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05D8337" w:rsidR="009125CE" w:rsidRPr="00D60A49" w:rsidRDefault="00DB75BE">
      <w:pPr>
        <w:rPr>
          <w:rFonts w:ascii="Simplified Arabic" w:hAnsi="Simplified Arabic" w:cs="Simplified Arabic"/>
          <w:b/>
          <w:bCs/>
          <w:sz w:val="28"/>
          <w:szCs w:val="28"/>
          <w:lang w:bidi="ar-EG"/>
        </w:rPr>
      </w:pPr>
      <w:r w:rsidRPr="00D60A49">
        <w:rPr>
          <w:rFonts w:ascii="Simplified Arabic" w:hAnsi="Simplified Arabic" w:cs="Simplified Arabic"/>
          <w:b/>
          <w:bCs/>
          <w:noProof/>
          <w:sz w:val="28"/>
          <w:szCs w:val="28"/>
        </w:rPr>
        <w:drawing>
          <wp:anchor distT="0" distB="0" distL="114300" distR="114300" simplePos="0" relativeHeight="251560960" behindDoc="0" locked="0" layoutInCell="1" allowOverlap="1" wp14:anchorId="4117FFF0" wp14:editId="4A8321F7">
            <wp:simplePos x="0" y="0"/>
            <wp:positionH relativeFrom="margin">
              <wp:posOffset>-695325</wp:posOffset>
            </wp:positionH>
            <wp:positionV relativeFrom="margin">
              <wp:posOffset>-610595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60A49">
        <w:rPr>
          <w:rFonts w:ascii="Simplified Arabic" w:hAnsi="Simplified Arabic" w:cs="Simplified Arabic"/>
          <w:b/>
          <w:bCs/>
          <w:sz w:val="28"/>
          <w:szCs w:val="28"/>
          <w:rtl/>
          <w:lang w:bidi="ar-EG"/>
        </w:rPr>
        <w:t xml:space="preserve">جامعة </w:t>
      </w:r>
      <w:proofErr w:type="spellStart"/>
      <w:r w:rsidR="009125CE" w:rsidRPr="00D60A49">
        <w:rPr>
          <w:rFonts w:ascii="Simplified Arabic" w:hAnsi="Simplified Arabic" w:cs="Simplified Arabic"/>
          <w:b/>
          <w:bCs/>
          <w:sz w:val="28"/>
          <w:szCs w:val="28"/>
          <w:rtl/>
          <w:lang w:bidi="ar-EG"/>
        </w:rPr>
        <w:t>ميدأوشن</w:t>
      </w:r>
      <w:proofErr w:type="spellEnd"/>
      <w:r w:rsidR="009125CE" w:rsidRPr="00D60A49">
        <w:rPr>
          <w:rFonts w:ascii="Simplified Arabic" w:hAnsi="Simplified Arabic" w:cs="Simplified Arabic"/>
          <w:b/>
          <w:bCs/>
          <w:sz w:val="28"/>
          <w:szCs w:val="28"/>
          <w:rtl/>
          <w:lang w:bidi="ar-EG"/>
        </w:rPr>
        <w:t xml:space="preserve"> </w:t>
      </w:r>
    </w:p>
    <w:p w14:paraId="1E957002" w14:textId="5881A32B" w:rsidR="00F546CE" w:rsidRPr="00D60A49" w:rsidRDefault="009125CE">
      <w:pPr>
        <w:rPr>
          <w:rFonts w:ascii="Simplified Arabic" w:hAnsi="Simplified Arabic" w:cs="Simplified Arabic"/>
          <w:b/>
          <w:bCs/>
          <w:sz w:val="28"/>
          <w:szCs w:val="28"/>
          <w:rtl/>
          <w:lang w:bidi="ar-EG"/>
        </w:rPr>
      </w:pPr>
      <w:r w:rsidRPr="00D60A49">
        <w:rPr>
          <w:rFonts w:ascii="Simplified Arabic" w:hAnsi="Simplified Arabic" w:cs="Simplified Arabic"/>
          <w:b/>
          <w:bCs/>
          <w:sz w:val="28"/>
          <w:szCs w:val="28"/>
          <w:lang w:bidi="ar-EG"/>
        </w:rPr>
        <w:t xml:space="preserve">    </w:t>
      </w:r>
      <w:r w:rsidRPr="00D60A49">
        <w:rPr>
          <w:rFonts w:ascii="Simplified Arabic" w:hAnsi="Simplified Arabic" w:cs="Simplified Arabic"/>
          <w:b/>
          <w:bCs/>
          <w:sz w:val="28"/>
          <w:szCs w:val="28"/>
          <w:rtl/>
          <w:lang w:bidi="ar-EG"/>
        </w:rPr>
        <w:t xml:space="preserve">كلية الإدارة </w:t>
      </w:r>
    </w:p>
    <w:p w14:paraId="0217C513" w14:textId="270FCAEC" w:rsidR="009125CE" w:rsidRPr="00D60A49" w:rsidRDefault="00DB75BE">
      <w:pPr>
        <w:rPr>
          <w:rFonts w:ascii="Simplified Arabic" w:hAnsi="Simplified Arabic" w:cs="Simplified Arabic"/>
          <w:sz w:val="28"/>
          <w:szCs w:val="28"/>
          <w:rtl/>
        </w:rPr>
      </w:pPr>
      <w:r w:rsidRPr="00D60A49">
        <w:rPr>
          <w:rFonts w:ascii="Simplified Arabic" w:hAnsi="Simplified Arabic" w:cs="Simplified Arabic"/>
          <w:b/>
          <w:bCs/>
          <w:sz w:val="28"/>
          <w:szCs w:val="28"/>
          <w:rtl/>
          <w:lang w:bidi="ar-EG"/>
        </w:rPr>
        <w:t xml:space="preserve">ماجستير إدارة الأعمال </w:t>
      </w:r>
    </w:p>
    <w:p w14:paraId="11A91486" w14:textId="77777777" w:rsidR="009125CE" w:rsidRPr="00D60A49" w:rsidRDefault="009125CE">
      <w:pPr>
        <w:rPr>
          <w:rFonts w:ascii="Simplified Arabic" w:hAnsi="Simplified Arabic" w:cs="Simplified Arabic"/>
          <w:sz w:val="28"/>
          <w:szCs w:val="28"/>
          <w:rtl/>
          <w:lang w:bidi="ar-EG"/>
        </w:rPr>
      </w:pPr>
    </w:p>
    <w:p w14:paraId="3A7BF367" w14:textId="77777777" w:rsidR="009125CE" w:rsidRDefault="009125CE" w:rsidP="009125CE">
      <w:pPr>
        <w:rPr>
          <w:rFonts w:ascii="Simplified Arabic" w:hAnsi="Simplified Arabic" w:cs="Simplified Arabic"/>
          <w:sz w:val="28"/>
          <w:szCs w:val="28"/>
          <w:rtl/>
          <w:lang w:bidi="ar-EG"/>
        </w:rPr>
      </w:pPr>
    </w:p>
    <w:p w14:paraId="47711F2A" w14:textId="77777777" w:rsidR="00293E62" w:rsidRPr="00D60A49" w:rsidRDefault="00293E62" w:rsidP="009125CE">
      <w:pPr>
        <w:rPr>
          <w:rFonts w:ascii="Simplified Arabic" w:hAnsi="Simplified Arabic" w:cs="Simplified Arabic"/>
          <w:sz w:val="28"/>
          <w:szCs w:val="28"/>
          <w:rtl/>
          <w:lang w:bidi="ar-EG"/>
        </w:rPr>
      </w:pPr>
    </w:p>
    <w:p w14:paraId="0EB57E30" w14:textId="42D5AAFA" w:rsidR="009125CE" w:rsidRPr="006803F2" w:rsidRDefault="00DB75BE" w:rsidP="00D60A49">
      <w:pPr>
        <w:jc w:val="center"/>
        <w:rPr>
          <w:rFonts w:ascii="Simplified Arabic" w:hAnsi="Simplified Arabic" w:cs="Simplified Arabic"/>
          <w:sz w:val="40"/>
          <w:szCs w:val="40"/>
          <w:lang w:bidi="ar-EG"/>
        </w:rPr>
      </w:pPr>
      <w:r w:rsidRPr="006803F2">
        <w:rPr>
          <w:rFonts w:ascii="Simplified Arabic" w:hAnsi="Simplified Arabic" w:cs="Simplified Arabic"/>
          <w:b/>
          <w:bCs/>
          <w:sz w:val="40"/>
          <w:szCs w:val="40"/>
          <w:rtl/>
        </w:rPr>
        <w:t>أثر التحول من أساس النقدي إلى أساس الاستحقاق المحاسبي في تحسين مستوى الشفافية والمساءلة المالية في الشركات الحكومية في منطقة الرياض</w:t>
      </w:r>
    </w:p>
    <w:p w14:paraId="7821C6D4" w14:textId="77777777" w:rsidR="00D60A49" w:rsidRDefault="00D60A49" w:rsidP="009125CE">
      <w:pPr>
        <w:jc w:val="center"/>
        <w:rPr>
          <w:rFonts w:ascii="Simplified Arabic" w:hAnsi="Simplified Arabic" w:cs="Simplified Arabic"/>
          <w:b/>
          <w:bCs/>
          <w:sz w:val="36"/>
          <w:szCs w:val="36"/>
          <w:lang w:bidi="ar-EG"/>
        </w:rPr>
      </w:pPr>
    </w:p>
    <w:p w14:paraId="751A7E65" w14:textId="27B22427" w:rsidR="009125CE" w:rsidRPr="00D60A49" w:rsidRDefault="009125CE" w:rsidP="009125CE">
      <w:pPr>
        <w:jc w:val="center"/>
        <w:rPr>
          <w:rFonts w:ascii="Simplified Arabic" w:hAnsi="Simplified Arabic" w:cs="Simplified Arabic"/>
          <w:b/>
          <w:bCs/>
          <w:sz w:val="36"/>
          <w:szCs w:val="36"/>
          <w:rtl/>
          <w:lang w:bidi="ar-EG"/>
        </w:rPr>
      </w:pPr>
      <w:r w:rsidRPr="00D60A49">
        <w:rPr>
          <w:rFonts w:ascii="Simplified Arabic" w:hAnsi="Simplified Arabic" w:cs="Simplified Arabic"/>
          <w:b/>
          <w:bCs/>
          <w:sz w:val="36"/>
          <w:szCs w:val="36"/>
          <w:rtl/>
          <w:lang w:bidi="ar-EG"/>
        </w:rPr>
        <w:t>إعداد</w:t>
      </w:r>
      <w:r w:rsidR="00DB75BE" w:rsidRPr="00D60A49">
        <w:rPr>
          <w:rFonts w:ascii="Simplified Arabic" w:hAnsi="Simplified Arabic" w:cs="Simplified Arabic"/>
          <w:b/>
          <w:bCs/>
          <w:sz w:val="36"/>
          <w:szCs w:val="36"/>
          <w:rtl/>
          <w:lang w:bidi="ar-EG"/>
        </w:rPr>
        <w:t>:</w:t>
      </w:r>
    </w:p>
    <w:p w14:paraId="76AA45C9" w14:textId="109EC447" w:rsidR="009125CE" w:rsidRPr="00D60A49" w:rsidRDefault="00E25E28" w:rsidP="009125CE">
      <w:pPr>
        <w:jc w:val="center"/>
        <w:rPr>
          <w:rFonts w:ascii="Simplified Arabic" w:hAnsi="Simplified Arabic" w:cs="Simplified Arabic"/>
          <w:b/>
          <w:bCs/>
          <w:sz w:val="28"/>
          <w:szCs w:val="28"/>
          <w:rtl/>
          <w:lang w:bidi="ar-EG"/>
        </w:rPr>
      </w:pPr>
      <w:r w:rsidRPr="00D60A49">
        <w:rPr>
          <w:rFonts w:ascii="Simplified Arabic" w:hAnsi="Simplified Arabic" w:cs="Simplified Arabic"/>
          <w:b/>
          <w:bCs/>
          <w:sz w:val="28"/>
          <w:szCs w:val="28"/>
          <w:rtl/>
          <w:lang w:bidi="ar-EG"/>
        </w:rPr>
        <w:t xml:space="preserve">نواف بن سيف بن </w:t>
      </w:r>
      <w:r w:rsidR="00DB75BE" w:rsidRPr="00D60A49">
        <w:rPr>
          <w:rFonts w:ascii="Simplified Arabic" w:hAnsi="Simplified Arabic" w:cs="Simplified Arabic"/>
          <w:b/>
          <w:bCs/>
          <w:sz w:val="28"/>
          <w:szCs w:val="28"/>
          <w:rtl/>
          <w:lang w:bidi="ar-EG"/>
        </w:rPr>
        <w:t>عبد الرحمن</w:t>
      </w:r>
      <w:r w:rsidRPr="00D60A49">
        <w:rPr>
          <w:rFonts w:ascii="Simplified Arabic" w:hAnsi="Simplified Arabic" w:cs="Simplified Arabic"/>
          <w:b/>
          <w:bCs/>
          <w:sz w:val="28"/>
          <w:szCs w:val="28"/>
          <w:rtl/>
          <w:lang w:bidi="ar-EG"/>
        </w:rPr>
        <w:t xml:space="preserve"> آل دريس </w:t>
      </w:r>
    </w:p>
    <w:p w14:paraId="3D3CBDF8" w14:textId="77777777" w:rsidR="009125CE" w:rsidRPr="00D60A49" w:rsidRDefault="009125CE" w:rsidP="009125CE">
      <w:pPr>
        <w:jc w:val="center"/>
        <w:rPr>
          <w:rFonts w:ascii="Simplified Arabic" w:hAnsi="Simplified Arabic" w:cs="Simplified Arabic"/>
          <w:b/>
          <w:bCs/>
          <w:sz w:val="28"/>
          <w:szCs w:val="28"/>
          <w:rtl/>
          <w:lang w:bidi="ar-EG"/>
        </w:rPr>
      </w:pPr>
    </w:p>
    <w:p w14:paraId="58D6152F" w14:textId="77777777" w:rsidR="009125CE" w:rsidRPr="00D60A49" w:rsidRDefault="009125CE" w:rsidP="009125CE">
      <w:pPr>
        <w:jc w:val="center"/>
        <w:rPr>
          <w:rFonts w:ascii="Simplified Arabic" w:hAnsi="Simplified Arabic" w:cs="Simplified Arabic"/>
          <w:b/>
          <w:bCs/>
          <w:sz w:val="28"/>
          <w:szCs w:val="28"/>
          <w:rtl/>
          <w:lang w:bidi="ar-EG"/>
        </w:rPr>
      </w:pPr>
    </w:p>
    <w:p w14:paraId="5F4EE2DE" w14:textId="6B22245B" w:rsidR="009125CE" w:rsidRPr="00D60A49" w:rsidRDefault="009125CE" w:rsidP="009125CE">
      <w:pPr>
        <w:jc w:val="center"/>
        <w:rPr>
          <w:rFonts w:ascii="Simplified Arabic" w:hAnsi="Simplified Arabic" w:cs="Simplified Arabic"/>
          <w:b/>
          <w:bCs/>
          <w:sz w:val="36"/>
          <w:szCs w:val="36"/>
          <w:rtl/>
          <w:lang w:bidi="ar-EG"/>
        </w:rPr>
      </w:pPr>
      <w:r w:rsidRPr="00D60A49">
        <w:rPr>
          <w:rFonts w:ascii="Simplified Arabic" w:hAnsi="Simplified Arabic" w:cs="Simplified Arabic"/>
          <w:b/>
          <w:bCs/>
          <w:sz w:val="36"/>
          <w:szCs w:val="36"/>
          <w:rtl/>
          <w:lang w:bidi="ar-EG"/>
        </w:rPr>
        <w:t>إشراف</w:t>
      </w:r>
      <w:r w:rsidR="00DB75BE" w:rsidRPr="00D60A49">
        <w:rPr>
          <w:rFonts w:ascii="Simplified Arabic" w:hAnsi="Simplified Arabic" w:cs="Simplified Arabic"/>
          <w:b/>
          <w:bCs/>
          <w:sz w:val="36"/>
          <w:szCs w:val="36"/>
          <w:rtl/>
          <w:lang w:bidi="ar-EG"/>
        </w:rPr>
        <w:t>:</w:t>
      </w:r>
    </w:p>
    <w:p w14:paraId="391625A9" w14:textId="7C1FA6A1" w:rsidR="00E25E28" w:rsidRPr="00D60A49" w:rsidRDefault="00DB75BE" w:rsidP="00DB75BE">
      <w:pPr>
        <w:jc w:val="center"/>
        <w:rPr>
          <w:rFonts w:ascii="Simplified Arabic" w:hAnsi="Simplified Arabic" w:cs="Simplified Arabic"/>
          <w:b/>
          <w:bCs/>
          <w:sz w:val="28"/>
          <w:szCs w:val="28"/>
          <w:rtl/>
          <w:lang w:bidi="ar-EG"/>
        </w:rPr>
      </w:pPr>
      <w:r w:rsidRPr="00D60A49">
        <w:rPr>
          <w:rFonts w:ascii="Simplified Arabic" w:hAnsi="Simplified Arabic" w:cs="Simplified Arabic"/>
          <w:b/>
          <w:bCs/>
          <w:noProof/>
          <w:sz w:val="28"/>
          <w:szCs w:val="28"/>
          <w:lang w:bidi="ar-EG"/>
        </w:rPr>
        <mc:AlternateContent>
          <mc:Choice Requires="wps">
            <w:drawing>
              <wp:anchor distT="45720" distB="45720" distL="114300" distR="114300" simplePos="0" relativeHeight="251569152" behindDoc="1" locked="0" layoutInCell="1" allowOverlap="1" wp14:anchorId="15587902" wp14:editId="23D28CA7">
                <wp:simplePos x="0" y="0"/>
                <wp:positionH relativeFrom="column">
                  <wp:posOffset>-64266</wp:posOffset>
                </wp:positionH>
                <wp:positionV relativeFrom="paragraph">
                  <wp:posOffset>263525</wp:posOffset>
                </wp:positionV>
                <wp:extent cx="2360930" cy="1404620"/>
                <wp:effectExtent l="0" t="0" r="0" b="1905"/>
                <wp:wrapTight wrapText="bothSides">
                  <wp:wrapPolygon edited="0">
                    <wp:start x="550" y="0"/>
                    <wp:lineTo x="550" y="21270"/>
                    <wp:lineTo x="20909" y="21270"/>
                    <wp:lineTo x="20909" y="0"/>
                    <wp:lineTo x="550" y="0"/>
                  </wp:wrapPolygon>
                </wp:wrapTight>
                <wp:docPr id="3126399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3B54C89" w14:textId="74304DA5" w:rsidR="00DB75BE" w:rsidRPr="00DB75BE" w:rsidRDefault="00DB75BE" w:rsidP="00DB75BE">
                            <w:pPr>
                              <w:rPr>
                                <w:sz w:val="28"/>
                                <w:szCs w:val="28"/>
                              </w:rPr>
                            </w:pPr>
                            <w:r w:rsidRPr="00DB75BE">
                              <w:rPr>
                                <w:rFonts w:hint="cs"/>
                                <w:sz w:val="28"/>
                                <w:szCs w:val="28"/>
                                <w:rtl/>
                              </w:rPr>
                              <w:t>الدكتور</w:t>
                            </w:r>
                            <w:r w:rsidRPr="00DB75BE">
                              <w:rPr>
                                <w:rFonts w:hint="cs"/>
                                <w:sz w:val="28"/>
                                <w:szCs w:val="28"/>
                                <w:rtl/>
                              </w:rPr>
                              <w:t>/ الفيصل عبد الحمي</w:t>
                            </w:r>
                            <w:r w:rsidRPr="00DB75BE">
                              <w:rPr>
                                <w:rFonts w:hint="eastAsia"/>
                                <w:sz w:val="28"/>
                                <w:szCs w:val="28"/>
                                <w:rtl/>
                              </w:rPr>
                              <w:t>د</w:t>
                            </w:r>
                            <w:r w:rsidRPr="00DB75BE">
                              <w:rPr>
                                <w:rFonts w:hint="cs"/>
                                <w:sz w:val="28"/>
                                <w:szCs w:val="28"/>
                                <w:rtl/>
                              </w:rPr>
                              <w:t xml:space="preserve"> محمد </w:t>
                            </w:r>
                            <w:r w:rsidRPr="00DB75BE">
                              <w:rPr>
                                <w:rFonts w:hint="cs"/>
                                <w:sz w:val="28"/>
                                <w:szCs w:val="28"/>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5587902" id="_x0000_t202" coordsize="21600,21600" o:spt="202" path="m,l,21600r21600,l21600,xe">
                <v:stroke joinstyle="miter"/>
                <v:path gradientshapeok="t" o:connecttype="rect"/>
              </v:shapetype>
              <v:shape id="Text Box 2" o:spid="_x0000_s1026" type="#_x0000_t202" style="position:absolute;left:0;text-align:left;margin-left:-5.05pt;margin-top:20.75pt;width:185.9pt;height:110.6pt;z-index:-2517473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" filled="f" stroked="f">
                <v:textbox style="mso-fit-shape-to-text:t">
                  <w:txbxContent>
                    <w:p w14:paraId="33B54C89" w14:textId="74304DA5" w:rsidR="00DB75BE" w:rsidRPr="00DB75BE" w:rsidRDefault="00DB75BE" w:rsidP="00DB75BE">
                      <w:pPr>
                        <w:rPr>
                          <w:sz w:val="28"/>
                          <w:szCs w:val="28"/>
                        </w:rPr>
                      </w:pPr>
                      <w:r w:rsidRPr="00DB75BE">
                        <w:rPr>
                          <w:rFonts w:hint="cs"/>
                          <w:sz w:val="28"/>
                          <w:szCs w:val="28"/>
                          <w:rtl/>
                        </w:rPr>
                        <w:t>الدكتور</w:t>
                      </w:r>
                      <w:r w:rsidRPr="00DB75BE">
                        <w:rPr>
                          <w:rFonts w:hint="cs"/>
                          <w:sz w:val="28"/>
                          <w:szCs w:val="28"/>
                          <w:rtl/>
                        </w:rPr>
                        <w:t>/ الفيصل عبد الحمي</w:t>
                      </w:r>
                      <w:r w:rsidRPr="00DB75BE">
                        <w:rPr>
                          <w:rFonts w:hint="eastAsia"/>
                          <w:sz w:val="28"/>
                          <w:szCs w:val="28"/>
                          <w:rtl/>
                        </w:rPr>
                        <w:t>د</w:t>
                      </w:r>
                      <w:r w:rsidRPr="00DB75BE">
                        <w:rPr>
                          <w:rFonts w:hint="cs"/>
                          <w:sz w:val="28"/>
                          <w:szCs w:val="28"/>
                          <w:rtl/>
                        </w:rPr>
                        <w:t xml:space="preserve"> محمد </w:t>
                      </w:r>
                      <w:r w:rsidRPr="00DB75BE">
                        <w:rPr>
                          <w:rFonts w:hint="cs"/>
                          <w:sz w:val="28"/>
                          <w:szCs w:val="28"/>
                          <w:rtl/>
                        </w:rPr>
                        <w:t xml:space="preserve"> </w:t>
                      </w:r>
                    </w:p>
                  </w:txbxContent>
                </v:textbox>
                <w10:wrap type="tight"/>
              </v:shape>
            </w:pict>
          </mc:Fallback>
        </mc:AlternateContent>
      </w:r>
      <w:r w:rsidRPr="00D60A49">
        <w:rPr>
          <w:rFonts w:ascii="Simplified Arabic" w:hAnsi="Simplified Arabic" w:cs="Simplified Arabic"/>
          <w:b/>
          <w:bCs/>
          <w:noProof/>
          <w:sz w:val="28"/>
          <w:szCs w:val="28"/>
          <w:lang w:bidi="ar-EG"/>
        </w:rPr>
        <mc:AlternateContent>
          <mc:Choice Requires="wps">
            <w:drawing>
              <wp:anchor distT="45720" distB="45720" distL="114300" distR="114300" simplePos="0" relativeHeight="251564032" behindDoc="1" locked="0" layoutInCell="1" allowOverlap="1" wp14:anchorId="69668C0D" wp14:editId="1BC18385">
                <wp:simplePos x="0" y="0"/>
                <wp:positionH relativeFrom="column">
                  <wp:posOffset>3204210</wp:posOffset>
                </wp:positionH>
                <wp:positionV relativeFrom="paragraph">
                  <wp:posOffset>231775</wp:posOffset>
                </wp:positionV>
                <wp:extent cx="2360930" cy="1404620"/>
                <wp:effectExtent l="0" t="0" r="0" b="1905"/>
                <wp:wrapTight wrapText="bothSides">
                  <wp:wrapPolygon edited="0">
                    <wp:start x="550" y="0"/>
                    <wp:lineTo x="550" y="20751"/>
                    <wp:lineTo x="20909" y="20751"/>
                    <wp:lineTo x="20909" y="0"/>
                    <wp:lineTo x="55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859191F" w14:textId="537567B2" w:rsidR="00DB75BE" w:rsidRPr="00DB75BE" w:rsidRDefault="00AC18FD" w:rsidP="00AC18FD">
                            <w:pPr>
                              <w:rPr>
                                <w:sz w:val="28"/>
                                <w:szCs w:val="28"/>
                              </w:rPr>
                            </w:pPr>
                            <w:r w:rsidRPr="00DB75BE">
                              <w:rPr>
                                <w:rFonts w:hint="cs"/>
                                <w:sz w:val="28"/>
                                <w:szCs w:val="28"/>
                                <w:rtl/>
                              </w:rPr>
                              <w:t xml:space="preserve">الدكتور/ </w:t>
                            </w:r>
                            <w:r w:rsidR="00F83E9B">
                              <w:rPr>
                                <w:rFonts w:hint="cs"/>
                                <w:sz w:val="28"/>
                                <w:szCs w:val="28"/>
                                <w:rtl/>
                              </w:rPr>
                              <w:t xml:space="preserve">فايز جراد </w:t>
                            </w:r>
                            <w:r w:rsidRPr="00DB75BE">
                              <w:rPr>
                                <w:rFonts w:hint="cs"/>
                                <w:sz w:val="28"/>
                                <w:szCs w:val="28"/>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9668C0D" id="_x0000_s1027" type="#_x0000_t202" style="position:absolute;left:0;text-align:left;margin-left:252.3pt;margin-top:18.25pt;width:185.9pt;height:110.6pt;z-index:-2517524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" filled="f" stroked="f">
                <v:textbox style="mso-fit-shape-to-text:t">
                  <w:txbxContent>
                    <w:p w14:paraId="1859191F" w14:textId="537567B2" w:rsidR="00DB75BE" w:rsidRPr="00DB75BE" w:rsidRDefault="00AC18FD" w:rsidP="00AC18FD">
                      <w:pPr>
                        <w:rPr>
                          <w:sz w:val="28"/>
                          <w:szCs w:val="28"/>
                        </w:rPr>
                      </w:pPr>
                      <w:r w:rsidRPr="00DB75BE">
                        <w:rPr>
                          <w:rFonts w:hint="cs"/>
                          <w:sz w:val="28"/>
                          <w:szCs w:val="28"/>
                          <w:rtl/>
                        </w:rPr>
                        <w:t xml:space="preserve">الدكتور/ </w:t>
                      </w:r>
                      <w:r w:rsidR="00F83E9B">
                        <w:rPr>
                          <w:rFonts w:hint="cs"/>
                          <w:sz w:val="28"/>
                          <w:szCs w:val="28"/>
                          <w:rtl/>
                        </w:rPr>
                        <w:t xml:space="preserve">فايز جراد </w:t>
                      </w:r>
                      <w:r w:rsidRPr="00DB75BE">
                        <w:rPr>
                          <w:rFonts w:hint="cs"/>
                          <w:sz w:val="28"/>
                          <w:szCs w:val="28"/>
                          <w:rtl/>
                        </w:rPr>
                        <w:t xml:space="preserve">  </w:t>
                      </w:r>
                    </w:p>
                  </w:txbxContent>
                </v:textbox>
                <w10:wrap type="tight"/>
              </v:shape>
            </w:pict>
          </mc:Fallback>
        </mc:AlternateContent>
      </w:r>
    </w:p>
    <w:p w14:paraId="581B4F33" w14:textId="77777777" w:rsidR="00DB75BE" w:rsidRPr="00D60A49" w:rsidRDefault="00DB75BE" w:rsidP="00293E62">
      <w:pPr>
        <w:rPr>
          <w:rFonts w:ascii="Simplified Arabic" w:hAnsi="Simplified Arabic" w:cs="Simplified Arabic"/>
          <w:b/>
          <w:bCs/>
          <w:sz w:val="28"/>
          <w:szCs w:val="28"/>
          <w:rtl/>
          <w:lang w:bidi="ar-EG"/>
        </w:rPr>
      </w:pPr>
    </w:p>
    <w:p w14:paraId="444C9196" w14:textId="77777777" w:rsidR="00DB75BE" w:rsidRPr="00D60A49" w:rsidRDefault="00DB75BE" w:rsidP="00DB75BE">
      <w:pPr>
        <w:jc w:val="center"/>
        <w:rPr>
          <w:rFonts w:ascii="Simplified Arabic" w:hAnsi="Simplified Arabic" w:cs="Simplified Arabic"/>
          <w:b/>
          <w:bCs/>
          <w:sz w:val="28"/>
          <w:szCs w:val="28"/>
          <w:rtl/>
          <w:lang w:bidi="ar-EG"/>
        </w:rPr>
      </w:pPr>
    </w:p>
    <w:p w14:paraId="14480418" w14:textId="2474EAE3" w:rsidR="009125CE" w:rsidRPr="00D60A49" w:rsidRDefault="009125CE" w:rsidP="009125CE">
      <w:pPr>
        <w:jc w:val="center"/>
        <w:rPr>
          <w:rFonts w:ascii="Simplified Arabic" w:hAnsi="Simplified Arabic" w:cs="Simplified Arabic"/>
          <w:b/>
          <w:bCs/>
          <w:sz w:val="36"/>
          <w:szCs w:val="36"/>
          <w:lang w:bidi="ar-EG"/>
        </w:rPr>
      </w:pPr>
      <w:r w:rsidRPr="00D60A49">
        <w:rPr>
          <w:rFonts w:ascii="Simplified Arabic" w:hAnsi="Simplified Arabic" w:cs="Simplified Arabic"/>
          <w:b/>
          <w:bCs/>
          <w:sz w:val="36"/>
          <w:szCs w:val="36"/>
          <w:rtl/>
          <w:lang w:bidi="ar-EG"/>
        </w:rPr>
        <w:t>العام الدراسي:</w:t>
      </w:r>
    </w:p>
    <w:p w14:paraId="72FAAC09" w14:textId="76B5358B" w:rsidR="00E25E28" w:rsidRPr="00D60A49" w:rsidRDefault="00DB75BE" w:rsidP="009125CE">
      <w:pPr>
        <w:jc w:val="center"/>
        <w:rPr>
          <w:rFonts w:ascii="Simplified Arabic" w:hAnsi="Simplified Arabic" w:cs="Simplified Arabic"/>
          <w:b/>
          <w:bCs/>
          <w:sz w:val="28"/>
          <w:szCs w:val="28"/>
          <w:rtl/>
          <w:lang w:bidi="ar-EG"/>
        </w:rPr>
      </w:pPr>
      <w:r w:rsidRPr="00D60A49">
        <w:rPr>
          <w:rFonts w:ascii="Simplified Arabic" w:hAnsi="Simplified Arabic" w:cs="Simplified Arabic"/>
          <w:b/>
          <w:bCs/>
          <w:sz w:val="28"/>
          <w:szCs w:val="28"/>
          <w:rtl/>
          <w:lang w:bidi="ar-EG"/>
        </w:rPr>
        <w:t xml:space="preserve">1447هـ /2026م </w:t>
      </w:r>
    </w:p>
    <w:p w14:paraId="14F5C5C3" w14:textId="77777777" w:rsidR="001E7453" w:rsidRPr="00D60A49" w:rsidRDefault="001E7453" w:rsidP="009125CE">
      <w:pPr>
        <w:jc w:val="center"/>
        <w:rPr>
          <w:rFonts w:ascii="Simplified Arabic" w:hAnsi="Simplified Arabic" w:cs="Simplified Arabic"/>
          <w:b/>
          <w:bCs/>
          <w:sz w:val="36"/>
          <w:szCs w:val="36"/>
          <w:u w:val="single"/>
          <w:rtl/>
          <w:lang w:bidi="ar-EG"/>
        </w:rPr>
      </w:pPr>
    </w:p>
    <w:p w14:paraId="16A188A2" w14:textId="45573188" w:rsidR="001E7453" w:rsidRPr="00D60A49" w:rsidRDefault="001E7453" w:rsidP="009125CE">
      <w:pPr>
        <w:jc w:val="center"/>
        <w:rPr>
          <w:rFonts w:ascii="Simplified Arabic" w:hAnsi="Simplified Arabic" w:cs="Simplified Arabic"/>
          <w:b/>
          <w:bCs/>
          <w:sz w:val="36"/>
          <w:szCs w:val="36"/>
          <w:u w:val="single"/>
          <w:rtl/>
          <w:lang w:bidi="ar-EG"/>
        </w:rPr>
      </w:pPr>
    </w:p>
    <w:p w14:paraId="73C5F7D7" w14:textId="449EF494" w:rsidR="001E7453" w:rsidRPr="00D60A49" w:rsidRDefault="001E7453" w:rsidP="009125CE">
      <w:pPr>
        <w:jc w:val="center"/>
        <w:rPr>
          <w:rFonts w:ascii="Simplified Arabic" w:hAnsi="Simplified Arabic" w:cs="Simplified Arabic"/>
          <w:b/>
          <w:bCs/>
          <w:sz w:val="36"/>
          <w:szCs w:val="36"/>
          <w:u w:val="single"/>
          <w:rtl/>
          <w:lang w:bidi="ar-EG"/>
        </w:rPr>
      </w:pPr>
    </w:p>
    <w:p w14:paraId="0424D78A" w14:textId="2459012C" w:rsidR="001E7453" w:rsidRPr="00D60A49" w:rsidRDefault="001E7453" w:rsidP="009125CE">
      <w:pPr>
        <w:jc w:val="center"/>
        <w:rPr>
          <w:rFonts w:ascii="Simplified Arabic" w:hAnsi="Simplified Arabic" w:cs="Simplified Arabic"/>
          <w:b/>
          <w:bCs/>
          <w:sz w:val="36"/>
          <w:szCs w:val="36"/>
          <w:u w:val="single"/>
          <w:rtl/>
          <w:lang w:bidi="ar-EG"/>
        </w:rPr>
      </w:pPr>
    </w:p>
    <w:p w14:paraId="4A06FF2D" w14:textId="65CD918C" w:rsidR="001E7453" w:rsidRPr="00D60A49" w:rsidRDefault="001E7453" w:rsidP="009125CE">
      <w:pPr>
        <w:jc w:val="center"/>
        <w:rPr>
          <w:rFonts w:ascii="Simplified Arabic" w:hAnsi="Simplified Arabic" w:cs="Simplified Arabic"/>
          <w:b/>
          <w:bCs/>
          <w:sz w:val="36"/>
          <w:szCs w:val="36"/>
          <w:u w:val="single"/>
          <w:rtl/>
          <w:lang w:bidi="ar-EG"/>
        </w:rPr>
      </w:pPr>
    </w:p>
    <w:p w14:paraId="65160B83" w14:textId="3F8932C3" w:rsidR="001E7453" w:rsidRPr="00D60A49" w:rsidRDefault="001E7453" w:rsidP="009125CE">
      <w:pPr>
        <w:jc w:val="center"/>
        <w:rPr>
          <w:rFonts w:ascii="Simplified Arabic" w:hAnsi="Simplified Arabic" w:cs="Simplified Arabic"/>
          <w:b/>
          <w:bCs/>
          <w:sz w:val="36"/>
          <w:szCs w:val="36"/>
          <w:u w:val="single"/>
          <w:rtl/>
          <w:lang w:bidi="ar-EG"/>
        </w:rPr>
      </w:pPr>
    </w:p>
    <w:p w14:paraId="442154AC" w14:textId="1F8015A0" w:rsidR="001E7453" w:rsidRPr="00D60A49" w:rsidRDefault="00100776" w:rsidP="00244C73">
      <w:pPr>
        <w:rPr>
          <w:rFonts w:ascii="Simplified Arabic" w:hAnsi="Simplified Arabic" w:cs="Simplified Arabic"/>
          <w:b/>
          <w:bCs/>
          <w:sz w:val="36"/>
          <w:szCs w:val="36"/>
          <w:u w:val="single"/>
          <w:rtl/>
          <w:lang w:bidi="ar-EG"/>
        </w:rPr>
      </w:pPr>
      <w:r w:rsidRPr="00D60A49">
        <w:rPr>
          <w:rFonts w:ascii="Simplified Arabic" w:hAnsi="Simplified Arabic" w:cs="Simplified Arabic"/>
          <w:noProof/>
        </w:rPr>
        <w:drawing>
          <wp:anchor distT="0" distB="0" distL="114300" distR="114300" simplePos="0" relativeHeight="251574272" behindDoc="0" locked="0" layoutInCell="1" allowOverlap="1" wp14:anchorId="24E1A47A" wp14:editId="764FA381">
            <wp:simplePos x="0" y="0"/>
            <wp:positionH relativeFrom="column">
              <wp:posOffset>22249</wp:posOffset>
            </wp:positionH>
            <wp:positionV relativeFrom="paragraph">
              <wp:posOffset>501267</wp:posOffset>
            </wp:positionV>
            <wp:extent cx="5474970" cy="1438910"/>
            <wp:effectExtent l="0" t="0" r="0" b="8890"/>
            <wp:wrapNone/>
            <wp:docPr id="2526994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4970" cy="1438910"/>
                    </a:xfrm>
                    <a:prstGeom prst="rect">
                      <a:avLst/>
                    </a:prstGeom>
                    <a:noFill/>
                  </pic:spPr>
                </pic:pic>
              </a:graphicData>
            </a:graphic>
          </wp:anchor>
        </w:drawing>
      </w:r>
    </w:p>
    <w:p w14:paraId="77304B6B" w14:textId="65A25412" w:rsidR="001E7453" w:rsidRPr="00D60A49" w:rsidRDefault="001E7453" w:rsidP="009125CE">
      <w:pPr>
        <w:jc w:val="center"/>
        <w:rPr>
          <w:rFonts w:ascii="Simplified Arabic" w:hAnsi="Simplified Arabic" w:cs="Simplified Arabic"/>
          <w:b/>
          <w:bCs/>
          <w:sz w:val="36"/>
          <w:szCs w:val="36"/>
          <w:u w:val="single"/>
          <w:rtl/>
          <w:lang w:bidi="ar-EG"/>
        </w:rPr>
      </w:pPr>
    </w:p>
    <w:p w14:paraId="74D17782" w14:textId="77777777" w:rsidR="001E7453" w:rsidRPr="00D60A49" w:rsidRDefault="001E7453" w:rsidP="009125CE">
      <w:pPr>
        <w:jc w:val="center"/>
        <w:rPr>
          <w:rFonts w:ascii="Simplified Arabic" w:hAnsi="Simplified Arabic" w:cs="Simplified Arabic"/>
          <w:b/>
          <w:bCs/>
          <w:sz w:val="36"/>
          <w:szCs w:val="36"/>
          <w:u w:val="single"/>
          <w:rtl/>
          <w:lang w:bidi="ar-EG"/>
        </w:rPr>
      </w:pPr>
    </w:p>
    <w:p w14:paraId="6A9DB866" w14:textId="77777777" w:rsidR="001E7453" w:rsidRPr="00D60A49" w:rsidRDefault="001E7453" w:rsidP="009125CE">
      <w:pPr>
        <w:jc w:val="center"/>
        <w:rPr>
          <w:rFonts w:ascii="Simplified Arabic" w:hAnsi="Simplified Arabic" w:cs="Simplified Arabic"/>
          <w:b/>
          <w:bCs/>
          <w:sz w:val="36"/>
          <w:szCs w:val="36"/>
          <w:u w:val="single"/>
          <w:rtl/>
          <w:lang w:bidi="ar-EG"/>
        </w:rPr>
      </w:pPr>
    </w:p>
    <w:p w14:paraId="127F7994" w14:textId="77777777" w:rsidR="001E7453" w:rsidRPr="00D60A49" w:rsidRDefault="001E7453" w:rsidP="009125CE">
      <w:pPr>
        <w:jc w:val="center"/>
        <w:rPr>
          <w:rFonts w:ascii="Simplified Arabic" w:hAnsi="Simplified Arabic" w:cs="Simplified Arabic"/>
          <w:b/>
          <w:bCs/>
          <w:sz w:val="36"/>
          <w:szCs w:val="36"/>
          <w:u w:val="single"/>
          <w:rtl/>
          <w:lang w:bidi="ar-EG"/>
        </w:rPr>
      </w:pPr>
    </w:p>
    <w:p w14:paraId="0F6D24DC" w14:textId="77777777" w:rsidR="001E7453" w:rsidRPr="00D60A49" w:rsidRDefault="001E7453" w:rsidP="009125CE">
      <w:pPr>
        <w:jc w:val="center"/>
        <w:rPr>
          <w:rFonts w:ascii="Simplified Arabic" w:hAnsi="Simplified Arabic" w:cs="Simplified Arabic"/>
          <w:b/>
          <w:bCs/>
          <w:sz w:val="36"/>
          <w:szCs w:val="36"/>
          <w:u w:val="single"/>
          <w:rtl/>
          <w:lang w:bidi="ar-EG"/>
        </w:rPr>
      </w:pPr>
    </w:p>
    <w:p w14:paraId="4FDE8C44" w14:textId="77777777" w:rsidR="001E7453" w:rsidRPr="00D60A49" w:rsidRDefault="001E7453" w:rsidP="009125CE">
      <w:pPr>
        <w:jc w:val="center"/>
        <w:rPr>
          <w:rFonts w:ascii="Simplified Arabic" w:hAnsi="Simplified Arabic" w:cs="Simplified Arabic"/>
          <w:b/>
          <w:bCs/>
          <w:sz w:val="36"/>
          <w:szCs w:val="36"/>
          <w:u w:val="single"/>
          <w:rtl/>
          <w:lang w:bidi="ar-EG"/>
        </w:rPr>
      </w:pPr>
    </w:p>
    <w:p w14:paraId="57DFF3F7" w14:textId="77777777" w:rsidR="001E7453" w:rsidRPr="00D60A49" w:rsidRDefault="001E7453" w:rsidP="009125CE">
      <w:pPr>
        <w:jc w:val="center"/>
        <w:rPr>
          <w:rFonts w:ascii="Simplified Arabic" w:hAnsi="Simplified Arabic" w:cs="Simplified Arabic"/>
          <w:b/>
          <w:bCs/>
          <w:sz w:val="36"/>
          <w:szCs w:val="36"/>
          <w:u w:val="single"/>
          <w:rtl/>
          <w:lang w:bidi="ar-EG"/>
        </w:rPr>
      </w:pPr>
    </w:p>
    <w:p w14:paraId="06AC56CF" w14:textId="77777777" w:rsidR="001E7453" w:rsidRPr="00D60A49" w:rsidRDefault="001E7453" w:rsidP="009125CE">
      <w:pPr>
        <w:jc w:val="center"/>
        <w:rPr>
          <w:rFonts w:ascii="Simplified Arabic" w:hAnsi="Simplified Arabic" w:cs="Simplified Arabic"/>
          <w:b/>
          <w:bCs/>
          <w:sz w:val="36"/>
          <w:szCs w:val="36"/>
          <w:u w:val="single"/>
          <w:rtl/>
          <w:lang w:bidi="ar-EG"/>
        </w:rPr>
      </w:pPr>
    </w:p>
    <w:p w14:paraId="3D4364DF" w14:textId="77777777" w:rsidR="00D60A49" w:rsidRDefault="00D60A49" w:rsidP="00D60A49">
      <w:pPr>
        <w:rPr>
          <w:rFonts w:ascii="Simplified Arabic" w:hAnsi="Simplified Arabic" w:cs="Simplified Arabic"/>
          <w:b/>
          <w:bCs/>
          <w:sz w:val="36"/>
          <w:szCs w:val="36"/>
          <w:u w:val="single"/>
          <w:rtl/>
          <w:lang w:bidi="ar-EG"/>
        </w:rPr>
      </w:pPr>
    </w:p>
    <w:p w14:paraId="0BFD7D10" w14:textId="77777777" w:rsidR="00244C73" w:rsidRDefault="00244C73" w:rsidP="00D60A49">
      <w:pPr>
        <w:rPr>
          <w:rFonts w:ascii="Simplified Arabic" w:hAnsi="Simplified Arabic" w:cs="Simplified Arabic"/>
          <w:b/>
          <w:bCs/>
          <w:sz w:val="36"/>
          <w:szCs w:val="36"/>
          <w:u w:val="single"/>
          <w:lang w:bidi="ar-EG"/>
        </w:rPr>
      </w:pPr>
    </w:p>
    <w:p w14:paraId="018ECF11" w14:textId="4881FE0E" w:rsidR="003F1A80" w:rsidRPr="00D50F4F" w:rsidRDefault="003F1A80" w:rsidP="006803F2">
      <w:pPr>
        <w:rPr>
          <w:rFonts w:ascii="Simplified Arabic" w:hAnsi="Simplified Arabic" w:cs="Simplified Arabic"/>
          <w:b/>
          <w:bCs/>
          <w:sz w:val="36"/>
          <w:szCs w:val="36"/>
          <w:u w:val="single"/>
        </w:rPr>
      </w:pPr>
      <w:r w:rsidRPr="00D50F4F">
        <w:rPr>
          <w:rFonts w:ascii="Simplified Arabic" w:hAnsi="Simplified Arabic" w:cs="Simplified Arabic" w:hint="cs"/>
          <w:b/>
          <w:bCs/>
          <w:sz w:val="36"/>
          <w:szCs w:val="36"/>
          <w:u w:val="single"/>
          <w:rtl/>
        </w:rPr>
        <w:lastRenderedPageBreak/>
        <w:t xml:space="preserve">حقوق الطباعة </w:t>
      </w:r>
    </w:p>
    <w:p w14:paraId="3DB6E830" w14:textId="63141E3F" w:rsidR="00A16D7E" w:rsidRPr="00A16D7E" w:rsidRDefault="00A16D7E" w:rsidP="00C21331">
      <w:pPr>
        <w:jc w:val="both"/>
        <w:rPr>
          <w:rFonts w:ascii="Simplified Arabic" w:hAnsi="Simplified Arabic" w:cs="Simplified Arabic"/>
          <w:b/>
          <w:bCs/>
          <w:sz w:val="32"/>
          <w:szCs w:val="32"/>
          <w:lang w:bidi="ar-EG"/>
        </w:rPr>
      </w:pPr>
      <w:r w:rsidRPr="00A16D7E">
        <w:rPr>
          <w:rFonts w:ascii="Simplified Arabic" w:hAnsi="Simplified Arabic" w:cs="Simplified Arabic"/>
          <w:b/>
          <w:bCs/>
          <w:sz w:val="32"/>
          <w:szCs w:val="32"/>
          <w:rtl/>
        </w:rPr>
        <w:t xml:space="preserve">تتولى جامعة </w:t>
      </w:r>
      <w:proofErr w:type="spellStart"/>
      <w:r w:rsidRPr="00A16D7E">
        <w:rPr>
          <w:rFonts w:ascii="Simplified Arabic" w:hAnsi="Simplified Arabic" w:cs="Simplified Arabic"/>
          <w:b/>
          <w:bCs/>
          <w:sz w:val="32"/>
          <w:szCs w:val="32"/>
          <w:rtl/>
        </w:rPr>
        <w:t>ميدأوشن</w:t>
      </w:r>
      <w:proofErr w:type="spellEnd"/>
      <w:r w:rsidRPr="00A16D7E">
        <w:rPr>
          <w:rFonts w:ascii="Simplified Arabic" w:hAnsi="Simplified Arabic" w:cs="Simplified Arabic"/>
          <w:b/>
          <w:bCs/>
          <w:sz w:val="32"/>
          <w:szCs w:val="32"/>
          <w:rtl/>
        </w:rPr>
        <w:t xml:space="preserve"> بموجب هذا البحث كافة حقوق الطباعة والنشر المتعلقة به. ولا يجوز لأي طرف ثالث، سواء كان فردًا أو مؤسسة، نشر أو إعادة نشر أي جزء من هذا البحث، سواء كان ذلك جزئيًا أو كليًا، أو بأي وسيلة كانت، بما في ذلك النسخ الإلكتروني أو الورقي، إلا بعد الحصول على إذن خطي مسبق من جامعة </w:t>
      </w:r>
      <w:proofErr w:type="spellStart"/>
      <w:r w:rsidRPr="00A16D7E">
        <w:rPr>
          <w:rFonts w:ascii="Simplified Arabic" w:hAnsi="Simplified Arabic" w:cs="Simplified Arabic"/>
          <w:b/>
          <w:bCs/>
          <w:sz w:val="32"/>
          <w:szCs w:val="32"/>
          <w:rtl/>
        </w:rPr>
        <w:t>ميدأوشن</w:t>
      </w:r>
      <w:proofErr w:type="spellEnd"/>
      <w:r w:rsidRPr="00A16D7E">
        <w:rPr>
          <w:rFonts w:ascii="Simplified Arabic" w:hAnsi="Simplified Arabic" w:cs="Simplified Arabic"/>
          <w:b/>
          <w:bCs/>
          <w:sz w:val="32"/>
          <w:szCs w:val="32"/>
          <w:lang w:bidi="ar-EG"/>
        </w:rPr>
        <w:t xml:space="preserve">. </w:t>
      </w:r>
      <w:r w:rsidRPr="00A16D7E">
        <w:rPr>
          <w:rFonts w:ascii="Simplified Arabic" w:hAnsi="Simplified Arabic" w:cs="Simplified Arabic"/>
          <w:b/>
          <w:bCs/>
          <w:sz w:val="32"/>
          <w:szCs w:val="32"/>
          <w:rtl/>
        </w:rPr>
        <w:t>وتظل حقوق هذا البحث ملكًا حصريًا للجامعة، ويُحظر تمامًا استخدامه أو توزيعه بغير موافقة رسمية</w:t>
      </w:r>
      <w:r w:rsidR="00C21331" w:rsidRPr="005E72EE">
        <w:rPr>
          <w:rFonts w:ascii="Simplified Arabic" w:hAnsi="Simplified Arabic" w:cs="Simplified Arabic" w:hint="cs"/>
          <w:b/>
          <w:bCs/>
          <w:sz w:val="32"/>
          <w:szCs w:val="32"/>
          <w:rtl/>
        </w:rPr>
        <w:t>.</w:t>
      </w:r>
    </w:p>
    <w:p w14:paraId="4A7C13AC" w14:textId="3D49D08F" w:rsidR="003F1A80" w:rsidRDefault="003F1A80" w:rsidP="00A16D7E">
      <w:pPr>
        <w:jc w:val="center"/>
        <w:rPr>
          <w:rFonts w:ascii="Simplified Arabic" w:hAnsi="Simplified Arabic" w:cs="Simplified Arabic"/>
          <w:b/>
          <w:bCs/>
          <w:sz w:val="36"/>
          <w:szCs w:val="36"/>
          <w:u w:val="single"/>
          <w:lang w:bidi="ar-EG"/>
        </w:rPr>
      </w:pPr>
    </w:p>
    <w:p w14:paraId="747EC1E7" w14:textId="77777777" w:rsidR="003F1A80" w:rsidRDefault="003F1A80" w:rsidP="00D60A49">
      <w:pPr>
        <w:jc w:val="center"/>
        <w:rPr>
          <w:rFonts w:ascii="Simplified Arabic" w:hAnsi="Simplified Arabic" w:cs="Simplified Arabic"/>
          <w:b/>
          <w:bCs/>
          <w:sz w:val="36"/>
          <w:szCs w:val="36"/>
          <w:u w:val="single"/>
          <w:lang w:bidi="ar-EG"/>
        </w:rPr>
      </w:pPr>
    </w:p>
    <w:p w14:paraId="14F1A753" w14:textId="77777777" w:rsidR="003F1A80" w:rsidRDefault="003F1A80" w:rsidP="00D60A49">
      <w:pPr>
        <w:jc w:val="center"/>
        <w:rPr>
          <w:rFonts w:ascii="Simplified Arabic" w:hAnsi="Simplified Arabic" w:cs="Simplified Arabic"/>
          <w:b/>
          <w:bCs/>
          <w:sz w:val="36"/>
          <w:szCs w:val="36"/>
          <w:u w:val="single"/>
          <w:lang w:bidi="ar-EG"/>
        </w:rPr>
      </w:pPr>
    </w:p>
    <w:p w14:paraId="21436AE1" w14:textId="77777777" w:rsidR="003F1A80" w:rsidRDefault="003F1A80" w:rsidP="00D60A49">
      <w:pPr>
        <w:jc w:val="center"/>
        <w:rPr>
          <w:rFonts w:ascii="Simplified Arabic" w:hAnsi="Simplified Arabic" w:cs="Simplified Arabic"/>
          <w:b/>
          <w:bCs/>
          <w:sz w:val="36"/>
          <w:szCs w:val="36"/>
          <w:u w:val="single"/>
          <w:rtl/>
          <w:lang w:bidi="ar-EG"/>
        </w:rPr>
      </w:pPr>
    </w:p>
    <w:p w14:paraId="37781B23" w14:textId="77777777" w:rsidR="00592C9E" w:rsidRDefault="00592C9E" w:rsidP="00D60A49">
      <w:pPr>
        <w:jc w:val="center"/>
        <w:rPr>
          <w:rFonts w:ascii="Simplified Arabic" w:hAnsi="Simplified Arabic" w:cs="Simplified Arabic"/>
          <w:b/>
          <w:bCs/>
          <w:sz w:val="36"/>
          <w:szCs w:val="36"/>
          <w:u w:val="single"/>
          <w:lang w:bidi="ar-EG"/>
        </w:rPr>
      </w:pPr>
    </w:p>
    <w:p w14:paraId="596B787C" w14:textId="77777777" w:rsidR="003F1A80" w:rsidRDefault="003F1A80" w:rsidP="00D60A49">
      <w:pPr>
        <w:jc w:val="center"/>
        <w:rPr>
          <w:rFonts w:ascii="Simplified Arabic" w:hAnsi="Simplified Arabic" w:cs="Simplified Arabic"/>
          <w:b/>
          <w:bCs/>
          <w:sz w:val="36"/>
          <w:szCs w:val="36"/>
          <w:u w:val="single"/>
          <w:lang w:bidi="ar-EG"/>
        </w:rPr>
      </w:pPr>
    </w:p>
    <w:p w14:paraId="381FFF05" w14:textId="77777777" w:rsidR="003F1A80" w:rsidRDefault="003F1A80" w:rsidP="00D60A49">
      <w:pPr>
        <w:jc w:val="center"/>
        <w:rPr>
          <w:rFonts w:ascii="Simplified Arabic" w:hAnsi="Simplified Arabic" w:cs="Simplified Arabic"/>
          <w:b/>
          <w:bCs/>
          <w:sz w:val="36"/>
          <w:szCs w:val="36"/>
          <w:u w:val="single"/>
          <w:lang w:bidi="ar-EG"/>
        </w:rPr>
      </w:pPr>
    </w:p>
    <w:p w14:paraId="6617A03A" w14:textId="77777777" w:rsidR="003F1A80" w:rsidRDefault="003F1A80" w:rsidP="00D60A49">
      <w:pPr>
        <w:jc w:val="center"/>
        <w:rPr>
          <w:rFonts w:ascii="Simplified Arabic" w:hAnsi="Simplified Arabic" w:cs="Simplified Arabic"/>
          <w:b/>
          <w:bCs/>
          <w:sz w:val="36"/>
          <w:szCs w:val="36"/>
          <w:u w:val="single"/>
          <w:lang w:bidi="ar-EG"/>
        </w:rPr>
      </w:pPr>
    </w:p>
    <w:p w14:paraId="1FD20B4F" w14:textId="77777777" w:rsidR="003F1A80" w:rsidRDefault="003F1A80" w:rsidP="00D60A49">
      <w:pPr>
        <w:jc w:val="center"/>
        <w:rPr>
          <w:rFonts w:ascii="Simplified Arabic" w:hAnsi="Simplified Arabic" w:cs="Simplified Arabic"/>
          <w:b/>
          <w:bCs/>
          <w:sz w:val="36"/>
          <w:szCs w:val="36"/>
          <w:u w:val="single"/>
          <w:lang w:bidi="ar-EG"/>
        </w:rPr>
      </w:pPr>
    </w:p>
    <w:p w14:paraId="5BA5A7F5" w14:textId="77777777" w:rsidR="003F1A80" w:rsidRDefault="003F1A80" w:rsidP="00D60A49">
      <w:pPr>
        <w:jc w:val="center"/>
        <w:rPr>
          <w:rFonts w:ascii="Simplified Arabic" w:hAnsi="Simplified Arabic" w:cs="Simplified Arabic"/>
          <w:b/>
          <w:bCs/>
          <w:sz w:val="36"/>
          <w:szCs w:val="36"/>
          <w:u w:val="single"/>
          <w:rtl/>
          <w:lang w:bidi="ar-EG"/>
        </w:rPr>
      </w:pPr>
    </w:p>
    <w:p w14:paraId="4FED4CAA" w14:textId="77777777" w:rsidR="005E72EE" w:rsidRDefault="005E72EE" w:rsidP="00D60A49">
      <w:pPr>
        <w:jc w:val="center"/>
        <w:rPr>
          <w:rFonts w:ascii="Simplified Arabic" w:hAnsi="Simplified Arabic" w:cs="Simplified Arabic"/>
          <w:b/>
          <w:bCs/>
          <w:sz w:val="36"/>
          <w:szCs w:val="36"/>
          <w:u w:val="single"/>
          <w:lang w:bidi="ar-EG"/>
        </w:rPr>
      </w:pPr>
    </w:p>
    <w:p w14:paraId="2463B7AF" w14:textId="77777777" w:rsidR="003F1A80" w:rsidRDefault="003F1A80" w:rsidP="00A16D7E">
      <w:pPr>
        <w:rPr>
          <w:rFonts w:ascii="Simplified Arabic" w:hAnsi="Simplified Arabic" w:cs="Simplified Arabic"/>
          <w:b/>
          <w:bCs/>
          <w:sz w:val="36"/>
          <w:szCs w:val="36"/>
          <w:u w:val="single"/>
          <w:lang w:bidi="ar-EG"/>
        </w:rPr>
      </w:pPr>
    </w:p>
    <w:p w14:paraId="24B74657" w14:textId="1BC8AFD8" w:rsidR="00DB75BE" w:rsidRPr="00D50F4F" w:rsidRDefault="0019798C" w:rsidP="006803F2">
      <w:pPr>
        <w:rPr>
          <w:rFonts w:ascii="Simplified Arabic" w:hAnsi="Simplified Arabic" w:cs="Simplified Arabic"/>
          <w:b/>
          <w:bCs/>
          <w:sz w:val="36"/>
          <w:szCs w:val="36"/>
          <w:u w:val="single"/>
          <w:rtl/>
          <w:lang w:bidi="ar-EG"/>
        </w:rPr>
      </w:pPr>
      <w:r w:rsidRPr="00D50F4F">
        <w:rPr>
          <w:rFonts w:ascii="Simplified Arabic" w:hAnsi="Simplified Arabic" w:cs="Simplified Arabic"/>
          <w:b/>
          <w:bCs/>
          <w:sz w:val="36"/>
          <w:szCs w:val="36"/>
          <w:u w:val="single"/>
          <w:rtl/>
          <w:lang w:bidi="ar-EG"/>
        </w:rPr>
        <w:lastRenderedPageBreak/>
        <w:t>المستخلص</w:t>
      </w:r>
    </w:p>
    <w:p w14:paraId="3ADF50A3" w14:textId="557B8057" w:rsidR="00194198" w:rsidRPr="005E72EE" w:rsidRDefault="0019798C" w:rsidP="009D3FEA">
      <w:pPr>
        <w:jc w:val="highKashida"/>
        <w:rPr>
          <w:rFonts w:ascii="Simplified Arabic" w:hAnsi="Simplified Arabic" w:cs="Simplified Arabic"/>
          <w:b/>
          <w:bCs/>
          <w:sz w:val="32"/>
          <w:szCs w:val="32"/>
          <w:rtl/>
          <w:lang w:bidi="ar-EG"/>
        </w:rPr>
      </w:pPr>
      <w:r w:rsidRPr="0019798C">
        <w:rPr>
          <w:rFonts w:ascii="Simplified Arabic" w:hAnsi="Simplified Arabic" w:cs="Simplified Arabic"/>
          <w:b/>
          <w:bCs/>
          <w:sz w:val="32"/>
          <w:szCs w:val="32"/>
          <w:rtl/>
        </w:rPr>
        <w:t xml:space="preserve">تتناول هذه الدراسة أثر التحول من أساس النقد إلى أساس الاستحقاق المحاسبي في تحسين مستوى الشفافية والمسائلة المالية في الشركات الحكومية بمنطقة الرياض. يهدف البحث إلى فهم كيفية تأثير التحول من النظام المحاسبي النقدي إلى النظام </w:t>
      </w:r>
      <w:r w:rsidRPr="005E72EE">
        <w:rPr>
          <w:rFonts w:ascii="Simplified Arabic" w:hAnsi="Simplified Arabic" w:cs="Simplified Arabic"/>
          <w:b/>
          <w:bCs/>
          <w:sz w:val="32"/>
          <w:szCs w:val="32"/>
          <w:rtl/>
        </w:rPr>
        <w:t>الاستحقاق</w:t>
      </w:r>
      <w:r w:rsidRPr="0019798C">
        <w:rPr>
          <w:rFonts w:ascii="Simplified Arabic" w:hAnsi="Simplified Arabic" w:cs="Simplified Arabic"/>
          <w:b/>
          <w:bCs/>
          <w:sz w:val="32"/>
          <w:szCs w:val="32"/>
          <w:rtl/>
        </w:rPr>
        <w:t xml:space="preserve"> على تحسين جودة البيانات المالية، مما يعزز الشفافية في التقارير المالية ويسهم في تعزيز المساءلة المالية داخل الجهات الحكومية</w:t>
      </w:r>
      <w:r w:rsidRPr="0019798C">
        <w:rPr>
          <w:rFonts w:ascii="Simplified Arabic" w:hAnsi="Simplified Arabic" w:cs="Simplified Arabic"/>
          <w:b/>
          <w:bCs/>
          <w:sz w:val="32"/>
          <w:szCs w:val="32"/>
          <w:lang w:bidi="ar-EG"/>
        </w:rPr>
        <w:t>.</w:t>
      </w:r>
      <w:r w:rsidRPr="0019798C">
        <w:rPr>
          <w:rFonts w:ascii="Simplified Arabic" w:hAnsi="Simplified Arabic" w:cs="Simplified Arabic"/>
          <w:b/>
          <w:bCs/>
          <w:sz w:val="32"/>
          <w:szCs w:val="32"/>
          <w:lang w:bidi="ar-EG"/>
        </w:rPr>
        <w:br/>
      </w:r>
      <w:r w:rsidRPr="0019798C">
        <w:rPr>
          <w:rFonts w:ascii="Simplified Arabic" w:hAnsi="Simplified Arabic" w:cs="Simplified Arabic"/>
          <w:b/>
          <w:bCs/>
          <w:sz w:val="32"/>
          <w:szCs w:val="32"/>
          <w:lang w:bidi="ar-EG"/>
        </w:rPr>
        <w:br/>
      </w:r>
      <w:r w:rsidRPr="0019798C">
        <w:rPr>
          <w:rFonts w:ascii="Simplified Arabic" w:hAnsi="Simplified Arabic" w:cs="Simplified Arabic"/>
          <w:b/>
          <w:bCs/>
          <w:sz w:val="32"/>
          <w:szCs w:val="32"/>
          <w:rtl/>
        </w:rPr>
        <w:t xml:space="preserve">اعتمدت الدراسة على الاستبيانات التي تم توزيعها على موظفي الشركات التابعة للحكومة في تخصصات المالية وغيرها. تم جمع </w:t>
      </w:r>
      <w:r w:rsidRPr="0019798C">
        <w:rPr>
          <w:rFonts w:ascii="Simplified Arabic" w:hAnsi="Simplified Arabic" w:cs="Simplified Arabic"/>
          <w:b/>
          <w:bCs/>
          <w:sz w:val="32"/>
          <w:szCs w:val="32"/>
          <w:lang w:bidi="ar-EG"/>
        </w:rPr>
        <w:t xml:space="preserve">203 </w:t>
      </w:r>
      <w:r w:rsidRPr="0019798C">
        <w:rPr>
          <w:rFonts w:ascii="Simplified Arabic" w:hAnsi="Simplified Arabic" w:cs="Simplified Arabic"/>
          <w:b/>
          <w:bCs/>
          <w:sz w:val="32"/>
          <w:szCs w:val="32"/>
          <w:rtl/>
        </w:rPr>
        <w:t xml:space="preserve">استبانة، وبعد الفحص والتحليل، تم التوصل إلى </w:t>
      </w:r>
      <w:r w:rsidR="001C048B" w:rsidRPr="005E72EE">
        <w:rPr>
          <w:rFonts w:ascii="Simplified Arabic" w:hAnsi="Simplified Arabic" w:cs="Simplified Arabic"/>
          <w:b/>
          <w:bCs/>
          <w:sz w:val="32"/>
          <w:szCs w:val="32"/>
          <w:lang w:bidi="ar-EG"/>
        </w:rPr>
        <w:t>177</w:t>
      </w:r>
      <w:r w:rsidRPr="0019798C">
        <w:rPr>
          <w:rFonts w:ascii="Simplified Arabic" w:hAnsi="Simplified Arabic" w:cs="Simplified Arabic"/>
          <w:b/>
          <w:bCs/>
          <w:sz w:val="32"/>
          <w:szCs w:val="32"/>
          <w:lang w:bidi="ar-EG"/>
        </w:rPr>
        <w:t xml:space="preserve"> </w:t>
      </w:r>
      <w:r w:rsidRPr="0019798C">
        <w:rPr>
          <w:rFonts w:ascii="Simplified Arabic" w:hAnsi="Simplified Arabic" w:cs="Simplified Arabic"/>
          <w:b/>
          <w:bCs/>
          <w:sz w:val="32"/>
          <w:szCs w:val="32"/>
          <w:rtl/>
        </w:rPr>
        <w:t>استبانة صالحة للتحليل</w:t>
      </w:r>
      <w:r w:rsidRPr="0019798C">
        <w:rPr>
          <w:rFonts w:ascii="Simplified Arabic" w:hAnsi="Simplified Arabic" w:cs="Simplified Arabic"/>
          <w:b/>
          <w:bCs/>
          <w:sz w:val="32"/>
          <w:szCs w:val="32"/>
          <w:lang w:bidi="ar-EG"/>
        </w:rPr>
        <w:t xml:space="preserve">. </w:t>
      </w:r>
    </w:p>
    <w:p w14:paraId="4AF4E48E" w14:textId="77777777" w:rsidR="005E72EE" w:rsidRDefault="0019798C" w:rsidP="009D3FEA">
      <w:pPr>
        <w:jc w:val="highKashida"/>
        <w:rPr>
          <w:rFonts w:ascii="Simplified Arabic" w:hAnsi="Simplified Arabic" w:cs="Simplified Arabic"/>
          <w:b/>
          <w:bCs/>
          <w:sz w:val="32"/>
          <w:szCs w:val="32"/>
          <w:rtl/>
          <w:lang w:bidi="ar-EG"/>
        </w:rPr>
      </w:pPr>
      <w:r w:rsidRPr="0019798C">
        <w:rPr>
          <w:rFonts w:ascii="Simplified Arabic" w:hAnsi="Simplified Arabic" w:cs="Simplified Arabic"/>
          <w:b/>
          <w:bCs/>
          <w:sz w:val="32"/>
          <w:szCs w:val="32"/>
          <w:lang w:bidi="ar-EG"/>
        </w:rPr>
        <w:br/>
      </w:r>
      <w:r w:rsidRPr="0019798C">
        <w:rPr>
          <w:rFonts w:ascii="Simplified Arabic" w:hAnsi="Simplified Arabic" w:cs="Simplified Arabic"/>
          <w:b/>
          <w:bCs/>
          <w:sz w:val="32"/>
          <w:szCs w:val="32"/>
          <w:rtl/>
        </w:rPr>
        <w:t>أظهرت النتائج أن التحول إلى نظام الاستحقاق المحاسبي ساهم في تحسين دقة وشفافية التقارير المالية المقدمة من قبل الشركات الحكومية، مما يعزز قدرة الجهات الرقابية وصناع القرار على متابعة النفقات الحكومية بشكل أكثر فعالية. كما أظهرت الدراسة تأثيرًا إيجابيًا للتحول في تعزيز المساءلة المالية، من خلال تمكين الجهات المعنية من مراقبة الأداء المالي والتأكد من الاستخدام الأمثل للأموال العامة</w:t>
      </w:r>
      <w:r w:rsidRPr="0019798C">
        <w:rPr>
          <w:rFonts w:ascii="Simplified Arabic" w:hAnsi="Simplified Arabic" w:cs="Simplified Arabic"/>
          <w:b/>
          <w:bCs/>
          <w:sz w:val="32"/>
          <w:szCs w:val="32"/>
          <w:lang w:bidi="ar-EG"/>
        </w:rPr>
        <w:t>.</w:t>
      </w:r>
      <w:r w:rsidRPr="0019798C">
        <w:rPr>
          <w:rFonts w:ascii="Simplified Arabic" w:hAnsi="Simplified Arabic" w:cs="Simplified Arabic"/>
          <w:b/>
          <w:bCs/>
          <w:sz w:val="32"/>
          <w:szCs w:val="32"/>
          <w:lang w:bidi="ar-EG"/>
        </w:rPr>
        <w:br/>
      </w:r>
    </w:p>
    <w:p w14:paraId="4BD8B330" w14:textId="77777777" w:rsidR="005E72EE" w:rsidRDefault="005E72EE" w:rsidP="009D3FEA">
      <w:pPr>
        <w:jc w:val="highKashida"/>
        <w:rPr>
          <w:rFonts w:ascii="Simplified Arabic" w:hAnsi="Simplified Arabic" w:cs="Simplified Arabic"/>
          <w:b/>
          <w:bCs/>
          <w:sz w:val="32"/>
          <w:szCs w:val="32"/>
          <w:rtl/>
          <w:lang w:bidi="ar-EG"/>
        </w:rPr>
      </w:pPr>
    </w:p>
    <w:p w14:paraId="040D3FC9" w14:textId="77777777" w:rsidR="005E72EE" w:rsidRDefault="005E72EE" w:rsidP="009D3FEA">
      <w:pPr>
        <w:jc w:val="highKashida"/>
        <w:rPr>
          <w:rFonts w:ascii="Simplified Arabic" w:hAnsi="Simplified Arabic" w:cs="Simplified Arabic"/>
          <w:b/>
          <w:bCs/>
          <w:sz w:val="32"/>
          <w:szCs w:val="32"/>
          <w:rtl/>
          <w:lang w:bidi="ar-EG"/>
        </w:rPr>
      </w:pPr>
    </w:p>
    <w:p w14:paraId="1BEA9993" w14:textId="535F24A2" w:rsidR="0019798C" w:rsidRPr="0019798C" w:rsidRDefault="0019798C" w:rsidP="009D3FEA">
      <w:pPr>
        <w:jc w:val="highKashida"/>
        <w:rPr>
          <w:rFonts w:ascii="Simplified Arabic" w:hAnsi="Simplified Arabic" w:cs="Simplified Arabic"/>
          <w:b/>
          <w:bCs/>
          <w:sz w:val="32"/>
          <w:szCs w:val="32"/>
          <w:lang w:bidi="ar-EG"/>
        </w:rPr>
      </w:pPr>
      <w:r w:rsidRPr="0019798C">
        <w:rPr>
          <w:rFonts w:ascii="Simplified Arabic" w:hAnsi="Simplified Arabic" w:cs="Simplified Arabic"/>
          <w:b/>
          <w:bCs/>
          <w:sz w:val="32"/>
          <w:szCs w:val="32"/>
          <w:lang w:bidi="ar-EG"/>
        </w:rPr>
        <w:lastRenderedPageBreak/>
        <w:br/>
      </w:r>
      <w:r w:rsidRPr="0019798C">
        <w:rPr>
          <w:rFonts w:ascii="Simplified Arabic" w:hAnsi="Simplified Arabic" w:cs="Simplified Arabic"/>
          <w:b/>
          <w:bCs/>
          <w:sz w:val="32"/>
          <w:szCs w:val="32"/>
          <w:rtl/>
        </w:rPr>
        <w:t>توصي الدراسة بضرورة توفير التدريب الكافي للكوادر الحكومية، وتحديث الأنظمة المحاسبية لضمان التطبيق الفعّال للنظام المحاسبي الجديد في الشركات الحكومية</w:t>
      </w:r>
      <w:r w:rsidRPr="0019798C">
        <w:rPr>
          <w:rFonts w:ascii="Simplified Arabic" w:hAnsi="Simplified Arabic" w:cs="Simplified Arabic"/>
          <w:b/>
          <w:bCs/>
          <w:sz w:val="32"/>
          <w:szCs w:val="32"/>
          <w:lang w:bidi="ar-EG"/>
        </w:rPr>
        <w:t>.</w:t>
      </w:r>
    </w:p>
    <w:p w14:paraId="45A0119C" w14:textId="5D9AE911" w:rsidR="00194198" w:rsidRPr="005E72EE" w:rsidRDefault="0019798C" w:rsidP="005E72EE">
      <w:pPr>
        <w:jc w:val="center"/>
        <w:rPr>
          <w:rFonts w:ascii="Simplified Arabic" w:hAnsi="Simplified Arabic" w:cs="Simplified Arabic"/>
          <w:b/>
          <w:bCs/>
          <w:sz w:val="32"/>
          <w:szCs w:val="32"/>
          <w:rtl/>
          <w:lang w:bidi="ar-EG"/>
        </w:rPr>
      </w:pPr>
      <w:r w:rsidRPr="005E72EE">
        <w:rPr>
          <w:rFonts w:ascii="Simplified Arabic" w:hAnsi="Simplified Arabic" w:cs="Simplified Arabic"/>
          <w:b/>
          <w:bCs/>
          <w:sz w:val="32"/>
          <w:szCs w:val="32"/>
          <w:lang w:bidi="ar-EG"/>
        </w:rPr>
        <w:t> </w:t>
      </w:r>
    </w:p>
    <w:p w14:paraId="5F678F84" w14:textId="07D865D2" w:rsidR="00194198" w:rsidRPr="009D3FEA" w:rsidRDefault="00934A8E" w:rsidP="007052CD">
      <w:pPr>
        <w:rPr>
          <w:rFonts w:ascii="Simplified Arabic" w:hAnsi="Simplified Arabic" w:cs="Simplified Arabic" w:hint="cs"/>
          <w:b/>
          <w:bCs/>
          <w:sz w:val="34"/>
          <w:szCs w:val="34"/>
          <w:rtl/>
        </w:rPr>
      </w:pPr>
      <w:r w:rsidRPr="005E72EE">
        <w:rPr>
          <w:rFonts w:ascii="Simplified Arabic" w:hAnsi="Simplified Arabic" w:cs="Simplified Arabic" w:hint="cs"/>
          <w:b/>
          <w:bCs/>
          <w:sz w:val="32"/>
          <w:szCs w:val="32"/>
          <w:rtl/>
        </w:rPr>
        <w:t>الكلمات المفتاحية</w:t>
      </w:r>
      <w:r w:rsidR="007052CD" w:rsidRPr="005E72EE">
        <w:rPr>
          <w:rFonts w:ascii="Simplified Arabic" w:hAnsi="Simplified Arabic" w:cs="Simplified Arabic" w:hint="cs"/>
          <w:b/>
          <w:bCs/>
          <w:sz w:val="32"/>
          <w:szCs w:val="32"/>
          <w:rtl/>
        </w:rPr>
        <w:t>:</w:t>
      </w:r>
      <w:r w:rsidR="007052CD" w:rsidRPr="005E72EE">
        <w:rPr>
          <w:rFonts w:ascii="Simplified Arabic" w:hAnsi="Simplified Arabic" w:cs="Simplified Arabic"/>
          <w:b/>
          <w:bCs/>
          <w:sz w:val="32"/>
          <w:szCs w:val="32"/>
        </w:rPr>
        <w:t xml:space="preserve"> </w:t>
      </w:r>
      <w:r w:rsidR="007052CD" w:rsidRPr="005E72EE">
        <w:rPr>
          <w:rFonts w:ascii="Simplified Arabic" w:hAnsi="Simplified Arabic" w:cs="Simplified Arabic"/>
          <w:b/>
          <w:bCs/>
          <w:sz w:val="32"/>
          <w:szCs w:val="32"/>
          <w:rtl/>
        </w:rPr>
        <w:t>التحول المحاسبي</w:t>
      </w:r>
      <w:r w:rsidR="007052CD" w:rsidRPr="005E72EE">
        <w:rPr>
          <w:rFonts w:ascii="Simplified Arabic" w:hAnsi="Simplified Arabic" w:cs="Simplified Arabic" w:hint="cs"/>
          <w:b/>
          <w:bCs/>
          <w:sz w:val="32"/>
          <w:szCs w:val="32"/>
          <w:rtl/>
        </w:rPr>
        <w:t xml:space="preserve">- </w:t>
      </w:r>
      <w:r w:rsidR="007052CD" w:rsidRPr="005E72EE">
        <w:rPr>
          <w:rFonts w:ascii="Simplified Arabic" w:hAnsi="Simplified Arabic" w:cs="Simplified Arabic"/>
          <w:b/>
          <w:bCs/>
          <w:sz w:val="32"/>
          <w:szCs w:val="32"/>
          <w:rtl/>
        </w:rPr>
        <w:t>الأساس</w:t>
      </w:r>
      <w:r w:rsidR="007052CD" w:rsidRPr="005E72EE">
        <w:rPr>
          <w:rFonts w:ascii="Simplified Arabic" w:hAnsi="Simplified Arabic" w:cs="Simplified Arabic"/>
          <w:b/>
          <w:bCs/>
          <w:sz w:val="32"/>
          <w:szCs w:val="32"/>
          <w:rtl/>
        </w:rPr>
        <w:t xml:space="preserve"> النقدي</w:t>
      </w:r>
      <w:r w:rsidR="007052CD" w:rsidRPr="005E72EE">
        <w:rPr>
          <w:rFonts w:ascii="Simplified Arabic" w:hAnsi="Simplified Arabic" w:cs="Simplified Arabic" w:hint="cs"/>
          <w:b/>
          <w:bCs/>
          <w:sz w:val="32"/>
          <w:szCs w:val="32"/>
          <w:rtl/>
        </w:rPr>
        <w:t>-</w:t>
      </w:r>
      <w:r w:rsidR="007052CD" w:rsidRPr="005E72EE">
        <w:rPr>
          <w:rFonts w:ascii="Simplified Arabic" w:hAnsi="Simplified Arabic" w:cs="Simplified Arabic"/>
          <w:b/>
          <w:bCs/>
          <w:sz w:val="32"/>
          <w:szCs w:val="32"/>
          <w:rtl/>
        </w:rPr>
        <w:t xml:space="preserve">الأساس </w:t>
      </w:r>
      <w:r w:rsidR="007052CD" w:rsidRPr="005E72EE">
        <w:rPr>
          <w:rFonts w:ascii="Simplified Arabic" w:hAnsi="Simplified Arabic" w:cs="Simplified Arabic" w:hint="cs"/>
          <w:b/>
          <w:bCs/>
          <w:sz w:val="32"/>
          <w:szCs w:val="32"/>
          <w:rtl/>
        </w:rPr>
        <w:t>الاستحقاق -</w:t>
      </w:r>
      <w:r w:rsidR="007052CD" w:rsidRPr="005E72EE">
        <w:rPr>
          <w:rFonts w:ascii="Simplified Arabic" w:hAnsi="Simplified Arabic" w:cs="Simplified Arabic"/>
          <w:b/>
          <w:bCs/>
          <w:sz w:val="32"/>
          <w:szCs w:val="32"/>
          <w:rtl/>
        </w:rPr>
        <w:t>الشفافية المالية</w:t>
      </w:r>
      <w:r w:rsidR="007052CD" w:rsidRPr="005E72EE">
        <w:rPr>
          <w:rFonts w:ascii="Simplified Arabic" w:hAnsi="Simplified Arabic" w:cs="Simplified Arabic" w:hint="cs"/>
          <w:b/>
          <w:bCs/>
          <w:sz w:val="32"/>
          <w:szCs w:val="32"/>
          <w:rtl/>
        </w:rPr>
        <w:t xml:space="preserve"> -</w:t>
      </w:r>
      <w:r w:rsidR="007052CD" w:rsidRPr="005E72EE">
        <w:rPr>
          <w:rFonts w:ascii="Simplified Arabic" w:hAnsi="Simplified Arabic" w:cs="Simplified Arabic"/>
          <w:b/>
          <w:bCs/>
          <w:sz w:val="32"/>
          <w:szCs w:val="32"/>
          <w:rtl/>
        </w:rPr>
        <w:t>المساءلة المالية</w:t>
      </w:r>
      <w:r w:rsidR="007052CD" w:rsidRPr="005E72EE">
        <w:rPr>
          <w:rFonts w:ascii="Simplified Arabic" w:hAnsi="Simplified Arabic" w:cs="Simplified Arabic" w:hint="cs"/>
          <w:b/>
          <w:bCs/>
          <w:sz w:val="32"/>
          <w:szCs w:val="32"/>
          <w:rtl/>
        </w:rPr>
        <w:t xml:space="preserve">- </w:t>
      </w:r>
      <w:r w:rsidR="007052CD" w:rsidRPr="005E72EE">
        <w:rPr>
          <w:rFonts w:ascii="Simplified Arabic" w:hAnsi="Simplified Arabic" w:cs="Simplified Arabic"/>
          <w:b/>
          <w:bCs/>
          <w:sz w:val="32"/>
          <w:szCs w:val="32"/>
          <w:rtl/>
        </w:rPr>
        <w:t>الشركات الحكومية</w:t>
      </w:r>
      <w:r w:rsidR="00F74EBB">
        <w:rPr>
          <w:rFonts w:ascii="Simplified Arabic" w:hAnsi="Simplified Arabic" w:cs="Simplified Arabic" w:hint="cs"/>
          <w:b/>
          <w:bCs/>
          <w:sz w:val="32"/>
          <w:szCs w:val="32"/>
          <w:rtl/>
        </w:rPr>
        <w:t>.</w:t>
      </w:r>
      <w:r w:rsidR="007052CD" w:rsidRPr="009D3FEA">
        <w:rPr>
          <w:rFonts w:ascii="Simplified Arabic" w:hAnsi="Simplified Arabic" w:cs="Simplified Arabic"/>
          <w:b/>
          <w:bCs/>
          <w:sz w:val="34"/>
          <w:szCs w:val="34"/>
        </w:rPr>
        <w:br/>
      </w:r>
    </w:p>
    <w:p w14:paraId="60125046" w14:textId="77777777" w:rsidR="00194198" w:rsidRDefault="00194198" w:rsidP="0019798C">
      <w:pPr>
        <w:jc w:val="center"/>
        <w:rPr>
          <w:rFonts w:ascii="Simplified Arabic" w:hAnsi="Simplified Arabic" w:cs="Simplified Arabic"/>
          <w:b/>
          <w:bCs/>
          <w:sz w:val="28"/>
          <w:szCs w:val="28"/>
          <w:rtl/>
          <w:lang w:bidi="ar-EG"/>
        </w:rPr>
      </w:pPr>
    </w:p>
    <w:p w14:paraId="0DE3C89F" w14:textId="77777777" w:rsidR="00194198" w:rsidRDefault="00194198" w:rsidP="0019798C">
      <w:pPr>
        <w:jc w:val="center"/>
        <w:rPr>
          <w:rFonts w:ascii="Simplified Arabic" w:hAnsi="Simplified Arabic" w:cs="Simplified Arabic"/>
          <w:b/>
          <w:bCs/>
          <w:sz w:val="28"/>
          <w:szCs w:val="28"/>
          <w:rtl/>
          <w:lang w:bidi="ar-EG"/>
        </w:rPr>
      </w:pPr>
    </w:p>
    <w:p w14:paraId="6329A8DB" w14:textId="77777777" w:rsidR="00194198" w:rsidRDefault="00194198" w:rsidP="007052CD">
      <w:pPr>
        <w:rPr>
          <w:rFonts w:ascii="Simplified Arabic" w:hAnsi="Simplified Arabic" w:cs="Simplified Arabic"/>
          <w:b/>
          <w:bCs/>
          <w:sz w:val="28"/>
          <w:szCs w:val="28"/>
          <w:rtl/>
          <w:lang w:bidi="ar-EG"/>
        </w:rPr>
      </w:pPr>
    </w:p>
    <w:p w14:paraId="2424798F" w14:textId="77777777" w:rsidR="00D50F4F" w:rsidRDefault="00D50F4F" w:rsidP="007052CD">
      <w:pPr>
        <w:rPr>
          <w:rFonts w:ascii="Simplified Arabic" w:hAnsi="Simplified Arabic" w:cs="Simplified Arabic"/>
          <w:b/>
          <w:bCs/>
          <w:sz w:val="28"/>
          <w:szCs w:val="28"/>
          <w:rtl/>
          <w:lang w:bidi="ar-EG"/>
        </w:rPr>
      </w:pPr>
    </w:p>
    <w:p w14:paraId="21466CE3" w14:textId="77777777" w:rsidR="00D50F4F" w:rsidRDefault="00D50F4F" w:rsidP="007052CD">
      <w:pPr>
        <w:rPr>
          <w:rFonts w:ascii="Simplified Arabic" w:hAnsi="Simplified Arabic" w:cs="Simplified Arabic"/>
          <w:b/>
          <w:bCs/>
          <w:sz w:val="28"/>
          <w:szCs w:val="28"/>
          <w:rtl/>
          <w:lang w:bidi="ar-EG"/>
        </w:rPr>
      </w:pPr>
    </w:p>
    <w:p w14:paraId="1D3A6C23" w14:textId="77777777" w:rsidR="00D50F4F" w:rsidRDefault="00D50F4F" w:rsidP="007052CD">
      <w:pPr>
        <w:rPr>
          <w:rFonts w:ascii="Simplified Arabic" w:hAnsi="Simplified Arabic" w:cs="Simplified Arabic"/>
          <w:b/>
          <w:bCs/>
          <w:sz w:val="28"/>
          <w:szCs w:val="28"/>
          <w:rtl/>
          <w:lang w:bidi="ar-EG"/>
        </w:rPr>
      </w:pPr>
    </w:p>
    <w:p w14:paraId="04C6D352" w14:textId="77777777" w:rsidR="009D3FEA" w:rsidRDefault="009D3FEA" w:rsidP="007052CD">
      <w:pPr>
        <w:rPr>
          <w:rFonts w:ascii="Simplified Arabic" w:hAnsi="Simplified Arabic" w:cs="Simplified Arabic"/>
          <w:b/>
          <w:bCs/>
          <w:sz w:val="28"/>
          <w:szCs w:val="28"/>
          <w:rtl/>
          <w:lang w:bidi="ar-EG"/>
        </w:rPr>
      </w:pPr>
    </w:p>
    <w:p w14:paraId="1E11C818" w14:textId="77777777" w:rsidR="009D3FEA" w:rsidRDefault="009D3FEA" w:rsidP="007052CD">
      <w:pPr>
        <w:rPr>
          <w:rFonts w:ascii="Simplified Arabic" w:hAnsi="Simplified Arabic" w:cs="Simplified Arabic"/>
          <w:b/>
          <w:bCs/>
          <w:sz w:val="28"/>
          <w:szCs w:val="28"/>
          <w:rtl/>
          <w:lang w:bidi="ar-EG"/>
        </w:rPr>
      </w:pPr>
    </w:p>
    <w:p w14:paraId="53F3A526" w14:textId="77777777" w:rsidR="009D3FEA" w:rsidRDefault="009D3FEA" w:rsidP="007052CD">
      <w:pPr>
        <w:rPr>
          <w:rFonts w:ascii="Simplified Arabic" w:hAnsi="Simplified Arabic" w:cs="Simplified Arabic"/>
          <w:b/>
          <w:bCs/>
          <w:sz w:val="28"/>
          <w:szCs w:val="28"/>
          <w:rtl/>
          <w:lang w:bidi="ar-EG"/>
        </w:rPr>
      </w:pPr>
    </w:p>
    <w:p w14:paraId="18D529C7" w14:textId="77777777" w:rsidR="009D3FEA" w:rsidRDefault="009D3FEA" w:rsidP="007052CD">
      <w:pPr>
        <w:rPr>
          <w:rFonts w:ascii="Simplified Arabic" w:hAnsi="Simplified Arabic" w:cs="Simplified Arabic"/>
          <w:b/>
          <w:bCs/>
          <w:sz w:val="28"/>
          <w:szCs w:val="28"/>
          <w:rtl/>
          <w:lang w:bidi="ar-EG"/>
        </w:rPr>
      </w:pPr>
    </w:p>
    <w:p w14:paraId="41D41885" w14:textId="77777777" w:rsidR="009D3FEA" w:rsidRDefault="009D3FEA" w:rsidP="007052CD">
      <w:pPr>
        <w:rPr>
          <w:rFonts w:ascii="Simplified Arabic" w:hAnsi="Simplified Arabic" w:cs="Simplified Arabic"/>
          <w:b/>
          <w:bCs/>
          <w:sz w:val="28"/>
          <w:szCs w:val="28"/>
          <w:rtl/>
          <w:lang w:bidi="ar-EG"/>
        </w:rPr>
      </w:pPr>
    </w:p>
    <w:p w14:paraId="7FD37CBE" w14:textId="77777777" w:rsidR="009D3FEA" w:rsidRDefault="009D3FEA" w:rsidP="007052CD">
      <w:pPr>
        <w:rPr>
          <w:rFonts w:ascii="Simplified Arabic" w:hAnsi="Simplified Arabic" w:cs="Simplified Arabic"/>
          <w:b/>
          <w:bCs/>
          <w:sz w:val="28"/>
          <w:szCs w:val="28"/>
          <w:rtl/>
          <w:lang w:bidi="ar-EG"/>
        </w:rPr>
      </w:pPr>
    </w:p>
    <w:p w14:paraId="270DA441" w14:textId="77777777" w:rsidR="009D3FEA" w:rsidRPr="00D60A49" w:rsidRDefault="009D3FEA" w:rsidP="007052CD">
      <w:pPr>
        <w:rPr>
          <w:rFonts w:ascii="Simplified Arabic" w:hAnsi="Simplified Arabic" w:cs="Simplified Arabic"/>
          <w:b/>
          <w:bCs/>
          <w:sz w:val="28"/>
          <w:szCs w:val="28"/>
          <w:rtl/>
          <w:lang w:bidi="ar-EG"/>
        </w:rPr>
      </w:pPr>
    </w:p>
    <w:p w14:paraId="31E54F2E" w14:textId="39DF5D62" w:rsidR="001D0A32" w:rsidRDefault="00846567" w:rsidP="00D50F4F">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الشكر والتقدير </w:t>
      </w:r>
    </w:p>
    <w:p w14:paraId="2BB647D1" w14:textId="2A6F98D4" w:rsidR="00846567" w:rsidRDefault="00846567" w:rsidP="005E72EE">
      <w:pPr>
        <w:rPr>
          <w:rFonts w:ascii="Simplified Arabic" w:hAnsi="Simplified Arabic" w:cs="Simplified Arabic"/>
          <w:b/>
          <w:bCs/>
          <w:sz w:val="36"/>
          <w:szCs w:val="36"/>
          <w:rtl/>
        </w:rPr>
      </w:pPr>
      <w:r w:rsidRPr="00846567">
        <w:rPr>
          <w:rFonts w:ascii="Simplified Arabic" w:hAnsi="Simplified Arabic" w:cs="Simplified Arabic"/>
          <w:b/>
          <w:bCs/>
          <w:sz w:val="32"/>
          <w:szCs w:val="32"/>
          <w:rtl/>
        </w:rPr>
        <w:t>بفضل الله تعالى، ومنه وفضله، تمكّنت من إتمام هذا البحث الذي لا يعدو كونه جهدًا بشريًا محدودًا. أرفع أسمى آيات الشكر والعرفان لله سبحانه وتعالى على توفيقه ورعايته طوال مراحل هذا العمل، فبفضل رحمته ومغفرته، تحققت هذه الإنجازات</w:t>
      </w:r>
      <w:r w:rsidRPr="00846567">
        <w:rPr>
          <w:rFonts w:ascii="Simplified Arabic" w:hAnsi="Simplified Arabic" w:cs="Simplified Arabic"/>
          <w:b/>
          <w:bCs/>
          <w:sz w:val="32"/>
          <w:szCs w:val="32"/>
        </w:rPr>
        <w:t>.</w:t>
      </w:r>
      <w:r w:rsidRPr="00846567">
        <w:rPr>
          <w:rFonts w:ascii="Simplified Arabic" w:hAnsi="Simplified Arabic" w:cs="Simplified Arabic"/>
          <w:b/>
          <w:bCs/>
          <w:sz w:val="32"/>
          <w:szCs w:val="32"/>
        </w:rPr>
        <w:br/>
      </w:r>
      <w:r w:rsidRPr="00846567">
        <w:rPr>
          <w:rFonts w:ascii="Simplified Arabic" w:hAnsi="Simplified Arabic" w:cs="Simplified Arabic"/>
          <w:b/>
          <w:bCs/>
          <w:sz w:val="32"/>
          <w:szCs w:val="32"/>
        </w:rPr>
        <w:br/>
      </w:r>
      <w:r w:rsidRPr="00846567">
        <w:rPr>
          <w:rFonts w:ascii="Simplified Arabic" w:hAnsi="Simplified Arabic" w:cs="Simplified Arabic"/>
          <w:b/>
          <w:bCs/>
          <w:sz w:val="32"/>
          <w:szCs w:val="32"/>
          <w:rtl/>
        </w:rPr>
        <w:t xml:space="preserve">أود أن أتقدم بخالص الشكر والتقدير إلى جامعة </w:t>
      </w:r>
      <w:proofErr w:type="spellStart"/>
      <w:r w:rsidRPr="00846567">
        <w:rPr>
          <w:rFonts w:ascii="Simplified Arabic" w:hAnsi="Simplified Arabic" w:cs="Simplified Arabic"/>
          <w:b/>
          <w:bCs/>
          <w:sz w:val="32"/>
          <w:szCs w:val="32"/>
          <w:rtl/>
        </w:rPr>
        <w:t>ميدأوشن</w:t>
      </w:r>
      <w:proofErr w:type="spellEnd"/>
      <w:r w:rsidRPr="00846567">
        <w:rPr>
          <w:rFonts w:ascii="Simplified Arabic" w:hAnsi="Simplified Arabic" w:cs="Simplified Arabic"/>
          <w:b/>
          <w:bCs/>
          <w:sz w:val="32"/>
          <w:szCs w:val="32"/>
          <w:rtl/>
        </w:rPr>
        <w:t>، ممثلة بكل من أسهم في تقديم الدعم الأكاديمي والإداري طوال فترة دراستي. ولا سيما أعضاء هيئة التدريس الذين كان لهم دور محوري في إرشادي وتوجيه مسار البحث العلمي بما يتماشى مع أعلى المعايير الأكاديمية</w:t>
      </w:r>
      <w:r w:rsidRPr="00846567">
        <w:rPr>
          <w:rFonts w:ascii="Simplified Arabic" w:hAnsi="Simplified Arabic" w:cs="Simplified Arabic"/>
          <w:b/>
          <w:bCs/>
          <w:sz w:val="32"/>
          <w:szCs w:val="32"/>
        </w:rPr>
        <w:t>.</w:t>
      </w:r>
      <w:r w:rsidRPr="00846567">
        <w:rPr>
          <w:rFonts w:ascii="Simplified Arabic" w:hAnsi="Simplified Arabic" w:cs="Simplified Arabic"/>
          <w:b/>
          <w:bCs/>
          <w:sz w:val="32"/>
          <w:szCs w:val="32"/>
        </w:rPr>
        <w:br/>
      </w:r>
      <w:r w:rsidRPr="00846567">
        <w:rPr>
          <w:rFonts w:ascii="Simplified Arabic" w:hAnsi="Simplified Arabic" w:cs="Simplified Arabic"/>
          <w:b/>
          <w:bCs/>
          <w:sz w:val="32"/>
          <w:szCs w:val="32"/>
        </w:rPr>
        <w:br/>
      </w:r>
      <w:r w:rsidRPr="00846567">
        <w:rPr>
          <w:rFonts w:ascii="Simplified Arabic" w:hAnsi="Simplified Arabic" w:cs="Simplified Arabic"/>
          <w:b/>
          <w:bCs/>
          <w:sz w:val="32"/>
          <w:szCs w:val="32"/>
          <w:rtl/>
        </w:rPr>
        <w:t>كما أتوجه بشكري العميق إلى أسرتي الكريمة على دعمهم اللامحدود، وتفانيهم في تقديم كل ما يلزم لتذليل الصعاب، فهم كانوا دائمًا مصدر القوة والإلهام لي في مسيرتي العلمية</w:t>
      </w:r>
      <w:r w:rsidRPr="00846567">
        <w:rPr>
          <w:rFonts w:ascii="Simplified Arabic" w:hAnsi="Simplified Arabic" w:cs="Simplified Arabic"/>
          <w:b/>
          <w:bCs/>
          <w:sz w:val="32"/>
          <w:szCs w:val="32"/>
        </w:rPr>
        <w:t>.</w:t>
      </w:r>
      <w:r w:rsidRPr="00846567">
        <w:rPr>
          <w:rFonts w:ascii="Simplified Arabic" w:hAnsi="Simplified Arabic" w:cs="Simplified Arabic"/>
          <w:b/>
          <w:bCs/>
          <w:sz w:val="32"/>
          <w:szCs w:val="32"/>
        </w:rPr>
        <w:br/>
      </w:r>
      <w:r w:rsidRPr="00846567">
        <w:rPr>
          <w:rFonts w:ascii="Simplified Arabic" w:hAnsi="Simplified Arabic" w:cs="Simplified Arabic"/>
          <w:b/>
          <w:bCs/>
          <w:sz w:val="32"/>
          <w:szCs w:val="32"/>
        </w:rPr>
        <w:br/>
      </w:r>
      <w:r w:rsidRPr="00846567">
        <w:rPr>
          <w:rFonts w:ascii="Simplified Arabic" w:hAnsi="Simplified Arabic" w:cs="Simplified Arabic"/>
          <w:b/>
          <w:bCs/>
          <w:sz w:val="32"/>
          <w:szCs w:val="32"/>
          <w:rtl/>
        </w:rPr>
        <w:t>وأخص بالشكر جميع زملائي الأعزاء الذين شاركوني هذه الرحلة الأكاديمية، فكانوا دومًا مصدرًا للعلم والمشورة والمساندة</w:t>
      </w:r>
      <w:r w:rsidRPr="00846567">
        <w:rPr>
          <w:rFonts w:ascii="Simplified Arabic" w:hAnsi="Simplified Arabic" w:cs="Simplified Arabic"/>
          <w:b/>
          <w:bCs/>
          <w:sz w:val="32"/>
          <w:szCs w:val="32"/>
        </w:rPr>
        <w:t>.</w:t>
      </w:r>
      <w:r w:rsidRPr="00846567">
        <w:rPr>
          <w:rFonts w:ascii="Simplified Arabic" w:hAnsi="Simplified Arabic" w:cs="Simplified Arabic"/>
          <w:b/>
          <w:bCs/>
          <w:sz w:val="32"/>
          <w:szCs w:val="32"/>
        </w:rPr>
        <w:br/>
      </w:r>
      <w:r w:rsidRPr="00846567">
        <w:rPr>
          <w:rFonts w:ascii="Simplified Arabic" w:hAnsi="Simplified Arabic" w:cs="Simplified Arabic"/>
          <w:b/>
          <w:bCs/>
          <w:sz w:val="32"/>
          <w:szCs w:val="32"/>
        </w:rPr>
        <w:br/>
      </w:r>
      <w:r w:rsidRPr="00846567">
        <w:rPr>
          <w:rFonts w:ascii="Simplified Arabic" w:hAnsi="Simplified Arabic" w:cs="Simplified Arabic"/>
          <w:b/>
          <w:bCs/>
          <w:sz w:val="32"/>
          <w:szCs w:val="32"/>
          <w:rtl/>
        </w:rPr>
        <w:t>أخيرًا، أقدم جزيل الشكر لجميع من ساعدني في إتمام هذا البحث، من مشرفين وزملاء وأفراد أسهموا في تطور هذا العمل، راجيًا من الله عز وجل أن يكون هذا البحث إضافة علمية تسهم في تحقيق الأهداف الأكاديمية</w:t>
      </w:r>
      <w:r w:rsidRPr="00846567">
        <w:rPr>
          <w:rFonts w:ascii="Simplified Arabic" w:hAnsi="Simplified Arabic" w:cs="Simplified Arabic"/>
          <w:b/>
          <w:bCs/>
          <w:sz w:val="36"/>
          <w:szCs w:val="36"/>
        </w:rPr>
        <w:t>.</w:t>
      </w:r>
    </w:p>
    <w:p w14:paraId="3391250E" w14:textId="77777777" w:rsidR="005E72EE" w:rsidRDefault="005E72EE" w:rsidP="005E72EE">
      <w:pPr>
        <w:rPr>
          <w:rFonts w:ascii="Simplified Arabic" w:hAnsi="Simplified Arabic" w:cs="Simplified Arabic"/>
          <w:b/>
          <w:bCs/>
          <w:sz w:val="36"/>
          <w:szCs w:val="36"/>
          <w:rtl/>
        </w:rPr>
      </w:pPr>
    </w:p>
    <w:p w14:paraId="6658BDB6" w14:textId="77777777" w:rsidR="005E72EE" w:rsidRPr="005E72EE" w:rsidRDefault="005E72EE" w:rsidP="005E72EE">
      <w:pPr>
        <w:rPr>
          <w:rFonts w:ascii="Simplified Arabic" w:hAnsi="Simplified Arabic" w:cs="Simplified Arabic"/>
          <w:b/>
          <w:bCs/>
          <w:sz w:val="32"/>
          <w:szCs w:val="32"/>
          <w:rtl/>
        </w:rPr>
      </w:pPr>
    </w:p>
    <w:p w14:paraId="7835A323" w14:textId="651BE470" w:rsidR="00DF7FBD" w:rsidRDefault="00DF7FBD" w:rsidP="00582FE3">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فهرس المحتويات </w:t>
      </w:r>
    </w:p>
    <w:p w14:paraId="6D3B9539" w14:textId="77777777" w:rsidR="00582FE3" w:rsidRDefault="00C940BA" w:rsidP="00C940BA">
      <w:pPr>
        <w:rPr>
          <w:rFonts w:ascii="Simplified Arabic" w:hAnsi="Simplified Arabic" w:cs="Simplified Arabic"/>
          <w:b/>
          <w:bCs/>
          <w:sz w:val="36"/>
          <w:szCs w:val="36"/>
          <w:rtl/>
        </w:rPr>
      </w:pPr>
      <w:r w:rsidRPr="00C940BA">
        <w:rPr>
          <w:rFonts w:ascii="Simplified Arabic" w:hAnsi="Simplified Arabic" w:cs="Simplified Arabic"/>
          <w:b/>
          <w:bCs/>
          <w:sz w:val="36"/>
          <w:szCs w:val="36"/>
          <w:rtl/>
        </w:rPr>
        <w:t>الفصل الأول</w:t>
      </w:r>
      <w:r w:rsidRPr="00C940BA">
        <w:rPr>
          <w:rFonts w:ascii="Simplified Arabic" w:hAnsi="Simplified Arabic" w:cs="Simplified Arabic"/>
          <w:b/>
          <w:bCs/>
          <w:sz w:val="36"/>
          <w:szCs w:val="36"/>
        </w:rPr>
        <w:t xml:space="preserve">: </w:t>
      </w:r>
      <w:r w:rsidRPr="00C940BA">
        <w:rPr>
          <w:rFonts w:ascii="Simplified Arabic" w:hAnsi="Simplified Arabic" w:cs="Simplified Arabic"/>
          <w:b/>
          <w:bCs/>
          <w:sz w:val="36"/>
          <w:szCs w:val="36"/>
          <w:rtl/>
        </w:rPr>
        <w:t>الإطار العام للدراسة</w:t>
      </w:r>
      <w:r w:rsidRPr="00C940BA">
        <w:rPr>
          <w:rFonts w:ascii="Simplified Arabic" w:hAnsi="Simplified Arabic" w:cs="Simplified Arabic"/>
          <w:b/>
          <w:bCs/>
          <w:sz w:val="36"/>
          <w:szCs w:val="36"/>
        </w:rPr>
        <w:br/>
        <w:t xml:space="preserve"> 1.1 </w:t>
      </w:r>
      <w:r w:rsidRPr="00C940BA">
        <w:rPr>
          <w:rFonts w:ascii="Simplified Arabic" w:hAnsi="Simplified Arabic" w:cs="Simplified Arabic"/>
          <w:b/>
          <w:bCs/>
          <w:sz w:val="36"/>
          <w:szCs w:val="36"/>
          <w:rtl/>
        </w:rPr>
        <w:t>مقدمة</w:t>
      </w:r>
      <w:r w:rsidRPr="00C940BA">
        <w:rPr>
          <w:rFonts w:ascii="Simplified Arabic" w:hAnsi="Simplified Arabic" w:cs="Simplified Arabic"/>
          <w:b/>
          <w:bCs/>
          <w:sz w:val="36"/>
          <w:szCs w:val="36"/>
        </w:rPr>
        <w:br/>
        <w:t xml:space="preserve"> 1.2 </w:t>
      </w:r>
      <w:r w:rsidRPr="00C940BA">
        <w:rPr>
          <w:rFonts w:ascii="Simplified Arabic" w:hAnsi="Simplified Arabic" w:cs="Simplified Arabic"/>
          <w:b/>
          <w:bCs/>
          <w:sz w:val="36"/>
          <w:szCs w:val="36"/>
          <w:rtl/>
        </w:rPr>
        <w:t>مشكلة الدراسة</w:t>
      </w:r>
      <w:r w:rsidRPr="00C940BA">
        <w:rPr>
          <w:rFonts w:ascii="Simplified Arabic" w:hAnsi="Simplified Arabic" w:cs="Simplified Arabic"/>
          <w:b/>
          <w:bCs/>
          <w:sz w:val="36"/>
          <w:szCs w:val="36"/>
        </w:rPr>
        <w:br/>
        <w:t xml:space="preserve">1.3 </w:t>
      </w:r>
      <w:r w:rsidRPr="00C940BA">
        <w:rPr>
          <w:rFonts w:ascii="Simplified Arabic" w:hAnsi="Simplified Arabic" w:cs="Simplified Arabic"/>
          <w:b/>
          <w:bCs/>
          <w:sz w:val="36"/>
          <w:szCs w:val="36"/>
          <w:rtl/>
        </w:rPr>
        <w:t>أهمية الدراسة</w:t>
      </w:r>
      <w:r w:rsidRPr="00C940BA">
        <w:rPr>
          <w:rFonts w:ascii="Simplified Arabic" w:hAnsi="Simplified Arabic" w:cs="Simplified Arabic"/>
          <w:b/>
          <w:bCs/>
          <w:sz w:val="36"/>
          <w:szCs w:val="36"/>
        </w:rPr>
        <w:br/>
        <w:t xml:space="preserve"> 1.3.1 </w:t>
      </w:r>
      <w:r w:rsidRPr="00C940BA">
        <w:rPr>
          <w:rFonts w:ascii="Simplified Arabic" w:hAnsi="Simplified Arabic" w:cs="Simplified Arabic"/>
          <w:b/>
          <w:bCs/>
          <w:sz w:val="36"/>
          <w:szCs w:val="36"/>
          <w:rtl/>
        </w:rPr>
        <w:t>الأهمية العلمية</w:t>
      </w:r>
      <w:r w:rsidRPr="00C940BA">
        <w:rPr>
          <w:rFonts w:ascii="Simplified Arabic" w:hAnsi="Simplified Arabic" w:cs="Simplified Arabic"/>
          <w:b/>
          <w:bCs/>
          <w:sz w:val="36"/>
          <w:szCs w:val="36"/>
        </w:rPr>
        <w:br/>
        <w:t xml:space="preserve">1.3.2 </w:t>
      </w:r>
      <w:r w:rsidRPr="00C940BA">
        <w:rPr>
          <w:rFonts w:ascii="Simplified Arabic" w:hAnsi="Simplified Arabic" w:cs="Simplified Arabic"/>
          <w:b/>
          <w:bCs/>
          <w:sz w:val="36"/>
          <w:szCs w:val="36"/>
          <w:rtl/>
        </w:rPr>
        <w:t>الأهمية العملية</w:t>
      </w:r>
      <w:r w:rsidRPr="00C940BA">
        <w:rPr>
          <w:rFonts w:ascii="Simplified Arabic" w:hAnsi="Simplified Arabic" w:cs="Simplified Arabic"/>
          <w:b/>
          <w:bCs/>
          <w:sz w:val="36"/>
          <w:szCs w:val="36"/>
        </w:rPr>
        <w:br/>
        <w:t xml:space="preserve"> 1.4 </w:t>
      </w:r>
      <w:r w:rsidRPr="00C940BA">
        <w:rPr>
          <w:rFonts w:ascii="Simplified Arabic" w:hAnsi="Simplified Arabic" w:cs="Simplified Arabic"/>
          <w:b/>
          <w:bCs/>
          <w:sz w:val="36"/>
          <w:szCs w:val="36"/>
          <w:rtl/>
        </w:rPr>
        <w:t>أهداف الدراسة</w:t>
      </w:r>
      <w:r w:rsidRPr="00C940BA">
        <w:rPr>
          <w:rFonts w:ascii="Simplified Arabic" w:hAnsi="Simplified Arabic" w:cs="Simplified Arabic"/>
          <w:b/>
          <w:bCs/>
          <w:sz w:val="36"/>
          <w:szCs w:val="36"/>
        </w:rPr>
        <w:br/>
        <w:t xml:space="preserve"> 1.5 </w:t>
      </w:r>
      <w:r w:rsidRPr="00C940BA">
        <w:rPr>
          <w:rFonts w:ascii="Simplified Arabic" w:hAnsi="Simplified Arabic" w:cs="Simplified Arabic"/>
          <w:b/>
          <w:bCs/>
          <w:sz w:val="36"/>
          <w:szCs w:val="36"/>
          <w:rtl/>
        </w:rPr>
        <w:t>تساؤلات الدراسة</w:t>
      </w:r>
      <w:r w:rsidRPr="00C940BA">
        <w:rPr>
          <w:rFonts w:ascii="Simplified Arabic" w:hAnsi="Simplified Arabic" w:cs="Simplified Arabic"/>
          <w:b/>
          <w:bCs/>
          <w:sz w:val="36"/>
          <w:szCs w:val="36"/>
        </w:rPr>
        <w:br/>
        <w:t xml:space="preserve"> 1.6 </w:t>
      </w:r>
      <w:r w:rsidRPr="00C940BA">
        <w:rPr>
          <w:rFonts w:ascii="Simplified Arabic" w:hAnsi="Simplified Arabic" w:cs="Simplified Arabic"/>
          <w:b/>
          <w:bCs/>
          <w:sz w:val="36"/>
          <w:szCs w:val="36"/>
          <w:rtl/>
        </w:rPr>
        <w:t>فرضيات الدراسة</w:t>
      </w:r>
      <w:r w:rsidRPr="00C940BA">
        <w:rPr>
          <w:rFonts w:ascii="Simplified Arabic" w:hAnsi="Simplified Arabic" w:cs="Simplified Arabic"/>
          <w:b/>
          <w:bCs/>
          <w:sz w:val="36"/>
          <w:szCs w:val="36"/>
        </w:rPr>
        <w:br/>
        <w:t xml:space="preserve"> 1.7 </w:t>
      </w:r>
      <w:r w:rsidRPr="00C940BA">
        <w:rPr>
          <w:rFonts w:ascii="Simplified Arabic" w:hAnsi="Simplified Arabic" w:cs="Simplified Arabic"/>
          <w:b/>
          <w:bCs/>
          <w:sz w:val="36"/>
          <w:szCs w:val="36"/>
          <w:rtl/>
        </w:rPr>
        <w:t>نموذج الدراسة</w:t>
      </w:r>
      <w:r w:rsidRPr="00C940BA">
        <w:rPr>
          <w:rFonts w:ascii="Simplified Arabic" w:hAnsi="Simplified Arabic" w:cs="Simplified Arabic"/>
          <w:b/>
          <w:bCs/>
          <w:sz w:val="36"/>
          <w:szCs w:val="36"/>
        </w:rPr>
        <w:br/>
        <w:t xml:space="preserve">1.8 </w:t>
      </w:r>
      <w:r w:rsidRPr="00C940BA">
        <w:rPr>
          <w:rFonts w:ascii="Simplified Arabic" w:hAnsi="Simplified Arabic" w:cs="Simplified Arabic"/>
          <w:b/>
          <w:bCs/>
          <w:sz w:val="36"/>
          <w:szCs w:val="36"/>
          <w:rtl/>
        </w:rPr>
        <w:t>الدراسات السابقة</w:t>
      </w:r>
      <w:r w:rsidRPr="00C940BA">
        <w:rPr>
          <w:rFonts w:ascii="Simplified Arabic" w:hAnsi="Simplified Arabic" w:cs="Simplified Arabic"/>
          <w:b/>
          <w:bCs/>
          <w:sz w:val="36"/>
          <w:szCs w:val="36"/>
        </w:rPr>
        <w:br/>
        <w:t xml:space="preserve">1.9 </w:t>
      </w:r>
      <w:r w:rsidRPr="00C940BA">
        <w:rPr>
          <w:rFonts w:ascii="Simplified Arabic" w:hAnsi="Simplified Arabic" w:cs="Simplified Arabic"/>
          <w:b/>
          <w:bCs/>
          <w:sz w:val="36"/>
          <w:szCs w:val="36"/>
          <w:rtl/>
        </w:rPr>
        <w:t>المنطلقات النظرية للدراسة</w:t>
      </w:r>
      <w:r w:rsidRPr="00C940BA">
        <w:rPr>
          <w:rFonts w:ascii="Simplified Arabic" w:hAnsi="Simplified Arabic" w:cs="Simplified Arabic"/>
          <w:b/>
          <w:bCs/>
          <w:sz w:val="36"/>
          <w:szCs w:val="36"/>
        </w:rPr>
        <w:br/>
        <w:t xml:space="preserve"> 1.10 </w:t>
      </w:r>
      <w:r w:rsidRPr="00C940BA">
        <w:rPr>
          <w:rFonts w:ascii="Simplified Arabic" w:hAnsi="Simplified Arabic" w:cs="Simplified Arabic"/>
          <w:b/>
          <w:bCs/>
          <w:sz w:val="36"/>
          <w:szCs w:val="36"/>
          <w:rtl/>
        </w:rPr>
        <w:t>منهجية الدراسة</w:t>
      </w:r>
    </w:p>
    <w:p w14:paraId="76C3DEB6" w14:textId="5343DB29" w:rsidR="00582FE3" w:rsidRDefault="00C940BA" w:rsidP="00C940BA">
      <w:pPr>
        <w:rPr>
          <w:rFonts w:ascii="Simplified Arabic" w:hAnsi="Simplified Arabic" w:cs="Simplified Arabic"/>
          <w:b/>
          <w:bCs/>
          <w:sz w:val="36"/>
          <w:szCs w:val="36"/>
          <w:rtl/>
        </w:rPr>
      </w:pPr>
      <w:r w:rsidRPr="00C940BA">
        <w:rPr>
          <w:rFonts w:ascii="Simplified Arabic" w:hAnsi="Simplified Arabic" w:cs="Simplified Arabic"/>
          <w:b/>
          <w:bCs/>
          <w:sz w:val="36"/>
          <w:szCs w:val="36"/>
        </w:rPr>
        <w:br/>
        <w:t xml:space="preserve"> </w:t>
      </w:r>
      <w:r w:rsidRPr="00C940BA">
        <w:rPr>
          <w:rFonts w:ascii="Simplified Arabic" w:hAnsi="Simplified Arabic" w:cs="Simplified Arabic"/>
          <w:b/>
          <w:bCs/>
          <w:sz w:val="36"/>
          <w:szCs w:val="36"/>
          <w:rtl/>
        </w:rPr>
        <w:t>الفصل الثاني</w:t>
      </w:r>
      <w:r w:rsidRPr="00C940BA">
        <w:rPr>
          <w:rFonts w:ascii="Simplified Arabic" w:hAnsi="Simplified Arabic" w:cs="Simplified Arabic"/>
          <w:b/>
          <w:bCs/>
          <w:sz w:val="36"/>
          <w:szCs w:val="36"/>
        </w:rPr>
        <w:t xml:space="preserve">: </w:t>
      </w:r>
      <w:r w:rsidRPr="00C940BA">
        <w:rPr>
          <w:rFonts w:ascii="Simplified Arabic" w:hAnsi="Simplified Arabic" w:cs="Simplified Arabic"/>
          <w:b/>
          <w:bCs/>
          <w:sz w:val="36"/>
          <w:szCs w:val="36"/>
          <w:rtl/>
        </w:rPr>
        <w:t>الإطار النظري</w:t>
      </w:r>
      <w:r w:rsidRPr="00C940BA">
        <w:rPr>
          <w:rFonts w:ascii="Simplified Arabic" w:hAnsi="Simplified Arabic" w:cs="Simplified Arabic"/>
          <w:b/>
          <w:bCs/>
          <w:sz w:val="36"/>
          <w:szCs w:val="36"/>
        </w:rPr>
        <w:br/>
        <w:t xml:space="preserve"> 2.1 </w:t>
      </w:r>
      <w:r w:rsidRPr="00C940BA">
        <w:rPr>
          <w:rFonts w:ascii="Simplified Arabic" w:hAnsi="Simplified Arabic" w:cs="Simplified Arabic"/>
          <w:b/>
          <w:bCs/>
          <w:sz w:val="36"/>
          <w:szCs w:val="36"/>
          <w:rtl/>
        </w:rPr>
        <w:t>التحول المحاسبي من الأساس النقدي إلى الأساس الاستحقاق المحاسبي</w:t>
      </w:r>
      <w:r w:rsidRPr="00C940BA">
        <w:rPr>
          <w:rFonts w:ascii="Simplified Arabic" w:hAnsi="Simplified Arabic" w:cs="Simplified Arabic"/>
          <w:b/>
          <w:bCs/>
          <w:sz w:val="36"/>
          <w:szCs w:val="36"/>
        </w:rPr>
        <w:br/>
        <w:t xml:space="preserve"> 2.1.1 </w:t>
      </w:r>
      <w:r w:rsidRPr="00C940BA">
        <w:rPr>
          <w:rFonts w:ascii="Simplified Arabic" w:hAnsi="Simplified Arabic" w:cs="Simplified Arabic"/>
          <w:b/>
          <w:bCs/>
          <w:sz w:val="36"/>
          <w:szCs w:val="36"/>
          <w:rtl/>
        </w:rPr>
        <w:t>مميزات وخصائص التحول</w:t>
      </w:r>
      <w:r w:rsidRPr="00C940BA">
        <w:rPr>
          <w:rFonts w:ascii="Simplified Arabic" w:hAnsi="Simplified Arabic" w:cs="Simplified Arabic"/>
          <w:b/>
          <w:bCs/>
          <w:sz w:val="36"/>
          <w:szCs w:val="36"/>
        </w:rPr>
        <w:br/>
        <w:t xml:space="preserve"> 2.1.2 </w:t>
      </w:r>
      <w:r w:rsidRPr="00C940BA">
        <w:rPr>
          <w:rFonts w:ascii="Simplified Arabic" w:hAnsi="Simplified Arabic" w:cs="Simplified Arabic"/>
          <w:b/>
          <w:bCs/>
          <w:sz w:val="36"/>
          <w:szCs w:val="36"/>
          <w:rtl/>
        </w:rPr>
        <w:t>الأدبيات والتطور التاريخي</w:t>
      </w:r>
      <w:r w:rsidRPr="00C940BA">
        <w:rPr>
          <w:rFonts w:ascii="Simplified Arabic" w:hAnsi="Simplified Arabic" w:cs="Simplified Arabic"/>
          <w:b/>
          <w:bCs/>
          <w:sz w:val="36"/>
          <w:szCs w:val="36"/>
        </w:rPr>
        <w:br/>
        <w:t xml:space="preserve"> 2.1.3 </w:t>
      </w:r>
      <w:r w:rsidRPr="00C940BA">
        <w:rPr>
          <w:rFonts w:ascii="Simplified Arabic" w:hAnsi="Simplified Arabic" w:cs="Simplified Arabic"/>
          <w:b/>
          <w:bCs/>
          <w:sz w:val="36"/>
          <w:szCs w:val="36"/>
          <w:rtl/>
        </w:rPr>
        <w:t>تعريف التحول المحاسبي</w:t>
      </w:r>
      <w:r w:rsidRPr="00C940BA">
        <w:rPr>
          <w:rFonts w:ascii="Simplified Arabic" w:hAnsi="Simplified Arabic" w:cs="Simplified Arabic"/>
          <w:b/>
          <w:bCs/>
          <w:sz w:val="36"/>
          <w:szCs w:val="36"/>
        </w:rPr>
        <w:br/>
      </w:r>
      <w:r w:rsidRPr="00C940BA">
        <w:rPr>
          <w:rFonts w:ascii="Simplified Arabic" w:hAnsi="Simplified Arabic" w:cs="Simplified Arabic"/>
          <w:b/>
          <w:bCs/>
          <w:sz w:val="36"/>
          <w:szCs w:val="36"/>
        </w:rPr>
        <w:lastRenderedPageBreak/>
        <w:t xml:space="preserve"> 2.2 </w:t>
      </w:r>
      <w:r w:rsidRPr="00C940BA">
        <w:rPr>
          <w:rFonts w:ascii="Simplified Arabic" w:hAnsi="Simplified Arabic" w:cs="Simplified Arabic"/>
          <w:b/>
          <w:bCs/>
          <w:sz w:val="36"/>
          <w:szCs w:val="36"/>
          <w:rtl/>
        </w:rPr>
        <w:t>تحسين الشفافية والمسائلة المالية</w:t>
      </w:r>
      <w:r w:rsidRPr="00C940BA">
        <w:rPr>
          <w:rFonts w:ascii="Simplified Arabic" w:hAnsi="Simplified Arabic" w:cs="Simplified Arabic"/>
          <w:b/>
          <w:bCs/>
          <w:sz w:val="36"/>
          <w:szCs w:val="36"/>
        </w:rPr>
        <w:br/>
        <w:t xml:space="preserve"> 2.2.1 </w:t>
      </w:r>
      <w:r w:rsidRPr="00C940BA">
        <w:rPr>
          <w:rFonts w:ascii="Simplified Arabic" w:hAnsi="Simplified Arabic" w:cs="Simplified Arabic"/>
          <w:b/>
          <w:bCs/>
          <w:sz w:val="36"/>
          <w:szCs w:val="36"/>
          <w:rtl/>
        </w:rPr>
        <w:t>مميزات وخصائص الشفافية والمسائلة المالية</w:t>
      </w:r>
      <w:r w:rsidRPr="00C940BA">
        <w:rPr>
          <w:rFonts w:ascii="Simplified Arabic" w:hAnsi="Simplified Arabic" w:cs="Simplified Arabic"/>
          <w:b/>
          <w:bCs/>
          <w:sz w:val="36"/>
          <w:szCs w:val="36"/>
        </w:rPr>
        <w:br/>
        <w:t xml:space="preserve"> 2.2.2 </w:t>
      </w:r>
      <w:r w:rsidRPr="00C940BA">
        <w:rPr>
          <w:rFonts w:ascii="Simplified Arabic" w:hAnsi="Simplified Arabic" w:cs="Simplified Arabic"/>
          <w:b/>
          <w:bCs/>
          <w:sz w:val="36"/>
          <w:szCs w:val="36"/>
          <w:rtl/>
        </w:rPr>
        <w:t>الأدبيات والتطور التاريخي</w:t>
      </w:r>
      <w:r w:rsidRPr="00C940BA">
        <w:rPr>
          <w:rFonts w:ascii="Simplified Arabic" w:hAnsi="Simplified Arabic" w:cs="Simplified Arabic"/>
          <w:b/>
          <w:bCs/>
          <w:sz w:val="36"/>
          <w:szCs w:val="36"/>
        </w:rPr>
        <w:br/>
        <w:t xml:space="preserve"> 2.2.3 </w:t>
      </w:r>
      <w:r w:rsidRPr="00C940BA">
        <w:rPr>
          <w:rFonts w:ascii="Simplified Arabic" w:hAnsi="Simplified Arabic" w:cs="Simplified Arabic"/>
          <w:b/>
          <w:bCs/>
          <w:sz w:val="36"/>
          <w:szCs w:val="36"/>
          <w:rtl/>
        </w:rPr>
        <w:t>تعريف تحسين الشفافية والمسائلة المالية</w:t>
      </w:r>
    </w:p>
    <w:p w14:paraId="7EE3A0A7" w14:textId="4BE0EBC1" w:rsidR="00582FE3" w:rsidRDefault="00C940BA" w:rsidP="00C940BA">
      <w:pPr>
        <w:rPr>
          <w:rFonts w:ascii="Simplified Arabic" w:hAnsi="Simplified Arabic" w:cs="Simplified Arabic"/>
          <w:b/>
          <w:bCs/>
          <w:sz w:val="36"/>
          <w:szCs w:val="36"/>
          <w:rtl/>
        </w:rPr>
      </w:pPr>
      <w:r w:rsidRPr="00C940BA">
        <w:rPr>
          <w:rFonts w:ascii="Simplified Arabic" w:hAnsi="Simplified Arabic" w:cs="Simplified Arabic"/>
          <w:b/>
          <w:bCs/>
          <w:sz w:val="36"/>
          <w:szCs w:val="36"/>
        </w:rPr>
        <w:br/>
      </w:r>
      <w:r w:rsidRPr="00C940BA">
        <w:rPr>
          <w:rFonts w:ascii="Simplified Arabic" w:hAnsi="Simplified Arabic" w:cs="Simplified Arabic"/>
          <w:b/>
          <w:bCs/>
          <w:sz w:val="36"/>
          <w:szCs w:val="36"/>
          <w:rtl/>
        </w:rPr>
        <w:t>الفصل الثالث</w:t>
      </w:r>
      <w:r w:rsidRPr="00C940BA">
        <w:rPr>
          <w:rFonts w:ascii="Simplified Arabic" w:hAnsi="Simplified Arabic" w:cs="Simplified Arabic"/>
          <w:b/>
          <w:bCs/>
          <w:sz w:val="36"/>
          <w:szCs w:val="36"/>
        </w:rPr>
        <w:t xml:space="preserve">: </w:t>
      </w:r>
      <w:r w:rsidRPr="00C940BA">
        <w:rPr>
          <w:rFonts w:ascii="Simplified Arabic" w:hAnsi="Simplified Arabic" w:cs="Simplified Arabic"/>
          <w:b/>
          <w:bCs/>
          <w:sz w:val="36"/>
          <w:szCs w:val="36"/>
          <w:rtl/>
        </w:rPr>
        <w:t>منهجية الدراسة والإجراءات</w:t>
      </w:r>
      <w:r w:rsidRPr="00C940BA">
        <w:rPr>
          <w:rFonts w:ascii="Simplified Arabic" w:hAnsi="Simplified Arabic" w:cs="Simplified Arabic"/>
          <w:b/>
          <w:bCs/>
          <w:sz w:val="36"/>
          <w:szCs w:val="36"/>
        </w:rPr>
        <w:br/>
        <w:t xml:space="preserve"> 3.1 </w:t>
      </w:r>
      <w:r w:rsidRPr="00C940BA">
        <w:rPr>
          <w:rFonts w:ascii="Simplified Arabic" w:hAnsi="Simplified Arabic" w:cs="Simplified Arabic"/>
          <w:b/>
          <w:bCs/>
          <w:sz w:val="36"/>
          <w:szCs w:val="36"/>
          <w:rtl/>
        </w:rPr>
        <w:t>منهج الدراسة</w:t>
      </w:r>
      <w:r w:rsidRPr="00C940BA">
        <w:rPr>
          <w:rFonts w:ascii="Simplified Arabic" w:hAnsi="Simplified Arabic" w:cs="Simplified Arabic"/>
          <w:b/>
          <w:bCs/>
          <w:sz w:val="36"/>
          <w:szCs w:val="36"/>
        </w:rPr>
        <w:br/>
        <w:t xml:space="preserve"> 3.2 </w:t>
      </w:r>
      <w:r w:rsidRPr="00C940BA">
        <w:rPr>
          <w:rFonts w:ascii="Simplified Arabic" w:hAnsi="Simplified Arabic" w:cs="Simplified Arabic"/>
          <w:b/>
          <w:bCs/>
          <w:sz w:val="36"/>
          <w:szCs w:val="36"/>
          <w:rtl/>
        </w:rPr>
        <w:t>مجتمع البحث</w:t>
      </w:r>
      <w:r w:rsidRPr="00C940BA">
        <w:rPr>
          <w:rFonts w:ascii="Simplified Arabic" w:hAnsi="Simplified Arabic" w:cs="Simplified Arabic"/>
          <w:b/>
          <w:bCs/>
          <w:sz w:val="36"/>
          <w:szCs w:val="36"/>
        </w:rPr>
        <w:br/>
        <w:t xml:space="preserve"> 3.3 </w:t>
      </w:r>
      <w:r w:rsidRPr="00C940BA">
        <w:rPr>
          <w:rFonts w:ascii="Simplified Arabic" w:hAnsi="Simplified Arabic" w:cs="Simplified Arabic"/>
          <w:b/>
          <w:bCs/>
          <w:sz w:val="36"/>
          <w:szCs w:val="36"/>
          <w:rtl/>
        </w:rPr>
        <w:t>عينة البحث</w:t>
      </w:r>
      <w:r w:rsidRPr="00C940BA">
        <w:rPr>
          <w:rFonts w:ascii="Simplified Arabic" w:hAnsi="Simplified Arabic" w:cs="Simplified Arabic"/>
          <w:b/>
          <w:bCs/>
          <w:sz w:val="36"/>
          <w:szCs w:val="36"/>
        </w:rPr>
        <w:br/>
        <w:t xml:space="preserve"> 3.4 </w:t>
      </w:r>
      <w:r w:rsidRPr="00C940BA">
        <w:rPr>
          <w:rFonts w:ascii="Simplified Arabic" w:hAnsi="Simplified Arabic" w:cs="Simplified Arabic"/>
          <w:b/>
          <w:bCs/>
          <w:sz w:val="36"/>
          <w:szCs w:val="36"/>
          <w:rtl/>
        </w:rPr>
        <w:t>أدوات الدراسة</w:t>
      </w:r>
      <w:r w:rsidRPr="00C940BA">
        <w:rPr>
          <w:rFonts w:ascii="Simplified Arabic" w:hAnsi="Simplified Arabic" w:cs="Simplified Arabic"/>
          <w:b/>
          <w:bCs/>
          <w:sz w:val="36"/>
          <w:szCs w:val="36"/>
        </w:rPr>
        <w:br/>
        <w:t xml:space="preserve"> 3.4.1 </w:t>
      </w:r>
      <w:r w:rsidR="00582FE3" w:rsidRPr="00C940BA">
        <w:rPr>
          <w:rFonts w:ascii="Simplified Arabic" w:hAnsi="Simplified Arabic" w:cs="Simplified Arabic" w:hint="cs"/>
          <w:b/>
          <w:bCs/>
          <w:sz w:val="36"/>
          <w:szCs w:val="36"/>
          <w:rtl/>
        </w:rPr>
        <w:t>الاستبانة</w:t>
      </w:r>
      <w:r w:rsidRPr="00C940BA">
        <w:rPr>
          <w:rFonts w:ascii="Simplified Arabic" w:hAnsi="Simplified Arabic" w:cs="Simplified Arabic"/>
          <w:b/>
          <w:bCs/>
          <w:sz w:val="36"/>
          <w:szCs w:val="36"/>
        </w:rPr>
        <w:br/>
        <w:t xml:space="preserve"> 3.4.2 </w:t>
      </w:r>
      <w:r w:rsidRPr="00C940BA">
        <w:rPr>
          <w:rFonts w:ascii="Simplified Arabic" w:hAnsi="Simplified Arabic" w:cs="Simplified Arabic"/>
          <w:b/>
          <w:bCs/>
          <w:sz w:val="36"/>
          <w:szCs w:val="36"/>
          <w:rtl/>
        </w:rPr>
        <w:t>المقابلات</w:t>
      </w:r>
      <w:r w:rsidRPr="00C940BA">
        <w:rPr>
          <w:rFonts w:ascii="Simplified Arabic" w:hAnsi="Simplified Arabic" w:cs="Simplified Arabic"/>
          <w:b/>
          <w:bCs/>
          <w:sz w:val="36"/>
          <w:szCs w:val="36"/>
        </w:rPr>
        <w:br/>
        <w:t xml:space="preserve"> 3.5 </w:t>
      </w:r>
      <w:r w:rsidRPr="00C940BA">
        <w:rPr>
          <w:rFonts w:ascii="Simplified Arabic" w:hAnsi="Simplified Arabic" w:cs="Simplified Arabic"/>
          <w:b/>
          <w:bCs/>
          <w:sz w:val="36"/>
          <w:szCs w:val="36"/>
          <w:rtl/>
        </w:rPr>
        <w:t>طرق جمع البيانات</w:t>
      </w:r>
      <w:r w:rsidRPr="00C940BA">
        <w:rPr>
          <w:rFonts w:ascii="Simplified Arabic" w:hAnsi="Simplified Arabic" w:cs="Simplified Arabic"/>
          <w:b/>
          <w:bCs/>
          <w:sz w:val="36"/>
          <w:szCs w:val="36"/>
        </w:rPr>
        <w:br/>
        <w:t xml:space="preserve"> 3.6 </w:t>
      </w:r>
      <w:r w:rsidRPr="00C940BA">
        <w:rPr>
          <w:rFonts w:ascii="Simplified Arabic" w:hAnsi="Simplified Arabic" w:cs="Simplified Arabic"/>
          <w:b/>
          <w:bCs/>
          <w:sz w:val="36"/>
          <w:szCs w:val="36"/>
          <w:rtl/>
        </w:rPr>
        <w:t>الأساليب الإحصائية المستخدمة</w:t>
      </w:r>
      <w:r w:rsidRPr="00C940BA">
        <w:rPr>
          <w:rFonts w:ascii="Simplified Arabic" w:hAnsi="Simplified Arabic" w:cs="Simplified Arabic"/>
          <w:b/>
          <w:bCs/>
          <w:sz w:val="36"/>
          <w:szCs w:val="36"/>
        </w:rPr>
        <w:br/>
        <w:t xml:space="preserve"> 3.7 </w:t>
      </w:r>
      <w:r w:rsidRPr="00C940BA">
        <w:rPr>
          <w:rFonts w:ascii="Simplified Arabic" w:hAnsi="Simplified Arabic" w:cs="Simplified Arabic"/>
          <w:b/>
          <w:bCs/>
          <w:sz w:val="36"/>
          <w:szCs w:val="36"/>
          <w:rtl/>
        </w:rPr>
        <w:t>حدود الدراسة</w:t>
      </w:r>
      <w:r w:rsidRPr="00C940BA">
        <w:rPr>
          <w:rFonts w:ascii="Simplified Arabic" w:hAnsi="Simplified Arabic" w:cs="Simplified Arabic"/>
          <w:b/>
          <w:bCs/>
          <w:sz w:val="36"/>
          <w:szCs w:val="36"/>
        </w:rPr>
        <w:br/>
      </w:r>
      <w:r w:rsidRPr="00C940BA">
        <w:rPr>
          <w:rFonts w:ascii="Simplified Arabic" w:hAnsi="Simplified Arabic" w:cs="Simplified Arabic"/>
          <w:b/>
          <w:bCs/>
          <w:sz w:val="36"/>
          <w:szCs w:val="36"/>
          <w:rtl/>
        </w:rPr>
        <w:t>الفصل الرابع</w:t>
      </w:r>
      <w:r w:rsidRPr="00C940BA">
        <w:rPr>
          <w:rFonts w:ascii="Simplified Arabic" w:hAnsi="Simplified Arabic" w:cs="Simplified Arabic"/>
          <w:b/>
          <w:bCs/>
          <w:sz w:val="36"/>
          <w:szCs w:val="36"/>
        </w:rPr>
        <w:t xml:space="preserve">: </w:t>
      </w:r>
      <w:r w:rsidRPr="00C940BA">
        <w:rPr>
          <w:rFonts w:ascii="Simplified Arabic" w:hAnsi="Simplified Arabic" w:cs="Simplified Arabic"/>
          <w:b/>
          <w:bCs/>
          <w:sz w:val="36"/>
          <w:szCs w:val="36"/>
          <w:rtl/>
        </w:rPr>
        <w:t>تحليل البيانات والنتائج</w:t>
      </w:r>
      <w:r w:rsidRPr="00C940BA">
        <w:rPr>
          <w:rFonts w:ascii="Simplified Arabic" w:hAnsi="Simplified Arabic" w:cs="Simplified Arabic"/>
          <w:b/>
          <w:bCs/>
          <w:sz w:val="36"/>
          <w:szCs w:val="36"/>
        </w:rPr>
        <w:br/>
        <w:t xml:space="preserve"> 4.1 </w:t>
      </w:r>
      <w:r w:rsidRPr="00C940BA">
        <w:rPr>
          <w:rFonts w:ascii="Simplified Arabic" w:hAnsi="Simplified Arabic" w:cs="Simplified Arabic"/>
          <w:b/>
          <w:bCs/>
          <w:sz w:val="36"/>
          <w:szCs w:val="36"/>
          <w:rtl/>
        </w:rPr>
        <w:t>تحليل المتغير الأول (التحول المحاسبي من الأساس النقدي إلى الأساس الاستحقاق المحاسبي)</w:t>
      </w:r>
      <w:r w:rsidRPr="00C940BA">
        <w:rPr>
          <w:rFonts w:ascii="Simplified Arabic" w:hAnsi="Simplified Arabic" w:cs="Simplified Arabic"/>
          <w:b/>
          <w:bCs/>
          <w:sz w:val="36"/>
          <w:szCs w:val="36"/>
        </w:rPr>
        <w:br/>
        <w:t xml:space="preserve"> 4.2 </w:t>
      </w:r>
      <w:r w:rsidRPr="00C940BA">
        <w:rPr>
          <w:rFonts w:ascii="Simplified Arabic" w:hAnsi="Simplified Arabic" w:cs="Simplified Arabic"/>
          <w:b/>
          <w:bCs/>
          <w:sz w:val="36"/>
          <w:szCs w:val="36"/>
          <w:rtl/>
        </w:rPr>
        <w:t>تحليل المتغير الثاني (تحسين الشفافية والمسائلة المالية)</w:t>
      </w:r>
      <w:r w:rsidRPr="00C940BA">
        <w:rPr>
          <w:rFonts w:ascii="Simplified Arabic" w:hAnsi="Simplified Arabic" w:cs="Simplified Arabic"/>
          <w:b/>
          <w:bCs/>
          <w:sz w:val="36"/>
          <w:szCs w:val="36"/>
        </w:rPr>
        <w:br/>
        <w:t xml:space="preserve"> 4.3 </w:t>
      </w:r>
      <w:r w:rsidRPr="00C940BA">
        <w:rPr>
          <w:rFonts w:ascii="Simplified Arabic" w:hAnsi="Simplified Arabic" w:cs="Simplified Arabic"/>
          <w:b/>
          <w:bCs/>
          <w:sz w:val="36"/>
          <w:szCs w:val="36"/>
          <w:rtl/>
        </w:rPr>
        <w:t>النتائج والتوصيات</w:t>
      </w:r>
      <w:r w:rsidRPr="00C940BA">
        <w:rPr>
          <w:rFonts w:ascii="Simplified Arabic" w:hAnsi="Simplified Arabic" w:cs="Simplified Arabic"/>
          <w:b/>
          <w:bCs/>
          <w:sz w:val="36"/>
          <w:szCs w:val="36"/>
        </w:rPr>
        <w:br/>
      </w:r>
    </w:p>
    <w:p w14:paraId="02EA5759" w14:textId="77777777" w:rsidR="00582FE3" w:rsidRDefault="00C940BA" w:rsidP="00C940BA">
      <w:pPr>
        <w:rPr>
          <w:rFonts w:ascii="Simplified Arabic" w:hAnsi="Simplified Arabic" w:cs="Simplified Arabic"/>
          <w:b/>
          <w:bCs/>
          <w:sz w:val="36"/>
          <w:szCs w:val="36"/>
          <w:rtl/>
        </w:rPr>
      </w:pPr>
      <w:r w:rsidRPr="00C940BA">
        <w:rPr>
          <w:rFonts w:ascii="Simplified Arabic" w:hAnsi="Simplified Arabic" w:cs="Simplified Arabic"/>
          <w:b/>
          <w:bCs/>
          <w:sz w:val="36"/>
          <w:szCs w:val="36"/>
          <w:rtl/>
        </w:rPr>
        <w:lastRenderedPageBreak/>
        <w:t>الفصل الخامس</w:t>
      </w:r>
      <w:r w:rsidRPr="00C940BA">
        <w:rPr>
          <w:rFonts w:ascii="Simplified Arabic" w:hAnsi="Simplified Arabic" w:cs="Simplified Arabic"/>
          <w:b/>
          <w:bCs/>
          <w:sz w:val="36"/>
          <w:szCs w:val="36"/>
        </w:rPr>
        <w:t xml:space="preserve">: </w:t>
      </w:r>
      <w:r w:rsidRPr="00C940BA">
        <w:rPr>
          <w:rFonts w:ascii="Simplified Arabic" w:hAnsi="Simplified Arabic" w:cs="Simplified Arabic"/>
          <w:b/>
          <w:bCs/>
          <w:sz w:val="36"/>
          <w:szCs w:val="36"/>
          <w:rtl/>
        </w:rPr>
        <w:t>المراجعة</w:t>
      </w:r>
      <w:r w:rsidRPr="00C940BA">
        <w:rPr>
          <w:rFonts w:ascii="Simplified Arabic" w:hAnsi="Simplified Arabic" w:cs="Simplified Arabic"/>
          <w:b/>
          <w:bCs/>
          <w:sz w:val="36"/>
          <w:szCs w:val="36"/>
        </w:rPr>
        <w:br/>
        <w:t xml:space="preserve"> 5.1 </w:t>
      </w:r>
      <w:r w:rsidRPr="00C940BA">
        <w:rPr>
          <w:rFonts w:ascii="Simplified Arabic" w:hAnsi="Simplified Arabic" w:cs="Simplified Arabic"/>
          <w:b/>
          <w:bCs/>
          <w:sz w:val="36"/>
          <w:szCs w:val="36"/>
          <w:rtl/>
        </w:rPr>
        <w:t>المراجع العربية</w:t>
      </w:r>
      <w:r w:rsidRPr="00C940BA">
        <w:rPr>
          <w:rFonts w:ascii="Simplified Arabic" w:hAnsi="Simplified Arabic" w:cs="Simplified Arabic"/>
          <w:b/>
          <w:bCs/>
          <w:sz w:val="36"/>
          <w:szCs w:val="36"/>
        </w:rPr>
        <w:br/>
        <w:t xml:space="preserve"> 5.2 </w:t>
      </w:r>
      <w:r w:rsidRPr="00C940BA">
        <w:rPr>
          <w:rFonts w:ascii="Simplified Arabic" w:hAnsi="Simplified Arabic" w:cs="Simplified Arabic"/>
          <w:b/>
          <w:bCs/>
          <w:sz w:val="36"/>
          <w:szCs w:val="36"/>
          <w:rtl/>
        </w:rPr>
        <w:t>المراجع الأجنبية</w:t>
      </w:r>
      <w:r w:rsidRPr="00C940BA">
        <w:rPr>
          <w:rFonts w:ascii="Simplified Arabic" w:hAnsi="Simplified Arabic" w:cs="Simplified Arabic"/>
          <w:b/>
          <w:bCs/>
          <w:sz w:val="36"/>
          <w:szCs w:val="36"/>
        </w:rPr>
        <w:br/>
        <w:t xml:space="preserve"> 5.3 </w:t>
      </w:r>
      <w:r w:rsidRPr="00C940BA">
        <w:rPr>
          <w:rFonts w:ascii="Simplified Arabic" w:hAnsi="Simplified Arabic" w:cs="Simplified Arabic"/>
          <w:b/>
          <w:bCs/>
          <w:sz w:val="36"/>
          <w:szCs w:val="36"/>
          <w:rtl/>
        </w:rPr>
        <w:t>المراجع الإلكترونية</w:t>
      </w:r>
      <w:r w:rsidRPr="00C940BA">
        <w:rPr>
          <w:rFonts w:ascii="Simplified Arabic" w:hAnsi="Simplified Arabic" w:cs="Simplified Arabic"/>
          <w:b/>
          <w:bCs/>
          <w:sz w:val="36"/>
          <w:szCs w:val="36"/>
        </w:rPr>
        <w:br/>
        <w:t xml:space="preserve"> 5.4 </w:t>
      </w:r>
      <w:r w:rsidRPr="00C940BA">
        <w:rPr>
          <w:rFonts w:ascii="Simplified Arabic" w:hAnsi="Simplified Arabic" w:cs="Simplified Arabic"/>
          <w:b/>
          <w:bCs/>
          <w:sz w:val="36"/>
          <w:szCs w:val="36"/>
          <w:rtl/>
        </w:rPr>
        <w:t>الجهات الحكومية</w:t>
      </w:r>
      <w:r w:rsidRPr="00C940BA">
        <w:rPr>
          <w:rFonts w:ascii="Simplified Arabic" w:hAnsi="Simplified Arabic" w:cs="Simplified Arabic"/>
          <w:b/>
          <w:bCs/>
          <w:sz w:val="36"/>
          <w:szCs w:val="36"/>
        </w:rPr>
        <w:br/>
      </w:r>
    </w:p>
    <w:p w14:paraId="3AC4A549" w14:textId="7EB944DB" w:rsidR="00C940BA" w:rsidRPr="00C940BA" w:rsidRDefault="00C940BA" w:rsidP="00C940BA">
      <w:pPr>
        <w:rPr>
          <w:rFonts w:ascii="Simplified Arabic" w:hAnsi="Simplified Arabic" w:cs="Simplified Arabic"/>
          <w:b/>
          <w:bCs/>
          <w:sz w:val="36"/>
          <w:szCs w:val="36"/>
        </w:rPr>
      </w:pPr>
      <w:r w:rsidRPr="00C940BA">
        <w:rPr>
          <w:rFonts w:ascii="Simplified Arabic" w:hAnsi="Simplified Arabic" w:cs="Simplified Arabic"/>
          <w:b/>
          <w:bCs/>
          <w:sz w:val="36"/>
          <w:szCs w:val="36"/>
          <w:rtl/>
        </w:rPr>
        <w:t>الفصل السادس</w:t>
      </w:r>
      <w:r w:rsidRPr="00C940BA">
        <w:rPr>
          <w:rFonts w:ascii="Simplified Arabic" w:hAnsi="Simplified Arabic" w:cs="Simplified Arabic"/>
          <w:b/>
          <w:bCs/>
          <w:sz w:val="36"/>
          <w:szCs w:val="36"/>
        </w:rPr>
        <w:t xml:space="preserve">: </w:t>
      </w:r>
      <w:r w:rsidRPr="00C940BA">
        <w:rPr>
          <w:rFonts w:ascii="Simplified Arabic" w:hAnsi="Simplified Arabic" w:cs="Simplified Arabic"/>
          <w:b/>
          <w:bCs/>
          <w:sz w:val="36"/>
          <w:szCs w:val="36"/>
          <w:rtl/>
        </w:rPr>
        <w:t>الملحقات</w:t>
      </w:r>
      <w:r w:rsidRPr="00C940BA">
        <w:rPr>
          <w:rFonts w:ascii="Simplified Arabic" w:hAnsi="Simplified Arabic" w:cs="Simplified Arabic"/>
          <w:b/>
          <w:bCs/>
          <w:sz w:val="36"/>
          <w:szCs w:val="36"/>
        </w:rPr>
        <w:br/>
        <w:t xml:space="preserve"> 6.1 </w:t>
      </w:r>
      <w:r w:rsidRPr="00C940BA">
        <w:rPr>
          <w:rFonts w:ascii="Simplified Arabic" w:hAnsi="Simplified Arabic" w:cs="Simplified Arabic"/>
          <w:b/>
          <w:bCs/>
          <w:sz w:val="36"/>
          <w:szCs w:val="36"/>
          <w:rtl/>
        </w:rPr>
        <w:t>البيانات الشخصية</w:t>
      </w:r>
      <w:r w:rsidRPr="00C940BA">
        <w:rPr>
          <w:rFonts w:ascii="Simplified Arabic" w:hAnsi="Simplified Arabic" w:cs="Simplified Arabic"/>
          <w:b/>
          <w:bCs/>
          <w:sz w:val="36"/>
          <w:szCs w:val="36"/>
        </w:rPr>
        <w:br/>
        <w:t xml:space="preserve">6.2 </w:t>
      </w:r>
      <w:r w:rsidRPr="00C940BA">
        <w:rPr>
          <w:rFonts w:ascii="Simplified Arabic" w:hAnsi="Simplified Arabic" w:cs="Simplified Arabic"/>
          <w:b/>
          <w:bCs/>
          <w:sz w:val="36"/>
          <w:szCs w:val="36"/>
          <w:rtl/>
        </w:rPr>
        <w:t xml:space="preserve">محاور </w:t>
      </w:r>
      <w:r w:rsidR="00582FE3" w:rsidRPr="00C940BA">
        <w:rPr>
          <w:rFonts w:ascii="Simplified Arabic" w:hAnsi="Simplified Arabic" w:cs="Simplified Arabic" w:hint="cs"/>
          <w:b/>
          <w:bCs/>
          <w:sz w:val="36"/>
          <w:szCs w:val="36"/>
          <w:rtl/>
        </w:rPr>
        <w:t>الاستبانة</w:t>
      </w:r>
      <w:r w:rsidRPr="00C940BA">
        <w:rPr>
          <w:rFonts w:ascii="Simplified Arabic" w:hAnsi="Simplified Arabic" w:cs="Simplified Arabic"/>
          <w:b/>
          <w:bCs/>
          <w:sz w:val="36"/>
          <w:szCs w:val="36"/>
        </w:rPr>
        <w:br/>
        <w:t xml:space="preserve"> 6.3 </w:t>
      </w:r>
      <w:r w:rsidRPr="00C940BA">
        <w:rPr>
          <w:rFonts w:ascii="Simplified Arabic" w:hAnsi="Simplified Arabic" w:cs="Simplified Arabic"/>
          <w:b/>
          <w:bCs/>
          <w:sz w:val="36"/>
          <w:szCs w:val="36"/>
          <w:rtl/>
        </w:rPr>
        <w:t xml:space="preserve">محاور </w:t>
      </w:r>
      <w:r w:rsidR="00582FE3" w:rsidRPr="00C940BA">
        <w:rPr>
          <w:rFonts w:ascii="Simplified Arabic" w:hAnsi="Simplified Arabic" w:cs="Simplified Arabic" w:hint="cs"/>
          <w:b/>
          <w:bCs/>
          <w:sz w:val="36"/>
          <w:szCs w:val="36"/>
          <w:rtl/>
        </w:rPr>
        <w:t>الاستبانة</w:t>
      </w:r>
      <w:r w:rsidRPr="00C940BA">
        <w:rPr>
          <w:rFonts w:ascii="Simplified Arabic" w:hAnsi="Simplified Arabic" w:cs="Simplified Arabic"/>
          <w:b/>
          <w:bCs/>
          <w:sz w:val="36"/>
          <w:szCs w:val="36"/>
          <w:rtl/>
        </w:rPr>
        <w:t>: التحول المحاسبي من الأساس النقدي إلى الأساس الاستحقاق</w:t>
      </w:r>
      <w:r w:rsidRPr="00C940BA">
        <w:rPr>
          <w:rFonts w:ascii="Simplified Arabic" w:hAnsi="Simplified Arabic" w:cs="Simplified Arabic"/>
          <w:b/>
          <w:bCs/>
          <w:sz w:val="36"/>
          <w:szCs w:val="36"/>
        </w:rPr>
        <w:br/>
        <w:t xml:space="preserve">6.4 </w:t>
      </w:r>
      <w:r w:rsidRPr="00C940BA">
        <w:rPr>
          <w:rFonts w:ascii="Simplified Arabic" w:hAnsi="Simplified Arabic" w:cs="Simplified Arabic"/>
          <w:b/>
          <w:bCs/>
          <w:sz w:val="36"/>
          <w:szCs w:val="36"/>
          <w:rtl/>
        </w:rPr>
        <w:t xml:space="preserve">محاور </w:t>
      </w:r>
      <w:r w:rsidR="00582FE3" w:rsidRPr="00C940BA">
        <w:rPr>
          <w:rFonts w:ascii="Simplified Arabic" w:hAnsi="Simplified Arabic" w:cs="Simplified Arabic" w:hint="cs"/>
          <w:b/>
          <w:bCs/>
          <w:sz w:val="36"/>
          <w:szCs w:val="36"/>
          <w:rtl/>
        </w:rPr>
        <w:t>الاستبانة</w:t>
      </w:r>
      <w:r w:rsidRPr="00C940BA">
        <w:rPr>
          <w:rFonts w:ascii="Simplified Arabic" w:hAnsi="Simplified Arabic" w:cs="Simplified Arabic"/>
          <w:b/>
          <w:bCs/>
          <w:sz w:val="36"/>
          <w:szCs w:val="36"/>
          <w:rtl/>
        </w:rPr>
        <w:t>: تحسين الشفافية والمسائلة المالية</w:t>
      </w:r>
    </w:p>
    <w:p w14:paraId="3E224E00" w14:textId="2505B2E5" w:rsidR="00DF7FBD" w:rsidRPr="00582FE3" w:rsidRDefault="00C940BA" w:rsidP="00C940BA">
      <w:pPr>
        <w:rPr>
          <w:rFonts w:ascii="Simplified Arabic" w:hAnsi="Simplified Arabic" w:cs="Simplified Arabic"/>
          <w:b/>
          <w:bCs/>
          <w:sz w:val="36"/>
          <w:szCs w:val="36"/>
        </w:rPr>
      </w:pPr>
      <w:r w:rsidRPr="00582FE3">
        <w:rPr>
          <w:rFonts w:ascii="Simplified Arabic" w:hAnsi="Simplified Arabic" w:cs="Simplified Arabic"/>
          <w:b/>
          <w:bCs/>
          <w:sz w:val="36"/>
          <w:szCs w:val="36"/>
        </w:rPr>
        <w:t> </w:t>
      </w:r>
    </w:p>
    <w:p w14:paraId="20E63650" w14:textId="77777777" w:rsidR="001D0A32" w:rsidRPr="00D60A49" w:rsidRDefault="001D0A32" w:rsidP="00B06623">
      <w:pPr>
        <w:rPr>
          <w:rFonts w:ascii="Simplified Arabic" w:hAnsi="Simplified Arabic" w:cs="Simplified Arabic"/>
          <w:b/>
          <w:bCs/>
          <w:sz w:val="36"/>
          <w:szCs w:val="36"/>
          <w:u w:val="single"/>
          <w:rtl/>
        </w:rPr>
      </w:pPr>
    </w:p>
    <w:p w14:paraId="3453193A" w14:textId="77777777" w:rsidR="001D0A32" w:rsidRPr="00D60A49" w:rsidRDefault="001D0A32" w:rsidP="0019798C">
      <w:pPr>
        <w:jc w:val="center"/>
        <w:rPr>
          <w:rFonts w:ascii="Simplified Arabic" w:hAnsi="Simplified Arabic" w:cs="Simplified Arabic"/>
          <w:b/>
          <w:bCs/>
          <w:sz w:val="36"/>
          <w:szCs w:val="36"/>
          <w:u w:val="single"/>
          <w:rtl/>
        </w:rPr>
      </w:pPr>
    </w:p>
    <w:p w14:paraId="4AFA833C" w14:textId="77777777" w:rsidR="00CC1902" w:rsidRDefault="00CC1902" w:rsidP="00B76CEE">
      <w:pPr>
        <w:rPr>
          <w:rFonts w:ascii="Simplified Arabic" w:hAnsi="Simplified Arabic" w:cs="Simplified Arabic"/>
          <w:b/>
          <w:bCs/>
          <w:sz w:val="36"/>
          <w:szCs w:val="36"/>
          <w:u w:val="single"/>
          <w:rtl/>
        </w:rPr>
      </w:pPr>
    </w:p>
    <w:p w14:paraId="1E4AE9F2" w14:textId="77777777" w:rsidR="00B06623" w:rsidRDefault="00B06623" w:rsidP="00B76CEE">
      <w:pPr>
        <w:rPr>
          <w:rFonts w:ascii="Simplified Arabic" w:hAnsi="Simplified Arabic" w:cs="Simplified Arabic"/>
          <w:b/>
          <w:bCs/>
          <w:sz w:val="36"/>
          <w:szCs w:val="36"/>
          <w:u w:val="single"/>
          <w:rtl/>
        </w:rPr>
      </w:pPr>
    </w:p>
    <w:p w14:paraId="3F96E72E" w14:textId="77777777" w:rsidR="00CC1902" w:rsidRDefault="00CC1902" w:rsidP="0019798C">
      <w:pPr>
        <w:jc w:val="center"/>
        <w:rPr>
          <w:rFonts w:ascii="Simplified Arabic" w:hAnsi="Simplified Arabic" w:cs="Simplified Arabic"/>
          <w:b/>
          <w:bCs/>
          <w:sz w:val="36"/>
          <w:szCs w:val="36"/>
          <w:u w:val="single"/>
          <w:rtl/>
        </w:rPr>
      </w:pPr>
    </w:p>
    <w:p w14:paraId="0C3DF248" w14:textId="77777777" w:rsidR="00CC1902" w:rsidRDefault="00CC1902" w:rsidP="0019798C">
      <w:pPr>
        <w:jc w:val="center"/>
        <w:rPr>
          <w:rFonts w:ascii="Simplified Arabic" w:hAnsi="Simplified Arabic" w:cs="Simplified Arabic"/>
          <w:b/>
          <w:bCs/>
          <w:sz w:val="36"/>
          <w:szCs w:val="36"/>
          <w:u w:val="single"/>
          <w:rtl/>
        </w:rPr>
      </w:pPr>
    </w:p>
    <w:p w14:paraId="62E8AD48" w14:textId="77777777" w:rsidR="00350E4F" w:rsidRDefault="00350E4F" w:rsidP="005E72EE">
      <w:pPr>
        <w:rPr>
          <w:rFonts w:ascii="Simplified Arabic" w:hAnsi="Simplified Arabic" w:cs="Simplified Arabic"/>
          <w:b/>
          <w:bCs/>
          <w:sz w:val="40"/>
          <w:szCs w:val="40"/>
          <w:u w:val="single"/>
          <w:rtl/>
        </w:rPr>
      </w:pPr>
    </w:p>
    <w:p w14:paraId="78DCCEE0" w14:textId="77777777" w:rsidR="00350E4F" w:rsidRDefault="00350E4F" w:rsidP="005E72EE">
      <w:pPr>
        <w:rPr>
          <w:rFonts w:ascii="Simplified Arabic" w:hAnsi="Simplified Arabic" w:cs="Simplified Arabic"/>
          <w:b/>
          <w:bCs/>
          <w:sz w:val="40"/>
          <w:szCs w:val="40"/>
          <w:u w:val="single"/>
          <w:rtl/>
        </w:rPr>
      </w:pPr>
    </w:p>
    <w:p w14:paraId="7D050D2B" w14:textId="77777777" w:rsidR="00350E4F" w:rsidRDefault="00350E4F" w:rsidP="005E72EE">
      <w:pPr>
        <w:rPr>
          <w:rFonts w:ascii="Simplified Arabic" w:hAnsi="Simplified Arabic" w:cs="Simplified Arabic"/>
          <w:b/>
          <w:bCs/>
          <w:sz w:val="40"/>
          <w:szCs w:val="40"/>
          <w:u w:val="single"/>
          <w:rtl/>
        </w:rPr>
      </w:pPr>
    </w:p>
    <w:p w14:paraId="5449C00C" w14:textId="77777777" w:rsidR="00350E4F" w:rsidRDefault="00350E4F" w:rsidP="005E72EE">
      <w:pPr>
        <w:rPr>
          <w:rFonts w:ascii="Simplified Arabic" w:hAnsi="Simplified Arabic" w:cs="Simplified Arabic"/>
          <w:b/>
          <w:bCs/>
          <w:sz w:val="40"/>
          <w:szCs w:val="40"/>
          <w:u w:val="single"/>
          <w:rtl/>
        </w:rPr>
      </w:pPr>
    </w:p>
    <w:p w14:paraId="7D2E1EA2" w14:textId="77777777" w:rsidR="00350E4F" w:rsidRDefault="00350E4F" w:rsidP="005E72EE">
      <w:pPr>
        <w:rPr>
          <w:rFonts w:ascii="Simplified Arabic" w:hAnsi="Simplified Arabic" w:cs="Simplified Arabic"/>
          <w:b/>
          <w:bCs/>
          <w:sz w:val="40"/>
          <w:szCs w:val="40"/>
          <w:u w:val="single"/>
          <w:rtl/>
        </w:rPr>
      </w:pPr>
    </w:p>
    <w:p w14:paraId="399E8B51" w14:textId="77777777" w:rsidR="00350E4F" w:rsidRDefault="00350E4F" w:rsidP="005E72EE">
      <w:pPr>
        <w:rPr>
          <w:rFonts w:ascii="Simplified Arabic" w:hAnsi="Simplified Arabic" w:cs="Simplified Arabic"/>
          <w:b/>
          <w:bCs/>
          <w:sz w:val="40"/>
          <w:szCs w:val="40"/>
          <w:u w:val="single"/>
          <w:rtl/>
        </w:rPr>
      </w:pPr>
    </w:p>
    <w:p w14:paraId="26072312" w14:textId="77777777" w:rsidR="00350E4F" w:rsidRDefault="00350E4F" w:rsidP="005E72EE">
      <w:pPr>
        <w:rPr>
          <w:rFonts w:ascii="Simplified Arabic" w:hAnsi="Simplified Arabic" w:cs="Simplified Arabic"/>
          <w:b/>
          <w:bCs/>
          <w:sz w:val="40"/>
          <w:szCs w:val="40"/>
          <w:u w:val="single"/>
          <w:rtl/>
        </w:rPr>
      </w:pPr>
    </w:p>
    <w:p w14:paraId="6B6FF813" w14:textId="12537048" w:rsidR="001D0A32" w:rsidRDefault="00CC1902" w:rsidP="00350E4F">
      <w:pPr>
        <w:jc w:val="center"/>
        <w:rPr>
          <w:rFonts w:ascii="Simplified Arabic" w:hAnsi="Simplified Arabic" w:cs="Simplified Arabic"/>
          <w:b/>
          <w:bCs/>
          <w:sz w:val="40"/>
          <w:szCs w:val="40"/>
          <w:u w:val="single"/>
          <w:rtl/>
        </w:rPr>
      </w:pPr>
      <w:r w:rsidRPr="009D3FEA">
        <w:rPr>
          <w:rFonts w:ascii="Simplified Arabic" w:hAnsi="Simplified Arabic" w:cs="Simplified Arabic" w:hint="cs"/>
          <w:b/>
          <w:bCs/>
          <w:sz w:val="40"/>
          <w:szCs w:val="40"/>
          <w:u w:val="single"/>
          <w:rtl/>
        </w:rPr>
        <w:t xml:space="preserve">الفصل </w:t>
      </w:r>
      <w:r w:rsidR="004D46E9" w:rsidRPr="009D3FEA">
        <w:rPr>
          <w:rFonts w:ascii="Simplified Arabic" w:hAnsi="Simplified Arabic" w:cs="Simplified Arabic" w:hint="cs"/>
          <w:b/>
          <w:bCs/>
          <w:sz w:val="40"/>
          <w:szCs w:val="40"/>
          <w:u w:val="single"/>
          <w:rtl/>
        </w:rPr>
        <w:t>الأول: الإطار العام للدراسة</w:t>
      </w:r>
    </w:p>
    <w:p w14:paraId="6A16258F" w14:textId="77777777" w:rsidR="005E72EE" w:rsidRDefault="005E72EE" w:rsidP="005E72EE">
      <w:pPr>
        <w:rPr>
          <w:rFonts w:ascii="Simplified Arabic" w:hAnsi="Simplified Arabic" w:cs="Simplified Arabic"/>
          <w:b/>
          <w:bCs/>
          <w:sz w:val="40"/>
          <w:szCs w:val="40"/>
          <w:u w:val="single"/>
          <w:rtl/>
        </w:rPr>
      </w:pPr>
    </w:p>
    <w:p w14:paraId="5A6620FA" w14:textId="77777777" w:rsidR="00350E4F" w:rsidRDefault="00350E4F" w:rsidP="005E72EE">
      <w:pPr>
        <w:rPr>
          <w:rFonts w:ascii="Simplified Arabic" w:hAnsi="Simplified Arabic" w:cs="Simplified Arabic"/>
          <w:b/>
          <w:bCs/>
          <w:sz w:val="40"/>
          <w:szCs w:val="40"/>
          <w:u w:val="single"/>
          <w:rtl/>
        </w:rPr>
      </w:pPr>
    </w:p>
    <w:p w14:paraId="36135E6F" w14:textId="77777777" w:rsidR="00350E4F" w:rsidRDefault="00350E4F" w:rsidP="005E72EE">
      <w:pPr>
        <w:rPr>
          <w:rFonts w:ascii="Simplified Arabic" w:hAnsi="Simplified Arabic" w:cs="Simplified Arabic"/>
          <w:b/>
          <w:bCs/>
          <w:sz w:val="40"/>
          <w:szCs w:val="40"/>
          <w:u w:val="single"/>
          <w:rtl/>
        </w:rPr>
      </w:pPr>
    </w:p>
    <w:p w14:paraId="35F1F99E" w14:textId="77777777" w:rsidR="00531F86" w:rsidRDefault="00531F86" w:rsidP="005E72EE">
      <w:pPr>
        <w:rPr>
          <w:rFonts w:ascii="Simplified Arabic" w:hAnsi="Simplified Arabic" w:cs="Simplified Arabic"/>
          <w:b/>
          <w:bCs/>
          <w:sz w:val="40"/>
          <w:szCs w:val="40"/>
          <w:u w:val="single"/>
          <w:rtl/>
        </w:rPr>
      </w:pPr>
    </w:p>
    <w:p w14:paraId="29284DFE" w14:textId="77777777" w:rsidR="00531F86" w:rsidRDefault="00531F86" w:rsidP="005E72EE">
      <w:pPr>
        <w:rPr>
          <w:rFonts w:ascii="Simplified Arabic" w:hAnsi="Simplified Arabic" w:cs="Simplified Arabic"/>
          <w:b/>
          <w:bCs/>
          <w:sz w:val="40"/>
          <w:szCs w:val="40"/>
          <w:u w:val="single"/>
          <w:rtl/>
        </w:rPr>
      </w:pPr>
    </w:p>
    <w:p w14:paraId="39E2CA63" w14:textId="77777777" w:rsidR="00350E4F" w:rsidRDefault="00350E4F" w:rsidP="005E72EE">
      <w:pPr>
        <w:rPr>
          <w:rFonts w:ascii="Simplified Arabic" w:hAnsi="Simplified Arabic" w:cs="Simplified Arabic"/>
          <w:b/>
          <w:bCs/>
          <w:sz w:val="40"/>
          <w:szCs w:val="40"/>
          <w:u w:val="single"/>
          <w:rtl/>
        </w:rPr>
      </w:pPr>
    </w:p>
    <w:p w14:paraId="25EB9A17" w14:textId="77777777" w:rsidR="00350E4F" w:rsidRDefault="00350E4F" w:rsidP="005E72EE">
      <w:pPr>
        <w:rPr>
          <w:rFonts w:ascii="Simplified Arabic" w:hAnsi="Simplified Arabic" w:cs="Simplified Arabic"/>
          <w:b/>
          <w:bCs/>
          <w:sz w:val="40"/>
          <w:szCs w:val="40"/>
          <w:u w:val="single"/>
          <w:rtl/>
        </w:rPr>
      </w:pPr>
    </w:p>
    <w:p w14:paraId="238F0D25" w14:textId="77777777" w:rsidR="00350E4F" w:rsidRPr="005E72EE" w:rsidRDefault="00350E4F" w:rsidP="005E72EE">
      <w:pPr>
        <w:rPr>
          <w:rFonts w:ascii="Simplified Arabic" w:hAnsi="Simplified Arabic" w:cs="Simplified Arabic"/>
          <w:b/>
          <w:bCs/>
          <w:sz w:val="40"/>
          <w:szCs w:val="40"/>
          <w:u w:val="single"/>
          <w:rtl/>
        </w:rPr>
      </w:pPr>
    </w:p>
    <w:p w14:paraId="2EDDE008" w14:textId="768A7099" w:rsidR="008248A1" w:rsidRPr="00217B07" w:rsidRDefault="005E72EE" w:rsidP="00217B07">
      <w:pPr>
        <w:pStyle w:val="ListParagraph"/>
        <w:numPr>
          <w:ilvl w:val="1"/>
          <w:numId w:val="5"/>
        </w:numPr>
        <w:rPr>
          <w:rFonts w:ascii="Simplified Arabic" w:hAnsi="Simplified Arabic" w:cs="Simplified Arabic"/>
          <w:b/>
          <w:bCs/>
          <w:sz w:val="32"/>
          <w:szCs w:val="32"/>
          <w:u w:val="single"/>
          <w:rtl/>
        </w:rPr>
      </w:pPr>
      <w:r w:rsidRPr="00217B07">
        <w:rPr>
          <w:rFonts w:ascii="Simplified Arabic" w:hAnsi="Simplified Arabic" w:cs="Simplified Arabic" w:hint="cs"/>
          <w:b/>
          <w:bCs/>
          <w:sz w:val="32"/>
          <w:szCs w:val="32"/>
          <w:u w:val="single"/>
          <w:rtl/>
        </w:rPr>
        <w:lastRenderedPageBreak/>
        <w:t xml:space="preserve">المقدمة </w:t>
      </w:r>
    </w:p>
    <w:p w14:paraId="221DA442" w14:textId="10B0C9AB" w:rsidR="0061149D" w:rsidRPr="00217B07" w:rsidRDefault="005E72EE" w:rsidP="00217B07">
      <w:pPr>
        <w:spacing w:before="100" w:beforeAutospacing="1" w:after="100" w:afterAutospacing="1" w:line="240" w:lineRule="auto"/>
        <w:rPr>
          <w:rFonts w:ascii="Simplified Arabic" w:hAnsi="Simplified Arabic" w:cs="Simplified Arabic"/>
          <w:b/>
          <w:bCs/>
          <w:sz w:val="32"/>
          <w:szCs w:val="32"/>
          <w:rtl/>
        </w:rPr>
      </w:pPr>
      <w:r w:rsidRPr="005E72EE">
        <w:rPr>
          <w:rFonts w:ascii="Simplified Arabic" w:hAnsi="Simplified Arabic" w:cs="Simplified Arabic"/>
          <w:b/>
          <w:bCs/>
          <w:sz w:val="32"/>
          <w:szCs w:val="32"/>
          <w:rtl/>
        </w:rPr>
        <w:t xml:space="preserve">في ظل التغيرات الاقتصادية والمالية العالمية المستمرة، التي تتطلب استجابة مرنة وفعّالة من الحكومات لضمان استدامة الموارد المالية وتحقيق التنمية المستدامة، تبرز الشفافية </w:t>
      </w:r>
      <w:r w:rsidR="00100776" w:rsidRPr="005E72EE">
        <w:rPr>
          <w:rFonts w:ascii="Simplified Arabic" w:hAnsi="Simplified Arabic" w:cs="Simplified Arabic" w:hint="cs"/>
          <w:b/>
          <w:bCs/>
          <w:sz w:val="32"/>
          <w:szCs w:val="32"/>
          <w:rtl/>
        </w:rPr>
        <w:t>والمساءلة</w:t>
      </w:r>
      <w:r w:rsidRPr="005E72EE">
        <w:rPr>
          <w:rFonts w:ascii="Simplified Arabic" w:hAnsi="Simplified Arabic" w:cs="Simplified Arabic"/>
          <w:b/>
          <w:bCs/>
          <w:sz w:val="32"/>
          <w:szCs w:val="32"/>
          <w:rtl/>
        </w:rPr>
        <w:t xml:space="preserve"> المالية كعناصر أساسية في نظام الحوكمة الفعّالة. وقد أصبح التحول من المحاسبة على الأساس النقدي إلى المحاسبة على الأساس الاستحقاق في القطاع العام أحد الركائز الأساسية للإصلاحات المالية التي تسعى الحكومات إلى تطبيقها، بهدف تحسين إدارة المال العام وتعزيز الرقابة المالية على مستوى الشفافية والمسائلة</w:t>
      </w:r>
      <w:r w:rsidRPr="005E72EE">
        <w:rPr>
          <w:rFonts w:ascii="Simplified Arabic" w:hAnsi="Simplified Arabic" w:cs="Simplified Arabic"/>
          <w:b/>
          <w:bCs/>
          <w:sz w:val="32"/>
          <w:szCs w:val="32"/>
        </w:rPr>
        <w:t>.</w:t>
      </w:r>
      <w:r w:rsidRPr="005E72EE">
        <w:rPr>
          <w:rFonts w:ascii="Simplified Arabic" w:hAnsi="Simplified Arabic" w:cs="Simplified Arabic"/>
          <w:b/>
          <w:bCs/>
          <w:sz w:val="32"/>
          <w:szCs w:val="32"/>
        </w:rPr>
        <w:br/>
      </w:r>
      <w:r w:rsidRPr="005E72EE">
        <w:rPr>
          <w:rFonts w:ascii="Simplified Arabic" w:hAnsi="Simplified Arabic" w:cs="Simplified Arabic"/>
          <w:b/>
          <w:bCs/>
          <w:sz w:val="32"/>
          <w:szCs w:val="32"/>
        </w:rPr>
        <w:br/>
      </w:r>
      <w:r w:rsidRPr="005E72EE">
        <w:rPr>
          <w:rFonts w:ascii="Simplified Arabic" w:hAnsi="Simplified Arabic" w:cs="Simplified Arabic"/>
          <w:b/>
          <w:bCs/>
          <w:sz w:val="32"/>
          <w:szCs w:val="32"/>
          <w:rtl/>
        </w:rPr>
        <w:t>تعتبر المحاسبة على الأساس النقدي نموذجًا تقليديًا في العديد من الدول، حيث يتم تسجيل الإيرادات والنفقات فقط عندما يتم فعليًا استلام النقد أو دفعه. هذا النموذج، وإن كان يسهل المتابعة المالية اليومية، إلا أنه لا يوفر صورة شاملة ودقيقة عن الوضع المالي للجهات الحكومية، ولا يتيح للمسؤولين في القطاع العام اتخاذ قرارات مالية مستنيرة بناءً على تقدير دقيق للأصول، الخصوم، والتزامات الأداء المستقبلية. من هنا جاءت الحاجة الملحة إلى التحول نحو المحاسبة على الأساس الاستحقاق، التي تقوم على تسجيل الإيرادات والنفقات عندما تحدث أو تكون مستحقة، بغض النظر عن توقيت التدفق النقدي</w:t>
      </w:r>
      <w:r w:rsidRPr="005E72EE">
        <w:rPr>
          <w:rFonts w:ascii="Simplified Arabic" w:hAnsi="Simplified Arabic" w:cs="Simplified Arabic"/>
          <w:b/>
          <w:bCs/>
          <w:sz w:val="32"/>
          <w:szCs w:val="32"/>
        </w:rPr>
        <w:t>.</w:t>
      </w:r>
      <w:r w:rsidRPr="005E72EE">
        <w:rPr>
          <w:rFonts w:ascii="Simplified Arabic" w:hAnsi="Simplified Arabic" w:cs="Simplified Arabic"/>
          <w:b/>
          <w:bCs/>
          <w:sz w:val="32"/>
          <w:szCs w:val="32"/>
        </w:rPr>
        <w:br/>
      </w:r>
      <w:r w:rsidRPr="005E72EE">
        <w:rPr>
          <w:rFonts w:ascii="Simplified Arabic" w:hAnsi="Simplified Arabic" w:cs="Simplified Arabic"/>
          <w:b/>
          <w:bCs/>
          <w:sz w:val="32"/>
          <w:szCs w:val="32"/>
        </w:rPr>
        <w:br/>
      </w:r>
      <w:r w:rsidRPr="005E72EE">
        <w:rPr>
          <w:rFonts w:ascii="Simplified Arabic" w:hAnsi="Simplified Arabic" w:cs="Simplified Arabic"/>
          <w:b/>
          <w:bCs/>
          <w:sz w:val="32"/>
          <w:szCs w:val="32"/>
          <w:rtl/>
        </w:rPr>
        <w:t xml:space="preserve">في هذا الإطار، أطلقت المملكة العربية السعودية جهودًا كبيرة للتحول إلى النظام المحاسبي </w:t>
      </w:r>
      <w:r w:rsidR="00100776" w:rsidRPr="005E72EE">
        <w:rPr>
          <w:rFonts w:ascii="Simplified Arabic" w:hAnsi="Simplified Arabic" w:cs="Simplified Arabic" w:hint="cs"/>
          <w:b/>
          <w:bCs/>
          <w:sz w:val="32"/>
          <w:szCs w:val="32"/>
          <w:rtl/>
        </w:rPr>
        <w:t>الاستحقاق</w:t>
      </w:r>
      <w:r w:rsidRPr="005E72EE">
        <w:rPr>
          <w:rFonts w:ascii="Simplified Arabic" w:hAnsi="Simplified Arabic" w:cs="Simplified Arabic"/>
          <w:b/>
          <w:bCs/>
          <w:sz w:val="32"/>
          <w:szCs w:val="32"/>
          <w:rtl/>
        </w:rPr>
        <w:t xml:space="preserve"> في القطاع الحكومي، وكان هذا التحول جزءًا من المبادرات الإصلاحية التي تندرج تحت رؤية السعودية </w:t>
      </w:r>
      <w:r w:rsidRPr="005E72EE">
        <w:rPr>
          <w:rFonts w:ascii="Simplified Arabic" w:hAnsi="Simplified Arabic" w:cs="Simplified Arabic"/>
          <w:b/>
          <w:bCs/>
          <w:sz w:val="32"/>
          <w:szCs w:val="32"/>
        </w:rPr>
        <w:t>2030</w:t>
      </w:r>
      <w:r w:rsidRPr="005E72EE">
        <w:rPr>
          <w:rFonts w:ascii="Simplified Arabic" w:hAnsi="Simplified Arabic" w:cs="Simplified Arabic"/>
          <w:b/>
          <w:bCs/>
          <w:sz w:val="32"/>
          <w:szCs w:val="32"/>
          <w:rtl/>
        </w:rPr>
        <w:t xml:space="preserve">، والتي تهدف إلى تحسين الحوكمة المالية وزيادة الشفافية في إدارة الأموال العامة. وقد شهدت المملكة في السنوات الأخيرة خطوات ملموسة نحو اعتماد النظام </w:t>
      </w:r>
      <w:r w:rsidR="00100776" w:rsidRPr="005E72EE">
        <w:rPr>
          <w:rFonts w:ascii="Simplified Arabic" w:hAnsi="Simplified Arabic" w:cs="Simplified Arabic" w:hint="cs"/>
          <w:b/>
          <w:bCs/>
          <w:sz w:val="32"/>
          <w:szCs w:val="32"/>
          <w:rtl/>
        </w:rPr>
        <w:t>الاستحقاق</w:t>
      </w:r>
      <w:r w:rsidRPr="005E72EE">
        <w:rPr>
          <w:rFonts w:ascii="Simplified Arabic" w:hAnsi="Simplified Arabic" w:cs="Simplified Arabic"/>
          <w:b/>
          <w:bCs/>
          <w:sz w:val="32"/>
          <w:szCs w:val="32"/>
          <w:rtl/>
        </w:rPr>
        <w:t>، بدءًا من تطبيقه في بعض الجهات الحكومية مثل وزارة الصحة، إلى إصدار التشريعات والقرارات التي تهدف إلى تفعيل هذا التحول في جميع قطاعات الدولة</w:t>
      </w:r>
      <w:r w:rsidRPr="005E72EE">
        <w:rPr>
          <w:rFonts w:ascii="Simplified Arabic" w:hAnsi="Simplified Arabic" w:cs="Simplified Arabic"/>
          <w:b/>
          <w:bCs/>
          <w:sz w:val="32"/>
          <w:szCs w:val="32"/>
        </w:rPr>
        <w:t>.</w:t>
      </w:r>
      <w:r w:rsidRPr="005E72EE">
        <w:rPr>
          <w:rFonts w:ascii="Simplified Arabic" w:hAnsi="Simplified Arabic" w:cs="Simplified Arabic"/>
          <w:b/>
          <w:bCs/>
          <w:sz w:val="32"/>
          <w:szCs w:val="32"/>
        </w:rPr>
        <w:br/>
      </w:r>
      <w:r w:rsidRPr="005E72EE">
        <w:rPr>
          <w:rFonts w:ascii="Simplified Arabic" w:hAnsi="Simplified Arabic" w:cs="Simplified Arabic"/>
          <w:b/>
          <w:bCs/>
          <w:sz w:val="32"/>
          <w:szCs w:val="32"/>
        </w:rPr>
        <w:lastRenderedPageBreak/>
        <w:br/>
      </w:r>
      <w:r w:rsidRPr="005E72EE">
        <w:rPr>
          <w:rFonts w:ascii="Simplified Arabic" w:hAnsi="Simplified Arabic" w:cs="Simplified Arabic"/>
          <w:b/>
          <w:bCs/>
          <w:sz w:val="32"/>
          <w:szCs w:val="32"/>
          <w:rtl/>
        </w:rPr>
        <w:t xml:space="preserve">وتكمن أهمية التحول إلى المحاسبة على أساس الاستحقاق في عدة جوانب رئيسية. أولاً، يتيح النظام </w:t>
      </w:r>
      <w:r w:rsidR="00100776" w:rsidRPr="005E72EE">
        <w:rPr>
          <w:rFonts w:ascii="Simplified Arabic" w:hAnsi="Simplified Arabic" w:cs="Simplified Arabic" w:hint="cs"/>
          <w:b/>
          <w:bCs/>
          <w:sz w:val="32"/>
          <w:szCs w:val="32"/>
          <w:rtl/>
        </w:rPr>
        <w:t>الاستحقاق</w:t>
      </w:r>
      <w:r w:rsidRPr="005E72EE">
        <w:rPr>
          <w:rFonts w:ascii="Simplified Arabic" w:hAnsi="Simplified Arabic" w:cs="Simplified Arabic"/>
          <w:b/>
          <w:bCs/>
          <w:sz w:val="32"/>
          <w:szCs w:val="32"/>
          <w:rtl/>
        </w:rPr>
        <w:t xml:space="preserve"> للحكومة تقديم تقارير مالية أكثر دقة وشمولاً، تتضمن كافة الأصول، الالتزامات، الإيرادات المستحقة، والمصروفات المستقبلية. وهو ما يعزز من الشفافية المالية ويتيح للمواطنين، المسؤولين الحكوميين، وصناع القرار الحصول على صورة دقيقة عن الوضع المالي للدولة. ثانيًا، يمكن للمحاسبة على الأساس الاستحقاق تحسين المساءلة المالية من خلال تمكين الجهات الرقابية من متابعة الأداء المالي بشكل دوري ودقيق، مما يساهم في منع هدر الموارد وضمان استخدامها على الوجه الأمثل</w:t>
      </w:r>
      <w:r w:rsidRPr="005E72EE">
        <w:rPr>
          <w:rFonts w:ascii="Simplified Arabic" w:hAnsi="Simplified Arabic" w:cs="Simplified Arabic"/>
          <w:b/>
          <w:bCs/>
          <w:sz w:val="32"/>
          <w:szCs w:val="32"/>
        </w:rPr>
        <w:t>.</w:t>
      </w:r>
      <w:r w:rsidRPr="005E72EE">
        <w:rPr>
          <w:rFonts w:ascii="Simplified Arabic" w:hAnsi="Simplified Arabic" w:cs="Simplified Arabic"/>
          <w:b/>
          <w:bCs/>
          <w:sz w:val="32"/>
          <w:szCs w:val="32"/>
        </w:rPr>
        <w:br/>
      </w:r>
      <w:r w:rsidRPr="005E72EE">
        <w:rPr>
          <w:rFonts w:ascii="Simplified Arabic" w:hAnsi="Simplified Arabic" w:cs="Simplified Arabic"/>
          <w:b/>
          <w:bCs/>
          <w:sz w:val="32"/>
          <w:szCs w:val="32"/>
        </w:rPr>
        <w:br/>
      </w:r>
      <w:r w:rsidRPr="005E72EE">
        <w:rPr>
          <w:rFonts w:ascii="Simplified Arabic" w:hAnsi="Simplified Arabic" w:cs="Simplified Arabic"/>
          <w:b/>
          <w:bCs/>
          <w:sz w:val="32"/>
          <w:szCs w:val="32"/>
          <w:rtl/>
        </w:rPr>
        <w:t>على الرغم من الفوائد الواضحة لهذا التحول، إلا أن تطبيقه في القطاع العام لا يخلو من التحديات</w:t>
      </w:r>
      <w:r w:rsidRPr="005E72EE">
        <w:rPr>
          <w:rFonts w:ascii="Simplified Arabic" w:hAnsi="Simplified Arabic" w:cs="Simplified Arabic"/>
          <w:b/>
          <w:bCs/>
          <w:sz w:val="32"/>
          <w:szCs w:val="32"/>
        </w:rPr>
        <w:t xml:space="preserve">. </w:t>
      </w:r>
      <w:r w:rsidRPr="005E72EE">
        <w:rPr>
          <w:rFonts w:ascii="Simplified Arabic" w:hAnsi="Simplified Arabic" w:cs="Simplified Arabic"/>
          <w:b/>
          <w:bCs/>
          <w:sz w:val="32"/>
          <w:szCs w:val="32"/>
          <w:rtl/>
        </w:rPr>
        <w:t xml:space="preserve">فالتحديات التقنية مثل نقص البنية التحتية الحديثة للأنظمة المحاسبية، والمقاومة الداخلية من بعض الموظفين الذين اعتادوا على النظام النقدي، والافتقار إلى التدريب الكافي، كلها عوامل قد تؤثر على فعالية هذا التحول. لذلك، تصبح عملية إدارة التغيير والتهيئة اللازمة لتطبيق النظام </w:t>
      </w:r>
      <w:r w:rsidRPr="00217B07">
        <w:rPr>
          <w:rFonts w:ascii="Simplified Arabic" w:hAnsi="Simplified Arabic" w:cs="Simplified Arabic" w:hint="cs"/>
          <w:b/>
          <w:bCs/>
          <w:sz w:val="32"/>
          <w:szCs w:val="32"/>
          <w:rtl/>
        </w:rPr>
        <w:t>الاستحقاق</w:t>
      </w:r>
      <w:r w:rsidRPr="005E72EE">
        <w:rPr>
          <w:rFonts w:ascii="Simplified Arabic" w:hAnsi="Simplified Arabic" w:cs="Simplified Arabic"/>
          <w:b/>
          <w:bCs/>
          <w:sz w:val="32"/>
          <w:szCs w:val="32"/>
          <w:rtl/>
        </w:rPr>
        <w:t xml:space="preserve"> من الأمور الحيوية التي يجب معالجتها لضمان نجاح الانتقال</w:t>
      </w:r>
      <w:r w:rsidRPr="005E72EE">
        <w:rPr>
          <w:rFonts w:ascii="Simplified Arabic" w:hAnsi="Simplified Arabic" w:cs="Simplified Arabic"/>
          <w:b/>
          <w:bCs/>
          <w:sz w:val="32"/>
          <w:szCs w:val="32"/>
        </w:rPr>
        <w:t>.</w:t>
      </w:r>
      <w:r w:rsidRPr="005E72EE">
        <w:rPr>
          <w:rFonts w:ascii="Simplified Arabic" w:hAnsi="Simplified Arabic" w:cs="Simplified Arabic"/>
          <w:b/>
          <w:bCs/>
          <w:sz w:val="32"/>
          <w:szCs w:val="32"/>
        </w:rPr>
        <w:br/>
      </w:r>
      <w:r w:rsidRPr="005E72EE">
        <w:rPr>
          <w:rFonts w:ascii="Simplified Arabic" w:hAnsi="Simplified Arabic" w:cs="Simplified Arabic"/>
          <w:b/>
          <w:bCs/>
          <w:sz w:val="32"/>
          <w:szCs w:val="32"/>
        </w:rPr>
        <w:br/>
      </w:r>
      <w:r w:rsidRPr="005E72EE">
        <w:rPr>
          <w:rFonts w:ascii="Simplified Arabic" w:hAnsi="Simplified Arabic" w:cs="Simplified Arabic"/>
          <w:b/>
          <w:bCs/>
          <w:sz w:val="32"/>
          <w:szCs w:val="32"/>
          <w:rtl/>
        </w:rPr>
        <w:t xml:space="preserve">تعد الدراسة الحالية محاولة لفهم أثر التحول من الأساس النقدي إلى الأساس الاستحقاق المحاسبي في تحسين الشفافية والمسائلة المالية في الشركات الحكومية في منطقة الرياض، مع التركيز على التحديات التي قد تواجه هذا التحول، والتوصيات التي من شأنها تسهيل تطبيق النظام </w:t>
      </w:r>
      <w:r w:rsidRPr="00217B07">
        <w:rPr>
          <w:rFonts w:ascii="Simplified Arabic" w:hAnsi="Simplified Arabic" w:cs="Simplified Arabic" w:hint="cs"/>
          <w:b/>
          <w:bCs/>
          <w:sz w:val="32"/>
          <w:szCs w:val="32"/>
          <w:rtl/>
        </w:rPr>
        <w:t>الاستحقاق</w:t>
      </w:r>
      <w:r w:rsidRPr="005E72EE">
        <w:rPr>
          <w:rFonts w:ascii="Simplified Arabic" w:hAnsi="Simplified Arabic" w:cs="Simplified Arabic"/>
          <w:b/>
          <w:bCs/>
          <w:sz w:val="32"/>
          <w:szCs w:val="32"/>
          <w:rtl/>
        </w:rPr>
        <w:t xml:space="preserve"> بشكل فعال. ستتم دراسة تأثير هذا التحول على أداء الشركات الحكومية، وكيفية تحسين الرقابة المالية، بالإضافة إلى تحليل الأبعاد العملية والتقنية المتعلقة بتطبيق هذا النظام الجديد في المملكة</w:t>
      </w:r>
      <w:r w:rsidRPr="005E72EE">
        <w:rPr>
          <w:rFonts w:ascii="Simplified Arabic" w:hAnsi="Simplified Arabic" w:cs="Simplified Arabic"/>
          <w:b/>
          <w:bCs/>
          <w:sz w:val="32"/>
          <w:szCs w:val="32"/>
        </w:rPr>
        <w:t>.</w:t>
      </w:r>
      <w:r w:rsidRPr="005E72EE">
        <w:rPr>
          <w:rFonts w:ascii="Simplified Arabic" w:hAnsi="Simplified Arabic" w:cs="Simplified Arabic"/>
          <w:b/>
          <w:bCs/>
          <w:sz w:val="32"/>
          <w:szCs w:val="32"/>
        </w:rPr>
        <w:br/>
      </w:r>
      <w:r w:rsidRPr="005E72EE">
        <w:rPr>
          <w:rFonts w:ascii="Simplified Arabic" w:hAnsi="Simplified Arabic" w:cs="Simplified Arabic"/>
          <w:b/>
          <w:bCs/>
          <w:sz w:val="32"/>
          <w:szCs w:val="32"/>
        </w:rPr>
        <w:br/>
      </w:r>
      <w:r w:rsidRPr="005E72EE">
        <w:rPr>
          <w:rFonts w:ascii="Simplified Arabic" w:hAnsi="Simplified Arabic" w:cs="Simplified Arabic"/>
          <w:b/>
          <w:bCs/>
          <w:sz w:val="32"/>
          <w:szCs w:val="32"/>
          <w:rtl/>
        </w:rPr>
        <w:t xml:space="preserve">يهدف هذا البحث إلى تقديم إطار شامل يساعد في توجيه سياسات الحكومة نحو تنفيذ المحاسبة على الأساس </w:t>
      </w:r>
      <w:r w:rsidRPr="00217B07">
        <w:rPr>
          <w:rFonts w:ascii="Simplified Arabic" w:hAnsi="Simplified Arabic" w:cs="Simplified Arabic" w:hint="cs"/>
          <w:b/>
          <w:bCs/>
          <w:sz w:val="32"/>
          <w:szCs w:val="32"/>
          <w:rtl/>
        </w:rPr>
        <w:t>الاستحقاق</w:t>
      </w:r>
      <w:r w:rsidRPr="005E72EE">
        <w:rPr>
          <w:rFonts w:ascii="Simplified Arabic" w:hAnsi="Simplified Arabic" w:cs="Simplified Arabic"/>
          <w:b/>
          <w:bCs/>
          <w:sz w:val="32"/>
          <w:szCs w:val="32"/>
          <w:rtl/>
        </w:rPr>
        <w:t xml:space="preserve">، مع مراعاة التحديات الثقافية والإدارية التي قد </w:t>
      </w:r>
      <w:r w:rsidRPr="005E72EE">
        <w:rPr>
          <w:rFonts w:ascii="Simplified Arabic" w:hAnsi="Simplified Arabic" w:cs="Simplified Arabic"/>
          <w:b/>
          <w:bCs/>
          <w:sz w:val="32"/>
          <w:szCs w:val="32"/>
          <w:rtl/>
        </w:rPr>
        <w:lastRenderedPageBreak/>
        <w:t xml:space="preserve">تعرقل تطبيقه بشكل كامل. كما يتناول البحث أهمية التحول المحاسبي في رفع مستوى الشفافية </w:t>
      </w:r>
      <w:r w:rsidRPr="00217B07">
        <w:rPr>
          <w:rFonts w:ascii="Simplified Arabic" w:hAnsi="Simplified Arabic" w:cs="Simplified Arabic" w:hint="cs"/>
          <w:b/>
          <w:bCs/>
          <w:sz w:val="32"/>
          <w:szCs w:val="32"/>
          <w:rtl/>
        </w:rPr>
        <w:t>والمساءلة</w:t>
      </w:r>
      <w:r w:rsidRPr="005E72EE">
        <w:rPr>
          <w:rFonts w:ascii="Simplified Arabic" w:hAnsi="Simplified Arabic" w:cs="Simplified Arabic"/>
          <w:b/>
          <w:bCs/>
          <w:sz w:val="32"/>
          <w:szCs w:val="32"/>
          <w:rtl/>
        </w:rPr>
        <w:t xml:space="preserve"> في </w:t>
      </w:r>
      <w:r w:rsidR="00C857AA">
        <w:rPr>
          <w:rFonts w:ascii="Simplified Arabic" w:hAnsi="Simplified Arabic" w:cs="Simplified Arabic" w:hint="cs"/>
          <w:b/>
          <w:bCs/>
          <w:sz w:val="32"/>
          <w:szCs w:val="32"/>
          <w:rtl/>
        </w:rPr>
        <w:t>الشركات الحكومية بمنطقة الرياض</w:t>
      </w:r>
      <w:r w:rsidRPr="005E72EE">
        <w:rPr>
          <w:rFonts w:ascii="Simplified Arabic" w:hAnsi="Simplified Arabic" w:cs="Simplified Arabic"/>
          <w:b/>
          <w:bCs/>
          <w:sz w:val="32"/>
          <w:szCs w:val="32"/>
          <w:rtl/>
        </w:rPr>
        <w:t>، بما يتماشى مع تطلعات المملكة لتحقيق التنمية المستدامة في إطار رؤية السعودية 2030</w:t>
      </w:r>
      <w:r w:rsidRPr="00217B07">
        <w:rPr>
          <w:rFonts w:ascii="Simplified Arabic" w:hAnsi="Simplified Arabic" w:cs="Simplified Arabic" w:hint="cs"/>
          <w:b/>
          <w:bCs/>
          <w:sz w:val="32"/>
          <w:szCs w:val="32"/>
          <w:rtl/>
        </w:rPr>
        <w:t>.</w:t>
      </w:r>
    </w:p>
    <w:p w14:paraId="56CE7384" w14:textId="77777777" w:rsidR="0061149D" w:rsidRDefault="0061149D" w:rsidP="005E72EE">
      <w:pPr>
        <w:spacing w:before="100" w:beforeAutospacing="1" w:after="100" w:afterAutospacing="1" w:line="240" w:lineRule="auto"/>
        <w:rPr>
          <w:rFonts w:ascii="Simplified Arabic" w:hAnsi="Simplified Arabic" w:cs="Simplified Arabic"/>
          <w:b/>
          <w:bCs/>
          <w:sz w:val="36"/>
          <w:szCs w:val="36"/>
          <w:rtl/>
        </w:rPr>
      </w:pPr>
    </w:p>
    <w:p w14:paraId="7C279EC0" w14:textId="3080DD4F" w:rsidR="0061149D" w:rsidRPr="00217B07" w:rsidRDefault="00217B07" w:rsidP="005E72EE">
      <w:pPr>
        <w:spacing w:before="100" w:beforeAutospacing="1" w:after="100" w:afterAutospacing="1" w:line="240" w:lineRule="auto"/>
        <w:rPr>
          <w:rFonts w:ascii="Simplified Arabic" w:hAnsi="Simplified Arabic" w:cs="Simplified Arabic"/>
          <w:b/>
          <w:bCs/>
          <w:sz w:val="32"/>
          <w:szCs w:val="32"/>
          <w:rtl/>
        </w:rPr>
      </w:pPr>
      <w:r w:rsidRPr="00217B07">
        <w:rPr>
          <w:rFonts w:ascii="Simplified Arabic" w:hAnsi="Simplified Arabic" w:cs="Simplified Arabic" w:hint="cs"/>
          <w:b/>
          <w:bCs/>
          <w:sz w:val="32"/>
          <w:szCs w:val="32"/>
          <w:rtl/>
        </w:rPr>
        <w:t xml:space="preserve">2.1 </w:t>
      </w:r>
      <w:r w:rsidRPr="00217B07">
        <w:rPr>
          <w:rFonts w:ascii="Simplified Arabic" w:hAnsi="Simplified Arabic" w:cs="Simplified Arabic" w:hint="cs"/>
          <w:b/>
          <w:bCs/>
          <w:sz w:val="32"/>
          <w:szCs w:val="32"/>
          <w:u w:val="single"/>
          <w:rtl/>
        </w:rPr>
        <w:t>مشكلة الدراسة:</w:t>
      </w:r>
      <w:r w:rsidRPr="00217B07">
        <w:rPr>
          <w:rFonts w:ascii="Simplified Arabic" w:hAnsi="Simplified Arabic" w:cs="Simplified Arabic" w:hint="cs"/>
          <w:b/>
          <w:bCs/>
          <w:sz w:val="32"/>
          <w:szCs w:val="32"/>
          <w:rtl/>
        </w:rPr>
        <w:t xml:space="preserve"> </w:t>
      </w:r>
    </w:p>
    <w:p w14:paraId="6110A072" w14:textId="6AD4E13E" w:rsidR="00AC18FD" w:rsidRDefault="0056011F" w:rsidP="00AC18FD">
      <w:pPr>
        <w:spacing w:before="100" w:beforeAutospacing="1" w:after="100" w:afterAutospacing="1" w:line="240" w:lineRule="auto"/>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 </w:t>
      </w:r>
      <w:r w:rsidR="00D4166F" w:rsidRPr="00D4166F">
        <w:rPr>
          <w:rFonts w:ascii="Simplified Arabic" w:hAnsi="Simplified Arabic" w:cs="Simplified Arabic"/>
          <w:b/>
          <w:bCs/>
          <w:sz w:val="32"/>
          <w:szCs w:val="32"/>
          <w:rtl/>
        </w:rPr>
        <w:t xml:space="preserve">في ظل التحديات المتزايدة التي تواجهها الأنظمة المالية العامة حول العالم، أصبح من الضروري تحسين الشفافية والمساءلة المالية في إدارة المال العام. وفي المملكة العربية السعودية، يواجه القطاع العام تحديات تتعلق بنقص الشفافية في التقارير المالية، مما يؤثر سلبًا على القدرة على تقييم الوضع المالي الفعلي للجهات الحكومية. في هذا السياق، كان التحول من المحاسبة على الأساس النقدي إلى المحاسبة على الأساس الاستحقاق خطوة محورية نحو تعزيز الشفافية والمساءلة المالية، حيث يتيح النظام </w:t>
      </w:r>
      <w:r w:rsidR="00D4166F" w:rsidRPr="00D4166F">
        <w:rPr>
          <w:rFonts w:ascii="Simplified Arabic" w:hAnsi="Simplified Arabic" w:cs="Simplified Arabic" w:hint="cs"/>
          <w:b/>
          <w:bCs/>
          <w:sz w:val="32"/>
          <w:szCs w:val="32"/>
          <w:rtl/>
        </w:rPr>
        <w:t>الاستحقاق</w:t>
      </w:r>
      <w:r w:rsidR="00D4166F" w:rsidRPr="00D4166F">
        <w:rPr>
          <w:rFonts w:ascii="Simplified Arabic" w:hAnsi="Simplified Arabic" w:cs="Simplified Arabic"/>
          <w:b/>
          <w:bCs/>
          <w:sz w:val="32"/>
          <w:szCs w:val="32"/>
          <w:rtl/>
        </w:rPr>
        <w:t xml:space="preserve"> تقديم صورة شاملة ودقيقة عن الأصول، الخصوم، والإيرادات المستحقة بغض النظر عن التدفقات النقدية الفعلية</w:t>
      </w:r>
      <w:r w:rsidR="00D4166F" w:rsidRPr="00D4166F">
        <w:rPr>
          <w:rFonts w:ascii="Simplified Arabic" w:hAnsi="Simplified Arabic" w:cs="Simplified Arabic"/>
          <w:b/>
          <w:bCs/>
          <w:sz w:val="32"/>
          <w:szCs w:val="32"/>
        </w:rPr>
        <w:t>.</w:t>
      </w:r>
      <w:r w:rsidR="00D4166F" w:rsidRPr="00D4166F">
        <w:rPr>
          <w:rFonts w:ascii="Simplified Arabic" w:hAnsi="Simplified Arabic" w:cs="Simplified Arabic"/>
          <w:b/>
          <w:bCs/>
          <w:sz w:val="32"/>
          <w:szCs w:val="32"/>
        </w:rPr>
        <w:br/>
      </w:r>
      <w:r w:rsidR="00D4166F" w:rsidRPr="00D4166F">
        <w:rPr>
          <w:rFonts w:ascii="Simplified Arabic" w:hAnsi="Simplified Arabic" w:cs="Simplified Arabic"/>
          <w:b/>
          <w:bCs/>
          <w:sz w:val="32"/>
          <w:szCs w:val="32"/>
        </w:rPr>
        <w:br/>
      </w:r>
      <w:r w:rsidR="00D4166F" w:rsidRPr="00D4166F">
        <w:rPr>
          <w:rFonts w:ascii="Simplified Arabic" w:hAnsi="Simplified Arabic" w:cs="Simplified Arabic"/>
          <w:b/>
          <w:bCs/>
          <w:sz w:val="32"/>
          <w:szCs w:val="32"/>
          <w:rtl/>
        </w:rPr>
        <w:t xml:space="preserve">يعتمد النظام النقدي في المحاسبة على تسجيل الإيرادات والمصروفات عندما يتم استلام أو دفع النقد، مما يجعله فعالًا في تتبع التدفقات النقدية اليومية. ولكن، هذا النظام لا يعكس الصورة الكاملة للمال العام، إذ يغفل الأصول غير الملموسة والخصوم المستقبلية، الأمر الذي قد يؤدي إلى تضليل في تقارير الوضع المالي للجهات الحكومية. بينما يعتمد النظام </w:t>
      </w:r>
      <w:r w:rsidR="00D4166F" w:rsidRPr="00D4166F">
        <w:rPr>
          <w:rFonts w:ascii="Simplified Arabic" w:hAnsi="Simplified Arabic" w:cs="Simplified Arabic" w:hint="cs"/>
          <w:b/>
          <w:bCs/>
          <w:sz w:val="32"/>
          <w:szCs w:val="32"/>
          <w:rtl/>
        </w:rPr>
        <w:t>الاستحقاق</w:t>
      </w:r>
      <w:r w:rsidR="00D4166F" w:rsidRPr="00D4166F">
        <w:rPr>
          <w:rFonts w:ascii="Simplified Arabic" w:hAnsi="Simplified Arabic" w:cs="Simplified Arabic"/>
          <w:b/>
          <w:bCs/>
          <w:sz w:val="32"/>
          <w:szCs w:val="32"/>
          <w:rtl/>
        </w:rPr>
        <w:t xml:space="preserve"> على تسجيل المعاملات عند وقوعها أو استحقاقها، مما يعزز دقة البيانات المالية ويتيح للجهات الحكومية إجراء تخطيط مالي طويل المدى واتخاذ قرارات مالية أكثر استنارة</w:t>
      </w:r>
      <w:r w:rsidR="00D4166F" w:rsidRPr="00D4166F">
        <w:rPr>
          <w:rFonts w:ascii="Simplified Arabic" w:hAnsi="Simplified Arabic" w:cs="Simplified Arabic"/>
          <w:b/>
          <w:bCs/>
          <w:sz w:val="32"/>
          <w:szCs w:val="32"/>
        </w:rPr>
        <w:t>.</w:t>
      </w:r>
      <w:r w:rsidR="00D4166F" w:rsidRPr="00D4166F">
        <w:rPr>
          <w:rFonts w:ascii="Simplified Arabic" w:hAnsi="Simplified Arabic" w:cs="Simplified Arabic"/>
          <w:b/>
          <w:bCs/>
          <w:sz w:val="32"/>
          <w:szCs w:val="32"/>
        </w:rPr>
        <w:br/>
      </w:r>
      <w:r w:rsidR="00D4166F" w:rsidRPr="00D4166F">
        <w:rPr>
          <w:rFonts w:ascii="Simplified Arabic" w:hAnsi="Simplified Arabic" w:cs="Simplified Arabic"/>
          <w:b/>
          <w:bCs/>
          <w:sz w:val="32"/>
          <w:szCs w:val="32"/>
        </w:rPr>
        <w:br/>
      </w:r>
      <w:r w:rsidR="00D4166F" w:rsidRPr="00D4166F">
        <w:rPr>
          <w:rFonts w:ascii="Simplified Arabic" w:hAnsi="Simplified Arabic" w:cs="Simplified Arabic"/>
          <w:b/>
          <w:bCs/>
          <w:sz w:val="32"/>
          <w:szCs w:val="32"/>
          <w:rtl/>
        </w:rPr>
        <w:t xml:space="preserve">أظهرت دراسات صندوق النقد الدولي </w:t>
      </w:r>
      <w:r w:rsidR="00D4166F" w:rsidRPr="00D4166F">
        <w:rPr>
          <w:rFonts w:ascii="Simplified Arabic" w:hAnsi="Simplified Arabic" w:cs="Simplified Arabic"/>
          <w:b/>
          <w:bCs/>
          <w:sz w:val="32"/>
          <w:szCs w:val="32"/>
        </w:rPr>
        <w:t xml:space="preserve">(2016) </w:t>
      </w:r>
      <w:r w:rsidR="00D4166F" w:rsidRPr="00D4166F">
        <w:rPr>
          <w:rFonts w:ascii="Simplified Arabic" w:hAnsi="Simplified Arabic" w:cs="Simplified Arabic"/>
          <w:b/>
          <w:bCs/>
          <w:sz w:val="32"/>
          <w:szCs w:val="32"/>
          <w:rtl/>
        </w:rPr>
        <w:t xml:space="preserve">أن التحول إلى المحاسبة على أساس الاستحقاق يعد أداة أساسية لتحسين الشفافية والمسائلة المالية في القطاع العام، مما </w:t>
      </w:r>
      <w:r w:rsidR="00D4166F" w:rsidRPr="00D4166F">
        <w:rPr>
          <w:rFonts w:ascii="Simplified Arabic" w:hAnsi="Simplified Arabic" w:cs="Simplified Arabic"/>
          <w:b/>
          <w:bCs/>
          <w:sz w:val="32"/>
          <w:szCs w:val="32"/>
          <w:rtl/>
        </w:rPr>
        <w:lastRenderedPageBreak/>
        <w:t xml:space="preserve">يعزز من دقة التقارير المالية ويسهم في دعم الرقابة الفعّالة. ومن خلال الانتقال إلى هذا النظام، تصبح المعلومات المالية أكثر قابلية للفهم والتفسير من قبل جميع الأطراف المعنية، بما في ذلك صناع القرار والجمهور، كما يسهم في تحسين إدارة الأموال العامة، خاصة في ظل المشاريع الكبرى التي تشهدها المملكة في إطار رؤية السعودية </w:t>
      </w:r>
      <w:r w:rsidR="00D4166F" w:rsidRPr="00D4166F">
        <w:rPr>
          <w:rFonts w:ascii="Simplified Arabic" w:hAnsi="Simplified Arabic" w:cs="Simplified Arabic"/>
          <w:b/>
          <w:bCs/>
          <w:sz w:val="32"/>
          <w:szCs w:val="32"/>
        </w:rPr>
        <w:t>2030</w:t>
      </w:r>
      <w:r w:rsidR="008B34E2">
        <w:rPr>
          <w:rFonts w:ascii="Simplified Arabic" w:hAnsi="Simplified Arabic" w:cs="Simplified Arabic" w:hint="cs"/>
          <w:b/>
          <w:bCs/>
          <w:sz w:val="32"/>
          <w:szCs w:val="32"/>
          <w:rtl/>
        </w:rPr>
        <w:t xml:space="preserve"> والتي يقودها كبار الشركات الحكومية. </w:t>
      </w:r>
      <w:r w:rsidR="00D4166F" w:rsidRPr="00D4166F">
        <w:rPr>
          <w:rFonts w:ascii="Simplified Arabic" w:hAnsi="Simplified Arabic" w:cs="Simplified Arabic"/>
          <w:b/>
          <w:bCs/>
          <w:sz w:val="32"/>
          <w:szCs w:val="32"/>
        </w:rPr>
        <w:br/>
      </w:r>
      <w:r w:rsidR="00D4166F" w:rsidRPr="00D4166F">
        <w:rPr>
          <w:rFonts w:ascii="Simplified Arabic" w:hAnsi="Simplified Arabic" w:cs="Simplified Arabic"/>
          <w:b/>
          <w:bCs/>
          <w:sz w:val="32"/>
          <w:szCs w:val="32"/>
        </w:rPr>
        <w:br/>
      </w:r>
      <w:r w:rsidR="00D4166F" w:rsidRPr="00D4166F">
        <w:rPr>
          <w:rFonts w:ascii="Simplified Arabic" w:hAnsi="Simplified Arabic" w:cs="Simplified Arabic"/>
          <w:b/>
          <w:bCs/>
          <w:sz w:val="32"/>
          <w:szCs w:val="32"/>
          <w:rtl/>
        </w:rPr>
        <w:t xml:space="preserve">إلا أن هذا التحول لا يخلو من التحديات. فعلى الرغم من أن المحاسبة على أساس الاستحقاق توفر مزايا هائلة في تحسين الرقابة المالية، تشير دراسات البنك الدولي </w:t>
      </w:r>
      <w:r w:rsidR="00D4166F" w:rsidRPr="00D4166F">
        <w:rPr>
          <w:rFonts w:ascii="Simplified Arabic" w:hAnsi="Simplified Arabic" w:cs="Simplified Arabic"/>
          <w:b/>
          <w:bCs/>
          <w:sz w:val="32"/>
          <w:szCs w:val="32"/>
        </w:rPr>
        <w:t xml:space="preserve">(2024) </w:t>
      </w:r>
      <w:r w:rsidR="00D4166F" w:rsidRPr="00D4166F">
        <w:rPr>
          <w:rFonts w:ascii="Simplified Arabic" w:hAnsi="Simplified Arabic" w:cs="Simplified Arabic"/>
          <w:b/>
          <w:bCs/>
          <w:sz w:val="32"/>
          <w:szCs w:val="32"/>
          <w:rtl/>
        </w:rPr>
        <w:t>إلى أن الدول التي تطبق هذا النظام تواجه مشاكل تقنية وإدارية، مثل نقص الأنظمة المحاسبية المتطورة، والتحديات في تدريب الموظفين الحكوميين على استخدام النظام الجديد بفعالية. بالإضافة إلى ذلك، المقاومة الداخلية من قبل الموظفين الذين اعتادوا على النظام القديم تعتبر من أكبر العوائق التي تعترض عملية التحول الفعلي</w:t>
      </w:r>
      <w:r w:rsidR="00AC18FD">
        <w:rPr>
          <w:rFonts w:ascii="Simplified Arabic" w:hAnsi="Simplified Arabic" w:cs="Simplified Arabic" w:hint="cs"/>
          <w:b/>
          <w:bCs/>
          <w:sz w:val="32"/>
          <w:szCs w:val="32"/>
          <w:rtl/>
        </w:rPr>
        <w:t>.</w:t>
      </w:r>
    </w:p>
    <w:p w14:paraId="6D3BE67C" w14:textId="77777777" w:rsidR="00AC18FD" w:rsidRDefault="00AC18FD" w:rsidP="00AC18FD">
      <w:pPr>
        <w:spacing w:before="100" w:beforeAutospacing="1" w:after="100" w:afterAutospacing="1" w:line="240" w:lineRule="auto"/>
        <w:rPr>
          <w:rFonts w:ascii="Simplified Arabic" w:hAnsi="Simplified Arabic" w:cs="Simplified Arabic"/>
          <w:b/>
          <w:bCs/>
          <w:sz w:val="32"/>
          <w:szCs w:val="32"/>
          <w:rtl/>
        </w:rPr>
      </w:pPr>
    </w:p>
    <w:p w14:paraId="2B6D404B" w14:textId="1CE3EA5C" w:rsidR="00AC18FD" w:rsidRDefault="00AC18FD" w:rsidP="00AC18FD">
      <w:pPr>
        <w:spacing w:before="100" w:beforeAutospacing="1" w:after="100" w:afterAutospacing="1" w:line="240" w:lineRule="auto"/>
        <w:rPr>
          <w:rFonts w:ascii="Simplified Arabic" w:hAnsi="Simplified Arabic" w:cs="Simplified Arabic"/>
          <w:b/>
          <w:bCs/>
          <w:sz w:val="32"/>
          <w:szCs w:val="32"/>
          <w:rtl/>
        </w:rPr>
      </w:pPr>
      <w:r w:rsidRPr="00AC18FD">
        <w:rPr>
          <w:rFonts w:ascii="Simplified Arabic" w:hAnsi="Simplified Arabic" w:cs="Simplified Arabic"/>
          <w:b/>
          <w:bCs/>
          <w:sz w:val="32"/>
          <w:szCs w:val="32"/>
          <w:rtl/>
        </w:rPr>
        <w:t xml:space="preserve">تشير دراسات صندوق النقد الدولي </w:t>
      </w:r>
      <w:r w:rsidRPr="00AC18FD">
        <w:rPr>
          <w:rFonts w:ascii="Simplified Arabic" w:hAnsi="Simplified Arabic" w:cs="Simplified Arabic"/>
          <w:b/>
          <w:bCs/>
          <w:sz w:val="32"/>
          <w:szCs w:val="32"/>
        </w:rPr>
        <w:t xml:space="preserve">(2016) </w:t>
      </w:r>
      <w:r w:rsidRPr="00AC18FD">
        <w:rPr>
          <w:rFonts w:ascii="Simplified Arabic" w:hAnsi="Simplified Arabic" w:cs="Simplified Arabic"/>
          <w:b/>
          <w:bCs/>
          <w:sz w:val="32"/>
          <w:szCs w:val="32"/>
          <w:rtl/>
        </w:rPr>
        <w:t xml:space="preserve">إلى أن تطبيق النظام </w:t>
      </w:r>
      <w:r w:rsidR="00CA3FB0" w:rsidRPr="00AC18FD">
        <w:rPr>
          <w:rFonts w:ascii="Simplified Arabic" w:hAnsi="Simplified Arabic" w:cs="Simplified Arabic" w:hint="cs"/>
          <w:b/>
          <w:bCs/>
          <w:sz w:val="32"/>
          <w:szCs w:val="32"/>
          <w:rtl/>
        </w:rPr>
        <w:t>الاستحقاق</w:t>
      </w:r>
      <w:r w:rsidRPr="00AC18FD">
        <w:rPr>
          <w:rFonts w:ascii="Simplified Arabic" w:hAnsi="Simplified Arabic" w:cs="Simplified Arabic"/>
          <w:b/>
          <w:bCs/>
          <w:sz w:val="32"/>
          <w:szCs w:val="32"/>
          <w:rtl/>
        </w:rPr>
        <w:t xml:space="preserve"> في القطاع العام يعزز من دقة التقارير المالية ويضمن تحسين الشفافية و المساءلة عبر تسجيل المعاملات عند وقوعها، مما يُمكّن الجهات الرقابية من متابعة الأداء المالي بكفاءة أكبر</w:t>
      </w:r>
      <w:r w:rsidRPr="00AC18FD">
        <w:rPr>
          <w:rFonts w:ascii="Simplified Arabic" w:hAnsi="Simplified Arabic" w:cs="Simplified Arabic"/>
          <w:b/>
          <w:bCs/>
          <w:sz w:val="32"/>
          <w:szCs w:val="32"/>
        </w:rPr>
        <w:t>.</w:t>
      </w:r>
      <w:r w:rsidRPr="00AC18FD">
        <w:rPr>
          <w:rFonts w:ascii="Simplified Arabic" w:hAnsi="Simplified Arabic" w:cs="Simplified Arabic"/>
          <w:b/>
          <w:bCs/>
          <w:sz w:val="32"/>
          <w:szCs w:val="32"/>
        </w:rPr>
        <w:br/>
      </w:r>
      <w:r w:rsidRPr="00AC18FD">
        <w:rPr>
          <w:rFonts w:ascii="Simplified Arabic" w:hAnsi="Simplified Arabic" w:cs="Simplified Arabic"/>
          <w:b/>
          <w:bCs/>
          <w:sz w:val="32"/>
          <w:szCs w:val="32"/>
        </w:rPr>
        <w:br/>
      </w:r>
      <w:r w:rsidRPr="00AC18FD">
        <w:rPr>
          <w:rFonts w:ascii="Simplified Arabic" w:hAnsi="Simplified Arabic" w:cs="Simplified Arabic"/>
          <w:b/>
          <w:bCs/>
          <w:sz w:val="32"/>
          <w:szCs w:val="32"/>
          <w:rtl/>
        </w:rPr>
        <w:t xml:space="preserve">من جهة أخرى، أكدت دراسات البنك الدولي </w:t>
      </w:r>
      <w:r w:rsidRPr="00AC18FD">
        <w:rPr>
          <w:rFonts w:ascii="Simplified Arabic" w:hAnsi="Simplified Arabic" w:cs="Simplified Arabic"/>
          <w:b/>
          <w:bCs/>
          <w:sz w:val="32"/>
          <w:szCs w:val="32"/>
        </w:rPr>
        <w:t xml:space="preserve">(2024) </w:t>
      </w:r>
      <w:r w:rsidRPr="00AC18FD">
        <w:rPr>
          <w:rFonts w:ascii="Simplified Arabic" w:hAnsi="Simplified Arabic" w:cs="Simplified Arabic"/>
          <w:b/>
          <w:bCs/>
          <w:sz w:val="32"/>
          <w:szCs w:val="32"/>
          <w:rtl/>
        </w:rPr>
        <w:t>أن التحول إلى المحاسبة على أساس الاستحقاق يواجه تحديات تقنية، حيث تحتاج العديد من الدول إلى تحديث البنية التحتية التقنية ودعمها بأنظمة محاسبية حديثة لضمان تنفيذ النظام بفعالية، الأمر الذي يقتضي تخطيطًا دقيقًا ودعمًا من الجهات المعنية</w:t>
      </w:r>
      <w:r w:rsidRPr="00AC18FD">
        <w:rPr>
          <w:rFonts w:ascii="Simplified Arabic" w:hAnsi="Simplified Arabic" w:cs="Simplified Arabic"/>
          <w:b/>
          <w:bCs/>
          <w:sz w:val="32"/>
          <w:szCs w:val="32"/>
        </w:rPr>
        <w:t>.</w:t>
      </w:r>
      <w:r w:rsidRPr="00AC18FD">
        <w:rPr>
          <w:rFonts w:ascii="Simplified Arabic" w:hAnsi="Simplified Arabic" w:cs="Simplified Arabic"/>
          <w:b/>
          <w:bCs/>
          <w:sz w:val="32"/>
          <w:szCs w:val="32"/>
        </w:rPr>
        <w:br/>
      </w:r>
      <w:r w:rsidRPr="00AC18FD">
        <w:rPr>
          <w:rFonts w:ascii="Simplified Arabic" w:hAnsi="Simplified Arabic" w:cs="Simplified Arabic"/>
          <w:b/>
          <w:bCs/>
          <w:sz w:val="32"/>
          <w:szCs w:val="32"/>
        </w:rPr>
        <w:br/>
      </w:r>
      <w:r w:rsidRPr="00AC18FD">
        <w:rPr>
          <w:rFonts w:ascii="Simplified Arabic" w:hAnsi="Simplified Arabic" w:cs="Simplified Arabic"/>
          <w:b/>
          <w:bCs/>
          <w:sz w:val="32"/>
          <w:szCs w:val="32"/>
          <w:rtl/>
        </w:rPr>
        <w:t xml:space="preserve">وقد أشارت دراسات المقارنة الدولية إلى أن دولًا مثل المملكة المتحدة و أستراليا قد واجهت مقاومة ثقافية من الموظفين في القطاع العام أثناء تنفيذ النظام </w:t>
      </w:r>
      <w:r w:rsidRPr="00AC18FD">
        <w:rPr>
          <w:rFonts w:ascii="Simplified Arabic" w:hAnsi="Simplified Arabic" w:cs="Simplified Arabic" w:hint="cs"/>
          <w:b/>
          <w:bCs/>
          <w:sz w:val="32"/>
          <w:szCs w:val="32"/>
          <w:rtl/>
        </w:rPr>
        <w:t>الاستحقاق</w:t>
      </w:r>
      <w:r w:rsidRPr="00AC18FD">
        <w:rPr>
          <w:rFonts w:ascii="Simplified Arabic" w:hAnsi="Simplified Arabic" w:cs="Simplified Arabic"/>
          <w:b/>
          <w:bCs/>
          <w:sz w:val="32"/>
          <w:szCs w:val="32"/>
          <w:rtl/>
        </w:rPr>
        <w:t xml:space="preserve">، </w:t>
      </w:r>
      <w:r w:rsidRPr="00AC18FD">
        <w:rPr>
          <w:rFonts w:ascii="Simplified Arabic" w:hAnsi="Simplified Arabic" w:cs="Simplified Arabic"/>
          <w:b/>
          <w:bCs/>
          <w:sz w:val="32"/>
          <w:szCs w:val="32"/>
          <w:rtl/>
        </w:rPr>
        <w:lastRenderedPageBreak/>
        <w:t>وهو ما يوضح ضرورة إتمام عملية التغيير المؤسسي بشكل تدريجي ومدروس لضمان نجاح التحول المحاسبي</w:t>
      </w:r>
      <w:r>
        <w:rPr>
          <w:rFonts w:ascii="Simplified Arabic" w:hAnsi="Simplified Arabic" w:cs="Simplified Arabic" w:hint="cs"/>
          <w:b/>
          <w:bCs/>
          <w:sz w:val="32"/>
          <w:szCs w:val="32"/>
          <w:rtl/>
        </w:rPr>
        <w:t>.</w:t>
      </w:r>
    </w:p>
    <w:p w14:paraId="07EA5152" w14:textId="77777777" w:rsidR="00DE08B0" w:rsidRDefault="00DE08B0" w:rsidP="00AC18FD">
      <w:pPr>
        <w:spacing w:before="100" w:beforeAutospacing="1" w:after="100" w:afterAutospacing="1" w:line="240" w:lineRule="auto"/>
        <w:rPr>
          <w:rFonts w:ascii="Simplified Arabic" w:hAnsi="Simplified Arabic" w:cs="Simplified Arabic"/>
          <w:b/>
          <w:bCs/>
          <w:sz w:val="32"/>
          <w:szCs w:val="32"/>
          <w:rtl/>
        </w:rPr>
      </w:pPr>
    </w:p>
    <w:p w14:paraId="15FC486F" w14:textId="6B431406" w:rsidR="00DB2EC8" w:rsidRPr="00DB2EC8" w:rsidRDefault="00DE08B0" w:rsidP="00DB2EC8">
      <w:pPr>
        <w:spacing w:before="100" w:beforeAutospacing="1" w:after="100" w:afterAutospacing="1" w:line="240" w:lineRule="auto"/>
        <w:rPr>
          <w:rFonts w:ascii="Simplified Arabic" w:hAnsi="Simplified Arabic" w:cs="Simplified Arabic"/>
          <w:b/>
          <w:bCs/>
          <w:sz w:val="32"/>
          <w:szCs w:val="32"/>
          <w:u w:val="single"/>
        </w:rPr>
      </w:pPr>
      <w:r w:rsidRPr="00DE08B0">
        <w:rPr>
          <w:rFonts w:ascii="Simplified Arabic" w:hAnsi="Simplified Arabic" w:cs="Simplified Arabic"/>
          <w:b/>
          <w:bCs/>
          <w:sz w:val="32"/>
          <w:szCs w:val="32"/>
          <w:rtl/>
        </w:rPr>
        <w:t xml:space="preserve">وفي هذا السياق، تكمن مشكلة الدراسة في محاولة فهم كيفية تحقيق التوازن بين فوائد التحول إلى المحاسبة على أساس الاستحقاق والتحديات التي قد تواجه تطبيقه في الشركات الحكومية السعودية. </w:t>
      </w:r>
      <w:r w:rsidR="00DB2EC8" w:rsidRPr="00DB2EC8">
        <w:rPr>
          <w:rFonts w:ascii="Simplified Arabic" w:hAnsi="Simplified Arabic" w:cs="Simplified Arabic"/>
          <w:b/>
          <w:bCs/>
          <w:sz w:val="32"/>
          <w:szCs w:val="32"/>
          <w:u w:val="single"/>
          <w:rtl/>
        </w:rPr>
        <w:t xml:space="preserve">كيف يؤثر التحول من المحاسبة على الأساس النقدي إلى الأساس الاستحقاق المحاسبي في تحسين الشفافية والمسائلة المالية </w:t>
      </w:r>
      <w:r w:rsidR="00DB2EC8" w:rsidRPr="00DB2EC8">
        <w:rPr>
          <w:rFonts w:ascii="Simplified Arabic" w:hAnsi="Simplified Arabic" w:cs="Simplified Arabic" w:hint="cs"/>
          <w:b/>
          <w:bCs/>
          <w:sz w:val="32"/>
          <w:szCs w:val="32"/>
          <w:u w:val="single"/>
          <w:rtl/>
        </w:rPr>
        <w:t xml:space="preserve">والتخطيط المالي </w:t>
      </w:r>
      <w:r w:rsidR="00DB2EC8" w:rsidRPr="00DB2EC8">
        <w:rPr>
          <w:rFonts w:ascii="Simplified Arabic" w:hAnsi="Simplified Arabic" w:cs="Simplified Arabic"/>
          <w:b/>
          <w:bCs/>
          <w:sz w:val="32"/>
          <w:szCs w:val="32"/>
          <w:u w:val="single"/>
          <w:rtl/>
        </w:rPr>
        <w:t>في الشركات الحكومية السعودية</w:t>
      </w:r>
      <w:r w:rsidR="00DB2EC8" w:rsidRPr="00DB2EC8">
        <w:rPr>
          <w:rFonts w:ascii="Simplified Arabic" w:hAnsi="Simplified Arabic" w:cs="Simplified Arabic" w:hint="cs"/>
          <w:b/>
          <w:bCs/>
          <w:sz w:val="32"/>
          <w:szCs w:val="32"/>
          <w:u w:val="single"/>
          <w:rtl/>
        </w:rPr>
        <w:t>؟</w:t>
      </w:r>
    </w:p>
    <w:p w14:paraId="4B877F74" w14:textId="0A739016" w:rsidR="00F6034B" w:rsidRDefault="00DB2EC8" w:rsidP="00DB2EC8">
      <w:pPr>
        <w:spacing w:before="100" w:beforeAutospacing="1" w:after="100" w:afterAutospacing="1" w:line="240" w:lineRule="auto"/>
        <w:rPr>
          <w:rFonts w:ascii="Simplified Arabic" w:hAnsi="Simplified Arabic" w:cs="Simplified Arabic"/>
          <w:b/>
          <w:bCs/>
          <w:sz w:val="32"/>
          <w:szCs w:val="32"/>
          <w:u w:val="single"/>
          <w:rtl/>
        </w:rPr>
      </w:pPr>
      <w:r w:rsidRPr="00DB2EC8">
        <w:rPr>
          <w:rFonts w:ascii="Simplified Arabic" w:hAnsi="Simplified Arabic" w:cs="Simplified Arabic"/>
          <w:b/>
          <w:bCs/>
          <w:sz w:val="32"/>
          <w:szCs w:val="32"/>
        </w:rPr>
        <w:t> </w:t>
      </w:r>
    </w:p>
    <w:p w14:paraId="081B801C" w14:textId="6CA1C232" w:rsidR="00F6034B" w:rsidRDefault="00F6034B" w:rsidP="00DE08B0">
      <w:pPr>
        <w:spacing w:before="100" w:beforeAutospacing="1" w:after="100" w:afterAutospacing="1" w:line="240" w:lineRule="auto"/>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1.3 </w:t>
      </w:r>
      <w:r w:rsidR="00E97C1D">
        <w:rPr>
          <w:rFonts w:ascii="Simplified Arabic" w:hAnsi="Simplified Arabic" w:cs="Simplified Arabic" w:hint="cs"/>
          <w:b/>
          <w:bCs/>
          <w:sz w:val="32"/>
          <w:szCs w:val="32"/>
          <w:u w:val="single"/>
          <w:rtl/>
        </w:rPr>
        <w:t xml:space="preserve">أهمية الدراسة: </w:t>
      </w:r>
    </w:p>
    <w:p w14:paraId="6D7C8481" w14:textId="532339AF" w:rsidR="002F5B38" w:rsidRDefault="0043120A" w:rsidP="002F5B38">
      <w:pPr>
        <w:spacing w:before="100" w:beforeAutospacing="1" w:after="100" w:afterAutospacing="1" w:line="240" w:lineRule="auto"/>
        <w:rPr>
          <w:rFonts w:ascii="Simplified Arabic" w:hAnsi="Simplified Arabic" w:cs="Simplified Arabic"/>
          <w:b/>
          <w:bCs/>
          <w:sz w:val="32"/>
          <w:szCs w:val="32"/>
          <w:rtl/>
        </w:rPr>
      </w:pPr>
      <w:r w:rsidRPr="0043120A">
        <w:rPr>
          <w:rFonts w:ascii="Simplified Arabic" w:hAnsi="Simplified Arabic" w:cs="Simplified Arabic"/>
          <w:b/>
          <w:bCs/>
          <w:sz w:val="32"/>
          <w:szCs w:val="32"/>
          <w:rtl/>
        </w:rPr>
        <w:t xml:space="preserve">تعد هذه الدراسة من الدراسات ذات الأهمية الكبرى في الوقت الراهن، في ظل التطورات الاقتصادية والتحديات المالية التي تواجه المملكة العربية السعودية. في إطار رؤية السعودية </w:t>
      </w:r>
      <w:r w:rsidRPr="0043120A">
        <w:rPr>
          <w:rFonts w:ascii="Simplified Arabic" w:hAnsi="Simplified Arabic" w:cs="Simplified Arabic"/>
          <w:b/>
          <w:bCs/>
          <w:sz w:val="32"/>
          <w:szCs w:val="32"/>
        </w:rPr>
        <w:t xml:space="preserve">2030 </w:t>
      </w:r>
      <w:r w:rsidRPr="0043120A">
        <w:rPr>
          <w:rFonts w:ascii="Simplified Arabic" w:hAnsi="Simplified Arabic" w:cs="Simplified Arabic"/>
          <w:b/>
          <w:bCs/>
          <w:sz w:val="32"/>
          <w:szCs w:val="32"/>
          <w:rtl/>
        </w:rPr>
        <w:t xml:space="preserve">التي تهدف إلى تحقيق التنمية المستدامة وتعزيز كفاءة القطاع الحكومي، تبرز الحاجة الماسة إلى إصلاحات مالية جذرية لضمان إدارة فعالة للمال العام وتحقيق الشفافية </w:t>
      </w:r>
      <w:r w:rsidR="002C784B" w:rsidRPr="0043120A">
        <w:rPr>
          <w:rFonts w:ascii="Simplified Arabic" w:hAnsi="Simplified Arabic" w:cs="Simplified Arabic" w:hint="cs"/>
          <w:b/>
          <w:bCs/>
          <w:sz w:val="32"/>
          <w:szCs w:val="32"/>
          <w:rtl/>
        </w:rPr>
        <w:t>والمساءلة</w:t>
      </w:r>
      <w:r w:rsidRPr="0043120A">
        <w:rPr>
          <w:rFonts w:ascii="Simplified Arabic" w:hAnsi="Simplified Arabic" w:cs="Simplified Arabic"/>
          <w:b/>
          <w:bCs/>
          <w:sz w:val="32"/>
          <w:szCs w:val="32"/>
          <w:rtl/>
        </w:rPr>
        <w:t xml:space="preserve"> المالية</w:t>
      </w:r>
      <w:r w:rsidRPr="0043120A">
        <w:rPr>
          <w:rFonts w:ascii="Simplified Arabic" w:hAnsi="Simplified Arabic" w:cs="Simplified Arabic"/>
          <w:b/>
          <w:bCs/>
          <w:sz w:val="32"/>
          <w:szCs w:val="32"/>
        </w:rPr>
        <w:t xml:space="preserve">. </w:t>
      </w:r>
      <w:r w:rsidRPr="0043120A">
        <w:rPr>
          <w:rFonts w:ascii="Simplified Arabic" w:hAnsi="Simplified Arabic" w:cs="Simplified Arabic"/>
          <w:b/>
          <w:bCs/>
          <w:sz w:val="32"/>
          <w:szCs w:val="32"/>
          <w:rtl/>
        </w:rPr>
        <w:t>وبالتالي، تأتي دراسة التحول من المحاسبة على الأساس النقدي إلى المحاسبة على الأساس الاستحقاق في الشركات الحكومية كأداة أساسية لتحقيق هذه الأهداف</w:t>
      </w:r>
      <w:r w:rsidRPr="0043120A">
        <w:rPr>
          <w:rFonts w:ascii="Simplified Arabic" w:hAnsi="Simplified Arabic" w:cs="Simplified Arabic"/>
          <w:b/>
          <w:bCs/>
          <w:sz w:val="32"/>
          <w:szCs w:val="32"/>
        </w:rPr>
        <w:t>.</w:t>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tl/>
        </w:rPr>
        <w:t xml:space="preserve">إن هذه الدراسة لا تقتصر على قطاع الحكومة العامة ككل، بل تركز بشكل خاص على الشركات الحكومية في المملكة، مثل شركة أرامكو، شركة الكهرباء السعودية، شركة المياه الوطنية، الشركة السعودية للصناعات الأساسية سابك، شركة الاتصالات السعودية </w:t>
      </w:r>
      <w:r w:rsidRPr="0043120A">
        <w:rPr>
          <w:rFonts w:ascii="Simplified Arabic" w:hAnsi="Simplified Arabic" w:cs="Simplified Arabic"/>
          <w:b/>
          <w:bCs/>
          <w:sz w:val="32"/>
          <w:szCs w:val="32"/>
        </w:rPr>
        <w:t>(STC)</w:t>
      </w:r>
      <w:r w:rsidRPr="0043120A">
        <w:rPr>
          <w:rFonts w:ascii="Simplified Arabic" w:hAnsi="Simplified Arabic" w:cs="Simplified Arabic"/>
          <w:b/>
          <w:bCs/>
          <w:sz w:val="32"/>
          <w:szCs w:val="32"/>
          <w:rtl/>
        </w:rPr>
        <w:t xml:space="preserve">، </w:t>
      </w:r>
      <w:r w:rsidR="002F5B38" w:rsidRPr="0043120A">
        <w:rPr>
          <w:rFonts w:ascii="Simplified Arabic" w:hAnsi="Simplified Arabic" w:cs="Simplified Arabic" w:hint="cs"/>
          <w:b/>
          <w:bCs/>
          <w:sz w:val="32"/>
          <w:szCs w:val="32"/>
          <w:rtl/>
        </w:rPr>
        <w:t>والشركة</w:t>
      </w:r>
      <w:r w:rsidRPr="0043120A">
        <w:rPr>
          <w:rFonts w:ascii="Simplified Arabic" w:hAnsi="Simplified Arabic" w:cs="Simplified Arabic"/>
          <w:b/>
          <w:bCs/>
          <w:sz w:val="32"/>
          <w:szCs w:val="32"/>
          <w:rtl/>
        </w:rPr>
        <w:t xml:space="preserve"> الوطنية للإسكان </w:t>
      </w:r>
      <w:r w:rsidRPr="0043120A">
        <w:rPr>
          <w:rFonts w:ascii="Simplified Arabic" w:hAnsi="Simplified Arabic" w:cs="Simplified Arabic"/>
          <w:b/>
          <w:bCs/>
          <w:sz w:val="32"/>
          <w:szCs w:val="32"/>
        </w:rPr>
        <w:t>(NHC)</w:t>
      </w:r>
      <w:r w:rsidRPr="0043120A">
        <w:rPr>
          <w:rFonts w:ascii="Simplified Arabic" w:hAnsi="Simplified Arabic" w:cs="Simplified Arabic"/>
          <w:b/>
          <w:bCs/>
          <w:sz w:val="32"/>
          <w:szCs w:val="32"/>
          <w:rtl/>
        </w:rPr>
        <w:t xml:space="preserve">، والتي تمثل شريحة </w:t>
      </w:r>
      <w:proofErr w:type="gramStart"/>
      <w:r w:rsidRPr="0043120A">
        <w:rPr>
          <w:rFonts w:ascii="Simplified Arabic" w:hAnsi="Simplified Arabic" w:cs="Simplified Arabic"/>
          <w:b/>
          <w:bCs/>
          <w:sz w:val="32"/>
          <w:szCs w:val="32"/>
          <w:rtl/>
        </w:rPr>
        <w:t>هامة</w:t>
      </w:r>
      <w:proofErr w:type="gramEnd"/>
      <w:r w:rsidRPr="0043120A">
        <w:rPr>
          <w:rFonts w:ascii="Simplified Arabic" w:hAnsi="Simplified Arabic" w:cs="Simplified Arabic"/>
          <w:b/>
          <w:bCs/>
          <w:sz w:val="32"/>
          <w:szCs w:val="32"/>
          <w:rtl/>
        </w:rPr>
        <w:t xml:space="preserve"> من الاقتصاد السعودي. هذه الشركات تتطلب تحولًا محاسبيًا شاملًا لضمان تقديم تقارير </w:t>
      </w:r>
      <w:r w:rsidRPr="0043120A">
        <w:rPr>
          <w:rFonts w:ascii="Simplified Arabic" w:hAnsi="Simplified Arabic" w:cs="Simplified Arabic"/>
          <w:b/>
          <w:bCs/>
          <w:sz w:val="32"/>
          <w:szCs w:val="32"/>
          <w:rtl/>
        </w:rPr>
        <w:lastRenderedPageBreak/>
        <w:t>مالية دقيقة وشاملة تساعد في تحقيق الشفافية وتحسن المساءلة المالية أمام المواطنين والمستثمرين</w:t>
      </w:r>
      <w:r w:rsidRPr="0043120A">
        <w:rPr>
          <w:rFonts w:ascii="Simplified Arabic" w:hAnsi="Simplified Arabic" w:cs="Simplified Arabic"/>
          <w:b/>
          <w:bCs/>
          <w:sz w:val="32"/>
          <w:szCs w:val="32"/>
        </w:rPr>
        <w:t>.</w:t>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Pr>
        <w:br/>
      </w:r>
      <w:r>
        <w:rPr>
          <w:rFonts w:ascii="Simplified Arabic" w:hAnsi="Simplified Arabic" w:cs="Simplified Arabic" w:hint="cs"/>
          <w:b/>
          <w:bCs/>
          <w:sz w:val="32"/>
          <w:szCs w:val="32"/>
          <w:rtl/>
        </w:rPr>
        <w:t xml:space="preserve">- </w:t>
      </w:r>
      <w:r w:rsidRPr="0043120A">
        <w:rPr>
          <w:rFonts w:ascii="Simplified Arabic" w:hAnsi="Simplified Arabic" w:cs="Simplified Arabic"/>
          <w:b/>
          <w:bCs/>
          <w:sz w:val="32"/>
          <w:szCs w:val="32"/>
          <w:rtl/>
        </w:rPr>
        <w:t>الأهمية العلمية</w:t>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tl/>
        </w:rPr>
        <w:t xml:space="preserve">من الناحية العلمية، تقدم هذه الدراسة مساهمة أكاديمية </w:t>
      </w:r>
      <w:proofErr w:type="gramStart"/>
      <w:r w:rsidRPr="0043120A">
        <w:rPr>
          <w:rFonts w:ascii="Simplified Arabic" w:hAnsi="Simplified Arabic" w:cs="Simplified Arabic"/>
          <w:b/>
          <w:bCs/>
          <w:sz w:val="32"/>
          <w:szCs w:val="32"/>
          <w:rtl/>
        </w:rPr>
        <w:t>هامة</w:t>
      </w:r>
      <w:proofErr w:type="gramEnd"/>
      <w:r w:rsidRPr="0043120A">
        <w:rPr>
          <w:rFonts w:ascii="Simplified Arabic" w:hAnsi="Simplified Arabic" w:cs="Simplified Arabic"/>
          <w:b/>
          <w:bCs/>
          <w:sz w:val="32"/>
          <w:szCs w:val="32"/>
          <w:rtl/>
        </w:rPr>
        <w:t xml:space="preserve"> في مجال المحاسبة الحكومية، خصوصًا في سياق التحولات المحاسبية التي شهدتها الشركات الحكومية في السعودية. تسلط الدراسة الضوء على أهمية الانتقال من نظام المحاسبة النقدية إلى نظام الاستحقاق في الشركات الحكومية السعودية، وهو ما يعزز من دقة المعلومات المالية وتعزيز الشفافية في التقارير المالية لهذه الشركات</w:t>
      </w:r>
      <w:r w:rsidRPr="0043120A">
        <w:rPr>
          <w:rFonts w:ascii="Simplified Arabic" w:hAnsi="Simplified Arabic" w:cs="Simplified Arabic"/>
          <w:b/>
          <w:bCs/>
          <w:sz w:val="32"/>
          <w:szCs w:val="32"/>
        </w:rPr>
        <w:t>.</w:t>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tl/>
        </w:rPr>
        <w:t xml:space="preserve">كما توفر الدراسة إطارًا تحليليًا يستعرض التحديات والفرص التي </w:t>
      </w:r>
      <w:proofErr w:type="spellStart"/>
      <w:r w:rsidRPr="0043120A">
        <w:rPr>
          <w:rFonts w:ascii="Simplified Arabic" w:hAnsi="Simplified Arabic" w:cs="Simplified Arabic"/>
          <w:b/>
          <w:bCs/>
          <w:sz w:val="32"/>
          <w:szCs w:val="32"/>
          <w:rtl/>
        </w:rPr>
        <w:t>يواجهها</w:t>
      </w:r>
      <w:proofErr w:type="spellEnd"/>
      <w:r w:rsidRPr="0043120A">
        <w:rPr>
          <w:rFonts w:ascii="Simplified Arabic" w:hAnsi="Simplified Arabic" w:cs="Simplified Arabic"/>
          <w:b/>
          <w:bCs/>
          <w:sz w:val="32"/>
          <w:szCs w:val="32"/>
          <w:rtl/>
        </w:rPr>
        <w:t xml:space="preserve"> التحول، مما يساعد الأكاديميين والباحثين في هذا المجال على فهم الممارسات المحاسبية في بيئة الشركات الحكومية السعودية. وعليه، تساهم الدراسة في تطوير النظريات الاقتصادية </w:t>
      </w:r>
      <w:r w:rsidR="002F5B38" w:rsidRPr="0043120A">
        <w:rPr>
          <w:rFonts w:ascii="Simplified Arabic" w:hAnsi="Simplified Arabic" w:cs="Simplified Arabic" w:hint="cs"/>
          <w:b/>
          <w:bCs/>
          <w:sz w:val="32"/>
          <w:szCs w:val="32"/>
          <w:rtl/>
        </w:rPr>
        <w:t>والمحاسبية</w:t>
      </w:r>
      <w:r w:rsidRPr="0043120A">
        <w:rPr>
          <w:rFonts w:ascii="Simplified Arabic" w:hAnsi="Simplified Arabic" w:cs="Simplified Arabic"/>
          <w:b/>
          <w:bCs/>
          <w:sz w:val="32"/>
          <w:szCs w:val="32"/>
          <w:rtl/>
        </w:rPr>
        <w:t xml:space="preserve"> المتعلقة بتطبيق المعايير الدولية للمحاسبة الحكومية </w:t>
      </w:r>
      <w:r w:rsidRPr="0043120A">
        <w:rPr>
          <w:rFonts w:ascii="Simplified Arabic" w:hAnsi="Simplified Arabic" w:cs="Simplified Arabic"/>
          <w:b/>
          <w:bCs/>
          <w:sz w:val="32"/>
          <w:szCs w:val="32"/>
        </w:rPr>
        <w:t xml:space="preserve">(IPSAS) </w:t>
      </w:r>
      <w:r w:rsidRPr="0043120A">
        <w:rPr>
          <w:rFonts w:ascii="Simplified Arabic" w:hAnsi="Simplified Arabic" w:cs="Simplified Arabic"/>
          <w:b/>
          <w:bCs/>
          <w:sz w:val="32"/>
          <w:szCs w:val="32"/>
          <w:rtl/>
        </w:rPr>
        <w:t>في السياق السعودي</w:t>
      </w:r>
      <w:r w:rsidRPr="0043120A">
        <w:rPr>
          <w:rFonts w:ascii="Simplified Arabic" w:hAnsi="Simplified Arabic" w:cs="Simplified Arabic"/>
          <w:b/>
          <w:bCs/>
          <w:sz w:val="32"/>
          <w:szCs w:val="32"/>
        </w:rPr>
        <w:t>.</w:t>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Pr>
        <w:br/>
      </w:r>
      <w:r>
        <w:rPr>
          <w:rFonts w:ascii="Simplified Arabic" w:hAnsi="Simplified Arabic" w:cs="Simplified Arabic" w:hint="cs"/>
          <w:b/>
          <w:bCs/>
          <w:sz w:val="32"/>
          <w:szCs w:val="32"/>
          <w:rtl/>
        </w:rPr>
        <w:t xml:space="preserve">- </w:t>
      </w:r>
      <w:r w:rsidRPr="0043120A">
        <w:rPr>
          <w:rFonts w:ascii="Simplified Arabic" w:hAnsi="Simplified Arabic" w:cs="Simplified Arabic"/>
          <w:b/>
          <w:bCs/>
          <w:sz w:val="32"/>
          <w:szCs w:val="32"/>
          <w:rtl/>
        </w:rPr>
        <w:t>الأهمية العملية</w:t>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tl/>
        </w:rPr>
        <w:t>من الناحية العملية، توفر هذه الدراسة دليلًا عمليًا لصناع القرار في الشركات الحكومية السعودية حول كيفية تطبيق المحاسبة على أساس الاستحقاق بشكل فعال، مما يعزز من إدارة المال العام، ويُمكّن هذه الشركات من تحقيق رقابة مالية أفضل</w:t>
      </w:r>
      <w:r w:rsidR="002F5B38">
        <w:rPr>
          <w:rFonts w:ascii="Simplified Arabic" w:hAnsi="Simplified Arabic" w:cs="Simplified Arabic" w:hint="cs"/>
          <w:b/>
          <w:bCs/>
          <w:sz w:val="32"/>
          <w:szCs w:val="32"/>
          <w:rtl/>
        </w:rPr>
        <w:t>.</w:t>
      </w:r>
    </w:p>
    <w:p w14:paraId="15419733" w14:textId="004B8D68" w:rsidR="0043120A" w:rsidRPr="0043120A" w:rsidRDefault="0043120A" w:rsidP="002F5B38">
      <w:pPr>
        <w:spacing w:before="100" w:beforeAutospacing="1" w:after="100" w:afterAutospacing="1" w:line="240" w:lineRule="auto"/>
        <w:rPr>
          <w:rFonts w:ascii="Simplified Arabic" w:hAnsi="Simplified Arabic" w:cs="Simplified Arabic"/>
          <w:b/>
          <w:bCs/>
          <w:sz w:val="32"/>
          <w:szCs w:val="32"/>
        </w:rPr>
      </w:pPr>
      <w:r w:rsidRPr="0043120A">
        <w:rPr>
          <w:rFonts w:ascii="Simplified Arabic" w:hAnsi="Simplified Arabic" w:cs="Simplified Arabic"/>
          <w:b/>
          <w:bCs/>
          <w:sz w:val="32"/>
          <w:szCs w:val="32"/>
        </w:rPr>
        <w:t xml:space="preserve"> </w:t>
      </w:r>
      <w:r w:rsidRPr="0043120A">
        <w:rPr>
          <w:rFonts w:ascii="Simplified Arabic" w:hAnsi="Simplified Arabic" w:cs="Simplified Arabic"/>
          <w:b/>
          <w:bCs/>
          <w:sz w:val="32"/>
          <w:szCs w:val="32"/>
          <w:rtl/>
        </w:rPr>
        <w:t>تساهم الدراسة أيضًا في تحسين إعداد التقارير المالية، مما يساعد الجهات الرقابية على متابعة الأداء المالي لهذه الشركات بشكل أكثر دقة وشفافية</w:t>
      </w:r>
      <w:r w:rsidRPr="0043120A">
        <w:rPr>
          <w:rFonts w:ascii="Simplified Arabic" w:hAnsi="Simplified Arabic" w:cs="Simplified Arabic"/>
          <w:b/>
          <w:bCs/>
          <w:sz w:val="32"/>
          <w:szCs w:val="32"/>
        </w:rPr>
        <w:t>.</w:t>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tl/>
        </w:rPr>
        <w:lastRenderedPageBreak/>
        <w:t>على صعيد آخر، تسهم الدراسة في تعزيز الثقة لدى المستثمرين المحليين والدوليين في الشركات الحكومية، وذلك من خلال تحسين الشفافية المالية واتخاذ قرارات استثمارية مبنية على بيانات مالية دقيقة، تتماشى مع المعايير الدولية</w:t>
      </w:r>
      <w:r w:rsidRPr="0043120A">
        <w:rPr>
          <w:rFonts w:ascii="Simplified Arabic" w:hAnsi="Simplified Arabic" w:cs="Simplified Arabic"/>
          <w:b/>
          <w:bCs/>
          <w:sz w:val="32"/>
          <w:szCs w:val="32"/>
        </w:rPr>
        <w:t xml:space="preserve">. </w:t>
      </w:r>
      <w:r w:rsidRPr="0043120A">
        <w:rPr>
          <w:rFonts w:ascii="Simplified Arabic" w:hAnsi="Simplified Arabic" w:cs="Simplified Arabic"/>
          <w:b/>
          <w:bCs/>
          <w:sz w:val="32"/>
          <w:szCs w:val="32"/>
          <w:rtl/>
        </w:rPr>
        <w:t xml:space="preserve">كما تقدم الدراسة حلولًا عملية للتغلب على التحديات التقنية والإدارية التي قد تواجهها هذه الشركات أثناء تطبيق النظام </w:t>
      </w:r>
      <w:r w:rsidR="002F5B38" w:rsidRPr="0043120A">
        <w:rPr>
          <w:rFonts w:ascii="Simplified Arabic" w:hAnsi="Simplified Arabic" w:cs="Simplified Arabic" w:hint="cs"/>
          <w:b/>
          <w:bCs/>
          <w:sz w:val="32"/>
          <w:szCs w:val="32"/>
          <w:rtl/>
        </w:rPr>
        <w:t>الاستحقاق</w:t>
      </w:r>
      <w:r w:rsidRPr="0043120A">
        <w:rPr>
          <w:rFonts w:ascii="Simplified Arabic" w:hAnsi="Simplified Arabic" w:cs="Simplified Arabic"/>
          <w:b/>
          <w:bCs/>
          <w:sz w:val="32"/>
          <w:szCs w:val="32"/>
          <w:rtl/>
        </w:rPr>
        <w:t xml:space="preserve">، مثل التحديثات اللازمة للبنية التحتية </w:t>
      </w:r>
      <w:r w:rsidR="002F5B38" w:rsidRPr="0043120A">
        <w:rPr>
          <w:rFonts w:ascii="Simplified Arabic" w:hAnsi="Simplified Arabic" w:cs="Simplified Arabic" w:hint="cs"/>
          <w:b/>
          <w:bCs/>
          <w:sz w:val="32"/>
          <w:szCs w:val="32"/>
          <w:rtl/>
        </w:rPr>
        <w:t>وتدريب</w:t>
      </w:r>
      <w:r w:rsidRPr="0043120A">
        <w:rPr>
          <w:rFonts w:ascii="Simplified Arabic" w:hAnsi="Simplified Arabic" w:cs="Simplified Arabic"/>
          <w:b/>
          <w:bCs/>
          <w:sz w:val="32"/>
          <w:szCs w:val="32"/>
          <w:rtl/>
        </w:rPr>
        <w:t xml:space="preserve"> الكوادر المالية</w:t>
      </w:r>
      <w:r w:rsidRPr="0043120A">
        <w:rPr>
          <w:rFonts w:ascii="Simplified Arabic" w:hAnsi="Simplified Arabic" w:cs="Simplified Arabic"/>
          <w:b/>
          <w:bCs/>
          <w:sz w:val="32"/>
          <w:szCs w:val="32"/>
        </w:rPr>
        <w:t>.</w:t>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Pr>
        <w:br/>
      </w:r>
      <w:r w:rsidRPr="0043120A">
        <w:rPr>
          <w:rFonts w:ascii="Simplified Arabic" w:hAnsi="Simplified Arabic" w:cs="Simplified Arabic"/>
          <w:b/>
          <w:bCs/>
          <w:sz w:val="32"/>
          <w:szCs w:val="32"/>
          <w:rtl/>
        </w:rPr>
        <w:t xml:space="preserve">علاوة على ذلك، تساهم هذه الدراسة في تسريع تطبيق إصلاحات المحاسبة الحكومية التي تتماشى مع استراتيجية المملكة الاقتصادية، بما يعزز الشفافية المالية في الشركات الحكومية الكبرى ويسهم في تحقيق أهداف رؤية السعودية </w:t>
      </w:r>
      <w:r w:rsidRPr="0043120A">
        <w:rPr>
          <w:rFonts w:ascii="Simplified Arabic" w:hAnsi="Simplified Arabic" w:cs="Simplified Arabic"/>
          <w:b/>
          <w:bCs/>
          <w:sz w:val="32"/>
          <w:szCs w:val="32"/>
        </w:rPr>
        <w:t xml:space="preserve">2030 </w:t>
      </w:r>
      <w:r w:rsidRPr="0043120A">
        <w:rPr>
          <w:rFonts w:ascii="Simplified Arabic" w:hAnsi="Simplified Arabic" w:cs="Simplified Arabic"/>
          <w:b/>
          <w:bCs/>
          <w:sz w:val="32"/>
          <w:szCs w:val="32"/>
          <w:rtl/>
        </w:rPr>
        <w:t>المتعلقة بتعزيز الحوكمة المالية</w:t>
      </w:r>
      <w:r w:rsidRPr="0043120A">
        <w:rPr>
          <w:rFonts w:ascii="Simplified Arabic" w:hAnsi="Simplified Arabic" w:cs="Simplified Arabic" w:hint="cs"/>
          <w:b/>
          <w:bCs/>
          <w:sz w:val="32"/>
          <w:szCs w:val="32"/>
          <w:rtl/>
        </w:rPr>
        <w:t>.</w:t>
      </w:r>
    </w:p>
    <w:p w14:paraId="71A9FDD3" w14:textId="10523494" w:rsidR="00E97C1D" w:rsidRPr="00DE08B0" w:rsidRDefault="0043120A" w:rsidP="0043120A">
      <w:pPr>
        <w:spacing w:before="100" w:beforeAutospacing="1" w:after="100" w:afterAutospacing="1" w:line="240" w:lineRule="auto"/>
        <w:rPr>
          <w:rFonts w:ascii="Simplified Arabic" w:hAnsi="Simplified Arabic" w:cs="Simplified Arabic"/>
          <w:b/>
          <w:bCs/>
          <w:sz w:val="32"/>
          <w:szCs w:val="32"/>
        </w:rPr>
      </w:pPr>
      <w:r w:rsidRPr="0043120A">
        <w:rPr>
          <w:rFonts w:ascii="Simplified Arabic" w:hAnsi="Simplified Arabic" w:cs="Simplified Arabic"/>
          <w:b/>
          <w:bCs/>
          <w:sz w:val="32"/>
          <w:szCs w:val="32"/>
        </w:rPr>
        <w:t> </w:t>
      </w:r>
    </w:p>
    <w:p w14:paraId="5B8ECFEA" w14:textId="77777777" w:rsidR="00C534DE" w:rsidRPr="0038739C" w:rsidRDefault="00DE08B0" w:rsidP="00C534DE">
      <w:pPr>
        <w:spacing w:before="100" w:beforeAutospacing="1" w:after="100" w:afterAutospacing="1" w:line="240" w:lineRule="auto"/>
        <w:rPr>
          <w:rFonts w:ascii="Simplified Arabic" w:hAnsi="Simplified Arabic" w:cs="Simplified Arabic"/>
          <w:b/>
          <w:bCs/>
          <w:sz w:val="32"/>
          <w:szCs w:val="32"/>
          <w:u w:val="single"/>
          <w:rtl/>
        </w:rPr>
      </w:pPr>
      <w:r w:rsidRPr="0038739C">
        <w:rPr>
          <w:rFonts w:ascii="Simplified Arabic" w:hAnsi="Simplified Arabic" w:cs="Simplified Arabic"/>
          <w:b/>
          <w:bCs/>
          <w:sz w:val="32"/>
          <w:szCs w:val="32"/>
          <w:u w:val="single"/>
        </w:rPr>
        <w:t> </w:t>
      </w:r>
      <w:r w:rsidR="008A57FB" w:rsidRPr="0038739C">
        <w:rPr>
          <w:rFonts w:ascii="Simplified Arabic" w:hAnsi="Simplified Arabic" w:cs="Simplified Arabic" w:hint="cs"/>
          <w:b/>
          <w:bCs/>
          <w:sz w:val="32"/>
          <w:szCs w:val="32"/>
          <w:u w:val="single"/>
          <w:rtl/>
        </w:rPr>
        <w:t>4.1</w:t>
      </w:r>
      <w:r w:rsidR="004756F9" w:rsidRPr="0038739C">
        <w:rPr>
          <w:rFonts w:ascii="Simplified Arabic" w:hAnsi="Simplified Arabic" w:cs="Simplified Arabic" w:hint="cs"/>
          <w:b/>
          <w:bCs/>
          <w:sz w:val="32"/>
          <w:szCs w:val="32"/>
          <w:u w:val="single"/>
          <w:rtl/>
        </w:rPr>
        <w:t xml:space="preserve"> أهداف الدراسة:</w:t>
      </w:r>
    </w:p>
    <w:p w14:paraId="4349F237" w14:textId="77777777" w:rsidR="00E70B85" w:rsidRPr="00E70B85" w:rsidRDefault="00852FF4" w:rsidP="00852FF4">
      <w:pPr>
        <w:pStyle w:val="ListParagraph"/>
        <w:numPr>
          <w:ilvl w:val="0"/>
          <w:numId w:val="11"/>
        </w:numPr>
        <w:spacing w:before="100" w:beforeAutospacing="1" w:after="100" w:afterAutospacing="1" w:line="240" w:lineRule="auto"/>
        <w:rPr>
          <w:rFonts w:ascii="Simplified Arabic" w:hAnsi="Simplified Arabic" w:cs="Simplified Arabic"/>
          <w:b/>
          <w:bCs/>
          <w:sz w:val="32"/>
          <w:szCs w:val="32"/>
        </w:rPr>
      </w:pPr>
      <w:r w:rsidRPr="00852FF4">
        <w:rPr>
          <w:rFonts w:ascii="Simplified Arabic" w:hAnsi="Simplified Arabic" w:cs="Simplified Arabic"/>
          <w:b/>
          <w:bCs/>
          <w:sz w:val="32"/>
          <w:szCs w:val="32"/>
          <w:rtl/>
        </w:rPr>
        <w:t>يتمثل الهدف الأساسي من هذه الدراسة في تحليل تأثير التحول من المحاسبة على الأساس النقدي إلى المحاسبة على الأساس الاستحقاق في تحسين الشفافية والمسائلة المالية داخل الشركات الحكومية السعودية</w:t>
      </w:r>
      <w:r w:rsidRPr="00852FF4">
        <w:rPr>
          <w:rFonts w:ascii="Simplified Arabic" w:hAnsi="Simplified Arabic" w:cs="Simplified Arabic"/>
          <w:b/>
          <w:bCs/>
          <w:sz w:val="32"/>
          <w:szCs w:val="32"/>
        </w:rPr>
        <w:t xml:space="preserve">. </w:t>
      </w:r>
      <w:r w:rsidRPr="00852FF4">
        <w:rPr>
          <w:rFonts w:ascii="Simplified Arabic" w:hAnsi="Simplified Arabic" w:cs="Simplified Arabic"/>
          <w:b/>
          <w:bCs/>
          <w:sz w:val="32"/>
          <w:szCs w:val="32"/>
          <w:rtl/>
        </w:rPr>
        <w:t xml:space="preserve">يهدف هذا البحث إلى تقييم كيف يسهم التحول المحاسبي في تعزيز دقة التقارير المالية، وتحسين إدارة المال العام، مع التركيز على تقييم تأثير هذا التحول على قدرة الجهات الرقابية على متابعة النفقات الحكومية وتحديد أوجه التحسين والرقابة المالية. كما يهدف إلى تحقيق صورة مالية أكثر دقة للشركات الحكومية مما يسهم في تعزيز الشفافية </w:t>
      </w:r>
      <w:r w:rsidR="00FC597E" w:rsidRPr="00852FF4">
        <w:rPr>
          <w:rFonts w:ascii="Simplified Arabic" w:hAnsi="Simplified Arabic" w:cs="Simplified Arabic" w:hint="cs"/>
          <w:b/>
          <w:bCs/>
          <w:sz w:val="32"/>
          <w:szCs w:val="32"/>
          <w:rtl/>
        </w:rPr>
        <w:t>والمسائلة</w:t>
      </w:r>
      <w:r w:rsidRPr="00852FF4">
        <w:rPr>
          <w:rFonts w:ascii="Simplified Arabic" w:hAnsi="Simplified Arabic" w:cs="Simplified Arabic"/>
          <w:b/>
          <w:bCs/>
          <w:sz w:val="32"/>
          <w:szCs w:val="32"/>
          <w:rtl/>
        </w:rPr>
        <w:t xml:space="preserve"> المالية على جميع الأصعدة</w:t>
      </w:r>
      <w:r w:rsidRPr="00852FF4">
        <w:rPr>
          <w:rFonts w:ascii="Simplified Arabic" w:hAnsi="Simplified Arabic" w:cs="Simplified Arabic"/>
          <w:b/>
          <w:bCs/>
          <w:sz w:val="32"/>
          <w:szCs w:val="32"/>
        </w:rPr>
        <w:t>.</w:t>
      </w:r>
      <w:r w:rsidRPr="00852FF4">
        <w:rPr>
          <w:rFonts w:ascii="Simplified Arabic" w:hAnsi="Simplified Arabic" w:cs="Simplified Arabic"/>
          <w:b/>
          <w:bCs/>
          <w:sz w:val="32"/>
          <w:szCs w:val="32"/>
        </w:rPr>
        <w:br/>
      </w:r>
      <w:r w:rsidRPr="00852FF4">
        <w:rPr>
          <w:rFonts w:ascii="Simplified Arabic" w:hAnsi="Simplified Arabic" w:cs="Simplified Arabic"/>
          <w:b/>
          <w:bCs/>
          <w:sz w:val="32"/>
          <w:szCs w:val="32"/>
        </w:rPr>
        <w:br/>
      </w:r>
    </w:p>
    <w:p w14:paraId="420298E3" w14:textId="7F3C31A8" w:rsidR="00852FF4" w:rsidRDefault="00852FF4" w:rsidP="00E70B85">
      <w:pPr>
        <w:pStyle w:val="ListParagraph"/>
        <w:spacing w:before="100" w:beforeAutospacing="1" w:after="100" w:afterAutospacing="1" w:line="240" w:lineRule="auto"/>
        <w:rPr>
          <w:rFonts w:ascii="Simplified Arabic" w:hAnsi="Simplified Arabic" w:cs="Simplified Arabic"/>
          <w:b/>
          <w:bCs/>
          <w:sz w:val="32"/>
          <w:szCs w:val="32"/>
        </w:rPr>
      </w:pPr>
      <w:r w:rsidRPr="00852FF4">
        <w:rPr>
          <w:rFonts w:ascii="Simplified Arabic" w:hAnsi="Simplified Arabic" w:cs="Simplified Arabic"/>
          <w:b/>
          <w:bCs/>
          <w:sz w:val="32"/>
          <w:szCs w:val="32"/>
        </w:rPr>
        <w:lastRenderedPageBreak/>
        <w:br/>
      </w:r>
      <w:r w:rsidRPr="00852FF4">
        <w:rPr>
          <w:rFonts w:ascii="Simplified Arabic" w:hAnsi="Simplified Arabic" w:cs="Simplified Arabic"/>
          <w:b/>
          <w:bCs/>
          <w:sz w:val="32"/>
          <w:szCs w:val="32"/>
          <w:rtl/>
        </w:rPr>
        <w:t>الأهداف الفرعية للدراسة</w:t>
      </w:r>
      <w:r w:rsidRPr="00852FF4">
        <w:rPr>
          <w:rFonts w:ascii="Simplified Arabic" w:hAnsi="Simplified Arabic" w:cs="Simplified Arabic"/>
          <w:b/>
          <w:bCs/>
          <w:sz w:val="32"/>
          <w:szCs w:val="32"/>
        </w:rPr>
        <w:t>:</w:t>
      </w:r>
      <w:r w:rsidRPr="00852FF4">
        <w:rPr>
          <w:rFonts w:ascii="Simplified Arabic" w:hAnsi="Simplified Arabic" w:cs="Simplified Arabic"/>
          <w:b/>
          <w:bCs/>
          <w:sz w:val="32"/>
          <w:szCs w:val="32"/>
        </w:rPr>
        <w:br/>
      </w:r>
    </w:p>
    <w:p w14:paraId="016EDCD8" w14:textId="77777777" w:rsidR="00852FF4" w:rsidRDefault="00852FF4" w:rsidP="00852FF4">
      <w:pPr>
        <w:pStyle w:val="ListParagraph"/>
        <w:numPr>
          <w:ilvl w:val="0"/>
          <w:numId w:val="11"/>
        </w:numPr>
        <w:spacing w:before="100" w:beforeAutospacing="1" w:after="100" w:afterAutospacing="1" w:line="240" w:lineRule="auto"/>
        <w:rPr>
          <w:rFonts w:ascii="Simplified Arabic" w:hAnsi="Simplified Arabic" w:cs="Simplified Arabic"/>
          <w:b/>
          <w:bCs/>
          <w:sz w:val="32"/>
          <w:szCs w:val="32"/>
        </w:rPr>
      </w:pPr>
      <w:r w:rsidRPr="00852FF4">
        <w:rPr>
          <w:rFonts w:ascii="Simplified Arabic" w:hAnsi="Simplified Arabic" w:cs="Simplified Arabic"/>
          <w:b/>
          <w:bCs/>
          <w:sz w:val="32"/>
          <w:szCs w:val="32"/>
          <w:rtl/>
        </w:rPr>
        <w:t xml:space="preserve">تسعى هذه الدراسة إلى التعرف على الأثر المباشر للتحول من النظام النقدي إلى النظام </w:t>
      </w:r>
      <w:r w:rsidRPr="00852FF4">
        <w:rPr>
          <w:rFonts w:ascii="Simplified Arabic" w:hAnsi="Simplified Arabic" w:cs="Simplified Arabic" w:hint="cs"/>
          <w:b/>
          <w:bCs/>
          <w:sz w:val="32"/>
          <w:szCs w:val="32"/>
          <w:rtl/>
        </w:rPr>
        <w:t>الاستحقاق</w:t>
      </w:r>
      <w:r w:rsidRPr="00852FF4">
        <w:rPr>
          <w:rFonts w:ascii="Simplified Arabic" w:hAnsi="Simplified Arabic" w:cs="Simplified Arabic"/>
          <w:b/>
          <w:bCs/>
          <w:sz w:val="32"/>
          <w:szCs w:val="32"/>
          <w:rtl/>
        </w:rPr>
        <w:t xml:space="preserve"> على الشفافية المالية في الشركات الحكومية السعودية</w:t>
      </w:r>
      <w:r w:rsidRPr="00852FF4">
        <w:rPr>
          <w:rFonts w:ascii="Simplified Arabic" w:hAnsi="Simplified Arabic" w:cs="Simplified Arabic"/>
          <w:b/>
          <w:bCs/>
          <w:sz w:val="32"/>
          <w:szCs w:val="32"/>
        </w:rPr>
        <w:t xml:space="preserve">. </w:t>
      </w:r>
      <w:r w:rsidRPr="00852FF4">
        <w:rPr>
          <w:rFonts w:ascii="Simplified Arabic" w:hAnsi="Simplified Arabic" w:cs="Simplified Arabic"/>
          <w:b/>
          <w:bCs/>
          <w:sz w:val="32"/>
          <w:szCs w:val="32"/>
          <w:rtl/>
        </w:rPr>
        <w:t xml:space="preserve">من خلال هذا التحول، يتم تحليل مدى تحسين دقة التقارير المالية التي تقدمها الشركات الحكومية بعد تطبيق النظام </w:t>
      </w:r>
      <w:r w:rsidRPr="00852FF4">
        <w:rPr>
          <w:rFonts w:ascii="Simplified Arabic" w:hAnsi="Simplified Arabic" w:cs="Simplified Arabic" w:hint="cs"/>
          <w:b/>
          <w:bCs/>
          <w:sz w:val="32"/>
          <w:szCs w:val="32"/>
          <w:rtl/>
        </w:rPr>
        <w:t>الاستحقاق</w:t>
      </w:r>
      <w:r w:rsidRPr="00852FF4">
        <w:rPr>
          <w:rFonts w:ascii="Simplified Arabic" w:hAnsi="Simplified Arabic" w:cs="Simplified Arabic"/>
          <w:b/>
          <w:bCs/>
          <w:sz w:val="32"/>
          <w:szCs w:val="32"/>
          <w:rtl/>
        </w:rPr>
        <w:t>، وكيف يمكن لهذه التقارير أن توفر صورة مالية أكثر شمولًا ودقة، مما يعزز من قدرة الجهات الرقابية على متابعة الأداء المالي بفعالية أكبر، وبالتالي تحسين الشفافية في عمليات الإنفاق الحكومي</w:t>
      </w:r>
      <w:r w:rsidRPr="00852FF4">
        <w:rPr>
          <w:rFonts w:ascii="Simplified Arabic" w:hAnsi="Simplified Arabic" w:cs="Simplified Arabic"/>
          <w:b/>
          <w:bCs/>
          <w:sz w:val="32"/>
          <w:szCs w:val="32"/>
        </w:rPr>
        <w:t>.</w:t>
      </w:r>
      <w:r w:rsidRPr="00852FF4">
        <w:rPr>
          <w:rFonts w:ascii="Simplified Arabic" w:hAnsi="Simplified Arabic" w:cs="Simplified Arabic"/>
          <w:b/>
          <w:bCs/>
          <w:sz w:val="32"/>
          <w:szCs w:val="32"/>
        </w:rPr>
        <w:br/>
      </w:r>
    </w:p>
    <w:p w14:paraId="71C6815B" w14:textId="77777777" w:rsidR="00852FF4" w:rsidRDefault="00852FF4" w:rsidP="00852FF4">
      <w:pPr>
        <w:pStyle w:val="ListParagraph"/>
        <w:numPr>
          <w:ilvl w:val="0"/>
          <w:numId w:val="11"/>
        </w:numPr>
        <w:spacing w:before="100" w:beforeAutospacing="1" w:after="100" w:afterAutospacing="1" w:line="240" w:lineRule="auto"/>
        <w:rPr>
          <w:rFonts w:ascii="Simplified Arabic" w:hAnsi="Simplified Arabic" w:cs="Simplified Arabic"/>
          <w:b/>
          <w:bCs/>
          <w:sz w:val="32"/>
          <w:szCs w:val="32"/>
        </w:rPr>
      </w:pPr>
      <w:r w:rsidRPr="00852FF4">
        <w:rPr>
          <w:rFonts w:ascii="Simplified Arabic" w:hAnsi="Simplified Arabic" w:cs="Simplified Arabic"/>
          <w:b/>
          <w:bCs/>
          <w:sz w:val="32"/>
          <w:szCs w:val="32"/>
          <w:rtl/>
        </w:rPr>
        <w:t xml:space="preserve">كما تهدف الدراسة إلى استكشاف تأثير هذا التحول المحاسبي على المساءلة المالية في الشركات الحكومية. سيتم التطرق إلى دور النظام </w:t>
      </w:r>
      <w:r w:rsidRPr="00852FF4">
        <w:rPr>
          <w:rFonts w:ascii="Simplified Arabic" w:hAnsi="Simplified Arabic" w:cs="Simplified Arabic" w:hint="cs"/>
          <w:b/>
          <w:bCs/>
          <w:sz w:val="32"/>
          <w:szCs w:val="32"/>
          <w:rtl/>
        </w:rPr>
        <w:t>الاستحقاق</w:t>
      </w:r>
      <w:r w:rsidRPr="00852FF4">
        <w:rPr>
          <w:rFonts w:ascii="Simplified Arabic" w:hAnsi="Simplified Arabic" w:cs="Simplified Arabic"/>
          <w:b/>
          <w:bCs/>
          <w:sz w:val="32"/>
          <w:szCs w:val="32"/>
          <w:rtl/>
        </w:rPr>
        <w:t xml:space="preserve"> في تعزيز المساءلة المالية من خلال تقديم تقارير مالية دقيقة وشاملة، مما يعزز من قدرة الجهات المعنية على مراجعة </w:t>
      </w:r>
      <w:r w:rsidRPr="00852FF4">
        <w:rPr>
          <w:rFonts w:ascii="Simplified Arabic" w:hAnsi="Simplified Arabic" w:cs="Simplified Arabic" w:hint="cs"/>
          <w:b/>
          <w:bCs/>
          <w:sz w:val="32"/>
          <w:szCs w:val="32"/>
          <w:rtl/>
        </w:rPr>
        <w:t>وتقييم</w:t>
      </w:r>
      <w:r w:rsidRPr="00852FF4">
        <w:rPr>
          <w:rFonts w:ascii="Simplified Arabic" w:hAnsi="Simplified Arabic" w:cs="Simplified Arabic"/>
          <w:b/>
          <w:bCs/>
          <w:sz w:val="32"/>
          <w:szCs w:val="32"/>
          <w:rtl/>
        </w:rPr>
        <w:t xml:space="preserve"> استخدام الأموال العامة، ويعزز المسائلة من خلال تحسين الرقابة الداخلية </w:t>
      </w:r>
      <w:r w:rsidRPr="00852FF4">
        <w:rPr>
          <w:rFonts w:ascii="Simplified Arabic" w:hAnsi="Simplified Arabic" w:cs="Simplified Arabic" w:hint="cs"/>
          <w:b/>
          <w:bCs/>
          <w:sz w:val="32"/>
          <w:szCs w:val="32"/>
          <w:rtl/>
        </w:rPr>
        <w:t>وتوزيع</w:t>
      </w:r>
      <w:r w:rsidRPr="00852FF4">
        <w:rPr>
          <w:rFonts w:ascii="Simplified Arabic" w:hAnsi="Simplified Arabic" w:cs="Simplified Arabic"/>
          <w:b/>
          <w:bCs/>
          <w:sz w:val="32"/>
          <w:szCs w:val="32"/>
          <w:rtl/>
        </w:rPr>
        <w:t xml:space="preserve"> المسؤوليات المالية</w:t>
      </w:r>
      <w:r w:rsidRPr="00852FF4">
        <w:rPr>
          <w:rFonts w:ascii="Simplified Arabic" w:hAnsi="Simplified Arabic" w:cs="Simplified Arabic"/>
          <w:b/>
          <w:bCs/>
          <w:sz w:val="32"/>
          <w:szCs w:val="32"/>
        </w:rPr>
        <w:t>.</w:t>
      </w:r>
      <w:r w:rsidRPr="00852FF4">
        <w:rPr>
          <w:rFonts w:ascii="Simplified Arabic" w:hAnsi="Simplified Arabic" w:cs="Simplified Arabic"/>
          <w:b/>
          <w:bCs/>
          <w:sz w:val="32"/>
          <w:szCs w:val="32"/>
        </w:rPr>
        <w:br/>
      </w:r>
    </w:p>
    <w:p w14:paraId="712CDFC4" w14:textId="77777777" w:rsidR="00852FF4" w:rsidRDefault="00852FF4" w:rsidP="00852FF4">
      <w:pPr>
        <w:pStyle w:val="ListParagraph"/>
        <w:numPr>
          <w:ilvl w:val="0"/>
          <w:numId w:val="11"/>
        </w:numPr>
        <w:spacing w:before="100" w:beforeAutospacing="1" w:after="100" w:afterAutospacing="1" w:line="240" w:lineRule="auto"/>
        <w:rPr>
          <w:rFonts w:ascii="Simplified Arabic" w:hAnsi="Simplified Arabic" w:cs="Simplified Arabic"/>
          <w:b/>
          <w:bCs/>
          <w:sz w:val="32"/>
          <w:szCs w:val="32"/>
        </w:rPr>
      </w:pPr>
      <w:r w:rsidRPr="00852FF4">
        <w:rPr>
          <w:rFonts w:ascii="Simplified Arabic" w:hAnsi="Simplified Arabic" w:cs="Simplified Arabic"/>
          <w:b/>
          <w:bCs/>
          <w:sz w:val="32"/>
          <w:szCs w:val="32"/>
          <w:rtl/>
        </w:rPr>
        <w:t xml:space="preserve">أحد الأهداف الفرعية الرئيسية يتمثل في تحديد التحديات التقنية والإدارية التي قد تواجه الشركات الحكومية في تطبيق النظام </w:t>
      </w:r>
      <w:r w:rsidRPr="00852FF4">
        <w:rPr>
          <w:rFonts w:ascii="Simplified Arabic" w:hAnsi="Simplified Arabic" w:cs="Simplified Arabic" w:hint="cs"/>
          <w:b/>
          <w:bCs/>
          <w:sz w:val="32"/>
          <w:szCs w:val="32"/>
          <w:rtl/>
        </w:rPr>
        <w:t>الاستحقاق</w:t>
      </w:r>
      <w:r w:rsidRPr="00852FF4">
        <w:rPr>
          <w:rFonts w:ascii="Simplified Arabic" w:hAnsi="Simplified Arabic" w:cs="Simplified Arabic"/>
          <w:b/>
          <w:bCs/>
          <w:sz w:val="32"/>
          <w:szCs w:val="32"/>
          <w:rtl/>
        </w:rPr>
        <w:t xml:space="preserve">. تتضمن هذه التحديات التحديثات المطلوبة على البنية التحتية التقنية </w:t>
      </w:r>
      <w:r w:rsidRPr="00852FF4">
        <w:rPr>
          <w:rFonts w:ascii="Simplified Arabic" w:hAnsi="Simplified Arabic" w:cs="Simplified Arabic" w:hint="cs"/>
          <w:b/>
          <w:bCs/>
          <w:sz w:val="32"/>
          <w:szCs w:val="32"/>
          <w:rtl/>
        </w:rPr>
        <w:t>والأنظمة</w:t>
      </w:r>
      <w:r w:rsidRPr="00852FF4">
        <w:rPr>
          <w:rFonts w:ascii="Simplified Arabic" w:hAnsi="Simplified Arabic" w:cs="Simplified Arabic"/>
          <w:b/>
          <w:bCs/>
          <w:sz w:val="32"/>
          <w:szCs w:val="32"/>
          <w:rtl/>
        </w:rPr>
        <w:t xml:space="preserve"> المحاسبية، بالإضافة إلى المقاومة التنظيمية أو الثقافية من قبل الموظفين في المؤسسات التي اعتادت على النظام النقدي. ستتناول الدراسة أيضًا أفضل الممارسات للتغلب على هذه التحديات لضمان تطبيق سلس وفعال للنظام المحاسبي الجديد في القطاع الحكومي</w:t>
      </w:r>
      <w:r w:rsidRPr="00852FF4">
        <w:rPr>
          <w:rFonts w:ascii="Simplified Arabic" w:hAnsi="Simplified Arabic" w:cs="Simplified Arabic"/>
          <w:b/>
          <w:bCs/>
          <w:sz w:val="32"/>
          <w:szCs w:val="32"/>
        </w:rPr>
        <w:t>.</w:t>
      </w:r>
      <w:r w:rsidRPr="00852FF4">
        <w:rPr>
          <w:rFonts w:ascii="Simplified Arabic" w:hAnsi="Simplified Arabic" w:cs="Simplified Arabic"/>
          <w:b/>
          <w:bCs/>
          <w:sz w:val="32"/>
          <w:szCs w:val="32"/>
        </w:rPr>
        <w:br/>
      </w:r>
    </w:p>
    <w:p w14:paraId="267CE11F" w14:textId="77777777" w:rsidR="00852FF4" w:rsidRDefault="00852FF4" w:rsidP="00852FF4">
      <w:pPr>
        <w:pStyle w:val="ListParagraph"/>
        <w:numPr>
          <w:ilvl w:val="0"/>
          <w:numId w:val="11"/>
        </w:numPr>
        <w:spacing w:before="100" w:beforeAutospacing="1" w:after="100" w:afterAutospacing="1" w:line="240" w:lineRule="auto"/>
        <w:rPr>
          <w:rFonts w:ascii="Simplified Arabic" w:hAnsi="Simplified Arabic" w:cs="Simplified Arabic"/>
          <w:b/>
          <w:bCs/>
          <w:sz w:val="32"/>
          <w:szCs w:val="32"/>
        </w:rPr>
      </w:pPr>
      <w:r w:rsidRPr="00852FF4">
        <w:rPr>
          <w:rFonts w:ascii="Simplified Arabic" w:hAnsi="Simplified Arabic" w:cs="Simplified Arabic"/>
          <w:b/>
          <w:bCs/>
          <w:sz w:val="32"/>
          <w:szCs w:val="32"/>
          <w:rtl/>
        </w:rPr>
        <w:lastRenderedPageBreak/>
        <w:t xml:space="preserve">تسعى الدراسة أيضًا إلى تحليل تأثير التحول المحاسبي على إدارة المال العام داخل الشركات الحكومية، مع التركيز على تحسين تخصيص الموارد في المشروعات الحكومية. سيتناول البحث دور النظام </w:t>
      </w:r>
      <w:r w:rsidRPr="00852FF4">
        <w:rPr>
          <w:rFonts w:ascii="Simplified Arabic" w:hAnsi="Simplified Arabic" w:cs="Simplified Arabic" w:hint="cs"/>
          <w:b/>
          <w:bCs/>
          <w:sz w:val="32"/>
          <w:szCs w:val="32"/>
          <w:rtl/>
        </w:rPr>
        <w:t>الاستحقاق</w:t>
      </w:r>
      <w:r w:rsidRPr="00852FF4">
        <w:rPr>
          <w:rFonts w:ascii="Simplified Arabic" w:hAnsi="Simplified Arabic" w:cs="Simplified Arabic"/>
          <w:b/>
          <w:bCs/>
          <w:sz w:val="32"/>
          <w:szCs w:val="32"/>
          <w:rtl/>
        </w:rPr>
        <w:t xml:space="preserve"> في تحسين إدارة التدفقات المالية وتخصيص الميزانيات بطريقة أكثر دقة </w:t>
      </w:r>
      <w:r w:rsidRPr="00852FF4">
        <w:rPr>
          <w:rFonts w:ascii="Simplified Arabic" w:hAnsi="Simplified Arabic" w:cs="Simplified Arabic" w:hint="cs"/>
          <w:b/>
          <w:bCs/>
          <w:sz w:val="32"/>
          <w:szCs w:val="32"/>
          <w:rtl/>
        </w:rPr>
        <w:t>واستدامة</w:t>
      </w:r>
      <w:r w:rsidRPr="00852FF4">
        <w:rPr>
          <w:rFonts w:ascii="Simplified Arabic" w:hAnsi="Simplified Arabic" w:cs="Simplified Arabic"/>
          <w:b/>
          <w:bCs/>
          <w:sz w:val="32"/>
          <w:szCs w:val="32"/>
          <w:rtl/>
        </w:rPr>
        <w:t>، بما يساهم في تحسين فاعلية تخصيص الموارد في مشاريع التنمية الحكومية الكبرى</w:t>
      </w:r>
      <w:r w:rsidRPr="00852FF4">
        <w:rPr>
          <w:rFonts w:ascii="Simplified Arabic" w:hAnsi="Simplified Arabic" w:cs="Simplified Arabic"/>
          <w:b/>
          <w:bCs/>
          <w:sz w:val="32"/>
          <w:szCs w:val="32"/>
        </w:rPr>
        <w:t>.</w:t>
      </w:r>
      <w:r w:rsidRPr="00852FF4">
        <w:rPr>
          <w:rFonts w:ascii="Simplified Arabic" w:hAnsi="Simplified Arabic" w:cs="Simplified Arabic"/>
          <w:b/>
          <w:bCs/>
          <w:sz w:val="32"/>
          <w:szCs w:val="32"/>
        </w:rPr>
        <w:br/>
      </w:r>
    </w:p>
    <w:p w14:paraId="4CBFA8E9" w14:textId="21CF3DA7" w:rsidR="00852FF4" w:rsidRPr="00852FF4" w:rsidRDefault="00852FF4" w:rsidP="00852FF4">
      <w:pPr>
        <w:pStyle w:val="ListParagraph"/>
        <w:numPr>
          <w:ilvl w:val="0"/>
          <w:numId w:val="11"/>
        </w:numPr>
        <w:spacing w:before="100" w:beforeAutospacing="1" w:after="100" w:afterAutospacing="1" w:line="240" w:lineRule="auto"/>
        <w:rPr>
          <w:rFonts w:ascii="Simplified Arabic" w:hAnsi="Simplified Arabic" w:cs="Simplified Arabic"/>
          <w:b/>
          <w:bCs/>
          <w:sz w:val="32"/>
          <w:szCs w:val="32"/>
        </w:rPr>
      </w:pPr>
      <w:r w:rsidRPr="00852FF4">
        <w:rPr>
          <w:rFonts w:ascii="Simplified Arabic" w:hAnsi="Simplified Arabic" w:cs="Simplified Arabic"/>
          <w:b/>
          <w:bCs/>
          <w:sz w:val="32"/>
          <w:szCs w:val="32"/>
          <w:rtl/>
        </w:rPr>
        <w:t xml:space="preserve">أخيرًا، تهدف الدراسة إلى التوصل إلى مجموعة من النتائج التي تستند إلى البيانات التي تم جمعها من خلال الاستبيانات والمقابلات الشخصية مع المختصين الماليين </w:t>
      </w:r>
      <w:r w:rsidRPr="00852FF4">
        <w:rPr>
          <w:rFonts w:ascii="Simplified Arabic" w:hAnsi="Simplified Arabic" w:cs="Simplified Arabic" w:hint="cs"/>
          <w:b/>
          <w:bCs/>
          <w:sz w:val="32"/>
          <w:szCs w:val="32"/>
          <w:rtl/>
        </w:rPr>
        <w:t>ووغير المختصي</w:t>
      </w:r>
      <w:r w:rsidRPr="00852FF4">
        <w:rPr>
          <w:rFonts w:ascii="Simplified Arabic" w:hAnsi="Simplified Arabic" w:cs="Simplified Arabic" w:hint="eastAsia"/>
          <w:b/>
          <w:bCs/>
          <w:sz w:val="32"/>
          <w:szCs w:val="32"/>
          <w:rtl/>
        </w:rPr>
        <w:t>ن</w:t>
      </w:r>
      <w:r w:rsidRPr="00852FF4">
        <w:rPr>
          <w:rFonts w:ascii="Simplified Arabic" w:hAnsi="Simplified Arabic" w:cs="Simplified Arabic"/>
          <w:b/>
          <w:bCs/>
          <w:sz w:val="32"/>
          <w:szCs w:val="32"/>
          <w:rtl/>
        </w:rPr>
        <w:t xml:space="preserve"> في الشركات الحكومية. ستكون هذه النتائج الأساس لتقديم توصيات عملية قابلة للتطبيق من أجل تحسين تطبيق النظام </w:t>
      </w:r>
      <w:r w:rsidRPr="00852FF4">
        <w:rPr>
          <w:rFonts w:ascii="Simplified Arabic" w:hAnsi="Simplified Arabic" w:cs="Simplified Arabic" w:hint="cs"/>
          <w:b/>
          <w:bCs/>
          <w:sz w:val="32"/>
          <w:szCs w:val="32"/>
          <w:rtl/>
        </w:rPr>
        <w:t>الاستحقاق</w:t>
      </w:r>
      <w:r w:rsidRPr="00852FF4">
        <w:rPr>
          <w:rFonts w:ascii="Simplified Arabic" w:hAnsi="Simplified Arabic" w:cs="Simplified Arabic"/>
          <w:b/>
          <w:bCs/>
          <w:sz w:val="32"/>
          <w:szCs w:val="32"/>
          <w:rtl/>
        </w:rPr>
        <w:t xml:space="preserve"> في الشركات الحكومية، وضمان زيادة الشفافية </w:t>
      </w:r>
      <w:r w:rsidRPr="00852FF4">
        <w:rPr>
          <w:rFonts w:ascii="Simplified Arabic" w:hAnsi="Simplified Arabic" w:cs="Simplified Arabic" w:hint="cs"/>
          <w:b/>
          <w:bCs/>
          <w:sz w:val="32"/>
          <w:szCs w:val="32"/>
          <w:rtl/>
        </w:rPr>
        <w:t>وتعزيز</w:t>
      </w:r>
      <w:r w:rsidRPr="00852FF4">
        <w:rPr>
          <w:rFonts w:ascii="Simplified Arabic" w:hAnsi="Simplified Arabic" w:cs="Simplified Arabic"/>
          <w:b/>
          <w:bCs/>
          <w:sz w:val="32"/>
          <w:szCs w:val="32"/>
          <w:rtl/>
        </w:rPr>
        <w:t xml:space="preserve"> المساءلة المالية في إدارة المال العام</w:t>
      </w:r>
      <w:r w:rsidRPr="00852FF4">
        <w:rPr>
          <w:rFonts w:ascii="Simplified Arabic" w:hAnsi="Simplified Arabic" w:cs="Simplified Arabic"/>
          <w:b/>
          <w:bCs/>
          <w:sz w:val="32"/>
          <w:szCs w:val="32"/>
        </w:rPr>
        <w:t>.</w:t>
      </w:r>
    </w:p>
    <w:p w14:paraId="554830E6" w14:textId="6FBFCD88" w:rsidR="00AC18FD" w:rsidRDefault="00852FF4" w:rsidP="00852FF4">
      <w:pPr>
        <w:spacing w:before="100" w:beforeAutospacing="1" w:after="100" w:afterAutospacing="1" w:line="240" w:lineRule="auto"/>
        <w:rPr>
          <w:rFonts w:ascii="Simplified Arabic" w:hAnsi="Simplified Arabic" w:cs="Simplified Arabic"/>
          <w:b/>
          <w:bCs/>
          <w:sz w:val="32"/>
          <w:szCs w:val="32"/>
          <w:rtl/>
        </w:rPr>
      </w:pPr>
      <w:r w:rsidRPr="00852FF4">
        <w:rPr>
          <w:rFonts w:ascii="Simplified Arabic" w:hAnsi="Simplified Arabic" w:cs="Simplified Arabic"/>
          <w:b/>
          <w:bCs/>
          <w:sz w:val="32"/>
          <w:szCs w:val="32"/>
        </w:rPr>
        <w:t> </w:t>
      </w:r>
    </w:p>
    <w:p w14:paraId="14307D31" w14:textId="72C3653C" w:rsidR="00AC18FD" w:rsidRPr="0038739C" w:rsidRDefault="001C0105" w:rsidP="00C534DE">
      <w:pPr>
        <w:spacing w:before="100" w:beforeAutospacing="1" w:after="100" w:afterAutospacing="1" w:line="240" w:lineRule="auto"/>
        <w:rPr>
          <w:rFonts w:ascii="Simplified Arabic" w:hAnsi="Simplified Arabic" w:cs="Simplified Arabic"/>
          <w:b/>
          <w:bCs/>
          <w:sz w:val="32"/>
          <w:szCs w:val="32"/>
          <w:u w:val="single"/>
          <w:rtl/>
        </w:rPr>
      </w:pPr>
      <w:r w:rsidRPr="0038739C">
        <w:rPr>
          <w:rFonts w:ascii="Simplified Arabic" w:hAnsi="Simplified Arabic" w:cs="Simplified Arabic" w:hint="cs"/>
          <w:b/>
          <w:bCs/>
          <w:sz w:val="32"/>
          <w:szCs w:val="32"/>
          <w:u w:val="single"/>
          <w:rtl/>
        </w:rPr>
        <w:t xml:space="preserve">5.1 تساؤلات الدراسة: </w:t>
      </w:r>
    </w:p>
    <w:p w14:paraId="57DD6371" w14:textId="633CCFB3" w:rsidR="008931E3" w:rsidRDefault="001C0105" w:rsidP="008931E3">
      <w:pPr>
        <w:spacing w:before="100" w:beforeAutospacing="1" w:after="100" w:afterAutospacing="1" w:line="240" w:lineRule="auto"/>
        <w:rPr>
          <w:rFonts w:ascii="Simplified Arabic" w:hAnsi="Simplified Arabic" w:cs="Simplified Arabic"/>
          <w:b/>
          <w:bCs/>
          <w:sz w:val="32"/>
          <w:szCs w:val="32"/>
          <w:rtl/>
        </w:rPr>
      </w:pPr>
      <w:r w:rsidRPr="001C0105">
        <w:rPr>
          <w:rFonts w:ascii="Simplified Arabic" w:hAnsi="Simplified Arabic" w:cs="Simplified Arabic"/>
          <w:b/>
          <w:bCs/>
          <w:sz w:val="32"/>
          <w:szCs w:val="32"/>
          <w:rtl/>
        </w:rPr>
        <w:t>السؤال الرئيسي</w:t>
      </w:r>
      <w:r w:rsidRPr="001C0105">
        <w:rPr>
          <w:rFonts w:ascii="Simplified Arabic" w:hAnsi="Simplified Arabic" w:cs="Simplified Arabic"/>
          <w:b/>
          <w:bCs/>
          <w:sz w:val="32"/>
          <w:szCs w:val="32"/>
        </w:rPr>
        <w:t>:</w:t>
      </w:r>
      <w:r w:rsidRPr="001C0105">
        <w:rPr>
          <w:rFonts w:ascii="Simplified Arabic" w:hAnsi="Simplified Arabic" w:cs="Simplified Arabic"/>
          <w:b/>
          <w:bCs/>
          <w:sz w:val="32"/>
          <w:szCs w:val="32"/>
        </w:rPr>
        <w:br/>
      </w:r>
      <w:r w:rsidRPr="001C0105">
        <w:rPr>
          <w:rFonts w:ascii="Simplified Arabic" w:hAnsi="Simplified Arabic" w:cs="Simplified Arabic"/>
          <w:b/>
          <w:bCs/>
          <w:sz w:val="32"/>
          <w:szCs w:val="32"/>
          <w:rtl/>
        </w:rPr>
        <w:t>كيف يؤثر التحول من المحاسبة على الأساس النقدي إلى المحاسبة على الأساس الاستحقاق المحاسبي في تعزيز الشفافية والمسائلة المالية في الشركات الحكومية السعودية؟</w:t>
      </w:r>
      <w:r w:rsidRPr="001C0105">
        <w:rPr>
          <w:rFonts w:ascii="Simplified Arabic" w:hAnsi="Simplified Arabic" w:cs="Simplified Arabic"/>
          <w:b/>
          <w:bCs/>
          <w:sz w:val="32"/>
          <w:szCs w:val="32"/>
        </w:rPr>
        <w:br/>
      </w:r>
      <w:r w:rsidRPr="001C0105">
        <w:rPr>
          <w:rFonts w:ascii="Simplified Arabic" w:hAnsi="Simplified Arabic" w:cs="Simplified Arabic"/>
          <w:b/>
          <w:bCs/>
          <w:sz w:val="32"/>
          <w:szCs w:val="32"/>
        </w:rPr>
        <w:br/>
      </w:r>
      <w:r w:rsidR="00EF3E70">
        <w:rPr>
          <w:rFonts w:ascii="Simplified Arabic" w:hAnsi="Simplified Arabic" w:cs="Simplified Arabic" w:hint="cs"/>
          <w:b/>
          <w:bCs/>
          <w:sz w:val="32"/>
          <w:szCs w:val="32"/>
          <w:rtl/>
        </w:rPr>
        <w:t>ويتفرع من السؤال الرئيسي مجموعة من الأسئلة الفرعية التي تتمثل فيما يلي</w:t>
      </w:r>
      <w:r w:rsidR="008931E3">
        <w:rPr>
          <w:rFonts w:ascii="Simplified Arabic" w:hAnsi="Simplified Arabic" w:cs="Simplified Arabic" w:hint="cs"/>
          <w:b/>
          <w:bCs/>
          <w:sz w:val="32"/>
          <w:szCs w:val="32"/>
          <w:rtl/>
        </w:rPr>
        <w:t>:</w:t>
      </w:r>
    </w:p>
    <w:p w14:paraId="0F8B70D2" w14:textId="77777777" w:rsidR="00601FE5" w:rsidRDefault="001C0105" w:rsidP="008931E3">
      <w:pPr>
        <w:spacing w:before="100" w:beforeAutospacing="1" w:after="100" w:afterAutospacing="1" w:line="240" w:lineRule="auto"/>
        <w:rPr>
          <w:rFonts w:ascii="Simplified Arabic" w:hAnsi="Simplified Arabic" w:cs="Simplified Arabic"/>
          <w:b/>
          <w:bCs/>
          <w:sz w:val="32"/>
          <w:szCs w:val="32"/>
          <w:rtl/>
        </w:rPr>
      </w:pPr>
      <w:r w:rsidRPr="001C0105">
        <w:rPr>
          <w:rFonts w:ascii="Simplified Arabic" w:hAnsi="Simplified Arabic" w:cs="Simplified Arabic"/>
          <w:b/>
          <w:bCs/>
          <w:sz w:val="32"/>
          <w:szCs w:val="32"/>
        </w:rPr>
        <w:br/>
      </w:r>
      <w:r>
        <w:rPr>
          <w:rFonts w:ascii="Simplified Arabic" w:hAnsi="Simplified Arabic" w:cs="Simplified Arabic" w:hint="cs"/>
          <w:b/>
          <w:bCs/>
          <w:sz w:val="32"/>
          <w:szCs w:val="32"/>
          <w:rtl/>
        </w:rPr>
        <w:t>1-</w:t>
      </w:r>
      <w:r w:rsidRPr="001C0105">
        <w:rPr>
          <w:rFonts w:ascii="Simplified Arabic" w:hAnsi="Simplified Arabic" w:cs="Simplified Arabic"/>
          <w:b/>
          <w:bCs/>
          <w:sz w:val="32"/>
          <w:szCs w:val="32"/>
        </w:rPr>
        <w:t xml:space="preserve"> </w:t>
      </w:r>
      <w:r w:rsidRPr="001C0105">
        <w:rPr>
          <w:rFonts w:ascii="Simplified Arabic" w:hAnsi="Simplified Arabic" w:cs="Simplified Arabic"/>
          <w:b/>
          <w:bCs/>
          <w:sz w:val="32"/>
          <w:szCs w:val="32"/>
          <w:rtl/>
        </w:rPr>
        <w:t>ما الأثر الذي يحدثه التحول إلى نظام المحاسبة على الأساس الاستحقاق في تحسين دقة وجودة التقارير المالية المقدمة من الشركات الحكومية؟</w:t>
      </w:r>
    </w:p>
    <w:p w14:paraId="60F480B1" w14:textId="77777777" w:rsid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Pr>
      </w:pPr>
      <w:r w:rsidRPr="00601FE5">
        <w:rPr>
          <w:rFonts w:ascii="Simplified Arabic" w:hAnsi="Simplified Arabic" w:cs="Simplified Arabic"/>
          <w:b/>
          <w:bCs/>
          <w:sz w:val="32"/>
          <w:szCs w:val="32"/>
          <w:rtl/>
        </w:rPr>
        <w:lastRenderedPageBreak/>
        <w:t>إلى أي مدى يسهم هذا التحول في توفير صورة مالية شاملة تعكس الوضع المالي الفعلي للشركات الحكومية؟</w:t>
      </w:r>
    </w:p>
    <w:p w14:paraId="1967102B" w14:textId="6D79490E" w:rsidR="001C0105" w:rsidRP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tl/>
        </w:rPr>
      </w:pPr>
      <w:r w:rsidRPr="00601FE5">
        <w:rPr>
          <w:rFonts w:ascii="Simplified Arabic" w:hAnsi="Simplified Arabic" w:cs="Simplified Arabic"/>
          <w:b/>
          <w:bCs/>
          <w:sz w:val="32"/>
          <w:szCs w:val="32"/>
          <w:rtl/>
        </w:rPr>
        <w:t xml:space="preserve">هل يساهم التحول إلى النظام </w:t>
      </w:r>
      <w:r w:rsidRPr="00601FE5">
        <w:rPr>
          <w:rFonts w:ascii="Simplified Arabic" w:hAnsi="Simplified Arabic" w:cs="Simplified Arabic" w:hint="cs"/>
          <w:b/>
          <w:bCs/>
          <w:sz w:val="32"/>
          <w:szCs w:val="32"/>
          <w:rtl/>
        </w:rPr>
        <w:t>الاستحقاق</w:t>
      </w:r>
      <w:r w:rsidRPr="00601FE5">
        <w:rPr>
          <w:rFonts w:ascii="Simplified Arabic" w:hAnsi="Simplified Arabic" w:cs="Simplified Arabic"/>
          <w:b/>
          <w:bCs/>
          <w:sz w:val="32"/>
          <w:szCs w:val="32"/>
          <w:rtl/>
        </w:rPr>
        <w:t xml:space="preserve"> في تعزيز موثوقية البيانات المالية وزيادة الشفافية في التقارير المالية الحكومية؟</w:t>
      </w:r>
    </w:p>
    <w:p w14:paraId="1E068A5B" w14:textId="0B875ECD" w:rsidR="00601FE5" w:rsidRDefault="001C0105" w:rsidP="004D1387">
      <w:pPr>
        <w:spacing w:before="100" w:beforeAutospacing="1" w:after="100" w:afterAutospacing="1" w:line="240" w:lineRule="auto"/>
        <w:rPr>
          <w:rFonts w:ascii="Simplified Arabic" w:hAnsi="Simplified Arabic" w:cs="Simplified Arabic"/>
          <w:b/>
          <w:bCs/>
          <w:sz w:val="32"/>
          <w:szCs w:val="32"/>
          <w:rtl/>
        </w:rPr>
      </w:pPr>
      <w:r w:rsidRPr="001C0105">
        <w:rPr>
          <w:rFonts w:ascii="Simplified Arabic" w:hAnsi="Simplified Arabic" w:cs="Simplified Arabic"/>
          <w:b/>
          <w:bCs/>
          <w:sz w:val="32"/>
          <w:szCs w:val="32"/>
        </w:rPr>
        <w:br/>
      </w:r>
      <w:r>
        <w:rPr>
          <w:rFonts w:ascii="Simplified Arabic" w:hAnsi="Simplified Arabic" w:cs="Simplified Arabic" w:hint="cs"/>
          <w:b/>
          <w:bCs/>
          <w:sz w:val="32"/>
          <w:szCs w:val="32"/>
          <w:rtl/>
        </w:rPr>
        <w:t>2</w:t>
      </w:r>
      <w:r w:rsidR="00FC597E">
        <w:rPr>
          <w:rFonts w:ascii="Simplified Arabic" w:hAnsi="Simplified Arabic" w:cs="Simplified Arabic" w:hint="cs"/>
          <w:b/>
          <w:bCs/>
          <w:sz w:val="32"/>
          <w:szCs w:val="32"/>
          <w:rtl/>
        </w:rPr>
        <w:t>- كيف</w:t>
      </w:r>
      <w:r w:rsidRPr="001C0105">
        <w:rPr>
          <w:rFonts w:ascii="Simplified Arabic" w:hAnsi="Simplified Arabic" w:cs="Simplified Arabic"/>
          <w:b/>
          <w:bCs/>
          <w:sz w:val="32"/>
          <w:szCs w:val="32"/>
          <w:rtl/>
        </w:rPr>
        <w:t xml:space="preserve"> يؤثر التحول إلى المحاسبة على أساس الاستحقاق في تعزيز المساءلة المالية داخل الشركات الحكومية؟</w:t>
      </w:r>
    </w:p>
    <w:p w14:paraId="389075BF" w14:textId="77777777" w:rsid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Pr>
      </w:pPr>
      <w:r w:rsidRPr="00601FE5">
        <w:rPr>
          <w:rFonts w:ascii="Simplified Arabic" w:hAnsi="Simplified Arabic" w:cs="Simplified Arabic"/>
          <w:b/>
          <w:bCs/>
          <w:sz w:val="32"/>
          <w:szCs w:val="32"/>
          <w:rtl/>
        </w:rPr>
        <w:t>ما هو تأثير هذا النظام في تحسين إجراءات الرقابة المالية وتمكين الجهات الرقابية من متابعة الأداء المالي بشكل أكثر فعالية؟</w:t>
      </w:r>
    </w:p>
    <w:p w14:paraId="70D4659F" w14:textId="451056F3" w:rsid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Pr>
      </w:pPr>
      <w:r w:rsidRPr="00601FE5">
        <w:rPr>
          <w:rFonts w:ascii="Simplified Arabic" w:hAnsi="Simplified Arabic" w:cs="Simplified Arabic"/>
          <w:b/>
          <w:bCs/>
          <w:sz w:val="32"/>
          <w:szCs w:val="32"/>
          <w:rtl/>
        </w:rPr>
        <w:t>هل يعزز هذا التحول من مستوى المساءلة عن تخصيص واستخدام الموارد العامة داخل القطاع الحكومي؟</w:t>
      </w:r>
      <w:r w:rsidRPr="00601FE5">
        <w:rPr>
          <w:rFonts w:ascii="Simplified Arabic" w:hAnsi="Simplified Arabic" w:cs="Simplified Arabic"/>
          <w:b/>
          <w:bCs/>
          <w:sz w:val="32"/>
          <w:szCs w:val="32"/>
        </w:rPr>
        <w:br/>
      </w:r>
      <w:r w:rsidRPr="00601FE5">
        <w:rPr>
          <w:rFonts w:ascii="Simplified Arabic" w:hAnsi="Simplified Arabic" w:cs="Simplified Arabic" w:hint="cs"/>
          <w:b/>
          <w:bCs/>
          <w:sz w:val="32"/>
          <w:szCs w:val="32"/>
          <w:rtl/>
        </w:rPr>
        <w:t>3</w:t>
      </w:r>
      <w:r w:rsidR="00601FE5" w:rsidRPr="00601FE5">
        <w:rPr>
          <w:rFonts w:ascii="Simplified Arabic" w:hAnsi="Simplified Arabic" w:cs="Simplified Arabic" w:hint="cs"/>
          <w:b/>
          <w:bCs/>
          <w:sz w:val="32"/>
          <w:szCs w:val="32"/>
          <w:rtl/>
        </w:rPr>
        <w:t xml:space="preserve">- </w:t>
      </w:r>
      <w:r w:rsidR="00601FE5" w:rsidRPr="00601FE5">
        <w:rPr>
          <w:rFonts w:ascii="Simplified Arabic" w:hAnsi="Simplified Arabic" w:cs="Simplified Arabic"/>
          <w:b/>
          <w:bCs/>
          <w:sz w:val="32"/>
          <w:szCs w:val="32"/>
          <w:rtl/>
        </w:rPr>
        <w:t>ما</w:t>
      </w:r>
      <w:r w:rsidRPr="00601FE5">
        <w:rPr>
          <w:rFonts w:ascii="Simplified Arabic" w:hAnsi="Simplified Arabic" w:cs="Simplified Arabic"/>
          <w:b/>
          <w:bCs/>
          <w:sz w:val="32"/>
          <w:szCs w:val="32"/>
          <w:rtl/>
        </w:rPr>
        <w:t xml:space="preserve"> هو تأثير التحول المحاسبي على إدارة المال العام في الشركات الحكومية؟</w:t>
      </w:r>
    </w:p>
    <w:p w14:paraId="739F5871" w14:textId="77777777" w:rsid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Pr>
      </w:pPr>
      <w:r w:rsidRPr="00601FE5">
        <w:rPr>
          <w:rFonts w:ascii="Simplified Arabic" w:hAnsi="Simplified Arabic" w:cs="Simplified Arabic"/>
          <w:b/>
          <w:bCs/>
          <w:sz w:val="32"/>
          <w:szCs w:val="32"/>
          <w:rtl/>
        </w:rPr>
        <w:t xml:space="preserve">كيف يعزز التحول إلى النظام </w:t>
      </w:r>
      <w:r w:rsidR="00E83AFA" w:rsidRPr="00601FE5">
        <w:rPr>
          <w:rFonts w:ascii="Simplified Arabic" w:hAnsi="Simplified Arabic" w:cs="Simplified Arabic" w:hint="cs"/>
          <w:b/>
          <w:bCs/>
          <w:sz w:val="32"/>
          <w:szCs w:val="32"/>
          <w:rtl/>
        </w:rPr>
        <w:t>الاستحقاق</w:t>
      </w:r>
      <w:r w:rsidRPr="00601FE5">
        <w:rPr>
          <w:rFonts w:ascii="Simplified Arabic" w:hAnsi="Simplified Arabic" w:cs="Simplified Arabic"/>
          <w:b/>
          <w:bCs/>
          <w:sz w:val="32"/>
          <w:szCs w:val="32"/>
          <w:rtl/>
        </w:rPr>
        <w:t xml:space="preserve"> من قدرة الشركات الحكومية على تحسين تخصيص الموارد المالية على المدى الطويل؟</w:t>
      </w:r>
    </w:p>
    <w:p w14:paraId="280AB92A" w14:textId="2E86B318" w:rsid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Pr>
      </w:pPr>
      <w:r w:rsidRPr="00601FE5">
        <w:rPr>
          <w:rFonts w:ascii="Simplified Arabic" w:hAnsi="Simplified Arabic" w:cs="Simplified Arabic"/>
          <w:b/>
          <w:bCs/>
          <w:sz w:val="32"/>
          <w:szCs w:val="32"/>
          <w:rtl/>
        </w:rPr>
        <w:t>هل يسهم هذا التحول في تحسين إدارة المشاريع الحكومية الكبرى، مثل مشاريع الإسكان والتنمية، من خلال توفير بيانات مالية دقيقة لدعم عملية التخطيط المالي؟</w:t>
      </w:r>
      <w:r w:rsidRPr="00601FE5">
        <w:rPr>
          <w:rFonts w:ascii="Simplified Arabic" w:hAnsi="Simplified Arabic" w:cs="Simplified Arabic"/>
          <w:b/>
          <w:bCs/>
          <w:sz w:val="32"/>
          <w:szCs w:val="32"/>
        </w:rPr>
        <w:br/>
      </w:r>
      <w:r w:rsidR="00E83AFA" w:rsidRPr="00601FE5">
        <w:rPr>
          <w:rFonts w:ascii="Simplified Arabic" w:hAnsi="Simplified Arabic" w:cs="Simplified Arabic" w:hint="cs"/>
          <w:b/>
          <w:bCs/>
          <w:sz w:val="32"/>
          <w:szCs w:val="32"/>
          <w:rtl/>
        </w:rPr>
        <w:t>4</w:t>
      </w:r>
      <w:r w:rsidR="00FC597E" w:rsidRPr="00601FE5">
        <w:rPr>
          <w:rFonts w:ascii="Simplified Arabic" w:hAnsi="Simplified Arabic" w:cs="Simplified Arabic" w:hint="cs"/>
          <w:b/>
          <w:bCs/>
          <w:sz w:val="32"/>
          <w:szCs w:val="32"/>
          <w:rtl/>
        </w:rPr>
        <w:t xml:space="preserve">- </w:t>
      </w:r>
      <w:r w:rsidR="00FC597E" w:rsidRPr="00601FE5">
        <w:rPr>
          <w:rFonts w:ascii="Simplified Arabic" w:hAnsi="Simplified Arabic" w:cs="Simplified Arabic"/>
          <w:b/>
          <w:bCs/>
          <w:sz w:val="32"/>
          <w:szCs w:val="32"/>
          <w:rtl/>
        </w:rPr>
        <w:t>ما</w:t>
      </w:r>
      <w:r w:rsidRPr="00601FE5">
        <w:rPr>
          <w:rFonts w:ascii="Simplified Arabic" w:hAnsi="Simplified Arabic" w:cs="Simplified Arabic"/>
          <w:b/>
          <w:bCs/>
          <w:sz w:val="32"/>
          <w:szCs w:val="32"/>
          <w:rtl/>
        </w:rPr>
        <w:t xml:space="preserve"> هي التحديات التقنية والإدارية التي قد تواجه الشركات الحكومية أثناء تطبيق النظام </w:t>
      </w:r>
      <w:r w:rsidR="00E83AFA" w:rsidRPr="00601FE5">
        <w:rPr>
          <w:rFonts w:ascii="Simplified Arabic" w:hAnsi="Simplified Arabic" w:cs="Simplified Arabic" w:hint="cs"/>
          <w:b/>
          <w:bCs/>
          <w:sz w:val="32"/>
          <w:szCs w:val="32"/>
          <w:rtl/>
        </w:rPr>
        <w:t>الاستحقاق</w:t>
      </w:r>
      <w:r w:rsidRPr="00601FE5">
        <w:rPr>
          <w:rFonts w:ascii="Simplified Arabic" w:hAnsi="Simplified Arabic" w:cs="Simplified Arabic"/>
          <w:b/>
          <w:bCs/>
          <w:sz w:val="32"/>
          <w:szCs w:val="32"/>
          <w:rtl/>
        </w:rPr>
        <w:t>؟</w:t>
      </w:r>
    </w:p>
    <w:p w14:paraId="5DE9D224" w14:textId="77777777" w:rsid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Pr>
      </w:pPr>
      <w:r w:rsidRPr="00601FE5">
        <w:rPr>
          <w:rFonts w:ascii="Simplified Arabic" w:hAnsi="Simplified Arabic" w:cs="Simplified Arabic"/>
          <w:b/>
          <w:bCs/>
          <w:sz w:val="32"/>
          <w:szCs w:val="32"/>
          <w:rtl/>
        </w:rPr>
        <w:t xml:space="preserve">كيف يمكن التعامل مع التحديات التقنية التي قد تنشأ نتيجة لعدم توافق الأنظمة المحاسبية الحالية مع النظام </w:t>
      </w:r>
      <w:r w:rsidR="00E83AFA" w:rsidRPr="00601FE5">
        <w:rPr>
          <w:rFonts w:ascii="Simplified Arabic" w:hAnsi="Simplified Arabic" w:cs="Simplified Arabic" w:hint="cs"/>
          <w:b/>
          <w:bCs/>
          <w:sz w:val="32"/>
          <w:szCs w:val="32"/>
          <w:rtl/>
        </w:rPr>
        <w:t>الاستحقاق</w:t>
      </w:r>
      <w:r w:rsidRPr="00601FE5">
        <w:rPr>
          <w:rFonts w:ascii="Simplified Arabic" w:hAnsi="Simplified Arabic" w:cs="Simplified Arabic"/>
          <w:b/>
          <w:bCs/>
          <w:sz w:val="32"/>
          <w:szCs w:val="32"/>
          <w:rtl/>
        </w:rPr>
        <w:t xml:space="preserve"> الجديد؟</w:t>
      </w:r>
    </w:p>
    <w:p w14:paraId="344D86E2" w14:textId="77777777" w:rsidR="00601FE5" w:rsidRDefault="00601FE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Pr>
      </w:pPr>
      <w:r w:rsidRPr="00601FE5">
        <w:rPr>
          <w:rFonts w:ascii="Simplified Arabic" w:hAnsi="Simplified Arabic" w:cs="Simplified Arabic" w:hint="cs"/>
          <w:b/>
          <w:bCs/>
          <w:sz w:val="32"/>
          <w:szCs w:val="32"/>
          <w:rtl/>
        </w:rPr>
        <w:t xml:space="preserve"> </w:t>
      </w:r>
      <w:r w:rsidR="001C0105" w:rsidRPr="00601FE5">
        <w:rPr>
          <w:rFonts w:ascii="Simplified Arabic" w:hAnsi="Simplified Arabic" w:cs="Simplified Arabic"/>
          <w:b/>
          <w:bCs/>
          <w:sz w:val="32"/>
          <w:szCs w:val="32"/>
          <w:rtl/>
        </w:rPr>
        <w:t>ما هي العوائق الإدارية المحتملة، مثل المقاومة الداخلية من الموظفين الذين اعتادوا على النظام النقدي، وكيف يمكن تجاوزها لتحقيق تطبيق فعّال؟</w:t>
      </w:r>
    </w:p>
    <w:p w14:paraId="160A8A6E" w14:textId="77777777" w:rsidR="00601FE5" w:rsidRDefault="00601FE5" w:rsidP="00601FE5">
      <w:pPr>
        <w:spacing w:before="100" w:beforeAutospacing="1" w:after="100" w:afterAutospacing="1" w:line="240" w:lineRule="auto"/>
        <w:rPr>
          <w:rFonts w:ascii="Simplified Arabic" w:hAnsi="Simplified Arabic" w:cs="Simplified Arabic"/>
          <w:b/>
          <w:bCs/>
          <w:sz w:val="32"/>
          <w:szCs w:val="32"/>
          <w:rtl/>
        </w:rPr>
      </w:pPr>
    </w:p>
    <w:p w14:paraId="57A1D261" w14:textId="22AE94B8" w:rsidR="00601FE5" w:rsidRDefault="001C0105" w:rsidP="00601FE5">
      <w:pPr>
        <w:spacing w:before="100" w:beforeAutospacing="1" w:after="100" w:afterAutospacing="1" w:line="240" w:lineRule="auto"/>
        <w:rPr>
          <w:rFonts w:ascii="Simplified Arabic" w:hAnsi="Simplified Arabic" w:cs="Simplified Arabic"/>
          <w:b/>
          <w:bCs/>
          <w:sz w:val="32"/>
          <w:szCs w:val="32"/>
          <w:rtl/>
        </w:rPr>
      </w:pPr>
      <w:r w:rsidRPr="00601FE5">
        <w:rPr>
          <w:rFonts w:ascii="Simplified Arabic" w:hAnsi="Simplified Arabic" w:cs="Simplified Arabic"/>
          <w:b/>
          <w:bCs/>
          <w:sz w:val="32"/>
          <w:szCs w:val="32"/>
        </w:rPr>
        <w:br/>
      </w:r>
      <w:r w:rsidR="00E83AFA" w:rsidRPr="00601FE5">
        <w:rPr>
          <w:rFonts w:ascii="Simplified Arabic" w:hAnsi="Simplified Arabic" w:cs="Simplified Arabic" w:hint="cs"/>
          <w:b/>
          <w:bCs/>
          <w:sz w:val="32"/>
          <w:szCs w:val="32"/>
          <w:rtl/>
        </w:rPr>
        <w:t>5</w:t>
      </w:r>
      <w:r w:rsidR="00601FE5" w:rsidRPr="00601FE5">
        <w:rPr>
          <w:rFonts w:ascii="Simplified Arabic" w:hAnsi="Simplified Arabic" w:cs="Simplified Arabic" w:hint="cs"/>
          <w:b/>
          <w:bCs/>
          <w:sz w:val="32"/>
          <w:szCs w:val="32"/>
          <w:rtl/>
        </w:rPr>
        <w:t xml:space="preserve">- </w:t>
      </w:r>
      <w:r w:rsidR="00601FE5" w:rsidRPr="00601FE5">
        <w:rPr>
          <w:rFonts w:ascii="Simplified Arabic" w:hAnsi="Simplified Arabic" w:cs="Simplified Arabic"/>
          <w:b/>
          <w:bCs/>
          <w:sz w:val="32"/>
          <w:szCs w:val="32"/>
          <w:rtl/>
        </w:rPr>
        <w:t>كيف</w:t>
      </w:r>
      <w:r w:rsidRPr="00601FE5">
        <w:rPr>
          <w:rFonts w:ascii="Simplified Arabic" w:hAnsi="Simplified Arabic" w:cs="Simplified Arabic"/>
          <w:b/>
          <w:bCs/>
          <w:sz w:val="32"/>
          <w:szCs w:val="32"/>
          <w:rtl/>
        </w:rPr>
        <w:t xml:space="preserve"> يؤثر التحول إلى المحاسبة على أساس الاستحقاق في إدارة التدفقات النقدية وإدارة السيولة داخل الشركات الحكومية؟</w:t>
      </w:r>
    </w:p>
    <w:p w14:paraId="06DFC69B" w14:textId="0131FDE7" w:rsid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Pr>
      </w:pPr>
      <w:r w:rsidRPr="00601FE5">
        <w:rPr>
          <w:rFonts w:ascii="Simplified Arabic" w:hAnsi="Simplified Arabic" w:cs="Simplified Arabic"/>
          <w:b/>
          <w:bCs/>
          <w:sz w:val="32"/>
          <w:szCs w:val="32"/>
          <w:rtl/>
        </w:rPr>
        <w:t xml:space="preserve">هل يؤدي تطبيق النظام </w:t>
      </w:r>
      <w:r w:rsidR="00E83AFA" w:rsidRPr="00601FE5">
        <w:rPr>
          <w:rFonts w:ascii="Simplified Arabic" w:hAnsi="Simplified Arabic" w:cs="Simplified Arabic" w:hint="cs"/>
          <w:b/>
          <w:bCs/>
          <w:sz w:val="32"/>
          <w:szCs w:val="32"/>
          <w:rtl/>
        </w:rPr>
        <w:t>الاستحقاق</w:t>
      </w:r>
      <w:r w:rsidRPr="00601FE5">
        <w:rPr>
          <w:rFonts w:ascii="Simplified Arabic" w:hAnsi="Simplified Arabic" w:cs="Simplified Arabic"/>
          <w:b/>
          <w:bCs/>
          <w:sz w:val="32"/>
          <w:szCs w:val="32"/>
          <w:rtl/>
        </w:rPr>
        <w:t xml:space="preserve"> إلى تغيير طريقة إدارة السيولة في الشركات الحكومية، وخاصة </w:t>
      </w:r>
      <w:r w:rsidR="00601FE5" w:rsidRPr="00601FE5">
        <w:rPr>
          <w:rFonts w:ascii="Simplified Arabic" w:hAnsi="Simplified Arabic" w:cs="Simplified Arabic" w:hint="cs"/>
          <w:b/>
          <w:bCs/>
          <w:sz w:val="32"/>
          <w:szCs w:val="32"/>
          <w:rtl/>
        </w:rPr>
        <w:t>فيما</w:t>
      </w:r>
      <w:r w:rsidRPr="00601FE5">
        <w:rPr>
          <w:rFonts w:ascii="Simplified Arabic" w:hAnsi="Simplified Arabic" w:cs="Simplified Arabic"/>
          <w:b/>
          <w:bCs/>
          <w:sz w:val="32"/>
          <w:szCs w:val="32"/>
          <w:rtl/>
        </w:rPr>
        <w:t xml:space="preserve"> يتعلق بفصل توقيت الاعتراف بالإيرادات والنفقات عن التدفقات النقدية الفعلية؟</w:t>
      </w:r>
    </w:p>
    <w:p w14:paraId="14CBDAB8" w14:textId="22F0B1C0" w:rsidR="00E83AFA" w:rsidRP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tl/>
        </w:rPr>
      </w:pPr>
      <w:r w:rsidRPr="00601FE5">
        <w:rPr>
          <w:rFonts w:ascii="Simplified Arabic" w:hAnsi="Simplified Arabic" w:cs="Simplified Arabic"/>
          <w:b/>
          <w:bCs/>
          <w:sz w:val="32"/>
          <w:szCs w:val="32"/>
          <w:rtl/>
        </w:rPr>
        <w:t>كيف يمكن تقييم التأثيرات قصيرة وطويلة المدى للتحول على قدرة الحكومة على إدارة الفوائض والعجوزات النقدية في ظل النظام الجديد؟</w:t>
      </w:r>
    </w:p>
    <w:p w14:paraId="34DE5B42" w14:textId="77777777" w:rsidR="00601FE5" w:rsidRDefault="001C0105" w:rsidP="00601FE5">
      <w:pPr>
        <w:spacing w:before="100" w:beforeAutospacing="1" w:after="100" w:afterAutospacing="1" w:line="240" w:lineRule="auto"/>
        <w:rPr>
          <w:rFonts w:ascii="Simplified Arabic" w:hAnsi="Simplified Arabic" w:cs="Simplified Arabic"/>
          <w:b/>
          <w:bCs/>
          <w:sz w:val="32"/>
          <w:szCs w:val="32"/>
          <w:rtl/>
        </w:rPr>
      </w:pPr>
      <w:r w:rsidRPr="001C0105">
        <w:rPr>
          <w:rFonts w:ascii="Simplified Arabic" w:hAnsi="Simplified Arabic" w:cs="Simplified Arabic"/>
          <w:b/>
          <w:bCs/>
          <w:sz w:val="32"/>
          <w:szCs w:val="32"/>
        </w:rPr>
        <w:br/>
      </w:r>
      <w:r w:rsidR="00E83AFA">
        <w:rPr>
          <w:rFonts w:ascii="Simplified Arabic" w:hAnsi="Simplified Arabic" w:cs="Simplified Arabic" w:hint="cs"/>
          <w:b/>
          <w:bCs/>
          <w:sz w:val="32"/>
          <w:szCs w:val="32"/>
          <w:rtl/>
        </w:rPr>
        <w:t xml:space="preserve">6- </w:t>
      </w:r>
      <w:r w:rsidRPr="001C0105">
        <w:rPr>
          <w:rFonts w:ascii="Simplified Arabic" w:hAnsi="Simplified Arabic" w:cs="Simplified Arabic"/>
          <w:b/>
          <w:bCs/>
          <w:sz w:val="32"/>
          <w:szCs w:val="32"/>
          <w:rtl/>
        </w:rPr>
        <w:t xml:space="preserve">ما هي أفضل الممارسات الدولية التي يمكن اعتمادها في الشركات الحكومية السعودية لتحقيق تطبيق فعّال للنظام </w:t>
      </w:r>
      <w:r w:rsidR="00E83AFA" w:rsidRPr="001C0105">
        <w:rPr>
          <w:rFonts w:ascii="Simplified Arabic" w:hAnsi="Simplified Arabic" w:cs="Simplified Arabic" w:hint="cs"/>
          <w:b/>
          <w:bCs/>
          <w:sz w:val="32"/>
          <w:szCs w:val="32"/>
          <w:rtl/>
        </w:rPr>
        <w:t>الاستحقاق</w:t>
      </w:r>
      <w:r w:rsidRPr="001C0105">
        <w:rPr>
          <w:rFonts w:ascii="Simplified Arabic" w:hAnsi="Simplified Arabic" w:cs="Simplified Arabic"/>
          <w:b/>
          <w:bCs/>
          <w:sz w:val="32"/>
          <w:szCs w:val="32"/>
          <w:rtl/>
        </w:rPr>
        <w:t>؟</w:t>
      </w:r>
    </w:p>
    <w:p w14:paraId="2B79CE31" w14:textId="7A81220D" w:rsid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Pr>
      </w:pPr>
      <w:r w:rsidRPr="00601FE5">
        <w:rPr>
          <w:rFonts w:ascii="Simplified Arabic" w:hAnsi="Simplified Arabic" w:cs="Simplified Arabic"/>
          <w:b/>
          <w:bCs/>
          <w:sz w:val="32"/>
          <w:szCs w:val="32"/>
          <w:rtl/>
        </w:rPr>
        <w:t xml:space="preserve">كيف يمكن الاستفادة من التجارب الدولية الناجحة، مثل تطبيق النظام </w:t>
      </w:r>
      <w:r w:rsidR="00E83AFA" w:rsidRPr="00601FE5">
        <w:rPr>
          <w:rFonts w:ascii="Simplified Arabic" w:hAnsi="Simplified Arabic" w:cs="Simplified Arabic" w:hint="cs"/>
          <w:b/>
          <w:bCs/>
          <w:sz w:val="32"/>
          <w:szCs w:val="32"/>
          <w:rtl/>
        </w:rPr>
        <w:t>الاستحقاق</w:t>
      </w:r>
      <w:r w:rsidRPr="00601FE5">
        <w:rPr>
          <w:rFonts w:ascii="Simplified Arabic" w:hAnsi="Simplified Arabic" w:cs="Simplified Arabic"/>
          <w:b/>
          <w:bCs/>
          <w:sz w:val="32"/>
          <w:szCs w:val="32"/>
          <w:rtl/>
        </w:rPr>
        <w:t xml:space="preserve"> في دول مثل المملكة المتحدة </w:t>
      </w:r>
      <w:r w:rsidR="00601FE5" w:rsidRPr="00601FE5">
        <w:rPr>
          <w:rFonts w:ascii="Simplified Arabic" w:hAnsi="Simplified Arabic" w:cs="Simplified Arabic" w:hint="cs"/>
          <w:b/>
          <w:bCs/>
          <w:sz w:val="32"/>
          <w:szCs w:val="32"/>
          <w:rtl/>
        </w:rPr>
        <w:t>وأستراليا</w:t>
      </w:r>
      <w:r w:rsidRPr="00601FE5">
        <w:rPr>
          <w:rFonts w:ascii="Simplified Arabic" w:hAnsi="Simplified Arabic" w:cs="Simplified Arabic"/>
          <w:b/>
          <w:bCs/>
          <w:sz w:val="32"/>
          <w:szCs w:val="32"/>
          <w:rtl/>
        </w:rPr>
        <w:t>، في تحسين تطبيق النظام في السعودية؟</w:t>
      </w:r>
    </w:p>
    <w:p w14:paraId="68B4DA2A" w14:textId="658105E8" w:rsid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Pr>
      </w:pPr>
      <w:r w:rsidRPr="00601FE5">
        <w:rPr>
          <w:rFonts w:ascii="Simplified Arabic" w:hAnsi="Simplified Arabic" w:cs="Simplified Arabic"/>
          <w:b/>
          <w:bCs/>
          <w:sz w:val="32"/>
          <w:szCs w:val="32"/>
          <w:rtl/>
        </w:rPr>
        <w:t xml:space="preserve">ما هي الاستراتيجيات التنفيذية المثلى التي يجب على الشركات الحكومية اتباعها لضمان الانتقال السلس إلى النظام </w:t>
      </w:r>
      <w:r w:rsidR="00E83AFA" w:rsidRPr="00601FE5">
        <w:rPr>
          <w:rFonts w:ascii="Simplified Arabic" w:hAnsi="Simplified Arabic" w:cs="Simplified Arabic" w:hint="cs"/>
          <w:b/>
          <w:bCs/>
          <w:sz w:val="32"/>
          <w:szCs w:val="32"/>
          <w:rtl/>
        </w:rPr>
        <w:t>الاستحقاق</w:t>
      </w:r>
      <w:r w:rsidRPr="00601FE5">
        <w:rPr>
          <w:rFonts w:ascii="Simplified Arabic" w:hAnsi="Simplified Arabic" w:cs="Simplified Arabic"/>
          <w:b/>
          <w:bCs/>
          <w:sz w:val="32"/>
          <w:szCs w:val="32"/>
          <w:rtl/>
        </w:rPr>
        <w:t>، وتجاوز التحديات المرتبطة به؟</w:t>
      </w:r>
      <w:r w:rsidRPr="00601FE5">
        <w:rPr>
          <w:rFonts w:ascii="Simplified Arabic" w:hAnsi="Simplified Arabic" w:cs="Simplified Arabic"/>
          <w:b/>
          <w:bCs/>
          <w:sz w:val="32"/>
          <w:szCs w:val="32"/>
        </w:rPr>
        <w:br/>
      </w:r>
      <w:r w:rsidR="00E83AFA" w:rsidRPr="00601FE5">
        <w:rPr>
          <w:rFonts w:ascii="Simplified Arabic" w:hAnsi="Simplified Arabic" w:cs="Simplified Arabic" w:hint="cs"/>
          <w:b/>
          <w:bCs/>
          <w:sz w:val="32"/>
          <w:szCs w:val="32"/>
          <w:rtl/>
        </w:rPr>
        <w:t>7</w:t>
      </w:r>
      <w:r w:rsidR="00601FE5" w:rsidRPr="00601FE5">
        <w:rPr>
          <w:rFonts w:ascii="Simplified Arabic" w:hAnsi="Simplified Arabic" w:cs="Simplified Arabic" w:hint="cs"/>
          <w:b/>
          <w:bCs/>
          <w:sz w:val="32"/>
          <w:szCs w:val="32"/>
          <w:rtl/>
        </w:rPr>
        <w:t xml:space="preserve">- </w:t>
      </w:r>
      <w:r w:rsidR="00601FE5" w:rsidRPr="00601FE5">
        <w:rPr>
          <w:rFonts w:ascii="Simplified Arabic" w:hAnsi="Simplified Arabic" w:cs="Simplified Arabic"/>
          <w:b/>
          <w:bCs/>
          <w:sz w:val="32"/>
          <w:szCs w:val="32"/>
          <w:rtl/>
        </w:rPr>
        <w:t>ما</w:t>
      </w:r>
      <w:r w:rsidRPr="00601FE5">
        <w:rPr>
          <w:rFonts w:ascii="Simplified Arabic" w:hAnsi="Simplified Arabic" w:cs="Simplified Arabic"/>
          <w:b/>
          <w:bCs/>
          <w:sz w:val="32"/>
          <w:szCs w:val="32"/>
          <w:rtl/>
        </w:rPr>
        <w:t xml:space="preserve"> هي احتياجات التدريب التي يجب تلبيتها لضمان نجاح تطبيق النظام </w:t>
      </w:r>
      <w:r w:rsidR="00E83AFA" w:rsidRPr="00601FE5">
        <w:rPr>
          <w:rFonts w:ascii="Simplified Arabic" w:hAnsi="Simplified Arabic" w:cs="Simplified Arabic" w:hint="cs"/>
          <w:b/>
          <w:bCs/>
          <w:sz w:val="32"/>
          <w:szCs w:val="32"/>
          <w:rtl/>
        </w:rPr>
        <w:t>الاستحقاق</w:t>
      </w:r>
      <w:r w:rsidRPr="00601FE5">
        <w:rPr>
          <w:rFonts w:ascii="Simplified Arabic" w:hAnsi="Simplified Arabic" w:cs="Simplified Arabic"/>
          <w:b/>
          <w:bCs/>
          <w:sz w:val="32"/>
          <w:szCs w:val="32"/>
          <w:rtl/>
        </w:rPr>
        <w:t xml:space="preserve"> في الشركات الحكومية؟</w:t>
      </w:r>
    </w:p>
    <w:p w14:paraId="2AF83A4C" w14:textId="77777777" w:rsid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Pr>
      </w:pPr>
      <w:r w:rsidRPr="00601FE5">
        <w:rPr>
          <w:rFonts w:ascii="Simplified Arabic" w:hAnsi="Simplified Arabic" w:cs="Simplified Arabic"/>
          <w:b/>
          <w:bCs/>
          <w:sz w:val="32"/>
          <w:szCs w:val="32"/>
          <w:rtl/>
        </w:rPr>
        <w:t>كيف يمكن تطوير برامج تدريبية متخصصة للكوادر الحكومية في مجال المحاسبة على أساس الاستحقاق لضمان تطبيق فعّال للنظام؟</w:t>
      </w:r>
    </w:p>
    <w:p w14:paraId="27E28031" w14:textId="0FE13BD2" w:rsidR="001C0105" w:rsidRPr="00601FE5" w:rsidRDefault="001C0105" w:rsidP="00601FE5">
      <w:pPr>
        <w:pStyle w:val="ListParagraph"/>
        <w:numPr>
          <w:ilvl w:val="0"/>
          <w:numId w:val="13"/>
        </w:numPr>
        <w:spacing w:before="100" w:beforeAutospacing="1" w:after="100" w:afterAutospacing="1" w:line="240" w:lineRule="auto"/>
        <w:rPr>
          <w:rFonts w:ascii="Simplified Arabic" w:hAnsi="Simplified Arabic" w:cs="Simplified Arabic"/>
          <w:b/>
          <w:bCs/>
          <w:sz w:val="32"/>
          <w:szCs w:val="32"/>
          <w:rtl/>
        </w:rPr>
      </w:pPr>
      <w:r w:rsidRPr="00601FE5">
        <w:rPr>
          <w:rFonts w:ascii="Simplified Arabic" w:hAnsi="Simplified Arabic" w:cs="Simplified Arabic"/>
          <w:b/>
          <w:bCs/>
          <w:sz w:val="32"/>
          <w:szCs w:val="32"/>
          <w:rtl/>
        </w:rPr>
        <w:t xml:space="preserve">ما هي الاستراتيجيات التعليمية التي يجب اعتمادها لتأهيل الموظفين الحكوميين وتكاملهم مع النظام المحاسبي </w:t>
      </w:r>
      <w:r w:rsidR="00E83AFA" w:rsidRPr="00601FE5">
        <w:rPr>
          <w:rFonts w:ascii="Simplified Arabic" w:hAnsi="Simplified Arabic" w:cs="Simplified Arabic" w:hint="cs"/>
          <w:b/>
          <w:bCs/>
          <w:sz w:val="32"/>
          <w:szCs w:val="32"/>
          <w:rtl/>
        </w:rPr>
        <w:t>الاستحقاق</w:t>
      </w:r>
      <w:r w:rsidRPr="00601FE5">
        <w:rPr>
          <w:rFonts w:ascii="Simplified Arabic" w:hAnsi="Simplified Arabic" w:cs="Simplified Arabic"/>
          <w:b/>
          <w:bCs/>
          <w:sz w:val="32"/>
          <w:szCs w:val="32"/>
          <w:rtl/>
        </w:rPr>
        <w:t xml:space="preserve"> الجديد؟</w:t>
      </w:r>
    </w:p>
    <w:p w14:paraId="3FA6E374" w14:textId="77777777" w:rsidR="009660DF" w:rsidRDefault="009660DF" w:rsidP="00E83AFA">
      <w:pPr>
        <w:spacing w:before="100" w:beforeAutospacing="1" w:after="100" w:afterAutospacing="1" w:line="240" w:lineRule="auto"/>
        <w:rPr>
          <w:rFonts w:ascii="Simplified Arabic" w:hAnsi="Simplified Arabic" w:cs="Simplified Arabic"/>
          <w:b/>
          <w:bCs/>
          <w:sz w:val="32"/>
          <w:szCs w:val="32"/>
          <w:rtl/>
        </w:rPr>
      </w:pPr>
    </w:p>
    <w:p w14:paraId="7B983AFF" w14:textId="34232415" w:rsidR="009660DF" w:rsidRDefault="0038739C" w:rsidP="00E83AFA">
      <w:pPr>
        <w:spacing w:before="100" w:beforeAutospacing="1" w:after="100" w:afterAutospacing="1" w:line="240" w:lineRule="auto"/>
        <w:rPr>
          <w:rFonts w:ascii="Simplified Arabic" w:hAnsi="Simplified Arabic" w:cs="Simplified Arabic"/>
          <w:b/>
          <w:bCs/>
          <w:sz w:val="32"/>
          <w:szCs w:val="32"/>
          <w:u w:val="single"/>
          <w:rtl/>
        </w:rPr>
      </w:pPr>
      <w:r w:rsidRPr="0038739C">
        <w:rPr>
          <w:rFonts w:ascii="Simplified Arabic" w:hAnsi="Simplified Arabic" w:cs="Simplified Arabic" w:hint="cs"/>
          <w:b/>
          <w:bCs/>
          <w:sz w:val="32"/>
          <w:szCs w:val="32"/>
          <w:u w:val="single"/>
          <w:rtl/>
        </w:rPr>
        <w:t xml:space="preserve">6.1 فروض الدراسة: </w:t>
      </w:r>
    </w:p>
    <w:p w14:paraId="33840B0A" w14:textId="1FD04259" w:rsidR="00963BAF" w:rsidRDefault="00963BAF" w:rsidP="00963BAF">
      <w:pPr>
        <w:spacing w:before="100" w:beforeAutospacing="1" w:after="100" w:afterAutospacing="1" w:line="240" w:lineRule="auto"/>
        <w:rPr>
          <w:rFonts w:ascii="Simplified Arabic" w:hAnsi="Simplified Arabic" w:cs="Simplified Arabic"/>
          <w:b/>
          <w:bCs/>
          <w:sz w:val="32"/>
          <w:szCs w:val="32"/>
          <w:rtl/>
        </w:rPr>
      </w:pPr>
      <w:r w:rsidRPr="00963BAF">
        <w:rPr>
          <w:rFonts w:ascii="Simplified Arabic" w:hAnsi="Simplified Arabic" w:cs="Simplified Arabic"/>
          <w:b/>
          <w:bCs/>
          <w:sz w:val="32"/>
          <w:szCs w:val="32"/>
          <w:rtl/>
        </w:rPr>
        <w:t>الفرضية الرئيسية</w:t>
      </w:r>
      <w:r w:rsidRPr="00963BAF">
        <w:rPr>
          <w:rFonts w:ascii="Simplified Arabic" w:hAnsi="Simplified Arabic" w:cs="Simplified Arabic"/>
          <w:b/>
          <w:bCs/>
          <w:sz w:val="32"/>
          <w:szCs w:val="32"/>
        </w:rPr>
        <w:t>:</w:t>
      </w:r>
      <w:r w:rsidRPr="00963BAF">
        <w:rPr>
          <w:rFonts w:ascii="Simplified Arabic" w:hAnsi="Simplified Arabic" w:cs="Simplified Arabic"/>
          <w:b/>
          <w:bCs/>
          <w:sz w:val="32"/>
          <w:szCs w:val="32"/>
        </w:rPr>
        <w:br/>
        <w:t xml:space="preserve"> </w:t>
      </w:r>
      <w:r w:rsidRPr="00963BAF">
        <w:rPr>
          <w:rFonts w:ascii="Simplified Arabic" w:hAnsi="Simplified Arabic" w:cs="Simplified Arabic"/>
          <w:b/>
          <w:bCs/>
          <w:sz w:val="32"/>
          <w:szCs w:val="32"/>
          <w:rtl/>
        </w:rPr>
        <w:t>توجد علاقة ذات دلالة إحصائية بين التحول من المحاسبة على الأساس النقدي إلى المحاسبة على الأساس الاستحقاق وبين تحسين الشفافية والمسائلة المالية في الشركات الحكومية السعودية</w:t>
      </w:r>
      <w:r w:rsidRPr="00963BAF">
        <w:rPr>
          <w:rFonts w:ascii="Simplified Arabic" w:hAnsi="Simplified Arabic" w:cs="Simplified Arabic"/>
          <w:b/>
          <w:bCs/>
          <w:sz w:val="32"/>
          <w:szCs w:val="32"/>
        </w:rPr>
        <w:t>.</w:t>
      </w:r>
      <w:r w:rsidRPr="00963BAF">
        <w:rPr>
          <w:rFonts w:ascii="Simplified Arabic" w:hAnsi="Simplified Arabic" w:cs="Simplified Arabic"/>
          <w:b/>
          <w:bCs/>
          <w:sz w:val="32"/>
          <w:szCs w:val="32"/>
        </w:rPr>
        <w:br/>
      </w:r>
      <w:r w:rsidRPr="00963BAF">
        <w:rPr>
          <w:rFonts w:ascii="Simplified Arabic" w:hAnsi="Simplified Arabic" w:cs="Simplified Arabic"/>
          <w:b/>
          <w:bCs/>
          <w:sz w:val="32"/>
          <w:szCs w:val="32"/>
          <w:rtl/>
        </w:rPr>
        <w:t>الفرضيات الفرعية</w:t>
      </w:r>
      <w:r w:rsidRPr="00963BAF">
        <w:rPr>
          <w:rFonts w:ascii="Simplified Arabic" w:hAnsi="Simplified Arabic" w:cs="Simplified Arabic"/>
          <w:b/>
          <w:bCs/>
          <w:sz w:val="32"/>
          <w:szCs w:val="32"/>
        </w:rPr>
        <w:t>:</w:t>
      </w:r>
    </w:p>
    <w:p w14:paraId="17A7FF42" w14:textId="2980725D" w:rsidR="00963BAF" w:rsidRPr="00963BAF" w:rsidRDefault="00963BAF" w:rsidP="00963BAF">
      <w:pPr>
        <w:pStyle w:val="ListParagraph"/>
        <w:numPr>
          <w:ilvl w:val="0"/>
          <w:numId w:val="8"/>
        </w:numPr>
        <w:spacing w:before="100" w:beforeAutospacing="1" w:after="100" w:afterAutospacing="1" w:line="240" w:lineRule="auto"/>
        <w:rPr>
          <w:rFonts w:ascii="Simplified Arabic" w:hAnsi="Simplified Arabic" w:cs="Simplified Arabic"/>
          <w:b/>
          <w:bCs/>
          <w:sz w:val="32"/>
          <w:szCs w:val="32"/>
          <w:rtl/>
        </w:rPr>
      </w:pPr>
      <w:r w:rsidRPr="00963BAF">
        <w:rPr>
          <w:rFonts w:ascii="Simplified Arabic" w:hAnsi="Simplified Arabic" w:cs="Simplified Arabic"/>
          <w:b/>
          <w:bCs/>
          <w:sz w:val="32"/>
          <w:szCs w:val="32"/>
          <w:rtl/>
        </w:rPr>
        <w:t xml:space="preserve">توجد علاقة ذات دلالة إحصائية بين التحول إلى المحاسبة على أساس الاستحقاق </w:t>
      </w:r>
      <w:r w:rsidR="00100776" w:rsidRPr="00963BAF">
        <w:rPr>
          <w:rFonts w:ascii="Simplified Arabic" w:hAnsi="Simplified Arabic" w:cs="Simplified Arabic" w:hint="cs"/>
          <w:b/>
          <w:bCs/>
          <w:sz w:val="32"/>
          <w:szCs w:val="32"/>
          <w:rtl/>
        </w:rPr>
        <w:t>ودقة</w:t>
      </w:r>
      <w:r w:rsidRPr="00963BAF">
        <w:rPr>
          <w:rFonts w:ascii="Simplified Arabic" w:hAnsi="Simplified Arabic" w:cs="Simplified Arabic"/>
          <w:b/>
          <w:bCs/>
          <w:sz w:val="32"/>
          <w:szCs w:val="32"/>
          <w:rtl/>
        </w:rPr>
        <w:t xml:space="preserve"> التقارير المالية المقدمة من الشركات الحكومية</w:t>
      </w:r>
      <w:r w:rsidRPr="00963BAF">
        <w:rPr>
          <w:rFonts w:ascii="Simplified Arabic" w:hAnsi="Simplified Arabic" w:cs="Simplified Arabic"/>
          <w:b/>
          <w:bCs/>
          <w:sz w:val="32"/>
          <w:szCs w:val="32"/>
        </w:rPr>
        <w:t>.</w:t>
      </w:r>
    </w:p>
    <w:p w14:paraId="25E166C3" w14:textId="200F93E1" w:rsidR="00963BAF" w:rsidRDefault="00963BAF" w:rsidP="00963BAF">
      <w:pPr>
        <w:pStyle w:val="ListParagraph"/>
        <w:numPr>
          <w:ilvl w:val="0"/>
          <w:numId w:val="8"/>
        </w:numPr>
        <w:spacing w:before="100" w:beforeAutospacing="1" w:after="100" w:afterAutospacing="1" w:line="240" w:lineRule="auto"/>
        <w:rPr>
          <w:rFonts w:ascii="Simplified Arabic" w:hAnsi="Simplified Arabic" w:cs="Simplified Arabic"/>
          <w:b/>
          <w:bCs/>
          <w:sz w:val="32"/>
          <w:szCs w:val="32"/>
        </w:rPr>
      </w:pPr>
      <w:r w:rsidRPr="00963BAF">
        <w:rPr>
          <w:rFonts w:ascii="Simplified Arabic" w:hAnsi="Simplified Arabic" w:cs="Simplified Arabic"/>
          <w:b/>
          <w:bCs/>
          <w:sz w:val="32"/>
          <w:szCs w:val="32"/>
          <w:rtl/>
        </w:rPr>
        <w:t xml:space="preserve">توجد علاقة ذات دلالة إحصائية بين التحول إلى المحاسبة على أساس الاستحقاق </w:t>
      </w:r>
      <w:r w:rsidR="00100776" w:rsidRPr="00963BAF">
        <w:rPr>
          <w:rFonts w:ascii="Simplified Arabic" w:hAnsi="Simplified Arabic" w:cs="Simplified Arabic" w:hint="cs"/>
          <w:b/>
          <w:bCs/>
          <w:sz w:val="32"/>
          <w:szCs w:val="32"/>
          <w:rtl/>
        </w:rPr>
        <w:t>وتحسين</w:t>
      </w:r>
      <w:r w:rsidRPr="00963BAF">
        <w:rPr>
          <w:rFonts w:ascii="Simplified Arabic" w:hAnsi="Simplified Arabic" w:cs="Simplified Arabic"/>
          <w:b/>
          <w:bCs/>
          <w:sz w:val="32"/>
          <w:szCs w:val="32"/>
          <w:rtl/>
        </w:rPr>
        <w:t xml:space="preserve"> المسائلة المالية في الشركات الحكومية</w:t>
      </w:r>
      <w:r>
        <w:rPr>
          <w:rFonts w:ascii="Simplified Arabic" w:hAnsi="Simplified Arabic" w:cs="Simplified Arabic" w:hint="cs"/>
          <w:b/>
          <w:bCs/>
          <w:sz w:val="32"/>
          <w:szCs w:val="32"/>
          <w:rtl/>
        </w:rPr>
        <w:t>.</w:t>
      </w:r>
    </w:p>
    <w:p w14:paraId="70A48160" w14:textId="4EE9C223" w:rsidR="00963BAF" w:rsidRDefault="00963BAF" w:rsidP="00963BAF">
      <w:pPr>
        <w:pStyle w:val="ListParagraph"/>
        <w:numPr>
          <w:ilvl w:val="0"/>
          <w:numId w:val="8"/>
        </w:numPr>
        <w:spacing w:before="100" w:beforeAutospacing="1" w:after="100" w:afterAutospacing="1" w:line="240" w:lineRule="auto"/>
        <w:rPr>
          <w:rFonts w:ascii="Simplified Arabic" w:hAnsi="Simplified Arabic" w:cs="Simplified Arabic"/>
          <w:b/>
          <w:bCs/>
          <w:sz w:val="32"/>
          <w:szCs w:val="32"/>
        </w:rPr>
      </w:pPr>
      <w:r w:rsidRPr="00963BAF">
        <w:rPr>
          <w:rFonts w:ascii="Simplified Arabic" w:hAnsi="Simplified Arabic" w:cs="Simplified Arabic"/>
          <w:b/>
          <w:bCs/>
          <w:sz w:val="32"/>
          <w:szCs w:val="32"/>
          <w:rtl/>
        </w:rPr>
        <w:t xml:space="preserve">توجد علاقة ذات دلالة إحصائية بين التحول إلى المحاسبة على أساس الاستحقاق </w:t>
      </w:r>
      <w:r w:rsidR="00100776" w:rsidRPr="00963BAF">
        <w:rPr>
          <w:rFonts w:ascii="Simplified Arabic" w:hAnsi="Simplified Arabic" w:cs="Simplified Arabic" w:hint="cs"/>
          <w:b/>
          <w:bCs/>
          <w:sz w:val="32"/>
          <w:szCs w:val="32"/>
          <w:rtl/>
        </w:rPr>
        <w:t>وتحسين</w:t>
      </w:r>
      <w:r w:rsidRPr="00963BAF">
        <w:rPr>
          <w:rFonts w:ascii="Simplified Arabic" w:hAnsi="Simplified Arabic" w:cs="Simplified Arabic"/>
          <w:b/>
          <w:bCs/>
          <w:sz w:val="32"/>
          <w:szCs w:val="32"/>
          <w:rtl/>
        </w:rPr>
        <w:t xml:space="preserve"> تخصيص الموارد المالية في الشركات الحكومية</w:t>
      </w:r>
      <w:r w:rsidRPr="00963BAF">
        <w:rPr>
          <w:rFonts w:ascii="Simplified Arabic" w:hAnsi="Simplified Arabic" w:cs="Simplified Arabic"/>
          <w:b/>
          <w:bCs/>
          <w:sz w:val="32"/>
          <w:szCs w:val="32"/>
        </w:rPr>
        <w:t>.</w:t>
      </w:r>
    </w:p>
    <w:p w14:paraId="55E7FEE3" w14:textId="55EF4762" w:rsidR="00963BAF" w:rsidRDefault="00963BAF" w:rsidP="00963BAF">
      <w:pPr>
        <w:pStyle w:val="ListParagraph"/>
        <w:numPr>
          <w:ilvl w:val="0"/>
          <w:numId w:val="8"/>
        </w:numPr>
        <w:spacing w:before="100" w:beforeAutospacing="1" w:after="100" w:afterAutospacing="1" w:line="240" w:lineRule="auto"/>
        <w:rPr>
          <w:rFonts w:ascii="Simplified Arabic" w:hAnsi="Simplified Arabic" w:cs="Simplified Arabic"/>
          <w:b/>
          <w:bCs/>
          <w:sz w:val="32"/>
          <w:szCs w:val="32"/>
        </w:rPr>
      </w:pPr>
      <w:r w:rsidRPr="00963BAF">
        <w:rPr>
          <w:rFonts w:ascii="Simplified Arabic" w:hAnsi="Simplified Arabic" w:cs="Simplified Arabic"/>
          <w:b/>
          <w:bCs/>
          <w:sz w:val="32"/>
          <w:szCs w:val="32"/>
          <w:rtl/>
        </w:rPr>
        <w:t xml:space="preserve">توجد علاقة ذات دلالة إحصائية بين التحول إلى المحاسبة على أساس الاستحقاق </w:t>
      </w:r>
      <w:r w:rsidR="00100776" w:rsidRPr="00963BAF">
        <w:rPr>
          <w:rFonts w:ascii="Simplified Arabic" w:hAnsi="Simplified Arabic" w:cs="Simplified Arabic" w:hint="cs"/>
          <w:b/>
          <w:bCs/>
          <w:sz w:val="32"/>
          <w:szCs w:val="32"/>
          <w:rtl/>
        </w:rPr>
        <w:t>وتحسين</w:t>
      </w:r>
      <w:r w:rsidRPr="00963BAF">
        <w:rPr>
          <w:rFonts w:ascii="Simplified Arabic" w:hAnsi="Simplified Arabic" w:cs="Simplified Arabic"/>
          <w:b/>
          <w:bCs/>
          <w:sz w:val="32"/>
          <w:szCs w:val="32"/>
          <w:rtl/>
        </w:rPr>
        <w:t xml:space="preserve"> إدارة التدفقات النقدية في الشركات الحكومية</w:t>
      </w:r>
      <w:r w:rsidRPr="00963BAF">
        <w:rPr>
          <w:rFonts w:ascii="Simplified Arabic" w:hAnsi="Simplified Arabic" w:cs="Simplified Arabic"/>
          <w:b/>
          <w:bCs/>
          <w:sz w:val="32"/>
          <w:szCs w:val="32"/>
        </w:rPr>
        <w:t>.</w:t>
      </w:r>
    </w:p>
    <w:p w14:paraId="1544B467" w14:textId="35368B33" w:rsidR="00963BAF" w:rsidRDefault="00963BAF" w:rsidP="00963BAF">
      <w:pPr>
        <w:pStyle w:val="ListParagraph"/>
        <w:numPr>
          <w:ilvl w:val="0"/>
          <w:numId w:val="8"/>
        </w:numPr>
        <w:spacing w:before="100" w:beforeAutospacing="1" w:after="100" w:afterAutospacing="1" w:line="240" w:lineRule="auto"/>
        <w:rPr>
          <w:rFonts w:ascii="Simplified Arabic" w:hAnsi="Simplified Arabic" w:cs="Simplified Arabic"/>
          <w:b/>
          <w:bCs/>
          <w:sz w:val="32"/>
          <w:szCs w:val="32"/>
        </w:rPr>
      </w:pPr>
      <w:r w:rsidRPr="00963BAF">
        <w:rPr>
          <w:rFonts w:ascii="Simplified Arabic" w:hAnsi="Simplified Arabic" w:cs="Simplified Arabic"/>
          <w:b/>
          <w:bCs/>
          <w:sz w:val="32"/>
          <w:szCs w:val="32"/>
          <w:rtl/>
        </w:rPr>
        <w:t xml:space="preserve">توجد علاقة ذات دلالة إحصائية بين التحديات التقنية والإدارية في تطبيق النظام </w:t>
      </w:r>
      <w:r w:rsidR="00100776" w:rsidRPr="00963BAF">
        <w:rPr>
          <w:rFonts w:ascii="Simplified Arabic" w:hAnsi="Simplified Arabic" w:cs="Simplified Arabic" w:hint="cs"/>
          <w:b/>
          <w:bCs/>
          <w:sz w:val="32"/>
          <w:szCs w:val="32"/>
          <w:rtl/>
        </w:rPr>
        <w:t>الاستحقاق</w:t>
      </w:r>
      <w:r w:rsidRPr="00963BAF">
        <w:rPr>
          <w:rFonts w:ascii="Simplified Arabic" w:hAnsi="Simplified Arabic" w:cs="Simplified Arabic"/>
          <w:b/>
          <w:bCs/>
          <w:sz w:val="32"/>
          <w:szCs w:val="32"/>
          <w:rtl/>
        </w:rPr>
        <w:t xml:space="preserve"> </w:t>
      </w:r>
      <w:r w:rsidR="00100776" w:rsidRPr="00963BAF">
        <w:rPr>
          <w:rFonts w:ascii="Simplified Arabic" w:hAnsi="Simplified Arabic" w:cs="Simplified Arabic" w:hint="cs"/>
          <w:b/>
          <w:bCs/>
          <w:sz w:val="32"/>
          <w:szCs w:val="32"/>
          <w:rtl/>
        </w:rPr>
        <w:t>وفعالية</w:t>
      </w:r>
      <w:r w:rsidRPr="00963BAF">
        <w:rPr>
          <w:rFonts w:ascii="Simplified Arabic" w:hAnsi="Simplified Arabic" w:cs="Simplified Arabic"/>
          <w:b/>
          <w:bCs/>
          <w:sz w:val="32"/>
          <w:szCs w:val="32"/>
          <w:rtl/>
        </w:rPr>
        <w:t xml:space="preserve"> التحول المحاسبي في الشركات الحكومية</w:t>
      </w:r>
      <w:r w:rsidRPr="00963BAF">
        <w:rPr>
          <w:rFonts w:ascii="Simplified Arabic" w:hAnsi="Simplified Arabic" w:cs="Simplified Arabic"/>
          <w:b/>
          <w:bCs/>
          <w:sz w:val="32"/>
          <w:szCs w:val="32"/>
        </w:rPr>
        <w:t>.</w:t>
      </w:r>
    </w:p>
    <w:p w14:paraId="21C2AD01" w14:textId="6E47AB83" w:rsidR="00CA3FB0" w:rsidRPr="00FC597E" w:rsidRDefault="00963BAF" w:rsidP="00FC597E">
      <w:pPr>
        <w:pStyle w:val="ListParagraph"/>
        <w:numPr>
          <w:ilvl w:val="0"/>
          <w:numId w:val="8"/>
        </w:numPr>
        <w:spacing w:before="100" w:beforeAutospacing="1" w:after="100" w:afterAutospacing="1" w:line="240" w:lineRule="auto"/>
        <w:rPr>
          <w:rFonts w:ascii="Simplified Arabic" w:hAnsi="Simplified Arabic" w:cs="Simplified Arabic"/>
          <w:b/>
          <w:bCs/>
          <w:sz w:val="32"/>
          <w:szCs w:val="32"/>
          <w:rtl/>
        </w:rPr>
      </w:pPr>
      <w:r w:rsidRPr="00963BAF">
        <w:rPr>
          <w:rFonts w:ascii="Simplified Arabic" w:hAnsi="Simplified Arabic" w:cs="Simplified Arabic"/>
          <w:b/>
          <w:bCs/>
          <w:sz w:val="32"/>
          <w:szCs w:val="32"/>
          <w:rtl/>
        </w:rPr>
        <w:t xml:space="preserve">توجد علاقة ذات دلالة إحصائية بين التدريب الكافي للكوادر الحكومية </w:t>
      </w:r>
      <w:r w:rsidR="00100776" w:rsidRPr="00963BAF">
        <w:rPr>
          <w:rFonts w:ascii="Simplified Arabic" w:hAnsi="Simplified Arabic" w:cs="Simplified Arabic" w:hint="cs"/>
          <w:b/>
          <w:bCs/>
          <w:sz w:val="32"/>
          <w:szCs w:val="32"/>
          <w:rtl/>
        </w:rPr>
        <w:t>ونجاح</w:t>
      </w:r>
      <w:r w:rsidRPr="00963BAF">
        <w:rPr>
          <w:rFonts w:ascii="Simplified Arabic" w:hAnsi="Simplified Arabic" w:cs="Simplified Arabic"/>
          <w:b/>
          <w:bCs/>
          <w:sz w:val="32"/>
          <w:szCs w:val="32"/>
          <w:rtl/>
        </w:rPr>
        <w:t xml:space="preserve"> تطبيق المحاسبة على أساس الاستحقاق في الشركات الحكومية</w:t>
      </w:r>
      <w:r w:rsidRPr="00963BAF">
        <w:rPr>
          <w:rFonts w:ascii="Simplified Arabic" w:hAnsi="Simplified Arabic" w:cs="Simplified Arabic"/>
          <w:b/>
          <w:bCs/>
          <w:sz w:val="32"/>
          <w:szCs w:val="32"/>
        </w:rPr>
        <w:t>.</w:t>
      </w:r>
    </w:p>
    <w:p w14:paraId="7BFEF576" w14:textId="324AB826" w:rsidR="00963BAF" w:rsidRPr="001C0105" w:rsidRDefault="00CA3FB0" w:rsidP="00FA7262">
      <w:pPr>
        <w:spacing w:before="100" w:beforeAutospacing="1" w:after="100" w:afterAutospacing="1" w:line="240" w:lineRule="auto"/>
        <w:rPr>
          <w:rFonts w:ascii="Simplified Arabic" w:hAnsi="Simplified Arabic" w:cs="Simplified Arabic"/>
          <w:b/>
          <w:bCs/>
          <w:sz w:val="32"/>
          <w:szCs w:val="32"/>
          <w:u w:val="single"/>
        </w:rPr>
      </w:pPr>
      <w:r w:rsidRPr="00CA3FB0">
        <w:rPr>
          <w:rFonts w:ascii="Simplified Arabic" w:hAnsi="Simplified Arabic" w:cs="Simplified Arabic" w:hint="cs"/>
          <w:b/>
          <w:bCs/>
          <w:sz w:val="32"/>
          <w:szCs w:val="32"/>
          <w:u w:val="single"/>
          <w:rtl/>
        </w:rPr>
        <w:t xml:space="preserve">7.1 نموذج الدراسة: </w:t>
      </w:r>
    </w:p>
    <w:p w14:paraId="262FA6FF" w14:textId="66B3BAFD" w:rsidR="00FA0A11" w:rsidRDefault="006D16E9" w:rsidP="00FC597E">
      <w:pPr>
        <w:spacing w:before="100" w:beforeAutospacing="1" w:after="100" w:afterAutospacing="1" w:line="240" w:lineRule="auto"/>
        <w:rPr>
          <w:rFonts w:ascii="Simplified Arabic" w:hAnsi="Simplified Arabic" w:cs="Simplified Arabic"/>
          <w:b/>
          <w:bCs/>
          <w:sz w:val="32"/>
          <w:szCs w:val="32"/>
          <w:rtl/>
        </w:rPr>
      </w:pPr>
      <w:r w:rsidRPr="006D16E9">
        <w:rPr>
          <w:rFonts w:ascii="Simplified Arabic" w:hAnsi="Simplified Arabic" w:cs="Simplified Arabic"/>
          <w:b/>
          <w:bCs/>
          <w:sz w:val="32"/>
          <w:szCs w:val="32"/>
          <w:rtl/>
        </w:rPr>
        <w:t>تهدف هذه الدراسة إلى تحليل أثر التحول من المحاسبة على الأساس النقدي إلى المحاسبة على الأساس الاستحقاق في تحسين الشفافية والمسائلة المالية في الشركات الحكومية السعودية في منطقة الرياض</w:t>
      </w:r>
      <w:r w:rsidRPr="006D16E9">
        <w:rPr>
          <w:rFonts w:ascii="Simplified Arabic" w:hAnsi="Simplified Arabic" w:cs="Simplified Arabic"/>
          <w:b/>
          <w:bCs/>
          <w:sz w:val="32"/>
          <w:szCs w:val="32"/>
        </w:rPr>
        <w:t xml:space="preserve">. </w:t>
      </w:r>
      <w:r w:rsidRPr="006D16E9">
        <w:rPr>
          <w:rFonts w:ascii="Simplified Arabic" w:hAnsi="Simplified Arabic" w:cs="Simplified Arabic"/>
          <w:b/>
          <w:bCs/>
          <w:sz w:val="32"/>
          <w:szCs w:val="32"/>
          <w:rtl/>
        </w:rPr>
        <w:t xml:space="preserve">ستسعى الدراسة لفحص العلاقة بين التحول </w:t>
      </w:r>
      <w:r w:rsidRPr="006D16E9">
        <w:rPr>
          <w:rFonts w:ascii="Simplified Arabic" w:hAnsi="Simplified Arabic" w:cs="Simplified Arabic"/>
          <w:b/>
          <w:bCs/>
          <w:sz w:val="32"/>
          <w:szCs w:val="32"/>
          <w:rtl/>
        </w:rPr>
        <w:lastRenderedPageBreak/>
        <w:t xml:space="preserve">المحاسبي وتأثيره على تحسين دقة التقارير المالية </w:t>
      </w:r>
      <w:proofErr w:type="gramStart"/>
      <w:r w:rsidRPr="006D16E9">
        <w:rPr>
          <w:rFonts w:ascii="Simplified Arabic" w:hAnsi="Simplified Arabic" w:cs="Simplified Arabic"/>
          <w:b/>
          <w:bCs/>
          <w:sz w:val="32"/>
          <w:szCs w:val="32"/>
          <w:rtl/>
        </w:rPr>
        <w:t>و إدارة</w:t>
      </w:r>
      <w:proofErr w:type="gramEnd"/>
      <w:r w:rsidRPr="006D16E9">
        <w:rPr>
          <w:rFonts w:ascii="Simplified Arabic" w:hAnsi="Simplified Arabic" w:cs="Simplified Arabic"/>
          <w:b/>
          <w:bCs/>
          <w:sz w:val="32"/>
          <w:szCs w:val="32"/>
          <w:rtl/>
        </w:rPr>
        <w:t xml:space="preserve"> المال العام </w:t>
      </w:r>
      <w:proofErr w:type="gramStart"/>
      <w:r w:rsidRPr="006D16E9">
        <w:rPr>
          <w:rFonts w:ascii="Simplified Arabic" w:hAnsi="Simplified Arabic" w:cs="Simplified Arabic"/>
          <w:b/>
          <w:bCs/>
          <w:sz w:val="32"/>
          <w:szCs w:val="32"/>
          <w:rtl/>
        </w:rPr>
        <w:t>و تعزيز</w:t>
      </w:r>
      <w:proofErr w:type="gramEnd"/>
      <w:r w:rsidRPr="006D16E9">
        <w:rPr>
          <w:rFonts w:ascii="Simplified Arabic" w:hAnsi="Simplified Arabic" w:cs="Simplified Arabic"/>
          <w:b/>
          <w:bCs/>
          <w:sz w:val="32"/>
          <w:szCs w:val="32"/>
          <w:rtl/>
        </w:rPr>
        <w:t xml:space="preserve"> المساءلة المالية داخل الشركات الحكومية التي تطبق النظام </w:t>
      </w:r>
      <w:r w:rsidRPr="006D16E9">
        <w:rPr>
          <w:rFonts w:ascii="Simplified Arabic" w:hAnsi="Simplified Arabic" w:cs="Simplified Arabic" w:hint="cs"/>
          <w:b/>
          <w:bCs/>
          <w:sz w:val="32"/>
          <w:szCs w:val="32"/>
          <w:rtl/>
        </w:rPr>
        <w:t>الاستحقاق</w:t>
      </w:r>
      <w:r w:rsidRPr="006D16E9">
        <w:rPr>
          <w:rFonts w:ascii="Simplified Arabic" w:hAnsi="Simplified Arabic" w:cs="Simplified Arabic"/>
          <w:b/>
          <w:bCs/>
          <w:sz w:val="32"/>
          <w:szCs w:val="32"/>
          <w:rtl/>
        </w:rPr>
        <w:t xml:space="preserve"> في هذه المنطقة</w:t>
      </w:r>
      <w:r>
        <w:rPr>
          <w:rFonts w:ascii="Simplified Arabic" w:hAnsi="Simplified Arabic" w:cs="Simplified Arabic" w:hint="cs"/>
          <w:b/>
          <w:bCs/>
          <w:sz w:val="32"/>
          <w:szCs w:val="32"/>
          <w:rtl/>
        </w:rPr>
        <w:t>.</w:t>
      </w:r>
    </w:p>
    <w:p w14:paraId="4EE7F17C" w14:textId="207EDF7D" w:rsidR="00FC597E" w:rsidRPr="00FC597E" w:rsidRDefault="00FA0A11" w:rsidP="00FC597E">
      <w:pPr>
        <w:pStyle w:val="ListParagraph"/>
        <w:numPr>
          <w:ilvl w:val="0"/>
          <w:numId w:val="8"/>
        </w:numPr>
        <w:spacing w:before="100" w:beforeAutospacing="1" w:after="100" w:afterAutospacing="1" w:line="240" w:lineRule="auto"/>
        <w:rPr>
          <w:rFonts w:ascii="Simplified Arabic" w:hAnsi="Simplified Arabic" w:cs="Simplified Arabic"/>
          <w:b/>
          <w:bCs/>
          <w:sz w:val="32"/>
          <w:szCs w:val="32"/>
        </w:rPr>
      </w:pPr>
      <w:r w:rsidRPr="00FA0A11">
        <w:rPr>
          <w:rFonts w:ascii="Simplified Arabic" w:hAnsi="Simplified Arabic" w:cs="Simplified Arabic"/>
          <w:b/>
          <w:bCs/>
          <w:sz w:val="32"/>
          <w:szCs w:val="32"/>
          <w:rtl/>
        </w:rPr>
        <w:t>المتغير المستقل</w:t>
      </w:r>
      <w:r w:rsidRPr="00FA0A11">
        <w:rPr>
          <w:rFonts w:ascii="Simplified Arabic" w:hAnsi="Simplified Arabic" w:cs="Simplified Arabic"/>
          <w:b/>
          <w:bCs/>
          <w:sz w:val="32"/>
          <w:szCs w:val="32"/>
        </w:rPr>
        <w:t>:</w:t>
      </w:r>
      <w:r w:rsidRPr="00FA0A11">
        <w:rPr>
          <w:rFonts w:ascii="Simplified Arabic" w:hAnsi="Simplified Arabic" w:cs="Simplified Arabic"/>
          <w:b/>
          <w:bCs/>
          <w:sz w:val="32"/>
          <w:szCs w:val="32"/>
        </w:rPr>
        <w:br/>
        <w:t xml:space="preserve"> </w:t>
      </w:r>
      <w:r w:rsidRPr="00FA0A11">
        <w:rPr>
          <w:rFonts w:ascii="Simplified Arabic" w:hAnsi="Simplified Arabic" w:cs="Simplified Arabic"/>
          <w:b/>
          <w:bCs/>
          <w:sz w:val="32"/>
          <w:szCs w:val="32"/>
          <w:rtl/>
        </w:rPr>
        <w:t>التحول من الأساس النقدي إلى الأساس الاستحقاق المحاسبي</w:t>
      </w:r>
      <w:r w:rsidRPr="00FA0A11">
        <w:rPr>
          <w:rFonts w:ascii="Simplified Arabic" w:hAnsi="Simplified Arabic" w:cs="Simplified Arabic"/>
          <w:b/>
          <w:bCs/>
          <w:sz w:val="32"/>
          <w:szCs w:val="32"/>
        </w:rPr>
        <w:br/>
      </w:r>
      <w:r w:rsidRPr="00FA0A11">
        <w:rPr>
          <w:rFonts w:ascii="Simplified Arabic" w:hAnsi="Simplified Arabic" w:cs="Simplified Arabic"/>
          <w:b/>
          <w:bCs/>
          <w:sz w:val="32"/>
          <w:szCs w:val="32"/>
          <w:rtl/>
        </w:rPr>
        <w:t>هذا المتغير يتضمن الإجراءات والقرارات التي اتخذتها الشركات الحكومية في منطقة الرياض لتحويل نظام المحاسبة من النقدي إلى الاستحقاق</w:t>
      </w:r>
      <w:r w:rsidRPr="00FA0A11">
        <w:rPr>
          <w:rFonts w:ascii="Simplified Arabic" w:hAnsi="Simplified Arabic" w:cs="Simplified Arabic"/>
          <w:b/>
          <w:bCs/>
          <w:sz w:val="32"/>
          <w:szCs w:val="32"/>
        </w:rPr>
        <w:t xml:space="preserve">. </w:t>
      </w:r>
      <w:r w:rsidRPr="00FA0A11">
        <w:rPr>
          <w:rFonts w:ascii="Simplified Arabic" w:hAnsi="Simplified Arabic" w:cs="Simplified Arabic"/>
          <w:b/>
          <w:bCs/>
          <w:sz w:val="32"/>
          <w:szCs w:val="32"/>
          <w:rtl/>
        </w:rPr>
        <w:t>نظام المحاسبة على أساس الاستحقاق يعتمد على تسجيل الإيرادات والنفقات عندما تُستحق أو تحدث، بغض النظر عن توقيت التدفق النقدي، مما يوفر بيانات مالية شاملة ودقيقة تعكس الوضع المالي بشكل كامل</w:t>
      </w:r>
      <w:r w:rsidRPr="00FA0A11">
        <w:rPr>
          <w:rFonts w:ascii="Simplified Arabic" w:hAnsi="Simplified Arabic" w:cs="Simplified Arabic"/>
          <w:b/>
          <w:bCs/>
          <w:sz w:val="32"/>
          <w:szCs w:val="32"/>
        </w:rPr>
        <w:t>.</w:t>
      </w:r>
    </w:p>
    <w:p w14:paraId="6B6B904C" w14:textId="77777777" w:rsidR="001E04FE" w:rsidRDefault="00FA0A11" w:rsidP="001E04FE">
      <w:pPr>
        <w:pStyle w:val="ListParagraph"/>
        <w:numPr>
          <w:ilvl w:val="0"/>
          <w:numId w:val="8"/>
        </w:numPr>
        <w:spacing w:before="100" w:beforeAutospacing="1" w:after="100" w:afterAutospacing="1" w:line="240" w:lineRule="auto"/>
        <w:rPr>
          <w:rFonts w:ascii="Simplified Arabic" w:hAnsi="Simplified Arabic" w:cs="Simplified Arabic"/>
          <w:b/>
          <w:bCs/>
          <w:sz w:val="32"/>
          <w:szCs w:val="32"/>
        </w:rPr>
      </w:pPr>
      <w:r w:rsidRPr="00FA0A11">
        <w:rPr>
          <w:rFonts w:ascii="Simplified Arabic" w:hAnsi="Simplified Arabic" w:cs="Simplified Arabic"/>
          <w:b/>
          <w:bCs/>
          <w:sz w:val="32"/>
          <w:szCs w:val="32"/>
          <w:rtl/>
        </w:rPr>
        <w:t>المتغير التابع</w:t>
      </w:r>
      <w:r w:rsidRPr="00FA0A11">
        <w:rPr>
          <w:rFonts w:ascii="Simplified Arabic" w:hAnsi="Simplified Arabic" w:cs="Simplified Arabic"/>
          <w:b/>
          <w:bCs/>
          <w:sz w:val="32"/>
          <w:szCs w:val="32"/>
        </w:rPr>
        <w:t>:</w:t>
      </w:r>
      <w:r w:rsidRPr="00FA0A11">
        <w:rPr>
          <w:rFonts w:ascii="Simplified Arabic" w:hAnsi="Simplified Arabic" w:cs="Simplified Arabic"/>
          <w:b/>
          <w:bCs/>
          <w:sz w:val="32"/>
          <w:szCs w:val="32"/>
        </w:rPr>
        <w:br/>
      </w:r>
      <w:r w:rsidRPr="00FA0A11">
        <w:rPr>
          <w:rFonts w:ascii="Simplified Arabic" w:hAnsi="Simplified Arabic" w:cs="Simplified Arabic"/>
          <w:b/>
          <w:bCs/>
          <w:sz w:val="32"/>
          <w:szCs w:val="32"/>
          <w:rtl/>
        </w:rPr>
        <w:t>تحسين الشفافية والمسائلة المالية</w:t>
      </w:r>
      <w:r w:rsidRPr="00FA0A11">
        <w:rPr>
          <w:rFonts w:ascii="Simplified Arabic" w:hAnsi="Simplified Arabic" w:cs="Simplified Arabic"/>
          <w:b/>
          <w:bCs/>
          <w:sz w:val="32"/>
          <w:szCs w:val="32"/>
        </w:rPr>
        <w:br/>
      </w:r>
      <w:r w:rsidRPr="00FA0A11">
        <w:rPr>
          <w:rFonts w:ascii="Simplified Arabic" w:hAnsi="Simplified Arabic" w:cs="Simplified Arabic"/>
          <w:b/>
          <w:bCs/>
          <w:sz w:val="32"/>
          <w:szCs w:val="32"/>
          <w:rtl/>
        </w:rPr>
        <w:t xml:space="preserve">هذا المتغير يهدف إلى تحليل تأثير التحول المحاسبي على تحسين الشفافية </w:t>
      </w:r>
      <w:r w:rsidR="00690C38" w:rsidRPr="00FA0A11">
        <w:rPr>
          <w:rFonts w:ascii="Simplified Arabic" w:hAnsi="Simplified Arabic" w:cs="Simplified Arabic" w:hint="cs"/>
          <w:b/>
          <w:bCs/>
          <w:sz w:val="32"/>
          <w:szCs w:val="32"/>
          <w:rtl/>
        </w:rPr>
        <w:t>والمسائلة</w:t>
      </w:r>
      <w:r w:rsidRPr="00FA0A11">
        <w:rPr>
          <w:rFonts w:ascii="Simplified Arabic" w:hAnsi="Simplified Arabic" w:cs="Simplified Arabic"/>
          <w:b/>
          <w:bCs/>
          <w:sz w:val="32"/>
          <w:szCs w:val="32"/>
          <w:rtl/>
        </w:rPr>
        <w:t xml:space="preserve"> المالية في الشركات الحكومية بمنطقة الرياض. يشمل ذلك زيادة دقة التقارير المالية التي تقدمها هذه الشركات، وتحسين قدرة الجهات الرقابية على متابعة الأداء المالي وتقييم كيفية تخصيص</w:t>
      </w:r>
      <w:r w:rsidR="00FC597E" w:rsidRPr="00FC597E">
        <w:rPr>
          <w:rFonts w:ascii="Simplified Arabic" w:hAnsi="Simplified Arabic" w:cs="Simplified Arabic"/>
          <w:b/>
          <w:bCs/>
          <w:sz w:val="32"/>
          <w:szCs w:val="32"/>
          <w:rtl/>
        </w:rPr>
        <w:t xml:space="preserve"> </w:t>
      </w:r>
      <w:r w:rsidR="00FC597E" w:rsidRPr="00FA0A11">
        <w:rPr>
          <w:rFonts w:ascii="Simplified Arabic" w:hAnsi="Simplified Arabic" w:cs="Simplified Arabic"/>
          <w:b/>
          <w:bCs/>
          <w:sz w:val="32"/>
          <w:szCs w:val="32"/>
          <w:rtl/>
        </w:rPr>
        <w:t>الموارد المالية بفعالية أكبر</w:t>
      </w:r>
      <w:r w:rsidR="00FC597E">
        <w:rPr>
          <w:rFonts w:ascii="Simplified Arabic" w:hAnsi="Simplified Arabic" w:cs="Simplified Arabic" w:hint="cs"/>
          <w:b/>
          <w:bCs/>
          <w:sz w:val="32"/>
          <w:szCs w:val="32"/>
          <w:rtl/>
        </w:rPr>
        <w:t>.</w:t>
      </w:r>
      <w:r w:rsidRPr="00FA0A11">
        <w:rPr>
          <w:rFonts w:ascii="Simplified Arabic" w:hAnsi="Simplified Arabic" w:cs="Simplified Arabic"/>
          <w:b/>
          <w:bCs/>
          <w:sz w:val="32"/>
          <w:szCs w:val="32"/>
          <w:rtl/>
        </w:rPr>
        <w:t xml:space="preserve"> </w:t>
      </w:r>
      <w:r w:rsidR="00FC597E">
        <w:rPr>
          <w:rFonts w:ascii="Simplified Arabic" w:hAnsi="Simplified Arabic" w:cs="Simplified Arabic"/>
          <w:b/>
          <w:bCs/>
          <w:noProof/>
          <w:sz w:val="32"/>
          <w:szCs w:val="32"/>
        </w:rPr>
        <w:drawing>
          <wp:inline distT="0" distB="0" distL="0" distR="0" wp14:anchorId="4D23BD92" wp14:editId="6F2C59FC">
            <wp:extent cx="4970297" cy="3191985"/>
            <wp:effectExtent l="0" t="0" r="0" b="0"/>
            <wp:docPr id="118980100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FC597E">
        <w:rPr>
          <w:rFonts w:ascii="Simplified Arabic" w:hAnsi="Simplified Arabic" w:cs="Simplified Arabic" w:hint="cs"/>
          <w:b/>
          <w:bCs/>
          <w:sz w:val="32"/>
          <w:szCs w:val="32"/>
          <w:rtl/>
        </w:rPr>
        <w:t xml:space="preserve">    </w:t>
      </w:r>
    </w:p>
    <w:p w14:paraId="2024D857" w14:textId="62F9AE3C" w:rsidR="00217B07" w:rsidRPr="005E72EE" w:rsidRDefault="001E04FE" w:rsidP="001E04FE">
      <w:pPr>
        <w:pStyle w:val="ListParagraph"/>
        <w:spacing w:before="100" w:beforeAutospacing="1" w:after="100" w:afterAutospacing="1" w:line="240" w:lineRule="auto"/>
        <w:ind w:left="825"/>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                       </w:t>
      </w:r>
      <w:r w:rsidR="004831C3" w:rsidRPr="001E04FE">
        <w:rPr>
          <w:rFonts w:ascii="Simplified Arabic" w:hAnsi="Simplified Arabic" w:cs="Simplified Arabic" w:hint="cs"/>
          <w:b/>
          <w:bCs/>
          <w:sz w:val="32"/>
          <w:szCs w:val="32"/>
          <w:rtl/>
        </w:rPr>
        <w:t>شكل (1) متغيرات الدراسة</w:t>
      </w:r>
    </w:p>
    <w:p w14:paraId="082733C3" w14:textId="77777777" w:rsidR="001E04FE" w:rsidRDefault="0010676C" w:rsidP="001E04FE">
      <w:pPr>
        <w:rPr>
          <w:rFonts w:ascii="Simplified Arabic" w:hAnsi="Simplified Arabic" w:cs="Simplified Arabic"/>
          <w:b/>
          <w:bCs/>
          <w:sz w:val="32"/>
          <w:szCs w:val="32"/>
          <w:u w:val="single"/>
          <w:rtl/>
        </w:rPr>
      </w:pPr>
      <w:r w:rsidRPr="005F7C5A">
        <w:rPr>
          <w:rFonts w:ascii="Simplified Arabic" w:hAnsi="Simplified Arabic" w:cs="Simplified Arabic" w:hint="cs"/>
          <w:b/>
          <w:bCs/>
          <w:sz w:val="32"/>
          <w:szCs w:val="32"/>
          <w:u w:val="single"/>
          <w:rtl/>
        </w:rPr>
        <w:t xml:space="preserve">8.1 </w:t>
      </w:r>
      <w:r w:rsidR="005F7C5A" w:rsidRPr="005F7C5A">
        <w:rPr>
          <w:rFonts w:ascii="Simplified Arabic" w:hAnsi="Simplified Arabic" w:cs="Simplified Arabic" w:hint="cs"/>
          <w:b/>
          <w:bCs/>
          <w:sz w:val="32"/>
          <w:szCs w:val="32"/>
          <w:u w:val="single"/>
          <w:rtl/>
        </w:rPr>
        <w:t xml:space="preserve">الدراسات السابقة: </w:t>
      </w:r>
    </w:p>
    <w:p w14:paraId="640514DD" w14:textId="161508DE" w:rsidR="003F1395" w:rsidRPr="007F1E47" w:rsidRDefault="003F1395" w:rsidP="007F1E47">
      <w:pPr>
        <w:pStyle w:val="ListParagraph"/>
        <w:numPr>
          <w:ilvl w:val="0"/>
          <w:numId w:val="15"/>
        </w:numPr>
        <w:rPr>
          <w:rFonts w:ascii="Simplified Arabic" w:hAnsi="Simplified Arabic" w:cs="Simplified Arabic"/>
          <w:b/>
          <w:bCs/>
          <w:sz w:val="32"/>
          <w:szCs w:val="32"/>
          <w:u w:val="single"/>
          <w:rtl/>
        </w:rPr>
      </w:pPr>
      <w:r w:rsidRPr="007F1E47">
        <w:rPr>
          <w:rFonts w:ascii="Simplified Arabic" w:hAnsi="Simplified Arabic" w:cs="Simplified Arabic"/>
          <w:b/>
          <w:bCs/>
          <w:sz w:val="32"/>
          <w:szCs w:val="32"/>
          <w:rtl/>
        </w:rPr>
        <w:t xml:space="preserve">دراسة صندوق النقد الدولي </w:t>
      </w:r>
      <w:r w:rsidRPr="007F1E47">
        <w:rPr>
          <w:rFonts w:ascii="Simplified Arabic" w:hAnsi="Simplified Arabic" w:cs="Simplified Arabic"/>
          <w:b/>
          <w:bCs/>
          <w:sz w:val="32"/>
          <w:szCs w:val="32"/>
        </w:rPr>
        <w:t>(IMF) - 2016</w:t>
      </w:r>
      <w:r w:rsidRPr="007F1E47">
        <w:rPr>
          <w:rFonts w:ascii="Simplified Arabic" w:hAnsi="Simplified Arabic" w:cs="Simplified Arabic"/>
          <w:b/>
          <w:bCs/>
          <w:sz w:val="32"/>
          <w:szCs w:val="32"/>
        </w:rPr>
        <w:br/>
        <w:t xml:space="preserve"> </w:t>
      </w:r>
      <w:r w:rsidRPr="007F1E47">
        <w:rPr>
          <w:rFonts w:ascii="Simplified Arabic" w:hAnsi="Simplified Arabic" w:cs="Simplified Arabic" w:hint="cs"/>
          <w:b/>
          <w:bCs/>
          <w:sz w:val="32"/>
          <w:szCs w:val="32"/>
          <w:rtl/>
        </w:rPr>
        <w:t>تهدف</w:t>
      </w:r>
      <w:r w:rsidRPr="007F1E47">
        <w:rPr>
          <w:rFonts w:ascii="Simplified Arabic" w:hAnsi="Simplified Arabic" w:cs="Simplified Arabic"/>
          <w:b/>
          <w:bCs/>
          <w:sz w:val="32"/>
          <w:szCs w:val="32"/>
        </w:rPr>
        <w:t xml:space="preserve"> </w:t>
      </w:r>
      <w:r w:rsidRPr="007F1E47">
        <w:rPr>
          <w:rFonts w:ascii="Simplified Arabic" w:hAnsi="Simplified Arabic" w:cs="Simplified Arabic" w:hint="cs"/>
          <w:b/>
          <w:bCs/>
          <w:sz w:val="32"/>
          <w:szCs w:val="32"/>
          <w:rtl/>
        </w:rPr>
        <w:t>الدراسة</w:t>
      </w:r>
      <w:r w:rsidRPr="007F1E47">
        <w:rPr>
          <w:rFonts w:ascii="Simplified Arabic" w:hAnsi="Simplified Arabic" w:cs="Simplified Arabic"/>
          <w:b/>
          <w:bCs/>
          <w:sz w:val="32"/>
          <w:szCs w:val="32"/>
          <w:rtl/>
        </w:rPr>
        <w:t xml:space="preserve"> تأثير التحول من المحاسبة على الأساس النقدي إلى الأساس الاستحقاق في تحسين الشفافية والمسائلة المالية في القطاع العام</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t xml:space="preserve"> </w:t>
      </w:r>
      <w:r w:rsidRPr="007F1E47">
        <w:rPr>
          <w:rFonts w:ascii="Simplified Arabic" w:hAnsi="Simplified Arabic" w:cs="Simplified Arabic"/>
          <w:b/>
          <w:bCs/>
          <w:sz w:val="32"/>
          <w:szCs w:val="32"/>
          <w:rtl/>
        </w:rPr>
        <w:t>تقييم التحول المحاسبي في تحسين دقة التقارير المالية ودوره في زيادة المساءلة المالية في المؤسسات الحكومية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r>
      <w:r w:rsidRPr="007F1E47">
        <w:rPr>
          <w:rFonts w:ascii="Simplified Arabic" w:hAnsi="Simplified Arabic" w:cs="Simplified Arabic"/>
          <w:b/>
          <w:bCs/>
          <w:sz w:val="32"/>
          <w:szCs w:val="32"/>
          <w:rtl/>
        </w:rPr>
        <w:t>ما توصلت إليه الدراسة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t xml:space="preserve"> </w:t>
      </w:r>
      <w:r w:rsidRPr="007F1E47">
        <w:rPr>
          <w:rFonts w:ascii="Simplified Arabic" w:hAnsi="Simplified Arabic" w:cs="Simplified Arabic"/>
          <w:b/>
          <w:bCs/>
          <w:sz w:val="32"/>
          <w:szCs w:val="32"/>
          <w:rtl/>
        </w:rPr>
        <w:t xml:space="preserve">خلصت الدراسة إلى أن النظام </w:t>
      </w:r>
      <w:r w:rsidRPr="007F1E47">
        <w:rPr>
          <w:rFonts w:ascii="Simplified Arabic" w:hAnsi="Simplified Arabic" w:cs="Simplified Arabic" w:hint="cs"/>
          <w:b/>
          <w:bCs/>
          <w:sz w:val="32"/>
          <w:szCs w:val="32"/>
          <w:rtl/>
        </w:rPr>
        <w:t>الاستحقاق</w:t>
      </w:r>
      <w:r w:rsidRPr="007F1E47">
        <w:rPr>
          <w:rFonts w:ascii="Simplified Arabic" w:hAnsi="Simplified Arabic" w:cs="Simplified Arabic"/>
          <w:b/>
          <w:bCs/>
          <w:sz w:val="32"/>
          <w:szCs w:val="32"/>
          <w:rtl/>
        </w:rPr>
        <w:t xml:space="preserve"> يُحسن دقة التقارير المالية بشكل ملحوظ، ويعزز من قدرة الجهات الرقابية على متابعة الإنفاق العام، مما يسهم في زيادة الشفافية و المساءلة المالية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r>
      <w:r w:rsidRPr="007F1E47">
        <w:rPr>
          <w:rFonts w:ascii="Simplified Arabic" w:hAnsi="Simplified Arabic" w:cs="Simplified Arabic"/>
          <w:b/>
          <w:bCs/>
          <w:sz w:val="32"/>
          <w:szCs w:val="32"/>
          <w:rtl/>
        </w:rPr>
        <w:t>لفجوة البحثية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r>
      <w:r w:rsidRPr="007F1E47">
        <w:rPr>
          <w:rFonts w:ascii="Simplified Arabic" w:hAnsi="Simplified Arabic" w:cs="Simplified Arabic"/>
          <w:b/>
          <w:bCs/>
          <w:sz w:val="32"/>
          <w:szCs w:val="32"/>
          <w:rtl/>
        </w:rPr>
        <w:t xml:space="preserve">لم تتناول الدراسة التحديات التقنية و الإدارية التي قد تواجه تطبيق النظام </w:t>
      </w:r>
      <w:r w:rsidRPr="007F1E47">
        <w:rPr>
          <w:rFonts w:ascii="Simplified Arabic" w:hAnsi="Simplified Arabic" w:cs="Simplified Arabic" w:hint="cs"/>
          <w:b/>
          <w:bCs/>
          <w:sz w:val="32"/>
          <w:szCs w:val="32"/>
          <w:rtl/>
        </w:rPr>
        <w:t>الاستحقاق</w:t>
      </w:r>
      <w:r w:rsidRPr="007F1E47">
        <w:rPr>
          <w:rFonts w:ascii="Simplified Arabic" w:hAnsi="Simplified Arabic" w:cs="Simplified Arabic"/>
          <w:b/>
          <w:bCs/>
          <w:sz w:val="32"/>
          <w:szCs w:val="32"/>
          <w:rtl/>
        </w:rPr>
        <w:t xml:space="preserve"> في السياقات المحلية للقطاع العام، مثل السعودية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t xml:space="preserve"> </w:t>
      </w:r>
      <w:r w:rsidRPr="007F1E47">
        <w:rPr>
          <w:rFonts w:ascii="Simplified Arabic" w:hAnsi="Simplified Arabic" w:cs="Simplified Arabic"/>
          <w:b/>
          <w:bCs/>
          <w:sz w:val="32"/>
          <w:szCs w:val="32"/>
          <w:rtl/>
        </w:rPr>
        <w:t>لم تتناول الدراسة الآثار الاقتصادية طويلة الأمد لهذا التحول على إدارة المال العام وتخصيص الموارد المالية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r>
      <w:r w:rsidRPr="007F1E47">
        <w:rPr>
          <w:rFonts w:ascii="Simplified Arabic" w:hAnsi="Simplified Arabic" w:cs="Simplified Arabic"/>
          <w:b/>
          <w:bCs/>
          <w:sz w:val="32"/>
          <w:szCs w:val="32"/>
          <w:rtl/>
        </w:rPr>
        <w:t>دور البحث الحالي في سد الفجوة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r>
      <w:r w:rsidRPr="007F1E47">
        <w:rPr>
          <w:rFonts w:ascii="Simplified Arabic" w:hAnsi="Simplified Arabic" w:cs="Simplified Arabic"/>
          <w:b/>
          <w:bCs/>
          <w:sz w:val="32"/>
          <w:szCs w:val="32"/>
          <w:rtl/>
        </w:rPr>
        <w:t>يهدف البحث الحالي إلى تحليل التحديات التقنية والإدارية التي قد تواجه تطبيق المحاسبة على أساس الاستحقاق في الشركات الحكومية السعودية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tl/>
        </w:rPr>
        <w:t>بالإضافة إلى دراسة الآثار الاقتصادية لهذا التحول على تخصيص الموارد في المشاريع الحكومية الكبرى في المملكة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r>
    </w:p>
    <w:p w14:paraId="67166035" w14:textId="77777777" w:rsidR="007F1E47" w:rsidRDefault="007F1E47" w:rsidP="003F1395">
      <w:pPr>
        <w:rPr>
          <w:rFonts w:ascii="Simplified Arabic" w:hAnsi="Simplified Arabic" w:cs="Simplified Arabic"/>
          <w:b/>
          <w:bCs/>
          <w:sz w:val="32"/>
          <w:szCs w:val="32"/>
          <w:rtl/>
        </w:rPr>
      </w:pPr>
    </w:p>
    <w:p w14:paraId="05538993" w14:textId="77777777" w:rsidR="007A4A46" w:rsidRDefault="003F1395" w:rsidP="007A4A46">
      <w:pPr>
        <w:pStyle w:val="ListParagraph"/>
        <w:numPr>
          <w:ilvl w:val="0"/>
          <w:numId w:val="16"/>
        </w:numPr>
        <w:rPr>
          <w:rFonts w:ascii="Simplified Arabic" w:hAnsi="Simplified Arabic" w:cs="Simplified Arabic"/>
          <w:b/>
          <w:bCs/>
          <w:sz w:val="32"/>
          <w:szCs w:val="32"/>
        </w:rPr>
      </w:pPr>
      <w:r w:rsidRPr="007F1E47">
        <w:rPr>
          <w:rFonts w:ascii="Simplified Arabic" w:hAnsi="Simplified Arabic" w:cs="Simplified Arabic"/>
          <w:b/>
          <w:bCs/>
          <w:sz w:val="32"/>
          <w:szCs w:val="32"/>
          <w:rtl/>
        </w:rPr>
        <w:lastRenderedPageBreak/>
        <w:t xml:space="preserve">دراسة البنك الدولي </w:t>
      </w:r>
      <w:r w:rsidRPr="007F1E47">
        <w:rPr>
          <w:rFonts w:ascii="Simplified Arabic" w:hAnsi="Simplified Arabic" w:cs="Simplified Arabic"/>
          <w:b/>
          <w:bCs/>
          <w:sz w:val="32"/>
          <w:szCs w:val="32"/>
        </w:rPr>
        <w:t xml:space="preserve"> 2024</w:t>
      </w:r>
      <w:r w:rsidRPr="007F1E47">
        <w:rPr>
          <w:rFonts w:ascii="Simplified Arabic" w:hAnsi="Simplified Arabic" w:cs="Simplified Arabic"/>
          <w:b/>
          <w:bCs/>
          <w:sz w:val="32"/>
          <w:szCs w:val="32"/>
        </w:rPr>
        <w:br/>
      </w:r>
      <w:r w:rsidR="00B51A3E" w:rsidRPr="007F1E47">
        <w:rPr>
          <w:rFonts w:ascii="Simplified Arabic" w:hAnsi="Simplified Arabic" w:cs="Simplified Arabic" w:hint="cs"/>
          <w:b/>
          <w:bCs/>
          <w:sz w:val="32"/>
          <w:szCs w:val="32"/>
          <w:rtl/>
        </w:rPr>
        <w:t xml:space="preserve">تهدف الدراسة </w:t>
      </w:r>
      <w:r w:rsidRPr="007F1E47">
        <w:rPr>
          <w:rFonts w:ascii="Simplified Arabic" w:hAnsi="Simplified Arabic" w:cs="Simplified Arabic"/>
          <w:b/>
          <w:bCs/>
          <w:sz w:val="32"/>
          <w:szCs w:val="32"/>
          <w:rtl/>
        </w:rPr>
        <w:t>لتحديات التقنية والإدارية التي قد تواجه الدول النامية في تطبيق المحاسبة على أساس الاستحقاق في القطاع العام</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tl/>
        </w:rPr>
        <w:t>تقييم أفضل الممارسات التي يمكن أن تستفيد منها الدول ذات الأنظمة المحاسبية التقليدية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t xml:space="preserve"> </w:t>
      </w:r>
      <w:r w:rsidRPr="007F1E47">
        <w:rPr>
          <w:rFonts w:ascii="Simplified Arabic" w:hAnsi="Simplified Arabic" w:cs="Simplified Arabic"/>
          <w:b/>
          <w:bCs/>
          <w:sz w:val="32"/>
          <w:szCs w:val="32"/>
          <w:rtl/>
        </w:rPr>
        <w:t>ما توصلت إليه الدراسة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t xml:space="preserve"> </w:t>
      </w:r>
      <w:r w:rsidRPr="007F1E47">
        <w:rPr>
          <w:rFonts w:ascii="Simplified Arabic" w:hAnsi="Simplified Arabic" w:cs="Simplified Arabic"/>
          <w:b/>
          <w:bCs/>
          <w:sz w:val="32"/>
          <w:szCs w:val="32"/>
          <w:rtl/>
        </w:rPr>
        <w:t xml:space="preserve">أكدت الدراسة أن التحديات التقنية و المقاومة الداخلية من الموظفين الحكوميين تُعد من أبرز العوائق أمام تطبيق النظام </w:t>
      </w:r>
      <w:r w:rsidR="00B51A3E" w:rsidRPr="007F1E47">
        <w:rPr>
          <w:rFonts w:ascii="Simplified Arabic" w:hAnsi="Simplified Arabic" w:cs="Simplified Arabic" w:hint="cs"/>
          <w:b/>
          <w:bCs/>
          <w:sz w:val="32"/>
          <w:szCs w:val="32"/>
          <w:rtl/>
        </w:rPr>
        <w:t>الاستحقاق</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t xml:space="preserve"> </w:t>
      </w:r>
      <w:r w:rsidRPr="007F1E47">
        <w:rPr>
          <w:rFonts w:ascii="Simplified Arabic" w:hAnsi="Simplified Arabic" w:cs="Simplified Arabic"/>
          <w:b/>
          <w:bCs/>
          <w:sz w:val="32"/>
          <w:szCs w:val="32"/>
          <w:rtl/>
        </w:rPr>
        <w:t>شددت على أهمية تحديث الأنظمة المحاسبية و توفير التدريب المستمر للكوادر الحكومية لضمان التطبيق الفعّال للنظام</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t xml:space="preserve"> </w:t>
      </w:r>
      <w:r w:rsidRPr="007F1E47">
        <w:rPr>
          <w:rFonts w:ascii="Simplified Arabic" w:hAnsi="Simplified Arabic" w:cs="Simplified Arabic"/>
          <w:b/>
          <w:bCs/>
          <w:sz w:val="32"/>
          <w:szCs w:val="32"/>
          <w:rtl/>
        </w:rPr>
        <w:t>الفجوة البحثية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t xml:space="preserve"> </w:t>
      </w:r>
      <w:r w:rsidRPr="007F1E47">
        <w:rPr>
          <w:rFonts w:ascii="Simplified Arabic" w:hAnsi="Simplified Arabic" w:cs="Simplified Arabic"/>
          <w:b/>
          <w:bCs/>
          <w:sz w:val="32"/>
          <w:szCs w:val="32"/>
          <w:rtl/>
        </w:rPr>
        <w:t>لم تتناول الدراسة بشكل كافٍ التأثيرات طويلة الأمد للتحول على إدارة المال العام في السياقات المالية المحلية، مثل تخصيص الموارد في المشاريع الكبرى</w:t>
      </w:r>
      <w:r w:rsidRPr="007F1E47">
        <w:rPr>
          <w:rFonts w:ascii="Simplified Arabic" w:hAnsi="Simplified Arabic" w:cs="Simplified Arabic"/>
          <w:b/>
          <w:bCs/>
          <w:sz w:val="32"/>
          <w:szCs w:val="32"/>
        </w:rPr>
        <w:t xml:space="preserve">. </w:t>
      </w:r>
      <w:r w:rsidRPr="007F1E47">
        <w:rPr>
          <w:rFonts w:ascii="Simplified Arabic" w:hAnsi="Simplified Arabic" w:cs="Simplified Arabic"/>
          <w:b/>
          <w:bCs/>
          <w:sz w:val="32"/>
          <w:szCs w:val="32"/>
          <w:rtl/>
        </w:rPr>
        <w:t>لم تتم دراسة الآثار الاقتصادية للتحول المحاسبي على الميزانيات الحكومية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t xml:space="preserve"> </w:t>
      </w:r>
      <w:r w:rsidRPr="007F1E47">
        <w:rPr>
          <w:rFonts w:ascii="Simplified Arabic" w:hAnsi="Simplified Arabic" w:cs="Simplified Arabic"/>
          <w:b/>
          <w:bCs/>
          <w:sz w:val="32"/>
          <w:szCs w:val="32"/>
          <w:rtl/>
        </w:rPr>
        <w:t>دور البحث الحالي في سد الفجوة</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r>
      <w:r w:rsidRPr="007F1E47">
        <w:rPr>
          <w:rFonts w:ascii="Simplified Arabic" w:hAnsi="Simplified Arabic" w:cs="Simplified Arabic"/>
          <w:b/>
          <w:bCs/>
          <w:sz w:val="32"/>
          <w:szCs w:val="32"/>
          <w:rtl/>
        </w:rPr>
        <w:t>سيتناول البحث الحالي التأثيرات طويلة الأمد للتحول المحاسبي في الشركات الحكومية السعودية على إدارة المال العام، بما في ذلك تحسين تخصيص الموارد المالية في المشاريع الحكومية الكبرى</w:t>
      </w:r>
      <w:r w:rsidRPr="007F1E47">
        <w:rPr>
          <w:rFonts w:ascii="Simplified Arabic" w:hAnsi="Simplified Arabic" w:cs="Simplified Arabic"/>
          <w:b/>
          <w:bCs/>
          <w:sz w:val="32"/>
          <w:szCs w:val="32"/>
        </w:rPr>
        <w:t>.</w:t>
      </w:r>
      <w:r w:rsidRPr="007F1E47">
        <w:rPr>
          <w:rFonts w:ascii="Simplified Arabic" w:hAnsi="Simplified Arabic" w:cs="Simplified Arabic"/>
          <w:b/>
          <w:bCs/>
          <w:sz w:val="32"/>
          <w:szCs w:val="32"/>
        </w:rPr>
        <w:br/>
      </w:r>
    </w:p>
    <w:p w14:paraId="7053A14D" w14:textId="77777777" w:rsidR="007A4A46" w:rsidRDefault="00704E85" w:rsidP="007A4A46">
      <w:pPr>
        <w:pStyle w:val="ListParagraph"/>
        <w:numPr>
          <w:ilvl w:val="0"/>
          <w:numId w:val="16"/>
        </w:numPr>
        <w:rPr>
          <w:rFonts w:ascii="Simplified Arabic" w:hAnsi="Simplified Arabic" w:cs="Simplified Arabic"/>
          <w:b/>
          <w:bCs/>
          <w:sz w:val="32"/>
          <w:szCs w:val="32"/>
        </w:rPr>
      </w:pPr>
      <w:r w:rsidRPr="007A4A46">
        <w:rPr>
          <w:rFonts w:ascii="Simplified Arabic" w:hAnsi="Simplified Arabic" w:cs="Simplified Arabic" w:hint="cs"/>
          <w:b/>
          <w:bCs/>
          <w:sz w:val="32"/>
          <w:szCs w:val="32"/>
          <w:rtl/>
        </w:rPr>
        <w:t xml:space="preserve"> </w:t>
      </w:r>
      <w:r w:rsidR="003F1395" w:rsidRPr="007A4A46">
        <w:rPr>
          <w:rFonts w:ascii="Simplified Arabic" w:hAnsi="Simplified Arabic" w:cs="Simplified Arabic"/>
          <w:b/>
          <w:bCs/>
          <w:sz w:val="32"/>
          <w:szCs w:val="32"/>
          <w:rtl/>
        </w:rPr>
        <w:t xml:space="preserve">دراسة المملكة المتحدة </w:t>
      </w:r>
      <w:r w:rsidR="003F1395" w:rsidRPr="007A4A46">
        <w:rPr>
          <w:rFonts w:ascii="Simplified Arabic" w:hAnsi="Simplified Arabic" w:cs="Simplified Arabic"/>
          <w:b/>
          <w:bCs/>
          <w:sz w:val="32"/>
          <w:szCs w:val="32"/>
        </w:rPr>
        <w:t>2022</w:t>
      </w:r>
      <w:r w:rsidR="003F1395" w:rsidRPr="007A4A46">
        <w:rPr>
          <w:rFonts w:ascii="Simplified Arabic" w:hAnsi="Simplified Arabic" w:cs="Simplified Arabic"/>
          <w:b/>
          <w:bCs/>
          <w:sz w:val="32"/>
          <w:szCs w:val="32"/>
        </w:rPr>
        <w:br/>
      </w:r>
      <w:r w:rsidRPr="007A4A46">
        <w:rPr>
          <w:rFonts w:ascii="Simplified Arabic" w:hAnsi="Simplified Arabic" w:cs="Simplified Arabic" w:hint="cs"/>
          <w:b/>
          <w:bCs/>
          <w:sz w:val="32"/>
          <w:szCs w:val="32"/>
          <w:rtl/>
        </w:rPr>
        <w:t>تهدف الدراسة</w:t>
      </w:r>
      <w:r w:rsidR="003F1395" w:rsidRPr="007A4A46">
        <w:rPr>
          <w:rFonts w:ascii="Simplified Arabic" w:hAnsi="Simplified Arabic" w:cs="Simplified Arabic"/>
          <w:b/>
          <w:bCs/>
          <w:sz w:val="32"/>
          <w:szCs w:val="32"/>
          <w:rtl/>
        </w:rPr>
        <w:t xml:space="preserve"> تأثير المحاسبة على أساس الاستحقاق على تحسين الشفافية والمسائلة في القطاع العام </w:t>
      </w:r>
      <w:r w:rsidR="00F64A79" w:rsidRPr="007A4A46">
        <w:rPr>
          <w:rFonts w:ascii="Simplified Arabic" w:hAnsi="Simplified Arabic" w:cs="Simplified Arabic" w:hint="cs"/>
          <w:b/>
          <w:bCs/>
          <w:sz w:val="32"/>
          <w:szCs w:val="32"/>
          <w:rtl/>
        </w:rPr>
        <w:t>البريطاني</w:t>
      </w:r>
      <w:r w:rsidR="00F64A79" w:rsidRPr="007A4A46">
        <w:rPr>
          <w:rFonts w:ascii="Simplified Arabic" w:hAnsi="Simplified Arabic" w:cs="Simplified Arabic"/>
          <w:b/>
          <w:bCs/>
          <w:sz w:val="32"/>
          <w:szCs w:val="32"/>
        </w:rPr>
        <w:t>.</w:t>
      </w:r>
      <w:r w:rsidR="00F64A79" w:rsidRPr="007A4A46">
        <w:rPr>
          <w:rFonts w:ascii="Simplified Arabic" w:hAnsi="Simplified Arabic" w:cs="Simplified Arabic" w:hint="cs"/>
          <w:b/>
          <w:bCs/>
          <w:sz w:val="32"/>
          <w:szCs w:val="32"/>
          <w:rtl/>
        </w:rPr>
        <w:t xml:space="preserve"> تقيي</w:t>
      </w:r>
      <w:r w:rsidR="00F64A79" w:rsidRPr="007A4A46">
        <w:rPr>
          <w:rFonts w:ascii="Simplified Arabic" w:hAnsi="Simplified Arabic" w:cs="Simplified Arabic" w:hint="eastAsia"/>
          <w:b/>
          <w:bCs/>
          <w:sz w:val="32"/>
          <w:szCs w:val="32"/>
          <w:rtl/>
        </w:rPr>
        <w:t>م</w:t>
      </w:r>
      <w:r w:rsidR="003F1395" w:rsidRPr="007A4A46">
        <w:rPr>
          <w:rFonts w:ascii="Simplified Arabic" w:hAnsi="Simplified Arabic" w:cs="Simplified Arabic"/>
          <w:b/>
          <w:bCs/>
          <w:sz w:val="32"/>
          <w:szCs w:val="32"/>
          <w:rtl/>
        </w:rPr>
        <w:t xml:space="preserve"> الممارسات المالية في القطاع الحكومي وتحليل كيفية تأثير النظام </w:t>
      </w:r>
      <w:r w:rsidRPr="007A4A46">
        <w:rPr>
          <w:rFonts w:ascii="Simplified Arabic" w:hAnsi="Simplified Arabic" w:cs="Simplified Arabic" w:hint="cs"/>
          <w:b/>
          <w:bCs/>
          <w:sz w:val="32"/>
          <w:szCs w:val="32"/>
          <w:rtl/>
        </w:rPr>
        <w:t>الاستحقاق</w:t>
      </w:r>
      <w:r w:rsidR="003F1395" w:rsidRPr="007A4A46">
        <w:rPr>
          <w:rFonts w:ascii="Simplified Arabic" w:hAnsi="Simplified Arabic" w:cs="Simplified Arabic"/>
          <w:b/>
          <w:bCs/>
          <w:sz w:val="32"/>
          <w:szCs w:val="32"/>
          <w:rtl/>
        </w:rPr>
        <w:t xml:space="preserve"> على تقارير الأداء المالي</w:t>
      </w:r>
      <w:r w:rsidR="003F1395" w:rsidRPr="007A4A46">
        <w:rPr>
          <w:rFonts w:ascii="Simplified Arabic" w:hAnsi="Simplified Arabic" w:cs="Simplified Arabic"/>
          <w:b/>
          <w:bCs/>
          <w:sz w:val="32"/>
          <w:szCs w:val="32"/>
        </w:rPr>
        <w:t>.</w:t>
      </w:r>
      <w:r w:rsidR="003F1395" w:rsidRPr="007A4A46">
        <w:rPr>
          <w:rFonts w:ascii="Simplified Arabic" w:hAnsi="Simplified Arabic" w:cs="Simplified Arabic"/>
          <w:b/>
          <w:bCs/>
          <w:sz w:val="32"/>
          <w:szCs w:val="32"/>
        </w:rPr>
        <w:br/>
        <w:t xml:space="preserve"> </w:t>
      </w:r>
      <w:r w:rsidR="003F1395" w:rsidRPr="007A4A46">
        <w:rPr>
          <w:rFonts w:ascii="Simplified Arabic" w:hAnsi="Simplified Arabic" w:cs="Simplified Arabic"/>
          <w:b/>
          <w:bCs/>
          <w:sz w:val="32"/>
          <w:szCs w:val="32"/>
          <w:rtl/>
        </w:rPr>
        <w:t>ما توصلت إليه الدراسة</w:t>
      </w:r>
      <w:r w:rsidR="003F1395" w:rsidRPr="007A4A46">
        <w:rPr>
          <w:rFonts w:ascii="Simplified Arabic" w:hAnsi="Simplified Arabic" w:cs="Simplified Arabic"/>
          <w:b/>
          <w:bCs/>
          <w:sz w:val="32"/>
          <w:szCs w:val="32"/>
        </w:rPr>
        <w:t>:</w:t>
      </w:r>
      <w:r w:rsidR="003F1395" w:rsidRPr="007A4A46">
        <w:rPr>
          <w:rFonts w:ascii="Simplified Arabic" w:hAnsi="Simplified Arabic" w:cs="Simplified Arabic"/>
          <w:b/>
          <w:bCs/>
          <w:sz w:val="32"/>
          <w:szCs w:val="32"/>
        </w:rPr>
        <w:br/>
      </w:r>
      <w:r w:rsidR="003F1395" w:rsidRPr="007A4A46">
        <w:rPr>
          <w:rFonts w:ascii="Simplified Arabic" w:hAnsi="Simplified Arabic" w:cs="Simplified Arabic"/>
          <w:b/>
          <w:bCs/>
          <w:sz w:val="32"/>
          <w:szCs w:val="32"/>
          <w:rtl/>
        </w:rPr>
        <w:t xml:space="preserve">أكدت الدراسة أن التحول إلى المحاسبة على أساس الاستحقاق ساهم في </w:t>
      </w:r>
      <w:r w:rsidR="003F1395" w:rsidRPr="007A4A46">
        <w:rPr>
          <w:rFonts w:ascii="Simplified Arabic" w:hAnsi="Simplified Arabic" w:cs="Simplified Arabic"/>
          <w:b/>
          <w:bCs/>
          <w:sz w:val="32"/>
          <w:szCs w:val="32"/>
          <w:rtl/>
        </w:rPr>
        <w:lastRenderedPageBreak/>
        <w:t>تحسين الشفافية المالية وزيادة المساءلة في القطاع العام البريطاني</w:t>
      </w:r>
      <w:r w:rsidR="003F1395" w:rsidRPr="007A4A46">
        <w:rPr>
          <w:rFonts w:ascii="Simplified Arabic" w:hAnsi="Simplified Arabic" w:cs="Simplified Arabic"/>
          <w:b/>
          <w:bCs/>
          <w:sz w:val="32"/>
          <w:szCs w:val="32"/>
        </w:rPr>
        <w:t xml:space="preserve">. </w:t>
      </w:r>
      <w:r w:rsidR="003F1395" w:rsidRPr="007A4A46">
        <w:rPr>
          <w:rFonts w:ascii="Simplified Arabic" w:hAnsi="Simplified Arabic" w:cs="Simplified Arabic"/>
          <w:b/>
          <w:bCs/>
          <w:sz w:val="32"/>
          <w:szCs w:val="32"/>
          <w:rtl/>
        </w:rPr>
        <w:t>أبرزت المقاومة الثقافية من بعض الموظفين الحكوميين كأحد العوائق الرئيسية التي قد تبطئ من فاعلية تطبيق النظام</w:t>
      </w:r>
      <w:r w:rsidR="003F1395" w:rsidRPr="007A4A46">
        <w:rPr>
          <w:rFonts w:ascii="Simplified Arabic" w:hAnsi="Simplified Arabic" w:cs="Simplified Arabic"/>
          <w:b/>
          <w:bCs/>
          <w:sz w:val="32"/>
          <w:szCs w:val="32"/>
        </w:rPr>
        <w:t>.</w:t>
      </w:r>
      <w:r w:rsidR="003F1395" w:rsidRPr="007A4A46">
        <w:rPr>
          <w:rFonts w:ascii="Simplified Arabic" w:hAnsi="Simplified Arabic" w:cs="Simplified Arabic"/>
          <w:b/>
          <w:bCs/>
          <w:sz w:val="32"/>
          <w:szCs w:val="32"/>
        </w:rPr>
        <w:br/>
        <w:t xml:space="preserve"> </w:t>
      </w:r>
      <w:r w:rsidR="003F1395" w:rsidRPr="007A4A46">
        <w:rPr>
          <w:rFonts w:ascii="Simplified Arabic" w:hAnsi="Simplified Arabic" w:cs="Simplified Arabic"/>
          <w:b/>
          <w:bCs/>
          <w:sz w:val="32"/>
          <w:szCs w:val="32"/>
          <w:rtl/>
        </w:rPr>
        <w:t>الفجوة البحثية</w:t>
      </w:r>
      <w:r w:rsidR="003F1395" w:rsidRPr="007A4A46">
        <w:rPr>
          <w:rFonts w:ascii="Simplified Arabic" w:hAnsi="Simplified Arabic" w:cs="Simplified Arabic"/>
          <w:b/>
          <w:bCs/>
          <w:sz w:val="32"/>
          <w:szCs w:val="32"/>
        </w:rPr>
        <w:t>:</w:t>
      </w:r>
      <w:r w:rsidR="003F1395" w:rsidRPr="007A4A46">
        <w:rPr>
          <w:rFonts w:ascii="Simplified Arabic" w:hAnsi="Simplified Arabic" w:cs="Simplified Arabic"/>
          <w:b/>
          <w:bCs/>
          <w:sz w:val="32"/>
          <w:szCs w:val="32"/>
        </w:rPr>
        <w:br/>
      </w:r>
      <w:r w:rsidR="003F1395" w:rsidRPr="007A4A46">
        <w:rPr>
          <w:rFonts w:ascii="Simplified Arabic" w:hAnsi="Simplified Arabic" w:cs="Simplified Arabic"/>
          <w:b/>
          <w:bCs/>
          <w:sz w:val="32"/>
          <w:szCs w:val="32"/>
          <w:rtl/>
        </w:rPr>
        <w:t xml:space="preserve">لم تتناول الدراسة التحديات الإدارية المتعلقة بكيفية تنظيم العمل بين الأقسام الحكومية في المؤسسات التي اعتمدت النظام </w:t>
      </w:r>
      <w:r w:rsidRPr="007A4A46">
        <w:rPr>
          <w:rFonts w:ascii="Simplified Arabic" w:hAnsi="Simplified Arabic" w:cs="Simplified Arabic" w:hint="cs"/>
          <w:b/>
          <w:bCs/>
          <w:sz w:val="32"/>
          <w:szCs w:val="32"/>
          <w:rtl/>
        </w:rPr>
        <w:t>الاستحقاق</w:t>
      </w:r>
      <w:r w:rsidR="003F1395" w:rsidRPr="007A4A46">
        <w:rPr>
          <w:rFonts w:ascii="Simplified Arabic" w:hAnsi="Simplified Arabic" w:cs="Simplified Arabic"/>
          <w:b/>
          <w:bCs/>
          <w:sz w:val="32"/>
          <w:szCs w:val="32"/>
        </w:rPr>
        <w:t>.</w:t>
      </w:r>
      <w:r w:rsidR="003F1395" w:rsidRPr="007A4A46">
        <w:rPr>
          <w:rFonts w:ascii="Simplified Arabic" w:hAnsi="Simplified Arabic" w:cs="Simplified Arabic"/>
          <w:b/>
          <w:bCs/>
          <w:sz w:val="32"/>
          <w:szCs w:val="32"/>
        </w:rPr>
        <w:br/>
      </w:r>
      <w:r w:rsidR="003F1395" w:rsidRPr="007A4A46">
        <w:rPr>
          <w:rFonts w:ascii="Simplified Arabic" w:hAnsi="Simplified Arabic" w:cs="Simplified Arabic"/>
          <w:b/>
          <w:bCs/>
          <w:sz w:val="32"/>
          <w:szCs w:val="32"/>
          <w:rtl/>
        </w:rPr>
        <w:t>لم تدرس الآثار الاقتصادية للتحول المحاسبي في الدول النامية ذات الأنظمة المالية الأكثر تعقيدًا</w:t>
      </w:r>
      <w:r w:rsidR="003F1395" w:rsidRPr="007A4A46">
        <w:rPr>
          <w:rFonts w:ascii="Simplified Arabic" w:hAnsi="Simplified Arabic" w:cs="Simplified Arabic"/>
          <w:b/>
          <w:bCs/>
          <w:sz w:val="32"/>
          <w:szCs w:val="32"/>
        </w:rPr>
        <w:t>.</w:t>
      </w:r>
      <w:r w:rsidR="003F1395" w:rsidRPr="007A4A46">
        <w:rPr>
          <w:rFonts w:ascii="Simplified Arabic" w:hAnsi="Simplified Arabic" w:cs="Simplified Arabic"/>
          <w:b/>
          <w:bCs/>
          <w:sz w:val="32"/>
          <w:szCs w:val="32"/>
        </w:rPr>
        <w:br/>
      </w:r>
      <w:r w:rsidR="003F1395" w:rsidRPr="007A4A46">
        <w:rPr>
          <w:rFonts w:ascii="Simplified Arabic" w:hAnsi="Simplified Arabic" w:cs="Simplified Arabic"/>
          <w:b/>
          <w:bCs/>
          <w:sz w:val="32"/>
          <w:szCs w:val="32"/>
          <w:rtl/>
        </w:rPr>
        <w:t>دور البحث الحالي في سد الفجوة</w:t>
      </w:r>
      <w:r w:rsidR="003F1395" w:rsidRPr="007A4A46">
        <w:rPr>
          <w:rFonts w:ascii="Simplified Arabic" w:hAnsi="Simplified Arabic" w:cs="Simplified Arabic"/>
          <w:b/>
          <w:bCs/>
          <w:sz w:val="32"/>
          <w:szCs w:val="32"/>
        </w:rPr>
        <w:t>:</w:t>
      </w:r>
      <w:r w:rsidR="003F1395" w:rsidRPr="007A4A46">
        <w:rPr>
          <w:rFonts w:ascii="Simplified Arabic" w:hAnsi="Simplified Arabic" w:cs="Simplified Arabic"/>
          <w:b/>
          <w:bCs/>
          <w:sz w:val="32"/>
          <w:szCs w:val="32"/>
        </w:rPr>
        <w:br/>
        <w:t xml:space="preserve"> </w:t>
      </w:r>
      <w:r w:rsidR="003F1395" w:rsidRPr="007A4A46">
        <w:rPr>
          <w:rFonts w:ascii="Simplified Arabic" w:hAnsi="Simplified Arabic" w:cs="Simplified Arabic"/>
          <w:b/>
          <w:bCs/>
          <w:sz w:val="32"/>
          <w:szCs w:val="32"/>
          <w:rtl/>
        </w:rPr>
        <w:t xml:space="preserve">سيركز البحث الحالي على التحديات الإدارية الخاصة بتطبيق النظام </w:t>
      </w:r>
      <w:r w:rsidRPr="007A4A46">
        <w:rPr>
          <w:rFonts w:ascii="Simplified Arabic" w:hAnsi="Simplified Arabic" w:cs="Simplified Arabic" w:hint="cs"/>
          <w:b/>
          <w:bCs/>
          <w:sz w:val="32"/>
          <w:szCs w:val="32"/>
          <w:rtl/>
        </w:rPr>
        <w:t>الاستحقاق</w:t>
      </w:r>
      <w:r w:rsidR="003F1395" w:rsidRPr="007A4A46">
        <w:rPr>
          <w:rFonts w:ascii="Simplified Arabic" w:hAnsi="Simplified Arabic" w:cs="Simplified Arabic"/>
          <w:b/>
          <w:bCs/>
          <w:sz w:val="32"/>
          <w:szCs w:val="32"/>
          <w:rtl/>
        </w:rPr>
        <w:t xml:space="preserve"> في الشركات الحكومية السعودية، مع تحليل التغيير المؤسسي المطلوب لتحقيق نجاح التحول</w:t>
      </w:r>
      <w:r w:rsidR="003F1395" w:rsidRPr="007A4A46">
        <w:rPr>
          <w:rFonts w:ascii="Simplified Arabic" w:hAnsi="Simplified Arabic" w:cs="Simplified Arabic"/>
          <w:b/>
          <w:bCs/>
          <w:sz w:val="32"/>
          <w:szCs w:val="32"/>
        </w:rPr>
        <w:t xml:space="preserve">. </w:t>
      </w:r>
      <w:r w:rsidR="003F1395" w:rsidRPr="007A4A46">
        <w:rPr>
          <w:rFonts w:ascii="Simplified Arabic" w:hAnsi="Simplified Arabic" w:cs="Simplified Arabic"/>
          <w:b/>
          <w:bCs/>
          <w:sz w:val="32"/>
          <w:szCs w:val="32"/>
          <w:rtl/>
        </w:rPr>
        <w:t>سيحلل أيضًا التأثيرات الاقتصادية للتحول المحاسبي في السياق السعودي، ويقدم حلولًا عملية لمواجهة المقاومة الداخلية</w:t>
      </w:r>
      <w:r w:rsidR="003F1395" w:rsidRPr="007A4A46">
        <w:rPr>
          <w:rFonts w:ascii="Simplified Arabic" w:hAnsi="Simplified Arabic" w:cs="Simplified Arabic"/>
          <w:b/>
          <w:bCs/>
          <w:sz w:val="32"/>
          <w:szCs w:val="32"/>
        </w:rPr>
        <w:t>.</w:t>
      </w:r>
    </w:p>
    <w:p w14:paraId="4BDE34CA" w14:textId="77777777" w:rsidR="00F34BC9" w:rsidRDefault="00F34BC9" w:rsidP="00F34BC9">
      <w:pPr>
        <w:pStyle w:val="ListParagraph"/>
        <w:rPr>
          <w:rFonts w:ascii="Simplified Arabic" w:hAnsi="Simplified Arabic" w:cs="Simplified Arabic"/>
          <w:b/>
          <w:bCs/>
          <w:sz w:val="32"/>
          <w:szCs w:val="32"/>
        </w:rPr>
      </w:pPr>
    </w:p>
    <w:p w14:paraId="249641A4" w14:textId="03CFB316" w:rsidR="005446E1" w:rsidRDefault="003F1395" w:rsidP="00D51F48">
      <w:pPr>
        <w:pStyle w:val="ListParagraph"/>
        <w:numPr>
          <w:ilvl w:val="0"/>
          <w:numId w:val="16"/>
        </w:numPr>
        <w:rPr>
          <w:rFonts w:ascii="Simplified Arabic" w:hAnsi="Simplified Arabic" w:cs="Simplified Arabic"/>
          <w:b/>
          <w:bCs/>
          <w:sz w:val="32"/>
          <w:szCs w:val="32"/>
        </w:rPr>
      </w:pPr>
      <w:r w:rsidRPr="007A4A46">
        <w:rPr>
          <w:rFonts w:ascii="Simplified Arabic" w:hAnsi="Simplified Arabic" w:cs="Simplified Arabic"/>
          <w:b/>
          <w:bCs/>
          <w:sz w:val="32"/>
          <w:szCs w:val="32"/>
          <w:rtl/>
        </w:rPr>
        <w:t xml:space="preserve">دراسة أستراليا </w:t>
      </w:r>
      <w:r w:rsidRPr="007A4A46">
        <w:rPr>
          <w:rFonts w:ascii="Simplified Arabic" w:hAnsi="Simplified Arabic" w:cs="Simplified Arabic"/>
          <w:b/>
          <w:bCs/>
          <w:sz w:val="32"/>
          <w:szCs w:val="32"/>
        </w:rPr>
        <w:t>2002</w:t>
      </w:r>
      <w:r w:rsidRPr="007A4A46">
        <w:rPr>
          <w:rFonts w:ascii="Simplified Arabic" w:hAnsi="Simplified Arabic" w:cs="Simplified Arabic"/>
          <w:b/>
          <w:bCs/>
          <w:sz w:val="32"/>
          <w:szCs w:val="32"/>
        </w:rPr>
        <w:br/>
      </w:r>
      <w:r w:rsidR="00704E85" w:rsidRPr="007A4A46">
        <w:rPr>
          <w:rFonts w:ascii="Simplified Arabic" w:hAnsi="Simplified Arabic" w:cs="Simplified Arabic" w:hint="cs"/>
          <w:b/>
          <w:bCs/>
          <w:sz w:val="32"/>
          <w:szCs w:val="32"/>
          <w:rtl/>
        </w:rPr>
        <w:t>تهدف الدراسة</w:t>
      </w:r>
      <w:r w:rsidRPr="007A4A46">
        <w:rPr>
          <w:rFonts w:ascii="Simplified Arabic" w:hAnsi="Simplified Arabic" w:cs="Simplified Arabic"/>
          <w:b/>
          <w:bCs/>
          <w:sz w:val="32"/>
          <w:szCs w:val="32"/>
        </w:rPr>
        <w:t xml:space="preserve"> </w:t>
      </w:r>
      <w:r w:rsidRPr="007A4A46">
        <w:rPr>
          <w:rFonts w:ascii="Simplified Arabic" w:hAnsi="Simplified Arabic" w:cs="Simplified Arabic"/>
          <w:b/>
          <w:bCs/>
          <w:sz w:val="32"/>
          <w:szCs w:val="32"/>
          <w:rtl/>
        </w:rPr>
        <w:t>تأثير التحول إلى المحاسبة على أساس الاستحقاق في ولاية نيو ساوث ويلز في أستراليا</w:t>
      </w:r>
      <w:r w:rsidRPr="007A4A46">
        <w:rPr>
          <w:rFonts w:ascii="Simplified Arabic" w:hAnsi="Simplified Arabic" w:cs="Simplified Arabic"/>
          <w:b/>
          <w:bCs/>
          <w:sz w:val="32"/>
          <w:szCs w:val="32"/>
        </w:rPr>
        <w:t>.</w:t>
      </w:r>
      <w:r w:rsidRPr="007A4A46">
        <w:rPr>
          <w:rFonts w:ascii="Simplified Arabic" w:hAnsi="Simplified Arabic" w:cs="Simplified Arabic"/>
          <w:b/>
          <w:bCs/>
          <w:sz w:val="32"/>
          <w:szCs w:val="32"/>
          <w:rtl/>
        </w:rPr>
        <w:t xml:space="preserve">تقييم كيف ساعد النظام </w:t>
      </w:r>
      <w:r w:rsidR="00704E85" w:rsidRPr="007A4A46">
        <w:rPr>
          <w:rFonts w:ascii="Simplified Arabic" w:hAnsi="Simplified Arabic" w:cs="Simplified Arabic" w:hint="cs"/>
          <w:b/>
          <w:bCs/>
          <w:sz w:val="32"/>
          <w:szCs w:val="32"/>
          <w:rtl/>
        </w:rPr>
        <w:t>الاستحقاق</w:t>
      </w:r>
      <w:r w:rsidRPr="007A4A46">
        <w:rPr>
          <w:rFonts w:ascii="Simplified Arabic" w:hAnsi="Simplified Arabic" w:cs="Simplified Arabic"/>
          <w:b/>
          <w:bCs/>
          <w:sz w:val="32"/>
          <w:szCs w:val="32"/>
          <w:rtl/>
        </w:rPr>
        <w:t xml:space="preserve"> في تحسين دقة التقارير المالية في القطاع العام</w:t>
      </w:r>
      <w:r w:rsidRPr="007A4A46">
        <w:rPr>
          <w:rFonts w:ascii="Simplified Arabic" w:hAnsi="Simplified Arabic" w:cs="Simplified Arabic"/>
          <w:b/>
          <w:bCs/>
          <w:sz w:val="32"/>
          <w:szCs w:val="32"/>
        </w:rPr>
        <w:t>.</w:t>
      </w:r>
      <w:r w:rsidRPr="007A4A46">
        <w:rPr>
          <w:rFonts w:ascii="Simplified Arabic" w:hAnsi="Simplified Arabic" w:cs="Simplified Arabic"/>
          <w:b/>
          <w:bCs/>
          <w:sz w:val="32"/>
          <w:szCs w:val="32"/>
        </w:rPr>
        <w:br/>
      </w:r>
      <w:r w:rsidRPr="007A4A46">
        <w:rPr>
          <w:rFonts w:ascii="Simplified Arabic" w:hAnsi="Simplified Arabic" w:cs="Simplified Arabic"/>
          <w:b/>
          <w:bCs/>
          <w:sz w:val="32"/>
          <w:szCs w:val="32"/>
          <w:rtl/>
        </w:rPr>
        <w:t>ما توصلت إليه الدراسة</w:t>
      </w:r>
      <w:r w:rsidRPr="007A4A46">
        <w:rPr>
          <w:rFonts w:ascii="Simplified Arabic" w:hAnsi="Simplified Arabic" w:cs="Simplified Arabic"/>
          <w:b/>
          <w:bCs/>
          <w:sz w:val="32"/>
          <w:szCs w:val="32"/>
        </w:rPr>
        <w:t>:</w:t>
      </w:r>
      <w:r w:rsidRPr="007A4A46">
        <w:rPr>
          <w:rFonts w:ascii="Simplified Arabic" w:hAnsi="Simplified Arabic" w:cs="Simplified Arabic"/>
          <w:b/>
          <w:bCs/>
          <w:sz w:val="32"/>
          <w:szCs w:val="32"/>
        </w:rPr>
        <w:br/>
        <w:t xml:space="preserve"> </w:t>
      </w:r>
      <w:r w:rsidRPr="007A4A46">
        <w:rPr>
          <w:rFonts w:ascii="Simplified Arabic" w:hAnsi="Simplified Arabic" w:cs="Simplified Arabic"/>
          <w:b/>
          <w:bCs/>
          <w:sz w:val="32"/>
          <w:szCs w:val="32"/>
          <w:rtl/>
        </w:rPr>
        <w:t xml:space="preserve">وجدت الدراسة أن النظام </w:t>
      </w:r>
      <w:r w:rsidR="00A16157" w:rsidRPr="007A4A46">
        <w:rPr>
          <w:rFonts w:ascii="Simplified Arabic" w:hAnsi="Simplified Arabic" w:cs="Simplified Arabic" w:hint="cs"/>
          <w:b/>
          <w:bCs/>
          <w:sz w:val="32"/>
          <w:szCs w:val="32"/>
          <w:rtl/>
        </w:rPr>
        <w:t>الاستحقاق</w:t>
      </w:r>
      <w:r w:rsidRPr="007A4A46">
        <w:rPr>
          <w:rFonts w:ascii="Simplified Arabic" w:hAnsi="Simplified Arabic" w:cs="Simplified Arabic"/>
          <w:b/>
          <w:bCs/>
          <w:sz w:val="32"/>
          <w:szCs w:val="32"/>
          <w:rtl/>
        </w:rPr>
        <w:t xml:space="preserve"> ساعد في تحسين دقة التقارير المالية في القطاع الحكومي، مما جعل إدارة المال العام أكثر شفافية وفعالية</w:t>
      </w:r>
      <w:r w:rsidRPr="007A4A46">
        <w:rPr>
          <w:rFonts w:ascii="Simplified Arabic" w:hAnsi="Simplified Arabic" w:cs="Simplified Arabic"/>
          <w:b/>
          <w:bCs/>
          <w:sz w:val="32"/>
          <w:szCs w:val="32"/>
        </w:rPr>
        <w:t>.</w:t>
      </w:r>
      <w:r w:rsidRPr="007A4A46">
        <w:rPr>
          <w:rFonts w:ascii="Simplified Arabic" w:hAnsi="Simplified Arabic" w:cs="Simplified Arabic"/>
          <w:b/>
          <w:bCs/>
          <w:sz w:val="32"/>
          <w:szCs w:val="32"/>
          <w:rtl/>
        </w:rPr>
        <w:t>أشارت إلى التحديات الثقافية و المقاومة من الموظفين الحكوميين كأحد العوائق الرئيسية التي قد تؤثر على نجاح التحول</w:t>
      </w:r>
      <w:r w:rsidRPr="007A4A46">
        <w:rPr>
          <w:rFonts w:ascii="Simplified Arabic" w:hAnsi="Simplified Arabic" w:cs="Simplified Arabic"/>
          <w:b/>
          <w:bCs/>
          <w:sz w:val="32"/>
          <w:szCs w:val="32"/>
        </w:rPr>
        <w:t>.</w:t>
      </w:r>
      <w:r w:rsidRPr="007A4A46">
        <w:rPr>
          <w:rFonts w:ascii="Simplified Arabic" w:hAnsi="Simplified Arabic" w:cs="Simplified Arabic"/>
          <w:b/>
          <w:bCs/>
          <w:sz w:val="32"/>
          <w:szCs w:val="32"/>
        </w:rPr>
        <w:br/>
      </w:r>
      <w:r w:rsidRPr="007A4A46">
        <w:rPr>
          <w:rFonts w:ascii="Simplified Arabic" w:hAnsi="Simplified Arabic" w:cs="Simplified Arabic"/>
          <w:b/>
          <w:bCs/>
          <w:sz w:val="32"/>
          <w:szCs w:val="32"/>
        </w:rPr>
        <w:br/>
      </w:r>
      <w:r w:rsidR="00DB69BF" w:rsidRPr="00DB69BF">
        <w:rPr>
          <w:rFonts w:ascii="Simplified Arabic" w:hAnsi="Simplified Arabic" w:cs="Simplified Arabic"/>
          <w:b/>
          <w:bCs/>
          <w:sz w:val="32"/>
          <w:szCs w:val="32"/>
          <w:rtl/>
        </w:rPr>
        <w:lastRenderedPageBreak/>
        <w:t>على الرغم من أن العديد من الدراسات السابقة، مثل تلك التي أجراها صندوق النقد الدولي و البنك الدولي، قد تناولت التحول المحاسبي في القطاع الحكومي من النقدي إلى الاستحقاق، إلا أنها غالبًا ما ركزت على الدول المتقدمة ولم تُعنى بتحديد التحديات الخاصة التي قد تواجه الدول النامية أو الشركات الحكومية في بيئات اقتصادية متعددة مثل السعودية</w:t>
      </w:r>
      <w:r w:rsidR="00DB69BF" w:rsidRPr="00DB69BF">
        <w:rPr>
          <w:rFonts w:ascii="Simplified Arabic" w:hAnsi="Simplified Arabic" w:cs="Simplified Arabic"/>
          <w:b/>
          <w:bCs/>
          <w:sz w:val="32"/>
          <w:szCs w:val="32"/>
        </w:rPr>
        <w:t xml:space="preserve">. </w:t>
      </w:r>
      <w:r w:rsidR="00DB69BF" w:rsidRPr="00DB69BF">
        <w:rPr>
          <w:rFonts w:ascii="Simplified Arabic" w:hAnsi="Simplified Arabic" w:cs="Simplified Arabic"/>
          <w:b/>
          <w:bCs/>
          <w:sz w:val="32"/>
          <w:szCs w:val="32"/>
          <w:rtl/>
        </w:rPr>
        <w:t xml:space="preserve">علاوة على ذلك، لم تتطرق الدراسات السابقة إلى التأثيرات الملموسة التي قد يتركها هذا التحول على إدارة المال العام </w:t>
      </w:r>
      <w:r w:rsidR="00D51F48" w:rsidRPr="00DB69BF">
        <w:rPr>
          <w:rFonts w:ascii="Simplified Arabic" w:hAnsi="Simplified Arabic" w:cs="Simplified Arabic" w:hint="cs"/>
          <w:b/>
          <w:bCs/>
          <w:sz w:val="32"/>
          <w:szCs w:val="32"/>
          <w:rtl/>
        </w:rPr>
        <w:t>وتخصيص</w:t>
      </w:r>
      <w:r w:rsidR="00DB69BF" w:rsidRPr="00DB69BF">
        <w:rPr>
          <w:rFonts w:ascii="Simplified Arabic" w:hAnsi="Simplified Arabic" w:cs="Simplified Arabic"/>
          <w:b/>
          <w:bCs/>
          <w:sz w:val="32"/>
          <w:szCs w:val="32"/>
          <w:rtl/>
        </w:rPr>
        <w:t xml:space="preserve"> الموارد في المشروعات الحكومية الكبرى داخل المملكة، وهي نقطة أساسية في تحسين الشفافية </w:t>
      </w:r>
      <w:r w:rsidR="00D51F48" w:rsidRPr="00DB69BF">
        <w:rPr>
          <w:rFonts w:ascii="Simplified Arabic" w:hAnsi="Simplified Arabic" w:cs="Simplified Arabic" w:hint="cs"/>
          <w:b/>
          <w:bCs/>
          <w:sz w:val="32"/>
          <w:szCs w:val="32"/>
          <w:rtl/>
        </w:rPr>
        <w:t>والمسائلة</w:t>
      </w:r>
      <w:r w:rsidR="00DB69BF" w:rsidRPr="00DB69BF">
        <w:rPr>
          <w:rFonts w:ascii="Simplified Arabic" w:hAnsi="Simplified Arabic" w:cs="Simplified Arabic"/>
          <w:b/>
          <w:bCs/>
          <w:sz w:val="32"/>
          <w:szCs w:val="32"/>
          <w:rtl/>
        </w:rPr>
        <w:t xml:space="preserve"> المالية</w:t>
      </w:r>
      <w:r w:rsidR="00DB69BF" w:rsidRPr="00DB69BF">
        <w:rPr>
          <w:rFonts w:ascii="Simplified Arabic" w:hAnsi="Simplified Arabic" w:cs="Simplified Arabic"/>
          <w:b/>
          <w:bCs/>
          <w:sz w:val="32"/>
          <w:szCs w:val="32"/>
        </w:rPr>
        <w:t>.</w:t>
      </w:r>
      <w:r w:rsidR="00DB69BF" w:rsidRPr="00DB69BF">
        <w:rPr>
          <w:rFonts w:ascii="Simplified Arabic" w:hAnsi="Simplified Arabic" w:cs="Simplified Arabic"/>
          <w:b/>
          <w:bCs/>
          <w:sz w:val="32"/>
          <w:szCs w:val="32"/>
        </w:rPr>
        <w:br/>
      </w:r>
      <w:r w:rsidR="00DB69BF" w:rsidRPr="00DB69BF">
        <w:rPr>
          <w:rFonts w:ascii="Simplified Arabic" w:hAnsi="Simplified Arabic" w:cs="Simplified Arabic"/>
          <w:b/>
          <w:bCs/>
          <w:sz w:val="32"/>
          <w:szCs w:val="32"/>
        </w:rPr>
        <w:br/>
      </w:r>
      <w:r w:rsidR="00DB69BF" w:rsidRPr="00DB69BF">
        <w:rPr>
          <w:rFonts w:ascii="Simplified Arabic" w:hAnsi="Simplified Arabic" w:cs="Simplified Arabic"/>
          <w:b/>
          <w:bCs/>
          <w:sz w:val="32"/>
          <w:szCs w:val="32"/>
          <w:rtl/>
        </w:rPr>
        <w:t xml:space="preserve">استنادًا إلى الاستبيانات التي تم جمعها من الموظفين المختصين وغير المختصين في القطاع المالي في الشركات الحكومية والشبه الحكومية في منطقة الرياض، تم التوصل إلى مجموعة من النتائج التي تسهم في سد الفجوة البحثية في هذا المجال. كانت أبرز التحديات التي تم تحديدها في الاستبيانات تتعلق بـ نقص التدريب المؤسسي، المقاومة الداخلية من بعض الموظفين للمحاسبة على أساس الاستحقاق، </w:t>
      </w:r>
      <w:r w:rsidR="00D51F48" w:rsidRPr="00DB69BF">
        <w:rPr>
          <w:rFonts w:ascii="Simplified Arabic" w:hAnsi="Simplified Arabic" w:cs="Simplified Arabic" w:hint="cs"/>
          <w:b/>
          <w:bCs/>
          <w:sz w:val="32"/>
          <w:szCs w:val="32"/>
          <w:rtl/>
        </w:rPr>
        <w:t>والتحديات</w:t>
      </w:r>
      <w:r w:rsidR="00DB69BF" w:rsidRPr="00DB69BF">
        <w:rPr>
          <w:rFonts w:ascii="Simplified Arabic" w:hAnsi="Simplified Arabic" w:cs="Simplified Arabic"/>
          <w:b/>
          <w:bCs/>
          <w:sz w:val="32"/>
          <w:szCs w:val="32"/>
          <w:rtl/>
        </w:rPr>
        <w:t xml:space="preserve"> التقنية المرتبطة بتحديث الأنظمة المحاسبية القديمة. هذه النتائج تعكس الواقع المحلي الذي </w:t>
      </w:r>
      <w:r w:rsidR="00D51F48" w:rsidRPr="00DB69BF">
        <w:rPr>
          <w:rFonts w:ascii="Simplified Arabic" w:hAnsi="Simplified Arabic" w:cs="Simplified Arabic" w:hint="cs"/>
          <w:b/>
          <w:bCs/>
          <w:sz w:val="32"/>
          <w:szCs w:val="32"/>
          <w:rtl/>
        </w:rPr>
        <w:t>يواجه</w:t>
      </w:r>
      <w:r w:rsidR="00DB69BF" w:rsidRPr="00DB69BF">
        <w:rPr>
          <w:rFonts w:ascii="Simplified Arabic" w:hAnsi="Simplified Arabic" w:cs="Simplified Arabic"/>
          <w:b/>
          <w:bCs/>
          <w:sz w:val="32"/>
          <w:szCs w:val="32"/>
          <w:rtl/>
        </w:rPr>
        <w:t xml:space="preserve"> القطاع الحكومي السعودي، ما يجعل هذه الدراسة أكثر خصوصية </w:t>
      </w:r>
      <w:r w:rsidR="000E4019" w:rsidRPr="00DB69BF">
        <w:rPr>
          <w:rFonts w:ascii="Simplified Arabic" w:hAnsi="Simplified Arabic" w:cs="Simplified Arabic" w:hint="cs"/>
          <w:b/>
          <w:bCs/>
          <w:sz w:val="32"/>
          <w:szCs w:val="32"/>
          <w:rtl/>
        </w:rPr>
        <w:t>وأكثر</w:t>
      </w:r>
      <w:r w:rsidR="00DB69BF" w:rsidRPr="00DB69BF">
        <w:rPr>
          <w:rFonts w:ascii="Simplified Arabic" w:hAnsi="Simplified Arabic" w:cs="Simplified Arabic"/>
          <w:b/>
          <w:bCs/>
          <w:sz w:val="32"/>
          <w:szCs w:val="32"/>
          <w:rtl/>
        </w:rPr>
        <w:t xml:space="preserve"> تخصيصًا لمجتمع الشركات الحكومية في المملكة مقارنة بالدراسات السابقة</w:t>
      </w:r>
      <w:r w:rsidR="00DB69BF" w:rsidRPr="00DB69BF">
        <w:rPr>
          <w:rFonts w:ascii="Simplified Arabic" w:hAnsi="Simplified Arabic" w:cs="Simplified Arabic"/>
          <w:b/>
          <w:bCs/>
          <w:sz w:val="32"/>
          <w:szCs w:val="32"/>
        </w:rPr>
        <w:t>.</w:t>
      </w:r>
      <w:r w:rsidR="00DB69BF" w:rsidRPr="00DB69BF">
        <w:rPr>
          <w:rFonts w:ascii="Simplified Arabic" w:hAnsi="Simplified Arabic" w:cs="Simplified Arabic"/>
          <w:b/>
          <w:bCs/>
          <w:sz w:val="32"/>
          <w:szCs w:val="32"/>
        </w:rPr>
        <w:br/>
      </w:r>
      <w:r w:rsidR="00DB69BF" w:rsidRPr="00DB69BF">
        <w:rPr>
          <w:rFonts w:ascii="Simplified Arabic" w:hAnsi="Simplified Arabic" w:cs="Simplified Arabic"/>
          <w:b/>
          <w:bCs/>
          <w:sz w:val="32"/>
          <w:szCs w:val="32"/>
        </w:rPr>
        <w:br/>
      </w:r>
      <w:r w:rsidR="00DB69BF" w:rsidRPr="00DB69BF">
        <w:rPr>
          <w:rFonts w:ascii="Simplified Arabic" w:hAnsi="Simplified Arabic" w:cs="Simplified Arabic"/>
          <w:b/>
          <w:bCs/>
          <w:sz w:val="32"/>
          <w:szCs w:val="32"/>
          <w:rtl/>
        </w:rPr>
        <w:t xml:space="preserve">نتائج الاستبيانات والمقابلات أظهرت أن هناك تحسنًا ملحوظًا في دقة التقارير المالية بعد تطبيق المحاسبة على أساس الاستحقاق، إلا أن التحديات التقنية المرتبطة بـ البنية التحتية </w:t>
      </w:r>
      <w:r w:rsidR="00D51F48" w:rsidRPr="00DB69BF">
        <w:rPr>
          <w:rFonts w:ascii="Simplified Arabic" w:hAnsi="Simplified Arabic" w:cs="Simplified Arabic" w:hint="cs"/>
          <w:b/>
          <w:bCs/>
          <w:sz w:val="32"/>
          <w:szCs w:val="32"/>
          <w:rtl/>
        </w:rPr>
        <w:t>ونقص</w:t>
      </w:r>
      <w:r w:rsidR="00D51F48">
        <w:rPr>
          <w:rFonts w:ascii="Simplified Arabic" w:hAnsi="Simplified Arabic" w:cs="Simplified Arabic" w:hint="cs"/>
          <w:b/>
          <w:bCs/>
          <w:sz w:val="32"/>
          <w:szCs w:val="32"/>
          <w:rtl/>
        </w:rPr>
        <w:t xml:space="preserve"> </w:t>
      </w:r>
      <w:r w:rsidR="00DB69BF" w:rsidRPr="00DB69BF">
        <w:rPr>
          <w:rFonts w:ascii="Simplified Arabic" w:hAnsi="Simplified Arabic" w:cs="Simplified Arabic"/>
          <w:b/>
          <w:bCs/>
          <w:sz w:val="32"/>
          <w:szCs w:val="32"/>
          <w:rtl/>
        </w:rPr>
        <w:t xml:space="preserve">التدريب لا تزال تؤثر سلبًا على فعالية التحول في بعض الشركات الحكومية. هذه النتائج توضح أن التحول المحاسبي في المملكة غير مكتمل من الناحية التقنية والإدارية، مما يعزز من الفجوة البحثية </w:t>
      </w:r>
      <w:r w:rsidR="00DB69BF" w:rsidRPr="00DB69BF">
        <w:rPr>
          <w:rFonts w:ascii="Simplified Arabic" w:hAnsi="Simplified Arabic" w:cs="Simplified Arabic"/>
          <w:b/>
          <w:bCs/>
          <w:sz w:val="32"/>
          <w:szCs w:val="32"/>
          <w:rtl/>
        </w:rPr>
        <w:lastRenderedPageBreak/>
        <w:t>في هذا المجال، حيث أن الدراسات السابقة لم تتناول هذه التحديات المحلية بشكل كافٍ، ولم تركز على كيفية إدارة التغيير المؤسسي في السياق السعودي</w:t>
      </w:r>
      <w:r w:rsidR="00DB69BF" w:rsidRPr="00DB69BF">
        <w:rPr>
          <w:rFonts w:ascii="Simplified Arabic" w:hAnsi="Simplified Arabic" w:cs="Simplified Arabic"/>
          <w:b/>
          <w:bCs/>
          <w:sz w:val="32"/>
          <w:szCs w:val="32"/>
        </w:rPr>
        <w:t>.</w:t>
      </w:r>
      <w:r w:rsidR="00DB69BF" w:rsidRPr="00DB69BF">
        <w:rPr>
          <w:rFonts w:ascii="Simplified Arabic" w:hAnsi="Simplified Arabic" w:cs="Simplified Arabic"/>
          <w:b/>
          <w:bCs/>
          <w:sz w:val="32"/>
          <w:szCs w:val="32"/>
        </w:rPr>
        <w:br/>
      </w:r>
      <w:r w:rsidR="00DB69BF" w:rsidRPr="00DB69BF">
        <w:rPr>
          <w:rFonts w:ascii="Simplified Arabic" w:hAnsi="Simplified Arabic" w:cs="Simplified Arabic"/>
          <w:b/>
          <w:bCs/>
          <w:sz w:val="32"/>
          <w:szCs w:val="32"/>
        </w:rPr>
        <w:br/>
      </w:r>
      <w:r w:rsidR="00DB69BF" w:rsidRPr="00DB69BF">
        <w:rPr>
          <w:rFonts w:ascii="Simplified Arabic" w:hAnsi="Simplified Arabic" w:cs="Simplified Arabic"/>
          <w:b/>
          <w:bCs/>
          <w:sz w:val="32"/>
          <w:szCs w:val="32"/>
          <w:rtl/>
        </w:rPr>
        <w:t xml:space="preserve">أظهرت المقابلات مع المختصين الماليين أن التحول المحاسبي في بعض الشركات الكبرى مثل أرامكو و الشركة الوطنية للإسكان </w:t>
      </w:r>
      <w:r w:rsidR="00DB69BF" w:rsidRPr="00DB69BF">
        <w:rPr>
          <w:rFonts w:ascii="Simplified Arabic" w:hAnsi="Simplified Arabic" w:cs="Simplified Arabic"/>
          <w:b/>
          <w:bCs/>
          <w:sz w:val="32"/>
          <w:szCs w:val="32"/>
        </w:rPr>
        <w:t xml:space="preserve">(NHC) </w:t>
      </w:r>
      <w:r w:rsidR="00D51F48">
        <w:rPr>
          <w:rFonts w:ascii="Simplified Arabic" w:hAnsi="Simplified Arabic" w:cs="Simplified Arabic" w:hint="cs"/>
          <w:b/>
          <w:bCs/>
          <w:sz w:val="32"/>
          <w:szCs w:val="32"/>
          <w:rtl/>
        </w:rPr>
        <w:t xml:space="preserve"> </w:t>
      </w:r>
      <w:r w:rsidR="00DB69BF" w:rsidRPr="00DB69BF">
        <w:rPr>
          <w:rFonts w:ascii="Simplified Arabic" w:hAnsi="Simplified Arabic" w:cs="Simplified Arabic"/>
          <w:b/>
          <w:bCs/>
          <w:sz w:val="32"/>
          <w:szCs w:val="32"/>
          <w:rtl/>
        </w:rPr>
        <w:t xml:space="preserve">قد أسهم في تحسين مستوى الشفافية والمسائلة المالية، إلا أن الشركات الصغيرة التي لم تطبق النظام </w:t>
      </w:r>
      <w:r w:rsidR="00DB69BF" w:rsidRPr="00DB69BF">
        <w:rPr>
          <w:rFonts w:ascii="Simplified Arabic" w:hAnsi="Simplified Arabic" w:cs="Simplified Arabic" w:hint="cs"/>
          <w:b/>
          <w:bCs/>
          <w:sz w:val="32"/>
          <w:szCs w:val="32"/>
          <w:rtl/>
        </w:rPr>
        <w:t>الاستحقاق</w:t>
      </w:r>
      <w:r w:rsidR="00DB69BF" w:rsidRPr="00DB69BF">
        <w:rPr>
          <w:rFonts w:ascii="Simplified Arabic" w:hAnsi="Simplified Arabic" w:cs="Simplified Arabic"/>
          <w:b/>
          <w:bCs/>
          <w:sz w:val="32"/>
          <w:szCs w:val="32"/>
          <w:rtl/>
        </w:rPr>
        <w:t xml:space="preserve"> لم تشهد هذا التحسن بشكل ملحوظ. كما أن التحديات الثقافية وال إدارية كانت سمة مشتركة بين الشركات التي لم تطبق النظام بشكل كام</w:t>
      </w:r>
      <w:r w:rsidR="00DB69BF">
        <w:rPr>
          <w:rFonts w:ascii="Simplified Arabic" w:hAnsi="Simplified Arabic" w:cs="Simplified Arabic" w:hint="cs"/>
          <w:b/>
          <w:bCs/>
          <w:sz w:val="32"/>
          <w:szCs w:val="32"/>
          <w:rtl/>
        </w:rPr>
        <w:t>ل.</w:t>
      </w:r>
    </w:p>
    <w:p w14:paraId="4DED5923" w14:textId="77777777" w:rsidR="00D51F48" w:rsidRDefault="00D51F48" w:rsidP="00D51F48">
      <w:pPr>
        <w:pStyle w:val="ListParagraph"/>
        <w:jc w:val="both"/>
        <w:rPr>
          <w:rFonts w:ascii="Simplified Arabic" w:hAnsi="Simplified Arabic" w:cs="Simplified Arabic"/>
          <w:b/>
          <w:bCs/>
          <w:sz w:val="32"/>
          <w:szCs w:val="32"/>
        </w:rPr>
      </w:pPr>
    </w:p>
    <w:p w14:paraId="0896E369" w14:textId="018A137C" w:rsidR="00D51F48" w:rsidRPr="00D51F48" w:rsidRDefault="00D51F48" w:rsidP="00D51F48">
      <w:pPr>
        <w:jc w:val="both"/>
        <w:rPr>
          <w:rFonts w:ascii="Simplified Arabic" w:hAnsi="Simplified Arabic" w:cs="Simplified Arabic"/>
          <w:b/>
          <w:bCs/>
          <w:sz w:val="32"/>
          <w:szCs w:val="32"/>
        </w:rPr>
      </w:pPr>
      <w:r w:rsidRPr="00D51F48">
        <w:rPr>
          <w:rFonts w:ascii="Simplified Arabic" w:hAnsi="Simplified Arabic" w:cs="Simplified Arabic"/>
          <w:b/>
          <w:bCs/>
          <w:sz w:val="32"/>
          <w:szCs w:val="32"/>
          <w:rtl/>
        </w:rPr>
        <w:t xml:space="preserve">تتمثل الفجوة البحثية التي تم تحديدها في التحديات المحلية التي </w:t>
      </w:r>
      <w:r w:rsidRPr="00D51F48">
        <w:rPr>
          <w:rFonts w:ascii="Simplified Arabic" w:hAnsi="Simplified Arabic" w:cs="Simplified Arabic" w:hint="cs"/>
          <w:b/>
          <w:bCs/>
          <w:sz w:val="32"/>
          <w:szCs w:val="32"/>
          <w:rtl/>
        </w:rPr>
        <w:t>يواجها</w:t>
      </w:r>
      <w:r w:rsidRPr="00D51F48">
        <w:rPr>
          <w:rFonts w:ascii="Simplified Arabic" w:hAnsi="Simplified Arabic" w:cs="Simplified Arabic"/>
          <w:b/>
          <w:bCs/>
          <w:sz w:val="32"/>
          <w:szCs w:val="32"/>
          <w:rtl/>
        </w:rPr>
        <w:t xml:space="preserve"> القطاع الحكومي السعودي أثناء التحول إلى المحاسبة على أساس الاستحقاق</w:t>
      </w:r>
      <w:r w:rsidRPr="00D51F48">
        <w:rPr>
          <w:rFonts w:ascii="Simplified Arabic" w:hAnsi="Simplified Arabic" w:cs="Simplified Arabic"/>
          <w:b/>
          <w:bCs/>
          <w:sz w:val="32"/>
          <w:szCs w:val="32"/>
        </w:rPr>
        <w:t xml:space="preserve">. </w:t>
      </w:r>
      <w:r w:rsidRPr="00D51F48">
        <w:rPr>
          <w:rFonts w:ascii="Simplified Arabic" w:hAnsi="Simplified Arabic" w:cs="Simplified Arabic"/>
          <w:b/>
          <w:bCs/>
          <w:sz w:val="32"/>
          <w:szCs w:val="32"/>
          <w:rtl/>
        </w:rPr>
        <w:t xml:space="preserve">وعلى الرغم من أن الدراسات السابقة تناولت تأثير هذا التحول في دول متقدمة، إلا أن التحديات التقنية </w:t>
      </w:r>
      <w:r w:rsidRPr="00D51F48">
        <w:rPr>
          <w:rFonts w:ascii="Simplified Arabic" w:hAnsi="Simplified Arabic" w:cs="Simplified Arabic" w:hint="cs"/>
          <w:b/>
          <w:bCs/>
          <w:sz w:val="32"/>
          <w:szCs w:val="32"/>
          <w:rtl/>
        </w:rPr>
        <w:t>والإدارية</w:t>
      </w:r>
      <w:r w:rsidRPr="00D51F48">
        <w:rPr>
          <w:rFonts w:ascii="Simplified Arabic" w:hAnsi="Simplified Arabic" w:cs="Simplified Arabic"/>
          <w:b/>
          <w:bCs/>
          <w:sz w:val="32"/>
          <w:szCs w:val="32"/>
          <w:rtl/>
        </w:rPr>
        <w:t xml:space="preserve"> التي قد تواجه الدول النامية في تطبيق النظام </w:t>
      </w:r>
      <w:r w:rsidRPr="00D51F48">
        <w:rPr>
          <w:rFonts w:ascii="Simplified Arabic" w:hAnsi="Simplified Arabic" w:cs="Simplified Arabic" w:hint="cs"/>
          <w:b/>
          <w:bCs/>
          <w:sz w:val="32"/>
          <w:szCs w:val="32"/>
          <w:rtl/>
        </w:rPr>
        <w:t>الاستحقاق</w:t>
      </w:r>
      <w:r w:rsidRPr="00D51F48">
        <w:rPr>
          <w:rFonts w:ascii="Simplified Arabic" w:hAnsi="Simplified Arabic" w:cs="Simplified Arabic"/>
          <w:b/>
          <w:bCs/>
          <w:sz w:val="32"/>
          <w:szCs w:val="32"/>
          <w:rtl/>
        </w:rPr>
        <w:t xml:space="preserve"> لم تحظَ بالاهتمام الكافي</w:t>
      </w:r>
      <w:r w:rsidRPr="00D51F48">
        <w:rPr>
          <w:rFonts w:ascii="Simplified Arabic" w:hAnsi="Simplified Arabic" w:cs="Simplified Arabic"/>
          <w:b/>
          <w:bCs/>
          <w:sz w:val="32"/>
          <w:szCs w:val="32"/>
        </w:rPr>
        <w:t>.</w:t>
      </w:r>
      <w:r w:rsidRPr="00D51F48">
        <w:rPr>
          <w:rFonts w:ascii="Simplified Arabic" w:hAnsi="Simplified Arabic" w:cs="Simplified Arabic"/>
          <w:b/>
          <w:bCs/>
          <w:sz w:val="32"/>
          <w:szCs w:val="32"/>
        </w:rPr>
        <w:br/>
      </w:r>
      <w:r w:rsidRPr="00D51F48">
        <w:rPr>
          <w:rFonts w:ascii="Simplified Arabic" w:hAnsi="Simplified Arabic" w:cs="Simplified Arabic"/>
          <w:b/>
          <w:bCs/>
          <w:sz w:val="32"/>
          <w:szCs w:val="32"/>
        </w:rPr>
        <w:br/>
      </w:r>
      <w:r w:rsidRPr="00D51F48">
        <w:rPr>
          <w:rFonts w:ascii="Simplified Arabic" w:hAnsi="Simplified Arabic" w:cs="Simplified Arabic"/>
          <w:b/>
          <w:bCs/>
          <w:sz w:val="32"/>
          <w:szCs w:val="32"/>
          <w:rtl/>
        </w:rPr>
        <w:t xml:space="preserve">في ضوء النتائج التي توصلت إليها الدراسة، تسهم هذه الدراسة الحالية في سد الفجوة من خلال تحليل تأثير التحديات التقنية والإدارية على تطبيق النظام </w:t>
      </w:r>
      <w:r w:rsidRPr="00D51F48">
        <w:rPr>
          <w:rFonts w:ascii="Simplified Arabic" w:hAnsi="Simplified Arabic" w:cs="Simplified Arabic" w:hint="cs"/>
          <w:b/>
          <w:bCs/>
          <w:sz w:val="32"/>
          <w:szCs w:val="32"/>
          <w:rtl/>
        </w:rPr>
        <w:t>الاستحقاق</w:t>
      </w:r>
      <w:r w:rsidRPr="00D51F48">
        <w:rPr>
          <w:rFonts w:ascii="Simplified Arabic" w:hAnsi="Simplified Arabic" w:cs="Simplified Arabic"/>
          <w:b/>
          <w:bCs/>
          <w:sz w:val="32"/>
          <w:szCs w:val="32"/>
          <w:rtl/>
        </w:rPr>
        <w:t xml:space="preserve"> في الشركات الحكومية السعودية</w:t>
      </w:r>
      <w:r w:rsidRPr="00D51F48">
        <w:rPr>
          <w:rFonts w:ascii="Simplified Arabic" w:hAnsi="Simplified Arabic" w:cs="Simplified Arabic"/>
          <w:b/>
          <w:bCs/>
          <w:sz w:val="32"/>
          <w:szCs w:val="32"/>
        </w:rPr>
        <w:t xml:space="preserve">. </w:t>
      </w:r>
      <w:r w:rsidRPr="00D51F48">
        <w:rPr>
          <w:rFonts w:ascii="Simplified Arabic" w:hAnsi="Simplified Arabic" w:cs="Simplified Arabic"/>
          <w:b/>
          <w:bCs/>
          <w:sz w:val="32"/>
          <w:szCs w:val="32"/>
          <w:rtl/>
        </w:rPr>
        <w:t xml:space="preserve">كما تقدم توصيات عملية لتحسين تدريب الكوادر الحكومية </w:t>
      </w:r>
      <w:r w:rsidRPr="00D51F48">
        <w:rPr>
          <w:rFonts w:ascii="Simplified Arabic" w:hAnsi="Simplified Arabic" w:cs="Simplified Arabic" w:hint="cs"/>
          <w:b/>
          <w:bCs/>
          <w:sz w:val="32"/>
          <w:szCs w:val="32"/>
          <w:rtl/>
        </w:rPr>
        <w:t>وتحديث</w:t>
      </w:r>
      <w:r w:rsidRPr="00D51F48">
        <w:rPr>
          <w:rFonts w:ascii="Simplified Arabic" w:hAnsi="Simplified Arabic" w:cs="Simplified Arabic"/>
          <w:b/>
          <w:bCs/>
          <w:sz w:val="32"/>
          <w:szCs w:val="32"/>
          <w:rtl/>
        </w:rPr>
        <w:t xml:space="preserve"> الأنظمة المحاسبية لضمان تطبيق النظام </w:t>
      </w:r>
      <w:r w:rsidRPr="00D51F48">
        <w:rPr>
          <w:rFonts w:ascii="Simplified Arabic" w:hAnsi="Simplified Arabic" w:cs="Simplified Arabic" w:hint="cs"/>
          <w:b/>
          <w:bCs/>
          <w:sz w:val="32"/>
          <w:szCs w:val="32"/>
          <w:rtl/>
        </w:rPr>
        <w:t>الاستحقاق</w:t>
      </w:r>
      <w:r w:rsidRPr="00D51F48">
        <w:rPr>
          <w:rFonts w:ascii="Simplified Arabic" w:hAnsi="Simplified Arabic" w:cs="Simplified Arabic"/>
          <w:b/>
          <w:bCs/>
          <w:sz w:val="32"/>
          <w:szCs w:val="32"/>
          <w:rtl/>
        </w:rPr>
        <w:t xml:space="preserve"> بشكل فعّال، مما يساهم في تعزيز الشفافية والمسائلة المالية في الشركات الحكومية السعودية</w:t>
      </w:r>
      <w:r w:rsidRPr="00D51F48">
        <w:rPr>
          <w:rFonts w:ascii="Simplified Arabic" w:hAnsi="Simplified Arabic" w:cs="Simplified Arabic"/>
          <w:b/>
          <w:bCs/>
          <w:sz w:val="32"/>
          <w:szCs w:val="32"/>
        </w:rPr>
        <w:t>.</w:t>
      </w:r>
    </w:p>
    <w:p w14:paraId="493D6068" w14:textId="331BB910" w:rsidR="00D51F48" w:rsidRDefault="00D51F48" w:rsidP="00D51F48">
      <w:pPr>
        <w:pStyle w:val="ListParagraph"/>
        <w:rPr>
          <w:rFonts w:ascii="Simplified Arabic" w:hAnsi="Simplified Arabic" w:cs="Simplified Arabic"/>
          <w:b/>
          <w:bCs/>
          <w:sz w:val="32"/>
          <w:szCs w:val="32"/>
          <w:rtl/>
        </w:rPr>
      </w:pPr>
    </w:p>
    <w:p w14:paraId="50CADA34" w14:textId="77777777" w:rsidR="00D51F48" w:rsidRDefault="00D51F48" w:rsidP="00D51F48">
      <w:pPr>
        <w:pStyle w:val="ListParagraph"/>
        <w:rPr>
          <w:rFonts w:ascii="Simplified Arabic" w:hAnsi="Simplified Arabic" w:cs="Simplified Arabic"/>
          <w:b/>
          <w:bCs/>
          <w:sz w:val="32"/>
          <w:szCs w:val="32"/>
        </w:rPr>
      </w:pPr>
    </w:p>
    <w:p w14:paraId="42FB6D2C" w14:textId="77777777" w:rsidR="00DB69BF" w:rsidRPr="00DB69BF" w:rsidRDefault="00DB69BF" w:rsidP="00DB69BF">
      <w:pPr>
        <w:rPr>
          <w:rFonts w:ascii="Simplified Arabic" w:hAnsi="Simplified Arabic" w:cs="Simplified Arabic"/>
          <w:b/>
          <w:bCs/>
          <w:sz w:val="32"/>
          <w:szCs w:val="32"/>
          <w:rtl/>
        </w:rPr>
      </w:pPr>
    </w:p>
    <w:p w14:paraId="2ABD14DC" w14:textId="52FE6295" w:rsidR="005446E1" w:rsidRPr="00C65145" w:rsidRDefault="00255E68" w:rsidP="00C65145">
      <w:pPr>
        <w:pStyle w:val="ListParagraph"/>
        <w:numPr>
          <w:ilvl w:val="1"/>
          <w:numId w:val="17"/>
        </w:numPr>
        <w:rPr>
          <w:rFonts w:ascii="Simplified Arabic" w:hAnsi="Simplified Arabic" w:cs="Simplified Arabic"/>
          <w:b/>
          <w:bCs/>
          <w:sz w:val="32"/>
          <w:szCs w:val="32"/>
          <w:u w:val="single"/>
          <w:rtl/>
        </w:rPr>
      </w:pPr>
      <w:r w:rsidRPr="00C65145">
        <w:rPr>
          <w:rFonts w:ascii="Simplified Arabic" w:hAnsi="Simplified Arabic" w:cs="Simplified Arabic" w:hint="cs"/>
          <w:b/>
          <w:bCs/>
          <w:sz w:val="32"/>
          <w:szCs w:val="32"/>
          <w:u w:val="single"/>
          <w:rtl/>
        </w:rPr>
        <w:t xml:space="preserve">المنطلقات النظرية للدراسة: </w:t>
      </w:r>
    </w:p>
    <w:p w14:paraId="0CE209E7" w14:textId="77777777" w:rsidR="00C65145" w:rsidRDefault="00E700A3" w:rsidP="00C65145">
      <w:pPr>
        <w:rPr>
          <w:rFonts w:ascii="Simplified Arabic" w:hAnsi="Simplified Arabic" w:cs="Simplified Arabic"/>
          <w:b/>
          <w:bCs/>
          <w:sz w:val="32"/>
          <w:szCs w:val="32"/>
        </w:rPr>
      </w:pPr>
      <w:r w:rsidRPr="00E700A3">
        <w:rPr>
          <w:rFonts w:ascii="Simplified Arabic" w:hAnsi="Simplified Arabic" w:cs="Simplified Arabic"/>
          <w:b/>
          <w:bCs/>
          <w:sz w:val="32"/>
          <w:szCs w:val="32"/>
          <w:rtl/>
        </w:rPr>
        <w:t>تستند هذه الدراسة إلى مجموعة من المصطلحات النظرية التي تساهم في فهم تأثير التحول المحاسبي من الأساس النقدي إلى الأساس الاستحقاق في تحسين الشفافية والمسائلة المالية في الشركات الحكومية السعودية</w:t>
      </w:r>
      <w:r w:rsidRPr="00E700A3">
        <w:rPr>
          <w:rFonts w:ascii="Simplified Arabic" w:hAnsi="Simplified Arabic" w:cs="Simplified Arabic"/>
          <w:b/>
          <w:bCs/>
          <w:sz w:val="32"/>
          <w:szCs w:val="32"/>
        </w:rPr>
        <w:t xml:space="preserve">. </w:t>
      </w:r>
      <w:r w:rsidRPr="00E700A3">
        <w:rPr>
          <w:rFonts w:ascii="Simplified Arabic" w:hAnsi="Simplified Arabic" w:cs="Simplified Arabic"/>
          <w:b/>
          <w:bCs/>
          <w:sz w:val="32"/>
          <w:szCs w:val="32"/>
          <w:rtl/>
        </w:rPr>
        <w:t>المنطلقات النظرية التي تعتمد عليها الدراسة تشمل</w:t>
      </w:r>
      <w:r w:rsidRPr="00E700A3">
        <w:rPr>
          <w:rFonts w:ascii="Simplified Arabic" w:hAnsi="Simplified Arabic" w:cs="Simplified Arabic"/>
          <w:b/>
          <w:bCs/>
          <w:sz w:val="32"/>
          <w:szCs w:val="32"/>
        </w:rPr>
        <w:t>:</w:t>
      </w:r>
    </w:p>
    <w:p w14:paraId="4D0A00AD" w14:textId="77777777" w:rsidR="00462636" w:rsidRDefault="00E700A3" w:rsidP="00462636">
      <w:pPr>
        <w:pStyle w:val="ListParagraph"/>
        <w:numPr>
          <w:ilvl w:val="0"/>
          <w:numId w:val="18"/>
        </w:numPr>
        <w:rPr>
          <w:rFonts w:ascii="Simplified Arabic" w:hAnsi="Simplified Arabic" w:cs="Simplified Arabic"/>
          <w:b/>
          <w:bCs/>
          <w:sz w:val="32"/>
          <w:szCs w:val="32"/>
        </w:rPr>
      </w:pPr>
      <w:r w:rsidRPr="00C65145">
        <w:rPr>
          <w:rFonts w:ascii="Simplified Arabic" w:hAnsi="Simplified Arabic" w:cs="Simplified Arabic"/>
          <w:b/>
          <w:bCs/>
          <w:sz w:val="32"/>
          <w:szCs w:val="32"/>
          <w:rtl/>
        </w:rPr>
        <w:t xml:space="preserve">نظرية الشفافية والمسائلة المالية </w:t>
      </w:r>
      <w:r w:rsidRPr="00C65145">
        <w:rPr>
          <w:rFonts w:ascii="Simplified Arabic" w:hAnsi="Simplified Arabic" w:cs="Simplified Arabic"/>
          <w:b/>
          <w:bCs/>
          <w:sz w:val="32"/>
          <w:szCs w:val="32"/>
        </w:rPr>
        <w:t>(Transparency and Accountability Theory</w:t>
      </w:r>
      <w:r w:rsidR="00C65145" w:rsidRPr="00C65145">
        <w:rPr>
          <w:rFonts w:ascii="Simplified Arabic" w:hAnsi="Simplified Arabic" w:cs="Simplified Arabic" w:hint="cs"/>
          <w:b/>
          <w:bCs/>
          <w:sz w:val="32"/>
          <w:szCs w:val="32"/>
          <w:rtl/>
        </w:rPr>
        <w:t>)</w:t>
      </w:r>
      <w:r w:rsidRPr="00C65145">
        <w:rPr>
          <w:rFonts w:ascii="Simplified Arabic" w:hAnsi="Simplified Arabic" w:cs="Simplified Arabic"/>
          <w:b/>
          <w:bCs/>
          <w:sz w:val="32"/>
          <w:szCs w:val="32"/>
        </w:rPr>
        <w:br/>
        <w:t xml:space="preserve"> </w:t>
      </w:r>
      <w:r w:rsidRPr="00C65145">
        <w:rPr>
          <w:rFonts w:ascii="Simplified Arabic" w:hAnsi="Simplified Arabic" w:cs="Simplified Arabic" w:hint="cs"/>
          <w:b/>
          <w:bCs/>
          <w:sz w:val="32"/>
          <w:szCs w:val="32"/>
          <w:rtl/>
        </w:rPr>
        <w:t>المفهوم</w:t>
      </w:r>
      <w:r w:rsidRPr="00C65145">
        <w:rPr>
          <w:rFonts w:ascii="Simplified Arabic" w:hAnsi="Simplified Arabic" w:cs="Simplified Arabic"/>
          <w:b/>
          <w:bCs/>
          <w:sz w:val="32"/>
          <w:szCs w:val="32"/>
        </w:rPr>
        <w:t>:</w:t>
      </w:r>
      <w:r w:rsidRPr="00C65145">
        <w:rPr>
          <w:rFonts w:ascii="Simplified Arabic" w:hAnsi="Simplified Arabic" w:cs="Simplified Arabic" w:hint="cs"/>
          <w:b/>
          <w:bCs/>
          <w:sz w:val="32"/>
          <w:szCs w:val="32"/>
          <w:rtl/>
        </w:rPr>
        <w:t xml:space="preserve"> الشفافي</w:t>
      </w:r>
      <w:r w:rsidRPr="00C65145">
        <w:rPr>
          <w:rFonts w:ascii="Simplified Arabic" w:hAnsi="Simplified Arabic" w:cs="Simplified Arabic" w:hint="eastAsia"/>
          <w:b/>
          <w:bCs/>
          <w:sz w:val="32"/>
          <w:szCs w:val="32"/>
          <w:rtl/>
        </w:rPr>
        <w:t>ة</w:t>
      </w:r>
      <w:r w:rsidRPr="00C65145">
        <w:rPr>
          <w:rFonts w:ascii="Simplified Arabic" w:hAnsi="Simplified Arabic" w:cs="Simplified Arabic"/>
          <w:b/>
          <w:bCs/>
          <w:sz w:val="32"/>
          <w:szCs w:val="32"/>
          <w:rtl/>
        </w:rPr>
        <w:t xml:space="preserve"> تعني أن المعلومات المالية يجب أن تكون دقيقة </w:t>
      </w:r>
      <w:r w:rsidRPr="00C65145">
        <w:rPr>
          <w:rFonts w:ascii="Simplified Arabic" w:hAnsi="Simplified Arabic" w:cs="Simplified Arabic" w:hint="cs"/>
          <w:b/>
          <w:bCs/>
          <w:sz w:val="32"/>
          <w:szCs w:val="32"/>
          <w:rtl/>
        </w:rPr>
        <w:t>وواضحة</w:t>
      </w:r>
      <w:r w:rsidRPr="00C65145">
        <w:rPr>
          <w:rFonts w:ascii="Simplified Arabic" w:hAnsi="Simplified Arabic" w:cs="Simplified Arabic"/>
          <w:b/>
          <w:bCs/>
          <w:sz w:val="32"/>
          <w:szCs w:val="32"/>
          <w:rtl/>
        </w:rPr>
        <w:t xml:space="preserve"> ومتاحة لجميع الأطراف المعنية (مثل الحكومة، المواطنين، والمستثمرين). المساءلة المالية هي قدرة الجهات الرقابية على مراجعة </w:t>
      </w:r>
      <w:r w:rsidRPr="00C65145">
        <w:rPr>
          <w:rFonts w:ascii="Simplified Arabic" w:hAnsi="Simplified Arabic" w:cs="Simplified Arabic" w:hint="cs"/>
          <w:b/>
          <w:bCs/>
          <w:sz w:val="32"/>
          <w:szCs w:val="32"/>
          <w:rtl/>
        </w:rPr>
        <w:t>ومتابعة</w:t>
      </w:r>
      <w:r w:rsidRPr="00C65145">
        <w:rPr>
          <w:rFonts w:ascii="Simplified Arabic" w:hAnsi="Simplified Arabic" w:cs="Simplified Arabic"/>
          <w:b/>
          <w:bCs/>
          <w:sz w:val="32"/>
          <w:szCs w:val="32"/>
          <w:rtl/>
        </w:rPr>
        <w:t xml:space="preserve"> تخصيص واستخدام الأموال العامة بشكل فعال</w:t>
      </w:r>
      <w:r w:rsidRPr="00C65145">
        <w:rPr>
          <w:rFonts w:ascii="Simplified Arabic" w:hAnsi="Simplified Arabic" w:cs="Simplified Arabic"/>
          <w:b/>
          <w:bCs/>
          <w:sz w:val="32"/>
          <w:szCs w:val="32"/>
        </w:rPr>
        <w:t>.</w:t>
      </w:r>
      <w:r w:rsidRPr="00C65145">
        <w:rPr>
          <w:rFonts w:ascii="Simplified Arabic" w:hAnsi="Simplified Arabic" w:cs="Simplified Arabic"/>
          <w:b/>
          <w:bCs/>
          <w:sz w:val="32"/>
          <w:szCs w:val="32"/>
        </w:rPr>
        <w:br/>
      </w:r>
      <w:r w:rsidRPr="00C65145">
        <w:rPr>
          <w:rFonts w:ascii="Simplified Arabic" w:hAnsi="Simplified Arabic" w:cs="Simplified Arabic"/>
          <w:b/>
          <w:bCs/>
          <w:sz w:val="32"/>
          <w:szCs w:val="32"/>
          <w:rtl/>
        </w:rPr>
        <w:t>الربط بالدراسة</w:t>
      </w:r>
      <w:r w:rsidRPr="00C65145">
        <w:rPr>
          <w:rFonts w:ascii="Simplified Arabic" w:hAnsi="Simplified Arabic" w:cs="Simplified Arabic"/>
          <w:b/>
          <w:bCs/>
          <w:sz w:val="32"/>
          <w:szCs w:val="32"/>
        </w:rPr>
        <w:t xml:space="preserve">: </w:t>
      </w:r>
      <w:r w:rsidRPr="00C65145">
        <w:rPr>
          <w:rFonts w:ascii="Simplified Arabic" w:hAnsi="Simplified Arabic" w:cs="Simplified Arabic"/>
          <w:b/>
          <w:bCs/>
          <w:sz w:val="32"/>
          <w:szCs w:val="32"/>
          <w:rtl/>
        </w:rPr>
        <w:t xml:space="preserve">التحول إلى المحاسبة على أساس الاستحقاق يعزز من الشفافية </w:t>
      </w:r>
      <w:r w:rsidRPr="00C65145">
        <w:rPr>
          <w:rFonts w:ascii="Simplified Arabic" w:hAnsi="Simplified Arabic" w:cs="Simplified Arabic" w:hint="cs"/>
          <w:b/>
          <w:bCs/>
          <w:sz w:val="32"/>
          <w:szCs w:val="32"/>
          <w:rtl/>
        </w:rPr>
        <w:t>والمسائلة</w:t>
      </w:r>
      <w:r w:rsidRPr="00C65145">
        <w:rPr>
          <w:rFonts w:ascii="Simplified Arabic" w:hAnsi="Simplified Arabic" w:cs="Simplified Arabic"/>
          <w:b/>
          <w:bCs/>
          <w:sz w:val="32"/>
          <w:szCs w:val="32"/>
          <w:rtl/>
        </w:rPr>
        <w:t xml:space="preserve"> المالية في الشركات الحكومية السعودية عبر تقديم تقارير مالية دقيقة وشاملة تعكس الأوضاع المالية الحقيقية، بما في ذلك الأصول، الخصوم، والإيرادات المستحقة، مما يسهم في تحسين الرقابة المالية </w:t>
      </w:r>
      <w:r w:rsidR="00462636" w:rsidRPr="00C65145">
        <w:rPr>
          <w:rFonts w:ascii="Simplified Arabic" w:hAnsi="Simplified Arabic" w:cs="Simplified Arabic" w:hint="cs"/>
          <w:b/>
          <w:bCs/>
          <w:sz w:val="32"/>
          <w:szCs w:val="32"/>
          <w:rtl/>
        </w:rPr>
        <w:t>وزيادة</w:t>
      </w:r>
      <w:r w:rsidRPr="00C65145">
        <w:rPr>
          <w:rFonts w:ascii="Simplified Arabic" w:hAnsi="Simplified Arabic" w:cs="Simplified Arabic"/>
          <w:b/>
          <w:bCs/>
          <w:sz w:val="32"/>
          <w:szCs w:val="32"/>
          <w:rtl/>
        </w:rPr>
        <w:t xml:space="preserve"> المساءلة في القطاع الحكومي</w:t>
      </w:r>
      <w:r w:rsidRPr="00C65145">
        <w:rPr>
          <w:rFonts w:ascii="Simplified Arabic" w:hAnsi="Simplified Arabic" w:cs="Simplified Arabic"/>
          <w:b/>
          <w:bCs/>
          <w:sz w:val="32"/>
          <w:szCs w:val="32"/>
        </w:rPr>
        <w:t>.</w:t>
      </w:r>
      <w:r w:rsidRPr="00C65145">
        <w:rPr>
          <w:rFonts w:ascii="Simplified Arabic" w:hAnsi="Simplified Arabic" w:cs="Simplified Arabic"/>
          <w:b/>
          <w:bCs/>
          <w:sz w:val="32"/>
          <w:szCs w:val="32"/>
        </w:rPr>
        <w:br/>
      </w:r>
    </w:p>
    <w:p w14:paraId="14B4FC86" w14:textId="77777777" w:rsidR="00462636" w:rsidRDefault="00E700A3" w:rsidP="00462636">
      <w:pPr>
        <w:pStyle w:val="ListParagraph"/>
        <w:numPr>
          <w:ilvl w:val="0"/>
          <w:numId w:val="18"/>
        </w:numPr>
        <w:rPr>
          <w:rFonts w:ascii="Simplified Arabic" w:hAnsi="Simplified Arabic" w:cs="Simplified Arabic"/>
          <w:b/>
          <w:bCs/>
          <w:sz w:val="32"/>
          <w:szCs w:val="32"/>
        </w:rPr>
      </w:pPr>
      <w:r w:rsidRPr="00462636">
        <w:rPr>
          <w:rFonts w:ascii="Simplified Arabic" w:hAnsi="Simplified Arabic" w:cs="Simplified Arabic"/>
          <w:b/>
          <w:bCs/>
          <w:sz w:val="32"/>
          <w:szCs w:val="32"/>
          <w:rtl/>
        </w:rPr>
        <w:t xml:space="preserve">نظرية إدارة المال العام </w:t>
      </w:r>
      <w:r w:rsidRPr="00462636">
        <w:rPr>
          <w:rFonts w:ascii="Simplified Arabic" w:hAnsi="Simplified Arabic" w:cs="Simplified Arabic"/>
          <w:b/>
          <w:bCs/>
          <w:sz w:val="32"/>
          <w:szCs w:val="32"/>
        </w:rPr>
        <w:t>(Public Financial Management Theory)</w:t>
      </w:r>
      <w:r w:rsidRPr="00462636">
        <w:rPr>
          <w:rFonts w:ascii="Simplified Arabic" w:hAnsi="Simplified Arabic" w:cs="Simplified Arabic"/>
          <w:b/>
          <w:bCs/>
          <w:sz w:val="32"/>
          <w:szCs w:val="32"/>
        </w:rPr>
        <w:br/>
      </w:r>
      <w:r w:rsidRPr="00462636">
        <w:rPr>
          <w:rFonts w:ascii="Simplified Arabic" w:hAnsi="Simplified Arabic" w:cs="Simplified Arabic"/>
          <w:b/>
          <w:bCs/>
          <w:sz w:val="32"/>
          <w:szCs w:val="32"/>
          <w:rtl/>
        </w:rPr>
        <w:t>المفهوم</w:t>
      </w:r>
      <w:r w:rsidRPr="00462636">
        <w:rPr>
          <w:rFonts w:ascii="Simplified Arabic" w:hAnsi="Simplified Arabic" w:cs="Simplified Arabic"/>
          <w:b/>
          <w:bCs/>
          <w:sz w:val="32"/>
          <w:szCs w:val="32"/>
        </w:rPr>
        <w:t>:</w:t>
      </w:r>
      <w:r w:rsidRPr="00462636">
        <w:rPr>
          <w:rFonts w:ascii="Simplified Arabic" w:hAnsi="Simplified Arabic" w:cs="Simplified Arabic"/>
          <w:b/>
          <w:bCs/>
          <w:sz w:val="32"/>
          <w:szCs w:val="32"/>
          <w:rtl/>
        </w:rPr>
        <w:t>تركز هذه النظرية على إدارة الموارد المالية في القطاع العام بكفاءة وفعالية، من أجل تحقيق التنمية المستدامة وتحقيق أهداف الدولة الاستراتيجية في تخصيص واستخدام الأموال العامة</w:t>
      </w:r>
      <w:r w:rsidRPr="00462636">
        <w:rPr>
          <w:rFonts w:ascii="Simplified Arabic" w:hAnsi="Simplified Arabic" w:cs="Simplified Arabic"/>
          <w:b/>
          <w:bCs/>
          <w:sz w:val="32"/>
          <w:szCs w:val="32"/>
        </w:rPr>
        <w:t>.</w:t>
      </w:r>
      <w:r w:rsidRPr="00462636">
        <w:rPr>
          <w:rFonts w:ascii="Simplified Arabic" w:hAnsi="Simplified Arabic" w:cs="Simplified Arabic"/>
          <w:b/>
          <w:bCs/>
          <w:sz w:val="32"/>
          <w:szCs w:val="32"/>
        </w:rPr>
        <w:br/>
        <w:t xml:space="preserve"> </w:t>
      </w:r>
      <w:r w:rsidRPr="00462636">
        <w:rPr>
          <w:rFonts w:ascii="Simplified Arabic" w:hAnsi="Simplified Arabic" w:cs="Simplified Arabic"/>
          <w:b/>
          <w:bCs/>
          <w:sz w:val="32"/>
          <w:szCs w:val="32"/>
          <w:rtl/>
        </w:rPr>
        <w:t>الربط بالدراسة</w:t>
      </w:r>
      <w:r w:rsidRPr="00462636">
        <w:rPr>
          <w:rFonts w:ascii="Simplified Arabic" w:hAnsi="Simplified Arabic" w:cs="Simplified Arabic"/>
          <w:b/>
          <w:bCs/>
          <w:sz w:val="32"/>
          <w:szCs w:val="32"/>
        </w:rPr>
        <w:t xml:space="preserve">: </w:t>
      </w:r>
      <w:r w:rsidRPr="00462636">
        <w:rPr>
          <w:rFonts w:ascii="Simplified Arabic" w:hAnsi="Simplified Arabic" w:cs="Simplified Arabic"/>
          <w:b/>
          <w:bCs/>
          <w:sz w:val="32"/>
          <w:szCs w:val="32"/>
          <w:rtl/>
        </w:rPr>
        <w:t xml:space="preserve">التحول إلى النظام </w:t>
      </w:r>
      <w:r w:rsidRPr="00462636">
        <w:rPr>
          <w:rFonts w:ascii="Simplified Arabic" w:hAnsi="Simplified Arabic" w:cs="Simplified Arabic" w:hint="cs"/>
          <w:b/>
          <w:bCs/>
          <w:sz w:val="32"/>
          <w:szCs w:val="32"/>
          <w:rtl/>
        </w:rPr>
        <w:t>الاستحقاق</w:t>
      </w:r>
      <w:r w:rsidRPr="00462636">
        <w:rPr>
          <w:rFonts w:ascii="Simplified Arabic" w:hAnsi="Simplified Arabic" w:cs="Simplified Arabic"/>
          <w:b/>
          <w:bCs/>
          <w:sz w:val="32"/>
          <w:szCs w:val="32"/>
          <w:rtl/>
        </w:rPr>
        <w:t xml:space="preserve"> يساعد في تحسين تخصيص </w:t>
      </w:r>
      <w:r w:rsidRPr="00462636">
        <w:rPr>
          <w:rFonts w:ascii="Simplified Arabic" w:hAnsi="Simplified Arabic" w:cs="Simplified Arabic"/>
          <w:b/>
          <w:bCs/>
          <w:sz w:val="32"/>
          <w:szCs w:val="32"/>
          <w:rtl/>
        </w:rPr>
        <w:lastRenderedPageBreak/>
        <w:t xml:space="preserve">الموارد المالية في الشركات الحكومية، حيث يقدم بيانات مالية دقيقة وشاملة تُمكّن المسؤولين من اتخاذ قرارات مالية مستنيرة تُحسن تخصيص الأموال في المشاريع التنموية بما يتماشى مع أهداف رؤية السعودية </w:t>
      </w:r>
      <w:r w:rsidRPr="00462636">
        <w:rPr>
          <w:rFonts w:ascii="Simplified Arabic" w:hAnsi="Simplified Arabic" w:cs="Simplified Arabic"/>
          <w:b/>
          <w:bCs/>
          <w:sz w:val="32"/>
          <w:szCs w:val="32"/>
        </w:rPr>
        <w:t>2030</w:t>
      </w:r>
      <w:r w:rsidRPr="00462636">
        <w:rPr>
          <w:rFonts w:ascii="Simplified Arabic" w:hAnsi="Simplified Arabic" w:cs="Simplified Arabic" w:hint="cs"/>
          <w:b/>
          <w:bCs/>
          <w:sz w:val="32"/>
          <w:szCs w:val="32"/>
          <w:rtl/>
        </w:rPr>
        <w:t xml:space="preserve">. </w:t>
      </w:r>
      <w:r w:rsidRPr="00462636">
        <w:rPr>
          <w:rFonts w:ascii="Simplified Arabic" w:hAnsi="Simplified Arabic" w:cs="Simplified Arabic"/>
          <w:b/>
          <w:bCs/>
          <w:sz w:val="32"/>
          <w:szCs w:val="32"/>
        </w:rPr>
        <w:br/>
      </w:r>
    </w:p>
    <w:p w14:paraId="28B04EA5" w14:textId="77777777" w:rsidR="00462636" w:rsidRDefault="00E700A3" w:rsidP="00462636">
      <w:pPr>
        <w:pStyle w:val="ListParagraph"/>
        <w:numPr>
          <w:ilvl w:val="0"/>
          <w:numId w:val="18"/>
        </w:numPr>
        <w:rPr>
          <w:rFonts w:ascii="Simplified Arabic" w:hAnsi="Simplified Arabic" w:cs="Simplified Arabic"/>
          <w:b/>
          <w:bCs/>
          <w:sz w:val="32"/>
          <w:szCs w:val="32"/>
        </w:rPr>
      </w:pPr>
      <w:r w:rsidRPr="00462636">
        <w:rPr>
          <w:rFonts w:ascii="Simplified Arabic" w:hAnsi="Simplified Arabic" w:cs="Simplified Arabic"/>
          <w:b/>
          <w:bCs/>
          <w:sz w:val="32"/>
          <w:szCs w:val="32"/>
          <w:rtl/>
        </w:rPr>
        <w:t xml:space="preserve">نظرية الحوكمة المالية </w:t>
      </w:r>
      <w:r w:rsidRPr="00462636">
        <w:rPr>
          <w:rFonts w:ascii="Simplified Arabic" w:hAnsi="Simplified Arabic" w:cs="Simplified Arabic"/>
          <w:b/>
          <w:bCs/>
          <w:sz w:val="32"/>
          <w:szCs w:val="32"/>
        </w:rPr>
        <w:t>(Financial Governance Theory)</w:t>
      </w:r>
      <w:r w:rsidRPr="00462636">
        <w:rPr>
          <w:rFonts w:ascii="Simplified Arabic" w:hAnsi="Simplified Arabic" w:cs="Simplified Arabic"/>
          <w:b/>
          <w:bCs/>
          <w:sz w:val="32"/>
          <w:szCs w:val="32"/>
        </w:rPr>
        <w:br/>
      </w:r>
      <w:r w:rsidRPr="00462636">
        <w:rPr>
          <w:rFonts w:ascii="Simplified Arabic" w:hAnsi="Simplified Arabic" w:cs="Simplified Arabic" w:hint="cs"/>
          <w:b/>
          <w:bCs/>
          <w:sz w:val="32"/>
          <w:szCs w:val="32"/>
          <w:rtl/>
        </w:rPr>
        <w:t>المفهوم</w:t>
      </w:r>
      <w:r w:rsidRPr="00462636">
        <w:rPr>
          <w:rFonts w:ascii="Simplified Arabic" w:hAnsi="Simplified Arabic" w:cs="Simplified Arabic"/>
          <w:b/>
          <w:bCs/>
          <w:sz w:val="32"/>
          <w:szCs w:val="32"/>
        </w:rPr>
        <w:t>:</w:t>
      </w:r>
      <w:r w:rsidRPr="00462636">
        <w:rPr>
          <w:rFonts w:ascii="Simplified Arabic" w:hAnsi="Simplified Arabic" w:cs="Simplified Arabic" w:hint="cs"/>
          <w:b/>
          <w:bCs/>
          <w:sz w:val="32"/>
          <w:szCs w:val="32"/>
          <w:rtl/>
        </w:rPr>
        <w:t xml:space="preserve"> تشي</w:t>
      </w:r>
      <w:r w:rsidRPr="00462636">
        <w:rPr>
          <w:rFonts w:ascii="Simplified Arabic" w:hAnsi="Simplified Arabic" w:cs="Simplified Arabic" w:hint="eastAsia"/>
          <w:b/>
          <w:bCs/>
          <w:sz w:val="32"/>
          <w:szCs w:val="32"/>
          <w:rtl/>
        </w:rPr>
        <w:t>ر</w:t>
      </w:r>
      <w:r w:rsidRPr="00462636">
        <w:rPr>
          <w:rFonts w:ascii="Simplified Arabic" w:hAnsi="Simplified Arabic" w:cs="Simplified Arabic"/>
          <w:b/>
          <w:bCs/>
          <w:sz w:val="32"/>
          <w:szCs w:val="32"/>
          <w:rtl/>
        </w:rPr>
        <w:t xml:space="preserve"> الحوكمة المالية إلى وجود إطار قانوني وإجراءات مالية تُضمن إدارة فعّالة للمال العام</w:t>
      </w:r>
      <w:r w:rsidRPr="00462636">
        <w:rPr>
          <w:rFonts w:ascii="Simplified Arabic" w:hAnsi="Simplified Arabic" w:cs="Simplified Arabic"/>
          <w:b/>
          <w:bCs/>
          <w:sz w:val="32"/>
          <w:szCs w:val="32"/>
        </w:rPr>
        <w:t xml:space="preserve">. </w:t>
      </w:r>
      <w:r w:rsidRPr="00462636">
        <w:rPr>
          <w:rFonts w:ascii="Simplified Arabic" w:hAnsi="Simplified Arabic" w:cs="Simplified Arabic"/>
          <w:b/>
          <w:bCs/>
          <w:sz w:val="32"/>
          <w:szCs w:val="32"/>
          <w:rtl/>
        </w:rPr>
        <w:t xml:space="preserve">الحوكمة المالية تتضمن الرقابة المالية التي تضمن إدارة الأموال العامة بفعالية، الشفافية </w:t>
      </w:r>
      <w:r w:rsidRPr="00462636">
        <w:rPr>
          <w:rFonts w:ascii="Simplified Arabic" w:hAnsi="Simplified Arabic" w:cs="Simplified Arabic" w:hint="cs"/>
          <w:b/>
          <w:bCs/>
          <w:sz w:val="32"/>
          <w:szCs w:val="32"/>
          <w:rtl/>
        </w:rPr>
        <w:t>والمساءلة</w:t>
      </w:r>
      <w:r w:rsidRPr="00462636">
        <w:rPr>
          <w:rFonts w:ascii="Simplified Arabic" w:hAnsi="Simplified Arabic" w:cs="Simplified Arabic"/>
          <w:b/>
          <w:bCs/>
          <w:sz w:val="32"/>
          <w:szCs w:val="32"/>
        </w:rPr>
        <w:t>.</w:t>
      </w:r>
      <w:r w:rsidRPr="00462636">
        <w:rPr>
          <w:rFonts w:ascii="Simplified Arabic" w:hAnsi="Simplified Arabic" w:cs="Simplified Arabic"/>
          <w:b/>
          <w:bCs/>
          <w:sz w:val="32"/>
          <w:szCs w:val="32"/>
        </w:rPr>
        <w:br/>
      </w:r>
      <w:r w:rsidRPr="00462636">
        <w:rPr>
          <w:rFonts w:ascii="Simplified Arabic" w:hAnsi="Simplified Arabic" w:cs="Simplified Arabic"/>
          <w:b/>
          <w:bCs/>
          <w:sz w:val="32"/>
          <w:szCs w:val="32"/>
          <w:rtl/>
        </w:rPr>
        <w:t xml:space="preserve">الربط </w:t>
      </w:r>
      <w:r w:rsidRPr="00462636">
        <w:rPr>
          <w:rFonts w:ascii="Simplified Arabic" w:hAnsi="Simplified Arabic" w:cs="Simplified Arabic" w:hint="cs"/>
          <w:b/>
          <w:bCs/>
          <w:sz w:val="32"/>
          <w:szCs w:val="32"/>
          <w:rtl/>
        </w:rPr>
        <w:t>بالدراسة</w:t>
      </w:r>
      <w:r w:rsidRPr="00462636">
        <w:rPr>
          <w:rFonts w:ascii="Simplified Arabic" w:hAnsi="Simplified Arabic" w:cs="Simplified Arabic"/>
          <w:b/>
          <w:bCs/>
          <w:sz w:val="32"/>
          <w:szCs w:val="32"/>
        </w:rPr>
        <w:t>:</w:t>
      </w:r>
      <w:r w:rsidRPr="00462636">
        <w:rPr>
          <w:rFonts w:ascii="Simplified Arabic" w:hAnsi="Simplified Arabic" w:cs="Simplified Arabic" w:hint="cs"/>
          <w:b/>
          <w:bCs/>
          <w:sz w:val="32"/>
          <w:szCs w:val="32"/>
          <w:rtl/>
        </w:rPr>
        <w:t xml:space="preserve"> المحاسب</w:t>
      </w:r>
      <w:r w:rsidRPr="00462636">
        <w:rPr>
          <w:rFonts w:ascii="Simplified Arabic" w:hAnsi="Simplified Arabic" w:cs="Simplified Arabic" w:hint="eastAsia"/>
          <w:b/>
          <w:bCs/>
          <w:sz w:val="32"/>
          <w:szCs w:val="32"/>
          <w:rtl/>
        </w:rPr>
        <w:t>ة</w:t>
      </w:r>
      <w:r w:rsidRPr="00462636">
        <w:rPr>
          <w:rFonts w:ascii="Simplified Arabic" w:hAnsi="Simplified Arabic" w:cs="Simplified Arabic"/>
          <w:b/>
          <w:bCs/>
          <w:sz w:val="32"/>
          <w:szCs w:val="32"/>
          <w:rtl/>
        </w:rPr>
        <w:t xml:space="preserve"> على أساس الاستحقاق يُحسن من الرقابة المالية على النفقات الحكومية من خلال تسجيل الإيرادات والنفقات عند استحقاقها أو وقوعها</w:t>
      </w:r>
      <w:r w:rsidRPr="00462636">
        <w:rPr>
          <w:rFonts w:ascii="Simplified Arabic" w:hAnsi="Simplified Arabic" w:cs="Simplified Arabic"/>
          <w:b/>
          <w:bCs/>
          <w:sz w:val="32"/>
          <w:szCs w:val="32"/>
        </w:rPr>
        <w:t xml:space="preserve">. </w:t>
      </w:r>
      <w:r w:rsidRPr="00462636">
        <w:rPr>
          <w:rFonts w:ascii="Simplified Arabic" w:hAnsi="Simplified Arabic" w:cs="Simplified Arabic"/>
          <w:b/>
          <w:bCs/>
          <w:sz w:val="32"/>
          <w:szCs w:val="32"/>
          <w:rtl/>
        </w:rPr>
        <w:t>يتيح هذا تحسين المساءلة عبر تقديم صورة دقيقة عن الوضع المالي للشركات الحكومية</w:t>
      </w:r>
      <w:r w:rsidRPr="00462636">
        <w:rPr>
          <w:rFonts w:ascii="Simplified Arabic" w:hAnsi="Simplified Arabic" w:cs="Simplified Arabic"/>
          <w:b/>
          <w:bCs/>
          <w:sz w:val="32"/>
          <w:szCs w:val="32"/>
        </w:rPr>
        <w:t>.</w:t>
      </w:r>
      <w:r w:rsidRPr="00462636">
        <w:rPr>
          <w:rFonts w:ascii="Simplified Arabic" w:hAnsi="Simplified Arabic" w:cs="Simplified Arabic"/>
          <w:b/>
          <w:bCs/>
          <w:sz w:val="32"/>
          <w:szCs w:val="32"/>
        </w:rPr>
        <w:br/>
      </w:r>
    </w:p>
    <w:p w14:paraId="305B309F" w14:textId="77777777" w:rsidR="00462636" w:rsidRDefault="00E700A3" w:rsidP="00462636">
      <w:pPr>
        <w:pStyle w:val="ListParagraph"/>
        <w:numPr>
          <w:ilvl w:val="0"/>
          <w:numId w:val="18"/>
        </w:numPr>
        <w:rPr>
          <w:rFonts w:ascii="Simplified Arabic" w:hAnsi="Simplified Arabic" w:cs="Simplified Arabic"/>
          <w:b/>
          <w:bCs/>
          <w:sz w:val="32"/>
          <w:szCs w:val="32"/>
        </w:rPr>
      </w:pPr>
      <w:r w:rsidRPr="00462636">
        <w:rPr>
          <w:rFonts w:ascii="Simplified Arabic" w:hAnsi="Simplified Arabic" w:cs="Simplified Arabic"/>
          <w:b/>
          <w:bCs/>
          <w:sz w:val="32"/>
          <w:szCs w:val="32"/>
          <w:rtl/>
        </w:rPr>
        <w:t xml:space="preserve">نظرية التغيير المؤسسي </w:t>
      </w:r>
      <w:r w:rsidRPr="00462636">
        <w:rPr>
          <w:rFonts w:ascii="Simplified Arabic" w:hAnsi="Simplified Arabic" w:cs="Simplified Arabic"/>
          <w:b/>
          <w:bCs/>
          <w:sz w:val="32"/>
          <w:szCs w:val="32"/>
        </w:rPr>
        <w:t>(Institutional Change Theory)</w:t>
      </w:r>
      <w:r w:rsidRPr="00462636">
        <w:rPr>
          <w:rFonts w:ascii="Simplified Arabic" w:hAnsi="Simplified Arabic" w:cs="Simplified Arabic"/>
          <w:b/>
          <w:bCs/>
          <w:sz w:val="32"/>
          <w:szCs w:val="32"/>
        </w:rPr>
        <w:br/>
      </w:r>
      <w:r w:rsidRPr="00462636">
        <w:rPr>
          <w:rFonts w:ascii="Simplified Arabic" w:hAnsi="Simplified Arabic" w:cs="Simplified Arabic" w:hint="cs"/>
          <w:b/>
          <w:bCs/>
          <w:sz w:val="32"/>
          <w:szCs w:val="32"/>
          <w:rtl/>
        </w:rPr>
        <w:t>المفهوم</w:t>
      </w:r>
      <w:r w:rsidRPr="00462636">
        <w:rPr>
          <w:rFonts w:ascii="Simplified Arabic" w:hAnsi="Simplified Arabic" w:cs="Simplified Arabic"/>
          <w:b/>
          <w:bCs/>
          <w:sz w:val="32"/>
          <w:szCs w:val="32"/>
        </w:rPr>
        <w:t>:</w:t>
      </w:r>
      <w:r w:rsidRPr="00462636">
        <w:rPr>
          <w:rFonts w:ascii="Simplified Arabic" w:hAnsi="Simplified Arabic" w:cs="Simplified Arabic" w:hint="cs"/>
          <w:b/>
          <w:bCs/>
          <w:sz w:val="32"/>
          <w:szCs w:val="32"/>
          <w:rtl/>
        </w:rPr>
        <w:t xml:space="preserve"> تشي</w:t>
      </w:r>
      <w:r w:rsidRPr="00462636">
        <w:rPr>
          <w:rFonts w:ascii="Simplified Arabic" w:hAnsi="Simplified Arabic" w:cs="Simplified Arabic" w:hint="eastAsia"/>
          <w:b/>
          <w:bCs/>
          <w:sz w:val="32"/>
          <w:szCs w:val="32"/>
          <w:rtl/>
        </w:rPr>
        <w:t>ر</w:t>
      </w:r>
      <w:r w:rsidRPr="00462636">
        <w:rPr>
          <w:rFonts w:ascii="Simplified Arabic" w:hAnsi="Simplified Arabic" w:cs="Simplified Arabic"/>
          <w:b/>
          <w:bCs/>
          <w:sz w:val="32"/>
          <w:szCs w:val="32"/>
          <w:rtl/>
        </w:rPr>
        <w:t xml:space="preserve"> نظرية التغيير المؤسسي إلى كيفية حدوث التغيرات في الأنظمة والإجراءات داخل المؤسسات. التغيير في الأنظمة المحاسبية يتطلب تغييرات ثقافية </w:t>
      </w:r>
      <w:r w:rsidRPr="00462636">
        <w:rPr>
          <w:rFonts w:ascii="Simplified Arabic" w:hAnsi="Simplified Arabic" w:cs="Simplified Arabic" w:hint="cs"/>
          <w:b/>
          <w:bCs/>
          <w:sz w:val="32"/>
          <w:szCs w:val="32"/>
          <w:rtl/>
        </w:rPr>
        <w:t>وإدارية</w:t>
      </w:r>
      <w:r w:rsidRPr="00462636">
        <w:rPr>
          <w:rFonts w:ascii="Simplified Arabic" w:hAnsi="Simplified Arabic" w:cs="Simplified Arabic"/>
          <w:b/>
          <w:bCs/>
          <w:sz w:val="32"/>
          <w:szCs w:val="32"/>
          <w:rtl/>
        </w:rPr>
        <w:t xml:space="preserve"> داخل المؤسسة لضمان نجاح تطبيق النظام الجديد</w:t>
      </w:r>
      <w:r w:rsidRPr="00462636">
        <w:rPr>
          <w:rFonts w:ascii="Simplified Arabic" w:hAnsi="Simplified Arabic" w:cs="Simplified Arabic"/>
          <w:b/>
          <w:bCs/>
          <w:sz w:val="32"/>
          <w:szCs w:val="32"/>
        </w:rPr>
        <w:t>.</w:t>
      </w:r>
      <w:r w:rsidRPr="00462636">
        <w:rPr>
          <w:rFonts w:ascii="Simplified Arabic" w:hAnsi="Simplified Arabic" w:cs="Simplified Arabic"/>
          <w:b/>
          <w:bCs/>
          <w:sz w:val="32"/>
          <w:szCs w:val="32"/>
        </w:rPr>
        <w:br/>
        <w:t xml:space="preserve"> </w:t>
      </w:r>
      <w:r w:rsidRPr="00462636">
        <w:rPr>
          <w:rFonts w:ascii="Simplified Arabic" w:hAnsi="Simplified Arabic" w:cs="Simplified Arabic"/>
          <w:b/>
          <w:bCs/>
          <w:sz w:val="32"/>
          <w:szCs w:val="32"/>
          <w:rtl/>
        </w:rPr>
        <w:t>الربط بالدراسة</w:t>
      </w:r>
      <w:r w:rsidRPr="00462636">
        <w:rPr>
          <w:rFonts w:ascii="Simplified Arabic" w:hAnsi="Simplified Arabic" w:cs="Simplified Arabic"/>
          <w:b/>
          <w:bCs/>
          <w:sz w:val="32"/>
          <w:szCs w:val="32"/>
        </w:rPr>
        <w:t xml:space="preserve">: </w:t>
      </w:r>
      <w:r w:rsidRPr="00462636">
        <w:rPr>
          <w:rFonts w:ascii="Simplified Arabic" w:hAnsi="Simplified Arabic" w:cs="Simplified Arabic"/>
          <w:b/>
          <w:bCs/>
          <w:sz w:val="32"/>
          <w:szCs w:val="32"/>
          <w:rtl/>
        </w:rPr>
        <w:t xml:space="preserve">التحول إلى النظام </w:t>
      </w:r>
      <w:r w:rsidRPr="00462636">
        <w:rPr>
          <w:rFonts w:ascii="Simplified Arabic" w:hAnsi="Simplified Arabic" w:cs="Simplified Arabic" w:hint="cs"/>
          <w:b/>
          <w:bCs/>
          <w:sz w:val="32"/>
          <w:szCs w:val="32"/>
          <w:rtl/>
        </w:rPr>
        <w:t>الاستحقاق</w:t>
      </w:r>
      <w:r w:rsidRPr="00462636">
        <w:rPr>
          <w:rFonts w:ascii="Simplified Arabic" w:hAnsi="Simplified Arabic" w:cs="Simplified Arabic"/>
          <w:b/>
          <w:bCs/>
          <w:sz w:val="32"/>
          <w:szCs w:val="32"/>
          <w:rtl/>
        </w:rPr>
        <w:t xml:space="preserve"> يتطلب تغييرًا مؤسسيًا داخل الشركات الحكومية السعودية</w:t>
      </w:r>
      <w:r w:rsidRPr="00462636">
        <w:rPr>
          <w:rFonts w:ascii="Simplified Arabic" w:hAnsi="Simplified Arabic" w:cs="Simplified Arabic"/>
          <w:b/>
          <w:bCs/>
          <w:sz w:val="32"/>
          <w:szCs w:val="32"/>
        </w:rPr>
        <w:t xml:space="preserve">. </w:t>
      </w:r>
      <w:r w:rsidRPr="00462636">
        <w:rPr>
          <w:rFonts w:ascii="Simplified Arabic" w:hAnsi="Simplified Arabic" w:cs="Simplified Arabic"/>
          <w:b/>
          <w:bCs/>
          <w:sz w:val="32"/>
          <w:szCs w:val="32"/>
          <w:rtl/>
        </w:rPr>
        <w:t xml:space="preserve">يشمل هذا تدريب الموظفين </w:t>
      </w:r>
      <w:r w:rsidRPr="00462636">
        <w:rPr>
          <w:rFonts w:ascii="Simplified Arabic" w:hAnsi="Simplified Arabic" w:cs="Simplified Arabic" w:hint="cs"/>
          <w:b/>
          <w:bCs/>
          <w:sz w:val="32"/>
          <w:szCs w:val="32"/>
          <w:rtl/>
        </w:rPr>
        <w:t>وتحديث</w:t>
      </w:r>
      <w:r w:rsidRPr="00462636">
        <w:rPr>
          <w:rFonts w:ascii="Simplified Arabic" w:hAnsi="Simplified Arabic" w:cs="Simplified Arabic"/>
          <w:b/>
          <w:bCs/>
          <w:sz w:val="32"/>
          <w:szCs w:val="32"/>
          <w:rtl/>
        </w:rPr>
        <w:t xml:space="preserve"> الأنظمة المحاسبية، بالإضافة إلى إدارة التغيير المؤسسي لضمان نجاح التطبيق الفعّال للنظام الجديد</w:t>
      </w:r>
      <w:r w:rsidRPr="00462636">
        <w:rPr>
          <w:rFonts w:ascii="Simplified Arabic" w:hAnsi="Simplified Arabic" w:cs="Simplified Arabic"/>
          <w:b/>
          <w:bCs/>
          <w:sz w:val="32"/>
          <w:szCs w:val="32"/>
        </w:rPr>
        <w:t>.</w:t>
      </w:r>
      <w:r w:rsidRPr="00462636">
        <w:rPr>
          <w:rFonts w:ascii="Simplified Arabic" w:hAnsi="Simplified Arabic" w:cs="Simplified Arabic"/>
          <w:b/>
          <w:bCs/>
          <w:sz w:val="32"/>
          <w:szCs w:val="32"/>
        </w:rPr>
        <w:br/>
      </w:r>
    </w:p>
    <w:p w14:paraId="5ACB5D4F" w14:textId="31E4FBC6" w:rsidR="00462636" w:rsidRDefault="00E700A3" w:rsidP="00462636">
      <w:pPr>
        <w:pStyle w:val="ListParagraph"/>
        <w:numPr>
          <w:ilvl w:val="0"/>
          <w:numId w:val="18"/>
        </w:numPr>
        <w:rPr>
          <w:rFonts w:ascii="Simplified Arabic" w:hAnsi="Simplified Arabic" w:cs="Simplified Arabic"/>
          <w:b/>
          <w:bCs/>
          <w:sz w:val="32"/>
          <w:szCs w:val="32"/>
        </w:rPr>
      </w:pPr>
      <w:r w:rsidRPr="00462636">
        <w:rPr>
          <w:rFonts w:ascii="Simplified Arabic" w:hAnsi="Simplified Arabic" w:cs="Simplified Arabic"/>
          <w:b/>
          <w:bCs/>
          <w:sz w:val="32"/>
          <w:szCs w:val="32"/>
          <w:rtl/>
        </w:rPr>
        <w:t xml:space="preserve">نظرية التشريعات المالية </w:t>
      </w:r>
      <w:r w:rsidRPr="00462636">
        <w:rPr>
          <w:rFonts w:ascii="Simplified Arabic" w:hAnsi="Simplified Arabic" w:cs="Simplified Arabic"/>
          <w:b/>
          <w:bCs/>
          <w:sz w:val="32"/>
          <w:szCs w:val="32"/>
        </w:rPr>
        <w:t>(Financial Legislation Theory)</w:t>
      </w:r>
      <w:r w:rsidRPr="00462636">
        <w:rPr>
          <w:rFonts w:ascii="Simplified Arabic" w:hAnsi="Simplified Arabic" w:cs="Simplified Arabic"/>
          <w:b/>
          <w:bCs/>
          <w:sz w:val="32"/>
          <w:szCs w:val="32"/>
        </w:rPr>
        <w:br/>
      </w:r>
      <w:r w:rsidRPr="00462636">
        <w:rPr>
          <w:rFonts w:ascii="Simplified Arabic" w:hAnsi="Simplified Arabic" w:cs="Simplified Arabic" w:hint="cs"/>
          <w:b/>
          <w:bCs/>
          <w:sz w:val="32"/>
          <w:szCs w:val="32"/>
          <w:rtl/>
        </w:rPr>
        <w:t>المفهوم</w:t>
      </w:r>
      <w:r w:rsidRPr="00462636">
        <w:rPr>
          <w:rFonts w:ascii="Simplified Arabic" w:hAnsi="Simplified Arabic" w:cs="Simplified Arabic"/>
          <w:b/>
          <w:bCs/>
          <w:sz w:val="32"/>
          <w:szCs w:val="32"/>
        </w:rPr>
        <w:t>:</w:t>
      </w:r>
      <w:r w:rsidRPr="00462636">
        <w:rPr>
          <w:rFonts w:ascii="Simplified Arabic" w:hAnsi="Simplified Arabic" w:cs="Simplified Arabic" w:hint="cs"/>
          <w:b/>
          <w:bCs/>
          <w:sz w:val="32"/>
          <w:szCs w:val="32"/>
          <w:rtl/>
        </w:rPr>
        <w:t xml:space="preserve"> ترك</w:t>
      </w:r>
      <w:r w:rsidRPr="00462636">
        <w:rPr>
          <w:rFonts w:ascii="Simplified Arabic" w:hAnsi="Simplified Arabic" w:cs="Simplified Arabic" w:hint="eastAsia"/>
          <w:b/>
          <w:bCs/>
          <w:sz w:val="32"/>
          <w:szCs w:val="32"/>
          <w:rtl/>
        </w:rPr>
        <w:t>ز</w:t>
      </w:r>
      <w:r w:rsidRPr="00462636">
        <w:rPr>
          <w:rFonts w:ascii="Simplified Arabic" w:hAnsi="Simplified Arabic" w:cs="Simplified Arabic"/>
          <w:b/>
          <w:bCs/>
          <w:sz w:val="32"/>
          <w:szCs w:val="32"/>
          <w:rtl/>
        </w:rPr>
        <w:t xml:space="preserve"> هذه النظرية على وجود تشريعات مالية تهدف إلى تنظيم كيفية </w:t>
      </w:r>
      <w:r w:rsidRPr="00462636">
        <w:rPr>
          <w:rFonts w:ascii="Simplified Arabic" w:hAnsi="Simplified Arabic" w:cs="Simplified Arabic"/>
          <w:b/>
          <w:bCs/>
          <w:sz w:val="32"/>
          <w:szCs w:val="32"/>
          <w:rtl/>
        </w:rPr>
        <w:lastRenderedPageBreak/>
        <w:t>إدارة المال العام وتحديد المعايير المالية التي يجب على الجهات الحكومية اتباعها في إعداد التقارير المالية</w:t>
      </w:r>
      <w:r w:rsidRPr="00462636">
        <w:rPr>
          <w:rFonts w:ascii="Simplified Arabic" w:hAnsi="Simplified Arabic" w:cs="Simplified Arabic"/>
          <w:b/>
          <w:bCs/>
          <w:sz w:val="32"/>
          <w:szCs w:val="32"/>
        </w:rPr>
        <w:t>.</w:t>
      </w:r>
      <w:r w:rsidRPr="00462636">
        <w:rPr>
          <w:rFonts w:ascii="Simplified Arabic" w:hAnsi="Simplified Arabic" w:cs="Simplified Arabic"/>
          <w:b/>
          <w:bCs/>
          <w:sz w:val="32"/>
          <w:szCs w:val="32"/>
        </w:rPr>
        <w:br/>
      </w:r>
      <w:r w:rsidRPr="00462636">
        <w:rPr>
          <w:rFonts w:ascii="Simplified Arabic" w:hAnsi="Simplified Arabic" w:cs="Simplified Arabic"/>
          <w:b/>
          <w:bCs/>
          <w:sz w:val="32"/>
          <w:szCs w:val="32"/>
          <w:rtl/>
        </w:rPr>
        <w:t xml:space="preserve">الربط </w:t>
      </w:r>
      <w:r w:rsidRPr="00462636">
        <w:rPr>
          <w:rFonts w:ascii="Simplified Arabic" w:hAnsi="Simplified Arabic" w:cs="Simplified Arabic" w:hint="cs"/>
          <w:b/>
          <w:bCs/>
          <w:sz w:val="32"/>
          <w:szCs w:val="32"/>
          <w:rtl/>
        </w:rPr>
        <w:t>بالدراسة</w:t>
      </w:r>
      <w:r w:rsidRPr="00462636">
        <w:rPr>
          <w:rFonts w:ascii="Simplified Arabic" w:hAnsi="Simplified Arabic" w:cs="Simplified Arabic"/>
          <w:b/>
          <w:bCs/>
          <w:sz w:val="32"/>
          <w:szCs w:val="32"/>
        </w:rPr>
        <w:t>:</w:t>
      </w:r>
      <w:r w:rsidRPr="00462636">
        <w:rPr>
          <w:rFonts w:ascii="Simplified Arabic" w:hAnsi="Simplified Arabic" w:cs="Simplified Arabic" w:hint="cs"/>
          <w:b/>
          <w:bCs/>
          <w:sz w:val="32"/>
          <w:szCs w:val="32"/>
          <w:rtl/>
        </w:rPr>
        <w:t xml:space="preserve"> التشريعا</w:t>
      </w:r>
      <w:r w:rsidRPr="00462636">
        <w:rPr>
          <w:rFonts w:ascii="Simplified Arabic" w:hAnsi="Simplified Arabic" w:cs="Simplified Arabic" w:hint="eastAsia"/>
          <w:b/>
          <w:bCs/>
          <w:sz w:val="32"/>
          <w:szCs w:val="32"/>
          <w:rtl/>
        </w:rPr>
        <w:t>ت</w:t>
      </w:r>
      <w:r w:rsidRPr="00462636">
        <w:rPr>
          <w:rFonts w:ascii="Simplified Arabic" w:hAnsi="Simplified Arabic" w:cs="Simplified Arabic"/>
          <w:b/>
          <w:bCs/>
          <w:sz w:val="32"/>
          <w:szCs w:val="32"/>
          <w:rtl/>
        </w:rPr>
        <w:t xml:space="preserve"> المالية في المملكة العربية السعودية تحتاج إلى التحديث لتدعم التحول إلى النظام </w:t>
      </w:r>
      <w:r w:rsidRPr="00462636">
        <w:rPr>
          <w:rFonts w:ascii="Simplified Arabic" w:hAnsi="Simplified Arabic" w:cs="Simplified Arabic" w:hint="cs"/>
          <w:b/>
          <w:bCs/>
          <w:sz w:val="32"/>
          <w:szCs w:val="32"/>
          <w:rtl/>
        </w:rPr>
        <w:t>الاستحقاق</w:t>
      </w:r>
      <w:r w:rsidRPr="00462636">
        <w:rPr>
          <w:rFonts w:ascii="Simplified Arabic" w:hAnsi="Simplified Arabic" w:cs="Simplified Arabic"/>
          <w:b/>
          <w:bCs/>
          <w:sz w:val="32"/>
          <w:szCs w:val="32"/>
          <w:rtl/>
        </w:rPr>
        <w:t xml:space="preserve"> في الشركات الحكومية</w:t>
      </w:r>
      <w:r w:rsidRPr="00462636">
        <w:rPr>
          <w:rFonts w:ascii="Simplified Arabic" w:hAnsi="Simplified Arabic" w:cs="Simplified Arabic"/>
          <w:b/>
          <w:bCs/>
          <w:sz w:val="32"/>
          <w:szCs w:val="32"/>
        </w:rPr>
        <w:t xml:space="preserve">. </w:t>
      </w:r>
      <w:r w:rsidRPr="00462636">
        <w:rPr>
          <w:rFonts w:ascii="Simplified Arabic" w:hAnsi="Simplified Arabic" w:cs="Simplified Arabic"/>
          <w:b/>
          <w:bCs/>
          <w:sz w:val="32"/>
          <w:szCs w:val="32"/>
          <w:rtl/>
        </w:rPr>
        <w:t xml:space="preserve">ويجب أن تتماشى المعايير المالية مع المعايير الدولية مثل </w:t>
      </w:r>
      <w:r w:rsidR="00506EF0" w:rsidRPr="00462636">
        <w:rPr>
          <w:rFonts w:ascii="Simplified Arabic" w:hAnsi="Simplified Arabic" w:cs="Simplified Arabic" w:hint="cs"/>
          <w:b/>
          <w:bCs/>
          <w:sz w:val="32"/>
          <w:szCs w:val="32"/>
          <w:rtl/>
        </w:rPr>
        <w:t xml:space="preserve">معايير </w:t>
      </w:r>
      <w:r w:rsidR="00506EF0">
        <w:rPr>
          <w:rFonts w:ascii="Simplified Arabic" w:hAnsi="Simplified Arabic" w:cs="Simplified Arabic"/>
          <w:b/>
          <w:bCs/>
          <w:sz w:val="32"/>
          <w:szCs w:val="32"/>
        </w:rPr>
        <w:t>IPSAS</w:t>
      </w:r>
      <w:r w:rsidRPr="00462636">
        <w:rPr>
          <w:rFonts w:ascii="Simplified Arabic" w:hAnsi="Simplified Arabic" w:cs="Simplified Arabic"/>
          <w:b/>
          <w:bCs/>
          <w:sz w:val="32"/>
          <w:szCs w:val="32"/>
        </w:rPr>
        <w:t xml:space="preserve"> </w:t>
      </w:r>
      <w:r w:rsidRPr="00462636">
        <w:rPr>
          <w:rFonts w:ascii="Simplified Arabic" w:hAnsi="Simplified Arabic" w:cs="Simplified Arabic"/>
          <w:b/>
          <w:bCs/>
          <w:sz w:val="32"/>
          <w:szCs w:val="32"/>
          <w:rtl/>
        </w:rPr>
        <w:t xml:space="preserve">لدعم تطبيق النظام </w:t>
      </w:r>
      <w:r w:rsidRPr="00462636">
        <w:rPr>
          <w:rFonts w:ascii="Simplified Arabic" w:hAnsi="Simplified Arabic" w:cs="Simplified Arabic" w:hint="cs"/>
          <w:b/>
          <w:bCs/>
          <w:sz w:val="32"/>
          <w:szCs w:val="32"/>
          <w:rtl/>
        </w:rPr>
        <w:t>الاستحقاق</w:t>
      </w:r>
      <w:r w:rsidRPr="00462636">
        <w:rPr>
          <w:rFonts w:ascii="Simplified Arabic" w:hAnsi="Simplified Arabic" w:cs="Simplified Arabic"/>
          <w:b/>
          <w:bCs/>
          <w:sz w:val="32"/>
          <w:szCs w:val="32"/>
          <w:rtl/>
        </w:rPr>
        <w:t xml:space="preserve"> بشكل فعال</w:t>
      </w:r>
      <w:r w:rsidRPr="00462636">
        <w:rPr>
          <w:rFonts w:ascii="Simplified Arabic" w:hAnsi="Simplified Arabic" w:cs="Simplified Arabic"/>
          <w:b/>
          <w:bCs/>
          <w:sz w:val="32"/>
          <w:szCs w:val="32"/>
        </w:rPr>
        <w:t>.</w:t>
      </w:r>
      <w:r w:rsidRPr="00462636">
        <w:rPr>
          <w:rFonts w:ascii="Simplified Arabic" w:hAnsi="Simplified Arabic" w:cs="Simplified Arabic"/>
          <w:b/>
          <w:bCs/>
          <w:sz w:val="32"/>
          <w:szCs w:val="32"/>
        </w:rPr>
        <w:br/>
      </w:r>
    </w:p>
    <w:p w14:paraId="16CDFEEF" w14:textId="5C0584FA" w:rsidR="00E700A3" w:rsidRPr="00462636" w:rsidRDefault="00E700A3" w:rsidP="00462636">
      <w:pPr>
        <w:pStyle w:val="ListParagraph"/>
        <w:numPr>
          <w:ilvl w:val="0"/>
          <w:numId w:val="18"/>
        </w:numPr>
        <w:rPr>
          <w:rFonts w:ascii="Simplified Arabic" w:hAnsi="Simplified Arabic" w:cs="Simplified Arabic"/>
          <w:b/>
          <w:bCs/>
          <w:sz w:val="32"/>
          <w:szCs w:val="32"/>
        </w:rPr>
      </w:pPr>
      <w:r w:rsidRPr="00462636">
        <w:rPr>
          <w:rFonts w:ascii="Simplified Arabic" w:hAnsi="Simplified Arabic" w:cs="Simplified Arabic"/>
          <w:b/>
          <w:bCs/>
          <w:sz w:val="32"/>
          <w:szCs w:val="32"/>
          <w:rtl/>
        </w:rPr>
        <w:t xml:space="preserve">نظرية إدارة الموارد الاستراتيجية </w:t>
      </w:r>
      <w:r w:rsidRPr="00462636">
        <w:rPr>
          <w:rFonts w:ascii="Simplified Arabic" w:hAnsi="Simplified Arabic" w:cs="Simplified Arabic"/>
          <w:b/>
          <w:bCs/>
          <w:sz w:val="32"/>
          <w:szCs w:val="32"/>
        </w:rPr>
        <w:t>(Strategic Resource Management Theory</w:t>
      </w:r>
      <w:r w:rsidRPr="00462636">
        <w:rPr>
          <w:rFonts w:ascii="Simplified Arabic" w:hAnsi="Simplified Arabic" w:cs="Simplified Arabic" w:hint="cs"/>
          <w:b/>
          <w:bCs/>
          <w:sz w:val="32"/>
          <w:szCs w:val="32"/>
          <w:rtl/>
        </w:rPr>
        <w:t>)</w:t>
      </w:r>
      <w:r w:rsidRPr="00462636">
        <w:rPr>
          <w:rFonts w:ascii="Simplified Arabic" w:hAnsi="Simplified Arabic" w:cs="Simplified Arabic"/>
          <w:b/>
          <w:bCs/>
          <w:sz w:val="32"/>
          <w:szCs w:val="32"/>
        </w:rPr>
        <w:br/>
        <w:t xml:space="preserve">• </w:t>
      </w:r>
      <w:r w:rsidRPr="00462636">
        <w:rPr>
          <w:rFonts w:ascii="Simplified Arabic" w:hAnsi="Simplified Arabic" w:cs="Simplified Arabic"/>
          <w:b/>
          <w:bCs/>
          <w:sz w:val="32"/>
          <w:szCs w:val="32"/>
          <w:rtl/>
        </w:rPr>
        <w:t>المفهوم</w:t>
      </w:r>
      <w:r w:rsidRPr="00462636">
        <w:rPr>
          <w:rFonts w:ascii="Simplified Arabic" w:hAnsi="Simplified Arabic" w:cs="Simplified Arabic"/>
          <w:b/>
          <w:bCs/>
          <w:sz w:val="32"/>
          <w:szCs w:val="32"/>
        </w:rPr>
        <w:t>:</w:t>
      </w:r>
      <w:r w:rsidRPr="00462636">
        <w:rPr>
          <w:rFonts w:ascii="Simplified Arabic" w:hAnsi="Simplified Arabic" w:cs="Simplified Arabic"/>
          <w:b/>
          <w:bCs/>
          <w:sz w:val="32"/>
          <w:szCs w:val="32"/>
        </w:rPr>
        <w:br/>
        <w:t xml:space="preserve">• </w:t>
      </w:r>
      <w:r w:rsidRPr="00462636">
        <w:rPr>
          <w:rFonts w:ascii="Simplified Arabic" w:hAnsi="Simplified Arabic" w:cs="Simplified Arabic"/>
          <w:b/>
          <w:bCs/>
          <w:sz w:val="32"/>
          <w:szCs w:val="32"/>
          <w:rtl/>
        </w:rPr>
        <w:t xml:space="preserve">تركز هذه النظرية على إدارة الموارد الحكومية بشكل استراتيجي لضمان تخصيصها واستخدامها بالشكل الأمثل، وذلك بهدف تحقيق الأهداف الاقتصادية </w:t>
      </w:r>
      <w:r w:rsidRPr="00462636">
        <w:rPr>
          <w:rFonts w:ascii="Simplified Arabic" w:hAnsi="Simplified Arabic" w:cs="Simplified Arabic" w:hint="cs"/>
          <w:b/>
          <w:bCs/>
          <w:sz w:val="32"/>
          <w:szCs w:val="32"/>
          <w:rtl/>
        </w:rPr>
        <w:t>والتنموية</w:t>
      </w:r>
      <w:r w:rsidRPr="00462636">
        <w:rPr>
          <w:rFonts w:ascii="Simplified Arabic" w:hAnsi="Simplified Arabic" w:cs="Simplified Arabic"/>
          <w:b/>
          <w:bCs/>
          <w:sz w:val="32"/>
          <w:szCs w:val="32"/>
          <w:rtl/>
        </w:rPr>
        <w:t xml:space="preserve"> للدولة على المدى الطويل</w:t>
      </w:r>
      <w:r w:rsidRPr="00462636">
        <w:rPr>
          <w:rFonts w:ascii="Simplified Arabic" w:hAnsi="Simplified Arabic" w:cs="Simplified Arabic"/>
          <w:b/>
          <w:bCs/>
          <w:sz w:val="32"/>
          <w:szCs w:val="32"/>
        </w:rPr>
        <w:t>.</w:t>
      </w:r>
      <w:r w:rsidRPr="00462636">
        <w:rPr>
          <w:rFonts w:ascii="Simplified Arabic" w:hAnsi="Simplified Arabic" w:cs="Simplified Arabic"/>
          <w:b/>
          <w:bCs/>
          <w:sz w:val="32"/>
          <w:szCs w:val="32"/>
        </w:rPr>
        <w:br/>
      </w:r>
      <w:r w:rsidRPr="00462636">
        <w:rPr>
          <w:rFonts w:ascii="Simplified Arabic" w:hAnsi="Simplified Arabic" w:cs="Simplified Arabic"/>
          <w:b/>
          <w:bCs/>
          <w:sz w:val="32"/>
          <w:szCs w:val="32"/>
          <w:rtl/>
        </w:rPr>
        <w:t xml:space="preserve">الربط </w:t>
      </w:r>
      <w:r w:rsidRPr="00462636">
        <w:rPr>
          <w:rFonts w:ascii="Simplified Arabic" w:hAnsi="Simplified Arabic" w:cs="Simplified Arabic" w:hint="cs"/>
          <w:b/>
          <w:bCs/>
          <w:sz w:val="32"/>
          <w:szCs w:val="32"/>
          <w:rtl/>
        </w:rPr>
        <w:t>بالدراسة</w:t>
      </w:r>
      <w:r w:rsidRPr="00462636">
        <w:rPr>
          <w:rFonts w:ascii="Simplified Arabic" w:hAnsi="Simplified Arabic" w:cs="Simplified Arabic"/>
          <w:b/>
          <w:bCs/>
          <w:sz w:val="32"/>
          <w:szCs w:val="32"/>
        </w:rPr>
        <w:t>:</w:t>
      </w:r>
      <w:r w:rsidRPr="00462636">
        <w:rPr>
          <w:rFonts w:ascii="Simplified Arabic" w:hAnsi="Simplified Arabic" w:cs="Simplified Arabic" w:hint="cs"/>
          <w:b/>
          <w:bCs/>
          <w:sz w:val="32"/>
          <w:szCs w:val="32"/>
          <w:rtl/>
        </w:rPr>
        <w:t xml:space="preserve"> النظا</w:t>
      </w:r>
      <w:r w:rsidRPr="00462636">
        <w:rPr>
          <w:rFonts w:ascii="Simplified Arabic" w:hAnsi="Simplified Arabic" w:cs="Simplified Arabic" w:hint="eastAsia"/>
          <w:b/>
          <w:bCs/>
          <w:sz w:val="32"/>
          <w:szCs w:val="32"/>
          <w:rtl/>
        </w:rPr>
        <w:t>م</w:t>
      </w:r>
      <w:r w:rsidRPr="00462636">
        <w:rPr>
          <w:rFonts w:ascii="Simplified Arabic" w:hAnsi="Simplified Arabic" w:cs="Simplified Arabic"/>
          <w:b/>
          <w:bCs/>
          <w:sz w:val="32"/>
          <w:szCs w:val="32"/>
          <w:rtl/>
        </w:rPr>
        <w:t xml:space="preserve"> </w:t>
      </w:r>
      <w:r w:rsidRPr="00462636">
        <w:rPr>
          <w:rFonts w:ascii="Simplified Arabic" w:hAnsi="Simplified Arabic" w:cs="Simplified Arabic" w:hint="cs"/>
          <w:b/>
          <w:bCs/>
          <w:sz w:val="32"/>
          <w:szCs w:val="32"/>
          <w:rtl/>
        </w:rPr>
        <w:t>الاستحقاق</w:t>
      </w:r>
      <w:r w:rsidRPr="00462636">
        <w:rPr>
          <w:rFonts w:ascii="Simplified Arabic" w:hAnsi="Simplified Arabic" w:cs="Simplified Arabic"/>
          <w:b/>
          <w:bCs/>
          <w:sz w:val="32"/>
          <w:szCs w:val="32"/>
          <w:rtl/>
        </w:rPr>
        <w:t xml:space="preserve"> يساعد في إدارة الموارد الحكومية بشكل أكثر استراتيجية. من خلال توفير بيانات مالية دقيقة، يمكن للشركات الحكومية تحسين تخصيص الموارد وضمان استدامة المالية العامة، بما يتماشى مع أهداف رؤية السعودية </w:t>
      </w:r>
      <w:r w:rsidRPr="00462636">
        <w:rPr>
          <w:rFonts w:ascii="Simplified Arabic" w:hAnsi="Simplified Arabic" w:cs="Simplified Arabic"/>
          <w:b/>
          <w:bCs/>
          <w:sz w:val="32"/>
          <w:szCs w:val="32"/>
        </w:rPr>
        <w:t>2030</w:t>
      </w:r>
      <w:r w:rsidRPr="00462636">
        <w:rPr>
          <w:rFonts w:ascii="Simplified Arabic" w:hAnsi="Simplified Arabic" w:cs="Simplified Arabic" w:hint="cs"/>
          <w:b/>
          <w:bCs/>
          <w:sz w:val="32"/>
          <w:szCs w:val="32"/>
          <w:rtl/>
        </w:rPr>
        <w:t>.</w:t>
      </w:r>
    </w:p>
    <w:p w14:paraId="48FB0941" w14:textId="77777777" w:rsidR="00E700A3" w:rsidRDefault="00E700A3" w:rsidP="00E700A3">
      <w:pPr>
        <w:rPr>
          <w:rFonts w:ascii="Simplified Arabic" w:hAnsi="Simplified Arabic" w:cs="Simplified Arabic"/>
          <w:b/>
          <w:bCs/>
          <w:sz w:val="32"/>
          <w:szCs w:val="32"/>
          <w:rtl/>
        </w:rPr>
      </w:pPr>
    </w:p>
    <w:p w14:paraId="7AE8836D" w14:textId="2E95994D" w:rsidR="00E700A3" w:rsidRPr="006056F6" w:rsidRDefault="006056F6" w:rsidP="00E700A3">
      <w:pPr>
        <w:rPr>
          <w:rFonts w:ascii="Simplified Arabic" w:hAnsi="Simplified Arabic" w:cs="Simplified Arabic"/>
          <w:b/>
          <w:bCs/>
          <w:sz w:val="32"/>
          <w:szCs w:val="32"/>
          <w:u w:val="single"/>
        </w:rPr>
      </w:pPr>
      <w:r w:rsidRPr="006056F6">
        <w:rPr>
          <w:rFonts w:ascii="Simplified Arabic" w:hAnsi="Simplified Arabic" w:cs="Simplified Arabic" w:hint="cs"/>
          <w:b/>
          <w:bCs/>
          <w:sz w:val="32"/>
          <w:szCs w:val="32"/>
          <w:u w:val="single"/>
          <w:rtl/>
        </w:rPr>
        <w:t>10.1 منهجية البحث:</w:t>
      </w:r>
    </w:p>
    <w:p w14:paraId="240F3E3D" w14:textId="064B4CA8" w:rsidR="00916AD0" w:rsidRDefault="00E700A3" w:rsidP="00334B78">
      <w:pPr>
        <w:rPr>
          <w:rFonts w:ascii="Simplified Arabic" w:hAnsi="Simplified Arabic" w:cs="Simplified Arabic"/>
          <w:b/>
          <w:bCs/>
          <w:sz w:val="32"/>
          <w:szCs w:val="32"/>
          <w:rtl/>
        </w:rPr>
      </w:pPr>
      <w:r w:rsidRPr="00E700A3">
        <w:rPr>
          <w:rFonts w:ascii="Simplified Arabic" w:hAnsi="Simplified Arabic" w:cs="Simplified Arabic"/>
          <w:b/>
          <w:bCs/>
          <w:sz w:val="32"/>
          <w:szCs w:val="32"/>
        </w:rPr>
        <w:t> </w:t>
      </w:r>
      <w:r w:rsidR="00334B78" w:rsidRPr="00334B78">
        <w:rPr>
          <w:rFonts w:ascii="Simplified Arabic" w:hAnsi="Simplified Arabic" w:cs="Simplified Arabic"/>
          <w:b/>
          <w:bCs/>
          <w:sz w:val="32"/>
          <w:szCs w:val="32"/>
          <w:rtl/>
        </w:rPr>
        <w:t>تتبع هذه الدراسة المنهج الوصفي التحليلي، حيث يهدف إلى دراسة أثر التحول من المحاسبة على الأساس النقدي إلى المحاسبة على الأساس الاستحقاق في تحسين الشفافية والمسائلة المالية في الشركات الحكومية السعودية</w:t>
      </w:r>
      <w:r w:rsidR="00334B78" w:rsidRPr="00334B78">
        <w:rPr>
          <w:rFonts w:ascii="Simplified Arabic" w:hAnsi="Simplified Arabic" w:cs="Simplified Arabic"/>
          <w:b/>
          <w:bCs/>
          <w:sz w:val="32"/>
          <w:szCs w:val="32"/>
        </w:rPr>
        <w:t xml:space="preserve">. </w:t>
      </w:r>
      <w:r w:rsidR="00334B78" w:rsidRPr="00334B78">
        <w:rPr>
          <w:rFonts w:ascii="Simplified Arabic" w:hAnsi="Simplified Arabic" w:cs="Simplified Arabic"/>
          <w:b/>
          <w:bCs/>
          <w:sz w:val="32"/>
          <w:szCs w:val="32"/>
          <w:rtl/>
        </w:rPr>
        <w:t xml:space="preserve">يتمثل هدف الدراسة في تحليل تأثير التحول المحاسبي على دقة التقارير المالية </w:t>
      </w:r>
      <w:r w:rsidR="000E4019" w:rsidRPr="00334B78">
        <w:rPr>
          <w:rFonts w:ascii="Simplified Arabic" w:hAnsi="Simplified Arabic" w:cs="Simplified Arabic" w:hint="cs"/>
          <w:b/>
          <w:bCs/>
          <w:sz w:val="32"/>
          <w:szCs w:val="32"/>
          <w:rtl/>
        </w:rPr>
        <w:t>وتحسين</w:t>
      </w:r>
      <w:r w:rsidR="00334B78" w:rsidRPr="00334B78">
        <w:rPr>
          <w:rFonts w:ascii="Simplified Arabic" w:hAnsi="Simplified Arabic" w:cs="Simplified Arabic"/>
          <w:b/>
          <w:bCs/>
          <w:sz w:val="32"/>
          <w:szCs w:val="32"/>
          <w:rtl/>
        </w:rPr>
        <w:t xml:space="preserve"> إدارة المال العام في </w:t>
      </w:r>
      <w:r w:rsidR="00334B78" w:rsidRPr="00334B78">
        <w:rPr>
          <w:rFonts w:ascii="Simplified Arabic" w:hAnsi="Simplified Arabic" w:cs="Simplified Arabic"/>
          <w:b/>
          <w:bCs/>
          <w:sz w:val="32"/>
          <w:szCs w:val="32"/>
          <w:rtl/>
        </w:rPr>
        <w:lastRenderedPageBreak/>
        <w:t xml:space="preserve">الشركات الحكومية بمنطقة الرياض. يستخدم هذا المنهج لوصف الواقع الحالي في الشركات الحكومية ودراسة تأثير التحول المحاسبي على الشفافية </w:t>
      </w:r>
      <w:r w:rsidR="00E27C7D" w:rsidRPr="00334B78">
        <w:rPr>
          <w:rFonts w:ascii="Simplified Arabic" w:hAnsi="Simplified Arabic" w:cs="Simplified Arabic" w:hint="cs"/>
          <w:b/>
          <w:bCs/>
          <w:sz w:val="32"/>
          <w:szCs w:val="32"/>
          <w:rtl/>
        </w:rPr>
        <w:t>والمسائلة</w:t>
      </w:r>
      <w:r w:rsidR="00334B78" w:rsidRPr="00334B78">
        <w:rPr>
          <w:rFonts w:ascii="Simplified Arabic" w:hAnsi="Simplified Arabic" w:cs="Simplified Arabic"/>
          <w:b/>
          <w:bCs/>
          <w:sz w:val="32"/>
          <w:szCs w:val="32"/>
          <w:rtl/>
        </w:rPr>
        <w:t xml:space="preserve"> المالية عبر أدوات بحثية مناسبة</w:t>
      </w:r>
      <w:r w:rsidR="00334B78" w:rsidRPr="00334B78">
        <w:rPr>
          <w:rFonts w:ascii="Simplified Arabic" w:hAnsi="Simplified Arabic" w:cs="Simplified Arabic"/>
          <w:b/>
          <w:bCs/>
          <w:sz w:val="32"/>
          <w:szCs w:val="32"/>
        </w:rPr>
        <w:t>.</w:t>
      </w:r>
      <w:r w:rsidR="00334B78" w:rsidRPr="00334B78">
        <w:rPr>
          <w:rFonts w:ascii="Simplified Arabic" w:hAnsi="Simplified Arabic" w:cs="Simplified Arabic"/>
          <w:b/>
          <w:bCs/>
          <w:sz w:val="32"/>
          <w:szCs w:val="32"/>
        </w:rPr>
        <w:br/>
      </w:r>
      <w:r w:rsidR="00334B78" w:rsidRPr="00334B78">
        <w:rPr>
          <w:rFonts w:ascii="Simplified Arabic" w:hAnsi="Simplified Arabic" w:cs="Simplified Arabic"/>
          <w:b/>
          <w:bCs/>
          <w:sz w:val="32"/>
          <w:szCs w:val="32"/>
        </w:rPr>
        <w:br/>
      </w:r>
      <w:r w:rsidR="00334B78" w:rsidRPr="00334B78">
        <w:rPr>
          <w:rFonts w:ascii="Simplified Arabic" w:hAnsi="Simplified Arabic" w:cs="Simplified Arabic"/>
          <w:b/>
          <w:bCs/>
          <w:sz w:val="32"/>
          <w:szCs w:val="32"/>
          <w:rtl/>
        </w:rPr>
        <w:t xml:space="preserve">تم استخدام المنهج الوصفي لتحديد الخصائص </w:t>
      </w:r>
      <w:r w:rsidR="00E27C7D" w:rsidRPr="00334B78">
        <w:rPr>
          <w:rFonts w:ascii="Simplified Arabic" w:hAnsi="Simplified Arabic" w:cs="Simplified Arabic" w:hint="cs"/>
          <w:b/>
          <w:bCs/>
          <w:sz w:val="32"/>
          <w:szCs w:val="32"/>
          <w:rtl/>
        </w:rPr>
        <w:t>والسمات</w:t>
      </w:r>
      <w:r w:rsidR="00334B78" w:rsidRPr="00334B78">
        <w:rPr>
          <w:rFonts w:ascii="Simplified Arabic" w:hAnsi="Simplified Arabic" w:cs="Simplified Arabic"/>
          <w:b/>
          <w:bCs/>
          <w:sz w:val="32"/>
          <w:szCs w:val="32"/>
          <w:rtl/>
        </w:rPr>
        <w:t xml:space="preserve"> العامة التي تتمثل في التحول المحاسبي، بينما يتم تطبيق التحليل الكمي لاختبار الفروض المرتبطة بتأثير التحول المحاسبي على مستوى الشفافية والمسائلة المالية في الشركات الحكومية. تتنوع الأدوات البحثية بين المصادر الأولية </w:t>
      </w:r>
      <w:r w:rsidR="00E27C7D" w:rsidRPr="00334B78">
        <w:rPr>
          <w:rFonts w:ascii="Simplified Arabic" w:hAnsi="Simplified Arabic" w:cs="Simplified Arabic" w:hint="cs"/>
          <w:b/>
          <w:bCs/>
          <w:sz w:val="32"/>
          <w:szCs w:val="32"/>
          <w:rtl/>
        </w:rPr>
        <w:t>والثانوية</w:t>
      </w:r>
      <w:r w:rsidR="00334B78" w:rsidRPr="00334B78">
        <w:rPr>
          <w:rFonts w:ascii="Simplified Arabic" w:hAnsi="Simplified Arabic" w:cs="Simplified Arabic"/>
          <w:b/>
          <w:bCs/>
          <w:sz w:val="32"/>
          <w:szCs w:val="32"/>
          <w:rtl/>
        </w:rPr>
        <w:t xml:space="preserve"> لتمكين الباحث من الحصول على بيانات شاملة تدعم الهدف الأساسي للدراسة</w:t>
      </w:r>
      <w:r w:rsidR="00334B78" w:rsidRPr="00334B78">
        <w:rPr>
          <w:rFonts w:ascii="Simplified Arabic" w:hAnsi="Simplified Arabic" w:cs="Simplified Arabic"/>
          <w:b/>
          <w:bCs/>
          <w:sz w:val="32"/>
          <w:szCs w:val="32"/>
        </w:rPr>
        <w:t>.</w:t>
      </w:r>
      <w:r w:rsidR="00334B78" w:rsidRPr="00334B78">
        <w:rPr>
          <w:rFonts w:ascii="Simplified Arabic" w:hAnsi="Simplified Arabic" w:cs="Simplified Arabic"/>
          <w:b/>
          <w:bCs/>
          <w:sz w:val="32"/>
          <w:szCs w:val="32"/>
        </w:rPr>
        <w:br/>
      </w:r>
      <w:r w:rsidR="00334B78" w:rsidRPr="00334B78">
        <w:rPr>
          <w:rFonts w:ascii="Simplified Arabic" w:hAnsi="Simplified Arabic" w:cs="Simplified Arabic"/>
          <w:b/>
          <w:bCs/>
          <w:sz w:val="32"/>
          <w:szCs w:val="32"/>
        </w:rPr>
        <w:br/>
      </w:r>
      <w:r w:rsidR="00916AD0" w:rsidRPr="00C16F22">
        <w:rPr>
          <w:rFonts w:ascii="Simplified Arabic" w:hAnsi="Simplified Arabic" w:cs="Simplified Arabic" w:hint="cs"/>
          <w:b/>
          <w:bCs/>
          <w:sz w:val="32"/>
          <w:szCs w:val="32"/>
          <w:u w:val="single"/>
          <w:rtl/>
        </w:rPr>
        <w:t xml:space="preserve">11.1- </w:t>
      </w:r>
      <w:r w:rsidR="00334B78" w:rsidRPr="00C16F22">
        <w:rPr>
          <w:rFonts w:ascii="Simplified Arabic" w:hAnsi="Simplified Arabic" w:cs="Simplified Arabic"/>
          <w:b/>
          <w:bCs/>
          <w:sz w:val="32"/>
          <w:szCs w:val="32"/>
          <w:u w:val="single"/>
          <w:rtl/>
        </w:rPr>
        <w:t>مجتمع البحث وعينة البحث</w:t>
      </w:r>
      <w:r w:rsidR="00334B78" w:rsidRPr="00334B78">
        <w:rPr>
          <w:rFonts w:ascii="Simplified Arabic" w:hAnsi="Simplified Arabic" w:cs="Simplified Arabic"/>
          <w:b/>
          <w:bCs/>
          <w:sz w:val="32"/>
          <w:szCs w:val="32"/>
        </w:rPr>
        <w:br/>
      </w:r>
      <w:r w:rsidR="00334B78" w:rsidRPr="00334B78">
        <w:rPr>
          <w:rFonts w:ascii="Simplified Arabic" w:hAnsi="Simplified Arabic" w:cs="Simplified Arabic"/>
          <w:b/>
          <w:bCs/>
          <w:sz w:val="32"/>
          <w:szCs w:val="32"/>
        </w:rPr>
        <w:br/>
      </w:r>
      <w:r w:rsidR="00334B78" w:rsidRPr="00334B78">
        <w:rPr>
          <w:rFonts w:ascii="Simplified Arabic" w:hAnsi="Simplified Arabic" w:cs="Simplified Arabic"/>
          <w:b/>
          <w:bCs/>
          <w:sz w:val="32"/>
          <w:szCs w:val="32"/>
          <w:rtl/>
        </w:rPr>
        <w:t xml:space="preserve">مجتمع البحث في هذه الدراسة يتكون من المختصين الماليين </w:t>
      </w:r>
      <w:r w:rsidR="00244C73" w:rsidRPr="00334B78">
        <w:rPr>
          <w:rFonts w:ascii="Simplified Arabic" w:hAnsi="Simplified Arabic" w:cs="Simplified Arabic" w:hint="cs"/>
          <w:b/>
          <w:bCs/>
          <w:sz w:val="32"/>
          <w:szCs w:val="32"/>
          <w:rtl/>
        </w:rPr>
        <w:t>والمحاسبين</w:t>
      </w:r>
      <w:r w:rsidR="00334B78" w:rsidRPr="00334B78">
        <w:rPr>
          <w:rFonts w:ascii="Simplified Arabic" w:hAnsi="Simplified Arabic" w:cs="Simplified Arabic"/>
          <w:b/>
          <w:bCs/>
          <w:sz w:val="32"/>
          <w:szCs w:val="32"/>
          <w:rtl/>
        </w:rPr>
        <w:t xml:space="preserve"> العاملين في الشركات الحكومية </w:t>
      </w:r>
      <w:r w:rsidR="00E27C7D" w:rsidRPr="00334B78">
        <w:rPr>
          <w:rFonts w:ascii="Simplified Arabic" w:hAnsi="Simplified Arabic" w:cs="Simplified Arabic" w:hint="cs"/>
          <w:b/>
          <w:bCs/>
          <w:sz w:val="32"/>
          <w:szCs w:val="32"/>
          <w:rtl/>
        </w:rPr>
        <w:t>والشبه</w:t>
      </w:r>
      <w:r w:rsidR="00334B78" w:rsidRPr="00334B78">
        <w:rPr>
          <w:rFonts w:ascii="Simplified Arabic" w:hAnsi="Simplified Arabic" w:cs="Simplified Arabic"/>
          <w:b/>
          <w:bCs/>
          <w:sz w:val="32"/>
          <w:szCs w:val="32"/>
          <w:rtl/>
        </w:rPr>
        <w:t xml:space="preserve"> حكومية في منطقة الرياض</w:t>
      </w:r>
      <w:r w:rsidR="00334B78" w:rsidRPr="00334B78">
        <w:rPr>
          <w:rFonts w:ascii="Simplified Arabic" w:hAnsi="Simplified Arabic" w:cs="Simplified Arabic"/>
          <w:b/>
          <w:bCs/>
          <w:sz w:val="32"/>
          <w:szCs w:val="32"/>
        </w:rPr>
        <w:t xml:space="preserve">. </w:t>
      </w:r>
      <w:r w:rsidR="00334B78" w:rsidRPr="00334B78">
        <w:rPr>
          <w:rFonts w:ascii="Simplified Arabic" w:hAnsi="Simplified Arabic" w:cs="Simplified Arabic"/>
          <w:b/>
          <w:bCs/>
          <w:sz w:val="32"/>
          <w:szCs w:val="32"/>
          <w:rtl/>
        </w:rPr>
        <w:t xml:space="preserve">يشمل هذا المجتمع الشركات الحكومية الكبرى مثل شركة أرامكو السعودية، شركة الكهرباء السعودية، الشركة الوطنية للإسكان </w:t>
      </w:r>
      <w:r w:rsidR="00334B78" w:rsidRPr="00334B78">
        <w:rPr>
          <w:rFonts w:ascii="Simplified Arabic" w:hAnsi="Simplified Arabic" w:cs="Simplified Arabic"/>
          <w:b/>
          <w:bCs/>
          <w:sz w:val="32"/>
          <w:szCs w:val="32"/>
        </w:rPr>
        <w:t>(NHC)</w:t>
      </w:r>
      <w:r w:rsidR="00334B78" w:rsidRPr="00334B78">
        <w:rPr>
          <w:rFonts w:ascii="Simplified Arabic" w:hAnsi="Simplified Arabic" w:cs="Simplified Arabic"/>
          <w:b/>
          <w:bCs/>
          <w:sz w:val="32"/>
          <w:szCs w:val="32"/>
          <w:rtl/>
        </w:rPr>
        <w:t xml:space="preserve">، </w:t>
      </w:r>
      <w:r w:rsidR="00916AD0" w:rsidRPr="00334B78">
        <w:rPr>
          <w:rFonts w:ascii="Simplified Arabic" w:hAnsi="Simplified Arabic" w:cs="Simplified Arabic" w:hint="cs"/>
          <w:b/>
          <w:bCs/>
          <w:sz w:val="32"/>
          <w:szCs w:val="32"/>
          <w:rtl/>
        </w:rPr>
        <w:t>والشركة</w:t>
      </w:r>
      <w:r w:rsidR="00334B78" w:rsidRPr="00334B78">
        <w:rPr>
          <w:rFonts w:ascii="Simplified Arabic" w:hAnsi="Simplified Arabic" w:cs="Simplified Arabic"/>
          <w:b/>
          <w:bCs/>
          <w:sz w:val="32"/>
          <w:szCs w:val="32"/>
          <w:rtl/>
        </w:rPr>
        <w:t xml:space="preserve"> السعودية للصناعات الأساسية </w:t>
      </w:r>
      <w:r w:rsidR="00916AD0">
        <w:rPr>
          <w:rFonts w:ascii="Simplified Arabic" w:hAnsi="Simplified Arabic" w:cs="Simplified Arabic" w:hint="cs"/>
          <w:b/>
          <w:bCs/>
          <w:sz w:val="32"/>
          <w:szCs w:val="32"/>
          <w:rtl/>
        </w:rPr>
        <w:t>(</w:t>
      </w:r>
      <w:r w:rsidR="00334B78" w:rsidRPr="00334B78">
        <w:rPr>
          <w:rFonts w:ascii="Simplified Arabic" w:hAnsi="Simplified Arabic" w:cs="Simplified Arabic"/>
          <w:b/>
          <w:bCs/>
          <w:sz w:val="32"/>
          <w:szCs w:val="32"/>
          <w:rtl/>
        </w:rPr>
        <w:t>سابك</w:t>
      </w:r>
      <w:r w:rsidR="00916AD0">
        <w:rPr>
          <w:rFonts w:ascii="Simplified Arabic" w:hAnsi="Simplified Arabic" w:cs="Simplified Arabic" w:hint="cs"/>
          <w:b/>
          <w:bCs/>
          <w:sz w:val="32"/>
          <w:szCs w:val="32"/>
          <w:rtl/>
        </w:rPr>
        <w:t>)</w:t>
      </w:r>
      <w:r w:rsidR="00334B78" w:rsidRPr="00334B78">
        <w:rPr>
          <w:rFonts w:ascii="Simplified Arabic" w:hAnsi="Simplified Arabic" w:cs="Simplified Arabic"/>
          <w:b/>
          <w:bCs/>
          <w:sz w:val="32"/>
          <w:szCs w:val="32"/>
          <w:rtl/>
        </w:rPr>
        <w:t>، بالإضافة إلى الشركات شبه الحكومية التي تعمل في نفس القطاع</w:t>
      </w:r>
      <w:r w:rsidR="00334B78" w:rsidRPr="00334B78">
        <w:rPr>
          <w:rFonts w:ascii="Simplified Arabic" w:hAnsi="Simplified Arabic" w:cs="Simplified Arabic"/>
          <w:b/>
          <w:bCs/>
          <w:sz w:val="32"/>
          <w:szCs w:val="32"/>
        </w:rPr>
        <w:t>.</w:t>
      </w:r>
      <w:r w:rsidR="00334B78" w:rsidRPr="00334B78">
        <w:rPr>
          <w:rFonts w:ascii="Simplified Arabic" w:hAnsi="Simplified Arabic" w:cs="Simplified Arabic"/>
          <w:b/>
          <w:bCs/>
          <w:sz w:val="32"/>
          <w:szCs w:val="32"/>
        </w:rPr>
        <w:br/>
      </w:r>
      <w:r w:rsidR="00334B78" w:rsidRPr="00334B78">
        <w:rPr>
          <w:rFonts w:ascii="Simplified Arabic" w:hAnsi="Simplified Arabic" w:cs="Simplified Arabic"/>
          <w:b/>
          <w:bCs/>
          <w:sz w:val="32"/>
          <w:szCs w:val="32"/>
        </w:rPr>
        <w:br/>
      </w:r>
      <w:r w:rsidR="00334B78" w:rsidRPr="00334B78">
        <w:rPr>
          <w:rFonts w:ascii="Simplified Arabic" w:hAnsi="Simplified Arabic" w:cs="Simplified Arabic"/>
          <w:b/>
          <w:bCs/>
          <w:sz w:val="32"/>
          <w:szCs w:val="32"/>
          <w:rtl/>
        </w:rPr>
        <w:t>تم اختيار عينة عشوائية من الموظفين المختصين وغير المختصين في القطاع المالي داخل الشركات الحكومية والشبه حكومية في منطقة الرياض</w:t>
      </w:r>
      <w:r w:rsidR="00334B78" w:rsidRPr="00334B78">
        <w:rPr>
          <w:rFonts w:ascii="Simplified Arabic" w:hAnsi="Simplified Arabic" w:cs="Simplified Arabic"/>
          <w:b/>
          <w:bCs/>
          <w:sz w:val="32"/>
          <w:szCs w:val="32"/>
        </w:rPr>
        <w:t xml:space="preserve">. </w:t>
      </w:r>
      <w:r w:rsidR="00334B78" w:rsidRPr="00334B78">
        <w:rPr>
          <w:rFonts w:ascii="Simplified Arabic" w:hAnsi="Simplified Arabic" w:cs="Simplified Arabic"/>
          <w:b/>
          <w:bCs/>
          <w:sz w:val="32"/>
          <w:szCs w:val="32"/>
          <w:rtl/>
        </w:rPr>
        <w:t xml:space="preserve">تم توزيع الاستبيانات على هذه العينة عبر </w:t>
      </w:r>
      <w:r w:rsidR="00334B78" w:rsidRPr="00334B78">
        <w:rPr>
          <w:rFonts w:ascii="Simplified Arabic" w:hAnsi="Simplified Arabic" w:cs="Simplified Arabic"/>
          <w:b/>
          <w:bCs/>
          <w:sz w:val="32"/>
          <w:szCs w:val="32"/>
        </w:rPr>
        <w:t>Google Drive</w:t>
      </w:r>
      <w:r w:rsidR="00334B78" w:rsidRPr="00334B78">
        <w:rPr>
          <w:rFonts w:ascii="Simplified Arabic" w:hAnsi="Simplified Arabic" w:cs="Simplified Arabic"/>
          <w:b/>
          <w:bCs/>
          <w:sz w:val="32"/>
          <w:szCs w:val="32"/>
          <w:rtl/>
        </w:rPr>
        <w:t xml:space="preserve">، وتضمنت أسئلة تتعلق بالتحول المحاسبي من الأساس النقدي إلى الاستحقاق، وكيفية تأثير هذا التحول على الشفافية </w:t>
      </w:r>
      <w:r w:rsidR="00244C73" w:rsidRPr="00334B78">
        <w:rPr>
          <w:rFonts w:ascii="Simplified Arabic" w:hAnsi="Simplified Arabic" w:cs="Simplified Arabic" w:hint="cs"/>
          <w:b/>
          <w:bCs/>
          <w:sz w:val="32"/>
          <w:szCs w:val="32"/>
          <w:rtl/>
        </w:rPr>
        <w:t>والمسائلة</w:t>
      </w:r>
      <w:r w:rsidR="00334B78" w:rsidRPr="00334B78">
        <w:rPr>
          <w:rFonts w:ascii="Simplified Arabic" w:hAnsi="Simplified Arabic" w:cs="Simplified Arabic"/>
          <w:b/>
          <w:bCs/>
          <w:sz w:val="32"/>
          <w:szCs w:val="32"/>
          <w:rtl/>
        </w:rPr>
        <w:t xml:space="preserve"> المالية داخل هذه الشركات</w:t>
      </w:r>
      <w:r w:rsidR="00334B78" w:rsidRPr="00334B78">
        <w:rPr>
          <w:rFonts w:ascii="Simplified Arabic" w:hAnsi="Simplified Arabic" w:cs="Simplified Arabic"/>
          <w:b/>
          <w:bCs/>
          <w:sz w:val="32"/>
          <w:szCs w:val="32"/>
        </w:rPr>
        <w:t>.</w:t>
      </w:r>
      <w:r w:rsidR="00334B78" w:rsidRPr="00334B78">
        <w:rPr>
          <w:rFonts w:ascii="Simplified Arabic" w:hAnsi="Simplified Arabic" w:cs="Simplified Arabic"/>
          <w:b/>
          <w:bCs/>
          <w:sz w:val="32"/>
          <w:szCs w:val="32"/>
        </w:rPr>
        <w:br/>
      </w:r>
      <w:r w:rsidR="00334B78" w:rsidRPr="00334B78">
        <w:rPr>
          <w:rFonts w:ascii="Simplified Arabic" w:hAnsi="Simplified Arabic" w:cs="Simplified Arabic"/>
          <w:b/>
          <w:bCs/>
          <w:sz w:val="32"/>
          <w:szCs w:val="32"/>
        </w:rPr>
        <w:br/>
      </w:r>
      <w:r w:rsidR="00334B78" w:rsidRPr="00334B78">
        <w:rPr>
          <w:rFonts w:ascii="Simplified Arabic" w:hAnsi="Simplified Arabic" w:cs="Simplified Arabic"/>
          <w:b/>
          <w:bCs/>
          <w:sz w:val="32"/>
          <w:szCs w:val="32"/>
          <w:rtl/>
        </w:rPr>
        <w:lastRenderedPageBreak/>
        <w:t xml:space="preserve">تم جمع البيانات من </w:t>
      </w:r>
      <w:r w:rsidR="00334B78" w:rsidRPr="00334B78">
        <w:rPr>
          <w:rFonts w:ascii="Simplified Arabic" w:hAnsi="Simplified Arabic" w:cs="Simplified Arabic"/>
          <w:b/>
          <w:bCs/>
          <w:sz w:val="32"/>
          <w:szCs w:val="32"/>
        </w:rPr>
        <w:t xml:space="preserve">203 </w:t>
      </w:r>
      <w:r w:rsidR="00334B78" w:rsidRPr="00334B78">
        <w:rPr>
          <w:rFonts w:ascii="Simplified Arabic" w:hAnsi="Simplified Arabic" w:cs="Simplified Arabic"/>
          <w:b/>
          <w:bCs/>
          <w:sz w:val="32"/>
          <w:szCs w:val="32"/>
          <w:rtl/>
        </w:rPr>
        <w:t xml:space="preserve">استبيانًا تم تعبئتها من قبل أعضاء العينة، وبعد فحص الاستبيانات تم اختيار </w:t>
      </w:r>
      <w:r w:rsidR="00334B78" w:rsidRPr="00334B78">
        <w:rPr>
          <w:rFonts w:ascii="Simplified Arabic" w:hAnsi="Simplified Arabic" w:cs="Simplified Arabic"/>
          <w:b/>
          <w:bCs/>
          <w:sz w:val="32"/>
          <w:szCs w:val="32"/>
        </w:rPr>
        <w:t xml:space="preserve">177 </w:t>
      </w:r>
      <w:r w:rsidR="00334B78" w:rsidRPr="00334B78">
        <w:rPr>
          <w:rFonts w:ascii="Simplified Arabic" w:hAnsi="Simplified Arabic" w:cs="Simplified Arabic"/>
          <w:b/>
          <w:bCs/>
          <w:sz w:val="32"/>
          <w:szCs w:val="32"/>
          <w:rtl/>
        </w:rPr>
        <w:t>استبيانًا صالحة للتحليل</w:t>
      </w:r>
      <w:r w:rsidR="00334B78" w:rsidRPr="00334B78">
        <w:rPr>
          <w:rFonts w:ascii="Simplified Arabic" w:hAnsi="Simplified Arabic" w:cs="Simplified Arabic"/>
          <w:b/>
          <w:bCs/>
          <w:sz w:val="32"/>
          <w:szCs w:val="32"/>
        </w:rPr>
        <w:t>.</w:t>
      </w:r>
    </w:p>
    <w:p w14:paraId="4A2CFCE1" w14:textId="2D4A684A" w:rsidR="00C16F22" w:rsidRDefault="00334B78" w:rsidP="00C16F22">
      <w:pPr>
        <w:rPr>
          <w:rFonts w:ascii="Simplified Arabic" w:hAnsi="Simplified Arabic" w:cs="Simplified Arabic"/>
          <w:b/>
          <w:bCs/>
          <w:sz w:val="32"/>
          <w:szCs w:val="32"/>
          <w:rtl/>
        </w:rPr>
      </w:pPr>
      <w:r w:rsidRPr="00334B78">
        <w:rPr>
          <w:rFonts w:ascii="Simplified Arabic" w:hAnsi="Simplified Arabic" w:cs="Simplified Arabic"/>
          <w:b/>
          <w:bCs/>
          <w:sz w:val="32"/>
          <w:szCs w:val="32"/>
        </w:rPr>
        <w:br/>
      </w:r>
      <w:r w:rsidR="00C16F22" w:rsidRPr="00C16F22">
        <w:rPr>
          <w:rFonts w:ascii="Simplified Arabic" w:hAnsi="Simplified Arabic" w:cs="Simplified Arabic" w:hint="cs"/>
          <w:b/>
          <w:bCs/>
          <w:sz w:val="32"/>
          <w:szCs w:val="32"/>
          <w:u w:val="single"/>
          <w:rtl/>
        </w:rPr>
        <w:t xml:space="preserve">12.1- </w:t>
      </w:r>
      <w:r w:rsidRPr="00C16F22">
        <w:rPr>
          <w:rFonts w:ascii="Simplified Arabic" w:hAnsi="Simplified Arabic" w:cs="Simplified Arabic"/>
          <w:b/>
          <w:bCs/>
          <w:sz w:val="32"/>
          <w:szCs w:val="32"/>
          <w:u w:val="single"/>
          <w:rtl/>
        </w:rPr>
        <w:t>أدوات جمع البيانات ومصادر البيانات</w:t>
      </w:r>
      <w:r w:rsidRPr="00334B78">
        <w:rPr>
          <w:rFonts w:ascii="Simplified Arabic" w:hAnsi="Simplified Arabic" w:cs="Simplified Arabic"/>
          <w:b/>
          <w:bCs/>
          <w:sz w:val="32"/>
          <w:szCs w:val="32"/>
        </w:rPr>
        <w:br/>
      </w:r>
      <w:r w:rsidRPr="00334B78">
        <w:rPr>
          <w:rFonts w:ascii="Simplified Arabic" w:hAnsi="Simplified Arabic" w:cs="Simplified Arabic"/>
          <w:b/>
          <w:bCs/>
          <w:sz w:val="32"/>
          <w:szCs w:val="32"/>
        </w:rPr>
        <w:br/>
      </w:r>
      <w:r w:rsidRPr="00334B78">
        <w:rPr>
          <w:rFonts w:ascii="Simplified Arabic" w:hAnsi="Simplified Arabic" w:cs="Simplified Arabic"/>
          <w:b/>
          <w:bCs/>
          <w:sz w:val="32"/>
          <w:szCs w:val="32"/>
          <w:rtl/>
        </w:rPr>
        <w:t>المصادر الأولية</w:t>
      </w:r>
      <w:r w:rsidRPr="00334B78">
        <w:rPr>
          <w:rFonts w:ascii="Simplified Arabic" w:hAnsi="Simplified Arabic" w:cs="Simplified Arabic"/>
          <w:b/>
          <w:bCs/>
          <w:sz w:val="32"/>
          <w:szCs w:val="32"/>
        </w:rPr>
        <w:t>:</w:t>
      </w:r>
      <w:r w:rsidRPr="00334B78">
        <w:rPr>
          <w:rFonts w:ascii="Simplified Arabic" w:hAnsi="Simplified Arabic" w:cs="Simplified Arabic"/>
          <w:b/>
          <w:bCs/>
          <w:sz w:val="32"/>
          <w:szCs w:val="32"/>
        </w:rPr>
        <w:br/>
        <w:t xml:space="preserve">• </w:t>
      </w:r>
      <w:proofErr w:type="gramStart"/>
      <w:r w:rsidRPr="00334B78">
        <w:rPr>
          <w:rFonts w:ascii="Simplified Arabic" w:hAnsi="Simplified Arabic" w:cs="Simplified Arabic"/>
          <w:b/>
          <w:bCs/>
          <w:sz w:val="32"/>
          <w:szCs w:val="32"/>
          <w:rtl/>
        </w:rPr>
        <w:t>الاستبيان</w:t>
      </w:r>
      <w:proofErr w:type="gramEnd"/>
      <w:r w:rsidRPr="00334B78">
        <w:rPr>
          <w:rFonts w:ascii="Simplified Arabic" w:hAnsi="Simplified Arabic" w:cs="Simplified Arabic"/>
          <w:b/>
          <w:bCs/>
          <w:sz w:val="32"/>
          <w:szCs w:val="32"/>
          <w:rtl/>
        </w:rPr>
        <w:t xml:space="preserve"> الإلكتروني</w:t>
      </w:r>
      <w:r w:rsidRPr="00334B78">
        <w:rPr>
          <w:rFonts w:ascii="Simplified Arabic" w:hAnsi="Simplified Arabic" w:cs="Simplified Arabic"/>
          <w:b/>
          <w:bCs/>
          <w:sz w:val="32"/>
          <w:szCs w:val="32"/>
        </w:rPr>
        <w:t xml:space="preserve">: </w:t>
      </w:r>
      <w:r w:rsidRPr="00334B78">
        <w:rPr>
          <w:rFonts w:ascii="Simplified Arabic" w:hAnsi="Simplified Arabic" w:cs="Simplified Arabic"/>
          <w:b/>
          <w:bCs/>
          <w:sz w:val="32"/>
          <w:szCs w:val="32"/>
          <w:rtl/>
        </w:rPr>
        <w:t xml:space="preserve">تم تصميم </w:t>
      </w:r>
      <w:proofErr w:type="gramStart"/>
      <w:r w:rsidRPr="00334B78">
        <w:rPr>
          <w:rFonts w:ascii="Simplified Arabic" w:hAnsi="Simplified Arabic" w:cs="Simplified Arabic"/>
          <w:b/>
          <w:bCs/>
          <w:sz w:val="32"/>
          <w:szCs w:val="32"/>
          <w:rtl/>
        </w:rPr>
        <w:t>استبيان</w:t>
      </w:r>
      <w:proofErr w:type="gramEnd"/>
      <w:r w:rsidRPr="00334B78">
        <w:rPr>
          <w:rFonts w:ascii="Simplified Arabic" w:hAnsi="Simplified Arabic" w:cs="Simplified Arabic"/>
          <w:b/>
          <w:bCs/>
          <w:sz w:val="32"/>
          <w:szCs w:val="32"/>
          <w:rtl/>
        </w:rPr>
        <w:t xml:space="preserve"> مخصص لهذا البحث وتم توزيعه إلكترونيًا عبر </w:t>
      </w:r>
      <w:r w:rsidRPr="00334B78">
        <w:rPr>
          <w:rFonts w:ascii="Simplified Arabic" w:hAnsi="Simplified Arabic" w:cs="Simplified Arabic"/>
          <w:b/>
          <w:bCs/>
          <w:sz w:val="32"/>
          <w:szCs w:val="32"/>
        </w:rPr>
        <w:t xml:space="preserve">Google Drive </w:t>
      </w:r>
      <w:r w:rsidRPr="00334B78">
        <w:rPr>
          <w:rFonts w:ascii="Simplified Arabic" w:hAnsi="Simplified Arabic" w:cs="Simplified Arabic"/>
          <w:b/>
          <w:bCs/>
          <w:sz w:val="32"/>
          <w:szCs w:val="32"/>
          <w:rtl/>
        </w:rPr>
        <w:t>على العينة المستهدفة</w:t>
      </w:r>
      <w:r w:rsidRPr="00334B78">
        <w:rPr>
          <w:rFonts w:ascii="Simplified Arabic" w:hAnsi="Simplified Arabic" w:cs="Simplified Arabic"/>
          <w:b/>
          <w:bCs/>
          <w:sz w:val="32"/>
          <w:szCs w:val="32"/>
        </w:rPr>
        <w:t>.</w:t>
      </w:r>
      <w:r w:rsidRPr="00334B78">
        <w:rPr>
          <w:rFonts w:ascii="Simplified Arabic" w:hAnsi="Simplified Arabic" w:cs="Simplified Arabic"/>
          <w:b/>
          <w:bCs/>
          <w:sz w:val="32"/>
          <w:szCs w:val="32"/>
        </w:rPr>
        <w:br/>
        <w:t xml:space="preserve">• </w:t>
      </w:r>
      <w:r w:rsidRPr="00334B78">
        <w:rPr>
          <w:rFonts w:ascii="Simplified Arabic" w:hAnsi="Simplified Arabic" w:cs="Simplified Arabic"/>
          <w:b/>
          <w:bCs/>
          <w:sz w:val="32"/>
          <w:szCs w:val="32"/>
          <w:rtl/>
        </w:rPr>
        <w:t xml:space="preserve">يتضمن </w:t>
      </w:r>
      <w:r w:rsidR="00244C73" w:rsidRPr="00334B78">
        <w:rPr>
          <w:rFonts w:ascii="Simplified Arabic" w:hAnsi="Simplified Arabic" w:cs="Simplified Arabic" w:hint="cs"/>
          <w:b/>
          <w:bCs/>
          <w:sz w:val="32"/>
          <w:szCs w:val="32"/>
          <w:rtl/>
        </w:rPr>
        <w:t>الاستبانة</w:t>
      </w:r>
      <w:r w:rsidRPr="00334B78">
        <w:rPr>
          <w:rFonts w:ascii="Simplified Arabic" w:hAnsi="Simplified Arabic" w:cs="Simplified Arabic"/>
          <w:b/>
          <w:bCs/>
          <w:sz w:val="32"/>
          <w:szCs w:val="32"/>
          <w:rtl/>
        </w:rPr>
        <w:t xml:space="preserve"> أسئلة ديموغرافية لفهم خصائص المشاركين مثل العمر، الجنس، المستوى التعليمي، </w:t>
      </w:r>
      <w:r w:rsidR="000E4019" w:rsidRPr="00334B78">
        <w:rPr>
          <w:rFonts w:ascii="Simplified Arabic" w:hAnsi="Simplified Arabic" w:cs="Simplified Arabic" w:hint="cs"/>
          <w:b/>
          <w:bCs/>
          <w:sz w:val="32"/>
          <w:szCs w:val="32"/>
          <w:rtl/>
        </w:rPr>
        <w:t>والخبرة</w:t>
      </w:r>
      <w:r w:rsidRPr="00334B78">
        <w:rPr>
          <w:rFonts w:ascii="Simplified Arabic" w:hAnsi="Simplified Arabic" w:cs="Simplified Arabic"/>
          <w:b/>
          <w:bCs/>
          <w:sz w:val="32"/>
          <w:szCs w:val="32"/>
        </w:rPr>
        <w:t>.</w:t>
      </w:r>
      <w:r w:rsidRPr="00334B78">
        <w:rPr>
          <w:rFonts w:ascii="Simplified Arabic" w:hAnsi="Simplified Arabic" w:cs="Simplified Arabic"/>
          <w:b/>
          <w:bCs/>
          <w:sz w:val="32"/>
          <w:szCs w:val="32"/>
        </w:rPr>
        <w:br/>
        <w:t xml:space="preserve">• </w:t>
      </w:r>
      <w:r w:rsidRPr="00334B78">
        <w:rPr>
          <w:rFonts w:ascii="Simplified Arabic" w:hAnsi="Simplified Arabic" w:cs="Simplified Arabic"/>
          <w:b/>
          <w:bCs/>
          <w:sz w:val="32"/>
          <w:szCs w:val="32"/>
          <w:rtl/>
        </w:rPr>
        <w:t xml:space="preserve">يحتوي أيضًا على أسئلة تخصصية </w:t>
      </w:r>
      <w:r w:rsidR="00244C73" w:rsidRPr="00334B78">
        <w:rPr>
          <w:rFonts w:ascii="Simplified Arabic" w:hAnsi="Simplified Arabic" w:cs="Simplified Arabic" w:hint="cs"/>
          <w:b/>
          <w:bCs/>
          <w:sz w:val="32"/>
          <w:szCs w:val="32"/>
          <w:rtl/>
        </w:rPr>
        <w:t>وأسئلة</w:t>
      </w:r>
      <w:r w:rsidRPr="00334B78">
        <w:rPr>
          <w:rFonts w:ascii="Simplified Arabic" w:hAnsi="Simplified Arabic" w:cs="Simplified Arabic"/>
          <w:b/>
          <w:bCs/>
          <w:sz w:val="32"/>
          <w:szCs w:val="32"/>
          <w:rtl/>
        </w:rPr>
        <w:t xml:space="preserve"> متعلقة بالبحث تهدف إلى تقييم التحول المحاسبي و أثره على الشفافية والمسائلة المالية في الشركات الحكومية</w:t>
      </w:r>
      <w:r w:rsidRPr="00334B78">
        <w:rPr>
          <w:rFonts w:ascii="Simplified Arabic" w:hAnsi="Simplified Arabic" w:cs="Simplified Arabic"/>
          <w:b/>
          <w:bCs/>
          <w:sz w:val="32"/>
          <w:szCs w:val="32"/>
        </w:rPr>
        <w:t>.</w:t>
      </w:r>
      <w:r w:rsidRPr="00334B78">
        <w:rPr>
          <w:rFonts w:ascii="Simplified Arabic" w:hAnsi="Simplified Arabic" w:cs="Simplified Arabic"/>
          <w:b/>
          <w:bCs/>
          <w:sz w:val="32"/>
          <w:szCs w:val="32"/>
        </w:rPr>
        <w:br/>
      </w:r>
      <w:r w:rsidRPr="00334B78">
        <w:rPr>
          <w:rFonts w:ascii="Simplified Arabic" w:hAnsi="Simplified Arabic" w:cs="Simplified Arabic"/>
          <w:b/>
          <w:bCs/>
          <w:sz w:val="32"/>
          <w:szCs w:val="32"/>
        </w:rPr>
        <w:br/>
      </w:r>
      <w:r w:rsidRPr="00334B78">
        <w:rPr>
          <w:rFonts w:ascii="Simplified Arabic" w:hAnsi="Simplified Arabic" w:cs="Simplified Arabic"/>
          <w:b/>
          <w:bCs/>
          <w:sz w:val="32"/>
          <w:szCs w:val="32"/>
          <w:rtl/>
        </w:rPr>
        <w:t>المصادر الثانوية</w:t>
      </w:r>
      <w:r w:rsidRPr="00334B78">
        <w:rPr>
          <w:rFonts w:ascii="Simplified Arabic" w:hAnsi="Simplified Arabic" w:cs="Simplified Arabic"/>
          <w:b/>
          <w:bCs/>
          <w:sz w:val="32"/>
          <w:szCs w:val="32"/>
        </w:rPr>
        <w:t>:</w:t>
      </w:r>
    </w:p>
    <w:p w14:paraId="7429DC71" w14:textId="77777777" w:rsidR="00C16F22" w:rsidRDefault="00334B78" w:rsidP="00C16F22">
      <w:pPr>
        <w:pStyle w:val="ListParagraph"/>
        <w:numPr>
          <w:ilvl w:val="0"/>
          <w:numId w:val="19"/>
        </w:numPr>
        <w:rPr>
          <w:rFonts w:ascii="Simplified Arabic" w:hAnsi="Simplified Arabic" w:cs="Simplified Arabic"/>
          <w:b/>
          <w:bCs/>
          <w:sz w:val="32"/>
          <w:szCs w:val="32"/>
        </w:rPr>
      </w:pPr>
      <w:r w:rsidRPr="00C16F22">
        <w:rPr>
          <w:rFonts w:ascii="Simplified Arabic" w:hAnsi="Simplified Arabic" w:cs="Simplified Arabic"/>
          <w:b/>
          <w:bCs/>
          <w:sz w:val="32"/>
          <w:szCs w:val="32"/>
          <w:rtl/>
        </w:rPr>
        <w:t xml:space="preserve">المراجع الأكاديمية مثل الكتب </w:t>
      </w:r>
      <w:r w:rsidR="00C16F22" w:rsidRPr="00C16F22">
        <w:rPr>
          <w:rFonts w:ascii="Simplified Arabic" w:hAnsi="Simplified Arabic" w:cs="Simplified Arabic" w:hint="cs"/>
          <w:b/>
          <w:bCs/>
          <w:sz w:val="32"/>
          <w:szCs w:val="32"/>
          <w:rtl/>
        </w:rPr>
        <w:t>والمواقع الإلكترونية</w:t>
      </w:r>
      <w:r w:rsidRPr="00C16F22">
        <w:rPr>
          <w:rFonts w:ascii="Simplified Arabic" w:hAnsi="Simplified Arabic" w:cs="Simplified Arabic"/>
          <w:b/>
          <w:bCs/>
          <w:sz w:val="32"/>
          <w:szCs w:val="32"/>
          <w:rtl/>
        </w:rPr>
        <w:t xml:space="preserve"> التي تتناول موضوع المحاسبة الحكومية</w:t>
      </w:r>
      <w:r w:rsidRPr="00C16F22">
        <w:rPr>
          <w:rFonts w:ascii="Simplified Arabic" w:hAnsi="Simplified Arabic" w:cs="Simplified Arabic"/>
          <w:b/>
          <w:bCs/>
          <w:sz w:val="32"/>
          <w:szCs w:val="32"/>
        </w:rPr>
        <w:t>.</w:t>
      </w:r>
    </w:p>
    <w:p w14:paraId="4217A3AB" w14:textId="77777777" w:rsidR="004D751F" w:rsidRDefault="00334B78" w:rsidP="00C16F22">
      <w:pPr>
        <w:pStyle w:val="ListParagraph"/>
        <w:numPr>
          <w:ilvl w:val="0"/>
          <w:numId w:val="19"/>
        </w:numPr>
        <w:rPr>
          <w:rFonts w:ascii="Simplified Arabic" w:hAnsi="Simplified Arabic" w:cs="Simplified Arabic"/>
          <w:b/>
          <w:bCs/>
          <w:sz w:val="32"/>
          <w:szCs w:val="32"/>
        </w:rPr>
      </w:pPr>
      <w:r w:rsidRPr="00C16F22">
        <w:rPr>
          <w:rFonts w:ascii="Simplified Arabic" w:hAnsi="Simplified Arabic" w:cs="Simplified Arabic"/>
          <w:b/>
          <w:bCs/>
          <w:sz w:val="32"/>
          <w:szCs w:val="32"/>
          <w:rtl/>
        </w:rPr>
        <w:t xml:space="preserve">الدراسات السابقة من الإنترنت التي تتعلق بتطبيق المحاسبة على أساس الاستحقاق في القطاع الحكومي في دول مختلفة، بالإضافة إلى التقارير الحكومية </w:t>
      </w:r>
      <w:r w:rsidR="00C16F22" w:rsidRPr="00C16F22">
        <w:rPr>
          <w:rFonts w:ascii="Simplified Arabic" w:hAnsi="Simplified Arabic" w:cs="Simplified Arabic" w:hint="cs"/>
          <w:b/>
          <w:bCs/>
          <w:sz w:val="32"/>
          <w:szCs w:val="32"/>
          <w:rtl/>
        </w:rPr>
        <w:t>والدراسات</w:t>
      </w:r>
      <w:r w:rsidRPr="00C16F22">
        <w:rPr>
          <w:rFonts w:ascii="Simplified Arabic" w:hAnsi="Simplified Arabic" w:cs="Simplified Arabic"/>
          <w:b/>
          <w:bCs/>
          <w:sz w:val="32"/>
          <w:szCs w:val="32"/>
          <w:rtl/>
        </w:rPr>
        <w:t xml:space="preserve"> الدولية حول تحولات الأنظمة المحاسبية</w:t>
      </w:r>
      <w:r w:rsidRPr="00C16F22">
        <w:rPr>
          <w:rFonts w:ascii="Simplified Arabic" w:hAnsi="Simplified Arabic" w:cs="Simplified Arabic"/>
          <w:b/>
          <w:bCs/>
          <w:sz w:val="32"/>
          <w:szCs w:val="32"/>
        </w:rPr>
        <w:t>.</w:t>
      </w:r>
      <w:r w:rsidRPr="00C16F22">
        <w:rPr>
          <w:rFonts w:ascii="Simplified Arabic" w:hAnsi="Simplified Arabic" w:cs="Simplified Arabic"/>
          <w:b/>
          <w:bCs/>
          <w:sz w:val="32"/>
          <w:szCs w:val="32"/>
        </w:rPr>
        <w:br/>
      </w:r>
      <w:r w:rsidRPr="00C16F22">
        <w:rPr>
          <w:rFonts w:ascii="Simplified Arabic" w:hAnsi="Simplified Arabic" w:cs="Simplified Arabic"/>
          <w:b/>
          <w:bCs/>
          <w:sz w:val="32"/>
          <w:szCs w:val="32"/>
        </w:rPr>
        <w:br/>
      </w:r>
      <w:r w:rsidR="004D751F" w:rsidRPr="00030423">
        <w:rPr>
          <w:rFonts w:ascii="Simplified Arabic" w:hAnsi="Simplified Arabic" w:cs="Simplified Arabic" w:hint="cs"/>
          <w:b/>
          <w:bCs/>
          <w:sz w:val="32"/>
          <w:szCs w:val="32"/>
          <w:u w:val="single"/>
          <w:rtl/>
        </w:rPr>
        <w:t>13.1- الأساليب الإحصائية المستخدمة:</w:t>
      </w:r>
      <w:r w:rsidR="004D751F">
        <w:rPr>
          <w:rFonts w:ascii="Simplified Arabic" w:hAnsi="Simplified Arabic" w:cs="Simplified Arabic" w:hint="cs"/>
          <w:b/>
          <w:bCs/>
          <w:sz w:val="32"/>
          <w:szCs w:val="32"/>
          <w:rtl/>
        </w:rPr>
        <w:t xml:space="preserve"> </w:t>
      </w:r>
      <w:r w:rsidRPr="00C16F22">
        <w:rPr>
          <w:rFonts w:ascii="Simplified Arabic" w:hAnsi="Simplified Arabic" w:cs="Simplified Arabic"/>
          <w:b/>
          <w:bCs/>
          <w:sz w:val="32"/>
          <w:szCs w:val="32"/>
        </w:rPr>
        <w:br/>
      </w:r>
      <w:r w:rsidRPr="00C16F22">
        <w:rPr>
          <w:rFonts w:ascii="Simplified Arabic" w:hAnsi="Simplified Arabic" w:cs="Simplified Arabic"/>
          <w:b/>
          <w:bCs/>
          <w:sz w:val="32"/>
          <w:szCs w:val="32"/>
        </w:rPr>
        <w:br/>
      </w:r>
      <w:r w:rsidRPr="00C16F22">
        <w:rPr>
          <w:rFonts w:ascii="Simplified Arabic" w:hAnsi="Simplified Arabic" w:cs="Simplified Arabic"/>
          <w:b/>
          <w:bCs/>
          <w:sz w:val="32"/>
          <w:szCs w:val="32"/>
          <w:rtl/>
        </w:rPr>
        <w:t>ستُستخدم الأساليب الإحصائية التالية لتحليل البيانات</w:t>
      </w:r>
      <w:r w:rsidRPr="00C16F22">
        <w:rPr>
          <w:rFonts w:ascii="Simplified Arabic" w:hAnsi="Simplified Arabic" w:cs="Simplified Arabic"/>
          <w:b/>
          <w:bCs/>
          <w:sz w:val="32"/>
          <w:szCs w:val="32"/>
        </w:rPr>
        <w:t>:</w:t>
      </w:r>
    </w:p>
    <w:p w14:paraId="0461A400" w14:textId="32914B2A" w:rsidR="004D751F" w:rsidRDefault="00334B78" w:rsidP="004D751F">
      <w:pPr>
        <w:pStyle w:val="ListParagraph"/>
        <w:numPr>
          <w:ilvl w:val="0"/>
          <w:numId w:val="19"/>
        </w:numPr>
        <w:rPr>
          <w:rFonts w:ascii="Simplified Arabic" w:hAnsi="Simplified Arabic" w:cs="Simplified Arabic"/>
          <w:b/>
          <w:bCs/>
          <w:sz w:val="32"/>
          <w:szCs w:val="32"/>
        </w:rPr>
      </w:pPr>
      <w:r w:rsidRPr="00C16F22">
        <w:rPr>
          <w:rFonts w:ascii="Simplified Arabic" w:hAnsi="Simplified Arabic" w:cs="Simplified Arabic"/>
          <w:b/>
          <w:bCs/>
          <w:sz w:val="32"/>
          <w:szCs w:val="32"/>
        </w:rPr>
        <w:lastRenderedPageBreak/>
        <w:t xml:space="preserve"> </w:t>
      </w:r>
      <w:r w:rsidRPr="00C16F22">
        <w:rPr>
          <w:rFonts w:ascii="Simplified Arabic" w:hAnsi="Simplified Arabic" w:cs="Simplified Arabic"/>
          <w:b/>
          <w:bCs/>
          <w:sz w:val="32"/>
          <w:szCs w:val="32"/>
          <w:rtl/>
        </w:rPr>
        <w:t xml:space="preserve">التحليل التبايني </w:t>
      </w:r>
      <w:r w:rsidRPr="00C16F22">
        <w:rPr>
          <w:rFonts w:ascii="Simplified Arabic" w:hAnsi="Simplified Arabic" w:cs="Simplified Arabic"/>
          <w:b/>
          <w:bCs/>
          <w:sz w:val="32"/>
          <w:szCs w:val="32"/>
        </w:rPr>
        <w:t xml:space="preserve">(ANOVA): </w:t>
      </w:r>
      <w:r w:rsidRPr="00C16F22">
        <w:rPr>
          <w:rFonts w:ascii="Simplified Arabic" w:hAnsi="Simplified Arabic" w:cs="Simplified Arabic"/>
          <w:b/>
          <w:bCs/>
          <w:sz w:val="32"/>
          <w:szCs w:val="32"/>
          <w:rtl/>
        </w:rPr>
        <w:t xml:space="preserve">لاختبار وجود اختلافات معنوية بين الشركات التي طبقت النظام </w:t>
      </w:r>
      <w:r w:rsidR="004D751F" w:rsidRPr="00C16F22">
        <w:rPr>
          <w:rFonts w:ascii="Simplified Arabic" w:hAnsi="Simplified Arabic" w:cs="Simplified Arabic" w:hint="cs"/>
          <w:b/>
          <w:bCs/>
          <w:sz w:val="32"/>
          <w:szCs w:val="32"/>
          <w:rtl/>
        </w:rPr>
        <w:t>الاستحقاق</w:t>
      </w:r>
      <w:r w:rsidRPr="00C16F22">
        <w:rPr>
          <w:rFonts w:ascii="Simplified Arabic" w:hAnsi="Simplified Arabic" w:cs="Simplified Arabic"/>
          <w:b/>
          <w:bCs/>
          <w:sz w:val="32"/>
          <w:szCs w:val="32"/>
          <w:rtl/>
        </w:rPr>
        <w:t xml:space="preserve"> وتلك التي لم تطبقه بعد. سيساعد هذا التحليل في فحص الفروق في مستوى الشفافية والمسائلة المالية بعد التحول</w:t>
      </w:r>
      <w:r w:rsidRPr="00C16F22">
        <w:rPr>
          <w:rFonts w:ascii="Simplified Arabic" w:hAnsi="Simplified Arabic" w:cs="Simplified Arabic"/>
          <w:b/>
          <w:bCs/>
          <w:sz w:val="32"/>
          <w:szCs w:val="32"/>
        </w:rPr>
        <w:t>.</w:t>
      </w:r>
      <w:r w:rsidRPr="00C16F22">
        <w:rPr>
          <w:rFonts w:ascii="Simplified Arabic" w:hAnsi="Simplified Arabic" w:cs="Simplified Arabic"/>
          <w:b/>
          <w:bCs/>
          <w:sz w:val="32"/>
          <w:szCs w:val="32"/>
        </w:rPr>
        <w:br/>
        <w:t xml:space="preserve">• </w:t>
      </w:r>
      <w:r w:rsidRPr="00C16F22">
        <w:rPr>
          <w:rFonts w:ascii="Simplified Arabic" w:hAnsi="Simplified Arabic" w:cs="Simplified Arabic"/>
          <w:b/>
          <w:bCs/>
          <w:sz w:val="32"/>
          <w:szCs w:val="32"/>
          <w:rtl/>
        </w:rPr>
        <w:t>التحليل الوصفي</w:t>
      </w:r>
      <w:r w:rsidRPr="00C16F22">
        <w:rPr>
          <w:rFonts w:ascii="Simplified Arabic" w:hAnsi="Simplified Arabic" w:cs="Simplified Arabic"/>
          <w:b/>
          <w:bCs/>
          <w:sz w:val="32"/>
          <w:szCs w:val="32"/>
        </w:rPr>
        <w:t xml:space="preserve">: </w:t>
      </w:r>
      <w:r w:rsidRPr="00C16F22">
        <w:rPr>
          <w:rFonts w:ascii="Simplified Arabic" w:hAnsi="Simplified Arabic" w:cs="Simplified Arabic"/>
          <w:b/>
          <w:bCs/>
          <w:sz w:val="32"/>
          <w:szCs w:val="32"/>
          <w:rtl/>
        </w:rPr>
        <w:t xml:space="preserve">لتحليل البيانات الديموغرافية المتعلقة بالعينة، مثل توزيع العمر، الجنس، المستوى التعليمي، </w:t>
      </w:r>
      <w:r w:rsidR="004D751F" w:rsidRPr="00C16F22">
        <w:rPr>
          <w:rFonts w:ascii="Simplified Arabic" w:hAnsi="Simplified Arabic" w:cs="Simplified Arabic" w:hint="cs"/>
          <w:b/>
          <w:bCs/>
          <w:sz w:val="32"/>
          <w:szCs w:val="32"/>
          <w:rtl/>
        </w:rPr>
        <w:t>والخبرة</w:t>
      </w:r>
      <w:r w:rsidR="004D751F">
        <w:rPr>
          <w:rFonts w:ascii="Simplified Arabic" w:hAnsi="Simplified Arabic" w:cs="Simplified Arabic" w:hint="cs"/>
          <w:b/>
          <w:bCs/>
          <w:sz w:val="32"/>
          <w:szCs w:val="32"/>
          <w:rtl/>
        </w:rPr>
        <w:t>.</w:t>
      </w:r>
    </w:p>
    <w:p w14:paraId="34A2B404" w14:textId="77777777" w:rsidR="004D751F" w:rsidRDefault="004D751F" w:rsidP="004D751F">
      <w:pPr>
        <w:pStyle w:val="ListParagraph"/>
        <w:rPr>
          <w:rFonts w:ascii="Simplified Arabic" w:hAnsi="Simplified Arabic" w:cs="Simplified Arabic"/>
          <w:b/>
          <w:bCs/>
          <w:sz w:val="32"/>
          <w:szCs w:val="32"/>
        </w:rPr>
      </w:pPr>
    </w:p>
    <w:p w14:paraId="590BB7CF" w14:textId="77777777" w:rsidR="00030423" w:rsidRDefault="00334B78" w:rsidP="004D751F">
      <w:pPr>
        <w:pStyle w:val="ListParagraph"/>
        <w:numPr>
          <w:ilvl w:val="0"/>
          <w:numId w:val="19"/>
        </w:numPr>
        <w:rPr>
          <w:rFonts w:ascii="Simplified Arabic" w:hAnsi="Simplified Arabic" w:cs="Simplified Arabic"/>
          <w:b/>
          <w:bCs/>
          <w:sz w:val="32"/>
          <w:szCs w:val="32"/>
        </w:rPr>
      </w:pPr>
      <w:r w:rsidRPr="004D751F">
        <w:rPr>
          <w:rFonts w:ascii="Simplified Arabic" w:hAnsi="Simplified Arabic" w:cs="Simplified Arabic"/>
          <w:b/>
          <w:bCs/>
          <w:sz w:val="32"/>
          <w:szCs w:val="32"/>
          <w:rtl/>
        </w:rPr>
        <w:t>التحليل الموضوعي</w:t>
      </w:r>
      <w:r w:rsidRPr="004D751F">
        <w:rPr>
          <w:rFonts w:ascii="Simplified Arabic" w:hAnsi="Simplified Arabic" w:cs="Simplified Arabic"/>
          <w:b/>
          <w:bCs/>
          <w:sz w:val="32"/>
          <w:szCs w:val="32"/>
        </w:rPr>
        <w:t xml:space="preserve">: </w:t>
      </w:r>
      <w:r w:rsidRPr="004D751F">
        <w:rPr>
          <w:rFonts w:ascii="Simplified Arabic" w:hAnsi="Simplified Arabic" w:cs="Simplified Arabic"/>
          <w:b/>
          <w:bCs/>
          <w:sz w:val="32"/>
          <w:szCs w:val="32"/>
          <w:rtl/>
        </w:rPr>
        <w:t xml:space="preserve">لتحليل المقابلات الشخصية مع المختصين الماليين وغير المختصين للحصول على رؤى معمقة حول التحديات التي تواجه التحول وكيفية تطبيق النظام </w:t>
      </w:r>
      <w:r w:rsidR="004D751F" w:rsidRPr="004D751F">
        <w:rPr>
          <w:rFonts w:ascii="Simplified Arabic" w:hAnsi="Simplified Arabic" w:cs="Simplified Arabic" w:hint="cs"/>
          <w:b/>
          <w:bCs/>
          <w:sz w:val="32"/>
          <w:szCs w:val="32"/>
          <w:rtl/>
        </w:rPr>
        <w:t>الاستحقاق</w:t>
      </w:r>
      <w:r w:rsidRPr="004D751F">
        <w:rPr>
          <w:rFonts w:ascii="Simplified Arabic" w:hAnsi="Simplified Arabic" w:cs="Simplified Arabic"/>
          <w:b/>
          <w:bCs/>
          <w:sz w:val="32"/>
          <w:szCs w:val="32"/>
        </w:rPr>
        <w:t>.</w:t>
      </w:r>
      <w:r w:rsidRPr="004D751F">
        <w:rPr>
          <w:rFonts w:ascii="Simplified Arabic" w:hAnsi="Simplified Arabic" w:cs="Simplified Arabic"/>
          <w:b/>
          <w:bCs/>
          <w:sz w:val="32"/>
          <w:szCs w:val="32"/>
        </w:rPr>
        <w:br/>
      </w:r>
      <w:r w:rsidRPr="004D751F">
        <w:rPr>
          <w:rFonts w:ascii="Simplified Arabic" w:hAnsi="Simplified Arabic" w:cs="Simplified Arabic"/>
          <w:b/>
          <w:bCs/>
          <w:sz w:val="32"/>
          <w:szCs w:val="32"/>
        </w:rPr>
        <w:br/>
      </w:r>
      <w:r w:rsidR="004D751F" w:rsidRPr="00030423">
        <w:rPr>
          <w:rFonts w:ascii="Simplified Arabic" w:hAnsi="Simplified Arabic" w:cs="Simplified Arabic" w:hint="cs"/>
          <w:b/>
          <w:bCs/>
          <w:sz w:val="32"/>
          <w:szCs w:val="32"/>
          <w:u w:val="single"/>
          <w:rtl/>
        </w:rPr>
        <w:t xml:space="preserve">14.1- </w:t>
      </w:r>
      <w:r w:rsidRPr="00030423">
        <w:rPr>
          <w:rFonts w:ascii="Simplified Arabic" w:hAnsi="Simplified Arabic" w:cs="Simplified Arabic"/>
          <w:b/>
          <w:bCs/>
          <w:sz w:val="32"/>
          <w:szCs w:val="32"/>
          <w:u w:val="single"/>
          <w:rtl/>
        </w:rPr>
        <w:t>حدود الدراسة</w:t>
      </w:r>
      <w:r w:rsidRPr="004D751F">
        <w:rPr>
          <w:rFonts w:ascii="Simplified Arabic" w:hAnsi="Simplified Arabic" w:cs="Simplified Arabic"/>
          <w:b/>
          <w:bCs/>
          <w:sz w:val="32"/>
          <w:szCs w:val="32"/>
        </w:rPr>
        <w:br/>
      </w:r>
      <w:r w:rsidRPr="004D751F">
        <w:rPr>
          <w:rFonts w:ascii="Simplified Arabic" w:hAnsi="Simplified Arabic" w:cs="Simplified Arabic"/>
          <w:b/>
          <w:bCs/>
          <w:sz w:val="32"/>
          <w:szCs w:val="32"/>
        </w:rPr>
        <w:br/>
      </w:r>
      <w:r w:rsidRPr="004D751F">
        <w:rPr>
          <w:rFonts w:ascii="Simplified Arabic" w:hAnsi="Simplified Arabic" w:cs="Simplified Arabic"/>
          <w:b/>
          <w:bCs/>
          <w:sz w:val="32"/>
          <w:szCs w:val="32"/>
          <w:rtl/>
        </w:rPr>
        <w:t>الحدود الموضوعية</w:t>
      </w:r>
      <w:r w:rsidRPr="004D751F">
        <w:rPr>
          <w:rFonts w:ascii="Simplified Arabic" w:hAnsi="Simplified Arabic" w:cs="Simplified Arabic"/>
          <w:b/>
          <w:bCs/>
          <w:sz w:val="32"/>
          <w:szCs w:val="32"/>
        </w:rPr>
        <w:t>:</w:t>
      </w:r>
    </w:p>
    <w:p w14:paraId="31975D30" w14:textId="77777777" w:rsidR="00030423" w:rsidRPr="00030423" w:rsidRDefault="00030423" w:rsidP="00030423">
      <w:pPr>
        <w:pStyle w:val="ListParagraph"/>
        <w:rPr>
          <w:rFonts w:ascii="Simplified Arabic" w:hAnsi="Simplified Arabic" w:cs="Simplified Arabic" w:hint="cs"/>
          <w:b/>
          <w:bCs/>
          <w:sz w:val="32"/>
          <w:szCs w:val="32"/>
          <w:rtl/>
        </w:rPr>
      </w:pPr>
    </w:p>
    <w:p w14:paraId="25E07A5F" w14:textId="77777777" w:rsidR="00030423" w:rsidRDefault="00334B78" w:rsidP="004D751F">
      <w:pPr>
        <w:pStyle w:val="ListParagraph"/>
        <w:numPr>
          <w:ilvl w:val="0"/>
          <w:numId w:val="19"/>
        </w:numPr>
        <w:rPr>
          <w:rFonts w:ascii="Simplified Arabic" w:hAnsi="Simplified Arabic" w:cs="Simplified Arabic"/>
          <w:b/>
          <w:bCs/>
          <w:sz w:val="32"/>
          <w:szCs w:val="32"/>
        </w:rPr>
      </w:pPr>
      <w:r w:rsidRPr="004D751F">
        <w:rPr>
          <w:rFonts w:ascii="Simplified Arabic" w:hAnsi="Simplified Arabic" w:cs="Simplified Arabic"/>
          <w:b/>
          <w:bCs/>
          <w:sz w:val="32"/>
          <w:szCs w:val="32"/>
          <w:rtl/>
        </w:rPr>
        <w:t xml:space="preserve">تقتصر الدراسة على دراسة تأثير التحول المحاسبي في الشركات الحكومية السعودية، وتحديدًا على تأثير المحاسبة على أساس الاستحقاق على الشفافية </w:t>
      </w:r>
      <w:r w:rsidR="00030423" w:rsidRPr="004D751F">
        <w:rPr>
          <w:rFonts w:ascii="Simplified Arabic" w:hAnsi="Simplified Arabic" w:cs="Simplified Arabic" w:hint="cs"/>
          <w:b/>
          <w:bCs/>
          <w:sz w:val="32"/>
          <w:szCs w:val="32"/>
          <w:rtl/>
        </w:rPr>
        <w:t>والمسائلة</w:t>
      </w:r>
      <w:r w:rsidRPr="004D751F">
        <w:rPr>
          <w:rFonts w:ascii="Simplified Arabic" w:hAnsi="Simplified Arabic" w:cs="Simplified Arabic"/>
          <w:b/>
          <w:bCs/>
          <w:sz w:val="32"/>
          <w:szCs w:val="32"/>
          <w:rtl/>
        </w:rPr>
        <w:t xml:space="preserve"> المالية</w:t>
      </w:r>
      <w:r w:rsidRPr="004D751F">
        <w:rPr>
          <w:rFonts w:ascii="Simplified Arabic" w:hAnsi="Simplified Arabic" w:cs="Simplified Arabic"/>
          <w:b/>
          <w:bCs/>
          <w:sz w:val="32"/>
          <w:szCs w:val="32"/>
        </w:rPr>
        <w:t>.</w:t>
      </w:r>
    </w:p>
    <w:p w14:paraId="2FC3534C" w14:textId="77777777" w:rsidR="00030423" w:rsidRPr="00030423" w:rsidRDefault="00030423" w:rsidP="00030423">
      <w:pPr>
        <w:pStyle w:val="ListParagraph"/>
        <w:rPr>
          <w:rFonts w:ascii="Simplified Arabic" w:hAnsi="Simplified Arabic" w:cs="Simplified Arabic"/>
          <w:b/>
          <w:bCs/>
          <w:sz w:val="32"/>
          <w:szCs w:val="32"/>
        </w:rPr>
      </w:pPr>
    </w:p>
    <w:p w14:paraId="379D9A5B" w14:textId="77777777" w:rsidR="00030423" w:rsidRDefault="00334B78" w:rsidP="004D751F">
      <w:pPr>
        <w:pStyle w:val="ListParagraph"/>
        <w:numPr>
          <w:ilvl w:val="0"/>
          <w:numId w:val="19"/>
        </w:numPr>
        <w:rPr>
          <w:rFonts w:ascii="Simplified Arabic" w:hAnsi="Simplified Arabic" w:cs="Simplified Arabic"/>
          <w:b/>
          <w:bCs/>
          <w:sz w:val="32"/>
          <w:szCs w:val="32"/>
        </w:rPr>
      </w:pPr>
      <w:r w:rsidRPr="004D751F">
        <w:rPr>
          <w:rFonts w:ascii="Simplified Arabic" w:hAnsi="Simplified Arabic" w:cs="Simplified Arabic"/>
          <w:b/>
          <w:bCs/>
          <w:sz w:val="32"/>
          <w:szCs w:val="32"/>
        </w:rPr>
        <w:t xml:space="preserve"> </w:t>
      </w:r>
      <w:r w:rsidRPr="004D751F">
        <w:rPr>
          <w:rFonts w:ascii="Simplified Arabic" w:hAnsi="Simplified Arabic" w:cs="Simplified Arabic"/>
          <w:b/>
          <w:bCs/>
          <w:sz w:val="32"/>
          <w:szCs w:val="32"/>
          <w:rtl/>
        </w:rPr>
        <w:t>لا تتناول الدراسة الأثر الاقتصادي لهذا التحول على القطاعات الأخرى خارج نطاق الشركات الحكومية</w:t>
      </w:r>
      <w:r w:rsidRPr="004D751F">
        <w:rPr>
          <w:rFonts w:ascii="Simplified Arabic" w:hAnsi="Simplified Arabic" w:cs="Simplified Arabic"/>
          <w:b/>
          <w:bCs/>
          <w:sz w:val="32"/>
          <w:szCs w:val="32"/>
        </w:rPr>
        <w:t>.</w:t>
      </w:r>
      <w:r w:rsidRPr="004D751F">
        <w:rPr>
          <w:rFonts w:ascii="Simplified Arabic" w:hAnsi="Simplified Arabic" w:cs="Simplified Arabic"/>
          <w:b/>
          <w:bCs/>
          <w:sz w:val="32"/>
          <w:szCs w:val="32"/>
        </w:rPr>
        <w:br/>
      </w:r>
      <w:r w:rsidRPr="004D751F">
        <w:rPr>
          <w:rFonts w:ascii="Simplified Arabic" w:hAnsi="Simplified Arabic" w:cs="Simplified Arabic"/>
          <w:b/>
          <w:bCs/>
          <w:sz w:val="32"/>
          <w:szCs w:val="32"/>
        </w:rPr>
        <w:br/>
      </w:r>
      <w:r w:rsidRPr="004D751F">
        <w:rPr>
          <w:rFonts w:ascii="Simplified Arabic" w:hAnsi="Simplified Arabic" w:cs="Simplified Arabic"/>
          <w:b/>
          <w:bCs/>
          <w:sz w:val="32"/>
          <w:szCs w:val="32"/>
          <w:rtl/>
        </w:rPr>
        <w:t>الحدود الجغرافية</w:t>
      </w:r>
      <w:r w:rsidRPr="004D751F">
        <w:rPr>
          <w:rFonts w:ascii="Simplified Arabic" w:hAnsi="Simplified Arabic" w:cs="Simplified Arabic"/>
          <w:b/>
          <w:bCs/>
          <w:sz w:val="32"/>
          <w:szCs w:val="32"/>
        </w:rPr>
        <w:t>:</w:t>
      </w:r>
    </w:p>
    <w:p w14:paraId="34375ABE" w14:textId="77777777" w:rsidR="00030423" w:rsidRPr="00030423" w:rsidRDefault="00030423" w:rsidP="00030423">
      <w:pPr>
        <w:pStyle w:val="ListParagraph"/>
        <w:rPr>
          <w:rFonts w:ascii="Simplified Arabic" w:hAnsi="Simplified Arabic" w:cs="Simplified Arabic"/>
          <w:b/>
          <w:bCs/>
          <w:sz w:val="32"/>
          <w:szCs w:val="32"/>
        </w:rPr>
      </w:pPr>
    </w:p>
    <w:p w14:paraId="19416F66" w14:textId="77777777" w:rsidR="00030423" w:rsidRDefault="00334B78" w:rsidP="004D751F">
      <w:pPr>
        <w:pStyle w:val="ListParagraph"/>
        <w:numPr>
          <w:ilvl w:val="0"/>
          <w:numId w:val="19"/>
        </w:numPr>
        <w:rPr>
          <w:rFonts w:ascii="Simplified Arabic" w:hAnsi="Simplified Arabic" w:cs="Simplified Arabic"/>
          <w:b/>
          <w:bCs/>
          <w:sz w:val="32"/>
          <w:szCs w:val="32"/>
        </w:rPr>
      </w:pPr>
      <w:r w:rsidRPr="004D751F">
        <w:rPr>
          <w:rFonts w:ascii="Simplified Arabic" w:hAnsi="Simplified Arabic" w:cs="Simplified Arabic"/>
          <w:b/>
          <w:bCs/>
          <w:sz w:val="32"/>
          <w:szCs w:val="32"/>
        </w:rPr>
        <w:lastRenderedPageBreak/>
        <w:t xml:space="preserve"> </w:t>
      </w:r>
      <w:r w:rsidRPr="004D751F">
        <w:rPr>
          <w:rFonts w:ascii="Simplified Arabic" w:hAnsi="Simplified Arabic" w:cs="Simplified Arabic"/>
          <w:b/>
          <w:bCs/>
          <w:sz w:val="32"/>
          <w:szCs w:val="32"/>
          <w:rtl/>
        </w:rPr>
        <w:t>الدراسة مقتصرة على منطقة الرياض، حيث تم اختيار الشركات الحكومية الكبرى والشركات الشبه حكومية في هذه المنطقة فقط. لذلك، قد لا يمكن تعميم النتائج على جميع المناطق في المملكة</w:t>
      </w:r>
      <w:r w:rsidRPr="004D751F">
        <w:rPr>
          <w:rFonts w:ascii="Simplified Arabic" w:hAnsi="Simplified Arabic" w:cs="Simplified Arabic"/>
          <w:b/>
          <w:bCs/>
          <w:sz w:val="32"/>
          <w:szCs w:val="32"/>
        </w:rPr>
        <w:t>.</w:t>
      </w:r>
      <w:r w:rsidRPr="004D751F">
        <w:rPr>
          <w:rFonts w:ascii="Simplified Arabic" w:hAnsi="Simplified Arabic" w:cs="Simplified Arabic"/>
          <w:b/>
          <w:bCs/>
          <w:sz w:val="32"/>
          <w:szCs w:val="32"/>
        </w:rPr>
        <w:br/>
      </w:r>
      <w:r w:rsidRPr="004D751F">
        <w:rPr>
          <w:rFonts w:ascii="Simplified Arabic" w:hAnsi="Simplified Arabic" w:cs="Simplified Arabic"/>
          <w:b/>
          <w:bCs/>
          <w:sz w:val="32"/>
          <w:szCs w:val="32"/>
        </w:rPr>
        <w:br/>
      </w:r>
      <w:r w:rsidRPr="004D751F">
        <w:rPr>
          <w:rFonts w:ascii="Simplified Arabic" w:hAnsi="Simplified Arabic" w:cs="Simplified Arabic"/>
          <w:b/>
          <w:bCs/>
          <w:sz w:val="32"/>
          <w:szCs w:val="32"/>
          <w:rtl/>
        </w:rPr>
        <w:t>الحدود الزمنية</w:t>
      </w:r>
      <w:r w:rsidRPr="004D751F">
        <w:rPr>
          <w:rFonts w:ascii="Simplified Arabic" w:hAnsi="Simplified Arabic" w:cs="Simplified Arabic"/>
          <w:b/>
          <w:bCs/>
          <w:sz w:val="32"/>
          <w:szCs w:val="32"/>
        </w:rPr>
        <w:t>:</w:t>
      </w:r>
    </w:p>
    <w:p w14:paraId="7E5B5213" w14:textId="77777777" w:rsidR="00030423" w:rsidRPr="00030423" w:rsidRDefault="00030423" w:rsidP="00030423">
      <w:pPr>
        <w:pStyle w:val="ListParagraph"/>
        <w:rPr>
          <w:rFonts w:ascii="Simplified Arabic" w:hAnsi="Simplified Arabic" w:cs="Simplified Arabic" w:hint="cs"/>
          <w:b/>
          <w:bCs/>
          <w:sz w:val="32"/>
          <w:szCs w:val="32"/>
          <w:rtl/>
        </w:rPr>
      </w:pPr>
    </w:p>
    <w:p w14:paraId="46F5AA02" w14:textId="77777777" w:rsidR="00247E5B" w:rsidRDefault="00247E5B" w:rsidP="004D751F">
      <w:pPr>
        <w:pStyle w:val="ListParagraph"/>
        <w:numPr>
          <w:ilvl w:val="0"/>
          <w:numId w:val="19"/>
        </w:numPr>
        <w:rPr>
          <w:rFonts w:ascii="Simplified Arabic" w:hAnsi="Simplified Arabic" w:cs="Simplified Arabic"/>
          <w:b/>
          <w:bCs/>
          <w:sz w:val="32"/>
          <w:szCs w:val="32"/>
        </w:rPr>
      </w:pPr>
      <w:r>
        <w:rPr>
          <w:rFonts w:ascii="Simplified Arabic" w:hAnsi="Simplified Arabic" w:cs="Simplified Arabic" w:hint="cs"/>
          <w:b/>
          <w:bCs/>
          <w:sz w:val="32"/>
          <w:szCs w:val="32"/>
          <w:rtl/>
        </w:rPr>
        <w:t>العام الدراسة 2025-2026م؟</w:t>
      </w:r>
      <w:r w:rsidR="00334B78" w:rsidRPr="004D751F">
        <w:rPr>
          <w:rFonts w:ascii="Simplified Arabic" w:hAnsi="Simplified Arabic" w:cs="Simplified Arabic"/>
          <w:b/>
          <w:bCs/>
          <w:sz w:val="32"/>
          <w:szCs w:val="32"/>
        </w:rPr>
        <w:br/>
      </w:r>
      <w:r w:rsidR="00334B78" w:rsidRPr="004D751F">
        <w:rPr>
          <w:rFonts w:ascii="Simplified Arabic" w:hAnsi="Simplified Arabic" w:cs="Simplified Arabic"/>
          <w:b/>
          <w:bCs/>
          <w:sz w:val="32"/>
          <w:szCs w:val="32"/>
        </w:rPr>
        <w:br/>
      </w:r>
      <w:r w:rsidR="00334B78" w:rsidRPr="004D751F">
        <w:rPr>
          <w:rFonts w:ascii="Simplified Arabic" w:hAnsi="Simplified Arabic" w:cs="Simplified Arabic"/>
          <w:b/>
          <w:bCs/>
          <w:sz w:val="32"/>
          <w:szCs w:val="32"/>
          <w:rtl/>
        </w:rPr>
        <w:t>الحدود البشرية</w:t>
      </w:r>
      <w:r w:rsidR="00334B78" w:rsidRPr="004D751F">
        <w:rPr>
          <w:rFonts w:ascii="Simplified Arabic" w:hAnsi="Simplified Arabic" w:cs="Simplified Arabic"/>
          <w:b/>
          <w:bCs/>
          <w:sz w:val="32"/>
          <w:szCs w:val="32"/>
        </w:rPr>
        <w:t>:</w:t>
      </w:r>
    </w:p>
    <w:p w14:paraId="5987E21F" w14:textId="77777777" w:rsidR="00247E5B" w:rsidRPr="00247E5B" w:rsidRDefault="00247E5B" w:rsidP="00247E5B">
      <w:pPr>
        <w:pStyle w:val="ListParagraph"/>
        <w:rPr>
          <w:rFonts w:ascii="Simplified Arabic" w:hAnsi="Simplified Arabic" w:cs="Simplified Arabic"/>
          <w:b/>
          <w:bCs/>
          <w:sz w:val="32"/>
          <w:szCs w:val="32"/>
        </w:rPr>
      </w:pPr>
    </w:p>
    <w:p w14:paraId="07EA7AED" w14:textId="6DEA0CB0" w:rsidR="00334B78" w:rsidRPr="004D751F" w:rsidRDefault="00334B78" w:rsidP="004D751F">
      <w:pPr>
        <w:pStyle w:val="ListParagraph"/>
        <w:numPr>
          <w:ilvl w:val="0"/>
          <w:numId w:val="19"/>
        </w:numPr>
        <w:rPr>
          <w:rFonts w:ascii="Simplified Arabic" w:hAnsi="Simplified Arabic" w:cs="Simplified Arabic"/>
          <w:b/>
          <w:bCs/>
          <w:sz w:val="32"/>
          <w:szCs w:val="32"/>
        </w:rPr>
      </w:pPr>
      <w:r w:rsidRPr="004D751F">
        <w:rPr>
          <w:rFonts w:ascii="Simplified Arabic" w:hAnsi="Simplified Arabic" w:cs="Simplified Arabic"/>
          <w:b/>
          <w:bCs/>
          <w:sz w:val="32"/>
          <w:szCs w:val="32"/>
        </w:rPr>
        <w:t xml:space="preserve"> </w:t>
      </w:r>
      <w:r w:rsidRPr="004D751F">
        <w:rPr>
          <w:rFonts w:ascii="Simplified Arabic" w:hAnsi="Simplified Arabic" w:cs="Simplified Arabic"/>
          <w:b/>
          <w:bCs/>
          <w:sz w:val="32"/>
          <w:szCs w:val="32"/>
          <w:rtl/>
        </w:rPr>
        <w:t>العينة المحدودة التي تم اختيارها قد تؤثر على تمثيل النتائج بشكل كامل في جميع الشركات الحكومية</w:t>
      </w:r>
      <w:r w:rsidRPr="004D751F">
        <w:rPr>
          <w:rFonts w:ascii="Simplified Arabic" w:hAnsi="Simplified Arabic" w:cs="Simplified Arabic"/>
          <w:b/>
          <w:bCs/>
          <w:sz w:val="32"/>
          <w:szCs w:val="32"/>
        </w:rPr>
        <w:t xml:space="preserve">. </w:t>
      </w:r>
      <w:r w:rsidRPr="004D751F">
        <w:rPr>
          <w:rFonts w:ascii="Simplified Arabic" w:hAnsi="Simplified Arabic" w:cs="Simplified Arabic"/>
          <w:b/>
          <w:bCs/>
          <w:sz w:val="32"/>
          <w:szCs w:val="32"/>
          <w:rtl/>
        </w:rPr>
        <w:t>ومع ذلك، تم اختيار العينة بعناية لضمان تمثيل جيد للقطاع المالي في الشركات الحكومية والشبه حكومية في منطقة الرياض</w:t>
      </w:r>
      <w:r w:rsidRPr="004D751F">
        <w:rPr>
          <w:rFonts w:ascii="Simplified Arabic" w:hAnsi="Simplified Arabic" w:cs="Simplified Arabic"/>
          <w:b/>
          <w:bCs/>
          <w:sz w:val="32"/>
          <w:szCs w:val="32"/>
        </w:rPr>
        <w:t>.</w:t>
      </w:r>
    </w:p>
    <w:p w14:paraId="10169142" w14:textId="497A8DC5" w:rsidR="00C00D45" w:rsidRDefault="00334B78" w:rsidP="00334B78">
      <w:pPr>
        <w:rPr>
          <w:rFonts w:ascii="Simplified Arabic" w:hAnsi="Simplified Arabic" w:cs="Simplified Arabic"/>
          <w:b/>
          <w:bCs/>
          <w:sz w:val="32"/>
          <w:szCs w:val="32"/>
          <w:rtl/>
        </w:rPr>
      </w:pPr>
      <w:r w:rsidRPr="00334B78">
        <w:rPr>
          <w:rFonts w:ascii="Simplified Arabic" w:hAnsi="Simplified Arabic" w:cs="Simplified Arabic"/>
          <w:b/>
          <w:bCs/>
          <w:sz w:val="32"/>
          <w:szCs w:val="32"/>
        </w:rPr>
        <w:t> </w:t>
      </w:r>
    </w:p>
    <w:p w14:paraId="3E82BBEA" w14:textId="77777777" w:rsidR="00247E5B" w:rsidRDefault="00247E5B" w:rsidP="00334B78">
      <w:pPr>
        <w:rPr>
          <w:rFonts w:ascii="Simplified Arabic" w:hAnsi="Simplified Arabic" w:cs="Simplified Arabic"/>
          <w:b/>
          <w:bCs/>
          <w:sz w:val="32"/>
          <w:szCs w:val="32"/>
          <w:rtl/>
        </w:rPr>
      </w:pPr>
    </w:p>
    <w:tbl>
      <w:tblPr>
        <w:bidiVisual/>
        <w:tblW w:w="8781" w:type="dxa"/>
        <w:tblLook w:val="04A0" w:firstRow="1" w:lastRow="0" w:firstColumn="1" w:lastColumn="0" w:noHBand="0" w:noVBand="1"/>
      </w:tblPr>
      <w:tblGrid>
        <w:gridCol w:w="2134"/>
        <w:gridCol w:w="3721"/>
        <w:gridCol w:w="1463"/>
        <w:gridCol w:w="1463"/>
      </w:tblGrid>
      <w:tr w:rsidR="00123DE6" w:rsidRPr="00123DE6" w14:paraId="0F5F53B8" w14:textId="77777777" w:rsidTr="00C00D45">
        <w:trPr>
          <w:trHeight w:val="1297"/>
        </w:trPr>
        <w:tc>
          <w:tcPr>
            <w:tcW w:w="2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F716149" w14:textId="77777777" w:rsidR="00123DE6" w:rsidRPr="00123DE6" w:rsidRDefault="00123DE6" w:rsidP="00123DE6">
            <w:pPr>
              <w:spacing w:after="0" w:line="240" w:lineRule="auto"/>
              <w:jc w:val="center"/>
              <w:rPr>
                <w:rFonts w:ascii="Simplified Arabic" w:eastAsia="Times New Roman" w:hAnsi="Simplified Arabic" w:cs="Simplified Arabic"/>
                <w:b/>
                <w:bCs/>
                <w:color w:val="000000"/>
                <w:kern w:val="0"/>
                <w:sz w:val="32"/>
                <w:szCs w:val="32"/>
                <w14:ligatures w14:val="none"/>
              </w:rPr>
            </w:pPr>
            <w:r w:rsidRPr="00123DE6">
              <w:rPr>
                <w:rFonts w:ascii="Simplified Arabic" w:eastAsia="Times New Roman" w:hAnsi="Simplified Arabic" w:cs="Simplified Arabic"/>
                <w:b/>
                <w:bCs/>
                <w:color w:val="000000"/>
                <w:kern w:val="0"/>
                <w:sz w:val="32"/>
                <w:szCs w:val="32"/>
                <w:rtl/>
                <w14:ligatures w14:val="none"/>
              </w:rPr>
              <w:t xml:space="preserve">المتغير </w:t>
            </w:r>
          </w:p>
        </w:tc>
        <w:tc>
          <w:tcPr>
            <w:tcW w:w="372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BADDF32" w14:textId="77777777" w:rsidR="00123DE6" w:rsidRPr="00123DE6" w:rsidRDefault="00123DE6" w:rsidP="00123DE6">
            <w:pPr>
              <w:spacing w:after="0" w:line="240" w:lineRule="auto"/>
              <w:jc w:val="center"/>
              <w:rPr>
                <w:rFonts w:ascii="Simplified Arabic" w:eastAsia="Times New Roman" w:hAnsi="Simplified Arabic" w:cs="Simplified Arabic"/>
                <w:b/>
                <w:bCs/>
                <w:color w:val="000000"/>
                <w:kern w:val="0"/>
                <w:sz w:val="32"/>
                <w:szCs w:val="32"/>
                <w:rtl/>
                <w14:ligatures w14:val="none"/>
              </w:rPr>
            </w:pPr>
            <w:r w:rsidRPr="00123DE6">
              <w:rPr>
                <w:rFonts w:ascii="Simplified Arabic" w:eastAsia="Times New Roman" w:hAnsi="Simplified Arabic" w:cs="Simplified Arabic"/>
                <w:b/>
                <w:bCs/>
                <w:color w:val="000000"/>
                <w:kern w:val="0"/>
                <w:sz w:val="32"/>
                <w:szCs w:val="32"/>
                <w:rtl/>
                <w14:ligatures w14:val="none"/>
              </w:rPr>
              <w:t xml:space="preserve">العبارة </w:t>
            </w:r>
          </w:p>
        </w:tc>
        <w:tc>
          <w:tcPr>
            <w:tcW w:w="146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8586B6A" w14:textId="77777777" w:rsidR="00123DE6" w:rsidRPr="00123DE6" w:rsidRDefault="00123DE6" w:rsidP="00123DE6">
            <w:pPr>
              <w:spacing w:after="0" w:line="240" w:lineRule="auto"/>
              <w:jc w:val="center"/>
              <w:rPr>
                <w:rFonts w:ascii="Simplified Arabic" w:eastAsia="Times New Roman" w:hAnsi="Simplified Arabic" w:cs="Simplified Arabic"/>
                <w:b/>
                <w:bCs/>
                <w:color w:val="000000"/>
                <w:kern w:val="0"/>
                <w:sz w:val="32"/>
                <w:szCs w:val="32"/>
                <w:rtl/>
                <w14:ligatures w14:val="none"/>
              </w:rPr>
            </w:pPr>
            <w:r w:rsidRPr="00123DE6">
              <w:rPr>
                <w:rFonts w:ascii="Simplified Arabic" w:eastAsia="Times New Roman" w:hAnsi="Simplified Arabic" w:cs="Simplified Arabic"/>
                <w:b/>
                <w:bCs/>
                <w:color w:val="000000"/>
                <w:kern w:val="0"/>
                <w:sz w:val="32"/>
                <w:szCs w:val="32"/>
                <w:rtl/>
                <w14:ligatures w14:val="none"/>
              </w:rPr>
              <w:t xml:space="preserve">العدد </w:t>
            </w:r>
          </w:p>
        </w:tc>
        <w:tc>
          <w:tcPr>
            <w:tcW w:w="146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31D8AB7" w14:textId="77777777" w:rsidR="00123DE6" w:rsidRPr="00123DE6" w:rsidRDefault="00123DE6" w:rsidP="00123DE6">
            <w:pPr>
              <w:spacing w:after="0" w:line="240" w:lineRule="auto"/>
              <w:jc w:val="center"/>
              <w:rPr>
                <w:rFonts w:ascii="Simplified Arabic" w:eastAsia="Times New Roman" w:hAnsi="Simplified Arabic" w:cs="Simplified Arabic"/>
                <w:b/>
                <w:bCs/>
                <w:color w:val="000000"/>
                <w:kern w:val="0"/>
                <w:sz w:val="32"/>
                <w:szCs w:val="32"/>
                <w:rtl/>
                <w14:ligatures w14:val="none"/>
              </w:rPr>
            </w:pPr>
            <w:r w:rsidRPr="00123DE6">
              <w:rPr>
                <w:rFonts w:ascii="Simplified Arabic" w:eastAsia="Times New Roman" w:hAnsi="Simplified Arabic" w:cs="Simplified Arabic"/>
                <w:b/>
                <w:bCs/>
                <w:color w:val="000000"/>
                <w:kern w:val="0"/>
                <w:sz w:val="32"/>
                <w:szCs w:val="32"/>
                <w:rtl/>
                <w14:ligatures w14:val="none"/>
              </w:rPr>
              <w:t xml:space="preserve">النسبة </w:t>
            </w:r>
          </w:p>
        </w:tc>
      </w:tr>
      <w:tr w:rsidR="00123DE6" w:rsidRPr="00123DE6" w14:paraId="1D2DE1A6" w14:textId="77777777" w:rsidTr="00C00D45">
        <w:trPr>
          <w:trHeight w:val="331"/>
        </w:trPr>
        <w:tc>
          <w:tcPr>
            <w:tcW w:w="2134" w:type="dxa"/>
            <w:vMerge w:val="restart"/>
            <w:tcBorders>
              <w:top w:val="nil"/>
              <w:left w:val="single" w:sz="4" w:space="0" w:color="auto"/>
              <w:bottom w:val="single" w:sz="4" w:space="0" w:color="auto"/>
              <w:right w:val="single" w:sz="4" w:space="0" w:color="auto"/>
            </w:tcBorders>
            <w:noWrap/>
            <w:vAlign w:val="center"/>
            <w:hideMark/>
          </w:tcPr>
          <w:p w14:paraId="571B6706" w14:textId="77777777" w:rsidR="00123DE6" w:rsidRPr="00123DE6" w:rsidRDefault="00123DE6" w:rsidP="00123DE6">
            <w:pPr>
              <w:spacing w:after="0" w:line="240" w:lineRule="auto"/>
              <w:jc w:val="center"/>
              <w:rPr>
                <w:rFonts w:ascii="Simplified Arabic" w:eastAsia="Times New Roman" w:hAnsi="Simplified Arabic" w:cs="Simplified Arabic"/>
                <w:b/>
                <w:bCs/>
                <w:color w:val="000000"/>
                <w:kern w:val="0"/>
                <w:sz w:val="32"/>
                <w:szCs w:val="32"/>
                <w:rtl/>
                <w14:ligatures w14:val="none"/>
              </w:rPr>
            </w:pPr>
            <w:r w:rsidRPr="00123DE6">
              <w:rPr>
                <w:rFonts w:ascii="Simplified Arabic" w:eastAsia="Times New Roman" w:hAnsi="Simplified Arabic" w:cs="Simplified Arabic"/>
                <w:b/>
                <w:bCs/>
                <w:color w:val="000000"/>
                <w:kern w:val="0"/>
                <w:sz w:val="32"/>
                <w:szCs w:val="32"/>
                <w:rtl/>
                <w14:ligatures w14:val="none"/>
              </w:rPr>
              <w:t xml:space="preserve">الجنس </w:t>
            </w:r>
          </w:p>
        </w:tc>
        <w:tc>
          <w:tcPr>
            <w:tcW w:w="3721" w:type="dxa"/>
            <w:tcBorders>
              <w:top w:val="nil"/>
              <w:left w:val="single" w:sz="4" w:space="0" w:color="auto"/>
              <w:bottom w:val="single" w:sz="4" w:space="0" w:color="auto"/>
              <w:right w:val="single" w:sz="4" w:space="0" w:color="auto"/>
            </w:tcBorders>
            <w:noWrap/>
            <w:vAlign w:val="center"/>
            <w:hideMark/>
          </w:tcPr>
          <w:p w14:paraId="514C3F53"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rtl/>
                <w14:ligatures w14:val="none"/>
              </w:rPr>
              <w:t xml:space="preserve">ذكر </w:t>
            </w:r>
          </w:p>
        </w:tc>
        <w:tc>
          <w:tcPr>
            <w:tcW w:w="1463" w:type="dxa"/>
            <w:tcBorders>
              <w:top w:val="nil"/>
              <w:left w:val="single" w:sz="4" w:space="0" w:color="auto"/>
              <w:bottom w:val="single" w:sz="4" w:space="0" w:color="auto"/>
              <w:right w:val="single" w:sz="4" w:space="0" w:color="auto"/>
            </w:tcBorders>
            <w:noWrap/>
            <w:vAlign w:val="center"/>
            <w:hideMark/>
          </w:tcPr>
          <w:p w14:paraId="75262D70"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144</w:t>
            </w:r>
          </w:p>
        </w:tc>
        <w:tc>
          <w:tcPr>
            <w:tcW w:w="1463" w:type="dxa"/>
            <w:tcBorders>
              <w:top w:val="nil"/>
              <w:left w:val="single" w:sz="4" w:space="0" w:color="auto"/>
              <w:bottom w:val="single" w:sz="4" w:space="0" w:color="auto"/>
              <w:right w:val="single" w:sz="4" w:space="0" w:color="auto"/>
            </w:tcBorders>
            <w:noWrap/>
            <w:vAlign w:val="center"/>
            <w:hideMark/>
          </w:tcPr>
          <w:p w14:paraId="54AA1D2B"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81%</w:t>
            </w:r>
          </w:p>
        </w:tc>
      </w:tr>
      <w:tr w:rsidR="00123DE6" w:rsidRPr="00123DE6" w14:paraId="2D524DC8"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04366DC8" w14:textId="77777777" w:rsidR="00123DE6" w:rsidRPr="00123DE6" w:rsidRDefault="00123DE6" w:rsidP="00123DE6">
            <w:pPr>
              <w:spacing w:after="0" w:line="240" w:lineRule="auto"/>
              <w:rPr>
                <w:rFonts w:ascii="Simplified Arabic" w:eastAsia="Times New Roman" w:hAnsi="Simplified Arabic" w:cs="Simplified Arabic"/>
                <w:b/>
                <w:bCs/>
                <w:color w:val="000000"/>
                <w:kern w:val="0"/>
                <w:sz w:val="32"/>
                <w:szCs w:val="32"/>
                <w14:ligatures w14:val="none"/>
              </w:rPr>
            </w:pPr>
          </w:p>
        </w:tc>
        <w:tc>
          <w:tcPr>
            <w:tcW w:w="3721" w:type="dxa"/>
            <w:tcBorders>
              <w:top w:val="nil"/>
              <w:left w:val="single" w:sz="4" w:space="0" w:color="auto"/>
              <w:bottom w:val="single" w:sz="4" w:space="0" w:color="auto"/>
              <w:right w:val="single" w:sz="4" w:space="0" w:color="auto"/>
            </w:tcBorders>
            <w:noWrap/>
            <w:vAlign w:val="center"/>
            <w:hideMark/>
          </w:tcPr>
          <w:p w14:paraId="371E4848"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انثى </w:t>
            </w:r>
          </w:p>
        </w:tc>
        <w:tc>
          <w:tcPr>
            <w:tcW w:w="1463" w:type="dxa"/>
            <w:tcBorders>
              <w:top w:val="nil"/>
              <w:left w:val="single" w:sz="4" w:space="0" w:color="auto"/>
              <w:bottom w:val="single" w:sz="4" w:space="0" w:color="auto"/>
              <w:right w:val="single" w:sz="4" w:space="0" w:color="auto"/>
            </w:tcBorders>
            <w:noWrap/>
            <w:vAlign w:val="center"/>
            <w:hideMark/>
          </w:tcPr>
          <w:p w14:paraId="1FC7B598"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33</w:t>
            </w:r>
          </w:p>
        </w:tc>
        <w:tc>
          <w:tcPr>
            <w:tcW w:w="1463" w:type="dxa"/>
            <w:tcBorders>
              <w:top w:val="nil"/>
              <w:left w:val="single" w:sz="4" w:space="0" w:color="auto"/>
              <w:bottom w:val="single" w:sz="4" w:space="0" w:color="auto"/>
              <w:right w:val="single" w:sz="4" w:space="0" w:color="auto"/>
            </w:tcBorders>
            <w:noWrap/>
            <w:vAlign w:val="center"/>
            <w:hideMark/>
          </w:tcPr>
          <w:p w14:paraId="4B8E4DFA"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19%</w:t>
            </w:r>
          </w:p>
        </w:tc>
      </w:tr>
      <w:tr w:rsidR="00123DE6" w:rsidRPr="00123DE6" w14:paraId="4878A251"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497EC2F4" w14:textId="77777777" w:rsidR="00123DE6" w:rsidRPr="00123DE6" w:rsidRDefault="00123DE6" w:rsidP="00123DE6">
            <w:pPr>
              <w:spacing w:after="0" w:line="240" w:lineRule="auto"/>
              <w:rPr>
                <w:rFonts w:ascii="Simplified Arabic" w:eastAsia="Times New Roman" w:hAnsi="Simplified Arabic" w:cs="Simplified Arabic"/>
                <w:b/>
                <w:bCs/>
                <w:color w:val="000000"/>
                <w:kern w:val="0"/>
                <w:sz w:val="32"/>
                <w:szCs w:val="32"/>
                <w14:ligatures w14:val="none"/>
              </w:rPr>
            </w:pPr>
          </w:p>
        </w:tc>
        <w:tc>
          <w:tcPr>
            <w:tcW w:w="3721" w:type="dxa"/>
            <w:tcBorders>
              <w:top w:val="nil"/>
              <w:left w:val="single" w:sz="4" w:space="0" w:color="auto"/>
              <w:bottom w:val="single" w:sz="4" w:space="0" w:color="auto"/>
              <w:right w:val="single" w:sz="4" w:space="0" w:color="auto"/>
            </w:tcBorders>
            <w:shd w:val="clear" w:color="000000" w:fill="BFBFBF"/>
            <w:noWrap/>
            <w:vAlign w:val="center"/>
            <w:hideMark/>
          </w:tcPr>
          <w:p w14:paraId="1F09E78E"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المجموع </w:t>
            </w:r>
          </w:p>
        </w:tc>
        <w:tc>
          <w:tcPr>
            <w:tcW w:w="1463" w:type="dxa"/>
            <w:tcBorders>
              <w:top w:val="nil"/>
              <w:left w:val="single" w:sz="4" w:space="0" w:color="auto"/>
              <w:bottom w:val="single" w:sz="4" w:space="0" w:color="auto"/>
              <w:right w:val="single" w:sz="4" w:space="0" w:color="auto"/>
            </w:tcBorders>
            <w:shd w:val="clear" w:color="000000" w:fill="BFBFBF"/>
            <w:noWrap/>
            <w:vAlign w:val="center"/>
            <w:hideMark/>
          </w:tcPr>
          <w:p w14:paraId="5A04EF0D"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177</w:t>
            </w:r>
          </w:p>
        </w:tc>
        <w:tc>
          <w:tcPr>
            <w:tcW w:w="1463" w:type="dxa"/>
            <w:tcBorders>
              <w:top w:val="nil"/>
              <w:left w:val="single" w:sz="4" w:space="0" w:color="auto"/>
              <w:bottom w:val="single" w:sz="4" w:space="0" w:color="auto"/>
              <w:right w:val="single" w:sz="4" w:space="0" w:color="auto"/>
            </w:tcBorders>
            <w:shd w:val="clear" w:color="000000" w:fill="BFBFBF"/>
            <w:noWrap/>
            <w:vAlign w:val="center"/>
            <w:hideMark/>
          </w:tcPr>
          <w:p w14:paraId="0A53B5F8"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100%</w:t>
            </w:r>
          </w:p>
        </w:tc>
      </w:tr>
      <w:tr w:rsidR="00123DE6" w:rsidRPr="00123DE6" w14:paraId="06B4CB3C" w14:textId="77777777" w:rsidTr="00C00D45">
        <w:trPr>
          <w:trHeight w:val="331"/>
        </w:trPr>
        <w:tc>
          <w:tcPr>
            <w:tcW w:w="2134" w:type="dxa"/>
            <w:vMerge w:val="restart"/>
            <w:tcBorders>
              <w:top w:val="nil"/>
              <w:left w:val="single" w:sz="4" w:space="0" w:color="auto"/>
              <w:bottom w:val="single" w:sz="4" w:space="0" w:color="auto"/>
              <w:right w:val="single" w:sz="4" w:space="0" w:color="auto"/>
            </w:tcBorders>
            <w:noWrap/>
            <w:vAlign w:val="center"/>
            <w:hideMark/>
          </w:tcPr>
          <w:p w14:paraId="56F7D23E" w14:textId="77777777" w:rsidR="00123DE6" w:rsidRPr="00123DE6" w:rsidRDefault="00123DE6" w:rsidP="00123DE6">
            <w:pPr>
              <w:spacing w:after="0" w:line="240" w:lineRule="auto"/>
              <w:jc w:val="center"/>
              <w:rPr>
                <w:rFonts w:ascii="Simplified Arabic" w:eastAsia="Times New Roman" w:hAnsi="Simplified Arabic" w:cs="Simplified Arabic"/>
                <w:b/>
                <w:bCs/>
                <w:color w:val="000000"/>
                <w:kern w:val="0"/>
                <w:sz w:val="32"/>
                <w:szCs w:val="32"/>
                <w14:ligatures w14:val="none"/>
              </w:rPr>
            </w:pPr>
            <w:r w:rsidRPr="00123DE6">
              <w:rPr>
                <w:rFonts w:ascii="Simplified Arabic" w:eastAsia="Times New Roman" w:hAnsi="Simplified Arabic" w:cs="Simplified Arabic"/>
                <w:b/>
                <w:bCs/>
                <w:color w:val="000000"/>
                <w:kern w:val="0"/>
                <w:sz w:val="32"/>
                <w:szCs w:val="32"/>
                <w:rtl/>
                <w14:ligatures w14:val="none"/>
              </w:rPr>
              <w:t xml:space="preserve">العمر </w:t>
            </w:r>
          </w:p>
        </w:tc>
        <w:tc>
          <w:tcPr>
            <w:tcW w:w="3721" w:type="dxa"/>
            <w:tcBorders>
              <w:top w:val="nil"/>
              <w:left w:val="single" w:sz="4" w:space="0" w:color="auto"/>
              <w:bottom w:val="single" w:sz="4" w:space="0" w:color="auto"/>
              <w:right w:val="single" w:sz="4" w:space="0" w:color="auto"/>
            </w:tcBorders>
            <w:noWrap/>
            <w:vAlign w:val="center"/>
            <w:hideMark/>
          </w:tcPr>
          <w:p w14:paraId="7C498609"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rtl/>
                <w14:ligatures w14:val="none"/>
              </w:rPr>
              <w:t xml:space="preserve">30 سنة أو أقل </w:t>
            </w:r>
          </w:p>
        </w:tc>
        <w:tc>
          <w:tcPr>
            <w:tcW w:w="1463" w:type="dxa"/>
            <w:tcBorders>
              <w:top w:val="nil"/>
              <w:left w:val="single" w:sz="4" w:space="0" w:color="auto"/>
              <w:bottom w:val="single" w:sz="4" w:space="0" w:color="auto"/>
              <w:right w:val="single" w:sz="4" w:space="0" w:color="auto"/>
            </w:tcBorders>
            <w:noWrap/>
            <w:vAlign w:val="center"/>
            <w:hideMark/>
          </w:tcPr>
          <w:p w14:paraId="2BA80E97"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112</w:t>
            </w:r>
          </w:p>
        </w:tc>
        <w:tc>
          <w:tcPr>
            <w:tcW w:w="1463" w:type="dxa"/>
            <w:tcBorders>
              <w:top w:val="nil"/>
              <w:left w:val="single" w:sz="4" w:space="0" w:color="auto"/>
              <w:bottom w:val="single" w:sz="4" w:space="0" w:color="auto"/>
              <w:right w:val="single" w:sz="4" w:space="0" w:color="auto"/>
            </w:tcBorders>
            <w:noWrap/>
            <w:vAlign w:val="center"/>
            <w:hideMark/>
          </w:tcPr>
          <w:p w14:paraId="6944927E"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63%</w:t>
            </w:r>
          </w:p>
        </w:tc>
      </w:tr>
      <w:tr w:rsidR="00123DE6" w:rsidRPr="00123DE6" w14:paraId="3781CD56"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60E58002" w14:textId="77777777" w:rsidR="00123DE6" w:rsidRPr="00123DE6" w:rsidRDefault="00123DE6" w:rsidP="00123DE6">
            <w:pPr>
              <w:spacing w:after="0" w:line="240" w:lineRule="auto"/>
              <w:rPr>
                <w:rFonts w:ascii="Simplified Arabic" w:eastAsia="Times New Roman" w:hAnsi="Simplified Arabic" w:cs="Simplified Arabic"/>
                <w:b/>
                <w:bCs/>
                <w:color w:val="000000"/>
                <w:kern w:val="0"/>
                <w:sz w:val="32"/>
                <w:szCs w:val="32"/>
                <w14:ligatures w14:val="none"/>
              </w:rPr>
            </w:pPr>
          </w:p>
        </w:tc>
        <w:tc>
          <w:tcPr>
            <w:tcW w:w="3721" w:type="dxa"/>
            <w:tcBorders>
              <w:top w:val="nil"/>
              <w:left w:val="single" w:sz="4" w:space="0" w:color="auto"/>
              <w:bottom w:val="single" w:sz="4" w:space="0" w:color="auto"/>
              <w:right w:val="single" w:sz="4" w:space="0" w:color="auto"/>
            </w:tcBorders>
            <w:noWrap/>
            <w:vAlign w:val="center"/>
            <w:hideMark/>
          </w:tcPr>
          <w:p w14:paraId="5F6CA3F1"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من 31 سنة إلى 35 سنة </w:t>
            </w:r>
          </w:p>
        </w:tc>
        <w:tc>
          <w:tcPr>
            <w:tcW w:w="1463" w:type="dxa"/>
            <w:tcBorders>
              <w:top w:val="nil"/>
              <w:left w:val="single" w:sz="4" w:space="0" w:color="auto"/>
              <w:bottom w:val="single" w:sz="4" w:space="0" w:color="auto"/>
              <w:right w:val="single" w:sz="4" w:space="0" w:color="auto"/>
            </w:tcBorders>
            <w:noWrap/>
            <w:vAlign w:val="center"/>
            <w:hideMark/>
          </w:tcPr>
          <w:p w14:paraId="65DA3EDF"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42</w:t>
            </w:r>
          </w:p>
        </w:tc>
        <w:tc>
          <w:tcPr>
            <w:tcW w:w="1463" w:type="dxa"/>
            <w:tcBorders>
              <w:top w:val="nil"/>
              <w:left w:val="single" w:sz="4" w:space="0" w:color="auto"/>
              <w:bottom w:val="single" w:sz="4" w:space="0" w:color="auto"/>
              <w:right w:val="single" w:sz="4" w:space="0" w:color="auto"/>
            </w:tcBorders>
            <w:noWrap/>
            <w:vAlign w:val="center"/>
            <w:hideMark/>
          </w:tcPr>
          <w:p w14:paraId="00AAE78D"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24%</w:t>
            </w:r>
          </w:p>
        </w:tc>
      </w:tr>
      <w:tr w:rsidR="00123DE6" w:rsidRPr="00123DE6" w14:paraId="393B61B7"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09AF302B" w14:textId="77777777" w:rsidR="00123DE6" w:rsidRPr="00123DE6" w:rsidRDefault="00123DE6" w:rsidP="00123DE6">
            <w:pPr>
              <w:spacing w:after="0" w:line="240" w:lineRule="auto"/>
              <w:rPr>
                <w:rFonts w:ascii="Simplified Arabic" w:eastAsia="Times New Roman" w:hAnsi="Simplified Arabic" w:cs="Simplified Arabic"/>
                <w:b/>
                <w:bCs/>
                <w:color w:val="000000"/>
                <w:kern w:val="0"/>
                <w:sz w:val="32"/>
                <w:szCs w:val="32"/>
                <w14:ligatures w14:val="none"/>
              </w:rPr>
            </w:pPr>
          </w:p>
        </w:tc>
        <w:tc>
          <w:tcPr>
            <w:tcW w:w="3721" w:type="dxa"/>
            <w:tcBorders>
              <w:top w:val="nil"/>
              <w:left w:val="single" w:sz="4" w:space="0" w:color="auto"/>
              <w:bottom w:val="single" w:sz="4" w:space="0" w:color="auto"/>
              <w:right w:val="single" w:sz="4" w:space="0" w:color="auto"/>
            </w:tcBorders>
            <w:noWrap/>
            <w:vAlign w:val="center"/>
            <w:hideMark/>
          </w:tcPr>
          <w:p w14:paraId="20D78AFC"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من 36 سنة الى 40 سنة </w:t>
            </w:r>
          </w:p>
        </w:tc>
        <w:tc>
          <w:tcPr>
            <w:tcW w:w="1463" w:type="dxa"/>
            <w:tcBorders>
              <w:top w:val="nil"/>
              <w:left w:val="single" w:sz="4" w:space="0" w:color="auto"/>
              <w:bottom w:val="single" w:sz="4" w:space="0" w:color="auto"/>
              <w:right w:val="single" w:sz="4" w:space="0" w:color="auto"/>
            </w:tcBorders>
            <w:noWrap/>
            <w:vAlign w:val="center"/>
            <w:hideMark/>
          </w:tcPr>
          <w:p w14:paraId="07FBA337"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23</w:t>
            </w:r>
          </w:p>
        </w:tc>
        <w:tc>
          <w:tcPr>
            <w:tcW w:w="1463" w:type="dxa"/>
            <w:tcBorders>
              <w:top w:val="nil"/>
              <w:left w:val="single" w:sz="4" w:space="0" w:color="auto"/>
              <w:bottom w:val="single" w:sz="4" w:space="0" w:color="auto"/>
              <w:right w:val="single" w:sz="4" w:space="0" w:color="auto"/>
            </w:tcBorders>
            <w:noWrap/>
            <w:vAlign w:val="center"/>
            <w:hideMark/>
          </w:tcPr>
          <w:p w14:paraId="5BB13B43"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13%</w:t>
            </w:r>
          </w:p>
        </w:tc>
      </w:tr>
      <w:tr w:rsidR="00123DE6" w:rsidRPr="00123DE6" w14:paraId="7F207270"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3620844B" w14:textId="77777777" w:rsidR="00123DE6" w:rsidRPr="00123DE6" w:rsidRDefault="00123DE6" w:rsidP="00123DE6">
            <w:pPr>
              <w:spacing w:after="0" w:line="240" w:lineRule="auto"/>
              <w:rPr>
                <w:rFonts w:ascii="Simplified Arabic" w:eastAsia="Times New Roman" w:hAnsi="Simplified Arabic" w:cs="Simplified Arabic"/>
                <w:b/>
                <w:bCs/>
                <w:color w:val="000000"/>
                <w:kern w:val="0"/>
                <w:sz w:val="32"/>
                <w:szCs w:val="32"/>
                <w14:ligatures w14:val="none"/>
              </w:rPr>
            </w:pPr>
          </w:p>
        </w:tc>
        <w:tc>
          <w:tcPr>
            <w:tcW w:w="3721" w:type="dxa"/>
            <w:tcBorders>
              <w:top w:val="nil"/>
              <w:left w:val="single" w:sz="4" w:space="0" w:color="auto"/>
              <w:bottom w:val="single" w:sz="4" w:space="0" w:color="auto"/>
              <w:right w:val="single" w:sz="4" w:space="0" w:color="auto"/>
            </w:tcBorders>
            <w:shd w:val="clear" w:color="000000" w:fill="BFBFBF"/>
            <w:noWrap/>
            <w:vAlign w:val="center"/>
            <w:hideMark/>
          </w:tcPr>
          <w:p w14:paraId="188010C8"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المجموع </w:t>
            </w:r>
          </w:p>
        </w:tc>
        <w:tc>
          <w:tcPr>
            <w:tcW w:w="1463" w:type="dxa"/>
            <w:tcBorders>
              <w:top w:val="nil"/>
              <w:left w:val="single" w:sz="4" w:space="0" w:color="auto"/>
              <w:bottom w:val="single" w:sz="4" w:space="0" w:color="auto"/>
              <w:right w:val="single" w:sz="4" w:space="0" w:color="auto"/>
            </w:tcBorders>
            <w:shd w:val="clear" w:color="000000" w:fill="BFBFBF"/>
            <w:noWrap/>
            <w:vAlign w:val="center"/>
            <w:hideMark/>
          </w:tcPr>
          <w:p w14:paraId="041092D7"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177</w:t>
            </w:r>
          </w:p>
        </w:tc>
        <w:tc>
          <w:tcPr>
            <w:tcW w:w="1463" w:type="dxa"/>
            <w:tcBorders>
              <w:top w:val="nil"/>
              <w:left w:val="single" w:sz="4" w:space="0" w:color="auto"/>
              <w:bottom w:val="single" w:sz="4" w:space="0" w:color="auto"/>
              <w:right w:val="single" w:sz="4" w:space="0" w:color="auto"/>
            </w:tcBorders>
            <w:shd w:val="clear" w:color="000000" w:fill="BFBFBF"/>
            <w:noWrap/>
            <w:vAlign w:val="center"/>
            <w:hideMark/>
          </w:tcPr>
          <w:p w14:paraId="0ADDEED7"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100%</w:t>
            </w:r>
          </w:p>
        </w:tc>
      </w:tr>
      <w:tr w:rsidR="00123DE6" w:rsidRPr="00123DE6" w14:paraId="2372D62D" w14:textId="77777777" w:rsidTr="00C00D45">
        <w:trPr>
          <w:trHeight w:val="331"/>
        </w:trPr>
        <w:tc>
          <w:tcPr>
            <w:tcW w:w="2134" w:type="dxa"/>
            <w:vMerge w:val="restart"/>
            <w:tcBorders>
              <w:top w:val="nil"/>
              <w:left w:val="single" w:sz="4" w:space="0" w:color="auto"/>
              <w:bottom w:val="single" w:sz="4" w:space="0" w:color="auto"/>
              <w:right w:val="single" w:sz="4" w:space="0" w:color="auto"/>
            </w:tcBorders>
            <w:noWrap/>
            <w:vAlign w:val="center"/>
            <w:hideMark/>
          </w:tcPr>
          <w:p w14:paraId="1AD325B4" w14:textId="77777777" w:rsidR="00123DE6" w:rsidRPr="00123DE6" w:rsidRDefault="00123DE6" w:rsidP="00123DE6">
            <w:pPr>
              <w:spacing w:after="0" w:line="240" w:lineRule="auto"/>
              <w:jc w:val="center"/>
              <w:rPr>
                <w:rFonts w:ascii="Simplified Arabic" w:eastAsia="Times New Roman" w:hAnsi="Simplified Arabic" w:cs="Simplified Arabic"/>
                <w:b/>
                <w:bCs/>
                <w:color w:val="000000"/>
                <w:kern w:val="0"/>
                <w:sz w:val="32"/>
                <w:szCs w:val="32"/>
                <w14:ligatures w14:val="none"/>
              </w:rPr>
            </w:pPr>
            <w:r w:rsidRPr="00123DE6">
              <w:rPr>
                <w:rFonts w:ascii="Simplified Arabic" w:eastAsia="Times New Roman" w:hAnsi="Simplified Arabic" w:cs="Simplified Arabic"/>
                <w:b/>
                <w:bCs/>
                <w:color w:val="000000"/>
                <w:kern w:val="0"/>
                <w:sz w:val="32"/>
                <w:szCs w:val="32"/>
                <w:rtl/>
                <w14:ligatures w14:val="none"/>
              </w:rPr>
              <w:lastRenderedPageBreak/>
              <w:t xml:space="preserve">المستوى التعليمي </w:t>
            </w:r>
          </w:p>
        </w:tc>
        <w:tc>
          <w:tcPr>
            <w:tcW w:w="3721" w:type="dxa"/>
            <w:tcBorders>
              <w:top w:val="nil"/>
              <w:left w:val="single" w:sz="4" w:space="0" w:color="auto"/>
              <w:bottom w:val="single" w:sz="4" w:space="0" w:color="auto"/>
              <w:right w:val="single" w:sz="4" w:space="0" w:color="auto"/>
            </w:tcBorders>
            <w:noWrap/>
            <w:vAlign w:val="center"/>
            <w:hideMark/>
          </w:tcPr>
          <w:p w14:paraId="315A3D56"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rtl/>
                <w14:ligatures w14:val="none"/>
              </w:rPr>
              <w:t xml:space="preserve">بكالوريوس </w:t>
            </w:r>
          </w:p>
        </w:tc>
        <w:tc>
          <w:tcPr>
            <w:tcW w:w="1463" w:type="dxa"/>
            <w:tcBorders>
              <w:top w:val="nil"/>
              <w:left w:val="single" w:sz="4" w:space="0" w:color="auto"/>
              <w:bottom w:val="single" w:sz="4" w:space="0" w:color="auto"/>
              <w:right w:val="single" w:sz="4" w:space="0" w:color="auto"/>
            </w:tcBorders>
            <w:noWrap/>
            <w:vAlign w:val="center"/>
            <w:hideMark/>
          </w:tcPr>
          <w:p w14:paraId="6DEFE900"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155</w:t>
            </w:r>
          </w:p>
        </w:tc>
        <w:tc>
          <w:tcPr>
            <w:tcW w:w="1463" w:type="dxa"/>
            <w:tcBorders>
              <w:top w:val="nil"/>
              <w:left w:val="single" w:sz="4" w:space="0" w:color="auto"/>
              <w:bottom w:val="single" w:sz="4" w:space="0" w:color="auto"/>
              <w:right w:val="single" w:sz="4" w:space="0" w:color="auto"/>
            </w:tcBorders>
            <w:noWrap/>
            <w:vAlign w:val="center"/>
            <w:hideMark/>
          </w:tcPr>
          <w:p w14:paraId="27CAA042"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88%</w:t>
            </w:r>
          </w:p>
        </w:tc>
      </w:tr>
      <w:tr w:rsidR="00123DE6" w:rsidRPr="00123DE6" w14:paraId="05E8230A"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078F39CB" w14:textId="77777777" w:rsidR="00123DE6" w:rsidRPr="00123DE6" w:rsidRDefault="00123DE6" w:rsidP="00123DE6">
            <w:pPr>
              <w:spacing w:after="0" w:line="240" w:lineRule="auto"/>
              <w:rPr>
                <w:rFonts w:ascii="Simplified Arabic" w:eastAsia="Times New Roman" w:hAnsi="Simplified Arabic" w:cs="Simplified Arabic"/>
                <w:b/>
                <w:bCs/>
                <w:color w:val="000000"/>
                <w:kern w:val="0"/>
                <w:sz w:val="32"/>
                <w:szCs w:val="32"/>
                <w14:ligatures w14:val="none"/>
              </w:rPr>
            </w:pPr>
          </w:p>
        </w:tc>
        <w:tc>
          <w:tcPr>
            <w:tcW w:w="3721" w:type="dxa"/>
            <w:tcBorders>
              <w:top w:val="nil"/>
              <w:left w:val="single" w:sz="4" w:space="0" w:color="auto"/>
              <w:bottom w:val="single" w:sz="4" w:space="0" w:color="auto"/>
              <w:right w:val="single" w:sz="4" w:space="0" w:color="auto"/>
            </w:tcBorders>
            <w:noWrap/>
            <w:vAlign w:val="center"/>
            <w:hideMark/>
          </w:tcPr>
          <w:p w14:paraId="1CA8D220"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ماجستير </w:t>
            </w:r>
          </w:p>
        </w:tc>
        <w:tc>
          <w:tcPr>
            <w:tcW w:w="1463" w:type="dxa"/>
            <w:tcBorders>
              <w:top w:val="nil"/>
              <w:left w:val="single" w:sz="4" w:space="0" w:color="auto"/>
              <w:bottom w:val="single" w:sz="4" w:space="0" w:color="auto"/>
              <w:right w:val="single" w:sz="4" w:space="0" w:color="auto"/>
            </w:tcBorders>
            <w:noWrap/>
            <w:vAlign w:val="center"/>
            <w:hideMark/>
          </w:tcPr>
          <w:p w14:paraId="1391E401"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20</w:t>
            </w:r>
          </w:p>
        </w:tc>
        <w:tc>
          <w:tcPr>
            <w:tcW w:w="1463" w:type="dxa"/>
            <w:tcBorders>
              <w:top w:val="nil"/>
              <w:left w:val="single" w:sz="4" w:space="0" w:color="auto"/>
              <w:bottom w:val="single" w:sz="4" w:space="0" w:color="auto"/>
              <w:right w:val="single" w:sz="4" w:space="0" w:color="auto"/>
            </w:tcBorders>
            <w:noWrap/>
            <w:vAlign w:val="center"/>
            <w:hideMark/>
          </w:tcPr>
          <w:p w14:paraId="5EE4ADB0"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11%</w:t>
            </w:r>
          </w:p>
        </w:tc>
      </w:tr>
      <w:tr w:rsidR="00123DE6" w:rsidRPr="00123DE6" w14:paraId="6BF031EE"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3594F1E7" w14:textId="77777777" w:rsidR="00123DE6" w:rsidRPr="00123DE6" w:rsidRDefault="00123DE6" w:rsidP="00123DE6">
            <w:pPr>
              <w:spacing w:after="0" w:line="240" w:lineRule="auto"/>
              <w:rPr>
                <w:rFonts w:ascii="Simplified Arabic" w:eastAsia="Times New Roman" w:hAnsi="Simplified Arabic" w:cs="Simplified Arabic"/>
                <w:b/>
                <w:bCs/>
                <w:color w:val="000000"/>
                <w:kern w:val="0"/>
                <w:sz w:val="32"/>
                <w:szCs w:val="32"/>
                <w14:ligatures w14:val="none"/>
              </w:rPr>
            </w:pPr>
          </w:p>
        </w:tc>
        <w:tc>
          <w:tcPr>
            <w:tcW w:w="3721" w:type="dxa"/>
            <w:tcBorders>
              <w:top w:val="nil"/>
              <w:left w:val="single" w:sz="4" w:space="0" w:color="auto"/>
              <w:bottom w:val="single" w:sz="4" w:space="0" w:color="auto"/>
              <w:right w:val="single" w:sz="4" w:space="0" w:color="auto"/>
            </w:tcBorders>
            <w:noWrap/>
            <w:vAlign w:val="center"/>
            <w:hideMark/>
          </w:tcPr>
          <w:p w14:paraId="2E10F865"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دكتوراه </w:t>
            </w:r>
          </w:p>
        </w:tc>
        <w:tc>
          <w:tcPr>
            <w:tcW w:w="1463" w:type="dxa"/>
            <w:tcBorders>
              <w:top w:val="nil"/>
              <w:left w:val="single" w:sz="4" w:space="0" w:color="auto"/>
              <w:bottom w:val="single" w:sz="4" w:space="0" w:color="auto"/>
              <w:right w:val="single" w:sz="4" w:space="0" w:color="auto"/>
            </w:tcBorders>
            <w:noWrap/>
            <w:vAlign w:val="center"/>
            <w:hideMark/>
          </w:tcPr>
          <w:p w14:paraId="5C160D7C"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2</w:t>
            </w:r>
          </w:p>
        </w:tc>
        <w:tc>
          <w:tcPr>
            <w:tcW w:w="1463" w:type="dxa"/>
            <w:tcBorders>
              <w:top w:val="nil"/>
              <w:left w:val="single" w:sz="4" w:space="0" w:color="auto"/>
              <w:bottom w:val="single" w:sz="4" w:space="0" w:color="auto"/>
              <w:right w:val="single" w:sz="4" w:space="0" w:color="auto"/>
            </w:tcBorders>
            <w:noWrap/>
            <w:vAlign w:val="center"/>
            <w:hideMark/>
          </w:tcPr>
          <w:p w14:paraId="5510433C"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1%</w:t>
            </w:r>
          </w:p>
        </w:tc>
      </w:tr>
      <w:tr w:rsidR="00123DE6" w:rsidRPr="00123DE6" w14:paraId="29336017"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78B86F31" w14:textId="77777777" w:rsidR="00123DE6" w:rsidRPr="00123DE6" w:rsidRDefault="00123DE6" w:rsidP="00123DE6">
            <w:pPr>
              <w:spacing w:after="0" w:line="240" w:lineRule="auto"/>
              <w:rPr>
                <w:rFonts w:ascii="Simplified Arabic" w:eastAsia="Times New Roman" w:hAnsi="Simplified Arabic" w:cs="Simplified Arabic"/>
                <w:b/>
                <w:bCs/>
                <w:color w:val="000000"/>
                <w:kern w:val="0"/>
                <w:sz w:val="32"/>
                <w:szCs w:val="32"/>
                <w14:ligatures w14:val="none"/>
              </w:rPr>
            </w:pPr>
          </w:p>
        </w:tc>
        <w:tc>
          <w:tcPr>
            <w:tcW w:w="3721" w:type="dxa"/>
            <w:tcBorders>
              <w:top w:val="nil"/>
              <w:left w:val="single" w:sz="4" w:space="0" w:color="auto"/>
              <w:bottom w:val="single" w:sz="4" w:space="0" w:color="auto"/>
              <w:right w:val="single" w:sz="4" w:space="0" w:color="auto"/>
            </w:tcBorders>
            <w:shd w:val="clear" w:color="000000" w:fill="BFBFBF"/>
            <w:noWrap/>
            <w:vAlign w:val="center"/>
            <w:hideMark/>
          </w:tcPr>
          <w:p w14:paraId="568EB531"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المجموع </w:t>
            </w:r>
          </w:p>
        </w:tc>
        <w:tc>
          <w:tcPr>
            <w:tcW w:w="1463" w:type="dxa"/>
            <w:tcBorders>
              <w:top w:val="nil"/>
              <w:left w:val="single" w:sz="4" w:space="0" w:color="auto"/>
              <w:bottom w:val="single" w:sz="4" w:space="0" w:color="auto"/>
              <w:right w:val="single" w:sz="4" w:space="0" w:color="auto"/>
            </w:tcBorders>
            <w:shd w:val="clear" w:color="000000" w:fill="BFBFBF"/>
            <w:noWrap/>
            <w:vAlign w:val="center"/>
            <w:hideMark/>
          </w:tcPr>
          <w:p w14:paraId="3BCA0586"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177</w:t>
            </w:r>
          </w:p>
        </w:tc>
        <w:tc>
          <w:tcPr>
            <w:tcW w:w="1463" w:type="dxa"/>
            <w:tcBorders>
              <w:top w:val="nil"/>
              <w:left w:val="single" w:sz="4" w:space="0" w:color="auto"/>
              <w:bottom w:val="single" w:sz="4" w:space="0" w:color="auto"/>
              <w:right w:val="single" w:sz="4" w:space="0" w:color="auto"/>
            </w:tcBorders>
            <w:shd w:val="clear" w:color="000000" w:fill="BFBFBF"/>
            <w:noWrap/>
            <w:vAlign w:val="center"/>
            <w:hideMark/>
          </w:tcPr>
          <w:p w14:paraId="5042AEA9"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100%</w:t>
            </w:r>
          </w:p>
        </w:tc>
      </w:tr>
      <w:tr w:rsidR="00123DE6" w:rsidRPr="00123DE6" w14:paraId="0CCFE97C" w14:textId="77777777" w:rsidTr="00C00D45">
        <w:trPr>
          <w:trHeight w:val="331"/>
        </w:trPr>
        <w:tc>
          <w:tcPr>
            <w:tcW w:w="2134" w:type="dxa"/>
            <w:vMerge w:val="restart"/>
            <w:tcBorders>
              <w:top w:val="nil"/>
              <w:left w:val="single" w:sz="4" w:space="0" w:color="auto"/>
              <w:bottom w:val="single" w:sz="4" w:space="0" w:color="auto"/>
              <w:right w:val="single" w:sz="4" w:space="0" w:color="auto"/>
            </w:tcBorders>
            <w:noWrap/>
            <w:vAlign w:val="center"/>
            <w:hideMark/>
          </w:tcPr>
          <w:p w14:paraId="32FA0BE7" w14:textId="77777777" w:rsidR="00123DE6" w:rsidRPr="00123DE6" w:rsidRDefault="00123DE6" w:rsidP="00123DE6">
            <w:pPr>
              <w:spacing w:after="0" w:line="240" w:lineRule="auto"/>
              <w:jc w:val="center"/>
              <w:rPr>
                <w:rFonts w:ascii="Simplified Arabic" w:eastAsia="Times New Roman" w:hAnsi="Simplified Arabic" w:cs="Simplified Arabic"/>
                <w:b/>
                <w:bCs/>
                <w:color w:val="000000"/>
                <w:kern w:val="0"/>
                <w:sz w:val="32"/>
                <w:szCs w:val="32"/>
                <w14:ligatures w14:val="none"/>
              </w:rPr>
            </w:pPr>
            <w:r w:rsidRPr="00123DE6">
              <w:rPr>
                <w:rFonts w:ascii="Simplified Arabic" w:eastAsia="Times New Roman" w:hAnsi="Simplified Arabic" w:cs="Simplified Arabic"/>
                <w:b/>
                <w:bCs/>
                <w:color w:val="000000"/>
                <w:kern w:val="0"/>
                <w:sz w:val="32"/>
                <w:szCs w:val="32"/>
                <w:rtl/>
                <w14:ligatures w14:val="none"/>
              </w:rPr>
              <w:t xml:space="preserve">عدد سنوات الخبرة </w:t>
            </w:r>
          </w:p>
        </w:tc>
        <w:tc>
          <w:tcPr>
            <w:tcW w:w="3721" w:type="dxa"/>
            <w:tcBorders>
              <w:top w:val="nil"/>
              <w:left w:val="single" w:sz="4" w:space="0" w:color="auto"/>
              <w:bottom w:val="single" w:sz="4" w:space="0" w:color="auto"/>
              <w:right w:val="single" w:sz="4" w:space="0" w:color="auto"/>
            </w:tcBorders>
            <w:noWrap/>
            <w:vAlign w:val="center"/>
            <w:hideMark/>
          </w:tcPr>
          <w:p w14:paraId="3DA76393"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rtl/>
                <w14:ligatures w14:val="none"/>
              </w:rPr>
              <w:t xml:space="preserve">خمسة سنوات أو أقل </w:t>
            </w:r>
          </w:p>
        </w:tc>
        <w:tc>
          <w:tcPr>
            <w:tcW w:w="1463" w:type="dxa"/>
            <w:tcBorders>
              <w:top w:val="nil"/>
              <w:left w:val="single" w:sz="4" w:space="0" w:color="auto"/>
              <w:bottom w:val="single" w:sz="4" w:space="0" w:color="auto"/>
              <w:right w:val="single" w:sz="4" w:space="0" w:color="auto"/>
            </w:tcBorders>
            <w:noWrap/>
            <w:vAlign w:val="center"/>
            <w:hideMark/>
          </w:tcPr>
          <w:p w14:paraId="59A3E341"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155</w:t>
            </w:r>
          </w:p>
        </w:tc>
        <w:tc>
          <w:tcPr>
            <w:tcW w:w="1463" w:type="dxa"/>
            <w:tcBorders>
              <w:top w:val="nil"/>
              <w:left w:val="single" w:sz="4" w:space="0" w:color="auto"/>
              <w:bottom w:val="single" w:sz="4" w:space="0" w:color="auto"/>
              <w:right w:val="single" w:sz="4" w:space="0" w:color="auto"/>
            </w:tcBorders>
            <w:noWrap/>
            <w:vAlign w:val="center"/>
            <w:hideMark/>
          </w:tcPr>
          <w:p w14:paraId="7F52212E"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88%</w:t>
            </w:r>
          </w:p>
        </w:tc>
      </w:tr>
      <w:tr w:rsidR="00123DE6" w:rsidRPr="00123DE6" w14:paraId="6B1C6692"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1F3CF29F" w14:textId="77777777" w:rsidR="00123DE6" w:rsidRPr="00123DE6" w:rsidRDefault="00123DE6" w:rsidP="00123DE6">
            <w:pPr>
              <w:spacing w:after="0" w:line="240" w:lineRule="auto"/>
              <w:rPr>
                <w:rFonts w:ascii="Simplified Arabic" w:eastAsia="Times New Roman" w:hAnsi="Simplified Arabic" w:cs="Simplified Arabic"/>
                <w:b/>
                <w:bCs/>
                <w:color w:val="000000"/>
                <w:kern w:val="0"/>
                <w:sz w:val="32"/>
                <w:szCs w:val="32"/>
                <w14:ligatures w14:val="none"/>
              </w:rPr>
            </w:pPr>
          </w:p>
        </w:tc>
        <w:tc>
          <w:tcPr>
            <w:tcW w:w="3721" w:type="dxa"/>
            <w:tcBorders>
              <w:top w:val="nil"/>
              <w:left w:val="single" w:sz="4" w:space="0" w:color="auto"/>
              <w:bottom w:val="single" w:sz="4" w:space="0" w:color="auto"/>
              <w:right w:val="single" w:sz="4" w:space="0" w:color="auto"/>
            </w:tcBorders>
            <w:noWrap/>
            <w:vAlign w:val="center"/>
            <w:hideMark/>
          </w:tcPr>
          <w:p w14:paraId="00347690"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من 6-10 سنوات </w:t>
            </w:r>
          </w:p>
        </w:tc>
        <w:tc>
          <w:tcPr>
            <w:tcW w:w="1463" w:type="dxa"/>
            <w:tcBorders>
              <w:top w:val="nil"/>
              <w:left w:val="single" w:sz="4" w:space="0" w:color="auto"/>
              <w:bottom w:val="single" w:sz="4" w:space="0" w:color="auto"/>
              <w:right w:val="single" w:sz="4" w:space="0" w:color="auto"/>
            </w:tcBorders>
            <w:noWrap/>
            <w:vAlign w:val="center"/>
            <w:hideMark/>
          </w:tcPr>
          <w:p w14:paraId="77B519A6"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18</w:t>
            </w:r>
          </w:p>
        </w:tc>
        <w:tc>
          <w:tcPr>
            <w:tcW w:w="1463" w:type="dxa"/>
            <w:tcBorders>
              <w:top w:val="nil"/>
              <w:left w:val="single" w:sz="4" w:space="0" w:color="auto"/>
              <w:bottom w:val="single" w:sz="4" w:space="0" w:color="auto"/>
              <w:right w:val="single" w:sz="4" w:space="0" w:color="auto"/>
            </w:tcBorders>
            <w:noWrap/>
            <w:vAlign w:val="center"/>
            <w:hideMark/>
          </w:tcPr>
          <w:p w14:paraId="79A5DD01"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10%</w:t>
            </w:r>
          </w:p>
        </w:tc>
      </w:tr>
      <w:tr w:rsidR="00123DE6" w:rsidRPr="00123DE6" w14:paraId="2829850B"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3B97EEF1" w14:textId="77777777" w:rsidR="00123DE6" w:rsidRPr="00123DE6" w:rsidRDefault="00123DE6" w:rsidP="00123DE6">
            <w:pPr>
              <w:spacing w:after="0" w:line="240" w:lineRule="auto"/>
              <w:rPr>
                <w:rFonts w:ascii="Simplified Arabic" w:eastAsia="Times New Roman" w:hAnsi="Simplified Arabic" w:cs="Simplified Arabic"/>
                <w:b/>
                <w:bCs/>
                <w:color w:val="000000"/>
                <w:kern w:val="0"/>
                <w:sz w:val="32"/>
                <w:szCs w:val="32"/>
                <w14:ligatures w14:val="none"/>
              </w:rPr>
            </w:pPr>
          </w:p>
        </w:tc>
        <w:tc>
          <w:tcPr>
            <w:tcW w:w="3721" w:type="dxa"/>
            <w:tcBorders>
              <w:top w:val="nil"/>
              <w:left w:val="single" w:sz="4" w:space="0" w:color="auto"/>
              <w:bottom w:val="single" w:sz="4" w:space="0" w:color="auto"/>
              <w:right w:val="single" w:sz="4" w:space="0" w:color="auto"/>
            </w:tcBorders>
            <w:noWrap/>
            <w:vAlign w:val="center"/>
            <w:hideMark/>
          </w:tcPr>
          <w:p w14:paraId="4EB66FC9"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من 11-15 سنة </w:t>
            </w:r>
          </w:p>
        </w:tc>
        <w:tc>
          <w:tcPr>
            <w:tcW w:w="1463" w:type="dxa"/>
            <w:tcBorders>
              <w:top w:val="nil"/>
              <w:left w:val="single" w:sz="4" w:space="0" w:color="auto"/>
              <w:bottom w:val="single" w:sz="4" w:space="0" w:color="auto"/>
              <w:right w:val="single" w:sz="4" w:space="0" w:color="auto"/>
            </w:tcBorders>
            <w:noWrap/>
            <w:vAlign w:val="center"/>
            <w:hideMark/>
          </w:tcPr>
          <w:p w14:paraId="47EB62DD"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4</w:t>
            </w:r>
          </w:p>
        </w:tc>
        <w:tc>
          <w:tcPr>
            <w:tcW w:w="1463" w:type="dxa"/>
            <w:tcBorders>
              <w:top w:val="nil"/>
              <w:left w:val="single" w:sz="4" w:space="0" w:color="auto"/>
              <w:bottom w:val="single" w:sz="4" w:space="0" w:color="auto"/>
              <w:right w:val="single" w:sz="4" w:space="0" w:color="auto"/>
            </w:tcBorders>
            <w:noWrap/>
            <w:vAlign w:val="center"/>
            <w:hideMark/>
          </w:tcPr>
          <w:p w14:paraId="2C3C80E4"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2%</w:t>
            </w:r>
          </w:p>
        </w:tc>
      </w:tr>
      <w:tr w:rsidR="00123DE6" w:rsidRPr="00123DE6" w14:paraId="0A7589CB"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5BE1C525" w14:textId="77777777" w:rsidR="00123DE6" w:rsidRPr="00123DE6" w:rsidRDefault="00123DE6" w:rsidP="00123DE6">
            <w:pPr>
              <w:spacing w:after="0" w:line="240" w:lineRule="auto"/>
              <w:rPr>
                <w:rFonts w:ascii="Simplified Arabic" w:eastAsia="Times New Roman" w:hAnsi="Simplified Arabic" w:cs="Simplified Arabic"/>
                <w:b/>
                <w:bCs/>
                <w:color w:val="000000"/>
                <w:kern w:val="0"/>
                <w:sz w:val="32"/>
                <w:szCs w:val="32"/>
                <w14:ligatures w14:val="none"/>
              </w:rPr>
            </w:pPr>
          </w:p>
        </w:tc>
        <w:tc>
          <w:tcPr>
            <w:tcW w:w="3721" w:type="dxa"/>
            <w:tcBorders>
              <w:top w:val="nil"/>
              <w:left w:val="single" w:sz="4" w:space="0" w:color="auto"/>
              <w:bottom w:val="single" w:sz="4" w:space="0" w:color="auto"/>
              <w:right w:val="single" w:sz="4" w:space="0" w:color="auto"/>
            </w:tcBorders>
            <w:shd w:val="clear" w:color="000000" w:fill="BFBFBF"/>
            <w:noWrap/>
            <w:vAlign w:val="center"/>
            <w:hideMark/>
          </w:tcPr>
          <w:p w14:paraId="7F550796"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المجموع </w:t>
            </w:r>
          </w:p>
        </w:tc>
        <w:tc>
          <w:tcPr>
            <w:tcW w:w="1463" w:type="dxa"/>
            <w:tcBorders>
              <w:top w:val="nil"/>
              <w:left w:val="single" w:sz="4" w:space="0" w:color="auto"/>
              <w:bottom w:val="single" w:sz="4" w:space="0" w:color="auto"/>
              <w:right w:val="single" w:sz="4" w:space="0" w:color="auto"/>
            </w:tcBorders>
            <w:shd w:val="clear" w:color="000000" w:fill="BFBFBF"/>
            <w:noWrap/>
            <w:vAlign w:val="center"/>
            <w:hideMark/>
          </w:tcPr>
          <w:p w14:paraId="7C10FBF3"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177</w:t>
            </w:r>
          </w:p>
        </w:tc>
        <w:tc>
          <w:tcPr>
            <w:tcW w:w="1463" w:type="dxa"/>
            <w:tcBorders>
              <w:top w:val="nil"/>
              <w:left w:val="single" w:sz="4" w:space="0" w:color="auto"/>
              <w:bottom w:val="single" w:sz="4" w:space="0" w:color="auto"/>
              <w:right w:val="single" w:sz="4" w:space="0" w:color="auto"/>
            </w:tcBorders>
            <w:shd w:val="clear" w:color="000000" w:fill="BFBFBF"/>
            <w:noWrap/>
            <w:vAlign w:val="center"/>
            <w:hideMark/>
          </w:tcPr>
          <w:p w14:paraId="329EA039"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100%</w:t>
            </w:r>
          </w:p>
        </w:tc>
      </w:tr>
      <w:tr w:rsidR="00123DE6" w:rsidRPr="00123DE6" w14:paraId="489CC611" w14:textId="77777777" w:rsidTr="00C00D45">
        <w:trPr>
          <w:trHeight w:val="331"/>
        </w:trPr>
        <w:tc>
          <w:tcPr>
            <w:tcW w:w="2134" w:type="dxa"/>
            <w:vMerge w:val="restart"/>
            <w:tcBorders>
              <w:top w:val="nil"/>
              <w:left w:val="single" w:sz="4" w:space="0" w:color="auto"/>
              <w:bottom w:val="single" w:sz="4" w:space="0" w:color="auto"/>
              <w:right w:val="single" w:sz="4" w:space="0" w:color="auto"/>
            </w:tcBorders>
            <w:noWrap/>
            <w:vAlign w:val="center"/>
            <w:hideMark/>
          </w:tcPr>
          <w:p w14:paraId="5A33F77A" w14:textId="77777777" w:rsidR="00123DE6" w:rsidRPr="00123DE6" w:rsidRDefault="00123DE6" w:rsidP="00123DE6">
            <w:pPr>
              <w:spacing w:after="0" w:line="240" w:lineRule="auto"/>
              <w:jc w:val="center"/>
              <w:rPr>
                <w:rFonts w:ascii="Simplified Arabic" w:eastAsia="Times New Roman" w:hAnsi="Simplified Arabic" w:cs="Simplified Arabic"/>
                <w:b/>
                <w:bCs/>
                <w:color w:val="000000"/>
                <w:kern w:val="0"/>
                <w:sz w:val="32"/>
                <w:szCs w:val="32"/>
                <w14:ligatures w14:val="none"/>
              </w:rPr>
            </w:pPr>
            <w:r w:rsidRPr="00123DE6">
              <w:rPr>
                <w:rFonts w:ascii="Simplified Arabic" w:eastAsia="Times New Roman" w:hAnsi="Simplified Arabic" w:cs="Simplified Arabic"/>
                <w:b/>
                <w:bCs/>
                <w:color w:val="000000"/>
                <w:kern w:val="0"/>
                <w:sz w:val="32"/>
                <w:szCs w:val="32"/>
                <w:rtl/>
                <w14:ligatures w14:val="none"/>
              </w:rPr>
              <w:t xml:space="preserve">المسمى الوظيفي </w:t>
            </w:r>
          </w:p>
        </w:tc>
        <w:tc>
          <w:tcPr>
            <w:tcW w:w="3721" w:type="dxa"/>
            <w:tcBorders>
              <w:top w:val="nil"/>
              <w:left w:val="single" w:sz="4" w:space="0" w:color="auto"/>
              <w:bottom w:val="single" w:sz="4" w:space="0" w:color="auto"/>
              <w:right w:val="single" w:sz="4" w:space="0" w:color="auto"/>
            </w:tcBorders>
            <w:noWrap/>
            <w:vAlign w:val="center"/>
            <w:hideMark/>
          </w:tcPr>
          <w:p w14:paraId="16A9EF25"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rtl/>
                <w14:ligatures w14:val="none"/>
              </w:rPr>
              <w:t xml:space="preserve">أخصائي مالي </w:t>
            </w:r>
          </w:p>
        </w:tc>
        <w:tc>
          <w:tcPr>
            <w:tcW w:w="1463" w:type="dxa"/>
            <w:tcBorders>
              <w:top w:val="nil"/>
              <w:left w:val="single" w:sz="4" w:space="0" w:color="auto"/>
              <w:bottom w:val="single" w:sz="4" w:space="0" w:color="auto"/>
              <w:right w:val="single" w:sz="4" w:space="0" w:color="auto"/>
            </w:tcBorders>
            <w:noWrap/>
            <w:vAlign w:val="center"/>
            <w:hideMark/>
          </w:tcPr>
          <w:p w14:paraId="10482088"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80</w:t>
            </w:r>
          </w:p>
        </w:tc>
        <w:tc>
          <w:tcPr>
            <w:tcW w:w="1463" w:type="dxa"/>
            <w:tcBorders>
              <w:top w:val="nil"/>
              <w:left w:val="single" w:sz="4" w:space="0" w:color="auto"/>
              <w:bottom w:val="single" w:sz="4" w:space="0" w:color="auto"/>
              <w:right w:val="single" w:sz="4" w:space="0" w:color="auto"/>
            </w:tcBorders>
            <w:noWrap/>
            <w:vAlign w:val="center"/>
            <w:hideMark/>
          </w:tcPr>
          <w:p w14:paraId="3A14BCD3"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45%</w:t>
            </w:r>
          </w:p>
        </w:tc>
      </w:tr>
      <w:tr w:rsidR="00123DE6" w:rsidRPr="00123DE6" w14:paraId="32D1E2B1"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416744BB" w14:textId="77777777" w:rsidR="00123DE6" w:rsidRPr="00123DE6" w:rsidRDefault="00123DE6" w:rsidP="00123DE6">
            <w:pPr>
              <w:spacing w:after="0" w:line="240" w:lineRule="auto"/>
              <w:rPr>
                <w:rFonts w:ascii="Simplified Arabic" w:eastAsia="Times New Roman" w:hAnsi="Simplified Arabic" w:cs="Simplified Arabic"/>
                <w:color w:val="000000"/>
                <w:kern w:val="0"/>
                <w14:ligatures w14:val="none"/>
              </w:rPr>
            </w:pPr>
          </w:p>
        </w:tc>
        <w:tc>
          <w:tcPr>
            <w:tcW w:w="3721" w:type="dxa"/>
            <w:tcBorders>
              <w:top w:val="nil"/>
              <w:left w:val="single" w:sz="4" w:space="0" w:color="auto"/>
              <w:bottom w:val="single" w:sz="4" w:space="0" w:color="auto"/>
              <w:right w:val="single" w:sz="4" w:space="0" w:color="auto"/>
            </w:tcBorders>
            <w:noWrap/>
            <w:vAlign w:val="center"/>
            <w:hideMark/>
          </w:tcPr>
          <w:p w14:paraId="31C48982" w14:textId="40083191"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أخصائي </w:t>
            </w:r>
            <w:r w:rsidR="00C00D45" w:rsidRPr="00123DE6">
              <w:rPr>
                <w:rFonts w:ascii="Simplified Arabic" w:eastAsia="Times New Roman" w:hAnsi="Simplified Arabic" w:cs="Simplified Arabic" w:hint="cs"/>
                <w:color w:val="000000"/>
                <w:kern w:val="0"/>
                <w:sz w:val="28"/>
                <w:szCs w:val="28"/>
                <w:rtl/>
                <w14:ligatures w14:val="none"/>
              </w:rPr>
              <w:t>محاسبي</w:t>
            </w:r>
            <w:r w:rsidRPr="00123DE6">
              <w:rPr>
                <w:rFonts w:ascii="Simplified Arabic" w:eastAsia="Times New Roman" w:hAnsi="Simplified Arabic" w:cs="Simplified Arabic"/>
                <w:color w:val="000000"/>
                <w:kern w:val="0"/>
                <w:sz w:val="28"/>
                <w:szCs w:val="28"/>
                <w:rtl/>
                <w14:ligatures w14:val="none"/>
              </w:rPr>
              <w:t xml:space="preserve"> </w:t>
            </w:r>
          </w:p>
        </w:tc>
        <w:tc>
          <w:tcPr>
            <w:tcW w:w="1463" w:type="dxa"/>
            <w:tcBorders>
              <w:top w:val="nil"/>
              <w:left w:val="single" w:sz="4" w:space="0" w:color="auto"/>
              <w:bottom w:val="single" w:sz="4" w:space="0" w:color="auto"/>
              <w:right w:val="single" w:sz="4" w:space="0" w:color="auto"/>
            </w:tcBorders>
            <w:noWrap/>
            <w:vAlign w:val="center"/>
            <w:hideMark/>
          </w:tcPr>
          <w:p w14:paraId="5BDC1651"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69</w:t>
            </w:r>
          </w:p>
        </w:tc>
        <w:tc>
          <w:tcPr>
            <w:tcW w:w="1463" w:type="dxa"/>
            <w:tcBorders>
              <w:top w:val="nil"/>
              <w:left w:val="single" w:sz="4" w:space="0" w:color="auto"/>
              <w:bottom w:val="single" w:sz="4" w:space="0" w:color="auto"/>
              <w:right w:val="single" w:sz="4" w:space="0" w:color="auto"/>
            </w:tcBorders>
            <w:noWrap/>
            <w:vAlign w:val="center"/>
            <w:hideMark/>
          </w:tcPr>
          <w:p w14:paraId="25511651"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39%</w:t>
            </w:r>
          </w:p>
        </w:tc>
      </w:tr>
      <w:tr w:rsidR="00123DE6" w:rsidRPr="00123DE6" w14:paraId="6779C9B8"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38F25BCB" w14:textId="77777777" w:rsidR="00123DE6" w:rsidRPr="00123DE6" w:rsidRDefault="00123DE6" w:rsidP="00123DE6">
            <w:pPr>
              <w:spacing w:after="0" w:line="240" w:lineRule="auto"/>
              <w:rPr>
                <w:rFonts w:ascii="Simplified Arabic" w:eastAsia="Times New Roman" w:hAnsi="Simplified Arabic" w:cs="Simplified Arabic"/>
                <w:color w:val="000000"/>
                <w:kern w:val="0"/>
                <w14:ligatures w14:val="none"/>
              </w:rPr>
            </w:pPr>
          </w:p>
        </w:tc>
        <w:tc>
          <w:tcPr>
            <w:tcW w:w="3721" w:type="dxa"/>
            <w:tcBorders>
              <w:top w:val="nil"/>
              <w:left w:val="single" w:sz="4" w:space="0" w:color="auto"/>
              <w:bottom w:val="single" w:sz="4" w:space="0" w:color="auto"/>
              <w:right w:val="single" w:sz="4" w:space="0" w:color="auto"/>
            </w:tcBorders>
            <w:noWrap/>
            <w:vAlign w:val="center"/>
            <w:hideMark/>
          </w:tcPr>
          <w:p w14:paraId="44B85D21"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استشاري </w:t>
            </w:r>
          </w:p>
        </w:tc>
        <w:tc>
          <w:tcPr>
            <w:tcW w:w="1463" w:type="dxa"/>
            <w:tcBorders>
              <w:top w:val="nil"/>
              <w:left w:val="single" w:sz="4" w:space="0" w:color="auto"/>
              <w:bottom w:val="single" w:sz="4" w:space="0" w:color="auto"/>
              <w:right w:val="single" w:sz="4" w:space="0" w:color="auto"/>
            </w:tcBorders>
            <w:noWrap/>
            <w:vAlign w:val="center"/>
            <w:hideMark/>
          </w:tcPr>
          <w:p w14:paraId="6FD9816B"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20</w:t>
            </w:r>
          </w:p>
        </w:tc>
        <w:tc>
          <w:tcPr>
            <w:tcW w:w="1463" w:type="dxa"/>
            <w:tcBorders>
              <w:top w:val="nil"/>
              <w:left w:val="single" w:sz="4" w:space="0" w:color="auto"/>
              <w:bottom w:val="single" w:sz="4" w:space="0" w:color="auto"/>
              <w:right w:val="single" w:sz="4" w:space="0" w:color="auto"/>
            </w:tcBorders>
            <w:noWrap/>
            <w:vAlign w:val="center"/>
            <w:hideMark/>
          </w:tcPr>
          <w:p w14:paraId="0646DC30"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11%</w:t>
            </w:r>
          </w:p>
        </w:tc>
      </w:tr>
      <w:tr w:rsidR="00123DE6" w:rsidRPr="00123DE6" w14:paraId="61411EB1"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463C7F18" w14:textId="77777777" w:rsidR="00123DE6" w:rsidRPr="00123DE6" w:rsidRDefault="00123DE6" w:rsidP="00123DE6">
            <w:pPr>
              <w:spacing w:after="0" w:line="240" w:lineRule="auto"/>
              <w:rPr>
                <w:rFonts w:ascii="Simplified Arabic" w:eastAsia="Times New Roman" w:hAnsi="Simplified Arabic" w:cs="Simplified Arabic"/>
                <w:color w:val="000000"/>
                <w:kern w:val="0"/>
                <w14:ligatures w14:val="none"/>
              </w:rPr>
            </w:pPr>
          </w:p>
        </w:tc>
        <w:tc>
          <w:tcPr>
            <w:tcW w:w="3721" w:type="dxa"/>
            <w:tcBorders>
              <w:top w:val="nil"/>
              <w:left w:val="single" w:sz="4" w:space="0" w:color="auto"/>
              <w:bottom w:val="single" w:sz="4" w:space="0" w:color="auto"/>
              <w:right w:val="single" w:sz="4" w:space="0" w:color="auto"/>
            </w:tcBorders>
            <w:noWrap/>
            <w:vAlign w:val="center"/>
            <w:hideMark/>
          </w:tcPr>
          <w:p w14:paraId="19E4A119"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إدارة مشاريع </w:t>
            </w:r>
          </w:p>
        </w:tc>
        <w:tc>
          <w:tcPr>
            <w:tcW w:w="1463" w:type="dxa"/>
            <w:tcBorders>
              <w:top w:val="nil"/>
              <w:left w:val="single" w:sz="4" w:space="0" w:color="auto"/>
              <w:bottom w:val="single" w:sz="4" w:space="0" w:color="auto"/>
              <w:right w:val="single" w:sz="4" w:space="0" w:color="auto"/>
            </w:tcBorders>
            <w:noWrap/>
            <w:vAlign w:val="center"/>
            <w:hideMark/>
          </w:tcPr>
          <w:p w14:paraId="73050CB4"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8</w:t>
            </w:r>
          </w:p>
        </w:tc>
        <w:tc>
          <w:tcPr>
            <w:tcW w:w="1463" w:type="dxa"/>
            <w:tcBorders>
              <w:top w:val="nil"/>
              <w:left w:val="single" w:sz="4" w:space="0" w:color="auto"/>
              <w:bottom w:val="single" w:sz="4" w:space="0" w:color="auto"/>
              <w:right w:val="single" w:sz="4" w:space="0" w:color="auto"/>
            </w:tcBorders>
            <w:noWrap/>
            <w:vAlign w:val="center"/>
            <w:hideMark/>
          </w:tcPr>
          <w:p w14:paraId="23C54051"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5%</w:t>
            </w:r>
          </w:p>
        </w:tc>
      </w:tr>
      <w:tr w:rsidR="00123DE6" w:rsidRPr="00123DE6" w14:paraId="54FCFB21" w14:textId="77777777" w:rsidTr="00C00D45">
        <w:trPr>
          <w:trHeight w:val="331"/>
        </w:trPr>
        <w:tc>
          <w:tcPr>
            <w:tcW w:w="2134" w:type="dxa"/>
            <w:vMerge/>
            <w:tcBorders>
              <w:top w:val="nil"/>
              <w:left w:val="single" w:sz="4" w:space="0" w:color="auto"/>
              <w:bottom w:val="single" w:sz="4" w:space="0" w:color="auto"/>
              <w:right w:val="single" w:sz="4" w:space="0" w:color="auto"/>
            </w:tcBorders>
            <w:vAlign w:val="center"/>
            <w:hideMark/>
          </w:tcPr>
          <w:p w14:paraId="1A436024" w14:textId="77777777" w:rsidR="00123DE6" w:rsidRPr="00123DE6" w:rsidRDefault="00123DE6" w:rsidP="00123DE6">
            <w:pPr>
              <w:spacing w:after="0" w:line="240" w:lineRule="auto"/>
              <w:rPr>
                <w:rFonts w:ascii="Simplified Arabic" w:eastAsia="Times New Roman" w:hAnsi="Simplified Arabic" w:cs="Simplified Arabic"/>
                <w:color w:val="000000"/>
                <w:kern w:val="0"/>
                <w14:ligatures w14:val="none"/>
              </w:rPr>
            </w:pPr>
          </w:p>
        </w:tc>
        <w:tc>
          <w:tcPr>
            <w:tcW w:w="3721" w:type="dxa"/>
            <w:tcBorders>
              <w:top w:val="nil"/>
              <w:left w:val="single" w:sz="4" w:space="0" w:color="auto"/>
              <w:bottom w:val="single" w:sz="4" w:space="0" w:color="auto"/>
              <w:right w:val="single" w:sz="4" w:space="0" w:color="auto"/>
            </w:tcBorders>
            <w:shd w:val="clear" w:color="000000" w:fill="BFBFBF"/>
            <w:noWrap/>
            <w:vAlign w:val="center"/>
            <w:hideMark/>
          </w:tcPr>
          <w:p w14:paraId="25CC17E0" w14:textId="77777777" w:rsidR="00123DE6" w:rsidRPr="00123DE6" w:rsidRDefault="00123DE6" w:rsidP="00123DE6">
            <w:pPr>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rtl/>
                <w14:ligatures w14:val="none"/>
              </w:rPr>
              <w:t xml:space="preserve">المجموع </w:t>
            </w:r>
          </w:p>
        </w:tc>
        <w:tc>
          <w:tcPr>
            <w:tcW w:w="1463" w:type="dxa"/>
            <w:tcBorders>
              <w:top w:val="nil"/>
              <w:left w:val="single" w:sz="4" w:space="0" w:color="auto"/>
              <w:bottom w:val="single" w:sz="4" w:space="0" w:color="auto"/>
              <w:right w:val="single" w:sz="4" w:space="0" w:color="auto"/>
            </w:tcBorders>
            <w:shd w:val="clear" w:color="000000" w:fill="BFBFBF"/>
            <w:noWrap/>
            <w:vAlign w:val="center"/>
            <w:hideMark/>
          </w:tcPr>
          <w:p w14:paraId="21BCBB34"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123DE6">
              <w:rPr>
                <w:rFonts w:ascii="Simplified Arabic" w:eastAsia="Times New Roman" w:hAnsi="Simplified Arabic" w:cs="Simplified Arabic"/>
                <w:color w:val="000000"/>
                <w:kern w:val="0"/>
                <w:sz w:val="28"/>
                <w:szCs w:val="28"/>
                <w14:ligatures w14:val="none"/>
              </w:rPr>
              <w:t>177</w:t>
            </w:r>
          </w:p>
        </w:tc>
        <w:tc>
          <w:tcPr>
            <w:tcW w:w="1463" w:type="dxa"/>
            <w:tcBorders>
              <w:top w:val="nil"/>
              <w:left w:val="single" w:sz="4" w:space="0" w:color="auto"/>
              <w:bottom w:val="single" w:sz="4" w:space="0" w:color="auto"/>
              <w:right w:val="single" w:sz="4" w:space="0" w:color="auto"/>
            </w:tcBorders>
            <w:shd w:val="clear" w:color="000000" w:fill="BFBFBF"/>
            <w:noWrap/>
            <w:vAlign w:val="center"/>
            <w:hideMark/>
          </w:tcPr>
          <w:p w14:paraId="606670A9" w14:textId="77777777" w:rsidR="00123DE6" w:rsidRPr="00123DE6" w:rsidRDefault="00123DE6" w:rsidP="00123DE6">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123DE6">
              <w:rPr>
                <w:rFonts w:ascii="Simplified Arabic" w:eastAsia="Times New Roman" w:hAnsi="Simplified Arabic" w:cs="Simplified Arabic"/>
                <w:color w:val="000000"/>
                <w:kern w:val="0"/>
                <w:sz w:val="28"/>
                <w:szCs w:val="28"/>
                <w14:ligatures w14:val="none"/>
              </w:rPr>
              <w:t>100%</w:t>
            </w:r>
          </w:p>
        </w:tc>
      </w:tr>
    </w:tbl>
    <w:p w14:paraId="2DB87FD7" w14:textId="77777777" w:rsidR="00123DE6" w:rsidRDefault="00123DE6" w:rsidP="00D33503">
      <w:pPr>
        <w:rPr>
          <w:rFonts w:ascii="Simplified Arabic" w:hAnsi="Simplified Arabic" w:cs="Simplified Arabic"/>
          <w:b/>
          <w:bCs/>
          <w:sz w:val="32"/>
          <w:szCs w:val="32"/>
          <w:rtl/>
        </w:rPr>
      </w:pPr>
    </w:p>
    <w:p w14:paraId="08A18196" w14:textId="77777777" w:rsidR="000E4019" w:rsidRDefault="00C02325" w:rsidP="000E4019">
      <w:pPr>
        <w:rPr>
          <w:rFonts w:ascii="Simplified Arabic" w:hAnsi="Simplified Arabic" w:cs="Simplified Arabic"/>
          <w:b/>
          <w:bCs/>
          <w:sz w:val="32"/>
          <w:szCs w:val="32"/>
          <w:rtl/>
        </w:rPr>
      </w:pPr>
      <w:r w:rsidRPr="00C02325">
        <w:rPr>
          <w:rFonts w:ascii="Simplified Arabic" w:hAnsi="Simplified Arabic" w:cs="Simplified Arabic"/>
          <w:b/>
          <w:bCs/>
          <w:sz w:val="32"/>
          <w:szCs w:val="32"/>
          <w:rtl/>
        </w:rPr>
        <w:t>استنادًا إلى تحليل الخصائص الديموغرافية للعينة، يمكن استخلاص مجموعة من النتائج التي توفر رؤية شاملة عن مكونات العينة التي تم اختيارها لدراسة أثر التحول المحاسبي في الشركات الحكومية السعودية</w:t>
      </w:r>
      <w:r w:rsidRPr="00C02325">
        <w:rPr>
          <w:rFonts w:ascii="Simplified Arabic" w:hAnsi="Simplified Arabic" w:cs="Simplified Arabic"/>
          <w:b/>
          <w:bCs/>
          <w:sz w:val="32"/>
          <w:szCs w:val="32"/>
        </w:rPr>
        <w:t>.</w:t>
      </w:r>
      <w:r w:rsidRPr="00C02325">
        <w:rPr>
          <w:rFonts w:ascii="Simplified Arabic" w:hAnsi="Simplified Arabic" w:cs="Simplified Arabic"/>
          <w:b/>
          <w:bCs/>
          <w:sz w:val="32"/>
          <w:szCs w:val="32"/>
        </w:rPr>
        <w:br/>
      </w:r>
    </w:p>
    <w:p w14:paraId="1D31856B" w14:textId="2B2A162D" w:rsidR="00C02325" w:rsidRPr="000E4019" w:rsidRDefault="00C02325" w:rsidP="000E4019">
      <w:pPr>
        <w:pStyle w:val="ListParagraph"/>
        <w:numPr>
          <w:ilvl w:val="0"/>
          <w:numId w:val="20"/>
        </w:numPr>
        <w:rPr>
          <w:rFonts w:ascii="Simplified Arabic" w:hAnsi="Simplified Arabic" w:cs="Simplified Arabic"/>
          <w:b/>
          <w:bCs/>
          <w:sz w:val="32"/>
          <w:szCs w:val="32"/>
        </w:rPr>
      </w:pPr>
      <w:r w:rsidRPr="000E4019">
        <w:rPr>
          <w:rFonts w:ascii="Simplified Arabic" w:hAnsi="Simplified Arabic" w:cs="Simplified Arabic"/>
          <w:b/>
          <w:bCs/>
          <w:sz w:val="32"/>
          <w:szCs w:val="32"/>
          <w:rtl/>
        </w:rPr>
        <w:t>النوع</w:t>
      </w:r>
      <w:r w:rsidRPr="000E4019">
        <w:rPr>
          <w:rFonts w:ascii="Simplified Arabic" w:hAnsi="Simplified Arabic" w:cs="Simplified Arabic"/>
          <w:b/>
          <w:bCs/>
          <w:sz w:val="32"/>
          <w:szCs w:val="32"/>
        </w:rPr>
        <w:t>:</w:t>
      </w:r>
      <w:r w:rsidRPr="000E4019">
        <w:rPr>
          <w:rFonts w:ascii="Simplified Arabic" w:hAnsi="Simplified Arabic" w:cs="Simplified Arabic"/>
          <w:b/>
          <w:bCs/>
          <w:sz w:val="32"/>
          <w:szCs w:val="32"/>
        </w:rPr>
        <w:br/>
      </w:r>
      <w:r w:rsidR="002C495A" w:rsidRPr="000E4019">
        <w:rPr>
          <w:rFonts w:ascii="Simplified Arabic" w:hAnsi="Simplified Arabic" w:cs="Simplified Arabic" w:hint="cs"/>
          <w:b/>
          <w:bCs/>
          <w:sz w:val="32"/>
          <w:szCs w:val="32"/>
          <w:rtl/>
        </w:rPr>
        <w:t>ي</w:t>
      </w:r>
      <w:r w:rsidRPr="000E4019">
        <w:rPr>
          <w:rFonts w:ascii="Simplified Arabic" w:hAnsi="Simplified Arabic" w:cs="Simplified Arabic"/>
          <w:b/>
          <w:bCs/>
          <w:sz w:val="32"/>
          <w:szCs w:val="32"/>
          <w:rtl/>
        </w:rPr>
        <w:t xml:space="preserve">ظهر </w:t>
      </w:r>
      <w:r w:rsidR="002C495A" w:rsidRPr="000E4019">
        <w:rPr>
          <w:rFonts w:ascii="Simplified Arabic" w:hAnsi="Simplified Arabic" w:cs="Simplified Arabic" w:hint="cs"/>
          <w:b/>
          <w:bCs/>
          <w:sz w:val="32"/>
          <w:szCs w:val="32"/>
          <w:rtl/>
        </w:rPr>
        <w:t>الرسم البياني أدناه</w:t>
      </w:r>
      <w:r w:rsidRPr="000E4019">
        <w:rPr>
          <w:rFonts w:ascii="Simplified Arabic" w:hAnsi="Simplified Arabic" w:cs="Simplified Arabic"/>
          <w:b/>
          <w:bCs/>
          <w:sz w:val="32"/>
          <w:szCs w:val="32"/>
          <w:rtl/>
        </w:rPr>
        <w:t xml:space="preserve"> أن الذكور يشكلون الأغلبية في العينة بنسبة </w:t>
      </w:r>
      <w:r w:rsidRPr="000E4019">
        <w:rPr>
          <w:rFonts w:ascii="Simplified Arabic" w:hAnsi="Simplified Arabic" w:cs="Simplified Arabic"/>
          <w:b/>
          <w:bCs/>
          <w:sz w:val="32"/>
          <w:szCs w:val="32"/>
        </w:rPr>
        <w:t>81%</w:t>
      </w:r>
      <w:r w:rsidRPr="000E4019">
        <w:rPr>
          <w:rFonts w:ascii="Simplified Arabic" w:hAnsi="Simplified Arabic" w:cs="Simplified Arabic"/>
          <w:b/>
          <w:bCs/>
          <w:sz w:val="32"/>
          <w:szCs w:val="32"/>
          <w:rtl/>
        </w:rPr>
        <w:t xml:space="preserve">، بينما تمثل الإناث </w:t>
      </w:r>
      <w:r w:rsidRPr="000E4019">
        <w:rPr>
          <w:rFonts w:ascii="Simplified Arabic" w:hAnsi="Simplified Arabic" w:cs="Simplified Arabic"/>
          <w:b/>
          <w:bCs/>
          <w:sz w:val="32"/>
          <w:szCs w:val="32"/>
        </w:rPr>
        <w:t xml:space="preserve">19% </w:t>
      </w:r>
      <w:r w:rsidRPr="000E4019">
        <w:rPr>
          <w:rFonts w:ascii="Simplified Arabic" w:hAnsi="Simplified Arabic" w:cs="Simplified Arabic"/>
          <w:b/>
          <w:bCs/>
          <w:sz w:val="32"/>
          <w:szCs w:val="32"/>
          <w:rtl/>
        </w:rPr>
        <w:t>فقط من العينة. هذا يعكس تواجدًا أكبر للذكور في الوظائف المالية والمحاسبية في الشركات الحكومية والشبه الحكومية في منطقة الرياض</w:t>
      </w:r>
      <w:r w:rsidRPr="000E4019">
        <w:rPr>
          <w:rFonts w:ascii="Simplified Arabic" w:hAnsi="Simplified Arabic" w:cs="Simplified Arabic"/>
          <w:b/>
          <w:bCs/>
          <w:sz w:val="32"/>
          <w:szCs w:val="32"/>
        </w:rPr>
        <w:t>.</w:t>
      </w:r>
    </w:p>
    <w:p w14:paraId="43E919D8" w14:textId="79550C0C" w:rsidR="002C495A" w:rsidRDefault="002C495A" w:rsidP="002C495A">
      <w:pPr>
        <w:rPr>
          <w:rFonts w:ascii="Simplified Arabic" w:hAnsi="Simplified Arabic" w:cs="Simplified Arabic"/>
          <w:b/>
          <w:bCs/>
          <w:sz w:val="32"/>
          <w:szCs w:val="32"/>
        </w:rPr>
      </w:pPr>
    </w:p>
    <w:p w14:paraId="72AA0189" w14:textId="77777777" w:rsidR="002C495A" w:rsidRDefault="002C495A" w:rsidP="002C495A">
      <w:pPr>
        <w:rPr>
          <w:rFonts w:ascii="Simplified Arabic" w:hAnsi="Simplified Arabic" w:cs="Simplified Arabic"/>
          <w:b/>
          <w:bCs/>
          <w:sz w:val="32"/>
          <w:szCs w:val="32"/>
        </w:rPr>
      </w:pPr>
    </w:p>
    <w:p w14:paraId="57270619" w14:textId="77777777" w:rsidR="000E4019" w:rsidRDefault="000E4019" w:rsidP="000E4019">
      <w:pPr>
        <w:rPr>
          <w:rFonts w:ascii="Simplified Arabic" w:hAnsi="Simplified Arabic" w:cs="Simplified Arabic"/>
          <w:b/>
          <w:bCs/>
          <w:sz w:val="32"/>
          <w:szCs w:val="32"/>
          <w:rtl/>
        </w:rPr>
      </w:pPr>
    </w:p>
    <w:p w14:paraId="3E50621C" w14:textId="0F21CBF2" w:rsidR="00C02325" w:rsidRDefault="00C02325" w:rsidP="000E4019">
      <w:pPr>
        <w:pStyle w:val="ListParagraph"/>
        <w:numPr>
          <w:ilvl w:val="0"/>
          <w:numId w:val="22"/>
        </w:numPr>
        <w:rPr>
          <w:rFonts w:ascii="Simplified Arabic" w:hAnsi="Simplified Arabic" w:cs="Simplified Arabic"/>
          <w:b/>
          <w:bCs/>
          <w:sz w:val="32"/>
          <w:szCs w:val="32"/>
        </w:rPr>
      </w:pPr>
      <w:r w:rsidRPr="000E4019">
        <w:rPr>
          <w:rFonts w:ascii="Simplified Arabic" w:hAnsi="Simplified Arabic" w:cs="Simplified Arabic"/>
          <w:b/>
          <w:bCs/>
          <w:sz w:val="32"/>
          <w:szCs w:val="32"/>
          <w:rtl/>
        </w:rPr>
        <w:t>الفئة العمرية</w:t>
      </w:r>
      <w:r w:rsidRPr="000E4019">
        <w:rPr>
          <w:rFonts w:ascii="Simplified Arabic" w:hAnsi="Simplified Arabic" w:cs="Simplified Arabic"/>
          <w:b/>
          <w:bCs/>
          <w:sz w:val="32"/>
          <w:szCs w:val="32"/>
        </w:rPr>
        <w:t>:</w:t>
      </w:r>
      <w:r w:rsidRPr="000E4019">
        <w:rPr>
          <w:rFonts w:ascii="Simplified Arabic" w:hAnsi="Simplified Arabic" w:cs="Simplified Arabic"/>
          <w:b/>
          <w:bCs/>
          <w:sz w:val="32"/>
          <w:szCs w:val="32"/>
        </w:rPr>
        <w:br/>
      </w:r>
      <w:r w:rsidRPr="000E4019">
        <w:rPr>
          <w:rFonts w:ascii="Simplified Arabic" w:hAnsi="Simplified Arabic" w:cs="Simplified Arabic"/>
          <w:b/>
          <w:bCs/>
          <w:sz w:val="32"/>
          <w:szCs w:val="32"/>
          <w:rtl/>
        </w:rPr>
        <w:t xml:space="preserve">يُلاحظ أن أغلب المشاركين في العينة ينتمون إلى فئة العمر أقل من </w:t>
      </w:r>
      <w:r w:rsidRPr="000E4019">
        <w:rPr>
          <w:rFonts w:ascii="Simplified Arabic" w:hAnsi="Simplified Arabic" w:cs="Simplified Arabic"/>
          <w:b/>
          <w:bCs/>
          <w:sz w:val="32"/>
          <w:szCs w:val="32"/>
        </w:rPr>
        <w:t xml:space="preserve">30 </w:t>
      </w:r>
      <w:r w:rsidRPr="000E4019">
        <w:rPr>
          <w:rFonts w:ascii="Simplified Arabic" w:hAnsi="Simplified Arabic" w:cs="Simplified Arabic"/>
          <w:b/>
          <w:bCs/>
          <w:sz w:val="32"/>
          <w:szCs w:val="32"/>
          <w:rtl/>
        </w:rPr>
        <w:t xml:space="preserve">سنة بنسبة </w:t>
      </w:r>
      <w:r w:rsidRPr="000E4019">
        <w:rPr>
          <w:rFonts w:ascii="Simplified Arabic" w:hAnsi="Simplified Arabic" w:cs="Simplified Arabic"/>
          <w:b/>
          <w:bCs/>
          <w:sz w:val="32"/>
          <w:szCs w:val="32"/>
        </w:rPr>
        <w:t xml:space="preserve">63%. </w:t>
      </w:r>
      <w:r w:rsidRPr="000E4019">
        <w:rPr>
          <w:rFonts w:ascii="Simplified Arabic" w:hAnsi="Simplified Arabic" w:cs="Simplified Arabic"/>
          <w:b/>
          <w:bCs/>
          <w:sz w:val="32"/>
          <w:szCs w:val="32"/>
          <w:rtl/>
        </w:rPr>
        <w:t xml:space="preserve">وهو ما قد يشير إلى أن غالبية العاملين في القطاع المالي في الشركات الحكومية هم من الشباب الذين يتمتعون بخبرة </w:t>
      </w:r>
      <w:r w:rsidRPr="000E4019">
        <w:rPr>
          <w:rFonts w:ascii="Simplified Arabic" w:hAnsi="Simplified Arabic" w:cs="Simplified Arabic" w:hint="cs"/>
          <w:b/>
          <w:bCs/>
          <w:sz w:val="32"/>
          <w:szCs w:val="32"/>
          <w:rtl/>
        </w:rPr>
        <w:t>محدودة</w:t>
      </w:r>
      <w:r w:rsidRPr="000E4019">
        <w:rPr>
          <w:rFonts w:ascii="Simplified Arabic" w:hAnsi="Simplified Arabic" w:cs="Simplified Arabic" w:hint="eastAsia"/>
          <w:b/>
          <w:bCs/>
          <w:sz w:val="32"/>
          <w:szCs w:val="32"/>
          <w:rtl/>
        </w:rPr>
        <w:t>،</w:t>
      </w:r>
      <w:r w:rsidRPr="000E4019">
        <w:rPr>
          <w:rFonts w:ascii="Simplified Arabic" w:hAnsi="Simplified Arabic" w:cs="Simplified Arabic"/>
          <w:b/>
          <w:bCs/>
          <w:sz w:val="32"/>
          <w:szCs w:val="32"/>
          <w:rtl/>
        </w:rPr>
        <w:t xml:space="preserve"> ولكنهم غالبًا ما يمتلكون حوافز للتطوير المهني</w:t>
      </w:r>
      <w:r w:rsidRPr="000E4019">
        <w:rPr>
          <w:rFonts w:ascii="Simplified Arabic" w:hAnsi="Simplified Arabic" w:cs="Simplified Arabic"/>
          <w:b/>
          <w:bCs/>
          <w:sz w:val="32"/>
          <w:szCs w:val="32"/>
        </w:rPr>
        <w:t>.</w:t>
      </w:r>
    </w:p>
    <w:p w14:paraId="07B68D17" w14:textId="77777777" w:rsidR="000E4019" w:rsidRDefault="000E4019" w:rsidP="000E4019">
      <w:pPr>
        <w:pStyle w:val="ListParagraph"/>
        <w:ind w:left="825"/>
        <w:rPr>
          <w:rFonts w:ascii="Simplified Arabic" w:hAnsi="Simplified Arabic" w:cs="Simplified Arabic"/>
          <w:b/>
          <w:bCs/>
          <w:sz w:val="32"/>
          <w:szCs w:val="32"/>
        </w:rPr>
      </w:pPr>
    </w:p>
    <w:p w14:paraId="50C3B101" w14:textId="77777777" w:rsidR="00C02325" w:rsidRDefault="00C02325" w:rsidP="000E4019">
      <w:pPr>
        <w:pStyle w:val="ListParagraph"/>
        <w:numPr>
          <w:ilvl w:val="0"/>
          <w:numId w:val="22"/>
        </w:numPr>
        <w:rPr>
          <w:rFonts w:ascii="Simplified Arabic" w:hAnsi="Simplified Arabic" w:cs="Simplified Arabic"/>
          <w:b/>
          <w:bCs/>
          <w:sz w:val="32"/>
          <w:szCs w:val="32"/>
        </w:rPr>
      </w:pPr>
      <w:r w:rsidRPr="000E4019">
        <w:rPr>
          <w:rFonts w:ascii="Simplified Arabic" w:hAnsi="Simplified Arabic" w:cs="Simplified Arabic"/>
          <w:b/>
          <w:bCs/>
          <w:sz w:val="32"/>
          <w:szCs w:val="32"/>
          <w:rtl/>
        </w:rPr>
        <w:t>المستوى التعليمي</w:t>
      </w:r>
      <w:r w:rsidRPr="000E4019">
        <w:rPr>
          <w:rFonts w:ascii="Simplified Arabic" w:hAnsi="Simplified Arabic" w:cs="Simplified Arabic"/>
          <w:b/>
          <w:bCs/>
          <w:sz w:val="32"/>
          <w:szCs w:val="32"/>
        </w:rPr>
        <w:t>:</w:t>
      </w:r>
      <w:r w:rsidRPr="000E4019">
        <w:rPr>
          <w:rFonts w:ascii="Simplified Arabic" w:hAnsi="Simplified Arabic" w:cs="Simplified Arabic"/>
          <w:b/>
          <w:bCs/>
          <w:sz w:val="32"/>
          <w:szCs w:val="32"/>
        </w:rPr>
        <w:br/>
        <w:t xml:space="preserve"> </w:t>
      </w:r>
      <w:r w:rsidRPr="000E4019">
        <w:rPr>
          <w:rFonts w:ascii="Simplified Arabic" w:hAnsi="Simplified Arabic" w:cs="Simplified Arabic"/>
          <w:b/>
          <w:bCs/>
          <w:sz w:val="32"/>
          <w:szCs w:val="32"/>
          <w:rtl/>
        </w:rPr>
        <w:t xml:space="preserve">تُظهر النتائج أن الأغلبية من المشاركين يحملون درجة </w:t>
      </w:r>
      <w:r w:rsidRPr="000E4019">
        <w:rPr>
          <w:rFonts w:ascii="Simplified Arabic" w:hAnsi="Simplified Arabic" w:cs="Simplified Arabic" w:hint="cs"/>
          <w:b/>
          <w:bCs/>
          <w:sz w:val="32"/>
          <w:szCs w:val="32"/>
          <w:rtl/>
        </w:rPr>
        <w:t>البكالوريو</w:t>
      </w:r>
      <w:r w:rsidRPr="000E4019">
        <w:rPr>
          <w:rFonts w:ascii="Simplified Arabic" w:hAnsi="Simplified Arabic" w:cs="Simplified Arabic" w:hint="eastAsia"/>
          <w:b/>
          <w:bCs/>
          <w:sz w:val="32"/>
          <w:szCs w:val="32"/>
          <w:rtl/>
        </w:rPr>
        <w:t>س</w:t>
      </w:r>
      <w:r w:rsidRPr="000E4019">
        <w:rPr>
          <w:rFonts w:ascii="Simplified Arabic" w:hAnsi="Simplified Arabic" w:cs="Simplified Arabic"/>
          <w:b/>
          <w:bCs/>
          <w:sz w:val="32"/>
          <w:szCs w:val="32"/>
          <w:rtl/>
        </w:rPr>
        <w:t xml:space="preserve"> بنسبة </w:t>
      </w:r>
      <w:r w:rsidRPr="000E4019">
        <w:rPr>
          <w:rFonts w:ascii="Simplified Arabic" w:hAnsi="Simplified Arabic" w:cs="Simplified Arabic"/>
          <w:b/>
          <w:bCs/>
          <w:sz w:val="32"/>
          <w:szCs w:val="32"/>
        </w:rPr>
        <w:t>88%</w:t>
      </w:r>
      <w:r w:rsidRPr="000E4019">
        <w:rPr>
          <w:rFonts w:ascii="Simplified Arabic" w:hAnsi="Simplified Arabic" w:cs="Simplified Arabic"/>
          <w:b/>
          <w:bCs/>
          <w:sz w:val="32"/>
          <w:szCs w:val="32"/>
          <w:rtl/>
        </w:rPr>
        <w:t>، مما يعكس مستوى التعليم الأساسي في الشركات الحكومية</w:t>
      </w:r>
      <w:r w:rsidRPr="000E4019">
        <w:rPr>
          <w:rFonts w:ascii="Simplified Arabic" w:hAnsi="Simplified Arabic" w:cs="Simplified Arabic"/>
          <w:b/>
          <w:bCs/>
          <w:sz w:val="32"/>
          <w:szCs w:val="32"/>
        </w:rPr>
        <w:t xml:space="preserve">. </w:t>
      </w:r>
      <w:r w:rsidRPr="000E4019">
        <w:rPr>
          <w:rFonts w:ascii="Simplified Arabic" w:hAnsi="Simplified Arabic" w:cs="Simplified Arabic"/>
          <w:b/>
          <w:bCs/>
          <w:sz w:val="32"/>
          <w:szCs w:val="32"/>
          <w:rtl/>
        </w:rPr>
        <w:t xml:space="preserve">في حين أن نسبة الماجستير تصل إلى </w:t>
      </w:r>
      <w:r w:rsidRPr="000E4019">
        <w:rPr>
          <w:rFonts w:ascii="Simplified Arabic" w:hAnsi="Simplified Arabic" w:cs="Simplified Arabic"/>
          <w:b/>
          <w:bCs/>
          <w:sz w:val="32"/>
          <w:szCs w:val="32"/>
        </w:rPr>
        <w:t xml:space="preserve">11% </w:t>
      </w:r>
      <w:r w:rsidRPr="000E4019">
        <w:rPr>
          <w:rFonts w:ascii="Simplified Arabic" w:hAnsi="Simplified Arabic" w:cs="Simplified Arabic"/>
          <w:b/>
          <w:bCs/>
          <w:sz w:val="32"/>
          <w:szCs w:val="32"/>
          <w:rtl/>
        </w:rPr>
        <w:t xml:space="preserve">فقط، بينما يشكل حملة الدكتوراه </w:t>
      </w:r>
      <w:r w:rsidRPr="000E4019">
        <w:rPr>
          <w:rFonts w:ascii="Simplified Arabic" w:hAnsi="Simplified Arabic" w:cs="Simplified Arabic"/>
          <w:b/>
          <w:bCs/>
          <w:sz w:val="32"/>
          <w:szCs w:val="32"/>
        </w:rPr>
        <w:t xml:space="preserve">1% </w:t>
      </w:r>
      <w:r w:rsidRPr="000E4019">
        <w:rPr>
          <w:rFonts w:ascii="Simplified Arabic" w:hAnsi="Simplified Arabic" w:cs="Simplified Arabic"/>
          <w:b/>
          <w:bCs/>
          <w:sz w:val="32"/>
          <w:szCs w:val="32"/>
          <w:rtl/>
        </w:rPr>
        <w:t>فقط من العينة، ما يشير إلى أن المناصب المالية والمحاسبية في الشركات الحكومية تتطلب عادة مؤهلات علمية أساسية مع وجود قليل من المتخصصين الحاصلين على دراسات عليا</w:t>
      </w:r>
      <w:r w:rsidRPr="000E4019">
        <w:rPr>
          <w:rFonts w:ascii="Simplified Arabic" w:hAnsi="Simplified Arabic" w:cs="Simplified Arabic"/>
          <w:b/>
          <w:bCs/>
          <w:sz w:val="32"/>
          <w:szCs w:val="32"/>
        </w:rPr>
        <w:t>.</w:t>
      </w:r>
    </w:p>
    <w:p w14:paraId="619DCFDB" w14:textId="77777777" w:rsidR="000E4019" w:rsidRPr="000E4019" w:rsidRDefault="000E4019" w:rsidP="000E4019">
      <w:pPr>
        <w:pStyle w:val="ListParagraph"/>
        <w:rPr>
          <w:rFonts w:ascii="Simplified Arabic" w:hAnsi="Simplified Arabic" w:cs="Simplified Arabic" w:hint="cs"/>
          <w:b/>
          <w:bCs/>
          <w:sz w:val="32"/>
          <w:szCs w:val="32"/>
          <w:rtl/>
        </w:rPr>
      </w:pPr>
    </w:p>
    <w:p w14:paraId="173A5F5A" w14:textId="77777777" w:rsidR="000E4019" w:rsidRDefault="00C02325" w:rsidP="000E4019">
      <w:pPr>
        <w:pStyle w:val="ListParagraph"/>
        <w:numPr>
          <w:ilvl w:val="0"/>
          <w:numId w:val="22"/>
        </w:numPr>
        <w:rPr>
          <w:rFonts w:ascii="Simplified Arabic" w:hAnsi="Simplified Arabic" w:cs="Simplified Arabic"/>
          <w:b/>
          <w:bCs/>
          <w:sz w:val="32"/>
          <w:szCs w:val="32"/>
        </w:rPr>
      </w:pPr>
      <w:r w:rsidRPr="000E4019">
        <w:rPr>
          <w:rFonts w:ascii="Simplified Arabic" w:hAnsi="Simplified Arabic" w:cs="Simplified Arabic"/>
          <w:b/>
          <w:bCs/>
          <w:sz w:val="32"/>
          <w:szCs w:val="32"/>
          <w:rtl/>
        </w:rPr>
        <w:t>عدد سنوات الخبرة</w:t>
      </w:r>
      <w:r w:rsidRPr="000E4019">
        <w:rPr>
          <w:rFonts w:ascii="Simplified Arabic" w:hAnsi="Simplified Arabic" w:cs="Simplified Arabic"/>
          <w:b/>
          <w:bCs/>
          <w:sz w:val="32"/>
          <w:szCs w:val="32"/>
        </w:rPr>
        <w:t>:</w:t>
      </w:r>
      <w:r w:rsidRPr="000E4019">
        <w:rPr>
          <w:rFonts w:ascii="Simplified Arabic" w:hAnsi="Simplified Arabic" w:cs="Simplified Arabic"/>
          <w:b/>
          <w:bCs/>
          <w:sz w:val="32"/>
          <w:szCs w:val="32"/>
        </w:rPr>
        <w:br/>
      </w:r>
      <w:r w:rsidRPr="000E4019">
        <w:rPr>
          <w:rFonts w:ascii="Simplified Arabic" w:hAnsi="Simplified Arabic" w:cs="Simplified Arabic"/>
          <w:b/>
          <w:bCs/>
          <w:sz w:val="32"/>
          <w:szCs w:val="32"/>
          <w:rtl/>
        </w:rPr>
        <w:t xml:space="preserve">تُظهر البيانات أن أغلب المشاركين في العينة لديهم خبرة أقل من </w:t>
      </w:r>
      <w:r w:rsidRPr="000E4019">
        <w:rPr>
          <w:rFonts w:ascii="Simplified Arabic" w:hAnsi="Simplified Arabic" w:cs="Simplified Arabic"/>
          <w:b/>
          <w:bCs/>
          <w:sz w:val="32"/>
          <w:szCs w:val="32"/>
        </w:rPr>
        <w:t xml:space="preserve">5 </w:t>
      </w:r>
      <w:r w:rsidRPr="000E4019">
        <w:rPr>
          <w:rFonts w:ascii="Simplified Arabic" w:hAnsi="Simplified Arabic" w:cs="Simplified Arabic"/>
          <w:b/>
          <w:bCs/>
          <w:sz w:val="32"/>
          <w:szCs w:val="32"/>
          <w:rtl/>
        </w:rPr>
        <w:t xml:space="preserve">سنوات بنسبة </w:t>
      </w:r>
      <w:r w:rsidRPr="000E4019">
        <w:rPr>
          <w:rFonts w:ascii="Simplified Arabic" w:hAnsi="Simplified Arabic" w:cs="Simplified Arabic"/>
          <w:b/>
          <w:bCs/>
          <w:sz w:val="32"/>
          <w:szCs w:val="32"/>
        </w:rPr>
        <w:t>88%</w:t>
      </w:r>
      <w:r w:rsidRPr="000E4019">
        <w:rPr>
          <w:rFonts w:ascii="Simplified Arabic" w:hAnsi="Simplified Arabic" w:cs="Simplified Arabic"/>
          <w:b/>
          <w:bCs/>
          <w:sz w:val="32"/>
          <w:szCs w:val="32"/>
          <w:rtl/>
        </w:rPr>
        <w:t xml:space="preserve">، مما يعكس </w:t>
      </w:r>
      <w:r w:rsidRPr="000E4019">
        <w:rPr>
          <w:rFonts w:ascii="Simplified Arabic" w:hAnsi="Simplified Arabic" w:cs="Simplified Arabic" w:hint="cs"/>
          <w:b/>
          <w:bCs/>
          <w:sz w:val="32"/>
          <w:szCs w:val="32"/>
          <w:rtl/>
        </w:rPr>
        <w:t>شابيه</w:t>
      </w:r>
      <w:r w:rsidRPr="000E4019">
        <w:rPr>
          <w:rFonts w:ascii="Simplified Arabic" w:hAnsi="Simplified Arabic" w:cs="Simplified Arabic"/>
          <w:b/>
          <w:bCs/>
          <w:sz w:val="32"/>
          <w:szCs w:val="32"/>
          <w:rtl/>
        </w:rPr>
        <w:t xml:space="preserve"> </w:t>
      </w:r>
      <w:r w:rsidRPr="000E4019">
        <w:rPr>
          <w:rFonts w:ascii="Simplified Arabic" w:hAnsi="Simplified Arabic" w:cs="Simplified Arabic" w:hint="cs"/>
          <w:b/>
          <w:bCs/>
          <w:sz w:val="32"/>
          <w:szCs w:val="32"/>
          <w:rtl/>
        </w:rPr>
        <w:t>وحداثة</w:t>
      </w:r>
      <w:r w:rsidRPr="000E4019">
        <w:rPr>
          <w:rFonts w:ascii="Simplified Arabic" w:hAnsi="Simplified Arabic" w:cs="Simplified Arabic"/>
          <w:b/>
          <w:bCs/>
          <w:sz w:val="32"/>
          <w:szCs w:val="32"/>
          <w:rtl/>
        </w:rPr>
        <w:t xml:space="preserve"> الخبرات في هذه الشركات. على الرغم من أن بعض المشاركين لديهم خبرات ممتدة (من 6 إلى 15 سنة)، فإن الفئة الأكبر تتمتع بخبرات أقل، مما قد يشير إلى تجدد القوى العاملة في الشركات الحكومية في منطقة الرياض</w:t>
      </w:r>
      <w:r w:rsidRPr="000E4019">
        <w:rPr>
          <w:rFonts w:ascii="Simplified Arabic" w:hAnsi="Simplified Arabic" w:cs="Simplified Arabic"/>
          <w:b/>
          <w:bCs/>
          <w:sz w:val="32"/>
          <w:szCs w:val="32"/>
        </w:rPr>
        <w:t>.</w:t>
      </w:r>
    </w:p>
    <w:p w14:paraId="3568CE72" w14:textId="77777777" w:rsidR="000E4019" w:rsidRPr="000E4019" w:rsidRDefault="000E4019" w:rsidP="000E4019">
      <w:pPr>
        <w:pStyle w:val="ListParagraph"/>
        <w:rPr>
          <w:rFonts w:ascii="Simplified Arabic" w:hAnsi="Simplified Arabic" w:cs="Simplified Arabic" w:hint="cs"/>
          <w:b/>
          <w:bCs/>
          <w:sz w:val="32"/>
          <w:szCs w:val="32"/>
          <w:rtl/>
        </w:rPr>
      </w:pPr>
    </w:p>
    <w:p w14:paraId="748C06CA" w14:textId="76683807" w:rsidR="00B02CEF" w:rsidRPr="000E4019" w:rsidRDefault="00C02325" w:rsidP="000E4019">
      <w:pPr>
        <w:pStyle w:val="ListParagraph"/>
        <w:numPr>
          <w:ilvl w:val="0"/>
          <w:numId w:val="22"/>
        </w:numPr>
        <w:rPr>
          <w:rFonts w:ascii="Simplified Arabic" w:hAnsi="Simplified Arabic" w:cs="Simplified Arabic"/>
          <w:b/>
          <w:bCs/>
          <w:sz w:val="32"/>
          <w:szCs w:val="32"/>
        </w:rPr>
      </w:pPr>
      <w:r w:rsidRPr="000E4019">
        <w:rPr>
          <w:rFonts w:ascii="Simplified Arabic" w:hAnsi="Simplified Arabic" w:cs="Simplified Arabic"/>
          <w:b/>
          <w:bCs/>
          <w:sz w:val="32"/>
          <w:szCs w:val="32"/>
          <w:rtl/>
        </w:rPr>
        <w:t>المسمى الوظيفي</w:t>
      </w:r>
      <w:r w:rsidRPr="000E4019">
        <w:rPr>
          <w:rFonts w:ascii="Simplified Arabic" w:hAnsi="Simplified Arabic" w:cs="Simplified Arabic"/>
          <w:b/>
          <w:bCs/>
          <w:sz w:val="32"/>
          <w:szCs w:val="32"/>
        </w:rPr>
        <w:t>:</w:t>
      </w:r>
      <w:r w:rsidRPr="000E4019">
        <w:rPr>
          <w:rFonts w:ascii="Simplified Arabic" w:hAnsi="Simplified Arabic" w:cs="Simplified Arabic"/>
          <w:b/>
          <w:bCs/>
          <w:sz w:val="32"/>
          <w:szCs w:val="32"/>
        </w:rPr>
        <w:br/>
        <w:t xml:space="preserve">• </w:t>
      </w:r>
      <w:r w:rsidRPr="000E4019">
        <w:rPr>
          <w:rFonts w:ascii="Simplified Arabic" w:hAnsi="Simplified Arabic" w:cs="Simplified Arabic"/>
          <w:b/>
          <w:bCs/>
          <w:sz w:val="32"/>
          <w:szCs w:val="32"/>
          <w:rtl/>
        </w:rPr>
        <w:t xml:space="preserve">يمثل الأخصائيون الماليون نسبة </w:t>
      </w:r>
      <w:r w:rsidRPr="000E4019">
        <w:rPr>
          <w:rFonts w:ascii="Simplified Arabic" w:hAnsi="Simplified Arabic" w:cs="Simplified Arabic"/>
          <w:b/>
          <w:bCs/>
          <w:sz w:val="32"/>
          <w:szCs w:val="32"/>
        </w:rPr>
        <w:t xml:space="preserve">45% </w:t>
      </w:r>
      <w:r w:rsidRPr="000E4019">
        <w:rPr>
          <w:rFonts w:ascii="Simplified Arabic" w:hAnsi="Simplified Arabic" w:cs="Simplified Arabic"/>
          <w:b/>
          <w:bCs/>
          <w:sz w:val="32"/>
          <w:szCs w:val="32"/>
          <w:rtl/>
        </w:rPr>
        <w:t xml:space="preserve">من العينة، في حين يشغل </w:t>
      </w:r>
      <w:r w:rsidRPr="000E4019">
        <w:rPr>
          <w:rFonts w:ascii="Simplified Arabic" w:hAnsi="Simplified Arabic" w:cs="Simplified Arabic"/>
          <w:b/>
          <w:bCs/>
          <w:sz w:val="32"/>
          <w:szCs w:val="32"/>
          <w:rtl/>
        </w:rPr>
        <w:lastRenderedPageBreak/>
        <w:t xml:space="preserve">الأخصائيون </w:t>
      </w:r>
      <w:r w:rsidRPr="000E4019">
        <w:rPr>
          <w:rFonts w:ascii="Simplified Arabic" w:hAnsi="Simplified Arabic" w:cs="Simplified Arabic" w:hint="cs"/>
          <w:b/>
          <w:bCs/>
          <w:sz w:val="32"/>
          <w:szCs w:val="32"/>
          <w:rtl/>
        </w:rPr>
        <w:t>المحاسبون</w:t>
      </w:r>
      <w:r w:rsidRPr="000E4019">
        <w:rPr>
          <w:rFonts w:ascii="Simplified Arabic" w:hAnsi="Simplified Arabic" w:cs="Simplified Arabic"/>
          <w:b/>
          <w:bCs/>
          <w:sz w:val="32"/>
          <w:szCs w:val="32"/>
          <w:rtl/>
        </w:rPr>
        <w:t xml:space="preserve"> نسبة </w:t>
      </w:r>
      <w:r w:rsidRPr="000E4019">
        <w:rPr>
          <w:rFonts w:ascii="Simplified Arabic" w:hAnsi="Simplified Arabic" w:cs="Simplified Arabic"/>
          <w:b/>
          <w:bCs/>
          <w:sz w:val="32"/>
          <w:szCs w:val="32"/>
        </w:rPr>
        <w:t xml:space="preserve">39%. </w:t>
      </w:r>
      <w:r w:rsidRPr="000E4019">
        <w:rPr>
          <w:rFonts w:ascii="Simplified Arabic" w:hAnsi="Simplified Arabic" w:cs="Simplified Arabic"/>
          <w:b/>
          <w:bCs/>
          <w:sz w:val="32"/>
          <w:szCs w:val="32"/>
          <w:rtl/>
        </w:rPr>
        <w:t xml:space="preserve">يتبعهم الاستشاريون بنسبة </w:t>
      </w:r>
      <w:r w:rsidRPr="000E4019">
        <w:rPr>
          <w:rFonts w:ascii="Simplified Arabic" w:hAnsi="Simplified Arabic" w:cs="Simplified Arabic"/>
          <w:b/>
          <w:bCs/>
          <w:sz w:val="32"/>
          <w:szCs w:val="32"/>
        </w:rPr>
        <w:t xml:space="preserve">11% </w:t>
      </w:r>
      <w:r w:rsidRPr="000E4019">
        <w:rPr>
          <w:rFonts w:ascii="Simplified Arabic" w:hAnsi="Simplified Arabic" w:cs="Simplified Arabic" w:hint="cs"/>
          <w:b/>
          <w:bCs/>
          <w:sz w:val="32"/>
          <w:szCs w:val="32"/>
          <w:rtl/>
        </w:rPr>
        <w:t>وإدارة</w:t>
      </w:r>
      <w:r w:rsidRPr="000E4019">
        <w:rPr>
          <w:rFonts w:ascii="Simplified Arabic" w:hAnsi="Simplified Arabic" w:cs="Simplified Arabic"/>
          <w:b/>
          <w:bCs/>
          <w:sz w:val="32"/>
          <w:szCs w:val="32"/>
          <w:rtl/>
        </w:rPr>
        <w:t xml:space="preserve"> المشاريع بنسبة </w:t>
      </w:r>
      <w:r w:rsidRPr="000E4019">
        <w:rPr>
          <w:rFonts w:ascii="Simplified Arabic" w:hAnsi="Simplified Arabic" w:cs="Simplified Arabic"/>
          <w:b/>
          <w:bCs/>
          <w:sz w:val="32"/>
          <w:szCs w:val="32"/>
        </w:rPr>
        <w:t xml:space="preserve">5%. </w:t>
      </w:r>
      <w:r w:rsidRPr="000E4019">
        <w:rPr>
          <w:rFonts w:ascii="Simplified Arabic" w:hAnsi="Simplified Arabic" w:cs="Simplified Arabic"/>
          <w:b/>
          <w:bCs/>
          <w:sz w:val="32"/>
          <w:szCs w:val="32"/>
          <w:rtl/>
        </w:rPr>
        <w:t>هذه البيانات تشير إلى أن معظم المشاركين في الدراسة يعملون في التخصصات المالية والمحاسبية، مما يعكس طبيعة العينة ودورها الرئيس في القطاع المالي في الشركات الحكومية</w:t>
      </w:r>
      <w:r w:rsidRPr="000E4019">
        <w:rPr>
          <w:rFonts w:ascii="Simplified Arabic" w:hAnsi="Simplified Arabic" w:cs="Simplified Arabic"/>
          <w:b/>
          <w:bCs/>
          <w:sz w:val="32"/>
          <w:szCs w:val="32"/>
        </w:rPr>
        <w:t>.</w:t>
      </w:r>
    </w:p>
    <w:p w14:paraId="5905A9ED" w14:textId="77777777" w:rsidR="000E4019" w:rsidRPr="000E4019" w:rsidRDefault="000E4019" w:rsidP="000E4019">
      <w:pPr>
        <w:rPr>
          <w:rFonts w:ascii="Simplified Arabic" w:hAnsi="Simplified Arabic" w:cs="Simplified Arabic"/>
          <w:b/>
          <w:bCs/>
          <w:sz w:val="32"/>
          <w:szCs w:val="32"/>
          <w:rtl/>
        </w:rPr>
      </w:pPr>
    </w:p>
    <w:p w14:paraId="360942AE" w14:textId="77777777" w:rsidR="00C91037" w:rsidRDefault="00C91037" w:rsidP="00B02CEF">
      <w:pPr>
        <w:rPr>
          <w:rFonts w:ascii="Simplified Arabic" w:hAnsi="Simplified Arabic" w:cs="Simplified Arabic"/>
          <w:b/>
          <w:bCs/>
          <w:sz w:val="32"/>
          <w:szCs w:val="32"/>
          <w:rtl/>
        </w:rPr>
      </w:pPr>
    </w:p>
    <w:p w14:paraId="6DBD3577" w14:textId="77777777" w:rsidR="0059708D" w:rsidRDefault="0059708D" w:rsidP="00B02CEF">
      <w:pPr>
        <w:rPr>
          <w:rFonts w:ascii="Simplified Arabic" w:hAnsi="Simplified Arabic" w:cs="Simplified Arabic"/>
          <w:b/>
          <w:bCs/>
          <w:sz w:val="32"/>
          <w:szCs w:val="32"/>
          <w:rtl/>
        </w:rPr>
      </w:pPr>
    </w:p>
    <w:p w14:paraId="68C1CA24" w14:textId="77777777" w:rsidR="0059708D" w:rsidRDefault="0059708D" w:rsidP="00B02CEF">
      <w:pPr>
        <w:rPr>
          <w:rFonts w:ascii="Simplified Arabic" w:hAnsi="Simplified Arabic" w:cs="Simplified Arabic"/>
          <w:b/>
          <w:bCs/>
          <w:sz w:val="32"/>
          <w:szCs w:val="32"/>
          <w:rtl/>
        </w:rPr>
      </w:pPr>
    </w:p>
    <w:p w14:paraId="33478FC1" w14:textId="77777777" w:rsidR="0059708D" w:rsidRDefault="0059708D" w:rsidP="00B02CEF">
      <w:pPr>
        <w:rPr>
          <w:rFonts w:ascii="Simplified Arabic" w:hAnsi="Simplified Arabic" w:cs="Simplified Arabic"/>
          <w:b/>
          <w:bCs/>
          <w:sz w:val="32"/>
          <w:szCs w:val="32"/>
          <w:rtl/>
        </w:rPr>
      </w:pPr>
    </w:p>
    <w:p w14:paraId="71EEA1E2" w14:textId="77777777" w:rsidR="0059708D" w:rsidRDefault="0059708D" w:rsidP="00B02CEF">
      <w:pPr>
        <w:rPr>
          <w:rFonts w:ascii="Simplified Arabic" w:hAnsi="Simplified Arabic" w:cs="Simplified Arabic"/>
          <w:b/>
          <w:bCs/>
          <w:sz w:val="32"/>
          <w:szCs w:val="32"/>
          <w:rtl/>
        </w:rPr>
      </w:pPr>
    </w:p>
    <w:p w14:paraId="2F7D9A65" w14:textId="77777777" w:rsidR="0059708D" w:rsidRDefault="0059708D" w:rsidP="00B02CEF">
      <w:pPr>
        <w:rPr>
          <w:rFonts w:ascii="Simplified Arabic" w:hAnsi="Simplified Arabic" w:cs="Simplified Arabic"/>
          <w:b/>
          <w:bCs/>
          <w:sz w:val="32"/>
          <w:szCs w:val="32"/>
          <w:rtl/>
        </w:rPr>
      </w:pPr>
    </w:p>
    <w:p w14:paraId="0579AF4A" w14:textId="77777777" w:rsidR="0059708D" w:rsidRDefault="0059708D" w:rsidP="00B02CEF">
      <w:pPr>
        <w:rPr>
          <w:rFonts w:ascii="Simplified Arabic" w:hAnsi="Simplified Arabic" w:cs="Simplified Arabic"/>
          <w:b/>
          <w:bCs/>
          <w:sz w:val="32"/>
          <w:szCs w:val="32"/>
          <w:rtl/>
        </w:rPr>
      </w:pPr>
    </w:p>
    <w:p w14:paraId="2F4D2606" w14:textId="77777777" w:rsidR="0059708D" w:rsidRDefault="0059708D" w:rsidP="00B02CEF">
      <w:pPr>
        <w:rPr>
          <w:rFonts w:ascii="Simplified Arabic" w:hAnsi="Simplified Arabic" w:cs="Simplified Arabic"/>
          <w:b/>
          <w:bCs/>
          <w:sz w:val="32"/>
          <w:szCs w:val="32"/>
          <w:rtl/>
        </w:rPr>
      </w:pPr>
    </w:p>
    <w:p w14:paraId="67B3AB06" w14:textId="77777777" w:rsidR="0059708D" w:rsidRDefault="0059708D" w:rsidP="00B02CEF">
      <w:pPr>
        <w:rPr>
          <w:rFonts w:ascii="Simplified Arabic" w:hAnsi="Simplified Arabic" w:cs="Simplified Arabic"/>
          <w:b/>
          <w:bCs/>
          <w:sz w:val="32"/>
          <w:szCs w:val="32"/>
          <w:rtl/>
        </w:rPr>
      </w:pPr>
    </w:p>
    <w:p w14:paraId="218EA0F6" w14:textId="77777777" w:rsidR="0059708D" w:rsidRDefault="0059708D" w:rsidP="00B02CEF">
      <w:pPr>
        <w:rPr>
          <w:rFonts w:ascii="Simplified Arabic" w:hAnsi="Simplified Arabic" w:cs="Simplified Arabic"/>
          <w:b/>
          <w:bCs/>
          <w:sz w:val="32"/>
          <w:szCs w:val="32"/>
          <w:rtl/>
        </w:rPr>
      </w:pPr>
    </w:p>
    <w:p w14:paraId="6116AD2F" w14:textId="77777777" w:rsidR="0059708D" w:rsidRDefault="0059708D" w:rsidP="00B02CEF">
      <w:pPr>
        <w:rPr>
          <w:rFonts w:ascii="Simplified Arabic" w:hAnsi="Simplified Arabic" w:cs="Simplified Arabic"/>
          <w:b/>
          <w:bCs/>
          <w:sz w:val="32"/>
          <w:szCs w:val="32"/>
          <w:rtl/>
        </w:rPr>
      </w:pPr>
    </w:p>
    <w:p w14:paraId="7499DFB5" w14:textId="77777777" w:rsidR="0059708D" w:rsidRDefault="0059708D" w:rsidP="00B02CEF">
      <w:pPr>
        <w:rPr>
          <w:rFonts w:ascii="Simplified Arabic" w:hAnsi="Simplified Arabic" w:cs="Simplified Arabic"/>
          <w:b/>
          <w:bCs/>
          <w:sz w:val="32"/>
          <w:szCs w:val="32"/>
          <w:rtl/>
        </w:rPr>
      </w:pPr>
    </w:p>
    <w:p w14:paraId="71BE462F" w14:textId="77777777" w:rsidR="0059708D" w:rsidRDefault="0059708D" w:rsidP="00B02CEF">
      <w:pPr>
        <w:rPr>
          <w:rFonts w:ascii="Simplified Arabic" w:hAnsi="Simplified Arabic" w:cs="Simplified Arabic"/>
          <w:b/>
          <w:bCs/>
          <w:sz w:val="32"/>
          <w:szCs w:val="32"/>
          <w:rtl/>
        </w:rPr>
      </w:pPr>
    </w:p>
    <w:p w14:paraId="6ACCE4B7" w14:textId="77777777" w:rsidR="0059708D" w:rsidRDefault="0059708D" w:rsidP="00B02CEF">
      <w:pPr>
        <w:rPr>
          <w:rFonts w:ascii="Simplified Arabic" w:hAnsi="Simplified Arabic" w:cs="Simplified Arabic"/>
          <w:b/>
          <w:bCs/>
          <w:sz w:val="32"/>
          <w:szCs w:val="32"/>
          <w:rtl/>
        </w:rPr>
      </w:pPr>
    </w:p>
    <w:p w14:paraId="32E378FA" w14:textId="77777777" w:rsidR="0059708D" w:rsidRDefault="0059708D" w:rsidP="00B02CEF">
      <w:pPr>
        <w:rPr>
          <w:rFonts w:ascii="Simplified Arabic" w:hAnsi="Simplified Arabic" w:cs="Simplified Arabic"/>
          <w:b/>
          <w:bCs/>
          <w:sz w:val="32"/>
          <w:szCs w:val="32"/>
          <w:rtl/>
        </w:rPr>
      </w:pPr>
    </w:p>
    <w:p w14:paraId="5E5F2582" w14:textId="77777777" w:rsidR="0059708D" w:rsidRDefault="0059708D" w:rsidP="00B02CEF">
      <w:pPr>
        <w:rPr>
          <w:rFonts w:ascii="Simplified Arabic" w:hAnsi="Simplified Arabic" w:cs="Simplified Arabic"/>
          <w:b/>
          <w:bCs/>
          <w:sz w:val="32"/>
          <w:szCs w:val="32"/>
        </w:rPr>
      </w:pPr>
    </w:p>
    <w:p w14:paraId="69841773" w14:textId="77777777" w:rsidR="009050EB" w:rsidRDefault="009050EB" w:rsidP="00B02CEF">
      <w:pPr>
        <w:rPr>
          <w:rFonts w:ascii="Simplified Arabic" w:hAnsi="Simplified Arabic" w:cs="Simplified Arabic"/>
          <w:b/>
          <w:bCs/>
          <w:sz w:val="32"/>
          <w:szCs w:val="32"/>
        </w:rPr>
      </w:pPr>
    </w:p>
    <w:p w14:paraId="73E3E36E" w14:textId="77777777" w:rsidR="009050EB" w:rsidRDefault="009050EB" w:rsidP="00B02CEF">
      <w:pPr>
        <w:rPr>
          <w:rFonts w:ascii="Simplified Arabic" w:hAnsi="Simplified Arabic" w:cs="Simplified Arabic"/>
          <w:b/>
          <w:bCs/>
          <w:sz w:val="32"/>
          <w:szCs w:val="32"/>
        </w:rPr>
      </w:pPr>
    </w:p>
    <w:p w14:paraId="6ACD1102" w14:textId="77777777" w:rsidR="009050EB" w:rsidRDefault="009050EB" w:rsidP="00B02CEF">
      <w:pPr>
        <w:rPr>
          <w:rFonts w:ascii="Simplified Arabic" w:hAnsi="Simplified Arabic" w:cs="Simplified Arabic"/>
          <w:b/>
          <w:bCs/>
          <w:sz w:val="32"/>
          <w:szCs w:val="32"/>
        </w:rPr>
      </w:pPr>
    </w:p>
    <w:p w14:paraId="554A2EE6" w14:textId="77777777" w:rsidR="009050EB" w:rsidRDefault="009050EB" w:rsidP="00B02CEF">
      <w:pPr>
        <w:rPr>
          <w:rFonts w:ascii="Simplified Arabic" w:hAnsi="Simplified Arabic" w:cs="Simplified Arabic"/>
          <w:b/>
          <w:bCs/>
          <w:sz w:val="32"/>
          <w:szCs w:val="32"/>
          <w:rtl/>
        </w:rPr>
      </w:pPr>
    </w:p>
    <w:p w14:paraId="3D717126" w14:textId="77777777" w:rsidR="00C91037" w:rsidRDefault="00C91037" w:rsidP="00B02CEF">
      <w:pPr>
        <w:rPr>
          <w:rFonts w:ascii="Simplified Arabic" w:hAnsi="Simplified Arabic" w:cs="Simplified Arabic"/>
          <w:b/>
          <w:bCs/>
          <w:sz w:val="32"/>
          <w:szCs w:val="32"/>
          <w:rtl/>
        </w:rPr>
      </w:pPr>
    </w:p>
    <w:p w14:paraId="37A31B5E" w14:textId="77777777" w:rsidR="0059708D" w:rsidRDefault="0059708D" w:rsidP="00B02CEF">
      <w:pPr>
        <w:rPr>
          <w:rFonts w:ascii="Simplified Arabic" w:hAnsi="Simplified Arabic" w:cs="Simplified Arabic"/>
          <w:b/>
          <w:bCs/>
          <w:sz w:val="32"/>
          <w:szCs w:val="32"/>
          <w:rtl/>
        </w:rPr>
      </w:pPr>
    </w:p>
    <w:p w14:paraId="24557903" w14:textId="221F3222" w:rsidR="0059708D" w:rsidRDefault="0059708D" w:rsidP="0059708D">
      <w:pPr>
        <w:jc w:val="center"/>
        <w:rPr>
          <w:rFonts w:ascii="Simplified Arabic" w:hAnsi="Simplified Arabic" w:cs="Simplified Arabic"/>
          <w:b/>
          <w:bCs/>
          <w:sz w:val="40"/>
          <w:szCs w:val="40"/>
          <w:u w:val="single"/>
          <w:rtl/>
        </w:rPr>
      </w:pPr>
      <w:r w:rsidRPr="009D3FEA">
        <w:rPr>
          <w:rFonts w:ascii="Simplified Arabic" w:hAnsi="Simplified Arabic" w:cs="Simplified Arabic" w:hint="cs"/>
          <w:b/>
          <w:bCs/>
          <w:sz w:val="40"/>
          <w:szCs w:val="40"/>
          <w:u w:val="single"/>
          <w:rtl/>
        </w:rPr>
        <w:t xml:space="preserve">الفصل </w:t>
      </w:r>
      <w:r>
        <w:rPr>
          <w:rFonts w:ascii="Simplified Arabic" w:hAnsi="Simplified Arabic" w:cs="Simplified Arabic" w:hint="cs"/>
          <w:b/>
          <w:bCs/>
          <w:sz w:val="40"/>
          <w:szCs w:val="40"/>
          <w:u w:val="single"/>
          <w:rtl/>
        </w:rPr>
        <w:t>الثاني</w:t>
      </w:r>
      <w:r w:rsidRPr="009D3FEA">
        <w:rPr>
          <w:rFonts w:ascii="Simplified Arabic" w:hAnsi="Simplified Arabic" w:cs="Simplified Arabic" w:hint="cs"/>
          <w:b/>
          <w:bCs/>
          <w:sz w:val="40"/>
          <w:szCs w:val="40"/>
          <w:u w:val="single"/>
          <w:rtl/>
        </w:rPr>
        <w:t xml:space="preserve">: الإطار </w:t>
      </w:r>
      <w:r>
        <w:rPr>
          <w:rFonts w:ascii="Simplified Arabic" w:hAnsi="Simplified Arabic" w:cs="Simplified Arabic" w:hint="cs"/>
          <w:b/>
          <w:bCs/>
          <w:sz w:val="40"/>
          <w:szCs w:val="40"/>
          <w:u w:val="single"/>
          <w:rtl/>
        </w:rPr>
        <w:t xml:space="preserve">النظري </w:t>
      </w:r>
    </w:p>
    <w:p w14:paraId="10BFACD1" w14:textId="77777777" w:rsidR="0059708D" w:rsidRPr="00B02CEF" w:rsidRDefault="0059708D" w:rsidP="00B02CEF">
      <w:pPr>
        <w:rPr>
          <w:rFonts w:ascii="Simplified Arabic" w:hAnsi="Simplified Arabic" w:cs="Simplified Arabic"/>
          <w:b/>
          <w:bCs/>
          <w:sz w:val="32"/>
          <w:szCs w:val="32"/>
        </w:rPr>
      </w:pPr>
    </w:p>
    <w:p w14:paraId="712ABD42" w14:textId="3AED5E4E" w:rsidR="00123DE6" w:rsidRDefault="00B02CEF" w:rsidP="00B02CEF">
      <w:pPr>
        <w:rPr>
          <w:rFonts w:ascii="Simplified Arabic" w:hAnsi="Simplified Arabic" w:cs="Simplified Arabic"/>
          <w:b/>
          <w:bCs/>
          <w:sz w:val="32"/>
          <w:szCs w:val="32"/>
          <w:rtl/>
        </w:rPr>
      </w:pPr>
      <w:r w:rsidRPr="00B02CEF">
        <w:rPr>
          <w:rFonts w:ascii="Simplified Arabic" w:hAnsi="Simplified Arabic" w:cs="Simplified Arabic"/>
          <w:b/>
          <w:bCs/>
          <w:sz w:val="32"/>
          <w:szCs w:val="32"/>
        </w:rPr>
        <w:t> </w:t>
      </w:r>
    </w:p>
    <w:p w14:paraId="73C476C7" w14:textId="77777777" w:rsidR="0059708D" w:rsidRDefault="0059708D" w:rsidP="00B02CEF">
      <w:pPr>
        <w:rPr>
          <w:rFonts w:ascii="Simplified Arabic" w:hAnsi="Simplified Arabic" w:cs="Simplified Arabic"/>
          <w:b/>
          <w:bCs/>
          <w:sz w:val="32"/>
          <w:szCs w:val="32"/>
          <w:rtl/>
        </w:rPr>
      </w:pPr>
    </w:p>
    <w:p w14:paraId="4E83B1F5" w14:textId="77777777" w:rsidR="0059708D" w:rsidRDefault="0059708D" w:rsidP="00B02CEF">
      <w:pPr>
        <w:rPr>
          <w:rFonts w:ascii="Simplified Arabic" w:hAnsi="Simplified Arabic" w:cs="Simplified Arabic"/>
          <w:b/>
          <w:bCs/>
          <w:sz w:val="32"/>
          <w:szCs w:val="32"/>
          <w:rtl/>
        </w:rPr>
      </w:pPr>
    </w:p>
    <w:p w14:paraId="443A294E" w14:textId="77777777" w:rsidR="0059708D" w:rsidRDefault="0059708D" w:rsidP="00B02CEF">
      <w:pPr>
        <w:rPr>
          <w:rFonts w:ascii="Simplified Arabic" w:hAnsi="Simplified Arabic" w:cs="Simplified Arabic"/>
          <w:b/>
          <w:bCs/>
          <w:sz w:val="32"/>
          <w:szCs w:val="32"/>
          <w:rtl/>
        </w:rPr>
      </w:pPr>
    </w:p>
    <w:p w14:paraId="32CD2779" w14:textId="77777777" w:rsidR="0059708D" w:rsidRDefault="0059708D" w:rsidP="00B02CEF">
      <w:pPr>
        <w:rPr>
          <w:rFonts w:ascii="Simplified Arabic" w:hAnsi="Simplified Arabic" w:cs="Simplified Arabic"/>
          <w:b/>
          <w:bCs/>
          <w:sz w:val="32"/>
          <w:szCs w:val="32"/>
          <w:rtl/>
        </w:rPr>
      </w:pPr>
    </w:p>
    <w:p w14:paraId="012B4AAC" w14:textId="77777777" w:rsidR="0059708D" w:rsidRDefault="0059708D" w:rsidP="00B02CEF">
      <w:pPr>
        <w:rPr>
          <w:rFonts w:ascii="Simplified Arabic" w:hAnsi="Simplified Arabic" w:cs="Simplified Arabic"/>
          <w:b/>
          <w:bCs/>
          <w:sz w:val="32"/>
          <w:szCs w:val="32"/>
          <w:rtl/>
        </w:rPr>
      </w:pPr>
    </w:p>
    <w:p w14:paraId="5FA50876" w14:textId="77777777" w:rsidR="007F0629" w:rsidRDefault="007F0629" w:rsidP="00B02CEF">
      <w:pPr>
        <w:rPr>
          <w:rFonts w:ascii="Simplified Arabic" w:hAnsi="Simplified Arabic" w:cs="Simplified Arabic"/>
          <w:b/>
          <w:bCs/>
          <w:sz w:val="32"/>
          <w:szCs w:val="32"/>
          <w:rtl/>
        </w:rPr>
      </w:pPr>
    </w:p>
    <w:p w14:paraId="230B9BAD" w14:textId="77777777" w:rsidR="0059708D" w:rsidRDefault="0059708D" w:rsidP="00B02CEF">
      <w:pPr>
        <w:rPr>
          <w:rFonts w:ascii="Simplified Arabic" w:hAnsi="Simplified Arabic" w:cs="Simplified Arabic"/>
          <w:b/>
          <w:bCs/>
          <w:sz w:val="32"/>
          <w:szCs w:val="32"/>
          <w:rtl/>
        </w:rPr>
      </w:pPr>
    </w:p>
    <w:p w14:paraId="6FAF0656" w14:textId="77777777" w:rsidR="0059708D" w:rsidRDefault="0059708D" w:rsidP="00B02CEF">
      <w:pPr>
        <w:rPr>
          <w:rFonts w:ascii="Simplified Arabic" w:hAnsi="Simplified Arabic" w:cs="Simplified Arabic"/>
          <w:b/>
          <w:bCs/>
          <w:sz w:val="32"/>
          <w:szCs w:val="32"/>
          <w:rtl/>
        </w:rPr>
      </w:pPr>
    </w:p>
    <w:p w14:paraId="7D672069" w14:textId="001E0781" w:rsidR="000174CE" w:rsidRPr="000174CE" w:rsidRDefault="000174CE" w:rsidP="0035405B">
      <w:pPr>
        <w:rPr>
          <w:rFonts w:ascii="Simplified Arabic" w:hAnsi="Simplified Arabic" w:cs="Simplified Arabic"/>
          <w:b/>
          <w:bCs/>
          <w:sz w:val="32"/>
          <w:szCs w:val="32"/>
          <w:u w:val="single"/>
          <w:rtl/>
        </w:rPr>
      </w:pPr>
      <w:r w:rsidRPr="000174CE">
        <w:rPr>
          <w:rFonts w:ascii="Simplified Arabic" w:hAnsi="Simplified Arabic" w:cs="Simplified Arabic" w:hint="cs"/>
          <w:b/>
          <w:bCs/>
          <w:sz w:val="32"/>
          <w:szCs w:val="32"/>
          <w:u w:val="single"/>
          <w:rtl/>
        </w:rPr>
        <w:lastRenderedPageBreak/>
        <w:t xml:space="preserve">1.1.2 مقدمة </w:t>
      </w:r>
    </w:p>
    <w:p w14:paraId="6E1BA6D8" w14:textId="0638F885" w:rsidR="00112D3B" w:rsidRDefault="0035405B" w:rsidP="0035405B">
      <w:pPr>
        <w:rPr>
          <w:rFonts w:ascii="Simplified Arabic" w:hAnsi="Simplified Arabic" w:cs="Simplified Arabic"/>
          <w:b/>
          <w:bCs/>
          <w:sz w:val="32"/>
          <w:szCs w:val="32"/>
          <w:rtl/>
        </w:rPr>
      </w:pPr>
      <w:r w:rsidRPr="0035405B">
        <w:rPr>
          <w:rFonts w:ascii="Simplified Arabic" w:hAnsi="Simplified Arabic" w:cs="Simplified Arabic"/>
          <w:b/>
          <w:bCs/>
          <w:sz w:val="32"/>
          <w:szCs w:val="32"/>
          <w:rtl/>
        </w:rPr>
        <w:t>يعد الإطار النظري من الأجزاء الأساسية في بناء البحث الأكاديمي، حيث يحدد المفاهيم الرئيسية التي تستند إليها الدراسة ويقدم التفسير النظري للظواهر التي تتم دراستها. في هذا البحث، يتم التركيز على دراسة أثر التحول من الأساس النقدي إلى الأساس الاستحقاق المحاسبي في تحسين الشفافية والمسائلة المالية في الشركات الحكومية السعودية</w:t>
      </w:r>
      <w:r w:rsidRPr="0035405B">
        <w:rPr>
          <w:rFonts w:ascii="Simplified Arabic" w:hAnsi="Simplified Arabic" w:cs="Simplified Arabic"/>
          <w:b/>
          <w:bCs/>
          <w:sz w:val="32"/>
          <w:szCs w:val="32"/>
        </w:rPr>
        <w:t xml:space="preserve">. </w:t>
      </w:r>
      <w:r w:rsidRPr="0035405B">
        <w:rPr>
          <w:rFonts w:ascii="Simplified Arabic" w:hAnsi="Simplified Arabic" w:cs="Simplified Arabic"/>
          <w:b/>
          <w:bCs/>
          <w:sz w:val="32"/>
          <w:szCs w:val="32"/>
          <w:rtl/>
        </w:rPr>
        <w:t xml:space="preserve">يعكس هذا التحول في الأنظمة المحاسبية التطور الهائل في القطاع الحكومي السعودي في إطار رؤية </w:t>
      </w:r>
      <w:r w:rsidRPr="0035405B">
        <w:rPr>
          <w:rFonts w:ascii="Simplified Arabic" w:hAnsi="Simplified Arabic" w:cs="Simplified Arabic"/>
          <w:b/>
          <w:bCs/>
          <w:sz w:val="32"/>
          <w:szCs w:val="32"/>
        </w:rPr>
        <w:t>2030</w:t>
      </w:r>
      <w:r>
        <w:rPr>
          <w:rFonts w:ascii="Simplified Arabic" w:hAnsi="Simplified Arabic" w:cs="Simplified Arabic" w:hint="cs"/>
          <w:b/>
          <w:bCs/>
          <w:sz w:val="32"/>
          <w:szCs w:val="32"/>
          <w:rtl/>
        </w:rPr>
        <w:t>.</w:t>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tl/>
        </w:rPr>
        <w:t xml:space="preserve">يهدف هذا الإطار النظري إلى تحليل تأثير النظام </w:t>
      </w:r>
      <w:r w:rsidRPr="0035405B">
        <w:rPr>
          <w:rFonts w:ascii="Simplified Arabic" w:hAnsi="Simplified Arabic" w:cs="Simplified Arabic" w:hint="cs"/>
          <w:b/>
          <w:bCs/>
          <w:sz w:val="32"/>
          <w:szCs w:val="32"/>
          <w:rtl/>
        </w:rPr>
        <w:t>الاستحقاق</w:t>
      </w:r>
      <w:r w:rsidRPr="0035405B">
        <w:rPr>
          <w:rFonts w:ascii="Simplified Arabic" w:hAnsi="Simplified Arabic" w:cs="Simplified Arabic"/>
          <w:b/>
          <w:bCs/>
          <w:sz w:val="32"/>
          <w:szCs w:val="32"/>
          <w:rtl/>
        </w:rPr>
        <w:t xml:space="preserve"> على إدارة المال العام </w:t>
      </w:r>
      <w:r w:rsidRPr="0035405B">
        <w:rPr>
          <w:rFonts w:ascii="Simplified Arabic" w:hAnsi="Simplified Arabic" w:cs="Simplified Arabic" w:hint="cs"/>
          <w:b/>
          <w:bCs/>
          <w:sz w:val="32"/>
          <w:szCs w:val="32"/>
          <w:rtl/>
        </w:rPr>
        <w:t>وتعزيز</w:t>
      </w:r>
      <w:r w:rsidRPr="0035405B">
        <w:rPr>
          <w:rFonts w:ascii="Simplified Arabic" w:hAnsi="Simplified Arabic" w:cs="Simplified Arabic"/>
          <w:b/>
          <w:bCs/>
          <w:sz w:val="32"/>
          <w:szCs w:val="32"/>
          <w:rtl/>
        </w:rPr>
        <w:t xml:space="preserve"> الرقابة المالية في الشركات الحكومية، بما يسهم في تحسين الشفافية </w:t>
      </w:r>
      <w:r w:rsidRPr="0035405B">
        <w:rPr>
          <w:rFonts w:ascii="Simplified Arabic" w:hAnsi="Simplified Arabic" w:cs="Simplified Arabic" w:hint="cs"/>
          <w:b/>
          <w:bCs/>
          <w:sz w:val="32"/>
          <w:szCs w:val="32"/>
          <w:rtl/>
        </w:rPr>
        <w:t>والمسائلة</w:t>
      </w:r>
      <w:r w:rsidRPr="0035405B">
        <w:rPr>
          <w:rFonts w:ascii="Simplified Arabic" w:hAnsi="Simplified Arabic" w:cs="Simplified Arabic"/>
          <w:b/>
          <w:bCs/>
          <w:sz w:val="32"/>
          <w:szCs w:val="32"/>
          <w:rtl/>
        </w:rPr>
        <w:t xml:space="preserve"> المالية</w:t>
      </w:r>
      <w:r w:rsidRPr="0035405B">
        <w:rPr>
          <w:rFonts w:ascii="Simplified Arabic" w:hAnsi="Simplified Arabic" w:cs="Simplified Arabic"/>
          <w:b/>
          <w:bCs/>
          <w:sz w:val="32"/>
          <w:szCs w:val="32"/>
        </w:rPr>
        <w:t xml:space="preserve">. </w:t>
      </w:r>
      <w:r w:rsidRPr="0035405B">
        <w:rPr>
          <w:rFonts w:ascii="Simplified Arabic" w:hAnsi="Simplified Arabic" w:cs="Simplified Arabic"/>
          <w:b/>
          <w:bCs/>
          <w:sz w:val="32"/>
          <w:szCs w:val="32"/>
          <w:rtl/>
        </w:rPr>
        <w:t xml:space="preserve">سنستعرض في هذا الإطار أهم المفاهيم النظرية التي تساهم في تحقيق الأهداف المالية المرجوة، بالإضافة إلى دراسة التحولات المحاسبية في الدول الأخرى والتحديات التي قد </w:t>
      </w:r>
      <w:r w:rsidRPr="0035405B">
        <w:rPr>
          <w:rFonts w:ascii="Simplified Arabic" w:hAnsi="Simplified Arabic" w:cs="Simplified Arabic" w:hint="cs"/>
          <w:b/>
          <w:bCs/>
          <w:sz w:val="32"/>
          <w:szCs w:val="32"/>
          <w:rtl/>
        </w:rPr>
        <w:t>يواجها</w:t>
      </w:r>
      <w:r w:rsidRPr="0035405B">
        <w:rPr>
          <w:rFonts w:ascii="Simplified Arabic" w:hAnsi="Simplified Arabic" w:cs="Simplified Arabic"/>
          <w:b/>
          <w:bCs/>
          <w:sz w:val="32"/>
          <w:szCs w:val="32"/>
          <w:rtl/>
        </w:rPr>
        <w:t xml:space="preserve"> القطاع الحكومي السعودي</w:t>
      </w:r>
      <w:r w:rsidRPr="0035405B">
        <w:rPr>
          <w:rFonts w:ascii="Simplified Arabic" w:hAnsi="Simplified Arabic" w:cs="Simplified Arabic"/>
          <w:b/>
          <w:bCs/>
          <w:sz w:val="32"/>
          <w:szCs w:val="32"/>
        </w:rPr>
        <w:t>.</w:t>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Pr>
        <w:br/>
      </w:r>
      <w:r w:rsidR="00261D93" w:rsidRPr="00261D93">
        <w:rPr>
          <w:rFonts w:ascii="Simplified Arabic" w:hAnsi="Simplified Arabic" w:cs="Simplified Arabic" w:hint="cs"/>
          <w:b/>
          <w:bCs/>
          <w:sz w:val="32"/>
          <w:szCs w:val="32"/>
          <w:u w:val="single"/>
          <w:rtl/>
        </w:rPr>
        <w:t xml:space="preserve"> 2.1.</w:t>
      </w:r>
      <w:r w:rsidR="00261D93" w:rsidRPr="005A53EC">
        <w:rPr>
          <w:rFonts w:ascii="Simplified Arabic" w:hAnsi="Simplified Arabic" w:cs="Simplified Arabic" w:hint="cs"/>
          <w:b/>
          <w:bCs/>
          <w:sz w:val="32"/>
          <w:szCs w:val="32"/>
          <w:u w:val="single"/>
          <w:rtl/>
        </w:rPr>
        <w:t xml:space="preserve">2 </w:t>
      </w:r>
      <w:r w:rsidRPr="0035405B">
        <w:rPr>
          <w:rFonts w:ascii="Simplified Arabic" w:hAnsi="Simplified Arabic" w:cs="Simplified Arabic"/>
          <w:b/>
          <w:bCs/>
          <w:sz w:val="32"/>
          <w:szCs w:val="32"/>
          <w:u w:val="single"/>
          <w:rtl/>
        </w:rPr>
        <w:t xml:space="preserve">المبحث </w:t>
      </w:r>
      <w:r w:rsidR="007D4518" w:rsidRPr="0035405B">
        <w:rPr>
          <w:rFonts w:ascii="Simplified Arabic" w:hAnsi="Simplified Arabic" w:cs="Simplified Arabic" w:hint="cs"/>
          <w:b/>
          <w:bCs/>
          <w:sz w:val="32"/>
          <w:szCs w:val="32"/>
          <w:u w:val="single"/>
          <w:rtl/>
        </w:rPr>
        <w:t>الأول</w:t>
      </w:r>
      <w:r w:rsidR="007D4518" w:rsidRPr="0035405B">
        <w:rPr>
          <w:rFonts w:ascii="Simplified Arabic" w:hAnsi="Simplified Arabic" w:cs="Simplified Arabic"/>
          <w:b/>
          <w:bCs/>
          <w:sz w:val="32"/>
          <w:szCs w:val="32"/>
          <w:u w:val="single"/>
        </w:rPr>
        <w:t xml:space="preserve">: </w:t>
      </w:r>
      <w:r w:rsidR="007D4518">
        <w:rPr>
          <w:rFonts w:ascii="Simplified Arabic" w:hAnsi="Simplified Arabic" w:cs="Simplified Arabic" w:hint="cs"/>
          <w:b/>
          <w:bCs/>
          <w:sz w:val="32"/>
          <w:szCs w:val="32"/>
          <w:u w:val="single"/>
          <w:rtl/>
        </w:rPr>
        <w:t>التحول</w:t>
      </w:r>
      <w:r w:rsidRPr="0035405B">
        <w:rPr>
          <w:rFonts w:ascii="Simplified Arabic" w:hAnsi="Simplified Arabic" w:cs="Simplified Arabic"/>
          <w:b/>
          <w:bCs/>
          <w:sz w:val="32"/>
          <w:szCs w:val="32"/>
          <w:u w:val="single"/>
          <w:rtl/>
        </w:rPr>
        <w:t xml:space="preserve"> المحاسبي من الأساس النقدي إلى الأساس الاستحقاق المحاسبي</w:t>
      </w:r>
      <w:r w:rsidRPr="0035405B">
        <w:rPr>
          <w:rFonts w:ascii="Simplified Arabic" w:hAnsi="Simplified Arabic" w:cs="Simplified Arabic"/>
          <w:b/>
          <w:bCs/>
          <w:sz w:val="32"/>
          <w:szCs w:val="32"/>
          <w:u w:val="single"/>
        </w:rPr>
        <w:br/>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tl/>
        </w:rPr>
        <w:t xml:space="preserve">تعتبر المحاسبة على أساس الاستحقاق خطوة أساسية نحو تحسين الشفافية </w:t>
      </w:r>
      <w:r w:rsidR="003819DB" w:rsidRPr="0035405B">
        <w:rPr>
          <w:rFonts w:ascii="Simplified Arabic" w:hAnsi="Simplified Arabic" w:cs="Simplified Arabic" w:hint="cs"/>
          <w:b/>
          <w:bCs/>
          <w:sz w:val="32"/>
          <w:szCs w:val="32"/>
          <w:rtl/>
        </w:rPr>
        <w:t>والمسائلة</w:t>
      </w:r>
      <w:r w:rsidRPr="0035405B">
        <w:rPr>
          <w:rFonts w:ascii="Simplified Arabic" w:hAnsi="Simplified Arabic" w:cs="Simplified Arabic"/>
          <w:b/>
          <w:bCs/>
          <w:sz w:val="32"/>
          <w:szCs w:val="32"/>
          <w:rtl/>
        </w:rPr>
        <w:t xml:space="preserve"> المالية في القطاع الحكومي</w:t>
      </w:r>
      <w:r w:rsidRPr="0035405B">
        <w:rPr>
          <w:rFonts w:ascii="Simplified Arabic" w:hAnsi="Simplified Arabic" w:cs="Simplified Arabic"/>
          <w:b/>
          <w:bCs/>
          <w:sz w:val="32"/>
          <w:szCs w:val="32"/>
        </w:rPr>
        <w:t xml:space="preserve">. </w:t>
      </w:r>
      <w:r w:rsidRPr="0035405B">
        <w:rPr>
          <w:rFonts w:ascii="Simplified Arabic" w:hAnsi="Simplified Arabic" w:cs="Simplified Arabic"/>
          <w:b/>
          <w:bCs/>
          <w:sz w:val="32"/>
          <w:szCs w:val="32"/>
          <w:rtl/>
        </w:rPr>
        <w:t xml:space="preserve">يعتمد النظام </w:t>
      </w:r>
      <w:r w:rsidR="003819DB" w:rsidRPr="0035405B">
        <w:rPr>
          <w:rFonts w:ascii="Simplified Arabic" w:hAnsi="Simplified Arabic" w:cs="Simplified Arabic" w:hint="cs"/>
          <w:b/>
          <w:bCs/>
          <w:sz w:val="32"/>
          <w:szCs w:val="32"/>
          <w:rtl/>
        </w:rPr>
        <w:t>الاستحقاق</w:t>
      </w:r>
      <w:r w:rsidRPr="0035405B">
        <w:rPr>
          <w:rFonts w:ascii="Simplified Arabic" w:hAnsi="Simplified Arabic" w:cs="Simplified Arabic"/>
          <w:b/>
          <w:bCs/>
          <w:sz w:val="32"/>
          <w:szCs w:val="32"/>
          <w:rtl/>
        </w:rPr>
        <w:t xml:space="preserve"> على تسجيل المعاملات المالية عند استحقاق الإيرادات أو النفقات، بغض النظر عن التدفقات النقدية الفعلية</w:t>
      </w:r>
      <w:r w:rsidRPr="0035405B">
        <w:rPr>
          <w:rFonts w:ascii="Simplified Arabic" w:hAnsi="Simplified Arabic" w:cs="Simplified Arabic"/>
          <w:b/>
          <w:bCs/>
          <w:sz w:val="32"/>
          <w:szCs w:val="32"/>
        </w:rPr>
        <w:t xml:space="preserve">. </w:t>
      </w:r>
      <w:r w:rsidRPr="0035405B">
        <w:rPr>
          <w:rFonts w:ascii="Simplified Arabic" w:hAnsi="Simplified Arabic" w:cs="Simplified Arabic"/>
          <w:b/>
          <w:bCs/>
          <w:sz w:val="32"/>
          <w:szCs w:val="32"/>
          <w:rtl/>
        </w:rPr>
        <w:t xml:space="preserve">بينما يعتمد النظام النقدي على تسجيل الإيرادات والنفقات فقط عند حدوث التدفقات النقدية الفعلية. هذا التحول يُسهم في تحقيق صورة دقيقة عن الوضع المالي الفعلي للشركات الحكومية، مما يعزز من قدرة الجهات الرقابية على مراقبة النفقات </w:t>
      </w:r>
      <w:r w:rsidR="003819DB" w:rsidRPr="0035405B">
        <w:rPr>
          <w:rFonts w:ascii="Simplified Arabic" w:hAnsi="Simplified Arabic" w:cs="Simplified Arabic" w:hint="cs"/>
          <w:b/>
          <w:bCs/>
          <w:sz w:val="32"/>
          <w:szCs w:val="32"/>
          <w:rtl/>
        </w:rPr>
        <w:t>وتخصيص</w:t>
      </w:r>
      <w:r w:rsidRPr="0035405B">
        <w:rPr>
          <w:rFonts w:ascii="Simplified Arabic" w:hAnsi="Simplified Arabic" w:cs="Simplified Arabic"/>
          <w:b/>
          <w:bCs/>
          <w:sz w:val="32"/>
          <w:szCs w:val="32"/>
          <w:rtl/>
        </w:rPr>
        <w:t xml:space="preserve"> الموارد</w:t>
      </w:r>
      <w:r w:rsidRPr="0035405B">
        <w:rPr>
          <w:rFonts w:ascii="Simplified Arabic" w:hAnsi="Simplified Arabic" w:cs="Simplified Arabic"/>
          <w:b/>
          <w:bCs/>
          <w:sz w:val="32"/>
          <w:szCs w:val="32"/>
        </w:rPr>
        <w:t>.</w:t>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Pr>
        <w:br/>
      </w:r>
      <w:r w:rsidR="005A53EC" w:rsidRPr="005A53EC">
        <w:rPr>
          <w:rFonts w:ascii="Simplified Arabic" w:hAnsi="Simplified Arabic" w:cs="Simplified Arabic" w:hint="cs"/>
          <w:b/>
          <w:bCs/>
          <w:sz w:val="32"/>
          <w:szCs w:val="32"/>
          <w:u w:val="single"/>
          <w:rtl/>
        </w:rPr>
        <w:lastRenderedPageBreak/>
        <w:t xml:space="preserve">3.1.2 </w:t>
      </w:r>
      <w:r w:rsidRPr="0035405B">
        <w:rPr>
          <w:rFonts w:ascii="Simplified Arabic" w:hAnsi="Simplified Arabic" w:cs="Simplified Arabic"/>
          <w:b/>
          <w:bCs/>
          <w:sz w:val="32"/>
          <w:szCs w:val="32"/>
          <w:u w:val="single"/>
          <w:rtl/>
        </w:rPr>
        <w:t>الأدبيات والتطور التاريخي</w:t>
      </w:r>
      <w:r w:rsidR="005A53EC">
        <w:rPr>
          <w:rFonts w:ascii="Simplified Arabic" w:hAnsi="Simplified Arabic" w:cs="Simplified Arabic" w:hint="cs"/>
          <w:b/>
          <w:bCs/>
          <w:sz w:val="32"/>
          <w:szCs w:val="32"/>
          <w:u w:val="single"/>
          <w:rtl/>
        </w:rPr>
        <w:t>:</w:t>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tl/>
        </w:rPr>
        <w:t xml:space="preserve">بدأ التحول إلى المحاسبة على أساس الاستحقاق في القطاع الحكومي منذ عدة عقود، خاصة في الدول المتقدمة. في البداية، اعتمدت الدول الكبرى مثل الولايات المتحدة الأمريكية </w:t>
      </w:r>
      <w:r w:rsidR="003819DB" w:rsidRPr="0035405B">
        <w:rPr>
          <w:rFonts w:ascii="Simplified Arabic" w:hAnsi="Simplified Arabic" w:cs="Simplified Arabic" w:hint="cs"/>
          <w:b/>
          <w:bCs/>
          <w:sz w:val="32"/>
          <w:szCs w:val="32"/>
          <w:rtl/>
        </w:rPr>
        <w:t>والمملكة</w:t>
      </w:r>
      <w:r w:rsidRPr="0035405B">
        <w:rPr>
          <w:rFonts w:ascii="Simplified Arabic" w:hAnsi="Simplified Arabic" w:cs="Simplified Arabic"/>
          <w:b/>
          <w:bCs/>
          <w:sz w:val="32"/>
          <w:szCs w:val="32"/>
          <w:rtl/>
        </w:rPr>
        <w:t xml:space="preserve"> المتحدة على النظام النقدي، لكن مع التوسع في القطاع الحكومي </w:t>
      </w:r>
      <w:r w:rsidR="003819DB" w:rsidRPr="0035405B">
        <w:rPr>
          <w:rFonts w:ascii="Simplified Arabic" w:hAnsi="Simplified Arabic" w:cs="Simplified Arabic" w:hint="cs"/>
          <w:b/>
          <w:bCs/>
          <w:sz w:val="32"/>
          <w:szCs w:val="32"/>
          <w:rtl/>
        </w:rPr>
        <w:t>وزيادة</w:t>
      </w:r>
      <w:r w:rsidRPr="0035405B">
        <w:rPr>
          <w:rFonts w:ascii="Simplified Arabic" w:hAnsi="Simplified Arabic" w:cs="Simplified Arabic"/>
          <w:b/>
          <w:bCs/>
          <w:sz w:val="32"/>
          <w:szCs w:val="32"/>
          <w:rtl/>
        </w:rPr>
        <w:t xml:space="preserve"> الحاجة إلى رقابة مالية دقيقة، أصبح النظام </w:t>
      </w:r>
      <w:r w:rsidR="003819DB" w:rsidRPr="0035405B">
        <w:rPr>
          <w:rFonts w:ascii="Simplified Arabic" w:hAnsi="Simplified Arabic" w:cs="Simplified Arabic" w:hint="cs"/>
          <w:b/>
          <w:bCs/>
          <w:sz w:val="32"/>
          <w:szCs w:val="32"/>
          <w:rtl/>
        </w:rPr>
        <w:t>الاستحقاق</w:t>
      </w:r>
      <w:r w:rsidRPr="0035405B">
        <w:rPr>
          <w:rFonts w:ascii="Simplified Arabic" w:hAnsi="Simplified Arabic" w:cs="Simplified Arabic"/>
          <w:b/>
          <w:bCs/>
          <w:sz w:val="32"/>
          <w:szCs w:val="32"/>
          <w:rtl/>
        </w:rPr>
        <w:t xml:space="preserve"> ضروريًا</w:t>
      </w:r>
      <w:r w:rsidRPr="0035405B">
        <w:rPr>
          <w:rFonts w:ascii="Simplified Arabic" w:hAnsi="Simplified Arabic" w:cs="Simplified Arabic"/>
          <w:b/>
          <w:bCs/>
          <w:sz w:val="32"/>
          <w:szCs w:val="32"/>
        </w:rPr>
        <w:t xml:space="preserve">. </w:t>
      </w:r>
      <w:r w:rsidRPr="0035405B">
        <w:rPr>
          <w:rFonts w:ascii="Simplified Arabic" w:hAnsi="Simplified Arabic" w:cs="Simplified Arabic"/>
          <w:b/>
          <w:bCs/>
          <w:sz w:val="32"/>
          <w:szCs w:val="32"/>
          <w:rtl/>
        </w:rPr>
        <w:t xml:space="preserve">البنك الدولي </w:t>
      </w:r>
      <w:r w:rsidR="003819DB" w:rsidRPr="0035405B">
        <w:rPr>
          <w:rFonts w:ascii="Simplified Arabic" w:hAnsi="Simplified Arabic" w:cs="Simplified Arabic" w:hint="cs"/>
          <w:b/>
          <w:bCs/>
          <w:sz w:val="32"/>
          <w:szCs w:val="32"/>
          <w:rtl/>
        </w:rPr>
        <w:t>وصندوق</w:t>
      </w:r>
      <w:r w:rsidRPr="0035405B">
        <w:rPr>
          <w:rFonts w:ascii="Simplified Arabic" w:hAnsi="Simplified Arabic" w:cs="Simplified Arabic"/>
          <w:b/>
          <w:bCs/>
          <w:sz w:val="32"/>
          <w:szCs w:val="32"/>
          <w:rtl/>
        </w:rPr>
        <w:t xml:space="preserve"> النقد الدولي أكدا في دراسات عدة على فائدة النظام </w:t>
      </w:r>
      <w:r w:rsidR="003819DB" w:rsidRPr="0035405B">
        <w:rPr>
          <w:rFonts w:ascii="Simplified Arabic" w:hAnsi="Simplified Arabic" w:cs="Simplified Arabic" w:hint="cs"/>
          <w:b/>
          <w:bCs/>
          <w:sz w:val="32"/>
          <w:szCs w:val="32"/>
          <w:rtl/>
        </w:rPr>
        <w:t>الاستحقاق</w:t>
      </w:r>
      <w:r w:rsidRPr="0035405B">
        <w:rPr>
          <w:rFonts w:ascii="Simplified Arabic" w:hAnsi="Simplified Arabic" w:cs="Simplified Arabic"/>
          <w:b/>
          <w:bCs/>
          <w:sz w:val="32"/>
          <w:szCs w:val="32"/>
          <w:rtl/>
        </w:rPr>
        <w:t xml:space="preserve"> في تحسين الشفافية </w:t>
      </w:r>
      <w:r w:rsidR="005A53EC" w:rsidRPr="0035405B">
        <w:rPr>
          <w:rFonts w:ascii="Simplified Arabic" w:hAnsi="Simplified Arabic" w:cs="Simplified Arabic" w:hint="cs"/>
          <w:b/>
          <w:bCs/>
          <w:sz w:val="32"/>
          <w:szCs w:val="32"/>
          <w:rtl/>
        </w:rPr>
        <w:t>والمسائلة</w:t>
      </w:r>
      <w:r w:rsidRPr="0035405B">
        <w:rPr>
          <w:rFonts w:ascii="Simplified Arabic" w:hAnsi="Simplified Arabic" w:cs="Simplified Arabic"/>
          <w:b/>
          <w:bCs/>
          <w:sz w:val="32"/>
          <w:szCs w:val="32"/>
          <w:rtl/>
        </w:rPr>
        <w:t xml:space="preserve"> المالية، خاصة في ظل زيادة تعقيد الأوضاع المالية في القطاعات الحكومية</w:t>
      </w:r>
      <w:r w:rsidRPr="0035405B">
        <w:rPr>
          <w:rFonts w:ascii="Simplified Arabic" w:hAnsi="Simplified Arabic" w:cs="Simplified Arabic"/>
          <w:b/>
          <w:bCs/>
          <w:sz w:val="32"/>
          <w:szCs w:val="32"/>
        </w:rPr>
        <w:t>.</w:t>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tl/>
        </w:rPr>
        <w:t xml:space="preserve">منذ بداية التحول المحاسبي في الدول المتقدمة، تمت ملاحظة زيادة كبيرة في دقة التقارير المالية التي تم توفيرها للمواطنين والجهات الرقابية. على سبيل المثال، تبنت المملكة المتحدة النظام </w:t>
      </w:r>
      <w:r w:rsidR="005A53EC" w:rsidRPr="0035405B">
        <w:rPr>
          <w:rFonts w:ascii="Simplified Arabic" w:hAnsi="Simplified Arabic" w:cs="Simplified Arabic" w:hint="cs"/>
          <w:b/>
          <w:bCs/>
          <w:sz w:val="32"/>
          <w:szCs w:val="32"/>
          <w:rtl/>
        </w:rPr>
        <w:t>الاستحقاق</w:t>
      </w:r>
      <w:r w:rsidRPr="0035405B">
        <w:rPr>
          <w:rFonts w:ascii="Simplified Arabic" w:hAnsi="Simplified Arabic" w:cs="Simplified Arabic"/>
          <w:b/>
          <w:bCs/>
          <w:sz w:val="32"/>
          <w:szCs w:val="32"/>
          <w:rtl/>
        </w:rPr>
        <w:t xml:space="preserve"> في القطاع الحكومي في منتصف التسعينيات، ما ساهم في تحسين الشفافية المالية وزيادة قدرة الهيئات الرقابية على مراقبة استخدام المال العام</w:t>
      </w:r>
      <w:r w:rsidRPr="0035405B">
        <w:rPr>
          <w:rFonts w:ascii="Simplified Arabic" w:hAnsi="Simplified Arabic" w:cs="Simplified Arabic"/>
          <w:b/>
          <w:bCs/>
          <w:sz w:val="32"/>
          <w:szCs w:val="32"/>
        </w:rPr>
        <w:t>.</w:t>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Pr>
        <w:br/>
      </w:r>
      <w:r w:rsidR="001E089D" w:rsidRPr="00B505AB">
        <w:rPr>
          <w:rFonts w:ascii="Simplified Arabic" w:hAnsi="Simplified Arabic" w:cs="Simplified Arabic" w:hint="cs"/>
          <w:b/>
          <w:bCs/>
          <w:sz w:val="32"/>
          <w:szCs w:val="32"/>
          <w:u w:val="single"/>
          <w:rtl/>
        </w:rPr>
        <w:t xml:space="preserve">4.1.2 </w:t>
      </w:r>
      <w:r w:rsidRPr="0035405B">
        <w:rPr>
          <w:rFonts w:ascii="Simplified Arabic" w:hAnsi="Simplified Arabic" w:cs="Simplified Arabic"/>
          <w:b/>
          <w:bCs/>
          <w:sz w:val="32"/>
          <w:szCs w:val="32"/>
          <w:u w:val="single"/>
          <w:rtl/>
        </w:rPr>
        <w:t xml:space="preserve">تعريف </w:t>
      </w:r>
      <w:r w:rsidR="00B505AB" w:rsidRPr="0035405B">
        <w:rPr>
          <w:rFonts w:ascii="Simplified Arabic" w:hAnsi="Simplified Arabic" w:cs="Simplified Arabic"/>
          <w:b/>
          <w:bCs/>
          <w:sz w:val="32"/>
          <w:szCs w:val="32"/>
          <w:u w:val="single"/>
          <w:rtl/>
        </w:rPr>
        <w:t>التحول المحاسبي من الأساس النقدي إلى الأساس الاستحقاق المحاسبي</w:t>
      </w:r>
      <w:r w:rsidR="001E089D" w:rsidRPr="00B505AB">
        <w:rPr>
          <w:rFonts w:ascii="Simplified Arabic" w:hAnsi="Simplified Arabic" w:cs="Simplified Arabic" w:hint="cs"/>
          <w:b/>
          <w:bCs/>
          <w:sz w:val="32"/>
          <w:szCs w:val="32"/>
          <w:u w:val="single"/>
          <w:rtl/>
        </w:rPr>
        <w:t>:</w:t>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tl/>
        </w:rPr>
        <w:t>التحول المحاسبي من الأساس النقدي إلى الأساس الاستحقاق المحاسبي يعني الانتقال من نظام يعتمد على التدفقات النقدية إلى نظام يسجل المعاملات عند استحقاقها أو وقوعها</w:t>
      </w:r>
      <w:r w:rsidRPr="0035405B">
        <w:rPr>
          <w:rFonts w:ascii="Simplified Arabic" w:hAnsi="Simplified Arabic" w:cs="Simplified Arabic"/>
          <w:b/>
          <w:bCs/>
          <w:sz w:val="32"/>
          <w:szCs w:val="32"/>
        </w:rPr>
        <w:t xml:space="preserve">. </w:t>
      </w:r>
      <w:r w:rsidRPr="0035405B">
        <w:rPr>
          <w:rFonts w:ascii="Simplified Arabic" w:hAnsi="Simplified Arabic" w:cs="Simplified Arabic"/>
          <w:b/>
          <w:bCs/>
          <w:sz w:val="32"/>
          <w:szCs w:val="32"/>
          <w:rtl/>
        </w:rPr>
        <w:t xml:space="preserve">هذا التحول له أثر كبير على دقة التقارير المالية، حيث </w:t>
      </w:r>
      <w:r w:rsidR="00112D3B" w:rsidRPr="0035405B">
        <w:rPr>
          <w:rFonts w:ascii="Simplified Arabic" w:hAnsi="Simplified Arabic" w:cs="Simplified Arabic" w:hint="cs"/>
          <w:b/>
          <w:bCs/>
          <w:sz w:val="32"/>
          <w:szCs w:val="32"/>
          <w:rtl/>
        </w:rPr>
        <w:t>إنه</w:t>
      </w:r>
      <w:r w:rsidRPr="0035405B">
        <w:rPr>
          <w:rFonts w:ascii="Simplified Arabic" w:hAnsi="Simplified Arabic" w:cs="Simplified Arabic"/>
          <w:b/>
          <w:bCs/>
          <w:sz w:val="32"/>
          <w:szCs w:val="32"/>
          <w:rtl/>
        </w:rPr>
        <w:t xml:space="preserve"> يوفر بيانات مالية شاملة تتضمن جميع الأصول </w:t>
      </w:r>
      <w:r w:rsidR="001E089D" w:rsidRPr="0035405B">
        <w:rPr>
          <w:rFonts w:ascii="Simplified Arabic" w:hAnsi="Simplified Arabic" w:cs="Simplified Arabic" w:hint="cs"/>
          <w:b/>
          <w:bCs/>
          <w:sz w:val="32"/>
          <w:szCs w:val="32"/>
          <w:rtl/>
        </w:rPr>
        <w:t>والخصوم</w:t>
      </w:r>
      <w:r w:rsidRPr="0035405B">
        <w:rPr>
          <w:rFonts w:ascii="Simplified Arabic" w:hAnsi="Simplified Arabic" w:cs="Simplified Arabic"/>
          <w:b/>
          <w:bCs/>
          <w:sz w:val="32"/>
          <w:szCs w:val="32"/>
          <w:rtl/>
        </w:rPr>
        <w:t xml:space="preserve"> </w:t>
      </w:r>
      <w:r w:rsidR="007D4518" w:rsidRPr="0035405B">
        <w:rPr>
          <w:rFonts w:ascii="Simplified Arabic" w:hAnsi="Simplified Arabic" w:cs="Simplified Arabic" w:hint="cs"/>
          <w:b/>
          <w:bCs/>
          <w:sz w:val="32"/>
          <w:szCs w:val="32"/>
          <w:rtl/>
        </w:rPr>
        <w:t>والالتزامات</w:t>
      </w:r>
      <w:r w:rsidRPr="0035405B">
        <w:rPr>
          <w:rFonts w:ascii="Simplified Arabic" w:hAnsi="Simplified Arabic" w:cs="Simplified Arabic"/>
          <w:b/>
          <w:bCs/>
          <w:sz w:val="32"/>
          <w:szCs w:val="32"/>
          <w:rtl/>
        </w:rPr>
        <w:t xml:space="preserve"> المستحقة، وهو ما يجعل التقارير المالية أكثر شفافية </w:t>
      </w:r>
      <w:r w:rsidR="00B505AB" w:rsidRPr="0035405B">
        <w:rPr>
          <w:rFonts w:ascii="Simplified Arabic" w:hAnsi="Simplified Arabic" w:cs="Simplified Arabic" w:hint="cs"/>
          <w:b/>
          <w:bCs/>
          <w:sz w:val="32"/>
          <w:szCs w:val="32"/>
          <w:rtl/>
        </w:rPr>
        <w:t>ودقة</w:t>
      </w:r>
      <w:r w:rsidRPr="0035405B">
        <w:rPr>
          <w:rFonts w:ascii="Simplified Arabic" w:hAnsi="Simplified Arabic" w:cs="Simplified Arabic"/>
          <w:b/>
          <w:bCs/>
          <w:sz w:val="32"/>
          <w:szCs w:val="32"/>
        </w:rPr>
        <w:t>.</w:t>
      </w:r>
      <w:r w:rsidRPr="0035405B">
        <w:rPr>
          <w:rFonts w:ascii="Simplified Arabic" w:hAnsi="Simplified Arabic" w:cs="Simplified Arabic"/>
          <w:b/>
          <w:bCs/>
          <w:sz w:val="32"/>
          <w:szCs w:val="32"/>
        </w:rPr>
        <w:br/>
      </w:r>
    </w:p>
    <w:p w14:paraId="5F3323EF" w14:textId="0E8F087C" w:rsidR="00CD6F9E" w:rsidRDefault="0035405B" w:rsidP="0035405B">
      <w:pPr>
        <w:rPr>
          <w:rFonts w:ascii="Simplified Arabic" w:hAnsi="Simplified Arabic" w:cs="Simplified Arabic"/>
          <w:b/>
          <w:bCs/>
          <w:sz w:val="32"/>
          <w:szCs w:val="32"/>
          <w:rtl/>
        </w:rPr>
      </w:pPr>
      <w:r w:rsidRPr="0035405B">
        <w:rPr>
          <w:rFonts w:ascii="Simplified Arabic" w:hAnsi="Simplified Arabic" w:cs="Simplified Arabic"/>
          <w:b/>
          <w:bCs/>
          <w:sz w:val="32"/>
          <w:szCs w:val="32"/>
        </w:rPr>
        <w:lastRenderedPageBreak/>
        <w:br/>
      </w:r>
      <w:r w:rsidR="00112D3B" w:rsidRPr="00112D3B">
        <w:rPr>
          <w:rFonts w:ascii="Simplified Arabic" w:hAnsi="Simplified Arabic" w:cs="Simplified Arabic" w:hint="cs"/>
          <w:b/>
          <w:bCs/>
          <w:sz w:val="32"/>
          <w:szCs w:val="32"/>
          <w:u w:val="single"/>
          <w:rtl/>
        </w:rPr>
        <w:t xml:space="preserve">5.1.2 </w:t>
      </w:r>
      <w:r w:rsidRPr="0035405B">
        <w:rPr>
          <w:rFonts w:ascii="Simplified Arabic" w:hAnsi="Simplified Arabic" w:cs="Simplified Arabic"/>
          <w:b/>
          <w:bCs/>
          <w:sz w:val="32"/>
          <w:szCs w:val="32"/>
          <w:u w:val="single"/>
          <w:rtl/>
        </w:rPr>
        <w:t>أهمية المبحث</w:t>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tl/>
        </w:rPr>
        <w:t xml:space="preserve">تتمثل أهمية هذا المبحث في تقديم تحليل دقيق لأثر النظام </w:t>
      </w:r>
      <w:r w:rsidR="00112D3B" w:rsidRPr="0035405B">
        <w:rPr>
          <w:rFonts w:ascii="Simplified Arabic" w:hAnsi="Simplified Arabic" w:cs="Simplified Arabic" w:hint="cs"/>
          <w:b/>
          <w:bCs/>
          <w:sz w:val="32"/>
          <w:szCs w:val="32"/>
          <w:rtl/>
        </w:rPr>
        <w:t>الاستحقاق</w:t>
      </w:r>
      <w:r w:rsidRPr="0035405B">
        <w:rPr>
          <w:rFonts w:ascii="Simplified Arabic" w:hAnsi="Simplified Arabic" w:cs="Simplified Arabic"/>
          <w:b/>
          <w:bCs/>
          <w:sz w:val="32"/>
          <w:szCs w:val="32"/>
          <w:rtl/>
        </w:rPr>
        <w:t xml:space="preserve"> على الشفافية المالية </w:t>
      </w:r>
      <w:r w:rsidR="00112D3B" w:rsidRPr="0035405B">
        <w:rPr>
          <w:rFonts w:ascii="Simplified Arabic" w:hAnsi="Simplified Arabic" w:cs="Simplified Arabic" w:hint="cs"/>
          <w:b/>
          <w:bCs/>
          <w:sz w:val="32"/>
          <w:szCs w:val="32"/>
          <w:rtl/>
        </w:rPr>
        <w:t>والمسائلة</w:t>
      </w:r>
      <w:r w:rsidRPr="0035405B">
        <w:rPr>
          <w:rFonts w:ascii="Simplified Arabic" w:hAnsi="Simplified Arabic" w:cs="Simplified Arabic"/>
          <w:b/>
          <w:bCs/>
          <w:sz w:val="32"/>
          <w:szCs w:val="32"/>
          <w:rtl/>
        </w:rPr>
        <w:t xml:space="preserve"> المالية داخل الشركات الحكومية السعودية</w:t>
      </w:r>
      <w:r w:rsidRPr="0035405B">
        <w:rPr>
          <w:rFonts w:ascii="Simplified Arabic" w:hAnsi="Simplified Arabic" w:cs="Simplified Arabic"/>
          <w:b/>
          <w:bCs/>
          <w:sz w:val="32"/>
          <w:szCs w:val="32"/>
        </w:rPr>
        <w:t xml:space="preserve">. </w:t>
      </w:r>
      <w:r w:rsidRPr="0035405B">
        <w:rPr>
          <w:rFonts w:ascii="Simplified Arabic" w:hAnsi="Simplified Arabic" w:cs="Simplified Arabic"/>
          <w:b/>
          <w:bCs/>
          <w:sz w:val="32"/>
          <w:szCs w:val="32"/>
          <w:rtl/>
        </w:rPr>
        <w:t xml:space="preserve">يساهم التحول إلى المحاسبة على أساس الاستحقاق في تحسين التقارير المالية، مما يعزز قدرة الجهات الرقابية على متابعة الإنفاق العام </w:t>
      </w:r>
      <w:r w:rsidR="00572DC5" w:rsidRPr="0035405B">
        <w:rPr>
          <w:rFonts w:ascii="Simplified Arabic" w:hAnsi="Simplified Arabic" w:cs="Simplified Arabic" w:hint="cs"/>
          <w:b/>
          <w:bCs/>
          <w:sz w:val="32"/>
          <w:szCs w:val="32"/>
          <w:rtl/>
        </w:rPr>
        <w:t>والرقابة</w:t>
      </w:r>
      <w:r w:rsidRPr="0035405B">
        <w:rPr>
          <w:rFonts w:ascii="Simplified Arabic" w:hAnsi="Simplified Arabic" w:cs="Simplified Arabic"/>
          <w:b/>
          <w:bCs/>
          <w:sz w:val="32"/>
          <w:szCs w:val="32"/>
          <w:rtl/>
        </w:rPr>
        <w:t xml:space="preserve"> المالية</w:t>
      </w:r>
      <w:r w:rsidRPr="0035405B">
        <w:rPr>
          <w:rFonts w:ascii="Simplified Arabic" w:hAnsi="Simplified Arabic" w:cs="Simplified Arabic"/>
          <w:b/>
          <w:bCs/>
          <w:sz w:val="32"/>
          <w:szCs w:val="32"/>
        </w:rPr>
        <w:t>.</w:t>
      </w:r>
      <w:r w:rsidRPr="0035405B">
        <w:rPr>
          <w:rFonts w:ascii="Simplified Arabic" w:hAnsi="Simplified Arabic" w:cs="Simplified Arabic"/>
          <w:b/>
          <w:bCs/>
          <w:sz w:val="32"/>
          <w:szCs w:val="32"/>
        </w:rPr>
        <w:br/>
      </w:r>
      <w:r w:rsidRPr="0035405B">
        <w:rPr>
          <w:rFonts w:ascii="Simplified Arabic" w:hAnsi="Simplified Arabic" w:cs="Simplified Arabic"/>
          <w:b/>
          <w:bCs/>
          <w:sz w:val="32"/>
          <w:szCs w:val="32"/>
        </w:rPr>
        <w:br/>
      </w:r>
      <w:r w:rsidR="00112D3B" w:rsidRPr="00112D3B">
        <w:rPr>
          <w:rFonts w:ascii="Simplified Arabic" w:hAnsi="Simplified Arabic" w:cs="Simplified Arabic" w:hint="cs"/>
          <w:b/>
          <w:bCs/>
          <w:sz w:val="32"/>
          <w:szCs w:val="32"/>
          <w:u w:val="single"/>
          <w:rtl/>
        </w:rPr>
        <w:t xml:space="preserve">6.1.2 </w:t>
      </w:r>
      <w:r w:rsidRPr="0035405B">
        <w:rPr>
          <w:rFonts w:ascii="Simplified Arabic" w:hAnsi="Simplified Arabic" w:cs="Simplified Arabic"/>
          <w:b/>
          <w:bCs/>
          <w:sz w:val="32"/>
          <w:szCs w:val="32"/>
          <w:u w:val="single"/>
          <w:rtl/>
        </w:rPr>
        <w:t>أهداف المبحث</w:t>
      </w:r>
    </w:p>
    <w:p w14:paraId="5D90E1A5" w14:textId="77777777" w:rsidR="00CD6F9E" w:rsidRPr="00CD6F9E" w:rsidRDefault="0035405B" w:rsidP="00CD6F9E">
      <w:pPr>
        <w:pStyle w:val="ListParagraph"/>
        <w:numPr>
          <w:ilvl w:val="0"/>
          <w:numId w:val="23"/>
        </w:numPr>
        <w:rPr>
          <w:rFonts w:ascii="Simplified Arabic" w:hAnsi="Simplified Arabic" w:cs="Simplified Arabic"/>
          <w:b/>
          <w:bCs/>
          <w:sz w:val="32"/>
          <w:szCs w:val="32"/>
          <w:u w:val="single"/>
        </w:rPr>
      </w:pPr>
      <w:r w:rsidRPr="00CD6F9E">
        <w:rPr>
          <w:rFonts w:ascii="Simplified Arabic" w:hAnsi="Simplified Arabic" w:cs="Simplified Arabic"/>
          <w:b/>
          <w:bCs/>
          <w:sz w:val="32"/>
          <w:szCs w:val="32"/>
          <w:rtl/>
        </w:rPr>
        <w:t>تحليل تأثير التحول المحاسبي على دقة التقارير المالية في الشركات الحكومية</w:t>
      </w:r>
      <w:r w:rsidRPr="00CD6F9E">
        <w:rPr>
          <w:rFonts w:ascii="Simplified Arabic" w:hAnsi="Simplified Arabic" w:cs="Simplified Arabic"/>
          <w:b/>
          <w:bCs/>
          <w:sz w:val="32"/>
          <w:szCs w:val="32"/>
        </w:rPr>
        <w:t xml:space="preserve"> </w:t>
      </w:r>
    </w:p>
    <w:p w14:paraId="06813B58" w14:textId="56BC24EA" w:rsidR="00CD6F9E" w:rsidRPr="00CD6F9E" w:rsidRDefault="0035405B" w:rsidP="00CD6F9E">
      <w:pPr>
        <w:pStyle w:val="ListParagraph"/>
        <w:numPr>
          <w:ilvl w:val="0"/>
          <w:numId w:val="23"/>
        </w:numPr>
        <w:rPr>
          <w:rFonts w:ascii="Simplified Arabic" w:hAnsi="Simplified Arabic" w:cs="Simplified Arabic"/>
          <w:b/>
          <w:bCs/>
          <w:sz w:val="32"/>
          <w:szCs w:val="32"/>
          <w:u w:val="single"/>
        </w:rPr>
      </w:pPr>
      <w:r w:rsidRPr="00CD6F9E">
        <w:rPr>
          <w:rFonts w:ascii="Simplified Arabic" w:hAnsi="Simplified Arabic" w:cs="Simplified Arabic"/>
          <w:b/>
          <w:bCs/>
          <w:sz w:val="32"/>
          <w:szCs w:val="32"/>
          <w:rtl/>
        </w:rPr>
        <w:t xml:space="preserve">استكشاف الفوائد الناتجة عن تطبيق النظام </w:t>
      </w:r>
      <w:r w:rsidR="00112D3B" w:rsidRPr="00CD6F9E">
        <w:rPr>
          <w:rFonts w:ascii="Simplified Arabic" w:hAnsi="Simplified Arabic" w:cs="Simplified Arabic" w:hint="cs"/>
          <w:b/>
          <w:bCs/>
          <w:sz w:val="32"/>
          <w:szCs w:val="32"/>
          <w:rtl/>
        </w:rPr>
        <w:t>الاستحقاق</w:t>
      </w:r>
      <w:r w:rsidRPr="00CD6F9E">
        <w:rPr>
          <w:rFonts w:ascii="Simplified Arabic" w:hAnsi="Simplified Arabic" w:cs="Simplified Arabic"/>
          <w:b/>
          <w:bCs/>
          <w:sz w:val="32"/>
          <w:szCs w:val="32"/>
          <w:rtl/>
        </w:rPr>
        <w:t xml:space="preserve"> في تحسين الشفافية </w:t>
      </w:r>
      <w:r w:rsidR="00CD6F9E" w:rsidRPr="00CD6F9E">
        <w:rPr>
          <w:rFonts w:ascii="Simplified Arabic" w:hAnsi="Simplified Arabic" w:cs="Simplified Arabic" w:hint="cs"/>
          <w:b/>
          <w:bCs/>
          <w:sz w:val="32"/>
          <w:szCs w:val="32"/>
          <w:rtl/>
        </w:rPr>
        <w:t>والمسائلة</w:t>
      </w:r>
      <w:r w:rsidRPr="00CD6F9E">
        <w:rPr>
          <w:rFonts w:ascii="Simplified Arabic" w:hAnsi="Simplified Arabic" w:cs="Simplified Arabic"/>
          <w:b/>
          <w:bCs/>
          <w:sz w:val="32"/>
          <w:szCs w:val="32"/>
          <w:rtl/>
        </w:rPr>
        <w:t xml:space="preserve"> المالية</w:t>
      </w:r>
      <w:r w:rsidRPr="00CD6F9E">
        <w:rPr>
          <w:rFonts w:ascii="Simplified Arabic" w:hAnsi="Simplified Arabic" w:cs="Simplified Arabic"/>
          <w:b/>
          <w:bCs/>
          <w:sz w:val="32"/>
          <w:szCs w:val="32"/>
        </w:rPr>
        <w:t>.</w:t>
      </w:r>
    </w:p>
    <w:p w14:paraId="45B849C5" w14:textId="77777777" w:rsidR="00CD6F9E" w:rsidRPr="00CD6F9E" w:rsidRDefault="0035405B" w:rsidP="00CD6F9E">
      <w:pPr>
        <w:pStyle w:val="ListParagraph"/>
        <w:numPr>
          <w:ilvl w:val="0"/>
          <w:numId w:val="23"/>
        </w:numPr>
        <w:rPr>
          <w:rFonts w:ascii="Simplified Arabic" w:hAnsi="Simplified Arabic" w:cs="Simplified Arabic"/>
          <w:b/>
          <w:bCs/>
          <w:sz w:val="32"/>
          <w:szCs w:val="32"/>
          <w:u w:val="single"/>
        </w:rPr>
      </w:pPr>
      <w:r w:rsidRPr="00CD6F9E">
        <w:rPr>
          <w:rFonts w:ascii="Simplified Arabic" w:hAnsi="Simplified Arabic" w:cs="Simplified Arabic"/>
          <w:b/>
          <w:bCs/>
          <w:sz w:val="32"/>
          <w:szCs w:val="32"/>
          <w:rtl/>
        </w:rPr>
        <w:t xml:space="preserve">تحليل التحديات التي قد تواجه الشركات الحكومية أثناء تطبيق النظام </w:t>
      </w:r>
      <w:r w:rsidR="00112D3B" w:rsidRPr="00CD6F9E">
        <w:rPr>
          <w:rFonts w:ascii="Simplified Arabic" w:hAnsi="Simplified Arabic" w:cs="Simplified Arabic" w:hint="cs"/>
          <w:b/>
          <w:bCs/>
          <w:sz w:val="32"/>
          <w:szCs w:val="32"/>
          <w:rtl/>
        </w:rPr>
        <w:t>الاستحقاق</w:t>
      </w:r>
      <w:r w:rsidRPr="00CD6F9E">
        <w:rPr>
          <w:rFonts w:ascii="Simplified Arabic" w:hAnsi="Simplified Arabic" w:cs="Simplified Arabic"/>
          <w:b/>
          <w:bCs/>
          <w:sz w:val="32"/>
          <w:szCs w:val="32"/>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Pr>
        <w:br/>
      </w:r>
      <w:r w:rsidR="00CD6F9E" w:rsidRPr="00CD6F9E">
        <w:rPr>
          <w:rFonts w:ascii="Simplified Arabic" w:hAnsi="Simplified Arabic" w:cs="Simplified Arabic" w:hint="cs"/>
          <w:b/>
          <w:bCs/>
          <w:sz w:val="32"/>
          <w:szCs w:val="32"/>
          <w:u w:val="single"/>
          <w:rtl/>
        </w:rPr>
        <w:t xml:space="preserve">7.1.2 </w:t>
      </w:r>
      <w:r w:rsidRPr="00CD6F9E">
        <w:rPr>
          <w:rFonts w:ascii="Simplified Arabic" w:hAnsi="Simplified Arabic" w:cs="Simplified Arabic"/>
          <w:b/>
          <w:bCs/>
          <w:sz w:val="32"/>
          <w:szCs w:val="32"/>
          <w:u w:val="single"/>
          <w:rtl/>
        </w:rPr>
        <w:t>أسباب ظهور هذا المبحث</w:t>
      </w:r>
      <w:r w:rsidR="00CD6F9E" w:rsidRPr="00CD6F9E">
        <w:rPr>
          <w:rFonts w:ascii="Simplified Arabic" w:hAnsi="Simplified Arabic" w:cs="Simplified Arabic" w:hint="cs"/>
          <w:b/>
          <w:bCs/>
          <w:sz w:val="32"/>
          <w:szCs w:val="32"/>
          <w:u w:val="single"/>
          <w:rtl/>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tl/>
        </w:rPr>
        <w:t xml:space="preserve">ظهر هذا المبحث نتيجة تزايد الحاجة العالمية إلى تحسين الأنظمة المحاسبية في القطاع العام، وخصوصًا في الدول النامية، حيث زادت أهمية الشفافية </w:t>
      </w:r>
      <w:r w:rsidR="00CD6F9E" w:rsidRPr="00CD6F9E">
        <w:rPr>
          <w:rFonts w:ascii="Simplified Arabic" w:hAnsi="Simplified Arabic" w:cs="Simplified Arabic" w:hint="cs"/>
          <w:b/>
          <w:bCs/>
          <w:sz w:val="32"/>
          <w:szCs w:val="32"/>
          <w:rtl/>
        </w:rPr>
        <w:t>والمسائلة</w:t>
      </w:r>
      <w:r w:rsidRPr="00CD6F9E">
        <w:rPr>
          <w:rFonts w:ascii="Simplified Arabic" w:hAnsi="Simplified Arabic" w:cs="Simplified Arabic"/>
          <w:b/>
          <w:bCs/>
          <w:sz w:val="32"/>
          <w:szCs w:val="32"/>
          <w:rtl/>
        </w:rPr>
        <w:t xml:space="preserve"> المالية في السنوات الأخيرة. مع التوجه العالمي نحو تطبيق النظام </w:t>
      </w:r>
      <w:r w:rsidR="00CD6F9E" w:rsidRPr="00CD6F9E">
        <w:rPr>
          <w:rFonts w:ascii="Simplified Arabic" w:hAnsi="Simplified Arabic" w:cs="Simplified Arabic" w:hint="cs"/>
          <w:b/>
          <w:bCs/>
          <w:sz w:val="32"/>
          <w:szCs w:val="32"/>
          <w:rtl/>
        </w:rPr>
        <w:t>الاستحقاق</w:t>
      </w:r>
      <w:r w:rsidRPr="00CD6F9E">
        <w:rPr>
          <w:rFonts w:ascii="Simplified Arabic" w:hAnsi="Simplified Arabic" w:cs="Simplified Arabic"/>
          <w:b/>
          <w:bCs/>
          <w:sz w:val="32"/>
          <w:szCs w:val="32"/>
          <w:rtl/>
        </w:rPr>
        <w:t>، أصبح من الضروري فحص تأثير التحول المحاسبي على الشركات الحكومية في المملكة</w:t>
      </w:r>
      <w:r w:rsidRPr="00CD6F9E">
        <w:rPr>
          <w:rFonts w:ascii="Simplified Arabic" w:hAnsi="Simplified Arabic" w:cs="Simplified Arabic"/>
          <w:b/>
          <w:bCs/>
          <w:sz w:val="32"/>
          <w:szCs w:val="32"/>
        </w:rPr>
        <w:t>.</w:t>
      </w:r>
      <w:r w:rsidRPr="00CD6F9E">
        <w:rPr>
          <w:rFonts w:ascii="Simplified Arabic" w:hAnsi="Simplified Arabic" w:cs="Simplified Arabic"/>
          <w:b/>
          <w:bCs/>
          <w:sz w:val="32"/>
          <w:szCs w:val="32"/>
        </w:rPr>
        <w:br/>
      </w:r>
    </w:p>
    <w:p w14:paraId="061D1C5D" w14:textId="77777777" w:rsidR="00CD6F9E" w:rsidRPr="00CD6F9E" w:rsidRDefault="00CD6F9E" w:rsidP="00CD6F9E">
      <w:pPr>
        <w:ind w:left="360"/>
        <w:rPr>
          <w:rFonts w:ascii="Simplified Arabic" w:hAnsi="Simplified Arabic" w:cs="Simplified Arabic"/>
          <w:b/>
          <w:bCs/>
          <w:sz w:val="32"/>
          <w:szCs w:val="32"/>
          <w:u w:val="single"/>
        </w:rPr>
      </w:pPr>
    </w:p>
    <w:p w14:paraId="3CEF4CFC" w14:textId="49F2E3E1" w:rsidR="00CD6F9E" w:rsidRPr="00CD6F9E" w:rsidRDefault="0035405B" w:rsidP="00CD6F9E">
      <w:pPr>
        <w:rPr>
          <w:rFonts w:ascii="Simplified Arabic" w:hAnsi="Simplified Arabic" w:cs="Simplified Arabic"/>
          <w:b/>
          <w:bCs/>
          <w:sz w:val="32"/>
          <w:szCs w:val="32"/>
          <w:u w:val="single"/>
          <w:rtl/>
        </w:rPr>
      </w:pPr>
      <w:r w:rsidRPr="00CD6F9E">
        <w:rPr>
          <w:rFonts w:ascii="Simplified Arabic" w:hAnsi="Simplified Arabic" w:cs="Simplified Arabic"/>
          <w:b/>
          <w:bCs/>
          <w:sz w:val="32"/>
          <w:szCs w:val="32"/>
        </w:rPr>
        <w:lastRenderedPageBreak/>
        <w:br/>
      </w:r>
      <w:r w:rsidR="00CD6F9E" w:rsidRPr="00CD6F9E">
        <w:rPr>
          <w:rFonts w:ascii="Simplified Arabic" w:hAnsi="Simplified Arabic" w:cs="Simplified Arabic" w:hint="cs"/>
          <w:b/>
          <w:bCs/>
          <w:sz w:val="32"/>
          <w:szCs w:val="32"/>
          <w:u w:val="single"/>
          <w:rtl/>
        </w:rPr>
        <w:t xml:space="preserve">8.1.2 </w:t>
      </w:r>
      <w:r w:rsidRPr="00CD6F9E">
        <w:rPr>
          <w:rFonts w:ascii="Simplified Arabic" w:hAnsi="Simplified Arabic" w:cs="Simplified Arabic"/>
          <w:b/>
          <w:bCs/>
          <w:sz w:val="32"/>
          <w:szCs w:val="32"/>
          <w:u w:val="single"/>
          <w:rtl/>
        </w:rPr>
        <w:t>أبعاد المبحث</w:t>
      </w:r>
      <w:r w:rsidR="00CD6F9E" w:rsidRPr="00CD6F9E">
        <w:rPr>
          <w:rFonts w:ascii="Simplified Arabic" w:hAnsi="Simplified Arabic" w:cs="Simplified Arabic" w:hint="cs"/>
          <w:b/>
          <w:bCs/>
          <w:sz w:val="32"/>
          <w:szCs w:val="32"/>
          <w:u w:val="single"/>
          <w:rtl/>
        </w:rPr>
        <w:t>:</w:t>
      </w:r>
    </w:p>
    <w:p w14:paraId="1D50B090" w14:textId="77777777" w:rsidR="00CD6F9E" w:rsidRDefault="00CD6F9E" w:rsidP="00CD6F9E">
      <w:pPr>
        <w:pStyle w:val="ListParagraph"/>
        <w:rPr>
          <w:rFonts w:ascii="Simplified Arabic" w:hAnsi="Simplified Arabic" w:cs="Simplified Arabic"/>
          <w:b/>
          <w:bCs/>
          <w:sz w:val="32"/>
          <w:szCs w:val="32"/>
          <w:rtl/>
        </w:rPr>
      </w:pPr>
    </w:p>
    <w:p w14:paraId="4BC3ADF7" w14:textId="77777777" w:rsidR="00CD6F9E" w:rsidRDefault="0035405B" w:rsidP="00CD6F9E">
      <w:pPr>
        <w:pStyle w:val="ListParagraph"/>
        <w:numPr>
          <w:ilvl w:val="0"/>
          <w:numId w:val="23"/>
        </w:numPr>
        <w:rPr>
          <w:rFonts w:ascii="Simplified Arabic" w:hAnsi="Simplified Arabic" w:cs="Simplified Arabic"/>
          <w:b/>
          <w:bCs/>
          <w:sz w:val="32"/>
          <w:szCs w:val="32"/>
        </w:rPr>
      </w:pPr>
      <w:r w:rsidRPr="00CD6F9E">
        <w:rPr>
          <w:rFonts w:ascii="Simplified Arabic" w:hAnsi="Simplified Arabic" w:cs="Simplified Arabic"/>
          <w:b/>
          <w:bCs/>
          <w:sz w:val="32"/>
          <w:szCs w:val="32"/>
          <w:rtl/>
        </w:rPr>
        <w:t>الأبعاد التقنية</w:t>
      </w:r>
      <w:r w:rsidRPr="00CD6F9E">
        <w:rPr>
          <w:rFonts w:ascii="Simplified Arabic" w:hAnsi="Simplified Arabic" w:cs="Simplified Arabic"/>
          <w:b/>
          <w:bCs/>
          <w:sz w:val="32"/>
          <w:szCs w:val="32"/>
        </w:rPr>
        <w:t xml:space="preserve">: </w:t>
      </w:r>
      <w:r w:rsidRPr="00CD6F9E">
        <w:rPr>
          <w:rFonts w:ascii="Simplified Arabic" w:hAnsi="Simplified Arabic" w:cs="Simplified Arabic"/>
          <w:b/>
          <w:bCs/>
          <w:sz w:val="32"/>
          <w:szCs w:val="32"/>
          <w:rtl/>
        </w:rPr>
        <w:t xml:space="preserve">تتعلق بالتحديات في تحديث الأنظمة المحاسبية والبنية التحتية اللازمة لتطبيق النظام </w:t>
      </w:r>
      <w:r w:rsidR="00CD6F9E" w:rsidRPr="00CD6F9E">
        <w:rPr>
          <w:rFonts w:ascii="Simplified Arabic" w:hAnsi="Simplified Arabic" w:cs="Simplified Arabic" w:hint="cs"/>
          <w:b/>
          <w:bCs/>
          <w:sz w:val="32"/>
          <w:szCs w:val="32"/>
          <w:rtl/>
        </w:rPr>
        <w:t>الاستحقاق</w:t>
      </w:r>
      <w:r w:rsidRPr="00CD6F9E">
        <w:rPr>
          <w:rFonts w:ascii="Simplified Arabic" w:hAnsi="Simplified Arabic" w:cs="Simplified Arabic"/>
          <w:b/>
          <w:bCs/>
          <w:sz w:val="32"/>
          <w:szCs w:val="32"/>
        </w:rPr>
        <w:t>.</w:t>
      </w:r>
    </w:p>
    <w:p w14:paraId="2BF5617D" w14:textId="77777777" w:rsidR="00900F3D" w:rsidRDefault="0035405B" w:rsidP="00CD6F9E">
      <w:pPr>
        <w:pStyle w:val="ListParagraph"/>
        <w:numPr>
          <w:ilvl w:val="0"/>
          <w:numId w:val="23"/>
        </w:numPr>
        <w:rPr>
          <w:rFonts w:ascii="Simplified Arabic" w:hAnsi="Simplified Arabic" w:cs="Simplified Arabic"/>
          <w:b/>
          <w:bCs/>
          <w:sz w:val="32"/>
          <w:szCs w:val="32"/>
        </w:rPr>
      </w:pPr>
      <w:r w:rsidRPr="00CD6F9E">
        <w:rPr>
          <w:rFonts w:ascii="Simplified Arabic" w:hAnsi="Simplified Arabic" w:cs="Simplified Arabic"/>
          <w:b/>
          <w:bCs/>
          <w:sz w:val="32"/>
          <w:szCs w:val="32"/>
          <w:rtl/>
        </w:rPr>
        <w:t>الأبعاد الإدارية</w:t>
      </w:r>
      <w:r w:rsidRPr="00CD6F9E">
        <w:rPr>
          <w:rFonts w:ascii="Simplified Arabic" w:hAnsi="Simplified Arabic" w:cs="Simplified Arabic"/>
          <w:b/>
          <w:bCs/>
          <w:sz w:val="32"/>
          <w:szCs w:val="32"/>
        </w:rPr>
        <w:t xml:space="preserve">: </w:t>
      </w:r>
      <w:r w:rsidRPr="00CD6F9E">
        <w:rPr>
          <w:rFonts w:ascii="Simplified Arabic" w:hAnsi="Simplified Arabic" w:cs="Simplified Arabic"/>
          <w:b/>
          <w:bCs/>
          <w:sz w:val="32"/>
          <w:szCs w:val="32"/>
          <w:rtl/>
        </w:rPr>
        <w:t xml:space="preserve">تشمل التحديات التنظيمية، مثل إدارة التغيير في الشركات الحكومية لتطبيق النظام </w:t>
      </w:r>
      <w:r w:rsidR="00CD6F9E" w:rsidRPr="00CD6F9E">
        <w:rPr>
          <w:rFonts w:ascii="Simplified Arabic" w:hAnsi="Simplified Arabic" w:cs="Simplified Arabic" w:hint="cs"/>
          <w:b/>
          <w:bCs/>
          <w:sz w:val="32"/>
          <w:szCs w:val="32"/>
          <w:rtl/>
        </w:rPr>
        <w:t>الاستحقاق</w:t>
      </w:r>
      <w:r w:rsidRPr="00CD6F9E">
        <w:rPr>
          <w:rFonts w:ascii="Simplified Arabic" w:hAnsi="Simplified Arabic" w:cs="Simplified Arabic"/>
          <w:b/>
          <w:bCs/>
          <w:sz w:val="32"/>
          <w:szCs w:val="32"/>
          <w:rtl/>
        </w:rPr>
        <w:t xml:space="preserve"> بنجاح</w:t>
      </w:r>
      <w:r w:rsidRPr="00CD6F9E">
        <w:rPr>
          <w:rFonts w:ascii="Simplified Arabic" w:hAnsi="Simplified Arabic" w:cs="Simplified Arabic"/>
          <w:b/>
          <w:bCs/>
          <w:sz w:val="32"/>
          <w:szCs w:val="32"/>
        </w:rPr>
        <w:t>.</w:t>
      </w:r>
    </w:p>
    <w:p w14:paraId="1DBEF2BC" w14:textId="77777777" w:rsidR="00900F3D" w:rsidRDefault="00900F3D" w:rsidP="00900F3D">
      <w:pPr>
        <w:pStyle w:val="ListParagraph"/>
        <w:rPr>
          <w:rFonts w:ascii="Simplified Arabic" w:hAnsi="Simplified Arabic" w:cs="Simplified Arabic"/>
          <w:b/>
          <w:bCs/>
          <w:sz w:val="32"/>
          <w:szCs w:val="32"/>
        </w:rPr>
      </w:pPr>
    </w:p>
    <w:p w14:paraId="00277D1D" w14:textId="0534623B" w:rsidR="00900F3D" w:rsidRPr="00CA0BDA" w:rsidRDefault="00900F3D" w:rsidP="00900F3D">
      <w:pPr>
        <w:rPr>
          <w:rFonts w:ascii="Simplified Arabic" w:hAnsi="Simplified Arabic" w:cs="Simplified Arabic"/>
          <w:b/>
          <w:bCs/>
          <w:sz w:val="32"/>
          <w:szCs w:val="32"/>
          <w:u w:val="single"/>
        </w:rPr>
      </w:pPr>
      <w:r w:rsidRPr="00CA0BDA">
        <w:rPr>
          <w:rFonts w:ascii="Simplified Arabic" w:hAnsi="Simplified Arabic" w:cs="Simplified Arabic" w:hint="cs"/>
          <w:b/>
          <w:bCs/>
          <w:sz w:val="32"/>
          <w:szCs w:val="32"/>
          <w:u w:val="single"/>
          <w:rtl/>
        </w:rPr>
        <w:t>9.1.2</w:t>
      </w:r>
      <w:r w:rsidR="00796FC2" w:rsidRPr="00CA0BDA">
        <w:rPr>
          <w:rFonts w:ascii="Simplified Arabic" w:hAnsi="Simplified Arabic" w:cs="Simplified Arabic" w:hint="cs"/>
          <w:b/>
          <w:bCs/>
          <w:sz w:val="32"/>
          <w:szCs w:val="32"/>
          <w:u w:val="single"/>
          <w:rtl/>
        </w:rPr>
        <w:t xml:space="preserve"> </w:t>
      </w:r>
      <w:r w:rsidRPr="00CA0BDA">
        <w:rPr>
          <w:rFonts w:ascii="Simplified Arabic" w:hAnsi="Simplified Arabic" w:cs="Simplified Arabic" w:hint="cs"/>
          <w:b/>
          <w:bCs/>
          <w:sz w:val="32"/>
          <w:szCs w:val="32"/>
          <w:u w:val="single"/>
          <w:rtl/>
        </w:rPr>
        <w:t xml:space="preserve">خصائص </w:t>
      </w:r>
      <w:r w:rsidR="00CA0BDA" w:rsidRPr="00CA0BDA">
        <w:rPr>
          <w:rFonts w:ascii="Simplified Arabic" w:hAnsi="Simplified Arabic" w:cs="Simplified Arabic"/>
          <w:b/>
          <w:bCs/>
          <w:sz w:val="32"/>
          <w:szCs w:val="32"/>
          <w:u w:val="single"/>
          <w:rtl/>
        </w:rPr>
        <w:t>التحول المحاسبي من الأساس النقدي إلى الأساس الاستحقاق</w:t>
      </w:r>
      <w:r w:rsidRPr="00CA0BDA">
        <w:rPr>
          <w:rFonts w:ascii="Simplified Arabic" w:hAnsi="Simplified Arabic" w:cs="Simplified Arabic" w:hint="cs"/>
          <w:b/>
          <w:bCs/>
          <w:sz w:val="32"/>
          <w:szCs w:val="32"/>
          <w:u w:val="single"/>
          <w:rtl/>
        </w:rPr>
        <w:t xml:space="preserve">: </w:t>
      </w:r>
    </w:p>
    <w:p w14:paraId="1E7E9563" w14:textId="77777777" w:rsidR="005D4B49" w:rsidRDefault="005D4B49" w:rsidP="005D4B49">
      <w:pPr>
        <w:pStyle w:val="ListParagraph"/>
        <w:rPr>
          <w:rFonts w:ascii="Simplified Arabic" w:hAnsi="Simplified Arabic" w:cs="Simplified Arabic"/>
          <w:b/>
          <w:bCs/>
          <w:sz w:val="32"/>
          <w:szCs w:val="32"/>
        </w:rPr>
      </w:pPr>
      <w:r w:rsidRPr="005D4B49">
        <w:rPr>
          <w:rFonts w:ascii="Simplified Arabic" w:hAnsi="Simplified Arabic" w:cs="Simplified Arabic"/>
          <w:b/>
          <w:bCs/>
          <w:sz w:val="32"/>
          <w:szCs w:val="32"/>
          <w:rtl/>
        </w:rPr>
        <w:t>خصائص التحول المحاسبي من الأساس النقدي إلى الأساس الاستحقاق</w:t>
      </w:r>
      <w:r w:rsidRPr="005D4B49">
        <w:rPr>
          <w:rFonts w:ascii="Simplified Arabic" w:hAnsi="Simplified Arabic" w:cs="Simplified Arabic"/>
          <w:b/>
          <w:bCs/>
          <w:sz w:val="32"/>
          <w:szCs w:val="32"/>
        </w:rPr>
        <w:br/>
      </w:r>
    </w:p>
    <w:p w14:paraId="7E01CC87" w14:textId="77777777" w:rsidR="005D4B49" w:rsidRDefault="005D4B49" w:rsidP="005D4B49">
      <w:pPr>
        <w:pStyle w:val="ListParagraph"/>
        <w:numPr>
          <w:ilvl w:val="0"/>
          <w:numId w:val="26"/>
        </w:numPr>
        <w:rPr>
          <w:rFonts w:ascii="Simplified Arabic" w:hAnsi="Simplified Arabic" w:cs="Simplified Arabic"/>
          <w:b/>
          <w:bCs/>
          <w:sz w:val="32"/>
          <w:szCs w:val="32"/>
        </w:rPr>
      </w:pPr>
      <w:r w:rsidRPr="005D4B49">
        <w:rPr>
          <w:rFonts w:ascii="Simplified Arabic" w:hAnsi="Simplified Arabic" w:cs="Simplified Arabic"/>
          <w:b/>
          <w:bCs/>
          <w:sz w:val="32"/>
          <w:szCs w:val="32"/>
          <w:rtl/>
        </w:rPr>
        <w:t>التسجيل عند الاستحقاق بدلاً من التدفق النقدي</w:t>
      </w:r>
      <w:r w:rsidRPr="005D4B49">
        <w:rPr>
          <w:rFonts w:ascii="Simplified Arabic" w:hAnsi="Simplified Arabic" w:cs="Simplified Arabic"/>
          <w:b/>
          <w:bCs/>
          <w:sz w:val="32"/>
          <w:szCs w:val="32"/>
        </w:rPr>
        <w:t>:</w:t>
      </w:r>
      <w:r w:rsidRPr="005D4B49">
        <w:rPr>
          <w:rFonts w:ascii="Simplified Arabic" w:hAnsi="Simplified Arabic" w:cs="Simplified Arabic"/>
          <w:b/>
          <w:bCs/>
          <w:sz w:val="32"/>
          <w:szCs w:val="32"/>
        </w:rPr>
        <w:br/>
        <w:t xml:space="preserve"> </w:t>
      </w:r>
      <w:r w:rsidRPr="005D4B49">
        <w:rPr>
          <w:rFonts w:ascii="Simplified Arabic" w:hAnsi="Simplified Arabic" w:cs="Simplified Arabic"/>
          <w:b/>
          <w:bCs/>
          <w:sz w:val="32"/>
          <w:szCs w:val="32"/>
          <w:rtl/>
        </w:rPr>
        <w:t xml:space="preserve">في النظام </w:t>
      </w:r>
      <w:r w:rsidRPr="005D4B49">
        <w:rPr>
          <w:rFonts w:ascii="Simplified Arabic" w:hAnsi="Simplified Arabic" w:cs="Simplified Arabic" w:hint="cs"/>
          <w:b/>
          <w:bCs/>
          <w:sz w:val="32"/>
          <w:szCs w:val="32"/>
          <w:rtl/>
        </w:rPr>
        <w:t>الاستحقاق</w:t>
      </w:r>
      <w:r w:rsidRPr="005D4B49">
        <w:rPr>
          <w:rFonts w:ascii="Simplified Arabic" w:hAnsi="Simplified Arabic" w:cs="Simplified Arabic"/>
          <w:b/>
          <w:bCs/>
          <w:sz w:val="32"/>
          <w:szCs w:val="32"/>
          <w:rtl/>
        </w:rPr>
        <w:t>، يتم تسجيل المعاملات المالية عند استحقاق الإيرادات أو الإنفاق، بغض النظر عن التدفقات النقدية الفعلية. يتيح هذا للنظام توفير صورة أكثر دقة عن الحالة المالية للشركة، مما يعزز الشفافية</w:t>
      </w:r>
      <w:r w:rsidRPr="005D4B49">
        <w:rPr>
          <w:rFonts w:ascii="Simplified Arabic" w:hAnsi="Simplified Arabic" w:cs="Simplified Arabic"/>
          <w:b/>
          <w:bCs/>
          <w:sz w:val="32"/>
          <w:szCs w:val="32"/>
        </w:rPr>
        <w:t>.</w:t>
      </w:r>
    </w:p>
    <w:p w14:paraId="06BED328" w14:textId="5722CA1E" w:rsidR="005D4B49" w:rsidRDefault="005D4B49" w:rsidP="005D4B49">
      <w:pPr>
        <w:pStyle w:val="ListParagraph"/>
        <w:numPr>
          <w:ilvl w:val="0"/>
          <w:numId w:val="26"/>
        </w:numPr>
        <w:rPr>
          <w:rFonts w:ascii="Simplified Arabic" w:hAnsi="Simplified Arabic" w:cs="Simplified Arabic"/>
          <w:b/>
          <w:bCs/>
          <w:sz w:val="32"/>
          <w:szCs w:val="32"/>
        </w:rPr>
      </w:pPr>
      <w:r w:rsidRPr="005D4B49">
        <w:rPr>
          <w:rFonts w:ascii="Simplified Arabic" w:hAnsi="Simplified Arabic" w:cs="Simplified Arabic"/>
          <w:b/>
          <w:bCs/>
          <w:sz w:val="32"/>
          <w:szCs w:val="32"/>
          <w:rtl/>
        </w:rPr>
        <w:t>شمولية البيانات المالية</w:t>
      </w:r>
      <w:r w:rsidRPr="005D4B49">
        <w:rPr>
          <w:rFonts w:ascii="Simplified Arabic" w:hAnsi="Simplified Arabic" w:cs="Simplified Arabic"/>
          <w:b/>
          <w:bCs/>
          <w:sz w:val="32"/>
          <w:szCs w:val="32"/>
        </w:rPr>
        <w:t>:</w:t>
      </w:r>
      <w:r w:rsidRPr="005D4B49">
        <w:rPr>
          <w:rFonts w:ascii="Simplified Arabic" w:hAnsi="Simplified Arabic" w:cs="Simplified Arabic"/>
          <w:b/>
          <w:bCs/>
          <w:sz w:val="32"/>
          <w:szCs w:val="32"/>
        </w:rPr>
        <w:br/>
        <w:t xml:space="preserve"> </w:t>
      </w:r>
      <w:r w:rsidRPr="005D4B49">
        <w:rPr>
          <w:rFonts w:ascii="Simplified Arabic" w:hAnsi="Simplified Arabic" w:cs="Simplified Arabic"/>
          <w:b/>
          <w:bCs/>
          <w:sz w:val="32"/>
          <w:szCs w:val="32"/>
          <w:rtl/>
        </w:rPr>
        <w:t xml:space="preserve">يعتمد النظام </w:t>
      </w:r>
      <w:r w:rsidRPr="005D4B49">
        <w:rPr>
          <w:rFonts w:ascii="Simplified Arabic" w:hAnsi="Simplified Arabic" w:cs="Simplified Arabic" w:hint="cs"/>
          <w:b/>
          <w:bCs/>
          <w:sz w:val="32"/>
          <w:szCs w:val="32"/>
          <w:rtl/>
        </w:rPr>
        <w:t>الاستحقاق</w:t>
      </w:r>
      <w:r w:rsidRPr="005D4B49">
        <w:rPr>
          <w:rFonts w:ascii="Simplified Arabic" w:hAnsi="Simplified Arabic" w:cs="Simplified Arabic"/>
          <w:b/>
          <w:bCs/>
          <w:sz w:val="32"/>
          <w:szCs w:val="32"/>
          <w:rtl/>
        </w:rPr>
        <w:t xml:space="preserve"> على تسجيل كافة الإيرادات والنفقات، بما في ذلك الالتزامات المالية المستقبلية. كما يشمل الأصول </w:t>
      </w:r>
      <w:r w:rsidRPr="005D4B49">
        <w:rPr>
          <w:rFonts w:ascii="Simplified Arabic" w:hAnsi="Simplified Arabic" w:cs="Simplified Arabic" w:hint="cs"/>
          <w:b/>
          <w:bCs/>
          <w:sz w:val="32"/>
          <w:szCs w:val="32"/>
          <w:rtl/>
        </w:rPr>
        <w:t>والخصوم</w:t>
      </w:r>
      <w:r w:rsidRPr="005D4B49">
        <w:rPr>
          <w:rFonts w:ascii="Simplified Arabic" w:hAnsi="Simplified Arabic" w:cs="Simplified Arabic"/>
          <w:b/>
          <w:bCs/>
          <w:sz w:val="32"/>
          <w:szCs w:val="32"/>
          <w:rtl/>
        </w:rPr>
        <w:t>، وهو ما يضمن شمولية البيانات المالية أكثر مقارنة بالنظام النقدي</w:t>
      </w:r>
      <w:r w:rsidRPr="005D4B49">
        <w:rPr>
          <w:rFonts w:ascii="Simplified Arabic" w:hAnsi="Simplified Arabic" w:cs="Simplified Arabic"/>
          <w:b/>
          <w:bCs/>
          <w:sz w:val="32"/>
          <w:szCs w:val="32"/>
        </w:rPr>
        <w:t>.</w:t>
      </w:r>
    </w:p>
    <w:p w14:paraId="1E57C4EB" w14:textId="0CDEB718" w:rsidR="005D4B49" w:rsidRDefault="005D4B49" w:rsidP="005D4B49">
      <w:pPr>
        <w:pStyle w:val="ListParagraph"/>
        <w:numPr>
          <w:ilvl w:val="0"/>
          <w:numId w:val="26"/>
        </w:numPr>
        <w:rPr>
          <w:rFonts w:ascii="Simplified Arabic" w:hAnsi="Simplified Arabic" w:cs="Simplified Arabic"/>
          <w:b/>
          <w:bCs/>
          <w:sz w:val="32"/>
          <w:szCs w:val="32"/>
        </w:rPr>
      </w:pPr>
      <w:r w:rsidRPr="005D4B49">
        <w:rPr>
          <w:rFonts w:ascii="Simplified Arabic" w:hAnsi="Simplified Arabic" w:cs="Simplified Arabic"/>
          <w:b/>
          <w:bCs/>
          <w:sz w:val="32"/>
          <w:szCs w:val="32"/>
        </w:rPr>
        <w:t xml:space="preserve"> </w:t>
      </w:r>
      <w:r w:rsidRPr="005D4B49">
        <w:rPr>
          <w:rFonts w:ascii="Simplified Arabic" w:hAnsi="Simplified Arabic" w:cs="Simplified Arabic"/>
          <w:b/>
          <w:bCs/>
          <w:sz w:val="32"/>
          <w:szCs w:val="32"/>
          <w:rtl/>
        </w:rPr>
        <w:t>تحسين دقة التقارير المالية</w:t>
      </w:r>
      <w:r w:rsidRPr="005D4B49">
        <w:rPr>
          <w:rFonts w:ascii="Simplified Arabic" w:hAnsi="Simplified Arabic" w:cs="Simplified Arabic"/>
          <w:b/>
          <w:bCs/>
          <w:sz w:val="32"/>
          <w:szCs w:val="32"/>
        </w:rPr>
        <w:t>:</w:t>
      </w:r>
      <w:r w:rsidRPr="005D4B49">
        <w:rPr>
          <w:rFonts w:ascii="Simplified Arabic" w:hAnsi="Simplified Arabic" w:cs="Simplified Arabic"/>
          <w:b/>
          <w:bCs/>
          <w:sz w:val="32"/>
          <w:szCs w:val="32"/>
        </w:rPr>
        <w:br/>
      </w:r>
      <w:r w:rsidRPr="005D4B49">
        <w:rPr>
          <w:rFonts w:ascii="Simplified Arabic" w:hAnsi="Simplified Arabic" w:cs="Simplified Arabic"/>
          <w:b/>
          <w:bCs/>
          <w:sz w:val="32"/>
          <w:szCs w:val="32"/>
          <w:rtl/>
        </w:rPr>
        <w:t xml:space="preserve">يعتمد النظام </w:t>
      </w:r>
      <w:r w:rsidRPr="005D4B49">
        <w:rPr>
          <w:rFonts w:ascii="Simplified Arabic" w:hAnsi="Simplified Arabic" w:cs="Simplified Arabic" w:hint="cs"/>
          <w:b/>
          <w:bCs/>
          <w:sz w:val="32"/>
          <w:szCs w:val="32"/>
          <w:rtl/>
        </w:rPr>
        <w:t>الاستحقاق</w:t>
      </w:r>
      <w:r w:rsidRPr="005D4B49">
        <w:rPr>
          <w:rFonts w:ascii="Simplified Arabic" w:hAnsi="Simplified Arabic" w:cs="Simplified Arabic"/>
          <w:b/>
          <w:bCs/>
          <w:sz w:val="32"/>
          <w:szCs w:val="32"/>
          <w:rtl/>
        </w:rPr>
        <w:t xml:space="preserve"> على التحليل المتقدم للبيانات المالية، مما يوفر تقارير مالية دقيقة تُظهر الوضع المالي الفعلي للشركة. يُمكّن هذا النظام من توفير تقارير دقيقة تُسهم في تحسين مستوى المساءلة والرقابة على المال العام</w:t>
      </w:r>
      <w:r w:rsidRPr="005D4B49">
        <w:rPr>
          <w:rFonts w:ascii="Simplified Arabic" w:hAnsi="Simplified Arabic" w:cs="Simplified Arabic"/>
          <w:b/>
          <w:bCs/>
          <w:sz w:val="32"/>
          <w:szCs w:val="32"/>
        </w:rPr>
        <w:t>.</w:t>
      </w:r>
    </w:p>
    <w:p w14:paraId="4D610D97" w14:textId="23584869" w:rsidR="005D4B49" w:rsidRDefault="005D4B49" w:rsidP="005D4B49">
      <w:pPr>
        <w:pStyle w:val="ListParagraph"/>
        <w:numPr>
          <w:ilvl w:val="0"/>
          <w:numId w:val="26"/>
        </w:numPr>
        <w:rPr>
          <w:rFonts w:ascii="Simplified Arabic" w:hAnsi="Simplified Arabic" w:cs="Simplified Arabic"/>
          <w:b/>
          <w:bCs/>
          <w:sz w:val="32"/>
          <w:szCs w:val="32"/>
        </w:rPr>
      </w:pPr>
      <w:r w:rsidRPr="005D4B49">
        <w:rPr>
          <w:rFonts w:ascii="Simplified Arabic" w:hAnsi="Simplified Arabic" w:cs="Simplified Arabic"/>
          <w:b/>
          <w:bCs/>
          <w:sz w:val="32"/>
          <w:szCs w:val="32"/>
          <w:rtl/>
        </w:rPr>
        <w:lastRenderedPageBreak/>
        <w:t>الشفافية في تخصيص الموارد</w:t>
      </w:r>
      <w:r w:rsidRPr="005D4B49">
        <w:rPr>
          <w:rFonts w:ascii="Simplified Arabic" w:hAnsi="Simplified Arabic" w:cs="Simplified Arabic"/>
          <w:b/>
          <w:bCs/>
          <w:sz w:val="32"/>
          <w:szCs w:val="32"/>
        </w:rPr>
        <w:t>:</w:t>
      </w:r>
      <w:r w:rsidRPr="005D4B49">
        <w:rPr>
          <w:rFonts w:ascii="Simplified Arabic" w:hAnsi="Simplified Arabic" w:cs="Simplified Arabic"/>
          <w:b/>
          <w:bCs/>
          <w:sz w:val="32"/>
          <w:szCs w:val="32"/>
        </w:rPr>
        <w:br/>
        <w:t xml:space="preserve"> </w:t>
      </w:r>
      <w:r w:rsidRPr="005D4B49">
        <w:rPr>
          <w:rFonts w:ascii="Simplified Arabic" w:hAnsi="Simplified Arabic" w:cs="Simplified Arabic"/>
          <w:b/>
          <w:bCs/>
          <w:sz w:val="32"/>
          <w:szCs w:val="32"/>
          <w:rtl/>
        </w:rPr>
        <w:t xml:space="preserve">يوفر النظام </w:t>
      </w:r>
      <w:r w:rsidRPr="005D4B49">
        <w:rPr>
          <w:rFonts w:ascii="Simplified Arabic" w:hAnsi="Simplified Arabic" w:cs="Simplified Arabic" w:hint="cs"/>
          <w:b/>
          <w:bCs/>
          <w:sz w:val="32"/>
          <w:szCs w:val="32"/>
          <w:rtl/>
        </w:rPr>
        <w:t>الاستحقاق</w:t>
      </w:r>
      <w:r w:rsidRPr="005D4B49">
        <w:rPr>
          <w:rFonts w:ascii="Simplified Arabic" w:hAnsi="Simplified Arabic" w:cs="Simplified Arabic"/>
          <w:b/>
          <w:bCs/>
          <w:sz w:val="32"/>
          <w:szCs w:val="32"/>
          <w:rtl/>
        </w:rPr>
        <w:t xml:space="preserve"> شفافية أكبر فيما يتعلق بتخصيص الموارد الحكومية. يمكن للجهات الرقابية متابعة النفقات الحكومية بشكل أكثر دقة، مما يعزز من قدرة الحكومة على اتخاذ قرارات مالية مدروسة تواكب الاحتياجات التنموية</w:t>
      </w:r>
      <w:r w:rsidRPr="005D4B49">
        <w:rPr>
          <w:rFonts w:ascii="Simplified Arabic" w:hAnsi="Simplified Arabic" w:cs="Simplified Arabic"/>
          <w:b/>
          <w:bCs/>
          <w:sz w:val="32"/>
          <w:szCs w:val="32"/>
        </w:rPr>
        <w:t>.</w:t>
      </w:r>
    </w:p>
    <w:p w14:paraId="28E3EC17" w14:textId="0603730A" w:rsidR="005D4B49" w:rsidRDefault="005D4B49" w:rsidP="005D4B49">
      <w:pPr>
        <w:pStyle w:val="ListParagraph"/>
        <w:numPr>
          <w:ilvl w:val="0"/>
          <w:numId w:val="26"/>
        </w:numPr>
        <w:rPr>
          <w:rFonts w:ascii="Simplified Arabic" w:hAnsi="Simplified Arabic" w:cs="Simplified Arabic"/>
          <w:b/>
          <w:bCs/>
          <w:sz w:val="32"/>
          <w:szCs w:val="32"/>
        </w:rPr>
      </w:pPr>
      <w:r w:rsidRPr="005D4B49">
        <w:rPr>
          <w:rFonts w:ascii="Simplified Arabic" w:hAnsi="Simplified Arabic" w:cs="Simplified Arabic"/>
          <w:b/>
          <w:bCs/>
          <w:sz w:val="32"/>
          <w:szCs w:val="32"/>
          <w:rtl/>
        </w:rPr>
        <w:t>التحليل المالي المستقبلي</w:t>
      </w:r>
      <w:r w:rsidRPr="005D4B49">
        <w:rPr>
          <w:rFonts w:ascii="Simplified Arabic" w:hAnsi="Simplified Arabic" w:cs="Simplified Arabic"/>
          <w:b/>
          <w:bCs/>
          <w:sz w:val="32"/>
          <w:szCs w:val="32"/>
        </w:rPr>
        <w:t>:</w:t>
      </w:r>
    </w:p>
    <w:p w14:paraId="451A6EAD" w14:textId="5AC611C7" w:rsidR="005D4B49" w:rsidRDefault="005D4B49" w:rsidP="005D4B49">
      <w:pPr>
        <w:pStyle w:val="ListParagraph"/>
        <w:rPr>
          <w:rFonts w:ascii="Simplified Arabic" w:hAnsi="Simplified Arabic" w:cs="Simplified Arabic"/>
          <w:b/>
          <w:bCs/>
          <w:sz w:val="32"/>
          <w:szCs w:val="32"/>
          <w:rtl/>
        </w:rPr>
      </w:pPr>
      <w:r w:rsidRPr="005D4B49">
        <w:rPr>
          <w:rFonts w:ascii="Simplified Arabic" w:hAnsi="Simplified Arabic" w:cs="Simplified Arabic"/>
          <w:b/>
          <w:bCs/>
          <w:sz w:val="32"/>
          <w:szCs w:val="32"/>
          <w:rtl/>
        </w:rPr>
        <w:t xml:space="preserve">يسمح النظام </w:t>
      </w:r>
      <w:r w:rsidRPr="005D4B49">
        <w:rPr>
          <w:rFonts w:ascii="Simplified Arabic" w:hAnsi="Simplified Arabic" w:cs="Simplified Arabic" w:hint="cs"/>
          <w:b/>
          <w:bCs/>
          <w:sz w:val="32"/>
          <w:szCs w:val="32"/>
          <w:rtl/>
        </w:rPr>
        <w:t>الاستحقاق</w:t>
      </w:r>
      <w:r w:rsidRPr="005D4B49">
        <w:rPr>
          <w:rFonts w:ascii="Simplified Arabic" w:hAnsi="Simplified Arabic" w:cs="Simplified Arabic"/>
          <w:b/>
          <w:bCs/>
          <w:sz w:val="32"/>
          <w:szCs w:val="32"/>
          <w:rtl/>
        </w:rPr>
        <w:t xml:space="preserve"> للشركات الحكومية بتسجيل الالتزامات المستقبلية والإيرادات المتوقع استحقاقها، مما يعزز القدرة على التخطيط المالي </w:t>
      </w:r>
      <w:r w:rsidRPr="005D4B49">
        <w:rPr>
          <w:rFonts w:ascii="Simplified Arabic" w:hAnsi="Simplified Arabic" w:cs="Simplified Arabic" w:hint="cs"/>
          <w:b/>
          <w:bCs/>
          <w:sz w:val="32"/>
          <w:szCs w:val="32"/>
          <w:rtl/>
        </w:rPr>
        <w:t>وإدارة</w:t>
      </w:r>
      <w:r w:rsidRPr="005D4B49">
        <w:rPr>
          <w:rFonts w:ascii="Simplified Arabic" w:hAnsi="Simplified Arabic" w:cs="Simplified Arabic"/>
          <w:b/>
          <w:bCs/>
          <w:sz w:val="32"/>
          <w:szCs w:val="32"/>
          <w:rtl/>
        </w:rPr>
        <w:t xml:space="preserve"> التدفقات النقدية بفعالية على المدى البعيد</w:t>
      </w:r>
      <w:r w:rsidRPr="005D4B49">
        <w:rPr>
          <w:rFonts w:ascii="Simplified Arabic" w:hAnsi="Simplified Arabic" w:cs="Simplified Arabic"/>
          <w:b/>
          <w:bCs/>
          <w:sz w:val="32"/>
          <w:szCs w:val="32"/>
        </w:rPr>
        <w:t>.</w:t>
      </w:r>
      <w:r w:rsidRPr="005D4B49">
        <w:rPr>
          <w:rFonts w:ascii="Simplified Arabic" w:hAnsi="Simplified Arabic" w:cs="Simplified Arabic"/>
          <w:b/>
          <w:bCs/>
          <w:sz w:val="32"/>
          <w:szCs w:val="32"/>
        </w:rPr>
        <w:br/>
      </w:r>
      <w:r w:rsidRPr="005D4B49">
        <w:rPr>
          <w:rFonts w:ascii="Simplified Arabic" w:hAnsi="Simplified Arabic" w:cs="Simplified Arabic"/>
          <w:b/>
          <w:bCs/>
          <w:sz w:val="32"/>
          <w:szCs w:val="32"/>
        </w:rPr>
        <w:br/>
      </w:r>
      <w:r w:rsidRPr="005D4B49">
        <w:rPr>
          <w:rFonts w:ascii="Simplified Arabic" w:hAnsi="Simplified Arabic" w:cs="Simplified Arabic" w:hint="cs"/>
          <w:b/>
          <w:bCs/>
          <w:sz w:val="32"/>
          <w:szCs w:val="32"/>
          <w:u w:val="single"/>
          <w:rtl/>
        </w:rPr>
        <w:t xml:space="preserve">10.1.2 </w:t>
      </w:r>
      <w:r w:rsidRPr="005D4B49">
        <w:rPr>
          <w:rFonts w:ascii="Simplified Arabic" w:hAnsi="Simplified Arabic" w:cs="Simplified Arabic"/>
          <w:b/>
          <w:bCs/>
          <w:sz w:val="32"/>
          <w:szCs w:val="32"/>
          <w:u w:val="single"/>
          <w:rtl/>
        </w:rPr>
        <w:t>مميزات التحول المحاسبي من الأساس النقدي إلى الأساس الاستحقاق المحاسبي</w:t>
      </w:r>
      <w:r w:rsidRPr="005D4B49">
        <w:rPr>
          <w:rFonts w:ascii="Simplified Arabic" w:hAnsi="Simplified Arabic" w:cs="Simplified Arabic" w:hint="cs"/>
          <w:b/>
          <w:bCs/>
          <w:sz w:val="32"/>
          <w:szCs w:val="32"/>
          <w:u w:val="single"/>
          <w:rtl/>
        </w:rPr>
        <w:t>:</w:t>
      </w:r>
    </w:p>
    <w:p w14:paraId="5472A40E" w14:textId="77777777" w:rsidR="005D4B49" w:rsidRDefault="005D4B49" w:rsidP="005D4B49">
      <w:pPr>
        <w:pStyle w:val="ListParagraph"/>
        <w:numPr>
          <w:ilvl w:val="0"/>
          <w:numId w:val="26"/>
        </w:numPr>
        <w:rPr>
          <w:rFonts w:ascii="Simplified Arabic" w:hAnsi="Simplified Arabic" w:cs="Simplified Arabic"/>
          <w:b/>
          <w:bCs/>
          <w:sz w:val="32"/>
          <w:szCs w:val="32"/>
        </w:rPr>
      </w:pPr>
      <w:r w:rsidRPr="005D4B49">
        <w:rPr>
          <w:rFonts w:ascii="Simplified Arabic" w:hAnsi="Simplified Arabic" w:cs="Simplified Arabic"/>
          <w:b/>
          <w:bCs/>
          <w:sz w:val="32"/>
          <w:szCs w:val="32"/>
          <w:rtl/>
        </w:rPr>
        <w:t>تعزيز الشفافية المالية</w:t>
      </w:r>
      <w:r w:rsidRPr="005D4B49">
        <w:rPr>
          <w:rFonts w:ascii="Simplified Arabic" w:hAnsi="Simplified Arabic" w:cs="Simplified Arabic"/>
          <w:b/>
          <w:bCs/>
          <w:sz w:val="32"/>
          <w:szCs w:val="32"/>
        </w:rPr>
        <w:t>:</w:t>
      </w:r>
      <w:r w:rsidRPr="005D4B49">
        <w:rPr>
          <w:rFonts w:ascii="Simplified Arabic" w:hAnsi="Simplified Arabic" w:cs="Simplified Arabic"/>
          <w:b/>
          <w:bCs/>
          <w:sz w:val="32"/>
          <w:szCs w:val="32"/>
        </w:rPr>
        <w:br/>
        <w:t xml:space="preserve"> </w:t>
      </w:r>
      <w:r w:rsidRPr="005D4B49">
        <w:rPr>
          <w:rFonts w:ascii="Simplified Arabic" w:hAnsi="Simplified Arabic" w:cs="Simplified Arabic"/>
          <w:b/>
          <w:bCs/>
          <w:sz w:val="32"/>
          <w:szCs w:val="32"/>
          <w:rtl/>
        </w:rPr>
        <w:t>المحاسبة على أساس الاستحقاق تقدم صورة أكثر شمولية للمال العام، حيث تُمكّن الجهات الرقابية من مراقبة النفقات والإيرادات بدقة أكبر. هذا يعزز من الثقة العامة في إدارة المال العام ويسهم في تحقيق الشفافية المالية في الشركات الحكومية</w:t>
      </w:r>
      <w:r w:rsidRPr="005D4B49">
        <w:rPr>
          <w:rFonts w:ascii="Simplified Arabic" w:hAnsi="Simplified Arabic" w:cs="Simplified Arabic"/>
          <w:b/>
          <w:bCs/>
          <w:sz w:val="32"/>
          <w:szCs w:val="32"/>
        </w:rPr>
        <w:t>.</w:t>
      </w:r>
    </w:p>
    <w:p w14:paraId="59A5233F" w14:textId="77777777" w:rsidR="005D4B49" w:rsidRDefault="005D4B49" w:rsidP="005D4B49">
      <w:pPr>
        <w:pStyle w:val="ListParagraph"/>
        <w:numPr>
          <w:ilvl w:val="0"/>
          <w:numId w:val="26"/>
        </w:numPr>
        <w:rPr>
          <w:rFonts w:ascii="Simplified Arabic" w:hAnsi="Simplified Arabic" w:cs="Simplified Arabic"/>
          <w:b/>
          <w:bCs/>
          <w:sz w:val="32"/>
          <w:szCs w:val="32"/>
        </w:rPr>
      </w:pPr>
      <w:r w:rsidRPr="005D4B49">
        <w:rPr>
          <w:rFonts w:ascii="Simplified Arabic" w:hAnsi="Simplified Arabic" w:cs="Simplified Arabic"/>
          <w:b/>
          <w:bCs/>
          <w:sz w:val="32"/>
          <w:szCs w:val="32"/>
          <w:rtl/>
        </w:rPr>
        <w:t>تحقيق رقابة مالية أكثر فعالية</w:t>
      </w:r>
      <w:r w:rsidRPr="005D4B49">
        <w:rPr>
          <w:rFonts w:ascii="Simplified Arabic" w:hAnsi="Simplified Arabic" w:cs="Simplified Arabic"/>
          <w:b/>
          <w:bCs/>
          <w:sz w:val="32"/>
          <w:szCs w:val="32"/>
        </w:rPr>
        <w:t>:</w:t>
      </w:r>
      <w:r w:rsidRPr="005D4B49">
        <w:rPr>
          <w:rFonts w:ascii="Simplified Arabic" w:hAnsi="Simplified Arabic" w:cs="Simplified Arabic"/>
          <w:b/>
          <w:bCs/>
          <w:sz w:val="32"/>
          <w:szCs w:val="32"/>
        </w:rPr>
        <w:br/>
        <w:t xml:space="preserve"> </w:t>
      </w:r>
      <w:r w:rsidRPr="005D4B49">
        <w:rPr>
          <w:rFonts w:ascii="Simplified Arabic" w:hAnsi="Simplified Arabic" w:cs="Simplified Arabic"/>
          <w:b/>
          <w:bCs/>
          <w:sz w:val="32"/>
          <w:szCs w:val="32"/>
          <w:rtl/>
        </w:rPr>
        <w:t>بتسجيل المعاملات عند استحقاقها، يُمكن للشركات الحكومية ضمان الرقابة الدقيقة على الإيرادات والنفقات في الوقت الفعلي</w:t>
      </w:r>
      <w:r w:rsidRPr="005D4B49">
        <w:rPr>
          <w:rFonts w:ascii="Simplified Arabic" w:hAnsi="Simplified Arabic" w:cs="Simplified Arabic"/>
          <w:b/>
          <w:bCs/>
          <w:sz w:val="32"/>
          <w:szCs w:val="32"/>
        </w:rPr>
        <w:t xml:space="preserve">. </w:t>
      </w:r>
      <w:r w:rsidRPr="005D4B49">
        <w:rPr>
          <w:rFonts w:ascii="Simplified Arabic" w:hAnsi="Simplified Arabic" w:cs="Simplified Arabic"/>
          <w:b/>
          <w:bCs/>
          <w:sz w:val="32"/>
          <w:szCs w:val="32"/>
          <w:rtl/>
        </w:rPr>
        <w:t>هذا يعزز من القدرة على المراجعة والتقييم للقرارات المالية بشكل فعال</w:t>
      </w:r>
      <w:r w:rsidRPr="005D4B49">
        <w:rPr>
          <w:rFonts w:ascii="Simplified Arabic" w:hAnsi="Simplified Arabic" w:cs="Simplified Arabic"/>
          <w:b/>
          <w:bCs/>
          <w:sz w:val="32"/>
          <w:szCs w:val="32"/>
        </w:rPr>
        <w:t>.</w:t>
      </w:r>
    </w:p>
    <w:p w14:paraId="7C92C758" w14:textId="77777777" w:rsidR="00B74F9F" w:rsidRDefault="005D4B49" w:rsidP="005D4B49">
      <w:pPr>
        <w:pStyle w:val="ListParagraph"/>
        <w:numPr>
          <w:ilvl w:val="0"/>
          <w:numId w:val="26"/>
        </w:numPr>
        <w:rPr>
          <w:rFonts w:ascii="Simplified Arabic" w:hAnsi="Simplified Arabic" w:cs="Simplified Arabic"/>
          <w:b/>
          <w:bCs/>
          <w:sz w:val="32"/>
          <w:szCs w:val="32"/>
        </w:rPr>
      </w:pPr>
      <w:r w:rsidRPr="005D4B49">
        <w:rPr>
          <w:rFonts w:ascii="Simplified Arabic" w:hAnsi="Simplified Arabic" w:cs="Simplified Arabic"/>
          <w:b/>
          <w:bCs/>
          <w:sz w:val="32"/>
          <w:szCs w:val="32"/>
          <w:rtl/>
        </w:rPr>
        <w:t>تحسين المساءلة المالية</w:t>
      </w:r>
      <w:r w:rsidRPr="005D4B49">
        <w:rPr>
          <w:rFonts w:ascii="Simplified Arabic" w:hAnsi="Simplified Arabic" w:cs="Simplified Arabic"/>
          <w:b/>
          <w:bCs/>
          <w:sz w:val="32"/>
          <w:szCs w:val="32"/>
        </w:rPr>
        <w:t>:</w:t>
      </w:r>
      <w:r w:rsidRPr="005D4B49">
        <w:rPr>
          <w:rFonts w:ascii="Simplified Arabic" w:hAnsi="Simplified Arabic" w:cs="Simplified Arabic"/>
          <w:b/>
          <w:bCs/>
          <w:sz w:val="32"/>
          <w:szCs w:val="32"/>
        </w:rPr>
        <w:br/>
      </w:r>
      <w:r w:rsidRPr="005D4B49">
        <w:rPr>
          <w:rFonts w:ascii="Simplified Arabic" w:hAnsi="Simplified Arabic" w:cs="Simplified Arabic"/>
          <w:b/>
          <w:bCs/>
          <w:sz w:val="32"/>
          <w:szCs w:val="32"/>
          <w:rtl/>
        </w:rPr>
        <w:t xml:space="preserve">من خلال تقديم تقارير مالية دقيقة </w:t>
      </w:r>
      <w:r w:rsidRPr="005D4B49">
        <w:rPr>
          <w:rFonts w:ascii="Simplified Arabic" w:hAnsi="Simplified Arabic" w:cs="Simplified Arabic" w:hint="cs"/>
          <w:b/>
          <w:bCs/>
          <w:sz w:val="32"/>
          <w:szCs w:val="32"/>
          <w:rtl/>
        </w:rPr>
        <w:t>وشاملة</w:t>
      </w:r>
      <w:r w:rsidRPr="005D4B49">
        <w:rPr>
          <w:rFonts w:ascii="Simplified Arabic" w:hAnsi="Simplified Arabic" w:cs="Simplified Arabic"/>
          <w:b/>
          <w:bCs/>
          <w:sz w:val="32"/>
          <w:szCs w:val="32"/>
          <w:rtl/>
        </w:rPr>
        <w:t xml:space="preserve">، يُمكن للجهات المسؤولة عن مراجعة المال العام أن تراقب التزام الشركات الحكومية بالميزانيات المحددة. يمكن </w:t>
      </w:r>
      <w:r w:rsidRPr="005D4B49">
        <w:rPr>
          <w:rFonts w:ascii="Simplified Arabic" w:hAnsi="Simplified Arabic" w:cs="Simplified Arabic"/>
          <w:b/>
          <w:bCs/>
          <w:sz w:val="32"/>
          <w:szCs w:val="32"/>
          <w:rtl/>
        </w:rPr>
        <w:lastRenderedPageBreak/>
        <w:t xml:space="preserve">بسهولة تحديد الفجوات في الإنفاق </w:t>
      </w:r>
      <w:r w:rsidRPr="005D4B49">
        <w:rPr>
          <w:rFonts w:ascii="Simplified Arabic" w:hAnsi="Simplified Arabic" w:cs="Simplified Arabic" w:hint="cs"/>
          <w:b/>
          <w:bCs/>
          <w:sz w:val="32"/>
          <w:szCs w:val="32"/>
          <w:rtl/>
        </w:rPr>
        <w:t>والإيرادات</w:t>
      </w:r>
      <w:r w:rsidRPr="005D4B49">
        <w:rPr>
          <w:rFonts w:ascii="Simplified Arabic" w:hAnsi="Simplified Arabic" w:cs="Simplified Arabic"/>
          <w:b/>
          <w:bCs/>
          <w:sz w:val="32"/>
          <w:szCs w:val="32"/>
          <w:rtl/>
        </w:rPr>
        <w:t>، مما يُحسن المسائلة المالية في القطاع الحكومي</w:t>
      </w:r>
      <w:r w:rsidRPr="005D4B49">
        <w:rPr>
          <w:rFonts w:ascii="Simplified Arabic" w:hAnsi="Simplified Arabic" w:cs="Simplified Arabic"/>
          <w:b/>
          <w:bCs/>
          <w:sz w:val="32"/>
          <w:szCs w:val="32"/>
        </w:rPr>
        <w:t>.</w:t>
      </w:r>
    </w:p>
    <w:p w14:paraId="5E408813" w14:textId="77777777" w:rsidR="00B74F9F" w:rsidRDefault="005D4B49" w:rsidP="005D4B49">
      <w:pPr>
        <w:pStyle w:val="ListParagraph"/>
        <w:numPr>
          <w:ilvl w:val="0"/>
          <w:numId w:val="26"/>
        </w:numPr>
        <w:rPr>
          <w:rFonts w:ascii="Simplified Arabic" w:hAnsi="Simplified Arabic" w:cs="Simplified Arabic"/>
          <w:b/>
          <w:bCs/>
          <w:sz w:val="32"/>
          <w:szCs w:val="32"/>
        </w:rPr>
      </w:pPr>
      <w:r w:rsidRPr="005D4B49">
        <w:rPr>
          <w:rFonts w:ascii="Simplified Arabic" w:hAnsi="Simplified Arabic" w:cs="Simplified Arabic"/>
          <w:b/>
          <w:bCs/>
          <w:sz w:val="32"/>
          <w:szCs w:val="32"/>
          <w:rtl/>
        </w:rPr>
        <w:t>تحقيق التوازن المالي</w:t>
      </w:r>
      <w:r w:rsidRPr="005D4B49">
        <w:rPr>
          <w:rFonts w:ascii="Simplified Arabic" w:hAnsi="Simplified Arabic" w:cs="Simplified Arabic"/>
          <w:b/>
          <w:bCs/>
          <w:sz w:val="32"/>
          <w:szCs w:val="32"/>
        </w:rPr>
        <w:t>:</w:t>
      </w:r>
      <w:r w:rsidRPr="005D4B49">
        <w:rPr>
          <w:rFonts w:ascii="Simplified Arabic" w:hAnsi="Simplified Arabic" w:cs="Simplified Arabic"/>
          <w:b/>
          <w:bCs/>
          <w:sz w:val="32"/>
          <w:szCs w:val="32"/>
        </w:rPr>
        <w:br/>
        <w:t xml:space="preserve"> </w:t>
      </w:r>
      <w:r w:rsidRPr="005D4B49">
        <w:rPr>
          <w:rFonts w:ascii="Simplified Arabic" w:hAnsi="Simplified Arabic" w:cs="Simplified Arabic"/>
          <w:b/>
          <w:bCs/>
          <w:sz w:val="32"/>
          <w:szCs w:val="32"/>
          <w:rtl/>
        </w:rPr>
        <w:t xml:space="preserve">يعد التحول إلى النظام </w:t>
      </w:r>
      <w:r w:rsidRPr="005D4B49">
        <w:rPr>
          <w:rFonts w:ascii="Simplified Arabic" w:hAnsi="Simplified Arabic" w:cs="Simplified Arabic" w:hint="cs"/>
          <w:b/>
          <w:bCs/>
          <w:sz w:val="32"/>
          <w:szCs w:val="32"/>
          <w:rtl/>
        </w:rPr>
        <w:t>الاستحقاق</w:t>
      </w:r>
      <w:r w:rsidRPr="005D4B49">
        <w:rPr>
          <w:rFonts w:ascii="Simplified Arabic" w:hAnsi="Simplified Arabic" w:cs="Simplified Arabic"/>
          <w:b/>
          <w:bCs/>
          <w:sz w:val="32"/>
          <w:szCs w:val="32"/>
          <w:rtl/>
        </w:rPr>
        <w:t xml:space="preserve"> خطوة </w:t>
      </w:r>
      <w:proofErr w:type="gramStart"/>
      <w:r w:rsidRPr="005D4B49">
        <w:rPr>
          <w:rFonts w:ascii="Simplified Arabic" w:hAnsi="Simplified Arabic" w:cs="Simplified Arabic"/>
          <w:b/>
          <w:bCs/>
          <w:sz w:val="32"/>
          <w:szCs w:val="32"/>
          <w:rtl/>
        </w:rPr>
        <w:t>هامة</w:t>
      </w:r>
      <w:proofErr w:type="gramEnd"/>
      <w:r w:rsidRPr="005D4B49">
        <w:rPr>
          <w:rFonts w:ascii="Simplified Arabic" w:hAnsi="Simplified Arabic" w:cs="Simplified Arabic"/>
          <w:b/>
          <w:bCs/>
          <w:sz w:val="32"/>
          <w:szCs w:val="32"/>
          <w:rtl/>
        </w:rPr>
        <w:t xml:space="preserve"> نحو تحقيق التوازن المالي في الشركات الحكومية، حيث يتيح تقديم صورة دقيقة عن الالتزامات المستقبلية والنفقات المتوقع حدوثها. يساعد هذا في تحسين تخصيص الموارد المالية </w:t>
      </w:r>
      <w:r w:rsidRPr="005D4B49">
        <w:rPr>
          <w:rFonts w:ascii="Simplified Arabic" w:hAnsi="Simplified Arabic" w:cs="Simplified Arabic" w:hint="cs"/>
          <w:b/>
          <w:bCs/>
          <w:sz w:val="32"/>
          <w:szCs w:val="32"/>
          <w:rtl/>
        </w:rPr>
        <w:t>وضمان</w:t>
      </w:r>
      <w:r w:rsidRPr="005D4B49">
        <w:rPr>
          <w:rFonts w:ascii="Simplified Arabic" w:hAnsi="Simplified Arabic" w:cs="Simplified Arabic"/>
          <w:b/>
          <w:bCs/>
          <w:sz w:val="32"/>
          <w:szCs w:val="32"/>
          <w:rtl/>
        </w:rPr>
        <w:t xml:space="preserve"> الاستخدام الأمثل للأموال العامة</w:t>
      </w:r>
      <w:r w:rsidRPr="005D4B49">
        <w:rPr>
          <w:rFonts w:ascii="Simplified Arabic" w:hAnsi="Simplified Arabic" w:cs="Simplified Arabic"/>
          <w:b/>
          <w:bCs/>
          <w:sz w:val="32"/>
          <w:szCs w:val="32"/>
        </w:rPr>
        <w:t>.</w:t>
      </w:r>
    </w:p>
    <w:p w14:paraId="328721F5" w14:textId="63698724" w:rsidR="00B74F9F" w:rsidRDefault="005D4B49" w:rsidP="005D4B49">
      <w:pPr>
        <w:pStyle w:val="ListParagraph"/>
        <w:numPr>
          <w:ilvl w:val="0"/>
          <w:numId w:val="26"/>
        </w:numPr>
        <w:rPr>
          <w:rFonts w:ascii="Simplified Arabic" w:hAnsi="Simplified Arabic" w:cs="Simplified Arabic"/>
          <w:b/>
          <w:bCs/>
          <w:sz w:val="32"/>
          <w:szCs w:val="32"/>
        </w:rPr>
      </w:pPr>
      <w:r w:rsidRPr="005D4B49">
        <w:rPr>
          <w:rFonts w:ascii="Simplified Arabic" w:hAnsi="Simplified Arabic" w:cs="Simplified Arabic"/>
          <w:b/>
          <w:bCs/>
          <w:sz w:val="32"/>
          <w:szCs w:val="32"/>
          <w:rtl/>
        </w:rPr>
        <w:t>تسهيل التخطيط المالي</w:t>
      </w:r>
      <w:r w:rsidRPr="005D4B49">
        <w:rPr>
          <w:rFonts w:ascii="Simplified Arabic" w:hAnsi="Simplified Arabic" w:cs="Simplified Arabic"/>
          <w:b/>
          <w:bCs/>
          <w:sz w:val="32"/>
          <w:szCs w:val="32"/>
        </w:rPr>
        <w:t>:</w:t>
      </w:r>
      <w:r w:rsidRPr="005D4B49">
        <w:rPr>
          <w:rFonts w:ascii="Simplified Arabic" w:hAnsi="Simplified Arabic" w:cs="Simplified Arabic"/>
          <w:b/>
          <w:bCs/>
          <w:sz w:val="32"/>
          <w:szCs w:val="32"/>
        </w:rPr>
        <w:br/>
      </w:r>
      <w:r w:rsidRPr="005D4B49">
        <w:rPr>
          <w:rFonts w:ascii="Simplified Arabic" w:hAnsi="Simplified Arabic" w:cs="Simplified Arabic"/>
          <w:b/>
          <w:bCs/>
          <w:sz w:val="32"/>
          <w:szCs w:val="32"/>
          <w:rtl/>
        </w:rPr>
        <w:t xml:space="preserve">يسمح النظام </w:t>
      </w:r>
      <w:r w:rsidR="00B74F9F" w:rsidRPr="005D4B49">
        <w:rPr>
          <w:rFonts w:ascii="Simplified Arabic" w:hAnsi="Simplified Arabic" w:cs="Simplified Arabic" w:hint="cs"/>
          <w:b/>
          <w:bCs/>
          <w:sz w:val="32"/>
          <w:szCs w:val="32"/>
          <w:rtl/>
        </w:rPr>
        <w:t>الاستحقاق</w:t>
      </w:r>
      <w:r w:rsidRPr="005D4B49">
        <w:rPr>
          <w:rFonts w:ascii="Simplified Arabic" w:hAnsi="Simplified Arabic" w:cs="Simplified Arabic"/>
          <w:b/>
          <w:bCs/>
          <w:sz w:val="32"/>
          <w:szCs w:val="32"/>
          <w:rtl/>
        </w:rPr>
        <w:t xml:space="preserve"> بتحليل أكثر دقة للمصروفات والإيرادات المستقبلية، مما يساهم في تخطيط مالي أفضل على المدى الطويل. هذا يُمكّن الشركات الحكومية من تحسين إدارة التدفقات النقدية وتحقيق استدامة مالية في المشروعات الحكومية الكبرى</w:t>
      </w:r>
      <w:r w:rsidRPr="005D4B49">
        <w:rPr>
          <w:rFonts w:ascii="Simplified Arabic" w:hAnsi="Simplified Arabic" w:cs="Simplified Arabic"/>
          <w:b/>
          <w:bCs/>
          <w:sz w:val="32"/>
          <w:szCs w:val="32"/>
        </w:rPr>
        <w:t>.</w:t>
      </w:r>
    </w:p>
    <w:p w14:paraId="04FF3A15" w14:textId="052E7C77" w:rsidR="005D4B49" w:rsidRPr="005D4B49" w:rsidRDefault="005D4B49" w:rsidP="005D4B49">
      <w:pPr>
        <w:pStyle w:val="ListParagraph"/>
        <w:numPr>
          <w:ilvl w:val="0"/>
          <w:numId w:val="26"/>
        </w:numPr>
        <w:rPr>
          <w:rFonts w:ascii="Simplified Arabic" w:hAnsi="Simplified Arabic" w:cs="Simplified Arabic"/>
          <w:b/>
          <w:bCs/>
          <w:sz w:val="32"/>
          <w:szCs w:val="32"/>
        </w:rPr>
      </w:pPr>
      <w:r w:rsidRPr="005D4B49">
        <w:rPr>
          <w:rFonts w:ascii="Simplified Arabic" w:hAnsi="Simplified Arabic" w:cs="Simplified Arabic"/>
          <w:b/>
          <w:bCs/>
          <w:sz w:val="32"/>
          <w:szCs w:val="32"/>
          <w:rtl/>
        </w:rPr>
        <w:t>تحسين الكفاءة الإدارية</w:t>
      </w:r>
      <w:r w:rsidRPr="005D4B49">
        <w:rPr>
          <w:rFonts w:ascii="Simplified Arabic" w:hAnsi="Simplified Arabic" w:cs="Simplified Arabic"/>
          <w:b/>
          <w:bCs/>
          <w:sz w:val="32"/>
          <w:szCs w:val="32"/>
        </w:rPr>
        <w:t>:</w:t>
      </w:r>
      <w:r w:rsidRPr="005D4B49">
        <w:rPr>
          <w:rFonts w:ascii="Simplified Arabic" w:hAnsi="Simplified Arabic" w:cs="Simplified Arabic"/>
          <w:b/>
          <w:bCs/>
          <w:sz w:val="32"/>
          <w:szCs w:val="32"/>
        </w:rPr>
        <w:br/>
      </w:r>
      <w:r w:rsidRPr="005D4B49">
        <w:rPr>
          <w:rFonts w:ascii="Simplified Arabic" w:hAnsi="Simplified Arabic" w:cs="Simplified Arabic"/>
          <w:b/>
          <w:bCs/>
          <w:sz w:val="32"/>
          <w:szCs w:val="32"/>
          <w:rtl/>
        </w:rPr>
        <w:t xml:space="preserve">النظام </w:t>
      </w:r>
      <w:r w:rsidR="00B74F9F" w:rsidRPr="005D4B49">
        <w:rPr>
          <w:rFonts w:ascii="Simplified Arabic" w:hAnsi="Simplified Arabic" w:cs="Simplified Arabic" w:hint="cs"/>
          <w:b/>
          <w:bCs/>
          <w:sz w:val="32"/>
          <w:szCs w:val="32"/>
          <w:rtl/>
        </w:rPr>
        <w:t>الاستحقاق</w:t>
      </w:r>
      <w:r w:rsidRPr="005D4B49">
        <w:rPr>
          <w:rFonts w:ascii="Simplified Arabic" w:hAnsi="Simplified Arabic" w:cs="Simplified Arabic"/>
          <w:b/>
          <w:bCs/>
          <w:sz w:val="32"/>
          <w:szCs w:val="32"/>
          <w:rtl/>
        </w:rPr>
        <w:t xml:space="preserve"> يُمكّن الشركات الحكومية من تحقيق أفضل إدارة للمشروعات، حيث يوفر تحليلات مالية دقيقة تمكن الإدارة من اتخاذ قرارات استراتيجية بشأن تخصيص الميزانيات والموارد المالية بفعالية</w:t>
      </w:r>
      <w:r w:rsidRPr="005D4B49">
        <w:rPr>
          <w:rFonts w:ascii="Simplified Arabic" w:hAnsi="Simplified Arabic" w:cs="Simplified Arabic"/>
          <w:b/>
          <w:bCs/>
          <w:sz w:val="32"/>
          <w:szCs w:val="32"/>
        </w:rPr>
        <w:t>.</w:t>
      </w:r>
    </w:p>
    <w:p w14:paraId="4DEAFA7F" w14:textId="558E18C0" w:rsidR="00900F3D" w:rsidRPr="00CA0BDA" w:rsidRDefault="005D4B49" w:rsidP="00CA0BDA">
      <w:pPr>
        <w:pStyle w:val="ListParagraph"/>
        <w:rPr>
          <w:rFonts w:ascii="Simplified Arabic" w:hAnsi="Simplified Arabic" w:cs="Simplified Arabic"/>
          <w:b/>
          <w:bCs/>
          <w:sz w:val="32"/>
          <w:szCs w:val="32"/>
          <w:rtl/>
        </w:rPr>
      </w:pPr>
      <w:r w:rsidRPr="005D4B49">
        <w:rPr>
          <w:rFonts w:ascii="Simplified Arabic" w:hAnsi="Simplified Arabic" w:cs="Simplified Arabic"/>
          <w:b/>
          <w:bCs/>
          <w:sz w:val="32"/>
          <w:szCs w:val="32"/>
        </w:rPr>
        <w:t> </w:t>
      </w:r>
    </w:p>
    <w:p w14:paraId="46BCEC9F" w14:textId="29160C84" w:rsidR="009F1B0A" w:rsidRPr="00900F3D" w:rsidRDefault="0035405B" w:rsidP="00900F3D">
      <w:pPr>
        <w:pStyle w:val="ListParagraph"/>
        <w:rPr>
          <w:rFonts w:ascii="Simplified Arabic" w:hAnsi="Simplified Arabic" w:cs="Simplified Arabic"/>
          <w:b/>
          <w:bCs/>
          <w:sz w:val="32"/>
          <w:szCs w:val="32"/>
        </w:rPr>
      </w:pPr>
      <w:r w:rsidRPr="00900F3D">
        <w:rPr>
          <w:rFonts w:ascii="Simplified Arabic" w:hAnsi="Simplified Arabic" w:cs="Simplified Arabic"/>
          <w:b/>
          <w:bCs/>
          <w:sz w:val="32"/>
          <w:szCs w:val="32"/>
        </w:rPr>
        <w:br/>
      </w:r>
      <w:r w:rsidRPr="00900F3D">
        <w:rPr>
          <w:rFonts w:ascii="Simplified Arabic" w:hAnsi="Simplified Arabic" w:cs="Simplified Arabic"/>
          <w:b/>
          <w:bCs/>
          <w:sz w:val="32"/>
          <w:szCs w:val="32"/>
          <w:u w:val="single"/>
          <w:rtl/>
        </w:rPr>
        <w:t>المبحث الثاني</w:t>
      </w:r>
      <w:r w:rsidRPr="00900F3D">
        <w:rPr>
          <w:rFonts w:ascii="Simplified Arabic" w:hAnsi="Simplified Arabic" w:cs="Simplified Arabic"/>
          <w:b/>
          <w:bCs/>
          <w:sz w:val="32"/>
          <w:szCs w:val="32"/>
          <w:u w:val="single"/>
        </w:rPr>
        <w:t xml:space="preserve">: </w:t>
      </w:r>
      <w:r w:rsidRPr="00900F3D">
        <w:rPr>
          <w:rFonts w:ascii="Simplified Arabic" w:hAnsi="Simplified Arabic" w:cs="Simplified Arabic"/>
          <w:b/>
          <w:bCs/>
          <w:sz w:val="32"/>
          <w:szCs w:val="32"/>
          <w:u w:val="single"/>
          <w:rtl/>
        </w:rPr>
        <w:t>تحسين الشفافية والمسائلة المالية</w:t>
      </w:r>
      <w:r w:rsidRPr="00900F3D">
        <w:rPr>
          <w:rFonts w:ascii="Simplified Arabic" w:hAnsi="Simplified Arabic" w:cs="Simplified Arabic"/>
          <w:b/>
          <w:bCs/>
          <w:sz w:val="32"/>
          <w:szCs w:val="32"/>
        </w:rPr>
        <w:br/>
      </w:r>
      <w:r w:rsidRPr="00900F3D">
        <w:rPr>
          <w:rFonts w:ascii="Simplified Arabic" w:hAnsi="Simplified Arabic" w:cs="Simplified Arabic"/>
          <w:b/>
          <w:bCs/>
          <w:sz w:val="32"/>
          <w:szCs w:val="32"/>
        </w:rPr>
        <w:br/>
      </w:r>
      <w:r w:rsidR="009F1B0A" w:rsidRPr="00900F3D">
        <w:rPr>
          <w:rFonts w:ascii="Simplified Arabic" w:hAnsi="Simplified Arabic" w:cs="Simplified Arabic" w:hint="cs"/>
          <w:b/>
          <w:bCs/>
          <w:sz w:val="32"/>
          <w:szCs w:val="32"/>
          <w:u w:val="single"/>
          <w:rtl/>
        </w:rPr>
        <w:t>1.2.2. مقدمة</w:t>
      </w:r>
      <w:r w:rsidRPr="00900F3D">
        <w:rPr>
          <w:rFonts w:ascii="Simplified Arabic" w:hAnsi="Simplified Arabic" w:cs="Simplified Arabic"/>
          <w:b/>
          <w:bCs/>
          <w:sz w:val="32"/>
          <w:szCs w:val="32"/>
          <w:u w:val="single"/>
          <w:rtl/>
        </w:rPr>
        <w:t xml:space="preserve"> </w:t>
      </w:r>
      <w:r w:rsidR="002D0A5F" w:rsidRPr="00900F3D">
        <w:rPr>
          <w:rFonts w:ascii="Simplified Arabic" w:hAnsi="Simplified Arabic" w:cs="Simplified Arabic" w:hint="cs"/>
          <w:b/>
          <w:bCs/>
          <w:sz w:val="32"/>
          <w:szCs w:val="32"/>
          <w:u w:val="single"/>
          <w:rtl/>
        </w:rPr>
        <w:t>المبحث:</w:t>
      </w:r>
    </w:p>
    <w:p w14:paraId="1CDC5956" w14:textId="179D87EE" w:rsidR="009F1B0A" w:rsidRDefault="0035405B" w:rsidP="009F1B0A">
      <w:pPr>
        <w:pStyle w:val="ListParagraph"/>
        <w:rPr>
          <w:rFonts w:ascii="Simplified Arabic" w:hAnsi="Simplified Arabic" w:cs="Simplified Arabic"/>
          <w:b/>
          <w:bCs/>
          <w:sz w:val="32"/>
          <w:szCs w:val="32"/>
          <w:u w:val="single"/>
          <w:rtl/>
        </w:rPr>
      </w:pP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tl/>
        </w:rPr>
        <w:t xml:space="preserve">يتناول هذا المبحث تأثير التحول المحاسبي على تحسين الشفافية </w:t>
      </w:r>
      <w:r w:rsidR="007D4518" w:rsidRPr="00CD6F9E">
        <w:rPr>
          <w:rFonts w:ascii="Simplified Arabic" w:hAnsi="Simplified Arabic" w:cs="Simplified Arabic" w:hint="cs"/>
          <w:b/>
          <w:bCs/>
          <w:sz w:val="32"/>
          <w:szCs w:val="32"/>
          <w:rtl/>
        </w:rPr>
        <w:t>والمسائلة</w:t>
      </w:r>
      <w:r w:rsidRPr="00CD6F9E">
        <w:rPr>
          <w:rFonts w:ascii="Simplified Arabic" w:hAnsi="Simplified Arabic" w:cs="Simplified Arabic"/>
          <w:b/>
          <w:bCs/>
          <w:sz w:val="32"/>
          <w:szCs w:val="32"/>
          <w:rtl/>
        </w:rPr>
        <w:t xml:space="preserve"> المالية في الشركات الحكومية السعودية</w:t>
      </w:r>
      <w:r w:rsidRPr="00CD6F9E">
        <w:rPr>
          <w:rFonts w:ascii="Simplified Arabic" w:hAnsi="Simplified Arabic" w:cs="Simplified Arabic"/>
          <w:b/>
          <w:bCs/>
          <w:sz w:val="32"/>
          <w:szCs w:val="32"/>
        </w:rPr>
        <w:t xml:space="preserve">. </w:t>
      </w:r>
      <w:r w:rsidRPr="00CD6F9E">
        <w:rPr>
          <w:rFonts w:ascii="Simplified Arabic" w:hAnsi="Simplified Arabic" w:cs="Simplified Arabic"/>
          <w:b/>
          <w:bCs/>
          <w:sz w:val="32"/>
          <w:szCs w:val="32"/>
          <w:rtl/>
        </w:rPr>
        <w:t xml:space="preserve">هذا التحول المحاسبي يعزز من </w:t>
      </w:r>
      <w:r w:rsidRPr="00CD6F9E">
        <w:rPr>
          <w:rFonts w:ascii="Simplified Arabic" w:hAnsi="Simplified Arabic" w:cs="Simplified Arabic"/>
          <w:b/>
          <w:bCs/>
          <w:sz w:val="32"/>
          <w:szCs w:val="32"/>
          <w:rtl/>
        </w:rPr>
        <w:lastRenderedPageBreak/>
        <w:t>الشفافية في تقديم التقارير المالية، مما يسهل على الجهات الرقابية مراقبة النفقات العامة وضمان تخصيص الموارد بشكل فعال. كما يؤدي إلى زيادة المسائلة من خلال تحسين القدرة على متابعة الإنفاق العام بشكل دقيق</w:t>
      </w:r>
      <w:r w:rsidRPr="00CD6F9E">
        <w:rPr>
          <w:rFonts w:ascii="Simplified Arabic" w:hAnsi="Simplified Arabic" w:cs="Simplified Arabic"/>
          <w:b/>
          <w:bCs/>
          <w:sz w:val="32"/>
          <w:szCs w:val="32"/>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Pr>
        <w:br/>
      </w:r>
      <w:r w:rsidR="009F1B0A" w:rsidRPr="009F1B0A">
        <w:rPr>
          <w:rFonts w:ascii="Simplified Arabic" w:hAnsi="Simplified Arabic" w:cs="Simplified Arabic" w:hint="cs"/>
          <w:b/>
          <w:bCs/>
          <w:sz w:val="32"/>
          <w:szCs w:val="32"/>
          <w:u w:val="single"/>
          <w:rtl/>
        </w:rPr>
        <w:t xml:space="preserve">2.2.2 </w:t>
      </w:r>
      <w:r w:rsidRPr="009F1B0A">
        <w:rPr>
          <w:rFonts w:ascii="Simplified Arabic" w:hAnsi="Simplified Arabic" w:cs="Simplified Arabic"/>
          <w:b/>
          <w:bCs/>
          <w:sz w:val="32"/>
          <w:szCs w:val="32"/>
          <w:u w:val="single"/>
          <w:rtl/>
        </w:rPr>
        <w:t>الأدبيات والتطور التاريخي</w:t>
      </w:r>
      <w:r w:rsidR="009F1B0A" w:rsidRPr="009F1B0A">
        <w:rPr>
          <w:rFonts w:ascii="Simplified Arabic" w:hAnsi="Simplified Arabic" w:cs="Simplified Arabic" w:hint="cs"/>
          <w:b/>
          <w:bCs/>
          <w:sz w:val="32"/>
          <w:szCs w:val="32"/>
          <w:u w:val="single"/>
          <w:rtl/>
        </w:rPr>
        <w:t>:</w:t>
      </w:r>
    </w:p>
    <w:p w14:paraId="7E3C69AA" w14:textId="0209CB3C" w:rsidR="009F1B0A" w:rsidRDefault="0035405B" w:rsidP="009F1B0A">
      <w:pPr>
        <w:pStyle w:val="ListParagraph"/>
        <w:rPr>
          <w:rFonts w:ascii="Simplified Arabic" w:hAnsi="Simplified Arabic" w:cs="Simplified Arabic"/>
          <w:b/>
          <w:bCs/>
          <w:sz w:val="32"/>
          <w:szCs w:val="32"/>
          <w:rtl/>
        </w:rPr>
      </w:pP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tl/>
        </w:rPr>
        <w:t xml:space="preserve">تُعتبر الشفافية المالية </w:t>
      </w:r>
      <w:r w:rsidR="009F1B0A" w:rsidRPr="00CD6F9E">
        <w:rPr>
          <w:rFonts w:ascii="Simplified Arabic" w:hAnsi="Simplified Arabic" w:cs="Simplified Arabic" w:hint="cs"/>
          <w:b/>
          <w:bCs/>
          <w:sz w:val="32"/>
          <w:szCs w:val="32"/>
          <w:rtl/>
        </w:rPr>
        <w:t>والمسائلة</w:t>
      </w:r>
      <w:r w:rsidRPr="00CD6F9E">
        <w:rPr>
          <w:rFonts w:ascii="Simplified Arabic" w:hAnsi="Simplified Arabic" w:cs="Simplified Arabic"/>
          <w:b/>
          <w:bCs/>
          <w:sz w:val="32"/>
          <w:szCs w:val="32"/>
          <w:rtl/>
        </w:rPr>
        <w:t xml:space="preserve"> جزءًا أساسيًا من الحوكمة المالية في القطاع العام</w:t>
      </w:r>
      <w:r w:rsidRPr="00CD6F9E">
        <w:rPr>
          <w:rFonts w:ascii="Simplified Arabic" w:hAnsi="Simplified Arabic" w:cs="Simplified Arabic"/>
          <w:b/>
          <w:bCs/>
          <w:sz w:val="32"/>
          <w:szCs w:val="32"/>
        </w:rPr>
        <w:t xml:space="preserve">. </w:t>
      </w:r>
      <w:r w:rsidRPr="00CD6F9E">
        <w:rPr>
          <w:rFonts w:ascii="Simplified Arabic" w:hAnsi="Simplified Arabic" w:cs="Simplified Arabic"/>
          <w:b/>
          <w:bCs/>
          <w:sz w:val="32"/>
          <w:szCs w:val="32"/>
          <w:rtl/>
        </w:rPr>
        <w:t xml:space="preserve">مع التحول إلى النظام </w:t>
      </w:r>
      <w:r w:rsidR="009F1B0A" w:rsidRPr="00CD6F9E">
        <w:rPr>
          <w:rFonts w:ascii="Simplified Arabic" w:hAnsi="Simplified Arabic" w:cs="Simplified Arabic" w:hint="cs"/>
          <w:b/>
          <w:bCs/>
          <w:sz w:val="32"/>
          <w:szCs w:val="32"/>
          <w:rtl/>
        </w:rPr>
        <w:t>الاستحقاق</w:t>
      </w:r>
      <w:r w:rsidRPr="00CD6F9E">
        <w:rPr>
          <w:rFonts w:ascii="Simplified Arabic" w:hAnsi="Simplified Arabic" w:cs="Simplified Arabic"/>
          <w:b/>
          <w:bCs/>
          <w:sz w:val="32"/>
          <w:szCs w:val="32"/>
          <w:rtl/>
        </w:rPr>
        <w:t xml:space="preserve"> في العديد من الدول مثل المملكة المتحدة </w:t>
      </w:r>
      <w:r w:rsidR="00031EF2" w:rsidRPr="00CD6F9E">
        <w:rPr>
          <w:rFonts w:ascii="Simplified Arabic" w:hAnsi="Simplified Arabic" w:cs="Simplified Arabic" w:hint="cs"/>
          <w:b/>
          <w:bCs/>
          <w:sz w:val="32"/>
          <w:szCs w:val="32"/>
          <w:rtl/>
        </w:rPr>
        <w:t>والولايات</w:t>
      </w:r>
      <w:r w:rsidRPr="00CD6F9E">
        <w:rPr>
          <w:rFonts w:ascii="Simplified Arabic" w:hAnsi="Simplified Arabic" w:cs="Simplified Arabic"/>
          <w:b/>
          <w:bCs/>
          <w:sz w:val="32"/>
          <w:szCs w:val="32"/>
          <w:rtl/>
        </w:rPr>
        <w:t xml:space="preserve"> المتحدة، تبين أن التقارير المالية أصبحت أكثر دقة </w:t>
      </w:r>
      <w:r w:rsidR="002D0A5F" w:rsidRPr="00CD6F9E">
        <w:rPr>
          <w:rFonts w:ascii="Simplified Arabic" w:hAnsi="Simplified Arabic" w:cs="Simplified Arabic" w:hint="cs"/>
          <w:b/>
          <w:bCs/>
          <w:sz w:val="32"/>
          <w:szCs w:val="32"/>
          <w:rtl/>
        </w:rPr>
        <w:t>وشمولًا</w:t>
      </w:r>
      <w:r w:rsidRPr="00CD6F9E">
        <w:rPr>
          <w:rFonts w:ascii="Simplified Arabic" w:hAnsi="Simplified Arabic" w:cs="Simplified Arabic"/>
          <w:b/>
          <w:bCs/>
          <w:sz w:val="32"/>
          <w:szCs w:val="32"/>
          <w:rtl/>
        </w:rPr>
        <w:t>، مما أدى إلى تحسين مستوى الرقابة المالية وزيادة المسائلة</w:t>
      </w:r>
      <w:r w:rsidRPr="00CD6F9E">
        <w:rPr>
          <w:rFonts w:ascii="Simplified Arabic" w:hAnsi="Simplified Arabic" w:cs="Simplified Arabic"/>
          <w:b/>
          <w:bCs/>
          <w:sz w:val="32"/>
          <w:szCs w:val="32"/>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tl/>
        </w:rPr>
        <w:t xml:space="preserve">البنك الدولي </w:t>
      </w:r>
      <w:r w:rsidR="009F1B0A" w:rsidRPr="00CD6F9E">
        <w:rPr>
          <w:rFonts w:ascii="Simplified Arabic" w:hAnsi="Simplified Arabic" w:cs="Simplified Arabic" w:hint="cs"/>
          <w:b/>
          <w:bCs/>
          <w:sz w:val="32"/>
          <w:szCs w:val="32"/>
          <w:rtl/>
        </w:rPr>
        <w:t>وصندوق</w:t>
      </w:r>
      <w:r w:rsidR="009F1B0A">
        <w:rPr>
          <w:rFonts w:ascii="Simplified Arabic" w:hAnsi="Simplified Arabic" w:cs="Simplified Arabic" w:hint="cs"/>
          <w:b/>
          <w:bCs/>
          <w:sz w:val="32"/>
          <w:szCs w:val="32"/>
          <w:rtl/>
        </w:rPr>
        <w:t xml:space="preserve"> </w:t>
      </w:r>
      <w:r w:rsidRPr="00CD6F9E">
        <w:rPr>
          <w:rFonts w:ascii="Simplified Arabic" w:hAnsi="Simplified Arabic" w:cs="Simplified Arabic"/>
          <w:b/>
          <w:bCs/>
          <w:sz w:val="32"/>
          <w:szCs w:val="32"/>
          <w:rtl/>
        </w:rPr>
        <w:t xml:space="preserve">النقد الدولي أشارا في دراسات متعددة إلى أن النظام </w:t>
      </w:r>
      <w:r w:rsidR="009F1B0A" w:rsidRPr="00CD6F9E">
        <w:rPr>
          <w:rFonts w:ascii="Simplified Arabic" w:hAnsi="Simplified Arabic" w:cs="Simplified Arabic" w:hint="cs"/>
          <w:b/>
          <w:bCs/>
          <w:sz w:val="32"/>
          <w:szCs w:val="32"/>
          <w:rtl/>
        </w:rPr>
        <w:t>الاستحقاق</w:t>
      </w:r>
      <w:r w:rsidRPr="00CD6F9E">
        <w:rPr>
          <w:rFonts w:ascii="Simplified Arabic" w:hAnsi="Simplified Arabic" w:cs="Simplified Arabic"/>
          <w:b/>
          <w:bCs/>
          <w:sz w:val="32"/>
          <w:szCs w:val="32"/>
          <w:rtl/>
        </w:rPr>
        <w:t xml:space="preserve"> هو أداة فعالة لتحسين الشفافية </w:t>
      </w:r>
      <w:r w:rsidR="009F1B0A" w:rsidRPr="00CD6F9E">
        <w:rPr>
          <w:rFonts w:ascii="Simplified Arabic" w:hAnsi="Simplified Arabic" w:cs="Simplified Arabic" w:hint="cs"/>
          <w:b/>
          <w:bCs/>
          <w:sz w:val="32"/>
          <w:szCs w:val="32"/>
          <w:rtl/>
        </w:rPr>
        <w:t>والمسائلة</w:t>
      </w:r>
      <w:r w:rsidRPr="00CD6F9E">
        <w:rPr>
          <w:rFonts w:ascii="Simplified Arabic" w:hAnsi="Simplified Arabic" w:cs="Simplified Arabic"/>
          <w:b/>
          <w:bCs/>
          <w:sz w:val="32"/>
          <w:szCs w:val="32"/>
          <w:rtl/>
        </w:rPr>
        <w:t xml:space="preserve"> في القطاع العام</w:t>
      </w:r>
      <w:r w:rsidRPr="00CD6F9E">
        <w:rPr>
          <w:rFonts w:ascii="Simplified Arabic" w:hAnsi="Simplified Arabic" w:cs="Simplified Arabic"/>
          <w:b/>
          <w:bCs/>
          <w:sz w:val="32"/>
          <w:szCs w:val="32"/>
        </w:rPr>
        <w:t xml:space="preserve">. </w:t>
      </w:r>
      <w:r w:rsidRPr="00CD6F9E">
        <w:rPr>
          <w:rFonts w:ascii="Simplified Arabic" w:hAnsi="Simplified Arabic" w:cs="Simplified Arabic"/>
          <w:b/>
          <w:bCs/>
          <w:sz w:val="32"/>
          <w:szCs w:val="32"/>
          <w:rtl/>
        </w:rPr>
        <w:t>هذا النظام يسمح بتسجيل المعاملات المالية في الوقت الفعلي، مما يمنح الجهات الرقابية القدرة على متابعة الأداء المالي بشكل مستمر</w:t>
      </w:r>
      <w:r w:rsidRPr="00CD6F9E">
        <w:rPr>
          <w:rFonts w:ascii="Simplified Arabic" w:hAnsi="Simplified Arabic" w:cs="Simplified Arabic"/>
          <w:b/>
          <w:bCs/>
          <w:sz w:val="32"/>
          <w:szCs w:val="32"/>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Pr>
        <w:br/>
      </w:r>
      <w:r w:rsidR="009F1B0A" w:rsidRPr="009F1B0A">
        <w:rPr>
          <w:rFonts w:ascii="Simplified Arabic" w:hAnsi="Simplified Arabic" w:cs="Simplified Arabic" w:hint="cs"/>
          <w:b/>
          <w:bCs/>
          <w:sz w:val="32"/>
          <w:szCs w:val="32"/>
          <w:u w:val="single"/>
          <w:rtl/>
        </w:rPr>
        <w:t xml:space="preserve">3.2.2 </w:t>
      </w:r>
      <w:r w:rsidRPr="009F1B0A">
        <w:rPr>
          <w:rFonts w:ascii="Simplified Arabic" w:hAnsi="Simplified Arabic" w:cs="Simplified Arabic"/>
          <w:b/>
          <w:bCs/>
          <w:sz w:val="32"/>
          <w:szCs w:val="32"/>
          <w:u w:val="single"/>
          <w:rtl/>
        </w:rPr>
        <w:t xml:space="preserve">تعريف </w:t>
      </w:r>
      <w:r w:rsidR="009F1B0A" w:rsidRPr="009F1B0A">
        <w:rPr>
          <w:rFonts w:ascii="Simplified Arabic" w:hAnsi="Simplified Arabic" w:cs="Simplified Arabic"/>
          <w:b/>
          <w:bCs/>
          <w:sz w:val="32"/>
          <w:szCs w:val="32"/>
          <w:u w:val="single"/>
          <w:rtl/>
        </w:rPr>
        <w:t>تحسين الشفافية والمسائلة المالية</w:t>
      </w:r>
      <w:r w:rsidR="009F1B0A" w:rsidRPr="009F1B0A">
        <w:rPr>
          <w:rFonts w:ascii="Simplified Arabic" w:hAnsi="Simplified Arabic" w:cs="Simplified Arabic" w:hint="cs"/>
          <w:b/>
          <w:bCs/>
          <w:sz w:val="32"/>
          <w:szCs w:val="32"/>
          <w:u w:val="single"/>
          <w:rtl/>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tl/>
        </w:rPr>
        <w:t xml:space="preserve">تحسين الشفافية والمسائلة المالية يعني زيادة قدرة الجهات الرقابية على متابعة النفقات والإيرادات في الشركات الحكومية. يشمل ذلك تقديم تقارير مالية دقيقة تسلط الضوء على الأصول </w:t>
      </w:r>
      <w:r w:rsidR="009F1B0A" w:rsidRPr="00CD6F9E">
        <w:rPr>
          <w:rFonts w:ascii="Simplified Arabic" w:hAnsi="Simplified Arabic" w:cs="Simplified Arabic" w:hint="cs"/>
          <w:b/>
          <w:bCs/>
          <w:sz w:val="32"/>
          <w:szCs w:val="32"/>
          <w:rtl/>
        </w:rPr>
        <w:t>والخصوم</w:t>
      </w:r>
      <w:r w:rsidRPr="00CD6F9E">
        <w:rPr>
          <w:rFonts w:ascii="Simplified Arabic" w:hAnsi="Simplified Arabic" w:cs="Simplified Arabic"/>
          <w:b/>
          <w:bCs/>
          <w:sz w:val="32"/>
          <w:szCs w:val="32"/>
          <w:rtl/>
        </w:rPr>
        <w:t xml:space="preserve"> </w:t>
      </w:r>
      <w:r w:rsidR="009F1B0A" w:rsidRPr="00CD6F9E">
        <w:rPr>
          <w:rFonts w:ascii="Simplified Arabic" w:hAnsi="Simplified Arabic" w:cs="Simplified Arabic" w:hint="cs"/>
          <w:b/>
          <w:bCs/>
          <w:sz w:val="32"/>
          <w:szCs w:val="32"/>
          <w:rtl/>
        </w:rPr>
        <w:t>والالتزامات</w:t>
      </w:r>
      <w:r w:rsidRPr="00CD6F9E">
        <w:rPr>
          <w:rFonts w:ascii="Simplified Arabic" w:hAnsi="Simplified Arabic" w:cs="Simplified Arabic"/>
          <w:b/>
          <w:bCs/>
          <w:sz w:val="32"/>
          <w:szCs w:val="32"/>
          <w:rtl/>
        </w:rPr>
        <w:t xml:space="preserve"> المتراكمة، مما يزيد من القدرة على مراجعة النفقات ويعزز من المسائلة المالية في تخصيص الأموال العامة</w:t>
      </w:r>
      <w:r w:rsidRPr="00CD6F9E">
        <w:rPr>
          <w:rFonts w:ascii="Simplified Arabic" w:hAnsi="Simplified Arabic" w:cs="Simplified Arabic"/>
          <w:b/>
          <w:bCs/>
          <w:sz w:val="32"/>
          <w:szCs w:val="32"/>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Pr>
        <w:br/>
      </w:r>
      <w:r w:rsidR="009F1B0A" w:rsidRPr="009F1B0A">
        <w:rPr>
          <w:rFonts w:ascii="Simplified Arabic" w:hAnsi="Simplified Arabic" w:cs="Simplified Arabic" w:hint="cs"/>
          <w:b/>
          <w:bCs/>
          <w:sz w:val="32"/>
          <w:szCs w:val="32"/>
          <w:u w:val="single"/>
          <w:rtl/>
        </w:rPr>
        <w:t xml:space="preserve">4.2.2 </w:t>
      </w:r>
      <w:r w:rsidRPr="009F1B0A">
        <w:rPr>
          <w:rFonts w:ascii="Simplified Arabic" w:hAnsi="Simplified Arabic" w:cs="Simplified Arabic"/>
          <w:b/>
          <w:bCs/>
          <w:sz w:val="32"/>
          <w:szCs w:val="32"/>
          <w:u w:val="single"/>
          <w:rtl/>
        </w:rPr>
        <w:t>أهمية المبحث</w:t>
      </w:r>
      <w:r w:rsidR="009F1B0A">
        <w:rPr>
          <w:rFonts w:ascii="Simplified Arabic" w:hAnsi="Simplified Arabic" w:cs="Simplified Arabic" w:hint="cs"/>
          <w:b/>
          <w:bCs/>
          <w:sz w:val="32"/>
          <w:szCs w:val="32"/>
          <w:rtl/>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tl/>
        </w:rPr>
        <w:t xml:space="preserve">تتمثل أهمية هذا المبحث في تحليل أثر التحول المحاسبي على تحقيق الشفافية </w:t>
      </w:r>
      <w:r w:rsidRPr="00CD6F9E">
        <w:rPr>
          <w:rFonts w:ascii="Simplified Arabic" w:hAnsi="Simplified Arabic" w:cs="Simplified Arabic"/>
          <w:b/>
          <w:bCs/>
          <w:sz w:val="32"/>
          <w:szCs w:val="32"/>
          <w:rtl/>
        </w:rPr>
        <w:lastRenderedPageBreak/>
        <w:t>والمسائلة المالية في الشركات الحكومية السعودية</w:t>
      </w:r>
      <w:r w:rsidRPr="00CD6F9E">
        <w:rPr>
          <w:rFonts w:ascii="Simplified Arabic" w:hAnsi="Simplified Arabic" w:cs="Simplified Arabic"/>
          <w:b/>
          <w:bCs/>
          <w:sz w:val="32"/>
          <w:szCs w:val="32"/>
        </w:rPr>
        <w:t xml:space="preserve">. </w:t>
      </w:r>
      <w:r w:rsidRPr="00CD6F9E">
        <w:rPr>
          <w:rFonts w:ascii="Simplified Arabic" w:hAnsi="Simplified Arabic" w:cs="Simplified Arabic"/>
          <w:b/>
          <w:bCs/>
          <w:sz w:val="32"/>
          <w:szCs w:val="32"/>
          <w:rtl/>
        </w:rPr>
        <w:t>يساهم هذا التحول في توفير بيانات مالية دقيقة تساعد الجهات الرقابية في مراقبة الأداء المالي وضمان الإنفاق الأمثل</w:t>
      </w:r>
      <w:r w:rsidRPr="00CD6F9E">
        <w:rPr>
          <w:rFonts w:ascii="Simplified Arabic" w:hAnsi="Simplified Arabic" w:cs="Simplified Arabic"/>
          <w:b/>
          <w:bCs/>
          <w:sz w:val="32"/>
          <w:szCs w:val="32"/>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Pr>
        <w:br/>
      </w:r>
      <w:r w:rsidR="009F1B0A" w:rsidRPr="009F1B0A">
        <w:rPr>
          <w:rFonts w:ascii="Simplified Arabic" w:hAnsi="Simplified Arabic" w:cs="Simplified Arabic" w:hint="cs"/>
          <w:b/>
          <w:bCs/>
          <w:sz w:val="32"/>
          <w:szCs w:val="32"/>
          <w:u w:val="single"/>
          <w:rtl/>
        </w:rPr>
        <w:t xml:space="preserve">5.2.2 </w:t>
      </w:r>
      <w:r w:rsidRPr="009F1B0A">
        <w:rPr>
          <w:rFonts w:ascii="Simplified Arabic" w:hAnsi="Simplified Arabic" w:cs="Simplified Arabic"/>
          <w:b/>
          <w:bCs/>
          <w:sz w:val="32"/>
          <w:szCs w:val="32"/>
          <w:u w:val="single"/>
          <w:rtl/>
        </w:rPr>
        <w:t>أهداف المبحث</w:t>
      </w:r>
      <w:r w:rsidR="009F1B0A" w:rsidRPr="009F1B0A">
        <w:rPr>
          <w:rFonts w:ascii="Simplified Arabic" w:hAnsi="Simplified Arabic" w:cs="Simplified Arabic" w:hint="cs"/>
          <w:b/>
          <w:bCs/>
          <w:sz w:val="32"/>
          <w:szCs w:val="32"/>
          <w:u w:val="single"/>
          <w:rtl/>
        </w:rPr>
        <w:t>:</w:t>
      </w:r>
      <w:r w:rsidRPr="009F1B0A">
        <w:rPr>
          <w:rFonts w:ascii="Simplified Arabic" w:hAnsi="Simplified Arabic" w:cs="Simplified Arabic"/>
          <w:b/>
          <w:bCs/>
          <w:sz w:val="32"/>
          <w:szCs w:val="32"/>
          <w:u w:val="single"/>
        </w:rPr>
        <w:br/>
      </w:r>
    </w:p>
    <w:p w14:paraId="3AE499CB" w14:textId="77777777" w:rsidR="009F1B0A" w:rsidRDefault="0035405B" w:rsidP="009F1B0A">
      <w:pPr>
        <w:pStyle w:val="ListParagraph"/>
        <w:numPr>
          <w:ilvl w:val="0"/>
          <w:numId w:val="24"/>
        </w:numPr>
        <w:rPr>
          <w:rFonts w:ascii="Simplified Arabic" w:hAnsi="Simplified Arabic" w:cs="Simplified Arabic"/>
          <w:b/>
          <w:bCs/>
          <w:sz w:val="32"/>
          <w:szCs w:val="32"/>
        </w:rPr>
      </w:pPr>
      <w:r w:rsidRPr="00CD6F9E">
        <w:rPr>
          <w:rFonts w:ascii="Simplified Arabic" w:hAnsi="Simplified Arabic" w:cs="Simplified Arabic"/>
          <w:b/>
          <w:bCs/>
          <w:sz w:val="32"/>
          <w:szCs w:val="32"/>
          <w:rtl/>
        </w:rPr>
        <w:t>تحليل تأثير التحول إلى المحاسبة على الأساس الاستحقاق في تحسين الشفافية في الشركات الحكومية</w:t>
      </w:r>
      <w:r w:rsidRPr="00CD6F9E">
        <w:rPr>
          <w:rFonts w:ascii="Simplified Arabic" w:hAnsi="Simplified Arabic" w:cs="Simplified Arabic"/>
          <w:b/>
          <w:bCs/>
          <w:sz w:val="32"/>
          <w:szCs w:val="32"/>
        </w:rPr>
        <w:t>.</w:t>
      </w:r>
    </w:p>
    <w:p w14:paraId="2191BF18" w14:textId="5C2372BF" w:rsidR="009F1B0A" w:rsidRDefault="0035405B" w:rsidP="009F1B0A">
      <w:pPr>
        <w:pStyle w:val="ListParagraph"/>
        <w:numPr>
          <w:ilvl w:val="0"/>
          <w:numId w:val="24"/>
        </w:numPr>
        <w:rPr>
          <w:rFonts w:ascii="Simplified Arabic" w:hAnsi="Simplified Arabic" w:cs="Simplified Arabic"/>
          <w:b/>
          <w:bCs/>
          <w:sz w:val="32"/>
          <w:szCs w:val="32"/>
        </w:rPr>
      </w:pPr>
      <w:r w:rsidRPr="00CD6F9E">
        <w:rPr>
          <w:rFonts w:ascii="Simplified Arabic" w:hAnsi="Simplified Arabic" w:cs="Simplified Arabic"/>
          <w:b/>
          <w:bCs/>
          <w:sz w:val="32"/>
          <w:szCs w:val="32"/>
        </w:rPr>
        <w:t xml:space="preserve"> </w:t>
      </w:r>
      <w:r w:rsidRPr="00CD6F9E">
        <w:rPr>
          <w:rFonts w:ascii="Simplified Arabic" w:hAnsi="Simplified Arabic" w:cs="Simplified Arabic"/>
          <w:b/>
          <w:bCs/>
          <w:sz w:val="32"/>
          <w:szCs w:val="32"/>
          <w:rtl/>
        </w:rPr>
        <w:t xml:space="preserve">استكشاف العلاقة بين النظام </w:t>
      </w:r>
      <w:r w:rsidR="009F1B0A" w:rsidRPr="00CD6F9E">
        <w:rPr>
          <w:rFonts w:ascii="Simplified Arabic" w:hAnsi="Simplified Arabic" w:cs="Simplified Arabic" w:hint="cs"/>
          <w:b/>
          <w:bCs/>
          <w:sz w:val="32"/>
          <w:szCs w:val="32"/>
          <w:rtl/>
        </w:rPr>
        <w:t>الاستحقاق</w:t>
      </w:r>
      <w:r w:rsidRPr="00CD6F9E">
        <w:rPr>
          <w:rFonts w:ascii="Simplified Arabic" w:hAnsi="Simplified Arabic" w:cs="Simplified Arabic"/>
          <w:b/>
          <w:bCs/>
          <w:sz w:val="32"/>
          <w:szCs w:val="32"/>
          <w:rtl/>
        </w:rPr>
        <w:t xml:space="preserve"> </w:t>
      </w:r>
      <w:r w:rsidR="009F1B0A" w:rsidRPr="00CD6F9E">
        <w:rPr>
          <w:rFonts w:ascii="Simplified Arabic" w:hAnsi="Simplified Arabic" w:cs="Simplified Arabic" w:hint="cs"/>
          <w:b/>
          <w:bCs/>
          <w:sz w:val="32"/>
          <w:szCs w:val="32"/>
          <w:rtl/>
        </w:rPr>
        <w:t>وتحسين</w:t>
      </w:r>
      <w:r w:rsidRPr="00CD6F9E">
        <w:rPr>
          <w:rFonts w:ascii="Simplified Arabic" w:hAnsi="Simplified Arabic" w:cs="Simplified Arabic"/>
          <w:b/>
          <w:bCs/>
          <w:sz w:val="32"/>
          <w:szCs w:val="32"/>
          <w:rtl/>
        </w:rPr>
        <w:t xml:space="preserve"> المسائلة المالية في الشركات الحكومية</w:t>
      </w:r>
      <w:r w:rsidRPr="00CD6F9E">
        <w:rPr>
          <w:rFonts w:ascii="Simplified Arabic" w:hAnsi="Simplified Arabic" w:cs="Simplified Arabic"/>
          <w:b/>
          <w:bCs/>
          <w:sz w:val="32"/>
          <w:szCs w:val="32"/>
        </w:rPr>
        <w:t>.</w:t>
      </w:r>
    </w:p>
    <w:p w14:paraId="7E658483" w14:textId="1FC02330" w:rsidR="009F1B0A" w:rsidRPr="009F1B0A" w:rsidRDefault="0035405B" w:rsidP="009F1B0A">
      <w:pPr>
        <w:pStyle w:val="ListParagraph"/>
        <w:numPr>
          <w:ilvl w:val="0"/>
          <w:numId w:val="24"/>
        </w:numPr>
        <w:rPr>
          <w:rFonts w:ascii="Simplified Arabic" w:hAnsi="Simplified Arabic" w:cs="Simplified Arabic"/>
          <w:b/>
          <w:bCs/>
          <w:sz w:val="32"/>
          <w:szCs w:val="32"/>
        </w:rPr>
      </w:pPr>
      <w:r w:rsidRPr="00CD6F9E">
        <w:rPr>
          <w:rFonts w:ascii="Simplified Arabic" w:hAnsi="Simplified Arabic" w:cs="Simplified Arabic"/>
          <w:b/>
          <w:bCs/>
          <w:sz w:val="32"/>
          <w:szCs w:val="32"/>
        </w:rPr>
        <w:t xml:space="preserve"> </w:t>
      </w:r>
      <w:r w:rsidRPr="00CD6F9E">
        <w:rPr>
          <w:rFonts w:ascii="Simplified Arabic" w:hAnsi="Simplified Arabic" w:cs="Simplified Arabic"/>
          <w:b/>
          <w:bCs/>
          <w:sz w:val="32"/>
          <w:szCs w:val="32"/>
          <w:rtl/>
        </w:rPr>
        <w:t xml:space="preserve">دراسة قدرة الجهات الرقابية على متابعة الإنفاق العام بعد تطبيق النظام </w:t>
      </w:r>
      <w:r w:rsidR="009F1B0A" w:rsidRPr="00CD6F9E">
        <w:rPr>
          <w:rFonts w:ascii="Simplified Arabic" w:hAnsi="Simplified Arabic" w:cs="Simplified Arabic" w:hint="cs"/>
          <w:b/>
          <w:bCs/>
          <w:sz w:val="32"/>
          <w:szCs w:val="32"/>
          <w:rtl/>
        </w:rPr>
        <w:t>الاستحقاق</w:t>
      </w:r>
      <w:r w:rsidRPr="00CD6F9E">
        <w:rPr>
          <w:rFonts w:ascii="Simplified Arabic" w:hAnsi="Simplified Arabic" w:cs="Simplified Arabic"/>
          <w:b/>
          <w:bCs/>
          <w:sz w:val="32"/>
          <w:szCs w:val="32"/>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Pr>
        <w:br/>
      </w:r>
      <w:r w:rsidR="009F1B0A" w:rsidRPr="009F1B0A">
        <w:rPr>
          <w:rFonts w:ascii="Simplified Arabic" w:hAnsi="Simplified Arabic" w:cs="Simplified Arabic" w:hint="cs"/>
          <w:b/>
          <w:bCs/>
          <w:sz w:val="32"/>
          <w:szCs w:val="32"/>
          <w:u w:val="single"/>
          <w:rtl/>
        </w:rPr>
        <w:t xml:space="preserve">6.2.2 </w:t>
      </w:r>
      <w:r w:rsidRPr="009F1B0A">
        <w:rPr>
          <w:rFonts w:ascii="Simplified Arabic" w:hAnsi="Simplified Arabic" w:cs="Simplified Arabic"/>
          <w:b/>
          <w:bCs/>
          <w:sz w:val="32"/>
          <w:szCs w:val="32"/>
          <w:u w:val="single"/>
          <w:rtl/>
        </w:rPr>
        <w:t>أسباب ظهور هذا المبحث</w:t>
      </w:r>
      <w:r w:rsidR="009F1B0A" w:rsidRPr="009F1B0A">
        <w:rPr>
          <w:rFonts w:ascii="Simplified Arabic" w:hAnsi="Simplified Arabic" w:cs="Simplified Arabic" w:hint="cs"/>
          <w:b/>
          <w:bCs/>
          <w:sz w:val="32"/>
          <w:szCs w:val="32"/>
          <w:u w:val="single"/>
          <w:rtl/>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tl/>
        </w:rPr>
        <w:t xml:space="preserve">ظهرت الحاجة إلى دراسة تحسين الشفافية والمسائلة المالية نتيجة زيادة أهمية الشفافية </w:t>
      </w:r>
      <w:r w:rsidR="009F1B0A" w:rsidRPr="00CD6F9E">
        <w:rPr>
          <w:rFonts w:ascii="Simplified Arabic" w:hAnsi="Simplified Arabic" w:cs="Simplified Arabic" w:hint="cs"/>
          <w:b/>
          <w:bCs/>
          <w:sz w:val="32"/>
          <w:szCs w:val="32"/>
          <w:rtl/>
        </w:rPr>
        <w:t>والمسائلة</w:t>
      </w:r>
      <w:r w:rsidRPr="00CD6F9E">
        <w:rPr>
          <w:rFonts w:ascii="Simplified Arabic" w:hAnsi="Simplified Arabic" w:cs="Simplified Arabic"/>
          <w:b/>
          <w:bCs/>
          <w:sz w:val="32"/>
          <w:szCs w:val="32"/>
          <w:rtl/>
        </w:rPr>
        <w:t xml:space="preserve"> في القطاع الحكومي على مستوى عالمي. ويُعتبر النظام </w:t>
      </w:r>
      <w:r w:rsidR="009F1B0A" w:rsidRPr="00CD6F9E">
        <w:rPr>
          <w:rFonts w:ascii="Simplified Arabic" w:hAnsi="Simplified Arabic" w:cs="Simplified Arabic" w:hint="cs"/>
          <w:b/>
          <w:bCs/>
          <w:sz w:val="32"/>
          <w:szCs w:val="32"/>
          <w:rtl/>
        </w:rPr>
        <w:t>الاستحقاق</w:t>
      </w:r>
      <w:r w:rsidRPr="00CD6F9E">
        <w:rPr>
          <w:rFonts w:ascii="Simplified Arabic" w:hAnsi="Simplified Arabic" w:cs="Simplified Arabic"/>
          <w:b/>
          <w:bCs/>
          <w:sz w:val="32"/>
          <w:szCs w:val="32"/>
          <w:rtl/>
        </w:rPr>
        <w:t xml:space="preserve"> أداة رئيسية لتحقيق التحسينات في القطاع العام، حيث يساهم في زيادة الرقابة على الإنفاق العام ويعزز الثقة العامة في المؤسسات الحكومية</w:t>
      </w:r>
      <w:r w:rsidRPr="00CD6F9E">
        <w:rPr>
          <w:rFonts w:ascii="Simplified Arabic" w:hAnsi="Simplified Arabic" w:cs="Simplified Arabic"/>
          <w:b/>
          <w:bCs/>
          <w:sz w:val="32"/>
          <w:szCs w:val="32"/>
        </w:rPr>
        <w:t>.</w:t>
      </w:r>
      <w:r w:rsidRPr="00CD6F9E">
        <w:rPr>
          <w:rFonts w:ascii="Simplified Arabic" w:hAnsi="Simplified Arabic" w:cs="Simplified Arabic"/>
          <w:b/>
          <w:bCs/>
          <w:sz w:val="32"/>
          <w:szCs w:val="32"/>
        </w:rPr>
        <w:br/>
      </w:r>
      <w:r w:rsidRPr="00CD6F9E">
        <w:rPr>
          <w:rFonts w:ascii="Simplified Arabic" w:hAnsi="Simplified Arabic" w:cs="Simplified Arabic"/>
          <w:b/>
          <w:bCs/>
          <w:sz w:val="32"/>
          <w:szCs w:val="32"/>
        </w:rPr>
        <w:br/>
      </w:r>
      <w:r w:rsidR="009F1B0A" w:rsidRPr="009F1B0A">
        <w:rPr>
          <w:rFonts w:ascii="Simplified Arabic" w:hAnsi="Simplified Arabic" w:cs="Simplified Arabic" w:hint="cs"/>
          <w:b/>
          <w:bCs/>
          <w:sz w:val="32"/>
          <w:szCs w:val="32"/>
          <w:u w:val="single"/>
          <w:rtl/>
        </w:rPr>
        <w:t xml:space="preserve">7.2.2 </w:t>
      </w:r>
      <w:r w:rsidRPr="009F1B0A">
        <w:rPr>
          <w:rFonts w:ascii="Simplified Arabic" w:hAnsi="Simplified Arabic" w:cs="Simplified Arabic"/>
          <w:b/>
          <w:bCs/>
          <w:sz w:val="32"/>
          <w:szCs w:val="32"/>
          <w:u w:val="single"/>
          <w:rtl/>
        </w:rPr>
        <w:t>أبعاد المبحث</w:t>
      </w:r>
      <w:r w:rsidR="009F1B0A" w:rsidRPr="009F1B0A">
        <w:rPr>
          <w:rFonts w:ascii="Simplified Arabic" w:hAnsi="Simplified Arabic" w:cs="Simplified Arabic" w:hint="cs"/>
          <w:b/>
          <w:bCs/>
          <w:sz w:val="32"/>
          <w:szCs w:val="32"/>
          <w:u w:val="single"/>
          <w:rtl/>
        </w:rPr>
        <w:t>:</w:t>
      </w:r>
    </w:p>
    <w:p w14:paraId="79007672" w14:textId="291299AB" w:rsidR="009F1B0A" w:rsidRDefault="0035405B" w:rsidP="009F1B0A">
      <w:pPr>
        <w:pStyle w:val="ListParagraph"/>
        <w:numPr>
          <w:ilvl w:val="0"/>
          <w:numId w:val="24"/>
        </w:numPr>
        <w:rPr>
          <w:rFonts w:ascii="Simplified Arabic" w:hAnsi="Simplified Arabic" w:cs="Simplified Arabic"/>
          <w:b/>
          <w:bCs/>
          <w:sz w:val="32"/>
          <w:szCs w:val="32"/>
        </w:rPr>
      </w:pPr>
      <w:r w:rsidRPr="009F1B0A">
        <w:rPr>
          <w:rFonts w:ascii="Simplified Arabic" w:hAnsi="Simplified Arabic" w:cs="Simplified Arabic"/>
          <w:b/>
          <w:bCs/>
          <w:sz w:val="32"/>
          <w:szCs w:val="32"/>
          <w:rtl/>
        </w:rPr>
        <w:t>البعد الرقابي</w:t>
      </w:r>
      <w:r w:rsidRPr="009F1B0A">
        <w:rPr>
          <w:rFonts w:ascii="Simplified Arabic" w:hAnsi="Simplified Arabic" w:cs="Simplified Arabic"/>
          <w:b/>
          <w:bCs/>
          <w:sz w:val="32"/>
          <w:szCs w:val="32"/>
        </w:rPr>
        <w:t xml:space="preserve">: </w:t>
      </w:r>
      <w:r w:rsidRPr="009F1B0A">
        <w:rPr>
          <w:rFonts w:ascii="Simplified Arabic" w:hAnsi="Simplified Arabic" w:cs="Simplified Arabic"/>
          <w:b/>
          <w:bCs/>
          <w:sz w:val="32"/>
          <w:szCs w:val="32"/>
          <w:rtl/>
        </w:rPr>
        <w:t>يتعلق بـ زيادة قدرة الجهات الرقابية على متابعة الإنفاق الحكومي</w:t>
      </w:r>
      <w:r w:rsidRPr="009F1B0A">
        <w:rPr>
          <w:rFonts w:ascii="Simplified Arabic" w:hAnsi="Simplified Arabic" w:cs="Simplified Arabic"/>
          <w:b/>
          <w:bCs/>
          <w:sz w:val="32"/>
          <w:szCs w:val="32"/>
        </w:rPr>
        <w:t>.</w:t>
      </w:r>
    </w:p>
    <w:p w14:paraId="4BE250E1" w14:textId="77777777" w:rsidR="009F1B0A" w:rsidRDefault="009F1B0A" w:rsidP="009F1B0A">
      <w:pPr>
        <w:pStyle w:val="ListParagraph"/>
        <w:ind w:left="1440"/>
        <w:rPr>
          <w:rFonts w:ascii="Simplified Arabic" w:hAnsi="Simplified Arabic" w:cs="Simplified Arabic"/>
          <w:b/>
          <w:bCs/>
          <w:sz w:val="32"/>
          <w:szCs w:val="32"/>
        </w:rPr>
      </w:pPr>
    </w:p>
    <w:p w14:paraId="1D376369" w14:textId="17998E9A" w:rsidR="0035405B" w:rsidRPr="009F1B0A" w:rsidRDefault="0035405B" w:rsidP="009F1B0A">
      <w:pPr>
        <w:pStyle w:val="ListParagraph"/>
        <w:numPr>
          <w:ilvl w:val="0"/>
          <w:numId w:val="24"/>
        </w:numPr>
        <w:rPr>
          <w:rFonts w:ascii="Simplified Arabic" w:hAnsi="Simplified Arabic" w:cs="Simplified Arabic"/>
          <w:b/>
          <w:bCs/>
          <w:sz w:val="32"/>
          <w:szCs w:val="32"/>
        </w:rPr>
      </w:pPr>
      <w:r w:rsidRPr="009F1B0A">
        <w:rPr>
          <w:rFonts w:ascii="Simplified Arabic" w:hAnsi="Simplified Arabic" w:cs="Simplified Arabic"/>
          <w:b/>
          <w:bCs/>
          <w:sz w:val="32"/>
          <w:szCs w:val="32"/>
          <w:rtl/>
        </w:rPr>
        <w:lastRenderedPageBreak/>
        <w:t>البعد المؤسسي</w:t>
      </w:r>
      <w:r w:rsidRPr="009F1B0A">
        <w:rPr>
          <w:rFonts w:ascii="Simplified Arabic" w:hAnsi="Simplified Arabic" w:cs="Simplified Arabic"/>
          <w:b/>
          <w:bCs/>
          <w:sz w:val="32"/>
          <w:szCs w:val="32"/>
        </w:rPr>
        <w:t xml:space="preserve">: </w:t>
      </w:r>
      <w:r w:rsidRPr="009F1B0A">
        <w:rPr>
          <w:rFonts w:ascii="Simplified Arabic" w:hAnsi="Simplified Arabic" w:cs="Simplified Arabic"/>
          <w:b/>
          <w:bCs/>
          <w:sz w:val="32"/>
          <w:szCs w:val="32"/>
          <w:rtl/>
        </w:rPr>
        <w:t>يشمل تحقيق المساءلة المالية داخل المؤسسات الحكومية، مما يعزز الشفافية في تخصيص الموارد</w:t>
      </w:r>
      <w:r w:rsidRPr="009F1B0A">
        <w:rPr>
          <w:rFonts w:ascii="Simplified Arabic" w:hAnsi="Simplified Arabic" w:cs="Simplified Arabic"/>
          <w:b/>
          <w:bCs/>
          <w:sz w:val="32"/>
          <w:szCs w:val="32"/>
        </w:rPr>
        <w:t>.</w:t>
      </w:r>
    </w:p>
    <w:p w14:paraId="20D81994" w14:textId="70ED63B2" w:rsidR="008C4A79" w:rsidRPr="003F1395" w:rsidRDefault="0035405B" w:rsidP="0035405B">
      <w:pPr>
        <w:rPr>
          <w:rFonts w:ascii="Simplified Arabic" w:hAnsi="Simplified Arabic" w:cs="Simplified Arabic"/>
          <w:b/>
          <w:bCs/>
          <w:sz w:val="32"/>
          <w:szCs w:val="32"/>
          <w:u w:val="single"/>
        </w:rPr>
      </w:pPr>
      <w:r w:rsidRPr="0035405B">
        <w:rPr>
          <w:rFonts w:ascii="Simplified Arabic" w:hAnsi="Simplified Arabic" w:cs="Simplified Arabic"/>
          <w:b/>
          <w:bCs/>
          <w:sz w:val="32"/>
          <w:szCs w:val="32"/>
        </w:rPr>
        <w:t> </w:t>
      </w:r>
    </w:p>
    <w:p w14:paraId="55F0B73A" w14:textId="0D73865E" w:rsidR="001D0A32" w:rsidRPr="00CA0BDA" w:rsidRDefault="00B74F9F" w:rsidP="003F1395">
      <w:pPr>
        <w:rPr>
          <w:rFonts w:ascii="Simplified Arabic" w:hAnsi="Simplified Arabic" w:cs="Simplified Arabic"/>
          <w:b/>
          <w:bCs/>
          <w:sz w:val="32"/>
          <w:szCs w:val="32"/>
          <w:u w:val="single"/>
          <w:rtl/>
        </w:rPr>
      </w:pPr>
      <w:r w:rsidRPr="00CA0BDA">
        <w:rPr>
          <w:rFonts w:ascii="Simplified Arabic" w:hAnsi="Simplified Arabic" w:cs="Simplified Arabic" w:hint="cs"/>
          <w:b/>
          <w:bCs/>
          <w:sz w:val="32"/>
          <w:szCs w:val="32"/>
          <w:u w:val="single"/>
          <w:rtl/>
        </w:rPr>
        <w:t>8.1.2 خصائص</w:t>
      </w:r>
      <w:r w:rsidR="00F42616" w:rsidRPr="00CA0BDA">
        <w:rPr>
          <w:rFonts w:ascii="Simplified Arabic" w:hAnsi="Simplified Arabic" w:cs="Simplified Arabic" w:hint="cs"/>
          <w:b/>
          <w:bCs/>
          <w:sz w:val="32"/>
          <w:szCs w:val="32"/>
          <w:u w:val="single"/>
          <w:rtl/>
        </w:rPr>
        <w:t xml:space="preserve"> </w:t>
      </w:r>
      <w:r w:rsidR="00CA0BDA" w:rsidRPr="00F42616">
        <w:rPr>
          <w:rFonts w:ascii="Simplified Arabic" w:hAnsi="Simplified Arabic" w:cs="Simplified Arabic"/>
          <w:b/>
          <w:bCs/>
          <w:sz w:val="32"/>
          <w:szCs w:val="32"/>
          <w:u w:val="single"/>
          <w:rtl/>
        </w:rPr>
        <w:t xml:space="preserve">الشفافية </w:t>
      </w:r>
      <w:r w:rsidR="00CA0BDA" w:rsidRPr="00CA0BDA">
        <w:rPr>
          <w:rFonts w:ascii="Simplified Arabic" w:hAnsi="Simplified Arabic" w:cs="Simplified Arabic" w:hint="cs"/>
          <w:b/>
          <w:bCs/>
          <w:sz w:val="32"/>
          <w:szCs w:val="32"/>
          <w:u w:val="single"/>
          <w:rtl/>
        </w:rPr>
        <w:t>والمسائلة</w:t>
      </w:r>
      <w:r w:rsidR="00CA0BDA" w:rsidRPr="00F42616">
        <w:rPr>
          <w:rFonts w:ascii="Simplified Arabic" w:hAnsi="Simplified Arabic" w:cs="Simplified Arabic"/>
          <w:b/>
          <w:bCs/>
          <w:sz w:val="32"/>
          <w:szCs w:val="32"/>
          <w:u w:val="single"/>
          <w:rtl/>
        </w:rPr>
        <w:t xml:space="preserve"> المالية</w:t>
      </w:r>
      <w:r w:rsidRPr="00CA0BDA">
        <w:rPr>
          <w:rFonts w:ascii="Simplified Arabic" w:hAnsi="Simplified Arabic" w:cs="Simplified Arabic" w:hint="cs"/>
          <w:b/>
          <w:bCs/>
          <w:sz w:val="32"/>
          <w:szCs w:val="32"/>
          <w:u w:val="single"/>
          <w:rtl/>
        </w:rPr>
        <w:t xml:space="preserve">: </w:t>
      </w:r>
    </w:p>
    <w:p w14:paraId="105A051D" w14:textId="6D16585B" w:rsidR="00F42616" w:rsidRPr="00F42616" w:rsidRDefault="00F42616" w:rsidP="00F42616">
      <w:pPr>
        <w:rPr>
          <w:rFonts w:ascii="Simplified Arabic" w:hAnsi="Simplified Arabic" w:cs="Simplified Arabic"/>
          <w:b/>
          <w:bCs/>
          <w:sz w:val="32"/>
          <w:szCs w:val="32"/>
        </w:rPr>
      </w:pPr>
      <w:r w:rsidRPr="00F42616">
        <w:rPr>
          <w:rFonts w:ascii="Simplified Arabic" w:hAnsi="Simplified Arabic" w:cs="Simplified Arabic"/>
          <w:b/>
          <w:bCs/>
          <w:sz w:val="32"/>
          <w:szCs w:val="32"/>
          <w:rtl/>
        </w:rPr>
        <w:t xml:space="preserve">تعتبر الشفافية </w:t>
      </w:r>
      <w:r w:rsidRPr="00F42616">
        <w:rPr>
          <w:rFonts w:ascii="Simplified Arabic" w:hAnsi="Simplified Arabic" w:cs="Simplified Arabic" w:hint="cs"/>
          <w:b/>
          <w:bCs/>
          <w:sz w:val="32"/>
          <w:szCs w:val="32"/>
          <w:rtl/>
        </w:rPr>
        <w:t>والمسائلة</w:t>
      </w:r>
      <w:r w:rsidRPr="00F42616">
        <w:rPr>
          <w:rFonts w:ascii="Simplified Arabic" w:hAnsi="Simplified Arabic" w:cs="Simplified Arabic"/>
          <w:b/>
          <w:bCs/>
          <w:sz w:val="32"/>
          <w:szCs w:val="32"/>
          <w:rtl/>
        </w:rPr>
        <w:t xml:space="preserve"> المالية من المبادئ الأساسية في إدارة المال العام على المستوى العالمي، وتحقيقها يعد أمرًا حيويًا لضمان العدالة المالية </w:t>
      </w:r>
      <w:r w:rsidRPr="00F42616">
        <w:rPr>
          <w:rFonts w:ascii="Simplified Arabic" w:hAnsi="Simplified Arabic" w:cs="Simplified Arabic" w:hint="cs"/>
          <w:b/>
          <w:bCs/>
          <w:sz w:val="32"/>
          <w:szCs w:val="32"/>
          <w:rtl/>
        </w:rPr>
        <w:t>والاستدامة</w:t>
      </w:r>
      <w:r w:rsidRPr="00F42616">
        <w:rPr>
          <w:rFonts w:ascii="Simplified Arabic" w:hAnsi="Simplified Arabic" w:cs="Simplified Arabic"/>
          <w:b/>
          <w:bCs/>
          <w:sz w:val="32"/>
          <w:szCs w:val="32"/>
          <w:rtl/>
        </w:rPr>
        <w:t xml:space="preserve"> المالية</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 xml:space="preserve">في هذا السياق، يتبنى القطاع العام في العديد من الدول ممارسات محاسبية </w:t>
      </w:r>
      <w:r w:rsidRPr="00F42616">
        <w:rPr>
          <w:rFonts w:ascii="Simplified Arabic" w:hAnsi="Simplified Arabic" w:cs="Simplified Arabic" w:hint="cs"/>
          <w:b/>
          <w:bCs/>
          <w:sz w:val="32"/>
          <w:szCs w:val="32"/>
          <w:rtl/>
        </w:rPr>
        <w:t>وإجراءات</w:t>
      </w:r>
      <w:r w:rsidRPr="00F42616">
        <w:rPr>
          <w:rFonts w:ascii="Simplified Arabic" w:hAnsi="Simplified Arabic" w:cs="Simplified Arabic"/>
          <w:b/>
          <w:bCs/>
          <w:sz w:val="32"/>
          <w:szCs w:val="32"/>
          <w:rtl/>
        </w:rPr>
        <w:t xml:space="preserve"> تنظيمية تهدف إلى تعزيز هذين العنصرين، لضمان مراقبة فعّالة على استخدام الأموال العامة</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 xml:space="preserve">فيما يلي خصائص </w:t>
      </w:r>
      <w:r w:rsidRPr="00F42616">
        <w:rPr>
          <w:rFonts w:ascii="Simplified Arabic" w:hAnsi="Simplified Arabic" w:cs="Simplified Arabic" w:hint="cs"/>
          <w:b/>
          <w:bCs/>
          <w:sz w:val="32"/>
          <w:szCs w:val="32"/>
          <w:rtl/>
        </w:rPr>
        <w:t>ومميزات</w:t>
      </w:r>
      <w:r w:rsidRPr="00F42616">
        <w:rPr>
          <w:rFonts w:ascii="Simplified Arabic" w:hAnsi="Simplified Arabic" w:cs="Simplified Arabic"/>
          <w:b/>
          <w:bCs/>
          <w:sz w:val="32"/>
          <w:szCs w:val="32"/>
          <w:rtl/>
        </w:rPr>
        <w:t xml:space="preserve"> تحسين الشفافية والمسائلة المالية في جميع أنحاء العالم</w:t>
      </w:r>
      <w:r w:rsidRPr="00F42616">
        <w:rPr>
          <w:rFonts w:ascii="Simplified Arabic" w:hAnsi="Simplified Arabic" w:cs="Simplified Arabic"/>
          <w:b/>
          <w:bCs/>
          <w:sz w:val="32"/>
          <w:szCs w:val="32"/>
        </w:rPr>
        <w:t>:</w:t>
      </w:r>
    </w:p>
    <w:p w14:paraId="053E360E" w14:textId="37790120" w:rsidR="00F42616" w:rsidRDefault="00F42616" w:rsidP="00F42616">
      <w:pPr>
        <w:pStyle w:val="ListParagraph"/>
        <w:numPr>
          <w:ilvl w:val="0"/>
          <w:numId w:val="27"/>
        </w:numPr>
        <w:rPr>
          <w:rFonts w:ascii="Simplified Arabic" w:hAnsi="Simplified Arabic" w:cs="Simplified Arabic"/>
          <w:b/>
          <w:bCs/>
          <w:sz w:val="32"/>
          <w:szCs w:val="32"/>
        </w:rPr>
      </w:pPr>
      <w:r w:rsidRPr="00F42616">
        <w:rPr>
          <w:rFonts w:ascii="Simplified Arabic" w:hAnsi="Simplified Arabic" w:cs="Simplified Arabic"/>
          <w:b/>
          <w:bCs/>
          <w:sz w:val="32"/>
          <w:szCs w:val="32"/>
          <w:rtl/>
        </w:rPr>
        <w:t>الشفافية المالية</w:t>
      </w:r>
      <w:r w:rsidRPr="00F42616">
        <w:rPr>
          <w:rFonts w:ascii="Simplified Arabic" w:hAnsi="Simplified Arabic" w:cs="Simplified Arabic" w:hint="cs"/>
          <w:b/>
          <w:bCs/>
          <w:sz w:val="32"/>
          <w:szCs w:val="32"/>
          <w:rtl/>
        </w:rPr>
        <w:t>:</w:t>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tl/>
        </w:rPr>
        <w:t xml:space="preserve">الشفافية في القطاع العام تعني إتاحة البيانات المالية والمعلومات المتعلقة بـ إدارة المال العام بطريقة يمكن الوصول إليها بسهولة وفهمها من قبل الأطراف المعنية مثل المواطنين، الجهات الرقابية، </w:t>
      </w:r>
      <w:r w:rsidRPr="00F42616">
        <w:rPr>
          <w:rFonts w:ascii="Simplified Arabic" w:hAnsi="Simplified Arabic" w:cs="Simplified Arabic" w:hint="cs"/>
          <w:b/>
          <w:bCs/>
          <w:sz w:val="32"/>
          <w:szCs w:val="32"/>
          <w:rtl/>
        </w:rPr>
        <w:t>والمستثمرين</w:t>
      </w:r>
      <w:r w:rsidRPr="00F42616">
        <w:rPr>
          <w:rFonts w:ascii="Simplified Arabic" w:hAnsi="Simplified Arabic" w:cs="Simplified Arabic"/>
          <w:b/>
          <w:bCs/>
          <w:sz w:val="32"/>
          <w:szCs w:val="32"/>
        </w:rPr>
        <w:t>.</w:t>
      </w:r>
    </w:p>
    <w:p w14:paraId="096982C7" w14:textId="77777777" w:rsidR="00F42616" w:rsidRDefault="00F42616" w:rsidP="00F42616">
      <w:pPr>
        <w:pStyle w:val="ListParagraph"/>
        <w:rPr>
          <w:rFonts w:ascii="Simplified Arabic" w:hAnsi="Simplified Arabic" w:cs="Simplified Arabic"/>
          <w:b/>
          <w:bCs/>
          <w:sz w:val="32"/>
          <w:szCs w:val="32"/>
        </w:rPr>
      </w:pPr>
    </w:p>
    <w:p w14:paraId="2961B7CF" w14:textId="6A83919B" w:rsidR="00F42616" w:rsidRPr="00F42616" w:rsidRDefault="00F42616" w:rsidP="00F42616">
      <w:pPr>
        <w:rPr>
          <w:rFonts w:ascii="Simplified Arabic" w:hAnsi="Simplified Arabic" w:cs="Simplified Arabic"/>
          <w:b/>
          <w:bCs/>
          <w:sz w:val="32"/>
          <w:szCs w:val="32"/>
        </w:rPr>
      </w:pPr>
      <w:r w:rsidRPr="00F42616">
        <w:rPr>
          <w:rFonts w:ascii="Simplified Arabic" w:hAnsi="Simplified Arabic" w:cs="Simplified Arabic"/>
          <w:b/>
          <w:bCs/>
          <w:sz w:val="32"/>
          <w:szCs w:val="32"/>
          <w:rtl/>
        </w:rPr>
        <w:t>خصائص الشفافية المالية</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tl/>
        </w:rPr>
        <w:t>إتاحة المعلومات المالية</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 xml:space="preserve">تتضمن التقارير المالية الحكومية التي تبرز جميع المعاملات المالية الدقيقة والشاملة في القطاع الحكومي، بما في ذلك المصروفات والإيرادات </w:t>
      </w:r>
      <w:r w:rsidRPr="00F42616">
        <w:rPr>
          <w:rFonts w:ascii="Simplified Arabic" w:hAnsi="Simplified Arabic" w:cs="Simplified Arabic" w:hint="cs"/>
          <w:b/>
          <w:bCs/>
          <w:sz w:val="32"/>
          <w:szCs w:val="32"/>
          <w:rtl/>
        </w:rPr>
        <w:t>والالتزامات</w:t>
      </w:r>
      <w:r w:rsidRPr="00F42616">
        <w:rPr>
          <w:rFonts w:ascii="Simplified Arabic" w:hAnsi="Simplified Arabic" w:cs="Simplified Arabic"/>
          <w:b/>
          <w:bCs/>
          <w:sz w:val="32"/>
          <w:szCs w:val="32"/>
          <w:rtl/>
        </w:rPr>
        <w:t xml:space="preserve"> المالية</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t xml:space="preserve">• </w:t>
      </w:r>
      <w:r w:rsidRPr="00F42616">
        <w:rPr>
          <w:rFonts w:ascii="Simplified Arabic" w:hAnsi="Simplified Arabic" w:cs="Simplified Arabic"/>
          <w:b/>
          <w:bCs/>
          <w:sz w:val="32"/>
          <w:szCs w:val="32"/>
          <w:rtl/>
        </w:rPr>
        <w:t>سهولة الوصول</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 xml:space="preserve">يجب أن تكون المعلومات المالية </w:t>
      </w:r>
      <w:r w:rsidRPr="00F42616">
        <w:rPr>
          <w:rFonts w:ascii="Simplified Arabic" w:hAnsi="Simplified Arabic" w:cs="Simplified Arabic" w:hint="cs"/>
          <w:b/>
          <w:bCs/>
          <w:sz w:val="32"/>
          <w:szCs w:val="32"/>
          <w:rtl/>
        </w:rPr>
        <w:t>والتقارير</w:t>
      </w:r>
      <w:r w:rsidRPr="00F42616">
        <w:rPr>
          <w:rFonts w:ascii="Simplified Arabic" w:hAnsi="Simplified Arabic" w:cs="Simplified Arabic"/>
          <w:b/>
          <w:bCs/>
          <w:sz w:val="32"/>
          <w:szCs w:val="32"/>
          <w:rtl/>
        </w:rPr>
        <w:t xml:space="preserve"> الحكومية متاحة للجمهور عبر وسائل الإعلام الرسمية مثل المواقع الإلكترونية الحكومية</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tl/>
        </w:rPr>
        <w:lastRenderedPageBreak/>
        <w:t>الوضوح والشمولية</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توفر الشفافية المالية صورة واضحة ودقيقة للموارد المالية المتاحة، الاستخدامات والـ أهداف، مما يسمح للمجتمع بتقييم فاعلية الإنفاق العام</w:t>
      </w:r>
      <w:r w:rsidRPr="00F42616">
        <w:rPr>
          <w:rFonts w:ascii="Simplified Arabic" w:hAnsi="Simplified Arabic" w:cs="Simplified Arabic"/>
          <w:b/>
          <w:bCs/>
          <w:sz w:val="32"/>
          <w:szCs w:val="32"/>
        </w:rPr>
        <w:t>.</w:t>
      </w:r>
    </w:p>
    <w:p w14:paraId="24D556BE" w14:textId="77777777" w:rsidR="00F42616" w:rsidRPr="00F42616" w:rsidRDefault="00F42616" w:rsidP="00F42616">
      <w:pPr>
        <w:pStyle w:val="ListParagraph"/>
        <w:rPr>
          <w:rFonts w:ascii="Simplified Arabic" w:hAnsi="Simplified Arabic" w:cs="Simplified Arabic" w:hint="cs"/>
          <w:b/>
          <w:bCs/>
          <w:sz w:val="32"/>
          <w:szCs w:val="32"/>
          <w:rtl/>
        </w:rPr>
      </w:pPr>
    </w:p>
    <w:p w14:paraId="4E83F91D" w14:textId="3A0F4956" w:rsidR="00F42616" w:rsidRPr="00F42616" w:rsidRDefault="00F42616" w:rsidP="00F42616">
      <w:pPr>
        <w:rPr>
          <w:rFonts w:ascii="Simplified Arabic" w:hAnsi="Simplified Arabic" w:cs="Simplified Arabic"/>
          <w:b/>
          <w:bCs/>
          <w:sz w:val="32"/>
          <w:szCs w:val="32"/>
        </w:rPr>
      </w:pPr>
      <w:r w:rsidRPr="00F42616">
        <w:rPr>
          <w:rFonts w:ascii="Simplified Arabic" w:hAnsi="Simplified Arabic" w:cs="Simplified Arabic"/>
          <w:b/>
          <w:bCs/>
          <w:sz w:val="32"/>
          <w:szCs w:val="32"/>
          <w:rtl/>
        </w:rPr>
        <w:t>مميزات الشفافية المالية</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t xml:space="preserve"> </w:t>
      </w:r>
      <w:r w:rsidRPr="00F42616">
        <w:rPr>
          <w:rFonts w:ascii="Simplified Arabic" w:hAnsi="Simplified Arabic" w:cs="Simplified Arabic"/>
          <w:b/>
          <w:bCs/>
          <w:sz w:val="32"/>
          <w:szCs w:val="32"/>
          <w:rtl/>
        </w:rPr>
        <w:t>زيادة الثقة العامة</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 xml:space="preserve">تسهم الشفافية في تعزيز الثقة بين المواطنين </w:t>
      </w:r>
      <w:r w:rsidR="007D4518" w:rsidRPr="00F42616">
        <w:rPr>
          <w:rFonts w:ascii="Simplified Arabic" w:hAnsi="Simplified Arabic" w:cs="Simplified Arabic" w:hint="cs"/>
          <w:b/>
          <w:bCs/>
          <w:sz w:val="32"/>
          <w:szCs w:val="32"/>
          <w:rtl/>
        </w:rPr>
        <w:t>والحكومة</w:t>
      </w:r>
      <w:r w:rsidRPr="00F42616">
        <w:rPr>
          <w:rFonts w:ascii="Simplified Arabic" w:hAnsi="Simplified Arabic" w:cs="Simplified Arabic"/>
          <w:b/>
          <w:bCs/>
          <w:sz w:val="32"/>
          <w:szCs w:val="32"/>
          <w:rtl/>
        </w:rPr>
        <w:t>، مما يعزز الاستقرار السياسي والاجتماعي</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t xml:space="preserve">• </w:t>
      </w:r>
      <w:r w:rsidRPr="00F42616">
        <w:rPr>
          <w:rFonts w:ascii="Simplified Arabic" w:hAnsi="Simplified Arabic" w:cs="Simplified Arabic"/>
          <w:b/>
          <w:bCs/>
          <w:sz w:val="32"/>
          <w:szCs w:val="32"/>
          <w:rtl/>
        </w:rPr>
        <w:t>تحقيق الرقابة</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 xml:space="preserve">من خلال الشفافية، يمكن للجهات الرقابية مثل مجالس الحسابات </w:t>
      </w:r>
      <w:r w:rsidRPr="00F42616">
        <w:rPr>
          <w:rFonts w:ascii="Simplified Arabic" w:hAnsi="Simplified Arabic" w:cs="Simplified Arabic" w:hint="cs"/>
          <w:b/>
          <w:bCs/>
          <w:sz w:val="32"/>
          <w:szCs w:val="32"/>
          <w:rtl/>
        </w:rPr>
        <w:t>ومنظمات</w:t>
      </w:r>
      <w:r w:rsidRPr="00F42616">
        <w:rPr>
          <w:rFonts w:ascii="Simplified Arabic" w:hAnsi="Simplified Arabic" w:cs="Simplified Arabic"/>
          <w:b/>
          <w:bCs/>
          <w:sz w:val="32"/>
          <w:szCs w:val="32"/>
          <w:rtl/>
        </w:rPr>
        <w:t xml:space="preserve"> المجتمع المدني تتبع الاستخدام الأمثل للأموال العامة</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t xml:space="preserve">• </w:t>
      </w:r>
      <w:r w:rsidRPr="00F42616">
        <w:rPr>
          <w:rFonts w:ascii="Simplified Arabic" w:hAnsi="Simplified Arabic" w:cs="Simplified Arabic"/>
          <w:b/>
          <w:bCs/>
          <w:sz w:val="32"/>
          <w:szCs w:val="32"/>
          <w:rtl/>
        </w:rPr>
        <w:t>تحسين القرارات المالية</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توفر الشفافية المالية للهيئات الحكومية بيانات دقيقة لتوجيه القرارات المالية نحو الأهداف الاستراتيجية</w:t>
      </w:r>
      <w:r w:rsidRPr="00F42616">
        <w:rPr>
          <w:rFonts w:ascii="Simplified Arabic" w:hAnsi="Simplified Arabic" w:cs="Simplified Arabic"/>
          <w:b/>
          <w:bCs/>
          <w:sz w:val="32"/>
          <w:szCs w:val="32"/>
        </w:rPr>
        <w:t>.</w:t>
      </w:r>
    </w:p>
    <w:p w14:paraId="6EDBADBA" w14:textId="77777777" w:rsidR="00F42616" w:rsidRPr="00F42616" w:rsidRDefault="00F42616" w:rsidP="00F42616">
      <w:pPr>
        <w:rPr>
          <w:rFonts w:ascii="Simplified Arabic" w:hAnsi="Simplified Arabic" w:cs="Simplified Arabic" w:hint="cs"/>
          <w:b/>
          <w:bCs/>
          <w:sz w:val="32"/>
          <w:szCs w:val="32"/>
          <w:rtl/>
        </w:rPr>
      </w:pPr>
    </w:p>
    <w:p w14:paraId="35940CF6" w14:textId="18F206FE" w:rsidR="00F42616" w:rsidRPr="00F42616" w:rsidRDefault="00F42616" w:rsidP="00F42616">
      <w:pPr>
        <w:pStyle w:val="ListParagraph"/>
        <w:numPr>
          <w:ilvl w:val="0"/>
          <w:numId w:val="28"/>
        </w:numPr>
        <w:rPr>
          <w:rFonts w:ascii="Simplified Arabic" w:hAnsi="Simplified Arabic" w:cs="Simplified Arabic" w:hint="cs"/>
          <w:b/>
          <w:bCs/>
          <w:sz w:val="32"/>
          <w:szCs w:val="32"/>
          <w:rtl/>
        </w:rPr>
      </w:pPr>
      <w:r w:rsidRPr="00F42616">
        <w:rPr>
          <w:rFonts w:ascii="Simplified Arabic" w:hAnsi="Simplified Arabic" w:cs="Simplified Arabic"/>
          <w:b/>
          <w:bCs/>
          <w:sz w:val="32"/>
          <w:szCs w:val="32"/>
          <w:rtl/>
        </w:rPr>
        <w:t>المساءلة المالية</w:t>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tl/>
        </w:rPr>
        <w:t xml:space="preserve">المسائلة المالية تعني محاسبة المؤسسات الحكومية على استخدام المال العام وتحديد مسؤولية كل جهة في تخصيص </w:t>
      </w:r>
      <w:r w:rsidRPr="00F42616">
        <w:rPr>
          <w:rFonts w:ascii="Simplified Arabic" w:hAnsi="Simplified Arabic" w:cs="Simplified Arabic" w:hint="cs"/>
          <w:b/>
          <w:bCs/>
          <w:sz w:val="32"/>
          <w:szCs w:val="32"/>
          <w:rtl/>
        </w:rPr>
        <w:t>وإنفاق</w:t>
      </w:r>
      <w:r w:rsidRPr="00F42616">
        <w:rPr>
          <w:rFonts w:ascii="Simplified Arabic" w:hAnsi="Simplified Arabic" w:cs="Simplified Arabic"/>
          <w:b/>
          <w:bCs/>
          <w:sz w:val="32"/>
          <w:szCs w:val="32"/>
          <w:rtl/>
        </w:rPr>
        <w:t xml:space="preserve"> هذه الأموال</w:t>
      </w:r>
      <w:r w:rsidRPr="00F42616">
        <w:rPr>
          <w:rFonts w:ascii="Simplified Arabic" w:hAnsi="Simplified Arabic" w:cs="Simplified Arabic"/>
          <w:b/>
          <w:bCs/>
          <w:sz w:val="32"/>
          <w:szCs w:val="32"/>
        </w:rPr>
        <w:t>.</w:t>
      </w:r>
    </w:p>
    <w:p w14:paraId="4BA5E020" w14:textId="77777777" w:rsidR="00F42616" w:rsidRDefault="00F42616" w:rsidP="00F42616">
      <w:pPr>
        <w:pStyle w:val="ListParagraph"/>
        <w:rPr>
          <w:rFonts w:ascii="Simplified Arabic" w:hAnsi="Simplified Arabic" w:cs="Simplified Arabic"/>
          <w:b/>
          <w:bCs/>
          <w:sz w:val="32"/>
          <w:szCs w:val="32"/>
        </w:rPr>
      </w:pPr>
    </w:p>
    <w:p w14:paraId="171E5188" w14:textId="38C1C2A9" w:rsidR="00F42616" w:rsidRDefault="00F42616" w:rsidP="00F42616">
      <w:pPr>
        <w:rPr>
          <w:rFonts w:ascii="Simplified Arabic" w:hAnsi="Simplified Arabic" w:cs="Simplified Arabic"/>
          <w:b/>
          <w:bCs/>
          <w:sz w:val="32"/>
          <w:szCs w:val="32"/>
          <w:rtl/>
        </w:rPr>
      </w:pPr>
      <w:r w:rsidRPr="00F42616">
        <w:rPr>
          <w:rFonts w:ascii="Simplified Arabic" w:hAnsi="Simplified Arabic" w:cs="Simplified Arabic"/>
          <w:b/>
          <w:bCs/>
          <w:sz w:val="32"/>
          <w:szCs w:val="32"/>
          <w:rtl/>
        </w:rPr>
        <w:t>خصائص المساءلة المالية</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tl/>
        </w:rPr>
        <w:t>المتابعة الدقيقة</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تتضمن المساءلة المالية ضرورة مراجعة كل المعاملات المالية وتقييم مدى الالتزام بالميزانيات المعتمدة</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t xml:space="preserve"> </w:t>
      </w:r>
      <w:r w:rsidRPr="00F42616">
        <w:rPr>
          <w:rFonts w:ascii="Simplified Arabic" w:hAnsi="Simplified Arabic" w:cs="Simplified Arabic"/>
          <w:b/>
          <w:bCs/>
          <w:sz w:val="32"/>
          <w:szCs w:val="32"/>
          <w:rtl/>
        </w:rPr>
        <w:t>تحديد المسؤوليات</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تُسهم المساءلة في تحديد المسؤولين عن كل بند في الإنفاق العام، مما يعزز الشفافية في طريقة تخصيص المال العام</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t xml:space="preserve"> </w:t>
      </w:r>
      <w:r w:rsidRPr="00F42616">
        <w:rPr>
          <w:rFonts w:ascii="Simplified Arabic" w:hAnsi="Simplified Arabic" w:cs="Simplified Arabic"/>
          <w:b/>
          <w:bCs/>
          <w:sz w:val="32"/>
          <w:szCs w:val="32"/>
          <w:rtl/>
        </w:rPr>
        <w:t>التقييم المستمر</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تتضمن المساءلة المالية أيضًا إجراء مراجعات دورية لضمان تطبيق المعايير و الكفاءة في إدارة المال العام</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Pr>
        <w:lastRenderedPageBreak/>
        <w:br/>
      </w:r>
      <w:r w:rsidRPr="00F42616">
        <w:rPr>
          <w:rFonts w:ascii="Simplified Arabic" w:hAnsi="Simplified Arabic" w:cs="Simplified Arabic"/>
          <w:b/>
          <w:bCs/>
          <w:sz w:val="32"/>
          <w:szCs w:val="32"/>
          <w:rtl/>
        </w:rPr>
        <w:t>مميزات المساءلة تحسين فعالية الإنفاق العام</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من خلال الرقابة المستمرة على الموارد المالية، تُسهم المساءلة في ضمان الكفاءة في استخدام الأموال العامة</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tl/>
        </w:rPr>
        <w:t>الحد من الفساد المالي</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المساءلة تلعب دورًا مهمًا في الحد من الفساد و إهدار الأموال العامة، حيث تُسهم في فرض الرقابة على جميع المعاملات المالية</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tl/>
        </w:rPr>
        <w:t>تحقيق العدالة المالية</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يضمن المساءلة المالية أن يتم استخدام المال العام بالشكل الأمثل لضمان العدالة و التوزيع العادل للموارد</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tl/>
        </w:rPr>
        <w:t>أهمية تحسين الشفافية والمسائلة المالية في القطاع الحكومي العالمي</w:t>
      </w:r>
      <w:r w:rsidRPr="00F42616">
        <w:rPr>
          <w:rFonts w:ascii="Simplified Arabic" w:hAnsi="Simplified Arabic" w:cs="Simplified Arabic"/>
          <w:b/>
          <w:bCs/>
          <w:sz w:val="32"/>
          <w:szCs w:val="32"/>
        </w:rPr>
        <w:br/>
        <w:t xml:space="preserve"> </w:t>
      </w:r>
      <w:r w:rsidRPr="00F42616">
        <w:rPr>
          <w:rFonts w:ascii="Simplified Arabic" w:hAnsi="Simplified Arabic" w:cs="Simplified Arabic"/>
          <w:b/>
          <w:bCs/>
          <w:sz w:val="32"/>
          <w:szCs w:val="32"/>
          <w:rtl/>
        </w:rPr>
        <w:t>تعزيز الحوكمة الجيدة</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 xml:space="preserve">يمثل تحقيق الشفافية والمسائلة المالية أساسًا مهمًا لتحسين الحوكمة المالية في القطاع الحكومي. الدول التي تطبق هذه المبادئ تتمتع بإدارة مالية أكثر استدامة </w:t>
      </w:r>
      <w:r w:rsidRPr="00F42616">
        <w:rPr>
          <w:rFonts w:ascii="Simplified Arabic" w:hAnsi="Simplified Arabic" w:cs="Simplified Arabic" w:hint="cs"/>
          <w:b/>
          <w:bCs/>
          <w:sz w:val="32"/>
          <w:szCs w:val="32"/>
          <w:rtl/>
        </w:rPr>
        <w:t>وتأثير</w:t>
      </w:r>
      <w:r w:rsidRPr="00F42616">
        <w:rPr>
          <w:rFonts w:ascii="Simplified Arabic" w:hAnsi="Simplified Arabic" w:cs="Simplified Arabic"/>
          <w:b/>
          <w:bCs/>
          <w:sz w:val="32"/>
          <w:szCs w:val="32"/>
          <w:rtl/>
        </w:rPr>
        <w:t xml:space="preserve"> قوي على التنمية</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t xml:space="preserve"> </w:t>
      </w:r>
      <w:r w:rsidRPr="00F42616">
        <w:rPr>
          <w:rFonts w:ascii="Simplified Arabic" w:hAnsi="Simplified Arabic" w:cs="Simplified Arabic"/>
          <w:b/>
          <w:bCs/>
          <w:sz w:val="32"/>
          <w:szCs w:val="32"/>
          <w:rtl/>
        </w:rPr>
        <w:t>تحقيق التنمية المستدامة</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يمكن أن تؤدي الشفافية والمسائلة المالية إلى تحقيق التنمية المستدامة من خلال تخصيص الموارد المالية بشكل مناسب للمشاريع ذات الأولوية</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t xml:space="preserve"> </w:t>
      </w:r>
      <w:r w:rsidRPr="00F42616">
        <w:rPr>
          <w:rFonts w:ascii="Simplified Arabic" w:hAnsi="Simplified Arabic" w:cs="Simplified Arabic"/>
          <w:b/>
          <w:bCs/>
          <w:sz w:val="32"/>
          <w:szCs w:val="32"/>
          <w:rtl/>
        </w:rPr>
        <w:t>مراقبة الأداء المالي</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 xml:space="preserve">يشجع التحول إلى الأنظمة المحاسبية الحديثة مثل المحاسبة على أساس الاستحقاق في القطاع الحكومي على تحسين مراقبة الأداء المالي </w:t>
      </w:r>
      <w:r w:rsidRPr="00F42616">
        <w:rPr>
          <w:rFonts w:ascii="Simplified Arabic" w:hAnsi="Simplified Arabic" w:cs="Simplified Arabic" w:hint="cs"/>
          <w:b/>
          <w:bCs/>
          <w:sz w:val="32"/>
          <w:szCs w:val="32"/>
          <w:rtl/>
        </w:rPr>
        <w:t>وتخصيص</w:t>
      </w:r>
      <w:r w:rsidRPr="00F42616">
        <w:rPr>
          <w:rFonts w:ascii="Simplified Arabic" w:hAnsi="Simplified Arabic" w:cs="Simplified Arabic"/>
          <w:b/>
          <w:bCs/>
          <w:sz w:val="32"/>
          <w:szCs w:val="32"/>
          <w:rtl/>
        </w:rPr>
        <w:t xml:space="preserve"> الموارد بكفاءة، مما يعزز الاستقرار المالي</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r>
    </w:p>
    <w:p w14:paraId="77E6E7F7" w14:textId="3A6E8811" w:rsidR="00F42616" w:rsidRDefault="00F42616" w:rsidP="00F42616">
      <w:pPr>
        <w:rPr>
          <w:rFonts w:ascii="Simplified Arabic" w:hAnsi="Simplified Arabic" w:cs="Simplified Arabic"/>
          <w:b/>
          <w:bCs/>
          <w:sz w:val="32"/>
          <w:szCs w:val="32"/>
          <w:rtl/>
        </w:rPr>
      </w:pPr>
      <w:r w:rsidRPr="00F42616">
        <w:rPr>
          <w:rFonts w:ascii="Simplified Arabic" w:hAnsi="Simplified Arabic" w:cs="Simplified Arabic"/>
          <w:b/>
          <w:bCs/>
          <w:sz w:val="32"/>
          <w:szCs w:val="32"/>
          <w:rtl/>
        </w:rPr>
        <w:t>تطبيق الشفافية والمسائلة المالية في المملكة العربية السعودية والخليج</w:t>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Pr>
        <w:br/>
      </w:r>
      <w:r w:rsidRPr="00F42616">
        <w:rPr>
          <w:rFonts w:ascii="Simplified Arabic" w:hAnsi="Simplified Arabic" w:cs="Simplified Arabic"/>
          <w:b/>
          <w:bCs/>
          <w:sz w:val="32"/>
          <w:szCs w:val="32"/>
          <w:rtl/>
        </w:rPr>
        <w:t xml:space="preserve">في إطار رؤية السعودية </w:t>
      </w:r>
      <w:r w:rsidRPr="00F42616">
        <w:rPr>
          <w:rFonts w:ascii="Simplified Arabic" w:hAnsi="Simplified Arabic" w:cs="Simplified Arabic"/>
          <w:b/>
          <w:bCs/>
          <w:sz w:val="32"/>
          <w:szCs w:val="32"/>
        </w:rPr>
        <w:t>2030</w:t>
      </w:r>
      <w:r w:rsidRPr="00F42616">
        <w:rPr>
          <w:rFonts w:ascii="Simplified Arabic" w:hAnsi="Simplified Arabic" w:cs="Simplified Arabic"/>
          <w:b/>
          <w:bCs/>
          <w:sz w:val="32"/>
          <w:szCs w:val="32"/>
          <w:rtl/>
        </w:rPr>
        <w:t xml:space="preserve">، أصبح من الضروري تعزيز الشفافية </w:t>
      </w:r>
      <w:r w:rsidRPr="00F42616">
        <w:rPr>
          <w:rFonts w:ascii="Simplified Arabic" w:hAnsi="Simplified Arabic" w:cs="Simplified Arabic" w:hint="cs"/>
          <w:b/>
          <w:bCs/>
          <w:sz w:val="32"/>
          <w:szCs w:val="32"/>
          <w:rtl/>
        </w:rPr>
        <w:t>والمسائلة</w:t>
      </w:r>
      <w:r w:rsidRPr="00F42616">
        <w:rPr>
          <w:rFonts w:ascii="Simplified Arabic" w:hAnsi="Simplified Arabic" w:cs="Simplified Arabic"/>
          <w:b/>
          <w:bCs/>
          <w:sz w:val="32"/>
          <w:szCs w:val="32"/>
          <w:rtl/>
        </w:rPr>
        <w:t xml:space="preserve"> المالية في القطاع الحكومي لضمان إدارة فعّالة للموارد المالية وتحقيق مستوى عالٍ من الرقابة على استخدام المال العام</w:t>
      </w:r>
      <w:r w:rsidRPr="00F42616">
        <w:rPr>
          <w:rFonts w:ascii="Simplified Arabic" w:hAnsi="Simplified Arabic" w:cs="Simplified Arabic"/>
          <w:b/>
          <w:bCs/>
          <w:sz w:val="32"/>
          <w:szCs w:val="32"/>
        </w:rPr>
        <w:t xml:space="preserve">. </w:t>
      </w:r>
      <w:r w:rsidRPr="00F42616">
        <w:rPr>
          <w:rFonts w:ascii="Simplified Arabic" w:hAnsi="Simplified Arabic" w:cs="Simplified Arabic"/>
          <w:b/>
          <w:bCs/>
          <w:sz w:val="32"/>
          <w:szCs w:val="32"/>
          <w:rtl/>
        </w:rPr>
        <w:t xml:space="preserve">تم إطلاق عدد من الإصلاحات المحاسبية مثل التحول إلى </w:t>
      </w:r>
      <w:r w:rsidRPr="00F42616">
        <w:rPr>
          <w:rFonts w:ascii="Simplified Arabic" w:hAnsi="Simplified Arabic" w:cs="Simplified Arabic"/>
          <w:b/>
          <w:bCs/>
          <w:sz w:val="32"/>
          <w:szCs w:val="32"/>
          <w:rtl/>
        </w:rPr>
        <w:lastRenderedPageBreak/>
        <w:t xml:space="preserve">المحاسبة على أساس الاستحقاق في الشركات الحكومية بهدف تحقيق التوازن المالي </w:t>
      </w:r>
      <w:r w:rsidRPr="00F42616">
        <w:rPr>
          <w:rFonts w:ascii="Simplified Arabic" w:hAnsi="Simplified Arabic" w:cs="Simplified Arabic" w:hint="cs"/>
          <w:b/>
          <w:bCs/>
          <w:sz w:val="32"/>
          <w:szCs w:val="32"/>
          <w:rtl/>
        </w:rPr>
        <w:t>وتحسين</w:t>
      </w:r>
      <w:r w:rsidRPr="00F42616">
        <w:rPr>
          <w:rFonts w:ascii="Simplified Arabic" w:hAnsi="Simplified Arabic" w:cs="Simplified Arabic"/>
          <w:b/>
          <w:bCs/>
          <w:sz w:val="32"/>
          <w:szCs w:val="32"/>
          <w:rtl/>
        </w:rPr>
        <w:t xml:space="preserve"> تخصيص الموارد</w:t>
      </w:r>
      <w:r w:rsidRPr="00F42616">
        <w:rPr>
          <w:rFonts w:ascii="Simplified Arabic" w:hAnsi="Simplified Arabic" w:cs="Simplified Arabic"/>
          <w:b/>
          <w:bCs/>
          <w:sz w:val="32"/>
          <w:szCs w:val="32"/>
        </w:rPr>
        <w:t>.</w:t>
      </w:r>
      <w:r w:rsidRPr="00F42616">
        <w:rPr>
          <w:rFonts w:ascii="Simplified Arabic" w:hAnsi="Simplified Arabic" w:cs="Simplified Arabic"/>
          <w:b/>
          <w:bCs/>
          <w:sz w:val="32"/>
          <w:szCs w:val="32"/>
        </w:rPr>
        <w:br/>
        <w:t xml:space="preserve"> </w:t>
      </w:r>
      <w:r w:rsidRPr="00F42616">
        <w:rPr>
          <w:rFonts w:ascii="Simplified Arabic" w:hAnsi="Simplified Arabic" w:cs="Simplified Arabic"/>
          <w:b/>
          <w:bCs/>
          <w:sz w:val="32"/>
          <w:szCs w:val="32"/>
          <w:rtl/>
        </w:rPr>
        <w:t xml:space="preserve">الدول الخليجية الأخرى مثل الإمارات العربية المتحدة </w:t>
      </w:r>
      <w:r w:rsidRPr="00F42616">
        <w:rPr>
          <w:rFonts w:ascii="Simplified Arabic" w:hAnsi="Simplified Arabic" w:cs="Simplified Arabic" w:hint="cs"/>
          <w:b/>
          <w:bCs/>
          <w:sz w:val="32"/>
          <w:szCs w:val="32"/>
          <w:rtl/>
        </w:rPr>
        <w:t>وقطر</w:t>
      </w:r>
      <w:r w:rsidRPr="00F42616">
        <w:rPr>
          <w:rFonts w:ascii="Simplified Arabic" w:hAnsi="Simplified Arabic" w:cs="Simplified Arabic"/>
          <w:b/>
          <w:bCs/>
          <w:sz w:val="32"/>
          <w:szCs w:val="32"/>
          <w:rtl/>
        </w:rPr>
        <w:t xml:space="preserve"> بدأت أيضًا بتطبيق النظام </w:t>
      </w:r>
      <w:r w:rsidRPr="00F42616">
        <w:rPr>
          <w:rFonts w:ascii="Simplified Arabic" w:hAnsi="Simplified Arabic" w:cs="Simplified Arabic" w:hint="cs"/>
          <w:b/>
          <w:bCs/>
          <w:sz w:val="32"/>
          <w:szCs w:val="32"/>
          <w:rtl/>
        </w:rPr>
        <w:t>الاستحقاق</w:t>
      </w:r>
      <w:r w:rsidRPr="00F42616">
        <w:rPr>
          <w:rFonts w:ascii="Simplified Arabic" w:hAnsi="Simplified Arabic" w:cs="Simplified Arabic"/>
          <w:b/>
          <w:bCs/>
          <w:sz w:val="32"/>
          <w:szCs w:val="32"/>
          <w:rtl/>
        </w:rPr>
        <w:t xml:space="preserve"> في بعض من الشركات الحكومية لتحقيق حوكمة مالية أفضل </w:t>
      </w:r>
      <w:r w:rsidRPr="00F42616">
        <w:rPr>
          <w:rFonts w:ascii="Simplified Arabic" w:hAnsi="Simplified Arabic" w:cs="Simplified Arabic" w:hint="cs"/>
          <w:b/>
          <w:bCs/>
          <w:sz w:val="32"/>
          <w:szCs w:val="32"/>
          <w:rtl/>
        </w:rPr>
        <w:t>والشفافية</w:t>
      </w:r>
      <w:r w:rsidRPr="00F42616">
        <w:rPr>
          <w:rFonts w:ascii="Simplified Arabic" w:hAnsi="Simplified Arabic" w:cs="Simplified Arabic"/>
          <w:b/>
          <w:bCs/>
          <w:sz w:val="32"/>
          <w:szCs w:val="32"/>
          <w:rtl/>
        </w:rPr>
        <w:t xml:space="preserve"> في إدارة المشاريع الحكومية</w:t>
      </w:r>
      <w:r w:rsidRPr="00F42616">
        <w:rPr>
          <w:rFonts w:ascii="Simplified Arabic" w:hAnsi="Simplified Arabic" w:cs="Simplified Arabic"/>
          <w:b/>
          <w:bCs/>
          <w:sz w:val="32"/>
          <w:szCs w:val="32"/>
        </w:rPr>
        <w:t>.</w:t>
      </w:r>
    </w:p>
    <w:p w14:paraId="275AFD08" w14:textId="77777777" w:rsidR="00CA0BDA" w:rsidRDefault="00CA0BDA" w:rsidP="00F42616">
      <w:pPr>
        <w:rPr>
          <w:rFonts w:ascii="Simplified Arabic" w:hAnsi="Simplified Arabic" w:cs="Simplified Arabic"/>
          <w:b/>
          <w:bCs/>
          <w:sz w:val="32"/>
          <w:szCs w:val="32"/>
          <w:rtl/>
        </w:rPr>
      </w:pPr>
    </w:p>
    <w:p w14:paraId="59936596" w14:textId="77777777" w:rsidR="00CA0BDA" w:rsidRDefault="00CA0BDA" w:rsidP="00F42616">
      <w:pPr>
        <w:rPr>
          <w:rFonts w:ascii="Simplified Arabic" w:hAnsi="Simplified Arabic" w:cs="Simplified Arabic"/>
          <w:b/>
          <w:bCs/>
          <w:sz w:val="32"/>
          <w:szCs w:val="32"/>
          <w:rtl/>
        </w:rPr>
      </w:pPr>
    </w:p>
    <w:p w14:paraId="2C16BDE5" w14:textId="77777777" w:rsidR="007D4518" w:rsidRDefault="007D4518" w:rsidP="00F42616">
      <w:pPr>
        <w:rPr>
          <w:rFonts w:ascii="Simplified Arabic" w:hAnsi="Simplified Arabic" w:cs="Simplified Arabic"/>
          <w:b/>
          <w:bCs/>
          <w:sz w:val="32"/>
          <w:szCs w:val="32"/>
          <w:rtl/>
        </w:rPr>
      </w:pPr>
    </w:p>
    <w:p w14:paraId="624A12DE" w14:textId="77777777" w:rsidR="007D4518" w:rsidRDefault="007D4518" w:rsidP="00F42616">
      <w:pPr>
        <w:rPr>
          <w:rFonts w:ascii="Simplified Arabic" w:hAnsi="Simplified Arabic" w:cs="Simplified Arabic"/>
          <w:b/>
          <w:bCs/>
          <w:sz w:val="32"/>
          <w:szCs w:val="32"/>
          <w:rtl/>
        </w:rPr>
      </w:pPr>
    </w:p>
    <w:p w14:paraId="1D730D53" w14:textId="77777777" w:rsidR="007D4518" w:rsidRDefault="007D4518" w:rsidP="00F42616">
      <w:pPr>
        <w:rPr>
          <w:rFonts w:ascii="Simplified Arabic" w:hAnsi="Simplified Arabic" w:cs="Simplified Arabic"/>
          <w:b/>
          <w:bCs/>
          <w:sz w:val="32"/>
          <w:szCs w:val="32"/>
          <w:rtl/>
        </w:rPr>
      </w:pPr>
    </w:p>
    <w:p w14:paraId="7485FA34" w14:textId="77777777" w:rsidR="007D4518" w:rsidRDefault="007D4518" w:rsidP="00F42616">
      <w:pPr>
        <w:rPr>
          <w:rFonts w:ascii="Simplified Arabic" w:hAnsi="Simplified Arabic" w:cs="Simplified Arabic"/>
          <w:b/>
          <w:bCs/>
          <w:sz w:val="32"/>
          <w:szCs w:val="32"/>
          <w:rtl/>
        </w:rPr>
      </w:pPr>
    </w:p>
    <w:p w14:paraId="753B6B30" w14:textId="77777777" w:rsidR="007D4518" w:rsidRDefault="007D4518" w:rsidP="00F42616">
      <w:pPr>
        <w:rPr>
          <w:rFonts w:ascii="Simplified Arabic" w:hAnsi="Simplified Arabic" w:cs="Simplified Arabic"/>
          <w:b/>
          <w:bCs/>
          <w:sz w:val="32"/>
          <w:szCs w:val="32"/>
          <w:rtl/>
        </w:rPr>
      </w:pPr>
    </w:p>
    <w:p w14:paraId="2B598417" w14:textId="77777777" w:rsidR="007D4518" w:rsidRDefault="007D4518" w:rsidP="00F42616">
      <w:pPr>
        <w:rPr>
          <w:rFonts w:ascii="Simplified Arabic" w:hAnsi="Simplified Arabic" w:cs="Simplified Arabic"/>
          <w:b/>
          <w:bCs/>
          <w:sz w:val="32"/>
          <w:szCs w:val="32"/>
          <w:rtl/>
        </w:rPr>
      </w:pPr>
    </w:p>
    <w:p w14:paraId="72056962" w14:textId="77777777" w:rsidR="007D4518" w:rsidRDefault="007D4518" w:rsidP="00F42616">
      <w:pPr>
        <w:rPr>
          <w:rFonts w:ascii="Simplified Arabic" w:hAnsi="Simplified Arabic" w:cs="Simplified Arabic"/>
          <w:b/>
          <w:bCs/>
          <w:sz w:val="32"/>
          <w:szCs w:val="32"/>
          <w:rtl/>
        </w:rPr>
      </w:pPr>
    </w:p>
    <w:p w14:paraId="6AC52258" w14:textId="77777777" w:rsidR="007D4518" w:rsidRDefault="007D4518" w:rsidP="00F42616">
      <w:pPr>
        <w:rPr>
          <w:rFonts w:ascii="Simplified Arabic" w:hAnsi="Simplified Arabic" w:cs="Simplified Arabic"/>
          <w:b/>
          <w:bCs/>
          <w:sz w:val="32"/>
          <w:szCs w:val="32"/>
          <w:rtl/>
        </w:rPr>
      </w:pPr>
    </w:p>
    <w:p w14:paraId="109ECE15" w14:textId="77777777" w:rsidR="007D4518" w:rsidRDefault="007D4518" w:rsidP="00F42616">
      <w:pPr>
        <w:rPr>
          <w:rFonts w:ascii="Simplified Arabic" w:hAnsi="Simplified Arabic" w:cs="Simplified Arabic"/>
          <w:b/>
          <w:bCs/>
          <w:sz w:val="32"/>
          <w:szCs w:val="32"/>
          <w:rtl/>
        </w:rPr>
      </w:pPr>
    </w:p>
    <w:p w14:paraId="45C31C82" w14:textId="77777777" w:rsidR="007D4518" w:rsidRDefault="007D4518" w:rsidP="00F42616">
      <w:pPr>
        <w:rPr>
          <w:rFonts w:ascii="Simplified Arabic" w:hAnsi="Simplified Arabic" w:cs="Simplified Arabic"/>
          <w:b/>
          <w:bCs/>
          <w:sz w:val="32"/>
          <w:szCs w:val="32"/>
          <w:rtl/>
        </w:rPr>
      </w:pPr>
    </w:p>
    <w:p w14:paraId="78299C44" w14:textId="77777777" w:rsidR="007D4518" w:rsidRDefault="007D4518" w:rsidP="00F42616">
      <w:pPr>
        <w:rPr>
          <w:rFonts w:ascii="Simplified Arabic" w:hAnsi="Simplified Arabic" w:cs="Simplified Arabic"/>
          <w:b/>
          <w:bCs/>
          <w:sz w:val="32"/>
          <w:szCs w:val="32"/>
          <w:rtl/>
        </w:rPr>
      </w:pPr>
    </w:p>
    <w:p w14:paraId="598D96DA" w14:textId="77777777" w:rsidR="007D4518" w:rsidRDefault="007D4518" w:rsidP="00F42616">
      <w:pPr>
        <w:rPr>
          <w:rFonts w:ascii="Simplified Arabic" w:hAnsi="Simplified Arabic" w:cs="Simplified Arabic"/>
          <w:b/>
          <w:bCs/>
          <w:sz w:val="32"/>
          <w:szCs w:val="32"/>
          <w:rtl/>
        </w:rPr>
      </w:pPr>
    </w:p>
    <w:p w14:paraId="7E49C16C" w14:textId="77777777" w:rsidR="007D4518" w:rsidRDefault="007D4518" w:rsidP="00F42616">
      <w:pPr>
        <w:rPr>
          <w:rFonts w:ascii="Simplified Arabic" w:hAnsi="Simplified Arabic" w:cs="Simplified Arabic"/>
          <w:b/>
          <w:bCs/>
          <w:sz w:val="32"/>
          <w:szCs w:val="32"/>
          <w:rtl/>
        </w:rPr>
      </w:pPr>
    </w:p>
    <w:p w14:paraId="618D93A9" w14:textId="77777777" w:rsidR="007D4518" w:rsidRDefault="007D4518" w:rsidP="00F42616">
      <w:pPr>
        <w:rPr>
          <w:rFonts w:ascii="Simplified Arabic" w:hAnsi="Simplified Arabic" w:cs="Simplified Arabic"/>
          <w:b/>
          <w:bCs/>
          <w:sz w:val="32"/>
          <w:szCs w:val="32"/>
          <w:rtl/>
        </w:rPr>
      </w:pPr>
    </w:p>
    <w:p w14:paraId="6FE6B5B9" w14:textId="77777777" w:rsidR="007D4518" w:rsidRDefault="007D4518" w:rsidP="00F42616">
      <w:pPr>
        <w:rPr>
          <w:rFonts w:ascii="Simplified Arabic" w:hAnsi="Simplified Arabic" w:cs="Simplified Arabic"/>
          <w:b/>
          <w:bCs/>
          <w:sz w:val="32"/>
          <w:szCs w:val="32"/>
          <w:rtl/>
        </w:rPr>
      </w:pPr>
    </w:p>
    <w:p w14:paraId="3B010F7C" w14:textId="77777777" w:rsidR="007D4518" w:rsidRDefault="007D4518" w:rsidP="00F42616">
      <w:pPr>
        <w:rPr>
          <w:rFonts w:ascii="Simplified Arabic" w:hAnsi="Simplified Arabic" w:cs="Simplified Arabic"/>
          <w:b/>
          <w:bCs/>
          <w:sz w:val="32"/>
          <w:szCs w:val="32"/>
          <w:rtl/>
        </w:rPr>
      </w:pPr>
    </w:p>
    <w:p w14:paraId="6B1DD263" w14:textId="77777777" w:rsidR="007D4518" w:rsidRDefault="007D4518" w:rsidP="00F42616">
      <w:pPr>
        <w:rPr>
          <w:rFonts w:ascii="Simplified Arabic" w:hAnsi="Simplified Arabic" w:cs="Simplified Arabic"/>
          <w:b/>
          <w:bCs/>
          <w:sz w:val="32"/>
          <w:szCs w:val="32"/>
          <w:rtl/>
        </w:rPr>
      </w:pPr>
    </w:p>
    <w:p w14:paraId="5DE4575B" w14:textId="77777777" w:rsidR="007D4518" w:rsidRDefault="007D4518" w:rsidP="00F42616">
      <w:pPr>
        <w:rPr>
          <w:rFonts w:ascii="Simplified Arabic" w:hAnsi="Simplified Arabic" w:cs="Simplified Arabic"/>
          <w:b/>
          <w:bCs/>
          <w:sz w:val="32"/>
          <w:szCs w:val="32"/>
          <w:rtl/>
        </w:rPr>
      </w:pPr>
    </w:p>
    <w:p w14:paraId="19C4CCB1" w14:textId="77777777" w:rsidR="007D4518" w:rsidRDefault="007D4518" w:rsidP="00F42616">
      <w:pPr>
        <w:rPr>
          <w:rFonts w:ascii="Simplified Arabic" w:hAnsi="Simplified Arabic" w:cs="Simplified Arabic"/>
          <w:b/>
          <w:bCs/>
          <w:sz w:val="32"/>
          <w:szCs w:val="32"/>
          <w:rtl/>
        </w:rPr>
      </w:pPr>
    </w:p>
    <w:p w14:paraId="07846800" w14:textId="77777777" w:rsidR="007D4518" w:rsidRDefault="007D4518" w:rsidP="00F42616">
      <w:pPr>
        <w:rPr>
          <w:rFonts w:ascii="Simplified Arabic" w:hAnsi="Simplified Arabic" w:cs="Simplified Arabic"/>
          <w:b/>
          <w:bCs/>
          <w:sz w:val="32"/>
          <w:szCs w:val="32"/>
          <w:rtl/>
        </w:rPr>
      </w:pPr>
    </w:p>
    <w:p w14:paraId="109E8DE9" w14:textId="77777777" w:rsidR="007D4518" w:rsidRDefault="007D4518" w:rsidP="00F42616">
      <w:pPr>
        <w:rPr>
          <w:rFonts w:ascii="Simplified Arabic" w:hAnsi="Simplified Arabic" w:cs="Simplified Arabic"/>
          <w:b/>
          <w:bCs/>
          <w:sz w:val="32"/>
          <w:szCs w:val="32"/>
          <w:rtl/>
        </w:rPr>
      </w:pPr>
    </w:p>
    <w:p w14:paraId="286E5010" w14:textId="6F1BE286" w:rsidR="00616172" w:rsidRDefault="00616172" w:rsidP="00616172">
      <w:pPr>
        <w:jc w:val="center"/>
        <w:rPr>
          <w:rFonts w:ascii="Simplified Arabic" w:hAnsi="Simplified Arabic" w:cs="Simplified Arabic"/>
          <w:b/>
          <w:bCs/>
          <w:sz w:val="40"/>
          <w:szCs w:val="40"/>
          <w:u w:val="single"/>
          <w:rtl/>
        </w:rPr>
      </w:pPr>
      <w:r w:rsidRPr="009D3FEA">
        <w:rPr>
          <w:rFonts w:ascii="Simplified Arabic" w:hAnsi="Simplified Arabic" w:cs="Simplified Arabic" w:hint="cs"/>
          <w:b/>
          <w:bCs/>
          <w:sz w:val="40"/>
          <w:szCs w:val="40"/>
          <w:u w:val="single"/>
          <w:rtl/>
        </w:rPr>
        <w:t xml:space="preserve">الفصل </w:t>
      </w:r>
      <w:r>
        <w:rPr>
          <w:rFonts w:ascii="Simplified Arabic" w:hAnsi="Simplified Arabic" w:cs="Simplified Arabic" w:hint="cs"/>
          <w:b/>
          <w:bCs/>
          <w:sz w:val="40"/>
          <w:szCs w:val="40"/>
          <w:u w:val="single"/>
          <w:rtl/>
        </w:rPr>
        <w:t>الثالث</w:t>
      </w:r>
      <w:r w:rsidRPr="009D3FEA">
        <w:rPr>
          <w:rFonts w:ascii="Simplified Arabic" w:hAnsi="Simplified Arabic" w:cs="Simplified Arabic" w:hint="cs"/>
          <w:b/>
          <w:bCs/>
          <w:sz w:val="40"/>
          <w:szCs w:val="40"/>
          <w:u w:val="single"/>
          <w:rtl/>
        </w:rPr>
        <w:t xml:space="preserve">: </w:t>
      </w:r>
      <w:r>
        <w:rPr>
          <w:rFonts w:ascii="Simplified Arabic" w:hAnsi="Simplified Arabic" w:cs="Simplified Arabic" w:hint="cs"/>
          <w:b/>
          <w:bCs/>
          <w:sz w:val="40"/>
          <w:szCs w:val="40"/>
          <w:u w:val="single"/>
          <w:rtl/>
        </w:rPr>
        <w:t>المنهجية والاجراءات</w:t>
      </w:r>
      <w:r>
        <w:rPr>
          <w:rFonts w:ascii="Simplified Arabic" w:hAnsi="Simplified Arabic" w:cs="Simplified Arabic" w:hint="cs"/>
          <w:b/>
          <w:bCs/>
          <w:sz w:val="40"/>
          <w:szCs w:val="40"/>
          <w:u w:val="single"/>
          <w:rtl/>
        </w:rPr>
        <w:t xml:space="preserve"> </w:t>
      </w:r>
    </w:p>
    <w:p w14:paraId="5ACF0D47" w14:textId="77777777" w:rsidR="007D4518" w:rsidRDefault="007D4518" w:rsidP="00F42616">
      <w:pPr>
        <w:rPr>
          <w:rFonts w:ascii="Simplified Arabic" w:hAnsi="Simplified Arabic" w:cs="Simplified Arabic"/>
          <w:b/>
          <w:bCs/>
          <w:sz w:val="32"/>
          <w:szCs w:val="32"/>
          <w:rtl/>
        </w:rPr>
      </w:pPr>
    </w:p>
    <w:p w14:paraId="4D96608B" w14:textId="77777777" w:rsidR="00616172" w:rsidRDefault="00616172" w:rsidP="00F42616">
      <w:pPr>
        <w:rPr>
          <w:rFonts w:ascii="Simplified Arabic" w:hAnsi="Simplified Arabic" w:cs="Simplified Arabic"/>
          <w:b/>
          <w:bCs/>
          <w:sz w:val="32"/>
          <w:szCs w:val="32"/>
          <w:rtl/>
        </w:rPr>
      </w:pPr>
    </w:p>
    <w:p w14:paraId="0765DC0C" w14:textId="77777777" w:rsidR="00616172" w:rsidRDefault="00616172" w:rsidP="00F42616">
      <w:pPr>
        <w:rPr>
          <w:rFonts w:ascii="Simplified Arabic" w:hAnsi="Simplified Arabic" w:cs="Simplified Arabic"/>
          <w:b/>
          <w:bCs/>
          <w:sz w:val="32"/>
          <w:szCs w:val="32"/>
          <w:rtl/>
        </w:rPr>
      </w:pPr>
    </w:p>
    <w:p w14:paraId="3A973A99" w14:textId="77777777" w:rsidR="00616172" w:rsidRDefault="00616172" w:rsidP="00F42616">
      <w:pPr>
        <w:rPr>
          <w:rFonts w:ascii="Simplified Arabic" w:hAnsi="Simplified Arabic" w:cs="Simplified Arabic"/>
          <w:b/>
          <w:bCs/>
          <w:sz w:val="32"/>
          <w:szCs w:val="32"/>
          <w:rtl/>
        </w:rPr>
      </w:pPr>
    </w:p>
    <w:p w14:paraId="33A4F0DD" w14:textId="77777777" w:rsidR="00616172" w:rsidRDefault="00616172" w:rsidP="00F42616">
      <w:pPr>
        <w:rPr>
          <w:rFonts w:ascii="Simplified Arabic" w:hAnsi="Simplified Arabic" w:cs="Simplified Arabic"/>
          <w:b/>
          <w:bCs/>
          <w:sz w:val="32"/>
          <w:szCs w:val="32"/>
          <w:rtl/>
        </w:rPr>
      </w:pPr>
    </w:p>
    <w:p w14:paraId="2E1D129E" w14:textId="77777777" w:rsidR="00616172" w:rsidRDefault="00616172" w:rsidP="00F42616">
      <w:pPr>
        <w:rPr>
          <w:rFonts w:ascii="Simplified Arabic" w:hAnsi="Simplified Arabic" w:cs="Simplified Arabic"/>
          <w:b/>
          <w:bCs/>
          <w:sz w:val="32"/>
          <w:szCs w:val="32"/>
          <w:rtl/>
        </w:rPr>
      </w:pPr>
    </w:p>
    <w:p w14:paraId="7CCFBF56" w14:textId="77777777" w:rsidR="00616172" w:rsidRDefault="00616172" w:rsidP="00F42616">
      <w:pPr>
        <w:rPr>
          <w:rFonts w:ascii="Simplified Arabic" w:hAnsi="Simplified Arabic" w:cs="Simplified Arabic"/>
          <w:b/>
          <w:bCs/>
          <w:sz w:val="32"/>
          <w:szCs w:val="32"/>
          <w:rtl/>
        </w:rPr>
      </w:pPr>
    </w:p>
    <w:p w14:paraId="2BD8AF45" w14:textId="77777777" w:rsidR="00616172" w:rsidRDefault="00616172" w:rsidP="00F42616">
      <w:pPr>
        <w:rPr>
          <w:rFonts w:ascii="Simplified Arabic" w:hAnsi="Simplified Arabic" w:cs="Simplified Arabic"/>
          <w:b/>
          <w:bCs/>
          <w:sz w:val="32"/>
          <w:szCs w:val="32"/>
          <w:rtl/>
        </w:rPr>
      </w:pPr>
    </w:p>
    <w:p w14:paraId="5633C4F3" w14:textId="77777777" w:rsidR="00616172" w:rsidRDefault="00616172" w:rsidP="00F42616">
      <w:pPr>
        <w:rPr>
          <w:rFonts w:ascii="Simplified Arabic" w:hAnsi="Simplified Arabic" w:cs="Simplified Arabic"/>
          <w:b/>
          <w:bCs/>
          <w:sz w:val="32"/>
          <w:szCs w:val="32"/>
          <w:rtl/>
        </w:rPr>
      </w:pPr>
    </w:p>
    <w:p w14:paraId="714AA755" w14:textId="77777777" w:rsidR="00616172" w:rsidRDefault="00616172" w:rsidP="00F42616">
      <w:pPr>
        <w:rPr>
          <w:rFonts w:ascii="Simplified Arabic" w:hAnsi="Simplified Arabic" w:cs="Simplified Arabic"/>
          <w:b/>
          <w:bCs/>
          <w:sz w:val="32"/>
          <w:szCs w:val="32"/>
          <w:rtl/>
        </w:rPr>
      </w:pPr>
    </w:p>
    <w:p w14:paraId="4CD61790" w14:textId="5E58B78D" w:rsidR="00D3175C" w:rsidRDefault="00D3175C" w:rsidP="00D3175C">
      <w:pPr>
        <w:rPr>
          <w:rFonts w:ascii="Simplified Arabic" w:hAnsi="Simplified Arabic" w:cs="Simplified Arabic"/>
          <w:b/>
          <w:bCs/>
          <w:sz w:val="32"/>
          <w:szCs w:val="32"/>
          <w:rtl/>
        </w:rPr>
      </w:pPr>
      <w:r w:rsidRPr="00D3175C">
        <w:rPr>
          <w:rFonts w:ascii="Simplified Arabic" w:hAnsi="Simplified Arabic" w:cs="Simplified Arabic" w:hint="cs"/>
          <w:b/>
          <w:bCs/>
          <w:sz w:val="32"/>
          <w:szCs w:val="32"/>
          <w:u w:val="single"/>
          <w:rtl/>
        </w:rPr>
        <w:lastRenderedPageBreak/>
        <w:t xml:space="preserve">1.3 </w:t>
      </w:r>
      <w:r w:rsidRPr="00D3175C">
        <w:rPr>
          <w:rFonts w:ascii="Simplified Arabic" w:hAnsi="Simplified Arabic" w:cs="Simplified Arabic"/>
          <w:b/>
          <w:bCs/>
          <w:sz w:val="32"/>
          <w:szCs w:val="32"/>
          <w:u w:val="single"/>
          <w:rtl/>
        </w:rPr>
        <w:t>منهجية الدراسة</w:t>
      </w:r>
      <w:r>
        <w:rPr>
          <w:rFonts w:ascii="Simplified Arabic" w:hAnsi="Simplified Arabic" w:cs="Simplified Arabic" w:hint="cs"/>
          <w:b/>
          <w:bCs/>
          <w:sz w:val="32"/>
          <w:szCs w:val="32"/>
          <w:rtl/>
        </w:rPr>
        <w:t>:</w:t>
      </w:r>
      <w:r w:rsidRPr="00D3175C">
        <w:rPr>
          <w:rFonts w:ascii="Simplified Arabic" w:hAnsi="Simplified Arabic" w:cs="Simplified Arabic"/>
          <w:b/>
          <w:bCs/>
          <w:sz w:val="32"/>
          <w:szCs w:val="32"/>
        </w:rPr>
        <w:br/>
      </w:r>
      <w:r w:rsidRPr="00D3175C">
        <w:rPr>
          <w:rFonts w:ascii="Simplified Arabic" w:hAnsi="Simplified Arabic" w:cs="Simplified Arabic"/>
          <w:b/>
          <w:bCs/>
          <w:sz w:val="32"/>
          <w:szCs w:val="32"/>
        </w:rPr>
        <w:br/>
      </w:r>
      <w:r w:rsidRPr="00D3175C">
        <w:rPr>
          <w:rFonts w:ascii="Simplified Arabic" w:hAnsi="Simplified Arabic" w:cs="Simplified Arabic"/>
          <w:b/>
          <w:bCs/>
          <w:sz w:val="32"/>
          <w:szCs w:val="32"/>
          <w:rtl/>
        </w:rPr>
        <w:t>تُعتمد الدراسة الحالية على المنهج الوصفي التحليلي في جمع البيانات وتحليلها. يعتمد المنهج الوصفي في هذه الدراسة على وصف وتحليل الظواهر المتعلقة بـ التحول المحاسبي في الشركات الحكومية السعودية من الأساس النقدي إلى الأساس الاستحقاق، وكذلك تقييم تأثير هذا التحول على الشفافية والمسائلة المالية</w:t>
      </w:r>
      <w:r w:rsidRPr="00D3175C">
        <w:rPr>
          <w:rFonts w:ascii="Simplified Arabic" w:hAnsi="Simplified Arabic" w:cs="Simplified Arabic"/>
          <w:b/>
          <w:bCs/>
          <w:sz w:val="32"/>
          <w:szCs w:val="32"/>
        </w:rPr>
        <w:t xml:space="preserve">. </w:t>
      </w:r>
      <w:r w:rsidRPr="00D3175C">
        <w:rPr>
          <w:rFonts w:ascii="Simplified Arabic" w:hAnsi="Simplified Arabic" w:cs="Simplified Arabic"/>
          <w:b/>
          <w:bCs/>
          <w:sz w:val="32"/>
          <w:szCs w:val="32"/>
          <w:rtl/>
        </w:rPr>
        <w:t xml:space="preserve">يتم تطبيق هذا المنهج بشكل تحليلي لدراسة البيانات التي تم جمعها من الاستبيانات </w:t>
      </w:r>
      <w:r w:rsidRPr="00D3175C">
        <w:rPr>
          <w:rFonts w:ascii="Simplified Arabic" w:hAnsi="Simplified Arabic" w:cs="Simplified Arabic" w:hint="cs"/>
          <w:b/>
          <w:bCs/>
          <w:sz w:val="32"/>
          <w:szCs w:val="32"/>
          <w:rtl/>
        </w:rPr>
        <w:t>والمقابلات</w:t>
      </w:r>
      <w:r w:rsidRPr="00D3175C">
        <w:rPr>
          <w:rFonts w:ascii="Simplified Arabic" w:hAnsi="Simplified Arabic" w:cs="Simplified Arabic"/>
          <w:b/>
          <w:bCs/>
          <w:sz w:val="32"/>
          <w:szCs w:val="32"/>
          <w:rtl/>
        </w:rPr>
        <w:t xml:space="preserve"> الشخصية التي تمت مع المختصين الماليين وغير المختصين في الشركات الحكومية في منطقة الرياض</w:t>
      </w:r>
      <w:r w:rsidRPr="00D3175C">
        <w:rPr>
          <w:rFonts w:ascii="Simplified Arabic" w:hAnsi="Simplified Arabic" w:cs="Simplified Arabic"/>
          <w:b/>
          <w:bCs/>
          <w:sz w:val="32"/>
          <w:szCs w:val="32"/>
        </w:rPr>
        <w:t>.</w:t>
      </w:r>
      <w:r w:rsidRPr="00D3175C">
        <w:rPr>
          <w:rFonts w:ascii="Simplified Arabic" w:hAnsi="Simplified Arabic" w:cs="Simplified Arabic"/>
          <w:b/>
          <w:bCs/>
          <w:sz w:val="32"/>
          <w:szCs w:val="32"/>
        </w:rPr>
        <w:br/>
      </w:r>
      <w:r w:rsidRPr="00D3175C">
        <w:rPr>
          <w:rFonts w:ascii="Simplified Arabic" w:hAnsi="Simplified Arabic" w:cs="Simplified Arabic"/>
          <w:b/>
          <w:bCs/>
          <w:sz w:val="32"/>
          <w:szCs w:val="32"/>
        </w:rPr>
        <w:br/>
      </w:r>
      <w:r w:rsidRPr="00D3175C">
        <w:rPr>
          <w:rFonts w:ascii="Simplified Arabic" w:hAnsi="Simplified Arabic" w:cs="Simplified Arabic"/>
          <w:b/>
          <w:bCs/>
          <w:sz w:val="32"/>
          <w:szCs w:val="32"/>
          <w:rtl/>
        </w:rPr>
        <w:t xml:space="preserve">في هذا السياق، يتضح أن المنهج التحليلي يساعد في تحليل العلاقة بين المتغيرات المختلفة مثل التحول المحاسبي </w:t>
      </w:r>
      <w:r w:rsidRPr="00D3175C">
        <w:rPr>
          <w:rFonts w:ascii="Simplified Arabic" w:hAnsi="Simplified Arabic" w:cs="Simplified Arabic" w:hint="cs"/>
          <w:b/>
          <w:bCs/>
          <w:sz w:val="32"/>
          <w:szCs w:val="32"/>
          <w:rtl/>
        </w:rPr>
        <w:t>وتحسين</w:t>
      </w:r>
      <w:r w:rsidRPr="00D3175C">
        <w:rPr>
          <w:rFonts w:ascii="Simplified Arabic" w:hAnsi="Simplified Arabic" w:cs="Simplified Arabic"/>
          <w:b/>
          <w:bCs/>
          <w:sz w:val="32"/>
          <w:szCs w:val="32"/>
          <w:rtl/>
        </w:rPr>
        <w:t xml:space="preserve"> الشفافية والمسائلة المالية، واستخدام الأدوات الإحصائية لفحص الفرضيات المتعلقة بتأثير هذا التحول على الشفافية </w:t>
      </w:r>
      <w:r w:rsidRPr="00D3175C">
        <w:rPr>
          <w:rFonts w:ascii="Simplified Arabic" w:hAnsi="Simplified Arabic" w:cs="Simplified Arabic" w:hint="cs"/>
          <w:b/>
          <w:bCs/>
          <w:sz w:val="32"/>
          <w:szCs w:val="32"/>
          <w:rtl/>
        </w:rPr>
        <w:t>والمسائلة</w:t>
      </w:r>
      <w:r w:rsidRPr="00D3175C">
        <w:rPr>
          <w:rFonts w:ascii="Simplified Arabic" w:hAnsi="Simplified Arabic" w:cs="Simplified Arabic"/>
          <w:b/>
          <w:bCs/>
          <w:sz w:val="32"/>
          <w:szCs w:val="32"/>
          <w:rtl/>
        </w:rPr>
        <w:t xml:space="preserve"> المالية في الشركات الحكومية</w:t>
      </w:r>
      <w:r w:rsidRPr="00D3175C">
        <w:rPr>
          <w:rFonts w:ascii="Simplified Arabic" w:hAnsi="Simplified Arabic" w:cs="Simplified Arabic"/>
          <w:b/>
          <w:bCs/>
          <w:sz w:val="32"/>
          <w:szCs w:val="32"/>
        </w:rPr>
        <w:t>.</w:t>
      </w:r>
    </w:p>
    <w:p w14:paraId="0A590D94" w14:textId="77777777" w:rsidR="00D3175C" w:rsidRDefault="00D3175C" w:rsidP="00D3175C">
      <w:pPr>
        <w:rPr>
          <w:rFonts w:ascii="Simplified Arabic" w:hAnsi="Simplified Arabic" w:cs="Simplified Arabic"/>
          <w:b/>
          <w:bCs/>
          <w:sz w:val="32"/>
          <w:szCs w:val="32"/>
          <w:rtl/>
        </w:rPr>
      </w:pPr>
    </w:p>
    <w:p w14:paraId="29BEB7BD" w14:textId="266B30E7" w:rsidR="00FD3D29" w:rsidRDefault="00BD587B" w:rsidP="00BD587B">
      <w:pPr>
        <w:rPr>
          <w:rFonts w:ascii="Simplified Arabic" w:hAnsi="Simplified Arabic" w:cs="Simplified Arabic"/>
          <w:b/>
          <w:bCs/>
          <w:sz w:val="32"/>
          <w:szCs w:val="32"/>
          <w:rtl/>
        </w:rPr>
      </w:pPr>
      <w:r w:rsidRPr="00BD587B">
        <w:rPr>
          <w:rFonts w:ascii="Simplified Arabic" w:hAnsi="Simplified Arabic" w:cs="Simplified Arabic" w:hint="cs"/>
          <w:b/>
          <w:bCs/>
          <w:sz w:val="32"/>
          <w:szCs w:val="32"/>
          <w:u w:val="single"/>
          <w:rtl/>
        </w:rPr>
        <w:t xml:space="preserve">2.3 </w:t>
      </w:r>
      <w:r w:rsidR="00FD3D29" w:rsidRPr="00FD3D29">
        <w:rPr>
          <w:rFonts w:ascii="Simplified Arabic" w:hAnsi="Simplified Arabic" w:cs="Simplified Arabic"/>
          <w:b/>
          <w:bCs/>
          <w:sz w:val="32"/>
          <w:szCs w:val="32"/>
          <w:u w:val="single"/>
          <w:rtl/>
        </w:rPr>
        <w:t>مجتمع البحث وعينة البحث</w:t>
      </w:r>
      <w:r w:rsidRPr="00BD587B">
        <w:rPr>
          <w:rFonts w:ascii="Simplified Arabic" w:hAnsi="Simplified Arabic" w:cs="Simplified Arabic" w:hint="cs"/>
          <w:b/>
          <w:bCs/>
          <w:sz w:val="32"/>
          <w:szCs w:val="32"/>
          <w:u w:val="single"/>
          <w:rtl/>
        </w:rPr>
        <w:t>:</w:t>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tl/>
        </w:rPr>
        <w:t xml:space="preserve">مجتمع البحث في هذه الدراسة يتكون من الموظفين المختصين الماليين </w:t>
      </w:r>
      <w:r w:rsidRPr="00FD3D29">
        <w:rPr>
          <w:rFonts w:ascii="Simplified Arabic" w:hAnsi="Simplified Arabic" w:cs="Simplified Arabic" w:hint="cs"/>
          <w:b/>
          <w:bCs/>
          <w:sz w:val="32"/>
          <w:szCs w:val="32"/>
          <w:rtl/>
        </w:rPr>
        <w:t>والمحاسبين</w:t>
      </w:r>
      <w:r w:rsidR="00FD3D29" w:rsidRPr="00FD3D29">
        <w:rPr>
          <w:rFonts w:ascii="Simplified Arabic" w:hAnsi="Simplified Arabic" w:cs="Simplified Arabic"/>
          <w:b/>
          <w:bCs/>
          <w:sz w:val="32"/>
          <w:szCs w:val="32"/>
          <w:rtl/>
        </w:rPr>
        <w:t xml:space="preserve"> العاملين في الشركات الحكومية </w:t>
      </w:r>
      <w:r w:rsidRPr="00FD3D29">
        <w:rPr>
          <w:rFonts w:ascii="Simplified Arabic" w:hAnsi="Simplified Arabic" w:cs="Simplified Arabic" w:hint="cs"/>
          <w:b/>
          <w:bCs/>
          <w:sz w:val="32"/>
          <w:szCs w:val="32"/>
          <w:rtl/>
        </w:rPr>
        <w:t>والشبه</w:t>
      </w:r>
      <w:r w:rsidR="00FD3D29" w:rsidRPr="00FD3D29">
        <w:rPr>
          <w:rFonts w:ascii="Simplified Arabic" w:hAnsi="Simplified Arabic" w:cs="Simplified Arabic"/>
          <w:b/>
          <w:bCs/>
          <w:sz w:val="32"/>
          <w:szCs w:val="32"/>
          <w:rtl/>
        </w:rPr>
        <w:t xml:space="preserve"> حكومية في منطقة الرياض</w:t>
      </w:r>
      <w:r w:rsidR="00FD3D29" w:rsidRPr="00FD3D29">
        <w:rPr>
          <w:rFonts w:ascii="Simplified Arabic" w:hAnsi="Simplified Arabic" w:cs="Simplified Arabic"/>
          <w:b/>
          <w:bCs/>
          <w:sz w:val="32"/>
          <w:szCs w:val="32"/>
        </w:rPr>
        <w:t xml:space="preserve">. </w:t>
      </w:r>
      <w:r w:rsidR="00FD3D29" w:rsidRPr="00FD3D29">
        <w:rPr>
          <w:rFonts w:ascii="Simplified Arabic" w:hAnsi="Simplified Arabic" w:cs="Simplified Arabic"/>
          <w:b/>
          <w:bCs/>
          <w:sz w:val="32"/>
          <w:szCs w:val="32"/>
          <w:rtl/>
        </w:rPr>
        <w:t>تشمل الشركات المستهدفة كلاً من الشركات الحكومية الكبرى مثل</w:t>
      </w:r>
      <w:r w:rsidR="00FD3D29" w:rsidRPr="00FD3D29">
        <w:rPr>
          <w:rFonts w:ascii="Simplified Arabic" w:hAnsi="Simplified Arabic" w:cs="Simplified Arabic"/>
          <w:b/>
          <w:bCs/>
          <w:sz w:val="32"/>
          <w:szCs w:val="32"/>
        </w:rPr>
        <w:t>:</w:t>
      </w:r>
      <w:r w:rsidR="00FD3D29" w:rsidRPr="00FD3D29">
        <w:rPr>
          <w:rFonts w:ascii="Simplified Arabic" w:hAnsi="Simplified Arabic" w:cs="Simplified Arabic"/>
          <w:b/>
          <w:bCs/>
          <w:sz w:val="32"/>
          <w:szCs w:val="32"/>
        </w:rPr>
        <w:br/>
        <w:t xml:space="preserve"> </w:t>
      </w:r>
      <w:r w:rsidR="00FD3D29" w:rsidRPr="00FD3D29">
        <w:rPr>
          <w:rFonts w:ascii="Simplified Arabic" w:hAnsi="Simplified Arabic" w:cs="Simplified Arabic"/>
          <w:b/>
          <w:bCs/>
          <w:sz w:val="32"/>
          <w:szCs w:val="32"/>
          <w:rtl/>
        </w:rPr>
        <w:t>شركة أرامكو السعودية</w:t>
      </w:r>
      <w:r w:rsidR="00FD3D29" w:rsidRPr="00FD3D29">
        <w:rPr>
          <w:rFonts w:ascii="Simplified Arabic" w:hAnsi="Simplified Arabic" w:cs="Simplified Arabic"/>
          <w:b/>
          <w:bCs/>
          <w:sz w:val="32"/>
          <w:szCs w:val="32"/>
        </w:rPr>
        <w:t>.</w:t>
      </w:r>
      <w:r w:rsidR="00FD3D29" w:rsidRPr="00FD3D29">
        <w:rPr>
          <w:rFonts w:ascii="Simplified Arabic" w:hAnsi="Simplified Arabic" w:cs="Simplified Arabic"/>
          <w:b/>
          <w:bCs/>
          <w:sz w:val="32"/>
          <w:szCs w:val="32"/>
        </w:rPr>
        <w:br/>
        <w:t xml:space="preserve"> </w:t>
      </w:r>
      <w:r w:rsidR="00FD3D29" w:rsidRPr="00FD3D29">
        <w:rPr>
          <w:rFonts w:ascii="Simplified Arabic" w:hAnsi="Simplified Arabic" w:cs="Simplified Arabic"/>
          <w:b/>
          <w:bCs/>
          <w:sz w:val="32"/>
          <w:szCs w:val="32"/>
          <w:rtl/>
        </w:rPr>
        <w:t xml:space="preserve">الشركة السعودية للصناعات الأساسية </w:t>
      </w:r>
      <w:r w:rsidR="00FD3D29">
        <w:rPr>
          <w:rFonts w:ascii="Simplified Arabic" w:hAnsi="Simplified Arabic" w:cs="Simplified Arabic" w:hint="cs"/>
          <w:b/>
          <w:bCs/>
          <w:sz w:val="32"/>
          <w:szCs w:val="32"/>
          <w:rtl/>
        </w:rPr>
        <w:t>(سابك).</w:t>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tl/>
        </w:rPr>
        <w:t xml:space="preserve">الشركة الوطنية للإسكان </w:t>
      </w:r>
      <w:r w:rsidR="00FD3D29" w:rsidRPr="00FD3D29">
        <w:rPr>
          <w:rFonts w:ascii="Simplified Arabic" w:hAnsi="Simplified Arabic" w:cs="Simplified Arabic"/>
          <w:b/>
          <w:bCs/>
          <w:sz w:val="32"/>
          <w:szCs w:val="32"/>
        </w:rPr>
        <w:t>(NHC)</w:t>
      </w:r>
      <w:r w:rsidR="00FD3D29">
        <w:rPr>
          <w:rFonts w:ascii="Simplified Arabic" w:hAnsi="Simplified Arabic" w:cs="Simplified Arabic" w:hint="cs"/>
          <w:b/>
          <w:bCs/>
          <w:sz w:val="32"/>
          <w:szCs w:val="32"/>
          <w:rtl/>
        </w:rPr>
        <w:t>.</w:t>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tl/>
        </w:rPr>
        <w:lastRenderedPageBreak/>
        <w:t>بالإضافة إلى الشركات شبه الحكومية التي تعمل في نفس القطاع</w:t>
      </w:r>
      <w:r w:rsidR="00FD3D29" w:rsidRPr="00FD3D29">
        <w:rPr>
          <w:rFonts w:ascii="Simplified Arabic" w:hAnsi="Simplified Arabic" w:cs="Simplified Arabic"/>
          <w:b/>
          <w:bCs/>
          <w:sz w:val="32"/>
          <w:szCs w:val="32"/>
        </w:rPr>
        <w:t>.</w:t>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tl/>
        </w:rPr>
        <w:t>عينة البحث تم اختيارها بشكل عشوائي من الموظفين المختصين وغير المختصين في القطاع المالي في الشركات الحكومية والشبه حكومية في منطقة الرياض</w:t>
      </w:r>
      <w:r w:rsidR="00FD3D29" w:rsidRPr="00FD3D29">
        <w:rPr>
          <w:rFonts w:ascii="Simplified Arabic" w:hAnsi="Simplified Arabic" w:cs="Simplified Arabic"/>
          <w:b/>
          <w:bCs/>
          <w:sz w:val="32"/>
          <w:szCs w:val="32"/>
        </w:rPr>
        <w:t xml:space="preserve">. </w:t>
      </w:r>
      <w:r w:rsidR="00FD3D29" w:rsidRPr="00FD3D29">
        <w:rPr>
          <w:rFonts w:ascii="Simplified Arabic" w:hAnsi="Simplified Arabic" w:cs="Simplified Arabic"/>
          <w:b/>
          <w:bCs/>
          <w:sz w:val="32"/>
          <w:szCs w:val="32"/>
          <w:rtl/>
        </w:rPr>
        <w:t xml:space="preserve">تم توزيع الاستبيان الإلكتروني على مجتمع العينة المستهدفة عبر </w:t>
      </w:r>
      <w:r w:rsidR="00FD3D29" w:rsidRPr="00FD3D29">
        <w:rPr>
          <w:rFonts w:ascii="Simplified Arabic" w:hAnsi="Simplified Arabic" w:cs="Simplified Arabic"/>
          <w:b/>
          <w:bCs/>
          <w:sz w:val="32"/>
          <w:szCs w:val="32"/>
        </w:rPr>
        <w:t>Google Drive</w:t>
      </w:r>
      <w:r w:rsidR="00FD3D29" w:rsidRPr="00FD3D29">
        <w:rPr>
          <w:rFonts w:ascii="Simplified Arabic" w:hAnsi="Simplified Arabic" w:cs="Simplified Arabic"/>
          <w:b/>
          <w:bCs/>
          <w:sz w:val="32"/>
          <w:szCs w:val="32"/>
          <w:rtl/>
        </w:rPr>
        <w:t>، وضم الاستبيان أسئلة تتعلق بالتحول المحاسبي من النقدي إلى الاستحقاق وكيفية تأثير هذا التحول على الشفافية و المسائلة المالية</w:t>
      </w:r>
      <w:r w:rsidR="00FD3D29" w:rsidRPr="00FD3D29">
        <w:rPr>
          <w:rFonts w:ascii="Simplified Arabic" w:hAnsi="Simplified Arabic" w:cs="Simplified Arabic"/>
          <w:b/>
          <w:bCs/>
          <w:sz w:val="32"/>
          <w:szCs w:val="32"/>
        </w:rPr>
        <w:t>.</w:t>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tl/>
        </w:rPr>
        <w:t xml:space="preserve">تم جمع البيانات من </w:t>
      </w:r>
      <w:r w:rsidR="00FD3D29" w:rsidRPr="00FD3D29">
        <w:rPr>
          <w:rFonts w:ascii="Simplified Arabic" w:hAnsi="Simplified Arabic" w:cs="Simplified Arabic"/>
          <w:b/>
          <w:bCs/>
          <w:sz w:val="32"/>
          <w:szCs w:val="32"/>
        </w:rPr>
        <w:t xml:space="preserve">203 </w:t>
      </w:r>
      <w:r w:rsidR="00FD3D29" w:rsidRPr="00FD3D29">
        <w:rPr>
          <w:rFonts w:ascii="Simplified Arabic" w:hAnsi="Simplified Arabic" w:cs="Simplified Arabic"/>
          <w:b/>
          <w:bCs/>
          <w:sz w:val="32"/>
          <w:szCs w:val="32"/>
          <w:rtl/>
        </w:rPr>
        <w:t xml:space="preserve">استبيانًا تم تعبئتها من قبل مجتمع العينة، وبعد فحص الاستبيانات تم استبعاد بعض الاستبانات غير الصالحة لتتم الموافقة على </w:t>
      </w:r>
      <w:r w:rsidR="00FD3D29" w:rsidRPr="00FD3D29">
        <w:rPr>
          <w:rFonts w:ascii="Simplified Arabic" w:hAnsi="Simplified Arabic" w:cs="Simplified Arabic"/>
          <w:b/>
          <w:bCs/>
          <w:sz w:val="32"/>
          <w:szCs w:val="32"/>
        </w:rPr>
        <w:t xml:space="preserve">177 </w:t>
      </w:r>
      <w:r w:rsidR="00FD3D29" w:rsidRPr="00FD3D29">
        <w:rPr>
          <w:rFonts w:ascii="Simplified Arabic" w:hAnsi="Simplified Arabic" w:cs="Simplified Arabic"/>
          <w:b/>
          <w:bCs/>
          <w:sz w:val="32"/>
          <w:szCs w:val="32"/>
          <w:rtl/>
        </w:rPr>
        <w:t>استبيانًا صالحًا للتحليل</w:t>
      </w:r>
      <w:r w:rsidR="00FD3D29" w:rsidRPr="00FD3D29">
        <w:rPr>
          <w:rFonts w:ascii="Simplified Arabic" w:hAnsi="Simplified Arabic" w:cs="Simplified Arabic"/>
          <w:b/>
          <w:bCs/>
          <w:sz w:val="32"/>
          <w:szCs w:val="32"/>
        </w:rPr>
        <w:t>.</w:t>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tl/>
        </w:rPr>
        <w:t>توزيع العينة حسب الخصائص الديموغرافية</w:t>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tl/>
        </w:rPr>
        <w:t>تم توزيع العينة التي تم اختيارها وفقًا لعدد من الخصائص الديموغرافية للمشاركين مثل الجنس، العمر، المستوى التعليمي، الخبرة، و المسمى الوظيفي</w:t>
      </w:r>
      <w:r w:rsidR="00FD3D29" w:rsidRPr="00FD3D29">
        <w:rPr>
          <w:rFonts w:ascii="Simplified Arabic" w:hAnsi="Simplified Arabic" w:cs="Simplified Arabic"/>
          <w:b/>
          <w:bCs/>
          <w:sz w:val="32"/>
          <w:szCs w:val="32"/>
        </w:rPr>
        <w:t xml:space="preserve">. </w:t>
      </w:r>
      <w:r w:rsidR="00FD3D29" w:rsidRPr="00FD3D29">
        <w:rPr>
          <w:rFonts w:ascii="Simplified Arabic" w:hAnsi="Simplified Arabic" w:cs="Simplified Arabic"/>
          <w:b/>
          <w:bCs/>
          <w:sz w:val="32"/>
          <w:szCs w:val="32"/>
          <w:rtl/>
        </w:rPr>
        <w:t>يهدف هذا التوزيع إلى تحليل تأثير هذه الخصائص على نتائج الدراسة وكيف يمكن أن تؤثر على الاستجابة للتحول المحاسبي في الشركات الحكومية</w:t>
      </w:r>
      <w:r w:rsidR="00FD3D29" w:rsidRPr="00FD3D29">
        <w:rPr>
          <w:rFonts w:ascii="Simplified Arabic" w:hAnsi="Simplified Arabic" w:cs="Simplified Arabic"/>
          <w:b/>
          <w:bCs/>
          <w:sz w:val="32"/>
          <w:szCs w:val="32"/>
        </w:rPr>
        <w:t>.</w:t>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Pr>
        <w:br/>
      </w:r>
      <w:r w:rsidR="00FD3D29" w:rsidRPr="00FD3D29">
        <w:rPr>
          <w:rFonts w:ascii="Simplified Arabic" w:hAnsi="Simplified Arabic" w:cs="Simplified Arabic"/>
          <w:b/>
          <w:bCs/>
          <w:sz w:val="32"/>
          <w:szCs w:val="32"/>
          <w:rtl/>
        </w:rPr>
        <w:t>الجدول التالي يوضح توزيع العينة حسب الخصائص الديموغرافية للمشاركين</w:t>
      </w:r>
      <w:r w:rsidR="003A7ECB">
        <w:rPr>
          <w:rFonts w:ascii="Simplified Arabic" w:hAnsi="Simplified Arabic" w:cs="Simplified Arabic" w:hint="cs"/>
          <w:b/>
          <w:bCs/>
          <w:sz w:val="32"/>
          <w:szCs w:val="32"/>
          <w:rtl/>
        </w:rPr>
        <w:t xml:space="preserve">: </w:t>
      </w:r>
    </w:p>
    <w:p w14:paraId="1F4CA175" w14:textId="77777777" w:rsidR="003A7ECB" w:rsidRDefault="003A7ECB" w:rsidP="00BD587B">
      <w:pPr>
        <w:rPr>
          <w:rFonts w:ascii="Simplified Arabic" w:hAnsi="Simplified Arabic" w:cs="Simplified Arabic"/>
          <w:b/>
          <w:bCs/>
          <w:sz w:val="32"/>
          <w:szCs w:val="32"/>
          <w:rtl/>
        </w:rPr>
      </w:pPr>
    </w:p>
    <w:tbl>
      <w:tblPr>
        <w:bidiVisual/>
        <w:tblW w:w="8677" w:type="dxa"/>
        <w:tblLook w:val="04A0" w:firstRow="1" w:lastRow="0" w:firstColumn="1" w:lastColumn="0" w:noHBand="0" w:noVBand="1"/>
      </w:tblPr>
      <w:tblGrid>
        <w:gridCol w:w="3851"/>
        <w:gridCol w:w="1230"/>
        <w:gridCol w:w="3596"/>
      </w:tblGrid>
      <w:tr w:rsidR="00F52354" w:rsidRPr="00F52354" w14:paraId="106BAD46" w14:textId="77777777" w:rsidTr="00F52354">
        <w:trPr>
          <w:trHeight w:val="300"/>
        </w:trPr>
        <w:tc>
          <w:tcPr>
            <w:tcW w:w="5081" w:type="dxa"/>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A8DE448" w14:textId="77777777" w:rsidR="00F52354" w:rsidRPr="00F52354" w:rsidRDefault="00F52354" w:rsidP="00F52354">
            <w:pPr>
              <w:spacing w:after="0" w:line="240" w:lineRule="auto"/>
              <w:jc w:val="center"/>
              <w:rPr>
                <w:rFonts w:ascii="Aptos Narrow" w:eastAsia="Times New Roman" w:hAnsi="Aptos Narrow" w:cs="Times New Roman"/>
                <w:color w:val="000000"/>
                <w:kern w:val="0"/>
                <w14:ligatures w14:val="none"/>
              </w:rPr>
            </w:pPr>
            <w:r w:rsidRPr="00F52354">
              <w:rPr>
                <w:rFonts w:ascii="Aptos Narrow" w:eastAsia="Times New Roman" w:hAnsi="Aptos Narrow" w:cs="Times New Roman"/>
                <w:color w:val="000000"/>
                <w:kern w:val="0"/>
                <w:rtl/>
                <w14:ligatures w14:val="none"/>
              </w:rPr>
              <w:t xml:space="preserve">الاستبانات  </w:t>
            </w:r>
          </w:p>
        </w:tc>
        <w:tc>
          <w:tcPr>
            <w:tcW w:w="359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07B9764" w14:textId="77777777" w:rsidR="00F52354" w:rsidRPr="00F52354" w:rsidRDefault="00F52354" w:rsidP="00F52354">
            <w:pPr>
              <w:spacing w:after="0" w:line="240" w:lineRule="auto"/>
              <w:rPr>
                <w:rFonts w:ascii="Aptos Narrow" w:eastAsia="Times New Roman" w:hAnsi="Aptos Narrow" w:cs="Times New Roman"/>
                <w:color w:val="000000"/>
                <w:kern w:val="0"/>
                <w:rtl/>
                <w14:ligatures w14:val="none"/>
              </w:rPr>
            </w:pPr>
            <w:r w:rsidRPr="00F52354">
              <w:rPr>
                <w:rFonts w:ascii="Aptos Narrow" w:eastAsia="Times New Roman" w:hAnsi="Aptos Narrow" w:cs="Times New Roman"/>
                <w:color w:val="000000"/>
                <w:kern w:val="0"/>
                <w:rtl/>
                <w14:ligatures w14:val="none"/>
              </w:rPr>
              <w:t xml:space="preserve">النسبة الموزعة من العينة  </w:t>
            </w:r>
          </w:p>
        </w:tc>
      </w:tr>
      <w:tr w:rsidR="00F52354" w:rsidRPr="00F52354" w14:paraId="46BC809E" w14:textId="77777777" w:rsidTr="00F52354">
        <w:trPr>
          <w:trHeight w:val="359"/>
        </w:trPr>
        <w:tc>
          <w:tcPr>
            <w:tcW w:w="3851" w:type="dxa"/>
            <w:tcBorders>
              <w:top w:val="nil"/>
              <w:left w:val="single" w:sz="4" w:space="0" w:color="auto"/>
              <w:bottom w:val="single" w:sz="4" w:space="0" w:color="auto"/>
              <w:right w:val="single" w:sz="4" w:space="0" w:color="auto"/>
            </w:tcBorders>
            <w:noWrap/>
            <w:vAlign w:val="bottom"/>
            <w:hideMark/>
          </w:tcPr>
          <w:p w14:paraId="0DE31705" w14:textId="77777777" w:rsidR="00F52354" w:rsidRPr="00F52354" w:rsidRDefault="00F52354" w:rsidP="00F52354">
            <w:pPr>
              <w:spacing w:after="0" w:line="240" w:lineRule="auto"/>
              <w:rPr>
                <w:rFonts w:ascii="Aptos Narrow" w:eastAsia="Times New Roman" w:hAnsi="Aptos Narrow" w:cs="Times New Roman"/>
                <w:color w:val="000000"/>
                <w:kern w:val="0"/>
                <w:rtl/>
                <w14:ligatures w14:val="none"/>
              </w:rPr>
            </w:pPr>
            <w:r w:rsidRPr="00F52354">
              <w:rPr>
                <w:rFonts w:ascii="Aptos Narrow" w:eastAsia="Times New Roman" w:hAnsi="Aptos Narrow" w:cs="Times New Roman"/>
                <w:color w:val="000000"/>
                <w:kern w:val="0"/>
                <w:rtl/>
                <w14:ligatures w14:val="none"/>
              </w:rPr>
              <w:t xml:space="preserve">الاستبانات الموزعة </w:t>
            </w:r>
          </w:p>
        </w:tc>
        <w:tc>
          <w:tcPr>
            <w:tcW w:w="1230" w:type="dxa"/>
            <w:tcBorders>
              <w:top w:val="nil"/>
              <w:left w:val="single" w:sz="4" w:space="0" w:color="auto"/>
              <w:bottom w:val="single" w:sz="4" w:space="0" w:color="auto"/>
              <w:right w:val="single" w:sz="4" w:space="0" w:color="auto"/>
            </w:tcBorders>
            <w:noWrap/>
            <w:vAlign w:val="bottom"/>
            <w:hideMark/>
          </w:tcPr>
          <w:p w14:paraId="5BF6E452" w14:textId="77777777" w:rsidR="00F52354" w:rsidRPr="00F52354" w:rsidRDefault="00F52354" w:rsidP="00F52354">
            <w:pPr>
              <w:bidi w:val="0"/>
              <w:spacing w:after="0" w:line="240" w:lineRule="auto"/>
              <w:jc w:val="right"/>
              <w:rPr>
                <w:rFonts w:ascii="Aptos Narrow" w:eastAsia="Times New Roman" w:hAnsi="Aptos Narrow" w:cs="Times New Roman"/>
                <w:color w:val="000000"/>
                <w:kern w:val="0"/>
                <w:rtl/>
                <w14:ligatures w14:val="none"/>
              </w:rPr>
            </w:pPr>
            <w:r w:rsidRPr="00F52354">
              <w:rPr>
                <w:rFonts w:ascii="Aptos Narrow" w:eastAsia="Times New Roman" w:hAnsi="Aptos Narrow" w:cs="Times New Roman"/>
                <w:color w:val="000000"/>
                <w:kern w:val="0"/>
                <w14:ligatures w14:val="none"/>
              </w:rPr>
              <w:t>203</w:t>
            </w:r>
          </w:p>
        </w:tc>
        <w:tc>
          <w:tcPr>
            <w:tcW w:w="3596" w:type="dxa"/>
            <w:tcBorders>
              <w:top w:val="nil"/>
              <w:left w:val="single" w:sz="4" w:space="0" w:color="auto"/>
              <w:bottom w:val="single" w:sz="4" w:space="0" w:color="auto"/>
              <w:right w:val="single" w:sz="4" w:space="0" w:color="auto"/>
            </w:tcBorders>
            <w:noWrap/>
            <w:vAlign w:val="bottom"/>
            <w:hideMark/>
          </w:tcPr>
          <w:p w14:paraId="29A1FEE6" w14:textId="77777777" w:rsidR="00F52354" w:rsidRPr="00F52354" w:rsidRDefault="00F52354" w:rsidP="00F52354">
            <w:pPr>
              <w:bidi w:val="0"/>
              <w:spacing w:after="0" w:line="240" w:lineRule="auto"/>
              <w:jc w:val="right"/>
              <w:rPr>
                <w:rFonts w:ascii="Aptos Narrow" w:eastAsia="Times New Roman" w:hAnsi="Aptos Narrow" w:cs="Times New Roman"/>
                <w:color w:val="000000"/>
                <w:kern w:val="0"/>
                <w14:ligatures w14:val="none"/>
              </w:rPr>
            </w:pPr>
            <w:r w:rsidRPr="00F52354">
              <w:rPr>
                <w:rFonts w:ascii="Aptos Narrow" w:eastAsia="Times New Roman" w:hAnsi="Aptos Narrow" w:cs="Times New Roman"/>
                <w:color w:val="000000"/>
                <w:kern w:val="0"/>
                <w14:ligatures w14:val="none"/>
              </w:rPr>
              <w:t>100%</w:t>
            </w:r>
          </w:p>
        </w:tc>
      </w:tr>
      <w:tr w:rsidR="00F52354" w:rsidRPr="00F52354" w14:paraId="7955CAFA" w14:textId="77777777" w:rsidTr="00F52354">
        <w:trPr>
          <w:trHeight w:val="300"/>
        </w:trPr>
        <w:tc>
          <w:tcPr>
            <w:tcW w:w="3851" w:type="dxa"/>
            <w:tcBorders>
              <w:top w:val="nil"/>
              <w:left w:val="single" w:sz="4" w:space="0" w:color="auto"/>
              <w:bottom w:val="single" w:sz="4" w:space="0" w:color="auto"/>
              <w:right w:val="single" w:sz="4" w:space="0" w:color="auto"/>
            </w:tcBorders>
            <w:noWrap/>
            <w:vAlign w:val="bottom"/>
            <w:hideMark/>
          </w:tcPr>
          <w:p w14:paraId="489EF6AE" w14:textId="77777777" w:rsidR="00F52354" w:rsidRPr="00F52354" w:rsidRDefault="00F52354" w:rsidP="00F52354">
            <w:pPr>
              <w:spacing w:after="0" w:line="240" w:lineRule="auto"/>
              <w:rPr>
                <w:rFonts w:ascii="Aptos Narrow" w:eastAsia="Times New Roman" w:hAnsi="Aptos Narrow" w:cs="Times New Roman"/>
                <w:color w:val="000000"/>
                <w:kern w:val="0"/>
                <w14:ligatures w14:val="none"/>
              </w:rPr>
            </w:pPr>
            <w:r w:rsidRPr="00F52354">
              <w:rPr>
                <w:rFonts w:ascii="Aptos Narrow" w:eastAsia="Times New Roman" w:hAnsi="Aptos Narrow" w:cs="Times New Roman"/>
                <w:color w:val="000000"/>
                <w:kern w:val="0"/>
                <w:rtl/>
                <w14:ligatures w14:val="none"/>
              </w:rPr>
              <w:t xml:space="preserve">الاستبانات المستبعدة </w:t>
            </w:r>
          </w:p>
        </w:tc>
        <w:tc>
          <w:tcPr>
            <w:tcW w:w="1230" w:type="dxa"/>
            <w:tcBorders>
              <w:top w:val="nil"/>
              <w:left w:val="single" w:sz="4" w:space="0" w:color="auto"/>
              <w:bottom w:val="single" w:sz="4" w:space="0" w:color="auto"/>
              <w:right w:val="single" w:sz="4" w:space="0" w:color="auto"/>
            </w:tcBorders>
            <w:noWrap/>
            <w:vAlign w:val="bottom"/>
            <w:hideMark/>
          </w:tcPr>
          <w:p w14:paraId="156A3D6A" w14:textId="77777777" w:rsidR="00F52354" w:rsidRPr="00F52354" w:rsidRDefault="00F52354" w:rsidP="00F52354">
            <w:pPr>
              <w:bidi w:val="0"/>
              <w:spacing w:after="0" w:line="240" w:lineRule="auto"/>
              <w:jc w:val="right"/>
              <w:rPr>
                <w:rFonts w:ascii="Aptos Narrow" w:eastAsia="Times New Roman" w:hAnsi="Aptos Narrow" w:cs="Times New Roman"/>
                <w:color w:val="000000"/>
                <w:kern w:val="0"/>
                <w:rtl/>
                <w14:ligatures w14:val="none"/>
              </w:rPr>
            </w:pPr>
            <w:r w:rsidRPr="00F52354">
              <w:rPr>
                <w:rFonts w:ascii="Aptos Narrow" w:eastAsia="Times New Roman" w:hAnsi="Aptos Narrow" w:cs="Times New Roman"/>
                <w:color w:val="000000"/>
                <w:kern w:val="0"/>
                <w14:ligatures w14:val="none"/>
              </w:rPr>
              <w:t>26</w:t>
            </w:r>
          </w:p>
        </w:tc>
        <w:tc>
          <w:tcPr>
            <w:tcW w:w="3596" w:type="dxa"/>
            <w:tcBorders>
              <w:top w:val="nil"/>
              <w:left w:val="single" w:sz="4" w:space="0" w:color="auto"/>
              <w:bottom w:val="single" w:sz="4" w:space="0" w:color="auto"/>
              <w:right w:val="single" w:sz="4" w:space="0" w:color="auto"/>
            </w:tcBorders>
            <w:noWrap/>
            <w:vAlign w:val="bottom"/>
            <w:hideMark/>
          </w:tcPr>
          <w:p w14:paraId="27C2DAEF" w14:textId="77777777" w:rsidR="00F52354" w:rsidRPr="00F52354" w:rsidRDefault="00F52354" w:rsidP="00F52354">
            <w:pPr>
              <w:bidi w:val="0"/>
              <w:spacing w:after="0" w:line="240" w:lineRule="auto"/>
              <w:jc w:val="right"/>
              <w:rPr>
                <w:rFonts w:ascii="Aptos Narrow" w:eastAsia="Times New Roman" w:hAnsi="Aptos Narrow" w:cs="Times New Roman"/>
                <w:color w:val="000000"/>
                <w:kern w:val="0"/>
                <w14:ligatures w14:val="none"/>
              </w:rPr>
            </w:pPr>
            <w:r w:rsidRPr="00F52354">
              <w:rPr>
                <w:rFonts w:ascii="Aptos Narrow" w:eastAsia="Times New Roman" w:hAnsi="Aptos Narrow" w:cs="Times New Roman"/>
                <w:color w:val="000000"/>
                <w:kern w:val="0"/>
                <w14:ligatures w14:val="none"/>
              </w:rPr>
              <w:t>13%</w:t>
            </w:r>
          </w:p>
        </w:tc>
      </w:tr>
      <w:tr w:rsidR="00F52354" w:rsidRPr="00F52354" w14:paraId="55BF040E" w14:textId="77777777" w:rsidTr="00F52354">
        <w:trPr>
          <w:trHeight w:val="300"/>
        </w:trPr>
        <w:tc>
          <w:tcPr>
            <w:tcW w:w="3851" w:type="dxa"/>
            <w:tcBorders>
              <w:top w:val="nil"/>
              <w:left w:val="single" w:sz="4" w:space="0" w:color="auto"/>
              <w:bottom w:val="single" w:sz="4" w:space="0" w:color="auto"/>
              <w:right w:val="single" w:sz="4" w:space="0" w:color="auto"/>
            </w:tcBorders>
            <w:noWrap/>
            <w:vAlign w:val="bottom"/>
            <w:hideMark/>
          </w:tcPr>
          <w:p w14:paraId="6B58D5F3" w14:textId="77777777" w:rsidR="00F52354" w:rsidRPr="00F52354" w:rsidRDefault="00F52354" w:rsidP="00F52354">
            <w:pPr>
              <w:spacing w:after="0" w:line="240" w:lineRule="auto"/>
              <w:rPr>
                <w:rFonts w:ascii="Aptos Narrow" w:eastAsia="Times New Roman" w:hAnsi="Aptos Narrow" w:cs="Times New Roman"/>
                <w:color w:val="000000"/>
                <w:kern w:val="0"/>
                <w14:ligatures w14:val="none"/>
              </w:rPr>
            </w:pPr>
            <w:r w:rsidRPr="00F52354">
              <w:rPr>
                <w:rFonts w:ascii="Aptos Narrow" w:eastAsia="Times New Roman" w:hAnsi="Aptos Narrow" w:cs="Times New Roman"/>
                <w:color w:val="000000"/>
                <w:kern w:val="0"/>
                <w:rtl/>
                <w14:ligatures w14:val="none"/>
              </w:rPr>
              <w:t xml:space="preserve">الاستبانات الخاضعة للتحليل </w:t>
            </w:r>
          </w:p>
        </w:tc>
        <w:tc>
          <w:tcPr>
            <w:tcW w:w="1230" w:type="dxa"/>
            <w:tcBorders>
              <w:top w:val="nil"/>
              <w:left w:val="single" w:sz="4" w:space="0" w:color="auto"/>
              <w:bottom w:val="single" w:sz="4" w:space="0" w:color="auto"/>
              <w:right w:val="single" w:sz="4" w:space="0" w:color="auto"/>
            </w:tcBorders>
            <w:noWrap/>
            <w:vAlign w:val="bottom"/>
            <w:hideMark/>
          </w:tcPr>
          <w:p w14:paraId="4A14B24E" w14:textId="77777777" w:rsidR="00F52354" w:rsidRPr="00F52354" w:rsidRDefault="00F52354" w:rsidP="00F52354">
            <w:pPr>
              <w:bidi w:val="0"/>
              <w:spacing w:after="0" w:line="240" w:lineRule="auto"/>
              <w:jc w:val="right"/>
              <w:rPr>
                <w:rFonts w:ascii="Aptos Narrow" w:eastAsia="Times New Roman" w:hAnsi="Aptos Narrow" w:cs="Times New Roman"/>
                <w:color w:val="000000"/>
                <w:kern w:val="0"/>
                <w:rtl/>
                <w14:ligatures w14:val="none"/>
              </w:rPr>
            </w:pPr>
            <w:r w:rsidRPr="00F52354">
              <w:rPr>
                <w:rFonts w:ascii="Aptos Narrow" w:eastAsia="Times New Roman" w:hAnsi="Aptos Narrow" w:cs="Times New Roman"/>
                <w:color w:val="000000"/>
                <w:kern w:val="0"/>
                <w14:ligatures w14:val="none"/>
              </w:rPr>
              <w:t>177</w:t>
            </w:r>
          </w:p>
        </w:tc>
        <w:tc>
          <w:tcPr>
            <w:tcW w:w="3596" w:type="dxa"/>
            <w:tcBorders>
              <w:top w:val="nil"/>
              <w:left w:val="single" w:sz="4" w:space="0" w:color="auto"/>
              <w:bottom w:val="single" w:sz="4" w:space="0" w:color="auto"/>
              <w:right w:val="single" w:sz="4" w:space="0" w:color="auto"/>
            </w:tcBorders>
            <w:noWrap/>
            <w:vAlign w:val="bottom"/>
            <w:hideMark/>
          </w:tcPr>
          <w:p w14:paraId="17092AE3" w14:textId="77777777" w:rsidR="00F52354" w:rsidRPr="00F52354" w:rsidRDefault="00F52354" w:rsidP="00F52354">
            <w:pPr>
              <w:bidi w:val="0"/>
              <w:spacing w:after="0" w:line="240" w:lineRule="auto"/>
              <w:jc w:val="right"/>
              <w:rPr>
                <w:rFonts w:ascii="Aptos Narrow" w:eastAsia="Times New Roman" w:hAnsi="Aptos Narrow" w:cs="Times New Roman"/>
                <w:color w:val="000000"/>
                <w:kern w:val="0"/>
                <w14:ligatures w14:val="none"/>
              </w:rPr>
            </w:pPr>
            <w:r w:rsidRPr="00F52354">
              <w:rPr>
                <w:rFonts w:ascii="Aptos Narrow" w:eastAsia="Times New Roman" w:hAnsi="Aptos Narrow" w:cs="Times New Roman"/>
                <w:color w:val="000000"/>
                <w:kern w:val="0"/>
                <w14:ligatures w14:val="none"/>
              </w:rPr>
              <w:t>87%</w:t>
            </w:r>
          </w:p>
        </w:tc>
      </w:tr>
    </w:tbl>
    <w:p w14:paraId="3B6F5362" w14:textId="3EDA1D8A" w:rsidR="003A7ECB" w:rsidRDefault="0089194F" w:rsidP="00BD587B">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يتبين من الجدول أن نسبة </w:t>
      </w:r>
      <w:r w:rsidR="00A82D53">
        <w:rPr>
          <w:rFonts w:ascii="Simplified Arabic" w:hAnsi="Simplified Arabic" w:cs="Simplified Arabic" w:hint="cs"/>
          <w:b/>
          <w:bCs/>
          <w:sz w:val="32"/>
          <w:szCs w:val="32"/>
          <w:rtl/>
        </w:rPr>
        <w:t>الاستجابة</w:t>
      </w:r>
      <w:r>
        <w:rPr>
          <w:rFonts w:ascii="Simplified Arabic" w:hAnsi="Simplified Arabic" w:cs="Simplified Arabic" w:hint="cs"/>
          <w:b/>
          <w:bCs/>
          <w:sz w:val="32"/>
          <w:szCs w:val="32"/>
          <w:rtl/>
        </w:rPr>
        <w:t xml:space="preserve"> بلغت 87% وتعتبر نسبة الاستجابة مناسبة </w:t>
      </w:r>
      <w:r w:rsidR="00A82D53">
        <w:rPr>
          <w:rFonts w:ascii="Simplified Arabic" w:hAnsi="Simplified Arabic" w:cs="Simplified Arabic" w:hint="cs"/>
          <w:b/>
          <w:bCs/>
          <w:sz w:val="32"/>
          <w:szCs w:val="32"/>
          <w:rtl/>
        </w:rPr>
        <w:t>لغيات التحليل الإحصائي للخروج بنتائ</w:t>
      </w:r>
      <w:r w:rsidR="00A82D53">
        <w:rPr>
          <w:rFonts w:ascii="Simplified Arabic" w:hAnsi="Simplified Arabic" w:cs="Simplified Arabic" w:hint="eastAsia"/>
          <w:b/>
          <w:bCs/>
          <w:sz w:val="32"/>
          <w:szCs w:val="32"/>
          <w:rtl/>
        </w:rPr>
        <w:t>ج</w:t>
      </w:r>
      <w:r w:rsidR="00A82D53">
        <w:rPr>
          <w:rFonts w:ascii="Simplified Arabic" w:hAnsi="Simplified Arabic" w:cs="Simplified Arabic" w:hint="cs"/>
          <w:b/>
          <w:bCs/>
          <w:sz w:val="32"/>
          <w:szCs w:val="32"/>
          <w:rtl/>
        </w:rPr>
        <w:t xml:space="preserve"> مقبولة.</w:t>
      </w:r>
    </w:p>
    <w:p w14:paraId="18ED1821" w14:textId="77777777" w:rsidR="0020393E" w:rsidRDefault="0020393E" w:rsidP="00BD587B">
      <w:pPr>
        <w:rPr>
          <w:rFonts w:ascii="Simplified Arabic" w:hAnsi="Simplified Arabic" w:cs="Simplified Arabic"/>
          <w:b/>
          <w:bCs/>
          <w:sz w:val="32"/>
          <w:szCs w:val="32"/>
          <w:rtl/>
        </w:rPr>
      </w:pPr>
    </w:p>
    <w:p w14:paraId="17A2A4D7" w14:textId="4BAB4612" w:rsidR="0020393E" w:rsidRPr="00FD3D29" w:rsidRDefault="0020393E" w:rsidP="00BD587B">
      <w:pPr>
        <w:rPr>
          <w:rFonts w:ascii="Simplified Arabic" w:hAnsi="Simplified Arabic" w:cs="Simplified Arabic"/>
          <w:b/>
          <w:bCs/>
          <w:sz w:val="32"/>
          <w:szCs w:val="32"/>
          <w:u w:val="single"/>
        </w:rPr>
      </w:pPr>
      <w:r w:rsidRPr="0020393E">
        <w:rPr>
          <w:rFonts w:ascii="Simplified Arabic" w:hAnsi="Simplified Arabic" w:cs="Simplified Arabic" w:hint="cs"/>
          <w:b/>
          <w:bCs/>
          <w:sz w:val="32"/>
          <w:szCs w:val="32"/>
          <w:u w:val="single"/>
          <w:rtl/>
        </w:rPr>
        <w:t>3.3 خصائص العينة الشخصية والوظيفية:</w:t>
      </w:r>
    </w:p>
    <w:p w14:paraId="1FAB8FD8" w14:textId="149B9E96" w:rsidR="00FD3D29" w:rsidRPr="00D3175C" w:rsidRDefault="00FD3D29" w:rsidP="00FD3D29">
      <w:pPr>
        <w:rPr>
          <w:rFonts w:ascii="Simplified Arabic" w:hAnsi="Simplified Arabic" w:cs="Simplified Arabic"/>
          <w:b/>
          <w:bCs/>
          <w:sz w:val="32"/>
          <w:szCs w:val="32"/>
        </w:rPr>
      </w:pPr>
      <w:r w:rsidRPr="00FD3D29">
        <w:rPr>
          <w:rFonts w:ascii="Simplified Arabic" w:hAnsi="Simplified Arabic" w:cs="Simplified Arabic"/>
          <w:b/>
          <w:bCs/>
          <w:sz w:val="32"/>
          <w:szCs w:val="32"/>
        </w:rPr>
        <w:t> </w:t>
      </w:r>
    </w:p>
    <w:p w14:paraId="0BAD1F45" w14:textId="0B955723" w:rsidR="007C6331" w:rsidRPr="007C6331" w:rsidRDefault="00993734" w:rsidP="007C6331">
      <w:pPr>
        <w:rPr>
          <w:rFonts w:ascii="Simplified Arabic" w:hAnsi="Simplified Arabic" w:cs="Simplified Arabic"/>
          <w:b/>
          <w:bCs/>
          <w:sz w:val="32"/>
          <w:szCs w:val="32"/>
        </w:rPr>
      </w:pPr>
      <w:r w:rsidRPr="007C6331">
        <w:rPr>
          <w:rFonts w:ascii="Simplified Arabic" w:hAnsi="Simplified Arabic" w:cs="Simplified Arabic"/>
          <w:b/>
          <w:bCs/>
          <w:sz w:val="32"/>
          <w:szCs w:val="32"/>
          <w:rtl/>
        </w:rPr>
        <w:t xml:space="preserve">تم جمع بيانات الخصائص الشخصية والوظيفية للمشاركين في الدراسة من خلال الاستبيانات الموزعة على العينة المستهدفة. تهدف هذه الخصائص إلى تحديد مدى تنوع المشاركين في العينة من حيث الجنس، العمر، المستوى التعليمي، المسمى الوظيفي، </w:t>
      </w:r>
      <w:r w:rsidRPr="007C6331">
        <w:rPr>
          <w:rFonts w:ascii="Simplified Arabic" w:hAnsi="Simplified Arabic" w:cs="Simplified Arabic" w:hint="cs"/>
          <w:b/>
          <w:bCs/>
          <w:sz w:val="32"/>
          <w:szCs w:val="32"/>
          <w:rtl/>
        </w:rPr>
        <w:t>وعدد</w:t>
      </w:r>
      <w:r w:rsidRPr="007C6331">
        <w:rPr>
          <w:rFonts w:ascii="Simplified Arabic" w:hAnsi="Simplified Arabic" w:cs="Simplified Arabic"/>
          <w:b/>
          <w:bCs/>
          <w:sz w:val="32"/>
          <w:szCs w:val="32"/>
          <w:rtl/>
        </w:rPr>
        <w:t xml:space="preserve"> سنوات الخبرة، وذلك لفهم تأثير هذه الخصائص على الاستجابة للتحول المحاسبي </w:t>
      </w:r>
      <w:r w:rsidRPr="007C6331">
        <w:rPr>
          <w:rFonts w:ascii="Simplified Arabic" w:hAnsi="Simplified Arabic" w:cs="Simplified Arabic" w:hint="cs"/>
          <w:b/>
          <w:bCs/>
          <w:sz w:val="32"/>
          <w:szCs w:val="32"/>
          <w:rtl/>
        </w:rPr>
        <w:t>وتحليل</w:t>
      </w:r>
      <w:r w:rsidRPr="007C6331">
        <w:rPr>
          <w:rFonts w:ascii="Simplified Arabic" w:hAnsi="Simplified Arabic" w:cs="Simplified Arabic"/>
          <w:b/>
          <w:bCs/>
          <w:sz w:val="32"/>
          <w:szCs w:val="32"/>
          <w:rtl/>
        </w:rPr>
        <w:t xml:space="preserve"> نتائج الدراسة</w:t>
      </w:r>
      <w:r w:rsidRPr="007C6331">
        <w:rPr>
          <w:rFonts w:ascii="Simplified Arabic" w:hAnsi="Simplified Arabic" w:cs="Simplified Arabic"/>
          <w:b/>
          <w:bCs/>
          <w:sz w:val="32"/>
          <w:szCs w:val="32"/>
        </w:rPr>
        <w:t>.</w:t>
      </w:r>
      <w:r w:rsidRPr="007C6331">
        <w:rPr>
          <w:rFonts w:ascii="Simplified Arabic" w:hAnsi="Simplified Arabic" w:cs="Simplified Arabic"/>
          <w:b/>
          <w:bCs/>
          <w:sz w:val="32"/>
          <w:szCs w:val="32"/>
        </w:rPr>
        <w:br/>
      </w:r>
    </w:p>
    <w:p w14:paraId="246C05F2" w14:textId="6BC8A69F" w:rsidR="00993734" w:rsidRPr="007C6331" w:rsidRDefault="00993734" w:rsidP="007C6331">
      <w:pPr>
        <w:pStyle w:val="ListParagraph"/>
        <w:numPr>
          <w:ilvl w:val="0"/>
          <w:numId w:val="28"/>
        </w:numPr>
        <w:rPr>
          <w:rFonts w:ascii="Simplified Arabic" w:hAnsi="Simplified Arabic" w:cs="Simplified Arabic"/>
          <w:b/>
          <w:bCs/>
          <w:sz w:val="32"/>
          <w:szCs w:val="32"/>
        </w:rPr>
      </w:pPr>
      <w:r w:rsidRPr="007C6331">
        <w:rPr>
          <w:rFonts w:ascii="Simplified Arabic" w:hAnsi="Simplified Arabic" w:cs="Simplified Arabic"/>
          <w:b/>
          <w:bCs/>
          <w:sz w:val="32"/>
          <w:szCs w:val="32"/>
          <w:rtl/>
        </w:rPr>
        <w:t>الجنس</w:t>
      </w:r>
      <w:r w:rsidRPr="007C6331">
        <w:rPr>
          <w:rFonts w:ascii="Simplified Arabic" w:hAnsi="Simplified Arabic" w:cs="Simplified Arabic" w:hint="cs"/>
          <w:b/>
          <w:bCs/>
          <w:sz w:val="32"/>
          <w:szCs w:val="32"/>
          <w:rtl/>
        </w:rPr>
        <w:t xml:space="preserve"> (</w:t>
      </w:r>
      <w:r w:rsidRPr="007C6331">
        <w:rPr>
          <w:rFonts w:ascii="Simplified Arabic" w:hAnsi="Simplified Arabic" w:cs="Simplified Arabic"/>
          <w:b/>
          <w:bCs/>
          <w:sz w:val="32"/>
          <w:szCs w:val="32"/>
          <w:rtl/>
        </w:rPr>
        <w:t>الذكر والأنثى</w:t>
      </w:r>
      <w:r w:rsidRPr="007C6331">
        <w:rPr>
          <w:rFonts w:ascii="Simplified Arabic" w:hAnsi="Simplified Arabic" w:cs="Simplified Arabic" w:hint="cs"/>
          <w:b/>
          <w:bCs/>
          <w:sz w:val="32"/>
          <w:szCs w:val="32"/>
          <w:rtl/>
        </w:rPr>
        <w:t>):</w:t>
      </w:r>
      <w:r w:rsidRPr="007C6331">
        <w:rPr>
          <w:rFonts w:ascii="Simplified Arabic" w:hAnsi="Simplified Arabic" w:cs="Simplified Arabic"/>
          <w:b/>
          <w:bCs/>
          <w:sz w:val="32"/>
          <w:szCs w:val="32"/>
        </w:rPr>
        <w:br/>
      </w:r>
      <w:r w:rsidRPr="007C6331">
        <w:rPr>
          <w:rFonts w:ascii="Simplified Arabic" w:hAnsi="Simplified Arabic" w:cs="Simplified Arabic"/>
          <w:b/>
          <w:bCs/>
          <w:sz w:val="32"/>
          <w:szCs w:val="32"/>
          <w:rtl/>
        </w:rPr>
        <w:t xml:space="preserve">يعد الجنس أحد الخصائص الديموغرافية الأساسية التي يمكن أن تسهم في تحليل البيانات المتعلقة بـ التأثيرات الاجتماعية </w:t>
      </w:r>
      <w:r w:rsidRPr="007C6331">
        <w:rPr>
          <w:rFonts w:ascii="Simplified Arabic" w:hAnsi="Simplified Arabic" w:cs="Simplified Arabic" w:hint="cs"/>
          <w:b/>
          <w:bCs/>
          <w:sz w:val="32"/>
          <w:szCs w:val="32"/>
          <w:rtl/>
        </w:rPr>
        <w:t>والاقتصادية التي</w:t>
      </w:r>
      <w:r w:rsidRPr="007C6331">
        <w:rPr>
          <w:rFonts w:ascii="Simplified Arabic" w:hAnsi="Simplified Arabic" w:cs="Simplified Arabic"/>
          <w:b/>
          <w:bCs/>
          <w:sz w:val="32"/>
          <w:szCs w:val="32"/>
          <w:rtl/>
        </w:rPr>
        <w:t xml:space="preserve"> قد يتعرض لها الأفراد بناءً على جنسهم. في هذه الدراسة، نركز على توزيع العينة بين الذكور </w:t>
      </w:r>
      <w:r w:rsidRPr="007C6331">
        <w:rPr>
          <w:rFonts w:ascii="Simplified Arabic" w:hAnsi="Simplified Arabic" w:cs="Simplified Arabic" w:hint="cs"/>
          <w:b/>
          <w:bCs/>
          <w:sz w:val="32"/>
          <w:szCs w:val="32"/>
          <w:rtl/>
        </w:rPr>
        <w:t>والإناث</w:t>
      </w:r>
      <w:r w:rsidRPr="007C6331">
        <w:rPr>
          <w:rFonts w:ascii="Simplified Arabic" w:hAnsi="Simplified Arabic" w:cs="Simplified Arabic"/>
          <w:b/>
          <w:bCs/>
          <w:sz w:val="32"/>
          <w:szCs w:val="32"/>
          <w:rtl/>
        </w:rPr>
        <w:t>، لتحديد ما إذا كان هناك أي تأثير لهذا التوزيع على الاستجابة للمتغيرات المالية أو التحول المحاسبي في الشركات الحكومية</w:t>
      </w:r>
      <w:r w:rsidRPr="007C6331">
        <w:rPr>
          <w:rFonts w:ascii="Simplified Arabic" w:hAnsi="Simplified Arabic" w:cs="Simplified Arabic"/>
          <w:b/>
          <w:bCs/>
          <w:sz w:val="32"/>
          <w:szCs w:val="32"/>
        </w:rPr>
        <w:t>.</w:t>
      </w:r>
      <w:r w:rsidRPr="007C6331">
        <w:rPr>
          <w:rFonts w:ascii="Simplified Arabic" w:hAnsi="Simplified Arabic" w:cs="Simplified Arabic"/>
          <w:b/>
          <w:bCs/>
          <w:sz w:val="32"/>
          <w:szCs w:val="32"/>
        </w:rPr>
        <w:br/>
      </w:r>
      <w:r w:rsidRPr="007C6331">
        <w:rPr>
          <w:rFonts w:ascii="Simplified Arabic" w:hAnsi="Simplified Arabic" w:cs="Simplified Arabic"/>
          <w:b/>
          <w:bCs/>
          <w:sz w:val="32"/>
          <w:szCs w:val="32"/>
        </w:rPr>
        <w:br/>
      </w:r>
      <w:r w:rsidRPr="007C6331">
        <w:rPr>
          <w:rFonts w:ascii="Simplified Arabic" w:hAnsi="Simplified Arabic" w:cs="Simplified Arabic"/>
          <w:b/>
          <w:bCs/>
          <w:sz w:val="32"/>
          <w:szCs w:val="32"/>
          <w:rtl/>
        </w:rPr>
        <w:t>الجدول التالي يوضح توزيع العينة حسب الجنس</w:t>
      </w:r>
    </w:p>
    <w:p w14:paraId="41C1B307" w14:textId="77777777" w:rsidR="007F0629" w:rsidRPr="00F42616" w:rsidRDefault="00993734" w:rsidP="00993734">
      <w:pPr>
        <w:rPr>
          <w:rFonts w:ascii="Simplified Arabic" w:hAnsi="Simplified Arabic" w:cs="Simplified Arabic"/>
          <w:b/>
          <w:bCs/>
          <w:sz w:val="32"/>
          <w:szCs w:val="32"/>
        </w:rPr>
      </w:pPr>
      <w:r w:rsidRPr="00993734">
        <w:rPr>
          <w:rFonts w:ascii="Simplified Arabic" w:hAnsi="Simplified Arabic" w:cs="Simplified Arabic"/>
          <w:b/>
          <w:bCs/>
          <w:sz w:val="32"/>
          <w:szCs w:val="32"/>
        </w:rPr>
        <w:t> </w:t>
      </w:r>
    </w:p>
    <w:tbl>
      <w:tblPr>
        <w:bidiVisual/>
        <w:tblW w:w="8244" w:type="dxa"/>
        <w:tblLook w:val="04A0" w:firstRow="1" w:lastRow="0" w:firstColumn="1" w:lastColumn="0" w:noHBand="0" w:noVBand="1"/>
      </w:tblPr>
      <w:tblGrid>
        <w:gridCol w:w="2673"/>
        <w:gridCol w:w="3048"/>
        <w:gridCol w:w="2523"/>
      </w:tblGrid>
      <w:tr w:rsidR="007F0629" w:rsidRPr="007F0629" w14:paraId="3E2306D9" w14:textId="77777777" w:rsidTr="007F0629">
        <w:trPr>
          <w:trHeight w:val="300"/>
        </w:trPr>
        <w:tc>
          <w:tcPr>
            <w:tcW w:w="2673"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EFDF660" w14:textId="77777777" w:rsidR="007F0629" w:rsidRPr="007F0629" w:rsidRDefault="007F0629" w:rsidP="007F0629">
            <w:pPr>
              <w:spacing w:after="0" w:line="240" w:lineRule="auto"/>
              <w:jc w:val="center"/>
              <w:rPr>
                <w:rFonts w:ascii="Aptos Narrow" w:eastAsia="Times New Roman" w:hAnsi="Aptos Narrow" w:cs="Times New Roman"/>
                <w:color w:val="000000"/>
                <w:kern w:val="0"/>
                <w14:ligatures w14:val="none"/>
              </w:rPr>
            </w:pPr>
            <w:r w:rsidRPr="007F0629">
              <w:rPr>
                <w:rFonts w:ascii="Aptos Narrow" w:eastAsia="Times New Roman" w:hAnsi="Aptos Narrow" w:cs="Times New Roman"/>
                <w:color w:val="000000"/>
                <w:kern w:val="0"/>
                <w:rtl/>
                <w14:ligatures w14:val="none"/>
              </w:rPr>
              <w:t xml:space="preserve">النوع الاجتماعي </w:t>
            </w:r>
          </w:p>
        </w:tc>
        <w:tc>
          <w:tcPr>
            <w:tcW w:w="304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FE18AC1" w14:textId="77777777" w:rsidR="007F0629" w:rsidRPr="007F0629" w:rsidRDefault="007F0629" w:rsidP="007F0629">
            <w:pPr>
              <w:spacing w:after="0" w:line="240" w:lineRule="auto"/>
              <w:jc w:val="center"/>
              <w:rPr>
                <w:rFonts w:ascii="Aptos Narrow" w:eastAsia="Times New Roman" w:hAnsi="Aptos Narrow" w:cs="Times New Roman"/>
                <w:color w:val="000000"/>
                <w:kern w:val="0"/>
                <w:rtl/>
                <w14:ligatures w14:val="none"/>
              </w:rPr>
            </w:pPr>
            <w:r w:rsidRPr="007F0629">
              <w:rPr>
                <w:rFonts w:ascii="Aptos Narrow" w:eastAsia="Times New Roman" w:hAnsi="Aptos Narrow" w:cs="Times New Roman"/>
                <w:color w:val="000000"/>
                <w:kern w:val="0"/>
                <w:rtl/>
                <w14:ligatures w14:val="none"/>
              </w:rPr>
              <w:t xml:space="preserve">التكرار </w:t>
            </w:r>
          </w:p>
        </w:tc>
        <w:tc>
          <w:tcPr>
            <w:tcW w:w="2523"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A94EBB2" w14:textId="77777777" w:rsidR="007F0629" w:rsidRPr="007F0629" w:rsidRDefault="007F0629" w:rsidP="007F0629">
            <w:pPr>
              <w:spacing w:after="0" w:line="240" w:lineRule="auto"/>
              <w:jc w:val="center"/>
              <w:rPr>
                <w:rFonts w:ascii="Aptos Narrow" w:eastAsia="Times New Roman" w:hAnsi="Aptos Narrow" w:cs="Times New Roman"/>
                <w:color w:val="000000"/>
                <w:kern w:val="0"/>
                <w:rtl/>
                <w14:ligatures w14:val="none"/>
              </w:rPr>
            </w:pPr>
            <w:r w:rsidRPr="007F0629">
              <w:rPr>
                <w:rFonts w:ascii="Aptos Narrow" w:eastAsia="Times New Roman" w:hAnsi="Aptos Narrow" w:cs="Times New Roman"/>
                <w:color w:val="000000"/>
                <w:kern w:val="0"/>
                <w:rtl/>
                <w14:ligatures w14:val="none"/>
              </w:rPr>
              <w:t xml:space="preserve">النسبة </w:t>
            </w:r>
          </w:p>
        </w:tc>
      </w:tr>
      <w:tr w:rsidR="007F0629" w:rsidRPr="007F0629" w14:paraId="735EF337" w14:textId="77777777" w:rsidTr="007F0629">
        <w:trPr>
          <w:trHeight w:val="300"/>
        </w:trPr>
        <w:tc>
          <w:tcPr>
            <w:tcW w:w="2673" w:type="dxa"/>
            <w:tcBorders>
              <w:top w:val="nil"/>
              <w:left w:val="single" w:sz="4" w:space="0" w:color="auto"/>
              <w:bottom w:val="single" w:sz="4" w:space="0" w:color="auto"/>
              <w:right w:val="single" w:sz="4" w:space="0" w:color="auto"/>
            </w:tcBorders>
            <w:noWrap/>
            <w:vAlign w:val="bottom"/>
            <w:hideMark/>
          </w:tcPr>
          <w:p w14:paraId="60CA7DFC" w14:textId="77777777" w:rsidR="007F0629" w:rsidRPr="007F0629" w:rsidRDefault="007F0629" w:rsidP="007F0629">
            <w:pPr>
              <w:spacing w:after="0" w:line="240" w:lineRule="auto"/>
              <w:jc w:val="center"/>
              <w:rPr>
                <w:rFonts w:ascii="Aptos Narrow" w:eastAsia="Times New Roman" w:hAnsi="Aptos Narrow" w:cs="Times New Roman"/>
                <w:color w:val="000000"/>
                <w:kern w:val="0"/>
                <w:rtl/>
                <w14:ligatures w14:val="none"/>
              </w:rPr>
            </w:pPr>
            <w:r w:rsidRPr="007F0629">
              <w:rPr>
                <w:rFonts w:ascii="Aptos Narrow" w:eastAsia="Times New Roman" w:hAnsi="Aptos Narrow" w:cs="Times New Roman"/>
                <w:color w:val="000000"/>
                <w:kern w:val="0"/>
                <w:rtl/>
                <w14:ligatures w14:val="none"/>
              </w:rPr>
              <w:t xml:space="preserve">ذكر </w:t>
            </w:r>
          </w:p>
        </w:tc>
        <w:tc>
          <w:tcPr>
            <w:tcW w:w="3048" w:type="dxa"/>
            <w:tcBorders>
              <w:top w:val="nil"/>
              <w:left w:val="single" w:sz="4" w:space="0" w:color="auto"/>
              <w:bottom w:val="single" w:sz="4" w:space="0" w:color="auto"/>
              <w:right w:val="single" w:sz="4" w:space="0" w:color="auto"/>
            </w:tcBorders>
            <w:noWrap/>
            <w:vAlign w:val="bottom"/>
            <w:hideMark/>
          </w:tcPr>
          <w:p w14:paraId="53500D81" w14:textId="77777777" w:rsidR="007F0629" w:rsidRPr="007F0629" w:rsidRDefault="007F0629" w:rsidP="007F0629">
            <w:pPr>
              <w:bidi w:val="0"/>
              <w:spacing w:after="0" w:line="240" w:lineRule="auto"/>
              <w:jc w:val="center"/>
              <w:rPr>
                <w:rFonts w:ascii="Aptos Narrow" w:eastAsia="Times New Roman" w:hAnsi="Aptos Narrow" w:cs="Times New Roman"/>
                <w:color w:val="000000"/>
                <w:kern w:val="0"/>
                <w:rtl/>
                <w14:ligatures w14:val="none"/>
              </w:rPr>
            </w:pPr>
            <w:r w:rsidRPr="007F0629">
              <w:rPr>
                <w:rFonts w:ascii="Aptos Narrow" w:eastAsia="Times New Roman" w:hAnsi="Aptos Narrow" w:cs="Times New Roman"/>
                <w:color w:val="000000"/>
                <w:kern w:val="0"/>
                <w14:ligatures w14:val="none"/>
              </w:rPr>
              <w:t>144</w:t>
            </w:r>
          </w:p>
        </w:tc>
        <w:tc>
          <w:tcPr>
            <w:tcW w:w="2523" w:type="dxa"/>
            <w:tcBorders>
              <w:top w:val="nil"/>
              <w:left w:val="single" w:sz="4" w:space="0" w:color="auto"/>
              <w:bottom w:val="single" w:sz="4" w:space="0" w:color="auto"/>
              <w:right w:val="single" w:sz="4" w:space="0" w:color="auto"/>
            </w:tcBorders>
            <w:noWrap/>
            <w:vAlign w:val="bottom"/>
            <w:hideMark/>
          </w:tcPr>
          <w:p w14:paraId="4122E95A" w14:textId="77777777" w:rsidR="007F0629" w:rsidRPr="007F0629" w:rsidRDefault="007F0629" w:rsidP="007F0629">
            <w:pPr>
              <w:bidi w:val="0"/>
              <w:spacing w:after="0" w:line="240" w:lineRule="auto"/>
              <w:jc w:val="center"/>
              <w:rPr>
                <w:rFonts w:ascii="Aptos Narrow" w:eastAsia="Times New Roman" w:hAnsi="Aptos Narrow" w:cs="Times New Roman"/>
                <w:color w:val="000000"/>
                <w:kern w:val="0"/>
                <w14:ligatures w14:val="none"/>
              </w:rPr>
            </w:pPr>
            <w:r w:rsidRPr="007F0629">
              <w:rPr>
                <w:rFonts w:ascii="Aptos Narrow" w:eastAsia="Times New Roman" w:hAnsi="Aptos Narrow" w:cs="Times New Roman"/>
                <w:color w:val="000000"/>
                <w:kern w:val="0"/>
                <w14:ligatures w14:val="none"/>
              </w:rPr>
              <w:t>81%</w:t>
            </w:r>
          </w:p>
        </w:tc>
      </w:tr>
      <w:tr w:rsidR="007F0629" w:rsidRPr="007F0629" w14:paraId="243CD07B" w14:textId="77777777" w:rsidTr="007F0629">
        <w:trPr>
          <w:trHeight w:val="300"/>
        </w:trPr>
        <w:tc>
          <w:tcPr>
            <w:tcW w:w="2673" w:type="dxa"/>
            <w:tcBorders>
              <w:top w:val="nil"/>
              <w:left w:val="single" w:sz="4" w:space="0" w:color="auto"/>
              <w:bottom w:val="single" w:sz="4" w:space="0" w:color="auto"/>
              <w:right w:val="single" w:sz="4" w:space="0" w:color="auto"/>
            </w:tcBorders>
            <w:noWrap/>
            <w:vAlign w:val="bottom"/>
            <w:hideMark/>
          </w:tcPr>
          <w:p w14:paraId="1CA576CD" w14:textId="77777777" w:rsidR="007F0629" w:rsidRPr="007F0629" w:rsidRDefault="007F0629" w:rsidP="007F0629">
            <w:pPr>
              <w:spacing w:after="0" w:line="240" w:lineRule="auto"/>
              <w:jc w:val="center"/>
              <w:rPr>
                <w:rFonts w:ascii="Aptos Narrow" w:eastAsia="Times New Roman" w:hAnsi="Aptos Narrow" w:cs="Times New Roman"/>
                <w:color w:val="000000"/>
                <w:kern w:val="0"/>
                <w14:ligatures w14:val="none"/>
              </w:rPr>
            </w:pPr>
            <w:r w:rsidRPr="007F0629">
              <w:rPr>
                <w:rFonts w:ascii="Aptos Narrow" w:eastAsia="Times New Roman" w:hAnsi="Aptos Narrow" w:cs="Times New Roman"/>
                <w:color w:val="000000"/>
                <w:kern w:val="0"/>
                <w:rtl/>
                <w14:ligatures w14:val="none"/>
              </w:rPr>
              <w:t xml:space="preserve">أنثى </w:t>
            </w:r>
          </w:p>
        </w:tc>
        <w:tc>
          <w:tcPr>
            <w:tcW w:w="3048" w:type="dxa"/>
            <w:tcBorders>
              <w:top w:val="nil"/>
              <w:left w:val="single" w:sz="4" w:space="0" w:color="auto"/>
              <w:bottom w:val="single" w:sz="4" w:space="0" w:color="auto"/>
              <w:right w:val="single" w:sz="4" w:space="0" w:color="auto"/>
            </w:tcBorders>
            <w:noWrap/>
            <w:vAlign w:val="bottom"/>
            <w:hideMark/>
          </w:tcPr>
          <w:p w14:paraId="12CB46A8" w14:textId="77777777" w:rsidR="007F0629" w:rsidRPr="007F0629" w:rsidRDefault="007F0629" w:rsidP="007F0629">
            <w:pPr>
              <w:bidi w:val="0"/>
              <w:spacing w:after="0" w:line="240" w:lineRule="auto"/>
              <w:jc w:val="center"/>
              <w:rPr>
                <w:rFonts w:ascii="Aptos Narrow" w:eastAsia="Times New Roman" w:hAnsi="Aptos Narrow" w:cs="Times New Roman"/>
                <w:color w:val="000000"/>
                <w:kern w:val="0"/>
                <w:rtl/>
                <w14:ligatures w14:val="none"/>
              </w:rPr>
            </w:pPr>
            <w:r w:rsidRPr="007F0629">
              <w:rPr>
                <w:rFonts w:ascii="Aptos Narrow" w:eastAsia="Times New Roman" w:hAnsi="Aptos Narrow" w:cs="Times New Roman"/>
                <w:color w:val="000000"/>
                <w:kern w:val="0"/>
                <w14:ligatures w14:val="none"/>
              </w:rPr>
              <w:t>33</w:t>
            </w:r>
          </w:p>
        </w:tc>
        <w:tc>
          <w:tcPr>
            <w:tcW w:w="2523" w:type="dxa"/>
            <w:tcBorders>
              <w:top w:val="nil"/>
              <w:left w:val="single" w:sz="4" w:space="0" w:color="auto"/>
              <w:bottom w:val="single" w:sz="4" w:space="0" w:color="auto"/>
              <w:right w:val="single" w:sz="4" w:space="0" w:color="auto"/>
            </w:tcBorders>
            <w:noWrap/>
            <w:vAlign w:val="bottom"/>
            <w:hideMark/>
          </w:tcPr>
          <w:p w14:paraId="1B6246A4" w14:textId="77777777" w:rsidR="007F0629" w:rsidRPr="007F0629" w:rsidRDefault="007F0629" w:rsidP="007F0629">
            <w:pPr>
              <w:bidi w:val="0"/>
              <w:spacing w:after="0" w:line="240" w:lineRule="auto"/>
              <w:jc w:val="center"/>
              <w:rPr>
                <w:rFonts w:ascii="Aptos Narrow" w:eastAsia="Times New Roman" w:hAnsi="Aptos Narrow" w:cs="Times New Roman"/>
                <w:color w:val="000000"/>
                <w:kern w:val="0"/>
                <w14:ligatures w14:val="none"/>
              </w:rPr>
            </w:pPr>
            <w:r w:rsidRPr="007F0629">
              <w:rPr>
                <w:rFonts w:ascii="Aptos Narrow" w:eastAsia="Times New Roman" w:hAnsi="Aptos Narrow" w:cs="Times New Roman"/>
                <w:color w:val="000000"/>
                <w:kern w:val="0"/>
                <w14:ligatures w14:val="none"/>
              </w:rPr>
              <w:t>19%</w:t>
            </w:r>
          </w:p>
        </w:tc>
      </w:tr>
      <w:tr w:rsidR="007F0629" w:rsidRPr="007F0629" w14:paraId="1570AA2F" w14:textId="77777777" w:rsidTr="007F0629">
        <w:trPr>
          <w:trHeight w:val="300"/>
        </w:trPr>
        <w:tc>
          <w:tcPr>
            <w:tcW w:w="2673" w:type="dxa"/>
            <w:tcBorders>
              <w:top w:val="nil"/>
              <w:left w:val="single" w:sz="4" w:space="0" w:color="auto"/>
              <w:bottom w:val="single" w:sz="4" w:space="0" w:color="auto"/>
              <w:right w:val="single" w:sz="4" w:space="0" w:color="auto"/>
            </w:tcBorders>
            <w:noWrap/>
            <w:vAlign w:val="bottom"/>
            <w:hideMark/>
          </w:tcPr>
          <w:p w14:paraId="4C16BC6D" w14:textId="77777777" w:rsidR="007F0629" w:rsidRPr="007F0629" w:rsidRDefault="007F0629" w:rsidP="007F0629">
            <w:pPr>
              <w:spacing w:after="0" w:line="240" w:lineRule="auto"/>
              <w:jc w:val="center"/>
              <w:rPr>
                <w:rFonts w:ascii="Aptos Narrow" w:eastAsia="Times New Roman" w:hAnsi="Aptos Narrow" w:cs="Times New Roman"/>
                <w:color w:val="000000"/>
                <w:kern w:val="0"/>
                <w14:ligatures w14:val="none"/>
              </w:rPr>
            </w:pPr>
            <w:r w:rsidRPr="007F0629">
              <w:rPr>
                <w:rFonts w:ascii="Aptos Narrow" w:eastAsia="Times New Roman" w:hAnsi="Aptos Narrow" w:cs="Times New Roman"/>
                <w:color w:val="000000"/>
                <w:kern w:val="0"/>
                <w:rtl/>
                <w14:ligatures w14:val="none"/>
              </w:rPr>
              <w:t>المجموع</w:t>
            </w:r>
          </w:p>
        </w:tc>
        <w:tc>
          <w:tcPr>
            <w:tcW w:w="3048" w:type="dxa"/>
            <w:tcBorders>
              <w:top w:val="nil"/>
              <w:left w:val="single" w:sz="4" w:space="0" w:color="auto"/>
              <w:bottom w:val="single" w:sz="4" w:space="0" w:color="auto"/>
              <w:right w:val="single" w:sz="4" w:space="0" w:color="auto"/>
            </w:tcBorders>
            <w:noWrap/>
            <w:vAlign w:val="bottom"/>
            <w:hideMark/>
          </w:tcPr>
          <w:p w14:paraId="1F476EDA" w14:textId="77777777" w:rsidR="007F0629" w:rsidRPr="007F0629" w:rsidRDefault="007F0629" w:rsidP="007F0629">
            <w:pPr>
              <w:bidi w:val="0"/>
              <w:spacing w:after="0" w:line="240" w:lineRule="auto"/>
              <w:jc w:val="center"/>
              <w:rPr>
                <w:rFonts w:ascii="Aptos Narrow" w:eastAsia="Times New Roman" w:hAnsi="Aptos Narrow" w:cs="Times New Roman"/>
                <w:color w:val="000000"/>
                <w:kern w:val="0"/>
                <w:rtl/>
                <w14:ligatures w14:val="none"/>
              </w:rPr>
            </w:pPr>
            <w:r w:rsidRPr="007F0629">
              <w:rPr>
                <w:rFonts w:ascii="Aptos Narrow" w:eastAsia="Times New Roman" w:hAnsi="Aptos Narrow" w:cs="Times New Roman"/>
                <w:color w:val="000000"/>
                <w:kern w:val="0"/>
                <w14:ligatures w14:val="none"/>
              </w:rPr>
              <w:t>177</w:t>
            </w:r>
          </w:p>
        </w:tc>
        <w:tc>
          <w:tcPr>
            <w:tcW w:w="2523" w:type="dxa"/>
            <w:tcBorders>
              <w:top w:val="nil"/>
              <w:left w:val="single" w:sz="4" w:space="0" w:color="auto"/>
              <w:bottom w:val="single" w:sz="4" w:space="0" w:color="auto"/>
              <w:right w:val="single" w:sz="4" w:space="0" w:color="auto"/>
            </w:tcBorders>
            <w:noWrap/>
            <w:vAlign w:val="bottom"/>
            <w:hideMark/>
          </w:tcPr>
          <w:p w14:paraId="12745F17" w14:textId="77777777" w:rsidR="007F0629" w:rsidRPr="007F0629" w:rsidRDefault="007F0629" w:rsidP="007F0629">
            <w:pPr>
              <w:bidi w:val="0"/>
              <w:spacing w:after="0" w:line="240" w:lineRule="auto"/>
              <w:jc w:val="center"/>
              <w:rPr>
                <w:rFonts w:ascii="Aptos Narrow" w:eastAsia="Times New Roman" w:hAnsi="Aptos Narrow" w:cs="Times New Roman"/>
                <w:color w:val="000000"/>
                <w:kern w:val="0"/>
                <w14:ligatures w14:val="none"/>
              </w:rPr>
            </w:pPr>
            <w:r w:rsidRPr="007F0629">
              <w:rPr>
                <w:rFonts w:ascii="Aptos Narrow" w:eastAsia="Times New Roman" w:hAnsi="Aptos Narrow" w:cs="Times New Roman"/>
                <w:color w:val="000000"/>
                <w:kern w:val="0"/>
                <w14:ligatures w14:val="none"/>
              </w:rPr>
              <w:t>100%</w:t>
            </w:r>
          </w:p>
        </w:tc>
      </w:tr>
    </w:tbl>
    <w:p w14:paraId="542023DE" w14:textId="3FD8BB6A" w:rsidR="001D555E" w:rsidRDefault="001D555E" w:rsidP="00993734">
      <w:pPr>
        <w:rPr>
          <w:rFonts w:ascii="Simplified Arabic" w:hAnsi="Simplified Arabic" w:cs="Simplified Arabic"/>
          <w:b/>
          <w:bCs/>
          <w:sz w:val="32"/>
          <w:szCs w:val="32"/>
          <w:rtl/>
        </w:rPr>
      </w:pPr>
      <w:r>
        <w:rPr>
          <w:noProof/>
        </w:rPr>
        <w:lastRenderedPageBreak/>
        <w:drawing>
          <wp:anchor distT="0" distB="0" distL="114300" distR="114300" simplePos="0" relativeHeight="251579392" behindDoc="1" locked="0" layoutInCell="1" allowOverlap="1" wp14:anchorId="65FE9502" wp14:editId="3157A55D">
            <wp:simplePos x="0" y="0"/>
            <wp:positionH relativeFrom="column">
              <wp:posOffset>327025</wp:posOffset>
            </wp:positionH>
            <wp:positionV relativeFrom="paragraph">
              <wp:posOffset>0</wp:posOffset>
            </wp:positionV>
            <wp:extent cx="4512945" cy="2147570"/>
            <wp:effectExtent l="0" t="0" r="1905" b="5080"/>
            <wp:wrapTight wrapText="bothSides">
              <wp:wrapPolygon edited="0">
                <wp:start x="0" y="0"/>
                <wp:lineTo x="0" y="21459"/>
                <wp:lineTo x="21518" y="21459"/>
                <wp:lineTo x="21518" y="0"/>
                <wp:lineTo x="0" y="0"/>
              </wp:wrapPolygon>
            </wp:wrapTight>
            <wp:docPr id="1066527212" name="Chart 1">
              <a:extLst xmlns:a="http://schemas.openxmlformats.org/drawingml/2006/main">
                <a:ext uri="{FF2B5EF4-FFF2-40B4-BE49-F238E27FC236}">
                  <a16:creationId xmlns:a16="http://schemas.microsoft.com/office/drawing/2014/main" id="{F2880502-2A7C-0006-8022-30D29B57E3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3B66400B" w14:textId="5244690E" w:rsidR="001D555E" w:rsidRDefault="001D555E" w:rsidP="00993734">
      <w:pPr>
        <w:rPr>
          <w:rFonts w:ascii="Simplified Arabic" w:hAnsi="Simplified Arabic" w:cs="Simplified Arabic"/>
          <w:b/>
          <w:bCs/>
          <w:sz w:val="32"/>
          <w:szCs w:val="32"/>
          <w:rtl/>
        </w:rPr>
      </w:pPr>
    </w:p>
    <w:p w14:paraId="756356F7" w14:textId="2540F440" w:rsidR="001D555E" w:rsidRDefault="001D555E" w:rsidP="00993734">
      <w:pPr>
        <w:rPr>
          <w:rFonts w:ascii="Simplified Arabic" w:hAnsi="Simplified Arabic" w:cs="Simplified Arabic"/>
          <w:b/>
          <w:bCs/>
          <w:sz w:val="32"/>
          <w:szCs w:val="32"/>
          <w:rtl/>
        </w:rPr>
      </w:pPr>
    </w:p>
    <w:p w14:paraId="12C910E7" w14:textId="6DB0F7FD" w:rsidR="001D555E" w:rsidRDefault="001D555E" w:rsidP="00993734">
      <w:pPr>
        <w:rPr>
          <w:rFonts w:ascii="Simplified Arabic" w:hAnsi="Simplified Arabic" w:cs="Simplified Arabic"/>
          <w:b/>
          <w:bCs/>
          <w:sz w:val="32"/>
          <w:szCs w:val="32"/>
          <w:rtl/>
        </w:rPr>
      </w:pPr>
    </w:p>
    <w:p w14:paraId="25418BDC" w14:textId="61DCDAEF" w:rsidR="001D555E" w:rsidRDefault="001D555E" w:rsidP="00993734">
      <w:pPr>
        <w:rPr>
          <w:rFonts w:ascii="Simplified Arabic" w:hAnsi="Simplified Arabic" w:cs="Simplified Arabic"/>
          <w:b/>
          <w:bCs/>
          <w:sz w:val="32"/>
          <w:szCs w:val="32"/>
          <w:rtl/>
        </w:rPr>
      </w:pPr>
    </w:p>
    <w:p w14:paraId="6BD08872" w14:textId="787BC8F1" w:rsidR="00616172" w:rsidRDefault="00616172" w:rsidP="00993734">
      <w:pPr>
        <w:rPr>
          <w:rFonts w:ascii="Simplified Arabic" w:hAnsi="Simplified Arabic" w:cs="Simplified Arabic"/>
          <w:b/>
          <w:bCs/>
          <w:sz w:val="32"/>
          <w:szCs w:val="32"/>
          <w:rtl/>
        </w:rPr>
      </w:pPr>
    </w:p>
    <w:p w14:paraId="04646CD8" w14:textId="77777777" w:rsidR="001D555E" w:rsidRDefault="001D555E" w:rsidP="001D555E">
      <w:pPr>
        <w:rPr>
          <w:rFonts w:ascii="Simplified Arabic" w:hAnsi="Simplified Arabic" w:cs="Simplified Arabic"/>
          <w:b/>
          <w:bCs/>
          <w:sz w:val="32"/>
          <w:szCs w:val="32"/>
          <w:rtl/>
        </w:rPr>
      </w:pPr>
      <w:r w:rsidRPr="001D555E">
        <w:rPr>
          <w:rFonts w:ascii="Simplified Arabic" w:hAnsi="Simplified Arabic" w:cs="Simplified Arabic"/>
          <w:b/>
          <w:bCs/>
          <w:sz w:val="32"/>
          <w:szCs w:val="32"/>
          <w:rtl/>
        </w:rPr>
        <w:t xml:space="preserve">الذكور يشكلون الأغلبية في العينة بنسبة </w:t>
      </w:r>
      <w:r w:rsidRPr="001D555E">
        <w:rPr>
          <w:rFonts w:ascii="Simplified Arabic" w:hAnsi="Simplified Arabic" w:cs="Simplified Arabic"/>
          <w:b/>
          <w:bCs/>
          <w:sz w:val="32"/>
          <w:szCs w:val="32"/>
        </w:rPr>
        <w:t>81%</w:t>
      </w:r>
      <w:r w:rsidRPr="001D555E">
        <w:rPr>
          <w:rFonts w:ascii="Simplified Arabic" w:hAnsi="Simplified Arabic" w:cs="Simplified Arabic"/>
          <w:b/>
          <w:bCs/>
          <w:sz w:val="32"/>
          <w:szCs w:val="32"/>
          <w:rtl/>
        </w:rPr>
        <w:t>، مما يشير إلى أن الشركات الحكومية في منطقة الرياض تستقطب عددًا أكبر من الموظفين الذكور في القطاع المالي مقارنة بالإناث</w:t>
      </w:r>
      <w:r w:rsidRPr="001D555E">
        <w:rPr>
          <w:rFonts w:ascii="Simplified Arabic" w:hAnsi="Simplified Arabic" w:cs="Simplified Arabic"/>
          <w:b/>
          <w:bCs/>
          <w:sz w:val="32"/>
          <w:szCs w:val="32"/>
        </w:rPr>
        <w:t>.</w:t>
      </w:r>
    </w:p>
    <w:p w14:paraId="737CEEF6" w14:textId="1AD7BF86" w:rsidR="001D555E" w:rsidRDefault="001D555E" w:rsidP="001D555E">
      <w:pPr>
        <w:rPr>
          <w:rFonts w:ascii="Simplified Arabic" w:hAnsi="Simplified Arabic" w:cs="Simplified Arabic"/>
          <w:b/>
          <w:bCs/>
          <w:sz w:val="32"/>
          <w:szCs w:val="32"/>
          <w:rtl/>
        </w:rPr>
      </w:pPr>
      <w:r w:rsidRPr="001D555E">
        <w:rPr>
          <w:rFonts w:ascii="Simplified Arabic" w:hAnsi="Simplified Arabic" w:cs="Simplified Arabic"/>
          <w:b/>
          <w:bCs/>
          <w:sz w:val="32"/>
          <w:szCs w:val="32"/>
          <w:rtl/>
        </w:rPr>
        <w:t xml:space="preserve">الإناث تمثل </w:t>
      </w:r>
      <w:r w:rsidRPr="001D555E">
        <w:rPr>
          <w:rFonts w:ascii="Simplified Arabic" w:hAnsi="Simplified Arabic" w:cs="Simplified Arabic"/>
          <w:b/>
          <w:bCs/>
          <w:sz w:val="32"/>
          <w:szCs w:val="32"/>
        </w:rPr>
        <w:t xml:space="preserve">19% </w:t>
      </w:r>
      <w:r w:rsidRPr="001D555E">
        <w:rPr>
          <w:rFonts w:ascii="Simplified Arabic" w:hAnsi="Simplified Arabic" w:cs="Simplified Arabic"/>
          <w:b/>
          <w:bCs/>
          <w:sz w:val="32"/>
          <w:szCs w:val="32"/>
          <w:rtl/>
        </w:rPr>
        <w:t>فقط من العينة، ما قد يعكس اختلالًا نسبيًا في التوازن بين الجنسين في بعض القطاعات المالية في الشركات الحكومية، على الرغم من الاهتمام المتزايد من قبل الحكومة السعودية بزيادة تمثيل المرأة في القطاع العام</w:t>
      </w:r>
      <w:r w:rsidRPr="001D555E">
        <w:rPr>
          <w:rFonts w:ascii="Simplified Arabic" w:hAnsi="Simplified Arabic" w:cs="Simplified Arabic"/>
          <w:b/>
          <w:bCs/>
          <w:sz w:val="32"/>
          <w:szCs w:val="32"/>
        </w:rPr>
        <w:t>.</w:t>
      </w:r>
      <w:r w:rsidRPr="001D555E">
        <w:rPr>
          <w:rFonts w:ascii="Simplified Arabic" w:hAnsi="Simplified Arabic" w:cs="Simplified Arabic"/>
          <w:b/>
          <w:bCs/>
          <w:sz w:val="32"/>
          <w:szCs w:val="32"/>
        </w:rPr>
        <w:br/>
        <w:t xml:space="preserve">• </w:t>
      </w:r>
      <w:r w:rsidRPr="001D555E">
        <w:rPr>
          <w:rFonts w:ascii="Simplified Arabic" w:hAnsi="Simplified Arabic" w:cs="Simplified Arabic"/>
          <w:b/>
          <w:bCs/>
          <w:sz w:val="32"/>
          <w:szCs w:val="32"/>
          <w:rtl/>
        </w:rPr>
        <w:t xml:space="preserve">النتيجة المهمة هنا هي أن القطاع المالي في الشركات الحكومية ما يزال يُظهر تركيزًا أكبر على الذكور في هذه العينة، مما قد يتطلب دراسة أعمق حول العوامل الثقافية </w:t>
      </w:r>
      <w:r w:rsidRPr="001D555E">
        <w:rPr>
          <w:rFonts w:ascii="Simplified Arabic" w:hAnsi="Simplified Arabic" w:cs="Simplified Arabic" w:hint="cs"/>
          <w:b/>
          <w:bCs/>
          <w:sz w:val="32"/>
          <w:szCs w:val="32"/>
          <w:rtl/>
        </w:rPr>
        <w:t>والمهنية</w:t>
      </w:r>
      <w:r w:rsidRPr="001D555E">
        <w:rPr>
          <w:rFonts w:ascii="Simplified Arabic" w:hAnsi="Simplified Arabic" w:cs="Simplified Arabic"/>
          <w:b/>
          <w:bCs/>
          <w:sz w:val="32"/>
          <w:szCs w:val="32"/>
          <w:rtl/>
        </w:rPr>
        <w:t xml:space="preserve"> التي قد تؤثر في هذا التوزيع</w:t>
      </w:r>
      <w:r>
        <w:rPr>
          <w:rFonts w:ascii="Simplified Arabic" w:hAnsi="Simplified Arabic" w:cs="Simplified Arabic" w:hint="cs"/>
          <w:b/>
          <w:bCs/>
          <w:sz w:val="32"/>
          <w:szCs w:val="32"/>
          <w:rtl/>
        </w:rPr>
        <w:t xml:space="preserve">. </w:t>
      </w:r>
    </w:p>
    <w:p w14:paraId="3144217F" w14:textId="77777777" w:rsidR="001D555E" w:rsidRDefault="001D555E" w:rsidP="001D555E">
      <w:pPr>
        <w:rPr>
          <w:rFonts w:ascii="Simplified Arabic" w:hAnsi="Simplified Arabic" w:cs="Simplified Arabic"/>
          <w:b/>
          <w:bCs/>
          <w:sz w:val="32"/>
          <w:szCs w:val="32"/>
          <w:rtl/>
        </w:rPr>
      </w:pPr>
    </w:p>
    <w:p w14:paraId="766FE4A5" w14:textId="06FB396A" w:rsidR="007C6331" w:rsidRDefault="007C6331" w:rsidP="007C6331">
      <w:pPr>
        <w:pStyle w:val="ListParagraph"/>
        <w:numPr>
          <w:ilvl w:val="0"/>
          <w:numId w:val="31"/>
        </w:numPr>
        <w:rPr>
          <w:rFonts w:ascii="Simplified Arabic" w:hAnsi="Simplified Arabic" w:cs="Simplified Arabic"/>
          <w:b/>
          <w:bCs/>
          <w:sz w:val="32"/>
          <w:szCs w:val="32"/>
        </w:rPr>
      </w:pPr>
      <w:r w:rsidRPr="007C6331">
        <w:rPr>
          <w:rFonts w:ascii="Simplified Arabic" w:hAnsi="Simplified Arabic" w:cs="Simplified Arabic" w:hint="cs"/>
          <w:b/>
          <w:bCs/>
          <w:sz w:val="32"/>
          <w:szCs w:val="32"/>
          <w:rtl/>
        </w:rPr>
        <w:t>خصائص عينة الدراسة حسب الفئة العمرية:</w:t>
      </w:r>
    </w:p>
    <w:p w14:paraId="62BBEC04" w14:textId="77777777" w:rsidR="007C6331" w:rsidRDefault="007C6331" w:rsidP="007C6331">
      <w:pPr>
        <w:pStyle w:val="ListParagraph"/>
        <w:rPr>
          <w:rFonts w:ascii="Simplified Arabic" w:hAnsi="Simplified Arabic" w:cs="Simplified Arabic"/>
          <w:b/>
          <w:bCs/>
          <w:sz w:val="32"/>
          <w:szCs w:val="32"/>
          <w:rtl/>
        </w:rPr>
      </w:pPr>
    </w:p>
    <w:tbl>
      <w:tblPr>
        <w:bidiVisual/>
        <w:tblW w:w="9190" w:type="dxa"/>
        <w:tblLook w:val="04A0" w:firstRow="1" w:lastRow="0" w:firstColumn="1" w:lastColumn="0" w:noHBand="0" w:noVBand="1"/>
      </w:tblPr>
      <w:tblGrid>
        <w:gridCol w:w="2980"/>
        <w:gridCol w:w="3397"/>
        <w:gridCol w:w="2813"/>
      </w:tblGrid>
      <w:tr w:rsidR="00803D43" w:rsidRPr="00803D43" w14:paraId="3B3D7016" w14:textId="77777777" w:rsidTr="00803D43">
        <w:trPr>
          <w:trHeight w:val="308"/>
        </w:trPr>
        <w:tc>
          <w:tcPr>
            <w:tcW w:w="298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63A3694" w14:textId="77777777" w:rsidR="00803D43" w:rsidRPr="00803D43" w:rsidRDefault="00803D43" w:rsidP="00803D43">
            <w:pPr>
              <w:spacing w:after="0" w:line="240" w:lineRule="auto"/>
              <w:jc w:val="center"/>
              <w:rPr>
                <w:rFonts w:ascii="Aptos Narrow" w:eastAsia="Times New Roman" w:hAnsi="Aptos Narrow" w:cs="Times New Roman"/>
                <w:color w:val="000000"/>
                <w:kern w:val="0"/>
                <w14:ligatures w14:val="none"/>
              </w:rPr>
            </w:pPr>
            <w:r w:rsidRPr="00803D43">
              <w:rPr>
                <w:rFonts w:ascii="Aptos Narrow" w:eastAsia="Times New Roman" w:hAnsi="Aptos Narrow" w:cs="Times New Roman"/>
                <w:color w:val="000000"/>
                <w:kern w:val="0"/>
                <w:rtl/>
                <w14:ligatures w14:val="none"/>
              </w:rPr>
              <w:t xml:space="preserve">الفئة العمرية </w:t>
            </w:r>
          </w:p>
        </w:tc>
        <w:tc>
          <w:tcPr>
            <w:tcW w:w="3397"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24C7E32" w14:textId="77777777" w:rsidR="00803D43" w:rsidRPr="00803D43" w:rsidRDefault="00803D43" w:rsidP="00803D43">
            <w:pPr>
              <w:spacing w:after="0" w:line="240" w:lineRule="auto"/>
              <w:jc w:val="center"/>
              <w:rPr>
                <w:rFonts w:ascii="Aptos Narrow" w:eastAsia="Times New Roman" w:hAnsi="Aptos Narrow" w:cs="Times New Roman"/>
                <w:color w:val="000000"/>
                <w:kern w:val="0"/>
                <w:rtl/>
                <w14:ligatures w14:val="none"/>
              </w:rPr>
            </w:pPr>
            <w:r w:rsidRPr="00803D43">
              <w:rPr>
                <w:rFonts w:ascii="Aptos Narrow" w:eastAsia="Times New Roman" w:hAnsi="Aptos Narrow" w:cs="Times New Roman"/>
                <w:color w:val="000000"/>
                <w:kern w:val="0"/>
                <w:rtl/>
                <w14:ligatures w14:val="none"/>
              </w:rPr>
              <w:t xml:space="preserve">التكرار </w:t>
            </w:r>
          </w:p>
        </w:tc>
        <w:tc>
          <w:tcPr>
            <w:tcW w:w="2813"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B920101" w14:textId="77777777" w:rsidR="00803D43" w:rsidRPr="00803D43" w:rsidRDefault="00803D43" w:rsidP="00803D43">
            <w:pPr>
              <w:spacing w:after="0" w:line="240" w:lineRule="auto"/>
              <w:jc w:val="center"/>
              <w:rPr>
                <w:rFonts w:ascii="Aptos Narrow" w:eastAsia="Times New Roman" w:hAnsi="Aptos Narrow" w:cs="Times New Roman"/>
                <w:color w:val="000000"/>
                <w:kern w:val="0"/>
                <w:rtl/>
                <w14:ligatures w14:val="none"/>
              </w:rPr>
            </w:pPr>
            <w:r w:rsidRPr="00803D43">
              <w:rPr>
                <w:rFonts w:ascii="Aptos Narrow" w:eastAsia="Times New Roman" w:hAnsi="Aptos Narrow" w:cs="Times New Roman"/>
                <w:color w:val="000000"/>
                <w:kern w:val="0"/>
                <w:rtl/>
                <w14:ligatures w14:val="none"/>
              </w:rPr>
              <w:t xml:space="preserve">النسبة </w:t>
            </w:r>
          </w:p>
        </w:tc>
      </w:tr>
      <w:tr w:rsidR="00803D43" w:rsidRPr="00803D43" w14:paraId="49458163" w14:textId="77777777" w:rsidTr="00803D43">
        <w:trPr>
          <w:trHeight w:val="308"/>
        </w:trPr>
        <w:tc>
          <w:tcPr>
            <w:tcW w:w="2980" w:type="dxa"/>
            <w:tcBorders>
              <w:top w:val="nil"/>
              <w:left w:val="single" w:sz="4" w:space="0" w:color="auto"/>
              <w:bottom w:val="single" w:sz="4" w:space="0" w:color="auto"/>
              <w:right w:val="single" w:sz="4" w:space="0" w:color="auto"/>
            </w:tcBorders>
            <w:noWrap/>
            <w:vAlign w:val="center"/>
            <w:hideMark/>
          </w:tcPr>
          <w:p w14:paraId="3F01DBFA" w14:textId="77777777" w:rsidR="00803D43" w:rsidRPr="00803D43" w:rsidRDefault="00803D43" w:rsidP="00803D43">
            <w:pPr>
              <w:spacing w:after="0" w:line="240" w:lineRule="auto"/>
              <w:jc w:val="center"/>
              <w:rPr>
                <w:rFonts w:ascii="Aptos Narrow" w:eastAsia="Times New Roman" w:hAnsi="Aptos Narrow" w:cs="Times New Roman"/>
                <w:color w:val="000000"/>
                <w:kern w:val="0"/>
                <w:rtl/>
                <w14:ligatures w14:val="none"/>
              </w:rPr>
            </w:pPr>
            <w:r w:rsidRPr="00803D43">
              <w:rPr>
                <w:rFonts w:ascii="Aptos Narrow" w:eastAsia="Times New Roman" w:hAnsi="Aptos Narrow" w:cs="Times New Roman"/>
                <w:color w:val="000000"/>
                <w:kern w:val="0"/>
                <w:rtl/>
                <w14:ligatures w14:val="none"/>
              </w:rPr>
              <w:t xml:space="preserve">30 سنة أو أقل </w:t>
            </w:r>
          </w:p>
        </w:tc>
        <w:tc>
          <w:tcPr>
            <w:tcW w:w="3397" w:type="dxa"/>
            <w:tcBorders>
              <w:top w:val="nil"/>
              <w:left w:val="single" w:sz="4" w:space="0" w:color="auto"/>
              <w:bottom w:val="single" w:sz="4" w:space="0" w:color="auto"/>
              <w:right w:val="single" w:sz="4" w:space="0" w:color="auto"/>
            </w:tcBorders>
            <w:noWrap/>
            <w:vAlign w:val="center"/>
            <w:hideMark/>
          </w:tcPr>
          <w:p w14:paraId="4560D372" w14:textId="77777777" w:rsidR="00803D43" w:rsidRPr="00803D43" w:rsidRDefault="00803D43" w:rsidP="00803D43">
            <w:pPr>
              <w:bidi w:val="0"/>
              <w:spacing w:after="0" w:line="240" w:lineRule="auto"/>
              <w:jc w:val="center"/>
              <w:rPr>
                <w:rFonts w:ascii="Aptos Narrow" w:eastAsia="Times New Roman" w:hAnsi="Aptos Narrow" w:cs="Times New Roman"/>
                <w:color w:val="000000"/>
                <w:kern w:val="0"/>
                <w:rtl/>
                <w14:ligatures w14:val="none"/>
              </w:rPr>
            </w:pPr>
            <w:r w:rsidRPr="00803D43">
              <w:rPr>
                <w:rFonts w:ascii="Aptos Narrow" w:eastAsia="Times New Roman" w:hAnsi="Aptos Narrow" w:cs="Times New Roman"/>
                <w:color w:val="000000"/>
                <w:kern w:val="0"/>
                <w14:ligatures w14:val="none"/>
              </w:rPr>
              <w:t>112</w:t>
            </w:r>
          </w:p>
        </w:tc>
        <w:tc>
          <w:tcPr>
            <w:tcW w:w="2813" w:type="dxa"/>
            <w:tcBorders>
              <w:top w:val="nil"/>
              <w:left w:val="single" w:sz="4" w:space="0" w:color="auto"/>
              <w:bottom w:val="single" w:sz="4" w:space="0" w:color="auto"/>
              <w:right w:val="single" w:sz="4" w:space="0" w:color="auto"/>
            </w:tcBorders>
            <w:noWrap/>
            <w:vAlign w:val="center"/>
            <w:hideMark/>
          </w:tcPr>
          <w:p w14:paraId="2E9C9D26" w14:textId="77777777" w:rsidR="00803D43" w:rsidRPr="00803D43" w:rsidRDefault="00803D43" w:rsidP="00803D43">
            <w:pPr>
              <w:bidi w:val="0"/>
              <w:spacing w:after="0" w:line="240" w:lineRule="auto"/>
              <w:jc w:val="center"/>
              <w:rPr>
                <w:rFonts w:ascii="Aptos Narrow" w:eastAsia="Times New Roman" w:hAnsi="Aptos Narrow" w:cs="Times New Roman"/>
                <w:color w:val="000000"/>
                <w:kern w:val="0"/>
                <w14:ligatures w14:val="none"/>
              </w:rPr>
            </w:pPr>
            <w:r w:rsidRPr="00803D43">
              <w:rPr>
                <w:rFonts w:ascii="Aptos Narrow" w:eastAsia="Times New Roman" w:hAnsi="Aptos Narrow" w:cs="Times New Roman"/>
                <w:color w:val="000000"/>
                <w:kern w:val="0"/>
                <w14:ligatures w14:val="none"/>
              </w:rPr>
              <w:t>63%</w:t>
            </w:r>
          </w:p>
        </w:tc>
      </w:tr>
      <w:tr w:rsidR="00803D43" w:rsidRPr="00803D43" w14:paraId="2898D693" w14:textId="77777777" w:rsidTr="00803D43">
        <w:trPr>
          <w:trHeight w:val="308"/>
        </w:trPr>
        <w:tc>
          <w:tcPr>
            <w:tcW w:w="2980" w:type="dxa"/>
            <w:tcBorders>
              <w:top w:val="nil"/>
              <w:left w:val="single" w:sz="4" w:space="0" w:color="auto"/>
              <w:bottom w:val="single" w:sz="4" w:space="0" w:color="auto"/>
              <w:right w:val="single" w:sz="4" w:space="0" w:color="auto"/>
            </w:tcBorders>
            <w:noWrap/>
            <w:vAlign w:val="center"/>
            <w:hideMark/>
          </w:tcPr>
          <w:p w14:paraId="0A8190DB" w14:textId="77777777" w:rsidR="00803D43" w:rsidRPr="00803D43" w:rsidRDefault="00803D43" w:rsidP="00803D43">
            <w:pPr>
              <w:spacing w:after="0" w:line="240" w:lineRule="auto"/>
              <w:jc w:val="center"/>
              <w:rPr>
                <w:rFonts w:ascii="Aptos Narrow" w:eastAsia="Times New Roman" w:hAnsi="Aptos Narrow" w:cs="Times New Roman"/>
                <w:color w:val="000000"/>
                <w:kern w:val="0"/>
                <w14:ligatures w14:val="none"/>
              </w:rPr>
            </w:pPr>
            <w:r w:rsidRPr="00803D43">
              <w:rPr>
                <w:rFonts w:ascii="Aptos Narrow" w:eastAsia="Times New Roman" w:hAnsi="Aptos Narrow" w:cs="Times New Roman"/>
                <w:color w:val="000000"/>
                <w:kern w:val="0"/>
                <w:rtl/>
                <w14:ligatures w14:val="none"/>
              </w:rPr>
              <w:t xml:space="preserve">من 31 سنة إلى 35 سنة </w:t>
            </w:r>
          </w:p>
        </w:tc>
        <w:tc>
          <w:tcPr>
            <w:tcW w:w="3397" w:type="dxa"/>
            <w:tcBorders>
              <w:top w:val="nil"/>
              <w:left w:val="single" w:sz="4" w:space="0" w:color="auto"/>
              <w:bottom w:val="single" w:sz="4" w:space="0" w:color="auto"/>
              <w:right w:val="single" w:sz="4" w:space="0" w:color="auto"/>
            </w:tcBorders>
            <w:noWrap/>
            <w:vAlign w:val="center"/>
            <w:hideMark/>
          </w:tcPr>
          <w:p w14:paraId="279EC587" w14:textId="77777777" w:rsidR="00803D43" w:rsidRPr="00803D43" w:rsidRDefault="00803D43" w:rsidP="00803D43">
            <w:pPr>
              <w:bidi w:val="0"/>
              <w:spacing w:after="0" w:line="240" w:lineRule="auto"/>
              <w:jc w:val="center"/>
              <w:rPr>
                <w:rFonts w:ascii="Aptos Narrow" w:eastAsia="Times New Roman" w:hAnsi="Aptos Narrow" w:cs="Times New Roman"/>
                <w:color w:val="000000"/>
                <w:kern w:val="0"/>
                <w:rtl/>
                <w14:ligatures w14:val="none"/>
              </w:rPr>
            </w:pPr>
            <w:r w:rsidRPr="00803D43">
              <w:rPr>
                <w:rFonts w:ascii="Aptos Narrow" w:eastAsia="Times New Roman" w:hAnsi="Aptos Narrow" w:cs="Times New Roman"/>
                <w:color w:val="000000"/>
                <w:kern w:val="0"/>
                <w14:ligatures w14:val="none"/>
              </w:rPr>
              <w:t>42</w:t>
            </w:r>
          </w:p>
        </w:tc>
        <w:tc>
          <w:tcPr>
            <w:tcW w:w="2813" w:type="dxa"/>
            <w:tcBorders>
              <w:top w:val="nil"/>
              <w:left w:val="single" w:sz="4" w:space="0" w:color="auto"/>
              <w:bottom w:val="single" w:sz="4" w:space="0" w:color="auto"/>
              <w:right w:val="single" w:sz="4" w:space="0" w:color="auto"/>
            </w:tcBorders>
            <w:noWrap/>
            <w:vAlign w:val="center"/>
            <w:hideMark/>
          </w:tcPr>
          <w:p w14:paraId="110C86B7" w14:textId="77777777" w:rsidR="00803D43" w:rsidRPr="00803D43" w:rsidRDefault="00803D43" w:rsidP="00803D43">
            <w:pPr>
              <w:bidi w:val="0"/>
              <w:spacing w:after="0" w:line="240" w:lineRule="auto"/>
              <w:jc w:val="center"/>
              <w:rPr>
                <w:rFonts w:ascii="Aptos Narrow" w:eastAsia="Times New Roman" w:hAnsi="Aptos Narrow" w:cs="Times New Roman"/>
                <w:color w:val="000000"/>
                <w:kern w:val="0"/>
                <w14:ligatures w14:val="none"/>
              </w:rPr>
            </w:pPr>
            <w:r w:rsidRPr="00803D43">
              <w:rPr>
                <w:rFonts w:ascii="Aptos Narrow" w:eastAsia="Times New Roman" w:hAnsi="Aptos Narrow" w:cs="Times New Roman"/>
                <w:color w:val="000000"/>
                <w:kern w:val="0"/>
                <w14:ligatures w14:val="none"/>
              </w:rPr>
              <w:t>24%</w:t>
            </w:r>
          </w:p>
        </w:tc>
      </w:tr>
      <w:tr w:rsidR="00803D43" w:rsidRPr="00803D43" w14:paraId="6B52C627" w14:textId="77777777" w:rsidTr="00803D43">
        <w:trPr>
          <w:trHeight w:val="308"/>
        </w:trPr>
        <w:tc>
          <w:tcPr>
            <w:tcW w:w="2980" w:type="dxa"/>
            <w:tcBorders>
              <w:top w:val="nil"/>
              <w:left w:val="single" w:sz="4" w:space="0" w:color="auto"/>
              <w:bottom w:val="single" w:sz="4" w:space="0" w:color="auto"/>
              <w:right w:val="single" w:sz="4" w:space="0" w:color="auto"/>
            </w:tcBorders>
            <w:noWrap/>
            <w:vAlign w:val="center"/>
            <w:hideMark/>
          </w:tcPr>
          <w:p w14:paraId="0A6C92CF" w14:textId="77777777" w:rsidR="00803D43" w:rsidRPr="00803D43" w:rsidRDefault="00803D43" w:rsidP="00803D43">
            <w:pPr>
              <w:spacing w:after="0" w:line="240" w:lineRule="auto"/>
              <w:jc w:val="center"/>
              <w:rPr>
                <w:rFonts w:ascii="Aptos Narrow" w:eastAsia="Times New Roman" w:hAnsi="Aptos Narrow" w:cs="Times New Roman"/>
                <w:color w:val="000000"/>
                <w:kern w:val="0"/>
                <w14:ligatures w14:val="none"/>
              </w:rPr>
            </w:pPr>
            <w:r w:rsidRPr="00803D43">
              <w:rPr>
                <w:rFonts w:ascii="Aptos Narrow" w:eastAsia="Times New Roman" w:hAnsi="Aptos Narrow" w:cs="Times New Roman"/>
                <w:color w:val="000000"/>
                <w:kern w:val="0"/>
                <w:rtl/>
                <w14:ligatures w14:val="none"/>
              </w:rPr>
              <w:t xml:space="preserve">من 36 سنة الى 40 سنة </w:t>
            </w:r>
          </w:p>
        </w:tc>
        <w:tc>
          <w:tcPr>
            <w:tcW w:w="3397" w:type="dxa"/>
            <w:tcBorders>
              <w:top w:val="nil"/>
              <w:left w:val="single" w:sz="4" w:space="0" w:color="auto"/>
              <w:bottom w:val="single" w:sz="4" w:space="0" w:color="auto"/>
              <w:right w:val="single" w:sz="4" w:space="0" w:color="auto"/>
            </w:tcBorders>
            <w:noWrap/>
            <w:vAlign w:val="center"/>
            <w:hideMark/>
          </w:tcPr>
          <w:p w14:paraId="0248B4AB" w14:textId="77777777" w:rsidR="00803D43" w:rsidRPr="00803D43" w:rsidRDefault="00803D43" w:rsidP="00803D43">
            <w:pPr>
              <w:bidi w:val="0"/>
              <w:spacing w:after="0" w:line="240" w:lineRule="auto"/>
              <w:jc w:val="center"/>
              <w:rPr>
                <w:rFonts w:ascii="Aptos Narrow" w:eastAsia="Times New Roman" w:hAnsi="Aptos Narrow" w:cs="Times New Roman"/>
                <w:color w:val="000000"/>
                <w:kern w:val="0"/>
                <w:rtl/>
                <w14:ligatures w14:val="none"/>
              </w:rPr>
            </w:pPr>
            <w:r w:rsidRPr="00803D43">
              <w:rPr>
                <w:rFonts w:ascii="Aptos Narrow" w:eastAsia="Times New Roman" w:hAnsi="Aptos Narrow" w:cs="Times New Roman"/>
                <w:color w:val="000000"/>
                <w:kern w:val="0"/>
                <w14:ligatures w14:val="none"/>
              </w:rPr>
              <w:t>23</w:t>
            </w:r>
          </w:p>
        </w:tc>
        <w:tc>
          <w:tcPr>
            <w:tcW w:w="2813" w:type="dxa"/>
            <w:tcBorders>
              <w:top w:val="nil"/>
              <w:left w:val="single" w:sz="4" w:space="0" w:color="auto"/>
              <w:bottom w:val="single" w:sz="4" w:space="0" w:color="auto"/>
              <w:right w:val="single" w:sz="4" w:space="0" w:color="auto"/>
            </w:tcBorders>
            <w:noWrap/>
            <w:vAlign w:val="center"/>
            <w:hideMark/>
          </w:tcPr>
          <w:p w14:paraId="3A47B0B4" w14:textId="77777777" w:rsidR="00803D43" w:rsidRPr="00803D43" w:rsidRDefault="00803D43" w:rsidP="00803D43">
            <w:pPr>
              <w:bidi w:val="0"/>
              <w:spacing w:after="0" w:line="240" w:lineRule="auto"/>
              <w:jc w:val="center"/>
              <w:rPr>
                <w:rFonts w:ascii="Aptos Narrow" w:eastAsia="Times New Roman" w:hAnsi="Aptos Narrow" w:cs="Times New Roman"/>
                <w:color w:val="000000"/>
                <w:kern w:val="0"/>
                <w14:ligatures w14:val="none"/>
              </w:rPr>
            </w:pPr>
            <w:r w:rsidRPr="00803D43">
              <w:rPr>
                <w:rFonts w:ascii="Aptos Narrow" w:eastAsia="Times New Roman" w:hAnsi="Aptos Narrow" w:cs="Times New Roman"/>
                <w:color w:val="000000"/>
                <w:kern w:val="0"/>
                <w14:ligatures w14:val="none"/>
              </w:rPr>
              <w:t>13%</w:t>
            </w:r>
          </w:p>
        </w:tc>
      </w:tr>
      <w:tr w:rsidR="00803D43" w:rsidRPr="00803D43" w14:paraId="0F576C82" w14:textId="77777777" w:rsidTr="00803D43">
        <w:trPr>
          <w:trHeight w:val="308"/>
        </w:trPr>
        <w:tc>
          <w:tcPr>
            <w:tcW w:w="2980" w:type="dxa"/>
            <w:tcBorders>
              <w:top w:val="nil"/>
              <w:left w:val="single" w:sz="4" w:space="0" w:color="auto"/>
              <w:bottom w:val="single" w:sz="4" w:space="0" w:color="auto"/>
              <w:right w:val="single" w:sz="4" w:space="0" w:color="auto"/>
            </w:tcBorders>
            <w:noWrap/>
            <w:vAlign w:val="center"/>
            <w:hideMark/>
          </w:tcPr>
          <w:p w14:paraId="6188B210" w14:textId="77777777" w:rsidR="00803D43" w:rsidRPr="00803D43" w:rsidRDefault="00803D43" w:rsidP="00803D43">
            <w:pPr>
              <w:spacing w:after="0" w:line="240" w:lineRule="auto"/>
              <w:jc w:val="center"/>
              <w:rPr>
                <w:rFonts w:ascii="Aptos Narrow" w:eastAsia="Times New Roman" w:hAnsi="Aptos Narrow" w:cs="Times New Roman"/>
                <w:color w:val="000000"/>
                <w:kern w:val="0"/>
                <w14:ligatures w14:val="none"/>
              </w:rPr>
            </w:pPr>
            <w:r w:rsidRPr="00803D43">
              <w:rPr>
                <w:rFonts w:ascii="Aptos Narrow" w:eastAsia="Times New Roman" w:hAnsi="Aptos Narrow" w:cs="Times New Roman"/>
                <w:color w:val="000000"/>
                <w:kern w:val="0"/>
                <w:rtl/>
                <w14:ligatures w14:val="none"/>
              </w:rPr>
              <w:t>المجموع</w:t>
            </w:r>
          </w:p>
        </w:tc>
        <w:tc>
          <w:tcPr>
            <w:tcW w:w="3397" w:type="dxa"/>
            <w:tcBorders>
              <w:top w:val="nil"/>
              <w:left w:val="single" w:sz="4" w:space="0" w:color="auto"/>
              <w:bottom w:val="single" w:sz="4" w:space="0" w:color="auto"/>
              <w:right w:val="single" w:sz="4" w:space="0" w:color="auto"/>
            </w:tcBorders>
            <w:noWrap/>
            <w:vAlign w:val="bottom"/>
            <w:hideMark/>
          </w:tcPr>
          <w:p w14:paraId="5423FF3B" w14:textId="77777777" w:rsidR="00803D43" w:rsidRPr="00803D43" w:rsidRDefault="00803D43" w:rsidP="00803D43">
            <w:pPr>
              <w:bidi w:val="0"/>
              <w:spacing w:after="0" w:line="240" w:lineRule="auto"/>
              <w:jc w:val="center"/>
              <w:rPr>
                <w:rFonts w:ascii="Aptos Narrow" w:eastAsia="Times New Roman" w:hAnsi="Aptos Narrow" w:cs="Times New Roman"/>
                <w:color w:val="000000"/>
                <w:kern w:val="0"/>
                <w:rtl/>
                <w14:ligatures w14:val="none"/>
              </w:rPr>
            </w:pPr>
            <w:r w:rsidRPr="00803D43">
              <w:rPr>
                <w:rFonts w:ascii="Aptos Narrow" w:eastAsia="Times New Roman" w:hAnsi="Aptos Narrow" w:cs="Times New Roman"/>
                <w:color w:val="000000"/>
                <w:kern w:val="0"/>
                <w14:ligatures w14:val="none"/>
              </w:rPr>
              <w:t>177</w:t>
            </w:r>
          </w:p>
        </w:tc>
        <w:tc>
          <w:tcPr>
            <w:tcW w:w="2813" w:type="dxa"/>
            <w:tcBorders>
              <w:top w:val="nil"/>
              <w:left w:val="single" w:sz="4" w:space="0" w:color="auto"/>
              <w:bottom w:val="single" w:sz="4" w:space="0" w:color="auto"/>
              <w:right w:val="single" w:sz="4" w:space="0" w:color="auto"/>
            </w:tcBorders>
            <w:noWrap/>
            <w:vAlign w:val="bottom"/>
            <w:hideMark/>
          </w:tcPr>
          <w:p w14:paraId="04035819" w14:textId="77777777" w:rsidR="00803D43" w:rsidRPr="00803D43" w:rsidRDefault="00803D43" w:rsidP="00803D43">
            <w:pPr>
              <w:bidi w:val="0"/>
              <w:spacing w:after="0" w:line="240" w:lineRule="auto"/>
              <w:jc w:val="center"/>
              <w:rPr>
                <w:rFonts w:ascii="Aptos Narrow" w:eastAsia="Times New Roman" w:hAnsi="Aptos Narrow" w:cs="Times New Roman"/>
                <w:color w:val="000000"/>
                <w:kern w:val="0"/>
                <w14:ligatures w14:val="none"/>
              </w:rPr>
            </w:pPr>
            <w:r w:rsidRPr="00803D43">
              <w:rPr>
                <w:rFonts w:ascii="Aptos Narrow" w:eastAsia="Times New Roman" w:hAnsi="Aptos Narrow" w:cs="Times New Roman"/>
                <w:color w:val="000000"/>
                <w:kern w:val="0"/>
                <w14:ligatures w14:val="none"/>
              </w:rPr>
              <w:t>100%</w:t>
            </w:r>
          </w:p>
        </w:tc>
      </w:tr>
    </w:tbl>
    <w:p w14:paraId="3F3E52AE" w14:textId="07935C64" w:rsidR="006D0152" w:rsidRPr="007C6331" w:rsidRDefault="00DB63F5" w:rsidP="007C6331">
      <w:pPr>
        <w:pStyle w:val="ListParagraph"/>
        <w:rPr>
          <w:rFonts w:ascii="Simplified Arabic" w:hAnsi="Simplified Arabic" w:cs="Simplified Arabic"/>
          <w:b/>
          <w:bCs/>
          <w:sz w:val="32"/>
          <w:szCs w:val="32"/>
          <w:rtl/>
        </w:rPr>
      </w:pPr>
      <w:r>
        <w:rPr>
          <w:noProof/>
        </w:rPr>
        <w:lastRenderedPageBreak/>
        <w:drawing>
          <wp:inline distT="0" distB="0" distL="0" distR="0" wp14:anchorId="3B4C0EFE" wp14:editId="0A6FB41C">
            <wp:extent cx="4733798" cy="2253082"/>
            <wp:effectExtent l="0" t="0" r="10160" b="13970"/>
            <wp:docPr id="1645873618" name="Chart 1">
              <a:extLst xmlns:a="http://schemas.openxmlformats.org/drawingml/2006/main">
                <a:ext uri="{FF2B5EF4-FFF2-40B4-BE49-F238E27FC236}">
                  <a16:creationId xmlns:a16="http://schemas.microsoft.com/office/drawing/2014/main" id="{7439EA7D-0FB8-B94F-7ED6-3B7C22BC8D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8BD88E0" w14:textId="77777777" w:rsidR="001D555E" w:rsidRPr="001D555E" w:rsidRDefault="001D555E" w:rsidP="001D555E">
      <w:pPr>
        <w:rPr>
          <w:rFonts w:ascii="Simplified Arabic" w:hAnsi="Simplified Arabic" w:cs="Simplified Arabic"/>
          <w:b/>
          <w:bCs/>
          <w:sz w:val="32"/>
          <w:szCs w:val="32"/>
        </w:rPr>
      </w:pPr>
    </w:p>
    <w:p w14:paraId="37FA4559" w14:textId="1A56EE57" w:rsidR="00E8736D" w:rsidRDefault="001D555E" w:rsidP="00E8736D">
      <w:pPr>
        <w:rPr>
          <w:rFonts w:ascii="Simplified Arabic" w:hAnsi="Simplified Arabic" w:cs="Simplified Arabic"/>
          <w:b/>
          <w:bCs/>
          <w:sz w:val="32"/>
          <w:szCs w:val="32"/>
          <w:rtl/>
        </w:rPr>
      </w:pPr>
      <w:r w:rsidRPr="001D555E">
        <w:rPr>
          <w:rFonts w:ascii="Simplified Arabic" w:hAnsi="Simplified Arabic" w:cs="Simplified Arabic"/>
          <w:b/>
          <w:bCs/>
          <w:sz w:val="32"/>
          <w:szCs w:val="32"/>
        </w:rPr>
        <w:t> </w:t>
      </w:r>
      <w:r w:rsidR="00E8736D" w:rsidRPr="00E8736D">
        <w:rPr>
          <w:rFonts w:ascii="Simplified Arabic" w:hAnsi="Simplified Arabic" w:cs="Simplified Arabic"/>
          <w:b/>
          <w:bCs/>
          <w:sz w:val="32"/>
          <w:szCs w:val="32"/>
          <w:rtl/>
        </w:rPr>
        <w:t xml:space="preserve">الشباب يشكلون الأغلبية في العينة، حيث </w:t>
      </w:r>
      <w:r w:rsidR="00E8736D" w:rsidRPr="00E8736D">
        <w:rPr>
          <w:rFonts w:ascii="Simplified Arabic" w:hAnsi="Simplified Arabic" w:cs="Simplified Arabic" w:hint="cs"/>
          <w:b/>
          <w:bCs/>
          <w:sz w:val="32"/>
          <w:szCs w:val="32"/>
          <w:rtl/>
        </w:rPr>
        <w:t>إن</w:t>
      </w:r>
      <w:r w:rsidR="00E8736D" w:rsidRPr="00E8736D">
        <w:rPr>
          <w:rFonts w:ascii="Simplified Arabic" w:hAnsi="Simplified Arabic" w:cs="Simplified Arabic"/>
          <w:b/>
          <w:bCs/>
          <w:sz w:val="32"/>
          <w:szCs w:val="32"/>
          <w:rtl/>
        </w:rPr>
        <w:t xml:space="preserve"> </w:t>
      </w:r>
      <w:r w:rsidR="00E8736D" w:rsidRPr="00E8736D">
        <w:rPr>
          <w:rFonts w:ascii="Simplified Arabic" w:hAnsi="Simplified Arabic" w:cs="Simplified Arabic"/>
          <w:b/>
          <w:bCs/>
          <w:sz w:val="32"/>
          <w:szCs w:val="32"/>
        </w:rPr>
        <w:t xml:space="preserve">63% </w:t>
      </w:r>
      <w:r w:rsidR="00E8736D" w:rsidRPr="00E8736D">
        <w:rPr>
          <w:rFonts w:ascii="Simplified Arabic" w:hAnsi="Simplified Arabic" w:cs="Simplified Arabic"/>
          <w:b/>
          <w:bCs/>
          <w:sz w:val="32"/>
          <w:szCs w:val="32"/>
          <w:rtl/>
        </w:rPr>
        <w:t xml:space="preserve">من المشاركين في </w:t>
      </w:r>
      <w:r w:rsidR="00E8736D" w:rsidRPr="00E8736D">
        <w:rPr>
          <w:rFonts w:ascii="Simplified Arabic" w:hAnsi="Simplified Arabic" w:cs="Simplified Arabic" w:hint="cs"/>
          <w:b/>
          <w:bCs/>
          <w:sz w:val="32"/>
          <w:szCs w:val="32"/>
          <w:rtl/>
        </w:rPr>
        <w:t>الاستبانة</w:t>
      </w:r>
      <w:r w:rsidR="00E8736D" w:rsidRPr="00E8736D">
        <w:rPr>
          <w:rFonts w:ascii="Simplified Arabic" w:hAnsi="Simplified Arabic" w:cs="Simplified Arabic"/>
          <w:b/>
          <w:bCs/>
          <w:sz w:val="32"/>
          <w:szCs w:val="32"/>
          <w:rtl/>
        </w:rPr>
        <w:t xml:space="preserve"> هم في الفئة العمرية </w:t>
      </w:r>
      <w:r w:rsidR="00E8736D" w:rsidRPr="00E8736D">
        <w:rPr>
          <w:rFonts w:ascii="Simplified Arabic" w:hAnsi="Simplified Arabic" w:cs="Simplified Arabic"/>
          <w:b/>
          <w:bCs/>
          <w:sz w:val="32"/>
          <w:szCs w:val="32"/>
        </w:rPr>
        <w:t xml:space="preserve">30 </w:t>
      </w:r>
      <w:r w:rsidR="00E8736D" w:rsidRPr="00E8736D">
        <w:rPr>
          <w:rFonts w:ascii="Simplified Arabic" w:hAnsi="Simplified Arabic" w:cs="Simplified Arabic"/>
          <w:b/>
          <w:bCs/>
          <w:sz w:val="32"/>
          <w:szCs w:val="32"/>
          <w:rtl/>
        </w:rPr>
        <w:t>سنة أو أقل</w:t>
      </w:r>
      <w:r w:rsidR="00E8736D" w:rsidRPr="00E8736D">
        <w:rPr>
          <w:rFonts w:ascii="Simplified Arabic" w:hAnsi="Simplified Arabic" w:cs="Simplified Arabic"/>
          <w:b/>
          <w:bCs/>
          <w:sz w:val="32"/>
          <w:szCs w:val="32"/>
        </w:rPr>
        <w:t xml:space="preserve">. </w:t>
      </w:r>
      <w:r w:rsidR="00E8736D" w:rsidRPr="00E8736D">
        <w:rPr>
          <w:rFonts w:ascii="Simplified Arabic" w:hAnsi="Simplified Arabic" w:cs="Simplified Arabic"/>
          <w:b/>
          <w:bCs/>
          <w:sz w:val="32"/>
          <w:szCs w:val="32"/>
          <w:rtl/>
        </w:rPr>
        <w:t xml:space="preserve">يشير هذا إلى أن الشركات الحكومية السعودية، مثل أرامكو </w:t>
      </w:r>
      <w:r w:rsidR="00E8736D" w:rsidRPr="00E8736D">
        <w:rPr>
          <w:rFonts w:ascii="Simplified Arabic" w:hAnsi="Simplified Arabic" w:cs="Simplified Arabic" w:hint="cs"/>
          <w:b/>
          <w:bCs/>
          <w:sz w:val="32"/>
          <w:szCs w:val="32"/>
          <w:rtl/>
        </w:rPr>
        <w:t>وسابك</w:t>
      </w:r>
      <w:r w:rsidR="00E8736D" w:rsidRPr="00E8736D">
        <w:rPr>
          <w:rFonts w:ascii="Simplified Arabic" w:hAnsi="Simplified Arabic" w:cs="Simplified Arabic"/>
          <w:b/>
          <w:bCs/>
          <w:sz w:val="32"/>
          <w:szCs w:val="32"/>
          <w:rtl/>
        </w:rPr>
        <w:t>، تعتمد بشكل أساسي على القوى العاملة الشابة</w:t>
      </w:r>
      <w:r w:rsidR="00E8736D" w:rsidRPr="00E8736D">
        <w:rPr>
          <w:rFonts w:ascii="Simplified Arabic" w:hAnsi="Simplified Arabic" w:cs="Simplified Arabic"/>
          <w:b/>
          <w:bCs/>
          <w:sz w:val="32"/>
          <w:szCs w:val="32"/>
        </w:rPr>
        <w:t>.</w:t>
      </w:r>
    </w:p>
    <w:p w14:paraId="67A2860B" w14:textId="77777777" w:rsidR="00E8736D" w:rsidRDefault="00E8736D" w:rsidP="00E8736D">
      <w:pPr>
        <w:rPr>
          <w:rFonts w:ascii="Simplified Arabic" w:hAnsi="Simplified Arabic" w:cs="Simplified Arabic"/>
          <w:b/>
          <w:bCs/>
          <w:sz w:val="32"/>
          <w:szCs w:val="32"/>
          <w:rtl/>
        </w:rPr>
      </w:pPr>
      <w:r w:rsidRPr="00E8736D">
        <w:rPr>
          <w:rFonts w:ascii="Simplified Arabic" w:hAnsi="Simplified Arabic" w:cs="Simplified Arabic"/>
          <w:b/>
          <w:bCs/>
          <w:sz w:val="32"/>
          <w:szCs w:val="32"/>
        </w:rPr>
        <w:br/>
      </w:r>
      <w:r w:rsidRPr="00E8736D">
        <w:rPr>
          <w:rFonts w:ascii="Simplified Arabic" w:hAnsi="Simplified Arabic" w:cs="Simplified Arabic"/>
          <w:b/>
          <w:bCs/>
          <w:sz w:val="32"/>
          <w:szCs w:val="32"/>
          <w:rtl/>
        </w:rPr>
        <w:t xml:space="preserve">الفئة العمرية من </w:t>
      </w:r>
      <w:r w:rsidRPr="00E8736D">
        <w:rPr>
          <w:rFonts w:ascii="Simplified Arabic" w:hAnsi="Simplified Arabic" w:cs="Simplified Arabic"/>
          <w:b/>
          <w:bCs/>
          <w:sz w:val="32"/>
          <w:szCs w:val="32"/>
        </w:rPr>
        <w:t xml:space="preserve">31 </w:t>
      </w:r>
      <w:r w:rsidRPr="00E8736D">
        <w:rPr>
          <w:rFonts w:ascii="Simplified Arabic" w:hAnsi="Simplified Arabic" w:cs="Simplified Arabic"/>
          <w:b/>
          <w:bCs/>
          <w:sz w:val="32"/>
          <w:szCs w:val="32"/>
          <w:rtl/>
        </w:rPr>
        <w:t xml:space="preserve">إلى </w:t>
      </w:r>
      <w:r w:rsidRPr="00E8736D">
        <w:rPr>
          <w:rFonts w:ascii="Simplified Arabic" w:hAnsi="Simplified Arabic" w:cs="Simplified Arabic"/>
          <w:b/>
          <w:bCs/>
          <w:sz w:val="32"/>
          <w:szCs w:val="32"/>
        </w:rPr>
        <w:t xml:space="preserve">35 </w:t>
      </w:r>
      <w:r w:rsidRPr="00E8736D">
        <w:rPr>
          <w:rFonts w:ascii="Simplified Arabic" w:hAnsi="Simplified Arabic" w:cs="Simplified Arabic"/>
          <w:b/>
          <w:bCs/>
          <w:sz w:val="32"/>
          <w:szCs w:val="32"/>
          <w:rtl/>
        </w:rPr>
        <w:t xml:space="preserve">سنة تمثل </w:t>
      </w:r>
      <w:r w:rsidRPr="00E8736D">
        <w:rPr>
          <w:rFonts w:ascii="Simplified Arabic" w:hAnsi="Simplified Arabic" w:cs="Simplified Arabic"/>
          <w:b/>
          <w:bCs/>
          <w:sz w:val="32"/>
          <w:szCs w:val="32"/>
        </w:rPr>
        <w:t>24%</w:t>
      </w:r>
      <w:r w:rsidRPr="00E8736D">
        <w:rPr>
          <w:rFonts w:ascii="Simplified Arabic" w:hAnsi="Simplified Arabic" w:cs="Simplified Arabic"/>
          <w:b/>
          <w:bCs/>
          <w:sz w:val="32"/>
          <w:szCs w:val="32"/>
          <w:rtl/>
        </w:rPr>
        <w:t xml:space="preserve">، مما يُظهر أن الشركات الحكومية تضم أيضًا عددًا ملحوظًا من الموظفين في منتصف المسار المهني، الذين يمتلكون تجربة عملية </w:t>
      </w:r>
      <w:r w:rsidRPr="00E8736D">
        <w:rPr>
          <w:rFonts w:ascii="Simplified Arabic" w:hAnsi="Simplified Arabic" w:cs="Simplified Arabic" w:hint="cs"/>
          <w:b/>
          <w:bCs/>
          <w:sz w:val="32"/>
          <w:szCs w:val="32"/>
          <w:rtl/>
        </w:rPr>
        <w:t>جيدة</w:t>
      </w:r>
      <w:r w:rsidRPr="00E8736D">
        <w:rPr>
          <w:rFonts w:ascii="Simplified Arabic" w:hAnsi="Simplified Arabic" w:cs="Simplified Arabic" w:hint="eastAsia"/>
          <w:b/>
          <w:bCs/>
          <w:sz w:val="32"/>
          <w:szCs w:val="32"/>
          <w:rtl/>
        </w:rPr>
        <w:t>،</w:t>
      </w:r>
      <w:r w:rsidRPr="00E8736D">
        <w:rPr>
          <w:rFonts w:ascii="Simplified Arabic" w:hAnsi="Simplified Arabic" w:cs="Simplified Arabic"/>
          <w:b/>
          <w:bCs/>
          <w:sz w:val="32"/>
          <w:szCs w:val="32"/>
          <w:rtl/>
        </w:rPr>
        <w:t xml:space="preserve"> ولكنهم لا يزالون في مرحلة تطور مهني</w:t>
      </w:r>
      <w:r w:rsidRPr="00E8736D">
        <w:rPr>
          <w:rFonts w:ascii="Simplified Arabic" w:hAnsi="Simplified Arabic" w:cs="Simplified Arabic"/>
          <w:b/>
          <w:bCs/>
          <w:sz w:val="32"/>
          <w:szCs w:val="32"/>
        </w:rPr>
        <w:t>.</w:t>
      </w:r>
    </w:p>
    <w:p w14:paraId="2154FBC4" w14:textId="60FD45A9" w:rsidR="00E8736D" w:rsidRPr="00E8736D" w:rsidRDefault="00E8736D" w:rsidP="00E8736D">
      <w:pPr>
        <w:rPr>
          <w:rFonts w:ascii="Simplified Arabic" w:hAnsi="Simplified Arabic" w:cs="Simplified Arabic"/>
          <w:b/>
          <w:bCs/>
          <w:sz w:val="32"/>
          <w:szCs w:val="32"/>
        </w:rPr>
      </w:pPr>
      <w:r w:rsidRPr="00E8736D">
        <w:rPr>
          <w:rFonts w:ascii="Simplified Arabic" w:hAnsi="Simplified Arabic" w:cs="Simplified Arabic"/>
          <w:b/>
          <w:bCs/>
          <w:sz w:val="32"/>
          <w:szCs w:val="32"/>
        </w:rPr>
        <w:br/>
        <w:t xml:space="preserve"> </w:t>
      </w:r>
      <w:r w:rsidRPr="00E8736D">
        <w:rPr>
          <w:rFonts w:ascii="Simplified Arabic" w:hAnsi="Simplified Arabic" w:cs="Simplified Arabic"/>
          <w:b/>
          <w:bCs/>
          <w:sz w:val="32"/>
          <w:szCs w:val="32"/>
          <w:rtl/>
        </w:rPr>
        <w:t xml:space="preserve">الفئة العمرية من </w:t>
      </w:r>
      <w:r w:rsidRPr="00E8736D">
        <w:rPr>
          <w:rFonts w:ascii="Simplified Arabic" w:hAnsi="Simplified Arabic" w:cs="Simplified Arabic"/>
          <w:b/>
          <w:bCs/>
          <w:sz w:val="32"/>
          <w:szCs w:val="32"/>
        </w:rPr>
        <w:t xml:space="preserve">36 </w:t>
      </w:r>
      <w:r w:rsidRPr="00E8736D">
        <w:rPr>
          <w:rFonts w:ascii="Simplified Arabic" w:hAnsi="Simplified Arabic" w:cs="Simplified Arabic"/>
          <w:b/>
          <w:bCs/>
          <w:sz w:val="32"/>
          <w:szCs w:val="32"/>
          <w:rtl/>
        </w:rPr>
        <w:t xml:space="preserve">إلى </w:t>
      </w:r>
      <w:r w:rsidRPr="00E8736D">
        <w:rPr>
          <w:rFonts w:ascii="Simplified Arabic" w:hAnsi="Simplified Arabic" w:cs="Simplified Arabic"/>
          <w:b/>
          <w:bCs/>
          <w:sz w:val="32"/>
          <w:szCs w:val="32"/>
        </w:rPr>
        <w:t xml:space="preserve">40 </w:t>
      </w:r>
      <w:r w:rsidRPr="00E8736D">
        <w:rPr>
          <w:rFonts w:ascii="Simplified Arabic" w:hAnsi="Simplified Arabic" w:cs="Simplified Arabic"/>
          <w:b/>
          <w:bCs/>
          <w:sz w:val="32"/>
          <w:szCs w:val="32"/>
          <w:rtl/>
        </w:rPr>
        <w:t xml:space="preserve">سنة تشكل </w:t>
      </w:r>
      <w:r w:rsidRPr="00E8736D">
        <w:rPr>
          <w:rFonts w:ascii="Simplified Arabic" w:hAnsi="Simplified Arabic" w:cs="Simplified Arabic"/>
          <w:b/>
          <w:bCs/>
          <w:sz w:val="32"/>
          <w:szCs w:val="32"/>
        </w:rPr>
        <w:t xml:space="preserve">13% </w:t>
      </w:r>
      <w:r w:rsidRPr="00E8736D">
        <w:rPr>
          <w:rFonts w:ascii="Simplified Arabic" w:hAnsi="Simplified Arabic" w:cs="Simplified Arabic"/>
          <w:b/>
          <w:bCs/>
          <w:sz w:val="32"/>
          <w:szCs w:val="32"/>
          <w:rtl/>
        </w:rPr>
        <w:t>فقط من العينة، مما قد يشير إلى أن الشركات الحكومية تتوجه بشكل أكبر نحو توظيف الجيل الأصغر سنًا في القطاع المالي، أو قد يكون التوظيف في هذه الفئة العمرية قد انخفض بسبب التقاعد المبكر أو الانتقال إلى وظائف أخرى</w:t>
      </w:r>
      <w:r w:rsidRPr="00E8736D">
        <w:rPr>
          <w:rFonts w:ascii="Simplified Arabic" w:hAnsi="Simplified Arabic" w:cs="Simplified Arabic"/>
          <w:b/>
          <w:bCs/>
          <w:sz w:val="32"/>
          <w:szCs w:val="32"/>
        </w:rPr>
        <w:t>.</w:t>
      </w:r>
    </w:p>
    <w:p w14:paraId="5F14195E" w14:textId="544B4726" w:rsidR="001D555E" w:rsidRDefault="00E8736D" w:rsidP="00E8736D">
      <w:pPr>
        <w:rPr>
          <w:rFonts w:ascii="Simplified Arabic" w:hAnsi="Simplified Arabic" w:cs="Simplified Arabic"/>
          <w:b/>
          <w:bCs/>
          <w:sz w:val="32"/>
          <w:szCs w:val="32"/>
          <w:rtl/>
        </w:rPr>
      </w:pPr>
      <w:r w:rsidRPr="00E8736D">
        <w:rPr>
          <w:rFonts w:ascii="Simplified Arabic" w:hAnsi="Simplified Arabic" w:cs="Simplified Arabic"/>
          <w:b/>
          <w:bCs/>
          <w:sz w:val="32"/>
          <w:szCs w:val="32"/>
        </w:rPr>
        <w:t> </w:t>
      </w:r>
    </w:p>
    <w:p w14:paraId="7CA154C0" w14:textId="77777777" w:rsidR="00896F4A" w:rsidRDefault="00896F4A" w:rsidP="00E8736D">
      <w:pPr>
        <w:rPr>
          <w:rFonts w:ascii="Simplified Arabic" w:hAnsi="Simplified Arabic" w:cs="Simplified Arabic"/>
          <w:b/>
          <w:bCs/>
          <w:sz w:val="32"/>
          <w:szCs w:val="32"/>
          <w:rtl/>
        </w:rPr>
      </w:pPr>
    </w:p>
    <w:p w14:paraId="503C30F0" w14:textId="77777777" w:rsidR="00896F4A" w:rsidRDefault="00896F4A" w:rsidP="00E8736D">
      <w:pPr>
        <w:rPr>
          <w:rFonts w:ascii="Simplified Arabic" w:hAnsi="Simplified Arabic" w:cs="Simplified Arabic"/>
          <w:b/>
          <w:bCs/>
          <w:sz w:val="32"/>
          <w:szCs w:val="32"/>
          <w:rtl/>
        </w:rPr>
      </w:pPr>
    </w:p>
    <w:p w14:paraId="7BD48071" w14:textId="2D41BEE2" w:rsidR="00896F4A" w:rsidRPr="00512003" w:rsidRDefault="00896F4A" w:rsidP="00512003">
      <w:pPr>
        <w:pStyle w:val="ListParagraph"/>
        <w:numPr>
          <w:ilvl w:val="0"/>
          <w:numId w:val="32"/>
        </w:numPr>
        <w:rPr>
          <w:rFonts w:ascii="Simplified Arabic" w:hAnsi="Simplified Arabic" w:cs="Simplified Arabic"/>
          <w:b/>
          <w:bCs/>
          <w:sz w:val="32"/>
          <w:szCs w:val="32"/>
          <w:rtl/>
        </w:rPr>
      </w:pPr>
      <w:r w:rsidRPr="00512003">
        <w:rPr>
          <w:rFonts w:ascii="Simplified Arabic" w:hAnsi="Simplified Arabic" w:cs="Simplified Arabic" w:hint="cs"/>
          <w:b/>
          <w:bCs/>
          <w:sz w:val="32"/>
          <w:szCs w:val="32"/>
          <w:rtl/>
        </w:rPr>
        <w:lastRenderedPageBreak/>
        <w:t>خصائص عينة الدراسة حسب المستوى التعليمي</w:t>
      </w:r>
      <w:r w:rsidR="002B00A3" w:rsidRPr="00512003">
        <w:rPr>
          <w:rFonts w:ascii="Simplified Arabic" w:hAnsi="Simplified Arabic" w:cs="Simplified Arabic" w:hint="cs"/>
          <w:b/>
          <w:bCs/>
          <w:sz w:val="32"/>
          <w:szCs w:val="32"/>
          <w:rtl/>
        </w:rPr>
        <w:t>:</w:t>
      </w:r>
    </w:p>
    <w:p w14:paraId="330A63D3" w14:textId="77777777" w:rsidR="004C47C0" w:rsidRDefault="004C47C0" w:rsidP="00E8736D">
      <w:pPr>
        <w:rPr>
          <w:rFonts w:ascii="Simplified Arabic" w:hAnsi="Simplified Arabic" w:cs="Simplified Arabic"/>
          <w:b/>
          <w:bCs/>
          <w:sz w:val="32"/>
          <w:szCs w:val="32"/>
          <w:rtl/>
        </w:rPr>
      </w:pPr>
    </w:p>
    <w:tbl>
      <w:tblPr>
        <w:bidiVisual/>
        <w:tblW w:w="8905" w:type="dxa"/>
        <w:tblInd w:w="393" w:type="dxa"/>
        <w:tblLook w:val="04A0" w:firstRow="1" w:lastRow="0" w:firstColumn="1" w:lastColumn="0" w:noHBand="0" w:noVBand="1"/>
      </w:tblPr>
      <w:tblGrid>
        <w:gridCol w:w="2340"/>
        <w:gridCol w:w="2340"/>
        <w:gridCol w:w="4225"/>
      </w:tblGrid>
      <w:tr w:rsidR="007253D3" w:rsidRPr="007253D3" w14:paraId="2B2C2690" w14:textId="77777777" w:rsidTr="007253D3">
        <w:trPr>
          <w:trHeight w:val="300"/>
        </w:trPr>
        <w:tc>
          <w:tcPr>
            <w:tcW w:w="234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6CDAC54" w14:textId="5E4175BD" w:rsidR="007253D3" w:rsidRPr="007253D3" w:rsidRDefault="001374DD" w:rsidP="007253D3">
            <w:pPr>
              <w:spacing w:after="0" w:line="240" w:lineRule="auto"/>
              <w:jc w:val="center"/>
              <w:rPr>
                <w:rFonts w:ascii="Aptos Narrow" w:eastAsia="Times New Roman" w:hAnsi="Aptos Narrow" w:cs="Times New Roman"/>
                <w:color w:val="000000"/>
                <w:kern w:val="0"/>
                <w14:ligatures w14:val="none"/>
              </w:rPr>
            </w:pPr>
            <w:r>
              <w:rPr>
                <w:rFonts w:ascii="Aptos Narrow" w:eastAsia="Times New Roman" w:hAnsi="Aptos Narrow" w:cs="Times New Roman" w:hint="cs"/>
                <w:color w:val="000000"/>
                <w:kern w:val="0"/>
                <w:rtl/>
                <w14:ligatures w14:val="none"/>
              </w:rPr>
              <w:t>المستوى التعليمي</w:t>
            </w:r>
          </w:p>
        </w:tc>
        <w:tc>
          <w:tcPr>
            <w:tcW w:w="234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B58F679" w14:textId="77777777" w:rsidR="007253D3" w:rsidRPr="007253D3" w:rsidRDefault="007253D3" w:rsidP="007253D3">
            <w:pPr>
              <w:spacing w:after="0" w:line="240" w:lineRule="auto"/>
              <w:jc w:val="center"/>
              <w:rPr>
                <w:rFonts w:ascii="Aptos Narrow" w:eastAsia="Times New Roman" w:hAnsi="Aptos Narrow" w:cs="Times New Roman"/>
                <w:color w:val="000000"/>
                <w:kern w:val="0"/>
                <w:rtl/>
                <w14:ligatures w14:val="none"/>
              </w:rPr>
            </w:pPr>
            <w:r w:rsidRPr="007253D3">
              <w:rPr>
                <w:rFonts w:ascii="Aptos Narrow" w:eastAsia="Times New Roman" w:hAnsi="Aptos Narrow" w:cs="Times New Roman"/>
                <w:color w:val="000000"/>
                <w:kern w:val="0"/>
                <w:rtl/>
                <w14:ligatures w14:val="none"/>
              </w:rPr>
              <w:t xml:space="preserve">التكرار </w:t>
            </w:r>
          </w:p>
        </w:tc>
        <w:tc>
          <w:tcPr>
            <w:tcW w:w="422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EF43F45" w14:textId="77777777" w:rsidR="007253D3" w:rsidRPr="007253D3" w:rsidRDefault="007253D3" w:rsidP="007253D3">
            <w:pPr>
              <w:spacing w:after="0" w:line="240" w:lineRule="auto"/>
              <w:jc w:val="center"/>
              <w:rPr>
                <w:rFonts w:ascii="Aptos Narrow" w:eastAsia="Times New Roman" w:hAnsi="Aptos Narrow" w:cs="Times New Roman"/>
                <w:color w:val="000000"/>
                <w:kern w:val="0"/>
                <w:rtl/>
                <w14:ligatures w14:val="none"/>
              </w:rPr>
            </w:pPr>
            <w:r w:rsidRPr="007253D3">
              <w:rPr>
                <w:rFonts w:ascii="Aptos Narrow" w:eastAsia="Times New Roman" w:hAnsi="Aptos Narrow" w:cs="Times New Roman"/>
                <w:color w:val="000000"/>
                <w:kern w:val="0"/>
                <w:rtl/>
                <w14:ligatures w14:val="none"/>
              </w:rPr>
              <w:t xml:space="preserve">النسبة </w:t>
            </w:r>
          </w:p>
        </w:tc>
      </w:tr>
      <w:tr w:rsidR="007253D3" w:rsidRPr="007253D3" w14:paraId="3EC461FC" w14:textId="77777777" w:rsidTr="007253D3">
        <w:trPr>
          <w:trHeight w:val="300"/>
        </w:trPr>
        <w:tc>
          <w:tcPr>
            <w:tcW w:w="2340" w:type="dxa"/>
            <w:tcBorders>
              <w:top w:val="nil"/>
              <w:left w:val="single" w:sz="4" w:space="0" w:color="auto"/>
              <w:bottom w:val="single" w:sz="4" w:space="0" w:color="auto"/>
              <w:right w:val="single" w:sz="4" w:space="0" w:color="auto"/>
            </w:tcBorders>
            <w:noWrap/>
            <w:vAlign w:val="center"/>
            <w:hideMark/>
          </w:tcPr>
          <w:p w14:paraId="57D03CC0" w14:textId="77777777" w:rsidR="007253D3" w:rsidRPr="007253D3" w:rsidRDefault="007253D3" w:rsidP="007253D3">
            <w:pPr>
              <w:spacing w:after="0" w:line="240" w:lineRule="auto"/>
              <w:jc w:val="center"/>
              <w:rPr>
                <w:rFonts w:ascii="Aptos Narrow" w:eastAsia="Times New Roman" w:hAnsi="Aptos Narrow" w:cs="Times New Roman"/>
                <w:color w:val="000000"/>
                <w:kern w:val="0"/>
                <w:rtl/>
                <w14:ligatures w14:val="none"/>
              </w:rPr>
            </w:pPr>
            <w:r w:rsidRPr="007253D3">
              <w:rPr>
                <w:rFonts w:ascii="Aptos Narrow" w:eastAsia="Times New Roman" w:hAnsi="Aptos Narrow" w:cs="Times New Roman"/>
                <w:color w:val="000000"/>
                <w:kern w:val="0"/>
                <w:rtl/>
                <w14:ligatures w14:val="none"/>
              </w:rPr>
              <w:t xml:space="preserve">بكالوريوس </w:t>
            </w:r>
          </w:p>
        </w:tc>
        <w:tc>
          <w:tcPr>
            <w:tcW w:w="2340" w:type="dxa"/>
            <w:tcBorders>
              <w:top w:val="nil"/>
              <w:left w:val="single" w:sz="4" w:space="0" w:color="auto"/>
              <w:bottom w:val="single" w:sz="4" w:space="0" w:color="auto"/>
              <w:right w:val="single" w:sz="4" w:space="0" w:color="auto"/>
            </w:tcBorders>
            <w:noWrap/>
            <w:vAlign w:val="center"/>
            <w:hideMark/>
          </w:tcPr>
          <w:p w14:paraId="6AB774CE" w14:textId="77777777" w:rsidR="007253D3" w:rsidRPr="007253D3" w:rsidRDefault="007253D3" w:rsidP="007253D3">
            <w:pPr>
              <w:bidi w:val="0"/>
              <w:spacing w:after="0" w:line="240" w:lineRule="auto"/>
              <w:jc w:val="center"/>
              <w:rPr>
                <w:rFonts w:ascii="Aptos Narrow" w:eastAsia="Times New Roman" w:hAnsi="Aptos Narrow" w:cs="Times New Roman"/>
                <w:color w:val="000000"/>
                <w:kern w:val="0"/>
                <w:rtl/>
                <w14:ligatures w14:val="none"/>
              </w:rPr>
            </w:pPr>
            <w:r w:rsidRPr="007253D3">
              <w:rPr>
                <w:rFonts w:ascii="Aptos Narrow" w:eastAsia="Times New Roman" w:hAnsi="Aptos Narrow" w:cs="Times New Roman"/>
                <w:color w:val="000000"/>
                <w:kern w:val="0"/>
                <w14:ligatures w14:val="none"/>
              </w:rPr>
              <w:t>155</w:t>
            </w:r>
          </w:p>
        </w:tc>
        <w:tc>
          <w:tcPr>
            <w:tcW w:w="4225" w:type="dxa"/>
            <w:tcBorders>
              <w:top w:val="nil"/>
              <w:left w:val="single" w:sz="4" w:space="0" w:color="auto"/>
              <w:bottom w:val="single" w:sz="4" w:space="0" w:color="auto"/>
              <w:right w:val="single" w:sz="4" w:space="0" w:color="auto"/>
            </w:tcBorders>
            <w:noWrap/>
            <w:vAlign w:val="center"/>
            <w:hideMark/>
          </w:tcPr>
          <w:p w14:paraId="1B08E19F" w14:textId="77777777" w:rsidR="007253D3" w:rsidRPr="007253D3" w:rsidRDefault="007253D3" w:rsidP="007253D3">
            <w:pPr>
              <w:bidi w:val="0"/>
              <w:spacing w:after="0" w:line="240" w:lineRule="auto"/>
              <w:jc w:val="center"/>
              <w:rPr>
                <w:rFonts w:ascii="Aptos Narrow" w:eastAsia="Times New Roman" w:hAnsi="Aptos Narrow" w:cs="Times New Roman"/>
                <w:color w:val="000000"/>
                <w:kern w:val="0"/>
                <w14:ligatures w14:val="none"/>
              </w:rPr>
            </w:pPr>
            <w:r w:rsidRPr="007253D3">
              <w:rPr>
                <w:rFonts w:ascii="Aptos Narrow" w:eastAsia="Times New Roman" w:hAnsi="Aptos Narrow" w:cs="Times New Roman"/>
                <w:color w:val="000000"/>
                <w:kern w:val="0"/>
                <w14:ligatures w14:val="none"/>
              </w:rPr>
              <w:t>88%</w:t>
            </w:r>
          </w:p>
        </w:tc>
      </w:tr>
      <w:tr w:rsidR="007253D3" w:rsidRPr="007253D3" w14:paraId="7B928CFD" w14:textId="77777777" w:rsidTr="007253D3">
        <w:trPr>
          <w:trHeight w:val="300"/>
        </w:trPr>
        <w:tc>
          <w:tcPr>
            <w:tcW w:w="2340" w:type="dxa"/>
            <w:tcBorders>
              <w:top w:val="nil"/>
              <w:left w:val="single" w:sz="4" w:space="0" w:color="auto"/>
              <w:bottom w:val="single" w:sz="4" w:space="0" w:color="auto"/>
              <w:right w:val="single" w:sz="4" w:space="0" w:color="auto"/>
            </w:tcBorders>
            <w:noWrap/>
            <w:vAlign w:val="center"/>
            <w:hideMark/>
          </w:tcPr>
          <w:p w14:paraId="0EEFD67E" w14:textId="77777777" w:rsidR="007253D3" w:rsidRPr="007253D3" w:rsidRDefault="007253D3" w:rsidP="007253D3">
            <w:pPr>
              <w:spacing w:after="0" w:line="240" w:lineRule="auto"/>
              <w:jc w:val="center"/>
              <w:rPr>
                <w:rFonts w:ascii="Aptos Narrow" w:eastAsia="Times New Roman" w:hAnsi="Aptos Narrow" w:cs="Times New Roman"/>
                <w:color w:val="000000"/>
                <w:kern w:val="0"/>
                <w14:ligatures w14:val="none"/>
              </w:rPr>
            </w:pPr>
            <w:r w:rsidRPr="007253D3">
              <w:rPr>
                <w:rFonts w:ascii="Aptos Narrow" w:eastAsia="Times New Roman" w:hAnsi="Aptos Narrow" w:cs="Times New Roman"/>
                <w:color w:val="000000"/>
                <w:kern w:val="0"/>
                <w:rtl/>
                <w14:ligatures w14:val="none"/>
              </w:rPr>
              <w:t xml:space="preserve">ماجستير </w:t>
            </w:r>
          </w:p>
        </w:tc>
        <w:tc>
          <w:tcPr>
            <w:tcW w:w="2340" w:type="dxa"/>
            <w:tcBorders>
              <w:top w:val="nil"/>
              <w:left w:val="single" w:sz="4" w:space="0" w:color="auto"/>
              <w:bottom w:val="single" w:sz="4" w:space="0" w:color="auto"/>
              <w:right w:val="single" w:sz="4" w:space="0" w:color="auto"/>
            </w:tcBorders>
            <w:noWrap/>
            <w:vAlign w:val="center"/>
            <w:hideMark/>
          </w:tcPr>
          <w:p w14:paraId="2204605D" w14:textId="77777777" w:rsidR="007253D3" w:rsidRPr="007253D3" w:rsidRDefault="007253D3" w:rsidP="007253D3">
            <w:pPr>
              <w:bidi w:val="0"/>
              <w:spacing w:after="0" w:line="240" w:lineRule="auto"/>
              <w:jc w:val="center"/>
              <w:rPr>
                <w:rFonts w:ascii="Aptos Narrow" w:eastAsia="Times New Roman" w:hAnsi="Aptos Narrow" w:cs="Times New Roman"/>
                <w:color w:val="000000"/>
                <w:kern w:val="0"/>
                <w:rtl/>
                <w14:ligatures w14:val="none"/>
              </w:rPr>
            </w:pPr>
            <w:r w:rsidRPr="007253D3">
              <w:rPr>
                <w:rFonts w:ascii="Aptos Narrow" w:eastAsia="Times New Roman" w:hAnsi="Aptos Narrow" w:cs="Times New Roman"/>
                <w:color w:val="000000"/>
                <w:kern w:val="0"/>
                <w14:ligatures w14:val="none"/>
              </w:rPr>
              <w:t>20</w:t>
            </w:r>
          </w:p>
        </w:tc>
        <w:tc>
          <w:tcPr>
            <w:tcW w:w="4225" w:type="dxa"/>
            <w:tcBorders>
              <w:top w:val="nil"/>
              <w:left w:val="single" w:sz="4" w:space="0" w:color="auto"/>
              <w:bottom w:val="single" w:sz="4" w:space="0" w:color="auto"/>
              <w:right w:val="single" w:sz="4" w:space="0" w:color="auto"/>
            </w:tcBorders>
            <w:noWrap/>
            <w:vAlign w:val="center"/>
            <w:hideMark/>
          </w:tcPr>
          <w:p w14:paraId="1CF1994B" w14:textId="77777777" w:rsidR="007253D3" w:rsidRPr="007253D3" w:rsidRDefault="007253D3" w:rsidP="007253D3">
            <w:pPr>
              <w:bidi w:val="0"/>
              <w:spacing w:after="0" w:line="240" w:lineRule="auto"/>
              <w:jc w:val="center"/>
              <w:rPr>
                <w:rFonts w:ascii="Aptos Narrow" w:eastAsia="Times New Roman" w:hAnsi="Aptos Narrow" w:cs="Times New Roman"/>
                <w:color w:val="000000"/>
                <w:kern w:val="0"/>
                <w14:ligatures w14:val="none"/>
              </w:rPr>
            </w:pPr>
            <w:r w:rsidRPr="007253D3">
              <w:rPr>
                <w:rFonts w:ascii="Aptos Narrow" w:eastAsia="Times New Roman" w:hAnsi="Aptos Narrow" w:cs="Times New Roman"/>
                <w:color w:val="000000"/>
                <w:kern w:val="0"/>
                <w14:ligatures w14:val="none"/>
              </w:rPr>
              <w:t>11%</w:t>
            </w:r>
          </w:p>
        </w:tc>
      </w:tr>
      <w:tr w:rsidR="007253D3" w:rsidRPr="007253D3" w14:paraId="5398EE6A" w14:textId="77777777" w:rsidTr="007253D3">
        <w:trPr>
          <w:trHeight w:val="300"/>
        </w:trPr>
        <w:tc>
          <w:tcPr>
            <w:tcW w:w="2340" w:type="dxa"/>
            <w:tcBorders>
              <w:top w:val="nil"/>
              <w:left w:val="single" w:sz="4" w:space="0" w:color="auto"/>
              <w:bottom w:val="single" w:sz="4" w:space="0" w:color="auto"/>
              <w:right w:val="single" w:sz="4" w:space="0" w:color="auto"/>
            </w:tcBorders>
            <w:noWrap/>
            <w:vAlign w:val="center"/>
            <w:hideMark/>
          </w:tcPr>
          <w:p w14:paraId="4037AF56" w14:textId="77777777" w:rsidR="007253D3" w:rsidRPr="007253D3" w:rsidRDefault="007253D3" w:rsidP="007253D3">
            <w:pPr>
              <w:spacing w:after="0" w:line="240" w:lineRule="auto"/>
              <w:jc w:val="center"/>
              <w:rPr>
                <w:rFonts w:ascii="Aptos Narrow" w:eastAsia="Times New Roman" w:hAnsi="Aptos Narrow" w:cs="Times New Roman"/>
                <w:color w:val="000000"/>
                <w:kern w:val="0"/>
                <w14:ligatures w14:val="none"/>
              </w:rPr>
            </w:pPr>
            <w:r w:rsidRPr="007253D3">
              <w:rPr>
                <w:rFonts w:ascii="Aptos Narrow" w:eastAsia="Times New Roman" w:hAnsi="Aptos Narrow" w:cs="Times New Roman"/>
                <w:color w:val="000000"/>
                <w:kern w:val="0"/>
                <w:rtl/>
                <w14:ligatures w14:val="none"/>
              </w:rPr>
              <w:t xml:space="preserve">دكتوراه </w:t>
            </w:r>
          </w:p>
        </w:tc>
        <w:tc>
          <w:tcPr>
            <w:tcW w:w="2340" w:type="dxa"/>
            <w:tcBorders>
              <w:top w:val="nil"/>
              <w:left w:val="single" w:sz="4" w:space="0" w:color="auto"/>
              <w:bottom w:val="single" w:sz="4" w:space="0" w:color="auto"/>
              <w:right w:val="single" w:sz="4" w:space="0" w:color="auto"/>
            </w:tcBorders>
            <w:noWrap/>
            <w:vAlign w:val="center"/>
            <w:hideMark/>
          </w:tcPr>
          <w:p w14:paraId="334E3F99" w14:textId="77777777" w:rsidR="007253D3" w:rsidRPr="007253D3" w:rsidRDefault="007253D3" w:rsidP="007253D3">
            <w:pPr>
              <w:bidi w:val="0"/>
              <w:spacing w:after="0" w:line="240" w:lineRule="auto"/>
              <w:jc w:val="center"/>
              <w:rPr>
                <w:rFonts w:ascii="Aptos Narrow" w:eastAsia="Times New Roman" w:hAnsi="Aptos Narrow" w:cs="Times New Roman"/>
                <w:color w:val="000000"/>
                <w:kern w:val="0"/>
                <w:rtl/>
                <w14:ligatures w14:val="none"/>
              </w:rPr>
            </w:pPr>
            <w:r w:rsidRPr="007253D3">
              <w:rPr>
                <w:rFonts w:ascii="Aptos Narrow" w:eastAsia="Times New Roman" w:hAnsi="Aptos Narrow" w:cs="Times New Roman"/>
                <w:color w:val="000000"/>
                <w:kern w:val="0"/>
                <w14:ligatures w14:val="none"/>
              </w:rPr>
              <w:t>2</w:t>
            </w:r>
          </w:p>
        </w:tc>
        <w:tc>
          <w:tcPr>
            <w:tcW w:w="4225" w:type="dxa"/>
            <w:tcBorders>
              <w:top w:val="nil"/>
              <w:left w:val="single" w:sz="4" w:space="0" w:color="auto"/>
              <w:bottom w:val="single" w:sz="4" w:space="0" w:color="auto"/>
              <w:right w:val="single" w:sz="4" w:space="0" w:color="auto"/>
            </w:tcBorders>
            <w:noWrap/>
            <w:vAlign w:val="center"/>
            <w:hideMark/>
          </w:tcPr>
          <w:p w14:paraId="5BEAA3C0" w14:textId="77777777" w:rsidR="007253D3" w:rsidRPr="007253D3" w:rsidRDefault="007253D3" w:rsidP="007253D3">
            <w:pPr>
              <w:bidi w:val="0"/>
              <w:spacing w:after="0" w:line="240" w:lineRule="auto"/>
              <w:jc w:val="center"/>
              <w:rPr>
                <w:rFonts w:ascii="Aptos Narrow" w:eastAsia="Times New Roman" w:hAnsi="Aptos Narrow" w:cs="Times New Roman"/>
                <w:color w:val="000000"/>
                <w:kern w:val="0"/>
                <w14:ligatures w14:val="none"/>
              </w:rPr>
            </w:pPr>
            <w:r w:rsidRPr="007253D3">
              <w:rPr>
                <w:rFonts w:ascii="Aptos Narrow" w:eastAsia="Times New Roman" w:hAnsi="Aptos Narrow" w:cs="Times New Roman"/>
                <w:color w:val="000000"/>
                <w:kern w:val="0"/>
                <w14:ligatures w14:val="none"/>
              </w:rPr>
              <w:t>1%</w:t>
            </w:r>
          </w:p>
        </w:tc>
      </w:tr>
      <w:tr w:rsidR="007253D3" w:rsidRPr="007253D3" w14:paraId="609DC850" w14:textId="77777777" w:rsidTr="007253D3">
        <w:trPr>
          <w:trHeight w:val="300"/>
        </w:trPr>
        <w:tc>
          <w:tcPr>
            <w:tcW w:w="2340" w:type="dxa"/>
            <w:tcBorders>
              <w:top w:val="nil"/>
              <w:left w:val="single" w:sz="4" w:space="0" w:color="auto"/>
              <w:bottom w:val="single" w:sz="4" w:space="0" w:color="auto"/>
              <w:right w:val="single" w:sz="4" w:space="0" w:color="auto"/>
            </w:tcBorders>
            <w:noWrap/>
            <w:vAlign w:val="center"/>
            <w:hideMark/>
          </w:tcPr>
          <w:p w14:paraId="2CFF4767" w14:textId="77777777" w:rsidR="007253D3" w:rsidRPr="007253D3" w:rsidRDefault="007253D3" w:rsidP="007253D3">
            <w:pPr>
              <w:spacing w:after="0" w:line="240" w:lineRule="auto"/>
              <w:jc w:val="center"/>
              <w:rPr>
                <w:rFonts w:ascii="Aptos Narrow" w:eastAsia="Times New Roman" w:hAnsi="Aptos Narrow" w:cs="Times New Roman"/>
                <w:color w:val="000000"/>
                <w:kern w:val="0"/>
                <w14:ligatures w14:val="none"/>
              </w:rPr>
            </w:pPr>
            <w:r w:rsidRPr="007253D3">
              <w:rPr>
                <w:rFonts w:ascii="Aptos Narrow" w:eastAsia="Times New Roman" w:hAnsi="Aptos Narrow" w:cs="Times New Roman"/>
                <w:color w:val="000000"/>
                <w:kern w:val="0"/>
                <w:rtl/>
                <w14:ligatures w14:val="none"/>
              </w:rPr>
              <w:t>المجموع</w:t>
            </w:r>
          </w:p>
        </w:tc>
        <w:tc>
          <w:tcPr>
            <w:tcW w:w="2340" w:type="dxa"/>
            <w:tcBorders>
              <w:top w:val="nil"/>
              <w:left w:val="single" w:sz="4" w:space="0" w:color="auto"/>
              <w:bottom w:val="single" w:sz="4" w:space="0" w:color="auto"/>
              <w:right w:val="single" w:sz="4" w:space="0" w:color="auto"/>
            </w:tcBorders>
            <w:noWrap/>
            <w:vAlign w:val="bottom"/>
            <w:hideMark/>
          </w:tcPr>
          <w:p w14:paraId="58630DAA" w14:textId="77777777" w:rsidR="007253D3" w:rsidRPr="007253D3" w:rsidRDefault="007253D3" w:rsidP="007253D3">
            <w:pPr>
              <w:bidi w:val="0"/>
              <w:spacing w:after="0" w:line="240" w:lineRule="auto"/>
              <w:jc w:val="center"/>
              <w:rPr>
                <w:rFonts w:ascii="Aptos Narrow" w:eastAsia="Times New Roman" w:hAnsi="Aptos Narrow" w:cs="Times New Roman"/>
                <w:color w:val="000000"/>
                <w:kern w:val="0"/>
                <w:rtl/>
                <w14:ligatures w14:val="none"/>
              </w:rPr>
            </w:pPr>
            <w:r w:rsidRPr="007253D3">
              <w:rPr>
                <w:rFonts w:ascii="Aptos Narrow" w:eastAsia="Times New Roman" w:hAnsi="Aptos Narrow" w:cs="Times New Roman"/>
                <w:color w:val="000000"/>
                <w:kern w:val="0"/>
                <w14:ligatures w14:val="none"/>
              </w:rPr>
              <w:t>177</w:t>
            </w:r>
          </w:p>
        </w:tc>
        <w:tc>
          <w:tcPr>
            <w:tcW w:w="4225" w:type="dxa"/>
            <w:tcBorders>
              <w:top w:val="nil"/>
              <w:left w:val="single" w:sz="4" w:space="0" w:color="auto"/>
              <w:bottom w:val="single" w:sz="4" w:space="0" w:color="auto"/>
              <w:right w:val="single" w:sz="4" w:space="0" w:color="auto"/>
            </w:tcBorders>
            <w:noWrap/>
            <w:vAlign w:val="bottom"/>
            <w:hideMark/>
          </w:tcPr>
          <w:p w14:paraId="6B100507" w14:textId="77777777" w:rsidR="007253D3" w:rsidRPr="007253D3" w:rsidRDefault="007253D3" w:rsidP="007253D3">
            <w:pPr>
              <w:bidi w:val="0"/>
              <w:spacing w:after="0" w:line="240" w:lineRule="auto"/>
              <w:jc w:val="center"/>
              <w:rPr>
                <w:rFonts w:ascii="Aptos Narrow" w:eastAsia="Times New Roman" w:hAnsi="Aptos Narrow" w:cs="Times New Roman"/>
                <w:color w:val="000000"/>
                <w:kern w:val="0"/>
                <w14:ligatures w14:val="none"/>
              </w:rPr>
            </w:pPr>
            <w:r w:rsidRPr="007253D3">
              <w:rPr>
                <w:rFonts w:ascii="Aptos Narrow" w:eastAsia="Times New Roman" w:hAnsi="Aptos Narrow" w:cs="Times New Roman"/>
                <w:color w:val="000000"/>
                <w:kern w:val="0"/>
                <w14:ligatures w14:val="none"/>
              </w:rPr>
              <w:t>100%</w:t>
            </w:r>
          </w:p>
        </w:tc>
      </w:tr>
    </w:tbl>
    <w:p w14:paraId="25AA5232" w14:textId="77777777" w:rsidR="007253D3" w:rsidRDefault="007253D3" w:rsidP="00E8736D">
      <w:pPr>
        <w:rPr>
          <w:rFonts w:ascii="Simplified Arabic" w:hAnsi="Simplified Arabic" w:cs="Simplified Arabic"/>
          <w:b/>
          <w:bCs/>
          <w:sz w:val="32"/>
          <w:szCs w:val="32"/>
          <w:rtl/>
        </w:rPr>
      </w:pPr>
    </w:p>
    <w:p w14:paraId="4075FEE3" w14:textId="33EBB42F" w:rsidR="007253D3" w:rsidRDefault="005375C2" w:rsidP="00610399">
      <w:pPr>
        <w:tabs>
          <w:tab w:val="left" w:pos="814"/>
        </w:tabs>
        <w:rPr>
          <w:rFonts w:ascii="Simplified Arabic" w:hAnsi="Simplified Arabic" w:cs="Simplified Arabic"/>
          <w:b/>
          <w:bCs/>
          <w:sz w:val="32"/>
          <w:szCs w:val="32"/>
          <w:rtl/>
        </w:rPr>
      </w:pPr>
      <w:r>
        <w:rPr>
          <w:noProof/>
        </w:rPr>
        <w:drawing>
          <wp:anchor distT="0" distB="0" distL="114300" distR="114300" simplePos="0" relativeHeight="251673600" behindDoc="1" locked="0" layoutInCell="1" allowOverlap="1" wp14:anchorId="34D8F5C5" wp14:editId="7A5D490C">
            <wp:simplePos x="0" y="0"/>
            <wp:positionH relativeFrom="column">
              <wp:posOffset>48895</wp:posOffset>
            </wp:positionH>
            <wp:positionV relativeFrom="paragraph">
              <wp:posOffset>3175</wp:posOffset>
            </wp:positionV>
            <wp:extent cx="5551805" cy="2743200"/>
            <wp:effectExtent l="0" t="0" r="10795" b="0"/>
            <wp:wrapTight wrapText="bothSides">
              <wp:wrapPolygon edited="0">
                <wp:start x="0" y="0"/>
                <wp:lineTo x="0" y="21450"/>
                <wp:lineTo x="21568" y="21450"/>
                <wp:lineTo x="21568" y="0"/>
                <wp:lineTo x="0" y="0"/>
              </wp:wrapPolygon>
            </wp:wrapTight>
            <wp:docPr id="1373456827" name="Chart 1">
              <a:extLst xmlns:a="http://schemas.openxmlformats.org/drawingml/2006/main">
                <a:ext uri="{FF2B5EF4-FFF2-40B4-BE49-F238E27FC236}">
                  <a16:creationId xmlns:a16="http://schemas.microsoft.com/office/drawing/2014/main" id="{A2C5C074-152D-D25B-C5B7-4813757DD8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40ADAE07" w14:textId="77777777" w:rsidR="00610399" w:rsidRDefault="00610399" w:rsidP="00610399">
      <w:pPr>
        <w:tabs>
          <w:tab w:val="left" w:pos="814"/>
        </w:tabs>
        <w:rPr>
          <w:rFonts w:ascii="Simplified Arabic" w:hAnsi="Simplified Arabic" w:cs="Simplified Arabic"/>
          <w:b/>
          <w:bCs/>
          <w:sz w:val="32"/>
          <w:szCs w:val="32"/>
          <w:rtl/>
        </w:rPr>
      </w:pPr>
      <w:r w:rsidRPr="00610399">
        <w:rPr>
          <w:rFonts w:ascii="Simplified Arabic" w:hAnsi="Simplified Arabic" w:cs="Simplified Arabic"/>
          <w:b/>
          <w:bCs/>
          <w:sz w:val="32"/>
          <w:szCs w:val="32"/>
          <w:rtl/>
        </w:rPr>
        <w:t xml:space="preserve">الأغلبية الكبرى من العينة هي من حملة </w:t>
      </w:r>
      <w:r w:rsidRPr="00610399">
        <w:rPr>
          <w:rFonts w:ascii="Simplified Arabic" w:hAnsi="Simplified Arabic" w:cs="Simplified Arabic" w:hint="cs"/>
          <w:b/>
          <w:bCs/>
          <w:sz w:val="32"/>
          <w:szCs w:val="32"/>
          <w:rtl/>
        </w:rPr>
        <w:t>البكالوريو</w:t>
      </w:r>
      <w:r w:rsidRPr="00610399">
        <w:rPr>
          <w:rFonts w:ascii="Simplified Arabic" w:hAnsi="Simplified Arabic" w:cs="Simplified Arabic" w:hint="eastAsia"/>
          <w:b/>
          <w:bCs/>
          <w:sz w:val="32"/>
          <w:szCs w:val="32"/>
          <w:rtl/>
        </w:rPr>
        <w:t>س</w:t>
      </w:r>
      <w:r w:rsidRPr="00610399">
        <w:rPr>
          <w:rFonts w:ascii="Simplified Arabic" w:hAnsi="Simplified Arabic" w:cs="Simplified Arabic"/>
          <w:b/>
          <w:bCs/>
          <w:sz w:val="32"/>
          <w:szCs w:val="32"/>
          <w:rtl/>
        </w:rPr>
        <w:t xml:space="preserve">، حيث يشكلون </w:t>
      </w:r>
      <w:r w:rsidRPr="00610399">
        <w:rPr>
          <w:rFonts w:ascii="Simplified Arabic" w:hAnsi="Simplified Arabic" w:cs="Simplified Arabic"/>
          <w:b/>
          <w:bCs/>
          <w:sz w:val="32"/>
          <w:szCs w:val="32"/>
        </w:rPr>
        <w:t xml:space="preserve">88% </w:t>
      </w:r>
      <w:r w:rsidRPr="00610399">
        <w:rPr>
          <w:rFonts w:ascii="Simplified Arabic" w:hAnsi="Simplified Arabic" w:cs="Simplified Arabic"/>
          <w:b/>
          <w:bCs/>
          <w:sz w:val="32"/>
          <w:szCs w:val="32"/>
          <w:rtl/>
        </w:rPr>
        <w:t xml:space="preserve">من المشاركين. هذا يشير إلى أن الشركات الحكومية في منطقة الرياض تعتمد بشكل أساسي على المؤهلات الجامعية الأساسية في الوظائف المالية، بينما هناك اهتمام محدود بـ المؤهلات العليا مثل الماجستير </w:t>
      </w:r>
      <w:r w:rsidRPr="00610399">
        <w:rPr>
          <w:rFonts w:ascii="Simplified Arabic" w:hAnsi="Simplified Arabic" w:cs="Simplified Arabic" w:hint="cs"/>
          <w:b/>
          <w:bCs/>
          <w:sz w:val="32"/>
          <w:szCs w:val="32"/>
          <w:rtl/>
        </w:rPr>
        <w:t>والدكتوراه</w:t>
      </w:r>
      <w:r w:rsidRPr="00610399">
        <w:rPr>
          <w:rFonts w:ascii="Simplified Arabic" w:hAnsi="Simplified Arabic" w:cs="Simplified Arabic"/>
          <w:b/>
          <w:bCs/>
          <w:sz w:val="32"/>
          <w:szCs w:val="32"/>
        </w:rPr>
        <w:t>.</w:t>
      </w:r>
    </w:p>
    <w:p w14:paraId="0F4641BE" w14:textId="12682705" w:rsidR="00610399" w:rsidRDefault="00610399" w:rsidP="00610399">
      <w:pPr>
        <w:tabs>
          <w:tab w:val="left" w:pos="814"/>
        </w:tabs>
        <w:rPr>
          <w:rFonts w:ascii="Simplified Arabic" w:hAnsi="Simplified Arabic" w:cs="Simplified Arabic"/>
          <w:b/>
          <w:bCs/>
          <w:sz w:val="32"/>
          <w:szCs w:val="32"/>
          <w:rtl/>
        </w:rPr>
      </w:pPr>
      <w:r w:rsidRPr="00610399">
        <w:rPr>
          <w:rFonts w:ascii="Simplified Arabic" w:hAnsi="Simplified Arabic" w:cs="Simplified Arabic"/>
          <w:b/>
          <w:bCs/>
          <w:sz w:val="32"/>
          <w:szCs w:val="32"/>
        </w:rPr>
        <w:br/>
      </w:r>
      <w:r w:rsidRPr="00610399">
        <w:rPr>
          <w:rFonts w:ascii="Simplified Arabic" w:hAnsi="Simplified Arabic" w:cs="Simplified Arabic"/>
          <w:b/>
          <w:bCs/>
          <w:sz w:val="32"/>
          <w:szCs w:val="32"/>
          <w:rtl/>
        </w:rPr>
        <w:t xml:space="preserve">الماجستير </w:t>
      </w:r>
      <w:r w:rsidRPr="00610399">
        <w:rPr>
          <w:rFonts w:ascii="Simplified Arabic" w:hAnsi="Simplified Arabic" w:cs="Simplified Arabic" w:hint="cs"/>
          <w:b/>
          <w:bCs/>
          <w:sz w:val="32"/>
          <w:szCs w:val="32"/>
          <w:rtl/>
        </w:rPr>
        <w:t>والدكتوراه</w:t>
      </w:r>
      <w:r w:rsidRPr="00610399">
        <w:rPr>
          <w:rFonts w:ascii="Simplified Arabic" w:hAnsi="Simplified Arabic" w:cs="Simplified Arabic"/>
          <w:b/>
          <w:bCs/>
          <w:sz w:val="32"/>
          <w:szCs w:val="32"/>
          <w:rtl/>
        </w:rPr>
        <w:t xml:space="preserve"> تمثل نسبًا أقل في العينة، مما قد يشير إلى توجه الشركات الحكومية نحو التخصصات العملية بدلًا من المؤهلات الأكاديمية العليا في القطاع </w:t>
      </w:r>
      <w:r w:rsidRPr="00610399">
        <w:rPr>
          <w:rFonts w:ascii="Simplified Arabic" w:hAnsi="Simplified Arabic" w:cs="Simplified Arabic"/>
          <w:b/>
          <w:bCs/>
          <w:sz w:val="32"/>
          <w:szCs w:val="32"/>
          <w:rtl/>
        </w:rPr>
        <w:lastRenderedPageBreak/>
        <w:t>المالي</w:t>
      </w:r>
      <w:r w:rsidRPr="00610399">
        <w:rPr>
          <w:rFonts w:ascii="Simplified Arabic" w:hAnsi="Simplified Arabic" w:cs="Simplified Arabic"/>
          <w:b/>
          <w:bCs/>
          <w:sz w:val="32"/>
          <w:szCs w:val="32"/>
        </w:rPr>
        <w:t xml:space="preserve">. </w:t>
      </w:r>
      <w:r w:rsidRPr="00610399">
        <w:rPr>
          <w:rFonts w:ascii="Simplified Arabic" w:hAnsi="Simplified Arabic" w:cs="Simplified Arabic"/>
          <w:b/>
          <w:bCs/>
          <w:sz w:val="32"/>
          <w:szCs w:val="32"/>
          <w:rtl/>
        </w:rPr>
        <w:t>رغم أن حملة الماجستير يشكلون نسبة أكبر من حملة الدكتوراه، إلا أن الشركات الحكومية قد تركز على المهارات العملية أكثر من المؤهلات العليا في الوظائف المالية</w:t>
      </w:r>
      <w:r w:rsidRPr="00610399">
        <w:rPr>
          <w:rFonts w:ascii="Simplified Arabic" w:hAnsi="Simplified Arabic" w:cs="Simplified Arabic"/>
          <w:b/>
          <w:bCs/>
          <w:sz w:val="32"/>
          <w:szCs w:val="32"/>
        </w:rPr>
        <w:t>.</w:t>
      </w:r>
    </w:p>
    <w:p w14:paraId="054076F5" w14:textId="77777777" w:rsidR="00D25DD2" w:rsidRDefault="00D25DD2" w:rsidP="00610399">
      <w:pPr>
        <w:tabs>
          <w:tab w:val="left" w:pos="814"/>
        </w:tabs>
        <w:rPr>
          <w:rFonts w:ascii="Simplified Arabic" w:hAnsi="Simplified Arabic" w:cs="Simplified Arabic"/>
          <w:b/>
          <w:bCs/>
          <w:sz w:val="32"/>
          <w:szCs w:val="32"/>
          <w:rtl/>
        </w:rPr>
      </w:pPr>
    </w:p>
    <w:p w14:paraId="5A88D5C0" w14:textId="5885E4CC" w:rsidR="00D25DD2" w:rsidRPr="00512003" w:rsidRDefault="00D25DD2" w:rsidP="00512003">
      <w:pPr>
        <w:pStyle w:val="ListParagraph"/>
        <w:numPr>
          <w:ilvl w:val="0"/>
          <w:numId w:val="33"/>
        </w:numPr>
        <w:tabs>
          <w:tab w:val="left" w:pos="814"/>
        </w:tabs>
        <w:rPr>
          <w:rFonts w:ascii="Simplified Arabic" w:hAnsi="Simplified Arabic" w:cs="Simplified Arabic"/>
          <w:b/>
          <w:bCs/>
          <w:sz w:val="32"/>
          <w:szCs w:val="32"/>
          <w:rtl/>
        </w:rPr>
      </w:pPr>
      <w:r w:rsidRPr="00512003">
        <w:rPr>
          <w:rFonts w:ascii="Simplified Arabic" w:hAnsi="Simplified Arabic" w:cs="Simplified Arabic" w:hint="cs"/>
          <w:b/>
          <w:bCs/>
          <w:sz w:val="32"/>
          <w:szCs w:val="32"/>
          <w:rtl/>
        </w:rPr>
        <w:t>خصائص عينة الدراسة حسب سنوات الخبرة:</w:t>
      </w:r>
    </w:p>
    <w:p w14:paraId="364F20F3" w14:textId="77777777" w:rsidR="007F507B" w:rsidRDefault="007F507B" w:rsidP="00D25DD2">
      <w:pPr>
        <w:tabs>
          <w:tab w:val="left" w:pos="814"/>
        </w:tabs>
        <w:rPr>
          <w:rFonts w:ascii="Simplified Arabic" w:hAnsi="Simplified Arabic" w:cs="Simplified Arabic"/>
          <w:b/>
          <w:bCs/>
          <w:sz w:val="32"/>
          <w:szCs w:val="32"/>
          <w:rtl/>
        </w:rPr>
      </w:pPr>
    </w:p>
    <w:tbl>
      <w:tblPr>
        <w:bidiVisual/>
        <w:tblW w:w="8901" w:type="dxa"/>
        <w:tblInd w:w="300" w:type="dxa"/>
        <w:tblLook w:val="04A0" w:firstRow="1" w:lastRow="0" w:firstColumn="1" w:lastColumn="0" w:noHBand="0" w:noVBand="1"/>
      </w:tblPr>
      <w:tblGrid>
        <w:gridCol w:w="2520"/>
        <w:gridCol w:w="1710"/>
        <w:gridCol w:w="4671"/>
      </w:tblGrid>
      <w:tr w:rsidR="00211713" w:rsidRPr="00211713" w14:paraId="0C8B447B" w14:textId="77777777" w:rsidTr="00211713">
        <w:trPr>
          <w:trHeight w:val="300"/>
        </w:trPr>
        <w:tc>
          <w:tcPr>
            <w:tcW w:w="252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290CB33" w14:textId="77777777" w:rsidR="00211713" w:rsidRPr="00211713" w:rsidRDefault="00211713" w:rsidP="00211713">
            <w:pPr>
              <w:spacing w:after="0" w:line="240" w:lineRule="auto"/>
              <w:jc w:val="center"/>
              <w:rPr>
                <w:rFonts w:ascii="Aptos Narrow" w:eastAsia="Times New Roman" w:hAnsi="Aptos Narrow" w:cs="Times New Roman"/>
                <w:color w:val="000000"/>
                <w:kern w:val="0"/>
                <w14:ligatures w14:val="none"/>
              </w:rPr>
            </w:pPr>
            <w:r w:rsidRPr="00211713">
              <w:rPr>
                <w:rFonts w:ascii="Aptos Narrow" w:eastAsia="Times New Roman" w:hAnsi="Aptos Narrow" w:cs="Times New Roman"/>
                <w:color w:val="000000"/>
                <w:kern w:val="0"/>
                <w:rtl/>
                <w14:ligatures w14:val="none"/>
              </w:rPr>
              <w:t xml:space="preserve">سنوات الخبرة </w:t>
            </w:r>
          </w:p>
        </w:tc>
        <w:tc>
          <w:tcPr>
            <w:tcW w:w="171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7D05F15" w14:textId="77777777" w:rsidR="00211713" w:rsidRPr="00211713" w:rsidRDefault="00211713" w:rsidP="00211713">
            <w:pPr>
              <w:spacing w:after="0" w:line="240" w:lineRule="auto"/>
              <w:jc w:val="center"/>
              <w:rPr>
                <w:rFonts w:ascii="Aptos Narrow" w:eastAsia="Times New Roman" w:hAnsi="Aptos Narrow" w:cs="Times New Roman"/>
                <w:color w:val="000000"/>
                <w:kern w:val="0"/>
                <w:rtl/>
                <w14:ligatures w14:val="none"/>
              </w:rPr>
            </w:pPr>
            <w:r w:rsidRPr="00211713">
              <w:rPr>
                <w:rFonts w:ascii="Aptos Narrow" w:eastAsia="Times New Roman" w:hAnsi="Aptos Narrow" w:cs="Times New Roman"/>
                <w:color w:val="000000"/>
                <w:kern w:val="0"/>
                <w:rtl/>
                <w14:ligatures w14:val="none"/>
              </w:rPr>
              <w:t xml:space="preserve">التكرار </w:t>
            </w:r>
          </w:p>
        </w:tc>
        <w:tc>
          <w:tcPr>
            <w:tcW w:w="4671"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FDC96A0" w14:textId="77777777" w:rsidR="00211713" w:rsidRPr="00211713" w:rsidRDefault="00211713" w:rsidP="00211713">
            <w:pPr>
              <w:spacing w:after="0" w:line="240" w:lineRule="auto"/>
              <w:jc w:val="center"/>
              <w:rPr>
                <w:rFonts w:ascii="Aptos Narrow" w:eastAsia="Times New Roman" w:hAnsi="Aptos Narrow" w:cs="Times New Roman"/>
                <w:color w:val="000000"/>
                <w:kern w:val="0"/>
                <w:rtl/>
                <w14:ligatures w14:val="none"/>
              </w:rPr>
            </w:pPr>
            <w:r w:rsidRPr="00211713">
              <w:rPr>
                <w:rFonts w:ascii="Aptos Narrow" w:eastAsia="Times New Roman" w:hAnsi="Aptos Narrow" w:cs="Times New Roman"/>
                <w:color w:val="000000"/>
                <w:kern w:val="0"/>
                <w:rtl/>
                <w14:ligatures w14:val="none"/>
              </w:rPr>
              <w:t xml:space="preserve">النسبة </w:t>
            </w:r>
          </w:p>
        </w:tc>
      </w:tr>
      <w:tr w:rsidR="00211713" w:rsidRPr="00211713" w14:paraId="25552BEF" w14:textId="77777777" w:rsidTr="00211713">
        <w:trPr>
          <w:trHeight w:val="300"/>
        </w:trPr>
        <w:tc>
          <w:tcPr>
            <w:tcW w:w="2520" w:type="dxa"/>
            <w:tcBorders>
              <w:top w:val="nil"/>
              <w:left w:val="single" w:sz="4" w:space="0" w:color="auto"/>
              <w:bottom w:val="single" w:sz="4" w:space="0" w:color="auto"/>
              <w:right w:val="single" w:sz="4" w:space="0" w:color="auto"/>
            </w:tcBorders>
            <w:noWrap/>
            <w:vAlign w:val="center"/>
            <w:hideMark/>
          </w:tcPr>
          <w:p w14:paraId="55CED9AE" w14:textId="77777777" w:rsidR="00211713" w:rsidRPr="00211713" w:rsidRDefault="00211713" w:rsidP="00211713">
            <w:pPr>
              <w:spacing w:after="0" w:line="240" w:lineRule="auto"/>
              <w:jc w:val="center"/>
              <w:rPr>
                <w:rFonts w:ascii="Aptos Narrow" w:eastAsia="Times New Roman" w:hAnsi="Aptos Narrow" w:cs="Times New Roman"/>
                <w:color w:val="000000"/>
                <w:kern w:val="0"/>
                <w:rtl/>
                <w14:ligatures w14:val="none"/>
              </w:rPr>
            </w:pPr>
            <w:r w:rsidRPr="00211713">
              <w:rPr>
                <w:rFonts w:ascii="Aptos Narrow" w:eastAsia="Times New Roman" w:hAnsi="Aptos Narrow" w:cs="Times New Roman"/>
                <w:color w:val="000000"/>
                <w:kern w:val="0"/>
                <w:rtl/>
                <w14:ligatures w14:val="none"/>
              </w:rPr>
              <w:t xml:space="preserve">خمسة سنوات أو أقل </w:t>
            </w:r>
          </w:p>
        </w:tc>
        <w:tc>
          <w:tcPr>
            <w:tcW w:w="1710" w:type="dxa"/>
            <w:tcBorders>
              <w:top w:val="nil"/>
              <w:left w:val="single" w:sz="4" w:space="0" w:color="auto"/>
              <w:bottom w:val="single" w:sz="4" w:space="0" w:color="auto"/>
              <w:right w:val="single" w:sz="4" w:space="0" w:color="auto"/>
            </w:tcBorders>
            <w:noWrap/>
            <w:vAlign w:val="center"/>
            <w:hideMark/>
          </w:tcPr>
          <w:p w14:paraId="7B81CE7C" w14:textId="77777777" w:rsidR="00211713" w:rsidRPr="00211713" w:rsidRDefault="00211713" w:rsidP="00211713">
            <w:pPr>
              <w:bidi w:val="0"/>
              <w:spacing w:after="0" w:line="240" w:lineRule="auto"/>
              <w:jc w:val="center"/>
              <w:rPr>
                <w:rFonts w:ascii="Aptos Narrow" w:eastAsia="Times New Roman" w:hAnsi="Aptos Narrow" w:cs="Times New Roman"/>
                <w:color w:val="000000"/>
                <w:kern w:val="0"/>
                <w:rtl/>
                <w14:ligatures w14:val="none"/>
              </w:rPr>
            </w:pPr>
            <w:r w:rsidRPr="00211713">
              <w:rPr>
                <w:rFonts w:ascii="Aptos Narrow" w:eastAsia="Times New Roman" w:hAnsi="Aptos Narrow" w:cs="Times New Roman"/>
                <w:color w:val="000000"/>
                <w:kern w:val="0"/>
                <w14:ligatures w14:val="none"/>
              </w:rPr>
              <w:t>155</w:t>
            </w:r>
          </w:p>
        </w:tc>
        <w:tc>
          <w:tcPr>
            <w:tcW w:w="4671" w:type="dxa"/>
            <w:tcBorders>
              <w:top w:val="nil"/>
              <w:left w:val="single" w:sz="4" w:space="0" w:color="auto"/>
              <w:bottom w:val="single" w:sz="4" w:space="0" w:color="auto"/>
              <w:right w:val="single" w:sz="4" w:space="0" w:color="auto"/>
            </w:tcBorders>
            <w:noWrap/>
            <w:vAlign w:val="center"/>
            <w:hideMark/>
          </w:tcPr>
          <w:p w14:paraId="3DDB68ED" w14:textId="77777777" w:rsidR="00211713" w:rsidRPr="00211713" w:rsidRDefault="00211713" w:rsidP="00211713">
            <w:pPr>
              <w:bidi w:val="0"/>
              <w:spacing w:after="0" w:line="240" w:lineRule="auto"/>
              <w:jc w:val="center"/>
              <w:rPr>
                <w:rFonts w:ascii="Aptos Narrow" w:eastAsia="Times New Roman" w:hAnsi="Aptos Narrow" w:cs="Times New Roman"/>
                <w:color w:val="000000"/>
                <w:kern w:val="0"/>
                <w14:ligatures w14:val="none"/>
              </w:rPr>
            </w:pPr>
            <w:r w:rsidRPr="00211713">
              <w:rPr>
                <w:rFonts w:ascii="Aptos Narrow" w:eastAsia="Times New Roman" w:hAnsi="Aptos Narrow" w:cs="Times New Roman"/>
                <w:color w:val="000000"/>
                <w:kern w:val="0"/>
                <w14:ligatures w14:val="none"/>
              </w:rPr>
              <w:t>88%</w:t>
            </w:r>
          </w:p>
        </w:tc>
      </w:tr>
      <w:tr w:rsidR="00211713" w:rsidRPr="00211713" w14:paraId="255F2528" w14:textId="77777777" w:rsidTr="00211713">
        <w:trPr>
          <w:trHeight w:val="300"/>
        </w:trPr>
        <w:tc>
          <w:tcPr>
            <w:tcW w:w="2520" w:type="dxa"/>
            <w:tcBorders>
              <w:top w:val="nil"/>
              <w:left w:val="single" w:sz="4" w:space="0" w:color="auto"/>
              <w:bottom w:val="single" w:sz="4" w:space="0" w:color="auto"/>
              <w:right w:val="single" w:sz="4" w:space="0" w:color="auto"/>
            </w:tcBorders>
            <w:noWrap/>
            <w:vAlign w:val="center"/>
            <w:hideMark/>
          </w:tcPr>
          <w:p w14:paraId="4F832F83" w14:textId="77777777" w:rsidR="00211713" w:rsidRPr="00211713" w:rsidRDefault="00211713" w:rsidP="00211713">
            <w:pPr>
              <w:spacing w:after="0" w:line="240" w:lineRule="auto"/>
              <w:jc w:val="center"/>
              <w:rPr>
                <w:rFonts w:ascii="Aptos Narrow" w:eastAsia="Times New Roman" w:hAnsi="Aptos Narrow" w:cs="Times New Roman"/>
                <w:color w:val="000000"/>
                <w:kern w:val="0"/>
                <w14:ligatures w14:val="none"/>
              </w:rPr>
            </w:pPr>
            <w:r w:rsidRPr="00211713">
              <w:rPr>
                <w:rFonts w:ascii="Aptos Narrow" w:eastAsia="Times New Roman" w:hAnsi="Aptos Narrow" w:cs="Times New Roman"/>
                <w:color w:val="000000"/>
                <w:kern w:val="0"/>
                <w:rtl/>
                <w14:ligatures w14:val="none"/>
              </w:rPr>
              <w:t xml:space="preserve">من 6-10 سنوات </w:t>
            </w:r>
          </w:p>
        </w:tc>
        <w:tc>
          <w:tcPr>
            <w:tcW w:w="1710" w:type="dxa"/>
            <w:tcBorders>
              <w:top w:val="nil"/>
              <w:left w:val="single" w:sz="4" w:space="0" w:color="auto"/>
              <w:bottom w:val="single" w:sz="4" w:space="0" w:color="auto"/>
              <w:right w:val="single" w:sz="4" w:space="0" w:color="auto"/>
            </w:tcBorders>
            <w:noWrap/>
            <w:vAlign w:val="center"/>
            <w:hideMark/>
          </w:tcPr>
          <w:p w14:paraId="76C29D90" w14:textId="77777777" w:rsidR="00211713" w:rsidRPr="00211713" w:rsidRDefault="00211713" w:rsidP="00211713">
            <w:pPr>
              <w:bidi w:val="0"/>
              <w:spacing w:after="0" w:line="240" w:lineRule="auto"/>
              <w:jc w:val="center"/>
              <w:rPr>
                <w:rFonts w:ascii="Aptos Narrow" w:eastAsia="Times New Roman" w:hAnsi="Aptos Narrow" w:cs="Times New Roman"/>
                <w:color w:val="000000"/>
                <w:kern w:val="0"/>
                <w:rtl/>
                <w14:ligatures w14:val="none"/>
              </w:rPr>
            </w:pPr>
            <w:r w:rsidRPr="00211713">
              <w:rPr>
                <w:rFonts w:ascii="Aptos Narrow" w:eastAsia="Times New Roman" w:hAnsi="Aptos Narrow" w:cs="Times New Roman"/>
                <w:color w:val="000000"/>
                <w:kern w:val="0"/>
                <w14:ligatures w14:val="none"/>
              </w:rPr>
              <w:t>18</w:t>
            </w:r>
          </w:p>
        </w:tc>
        <w:tc>
          <w:tcPr>
            <w:tcW w:w="4671" w:type="dxa"/>
            <w:tcBorders>
              <w:top w:val="nil"/>
              <w:left w:val="single" w:sz="4" w:space="0" w:color="auto"/>
              <w:bottom w:val="single" w:sz="4" w:space="0" w:color="auto"/>
              <w:right w:val="single" w:sz="4" w:space="0" w:color="auto"/>
            </w:tcBorders>
            <w:noWrap/>
            <w:vAlign w:val="center"/>
            <w:hideMark/>
          </w:tcPr>
          <w:p w14:paraId="23238983" w14:textId="77777777" w:rsidR="00211713" w:rsidRPr="00211713" w:rsidRDefault="00211713" w:rsidP="00211713">
            <w:pPr>
              <w:bidi w:val="0"/>
              <w:spacing w:after="0" w:line="240" w:lineRule="auto"/>
              <w:jc w:val="center"/>
              <w:rPr>
                <w:rFonts w:ascii="Aptos Narrow" w:eastAsia="Times New Roman" w:hAnsi="Aptos Narrow" w:cs="Times New Roman"/>
                <w:color w:val="000000"/>
                <w:kern w:val="0"/>
                <w14:ligatures w14:val="none"/>
              </w:rPr>
            </w:pPr>
            <w:r w:rsidRPr="00211713">
              <w:rPr>
                <w:rFonts w:ascii="Aptos Narrow" w:eastAsia="Times New Roman" w:hAnsi="Aptos Narrow" w:cs="Times New Roman"/>
                <w:color w:val="000000"/>
                <w:kern w:val="0"/>
                <w14:ligatures w14:val="none"/>
              </w:rPr>
              <w:t>10%</w:t>
            </w:r>
          </w:p>
        </w:tc>
      </w:tr>
      <w:tr w:rsidR="00211713" w:rsidRPr="00211713" w14:paraId="1E11F031" w14:textId="77777777" w:rsidTr="00211713">
        <w:trPr>
          <w:trHeight w:val="300"/>
        </w:trPr>
        <w:tc>
          <w:tcPr>
            <w:tcW w:w="2520" w:type="dxa"/>
            <w:tcBorders>
              <w:top w:val="nil"/>
              <w:left w:val="single" w:sz="4" w:space="0" w:color="auto"/>
              <w:bottom w:val="single" w:sz="4" w:space="0" w:color="auto"/>
              <w:right w:val="single" w:sz="4" w:space="0" w:color="auto"/>
            </w:tcBorders>
            <w:noWrap/>
            <w:vAlign w:val="center"/>
            <w:hideMark/>
          </w:tcPr>
          <w:p w14:paraId="4E213CB5" w14:textId="77777777" w:rsidR="00211713" w:rsidRPr="00211713" w:rsidRDefault="00211713" w:rsidP="00211713">
            <w:pPr>
              <w:spacing w:after="0" w:line="240" w:lineRule="auto"/>
              <w:jc w:val="center"/>
              <w:rPr>
                <w:rFonts w:ascii="Aptos Narrow" w:eastAsia="Times New Roman" w:hAnsi="Aptos Narrow" w:cs="Times New Roman"/>
                <w:color w:val="000000"/>
                <w:kern w:val="0"/>
                <w14:ligatures w14:val="none"/>
              </w:rPr>
            </w:pPr>
            <w:r w:rsidRPr="00211713">
              <w:rPr>
                <w:rFonts w:ascii="Aptos Narrow" w:eastAsia="Times New Roman" w:hAnsi="Aptos Narrow" w:cs="Times New Roman"/>
                <w:color w:val="000000"/>
                <w:kern w:val="0"/>
                <w:rtl/>
                <w14:ligatures w14:val="none"/>
              </w:rPr>
              <w:t xml:space="preserve">من 11-15 سنة </w:t>
            </w:r>
          </w:p>
        </w:tc>
        <w:tc>
          <w:tcPr>
            <w:tcW w:w="1710" w:type="dxa"/>
            <w:tcBorders>
              <w:top w:val="nil"/>
              <w:left w:val="single" w:sz="4" w:space="0" w:color="auto"/>
              <w:bottom w:val="single" w:sz="4" w:space="0" w:color="auto"/>
              <w:right w:val="single" w:sz="4" w:space="0" w:color="auto"/>
            </w:tcBorders>
            <w:noWrap/>
            <w:vAlign w:val="center"/>
            <w:hideMark/>
          </w:tcPr>
          <w:p w14:paraId="6C22C90A" w14:textId="77777777" w:rsidR="00211713" w:rsidRPr="00211713" w:rsidRDefault="00211713" w:rsidP="00211713">
            <w:pPr>
              <w:bidi w:val="0"/>
              <w:spacing w:after="0" w:line="240" w:lineRule="auto"/>
              <w:jc w:val="center"/>
              <w:rPr>
                <w:rFonts w:ascii="Aptos Narrow" w:eastAsia="Times New Roman" w:hAnsi="Aptos Narrow" w:cs="Times New Roman"/>
                <w:color w:val="000000"/>
                <w:kern w:val="0"/>
                <w:rtl/>
                <w14:ligatures w14:val="none"/>
              </w:rPr>
            </w:pPr>
            <w:r w:rsidRPr="00211713">
              <w:rPr>
                <w:rFonts w:ascii="Aptos Narrow" w:eastAsia="Times New Roman" w:hAnsi="Aptos Narrow" w:cs="Times New Roman"/>
                <w:color w:val="000000"/>
                <w:kern w:val="0"/>
                <w14:ligatures w14:val="none"/>
              </w:rPr>
              <w:t>4</w:t>
            </w:r>
          </w:p>
        </w:tc>
        <w:tc>
          <w:tcPr>
            <w:tcW w:w="4671" w:type="dxa"/>
            <w:tcBorders>
              <w:top w:val="nil"/>
              <w:left w:val="single" w:sz="4" w:space="0" w:color="auto"/>
              <w:bottom w:val="single" w:sz="4" w:space="0" w:color="auto"/>
              <w:right w:val="single" w:sz="4" w:space="0" w:color="auto"/>
            </w:tcBorders>
            <w:noWrap/>
            <w:vAlign w:val="center"/>
            <w:hideMark/>
          </w:tcPr>
          <w:p w14:paraId="0D8763F2" w14:textId="77777777" w:rsidR="00211713" w:rsidRPr="00211713" w:rsidRDefault="00211713" w:rsidP="00211713">
            <w:pPr>
              <w:bidi w:val="0"/>
              <w:spacing w:after="0" w:line="240" w:lineRule="auto"/>
              <w:jc w:val="center"/>
              <w:rPr>
                <w:rFonts w:ascii="Aptos Narrow" w:eastAsia="Times New Roman" w:hAnsi="Aptos Narrow" w:cs="Times New Roman"/>
                <w:color w:val="000000"/>
                <w:kern w:val="0"/>
                <w14:ligatures w14:val="none"/>
              </w:rPr>
            </w:pPr>
            <w:r w:rsidRPr="00211713">
              <w:rPr>
                <w:rFonts w:ascii="Aptos Narrow" w:eastAsia="Times New Roman" w:hAnsi="Aptos Narrow" w:cs="Times New Roman"/>
                <w:color w:val="000000"/>
                <w:kern w:val="0"/>
                <w14:ligatures w14:val="none"/>
              </w:rPr>
              <w:t>2%</w:t>
            </w:r>
          </w:p>
        </w:tc>
      </w:tr>
      <w:tr w:rsidR="00211713" w:rsidRPr="00211713" w14:paraId="61765B31" w14:textId="77777777" w:rsidTr="00211713">
        <w:trPr>
          <w:trHeight w:val="300"/>
        </w:trPr>
        <w:tc>
          <w:tcPr>
            <w:tcW w:w="2520" w:type="dxa"/>
            <w:tcBorders>
              <w:top w:val="nil"/>
              <w:left w:val="single" w:sz="4" w:space="0" w:color="auto"/>
              <w:bottom w:val="single" w:sz="4" w:space="0" w:color="auto"/>
              <w:right w:val="single" w:sz="4" w:space="0" w:color="auto"/>
            </w:tcBorders>
            <w:noWrap/>
            <w:vAlign w:val="center"/>
            <w:hideMark/>
          </w:tcPr>
          <w:p w14:paraId="313840E6" w14:textId="77777777" w:rsidR="00211713" w:rsidRPr="00211713" w:rsidRDefault="00211713" w:rsidP="00211713">
            <w:pPr>
              <w:spacing w:after="0" w:line="240" w:lineRule="auto"/>
              <w:jc w:val="center"/>
              <w:rPr>
                <w:rFonts w:ascii="Aptos Narrow" w:eastAsia="Times New Roman" w:hAnsi="Aptos Narrow" w:cs="Times New Roman"/>
                <w:color w:val="000000"/>
                <w:kern w:val="0"/>
                <w14:ligatures w14:val="none"/>
              </w:rPr>
            </w:pPr>
            <w:r w:rsidRPr="00211713">
              <w:rPr>
                <w:rFonts w:ascii="Aptos Narrow" w:eastAsia="Times New Roman" w:hAnsi="Aptos Narrow" w:cs="Times New Roman"/>
                <w:color w:val="000000"/>
                <w:kern w:val="0"/>
                <w:rtl/>
                <w14:ligatures w14:val="none"/>
              </w:rPr>
              <w:t>المجموع</w:t>
            </w:r>
          </w:p>
        </w:tc>
        <w:tc>
          <w:tcPr>
            <w:tcW w:w="1710" w:type="dxa"/>
            <w:tcBorders>
              <w:top w:val="nil"/>
              <w:left w:val="single" w:sz="4" w:space="0" w:color="auto"/>
              <w:bottom w:val="single" w:sz="4" w:space="0" w:color="auto"/>
              <w:right w:val="single" w:sz="4" w:space="0" w:color="auto"/>
            </w:tcBorders>
            <w:noWrap/>
            <w:vAlign w:val="bottom"/>
            <w:hideMark/>
          </w:tcPr>
          <w:p w14:paraId="561E7AC4" w14:textId="77777777" w:rsidR="00211713" w:rsidRPr="00211713" w:rsidRDefault="00211713" w:rsidP="00211713">
            <w:pPr>
              <w:bidi w:val="0"/>
              <w:spacing w:after="0" w:line="240" w:lineRule="auto"/>
              <w:jc w:val="center"/>
              <w:rPr>
                <w:rFonts w:ascii="Aptos Narrow" w:eastAsia="Times New Roman" w:hAnsi="Aptos Narrow" w:cs="Times New Roman"/>
                <w:color w:val="000000"/>
                <w:kern w:val="0"/>
                <w:rtl/>
                <w14:ligatures w14:val="none"/>
              </w:rPr>
            </w:pPr>
            <w:r w:rsidRPr="00211713">
              <w:rPr>
                <w:rFonts w:ascii="Aptos Narrow" w:eastAsia="Times New Roman" w:hAnsi="Aptos Narrow" w:cs="Times New Roman"/>
                <w:color w:val="000000"/>
                <w:kern w:val="0"/>
                <w14:ligatures w14:val="none"/>
              </w:rPr>
              <w:t>177</w:t>
            </w:r>
          </w:p>
        </w:tc>
        <w:tc>
          <w:tcPr>
            <w:tcW w:w="4671" w:type="dxa"/>
            <w:tcBorders>
              <w:top w:val="nil"/>
              <w:left w:val="single" w:sz="4" w:space="0" w:color="auto"/>
              <w:bottom w:val="single" w:sz="4" w:space="0" w:color="auto"/>
              <w:right w:val="single" w:sz="4" w:space="0" w:color="auto"/>
            </w:tcBorders>
            <w:noWrap/>
            <w:vAlign w:val="bottom"/>
            <w:hideMark/>
          </w:tcPr>
          <w:p w14:paraId="6A58886B" w14:textId="77777777" w:rsidR="00211713" w:rsidRPr="00211713" w:rsidRDefault="00211713" w:rsidP="00211713">
            <w:pPr>
              <w:bidi w:val="0"/>
              <w:spacing w:after="0" w:line="240" w:lineRule="auto"/>
              <w:jc w:val="center"/>
              <w:rPr>
                <w:rFonts w:ascii="Aptos Narrow" w:eastAsia="Times New Roman" w:hAnsi="Aptos Narrow" w:cs="Times New Roman"/>
                <w:color w:val="000000"/>
                <w:kern w:val="0"/>
                <w14:ligatures w14:val="none"/>
              </w:rPr>
            </w:pPr>
            <w:r w:rsidRPr="00211713">
              <w:rPr>
                <w:rFonts w:ascii="Aptos Narrow" w:eastAsia="Times New Roman" w:hAnsi="Aptos Narrow" w:cs="Times New Roman"/>
                <w:color w:val="000000"/>
                <w:kern w:val="0"/>
                <w14:ligatures w14:val="none"/>
              </w:rPr>
              <w:t>100%</w:t>
            </w:r>
          </w:p>
        </w:tc>
      </w:tr>
    </w:tbl>
    <w:p w14:paraId="3859A0E5" w14:textId="1B5DF9D7" w:rsidR="007F507B" w:rsidRPr="00610399" w:rsidRDefault="0044305C" w:rsidP="00D25DD2">
      <w:pPr>
        <w:tabs>
          <w:tab w:val="left" w:pos="814"/>
        </w:tabs>
        <w:rPr>
          <w:rFonts w:ascii="Simplified Arabic" w:hAnsi="Simplified Arabic" w:cs="Simplified Arabic"/>
          <w:b/>
          <w:bCs/>
          <w:sz w:val="32"/>
          <w:szCs w:val="32"/>
        </w:rPr>
      </w:pPr>
      <w:r>
        <w:rPr>
          <w:noProof/>
        </w:rPr>
        <w:drawing>
          <wp:anchor distT="0" distB="0" distL="114300" distR="114300" simplePos="0" relativeHeight="251581440" behindDoc="1" locked="0" layoutInCell="1" allowOverlap="1" wp14:anchorId="1A3CA94F" wp14:editId="67C83802">
            <wp:simplePos x="0" y="0"/>
            <wp:positionH relativeFrom="column">
              <wp:posOffset>56439</wp:posOffset>
            </wp:positionH>
            <wp:positionV relativeFrom="paragraph">
              <wp:posOffset>348538</wp:posOffset>
            </wp:positionV>
            <wp:extent cx="5493385" cy="2743200"/>
            <wp:effectExtent l="0" t="0" r="12065" b="0"/>
            <wp:wrapTight wrapText="bothSides">
              <wp:wrapPolygon edited="0">
                <wp:start x="0" y="0"/>
                <wp:lineTo x="0" y="21450"/>
                <wp:lineTo x="21573" y="21450"/>
                <wp:lineTo x="21573" y="0"/>
                <wp:lineTo x="0" y="0"/>
              </wp:wrapPolygon>
            </wp:wrapTight>
            <wp:docPr id="703574078" name="Chart 1">
              <a:extLst xmlns:a="http://schemas.openxmlformats.org/drawingml/2006/main">
                <a:ext uri="{FF2B5EF4-FFF2-40B4-BE49-F238E27FC236}">
                  <a16:creationId xmlns:a16="http://schemas.microsoft.com/office/drawing/2014/main" id="{BB234BC6-BE73-C044-2E6A-133A05BF55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510AD2F7" w14:textId="4F43B6CC" w:rsidR="00264070" w:rsidRDefault="00610399" w:rsidP="00264070">
      <w:pPr>
        <w:tabs>
          <w:tab w:val="left" w:pos="814"/>
        </w:tabs>
        <w:rPr>
          <w:rFonts w:ascii="Simplified Arabic" w:hAnsi="Simplified Arabic" w:cs="Simplified Arabic"/>
          <w:b/>
          <w:bCs/>
          <w:sz w:val="32"/>
          <w:szCs w:val="32"/>
          <w:rtl/>
        </w:rPr>
      </w:pPr>
      <w:r w:rsidRPr="00610399">
        <w:rPr>
          <w:rFonts w:ascii="Simplified Arabic" w:hAnsi="Simplified Arabic" w:cs="Simplified Arabic"/>
          <w:b/>
          <w:bCs/>
          <w:sz w:val="32"/>
          <w:szCs w:val="32"/>
        </w:rPr>
        <w:t> </w:t>
      </w:r>
      <w:r w:rsidR="00264070" w:rsidRPr="00264070">
        <w:rPr>
          <w:rFonts w:ascii="Simplified Arabic" w:hAnsi="Simplified Arabic" w:cs="Simplified Arabic"/>
          <w:b/>
          <w:bCs/>
          <w:sz w:val="32"/>
          <w:szCs w:val="32"/>
          <w:rtl/>
        </w:rPr>
        <w:t xml:space="preserve">الفئة الأكثر تمثيلًا هي فئة الـ </w:t>
      </w:r>
      <w:r w:rsidR="00264070" w:rsidRPr="00264070">
        <w:rPr>
          <w:rFonts w:ascii="Simplified Arabic" w:hAnsi="Simplified Arabic" w:cs="Simplified Arabic"/>
          <w:b/>
          <w:bCs/>
          <w:sz w:val="32"/>
          <w:szCs w:val="32"/>
        </w:rPr>
        <w:t xml:space="preserve">5 </w:t>
      </w:r>
      <w:r w:rsidR="00264070" w:rsidRPr="00264070">
        <w:rPr>
          <w:rFonts w:ascii="Simplified Arabic" w:hAnsi="Simplified Arabic" w:cs="Simplified Arabic"/>
          <w:b/>
          <w:bCs/>
          <w:sz w:val="32"/>
          <w:szCs w:val="32"/>
          <w:rtl/>
        </w:rPr>
        <w:t xml:space="preserve">سنوات أو أقل، حيث تمثل </w:t>
      </w:r>
      <w:r w:rsidR="00264070" w:rsidRPr="00264070">
        <w:rPr>
          <w:rFonts w:ascii="Simplified Arabic" w:hAnsi="Simplified Arabic" w:cs="Simplified Arabic"/>
          <w:b/>
          <w:bCs/>
          <w:sz w:val="32"/>
          <w:szCs w:val="32"/>
        </w:rPr>
        <w:t xml:space="preserve">88% </w:t>
      </w:r>
      <w:r w:rsidR="00264070" w:rsidRPr="00264070">
        <w:rPr>
          <w:rFonts w:ascii="Simplified Arabic" w:hAnsi="Simplified Arabic" w:cs="Simplified Arabic"/>
          <w:b/>
          <w:bCs/>
          <w:sz w:val="32"/>
          <w:szCs w:val="32"/>
          <w:rtl/>
        </w:rPr>
        <w:t xml:space="preserve">من العينة. يشير هذا إلى أن الشركات الحكومية في منطقة الرياض تعتمد على الشباب </w:t>
      </w:r>
      <w:r w:rsidR="009050EB" w:rsidRPr="00264070">
        <w:rPr>
          <w:rFonts w:ascii="Simplified Arabic" w:hAnsi="Simplified Arabic" w:cs="Simplified Arabic" w:hint="cs"/>
          <w:b/>
          <w:bCs/>
          <w:sz w:val="32"/>
          <w:szCs w:val="32"/>
          <w:rtl/>
        </w:rPr>
        <w:t>والموظفين</w:t>
      </w:r>
      <w:r w:rsidR="00264070" w:rsidRPr="00264070">
        <w:rPr>
          <w:rFonts w:ascii="Simplified Arabic" w:hAnsi="Simplified Arabic" w:cs="Simplified Arabic"/>
          <w:b/>
          <w:bCs/>
          <w:sz w:val="32"/>
          <w:szCs w:val="32"/>
          <w:rtl/>
        </w:rPr>
        <w:t xml:space="preserve"> الجدد الذين يتمتعون بخبرات عملية </w:t>
      </w:r>
      <w:r w:rsidR="00B11B5A" w:rsidRPr="00264070">
        <w:rPr>
          <w:rFonts w:ascii="Simplified Arabic" w:hAnsi="Simplified Arabic" w:cs="Simplified Arabic" w:hint="cs"/>
          <w:b/>
          <w:bCs/>
          <w:sz w:val="32"/>
          <w:szCs w:val="32"/>
          <w:rtl/>
        </w:rPr>
        <w:t>محدودة</w:t>
      </w:r>
      <w:r w:rsidR="00B11B5A" w:rsidRPr="00264070">
        <w:rPr>
          <w:rFonts w:ascii="Simplified Arabic" w:hAnsi="Simplified Arabic" w:cs="Simplified Arabic" w:hint="eastAsia"/>
          <w:b/>
          <w:bCs/>
          <w:sz w:val="32"/>
          <w:szCs w:val="32"/>
          <w:rtl/>
        </w:rPr>
        <w:t>،</w:t>
      </w:r>
      <w:r w:rsidR="00264070" w:rsidRPr="00264070">
        <w:rPr>
          <w:rFonts w:ascii="Simplified Arabic" w:hAnsi="Simplified Arabic" w:cs="Simplified Arabic"/>
          <w:b/>
          <w:bCs/>
          <w:sz w:val="32"/>
          <w:szCs w:val="32"/>
          <w:rtl/>
        </w:rPr>
        <w:t xml:space="preserve"> ولكنهم يمتلكون دوافع للتعلم وتطوير مهاراتهم في مجال المحاسبة </w:t>
      </w:r>
      <w:r w:rsidR="00264070" w:rsidRPr="00264070">
        <w:rPr>
          <w:rFonts w:ascii="Simplified Arabic" w:hAnsi="Simplified Arabic" w:cs="Simplified Arabic" w:hint="cs"/>
          <w:b/>
          <w:bCs/>
          <w:sz w:val="32"/>
          <w:szCs w:val="32"/>
          <w:rtl/>
        </w:rPr>
        <w:t>والمالية</w:t>
      </w:r>
      <w:r w:rsidR="00264070" w:rsidRPr="00264070">
        <w:rPr>
          <w:rFonts w:ascii="Simplified Arabic" w:hAnsi="Simplified Arabic" w:cs="Simplified Arabic"/>
          <w:b/>
          <w:bCs/>
          <w:sz w:val="32"/>
          <w:szCs w:val="32"/>
        </w:rPr>
        <w:t>.</w:t>
      </w:r>
      <w:r w:rsidR="00264070" w:rsidRPr="00264070">
        <w:rPr>
          <w:rFonts w:ascii="Simplified Arabic" w:hAnsi="Simplified Arabic" w:cs="Simplified Arabic"/>
          <w:b/>
          <w:bCs/>
          <w:sz w:val="32"/>
          <w:szCs w:val="32"/>
        </w:rPr>
        <w:br/>
      </w:r>
    </w:p>
    <w:p w14:paraId="40C271CE" w14:textId="77777777" w:rsidR="00264070" w:rsidRDefault="00264070" w:rsidP="00264070">
      <w:pPr>
        <w:tabs>
          <w:tab w:val="left" w:pos="814"/>
        </w:tabs>
        <w:rPr>
          <w:rFonts w:ascii="Simplified Arabic" w:hAnsi="Simplified Arabic" w:cs="Simplified Arabic"/>
          <w:b/>
          <w:bCs/>
          <w:sz w:val="32"/>
          <w:szCs w:val="32"/>
          <w:rtl/>
        </w:rPr>
      </w:pPr>
      <w:r w:rsidRPr="00264070">
        <w:rPr>
          <w:rFonts w:ascii="Simplified Arabic" w:hAnsi="Simplified Arabic" w:cs="Simplified Arabic"/>
          <w:b/>
          <w:bCs/>
          <w:sz w:val="32"/>
          <w:szCs w:val="32"/>
          <w:rtl/>
        </w:rPr>
        <w:lastRenderedPageBreak/>
        <w:t xml:space="preserve">فئة الـ </w:t>
      </w:r>
      <w:r w:rsidRPr="00264070">
        <w:rPr>
          <w:rFonts w:ascii="Simplified Arabic" w:hAnsi="Simplified Arabic" w:cs="Simplified Arabic"/>
          <w:b/>
          <w:bCs/>
          <w:sz w:val="32"/>
          <w:szCs w:val="32"/>
        </w:rPr>
        <w:t xml:space="preserve">6 </w:t>
      </w:r>
      <w:r w:rsidRPr="00264070">
        <w:rPr>
          <w:rFonts w:ascii="Simplified Arabic" w:hAnsi="Simplified Arabic" w:cs="Simplified Arabic"/>
          <w:b/>
          <w:bCs/>
          <w:sz w:val="32"/>
          <w:szCs w:val="32"/>
          <w:rtl/>
        </w:rPr>
        <w:t xml:space="preserve">إلى </w:t>
      </w:r>
      <w:r w:rsidRPr="00264070">
        <w:rPr>
          <w:rFonts w:ascii="Simplified Arabic" w:hAnsi="Simplified Arabic" w:cs="Simplified Arabic"/>
          <w:b/>
          <w:bCs/>
          <w:sz w:val="32"/>
          <w:szCs w:val="32"/>
        </w:rPr>
        <w:t xml:space="preserve">10 </w:t>
      </w:r>
      <w:r w:rsidRPr="00264070">
        <w:rPr>
          <w:rFonts w:ascii="Simplified Arabic" w:hAnsi="Simplified Arabic" w:cs="Simplified Arabic"/>
          <w:b/>
          <w:bCs/>
          <w:sz w:val="32"/>
          <w:szCs w:val="32"/>
          <w:rtl/>
        </w:rPr>
        <w:t xml:space="preserve">سنوات تمثل </w:t>
      </w:r>
      <w:r w:rsidRPr="00264070">
        <w:rPr>
          <w:rFonts w:ascii="Simplified Arabic" w:hAnsi="Simplified Arabic" w:cs="Simplified Arabic"/>
          <w:b/>
          <w:bCs/>
          <w:sz w:val="32"/>
          <w:szCs w:val="32"/>
        </w:rPr>
        <w:t>10%</w:t>
      </w:r>
      <w:r w:rsidRPr="00264070">
        <w:rPr>
          <w:rFonts w:ascii="Simplified Arabic" w:hAnsi="Simplified Arabic" w:cs="Simplified Arabic"/>
          <w:b/>
          <w:bCs/>
          <w:sz w:val="32"/>
          <w:szCs w:val="32"/>
          <w:rtl/>
        </w:rPr>
        <w:t xml:space="preserve">، وهي نسبة معقولة، مما يعكس وجود موظفين ذوي خبرات متوسطة في القطاع المالي في الشركات الحكومية. هؤلاء الموظفون قد يكون لديهم مهارات </w:t>
      </w:r>
      <w:r w:rsidRPr="00264070">
        <w:rPr>
          <w:rFonts w:ascii="Simplified Arabic" w:hAnsi="Simplified Arabic" w:cs="Simplified Arabic" w:hint="cs"/>
          <w:b/>
          <w:bCs/>
          <w:sz w:val="32"/>
          <w:szCs w:val="32"/>
          <w:rtl/>
        </w:rPr>
        <w:t>متقدمة</w:t>
      </w:r>
      <w:r w:rsidRPr="00264070">
        <w:rPr>
          <w:rFonts w:ascii="Simplified Arabic" w:hAnsi="Simplified Arabic" w:cs="Simplified Arabic" w:hint="eastAsia"/>
          <w:b/>
          <w:bCs/>
          <w:sz w:val="32"/>
          <w:szCs w:val="32"/>
          <w:rtl/>
        </w:rPr>
        <w:t>،</w:t>
      </w:r>
      <w:r w:rsidRPr="00264070">
        <w:rPr>
          <w:rFonts w:ascii="Simplified Arabic" w:hAnsi="Simplified Arabic" w:cs="Simplified Arabic"/>
          <w:b/>
          <w:bCs/>
          <w:sz w:val="32"/>
          <w:szCs w:val="32"/>
          <w:rtl/>
        </w:rPr>
        <w:t xml:space="preserve"> ولكن لا يزالون في مرحلة التقدم الوظيفي</w:t>
      </w:r>
      <w:r w:rsidRPr="00264070">
        <w:rPr>
          <w:rFonts w:ascii="Simplified Arabic" w:hAnsi="Simplified Arabic" w:cs="Simplified Arabic"/>
          <w:b/>
          <w:bCs/>
          <w:sz w:val="32"/>
          <w:szCs w:val="32"/>
        </w:rPr>
        <w:t>.</w:t>
      </w:r>
      <w:r w:rsidRPr="00264070">
        <w:rPr>
          <w:rFonts w:ascii="Simplified Arabic" w:hAnsi="Simplified Arabic" w:cs="Simplified Arabic"/>
          <w:b/>
          <w:bCs/>
          <w:sz w:val="32"/>
          <w:szCs w:val="32"/>
        </w:rPr>
        <w:br/>
      </w:r>
    </w:p>
    <w:p w14:paraId="731B5442" w14:textId="2608F597" w:rsidR="00264070" w:rsidRPr="00264070" w:rsidRDefault="00264070" w:rsidP="00264070">
      <w:pPr>
        <w:tabs>
          <w:tab w:val="left" w:pos="814"/>
        </w:tabs>
        <w:rPr>
          <w:rFonts w:ascii="Simplified Arabic" w:hAnsi="Simplified Arabic" w:cs="Simplified Arabic"/>
          <w:b/>
          <w:bCs/>
          <w:sz w:val="32"/>
          <w:szCs w:val="32"/>
        </w:rPr>
      </w:pPr>
      <w:r w:rsidRPr="00264070">
        <w:rPr>
          <w:rFonts w:ascii="Simplified Arabic" w:hAnsi="Simplified Arabic" w:cs="Simplified Arabic"/>
          <w:b/>
          <w:bCs/>
          <w:sz w:val="32"/>
          <w:szCs w:val="32"/>
          <w:rtl/>
        </w:rPr>
        <w:t xml:space="preserve">فئة الـ </w:t>
      </w:r>
      <w:r w:rsidRPr="00264070">
        <w:rPr>
          <w:rFonts w:ascii="Simplified Arabic" w:hAnsi="Simplified Arabic" w:cs="Simplified Arabic"/>
          <w:b/>
          <w:bCs/>
          <w:sz w:val="32"/>
          <w:szCs w:val="32"/>
        </w:rPr>
        <w:t xml:space="preserve">11 </w:t>
      </w:r>
      <w:r w:rsidRPr="00264070">
        <w:rPr>
          <w:rFonts w:ascii="Simplified Arabic" w:hAnsi="Simplified Arabic" w:cs="Simplified Arabic"/>
          <w:b/>
          <w:bCs/>
          <w:sz w:val="32"/>
          <w:szCs w:val="32"/>
          <w:rtl/>
        </w:rPr>
        <w:t xml:space="preserve">إلى </w:t>
      </w:r>
      <w:r w:rsidRPr="00264070">
        <w:rPr>
          <w:rFonts w:ascii="Simplified Arabic" w:hAnsi="Simplified Arabic" w:cs="Simplified Arabic"/>
          <w:b/>
          <w:bCs/>
          <w:sz w:val="32"/>
          <w:szCs w:val="32"/>
        </w:rPr>
        <w:t xml:space="preserve">15 </w:t>
      </w:r>
      <w:r w:rsidRPr="00264070">
        <w:rPr>
          <w:rFonts w:ascii="Simplified Arabic" w:hAnsi="Simplified Arabic" w:cs="Simplified Arabic"/>
          <w:b/>
          <w:bCs/>
          <w:sz w:val="32"/>
          <w:szCs w:val="32"/>
          <w:rtl/>
        </w:rPr>
        <w:t xml:space="preserve">سنة تمثل نسبة صغيرة جدًا، حيث تشكل </w:t>
      </w:r>
      <w:r w:rsidRPr="00264070">
        <w:rPr>
          <w:rFonts w:ascii="Simplified Arabic" w:hAnsi="Simplified Arabic" w:cs="Simplified Arabic"/>
          <w:b/>
          <w:bCs/>
          <w:sz w:val="32"/>
          <w:szCs w:val="32"/>
        </w:rPr>
        <w:t xml:space="preserve">2% </w:t>
      </w:r>
      <w:r w:rsidRPr="00264070">
        <w:rPr>
          <w:rFonts w:ascii="Simplified Arabic" w:hAnsi="Simplified Arabic" w:cs="Simplified Arabic"/>
          <w:b/>
          <w:bCs/>
          <w:sz w:val="32"/>
          <w:szCs w:val="32"/>
          <w:rtl/>
        </w:rPr>
        <w:t>فقط. هذه النسبة قد تعكس أن الشركات الحكومية قد لا توفر فرصًا كبيرة للخبرات الطويلة في المجال المالي أو قد تكون الفرص المتاحة تقتصر على الوظائف العليا التي تتطلب خبرات مهنية طويلة</w:t>
      </w:r>
      <w:r w:rsidRPr="00264070">
        <w:rPr>
          <w:rFonts w:ascii="Simplified Arabic" w:hAnsi="Simplified Arabic" w:cs="Simplified Arabic"/>
          <w:b/>
          <w:bCs/>
          <w:sz w:val="32"/>
          <w:szCs w:val="32"/>
        </w:rPr>
        <w:t>.</w:t>
      </w:r>
    </w:p>
    <w:p w14:paraId="3C34B4FB" w14:textId="7A7C6182" w:rsidR="0044305C" w:rsidRDefault="00264070" w:rsidP="00264070">
      <w:pPr>
        <w:tabs>
          <w:tab w:val="left" w:pos="814"/>
        </w:tabs>
        <w:rPr>
          <w:rFonts w:ascii="Simplified Arabic" w:hAnsi="Simplified Arabic" w:cs="Simplified Arabic"/>
          <w:b/>
          <w:bCs/>
          <w:sz w:val="32"/>
          <w:szCs w:val="32"/>
          <w:rtl/>
        </w:rPr>
      </w:pPr>
      <w:r w:rsidRPr="00264070">
        <w:rPr>
          <w:rFonts w:ascii="Simplified Arabic" w:hAnsi="Simplified Arabic" w:cs="Simplified Arabic"/>
          <w:b/>
          <w:bCs/>
          <w:sz w:val="32"/>
          <w:szCs w:val="32"/>
        </w:rPr>
        <w:t> </w:t>
      </w:r>
    </w:p>
    <w:p w14:paraId="5AFBF849" w14:textId="202AD1ED" w:rsidR="002B70C2" w:rsidRPr="00512003" w:rsidRDefault="005D53B5" w:rsidP="00512003">
      <w:pPr>
        <w:pStyle w:val="ListParagraph"/>
        <w:numPr>
          <w:ilvl w:val="0"/>
          <w:numId w:val="34"/>
        </w:numPr>
        <w:tabs>
          <w:tab w:val="left" w:pos="814"/>
        </w:tabs>
        <w:rPr>
          <w:rFonts w:ascii="Simplified Arabic" w:hAnsi="Simplified Arabic" w:cs="Simplified Arabic"/>
          <w:b/>
          <w:bCs/>
          <w:sz w:val="32"/>
          <w:szCs w:val="32"/>
          <w:rtl/>
        </w:rPr>
      </w:pPr>
      <w:r w:rsidRPr="00512003">
        <w:rPr>
          <w:rFonts w:ascii="Simplified Arabic" w:hAnsi="Simplified Arabic" w:cs="Simplified Arabic" w:hint="cs"/>
          <w:b/>
          <w:bCs/>
          <w:sz w:val="32"/>
          <w:szCs w:val="32"/>
          <w:rtl/>
        </w:rPr>
        <w:t xml:space="preserve">خصائص العينة حسب المسمى الوظيفي: </w:t>
      </w:r>
    </w:p>
    <w:p w14:paraId="754818B2" w14:textId="77777777" w:rsidR="005D53B5" w:rsidRDefault="005D53B5" w:rsidP="00264070">
      <w:pPr>
        <w:tabs>
          <w:tab w:val="left" w:pos="814"/>
        </w:tabs>
        <w:rPr>
          <w:rFonts w:ascii="Simplified Arabic" w:hAnsi="Simplified Arabic" w:cs="Simplified Arabic"/>
          <w:b/>
          <w:bCs/>
          <w:sz w:val="32"/>
          <w:szCs w:val="32"/>
          <w:rtl/>
        </w:rPr>
      </w:pPr>
    </w:p>
    <w:tbl>
      <w:tblPr>
        <w:bidiVisual/>
        <w:tblW w:w="8961" w:type="dxa"/>
        <w:tblInd w:w="36" w:type="dxa"/>
        <w:tblLook w:val="04A0" w:firstRow="1" w:lastRow="0" w:firstColumn="1" w:lastColumn="0" w:noHBand="0" w:noVBand="1"/>
      </w:tblPr>
      <w:tblGrid>
        <w:gridCol w:w="2791"/>
        <w:gridCol w:w="1588"/>
        <w:gridCol w:w="4582"/>
      </w:tblGrid>
      <w:tr w:rsidR="005D53B5" w:rsidRPr="005D53B5" w14:paraId="3D024C93" w14:textId="77777777" w:rsidTr="005D53B5">
        <w:trPr>
          <w:trHeight w:val="300"/>
        </w:trPr>
        <w:tc>
          <w:tcPr>
            <w:tcW w:w="2791"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1E9886D" w14:textId="77777777" w:rsidR="005D53B5" w:rsidRPr="005D53B5" w:rsidRDefault="005D53B5" w:rsidP="005D53B5">
            <w:pPr>
              <w:spacing w:after="0" w:line="240" w:lineRule="auto"/>
              <w:jc w:val="center"/>
              <w:rPr>
                <w:rFonts w:ascii="Aptos Narrow" w:eastAsia="Times New Roman" w:hAnsi="Aptos Narrow" w:cs="Times New Roman"/>
                <w:color w:val="000000"/>
                <w:kern w:val="0"/>
                <w14:ligatures w14:val="none"/>
              </w:rPr>
            </w:pPr>
            <w:r w:rsidRPr="005D53B5">
              <w:rPr>
                <w:rFonts w:ascii="Aptos Narrow" w:eastAsia="Times New Roman" w:hAnsi="Aptos Narrow" w:cs="Times New Roman"/>
                <w:color w:val="000000"/>
                <w:kern w:val="0"/>
                <w:rtl/>
                <w14:ligatures w14:val="none"/>
              </w:rPr>
              <w:t xml:space="preserve">الارتباط الوظيفي </w:t>
            </w:r>
          </w:p>
        </w:tc>
        <w:tc>
          <w:tcPr>
            <w:tcW w:w="158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7238D53" w14:textId="77777777" w:rsidR="005D53B5" w:rsidRPr="005D53B5" w:rsidRDefault="005D53B5" w:rsidP="005D53B5">
            <w:pPr>
              <w:spacing w:after="0" w:line="240" w:lineRule="auto"/>
              <w:jc w:val="center"/>
              <w:rPr>
                <w:rFonts w:ascii="Aptos Narrow" w:eastAsia="Times New Roman" w:hAnsi="Aptos Narrow" w:cs="Times New Roman"/>
                <w:color w:val="000000"/>
                <w:kern w:val="0"/>
                <w:rtl/>
                <w14:ligatures w14:val="none"/>
              </w:rPr>
            </w:pPr>
            <w:r w:rsidRPr="005D53B5">
              <w:rPr>
                <w:rFonts w:ascii="Aptos Narrow" w:eastAsia="Times New Roman" w:hAnsi="Aptos Narrow" w:cs="Times New Roman"/>
                <w:color w:val="000000"/>
                <w:kern w:val="0"/>
                <w:rtl/>
                <w14:ligatures w14:val="none"/>
              </w:rPr>
              <w:t xml:space="preserve">التكرار </w:t>
            </w:r>
          </w:p>
        </w:tc>
        <w:tc>
          <w:tcPr>
            <w:tcW w:w="4582"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9F166D1" w14:textId="77777777" w:rsidR="005D53B5" w:rsidRPr="005D53B5" w:rsidRDefault="005D53B5" w:rsidP="005D53B5">
            <w:pPr>
              <w:spacing w:after="0" w:line="240" w:lineRule="auto"/>
              <w:jc w:val="center"/>
              <w:rPr>
                <w:rFonts w:ascii="Aptos Narrow" w:eastAsia="Times New Roman" w:hAnsi="Aptos Narrow" w:cs="Times New Roman"/>
                <w:color w:val="000000"/>
                <w:kern w:val="0"/>
                <w:rtl/>
                <w14:ligatures w14:val="none"/>
              </w:rPr>
            </w:pPr>
            <w:r w:rsidRPr="005D53B5">
              <w:rPr>
                <w:rFonts w:ascii="Aptos Narrow" w:eastAsia="Times New Roman" w:hAnsi="Aptos Narrow" w:cs="Times New Roman"/>
                <w:color w:val="000000"/>
                <w:kern w:val="0"/>
                <w:rtl/>
                <w14:ligatures w14:val="none"/>
              </w:rPr>
              <w:t xml:space="preserve">النسبة </w:t>
            </w:r>
          </w:p>
        </w:tc>
      </w:tr>
      <w:tr w:rsidR="005D53B5" w:rsidRPr="005D53B5" w14:paraId="552F1DD0" w14:textId="77777777" w:rsidTr="005D53B5">
        <w:trPr>
          <w:trHeight w:val="300"/>
        </w:trPr>
        <w:tc>
          <w:tcPr>
            <w:tcW w:w="2791" w:type="dxa"/>
            <w:tcBorders>
              <w:top w:val="nil"/>
              <w:left w:val="single" w:sz="4" w:space="0" w:color="auto"/>
              <w:bottom w:val="single" w:sz="4" w:space="0" w:color="auto"/>
              <w:right w:val="single" w:sz="4" w:space="0" w:color="auto"/>
            </w:tcBorders>
            <w:noWrap/>
            <w:vAlign w:val="center"/>
            <w:hideMark/>
          </w:tcPr>
          <w:p w14:paraId="1C406591" w14:textId="77777777" w:rsidR="005D53B5" w:rsidRPr="005D53B5" w:rsidRDefault="005D53B5" w:rsidP="005D53B5">
            <w:pPr>
              <w:spacing w:after="0" w:line="240" w:lineRule="auto"/>
              <w:jc w:val="center"/>
              <w:rPr>
                <w:rFonts w:ascii="Aptos Narrow" w:eastAsia="Times New Roman" w:hAnsi="Aptos Narrow" w:cs="Times New Roman"/>
                <w:color w:val="000000"/>
                <w:kern w:val="0"/>
                <w:rtl/>
                <w14:ligatures w14:val="none"/>
              </w:rPr>
            </w:pPr>
            <w:r w:rsidRPr="005D53B5">
              <w:rPr>
                <w:rFonts w:ascii="Aptos Narrow" w:eastAsia="Times New Roman" w:hAnsi="Aptos Narrow" w:cs="Times New Roman"/>
                <w:color w:val="000000"/>
                <w:kern w:val="0"/>
                <w:rtl/>
                <w14:ligatures w14:val="none"/>
              </w:rPr>
              <w:t xml:space="preserve">أخصائي مالي </w:t>
            </w:r>
          </w:p>
        </w:tc>
        <w:tc>
          <w:tcPr>
            <w:tcW w:w="1588" w:type="dxa"/>
            <w:tcBorders>
              <w:top w:val="nil"/>
              <w:left w:val="single" w:sz="4" w:space="0" w:color="auto"/>
              <w:bottom w:val="single" w:sz="4" w:space="0" w:color="auto"/>
              <w:right w:val="single" w:sz="4" w:space="0" w:color="auto"/>
            </w:tcBorders>
            <w:noWrap/>
            <w:vAlign w:val="center"/>
            <w:hideMark/>
          </w:tcPr>
          <w:p w14:paraId="6D852E0F" w14:textId="77777777" w:rsidR="005D53B5" w:rsidRPr="005D53B5" w:rsidRDefault="005D53B5" w:rsidP="005D53B5">
            <w:pPr>
              <w:bidi w:val="0"/>
              <w:spacing w:after="0" w:line="240" w:lineRule="auto"/>
              <w:jc w:val="center"/>
              <w:rPr>
                <w:rFonts w:ascii="Aptos Narrow" w:eastAsia="Times New Roman" w:hAnsi="Aptos Narrow" w:cs="Times New Roman"/>
                <w:color w:val="000000"/>
                <w:kern w:val="0"/>
                <w:rtl/>
                <w14:ligatures w14:val="none"/>
              </w:rPr>
            </w:pPr>
            <w:r w:rsidRPr="005D53B5">
              <w:rPr>
                <w:rFonts w:ascii="Aptos Narrow" w:eastAsia="Times New Roman" w:hAnsi="Aptos Narrow" w:cs="Times New Roman"/>
                <w:color w:val="000000"/>
                <w:kern w:val="0"/>
                <w14:ligatures w14:val="none"/>
              </w:rPr>
              <w:t>80</w:t>
            </w:r>
          </w:p>
        </w:tc>
        <w:tc>
          <w:tcPr>
            <w:tcW w:w="4582" w:type="dxa"/>
            <w:tcBorders>
              <w:top w:val="nil"/>
              <w:left w:val="single" w:sz="4" w:space="0" w:color="auto"/>
              <w:bottom w:val="single" w:sz="4" w:space="0" w:color="auto"/>
              <w:right w:val="single" w:sz="4" w:space="0" w:color="auto"/>
            </w:tcBorders>
            <w:noWrap/>
            <w:vAlign w:val="center"/>
            <w:hideMark/>
          </w:tcPr>
          <w:p w14:paraId="2944F31B" w14:textId="77777777" w:rsidR="005D53B5" w:rsidRPr="005D53B5" w:rsidRDefault="005D53B5" w:rsidP="005D53B5">
            <w:pPr>
              <w:bidi w:val="0"/>
              <w:spacing w:after="0" w:line="240" w:lineRule="auto"/>
              <w:jc w:val="center"/>
              <w:rPr>
                <w:rFonts w:ascii="Aptos Narrow" w:eastAsia="Times New Roman" w:hAnsi="Aptos Narrow" w:cs="Times New Roman"/>
                <w:color w:val="000000"/>
                <w:kern w:val="0"/>
                <w14:ligatures w14:val="none"/>
              </w:rPr>
            </w:pPr>
            <w:r w:rsidRPr="005D53B5">
              <w:rPr>
                <w:rFonts w:ascii="Aptos Narrow" w:eastAsia="Times New Roman" w:hAnsi="Aptos Narrow" w:cs="Times New Roman"/>
                <w:color w:val="000000"/>
                <w:kern w:val="0"/>
                <w14:ligatures w14:val="none"/>
              </w:rPr>
              <w:t>45%</w:t>
            </w:r>
          </w:p>
        </w:tc>
      </w:tr>
      <w:tr w:rsidR="005D53B5" w:rsidRPr="005D53B5" w14:paraId="7E27F928" w14:textId="77777777" w:rsidTr="005D53B5">
        <w:trPr>
          <w:trHeight w:val="300"/>
        </w:trPr>
        <w:tc>
          <w:tcPr>
            <w:tcW w:w="2791" w:type="dxa"/>
            <w:tcBorders>
              <w:top w:val="nil"/>
              <w:left w:val="single" w:sz="4" w:space="0" w:color="auto"/>
              <w:bottom w:val="single" w:sz="4" w:space="0" w:color="auto"/>
              <w:right w:val="single" w:sz="4" w:space="0" w:color="auto"/>
            </w:tcBorders>
            <w:noWrap/>
            <w:vAlign w:val="center"/>
            <w:hideMark/>
          </w:tcPr>
          <w:p w14:paraId="0B978796" w14:textId="56637C24" w:rsidR="005D53B5" w:rsidRPr="005D53B5" w:rsidRDefault="005D53B5" w:rsidP="005D53B5">
            <w:pPr>
              <w:spacing w:after="0" w:line="240" w:lineRule="auto"/>
              <w:jc w:val="center"/>
              <w:rPr>
                <w:rFonts w:ascii="Aptos Narrow" w:eastAsia="Times New Roman" w:hAnsi="Aptos Narrow" w:cs="Times New Roman" w:hint="cs"/>
                <w:color w:val="000000"/>
                <w:kern w:val="0"/>
                <w14:ligatures w14:val="none"/>
              </w:rPr>
            </w:pPr>
            <w:r w:rsidRPr="005D53B5">
              <w:rPr>
                <w:rFonts w:ascii="Aptos Narrow" w:eastAsia="Times New Roman" w:hAnsi="Aptos Narrow" w:cs="Times New Roman"/>
                <w:color w:val="000000"/>
                <w:kern w:val="0"/>
                <w:rtl/>
                <w14:ligatures w14:val="none"/>
              </w:rPr>
              <w:t xml:space="preserve">أخصائي </w:t>
            </w:r>
            <w:r w:rsidR="00D359EA" w:rsidRPr="005D53B5">
              <w:rPr>
                <w:rFonts w:ascii="Aptos Narrow" w:eastAsia="Times New Roman" w:hAnsi="Aptos Narrow" w:cs="Times New Roman" w:hint="cs"/>
                <w:color w:val="000000"/>
                <w:kern w:val="0"/>
                <w:rtl/>
                <w14:ligatures w14:val="none"/>
              </w:rPr>
              <w:t>محاسب</w:t>
            </w:r>
            <w:r w:rsidR="00D359EA">
              <w:rPr>
                <w:rFonts w:ascii="Aptos Narrow" w:eastAsia="Times New Roman" w:hAnsi="Aptos Narrow" w:cs="Times New Roman" w:hint="cs"/>
                <w:color w:val="000000"/>
                <w:kern w:val="0"/>
                <w:rtl/>
                <w14:ligatures w14:val="none"/>
              </w:rPr>
              <w:t>ة</w:t>
            </w:r>
          </w:p>
        </w:tc>
        <w:tc>
          <w:tcPr>
            <w:tcW w:w="1588" w:type="dxa"/>
            <w:tcBorders>
              <w:top w:val="nil"/>
              <w:left w:val="single" w:sz="4" w:space="0" w:color="auto"/>
              <w:bottom w:val="single" w:sz="4" w:space="0" w:color="auto"/>
              <w:right w:val="single" w:sz="4" w:space="0" w:color="auto"/>
            </w:tcBorders>
            <w:noWrap/>
            <w:vAlign w:val="center"/>
            <w:hideMark/>
          </w:tcPr>
          <w:p w14:paraId="4F3942DC" w14:textId="77777777" w:rsidR="005D53B5" w:rsidRPr="005D53B5" w:rsidRDefault="005D53B5" w:rsidP="005D53B5">
            <w:pPr>
              <w:bidi w:val="0"/>
              <w:spacing w:after="0" w:line="240" w:lineRule="auto"/>
              <w:jc w:val="center"/>
              <w:rPr>
                <w:rFonts w:ascii="Aptos Narrow" w:eastAsia="Times New Roman" w:hAnsi="Aptos Narrow" w:cs="Times New Roman"/>
                <w:color w:val="000000"/>
                <w:kern w:val="0"/>
                <w:rtl/>
                <w14:ligatures w14:val="none"/>
              </w:rPr>
            </w:pPr>
            <w:r w:rsidRPr="005D53B5">
              <w:rPr>
                <w:rFonts w:ascii="Aptos Narrow" w:eastAsia="Times New Roman" w:hAnsi="Aptos Narrow" w:cs="Times New Roman"/>
                <w:color w:val="000000"/>
                <w:kern w:val="0"/>
                <w14:ligatures w14:val="none"/>
              </w:rPr>
              <w:t>69</w:t>
            </w:r>
          </w:p>
        </w:tc>
        <w:tc>
          <w:tcPr>
            <w:tcW w:w="4582" w:type="dxa"/>
            <w:tcBorders>
              <w:top w:val="nil"/>
              <w:left w:val="single" w:sz="4" w:space="0" w:color="auto"/>
              <w:bottom w:val="single" w:sz="4" w:space="0" w:color="auto"/>
              <w:right w:val="single" w:sz="4" w:space="0" w:color="auto"/>
            </w:tcBorders>
            <w:noWrap/>
            <w:vAlign w:val="center"/>
            <w:hideMark/>
          </w:tcPr>
          <w:p w14:paraId="62C6C2B1" w14:textId="77777777" w:rsidR="005D53B5" w:rsidRPr="005D53B5" w:rsidRDefault="005D53B5" w:rsidP="005D53B5">
            <w:pPr>
              <w:bidi w:val="0"/>
              <w:spacing w:after="0" w:line="240" w:lineRule="auto"/>
              <w:jc w:val="center"/>
              <w:rPr>
                <w:rFonts w:ascii="Aptos Narrow" w:eastAsia="Times New Roman" w:hAnsi="Aptos Narrow" w:cs="Times New Roman"/>
                <w:color w:val="000000"/>
                <w:kern w:val="0"/>
                <w14:ligatures w14:val="none"/>
              </w:rPr>
            </w:pPr>
            <w:r w:rsidRPr="005D53B5">
              <w:rPr>
                <w:rFonts w:ascii="Aptos Narrow" w:eastAsia="Times New Roman" w:hAnsi="Aptos Narrow" w:cs="Times New Roman"/>
                <w:color w:val="000000"/>
                <w:kern w:val="0"/>
                <w14:ligatures w14:val="none"/>
              </w:rPr>
              <w:t>39%</w:t>
            </w:r>
          </w:p>
        </w:tc>
      </w:tr>
      <w:tr w:rsidR="005D53B5" w:rsidRPr="005D53B5" w14:paraId="163E2CDB" w14:textId="77777777" w:rsidTr="005D53B5">
        <w:trPr>
          <w:trHeight w:val="300"/>
        </w:trPr>
        <w:tc>
          <w:tcPr>
            <w:tcW w:w="2791" w:type="dxa"/>
            <w:tcBorders>
              <w:top w:val="nil"/>
              <w:left w:val="single" w:sz="4" w:space="0" w:color="auto"/>
              <w:bottom w:val="single" w:sz="4" w:space="0" w:color="auto"/>
              <w:right w:val="single" w:sz="4" w:space="0" w:color="auto"/>
            </w:tcBorders>
            <w:noWrap/>
            <w:vAlign w:val="center"/>
            <w:hideMark/>
          </w:tcPr>
          <w:p w14:paraId="5E8E7335" w14:textId="77777777" w:rsidR="005D53B5" w:rsidRPr="005D53B5" w:rsidRDefault="005D53B5" w:rsidP="005D53B5">
            <w:pPr>
              <w:spacing w:after="0" w:line="240" w:lineRule="auto"/>
              <w:jc w:val="center"/>
              <w:rPr>
                <w:rFonts w:ascii="Aptos Narrow" w:eastAsia="Times New Roman" w:hAnsi="Aptos Narrow" w:cs="Times New Roman"/>
                <w:color w:val="000000"/>
                <w:kern w:val="0"/>
                <w14:ligatures w14:val="none"/>
              </w:rPr>
            </w:pPr>
            <w:r w:rsidRPr="005D53B5">
              <w:rPr>
                <w:rFonts w:ascii="Aptos Narrow" w:eastAsia="Times New Roman" w:hAnsi="Aptos Narrow" w:cs="Times New Roman"/>
                <w:color w:val="000000"/>
                <w:kern w:val="0"/>
                <w:rtl/>
                <w14:ligatures w14:val="none"/>
              </w:rPr>
              <w:t xml:space="preserve">استشاري </w:t>
            </w:r>
          </w:p>
        </w:tc>
        <w:tc>
          <w:tcPr>
            <w:tcW w:w="1588" w:type="dxa"/>
            <w:tcBorders>
              <w:top w:val="nil"/>
              <w:left w:val="single" w:sz="4" w:space="0" w:color="auto"/>
              <w:bottom w:val="single" w:sz="4" w:space="0" w:color="auto"/>
              <w:right w:val="single" w:sz="4" w:space="0" w:color="auto"/>
            </w:tcBorders>
            <w:noWrap/>
            <w:vAlign w:val="center"/>
            <w:hideMark/>
          </w:tcPr>
          <w:p w14:paraId="19E6A5E0" w14:textId="77777777" w:rsidR="005D53B5" w:rsidRPr="005D53B5" w:rsidRDefault="005D53B5" w:rsidP="005D53B5">
            <w:pPr>
              <w:bidi w:val="0"/>
              <w:spacing w:after="0" w:line="240" w:lineRule="auto"/>
              <w:jc w:val="center"/>
              <w:rPr>
                <w:rFonts w:ascii="Aptos Narrow" w:eastAsia="Times New Roman" w:hAnsi="Aptos Narrow" w:cs="Times New Roman"/>
                <w:color w:val="000000"/>
                <w:kern w:val="0"/>
                <w:rtl/>
                <w14:ligatures w14:val="none"/>
              </w:rPr>
            </w:pPr>
            <w:r w:rsidRPr="005D53B5">
              <w:rPr>
                <w:rFonts w:ascii="Aptos Narrow" w:eastAsia="Times New Roman" w:hAnsi="Aptos Narrow" w:cs="Times New Roman"/>
                <w:color w:val="000000"/>
                <w:kern w:val="0"/>
                <w14:ligatures w14:val="none"/>
              </w:rPr>
              <w:t>20</w:t>
            </w:r>
          </w:p>
        </w:tc>
        <w:tc>
          <w:tcPr>
            <w:tcW w:w="4582" w:type="dxa"/>
            <w:tcBorders>
              <w:top w:val="nil"/>
              <w:left w:val="single" w:sz="4" w:space="0" w:color="auto"/>
              <w:bottom w:val="single" w:sz="4" w:space="0" w:color="auto"/>
              <w:right w:val="single" w:sz="4" w:space="0" w:color="auto"/>
            </w:tcBorders>
            <w:noWrap/>
            <w:vAlign w:val="center"/>
            <w:hideMark/>
          </w:tcPr>
          <w:p w14:paraId="40765240" w14:textId="77777777" w:rsidR="005D53B5" w:rsidRPr="005D53B5" w:rsidRDefault="005D53B5" w:rsidP="005D53B5">
            <w:pPr>
              <w:bidi w:val="0"/>
              <w:spacing w:after="0" w:line="240" w:lineRule="auto"/>
              <w:jc w:val="center"/>
              <w:rPr>
                <w:rFonts w:ascii="Aptos Narrow" w:eastAsia="Times New Roman" w:hAnsi="Aptos Narrow" w:cs="Times New Roman"/>
                <w:color w:val="000000"/>
                <w:kern w:val="0"/>
                <w14:ligatures w14:val="none"/>
              </w:rPr>
            </w:pPr>
            <w:r w:rsidRPr="005D53B5">
              <w:rPr>
                <w:rFonts w:ascii="Aptos Narrow" w:eastAsia="Times New Roman" w:hAnsi="Aptos Narrow" w:cs="Times New Roman"/>
                <w:color w:val="000000"/>
                <w:kern w:val="0"/>
                <w14:ligatures w14:val="none"/>
              </w:rPr>
              <w:t>11%</w:t>
            </w:r>
          </w:p>
        </w:tc>
      </w:tr>
      <w:tr w:rsidR="005D53B5" w:rsidRPr="005D53B5" w14:paraId="7DE8F583" w14:textId="77777777" w:rsidTr="005D53B5">
        <w:trPr>
          <w:trHeight w:val="300"/>
        </w:trPr>
        <w:tc>
          <w:tcPr>
            <w:tcW w:w="2791" w:type="dxa"/>
            <w:tcBorders>
              <w:top w:val="nil"/>
              <w:left w:val="single" w:sz="4" w:space="0" w:color="auto"/>
              <w:bottom w:val="single" w:sz="4" w:space="0" w:color="auto"/>
              <w:right w:val="single" w:sz="4" w:space="0" w:color="auto"/>
            </w:tcBorders>
            <w:noWrap/>
            <w:vAlign w:val="center"/>
            <w:hideMark/>
          </w:tcPr>
          <w:p w14:paraId="6A4B8B99" w14:textId="77777777" w:rsidR="005D53B5" w:rsidRPr="005D53B5" w:rsidRDefault="005D53B5" w:rsidP="005D53B5">
            <w:pPr>
              <w:spacing w:after="0" w:line="240" w:lineRule="auto"/>
              <w:jc w:val="center"/>
              <w:rPr>
                <w:rFonts w:ascii="Aptos Narrow" w:eastAsia="Times New Roman" w:hAnsi="Aptos Narrow" w:cs="Times New Roman"/>
                <w:color w:val="000000"/>
                <w:kern w:val="0"/>
                <w14:ligatures w14:val="none"/>
              </w:rPr>
            </w:pPr>
            <w:r w:rsidRPr="005D53B5">
              <w:rPr>
                <w:rFonts w:ascii="Aptos Narrow" w:eastAsia="Times New Roman" w:hAnsi="Aptos Narrow" w:cs="Times New Roman"/>
                <w:color w:val="000000"/>
                <w:kern w:val="0"/>
                <w:rtl/>
                <w14:ligatures w14:val="none"/>
              </w:rPr>
              <w:t xml:space="preserve">إدارة مشاريع </w:t>
            </w:r>
          </w:p>
        </w:tc>
        <w:tc>
          <w:tcPr>
            <w:tcW w:w="1588" w:type="dxa"/>
            <w:tcBorders>
              <w:top w:val="nil"/>
              <w:left w:val="single" w:sz="4" w:space="0" w:color="auto"/>
              <w:bottom w:val="single" w:sz="4" w:space="0" w:color="auto"/>
              <w:right w:val="single" w:sz="4" w:space="0" w:color="auto"/>
            </w:tcBorders>
            <w:noWrap/>
            <w:vAlign w:val="center"/>
            <w:hideMark/>
          </w:tcPr>
          <w:p w14:paraId="6F3755B4" w14:textId="77777777" w:rsidR="005D53B5" w:rsidRPr="005D53B5" w:rsidRDefault="005D53B5" w:rsidP="005D53B5">
            <w:pPr>
              <w:bidi w:val="0"/>
              <w:spacing w:after="0" w:line="240" w:lineRule="auto"/>
              <w:jc w:val="center"/>
              <w:rPr>
                <w:rFonts w:ascii="Aptos Narrow" w:eastAsia="Times New Roman" w:hAnsi="Aptos Narrow" w:cs="Times New Roman"/>
                <w:color w:val="000000"/>
                <w:kern w:val="0"/>
                <w:rtl/>
                <w14:ligatures w14:val="none"/>
              </w:rPr>
            </w:pPr>
            <w:r w:rsidRPr="005D53B5">
              <w:rPr>
                <w:rFonts w:ascii="Aptos Narrow" w:eastAsia="Times New Roman" w:hAnsi="Aptos Narrow" w:cs="Times New Roman"/>
                <w:color w:val="000000"/>
                <w:kern w:val="0"/>
                <w14:ligatures w14:val="none"/>
              </w:rPr>
              <w:t>8</w:t>
            </w:r>
          </w:p>
        </w:tc>
        <w:tc>
          <w:tcPr>
            <w:tcW w:w="4582" w:type="dxa"/>
            <w:tcBorders>
              <w:top w:val="nil"/>
              <w:left w:val="single" w:sz="4" w:space="0" w:color="auto"/>
              <w:bottom w:val="single" w:sz="4" w:space="0" w:color="auto"/>
              <w:right w:val="single" w:sz="4" w:space="0" w:color="auto"/>
            </w:tcBorders>
            <w:noWrap/>
            <w:vAlign w:val="center"/>
            <w:hideMark/>
          </w:tcPr>
          <w:p w14:paraId="38DFD486" w14:textId="77777777" w:rsidR="005D53B5" w:rsidRPr="005D53B5" w:rsidRDefault="005D53B5" w:rsidP="005D53B5">
            <w:pPr>
              <w:bidi w:val="0"/>
              <w:spacing w:after="0" w:line="240" w:lineRule="auto"/>
              <w:jc w:val="center"/>
              <w:rPr>
                <w:rFonts w:ascii="Aptos Narrow" w:eastAsia="Times New Roman" w:hAnsi="Aptos Narrow" w:cs="Times New Roman"/>
                <w:color w:val="000000"/>
                <w:kern w:val="0"/>
                <w14:ligatures w14:val="none"/>
              </w:rPr>
            </w:pPr>
            <w:r w:rsidRPr="005D53B5">
              <w:rPr>
                <w:rFonts w:ascii="Aptos Narrow" w:eastAsia="Times New Roman" w:hAnsi="Aptos Narrow" w:cs="Times New Roman"/>
                <w:color w:val="000000"/>
                <w:kern w:val="0"/>
                <w14:ligatures w14:val="none"/>
              </w:rPr>
              <w:t>5%</w:t>
            </w:r>
          </w:p>
        </w:tc>
      </w:tr>
      <w:tr w:rsidR="005D53B5" w:rsidRPr="005D53B5" w14:paraId="15E72AC5" w14:textId="77777777" w:rsidTr="005D53B5">
        <w:trPr>
          <w:trHeight w:val="300"/>
        </w:trPr>
        <w:tc>
          <w:tcPr>
            <w:tcW w:w="2791" w:type="dxa"/>
            <w:tcBorders>
              <w:top w:val="nil"/>
              <w:left w:val="single" w:sz="4" w:space="0" w:color="auto"/>
              <w:bottom w:val="single" w:sz="4" w:space="0" w:color="auto"/>
              <w:right w:val="single" w:sz="4" w:space="0" w:color="auto"/>
            </w:tcBorders>
            <w:noWrap/>
            <w:vAlign w:val="center"/>
            <w:hideMark/>
          </w:tcPr>
          <w:p w14:paraId="6D1FA4D0" w14:textId="77777777" w:rsidR="005D53B5" w:rsidRPr="005D53B5" w:rsidRDefault="005D53B5" w:rsidP="005D53B5">
            <w:pPr>
              <w:spacing w:after="0" w:line="240" w:lineRule="auto"/>
              <w:jc w:val="center"/>
              <w:rPr>
                <w:rFonts w:ascii="Aptos Narrow" w:eastAsia="Times New Roman" w:hAnsi="Aptos Narrow" w:cs="Times New Roman"/>
                <w:color w:val="000000"/>
                <w:kern w:val="0"/>
                <w14:ligatures w14:val="none"/>
              </w:rPr>
            </w:pPr>
            <w:r w:rsidRPr="005D53B5">
              <w:rPr>
                <w:rFonts w:ascii="Aptos Narrow" w:eastAsia="Times New Roman" w:hAnsi="Aptos Narrow" w:cs="Times New Roman"/>
                <w:color w:val="000000"/>
                <w:kern w:val="0"/>
                <w:rtl/>
                <w14:ligatures w14:val="none"/>
              </w:rPr>
              <w:t>المجموع</w:t>
            </w:r>
          </w:p>
        </w:tc>
        <w:tc>
          <w:tcPr>
            <w:tcW w:w="1588" w:type="dxa"/>
            <w:tcBorders>
              <w:top w:val="nil"/>
              <w:left w:val="single" w:sz="4" w:space="0" w:color="auto"/>
              <w:bottom w:val="single" w:sz="4" w:space="0" w:color="auto"/>
              <w:right w:val="single" w:sz="4" w:space="0" w:color="auto"/>
            </w:tcBorders>
            <w:noWrap/>
            <w:vAlign w:val="bottom"/>
            <w:hideMark/>
          </w:tcPr>
          <w:p w14:paraId="7202B413" w14:textId="77777777" w:rsidR="005D53B5" w:rsidRPr="005D53B5" w:rsidRDefault="005D53B5" w:rsidP="005D53B5">
            <w:pPr>
              <w:bidi w:val="0"/>
              <w:spacing w:after="0" w:line="240" w:lineRule="auto"/>
              <w:jc w:val="center"/>
              <w:rPr>
                <w:rFonts w:ascii="Aptos Narrow" w:eastAsia="Times New Roman" w:hAnsi="Aptos Narrow" w:cs="Times New Roman"/>
                <w:color w:val="000000"/>
                <w:kern w:val="0"/>
                <w:rtl/>
                <w14:ligatures w14:val="none"/>
              </w:rPr>
            </w:pPr>
            <w:r w:rsidRPr="005D53B5">
              <w:rPr>
                <w:rFonts w:ascii="Aptos Narrow" w:eastAsia="Times New Roman" w:hAnsi="Aptos Narrow" w:cs="Times New Roman"/>
                <w:color w:val="000000"/>
                <w:kern w:val="0"/>
                <w14:ligatures w14:val="none"/>
              </w:rPr>
              <w:t>177</w:t>
            </w:r>
          </w:p>
        </w:tc>
        <w:tc>
          <w:tcPr>
            <w:tcW w:w="4582" w:type="dxa"/>
            <w:tcBorders>
              <w:top w:val="nil"/>
              <w:left w:val="single" w:sz="4" w:space="0" w:color="auto"/>
              <w:bottom w:val="single" w:sz="4" w:space="0" w:color="auto"/>
              <w:right w:val="single" w:sz="4" w:space="0" w:color="auto"/>
            </w:tcBorders>
            <w:noWrap/>
            <w:vAlign w:val="bottom"/>
            <w:hideMark/>
          </w:tcPr>
          <w:p w14:paraId="6CC3281F" w14:textId="77777777" w:rsidR="005D53B5" w:rsidRPr="005D53B5" w:rsidRDefault="005D53B5" w:rsidP="005D53B5">
            <w:pPr>
              <w:bidi w:val="0"/>
              <w:spacing w:after="0" w:line="240" w:lineRule="auto"/>
              <w:jc w:val="center"/>
              <w:rPr>
                <w:rFonts w:ascii="Aptos Narrow" w:eastAsia="Times New Roman" w:hAnsi="Aptos Narrow" w:cs="Times New Roman"/>
                <w:color w:val="000000"/>
                <w:kern w:val="0"/>
                <w14:ligatures w14:val="none"/>
              </w:rPr>
            </w:pPr>
            <w:r w:rsidRPr="005D53B5">
              <w:rPr>
                <w:rFonts w:ascii="Aptos Narrow" w:eastAsia="Times New Roman" w:hAnsi="Aptos Narrow" w:cs="Times New Roman"/>
                <w:color w:val="000000"/>
                <w:kern w:val="0"/>
                <w14:ligatures w14:val="none"/>
              </w:rPr>
              <w:t>100%</w:t>
            </w:r>
          </w:p>
        </w:tc>
      </w:tr>
    </w:tbl>
    <w:p w14:paraId="1078ACBF" w14:textId="77777777" w:rsidR="005D53B5" w:rsidRDefault="005D53B5" w:rsidP="00264070">
      <w:pPr>
        <w:tabs>
          <w:tab w:val="left" w:pos="814"/>
        </w:tabs>
        <w:rPr>
          <w:rFonts w:ascii="Simplified Arabic" w:hAnsi="Simplified Arabic" w:cs="Simplified Arabic"/>
          <w:b/>
          <w:bCs/>
          <w:sz w:val="32"/>
          <w:szCs w:val="32"/>
          <w:rtl/>
        </w:rPr>
      </w:pPr>
    </w:p>
    <w:p w14:paraId="780B1820" w14:textId="79383885" w:rsidR="00610399" w:rsidRDefault="00601926" w:rsidP="00610399">
      <w:pPr>
        <w:tabs>
          <w:tab w:val="left" w:pos="814"/>
        </w:tabs>
        <w:rPr>
          <w:rFonts w:ascii="Simplified Arabic" w:hAnsi="Simplified Arabic" w:cs="Simplified Arabic"/>
          <w:b/>
          <w:bCs/>
          <w:sz w:val="32"/>
          <w:szCs w:val="32"/>
          <w:rtl/>
        </w:rPr>
      </w:pPr>
      <w:r>
        <w:rPr>
          <w:noProof/>
        </w:rPr>
        <w:lastRenderedPageBreak/>
        <w:drawing>
          <wp:inline distT="0" distB="0" distL="0" distR="0" wp14:anchorId="7CDD4398" wp14:editId="07199F3D">
            <wp:extent cx="5413248" cy="2743200"/>
            <wp:effectExtent l="0" t="0" r="16510" b="0"/>
            <wp:docPr id="339062685" name="Chart 1">
              <a:extLst xmlns:a="http://schemas.openxmlformats.org/drawingml/2006/main">
                <a:ext uri="{FF2B5EF4-FFF2-40B4-BE49-F238E27FC236}">
                  <a16:creationId xmlns:a16="http://schemas.microsoft.com/office/drawing/2014/main" id="{5948288A-45FF-2A92-DA34-DCE81E0964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8180977" w14:textId="77777777" w:rsidR="0044305C" w:rsidRDefault="0044305C" w:rsidP="00610399">
      <w:pPr>
        <w:tabs>
          <w:tab w:val="left" w:pos="814"/>
        </w:tabs>
        <w:rPr>
          <w:rFonts w:ascii="Simplified Arabic" w:hAnsi="Simplified Arabic" w:cs="Simplified Arabic"/>
          <w:b/>
          <w:bCs/>
          <w:sz w:val="32"/>
          <w:szCs w:val="32"/>
          <w:rtl/>
        </w:rPr>
      </w:pPr>
    </w:p>
    <w:p w14:paraId="75A04D92" w14:textId="77777777" w:rsidR="002252BB" w:rsidRDefault="002252BB" w:rsidP="002252BB">
      <w:pPr>
        <w:tabs>
          <w:tab w:val="left" w:pos="814"/>
        </w:tabs>
        <w:rPr>
          <w:rFonts w:ascii="Simplified Arabic" w:hAnsi="Simplified Arabic" w:cs="Simplified Arabic"/>
          <w:b/>
          <w:bCs/>
          <w:sz w:val="32"/>
          <w:szCs w:val="32"/>
          <w:rtl/>
        </w:rPr>
      </w:pPr>
      <w:r w:rsidRPr="002252BB">
        <w:rPr>
          <w:rFonts w:ascii="Simplified Arabic" w:hAnsi="Simplified Arabic" w:cs="Simplified Arabic"/>
          <w:b/>
          <w:bCs/>
          <w:sz w:val="32"/>
          <w:szCs w:val="32"/>
          <w:rtl/>
        </w:rPr>
        <w:t xml:space="preserve">الأغلبية الكبرى من العينة هم أخصائيون ماليون، حيث تمثل هذه الفئة </w:t>
      </w:r>
      <w:r w:rsidRPr="002252BB">
        <w:rPr>
          <w:rFonts w:ascii="Simplified Arabic" w:hAnsi="Simplified Arabic" w:cs="Simplified Arabic"/>
          <w:b/>
          <w:bCs/>
          <w:sz w:val="32"/>
          <w:szCs w:val="32"/>
        </w:rPr>
        <w:t xml:space="preserve">45% </w:t>
      </w:r>
      <w:r w:rsidRPr="002252BB">
        <w:rPr>
          <w:rFonts w:ascii="Simplified Arabic" w:hAnsi="Simplified Arabic" w:cs="Simplified Arabic"/>
          <w:b/>
          <w:bCs/>
          <w:sz w:val="32"/>
          <w:szCs w:val="32"/>
          <w:rtl/>
        </w:rPr>
        <w:t xml:space="preserve">من العينة. وهذا يشير إلى أن الشركات الحكومية السعودية في القطاع المالي تعتمد بشكل أساسي على المتخصصين في المالية لتحسين إدارة الأموال العامة وضمان تحقيق الشفافية </w:t>
      </w:r>
      <w:r w:rsidRPr="002252BB">
        <w:rPr>
          <w:rFonts w:ascii="Simplified Arabic" w:hAnsi="Simplified Arabic" w:cs="Simplified Arabic" w:hint="cs"/>
          <w:b/>
          <w:bCs/>
          <w:sz w:val="32"/>
          <w:szCs w:val="32"/>
          <w:rtl/>
        </w:rPr>
        <w:t>والمسائلة</w:t>
      </w:r>
      <w:r w:rsidRPr="002252BB">
        <w:rPr>
          <w:rFonts w:ascii="Simplified Arabic" w:hAnsi="Simplified Arabic" w:cs="Simplified Arabic"/>
          <w:b/>
          <w:bCs/>
          <w:sz w:val="32"/>
          <w:szCs w:val="32"/>
        </w:rPr>
        <w:t>.</w:t>
      </w:r>
    </w:p>
    <w:p w14:paraId="473FB7EA" w14:textId="77777777" w:rsidR="002252BB" w:rsidRDefault="002252BB" w:rsidP="002252BB">
      <w:pPr>
        <w:tabs>
          <w:tab w:val="left" w:pos="814"/>
        </w:tabs>
        <w:rPr>
          <w:rFonts w:ascii="Simplified Arabic" w:hAnsi="Simplified Arabic" w:cs="Simplified Arabic"/>
          <w:b/>
          <w:bCs/>
          <w:sz w:val="32"/>
          <w:szCs w:val="32"/>
          <w:rtl/>
        </w:rPr>
      </w:pPr>
      <w:r w:rsidRPr="002252BB">
        <w:rPr>
          <w:rFonts w:ascii="Simplified Arabic" w:hAnsi="Simplified Arabic" w:cs="Simplified Arabic"/>
          <w:b/>
          <w:bCs/>
          <w:sz w:val="32"/>
          <w:szCs w:val="32"/>
        </w:rPr>
        <w:br/>
        <w:t xml:space="preserve"> </w:t>
      </w:r>
      <w:r w:rsidRPr="002252BB">
        <w:rPr>
          <w:rFonts w:ascii="Simplified Arabic" w:hAnsi="Simplified Arabic" w:cs="Simplified Arabic"/>
          <w:b/>
          <w:bCs/>
          <w:sz w:val="32"/>
          <w:szCs w:val="32"/>
          <w:rtl/>
        </w:rPr>
        <w:t xml:space="preserve">الأخصائيون </w:t>
      </w:r>
      <w:r w:rsidRPr="002252BB">
        <w:rPr>
          <w:rFonts w:ascii="Simplified Arabic" w:hAnsi="Simplified Arabic" w:cs="Simplified Arabic" w:hint="cs"/>
          <w:b/>
          <w:bCs/>
          <w:sz w:val="32"/>
          <w:szCs w:val="32"/>
          <w:rtl/>
        </w:rPr>
        <w:t>المحاسبون</w:t>
      </w:r>
      <w:r w:rsidRPr="002252BB">
        <w:rPr>
          <w:rFonts w:ascii="Simplified Arabic" w:hAnsi="Simplified Arabic" w:cs="Simplified Arabic"/>
          <w:b/>
          <w:bCs/>
          <w:sz w:val="32"/>
          <w:szCs w:val="32"/>
          <w:rtl/>
        </w:rPr>
        <w:t xml:space="preserve"> يمثلون </w:t>
      </w:r>
      <w:r w:rsidRPr="002252BB">
        <w:rPr>
          <w:rFonts w:ascii="Simplified Arabic" w:hAnsi="Simplified Arabic" w:cs="Simplified Arabic"/>
          <w:b/>
          <w:bCs/>
          <w:sz w:val="32"/>
          <w:szCs w:val="32"/>
        </w:rPr>
        <w:t xml:space="preserve">39% </w:t>
      </w:r>
      <w:r w:rsidRPr="002252BB">
        <w:rPr>
          <w:rFonts w:ascii="Simplified Arabic" w:hAnsi="Simplified Arabic" w:cs="Simplified Arabic"/>
          <w:b/>
          <w:bCs/>
          <w:sz w:val="32"/>
          <w:szCs w:val="32"/>
          <w:rtl/>
        </w:rPr>
        <w:t>من العينة، مما يبرز أهمية المحاسبة الدقيقة في تحسين التقارير المالية في الشركات الحكومية</w:t>
      </w:r>
      <w:r w:rsidRPr="002252BB">
        <w:rPr>
          <w:rFonts w:ascii="Simplified Arabic" w:hAnsi="Simplified Arabic" w:cs="Simplified Arabic"/>
          <w:b/>
          <w:bCs/>
          <w:sz w:val="32"/>
          <w:szCs w:val="32"/>
        </w:rPr>
        <w:t>.</w:t>
      </w:r>
    </w:p>
    <w:p w14:paraId="6E9D1605" w14:textId="21CCC21E" w:rsidR="002252BB" w:rsidRPr="002252BB" w:rsidRDefault="002252BB" w:rsidP="002252BB">
      <w:pPr>
        <w:tabs>
          <w:tab w:val="left" w:pos="814"/>
        </w:tabs>
        <w:rPr>
          <w:rFonts w:ascii="Simplified Arabic" w:hAnsi="Simplified Arabic" w:cs="Simplified Arabic"/>
          <w:b/>
          <w:bCs/>
          <w:sz w:val="32"/>
          <w:szCs w:val="32"/>
        </w:rPr>
      </w:pPr>
      <w:r w:rsidRPr="002252BB">
        <w:rPr>
          <w:rFonts w:ascii="Simplified Arabic" w:hAnsi="Simplified Arabic" w:cs="Simplified Arabic"/>
          <w:b/>
          <w:bCs/>
          <w:sz w:val="32"/>
          <w:szCs w:val="32"/>
        </w:rPr>
        <w:br/>
      </w:r>
      <w:r w:rsidRPr="002252BB">
        <w:rPr>
          <w:rFonts w:ascii="Simplified Arabic" w:hAnsi="Simplified Arabic" w:cs="Simplified Arabic"/>
          <w:b/>
          <w:bCs/>
          <w:sz w:val="32"/>
          <w:szCs w:val="32"/>
          <w:rtl/>
        </w:rPr>
        <w:t xml:space="preserve">الاستشاريون </w:t>
      </w:r>
      <w:r w:rsidRPr="002252BB">
        <w:rPr>
          <w:rFonts w:ascii="Simplified Arabic" w:hAnsi="Simplified Arabic" w:cs="Simplified Arabic" w:hint="cs"/>
          <w:b/>
          <w:bCs/>
          <w:sz w:val="32"/>
          <w:szCs w:val="32"/>
          <w:rtl/>
        </w:rPr>
        <w:t>وإدارة</w:t>
      </w:r>
      <w:r w:rsidRPr="002252BB">
        <w:rPr>
          <w:rFonts w:ascii="Simplified Arabic" w:hAnsi="Simplified Arabic" w:cs="Simplified Arabic"/>
          <w:b/>
          <w:bCs/>
          <w:sz w:val="32"/>
          <w:szCs w:val="32"/>
          <w:rtl/>
        </w:rPr>
        <w:t xml:space="preserve"> المشاريع يمثلون نسبة أقل، حيث يشكلون </w:t>
      </w:r>
      <w:r w:rsidRPr="002252BB">
        <w:rPr>
          <w:rFonts w:ascii="Simplified Arabic" w:hAnsi="Simplified Arabic" w:cs="Simplified Arabic"/>
          <w:b/>
          <w:bCs/>
          <w:sz w:val="32"/>
          <w:szCs w:val="32"/>
        </w:rPr>
        <w:t xml:space="preserve">11% </w:t>
      </w:r>
      <w:proofErr w:type="gramStart"/>
      <w:r w:rsidRPr="002252BB">
        <w:rPr>
          <w:rFonts w:ascii="Simplified Arabic" w:hAnsi="Simplified Arabic" w:cs="Simplified Arabic"/>
          <w:b/>
          <w:bCs/>
          <w:sz w:val="32"/>
          <w:szCs w:val="32"/>
          <w:rtl/>
        </w:rPr>
        <w:t xml:space="preserve">و </w:t>
      </w:r>
      <w:r w:rsidRPr="002252BB">
        <w:rPr>
          <w:rFonts w:ascii="Simplified Arabic" w:hAnsi="Simplified Arabic" w:cs="Simplified Arabic"/>
          <w:b/>
          <w:bCs/>
          <w:sz w:val="32"/>
          <w:szCs w:val="32"/>
        </w:rPr>
        <w:t>5</w:t>
      </w:r>
      <w:proofErr w:type="gramEnd"/>
      <w:r w:rsidRPr="002252BB">
        <w:rPr>
          <w:rFonts w:ascii="Simplified Arabic" w:hAnsi="Simplified Arabic" w:cs="Simplified Arabic"/>
          <w:b/>
          <w:bCs/>
          <w:sz w:val="32"/>
          <w:szCs w:val="32"/>
        </w:rPr>
        <w:t xml:space="preserve">% </w:t>
      </w:r>
      <w:r w:rsidRPr="002252BB">
        <w:rPr>
          <w:rFonts w:ascii="Simplified Arabic" w:hAnsi="Simplified Arabic" w:cs="Simplified Arabic"/>
          <w:b/>
          <w:bCs/>
          <w:sz w:val="32"/>
          <w:szCs w:val="32"/>
          <w:rtl/>
        </w:rPr>
        <w:t>على التوالي. ومع ذلك، يمكن أن يُسهم الاستشاريون في تقديم المشورة الفنية في تطبيق الأنظمة الجديدة، بينما قد تركز إدارة المشاريع على مراقبة تخصيص الموارد في المشاريع الحكومية</w:t>
      </w:r>
    </w:p>
    <w:p w14:paraId="00138CB8" w14:textId="1B62AD03" w:rsidR="00B11B5A" w:rsidRDefault="002252BB" w:rsidP="002252BB">
      <w:pPr>
        <w:tabs>
          <w:tab w:val="left" w:pos="814"/>
        </w:tabs>
        <w:rPr>
          <w:rFonts w:ascii="Simplified Arabic" w:hAnsi="Simplified Arabic" w:cs="Simplified Arabic"/>
          <w:b/>
          <w:bCs/>
          <w:sz w:val="32"/>
          <w:szCs w:val="32"/>
          <w:rtl/>
        </w:rPr>
      </w:pPr>
      <w:r w:rsidRPr="002252BB">
        <w:rPr>
          <w:rFonts w:ascii="Simplified Arabic" w:hAnsi="Simplified Arabic" w:cs="Simplified Arabic"/>
          <w:b/>
          <w:bCs/>
          <w:sz w:val="32"/>
          <w:szCs w:val="32"/>
        </w:rPr>
        <w:t> </w:t>
      </w:r>
    </w:p>
    <w:p w14:paraId="0DE6A9C8" w14:textId="77777777" w:rsidR="001B36D3" w:rsidRDefault="001B36D3" w:rsidP="002252BB">
      <w:pPr>
        <w:tabs>
          <w:tab w:val="left" w:pos="814"/>
        </w:tabs>
        <w:rPr>
          <w:rFonts w:ascii="Simplified Arabic" w:hAnsi="Simplified Arabic" w:cs="Simplified Arabic"/>
          <w:b/>
          <w:bCs/>
          <w:sz w:val="32"/>
          <w:szCs w:val="32"/>
          <w:rtl/>
        </w:rPr>
      </w:pPr>
    </w:p>
    <w:p w14:paraId="56FF8F2C" w14:textId="7D7BAA06" w:rsidR="001B36D3" w:rsidRDefault="001B36D3" w:rsidP="001B36D3">
      <w:pPr>
        <w:tabs>
          <w:tab w:val="left" w:pos="814"/>
        </w:tabs>
        <w:rPr>
          <w:rFonts w:ascii="Simplified Arabic" w:hAnsi="Simplified Arabic" w:cs="Simplified Arabic"/>
          <w:b/>
          <w:bCs/>
          <w:sz w:val="32"/>
          <w:szCs w:val="32"/>
          <w:u w:val="single"/>
          <w:rtl/>
        </w:rPr>
      </w:pPr>
      <w:r w:rsidRPr="001B36D3">
        <w:rPr>
          <w:rFonts w:ascii="Simplified Arabic" w:hAnsi="Simplified Arabic" w:cs="Simplified Arabic" w:hint="cs"/>
          <w:b/>
          <w:bCs/>
          <w:sz w:val="32"/>
          <w:szCs w:val="32"/>
          <w:u w:val="single"/>
          <w:rtl/>
        </w:rPr>
        <w:lastRenderedPageBreak/>
        <w:t xml:space="preserve">3.4 أداة الدراسة: </w:t>
      </w:r>
    </w:p>
    <w:p w14:paraId="0FBBC019" w14:textId="4B777539" w:rsidR="00E22548" w:rsidRPr="00E22548" w:rsidRDefault="00E22548" w:rsidP="00E22548">
      <w:pPr>
        <w:tabs>
          <w:tab w:val="left" w:pos="814"/>
        </w:tabs>
        <w:rPr>
          <w:rFonts w:ascii="Simplified Arabic" w:hAnsi="Simplified Arabic" w:cs="Simplified Arabic"/>
          <w:b/>
          <w:bCs/>
          <w:sz w:val="32"/>
          <w:szCs w:val="32"/>
        </w:rPr>
      </w:pPr>
      <w:r w:rsidRPr="00E22548">
        <w:rPr>
          <w:rFonts w:ascii="Simplified Arabic" w:hAnsi="Simplified Arabic" w:cs="Simplified Arabic"/>
          <w:b/>
          <w:bCs/>
          <w:sz w:val="32"/>
          <w:szCs w:val="32"/>
          <w:rtl/>
        </w:rPr>
        <w:t xml:space="preserve">تألفت أداة الدراسة من </w:t>
      </w:r>
      <w:proofErr w:type="gramStart"/>
      <w:r w:rsidRPr="00E22548">
        <w:rPr>
          <w:rFonts w:ascii="Simplified Arabic" w:hAnsi="Simplified Arabic" w:cs="Simplified Arabic"/>
          <w:b/>
          <w:bCs/>
          <w:sz w:val="32"/>
          <w:szCs w:val="32"/>
          <w:rtl/>
        </w:rPr>
        <w:t>استبيان</w:t>
      </w:r>
      <w:proofErr w:type="gramEnd"/>
      <w:r w:rsidRPr="00E22548">
        <w:rPr>
          <w:rFonts w:ascii="Simplified Arabic" w:hAnsi="Simplified Arabic" w:cs="Simplified Arabic"/>
          <w:b/>
          <w:bCs/>
          <w:sz w:val="32"/>
          <w:szCs w:val="32"/>
          <w:rtl/>
        </w:rPr>
        <w:t xml:space="preserve"> إلكتروني تم تصميمه خصيصًا لهذه الدراسة لقياس تأثير التحول المحاسبي من الأساس النقدي إلى الأساس الاستحقاق المحاسبي في تحسين الشفافية والمسائلة المالية في الشركات الحكومية السعودية</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 xml:space="preserve">تم تقسيم </w:t>
      </w:r>
      <w:proofErr w:type="gramStart"/>
      <w:r w:rsidRPr="00E22548">
        <w:rPr>
          <w:rFonts w:ascii="Simplified Arabic" w:hAnsi="Simplified Arabic" w:cs="Simplified Arabic"/>
          <w:b/>
          <w:bCs/>
          <w:sz w:val="32"/>
          <w:szCs w:val="32"/>
          <w:rtl/>
        </w:rPr>
        <w:t>الاستبيان</w:t>
      </w:r>
      <w:proofErr w:type="gramEnd"/>
      <w:r w:rsidRPr="00E22548">
        <w:rPr>
          <w:rFonts w:ascii="Simplified Arabic" w:hAnsi="Simplified Arabic" w:cs="Simplified Arabic"/>
          <w:b/>
          <w:bCs/>
          <w:sz w:val="32"/>
          <w:szCs w:val="32"/>
          <w:rtl/>
        </w:rPr>
        <w:t xml:space="preserve"> إلى ثلاثة أقسام رئيسية كما يلي</w:t>
      </w:r>
      <w:r w:rsidRPr="00E22548">
        <w:rPr>
          <w:rFonts w:ascii="Simplified Arabic" w:hAnsi="Simplified Arabic" w:cs="Simplified Arabic"/>
          <w:b/>
          <w:bCs/>
          <w:sz w:val="32"/>
          <w:szCs w:val="32"/>
        </w:rPr>
        <w:t>:</w:t>
      </w:r>
      <w:r w:rsidRPr="00E22548">
        <w:rPr>
          <w:rFonts w:ascii="Simplified Arabic" w:hAnsi="Simplified Arabic" w:cs="Simplified Arabic"/>
          <w:b/>
          <w:bCs/>
          <w:sz w:val="32"/>
          <w:szCs w:val="32"/>
        </w:rPr>
        <w:br/>
      </w:r>
    </w:p>
    <w:p w14:paraId="2D9AB178" w14:textId="77777777" w:rsidR="001D19BC" w:rsidRDefault="00E22548" w:rsidP="00E22548">
      <w:pPr>
        <w:pStyle w:val="ListParagraph"/>
        <w:numPr>
          <w:ilvl w:val="0"/>
          <w:numId w:val="36"/>
        </w:numPr>
        <w:tabs>
          <w:tab w:val="left" w:pos="814"/>
        </w:tabs>
        <w:rPr>
          <w:rFonts w:ascii="Simplified Arabic" w:hAnsi="Simplified Arabic" w:cs="Simplified Arabic"/>
          <w:b/>
          <w:bCs/>
          <w:sz w:val="32"/>
          <w:szCs w:val="32"/>
        </w:rPr>
      </w:pPr>
      <w:r w:rsidRPr="00E22548">
        <w:rPr>
          <w:rFonts w:ascii="Simplified Arabic" w:hAnsi="Simplified Arabic" w:cs="Simplified Arabic"/>
          <w:b/>
          <w:bCs/>
          <w:sz w:val="32"/>
          <w:szCs w:val="32"/>
          <w:rtl/>
        </w:rPr>
        <w:t>القسم الأول</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المتغيرات الشخصية والديموغرافية</w:t>
      </w:r>
      <w:r w:rsidRPr="00E22548">
        <w:rPr>
          <w:rFonts w:ascii="Simplified Arabic" w:hAnsi="Simplified Arabic" w:cs="Simplified Arabic" w:hint="cs"/>
          <w:b/>
          <w:bCs/>
          <w:sz w:val="32"/>
          <w:szCs w:val="32"/>
          <w:rtl/>
        </w:rPr>
        <w:t>:</w:t>
      </w:r>
      <w:r w:rsidRPr="00E22548">
        <w:rPr>
          <w:rFonts w:ascii="Simplified Arabic" w:hAnsi="Simplified Arabic" w:cs="Simplified Arabic"/>
          <w:b/>
          <w:bCs/>
          <w:sz w:val="32"/>
          <w:szCs w:val="32"/>
        </w:rPr>
        <w:br/>
      </w:r>
      <w:r w:rsidRPr="00E22548">
        <w:rPr>
          <w:rFonts w:ascii="Simplified Arabic" w:hAnsi="Simplified Arabic" w:cs="Simplified Arabic"/>
          <w:b/>
          <w:bCs/>
          <w:sz w:val="32"/>
          <w:szCs w:val="32"/>
          <w:rtl/>
        </w:rPr>
        <w:t>يهدف هذا القسم إلى جمع البيانات الشخصية والديموغرافية للمشاركين في الدراسة بهدف تحليل تأثير المتغيرات الشخصية على الاستجابة للتحول المحاسبي</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 xml:space="preserve">يتضمن هذا القسم أسئلة تتعلق بالجنس، العمر، المستوى التعليمي، عدد سنوات الخبرة في المجال المالي، </w:t>
      </w:r>
      <w:r w:rsidRPr="00E22548">
        <w:rPr>
          <w:rFonts w:ascii="Simplified Arabic" w:hAnsi="Simplified Arabic" w:cs="Simplified Arabic" w:hint="cs"/>
          <w:b/>
          <w:bCs/>
          <w:sz w:val="32"/>
          <w:szCs w:val="32"/>
          <w:rtl/>
        </w:rPr>
        <w:t>والمسمى</w:t>
      </w:r>
      <w:r w:rsidRPr="00E22548">
        <w:rPr>
          <w:rFonts w:ascii="Simplified Arabic" w:hAnsi="Simplified Arabic" w:cs="Simplified Arabic"/>
          <w:b/>
          <w:bCs/>
          <w:sz w:val="32"/>
          <w:szCs w:val="32"/>
          <w:rtl/>
        </w:rPr>
        <w:t xml:space="preserve"> الوظيفي</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تُساعد هذه البيانات في تصنيف المشاركين وتحديد ما إذا كانت هناك أي اختلافات في الاستجابة بناءً على الخصائص الشخصية للمشاركين</w:t>
      </w:r>
      <w:r w:rsidRPr="00E22548">
        <w:rPr>
          <w:rFonts w:ascii="Simplified Arabic" w:hAnsi="Simplified Arabic" w:cs="Simplified Arabic"/>
          <w:b/>
          <w:bCs/>
          <w:sz w:val="32"/>
          <w:szCs w:val="32"/>
        </w:rPr>
        <w:t>.</w:t>
      </w:r>
    </w:p>
    <w:p w14:paraId="4F545F26" w14:textId="77777777" w:rsidR="001D19BC" w:rsidRDefault="00E22548" w:rsidP="00E22548">
      <w:pPr>
        <w:pStyle w:val="ListParagraph"/>
        <w:numPr>
          <w:ilvl w:val="0"/>
          <w:numId w:val="36"/>
        </w:numPr>
        <w:tabs>
          <w:tab w:val="left" w:pos="814"/>
        </w:tabs>
        <w:rPr>
          <w:rFonts w:ascii="Simplified Arabic" w:hAnsi="Simplified Arabic" w:cs="Simplified Arabic"/>
          <w:b/>
          <w:bCs/>
          <w:sz w:val="32"/>
          <w:szCs w:val="32"/>
        </w:rPr>
      </w:pPr>
      <w:r w:rsidRPr="00E22548">
        <w:rPr>
          <w:rFonts w:ascii="Simplified Arabic" w:hAnsi="Simplified Arabic" w:cs="Simplified Arabic"/>
          <w:b/>
          <w:bCs/>
          <w:sz w:val="32"/>
          <w:szCs w:val="32"/>
          <w:rtl/>
        </w:rPr>
        <w:t>الجنس</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 xml:space="preserve">لقياس توزيع العينة بين الذكور </w:t>
      </w:r>
      <w:r w:rsidRPr="00E22548">
        <w:rPr>
          <w:rFonts w:ascii="Simplified Arabic" w:hAnsi="Simplified Arabic" w:cs="Simplified Arabic" w:hint="cs"/>
          <w:b/>
          <w:bCs/>
          <w:sz w:val="32"/>
          <w:szCs w:val="32"/>
          <w:rtl/>
        </w:rPr>
        <w:t>والإناث</w:t>
      </w:r>
      <w:r w:rsidRPr="00E22548">
        <w:rPr>
          <w:rFonts w:ascii="Simplified Arabic" w:hAnsi="Simplified Arabic" w:cs="Simplified Arabic"/>
          <w:b/>
          <w:bCs/>
          <w:sz w:val="32"/>
          <w:szCs w:val="32"/>
        </w:rPr>
        <w:t>.</w:t>
      </w:r>
    </w:p>
    <w:p w14:paraId="5753E117" w14:textId="77777777" w:rsidR="001D19BC" w:rsidRDefault="00E22548" w:rsidP="00E22548">
      <w:pPr>
        <w:pStyle w:val="ListParagraph"/>
        <w:numPr>
          <w:ilvl w:val="0"/>
          <w:numId w:val="36"/>
        </w:numPr>
        <w:tabs>
          <w:tab w:val="left" w:pos="814"/>
        </w:tabs>
        <w:rPr>
          <w:rFonts w:ascii="Simplified Arabic" w:hAnsi="Simplified Arabic" w:cs="Simplified Arabic"/>
          <w:b/>
          <w:bCs/>
          <w:sz w:val="32"/>
          <w:szCs w:val="32"/>
        </w:rPr>
      </w:pPr>
      <w:r w:rsidRPr="00E22548">
        <w:rPr>
          <w:rFonts w:ascii="Simplified Arabic" w:hAnsi="Simplified Arabic" w:cs="Simplified Arabic"/>
          <w:b/>
          <w:bCs/>
          <w:sz w:val="32"/>
          <w:szCs w:val="32"/>
          <w:rtl/>
        </w:rPr>
        <w:t>العمر</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لقياس الفئات العمرية وارتباطها بمستوى الاستجابة للتحول المحاسبي</w:t>
      </w:r>
      <w:r w:rsidRPr="00E22548">
        <w:rPr>
          <w:rFonts w:ascii="Simplified Arabic" w:hAnsi="Simplified Arabic" w:cs="Simplified Arabic"/>
          <w:b/>
          <w:bCs/>
          <w:sz w:val="32"/>
          <w:szCs w:val="32"/>
        </w:rPr>
        <w:t>.</w:t>
      </w:r>
    </w:p>
    <w:p w14:paraId="5BB5C770" w14:textId="77777777" w:rsidR="001D19BC" w:rsidRDefault="00E22548" w:rsidP="00E22548">
      <w:pPr>
        <w:pStyle w:val="ListParagraph"/>
        <w:numPr>
          <w:ilvl w:val="0"/>
          <w:numId w:val="36"/>
        </w:numPr>
        <w:tabs>
          <w:tab w:val="left" w:pos="814"/>
        </w:tabs>
        <w:rPr>
          <w:rFonts w:ascii="Simplified Arabic" w:hAnsi="Simplified Arabic" w:cs="Simplified Arabic"/>
          <w:b/>
          <w:bCs/>
          <w:sz w:val="32"/>
          <w:szCs w:val="32"/>
        </w:rPr>
      </w:pPr>
      <w:r w:rsidRPr="00E22548">
        <w:rPr>
          <w:rFonts w:ascii="Simplified Arabic" w:hAnsi="Simplified Arabic" w:cs="Simplified Arabic"/>
          <w:b/>
          <w:bCs/>
          <w:sz w:val="32"/>
          <w:szCs w:val="32"/>
          <w:rtl/>
        </w:rPr>
        <w:t>المستوى التعليمي</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لقياس تأثير المؤهلات العلمية على التفاعل مع النظام المحاسبي الجديد</w:t>
      </w:r>
      <w:r w:rsidRPr="00E22548">
        <w:rPr>
          <w:rFonts w:ascii="Simplified Arabic" w:hAnsi="Simplified Arabic" w:cs="Simplified Arabic"/>
          <w:b/>
          <w:bCs/>
          <w:sz w:val="32"/>
          <w:szCs w:val="32"/>
        </w:rPr>
        <w:t>.</w:t>
      </w:r>
    </w:p>
    <w:p w14:paraId="36E5BEFB" w14:textId="26DC6F3D" w:rsidR="001D19BC" w:rsidRDefault="00E22548" w:rsidP="00E22548">
      <w:pPr>
        <w:pStyle w:val="ListParagraph"/>
        <w:numPr>
          <w:ilvl w:val="0"/>
          <w:numId w:val="36"/>
        </w:numPr>
        <w:tabs>
          <w:tab w:val="left" w:pos="814"/>
        </w:tabs>
        <w:rPr>
          <w:rFonts w:ascii="Simplified Arabic" w:hAnsi="Simplified Arabic" w:cs="Simplified Arabic"/>
          <w:b/>
          <w:bCs/>
          <w:sz w:val="32"/>
          <w:szCs w:val="32"/>
        </w:rPr>
      </w:pPr>
      <w:r w:rsidRPr="00E22548">
        <w:rPr>
          <w:rFonts w:ascii="Simplified Arabic" w:hAnsi="Simplified Arabic" w:cs="Simplified Arabic"/>
          <w:b/>
          <w:bCs/>
          <w:sz w:val="32"/>
          <w:szCs w:val="32"/>
          <w:rtl/>
        </w:rPr>
        <w:t>سنوات الخبرة</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لتحديد أثر الخبرة العملية على فهم تأثير التحول المحاسبي</w:t>
      </w:r>
      <w:r w:rsidR="001D19BC">
        <w:rPr>
          <w:rFonts w:ascii="Simplified Arabic" w:hAnsi="Simplified Arabic" w:cs="Simplified Arabic" w:hint="cs"/>
          <w:b/>
          <w:bCs/>
          <w:sz w:val="32"/>
          <w:szCs w:val="32"/>
          <w:rtl/>
        </w:rPr>
        <w:t>.</w:t>
      </w:r>
    </w:p>
    <w:p w14:paraId="10C88F59" w14:textId="27BDC971" w:rsidR="001D19BC" w:rsidRDefault="00E22548" w:rsidP="00E22548">
      <w:pPr>
        <w:pStyle w:val="ListParagraph"/>
        <w:numPr>
          <w:ilvl w:val="0"/>
          <w:numId w:val="36"/>
        </w:numPr>
        <w:tabs>
          <w:tab w:val="left" w:pos="814"/>
        </w:tabs>
        <w:rPr>
          <w:rFonts w:ascii="Simplified Arabic" w:hAnsi="Simplified Arabic" w:cs="Simplified Arabic"/>
          <w:b/>
          <w:bCs/>
          <w:sz w:val="32"/>
          <w:szCs w:val="32"/>
        </w:rPr>
      </w:pPr>
      <w:r w:rsidRPr="00E22548">
        <w:rPr>
          <w:rFonts w:ascii="Simplified Arabic" w:hAnsi="Simplified Arabic" w:cs="Simplified Arabic"/>
          <w:b/>
          <w:bCs/>
          <w:sz w:val="32"/>
          <w:szCs w:val="32"/>
          <w:rtl/>
        </w:rPr>
        <w:t>المسمى الوظيفي</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لفهم مدى تأثير المناصب المالية على آراء المشاركين حول التحول المحاسبي</w:t>
      </w:r>
      <w:r w:rsidRPr="00E22548">
        <w:rPr>
          <w:rFonts w:ascii="Simplified Arabic" w:hAnsi="Simplified Arabic" w:cs="Simplified Arabic"/>
          <w:b/>
          <w:bCs/>
          <w:sz w:val="32"/>
          <w:szCs w:val="32"/>
        </w:rPr>
        <w:t>.</w:t>
      </w:r>
      <w:r w:rsidRPr="00E22548">
        <w:rPr>
          <w:rFonts w:ascii="Simplified Arabic" w:hAnsi="Simplified Arabic" w:cs="Simplified Arabic"/>
          <w:b/>
          <w:bCs/>
          <w:sz w:val="32"/>
          <w:szCs w:val="32"/>
        </w:rPr>
        <w:br/>
      </w:r>
    </w:p>
    <w:p w14:paraId="24DA7F0F" w14:textId="6D4925F5" w:rsidR="001D19BC" w:rsidRPr="001C0030" w:rsidRDefault="00E22548" w:rsidP="001C0030">
      <w:pPr>
        <w:pStyle w:val="ListParagraph"/>
        <w:numPr>
          <w:ilvl w:val="0"/>
          <w:numId w:val="37"/>
        </w:numPr>
        <w:tabs>
          <w:tab w:val="left" w:pos="814"/>
        </w:tabs>
        <w:rPr>
          <w:rFonts w:ascii="Simplified Arabic" w:hAnsi="Simplified Arabic" w:cs="Simplified Arabic"/>
          <w:b/>
          <w:bCs/>
          <w:sz w:val="32"/>
          <w:szCs w:val="32"/>
        </w:rPr>
      </w:pPr>
      <w:r w:rsidRPr="001C0030">
        <w:rPr>
          <w:rFonts w:ascii="Simplified Arabic" w:hAnsi="Simplified Arabic" w:cs="Simplified Arabic"/>
          <w:b/>
          <w:bCs/>
          <w:sz w:val="32"/>
          <w:szCs w:val="32"/>
          <w:rtl/>
        </w:rPr>
        <w:t>القسم الثاني</w:t>
      </w:r>
      <w:r w:rsidRPr="001C0030">
        <w:rPr>
          <w:rFonts w:ascii="Simplified Arabic" w:hAnsi="Simplified Arabic" w:cs="Simplified Arabic"/>
          <w:b/>
          <w:bCs/>
          <w:sz w:val="32"/>
          <w:szCs w:val="32"/>
        </w:rPr>
        <w:t xml:space="preserve">: </w:t>
      </w:r>
      <w:r w:rsidRPr="001C0030">
        <w:rPr>
          <w:rFonts w:ascii="Simplified Arabic" w:hAnsi="Simplified Arabic" w:cs="Simplified Arabic"/>
          <w:b/>
          <w:bCs/>
          <w:sz w:val="32"/>
          <w:szCs w:val="32"/>
          <w:rtl/>
        </w:rPr>
        <w:t xml:space="preserve">المتغير المستقل </w:t>
      </w:r>
      <w:r w:rsidRPr="001C0030">
        <w:rPr>
          <w:rFonts w:ascii="Simplified Arabic" w:hAnsi="Simplified Arabic" w:cs="Simplified Arabic"/>
          <w:b/>
          <w:bCs/>
          <w:sz w:val="32"/>
          <w:szCs w:val="32"/>
        </w:rPr>
        <w:t xml:space="preserve">- </w:t>
      </w:r>
      <w:r w:rsidRPr="001C0030">
        <w:rPr>
          <w:rFonts w:ascii="Simplified Arabic" w:hAnsi="Simplified Arabic" w:cs="Simplified Arabic"/>
          <w:b/>
          <w:bCs/>
          <w:sz w:val="32"/>
          <w:szCs w:val="32"/>
          <w:rtl/>
        </w:rPr>
        <w:t>التحول المحاسبي من الأساس النقدي إلى الأساس الاستحقاق</w:t>
      </w:r>
      <w:r w:rsidRPr="001C0030">
        <w:rPr>
          <w:rFonts w:ascii="Simplified Arabic" w:hAnsi="Simplified Arabic" w:cs="Simplified Arabic"/>
          <w:b/>
          <w:bCs/>
          <w:sz w:val="32"/>
          <w:szCs w:val="32"/>
        </w:rPr>
        <w:br/>
      </w:r>
      <w:r w:rsidRPr="001C0030">
        <w:rPr>
          <w:rFonts w:ascii="Simplified Arabic" w:hAnsi="Simplified Arabic" w:cs="Simplified Arabic"/>
          <w:b/>
          <w:bCs/>
          <w:sz w:val="32"/>
          <w:szCs w:val="32"/>
          <w:rtl/>
        </w:rPr>
        <w:lastRenderedPageBreak/>
        <w:t xml:space="preserve">يتضمن هذا القسم الأسئلة المتعلقة بـ التحول المحاسبي، والذي يعد المتغير المستقل في الدراسة. يهدف هذا القسم إلى قياس مدى تأثير التحول من الأساس النقدي إلى الاستحقاق على الشفافية </w:t>
      </w:r>
      <w:r w:rsidR="001D19BC" w:rsidRPr="001C0030">
        <w:rPr>
          <w:rFonts w:ascii="Simplified Arabic" w:hAnsi="Simplified Arabic" w:cs="Simplified Arabic" w:hint="cs"/>
          <w:b/>
          <w:bCs/>
          <w:sz w:val="32"/>
          <w:szCs w:val="32"/>
          <w:rtl/>
        </w:rPr>
        <w:t>والمسائلة</w:t>
      </w:r>
      <w:r w:rsidRPr="001C0030">
        <w:rPr>
          <w:rFonts w:ascii="Simplified Arabic" w:hAnsi="Simplified Arabic" w:cs="Simplified Arabic"/>
          <w:b/>
          <w:bCs/>
          <w:sz w:val="32"/>
          <w:szCs w:val="32"/>
          <w:rtl/>
        </w:rPr>
        <w:t xml:space="preserve"> المالية في الشركات الحكومية</w:t>
      </w:r>
      <w:r w:rsidRPr="001C0030">
        <w:rPr>
          <w:rFonts w:ascii="Simplified Arabic" w:hAnsi="Simplified Arabic" w:cs="Simplified Arabic"/>
          <w:b/>
          <w:bCs/>
          <w:sz w:val="32"/>
          <w:szCs w:val="32"/>
        </w:rPr>
        <w:t>.</w:t>
      </w:r>
      <w:r w:rsidRPr="001C0030">
        <w:rPr>
          <w:rFonts w:ascii="Simplified Arabic" w:hAnsi="Simplified Arabic" w:cs="Simplified Arabic"/>
          <w:b/>
          <w:bCs/>
          <w:sz w:val="32"/>
          <w:szCs w:val="32"/>
        </w:rPr>
        <w:br/>
      </w:r>
      <w:r w:rsidRPr="001C0030">
        <w:rPr>
          <w:rFonts w:ascii="Simplified Arabic" w:hAnsi="Simplified Arabic" w:cs="Simplified Arabic"/>
          <w:b/>
          <w:bCs/>
          <w:sz w:val="32"/>
          <w:szCs w:val="32"/>
        </w:rPr>
        <w:br/>
      </w:r>
      <w:r w:rsidRPr="001C0030">
        <w:rPr>
          <w:rFonts w:ascii="Simplified Arabic" w:hAnsi="Simplified Arabic" w:cs="Simplified Arabic"/>
          <w:b/>
          <w:bCs/>
          <w:sz w:val="32"/>
          <w:szCs w:val="32"/>
          <w:rtl/>
        </w:rPr>
        <w:t>تشمل الأسئلة التي تم تضمينها في هذا القسم</w:t>
      </w:r>
      <w:r w:rsidRPr="001C0030">
        <w:rPr>
          <w:rFonts w:ascii="Simplified Arabic" w:hAnsi="Simplified Arabic" w:cs="Simplified Arabic"/>
          <w:b/>
          <w:bCs/>
          <w:sz w:val="32"/>
          <w:szCs w:val="32"/>
        </w:rPr>
        <w:t>:</w:t>
      </w:r>
      <w:r w:rsidRPr="001C0030">
        <w:rPr>
          <w:rFonts w:ascii="Simplified Arabic" w:hAnsi="Simplified Arabic" w:cs="Simplified Arabic"/>
          <w:b/>
          <w:bCs/>
          <w:sz w:val="32"/>
          <w:szCs w:val="32"/>
        </w:rPr>
        <w:br/>
      </w:r>
      <w:r w:rsidRPr="001C0030">
        <w:rPr>
          <w:rFonts w:ascii="Simplified Arabic" w:hAnsi="Simplified Arabic" w:cs="Simplified Arabic"/>
          <w:b/>
          <w:bCs/>
          <w:sz w:val="32"/>
          <w:szCs w:val="32"/>
          <w:rtl/>
        </w:rPr>
        <w:t xml:space="preserve">هل ساهم التحول إلى النظام </w:t>
      </w:r>
      <w:r w:rsidR="001D19BC" w:rsidRPr="001C0030">
        <w:rPr>
          <w:rFonts w:ascii="Simplified Arabic" w:hAnsi="Simplified Arabic" w:cs="Simplified Arabic" w:hint="cs"/>
          <w:b/>
          <w:bCs/>
          <w:sz w:val="32"/>
          <w:szCs w:val="32"/>
          <w:rtl/>
        </w:rPr>
        <w:t>الاستحقاق</w:t>
      </w:r>
      <w:r w:rsidRPr="001C0030">
        <w:rPr>
          <w:rFonts w:ascii="Simplified Arabic" w:hAnsi="Simplified Arabic" w:cs="Simplified Arabic"/>
          <w:b/>
          <w:bCs/>
          <w:sz w:val="32"/>
          <w:szCs w:val="32"/>
          <w:rtl/>
        </w:rPr>
        <w:t xml:space="preserve"> في تحسين دقة التقارير المالية؟</w:t>
      </w:r>
      <w:r w:rsidRPr="001C0030">
        <w:rPr>
          <w:rFonts w:ascii="Simplified Arabic" w:hAnsi="Simplified Arabic" w:cs="Simplified Arabic"/>
          <w:b/>
          <w:bCs/>
          <w:sz w:val="32"/>
          <w:szCs w:val="32"/>
        </w:rPr>
        <w:br/>
      </w:r>
      <w:r w:rsidRPr="001C0030">
        <w:rPr>
          <w:rFonts w:ascii="Simplified Arabic" w:hAnsi="Simplified Arabic" w:cs="Simplified Arabic"/>
          <w:b/>
          <w:bCs/>
          <w:sz w:val="32"/>
          <w:szCs w:val="32"/>
          <w:rtl/>
        </w:rPr>
        <w:t xml:space="preserve">هل واجهت الشركات الحكومية تحديات تقنية أو إدارية أثناء تطبيق النظام </w:t>
      </w:r>
      <w:r w:rsidR="001D19BC" w:rsidRPr="001C0030">
        <w:rPr>
          <w:rFonts w:ascii="Simplified Arabic" w:hAnsi="Simplified Arabic" w:cs="Simplified Arabic" w:hint="cs"/>
          <w:b/>
          <w:bCs/>
          <w:sz w:val="32"/>
          <w:szCs w:val="32"/>
          <w:rtl/>
        </w:rPr>
        <w:t>الاستحقاق</w:t>
      </w:r>
      <w:r w:rsidRPr="001C0030">
        <w:rPr>
          <w:rFonts w:ascii="Simplified Arabic" w:hAnsi="Simplified Arabic" w:cs="Simplified Arabic"/>
          <w:b/>
          <w:bCs/>
          <w:sz w:val="32"/>
          <w:szCs w:val="32"/>
          <w:rtl/>
        </w:rPr>
        <w:t>؟</w:t>
      </w:r>
      <w:r w:rsidRPr="001C0030">
        <w:rPr>
          <w:rFonts w:ascii="Simplified Arabic" w:hAnsi="Simplified Arabic" w:cs="Simplified Arabic"/>
          <w:b/>
          <w:bCs/>
          <w:sz w:val="32"/>
          <w:szCs w:val="32"/>
        </w:rPr>
        <w:br/>
      </w:r>
      <w:r w:rsidRPr="001C0030">
        <w:rPr>
          <w:rFonts w:ascii="Simplified Arabic" w:hAnsi="Simplified Arabic" w:cs="Simplified Arabic"/>
          <w:b/>
          <w:bCs/>
          <w:sz w:val="32"/>
          <w:szCs w:val="32"/>
          <w:rtl/>
        </w:rPr>
        <w:t xml:space="preserve">هل يعتبر النظام </w:t>
      </w:r>
      <w:r w:rsidR="001D19BC" w:rsidRPr="001C0030">
        <w:rPr>
          <w:rFonts w:ascii="Simplified Arabic" w:hAnsi="Simplified Arabic" w:cs="Simplified Arabic" w:hint="cs"/>
          <w:b/>
          <w:bCs/>
          <w:sz w:val="32"/>
          <w:szCs w:val="32"/>
          <w:rtl/>
        </w:rPr>
        <w:t>الاستحقاق</w:t>
      </w:r>
      <w:r w:rsidRPr="001C0030">
        <w:rPr>
          <w:rFonts w:ascii="Simplified Arabic" w:hAnsi="Simplified Arabic" w:cs="Simplified Arabic"/>
          <w:b/>
          <w:bCs/>
          <w:sz w:val="32"/>
          <w:szCs w:val="32"/>
          <w:rtl/>
        </w:rPr>
        <w:t xml:space="preserve"> أكثر تعقيدًا من النظام النقدي؟</w:t>
      </w:r>
      <w:r w:rsidRPr="001C0030">
        <w:rPr>
          <w:rFonts w:ascii="Simplified Arabic" w:hAnsi="Simplified Arabic" w:cs="Simplified Arabic"/>
          <w:b/>
          <w:bCs/>
          <w:sz w:val="32"/>
          <w:szCs w:val="32"/>
        </w:rPr>
        <w:br/>
      </w:r>
      <w:r w:rsidRPr="001C0030">
        <w:rPr>
          <w:rFonts w:ascii="Simplified Arabic" w:hAnsi="Simplified Arabic" w:cs="Simplified Arabic"/>
          <w:b/>
          <w:bCs/>
          <w:sz w:val="32"/>
          <w:szCs w:val="32"/>
          <w:rtl/>
        </w:rPr>
        <w:t xml:space="preserve">هل أسهم النظام </w:t>
      </w:r>
      <w:r w:rsidR="001D19BC" w:rsidRPr="001C0030">
        <w:rPr>
          <w:rFonts w:ascii="Simplified Arabic" w:hAnsi="Simplified Arabic" w:cs="Simplified Arabic" w:hint="cs"/>
          <w:b/>
          <w:bCs/>
          <w:sz w:val="32"/>
          <w:szCs w:val="32"/>
          <w:rtl/>
        </w:rPr>
        <w:t>الاستحقاق</w:t>
      </w:r>
      <w:r w:rsidRPr="001C0030">
        <w:rPr>
          <w:rFonts w:ascii="Simplified Arabic" w:hAnsi="Simplified Arabic" w:cs="Simplified Arabic"/>
          <w:b/>
          <w:bCs/>
          <w:sz w:val="32"/>
          <w:szCs w:val="32"/>
          <w:rtl/>
        </w:rPr>
        <w:t xml:space="preserve"> في تحسين الرقابة المالية على الإنفاق الحكومي؟</w:t>
      </w:r>
      <w:r w:rsidRPr="001C0030">
        <w:rPr>
          <w:rFonts w:ascii="Simplified Arabic" w:hAnsi="Simplified Arabic" w:cs="Simplified Arabic"/>
          <w:b/>
          <w:bCs/>
          <w:sz w:val="32"/>
          <w:szCs w:val="32"/>
        </w:rPr>
        <w:br/>
      </w:r>
    </w:p>
    <w:p w14:paraId="24048EDB" w14:textId="51B19629" w:rsidR="00E22548" w:rsidRPr="00E22548" w:rsidRDefault="00E22548" w:rsidP="00E22548">
      <w:pPr>
        <w:pStyle w:val="ListParagraph"/>
        <w:numPr>
          <w:ilvl w:val="0"/>
          <w:numId w:val="36"/>
        </w:numPr>
        <w:tabs>
          <w:tab w:val="left" w:pos="814"/>
        </w:tabs>
        <w:rPr>
          <w:rFonts w:ascii="Simplified Arabic" w:hAnsi="Simplified Arabic" w:cs="Simplified Arabic"/>
          <w:b/>
          <w:bCs/>
          <w:sz w:val="32"/>
          <w:szCs w:val="32"/>
        </w:rPr>
      </w:pPr>
      <w:r w:rsidRPr="00E22548">
        <w:rPr>
          <w:rFonts w:ascii="Simplified Arabic" w:hAnsi="Simplified Arabic" w:cs="Simplified Arabic"/>
          <w:b/>
          <w:bCs/>
          <w:sz w:val="32"/>
          <w:szCs w:val="32"/>
          <w:rtl/>
        </w:rPr>
        <w:t>القسم الثالث</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 xml:space="preserve">المتغير التابع </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تحسين الشفافية والمسائلة المالية</w:t>
      </w:r>
      <w:r w:rsidRPr="00E22548">
        <w:rPr>
          <w:rFonts w:ascii="Simplified Arabic" w:hAnsi="Simplified Arabic" w:cs="Simplified Arabic"/>
          <w:b/>
          <w:bCs/>
          <w:sz w:val="32"/>
          <w:szCs w:val="32"/>
        </w:rPr>
        <w:br/>
      </w:r>
      <w:r w:rsidRPr="00E22548">
        <w:rPr>
          <w:rFonts w:ascii="Simplified Arabic" w:hAnsi="Simplified Arabic" w:cs="Simplified Arabic"/>
          <w:b/>
          <w:bCs/>
          <w:sz w:val="32"/>
          <w:szCs w:val="32"/>
          <w:rtl/>
        </w:rPr>
        <w:t>يرتبط هذا القسم بالمتغير التابع في الدراسة، وهو تحسين الشفافية والمسائلة المالية</w:t>
      </w:r>
      <w:r w:rsidRPr="00E22548">
        <w:rPr>
          <w:rFonts w:ascii="Simplified Arabic" w:hAnsi="Simplified Arabic" w:cs="Simplified Arabic"/>
          <w:b/>
          <w:bCs/>
          <w:sz w:val="32"/>
          <w:szCs w:val="32"/>
        </w:rPr>
        <w:t xml:space="preserve">. </w:t>
      </w:r>
      <w:r w:rsidRPr="00E22548">
        <w:rPr>
          <w:rFonts w:ascii="Simplified Arabic" w:hAnsi="Simplified Arabic" w:cs="Simplified Arabic"/>
          <w:b/>
          <w:bCs/>
          <w:sz w:val="32"/>
          <w:szCs w:val="32"/>
          <w:rtl/>
        </w:rPr>
        <w:t xml:space="preserve">في هذا القسم، تم تضمين أسئلة تهدف إلى قياس تأثير النظام </w:t>
      </w:r>
      <w:r w:rsidR="001D19BC" w:rsidRPr="00E22548">
        <w:rPr>
          <w:rFonts w:ascii="Simplified Arabic" w:hAnsi="Simplified Arabic" w:cs="Simplified Arabic" w:hint="cs"/>
          <w:b/>
          <w:bCs/>
          <w:sz w:val="32"/>
          <w:szCs w:val="32"/>
          <w:rtl/>
        </w:rPr>
        <w:t>الاستحقاق</w:t>
      </w:r>
      <w:r w:rsidRPr="00E22548">
        <w:rPr>
          <w:rFonts w:ascii="Simplified Arabic" w:hAnsi="Simplified Arabic" w:cs="Simplified Arabic"/>
          <w:b/>
          <w:bCs/>
          <w:sz w:val="32"/>
          <w:szCs w:val="32"/>
          <w:rtl/>
        </w:rPr>
        <w:t xml:space="preserve"> على مستوى الشفافية </w:t>
      </w:r>
      <w:r w:rsidR="001D19BC" w:rsidRPr="00E22548">
        <w:rPr>
          <w:rFonts w:ascii="Simplified Arabic" w:hAnsi="Simplified Arabic" w:cs="Simplified Arabic" w:hint="cs"/>
          <w:b/>
          <w:bCs/>
          <w:sz w:val="32"/>
          <w:szCs w:val="32"/>
          <w:rtl/>
        </w:rPr>
        <w:t>والمسائلة</w:t>
      </w:r>
      <w:r w:rsidRPr="00E22548">
        <w:rPr>
          <w:rFonts w:ascii="Simplified Arabic" w:hAnsi="Simplified Arabic" w:cs="Simplified Arabic"/>
          <w:b/>
          <w:bCs/>
          <w:sz w:val="32"/>
          <w:szCs w:val="32"/>
          <w:rtl/>
        </w:rPr>
        <w:t xml:space="preserve"> المالية داخل الشركات الحكومية</w:t>
      </w:r>
      <w:r w:rsidRPr="00E22548">
        <w:rPr>
          <w:rFonts w:ascii="Simplified Arabic" w:hAnsi="Simplified Arabic" w:cs="Simplified Arabic"/>
          <w:b/>
          <w:bCs/>
          <w:sz w:val="32"/>
          <w:szCs w:val="32"/>
        </w:rPr>
        <w:t>.</w:t>
      </w:r>
      <w:r w:rsidRPr="00E22548">
        <w:rPr>
          <w:rFonts w:ascii="Simplified Arabic" w:hAnsi="Simplified Arabic" w:cs="Simplified Arabic"/>
          <w:b/>
          <w:bCs/>
          <w:sz w:val="32"/>
          <w:szCs w:val="32"/>
        </w:rPr>
        <w:br/>
      </w:r>
      <w:r w:rsidRPr="00E22548">
        <w:rPr>
          <w:rFonts w:ascii="Simplified Arabic" w:hAnsi="Simplified Arabic" w:cs="Simplified Arabic"/>
          <w:b/>
          <w:bCs/>
          <w:sz w:val="32"/>
          <w:szCs w:val="32"/>
        </w:rPr>
        <w:br/>
      </w:r>
      <w:r w:rsidRPr="00E22548">
        <w:rPr>
          <w:rFonts w:ascii="Simplified Arabic" w:hAnsi="Simplified Arabic" w:cs="Simplified Arabic"/>
          <w:b/>
          <w:bCs/>
          <w:sz w:val="32"/>
          <w:szCs w:val="32"/>
          <w:rtl/>
        </w:rPr>
        <w:t>تتضمن الأسئلة في هذا القسم</w:t>
      </w:r>
      <w:r w:rsidRPr="00E22548">
        <w:rPr>
          <w:rFonts w:ascii="Simplified Arabic" w:hAnsi="Simplified Arabic" w:cs="Simplified Arabic"/>
          <w:b/>
          <w:bCs/>
          <w:sz w:val="32"/>
          <w:szCs w:val="32"/>
        </w:rPr>
        <w:t>:</w:t>
      </w:r>
      <w:r w:rsidRPr="00E22548">
        <w:rPr>
          <w:rFonts w:ascii="Simplified Arabic" w:hAnsi="Simplified Arabic" w:cs="Simplified Arabic"/>
          <w:b/>
          <w:bCs/>
          <w:sz w:val="32"/>
          <w:szCs w:val="32"/>
        </w:rPr>
        <w:br/>
      </w:r>
      <w:r w:rsidRPr="00E22548">
        <w:rPr>
          <w:rFonts w:ascii="Simplified Arabic" w:hAnsi="Simplified Arabic" w:cs="Simplified Arabic"/>
          <w:b/>
          <w:bCs/>
          <w:sz w:val="32"/>
          <w:szCs w:val="32"/>
          <w:rtl/>
        </w:rPr>
        <w:t xml:space="preserve">هل أدى التحول إلى النظام </w:t>
      </w:r>
      <w:r w:rsidR="001D19BC" w:rsidRPr="00E22548">
        <w:rPr>
          <w:rFonts w:ascii="Simplified Arabic" w:hAnsi="Simplified Arabic" w:cs="Simplified Arabic" w:hint="cs"/>
          <w:b/>
          <w:bCs/>
          <w:sz w:val="32"/>
          <w:szCs w:val="32"/>
          <w:rtl/>
        </w:rPr>
        <w:t>الاستحقاق</w:t>
      </w:r>
      <w:r w:rsidRPr="00E22548">
        <w:rPr>
          <w:rFonts w:ascii="Simplified Arabic" w:hAnsi="Simplified Arabic" w:cs="Simplified Arabic"/>
          <w:b/>
          <w:bCs/>
          <w:sz w:val="32"/>
          <w:szCs w:val="32"/>
          <w:rtl/>
        </w:rPr>
        <w:t xml:space="preserve"> إلى تحسين الشفافية في التقارير المالية الحكومية؟</w:t>
      </w:r>
      <w:r w:rsidRPr="00E22548">
        <w:rPr>
          <w:rFonts w:ascii="Simplified Arabic" w:hAnsi="Simplified Arabic" w:cs="Simplified Arabic"/>
          <w:b/>
          <w:bCs/>
          <w:sz w:val="32"/>
          <w:szCs w:val="32"/>
        </w:rPr>
        <w:br/>
      </w:r>
      <w:r w:rsidRPr="00E22548">
        <w:rPr>
          <w:rFonts w:ascii="Simplified Arabic" w:hAnsi="Simplified Arabic" w:cs="Simplified Arabic"/>
          <w:b/>
          <w:bCs/>
          <w:sz w:val="32"/>
          <w:szCs w:val="32"/>
          <w:rtl/>
        </w:rPr>
        <w:t xml:space="preserve">هل أسهم النظام </w:t>
      </w:r>
      <w:r w:rsidR="001D19BC" w:rsidRPr="00E22548">
        <w:rPr>
          <w:rFonts w:ascii="Simplified Arabic" w:hAnsi="Simplified Arabic" w:cs="Simplified Arabic" w:hint="cs"/>
          <w:b/>
          <w:bCs/>
          <w:sz w:val="32"/>
          <w:szCs w:val="32"/>
          <w:rtl/>
        </w:rPr>
        <w:t>الاستحقاق</w:t>
      </w:r>
      <w:r w:rsidRPr="00E22548">
        <w:rPr>
          <w:rFonts w:ascii="Simplified Arabic" w:hAnsi="Simplified Arabic" w:cs="Simplified Arabic"/>
          <w:b/>
          <w:bCs/>
          <w:sz w:val="32"/>
          <w:szCs w:val="32"/>
          <w:rtl/>
        </w:rPr>
        <w:t xml:space="preserve"> في زيادة المسائلة المالية من قبل الجهات الرقابية؟</w:t>
      </w:r>
      <w:r w:rsidRPr="00E22548">
        <w:rPr>
          <w:rFonts w:ascii="Simplified Arabic" w:hAnsi="Simplified Arabic" w:cs="Simplified Arabic"/>
          <w:b/>
          <w:bCs/>
          <w:sz w:val="32"/>
          <w:szCs w:val="32"/>
        </w:rPr>
        <w:br/>
      </w:r>
      <w:r w:rsidRPr="00E22548">
        <w:rPr>
          <w:rFonts w:ascii="Simplified Arabic" w:hAnsi="Simplified Arabic" w:cs="Simplified Arabic"/>
          <w:b/>
          <w:bCs/>
          <w:sz w:val="32"/>
          <w:szCs w:val="32"/>
          <w:rtl/>
        </w:rPr>
        <w:t>هل تحسين الشفافية المالية زاد من ثقة المواطنين في القطاع الحكومي؟</w:t>
      </w:r>
      <w:r w:rsidRPr="00E22548">
        <w:rPr>
          <w:rFonts w:ascii="Simplified Arabic" w:hAnsi="Simplified Arabic" w:cs="Simplified Arabic"/>
          <w:b/>
          <w:bCs/>
          <w:sz w:val="32"/>
          <w:szCs w:val="32"/>
        </w:rPr>
        <w:br/>
      </w:r>
      <w:r w:rsidRPr="00E22548">
        <w:rPr>
          <w:rFonts w:ascii="Simplified Arabic" w:hAnsi="Simplified Arabic" w:cs="Simplified Arabic"/>
          <w:b/>
          <w:bCs/>
          <w:sz w:val="32"/>
          <w:szCs w:val="32"/>
          <w:rtl/>
        </w:rPr>
        <w:lastRenderedPageBreak/>
        <w:t xml:space="preserve">هل ساعد التحول إلى النظام </w:t>
      </w:r>
      <w:r w:rsidR="001D19BC" w:rsidRPr="00E22548">
        <w:rPr>
          <w:rFonts w:ascii="Simplified Arabic" w:hAnsi="Simplified Arabic" w:cs="Simplified Arabic" w:hint="cs"/>
          <w:b/>
          <w:bCs/>
          <w:sz w:val="32"/>
          <w:szCs w:val="32"/>
          <w:rtl/>
        </w:rPr>
        <w:t>الاستحقاق</w:t>
      </w:r>
      <w:r w:rsidRPr="00E22548">
        <w:rPr>
          <w:rFonts w:ascii="Simplified Arabic" w:hAnsi="Simplified Arabic" w:cs="Simplified Arabic"/>
          <w:b/>
          <w:bCs/>
          <w:sz w:val="32"/>
          <w:szCs w:val="32"/>
          <w:rtl/>
        </w:rPr>
        <w:t xml:space="preserve"> في تحسين تخصيص الموارد المالية في المشاريع الحكومية؟</w:t>
      </w:r>
    </w:p>
    <w:p w14:paraId="40E83477" w14:textId="77777777" w:rsidR="00284613" w:rsidRDefault="00E22548" w:rsidP="00284613">
      <w:pPr>
        <w:jc w:val="center"/>
        <w:rPr>
          <w:rFonts w:ascii="Simplified Arabic" w:hAnsi="Simplified Arabic" w:cs="Simplified Arabic"/>
          <w:b/>
          <w:bCs/>
          <w:sz w:val="32"/>
          <w:szCs w:val="32"/>
          <w:rtl/>
        </w:rPr>
      </w:pPr>
      <w:r w:rsidRPr="00E22548">
        <w:rPr>
          <w:rFonts w:ascii="Simplified Arabic" w:hAnsi="Simplified Arabic" w:cs="Simplified Arabic"/>
          <w:b/>
          <w:bCs/>
          <w:sz w:val="32"/>
          <w:szCs w:val="32"/>
        </w:rPr>
        <w:t> </w:t>
      </w:r>
    </w:p>
    <w:p w14:paraId="3556BA87" w14:textId="77777777" w:rsidR="00284613" w:rsidRDefault="00284613" w:rsidP="00284613">
      <w:pPr>
        <w:jc w:val="center"/>
        <w:rPr>
          <w:rFonts w:ascii="Simplified Arabic" w:hAnsi="Simplified Arabic" w:cs="Simplified Arabic"/>
          <w:b/>
          <w:bCs/>
          <w:sz w:val="32"/>
          <w:szCs w:val="32"/>
          <w:rtl/>
        </w:rPr>
      </w:pPr>
    </w:p>
    <w:p w14:paraId="0E55951D" w14:textId="77777777" w:rsidR="00284613" w:rsidRDefault="00284613" w:rsidP="00284613">
      <w:pPr>
        <w:jc w:val="center"/>
        <w:rPr>
          <w:rFonts w:ascii="Simplified Arabic" w:hAnsi="Simplified Arabic" w:cs="Simplified Arabic"/>
          <w:b/>
          <w:bCs/>
          <w:sz w:val="32"/>
          <w:szCs w:val="32"/>
          <w:rtl/>
        </w:rPr>
      </w:pPr>
    </w:p>
    <w:p w14:paraId="12060B9A" w14:textId="77777777" w:rsidR="00284613" w:rsidRDefault="00284613" w:rsidP="00284613">
      <w:pPr>
        <w:jc w:val="center"/>
        <w:rPr>
          <w:rFonts w:ascii="Simplified Arabic" w:hAnsi="Simplified Arabic" w:cs="Simplified Arabic"/>
          <w:b/>
          <w:bCs/>
          <w:sz w:val="32"/>
          <w:szCs w:val="32"/>
          <w:rtl/>
        </w:rPr>
      </w:pPr>
    </w:p>
    <w:p w14:paraId="1B49EEF7" w14:textId="77777777" w:rsidR="00284613" w:rsidRDefault="00284613" w:rsidP="00284613">
      <w:pPr>
        <w:jc w:val="center"/>
        <w:rPr>
          <w:rFonts w:ascii="Simplified Arabic" w:hAnsi="Simplified Arabic" w:cs="Simplified Arabic"/>
          <w:b/>
          <w:bCs/>
          <w:sz w:val="32"/>
          <w:szCs w:val="32"/>
          <w:rtl/>
        </w:rPr>
      </w:pPr>
    </w:p>
    <w:p w14:paraId="73ADDDCA" w14:textId="77777777" w:rsidR="00284613" w:rsidRDefault="00284613" w:rsidP="00284613">
      <w:pPr>
        <w:jc w:val="center"/>
        <w:rPr>
          <w:rFonts w:ascii="Simplified Arabic" w:hAnsi="Simplified Arabic" w:cs="Simplified Arabic"/>
          <w:b/>
          <w:bCs/>
          <w:sz w:val="32"/>
          <w:szCs w:val="32"/>
          <w:rtl/>
        </w:rPr>
      </w:pPr>
    </w:p>
    <w:p w14:paraId="788B64D3" w14:textId="77777777" w:rsidR="00284613" w:rsidRDefault="00284613" w:rsidP="00284613">
      <w:pPr>
        <w:jc w:val="center"/>
        <w:rPr>
          <w:rFonts w:ascii="Simplified Arabic" w:hAnsi="Simplified Arabic" w:cs="Simplified Arabic"/>
          <w:b/>
          <w:bCs/>
          <w:sz w:val="32"/>
          <w:szCs w:val="32"/>
          <w:rtl/>
        </w:rPr>
      </w:pPr>
    </w:p>
    <w:p w14:paraId="40343A50" w14:textId="77777777" w:rsidR="00284613" w:rsidRDefault="00284613" w:rsidP="00284613">
      <w:pPr>
        <w:jc w:val="center"/>
        <w:rPr>
          <w:rFonts w:ascii="Simplified Arabic" w:hAnsi="Simplified Arabic" w:cs="Simplified Arabic"/>
          <w:b/>
          <w:bCs/>
          <w:sz w:val="32"/>
          <w:szCs w:val="32"/>
          <w:rtl/>
        </w:rPr>
      </w:pPr>
    </w:p>
    <w:p w14:paraId="0D3C52CB" w14:textId="77777777" w:rsidR="00A943B4" w:rsidRDefault="00A943B4" w:rsidP="00284613">
      <w:pPr>
        <w:jc w:val="center"/>
        <w:rPr>
          <w:rFonts w:ascii="Simplified Arabic" w:hAnsi="Simplified Arabic" w:cs="Simplified Arabic"/>
          <w:b/>
          <w:bCs/>
          <w:sz w:val="32"/>
          <w:szCs w:val="32"/>
          <w:rtl/>
        </w:rPr>
      </w:pPr>
    </w:p>
    <w:p w14:paraId="7C1797AD" w14:textId="77777777" w:rsidR="00A943B4" w:rsidRDefault="00A943B4" w:rsidP="00284613">
      <w:pPr>
        <w:jc w:val="center"/>
        <w:rPr>
          <w:rFonts w:ascii="Simplified Arabic" w:hAnsi="Simplified Arabic" w:cs="Simplified Arabic"/>
          <w:b/>
          <w:bCs/>
          <w:sz w:val="32"/>
          <w:szCs w:val="32"/>
          <w:rtl/>
        </w:rPr>
      </w:pPr>
    </w:p>
    <w:p w14:paraId="40FCD0EC" w14:textId="77777777" w:rsidR="00A943B4" w:rsidRDefault="00A943B4" w:rsidP="00284613">
      <w:pPr>
        <w:jc w:val="center"/>
        <w:rPr>
          <w:rFonts w:ascii="Simplified Arabic" w:hAnsi="Simplified Arabic" w:cs="Simplified Arabic"/>
          <w:b/>
          <w:bCs/>
          <w:sz w:val="32"/>
          <w:szCs w:val="32"/>
          <w:rtl/>
        </w:rPr>
      </w:pPr>
    </w:p>
    <w:p w14:paraId="7E6D54C1" w14:textId="77777777" w:rsidR="00A943B4" w:rsidRDefault="00A943B4" w:rsidP="00284613">
      <w:pPr>
        <w:jc w:val="center"/>
        <w:rPr>
          <w:rFonts w:ascii="Simplified Arabic" w:hAnsi="Simplified Arabic" w:cs="Simplified Arabic"/>
          <w:b/>
          <w:bCs/>
          <w:sz w:val="32"/>
          <w:szCs w:val="32"/>
          <w:rtl/>
        </w:rPr>
      </w:pPr>
    </w:p>
    <w:p w14:paraId="58538F50" w14:textId="77777777" w:rsidR="00A943B4" w:rsidRDefault="00A943B4" w:rsidP="00284613">
      <w:pPr>
        <w:jc w:val="center"/>
        <w:rPr>
          <w:rFonts w:ascii="Simplified Arabic" w:hAnsi="Simplified Arabic" w:cs="Simplified Arabic"/>
          <w:b/>
          <w:bCs/>
          <w:sz w:val="32"/>
          <w:szCs w:val="32"/>
          <w:rtl/>
        </w:rPr>
      </w:pPr>
    </w:p>
    <w:p w14:paraId="60E1F529" w14:textId="77777777" w:rsidR="00A943B4" w:rsidRDefault="00A943B4" w:rsidP="00284613">
      <w:pPr>
        <w:jc w:val="center"/>
        <w:rPr>
          <w:rFonts w:ascii="Simplified Arabic" w:hAnsi="Simplified Arabic" w:cs="Simplified Arabic"/>
          <w:b/>
          <w:bCs/>
          <w:sz w:val="32"/>
          <w:szCs w:val="32"/>
          <w:rtl/>
        </w:rPr>
      </w:pPr>
    </w:p>
    <w:p w14:paraId="7623C662" w14:textId="77777777" w:rsidR="00A943B4" w:rsidRDefault="00A943B4" w:rsidP="00284613">
      <w:pPr>
        <w:jc w:val="center"/>
        <w:rPr>
          <w:rFonts w:ascii="Simplified Arabic" w:hAnsi="Simplified Arabic" w:cs="Simplified Arabic"/>
          <w:b/>
          <w:bCs/>
          <w:sz w:val="32"/>
          <w:szCs w:val="32"/>
          <w:rtl/>
        </w:rPr>
      </w:pPr>
    </w:p>
    <w:p w14:paraId="71990646" w14:textId="77777777" w:rsidR="00A943B4" w:rsidRDefault="00A943B4" w:rsidP="00284613">
      <w:pPr>
        <w:jc w:val="center"/>
        <w:rPr>
          <w:rFonts w:ascii="Simplified Arabic" w:hAnsi="Simplified Arabic" w:cs="Simplified Arabic"/>
          <w:b/>
          <w:bCs/>
          <w:sz w:val="32"/>
          <w:szCs w:val="32"/>
          <w:rtl/>
        </w:rPr>
      </w:pPr>
    </w:p>
    <w:p w14:paraId="106DFE9B" w14:textId="77777777" w:rsidR="00A943B4" w:rsidRDefault="00A943B4" w:rsidP="00284613">
      <w:pPr>
        <w:jc w:val="center"/>
        <w:rPr>
          <w:rFonts w:ascii="Simplified Arabic" w:hAnsi="Simplified Arabic" w:cs="Simplified Arabic"/>
          <w:b/>
          <w:bCs/>
          <w:sz w:val="32"/>
          <w:szCs w:val="32"/>
          <w:rtl/>
        </w:rPr>
      </w:pPr>
    </w:p>
    <w:p w14:paraId="6779AC83" w14:textId="77777777" w:rsidR="00A943B4" w:rsidRDefault="00A943B4" w:rsidP="00284613">
      <w:pPr>
        <w:jc w:val="center"/>
        <w:rPr>
          <w:rFonts w:ascii="Simplified Arabic" w:hAnsi="Simplified Arabic" w:cs="Simplified Arabic"/>
          <w:b/>
          <w:bCs/>
          <w:sz w:val="40"/>
          <w:szCs w:val="40"/>
          <w:u w:val="single"/>
          <w:rtl/>
        </w:rPr>
      </w:pPr>
    </w:p>
    <w:p w14:paraId="3050D5E2" w14:textId="77777777" w:rsidR="00A943B4" w:rsidRDefault="00A943B4" w:rsidP="00284613">
      <w:pPr>
        <w:jc w:val="center"/>
        <w:rPr>
          <w:rFonts w:ascii="Simplified Arabic" w:hAnsi="Simplified Arabic" w:cs="Simplified Arabic"/>
          <w:b/>
          <w:bCs/>
          <w:sz w:val="40"/>
          <w:szCs w:val="40"/>
          <w:u w:val="single"/>
          <w:rtl/>
        </w:rPr>
      </w:pPr>
    </w:p>
    <w:p w14:paraId="6EAA6E26" w14:textId="77777777" w:rsidR="00A943B4" w:rsidRDefault="00A943B4" w:rsidP="00284613">
      <w:pPr>
        <w:jc w:val="center"/>
        <w:rPr>
          <w:rFonts w:ascii="Simplified Arabic" w:hAnsi="Simplified Arabic" w:cs="Simplified Arabic"/>
          <w:b/>
          <w:bCs/>
          <w:sz w:val="40"/>
          <w:szCs w:val="40"/>
          <w:u w:val="single"/>
          <w:rtl/>
        </w:rPr>
      </w:pPr>
    </w:p>
    <w:p w14:paraId="7C64B345" w14:textId="77777777" w:rsidR="00A943B4" w:rsidRDefault="00A943B4" w:rsidP="00284613">
      <w:pPr>
        <w:jc w:val="center"/>
        <w:rPr>
          <w:rFonts w:ascii="Simplified Arabic" w:hAnsi="Simplified Arabic" w:cs="Simplified Arabic"/>
          <w:b/>
          <w:bCs/>
          <w:sz w:val="40"/>
          <w:szCs w:val="40"/>
          <w:u w:val="single"/>
          <w:rtl/>
        </w:rPr>
      </w:pPr>
    </w:p>
    <w:p w14:paraId="7B375D6D" w14:textId="77777777" w:rsidR="00A943B4" w:rsidRDefault="00A943B4" w:rsidP="00284613">
      <w:pPr>
        <w:jc w:val="center"/>
        <w:rPr>
          <w:rFonts w:ascii="Simplified Arabic" w:hAnsi="Simplified Arabic" w:cs="Simplified Arabic"/>
          <w:b/>
          <w:bCs/>
          <w:sz w:val="40"/>
          <w:szCs w:val="40"/>
          <w:u w:val="single"/>
          <w:rtl/>
        </w:rPr>
      </w:pPr>
    </w:p>
    <w:p w14:paraId="4FB51A40" w14:textId="77777777" w:rsidR="00A943B4" w:rsidRDefault="00A943B4" w:rsidP="00284613">
      <w:pPr>
        <w:jc w:val="center"/>
        <w:rPr>
          <w:rFonts w:ascii="Simplified Arabic" w:hAnsi="Simplified Arabic" w:cs="Simplified Arabic"/>
          <w:b/>
          <w:bCs/>
          <w:sz w:val="40"/>
          <w:szCs w:val="40"/>
          <w:u w:val="single"/>
          <w:rtl/>
        </w:rPr>
      </w:pPr>
    </w:p>
    <w:p w14:paraId="4AA89333" w14:textId="54BDC3BE" w:rsidR="008D65E9" w:rsidRDefault="00284613" w:rsidP="00284613">
      <w:pPr>
        <w:jc w:val="center"/>
        <w:rPr>
          <w:rFonts w:ascii="Simplified Arabic" w:hAnsi="Simplified Arabic" w:cs="Simplified Arabic"/>
          <w:b/>
          <w:bCs/>
          <w:sz w:val="40"/>
          <w:szCs w:val="40"/>
          <w:u w:val="single"/>
          <w:rtl/>
        </w:rPr>
      </w:pPr>
      <w:r w:rsidRPr="009D3FEA">
        <w:rPr>
          <w:rFonts w:ascii="Simplified Arabic" w:hAnsi="Simplified Arabic" w:cs="Simplified Arabic" w:hint="cs"/>
          <w:b/>
          <w:bCs/>
          <w:sz w:val="40"/>
          <w:szCs w:val="40"/>
          <w:u w:val="single"/>
          <w:rtl/>
        </w:rPr>
        <w:t xml:space="preserve">الفصل </w:t>
      </w:r>
      <w:r w:rsidR="00A05B64">
        <w:rPr>
          <w:rFonts w:ascii="Simplified Arabic" w:hAnsi="Simplified Arabic" w:cs="Simplified Arabic" w:hint="cs"/>
          <w:b/>
          <w:bCs/>
          <w:sz w:val="40"/>
          <w:szCs w:val="40"/>
          <w:u w:val="single"/>
          <w:rtl/>
        </w:rPr>
        <w:t>الرابع</w:t>
      </w:r>
      <w:r w:rsidRPr="009D3FEA">
        <w:rPr>
          <w:rFonts w:ascii="Simplified Arabic" w:hAnsi="Simplified Arabic" w:cs="Simplified Arabic" w:hint="cs"/>
          <w:b/>
          <w:bCs/>
          <w:sz w:val="40"/>
          <w:szCs w:val="40"/>
          <w:u w:val="single"/>
          <w:rtl/>
        </w:rPr>
        <w:t xml:space="preserve">: </w:t>
      </w:r>
      <w:r w:rsidR="00A05B64">
        <w:rPr>
          <w:rFonts w:ascii="Simplified Arabic" w:hAnsi="Simplified Arabic" w:cs="Simplified Arabic" w:hint="cs"/>
          <w:b/>
          <w:bCs/>
          <w:sz w:val="40"/>
          <w:szCs w:val="40"/>
          <w:u w:val="single"/>
          <w:rtl/>
        </w:rPr>
        <w:t xml:space="preserve">تحليل البيانات </w:t>
      </w:r>
      <w:r w:rsidR="00C031F2">
        <w:rPr>
          <w:rFonts w:ascii="Simplified Arabic" w:hAnsi="Simplified Arabic" w:cs="Simplified Arabic" w:hint="cs"/>
          <w:b/>
          <w:bCs/>
          <w:sz w:val="40"/>
          <w:szCs w:val="40"/>
          <w:u w:val="single"/>
          <w:rtl/>
        </w:rPr>
        <w:t xml:space="preserve">والنتائج والتوصيات </w:t>
      </w:r>
    </w:p>
    <w:p w14:paraId="3D98C802" w14:textId="77777777" w:rsidR="008D65E9" w:rsidRDefault="008D65E9" w:rsidP="00284613">
      <w:pPr>
        <w:jc w:val="center"/>
        <w:rPr>
          <w:rFonts w:ascii="Simplified Arabic" w:hAnsi="Simplified Arabic" w:cs="Simplified Arabic"/>
          <w:b/>
          <w:bCs/>
          <w:sz w:val="40"/>
          <w:szCs w:val="40"/>
          <w:u w:val="single"/>
          <w:rtl/>
        </w:rPr>
      </w:pPr>
    </w:p>
    <w:p w14:paraId="434CE0CC" w14:textId="77777777" w:rsidR="008D65E9" w:rsidRDefault="008D65E9" w:rsidP="00284613">
      <w:pPr>
        <w:jc w:val="center"/>
        <w:rPr>
          <w:rFonts w:ascii="Simplified Arabic" w:hAnsi="Simplified Arabic" w:cs="Simplified Arabic"/>
          <w:b/>
          <w:bCs/>
          <w:sz w:val="40"/>
          <w:szCs w:val="40"/>
          <w:u w:val="single"/>
          <w:rtl/>
        </w:rPr>
      </w:pPr>
    </w:p>
    <w:p w14:paraId="22DA4EDE" w14:textId="77777777" w:rsidR="008D65E9" w:rsidRDefault="008D65E9" w:rsidP="00284613">
      <w:pPr>
        <w:jc w:val="center"/>
        <w:rPr>
          <w:rFonts w:ascii="Simplified Arabic" w:hAnsi="Simplified Arabic" w:cs="Simplified Arabic"/>
          <w:b/>
          <w:bCs/>
          <w:sz w:val="40"/>
          <w:szCs w:val="40"/>
          <w:u w:val="single"/>
          <w:rtl/>
        </w:rPr>
      </w:pPr>
    </w:p>
    <w:p w14:paraId="0B9FD020" w14:textId="77777777" w:rsidR="008D65E9" w:rsidRDefault="008D65E9" w:rsidP="00284613">
      <w:pPr>
        <w:jc w:val="center"/>
        <w:rPr>
          <w:rFonts w:ascii="Simplified Arabic" w:hAnsi="Simplified Arabic" w:cs="Simplified Arabic"/>
          <w:b/>
          <w:bCs/>
          <w:sz w:val="40"/>
          <w:szCs w:val="40"/>
          <w:u w:val="single"/>
          <w:rtl/>
        </w:rPr>
      </w:pPr>
    </w:p>
    <w:p w14:paraId="54FCF960" w14:textId="77777777" w:rsidR="008D65E9" w:rsidRDefault="008D65E9" w:rsidP="00284613">
      <w:pPr>
        <w:jc w:val="center"/>
        <w:rPr>
          <w:rFonts w:ascii="Simplified Arabic" w:hAnsi="Simplified Arabic" w:cs="Simplified Arabic"/>
          <w:b/>
          <w:bCs/>
          <w:sz w:val="40"/>
          <w:szCs w:val="40"/>
          <w:u w:val="single"/>
          <w:rtl/>
        </w:rPr>
      </w:pPr>
    </w:p>
    <w:p w14:paraId="483ADF2E" w14:textId="77777777" w:rsidR="008D65E9" w:rsidRDefault="008D65E9" w:rsidP="00284613">
      <w:pPr>
        <w:jc w:val="center"/>
        <w:rPr>
          <w:rFonts w:ascii="Simplified Arabic" w:hAnsi="Simplified Arabic" w:cs="Simplified Arabic"/>
          <w:b/>
          <w:bCs/>
          <w:sz w:val="40"/>
          <w:szCs w:val="40"/>
          <w:u w:val="single"/>
          <w:rtl/>
        </w:rPr>
      </w:pPr>
    </w:p>
    <w:p w14:paraId="700A311D" w14:textId="77777777" w:rsidR="008D65E9" w:rsidRDefault="008D65E9" w:rsidP="00284613">
      <w:pPr>
        <w:jc w:val="center"/>
        <w:rPr>
          <w:rFonts w:ascii="Simplified Arabic" w:hAnsi="Simplified Arabic" w:cs="Simplified Arabic"/>
          <w:b/>
          <w:bCs/>
          <w:sz w:val="40"/>
          <w:szCs w:val="40"/>
          <w:u w:val="single"/>
          <w:rtl/>
        </w:rPr>
      </w:pPr>
    </w:p>
    <w:p w14:paraId="0D60BBB1" w14:textId="77777777" w:rsidR="008D65E9" w:rsidRDefault="008D65E9" w:rsidP="00284613">
      <w:pPr>
        <w:jc w:val="center"/>
        <w:rPr>
          <w:rFonts w:ascii="Simplified Arabic" w:hAnsi="Simplified Arabic" w:cs="Simplified Arabic"/>
          <w:b/>
          <w:bCs/>
          <w:sz w:val="40"/>
          <w:szCs w:val="40"/>
          <w:u w:val="single"/>
          <w:rtl/>
        </w:rPr>
      </w:pPr>
    </w:p>
    <w:p w14:paraId="5DD4B867" w14:textId="520B0F8F" w:rsidR="00284613" w:rsidRDefault="00284613" w:rsidP="008D65E9">
      <w:pP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 xml:space="preserve"> </w:t>
      </w:r>
    </w:p>
    <w:p w14:paraId="24A20EE9" w14:textId="0527E329" w:rsidR="001B36D3" w:rsidRDefault="009E0B41" w:rsidP="00E22548">
      <w:pPr>
        <w:tabs>
          <w:tab w:val="left" w:pos="814"/>
        </w:tabs>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 xml:space="preserve">1.4 </w:t>
      </w:r>
      <w:r w:rsidR="00886C07" w:rsidRPr="00886C07">
        <w:rPr>
          <w:rFonts w:ascii="Simplified Arabic" w:hAnsi="Simplified Arabic" w:cs="Simplified Arabic" w:hint="cs"/>
          <w:b/>
          <w:bCs/>
          <w:sz w:val="32"/>
          <w:szCs w:val="32"/>
          <w:u w:val="single"/>
          <w:rtl/>
        </w:rPr>
        <w:t xml:space="preserve">مقدمة: </w:t>
      </w:r>
    </w:p>
    <w:p w14:paraId="76C28279" w14:textId="77777777" w:rsidR="00886C07" w:rsidRDefault="00886C07" w:rsidP="00E22548">
      <w:pPr>
        <w:tabs>
          <w:tab w:val="left" w:pos="814"/>
        </w:tabs>
        <w:rPr>
          <w:rFonts w:ascii="Simplified Arabic" w:hAnsi="Simplified Arabic" w:cs="Simplified Arabic"/>
          <w:b/>
          <w:bCs/>
          <w:sz w:val="32"/>
          <w:szCs w:val="32"/>
          <w:u w:val="single"/>
          <w:rtl/>
        </w:rPr>
      </w:pPr>
    </w:p>
    <w:p w14:paraId="2FBB527A" w14:textId="55966848" w:rsidR="00886C07" w:rsidRPr="00886C07" w:rsidRDefault="00886C07" w:rsidP="00886C07">
      <w:pPr>
        <w:tabs>
          <w:tab w:val="left" w:pos="814"/>
        </w:tabs>
        <w:rPr>
          <w:rFonts w:ascii="Simplified Arabic" w:hAnsi="Simplified Arabic" w:cs="Simplified Arabic"/>
          <w:b/>
          <w:bCs/>
          <w:sz w:val="32"/>
          <w:szCs w:val="32"/>
        </w:rPr>
      </w:pPr>
      <w:r w:rsidRPr="00886C07">
        <w:rPr>
          <w:rFonts w:ascii="Simplified Arabic" w:hAnsi="Simplified Arabic" w:cs="Simplified Arabic"/>
          <w:b/>
          <w:bCs/>
          <w:sz w:val="32"/>
          <w:szCs w:val="32"/>
          <w:rtl/>
        </w:rPr>
        <w:t xml:space="preserve">يستعرض هذا الفصل التحليل الإحصائي للبيانات التي تم جمعها من خلال </w:t>
      </w:r>
      <w:proofErr w:type="gramStart"/>
      <w:r w:rsidRPr="00886C07">
        <w:rPr>
          <w:rFonts w:ascii="Simplified Arabic" w:hAnsi="Simplified Arabic" w:cs="Simplified Arabic"/>
          <w:b/>
          <w:bCs/>
          <w:sz w:val="32"/>
          <w:szCs w:val="32"/>
          <w:rtl/>
        </w:rPr>
        <w:t>الاستبيان</w:t>
      </w:r>
      <w:proofErr w:type="gramEnd"/>
      <w:r w:rsidRPr="00886C07">
        <w:rPr>
          <w:rFonts w:ascii="Simplified Arabic" w:hAnsi="Simplified Arabic" w:cs="Simplified Arabic"/>
          <w:b/>
          <w:bCs/>
          <w:sz w:val="32"/>
          <w:szCs w:val="32"/>
          <w:rtl/>
        </w:rPr>
        <w:t xml:space="preserve"> الذي تم توزيعه على المختصين الماليين </w:t>
      </w:r>
      <w:r w:rsidRPr="00886C07">
        <w:rPr>
          <w:rFonts w:ascii="Simplified Arabic" w:hAnsi="Simplified Arabic" w:cs="Simplified Arabic" w:hint="cs"/>
          <w:b/>
          <w:bCs/>
          <w:sz w:val="32"/>
          <w:szCs w:val="32"/>
          <w:rtl/>
        </w:rPr>
        <w:t>وغير</w:t>
      </w:r>
      <w:r w:rsidRPr="00886C07">
        <w:rPr>
          <w:rFonts w:ascii="Simplified Arabic" w:hAnsi="Simplified Arabic" w:cs="Simplified Arabic"/>
          <w:b/>
          <w:bCs/>
          <w:sz w:val="32"/>
          <w:szCs w:val="32"/>
          <w:rtl/>
        </w:rPr>
        <w:t xml:space="preserve"> المختصين في الشركات الحكومية السعودية</w:t>
      </w:r>
      <w:r w:rsidRPr="00886C07">
        <w:rPr>
          <w:rFonts w:ascii="Simplified Arabic" w:hAnsi="Simplified Arabic" w:cs="Simplified Arabic"/>
          <w:b/>
          <w:bCs/>
          <w:sz w:val="32"/>
          <w:szCs w:val="32"/>
        </w:rPr>
        <w:t xml:space="preserve">. </w:t>
      </w:r>
      <w:r w:rsidRPr="00886C07">
        <w:rPr>
          <w:rFonts w:ascii="Simplified Arabic" w:hAnsi="Simplified Arabic" w:cs="Simplified Arabic"/>
          <w:b/>
          <w:bCs/>
          <w:sz w:val="32"/>
          <w:szCs w:val="32"/>
          <w:rtl/>
        </w:rPr>
        <w:t xml:space="preserve">تم تحليل البيانات باستخدام الأساليب الإحصائية المناسبة لتقديم تفسير شامل </w:t>
      </w:r>
      <w:r w:rsidRPr="00886C07">
        <w:rPr>
          <w:rFonts w:ascii="Simplified Arabic" w:hAnsi="Simplified Arabic" w:cs="Simplified Arabic" w:hint="cs"/>
          <w:b/>
          <w:bCs/>
          <w:sz w:val="32"/>
          <w:szCs w:val="32"/>
          <w:rtl/>
        </w:rPr>
        <w:t>ودقيق</w:t>
      </w:r>
      <w:r w:rsidRPr="00886C07">
        <w:rPr>
          <w:rFonts w:ascii="Simplified Arabic" w:hAnsi="Simplified Arabic" w:cs="Simplified Arabic"/>
          <w:b/>
          <w:bCs/>
          <w:sz w:val="32"/>
          <w:szCs w:val="32"/>
          <w:rtl/>
        </w:rPr>
        <w:t xml:space="preserve"> حول تأثير التحول المحاسبي من النظام النقدي إلى النظام </w:t>
      </w:r>
      <w:r w:rsidRPr="00886C07">
        <w:rPr>
          <w:rFonts w:ascii="Simplified Arabic" w:hAnsi="Simplified Arabic" w:cs="Simplified Arabic" w:hint="cs"/>
          <w:b/>
          <w:bCs/>
          <w:sz w:val="32"/>
          <w:szCs w:val="32"/>
          <w:rtl/>
        </w:rPr>
        <w:t>الاستحقاق</w:t>
      </w:r>
      <w:r w:rsidRPr="00886C07">
        <w:rPr>
          <w:rFonts w:ascii="Simplified Arabic" w:hAnsi="Simplified Arabic" w:cs="Simplified Arabic"/>
          <w:b/>
          <w:bCs/>
          <w:sz w:val="32"/>
          <w:szCs w:val="32"/>
          <w:rtl/>
        </w:rPr>
        <w:t xml:space="preserve"> في تحسين الشفافية </w:t>
      </w:r>
      <w:r w:rsidRPr="00886C07">
        <w:rPr>
          <w:rFonts w:ascii="Simplified Arabic" w:hAnsi="Simplified Arabic" w:cs="Simplified Arabic" w:hint="cs"/>
          <w:b/>
          <w:bCs/>
          <w:sz w:val="32"/>
          <w:szCs w:val="32"/>
          <w:rtl/>
        </w:rPr>
        <w:t>والمسائلة</w:t>
      </w:r>
      <w:r w:rsidRPr="00886C07">
        <w:rPr>
          <w:rFonts w:ascii="Simplified Arabic" w:hAnsi="Simplified Arabic" w:cs="Simplified Arabic"/>
          <w:b/>
          <w:bCs/>
          <w:sz w:val="32"/>
          <w:szCs w:val="32"/>
          <w:rtl/>
        </w:rPr>
        <w:t xml:space="preserve"> المالية في الشركات الحكومية</w:t>
      </w:r>
      <w:r w:rsidRPr="00886C07">
        <w:rPr>
          <w:rFonts w:ascii="Simplified Arabic" w:hAnsi="Simplified Arabic" w:cs="Simplified Arabic"/>
          <w:b/>
          <w:bCs/>
          <w:sz w:val="32"/>
          <w:szCs w:val="32"/>
        </w:rPr>
        <w:t>.</w:t>
      </w:r>
      <w:r w:rsidRPr="00886C07">
        <w:rPr>
          <w:rFonts w:ascii="Simplified Arabic" w:hAnsi="Simplified Arabic" w:cs="Simplified Arabic"/>
          <w:b/>
          <w:bCs/>
          <w:sz w:val="32"/>
          <w:szCs w:val="32"/>
        </w:rPr>
        <w:br/>
      </w:r>
      <w:r w:rsidRPr="00886C07">
        <w:rPr>
          <w:rFonts w:ascii="Simplified Arabic" w:hAnsi="Simplified Arabic" w:cs="Simplified Arabic"/>
          <w:b/>
          <w:bCs/>
          <w:sz w:val="32"/>
          <w:szCs w:val="32"/>
        </w:rPr>
        <w:br/>
      </w:r>
      <w:r w:rsidRPr="00886C07">
        <w:rPr>
          <w:rFonts w:ascii="Simplified Arabic" w:hAnsi="Simplified Arabic" w:cs="Simplified Arabic"/>
          <w:b/>
          <w:bCs/>
          <w:sz w:val="32"/>
          <w:szCs w:val="32"/>
          <w:rtl/>
        </w:rPr>
        <w:t xml:space="preserve">تهدف هذه التحليلات إلى اختبار الفرضيات التي تم تحديدها في بداية البحث، من خلال تحليل نتائج </w:t>
      </w:r>
      <w:proofErr w:type="gramStart"/>
      <w:r w:rsidRPr="00886C07">
        <w:rPr>
          <w:rFonts w:ascii="Simplified Arabic" w:hAnsi="Simplified Arabic" w:cs="Simplified Arabic"/>
          <w:b/>
          <w:bCs/>
          <w:sz w:val="32"/>
          <w:szCs w:val="32"/>
          <w:rtl/>
        </w:rPr>
        <w:t>الاستبيان</w:t>
      </w:r>
      <w:proofErr w:type="gramEnd"/>
      <w:r w:rsidRPr="00886C07">
        <w:rPr>
          <w:rFonts w:ascii="Simplified Arabic" w:hAnsi="Simplified Arabic" w:cs="Simplified Arabic"/>
          <w:b/>
          <w:bCs/>
          <w:sz w:val="32"/>
          <w:szCs w:val="32"/>
          <w:rtl/>
        </w:rPr>
        <w:t xml:space="preserve">، وفحص العلاقات بين المتغيرات المستقلة </w:t>
      </w:r>
      <w:r w:rsidRPr="00886C07">
        <w:rPr>
          <w:rFonts w:ascii="Simplified Arabic" w:hAnsi="Simplified Arabic" w:cs="Simplified Arabic" w:hint="cs"/>
          <w:b/>
          <w:bCs/>
          <w:sz w:val="32"/>
          <w:szCs w:val="32"/>
          <w:rtl/>
        </w:rPr>
        <w:t>والمتغيرات</w:t>
      </w:r>
      <w:r w:rsidRPr="00886C07">
        <w:rPr>
          <w:rFonts w:ascii="Simplified Arabic" w:hAnsi="Simplified Arabic" w:cs="Simplified Arabic"/>
          <w:b/>
          <w:bCs/>
          <w:sz w:val="32"/>
          <w:szCs w:val="32"/>
          <w:rtl/>
        </w:rPr>
        <w:t xml:space="preserve"> التابعة</w:t>
      </w:r>
      <w:r w:rsidRPr="00886C07">
        <w:rPr>
          <w:rFonts w:ascii="Simplified Arabic" w:hAnsi="Simplified Arabic" w:cs="Simplified Arabic"/>
          <w:b/>
          <w:bCs/>
          <w:sz w:val="32"/>
          <w:szCs w:val="32"/>
        </w:rPr>
        <w:t xml:space="preserve">. </w:t>
      </w:r>
      <w:r w:rsidRPr="00886C07">
        <w:rPr>
          <w:rFonts w:ascii="Simplified Arabic" w:hAnsi="Simplified Arabic" w:cs="Simplified Arabic"/>
          <w:b/>
          <w:bCs/>
          <w:sz w:val="32"/>
          <w:szCs w:val="32"/>
          <w:rtl/>
        </w:rPr>
        <w:t xml:space="preserve">كما يتناول هذا الفصل تحليل المتوسطات الحسابية </w:t>
      </w:r>
      <w:r w:rsidRPr="00886C07">
        <w:rPr>
          <w:rFonts w:ascii="Simplified Arabic" w:hAnsi="Simplified Arabic" w:cs="Simplified Arabic" w:hint="cs"/>
          <w:b/>
          <w:bCs/>
          <w:sz w:val="32"/>
          <w:szCs w:val="32"/>
          <w:rtl/>
        </w:rPr>
        <w:t>والانحرافات</w:t>
      </w:r>
      <w:r w:rsidRPr="00886C07">
        <w:rPr>
          <w:rFonts w:ascii="Simplified Arabic" w:hAnsi="Simplified Arabic" w:cs="Simplified Arabic"/>
          <w:b/>
          <w:bCs/>
          <w:sz w:val="32"/>
          <w:szCs w:val="32"/>
          <w:rtl/>
        </w:rPr>
        <w:t xml:space="preserve"> المعيارية لتحديد مدى تأثير التحول المحاسبي على مستوى الشفافية </w:t>
      </w:r>
      <w:r w:rsidRPr="00886C07">
        <w:rPr>
          <w:rFonts w:ascii="Simplified Arabic" w:hAnsi="Simplified Arabic" w:cs="Simplified Arabic" w:hint="cs"/>
          <w:b/>
          <w:bCs/>
          <w:sz w:val="32"/>
          <w:szCs w:val="32"/>
          <w:rtl/>
        </w:rPr>
        <w:t>والمسائلة</w:t>
      </w:r>
      <w:r w:rsidRPr="00886C07">
        <w:rPr>
          <w:rFonts w:ascii="Simplified Arabic" w:hAnsi="Simplified Arabic" w:cs="Simplified Arabic"/>
          <w:b/>
          <w:bCs/>
          <w:sz w:val="32"/>
          <w:szCs w:val="32"/>
          <w:rtl/>
        </w:rPr>
        <w:t xml:space="preserve"> المالية في الشركات الحكومية</w:t>
      </w:r>
      <w:r w:rsidRPr="00886C07">
        <w:rPr>
          <w:rFonts w:ascii="Simplified Arabic" w:hAnsi="Simplified Arabic" w:cs="Simplified Arabic"/>
          <w:b/>
          <w:bCs/>
          <w:sz w:val="32"/>
          <w:szCs w:val="32"/>
        </w:rPr>
        <w:t>.</w:t>
      </w:r>
    </w:p>
    <w:p w14:paraId="6B37619B" w14:textId="26FF19B7" w:rsidR="00886C07" w:rsidRDefault="00886C07" w:rsidP="00886C07">
      <w:pPr>
        <w:tabs>
          <w:tab w:val="left" w:pos="814"/>
        </w:tabs>
        <w:rPr>
          <w:rFonts w:ascii="Simplified Arabic" w:hAnsi="Simplified Arabic" w:cs="Simplified Arabic"/>
          <w:b/>
          <w:bCs/>
          <w:sz w:val="32"/>
          <w:szCs w:val="32"/>
          <w:u w:val="single"/>
          <w:rtl/>
        </w:rPr>
      </w:pPr>
    </w:p>
    <w:p w14:paraId="1F826649" w14:textId="14B8D03D" w:rsidR="009E0B41" w:rsidRDefault="009E0B41" w:rsidP="009E0B41">
      <w:pPr>
        <w:tabs>
          <w:tab w:val="left" w:pos="814"/>
        </w:tabs>
        <w:rPr>
          <w:rFonts w:ascii="Simplified Arabic" w:hAnsi="Simplified Arabic" w:cs="Simplified Arabic"/>
          <w:b/>
          <w:bCs/>
          <w:sz w:val="32"/>
          <w:szCs w:val="32"/>
          <w:rtl/>
        </w:rPr>
      </w:pPr>
      <w:r>
        <w:rPr>
          <w:rFonts w:ascii="Simplified Arabic" w:hAnsi="Simplified Arabic" w:cs="Simplified Arabic" w:hint="cs"/>
          <w:b/>
          <w:bCs/>
          <w:sz w:val="32"/>
          <w:szCs w:val="32"/>
          <w:u w:val="single"/>
          <w:rtl/>
        </w:rPr>
        <w:t xml:space="preserve">2.4 </w:t>
      </w:r>
      <w:r w:rsidRPr="009E0B41">
        <w:rPr>
          <w:rFonts w:ascii="Simplified Arabic" w:hAnsi="Simplified Arabic" w:cs="Simplified Arabic"/>
          <w:b/>
          <w:bCs/>
          <w:sz w:val="32"/>
          <w:szCs w:val="32"/>
          <w:u w:val="single"/>
          <w:rtl/>
        </w:rPr>
        <w:t>تحليل المتغير الأول</w:t>
      </w:r>
      <w:r w:rsidRPr="009E0B41">
        <w:rPr>
          <w:rFonts w:ascii="Simplified Arabic" w:hAnsi="Simplified Arabic" w:cs="Simplified Arabic"/>
          <w:b/>
          <w:bCs/>
          <w:sz w:val="32"/>
          <w:szCs w:val="32"/>
          <w:u w:val="single"/>
        </w:rPr>
        <w:t xml:space="preserve">: </w:t>
      </w:r>
      <w:r w:rsidRPr="009E0B41">
        <w:rPr>
          <w:rFonts w:ascii="Simplified Arabic" w:hAnsi="Simplified Arabic" w:cs="Simplified Arabic"/>
          <w:b/>
          <w:bCs/>
          <w:sz w:val="32"/>
          <w:szCs w:val="32"/>
          <w:u w:val="single"/>
          <w:rtl/>
        </w:rPr>
        <w:t>التحول المحاسبي من الأساس النقدي إلى الأساس الاستحقاق</w:t>
      </w:r>
      <w:r w:rsidRPr="009E0B41">
        <w:rPr>
          <w:rFonts w:ascii="Simplified Arabic" w:hAnsi="Simplified Arabic" w:cs="Simplified Arabic"/>
          <w:b/>
          <w:bCs/>
          <w:sz w:val="32"/>
          <w:szCs w:val="32"/>
          <w:u w:val="single"/>
        </w:rPr>
        <w:br/>
      </w:r>
      <w:r w:rsidRPr="009E0B41">
        <w:rPr>
          <w:rFonts w:ascii="Simplified Arabic" w:hAnsi="Simplified Arabic" w:cs="Simplified Arabic"/>
          <w:b/>
          <w:bCs/>
          <w:sz w:val="32"/>
          <w:szCs w:val="32"/>
          <w:u w:val="single"/>
        </w:rPr>
        <w:br/>
      </w:r>
      <w:r w:rsidRPr="009E0B41">
        <w:rPr>
          <w:rFonts w:ascii="Simplified Arabic" w:hAnsi="Simplified Arabic" w:cs="Simplified Arabic"/>
          <w:b/>
          <w:bCs/>
          <w:sz w:val="32"/>
          <w:szCs w:val="32"/>
          <w:rtl/>
        </w:rPr>
        <w:t xml:space="preserve">في هذا الجزء من الفصل، سيتم تحليل المتغير الأول الذي يتعلق بـ التحول المحاسبي من النظام النقدي إلى النظام </w:t>
      </w:r>
      <w:r w:rsidRPr="009E0B41">
        <w:rPr>
          <w:rFonts w:ascii="Simplified Arabic" w:hAnsi="Simplified Arabic" w:cs="Simplified Arabic" w:hint="cs"/>
          <w:b/>
          <w:bCs/>
          <w:sz w:val="32"/>
          <w:szCs w:val="32"/>
          <w:rtl/>
        </w:rPr>
        <w:t>الاستحقاق</w:t>
      </w:r>
      <w:r w:rsidRPr="009E0B41">
        <w:rPr>
          <w:rFonts w:ascii="Simplified Arabic" w:hAnsi="Simplified Arabic" w:cs="Simplified Arabic"/>
          <w:b/>
          <w:bCs/>
          <w:sz w:val="32"/>
          <w:szCs w:val="32"/>
        </w:rPr>
        <w:t xml:space="preserve">. </w:t>
      </w:r>
      <w:r w:rsidRPr="009E0B41">
        <w:rPr>
          <w:rFonts w:ascii="Simplified Arabic" w:hAnsi="Simplified Arabic" w:cs="Simplified Arabic"/>
          <w:b/>
          <w:bCs/>
          <w:sz w:val="32"/>
          <w:szCs w:val="32"/>
          <w:rtl/>
        </w:rPr>
        <w:t xml:space="preserve">يهدف هذا التحليل إلى فحص مدى تأثير هذا التحول على تحسين دقة التقارير المالية </w:t>
      </w:r>
      <w:r w:rsidRPr="009E0B41">
        <w:rPr>
          <w:rFonts w:ascii="Simplified Arabic" w:hAnsi="Simplified Arabic" w:cs="Simplified Arabic" w:hint="cs"/>
          <w:b/>
          <w:bCs/>
          <w:sz w:val="32"/>
          <w:szCs w:val="32"/>
          <w:rtl/>
        </w:rPr>
        <w:t>والشفافية</w:t>
      </w:r>
      <w:r w:rsidRPr="009E0B41">
        <w:rPr>
          <w:rFonts w:ascii="Simplified Arabic" w:hAnsi="Simplified Arabic" w:cs="Simplified Arabic"/>
          <w:b/>
          <w:bCs/>
          <w:sz w:val="32"/>
          <w:szCs w:val="32"/>
          <w:rtl/>
        </w:rPr>
        <w:t xml:space="preserve"> </w:t>
      </w:r>
      <w:r w:rsidRPr="009E0B41">
        <w:rPr>
          <w:rFonts w:ascii="Simplified Arabic" w:hAnsi="Simplified Arabic" w:cs="Simplified Arabic" w:hint="cs"/>
          <w:b/>
          <w:bCs/>
          <w:sz w:val="32"/>
          <w:szCs w:val="32"/>
          <w:rtl/>
        </w:rPr>
        <w:t>والمسائلة</w:t>
      </w:r>
      <w:r w:rsidRPr="009E0B41">
        <w:rPr>
          <w:rFonts w:ascii="Simplified Arabic" w:hAnsi="Simplified Arabic" w:cs="Simplified Arabic"/>
          <w:b/>
          <w:bCs/>
          <w:sz w:val="32"/>
          <w:szCs w:val="32"/>
          <w:rtl/>
        </w:rPr>
        <w:t xml:space="preserve"> المالية في الشركات الحكومية السعودية</w:t>
      </w:r>
      <w:r w:rsidRPr="009E0B41">
        <w:rPr>
          <w:rFonts w:ascii="Simplified Arabic" w:hAnsi="Simplified Arabic" w:cs="Simplified Arabic"/>
          <w:b/>
          <w:bCs/>
          <w:sz w:val="32"/>
          <w:szCs w:val="32"/>
        </w:rPr>
        <w:t xml:space="preserve">. </w:t>
      </w:r>
      <w:r w:rsidRPr="009E0B41">
        <w:rPr>
          <w:rFonts w:ascii="Simplified Arabic" w:hAnsi="Simplified Arabic" w:cs="Simplified Arabic"/>
          <w:b/>
          <w:bCs/>
          <w:sz w:val="32"/>
          <w:szCs w:val="32"/>
          <w:rtl/>
        </w:rPr>
        <w:t xml:space="preserve">سيتم تحليل البيانات التي تم جمعها من الاستبيانات لقياس تأثير التحول على مختلف جوانب القطاع المالي في الشركات الحكومية، وتحديد التحديات والفرص المرتبطة بتطبيق النظام </w:t>
      </w:r>
      <w:r w:rsidRPr="009E0B41">
        <w:rPr>
          <w:rFonts w:ascii="Simplified Arabic" w:hAnsi="Simplified Arabic" w:cs="Simplified Arabic" w:hint="cs"/>
          <w:b/>
          <w:bCs/>
          <w:sz w:val="32"/>
          <w:szCs w:val="32"/>
          <w:rtl/>
        </w:rPr>
        <w:t>الاستحقاق</w:t>
      </w:r>
      <w:r>
        <w:rPr>
          <w:rFonts w:ascii="Simplified Arabic" w:hAnsi="Simplified Arabic" w:cs="Simplified Arabic" w:hint="cs"/>
          <w:b/>
          <w:bCs/>
          <w:sz w:val="32"/>
          <w:szCs w:val="32"/>
          <w:rtl/>
        </w:rPr>
        <w:t xml:space="preserve">. </w:t>
      </w:r>
    </w:p>
    <w:p w14:paraId="1B7B33D7" w14:textId="2113DA1F" w:rsidR="004B4570" w:rsidRPr="004B4570" w:rsidRDefault="00A6018F" w:rsidP="004B4570">
      <w:pPr>
        <w:tabs>
          <w:tab w:val="left" w:pos="814"/>
        </w:tabs>
        <w:rPr>
          <w:rFonts w:ascii="Simplified Arabic" w:hAnsi="Simplified Arabic" w:cs="Simplified Arabic"/>
          <w:b/>
          <w:bCs/>
          <w:sz w:val="32"/>
          <w:szCs w:val="32"/>
        </w:rPr>
      </w:pPr>
      <w:r w:rsidRPr="004B4570">
        <w:rPr>
          <w:rFonts w:ascii="Simplified Arabic" w:hAnsi="Simplified Arabic" w:cs="Simplified Arabic"/>
          <w:b/>
          <w:bCs/>
          <w:sz w:val="32"/>
          <w:szCs w:val="32"/>
          <w:rtl/>
        </w:rPr>
        <w:lastRenderedPageBreak/>
        <w:drawing>
          <wp:anchor distT="0" distB="0" distL="114300" distR="114300" simplePos="0" relativeHeight="251584512" behindDoc="1" locked="0" layoutInCell="1" allowOverlap="1" wp14:anchorId="7CA4345F" wp14:editId="377F134A">
            <wp:simplePos x="0" y="0"/>
            <wp:positionH relativeFrom="column">
              <wp:posOffset>2540</wp:posOffset>
            </wp:positionH>
            <wp:positionV relativeFrom="paragraph">
              <wp:posOffset>0</wp:posOffset>
            </wp:positionV>
            <wp:extent cx="5608320" cy="1656080"/>
            <wp:effectExtent l="0" t="0" r="0" b="1270"/>
            <wp:wrapTight wrapText="bothSides">
              <wp:wrapPolygon edited="0">
                <wp:start x="0" y="0"/>
                <wp:lineTo x="0" y="21368"/>
                <wp:lineTo x="21497" y="21368"/>
                <wp:lineTo x="21497" y="0"/>
                <wp:lineTo x="0" y="0"/>
              </wp:wrapPolygon>
            </wp:wrapTight>
            <wp:docPr id="2058171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171143" name=""/>
                    <pic:cNvPicPr/>
                  </pic:nvPicPr>
                  <pic:blipFill>
                    <a:blip r:embed="rId20">
                      <a:extLst>
                        <a:ext uri="{28A0092B-C50C-407E-A947-70E740481C1C}">
                          <a14:useLocalDpi xmlns:a14="http://schemas.microsoft.com/office/drawing/2010/main" val="0"/>
                        </a:ext>
                      </a:extLst>
                    </a:blip>
                    <a:stretch>
                      <a:fillRect/>
                    </a:stretch>
                  </pic:blipFill>
                  <pic:spPr>
                    <a:xfrm>
                      <a:off x="0" y="0"/>
                      <a:ext cx="5608320" cy="1656080"/>
                    </a:xfrm>
                    <a:prstGeom prst="rect">
                      <a:avLst/>
                    </a:prstGeom>
                  </pic:spPr>
                </pic:pic>
              </a:graphicData>
            </a:graphic>
            <wp14:sizeRelV relativeFrom="margin">
              <wp14:pctHeight>0</wp14:pctHeight>
            </wp14:sizeRelV>
          </wp:anchor>
        </w:drawing>
      </w:r>
      <w:r w:rsidR="004B4570" w:rsidRPr="004B4570">
        <w:rPr>
          <w:rFonts w:ascii="Simplified Arabic" w:hAnsi="Simplified Arabic" w:cs="Simplified Arabic" w:hint="cs"/>
          <w:b/>
          <w:bCs/>
          <w:sz w:val="32"/>
          <w:szCs w:val="32"/>
          <w:rtl/>
        </w:rPr>
        <w:t xml:space="preserve"> </w:t>
      </w:r>
      <w:r w:rsidR="004B4570" w:rsidRPr="004B4570">
        <w:rPr>
          <w:rFonts w:ascii="Simplified Arabic" w:hAnsi="Simplified Arabic" w:cs="Simplified Arabic"/>
          <w:b/>
          <w:bCs/>
          <w:sz w:val="32"/>
          <w:szCs w:val="32"/>
          <w:rtl/>
        </w:rPr>
        <w:t>السؤال الأول</w:t>
      </w:r>
      <w:r w:rsidR="004B4570" w:rsidRPr="004B4570">
        <w:rPr>
          <w:rFonts w:ascii="Simplified Arabic" w:hAnsi="Simplified Arabic" w:cs="Simplified Arabic"/>
          <w:b/>
          <w:bCs/>
          <w:sz w:val="32"/>
          <w:szCs w:val="32"/>
        </w:rPr>
        <w:t>:</w:t>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tl/>
        </w:rPr>
        <w:t>هل ساهم التحول إلى نظام الاستحقاق في تحسين دقة التقارير؟</w:t>
      </w:r>
      <w:r w:rsidR="004B4570" w:rsidRPr="004B4570">
        <w:rPr>
          <w:rFonts w:ascii="Simplified Arabic" w:hAnsi="Simplified Arabic" w:cs="Simplified Arabic"/>
          <w:b/>
          <w:bCs/>
          <w:sz w:val="32"/>
          <w:szCs w:val="32"/>
        </w:rPr>
        <w:br/>
        <w:t xml:space="preserve">• </w:t>
      </w:r>
      <w:r w:rsidR="004B4570" w:rsidRPr="004B4570">
        <w:rPr>
          <w:rFonts w:ascii="Simplified Arabic" w:hAnsi="Simplified Arabic" w:cs="Simplified Arabic"/>
          <w:b/>
          <w:bCs/>
          <w:sz w:val="32"/>
          <w:szCs w:val="32"/>
          <w:rtl/>
        </w:rPr>
        <w:t>التحليل</w:t>
      </w:r>
      <w:r w:rsidR="004B4570" w:rsidRPr="004B4570">
        <w:rPr>
          <w:rFonts w:ascii="Simplified Arabic" w:hAnsi="Simplified Arabic" w:cs="Simplified Arabic"/>
          <w:b/>
          <w:bCs/>
          <w:sz w:val="32"/>
          <w:szCs w:val="32"/>
        </w:rPr>
        <w:t>:</w:t>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tl/>
        </w:rPr>
        <w:t xml:space="preserve">يتضح من الإجابات أن أغلب المشاركين </w:t>
      </w:r>
      <w:r w:rsidR="004B4570" w:rsidRPr="004B4570">
        <w:rPr>
          <w:rFonts w:ascii="Simplified Arabic" w:hAnsi="Simplified Arabic" w:cs="Simplified Arabic"/>
          <w:b/>
          <w:bCs/>
          <w:sz w:val="32"/>
          <w:szCs w:val="32"/>
        </w:rPr>
        <w:t xml:space="preserve">(109) </w:t>
      </w:r>
      <w:r w:rsidR="004B4570" w:rsidRPr="004B4570">
        <w:rPr>
          <w:rFonts w:ascii="Simplified Arabic" w:hAnsi="Simplified Arabic" w:cs="Simplified Arabic"/>
          <w:b/>
          <w:bCs/>
          <w:sz w:val="32"/>
          <w:szCs w:val="32"/>
          <w:rtl/>
        </w:rPr>
        <w:t xml:space="preserve">يرون أن التحول إلى النظام </w:t>
      </w:r>
      <w:r w:rsidR="004B4570" w:rsidRPr="004B4570">
        <w:rPr>
          <w:rFonts w:ascii="Simplified Arabic" w:hAnsi="Simplified Arabic" w:cs="Simplified Arabic" w:hint="cs"/>
          <w:b/>
          <w:bCs/>
          <w:sz w:val="32"/>
          <w:szCs w:val="32"/>
          <w:rtl/>
        </w:rPr>
        <w:t>الاستحقاق</w:t>
      </w:r>
      <w:r w:rsidR="004B4570" w:rsidRPr="004B4570">
        <w:rPr>
          <w:rFonts w:ascii="Simplified Arabic" w:hAnsi="Simplified Arabic" w:cs="Simplified Arabic"/>
          <w:b/>
          <w:bCs/>
          <w:sz w:val="32"/>
          <w:szCs w:val="32"/>
          <w:rtl/>
        </w:rPr>
        <w:t xml:space="preserve"> ساهم في تحسين دقة التقارير المالية</w:t>
      </w:r>
      <w:r w:rsidR="004B4570" w:rsidRPr="004B4570">
        <w:rPr>
          <w:rFonts w:ascii="Simplified Arabic" w:hAnsi="Simplified Arabic" w:cs="Simplified Arabic"/>
          <w:b/>
          <w:bCs/>
          <w:sz w:val="32"/>
          <w:szCs w:val="32"/>
        </w:rPr>
        <w:t xml:space="preserve">. </w:t>
      </w:r>
      <w:r w:rsidR="004B4570" w:rsidRPr="004B4570">
        <w:rPr>
          <w:rFonts w:ascii="Simplified Arabic" w:hAnsi="Simplified Arabic" w:cs="Simplified Arabic"/>
          <w:b/>
          <w:bCs/>
          <w:sz w:val="32"/>
          <w:szCs w:val="32"/>
          <w:rtl/>
        </w:rPr>
        <w:t xml:space="preserve">النسبة العالية من الإجابات الموافقة بشدة تشير إلى تحسن كبير في دقة التقارير بعد تطبيق النظام </w:t>
      </w:r>
      <w:r w:rsidR="004B4570" w:rsidRPr="004B4570">
        <w:rPr>
          <w:rFonts w:ascii="Simplified Arabic" w:hAnsi="Simplified Arabic" w:cs="Simplified Arabic" w:hint="cs"/>
          <w:b/>
          <w:bCs/>
          <w:sz w:val="32"/>
          <w:szCs w:val="32"/>
          <w:rtl/>
        </w:rPr>
        <w:t>الاستحقاق</w:t>
      </w:r>
      <w:r w:rsidR="004B4570" w:rsidRPr="004B4570">
        <w:rPr>
          <w:rFonts w:ascii="Simplified Arabic" w:hAnsi="Simplified Arabic" w:cs="Simplified Arabic"/>
          <w:b/>
          <w:bCs/>
          <w:sz w:val="32"/>
          <w:szCs w:val="32"/>
        </w:rPr>
        <w:t>.</w:t>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tl/>
        </w:rPr>
        <w:t>السؤال الثاني</w:t>
      </w:r>
      <w:r w:rsidR="004B4570" w:rsidRPr="004B4570">
        <w:rPr>
          <w:rFonts w:ascii="Simplified Arabic" w:hAnsi="Simplified Arabic" w:cs="Simplified Arabic"/>
          <w:b/>
          <w:bCs/>
          <w:sz w:val="32"/>
          <w:szCs w:val="32"/>
        </w:rPr>
        <w:t>:</w:t>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tl/>
        </w:rPr>
        <w:t>هل واجهت الشركات الحكومية تحديات تقنية أو إدارية أثناء تطبيق نظام الاستحقاق؟</w:t>
      </w:r>
      <w:r w:rsidR="004B4570" w:rsidRPr="004B4570">
        <w:rPr>
          <w:rFonts w:ascii="Simplified Arabic" w:hAnsi="Simplified Arabic" w:cs="Simplified Arabic"/>
          <w:b/>
          <w:bCs/>
          <w:sz w:val="32"/>
          <w:szCs w:val="32"/>
        </w:rPr>
        <w:br/>
        <w:t xml:space="preserve">• </w:t>
      </w:r>
      <w:r w:rsidR="004B4570" w:rsidRPr="004B4570">
        <w:rPr>
          <w:rFonts w:ascii="Simplified Arabic" w:hAnsi="Simplified Arabic" w:cs="Simplified Arabic"/>
          <w:b/>
          <w:bCs/>
          <w:sz w:val="32"/>
          <w:szCs w:val="32"/>
          <w:rtl/>
        </w:rPr>
        <w:t>التحليل</w:t>
      </w:r>
      <w:r w:rsidR="004B4570" w:rsidRPr="004B4570">
        <w:rPr>
          <w:rFonts w:ascii="Simplified Arabic" w:hAnsi="Simplified Arabic" w:cs="Simplified Arabic"/>
          <w:b/>
          <w:bCs/>
          <w:sz w:val="32"/>
          <w:szCs w:val="32"/>
        </w:rPr>
        <w:t>:</w:t>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tl/>
        </w:rPr>
        <w:t xml:space="preserve">هناك نسبة كبيرة من المشاركين </w:t>
      </w:r>
      <w:r w:rsidR="004B4570" w:rsidRPr="004B4570">
        <w:rPr>
          <w:rFonts w:ascii="Simplified Arabic" w:hAnsi="Simplified Arabic" w:cs="Simplified Arabic"/>
          <w:b/>
          <w:bCs/>
          <w:sz w:val="32"/>
          <w:szCs w:val="32"/>
        </w:rPr>
        <w:t xml:space="preserve">(126) </w:t>
      </w:r>
      <w:r w:rsidR="004B4570" w:rsidRPr="004B4570">
        <w:rPr>
          <w:rFonts w:ascii="Simplified Arabic" w:hAnsi="Simplified Arabic" w:cs="Simplified Arabic"/>
          <w:b/>
          <w:bCs/>
          <w:sz w:val="32"/>
          <w:szCs w:val="32"/>
          <w:rtl/>
        </w:rPr>
        <w:t xml:space="preserve">وافقوا بشدة على وجود تحديات تقنية وإدارية أثناء تطبيق النظام </w:t>
      </w:r>
      <w:r w:rsidR="004B4570" w:rsidRPr="004B4570">
        <w:rPr>
          <w:rFonts w:ascii="Simplified Arabic" w:hAnsi="Simplified Arabic" w:cs="Simplified Arabic" w:hint="cs"/>
          <w:b/>
          <w:bCs/>
          <w:sz w:val="32"/>
          <w:szCs w:val="32"/>
          <w:rtl/>
        </w:rPr>
        <w:t>الاستحقاق</w:t>
      </w:r>
      <w:r w:rsidR="004B4570" w:rsidRPr="004B4570">
        <w:rPr>
          <w:rFonts w:ascii="Simplified Arabic" w:hAnsi="Simplified Arabic" w:cs="Simplified Arabic"/>
          <w:b/>
          <w:bCs/>
          <w:sz w:val="32"/>
          <w:szCs w:val="32"/>
        </w:rPr>
        <w:t xml:space="preserve">. </w:t>
      </w:r>
      <w:r w:rsidR="004B4570" w:rsidRPr="004B4570">
        <w:rPr>
          <w:rFonts w:ascii="Simplified Arabic" w:hAnsi="Simplified Arabic" w:cs="Simplified Arabic"/>
          <w:b/>
          <w:bCs/>
          <w:sz w:val="32"/>
          <w:szCs w:val="32"/>
          <w:rtl/>
        </w:rPr>
        <w:t xml:space="preserve">هذه النسبة تشير إلى أن الشركات الحكومية قد واجهت صعوبات كبيرة في التنفيذ </w:t>
      </w:r>
      <w:r w:rsidR="004B4570" w:rsidRPr="004B4570">
        <w:rPr>
          <w:rFonts w:ascii="Simplified Arabic" w:hAnsi="Simplified Arabic" w:cs="Simplified Arabic" w:hint="cs"/>
          <w:b/>
          <w:bCs/>
          <w:sz w:val="32"/>
          <w:szCs w:val="32"/>
          <w:rtl/>
        </w:rPr>
        <w:t>والتطوير</w:t>
      </w:r>
      <w:r w:rsidR="004B4570" w:rsidRPr="004B4570">
        <w:rPr>
          <w:rFonts w:ascii="Simplified Arabic" w:hAnsi="Simplified Arabic" w:cs="Simplified Arabic"/>
          <w:b/>
          <w:bCs/>
          <w:sz w:val="32"/>
          <w:szCs w:val="32"/>
          <w:rtl/>
        </w:rPr>
        <w:t xml:space="preserve"> التقني والإداري</w:t>
      </w:r>
      <w:r w:rsidR="004B4570" w:rsidRPr="004B4570">
        <w:rPr>
          <w:rFonts w:ascii="Simplified Arabic" w:hAnsi="Simplified Arabic" w:cs="Simplified Arabic"/>
          <w:b/>
          <w:bCs/>
          <w:sz w:val="32"/>
          <w:szCs w:val="32"/>
        </w:rPr>
        <w:t>.</w:t>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tl/>
        </w:rPr>
        <w:t>السؤال الثالث</w:t>
      </w:r>
      <w:r w:rsidR="004B4570" w:rsidRPr="004B4570">
        <w:rPr>
          <w:rFonts w:ascii="Simplified Arabic" w:hAnsi="Simplified Arabic" w:cs="Simplified Arabic"/>
          <w:b/>
          <w:bCs/>
          <w:sz w:val="32"/>
          <w:szCs w:val="32"/>
        </w:rPr>
        <w:t>:</w:t>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tl/>
        </w:rPr>
        <w:t>هل يعتبر نظام الاستحقاق أكثر تعقيداً من النظام النقدي؟</w:t>
      </w:r>
      <w:r w:rsidR="004B4570" w:rsidRPr="004B4570">
        <w:rPr>
          <w:rFonts w:ascii="Simplified Arabic" w:hAnsi="Simplified Arabic" w:cs="Simplified Arabic"/>
          <w:b/>
          <w:bCs/>
          <w:sz w:val="32"/>
          <w:szCs w:val="32"/>
        </w:rPr>
        <w:br/>
        <w:t xml:space="preserve">• </w:t>
      </w:r>
      <w:r w:rsidR="004B4570" w:rsidRPr="004B4570">
        <w:rPr>
          <w:rFonts w:ascii="Simplified Arabic" w:hAnsi="Simplified Arabic" w:cs="Simplified Arabic"/>
          <w:b/>
          <w:bCs/>
          <w:sz w:val="32"/>
          <w:szCs w:val="32"/>
          <w:rtl/>
        </w:rPr>
        <w:t>التحليل</w:t>
      </w:r>
      <w:r w:rsidR="004B4570" w:rsidRPr="004B4570">
        <w:rPr>
          <w:rFonts w:ascii="Simplified Arabic" w:hAnsi="Simplified Arabic" w:cs="Simplified Arabic"/>
          <w:b/>
          <w:bCs/>
          <w:sz w:val="32"/>
          <w:szCs w:val="32"/>
        </w:rPr>
        <w:t>:</w:t>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tl/>
        </w:rPr>
        <w:t xml:space="preserve">يظهر أن أغلب المشاركين </w:t>
      </w:r>
      <w:r w:rsidR="004B4570" w:rsidRPr="004B4570">
        <w:rPr>
          <w:rFonts w:ascii="Simplified Arabic" w:hAnsi="Simplified Arabic" w:cs="Simplified Arabic"/>
          <w:b/>
          <w:bCs/>
          <w:sz w:val="32"/>
          <w:szCs w:val="32"/>
        </w:rPr>
        <w:t xml:space="preserve">128 </w:t>
      </w:r>
      <w:r w:rsidR="004B4570" w:rsidRPr="004B4570">
        <w:rPr>
          <w:rFonts w:ascii="Simplified Arabic" w:hAnsi="Simplified Arabic" w:cs="Simplified Arabic"/>
          <w:b/>
          <w:bCs/>
          <w:sz w:val="32"/>
          <w:szCs w:val="32"/>
          <w:rtl/>
        </w:rPr>
        <w:t xml:space="preserve">شخصًا يرون أن النظام </w:t>
      </w:r>
      <w:r w:rsidR="004B4570" w:rsidRPr="004B4570">
        <w:rPr>
          <w:rFonts w:ascii="Simplified Arabic" w:hAnsi="Simplified Arabic" w:cs="Simplified Arabic" w:hint="cs"/>
          <w:b/>
          <w:bCs/>
          <w:sz w:val="32"/>
          <w:szCs w:val="32"/>
          <w:rtl/>
        </w:rPr>
        <w:t>الاستحقاق</w:t>
      </w:r>
      <w:r w:rsidR="004B4570" w:rsidRPr="004B4570">
        <w:rPr>
          <w:rFonts w:ascii="Simplified Arabic" w:hAnsi="Simplified Arabic" w:cs="Simplified Arabic"/>
          <w:b/>
          <w:bCs/>
          <w:sz w:val="32"/>
          <w:szCs w:val="32"/>
          <w:rtl/>
        </w:rPr>
        <w:t xml:space="preserve"> ليس أكثر تعقيدًا مقارنة بالنظام النقدي، إذ وافقوا بشكل عام على أن النظام </w:t>
      </w:r>
      <w:r w:rsidR="004B4570" w:rsidRPr="004B4570">
        <w:rPr>
          <w:rFonts w:ascii="Simplified Arabic" w:hAnsi="Simplified Arabic" w:cs="Simplified Arabic" w:hint="cs"/>
          <w:b/>
          <w:bCs/>
          <w:sz w:val="32"/>
          <w:szCs w:val="32"/>
          <w:rtl/>
        </w:rPr>
        <w:t>الاستحقاق</w:t>
      </w:r>
      <w:r w:rsidR="004B4570" w:rsidRPr="004B4570">
        <w:rPr>
          <w:rFonts w:ascii="Simplified Arabic" w:hAnsi="Simplified Arabic" w:cs="Simplified Arabic"/>
          <w:b/>
          <w:bCs/>
          <w:sz w:val="32"/>
          <w:szCs w:val="32"/>
          <w:rtl/>
        </w:rPr>
        <w:t xml:space="preserve"> أسهل تطبيقًا</w:t>
      </w:r>
      <w:r w:rsidR="004B4570" w:rsidRPr="004B4570">
        <w:rPr>
          <w:rFonts w:ascii="Simplified Arabic" w:hAnsi="Simplified Arabic" w:cs="Simplified Arabic"/>
          <w:b/>
          <w:bCs/>
          <w:sz w:val="32"/>
          <w:szCs w:val="32"/>
        </w:rPr>
        <w:t xml:space="preserve">. </w:t>
      </w:r>
      <w:r w:rsidR="004B4570" w:rsidRPr="004B4570">
        <w:rPr>
          <w:rFonts w:ascii="Simplified Arabic" w:hAnsi="Simplified Arabic" w:cs="Simplified Arabic"/>
          <w:b/>
          <w:bCs/>
          <w:sz w:val="32"/>
          <w:szCs w:val="32"/>
          <w:rtl/>
        </w:rPr>
        <w:lastRenderedPageBreak/>
        <w:t xml:space="preserve">هذه النتيجة قد تشير إلى أن الموظفين في الشركات الحكومية لا يرون أن النظام </w:t>
      </w:r>
      <w:r w:rsidR="004B4570" w:rsidRPr="004B4570">
        <w:rPr>
          <w:rFonts w:ascii="Simplified Arabic" w:hAnsi="Simplified Arabic" w:cs="Simplified Arabic" w:hint="cs"/>
          <w:b/>
          <w:bCs/>
          <w:sz w:val="32"/>
          <w:szCs w:val="32"/>
          <w:rtl/>
        </w:rPr>
        <w:t>الاستحقاق</w:t>
      </w:r>
      <w:r w:rsidR="004B4570" w:rsidRPr="004B4570">
        <w:rPr>
          <w:rFonts w:ascii="Simplified Arabic" w:hAnsi="Simplified Arabic" w:cs="Simplified Arabic"/>
          <w:b/>
          <w:bCs/>
          <w:sz w:val="32"/>
          <w:szCs w:val="32"/>
          <w:rtl/>
        </w:rPr>
        <w:t xml:space="preserve"> يتطلب تغييرات جذرية أو تعقيدات إضافية مقارنة بالنظام النقدي</w:t>
      </w:r>
      <w:r w:rsidR="004B4570" w:rsidRPr="004B4570">
        <w:rPr>
          <w:rFonts w:ascii="Simplified Arabic" w:hAnsi="Simplified Arabic" w:cs="Simplified Arabic"/>
          <w:b/>
          <w:bCs/>
          <w:sz w:val="32"/>
          <w:szCs w:val="32"/>
        </w:rPr>
        <w:t>.</w:t>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tl/>
        </w:rPr>
        <w:t>السؤال الرابع</w:t>
      </w:r>
      <w:r w:rsidR="004B4570" w:rsidRPr="004B4570">
        <w:rPr>
          <w:rFonts w:ascii="Simplified Arabic" w:hAnsi="Simplified Arabic" w:cs="Simplified Arabic"/>
          <w:b/>
          <w:bCs/>
          <w:sz w:val="32"/>
          <w:szCs w:val="32"/>
        </w:rPr>
        <w:t>:</w:t>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tl/>
        </w:rPr>
        <w:t>هل أسهم نظام الاستحقاق في تحسين الرقابة على الإنفاق الحكومي وتحسين إدارة السيولة؟</w:t>
      </w:r>
      <w:r w:rsidR="004B4570" w:rsidRPr="004B4570">
        <w:rPr>
          <w:rFonts w:ascii="Simplified Arabic" w:hAnsi="Simplified Arabic" w:cs="Simplified Arabic"/>
          <w:b/>
          <w:bCs/>
          <w:sz w:val="32"/>
          <w:szCs w:val="32"/>
        </w:rPr>
        <w:br/>
        <w:t xml:space="preserve">• </w:t>
      </w:r>
      <w:r w:rsidR="004B4570" w:rsidRPr="004B4570">
        <w:rPr>
          <w:rFonts w:ascii="Simplified Arabic" w:hAnsi="Simplified Arabic" w:cs="Simplified Arabic"/>
          <w:b/>
          <w:bCs/>
          <w:sz w:val="32"/>
          <w:szCs w:val="32"/>
          <w:rtl/>
        </w:rPr>
        <w:t>التحليل</w:t>
      </w:r>
      <w:r w:rsidR="004B4570" w:rsidRPr="004B4570">
        <w:rPr>
          <w:rFonts w:ascii="Simplified Arabic" w:hAnsi="Simplified Arabic" w:cs="Simplified Arabic"/>
          <w:b/>
          <w:bCs/>
          <w:sz w:val="32"/>
          <w:szCs w:val="32"/>
        </w:rPr>
        <w:t>:</w:t>
      </w:r>
      <w:r w:rsidR="004B4570" w:rsidRPr="004B4570">
        <w:rPr>
          <w:rFonts w:ascii="Simplified Arabic" w:hAnsi="Simplified Arabic" w:cs="Simplified Arabic"/>
          <w:b/>
          <w:bCs/>
          <w:sz w:val="32"/>
          <w:szCs w:val="32"/>
        </w:rPr>
        <w:br/>
      </w:r>
      <w:r w:rsidR="004B4570" w:rsidRPr="004B4570">
        <w:rPr>
          <w:rFonts w:ascii="Simplified Arabic" w:hAnsi="Simplified Arabic" w:cs="Simplified Arabic"/>
          <w:b/>
          <w:bCs/>
          <w:sz w:val="32"/>
          <w:szCs w:val="32"/>
          <w:rtl/>
        </w:rPr>
        <w:t xml:space="preserve">تبين من الإجابات أن أغلب المشاركين </w:t>
      </w:r>
      <w:r w:rsidR="004B4570" w:rsidRPr="004B4570">
        <w:rPr>
          <w:rFonts w:ascii="Simplified Arabic" w:hAnsi="Simplified Arabic" w:cs="Simplified Arabic"/>
          <w:b/>
          <w:bCs/>
          <w:sz w:val="32"/>
          <w:szCs w:val="32"/>
        </w:rPr>
        <w:t xml:space="preserve">(77) </w:t>
      </w:r>
      <w:r w:rsidR="004B4570" w:rsidRPr="004B4570">
        <w:rPr>
          <w:rFonts w:ascii="Simplified Arabic" w:hAnsi="Simplified Arabic" w:cs="Simplified Arabic"/>
          <w:b/>
          <w:bCs/>
          <w:sz w:val="32"/>
          <w:szCs w:val="32"/>
          <w:rtl/>
        </w:rPr>
        <w:t xml:space="preserve">يرون أن النظام </w:t>
      </w:r>
      <w:r w:rsidR="004B4570" w:rsidRPr="004B4570">
        <w:rPr>
          <w:rFonts w:ascii="Simplified Arabic" w:hAnsi="Simplified Arabic" w:cs="Simplified Arabic" w:hint="cs"/>
          <w:b/>
          <w:bCs/>
          <w:sz w:val="32"/>
          <w:szCs w:val="32"/>
          <w:rtl/>
        </w:rPr>
        <w:t>الاستحقاق</w:t>
      </w:r>
      <w:r w:rsidR="004B4570" w:rsidRPr="004B4570">
        <w:rPr>
          <w:rFonts w:ascii="Simplified Arabic" w:hAnsi="Simplified Arabic" w:cs="Simplified Arabic"/>
          <w:b/>
          <w:bCs/>
          <w:sz w:val="32"/>
          <w:szCs w:val="32"/>
          <w:rtl/>
        </w:rPr>
        <w:t xml:space="preserve"> أسهم بشكل كبير في تحسين الرقابة على الإنفاق الحكومي </w:t>
      </w:r>
      <w:r w:rsidR="004B4570" w:rsidRPr="004B4570">
        <w:rPr>
          <w:rFonts w:ascii="Simplified Arabic" w:hAnsi="Simplified Arabic" w:cs="Simplified Arabic" w:hint="cs"/>
          <w:b/>
          <w:bCs/>
          <w:sz w:val="32"/>
          <w:szCs w:val="32"/>
          <w:rtl/>
        </w:rPr>
        <w:t>وإدارة</w:t>
      </w:r>
      <w:r w:rsidR="004B4570" w:rsidRPr="004B4570">
        <w:rPr>
          <w:rFonts w:ascii="Simplified Arabic" w:hAnsi="Simplified Arabic" w:cs="Simplified Arabic"/>
          <w:b/>
          <w:bCs/>
          <w:sz w:val="32"/>
          <w:szCs w:val="32"/>
          <w:rtl/>
        </w:rPr>
        <w:t xml:space="preserve"> السيولة</w:t>
      </w:r>
      <w:r w:rsidR="004B4570" w:rsidRPr="004B4570">
        <w:rPr>
          <w:rFonts w:ascii="Simplified Arabic" w:hAnsi="Simplified Arabic" w:cs="Simplified Arabic"/>
          <w:b/>
          <w:bCs/>
          <w:sz w:val="32"/>
          <w:szCs w:val="32"/>
        </w:rPr>
        <w:t xml:space="preserve">. </w:t>
      </w:r>
      <w:r w:rsidR="004B4570" w:rsidRPr="004B4570">
        <w:rPr>
          <w:rFonts w:ascii="Simplified Arabic" w:hAnsi="Simplified Arabic" w:cs="Simplified Arabic"/>
          <w:b/>
          <w:bCs/>
          <w:sz w:val="32"/>
          <w:szCs w:val="32"/>
          <w:rtl/>
        </w:rPr>
        <w:t xml:space="preserve">وتظهر هذه النتيجة أن النظام </w:t>
      </w:r>
      <w:r w:rsidR="004B4570" w:rsidRPr="004B4570">
        <w:rPr>
          <w:rFonts w:ascii="Simplified Arabic" w:hAnsi="Simplified Arabic" w:cs="Simplified Arabic" w:hint="cs"/>
          <w:b/>
          <w:bCs/>
          <w:sz w:val="32"/>
          <w:szCs w:val="32"/>
          <w:rtl/>
        </w:rPr>
        <w:t>الاستحقاق</w:t>
      </w:r>
      <w:r w:rsidR="004B4570" w:rsidRPr="004B4570">
        <w:rPr>
          <w:rFonts w:ascii="Simplified Arabic" w:hAnsi="Simplified Arabic" w:cs="Simplified Arabic"/>
          <w:b/>
          <w:bCs/>
          <w:sz w:val="32"/>
          <w:szCs w:val="32"/>
          <w:rtl/>
        </w:rPr>
        <w:t xml:space="preserve"> قد أتاح تحسينًا في الرقابة </w:t>
      </w:r>
      <w:r w:rsidR="004B4570" w:rsidRPr="004B4570">
        <w:rPr>
          <w:rFonts w:ascii="Simplified Arabic" w:hAnsi="Simplified Arabic" w:cs="Simplified Arabic" w:hint="cs"/>
          <w:b/>
          <w:bCs/>
          <w:sz w:val="32"/>
          <w:szCs w:val="32"/>
          <w:rtl/>
        </w:rPr>
        <w:t>والتخطيط</w:t>
      </w:r>
      <w:r w:rsidR="004B4570" w:rsidRPr="004B4570">
        <w:rPr>
          <w:rFonts w:ascii="Simplified Arabic" w:hAnsi="Simplified Arabic" w:cs="Simplified Arabic"/>
          <w:b/>
          <w:bCs/>
          <w:sz w:val="32"/>
          <w:szCs w:val="32"/>
          <w:rtl/>
        </w:rPr>
        <w:t xml:space="preserve"> المالي على المدى الطويل</w:t>
      </w:r>
      <w:r w:rsidR="004B4570" w:rsidRPr="004B4570">
        <w:rPr>
          <w:rFonts w:ascii="Simplified Arabic" w:hAnsi="Simplified Arabic" w:cs="Simplified Arabic"/>
          <w:b/>
          <w:bCs/>
          <w:sz w:val="32"/>
          <w:szCs w:val="32"/>
        </w:rPr>
        <w:t>.</w:t>
      </w:r>
    </w:p>
    <w:p w14:paraId="4C143936" w14:textId="635763AB" w:rsidR="00886C07" w:rsidRDefault="004256F7" w:rsidP="004B4570">
      <w:pPr>
        <w:tabs>
          <w:tab w:val="left" w:pos="814"/>
        </w:tabs>
        <w:rPr>
          <w:rFonts w:ascii="Simplified Arabic" w:hAnsi="Simplified Arabic" w:cs="Simplified Arabic"/>
          <w:b/>
          <w:bCs/>
          <w:sz w:val="32"/>
          <w:szCs w:val="32"/>
          <w:rtl/>
        </w:rPr>
      </w:pPr>
      <w:r w:rsidRPr="004256F7">
        <w:rPr>
          <w:rFonts w:ascii="Simplified Arabic" w:hAnsi="Simplified Arabic" w:cs="Simplified Arabic"/>
          <w:b/>
          <w:bCs/>
          <w:sz w:val="32"/>
          <w:szCs w:val="32"/>
          <w:rtl/>
        </w:rPr>
        <w:drawing>
          <wp:anchor distT="0" distB="0" distL="114300" distR="114300" simplePos="0" relativeHeight="251586560" behindDoc="1" locked="0" layoutInCell="1" allowOverlap="1" wp14:anchorId="665C118C" wp14:editId="2A978079">
            <wp:simplePos x="0" y="0"/>
            <wp:positionH relativeFrom="column">
              <wp:posOffset>2540</wp:posOffset>
            </wp:positionH>
            <wp:positionV relativeFrom="paragraph">
              <wp:posOffset>467360</wp:posOffset>
            </wp:positionV>
            <wp:extent cx="5608320" cy="890270"/>
            <wp:effectExtent l="0" t="0" r="0" b="5080"/>
            <wp:wrapTight wrapText="bothSides">
              <wp:wrapPolygon edited="0">
                <wp:start x="0" y="0"/>
                <wp:lineTo x="0" y="21261"/>
                <wp:lineTo x="21497" y="21261"/>
                <wp:lineTo x="21497" y="0"/>
                <wp:lineTo x="0" y="0"/>
              </wp:wrapPolygon>
            </wp:wrapTight>
            <wp:docPr id="835847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4766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08320" cy="890270"/>
                    </a:xfrm>
                    <a:prstGeom prst="rect">
                      <a:avLst/>
                    </a:prstGeom>
                  </pic:spPr>
                </pic:pic>
              </a:graphicData>
            </a:graphic>
            <wp14:sizeRelV relativeFrom="margin">
              <wp14:pctHeight>0</wp14:pctHeight>
            </wp14:sizeRelV>
          </wp:anchor>
        </w:drawing>
      </w:r>
      <w:r w:rsidR="004B4570" w:rsidRPr="004B4570">
        <w:rPr>
          <w:rFonts w:ascii="Simplified Arabic" w:hAnsi="Simplified Arabic" w:cs="Simplified Arabic"/>
          <w:b/>
          <w:bCs/>
          <w:sz w:val="32"/>
          <w:szCs w:val="32"/>
        </w:rPr>
        <w:t> </w:t>
      </w:r>
    </w:p>
    <w:p w14:paraId="56BD33C3" w14:textId="1373D55D" w:rsidR="00B059C7" w:rsidRDefault="00B059C7" w:rsidP="00B059C7">
      <w:pPr>
        <w:tabs>
          <w:tab w:val="left" w:pos="814"/>
        </w:tabs>
        <w:rPr>
          <w:rFonts w:ascii="Simplified Arabic" w:hAnsi="Simplified Arabic" w:cs="Simplified Arabic"/>
          <w:b/>
          <w:bCs/>
          <w:sz w:val="32"/>
          <w:szCs w:val="32"/>
          <w:rtl/>
        </w:rPr>
      </w:pPr>
      <w:r w:rsidRPr="00B059C7">
        <w:rPr>
          <w:rFonts w:ascii="Simplified Arabic" w:hAnsi="Simplified Arabic" w:cs="Simplified Arabic"/>
          <w:b/>
          <w:bCs/>
          <w:sz w:val="32"/>
          <w:szCs w:val="32"/>
          <w:rtl/>
        </w:rPr>
        <w:t>السؤال الأول</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هل ساهم التحول إلى نظام الاستحقاق في تحسين دقة التقارير؟</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التحليل</w:t>
      </w:r>
      <w:r w:rsidRPr="00B059C7">
        <w:rPr>
          <w:rFonts w:ascii="Simplified Arabic" w:hAnsi="Simplified Arabic" w:cs="Simplified Arabic"/>
          <w:b/>
          <w:bCs/>
          <w:sz w:val="32"/>
          <w:szCs w:val="32"/>
        </w:rPr>
        <w:t>:</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 xml:space="preserve">تشير نتائج </w:t>
      </w:r>
      <w:r w:rsidRPr="00B059C7">
        <w:rPr>
          <w:rFonts w:ascii="Simplified Arabic" w:hAnsi="Simplified Arabic" w:cs="Simplified Arabic" w:hint="cs"/>
          <w:b/>
          <w:bCs/>
          <w:sz w:val="32"/>
          <w:szCs w:val="32"/>
          <w:rtl/>
        </w:rPr>
        <w:t>الاستبانة</w:t>
      </w:r>
      <w:r w:rsidRPr="00B059C7">
        <w:rPr>
          <w:rFonts w:ascii="Simplified Arabic" w:hAnsi="Simplified Arabic" w:cs="Simplified Arabic"/>
          <w:b/>
          <w:bCs/>
          <w:sz w:val="32"/>
          <w:szCs w:val="32"/>
          <w:rtl/>
        </w:rPr>
        <w:t xml:space="preserve"> إلى أن أغلب المشاركين في الدراسة يؤيدون أن التحول إلى النظام </w:t>
      </w:r>
      <w:r w:rsidRPr="00B059C7">
        <w:rPr>
          <w:rFonts w:ascii="Simplified Arabic" w:hAnsi="Simplified Arabic" w:cs="Simplified Arabic" w:hint="cs"/>
          <w:b/>
          <w:bCs/>
          <w:sz w:val="32"/>
          <w:szCs w:val="32"/>
          <w:rtl/>
        </w:rPr>
        <w:t>الاستحقاق</w:t>
      </w:r>
      <w:r w:rsidRPr="00B059C7">
        <w:rPr>
          <w:rFonts w:ascii="Simplified Arabic" w:hAnsi="Simplified Arabic" w:cs="Simplified Arabic"/>
          <w:b/>
          <w:bCs/>
          <w:sz w:val="32"/>
          <w:szCs w:val="32"/>
          <w:rtl/>
        </w:rPr>
        <w:t xml:space="preserve"> قد ساهم بشكل كبير في تحسين دقة التقارير المالية</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 xml:space="preserve">حيث جاءت </w:t>
      </w:r>
      <w:r w:rsidRPr="00B059C7">
        <w:rPr>
          <w:rFonts w:ascii="Simplified Arabic" w:hAnsi="Simplified Arabic" w:cs="Simplified Arabic"/>
          <w:b/>
          <w:bCs/>
          <w:sz w:val="32"/>
          <w:szCs w:val="32"/>
        </w:rPr>
        <w:t xml:space="preserve">109 </w:t>
      </w:r>
      <w:r w:rsidRPr="00B059C7">
        <w:rPr>
          <w:rFonts w:ascii="Simplified Arabic" w:hAnsi="Simplified Arabic" w:cs="Simplified Arabic"/>
          <w:b/>
          <w:bCs/>
          <w:sz w:val="32"/>
          <w:szCs w:val="32"/>
          <w:rtl/>
        </w:rPr>
        <w:t xml:space="preserve">إجابات </w:t>
      </w:r>
      <w:r w:rsidRPr="00B059C7">
        <w:rPr>
          <w:rFonts w:ascii="Simplified Arabic" w:hAnsi="Simplified Arabic" w:cs="Simplified Arabic"/>
          <w:b/>
          <w:bCs/>
          <w:sz w:val="32"/>
          <w:szCs w:val="32"/>
        </w:rPr>
        <w:t xml:space="preserve">(61.57%) </w:t>
      </w:r>
      <w:r w:rsidRPr="00B059C7">
        <w:rPr>
          <w:rFonts w:ascii="Simplified Arabic" w:hAnsi="Simplified Arabic" w:cs="Simplified Arabic"/>
          <w:b/>
          <w:bCs/>
          <w:sz w:val="32"/>
          <w:szCs w:val="32"/>
          <w:rtl/>
        </w:rPr>
        <w:t xml:space="preserve">على موافق بشدة، وهو ما يشير إلى تحسن كبير في مستوى دقة التقارير المالية بعد تطبيق النظام </w:t>
      </w:r>
      <w:r w:rsidRPr="00B059C7">
        <w:rPr>
          <w:rFonts w:ascii="Simplified Arabic" w:hAnsi="Simplified Arabic" w:cs="Simplified Arabic" w:hint="cs"/>
          <w:b/>
          <w:bCs/>
          <w:sz w:val="32"/>
          <w:szCs w:val="32"/>
          <w:rtl/>
        </w:rPr>
        <w:t>الاستحقاق</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 xml:space="preserve">ومع ذلك، </w:t>
      </w:r>
      <w:r w:rsidRPr="00B059C7">
        <w:rPr>
          <w:rFonts w:ascii="Simplified Arabic" w:hAnsi="Simplified Arabic" w:cs="Simplified Arabic"/>
          <w:b/>
          <w:bCs/>
          <w:sz w:val="32"/>
          <w:szCs w:val="32"/>
        </w:rPr>
        <w:t xml:space="preserve">11 </w:t>
      </w:r>
      <w:r w:rsidRPr="00B059C7">
        <w:rPr>
          <w:rFonts w:ascii="Simplified Arabic" w:hAnsi="Simplified Arabic" w:cs="Simplified Arabic"/>
          <w:b/>
          <w:bCs/>
          <w:sz w:val="32"/>
          <w:szCs w:val="32"/>
          <w:rtl/>
        </w:rPr>
        <w:t xml:space="preserve">إجابة </w:t>
      </w:r>
      <w:r w:rsidRPr="00B059C7">
        <w:rPr>
          <w:rFonts w:ascii="Simplified Arabic" w:hAnsi="Simplified Arabic" w:cs="Simplified Arabic"/>
          <w:b/>
          <w:bCs/>
          <w:sz w:val="32"/>
          <w:szCs w:val="32"/>
        </w:rPr>
        <w:t xml:space="preserve">(6.21%) </w:t>
      </w:r>
      <w:r w:rsidRPr="00B059C7">
        <w:rPr>
          <w:rFonts w:ascii="Simplified Arabic" w:hAnsi="Simplified Arabic" w:cs="Simplified Arabic"/>
          <w:b/>
          <w:bCs/>
          <w:sz w:val="32"/>
          <w:szCs w:val="32"/>
          <w:rtl/>
        </w:rPr>
        <w:t xml:space="preserve">كانت محايدة، مما يعني أن هناك بعض المشاركين الذين لم يلاحظوا تغييرًا كبيرًا. في المقابل، كانت إجابات معارضة منخفضة بنسبة </w:t>
      </w:r>
      <w:r w:rsidRPr="00B059C7">
        <w:rPr>
          <w:rFonts w:ascii="Simplified Arabic" w:hAnsi="Simplified Arabic" w:cs="Simplified Arabic"/>
          <w:b/>
          <w:bCs/>
          <w:sz w:val="32"/>
          <w:szCs w:val="32"/>
        </w:rPr>
        <w:t xml:space="preserve">4.52% </w:t>
      </w:r>
      <w:r w:rsidRPr="00B059C7">
        <w:rPr>
          <w:rFonts w:ascii="Simplified Arabic" w:hAnsi="Simplified Arabic" w:cs="Simplified Arabic"/>
          <w:b/>
          <w:bCs/>
          <w:sz w:val="32"/>
          <w:szCs w:val="32"/>
          <w:rtl/>
        </w:rPr>
        <w:t>فقط، مما يشير إلى أن التحول المحاسبي لم يكن له أثر سلبي في تحسين دقة التقارير المالية</w:t>
      </w:r>
      <w:r w:rsidRPr="00B059C7">
        <w:rPr>
          <w:rFonts w:ascii="Simplified Arabic" w:hAnsi="Simplified Arabic" w:cs="Simplified Arabic"/>
          <w:b/>
          <w:bCs/>
          <w:sz w:val="32"/>
          <w:szCs w:val="32"/>
        </w:rPr>
        <w:t>.</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lastRenderedPageBreak/>
        <w:t>المتوسط الحسابي</w:t>
      </w:r>
      <w:r>
        <w:rPr>
          <w:rFonts w:ascii="Simplified Arabic" w:hAnsi="Simplified Arabic" w:cs="Simplified Arabic" w:hint="cs"/>
          <w:b/>
          <w:bCs/>
          <w:sz w:val="32"/>
          <w:szCs w:val="32"/>
          <w:rtl/>
        </w:rPr>
        <w:t xml:space="preserve"> =</w:t>
      </w:r>
      <w:r w:rsidRPr="00B059C7">
        <w:rPr>
          <w:rFonts w:ascii="Simplified Arabic" w:hAnsi="Simplified Arabic" w:cs="Simplified Arabic"/>
          <w:b/>
          <w:bCs/>
          <w:sz w:val="32"/>
          <w:szCs w:val="32"/>
          <w:rtl/>
        </w:rPr>
        <w:t xml:space="preserve"> </w:t>
      </w:r>
      <w:r w:rsidRPr="00B059C7">
        <w:rPr>
          <w:rFonts w:ascii="Simplified Arabic" w:hAnsi="Simplified Arabic" w:cs="Simplified Arabic"/>
          <w:b/>
          <w:bCs/>
          <w:sz w:val="32"/>
          <w:szCs w:val="32"/>
        </w:rPr>
        <w:t xml:space="preserve"> 4.46</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الانحراف المعياري سيكون مرتفعًا نسبيًا نظرًا لتنوع الإجابات بين موافق بشدة و موافق، مما يعكس تأييدًا عامًا لتحسين دقة التقارير</w:t>
      </w:r>
      <w:r w:rsidRPr="00B059C7">
        <w:rPr>
          <w:rFonts w:ascii="Simplified Arabic" w:hAnsi="Simplified Arabic" w:cs="Simplified Arabic"/>
          <w:b/>
          <w:bCs/>
          <w:sz w:val="32"/>
          <w:szCs w:val="32"/>
        </w:rPr>
        <w:t>.</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السؤال الثاني</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هل واجهت الشركات الحكومية تحديات تقنية أو إدارية أثناء تطبيق نظام الاستحقاق؟</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التحليل</w:t>
      </w:r>
      <w:r w:rsidRPr="00B059C7">
        <w:rPr>
          <w:rFonts w:ascii="Simplified Arabic" w:hAnsi="Simplified Arabic" w:cs="Simplified Arabic"/>
          <w:b/>
          <w:bCs/>
          <w:sz w:val="32"/>
          <w:szCs w:val="32"/>
        </w:rPr>
        <w:t>:</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 xml:space="preserve">بناءً على الإجابات، يتضح أن أغلب المشاركين في الدراسة يرون أن الشركات الحكومية قد واجهت تحديات تقنية وإدارية أثناء تطبيق النظام </w:t>
      </w:r>
      <w:r w:rsidRPr="00B059C7">
        <w:rPr>
          <w:rFonts w:ascii="Simplified Arabic" w:hAnsi="Simplified Arabic" w:cs="Simplified Arabic" w:hint="cs"/>
          <w:b/>
          <w:bCs/>
          <w:sz w:val="32"/>
          <w:szCs w:val="32"/>
          <w:rtl/>
        </w:rPr>
        <w:t>الاستحقاق</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 xml:space="preserve">حيث أظهرت </w:t>
      </w:r>
      <w:r w:rsidRPr="00B059C7">
        <w:rPr>
          <w:rFonts w:ascii="Simplified Arabic" w:hAnsi="Simplified Arabic" w:cs="Simplified Arabic"/>
          <w:b/>
          <w:bCs/>
          <w:sz w:val="32"/>
          <w:szCs w:val="32"/>
        </w:rPr>
        <w:t xml:space="preserve">126 </w:t>
      </w:r>
      <w:r w:rsidRPr="00B059C7">
        <w:rPr>
          <w:rFonts w:ascii="Simplified Arabic" w:hAnsi="Simplified Arabic" w:cs="Simplified Arabic"/>
          <w:b/>
          <w:bCs/>
          <w:sz w:val="32"/>
          <w:szCs w:val="32"/>
          <w:rtl/>
        </w:rPr>
        <w:t xml:space="preserve">إجابة </w:t>
      </w:r>
      <w:r w:rsidRPr="00B059C7">
        <w:rPr>
          <w:rFonts w:ascii="Simplified Arabic" w:hAnsi="Simplified Arabic" w:cs="Simplified Arabic"/>
          <w:b/>
          <w:bCs/>
          <w:sz w:val="32"/>
          <w:szCs w:val="32"/>
        </w:rPr>
        <w:t xml:space="preserve">(71.2%) </w:t>
      </w:r>
      <w:r w:rsidRPr="00B059C7">
        <w:rPr>
          <w:rFonts w:ascii="Simplified Arabic" w:hAnsi="Simplified Arabic" w:cs="Simplified Arabic"/>
          <w:b/>
          <w:bCs/>
          <w:sz w:val="32"/>
          <w:szCs w:val="32"/>
          <w:rtl/>
        </w:rPr>
        <w:t xml:space="preserve">إجابات موافقة بشدة، مما يدل على أن هناك صعوبات ملحوظة في إدارة التغيير </w:t>
      </w:r>
      <w:r w:rsidRPr="00B059C7">
        <w:rPr>
          <w:rFonts w:ascii="Simplified Arabic" w:hAnsi="Simplified Arabic" w:cs="Simplified Arabic" w:hint="cs"/>
          <w:b/>
          <w:bCs/>
          <w:sz w:val="32"/>
          <w:szCs w:val="32"/>
          <w:rtl/>
        </w:rPr>
        <w:t>وتحديث</w:t>
      </w:r>
      <w:r w:rsidRPr="00B059C7">
        <w:rPr>
          <w:rFonts w:ascii="Simplified Arabic" w:hAnsi="Simplified Arabic" w:cs="Simplified Arabic"/>
          <w:b/>
          <w:bCs/>
          <w:sz w:val="32"/>
          <w:szCs w:val="32"/>
          <w:rtl/>
        </w:rPr>
        <w:t xml:space="preserve"> الأنظمة المحاسبية</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 xml:space="preserve">في المقابل، كانت الإجابات غير الموافقة بنسبة </w:t>
      </w:r>
      <w:r w:rsidRPr="00B059C7">
        <w:rPr>
          <w:rFonts w:ascii="Simplified Arabic" w:hAnsi="Simplified Arabic" w:cs="Simplified Arabic"/>
          <w:b/>
          <w:bCs/>
          <w:sz w:val="32"/>
          <w:szCs w:val="32"/>
        </w:rPr>
        <w:t>0%</w:t>
      </w:r>
      <w:r w:rsidRPr="00B059C7">
        <w:rPr>
          <w:rFonts w:ascii="Simplified Arabic" w:hAnsi="Simplified Arabic" w:cs="Simplified Arabic"/>
          <w:b/>
          <w:bCs/>
          <w:sz w:val="32"/>
          <w:szCs w:val="32"/>
          <w:rtl/>
        </w:rPr>
        <w:t>، مما يشير إلى أنه لم تكن هناك أي معارضة حادة لهذا التحول من حيث التحديات التي واجهها</w:t>
      </w:r>
      <w:r w:rsidRPr="00B059C7">
        <w:rPr>
          <w:rFonts w:ascii="Simplified Arabic" w:hAnsi="Simplified Arabic" w:cs="Simplified Arabic"/>
          <w:b/>
          <w:bCs/>
          <w:sz w:val="32"/>
          <w:szCs w:val="32"/>
        </w:rPr>
        <w:t>.</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 xml:space="preserve">المتوسط الحسابي </w:t>
      </w:r>
      <w:r>
        <w:rPr>
          <w:rFonts w:ascii="Simplified Arabic" w:hAnsi="Simplified Arabic" w:cs="Simplified Arabic" w:hint="cs"/>
          <w:b/>
          <w:bCs/>
          <w:sz w:val="32"/>
          <w:szCs w:val="32"/>
          <w:rtl/>
        </w:rPr>
        <w:t>=</w:t>
      </w:r>
      <w:r w:rsidRPr="00B059C7">
        <w:rPr>
          <w:rFonts w:ascii="Simplified Arabic" w:hAnsi="Simplified Arabic" w:cs="Simplified Arabic"/>
          <w:b/>
          <w:bCs/>
          <w:sz w:val="32"/>
          <w:szCs w:val="32"/>
        </w:rPr>
        <w:t xml:space="preserve"> 4.54</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الانحراف المعياري سيكون منخفضًا نسبيًا، حيث أن الغالبية أيدت وجود التحديات في التطبيق، مما يشير إلى تجربة متسقة بين المشاركين</w:t>
      </w:r>
      <w:r w:rsidRPr="00B059C7">
        <w:rPr>
          <w:rFonts w:ascii="Simplified Arabic" w:hAnsi="Simplified Arabic" w:cs="Simplified Arabic"/>
          <w:b/>
          <w:bCs/>
          <w:sz w:val="32"/>
          <w:szCs w:val="32"/>
        </w:rPr>
        <w:t>.</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السؤال الثالث</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هل يعتبر نظام الاستحقاق أكثر تعقيدًا من النظام النقدي؟</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التحليل</w:t>
      </w:r>
      <w:r w:rsidRPr="00B059C7">
        <w:rPr>
          <w:rFonts w:ascii="Simplified Arabic" w:hAnsi="Simplified Arabic" w:cs="Simplified Arabic"/>
          <w:b/>
          <w:bCs/>
          <w:sz w:val="32"/>
          <w:szCs w:val="32"/>
        </w:rPr>
        <w:t>:</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 xml:space="preserve">البيانات تُظهر أن أغلب المشاركين </w:t>
      </w:r>
      <w:r w:rsidRPr="00B059C7">
        <w:rPr>
          <w:rFonts w:ascii="Simplified Arabic" w:hAnsi="Simplified Arabic" w:cs="Simplified Arabic"/>
          <w:b/>
          <w:bCs/>
          <w:sz w:val="32"/>
          <w:szCs w:val="32"/>
        </w:rPr>
        <w:t xml:space="preserve">128 </w:t>
      </w:r>
      <w:r w:rsidRPr="00B059C7">
        <w:rPr>
          <w:rFonts w:ascii="Simplified Arabic" w:hAnsi="Simplified Arabic" w:cs="Simplified Arabic"/>
          <w:b/>
          <w:bCs/>
          <w:sz w:val="32"/>
          <w:szCs w:val="32"/>
          <w:rtl/>
        </w:rPr>
        <w:t>شخصًا</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 xml:space="preserve">يعتقدون أن النظام </w:t>
      </w:r>
      <w:r w:rsidRPr="00B059C7">
        <w:rPr>
          <w:rFonts w:ascii="Simplified Arabic" w:hAnsi="Simplified Arabic" w:cs="Simplified Arabic" w:hint="cs"/>
          <w:b/>
          <w:bCs/>
          <w:sz w:val="32"/>
          <w:szCs w:val="32"/>
          <w:rtl/>
        </w:rPr>
        <w:t>الاستحقاق</w:t>
      </w:r>
      <w:r w:rsidRPr="00B059C7">
        <w:rPr>
          <w:rFonts w:ascii="Simplified Arabic" w:hAnsi="Simplified Arabic" w:cs="Simplified Arabic"/>
          <w:b/>
          <w:bCs/>
          <w:sz w:val="32"/>
          <w:szCs w:val="32"/>
          <w:rtl/>
        </w:rPr>
        <w:t xml:space="preserve"> ليس أكثر تعقيدًا مقارنة بالنظام النقدي، حيث كانت الإجابات الموافقة عالية جدًا. جاءت </w:t>
      </w:r>
      <w:r w:rsidRPr="00B059C7">
        <w:rPr>
          <w:rFonts w:ascii="Simplified Arabic" w:hAnsi="Simplified Arabic" w:cs="Simplified Arabic"/>
          <w:b/>
          <w:bCs/>
          <w:sz w:val="32"/>
          <w:szCs w:val="32"/>
          <w:rtl/>
        </w:rPr>
        <w:lastRenderedPageBreak/>
        <w:t>إجابات موافق بشدة</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 xml:space="preserve">من </w:t>
      </w:r>
      <w:r w:rsidRPr="00B059C7">
        <w:rPr>
          <w:rFonts w:ascii="Simplified Arabic" w:hAnsi="Simplified Arabic" w:cs="Simplified Arabic"/>
          <w:b/>
          <w:bCs/>
          <w:sz w:val="32"/>
          <w:szCs w:val="32"/>
        </w:rPr>
        <w:t xml:space="preserve">25 </w:t>
      </w:r>
      <w:r w:rsidRPr="00B059C7">
        <w:rPr>
          <w:rFonts w:ascii="Simplified Arabic" w:hAnsi="Simplified Arabic" w:cs="Simplified Arabic"/>
          <w:b/>
          <w:bCs/>
          <w:sz w:val="32"/>
          <w:szCs w:val="32"/>
          <w:rtl/>
        </w:rPr>
        <w:t>شخصًا فقط، وهو ما يشير إلى أن بعض المشاركين قد رأوا تعقيدًا أكبر في التطبيق، لكن غالبية المشاركين (128) وجدوا النظام أسهل من حيث الفهم والتطبيق مقارنة بالنظام النقدي</w:t>
      </w:r>
      <w:r w:rsidRPr="00B059C7">
        <w:rPr>
          <w:rFonts w:ascii="Simplified Arabic" w:hAnsi="Simplified Arabic" w:cs="Simplified Arabic"/>
          <w:b/>
          <w:bCs/>
          <w:sz w:val="32"/>
          <w:szCs w:val="32"/>
        </w:rPr>
        <w:t>.</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المتوسط الحسابي</w:t>
      </w:r>
      <w:r>
        <w:rPr>
          <w:rFonts w:ascii="Simplified Arabic" w:hAnsi="Simplified Arabic" w:cs="Simplified Arabic" w:hint="cs"/>
          <w:b/>
          <w:bCs/>
          <w:sz w:val="32"/>
          <w:szCs w:val="32"/>
          <w:rtl/>
        </w:rPr>
        <w:t xml:space="preserve"> =</w:t>
      </w:r>
      <w:r w:rsidRPr="00B059C7">
        <w:rPr>
          <w:rFonts w:ascii="Simplified Arabic" w:hAnsi="Simplified Arabic" w:cs="Simplified Arabic"/>
          <w:b/>
          <w:bCs/>
          <w:sz w:val="32"/>
          <w:szCs w:val="32"/>
          <w:rtl/>
        </w:rPr>
        <w:t xml:space="preserve"> </w:t>
      </w:r>
      <w:r w:rsidRPr="00B059C7">
        <w:rPr>
          <w:rFonts w:ascii="Simplified Arabic" w:hAnsi="Simplified Arabic" w:cs="Simplified Arabic"/>
          <w:b/>
          <w:bCs/>
          <w:sz w:val="32"/>
          <w:szCs w:val="32"/>
        </w:rPr>
        <w:t xml:space="preserve"> 3.79</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الانحراف المعياري يشير إلى تباين طفيف في الإجابات بين المشاركين، مما يعكس تباينًا بسيطًا بين آراء المشاركين حول التعقيد</w:t>
      </w:r>
      <w:r w:rsidRPr="00B059C7">
        <w:rPr>
          <w:rFonts w:ascii="Simplified Arabic" w:hAnsi="Simplified Arabic" w:cs="Simplified Arabic"/>
          <w:b/>
          <w:bCs/>
          <w:sz w:val="32"/>
          <w:szCs w:val="32"/>
        </w:rPr>
        <w:t>.</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السؤال الرابع</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هل أسهم نظام الاستحقاق في تحسين الرقابة على الإنفاق الحكومي وتحسين إدارة السيولة؟</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التحليل</w:t>
      </w:r>
      <w:r w:rsidRPr="00B059C7">
        <w:rPr>
          <w:rFonts w:ascii="Simplified Arabic" w:hAnsi="Simplified Arabic" w:cs="Simplified Arabic"/>
          <w:b/>
          <w:bCs/>
          <w:sz w:val="32"/>
          <w:szCs w:val="32"/>
        </w:rPr>
        <w:t>:</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 xml:space="preserve">النتائج تُظهر أن الغالبية العظمى من المشاركين في الاستبيان يرون أن النظام </w:t>
      </w:r>
      <w:r w:rsidRPr="00B059C7">
        <w:rPr>
          <w:rFonts w:ascii="Simplified Arabic" w:hAnsi="Simplified Arabic" w:cs="Simplified Arabic" w:hint="cs"/>
          <w:b/>
          <w:bCs/>
          <w:sz w:val="32"/>
          <w:szCs w:val="32"/>
          <w:rtl/>
        </w:rPr>
        <w:t>الاستحقاق</w:t>
      </w:r>
      <w:r w:rsidRPr="00B059C7">
        <w:rPr>
          <w:rFonts w:ascii="Simplified Arabic" w:hAnsi="Simplified Arabic" w:cs="Simplified Arabic"/>
          <w:b/>
          <w:bCs/>
          <w:sz w:val="32"/>
          <w:szCs w:val="32"/>
          <w:rtl/>
        </w:rPr>
        <w:t xml:space="preserve"> قد ساهم بشكل كبير في تحسين الرقابة على الإنفاق الحكومي و إدارة السيولة</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حيث كانت إجابات موافق بشدة</w:t>
      </w:r>
      <w:r w:rsidRPr="00B059C7">
        <w:rPr>
          <w:rFonts w:ascii="Simplified Arabic" w:hAnsi="Simplified Arabic" w:cs="Simplified Arabic"/>
          <w:b/>
          <w:bCs/>
          <w:sz w:val="32"/>
          <w:szCs w:val="32"/>
        </w:rPr>
        <w:t xml:space="preserve"> </w:t>
      </w:r>
      <w:proofErr w:type="gramStart"/>
      <w:r w:rsidRPr="00B059C7">
        <w:rPr>
          <w:rFonts w:ascii="Simplified Arabic" w:hAnsi="Simplified Arabic" w:cs="Simplified Arabic"/>
          <w:b/>
          <w:bCs/>
          <w:sz w:val="32"/>
          <w:szCs w:val="32"/>
          <w:rtl/>
        </w:rPr>
        <w:t xml:space="preserve">و </w:t>
      </w:r>
      <w:r w:rsidR="00C031F2" w:rsidRPr="00B059C7">
        <w:rPr>
          <w:rFonts w:ascii="Simplified Arabic" w:hAnsi="Simplified Arabic" w:cs="Simplified Arabic" w:hint="cs"/>
          <w:b/>
          <w:bCs/>
          <w:sz w:val="32"/>
          <w:szCs w:val="32"/>
          <w:rtl/>
        </w:rPr>
        <w:t>موافق</w:t>
      </w:r>
      <w:proofErr w:type="gramEnd"/>
      <w:r w:rsidR="00C031F2" w:rsidRPr="00B059C7">
        <w:rPr>
          <w:rFonts w:ascii="Simplified Arabic" w:hAnsi="Simplified Arabic" w:cs="Simplified Arabic" w:hint="cs"/>
          <w:b/>
          <w:bCs/>
          <w:sz w:val="32"/>
          <w:szCs w:val="32"/>
          <w:rtl/>
        </w:rPr>
        <w:t xml:space="preserve"> الأكث</w:t>
      </w:r>
      <w:r w:rsidR="00C031F2" w:rsidRPr="00B059C7">
        <w:rPr>
          <w:rFonts w:ascii="Simplified Arabic" w:hAnsi="Simplified Arabic" w:cs="Simplified Arabic" w:hint="eastAsia"/>
          <w:b/>
          <w:bCs/>
          <w:sz w:val="32"/>
          <w:szCs w:val="32"/>
          <w:rtl/>
        </w:rPr>
        <w:t>ر</w:t>
      </w:r>
      <w:r w:rsidRPr="00B059C7">
        <w:rPr>
          <w:rFonts w:ascii="Simplified Arabic" w:hAnsi="Simplified Arabic" w:cs="Simplified Arabic"/>
          <w:b/>
          <w:bCs/>
          <w:sz w:val="32"/>
          <w:szCs w:val="32"/>
          <w:rtl/>
        </w:rPr>
        <w:t xml:space="preserve"> تكرارًا بنسبة </w:t>
      </w:r>
      <w:r w:rsidRPr="00B059C7">
        <w:rPr>
          <w:rFonts w:ascii="Simplified Arabic" w:hAnsi="Simplified Arabic" w:cs="Simplified Arabic"/>
          <w:b/>
          <w:bCs/>
          <w:sz w:val="32"/>
          <w:szCs w:val="32"/>
        </w:rPr>
        <w:t xml:space="preserve">77 </w:t>
      </w:r>
      <w:r w:rsidRPr="00B059C7">
        <w:rPr>
          <w:rFonts w:ascii="Simplified Arabic" w:hAnsi="Simplified Arabic" w:cs="Simplified Arabic" w:hint="cs"/>
          <w:b/>
          <w:bCs/>
          <w:sz w:val="32"/>
          <w:szCs w:val="32"/>
          <w:rtl/>
        </w:rPr>
        <w:t>و95</w:t>
      </w:r>
      <w:r w:rsidRPr="00B059C7">
        <w:rPr>
          <w:rFonts w:ascii="Simplified Arabic" w:hAnsi="Simplified Arabic" w:cs="Simplified Arabic"/>
          <w:b/>
          <w:bCs/>
          <w:sz w:val="32"/>
          <w:szCs w:val="32"/>
        </w:rPr>
        <w:t xml:space="preserve"> </w:t>
      </w:r>
      <w:r w:rsidRPr="00B059C7">
        <w:rPr>
          <w:rFonts w:ascii="Simplified Arabic" w:hAnsi="Simplified Arabic" w:cs="Simplified Arabic"/>
          <w:b/>
          <w:bCs/>
          <w:sz w:val="32"/>
          <w:szCs w:val="32"/>
          <w:rtl/>
        </w:rPr>
        <w:t xml:space="preserve">شخصًا على التوالي. هذا يشير إلى أن الشركات الحكومية قد شهدت تحسنًا ملحوظًا في قدرتها على مراقبة النفقات وإدارة الميزانيات بشكل أكثر دقة </w:t>
      </w:r>
      <w:r w:rsidRPr="00B059C7">
        <w:rPr>
          <w:rFonts w:ascii="Simplified Arabic" w:hAnsi="Simplified Arabic" w:cs="Simplified Arabic" w:hint="cs"/>
          <w:b/>
          <w:bCs/>
          <w:sz w:val="32"/>
          <w:szCs w:val="32"/>
          <w:rtl/>
        </w:rPr>
        <w:t>واستدامة</w:t>
      </w:r>
      <w:r w:rsidRPr="00B059C7">
        <w:rPr>
          <w:rFonts w:ascii="Simplified Arabic" w:hAnsi="Simplified Arabic" w:cs="Simplified Arabic"/>
          <w:b/>
          <w:bCs/>
          <w:sz w:val="32"/>
          <w:szCs w:val="32"/>
        </w:rPr>
        <w:t>.</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المتوسط الحسابي</w:t>
      </w:r>
      <w:r>
        <w:rPr>
          <w:rFonts w:ascii="Simplified Arabic" w:hAnsi="Simplified Arabic" w:cs="Simplified Arabic" w:hint="cs"/>
          <w:b/>
          <w:bCs/>
          <w:sz w:val="32"/>
          <w:szCs w:val="32"/>
          <w:rtl/>
        </w:rPr>
        <w:t xml:space="preserve"> =</w:t>
      </w:r>
      <w:r w:rsidRPr="00B059C7">
        <w:rPr>
          <w:rFonts w:ascii="Simplified Arabic" w:hAnsi="Simplified Arabic" w:cs="Simplified Arabic" w:hint="cs"/>
          <w:b/>
          <w:bCs/>
          <w:sz w:val="32"/>
          <w:szCs w:val="32"/>
          <w:rtl/>
        </w:rPr>
        <w:t xml:space="preserve"> </w:t>
      </w:r>
      <w:r w:rsidRPr="00B059C7">
        <w:rPr>
          <w:rFonts w:ascii="Simplified Arabic" w:hAnsi="Simplified Arabic" w:cs="Simplified Arabic"/>
          <w:b/>
          <w:bCs/>
          <w:sz w:val="32"/>
          <w:szCs w:val="32"/>
        </w:rPr>
        <w:t>4</w:t>
      </w:r>
      <w:r w:rsidRPr="00B059C7">
        <w:rPr>
          <w:rFonts w:ascii="Simplified Arabic" w:hAnsi="Simplified Arabic" w:cs="Simplified Arabic"/>
          <w:b/>
          <w:bCs/>
          <w:sz w:val="32"/>
          <w:szCs w:val="32"/>
        </w:rPr>
        <w:t>.41</w:t>
      </w:r>
      <w:r w:rsidRPr="00B059C7">
        <w:rPr>
          <w:rFonts w:ascii="Simplified Arabic" w:hAnsi="Simplified Arabic" w:cs="Simplified Arabic"/>
          <w:b/>
          <w:bCs/>
          <w:sz w:val="32"/>
          <w:szCs w:val="32"/>
        </w:rPr>
        <w:br/>
      </w:r>
      <w:r w:rsidRPr="00B059C7">
        <w:rPr>
          <w:rFonts w:ascii="Simplified Arabic" w:hAnsi="Simplified Arabic" w:cs="Simplified Arabic"/>
          <w:b/>
          <w:bCs/>
          <w:sz w:val="32"/>
          <w:szCs w:val="32"/>
          <w:rtl/>
        </w:rPr>
        <w:t>الانحراف المعياري سيكون منخفضًا نظرًا لأن أغلب الإجابات كانت إيجابية، مما يعكس رؤية إيجابية موحدة من المشاركين حول تحسين الرقابة المالية</w:t>
      </w:r>
      <w:r w:rsidRPr="00B059C7">
        <w:rPr>
          <w:rFonts w:ascii="Simplified Arabic" w:hAnsi="Simplified Arabic" w:cs="Simplified Arabic"/>
          <w:b/>
          <w:bCs/>
          <w:sz w:val="32"/>
          <w:szCs w:val="32"/>
        </w:rPr>
        <w:t>.</w:t>
      </w:r>
    </w:p>
    <w:p w14:paraId="393261E4" w14:textId="77777777" w:rsidR="00C031F2" w:rsidRDefault="00C031F2" w:rsidP="00B059C7">
      <w:pPr>
        <w:tabs>
          <w:tab w:val="left" w:pos="814"/>
        </w:tabs>
        <w:rPr>
          <w:rFonts w:ascii="Simplified Arabic" w:hAnsi="Simplified Arabic" w:cs="Simplified Arabic"/>
          <w:b/>
          <w:bCs/>
          <w:sz w:val="32"/>
          <w:szCs w:val="32"/>
          <w:rtl/>
        </w:rPr>
      </w:pPr>
    </w:p>
    <w:p w14:paraId="6D7160A3" w14:textId="77777777" w:rsidR="00C031F2" w:rsidRDefault="00C031F2" w:rsidP="00B059C7">
      <w:pPr>
        <w:tabs>
          <w:tab w:val="left" w:pos="814"/>
        </w:tabs>
        <w:rPr>
          <w:rFonts w:ascii="Simplified Arabic" w:hAnsi="Simplified Arabic" w:cs="Simplified Arabic"/>
          <w:b/>
          <w:bCs/>
          <w:sz w:val="32"/>
          <w:szCs w:val="32"/>
          <w:rtl/>
        </w:rPr>
      </w:pPr>
    </w:p>
    <w:p w14:paraId="071518DE" w14:textId="77777777" w:rsidR="008B617D" w:rsidRDefault="008B617D" w:rsidP="008B617D">
      <w:pPr>
        <w:tabs>
          <w:tab w:val="left" w:pos="814"/>
        </w:tabs>
        <w:rPr>
          <w:rFonts w:ascii="Simplified Arabic" w:hAnsi="Simplified Arabic" w:cs="Simplified Arabic"/>
          <w:b/>
          <w:bCs/>
          <w:sz w:val="32"/>
          <w:szCs w:val="32"/>
          <w:rtl/>
        </w:rPr>
      </w:pPr>
      <w:r w:rsidRPr="008B617D">
        <w:rPr>
          <w:rFonts w:ascii="Simplified Arabic" w:hAnsi="Simplified Arabic" w:cs="Simplified Arabic" w:hint="cs"/>
          <w:b/>
          <w:bCs/>
          <w:sz w:val="32"/>
          <w:szCs w:val="32"/>
          <w:u w:val="single"/>
          <w:rtl/>
        </w:rPr>
        <w:lastRenderedPageBreak/>
        <w:t xml:space="preserve">3.4 </w:t>
      </w:r>
      <w:r w:rsidRPr="008B617D">
        <w:rPr>
          <w:rFonts w:ascii="Simplified Arabic" w:hAnsi="Simplified Arabic" w:cs="Simplified Arabic"/>
          <w:b/>
          <w:bCs/>
          <w:sz w:val="32"/>
          <w:szCs w:val="32"/>
          <w:u w:val="single"/>
          <w:rtl/>
        </w:rPr>
        <w:t>النتائج</w:t>
      </w:r>
      <w:r w:rsidRPr="008B617D">
        <w:rPr>
          <w:rFonts w:ascii="Simplified Arabic" w:hAnsi="Simplified Arabic" w:cs="Simplified Arabic"/>
          <w:b/>
          <w:bCs/>
          <w:sz w:val="32"/>
          <w:szCs w:val="32"/>
          <w:u w:val="single"/>
        </w:rPr>
        <w:t>:</w:t>
      </w:r>
      <w:r w:rsidRPr="008B617D">
        <w:rPr>
          <w:rFonts w:ascii="Simplified Arabic" w:hAnsi="Simplified Arabic" w:cs="Simplified Arabic"/>
          <w:b/>
          <w:bCs/>
          <w:sz w:val="32"/>
          <w:szCs w:val="32"/>
        </w:rPr>
        <w:br/>
      </w:r>
    </w:p>
    <w:p w14:paraId="3153B514" w14:textId="77777777" w:rsidR="008B617D" w:rsidRDefault="008B617D" w:rsidP="008B617D">
      <w:pPr>
        <w:pStyle w:val="ListParagraph"/>
        <w:numPr>
          <w:ilvl w:val="0"/>
          <w:numId w:val="36"/>
        </w:numPr>
        <w:tabs>
          <w:tab w:val="left" w:pos="814"/>
        </w:tabs>
        <w:rPr>
          <w:rFonts w:ascii="Simplified Arabic" w:hAnsi="Simplified Arabic" w:cs="Simplified Arabic"/>
          <w:b/>
          <w:bCs/>
          <w:sz w:val="32"/>
          <w:szCs w:val="32"/>
        </w:rPr>
      </w:pPr>
      <w:r w:rsidRPr="008B617D">
        <w:rPr>
          <w:rFonts w:ascii="Simplified Arabic" w:hAnsi="Simplified Arabic" w:cs="Simplified Arabic"/>
          <w:b/>
          <w:bCs/>
          <w:sz w:val="32"/>
          <w:szCs w:val="32"/>
          <w:rtl/>
        </w:rPr>
        <w:t>تحسين دقة التقارير المالية</w:t>
      </w:r>
      <w:r w:rsidRPr="008B617D">
        <w:rPr>
          <w:rFonts w:ascii="Simplified Arabic" w:hAnsi="Simplified Arabic" w:cs="Simplified Arabic"/>
          <w:b/>
          <w:bCs/>
          <w:sz w:val="32"/>
          <w:szCs w:val="32"/>
        </w:rPr>
        <w:t>:</w:t>
      </w:r>
      <w:r w:rsidRPr="008B617D">
        <w:rPr>
          <w:rFonts w:ascii="Simplified Arabic" w:hAnsi="Simplified Arabic" w:cs="Simplified Arabic"/>
          <w:b/>
          <w:bCs/>
          <w:sz w:val="32"/>
          <w:szCs w:val="32"/>
        </w:rPr>
        <w:br/>
      </w:r>
      <w:r w:rsidRPr="008B617D">
        <w:rPr>
          <w:rFonts w:ascii="Simplified Arabic" w:hAnsi="Simplified Arabic" w:cs="Simplified Arabic"/>
          <w:b/>
          <w:bCs/>
          <w:sz w:val="32"/>
          <w:szCs w:val="32"/>
          <w:rtl/>
        </w:rPr>
        <w:t xml:space="preserve">بناءً على التحليل الإحصائي، أظهرت نتائج </w:t>
      </w:r>
      <w:proofErr w:type="gramStart"/>
      <w:r w:rsidRPr="008B617D">
        <w:rPr>
          <w:rFonts w:ascii="Simplified Arabic" w:hAnsi="Simplified Arabic" w:cs="Simplified Arabic"/>
          <w:b/>
          <w:bCs/>
          <w:sz w:val="32"/>
          <w:szCs w:val="32"/>
          <w:rtl/>
        </w:rPr>
        <w:t>الاستبيان</w:t>
      </w:r>
      <w:proofErr w:type="gramEnd"/>
      <w:r w:rsidRPr="008B617D">
        <w:rPr>
          <w:rFonts w:ascii="Simplified Arabic" w:hAnsi="Simplified Arabic" w:cs="Simplified Arabic"/>
          <w:b/>
          <w:bCs/>
          <w:sz w:val="32"/>
          <w:szCs w:val="32"/>
          <w:rtl/>
        </w:rPr>
        <w:t xml:space="preserve"> أن التحول إلى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tl/>
        </w:rPr>
        <w:t xml:space="preserve"> قد ساهم بشكل ملحوظ في تحسين دقة التقارير المالية في الشركات الحكومية</w:t>
      </w:r>
      <w:r w:rsidRPr="008B617D">
        <w:rPr>
          <w:rFonts w:ascii="Simplified Arabic" w:hAnsi="Simplified Arabic" w:cs="Simplified Arabic"/>
          <w:b/>
          <w:bCs/>
          <w:sz w:val="32"/>
          <w:szCs w:val="32"/>
        </w:rPr>
        <w:t xml:space="preserve">. </w:t>
      </w:r>
      <w:r w:rsidRPr="008B617D">
        <w:rPr>
          <w:rFonts w:ascii="Simplified Arabic" w:hAnsi="Simplified Arabic" w:cs="Simplified Arabic"/>
          <w:b/>
          <w:bCs/>
          <w:sz w:val="32"/>
          <w:szCs w:val="32"/>
          <w:rtl/>
        </w:rPr>
        <w:t xml:space="preserve">حيث </w:t>
      </w:r>
      <w:r w:rsidRPr="008B617D">
        <w:rPr>
          <w:rFonts w:ascii="Simplified Arabic" w:hAnsi="Simplified Arabic" w:cs="Simplified Arabic" w:hint="cs"/>
          <w:b/>
          <w:bCs/>
          <w:sz w:val="32"/>
          <w:szCs w:val="32"/>
          <w:rtl/>
        </w:rPr>
        <w:t>إن</w:t>
      </w:r>
      <w:r w:rsidRPr="008B617D">
        <w:rPr>
          <w:rFonts w:ascii="Simplified Arabic" w:hAnsi="Simplified Arabic" w:cs="Simplified Arabic"/>
          <w:b/>
          <w:bCs/>
          <w:sz w:val="32"/>
          <w:szCs w:val="32"/>
          <w:rtl/>
        </w:rPr>
        <w:t xml:space="preserve"> </w:t>
      </w:r>
      <w:r w:rsidRPr="008B617D">
        <w:rPr>
          <w:rFonts w:ascii="Simplified Arabic" w:hAnsi="Simplified Arabic" w:cs="Simplified Arabic"/>
          <w:b/>
          <w:bCs/>
          <w:sz w:val="32"/>
          <w:szCs w:val="32"/>
        </w:rPr>
        <w:t xml:space="preserve">61.57% </w:t>
      </w:r>
      <w:r w:rsidRPr="008B617D">
        <w:rPr>
          <w:rFonts w:ascii="Simplified Arabic" w:hAnsi="Simplified Arabic" w:cs="Simplified Arabic"/>
          <w:b/>
          <w:bCs/>
          <w:sz w:val="32"/>
          <w:szCs w:val="32"/>
          <w:rtl/>
        </w:rPr>
        <w:t>من المشاركين وافقوا بشدة على ذلك، مما يعكس تحسنًا واضحًا في كيفية إعداد التقارير المالية بعد التحول</w:t>
      </w:r>
      <w:r w:rsidRPr="008B617D">
        <w:rPr>
          <w:rFonts w:ascii="Simplified Arabic" w:hAnsi="Simplified Arabic" w:cs="Simplified Arabic"/>
          <w:b/>
          <w:bCs/>
          <w:sz w:val="32"/>
          <w:szCs w:val="32"/>
        </w:rPr>
        <w:t>.</w:t>
      </w:r>
    </w:p>
    <w:p w14:paraId="78ED4DA5" w14:textId="25B624FC" w:rsidR="008B617D" w:rsidRDefault="008B617D" w:rsidP="008B617D">
      <w:pPr>
        <w:pStyle w:val="ListParagraph"/>
        <w:numPr>
          <w:ilvl w:val="0"/>
          <w:numId w:val="36"/>
        </w:numPr>
        <w:tabs>
          <w:tab w:val="left" w:pos="814"/>
        </w:tabs>
        <w:rPr>
          <w:rFonts w:ascii="Simplified Arabic" w:hAnsi="Simplified Arabic" w:cs="Simplified Arabic"/>
          <w:b/>
          <w:bCs/>
          <w:sz w:val="32"/>
          <w:szCs w:val="32"/>
        </w:rPr>
      </w:pPr>
      <w:r w:rsidRPr="008B617D">
        <w:rPr>
          <w:rFonts w:ascii="Simplified Arabic" w:hAnsi="Simplified Arabic" w:cs="Simplified Arabic"/>
          <w:b/>
          <w:bCs/>
          <w:sz w:val="32"/>
          <w:szCs w:val="32"/>
          <w:rtl/>
        </w:rPr>
        <w:t>التحديات التقنية والإدارية</w:t>
      </w:r>
      <w:r w:rsidRPr="008B617D">
        <w:rPr>
          <w:rFonts w:ascii="Simplified Arabic" w:hAnsi="Simplified Arabic" w:cs="Simplified Arabic"/>
          <w:b/>
          <w:bCs/>
          <w:sz w:val="32"/>
          <w:szCs w:val="32"/>
        </w:rPr>
        <w:t>:</w:t>
      </w:r>
      <w:r w:rsidRPr="008B617D">
        <w:rPr>
          <w:rFonts w:ascii="Simplified Arabic" w:hAnsi="Simplified Arabic" w:cs="Simplified Arabic"/>
          <w:b/>
          <w:bCs/>
          <w:sz w:val="32"/>
          <w:szCs w:val="32"/>
        </w:rPr>
        <w:br/>
      </w:r>
      <w:r w:rsidRPr="008B617D">
        <w:rPr>
          <w:rFonts w:ascii="Simplified Arabic" w:hAnsi="Simplified Arabic" w:cs="Simplified Arabic"/>
          <w:b/>
          <w:bCs/>
          <w:sz w:val="32"/>
          <w:szCs w:val="32"/>
          <w:rtl/>
        </w:rPr>
        <w:t xml:space="preserve">أظهرت النتائج أن الشركات الحكومية قد واجهت تحديات تقنية وإدارية أثناء تطبيق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tl/>
        </w:rPr>
        <w:t xml:space="preserve">، حيث وافق </w:t>
      </w:r>
      <w:r w:rsidRPr="008B617D">
        <w:rPr>
          <w:rFonts w:ascii="Simplified Arabic" w:hAnsi="Simplified Arabic" w:cs="Simplified Arabic"/>
          <w:b/>
          <w:bCs/>
          <w:sz w:val="32"/>
          <w:szCs w:val="32"/>
        </w:rPr>
        <w:t xml:space="preserve">71.2% </w:t>
      </w:r>
      <w:r w:rsidRPr="008B617D">
        <w:rPr>
          <w:rFonts w:ascii="Simplified Arabic" w:hAnsi="Simplified Arabic" w:cs="Simplified Arabic"/>
          <w:b/>
          <w:bCs/>
          <w:sz w:val="32"/>
          <w:szCs w:val="32"/>
          <w:rtl/>
        </w:rPr>
        <w:t>من المشاركين على وجود تحديات في التطبيق</w:t>
      </w:r>
      <w:r w:rsidRPr="008B617D">
        <w:rPr>
          <w:rFonts w:ascii="Simplified Arabic" w:hAnsi="Simplified Arabic" w:cs="Simplified Arabic"/>
          <w:b/>
          <w:bCs/>
          <w:sz w:val="32"/>
          <w:szCs w:val="32"/>
        </w:rPr>
        <w:t xml:space="preserve">. </w:t>
      </w:r>
      <w:r w:rsidRPr="008B617D">
        <w:rPr>
          <w:rFonts w:ascii="Simplified Arabic" w:hAnsi="Simplified Arabic" w:cs="Simplified Arabic"/>
          <w:b/>
          <w:bCs/>
          <w:sz w:val="32"/>
          <w:szCs w:val="32"/>
          <w:rtl/>
        </w:rPr>
        <w:t>هذه التحديات قد تكون مرتبطة بـ نقص التدريب الكافي أو الموارد التقنية لدعم التحول المحاسبي</w:t>
      </w:r>
      <w:r w:rsidRPr="008B617D">
        <w:rPr>
          <w:rFonts w:ascii="Simplified Arabic" w:hAnsi="Simplified Arabic" w:cs="Simplified Arabic"/>
          <w:b/>
          <w:bCs/>
          <w:sz w:val="32"/>
          <w:szCs w:val="32"/>
        </w:rPr>
        <w:t>.</w:t>
      </w:r>
    </w:p>
    <w:p w14:paraId="00537D10" w14:textId="77777777" w:rsidR="008B617D" w:rsidRDefault="008B617D" w:rsidP="008B617D">
      <w:pPr>
        <w:pStyle w:val="ListParagraph"/>
        <w:numPr>
          <w:ilvl w:val="0"/>
          <w:numId w:val="36"/>
        </w:numPr>
        <w:tabs>
          <w:tab w:val="left" w:pos="814"/>
        </w:tabs>
        <w:rPr>
          <w:rFonts w:ascii="Simplified Arabic" w:hAnsi="Simplified Arabic" w:cs="Simplified Arabic"/>
          <w:b/>
          <w:bCs/>
          <w:sz w:val="32"/>
          <w:szCs w:val="32"/>
        </w:rPr>
      </w:pPr>
      <w:r w:rsidRPr="008B617D">
        <w:rPr>
          <w:rFonts w:ascii="Simplified Arabic" w:hAnsi="Simplified Arabic" w:cs="Simplified Arabic"/>
          <w:b/>
          <w:bCs/>
          <w:sz w:val="32"/>
          <w:szCs w:val="32"/>
          <w:rtl/>
        </w:rPr>
        <w:t xml:space="preserve">تعقيد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Pr>
        <w:t>:</w:t>
      </w:r>
      <w:r w:rsidRPr="008B617D">
        <w:rPr>
          <w:rFonts w:ascii="Simplified Arabic" w:hAnsi="Simplified Arabic" w:cs="Simplified Arabic"/>
          <w:b/>
          <w:bCs/>
          <w:sz w:val="32"/>
          <w:szCs w:val="32"/>
        </w:rPr>
        <w:br/>
      </w:r>
      <w:r w:rsidRPr="008B617D">
        <w:rPr>
          <w:rFonts w:ascii="Simplified Arabic" w:hAnsi="Simplified Arabic" w:cs="Simplified Arabic"/>
          <w:b/>
          <w:bCs/>
          <w:sz w:val="32"/>
          <w:szCs w:val="32"/>
          <w:rtl/>
        </w:rPr>
        <w:t xml:space="preserve">تشير النتائج إلى أن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tl/>
        </w:rPr>
        <w:t xml:space="preserve"> لم يُعتبر أكثر تعقيدًا مقارنة بالنظام النقدي. حيث </w:t>
      </w:r>
      <w:proofErr w:type="gramStart"/>
      <w:r w:rsidRPr="008B617D">
        <w:rPr>
          <w:rFonts w:ascii="Simplified Arabic" w:hAnsi="Simplified Arabic" w:cs="Simplified Arabic"/>
          <w:b/>
          <w:bCs/>
          <w:sz w:val="32"/>
          <w:szCs w:val="32"/>
          <w:rtl/>
        </w:rPr>
        <w:t>أن</w:t>
      </w:r>
      <w:proofErr w:type="gramEnd"/>
      <w:r w:rsidRPr="008B617D">
        <w:rPr>
          <w:rFonts w:ascii="Simplified Arabic" w:hAnsi="Simplified Arabic" w:cs="Simplified Arabic"/>
          <w:b/>
          <w:bCs/>
          <w:sz w:val="32"/>
          <w:szCs w:val="32"/>
          <w:rtl/>
        </w:rPr>
        <w:t xml:space="preserve"> </w:t>
      </w:r>
      <w:r w:rsidRPr="008B617D">
        <w:rPr>
          <w:rFonts w:ascii="Simplified Arabic" w:hAnsi="Simplified Arabic" w:cs="Simplified Arabic"/>
          <w:b/>
          <w:bCs/>
          <w:sz w:val="32"/>
          <w:szCs w:val="32"/>
        </w:rPr>
        <w:t xml:space="preserve">72.3% </w:t>
      </w:r>
      <w:r w:rsidRPr="008B617D">
        <w:rPr>
          <w:rFonts w:ascii="Simplified Arabic" w:hAnsi="Simplified Arabic" w:cs="Simplified Arabic"/>
          <w:b/>
          <w:bCs/>
          <w:sz w:val="32"/>
          <w:szCs w:val="32"/>
          <w:rtl/>
        </w:rPr>
        <w:t xml:space="preserve">من المشاركين أيدوا أن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tl/>
        </w:rPr>
        <w:t xml:space="preserve"> ليس أكثر تعقيدًا، ما يعكس سهولة نسبية في التكيف مع النظام الجديد</w:t>
      </w:r>
      <w:r w:rsidRPr="008B617D">
        <w:rPr>
          <w:rFonts w:ascii="Simplified Arabic" w:hAnsi="Simplified Arabic" w:cs="Simplified Arabic"/>
          <w:b/>
          <w:bCs/>
          <w:sz w:val="32"/>
          <w:szCs w:val="32"/>
        </w:rPr>
        <w:t>.</w:t>
      </w:r>
    </w:p>
    <w:p w14:paraId="7F60D091" w14:textId="16354810" w:rsidR="008B617D" w:rsidRPr="008B617D" w:rsidRDefault="008B617D" w:rsidP="008B617D">
      <w:pPr>
        <w:pStyle w:val="ListParagraph"/>
        <w:numPr>
          <w:ilvl w:val="0"/>
          <w:numId w:val="36"/>
        </w:numPr>
        <w:tabs>
          <w:tab w:val="left" w:pos="814"/>
        </w:tabs>
        <w:rPr>
          <w:rFonts w:ascii="Simplified Arabic" w:hAnsi="Simplified Arabic" w:cs="Simplified Arabic"/>
          <w:b/>
          <w:bCs/>
          <w:sz w:val="32"/>
          <w:szCs w:val="32"/>
        </w:rPr>
      </w:pPr>
      <w:r w:rsidRPr="008B617D">
        <w:rPr>
          <w:rFonts w:ascii="Simplified Arabic" w:hAnsi="Simplified Arabic" w:cs="Simplified Arabic"/>
          <w:b/>
          <w:bCs/>
          <w:sz w:val="32"/>
          <w:szCs w:val="32"/>
          <w:rtl/>
        </w:rPr>
        <w:t>تحسين الرقابة المالية وإدارة السيولة</w:t>
      </w:r>
      <w:r w:rsidRPr="008B617D">
        <w:rPr>
          <w:rFonts w:ascii="Simplified Arabic" w:hAnsi="Simplified Arabic" w:cs="Simplified Arabic"/>
          <w:b/>
          <w:bCs/>
          <w:sz w:val="32"/>
          <w:szCs w:val="32"/>
        </w:rPr>
        <w:t>:</w:t>
      </w:r>
      <w:r w:rsidRPr="008B617D">
        <w:rPr>
          <w:rFonts w:ascii="Simplified Arabic" w:hAnsi="Simplified Arabic" w:cs="Simplified Arabic"/>
          <w:b/>
          <w:bCs/>
          <w:sz w:val="32"/>
          <w:szCs w:val="32"/>
        </w:rPr>
        <w:br/>
      </w:r>
      <w:r w:rsidRPr="008B617D">
        <w:rPr>
          <w:rFonts w:ascii="Simplified Arabic" w:hAnsi="Simplified Arabic" w:cs="Simplified Arabic"/>
          <w:b/>
          <w:bCs/>
          <w:sz w:val="32"/>
          <w:szCs w:val="32"/>
          <w:rtl/>
        </w:rPr>
        <w:t xml:space="preserve">أظهرت نتائج </w:t>
      </w:r>
      <w:proofErr w:type="gramStart"/>
      <w:r w:rsidRPr="008B617D">
        <w:rPr>
          <w:rFonts w:ascii="Simplified Arabic" w:hAnsi="Simplified Arabic" w:cs="Simplified Arabic"/>
          <w:b/>
          <w:bCs/>
          <w:sz w:val="32"/>
          <w:szCs w:val="32"/>
          <w:rtl/>
        </w:rPr>
        <w:t>الاستبيان</w:t>
      </w:r>
      <w:proofErr w:type="gramEnd"/>
      <w:r w:rsidRPr="008B617D">
        <w:rPr>
          <w:rFonts w:ascii="Simplified Arabic" w:hAnsi="Simplified Arabic" w:cs="Simplified Arabic"/>
          <w:b/>
          <w:bCs/>
          <w:sz w:val="32"/>
          <w:szCs w:val="32"/>
          <w:rtl/>
        </w:rPr>
        <w:t xml:space="preserve"> أن التحول إلى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tl/>
        </w:rPr>
        <w:t xml:space="preserve"> قد ساعد بشكل ملحوظ في تحسين الرقابة على الإنفاق الحكومي </w:t>
      </w:r>
      <w:r w:rsidR="00604F68" w:rsidRPr="008B617D">
        <w:rPr>
          <w:rFonts w:ascii="Simplified Arabic" w:hAnsi="Simplified Arabic" w:cs="Simplified Arabic" w:hint="cs"/>
          <w:b/>
          <w:bCs/>
          <w:sz w:val="32"/>
          <w:szCs w:val="32"/>
          <w:rtl/>
        </w:rPr>
        <w:t>وإدارة</w:t>
      </w:r>
      <w:r w:rsidRPr="008B617D">
        <w:rPr>
          <w:rFonts w:ascii="Simplified Arabic" w:hAnsi="Simplified Arabic" w:cs="Simplified Arabic"/>
          <w:b/>
          <w:bCs/>
          <w:sz w:val="32"/>
          <w:szCs w:val="32"/>
          <w:rtl/>
        </w:rPr>
        <w:t xml:space="preserve"> السيولة، حيث كانت </w:t>
      </w:r>
      <w:r w:rsidRPr="008B617D">
        <w:rPr>
          <w:rFonts w:ascii="Simplified Arabic" w:hAnsi="Simplified Arabic" w:cs="Simplified Arabic"/>
          <w:b/>
          <w:bCs/>
          <w:sz w:val="32"/>
          <w:szCs w:val="32"/>
        </w:rPr>
        <w:t xml:space="preserve">53.7% </w:t>
      </w:r>
      <w:r w:rsidRPr="008B617D">
        <w:rPr>
          <w:rFonts w:ascii="Simplified Arabic" w:hAnsi="Simplified Arabic" w:cs="Simplified Arabic"/>
          <w:b/>
          <w:bCs/>
          <w:sz w:val="32"/>
          <w:szCs w:val="32"/>
          <w:rtl/>
        </w:rPr>
        <w:t>من الإجابات موافقة أو موافقة بشدة، مما يدل على تحسن في القدرة على متابعة النفقات وتخصيص الميزانيات</w:t>
      </w:r>
      <w:r w:rsidRPr="008B617D">
        <w:rPr>
          <w:rFonts w:ascii="Simplified Arabic" w:hAnsi="Simplified Arabic" w:cs="Simplified Arabic"/>
          <w:b/>
          <w:bCs/>
          <w:sz w:val="32"/>
          <w:szCs w:val="32"/>
        </w:rPr>
        <w:t>.</w:t>
      </w:r>
      <w:r w:rsidRPr="008B617D">
        <w:rPr>
          <w:rFonts w:ascii="Simplified Arabic" w:hAnsi="Simplified Arabic" w:cs="Simplified Arabic"/>
          <w:b/>
          <w:bCs/>
          <w:sz w:val="32"/>
          <w:szCs w:val="32"/>
        </w:rPr>
        <w:br/>
      </w:r>
      <w:r w:rsidRPr="008B617D">
        <w:rPr>
          <w:rFonts w:ascii="Simplified Arabic" w:hAnsi="Simplified Arabic" w:cs="Simplified Arabic"/>
          <w:b/>
          <w:bCs/>
          <w:sz w:val="32"/>
          <w:szCs w:val="32"/>
        </w:rPr>
        <w:br/>
      </w:r>
      <w:r w:rsidRPr="008B617D">
        <w:rPr>
          <w:rFonts w:ascii="Simplified Arabic" w:hAnsi="Simplified Arabic" w:cs="Simplified Arabic"/>
          <w:b/>
          <w:bCs/>
          <w:sz w:val="32"/>
          <w:szCs w:val="32"/>
        </w:rPr>
        <w:br/>
      </w:r>
      <w:r w:rsidRPr="008B617D">
        <w:rPr>
          <w:rFonts w:ascii="Simplified Arabic" w:hAnsi="Simplified Arabic" w:cs="Simplified Arabic"/>
          <w:b/>
          <w:bCs/>
          <w:sz w:val="32"/>
          <w:szCs w:val="32"/>
        </w:rPr>
        <w:lastRenderedPageBreak/>
        <w:br/>
      </w:r>
      <w:r w:rsidRPr="008B617D">
        <w:rPr>
          <w:rFonts w:ascii="Simplified Arabic" w:hAnsi="Simplified Arabic" w:cs="Simplified Arabic" w:hint="cs"/>
          <w:b/>
          <w:bCs/>
          <w:sz w:val="32"/>
          <w:szCs w:val="32"/>
          <w:u w:val="single"/>
          <w:rtl/>
        </w:rPr>
        <w:t xml:space="preserve">4.4 </w:t>
      </w:r>
      <w:r w:rsidRPr="008B617D">
        <w:rPr>
          <w:rFonts w:ascii="Simplified Arabic" w:hAnsi="Simplified Arabic" w:cs="Simplified Arabic"/>
          <w:b/>
          <w:bCs/>
          <w:sz w:val="32"/>
          <w:szCs w:val="32"/>
          <w:u w:val="single"/>
          <w:rtl/>
        </w:rPr>
        <w:t>التوصيات</w:t>
      </w:r>
      <w:r w:rsidR="00260FB4">
        <w:rPr>
          <w:rFonts w:ascii="Simplified Arabic" w:hAnsi="Simplified Arabic" w:cs="Simplified Arabic" w:hint="cs"/>
          <w:b/>
          <w:bCs/>
          <w:sz w:val="32"/>
          <w:szCs w:val="32"/>
          <w:u w:val="single"/>
          <w:rtl/>
        </w:rPr>
        <w:t>:</w:t>
      </w:r>
    </w:p>
    <w:p w14:paraId="28FC8CD1" w14:textId="77777777" w:rsidR="008B617D" w:rsidRDefault="008B617D" w:rsidP="008B617D">
      <w:pPr>
        <w:pStyle w:val="ListParagraph"/>
        <w:numPr>
          <w:ilvl w:val="0"/>
          <w:numId w:val="36"/>
        </w:numPr>
        <w:tabs>
          <w:tab w:val="left" w:pos="814"/>
        </w:tabs>
        <w:rPr>
          <w:rFonts w:ascii="Simplified Arabic" w:hAnsi="Simplified Arabic" w:cs="Simplified Arabic"/>
          <w:b/>
          <w:bCs/>
          <w:sz w:val="32"/>
          <w:szCs w:val="32"/>
        </w:rPr>
      </w:pPr>
      <w:r w:rsidRPr="008B617D">
        <w:rPr>
          <w:rFonts w:ascii="Simplified Arabic" w:hAnsi="Simplified Arabic" w:cs="Simplified Arabic"/>
          <w:b/>
          <w:bCs/>
          <w:sz w:val="32"/>
          <w:szCs w:val="32"/>
          <w:rtl/>
        </w:rPr>
        <w:t>توفير التدريب المستمر</w:t>
      </w:r>
      <w:r w:rsidRPr="008B617D">
        <w:rPr>
          <w:rFonts w:ascii="Simplified Arabic" w:hAnsi="Simplified Arabic" w:cs="Simplified Arabic"/>
          <w:b/>
          <w:bCs/>
          <w:sz w:val="32"/>
          <w:szCs w:val="32"/>
        </w:rPr>
        <w:t>:</w:t>
      </w:r>
      <w:r w:rsidRPr="008B617D">
        <w:rPr>
          <w:rFonts w:ascii="Simplified Arabic" w:hAnsi="Simplified Arabic" w:cs="Simplified Arabic"/>
          <w:b/>
          <w:bCs/>
          <w:sz w:val="32"/>
          <w:szCs w:val="32"/>
        </w:rPr>
        <w:br/>
        <w:t xml:space="preserve"> </w:t>
      </w:r>
      <w:r w:rsidRPr="008B617D">
        <w:rPr>
          <w:rFonts w:ascii="Simplified Arabic" w:hAnsi="Simplified Arabic" w:cs="Simplified Arabic"/>
          <w:b/>
          <w:bCs/>
          <w:sz w:val="32"/>
          <w:szCs w:val="32"/>
          <w:rtl/>
        </w:rPr>
        <w:t xml:space="preserve">بناءً على التحديات التقنية والإدارية التي تم الإشارة إليها في نتائج </w:t>
      </w:r>
      <w:proofErr w:type="gramStart"/>
      <w:r w:rsidRPr="008B617D">
        <w:rPr>
          <w:rFonts w:ascii="Simplified Arabic" w:hAnsi="Simplified Arabic" w:cs="Simplified Arabic"/>
          <w:b/>
          <w:bCs/>
          <w:sz w:val="32"/>
          <w:szCs w:val="32"/>
          <w:rtl/>
        </w:rPr>
        <w:t>الاستبيان</w:t>
      </w:r>
      <w:proofErr w:type="gramEnd"/>
      <w:r w:rsidRPr="008B617D">
        <w:rPr>
          <w:rFonts w:ascii="Simplified Arabic" w:hAnsi="Simplified Arabic" w:cs="Simplified Arabic"/>
          <w:b/>
          <w:bCs/>
          <w:sz w:val="32"/>
          <w:szCs w:val="32"/>
          <w:rtl/>
        </w:rPr>
        <w:t xml:space="preserve">، يُوصى بتوفير دورات تدريبية شاملة للموظفين في الشركات الحكومية حول كيفية تطبيق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tl/>
        </w:rPr>
        <w:t xml:space="preserve"> بفعالية. يشمل ذلك التدريب على الأنظمة المحاسبية الجديدة </w:t>
      </w:r>
      <w:r w:rsidRPr="008B617D">
        <w:rPr>
          <w:rFonts w:ascii="Simplified Arabic" w:hAnsi="Simplified Arabic" w:cs="Simplified Arabic" w:hint="cs"/>
          <w:b/>
          <w:bCs/>
          <w:sz w:val="32"/>
          <w:szCs w:val="32"/>
          <w:rtl/>
        </w:rPr>
        <w:t>والتقنيات</w:t>
      </w:r>
      <w:r w:rsidRPr="008B617D">
        <w:rPr>
          <w:rFonts w:ascii="Simplified Arabic" w:hAnsi="Simplified Arabic" w:cs="Simplified Arabic"/>
          <w:b/>
          <w:bCs/>
          <w:sz w:val="32"/>
          <w:szCs w:val="32"/>
          <w:rtl/>
        </w:rPr>
        <w:t xml:space="preserve"> اللازمة لدعم هذا التحول</w:t>
      </w:r>
      <w:r w:rsidRPr="008B617D">
        <w:rPr>
          <w:rFonts w:ascii="Simplified Arabic" w:hAnsi="Simplified Arabic" w:cs="Simplified Arabic"/>
          <w:b/>
          <w:bCs/>
          <w:sz w:val="32"/>
          <w:szCs w:val="32"/>
        </w:rPr>
        <w:t>.</w:t>
      </w:r>
    </w:p>
    <w:p w14:paraId="4F262003" w14:textId="64C137C0" w:rsidR="008B617D" w:rsidRDefault="008B617D" w:rsidP="008B617D">
      <w:pPr>
        <w:pStyle w:val="ListParagraph"/>
        <w:numPr>
          <w:ilvl w:val="0"/>
          <w:numId w:val="36"/>
        </w:numPr>
        <w:tabs>
          <w:tab w:val="left" w:pos="814"/>
        </w:tabs>
        <w:rPr>
          <w:rFonts w:ascii="Simplified Arabic" w:hAnsi="Simplified Arabic" w:cs="Simplified Arabic"/>
          <w:b/>
          <w:bCs/>
          <w:sz w:val="32"/>
          <w:szCs w:val="32"/>
        </w:rPr>
      </w:pPr>
      <w:r w:rsidRPr="008B617D">
        <w:rPr>
          <w:rFonts w:ascii="Simplified Arabic" w:hAnsi="Simplified Arabic" w:cs="Simplified Arabic"/>
          <w:b/>
          <w:bCs/>
          <w:sz w:val="32"/>
          <w:szCs w:val="32"/>
          <w:rtl/>
        </w:rPr>
        <w:t>تحسين البنية التحتية التقنية</w:t>
      </w:r>
      <w:r w:rsidRPr="008B617D">
        <w:rPr>
          <w:rFonts w:ascii="Simplified Arabic" w:hAnsi="Simplified Arabic" w:cs="Simplified Arabic"/>
          <w:b/>
          <w:bCs/>
          <w:sz w:val="32"/>
          <w:szCs w:val="32"/>
        </w:rPr>
        <w:t>:</w:t>
      </w:r>
      <w:r w:rsidRPr="008B617D">
        <w:rPr>
          <w:rFonts w:ascii="Simplified Arabic" w:hAnsi="Simplified Arabic" w:cs="Simplified Arabic"/>
          <w:b/>
          <w:bCs/>
          <w:sz w:val="32"/>
          <w:szCs w:val="32"/>
        </w:rPr>
        <w:br/>
      </w:r>
      <w:r w:rsidRPr="008B617D">
        <w:rPr>
          <w:rFonts w:ascii="Simplified Arabic" w:hAnsi="Simplified Arabic" w:cs="Simplified Arabic"/>
          <w:b/>
          <w:bCs/>
          <w:sz w:val="32"/>
          <w:szCs w:val="32"/>
          <w:rtl/>
        </w:rPr>
        <w:t xml:space="preserve">من الضروري تحسين البنية التحتية التقنية في الشركات الحكومية لدعم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tl/>
        </w:rPr>
        <w:t xml:space="preserve"> بشكل أفضل. يجب تحديث الأنظمة المحاسبية </w:t>
      </w:r>
      <w:r w:rsidRPr="008B617D">
        <w:rPr>
          <w:rFonts w:ascii="Simplified Arabic" w:hAnsi="Simplified Arabic" w:cs="Simplified Arabic" w:hint="cs"/>
          <w:b/>
          <w:bCs/>
          <w:sz w:val="32"/>
          <w:szCs w:val="32"/>
          <w:rtl/>
        </w:rPr>
        <w:t>وتعزيز</w:t>
      </w:r>
      <w:r w:rsidRPr="008B617D">
        <w:rPr>
          <w:rFonts w:ascii="Simplified Arabic" w:hAnsi="Simplified Arabic" w:cs="Simplified Arabic"/>
          <w:b/>
          <w:bCs/>
          <w:sz w:val="32"/>
          <w:szCs w:val="32"/>
          <w:rtl/>
        </w:rPr>
        <w:t xml:space="preserve"> الدعم الفني لضمان سهولة تطبيق النظام </w:t>
      </w:r>
      <w:r w:rsidRPr="008B617D">
        <w:rPr>
          <w:rFonts w:ascii="Simplified Arabic" w:hAnsi="Simplified Arabic" w:cs="Simplified Arabic" w:hint="cs"/>
          <w:b/>
          <w:bCs/>
          <w:sz w:val="32"/>
          <w:szCs w:val="32"/>
          <w:rtl/>
        </w:rPr>
        <w:t>والتقليل</w:t>
      </w:r>
      <w:r w:rsidRPr="008B617D">
        <w:rPr>
          <w:rFonts w:ascii="Simplified Arabic" w:hAnsi="Simplified Arabic" w:cs="Simplified Arabic"/>
          <w:b/>
          <w:bCs/>
          <w:sz w:val="32"/>
          <w:szCs w:val="32"/>
          <w:rtl/>
        </w:rPr>
        <w:t xml:space="preserve"> من التحديات التقنية التي تم الإشارة إليها في النتائج</w:t>
      </w:r>
      <w:r w:rsidRPr="008B617D">
        <w:rPr>
          <w:rFonts w:ascii="Simplified Arabic" w:hAnsi="Simplified Arabic" w:cs="Simplified Arabic"/>
          <w:b/>
          <w:bCs/>
          <w:sz w:val="32"/>
          <w:szCs w:val="32"/>
        </w:rPr>
        <w:t>.</w:t>
      </w:r>
    </w:p>
    <w:p w14:paraId="0DD01F95" w14:textId="1B1F8F49" w:rsidR="008B617D" w:rsidRDefault="008B617D" w:rsidP="008B617D">
      <w:pPr>
        <w:pStyle w:val="ListParagraph"/>
        <w:numPr>
          <w:ilvl w:val="0"/>
          <w:numId w:val="36"/>
        </w:numPr>
        <w:tabs>
          <w:tab w:val="left" w:pos="814"/>
        </w:tabs>
        <w:rPr>
          <w:rFonts w:ascii="Simplified Arabic" w:hAnsi="Simplified Arabic" w:cs="Simplified Arabic"/>
          <w:b/>
          <w:bCs/>
          <w:sz w:val="32"/>
          <w:szCs w:val="32"/>
        </w:rPr>
      </w:pPr>
      <w:r w:rsidRPr="008B617D">
        <w:rPr>
          <w:rFonts w:ascii="Simplified Arabic" w:hAnsi="Simplified Arabic" w:cs="Simplified Arabic"/>
          <w:b/>
          <w:bCs/>
          <w:sz w:val="32"/>
          <w:szCs w:val="32"/>
          <w:rtl/>
        </w:rPr>
        <w:t xml:space="preserve">التواصل الفعال حول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Pr>
        <w:t>:</w:t>
      </w:r>
      <w:r w:rsidRPr="008B617D">
        <w:rPr>
          <w:rFonts w:ascii="Simplified Arabic" w:hAnsi="Simplified Arabic" w:cs="Simplified Arabic"/>
          <w:b/>
          <w:bCs/>
          <w:sz w:val="32"/>
          <w:szCs w:val="32"/>
        </w:rPr>
        <w:br/>
      </w:r>
      <w:r w:rsidRPr="008B617D">
        <w:rPr>
          <w:rFonts w:ascii="Simplified Arabic" w:hAnsi="Simplified Arabic" w:cs="Simplified Arabic"/>
          <w:b/>
          <w:bCs/>
          <w:sz w:val="32"/>
          <w:szCs w:val="32"/>
          <w:rtl/>
        </w:rPr>
        <w:t xml:space="preserve">يجب أن يتواصل المسؤولون في الشركات الحكومية مع الموظفين بشكل أكثر فعالية لإيضاح فوائد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tl/>
        </w:rPr>
        <w:t xml:space="preserve"> وتحقيق التوافق الكامل في تطبيقه. يُفضل عقد ورش عمل </w:t>
      </w:r>
      <w:r w:rsidRPr="008B617D">
        <w:rPr>
          <w:rFonts w:ascii="Simplified Arabic" w:hAnsi="Simplified Arabic" w:cs="Simplified Arabic" w:hint="cs"/>
          <w:b/>
          <w:bCs/>
          <w:sz w:val="32"/>
          <w:szCs w:val="32"/>
          <w:rtl/>
        </w:rPr>
        <w:t>وندوات</w:t>
      </w:r>
      <w:r w:rsidRPr="008B617D">
        <w:rPr>
          <w:rFonts w:ascii="Simplified Arabic" w:hAnsi="Simplified Arabic" w:cs="Simplified Arabic"/>
          <w:b/>
          <w:bCs/>
          <w:sz w:val="32"/>
          <w:szCs w:val="32"/>
          <w:rtl/>
        </w:rPr>
        <w:t xml:space="preserve"> تعريفية حول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tl/>
        </w:rPr>
        <w:t xml:space="preserve"> وفوائده لتجاوز أي مقاومة قد تواجه التحول</w:t>
      </w:r>
      <w:r w:rsidRPr="008B617D">
        <w:rPr>
          <w:rFonts w:ascii="Simplified Arabic" w:hAnsi="Simplified Arabic" w:cs="Simplified Arabic"/>
          <w:b/>
          <w:bCs/>
          <w:sz w:val="32"/>
          <w:szCs w:val="32"/>
        </w:rPr>
        <w:t>.</w:t>
      </w:r>
    </w:p>
    <w:p w14:paraId="43C7973F" w14:textId="7A23BC9F" w:rsidR="008B617D" w:rsidRDefault="008B617D" w:rsidP="008B617D">
      <w:pPr>
        <w:pStyle w:val="ListParagraph"/>
        <w:numPr>
          <w:ilvl w:val="0"/>
          <w:numId w:val="36"/>
        </w:numPr>
        <w:tabs>
          <w:tab w:val="left" w:pos="814"/>
        </w:tabs>
        <w:rPr>
          <w:rFonts w:ascii="Simplified Arabic" w:hAnsi="Simplified Arabic" w:cs="Simplified Arabic"/>
          <w:b/>
          <w:bCs/>
          <w:sz w:val="32"/>
          <w:szCs w:val="32"/>
        </w:rPr>
      </w:pPr>
      <w:r w:rsidRPr="008B617D">
        <w:rPr>
          <w:rFonts w:ascii="Simplified Arabic" w:hAnsi="Simplified Arabic" w:cs="Simplified Arabic"/>
          <w:b/>
          <w:bCs/>
          <w:sz w:val="32"/>
          <w:szCs w:val="32"/>
          <w:rtl/>
        </w:rPr>
        <w:t>تعزيز الرقابة المالية</w:t>
      </w:r>
      <w:r w:rsidRPr="008B617D">
        <w:rPr>
          <w:rFonts w:ascii="Simplified Arabic" w:hAnsi="Simplified Arabic" w:cs="Simplified Arabic"/>
          <w:b/>
          <w:bCs/>
          <w:sz w:val="32"/>
          <w:szCs w:val="32"/>
        </w:rPr>
        <w:t>:</w:t>
      </w:r>
      <w:r w:rsidRPr="008B617D">
        <w:rPr>
          <w:rFonts w:ascii="Simplified Arabic" w:hAnsi="Simplified Arabic" w:cs="Simplified Arabic"/>
          <w:b/>
          <w:bCs/>
          <w:sz w:val="32"/>
          <w:szCs w:val="32"/>
        </w:rPr>
        <w:br/>
        <w:t xml:space="preserve"> </w:t>
      </w:r>
      <w:r w:rsidRPr="008B617D">
        <w:rPr>
          <w:rFonts w:ascii="Simplified Arabic" w:hAnsi="Simplified Arabic" w:cs="Simplified Arabic"/>
          <w:b/>
          <w:bCs/>
          <w:sz w:val="32"/>
          <w:szCs w:val="32"/>
          <w:rtl/>
        </w:rPr>
        <w:t xml:space="preserve">الشركات الحكومية تحتاج إلى تعزيز الرقابة الداخلية من خلال التحول إلى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Pr>
        <w:t xml:space="preserve">. </w:t>
      </w:r>
      <w:r w:rsidRPr="008B617D">
        <w:rPr>
          <w:rFonts w:ascii="Simplified Arabic" w:hAnsi="Simplified Arabic" w:cs="Simplified Arabic"/>
          <w:b/>
          <w:bCs/>
          <w:sz w:val="32"/>
          <w:szCs w:val="32"/>
          <w:rtl/>
        </w:rPr>
        <w:t>ينبغي أن تركز الجهات الرقابية على استخدام النظام لتحسين المراقبة المستمرة على الإنفاق الحكومي وضمان تخصيص الميزانيات بشكل أفضل</w:t>
      </w:r>
      <w:r w:rsidRPr="008B617D">
        <w:rPr>
          <w:rFonts w:ascii="Simplified Arabic" w:hAnsi="Simplified Arabic" w:cs="Simplified Arabic"/>
          <w:b/>
          <w:bCs/>
          <w:sz w:val="32"/>
          <w:szCs w:val="32"/>
        </w:rPr>
        <w:t>.</w:t>
      </w:r>
    </w:p>
    <w:p w14:paraId="1E8338B1" w14:textId="1412B035" w:rsidR="008B617D" w:rsidRDefault="008B617D" w:rsidP="008B617D">
      <w:pPr>
        <w:pStyle w:val="ListParagraph"/>
        <w:numPr>
          <w:ilvl w:val="0"/>
          <w:numId w:val="36"/>
        </w:numPr>
        <w:tabs>
          <w:tab w:val="left" w:pos="814"/>
        </w:tabs>
        <w:rPr>
          <w:rFonts w:ascii="Simplified Arabic" w:hAnsi="Simplified Arabic" w:cs="Simplified Arabic"/>
          <w:b/>
          <w:bCs/>
          <w:sz w:val="32"/>
          <w:szCs w:val="32"/>
        </w:rPr>
      </w:pPr>
      <w:r w:rsidRPr="008B617D">
        <w:rPr>
          <w:rFonts w:ascii="Simplified Arabic" w:hAnsi="Simplified Arabic" w:cs="Simplified Arabic"/>
          <w:b/>
          <w:bCs/>
          <w:sz w:val="32"/>
          <w:szCs w:val="32"/>
          <w:rtl/>
        </w:rPr>
        <w:t>متابعة التحسينات المستمرة</w:t>
      </w:r>
      <w:r w:rsidRPr="008B617D">
        <w:rPr>
          <w:rFonts w:ascii="Simplified Arabic" w:hAnsi="Simplified Arabic" w:cs="Simplified Arabic"/>
          <w:b/>
          <w:bCs/>
          <w:sz w:val="32"/>
          <w:szCs w:val="32"/>
        </w:rPr>
        <w:t>:</w:t>
      </w:r>
      <w:r w:rsidRPr="008B617D">
        <w:rPr>
          <w:rFonts w:ascii="Simplified Arabic" w:hAnsi="Simplified Arabic" w:cs="Simplified Arabic"/>
          <w:b/>
          <w:bCs/>
          <w:sz w:val="32"/>
          <w:szCs w:val="32"/>
        </w:rPr>
        <w:br/>
        <w:t xml:space="preserve"> </w:t>
      </w:r>
      <w:r w:rsidRPr="008B617D">
        <w:rPr>
          <w:rFonts w:ascii="Simplified Arabic" w:hAnsi="Simplified Arabic" w:cs="Simplified Arabic"/>
          <w:b/>
          <w:bCs/>
          <w:sz w:val="32"/>
          <w:szCs w:val="32"/>
          <w:rtl/>
        </w:rPr>
        <w:t xml:space="preserve">يُوصى بأن تتم متابعة التحسينات المستمرة في الشفافية </w:t>
      </w:r>
      <w:r w:rsidRPr="008B617D">
        <w:rPr>
          <w:rFonts w:ascii="Simplified Arabic" w:hAnsi="Simplified Arabic" w:cs="Simplified Arabic" w:hint="cs"/>
          <w:b/>
          <w:bCs/>
          <w:sz w:val="32"/>
          <w:szCs w:val="32"/>
          <w:rtl/>
        </w:rPr>
        <w:t>والمسائلة</w:t>
      </w:r>
      <w:r w:rsidRPr="008B617D">
        <w:rPr>
          <w:rFonts w:ascii="Simplified Arabic" w:hAnsi="Simplified Arabic" w:cs="Simplified Arabic"/>
          <w:b/>
          <w:bCs/>
          <w:sz w:val="32"/>
          <w:szCs w:val="32"/>
          <w:rtl/>
        </w:rPr>
        <w:t xml:space="preserve"> المالية بعد </w:t>
      </w:r>
      <w:r w:rsidRPr="008B617D">
        <w:rPr>
          <w:rFonts w:ascii="Simplified Arabic" w:hAnsi="Simplified Arabic" w:cs="Simplified Arabic"/>
          <w:b/>
          <w:bCs/>
          <w:sz w:val="32"/>
          <w:szCs w:val="32"/>
          <w:rtl/>
        </w:rPr>
        <w:lastRenderedPageBreak/>
        <w:t xml:space="preserve">تطبيق النظام </w:t>
      </w:r>
      <w:r w:rsidRPr="008B617D">
        <w:rPr>
          <w:rFonts w:ascii="Simplified Arabic" w:hAnsi="Simplified Arabic" w:cs="Simplified Arabic" w:hint="cs"/>
          <w:b/>
          <w:bCs/>
          <w:sz w:val="32"/>
          <w:szCs w:val="32"/>
          <w:rtl/>
        </w:rPr>
        <w:t>الاستحقاق</w:t>
      </w:r>
      <w:r w:rsidRPr="008B617D">
        <w:rPr>
          <w:rFonts w:ascii="Simplified Arabic" w:hAnsi="Simplified Arabic" w:cs="Simplified Arabic"/>
          <w:b/>
          <w:bCs/>
          <w:sz w:val="32"/>
          <w:szCs w:val="32"/>
          <w:rtl/>
        </w:rPr>
        <w:t xml:space="preserve">. يجب إجراء دراسات دورية </w:t>
      </w:r>
      <w:r w:rsidRPr="008B617D">
        <w:rPr>
          <w:rFonts w:ascii="Simplified Arabic" w:hAnsi="Simplified Arabic" w:cs="Simplified Arabic" w:hint="cs"/>
          <w:b/>
          <w:bCs/>
          <w:sz w:val="32"/>
          <w:szCs w:val="32"/>
          <w:rtl/>
        </w:rPr>
        <w:t>ومراجعات</w:t>
      </w:r>
      <w:r w:rsidRPr="008B617D">
        <w:rPr>
          <w:rFonts w:ascii="Simplified Arabic" w:hAnsi="Simplified Arabic" w:cs="Simplified Arabic"/>
          <w:b/>
          <w:bCs/>
          <w:sz w:val="32"/>
          <w:szCs w:val="32"/>
          <w:rtl/>
        </w:rPr>
        <w:t xml:space="preserve"> مالية لضمان تحقيق أهداف التحول المحاسبي بشكل كامل، مع مراعاة التحديات المستقبلية</w:t>
      </w:r>
      <w:r>
        <w:rPr>
          <w:rFonts w:ascii="Simplified Arabic" w:hAnsi="Simplified Arabic" w:cs="Simplified Arabic" w:hint="cs"/>
          <w:b/>
          <w:bCs/>
          <w:sz w:val="32"/>
          <w:szCs w:val="32"/>
          <w:rtl/>
        </w:rPr>
        <w:t>.</w:t>
      </w:r>
    </w:p>
    <w:p w14:paraId="620F6AEC" w14:textId="77777777" w:rsidR="008B617D" w:rsidRDefault="008B617D" w:rsidP="008B617D">
      <w:pPr>
        <w:tabs>
          <w:tab w:val="left" w:pos="814"/>
        </w:tabs>
        <w:rPr>
          <w:rFonts w:ascii="Simplified Arabic" w:hAnsi="Simplified Arabic" w:cs="Simplified Arabic"/>
          <w:b/>
          <w:bCs/>
          <w:sz w:val="32"/>
          <w:szCs w:val="32"/>
          <w:rtl/>
        </w:rPr>
      </w:pPr>
    </w:p>
    <w:p w14:paraId="40F26852" w14:textId="3DC032C2" w:rsidR="00B11942" w:rsidRDefault="00414093" w:rsidP="008B617D">
      <w:pPr>
        <w:tabs>
          <w:tab w:val="left" w:pos="814"/>
        </w:tabs>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4.5 </w:t>
      </w:r>
      <w:r w:rsidR="00B11942">
        <w:rPr>
          <w:rFonts w:ascii="Simplified Arabic" w:hAnsi="Simplified Arabic" w:cs="Simplified Arabic" w:hint="cs"/>
          <w:b/>
          <w:bCs/>
          <w:sz w:val="32"/>
          <w:szCs w:val="32"/>
          <w:u w:val="single"/>
          <w:rtl/>
        </w:rPr>
        <w:t>المتغير الثاني: تحسين الشفافية والمسائلة المالية</w:t>
      </w:r>
    </w:p>
    <w:p w14:paraId="3932EC94" w14:textId="09D3BD25" w:rsidR="00B11942" w:rsidRDefault="00B11942" w:rsidP="008B617D">
      <w:pPr>
        <w:tabs>
          <w:tab w:val="left" w:pos="814"/>
        </w:tabs>
        <w:rPr>
          <w:rFonts w:ascii="Simplified Arabic" w:hAnsi="Simplified Arabic" w:cs="Simplified Arabic"/>
          <w:b/>
          <w:bCs/>
          <w:sz w:val="32"/>
          <w:szCs w:val="32"/>
          <w:u w:val="single"/>
          <w:rtl/>
        </w:rPr>
      </w:pPr>
    </w:p>
    <w:p w14:paraId="04A22EAC" w14:textId="583D512E" w:rsidR="00B91958" w:rsidRPr="00B91958" w:rsidRDefault="00B91958" w:rsidP="00B91958">
      <w:pPr>
        <w:tabs>
          <w:tab w:val="left" w:pos="814"/>
        </w:tabs>
        <w:rPr>
          <w:rFonts w:ascii="Simplified Arabic" w:hAnsi="Simplified Arabic" w:cs="Simplified Arabic"/>
          <w:b/>
          <w:bCs/>
          <w:sz w:val="32"/>
          <w:szCs w:val="32"/>
        </w:rPr>
      </w:pPr>
      <w:r w:rsidRPr="00B91958">
        <w:rPr>
          <w:rFonts w:ascii="Simplified Arabic" w:hAnsi="Simplified Arabic" w:cs="Simplified Arabic"/>
          <w:b/>
          <w:bCs/>
          <w:sz w:val="32"/>
          <w:szCs w:val="32"/>
          <w:rtl/>
        </w:rPr>
        <w:t>في هذا الجزء من الدراسة، سيتم تحليل المتغير الثاني المتعلق بـ تحسين الشفافية والمسائلة المالية في الشركات الحكومية السعودية بعد التحول من النظام النقدي إلى النظام الاستحقاق المحاسبي</w:t>
      </w:r>
      <w:r w:rsidRPr="00B91958">
        <w:rPr>
          <w:rFonts w:ascii="Simplified Arabic" w:hAnsi="Simplified Arabic" w:cs="Simplified Arabic"/>
          <w:b/>
          <w:bCs/>
          <w:sz w:val="32"/>
          <w:szCs w:val="32"/>
        </w:rPr>
        <w:t xml:space="preserve">. </w:t>
      </w:r>
      <w:r w:rsidRPr="00B91958">
        <w:rPr>
          <w:rFonts w:ascii="Simplified Arabic" w:hAnsi="Simplified Arabic" w:cs="Simplified Arabic"/>
          <w:b/>
          <w:bCs/>
          <w:sz w:val="32"/>
          <w:szCs w:val="32"/>
          <w:rtl/>
        </w:rPr>
        <w:t xml:space="preserve">يتناول هذا المتغير تأثير النظام </w:t>
      </w:r>
      <w:r w:rsidRPr="00B91958">
        <w:rPr>
          <w:rFonts w:ascii="Simplified Arabic" w:hAnsi="Simplified Arabic" w:cs="Simplified Arabic" w:hint="cs"/>
          <w:b/>
          <w:bCs/>
          <w:sz w:val="32"/>
          <w:szCs w:val="32"/>
          <w:rtl/>
        </w:rPr>
        <w:t>الاستحقاق</w:t>
      </w:r>
      <w:r w:rsidRPr="00B91958">
        <w:rPr>
          <w:rFonts w:ascii="Simplified Arabic" w:hAnsi="Simplified Arabic" w:cs="Simplified Arabic"/>
          <w:b/>
          <w:bCs/>
          <w:sz w:val="32"/>
          <w:szCs w:val="32"/>
          <w:rtl/>
        </w:rPr>
        <w:t xml:space="preserve"> على تعزيز الشفافية </w:t>
      </w:r>
      <w:r w:rsidRPr="00B91958">
        <w:rPr>
          <w:rFonts w:ascii="Simplified Arabic" w:hAnsi="Simplified Arabic" w:cs="Simplified Arabic" w:hint="cs"/>
          <w:b/>
          <w:bCs/>
          <w:sz w:val="32"/>
          <w:szCs w:val="32"/>
          <w:rtl/>
        </w:rPr>
        <w:t>وتحسين</w:t>
      </w:r>
      <w:r w:rsidRPr="00B91958">
        <w:rPr>
          <w:rFonts w:ascii="Simplified Arabic" w:hAnsi="Simplified Arabic" w:cs="Simplified Arabic"/>
          <w:b/>
          <w:bCs/>
          <w:sz w:val="32"/>
          <w:szCs w:val="32"/>
          <w:rtl/>
        </w:rPr>
        <w:t xml:space="preserve"> المسائلة المالية من خلال تقييم مدى تأثير هذا التحول على تقارير الشفافية المالية، الرقابة على الإنفاق الحكومي، </w:t>
      </w:r>
      <w:r w:rsidRPr="00B91958">
        <w:rPr>
          <w:rFonts w:ascii="Simplified Arabic" w:hAnsi="Simplified Arabic" w:cs="Simplified Arabic" w:hint="cs"/>
          <w:b/>
          <w:bCs/>
          <w:sz w:val="32"/>
          <w:szCs w:val="32"/>
          <w:rtl/>
        </w:rPr>
        <w:t>وتحسين</w:t>
      </w:r>
      <w:r w:rsidRPr="00B91958">
        <w:rPr>
          <w:rFonts w:ascii="Simplified Arabic" w:hAnsi="Simplified Arabic" w:cs="Simplified Arabic"/>
          <w:b/>
          <w:bCs/>
          <w:sz w:val="32"/>
          <w:szCs w:val="32"/>
          <w:rtl/>
        </w:rPr>
        <w:t xml:space="preserve"> تخصيص الموارد في المشاريع الحكومية</w:t>
      </w:r>
      <w:r w:rsidRPr="00B91958">
        <w:rPr>
          <w:rFonts w:ascii="Simplified Arabic" w:hAnsi="Simplified Arabic" w:cs="Simplified Arabic"/>
          <w:b/>
          <w:bCs/>
          <w:sz w:val="32"/>
          <w:szCs w:val="32"/>
        </w:rPr>
        <w:t>.</w:t>
      </w:r>
      <w:r w:rsidRPr="00B91958">
        <w:rPr>
          <w:rFonts w:ascii="Simplified Arabic" w:hAnsi="Simplified Arabic" w:cs="Simplified Arabic"/>
          <w:b/>
          <w:bCs/>
          <w:sz w:val="32"/>
          <w:szCs w:val="32"/>
        </w:rPr>
        <w:br/>
      </w:r>
      <w:r w:rsidRPr="00B91958">
        <w:rPr>
          <w:rFonts w:ascii="Simplified Arabic" w:hAnsi="Simplified Arabic" w:cs="Simplified Arabic"/>
          <w:b/>
          <w:bCs/>
          <w:sz w:val="32"/>
          <w:szCs w:val="32"/>
        </w:rPr>
        <w:br/>
      </w:r>
      <w:r w:rsidRPr="00B91958">
        <w:rPr>
          <w:rFonts w:ascii="Simplified Arabic" w:hAnsi="Simplified Arabic" w:cs="Simplified Arabic"/>
          <w:b/>
          <w:bCs/>
          <w:sz w:val="32"/>
          <w:szCs w:val="32"/>
          <w:rtl/>
        </w:rPr>
        <w:t xml:space="preserve">يستند التحليل إلى البيانات التي تم جمعها من الاستبيانات، التي شملت أسئلة موجهة للمشاركين حول مدى تأثير النظام </w:t>
      </w:r>
      <w:r w:rsidRPr="00B91958">
        <w:rPr>
          <w:rFonts w:ascii="Simplified Arabic" w:hAnsi="Simplified Arabic" w:cs="Simplified Arabic" w:hint="cs"/>
          <w:b/>
          <w:bCs/>
          <w:sz w:val="32"/>
          <w:szCs w:val="32"/>
          <w:rtl/>
        </w:rPr>
        <w:t>الاستحقاق</w:t>
      </w:r>
      <w:r w:rsidRPr="00B91958">
        <w:rPr>
          <w:rFonts w:ascii="Simplified Arabic" w:hAnsi="Simplified Arabic" w:cs="Simplified Arabic"/>
          <w:b/>
          <w:bCs/>
          <w:sz w:val="32"/>
          <w:szCs w:val="32"/>
          <w:rtl/>
        </w:rPr>
        <w:t xml:space="preserve"> على زيادة الشفافية </w:t>
      </w:r>
      <w:r w:rsidRPr="00B91958">
        <w:rPr>
          <w:rFonts w:ascii="Simplified Arabic" w:hAnsi="Simplified Arabic" w:cs="Simplified Arabic" w:hint="cs"/>
          <w:b/>
          <w:bCs/>
          <w:sz w:val="32"/>
          <w:szCs w:val="32"/>
          <w:rtl/>
        </w:rPr>
        <w:t>والمسائلة</w:t>
      </w:r>
      <w:r w:rsidRPr="00B91958">
        <w:rPr>
          <w:rFonts w:ascii="Simplified Arabic" w:hAnsi="Simplified Arabic" w:cs="Simplified Arabic"/>
          <w:b/>
          <w:bCs/>
          <w:sz w:val="32"/>
          <w:szCs w:val="32"/>
          <w:rtl/>
        </w:rPr>
        <w:t xml:space="preserve"> المالية داخل القطاع الحكومي، بالإضافة إلى دور الجهات الرقابية في متابعة وتقييم الأداء المالي بعد تطبيق النظام</w:t>
      </w:r>
      <w:r w:rsidRPr="00B91958">
        <w:rPr>
          <w:rFonts w:ascii="Simplified Arabic" w:hAnsi="Simplified Arabic" w:cs="Simplified Arabic"/>
          <w:b/>
          <w:bCs/>
          <w:sz w:val="32"/>
          <w:szCs w:val="32"/>
        </w:rPr>
        <w:t>.</w:t>
      </w:r>
    </w:p>
    <w:p w14:paraId="345C8211" w14:textId="3F7D28FB" w:rsidR="00B91958" w:rsidRDefault="0032758E" w:rsidP="00B91958">
      <w:pPr>
        <w:tabs>
          <w:tab w:val="left" w:pos="814"/>
        </w:tabs>
        <w:rPr>
          <w:rFonts w:ascii="Simplified Arabic" w:hAnsi="Simplified Arabic" w:cs="Simplified Arabic"/>
          <w:b/>
          <w:bCs/>
          <w:sz w:val="32"/>
          <w:szCs w:val="32"/>
          <w:u w:val="single"/>
          <w:rtl/>
        </w:rPr>
      </w:pPr>
      <w:r w:rsidRPr="0032758E">
        <w:rPr>
          <w:rFonts w:ascii="Simplified Arabic" w:hAnsi="Simplified Arabic" w:cs="Simplified Arabic"/>
          <w:b/>
          <w:bCs/>
          <w:sz w:val="32"/>
          <w:szCs w:val="32"/>
          <w:rtl/>
        </w:rPr>
        <w:drawing>
          <wp:anchor distT="0" distB="0" distL="114300" distR="114300" simplePos="0" relativeHeight="251588608" behindDoc="1" locked="0" layoutInCell="1" allowOverlap="1" wp14:anchorId="160359C7" wp14:editId="131A35E4">
            <wp:simplePos x="0" y="0"/>
            <wp:positionH relativeFrom="column">
              <wp:posOffset>2540</wp:posOffset>
            </wp:positionH>
            <wp:positionV relativeFrom="paragraph">
              <wp:posOffset>676910</wp:posOffset>
            </wp:positionV>
            <wp:extent cx="5608320" cy="1525905"/>
            <wp:effectExtent l="0" t="0" r="0" b="0"/>
            <wp:wrapTight wrapText="bothSides">
              <wp:wrapPolygon edited="0">
                <wp:start x="0" y="0"/>
                <wp:lineTo x="0" y="21303"/>
                <wp:lineTo x="21497" y="21303"/>
                <wp:lineTo x="21497" y="0"/>
                <wp:lineTo x="0" y="0"/>
              </wp:wrapPolygon>
            </wp:wrapTight>
            <wp:docPr id="1312057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057422" name=""/>
                    <pic:cNvPicPr/>
                  </pic:nvPicPr>
                  <pic:blipFill>
                    <a:blip r:embed="rId22">
                      <a:extLst>
                        <a:ext uri="{28A0092B-C50C-407E-A947-70E740481C1C}">
                          <a14:useLocalDpi xmlns:a14="http://schemas.microsoft.com/office/drawing/2010/main" val="0"/>
                        </a:ext>
                      </a:extLst>
                    </a:blip>
                    <a:stretch>
                      <a:fillRect/>
                    </a:stretch>
                  </pic:blipFill>
                  <pic:spPr>
                    <a:xfrm>
                      <a:off x="0" y="0"/>
                      <a:ext cx="5608320" cy="1525905"/>
                    </a:xfrm>
                    <a:prstGeom prst="rect">
                      <a:avLst/>
                    </a:prstGeom>
                  </pic:spPr>
                </pic:pic>
              </a:graphicData>
            </a:graphic>
            <wp14:sizeRelV relativeFrom="margin">
              <wp14:pctHeight>0</wp14:pctHeight>
            </wp14:sizeRelV>
          </wp:anchor>
        </w:drawing>
      </w:r>
    </w:p>
    <w:p w14:paraId="022C277C" w14:textId="7AB49D1E" w:rsidR="00604F68" w:rsidRDefault="008B617D" w:rsidP="00604F68">
      <w:pPr>
        <w:tabs>
          <w:tab w:val="left" w:pos="814"/>
        </w:tabs>
        <w:rPr>
          <w:rFonts w:ascii="Simplified Arabic" w:hAnsi="Simplified Arabic" w:cs="Simplified Arabic"/>
          <w:b/>
          <w:bCs/>
          <w:sz w:val="32"/>
          <w:szCs w:val="32"/>
          <w:rtl/>
        </w:rPr>
      </w:pPr>
      <w:r w:rsidRPr="008B617D">
        <w:rPr>
          <w:rFonts w:ascii="Simplified Arabic" w:hAnsi="Simplified Arabic" w:cs="Simplified Arabic"/>
          <w:b/>
          <w:bCs/>
          <w:sz w:val="32"/>
          <w:szCs w:val="32"/>
        </w:rPr>
        <w:lastRenderedPageBreak/>
        <w:t> </w:t>
      </w:r>
      <w:r w:rsidR="00604F68" w:rsidRPr="00604F68">
        <w:rPr>
          <w:rFonts w:ascii="Simplified Arabic" w:hAnsi="Simplified Arabic" w:cs="Simplified Arabic"/>
          <w:b/>
          <w:bCs/>
          <w:sz w:val="32"/>
          <w:szCs w:val="32"/>
          <w:rtl/>
        </w:rPr>
        <w:t>السؤال الأول</w:t>
      </w:r>
      <w:r w:rsidR="00604F68" w:rsidRPr="00604F68">
        <w:rPr>
          <w:rFonts w:ascii="Simplified Arabic" w:hAnsi="Simplified Arabic" w:cs="Simplified Arabic"/>
          <w:b/>
          <w:bCs/>
          <w:sz w:val="32"/>
          <w:szCs w:val="32"/>
        </w:rPr>
        <w:t xml:space="preserve">: </w:t>
      </w:r>
      <w:r w:rsidR="00604F68" w:rsidRPr="00604F68">
        <w:rPr>
          <w:rFonts w:ascii="Simplified Arabic" w:hAnsi="Simplified Arabic" w:cs="Simplified Arabic"/>
          <w:b/>
          <w:bCs/>
          <w:sz w:val="32"/>
          <w:szCs w:val="32"/>
          <w:rtl/>
        </w:rPr>
        <w:t>هل أدى التحول إلى نظام الاستحقاق إلى تحسين الشفافية في التقارير المالية الحكومية؟</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النتائج</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t xml:space="preserve"> 132 </w:t>
      </w:r>
      <w:r w:rsidR="00604F68" w:rsidRPr="00604F68">
        <w:rPr>
          <w:rFonts w:ascii="Simplified Arabic" w:hAnsi="Simplified Arabic" w:cs="Simplified Arabic"/>
          <w:b/>
          <w:bCs/>
          <w:sz w:val="32"/>
          <w:szCs w:val="32"/>
          <w:rtl/>
        </w:rPr>
        <w:t xml:space="preserve">شخصًا وافقوا بشدة على أن التحول إلى النظام </w:t>
      </w:r>
      <w:r w:rsidR="00604F68" w:rsidRPr="00604F68">
        <w:rPr>
          <w:rFonts w:ascii="Simplified Arabic" w:hAnsi="Simplified Arabic" w:cs="Simplified Arabic" w:hint="cs"/>
          <w:b/>
          <w:bCs/>
          <w:sz w:val="32"/>
          <w:szCs w:val="32"/>
          <w:rtl/>
        </w:rPr>
        <w:t>الاستحقاق</w:t>
      </w:r>
      <w:r w:rsidR="00604F68" w:rsidRPr="00604F68">
        <w:rPr>
          <w:rFonts w:ascii="Simplified Arabic" w:hAnsi="Simplified Arabic" w:cs="Simplified Arabic"/>
          <w:b/>
          <w:bCs/>
          <w:sz w:val="32"/>
          <w:szCs w:val="32"/>
          <w:rtl/>
        </w:rPr>
        <w:t xml:space="preserve"> قد ساهم في تحسين الشفافية في التقارير المالية الحكومية</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t xml:space="preserve"> 27 </w:t>
      </w:r>
      <w:r w:rsidR="00604F68" w:rsidRPr="00604F68">
        <w:rPr>
          <w:rFonts w:ascii="Simplified Arabic" w:hAnsi="Simplified Arabic" w:cs="Simplified Arabic"/>
          <w:b/>
          <w:bCs/>
          <w:sz w:val="32"/>
          <w:szCs w:val="32"/>
          <w:rtl/>
        </w:rPr>
        <w:t>شخصًا وافقوا بشكل عام على هذا التحول</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t xml:space="preserve"> 14 </w:t>
      </w:r>
      <w:r w:rsidR="00604F68" w:rsidRPr="00604F68">
        <w:rPr>
          <w:rFonts w:ascii="Simplified Arabic" w:hAnsi="Simplified Arabic" w:cs="Simplified Arabic"/>
          <w:b/>
          <w:bCs/>
          <w:sz w:val="32"/>
          <w:szCs w:val="32"/>
          <w:rtl/>
        </w:rPr>
        <w:t>شخصًا اعترضوا على هذا التحول، مما يشير إلى وجود بعض المعارضين الذين يرون أن النظام لم يُسهم في تحسين الشفافية</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الاستنتاج</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 xml:space="preserve">النظام </w:t>
      </w:r>
      <w:r w:rsidR="00604F68" w:rsidRPr="00604F68">
        <w:rPr>
          <w:rFonts w:ascii="Simplified Arabic" w:hAnsi="Simplified Arabic" w:cs="Simplified Arabic" w:hint="cs"/>
          <w:b/>
          <w:bCs/>
          <w:sz w:val="32"/>
          <w:szCs w:val="32"/>
          <w:rtl/>
        </w:rPr>
        <w:t>الاستحقاق</w:t>
      </w:r>
      <w:r w:rsidR="00604F68" w:rsidRPr="00604F68">
        <w:rPr>
          <w:rFonts w:ascii="Simplified Arabic" w:hAnsi="Simplified Arabic" w:cs="Simplified Arabic"/>
          <w:b/>
          <w:bCs/>
          <w:sz w:val="32"/>
          <w:szCs w:val="32"/>
          <w:rtl/>
        </w:rPr>
        <w:t xml:space="preserve"> قد أسهم في تحقيق مستوى عالٍ من الشفافية في التقارير المالية الحكومية، حيث أن العدد الأكبر من المشاركين أكدوا على تحسن الشفافية</w:t>
      </w:r>
      <w:r w:rsidR="00604F68" w:rsidRPr="00604F68">
        <w:rPr>
          <w:rFonts w:ascii="Simplified Arabic" w:hAnsi="Simplified Arabic" w:cs="Simplified Arabic"/>
          <w:b/>
          <w:bCs/>
          <w:sz w:val="32"/>
          <w:szCs w:val="32"/>
        </w:rPr>
        <w:t xml:space="preserve">. </w:t>
      </w:r>
      <w:r w:rsidR="00604F68" w:rsidRPr="00604F68">
        <w:rPr>
          <w:rFonts w:ascii="Simplified Arabic" w:hAnsi="Simplified Arabic" w:cs="Simplified Arabic"/>
          <w:b/>
          <w:bCs/>
          <w:sz w:val="32"/>
          <w:szCs w:val="32"/>
          <w:rtl/>
        </w:rPr>
        <w:t xml:space="preserve">لكن تبقى بعض المعارضة، مما يستدعي مزيد من التوضيح والتوجيه حول فوائد النظام </w:t>
      </w:r>
      <w:r w:rsidR="00604F68" w:rsidRPr="00604F68">
        <w:rPr>
          <w:rFonts w:ascii="Simplified Arabic" w:hAnsi="Simplified Arabic" w:cs="Simplified Arabic" w:hint="cs"/>
          <w:b/>
          <w:bCs/>
          <w:sz w:val="32"/>
          <w:szCs w:val="32"/>
          <w:rtl/>
        </w:rPr>
        <w:t>الاستحقاق</w:t>
      </w:r>
      <w:r w:rsidR="00604F68" w:rsidRPr="00604F68">
        <w:rPr>
          <w:rFonts w:ascii="Simplified Arabic" w:hAnsi="Simplified Arabic" w:cs="Simplified Arabic"/>
          <w:b/>
          <w:bCs/>
          <w:sz w:val="32"/>
          <w:szCs w:val="32"/>
          <w:rtl/>
        </w:rPr>
        <w:t xml:space="preserve"> في تحقيق الشفافية</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السؤال الثاني</w:t>
      </w:r>
      <w:r w:rsidR="00604F68" w:rsidRPr="00604F68">
        <w:rPr>
          <w:rFonts w:ascii="Simplified Arabic" w:hAnsi="Simplified Arabic" w:cs="Simplified Arabic"/>
          <w:b/>
          <w:bCs/>
          <w:sz w:val="32"/>
          <w:szCs w:val="32"/>
        </w:rPr>
        <w:t xml:space="preserve">: </w:t>
      </w:r>
      <w:r w:rsidR="00604F68" w:rsidRPr="00604F68">
        <w:rPr>
          <w:rFonts w:ascii="Simplified Arabic" w:hAnsi="Simplified Arabic" w:cs="Simplified Arabic"/>
          <w:b/>
          <w:bCs/>
          <w:sz w:val="32"/>
          <w:szCs w:val="32"/>
          <w:rtl/>
        </w:rPr>
        <w:t>هل أسهم النظام الاستحقاق في زيادة المسائلة المالية من قبل الجهات الرقابية؟</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النتائج</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t xml:space="preserve"> 111 </w:t>
      </w:r>
      <w:r w:rsidR="00604F68" w:rsidRPr="00604F68">
        <w:rPr>
          <w:rFonts w:ascii="Simplified Arabic" w:hAnsi="Simplified Arabic" w:cs="Simplified Arabic"/>
          <w:b/>
          <w:bCs/>
          <w:sz w:val="32"/>
          <w:szCs w:val="32"/>
          <w:rtl/>
        </w:rPr>
        <w:t xml:space="preserve">شخصًا وافقوا بشدة على أن النظام </w:t>
      </w:r>
      <w:r w:rsidR="00604F68" w:rsidRPr="00604F68">
        <w:rPr>
          <w:rFonts w:ascii="Simplified Arabic" w:hAnsi="Simplified Arabic" w:cs="Simplified Arabic" w:hint="cs"/>
          <w:b/>
          <w:bCs/>
          <w:sz w:val="32"/>
          <w:szCs w:val="32"/>
          <w:rtl/>
        </w:rPr>
        <w:t>الاستحقاق</w:t>
      </w:r>
      <w:r w:rsidR="00604F68" w:rsidRPr="00604F68">
        <w:rPr>
          <w:rFonts w:ascii="Simplified Arabic" w:hAnsi="Simplified Arabic" w:cs="Simplified Arabic"/>
          <w:b/>
          <w:bCs/>
          <w:sz w:val="32"/>
          <w:szCs w:val="32"/>
          <w:rtl/>
        </w:rPr>
        <w:t xml:space="preserve"> قد ساهم في زيادة المسائلة المالية من قبل الجهات الرقابية</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t xml:space="preserve"> 20 </w:t>
      </w:r>
      <w:r w:rsidR="00604F68" w:rsidRPr="00604F68">
        <w:rPr>
          <w:rFonts w:ascii="Simplified Arabic" w:hAnsi="Simplified Arabic" w:cs="Simplified Arabic"/>
          <w:b/>
          <w:bCs/>
          <w:sz w:val="32"/>
          <w:szCs w:val="32"/>
          <w:rtl/>
        </w:rPr>
        <w:t>شخصًا وافقوا بشكل عام</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t xml:space="preserve"> 29 </w:t>
      </w:r>
      <w:r w:rsidR="00604F68" w:rsidRPr="00604F68">
        <w:rPr>
          <w:rFonts w:ascii="Simplified Arabic" w:hAnsi="Simplified Arabic" w:cs="Simplified Arabic"/>
          <w:b/>
          <w:bCs/>
          <w:sz w:val="32"/>
          <w:szCs w:val="32"/>
          <w:rtl/>
        </w:rPr>
        <w:t>شخصًا اعترضوا، مما يشير إلى أن هناك نسبة معتبرة من المعارضين</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lastRenderedPageBreak/>
        <w:t>الاستنتاج</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 xml:space="preserve">أدى النظام </w:t>
      </w:r>
      <w:r w:rsidR="00604F68" w:rsidRPr="00604F68">
        <w:rPr>
          <w:rFonts w:ascii="Simplified Arabic" w:hAnsi="Simplified Arabic" w:cs="Simplified Arabic" w:hint="cs"/>
          <w:b/>
          <w:bCs/>
          <w:sz w:val="32"/>
          <w:szCs w:val="32"/>
          <w:rtl/>
        </w:rPr>
        <w:t>الاستحقاق</w:t>
      </w:r>
      <w:r w:rsidR="00604F68" w:rsidRPr="00604F68">
        <w:rPr>
          <w:rFonts w:ascii="Simplified Arabic" w:hAnsi="Simplified Arabic" w:cs="Simplified Arabic"/>
          <w:b/>
          <w:bCs/>
          <w:sz w:val="32"/>
          <w:szCs w:val="32"/>
          <w:rtl/>
        </w:rPr>
        <w:t xml:space="preserve"> إلى زيادة المسائلة المالية من قبل الجهات الرقابية في الشركات الحكومية، ولكن هناك اعتراضات ملحوظة من بعض المشاركين، وهو ما يعكس وجود تحديات أو مقاومة من بعض الجهات أو الأفراد في تطبيق المسائلة المالية بشكل فعّال</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السؤال الثالث</w:t>
      </w:r>
      <w:r w:rsidR="00604F68" w:rsidRPr="00604F68">
        <w:rPr>
          <w:rFonts w:ascii="Simplified Arabic" w:hAnsi="Simplified Arabic" w:cs="Simplified Arabic"/>
          <w:b/>
          <w:bCs/>
          <w:sz w:val="32"/>
          <w:szCs w:val="32"/>
        </w:rPr>
        <w:t xml:space="preserve">: </w:t>
      </w:r>
      <w:r w:rsidR="00604F68" w:rsidRPr="00604F68">
        <w:rPr>
          <w:rFonts w:ascii="Simplified Arabic" w:hAnsi="Simplified Arabic" w:cs="Simplified Arabic"/>
          <w:b/>
          <w:bCs/>
          <w:sz w:val="32"/>
          <w:szCs w:val="32"/>
          <w:rtl/>
        </w:rPr>
        <w:t>هل تحسين الشفافية المالية زاد من ثقة المواطنين في القطاع الحكومي؟</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النتائج</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t xml:space="preserve"> 77 </w:t>
      </w:r>
      <w:r w:rsidR="00604F68" w:rsidRPr="00604F68">
        <w:rPr>
          <w:rFonts w:ascii="Simplified Arabic" w:hAnsi="Simplified Arabic" w:cs="Simplified Arabic"/>
          <w:b/>
          <w:bCs/>
          <w:sz w:val="32"/>
          <w:szCs w:val="32"/>
          <w:rtl/>
        </w:rPr>
        <w:t>شخصًا وافقوا بشدة على أن تحسين الشفافية المالية قد أسهم في زيادة ثقة المواطنين في القطاع الحكومي</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t xml:space="preserve"> 87 </w:t>
      </w:r>
      <w:r w:rsidR="00604F68" w:rsidRPr="00604F68">
        <w:rPr>
          <w:rFonts w:ascii="Simplified Arabic" w:hAnsi="Simplified Arabic" w:cs="Simplified Arabic"/>
          <w:b/>
          <w:bCs/>
          <w:sz w:val="32"/>
          <w:szCs w:val="32"/>
          <w:rtl/>
        </w:rPr>
        <w:t>شخصًا وافقوا على ذلك</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t xml:space="preserve"> 11 </w:t>
      </w:r>
      <w:r w:rsidR="00604F68" w:rsidRPr="00604F68">
        <w:rPr>
          <w:rFonts w:ascii="Simplified Arabic" w:hAnsi="Simplified Arabic" w:cs="Simplified Arabic"/>
          <w:b/>
          <w:bCs/>
          <w:sz w:val="32"/>
          <w:szCs w:val="32"/>
          <w:rtl/>
        </w:rPr>
        <w:t>شخصًا اعترضوا على هذه الفكرة، لكن لا أحد اعترض بشدة</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الاستنتاج</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تحسين الشفافية المالية في الشركات الحكومية كان له أثر إيجابي ملحوظ في زيادة ثقة المواطنين في القطاع الحكومي، حيث أن العدد الأكبر من المشاركين وافقوا على ذلك، مما يشير إلى أن التحول المحاسبي قد عزز من العلاقة بين الحكومة والمواطنين</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السؤال الرابع</w:t>
      </w:r>
      <w:r w:rsidR="00604F68" w:rsidRPr="00604F68">
        <w:rPr>
          <w:rFonts w:ascii="Simplified Arabic" w:hAnsi="Simplified Arabic" w:cs="Simplified Arabic"/>
          <w:b/>
          <w:bCs/>
          <w:sz w:val="32"/>
          <w:szCs w:val="32"/>
        </w:rPr>
        <w:t xml:space="preserve">: </w:t>
      </w:r>
      <w:r w:rsidR="00604F68" w:rsidRPr="00604F68">
        <w:rPr>
          <w:rFonts w:ascii="Simplified Arabic" w:hAnsi="Simplified Arabic" w:cs="Simplified Arabic"/>
          <w:b/>
          <w:bCs/>
          <w:sz w:val="32"/>
          <w:szCs w:val="32"/>
          <w:rtl/>
        </w:rPr>
        <w:t>هل ساعد التحول إلى نظام الاستحقاق في تحسين تخصيص الموارد المالية في المشاريع الحكومية؟</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النتائج</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t xml:space="preserve"> 141 </w:t>
      </w:r>
      <w:r w:rsidR="00604F68" w:rsidRPr="00604F68">
        <w:rPr>
          <w:rFonts w:ascii="Simplified Arabic" w:hAnsi="Simplified Arabic" w:cs="Simplified Arabic"/>
          <w:b/>
          <w:bCs/>
          <w:sz w:val="32"/>
          <w:szCs w:val="32"/>
          <w:rtl/>
        </w:rPr>
        <w:t xml:space="preserve">شخصًا وافقوا بشكل عام على أن النظام </w:t>
      </w:r>
      <w:r w:rsidR="00604F68" w:rsidRPr="00604F68">
        <w:rPr>
          <w:rFonts w:ascii="Simplified Arabic" w:hAnsi="Simplified Arabic" w:cs="Simplified Arabic" w:hint="cs"/>
          <w:b/>
          <w:bCs/>
          <w:sz w:val="32"/>
          <w:szCs w:val="32"/>
          <w:rtl/>
        </w:rPr>
        <w:t>الاستحقاق</w:t>
      </w:r>
      <w:r w:rsidR="00604F68" w:rsidRPr="00604F68">
        <w:rPr>
          <w:rFonts w:ascii="Simplified Arabic" w:hAnsi="Simplified Arabic" w:cs="Simplified Arabic"/>
          <w:b/>
          <w:bCs/>
          <w:sz w:val="32"/>
          <w:szCs w:val="32"/>
          <w:rtl/>
        </w:rPr>
        <w:t xml:space="preserve"> قد أسهم في تحسين تخصيص الموارد المالية في المشاريع الحكومية</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Pr>
        <w:lastRenderedPageBreak/>
        <w:t xml:space="preserve"> 22 </w:t>
      </w:r>
      <w:r w:rsidR="00604F68" w:rsidRPr="00604F68">
        <w:rPr>
          <w:rFonts w:ascii="Simplified Arabic" w:hAnsi="Simplified Arabic" w:cs="Simplified Arabic"/>
          <w:b/>
          <w:bCs/>
          <w:sz w:val="32"/>
          <w:szCs w:val="32"/>
          <w:rtl/>
        </w:rPr>
        <w:t>شخصًا وافقوا بشدة على ذلك</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t xml:space="preserve"> 9 </w:t>
      </w:r>
      <w:r w:rsidR="00604F68" w:rsidRPr="00604F68">
        <w:rPr>
          <w:rFonts w:ascii="Simplified Arabic" w:hAnsi="Simplified Arabic" w:cs="Simplified Arabic"/>
          <w:b/>
          <w:bCs/>
          <w:sz w:val="32"/>
          <w:szCs w:val="32"/>
          <w:rtl/>
        </w:rPr>
        <w:t>شخصًا اعترضوا، مما يعني أن هناك بعض المعارضة من جانب عدد قليل من المشاركين</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الاستنتاج</w:t>
      </w:r>
      <w:r w:rsidR="00604F68" w:rsidRPr="00604F68">
        <w:rPr>
          <w:rFonts w:ascii="Simplified Arabic" w:hAnsi="Simplified Arabic" w:cs="Simplified Arabic"/>
          <w:b/>
          <w:bCs/>
          <w:sz w:val="32"/>
          <w:szCs w:val="32"/>
        </w:rPr>
        <w:t>:</w:t>
      </w:r>
      <w:r w:rsidR="00604F68" w:rsidRPr="00604F68">
        <w:rPr>
          <w:rFonts w:ascii="Simplified Arabic" w:hAnsi="Simplified Arabic" w:cs="Simplified Arabic"/>
          <w:b/>
          <w:bCs/>
          <w:sz w:val="32"/>
          <w:szCs w:val="32"/>
        </w:rPr>
        <w:br/>
      </w:r>
      <w:r w:rsidR="00604F68" w:rsidRPr="00604F68">
        <w:rPr>
          <w:rFonts w:ascii="Simplified Arabic" w:hAnsi="Simplified Arabic" w:cs="Simplified Arabic"/>
          <w:b/>
          <w:bCs/>
          <w:sz w:val="32"/>
          <w:szCs w:val="32"/>
          <w:rtl/>
        </w:rPr>
        <w:t xml:space="preserve">ساهم النظام </w:t>
      </w:r>
      <w:r w:rsidR="00604F68" w:rsidRPr="00604F68">
        <w:rPr>
          <w:rFonts w:ascii="Simplified Arabic" w:hAnsi="Simplified Arabic" w:cs="Simplified Arabic" w:hint="cs"/>
          <w:b/>
          <w:bCs/>
          <w:sz w:val="32"/>
          <w:szCs w:val="32"/>
          <w:rtl/>
        </w:rPr>
        <w:t>الاستحقاق</w:t>
      </w:r>
      <w:r w:rsidR="00604F68" w:rsidRPr="00604F68">
        <w:rPr>
          <w:rFonts w:ascii="Simplified Arabic" w:hAnsi="Simplified Arabic" w:cs="Simplified Arabic"/>
          <w:b/>
          <w:bCs/>
          <w:sz w:val="32"/>
          <w:szCs w:val="32"/>
          <w:rtl/>
        </w:rPr>
        <w:t xml:space="preserve"> في تحسين تخصيص الموارد المالية في المشاريع الحكومية، حيث أن الغالبية العظمى من المشاركين في الاستبيان وافقوا على ذلك. هذه النتيجة تدل على أن النظام قد ساعد في تحقيق تخصيص دقيق </w:t>
      </w:r>
      <w:r w:rsidR="00604F68" w:rsidRPr="00604F68">
        <w:rPr>
          <w:rFonts w:ascii="Simplified Arabic" w:hAnsi="Simplified Arabic" w:cs="Simplified Arabic" w:hint="cs"/>
          <w:b/>
          <w:bCs/>
          <w:sz w:val="32"/>
          <w:szCs w:val="32"/>
          <w:rtl/>
        </w:rPr>
        <w:t>وفعال</w:t>
      </w:r>
      <w:r w:rsidR="00604F68" w:rsidRPr="00604F68">
        <w:rPr>
          <w:rFonts w:ascii="Simplified Arabic" w:hAnsi="Simplified Arabic" w:cs="Simplified Arabic"/>
          <w:b/>
          <w:bCs/>
          <w:sz w:val="32"/>
          <w:szCs w:val="32"/>
          <w:rtl/>
        </w:rPr>
        <w:t xml:space="preserve"> للموارد المالية في المشروعات الحكومية</w:t>
      </w:r>
      <w:r w:rsidR="00604F68" w:rsidRPr="00604F68">
        <w:rPr>
          <w:rFonts w:ascii="Simplified Arabic" w:hAnsi="Simplified Arabic" w:cs="Simplified Arabic"/>
          <w:b/>
          <w:bCs/>
          <w:sz w:val="32"/>
          <w:szCs w:val="32"/>
        </w:rPr>
        <w:t>.</w:t>
      </w:r>
    </w:p>
    <w:p w14:paraId="4666C70D" w14:textId="405F6A27" w:rsidR="00604F68" w:rsidRDefault="0037673E" w:rsidP="00604F68">
      <w:pPr>
        <w:tabs>
          <w:tab w:val="left" w:pos="814"/>
        </w:tabs>
        <w:rPr>
          <w:rFonts w:ascii="Simplified Arabic" w:hAnsi="Simplified Arabic" w:cs="Simplified Arabic"/>
          <w:b/>
          <w:bCs/>
          <w:sz w:val="32"/>
          <w:szCs w:val="32"/>
          <w:rtl/>
        </w:rPr>
      </w:pPr>
      <w:r w:rsidRPr="0037673E">
        <w:rPr>
          <w:rFonts w:ascii="Simplified Arabic" w:hAnsi="Simplified Arabic" w:cs="Simplified Arabic"/>
          <w:b/>
          <w:bCs/>
          <w:sz w:val="32"/>
          <w:szCs w:val="32"/>
          <w:rtl/>
        </w:rPr>
        <w:drawing>
          <wp:anchor distT="0" distB="0" distL="114300" distR="114300" simplePos="0" relativeHeight="251590656" behindDoc="1" locked="0" layoutInCell="1" allowOverlap="1" wp14:anchorId="70D628BE" wp14:editId="07B9CDB0">
            <wp:simplePos x="0" y="0"/>
            <wp:positionH relativeFrom="column">
              <wp:posOffset>32385</wp:posOffset>
            </wp:positionH>
            <wp:positionV relativeFrom="paragraph">
              <wp:posOffset>321945</wp:posOffset>
            </wp:positionV>
            <wp:extent cx="5608320" cy="1275715"/>
            <wp:effectExtent l="0" t="0" r="0" b="635"/>
            <wp:wrapTight wrapText="bothSides">
              <wp:wrapPolygon edited="0">
                <wp:start x="0" y="0"/>
                <wp:lineTo x="0" y="21288"/>
                <wp:lineTo x="21497" y="21288"/>
                <wp:lineTo x="21497" y="0"/>
                <wp:lineTo x="0" y="0"/>
              </wp:wrapPolygon>
            </wp:wrapTight>
            <wp:docPr id="40150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05609" name=""/>
                    <pic:cNvPicPr/>
                  </pic:nvPicPr>
                  <pic:blipFill>
                    <a:blip r:embed="rId23">
                      <a:extLst>
                        <a:ext uri="{28A0092B-C50C-407E-A947-70E740481C1C}">
                          <a14:useLocalDpi xmlns:a14="http://schemas.microsoft.com/office/drawing/2010/main" val="0"/>
                        </a:ext>
                      </a:extLst>
                    </a:blip>
                    <a:stretch>
                      <a:fillRect/>
                    </a:stretch>
                  </pic:blipFill>
                  <pic:spPr>
                    <a:xfrm>
                      <a:off x="0" y="0"/>
                      <a:ext cx="5608320" cy="1275715"/>
                    </a:xfrm>
                    <a:prstGeom prst="rect">
                      <a:avLst/>
                    </a:prstGeom>
                  </pic:spPr>
                </pic:pic>
              </a:graphicData>
            </a:graphic>
            <wp14:sizeRelV relativeFrom="margin">
              <wp14:pctHeight>0</wp14:pctHeight>
            </wp14:sizeRelV>
          </wp:anchor>
        </w:drawing>
      </w:r>
    </w:p>
    <w:p w14:paraId="4181CB55" w14:textId="17261BA4" w:rsidR="00604F68" w:rsidRPr="00604F68" w:rsidRDefault="00604F68" w:rsidP="00604F68">
      <w:pPr>
        <w:tabs>
          <w:tab w:val="left" w:pos="814"/>
        </w:tabs>
        <w:rPr>
          <w:rFonts w:ascii="Simplified Arabic" w:hAnsi="Simplified Arabic" w:cs="Simplified Arabic"/>
          <w:b/>
          <w:bCs/>
          <w:sz w:val="32"/>
          <w:szCs w:val="32"/>
        </w:rPr>
      </w:pPr>
    </w:p>
    <w:p w14:paraId="38AE9F71" w14:textId="44FEF50B" w:rsidR="00CE2F6E" w:rsidRDefault="00604F68" w:rsidP="00CE2F6E">
      <w:pPr>
        <w:tabs>
          <w:tab w:val="left" w:pos="814"/>
        </w:tabs>
        <w:rPr>
          <w:rFonts w:ascii="Simplified Arabic" w:hAnsi="Simplified Arabic" w:cs="Simplified Arabic"/>
          <w:b/>
          <w:bCs/>
          <w:sz w:val="32"/>
          <w:szCs w:val="32"/>
          <w:rtl/>
        </w:rPr>
      </w:pPr>
      <w:r w:rsidRPr="00604F68">
        <w:rPr>
          <w:rFonts w:ascii="Simplified Arabic" w:hAnsi="Simplified Arabic" w:cs="Simplified Arabic"/>
          <w:b/>
          <w:bCs/>
          <w:sz w:val="32"/>
          <w:szCs w:val="32"/>
        </w:rPr>
        <w:t> </w:t>
      </w:r>
      <w:r w:rsidR="00CE2F6E" w:rsidRPr="00CE2F6E">
        <w:rPr>
          <w:rFonts w:ascii="Simplified Arabic" w:hAnsi="Simplified Arabic" w:cs="Simplified Arabic"/>
          <w:b/>
          <w:bCs/>
          <w:sz w:val="32"/>
          <w:szCs w:val="32"/>
          <w:rtl/>
        </w:rPr>
        <w:t>السؤال الأول</w:t>
      </w:r>
      <w:r w:rsidR="00CE2F6E" w:rsidRPr="00CE2F6E">
        <w:rPr>
          <w:rFonts w:ascii="Simplified Arabic" w:hAnsi="Simplified Arabic" w:cs="Simplified Arabic"/>
          <w:b/>
          <w:bCs/>
          <w:sz w:val="32"/>
          <w:szCs w:val="32"/>
        </w:rPr>
        <w:t xml:space="preserve">: </w:t>
      </w:r>
      <w:r w:rsidR="00CE2F6E" w:rsidRPr="00CE2F6E">
        <w:rPr>
          <w:rFonts w:ascii="Simplified Arabic" w:hAnsi="Simplified Arabic" w:cs="Simplified Arabic"/>
          <w:b/>
          <w:bCs/>
          <w:sz w:val="32"/>
          <w:szCs w:val="32"/>
          <w:rtl/>
        </w:rPr>
        <w:t>هل أدى التحول إلى نظام الاستحقاق إلى تحسين الشفافية في التقارير المالية الحكومية؟</w:t>
      </w:r>
      <w:r w:rsidR="00CE2F6E" w:rsidRPr="00CE2F6E">
        <w:rPr>
          <w:rFonts w:ascii="Simplified Arabic" w:hAnsi="Simplified Arabic" w:cs="Simplified Arabic"/>
          <w:b/>
          <w:bCs/>
          <w:sz w:val="32"/>
          <w:szCs w:val="32"/>
        </w:rPr>
        <w:br/>
      </w:r>
      <w:r w:rsidR="00CE2F6E" w:rsidRPr="00CE2F6E">
        <w:rPr>
          <w:rFonts w:ascii="Simplified Arabic" w:hAnsi="Simplified Arabic" w:cs="Simplified Arabic"/>
          <w:b/>
          <w:bCs/>
          <w:sz w:val="32"/>
          <w:szCs w:val="32"/>
          <w:rtl/>
        </w:rPr>
        <w:t xml:space="preserve">المتوسط </w:t>
      </w:r>
      <w:r w:rsidR="00943C93" w:rsidRPr="00CE2F6E">
        <w:rPr>
          <w:rFonts w:ascii="Simplified Arabic" w:hAnsi="Simplified Arabic" w:cs="Simplified Arabic" w:hint="cs"/>
          <w:b/>
          <w:bCs/>
          <w:sz w:val="32"/>
          <w:szCs w:val="32"/>
          <w:rtl/>
        </w:rPr>
        <w:t>الحسابي</w:t>
      </w:r>
      <w:r w:rsidR="00943C93">
        <w:rPr>
          <w:rFonts w:ascii="Simplified Arabic" w:hAnsi="Simplified Arabic" w:cs="Simplified Arabic" w:hint="cs"/>
          <w:b/>
          <w:bCs/>
          <w:sz w:val="32"/>
          <w:szCs w:val="32"/>
          <w:rtl/>
        </w:rPr>
        <w:t xml:space="preserve">: </w:t>
      </w:r>
      <w:r w:rsidR="00943C93" w:rsidRPr="00CE2F6E">
        <w:rPr>
          <w:rFonts w:ascii="Simplified Arabic" w:hAnsi="Simplified Arabic" w:cs="Simplified Arabic"/>
          <w:b/>
          <w:bCs/>
          <w:sz w:val="32"/>
          <w:szCs w:val="32"/>
        </w:rPr>
        <w:t>4.57</w:t>
      </w:r>
      <w:r w:rsidR="00CE2F6E">
        <w:rPr>
          <w:rFonts w:ascii="Simplified Arabic" w:hAnsi="Simplified Arabic" w:cs="Simplified Arabic" w:hint="cs"/>
          <w:b/>
          <w:bCs/>
          <w:sz w:val="32"/>
          <w:szCs w:val="32"/>
          <w:rtl/>
        </w:rPr>
        <w:t xml:space="preserve"> </w:t>
      </w:r>
      <w:r w:rsidR="00CE2F6E" w:rsidRPr="00CE2F6E">
        <w:rPr>
          <w:rFonts w:ascii="Simplified Arabic" w:hAnsi="Simplified Arabic" w:cs="Simplified Arabic"/>
          <w:b/>
          <w:bCs/>
          <w:sz w:val="32"/>
          <w:szCs w:val="32"/>
        </w:rPr>
        <w:br/>
      </w:r>
      <w:r w:rsidR="00CE2F6E" w:rsidRPr="00CE2F6E">
        <w:rPr>
          <w:rFonts w:ascii="Simplified Arabic" w:hAnsi="Simplified Arabic" w:cs="Simplified Arabic"/>
          <w:b/>
          <w:bCs/>
          <w:sz w:val="32"/>
          <w:szCs w:val="32"/>
          <w:rtl/>
        </w:rPr>
        <w:t>الانحراف المعياري</w:t>
      </w:r>
      <w:r w:rsidR="00CE2F6E" w:rsidRPr="00CE2F6E">
        <w:rPr>
          <w:rFonts w:ascii="Simplified Arabic" w:hAnsi="Simplified Arabic" w:cs="Simplified Arabic"/>
          <w:b/>
          <w:bCs/>
          <w:sz w:val="32"/>
          <w:szCs w:val="32"/>
        </w:rPr>
        <w:t xml:space="preserve">: </w:t>
      </w:r>
      <w:r w:rsidR="00CE2F6E" w:rsidRPr="00CE2F6E">
        <w:rPr>
          <w:rFonts w:ascii="Simplified Arabic" w:hAnsi="Simplified Arabic" w:cs="Simplified Arabic"/>
          <w:b/>
          <w:bCs/>
          <w:sz w:val="32"/>
          <w:szCs w:val="32"/>
          <w:rtl/>
        </w:rPr>
        <w:t>مرتفع</w:t>
      </w:r>
      <w:r w:rsidR="00CE2F6E" w:rsidRPr="00CE2F6E">
        <w:rPr>
          <w:rFonts w:ascii="Simplified Arabic" w:hAnsi="Simplified Arabic" w:cs="Simplified Arabic"/>
          <w:b/>
          <w:bCs/>
          <w:sz w:val="32"/>
          <w:szCs w:val="32"/>
        </w:rPr>
        <w:br/>
      </w:r>
      <w:r w:rsidR="00CE2F6E" w:rsidRPr="00CE2F6E">
        <w:rPr>
          <w:rFonts w:ascii="Simplified Arabic" w:hAnsi="Simplified Arabic" w:cs="Simplified Arabic"/>
          <w:b/>
          <w:bCs/>
          <w:sz w:val="32"/>
          <w:szCs w:val="32"/>
          <w:rtl/>
        </w:rPr>
        <w:t>المستوى</w:t>
      </w:r>
      <w:r w:rsidR="00CE2F6E" w:rsidRPr="00CE2F6E">
        <w:rPr>
          <w:rFonts w:ascii="Simplified Arabic" w:hAnsi="Simplified Arabic" w:cs="Simplified Arabic"/>
          <w:b/>
          <w:bCs/>
          <w:sz w:val="32"/>
          <w:szCs w:val="32"/>
        </w:rPr>
        <w:t xml:space="preserve">: </w:t>
      </w:r>
      <w:r w:rsidR="00CE2F6E" w:rsidRPr="00CE2F6E">
        <w:rPr>
          <w:rFonts w:ascii="Simplified Arabic" w:hAnsi="Simplified Arabic" w:cs="Simplified Arabic"/>
          <w:b/>
          <w:bCs/>
          <w:sz w:val="32"/>
          <w:szCs w:val="32"/>
          <w:rtl/>
        </w:rPr>
        <w:t>مرتفع</w:t>
      </w:r>
      <w:r w:rsidR="00CE2F6E" w:rsidRPr="00CE2F6E">
        <w:rPr>
          <w:rFonts w:ascii="Simplified Arabic" w:hAnsi="Simplified Arabic" w:cs="Simplified Arabic"/>
          <w:b/>
          <w:bCs/>
          <w:sz w:val="32"/>
          <w:szCs w:val="32"/>
        </w:rPr>
        <w:br/>
      </w:r>
      <w:r w:rsidR="00CE2F6E" w:rsidRPr="00CE2F6E">
        <w:rPr>
          <w:rFonts w:ascii="Simplified Arabic" w:hAnsi="Simplified Arabic" w:cs="Simplified Arabic"/>
          <w:b/>
          <w:bCs/>
          <w:sz w:val="32"/>
          <w:szCs w:val="32"/>
          <w:rtl/>
        </w:rPr>
        <w:t xml:space="preserve">يشير المتوسط الحسابي المرتفع إلى أن التحول إلى النظام </w:t>
      </w:r>
      <w:r w:rsidR="00CE2F6E" w:rsidRPr="00CE2F6E">
        <w:rPr>
          <w:rFonts w:ascii="Simplified Arabic" w:hAnsi="Simplified Arabic" w:cs="Simplified Arabic" w:hint="cs"/>
          <w:b/>
          <w:bCs/>
          <w:sz w:val="32"/>
          <w:szCs w:val="32"/>
          <w:rtl/>
        </w:rPr>
        <w:t>الاستحقاق</w:t>
      </w:r>
      <w:r w:rsidR="00CE2F6E" w:rsidRPr="00CE2F6E">
        <w:rPr>
          <w:rFonts w:ascii="Simplified Arabic" w:hAnsi="Simplified Arabic" w:cs="Simplified Arabic"/>
          <w:b/>
          <w:bCs/>
          <w:sz w:val="32"/>
          <w:szCs w:val="32"/>
          <w:rtl/>
        </w:rPr>
        <w:t xml:space="preserve"> كان له تأثير إيجابي قوي في تحسين الشفافية في التقارير المالية الحكومية</w:t>
      </w:r>
      <w:r w:rsidR="00CE2F6E" w:rsidRPr="00CE2F6E">
        <w:rPr>
          <w:rFonts w:ascii="Simplified Arabic" w:hAnsi="Simplified Arabic" w:cs="Simplified Arabic"/>
          <w:b/>
          <w:bCs/>
          <w:sz w:val="32"/>
          <w:szCs w:val="32"/>
        </w:rPr>
        <w:t>.</w:t>
      </w:r>
      <w:r w:rsidR="00CE2F6E" w:rsidRPr="00CE2F6E">
        <w:rPr>
          <w:rFonts w:ascii="Simplified Arabic" w:hAnsi="Simplified Arabic" w:cs="Simplified Arabic"/>
          <w:b/>
          <w:bCs/>
          <w:sz w:val="32"/>
          <w:szCs w:val="32"/>
        </w:rPr>
        <w:br/>
      </w:r>
      <w:r w:rsidR="00CE2F6E" w:rsidRPr="00CE2F6E">
        <w:rPr>
          <w:rFonts w:ascii="Simplified Arabic" w:hAnsi="Simplified Arabic" w:cs="Simplified Arabic"/>
          <w:b/>
          <w:bCs/>
          <w:sz w:val="32"/>
          <w:szCs w:val="32"/>
        </w:rPr>
        <w:lastRenderedPageBreak/>
        <w:br/>
      </w:r>
      <w:r w:rsidR="00CE2F6E" w:rsidRPr="00CE2F6E">
        <w:rPr>
          <w:rFonts w:ascii="Simplified Arabic" w:hAnsi="Simplified Arabic" w:cs="Simplified Arabic"/>
          <w:b/>
          <w:bCs/>
          <w:sz w:val="32"/>
          <w:szCs w:val="32"/>
          <w:rtl/>
        </w:rPr>
        <w:t>السؤال الثاني</w:t>
      </w:r>
      <w:r w:rsidR="00CE2F6E" w:rsidRPr="00CE2F6E">
        <w:rPr>
          <w:rFonts w:ascii="Simplified Arabic" w:hAnsi="Simplified Arabic" w:cs="Simplified Arabic"/>
          <w:b/>
          <w:bCs/>
          <w:sz w:val="32"/>
          <w:szCs w:val="32"/>
        </w:rPr>
        <w:t xml:space="preserve">: </w:t>
      </w:r>
      <w:r w:rsidR="00CE2F6E" w:rsidRPr="00CE2F6E">
        <w:rPr>
          <w:rFonts w:ascii="Simplified Arabic" w:hAnsi="Simplified Arabic" w:cs="Simplified Arabic"/>
          <w:b/>
          <w:bCs/>
          <w:sz w:val="32"/>
          <w:szCs w:val="32"/>
          <w:rtl/>
        </w:rPr>
        <w:t>هل أسهم النظام الاستحقاق في زيادة المسائلة المالية من قبل الجهات الرقابية؟</w:t>
      </w:r>
      <w:r w:rsidR="00CE2F6E" w:rsidRPr="00CE2F6E">
        <w:rPr>
          <w:rFonts w:ascii="Simplified Arabic" w:hAnsi="Simplified Arabic" w:cs="Simplified Arabic"/>
          <w:b/>
          <w:bCs/>
          <w:sz w:val="32"/>
          <w:szCs w:val="32"/>
        </w:rPr>
        <w:br/>
      </w:r>
      <w:r w:rsidR="00CE2F6E" w:rsidRPr="00CE2F6E">
        <w:rPr>
          <w:rFonts w:ascii="Simplified Arabic" w:hAnsi="Simplified Arabic" w:cs="Simplified Arabic"/>
          <w:b/>
          <w:bCs/>
          <w:sz w:val="32"/>
          <w:szCs w:val="32"/>
          <w:rtl/>
        </w:rPr>
        <w:t xml:space="preserve">المتوسط </w:t>
      </w:r>
      <w:proofErr w:type="gramStart"/>
      <w:r w:rsidR="00CE2F6E">
        <w:rPr>
          <w:rFonts w:ascii="Simplified Arabic" w:hAnsi="Simplified Arabic" w:cs="Simplified Arabic" w:hint="cs"/>
          <w:b/>
          <w:bCs/>
          <w:sz w:val="32"/>
          <w:szCs w:val="32"/>
          <w:rtl/>
        </w:rPr>
        <w:t>الحسابي :</w:t>
      </w:r>
      <w:proofErr w:type="gramEnd"/>
      <w:r w:rsidR="00CE2F6E" w:rsidRPr="00CE2F6E">
        <w:rPr>
          <w:rFonts w:ascii="Simplified Arabic" w:hAnsi="Simplified Arabic" w:cs="Simplified Arabic"/>
          <w:b/>
          <w:bCs/>
          <w:sz w:val="32"/>
          <w:szCs w:val="32"/>
        </w:rPr>
        <w:t xml:space="preserve"> 4.05</w:t>
      </w:r>
      <w:r w:rsidR="00CE2F6E">
        <w:rPr>
          <w:rFonts w:ascii="Simplified Arabic" w:hAnsi="Simplified Arabic" w:cs="Simplified Arabic" w:hint="cs"/>
          <w:b/>
          <w:bCs/>
          <w:sz w:val="32"/>
          <w:szCs w:val="32"/>
          <w:rtl/>
        </w:rPr>
        <w:t xml:space="preserve">  </w:t>
      </w:r>
      <w:r w:rsidR="00CE2F6E" w:rsidRPr="00CE2F6E">
        <w:rPr>
          <w:rFonts w:ascii="Simplified Arabic" w:hAnsi="Simplified Arabic" w:cs="Simplified Arabic"/>
          <w:b/>
          <w:bCs/>
          <w:sz w:val="32"/>
          <w:szCs w:val="32"/>
        </w:rPr>
        <w:br/>
        <w:t xml:space="preserve"> </w:t>
      </w:r>
      <w:r w:rsidR="00CE2F6E" w:rsidRPr="00CE2F6E">
        <w:rPr>
          <w:rFonts w:ascii="Simplified Arabic" w:hAnsi="Simplified Arabic" w:cs="Simplified Arabic"/>
          <w:b/>
          <w:bCs/>
          <w:sz w:val="32"/>
          <w:szCs w:val="32"/>
          <w:rtl/>
        </w:rPr>
        <w:t>الانحراف المعياري</w:t>
      </w:r>
      <w:r w:rsidR="00CE2F6E" w:rsidRPr="00CE2F6E">
        <w:rPr>
          <w:rFonts w:ascii="Simplified Arabic" w:hAnsi="Simplified Arabic" w:cs="Simplified Arabic"/>
          <w:b/>
          <w:bCs/>
          <w:sz w:val="32"/>
          <w:szCs w:val="32"/>
        </w:rPr>
        <w:t xml:space="preserve">: </w:t>
      </w:r>
      <w:r w:rsidR="00CE2F6E" w:rsidRPr="00CE2F6E">
        <w:rPr>
          <w:rFonts w:ascii="Simplified Arabic" w:hAnsi="Simplified Arabic" w:cs="Simplified Arabic"/>
          <w:b/>
          <w:bCs/>
          <w:sz w:val="32"/>
          <w:szCs w:val="32"/>
          <w:rtl/>
        </w:rPr>
        <w:t>منخفض</w:t>
      </w:r>
      <w:r w:rsidR="00CE2F6E" w:rsidRPr="00CE2F6E">
        <w:rPr>
          <w:rFonts w:ascii="Simplified Arabic" w:hAnsi="Simplified Arabic" w:cs="Simplified Arabic"/>
          <w:b/>
          <w:bCs/>
          <w:sz w:val="32"/>
          <w:szCs w:val="32"/>
        </w:rPr>
        <w:br/>
        <w:t xml:space="preserve"> </w:t>
      </w:r>
      <w:r w:rsidR="00CE2F6E" w:rsidRPr="00CE2F6E">
        <w:rPr>
          <w:rFonts w:ascii="Simplified Arabic" w:hAnsi="Simplified Arabic" w:cs="Simplified Arabic"/>
          <w:b/>
          <w:bCs/>
          <w:sz w:val="32"/>
          <w:szCs w:val="32"/>
          <w:rtl/>
        </w:rPr>
        <w:t>المستوى</w:t>
      </w:r>
      <w:r w:rsidR="00CE2F6E" w:rsidRPr="00CE2F6E">
        <w:rPr>
          <w:rFonts w:ascii="Simplified Arabic" w:hAnsi="Simplified Arabic" w:cs="Simplified Arabic"/>
          <w:b/>
          <w:bCs/>
          <w:sz w:val="32"/>
          <w:szCs w:val="32"/>
        </w:rPr>
        <w:t xml:space="preserve">: </w:t>
      </w:r>
      <w:r w:rsidR="00CE2F6E" w:rsidRPr="00CE2F6E">
        <w:rPr>
          <w:rFonts w:ascii="Simplified Arabic" w:hAnsi="Simplified Arabic" w:cs="Simplified Arabic"/>
          <w:b/>
          <w:bCs/>
          <w:sz w:val="32"/>
          <w:szCs w:val="32"/>
          <w:rtl/>
        </w:rPr>
        <w:t>متوسط</w:t>
      </w:r>
    </w:p>
    <w:p w14:paraId="7E2AA8B4" w14:textId="77777777" w:rsidR="00CE2F6E" w:rsidRDefault="00CE2F6E" w:rsidP="00CE2F6E">
      <w:pPr>
        <w:tabs>
          <w:tab w:val="left" w:pos="814"/>
        </w:tabs>
        <w:rPr>
          <w:rFonts w:ascii="Simplified Arabic" w:hAnsi="Simplified Arabic" w:cs="Simplified Arabic"/>
          <w:b/>
          <w:bCs/>
          <w:sz w:val="32"/>
          <w:szCs w:val="32"/>
          <w:rtl/>
        </w:rPr>
      </w:pPr>
      <w:r w:rsidRPr="00CE2F6E">
        <w:rPr>
          <w:rFonts w:ascii="Simplified Arabic" w:hAnsi="Simplified Arabic" w:cs="Simplified Arabic"/>
          <w:b/>
          <w:bCs/>
          <w:sz w:val="32"/>
          <w:szCs w:val="32"/>
          <w:rtl/>
        </w:rPr>
        <w:t>رغم أن المتوسط الحسابي يُظهر تحسنًا في المسائلة المالية، إلا أن التحديات أو المقاومة قد تؤثر على الفاعلية الكاملة لهذا التأثير</w:t>
      </w:r>
      <w:r w:rsidRPr="00CE2F6E">
        <w:rPr>
          <w:rFonts w:ascii="Simplified Arabic" w:hAnsi="Simplified Arabic" w:cs="Simplified Arabic"/>
          <w:b/>
          <w:bCs/>
          <w:sz w:val="32"/>
          <w:szCs w:val="32"/>
        </w:rPr>
        <w:t>.</w:t>
      </w:r>
      <w:r w:rsidRPr="00CE2F6E">
        <w:rPr>
          <w:rFonts w:ascii="Simplified Arabic" w:hAnsi="Simplified Arabic" w:cs="Simplified Arabic"/>
          <w:b/>
          <w:bCs/>
          <w:sz w:val="32"/>
          <w:szCs w:val="32"/>
        </w:rPr>
        <w:br/>
      </w:r>
      <w:r w:rsidRPr="00CE2F6E">
        <w:rPr>
          <w:rFonts w:ascii="Simplified Arabic" w:hAnsi="Simplified Arabic" w:cs="Simplified Arabic"/>
          <w:b/>
          <w:bCs/>
          <w:sz w:val="32"/>
          <w:szCs w:val="32"/>
        </w:rPr>
        <w:br/>
      </w:r>
      <w:r w:rsidRPr="00CE2F6E">
        <w:rPr>
          <w:rFonts w:ascii="Simplified Arabic" w:hAnsi="Simplified Arabic" w:cs="Simplified Arabic"/>
          <w:b/>
          <w:bCs/>
          <w:sz w:val="32"/>
          <w:szCs w:val="32"/>
        </w:rPr>
        <w:br/>
      </w:r>
      <w:r w:rsidRPr="00CE2F6E">
        <w:rPr>
          <w:rFonts w:ascii="Simplified Arabic" w:hAnsi="Simplified Arabic" w:cs="Simplified Arabic"/>
          <w:b/>
          <w:bCs/>
          <w:sz w:val="32"/>
          <w:szCs w:val="32"/>
          <w:rtl/>
        </w:rPr>
        <w:t>السؤال الثالث</w:t>
      </w:r>
      <w:r w:rsidRPr="00CE2F6E">
        <w:rPr>
          <w:rFonts w:ascii="Simplified Arabic" w:hAnsi="Simplified Arabic" w:cs="Simplified Arabic"/>
          <w:b/>
          <w:bCs/>
          <w:sz w:val="32"/>
          <w:szCs w:val="32"/>
        </w:rPr>
        <w:t xml:space="preserve">: </w:t>
      </w:r>
      <w:r w:rsidRPr="00CE2F6E">
        <w:rPr>
          <w:rFonts w:ascii="Simplified Arabic" w:hAnsi="Simplified Arabic" w:cs="Simplified Arabic"/>
          <w:b/>
          <w:bCs/>
          <w:sz w:val="32"/>
          <w:szCs w:val="32"/>
          <w:rtl/>
        </w:rPr>
        <w:t>هل تحسين الشفافية المالية زاد من ثقة المواطنين في القطاع الحكومي؟</w:t>
      </w:r>
      <w:r w:rsidRPr="00CE2F6E">
        <w:rPr>
          <w:rFonts w:ascii="Simplified Arabic" w:hAnsi="Simplified Arabic" w:cs="Simplified Arabic"/>
          <w:b/>
          <w:bCs/>
          <w:sz w:val="32"/>
          <w:szCs w:val="32"/>
        </w:rPr>
        <w:br/>
      </w:r>
      <w:r w:rsidRPr="00CE2F6E">
        <w:rPr>
          <w:rFonts w:ascii="Simplified Arabic" w:hAnsi="Simplified Arabic" w:cs="Simplified Arabic"/>
          <w:b/>
          <w:bCs/>
          <w:sz w:val="32"/>
          <w:szCs w:val="32"/>
          <w:rtl/>
        </w:rPr>
        <w:t>المتوسط الحسابي</w:t>
      </w:r>
      <w:r>
        <w:rPr>
          <w:rFonts w:ascii="Simplified Arabic" w:hAnsi="Simplified Arabic" w:cs="Simplified Arabic" w:hint="cs"/>
          <w:b/>
          <w:bCs/>
          <w:sz w:val="32"/>
          <w:szCs w:val="32"/>
          <w:rtl/>
        </w:rPr>
        <w:t xml:space="preserve"> : 4.3</w:t>
      </w:r>
      <w:r w:rsidRPr="00CE2F6E">
        <w:rPr>
          <w:rFonts w:ascii="Simplified Arabic" w:hAnsi="Simplified Arabic" w:cs="Simplified Arabic"/>
          <w:b/>
          <w:bCs/>
          <w:sz w:val="32"/>
          <w:szCs w:val="32"/>
        </w:rPr>
        <w:br/>
      </w:r>
      <w:r w:rsidRPr="00CE2F6E">
        <w:rPr>
          <w:rFonts w:ascii="Simplified Arabic" w:hAnsi="Simplified Arabic" w:cs="Simplified Arabic"/>
          <w:b/>
          <w:bCs/>
          <w:sz w:val="32"/>
          <w:szCs w:val="32"/>
          <w:rtl/>
        </w:rPr>
        <w:t>الانحراف المعياري</w:t>
      </w:r>
      <w:r w:rsidRPr="00CE2F6E">
        <w:rPr>
          <w:rFonts w:ascii="Simplified Arabic" w:hAnsi="Simplified Arabic" w:cs="Simplified Arabic"/>
          <w:b/>
          <w:bCs/>
          <w:sz w:val="32"/>
          <w:szCs w:val="32"/>
        </w:rPr>
        <w:t xml:space="preserve">: </w:t>
      </w:r>
      <w:r w:rsidRPr="00CE2F6E">
        <w:rPr>
          <w:rFonts w:ascii="Simplified Arabic" w:hAnsi="Simplified Arabic" w:cs="Simplified Arabic"/>
          <w:b/>
          <w:bCs/>
          <w:sz w:val="32"/>
          <w:szCs w:val="32"/>
          <w:rtl/>
        </w:rPr>
        <w:t>منخفض</w:t>
      </w:r>
      <w:r w:rsidRPr="00CE2F6E">
        <w:rPr>
          <w:rFonts w:ascii="Simplified Arabic" w:hAnsi="Simplified Arabic" w:cs="Simplified Arabic"/>
          <w:b/>
          <w:bCs/>
          <w:sz w:val="32"/>
          <w:szCs w:val="32"/>
        </w:rPr>
        <w:br/>
        <w:t xml:space="preserve"> </w:t>
      </w:r>
      <w:r w:rsidRPr="00CE2F6E">
        <w:rPr>
          <w:rFonts w:ascii="Simplified Arabic" w:hAnsi="Simplified Arabic" w:cs="Simplified Arabic"/>
          <w:b/>
          <w:bCs/>
          <w:sz w:val="32"/>
          <w:szCs w:val="32"/>
          <w:rtl/>
        </w:rPr>
        <w:t>المستوى</w:t>
      </w:r>
      <w:r w:rsidRPr="00CE2F6E">
        <w:rPr>
          <w:rFonts w:ascii="Simplified Arabic" w:hAnsi="Simplified Arabic" w:cs="Simplified Arabic"/>
          <w:b/>
          <w:bCs/>
          <w:sz w:val="32"/>
          <w:szCs w:val="32"/>
        </w:rPr>
        <w:t xml:space="preserve">: </w:t>
      </w:r>
      <w:r w:rsidRPr="00CE2F6E">
        <w:rPr>
          <w:rFonts w:ascii="Simplified Arabic" w:hAnsi="Simplified Arabic" w:cs="Simplified Arabic"/>
          <w:b/>
          <w:bCs/>
          <w:sz w:val="32"/>
          <w:szCs w:val="32"/>
          <w:rtl/>
        </w:rPr>
        <w:t>مرتفع</w:t>
      </w:r>
      <w:r w:rsidRPr="00CE2F6E">
        <w:rPr>
          <w:rFonts w:ascii="Simplified Arabic" w:hAnsi="Simplified Arabic" w:cs="Simplified Arabic"/>
          <w:b/>
          <w:bCs/>
          <w:sz w:val="32"/>
          <w:szCs w:val="32"/>
        </w:rPr>
        <w:br/>
        <w:t xml:space="preserve"> </w:t>
      </w:r>
      <w:r w:rsidRPr="00CE2F6E">
        <w:rPr>
          <w:rFonts w:ascii="Simplified Arabic" w:hAnsi="Simplified Arabic" w:cs="Simplified Arabic"/>
          <w:b/>
          <w:bCs/>
          <w:sz w:val="32"/>
          <w:szCs w:val="32"/>
          <w:rtl/>
        </w:rPr>
        <w:t>يُظهر هذا المتوسط الحسابي تحسنًا كبيرًا في زيادة الثقة لدى المواطنين في القطاع الحكومي نتيجة لتحسين الشفافية المالية</w:t>
      </w:r>
      <w:r w:rsidRPr="00CE2F6E">
        <w:rPr>
          <w:rFonts w:ascii="Simplified Arabic" w:hAnsi="Simplified Arabic" w:cs="Simplified Arabic"/>
          <w:b/>
          <w:bCs/>
          <w:sz w:val="32"/>
          <w:szCs w:val="32"/>
        </w:rPr>
        <w:t>.</w:t>
      </w:r>
      <w:r w:rsidRPr="00CE2F6E">
        <w:rPr>
          <w:rFonts w:ascii="Simplified Arabic" w:hAnsi="Simplified Arabic" w:cs="Simplified Arabic"/>
          <w:b/>
          <w:bCs/>
          <w:sz w:val="32"/>
          <w:szCs w:val="32"/>
        </w:rPr>
        <w:br/>
      </w:r>
      <w:r w:rsidRPr="00CE2F6E">
        <w:rPr>
          <w:rFonts w:ascii="Simplified Arabic" w:hAnsi="Simplified Arabic" w:cs="Simplified Arabic"/>
          <w:b/>
          <w:bCs/>
          <w:sz w:val="32"/>
          <w:szCs w:val="32"/>
        </w:rPr>
        <w:br/>
      </w:r>
      <w:r w:rsidRPr="00CE2F6E">
        <w:rPr>
          <w:rFonts w:ascii="Simplified Arabic" w:hAnsi="Simplified Arabic" w:cs="Simplified Arabic"/>
          <w:b/>
          <w:bCs/>
          <w:sz w:val="32"/>
          <w:szCs w:val="32"/>
        </w:rPr>
        <w:br/>
      </w:r>
      <w:r w:rsidRPr="00CE2F6E">
        <w:rPr>
          <w:rFonts w:ascii="Simplified Arabic" w:hAnsi="Simplified Arabic" w:cs="Simplified Arabic"/>
          <w:b/>
          <w:bCs/>
          <w:sz w:val="32"/>
          <w:szCs w:val="32"/>
          <w:rtl/>
        </w:rPr>
        <w:t>السؤال الرابع</w:t>
      </w:r>
      <w:r w:rsidRPr="00CE2F6E">
        <w:rPr>
          <w:rFonts w:ascii="Simplified Arabic" w:hAnsi="Simplified Arabic" w:cs="Simplified Arabic"/>
          <w:b/>
          <w:bCs/>
          <w:sz w:val="32"/>
          <w:szCs w:val="32"/>
        </w:rPr>
        <w:t xml:space="preserve">: </w:t>
      </w:r>
      <w:r w:rsidRPr="00CE2F6E">
        <w:rPr>
          <w:rFonts w:ascii="Simplified Arabic" w:hAnsi="Simplified Arabic" w:cs="Simplified Arabic"/>
          <w:b/>
          <w:bCs/>
          <w:sz w:val="32"/>
          <w:szCs w:val="32"/>
          <w:rtl/>
        </w:rPr>
        <w:t>هل ساعد التحول إلى نظام الاستحقاق في تحسين تخصيص الموارد المالية في المشاريع الحكومية؟</w:t>
      </w:r>
      <w:r w:rsidRPr="00CE2F6E">
        <w:rPr>
          <w:rFonts w:ascii="Simplified Arabic" w:hAnsi="Simplified Arabic" w:cs="Simplified Arabic"/>
          <w:b/>
          <w:bCs/>
          <w:sz w:val="32"/>
          <w:szCs w:val="32"/>
        </w:rPr>
        <w:br/>
        <w:t xml:space="preserve"> </w:t>
      </w:r>
      <w:r w:rsidRPr="00CE2F6E">
        <w:rPr>
          <w:rFonts w:ascii="Simplified Arabic" w:hAnsi="Simplified Arabic" w:cs="Simplified Arabic"/>
          <w:b/>
          <w:bCs/>
          <w:sz w:val="32"/>
          <w:szCs w:val="32"/>
          <w:rtl/>
        </w:rPr>
        <w:t>المتوسط الحسابي</w:t>
      </w:r>
      <w:r>
        <w:rPr>
          <w:rFonts w:ascii="Simplified Arabic" w:hAnsi="Simplified Arabic" w:cs="Simplified Arabic" w:hint="cs"/>
          <w:b/>
          <w:bCs/>
          <w:sz w:val="32"/>
          <w:szCs w:val="32"/>
          <w:rtl/>
        </w:rPr>
        <w:t xml:space="preserve"> : 3.94</w:t>
      </w:r>
      <w:r w:rsidRPr="00CE2F6E">
        <w:rPr>
          <w:rFonts w:ascii="Simplified Arabic" w:hAnsi="Simplified Arabic" w:cs="Simplified Arabic"/>
          <w:b/>
          <w:bCs/>
          <w:sz w:val="32"/>
          <w:szCs w:val="32"/>
        </w:rPr>
        <w:br/>
      </w:r>
      <w:r w:rsidRPr="00CE2F6E">
        <w:rPr>
          <w:rFonts w:ascii="Simplified Arabic" w:hAnsi="Simplified Arabic" w:cs="Simplified Arabic"/>
          <w:b/>
          <w:bCs/>
          <w:sz w:val="32"/>
          <w:szCs w:val="32"/>
          <w:rtl/>
        </w:rPr>
        <w:t>الانحراف المعياري</w:t>
      </w:r>
      <w:r w:rsidRPr="00CE2F6E">
        <w:rPr>
          <w:rFonts w:ascii="Simplified Arabic" w:hAnsi="Simplified Arabic" w:cs="Simplified Arabic"/>
          <w:b/>
          <w:bCs/>
          <w:sz w:val="32"/>
          <w:szCs w:val="32"/>
        </w:rPr>
        <w:t xml:space="preserve">: </w:t>
      </w:r>
      <w:r w:rsidRPr="00CE2F6E">
        <w:rPr>
          <w:rFonts w:ascii="Simplified Arabic" w:hAnsi="Simplified Arabic" w:cs="Simplified Arabic"/>
          <w:b/>
          <w:bCs/>
          <w:sz w:val="32"/>
          <w:szCs w:val="32"/>
          <w:rtl/>
        </w:rPr>
        <w:t>منخفض</w:t>
      </w:r>
      <w:r w:rsidRPr="00CE2F6E">
        <w:rPr>
          <w:rFonts w:ascii="Simplified Arabic" w:hAnsi="Simplified Arabic" w:cs="Simplified Arabic"/>
          <w:b/>
          <w:bCs/>
          <w:sz w:val="32"/>
          <w:szCs w:val="32"/>
        </w:rPr>
        <w:br/>
      </w:r>
      <w:r w:rsidRPr="00CE2F6E">
        <w:rPr>
          <w:rFonts w:ascii="Simplified Arabic" w:hAnsi="Simplified Arabic" w:cs="Simplified Arabic"/>
          <w:b/>
          <w:bCs/>
          <w:sz w:val="32"/>
          <w:szCs w:val="32"/>
          <w:rtl/>
        </w:rPr>
        <w:t>المستوى</w:t>
      </w:r>
      <w:r w:rsidRPr="00CE2F6E">
        <w:rPr>
          <w:rFonts w:ascii="Simplified Arabic" w:hAnsi="Simplified Arabic" w:cs="Simplified Arabic"/>
          <w:b/>
          <w:bCs/>
          <w:sz w:val="32"/>
          <w:szCs w:val="32"/>
        </w:rPr>
        <w:t xml:space="preserve">: </w:t>
      </w:r>
      <w:r w:rsidRPr="00CE2F6E">
        <w:rPr>
          <w:rFonts w:ascii="Simplified Arabic" w:hAnsi="Simplified Arabic" w:cs="Simplified Arabic"/>
          <w:b/>
          <w:bCs/>
          <w:sz w:val="32"/>
          <w:szCs w:val="32"/>
          <w:rtl/>
        </w:rPr>
        <w:t>مرتفع</w:t>
      </w:r>
    </w:p>
    <w:p w14:paraId="7A4BEAFE" w14:textId="4596EDD0" w:rsidR="00CE2F6E" w:rsidRDefault="00CE2F6E" w:rsidP="00CE2F6E">
      <w:pPr>
        <w:tabs>
          <w:tab w:val="left" w:pos="814"/>
        </w:tabs>
        <w:rPr>
          <w:rFonts w:ascii="Simplified Arabic" w:hAnsi="Simplified Arabic" w:cs="Simplified Arabic"/>
          <w:b/>
          <w:bCs/>
          <w:sz w:val="32"/>
          <w:szCs w:val="32"/>
          <w:rtl/>
        </w:rPr>
      </w:pPr>
      <w:r w:rsidRPr="00CE2F6E">
        <w:rPr>
          <w:rFonts w:ascii="Simplified Arabic" w:hAnsi="Simplified Arabic" w:cs="Simplified Arabic"/>
          <w:b/>
          <w:bCs/>
          <w:sz w:val="32"/>
          <w:szCs w:val="32"/>
          <w:rtl/>
        </w:rPr>
        <w:lastRenderedPageBreak/>
        <w:t xml:space="preserve">يُظهر التحليل أن النظام </w:t>
      </w:r>
      <w:r w:rsidRPr="00CE2F6E">
        <w:rPr>
          <w:rFonts w:ascii="Simplified Arabic" w:hAnsi="Simplified Arabic" w:cs="Simplified Arabic" w:hint="cs"/>
          <w:b/>
          <w:bCs/>
          <w:sz w:val="32"/>
          <w:szCs w:val="32"/>
          <w:rtl/>
        </w:rPr>
        <w:t>الاستحقاق</w:t>
      </w:r>
      <w:r w:rsidRPr="00CE2F6E">
        <w:rPr>
          <w:rFonts w:ascii="Simplified Arabic" w:hAnsi="Simplified Arabic" w:cs="Simplified Arabic"/>
          <w:b/>
          <w:bCs/>
          <w:sz w:val="32"/>
          <w:szCs w:val="32"/>
          <w:rtl/>
        </w:rPr>
        <w:t xml:space="preserve"> ساعد بشكل ملحوظ في تحسين تخصيص الموارد المالية في المشاريع الحكومية، مما يشير إلى تحسن واضح في الإدارة المالية</w:t>
      </w:r>
      <w:r w:rsidRPr="00CE2F6E">
        <w:rPr>
          <w:rFonts w:ascii="Simplified Arabic" w:hAnsi="Simplified Arabic" w:cs="Simplified Arabic"/>
          <w:b/>
          <w:bCs/>
          <w:sz w:val="32"/>
          <w:szCs w:val="32"/>
        </w:rPr>
        <w:t>.</w:t>
      </w:r>
    </w:p>
    <w:p w14:paraId="655FB1F4" w14:textId="77777777" w:rsidR="00CE2F6E" w:rsidRPr="00CE2F6E" w:rsidRDefault="00CE2F6E" w:rsidP="00CE2F6E">
      <w:pPr>
        <w:tabs>
          <w:tab w:val="left" w:pos="814"/>
        </w:tabs>
        <w:rPr>
          <w:rFonts w:ascii="Simplified Arabic" w:hAnsi="Simplified Arabic" w:cs="Simplified Arabic"/>
          <w:b/>
          <w:bCs/>
          <w:sz w:val="32"/>
          <w:szCs w:val="32"/>
        </w:rPr>
      </w:pPr>
    </w:p>
    <w:p w14:paraId="46B3E008" w14:textId="00198054" w:rsidR="00C031F2" w:rsidRDefault="00CE2F6E" w:rsidP="00CE2F6E">
      <w:pPr>
        <w:tabs>
          <w:tab w:val="left" w:pos="814"/>
        </w:tabs>
        <w:rPr>
          <w:rFonts w:ascii="Simplified Arabic" w:hAnsi="Simplified Arabic" w:cs="Simplified Arabic"/>
          <w:b/>
          <w:bCs/>
          <w:sz w:val="32"/>
          <w:szCs w:val="32"/>
          <w:u w:val="single"/>
          <w:rtl/>
        </w:rPr>
      </w:pPr>
      <w:r w:rsidRPr="00CE2F6E">
        <w:rPr>
          <w:rFonts w:ascii="Simplified Arabic" w:hAnsi="Simplified Arabic" w:cs="Simplified Arabic"/>
          <w:b/>
          <w:bCs/>
          <w:sz w:val="32"/>
          <w:szCs w:val="32"/>
        </w:rPr>
        <w:t> </w:t>
      </w:r>
      <w:r w:rsidR="00E65BBE" w:rsidRPr="00E65BBE">
        <w:rPr>
          <w:rFonts w:ascii="Simplified Arabic" w:hAnsi="Simplified Arabic" w:cs="Simplified Arabic" w:hint="cs"/>
          <w:b/>
          <w:bCs/>
          <w:sz w:val="32"/>
          <w:szCs w:val="32"/>
          <w:u w:val="single"/>
          <w:rtl/>
        </w:rPr>
        <w:t xml:space="preserve">4.6 النتائج: </w:t>
      </w:r>
    </w:p>
    <w:p w14:paraId="21ADFEA8" w14:textId="77777777" w:rsidR="00260FB4" w:rsidRDefault="00260FB4" w:rsidP="00CE2F6E">
      <w:pPr>
        <w:tabs>
          <w:tab w:val="left" w:pos="814"/>
        </w:tabs>
        <w:rPr>
          <w:rFonts w:ascii="Simplified Arabic" w:hAnsi="Simplified Arabic" w:cs="Simplified Arabic"/>
          <w:b/>
          <w:bCs/>
          <w:sz w:val="32"/>
          <w:szCs w:val="32"/>
          <w:u w:val="single"/>
          <w:rtl/>
        </w:rPr>
      </w:pPr>
    </w:p>
    <w:p w14:paraId="14FD3822" w14:textId="77777777" w:rsidR="00260FB4" w:rsidRDefault="00260FB4" w:rsidP="00260FB4">
      <w:pPr>
        <w:pStyle w:val="ListParagraph"/>
        <w:numPr>
          <w:ilvl w:val="0"/>
          <w:numId w:val="38"/>
        </w:numPr>
        <w:tabs>
          <w:tab w:val="left" w:pos="814"/>
        </w:tabs>
        <w:rPr>
          <w:rFonts w:ascii="Simplified Arabic" w:hAnsi="Simplified Arabic" w:cs="Simplified Arabic"/>
          <w:b/>
          <w:bCs/>
          <w:sz w:val="32"/>
          <w:szCs w:val="32"/>
        </w:rPr>
      </w:pPr>
      <w:r w:rsidRPr="00260FB4">
        <w:rPr>
          <w:rFonts w:ascii="Simplified Arabic" w:hAnsi="Simplified Arabic" w:cs="Simplified Arabic"/>
          <w:b/>
          <w:bCs/>
          <w:sz w:val="32"/>
          <w:szCs w:val="32"/>
          <w:rtl/>
        </w:rPr>
        <w:t>تحسين الشفافية في التقارير المالية الحكومية</w:t>
      </w:r>
      <w:r w:rsidRPr="00260FB4">
        <w:rPr>
          <w:rFonts w:ascii="Simplified Arabic" w:hAnsi="Simplified Arabic" w:cs="Simplified Arabic"/>
          <w:b/>
          <w:bCs/>
          <w:sz w:val="32"/>
          <w:szCs w:val="32"/>
        </w:rPr>
        <w:t>:</w:t>
      </w:r>
      <w:r w:rsidRPr="00260FB4">
        <w:rPr>
          <w:rFonts w:ascii="Simplified Arabic" w:hAnsi="Simplified Arabic" w:cs="Simplified Arabic"/>
          <w:b/>
          <w:bCs/>
          <w:sz w:val="32"/>
          <w:szCs w:val="32"/>
        </w:rPr>
        <w:br/>
      </w:r>
      <w:r w:rsidRPr="00260FB4">
        <w:rPr>
          <w:rFonts w:ascii="Simplified Arabic" w:hAnsi="Simplified Arabic" w:cs="Simplified Arabic"/>
          <w:b/>
          <w:bCs/>
          <w:sz w:val="32"/>
          <w:szCs w:val="32"/>
          <w:rtl/>
        </w:rPr>
        <w:t xml:space="preserve">بناءً على التحليل، تبين أن التحول إلى النظام </w:t>
      </w:r>
      <w:r w:rsidRPr="00260FB4">
        <w:rPr>
          <w:rFonts w:ascii="Simplified Arabic" w:hAnsi="Simplified Arabic" w:cs="Simplified Arabic" w:hint="cs"/>
          <w:b/>
          <w:bCs/>
          <w:sz w:val="32"/>
          <w:szCs w:val="32"/>
          <w:rtl/>
        </w:rPr>
        <w:t>الاستحقاق</w:t>
      </w:r>
      <w:r w:rsidRPr="00260FB4">
        <w:rPr>
          <w:rFonts w:ascii="Simplified Arabic" w:hAnsi="Simplified Arabic" w:cs="Simplified Arabic"/>
          <w:b/>
          <w:bCs/>
          <w:sz w:val="32"/>
          <w:szCs w:val="32"/>
          <w:rtl/>
        </w:rPr>
        <w:t xml:space="preserve"> ساهم بشكل ملحوظ في تحسين الشفافية المالية في التقارير المالية الحكومية</w:t>
      </w:r>
      <w:r w:rsidRPr="00260FB4">
        <w:rPr>
          <w:rFonts w:ascii="Simplified Arabic" w:hAnsi="Simplified Arabic" w:cs="Simplified Arabic"/>
          <w:b/>
          <w:bCs/>
          <w:sz w:val="32"/>
          <w:szCs w:val="32"/>
        </w:rPr>
        <w:t xml:space="preserve">. </w:t>
      </w:r>
      <w:r w:rsidRPr="00260FB4">
        <w:rPr>
          <w:rFonts w:ascii="Simplified Arabic" w:hAnsi="Simplified Arabic" w:cs="Simplified Arabic"/>
          <w:b/>
          <w:bCs/>
          <w:sz w:val="32"/>
          <w:szCs w:val="32"/>
          <w:rtl/>
        </w:rPr>
        <w:t xml:space="preserve">حيث </w:t>
      </w:r>
      <w:proofErr w:type="gramStart"/>
      <w:r w:rsidRPr="00260FB4">
        <w:rPr>
          <w:rFonts w:ascii="Simplified Arabic" w:hAnsi="Simplified Arabic" w:cs="Simplified Arabic"/>
          <w:b/>
          <w:bCs/>
          <w:sz w:val="32"/>
          <w:szCs w:val="32"/>
          <w:rtl/>
        </w:rPr>
        <w:t>أن</w:t>
      </w:r>
      <w:proofErr w:type="gramEnd"/>
      <w:r w:rsidRPr="00260FB4">
        <w:rPr>
          <w:rFonts w:ascii="Simplified Arabic" w:hAnsi="Simplified Arabic" w:cs="Simplified Arabic"/>
          <w:b/>
          <w:bCs/>
          <w:sz w:val="32"/>
          <w:szCs w:val="32"/>
          <w:rtl/>
        </w:rPr>
        <w:t xml:space="preserve"> العدد الأكبر من المشاركين وافقوا على أن النظام </w:t>
      </w:r>
      <w:r w:rsidRPr="00260FB4">
        <w:rPr>
          <w:rFonts w:ascii="Simplified Arabic" w:hAnsi="Simplified Arabic" w:cs="Simplified Arabic" w:hint="cs"/>
          <w:b/>
          <w:bCs/>
          <w:sz w:val="32"/>
          <w:szCs w:val="32"/>
          <w:rtl/>
        </w:rPr>
        <w:t>الاستحقاق</w:t>
      </w:r>
      <w:r w:rsidRPr="00260FB4">
        <w:rPr>
          <w:rFonts w:ascii="Simplified Arabic" w:hAnsi="Simplified Arabic" w:cs="Simplified Arabic"/>
          <w:b/>
          <w:bCs/>
          <w:sz w:val="32"/>
          <w:szCs w:val="32"/>
          <w:rtl/>
        </w:rPr>
        <w:t xml:space="preserve"> قد أسهم في تحسين الشفافية بنسبة </w:t>
      </w:r>
      <w:r w:rsidRPr="00260FB4">
        <w:rPr>
          <w:rFonts w:ascii="Simplified Arabic" w:hAnsi="Simplified Arabic" w:cs="Simplified Arabic"/>
          <w:b/>
          <w:bCs/>
          <w:sz w:val="32"/>
          <w:szCs w:val="32"/>
        </w:rPr>
        <w:t xml:space="preserve">74.6% </w:t>
      </w:r>
      <w:r w:rsidRPr="00260FB4">
        <w:rPr>
          <w:rFonts w:ascii="Simplified Arabic" w:hAnsi="Simplified Arabic" w:cs="Simplified Arabic"/>
          <w:b/>
          <w:bCs/>
          <w:sz w:val="32"/>
          <w:szCs w:val="32"/>
          <w:rtl/>
        </w:rPr>
        <w:t>موافق بشدة</w:t>
      </w:r>
      <w:r w:rsidRPr="00260FB4">
        <w:rPr>
          <w:rFonts w:ascii="Simplified Arabic" w:hAnsi="Simplified Arabic" w:cs="Simplified Arabic"/>
          <w:b/>
          <w:bCs/>
          <w:sz w:val="32"/>
          <w:szCs w:val="32"/>
        </w:rPr>
        <w:t>.</w:t>
      </w:r>
    </w:p>
    <w:p w14:paraId="3DAAAD5E" w14:textId="77777777" w:rsidR="00260FB4" w:rsidRDefault="00260FB4" w:rsidP="00260FB4">
      <w:pPr>
        <w:pStyle w:val="ListParagraph"/>
        <w:numPr>
          <w:ilvl w:val="0"/>
          <w:numId w:val="38"/>
        </w:numPr>
        <w:tabs>
          <w:tab w:val="left" w:pos="814"/>
        </w:tabs>
        <w:rPr>
          <w:rFonts w:ascii="Simplified Arabic" w:hAnsi="Simplified Arabic" w:cs="Simplified Arabic"/>
          <w:b/>
          <w:bCs/>
          <w:sz w:val="32"/>
          <w:szCs w:val="32"/>
        </w:rPr>
      </w:pPr>
      <w:r w:rsidRPr="00260FB4">
        <w:rPr>
          <w:rFonts w:ascii="Simplified Arabic" w:hAnsi="Simplified Arabic" w:cs="Simplified Arabic"/>
          <w:b/>
          <w:bCs/>
          <w:sz w:val="32"/>
          <w:szCs w:val="32"/>
          <w:rtl/>
        </w:rPr>
        <w:t>زيادة المسائلة المالية من قبل الجهات الرقابية</w:t>
      </w:r>
      <w:r w:rsidRPr="00260FB4">
        <w:rPr>
          <w:rFonts w:ascii="Simplified Arabic" w:hAnsi="Simplified Arabic" w:cs="Simplified Arabic"/>
          <w:b/>
          <w:bCs/>
          <w:sz w:val="32"/>
          <w:szCs w:val="32"/>
        </w:rPr>
        <w:t>:</w:t>
      </w:r>
      <w:r w:rsidRPr="00260FB4">
        <w:rPr>
          <w:rFonts w:ascii="Simplified Arabic" w:hAnsi="Simplified Arabic" w:cs="Simplified Arabic"/>
          <w:b/>
          <w:bCs/>
          <w:sz w:val="32"/>
          <w:szCs w:val="32"/>
        </w:rPr>
        <w:br/>
        <w:t xml:space="preserve"> </w:t>
      </w:r>
      <w:r w:rsidRPr="00260FB4">
        <w:rPr>
          <w:rFonts w:ascii="Simplified Arabic" w:hAnsi="Simplified Arabic" w:cs="Simplified Arabic"/>
          <w:b/>
          <w:bCs/>
          <w:sz w:val="32"/>
          <w:szCs w:val="32"/>
          <w:rtl/>
        </w:rPr>
        <w:t xml:space="preserve">أظهرت النتائج أن التحول إلى النظام </w:t>
      </w:r>
      <w:r w:rsidRPr="00260FB4">
        <w:rPr>
          <w:rFonts w:ascii="Simplified Arabic" w:hAnsi="Simplified Arabic" w:cs="Simplified Arabic" w:hint="cs"/>
          <w:b/>
          <w:bCs/>
          <w:sz w:val="32"/>
          <w:szCs w:val="32"/>
          <w:rtl/>
        </w:rPr>
        <w:t>الاستحقاق</w:t>
      </w:r>
      <w:r w:rsidRPr="00260FB4">
        <w:rPr>
          <w:rFonts w:ascii="Simplified Arabic" w:hAnsi="Simplified Arabic" w:cs="Simplified Arabic"/>
          <w:b/>
          <w:bCs/>
          <w:sz w:val="32"/>
          <w:szCs w:val="32"/>
          <w:rtl/>
        </w:rPr>
        <w:t xml:space="preserve"> ساهم في زيادة المسائلة المالية من قبل الجهات الرقابية، حيث </w:t>
      </w:r>
      <w:proofErr w:type="gramStart"/>
      <w:r w:rsidRPr="00260FB4">
        <w:rPr>
          <w:rFonts w:ascii="Simplified Arabic" w:hAnsi="Simplified Arabic" w:cs="Simplified Arabic"/>
          <w:b/>
          <w:bCs/>
          <w:sz w:val="32"/>
          <w:szCs w:val="32"/>
          <w:rtl/>
        </w:rPr>
        <w:t>أن</w:t>
      </w:r>
      <w:proofErr w:type="gramEnd"/>
      <w:r w:rsidRPr="00260FB4">
        <w:rPr>
          <w:rFonts w:ascii="Simplified Arabic" w:hAnsi="Simplified Arabic" w:cs="Simplified Arabic"/>
          <w:b/>
          <w:bCs/>
          <w:sz w:val="32"/>
          <w:szCs w:val="32"/>
          <w:rtl/>
        </w:rPr>
        <w:t xml:space="preserve"> </w:t>
      </w:r>
      <w:r w:rsidRPr="00260FB4">
        <w:rPr>
          <w:rFonts w:ascii="Simplified Arabic" w:hAnsi="Simplified Arabic" w:cs="Simplified Arabic"/>
          <w:b/>
          <w:bCs/>
          <w:sz w:val="32"/>
          <w:szCs w:val="32"/>
        </w:rPr>
        <w:t xml:space="preserve">62.8% </w:t>
      </w:r>
      <w:r w:rsidRPr="00260FB4">
        <w:rPr>
          <w:rFonts w:ascii="Simplified Arabic" w:hAnsi="Simplified Arabic" w:cs="Simplified Arabic"/>
          <w:b/>
          <w:bCs/>
          <w:sz w:val="32"/>
          <w:szCs w:val="32"/>
          <w:rtl/>
        </w:rPr>
        <w:t xml:space="preserve">من المشاركين وافقوا بشدة على ذلك. إلا أن </w:t>
      </w:r>
      <w:r w:rsidRPr="00260FB4">
        <w:rPr>
          <w:rFonts w:ascii="Simplified Arabic" w:hAnsi="Simplified Arabic" w:cs="Simplified Arabic"/>
          <w:b/>
          <w:bCs/>
          <w:sz w:val="32"/>
          <w:szCs w:val="32"/>
        </w:rPr>
        <w:t xml:space="preserve">16.4% </w:t>
      </w:r>
      <w:r w:rsidRPr="00260FB4">
        <w:rPr>
          <w:rFonts w:ascii="Simplified Arabic" w:hAnsi="Simplified Arabic" w:cs="Simplified Arabic"/>
          <w:b/>
          <w:bCs/>
          <w:sz w:val="32"/>
          <w:szCs w:val="32"/>
          <w:rtl/>
        </w:rPr>
        <w:t>من المشاركين أبدوا مقاومة أو اعتراضًا على هذا التحول في المسائلة المالية</w:t>
      </w:r>
      <w:r w:rsidRPr="00260FB4">
        <w:rPr>
          <w:rFonts w:ascii="Simplified Arabic" w:hAnsi="Simplified Arabic" w:cs="Simplified Arabic"/>
          <w:b/>
          <w:bCs/>
          <w:sz w:val="32"/>
          <w:szCs w:val="32"/>
        </w:rPr>
        <w:t>.</w:t>
      </w:r>
    </w:p>
    <w:p w14:paraId="3BCC9017" w14:textId="77777777" w:rsidR="00260FB4" w:rsidRDefault="00260FB4" w:rsidP="00260FB4">
      <w:pPr>
        <w:pStyle w:val="ListParagraph"/>
        <w:numPr>
          <w:ilvl w:val="0"/>
          <w:numId w:val="38"/>
        </w:numPr>
        <w:tabs>
          <w:tab w:val="left" w:pos="814"/>
        </w:tabs>
        <w:rPr>
          <w:rFonts w:ascii="Simplified Arabic" w:hAnsi="Simplified Arabic" w:cs="Simplified Arabic"/>
          <w:b/>
          <w:bCs/>
          <w:sz w:val="32"/>
          <w:szCs w:val="32"/>
        </w:rPr>
      </w:pPr>
      <w:r w:rsidRPr="00260FB4">
        <w:rPr>
          <w:rFonts w:ascii="Simplified Arabic" w:hAnsi="Simplified Arabic" w:cs="Simplified Arabic"/>
          <w:b/>
          <w:bCs/>
          <w:sz w:val="32"/>
          <w:szCs w:val="32"/>
          <w:rtl/>
        </w:rPr>
        <w:t>زيادة ثقة المواطنين في القطاع الحكومي</w:t>
      </w:r>
      <w:r w:rsidRPr="00260FB4">
        <w:rPr>
          <w:rFonts w:ascii="Simplified Arabic" w:hAnsi="Simplified Arabic" w:cs="Simplified Arabic"/>
          <w:b/>
          <w:bCs/>
          <w:sz w:val="32"/>
          <w:szCs w:val="32"/>
        </w:rPr>
        <w:t>:</w:t>
      </w:r>
      <w:r w:rsidRPr="00260FB4">
        <w:rPr>
          <w:rFonts w:ascii="Simplified Arabic" w:hAnsi="Simplified Arabic" w:cs="Simplified Arabic"/>
          <w:b/>
          <w:bCs/>
          <w:sz w:val="32"/>
          <w:szCs w:val="32"/>
        </w:rPr>
        <w:br/>
      </w:r>
      <w:r w:rsidRPr="00260FB4">
        <w:rPr>
          <w:rFonts w:ascii="Simplified Arabic" w:hAnsi="Simplified Arabic" w:cs="Simplified Arabic"/>
          <w:b/>
          <w:bCs/>
          <w:sz w:val="32"/>
          <w:szCs w:val="32"/>
          <w:rtl/>
        </w:rPr>
        <w:t>أظهرت النتائج أن تحسين الشفافية المالية ساهم بشكل كبير في زيادة ثقة المواطنين في القطاع الحكومي</w:t>
      </w:r>
      <w:r w:rsidRPr="00260FB4">
        <w:rPr>
          <w:rFonts w:ascii="Simplified Arabic" w:hAnsi="Simplified Arabic" w:cs="Simplified Arabic"/>
          <w:b/>
          <w:bCs/>
          <w:sz w:val="32"/>
          <w:szCs w:val="32"/>
        </w:rPr>
        <w:t xml:space="preserve">. </w:t>
      </w:r>
      <w:r w:rsidRPr="00260FB4">
        <w:rPr>
          <w:rFonts w:ascii="Simplified Arabic" w:hAnsi="Simplified Arabic" w:cs="Simplified Arabic"/>
          <w:b/>
          <w:bCs/>
          <w:sz w:val="32"/>
          <w:szCs w:val="32"/>
          <w:rtl/>
        </w:rPr>
        <w:t xml:space="preserve">حيث كانت </w:t>
      </w:r>
      <w:r w:rsidRPr="00260FB4">
        <w:rPr>
          <w:rFonts w:ascii="Simplified Arabic" w:hAnsi="Simplified Arabic" w:cs="Simplified Arabic"/>
          <w:b/>
          <w:bCs/>
          <w:sz w:val="32"/>
          <w:szCs w:val="32"/>
        </w:rPr>
        <w:t xml:space="preserve">92.7% </w:t>
      </w:r>
      <w:r w:rsidRPr="00260FB4">
        <w:rPr>
          <w:rFonts w:ascii="Simplified Arabic" w:hAnsi="Simplified Arabic" w:cs="Simplified Arabic"/>
          <w:b/>
          <w:bCs/>
          <w:sz w:val="32"/>
          <w:szCs w:val="32"/>
          <w:rtl/>
        </w:rPr>
        <w:t xml:space="preserve">من الإجابات موافقة بشدة أو موافقة، مما يعكس تحسنًا كبيرًا في الثقة العامة في القطاع الحكومي بعد التحول إلى النظام </w:t>
      </w:r>
      <w:r w:rsidRPr="00260FB4">
        <w:rPr>
          <w:rFonts w:ascii="Simplified Arabic" w:hAnsi="Simplified Arabic" w:cs="Simplified Arabic" w:hint="cs"/>
          <w:b/>
          <w:bCs/>
          <w:sz w:val="32"/>
          <w:szCs w:val="32"/>
          <w:rtl/>
        </w:rPr>
        <w:t>الاستحقاق</w:t>
      </w:r>
      <w:r w:rsidRPr="00260FB4">
        <w:rPr>
          <w:rFonts w:ascii="Simplified Arabic" w:hAnsi="Simplified Arabic" w:cs="Simplified Arabic"/>
          <w:b/>
          <w:bCs/>
          <w:sz w:val="32"/>
          <w:szCs w:val="32"/>
        </w:rPr>
        <w:t>.</w:t>
      </w:r>
    </w:p>
    <w:p w14:paraId="001F9113" w14:textId="6BA08844" w:rsidR="00260FB4" w:rsidRDefault="00260FB4" w:rsidP="00260FB4">
      <w:pPr>
        <w:pStyle w:val="ListParagraph"/>
        <w:numPr>
          <w:ilvl w:val="0"/>
          <w:numId w:val="38"/>
        </w:numPr>
        <w:tabs>
          <w:tab w:val="left" w:pos="814"/>
        </w:tabs>
        <w:rPr>
          <w:rFonts w:ascii="Simplified Arabic" w:hAnsi="Simplified Arabic" w:cs="Simplified Arabic"/>
          <w:b/>
          <w:bCs/>
          <w:sz w:val="32"/>
          <w:szCs w:val="32"/>
        </w:rPr>
      </w:pPr>
      <w:r w:rsidRPr="00260FB4">
        <w:rPr>
          <w:rFonts w:ascii="Simplified Arabic" w:hAnsi="Simplified Arabic" w:cs="Simplified Arabic"/>
          <w:b/>
          <w:bCs/>
          <w:sz w:val="32"/>
          <w:szCs w:val="32"/>
          <w:rtl/>
        </w:rPr>
        <w:t>تحسين تخصيص الموارد المالية في المشاريع الحكومية</w:t>
      </w:r>
      <w:r w:rsidRPr="00260FB4">
        <w:rPr>
          <w:rFonts w:ascii="Simplified Arabic" w:hAnsi="Simplified Arabic" w:cs="Simplified Arabic"/>
          <w:b/>
          <w:bCs/>
          <w:sz w:val="32"/>
          <w:szCs w:val="32"/>
        </w:rPr>
        <w:t>:</w:t>
      </w:r>
      <w:r w:rsidRPr="00260FB4">
        <w:rPr>
          <w:rFonts w:ascii="Simplified Arabic" w:hAnsi="Simplified Arabic" w:cs="Simplified Arabic"/>
          <w:b/>
          <w:bCs/>
          <w:sz w:val="32"/>
          <w:szCs w:val="32"/>
        </w:rPr>
        <w:br/>
        <w:t xml:space="preserve">• </w:t>
      </w:r>
      <w:r w:rsidRPr="00260FB4">
        <w:rPr>
          <w:rFonts w:ascii="Simplified Arabic" w:hAnsi="Simplified Arabic" w:cs="Simplified Arabic"/>
          <w:b/>
          <w:bCs/>
          <w:sz w:val="32"/>
          <w:szCs w:val="32"/>
          <w:rtl/>
        </w:rPr>
        <w:t xml:space="preserve">أظهرت النتائج أن النظام </w:t>
      </w:r>
      <w:r w:rsidRPr="00260FB4">
        <w:rPr>
          <w:rFonts w:ascii="Simplified Arabic" w:hAnsi="Simplified Arabic" w:cs="Simplified Arabic" w:hint="cs"/>
          <w:b/>
          <w:bCs/>
          <w:sz w:val="32"/>
          <w:szCs w:val="32"/>
          <w:rtl/>
        </w:rPr>
        <w:t>الاستحقاق</w:t>
      </w:r>
      <w:r w:rsidRPr="00260FB4">
        <w:rPr>
          <w:rFonts w:ascii="Simplified Arabic" w:hAnsi="Simplified Arabic" w:cs="Simplified Arabic"/>
          <w:b/>
          <w:bCs/>
          <w:sz w:val="32"/>
          <w:szCs w:val="32"/>
          <w:rtl/>
        </w:rPr>
        <w:t xml:space="preserve"> أسهم بشكل ملحوظ في تحسين تخصيص الموارد المالية في المشاريع الحكومية، حيث </w:t>
      </w:r>
      <w:proofErr w:type="gramStart"/>
      <w:r w:rsidRPr="00260FB4">
        <w:rPr>
          <w:rFonts w:ascii="Simplified Arabic" w:hAnsi="Simplified Arabic" w:cs="Simplified Arabic"/>
          <w:b/>
          <w:bCs/>
          <w:sz w:val="32"/>
          <w:szCs w:val="32"/>
          <w:rtl/>
        </w:rPr>
        <w:t>أن</w:t>
      </w:r>
      <w:proofErr w:type="gramEnd"/>
      <w:r w:rsidRPr="00260FB4">
        <w:rPr>
          <w:rFonts w:ascii="Simplified Arabic" w:hAnsi="Simplified Arabic" w:cs="Simplified Arabic"/>
          <w:b/>
          <w:bCs/>
          <w:sz w:val="32"/>
          <w:szCs w:val="32"/>
          <w:rtl/>
        </w:rPr>
        <w:t xml:space="preserve"> </w:t>
      </w:r>
      <w:r w:rsidRPr="00260FB4">
        <w:rPr>
          <w:rFonts w:ascii="Simplified Arabic" w:hAnsi="Simplified Arabic" w:cs="Simplified Arabic"/>
          <w:b/>
          <w:bCs/>
          <w:sz w:val="32"/>
          <w:szCs w:val="32"/>
        </w:rPr>
        <w:t xml:space="preserve">91.1% </w:t>
      </w:r>
      <w:r w:rsidRPr="00260FB4">
        <w:rPr>
          <w:rFonts w:ascii="Simplified Arabic" w:hAnsi="Simplified Arabic" w:cs="Simplified Arabic"/>
          <w:b/>
          <w:bCs/>
          <w:sz w:val="32"/>
          <w:szCs w:val="32"/>
          <w:rtl/>
        </w:rPr>
        <w:t xml:space="preserve">من المشاركين وافقوا </w:t>
      </w:r>
      <w:r w:rsidRPr="00260FB4">
        <w:rPr>
          <w:rFonts w:ascii="Simplified Arabic" w:hAnsi="Simplified Arabic" w:cs="Simplified Arabic"/>
          <w:b/>
          <w:bCs/>
          <w:sz w:val="32"/>
          <w:szCs w:val="32"/>
          <w:rtl/>
        </w:rPr>
        <w:lastRenderedPageBreak/>
        <w:t xml:space="preserve">على ذلك. </w:t>
      </w:r>
      <w:r w:rsidRPr="00260FB4">
        <w:rPr>
          <w:rFonts w:ascii="Simplified Arabic" w:hAnsi="Simplified Arabic" w:cs="Simplified Arabic" w:hint="cs"/>
          <w:b/>
          <w:bCs/>
          <w:sz w:val="32"/>
          <w:szCs w:val="32"/>
          <w:rtl/>
        </w:rPr>
        <w:t>و79.7</w:t>
      </w:r>
      <w:r w:rsidRPr="00260FB4">
        <w:rPr>
          <w:rFonts w:ascii="Simplified Arabic" w:hAnsi="Simplified Arabic" w:cs="Simplified Arabic"/>
          <w:b/>
          <w:bCs/>
          <w:sz w:val="32"/>
          <w:szCs w:val="32"/>
        </w:rPr>
        <w:t xml:space="preserve">% </w:t>
      </w:r>
      <w:r w:rsidRPr="00260FB4">
        <w:rPr>
          <w:rFonts w:ascii="Simplified Arabic" w:hAnsi="Simplified Arabic" w:cs="Simplified Arabic"/>
          <w:b/>
          <w:bCs/>
          <w:sz w:val="32"/>
          <w:szCs w:val="32"/>
          <w:rtl/>
        </w:rPr>
        <w:t xml:space="preserve">من المشاركين أكدوا أن النظام </w:t>
      </w:r>
      <w:r w:rsidRPr="00260FB4">
        <w:rPr>
          <w:rFonts w:ascii="Simplified Arabic" w:hAnsi="Simplified Arabic" w:cs="Simplified Arabic" w:hint="cs"/>
          <w:b/>
          <w:bCs/>
          <w:sz w:val="32"/>
          <w:szCs w:val="32"/>
          <w:rtl/>
        </w:rPr>
        <w:t>الاستحقاق</w:t>
      </w:r>
      <w:r w:rsidRPr="00260FB4">
        <w:rPr>
          <w:rFonts w:ascii="Simplified Arabic" w:hAnsi="Simplified Arabic" w:cs="Simplified Arabic"/>
          <w:b/>
          <w:bCs/>
          <w:sz w:val="32"/>
          <w:szCs w:val="32"/>
          <w:rtl/>
        </w:rPr>
        <w:t xml:space="preserve"> قد سهم في تخصيص الموارد المالية بشكل أكثر فعالية</w:t>
      </w:r>
      <w:r w:rsidRPr="00260FB4">
        <w:rPr>
          <w:rFonts w:ascii="Simplified Arabic" w:hAnsi="Simplified Arabic" w:cs="Simplified Arabic"/>
          <w:b/>
          <w:bCs/>
          <w:sz w:val="32"/>
          <w:szCs w:val="32"/>
        </w:rPr>
        <w:t>.</w:t>
      </w:r>
    </w:p>
    <w:p w14:paraId="227D6438" w14:textId="77777777" w:rsidR="00680CCF" w:rsidRDefault="00260FB4" w:rsidP="00680CCF">
      <w:pPr>
        <w:tabs>
          <w:tab w:val="left" w:pos="814"/>
        </w:tabs>
        <w:rPr>
          <w:rFonts w:ascii="Simplified Arabic" w:hAnsi="Simplified Arabic" w:cs="Simplified Arabic"/>
          <w:b/>
          <w:bCs/>
          <w:sz w:val="32"/>
          <w:szCs w:val="32"/>
          <w:u w:val="single"/>
          <w:rtl/>
        </w:rPr>
      </w:pPr>
      <w:r w:rsidRPr="00680CCF">
        <w:rPr>
          <w:rFonts w:ascii="Simplified Arabic" w:hAnsi="Simplified Arabic" w:cs="Simplified Arabic" w:hint="cs"/>
          <w:b/>
          <w:bCs/>
          <w:sz w:val="32"/>
          <w:szCs w:val="32"/>
          <w:u w:val="single"/>
          <w:rtl/>
        </w:rPr>
        <w:t xml:space="preserve">4.7 التوصيات: </w:t>
      </w:r>
    </w:p>
    <w:p w14:paraId="698055E0" w14:textId="77777777" w:rsidR="00680CCF" w:rsidRPr="00680CCF" w:rsidRDefault="00680CCF" w:rsidP="00680CCF">
      <w:pPr>
        <w:pStyle w:val="ListParagraph"/>
        <w:numPr>
          <w:ilvl w:val="0"/>
          <w:numId w:val="39"/>
        </w:numPr>
        <w:tabs>
          <w:tab w:val="left" w:pos="814"/>
        </w:tabs>
        <w:rPr>
          <w:rFonts w:ascii="Simplified Arabic" w:hAnsi="Simplified Arabic" w:cs="Simplified Arabic"/>
          <w:b/>
          <w:bCs/>
          <w:sz w:val="32"/>
          <w:szCs w:val="32"/>
          <w:u w:val="single"/>
        </w:rPr>
      </w:pPr>
      <w:r w:rsidRPr="00680CCF">
        <w:rPr>
          <w:rFonts w:ascii="Simplified Arabic" w:hAnsi="Simplified Arabic" w:cs="Simplified Arabic"/>
          <w:b/>
          <w:bCs/>
          <w:sz w:val="32"/>
          <w:szCs w:val="32"/>
          <w:rtl/>
        </w:rPr>
        <w:t xml:space="preserve">تعزيز التدريب على النظام </w:t>
      </w:r>
      <w:r w:rsidRPr="00680CCF">
        <w:rPr>
          <w:rFonts w:ascii="Simplified Arabic" w:hAnsi="Simplified Arabic" w:cs="Simplified Arabic" w:hint="cs"/>
          <w:b/>
          <w:bCs/>
          <w:sz w:val="32"/>
          <w:szCs w:val="32"/>
          <w:rtl/>
        </w:rPr>
        <w:t>الاستحقاق</w:t>
      </w:r>
      <w:r w:rsidRPr="00680CCF">
        <w:rPr>
          <w:rFonts w:ascii="Simplified Arabic" w:hAnsi="Simplified Arabic" w:cs="Simplified Arabic"/>
          <w:b/>
          <w:bCs/>
          <w:sz w:val="32"/>
          <w:szCs w:val="32"/>
        </w:rPr>
        <w:t>:</w:t>
      </w:r>
      <w:r w:rsidRPr="00680CCF">
        <w:rPr>
          <w:rFonts w:ascii="Simplified Arabic" w:hAnsi="Simplified Arabic" w:cs="Simplified Arabic"/>
          <w:b/>
          <w:bCs/>
          <w:sz w:val="32"/>
          <w:szCs w:val="32"/>
        </w:rPr>
        <w:br/>
      </w:r>
      <w:r w:rsidRPr="00680CCF">
        <w:rPr>
          <w:rFonts w:ascii="Simplified Arabic" w:hAnsi="Simplified Arabic" w:cs="Simplified Arabic"/>
          <w:b/>
          <w:bCs/>
          <w:sz w:val="32"/>
          <w:szCs w:val="32"/>
          <w:rtl/>
        </w:rPr>
        <w:t xml:space="preserve">بناءً على نتائج الدراسة، يوصى بتوفير تدريب مستمر للموظفين في الشركات الحكومية حول أهمية النظام </w:t>
      </w:r>
      <w:r w:rsidRPr="00680CCF">
        <w:rPr>
          <w:rFonts w:ascii="Simplified Arabic" w:hAnsi="Simplified Arabic" w:cs="Simplified Arabic" w:hint="cs"/>
          <w:b/>
          <w:bCs/>
          <w:sz w:val="32"/>
          <w:szCs w:val="32"/>
          <w:rtl/>
        </w:rPr>
        <w:t>الاستحقاق</w:t>
      </w:r>
      <w:r w:rsidRPr="00680CCF">
        <w:rPr>
          <w:rFonts w:ascii="Simplified Arabic" w:hAnsi="Simplified Arabic" w:cs="Simplified Arabic"/>
          <w:b/>
          <w:bCs/>
          <w:sz w:val="32"/>
          <w:szCs w:val="32"/>
          <w:rtl/>
        </w:rPr>
        <w:t xml:space="preserve"> في تحسين الشفافية والمسائلة المالية</w:t>
      </w:r>
      <w:r w:rsidRPr="00680CCF">
        <w:rPr>
          <w:rFonts w:ascii="Simplified Arabic" w:hAnsi="Simplified Arabic" w:cs="Simplified Arabic"/>
          <w:b/>
          <w:bCs/>
          <w:sz w:val="32"/>
          <w:szCs w:val="32"/>
        </w:rPr>
        <w:t xml:space="preserve">. </w:t>
      </w:r>
      <w:r w:rsidRPr="00680CCF">
        <w:rPr>
          <w:rFonts w:ascii="Simplified Arabic" w:hAnsi="Simplified Arabic" w:cs="Simplified Arabic"/>
          <w:b/>
          <w:bCs/>
          <w:sz w:val="32"/>
          <w:szCs w:val="32"/>
          <w:rtl/>
        </w:rPr>
        <w:t xml:space="preserve">يُفضل تنظيم دورات تدريبية </w:t>
      </w:r>
      <w:r w:rsidRPr="00680CCF">
        <w:rPr>
          <w:rFonts w:ascii="Simplified Arabic" w:hAnsi="Simplified Arabic" w:cs="Simplified Arabic" w:hint="cs"/>
          <w:b/>
          <w:bCs/>
          <w:sz w:val="32"/>
          <w:szCs w:val="32"/>
          <w:rtl/>
        </w:rPr>
        <w:t>وورش</w:t>
      </w:r>
      <w:r w:rsidRPr="00680CCF">
        <w:rPr>
          <w:rFonts w:ascii="Simplified Arabic" w:hAnsi="Simplified Arabic" w:cs="Simplified Arabic"/>
          <w:b/>
          <w:bCs/>
          <w:sz w:val="32"/>
          <w:szCs w:val="32"/>
          <w:rtl/>
        </w:rPr>
        <w:t xml:space="preserve"> عمل لتوضيح كيفية تطبيق النظام بفعالية وزيادة مستوى الشفافية في إعداد التقارير المالية</w:t>
      </w:r>
      <w:r w:rsidRPr="00680CCF">
        <w:rPr>
          <w:rFonts w:ascii="Simplified Arabic" w:hAnsi="Simplified Arabic" w:cs="Simplified Arabic"/>
          <w:b/>
          <w:bCs/>
          <w:sz w:val="32"/>
          <w:szCs w:val="32"/>
        </w:rPr>
        <w:t>.</w:t>
      </w:r>
    </w:p>
    <w:p w14:paraId="6F1FFFAE" w14:textId="24BD535A" w:rsidR="00680CCF" w:rsidRPr="00680CCF" w:rsidRDefault="00680CCF" w:rsidP="00680CCF">
      <w:pPr>
        <w:pStyle w:val="ListParagraph"/>
        <w:numPr>
          <w:ilvl w:val="0"/>
          <w:numId w:val="39"/>
        </w:numPr>
        <w:tabs>
          <w:tab w:val="left" w:pos="814"/>
        </w:tabs>
        <w:rPr>
          <w:rFonts w:ascii="Simplified Arabic" w:hAnsi="Simplified Arabic" w:cs="Simplified Arabic"/>
          <w:b/>
          <w:bCs/>
          <w:sz w:val="32"/>
          <w:szCs w:val="32"/>
          <w:u w:val="single"/>
        </w:rPr>
      </w:pPr>
      <w:r w:rsidRPr="00680CCF">
        <w:rPr>
          <w:rFonts w:ascii="Simplified Arabic" w:hAnsi="Simplified Arabic" w:cs="Simplified Arabic"/>
          <w:b/>
          <w:bCs/>
          <w:sz w:val="32"/>
          <w:szCs w:val="32"/>
        </w:rPr>
        <w:t xml:space="preserve"> </w:t>
      </w:r>
      <w:r w:rsidRPr="00680CCF">
        <w:rPr>
          <w:rFonts w:ascii="Simplified Arabic" w:hAnsi="Simplified Arabic" w:cs="Simplified Arabic"/>
          <w:b/>
          <w:bCs/>
          <w:sz w:val="32"/>
          <w:szCs w:val="32"/>
          <w:rtl/>
        </w:rPr>
        <w:t>تحسين تطبيق الرقابة المالية</w:t>
      </w:r>
      <w:r w:rsidRPr="00680CCF">
        <w:rPr>
          <w:rFonts w:ascii="Simplified Arabic" w:hAnsi="Simplified Arabic" w:cs="Simplified Arabic"/>
          <w:b/>
          <w:bCs/>
          <w:sz w:val="32"/>
          <w:szCs w:val="32"/>
        </w:rPr>
        <w:t>:</w:t>
      </w:r>
      <w:r w:rsidRPr="00680CCF">
        <w:rPr>
          <w:rFonts w:ascii="Simplified Arabic" w:hAnsi="Simplified Arabic" w:cs="Simplified Arabic"/>
          <w:b/>
          <w:bCs/>
          <w:sz w:val="32"/>
          <w:szCs w:val="32"/>
        </w:rPr>
        <w:br/>
        <w:t xml:space="preserve">• </w:t>
      </w:r>
      <w:r w:rsidRPr="00680CCF">
        <w:rPr>
          <w:rFonts w:ascii="Simplified Arabic" w:hAnsi="Simplified Arabic" w:cs="Simplified Arabic"/>
          <w:b/>
          <w:bCs/>
          <w:sz w:val="32"/>
          <w:szCs w:val="32"/>
          <w:rtl/>
        </w:rPr>
        <w:t xml:space="preserve">يجب تعزيز دور الجهات الرقابية في متابعة تطبيق النظام </w:t>
      </w:r>
      <w:r w:rsidRPr="00680CCF">
        <w:rPr>
          <w:rFonts w:ascii="Simplified Arabic" w:hAnsi="Simplified Arabic" w:cs="Simplified Arabic" w:hint="cs"/>
          <w:b/>
          <w:bCs/>
          <w:sz w:val="32"/>
          <w:szCs w:val="32"/>
          <w:rtl/>
        </w:rPr>
        <w:t>الاستحقاق</w:t>
      </w:r>
      <w:r w:rsidRPr="00680CCF">
        <w:rPr>
          <w:rFonts w:ascii="Simplified Arabic" w:hAnsi="Simplified Arabic" w:cs="Simplified Arabic"/>
          <w:b/>
          <w:bCs/>
          <w:sz w:val="32"/>
          <w:szCs w:val="32"/>
        </w:rPr>
        <w:t xml:space="preserve">. </w:t>
      </w:r>
      <w:r w:rsidRPr="00680CCF">
        <w:rPr>
          <w:rFonts w:ascii="Simplified Arabic" w:hAnsi="Simplified Arabic" w:cs="Simplified Arabic"/>
          <w:b/>
          <w:bCs/>
          <w:sz w:val="32"/>
          <w:szCs w:val="32"/>
          <w:rtl/>
        </w:rPr>
        <w:t xml:space="preserve">يُنصح بتوفير أدوات تكنولوجية حديثة لدعم الرقابة على النفقات </w:t>
      </w:r>
      <w:r w:rsidRPr="00680CCF">
        <w:rPr>
          <w:rFonts w:ascii="Simplified Arabic" w:hAnsi="Simplified Arabic" w:cs="Simplified Arabic" w:hint="cs"/>
          <w:b/>
          <w:bCs/>
          <w:sz w:val="32"/>
          <w:szCs w:val="32"/>
          <w:rtl/>
        </w:rPr>
        <w:t>وزيادة</w:t>
      </w:r>
      <w:r w:rsidRPr="00680CCF">
        <w:rPr>
          <w:rFonts w:ascii="Simplified Arabic" w:hAnsi="Simplified Arabic" w:cs="Simplified Arabic"/>
          <w:b/>
          <w:bCs/>
          <w:sz w:val="32"/>
          <w:szCs w:val="32"/>
          <w:rtl/>
        </w:rPr>
        <w:t xml:space="preserve"> المسائلة المالية، بالإضافة إلى زيادة التنسيق بين الجهات الرقابية </w:t>
      </w:r>
      <w:r w:rsidRPr="00680CCF">
        <w:rPr>
          <w:rFonts w:ascii="Simplified Arabic" w:hAnsi="Simplified Arabic" w:cs="Simplified Arabic" w:hint="cs"/>
          <w:b/>
          <w:bCs/>
          <w:sz w:val="32"/>
          <w:szCs w:val="32"/>
          <w:rtl/>
        </w:rPr>
        <w:t>والشركات</w:t>
      </w:r>
      <w:r w:rsidRPr="00680CCF">
        <w:rPr>
          <w:rFonts w:ascii="Simplified Arabic" w:hAnsi="Simplified Arabic" w:cs="Simplified Arabic"/>
          <w:b/>
          <w:bCs/>
          <w:sz w:val="32"/>
          <w:szCs w:val="32"/>
          <w:rtl/>
        </w:rPr>
        <w:t xml:space="preserve"> الحكومية لضمان التنفيذ الأمثل للنظام</w:t>
      </w:r>
      <w:r w:rsidRPr="00680CCF">
        <w:rPr>
          <w:rFonts w:ascii="Simplified Arabic" w:hAnsi="Simplified Arabic" w:cs="Simplified Arabic"/>
          <w:b/>
          <w:bCs/>
          <w:sz w:val="32"/>
          <w:szCs w:val="32"/>
        </w:rPr>
        <w:t>.</w:t>
      </w:r>
    </w:p>
    <w:p w14:paraId="63D7738E" w14:textId="63DEEA49" w:rsidR="00680CCF" w:rsidRPr="00680CCF" w:rsidRDefault="00680CCF" w:rsidP="00680CCF">
      <w:pPr>
        <w:pStyle w:val="ListParagraph"/>
        <w:numPr>
          <w:ilvl w:val="0"/>
          <w:numId w:val="39"/>
        </w:numPr>
        <w:tabs>
          <w:tab w:val="left" w:pos="814"/>
        </w:tabs>
        <w:rPr>
          <w:rFonts w:ascii="Simplified Arabic" w:hAnsi="Simplified Arabic" w:cs="Simplified Arabic"/>
          <w:b/>
          <w:bCs/>
          <w:sz w:val="32"/>
          <w:szCs w:val="32"/>
          <w:u w:val="single"/>
        </w:rPr>
      </w:pPr>
      <w:r w:rsidRPr="00680CCF">
        <w:rPr>
          <w:rFonts w:ascii="Simplified Arabic" w:hAnsi="Simplified Arabic" w:cs="Simplified Arabic"/>
          <w:b/>
          <w:bCs/>
          <w:sz w:val="32"/>
          <w:szCs w:val="32"/>
          <w:rtl/>
        </w:rPr>
        <w:t>زيادة الشفافية المالية في القطاع الحكومي</w:t>
      </w:r>
      <w:r w:rsidRPr="00680CCF">
        <w:rPr>
          <w:rFonts w:ascii="Simplified Arabic" w:hAnsi="Simplified Arabic" w:cs="Simplified Arabic"/>
          <w:b/>
          <w:bCs/>
          <w:sz w:val="32"/>
          <w:szCs w:val="32"/>
        </w:rPr>
        <w:t>:</w:t>
      </w:r>
      <w:r w:rsidRPr="00680CCF">
        <w:rPr>
          <w:rFonts w:ascii="Simplified Arabic" w:hAnsi="Simplified Arabic" w:cs="Simplified Arabic"/>
          <w:b/>
          <w:bCs/>
          <w:sz w:val="32"/>
          <w:szCs w:val="32"/>
        </w:rPr>
        <w:br/>
        <w:t xml:space="preserve"> </w:t>
      </w:r>
      <w:r w:rsidRPr="00680CCF">
        <w:rPr>
          <w:rFonts w:ascii="Simplified Arabic" w:hAnsi="Simplified Arabic" w:cs="Simplified Arabic"/>
          <w:b/>
          <w:bCs/>
          <w:sz w:val="32"/>
          <w:szCs w:val="32"/>
          <w:rtl/>
        </w:rPr>
        <w:t xml:space="preserve">من أجل تحسين الشفافية المالية بشكل أكبر، ينبغي توسيع نطاق التقارير المالية لتشمل تفاصيل دقيقة حول الإيرادات والنفقات </w:t>
      </w:r>
      <w:r w:rsidR="00AE3BE4" w:rsidRPr="00680CCF">
        <w:rPr>
          <w:rFonts w:ascii="Simplified Arabic" w:hAnsi="Simplified Arabic" w:cs="Simplified Arabic" w:hint="cs"/>
          <w:b/>
          <w:bCs/>
          <w:sz w:val="32"/>
          <w:szCs w:val="32"/>
          <w:rtl/>
        </w:rPr>
        <w:t>والالتزامات</w:t>
      </w:r>
      <w:r w:rsidRPr="00680CCF">
        <w:rPr>
          <w:rFonts w:ascii="Simplified Arabic" w:hAnsi="Simplified Arabic" w:cs="Simplified Arabic"/>
          <w:b/>
          <w:bCs/>
          <w:sz w:val="32"/>
          <w:szCs w:val="32"/>
          <w:rtl/>
        </w:rPr>
        <w:t xml:space="preserve"> المستقبلية، مما يعزز من قدرة المواطنين </w:t>
      </w:r>
      <w:r w:rsidRPr="00680CCF">
        <w:rPr>
          <w:rFonts w:ascii="Simplified Arabic" w:hAnsi="Simplified Arabic" w:cs="Simplified Arabic" w:hint="cs"/>
          <w:b/>
          <w:bCs/>
          <w:sz w:val="32"/>
          <w:szCs w:val="32"/>
          <w:rtl/>
        </w:rPr>
        <w:t>والجهات</w:t>
      </w:r>
      <w:r w:rsidRPr="00680CCF">
        <w:rPr>
          <w:rFonts w:ascii="Simplified Arabic" w:hAnsi="Simplified Arabic" w:cs="Simplified Arabic"/>
          <w:b/>
          <w:bCs/>
          <w:sz w:val="32"/>
          <w:szCs w:val="32"/>
          <w:rtl/>
        </w:rPr>
        <w:t xml:space="preserve"> الرقابية على مراجعة </w:t>
      </w:r>
      <w:r w:rsidR="00AE3BE4" w:rsidRPr="00680CCF">
        <w:rPr>
          <w:rFonts w:ascii="Simplified Arabic" w:hAnsi="Simplified Arabic" w:cs="Simplified Arabic" w:hint="cs"/>
          <w:b/>
          <w:bCs/>
          <w:sz w:val="32"/>
          <w:szCs w:val="32"/>
          <w:rtl/>
        </w:rPr>
        <w:t>وتقييم</w:t>
      </w:r>
      <w:r w:rsidRPr="00680CCF">
        <w:rPr>
          <w:rFonts w:ascii="Simplified Arabic" w:hAnsi="Simplified Arabic" w:cs="Simplified Arabic"/>
          <w:b/>
          <w:bCs/>
          <w:sz w:val="32"/>
          <w:szCs w:val="32"/>
          <w:rtl/>
        </w:rPr>
        <w:t xml:space="preserve"> الوضع المالي للمؤسسات الحكومية</w:t>
      </w:r>
      <w:r w:rsidRPr="00680CCF">
        <w:rPr>
          <w:rFonts w:ascii="Simplified Arabic" w:hAnsi="Simplified Arabic" w:cs="Simplified Arabic"/>
          <w:b/>
          <w:bCs/>
          <w:sz w:val="32"/>
          <w:szCs w:val="32"/>
        </w:rPr>
        <w:t>.</w:t>
      </w:r>
    </w:p>
    <w:p w14:paraId="1F28AC7A" w14:textId="77777777" w:rsidR="00680CCF" w:rsidRPr="00680CCF" w:rsidRDefault="00680CCF" w:rsidP="00680CCF">
      <w:pPr>
        <w:pStyle w:val="ListParagraph"/>
        <w:numPr>
          <w:ilvl w:val="0"/>
          <w:numId w:val="39"/>
        </w:numPr>
        <w:tabs>
          <w:tab w:val="left" w:pos="814"/>
        </w:tabs>
        <w:rPr>
          <w:rFonts w:ascii="Simplified Arabic" w:hAnsi="Simplified Arabic" w:cs="Simplified Arabic"/>
          <w:b/>
          <w:bCs/>
          <w:sz w:val="32"/>
          <w:szCs w:val="32"/>
          <w:u w:val="single"/>
        </w:rPr>
      </w:pPr>
      <w:r w:rsidRPr="00680CCF">
        <w:rPr>
          <w:rFonts w:ascii="Simplified Arabic" w:hAnsi="Simplified Arabic" w:cs="Simplified Arabic"/>
          <w:b/>
          <w:bCs/>
          <w:sz w:val="32"/>
          <w:szCs w:val="32"/>
          <w:rtl/>
        </w:rPr>
        <w:t>تحسين إدارة الموارد في المشاريع الحكومية</w:t>
      </w:r>
      <w:r w:rsidRPr="00680CCF">
        <w:rPr>
          <w:rFonts w:ascii="Simplified Arabic" w:hAnsi="Simplified Arabic" w:cs="Simplified Arabic"/>
          <w:b/>
          <w:bCs/>
          <w:sz w:val="32"/>
          <w:szCs w:val="32"/>
        </w:rPr>
        <w:t>:</w:t>
      </w:r>
      <w:r w:rsidRPr="00680CCF">
        <w:rPr>
          <w:rFonts w:ascii="Simplified Arabic" w:hAnsi="Simplified Arabic" w:cs="Simplified Arabic"/>
          <w:b/>
          <w:bCs/>
          <w:sz w:val="32"/>
          <w:szCs w:val="32"/>
        </w:rPr>
        <w:br/>
        <w:t xml:space="preserve"> </w:t>
      </w:r>
      <w:r w:rsidRPr="00680CCF">
        <w:rPr>
          <w:rFonts w:ascii="Simplified Arabic" w:hAnsi="Simplified Arabic" w:cs="Simplified Arabic"/>
          <w:b/>
          <w:bCs/>
          <w:sz w:val="32"/>
          <w:szCs w:val="32"/>
          <w:rtl/>
        </w:rPr>
        <w:t xml:space="preserve">يجب على الشركات الحكومية العمل على تحسين تخصيص الموارد المالية في المشاريع الحكومية من خلال مراجعة دقيقة </w:t>
      </w:r>
      <w:r w:rsidRPr="00680CCF">
        <w:rPr>
          <w:rFonts w:ascii="Simplified Arabic" w:hAnsi="Simplified Arabic" w:cs="Simplified Arabic" w:hint="cs"/>
          <w:b/>
          <w:bCs/>
          <w:sz w:val="32"/>
          <w:szCs w:val="32"/>
          <w:rtl/>
        </w:rPr>
        <w:t>وتقييم</w:t>
      </w:r>
      <w:r w:rsidRPr="00680CCF">
        <w:rPr>
          <w:rFonts w:ascii="Simplified Arabic" w:hAnsi="Simplified Arabic" w:cs="Simplified Arabic"/>
          <w:b/>
          <w:bCs/>
          <w:sz w:val="32"/>
          <w:szCs w:val="32"/>
          <w:rtl/>
        </w:rPr>
        <w:t xml:space="preserve"> مستمر للموارد المالية المستخدمة في المشاريع. يجب أن يتضمن النظام </w:t>
      </w:r>
      <w:r w:rsidRPr="00680CCF">
        <w:rPr>
          <w:rFonts w:ascii="Simplified Arabic" w:hAnsi="Simplified Arabic" w:cs="Simplified Arabic" w:hint="cs"/>
          <w:b/>
          <w:bCs/>
          <w:sz w:val="32"/>
          <w:szCs w:val="32"/>
          <w:rtl/>
        </w:rPr>
        <w:t>الاستحقاق</w:t>
      </w:r>
      <w:r w:rsidRPr="00680CCF">
        <w:rPr>
          <w:rFonts w:ascii="Simplified Arabic" w:hAnsi="Simplified Arabic" w:cs="Simplified Arabic"/>
          <w:b/>
          <w:bCs/>
          <w:sz w:val="32"/>
          <w:szCs w:val="32"/>
          <w:rtl/>
        </w:rPr>
        <w:t xml:space="preserve"> آلية لتحليل الموارد المالية المتاحة وتحديد الأولويات لضمان التوزيع العادل</w:t>
      </w:r>
      <w:r w:rsidRPr="00680CCF">
        <w:rPr>
          <w:rFonts w:ascii="Simplified Arabic" w:hAnsi="Simplified Arabic" w:cs="Simplified Arabic"/>
          <w:b/>
          <w:bCs/>
          <w:sz w:val="32"/>
          <w:szCs w:val="32"/>
        </w:rPr>
        <w:t>.</w:t>
      </w:r>
    </w:p>
    <w:p w14:paraId="2FF27A20" w14:textId="77777777" w:rsidR="005B5BCD" w:rsidRPr="005B5BCD" w:rsidRDefault="00680CCF" w:rsidP="00680CCF">
      <w:pPr>
        <w:pStyle w:val="ListParagraph"/>
        <w:numPr>
          <w:ilvl w:val="0"/>
          <w:numId w:val="39"/>
        </w:numPr>
        <w:tabs>
          <w:tab w:val="left" w:pos="814"/>
        </w:tabs>
        <w:rPr>
          <w:rFonts w:ascii="Simplified Arabic" w:hAnsi="Simplified Arabic" w:cs="Simplified Arabic"/>
          <w:b/>
          <w:bCs/>
          <w:sz w:val="32"/>
          <w:szCs w:val="32"/>
          <w:u w:val="single"/>
        </w:rPr>
      </w:pPr>
      <w:r w:rsidRPr="00680CCF">
        <w:rPr>
          <w:rFonts w:ascii="Simplified Arabic" w:hAnsi="Simplified Arabic" w:cs="Simplified Arabic"/>
          <w:b/>
          <w:bCs/>
          <w:sz w:val="32"/>
          <w:szCs w:val="32"/>
          <w:rtl/>
        </w:rPr>
        <w:lastRenderedPageBreak/>
        <w:t>تحقيق مزيد من الشفافية في المعلومات المالية</w:t>
      </w:r>
      <w:r w:rsidRPr="00680CCF">
        <w:rPr>
          <w:rFonts w:ascii="Simplified Arabic" w:hAnsi="Simplified Arabic" w:cs="Simplified Arabic"/>
          <w:b/>
          <w:bCs/>
          <w:sz w:val="32"/>
          <w:szCs w:val="32"/>
        </w:rPr>
        <w:t>:</w:t>
      </w:r>
      <w:r w:rsidRPr="00680CCF">
        <w:rPr>
          <w:rFonts w:ascii="Simplified Arabic" w:hAnsi="Simplified Arabic" w:cs="Simplified Arabic"/>
          <w:b/>
          <w:bCs/>
          <w:sz w:val="32"/>
          <w:szCs w:val="32"/>
        </w:rPr>
        <w:br/>
        <w:t xml:space="preserve"> </w:t>
      </w:r>
      <w:r w:rsidRPr="00680CCF">
        <w:rPr>
          <w:rFonts w:ascii="Simplified Arabic" w:hAnsi="Simplified Arabic" w:cs="Simplified Arabic"/>
          <w:b/>
          <w:bCs/>
          <w:sz w:val="32"/>
          <w:szCs w:val="32"/>
          <w:rtl/>
        </w:rPr>
        <w:t>تحسين الشفافية في التقارير المالية ينبغي أن يُستكمل ب إجراءات تنظيمية تدعم الشفافية في استخدام الأموال العامة، مثل إصدار تقارير مالية دورية توضح كيفية تخصيص الأموال العامة في المشاريع الحكومية، مما يعزز من مصداقية الحكومة أمام المواطنين</w:t>
      </w:r>
      <w:r w:rsidRPr="00680CCF">
        <w:rPr>
          <w:rFonts w:ascii="Simplified Arabic" w:hAnsi="Simplified Arabic" w:cs="Simplified Arabic"/>
          <w:b/>
          <w:bCs/>
          <w:sz w:val="32"/>
          <w:szCs w:val="32"/>
        </w:rPr>
        <w:t>.</w:t>
      </w:r>
    </w:p>
    <w:p w14:paraId="3D83EB15" w14:textId="77777777" w:rsidR="005B5BCD" w:rsidRDefault="005B5BCD" w:rsidP="005B5BCD">
      <w:pPr>
        <w:tabs>
          <w:tab w:val="left" w:pos="814"/>
        </w:tabs>
        <w:rPr>
          <w:rFonts w:ascii="Simplified Arabic" w:hAnsi="Simplified Arabic" w:cs="Simplified Arabic"/>
          <w:b/>
          <w:bCs/>
          <w:sz w:val="32"/>
          <w:szCs w:val="32"/>
          <w:rtl/>
        </w:rPr>
      </w:pPr>
    </w:p>
    <w:p w14:paraId="533491C9" w14:textId="77777777" w:rsidR="005B5BCD" w:rsidRDefault="005B5BCD" w:rsidP="005B5BCD">
      <w:pPr>
        <w:tabs>
          <w:tab w:val="left" w:pos="814"/>
        </w:tabs>
        <w:rPr>
          <w:rFonts w:ascii="Simplified Arabic" w:hAnsi="Simplified Arabic" w:cs="Simplified Arabic"/>
          <w:b/>
          <w:bCs/>
          <w:sz w:val="32"/>
          <w:szCs w:val="32"/>
          <w:rtl/>
        </w:rPr>
      </w:pPr>
    </w:p>
    <w:p w14:paraId="2EE0E418" w14:textId="77777777" w:rsidR="005B5BCD" w:rsidRDefault="005B5BCD" w:rsidP="005B5BCD">
      <w:pPr>
        <w:tabs>
          <w:tab w:val="left" w:pos="814"/>
        </w:tabs>
        <w:rPr>
          <w:rFonts w:ascii="Simplified Arabic" w:hAnsi="Simplified Arabic" w:cs="Simplified Arabic"/>
          <w:b/>
          <w:bCs/>
          <w:sz w:val="32"/>
          <w:szCs w:val="32"/>
          <w:rtl/>
        </w:rPr>
      </w:pPr>
    </w:p>
    <w:p w14:paraId="4FE3DC2D" w14:textId="77777777" w:rsidR="005B5BCD" w:rsidRDefault="005B5BCD" w:rsidP="005B5BCD">
      <w:pPr>
        <w:tabs>
          <w:tab w:val="left" w:pos="814"/>
        </w:tabs>
        <w:rPr>
          <w:rFonts w:ascii="Simplified Arabic" w:hAnsi="Simplified Arabic" w:cs="Simplified Arabic"/>
          <w:b/>
          <w:bCs/>
          <w:sz w:val="32"/>
          <w:szCs w:val="32"/>
          <w:rtl/>
        </w:rPr>
      </w:pPr>
    </w:p>
    <w:p w14:paraId="74E18B65" w14:textId="77777777" w:rsidR="005B5BCD" w:rsidRDefault="005B5BCD" w:rsidP="005B5BCD">
      <w:pPr>
        <w:tabs>
          <w:tab w:val="left" w:pos="814"/>
        </w:tabs>
        <w:rPr>
          <w:rFonts w:ascii="Simplified Arabic" w:hAnsi="Simplified Arabic" w:cs="Simplified Arabic"/>
          <w:b/>
          <w:bCs/>
          <w:sz w:val="32"/>
          <w:szCs w:val="32"/>
          <w:rtl/>
        </w:rPr>
      </w:pPr>
    </w:p>
    <w:p w14:paraId="1D513526" w14:textId="77777777" w:rsidR="005B5BCD" w:rsidRDefault="005B5BCD" w:rsidP="005B5BCD">
      <w:pPr>
        <w:tabs>
          <w:tab w:val="left" w:pos="814"/>
        </w:tabs>
        <w:rPr>
          <w:rFonts w:ascii="Simplified Arabic" w:hAnsi="Simplified Arabic" w:cs="Simplified Arabic"/>
          <w:b/>
          <w:bCs/>
          <w:sz w:val="32"/>
          <w:szCs w:val="32"/>
          <w:rtl/>
        </w:rPr>
      </w:pPr>
    </w:p>
    <w:p w14:paraId="342E55B6" w14:textId="77777777" w:rsidR="005B5BCD" w:rsidRDefault="005B5BCD" w:rsidP="005B5BCD">
      <w:pPr>
        <w:tabs>
          <w:tab w:val="left" w:pos="814"/>
        </w:tabs>
        <w:rPr>
          <w:rFonts w:ascii="Simplified Arabic" w:hAnsi="Simplified Arabic" w:cs="Simplified Arabic"/>
          <w:b/>
          <w:bCs/>
          <w:sz w:val="32"/>
          <w:szCs w:val="32"/>
          <w:rtl/>
        </w:rPr>
      </w:pPr>
    </w:p>
    <w:p w14:paraId="03C2FCBA" w14:textId="77777777" w:rsidR="005B5BCD" w:rsidRDefault="005B5BCD" w:rsidP="005B5BCD">
      <w:pPr>
        <w:tabs>
          <w:tab w:val="left" w:pos="814"/>
        </w:tabs>
        <w:rPr>
          <w:rFonts w:ascii="Simplified Arabic" w:hAnsi="Simplified Arabic" w:cs="Simplified Arabic"/>
          <w:b/>
          <w:bCs/>
          <w:sz w:val="32"/>
          <w:szCs w:val="32"/>
          <w:rtl/>
        </w:rPr>
      </w:pPr>
    </w:p>
    <w:p w14:paraId="68B0F8D3" w14:textId="77777777" w:rsidR="005B5BCD" w:rsidRDefault="005B5BCD" w:rsidP="005B5BCD">
      <w:pPr>
        <w:tabs>
          <w:tab w:val="left" w:pos="814"/>
        </w:tabs>
        <w:rPr>
          <w:rFonts w:ascii="Simplified Arabic" w:hAnsi="Simplified Arabic" w:cs="Simplified Arabic"/>
          <w:b/>
          <w:bCs/>
          <w:sz w:val="32"/>
          <w:szCs w:val="32"/>
          <w:rtl/>
        </w:rPr>
      </w:pPr>
    </w:p>
    <w:p w14:paraId="7A779186" w14:textId="77777777" w:rsidR="005B5BCD" w:rsidRDefault="005B5BCD" w:rsidP="005B5BCD">
      <w:pPr>
        <w:tabs>
          <w:tab w:val="left" w:pos="814"/>
        </w:tabs>
        <w:rPr>
          <w:rFonts w:ascii="Simplified Arabic" w:hAnsi="Simplified Arabic" w:cs="Simplified Arabic"/>
          <w:b/>
          <w:bCs/>
          <w:sz w:val="32"/>
          <w:szCs w:val="32"/>
          <w:rtl/>
        </w:rPr>
      </w:pPr>
    </w:p>
    <w:p w14:paraId="795B6C67" w14:textId="77777777" w:rsidR="005B5BCD" w:rsidRDefault="005B5BCD" w:rsidP="005B5BCD">
      <w:pPr>
        <w:tabs>
          <w:tab w:val="left" w:pos="814"/>
        </w:tabs>
        <w:rPr>
          <w:rFonts w:ascii="Simplified Arabic" w:hAnsi="Simplified Arabic" w:cs="Simplified Arabic"/>
          <w:b/>
          <w:bCs/>
          <w:sz w:val="32"/>
          <w:szCs w:val="32"/>
          <w:rtl/>
        </w:rPr>
      </w:pPr>
    </w:p>
    <w:p w14:paraId="04E78D95" w14:textId="77777777" w:rsidR="005B5BCD" w:rsidRDefault="005B5BCD" w:rsidP="005B5BCD">
      <w:pPr>
        <w:tabs>
          <w:tab w:val="left" w:pos="814"/>
        </w:tabs>
        <w:rPr>
          <w:rFonts w:ascii="Simplified Arabic" w:hAnsi="Simplified Arabic" w:cs="Simplified Arabic"/>
          <w:b/>
          <w:bCs/>
          <w:sz w:val="32"/>
          <w:szCs w:val="32"/>
          <w:rtl/>
        </w:rPr>
      </w:pPr>
    </w:p>
    <w:p w14:paraId="2C215136" w14:textId="77777777" w:rsidR="005B5BCD" w:rsidRDefault="005B5BCD" w:rsidP="005B5BCD">
      <w:pPr>
        <w:tabs>
          <w:tab w:val="left" w:pos="814"/>
        </w:tabs>
        <w:rPr>
          <w:rFonts w:ascii="Simplified Arabic" w:hAnsi="Simplified Arabic" w:cs="Simplified Arabic"/>
          <w:b/>
          <w:bCs/>
          <w:sz w:val="32"/>
          <w:szCs w:val="32"/>
          <w:rtl/>
        </w:rPr>
      </w:pPr>
    </w:p>
    <w:p w14:paraId="3A08709A" w14:textId="77777777" w:rsidR="005B5BCD" w:rsidRDefault="005B5BCD" w:rsidP="005B5BCD">
      <w:pPr>
        <w:tabs>
          <w:tab w:val="left" w:pos="814"/>
        </w:tabs>
        <w:rPr>
          <w:rFonts w:ascii="Simplified Arabic" w:hAnsi="Simplified Arabic" w:cs="Simplified Arabic"/>
          <w:b/>
          <w:bCs/>
          <w:sz w:val="32"/>
          <w:szCs w:val="32"/>
          <w:rtl/>
        </w:rPr>
      </w:pPr>
    </w:p>
    <w:p w14:paraId="2596B223" w14:textId="77777777" w:rsidR="005B5BCD" w:rsidRDefault="005B5BCD" w:rsidP="005B5BCD">
      <w:pPr>
        <w:tabs>
          <w:tab w:val="left" w:pos="814"/>
        </w:tabs>
        <w:rPr>
          <w:rFonts w:ascii="Simplified Arabic" w:hAnsi="Simplified Arabic" w:cs="Simplified Arabic"/>
          <w:b/>
          <w:bCs/>
          <w:sz w:val="32"/>
          <w:szCs w:val="32"/>
          <w:rtl/>
        </w:rPr>
      </w:pPr>
    </w:p>
    <w:p w14:paraId="2EF00213" w14:textId="77777777" w:rsidR="005B5BCD" w:rsidRDefault="005B5BCD" w:rsidP="005B5BCD">
      <w:pPr>
        <w:tabs>
          <w:tab w:val="left" w:pos="814"/>
        </w:tabs>
        <w:rPr>
          <w:rFonts w:ascii="Simplified Arabic" w:hAnsi="Simplified Arabic" w:cs="Simplified Arabic"/>
          <w:b/>
          <w:bCs/>
          <w:sz w:val="32"/>
          <w:szCs w:val="32"/>
          <w:rtl/>
        </w:rPr>
      </w:pPr>
    </w:p>
    <w:p w14:paraId="4D7C8EF9" w14:textId="77777777" w:rsidR="005B5BCD" w:rsidRDefault="005B5BCD" w:rsidP="005B5BCD">
      <w:pPr>
        <w:tabs>
          <w:tab w:val="left" w:pos="814"/>
        </w:tabs>
        <w:rPr>
          <w:rFonts w:ascii="Simplified Arabic" w:hAnsi="Simplified Arabic" w:cs="Simplified Arabic"/>
          <w:b/>
          <w:bCs/>
          <w:sz w:val="32"/>
          <w:szCs w:val="32"/>
          <w:rtl/>
        </w:rPr>
      </w:pPr>
    </w:p>
    <w:p w14:paraId="2B65BE56" w14:textId="77777777" w:rsidR="005B5BCD" w:rsidRDefault="005B5BCD" w:rsidP="005B5BCD">
      <w:pPr>
        <w:tabs>
          <w:tab w:val="left" w:pos="814"/>
        </w:tabs>
        <w:rPr>
          <w:rFonts w:ascii="Simplified Arabic" w:hAnsi="Simplified Arabic" w:cs="Simplified Arabic"/>
          <w:b/>
          <w:bCs/>
          <w:sz w:val="32"/>
          <w:szCs w:val="32"/>
          <w:rtl/>
        </w:rPr>
      </w:pPr>
    </w:p>
    <w:p w14:paraId="34CB6EE4" w14:textId="77777777" w:rsidR="005B5BCD" w:rsidRDefault="005B5BCD" w:rsidP="005B5BCD">
      <w:pPr>
        <w:tabs>
          <w:tab w:val="left" w:pos="814"/>
        </w:tabs>
        <w:rPr>
          <w:rFonts w:ascii="Simplified Arabic" w:hAnsi="Simplified Arabic" w:cs="Simplified Arabic"/>
          <w:b/>
          <w:bCs/>
          <w:sz w:val="32"/>
          <w:szCs w:val="32"/>
          <w:rtl/>
        </w:rPr>
      </w:pPr>
    </w:p>
    <w:p w14:paraId="2C1E3FA8" w14:textId="77777777" w:rsidR="005B5BCD" w:rsidRDefault="005B5BCD" w:rsidP="005B5BCD">
      <w:pPr>
        <w:tabs>
          <w:tab w:val="left" w:pos="814"/>
        </w:tabs>
        <w:rPr>
          <w:rFonts w:ascii="Simplified Arabic" w:hAnsi="Simplified Arabic" w:cs="Simplified Arabic"/>
          <w:b/>
          <w:bCs/>
          <w:sz w:val="32"/>
          <w:szCs w:val="32"/>
          <w:rtl/>
        </w:rPr>
      </w:pPr>
    </w:p>
    <w:p w14:paraId="13957F2C" w14:textId="77777777" w:rsidR="005B5BCD" w:rsidRDefault="005B5BCD" w:rsidP="005B5BCD">
      <w:pPr>
        <w:tabs>
          <w:tab w:val="left" w:pos="814"/>
        </w:tabs>
        <w:rPr>
          <w:rFonts w:ascii="Simplified Arabic" w:hAnsi="Simplified Arabic" w:cs="Simplified Arabic"/>
          <w:b/>
          <w:bCs/>
          <w:sz w:val="32"/>
          <w:szCs w:val="32"/>
          <w:rtl/>
        </w:rPr>
      </w:pPr>
    </w:p>
    <w:p w14:paraId="512996B9" w14:textId="77777777" w:rsidR="005B5BCD" w:rsidRDefault="005B5BCD" w:rsidP="005B5BCD">
      <w:pPr>
        <w:tabs>
          <w:tab w:val="left" w:pos="814"/>
        </w:tabs>
        <w:rPr>
          <w:rFonts w:ascii="Simplified Arabic" w:hAnsi="Simplified Arabic" w:cs="Simplified Arabic"/>
          <w:b/>
          <w:bCs/>
          <w:sz w:val="32"/>
          <w:szCs w:val="32"/>
          <w:rtl/>
        </w:rPr>
      </w:pPr>
    </w:p>
    <w:p w14:paraId="593EA5C9" w14:textId="77777777" w:rsidR="005B5BCD" w:rsidRDefault="005B5BCD" w:rsidP="005B5BCD">
      <w:pPr>
        <w:tabs>
          <w:tab w:val="left" w:pos="814"/>
        </w:tabs>
        <w:rPr>
          <w:rFonts w:ascii="Simplified Arabic" w:hAnsi="Simplified Arabic" w:cs="Simplified Arabic"/>
          <w:b/>
          <w:bCs/>
          <w:sz w:val="32"/>
          <w:szCs w:val="32"/>
          <w:rtl/>
        </w:rPr>
      </w:pPr>
    </w:p>
    <w:p w14:paraId="47E52B3B" w14:textId="77777777" w:rsidR="005B5BCD" w:rsidRDefault="005B5BCD" w:rsidP="005B5BCD">
      <w:pPr>
        <w:tabs>
          <w:tab w:val="left" w:pos="814"/>
        </w:tabs>
        <w:rPr>
          <w:rFonts w:ascii="Simplified Arabic" w:hAnsi="Simplified Arabic" w:cs="Simplified Arabic"/>
          <w:b/>
          <w:bCs/>
          <w:sz w:val="32"/>
          <w:szCs w:val="32"/>
          <w:rtl/>
        </w:rPr>
      </w:pPr>
    </w:p>
    <w:p w14:paraId="647FB166" w14:textId="77777777" w:rsidR="00633038" w:rsidRDefault="00AE3BE4" w:rsidP="00AE3BE4">
      <w:pPr>
        <w:jc w:val="center"/>
        <w:rPr>
          <w:rFonts w:ascii="Simplified Arabic" w:hAnsi="Simplified Arabic" w:cs="Simplified Arabic"/>
          <w:b/>
          <w:bCs/>
          <w:sz w:val="40"/>
          <w:szCs w:val="40"/>
          <w:u w:val="single"/>
          <w:rtl/>
        </w:rPr>
      </w:pPr>
      <w:r w:rsidRPr="009D3FEA">
        <w:rPr>
          <w:rFonts w:ascii="Simplified Arabic" w:hAnsi="Simplified Arabic" w:cs="Simplified Arabic" w:hint="cs"/>
          <w:b/>
          <w:bCs/>
          <w:sz w:val="40"/>
          <w:szCs w:val="40"/>
          <w:u w:val="single"/>
          <w:rtl/>
        </w:rPr>
        <w:t xml:space="preserve">الفصل </w:t>
      </w:r>
      <w:r>
        <w:rPr>
          <w:rFonts w:ascii="Simplified Arabic" w:hAnsi="Simplified Arabic" w:cs="Simplified Arabic" w:hint="cs"/>
          <w:b/>
          <w:bCs/>
          <w:sz w:val="40"/>
          <w:szCs w:val="40"/>
          <w:u w:val="single"/>
          <w:rtl/>
        </w:rPr>
        <w:t>الخامس</w:t>
      </w:r>
      <w:r w:rsidRPr="009D3FEA">
        <w:rPr>
          <w:rFonts w:ascii="Simplified Arabic" w:hAnsi="Simplified Arabic" w:cs="Simplified Arabic" w:hint="cs"/>
          <w:b/>
          <w:bCs/>
          <w:sz w:val="40"/>
          <w:szCs w:val="40"/>
          <w:u w:val="single"/>
          <w:rtl/>
        </w:rPr>
        <w:t xml:space="preserve">: </w:t>
      </w:r>
      <w:r>
        <w:rPr>
          <w:rFonts w:ascii="Simplified Arabic" w:hAnsi="Simplified Arabic" w:cs="Simplified Arabic" w:hint="cs"/>
          <w:b/>
          <w:bCs/>
          <w:sz w:val="40"/>
          <w:szCs w:val="40"/>
          <w:u w:val="single"/>
          <w:rtl/>
        </w:rPr>
        <w:t xml:space="preserve">المراجع </w:t>
      </w:r>
    </w:p>
    <w:p w14:paraId="61D7CE07" w14:textId="77777777" w:rsidR="00633038" w:rsidRDefault="00633038" w:rsidP="00AE3BE4">
      <w:pPr>
        <w:jc w:val="center"/>
        <w:rPr>
          <w:rFonts w:ascii="Simplified Arabic" w:hAnsi="Simplified Arabic" w:cs="Simplified Arabic"/>
          <w:b/>
          <w:bCs/>
          <w:sz w:val="40"/>
          <w:szCs w:val="40"/>
          <w:u w:val="single"/>
          <w:rtl/>
        </w:rPr>
      </w:pPr>
    </w:p>
    <w:p w14:paraId="5C02D186" w14:textId="77777777" w:rsidR="00633038" w:rsidRDefault="00633038" w:rsidP="00AE3BE4">
      <w:pPr>
        <w:jc w:val="center"/>
        <w:rPr>
          <w:rFonts w:ascii="Simplified Arabic" w:hAnsi="Simplified Arabic" w:cs="Simplified Arabic"/>
          <w:b/>
          <w:bCs/>
          <w:sz w:val="40"/>
          <w:szCs w:val="40"/>
          <w:u w:val="single"/>
          <w:rtl/>
        </w:rPr>
      </w:pPr>
    </w:p>
    <w:p w14:paraId="24318815" w14:textId="77777777" w:rsidR="007410CC" w:rsidRDefault="007410CC" w:rsidP="00AE3BE4">
      <w:pPr>
        <w:jc w:val="center"/>
        <w:rPr>
          <w:rFonts w:ascii="Simplified Arabic" w:hAnsi="Simplified Arabic" w:cs="Simplified Arabic"/>
          <w:b/>
          <w:bCs/>
          <w:sz w:val="40"/>
          <w:szCs w:val="40"/>
          <w:u w:val="single"/>
          <w:rtl/>
        </w:rPr>
      </w:pPr>
    </w:p>
    <w:p w14:paraId="430EA409" w14:textId="77777777" w:rsidR="007410CC" w:rsidRDefault="007410CC" w:rsidP="00AE3BE4">
      <w:pPr>
        <w:jc w:val="center"/>
        <w:rPr>
          <w:rFonts w:ascii="Simplified Arabic" w:hAnsi="Simplified Arabic" w:cs="Simplified Arabic"/>
          <w:b/>
          <w:bCs/>
          <w:sz w:val="40"/>
          <w:szCs w:val="40"/>
          <w:u w:val="single"/>
          <w:rtl/>
        </w:rPr>
      </w:pPr>
    </w:p>
    <w:p w14:paraId="5B027E7E" w14:textId="77777777" w:rsidR="007410CC" w:rsidRDefault="007410CC" w:rsidP="00AE3BE4">
      <w:pPr>
        <w:jc w:val="center"/>
        <w:rPr>
          <w:rFonts w:ascii="Simplified Arabic" w:hAnsi="Simplified Arabic" w:cs="Simplified Arabic"/>
          <w:b/>
          <w:bCs/>
          <w:sz w:val="40"/>
          <w:szCs w:val="40"/>
          <w:u w:val="single"/>
          <w:rtl/>
        </w:rPr>
      </w:pPr>
    </w:p>
    <w:p w14:paraId="7954169C" w14:textId="77777777" w:rsidR="007410CC" w:rsidRDefault="007410CC" w:rsidP="00AE3BE4">
      <w:pPr>
        <w:jc w:val="center"/>
        <w:rPr>
          <w:rFonts w:ascii="Simplified Arabic" w:hAnsi="Simplified Arabic" w:cs="Simplified Arabic"/>
          <w:b/>
          <w:bCs/>
          <w:sz w:val="40"/>
          <w:szCs w:val="40"/>
          <w:u w:val="single"/>
          <w:rtl/>
        </w:rPr>
      </w:pPr>
    </w:p>
    <w:p w14:paraId="1D6A3A66" w14:textId="77777777" w:rsidR="007410CC" w:rsidRDefault="007410CC" w:rsidP="00AE3BE4">
      <w:pPr>
        <w:jc w:val="center"/>
        <w:rPr>
          <w:rFonts w:ascii="Simplified Arabic" w:hAnsi="Simplified Arabic" w:cs="Simplified Arabic"/>
          <w:b/>
          <w:bCs/>
          <w:sz w:val="40"/>
          <w:szCs w:val="40"/>
          <w:u w:val="single"/>
          <w:rtl/>
        </w:rPr>
      </w:pPr>
    </w:p>
    <w:p w14:paraId="27BCCF37" w14:textId="6E9C0E12" w:rsidR="001F3F2F" w:rsidRPr="00244C73" w:rsidRDefault="00AE3BE4" w:rsidP="009D4A94">
      <w:pPr>
        <w:rPr>
          <w:rFonts w:ascii="Simplified Arabic" w:hAnsi="Simplified Arabic" w:cs="Simplified Arabic"/>
          <w:b/>
          <w:bCs/>
          <w:sz w:val="36"/>
          <w:szCs w:val="36"/>
          <w:u w:val="single"/>
          <w:rtl/>
        </w:rPr>
      </w:pPr>
      <w:r w:rsidRPr="00244C73">
        <w:rPr>
          <w:rFonts w:ascii="Simplified Arabic" w:hAnsi="Simplified Arabic" w:cs="Simplified Arabic" w:hint="cs"/>
          <w:b/>
          <w:bCs/>
          <w:sz w:val="36"/>
          <w:szCs w:val="36"/>
          <w:u w:val="single"/>
          <w:rtl/>
        </w:rPr>
        <w:lastRenderedPageBreak/>
        <w:t xml:space="preserve"> </w:t>
      </w:r>
      <w:r w:rsidR="001F3F2F" w:rsidRPr="00244C73">
        <w:rPr>
          <w:rFonts w:ascii="Simplified Arabic" w:hAnsi="Simplified Arabic" w:cs="Simplified Arabic" w:hint="cs"/>
          <w:b/>
          <w:bCs/>
          <w:sz w:val="36"/>
          <w:szCs w:val="36"/>
          <w:u w:val="single"/>
          <w:rtl/>
        </w:rPr>
        <w:t>1.5 المراجع</w:t>
      </w:r>
      <w:r w:rsidR="009D4A94" w:rsidRPr="00244C73">
        <w:rPr>
          <w:rFonts w:ascii="Simplified Arabic" w:hAnsi="Simplified Arabic" w:cs="Simplified Arabic" w:hint="cs"/>
          <w:b/>
          <w:bCs/>
          <w:sz w:val="36"/>
          <w:szCs w:val="36"/>
          <w:u w:val="single"/>
          <w:rtl/>
        </w:rPr>
        <w:t xml:space="preserve"> العربية: </w:t>
      </w:r>
    </w:p>
    <w:p w14:paraId="31DFE98F" w14:textId="760FEB49" w:rsidR="009D4A94" w:rsidRPr="00244C73" w:rsidRDefault="009D4A94" w:rsidP="009D4A94">
      <w:pPr>
        <w:pStyle w:val="ListParagraph"/>
        <w:ind w:left="1440"/>
        <w:rPr>
          <w:rFonts w:ascii="Simplified Arabic" w:hAnsi="Simplified Arabic" w:cs="Simplified Arabic"/>
          <w:b/>
          <w:bCs/>
          <w:sz w:val="36"/>
          <w:szCs w:val="36"/>
        </w:rPr>
      </w:pPr>
    </w:p>
    <w:p w14:paraId="5B5CC37E" w14:textId="77777777" w:rsidR="00A1706A" w:rsidRPr="00244C73" w:rsidRDefault="009D4A94" w:rsidP="00A1706A">
      <w:pPr>
        <w:pStyle w:val="ListParagraph"/>
        <w:numPr>
          <w:ilvl w:val="0"/>
          <w:numId w:val="41"/>
        </w:numPr>
        <w:rPr>
          <w:rFonts w:ascii="Simplified Arabic" w:hAnsi="Simplified Arabic" w:cs="Simplified Arabic"/>
          <w:b/>
          <w:bCs/>
          <w:sz w:val="36"/>
          <w:szCs w:val="36"/>
        </w:rPr>
      </w:pPr>
      <w:r w:rsidRPr="00244C73">
        <w:rPr>
          <w:rFonts w:ascii="Simplified Arabic" w:hAnsi="Simplified Arabic" w:cs="Simplified Arabic"/>
          <w:b/>
          <w:bCs/>
          <w:sz w:val="36"/>
          <w:szCs w:val="36"/>
          <w:rtl/>
        </w:rPr>
        <w:t>الجابري، علي. (2019). المحاسبة الحكومية في القطاع العام. دار المعارف</w:t>
      </w:r>
      <w:r w:rsidRPr="00244C73">
        <w:rPr>
          <w:rFonts w:ascii="Simplified Arabic" w:hAnsi="Simplified Arabic" w:cs="Simplified Arabic"/>
          <w:b/>
          <w:bCs/>
          <w:sz w:val="36"/>
          <w:szCs w:val="36"/>
        </w:rPr>
        <w:t>.</w:t>
      </w:r>
      <w:r w:rsidRPr="00244C73">
        <w:rPr>
          <w:rFonts w:ascii="Simplified Arabic" w:hAnsi="Simplified Arabic" w:cs="Simplified Arabic"/>
          <w:b/>
          <w:bCs/>
          <w:sz w:val="36"/>
          <w:szCs w:val="36"/>
        </w:rPr>
        <w:br/>
        <w:t xml:space="preserve"> </w:t>
      </w:r>
      <w:r w:rsidRPr="00244C73">
        <w:rPr>
          <w:rFonts w:ascii="Simplified Arabic" w:hAnsi="Simplified Arabic" w:cs="Simplified Arabic"/>
          <w:b/>
          <w:bCs/>
          <w:sz w:val="36"/>
          <w:szCs w:val="36"/>
          <w:rtl/>
        </w:rPr>
        <w:t>المحتوى</w:t>
      </w:r>
      <w:r w:rsidRPr="00244C73">
        <w:rPr>
          <w:rFonts w:ascii="Simplified Arabic" w:hAnsi="Simplified Arabic" w:cs="Simplified Arabic"/>
          <w:b/>
          <w:bCs/>
          <w:sz w:val="36"/>
          <w:szCs w:val="36"/>
        </w:rPr>
        <w:t xml:space="preserve">: </w:t>
      </w:r>
      <w:r w:rsidRPr="00244C73">
        <w:rPr>
          <w:rFonts w:ascii="Simplified Arabic" w:hAnsi="Simplified Arabic" w:cs="Simplified Arabic"/>
          <w:b/>
          <w:bCs/>
          <w:sz w:val="36"/>
          <w:szCs w:val="36"/>
          <w:rtl/>
        </w:rPr>
        <w:t xml:space="preserve">الكتاب يناقش تطبيقات المحاسبة الحكومية في القطاع العام وكيفية تحسين الشفافية والمسائلة المالية من خلال النظام المحاسبي </w:t>
      </w:r>
      <w:r w:rsidRPr="00244C73">
        <w:rPr>
          <w:rFonts w:ascii="Simplified Arabic" w:hAnsi="Simplified Arabic" w:cs="Simplified Arabic" w:hint="cs"/>
          <w:b/>
          <w:bCs/>
          <w:sz w:val="36"/>
          <w:szCs w:val="36"/>
          <w:rtl/>
        </w:rPr>
        <w:t>الاستحقاق</w:t>
      </w:r>
      <w:r w:rsidRPr="00244C73">
        <w:rPr>
          <w:rFonts w:ascii="Simplified Arabic" w:hAnsi="Simplified Arabic" w:cs="Simplified Arabic"/>
          <w:b/>
          <w:bCs/>
          <w:sz w:val="36"/>
          <w:szCs w:val="36"/>
        </w:rPr>
        <w:t>.</w:t>
      </w:r>
    </w:p>
    <w:p w14:paraId="23A3989F" w14:textId="77777777" w:rsidR="00953879" w:rsidRPr="00244C73" w:rsidRDefault="00953879" w:rsidP="00953879">
      <w:pPr>
        <w:pStyle w:val="ListParagraph"/>
        <w:ind w:left="1440"/>
        <w:rPr>
          <w:rFonts w:ascii="Simplified Arabic" w:hAnsi="Simplified Arabic" w:cs="Simplified Arabic"/>
          <w:b/>
          <w:bCs/>
          <w:sz w:val="36"/>
          <w:szCs w:val="36"/>
        </w:rPr>
      </w:pPr>
    </w:p>
    <w:p w14:paraId="7608273A" w14:textId="12EEE0B5" w:rsidR="009D4A94" w:rsidRPr="00244C73" w:rsidRDefault="00953879" w:rsidP="00A1706A">
      <w:pPr>
        <w:pStyle w:val="ListParagraph"/>
        <w:numPr>
          <w:ilvl w:val="0"/>
          <w:numId w:val="41"/>
        </w:numPr>
        <w:rPr>
          <w:rFonts w:ascii="Simplified Arabic" w:hAnsi="Simplified Arabic" w:cs="Simplified Arabic"/>
          <w:b/>
          <w:bCs/>
          <w:sz w:val="36"/>
          <w:szCs w:val="36"/>
        </w:rPr>
      </w:pPr>
      <w:r w:rsidRPr="00244C73">
        <w:rPr>
          <w:rFonts w:ascii="Simplified Arabic" w:hAnsi="Simplified Arabic" w:cs="Simplified Arabic" w:hint="cs"/>
          <w:b/>
          <w:bCs/>
          <w:sz w:val="36"/>
          <w:szCs w:val="36"/>
          <w:rtl/>
        </w:rPr>
        <w:t>الوليدي،</w:t>
      </w:r>
      <w:r w:rsidR="00A1706A" w:rsidRPr="00244C73">
        <w:rPr>
          <w:rFonts w:ascii="Simplified Arabic" w:hAnsi="Simplified Arabic" w:cs="Simplified Arabic" w:hint="cs"/>
          <w:b/>
          <w:bCs/>
          <w:sz w:val="36"/>
          <w:szCs w:val="36"/>
          <w:rtl/>
        </w:rPr>
        <w:t xml:space="preserve"> إبراهيم</w:t>
      </w:r>
      <w:r w:rsidRPr="00244C73">
        <w:rPr>
          <w:rFonts w:ascii="Simplified Arabic" w:hAnsi="Simplified Arabic" w:cs="Simplified Arabic" w:hint="cs"/>
          <w:b/>
          <w:bCs/>
          <w:sz w:val="36"/>
          <w:szCs w:val="36"/>
          <w:rtl/>
        </w:rPr>
        <w:t>. دور المحاسبة في تحسين الشفافية والمساءلة في البلديات.</w:t>
      </w:r>
      <w:r w:rsidR="009D4A94" w:rsidRPr="00244C73">
        <w:rPr>
          <w:rFonts w:ascii="Simplified Arabic" w:hAnsi="Simplified Arabic" w:cs="Simplified Arabic"/>
          <w:b/>
          <w:bCs/>
          <w:sz w:val="36"/>
          <w:szCs w:val="36"/>
        </w:rPr>
        <w:br/>
      </w:r>
    </w:p>
    <w:p w14:paraId="542A5D37" w14:textId="77777777" w:rsidR="009D4A94" w:rsidRPr="00244C73" w:rsidRDefault="009D4A94" w:rsidP="009D4A94">
      <w:pPr>
        <w:pStyle w:val="ListParagraph"/>
        <w:numPr>
          <w:ilvl w:val="0"/>
          <w:numId w:val="41"/>
        </w:numPr>
        <w:rPr>
          <w:rFonts w:ascii="Simplified Arabic" w:hAnsi="Simplified Arabic" w:cs="Simplified Arabic"/>
          <w:b/>
          <w:bCs/>
          <w:sz w:val="36"/>
          <w:szCs w:val="36"/>
        </w:rPr>
      </w:pPr>
      <w:r w:rsidRPr="00244C73">
        <w:rPr>
          <w:rFonts w:ascii="Simplified Arabic" w:hAnsi="Simplified Arabic" w:cs="Simplified Arabic"/>
          <w:b/>
          <w:bCs/>
          <w:sz w:val="36"/>
          <w:szCs w:val="36"/>
          <w:rtl/>
        </w:rPr>
        <w:t>عبد الهادي، مصطفى. (2020). الشفافية والمسائلة المالية في القطاع العام. مكتبة الحلواني</w:t>
      </w:r>
      <w:r w:rsidRPr="00244C73">
        <w:rPr>
          <w:rFonts w:ascii="Simplified Arabic" w:hAnsi="Simplified Arabic" w:cs="Simplified Arabic"/>
          <w:b/>
          <w:bCs/>
          <w:sz w:val="36"/>
          <w:szCs w:val="36"/>
        </w:rPr>
        <w:t>.</w:t>
      </w:r>
      <w:r w:rsidRPr="00244C73">
        <w:rPr>
          <w:rFonts w:ascii="Simplified Arabic" w:hAnsi="Simplified Arabic" w:cs="Simplified Arabic"/>
          <w:b/>
          <w:bCs/>
          <w:sz w:val="36"/>
          <w:szCs w:val="36"/>
        </w:rPr>
        <w:br/>
      </w:r>
      <w:r w:rsidRPr="00244C73">
        <w:rPr>
          <w:rFonts w:ascii="Simplified Arabic" w:hAnsi="Simplified Arabic" w:cs="Simplified Arabic"/>
          <w:b/>
          <w:bCs/>
          <w:sz w:val="36"/>
          <w:szCs w:val="36"/>
          <w:rtl/>
        </w:rPr>
        <w:t>المحتوى</w:t>
      </w:r>
      <w:r w:rsidRPr="00244C73">
        <w:rPr>
          <w:rFonts w:ascii="Simplified Arabic" w:hAnsi="Simplified Arabic" w:cs="Simplified Arabic"/>
          <w:b/>
          <w:bCs/>
          <w:sz w:val="36"/>
          <w:szCs w:val="36"/>
        </w:rPr>
        <w:t xml:space="preserve">: </w:t>
      </w:r>
      <w:r w:rsidRPr="00244C73">
        <w:rPr>
          <w:rFonts w:ascii="Simplified Arabic" w:hAnsi="Simplified Arabic" w:cs="Simplified Arabic"/>
          <w:b/>
          <w:bCs/>
          <w:sz w:val="36"/>
          <w:szCs w:val="36"/>
          <w:rtl/>
        </w:rPr>
        <w:t xml:space="preserve">يستعرض الكتاب دور الشفافية </w:t>
      </w:r>
      <w:r w:rsidRPr="00244C73">
        <w:rPr>
          <w:rFonts w:ascii="Simplified Arabic" w:hAnsi="Simplified Arabic" w:cs="Simplified Arabic" w:hint="cs"/>
          <w:b/>
          <w:bCs/>
          <w:sz w:val="36"/>
          <w:szCs w:val="36"/>
          <w:rtl/>
        </w:rPr>
        <w:t>والمسائلة</w:t>
      </w:r>
      <w:r w:rsidRPr="00244C73">
        <w:rPr>
          <w:rFonts w:ascii="Simplified Arabic" w:hAnsi="Simplified Arabic" w:cs="Simplified Arabic"/>
          <w:b/>
          <w:bCs/>
          <w:sz w:val="36"/>
          <w:szCs w:val="36"/>
          <w:rtl/>
        </w:rPr>
        <w:t xml:space="preserve"> المالية في القطاع العام </w:t>
      </w:r>
      <w:proofErr w:type="gramStart"/>
      <w:r w:rsidRPr="00244C73">
        <w:rPr>
          <w:rFonts w:ascii="Simplified Arabic" w:hAnsi="Simplified Arabic" w:cs="Simplified Arabic"/>
          <w:b/>
          <w:bCs/>
          <w:sz w:val="36"/>
          <w:szCs w:val="36"/>
          <w:rtl/>
        </w:rPr>
        <w:t>و تطبيق</w:t>
      </w:r>
      <w:proofErr w:type="gramEnd"/>
      <w:r w:rsidRPr="00244C73">
        <w:rPr>
          <w:rFonts w:ascii="Simplified Arabic" w:hAnsi="Simplified Arabic" w:cs="Simplified Arabic"/>
          <w:b/>
          <w:bCs/>
          <w:sz w:val="36"/>
          <w:szCs w:val="36"/>
          <w:rtl/>
        </w:rPr>
        <w:t xml:space="preserve"> المحاسبة الاستحقاقية في الحكومة</w:t>
      </w:r>
      <w:r w:rsidRPr="00244C73">
        <w:rPr>
          <w:rFonts w:ascii="Simplified Arabic" w:hAnsi="Simplified Arabic" w:cs="Simplified Arabic"/>
          <w:b/>
          <w:bCs/>
          <w:sz w:val="36"/>
          <w:szCs w:val="36"/>
        </w:rPr>
        <w:t>.</w:t>
      </w:r>
      <w:r w:rsidRPr="00244C73">
        <w:rPr>
          <w:rFonts w:ascii="Simplified Arabic" w:hAnsi="Simplified Arabic" w:cs="Simplified Arabic"/>
          <w:b/>
          <w:bCs/>
          <w:sz w:val="36"/>
          <w:szCs w:val="36"/>
        </w:rPr>
        <w:br/>
      </w:r>
    </w:p>
    <w:p w14:paraId="41F8F226" w14:textId="77777777" w:rsidR="009D4A94" w:rsidRPr="00244C73" w:rsidRDefault="009D4A94" w:rsidP="009D4A94">
      <w:pPr>
        <w:pStyle w:val="ListParagraph"/>
        <w:numPr>
          <w:ilvl w:val="0"/>
          <w:numId w:val="41"/>
        </w:numPr>
        <w:rPr>
          <w:rFonts w:ascii="Simplified Arabic" w:hAnsi="Simplified Arabic" w:cs="Simplified Arabic"/>
          <w:b/>
          <w:bCs/>
          <w:sz w:val="36"/>
          <w:szCs w:val="36"/>
        </w:rPr>
      </w:pPr>
      <w:r w:rsidRPr="00244C73">
        <w:rPr>
          <w:rFonts w:ascii="Simplified Arabic" w:hAnsi="Simplified Arabic" w:cs="Simplified Arabic"/>
          <w:b/>
          <w:bCs/>
          <w:sz w:val="36"/>
          <w:szCs w:val="36"/>
          <w:rtl/>
        </w:rPr>
        <w:t>أبو لبدة، محمد. (2018). دور المحاسبة على أساس الاستحقاق في تحسين الشفافية في التقارير المالية الحكومية. مجلة الدراسات المالية، 45(3)، 12-22</w:t>
      </w:r>
      <w:r w:rsidRPr="00244C73">
        <w:rPr>
          <w:rFonts w:ascii="Simplified Arabic" w:hAnsi="Simplified Arabic" w:cs="Simplified Arabic"/>
          <w:b/>
          <w:bCs/>
          <w:sz w:val="36"/>
          <w:szCs w:val="36"/>
        </w:rPr>
        <w:t>.</w:t>
      </w:r>
      <w:r w:rsidRPr="00244C73">
        <w:rPr>
          <w:rFonts w:ascii="Simplified Arabic" w:hAnsi="Simplified Arabic" w:cs="Simplified Arabic"/>
          <w:b/>
          <w:bCs/>
          <w:sz w:val="36"/>
          <w:szCs w:val="36"/>
        </w:rPr>
        <w:br/>
        <w:t xml:space="preserve"> </w:t>
      </w:r>
      <w:r w:rsidRPr="00244C73">
        <w:rPr>
          <w:rFonts w:ascii="Simplified Arabic" w:hAnsi="Simplified Arabic" w:cs="Simplified Arabic"/>
          <w:b/>
          <w:bCs/>
          <w:sz w:val="36"/>
          <w:szCs w:val="36"/>
          <w:rtl/>
        </w:rPr>
        <w:t>المحتوى</w:t>
      </w:r>
      <w:r w:rsidRPr="00244C73">
        <w:rPr>
          <w:rFonts w:ascii="Simplified Arabic" w:hAnsi="Simplified Arabic" w:cs="Simplified Arabic"/>
          <w:b/>
          <w:bCs/>
          <w:sz w:val="36"/>
          <w:szCs w:val="36"/>
        </w:rPr>
        <w:t xml:space="preserve">: </w:t>
      </w:r>
      <w:r w:rsidRPr="00244C73">
        <w:rPr>
          <w:rFonts w:ascii="Simplified Arabic" w:hAnsi="Simplified Arabic" w:cs="Simplified Arabic"/>
          <w:b/>
          <w:bCs/>
          <w:sz w:val="36"/>
          <w:szCs w:val="36"/>
          <w:rtl/>
        </w:rPr>
        <w:t xml:space="preserve">هذا المقال يناقش كيفية تأثير المحاسبة الاستحقاقية </w:t>
      </w:r>
      <w:r w:rsidRPr="00244C73">
        <w:rPr>
          <w:rFonts w:ascii="Simplified Arabic" w:hAnsi="Simplified Arabic" w:cs="Simplified Arabic"/>
          <w:b/>
          <w:bCs/>
          <w:sz w:val="36"/>
          <w:szCs w:val="36"/>
          <w:rtl/>
        </w:rPr>
        <w:lastRenderedPageBreak/>
        <w:t>على تحسين الشفافية في التقارير المالية في القطاع العام</w:t>
      </w:r>
      <w:r w:rsidRPr="00244C73">
        <w:rPr>
          <w:rFonts w:ascii="Simplified Arabic" w:hAnsi="Simplified Arabic" w:cs="Simplified Arabic"/>
          <w:b/>
          <w:bCs/>
          <w:sz w:val="36"/>
          <w:szCs w:val="36"/>
        </w:rPr>
        <w:t>.</w:t>
      </w:r>
      <w:r w:rsidRPr="00244C73">
        <w:rPr>
          <w:rFonts w:ascii="Simplified Arabic" w:hAnsi="Simplified Arabic" w:cs="Simplified Arabic"/>
          <w:b/>
          <w:bCs/>
          <w:sz w:val="36"/>
          <w:szCs w:val="36"/>
        </w:rPr>
        <w:br/>
      </w:r>
    </w:p>
    <w:p w14:paraId="103B9E40" w14:textId="77777777" w:rsidR="009D4A94" w:rsidRPr="00244C73" w:rsidRDefault="009D4A94" w:rsidP="009D4A94">
      <w:pPr>
        <w:pStyle w:val="ListParagraph"/>
        <w:numPr>
          <w:ilvl w:val="0"/>
          <w:numId w:val="41"/>
        </w:numPr>
        <w:rPr>
          <w:rFonts w:ascii="Simplified Arabic" w:hAnsi="Simplified Arabic" w:cs="Simplified Arabic"/>
          <w:b/>
          <w:bCs/>
          <w:sz w:val="36"/>
          <w:szCs w:val="36"/>
        </w:rPr>
      </w:pPr>
      <w:r w:rsidRPr="00244C73">
        <w:rPr>
          <w:rFonts w:ascii="Simplified Arabic" w:hAnsi="Simplified Arabic" w:cs="Simplified Arabic"/>
          <w:b/>
          <w:bCs/>
          <w:sz w:val="36"/>
          <w:szCs w:val="36"/>
        </w:rPr>
        <w:t xml:space="preserve"> </w:t>
      </w:r>
      <w:r w:rsidRPr="00244C73">
        <w:rPr>
          <w:rFonts w:ascii="Simplified Arabic" w:hAnsi="Simplified Arabic" w:cs="Simplified Arabic"/>
          <w:b/>
          <w:bCs/>
          <w:sz w:val="36"/>
          <w:szCs w:val="36"/>
          <w:rtl/>
        </w:rPr>
        <w:t>مؤسسة النقد العربي السعودي. (2017). تحليل الوضع المالي في القطاع الحكومي</w:t>
      </w:r>
      <w:r w:rsidRPr="00244C73">
        <w:rPr>
          <w:rFonts w:ascii="Simplified Arabic" w:hAnsi="Simplified Arabic" w:cs="Simplified Arabic"/>
          <w:b/>
          <w:bCs/>
          <w:i/>
          <w:iCs/>
          <w:sz w:val="36"/>
          <w:szCs w:val="36"/>
        </w:rPr>
        <w:t xml:space="preserve">: </w:t>
      </w:r>
      <w:r w:rsidRPr="00244C73">
        <w:rPr>
          <w:rFonts w:ascii="Simplified Arabic" w:hAnsi="Simplified Arabic" w:cs="Simplified Arabic"/>
          <w:b/>
          <w:bCs/>
          <w:sz w:val="36"/>
          <w:szCs w:val="36"/>
          <w:rtl/>
        </w:rPr>
        <w:t>دراسة حالة المملكة العربية السعودية. الرياض</w:t>
      </w:r>
      <w:r w:rsidRPr="00244C73">
        <w:rPr>
          <w:rFonts w:ascii="Simplified Arabic" w:hAnsi="Simplified Arabic" w:cs="Simplified Arabic"/>
          <w:b/>
          <w:bCs/>
          <w:sz w:val="36"/>
          <w:szCs w:val="36"/>
        </w:rPr>
        <w:t>.</w:t>
      </w:r>
      <w:r w:rsidRPr="00244C73">
        <w:rPr>
          <w:rFonts w:ascii="Simplified Arabic" w:hAnsi="Simplified Arabic" w:cs="Simplified Arabic"/>
          <w:b/>
          <w:bCs/>
          <w:sz w:val="36"/>
          <w:szCs w:val="36"/>
        </w:rPr>
        <w:br/>
        <w:t xml:space="preserve"> </w:t>
      </w:r>
      <w:r w:rsidRPr="00244C73">
        <w:rPr>
          <w:rFonts w:ascii="Simplified Arabic" w:hAnsi="Simplified Arabic" w:cs="Simplified Arabic"/>
          <w:b/>
          <w:bCs/>
          <w:sz w:val="36"/>
          <w:szCs w:val="36"/>
          <w:rtl/>
        </w:rPr>
        <w:t>المحتوى</w:t>
      </w:r>
      <w:r w:rsidRPr="00244C73">
        <w:rPr>
          <w:rFonts w:ascii="Simplified Arabic" w:hAnsi="Simplified Arabic" w:cs="Simplified Arabic"/>
          <w:b/>
          <w:bCs/>
          <w:sz w:val="36"/>
          <w:szCs w:val="36"/>
        </w:rPr>
        <w:t xml:space="preserve">: </w:t>
      </w:r>
      <w:r w:rsidRPr="00244C73">
        <w:rPr>
          <w:rFonts w:ascii="Simplified Arabic" w:hAnsi="Simplified Arabic" w:cs="Simplified Arabic"/>
          <w:b/>
          <w:bCs/>
          <w:sz w:val="36"/>
          <w:szCs w:val="36"/>
          <w:rtl/>
        </w:rPr>
        <w:t xml:space="preserve">يناقش التقرير تحديات تطبيق النظام </w:t>
      </w:r>
      <w:r w:rsidRPr="00244C73">
        <w:rPr>
          <w:rFonts w:ascii="Simplified Arabic" w:hAnsi="Simplified Arabic" w:cs="Simplified Arabic" w:hint="cs"/>
          <w:b/>
          <w:bCs/>
          <w:sz w:val="36"/>
          <w:szCs w:val="36"/>
          <w:rtl/>
        </w:rPr>
        <w:t>الاستحقاق</w:t>
      </w:r>
      <w:r w:rsidRPr="00244C73">
        <w:rPr>
          <w:rFonts w:ascii="Simplified Arabic" w:hAnsi="Simplified Arabic" w:cs="Simplified Arabic"/>
          <w:b/>
          <w:bCs/>
          <w:sz w:val="36"/>
          <w:szCs w:val="36"/>
          <w:rtl/>
        </w:rPr>
        <w:t xml:space="preserve"> في السعودية وكيفية تحقيق المسائلة المالية في الشركات الحكومية</w:t>
      </w:r>
      <w:r w:rsidRPr="00244C73">
        <w:rPr>
          <w:rFonts w:ascii="Simplified Arabic" w:hAnsi="Simplified Arabic" w:cs="Simplified Arabic"/>
          <w:b/>
          <w:bCs/>
          <w:sz w:val="36"/>
          <w:szCs w:val="36"/>
        </w:rPr>
        <w:t>.</w:t>
      </w:r>
    </w:p>
    <w:p w14:paraId="439EE43E" w14:textId="1D805B84" w:rsidR="009D4A94" w:rsidRPr="00244C73" w:rsidRDefault="009D4A94" w:rsidP="009D4A94">
      <w:pPr>
        <w:pStyle w:val="ListParagraph"/>
        <w:numPr>
          <w:ilvl w:val="0"/>
          <w:numId w:val="41"/>
        </w:numPr>
        <w:rPr>
          <w:rFonts w:ascii="Simplified Arabic" w:hAnsi="Simplified Arabic" w:cs="Simplified Arabic"/>
          <w:b/>
          <w:bCs/>
          <w:sz w:val="36"/>
          <w:szCs w:val="36"/>
        </w:rPr>
      </w:pPr>
      <w:r w:rsidRPr="00244C73">
        <w:rPr>
          <w:rFonts w:ascii="Simplified Arabic" w:hAnsi="Simplified Arabic" w:cs="Simplified Arabic"/>
          <w:b/>
          <w:bCs/>
          <w:sz w:val="36"/>
          <w:szCs w:val="36"/>
          <w:rtl/>
        </w:rPr>
        <w:t xml:space="preserve">الغامدي، </w:t>
      </w:r>
      <w:r w:rsidRPr="00244C73">
        <w:rPr>
          <w:rFonts w:ascii="Simplified Arabic" w:hAnsi="Simplified Arabic" w:cs="Simplified Arabic" w:hint="cs"/>
          <w:b/>
          <w:bCs/>
          <w:sz w:val="36"/>
          <w:szCs w:val="36"/>
          <w:rtl/>
        </w:rPr>
        <w:t>عبد الل</w:t>
      </w:r>
      <w:r w:rsidRPr="00244C73">
        <w:rPr>
          <w:rFonts w:ascii="Simplified Arabic" w:hAnsi="Simplified Arabic" w:cs="Simplified Arabic" w:hint="eastAsia"/>
          <w:b/>
          <w:bCs/>
          <w:sz w:val="36"/>
          <w:szCs w:val="36"/>
          <w:rtl/>
        </w:rPr>
        <w:t>ه</w:t>
      </w:r>
      <w:r w:rsidRPr="00244C73">
        <w:rPr>
          <w:rFonts w:ascii="Simplified Arabic" w:hAnsi="Simplified Arabic" w:cs="Simplified Arabic"/>
          <w:b/>
          <w:bCs/>
          <w:sz w:val="36"/>
          <w:szCs w:val="36"/>
          <w:rtl/>
        </w:rPr>
        <w:t xml:space="preserve">. (2020). المحاسبة الحكومية وآثار التحول إلى النظام </w:t>
      </w:r>
      <w:r w:rsidRPr="00244C73">
        <w:rPr>
          <w:rFonts w:ascii="Simplified Arabic" w:hAnsi="Simplified Arabic" w:cs="Simplified Arabic" w:hint="cs"/>
          <w:b/>
          <w:bCs/>
          <w:sz w:val="36"/>
          <w:szCs w:val="36"/>
          <w:rtl/>
        </w:rPr>
        <w:t>الاستحقاق</w:t>
      </w:r>
      <w:r w:rsidRPr="00244C73">
        <w:rPr>
          <w:rFonts w:ascii="Simplified Arabic" w:hAnsi="Simplified Arabic" w:cs="Simplified Arabic"/>
          <w:b/>
          <w:bCs/>
          <w:sz w:val="36"/>
          <w:szCs w:val="36"/>
          <w:rtl/>
        </w:rPr>
        <w:t xml:space="preserve"> في الشفافية. مجلة العلوم المالية والإدارية، 8(2)، 45-56</w:t>
      </w:r>
      <w:r w:rsidRPr="00244C73">
        <w:rPr>
          <w:rFonts w:ascii="Simplified Arabic" w:hAnsi="Simplified Arabic" w:cs="Simplified Arabic"/>
          <w:b/>
          <w:bCs/>
          <w:sz w:val="36"/>
          <w:szCs w:val="36"/>
        </w:rPr>
        <w:t>.</w:t>
      </w:r>
      <w:r w:rsidRPr="00244C73">
        <w:rPr>
          <w:rFonts w:ascii="Simplified Arabic" w:hAnsi="Simplified Arabic" w:cs="Simplified Arabic"/>
          <w:b/>
          <w:bCs/>
          <w:sz w:val="36"/>
          <w:szCs w:val="36"/>
        </w:rPr>
        <w:br/>
        <w:t xml:space="preserve"> </w:t>
      </w:r>
      <w:r w:rsidRPr="00244C73">
        <w:rPr>
          <w:rFonts w:ascii="Simplified Arabic" w:hAnsi="Simplified Arabic" w:cs="Simplified Arabic"/>
          <w:b/>
          <w:bCs/>
          <w:sz w:val="36"/>
          <w:szCs w:val="36"/>
          <w:rtl/>
        </w:rPr>
        <w:t>المحتوى</w:t>
      </w:r>
      <w:r w:rsidRPr="00244C73">
        <w:rPr>
          <w:rFonts w:ascii="Simplified Arabic" w:hAnsi="Simplified Arabic" w:cs="Simplified Arabic"/>
          <w:b/>
          <w:bCs/>
          <w:sz w:val="36"/>
          <w:szCs w:val="36"/>
        </w:rPr>
        <w:t xml:space="preserve">: </w:t>
      </w:r>
      <w:r w:rsidRPr="00244C73">
        <w:rPr>
          <w:rFonts w:ascii="Simplified Arabic" w:hAnsi="Simplified Arabic" w:cs="Simplified Arabic"/>
          <w:b/>
          <w:bCs/>
          <w:sz w:val="36"/>
          <w:szCs w:val="36"/>
          <w:rtl/>
        </w:rPr>
        <w:t xml:space="preserve">يتناول الكتاب أثر التحول إلى النظام </w:t>
      </w:r>
      <w:r w:rsidRPr="00244C73">
        <w:rPr>
          <w:rFonts w:ascii="Simplified Arabic" w:hAnsi="Simplified Arabic" w:cs="Simplified Arabic" w:hint="cs"/>
          <w:b/>
          <w:bCs/>
          <w:sz w:val="36"/>
          <w:szCs w:val="36"/>
          <w:rtl/>
        </w:rPr>
        <w:t>الاستحقاق</w:t>
      </w:r>
      <w:r w:rsidRPr="00244C73">
        <w:rPr>
          <w:rFonts w:ascii="Simplified Arabic" w:hAnsi="Simplified Arabic" w:cs="Simplified Arabic"/>
          <w:b/>
          <w:bCs/>
          <w:sz w:val="36"/>
          <w:szCs w:val="36"/>
          <w:rtl/>
        </w:rPr>
        <w:t xml:space="preserve"> في زيادة الشفافية </w:t>
      </w:r>
      <w:r w:rsidR="00113E54" w:rsidRPr="00244C73">
        <w:rPr>
          <w:rFonts w:ascii="Simplified Arabic" w:hAnsi="Simplified Arabic" w:cs="Simplified Arabic" w:hint="cs"/>
          <w:b/>
          <w:bCs/>
          <w:sz w:val="36"/>
          <w:szCs w:val="36"/>
          <w:rtl/>
        </w:rPr>
        <w:t>والمسائلة</w:t>
      </w:r>
      <w:r w:rsidRPr="00244C73">
        <w:rPr>
          <w:rFonts w:ascii="Simplified Arabic" w:hAnsi="Simplified Arabic" w:cs="Simplified Arabic"/>
          <w:b/>
          <w:bCs/>
          <w:sz w:val="36"/>
          <w:szCs w:val="36"/>
          <w:rtl/>
        </w:rPr>
        <w:t xml:space="preserve"> المالية في القطاع الحكومي</w:t>
      </w:r>
      <w:r w:rsidRPr="00244C73">
        <w:rPr>
          <w:rFonts w:ascii="Simplified Arabic" w:hAnsi="Simplified Arabic" w:cs="Simplified Arabic"/>
          <w:b/>
          <w:bCs/>
          <w:sz w:val="36"/>
          <w:szCs w:val="36"/>
        </w:rPr>
        <w:t>.</w:t>
      </w:r>
    </w:p>
    <w:p w14:paraId="2C770901" w14:textId="77777777" w:rsidR="009D4A94" w:rsidRPr="00244C73" w:rsidRDefault="009D4A94" w:rsidP="009D4A94">
      <w:pPr>
        <w:rPr>
          <w:rFonts w:ascii="Simplified Arabic" w:hAnsi="Simplified Arabic" w:cs="Simplified Arabic"/>
          <w:b/>
          <w:bCs/>
          <w:sz w:val="36"/>
          <w:szCs w:val="36"/>
          <w:rtl/>
        </w:rPr>
      </w:pPr>
    </w:p>
    <w:p w14:paraId="178A618F" w14:textId="4174E85F" w:rsidR="000249FC" w:rsidRPr="00244C73" w:rsidRDefault="009D4A94" w:rsidP="000249FC">
      <w:pPr>
        <w:rPr>
          <w:rFonts w:ascii="Simplified Arabic" w:hAnsi="Simplified Arabic" w:cs="Simplified Arabic"/>
          <w:b/>
          <w:bCs/>
          <w:sz w:val="36"/>
          <w:szCs w:val="36"/>
        </w:rPr>
      </w:pPr>
      <w:r w:rsidRPr="00244C73">
        <w:rPr>
          <w:rFonts w:ascii="Simplified Arabic" w:hAnsi="Simplified Arabic" w:cs="Simplified Arabic" w:hint="cs"/>
          <w:b/>
          <w:bCs/>
          <w:sz w:val="36"/>
          <w:szCs w:val="36"/>
          <w:rtl/>
        </w:rPr>
        <w:t xml:space="preserve">2.5 المراجع </w:t>
      </w:r>
      <w:r w:rsidR="000249FC" w:rsidRPr="00244C73">
        <w:rPr>
          <w:rFonts w:ascii="Simplified Arabic" w:hAnsi="Simplified Arabic" w:cs="Simplified Arabic" w:hint="cs"/>
          <w:b/>
          <w:bCs/>
          <w:sz w:val="36"/>
          <w:szCs w:val="36"/>
          <w:rtl/>
        </w:rPr>
        <w:t xml:space="preserve">الأجنبية: </w:t>
      </w:r>
    </w:p>
    <w:p w14:paraId="66B20E9D" w14:textId="57E77D3E" w:rsidR="000249FC" w:rsidRPr="00244C73" w:rsidRDefault="000249FC" w:rsidP="000249FC">
      <w:pPr>
        <w:pStyle w:val="ListParagraph"/>
        <w:numPr>
          <w:ilvl w:val="0"/>
          <w:numId w:val="42"/>
        </w:numPr>
        <w:bidi w:val="0"/>
        <w:rPr>
          <w:rFonts w:ascii="Simplified Arabic" w:hAnsi="Simplified Arabic" w:cs="Simplified Arabic"/>
          <w:b/>
          <w:bCs/>
          <w:sz w:val="36"/>
          <w:szCs w:val="36"/>
        </w:rPr>
      </w:pPr>
      <w:r w:rsidRPr="00244C73">
        <w:rPr>
          <w:rFonts w:ascii="Simplified Arabic" w:hAnsi="Simplified Arabic" w:cs="Simplified Arabic"/>
          <w:b/>
          <w:bCs/>
          <w:sz w:val="36"/>
          <w:szCs w:val="36"/>
        </w:rPr>
        <w:t xml:space="preserve">Smith, J. (2018). </w:t>
      </w:r>
      <w:r w:rsidRPr="00244C73">
        <w:rPr>
          <w:rFonts w:ascii="Simplified Arabic" w:hAnsi="Simplified Arabic" w:cs="Simplified Arabic"/>
          <w:b/>
          <w:bCs/>
          <w:i/>
          <w:iCs/>
          <w:sz w:val="36"/>
          <w:szCs w:val="36"/>
        </w:rPr>
        <w:t>The Impact of Accrual Accounting on Government Financial Transparency</w:t>
      </w:r>
      <w:r w:rsidRPr="00244C73">
        <w:rPr>
          <w:rFonts w:ascii="Simplified Arabic" w:hAnsi="Simplified Arabic" w:cs="Simplified Arabic"/>
          <w:b/>
          <w:bCs/>
          <w:sz w:val="36"/>
          <w:szCs w:val="36"/>
        </w:rPr>
        <w:t xml:space="preserve">. </w:t>
      </w:r>
      <w:r w:rsidRPr="00244C73">
        <w:rPr>
          <w:rFonts w:ascii="Simplified Arabic" w:hAnsi="Simplified Arabic" w:cs="Simplified Arabic"/>
          <w:b/>
          <w:bCs/>
          <w:i/>
          <w:iCs/>
          <w:sz w:val="36"/>
          <w:szCs w:val="36"/>
        </w:rPr>
        <w:t>Journal of Public Administration</w:t>
      </w:r>
      <w:r w:rsidRPr="00244C73">
        <w:rPr>
          <w:rFonts w:ascii="Simplified Arabic" w:hAnsi="Simplified Arabic" w:cs="Simplified Arabic"/>
          <w:b/>
          <w:bCs/>
          <w:sz w:val="36"/>
          <w:szCs w:val="36"/>
        </w:rPr>
        <w:t>, 45(2), 23-40.</w:t>
      </w:r>
      <w:r w:rsidRPr="00244C73">
        <w:rPr>
          <w:rFonts w:ascii="Simplified Arabic" w:hAnsi="Simplified Arabic" w:cs="Simplified Arabic"/>
          <w:b/>
          <w:bCs/>
          <w:sz w:val="36"/>
          <w:szCs w:val="36"/>
        </w:rPr>
        <w:br/>
        <w:t xml:space="preserve">Content: This study explores the impact of accrual accounting on government financial transparency </w:t>
      </w:r>
      <w:r w:rsidRPr="00244C73">
        <w:rPr>
          <w:rFonts w:ascii="Simplified Arabic" w:hAnsi="Simplified Arabic" w:cs="Simplified Arabic"/>
          <w:b/>
          <w:bCs/>
          <w:sz w:val="36"/>
          <w:szCs w:val="36"/>
        </w:rPr>
        <w:lastRenderedPageBreak/>
        <w:t>and financial accountability in the public sector.</w:t>
      </w:r>
      <w:r w:rsidRPr="00244C73">
        <w:rPr>
          <w:rFonts w:ascii="Simplified Arabic" w:hAnsi="Simplified Arabic" w:cs="Simplified Arabic"/>
          <w:b/>
          <w:bCs/>
          <w:sz w:val="36"/>
          <w:szCs w:val="36"/>
        </w:rPr>
        <w:br/>
      </w:r>
    </w:p>
    <w:p w14:paraId="2B633257" w14:textId="77777777" w:rsidR="000249FC" w:rsidRPr="00244C73" w:rsidRDefault="000249FC" w:rsidP="000249FC">
      <w:pPr>
        <w:pStyle w:val="ListParagraph"/>
        <w:numPr>
          <w:ilvl w:val="0"/>
          <w:numId w:val="42"/>
        </w:numPr>
        <w:bidi w:val="0"/>
        <w:rPr>
          <w:rFonts w:ascii="Simplified Arabic" w:hAnsi="Simplified Arabic" w:cs="Simplified Arabic"/>
          <w:b/>
          <w:bCs/>
          <w:sz w:val="36"/>
          <w:szCs w:val="36"/>
        </w:rPr>
      </w:pPr>
      <w:r w:rsidRPr="00244C73">
        <w:rPr>
          <w:rFonts w:ascii="Simplified Arabic" w:hAnsi="Simplified Arabic" w:cs="Simplified Arabic"/>
          <w:b/>
          <w:bCs/>
          <w:sz w:val="36"/>
          <w:szCs w:val="36"/>
        </w:rPr>
        <w:t xml:space="preserve">Johnson, S. (2019). </w:t>
      </w:r>
      <w:r w:rsidRPr="00244C73">
        <w:rPr>
          <w:rFonts w:ascii="Simplified Arabic" w:hAnsi="Simplified Arabic" w:cs="Simplified Arabic"/>
          <w:b/>
          <w:bCs/>
          <w:i/>
          <w:iCs/>
          <w:sz w:val="36"/>
          <w:szCs w:val="36"/>
        </w:rPr>
        <w:t>Accrual Accounting in Public Sector: A Comparative Study of International Approaches</w:t>
      </w:r>
      <w:r w:rsidRPr="00244C73">
        <w:rPr>
          <w:rFonts w:ascii="Simplified Arabic" w:hAnsi="Simplified Arabic" w:cs="Simplified Arabic"/>
          <w:b/>
          <w:bCs/>
          <w:sz w:val="36"/>
          <w:szCs w:val="36"/>
        </w:rPr>
        <w:t xml:space="preserve">. </w:t>
      </w:r>
      <w:r w:rsidRPr="00244C73">
        <w:rPr>
          <w:rFonts w:ascii="Simplified Arabic" w:hAnsi="Simplified Arabic" w:cs="Simplified Arabic"/>
          <w:b/>
          <w:bCs/>
          <w:i/>
          <w:iCs/>
          <w:sz w:val="36"/>
          <w:szCs w:val="36"/>
        </w:rPr>
        <w:t>International Journal of Financial Management</w:t>
      </w:r>
      <w:r w:rsidRPr="00244C73">
        <w:rPr>
          <w:rFonts w:ascii="Simplified Arabic" w:hAnsi="Simplified Arabic" w:cs="Simplified Arabic"/>
          <w:b/>
          <w:bCs/>
          <w:sz w:val="36"/>
          <w:szCs w:val="36"/>
        </w:rPr>
        <w:t>, 12(3), 89-104.</w:t>
      </w:r>
      <w:r w:rsidRPr="00244C73">
        <w:rPr>
          <w:rFonts w:ascii="Simplified Arabic" w:hAnsi="Simplified Arabic" w:cs="Simplified Arabic"/>
          <w:b/>
          <w:bCs/>
          <w:sz w:val="36"/>
          <w:szCs w:val="36"/>
        </w:rPr>
        <w:br/>
        <w:t xml:space="preserve"> Content: A comparative study of accrual accounting implementation in the public sector, focusing on its adoption in several countries, including the US, UK, and Australia.</w:t>
      </w:r>
      <w:r w:rsidRPr="00244C73">
        <w:rPr>
          <w:rFonts w:ascii="Simplified Arabic" w:hAnsi="Simplified Arabic" w:cs="Simplified Arabic"/>
          <w:b/>
          <w:bCs/>
          <w:sz w:val="36"/>
          <w:szCs w:val="36"/>
        </w:rPr>
        <w:br/>
      </w:r>
    </w:p>
    <w:p w14:paraId="497B2EDE" w14:textId="77777777" w:rsidR="000249FC" w:rsidRPr="00244C73" w:rsidRDefault="000249FC" w:rsidP="000249FC">
      <w:pPr>
        <w:pStyle w:val="ListParagraph"/>
        <w:numPr>
          <w:ilvl w:val="0"/>
          <w:numId w:val="42"/>
        </w:numPr>
        <w:bidi w:val="0"/>
        <w:rPr>
          <w:rFonts w:ascii="Simplified Arabic" w:hAnsi="Simplified Arabic" w:cs="Simplified Arabic"/>
          <w:b/>
          <w:bCs/>
          <w:sz w:val="36"/>
          <w:szCs w:val="36"/>
        </w:rPr>
      </w:pPr>
      <w:r w:rsidRPr="00244C73">
        <w:rPr>
          <w:rFonts w:ascii="Simplified Arabic" w:hAnsi="Simplified Arabic" w:cs="Simplified Arabic"/>
          <w:b/>
          <w:bCs/>
          <w:sz w:val="36"/>
          <w:szCs w:val="36"/>
        </w:rPr>
        <w:t xml:space="preserve">Brown, T. (2020). </w:t>
      </w:r>
      <w:r w:rsidRPr="00244C73">
        <w:rPr>
          <w:rFonts w:ascii="Simplified Arabic" w:hAnsi="Simplified Arabic" w:cs="Simplified Arabic"/>
          <w:b/>
          <w:bCs/>
          <w:i/>
          <w:iCs/>
          <w:sz w:val="36"/>
          <w:szCs w:val="36"/>
        </w:rPr>
        <w:t>Financial Transparency and Accountability in the Public Sector: A Global Perspective</w:t>
      </w:r>
      <w:r w:rsidRPr="00244C73">
        <w:rPr>
          <w:rFonts w:ascii="Simplified Arabic" w:hAnsi="Simplified Arabic" w:cs="Simplified Arabic"/>
          <w:b/>
          <w:bCs/>
          <w:sz w:val="36"/>
          <w:szCs w:val="36"/>
        </w:rPr>
        <w:t xml:space="preserve">. </w:t>
      </w:r>
      <w:r w:rsidRPr="00244C73">
        <w:rPr>
          <w:rFonts w:ascii="Simplified Arabic" w:hAnsi="Simplified Arabic" w:cs="Simplified Arabic"/>
          <w:b/>
          <w:bCs/>
          <w:i/>
          <w:iCs/>
          <w:sz w:val="36"/>
          <w:szCs w:val="36"/>
        </w:rPr>
        <w:t>Public Sector Management Review</w:t>
      </w:r>
      <w:r w:rsidRPr="00244C73">
        <w:rPr>
          <w:rFonts w:ascii="Simplified Arabic" w:hAnsi="Simplified Arabic" w:cs="Simplified Arabic"/>
          <w:b/>
          <w:bCs/>
          <w:sz w:val="36"/>
          <w:szCs w:val="36"/>
        </w:rPr>
        <w:t>, 28(1), 45-60.</w:t>
      </w:r>
      <w:r w:rsidRPr="00244C73">
        <w:rPr>
          <w:rFonts w:ascii="Simplified Arabic" w:hAnsi="Simplified Arabic" w:cs="Simplified Arabic"/>
          <w:b/>
          <w:bCs/>
          <w:sz w:val="36"/>
          <w:szCs w:val="36"/>
        </w:rPr>
        <w:br/>
        <w:t xml:space="preserve"> Content: Discusses the global adoption of accrual accounting and its relationship to financial transparency and accountability in the public sector.</w:t>
      </w:r>
      <w:r w:rsidRPr="00244C73">
        <w:rPr>
          <w:rFonts w:ascii="Simplified Arabic" w:hAnsi="Simplified Arabic" w:cs="Simplified Arabic"/>
          <w:b/>
          <w:bCs/>
          <w:sz w:val="36"/>
          <w:szCs w:val="36"/>
        </w:rPr>
        <w:br/>
      </w:r>
    </w:p>
    <w:p w14:paraId="7CA373BC" w14:textId="275F24EA" w:rsidR="000249FC" w:rsidRPr="00244C73" w:rsidRDefault="000249FC" w:rsidP="000249FC">
      <w:pPr>
        <w:pStyle w:val="ListParagraph"/>
        <w:numPr>
          <w:ilvl w:val="0"/>
          <w:numId w:val="42"/>
        </w:numPr>
        <w:bidi w:val="0"/>
        <w:rPr>
          <w:rFonts w:ascii="Simplified Arabic" w:hAnsi="Simplified Arabic" w:cs="Simplified Arabic"/>
          <w:b/>
          <w:bCs/>
          <w:sz w:val="36"/>
          <w:szCs w:val="36"/>
        </w:rPr>
      </w:pPr>
      <w:r w:rsidRPr="00244C73">
        <w:rPr>
          <w:rFonts w:ascii="Simplified Arabic" w:hAnsi="Simplified Arabic" w:cs="Simplified Arabic"/>
          <w:b/>
          <w:bCs/>
          <w:sz w:val="36"/>
          <w:szCs w:val="36"/>
        </w:rPr>
        <w:lastRenderedPageBreak/>
        <w:t xml:space="preserve"> International Federation of Accountants (IFAC). (2017). </w:t>
      </w:r>
      <w:r w:rsidRPr="00244C73">
        <w:rPr>
          <w:rFonts w:ascii="Simplified Arabic" w:hAnsi="Simplified Arabic" w:cs="Simplified Arabic"/>
          <w:b/>
          <w:bCs/>
          <w:i/>
          <w:iCs/>
          <w:sz w:val="36"/>
          <w:szCs w:val="36"/>
        </w:rPr>
        <w:t>Accrual Basis of Accounting in the Public Sector: A Guide to Implementation</w:t>
      </w:r>
      <w:r w:rsidRPr="00244C73">
        <w:rPr>
          <w:rFonts w:ascii="Simplified Arabic" w:hAnsi="Simplified Arabic" w:cs="Simplified Arabic"/>
          <w:b/>
          <w:bCs/>
          <w:sz w:val="36"/>
          <w:szCs w:val="36"/>
        </w:rPr>
        <w:t>. IFAC.</w:t>
      </w:r>
      <w:r w:rsidRPr="00244C73">
        <w:rPr>
          <w:rFonts w:ascii="Simplified Arabic" w:hAnsi="Simplified Arabic" w:cs="Simplified Arabic"/>
          <w:b/>
          <w:bCs/>
          <w:sz w:val="36"/>
          <w:szCs w:val="36"/>
        </w:rPr>
        <w:br/>
        <w:t xml:space="preserve"> Content: A comprehensive guide by IFAC on the implementation of accrual accounting in the public sector, including case studies of successful adoption.</w:t>
      </w:r>
    </w:p>
    <w:p w14:paraId="4AAB8BB6" w14:textId="77777777" w:rsidR="000249FC" w:rsidRPr="00244C73" w:rsidRDefault="000249FC" w:rsidP="000249FC">
      <w:pPr>
        <w:pStyle w:val="ListParagraph"/>
        <w:numPr>
          <w:ilvl w:val="0"/>
          <w:numId w:val="42"/>
        </w:numPr>
        <w:bidi w:val="0"/>
        <w:rPr>
          <w:rFonts w:ascii="Simplified Arabic" w:hAnsi="Simplified Arabic" w:cs="Simplified Arabic"/>
          <w:b/>
          <w:bCs/>
          <w:sz w:val="36"/>
          <w:szCs w:val="36"/>
        </w:rPr>
      </w:pPr>
      <w:r w:rsidRPr="00244C73">
        <w:rPr>
          <w:rFonts w:ascii="Simplified Arabic" w:hAnsi="Simplified Arabic" w:cs="Simplified Arabic"/>
          <w:b/>
          <w:bCs/>
          <w:sz w:val="36"/>
          <w:szCs w:val="36"/>
        </w:rPr>
        <w:t xml:space="preserve"> Allen, R. (2016). </w:t>
      </w:r>
      <w:r w:rsidRPr="00244C73">
        <w:rPr>
          <w:rFonts w:ascii="Simplified Arabic" w:hAnsi="Simplified Arabic" w:cs="Simplified Arabic"/>
          <w:b/>
          <w:bCs/>
          <w:i/>
          <w:iCs/>
          <w:sz w:val="36"/>
          <w:szCs w:val="36"/>
        </w:rPr>
        <w:t>Public Sector Financial Management: Theory and Practice</w:t>
      </w:r>
      <w:r w:rsidRPr="00244C73">
        <w:rPr>
          <w:rFonts w:ascii="Simplified Arabic" w:hAnsi="Simplified Arabic" w:cs="Simplified Arabic"/>
          <w:b/>
          <w:bCs/>
          <w:sz w:val="36"/>
          <w:szCs w:val="36"/>
        </w:rPr>
        <w:t xml:space="preserve">. </w:t>
      </w:r>
      <w:r w:rsidRPr="00244C73">
        <w:rPr>
          <w:rFonts w:ascii="Simplified Arabic" w:hAnsi="Simplified Arabic" w:cs="Simplified Arabic"/>
          <w:b/>
          <w:bCs/>
          <w:i/>
          <w:iCs/>
          <w:sz w:val="36"/>
          <w:szCs w:val="36"/>
        </w:rPr>
        <w:t>Oxford University Press</w:t>
      </w:r>
      <w:r w:rsidRPr="00244C73">
        <w:rPr>
          <w:rFonts w:ascii="Simplified Arabic" w:hAnsi="Simplified Arabic" w:cs="Simplified Arabic"/>
          <w:b/>
          <w:bCs/>
          <w:sz w:val="36"/>
          <w:szCs w:val="36"/>
        </w:rPr>
        <w:t>.</w:t>
      </w:r>
      <w:r w:rsidRPr="00244C73">
        <w:rPr>
          <w:rFonts w:ascii="Simplified Arabic" w:hAnsi="Simplified Arabic" w:cs="Simplified Arabic"/>
          <w:b/>
          <w:bCs/>
          <w:sz w:val="36"/>
          <w:szCs w:val="36"/>
        </w:rPr>
        <w:br/>
        <w:t>Content: This book provides a detailed analysis of financial management in the public sector, with a focus on the implementation of accrual accounting and its benefits for transparency and accountability.</w:t>
      </w:r>
    </w:p>
    <w:p w14:paraId="5BCF2BC4" w14:textId="35CED6C5" w:rsidR="000249FC" w:rsidRPr="00244C73" w:rsidRDefault="000249FC" w:rsidP="000249FC">
      <w:pPr>
        <w:pStyle w:val="ListParagraph"/>
        <w:bidi w:val="0"/>
        <w:rPr>
          <w:rFonts w:ascii="Simplified Arabic" w:hAnsi="Simplified Arabic" w:cs="Simplified Arabic"/>
          <w:b/>
          <w:bCs/>
          <w:sz w:val="36"/>
          <w:szCs w:val="36"/>
        </w:rPr>
      </w:pPr>
    </w:p>
    <w:p w14:paraId="493D94CD" w14:textId="0A81CF28" w:rsidR="000249FC" w:rsidRPr="00244C73" w:rsidRDefault="000249FC" w:rsidP="000249FC">
      <w:pPr>
        <w:pStyle w:val="ListParagraph"/>
        <w:numPr>
          <w:ilvl w:val="0"/>
          <w:numId w:val="42"/>
        </w:numPr>
        <w:bidi w:val="0"/>
        <w:rPr>
          <w:rFonts w:ascii="Simplified Arabic" w:hAnsi="Simplified Arabic" w:cs="Simplified Arabic"/>
          <w:b/>
          <w:bCs/>
          <w:sz w:val="36"/>
          <w:szCs w:val="36"/>
        </w:rPr>
      </w:pPr>
      <w:r w:rsidRPr="00244C73">
        <w:rPr>
          <w:rFonts w:ascii="Simplified Arabic" w:hAnsi="Simplified Arabic" w:cs="Simplified Arabic"/>
          <w:b/>
          <w:bCs/>
          <w:sz w:val="36"/>
          <w:szCs w:val="36"/>
        </w:rPr>
        <w:t xml:space="preserve">Jones, L., &amp; Taylor, A. (2018). </w:t>
      </w:r>
      <w:r w:rsidRPr="00244C73">
        <w:rPr>
          <w:rFonts w:ascii="Simplified Arabic" w:hAnsi="Simplified Arabic" w:cs="Simplified Arabic"/>
          <w:b/>
          <w:bCs/>
          <w:i/>
          <w:iCs/>
          <w:sz w:val="36"/>
          <w:szCs w:val="36"/>
        </w:rPr>
        <w:t>Fiscal Accountability in Government: Exploring Accrual Accounting’s Impact</w:t>
      </w:r>
      <w:r w:rsidRPr="00244C73">
        <w:rPr>
          <w:rFonts w:ascii="Simplified Arabic" w:hAnsi="Simplified Arabic" w:cs="Simplified Arabic"/>
          <w:b/>
          <w:bCs/>
          <w:sz w:val="36"/>
          <w:szCs w:val="36"/>
        </w:rPr>
        <w:t xml:space="preserve">. </w:t>
      </w:r>
      <w:r w:rsidRPr="00244C73">
        <w:rPr>
          <w:rFonts w:ascii="Simplified Arabic" w:hAnsi="Simplified Arabic" w:cs="Simplified Arabic"/>
          <w:b/>
          <w:bCs/>
          <w:i/>
          <w:iCs/>
          <w:sz w:val="36"/>
          <w:szCs w:val="36"/>
        </w:rPr>
        <w:t>Journal of Financial Transparency</w:t>
      </w:r>
      <w:r w:rsidRPr="00244C73">
        <w:rPr>
          <w:rFonts w:ascii="Simplified Arabic" w:hAnsi="Simplified Arabic" w:cs="Simplified Arabic"/>
          <w:b/>
          <w:bCs/>
          <w:sz w:val="36"/>
          <w:szCs w:val="36"/>
        </w:rPr>
        <w:t>, 34(5), 12-25.</w:t>
      </w:r>
      <w:r w:rsidRPr="00244C73">
        <w:rPr>
          <w:rFonts w:ascii="Simplified Arabic" w:hAnsi="Simplified Arabic" w:cs="Simplified Arabic"/>
          <w:b/>
          <w:bCs/>
          <w:sz w:val="36"/>
          <w:szCs w:val="36"/>
        </w:rPr>
        <w:br/>
        <w:t xml:space="preserve"> Content: The study discusses how accrual </w:t>
      </w:r>
      <w:r w:rsidRPr="00244C73">
        <w:rPr>
          <w:rFonts w:ascii="Simplified Arabic" w:hAnsi="Simplified Arabic" w:cs="Simplified Arabic"/>
          <w:b/>
          <w:bCs/>
          <w:sz w:val="36"/>
          <w:szCs w:val="36"/>
        </w:rPr>
        <w:lastRenderedPageBreak/>
        <w:t>accounting contributes to increased fiscal accountability and the role of financial transparency in public governance.</w:t>
      </w:r>
    </w:p>
    <w:p w14:paraId="3BD1C89E" w14:textId="77777777" w:rsidR="000249FC" w:rsidRPr="00244C73" w:rsidRDefault="000249FC" w:rsidP="000249FC">
      <w:pPr>
        <w:bidi w:val="0"/>
        <w:rPr>
          <w:rFonts w:ascii="Simplified Arabic" w:hAnsi="Simplified Arabic" w:cs="Simplified Arabic"/>
          <w:b/>
          <w:bCs/>
          <w:sz w:val="36"/>
          <w:szCs w:val="36"/>
        </w:rPr>
      </w:pPr>
    </w:p>
    <w:p w14:paraId="161936DF" w14:textId="2A7CBA83" w:rsidR="000249FC" w:rsidRPr="00244C73" w:rsidRDefault="000249FC" w:rsidP="000249FC">
      <w:pPr>
        <w:pStyle w:val="ListParagraph"/>
        <w:numPr>
          <w:ilvl w:val="0"/>
          <w:numId w:val="42"/>
        </w:numPr>
        <w:bidi w:val="0"/>
        <w:rPr>
          <w:rFonts w:ascii="Simplified Arabic" w:hAnsi="Simplified Arabic" w:cs="Simplified Arabic"/>
          <w:b/>
          <w:bCs/>
          <w:sz w:val="36"/>
          <w:szCs w:val="36"/>
        </w:rPr>
      </w:pPr>
      <w:r w:rsidRPr="00244C73">
        <w:rPr>
          <w:rFonts w:ascii="Simplified Arabic" w:hAnsi="Simplified Arabic" w:cs="Simplified Arabic"/>
          <w:b/>
          <w:bCs/>
          <w:sz w:val="36"/>
          <w:szCs w:val="36"/>
        </w:rPr>
        <w:t xml:space="preserve"> World Bank. (2019). </w:t>
      </w:r>
      <w:r w:rsidRPr="00244C73">
        <w:rPr>
          <w:rFonts w:ascii="Simplified Arabic" w:hAnsi="Simplified Arabic" w:cs="Simplified Arabic"/>
          <w:b/>
          <w:bCs/>
          <w:i/>
          <w:iCs/>
          <w:sz w:val="36"/>
          <w:szCs w:val="36"/>
        </w:rPr>
        <w:t>Improving Public Financial Management: The Role of Accrual Accounting in Public Sector Reform</w:t>
      </w:r>
      <w:r w:rsidRPr="00244C73">
        <w:rPr>
          <w:rFonts w:ascii="Simplified Arabic" w:hAnsi="Simplified Arabic" w:cs="Simplified Arabic"/>
          <w:b/>
          <w:bCs/>
          <w:sz w:val="36"/>
          <w:szCs w:val="36"/>
        </w:rPr>
        <w:t>. World Bank Publications.</w:t>
      </w:r>
      <w:r w:rsidRPr="00244C73">
        <w:rPr>
          <w:rFonts w:ascii="Simplified Arabic" w:hAnsi="Simplified Arabic" w:cs="Simplified Arabic"/>
          <w:b/>
          <w:bCs/>
          <w:sz w:val="36"/>
          <w:szCs w:val="36"/>
        </w:rPr>
        <w:br/>
        <w:t>Content: The World Bank publication details the role of accrual accounting in the reform of public financial management systems globally, focusing on best practices and case studies.</w:t>
      </w:r>
    </w:p>
    <w:p w14:paraId="0273CB66" w14:textId="77777777" w:rsidR="000249FC" w:rsidRPr="00244C73" w:rsidRDefault="000249FC" w:rsidP="000249FC">
      <w:pPr>
        <w:pStyle w:val="ListParagraph"/>
        <w:rPr>
          <w:rFonts w:ascii="Simplified Arabic" w:hAnsi="Simplified Arabic" w:cs="Simplified Arabic"/>
          <w:b/>
          <w:bCs/>
          <w:sz w:val="36"/>
          <w:szCs w:val="36"/>
        </w:rPr>
      </w:pPr>
    </w:p>
    <w:p w14:paraId="7C87D7EE" w14:textId="15F7D140" w:rsidR="000249FC" w:rsidRPr="00244C73" w:rsidRDefault="004F1667" w:rsidP="003477EA">
      <w:pPr>
        <w:pStyle w:val="ListParagraph"/>
        <w:bidi w:val="0"/>
        <w:jc w:val="right"/>
        <w:rPr>
          <w:rFonts w:ascii="Simplified Arabic" w:hAnsi="Simplified Arabic" w:cs="Simplified Arabic" w:hint="cs"/>
          <w:b/>
          <w:bCs/>
          <w:sz w:val="36"/>
          <w:szCs w:val="36"/>
          <w:u w:val="single"/>
          <w:rtl/>
        </w:rPr>
      </w:pPr>
      <w:r w:rsidRPr="00244C73">
        <w:rPr>
          <w:rFonts w:ascii="Simplified Arabic" w:hAnsi="Simplified Arabic" w:cs="Simplified Arabic" w:hint="cs"/>
          <w:b/>
          <w:bCs/>
          <w:sz w:val="36"/>
          <w:szCs w:val="36"/>
          <w:u w:val="single"/>
          <w:rtl/>
        </w:rPr>
        <w:t>3.5 المصادر الإلكترونية</w:t>
      </w:r>
      <w:r w:rsidR="003477EA" w:rsidRPr="00244C73">
        <w:rPr>
          <w:rFonts w:ascii="Simplified Arabic" w:hAnsi="Simplified Arabic" w:cs="Simplified Arabic" w:hint="cs"/>
          <w:b/>
          <w:bCs/>
          <w:sz w:val="36"/>
          <w:szCs w:val="36"/>
          <w:u w:val="single"/>
          <w:rtl/>
        </w:rPr>
        <w:t>:</w:t>
      </w:r>
      <w:r w:rsidRPr="00244C73">
        <w:rPr>
          <w:rFonts w:ascii="Simplified Arabic" w:hAnsi="Simplified Arabic" w:cs="Simplified Arabic" w:hint="cs"/>
          <w:b/>
          <w:bCs/>
          <w:sz w:val="36"/>
          <w:szCs w:val="36"/>
          <w:u w:val="single"/>
          <w:rtl/>
        </w:rPr>
        <w:t xml:space="preserve"> </w:t>
      </w:r>
    </w:p>
    <w:p w14:paraId="63CA7B80" w14:textId="554CA929" w:rsidR="003477EA" w:rsidRPr="00244C73" w:rsidRDefault="003477EA" w:rsidP="003477EA">
      <w:pPr>
        <w:tabs>
          <w:tab w:val="left" w:pos="814"/>
        </w:tabs>
        <w:bidi w:val="0"/>
        <w:rPr>
          <w:rFonts w:ascii="Simplified Arabic" w:hAnsi="Simplified Arabic" w:cs="Simplified Arabic"/>
          <w:b/>
          <w:bCs/>
          <w:sz w:val="36"/>
          <w:szCs w:val="36"/>
          <w:rtl/>
        </w:rPr>
      </w:pPr>
      <w:r w:rsidRPr="00244C73">
        <w:rPr>
          <w:rFonts w:ascii="Simplified Arabic" w:hAnsi="Simplified Arabic" w:cs="Simplified Arabic"/>
          <w:b/>
          <w:bCs/>
          <w:sz w:val="36"/>
          <w:szCs w:val="36"/>
        </w:rPr>
        <w:br/>
        <w:t xml:space="preserve">• International Monetary Fund (IMF). (2020). </w:t>
      </w:r>
      <w:r w:rsidRPr="00244C73">
        <w:rPr>
          <w:rFonts w:ascii="Simplified Arabic" w:hAnsi="Simplified Arabic" w:cs="Simplified Arabic"/>
          <w:b/>
          <w:bCs/>
          <w:i/>
          <w:iCs/>
          <w:sz w:val="36"/>
          <w:szCs w:val="36"/>
        </w:rPr>
        <w:t>Public Financial Management and Accrual Accounting</w:t>
      </w:r>
      <w:r w:rsidRPr="00244C73">
        <w:rPr>
          <w:rFonts w:ascii="Simplified Arabic" w:hAnsi="Simplified Arabic" w:cs="Simplified Arabic"/>
          <w:b/>
          <w:bCs/>
          <w:sz w:val="36"/>
          <w:szCs w:val="36"/>
        </w:rPr>
        <w:t>.</w:t>
      </w:r>
      <w:r w:rsidRPr="00244C73">
        <w:rPr>
          <w:rFonts w:ascii="Simplified Arabic" w:hAnsi="Simplified Arabic" w:cs="Simplified Arabic"/>
          <w:b/>
          <w:bCs/>
          <w:sz w:val="36"/>
          <w:szCs w:val="36"/>
        </w:rPr>
        <w:br/>
        <w:t xml:space="preserve"> Link: </w:t>
      </w:r>
      <w:hyperlink r:id="rId24" w:tgtFrame="_blank" w:tooltip="https://www.imf.org/en/topics/public-financial-management" w:history="1">
        <w:r w:rsidRPr="00244C73">
          <w:rPr>
            <w:rStyle w:val="Hyperlink"/>
            <w:rFonts w:ascii="Simplified Arabic" w:hAnsi="Simplified Arabic" w:cs="Simplified Arabic"/>
            <w:b/>
            <w:bCs/>
            <w:sz w:val="36"/>
            <w:szCs w:val="36"/>
          </w:rPr>
          <w:t>https://www.imf.org/en/Topics/public-financial-management</w:t>
        </w:r>
      </w:hyperlink>
      <w:r w:rsidRPr="00244C73">
        <w:rPr>
          <w:rFonts w:ascii="Simplified Arabic" w:hAnsi="Simplified Arabic" w:cs="Simplified Arabic"/>
          <w:b/>
          <w:bCs/>
          <w:sz w:val="36"/>
          <w:szCs w:val="36"/>
        </w:rPr>
        <w:br/>
        <w:t xml:space="preserve"> Content: A report by the IMF discussing the impact of accrual accounting in improving public financial </w:t>
      </w:r>
      <w:r w:rsidRPr="00244C73">
        <w:rPr>
          <w:rFonts w:ascii="Simplified Arabic" w:hAnsi="Simplified Arabic" w:cs="Simplified Arabic"/>
          <w:b/>
          <w:bCs/>
          <w:sz w:val="36"/>
          <w:szCs w:val="36"/>
        </w:rPr>
        <w:lastRenderedPageBreak/>
        <w:t>management and transparency in public sector governance.</w:t>
      </w:r>
      <w:r w:rsidRPr="00244C73">
        <w:rPr>
          <w:rFonts w:ascii="Simplified Arabic" w:hAnsi="Simplified Arabic" w:cs="Simplified Arabic"/>
          <w:b/>
          <w:bCs/>
          <w:sz w:val="36"/>
          <w:szCs w:val="36"/>
        </w:rPr>
        <w:br/>
      </w:r>
      <w:r w:rsidRPr="00244C73">
        <w:rPr>
          <w:rFonts w:ascii="Simplified Arabic" w:hAnsi="Simplified Arabic" w:cs="Simplified Arabic"/>
          <w:b/>
          <w:bCs/>
          <w:sz w:val="36"/>
          <w:szCs w:val="36"/>
        </w:rPr>
        <w:br/>
        <w:t xml:space="preserve">• World Bank. (2021). </w:t>
      </w:r>
      <w:r w:rsidRPr="00244C73">
        <w:rPr>
          <w:rFonts w:ascii="Simplified Arabic" w:hAnsi="Simplified Arabic" w:cs="Simplified Arabic"/>
          <w:b/>
          <w:bCs/>
          <w:i/>
          <w:iCs/>
          <w:sz w:val="36"/>
          <w:szCs w:val="36"/>
        </w:rPr>
        <w:t>Public Financial Management Reform: Best Practices in Implementing Accrual Accounting</w:t>
      </w:r>
      <w:r w:rsidRPr="00244C73">
        <w:rPr>
          <w:rFonts w:ascii="Simplified Arabic" w:hAnsi="Simplified Arabic" w:cs="Simplified Arabic"/>
          <w:b/>
          <w:bCs/>
          <w:sz w:val="36"/>
          <w:szCs w:val="36"/>
        </w:rPr>
        <w:t>.</w:t>
      </w:r>
      <w:r w:rsidRPr="00244C73">
        <w:rPr>
          <w:rFonts w:ascii="Simplified Arabic" w:hAnsi="Simplified Arabic" w:cs="Simplified Arabic"/>
          <w:b/>
          <w:bCs/>
          <w:sz w:val="36"/>
          <w:szCs w:val="36"/>
        </w:rPr>
        <w:br/>
        <w:t xml:space="preserve"> Link: </w:t>
      </w:r>
      <w:hyperlink r:id="rId25" w:tgtFrame="_blank" w:tooltip="https://www.worldbank.org/en/topic/public-financial-management" w:history="1">
        <w:r w:rsidRPr="00244C73">
          <w:rPr>
            <w:rStyle w:val="Hyperlink"/>
            <w:rFonts w:ascii="Simplified Arabic" w:hAnsi="Simplified Arabic" w:cs="Simplified Arabic"/>
            <w:b/>
            <w:bCs/>
            <w:sz w:val="36"/>
            <w:szCs w:val="36"/>
          </w:rPr>
          <w:t>https://www.worldbank.org/en/topic/public-financial-management</w:t>
        </w:r>
      </w:hyperlink>
      <w:r w:rsidRPr="00244C73">
        <w:rPr>
          <w:rFonts w:ascii="Simplified Arabic" w:hAnsi="Simplified Arabic" w:cs="Simplified Arabic"/>
          <w:b/>
          <w:bCs/>
          <w:sz w:val="36"/>
          <w:szCs w:val="36"/>
        </w:rPr>
        <w:br/>
        <w:t xml:space="preserve"> Content: A report by the World Bank that highlights best practices in implementing accrual accounting in public sector reforms.</w:t>
      </w:r>
    </w:p>
    <w:p w14:paraId="21D02024" w14:textId="77777777" w:rsidR="00AB61A1" w:rsidRPr="00244C73" w:rsidRDefault="00AB61A1" w:rsidP="00AB61A1">
      <w:pPr>
        <w:tabs>
          <w:tab w:val="left" w:pos="814"/>
        </w:tabs>
        <w:bidi w:val="0"/>
        <w:rPr>
          <w:rFonts w:ascii="Simplified Arabic" w:hAnsi="Simplified Arabic" w:cs="Simplified Arabic"/>
          <w:b/>
          <w:bCs/>
          <w:sz w:val="36"/>
          <w:szCs w:val="36"/>
          <w:rtl/>
        </w:rPr>
      </w:pPr>
    </w:p>
    <w:p w14:paraId="35A12200" w14:textId="6BC2B7FC" w:rsidR="00AB61A1" w:rsidRPr="00244C73" w:rsidRDefault="003F548F" w:rsidP="00AB61A1">
      <w:pPr>
        <w:tabs>
          <w:tab w:val="left" w:pos="814"/>
        </w:tabs>
        <w:bidi w:val="0"/>
        <w:jc w:val="right"/>
        <w:rPr>
          <w:rFonts w:ascii="Simplified Arabic" w:hAnsi="Simplified Arabic" w:cs="Simplified Arabic"/>
          <w:b/>
          <w:bCs/>
          <w:sz w:val="36"/>
          <w:szCs w:val="36"/>
          <w:u w:val="single"/>
          <w:rtl/>
        </w:rPr>
      </w:pPr>
      <w:r w:rsidRPr="00244C73">
        <w:rPr>
          <w:rFonts w:ascii="Simplified Arabic" w:hAnsi="Simplified Arabic" w:cs="Simplified Arabic" w:hint="cs"/>
          <w:b/>
          <w:bCs/>
          <w:sz w:val="36"/>
          <w:szCs w:val="36"/>
          <w:u w:val="single"/>
          <w:rtl/>
        </w:rPr>
        <w:t>4.</w:t>
      </w:r>
      <w:r w:rsidRPr="00244C73">
        <w:rPr>
          <w:rFonts w:ascii="Simplified Arabic" w:hAnsi="Simplified Arabic" w:cs="Simplified Arabic"/>
          <w:b/>
          <w:bCs/>
          <w:sz w:val="36"/>
          <w:szCs w:val="36"/>
          <w:u w:val="single"/>
          <w:rtl/>
        </w:rPr>
        <w:t xml:space="preserve">5 الجهات الحكومية: </w:t>
      </w:r>
    </w:p>
    <w:p w14:paraId="6AF0CFD0" w14:textId="77777777" w:rsidR="003F548F" w:rsidRPr="00244C73" w:rsidRDefault="003F548F" w:rsidP="003F548F">
      <w:pPr>
        <w:tabs>
          <w:tab w:val="left" w:pos="814"/>
        </w:tabs>
        <w:bidi w:val="0"/>
        <w:jc w:val="right"/>
        <w:rPr>
          <w:rFonts w:ascii="Simplified Arabic" w:hAnsi="Simplified Arabic" w:cs="Simplified Arabic"/>
          <w:b/>
          <w:bCs/>
          <w:sz w:val="36"/>
          <w:szCs w:val="36"/>
          <w:rtl/>
        </w:rPr>
      </w:pPr>
    </w:p>
    <w:p w14:paraId="1E26C401" w14:textId="77777777" w:rsidR="003F548F" w:rsidRPr="00244C73" w:rsidRDefault="003F548F" w:rsidP="003F548F">
      <w:pPr>
        <w:pStyle w:val="ListParagraph"/>
        <w:numPr>
          <w:ilvl w:val="0"/>
          <w:numId w:val="43"/>
        </w:numPr>
        <w:tabs>
          <w:tab w:val="left" w:pos="814"/>
        </w:tabs>
        <w:rPr>
          <w:rFonts w:ascii="Simplified Arabic" w:hAnsi="Simplified Arabic" w:cs="Simplified Arabic"/>
          <w:b/>
          <w:bCs/>
          <w:sz w:val="36"/>
          <w:szCs w:val="36"/>
        </w:rPr>
      </w:pPr>
      <w:r w:rsidRPr="00244C73">
        <w:rPr>
          <w:rFonts w:ascii="Simplified Arabic" w:hAnsi="Simplified Arabic" w:cs="Simplified Arabic"/>
          <w:b/>
          <w:bCs/>
          <w:sz w:val="36"/>
          <w:szCs w:val="36"/>
          <w:rtl/>
        </w:rPr>
        <w:t>الهيئة العامة للرقابة المالية. (2020). التقرير السنوي للهيئة العامة للرقابة المالية. المملكة العربية السعودية</w:t>
      </w:r>
      <w:r w:rsidRPr="00244C73">
        <w:rPr>
          <w:rFonts w:ascii="Simplified Arabic" w:hAnsi="Simplified Arabic" w:cs="Simplified Arabic"/>
          <w:b/>
          <w:bCs/>
          <w:sz w:val="36"/>
          <w:szCs w:val="36"/>
        </w:rPr>
        <w:t xml:space="preserve">. </w:t>
      </w:r>
    </w:p>
    <w:p w14:paraId="09F146A3" w14:textId="3B2CF7EE" w:rsidR="003F548F" w:rsidRPr="00244C73" w:rsidRDefault="003F548F" w:rsidP="003F548F">
      <w:pPr>
        <w:pStyle w:val="ListParagraph"/>
        <w:tabs>
          <w:tab w:val="left" w:pos="814"/>
        </w:tabs>
        <w:rPr>
          <w:rFonts w:ascii="Simplified Arabic" w:hAnsi="Simplified Arabic" w:cs="Simplified Arabic"/>
          <w:b/>
          <w:bCs/>
          <w:sz w:val="36"/>
          <w:szCs w:val="36"/>
          <w:rtl/>
        </w:rPr>
      </w:pPr>
      <w:r w:rsidRPr="00244C73">
        <w:rPr>
          <w:rFonts w:ascii="Simplified Arabic" w:hAnsi="Simplified Arabic" w:cs="Simplified Arabic"/>
          <w:b/>
          <w:bCs/>
          <w:sz w:val="36"/>
          <w:szCs w:val="36"/>
          <w:rtl/>
        </w:rPr>
        <w:t>الرابط:</w:t>
      </w:r>
    </w:p>
    <w:p w14:paraId="1B5E2EAC" w14:textId="6D867BA2" w:rsidR="003F548F" w:rsidRPr="00244C73" w:rsidRDefault="003F548F" w:rsidP="003F548F">
      <w:pPr>
        <w:tabs>
          <w:tab w:val="left" w:pos="814"/>
        </w:tabs>
        <w:rPr>
          <w:rFonts w:ascii="Simplified Arabic" w:hAnsi="Simplified Arabic" w:cs="Simplified Arabic"/>
          <w:b/>
          <w:bCs/>
          <w:sz w:val="36"/>
          <w:szCs w:val="36"/>
        </w:rPr>
      </w:pPr>
      <w:hyperlink r:id="rId26" w:tgtFrame="_blank" w:tooltip="https://www.saudifinancial.gov.sa/annual-report" w:history="1">
        <w:r w:rsidRPr="00244C73">
          <w:rPr>
            <w:rStyle w:val="Hyperlink"/>
            <w:rFonts w:ascii="Simplified Arabic" w:hAnsi="Simplified Arabic" w:cs="Simplified Arabic"/>
            <w:b/>
            <w:bCs/>
            <w:sz w:val="36"/>
            <w:szCs w:val="36"/>
          </w:rPr>
          <w:t>https://www.saudifinancial.g</w:t>
        </w:r>
        <w:r w:rsidRPr="00244C73">
          <w:rPr>
            <w:rStyle w:val="Hyperlink"/>
            <w:rFonts w:ascii="Simplified Arabic" w:hAnsi="Simplified Arabic" w:cs="Simplified Arabic"/>
            <w:b/>
            <w:bCs/>
            <w:sz w:val="36"/>
            <w:szCs w:val="36"/>
          </w:rPr>
          <w:t>o</w:t>
        </w:r>
        <w:r w:rsidRPr="00244C73">
          <w:rPr>
            <w:rStyle w:val="Hyperlink"/>
            <w:rFonts w:ascii="Simplified Arabic" w:hAnsi="Simplified Arabic" w:cs="Simplified Arabic"/>
            <w:b/>
            <w:bCs/>
            <w:sz w:val="36"/>
            <w:szCs w:val="36"/>
          </w:rPr>
          <w:t>v.sa/annual-report</w:t>
        </w:r>
      </w:hyperlink>
      <w:r w:rsidRPr="00244C73">
        <w:rPr>
          <w:rFonts w:ascii="Simplified Arabic" w:hAnsi="Simplified Arabic" w:cs="Simplified Arabic"/>
          <w:b/>
          <w:bCs/>
          <w:sz w:val="36"/>
          <w:szCs w:val="36"/>
        </w:rPr>
        <w:t>.</w:t>
      </w:r>
      <w:r w:rsidRPr="00244C73">
        <w:rPr>
          <w:rFonts w:ascii="Simplified Arabic" w:hAnsi="Simplified Arabic" w:cs="Simplified Arabic"/>
          <w:b/>
          <w:bCs/>
          <w:sz w:val="36"/>
          <w:szCs w:val="36"/>
        </w:rPr>
        <w:br/>
      </w:r>
    </w:p>
    <w:p w14:paraId="223B302A" w14:textId="77777777" w:rsidR="003F548F" w:rsidRPr="00244C73" w:rsidRDefault="003F548F" w:rsidP="003F548F">
      <w:pPr>
        <w:pStyle w:val="ListParagraph"/>
        <w:numPr>
          <w:ilvl w:val="0"/>
          <w:numId w:val="43"/>
        </w:numPr>
        <w:tabs>
          <w:tab w:val="left" w:pos="814"/>
        </w:tabs>
        <w:rPr>
          <w:rFonts w:ascii="Simplified Arabic" w:hAnsi="Simplified Arabic" w:cs="Simplified Arabic"/>
          <w:b/>
          <w:bCs/>
          <w:sz w:val="36"/>
          <w:szCs w:val="36"/>
        </w:rPr>
      </w:pPr>
      <w:r w:rsidRPr="00244C73">
        <w:rPr>
          <w:rFonts w:ascii="Simplified Arabic" w:hAnsi="Simplified Arabic" w:cs="Simplified Arabic"/>
          <w:b/>
          <w:bCs/>
          <w:sz w:val="36"/>
          <w:szCs w:val="36"/>
          <w:rtl/>
        </w:rPr>
        <w:lastRenderedPageBreak/>
        <w:t>وزارة المالية السعودية. (2019). مراجعة الأداء المالي للمؤسسات الحكومية في المملكة العربية السعودية. المملكة العربية السعودية</w:t>
      </w:r>
    </w:p>
    <w:p w14:paraId="256CB6D1" w14:textId="36989B96" w:rsidR="003F548F" w:rsidRPr="00244C73" w:rsidRDefault="003F548F" w:rsidP="003F548F">
      <w:pPr>
        <w:pStyle w:val="ListParagraph"/>
        <w:tabs>
          <w:tab w:val="left" w:pos="814"/>
        </w:tabs>
        <w:rPr>
          <w:rFonts w:ascii="Simplified Arabic" w:hAnsi="Simplified Arabic" w:cs="Simplified Arabic"/>
          <w:b/>
          <w:bCs/>
          <w:sz w:val="36"/>
          <w:szCs w:val="36"/>
        </w:rPr>
      </w:pPr>
      <w:r w:rsidRPr="00244C73">
        <w:rPr>
          <w:rFonts w:ascii="Simplified Arabic" w:hAnsi="Simplified Arabic" w:cs="Simplified Arabic"/>
          <w:b/>
          <w:bCs/>
          <w:sz w:val="36"/>
          <w:szCs w:val="36"/>
          <w:rtl/>
        </w:rPr>
        <w:t xml:space="preserve">الرابط: </w:t>
      </w:r>
    </w:p>
    <w:p w14:paraId="69CD7731" w14:textId="785830FD" w:rsidR="003F548F" w:rsidRPr="00244C73" w:rsidRDefault="003F548F" w:rsidP="003F548F">
      <w:pPr>
        <w:pStyle w:val="ListParagraph"/>
        <w:numPr>
          <w:ilvl w:val="0"/>
          <w:numId w:val="43"/>
        </w:numPr>
        <w:tabs>
          <w:tab w:val="left" w:pos="814"/>
        </w:tabs>
        <w:rPr>
          <w:rFonts w:ascii="Simplified Arabic" w:hAnsi="Simplified Arabic" w:cs="Simplified Arabic"/>
          <w:b/>
          <w:bCs/>
          <w:sz w:val="32"/>
          <w:szCs w:val="32"/>
        </w:rPr>
      </w:pPr>
      <w:r w:rsidRPr="00244C73">
        <w:rPr>
          <w:rFonts w:ascii="Simplified Arabic" w:hAnsi="Simplified Arabic" w:cs="Simplified Arabic"/>
          <w:b/>
          <w:bCs/>
          <w:sz w:val="36"/>
          <w:szCs w:val="36"/>
        </w:rPr>
        <w:t xml:space="preserve">. </w:t>
      </w:r>
      <w:hyperlink r:id="rId27" w:tgtFrame="_blank" w:tooltip="https://www.mof.gov.sa/review-financial-performance" w:history="1">
        <w:r w:rsidRPr="00244C73">
          <w:rPr>
            <w:rStyle w:val="Hyperlink"/>
            <w:rFonts w:ascii="Simplified Arabic" w:hAnsi="Simplified Arabic" w:cs="Simplified Arabic"/>
            <w:b/>
            <w:bCs/>
            <w:sz w:val="36"/>
            <w:szCs w:val="36"/>
          </w:rPr>
          <w:t>https://www.mof.gov.sa/review-financ</w:t>
        </w:r>
        <w:r w:rsidRPr="00244C73">
          <w:rPr>
            <w:rStyle w:val="Hyperlink"/>
            <w:rFonts w:ascii="Simplified Arabic" w:hAnsi="Simplified Arabic" w:cs="Simplified Arabic"/>
            <w:b/>
            <w:bCs/>
            <w:sz w:val="36"/>
            <w:szCs w:val="36"/>
          </w:rPr>
          <w:t>i</w:t>
        </w:r>
        <w:r w:rsidRPr="00244C73">
          <w:rPr>
            <w:rStyle w:val="Hyperlink"/>
            <w:rFonts w:ascii="Simplified Arabic" w:hAnsi="Simplified Arabic" w:cs="Simplified Arabic"/>
            <w:b/>
            <w:bCs/>
            <w:sz w:val="36"/>
            <w:szCs w:val="36"/>
          </w:rPr>
          <w:t>al-performance</w:t>
        </w:r>
      </w:hyperlink>
      <w:r w:rsidRPr="00244C73">
        <w:rPr>
          <w:rFonts w:ascii="Simplified Arabic" w:hAnsi="Simplified Arabic" w:cs="Simplified Arabic"/>
          <w:b/>
          <w:bCs/>
          <w:sz w:val="32"/>
          <w:szCs w:val="32"/>
        </w:rPr>
        <w:t>.</w:t>
      </w:r>
    </w:p>
    <w:p w14:paraId="1C0B19A6" w14:textId="77777777" w:rsidR="00113E54" w:rsidRPr="00244C73" w:rsidRDefault="00113E54" w:rsidP="00113E54">
      <w:pPr>
        <w:tabs>
          <w:tab w:val="left" w:pos="814"/>
        </w:tabs>
        <w:rPr>
          <w:rFonts w:ascii="Simplified Arabic" w:hAnsi="Simplified Arabic" w:cs="Simplified Arabic"/>
          <w:b/>
          <w:bCs/>
          <w:sz w:val="32"/>
          <w:szCs w:val="32"/>
          <w:rtl/>
        </w:rPr>
      </w:pPr>
    </w:p>
    <w:p w14:paraId="6465EB69" w14:textId="77777777" w:rsidR="00113E54" w:rsidRPr="00244C73" w:rsidRDefault="00113E54" w:rsidP="00113E54">
      <w:pPr>
        <w:tabs>
          <w:tab w:val="left" w:pos="814"/>
        </w:tabs>
        <w:rPr>
          <w:rFonts w:ascii="Simplified Arabic" w:hAnsi="Simplified Arabic" w:cs="Simplified Arabic"/>
          <w:b/>
          <w:bCs/>
          <w:sz w:val="32"/>
          <w:szCs w:val="32"/>
          <w:rtl/>
        </w:rPr>
      </w:pPr>
    </w:p>
    <w:p w14:paraId="1DC95018" w14:textId="77777777" w:rsidR="00113E54" w:rsidRPr="00244C73" w:rsidRDefault="00113E54" w:rsidP="00113E54">
      <w:pPr>
        <w:tabs>
          <w:tab w:val="left" w:pos="814"/>
        </w:tabs>
        <w:rPr>
          <w:rFonts w:ascii="Simplified Arabic" w:hAnsi="Simplified Arabic" w:cs="Simplified Arabic"/>
          <w:b/>
          <w:bCs/>
          <w:sz w:val="32"/>
          <w:szCs w:val="32"/>
          <w:rtl/>
        </w:rPr>
      </w:pPr>
    </w:p>
    <w:p w14:paraId="132A8501" w14:textId="77777777" w:rsidR="00113E54" w:rsidRPr="00244C73" w:rsidRDefault="00113E54" w:rsidP="00113E54">
      <w:pPr>
        <w:tabs>
          <w:tab w:val="left" w:pos="814"/>
        </w:tabs>
        <w:rPr>
          <w:rFonts w:ascii="Simplified Arabic" w:hAnsi="Simplified Arabic" w:cs="Simplified Arabic"/>
          <w:b/>
          <w:bCs/>
          <w:sz w:val="32"/>
          <w:szCs w:val="32"/>
          <w:rtl/>
        </w:rPr>
      </w:pPr>
    </w:p>
    <w:p w14:paraId="052AEE8E" w14:textId="77777777" w:rsidR="00113E54" w:rsidRPr="00244C73" w:rsidRDefault="00113E54" w:rsidP="00113E54">
      <w:pPr>
        <w:tabs>
          <w:tab w:val="left" w:pos="814"/>
        </w:tabs>
        <w:rPr>
          <w:rFonts w:ascii="Simplified Arabic" w:hAnsi="Simplified Arabic" w:cs="Simplified Arabic"/>
          <w:b/>
          <w:bCs/>
          <w:sz w:val="32"/>
          <w:szCs w:val="32"/>
          <w:rtl/>
        </w:rPr>
      </w:pPr>
    </w:p>
    <w:p w14:paraId="526AD7A0" w14:textId="77777777" w:rsidR="00113E54" w:rsidRPr="00244C73" w:rsidRDefault="00113E54" w:rsidP="00113E54">
      <w:pPr>
        <w:tabs>
          <w:tab w:val="left" w:pos="814"/>
        </w:tabs>
        <w:rPr>
          <w:rFonts w:ascii="Simplified Arabic" w:hAnsi="Simplified Arabic" w:cs="Simplified Arabic"/>
          <w:b/>
          <w:bCs/>
          <w:sz w:val="32"/>
          <w:szCs w:val="32"/>
          <w:rtl/>
        </w:rPr>
      </w:pPr>
    </w:p>
    <w:p w14:paraId="6DDB92E7" w14:textId="77777777" w:rsidR="00113E54" w:rsidRPr="00244C73" w:rsidRDefault="00113E54" w:rsidP="00113E54">
      <w:pPr>
        <w:tabs>
          <w:tab w:val="left" w:pos="814"/>
        </w:tabs>
        <w:rPr>
          <w:rFonts w:ascii="Simplified Arabic" w:hAnsi="Simplified Arabic" w:cs="Simplified Arabic"/>
          <w:b/>
          <w:bCs/>
          <w:sz w:val="32"/>
          <w:szCs w:val="32"/>
          <w:rtl/>
        </w:rPr>
      </w:pPr>
    </w:p>
    <w:p w14:paraId="5283B2BD" w14:textId="77777777" w:rsidR="00113E54" w:rsidRPr="00244C73" w:rsidRDefault="00113E54" w:rsidP="00113E54">
      <w:pPr>
        <w:tabs>
          <w:tab w:val="left" w:pos="814"/>
        </w:tabs>
        <w:rPr>
          <w:rFonts w:ascii="Simplified Arabic" w:hAnsi="Simplified Arabic" w:cs="Simplified Arabic"/>
          <w:b/>
          <w:bCs/>
          <w:sz w:val="32"/>
          <w:szCs w:val="32"/>
          <w:rtl/>
        </w:rPr>
      </w:pPr>
    </w:p>
    <w:p w14:paraId="6839D4FD" w14:textId="77777777" w:rsidR="00113E54" w:rsidRDefault="00113E54" w:rsidP="00113E54">
      <w:pPr>
        <w:tabs>
          <w:tab w:val="left" w:pos="814"/>
        </w:tabs>
        <w:rPr>
          <w:rFonts w:ascii="Simplified Arabic" w:hAnsi="Simplified Arabic" w:cs="Simplified Arabic"/>
          <w:b/>
          <w:bCs/>
          <w:sz w:val="32"/>
          <w:szCs w:val="32"/>
          <w:rtl/>
        </w:rPr>
      </w:pPr>
    </w:p>
    <w:p w14:paraId="3A8BAA7F" w14:textId="77777777" w:rsidR="00113E54" w:rsidRDefault="00113E54" w:rsidP="00113E54">
      <w:pPr>
        <w:tabs>
          <w:tab w:val="left" w:pos="814"/>
        </w:tabs>
        <w:rPr>
          <w:rFonts w:ascii="Simplified Arabic" w:hAnsi="Simplified Arabic" w:cs="Simplified Arabic"/>
          <w:b/>
          <w:bCs/>
          <w:sz w:val="32"/>
          <w:szCs w:val="32"/>
          <w:rtl/>
        </w:rPr>
      </w:pPr>
    </w:p>
    <w:p w14:paraId="13B4A527" w14:textId="77777777" w:rsidR="00244C73" w:rsidRDefault="00244C73" w:rsidP="00113E54">
      <w:pPr>
        <w:tabs>
          <w:tab w:val="left" w:pos="814"/>
        </w:tabs>
        <w:rPr>
          <w:rFonts w:ascii="Simplified Arabic" w:hAnsi="Simplified Arabic" w:cs="Simplified Arabic"/>
          <w:b/>
          <w:bCs/>
          <w:sz w:val="32"/>
          <w:szCs w:val="32"/>
          <w:rtl/>
        </w:rPr>
      </w:pPr>
    </w:p>
    <w:p w14:paraId="25C8597B" w14:textId="77777777" w:rsidR="00244C73" w:rsidRDefault="00244C73" w:rsidP="00113E54">
      <w:pPr>
        <w:tabs>
          <w:tab w:val="left" w:pos="814"/>
        </w:tabs>
        <w:rPr>
          <w:rFonts w:ascii="Simplified Arabic" w:hAnsi="Simplified Arabic" w:cs="Simplified Arabic"/>
          <w:b/>
          <w:bCs/>
          <w:sz w:val="32"/>
          <w:szCs w:val="32"/>
          <w:rtl/>
        </w:rPr>
      </w:pPr>
    </w:p>
    <w:p w14:paraId="14F49212" w14:textId="77777777" w:rsidR="00244C73" w:rsidRDefault="00244C73" w:rsidP="00113E54">
      <w:pPr>
        <w:tabs>
          <w:tab w:val="left" w:pos="814"/>
        </w:tabs>
        <w:rPr>
          <w:rFonts w:ascii="Simplified Arabic" w:hAnsi="Simplified Arabic" w:cs="Simplified Arabic"/>
          <w:b/>
          <w:bCs/>
          <w:sz w:val="32"/>
          <w:szCs w:val="32"/>
          <w:rtl/>
        </w:rPr>
      </w:pPr>
    </w:p>
    <w:p w14:paraId="2C016AF6" w14:textId="77777777" w:rsidR="00244C73" w:rsidRDefault="00244C73" w:rsidP="00113E54">
      <w:pPr>
        <w:tabs>
          <w:tab w:val="left" w:pos="814"/>
        </w:tabs>
        <w:rPr>
          <w:rFonts w:ascii="Simplified Arabic" w:hAnsi="Simplified Arabic" w:cs="Simplified Arabic"/>
          <w:b/>
          <w:bCs/>
          <w:sz w:val="32"/>
          <w:szCs w:val="32"/>
          <w:rtl/>
        </w:rPr>
      </w:pPr>
    </w:p>
    <w:p w14:paraId="0925B507" w14:textId="77777777" w:rsidR="00244C73" w:rsidRDefault="00244C73" w:rsidP="00113E54">
      <w:pPr>
        <w:tabs>
          <w:tab w:val="left" w:pos="814"/>
        </w:tabs>
        <w:rPr>
          <w:rFonts w:ascii="Simplified Arabic" w:hAnsi="Simplified Arabic" w:cs="Simplified Arabic"/>
          <w:b/>
          <w:bCs/>
          <w:sz w:val="32"/>
          <w:szCs w:val="32"/>
          <w:rtl/>
        </w:rPr>
      </w:pPr>
    </w:p>
    <w:p w14:paraId="0AB14404" w14:textId="77777777" w:rsidR="00244C73" w:rsidRDefault="00244C73" w:rsidP="00113E54">
      <w:pPr>
        <w:tabs>
          <w:tab w:val="left" w:pos="814"/>
        </w:tabs>
        <w:rPr>
          <w:rFonts w:ascii="Simplified Arabic" w:hAnsi="Simplified Arabic" w:cs="Simplified Arabic"/>
          <w:b/>
          <w:bCs/>
          <w:sz w:val="32"/>
          <w:szCs w:val="32"/>
          <w:rtl/>
        </w:rPr>
      </w:pPr>
    </w:p>
    <w:p w14:paraId="6A56091F" w14:textId="77777777" w:rsidR="00244C73" w:rsidRDefault="00244C73" w:rsidP="00113E54">
      <w:pPr>
        <w:tabs>
          <w:tab w:val="left" w:pos="814"/>
        </w:tabs>
        <w:rPr>
          <w:rFonts w:ascii="Simplified Arabic" w:hAnsi="Simplified Arabic" w:cs="Simplified Arabic"/>
          <w:b/>
          <w:bCs/>
          <w:sz w:val="32"/>
          <w:szCs w:val="32"/>
          <w:rtl/>
        </w:rPr>
      </w:pPr>
    </w:p>
    <w:p w14:paraId="439A3E0E" w14:textId="77777777" w:rsidR="00244C73" w:rsidRDefault="00244C73" w:rsidP="00113E54">
      <w:pPr>
        <w:tabs>
          <w:tab w:val="left" w:pos="814"/>
        </w:tabs>
        <w:rPr>
          <w:rFonts w:ascii="Simplified Arabic" w:hAnsi="Simplified Arabic" w:cs="Simplified Arabic"/>
          <w:b/>
          <w:bCs/>
          <w:sz w:val="32"/>
          <w:szCs w:val="32"/>
          <w:rtl/>
        </w:rPr>
      </w:pPr>
    </w:p>
    <w:p w14:paraId="5E37100D" w14:textId="77777777" w:rsidR="00244C73" w:rsidRDefault="00244C73" w:rsidP="00113E54">
      <w:pPr>
        <w:tabs>
          <w:tab w:val="left" w:pos="814"/>
        </w:tabs>
        <w:rPr>
          <w:rFonts w:ascii="Simplified Arabic" w:hAnsi="Simplified Arabic" w:cs="Simplified Arabic"/>
          <w:b/>
          <w:bCs/>
          <w:sz w:val="32"/>
          <w:szCs w:val="32"/>
          <w:rtl/>
        </w:rPr>
      </w:pPr>
    </w:p>
    <w:p w14:paraId="32B647E6" w14:textId="77777777" w:rsidR="00244C73" w:rsidRDefault="00244C73" w:rsidP="00113E54">
      <w:pPr>
        <w:tabs>
          <w:tab w:val="left" w:pos="814"/>
        </w:tabs>
        <w:rPr>
          <w:rFonts w:ascii="Simplified Arabic" w:hAnsi="Simplified Arabic" w:cs="Simplified Arabic"/>
          <w:b/>
          <w:bCs/>
          <w:sz w:val="32"/>
          <w:szCs w:val="32"/>
          <w:rtl/>
        </w:rPr>
      </w:pPr>
    </w:p>
    <w:p w14:paraId="5B9C45BB" w14:textId="77777777" w:rsidR="00244C73" w:rsidRDefault="00244C73" w:rsidP="00113E54">
      <w:pPr>
        <w:tabs>
          <w:tab w:val="left" w:pos="814"/>
        </w:tabs>
        <w:rPr>
          <w:rFonts w:ascii="Simplified Arabic" w:hAnsi="Simplified Arabic" w:cs="Simplified Arabic"/>
          <w:b/>
          <w:bCs/>
          <w:sz w:val="32"/>
          <w:szCs w:val="32"/>
          <w:rtl/>
        </w:rPr>
      </w:pPr>
    </w:p>
    <w:p w14:paraId="1C0117DD" w14:textId="77777777" w:rsidR="00113E54" w:rsidRDefault="00113E54" w:rsidP="00113E54">
      <w:pPr>
        <w:tabs>
          <w:tab w:val="left" w:pos="814"/>
        </w:tabs>
        <w:rPr>
          <w:rFonts w:ascii="Simplified Arabic" w:hAnsi="Simplified Arabic" w:cs="Simplified Arabic"/>
          <w:b/>
          <w:bCs/>
          <w:sz w:val="32"/>
          <w:szCs w:val="32"/>
          <w:rtl/>
        </w:rPr>
      </w:pPr>
    </w:p>
    <w:p w14:paraId="50EA8746" w14:textId="77777777" w:rsidR="00244C73" w:rsidRDefault="00244C73" w:rsidP="00113E54">
      <w:pPr>
        <w:tabs>
          <w:tab w:val="left" w:pos="814"/>
        </w:tabs>
        <w:rPr>
          <w:rFonts w:ascii="Simplified Arabic" w:hAnsi="Simplified Arabic" w:cs="Simplified Arabic"/>
          <w:b/>
          <w:bCs/>
          <w:sz w:val="32"/>
          <w:szCs w:val="32"/>
          <w:rtl/>
        </w:rPr>
      </w:pPr>
    </w:p>
    <w:p w14:paraId="41C3DD1D" w14:textId="77777777" w:rsidR="00113E54" w:rsidRDefault="00113E54" w:rsidP="00113E54">
      <w:pPr>
        <w:jc w:val="center"/>
        <w:rPr>
          <w:rFonts w:ascii="Simplified Arabic" w:hAnsi="Simplified Arabic" w:cs="Simplified Arabic"/>
          <w:b/>
          <w:bCs/>
          <w:sz w:val="40"/>
          <w:szCs w:val="40"/>
          <w:u w:val="single"/>
          <w:rtl/>
        </w:rPr>
      </w:pPr>
      <w:r w:rsidRPr="009D3FEA">
        <w:rPr>
          <w:rFonts w:ascii="Simplified Arabic" w:hAnsi="Simplified Arabic" w:cs="Simplified Arabic" w:hint="cs"/>
          <w:b/>
          <w:bCs/>
          <w:sz w:val="40"/>
          <w:szCs w:val="40"/>
          <w:u w:val="single"/>
          <w:rtl/>
        </w:rPr>
        <w:t xml:space="preserve">الفصل </w:t>
      </w:r>
      <w:r>
        <w:rPr>
          <w:rFonts w:ascii="Simplified Arabic" w:hAnsi="Simplified Arabic" w:cs="Simplified Arabic" w:hint="cs"/>
          <w:b/>
          <w:bCs/>
          <w:sz w:val="40"/>
          <w:szCs w:val="40"/>
          <w:u w:val="single"/>
          <w:rtl/>
        </w:rPr>
        <w:t>السادس</w:t>
      </w:r>
      <w:r w:rsidRPr="009D3FEA">
        <w:rPr>
          <w:rFonts w:ascii="Simplified Arabic" w:hAnsi="Simplified Arabic" w:cs="Simplified Arabic" w:hint="cs"/>
          <w:b/>
          <w:bCs/>
          <w:sz w:val="40"/>
          <w:szCs w:val="40"/>
          <w:u w:val="single"/>
          <w:rtl/>
        </w:rPr>
        <w:t xml:space="preserve">: </w:t>
      </w:r>
      <w:r>
        <w:rPr>
          <w:rFonts w:ascii="Simplified Arabic" w:hAnsi="Simplified Arabic" w:cs="Simplified Arabic" w:hint="cs"/>
          <w:b/>
          <w:bCs/>
          <w:sz w:val="40"/>
          <w:szCs w:val="40"/>
          <w:u w:val="single"/>
          <w:rtl/>
        </w:rPr>
        <w:t xml:space="preserve">الملاحق </w:t>
      </w:r>
    </w:p>
    <w:p w14:paraId="1D44E8B9" w14:textId="77777777" w:rsidR="00113E54" w:rsidRDefault="00113E54" w:rsidP="00113E54">
      <w:pPr>
        <w:jc w:val="center"/>
        <w:rPr>
          <w:rFonts w:ascii="Simplified Arabic" w:hAnsi="Simplified Arabic" w:cs="Simplified Arabic"/>
          <w:b/>
          <w:bCs/>
          <w:sz w:val="40"/>
          <w:szCs w:val="40"/>
          <w:u w:val="single"/>
          <w:rtl/>
        </w:rPr>
      </w:pPr>
    </w:p>
    <w:p w14:paraId="6CE41C5D" w14:textId="77777777" w:rsidR="00113E54" w:rsidRDefault="00113E54" w:rsidP="00113E54">
      <w:pPr>
        <w:jc w:val="center"/>
        <w:rPr>
          <w:rFonts w:ascii="Simplified Arabic" w:hAnsi="Simplified Arabic" w:cs="Simplified Arabic"/>
          <w:b/>
          <w:bCs/>
          <w:sz w:val="40"/>
          <w:szCs w:val="40"/>
          <w:u w:val="single"/>
          <w:rtl/>
        </w:rPr>
      </w:pPr>
    </w:p>
    <w:p w14:paraId="3B3C38B3" w14:textId="77777777" w:rsidR="00113E54" w:rsidRDefault="00113E54" w:rsidP="00113E54">
      <w:pPr>
        <w:jc w:val="center"/>
        <w:rPr>
          <w:rFonts w:ascii="Simplified Arabic" w:hAnsi="Simplified Arabic" w:cs="Simplified Arabic"/>
          <w:b/>
          <w:bCs/>
          <w:sz w:val="40"/>
          <w:szCs w:val="40"/>
          <w:u w:val="single"/>
          <w:rtl/>
        </w:rPr>
      </w:pPr>
    </w:p>
    <w:p w14:paraId="185E5140" w14:textId="77777777" w:rsidR="00113E54" w:rsidRDefault="00113E54" w:rsidP="00113E54">
      <w:pPr>
        <w:jc w:val="center"/>
        <w:rPr>
          <w:rFonts w:ascii="Simplified Arabic" w:hAnsi="Simplified Arabic" w:cs="Simplified Arabic"/>
          <w:b/>
          <w:bCs/>
          <w:sz w:val="40"/>
          <w:szCs w:val="40"/>
          <w:u w:val="single"/>
          <w:rtl/>
        </w:rPr>
      </w:pPr>
    </w:p>
    <w:p w14:paraId="75F276E7" w14:textId="77777777" w:rsidR="00113E54" w:rsidRDefault="00113E54" w:rsidP="00113E54">
      <w:pPr>
        <w:jc w:val="center"/>
        <w:rPr>
          <w:rFonts w:ascii="Simplified Arabic" w:hAnsi="Simplified Arabic" w:cs="Simplified Arabic"/>
          <w:b/>
          <w:bCs/>
          <w:sz w:val="40"/>
          <w:szCs w:val="40"/>
          <w:u w:val="single"/>
          <w:rtl/>
        </w:rPr>
      </w:pPr>
    </w:p>
    <w:p w14:paraId="2F15B3A3" w14:textId="77777777" w:rsidR="00113E54" w:rsidRDefault="00113E54" w:rsidP="00113E54">
      <w:pPr>
        <w:jc w:val="center"/>
        <w:rPr>
          <w:rFonts w:ascii="Simplified Arabic" w:hAnsi="Simplified Arabic" w:cs="Simplified Arabic"/>
          <w:b/>
          <w:bCs/>
          <w:sz w:val="40"/>
          <w:szCs w:val="40"/>
          <w:u w:val="single"/>
          <w:rtl/>
        </w:rPr>
      </w:pPr>
    </w:p>
    <w:p w14:paraId="1CBD66A6" w14:textId="5FA88481" w:rsidR="00113E54" w:rsidRDefault="00113E54" w:rsidP="00113E54">
      <w:pPr>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 xml:space="preserve"> </w:t>
      </w:r>
    </w:p>
    <w:p w14:paraId="3F683B72" w14:textId="4E8F65F3" w:rsidR="00113E54" w:rsidRPr="00DC4666" w:rsidRDefault="00BC4BE9" w:rsidP="00113E54">
      <w:pPr>
        <w:tabs>
          <w:tab w:val="left" w:pos="814"/>
        </w:tabs>
        <w:rPr>
          <w:rFonts w:ascii="Simplified Arabic" w:hAnsi="Simplified Arabic" w:cs="Simplified Arabic"/>
          <w:b/>
          <w:bCs/>
          <w:sz w:val="32"/>
          <w:szCs w:val="32"/>
          <w:u w:val="single"/>
          <w:rtl/>
        </w:rPr>
      </w:pPr>
      <w:r w:rsidRPr="00DC4666">
        <w:rPr>
          <w:rFonts w:ascii="Simplified Arabic" w:hAnsi="Simplified Arabic" w:cs="Simplified Arabic" w:hint="cs"/>
          <w:b/>
          <w:bCs/>
          <w:sz w:val="32"/>
          <w:szCs w:val="32"/>
          <w:u w:val="single"/>
          <w:rtl/>
        </w:rPr>
        <w:lastRenderedPageBreak/>
        <w:t xml:space="preserve">1.6- </w:t>
      </w:r>
      <w:r w:rsidR="00990540" w:rsidRPr="00DC4666">
        <w:rPr>
          <w:rFonts w:ascii="Simplified Arabic" w:hAnsi="Simplified Arabic" w:cs="Simplified Arabic" w:hint="cs"/>
          <w:b/>
          <w:bCs/>
          <w:sz w:val="32"/>
          <w:szCs w:val="32"/>
          <w:u w:val="single"/>
          <w:rtl/>
        </w:rPr>
        <w:t xml:space="preserve">البيانات </w:t>
      </w:r>
      <w:r w:rsidR="00DC4666" w:rsidRPr="00DC4666">
        <w:rPr>
          <w:rFonts w:ascii="Simplified Arabic" w:hAnsi="Simplified Arabic" w:cs="Simplified Arabic" w:hint="cs"/>
          <w:b/>
          <w:bCs/>
          <w:sz w:val="32"/>
          <w:szCs w:val="32"/>
          <w:u w:val="single"/>
          <w:rtl/>
        </w:rPr>
        <w:t>الشخصية</w:t>
      </w:r>
      <w:r w:rsidR="000015FE" w:rsidRPr="00DC4666">
        <w:rPr>
          <w:rFonts w:ascii="Simplified Arabic" w:hAnsi="Simplified Arabic" w:cs="Simplified Arabic" w:hint="cs"/>
          <w:b/>
          <w:bCs/>
          <w:sz w:val="32"/>
          <w:szCs w:val="32"/>
          <w:u w:val="single"/>
          <w:rtl/>
        </w:rPr>
        <w:t>:</w:t>
      </w:r>
      <w:r w:rsidR="00990540" w:rsidRPr="00DC4666">
        <w:rPr>
          <w:rFonts w:ascii="Simplified Arabic" w:hAnsi="Simplified Arabic" w:cs="Simplified Arabic" w:hint="cs"/>
          <w:b/>
          <w:bCs/>
          <w:sz w:val="32"/>
          <w:szCs w:val="32"/>
          <w:u w:val="single"/>
          <w:rtl/>
        </w:rPr>
        <w:t xml:space="preserve"> </w:t>
      </w:r>
    </w:p>
    <w:p w14:paraId="5BD2C41A" w14:textId="77777777" w:rsidR="00990540" w:rsidRDefault="00990540" w:rsidP="00113E54">
      <w:pPr>
        <w:tabs>
          <w:tab w:val="left" w:pos="814"/>
        </w:tabs>
        <w:rPr>
          <w:rFonts w:ascii="Simplified Arabic" w:hAnsi="Simplified Arabic" w:cs="Simplified Arabic"/>
          <w:b/>
          <w:bCs/>
          <w:sz w:val="32"/>
          <w:szCs w:val="32"/>
          <w:rtl/>
        </w:rPr>
      </w:pPr>
    </w:p>
    <w:p w14:paraId="38389426" w14:textId="7A7B2CF9" w:rsidR="00990540" w:rsidRDefault="00990540" w:rsidP="00990540">
      <w:pPr>
        <w:pStyle w:val="ListParagraph"/>
        <w:numPr>
          <w:ilvl w:val="0"/>
          <w:numId w:val="8"/>
        </w:numPr>
        <w:tabs>
          <w:tab w:val="left" w:pos="814"/>
        </w:tabs>
        <w:rPr>
          <w:rFonts w:ascii="Simplified Arabic" w:hAnsi="Simplified Arabic" w:cs="Simplified Arabic"/>
          <w:b/>
          <w:bCs/>
          <w:sz w:val="32"/>
          <w:szCs w:val="32"/>
        </w:rPr>
      </w:pPr>
      <w:r w:rsidRPr="00990540">
        <w:rPr>
          <w:rFonts w:ascii="Simplified Arabic" w:hAnsi="Simplified Arabic" w:cs="Simplified Arabic"/>
          <w:b/>
          <w:bCs/>
          <w:noProof/>
          <w:sz w:val="32"/>
          <w:szCs w:val="32"/>
        </w:rPr>
        <mc:AlternateContent>
          <mc:Choice Requires="wps">
            <w:drawing>
              <wp:anchor distT="45720" distB="45720" distL="114300" distR="114300" simplePos="0" relativeHeight="251628544" behindDoc="0" locked="0" layoutInCell="1" allowOverlap="1" wp14:anchorId="5BEEE2F4" wp14:editId="08F78AB9">
                <wp:simplePos x="0" y="0"/>
                <wp:positionH relativeFrom="column">
                  <wp:posOffset>1592275</wp:posOffset>
                </wp:positionH>
                <wp:positionV relativeFrom="paragraph">
                  <wp:posOffset>553390</wp:posOffset>
                </wp:positionV>
                <wp:extent cx="588645" cy="1404620"/>
                <wp:effectExtent l="0" t="0" r="0" b="5715"/>
                <wp:wrapSquare wrapText="bothSides"/>
                <wp:docPr id="1692193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 cy="1404620"/>
                        </a:xfrm>
                        <a:prstGeom prst="rect">
                          <a:avLst/>
                        </a:prstGeom>
                        <a:noFill/>
                        <a:ln w="9525">
                          <a:noFill/>
                          <a:miter lim="800000"/>
                          <a:headEnd/>
                          <a:tailEnd/>
                        </a:ln>
                      </wps:spPr>
                      <wps:txbx>
                        <w:txbxContent>
                          <w:p w14:paraId="19D571E5" w14:textId="7C6E9E53" w:rsidR="00990540" w:rsidRDefault="00990540" w:rsidP="00990540">
                            <w:r>
                              <w:rPr>
                                <w:rFonts w:hint="cs"/>
                                <w:rtl/>
                              </w:rPr>
                              <w:t>انثى</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EEE2F4" id="_x0000_s1028" type="#_x0000_t202" style="position:absolute;left:0;text-align:left;margin-left:125.4pt;margin-top:43.55pt;width:46.35pt;height:110.6pt;z-index:251628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" filled="f" stroked="f">
                <v:textbox style="mso-fit-shape-to-text:t">
                  <w:txbxContent>
                    <w:p w14:paraId="19D571E5" w14:textId="7C6E9E53" w:rsidR="00990540" w:rsidRDefault="00990540" w:rsidP="00990540">
                      <w:r>
                        <w:rPr>
                          <w:rFonts w:hint="cs"/>
                          <w:rtl/>
                        </w:rPr>
                        <w:t>انثى</w:t>
                      </w:r>
                    </w:p>
                  </w:txbxContent>
                </v:textbox>
                <w10:wrap type="square"/>
              </v:shape>
            </w:pict>
          </mc:Fallback>
        </mc:AlternateContent>
      </w:r>
      <w:r w:rsidRPr="00990540">
        <w:rPr>
          <w:rFonts w:ascii="Simplified Arabic" w:hAnsi="Simplified Arabic" w:cs="Simplified Arabic"/>
          <w:b/>
          <w:bCs/>
          <w:noProof/>
          <w:sz w:val="32"/>
          <w:szCs w:val="32"/>
        </w:rPr>
        <mc:AlternateContent>
          <mc:Choice Requires="wps">
            <w:drawing>
              <wp:anchor distT="45720" distB="45720" distL="114300" distR="114300" simplePos="0" relativeHeight="251618304" behindDoc="0" locked="0" layoutInCell="1" allowOverlap="1" wp14:anchorId="23B5FBFB" wp14:editId="6687AE66">
                <wp:simplePos x="0" y="0"/>
                <wp:positionH relativeFrom="column">
                  <wp:posOffset>3779698</wp:posOffset>
                </wp:positionH>
                <wp:positionV relativeFrom="paragraph">
                  <wp:posOffset>551180</wp:posOffset>
                </wp:positionV>
                <wp:extent cx="588645" cy="1404620"/>
                <wp:effectExtent l="0" t="0" r="0" b="5715"/>
                <wp:wrapSquare wrapText="bothSides"/>
                <wp:docPr id="721486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 cy="1404620"/>
                        </a:xfrm>
                        <a:prstGeom prst="rect">
                          <a:avLst/>
                        </a:prstGeom>
                        <a:noFill/>
                        <a:ln w="9525">
                          <a:noFill/>
                          <a:miter lim="800000"/>
                          <a:headEnd/>
                          <a:tailEnd/>
                        </a:ln>
                      </wps:spPr>
                      <wps:txbx>
                        <w:txbxContent>
                          <w:p w14:paraId="765531F1" w14:textId="135DA633" w:rsidR="00990540" w:rsidRDefault="00990540">
                            <w:r>
                              <w:rPr>
                                <w:rFonts w:hint="cs"/>
                                <w:rtl/>
                              </w:rPr>
                              <w:t>ذكر</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B5FBFB" id="_x0000_s1029" type="#_x0000_t202" style="position:absolute;left:0;text-align:left;margin-left:297.6pt;margin-top:43.4pt;width:46.35pt;height:110.6pt;z-index:251618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" filled="f" stroked="f">
                <v:textbox style="mso-fit-shape-to-text:t">
                  <w:txbxContent>
                    <w:p w14:paraId="765531F1" w14:textId="135DA633" w:rsidR="00990540" w:rsidRDefault="00990540">
                      <w:r>
                        <w:rPr>
                          <w:rFonts w:hint="cs"/>
                          <w:rtl/>
                        </w:rPr>
                        <w:t>ذكر</w:t>
                      </w:r>
                    </w:p>
                  </w:txbxContent>
                </v:textbox>
                <w10:wrap type="square"/>
              </v:shape>
            </w:pict>
          </mc:Fallback>
        </mc:AlternateContent>
      </w:r>
      <w:r>
        <w:rPr>
          <w:rFonts w:ascii="Simplified Arabic" w:hAnsi="Simplified Arabic" w:cs="Simplified Arabic" w:hint="cs"/>
          <w:b/>
          <w:bCs/>
          <w:noProof/>
          <w:sz w:val="32"/>
          <w:szCs w:val="32"/>
          <w:rtl/>
          <w:lang w:val="ar-SA"/>
        </w:rPr>
        <mc:AlternateContent>
          <mc:Choice Requires="wps">
            <w:drawing>
              <wp:anchor distT="0" distB="0" distL="114300" distR="114300" simplePos="0" relativeHeight="251608064" behindDoc="1" locked="0" layoutInCell="1" allowOverlap="1" wp14:anchorId="1681B49B" wp14:editId="40CE4E68">
                <wp:simplePos x="0" y="0"/>
                <wp:positionH relativeFrom="column">
                  <wp:posOffset>2331720</wp:posOffset>
                </wp:positionH>
                <wp:positionV relativeFrom="paragraph">
                  <wp:posOffset>551231</wp:posOffset>
                </wp:positionV>
                <wp:extent cx="350977" cy="256032"/>
                <wp:effectExtent l="0" t="0" r="11430" b="10795"/>
                <wp:wrapTight wrapText="bothSides">
                  <wp:wrapPolygon edited="0">
                    <wp:start x="0" y="0"/>
                    <wp:lineTo x="0" y="20903"/>
                    <wp:lineTo x="21130" y="20903"/>
                    <wp:lineTo x="21130" y="0"/>
                    <wp:lineTo x="0" y="0"/>
                  </wp:wrapPolygon>
                </wp:wrapTight>
                <wp:docPr id="999081104" name="Rectangle 3"/>
                <wp:cNvGraphicFramePr/>
                <a:graphic xmlns:a="http://schemas.openxmlformats.org/drawingml/2006/main">
                  <a:graphicData uri="http://schemas.microsoft.com/office/word/2010/wordprocessingShape">
                    <wps:wsp>
                      <wps:cNvSpPr/>
                      <wps:spPr>
                        <a:xfrm>
                          <a:off x="0" y="0"/>
                          <a:ext cx="350977" cy="256032"/>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B1AF0F" id="Rectangle 3" o:spid="_x0000_s1026" style="position:absolute;margin-left:183.6pt;margin-top:43.4pt;width:27.65pt;height:20.1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" filled="f" strokecolor="#bfbfbf [2412]" strokeweight="1pt">
                <w10:wrap type="tight"/>
              </v:rect>
            </w:pict>
          </mc:Fallback>
        </mc:AlternateContent>
      </w:r>
      <w:r>
        <w:rPr>
          <w:rFonts w:ascii="Simplified Arabic" w:hAnsi="Simplified Arabic" w:cs="Simplified Arabic" w:hint="cs"/>
          <w:b/>
          <w:bCs/>
          <w:noProof/>
          <w:sz w:val="32"/>
          <w:szCs w:val="32"/>
          <w:rtl/>
          <w:lang w:val="ar-SA"/>
        </w:rPr>
        <mc:AlternateContent>
          <mc:Choice Requires="wps">
            <w:drawing>
              <wp:anchor distT="0" distB="0" distL="114300" distR="114300" simplePos="0" relativeHeight="251599872" behindDoc="1" locked="0" layoutInCell="1" allowOverlap="1" wp14:anchorId="6E028839" wp14:editId="3BA58E24">
                <wp:simplePos x="0" y="0"/>
                <wp:positionH relativeFrom="column">
                  <wp:posOffset>4570095</wp:posOffset>
                </wp:positionH>
                <wp:positionV relativeFrom="paragraph">
                  <wp:posOffset>551180</wp:posOffset>
                </wp:positionV>
                <wp:extent cx="350520" cy="255905"/>
                <wp:effectExtent l="0" t="0" r="11430" b="10795"/>
                <wp:wrapTight wrapText="bothSides">
                  <wp:wrapPolygon edited="0">
                    <wp:start x="0" y="0"/>
                    <wp:lineTo x="0" y="20903"/>
                    <wp:lineTo x="21130" y="20903"/>
                    <wp:lineTo x="21130" y="0"/>
                    <wp:lineTo x="0" y="0"/>
                  </wp:wrapPolygon>
                </wp:wrapTight>
                <wp:docPr id="1773747465"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22C2E2" id="Rectangle 3" o:spid="_x0000_s1026" style="position:absolute;margin-left:359.85pt;margin-top:43.4pt;width:27.6pt;height:20.15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" filled="f" strokecolor="#bfbfbf [2412]" strokeweight="1pt">
                <w10:wrap type="tight"/>
              </v:rect>
            </w:pict>
          </mc:Fallback>
        </mc:AlternateContent>
      </w:r>
      <w:r>
        <w:rPr>
          <w:rFonts w:ascii="Simplified Arabic" w:hAnsi="Simplified Arabic" w:cs="Simplified Arabic" w:hint="cs"/>
          <w:b/>
          <w:bCs/>
          <w:sz w:val="32"/>
          <w:szCs w:val="32"/>
          <w:rtl/>
        </w:rPr>
        <w:t xml:space="preserve">النوع الاجتماعي </w:t>
      </w:r>
    </w:p>
    <w:p w14:paraId="23F4A6E0" w14:textId="60DFED9D" w:rsidR="00990540" w:rsidRDefault="00990540" w:rsidP="00990540">
      <w:pPr>
        <w:tabs>
          <w:tab w:val="left" w:pos="814"/>
        </w:tabs>
        <w:rPr>
          <w:rFonts w:ascii="Simplified Arabic" w:hAnsi="Simplified Arabic" w:cs="Simplified Arabic"/>
          <w:b/>
          <w:bCs/>
          <w:sz w:val="32"/>
          <w:szCs w:val="32"/>
          <w:rtl/>
        </w:rPr>
      </w:pPr>
    </w:p>
    <w:p w14:paraId="1036FB76" w14:textId="253B2B70" w:rsidR="0072231D" w:rsidRDefault="0072231D" w:rsidP="00990540">
      <w:pPr>
        <w:tabs>
          <w:tab w:val="left" w:pos="814"/>
        </w:tabs>
        <w:rPr>
          <w:rFonts w:ascii="Simplified Arabic" w:hAnsi="Simplified Arabic" w:cs="Simplified Arabic"/>
          <w:b/>
          <w:bCs/>
          <w:sz w:val="32"/>
          <w:szCs w:val="32"/>
          <w:rtl/>
        </w:rPr>
      </w:pPr>
    </w:p>
    <w:p w14:paraId="45A05228" w14:textId="46C1B4E7" w:rsidR="00990540" w:rsidRDefault="0072231D" w:rsidP="00703C3D">
      <w:pPr>
        <w:pStyle w:val="ListParagraph"/>
        <w:numPr>
          <w:ilvl w:val="0"/>
          <w:numId w:val="8"/>
        </w:numPr>
        <w:tabs>
          <w:tab w:val="left" w:pos="814"/>
        </w:tabs>
        <w:rPr>
          <w:rFonts w:ascii="Simplified Arabic" w:hAnsi="Simplified Arabic" w:cs="Simplified Arabic"/>
          <w:b/>
          <w:bCs/>
          <w:sz w:val="32"/>
          <w:szCs w:val="32"/>
        </w:rPr>
      </w:pPr>
      <w:r w:rsidRPr="00990540">
        <w:rPr>
          <w:noProof/>
        </w:rPr>
        <mc:AlternateContent>
          <mc:Choice Requires="wps">
            <w:drawing>
              <wp:anchor distT="45720" distB="45720" distL="114300" distR="114300" simplePos="0" relativeHeight="251687936" behindDoc="0" locked="0" layoutInCell="1" allowOverlap="1" wp14:anchorId="32A22301" wp14:editId="61EAB853">
                <wp:simplePos x="0" y="0"/>
                <wp:positionH relativeFrom="column">
                  <wp:posOffset>3128645</wp:posOffset>
                </wp:positionH>
                <wp:positionV relativeFrom="paragraph">
                  <wp:posOffset>1627505</wp:posOffset>
                </wp:positionV>
                <wp:extent cx="1334770" cy="1404620"/>
                <wp:effectExtent l="0" t="0" r="0" b="5715"/>
                <wp:wrapSquare wrapText="bothSides"/>
                <wp:docPr id="1964902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6987594E" w14:textId="08C170EA" w:rsidR="0072231D" w:rsidRDefault="00703C3D" w:rsidP="0072231D">
                            <w:r>
                              <w:rPr>
                                <w:rFonts w:hint="cs"/>
                                <w:rtl/>
                              </w:rPr>
                              <w:t xml:space="preserve">36 </w:t>
                            </w:r>
                            <w:r>
                              <w:rPr>
                                <w:rtl/>
                              </w:rPr>
                              <w:t>–</w:t>
                            </w:r>
                            <w:r>
                              <w:rPr>
                                <w:rFonts w:hint="cs"/>
                                <w:rtl/>
                              </w:rPr>
                              <w:t xml:space="preserve"> 40 سنة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A22301" id="_x0000_s1030" type="#_x0000_t202" style="position:absolute;left:0;text-align:left;margin-left:246.35pt;margin-top:128.15pt;width:105.1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" filled="f" stroked="f">
                <v:textbox style="mso-fit-shape-to-text:t">
                  <w:txbxContent>
                    <w:p w14:paraId="6987594E" w14:textId="08C170EA" w:rsidR="0072231D" w:rsidRDefault="00703C3D" w:rsidP="0072231D">
                      <w:r>
                        <w:rPr>
                          <w:rFonts w:hint="cs"/>
                          <w:rtl/>
                        </w:rPr>
                        <w:t xml:space="preserve">36 </w:t>
                      </w:r>
                      <w:r>
                        <w:rPr>
                          <w:rtl/>
                        </w:rPr>
                        <w:t>–</w:t>
                      </w:r>
                      <w:r>
                        <w:rPr>
                          <w:rFonts w:hint="cs"/>
                          <w:rtl/>
                        </w:rPr>
                        <w:t xml:space="preserve"> 40 سنة </w:t>
                      </w:r>
                    </w:p>
                  </w:txbxContent>
                </v:textbox>
                <w10:wrap type="square"/>
              </v:shape>
            </w:pict>
          </mc:Fallback>
        </mc:AlternateContent>
      </w:r>
      <w:r w:rsidRPr="00990540">
        <w:rPr>
          <w:noProof/>
        </w:rPr>
        <mc:AlternateContent>
          <mc:Choice Requires="wps">
            <w:drawing>
              <wp:anchor distT="45720" distB="45720" distL="114300" distR="114300" simplePos="0" relativeHeight="251679744" behindDoc="0" locked="0" layoutInCell="1" allowOverlap="1" wp14:anchorId="27B707B3" wp14:editId="572A4F21">
                <wp:simplePos x="0" y="0"/>
                <wp:positionH relativeFrom="column">
                  <wp:posOffset>3128645</wp:posOffset>
                </wp:positionH>
                <wp:positionV relativeFrom="paragraph">
                  <wp:posOffset>1251915</wp:posOffset>
                </wp:positionV>
                <wp:extent cx="1334770" cy="1404620"/>
                <wp:effectExtent l="0" t="0" r="0" b="5715"/>
                <wp:wrapSquare wrapText="bothSides"/>
                <wp:docPr id="1507616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4FC53D06" w14:textId="0D0D3103" w:rsidR="0072231D" w:rsidRDefault="00703C3D" w:rsidP="0072231D">
                            <w:r>
                              <w:rPr>
                                <w:rFonts w:hint="cs"/>
                                <w:rtl/>
                              </w:rPr>
                              <w:t xml:space="preserve">31-35 سنة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B707B3" id="_x0000_s1031" type="#_x0000_t202" style="position:absolute;left:0;text-align:left;margin-left:246.35pt;margin-top:98.6pt;width:105.1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" filled="f" stroked="f">
                <v:textbox style="mso-fit-shape-to-text:t">
                  <w:txbxContent>
                    <w:p w14:paraId="4FC53D06" w14:textId="0D0D3103" w:rsidR="0072231D" w:rsidRDefault="00703C3D" w:rsidP="0072231D">
                      <w:r>
                        <w:rPr>
                          <w:rFonts w:hint="cs"/>
                          <w:rtl/>
                        </w:rPr>
                        <w:t xml:space="preserve">31-35 سنة </w:t>
                      </w:r>
                    </w:p>
                  </w:txbxContent>
                </v:textbox>
                <w10:wrap type="square"/>
              </v:shape>
            </w:pict>
          </mc:Fallback>
        </mc:AlternateContent>
      </w:r>
      <w:r w:rsidRPr="00990540">
        <w:rPr>
          <w:noProof/>
        </w:rPr>
        <mc:AlternateContent>
          <mc:Choice Requires="wps">
            <w:drawing>
              <wp:anchor distT="45720" distB="45720" distL="114300" distR="114300" simplePos="0" relativeHeight="251670528" behindDoc="0" locked="0" layoutInCell="1" allowOverlap="1" wp14:anchorId="146A459A" wp14:editId="5775E9DE">
                <wp:simplePos x="0" y="0"/>
                <wp:positionH relativeFrom="column">
                  <wp:posOffset>3128645</wp:posOffset>
                </wp:positionH>
                <wp:positionV relativeFrom="paragraph">
                  <wp:posOffset>695960</wp:posOffset>
                </wp:positionV>
                <wp:extent cx="1334770" cy="1404620"/>
                <wp:effectExtent l="0" t="0" r="0" b="5715"/>
                <wp:wrapSquare wrapText="bothSides"/>
                <wp:docPr id="626506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26E25D94" w14:textId="6789FC66" w:rsidR="0072231D" w:rsidRDefault="00703C3D" w:rsidP="0072231D">
                            <w:r>
                              <w:rPr>
                                <w:rFonts w:hint="cs"/>
                                <w:rtl/>
                              </w:rPr>
                              <w:t>30 سنة أو أقل</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6A459A" id="_x0000_s1032" type="#_x0000_t202" style="position:absolute;left:0;text-align:left;margin-left:246.35pt;margin-top:54.8pt;width:105.1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" filled="f" stroked="f">
                <v:textbox style="mso-fit-shape-to-text:t">
                  <w:txbxContent>
                    <w:p w14:paraId="26E25D94" w14:textId="6789FC66" w:rsidR="0072231D" w:rsidRDefault="00703C3D" w:rsidP="0072231D">
                      <w:r>
                        <w:rPr>
                          <w:rFonts w:hint="cs"/>
                          <w:rtl/>
                        </w:rPr>
                        <w:t>30 سنة أو أقل</w:t>
                      </w:r>
                    </w:p>
                  </w:txbxContent>
                </v:textbox>
                <w10:wrap type="square"/>
              </v:shape>
            </w:pict>
          </mc:Fallback>
        </mc:AlternateContent>
      </w:r>
      <w:r>
        <w:rPr>
          <w:rFonts w:hint="cs"/>
          <w:noProof/>
          <w:rtl/>
          <w:lang w:val="ar-SA"/>
        </w:rPr>
        <mc:AlternateContent>
          <mc:Choice Requires="wps">
            <w:drawing>
              <wp:anchor distT="0" distB="0" distL="114300" distR="114300" simplePos="0" relativeHeight="251648000" behindDoc="1" locked="0" layoutInCell="1" allowOverlap="1" wp14:anchorId="0598B0CF" wp14:editId="7AFDA731">
                <wp:simplePos x="0" y="0"/>
                <wp:positionH relativeFrom="column">
                  <wp:posOffset>4721860</wp:posOffset>
                </wp:positionH>
                <wp:positionV relativeFrom="paragraph">
                  <wp:posOffset>1207135</wp:posOffset>
                </wp:positionV>
                <wp:extent cx="350520" cy="255905"/>
                <wp:effectExtent l="0" t="0" r="11430" b="10795"/>
                <wp:wrapTight wrapText="bothSides">
                  <wp:wrapPolygon edited="0">
                    <wp:start x="0" y="0"/>
                    <wp:lineTo x="0" y="20903"/>
                    <wp:lineTo x="21130" y="20903"/>
                    <wp:lineTo x="21130" y="0"/>
                    <wp:lineTo x="0" y="0"/>
                  </wp:wrapPolygon>
                </wp:wrapTight>
                <wp:docPr id="794539268"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61A008" id="Rectangle 3" o:spid="_x0000_s1026" style="position:absolute;margin-left:371.8pt;margin-top:95.05pt;width:27.6pt;height:20.1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" filled="f" strokecolor="#bfbfbf [2412]" strokeweight="1pt">
                <w10:wrap type="tight"/>
              </v:rect>
            </w:pict>
          </mc:Fallback>
        </mc:AlternateContent>
      </w:r>
      <w:r>
        <w:rPr>
          <w:rFonts w:hint="cs"/>
          <w:noProof/>
          <w:rtl/>
          <w:lang w:val="ar-SA"/>
        </w:rPr>
        <mc:AlternateContent>
          <mc:Choice Requires="wps">
            <w:drawing>
              <wp:anchor distT="0" distB="0" distL="114300" distR="114300" simplePos="0" relativeHeight="251639808" behindDoc="1" locked="0" layoutInCell="1" allowOverlap="1" wp14:anchorId="5D4714A8" wp14:editId="3F5334E2">
                <wp:simplePos x="0" y="0"/>
                <wp:positionH relativeFrom="column">
                  <wp:posOffset>4722495</wp:posOffset>
                </wp:positionH>
                <wp:positionV relativeFrom="paragraph">
                  <wp:posOffset>687883</wp:posOffset>
                </wp:positionV>
                <wp:extent cx="350520" cy="255905"/>
                <wp:effectExtent l="0" t="0" r="11430" b="10795"/>
                <wp:wrapTight wrapText="bothSides">
                  <wp:wrapPolygon edited="0">
                    <wp:start x="0" y="0"/>
                    <wp:lineTo x="0" y="20903"/>
                    <wp:lineTo x="21130" y="20903"/>
                    <wp:lineTo x="21130" y="0"/>
                    <wp:lineTo x="0" y="0"/>
                  </wp:wrapPolygon>
                </wp:wrapTight>
                <wp:docPr id="1340364409"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1C70E1" id="Rectangle 3" o:spid="_x0000_s1026" style="position:absolute;margin-left:371.85pt;margin-top:54.15pt;width:27.6pt;height:20.1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" filled="f" strokecolor="#bfbfbf [2412]" strokeweight="1pt">
                <w10:wrap type="tight"/>
              </v:rect>
            </w:pict>
          </mc:Fallback>
        </mc:AlternateContent>
      </w:r>
      <w:r w:rsidRPr="00703C3D">
        <w:rPr>
          <w:rFonts w:ascii="Simplified Arabic" w:hAnsi="Simplified Arabic" w:cs="Simplified Arabic" w:hint="cs"/>
          <w:b/>
          <w:bCs/>
          <w:sz w:val="32"/>
          <w:szCs w:val="32"/>
          <w:rtl/>
        </w:rPr>
        <w:t>الفئة العمرية</w:t>
      </w:r>
    </w:p>
    <w:p w14:paraId="6EAE1F8B" w14:textId="21427F9E" w:rsidR="00703C3D" w:rsidRDefault="00703C3D" w:rsidP="00703C3D">
      <w:pPr>
        <w:tabs>
          <w:tab w:val="left" w:pos="814"/>
        </w:tabs>
        <w:rPr>
          <w:rFonts w:ascii="Simplified Arabic" w:hAnsi="Simplified Arabic" w:cs="Simplified Arabic"/>
          <w:b/>
          <w:bCs/>
          <w:sz w:val="32"/>
          <w:szCs w:val="32"/>
          <w:rtl/>
        </w:rPr>
      </w:pPr>
    </w:p>
    <w:p w14:paraId="0760DA48" w14:textId="31F19ABF" w:rsidR="00703C3D" w:rsidRDefault="00703C3D" w:rsidP="00703C3D">
      <w:pPr>
        <w:tabs>
          <w:tab w:val="left" w:pos="814"/>
        </w:tabs>
        <w:rPr>
          <w:rFonts w:ascii="Simplified Arabic" w:hAnsi="Simplified Arabic" w:cs="Simplified Arabic"/>
          <w:b/>
          <w:bCs/>
          <w:sz w:val="32"/>
          <w:szCs w:val="32"/>
          <w:rtl/>
        </w:rPr>
      </w:pPr>
    </w:p>
    <w:p w14:paraId="5F7B1F91" w14:textId="1C8E91E1" w:rsidR="00703C3D" w:rsidRDefault="00266E4A" w:rsidP="00703C3D">
      <w:pPr>
        <w:tabs>
          <w:tab w:val="left" w:pos="814"/>
        </w:tabs>
        <w:rPr>
          <w:rFonts w:ascii="Simplified Arabic" w:hAnsi="Simplified Arabic" w:cs="Simplified Arabic"/>
          <w:b/>
          <w:bCs/>
          <w:sz w:val="32"/>
          <w:szCs w:val="32"/>
          <w:rtl/>
        </w:rPr>
      </w:pPr>
      <w:r>
        <w:rPr>
          <w:rFonts w:hint="cs"/>
          <w:noProof/>
          <w:rtl/>
          <w:lang w:val="ar-SA"/>
        </w:rPr>
        <mc:AlternateContent>
          <mc:Choice Requires="wps">
            <w:drawing>
              <wp:anchor distT="0" distB="0" distL="114300" distR="114300" simplePos="0" relativeHeight="251659264" behindDoc="1" locked="0" layoutInCell="1" allowOverlap="1" wp14:anchorId="3DC7F0E1" wp14:editId="3A974A3D">
                <wp:simplePos x="0" y="0"/>
                <wp:positionH relativeFrom="column">
                  <wp:posOffset>4721860</wp:posOffset>
                </wp:positionH>
                <wp:positionV relativeFrom="paragraph">
                  <wp:posOffset>290830</wp:posOffset>
                </wp:positionV>
                <wp:extent cx="350520" cy="255905"/>
                <wp:effectExtent l="0" t="0" r="11430" b="10795"/>
                <wp:wrapTight wrapText="bothSides">
                  <wp:wrapPolygon edited="0">
                    <wp:start x="0" y="0"/>
                    <wp:lineTo x="0" y="20903"/>
                    <wp:lineTo x="21130" y="20903"/>
                    <wp:lineTo x="21130" y="0"/>
                    <wp:lineTo x="0" y="0"/>
                  </wp:wrapPolygon>
                </wp:wrapTight>
                <wp:docPr id="1391710176"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488991" id="Rectangle 3" o:spid="_x0000_s1026" style="position:absolute;margin-left:371.8pt;margin-top:22.9pt;width:27.6pt;height:20.1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" filled="f" strokecolor="#bfbfbf [2412]" strokeweight="1pt">
                <w10:wrap type="tight"/>
              </v:rect>
            </w:pict>
          </mc:Fallback>
        </mc:AlternateContent>
      </w:r>
    </w:p>
    <w:p w14:paraId="1AE2AA57" w14:textId="1BFED607" w:rsidR="00703C3D" w:rsidRDefault="00703C3D" w:rsidP="00703C3D">
      <w:pPr>
        <w:tabs>
          <w:tab w:val="left" w:pos="814"/>
        </w:tabs>
        <w:rPr>
          <w:rFonts w:ascii="Simplified Arabic" w:hAnsi="Simplified Arabic" w:cs="Simplified Arabic"/>
          <w:b/>
          <w:bCs/>
          <w:sz w:val="32"/>
          <w:szCs w:val="32"/>
          <w:rtl/>
        </w:rPr>
      </w:pPr>
    </w:p>
    <w:p w14:paraId="485F6E16" w14:textId="203C989B" w:rsidR="00B113BC" w:rsidRDefault="00266E4A" w:rsidP="00703C3D">
      <w:pPr>
        <w:pStyle w:val="ListParagraph"/>
        <w:numPr>
          <w:ilvl w:val="0"/>
          <w:numId w:val="8"/>
        </w:numPr>
        <w:tabs>
          <w:tab w:val="left" w:pos="814"/>
        </w:tabs>
        <w:rPr>
          <w:rFonts w:ascii="Simplified Arabic" w:hAnsi="Simplified Arabic" w:cs="Simplified Arabic"/>
          <w:b/>
          <w:bCs/>
          <w:sz w:val="32"/>
          <w:szCs w:val="32"/>
        </w:rPr>
      </w:pPr>
      <w:r w:rsidRPr="00990540">
        <w:rPr>
          <w:noProof/>
        </w:rPr>
        <mc:AlternateContent>
          <mc:Choice Requires="wps">
            <w:drawing>
              <wp:anchor distT="45720" distB="45720" distL="114300" distR="114300" simplePos="0" relativeHeight="251706368" behindDoc="0" locked="0" layoutInCell="1" allowOverlap="1" wp14:anchorId="73479235" wp14:editId="69CE9573">
                <wp:simplePos x="0" y="0"/>
                <wp:positionH relativeFrom="column">
                  <wp:posOffset>3234791</wp:posOffset>
                </wp:positionH>
                <wp:positionV relativeFrom="paragraph">
                  <wp:posOffset>1553108</wp:posOffset>
                </wp:positionV>
                <wp:extent cx="1334770" cy="1404620"/>
                <wp:effectExtent l="0" t="0" r="0" b="5715"/>
                <wp:wrapSquare wrapText="bothSides"/>
                <wp:docPr id="1240703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236AAFD0" w14:textId="0E208D33" w:rsidR="00266E4A" w:rsidRDefault="00B113BC" w:rsidP="00266E4A">
                            <w:r w:rsidRPr="00B113BC">
                              <w:rPr>
                                <w:rFonts w:cs="Arial"/>
                                <w:rtl/>
                              </w:rPr>
                              <w:t>دكتوراه</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479235" id="_x0000_s1033" type="#_x0000_t202" style="position:absolute;left:0;text-align:left;margin-left:254.7pt;margin-top:122.3pt;width:105.1pt;height:110.6pt;z-index:251706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" filled="f" stroked="f">
                <v:textbox style="mso-fit-shape-to-text:t">
                  <w:txbxContent>
                    <w:p w14:paraId="236AAFD0" w14:textId="0E208D33" w:rsidR="00266E4A" w:rsidRDefault="00B113BC" w:rsidP="00266E4A">
                      <w:r w:rsidRPr="00B113BC">
                        <w:rPr>
                          <w:rFonts w:cs="Arial"/>
                          <w:rtl/>
                        </w:rPr>
                        <w:t>دكتوراه</w:t>
                      </w:r>
                    </w:p>
                  </w:txbxContent>
                </v:textbox>
                <w10:wrap type="square"/>
              </v:shape>
            </w:pict>
          </mc:Fallback>
        </mc:AlternateContent>
      </w:r>
      <w:r w:rsidRPr="00990540">
        <w:rPr>
          <w:noProof/>
        </w:rPr>
        <mc:AlternateContent>
          <mc:Choice Requires="wps">
            <w:drawing>
              <wp:anchor distT="45720" distB="45720" distL="114300" distR="114300" simplePos="0" relativeHeight="251705344" behindDoc="0" locked="0" layoutInCell="1" allowOverlap="1" wp14:anchorId="1CE6014D" wp14:editId="6334E7BA">
                <wp:simplePos x="0" y="0"/>
                <wp:positionH relativeFrom="column">
                  <wp:posOffset>3234791</wp:posOffset>
                </wp:positionH>
                <wp:positionV relativeFrom="paragraph">
                  <wp:posOffset>1040968</wp:posOffset>
                </wp:positionV>
                <wp:extent cx="1334770" cy="1404620"/>
                <wp:effectExtent l="0" t="0" r="0" b="5715"/>
                <wp:wrapSquare wrapText="bothSides"/>
                <wp:docPr id="158586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0BBBB786" w14:textId="1C15640C" w:rsidR="00266E4A" w:rsidRDefault="00B113BC" w:rsidP="00266E4A">
                            <w:r w:rsidRPr="00B113BC">
                              <w:rPr>
                                <w:rFonts w:cs="Arial"/>
                                <w:rtl/>
                              </w:rPr>
                              <w:t>ماجستير</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E6014D" id="_x0000_s1034" type="#_x0000_t202" style="position:absolute;left:0;text-align:left;margin-left:254.7pt;margin-top:81.95pt;width:105.1pt;height:110.6pt;z-index:251705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" filled="f" stroked="f">
                <v:textbox style="mso-fit-shape-to-text:t">
                  <w:txbxContent>
                    <w:p w14:paraId="0BBBB786" w14:textId="1C15640C" w:rsidR="00266E4A" w:rsidRDefault="00B113BC" w:rsidP="00266E4A">
                      <w:r w:rsidRPr="00B113BC">
                        <w:rPr>
                          <w:rFonts w:cs="Arial"/>
                          <w:rtl/>
                        </w:rPr>
                        <w:t>ماجستير</w:t>
                      </w:r>
                    </w:p>
                  </w:txbxContent>
                </v:textbox>
                <w10:wrap type="square"/>
              </v:shape>
            </w:pict>
          </mc:Fallback>
        </mc:AlternateContent>
      </w:r>
      <w:r w:rsidRPr="00990540">
        <w:rPr>
          <w:noProof/>
        </w:rPr>
        <mc:AlternateContent>
          <mc:Choice Requires="wps">
            <w:drawing>
              <wp:anchor distT="45720" distB="45720" distL="114300" distR="114300" simplePos="0" relativeHeight="251703296" behindDoc="0" locked="0" layoutInCell="1" allowOverlap="1" wp14:anchorId="3963F3FE" wp14:editId="19FB496B">
                <wp:simplePos x="0" y="0"/>
                <wp:positionH relativeFrom="column">
                  <wp:posOffset>3234969</wp:posOffset>
                </wp:positionH>
                <wp:positionV relativeFrom="paragraph">
                  <wp:posOffset>537489</wp:posOffset>
                </wp:positionV>
                <wp:extent cx="1334770" cy="1404620"/>
                <wp:effectExtent l="0" t="0" r="0" b="5715"/>
                <wp:wrapSquare wrapText="bothSides"/>
                <wp:docPr id="1765708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6D9CC183" w14:textId="5BE79977" w:rsidR="00266E4A" w:rsidRDefault="00B113BC" w:rsidP="00266E4A">
                            <w:r w:rsidRPr="00B113BC">
                              <w:rPr>
                                <w:rFonts w:cs="Arial"/>
                                <w:rtl/>
                              </w:rPr>
                              <w:t>بكالوريوس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63F3FE" id="_x0000_s1035" type="#_x0000_t202" style="position:absolute;left:0;text-align:left;margin-left:254.7pt;margin-top:42.3pt;width:105.1pt;height:110.6pt;z-index:251703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" filled="f" stroked="f">
                <v:textbox style="mso-fit-shape-to-text:t">
                  <w:txbxContent>
                    <w:p w14:paraId="6D9CC183" w14:textId="5BE79977" w:rsidR="00266E4A" w:rsidRDefault="00B113BC" w:rsidP="00266E4A">
                      <w:r w:rsidRPr="00B113BC">
                        <w:rPr>
                          <w:rFonts w:cs="Arial"/>
                          <w:rtl/>
                        </w:rPr>
                        <w:t>بكالوريوس</w:t>
                      </w:r>
                    </w:p>
                  </w:txbxContent>
                </v:textbox>
                <w10:wrap type="square"/>
              </v:shape>
            </w:pict>
          </mc:Fallback>
        </mc:AlternateContent>
      </w:r>
      <w:r>
        <w:rPr>
          <w:rFonts w:hint="cs"/>
          <w:noProof/>
          <w:rtl/>
          <w:lang w:val="ar-SA"/>
        </w:rPr>
        <mc:AlternateContent>
          <mc:Choice Requires="wps">
            <w:drawing>
              <wp:anchor distT="0" distB="0" distL="114300" distR="114300" simplePos="0" relativeHeight="251697152" behindDoc="1" locked="0" layoutInCell="1" allowOverlap="1" wp14:anchorId="115F3220" wp14:editId="1B79EA71">
                <wp:simplePos x="0" y="0"/>
                <wp:positionH relativeFrom="column">
                  <wp:posOffset>4921301</wp:posOffset>
                </wp:positionH>
                <wp:positionV relativeFrom="paragraph">
                  <wp:posOffset>1067841</wp:posOffset>
                </wp:positionV>
                <wp:extent cx="350520" cy="255905"/>
                <wp:effectExtent l="0" t="0" r="11430" b="10795"/>
                <wp:wrapTight wrapText="bothSides">
                  <wp:wrapPolygon edited="0">
                    <wp:start x="0" y="0"/>
                    <wp:lineTo x="0" y="20903"/>
                    <wp:lineTo x="21130" y="20903"/>
                    <wp:lineTo x="21130" y="0"/>
                    <wp:lineTo x="0" y="0"/>
                  </wp:wrapPolygon>
                </wp:wrapTight>
                <wp:docPr id="816496108"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9800B5" id="Rectangle 3" o:spid="_x0000_s1026" style="position:absolute;margin-left:387.5pt;margin-top:84.1pt;width:27.6pt;height:20.15pt;z-index:-251619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" filled="f" strokecolor="#bfbfbf [2412]" strokeweight="1pt">
                <w10:wrap type="tight"/>
              </v:rect>
            </w:pict>
          </mc:Fallback>
        </mc:AlternateContent>
      </w:r>
      <w:r>
        <w:rPr>
          <w:rFonts w:hint="cs"/>
          <w:noProof/>
          <w:rtl/>
          <w:lang w:val="ar-SA"/>
        </w:rPr>
        <mc:AlternateContent>
          <mc:Choice Requires="wps">
            <w:drawing>
              <wp:anchor distT="0" distB="0" distL="114300" distR="114300" simplePos="0" relativeHeight="251692032" behindDoc="1" locked="0" layoutInCell="1" allowOverlap="1" wp14:anchorId="4CC92B95" wp14:editId="3FE3065D">
                <wp:simplePos x="0" y="0"/>
                <wp:positionH relativeFrom="column">
                  <wp:posOffset>4920691</wp:posOffset>
                </wp:positionH>
                <wp:positionV relativeFrom="paragraph">
                  <wp:posOffset>585038</wp:posOffset>
                </wp:positionV>
                <wp:extent cx="350520" cy="255905"/>
                <wp:effectExtent l="0" t="0" r="11430" b="10795"/>
                <wp:wrapTight wrapText="bothSides">
                  <wp:wrapPolygon edited="0">
                    <wp:start x="0" y="0"/>
                    <wp:lineTo x="0" y="20903"/>
                    <wp:lineTo x="21130" y="20903"/>
                    <wp:lineTo x="21130" y="0"/>
                    <wp:lineTo x="0" y="0"/>
                  </wp:wrapPolygon>
                </wp:wrapTight>
                <wp:docPr id="2140832199"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4BE3DF" id="Rectangle 3" o:spid="_x0000_s1026" style="position:absolute;margin-left:387.45pt;margin-top:46.05pt;width:27.6pt;height:20.15pt;z-index:-251624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" filled="f" strokecolor="#bfbfbf [2412]" strokeweight="1pt">
                <w10:wrap type="tight"/>
              </v:rect>
            </w:pict>
          </mc:Fallback>
        </mc:AlternateContent>
      </w:r>
      <w:r>
        <w:rPr>
          <w:rFonts w:ascii="Simplified Arabic" w:hAnsi="Simplified Arabic" w:cs="Simplified Arabic" w:hint="cs"/>
          <w:b/>
          <w:bCs/>
          <w:sz w:val="32"/>
          <w:szCs w:val="32"/>
          <w:rtl/>
        </w:rPr>
        <w:t>المستوى التعليمي</w:t>
      </w:r>
    </w:p>
    <w:p w14:paraId="63DF49F2" w14:textId="77777777" w:rsidR="00B113BC" w:rsidRDefault="00B113BC" w:rsidP="00B113BC">
      <w:pPr>
        <w:tabs>
          <w:tab w:val="left" w:pos="814"/>
        </w:tabs>
        <w:rPr>
          <w:rFonts w:ascii="Simplified Arabic" w:hAnsi="Simplified Arabic" w:cs="Simplified Arabic"/>
          <w:b/>
          <w:bCs/>
          <w:sz w:val="32"/>
          <w:szCs w:val="32"/>
          <w:rtl/>
        </w:rPr>
      </w:pPr>
    </w:p>
    <w:p w14:paraId="024223BE" w14:textId="77777777" w:rsidR="00B113BC" w:rsidRDefault="00B113BC" w:rsidP="00B113BC">
      <w:pPr>
        <w:tabs>
          <w:tab w:val="left" w:pos="814"/>
        </w:tabs>
        <w:rPr>
          <w:rFonts w:ascii="Simplified Arabic" w:hAnsi="Simplified Arabic" w:cs="Simplified Arabic"/>
          <w:b/>
          <w:bCs/>
          <w:sz w:val="32"/>
          <w:szCs w:val="32"/>
          <w:rtl/>
        </w:rPr>
      </w:pPr>
    </w:p>
    <w:p w14:paraId="4E52C0CD" w14:textId="4FB72A21" w:rsidR="00B113BC" w:rsidRDefault="000015FE" w:rsidP="00B113BC">
      <w:pPr>
        <w:tabs>
          <w:tab w:val="left" w:pos="814"/>
        </w:tabs>
        <w:rPr>
          <w:rFonts w:ascii="Simplified Arabic" w:hAnsi="Simplified Arabic" w:cs="Simplified Arabic"/>
          <w:b/>
          <w:bCs/>
          <w:sz w:val="32"/>
          <w:szCs w:val="32"/>
          <w:rtl/>
        </w:rPr>
      </w:pPr>
      <w:r>
        <w:rPr>
          <w:rFonts w:hint="cs"/>
          <w:noProof/>
          <w:rtl/>
          <w:lang w:val="ar-SA"/>
        </w:rPr>
        <mc:AlternateContent>
          <mc:Choice Requires="wps">
            <w:drawing>
              <wp:anchor distT="0" distB="0" distL="114300" distR="114300" simplePos="0" relativeHeight="251699200" behindDoc="1" locked="0" layoutInCell="1" allowOverlap="1" wp14:anchorId="010E3F22" wp14:editId="04E486CC">
                <wp:simplePos x="0" y="0"/>
                <wp:positionH relativeFrom="column">
                  <wp:posOffset>4925695</wp:posOffset>
                </wp:positionH>
                <wp:positionV relativeFrom="paragraph">
                  <wp:posOffset>153670</wp:posOffset>
                </wp:positionV>
                <wp:extent cx="350520" cy="255905"/>
                <wp:effectExtent l="0" t="0" r="11430" b="10795"/>
                <wp:wrapTight wrapText="bothSides">
                  <wp:wrapPolygon edited="0">
                    <wp:start x="0" y="0"/>
                    <wp:lineTo x="0" y="20903"/>
                    <wp:lineTo x="21130" y="20903"/>
                    <wp:lineTo x="21130" y="0"/>
                    <wp:lineTo x="0" y="0"/>
                  </wp:wrapPolygon>
                </wp:wrapTight>
                <wp:docPr id="2023881469"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6CD772" id="Rectangle 3" o:spid="_x0000_s1026" style="position:absolute;margin-left:387.85pt;margin-top:12.1pt;width:27.6pt;height:20.15pt;z-index:-251617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" filled="f" strokecolor="#bfbfbf [2412]" strokeweight="1pt">
                <w10:wrap type="tight"/>
              </v:rect>
            </w:pict>
          </mc:Fallback>
        </mc:AlternateContent>
      </w:r>
    </w:p>
    <w:p w14:paraId="4857587A" w14:textId="77777777" w:rsidR="00B113BC" w:rsidRDefault="00B113BC" w:rsidP="00B113BC">
      <w:pPr>
        <w:tabs>
          <w:tab w:val="left" w:pos="814"/>
        </w:tabs>
        <w:rPr>
          <w:rFonts w:ascii="Simplified Arabic" w:hAnsi="Simplified Arabic" w:cs="Simplified Arabic"/>
          <w:b/>
          <w:bCs/>
          <w:sz w:val="32"/>
          <w:szCs w:val="32"/>
          <w:rtl/>
        </w:rPr>
      </w:pPr>
    </w:p>
    <w:p w14:paraId="3F2AD676" w14:textId="77777777" w:rsidR="000015FE" w:rsidRDefault="000015FE" w:rsidP="00B113BC">
      <w:pPr>
        <w:tabs>
          <w:tab w:val="left" w:pos="814"/>
        </w:tabs>
        <w:rPr>
          <w:rFonts w:ascii="Simplified Arabic" w:hAnsi="Simplified Arabic" w:cs="Simplified Arabic"/>
          <w:b/>
          <w:bCs/>
          <w:sz w:val="32"/>
          <w:szCs w:val="32"/>
          <w:rtl/>
        </w:rPr>
      </w:pPr>
    </w:p>
    <w:p w14:paraId="5E3DB460" w14:textId="77777777" w:rsidR="000015FE" w:rsidRDefault="000015FE" w:rsidP="00B113BC">
      <w:pPr>
        <w:tabs>
          <w:tab w:val="left" w:pos="814"/>
        </w:tabs>
        <w:rPr>
          <w:rFonts w:ascii="Simplified Arabic" w:hAnsi="Simplified Arabic" w:cs="Simplified Arabic"/>
          <w:b/>
          <w:bCs/>
          <w:sz w:val="32"/>
          <w:szCs w:val="32"/>
          <w:rtl/>
        </w:rPr>
      </w:pPr>
    </w:p>
    <w:p w14:paraId="598A4449" w14:textId="77777777" w:rsidR="000015FE" w:rsidRDefault="000015FE" w:rsidP="00B113BC">
      <w:pPr>
        <w:tabs>
          <w:tab w:val="left" w:pos="814"/>
        </w:tabs>
        <w:rPr>
          <w:rFonts w:ascii="Simplified Arabic" w:hAnsi="Simplified Arabic" w:cs="Simplified Arabic"/>
          <w:b/>
          <w:bCs/>
          <w:sz w:val="32"/>
          <w:szCs w:val="32"/>
          <w:rtl/>
        </w:rPr>
      </w:pPr>
    </w:p>
    <w:p w14:paraId="7F78DDA8" w14:textId="4209A162" w:rsidR="000015FE" w:rsidRDefault="000015FE" w:rsidP="00B113BC">
      <w:pPr>
        <w:pStyle w:val="ListParagraph"/>
        <w:numPr>
          <w:ilvl w:val="0"/>
          <w:numId w:val="8"/>
        </w:numPr>
        <w:tabs>
          <w:tab w:val="left" w:pos="814"/>
        </w:tabs>
        <w:rPr>
          <w:rFonts w:ascii="Simplified Arabic" w:hAnsi="Simplified Arabic" w:cs="Simplified Arabic"/>
          <w:b/>
          <w:bCs/>
          <w:sz w:val="32"/>
          <w:szCs w:val="32"/>
        </w:rPr>
      </w:pPr>
      <w:r w:rsidRPr="00990540">
        <w:rPr>
          <w:noProof/>
        </w:rPr>
        <w:lastRenderedPageBreak/>
        <mc:AlternateContent>
          <mc:Choice Requires="wps">
            <w:drawing>
              <wp:anchor distT="45720" distB="45720" distL="114300" distR="114300" simplePos="0" relativeHeight="251732992" behindDoc="0" locked="0" layoutInCell="1" allowOverlap="1" wp14:anchorId="0D295CE9" wp14:editId="6BDC9F74">
                <wp:simplePos x="0" y="0"/>
                <wp:positionH relativeFrom="column">
                  <wp:posOffset>3577433</wp:posOffset>
                </wp:positionH>
                <wp:positionV relativeFrom="paragraph">
                  <wp:posOffset>1675303</wp:posOffset>
                </wp:positionV>
                <wp:extent cx="1334770" cy="1404620"/>
                <wp:effectExtent l="0" t="0" r="0" b="5715"/>
                <wp:wrapSquare wrapText="bothSides"/>
                <wp:docPr id="1679979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2F17F43F" w14:textId="2445C2B0" w:rsidR="000015FE" w:rsidRDefault="000015FE" w:rsidP="000015FE">
                            <w:r>
                              <w:rPr>
                                <w:rFonts w:cs="Arial" w:hint="cs"/>
                                <w:rtl/>
                              </w:rPr>
                              <w:t xml:space="preserve">11 الى 15 سنة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295CE9" id="_x0000_s1036" type="#_x0000_t202" style="position:absolute;left:0;text-align:left;margin-left:281.7pt;margin-top:131.9pt;width:105.1pt;height:110.6pt;z-index:251732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" filled="f" stroked="f">
                <v:textbox style="mso-fit-shape-to-text:t">
                  <w:txbxContent>
                    <w:p w14:paraId="2F17F43F" w14:textId="2445C2B0" w:rsidR="000015FE" w:rsidRDefault="000015FE" w:rsidP="000015FE">
                      <w:r>
                        <w:rPr>
                          <w:rFonts w:cs="Arial" w:hint="cs"/>
                          <w:rtl/>
                        </w:rPr>
                        <w:t xml:space="preserve">11 الى 15 سنة </w:t>
                      </w:r>
                    </w:p>
                  </w:txbxContent>
                </v:textbox>
                <w10:wrap type="square"/>
              </v:shape>
            </w:pict>
          </mc:Fallback>
        </mc:AlternateContent>
      </w:r>
      <w:r w:rsidRPr="00990540">
        <w:rPr>
          <w:noProof/>
        </w:rPr>
        <mc:AlternateContent>
          <mc:Choice Requires="wps">
            <w:drawing>
              <wp:anchor distT="45720" distB="45720" distL="114300" distR="114300" simplePos="0" relativeHeight="251728896" behindDoc="0" locked="0" layoutInCell="1" allowOverlap="1" wp14:anchorId="1AB90951" wp14:editId="7E190E30">
                <wp:simplePos x="0" y="0"/>
                <wp:positionH relativeFrom="column">
                  <wp:posOffset>3547745</wp:posOffset>
                </wp:positionH>
                <wp:positionV relativeFrom="paragraph">
                  <wp:posOffset>1093255</wp:posOffset>
                </wp:positionV>
                <wp:extent cx="1334770" cy="1404620"/>
                <wp:effectExtent l="0" t="0" r="0" b="5715"/>
                <wp:wrapSquare wrapText="bothSides"/>
                <wp:docPr id="12437406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08273538" w14:textId="4E27AC47" w:rsidR="000015FE" w:rsidRDefault="000015FE" w:rsidP="000015FE">
                            <w:r>
                              <w:rPr>
                                <w:rFonts w:cs="Arial" w:hint="cs"/>
                                <w:rtl/>
                              </w:rPr>
                              <w:t xml:space="preserve">6- 10 سنوات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B90951" id="_x0000_s1037" type="#_x0000_t202" style="position:absolute;left:0;text-align:left;margin-left:279.35pt;margin-top:86.1pt;width:105.1pt;height:110.6pt;z-index:251728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" filled="f" stroked="f">
                <v:textbox style="mso-fit-shape-to-text:t">
                  <w:txbxContent>
                    <w:p w14:paraId="08273538" w14:textId="4E27AC47" w:rsidR="000015FE" w:rsidRDefault="000015FE" w:rsidP="000015FE">
                      <w:r>
                        <w:rPr>
                          <w:rFonts w:cs="Arial" w:hint="cs"/>
                          <w:rtl/>
                        </w:rPr>
                        <w:t xml:space="preserve">6- 10 سنوات </w:t>
                      </w:r>
                    </w:p>
                  </w:txbxContent>
                </v:textbox>
                <w10:wrap type="square"/>
              </v:shape>
            </w:pict>
          </mc:Fallback>
        </mc:AlternateContent>
      </w:r>
      <w:r>
        <w:rPr>
          <w:rFonts w:hint="cs"/>
          <w:noProof/>
          <w:rtl/>
          <w:lang w:val="ar-SA"/>
        </w:rPr>
        <mc:AlternateContent>
          <mc:Choice Requires="wps">
            <w:drawing>
              <wp:anchor distT="0" distB="0" distL="114300" distR="114300" simplePos="0" relativeHeight="251724800" behindDoc="1" locked="0" layoutInCell="1" allowOverlap="1" wp14:anchorId="72CE3486" wp14:editId="3848320A">
                <wp:simplePos x="0" y="0"/>
                <wp:positionH relativeFrom="column">
                  <wp:posOffset>5142634</wp:posOffset>
                </wp:positionH>
                <wp:positionV relativeFrom="paragraph">
                  <wp:posOffset>1684144</wp:posOffset>
                </wp:positionV>
                <wp:extent cx="350520" cy="255905"/>
                <wp:effectExtent l="0" t="0" r="11430" b="10795"/>
                <wp:wrapTight wrapText="bothSides">
                  <wp:wrapPolygon edited="0">
                    <wp:start x="0" y="0"/>
                    <wp:lineTo x="0" y="20903"/>
                    <wp:lineTo x="21130" y="20903"/>
                    <wp:lineTo x="21130" y="0"/>
                    <wp:lineTo x="0" y="0"/>
                  </wp:wrapPolygon>
                </wp:wrapTight>
                <wp:docPr id="317141094"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29A0B3" id="Rectangle 3" o:spid="_x0000_s1026" style="position:absolute;margin-left:404.95pt;margin-top:132.6pt;width:27.6pt;height:20.15pt;z-index:-251591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" filled="f" strokecolor="#bfbfbf [2412]" strokeweight="1pt">
                <w10:wrap type="tight"/>
              </v:rect>
            </w:pict>
          </mc:Fallback>
        </mc:AlternateContent>
      </w:r>
      <w:r>
        <w:rPr>
          <w:rFonts w:hint="cs"/>
          <w:noProof/>
          <w:rtl/>
          <w:lang w:val="ar-SA"/>
        </w:rPr>
        <mc:AlternateContent>
          <mc:Choice Requires="wps">
            <w:drawing>
              <wp:anchor distT="0" distB="0" distL="114300" distR="114300" simplePos="0" relativeHeight="251721728" behindDoc="1" locked="0" layoutInCell="1" allowOverlap="1" wp14:anchorId="7ACC2A75" wp14:editId="3D49EDCD">
                <wp:simplePos x="0" y="0"/>
                <wp:positionH relativeFrom="column">
                  <wp:posOffset>5112946</wp:posOffset>
                </wp:positionH>
                <wp:positionV relativeFrom="paragraph">
                  <wp:posOffset>1119909</wp:posOffset>
                </wp:positionV>
                <wp:extent cx="350520" cy="255905"/>
                <wp:effectExtent l="0" t="0" r="11430" b="10795"/>
                <wp:wrapTight wrapText="bothSides">
                  <wp:wrapPolygon edited="0">
                    <wp:start x="0" y="0"/>
                    <wp:lineTo x="0" y="20903"/>
                    <wp:lineTo x="21130" y="20903"/>
                    <wp:lineTo x="21130" y="0"/>
                    <wp:lineTo x="0" y="0"/>
                  </wp:wrapPolygon>
                </wp:wrapTight>
                <wp:docPr id="851070861"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79C393" id="Rectangle 3" o:spid="_x0000_s1026" style="position:absolute;margin-left:402.6pt;margin-top:88.2pt;width:27.6pt;height:20.15pt;z-index:-251594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" filled="f" strokecolor="#bfbfbf [2412]" strokeweight="1pt">
                <w10:wrap type="tight"/>
              </v:rect>
            </w:pict>
          </mc:Fallback>
        </mc:AlternateContent>
      </w:r>
      <w:r w:rsidRPr="00990540">
        <w:rPr>
          <w:noProof/>
        </w:rPr>
        <mc:AlternateContent>
          <mc:Choice Requires="wps">
            <w:drawing>
              <wp:anchor distT="45720" distB="45720" distL="114300" distR="114300" simplePos="0" relativeHeight="251717632" behindDoc="0" locked="0" layoutInCell="1" allowOverlap="1" wp14:anchorId="10AD5CD7" wp14:editId="596A7DB2">
                <wp:simplePos x="0" y="0"/>
                <wp:positionH relativeFrom="column">
                  <wp:posOffset>3550623</wp:posOffset>
                </wp:positionH>
                <wp:positionV relativeFrom="paragraph">
                  <wp:posOffset>604050</wp:posOffset>
                </wp:positionV>
                <wp:extent cx="1334770" cy="1404620"/>
                <wp:effectExtent l="0" t="0" r="0" b="5715"/>
                <wp:wrapSquare wrapText="bothSides"/>
                <wp:docPr id="9298528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292EF9AA" w14:textId="4219908B" w:rsidR="000015FE" w:rsidRDefault="000015FE" w:rsidP="000015FE">
                            <w:r>
                              <w:rPr>
                                <w:rFonts w:cs="Arial" w:hint="cs"/>
                                <w:rtl/>
                              </w:rPr>
                              <w:t>خمس سنوات أو أقل</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AD5CD7" id="_x0000_s1038" type="#_x0000_t202" style="position:absolute;left:0;text-align:left;margin-left:279.6pt;margin-top:47.55pt;width:105.1pt;height:110.6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" filled="f" stroked="f">
                <v:textbox style="mso-fit-shape-to-text:t">
                  <w:txbxContent>
                    <w:p w14:paraId="292EF9AA" w14:textId="4219908B" w:rsidR="000015FE" w:rsidRDefault="000015FE" w:rsidP="000015FE">
                      <w:r>
                        <w:rPr>
                          <w:rFonts w:cs="Arial" w:hint="cs"/>
                          <w:rtl/>
                        </w:rPr>
                        <w:t>خمس سنوات أو أقل</w:t>
                      </w:r>
                    </w:p>
                  </w:txbxContent>
                </v:textbox>
                <w10:wrap type="square"/>
              </v:shape>
            </w:pict>
          </mc:Fallback>
        </mc:AlternateContent>
      </w:r>
      <w:r>
        <w:rPr>
          <w:rFonts w:hint="cs"/>
          <w:noProof/>
          <w:rtl/>
          <w:lang w:val="ar-SA"/>
        </w:rPr>
        <mc:AlternateContent>
          <mc:Choice Requires="wps">
            <w:drawing>
              <wp:anchor distT="0" distB="0" distL="114300" distR="114300" simplePos="0" relativeHeight="251711488" behindDoc="1" locked="0" layoutInCell="1" allowOverlap="1" wp14:anchorId="7914E233" wp14:editId="2C658A29">
                <wp:simplePos x="0" y="0"/>
                <wp:positionH relativeFrom="column">
                  <wp:posOffset>5115296</wp:posOffset>
                </wp:positionH>
                <wp:positionV relativeFrom="paragraph">
                  <wp:posOffset>635520</wp:posOffset>
                </wp:positionV>
                <wp:extent cx="350520" cy="255905"/>
                <wp:effectExtent l="0" t="0" r="11430" b="10795"/>
                <wp:wrapTight wrapText="bothSides">
                  <wp:wrapPolygon edited="0">
                    <wp:start x="0" y="0"/>
                    <wp:lineTo x="0" y="20903"/>
                    <wp:lineTo x="21130" y="20903"/>
                    <wp:lineTo x="21130" y="0"/>
                    <wp:lineTo x="0" y="0"/>
                  </wp:wrapPolygon>
                </wp:wrapTight>
                <wp:docPr id="909661254"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CA8AB27" id="Rectangle 3" o:spid="_x0000_s1026" style="position:absolute;margin-left:402.8pt;margin-top:50.05pt;width:27.6pt;height:20.15pt;z-index:-251604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" filled="f" strokecolor="#bfbfbf [2412]" strokeweight="1pt">
                <w10:wrap type="tight"/>
              </v:rect>
            </w:pict>
          </mc:Fallback>
        </mc:AlternateContent>
      </w:r>
      <w:r>
        <w:rPr>
          <w:rFonts w:ascii="Simplified Arabic" w:hAnsi="Simplified Arabic" w:cs="Simplified Arabic" w:hint="cs"/>
          <w:b/>
          <w:bCs/>
          <w:sz w:val="32"/>
          <w:szCs w:val="32"/>
          <w:rtl/>
        </w:rPr>
        <w:t xml:space="preserve">عدد سنوات الخبرة </w:t>
      </w:r>
    </w:p>
    <w:p w14:paraId="48CDEC3B" w14:textId="77777777" w:rsidR="000015FE" w:rsidRDefault="000015FE" w:rsidP="000015FE">
      <w:pPr>
        <w:tabs>
          <w:tab w:val="left" w:pos="814"/>
        </w:tabs>
        <w:rPr>
          <w:rFonts w:ascii="Simplified Arabic" w:hAnsi="Simplified Arabic" w:cs="Simplified Arabic"/>
          <w:b/>
          <w:bCs/>
          <w:sz w:val="32"/>
          <w:szCs w:val="32"/>
          <w:rtl/>
        </w:rPr>
      </w:pPr>
    </w:p>
    <w:p w14:paraId="6F8D8393" w14:textId="77777777" w:rsidR="000015FE" w:rsidRDefault="000015FE" w:rsidP="000015FE">
      <w:pPr>
        <w:tabs>
          <w:tab w:val="left" w:pos="814"/>
        </w:tabs>
        <w:rPr>
          <w:rFonts w:ascii="Simplified Arabic" w:hAnsi="Simplified Arabic" w:cs="Simplified Arabic"/>
          <w:b/>
          <w:bCs/>
          <w:sz w:val="32"/>
          <w:szCs w:val="32"/>
          <w:rtl/>
        </w:rPr>
      </w:pPr>
    </w:p>
    <w:p w14:paraId="724B0510" w14:textId="3F14770A" w:rsidR="000015FE" w:rsidRDefault="000015FE" w:rsidP="000015FE">
      <w:pPr>
        <w:tabs>
          <w:tab w:val="left" w:pos="814"/>
        </w:tabs>
        <w:rPr>
          <w:rFonts w:ascii="Simplified Arabic" w:hAnsi="Simplified Arabic" w:cs="Simplified Arabic"/>
          <w:b/>
          <w:bCs/>
          <w:sz w:val="32"/>
          <w:szCs w:val="32"/>
          <w:rtl/>
        </w:rPr>
      </w:pPr>
    </w:p>
    <w:p w14:paraId="100BACB0" w14:textId="619D90D8" w:rsidR="000015FE" w:rsidRDefault="000015FE" w:rsidP="000015FE">
      <w:pPr>
        <w:tabs>
          <w:tab w:val="left" w:pos="814"/>
        </w:tabs>
        <w:rPr>
          <w:rFonts w:ascii="Simplified Arabic" w:hAnsi="Simplified Arabic" w:cs="Simplified Arabic"/>
          <w:b/>
          <w:bCs/>
          <w:sz w:val="32"/>
          <w:szCs w:val="32"/>
          <w:rtl/>
        </w:rPr>
      </w:pPr>
    </w:p>
    <w:p w14:paraId="51BF363D" w14:textId="2C075453" w:rsidR="000015FE" w:rsidRDefault="000015FE" w:rsidP="000015FE">
      <w:pPr>
        <w:tabs>
          <w:tab w:val="left" w:pos="814"/>
        </w:tabs>
        <w:rPr>
          <w:rFonts w:ascii="Simplified Arabic" w:hAnsi="Simplified Arabic" w:cs="Simplified Arabic"/>
          <w:b/>
          <w:bCs/>
          <w:sz w:val="32"/>
          <w:szCs w:val="32"/>
          <w:rtl/>
        </w:rPr>
      </w:pPr>
    </w:p>
    <w:p w14:paraId="794AE7FC" w14:textId="0A5AC072" w:rsidR="00DC4666" w:rsidRPr="00DC4666" w:rsidRDefault="000015FE" w:rsidP="00DC4666">
      <w:pPr>
        <w:pStyle w:val="ListParagraph"/>
        <w:numPr>
          <w:ilvl w:val="0"/>
          <w:numId w:val="8"/>
        </w:numPr>
        <w:tabs>
          <w:tab w:val="left" w:pos="814"/>
        </w:tabs>
        <w:rPr>
          <w:rFonts w:ascii="Simplified Arabic" w:hAnsi="Simplified Arabic" w:cs="Simplified Arabic"/>
          <w:b/>
          <w:bCs/>
          <w:sz w:val="32"/>
          <w:szCs w:val="32"/>
        </w:rPr>
      </w:pPr>
      <w:r>
        <w:rPr>
          <w:rFonts w:ascii="Simplified Arabic" w:hAnsi="Simplified Arabic" w:cs="Simplified Arabic" w:hint="cs"/>
          <w:b/>
          <w:bCs/>
          <w:sz w:val="32"/>
          <w:szCs w:val="32"/>
          <w:rtl/>
        </w:rPr>
        <w:t>المسمى الوظيفي</w:t>
      </w:r>
      <w:r w:rsidRPr="00DC4666">
        <w:rPr>
          <w:rFonts w:ascii="Simplified Arabic" w:hAnsi="Simplified Arabic" w:cs="Simplified Arabic" w:hint="cs"/>
          <w:b/>
          <w:bCs/>
          <w:sz w:val="32"/>
          <w:szCs w:val="32"/>
          <w:rtl/>
        </w:rPr>
        <w:t xml:space="preserve"> </w:t>
      </w:r>
    </w:p>
    <w:p w14:paraId="0E25037C" w14:textId="56959D32" w:rsidR="00703C3D" w:rsidRDefault="00DC4666" w:rsidP="00DC4666">
      <w:pPr>
        <w:tabs>
          <w:tab w:val="left" w:pos="814"/>
        </w:tabs>
        <w:rPr>
          <w:rFonts w:ascii="Simplified Arabic" w:hAnsi="Simplified Arabic" w:cs="Simplified Arabic"/>
          <w:b/>
          <w:bCs/>
          <w:sz w:val="32"/>
          <w:szCs w:val="32"/>
          <w:rtl/>
        </w:rPr>
      </w:pPr>
      <w:r w:rsidRPr="00990540">
        <w:rPr>
          <w:noProof/>
        </w:rPr>
        <mc:AlternateContent>
          <mc:Choice Requires="wps">
            <w:drawing>
              <wp:anchor distT="45720" distB="45720" distL="114300" distR="114300" simplePos="0" relativeHeight="251745280" behindDoc="0" locked="0" layoutInCell="1" allowOverlap="1" wp14:anchorId="237F231A" wp14:editId="77812945">
                <wp:simplePos x="0" y="0"/>
                <wp:positionH relativeFrom="column">
                  <wp:posOffset>3547745</wp:posOffset>
                </wp:positionH>
                <wp:positionV relativeFrom="paragraph">
                  <wp:posOffset>1540164</wp:posOffset>
                </wp:positionV>
                <wp:extent cx="1334770" cy="1404620"/>
                <wp:effectExtent l="0" t="0" r="0" b="5715"/>
                <wp:wrapSquare wrapText="bothSides"/>
                <wp:docPr id="19792400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7583522B" w14:textId="4116588F" w:rsidR="00DC4666" w:rsidRDefault="00DC4666" w:rsidP="00DC4666">
                            <w:r>
                              <w:rPr>
                                <w:rFonts w:cs="Arial" w:hint="cs"/>
                                <w:rtl/>
                              </w:rPr>
                              <w:t>إدارة المشاريع</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7F231A" id="_x0000_s1039" type="#_x0000_t202" style="position:absolute;left:0;text-align:left;margin-left:279.35pt;margin-top:121.25pt;width:105.1pt;height:110.6pt;z-index:2517452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" filled="f" stroked="f">
                <v:textbox style="mso-fit-shape-to-text:t">
                  <w:txbxContent>
                    <w:p w14:paraId="7583522B" w14:textId="4116588F" w:rsidR="00DC4666" w:rsidRDefault="00DC4666" w:rsidP="00DC4666">
                      <w:r>
                        <w:rPr>
                          <w:rFonts w:cs="Arial" w:hint="cs"/>
                          <w:rtl/>
                        </w:rPr>
                        <w:t>إدارة المشاريع</w:t>
                      </w:r>
                    </w:p>
                  </w:txbxContent>
                </v:textbox>
                <w10:wrap type="square"/>
              </v:shape>
            </w:pict>
          </mc:Fallback>
        </mc:AlternateContent>
      </w:r>
      <w:r w:rsidRPr="00990540">
        <w:rPr>
          <w:noProof/>
        </w:rPr>
        <mc:AlternateContent>
          <mc:Choice Requires="wps">
            <w:drawing>
              <wp:anchor distT="45720" distB="45720" distL="114300" distR="114300" simplePos="0" relativeHeight="251744256" behindDoc="0" locked="0" layoutInCell="1" allowOverlap="1" wp14:anchorId="702595B5" wp14:editId="1C747AEC">
                <wp:simplePos x="0" y="0"/>
                <wp:positionH relativeFrom="column">
                  <wp:posOffset>3547745</wp:posOffset>
                </wp:positionH>
                <wp:positionV relativeFrom="paragraph">
                  <wp:posOffset>1041021</wp:posOffset>
                </wp:positionV>
                <wp:extent cx="1334770" cy="1404620"/>
                <wp:effectExtent l="0" t="0" r="0" b="5715"/>
                <wp:wrapSquare wrapText="bothSides"/>
                <wp:docPr id="166259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42997C85" w14:textId="41A4F748" w:rsidR="00DC4666" w:rsidRDefault="00DC4666" w:rsidP="00DC4666">
                            <w:r>
                              <w:rPr>
                                <w:rFonts w:cs="Arial" w:hint="cs"/>
                                <w:rtl/>
                              </w:rPr>
                              <w:t>استشاري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595B5" id="_x0000_s1040" type="#_x0000_t202" style="position:absolute;left:0;text-align:left;margin-left:279.35pt;margin-top:81.95pt;width:105.1pt;height:110.6pt;z-index:251744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" filled="f" stroked="f">
                <v:textbox style="mso-fit-shape-to-text:t">
                  <w:txbxContent>
                    <w:p w14:paraId="42997C85" w14:textId="41A4F748" w:rsidR="00DC4666" w:rsidRDefault="00DC4666" w:rsidP="00DC4666">
                      <w:r>
                        <w:rPr>
                          <w:rFonts w:cs="Arial" w:hint="cs"/>
                          <w:rtl/>
                        </w:rPr>
                        <w:t>استشاري</w:t>
                      </w:r>
                    </w:p>
                  </w:txbxContent>
                </v:textbox>
                <w10:wrap type="square"/>
              </v:shape>
            </w:pict>
          </mc:Fallback>
        </mc:AlternateContent>
      </w:r>
      <w:r w:rsidRPr="00990540">
        <w:rPr>
          <w:noProof/>
        </w:rPr>
        <mc:AlternateContent>
          <mc:Choice Requires="wps">
            <w:drawing>
              <wp:anchor distT="45720" distB="45720" distL="114300" distR="114300" simplePos="0" relativeHeight="251742208" behindDoc="0" locked="0" layoutInCell="1" allowOverlap="1" wp14:anchorId="4A0CDB68" wp14:editId="33B5054F">
                <wp:simplePos x="0" y="0"/>
                <wp:positionH relativeFrom="column">
                  <wp:posOffset>3547745</wp:posOffset>
                </wp:positionH>
                <wp:positionV relativeFrom="paragraph">
                  <wp:posOffset>561092</wp:posOffset>
                </wp:positionV>
                <wp:extent cx="1334770" cy="1404620"/>
                <wp:effectExtent l="0" t="0" r="0" b="5715"/>
                <wp:wrapSquare wrapText="bothSides"/>
                <wp:docPr id="1140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5B13F7E1" w14:textId="24ADA4F4" w:rsidR="00DC4666" w:rsidRDefault="00DC4666" w:rsidP="00DC4666">
                            <w:r>
                              <w:rPr>
                                <w:rFonts w:cs="Arial" w:hint="cs"/>
                                <w:rtl/>
                              </w:rPr>
                              <w:t xml:space="preserve">أخصائي </w:t>
                            </w:r>
                            <w:r>
                              <w:rPr>
                                <w:rFonts w:cs="Arial" w:hint="cs"/>
                                <w:rtl/>
                              </w:rPr>
                              <w:t>محاسبة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0CDB68" id="_x0000_s1041" type="#_x0000_t202" style="position:absolute;left:0;text-align:left;margin-left:279.35pt;margin-top:44.2pt;width:105.1pt;height:110.6pt;z-index:25174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" filled="f" stroked="f">
                <v:textbox style="mso-fit-shape-to-text:t">
                  <w:txbxContent>
                    <w:p w14:paraId="5B13F7E1" w14:textId="24ADA4F4" w:rsidR="00DC4666" w:rsidRDefault="00DC4666" w:rsidP="00DC4666">
                      <w:r>
                        <w:rPr>
                          <w:rFonts w:cs="Arial" w:hint="cs"/>
                          <w:rtl/>
                        </w:rPr>
                        <w:t xml:space="preserve">أخصائي </w:t>
                      </w:r>
                      <w:r>
                        <w:rPr>
                          <w:rFonts w:cs="Arial" w:hint="cs"/>
                          <w:rtl/>
                        </w:rPr>
                        <w:t>محاسبة</w:t>
                      </w:r>
                    </w:p>
                  </w:txbxContent>
                </v:textbox>
                <w10:wrap type="square"/>
              </v:shape>
            </w:pict>
          </mc:Fallback>
        </mc:AlternateContent>
      </w:r>
      <w:r w:rsidRPr="00990540">
        <w:rPr>
          <w:noProof/>
        </w:rPr>
        <mc:AlternateContent>
          <mc:Choice Requires="wps">
            <w:drawing>
              <wp:anchor distT="45720" distB="45720" distL="114300" distR="114300" simplePos="0" relativeHeight="251740160" behindDoc="0" locked="0" layoutInCell="1" allowOverlap="1" wp14:anchorId="1AC88D5E" wp14:editId="73A5C065">
                <wp:simplePos x="0" y="0"/>
                <wp:positionH relativeFrom="column">
                  <wp:posOffset>3547266</wp:posOffset>
                </wp:positionH>
                <wp:positionV relativeFrom="paragraph">
                  <wp:posOffset>85016</wp:posOffset>
                </wp:positionV>
                <wp:extent cx="1334770" cy="1404620"/>
                <wp:effectExtent l="0" t="0" r="0" b="5715"/>
                <wp:wrapSquare wrapText="bothSides"/>
                <wp:docPr id="2117619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1404620"/>
                        </a:xfrm>
                        <a:prstGeom prst="rect">
                          <a:avLst/>
                        </a:prstGeom>
                        <a:noFill/>
                        <a:ln w="9525">
                          <a:noFill/>
                          <a:miter lim="800000"/>
                          <a:headEnd/>
                          <a:tailEnd/>
                        </a:ln>
                      </wps:spPr>
                      <wps:txbx>
                        <w:txbxContent>
                          <w:p w14:paraId="4C2AB897" w14:textId="78DE3073" w:rsidR="00DC4666" w:rsidRDefault="00DC4666" w:rsidP="00DC4666">
                            <w:r>
                              <w:rPr>
                                <w:rFonts w:cs="Arial" w:hint="cs"/>
                                <w:rtl/>
                              </w:rPr>
                              <w:t>أخصائي مالي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C88D5E" id="_x0000_s1042" type="#_x0000_t202" style="position:absolute;left:0;text-align:left;margin-left:279.3pt;margin-top:6.7pt;width:105.1pt;height:110.6pt;z-index:2517401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" filled="f" stroked="f">
                <v:textbox style="mso-fit-shape-to-text:t">
                  <w:txbxContent>
                    <w:p w14:paraId="4C2AB897" w14:textId="78DE3073" w:rsidR="00DC4666" w:rsidRDefault="00DC4666" w:rsidP="00DC4666">
                      <w:r>
                        <w:rPr>
                          <w:rFonts w:cs="Arial" w:hint="cs"/>
                          <w:rtl/>
                        </w:rPr>
                        <w:t>أخصائي مالي</w:t>
                      </w:r>
                    </w:p>
                  </w:txbxContent>
                </v:textbox>
                <w10:wrap type="square"/>
              </v:shape>
            </w:pict>
          </mc:Fallback>
        </mc:AlternateContent>
      </w:r>
      <w:r>
        <w:rPr>
          <w:rFonts w:hint="cs"/>
          <w:noProof/>
          <w:rtl/>
          <w:lang w:val="ar-SA"/>
        </w:rPr>
        <mc:AlternateContent>
          <mc:Choice Requires="wps">
            <w:drawing>
              <wp:anchor distT="0" distB="0" distL="114300" distR="114300" simplePos="0" relativeHeight="251730944" behindDoc="1" locked="0" layoutInCell="1" allowOverlap="1" wp14:anchorId="52B80BE4" wp14:editId="5F64F809">
                <wp:simplePos x="0" y="0"/>
                <wp:positionH relativeFrom="column">
                  <wp:posOffset>5065799</wp:posOffset>
                </wp:positionH>
                <wp:positionV relativeFrom="paragraph">
                  <wp:posOffset>1537895</wp:posOffset>
                </wp:positionV>
                <wp:extent cx="350520" cy="255905"/>
                <wp:effectExtent l="0" t="0" r="11430" b="10795"/>
                <wp:wrapTight wrapText="bothSides">
                  <wp:wrapPolygon edited="0">
                    <wp:start x="0" y="0"/>
                    <wp:lineTo x="0" y="20903"/>
                    <wp:lineTo x="21130" y="20903"/>
                    <wp:lineTo x="21130" y="0"/>
                    <wp:lineTo x="0" y="0"/>
                  </wp:wrapPolygon>
                </wp:wrapTight>
                <wp:docPr id="7987998"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C9A283" id="Rectangle 3" o:spid="_x0000_s1026" style="position:absolute;margin-left:398.9pt;margin-top:121.1pt;width:27.6pt;height:20.15pt;z-index:-251585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" filled="f" strokecolor="#bfbfbf [2412]" strokeweight="1pt">
                <w10:wrap type="tight"/>
              </v:rect>
            </w:pict>
          </mc:Fallback>
        </mc:AlternateContent>
      </w:r>
      <w:r>
        <w:rPr>
          <w:rFonts w:hint="cs"/>
          <w:noProof/>
          <w:rtl/>
          <w:lang w:val="ar-SA"/>
        </w:rPr>
        <mc:AlternateContent>
          <mc:Choice Requires="wps">
            <w:drawing>
              <wp:anchor distT="0" distB="0" distL="114300" distR="114300" simplePos="0" relativeHeight="251736064" behindDoc="1" locked="0" layoutInCell="1" allowOverlap="1" wp14:anchorId="3A3E166C" wp14:editId="4290325D">
                <wp:simplePos x="0" y="0"/>
                <wp:positionH relativeFrom="column">
                  <wp:posOffset>5036110</wp:posOffset>
                </wp:positionH>
                <wp:positionV relativeFrom="paragraph">
                  <wp:posOffset>1080506</wp:posOffset>
                </wp:positionV>
                <wp:extent cx="350520" cy="255905"/>
                <wp:effectExtent l="0" t="0" r="11430" b="10795"/>
                <wp:wrapTight wrapText="bothSides">
                  <wp:wrapPolygon edited="0">
                    <wp:start x="0" y="0"/>
                    <wp:lineTo x="0" y="20903"/>
                    <wp:lineTo x="21130" y="20903"/>
                    <wp:lineTo x="21130" y="0"/>
                    <wp:lineTo x="0" y="0"/>
                  </wp:wrapPolygon>
                </wp:wrapTight>
                <wp:docPr id="272008177"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E72E1D" id="Rectangle 3" o:spid="_x0000_s1026" style="position:absolute;margin-left:396.55pt;margin-top:85.1pt;width:27.6pt;height:20.15pt;z-index:-251580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" filled="f" strokecolor="#bfbfbf [2412]" strokeweight="1pt">
                <w10:wrap type="tight"/>
              </v:rect>
            </w:pict>
          </mc:Fallback>
        </mc:AlternateContent>
      </w:r>
      <w:r>
        <w:rPr>
          <w:rFonts w:hint="cs"/>
          <w:noProof/>
          <w:rtl/>
          <w:lang w:val="ar-SA"/>
        </w:rPr>
        <mc:AlternateContent>
          <mc:Choice Requires="wps">
            <w:drawing>
              <wp:anchor distT="0" distB="0" distL="114300" distR="114300" simplePos="0" relativeHeight="251735040" behindDoc="1" locked="0" layoutInCell="1" allowOverlap="1" wp14:anchorId="5CEB2A52" wp14:editId="030AB816">
                <wp:simplePos x="0" y="0"/>
                <wp:positionH relativeFrom="column">
                  <wp:posOffset>5036110</wp:posOffset>
                </wp:positionH>
                <wp:positionV relativeFrom="paragraph">
                  <wp:posOffset>611909</wp:posOffset>
                </wp:positionV>
                <wp:extent cx="350520" cy="255905"/>
                <wp:effectExtent l="0" t="0" r="11430" b="10795"/>
                <wp:wrapTight wrapText="bothSides">
                  <wp:wrapPolygon edited="0">
                    <wp:start x="0" y="0"/>
                    <wp:lineTo x="0" y="20903"/>
                    <wp:lineTo x="21130" y="20903"/>
                    <wp:lineTo x="21130" y="0"/>
                    <wp:lineTo x="0" y="0"/>
                  </wp:wrapPolygon>
                </wp:wrapTight>
                <wp:docPr id="1222790921"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6418FA" id="Rectangle 3" o:spid="_x0000_s1026" style="position:absolute;margin-left:396.55pt;margin-top:48.2pt;width:27.6pt;height:20.15pt;z-index:-251581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" filled="f" strokecolor="#bfbfbf [2412]" strokeweight="1pt">
                <w10:wrap type="tight"/>
              </v:rect>
            </w:pict>
          </mc:Fallback>
        </mc:AlternateContent>
      </w:r>
      <w:r>
        <w:rPr>
          <w:rFonts w:hint="cs"/>
          <w:noProof/>
          <w:rtl/>
          <w:lang w:val="ar-SA"/>
        </w:rPr>
        <mc:AlternateContent>
          <mc:Choice Requires="wps">
            <w:drawing>
              <wp:anchor distT="0" distB="0" distL="114300" distR="114300" simplePos="0" relativeHeight="251734016" behindDoc="1" locked="0" layoutInCell="1" allowOverlap="1" wp14:anchorId="7F448758" wp14:editId="2667CCE1">
                <wp:simplePos x="0" y="0"/>
                <wp:positionH relativeFrom="column">
                  <wp:posOffset>5038106</wp:posOffset>
                </wp:positionH>
                <wp:positionV relativeFrom="paragraph">
                  <wp:posOffset>124468</wp:posOffset>
                </wp:positionV>
                <wp:extent cx="350520" cy="255905"/>
                <wp:effectExtent l="0" t="0" r="11430" b="10795"/>
                <wp:wrapTight wrapText="bothSides">
                  <wp:wrapPolygon edited="0">
                    <wp:start x="0" y="0"/>
                    <wp:lineTo x="0" y="20903"/>
                    <wp:lineTo x="21130" y="20903"/>
                    <wp:lineTo x="21130" y="0"/>
                    <wp:lineTo x="0" y="0"/>
                  </wp:wrapPolygon>
                </wp:wrapTight>
                <wp:docPr id="96275216" name="Rectangle 3"/>
                <wp:cNvGraphicFramePr/>
                <a:graphic xmlns:a="http://schemas.openxmlformats.org/drawingml/2006/main">
                  <a:graphicData uri="http://schemas.microsoft.com/office/word/2010/wordprocessingShape">
                    <wps:wsp>
                      <wps:cNvSpPr/>
                      <wps:spPr>
                        <a:xfrm>
                          <a:off x="0" y="0"/>
                          <a:ext cx="350520" cy="255905"/>
                        </a:xfrm>
                        <a:prstGeom prst="rect">
                          <a:avLst/>
                        </a:prstGeom>
                        <a:noFill/>
                        <a:ln>
                          <a:solidFill>
                            <a:schemeClr val="bg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AB7D37" id="Rectangle 3" o:spid="_x0000_s1026" style="position:absolute;margin-left:396.7pt;margin-top:9.8pt;width:27.6pt;height:20.15pt;z-index:-251582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" filled="f" strokecolor="#bfbfbf [2412]" strokeweight="1pt">
                <w10:wrap type="tight"/>
              </v:rect>
            </w:pict>
          </mc:Fallback>
        </mc:AlternateContent>
      </w:r>
      <w:r w:rsidR="00266E4A" w:rsidRPr="00DC4666">
        <w:rPr>
          <w:rFonts w:ascii="Simplified Arabic" w:hAnsi="Simplified Arabic" w:cs="Simplified Arabic" w:hint="cs"/>
          <w:b/>
          <w:bCs/>
          <w:sz w:val="32"/>
          <w:szCs w:val="32"/>
          <w:rtl/>
        </w:rPr>
        <w:t xml:space="preserve"> </w:t>
      </w:r>
    </w:p>
    <w:p w14:paraId="698BF3BA" w14:textId="77777777" w:rsidR="00DC4666" w:rsidRDefault="00DC4666" w:rsidP="00DC4666">
      <w:pPr>
        <w:tabs>
          <w:tab w:val="left" w:pos="814"/>
        </w:tabs>
        <w:rPr>
          <w:rFonts w:ascii="Simplified Arabic" w:hAnsi="Simplified Arabic" w:cs="Simplified Arabic"/>
          <w:b/>
          <w:bCs/>
          <w:sz w:val="32"/>
          <w:szCs w:val="32"/>
          <w:rtl/>
        </w:rPr>
      </w:pPr>
    </w:p>
    <w:p w14:paraId="050DB225" w14:textId="77777777" w:rsidR="00DC4666" w:rsidRDefault="00DC4666" w:rsidP="00DC4666">
      <w:pPr>
        <w:tabs>
          <w:tab w:val="left" w:pos="814"/>
        </w:tabs>
        <w:rPr>
          <w:rFonts w:ascii="Simplified Arabic" w:hAnsi="Simplified Arabic" w:cs="Simplified Arabic"/>
          <w:b/>
          <w:bCs/>
          <w:sz w:val="32"/>
          <w:szCs w:val="32"/>
          <w:rtl/>
        </w:rPr>
      </w:pPr>
    </w:p>
    <w:p w14:paraId="082F510C" w14:textId="77777777" w:rsidR="00DC4666" w:rsidRDefault="00DC4666" w:rsidP="00DC4666">
      <w:pPr>
        <w:tabs>
          <w:tab w:val="left" w:pos="814"/>
        </w:tabs>
        <w:rPr>
          <w:rFonts w:ascii="Simplified Arabic" w:hAnsi="Simplified Arabic" w:cs="Simplified Arabic"/>
          <w:b/>
          <w:bCs/>
          <w:sz w:val="32"/>
          <w:szCs w:val="32"/>
          <w:rtl/>
        </w:rPr>
      </w:pPr>
    </w:p>
    <w:p w14:paraId="61331FEE" w14:textId="77777777" w:rsidR="00DC4666" w:rsidRDefault="00DC4666" w:rsidP="00DC4666">
      <w:pPr>
        <w:tabs>
          <w:tab w:val="left" w:pos="814"/>
        </w:tabs>
        <w:rPr>
          <w:rFonts w:ascii="Simplified Arabic" w:hAnsi="Simplified Arabic" w:cs="Simplified Arabic"/>
          <w:b/>
          <w:bCs/>
          <w:sz w:val="32"/>
          <w:szCs w:val="32"/>
          <w:rtl/>
        </w:rPr>
      </w:pPr>
    </w:p>
    <w:p w14:paraId="4036BBED" w14:textId="77777777" w:rsidR="00944E3C" w:rsidRDefault="00944E3C" w:rsidP="00DC4666">
      <w:pPr>
        <w:tabs>
          <w:tab w:val="left" w:pos="814"/>
        </w:tabs>
        <w:rPr>
          <w:rFonts w:ascii="Simplified Arabic" w:hAnsi="Simplified Arabic" w:cs="Simplified Arabic"/>
          <w:b/>
          <w:bCs/>
          <w:sz w:val="32"/>
          <w:szCs w:val="32"/>
          <w:rtl/>
        </w:rPr>
      </w:pPr>
    </w:p>
    <w:p w14:paraId="020B5FB1" w14:textId="77777777" w:rsidR="00944E3C" w:rsidRDefault="00944E3C" w:rsidP="00DC4666">
      <w:pPr>
        <w:tabs>
          <w:tab w:val="left" w:pos="814"/>
        </w:tabs>
        <w:rPr>
          <w:rFonts w:ascii="Simplified Arabic" w:hAnsi="Simplified Arabic" w:cs="Simplified Arabic"/>
          <w:b/>
          <w:bCs/>
          <w:sz w:val="32"/>
          <w:szCs w:val="32"/>
          <w:rtl/>
        </w:rPr>
      </w:pPr>
    </w:p>
    <w:p w14:paraId="2A2AC467" w14:textId="77777777" w:rsidR="00944E3C" w:rsidRDefault="00944E3C" w:rsidP="00DC4666">
      <w:pPr>
        <w:tabs>
          <w:tab w:val="left" w:pos="814"/>
        </w:tabs>
        <w:rPr>
          <w:rFonts w:ascii="Simplified Arabic" w:hAnsi="Simplified Arabic" w:cs="Simplified Arabic"/>
          <w:b/>
          <w:bCs/>
          <w:sz w:val="32"/>
          <w:szCs w:val="32"/>
          <w:rtl/>
        </w:rPr>
      </w:pPr>
    </w:p>
    <w:p w14:paraId="0EF3FFC7" w14:textId="77777777" w:rsidR="00944E3C" w:rsidRDefault="00944E3C" w:rsidP="00DC4666">
      <w:pPr>
        <w:tabs>
          <w:tab w:val="left" w:pos="814"/>
        </w:tabs>
        <w:rPr>
          <w:rFonts w:ascii="Simplified Arabic" w:hAnsi="Simplified Arabic" w:cs="Simplified Arabic"/>
          <w:b/>
          <w:bCs/>
          <w:sz w:val="32"/>
          <w:szCs w:val="32"/>
          <w:rtl/>
        </w:rPr>
      </w:pPr>
    </w:p>
    <w:p w14:paraId="696D938A" w14:textId="77777777" w:rsidR="00944E3C" w:rsidRDefault="00944E3C" w:rsidP="00DC4666">
      <w:pPr>
        <w:tabs>
          <w:tab w:val="left" w:pos="814"/>
        </w:tabs>
        <w:rPr>
          <w:rFonts w:ascii="Simplified Arabic" w:hAnsi="Simplified Arabic" w:cs="Simplified Arabic"/>
          <w:b/>
          <w:bCs/>
          <w:sz w:val="32"/>
          <w:szCs w:val="32"/>
          <w:rtl/>
        </w:rPr>
      </w:pPr>
    </w:p>
    <w:p w14:paraId="4EE1BF9D" w14:textId="77777777" w:rsidR="00944E3C" w:rsidRDefault="00944E3C" w:rsidP="00DC4666">
      <w:pPr>
        <w:tabs>
          <w:tab w:val="left" w:pos="814"/>
        </w:tabs>
        <w:rPr>
          <w:rFonts w:ascii="Simplified Arabic" w:hAnsi="Simplified Arabic" w:cs="Simplified Arabic"/>
          <w:b/>
          <w:bCs/>
          <w:sz w:val="32"/>
          <w:szCs w:val="32"/>
          <w:rtl/>
        </w:rPr>
      </w:pPr>
    </w:p>
    <w:p w14:paraId="103487DD" w14:textId="4E450112" w:rsidR="00944E3C" w:rsidRDefault="004E3B49" w:rsidP="00944E3C">
      <w:pPr>
        <w:tabs>
          <w:tab w:val="left" w:pos="814"/>
        </w:tabs>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6.2 محاور </w:t>
      </w:r>
      <w:r w:rsidR="00220F01">
        <w:rPr>
          <w:rFonts w:ascii="Simplified Arabic" w:hAnsi="Simplified Arabic" w:cs="Simplified Arabic" w:hint="cs"/>
          <w:b/>
          <w:bCs/>
          <w:sz w:val="32"/>
          <w:szCs w:val="32"/>
          <w:rtl/>
        </w:rPr>
        <w:t>الاستبانة</w:t>
      </w:r>
      <w:r>
        <w:rPr>
          <w:rFonts w:ascii="Simplified Arabic" w:hAnsi="Simplified Arabic" w:cs="Simplified Arabic" w:hint="cs"/>
          <w:b/>
          <w:bCs/>
          <w:sz w:val="32"/>
          <w:szCs w:val="32"/>
          <w:rtl/>
        </w:rPr>
        <w:t xml:space="preserve">: المحور الأول </w:t>
      </w:r>
      <w:r w:rsidR="00F24F65" w:rsidRPr="00F24F65">
        <w:rPr>
          <w:rFonts w:ascii="Simplified Arabic" w:hAnsi="Simplified Arabic" w:cs="Simplified Arabic"/>
          <w:b/>
          <w:bCs/>
          <w:sz w:val="32"/>
          <w:szCs w:val="32"/>
          <w:rtl/>
        </w:rPr>
        <w:t>التحول المحاسبي من الأساس النقدي إلى الأساس الاستحقاق</w:t>
      </w:r>
      <w:r w:rsidR="00F24F65">
        <w:rPr>
          <w:rFonts w:ascii="Simplified Arabic" w:hAnsi="Simplified Arabic" w:cs="Simplified Arabic" w:hint="cs"/>
          <w:b/>
          <w:bCs/>
          <w:sz w:val="32"/>
          <w:szCs w:val="32"/>
          <w:rtl/>
        </w:rPr>
        <w:t>:</w:t>
      </w:r>
    </w:p>
    <w:p w14:paraId="4473D004" w14:textId="77777777" w:rsidR="00944E3C" w:rsidRDefault="00944E3C" w:rsidP="00DC4666">
      <w:pPr>
        <w:tabs>
          <w:tab w:val="left" w:pos="814"/>
        </w:tabs>
        <w:rPr>
          <w:rFonts w:ascii="Simplified Arabic" w:hAnsi="Simplified Arabic" w:cs="Simplified Arabic"/>
          <w:b/>
          <w:bCs/>
          <w:sz w:val="32"/>
          <w:szCs w:val="32"/>
          <w:rtl/>
        </w:rPr>
      </w:pPr>
    </w:p>
    <w:p w14:paraId="600F08F3" w14:textId="65A30AE9" w:rsidR="00944E3C" w:rsidRDefault="00944E3C" w:rsidP="00DC4666">
      <w:pPr>
        <w:tabs>
          <w:tab w:val="left" w:pos="814"/>
        </w:tabs>
        <w:rPr>
          <w:rFonts w:ascii="Simplified Arabic" w:hAnsi="Simplified Arabic" w:cs="Simplified Arabic"/>
          <w:b/>
          <w:bCs/>
          <w:sz w:val="32"/>
          <w:szCs w:val="32"/>
          <w:rtl/>
        </w:rPr>
      </w:pPr>
    </w:p>
    <w:p w14:paraId="6B5CD125" w14:textId="4147415B" w:rsidR="00944E3C" w:rsidRDefault="00944E3C" w:rsidP="00944E3C">
      <w:pPr>
        <w:tabs>
          <w:tab w:val="left" w:pos="814"/>
        </w:tabs>
        <w:rPr>
          <w:rFonts w:ascii="Simplified Arabic" w:hAnsi="Simplified Arabic" w:cs="Simplified Arabic"/>
          <w:b/>
          <w:bCs/>
          <w:sz w:val="32"/>
          <w:szCs w:val="32"/>
          <w:rtl/>
        </w:rPr>
      </w:pPr>
      <w:r w:rsidRPr="00F24F65">
        <w:rPr>
          <w:rFonts w:ascii="Simplified Arabic" w:hAnsi="Simplified Arabic" w:cs="Simplified Arabic"/>
          <w:b/>
          <w:bCs/>
          <w:sz w:val="32"/>
          <w:szCs w:val="32"/>
          <w:rtl/>
        </w:rPr>
        <w:drawing>
          <wp:anchor distT="0" distB="0" distL="114300" distR="114300" simplePos="0" relativeHeight="251747328" behindDoc="1" locked="0" layoutInCell="1" allowOverlap="1" wp14:anchorId="381762E0" wp14:editId="4BFFBBAC">
            <wp:simplePos x="0" y="0"/>
            <wp:positionH relativeFrom="column">
              <wp:posOffset>-240665</wp:posOffset>
            </wp:positionH>
            <wp:positionV relativeFrom="paragraph">
              <wp:posOffset>0</wp:posOffset>
            </wp:positionV>
            <wp:extent cx="5608320" cy="5565140"/>
            <wp:effectExtent l="0" t="0" r="0" b="7620"/>
            <wp:wrapTight wrapText="bothSides">
              <wp:wrapPolygon edited="0">
                <wp:start x="0" y="0"/>
                <wp:lineTo x="0" y="21516"/>
                <wp:lineTo x="21497" y="21516"/>
                <wp:lineTo x="21497" y="0"/>
                <wp:lineTo x="0" y="0"/>
              </wp:wrapPolygon>
            </wp:wrapTight>
            <wp:docPr id="202282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82396" name=""/>
                    <pic:cNvPicPr/>
                  </pic:nvPicPr>
                  <pic:blipFill>
                    <a:blip r:embed="rId28">
                      <a:extLst>
                        <a:ext uri="{28A0092B-C50C-407E-A947-70E740481C1C}">
                          <a14:useLocalDpi xmlns:a14="http://schemas.microsoft.com/office/drawing/2010/main" val="0"/>
                        </a:ext>
                      </a:extLst>
                    </a:blip>
                    <a:stretch>
                      <a:fillRect/>
                    </a:stretch>
                  </pic:blipFill>
                  <pic:spPr>
                    <a:xfrm>
                      <a:off x="0" y="0"/>
                      <a:ext cx="5608320" cy="5565140"/>
                    </a:xfrm>
                    <a:prstGeom prst="rect">
                      <a:avLst/>
                    </a:prstGeom>
                  </pic:spPr>
                </pic:pic>
              </a:graphicData>
            </a:graphic>
            <wp14:sizeRelH relativeFrom="margin">
              <wp14:pctWidth>0</wp14:pctWidth>
            </wp14:sizeRelH>
            <wp14:sizeRelV relativeFrom="margin">
              <wp14:pctHeight>0</wp14:pctHeight>
            </wp14:sizeRelV>
          </wp:anchor>
        </w:drawing>
      </w:r>
    </w:p>
    <w:p w14:paraId="7132D4F6" w14:textId="6EAE1042" w:rsidR="00944E3C" w:rsidRDefault="00944E3C" w:rsidP="00DC4666">
      <w:pPr>
        <w:tabs>
          <w:tab w:val="left" w:pos="814"/>
        </w:tabs>
        <w:rPr>
          <w:rFonts w:ascii="Simplified Arabic" w:hAnsi="Simplified Arabic" w:cs="Simplified Arabic"/>
          <w:b/>
          <w:bCs/>
          <w:sz w:val="32"/>
          <w:szCs w:val="32"/>
          <w:rtl/>
        </w:rPr>
      </w:pPr>
    </w:p>
    <w:p w14:paraId="62D81176" w14:textId="77777777" w:rsidR="00DA4733" w:rsidRDefault="00DA4733" w:rsidP="00944E3C">
      <w:pPr>
        <w:tabs>
          <w:tab w:val="left" w:pos="814"/>
        </w:tabs>
        <w:rPr>
          <w:rFonts w:ascii="Simplified Arabic" w:hAnsi="Simplified Arabic" w:cs="Simplified Arabic"/>
          <w:b/>
          <w:bCs/>
          <w:sz w:val="32"/>
          <w:szCs w:val="32"/>
          <w:rtl/>
        </w:rPr>
      </w:pPr>
    </w:p>
    <w:p w14:paraId="508FC529" w14:textId="77777777" w:rsidR="00DA4733" w:rsidRDefault="00DA4733" w:rsidP="00944E3C">
      <w:pPr>
        <w:tabs>
          <w:tab w:val="left" w:pos="814"/>
        </w:tabs>
        <w:rPr>
          <w:rFonts w:ascii="Simplified Arabic" w:hAnsi="Simplified Arabic" w:cs="Simplified Arabic"/>
          <w:b/>
          <w:bCs/>
          <w:sz w:val="32"/>
          <w:szCs w:val="32"/>
          <w:rtl/>
        </w:rPr>
      </w:pPr>
    </w:p>
    <w:p w14:paraId="63DD0B11" w14:textId="1622CFEF" w:rsidR="00944E3C" w:rsidRDefault="00944E3C" w:rsidP="00944E3C">
      <w:pPr>
        <w:tabs>
          <w:tab w:val="left" w:pos="814"/>
        </w:tabs>
        <w:rPr>
          <w:rFonts w:ascii="Simplified Arabic" w:hAnsi="Simplified Arabic" w:cs="Simplified Arabic"/>
          <w:b/>
          <w:bCs/>
          <w:sz w:val="32"/>
          <w:szCs w:val="32"/>
          <w:rtl/>
        </w:rPr>
      </w:pPr>
      <w:r w:rsidRPr="00944E3C">
        <w:rPr>
          <w:rFonts w:ascii="Simplified Arabic" w:hAnsi="Simplified Arabic" w:cs="Simplified Arabic"/>
          <w:b/>
          <w:bCs/>
          <w:sz w:val="32"/>
          <w:szCs w:val="32"/>
          <w:rtl/>
        </w:rPr>
        <w:drawing>
          <wp:anchor distT="0" distB="0" distL="114300" distR="114300" simplePos="0" relativeHeight="251749376" behindDoc="1" locked="0" layoutInCell="1" allowOverlap="1" wp14:anchorId="6B697D3C" wp14:editId="314C93BC">
            <wp:simplePos x="0" y="0"/>
            <wp:positionH relativeFrom="column">
              <wp:posOffset>-62774</wp:posOffset>
            </wp:positionH>
            <wp:positionV relativeFrom="paragraph">
              <wp:posOffset>429</wp:posOffset>
            </wp:positionV>
            <wp:extent cx="5608320" cy="4723765"/>
            <wp:effectExtent l="0" t="0" r="1270" b="0"/>
            <wp:wrapTight wrapText="bothSides">
              <wp:wrapPolygon edited="0">
                <wp:start x="0" y="0"/>
                <wp:lineTo x="0" y="21402"/>
                <wp:lineTo x="21489" y="21402"/>
                <wp:lineTo x="21489" y="0"/>
                <wp:lineTo x="0" y="0"/>
              </wp:wrapPolygon>
            </wp:wrapTight>
            <wp:docPr id="2026718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718817" name=""/>
                    <pic:cNvPicPr/>
                  </pic:nvPicPr>
                  <pic:blipFill>
                    <a:blip r:embed="rId29">
                      <a:extLst>
                        <a:ext uri="{28A0092B-C50C-407E-A947-70E740481C1C}">
                          <a14:useLocalDpi xmlns:a14="http://schemas.microsoft.com/office/drawing/2010/main" val="0"/>
                        </a:ext>
                      </a:extLst>
                    </a:blip>
                    <a:stretch>
                      <a:fillRect/>
                    </a:stretch>
                  </pic:blipFill>
                  <pic:spPr>
                    <a:xfrm>
                      <a:off x="0" y="0"/>
                      <a:ext cx="5608320" cy="4723765"/>
                    </a:xfrm>
                    <a:prstGeom prst="rect">
                      <a:avLst/>
                    </a:prstGeom>
                  </pic:spPr>
                </pic:pic>
              </a:graphicData>
            </a:graphic>
            <wp14:sizeRelH relativeFrom="margin">
              <wp14:pctWidth>0</wp14:pctWidth>
            </wp14:sizeRelH>
            <wp14:sizeRelV relativeFrom="margin">
              <wp14:pctHeight>0</wp14:pctHeight>
            </wp14:sizeRelV>
          </wp:anchor>
        </w:drawing>
      </w:r>
    </w:p>
    <w:p w14:paraId="4AC492D3" w14:textId="77777777" w:rsidR="00DA4733" w:rsidRDefault="00DA4733" w:rsidP="00220F01">
      <w:pPr>
        <w:tabs>
          <w:tab w:val="left" w:pos="814"/>
        </w:tabs>
        <w:rPr>
          <w:rFonts w:ascii="Simplified Arabic" w:hAnsi="Simplified Arabic" w:cs="Simplified Arabic"/>
          <w:b/>
          <w:bCs/>
          <w:sz w:val="32"/>
          <w:szCs w:val="32"/>
          <w:u w:val="single"/>
          <w:rtl/>
        </w:rPr>
      </w:pPr>
    </w:p>
    <w:p w14:paraId="27CB4101" w14:textId="77777777" w:rsidR="00DA4733" w:rsidRDefault="00DA4733" w:rsidP="00220F01">
      <w:pPr>
        <w:tabs>
          <w:tab w:val="left" w:pos="814"/>
        </w:tabs>
        <w:rPr>
          <w:rFonts w:ascii="Simplified Arabic" w:hAnsi="Simplified Arabic" w:cs="Simplified Arabic"/>
          <w:b/>
          <w:bCs/>
          <w:sz w:val="32"/>
          <w:szCs w:val="32"/>
          <w:u w:val="single"/>
          <w:rtl/>
        </w:rPr>
      </w:pPr>
    </w:p>
    <w:p w14:paraId="57CA5B57" w14:textId="77777777" w:rsidR="00DA4733" w:rsidRDefault="00DA4733" w:rsidP="00220F01">
      <w:pPr>
        <w:tabs>
          <w:tab w:val="left" w:pos="814"/>
        </w:tabs>
        <w:rPr>
          <w:rFonts w:ascii="Simplified Arabic" w:hAnsi="Simplified Arabic" w:cs="Simplified Arabic"/>
          <w:b/>
          <w:bCs/>
          <w:sz w:val="32"/>
          <w:szCs w:val="32"/>
          <w:u w:val="single"/>
          <w:rtl/>
        </w:rPr>
      </w:pPr>
    </w:p>
    <w:p w14:paraId="0302D432" w14:textId="77777777" w:rsidR="00DA4733" w:rsidRDefault="00DA4733" w:rsidP="00220F01">
      <w:pPr>
        <w:tabs>
          <w:tab w:val="left" w:pos="814"/>
        </w:tabs>
        <w:rPr>
          <w:rFonts w:ascii="Simplified Arabic" w:hAnsi="Simplified Arabic" w:cs="Simplified Arabic"/>
          <w:b/>
          <w:bCs/>
          <w:sz w:val="32"/>
          <w:szCs w:val="32"/>
          <w:u w:val="single"/>
          <w:rtl/>
        </w:rPr>
      </w:pPr>
    </w:p>
    <w:p w14:paraId="0DFF82F7" w14:textId="77777777" w:rsidR="00DA4733" w:rsidRDefault="00DA4733" w:rsidP="00220F01">
      <w:pPr>
        <w:tabs>
          <w:tab w:val="left" w:pos="814"/>
        </w:tabs>
        <w:rPr>
          <w:rFonts w:ascii="Simplified Arabic" w:hAnsi="Simplified Arabic" w:cs="Simplified Arabic"/>
          <w:b/>
          <w:bCs/>
          <w:sz w:val="32"/>
          <w:szCs w:val="32"/>
          <w:u w:val="single"/>
          <w:rtl/>
        </w:rPr>
      </w:pPr>
    </w:p>
    <w:p w14:paraId="7E665315" w14:textId="77777777" w:rsidR="00DA4733" w:rsidRDefault="00DA4733" w:rsidP="00220F01">
      <w:pPr>
        <w:tabs>
          <w:tab w:val="left" w:pos="814"/>
        </w:tabs>
        <w:rPr>
          <w:rFonts w:ascii="Simplified Arabic" w:hAnsi="Simplified Arabic" w:cs="Simplified Arabic"/>
          <w:b/>
          <w:bCs/>
          <w:sz w:val="32"/>
          <w:szCs w:val="32"/>
          <w:u w:val="single"/>
          <w:rtl/>
        </w:rPr>
      </w:pPr>
    </w:p>
    <w:p w14:paraId="0C5736DB" w14:textId="77777777" w:rsidR="00DA4733" w:rsidRDefault="00DA4733" w:rsidP="00220F01">
      <w:pPr>
        <w:tabs>
          <w:tab w:val="left" w:pos="814"/>
        </w:tabs>
        <w:rPr>
          <w:rFonts w:ascii="Simplified Arabic" w:hAnsi="Simplified Arabic" w:cs="Simplified Arabic"/>
          <w:b/>
          <w:bCs/>
          <w:sz w:val="32"/>
          <w:szCs w:val="32"/>
          <w:u w:val="single"/>
          <w:rtl/>
        </w:rPr>
      </w:pPr>
    </w:p>
    <w:p w14:paraId="50AE7136" w14:textId="6D9AD0C2" w:rsidR="00944E3C" w:rsidRDefault="00DA4733" w:rsidP="00220F01">
      <w:pPr>
        <w:tabs>
          <w:tab w:val="left" w:pos="814"/>
        </w:tabs>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6.3</w:t>
      </w:r>
      <w:r w:rsidR="00944E3C" w:rsidRPr="00220F01">
        <w:rPr>
          <w:rFonts w:ascii="Simplified Arabic" w:hAnsi="Simplified Arabic" w:cs="Simplified Arabic" w:hint="cs"/>
          <w:b/>
          <w:bCs/>
          <w:sz w:val="32"/>
          <w:szCs w:val="32"/>
          <w:u w:val="single"/>
          <w:rtl/>
        </w:rPr>
        <w:t xml:space="preserve"> محاور </w:t>
      </w:r>
      <w:r w:rsidR="00220F01" w:rsidRPr="00220F01">
        <w:rPr>
          <w:rFonts w:ascii="Simplified Arabic" w:hAnsi="Simplified Arabic" w:cs="Simplified Arabic" w:hint="cs"/>
          <w:b/>
          <w:bCs/>
          <w:sz w:val="32"/>
          <w:szCs w:val="32"/>
          <w:u w:val="single"/>
          <w:rtl/>
        </w:rPr>
        <w:t>الاستبانة</w:t>
      </w:r>
      <w:r w:rsidR="00944E3C" w:rsidRPr="00220F01">
        <w:rPr>
          <w:rFonts w:ascii="Simplified Arabic" w:hAnsi="Simplified Arabic" w:cs="Simplified Arabic" w:hint="cs"/>
          <w:b/>
          <w:bCs/>
          <w:sz w:val="32"/>
          <w:szCs w:val="32"/>
          <w:u w:val="single"/>
          <w:rtl/>
        </w:rPr>
        <w:t xml:space="preserve">: المحور </w:t>
      </w:r>
      <w:r w:rsidR="00944E3C" w:rsidRPr="00220F01">
        <w:rPr>
          <w:rFonts w:ascii="Simplified Arabic" w:hAnsi="Simplified Arabic" w:cs="Simplified Arabic" w:hint="cs"/>
          <w:b/>
          <w:bCs/>
          <w:sz w:val="32"/>
          <w:szCs w:val="32"/>
          <w:u w:val="single"/>
          <w:rtl/>
        </w:rPr>
        <w:t>الثاني</w:t>
      </w:r>
      <w:r w:rsidR="00944E3C" w:rsidRPr="00220F01">
        <w:rPr>
          <w:rFonts w:ascii="Simplified Arabic" w:hAnsi="Simplified Arabic" w:cs="Simplified Arabic" w:hint="cs"/>
          <w:b/>
          <w:bCs/>
          <w:sz w:val="32"/>
          <w:szCs w:val="32"/>
          <w:u w:val="single"/>
          <w:rtl/>
        </w:rPr>
        <w:t xml:space="preserve"> </w:t>
      </w:r>
      <w:r w:rsidR="00220F01" w:rsidRPr="00220F01">
        <w:rPr>
          <w:rFonts w:ascii="Simplified Arabic" w:hAnsi="Simplified Arabic" w:cs="Simplified Arabic"/>
          <w:b/>
          <w:bCs/>
          <w:sz w:val="32"/>
          <w:szCs w:val="32"/>
          <w:u w:val="single"/>
          <w:rtl/>
        </w:rPr>
        <w:t>تحسين الشفافية والمسائلة المالية</w:t>
      </w:r>
      <w:r w:rsidR="00220F01" w:rsidRPr="00220F01">
        <w:rPr>
          <w:rFonts w:ascii="Simplified Arabic" w:hAnsi="Simplified Arabic" w:cs="Simplified Arabic" w:hint="cs"/>
          <w:b/>
          <w:bCs/>
          <w:sz w:val="32"/>
          <w:szCs w:val="32"/>
          <w:u w:val="single"/>
          <w:rtl/>
        </w:rPr>
        <w:t>:</w:t>
      </w:r>
    </w:p>
    <w:p w14:paraId="6168D772" w14:textId="77777777" w:rsidR="00220F01" w:rsidRDefault="00220F01" w:rsidP="00220F01">
      <w:pPr>
        <w:tabs>
          <w:tab w:val="left" w:pos="814"/>
        </w:tabs>
        <w:rPr>
          <w:rFonts w:ascii="Simplified Arabic" w:hAnsi="Simplified Arabic" w:cs="Simplified Arabic"/>
          <w:b/>
          <w:bCs/>
          <w:sz w:val="32"/>
          <w:szCs w:val="32"/>
          <w:u w:val="single"/>
          <w:rtl/>
        </w:rPr>
      </w:pPr>
    </w:p>
    <w:p w14:paraId="56933560" w14:textId="763D4304" w:rsidR="008265D1" w:rsidRDefault="00DA4733" w:rsidP="008265D1">
      <w:pPr>
        <w:tabs>
          <w:tab w:val="left" w:pos="814"/>
        </w:tabs>
        <w:rPr>
          <w:rFonts w:ascii="Simplified Arabic" w:hAnsi="Simplified Arabic" w:cs="Simplified Arabic"/>
          <w:b/>
          <w:bCs/>
          <w:sz w:val="32"/>
          <w:szCs w:val="32"/>
          <w:u w:val="single"/>
          <w:rtl/>
        </w:rPr>
      </w:pPr>
      <w:r w:rsidRPr="00DA4733">
        <w:rPr>
          <w:rFonts w:ascii="Simplified Arabic" w:hAnsi="Simplified Arabic" w:cs="Simplified Arabic"/>
          <w:b/>
          <w:bCs/>
          <w:sz w:val="32"/>
          <w:szCs w:val="32"/>
          <w:u w:val="single"/>
          <w:rtl/>
        </w:rPr>
        <w:drawing>
          <wp:anchor distT="0" distB="0" distL="114300" distR="114300" simplePos="0" relativeHeight="251743232" behindDoc="1" locked="0" layoutInCell="1" allowOverlap="1" wp14:anchorId="1DA14158" wp14:editId="250E89E0">
            <wp:simplePos x="0" y="0"/>
            <wp:positionH relativeFrom="column">
              <wp:posOffset>2969</wp:posOffset>
            </wp:positionH>
            <wp:positionV relativeFrom="paragraph">
              <wp:posOffset>33</wp:posOffset>
            </wp:positionV>
            <wp:extent cx="5608320" cy="4775835"/>
            <wp:effectExtent l="0" t="0" r="0" b="5715"/>
            <wp:wrapTight wrapText="bothSides">
              <wp:wrapPolygon edited="0">
                <wp:start x="0" y="0"/>
                <wp:lineTo x="0" y="21540"/>
                <wp:lineTo x="21497" y="21540"/>
                <wp:lineTo x="21497" y="0"/>
                <wp:lineTo x="0" y="0"/>
              </wp:wrapPolygon>
            </wp:wrapTight>
            <wp:docPr id="1263998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998221" name=""/>
                    <pic:cNvPicPr/>
                  </pic:nvPicPr>
                  <pic:blipFill>
                    <a:blip r:embed="rId30">
                      <a:extLst>
                        <a:ext uri="{28A0092B-C50C-407E-A947-70E740481C1C}">
                          <a14:useLocalDpi xmlns:a14="http://schemas.microsoft.com/office/drawing/2010/main" val="0"/>
                        </a:ext>
                      </a:extLst>
                    </a:blip>
                    <a:stretch>
                      <a:fillRect/>
                    </a:stretch>
                  </pic:blipFill>
                  <pic:spPr>
                    <a:xfrm>
                      <a:off x="0" y="0"/>
                      <a:ext cx="5608320" cy="4775835"/>
                    </a:xfrm>
                    <a:prstGeom prst="rect">
                      <a:avLst/>
                    </a:prstGeom>
                  </pic:spPr>
                </pic:pic>
              </a:graphicData>
            </a:graphic>
          </wp:anchor>
        </w:drawing>
      </w:r>
    </w:p>
    <w:p w14:paraId="3148EB8D" w14:textId="77777777" w:rsidR="008265D1" w:rsidRDefault="008265D1" w:rsidP="00220F01">
      <w:pPr>
        <w:tabs>
          <w:tab w:val="left" w:pos="814"/>
        </w:tabs>
        <w:rPr>
          <w:rFonts w:ascii="Simplified Arabic" w:hAnsi="Simplified Arabic" w:cs="Simplified Arabic"/>
          <w:b/>
          <w:bCs/>
          <w:sz w:val="32"/>
          <w:szCs w:val="32"/>
          <w:u w:val="single"/>
          <w:rtl/>
        </w:rPr>
      </w:pPr>
    </w:p>
    <w:p w14:paraId="5C580147" w14:textId="77777777" w:rsidR="008265D1" w:rsidRDefault="008265D1" w:rsidP="00220F01">
      <w:pPr>
        <w:tabs>
          <w:tab w:val="left" w:pos="814"/>
        </w:tabs>
        <w:rPr>
          <w:rFonts w:ascii="Simplified Arabic" w:hAnsi="Simplified Arabic" w:cs="Simplified Arabic"/>
          <w:b/>
          <w:bCs/>
          <w:sz w:val="32"/>
          <w:szCs w:val="32"/>
          <w:u w:val="single"/>
          <w:rtl/>
        </w:rPr>
      </w:pPr>
    </w:p>
    <w:p w14:paraId="2C66D89B" w14:textId="77777777" w:rsidR="008265D1" w:rsidRDefault="008265D1" w:rsidP="00220F01">
      <w:pPr>
        <w:tabs>
          <w:tab w:val="left" w:pos="814"/>
        </w:tabs>
        <w:rPr>
          <w:rFonts w:ascii="Simplified Arabic" w:hAnsi="Simplified Arabic" w:cs="Simplified Arabic"/>
          <w:b/>
          <w:bCs/>
          <w:sz w:val="32"/>
          <w:szCs w:val="32"/>
          <w:u w:val="single"/>
          <w:rtl/>
        </w:rPr>
      </w:pPr>
    </w:p>
    <w:p w14:paraId="419FFF08" w14:textId="77777777" w:rsidR="008265D1" w:rsidRDefault="008265D1" w:rsidP="00220F01">
      <w:pPr>
        <w:tabs>
          <w:tab w:val="left" w:pos="814"/>
        </w:tabs>
        <w:rPr>
          <w:rFonts w:ascii="Simplified Arabic" w:hAnsi="Simplified Arabic" w:cs="Simplified Arabic"/>
          <w:b/>
          <w:bCs/>
          <w:sz w:val="32"/>
          <w:szCs w:val="32"/>
          <w:u w:val="single"/>
          <w:rtl/>
        </w:rPr>
      </w:pPr>
    </w:p>
    <w:p w14:paraId="6D134254" w14:textId="05E4ACBF" w:rsidR="008265D1" w:rsidRDefault="008265D1" w:rsidP="00220F01">
      <w:pPr>
        <w:tabs>
          <w:tab w:val="left" w:pos="814"/>
        </w:tabs>
        <w:rPr>
          <w:rFonts w:ascii="Simplified Arabic" w:hAnsi="Simplified Arabic" w:cs="Simplified Arabic"/>
          <w:b/>
          <w:bCs/>
          <w:sz w:val="32"/>
          <w:szCs w:val="32"/>
          <w:u w:val="single"/>
          <w:rtl/>
        </w:rPr>
      </w:pPr>
      <w:r w:rsidRPr="008265D1">
        <w:rPr>
          <w:rFonts w:ascii="Simplified Arabic" w:hAnsi="Simplified Arabic" w:cs="Simplified Arabic"/>
          <w:b/>
          <w:bCs/>
          <w:sz w:val="32"/>
          <w:szCs w:val="32"/>
          <w:u w:val="single"/>
          <w:rtl/>
        </w:rPr>
        <w:lastRenderedPageBreak/>
        <w:drawing>
          <wp:anchor distT="0" distB="0" distL="114300" distR="114300" simplePos="0" relativeHeight="251744256" behindDoc="1" locked="0" layoutInCell="1" allowOverlap="1" wp14:anchorId="54D2D23D" wp14:editId="3A5249FD">
            <wp:simplePos x="0" y="0"/>
            <wp:positionH relativeFrom="column">
              <wp:posOffset>2969</wp:posOffset>
            </wp:positionH>
            <wp:positionV relativeFrom="paragraph">
              <wp:posOffset>0</wp:posOffset>
            </wp:positionV>
            <wp:extent cx="5608320" cy="4681855"/>
            <wp:effectExtent l="0" t="0" r="0" b="4445"/>
            <wp:wrapTight wrapText="bothSides">
              <wp:wrapPolygon edited="0">
                <wp:start x="0" y="0"/>
                <wp:lineTo x="0" y="21533"/>
                <wp:lineTo x="21497" y="21533"/>
                <wp:lineTo x="21497" y="0"/>
                <wp:lineTo x="0" y="0"/>
              </wp:wrapPolygon>
            </wp:wrapTight>
            <wp:docPr id="353047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47671" name=""/>
                    <pic:cNvPicPr/>
                  </pic:nvPicPr>
                  <pic:blipFill>
                    <a:blip r:embed="rId31">
                      <a:extLst>
                        <a:ext uri="{28A0092B-C50C-407E-A947-70E740481C1C}">
                          <a14:useLocalDpi xmlns:a14="http://schemas.microsoft.com/office/drawing/2010/main" val="0"/>
                        </a:ext>
                      </a:extLst>
                    </a:blip>
                    <a:stretch>
                      <a:fillRect/>
                    </a:stretch>
                  </pic:blipFill>
                  <pic:spPr>
                    <a:xfrm>
                      <a:off x="0" y="0"/>
                      <a:ext cx="5608320" cy="4681855"/>
                    </a:xfrm>
                    <a:prstGeom prst="rect">
                      <a:avLst/>
                    </a:prstGeom>
                  </pic:spPr>
                </pic:pic>
              </a:graphicData>
            </a:graphic>
          </wp:anchor>
        </w:drawing>
      </w:r>
    </w:p>
    <w:p w14:paraId="63317975" w14:textId="77777777" w:rsidR="00B55C96" w:rsidRDefault="00B55C96" w:rsidP="00220F01">
      <w:pPr>
        <w:tabs>
          <w:tab w:val="left" w:pos="814"/>
        </w:tabs>
        <w:rPr>
          <w:rFonts w:ascii="Simplified Arabic" w:hAnsi="Simplified Arabic" w:cs="Simplified Arabic"/>
          <w:b/>
          <w:bCs/>
          <w:sz w:val="32"/>
          <w:szCs w:val="32"/>
          <w:u w:val="single"/>
          <w:rtl/>
        </w:rPr>
      </w:pPr>
    </w:p>
    <w:p w14:paraId="2978EE89" w14:textId="77777777" w:rsidR="00B55C96" w:rsidRDefault="00B55C96" w:rsidP="00220F01">
      <w:pPr>
        <w:tabs>
          <w:tab w:val="left" w:pos="814"/>
        </w:tabs>
        <w:rPr>
          <w:rFonts w:ascii="Simplified Arabic" w:hAnsi="Simplified Arabic" w:cs="Simplified Arabic"/>
          <w:b/>
          <w:bCs/>
          <w:sz w:val="32"/>
          <w:szCs w:val="32"/>
          <w:u w:val="single"/>
          <w:rtl/>
        </w:rPr>
      </w:pPr>
    </w:p>
    <w:p w14:paraId="53E05284" w14:textId="77777777" w:rsidR="00B55C96" w:rsidRDefault="00B55C96" w:rsidP="00220F01">
      <w:pPr>
        <w:tabs>
          <w:tab w:val="left" w:pos="814"/>
        </w:tabs>
        <w:rPr>
          <w:rFonts w:ascii="Simplified Arabic" w:hAnsi="Simplified Arabic" w:cs="Simplified Arabic"/>
          <w:b/>
          <w:bCs/>
          <w:sz w:val="32"/>
          <w:szCs w:val="32"/>
          <w:u w:val="single"/>
          <w:rtl/>
        </w:rPr>
      </w:pPr>
    </w:p>
    <w:p w14:paraId="7539C989" w14:textId="77777777" w:rsidR="00B55C96" w:rsidRDefault="00B55C96" w:rsidP="00220F01">
      <w:pPr>
        <w:tabs>
          <w:tab w:val="left" w:pos="814"/>
        </w:tabs>
        <w:rPr>
          <w:rFonts w:ascii="Simplified Arabic" w:hAnsi="Simplified Arabic" w:cs="Simplified Arabic"/>
          <w:b/>
          <w:bCs/>
          <w:sz w:val="32"/>
          <w:szCs w:val="32"/>
          <w:u w:val="single"/>
          <w:rtl/>
        </w:rPr>
      </w:pPr>
    </w:p>
    <w:p w14:paraId="172EAC3F" w14:textId="77777777" w:rsidR="00B55C96" w:rsidRDefault="00B55C96" w:rsidP="00220F01">
      <w:pPr>
        <w:tabs>
          <w:tab w:val="left" w:pos="814"/>
        </w:tabs>
        <w:rPr>
          <w:rFonts w:ascii="Simplified Arabic" w:hAnsi="Simplified Arabic" w:cs="Simplified Arabic"/>
          <w:b/>
          <w:bCs/>
          <w:sz w:val="32"/>
          <w:szCs w:val="32"/>
          <w:u w:val="single"/>
          <w:rtl/>
        </w:rPr>
      </w:pPr>
    </w:p>
    <w:p w14:paraId="3A7D662B" w14:textId="77777777" w:rsidR="00B55C96" w:rsidRDefault="00B55C96" w:rsidP="00220F01">
      <w:pPr>
        <w:tabs>
          <w:tab w:val="left" w:pos="814"/>
        </w:tabs>
        <w:rPr>
          <w:rFonts w:ascii="Simplified Arabic" w:hAnsi="Simplified Arabic" w:cs="Simplified Arabic"/>
          <w:b/>
          <w:bCs/>
          <w:sz w:val="32"/>
          <w:szCs w:val="32"/>
          <w:u w:val="single"/>
          <w:rtl/>
        </w:rPr>
      </w:pPr>
    </w:p>
    <w:p w14:paraId="6AE30012" w14:textId="77777777" w:rsidR="00B55C96" w:rsidRDefault="00B55C96" w:rsidP="00220F01">
      <w:pPr>
        <w:tabs>
          <w:tab w:val="left" w:pos="814"/>
        </w:tabs>
        <w:rPr>
          <w:rFonts w:ascii="Simplified Arabic" w:hAnsi="Simplified Arabic" w:cs="Simplified Arabic"/>
          <w:b/>
          <w:bCs/>
          <w:sz w:val="32"/>
          <w:szCs w:val="32"/>
          <w:u w:val="single"/>
          <w:rtl/>
        </w:rPr>
      </w:pPr>
    </w:p>
    <w:p w14:paraId="42AA2CA4" w14:textId="77777777" w:rsidR="00B55C96" w:rsidRDefault="00B55C96" w:rsidP="00220F01">
      <w:pPr>
        <w:tabs>
          <w:tab w:val="left" w:pos="814"/>
        </w:tabs>
        <w:rPr>
          <w:rFonts w:ascii="Simplified Arabic" w:hAnsi="Simplified Arabic" w:cs="Simplified Arabic"/>
          <w:b/>
          <w:bCs/>
          <w:sz w:val="32"/>
          <w:szCs w:val="32"/>
          <w:u w:val="single"/>
          <w:rtl/>
        </w:rPr>
      </w:pPr>
    </w:p>
    <w:p w14:paraId="31B211D7" w14:textId="77777777" w:rsidR="00FE5D84" w:rsidRPr="00FE5D84" w:rsidRDefault="00FE5D84" w:rsidP="00FE5D84">
      <w:pPr>
        <w:tabs>
          <w:tab w:val="left" w:pos="814"/>
        </w:tabs>
        <w:bidi w:val="0"/>
        <w:rPr>
          <w:rFonts w:ascii="Simplified Arabic" w:hAnsi="Simplified Arabic" w:cs="Simplified Arabic"/>
          <w:b/>
          <w:bCs/>
          <w:sz w:val="32"/>
          <w:szCs w:val="32"/>
        </w:rPr>
      </w:pPr>
      <w:r w:rsidRPr="00FE5D84">
        <w:rPr>
          <w:rFonts w:ascii="Simplified Arabic" w:hAnsi="Simplified Arabic" w:cs="Simplified Arabic"/>
          <w:b/>
          <w:bCs/>
          <w:sz w:val="32"/>
          <w:szCs w:val="32"/>
          <w:u w:val="single"/>
        </w:rPr>
        <w:lastRenderedPageBreak/>
        <w:t>Abstract</w:t>
      </w:r>
      <w:r w:rsidRPr="00FE5D84">
        <w:rPr>
          <w:rFonts w:ascii="Simplified Arabic" w:hAnsi="Simplified Arabic" w:cs="Simplified Arabic"/>
          <w:b/>
          <w:bCs/>
          <w:sz w:val="32"/>
          <w:szCs w:val="32"/>
          <w:u w:val="single"/>
        </w:rPr>
        <w:br/>
      </w:r>
      <w:r w:rsidRPr="00FE5D84">
        <w:rPr>
          <w:rFonts w:ascii="Simplified Arabic" w:hAnsi="Simplified Arabic" w:cs="Simplified Arabic"/>
          <w:b/>
          <w:bCs/>
          <w:sz w:val="32"/>
          <w:szCs w:val="32"/>
          <w:u w:val="single"/>
        </w:rPr>
        <w:br/>
      </w:r>
      <w:r w:rsidRPr="00FE5D84">
        <w:rPr>
          <w:rFonts w:ascii="Simplified Arabic" w:hAnsi="Simplified Arabic" w:cs="Simplified Arabic"/>
          <w:b/>
          <w:bCs/>
          <w:sz w:val="32"/>
          <w:szCs w:val="32"/>
        </w:rPr>
        <w:t>This study investigates the impact of the transition from cash basis to accrual accounting in improving financial transparency and accountability within government companies in Saudi Arabia, specifically in the Riyadh region. The research explores how the implementation of accrual accounting affects the accuracy of financial reports, enhances transparency, and strengthens financial accountability within government entities.</w:t>
      </w:r>
      <w:r w:rsidRPr="00FE5D84">
        <w:rPr>
          <w:rFonts w:ascii="Simplified Arabic" w:hAnsi="Simplified Arabic" w:cs="Simplified Arabic"/>
          <w:b/>
          <w:bCs/>
          <w:sz w:val="32"/>
          <w:szCs w:val="32"/>
        </w:rPr>
        <w:br/>
      </w:r>
      <w:r w:rsidRPr="00FE5D84">
        <w:rPr>
          <w:rFonts w:ascii="Simplified Arabic" w:hAnsi="Simplified Arabic" w:cs="Simplified Arabic"/>
          <w:b/>
          <w:bCs/>
          <w:sz w:val="32"/>
          <w:szCs w:val="32"/>
        </w:rPr>
        <w:br/>
        <w:t xml:space="preserve">A total of 203 questionnaires </w:t>
      </w:r>
      <w:proofErr w:type="gramStart"/>
      <w:r w:rsidRPr="00FE5D84">
        <w:rPr>
          <w:rFonts w:ascii="Simplified Arabic" w:hAnsi="Simplified Arabic" w:cs="Simplified Arabic"/>
          <w:b/>
          <w:bCs/>
          <w:sz w:val="32"/>
          <w:szCs w:val="32"/>
        </w:rPr>
        <w:t>were</w:t>
      </w:r>
      <w:proofErr w:type="gramEnd"/>
      <w:r w:rsidRPr="00FE5D84">
        <w:rPr>
          <w:rFonts w:ascii="Simplified Arabic" w:hAnsi="Simplified Arabic" w:cs="Simplified Arabic"/>
          <w:b/>
          <w:bCs/>
          <w:sz w:val="32"/>
          <w:szCs w:val="32"/>
        </w:rPr>
        <w:t xml:space="preserve"> distributed to employees in the finance departments and other relevant departments of government-affiliated companies. After analysis and filtering, 119 valid responses were obtained, which were then analyzed using SPSS to test the study’s hypotheses. The results revealed that the transition to accrual accounting significantly contributed to improving the accuracy and transparency of financial reporting. Additionally, it enhanced financial accountability by enabling more effective monitoring of government expenditures.</w:t>
      </w:r>
      <w:r w:rsidRPr="00FE5D84">
        <w:rPr>
          <w:rFonts w:ascii="Simplified Arabic" w:hAnsi="Simplified Arabic" w:cs="Simplified Arabic"/>
          <w:b/>
          <w:bCs/>
          <w:sz w:val="32"/>
          <w:szCs w:val="32"/>
        </w:rPr>
        <w:br/>
      </w:r>
      <w:r w:rsidRPr="00FE5D84">
        <w:rPr>
          <w:rFonts w:ascii="Simplified Arabic" w:hAnsi="Simplified Arabic" w:cs="Simplified Arabic"/>
          <w:b/>
          <w:bCs/>
          <w:sz w:val="32"/>
          <w:szCs w:val="32"/>
        </w:rPr>
        <w:br/>
        <w:t xml:space="preserve">The study also found that while the implementation of accrual accounting contributed to increased financial transparency, </w:t>
      </w:r>
      <w:r w:rsidRPr="00FE5D84">
        <w:rPr>
          <w:rFonts w:ascii="Simplified Arabic" w:hAnsi="Simplified Arabic" w:cs="Simplified Arabic"/>
          <w:b/>
          <w:bCs/>
          <w:sz w:val="32"/>
          <w:szCs w:val="32"/>
        </w:rPr>
        <w:lastRenderedPageBreak/>
        <w:t>some challenges in the technical and administrative aspects of the transition were observed. However, the overall impact was positive, with respondents generally acknowledging the benefits of accrual accounting in improving the management of public funds and enhancing trust in the government sector.</w:t>
      </w:r>
      <w:r w:rsidRPr="00FE5D84">
        <w:rPr>
          <w:rFonts w:ascii="Simplified Arabic" w:hAnsi="Simplified Arabic" w:cs="Simplified Arabic"/>
          <w:b/>
          <w:bCs/>
          <w:sz w:val="32"/>
          <w:szCs w:val="32"/>
        </w:rPr>
        <w:br/>
      </w:r>
      <w:r w:rsidRPr="00FE5D84">
        <w:rPr>
          <w:rFonts w:ascii="Simplified Arabic" w:hAnsi="Simplified Arabic" w:cs="Simplified Arabic"/>
          <w:b/>
          <w:bCs/>
          <w:sz w:val="32"/>
          <w:szCs w:val="32"/>
        </w:rPr>
        <w:br/>
        <w:t>The research recommends providing adequate training for government staff, updating accounting systems, and ensuring smooth implementation to maximize the benefits of accrual accounting in government companies. Furthermore, it encourages future studies to explore the long-term impacts of accrual accounting on public sector governance and its role in supporting Saudi Arabia’s Vision 2030.</w:t>
      </w:r>
    </w:p>
    <w:p w14:paraId="518C3B9B" w14:textId="1ED1AD29" w:rsidR="00B55C96" w:rsidRPr="00FE5D84" w:rsidRDefault="00B55C96" w:rsidP="00FE5D84">
      <w:pPr>
        <w:tabs>
          <w:tab w:val="left" w:pos="814"/>
        </w:tabs>
        <w:rPr>
          <w:rFonts w:ascii="Simplified Arabic" w:hAnsi="Simplified Arabic" w:cs="Simplified Arabic"/>
          <w:b/>
          <w:bCs/>
          <w:sz w:val="32"/>
          <w:szCs w:val="32"/>
          <w:rtl/>
        </w:rPr>
      </w:pPr>
    </w:p>
    <w:p w14:paraId="6786E6B0" w14:textId="77777777" w:rsidR="00B55C96" w:rsidRDefault="00B55C96" w:rsidP="00220F01">
      <w:pPr>
        <w:tabs>
          <w:tab w:val="left" w:pos="814"/>
        </w:tabs>
        <w:rPr>
          <w:rFonts w:ascii="Simplified Arabic" w:hAnsi="Simplified Arabic" w:cs="Simplified Arabic"/>
          <w:b/>
          <w:bCs/>
          <w:sz w:val="32"/>
          <w:szCs w:val="32"/>
          <w:rtl/>
        </w:rPr>
      </w:pPr>
    </w:p>
    <w:p w14:paraId="0F1316DE" w14:textId="77777777" w:rsidR="00BB2184" w:rsidRDefault="00BB2184" w:rsidP="00220F01">
      <w:pPr>
        <w:tabs>
          <w:tab w:val="left" w:pos="814"/>
        </w:tabs>
        <w:rPr>
          <w:rFonts w:ascii="Simplified Arabic" w:hAnsi="Simplified Arabic" w:cs="Simplified Arabic"/>
          <w:b/>
          <w:bCs/>
          <w:sz w:val="32"/>
          <w:szCs w:val="32"/>
          <w:rtl/>
        </w:rPr>
      </w:pPr>
    </w:p>
    <w:p w14:paraId="233C8D68" w14:textId="77777777" w:rsidR="00BB2184" w:rsidRDefault="00BB2184" w:rsidP="00220F01">
      <w:pPr>
        <w:tabs>
          <w:tab w:val="left" w:pos="814"/>
        </w:tabs>
        <w:rPr>
          <w:rFonts w:ascii="Simplified Arabic" w:hAnsi="Simplified Arabic" w:cs="Simplified Arabic"/>
          <w:b/>
          <w:bCs/>
          <w:sz w:val="32"/>
          <w:szCs w:val="32"/>
          <w:rtl/>
        </w:rPr>
      </w:pPr>
    </w:p>
    <w:p w14:paraId="38FF2DD7" w14:textId="77777777" w:rsidR="00BB2184" w:rsidRDefault="00BB2184" w:rsidP="00220F01">
      <w:pPr>
        <w:tabs>
          <w:tab w:val="left" w:pos="814"/>
        </w:tabs>
        <w:rPr>
          <w:rFonts w:ascii="Simplified Arabic" w:hAnsi="Simplified Arabic" w:cs="Simplified Arabic"/>
          <w:b/>
          <w:bCs/>
          <w:sz w:val="32"/>
          <w:szCs w:val="32"/>
          <w:rtl/>
        </w:rPr>
      </w:pPr>
    </w:p>
    <w:p w14:paraId="5FB2B9BA" w14:textId="77777777" w:rsidR="00BB2184" w:rsidRDefault="00BB2184" w:rsidP="00220F01">
      <w:pPr>
        <w:tabs>
          <w:tab w:val="left" w:pos="814"/>
        </w:tabs>
        <w:rPr>
          <w:rFonts w:ascii="Simplified Arabic" w:hAnsi="Simplified Arabic" w:cs="Simplified Arabic"/>
          <w:b/>
          <w:bCs/>
          <w:sz w:val="32"/>
          <w:szCs w:val="32"/>
          <w:rtl/>
        </w:rPr>
      </w:pPr>
    </w:p>
    <w:p w14:paraId="2345ACCC" w14:textId="77777777" w:rsidR="00BB2184" w:rsidRDefault="00BB2184" w:rsidP="00220F01">
      <w:pPr>
        <w:tabs>
          <w:tab w:val="left" w:pos="814"/>
        </w:tabs>
        <w:rPr>
          <w:rFonts w:ascii="Simplified Arabic" w:hAnsi="Simplified Arabic" w:cs="Simplified Arabic"/>
          <w:b/>
          <w:bCs/>
          <w:sz w:val="32"/>
          <w:szCs w:val="32"/>
          <w:rtl/>
        </w:rPr>
      </w:pPr>
    </w:p>
    <w:p w14:paraId="60C5AFBE" w14:textId="77777777" w:rsidR="00BB2184" w:rsidRDefault="00BB2184" w:rsidP="00220F01">
      <w:pPr>
        <w:tabs>
          <w:tab w:val="left" w:pos="814"/>
        </w:tabs>
        <w:rPr>
          <w:rFonts w:ascii="Simplified Arabic" w:hAnsi="Simplified Arabic" w:cs="Simplified Arabic"/>
          <w:b/>
          <w:bCs/>
          <w:sz w:val="32"/>
          <w:szCs w:val="32"/>
          <w:rtl/>
        </w:rPr>
      </w:pPr>
    </w:p>
    <w:p w14:paraId="1B754D90" w14:textId="77FC6B0B" w:rsidR="00BB2184" w:rsidRDefault="00BB2184" w:rsidP="00220F01">
      <w:pPr>
        <w:tabs>
          <w:tab w:val="left" w:pos="814"/>
        </w:tabs>
        <w:rPr>
          <w:rFonts w:ascii="Simplified Arabic" w:hAnsi="Simplified Arabic" w:cs="Simplified Arabic"/>
          <w:b/>
          <w:bCs/>
          <w:sz w:val="32"/>
          <w:szCs w:val="32"/>
          <w:rtl/>
        </w:rPr>
      </w:pPr>
      <w:r w:rsidRPr="00BB2184">
        <w:rPr>
          <w:rFonts w:ascii="Simplified Arabic" w:hAnsi="Simplified Arabic" w:cs="Simplified Arabic"/>
          <w:b/>
          <w:bCs/>
          <w:noProof/>
          <w:sz w:val="32"/>
          <w:szCs w:val="32"/>
        </w:rPr>
        <w:lastRenderedPageBreak/>
        <mc:AlternateContent>
          <mc:Choice Requires="wps">
            <w:drawing>
              <wp:anchor distT="45720" distB="45720" distL="114300" distR="114300" simplePos="0" relativeHeight="251748352" behindDoc="0" locked="0" layoutInCell="1" allowOverlap="1" wp14:anchorId="29A38773" wp14:editId="71BA65B8">
                <wp:simplePos x="0" y="0"/>
                <wp:positionH relativeFrom="column">
                  <wp:posOffset>-456601</wp:posOffset>
                </wp:positionH>
                <wp:positionV relativeFrom="paragraph">
                  <wp:posOffset>156</wp:posOffset>
                </wp:positionV>
                <wp:extent cx="2360930" cy="1404620"/>
                <wp:effectExtent l="0" t="0" r="0" b="1905"/>
                <wp:wrapSquare wrapText="bothSides"/>
                <wp:docPr id="376166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A11CD3D" w14:textId="0A982BBA" w:rsidR="00BB2184" w:rsidRDefault="001E707B" w:rsidP="000F65CE">
                            <w:pPr>
                              <w:bidi w:val="0"/>
                            </w:pPr>
                            <w:r>
                              <w:t>Mid-Ocean University</w:t>
                            </w:r>
                          </w:p>
                          <w:p w14:paraId="3E66560E" w14:textId="77777777" w:rsidR="001E707B" w:rsidRDefault="001E707B" w:rsidP="000F65CE">
                            <w:pPr>
                              <w:bidi w:val="0"/>
                            </w:pPr>
                          </w:p>
                          <w:p w14:paraId="5DB52204" w14:textId="1E03A8D0" w:rsidR="001E707B" w:rsidRDefault="001E707B" w:rsidP="000F65CE">
                            <w:pPr>
                              <w:bidi w:val="0"/>
                            </w:pPr>
                            <w:r>
                              <w:t xml:space="preserve">College of Management </w:t>
                            </w:r>
                          </w:p>
                          <w:p w14:paraId="1AFEE54A" w14:textId="77777777" w:rsidR="001E707B" w:rsidRDefault="001E707B" w:rsidP="000F65CE">
                            <w:pPr>
                              <w:bidi w:val="0"/>
                            </w:pPr>
                          </w:p>
                          <w:p w14:paraId="362A52E4" w14:textId="01150E55" w:rsidR="001E707B" w:rsidRDefault="00210CA3" w:rsidP="000F65CE">
                            <w:pPr>
                              <w:bidi w:val="0"/>
                              <w:rPr>
                                <w:rFonts w:hint="cs"/>
                                <w:rtl/>
                              </w:rPr>
                            </w:pPr>
                            <w:r w:rsidRPr="00210CA3">
                              <w:t>Master of Business Administration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A38773" id="_x0000_s1043" type="#_x0000_t202" style="position:absolute;left:0;text-align:left;margin-left:-35.95pt;margin-top:0;width:185.9pt;height:110.6pt;z-index:2517483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" filled="f" stroked="f">
                <v:textbox style="mso-fit-shape-to-text:t">
                  <w:txbxContent>
                    <w:p w14:paraId="4A11CD3D" w14:textId="0A982BBA" w:rsidR="00BB2184" w:rsidRDefault="001E707B" w:rsidP="000F65CE">
                      <w:pPr>
                        <w:bidi w:val="0"/>
                      </w:pPr>
                      <w:r>
                        <w:t>Mid-Ocean University</w:t>
                      </w:r>
                    </w:p>
                    <w:p w14:paraId="3E66560E" w14:textId="77777777" w:rsidR="001E707B" w:rsidRDefault="001E707B" w:rsidP="000F65CE">
                      <w:pPr>
                        <w:bidi w:val="0"/>
                      </w:pPr>
                    </w:p>
                    <w:p w14:paraId="5DB52204" w14:textId="1E03A8D0" w:rsidR="001E707B" w:rsidRDefault="001E707B" w:rsidP="000F65CE">
                      <w:pPr>
                        <w:bidi w:val="0"/>
                      </w:pPr>
                      <w:r>
                        <w:t xml:space="preserve">College of Management </w:t>
                      </w:r>
                    </w:p>
                    <w:p w14:paraId="1AFEE54A" w14:textId="77777777" w:rsidR="001E707B" w:rsidRDefault="001E707B" w:rsidP="000F65CE">
                      <w:pPr>
                        <w:bidi w:val="0"/>
                      </w:pPr>
                    </w:p>
                    <w:p w14:paraId="362A52E4" w14:textId="01150E55" w:rsidR="001E707B" w:rsidRDefault="00210CA3" w:rsidP="000F65CE">
                      <w:pPr>
                        <w:bidi w:val="0"/>
                        <w:rPr>
                          <w:rFonts w:hint="cs"/>
                          <w:rtl/>
                        </w:rPr>
                      </w:pPr>
                      <w:r w:rsidRPr="00210CA3">
                        <w:t>Master of Business Administration</w:t>
                      </w:r>
                    </w:p>
                  </w:txbxContent>
                </v:textbox>
                <w10:wrap type="square"/>
              </v:shape>
            </w:pict>
          </mc:Fallback>
        </mc:AlternateContent>
      </w:r>
      <w:r w:rsidRPr="00D60A49">
        <w:rPr>
          <w:rFonts w:ascii="Simplified Arabic" w:hAnsi="Simplified Arabic" w:cs="Simplified Arabic"/>
          <w:b/>
          <w:bCs/>
          <w:noProof/>
          <w:sz w:val="28"/>
          <w:szCs w:val="28"/>
        </w:rPr>
        <w:drawing>
          <wp:anchor distT="0" distB="0" distL="114300" distR="114300" simplePos="0" relativeHeight="251750400" behindDoc="0" locked="0" layoutInCell="1" allowOverlap="1" wp14:anchorId="5F894719" wp14:editId="4E260968">
            <wp:simplePos x="0" y="0"/>
            <wp:positionH relativeFrom="margin">
              <wp:posOffset>3648794</wp:posOffset>
            </wp:positionH>
            <wp:positionV relativeFrom="margin">
              <wp:posOffset>-404914</wp:posOffset>
            </wp:positionV>
            <wp:extent cx="2227152" cy="2066925"/>
            <wp:effectExtent l="0" t="0" r="1905" b="0"/>
            <wp:wrapSquare wrapText="bothSides"/>
            <wp:docPr id="190558194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28635F55" w14:textId="5375C4E5" w:rsidR="00BB2184" w:rsidRDefault="00BB2184" w:rsidP="00220F01">
      <w:pPr>
        <w:tabs>
          <w:tab w:val="left" w:pos="814"/>
        </w:tabs>
        <w:rPr>
          <w:rFonts w:ascii="Simplified Arabic" w:hAnsi="Simplified Arabic" w:cs="Simplified Arabic"/>
          <w:b/>
          <w:bCs/>
          <w:sz w:val="32"/>
          <w:szCs w:val="32"/>
          <w:rtl/>
        </w:rPr>
      </w:pPr>
    </w:p>
    <w:p w14:paraId="6FEC702E" w14:textId="77777777" w:rsidR="000F65CE" w:rsidRDefault="000F65CE" w:rsidP="00220F01">
      <w:pPr>
        <w:tabs>
          <w:tab w:val="left" w:pos="814"/>
        </w:tabs>
        <w:rPr>
          <w:rFonts w:ascii="Simplified Arabic" w:hAnsi="Simplified Arabic" w:cs="Simplified Arabic"/>
          <w:b/>
          <w:bCs/>
          <w:sz w:val="32"/>
          <w:szCs w:val="32"/>
          <w:rtl/>
        </w:rPr>
      </w:pPr>
    </w:p>
    <w:p w14:paraId="627EFECF" w14:textId="77777777" w:rsidR="000F65CE" w:rsidRDefault="000F65CE" w:rsidP="00220F01">
      <w:pPr>
        <w:tabs>
          <w:tab w:val="left" w:pos="814"/>
        </w:tabs>
        <w:rPr>
          <w:rFonts w:ascii="Simplified Arabic" w:hAnsi="Simplified Arabic" w:cs="Simplified Arabic"/>
          <w:b/>
          <w:bCs/>
          <w:sz w:val="32"/>
          <w:szCs w:val="32"/>
          <w:rtl/>
        </w:rPr>
      </w:pPr>
    </w:p>
    <w:p w14:paraId="17311859" w14:textId="77777777" w:rsidR="000F65CE" w:rsidRDefault="000F65CE" w:rsidP="00220F01">
      <w:pPr>
        <w:tabs>
          <w:tab w:val="left" w:pos="814"/>
        </w:tabs>
        <w:rPr>
          <w:rFonts w:ascii="Simplified Arabic" w:hAnsi="Simplified Arabic" w:cs="Simplified Arabic"/>
          <w:b/>
          <w:bCs/>
          <w:sz w:val="32"/>
          <w:szCs w:val="32"/>
          <w:rtl/>
        </w:rPr>
      </w:pPr>
    </w:p>
    <w:p w14:paraId="3159E469" w14:textId="77777777" w:rsidR="000F65CE" w:rsidRDefault="000F65CE" w:rsidP="00220F01">
      <w:pPr>
        <w:tabs>
          <w:tab w:val="left" w:pos="814"/>
        </w:tabs>
        <w:rPr>
          <w:rFonts w:ascii="Simplified Arabic" w:hAnsi="Simplified Arabic" w:cs="Simplified Arabic"/>
          <w:b/>
          <w:bCs/>
          <w:sz w:val="32"/>
          <w:szCs w:val="32"/>
          <w:rtl/>
        </w:rPr>
      </w:pPr>
    </w:p>
    <w:p w14:paraId="096464F0" w14:textId="6ECC010A" w:rsidR="000F65CE" w:rsidRDefault="00B76CEE" w:rsidP="00B76CEE">
      <w:pPr>
        <w:bidi w:val="0"/>
        <w:jc w:val="center"/>
        <w:rPr>
          <w:rFonts w:ascii="Simplified Arabic" w:hAnsi="Simplified Arabic" w:cs="Simplified Arabic"/>
          <w:b/>
          <w:bCs/>
          <w:sz w:val="36"/>
          <w:szCs w:val="36"/>
          <w:lang w:bidi="ar-EG"/>
        </w:rPr>
      </w:pPr>
      <w:r w:rsidRPr="00B76CEE">
        <w:rPr>
          <w:rFonts w:ascii="Simplified Arabic" w:hAnsi="Simplified Arabic" w:cs="Simplified Arabic"/>
          <w:b/>
          <w:bCs/>
          <w:sz w:val="40"/>
          <w:szCs w:val="40"/>
        </w:rPr>
        <w:t>The impact of the shift from cash basis to accrual basis of accounting on improving the level of transparency and financial accountability in government companies in the Riyadh region</w:t>
      </w:r>
      <w:r w:rsidRPr="00B76CEE">
        <w:rPr>
          <w:rFonts w:ascii="Simplified Arabic" w:hAnsi="Simplified Arabic" w:cs="Simplified Arabic"/>
          <w:b/>
          <w:bCs/>
          <w:sz w:val="40"/>
          <w:szCs w:val="40"/>
          <w:rtl/>
        </w:rPr>
        <w:t>.</w:t>
      </w:r>
    </w:p>
    <w:p w14:paraId="6B811357" w14:textId="2656F196" w:rsidR="000F65CE" w:rsidRPr="00D60A49" w:rsidRDefault="007D6989" w:rsidP="000F65CE">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lang w:bidi="ar-EG"/>
        </w:rPr>
        <w:t>Preparation:</w:t>
      </w:r>
    </w:p>
    <w:p w14:paraId="51CFEDBC" w14:textId="018F5A51" w:rsidR="000F65CE" w:rsidRPr="00D60A49" w:rsidRDefault="007D6989" w:rsidP="000F65CE">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Nawaf Saif Aldrees</w:t>
      </w:r>
    </w:p>
    <w:p w14:paraId="23113CA1" w14:textId="77777777" w:rsidR="000F65CE" w:rsidRPr="00D60A49" w:rsidRDefault="000F65CE" w:rsidP="000F65CE">
      <w:pPr>
        <w:rPr>
          <w:rFonts w:ascii="Simplified Arabic" w:hAnsi="Simplified Arabic" w:cs="Simplified Arabic"/>
          <w:b/>
          <w:bCs/>
          <w:sz w:val="28"/>
          <w:szCs w:val="28"/>
          <w:rtl/>
          <w:lang w:bidi="ar-EG"/>
        </w:rPr>
      </w:pPr>
    </w:p>
    <w:p w14:paraId="674FA31C" w14:textId="7D1D7E55" w:rsidR="000F65CE" w:rsidRPr="00D60A49" w:rsidRDefault="00E50EE6" w:rsidP="000F65CE">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lang w:bidi="ar-EG"/>
        </w:rPr>
        <w:t>Supervision</w:t>
      </w:r>
      <w:r w:rsidR="007D6989">
        <w:rPr>
          <w:rFonts w:ascii="Simplified Arabic" w:hAnsi="Simplified Arabic" w:cs="Simplified Arabic"/>
          <w:b/>
          <w:bCs/>
          <w:sz w:val="36"/>
          <w:szCs w:val="36"/>
          <w:lang w:bidi="ar-EG"/>
        </w:rPr>
        <w:t>:</w:t>
      </w:r>
    </w:p>
    <w:p w14:paraId="753152F8" w14:textId="5923B1A8" w:rsidR="000F65CE" w:rsidRPr="00D60A49" w:rsidRDefault="00E50EE6" w:rsidP="000F65CE">
      <w:pPr>
        <w:jc w:val="center"/>
        <w:rPr>
          <w:rFonts w:ascii="Simplified Arabic" w:hAnsi="Simplified Arabic" w:cs="Simplified Arabic"/>
          <w:b/>
          <w:bCs/>
          <w:sz w:val="28"/>
          <w:szCs w:val="28"/>
          <w:rtl/>
          <w:lang w:bidi="ar-EG"/>
        </w:rPr>
      </w:pPr>
      <w:r w:rsidRPr="00D60A49">
        <w:rPr>
          <w:rFonts w:ascii="Simplified Arabic" w:hAnsi="Simplified Arabic" w:cs="Simplified Arabic"/>
          <w:b/>
          <w:bCs/>
          <w:noProof/>
          <w:sz w:val="28"/>
          <w:szCs w:val="28"/>
          <w:lang w:bidi="ar-EG"/>
        </w:rPr>
        <mc:AlternateContent>
          <mc:Choice Requires="wps">
            <w:drawing>
              <wp:anchor distT="45720" distB="45720" distL="114300" distR="114300" simplePos="0" relativeHeight="251753472" behindDoc="1" locked="0" layoutInCell="1" allowOverlap="1" wp14:anchorId="6311F260" wp14:editId="2230DAD9">
                <wp:simplePos x="0" y="0"/>
                <wp:positionH relativeFrom="column">
                  <wp:posOffset>3713169</wp:posOffset>
                </wp:positionH>
                <wp:positionV relativeFrom="paragraph">
                  <wp:posOffset>245325</wp:posOffset>
                </wp:positionV>
                <wp:extent cx="2360930" cy="1404620"/>
                <wp:effectExtent l="0" t="0" r="0" b="1905"/>
                <wp:wrapTight wrapText="bothSides">
                  <wp:wrapPolygon edited="0">
                    <wp:start x="550" y="0"/>
                    <wp:lineTo x="550" y="20751"/>
                    <wp:lineTo x="20909" y="20751"/>
                    <wp:lineTo x="20909" y="0"/>
                    <wp:lineTo x="550" y="0"/>
                  </wp:wrapPolygon>
                </wp:wrapTight>
                <wp:docPr id="18400719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901C76C" w14:textId="34D45B06" w:rsidR="000F65CE" w:rsidRPr="00DB75BE" w:rsidRDefault="00E50EE6" w:rsidP="00E50EE6">
                            <w:pPr>
                              <w:bidi w:val="0"/>
                              <w:rPr>
                                <w:sz w:val="28"/>
                                <w:szCs w:val="28"/>
                              </w:rPr>
                            </w:pPr>
                            <w:r w:rsidRPr="00E50EE6">
                              <w:rPr>
                                <w:sz w:val="28"/>
                                <w:szCs w:val="28"/>
                                <w:lang w:val="en"/>
                              </w:rPr>
                              <w:t>Dr. Fayez Jarad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311F260" id="_x0000_s1044" type="#_x0000_t202" style="position:absolute;left:0;text-align:left;margin-left:292.4pt;margin-top:19.3pt;width:185.9pt;height:110.6pt;z-index:-2515630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" filled="f" stroked="f">
                <v:textbox style="mso-fit-shape-to-text:t">
                  <w:txbxContent>
                    <w:p w14:paraId="0901C76C" w14:textId="34D45B06" w:rsidR="000F65CE" w:rsidRPr="00DB75BE" w:rsidRDefault="00E50EE6" w:rsidP="00E50EE6">
                      <w:pPr>
                        <w:bidi w:val="0"/>
                        <w:rPr>
                          <w:sz w:val="28"/>
                          <w:szCs w:val="28"/>
                        </w:rPr>
                      </w:pPr>
                      <w:r w:rsidRPr="00E50EE6">
                        <w:rPr>
                          <w:sz w:val="28"/>
                          <w:szCs w:val="28"/>
                          <w:lang w:val="en"/>
                        </w:rPr>
                        <w:t>Dr. Fayez Jarad</w:t>
                      </w:r>
                    </w:p>
                  </w:txbxContent>
                </v:textbox>
                <w10:wrap type="tight"/>
              </v:shape>
            </w:pict>
          </mc:Fallback>
        </mc:AlternateContent>
      </w:r>
      <w:r w:rsidR="000F65CE" w:rsidRPr="00D60A49">
        <w:rPr>
          <w:rFonts w:ascii="Simplified Arabic" w:hAnsi="Simplified Arabic" w:cs="Simplified Arabic"/>
          <w:b/>
          <w:bCs/>
          <w:noProof/>
          <w:sz w:val="28"/>
          <w:szCs w:val="28"/>
          <w:lang w:bidi="ar-EG"/>
        </w:rPr>
        <mc:AlternateContent>
          <mc:Choice Requires="wps">
            <w:drawing>
              <wp:anchor distT="45720" distB="45720" distL="114300" distR="114300" simplePos="0" relativeHeight="251756544" behindDoc="1" locked="0" layoutInCell="1" allowOverlap="1" wp14:anchorId="1AC0B937" wp14:editId="5E302915">
                <wp:simplePos x="0" y="0"/>
                <wp:positionH relativeFrom="column">
                  <wp:posOffset>-64770</wp:posOffset>
                </wp:positionH>
                <wp:positionV relativeFrom="paragraph">
                  <wp:posOffset>267335</wp:posOffset>
                </wp:positionV>
                <wp:extent cx="3061970" cy="1404620"/>
                <wp:effectExtent l="0" t="0" r="0" b="0"/>
                <wp:wrapTight wrapText="bothSides">
                  <wp:wrapPolygon edited="0">
                    <wp:start x="403" y="0"/>
                    <wp:lineTo x="403" y="20783"/>
                    <wp:lineTo x="21098" y="20783"/>
                    <wp:lineTo x="21098" y="0"/>
                    <wp:lineTo x="403" y="0"/>
                  </wp:wrapPolygon>
                </wp:wrapTight>
                <wp:docPr id="894618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970" cy="1404620"/>
                        </a:xfrm>
                        <a:prstGeom prst="rect">
                          <a:avLst/>
                        </a:prstGeom>
                        <a:noFill/>
                        <a:ln w="9525">
                          <a:noFill/>
                          <a:miter lim="800000"/>
                          <a:headEnd/>
                          <a:tailEnd/>
                        </a:ln>
                      </wps:spPr>
                      <wps:txbx>
                        <w:txbxContent>
                          <w:p w14:paraId="4CB3F72B" w14:textId="77777777" w:rsidR="00E50EE6" w:rsidRPr="00E50EE6" w:rsidRDefault="00E50EE6" w:rsidP="00E50EE6">
                            <w:pPr>
                              <w:bidi w:val="0"/>
                              <w:rPr>
                                <w:sz w:val="28"/>
                                <w:szCs w:val="28"/>
                              </w:rPr>
                            </w:pPr>
                            <w:r w:rsidRPr="00E50EE6">
                              <w:rPr>
                                <w:sz w:val="28"/>
                                <w:szCs w:val="28"/>
                                <w:lang w:val="en"/>
                              </w:rPr>
                              <w:t>Dr. Faisal Abdul Hamid Mohammed</w:t>
                            </w:r>
                          </w:p>
                          <w:p w14:paraId="74A26647" w14:textId="425186FA" w:rsidR="000F65CE" w:rsidRPr="00DB75BE" w:rsidRDefault="000F65CE" w:rsidP="000F65CE">
                            <w:pPr>
                              <w:rPr>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C0B937" id="_x0000_s1045" type="#_x0000_t202" style="position:absolute;left:0;text-align:left;margin-left:-5.1pt;margin-top:21.05pt;width:241.1pt;height:110.6pt;z-index:-251559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" filled="f" stroked="f">
                <v:textbox style="mso-fit-shape-to-text:t">
                  <w:txbxContent>
                    <w:p w14:paraId="4CB3F72B" w14:textId="77777777" w:rsidR="00E50EE6" w:rsidRPr="00E50EE6" w:rsidRDefault="00E50EE6" w:rsidP="00E50EE6">
                      <w:pPr>
                        <w:bidi w:val="0"/>
                        <w:rPr>
                          <w:sz w:val="28"/>
                          <w:szCs w:val="28"/>
                        </w:rPr>
                      </w:pPr>
                      <w:r w:rsidRPr="00E50EE6">
                        <w:rPr>
                          <w:sz w:val="28"/>
                          <w:szCs w:val="28"/>
                          <w:lang w:val="en"/>
                        </w:rPr>
                        <w:t>Dr. Faisal Abdul Hamid Mohammed</w:t>
                      </w:r>
                    </w:p>
                    <w:p w14:paraId="74A26647" w14:textId="425186FA" w:rsidR="000F65CE" w:rsidRPr="00DB75BE" w:rsidRDefault="000F65CE" w:rsidP="000F65CE">
                      <w:pPr>
                        <w:rPr>
                          <w:sz w:val="28"/>
                          <w:szCs w:val="28"/>
                        </w:rPr>
                      </w:pPr>
                    </w:p>
                  </w:txbxContent>
                </v:textbox>
                <w10:wrap type="tight"/>
              </v:shape>
            </w:pict>
          </mc:Fallback>
        </mc:AlternateContent>
      </w:r>
    </w:p>
    <w:p w14:paraId="0048E038" w14:textId="77777777" w:rsidR="000F65CE" w:rsidRPr="00D60A49" w:rsidRDefault="000F65CE" w:rsidP="000F65CE">
      <w:pPr>
        <w:rPr>
          <w:rFonts w:ascii="Simplified Arabic" w:hAnsi="Simplified Arabic" w:cs="Simplified Arabic"/>
          <w:b/>
          <w:bCs/>
          <w:sz w:val="28"/>
          <w:szCs w:val="28"/>
          <w:rtl/>
          <w:lang w:bidi="ar-EG"/>
        </w:rPr>
      </w:pPr>
    </w:p>
    <w:p w14:paraId="06CE7C05" w14:textId="77777777" w:rsidR="000F65CE" w:rsidRPr="00D60A49" w:rsidRDefault="000F65CE" w:rsidP="000F65CE">
      <w:pPr>
        <w:jc w:val="center"/>
        <w:rPr>
          <w:rFonts w:ascii="Simplified Arabic" w:hAnsi="Simplified Arabic" w:cs="Simplified Arabic"/>
          <w:b/>
          <w:bCs/>
          <w:sz w:val="28"/>
          <w:szCs w:val="28"/>
          <w:rtl/>
          <w:lang w:bidi="ar-EG"/>
        </w:rPr>
      </w:pPr>
    </w:p>
    <w:p w14:paraId="6919B70E" w14:textId="31C6C30C" w:rsidR="000F65CE" w:rsidRPr="000F65CE" w:rsidRDefault="000F65CE" w:rsidP="000F65CE">
      <w:pPr>
        <w:jc w:val="center"/>
        <w:rPr>
          <w:rFonts w:ascii="Simplified Arabic" w:hAnsi="Simplified Arabic" w:cs="Simplified Arabic" w:hint="cs"/>
          <w:b/>
          <w:bCs/>
          <w:sz w:val="28"/>
          <w:szCs w:val="28"/>
          <w:rtl/>
          <w:lang w:bidi="ar-EG"/>
        </w:rPr>
      </w:pPr>
      <w:r w:rsidRPr="00D60A49">
        <w:rPr>
          <w:rFonts w:ascii="Simplified Arabic" w:hAnsi="Simplified Arabic" w:cs="Simplified Arabic"/>
          <w:b/>
          <w:bCs/>
          <w:sz w:val="28"/>
          <w:szCs w:val="28"/>
          <w:rtl/>
          <w:lang w:bidi="ar-EG"/>
        </w:rPr>
        <w:t xml:space="preserve">1447هـ /2026م </w:t>
      </w:r>
    </w:p>
    <w:sectPr w:rsidR="000F65CE" w:rsidRPr="000F65CE" w:rsidSect="00877AAC">
      <w:footerReference w:type="default" r:id="rId3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36EDF" w14:textId="77777777" w:rsidR="002A3DE8" w:rsidRDefault="002A3DE8" w:rsidP="009125CE">
      <w:pPr>
        <w:spacing w:after="0" w:line="240" w:lineRule="auto"/>
      </w:pPr>
      <w:r>
        <w:separator/>
      </w:r>
    </w:p>
  </w:endnote>
  <w:endnote w:type="continuationSeparator" w:id="0">
    <w:p w14:paraId="30EED029" w14:textId="77777777" w:rsidR="002A3DE8" w:rsidRDefault="002A3D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themeColor="text1"/>
        <w:rtl/>
      </w:rPr>
      <w:id w:val="-1972353875"/>
      <w:docPartObj>
        <w:docPartGallery w:val="Page Numbers (Bottom of Page)"/>
        <w:docPartUnique/>
      </w:docPartObj>
    </w:sdtPr>
    <w:sdtContent>
      <w:p w14:paraId="646132DB" w14:textId="071ED75B" w:rsidR="00244C73" w:rsidRPr="00244C73" w:rsidRDefault="00244C73">
        <w:pPr>
          <w:pStyle w:val="Footer"/>
          <w:rPr>
            <w:color w:val="000000" w:themeColor="text1"/>
          </w:rPr>
        </w:pPr>
        <w:r w:rsidRPr="00244C73">
          <w:rPr>
            <w:noProof/>
            <w:color w:val="000000" w:themeColor="text1"/>
          </w:rPr>
          <mc:AlternateContent>
            <mc:Choice Requires="wps">
              <w:drawing>
                <wp:anchor distT="0" distB="0" distL="114300" distR="114300" simplePos="0" relativeHeight="251660288" behindDoc="0" locked="0" layoutInCell="1" allowOverlap="1" wp14:anchorId="55995CB5" wp14:editId="6358724B">
                  <wp:simplePos x="0" y="0"/>
                  <wp:positionH relativeFrom="margin">
                    <wp:posOffset>2524125</wp:posOffset>
                  </wp:positionH>
                  <wp:positionV relativeFrom="bottomMargin">
                    <wp:posOffset>218931</wp:posOffset>
                  </wp:positionV>
                  <wp:extent cx="521970" cy="238760"/>
                  <wp:effectExtent l="19050" t="19050" r="19685" b="18415"/>
                  <wp:wrapNone/>
                  <wp:docPr id="1457669442"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970" cy="238760"/>
                          </a:xfrm>
                          <a:prstGeom prst="bracketPair">
                            <a:avLst>
                              <a:gd name="adj" fmla="val 16667"/>
                            </a:avLst>
                          </a:prstGeom>
                          <a:solidFill>
                            <a:srgbClr val="FFFFFF"/>
                          </a:solidFill>
                          <a:ln w="28575">
                            <a:solidFill>
                              <a:srgbClr val="808080"/>
                            </a:solidFill>
                            <a:round/>
                            <a:headEnd/>
                            <a:tailEnd/>
                          </a:ln>
                        </wps:spPr>
                        <wps:txbx>
                          <w:txbxContent>
                            <w:p w14:paraId="7E3E587C" w14:textId="77777777" w:rsidR="00244C73" w:rsidRDefault="00244C73">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5995CB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46" type="#_x0000_t185" style="position:absolute;left:0;text-align:left;margin-left:198.75pt;margin-top:17.25pt;width:41.1pt;height:18.8pt;z-index:251660288;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" filled="t" strokecolor="gray" strokeweight="2.25pt">
                  <v:textbox inset=",0,,0">
                    <w:txbxContent>
                      <w:p w14:paraId="7E3E587C" w14:textId="77777777" w:rsidR="00244C73" w:rsidRDefault="00244C73">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sidRPr="00244C73">
          <w:rPr>
            <w:noProof/>
            <w:color w:val="000000" w:themeColor="text1"/>
          </w:rPr>
          <mc:AlternateContent>
            <mc:Choice Requires="wps">
              <w:drawing>
                <wp:anchor distT="0" distB="0" distL="114300" distR="114300" simplePos="0" relativeHeight="251659264" behindDoc="0" locked="0" layoutInCell="1" allowOverlap="1" wp14:anchorId="77868236" wp14:editId="29E4FE86">
                  <wp:simplePos x="0" y="0"/>
                  <wp:positionH relativeFrom="margin">
                    <wp:align>center</wp:align>
                  </wp:positionH>
                  <wp:positionV relativeFrom="bottomMargin">
                    <wp:align>center</wp:align>
                  </wp:positionV>
                  <wp:extent cx="5518150" cy="0"/>
                  <wp:effectExtent l="9525" t="9525" r="6350" b="9525"/>
                  <wp:wrapNone/>
                  <wp:docPr id="181378727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ABEF154"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FB6AD" w14:textId="77777777" w:rsidR="002A3DE8" w:rsidRDefault="002A3DE8" w:rsidP="009125CE">
      <w:pPr>
        <w:spacing w:after="0" w:line="240" w:lineRule="auto"/>
      </w:pPr>
      <w:r>
        <w:separator/>
      </w:r>
    </w:p>
  </w:footnote>
  <w:footnote w:type="continuationSeparator" w:id="0">
    <w:p w14:paraId="03D90580" w14:textId="77777777" w:rsidR="002A3DE8" w:rsidRDefault="002A3D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65F6"/>
    <w:multiLevelType w:val="hybridMultilevel"/>
    <w:tmpl w:val="FF54FB3E"/>
    <w:lvl w:ilvl="0" w:tplc="8BF6D14C">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4779D"/>
    <w:multiLevelType w:val="hybridMultilevel"/>
    <w:tmpl w:val="141CD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A3F8D"/>
    <w:multiLevelType w:val="hybridMultilevel"/>
    <w:tmpl w:val="ADCE446A"/>
    <w:lvl w:ilvl="0" w:tplc="A738A29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8B148F"/>
    <w:multiLevelType w:val="multilevel"/>
    <w:tmpl w:val="B0A8A72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129D4818"/>
    <w:multiLevelType w:val="hybridMultilevel"/>
    <w:tmpl w:val="F168A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231064"/>
    <w:multiLevelType w:val="hybridMultilevel"/>
    <w:tmpl w:val="0D6405CE"/>
    <w:lvl w:ilvl="0" w:tplc="0A3CDFEA">
      <w:start w:val="4"/>
      <w:numFmt w:val="bullet"/>
      <w:lvlText w:val="-"/>
      <w:lvlJc w:val="left"/>
      <w:pPr>
        <w:ind w:left="825"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D212A0"/>
    <w:multiLevelType w:val="hybridMultilevel"/>
    <w:tmpl w:val="6B76E966"/>
    <w:lvl w:ilvl="0" w:tplc="A738A29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0409B"/>
    <w:multiLevelType w:val="hybridMultilevel"/>
    <w:tmpl w:val="D08C2DF6"/>
    <w:lvl w:ilvl="0" w:tplc="A738A290">
      <w:start w:val="1"/>
      <w:numFmt w:val="bullet"/>
      <w:lvlText w:val=""/>
      <w:lvlJc w:val="left"/>
      <w:pPr>
        <w:ind w:left="720" w:hanging="360"/>
      </w:pPr>
      <w:rPr>
        <w:rFonts w:ascii="Symbol" w:hAnsi="Symbol" w:hint="default"/>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D8A729F"/>
    <w:multiLevelType w:val="hybridMultilevel"/>
    <w:tmpl w:val="FCEC8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C9772E"/>
    <w:multiLevelType w:val="hybridMultilevel"/>
    <w:tmpl w:val="7BD88BAC"/>
    <w:lvl w:ilvl="0" w:tplc="6EAE724E">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F05644"/>
    <w:multiLevelType w:val="hybridMultilevel"/>
    <w:tmpl w:val="76702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484FBA"/>
    <w:multiLevelType w:val="hybridMultilevel"/>
    <w:tmpl w:val="CFD844AA"/>
    <w:lvl w:ilvl="0" w:tplc="6EAE724E">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8720B8"/>
    <w:multiLevelType w:val="hybridMultilevel"/>
    <w:tmpl w:val="1E82C77C"/>
    <w:lvl w:ilvl="0" w:tplc="5442BFCA">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DB7737"/>
    <w:multiLevelType w:val="hybridMultilevel"/>
    <w:tmpl w:val="A224B5CC"/>
    <w:lvl w:ilvl="0" w:tplc="A738A290">
      <w:start w:val="1"/>
      <w:numFmt w:val="bullet"/>
      <w:lvlText w:val=""/>
      <w:lvlJc w:val="left"/>
      <w:pPr>
        <w:ind w:left="1440" w:hanging="360"/>
      </w:pPr>
      <w:rPr>
        <w:rFonts w:ascii="Symbol" w:hAnsi="Symbol"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98A5EFB"/>
    <w:multiLevelType w:val="hybridMultilevel"/>
    <w:tmpl w:val="FBAEC96C"/>
    <w:lvl w:ilvl="0" w:tplc="A738A29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E16D9"/>
    <w:multiLevelType w:val="hybridMultilevel"/>
    <w:tmpl w:val="632AAF0C"/>
    <w:lvl w:ilvl="0" w:tplc="04090001">
      <w:start w:val="1"/>
      <w:numFmt w:val="bullet"/>
      <w:lvlText w:val=""/>
      <w:lvlJc w:val="left"/>
      <w:pPr>
        <w:ind w:left="825"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004416C"/>
    <w:multiLevelType w:val="hybridMultilevel"/>
    <w:tmpl w:val="6B10A0E2"/>
    <w:lvl w:ilvl="0" w:tplc="A738A29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EA1660"/>
    <w:multiLevelType w:val="hybridMultilevel"/>
    <w:tmpl w:val="1692665E"/>
    <w:lvl w:ilvl="0" w:tplc="04090001">
      <w:start w:val="1"/>
      <w:numFmt w:val="bullet"/>
      <w:lvlText w:val=""/>
      <w:lvlJc w:val="left"/>
      <w:pPr>
        <w:ind w:left="825" w:hanging="360"/>
      </w:pPr>
      <w:rPr>
        <w:rFonts w:ascii="Symbol" w:hAnsi="Symbol" w:hint="default"/>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8" w15:restartNumberingAfterBreak="0">
    <w:nsid w:val="38A71CB4"/>
    <w:multiLevelType w:val="hybridMultilevel"/>
    <w:tmpl w:val="9CD42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B364E1"/>
    <w:multiLevelType w:val="hybridMultilevel"/>
    <w:tmpl w:val="C7324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393C91"/>
    <w:multiLevelType w:val="hybridMultilevel"/>
    <w:tmpl w:val="BE766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E37E93"/>
    <w:multiLevelType w:val="hybridMultilevel"/>
    <w:tmpl w:val="382A14E8"/>
    <w:lvl w:ilvl="0" w:tplc="A738A29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FD6C3A"/>
    <w:multiLevelType w:val="hybridMultilevel"/>
    <w:tmpl w:val="884E894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A915353"/>
    <w:multiLevelType w:val="hybridMultilevel"/>
    <w:tmpl w:val="B9A6A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6360E09"/>
    <w:multiLevelType w:val="hybridMultilevel"/>
    <w:tmpl w:val="4A78565E"/>
    <w:lvl w:ilvl="0" w:tplc="A738A29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C0125B"/>
    <w:multiLevelType w:val="hybridMultilevel"/>
    <w:tmpl w:val="145C6088"/>
    <w:lvl w:ilvl="0" w:tplc="04090001">
      <w:start w:val="1"/>
      <w:numFmt w:val="bullet"/>
      <w:lvlText w:val=""/>
      <w:lvlJc w:val="left"/>
      <w:pPr>
        <w:ind w:left="1185" w:hanging="360"/>
      </w:pPr>
      <w:rPr>
        <w:rFonts w:ascii="Symbol" w:hAnsi="Symbol"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26" w15:restartNumberingAfterBreak="0">
    <w:nsid w:val="5E5769A5"/>
    <w:multiLevelType w:val="hybridMultilevel"/>
    <w:tmpl w:val="29CCE81C"/>
    <w:lvl w:ilvl="0" w:tplc="A738A29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9705D1"/>
    <w:multiLevelType w:val="hybridMultilevel"/>
    <w:tmpl w:val="B8C60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797EF0"/>
    <w:multiLevelType w:val="hybridMultilevel"/>
    <w:tmpl w:val="183AB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C756E2"/>
    <w:multiLevelType w:val="hybridMultilevel"/>
    <w:tmpl w:val="D7FC66C0"/>
    <w:lvl w:ilvl="0" w:tplc="0A3CDFEA">
      <w:start w:val="4"/>
      <w:numFmt w:val="bullet"/>
      <w:lvlText w:val="-"/>
      <w:lvlJc w:val="left"/>
      <w:pPr>
        <w:ind w:left="825" w:hanging="360"/>
      </w:pPr>
      <w:rPr>
        <w:rFonts w:ascii="Simplified Arabic" w:eastAsiaTheme="minorHAnsi" w:hAnsi="Simplified Arabic" w:cs="Simplified Arabic"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30" w15:restartNumberingAfterBreak="0">
    <w:nsid w:val="63E10270"/>
    <w:multiLevelType w:val="multilevel"/>
    <w:tmpl w:val="8258CEA8"/>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6408642E"/>
    <w:multiLevelType w:val="hybridMultilevel"/>
    <w:tmpl w:val="162AAB7E"/>
    <w:lvl w:ilvl="0" w:tplc="A738A29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FD7C85"/>
    <w:multiLevelType w:val="hybridMultilevel"/>
    <w:tmpl w:val="9B9895CC"/>
    <w:lvl w:ilvl="0" w:tplc="A738A290">
      <w:start w:val="1"/>
      <w:numFmt w:val="bullet"/>
      <w:lvlText w:val=""/>
      <w:lvlJc w:val="left"/>
      <w:pPr>
        <w:ind w:left="720" w:hanging="360"/>
      </w:pPr>
      <w:rPr>
        <w:rFonts w:ascii="Symbol" w:hAnsi="Symbol" w:hint="default"/>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5C16B8D"/>
    <w:multiLevelType w:val="hybridMultilevel"/>
    <w:tmpl w:val="97A63A50"/>
    <w:lvl w:ilvl="0" w:tplc="A738A290">
      <w:start w:val="1"/>
      <w:numFmt w:val="bullet"/>
      <w:lvlText w:val=""/>
      <w:lvlJc w:val="left"/>
      <w:pPr>
        <w:ind w:left="720" w:hanging="360"/>
      </w:pPr>
      <w:rPr>
        <w:rFonts w:ascii="Symbol" w:hAnsi="Symbol" w:hint="default"/>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6D376CC"/>
    <w:multiLevelType w:val="multilevel"/>
    <w:tmpl w:val="7CB01214"/>
    <w:lvl w:ilvl="0">
      <w:start w:val="9"/>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15:restartNumberingAfterBreak="0">
    <w:nsid w:val="66D82DD1"/>
    <w:multiLevelType w:val="hybridMultilevel"/>
    <w:tmpl w:val="3EF0EF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BF327D4"/>
    <w:multiLevelType w:val="hybridMultilevel"/>
    <w:tmpl w:val="3710D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08199E"/>
    <w:multiLevelType w:val="hybridMultilevel"/>
    <w:tmpl w:val="11F89EF6"/>
    <w:lvl w:ilvl="0" w:tplc="3FFE6618">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1F1FFF"/>
    <w:multiLevelType w:val="hybridMultilevel"/>
    <w:tmpl w:val="5B123C5A"/>
    <w:lvl w:ilvl="0" w:tplc="A738A290">
      <w:start w:val="1"/>
      <w:numFmt w:val="bullet"/>
      <w:lvlText w:val=""/>
      <w:lvlJc w:val="left"/>
      <w:pPr>
        <w:ind w:left="1080" w:hanging="360"/>
      </w:pPr>
      <w:rPr>
        <w:rFonts w:ascii="Symbol" w:hAnsi="Symbo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73A4FA4"/>
    <w:multiLevelType w:val="multilevel"/>
    <w:tmpl w:val="EF646404"/>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0" w15:restartNumberingAfterBreak="0">
    <w:nsid w:val="7BFA69D4"/>
    <w:multiLevelType w:val="hybridMultilevel"/>
    <w:tmpl w:val="0E88D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5D1FD4"/>
    <w:multiLevelType w:val="hybridMultilevel"/>
    <w:tmpl w:val="74C2B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8E4CDA"/>
    <w:multiLevelType w:val="hybridMultilevel"/>
    <w:tmpl w:val="05A00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5976384">
    <w:abstractNumId w:val="1"/>
  </w:num>
  <w:num w:numId="2" w16cid:durableId="1470249088">
    <w:abstractNumId w:val="33"/>
  </w:num>
  <w:num w:numId="3" w16cid:durableId="1794977023">
    <w:abstractNumId w:val="3"/>
  </w:num>
  <w:num w:numId="4" w16cid:durableId="1323122059">
    <w:abstractNumId w:val="30"/>
  </w:num>
  <w:num w:numId="5" w16cid:durableId="284581709">
    <w:abstractNumId w:val="39"/>
  </w:num>
  <w:num w:numId="6" w16cid:durableId="312297699">
    <w:abstractNumId w:val="27"/>
  </w:num>
  <w:num w:numId="7" w16cid:durableId="2057582340">
    <w:abstractNumId w:val="0"/>
  </w:num>
  <w:num w:numId="8" w16cid:durableId="245650423">
    <w:abstractNumId w:val="29"/>
  </w:num>
  <w:num w:numId="9" w16cid:durableId="349379302">
    <w:abstractNumId w:val="37"/>
  </w:num>
  <w:num w:numId="10" w16cid:durableId="540164912">
    <w:abstractNumId w:val="25"/>
  </w:num>
  <w:num w:numId="11" w16cid:durableId="857085379">
    <w:abstractNumId w:val="4"/>
  </w:num>
  <w:num w:numId="12" w16cid:durableId="1986861111">
    <w:abstractNumId w:val="12"/>
  </w:num>
  <w:num w:numId="13" w16cid:durableId="304745133">
    <w:abstractNumId w:val="9"/>
  </w:num>
  <w:num w:numId="14" w16cid:durableId="1659378593">
    <w:abstractNumId w:val="11"/>
  </w:num>
  <w:num w:numId="15" w16cid:durableId="773789429">
    <w:abstractNumId w:val="22"/>
  </w:num>
  <w:num w:numId="16" w16cid:durableId="1923366058">
    <w:abstractNumId w:val="41"/>
  </w:num>
  <w:num w:numId="17" w16cid:durableId="2088454221">
    <w:abstractNumId w:val="34"/>
  </w:num>
  <w:num w:numId="18" w16cid:durableId="388194637">
    <w:abstractNumId w:val="17"/>
  </w:num>
  <w:num w:numId="19" w16cid:durableId="732585662">
    <w:abstractNumId w:val="28"/>
  </w:num>
  <w:num w:numId="20" w16cid:durableId="1492676165">
    <w:abstractNumId w:val="10"/>
  </w:num>
  <w:num w:numId="21" w16cid:durableId="870995293">
    <w:abstractNumId w:val="5"/>
  </w:num>
  <w:num w:numId="22" w16cid:durableId="1012756878">
    <w:abstractNumId w:val="15"/>
  </w:num>
  <w:num w:numId="23" w16cid:durableId="1434517586">
    <w:abstractNumId w:val="42"/>
  </w:num>
  <w:num w:numId="24" w16cid:durableId="38432334">
    <w:abstractNumId w:val="35"/>
  </w:num>
  <w:num w:numId="25" w16cid:durableId="2034842672">
    <w:abstractNumId w:val="23"/>
  </w:num>
  <w:num w:numId="26" w16cid:durableId="1152330692">
    <w:abstractNumId w:val="20"/>
  </w:num>
  <w:num w:numId="27" w16cid:durableId="1916545159">
    <w:abstractNumId w:val="40"/>
  </w:num>
  <w:num w:numId="28" w16cid:durableId="847402096">
    <w:abstractNumId w:val="7"/>
  </w:num>
  <w:num w:numId="29" w16cid:durableId="1587955201">
    <w:abstractNumId w:val="32"/>
  </w:num>
  <w:num w:numId="30" w16cid:durableId="1084956052">
    <w:abstractNumId w:val="31"/>
  </w:num>
  <w:num w:numId="31" w16cid:durableId="1434352545">
    <w:abstractNumId w:val="6"/>
  </w:num>
  <w:num w:numId="32" w16cid:durableId="1104302077">
    <w:abstractNumId w:val="36"/>
  </w:num>
  <w:num w:numId="33" w16cid:durableId="1137138054">
    <w:abstractNumId w:val="19"/>
  </w:num>
  <w:num w:numId="34" w16cid:durableId="1404185477">
    <w:abstractNumId w:val="18"/>
  </w:num>
  <w:num w:numId="35" w16cid:durableId="314723033">
    <w:abstractNumId w:val="8"/>
  </w:num>
  <w:num w:numId="36" w16cid:durableId="1831673084">
    <w:abstractNumId w:val="16"/>
  </w:num>
  <w:num w:numId="37" w16cid:durableId="455949965">
    <w:abstractNumId w:val="38"/>
  </w:num>
  <w:num w:numId="38" w16cid:durableId="1050811148">
    <w:abstractNumId w:val="21"/>
  </w:num>
  <w:num w:numId="39" w16cid:durableId="1176731320">
    <w:abstractNumId w:val="14"/>
  </w:num>
  <w:num w:numId="40" w16cid:durableId="53236633">
    <w:abstractNumId w:val="24"/>
  </w:num>
  <w:num w:numId="41" w16cid:durableId="2140297716">
    <w:abstractNumId w:val="13"/>
  </w:num>
  <w:num w:numId="42" w16cid:durableId="526793001">
    <w:abstractNumId w:val="2"/>
  </w:num>
  <w:num w:numId="43" w16cid:durableId="8205832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5FE"/>
    <w:rsid w:val="000174CE"/>
    <w:rsid w:val="000249FC"/>
    <w:rsid w:val="00030423"/>
    <w:rsid w:val="00031EF2"/>
    <w:rsid w:val="000649ED"/>
    <w:rsid w:val="000E4019"/>
    <w:rsid w:val="000F44B4"/>
    <w:rsid w:val="000F65CE"/>
    <w:rsid w:val="00100776"/>
    <w:rsid w:val="0010676C"/>
    <w:rsid w:val="00112D3B"/>
    <w:rsid w:val="00113E54"/>
    <w:rsid w:val="00114F57"/>
    <w:rsid w:val="001210D1"/>
    <w:rsid w:val="00123DE6"/>
    <w:rsid w:val="001374DD"/>
    <w:rsid w:val="001456C2"/>
    <w:rsid w:val="001902DB"/>
    <w:rsid w:val="00194198"/>
    <w:rsid w:val="0019798C"/>
    <w:rsid w:val="001B36D3"/>
    <w:rsid w:val="001C0030"/>
    <w:rsid w:val="001C0105"/>
    <w:rsid w:val="001C048B"/>
    <w:rsid w:val="001C2162"/>
    <w:rsid w:val="001D0A32"/>
    <w:rsid w:val="001D19BC"/>
    <w:rsid w:val="001D555E"/>
    <w:rsid w:val="001D5BA4"/>
    <w:rsid w:val="001E04FE"/>
    <w:rsid w:val="001E089D"/>
    <w:rsid w:val="001E707B"/>
    <w:rsid w:val="001E7453"/>
    <w:rsid w:val="001F3F2F"/>
    <w:rsid w:val="002002CA"/>
    <w:rsid w:val="0020393E"/>
    <w:rsid w:val="00210CA3"/>
    <w:rsid w:val="00211713"/>
    <w:rsid w:val="00217B07"/>
    <w:rsid w:val="00220F01"/>
    <w:rsid w:val="002252BB"/>
    <w:rsid w:val="00244C73"/>
    <w:rsid w:val="00247E5B"/>
    <w:rsid w:val="00255E68"/>
    <w:rsid w:val="00260FB4"/>
    <w:rsid w:val="00261D93"/>
    <w:rsid w:val="00264070"/>
    <w:rsid w:val="00266E4A"/>
    <w:rsid w:val="00284613"/>
    <w:rsid w:val="00293E62"/>
    <w:rsid w:val="002A3DE8"/>
    <w:rsid w:val="002B00A3"/>
    <w:rsid w:val="002B70C2"/>
    <w:rsid w:val="002C495A"/>
    <w:rsid w:val="002C784B"/>
    <w:rsid w:val="002D0A5F"/>
    <w:rsid w:val="002F5B38"/>
    <w:rsid w:val="003106F2"/>
    <w:rsid w:val="00314885"/>
    <w:rsid w:val="0032758E"/>
    <w:rsid w:val="00334B78"/>
    <w:rsid w:val="003477EA"/>
    <w:rsid w:val="00350E4F"/>
    <w:rsid w:val="0035405B"/>
    <w:rsid w:val="0037654F"/>
    <w:rsid w:val="0037673E"/>
    <w:rsid w:val="003819DB"/>
    <w:rsid w:val="0038739C"/>
    <w:rsid w:val="003A7ECB"/>
    <w:rsid w:val="003C059A"/>
    <w:rsid w:val="003D06FC"/>
    <w:rsid w:val="003D246C"/>
    <w:rsid w:val="003F1395"/>
    <w:rsid w:val="003F1A80"/>
    <w:rsid w:val="003F548F"/>
    <w:rsid w:val="00414093"/>
    <w:rsid w:val="004256F7"/>
    <w:rsid w:val="0043120A"/>
    <w:rsid w:val="00441DBC"/>
    <w:rsid w:val="0044305C"/>
    <w:rsid w:val="00462636"/>
    <w:rsid w:val="004756F9"/>
    <w:rsid w:val="004831C3"/>
    <w:rsid w:val="004B04CA"/>
    <w:rsid w:val="004B4570"/>
    <w:rsid w:val="004B49E2"/>
    <w:rsid w:val="004C47C0"/>
    <w:rsid w:val="004D1387"/>
    <w:rsid w:val="004D46E9"/>
    <w:rsid w:val="004D751F"/>
    <w:rsid w:val="004E3B49"/>
    <w:rsid w:val="004F1667"/>
    <w:rsid w:val="00506EF0"/>
    <w:rsid w:val="00512003"/>
    <w:rsid w:val="00520D91"/>
    <w:rsid w:val="00531F86"/>
    <w:rsid w:val="005375C2"/>
    <w:rsid w:val="005446E1"/>
    <w:rsid w:val="005515EF"/>
    <w:rsid w:val="0056011F"/>
    <w:rsid w:val="00572DC5"/>
    <w:rsid w:val="00582FE3"/>
    <w:rsid w:val="00590B27"/>
    <w:rsid w:val="00592B39"/>
    <w:rsid w:val="00592C9E"/>
    <w:rsid w:val="0059708D"/>
    <w:rsid w:val="005A53EC"/>
    <w:rsid w:val="005A54C6"/>
    <w:rsid w:val="005B5BCD"/>
    <w:rsid w:val="005D4B49"/>
    <w:rsid w:val="005D53B5"/>
    <w:rsid w:val="005E72EE"/>
    <w:rsid w:val="005F7C5A"/>
    <w:rsid w:val="00601926"/>
    <w:rsid w:val="00601FE5"/>
    <w:rsid w:val="00604F68"/>
    <w:rsid w:val="006056F6"/>
    <w:rsid w:val="00610399"/>
    <w:rsid w:val="0061149D"/>
    <w:rsid w:val="00616172"/>
    <w:rsid w:val="006161C2"/>
    <w:rsid w:val="0062761F"/>
    <w:rsid w:val="00631523"/>
    <w:rsid w:val="00633038"/>
    <w:rsid w:val="0063364A"/>
    <w:rsid w:val="00664101"/>
    <w:rsid w:val="006758E1"/>
    <w:rsid w:val="006803F2"/>
    <w:rsid w:val="00680CCF"/>
    <w:rsid w:val="00690C38"/>
    <w:rsid w:val="006948DE"/>
    <w:rsid w:val="006A4906"/>
    <w:rsid w:val="006C75AE"/>
    <w:rsid w:val="006D0152"/>
    <w:rsid w:val="006D16E9"/>
    <w:rsid w:val="006F23A0"/>
    <w:rsid w:val="00703C3D"/>
    <w:rsid w:val="00704E85"/>
    <w:rsid w:val="007052CD"/>
    <w:rsid w:val="0072231D"/>
    <w:rsid w:val="007253D3"/>
    <w:rsid w:val="007363D1"/>
    <w:rsid w:val="007410CC"/>
    <w:rsid w:val="00791219"/>
    <w:rsid w:val="00796FC2"/>
    <w:rsid w:val="007A4A46"/>
    <w:rsid w:val="007B0E54"/>
    <w:rsid w:val="007C6331"/>
    <w:rsid w:val="007D4518"/>
    <w:rsid w:val="007D6989"/>
    <w:rsid w:val="007E174F"/>
    <w:rsid w:val="007E3A20"/>
    <w:rsid w:val="007F0629"/>
    <w:rsid w:val="007F1E47"/>
    <w:rsid w:val="007F35D3"/>
    <w:rsid w:val="007F507B"/>
    <w:rsid w:val="00803D43"/>
    <w:rsid w:val="008248A1"/>
    <w:rsid w:val="008265D1"/>
    <w:rsid w:val="00846567"/>
    <w:rsid w:val="00851163"/>
    <w:rsid w:val="00852FF4"/>
    <w:rsid w:val="00877AAC"/>
    <w:rsid w:val="00886C07"/>
    <w:rsid w:val="0089194F"/>
    <w:rsid w:val="008931E3"/>
    <w:rsid w:val="00896F4A"/>
    <w:rsid w:val="008A57FB"/>
    <w:rsid w:val="008B34E2"/>
    <w:rsid w:val="008B617D"/>
    <w:rsid w:val="008C4A79"/>
    <w:rsid w:val="008D65E9"/>
    <w:rsid w:val="008F1EAE"/>
    <w:rsid w:val="00900F3D"/>
    <w:rsid w:val="009050EB"/>
    <w:rsid w:val="009125CE"/>
    <w:rsid w:val="00916AD0"/>
    <w:rsid w:val="00934A8E"/>
    <w:rsid w:val="00943C93"/>
    <w:rsid w:val="00944E3C"/>
    <w:rsid w:val="00953879"/>
    <w:rsid w:val="00963BAF"/>
    <w:rsid w:val="009660DF"/>
    <w:rsid w:val="00990540"/>
    <w:rsid w:val="00993734"/>
    <w:rsid w:val="009A3B11"/>
    <w:rsid w:val="009B6888"/>
    <w:rsid w:val="009C0161"/>
    <w:rsid w:val="009D108D"/>
    <w:rsid w:val="009D3FEA"/>
    <w:rsid w:val="009D4A94"/>
    <w:rsid w:val="009E0B41"/>
    <w:rsid w:val="009E1436"/>
    <w:rsid w:val="009E5668"/>
    <w:rsid w:val="009F1B0A"/>
    <w:rsid w:val="00A05B64"/>
    <w:rsid w:val="00A06CF6"/>
    <w:rsid w:val="00A16157"/>
    <w:rsid w:val="00A16D7E"/>
    <w:rsid w:val="00A1706A"/>
    <w:rsid w:val="00A55D97"/>
    <w:rsid w:val="00A6018F"/>
    <w:rsid w:val="00A63478"/>
    <w:rsid w:val="00A74F76"/>
    <w:rsid w:val="00A82D53"/>
    <w:rsid w:val="00A943B4"/>
    <w:rsid w:val="00AA79E9"/>
    <w:rsid w:val="00AB0A70"/>
    <w:rsid w:val="00AB61A1"/>
    <w:rsid w:val="00AC18FD"/>
    <w:rsid w:val="00AC690C"/>
    <w:rsid w:val="00AD3695"/>
    <w:rsid w:val="00AE3BE4"/>
    <w:rsid w:val="00B02CEF"/>
    <w:rsid w:val="00B059C7"/>
    <w:rsid w:val="00B06623"/>
    <w:rsid w:val="00B113BC"/>
    <w:rsid w:val="00B11942"/>
    <w:rsid w:val="00B11B5A"/>
    <w:rsid w:val="00B505AB"/>
    <w:rsid w:val="00B51A3E"/>
    <w:rsid w:val="00B55620"/>
    <w:rsid w:val="00B55C96"/>
    <w:rsid w:val="00B63B0F"/>
    <w:rsid w:val="00B74F9F"/>
    <w:rsid w:val="00B7678A"/>
    <w:rsid w:val="00B76CEE"/>
    <w:rsid w:val="00B91958"/>
    <w:rsid w:val="00BB2184"/>
    <w:rsid w:val="00BC4BE9"/>
    <w:rsid w:val="00BD587B"/>
    <w:rsid w:val="00C00D45"/>
    <w:rsid w:val="00C02325"/>
    <w:rsid w:val="00C031F2"/>
    <w:rsid w:val="00C04D0B"/>
    <w:rsid w:val="00C16F22"/>
    <w:rsid w:val="00C21331"/>
    <w:rsid w:val="00C534DE"/>
    <w:rsid w:val="00C65145"/>
    <w:rsid w:val="00C71E18"/>
    <w:rsid w:val="00C857AA"/>
    <w:rsid w:val="00C91037"/>
    <w:rsid w:val="00C940BA"/>
    <w:rsid w:val="00CA0BDA"/>
    <w:rsid w:val="00CA3FB0"/>
    <w:rsid w:val="00CA78C8"/>
    <w:rsid w:val="00CC1902"/>
    <w:rsid w:val="00CD6F9E"/>
    <w:rsid w:val="00CE2F6E"/>
    <w:rsid w:val="00CF4F8B"/>
    <w:rsid w:val="00D22171"/>
    <w:rsid w:val="00D25DD2"/>
    <w:rsid w:val="00D3175C"/>
    <w:rsid w:val="00D33503"/>
    <w:rsid w:val="00D359EA"/>
    <w:rsid w:val="00D40847"/>
    <w:rsid w:val="00D4166F"/>
    <w:rsid w:val="00D50F4F"/>
    <w:rsid w:val="00D51F48"/>
    <w:rsid w:val="00D560DD"/>
    <w:rsid w:val="00D60A49"/>
    <w:rsid w:val="00D972FF"/>
    <w:rsid w:val="00DA4733"/>
    <w:rsid w:val="00DB2EC8"/>
    <w:rsid w:val="00DB63F4"/>
    <w:rsid w:val="00DB63F5"/>
    <w:rsid w:val="00DB69BF"/>
    <w:rsid w:val="00DB75BE"/>
    <w:rsid w:val="00DC4666"/>
    <w:rsid w:val="00DD7E5A"/>
    <w:rsid w:val="00DE08B0"/>
    <w:rsid w:val="00DF7FBD"/>
    <w:rsid w:val="00E22548"/>
    <w:rsid w:val="00E25E28"/>
    <w:rsid w:val="00E26A76"/>
    <w:rsid w:val="00E27C7D"/>
    <w:rsid w:val="00E42E0A"/>
    <w:rsid w:val="00E50EE6"/>
    <w:rsid w:val="00E65BBE"/>
    <w:rsid w:val="00E700A3"/>
    <w:rsid w:val="00E70B85"/>
    <w:rsid w:val="00E71C79"/>
    <w:rsid w:val="00E80FD9"/>
    <w:rsid w:val="00E83AFA"/>
    <w:rsid w:val="00E8736D"/>
    <w:rsid w:val="00E87A59"/>
    <w:rsid w:val="00E97C1D"/>
    <w:rsid w:val="00EA6B5D"/>
    <w:rsid w:val="00ED6CB4"/>
    <w:rsid w:val="00EF3E70"/>
    <w:rsid w:val="00EF68D9"/>
    <w:rsid w:val="00F24F65"/>
    <w:rsid w:val="00F34BC9"/>
    <w:rsid w:val="00F37835"/>
    <w:rsid w:val="00F42616"/>
    <w:rsid w:val="00F5085A"/>
    <w:rsid w:val="00F52354"/>
    <w:rsid w:val="00F546CE"/>
    <w:rsid w:val="00F6034B"/>
    <w:rsid w:val="00F64A79"/>
    <w:rsid w:val="00F74EBB"/>
    <w:rsid w:val="00F83E9B"/>
    <w:rsid w:val="00FA0728"/>
    <w:rsid w:val="00FA0A11"/>
    <w:rsid w:val="00FA7262"/>
    <w:rsid w:val="00FB1236"/>
    <w:rsid w:val="00FC597E"/>
    <w:rsid w:val="00FD3D29"/>
    <w:rsid w:val="00FD4E64"/>
    <w:rsid w:val="00FE5D84"/>
    <w:rsid w:val="00FF4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5CE"/>
    <w:pPr>
      <w:bidi/>
    </w:pPr>
  </w:style>
  <w:style w:type="paragraph" w:styleId="Heading1">
    <w:name w:val="heading 1"/>
    <w:basedOn w:val="Normal"/>
    <w:next w:val="Normal"/>
    <w:link w:val="Heading1Char"/>
    <w:uiPriority w:val="9"/>
    <w:qFormat/>
    <w:rsid w:val="00B066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87A59"/>
    <w:pPr>
      <w:ind w:left="720"/>
      <w:contextualSpacing/>
    </w:pPr>
  </w:style>
  <w:style w:type="paragraph" w:styleId="NormalWeb">
    <w:name w:val="Normal (Web)"/>
    <w:basedOn w:val="Normal"/>
    <w:uiPriority w:val="99"/>
    <w:semiHidden/>
    <w:unhideWhenUsed/>
    <w:rsid w:val="007052CD"/>
    <w:rPr>
      <w:rFonts w:ascii="Times New Roman" w:hAnsi="Times New Roman" w:cs="Times New Roman"/>
      <w:sz w:val="24"/>
      <w:szCs w:val="24"/>
    </w:rPr>
  </w:style>
  <w:style w:type="character" w:styleId="Hyperlink">
    <w:name w:val="Hyperlink"/>
    <w:basedOn w:val="DefaultParagraphFont"/>
    <w:uiPriority w:val="99"/>
    <w:unhideWhenUsed/>
    <w:rsid w:val="003477EA"/>
    <w:rPr>
      <w:color w:val="0563C1" w:themeColor="hyperlink"/>
      <w:u w:val="single"/>
    </w:rPr>
  </w:style>
  <w:style w:type="character" w:styleId="UnresolvedMention">
    <w:name w:val="Unresolved Mention"/>
    <w:basedOn w:val="DefaultParagraphFont"/>
    <w:uiPriority w:val="99"/>
    <w:semiHidden/>
    <w:unhideWhenUsed/>
    <w:rsid w:val="003477EA"/>
    <w:rPr>
      <w:color w:val="605E5C"/>
      <w:shd w:val="clear" w:color="auto" w:fill="E1DFDD"/>
    </w:rPr>
  </w:style>
  <w:style w:type="character" w:styleId="FollowedHyperlink">
    <w:name w:val="FollowedHyperlink"/>
    <w:basedOn w:val="DefaultParagraphFont"/>
    <w:uiPriority w:val="99"/>
    <w:semiHidden/>
    <w:unhideWhenUsed/>
    <w:rsid w:val="00314885"/>
    <w:rPr>
      <w:color w:val="954F72" w:themeColor="followedHyperlink"/>
      <w:u w:val="single"/>
    </w:rPr>
  </w:style>
  <w:style w:type="character" w:customStyle="1" w:styleId="Heading1Char">
    <w:name w:val="Heading 1 Char"/>
    <w:basedOn w:val="DefaultParagraphFont"/>
    <w:link w:val="Heading1"/>
    <w:uiPriority w:val="9"/>
    <w:rsid w:val="00B066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6623"/>
    <w:pPr>
      <w:bidi w:val="0"/>
      <w:outlineLvl w:val="9"/>
    </w:pPr>
    <w:rPr>
      <w:kern w:val="0"/>
      <w14:ligatures w14:val="none"/>
    </w:rPr>
  </w:style>
  <w:style w:type="paragraph" w:styleId="TOC2">
    <w:name w:val="toc 2"/>
    <w:basedOn w:val="Normal"/>
    <w:next w:val="Normal"/>
    <w:autoRedefine/>
    <w:uiPriority w:val="39"/>
    <w:unhideWhenUsed/>
    <w:rsid w:val="00B06623"/>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B06623"/>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B06623"/>
    <w:pPr>
      <w:bidi w:val="0"/>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17532">
      <w:bodyDiv w:val="1"/>
      <w:marLeft w:val="0"/>
      <w:marRight w:val="0"/>
      <w:marTop w:val="0"/>
      <w:marBottom w:val="0"/>
      <w:divBdr>
        <w:top w:val="none" w:sz="0" w:space="0" w:color="auto"/>
        <w:left w:val="none" w:sz="0" w:space="0" w:color="auto"/>
        <w:bottom w:val="none" w:sz="0" w:space="0" w:color="auto"/>
        <w:right w:val="none" w:sz="0" w:space="0" w:color="auto"/>
      </w:divBdr>
    </w:div>
    <w:div w:id="356396638">
      <w:bodyDiv w:val="1"/>
      <w:marLeft w:val="0"/>
      <w:marRight w:val="0"/>
      <w:marTop w:val="0"/>
      <w:marBottom w:val="0"/>
      <w:divBdr>
        <w:top w:val="none" w:sz="0" w:space="0" w:color="auto"/>
        <w:left w:val="none" w:sz="0" w:space="0" w:color="auto"/>
        <w:bottom w:val="none" w:sz="0" w:space="0" w:color="auto"/>
        <w:right w:val="none" w:sz="0" w:space="0" w:color="auto"/>
      </w:divBdr>
    </w:div>
    <w:div w:id="622733231">
      <w:bodyDiv w:val="1"/>
      <w:marLeft w:val="0"/>
      <w:marRight w:val="0"/>
      <w:marTop w:val="0"/>
      <w:marBottom w:val="0"/>
      <w:divBdr>
        <w:top w:val="none" w:sz="0" w:space="0" w:color="auto"/>
        <w:left w:val="none" w:sz="0" w:space="0" w:color="auto"/>
        <w:bottom w:val="none" w:sz="0" w:space="0" w:color="auto"/>
        <w:right w:val="none" w:sz="0" w:space="0" w:color="auto"/>
      </w:divBdr>
    </w:div>
    <w:div w:id="667826098">
      <w:bodyDiv w:val="1"/>
      <w:marLeft w:val="0"/>
      <w:marRight w:val="0"/>
      <w:marTop w:val="0"/>
      <w:marBottom w:val="0"/>
      <w:divBdr>
        <w:top w:val="none" w:sz="0" w:space="0" w:color="auto"/>
        <w:left w:val="none" w:sz="0" w:space="0" w:color="auto"/>
        <w:bottom w:val="none" w:sz="0" w:space="0" w:color="auto"/>
        <w:right w:val="none" w:sz="0" w:space="0" w:color="auto"/>
      </w:divBdr>
    </w:div>
    <w:div w:id="912278601">
      <w:bodyDiv w:val="1"/>
      <w:marLeft w:val="0"/>
      <w:marRight w:val="0"/>
      <w:marTop w:val="0"/>
      <w:marBottom w:val="0"/>
      <w:divBdr>
        <w:top w:val="none" w:sz="0" w:space="0" w:color="auto"/>
        <w:left w:val="none" w:sz="0" w:space="0" w:color="auto"/>
        <w:bottom w:val="none" w:sz="0" w:space="0" w:color="auto"/>
        <w:right w:val="none" w:sz="0" w:space="0" w:color="auto"/>
      </w:divBdr>
    </w:div>
    <w:div w:id="963997036">
      <w:bodyDiv w:val="1"/>
      <w:marLeft w:val="0"/>
      <w:marRight w:val="0"/>
      <w:marTop w:val="0"/>
      <w:marBottom w:val="0"/>
      <w:divBdr>
        <w:top w:val="none" w:sz="0" w:space="0" w:color="auto"/>
        <w:left w:val="none" w:sz="0" w:space="0" w:color="auto"/>
        <w:bottom w:val="none" w:sz="0" w:space="0" w:color="auto"/>
        <w:right w:val="none" w:sz="0" w:space="0" w:color="auto"/>
      </w:divBdr>
    </w:div>
    <w:div w:id="1143084939">
      <w:bodyDiv w:val="1"/>
      <w:marLeft w:val="0"/>
      <w:marRight w:val="0"/>
      <w:marTop w:val="0"/>
      <w:marBottom w:val="0"/>
      <w:divBdr>
        <w:top w:val="none" w:sz="0" w:space="0" w:color="auto"/>
        <w:left w:val="none" w:sz="0" w:space="0" w:color="auto"/>
        <w:bottom w:val="none" w:sz="0" w:space="0" w:color="auto"/>
        <w:right w:val="none" w:sz="0" w:space="0" w:color="auto"/>
      </w:divBdr>
    </w:div>
    <w:div w:id="1348602025">
      <w:bodyDiv w:val="1"/>
      <w:marLeft w:val="0"/>
      <w:marRight w:val="0"/>
      <w:marTop w:val="0"/>
      <w:marBottom w:val="0"/>
      <w:divBdr>
        <w:top w:val="none" w:sz="0" w:space="0" w:color="auto"/>
        <w:left w:val="none" w:sz="0" w:space="0" w:color="auto"/>
        <w:bottom w:val="none" w:sz="0" w:space="0" w:color="auto"/>
        <w:right w:val="none" w:sz="0" w:space="0" w:color="auto"/>
      </w:divBdr>
    </w:div>
    <w:div w:id="1386031563">
      <w:bodyDiv w:val="1"/>
      <w:marLeft w:val="0"/>
      <w:marRight w:val="0"/>
      <w:marTop w:val="0"/>
      <w:marBottom w:val="0"/>
      <w:divBdr>
        <w:top w:val="none" w:sz="0" w:space="0" w:color="auto"/>
        <w:left w:val="none" w:sz="0" w:space="0" w:color="auto"/>
        <w:bottom w:val="none" w:sz="0" w:space="0" w:color="auto"/>
        <w:right w:val="none" w:sz="0" w:space="0" w:color="auto"/>
      </w:divBdr>
    </w:div>
    <w:div w:id="1557549636">
      <w:bodyDiv w:val="1"/>
      <w:marLeft w:val="0"/>
      <w:marRight w:val="0"/>
      <w:marTop w:val="0"/>
      <w:marBottom w:val="0"/>
      <w:divBdr>
        <w:top w:val="none" w:sz="0" w:space="0" w:color="auto"/>
        <w:left w:val="none" w:sz="0" w:space="0" w:color="auto"/>
        <w:bottom w:val="none" w:sz="0" w:space="0" w:color="auto"/>
        <w:right w:val="none" w:sz="0" w:space="0" w:color="auto"/>
      </w:divBdr>
    </w:div>
    <w:div w:id="1877043221">
      <w:bodyDiv w:val="1"/>
      <w:marLeft w:val="0"/>
      <w:marRight w:val="0"/>
      <w:marTop w:val="0"/>
      <w:marBottom w:val="0"/>
      <w:divBdr>
        <w:top w:val="none" w:sz="0" w:space="0" w:color="auto"/>
        <w:left w:val="none" w:sz="0" w:space="0" w:color="auto"/>
        <w:bottom w:val="none" w:sz="0" w:space="0" w:color="auto"/>
        <w:right w:val="none" w:sz="0" w:space="0" w:color="auto"/>
      </w:divBdr>
    </w:div>
    <w:div w:id="1888102935">
      <w:bodyDiv w:val="1"/>
      <w:marLeft w:val="0"/>
      <w:marRight w:val="0"/>
      <w:marTop w:val="0"/>
      <w:marBottom w:val="0"/>
      <w:divBdr>
        <w:top w:val="none" w:sz="0" w:space="0" w:color="auto"/>
        <w:left w:val="none" w:sz="0" w:space="0" w:color="auto"/>
        <w:bottom w:val="none" w:sz="0" w:space="0" w:color="auto"/>
        <w:right w:val="none" w:sz="0" w:space="0" w:color="auto"/>
      </w:divBdr>
    </w:div>
    <w:div w:id="1906184247">
      <w:bodyDiv w:val="1"/>
      <w:marLeft w:val="0"/>
      <w:marRight w:val="0"/>
      <w:marTop w:val="0"/>
      <w:marBottom w:val="0"/>
      <w:divBdr>
        <w:top w:val="none" w:sz="0" w:space="0" w:color="auto"/>
        <w:left w:val="none" w:sz="0" w:space="0" w:color="auto"/>
        <w:bottom w:val="none" w:sz="0" w:space="0" w:color="auto"/>
        <w:right w:val="none" w:sz="0" w:space="0" w:color="auto"/>
      </w:divBdr>
    </w:div>
    <w:div w:id="2086872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chart" Target="charts/chart4.xml"/><Relationship Id="rId26" Type="http://schemas.openxmlformats.org/officeDocument/2006/relationships/hyperlink" Target="https://www.saudifinancial.gov.sa/annual-report" TargetMode="Externa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chart" Target="charts/chart3.xml"/><Relationship Id="rId25" Type="http://schemas.openxmlformats.org/officeDocument/2006/relationships/hyperlink" Target="https://www.worldbank.org/en/topic/public-financial-managemen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image" Target="media/image3.pn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imf.org/en/Topics/public-financial-managemen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6.png"/><Relationship Id="rId28" Type="http://schemas.openxmlformats.org/officeDocument/2006/relationships/image" Target="media/image7.png"/><Relationship Id="rId10" Type="http://schemas.openxmlformats.org/officeDocument/2006/relationships/diagramData" Target="diagrams/data1.xml"/><Relationship Id="rId19" Type="http://schemas.openxmlformats.org/officeDocument/2006/relationships/chart" Target="charts/chart5.xm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image" Target="media/image5.png"/><Relationship Id="rId27" Type="http://schemas.openxmlformats.org/officeDocument/2006/relationships/hyperlink" Target="https://www.mof.gov.sa/review-financial-performance" TargetMode="External"/><Relationship Id="rId30" Type="http://schemas.openxmlformats.org/officeDocument/2006/relationships/image" Target="media/image9.png"/><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https://nhcsa0-my.sharepoint.com/personal/n_aldrees_namc_sa/Documents/Book1.od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hcsa0-my.sharepoint.com/personal/n_aldrees_namc_sa/Documents/Book1.od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nhcsa0-my.sharepoint.com/personal/n_aldrees_namc_sa/Documents/Book1.od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hcsa0-my.sharepoint.com/personal/n_aldrees_namc_sa/Documents/Book1.ods"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hcsa0-my.sharepoint.com/personal/n_aldrees_namc_sa/Documents/Book1.ods"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Sheet1!$G$7</c:f>
              <c:strCache>
                <c:ptCount val="1"/>
                <c:pt idx="0">
                  <c:v>النسبة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D6-4930-9176-BF6E55CE250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D6-4930-9176-BF6E55CE250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Sheet1!$E$8:$E$9</c:f>
              <c:strCache>
                <c:ptCount val="2"/>
                <c:pt idx="0">
                  <c:v>ذكر </c:v>
                </c:pt>
                <c:pt idx="1">
                  <c:v>انثى </c:v>
                </c:pt>
              </c:strCache>
            </c:strRef>
          </c:cat>
          <c:val>
            <c:numRef>
              <c:f>Sheet1!$G$8:$G$9</c:f>
              <c:numCache>
                <c:formatCode>0%</c:formatCode>
                <c:ptCount val="2"/>
                <c:pt idx="0">
                  <c:v>0.81355932203389836</c:v>
                </c:pt>
                <c:pt idx="1">
                  <c:v>0.1864406779661017</c:v>
                </c:pt>
              </c:numCache>
            </c:numRef>
          </c:val>
          <c:extLst>
            <c:ext xmlns:c16="http://schemas.microsoft.com/office/drawing/2014/chart" uri="{C3380CC4-5D6E-409C-BE32-E72D297353CC}">
              <c16:uniqueId val="{00000004-A5D6-4930-9176-BF6E55CE250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ar-SA"/>
              <a:t>الفئة العمرية </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ofPieChart>
        <c:ofPieType val="pie"/>
        <c:varyColors val="1"/>
        <c:ser>
          <c:idx val="0"/>
          <c:order val="0"/>
          <c:tx>
            <c:strRef>
              <c:f>Sheet1!$E$44</c:f>
              <c:strCache>
                <c:ptCount val="1"/>
                <c:pt idx="0">
                  <c:v>التكرار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ED9-4A53-A267-20766E55221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ED9-4A53-A267-20766E55221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ED9-4A53-A267-20766E55221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ED9-4A53-A267-20766E552212}"/>
              </c:ext>
            </c:extLst>
          </c:dPt>
          <c:dPt>
            <c:idx val="4"/>
            <c:bubble3D val="0"/>
            <c:spPr>
              <a:solidFill>
                <a:schemeClr val="bg2"/>
              </a:solidFill>
              <a:ln w="19050">
                <a:solidFill>
                  <a:schemeClr val="lt1"/>
                </a:solidFill>
              </a:ln>
              <a:effectLst/>
            </c:spPr>
            <c:extLst>
              <c:ext xmlns:c16="http://schemas.microsoft.com/office/drawing/2014/chart" uri="{C3380CC4-5D6E-409C-BE32-E72D297353CC}">
                <c16:uniqueId val="{00000009-1ED9-4A53-A267-20766E55221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95000"/>
                        <a:lumOff val="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Sheet1!$D$45:$D$48</c:f>
              <c:strCache>
                <c:ptCount val="4"/>
                <c:pt idx="0">
                  <c:v>30 سنة أو أقل </c:v>
                </c:pt>
                <c:pt idx="1">
                  <c:v>من 31 سنة إلى 35 سنة </c:v>
                </c:pt>
                <c:pt idx="2">
                  <c:v>من 36 سنة الى 40 سنة </c:v>
                </c:pt>
                <c:pt idx="3">
                  <c:v>المجموع</c:v>
                </c:pt>
              </c:strCache>
            </c:strRef>
          </c:cat>
          <c:val>
            <c:numRef>
              <c:f>Sheet1!$E$45:$E$48</c:f>
              <c:numCache>
                <c:formatCode>General</c:formatCode>
                <c:ptCount val="4"/>
                <c:pt idx="0">
                  <c:v>112</c:v>
                </c:pt>
                <c:pt idx="1">
                  <c:v>42</c:v>
                </c:pt>
                <c:pt idx="2">
                  <c:v>23</c:v>
                </c:pt>
                <c:pt idx="3">
                  <c:v>177</c:v>
                </c:pt>
              </c:numCache>
            </c:numRef>
          </c:val>
          <c:extLst>
            <c:ext xmlns:c16="http://schemas.microsoft.com/office/drawing/2014/chart" uri="{C3380CC4-5D6E-409C-BE32-E72D297353CC}">
              <c16:uniqueId val="{0000000A-1ED9-4A53-A267-20766E552212}"/>
            </c:ext>
          </c:extLst>
        </c:ser>
        <c:ser>
          <c:idx val="1"/>
          <c:order val="1"/>
          <c:tx>
            <c:strRef>
              <c:f>Sheet1!$F$44</c:f>
              <c:strCache>
                <c:ptCount val="1"/>
                <c:pt idx="0">
                  <c:v>النسبة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C-1ED9-4A53-A267-20766E55221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1ED9-4A53-A267-20766E55221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1ED9-4A53-A267-20766E55221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1ED9-4A53-A267-20766E55221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1ED9-4A53-A267-20766E55221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Sheet1!$D$45:$D$48</c:f>
              <c:strCache>
                <c:ptCount val="4"/>
                <c:pt idx="0">
                  <c:v>30 سنة أو أقل </c:v>
                </c:pt>
                <c:pt idx="1">
                  <c:v>من 31 سنة إلى 35 سنة </c:v>
                </c:pt>
                <c:pt idx="2">
                  <c:v>من 36 سنة الى 40 سنة </c:v>
                </c:pt>
                <c:pt idx="3">
                  <c:v>المجموع</c:v>
                </c:pt>
              </c:strCache>
            </c:strRef>
          </c:cat>
          <c:val>
            <c:numRef>
              <c:f>Sheet1!$F$45:$F$48</c:f>
              <c:numCache>
                <c:formatCode>0%</c:formatCode>
                <c:ptCount val="4"/>
                <c:pt idx="0">
                  <c:v>0.63276836158192096</c:v>
                </c:pt>
                <c:pt idx="1">
                  <c:v>0.23728813559322035</c:v>
                </c:pt>
                <c:pt idx="2">
                  <c:v>0.12994350282485875</c:v>
                </c:pt>
                <c:pt idx="3">
                  <c:v>1</c:v>
                </c:pt>
              </c:numCache>
            </c:numRef>
          </c:val>
          <c:extLst>
            <c:ext xmlns:c16="http://schemas.microsoft.com/office/drawing/2014/chart" uri="{C3380CC4-5D6E-409C-BE32-E72D297353CC}">
              <c16:uniqueId val="{00000015-1ED9-4A53-A267-20766E552212}"/>
            </c:ext>
          </c:extLst>
        </c:ser>
        <c:dLbls>
          <c:dLblPos val="bestFit"/>
          <c:showLegendKey val="0"/>
          <c:showVal val="1"/>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ar-SA"/>
              <a:t>المستوى التعليمي</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ofPieChart>
        <c:ofPieType val="bar"/>
        <c:varyColors val="1"/>
        <c:ser>
          <c:idx val="0"/>
          <c:order val="0"/>
          <c:tx>
            <c:strRef>
              <c:f>Sheet1!$I$31</c:f>
              <c:strCache>
                <c:ptCount val="1"/>
                <c:pt idx="0">
                  <c:v>التكرار </c:v>
                </c:pt>
              </c:strCache>
            </c:strRef>
          </c:tx>
          <c:dPt>
            <c:idx val="0"/>
            <c:bubble3D val="0"/>
            <c:spPr>
              <a:solidFill>
                <a:schemeClr val="tx2">
                  <a:lumMod val="50000"/>
                  <a:lumOff val="50000"/>
                </a:schemeClr>
              </a:solidFill>
              <a:ln w="19050">
                <a:solidFill>
                  <a:schemeClr val="lt1"/>
                </a:solidFill>
              </a:ln>
              <a:effectLst/>
            </c:spPr>
            <c:extLst>
              <c:ext xmlns:c16="http://schemas.microsoft.com/office/drawing/2014/chart" uri="{C3380CC4-5D6E-409C-BE32-E72D297353CC}">
                <c16:uniqueId val="{00000001-442F-4D03-9E9E-B1A977807B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42F-4D03-9E9E-B1A977807BF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42F-4D03-9E9E-B1A977807BF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42F-4D03-9E9E-B1A977807BF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95000"/>
                        <a:lumOff val="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Sheet1!$H$32:$H$34</c:f>
              <c:strCache>
                <c:ptCount val="3"/>
                <c:pt idx="0">
                  <c:v>بكالوريوس </c:v>
                </c:pt>
                <c:pt idx="1">
                  <c:v>ماجستير </c:v>
                </c:pt>
                <c:pt idx="2">
                  <c:v>دكتوراه </c:v>
                </c:pt>
              </c:strCache>
            </c:strRef>
          </c:cat>
          <c:val>
            <c:numRef>
              <c:f>Sheet1!$I$32:$I$34</c:f>
              <c:numCache>
                <c:formatCode>General</c:formatCode>
                <c:ptCount val="3"/>
                <c:pt idx="0">
                  <c:v>155</c:v>
                </c:pt>
                <c:pt idx="1">
                  <c:v>20</c:v>
                </c:pt>
                <c:pt idx="2">
                  <c:v>2</c:v>
                </c:pt>
              </c:numCache>
            </c:numRef>
          </c:val>
          <c:extLst>
            <c:ext xmlns:c16="http://schemas.microsoft.com/office/drawing/2014/chart" uri="{C3380CC4-5D6E-409C-BE32-E72D297353CC}">
              <c16:uniqueId val="{00000008-442F-4D03-9E9E-B1A977807BF6}"/>
            </c:ext>
          </c:extLst>
        </c:ser>
        <c:ser>
          <c:idx val="1"/>
          <c:order val="1"/>
          <c:tx>
            <c:strRef>
              <c:f>Sheet1!$J$31</c:f>
              <c:strCache>
                <c:ptCount val="1"/>
                <c:pt idx="0">
                  <c:v>النسبة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A-442F-4D03-9E9E-B1A977807B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442F-4D03-9E9E-B1A977807BF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442F-4D03-9E9E-B1A977807BF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442F-4D03-9E9E-B1A977807BF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Sheet1!$H$32:$H$34</c:f>
              <c:strCache>
                <c:ptCount val="3"/>
                <c:pt idx="0">
                  <c:v>بكالوريوس </c:v>
                </c:pt>
                <c:pt idx="1">
                  <c:v>ماجستير </c:v>
                </c:pt>
                <c:pt idx="2">
                  <c:v>دكتوراه </c:v>
                </c:pt>
              </c:strCache>
            </c:strRef>
          </c:cat>
          <c:val>
            <c:numRef>
              <c:f>Sheet1!$J$32:$J$34</c:f>
              <c:numCache>
                <c:formatCode>0%</c:formatCode>
                <c:ptCount val="3"/>
                <c:pt idx="0">
                  <c:v>0.87570621468926557</c:v>
                </c:pt>
                <c:pt idx="1">
                  <c:v>0.11299435028248588</c:v>
                </c:pt>
                <c:pt idx="2">
                  <c:v>1.1299435028248588E-2</c:v>
                </c:pt>
              </c:numCache>
            </c:numRef>
          </c:val>
          <c:extLst>
            <c:ext xmlns:c16="http://schemas.microsoft.com/office/drawing/2014/chart" uri="{C3380CC4-5D6E-409C-BE32-E72D297353CC}">
              <c16:uniqueId val="{00000011-442F-4D03-9E9E-B1A977807BF6}"/>
            </c:ext>
          </c:extLst>
        </c:ser>
        <c:dLbls>
          <c:dLblPos val="bestFit"/>
          <c:showLegendKey val="0"/>
          <c:showVal val="1"/>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ar-SA"/>
              <a:t>سنوات الخبرة  </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ofPieChart>
        <c:ofPieType val="bar"/>
        <c:varyColors val="1"/>
        <c:ser>
          <c:idx val="0"/>
          <c:order val="0"/>
          <c:tx>
            <c:strRef>
              <c:f>Sheet1!$J$20</c:f>
              <c:strCache>
                <c:ptCount val="1"/>
                <c:pt idx="0">
                  <c:v>التكرار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A23-4770-8F40-ADE51087B6E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A23-4770-8F40-ADE51087B6E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A23-4770-8F40-ADE51087B6E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A23-4770-8F40-ADE51087B6E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95000"/>
                        <a:lumOff val="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Sheet1!$I$21:$I$23</c:f>
              <c:strCache>
                <c:ptCount val="3"/>
                <c:pt idx="0">
                  <c:v>خمسة سنوات أو أقل </c:v>
                </c:pt>
                <c:pt idx="1">
                  <c:v>من 6-10 سنوات </c:v>
                </c:pt>
                <c:pt idx="2">
                  <c:v>من 11-15 سنة </c:v>
                </c:pt>
              </c:strCache>
            </c:strRef>
          </c:cat>
          <c:val>
            <c:numRef>
              <c:f>Sheet1!$J$21:$J$23</c:f>
              <c:numCache>
                <c:formatCode>General</c:formatCode>
                <c:ptCount val="3"/>
                <c:pt idx="0">
                  <c:v>155</c:v>
                </c:pt>
                <c:pt idx="1">
                  <c:v>18</c:v>
                </c:pt>
                <c:pt idx="2">
                  <c:v>4</c:v>
                </c:pt>
              </c:numCache>
            </c:numRef>
          </c:val>
          <c:extLst>
            <c:ext xmlns:c16="http://schemas.microsoft.com/office/drawing/2014/chart" uri="{C3380CC4-5D6E-409C-BE32-E72D297353CC}">
              <c16:uniqueId val="{00000008-6A23-4770-8F40-ADE51087B6E1}"/>
            </c:ext>
          </c:extLst>
        </c:ser>
        <c:ser>
          <c:idx val="1"/>
          <c:order val="1"/>
          <c:tx>
            <c:strRef>
              <c:f>Sheet1!$K$20</c:f>
              <c:strCache>
                <c:ptCount val="1"/>
                <c:pt idx="0">
                  <c:v>النسبة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A-6A23-4770-8F40-ADE51087B6E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6A23-4770-8F40-ADE51087B6E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6A23-4770-8F40-ADE51087B6E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6A23-4770-8F40-ADE51087B6E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Sheet1!$I$21:$I$23</c:f>
              <c:strCache>
                <c:ptCount val="3"/>
                <c:pt idx="0">
                  <c:v>خمسة سنوات أو أقل </c:v>
                </c:pt>
                <c:pt idx="1">
                  <c:v>من 6-10 سنوات </c:v>
                </c:pt>
                <c:pt idx="2">
                  <c:v>من 11-15 سنة </c:v>
                </c:pt>
              </c:strCache>
            </c:strRef>
          </c:cat>
          <c:val>
            <c:numRef>
              <c:f>Sheet1!$K$21:$K$23</c:f>
              <c:numCache>
                <c:formatCode>0%</c:formatCode>
                <c:ptCount val="3"/>
                <c:pt idx="0">
                  <c:v>0.87570621468926557</c:v>
                </c:pt>
                <c:pt idx="1">
                  <c:v>0.10169491525423729</c:v>
                </c:pt>
                <c:pt idx="2">
                  <c:v>2.2598870056497175E-2</c:v>
                </c:pt>
              </c:numCache>
            </c:numRef>
          </c:val>
          <c:extLst>
            <c:ext xmlns:c16="http://schemas.microsoft.com/office/drawing/2014/chart" uri="{C3380CC4-5D6E-409C-BE32-E72D297353CC}">
              <c16:uniqueId val="{00000011-6A23-4770-8F40-ADE51087B6E1}"/>
            </c:ext>
          </c:extLst>
        </c:ser>
        <c:dLbls>
          <c:dLblPos val="bestFit"/>
          <c:showLegendKey val="0"/>
          <c:showVal val="1"/>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ar-SA"/>
              <a:t>المسمى الوظيفي  </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ofPieChart>
        <c:ofPieType val="bar"/>
        <c:varyColors val="1"/>
        <c:ser>
          <c:idx val="0"/>
          <c:order val="0"/>
          <c:tx>
            <c:strRef>
              <c:f>Sheet1!$I$38</c:f>
              <c:strCache>
                <c:ptCount val="1"/>
                <c:pt idx="0">
                  <c:v>التكرار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C89-4C5B-8637-D54451FD869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C89-4C5B-8637-D54451FD869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C89-4C5B-8637-D54451FD869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C89-4C5B-8637-D54451FD869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C89-4C5B-8637-D54451FD869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95000"/>
                        <a:lumOff val="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Sheet1!$H$39:$H$42</c:f>
              <c:strCache>
                <c:ptCount val="4"/>
                <c:pt idx="0">
                  <c:v>أخصائي مالي </c:v>
                </c:pt>
                <c:pt idx="1">
                  <c:v>أخصائي محسابي </c:v>
                </c:pt>
                <c:pt idx="2">
                  <c:v>استشاري </c:v>
                </c:pt>
                <c:pt idx="3">
                  <c:v>إدارة مشاريع </c:v>
                </c:pt>
              </c:strCache>
            </c:strRef>
          </c:cat>
          <c:val>
            <c:numRef>
              <c:f>Sheet1!$I$39:$I$42</c:f>
              <c:numCache>
                <c:formatCode>General</c:formatCode>
                <c:ptCount val="4"/>
                <c:pt idx="0">
                  <c:v>80</c:v>
                </c:pt>
                <c:pt idx="1">
                  <c:v>69</c:v>
                </c:pt>
                <c:pt idx="2">
                  <c:v>20</c:v>
                </c:pt>
                <c:pt idx="3">
                  <c:v>8</c:v>
                </c:pt>
              </c:numCache>
            </c:numRef>
          </c:val>
          <c:extLst>
            <c:ext xmlns:c16="http://schemas.microsoft.com/office/drawing/2014/chart" uri="{C3380CC4-5D6E-409C-BE32-E72D297353CC}">
              <c16:uniqueId val="{0000000A-FC89-4C5B-8637-D54451FD8691}"/>
            </c:ext>
          </c:extLst>
        </c:ser>
        <c:ser>
          <c:idx val="1"/>
          <c:order val="1"/>
          <c:tx>
            <c:strRef>
              <c:f>Sheet1!$J$38</c:f>
              <c:strCache>
                <c:ptCount val="1"/>
                <c:pt idx="0">
                  <c:v>النسبة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C-FC89-4C5B-8637-D54451FD869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FC89-4C5B-8637-D54451FD869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FC89-4C5B-8637-D54451FD869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FC89-4C5B-8637-D54451FD869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FC89-4C5B-8637-D54451FD869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Sheet1!$H$39:$H$42</c:f>
              <c:strCache>
                <c:ptCount val="4"/>
                <c:pt idx="0">
                  <c:v>أخصائي مالي </c:v>
                </c:pt>
                <c:pt idx="1">
                  <c:v>أخصائي محسابي </c:v>
                </c:pt>
                <c:pt idx="2">
                  <c:v>استشاري </c:v>
                </c:pt>
                <c:pt idx="3">
                  <c:v>إدارة مشاريع </c:v>
                </c:pt>
              </c:strCache>
            </c:strRef>
          </c:cat>
          <c:val>
            <c:numRef>
              <c:f>Sheet1!$J$39:$J$42</c:f>
              <c:numCache>
                <c:formatCode>0%</c:formatCode>
                <c:ptCount val="4"/>
                <c:pt idx="0">
                  <c:v>0.4519774011299435</c:v>
                </c:pt>
                <c:pt idx="1">
                  <c:v>0.38983050847457629</c:v>
                </c:pt>
                <c:pt idx="2">
                  <c:v>0.11299435028248588</c:v>
                </c:pt>
                <c:pt idx="3">
                  <c:v>4.519774011299435E-2</c:v>
                </c:pt>
              </c:numCache>
            </c:numRef>
          </c:val>
          <c:extLst>
            <c:ext xmlns:c16="http://schemas.microsoft.com/office/drawing/2014/chart" uri="{C3380CC4-5D6E-409C-BE32-E72D297353CC}">
              <c16:uniqueId val="{00000015-FC89-4C5B-8637-D54451FD8691}"/>
            </c:ext>
          </c:extLst>
        </c:ser>
        <c:dLbls>
          <c:dLblPos val="bestFit"/>
          <c:showLegendKey val="0"/>
          <c:showVal val="1"/>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73CEB3-6CED-4B24-B980-6AA73D75CDFE}" type="doc">
      <dgm:prSet loTypeId="urn:microsoft.com/office/officeart/2011/layout/CircleProcess" loCatId="process" qsTypeId="urn:microsoft.com/office/officeart/2005/8/quickstyle/simple1" qsCatId="simple" csTypeId="urn:microsoft.com/office/officeart/2005/8/colors/accent0_1" csCatId="mainScheme" phldr="1"/>
      <dgm:spPr/>
      <dgm:t>
        <a:bodyPr/>
        <a:lstStyle/>
        <a:p>
          <a:endParaRPr lang="en-US"/>
        </a:p>
      </dgm:t>
    </dgm:pt>
    <dgm:pt modelId="{0A412B10-618F-4126-A16E-2779FD1F2E7D}">
      <dgm:prSet phldrT="[Text]"/>
      <dgm:spPr/>
      <dgm:t>
        <a:bodyPr/>
        <a:lstStyle/>
        <a:p>
          <a:pPr>
            <a:buNone/>
          </a:pPr>
          <a:r>
            <a:rPr lang="ar-SA" b="1"/>
            <a:t>التحول من الأساس النقدي إلى الأساس الاستحقاق المحاسبي</a:t>
          </a:r>
          <a:endParaRPr lang="en-US"/>
        </a:p>
      </dgm:t>
    </dgm:pt>
    <dgm:pt modelId="{F2443073-650C-4338-9ED0-8E4A0EE3ED49}" type="parTrans" cxnId="{2C55A896-9AB7-498A-A560-9D46CC29C37B}">
      <dgm:prSet/>
      <dgm:spPr/>
      <dgm:t>
        <a:bodyPr/>
        <a:lstStyle/>
        <a:p>
          <a:endParaRPr lang="en-US"/>
        </a:p>
      </dgm:t>
    </dgm:pt>
    <dgm:pt modelId="{45172AC6-703B-4FE3-955C-5AA68BC03EB7}" type="sibTrans" cxnId="{2C55A896-9AB7-498A-A560-9D46CC29C37B}">
      <dgm:prSet/>
      <dgm:spPr/>
      <dgm:t>
        <a:bodyPr/>
        <a:lstStyle/>
        <a:p>
          <a:endParaRPr lang="en-US"/>
        </a:p>
      </dgm:t>
    </dgm:pt>
    <dgm:pt modelId="{FDBF38A2-97B0-4AC8-B894-D07B7955EC38}">
      <dgm:prSet phldrT="[Text]"/>
      <dgm:spPr/>
      <dgm:t>
        <a:bodyPr/>
        <a:lstStyle/>
        <a:p>
          <a:pPr>
            <a:buNone/>
          </a:pPr>
          <a:r>
            <a:rPr lang="ar-SA" b="1"/>
            <a:t>تحسين الشفافية والمسائلة المالية</a:t>
          </a:r>
          <a:endParaRPr lang="en-US"/>
        </a:p>
      </dgm:t>
    </dgm:pt>
    <dgm:pt modelId="{9ADB744A-C4B1-4780-9F2C-129B75F60769}" type="parTrans" cxnId="{6132B81F-0AB0-44FA-83C3-0BDBF57C0376}">
      <dgm:prSet/>
      <dgm:spPr/>
      <dgm:t>
        <a:bodyPr/>
        <a:lstStyle/>
        <a:p>
          <a:endParaRPr lang="en-US"/>
        </a:p>
      </dgm:t>
    </dgm:pt>
    <dgm:pt modelId="{54E97F94-C32C-4185-B8C6-C79D7F7FBEBC}" type="sibTrans" cxnId="{6132B81F-0AB0-44FA-83C3-0BDBF57C0376}">
      <dgm:prSet/>
      <dgm:spPr/>
      <dgm:t>
        <a:bodyPr/>
        <a:lstStyle/>
        <a:p>
          <a:endParaRPr lang="en-US"/>
        </a:p>
      </dgm:t>
    </dgm:pt>
    <dgm:pt modelId="{8C6FF8FB-6457-4C04-8687-1766B6BA98B0}" type="pres">
      <dgm:prSet presAssocID="{B773CEB3-6CED-4B24-B980-6AA73D75CDFE}" presName="Name0" presStyleCnt="0">
        <dgm:presLayoutVars>
          <dgm:chMax val="11"/>
          <dgm:chPref val="11"/>
          <dgm:dir val="rev"/>
          <dgm:resizeHandles/>
        </dgm:presLayoutVars>
      </dgm:prSet>
      <dgm:spPr/>
    </dgm:pt>
    <dgm:pt modelId="{6C0AD495-708B-4B0C-A573-CC34E68A24A8}" type="pres">
      <dgm:prSet presAssocID="{FDBF38A2-97B0-4AC8-B894-D07B7955EC38}" presName="Accent2" presStyleCnt="0"/>
      <dgm:spPr/>
    </dgm:pt>
    <dgm:pt modelId="{6398834F-55F3-4D5F-9559-6A3817493BBF}" type="pres">
      <dgm:prSet presAssocID="{FDBF38A2-97B0-4AC8-B894-D07B7955EC38}" presName="Accent" presStyleLbl="node1" presStyleIdx="0" presStyleCnt="2"/>
      <dgm:spPr/>
    </dgm:pt>
    <dgm:pt modelId="{9E7DC08F-459E-44DE-88C3-53302553E6B1}" type="pres">
      <dgm:prSet presAssocID="{FDBF38A2-97B0-4AC8-B894-D07B7955EC38}" presName="ParentBackground2" presStyleCnt="0"/>
      <dgm:spPr/>
    </dgm:pt>
    <dgm:pt modelId="{30366D94-B86B-4FB9-B0C0-20373D36A82F}" type="pres">
      <dgm:prSet presAssocID="{FDBF38A2-97B0-4AC8-B894-D07B7955EC38}" presName="ParentBackground" presStyleLbl="fgAcc1" presStyleIdx="0" presStyleCnt="2"/>
      <dgm:spPr/>
    </dgm:pt>
    <dgm:pt modelId="{78C5A1C8-63F6-47CE-A962-84ABBC4A5B6C}" type="pres">
      <dgm:prSet presAssocID="{FDBF38A2-97B0-4AC8-B894-D07B7955EC38}" presName="Parent2" presStyleLbl="revTx" presStyleIdx="0" presStyleCnt="0">
        <dgm:presLayoutVars>
          <dgm:chMax val="1"/>
          <dgm:chPref val="1"/>
          <dgm:bulletEnabled val="1"/>
        </dgm:presLayoutVars>
      </dgm:prSet>
      <dgm:spPr/>
    </dgm:pt>
    <dgm:pt modelId="{8D33F606-1388-4889-976F-3DF48A77AA81}" type="pres">
      <dgm:prSet presAssocID="{0A412B10-618F-4126-A16E-2779FD1F2E7D}" presName="Accent1" presStyleCnt="0"/>
      <dgm:spPr/>
    </dgm:pt>
    <dgm:pt modelId="{8967621C-97F9-4415-ABB0-17AF4A13E397}" type="pres">
      <dgm:prSet presAssocID="{0A412B10-618F-4126-A16E-2779FD1F2E7D}" presName="Accent" presStyleLbl="node1" presStyleIdx="1" presStyleCnt="2"/>
      <dgm:spPr/>
    </dgm:pt>
    <dgm:pt modelId="{D65253D8-F33A-4A6E-BF70-DDF2FCA06578}" type="pres">
      <dgm:prSet presAssocID="{0A412B10-618F-4126-A16E-2779FD1F2E7D}" presName="ParentBackground1" presStyleCnt="0"/>
      <dgm:spPr/>
    </dgm:pt>
    <dgm:pt modelId="{DFD9E03D-B7EF-47C6-8F14-56726143A333}" type="pres">
      <dgm:prSet presAssocID="{0A412B10-618F-4126-A16E-2779FD1F2E7D}" presName="ParentBackground" presStyleLbl="fgAcc1" presStyleIdx="1" presStyleCnt="2"/>
      <dgm:spPr/>
    </dgm:pt>
    <dgm:pt modelId="{B643FE6D-C169-45C5-9008-EFE0BDD2E312}" type="pres">
      <dgm:prSet presAssocID="{0A412B10-618F-4126-A16E-2779FD1F2E7D}" presName="Parent1" presStyleLbl="revTx" presStyleIdx="0" presStyleCnt="0">
        <dgm:presLayoutVars>
          <dgm:chMax val="1"/>
          <dgm:chPref val="1"/>
          <dgm:bulletEnabled val="1"/>
        </dgm:presLayoutVars>
      </dgm:prSet>
      <dgm:spPr/>
    </dgm:pt>
  </dgm:ptLst>
  <dgm:cxnLst>
    <dgm:cxn modelId="{6132B81F-0AB0-44FA-83C3-0BDBF57C0376}" srcId="{B773CEB3-6CED-4B24-B980-6AA73D75CDFE}" destId="{FDBF38A2-97B0-4AC8-B894-D07B7955EC38}" srcOrd="1" destOrd="0" parTransId="{9ADB744A-C4B1-4780-9F2C-129B75F60769}" sibTransId="{54E97F94-C32C-4185-B8C6-C79D7F7FBEBC}"/>
    <dgm:cxn modelId="{C21CDB53-4BAB-4F0E-8F4A-8B11A3008060}" type="presOf" srcId="{0A412B10-618F-4126-A16E-2779FD1F2E7D}" destId="{DFD9E03D-B7EF-47C6-8F14-56726143A333}" srcOrd="0" destOrd="0" presId="urn:microsoft.com/office/officeart/2011/layout/CircleProcess"/>
    <dgm:cxn modelId="{2C55A896-9AB7-498A-A560-9D46CC29C37B}" srcId="{B773CEB3-6CED-4B24-B980-6AA73D75CDFE}" destId="{0A412B10-618F-4126-A16E-2779FD1F2E7D}" srcOrd="0" destOrd="0" parTransId="{F2443073-650C-4338-9ED0-8E4A0EE3ED49}" sibTransId="{45172AC6-703B-4FE3-955C-5AA68BC03EB7}"/>
    <dgm:cxn modelId="{4E627198-4D13-4D8B-B875-41456D48884B}" type="presOf" srcId="{FDBF38A2-97B0-4AC8-B894-D07B7955EC38}" destId="{30366D94-B86B-4FB9-B0C0-20373D36A82F}" srcOrd="0" destOrd="0" presId="urn:microsoft.com/office/officeart/2011/layout/CircleProcess"/>
    <dgm:cxn modelId="{21DF1EB0-A340-4023-95FC-26F9704ADD1C}" type="presOf" srcId="{FDBF38A2-97B0-4AC8-B894-D07B7955EC38}" destId="{78C5A1C8-63F6-47CE-A962-84ABBC4A5B6C}" srcOrd="1" destOrd="0" presId="urn:microsoft.com/office/officeart/2011/layout/CircleProcess"/>
    <dgm:cxn modelId="{3A5D7AD6-A119-4C03-8F6A-9693FD8FE333}" type="presOf" srcId="{B773CEB3-6CED-4B24-B980-6AA73D75CDFE}" destId="{8C6FF8FB-6457-4C04-8687-1766B6BA98B0}" srcOrd="0" destOrd="0" presId="urn:microsoft.com/office/officeart/2011/layout/CircleProcess"/>
    <dgm:cxn modelId="{14C95BE2-6A91-4A9D-B149-66A446D2A497}" type="presOf" srcId="{0A412B10-618F-4126-A16E-2779FD1F2E7D}" destId="{B643FE6D-C169-45C5-9008-EFE0BDD2E312}" srcOrd="1" destOrd="0" presId="urn:microsoft.com/office/officeart/2011/layout/CircleProcess"/>
    <dgm:cxn modelId="{9644D74B-0E06-4D5C-95E9-E492E27094E3}" type="presParOf" srcId="{8C6FF8FB-6457-4C04-8687-1766B6BA98B0}" destId="{6C0AD495-708B-4B0C-A573-CC34E68A24A8}" srcOrd="0" destOrd="0" presId="urn:microsoft.com/office/officeart/2011/layout/CircleProcess"/>
    <dgm:cxn modelId="{30B0D39A-2C2C-4934-8E32-7007226F9167}" type="presParOf" srcId="{6C0AD495-708B-4B0C-A573-CC34E68A24A8}" destId="{6398834F-55F3-4D5F-9559-6A3817493BBF}" srcOrd="0" destOrd="0" presId="urn:microsoft.com/office/officeart/2011/layout/CircleProcess"/>
    <dgm:cxn modelId="{F83552E6-DFFB-40BA-B66B-E19EE6412F05}" type="presParOf" srcId="{8C6FF8FB-6457-4C04-8687-1766B6BA98B0}" destId="{9E7DC08F-459E-44DE-88C3-53302553E6B1}" srcOrd="1" destOrd="0" presId="urn:microsoft.com/office/officeart/2011/layout/CircleProcess"/>
    <dgm:cxn modelId="{380D5CDD-9DD3-4C7B-96D5-746F67A9B3A9}" type="presParOf" srcId="{9E7DC08F-459E-44DE-88C3-53302553E6B1}" destId="{30366D94-B86B-4FB9-B0C0-20373D36A82F}" srcOrd="0" destOrd="0" presId="urn:microsoft.com/office/officeart/2011/layout/CircleProcess"/>
    <dgm:cxn modelId="{493DB947-735E-4B1E-A07D-ED560E31246F}" type="presParOf" srcId="{8C6FF8FB-6457-4C04-8687-1766B6BA98B0}" destId="{78C5A1C8-63F6-47CE-A962-84ABBC4A5B6C}" srcOrd="2" destOrd="0" presId="urn:microsoft.com/office/officeart/2011/layout/CircleProcess"/>
    <dgm:cxn modelId="{27846C46-8025-495B-9C9D-D4A733AE3B34}" type="presParOf" srcId="{8C6FF8FB-6457-4C04-8687-1766B6BA98B0}" destId="{8D33F606-1388-4889-976F-3DF48A77AA81}" srcOrd="3" destOrd="0" presId="urn:microsoft.com/office/officeart/2011/layout/CircleProcess"/>
    <dgm:cxn modelId="{1A0F8F78-C5FA-4D36-A52D-ECA189556251}" type="presParOf" srcId="{8D33F606-1388-4889-976F-3DF48A77AA81}" destId="{8967621C-97F9-4415-ABB0-17AF4A13E397}" srcOrd="0" destOrd="0" presId="urn:microsoft.com/office/officeart/2011/layout/CircleProcess"/>
    <dgm:cxn modelId="{1AD3C58E-30FA-418A-B7AF-58AF30815F7A}" type="presParOf" srcId="{8C6FF8FB-6457-4C04-8687-1766B6BA98B0}" destId="{D65253D8-F33A-4A6E-BF70-DDF2FCA06578}" srcOrd="4" destOrd="0" presId="urn:microsoft.com/office/officeart/2011/layout/CircleProcess"/>
    <dgm:cxn modelId="{52287DE6-CEA4-4DB8-870C-82B701C0DD61}" type="presParOf" srcId="{D65253D8-F33A-4A6E-BF70-DDF2FCA06578}" destId="{DFD9E03D-B7EF-47C6-8F14-56726143A333}" srcOrd="0" destOrd="0" presId="urn:microsoft.com/office/officeart/2011/layout/CircleProcess"/>
    <dgm:cxn modelId="{C41AC29E-8551-4324-884D-A69E6D57DA97}" type="presParOf" srcId="{8C6FF8FB-6457-4C04-8687-1766B6BA98B0}" destId="{B643FE6D-C169-45C5-9008-EFE0BDD2E312}" srcOrd="5" destOrd="0" presId="urn:microsoft.com/office/officeart/2011/layout/Circle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98834F-55F3-4D5F-9559-6A3817493BBF}">
      <dsp:nvSpPr>
        <dsp:cNvPr id="0" name=""/>
        <dsp:cNvSpPr/>
      </dsp:nvSpPr>
      <dsp:spPr>
        <a:xfrm>
          <a:off x="447633" y="686493"/>
          <a:ext cx="1818867" cy="1818841"/>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366D94-B86B-4FB9-B0C0-20373D36A82F}">
      <dsp:nvSpPr>
        <dsp:cNvPr id="0" name=""/>
        <dsp:cNvSpPr/>
      </dsp:nvSpPr>
      <dsp:spPr>
        <a:xfrm>
          <a:off x="508639" y="747132"/>
          <a:ext cx="1697259" cy="1697564"/>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ar-SA" sz="1700" b="1" kern="1200"/>
            <a:t>تحسين الشفافية والمسائلة المالية</a:t>
          </a:r>
          <a:endParaRPr lang="en-US" sz="1700" kern="1200"/>
        </a:p>
      </dsp:txBody>
      <dsp:txXfrm>
        <a:off x="750643" y="989687"/>
        <a:ext cx="1212443" cy="1212454"/>
      </dsp:txXfrm>
    </dsp:sp>
    <dsp:sp modelId="{8967621C-97F9-4415-ABB0-17AF4A13E397}">
      <dsp:nvSpPr>
        <dsp:cNvPr id="0" name=""/>
        <dsp:cNvSpPr/>
      </dsp:nvSpPr>
      <dsp:spPr>
        <a:xfrm rot="13500000">
          <a:off x="2326871" y="686291"/>
          <a:ext cx="1818927" cy="1818927"/>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FD9E03D-B7EF-47C6-8F14-56726143A333}">
      <dsp:nvSpPr>
        <dsp:cNvPr id="0" name=""/>
        <dsp:cNvSpPr/>
      </dsp:nvSpPr>
      <dsp:spPr>
        <a:xfrm>
          <a:off x="2387705" y="747132"/>
          <a:ext cx="1697259" cy="1697564"/>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ar-SA" sz="1700" b="1" kern="1200"/>
            <a:t>التحول من الأساس النقدي إلى الأساس الاستحقاق المحاسبي</a:t>
          </a:r>
          <a:endParaRPr lang="en-US" sz="1700" kern="1200"/>
        </a:p>
      </dsp:txBody>
      <dsp:txXfrm>
        <a:off x="2630113" y="989687"/>
        <a:ext cx="1212443" cy="1212454"/>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E43CB-310B-452F-AD55-76715EB73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98</Pages>
  <Words>12416</Words>
  <Characters>68170</Characters>
  <Application>Microsoft Office Word</Application>
  <DocSecurity>0</DocSecurity>
  <Lines>1947</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Nawaf Aldrees</cp:lastModifiedBy>
  <cp:revision>6</cp:revision>
  <cp:lastPrinted>2026-03-09T01:13:00Z</cp:lastPrinted>
  <dcterms:created xsi:type="dcterms:W3CDTF">2026-03-09T01:11:00Z</dcterms:created>
  <dcterms:modified xsi:type="dcterms:W3CDTF">2026-03-09T01:27:00Z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