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7644FD" w:rsidR="00EA22ED" w:rsidRDefault="00EA22ED" w:rsidP="00817AD2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F66B47">
        <w:rPr>
          <w:rFonts w:hint="cs"/>
          <w:b/>
          <w:bCs/>
          <w:rtl/>
        </w:rPr>
        <w:t>رياض تركي الوادعي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D5E07D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3BC2120" w:rsidR="00496131" w:rsidRDefault="00AF64DA" w:rsidP="00496131">
            <w:pPr>
              <w:bidi/>
              <w:jc w:val="center"/>
            </w:pPr>
            <w:r>
              <w:rPr>
                <w:rFonts w:hint="cs"/>
                <w:rtl/>
              </w:rPr>
              <w:t xml:space="preserve">دور الذكاء الصناعي في اتخاذ القرارات الاستراتيجية للمنظمات: دراسة حالة ...... </w:t>
            </w:r>
          </w:p>
        </w:tc>
      </w:tr>
      <w:tr w:rsidR="00AF64DA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FF0DC9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AF64DA" w:rsidRDefault="00AF64DA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E1E1F3" w:rsidR="00AF64DA" w:rsidRDefault="00AF64DA" w:rsidP="00AF64D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التعريف بالقرارات الاستراتيجية للمنظمة وكيفية استخدام الذكاء الصناعي في المنظمة</w:t>
            </w:r>
          </w:p>
        </w:tc>
      </w:tr>
      <w:tr w:rsidR="00AF64DA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C0D5AE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AF64DA" w:rsidRDefault="00AF64DA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4FFFF87" w:rsidR="00AF64DA" w:rsidRDefault="00AF64DA" w:rsidP="00AF64DA">
            <w:pPr>
              <w:jc w:val="center"/>
            </w:pPr>
            <w:r>
              <w:rPr>
                <w:rFonts w:hint="cs"/>
                <w:rtl/>
              </w:rPr>
              <w:t>توضيح وشرح التحديات التي تعيق استخدام الذكاء الصناعي والتمهيد لطرح تساؤلات البحث</w:t>
            </w: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AF64DA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5545B1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AF64DA" w:rsidRDefault="00AF64DA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0662723" w:rsidR="00AF64DA" w:rsidRDefault="00AF64DA" w:rsidP="00AF64DA">
            <w:pPr>
              <w:jc w:val="center"/>
            </w:pPr>
            <w:r>
              <w:rPr>
                <w:rFonts w:hint="cs"/>
                <w:rtl/>
              </w:rPr>
              <w:t>لم يتضح اطار البحث</w:t>
            </w:r>
          </w:p>
        </w:tc>
      </w:tr>
      <w:tr w:rsidR="00AF64DA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5F7A94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AF64DA" w:rsidRDefault="00AF64DA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E44D03" w:rsidR="00AF64DA" w:rsidRDefault="00AF64DA" w:rsidP="00AF64D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</w:t>
            </w: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AF83FF4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0F49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BA7485" w:rsidR="00405B7B" w:rsidRDefault="00405B7B" w:rsidP="00405B7B">
            <w:pPr>
              <w:jc w:val="center"/>
            </w:pPr>
            <w:bookmarkStart w:id="0" w:name="_GoBack"/>
            <w:bookmarkEnd w:id="0"/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CC17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15FD13" w:rsidR="00405B7B" w:rsidRDefault="002B4172" w:rsidP="00405B7B">
            <w:pPr>
              <w:jc w:val="center"/>
            </w:pPr>
            <w:r>
              <w:rPr>
                <w:rFonts w:hint="cs"/>
                <w:rtl/>
              </w:rPr>
              <w:t>لم تبين الخطة المقترحة مجتمع وعينة البحث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38B"/>
    <w:rsid w:val="00032D98"/>
    <w:rsid w:val="000F499C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E556D"/>
    <w:rsid w:val="00AF220F"/>
    <w:rsid w:val="00AF64DA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66B4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2024-11-13T11:04:00Z</dcterms:created>
  <dcterms:modified xsi:type="dcterms:W3CDTF">2024-11-13T11:11:00Z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