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7F055EB" w:rsidR="009125CE" w:rsidRPr="0021623C" w:rsidRDefault="0021623C" w:rsidP="0021623C">
      <w:pPr>
        <w:spacing w:before="100" w:beforeAutospacing="1" w:after="100" w:afterAutospacing="1" w:line="360" w:lineRule="auto"/>
        <w:jc w:val="both"/>
        <w:rPr>
          <w:rFonts w:ascii="Sakkal Majalla" w:hAnsi="Sakkal Majalla" w:cs="Sakkal Majalla"/>
          <w:b/>
          <w:bCs/>
          <w:sz w:val="32"/>
          <w:szCs w:val="32"/>
          <w:lang w:bidi="ar-EG"/>
        </w:rPr>
      </w:pPr>
      <w:bookmarkStart w:id="0" w:name="_Hlk192831905"/>
      <w:r w:rsidRPr="0021623C">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443DF3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1623C">
        <w:rPr>
          <w:rFonts w:ascii="Sakkal Majalla" w:hAnsi="Sakkal Majalla" w:cs="Sakkal Majalla"/>
          <w:b/>
          <w:bCs/>
          <w:sz w:val="32"/>
          <w:szCs w:val="32"/>
          <w:rtl/>
          <w:lang w:bidi="ar-EG"/>
        </w:rPr>
        <w:t>جامعة ميد</w:t>
      </w:r>
      <w:r w:rsidR="00B34FAB">
        <w:rPr>
          <w:rFonts w:ascii="Sakkal Majalla" w:hAnsi="Sakkal Majalla" w:cs="Sakkal Majalla" w:hint="cs"/>
          <w:b/>
          <w:bCs/>
          <w:sz w:val="32"/>
          <w:szCs w:val="32"/>
          <w:rtl/>
          <w:lang w:bidi="ar-EG"/>
        </w:rPr>
        <w:t xml:space="preserve"> </w:t>
      </w:r>
      <w:r w:rsidR="009125CE" w:rsidRPr="0021623C">
        <w:rPr>
          <w:rFonts w:ascii="Sakkal Majalla" w:hAnsi="Sakkal Majalla" w:cs="Sakkal Majalla"/>
          <w:b/>
          <w:bCs/>
          <w:sz w:val="32"/>
          <w:szCs w:val="32"/>
          <w:rtl/>
          <w:lang w:bidi="ar-EG"/>
        </w:rPr>
        <w:t xml:space="preserve">أوشن </w:t>
      </w:r>
    </w:p>
    <w:p w14:paraId="1E957002" w14:textId="0D71F37D" w:rsidR="00F546CE" w:rsidRPr="0021623C" w:rsidRDefault="009125CE" w:rsidP="0021623C">
      <w:pPr>
        <w:spacing w:before="100" w:beforeAutospacing="1" w:after="100" w:afterAutospacing="1" w:line="360" w:lineRule="auto"/>
        <w:jc w:val="both"/>
        <w:rPr>
          <w:rFonts w:ascii="Sakkal Majalla" w:hAnsi="Sakkal Majalla" w:cs="Sakkal Majalla"/>
          <w:b/>
          <w:bCs/>
          <w:sz w:val="32"/>
          <w:szCs w:val="32"/>
          <w:rtl/>
          <w:lang w:bidi="ar-EG"/>
        </w:rPr>
      </w:pPr>
      <w:r w:rsidRPr="0021623C">
        <w:rPr>
          <w:rFonts w:ascii="Sakkal Majalla" w:hAnsi="Sakkal Majalla" w:cs="Sakkal Majalla"/>
          <w:b/>
          <w:bCs/>
          <w:sz w:val="32"/>
          <w:szCs w:val="32"/>
          <w:rtl/>
          <w:lang w:bidi="ar-EG"/>
        </w:rPr>
        <w:t xml:space="preserve">كلية الإدارة </w:t>
      </w:r>
    </w:p>
    <w:p w14:paraId="0217C513" w14:textId="4DB512F7" w:rsidR="009125CE" w:rsidRPr="0021623C" w:rsidRDefault="009125CE" w:rsidP="0021623C">
      <w:pPr>
        <w:spacing w:before="100" w:beforeAutospacing="1" w:after="100" w:afterAutospacing="1" w:line="360" w:lineRule="auto"/>
        <w:jc w:val="both"/>
        <w:rPr>
          <w:rFonts w:ascii="Sakkal Majalla" w:hAnsi="Sakkal Majalla" w:cs="Sakkal Majalla"/>
          <w:b/>
          <w:bCs/>
          <w:sz w:val="32"/>
          <w:szCs w:val="32"/>
          <w:rtl/>
          <w:lang w:bidi="ar-EG"/>
        </w:rPr>
      </w:pPr>
      <w:r w:rsidRPr="0021623C">
        <w:rPr>
          <w:rFonts w:ascii="Sakkal Majalla" w:hAnsi="Sakkal Majalla" w:cs="Sakkal Majalla"/>
          <w:b/>
          <w:bCs/>
          <w:sz w:val="32"/>
          <w:szCs w:val="32"/>
          <w:rtl/>
          <w:lang w:bidi="ar-EG"/>
        </w:rPr>
        <w:t>تخصص</w:t>
      </w:r>
      <w:r w:rsidR="00D43C16" w:rsidRPr="0021623C">
        <w:rPr>
          <w:rFonts w:ascii="Sakkal Majalla" w:hAnsi="Sakkal Majalla" w:cs="Sakkal Majalla"/>
          <w:b/>
          <w:bCs/>
          <w:sz w:val="32"/>
          <w:szCs w:val="32"/>
          <w:rtl/>
          <w:lang w:bidi="ar-EG"/>
        </w:rPr>
        <w:t xml:space="preserve"> </w:t>
      </w:r>
      <w:r w:rsidR="001B254B" w:rsidRPr="0021623C">
        <w:rPr>
          <w:rFonts w:ascii="Sakkal Majalla" w:hAnsi="Sakkal Majalla" w:cs="Sakkal Majalla"/>
          <w:b/>
          <w:bCs/>
          <w:sz w:val="32"/>
          <w:szCs w:val="32"/>
          <w:rtl/>
          <w:lang w:bidi="ar-EG"/>
        </w:rPr>
        <w:t>إدارة</w:t>
      </w:r>
      <w:r w:rsidR="00BE4A05" w:rsidRPr="0021623C">
        <w:rPr>
          <w:rFonts w:ascii="Sakkal Majalla" w:hAnsi="Sakkal Majalla" w:cs="Sakkal Majalla"/>
          <w:b/>
          <w:bCs/>
          <w:sz w:val="32"/>
          <w:szCs w:val="32"/>
          <w:rtl/>
          <w:lang w:bidi="ar-EG"/>
        </w:rPr>
        <w:t xml:space="preserve"> </w:t>
      </w:r>
      <w:r w:rsidR="00311582" w:rsidRPr="0021623C">
        <w:rPr>
          <w:rFonts w:ascii="Sakkal Majalla" w:hAnsi="Sakkal Majalla" w:cs="Sakkal Majalla"/>
          <w:b/>
          <w:bCs/>
          <w:sz w:val="32"/>
          <w:szCs w:val="32"/>
          <w:rtl/>
          <w:lang w:bidi="ar-EG"/>
        </w:rPr>
        <w:t>الاعمال</w:t>
      </w:r>
    </w:p>
    <w:p w14:paraId="5ECFC1B4" w14:textId="77777777" w:rsidR="00D43C16" w:rsidRPr="0021623C" w:rsidRDefault="00D43C16" w:rsidP="0021623C">
      <w:pPr>
        <w:spacing w:before="100" w:beforeAutospacing="1" w:after="100" w:afterAutospacing="1" w:line="360" w:lineRule="auto"/>
        <w:jc w:val="both"/>
        <w:rPr>
          <w:rFonts w:ascii="Sakkal Majalla" w:hAnsi="Sakkal Majalla" w:cs="Sakkal Majalla"/>
          <w:szCs w:val="28"/>
          <w:rtl/>
          <w:lang w:bidi="ar-EG"/>
        </w:rPr>
      </w:pPr>
    </w:p>
    <w:p w14:paraId="7176C115" w14:textId="3315CD22" w:rsidR="0021623C" w:rsidRPr="0021623C" w:rsidRDefault="00657786" w:rsidP="0021623C">
      <w:pPr>
        <w:spacing w:before="100" w:beforeAutospacing="1" w:after="100" w:afterAutospacing="1" w:line="360" w:lineRule="auto"/>
        <w:jc w:val="center"/>
        <w:rPr>
          <w:rFonts w:ascii="Sakkal Majalla" w:hAnsi="Sakkal Majalla" w:cs="Sakkal Majalla"/>
          <w:b/>
          <w:bCs/>
          <w:sz w:val="40"/>
          <w:szCs w:val="40"/>
          <w:rtl/>
        </w:rPr>
      </w:pPr>
      <w:r w:rsidRPr="0021623C">
        <w:rPr>
          <w:rFonts w:ascii="Sakkal Majalla" w:hAnsi="Sakkal Majalla" w:cs="Sakkal Majalla"/>
          <w:b/>
          <w:bCs/>
          <w:sz w:val="40"/>
          <w:szCs w:val="40"/>
          <w:rtl/>
        </w:rPr>
        <w:t xml:space="preserve">أثر تطبيق مفاهيم إدارة الجودة الشاملة على تحسين خدمات مياه الشرب: دراسة حالة على شركة </w:t>
      </w:r>
      <w:r w:rsidR="00682545">
        <w:rPr>
          <w:rFonts w:ascii="Sakkal Majalla" w:hAnsi="Sakkal Majalla" w:cs="Sakkal Majalla" w:hint="cs"/>
          <w:b/>
          <w:bCs/>
          <w:sz w:val="40"/>
          <w:szCs w:val="40"/>
          <w:rtl/>
        </w:rPr>
        <w:t>م</w:t>
      </w:r>
      <w:r w:rsidR="0021623C" w:rsidRPr="0021623C">
        <w:rPr>
          <w:rFonts w:ascii="Sakkal Majalla" w:hAnsi="Sakkal Majalla" w:cs="Sakkal Majalla"/>
          <w:b/>
          <w:bCs/>
          <w:sz w:val="40"/>
          <w:szCs w:val="40"/>
          <w:rtl/>
        </w:rPr>
        <w:t xml:space="preserve">ياه </w:t>
      </w:r>
    </w:p>
    <w:p w14:paraId="33AE9498" w14:textId="77777777" w:rsidR="0021623C" w:rsidRDefault="0021623C" w:rsidP="0021623C">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757C3543" w:rsidR="009125CE" w:rsidRPr="0021623C" w:rsidRDefault="009125CE" w:rsidP="0021623C">
      <w:pPr>
        <w:spacing w:before="100" w:beforeAutospacing="1" w:after="100" w:afterAutospacing="1" w:line="360" w:lineRule="auto"/>
        <w:jc w:val="center"/>
        <w:rPr>
          <w:rFonts w:ascii="Sakkal Majalla" w:hAnsi="Sakkal Majalla" w:cs="Sakkal Majalla"/>
          <w:b/>
          <w:bCs/>
          <w:sz w:val="36"/>
          <w:szCs w:val="36"/>
          <w:rtl/>
          <w:lang w:bidi="ar-EG"/>
        </w:rPr>
      </w:pPr>
      <w:r w:rsidRPr="0021623C">
        <w:rPr>
          <w:rFonts w:ascii="Sakkal Majalla" w:hAnsi="Sakkal Majalla" w:cs="Sakkal Majalla"/>
          <w:b/>
          <w:bCs/>
          <w:sz w:val="36"/>
          <w:szCs w:val="36"/>
          <w:rtl/>
          <w:lang w:bidi="ar-EG"/>
        </w:rPr>
        <w:t>إعداد الطالب/</w:t>
      </w:r>
      <w:r w:rsidR="00682545">
        <w:rPr>
          <w:rFonts w:ascii="Sakkal Majalla" w:hAnsi="Sakkal Majalla" w:cs="Sakkal Majalla" w:hint="cs"/>
          <w:b/>
          <w:bCs/>
          <w:sz w:val="36"/>
          <w:szCs w:val="36"/>
          <w:rtl/>
          <w:lang w:bidi="ar-EG"/>
        </w:rPr>
        <w:t xml:space="preserve"> عمر</w:t>
      </w:r>
      <w:r w:rsidR="00630575">
        <w:rPr>
          <w:rFonts w:ascii="Sakkal Majalla" w:hAnsi="Sakkal Majalla" w:cs="Sakkal Majalla" w:hint="cs"/>
          <w:b/>
          <w:bCs/>
          <w:sz w:val="36"/>
          <w:szCs w:val="36"/>
          <w:rtl/>
          <w:lang w:bidi="ar-EG"/>
        </w:rPr>
        <w:t xml:space="preserve"> </w:t>
      </w:r>
      <w:r w:rsidR="00682545">
        <w:rPr>
          <w:rFonts w:ascii="Sakkal Majalla" w:hAnsi="Sakkal Majalla" w:cs="Sakkal Majalla" w:hint="cs"/>
          <w:b/>
          <w:bCs/>
          <w:sz w:val="36"/>
          <w:szCs w:val="36"/>
          <w:rtl/>
          <w:lang w:bidi="ar-EG"/>
        </w:rPr>
        <w:t>بن</w:t>
      </w:r>
      <w:r w:rsidR="00630575">
        <w:rPr>
          <w:rFonts w:ascii="Sakkal Majalla" w:hAnsi="Sakkal Majalla" w:cs="Sakkal Majalla" w:hint="cs"/>
          <w:b/>
          <w:bCs/>
          <w:sz w:val="36"/>
          <w:szCs w:val="36"/>
          <w:rtl/>
          <w:lang w:bidi="ar-EG"/>
        </w:rPr>
        <w:t xml:space="preserve"> </w:t>
      </w:r>
      <w:r w:rsidR="00682545">
        <w:rPr>
          <w:rFonts w:ascii="Sakkal Majalla" w:hAnsi="Sakkal Majalla" w:cs="Sakkal Majalla" w:hint="cs"/>
          <w:b/>
          <w:bCs/>
          <w:sz w:val="36"/>
          <w:szCs w:val="36"/>
          <w:rtl/>
          <w:lang w:bidi="ar-EG"/>
        </w:rPr>
        <w:t>حمد الحسون</w:t>
      </w:r>
    </w:p>
    <w:p w14:paraId="4D41675E" w14:textId="605B58A2" w:rsidR="00103A5A" w:rsidRPr="0021623C" w:rsidRDefault="00103A5A" w:rsidP="0021623C">
      <w:pPr>
        <w:spacing w:before="100" w:beforeAutospacing="1" w:after="100" w:afterAutospacing="1" w:line="360" w:lineRule="auto"/>
        <w:jc w:val="center"/>
        <w:rPr>
          <w:rFonts w:ascii="Sakkal Majalla" w:hAnsi="Sakkal Majalla" w:cs="Sakkal Majalla"/>
          <w:b/>
          <w:bCs/>
          <w:sz w:val="36"/>
          <w:szCs w:val="36"/>
          <w:rtl/>
        </w:rPr>
      </w:pPr>
      <w:bookmarkStart w:id="1" w:name="_Hlk171906069"/>
    </w:p>
    <w:p w14:paraId="70C8070C" w14:textId="7CD09D87" w:rsidR="001B254B" w:rsidRPr="0021623C" w:rsidRDefault="00514E36" w:rsidP="0021623C">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الاشراف</w:t>
      </w:r>
    </w:p>
    <w:p w14:paraId="0ECE2E96" w14:textId="710D4B8C" w:rsidR="00103A5A" w:rsidRDefault="00103A5A" w:rsidP="0021623C">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2" w:name="_Hlk171971346"/>
      <w:bookmarkEnd w:id="1"/>
      <w:r w:rsidRPr="0021623C">
        <w:rPr>
          <w:rFonts w:ascii="Sakkal Majalla" w:eastAsia="Calibri" w:hAnsi="Sakkal Majalla" w:cs="Sakkal Majalla"/>
          <w:b/>
          <w:bCs/>
          <w:kern w:val="0"/>
          <w:sz w:val="36"/>
          <w:szCs w:val="36"/>
          <w:rtl/>
          <w:lang w:bidi="ar-EG"/>
          <w14:ligatures w14:val="none"/>
        </w:rPr>
        <w:t>أ.د / الفيصل عبد الحميد</w:t>
      </w:r>
      <w:r w:rsidR="0051112D">
        <w:rPr>
          <w:rFonts w:ascii="Sakkal Majalla" w:eastAsia="Calibri" w:hAnsi="Sakkal Majalla" w:cs="Sakkal Majalla" w:hint="cs"/>
          <w:b/>
          <w:bCs/>
          <w:kern w:val="0"/>
          <w:sz w:val="36"/>
          <w:szCs w:val="36"/>
          <w:rtl/>
          <w:lang w:bidi="ar-EG"/>
          <w14:ligatures w14:val="none"/>
        </w:rPr>
        <w:t xml:space="preserve"> محمد</w:t>
      </w:r>
    </w:p>
    <w:p w14:paraId="73A9D8FB" w14:textId="26328FBF" w:rsidR="0051112D" w:rsidRPr="0021623C" w:rsidRDefault="0051112D" w:rsidP="0021623C">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فايز علي جراد</w:t>
      </w:r>
    </w:p>
    <w:p w14:paraId="5CC6CD00" w14:textId="77777777" w:rsidR="00103A5A" w:rsidRPr="0021623C" w:rsidRDefault="00103A5A" w:rsidP="0021623C">
      <w:pPr>
        <w:spacing w:before="100" w:beforeAutospacing="1" w:after="100" w:afterAutospacing="1" w:line="360" w:lineRule="auto"/>
        <w:jc w:val="center"/>
        <w:rPr>
          <w:rFonts w:ascii="Sakkal Majalla" w:hAnsi="Sakkal Majalla" w:cs="Sakkal Majalla"/>
          <w:b/>
          <w:bCs/>
          <w:sz w:val="36"/>
          <w:szCs w:val="36"/>
          <w:rtl/>
          <w:lang w:bidi="ar-EG"/>
        </w:rPr>
      </w:pPr>
      <w:r w:rsidRPr="0021623C">
        <w:rPr>
          <w:rFonts w:ascii="Sakkal Majalla" w:hAnsi="Sakkal Majalla" w:cs="Sakkal Majalla"/>
          <w:b/>
          <w:bCs/>
          <w:sz w:val="36"/>
          <w:szCs w:val="36"/>
          <w:rtl/>
          <w:lang w:bidi="ar-EG"/>
        </w:rPr>
        <w:t>العام الدراسي:</w:t>
      </w:r>
    </w:p>
    <w:p w14:paraId="51B36AAA" w14:textId="77777777" w:rsidR="00103A5A" w:rsidRPr="0021623C" w:rsidRDefault="00103A5A" w:rsidP="0021623C">
      <w:pPr>
        <w:spacing w:before="100" w:beforeAutospacing="1" w:after="100" w:afterAutospacing="1" w:line="360" w:lineRule="auto"/>
        <w:jc w:val="center"/>
        <w:rPr>
          <w:rFonts w:ascii="Sakkal Majalla" w:hAnsi="Sakkal Majalla" w:cs="Sakkal Majalla"/>
          <w:b/>
          <w:bCs/>
          <w:sz w:val="36"/>
          <w:szCs w:val="36"/>
          <w:lang w:bidi="ar-EG"/>
        </w:rPr>
      </w:pPr>
      <w:r w:rsidRPr="0021623C">
        <w:rPr>
          <w:rFonts w:ascii="Sakkal Majalla" w:hAnsi="Sakkal Majalla" w:cs="Sakkal Majalla"/>
          <w:b/>
          <w:bCs/>
          <w:sz w:val="36"/>
          <w:szCs w:val="36"/>
          <w:lang w:bidi="ar-EG"/>
        </w:rPr>
        <w:t>202</w:t>
      </w:r>
      <w:bookmarkEnd w:id="2"/>
      <w:r w:rsidRPr="0021623C">
        <w:rPr>
          <w:rFonts w:ascii="Sakkal Majalla" w:hAnsi="Sakkal Majalla" w:cs="Sakkal Majalla"/>
          <w:b/>
          <w:bCs/>
          <w:sz w:val="36"/>
          <w:szCs w:val="36"/>
          <w:lang w:bidi="ar-EG"/>
        </w:rPr>
        <w:t>5</w:t>
      </w:r>
    </w:p>
    <w:bookmarkEnd w:id="0"/>
    <w:p w14:paraId="39038DC2" w14:textId="77777777" w:rsidR="00F71005" w:rsidRPr="0021623C" w:rsidRDefault="00F71005" w:rsidP="0021623C">
      <w:pPr>
        <w:spacing w:before="100" w:beforeAutospacing="1" w:after="100" w:afterAutospacing="1" w:line="360" w:lineRule="auto"/>
        <w:jc w:val="both"/>
        <w:rPr>
          <w:rFonts w:ascii="Sakkal Majalla" w:hAnsi="Sakkal Majalla" w:cs="Sakkal Majalla"/>
          <w:szCs w:val="28"/>
          <w:rtl/>
          <w:lang w:bidi="ar-EG"/>
        </w:rPr>
      </w:pPr>
    </w:p>
    <w:p w14:paraId="1A607F47" w14:textId="2DFFDC10" w:rsidR="00F164F6" w:rsidRPr="0021623C" w:rsidRDefault="00F164F6" w:rsidP="0021623C">
      <w:pPr>
        <w:spacing w:before="100" w:beforeAutospacing="1" w:after="100" w:afterAutospacing="1" w:line="360" w:lineRule="auto"/>
        <w:jc w:val="both"/>
        <w:rPr>
          <w:rFonts w:ascii="Sakkal Majalla" w:hAnsi="Sakkal Majalla" w:cs="Sakkal Majalla"/>
          <w:szCs w:val="28"/>
          <w:u w:val="single"/>
          <w:rtl/>
        </w:rPr>
      </w:pPr>
    </w:p>
    <w:p w14:paraId="1D4A8304" w14:textId="77777777" w:rsidR="00F164F6" w:rsidRPr="0021623C" w:rsidRDefault="00F164F6" w:rsidP="0021623C">
      <w:pPr>
        <w:spacing w:before="100" w:beforeAutospacing="1" w:after="100" w:afterAutospacing="1" w:line="360" w:lineRule="auto"/>
        <w:jc w:val="both"/>
        <w:rPr>
          <w:rFonts w:ascii="Sakkal Majalla" w:hAnsi="Sakkal Majalla" w:cs="Sakkal Majalla"/>
          <w:szCs w:val="28"/>
          <w:u w:val="single"/>
          <w:rtl/>
          <w:lang w:bidi="ar-EG"/>
        </w:rPr>
      </w:pPr>
    </w:p>
    <w:p w14:paraId="2791013A" w14:textId="270B5E2A" w:rsidR="00377D51" w:rsidRDefault="0021623C" w:rsidP="0021623C">
      <w:pPr>
        <w:spacing w:before="100" w:beforeAutospacing="1" w:after="100" w:afterAutospacing="1" w:line="360" w:lineRule="auto"/>
        <w:jc w:val="both"/>
        <w:rPr>
          <w:rFonts w:ascii="Sakkal Majalla" w:hAnsi="Sakkal Majalla" w:cs="Sakkal Majalla"/>
          <w:szCs w:val="28"/>
          <w:rtl/>
        </w:rPr>
      </w:pPr>
      <w:r w:rsidRPr="00553A36">
        <w:rPr>
          <w:rFonts w:ascii="Calibri" w:eastAsia="Times New Roman" w:hAnsi="Calibri" w:cs="Calibri"/>
          <w:noProof/>
          <w:color w:val="222A35" w:themeColor="text2" w:themeShade="80"/>
        </w:rPr>
        <w:drawing>
          <wp:anchor distT="0" distB="0" distL="114300" distR="114300" simplePos="0" relativeHeight="251687936" behindDoc="0" locked="0" layoutInCell="1" allowOverlap="1" wp14:anchorId="6202F852" wp14:editId="712250B1">
            <wp:simplePos x="0" y="0"/>
            <wp:positionH relativeFrom="margin">
              <wp:align>center</wp:align>
            </wp:positionH>
            <wp:positionV relativeFrom="paragraph">
              <wp:posOffset>1270</wp:posOffset>
            </wp:positionV>
            <wp:extent cx="4640580" cy="4518660"/>
            <wp:effectExtent l="19050" t="0" r="26670" b="1272540"/>
            <wp:wrapNone/>
            <wp:docPr id="1" name="Picture 1" descr="C:\Users\lenovo\AppData\Local\Temp\ksohtml36124\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Temp\ksohtml36124\wp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0580" cy="45186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78CD9C4C" w14:textId="65F5F02A"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201490787"/>
      <w:r w:rsidRPr="0021623C">
        <w:rPr>
          <w:rFonts w:ascii="Sakkal Majalla" w:hAnsi="Sakkal Majalla" w:cs="Sakkal Majalla" w:hint="cs"/>
          <w:b/>
          <w:bCs/>
          <w:sz w:val="40"/>
          <w:szCs w:val="40"/>
          <w:rtl/>
        </w:rPr>
        <w:t>بسم الله الرحمن الرحيم</w:t>
      </w:r>
      <w:bookmarkEnd w:id="3"/>
    </w:p>
    <w:p w14:paraId="282F8FF9" w14:textId="77777777" w:rsidR="0021623C" w:rsidRDefault="0021623C" w:rsidP="0021623C">
      <w:pPr>
        <w:spacing w:before="100" w:beforeAutospacing="1" w:after="100" w:afterAutospacing="1" w:line="360" w:lineRule="auto"/>
        <w:jc w:val="both"/>
        <w:rPr>
          <w:rFonts w:ascii="Sakkal Majalla" w:hAnsi="Sakkal Majalla" w:cs="Sakkal Majalla"/>
          <w:szCs w:val="28"/>
          <w:rtl/>
        </w:rPr>
      </w:pPr>
    </w:p>
    <w:p w14:paraId="43B30CD0" w14:textId="779F4179" w:rsidR="0021623C" w:rsidRDefault="0021623C">
      <w:pPr>
        <w:bidi w:val="0"/>
        <w:rPr>
          <w:rFonts w:ascii="Sakkal Majalla" w:hAnsi="Sakkal Majalla" w:cs="Sakkal Majalla"/>
          <w:szCs w:val="28"/>
          <w:rtl/>
        </w:rPr>
      </w:pPr>
      <w:r>
        <w:rPr>
          <w:rFonts w:ascii="Sakkal Majalla" w:hAnsi="Sakkal Majalla" w:cs="Sakkal Majalla"/>
          <w:szCs w:val="28"/>
          <w:rtl/>
        </w:rPr>
        <w:br w:type="page"/>
      </w:r>
    </w:p>
    <w:p w14:paraId="339FB891" w14:textId="700AD003"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 w:name="_Toc201490788"/>
      <w:r>
        <w:rPr>
          <w:b/>
          <w:bCs/>
          <w:noProof/>
          <w:sz w:val="36"/>
          <w:szCs w:val="36"/>
          <w:rtl/>
        </w:rPr>
        <w:lastRenderedPageBreak/>
        <w:drawing>
          <wp:anchor distT="0" distB="0" distL="114300" distR="114300" simplePos="0" relativeHeight="251689984" behindDoc="0" locked="0" layoutInCell="1" allowOverlap="1" wp14:anchorId="1280EEDD" wp14:editId="74E4F09C">
            <wp:simplePos x="0" y="0"/>
            <wp:positionH relativeFrom="margin">
              <wp:align>center</wp:align>
            </wp:positionH>
            <wp:positionV relativeFrom="paragraph">
              <wp:posOffset>2540</wp:posOffset>
            </wp:positionV>
            <wp:extent cx="1640840" cy="921111"/>
            <wp:effectExtent l="0" t="0" r="0" b="0"/>
            <wp:wrapNone/>
            <wp:docPr id="75488111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81115" name="صورة 754881115"/>
                    <pic:cNvPicPr/>
                  </pic:nvPicPr>
                  <pic:blipFill rotWithShape="1">
                    <a:blip r:embed="rId10" cstate="print">
                      <a:extLst>
                        <a:ext uri="{28A0092B-C50C-407E-A947-70E740481C1C}">
                          <a14:useLocalDpi xmlns:a14="http://schemas.microsoft.com/office/drawing/2010/main" val="0"/>
                        </a:ext>
                      </a:extLst>
                    </a:blip>
                    <a:srcRect t="19658" b="24206"/>
                    <a:stretch/>
                  </pic:blipFill>
                  <pic:spPr bwMode="auto">
                    <a:xfrm>
                      <a:off x="0" y="0"/>
                      <a:ext cx="1640840" cy="9211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623C">
        <w:rPr>
          <w:rFonts w:ascii="Sakkal Majalla" w:hAnsi="Sakkal Majalla" w:cs="Sakkal Majalla" w:hint="cs"/>
          <w:b/>
          <w:bCs/>
          <w:sz w:val="40"/>
          <w:szCs w:val="40"/>
          <w:rtl/>
          <w:lang w:bidi="ar-EG"/>
        </w:rPr>
        <w:t>الإهداء</w:t>
      </w:r>
      <w:bookmarkEnd w:id="4"/>
    </w:p>
    <w:p w14:paraId="2C0A943E" w14:textId="74CFD1A8" w:rsidR="0021623C" w:rsidRDefault="0021623C" w:rsidP="0021623C"/>
    <w:p w14:paraId="2CE5C61F" w14:textId="77777777" w:rsidR="0021623C" w:rsidRPr="001372B5" w:rsidRDefault="0021623C" w:rsidP="0021623C">
      <w:pPr>
        <w:pStyle w:val="a9"/>
        <w:bidi/>
        <w:ind w:firstLine="706"/>
        <w:jc w:val="both"/>
        <w:rPr>
          <w:rFonts w:cs="DecoType Naskh"/>
          <w:b/>
          <w:bCs/>
          <w:sz w:val="32"/>
          <w:szCs w:val="32"/>
        </w:rPr>
      </w:pPr>
      <w:r w:rsidRPr="001372B5">
        <w:rPr>
          <w:rFonts w:cs="DecoType Naskh"/>
          <w:b/>
          <w:bCs/>
          <w:sz w:val="32"/>
          <w:szCs w:val="32"/>
          <w:rtl/>
        </w:rPr>
        <w:t xml:space="preserve">أهدي هذا العمل إلى والديّ الكريمين، اللذين كانا لي </w:t>
      </w:r>
      <w:proofErr w:type="spellStart"/>
      <w:r w:rsidRPr="001372B5">
        <w:rPr>
          <w:rFonts w:cs="DecoType Naskh"/>
          <w:b/>
          <w:bCs/>
          <w:sz w:val="32"/>
          <w:szCs w:val="32"/>
          <w:rtl/>
        </w:rPr>
        <w:t>النبراس</w:t>
      </w:r>
      <w:proofErr w:type="spellEnd"/>
      <w:r w:rsidRPr="001372B5">
        <w:rPr>
          <w:rFonts w:cs="DecoType Naskh"/>
          <w:b/>
          <w:bCs/>
          <w:sz w:val="32"/>
          <w:szCs w:val="32"/>
          <w:rtl/>
        </w:rPr>
        <w:t xml:space="preserve"> والداعم الأكبر في حياتي. إلى والدتي الحنونة، التي غرست فيّ حب العلم والمعرفة، وإلى والدي العزيز، الذي علمني قوة الإرادة والمثابرة</w:t>
      </w:r>
      <w:r w:rsidRPr="001372B5">
        <w:rPr>
          <w:rFonts w:cs="DecoType Naskh"/>
          <w:b/>
          <w:bCs/>
          <w:sz w:val="32"/>
          <w:szCs w:val="32"/>
        </w:rPr>
        <w:t>.</w:t>
      </w:r>
    </w:p>
    <w:p w14:paraId="05EE6490" w14:textId="77777777" w:rsidR="0021623C" w:rsidRPr="001372B5" w:rsidRDefault="0021623C" w:rsidP="0021623C">
      <w:pPr>
        <w:pStyle w:val="a9"/>
        <w:bidi/>
        <w:ind w:firstLine="706"/>
        <w:jc w:val="both"/>
        <w:rPr>
          <w:rFonts w:cs="DecoType Naskh"/>
          <w:b/>
          <w:bCs/>
          <w:sz w:val="32"/>
          <w:szCs w:val="32"/>
        </w:rPr>
      </w:pPr>
      <w:r w:rsidRPr="001372B5">
        <w:rPr>
          <w:rFonts w:cs="DecoType Naskh"/>
          <w:b/>
          <w:bCs/>
          <w:sz w:val="32"/>
          <w:szCs w:val="32"/>
          <w:rtl/>
        </w:rPr>
        <w:t>إلى زوجتي العزيزة، التي كانت لي الشريك المخلص والداعم في كل مرحلة من مراحل هذه الرحلة، أهدي هذا الإنجاز كتقدير وامتنان لدعمها وصبرها اللامحدود</w:t>
      </w:r>
      <w:r w:rsidRPr="001372B5">
        <w:rPr>
          <w:rFonts w:cs="DecoType Naskh"/>
          <w:b/>
          <w:bCs/>
          <w:sz w:val="32"/>
          <w:szCs w:val="32"/>
        </w:rPr>
        <w:t>.</w:t>
      </w:r>
    </w:p>
    <w:p w14:paraId="25949EDD" w14:textId="77777777" w:rsidR="0021623C" w:rsidRPr="001372B5" w:rsidRDefault="0021623C" w:rsidP="0021623C">
      <w:pPr>
        <w:pStyle w:val="a9"/>
        <w:bidi/>
        <w:ind w:firstLine="706"/>
        <w:jc w:val="both"/>
        <w:rPr>
          <w:rFonts w:cs="DecoType Naskh"/>
          <w:b/>
          <w:bCs/>
          <w:sz w:val="32"/>
          <w:szCs w:val="32"/>
        </w:rPr>
      </w:pPr>
      <w:r w:rsidRPr="001372B5">
        <w:rPr>
          <w:rFonts w:cs="DecoType Naskh"/>
          <w:b/>
          <w:bCs/>
          <w:sz w:val="32"/>
          <w:szCs w:val="32"/>
          <w:rtl/>
        </w:rPr>
        <w:t>إلى أساتذتي الأفاضل، الذين لم يبخلوا عليّ بعلمهم وتوجيهاتهم. كان لخبرتهم وإرشاداتهم الأثر الكبير في إنجاز هذا العمل</w:t>
      </w:r>
      <w:r w:rsidRPr="001372B5">
        <w:rPr>
          <w:rFonts w:cs="DecoType Naskh"/>
          <w:b/>
          <w:bCs/>
          <w:sz w:val="32"/>
          <w:szCs w:val="32"/>
        </w:rPr>
        <w:t>.</w:t>
      </w:r>
    </w:p>
    <w:p w14:paraId="519F40C0" w14:textId="77777777" w:rsidR="0021623C" w:rsidRPr="001372B5" w:rsidRDefault="0021623C" w:rsidP="0021623C">
      <w:pPr>
        <w:pStyle w:val="a9"/>
        <w:bidi/>
        <w:ind w:firstLine="706"/>
        <w:jc w:val="both"/>
        <w:rPr>
          <w:rFonts w:cs="DecoType Naskh"/>
          <w:b/>
          <w:bCs/>
          <w:sz w:val="32"/>
          <w:szCs w:val="32"/>
        </w:rPr>
      </w:pPr>
      <w:r w:rsidRPr="001372B5">
        <w:rPr>
          <w:rFonts w:cs="DecoType Naskh"/>
          <w:b/>
          <w:bCs/>
          <w:sz w:val="32"/>
          <w:szCs w:val="32"/>
          <w:rtl/>
        </w:rPr>
        <w:t>إلى زملائي وأصدقائي الأعزاء، الذين شاركوني التحديات والنجاحات، أهدي هذا العمل تعبيرًا عن شكري وامتناني لكل دعمهم وتشجيعهم</w:t>
      </w:r>
      <w:r w:rsidRPr="001372B5">
        <w:rPr>
          <w:rFonts w:cs="DecoType Naskh"/>
          <w:b/>
          <w:bCs/>
          <w:sz w:val="32"/>
          <w:szCs w:val="32"/>
        </w:rPr>
        <w:t>.</w:t>
      </w:r>
    </w:p>
    <w:p w14:paraId="6583F5FE" w14:textId="77777777" w:rsidR="0021623C" w:rsidRPr="001372B5" w:rsidRDefault="0021623C" w:rsidP="0021623C">
      <w:pPr>
        <w:pStyle w:val="a9"/>
        <w:bidi/>
        <w:ind w:firstLine="706"/>
        <w:jc w:val="both"/>
        <w:rPr>
          <w:rFonts w:cs="DecoType Naskh"/>
          <w:b/>
          <w:bCs/>
          <w:sz w:val="32"/>
          <w:szCs w:val="32"/>
        </w:rPr>
      </w:pPr>
      <w:r w:rsidRPr="001372B5">
        <w:rPr>
          <w:rFonts w:cs="DecoType Naskh"/>
          <w:b/>
          <w:bCs/>
          <w:sz w:val="32"/>
          <w:szCs w:val="32"/>
          <w:rtl/>
        </w:rPr>
        <w:t>وأخيرًا، أهدي هذا العمل إلى كل من ساهم في دعمي وشجعني، سائلاً الله أن يجعل هذا الإنجاز بداية لمزيد من النجاحات والتقدم</w:t>
      </w:r>
      <w:r w:rsidRPr="001372B5">
        <w:rPr>
          <w:rFonts w:cs="DecoType Naskh"/>
          <w:b/>
          <w:bCs/>
          <w:sz w:val="32"/>
          <w:szCs w:val="32"/>
        </w:rPr>
        <w:t>.</w:t>
      </w:r>
    </w:p>
    <w:p w14:paraId="3739A587" w14:textId="77777777" w:rsidR="00F32D80" w:rsidRDefault="00F32D80">
      <w:pPr>
        <w:bidi w:val="0"/>
        <w:rPr>
          <w:rFonts w:ascii="Sakkal Majalla" w:hAnsi="Sakkal Majalla" w:cs="Sakkal Majalla"/>
          <w:b/>
          <w:bCs/>
          <w:sz w:val="40"/>
          <w:szCs w:val="40"/>
          <w:rtl/>
          <w:lang w:bidi="ar-EG"/>
        </w:rPr>
      </w:pPr>
      <w:bookmarkStart w:id="5" w:name="_Toc201490789"/>
      <w:bookmarkStart w:id="6" w:name="_Toc169790487"/>
      <w:r>
        <w:rPr>
          <w:rFonts w:ascii="Sakkal Majalla" w:hAnsi="Sakkal Majalla" w:cs="Sakkal Majalla"/>
          <w:b/>
          <w:bCs/>
          <w:sz w:val="40"/>
          <w:szCs w:val="40"/>
          <w:rtl/>
          <w:lang w:bidi="ar-EG"/>
        </w:rPr>
        <w:br w:type="page"/>
      </w:r>
    </w:p>
    <w:p w14:paraId="4972AB7C" w14:textId="2A3465FF"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r>
        <w:rPr>
          <w:rFonts w:cs="Farsi Simple Bold"/>
          <w:b/>
          <w:bCs/>
          <w:noProof/>
          <w:rtl/>
        </w:rPr>
        <w:lastRenderedPageBreak/>
        <w:drawing>
          <wp:anchor distT="0" distB="0" distL="114300" distR="114300" simplePos="0" relativeHeight="251692032" behindDoc="0" locked="0" layoutInCell="1" allowOverlap="1" wp14:anchorId="2DD36A7B" wp14:editId="422D6B04">
            <wp:simplePos x="0" y="0"/>
            <wp:positionH relativeFrom="margin">
              <wp:align>center</wp:align>
            </wp:positionH>
            <wp:positionV relativeFrom="paragraph">
              <wp:posOffset>10160</wp:posOffset>
            </wp:positionV>
            <wp:extent cx="1592580" cy="880665"/>
            <wp:effectExtent l="0" t="0" r="7620" b="0"/>
            <wp:wrapNone/>
            <wp:docPr id="64296233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62335" name="صورة 642962335"/>
                    <pic:cNvPicPr/>
                  </pic:nvPicPr>
                  <pic:blipFill>
                    <a:blip r:embed="rId11">
                      <a:extLst>
                        <a:ext uri="{28A0092B-C50C-407E-A947-70E740481C1C}">
                          <a14:useLocalDpi xmlns:a14="http://schemas.microsoft.com/office/drawing/2010/main" val="0"/>
                        </a:ext>
                      </a:extLst>
                    </a:blip>
                    <a:stretch>
                      <a:fillRect/>
                    </a:stretch>
                  </pic:blipFill>
                  <pic:spPr>
                    <a:xfrm>
                      <a:off x="0" y="0"/>
                      <a:ext cx="1592580" cy="880665"/>
                    </a:xfrm>
                    <a:prstGeom prst="rect">
                      <a:avLst/>
                    </a:prstGeom>
                  </pic:spPr>
                </pic:pic>
              </a:graphicData>
            </a:graphic>
            <wp14:sizeRelH relativeFrom="margin">
              <wp14:pctWidth>0</wp14:pctWidth>
            </wp14:sizeRelH>
            <wp14:sizeRelV relativeFrom="margin">
              <wp14:pctHeight>0</wp14:pctHeight>
            </wp14:sizeRelV>
          </wp:anchor>
        </w:drawing>
      </w:r>
      <w:r w:rsidRPr="0021623C">
        <w:rPr>
          <w:rFonts w:ascii="Sakkal Majalla" w:hAnsi="Sakkal Majalla" w:cs="Sakkal Majalla" w:hint="cs"/>
          <w:b/>
          <w:bCs/>
          <w:sz w:val="40"/>
          <w:szCs w:val="40"/>
          <w:rtl/>
          <w:lang w:bidi="ar-EG"/>
        </w:rPr>
        <w:t>الشكر والتقدير</w:t>
      </w:r>
      <w:bookmarkEnd w:id="5"/>
    </w:p>
    <w:p w14:paraId="39BAFF80" w14:textId="169F69F2" w:rsidR="0021623C" w:rsidRPr="001372B5" w:rsidRDefault="0021623C" w:rsidP="001372B5">
      <w:pPr>
        <w:pStyle w:val="a9"/>
        <w:bidi/>
        <w:ind w:firstLine="706"/>
        <w:jc w:val="both"/>
        <w:rPr>
          <w:rFonts w:cs="DecoType Naskh"/>
          <w:b/>
          <w:bCs/>
          <w:sz w:val="32"/>
          <w:szCs w:val="32"/>
        </w:rPr>
      </w:pPr>
    </w:p>
    <w:p w14:paraId="55E898AE" w14:textId="77777777" w:rsidR="0021623C" w:rsidRPr="001372B5" w:rsidRDefault="0021623C" w:rsidP="001372B5">
      <w:pPr>
        <w:pStyle w:val="a9"/>
        <w:bidi/>
        <w:ind w:firstLine="706"/>
        <w:jc w:val="both"/>
        <w:rPr>
          <w:rFonts w:cs="DecoType Naskh"/>
          <w:b/>
          <w:bCs/>
          <w:sz w:val="32"/>
          <w:szCs w:val="32"/>
        </w:rPr>
      </w:pPr>
      <w:r w:rsidRPr="001372B5">
        <w:rPr>
          <w:rFonts w:cs="DecoType Naskh"/>
          <w:b/>
          <w:bCs/>
          <w:sz w:val="32"/>
          <w:szCs w:val="32"/>
          <w:rtl/>
        </w:rPr>
        <w:t xml:space="preserve">الحمد لله الذي بنعمته تتم الصالحات، والصلاة والسلام على سيد الخلق محمد وعلى </w:t>
      </w:r>
      <w:proofErr w:type="spellStart"/>
      <w:r w:rsidRPr="001372B5">
        <w:rPr>
          <w:rFonts w:cs="DecoType Naskh"/>
          <w:b/>
          <w:bCs/>
          <w:sz w:val="32"/>
          <w:szCs w:val="32"/>
          <w:rtl/>
        </w:rPr>
        <w:t>آله</w:t>
      </w:r>
      <w:proofErr w:type="spellEnd"/>
      <w:r w:rsidRPr="001372B5">
        <w:rPr>
          <w:rFonts w:cs="DecoType Naskh"/>
          <w:b/>
          <w:bCs/>
          <w:sz w:val="32"/>
          <w:szCs w:val="32"/>
          <w:rtl/>
        </w:rPr>
        <w:t xml:space="preserve"> وصحبه أجمعين</w:t>
      </w:r>
      <w:r w:rsidRPr="001372B5">
        <w:rPr>
          <w:rFonts w:cs="DecoType Naskh"/>
          <w:b/>
          <w:bCs/>
          <w:sz w:val="32"/>
          <w:szCs w:val="32"/>
        </w:rPr>
        <w:t>.</w:t>
      </w:r>
    </w:p>
    <w:p w14:paraId="57363A7A" w14:textId="77777777" w:rsidR="0021623C" w:rsidRPr="001372B5" w:rsidRDefault="0021623C" w:rsidP="001372B5">
      <w:pPr>
        <w:pStyle w:val="a9"/>
        <w:bidi/>
        <w:ind w:firstLine="706"/>
        <w:jc w:val="both"/>
        <w:rPr>
          <w:rFonts w:cs="DecoType Naskh"/>
          <w:b/>
          <w:bCs/>
          <w:sz w:val="32"/>
          <w:szCs w:val="32"/>
        </w:rPr>
      </w:pPr>
      <w:r w:rsidRPr="001372B5">
        <w:rPr>
          <w:rFonts w:cs="DecoType Naskh"/>
          <w:b/>
          <w:bCs/>
          <w:sz w:val="32"/>
          <w:szCs w:val="32"/>
          <w:rtl/>
        </w:rPr>
        <w:t>أتقدم بخالص الشكر والتقدير إلى والديّ العزيزين، اللذين كانا لي الدعم الأكبر والأساس في كل مراحل حياتي. إن إيمانهما بي ودعمهما المتواصل كانا الدافع وراء هذا الإنجاز</w:t>
      </w:r>
      <w:r w:rsidRPr="001372B5">
        <w:rPr>
          <w:rFonts w:cs="DecoType Naskh"/>
          <w:b/>
          <w:bCs/>
          <w:sz w:val="32"/>
          <w:szCs w:val="32"/>
        </w:rPr>
        <w:t>.</w:t>
      </w:r>
    </w:p>
    <w:p w14:paraId="566E5068" w14:textId="77777777" w:rsidR="0021623C" w:rsidRPr="001372B5" w:rsidRDefault="0021623C" w:rsidP="001372B5">
      <w:pPr>
        <w:pStyle w:val="a9"/>
        <w:bidi/>
        <w:ind w:firstLine="706"/>
        <w:jc w:val="both"/>
        <w:rPr>
          <w:rFonts w:cs="DecoType Naskh"/>
          <w:b/>
          <w:bCs/>
          <w:sz w:val="32"/>
          <w:szCs w:val="32"/>
        </w:rPr>
      </w:pPr>
      <w:r w:rsidRPr="001372B5">
        <w:rPr>
          <w:rFonts w:cs="DecoType Naskh"/>
          <w:b/>
          <w:bCs/>
          <w:sz w:val="32"/>
          <w:szCs w:val="32"/>
          <w:rtl/>
        </w:rPr>
        <w:t>كما أعبر عن عميق امتناني لزوجتي الغالية، التي كانت لي الشريك والسند في هذه الرحلة. كان لتفهمها ودعمها وصبرها دور كبير في تحقيق هذا العمل</w:t>
      </w:r>
      <w:r w:rsidRPr="001372B5">
        <w:rPr>
          <w:rFonts w:cs="DecoType Naskh"/>
          <w:b/>
          <w:bCs/>
          <w:sz w:val="32"/>
          <w:szCs w:val="32"/>
        </w:rPr>
        <w:t>.</w:t>
      </w:r>
    </w:p>
    <w:p w14:paraId="610F89CF" w14:textId="77777777" w:rsidR="0021623C" w:rsidRPr="001372B5" w:rsidRDefault="0021623C" w:rsidP="001372B5">
      <w:pPr>
        <w:pStyle w:val="a9"/>
        <w:bidi/>
        <w:ind w:firstLine="706"/>
        <w:jc w:val="both"/>
        <w:rPr>
          <w:rFonts w:cs="DecoType Naskh"/>
          <w:b/>
          <w:bCs/>
          <w:sz w:val="32"/>
          <w:szCs w:val="32"/>
          <w:rtl/>
        </w:rPr>
      </w:pPr>
      <w:r w:rsidRPr="001372B5">
        <w:rPr>
          <w:rFonts w:cs="DecoType Naskh"/>
          <w:b/>
          <w:bCs/>
          <w:sz w:val="32"/>
          <w:szCs w:val="32"/>
          <w:rtl/>
        </w:rPr>
        <w:t>أشكر أساتذتي الأفاضل، وبالأخص مشرفي الكريم، على توجيهاتهم السديدة وإرشاداتهم القيمة التي ساعدتني على تطوير هذا البحث وإتمامه بنجاح</w:t>
      </w:r>
      <w:r w:rsidRPr="001372B5">
        <w:rPr>
          <w:rFonts w:cs="DecoType Naskh"/>
          <w:b/>
          <w:bCs/>
          <w:sz w:val="32"/>
          <w:szCs w:val="32"/>
        </w:rPr>
        <w:t>.</w:t>
      </w:r>
    </w:p>
    <w:p w14:paraId="2C26B6D9" w14:textId="12895958" w:rsidR="0021623C" w:rsidRPr="001372B5" w:rsidRDefault="0021623C" w:rsidP="001372B5">
      <w:pPr>
        <w:pStyle w:val="a9"/>
        <w:bidi/>
        <w:ind w:firstLine="706"/>
        <w:jc w:val="both"/>
        <w:rPr>
          <w:rFonts w:cs="DecoType Naskh"/>
          <w:b/>
          <w:bCs/>
          <w:sz w:val="32"/>
          <w:szCs w:val="32"/>
          <w:rtl/>
        </w:rPr>
      </w:pPr>
      <w:r w:rsidRPr="001372B5">
        <w:rPr>
          <w:rFonts w:cs="DecoType Naskh"/>
          <w:b/>
          <w:bCs/>
          <w:sz w:val="32"/>
          <w:szCs w:val="32"/>
          <w:rtl/>
        </w:rPr>
        <w:t xml:space="preserve">د. الفيصل </w:t>
      </w:r>
      <w:r w:rsidR="0051112D" w:rsidRPr="001372B5">
        <w:rPr>
          <w:rFonts w:cs="DecoType Naskh" w:hint="cs"/>
          <w:b/>
          <w:bCs/>
          <w:sz w:val="32"/>
          <w:szCs w:val="32"/>
          <w:rtl/>
        </w:rPr>
        <w:t>عبد الحمي</w:t>
      </w:r>
      <w:r w:rsidR="0051112D" w:rsidRPr="001372B5">
        <w:rPr>
          <w:rFonts w:cs="DecoType Naskh" w:hint="eastAsia"/>
          <w:b/>
          <w:bCs/>
          <w:sz w:val="32"/>
          <w:szCs w:val="32"/>
          <w:rtl/>
        </w:rPr>
        <w:t>د</w:t>
      </w:r>
      <w:r w:rsidRPr="001372B5">
        <w:rPr>
          <w:rFonts w:cs="DecoType Naskh"/>
          <w:b/>
          <w:bCs/>
          <w:sz w:val="32"/>
          <w:szCs w:val="32"/>
          <w:rtl/>
        </w:rPr>
        <w:t xml:space="preserve"> محمد</w:t>
      </w:r>
      <w:r w:rsidRPr="001372B5">
        <w:rPr>
          <w:rFonts w:cs="DecoType Naskh"/>
          <w:b/>
          <w:bCs/>
          <w:sz w:val="32"/>
          <w:szCs w:val="32"/>
        </w:rPr>
        <w:t xml:space="preserve"> </w:t>
      </w:r>
    </w:p>
    <w:p w14:paraId="3BC68D48" w14:textId="77777777" w:rsidR="0021623C" w:rsidRPr="001372B5" w:rsidRDefault="0021623C" w:rsidP="001372B5">
      <w:pPr>
        <w:pStyle w:val="a9"/>
        <w:bidi/>
        <w:ind w:firstLine="706"/>
        <w:jc w:val="both"/>
        <w:rPr>
          <w:rFonts w:cs="DecoType Naskh"/>
          <w:b/>
          <w:bCs/>
          <w:sz w:val="32"/>
          <w:szCs w:val="32"/>
        </w:rPr>
      </w:pPr>
      <w:r w:rsidRPr="001372B5">
        <w:rPr>
          <w:rFonts w:cs="DecoType Naskh"/>
          <w:b/>
          <w:bCs/>
          <w:sz w:val="32"/>
          <w:szCs w:val="32"/>
          <w:rtl/>
        </w:rPr>
        <w:t>أود أيضًا أن أشكر زملائي وأصدقائي، الذين كانوا لي خير رفاق وداعمين، وشاركوا معي التحديات والنجاحات. إن دعمهم وتشجيعهم كان لهما الأثر الإيجابي في تجاوز العقبات وتحقيق هذا النجاح</w:t>
      </w:r>
      <w:r w:rsidRPr="001372B5">
        <w:rPr>
          <w:rFonts w:cs="DecoType Naskh"/>
          <w:b/>
          <w:bCs/>
          <w:sz w:val="32"/>
          <w:szCs w:val="32"/>
        </w:rPr>
        <w:t>.</w:t>
      </w:r>
    </w:p>
    <w:p w14:paraId="4B26E2B1" w14:textId="77777777" w:rsidR="0021623C" w:rsidRPr="001372B5" w:rsidRDefault="0021623C" w:rsidP="001372B5">
      <w:pPr>
        <w:pStyle w:val="a9"/>
        <w:bidi/>
        <w:ind w:firstLine="706"/>
        <w:jc w:val="both"/>
        <w:rPr>
          <w:rFonts w:cs="DecoType Naskh"/>
          <w:b/>
          <w:bCs/>
          <w:sz w:val="32"/>
          <w:szCs w:val="32"/>
        </w:rPr>
      </w:pPr>
      <w:r w:rsidRPr="001372B5">
        <w:rPr>
          <w:rFonts w:cs="DecoType Naskh"/>
          <w:b/>
          <w:bCs/>
          <w:sz w:val="32"/>
          <w:szCs w:val="32"/>
          <w:rtl/>
        </w:rPr>
        <w:t>وفي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r w:rsidRPr="001372B5">
        <w:rPr>
          <w:rFonts w:cs="DecoType Naskh"/>
          <w:b/>
          <w:bCs/>
          <w:sz w:val="32"/>
          <w:szCs w:val="32"/>
        </w:rPr>
        <w:t>.</w:t>
      </w:r>
    </w:p>
    <w:p w14:paraId="5D26EF23" w14:textId="77777777" w:rsidR="0021623C" w:rsidRPr="001372B5" w:rsidRDefault="0021623C" w:rsidP="001372B5">
      <w:pPr>
        <w:pStyle w:val="a9"/>
        <w:bidi/>
        <w:ind w:firstLine="706"/>
        <w:jc w:val="both"/>
        <w:rPr>
          <w:rFonts w:cs="DecoType Naskh"/>
          <w:b/>
          <w:bCs/>
          <w:sz w:val="32"/>
          <w:szCs w:val="32"/>
          <w:rtl/>
        </w:rPr>
      </w:pPr>
    </w:p>
    <w:p w14:paraId="39B100E9" w14:textId="72ED7945"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rPr>
      </w:pPr>
      <w:bookmarkStart w:id="7" w:name="_Toc201490790"/>
      <w:r w:rsidRPr="0021623C">
        <w:rPr>
          <w:rFonts w:ascii="Sakkal Majalla" w:hAnsi="Sakkal Majalla" w:cs="Sakkal Majalla" w:hint="cs"/>
          <w:b/>
          <w:bCs/>
          <w:sz w:val="40"/>
          <w:szCs w:val="40"/>
          <w:rtl/>
        </w:rPr>
        <w:t>المستخلص</w:t>
      </w:r>
      <w:bookmarkEnd w:id="7"/>
    </w:p>
    <w:p w14:paraId="4935E80A" w14:textId="081F84AB" w:rsidR="00A27337" w:rsidRPr="0021623C" w:rsidRDefault="00A27337" w:rsidP="0021623C">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szCs w:val="28"/>
          <w:rtl/>
        </w:rPr>
        <w:t xml:space="preserve">هدفت هذه الدراسة إلى الكشف عن أثر تطبيق مفاهيم إدارة الجودة الشاملة بأبعادها الخمسة (التخطيط الاستراتيجي، التحسين المستمر، تركّز العملاء، القيادة، إدارة العمليات) على تحسين خدمات مياه الشرب في إحدى الشركات السعودية العاملة في قطاع </w:t>
      </w:r>
      <w:r w:rsidR="0051112D" w:rsidRPr="0021623C">
        <w:rPr>
          <w:rFonts w:ascii="Sakkal Majalla" w:hAnsi="Sakkal Majalla" w:cs="Sakkal Majalla" w:hint="cs"/>
          <w:szCs w:val="28"/>
          <w:rtl/>
        </w:rPr>
        <w:t>المياه،</w:t>
      </w:r>
      <w:r w:rsidRPr="0021623C">
        <w:rPr>
          <w:rFonts w:ascii="Sakkal Majalla" w:hAnsi="Sakkal Majalla" w:cs="Sakkal Majalla"/>
          <w:szCs w:val="28"/>
          <w:rtl/>
        </w:rPr>
        <w:t xml:space="preserve"> واعتمدت الدراسة على المنهج الوصفي </w:t>
      </w:r>
      <w:r w:rsidRPr="0021623C">
        <w:rPr>
          <w:rFonts w:ascii="Sakkal Majalla" w:hAnsi="Sakkal Majalla" w:cs="Sakkal Majalla"/>
          <w:szCs w:val="28"/>
          <w:rtl/>
        </w:rPr>
        <w:lastRenderedPageBreak/>
        <w:t xml:space="preserve">التحليلي، وتمثلت أداتها الرئيسية في استبانة موزعة على عينة بلغ حجمها (375) فردًا من موظفي الشركة ذوي العلاقة المباشرة بعمليات إدارة الجودة وتقديم الخدمات. </w:t>
      </w:r>
    </w:p>
    <w:p w14:paraId="3413A140" w14:textId="48723751" w:rsidR="00A27337" w:rsidRPr="0021623C" w:rsidRDefault="00A27337" w:rsidP="0021623C">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szCs w:val="28"/>
          <w:rtl/>
        </w:rPr>
        <w:t xml:space="preserve">وتوصلت النتائج إلى أن مستوى تطبيق إدارة الجودة الشاملة في الشركة كان مرتفعًا، كما تبين وجود أثر إيجابي قوي ودال إحصائيًا لإدارة الجودة الشاملة بأبعادها المختلفة على تحسين خدمات مياه الشرب، وقد حقق بعد "تركيز العملاء" أعلى تأثير، يليه بعد "التحسين المستمر"، ثم "القيادة"، في حين كان تأثير "التخطيط الاستراتيجي" و"إدارة العمليات" أقل </w:t>
      </w:r>
      <w:r w:rsidR="0051112D" w:rsidRPr="0021623C">
        <w:rPr>
          <w:rFonts w:ascii="Sakkal Majalla" w:hAnsi="Sakkal Majalla" w:cs="Sakkal Majalla" w:hint="cs"/>
          <w:szCs w:val="28"/>
          <w:rtl/>
        </w:rPr>
        <w:t>نسبيًا.</w:t>
      </w:r>
    </w:p>
    <w:p w14:paraId="701DD104" w14:textId="77777777" w:rsidR="00A27337" w:rsidRPr="0021623C" w:rsidRDefault="00A27337" w:rsidP="0021623C">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szCs w:val="28"/>
          <w:rtl/>
        </w:rPr>
        <w:t>وقد أوصت الدراسة بضرورة ترسيخ مفاهيم إدارة الجودة الشاملة في جميع عمليات الشركة، وتطوير آليات التحسين المستمر، وتفعيل وحدات خدمة العملاء، إلى جانب تطوير القيادة الإدارية وتعزيز كفاءة العمليات التشغيلية لضمان توفير مياه شرب عالية الجودة تلبي توقعات المواطنين وتواكب المعايير الوطنية والعالمية</w:t>
      </w:r>
      <w:r w:rsidRPr="0021623C">
        <w:rPr>
          <w:rFonts w:ascii="Sakkal Majalla" w:hAnsi="Sakkal Majalla" w:cs="Sakkal Majalla"/>
          <w:szCs w:val="28"/>
          <w:lang w:bidi="ar-EG"/>
        </w:rPr>
        <w:t>.</w:t>
      </w:r>
    </w:p>
    <w:p w14:paraId="42E86C35" w14:textId="666B64BF" w:rsidR="00A27337" w:rsidRPr="0021623C" w:rsidRDefault="00A27337" w:rsidP="0021623C">
      <w:pPr>
        <w:spacing w:before="100" w:beforeAutospacing="1" w:after="100" w:afterAutospacing="1" w:line="360" w:lineRule="auto"/>
        <w:jc w:val="center"/>
        <w:rPr>
          <w:rFonts w:ascii="Sakkal Majalla" w:hAnsi="Sakkal Majalla" w:cs="Sakkal Majalla"/>
          <w:szCs w:val="28"/>
          <w:lang w:bidi="ar-EG"/>
        </w:rPr>
      </w:pPr>
      <w:r w:rsidRPr="0021623C">
        <w:rPr>
          <w:rFonts w:ascii="Sakkal Majalla" w:hAnsi="Sakkal Majalla" w:cs="Sakkal Majalla"/>
          <w:b/>
          <w:bCs/>
          <w:szCs w:val="28"/>
          <w:rtl/>
        </w:rPr>
        <w:t>الكلمات المفتاحية</w:t>
      </w:r>
      <w:r w:rsidRPr="0021623C">
        <w:rPr>
          <w:rFonts w:ascii="Sakkal Majalla" w:hAnsi="Sakkal Majalla" w:cs="Sakkal Majalla"/>
          <w:szCs w:val="28"/>
          <w:lang w:bidi="ar-EG"/>
        </w:rPr>
        <w:t xml:space="preserve">: </w:t>
      </w:r>
      <w:r w:rsidRPr="0021623C">
        <w:rPr>
          <w:rFonts w:ascii="Sakkal Majalla" w:hAnsi="Sakkal Majalla" w:cs="Sakkal Majalla"/>
          <w:szCs w:val="28"/>
          <w:rtl/>
        </w:rPr>
        <w:t>إدارة الجودة الشاملة، التخطيط الاستراتيجي، التحسين المستمر، تركّز العملاء، القيادة، إدارة العمليات، خدمات مياه الشرب، شركة مياه</w:t>
      </w:r>
      <w:r w:rsidRPr="0021623C">
        <w:rPr>
          <w:rFonts w:ascii="Sakkal Majalla" w:hAnsi="Sakkal Majalla" w:cs="Sakkal Majalla"/>
          <w:szCs w:val="28"/>
          <w:lang w:bidi="ar-EG"/>
        </w:rPr>
        <w:t>.</w:t>
      </w:r>
    </w:p>
    <w:p w14:paraId="6C44DB33" w14:textId="77777777" w:rsidR="00F32D80" w:rsidRDefault="00F32D80">
      <w:pPr>
        <w:bidi w:val="0"/>
        <w:rPr>
          <w:rFonts w:ascii="Sakkal Majalla" w:hAnsi="Sakkal Majalla" w:cs="Sakkal Majalla"/>
          <w:szCs w:val="28"/>
          <w:lang w:bidi="ar-EG"/>
        </w:rPr>
      </w:pPr>
      <w:bookmarkStart w:id="8" w:name="_Toc201490791"/>
      <w:r>
        <w:rPr>
          <w:rFonts w:ascii="Sakkal Majalla" w:hAnsi="Sakkal Majalla" w:cs="Sakkal Majalla"/>
          <w:szCs w:val="28"/>
          <w:lang w:bidi="ar-EG"/>
        </w:rPr>
        <w:br w:type="page"/>
      </w:r>
    </w:p>
    <w:p w14:paraId="7F9AA502" w14:textId="3C3F87AD"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36"/>
          <w:szCs w:val="36"/>
          <w:rtl/>
          <w:lang w:bidi="ar-EG"/>
        </w:rPr>
      </w:pPr>
      <w:r w:rsidRPr="0021623C">
        <w:rPr>
          <w:rFonts w:ascii="Sakkal Majalla" w:hAnsi="Sakkal Majalla" w:cs="Sakkal Majalla" w:hint="cs"/>
          <w:b/>
          <w:bCs/>
          <w:sz w:val="36"/>
          <w:szCs w:val="36"/>
          <w:rtl/>
          <w:lang w:bidi="ar-EG"/>
        </w:rPr>
        <w:lastRenderedPageBreak/>
        <w:t>قائمة المحتويات</w:t>
      </w:r>
      <w:bookmarkEnd w:id="8"/>
    </w:p>
    <w:sdt>
      <w:sdtPr>
        <w:rPr>
          <w:rFonts w:ascii="Simplified Arabic" w:hAnsi="Simplified Arabic" w:cstheme="minorBidi"/>
          <w:color w:val="auto"/>
          <w:kern w:val="2"/>
          <w:sz w:val="28"/>
          <w:szCs w:val="22"/>
          <w14:ligatures w14:val="standardContextual"/>
        </w:rPr>
        <w:id w:val="-1603255543"/>
        <w:docPartObj>
          <w:docPartGallery w:val="Table of Contents"/>
          <w:docPartUnique/>
        </w:docPartObj>
      </w:sdtPr>
      <w:sdtEndPr>
        <w:rPr>
          <w:rtl/>
        </w:rPr>
      </w:sdtEndPr>
      <w:sdtContent>
        <w:p w14:paraId="5093C386" w14:textId="341CDE49" w:rsidR="00015E3A" w:rsidRPr="00015E3A" w:rsidRDefault="00015E3A" w:rsidP="00175B02">
          <w:pPr>
            <w:pStyle w:val="a7"/>
            <w:rPr>
              <w:sz w:val="2"/>
              <w:szCs w:val="2"/>
            </w:rPr>
          </w:pPr>
        </w:p>
        <w:p w14:paraId="3C28CB3F" w14:textId="5528503F"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r>
            <w:fldChar w:fldCharType="begin"/>
          </w:r>
          <w:r>
            <w:instrText xml:space="preserve"> TOC \o "1-3" \h \z \u </w:instrText>
          </w:r>
          <w:r>
            <w:fldChar w:fldCharType="separate"/>
          </w:r>
          <w:hyperlink w:anchor="_Toc201490787" w:history="1">
            <w:r w:rsidRPr="00015E3A">
              <w:rPr>
                <w:rStyle w:val="Hyperlink"/>
                <w:rFonts w:ascii="Sakkal Majalla" w:hAnsi="Sakkal Majalla" w:cs="Sakkal Majalla"/>
                <w:b/>
                <w:bCs/>
                <w:noProof/>
                <w:szCs w:val="28"/>
                <w:rtl/>
              </w:rPr>
              <w:t>بسم الله الرحمن الرحيم</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Toc201490787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‌ب</w:t>
            </w:r>
            <w:r w:rsidRPr="00015E3A">
              <w:rPr>
                <w:rStyle w:val="Hyperlink"/>
                <w:rFonts w:ascii="Sakkal Majalla" w:hAnsi="Sakkal Majalla" w:cs="Sakkal Majalla"/>
                <w:b/>
                <w:bCs/>
                <w:noProof/>
                <w:szCs w:val="28"/>
                <w:rtl/>
              </w:rPr>
              <w:fldChar w:fldCharType="end"/>
            </w:r>
          </w:hyperlink>
        </w:p>
        <w:p w14:paraId="0409FF77" w14:textId="1AF07F1C"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88" w:history="1">
            <w:r w:rsidRPr="00015E3A">
              <w:rPr>
                <w:rStyle w:val="Hyperlink"/>
                <w:rFonts w:ascii="Sakkal Majalla" w:hAnsi="Sakkal Majalla" w:cs="Sakkal Majalla"/>
                <w:b/>
                <w:bCs/>
                <w:noProof/>
                <w:szCs w:val="28"/>
                <w:rtl/>
                <w:lang w:bidi="ar-EG"/>
              </w:rPr>
              <w:t>الإهداء</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Toc201490788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‌ج</w:t>
            </w:r>
            <w:r w:rsidRPr="00015E3A">
              <w:rPr>
                <w:rStyle w:val="Hyperlink"/>
                <w:rFonts w:ascii="Sakkal Majalla" w:hAnsi="Sakkal Majalla" w:cs="Sakkal Majalla"/>
                <w:b/>
                <w:bCs/>
                <w:noProof/>
                <w:szCs w:val="28"/>
                <w:rtl/>
              </w:rPr>
              <w:fldChar w:fldCharType="end"/>
            </w:r>
          </w:hyperlink>
        </w:p>
        <w:p w14:paraId="0E9A27F7" w14:textId="6B36336F"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89" w:history="1">
            <w:r w:rsidRPr="00015E3A">
              <w:rPr>
                <w:rStyle w:val="Hyperlink"/>
                <w:rFonts w:ascii="Sakkal Majalla" w:hAnsi="Sakkal Majalla" w:cs="Sakkal Majalla"/>
                <w:b/>
                <w:bCs/>
                <w:noProof/>
                <w:szCs w:val="28"/>
                <w:rtl/>
                <w:lang w:bidi="ar-EG"/>
              </w:rPr>
              <w:t>الشكر والتقدير</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Toc201490789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‌د</w:t>
            </w:r>
            <w:r w:rsidRPr="00015E3A">
              <w:rPr>
                <w:rStyle w:val="Hyperlink"/>
                <w:rFonts w:ascii="Sakkal Majalla" w:hAnsi="Sakkal Majalla" w:cs="Sakkal Majalla"/>
                <w:b/>
                <w:bCs/>
                <w:noProof/>
                <w:szCs w:val="28"/>
                <w:rtl/>
              </w:rPr>
              <w:fldChar w:fldCharType="end"/>
            </w:r>
          </w:hyperlink>
        </w:p>
        <w:p w14:paraId="4AFBD6E4" w14:textId="19037358"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0" w:history="1">
            <w:r w:rsidRPr="00015E3A">
              <w:rPr>
                <w:rStyle w:val="Hyperlink"/>
                <w:rFonts w:ascii="Sakkal Majalla" w:hAnsi="Sakkal Majalla" w:cs="Sakkal Majalla"/>
                <w:b/>
                <w:bCs/>
                <w:noProof/>
                <w:szCs w:val="28"/>
                <w:rtl/>
              </w:rPr>
              <w:t>المستخلص</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‌ه</w:t>
            </w:r>
            <w:r w:rsidRPr="00015E3A">
              <w:rPr>
                <w:rStyle w:val="Hyperlink"/>
                <w:rFonts w:ascii="Sakkal Majalla" w:hAnsi="Sakkal Majalla" w:cs="Sakkal Majalla"/>
                <w:b/>
                <w:bCs/>
                <w:noProof/>
                <w:szCs w:val="28"/>
                <w:rtl/>
              </w:rPr>
              <w:fldChar w:fldCharType="end"/>
            </w:r>
          </w:hyperlink>
        </w:p>
        <w:p w14:paraId="3A6FD074" w14:textId="4A772AB2"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1" w:history="1">
            <w:r w:rsidRPr="00015E3A">
              <w:rPr>
                <w:rStyle w:val="Hyperlink"/>
                <w:rFonts w:ascii="Sakkal Majalla" w:hAnsi="Sakkal Majalla" w:cs="Sakkal Majalla"/>
                <w:b/>
                <w:bCs/>
                <w:noProof/>
                <w:szCs w:val="28"/>
                <w:rtl/>
                <w:lang w:bidi="ar-EG"/>
              </w:rPr>
              <w:t>قائمة المحتويات</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‌و</w:t>
            </w:r>
            <w:r w:rsidRPr="00015E3A">
              <w:rPr>
                <w:rStyle w:val="Hyperlink"/>
                <w:rFonts w:ascii="Sakkal Majalla" w:hAnsi="Sakkal Majalla" w:cs="Sakkal Majalla"/>
                <w:b/>
                <w:bCs/>
                <w:noProof/>
                <w:szCs w:val="28"/>
                <w:rtl/>
              </w:rPr>
              <w:fldChar w:fldCharType="end"/>
            </w:r>
          </w:hyperlink>
        </w:p>
        <w:p w14:paraId="6E9CD3FF" w14:textId="1C793F7B"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2" w:history="1">
            <w:r w:rsidRPr="00015E3A">
              <w:rPr>
                <w:rStyle w:val="Hyperlink"/>
                <w:rFonts w:ascii="Sakkal Majalla" w:hAnsi="Sakkal Majalla" w:cs="Sakkal Majalla"/>
                <w:b/>
                <w:bCs/>
                <w:noProof/>
                <w:szCs w:val="28"/>
                <w:rtl/>
                <w:lang w:bidi="ar-EG"/>
              </w:rPr>
              <w:t>قائمة الجداول</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‌ط</w:t>
            </w:r>
            <w:r w:rsidRPr="00015E3A">
              <w:rPr>
                <w:rStyle w:val="Hyperlink"/>
                <w:rFonts w:ascii="Sakkal Majalla" w:hAnsi="Sakkal Majalla" w:cs="Sakkal Majalla"/>
                <w:b/>
                <w:bCs/>
                <w:noProof/>
                <w:szCs w:val="28"/>
                <w:rtl/>
              </w:rPr>
              <w:fldChar w:fldCharType="end"/>
            </w:r>
          </w:hyperlink>
        </w:p>
        <w:p w14:paraId="117DC005" w14:textId="747CE38E"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3" w:history="1">
            <w:r w:rsidRPr="00015E3A">
              <w:rPr>
                <w:rStyle w:val="Hyperlink"/>
                <w:rFonts w:ascii="Sakkal Majalla" w:hAnsi="Sakkal Majalla" w:cs="Sakkal Majalla"/>
                <w:b/>
                <w:bCs/>
                <w:noProof/>
                <w:szCs w:val="28"/>
                <w:rtl/>
                <w:lang w:bidi="ar-EG"/>
              </w:rPr>
              <w:t>قائمة الأشكال</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hint="eastAsia"/>
                <w:b/>
                <w:bCs/>
                <w:noProof/>
                <w:webHidden/>
                <w:szCs w:val="28"/>
                <w:rtl/>
              </w:rPr>
              <w:t>‌ك</w:t>
            </w:r>
            <w:r w:rsidRPr="00015E3A">
              <w:rPr>
                <w:rStyle w:val="Hyperlink"/>
                <w:rFonts w:ascii="Sakkal Majalla" w:hAnsi="Sakkal Majalla" w:cs="Sakkal Majalla"/>
                <w:b/>
                <w:bCs/>
                <w:noProof/>
                <w:szCs w:val="28"/>
                <w:rtl/>
              </w:rPr>
              <w:fldChar w:fldCharType="end"/>
            </w:r>
          </w:hyperlink>
        </w:p>
        <w:p w14:paraId="203C4654" w14:textId="11D9F3A3"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4" w:history="1">
            <w:r w:rsidRPr="00015E3A">
              <w:rPr>
                <w:rStyle w:val="Hyperlink"/>
                <w:rFonts w:ascii="Sakkal Majalla" w:hAnsi="Sakkal Majalla" w:cs="Sakkal Majalla"/>
                <w:b/>
                <w:bCs/>
                <w:noProof/>
                <w:szCs w:val="28"/>
                <w:rtl/>
                <w:lang w:bidi="ar-EG"/>
              </w:rPr>
              <w:t>الفصل الأول: الإطار العام للدراسة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w:t>
            </w:r>
            <w:r w:rsidRPr="00015E3A">
              <w:rPr>
                <w:rStyle w:val="Hyperlink"/>
                <w:rFonts w:ascii="Sakkal Majalla" w:hAnsi="Sakkal Majalla" w:cs="Sakkal Majalla"/>
                <w:b/>
                <w:bCs/>
                <w:noProof/>
                <w:szCs w:val="28"/>
                <w:rtl/>
              </w:rPr>
              <w:fldChar w:fldCharType="end"/>
            </w:r>
          </w:hyperlink>
        </w:p>
        <w:p w14:paraId="4362B512" w14:textId="33218C07"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5" w:history="1">
            <w:r w:rsidRPr="00015E3A">
              <w:rPr>
                <w:rStyle w:val="Hyperlink"/>
                <w:rFonts w:ascii="Sakkal Majalla" w:hAnsi="Sakkal Majalla" w:cs="Sakkal Majalla"/>
                <w:b/>
                <w:bCs/>
                <w:noProof/>
                <w:szCs w:val="28"/>
                <w:rtl/>
                <w:lang w:bidi="ar-EG"/>
              </w:rPr>
              <w:t>المقدمة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Toc201490795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w:t>
            </w:r>
            <w:r w:rsidRPr="00015E3A">
              <w:rPr>
                <w:rStyle w:val="Hyperlink"/>
                <w:rFonts w:ascii="Sakkal Majalla" w:hAnsi="Sakkal Majalla" w:cs="Sakkal Majalla"/>
                <w:b/>
                <w:bCs/>
                <w:noProof/>
                <w:szCs w:val="28"/>
                <w:rtl/>
              </w:rPr>
              <w:fldChar w:fldCharType="end"/>
            </w:r>
          </w:hyperlink>
        </w:p>
        <w:p w14:paraId="3CC941FD" w14:textId="5A2A9BDD"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6" w:history="1">
            <w:r w:rsidRPr="00015E3A">
              <w:rPr>
                <w:rStyle w:val="Hyperlink"/>
                <w:rFonts w:ascii="Sakkal Majalla" w:hAnsi="Sakkal Majalla" w:cs="Sakkal Majalla"/>
                <w:b/>
                <w:bCs/>
                <w:noProof/>
                <w:szCs w:val="28"/>
                <w:rtl/>
              </w:rPr>
              <w:t>1.1 مشكلة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Toc201490796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w:t>
            </w:r>
            <w:r w:rsidRPr="00015E3A">
              <w:rPr>
                <w:rStyle w:val="Hyperlink"/>
                <w:rFonts w:ascii="Sakkal Majalla" w:hAnsi="Sakkal Majalla" w:cs="Sakkal Majalla"/>
                <w:b/>
                <w:bCs/>
                <w:noProof/>
                <w:szCs w:val="28"/>
                <w:rtl/>
              </w:rPr>
              <w:fldChar w:fldCharType="end"/>
            </w:r>
          </w:hyperlink>
        </w:p>
        <w:p w14:paraId="0FF56792" w14:textId="32CDA46B"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7" w:history="1">
            <w:r w:rsidRPr="00015E3A">
              <w:rPr>
                <w:rStyle w:val="Hyperlink"/>
                <w:rFonts w:ascii="Sakkal Majalla" w:hAnsi="Sakkal Majalla" w:cs="Sakkal Majalla"/>
                <w:b/>
                <w:bCs/>
                <w:noProof/>
                <w:szCs w:val="28"/>
                <w:rtl/>
              </w:rPr>
              <w:t>2.1 أهمية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w:t>
            </w:r>
            <w:r w:rsidRPr="00015E3A">
              <w:rPr>
                <w:rStyle w:val="Hyperlink"/>
                <w:rFonts w:ascii="Sakkal Majalla" w:hAnsi="Sakkal Majalla" w:cs="Sakkal Majalla"/>
                <w:b/>
                <w:bCs/>
                <w:noProof/>
                <w:szCs w:val="28"/>
                <w:rtl/>
              </w:rPr>
              <w:fldChar w:fldCharType="end"/>
            </w:r>
          </w:hyperlink>
        </w:p>
        <w:p w14:paraId="54930BA7" w14:textId="4E63054F"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8" w:history="1">
            <w:r w:rsidRPr="00015E3A">
              <w:rPr>
                <w:rStyle w:val="Hyperlink"/>
                <w:rFonts w:ascii="Sakkal Majalla" w:hAnsi="Sakkal Majalla" w:cs="Sakkal Majalla"/>
                <w:b/>
                <w:bCs/>
                <w:noProof/>
                <w:szCs w:val="28"/>
                <w:rtl/>
              </w:rPr>
              <w:t>3.1 أهداف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5</w:t>
            </w:r>
            <w:r w:rsidRPr="00015E3A">
              <w:rPr>
                <w:rStyle w:val="Hyperlink"/>
                <w:rFonts w:ascii="Sakkal Majalla" w:hAnsi="Sakkal Majalla" w:cs="Sakkal Majalla"/>
                <w:b/>
                <w:bCs/>
                <w:noProof/>
                <w:szCs w:val="28"/>
                <w:rtl/>
              </w:rPr>
              <w:fldChar w:fldCharType="end"/>
            </w:r>
          </w:hyperlink>
        </w:p>
        <w:p w14:paraId="2832E7AD" w14:textId="7DF724D2"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799" w:history="1">
            <w:r w:rsidRPr="00015E3A">
              <w:rPr>
                <w:rStyle w:val="Hyperlink"/>
                <w:rFonts w:ascii="Sakkal Majalla" w:hAnsi="Sakkal Majalla" w:cs="Sakkal Majalla"/>
                <w:b/>
                <w:bCs/>
                <w:noProof/>
                <w:szCs w:val="28"/>
                <w:rtl/>
              </w:rPr>
              <w:t>4.1 تساؤلات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Toc201490799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5</w:t>
            </w:r>
            <w:r w:rsidRPr="00015E3A">
              <w:rPr>
                <w:rStyle w:val="Hyperlink"/>
                <w:rFonts w:ascii="Sakkal Majalla" w:hAnsi="Sakkal Majalla" w:cs="Sakkal Majalla"/>
                <w:b/>
                <w:bCs/>
                <w:noProof/>
                <w:szCs w:val="28"/>
                <w:rtl/>
              </w:rPr>
              <w:fldChar w:fldCharType="end"/>
            </w:r>
          </w:hyperlink>
        </w:p>
        <w:p w14:paraId="43EEA1CD" w14:textId="4AB126CC"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0" w:history="1">
            <w:r w:rsidRPr="00015E3A">
              <w:rPr>
                <w:rStyle w:val="Hyperlink"/>
                <w:rFonts w:ascii="Sakkal Majalla" w:hAnsi="Sakkal Majalla" w:cs="Sakkal Majalla"/>
                <w:b/>
                <w:bCs/>
                <w:noProof/>
                <w:szCs w:val="28"/>
                <w:rtl/>
                <w:lang w:bidi="ar-JO"/>
              </w:rPr>
              <w:t>5.1 فروض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w:t>
            </w:r>
            <w:r w:rsidRPr="00015E3A">
              <w:rPr>
                <w:rStyle w:val="Hyperlink"/>
                <w:rFonts w:ascii="Sakkal Majalla" w:hAnsi="Sakkal Majalla" w:cs="Sakkal Majalla"/>
                <w:b/>
                <w:bCs/>
                <w:noProof/>
                <w:szCs w:val="28"/>
                <w:rtl/>
              </w:rPr>
              <w:fldChar w:fldCharType="end"/>
            </w:r>
          </w:hyperlink>
        </w:p>
        <w:p w14:paraId="34C21A07" w14:textId="36E66F74"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1" w:history="1">
            <w:r w:rsidRPr="00015E3A">
              <w:rPr>
                <w:rStyle w:val="Hyperlink"/>
                <w:rFonts w:ascii="Sakkal Majalla" w:hAnsi="Sakkal Majalla" w:cs="Sakkal Majalla"/>
                <w:b/>
                <w:bCs/>
                <w:noProof/>
                <w:szCs w:val="28"/>
                <w:rtl/>
                <w:lang w:bidi="ar-EG"/>
              </w:rPr>
              <w:t>6.1 الدراسات السابقة: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7</w:t>
            </w:r>
            <w:r w:rsidRPr="00015E3A">
              <w:rPr>
                <w:rStyle w:val="Hyperlink"/>
                <w:rFonts w:ascii="Sakkal Majalla" w:hAnsi="Sakkal Majalla" w:cs="Sakkal Majalla"/>
                <w:b/>
                <w:bCs/>
                <w:noProof/>
                <w:szCs w:val="28"/>
                <w:rtl/>
              </w:rPr>
              <w:fldChar w:fldCharType="end"/>
            </w:r>
          </w:hyperlink>
        </w:p>
        <w:p w14:paraId="156D4F3E" w14:textId="7EC459DC"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2" w:history="1">
            <w:r w:rsidRPr="00015E3A">
              <w:rPr>
                <w:rStyle w:val="Hyperlink"/>
                <w:rFonts w:ascii="Sakkal Majalla" w:hAnsi="Sakkal Majalla" w:cs="Sakkal Majalla"/>
                <w:b/>
                <w:bCs/>
                <w:noProof/>
                <w:szCs w:val="28"/>
                <w:rtl/>
              </w:rPr>
              <w:t>7.1 الفجوة البحثية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12</w:t>
            </w:r>
            <w:r w:rsidRPr="00015E3A">
              <w:rPr>
                <w:rStyle w:val="Hyperlink"/>
                <w:rFonts w:ascii="Sakkal Majalla" w:hAnsi="Sakkal Majalla" w:cs="Sakkal Majalla"/>
                <w:b/>
                <w:bCs/>
                <w:noProof/>
                <w:szCs w:val="28"/>
                <w:rtl/>
              </w:rPr>
              <w:fldChar w:fldCharType="end"/>
            </w:r>
          </w:hyperlink>
        </w:p>
        <w:p w14:paraId="1D85C90E" w14:textId="31A1BFE4"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3" w:history="1">
            <w:r w:rsidRPr="00015E3A">
              <w:rPr>
                <w:rStyle w:val="Hyperlink"/>
                <w:rFonts w:ascii="Sakkal Majalla" w:hAnsi="Sakkal Majalla" w:cs="Sakkal Majalla"/>
                <w:b/>
                <w:bCs/>
                <w:noProof/>
                <w:szCs w:val="28"/>
                <w:rtl/>
                <w:lang w:bidi="ar-EG"/>
              </w:rPr>
              <w:t>8.1 المنطلقات النظرية للدراسة: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14</w:t>
            </w:r>
            <w:r w:rsidRPr="00015E3A">
              <w:rPr>
                <w:rStyle w:val="Hyperlink"/>
                <w:rFonts w:ascii="Sakkal Majalla" w:hAnsi="Sakkal Majalla" w:cs="Sakkal Majalla"/>
                <w:b/>
                <w:bCs/>
                <w:noProof/>
                <w:szCs w:val="28"/>
                <w:rtl/>
              </w:rPr>
              <w:fldChar w:fldCharType="end"/>
            </w:r>
          </w:hyperlink>
        </w:p>
        <w:p w14:paraId="307ED529" w14:textId="5431B234"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4" w:history="1">
            <w:r w:rsidRPr="00015E3A">
              <w:rPr>
                <w:rStyle w:val="Hyperlink"/>
                <w:rFonts w:ascii="Sakkal Majalla" w:hAnsi="Sakkal Majalla" w:cs="Sakkal Majalla"/>
                <w:b/>
                <w:bCs/>
                <w:noProof/>
                <w:szCs w:val="28"/>
                <w:rtl/>
              </w:rPr>
              <w:t>9.1 المنهجية وطرق البحث:</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16</w:t>
            </w:r>
            <w:r w:rsidRPr="00015E3A">
              <w:rPr>
                <w:rStyle w:val="Hyperlink"/>
                <w:rFonts w:ascii="Sakkal Majalla" w:hAnsi="Sakkal Majalla" w:cs="Sakkal Majalla"/>
                <w:b/>
                <w:bCs/>
                <w:noProof/>
                <w:szCs w:val="28"/>
                <w:rtl/>
              </w:rPr>
              <w:fldChar w:fldCharType="end"/>
            </w:r>
          </w:hyperlink>
        </w:p>
        <w:p w14:paraId="0CC44CC8" w14:textId="1D777633"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5" w:history="1">
            <w:r w:rsidRPr="00015E3A">
              <w:rPr>
                <w:rStyle w:val="Hyperlink"/>
                <w:rFonts w:ascii="Sakkal Majalla" w:hAnsi="Sakkal Majalla" w:cs="Sakkal Majalla"/>
                <w:b/>
                <w:bCs/>
                <w:noProof/>
                <w:szCs w:val="28"/>
                <w:rtl/>
              </w:rPr>
              <w:t>10.1 مجتمع الدراسة وعينتها:</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Toc201490805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17</w:t>
            </w:r>
            <w:r w:rsidRPr="00015E3A">
              <w:rPr>
                <w:rStyle w:val="Hyperlink"/>
                <w:rFonts w:ascii="Sakkal Majalla" w:hAnsi="Sakkal Majalla" w:cs="Sakkal Majalla"/>
                <w:b/>
                <w:bCs/>
                <w:noProof/>
                <w:szCs w:val="28"/>
                <w:rtl/>
              </w:rPr>
              <w:fldChar w:fldCharType="end"/>
            </w:r>
          </w:hyperlink>
        </w:p>
        <w:p w14:paraId="61C241B0" w14:textId="588C91F4"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6" w:history="1">
            <w:r w:rsidRPr="00015E3A">
              <w:rPr>
                <w:rStyle w:val="Hyperlink"/>
                <w:rFonts w:ascii="Sakkal Majalla" w:hAnsi="Sakkal Majalla" w:cs="Sakkal Majalla"/>
                <w:b/>
                <w:bCs/>
                <w:noProof/>
                <w:szCs w:val="28"/>
                <w:rtl/>
              </w:rPr>
              <w:t>11.1 أدوات جمع البيانات:</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Toc201490806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17</w:t>
            </w:r>
            <w:r w:rsidRPr="00015E3A">
              <w:rPr>
                <w:rStyle w:val="Hyperlink"/>
                <w:rFonts w:ascii="Sakkal Majalla" w:hAnsi="Sakkal Majalla" w:cs="Sakkal Majalla"/>
                <w:b/>
                <w:bCs/>
                <w:noProof/>
                <w:szCs w:val="28"/>
                <w:rtl/>
              </w:rPr>
              <w:fldChar w:fldCharType="end"/>
            </w:r>
          </w:hyperlink>
        </w:p>
        <w:p w14:paraId="745EDD24" w14:textId="4E537A31"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7" w:history="1">
            <w:r w:rsidRPr="00015E3A">
              <w:rPr>
                <w:rStyle w:val="Hyperlink"/>
                <w:rFonts w:ascii="Sakkal Majalla" w:hAnsi="Sakkal Majalla" w:cs="Sakkal Majalla"/>
                <w:b/>
                <w:bCs/>
                <w:noProof/>
                <w:szCs w:val="28"/>
                <w:rtl/>
              </w:rPr>
              <w:t>12.1 الاساليب الاحصائية المستخدمة: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17</w:t>
            </w:r>
            <w:r w:rsidRPr="00015E3A">
              <w:rPr>
                <w:rStyle w:val="Hyperlink"/>
                <w:rFonts w:ascii="Sakkal Majalla" w:hAnsi="Sakkal Majalla" w:cs="Sakkal Majalla"/>
                <w:b/>
                <w:bCs/>
                <w:noProof/>
                <w:szCs w:val="28"/>
                <w:rtl/>
              </w:rPr>
              <w:fldChar w:fldCharType="end"/>
            </w:r>
          </w:hyperlink>
        </w:p>
        <w:p w14:paraId="7656B6F8" w14:textId="177D9AD5"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8" w:history="1">
            <w:r w:rsidRPr="00015E3A">
              <w:rPr>
                <w:rStyle w:val="Hyperlink"/>
                <w:rFonts w:ascii="Sakkal Majalla" w:hAnsi="Sakkal Majalla" w:cs="Sakkal Majalla"/>
                <w:b/>
                <w:bCs/>
                <w:noProof/>
                <w:szCs w:val="28"/>
                <w:rtl/>
              </w:rPr>
              <w:t>13.1 حدود الدراسة</w:t>
            </w:r>
            <w:r w:rsidRPr="00015E3A">
              <w:rPr>
                <w:rStyle w:val="Hyperlink"/>
                <w:rFonts w:ascii="Sakkal Majalla" w:hAnsi="Sakkal Majalla" w:cs="Sakkal Majalla"/>
                <w:b/>
                <w:bCs/>
                <w:noProof/>
                <w:szCs w:val="28"/>
              </w:rPr>
              <w:t>:</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19</w:t>
            </w:r>
            <w:r w:rsidRPr="00015E3A">
              <w:rPr>
                <w:rStyle w:val="Hyperlink"/>
                <w:rFonts w:ascii="Sakkal Majalla" w:hAnsi="Sakkal Majalla" w:cs="Sakkal Majalla"/>
                <w:b/>
                <w:bCs/>
                <w:noProof/>
                <w:szCs w:val="28"/>
                <w:rtl/>
              </w:rPr>
              <w:fldChar w:fldCharType="end"/>
            </w:r>
          </w:hyperlink>
        </w:p>
        <w:p w14:paraId="77B642E6" w14:textId="2B0D3FE8"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09" w:history="1">
            <w:r w:rsidRPr="00015E3A">
              <w:rPr>
                <w:rStyle w:val="Hyperlink"/>
                <w:rFonts w:ascii="Sakkal Majalla" w:hAnsi="Sakkal Majalla" w:cs="Sakkal Majalla"/>
                <w:b/>
                <w:bCs/>
                <w:noProof/>
                <w:szCs w:val="28"/>
                <w:rtl/>
              </w:rPr>
              <w:t>الفصل الثاني: الإطار النظري</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Toc201490809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20</w:t>
            </w:r>
            <w:r w:rsidRPr="00015E3A">
              <w:rPr>
                <w:rStyle w:val="Hyperlink"/>
                <w:rFonts w:ascii="Sakkal Majalla" w:hAnsi="Sakkal Majalla" w:cs="Sakkal Majalla"/>
                <w:b/>
                <w:bCs/>
                <w:noProof/>
                <w:szCs w:val="28"/>
                <w:rtl/>
              </w:rPr>
              <w:fldChar w:fldCharType="end"/>
            </w:r>
          </w:hyperlink>
        </w:p>
        <w:p w14:paraId="263166AB" w14:textId="1FF27402"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10" w:history="1">
            <w:r w:rsidRPr="00015E3A">
              <w:rPr>
                <w:rStyle w:val="Hyperlink"/>
                <w:rFonts w:ascii="Sakkal Majalla" w:hAnsi="Sakkal Majalla" w:cs="Sakkal Majalla"/>
                <w:b/>
                <w:bCs/>
                <w:noProof/>
                <w:szCs w:val="28"/>
                <w:rtl/>
              </w:rPr>
              <w:t>المبحث الأول: إدارة الجودة الشاملة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20</w:t>
            </w:r>
            <w:r w:rsidRPr="00015E3A">
              <w:rPr>
                <w:rStyle w:val="Hyperlink"/>
                <w:rFonts w:ascii="Sakkal Majalla" w:hAnsi="Sakkal Majalla" w:cs="Sakkal Majalla"/>
                <w:b/>
                <w:bCs/>
                <w:noProof/>
                <w:szCs w:val="28"/>
                <w:rtl/>
              </w:rPr>
              <w:fldChar w:fldCharType="end"/>
            </w:r>
          </w:hyperlink>
        </w:p>
        <w:p w14:paraId="503C845D" w14:textId="016C46EC"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1" w:history="1">
            <w:r w:rsidRPr="00015E3A">
              <w:rPr>
                <w:rStyle w:val="Hyperlink"/>
                <w:rFonts w:ascii="Sakkal Majalla" w:hAnsi="Sakkal Majalla" w:cs="Sakkal Majalla"/>
                <w:b/>
                <w:bCs/>
                <w:noProof/>
                <w:szCs w:val="28"/>
                <w:rtl/>
              </w:rPr>
              <w:t>تمهيد</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20</w:t>
            </w:r>
            <w:r w:rsidRPr="00015E3A">
              <w:rPr>
                <w:rStyle w:val="Hyperlink"/>
                <w:rFonts w:ascii="Sakkal Majalla" w:hAnsi="Sakkal Majalla" w:cs="Sakkal Majalla"/>
                <w:b/>
                <w:bCs/>
                <w:noProof/>
                <w:szCs w:val="28"/>
                <w:rtl/>
              </w:rPr>
              <w:fldChar w:fldCharType="end"/>
            </w:r>
          </w:hyperlink>
        </w:p>
        <w:p w14:paraId="3CAEC03F" w14:textId="680C71E8"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2" w:history="1">
            <w:r w:rsidRPr="00015E3A">
              <w:rPr>
                <w:rStyle w:val="Hyperlink"/>
                <w:rFonts w:ascii="Sakkal Majalla" w:hAnsi="Sakkal Majalla" w:cs="Sakkal Majalla"/>
                <w:b/>
                <w:bCs/>
                <w:noProof/>
                <w:szCs w:val="28"/>
                <w:rtl/>
              </w:rPr>
              <w:t>1.1.2  مفهوم إدارة الجودة الشاملة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20</w:t>
            </w:r>
            <w:r w:rsidRPr="00015E3A">
              <w:rPr>
                <w:rStyle w:val="Hyperlink"/>
                <w:rFonts w:ascii="Sakkal Majalla" w:hAnsi="Sakkal Majalla" w:cs="Sakkal Majalla"/>
                <w:b/>
                <w:bCs/>
                <w:noProof/>
                <w:szCs w:val="28"/>
                <w:rtl/>
              </w:rPr>
              <w:fldChar w:fldCharType="end"/>
            </w:r>
          </w:hyperlink>
        </w:p>
        <w:p w14:paraId="17121046" w14:textId="3F2A0D35"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3" w:history="1">
            <w:r w:rsidRPr="00015E3A">
              <w:rPr>
                <w:rStyle w:val="Hyperlink"/>
                <w:rFonts w:ascii="Sakkal Majalla" w:hAnsi="Sakkal Majalla" w:cs="Sakkal Majalla"/>
                <w:b/>
                <w:bCs/>
                <w:noProof/>
                <w:szCs w:val="28"/>
                <w:rtl/>
              </w:rPr>
              <w:t>2.1.2  أهمية إدارة الجودة الشاملة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22</w:t>
            </w:r>
            <w:r w:rsidRPr="00015E3A">
              <w:rPr>
                <w:rStyle w:val="Hyperlink"/>
                <w:rFonts w:ascii="Sakkal Majalla" w:hAnsi="Sakkal Majalla" w:cs="Sakkal Majalla"/>
                <w:b/>
                <w:bCs/>
                <w:noProof/>
                <w:szCs w:val="28"/>
                <w:rtl/>
              </w:rPr>
              <w:fldChar w:fldCharType="end"/>
            </w:r>
          </w:hyperlink>
        </w:p>
        <w:p w14:paraId="2B0709AC" w14:textId="5B88FEFB"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4" w:history="1">
            <w:r w:rsidRPr="00015E3A">
              <w:rPr>
                <w:rStyle w:val="Hyperlink"/>
                <w:rFonts w:ascii="Sakkal Majalla" w:hAnsi="Sakkal Majalla" w:cs="Sakkal Majalla"/>
                <w:b/>
                <w:bCs/>
                <w:noProof/>
                <w:szCs w:val="28"/>
                <w:rtl/>
              </w:rPr>
              <w:t>3.1.2 أهمية إدارة الجودة الشاملة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24</w:t>
            </w:r>
            <w:r w:rsidRPr="00015E3A">
              <w:rPr>
                <w:rStyle w:val="Hyperlink"/>
                <w:rFonts w:ascii="Sakkal Majalla" w:hAnsi="Sakkal Majalla" w:cs="Sakkal Majalla"/>
                <w:b/>
                <w:bCs/>
                <w:noProof/>
                <w:szCs w:val="28"/>
                <w:rtl/>
              </w:rPr>
              <w:fldChar w:fldCharType="end"/>
            </w:r>
          </w:hyperlink>
        </w:p>
        <w:p w14:paraId="480AE6D2" w14:textId="7E789CF8"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5" w:history="1">
            <w:r w:rsidRPr="00015E3A">
              <w:rPr>
                <w:rStyle w:val="Hyperlink"/>
                <w:rFonts w:ascii="Sakkal Majalla" w:hAnsi="Sakkal Majalla" w:cs="Sakkal Majalla"/>
                <w:b/>
                <w:bCs/>
                <w:noProof/>
                <w:szCs w:val="28"/>
                <w:rtl/>
              </w:rPr>
              <w:t>4.1.2  أبعاد إدارة الجودة الشاملة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Toc201490815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26</w:t>
            </w:r>
            <w:r w:rsidRPr="00015E3A">
              <w:rPr>
                <w:rStyle w:val="Hyperlink"/>
                <w:rFonts w:ascii="Sakkal Majalla" w:hAnsi="Sakkal Majalla" w:cs="Sakkal Majalla"/>
                <w:b/>
                <w:bCs/>
                <w:noProof/>
                <w:szCs w:val="28"/>
                <w:rtl/>
              </w:rPr>
              <w:fldChar w:fldCharType="end"/>
            </w:r>
          </w:hyperlink>
        </w:p>
        <w:p w14:paraId="6545F03C" w14:textId="291302E1"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16" w:history="1">
            <w:r w:rsidRPr="00015E3A">
              <w:rPr>
                <w:rStyle w:val="Hyperlink"/>
                <w:rFonts w:ascii="Sakkal Majalla" w:hAnsi="Sakkal Majalla" w:cs="Sakkal Majalla"/>
                <w:b/>
                <w:bCs/>
                <w:noProof/>
                <w:szCs w:val="28"/>
                <w:rtl/>
              </w:rPr>
              <w:t>المبحث الثاني: تحسين خدمات مياه الشرب</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Toc201490816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29</w:t>
            </w:r>
            <w:r w:rsidRPr="00015E3A">
              <w:rPr>
                <w:rStyle w:val="Hyperlink"/>
                <w:rFonts w:ascii="Sakkal Majalla" w:hAnsi="Sakkal Majalla" w:cs="Sakkal Majalla"/>
                <w:b/>
                <w:bCs/>
                <w:noProof/>
                <w:szCs w:val="28"/>
                <w:rtl/>
              </w:rPr>
              <w:fldChar w:fldCharType="end"/>
            </w:r>
          </w:hyperlink>
        </w:p>
        <w:p w14:paraId="471E27DB" w14:textId="25967C84"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7" w:history="1">
            <w:r w:rsidRPr="00015E3A">
              <w:rPr>
                <w:rStyle w:val="Hyperlink"/>
                <w:rFonts w:ascii="Sakkal Majalla" w:hAnsi="Sakkal Majalla" w:cs="Sakkal Majalla"/>
                <w:b/>
                <w:bCs/>
                <w:noProof/>
                <w:szCs w:val="28"/>
                <w:rtl/>
              </w:rPr>
              <w:t>تمهيد</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29</w:t>
            </w:r>
            <w:r w:rsidRPr="00015E3A">
              <w:rPr>
                <w:rStyle w:val="Hyperlink"/>
                <w:rFonts w:ascii="Sakkal Majalla" w:hAnsi="Sakkal Majalla" w:cs="Sakkal Majalla"/>
                <w:b/>
                <w:bCs/>
                <w:noProof/>
                <w:szCs w:val="28"/>
                <w:rtl/>
              </w:rPr>
              <w:fldChar w:fldCharType="end"/>
            </w:r>
          </w:hyperlink>
        </w:p>
        <w:p w14:paraId="6AEBD246" w14:textId="6C09F429"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8" w:history="1">
            <w:r w:rsidRPr="00015E3A">
              <w:rPr>
                <w:rStyle w:val="Hyperlink"/>
                <w:rFonts w:ascii="Sakkal Majalla" w:hAnsi="Sakkal Majalla" w:cs="Sakkal Majalla"/>
                <w:b/>
                <w:bCs/>
                <w:noProof/>
                <w:szCs w:val="28"/>
                <w:rtl/>
              </w:rPr>
              <w:t>1.2.2  مفهوم تحسين خدمات مياه الشرب</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29</w:t>
            </w:r>
            <w:r w:rsidRPr="00015E3A">
              <w:rPr>
                <w:rStyle w:val="Hyperlink"/>
                <w:rFonts w:ascii="Sakkal Majalla" w:hAnsi="Sakkal Majalla" w:cs="Sakkal Majalla"/>
                <w:b/>
                <w:bCs/>
                <w:noProof/>
                <w:szCs w:val="28"/>
                <w:rtl/>
              </w:rPr>
              <w:fldChar w:fldCharType="end"/>
            </w:r>
          </w:hyperlink>
        </w:p>
        <w:p w14:paraId="73EEBFD6" w14:textId="7FB72A00"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19" w:history="1">
            <w:r w:rsidRPr="00015E3A">
              <w:rPr>
                <w:rStyle w:val="Hyperlink"/>
                <w:rFonts w:ascii="Sakkal Majalla" w:hAnsi="Sakkal Majalla" w:cs="Sakkal Majalla"/>
                <w:b/>
                <w:bCs/>
                <w:noProof/>
                <w:szCs w:val="28"/>
                <w:rtl/>
              </w:rPr>
              <w:t>2.2.2  أهمية تحسين خدمات مياه الشرب</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Toc201490819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31</w:t>
            </w:r>
            <w:r w:rsidRPr="00015E3A">
              <w:rPr>
                <w:rStyle w:val="Hyperlink"/>
                <w:rFonts w:ascii="Sakkal Majalla" w:hAnsi="Sakkal Majalla" w:cs="Sakkal Majalla"/>
                <w:b/>
                <w:bCs/>
                <w:noProof/>
                <w:szCs w:val="28"/>
                <w:rtl/>
              </w:rPr>
              <w:fldChar w:fldCharType="end"/>
            </w:r>
          </w:hyperlink>
        </w:p>
        <w:p w14:paraId="2942710D" w14:textId="33353B80" w:rsidR="00015E3A" w:rsidRPr="00015E3A" w:rsidRDefault="00015E3A" w:rsidP="00175B02">
          <w:pPr>
            <w:pStyle w:val="30"/>
            <w:tabs>
              <w:tab w:val="right" w:leader="dot" w:pos="7926"/>
            </w:tabs>
            <w:spacing w:line="360" w:lineRule="auto"/>
            <w:rPr>
              <w:rFonts w:ascii="Sakkal Majalla" w:hAnsi="Sakkal Majalla" w:cs="Sakkal Majalla"/>
              <w:b/>
              <w:bCs/>
              <w:noProof/>
              <w:szCs w:val="28"/>
              <w:rtl/>
            </w:rPr>
          </w:pPr>
          <w:hyperlink w:anchor="_Toc201490820" w:history="1">
            <w:r w:rsidRPr="00015E3A">
              <w:rPr>
                <w:rStyle w:val="Hyperlink"/>
                <w:rFonts w:ascii="Sakkal Majalla" w:hAnsi="Sakkal Majalla" w:cs="Sakkal Majalla"/>
                <w:b/>
                <w:bCs/>
                <w:noProof/>
                <w:szCs w:val="28"/>
                <w:rtl/>
              </w:rPr>
              <w:t>3.2.2  أبعاد تحسين خدمات مياه الشرب</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32</w:t>
            </w:r>
            <w:r w:rsidRPr="00015E3A">
              <w:rPr>
                <w:rStyle w:val="Hyperlink"/>
                <w:rFonts w:ascii="Sakkal Majalla" w:hAnsi="Sakkal Majalla" w:cs="Sakkal Majalla"/>
                <w:b/>
                <w:bCs/>
                <w:noProof/>
                <w:szCs w:val="28"/>
                <w:rtl/>
              </w:rPr>
              <w:fldChar w:fldCharType="end"/>
            </w:r>
          </w:hyperlink>
        </w:p>
        <w:p w14:paraId="74F7C062" w14:textId="396762E5"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1" w:history="1">
            <w:r w:rsidRPr="00015E3A">
              <w:rPr>
                <w:rStyle w:val="Hyperlink"/>
                <w:rFonts w:ascii="Sakkal Majalla" w:eastAsia="Calibri" w:hAnsi="Sakkal Majalla" w:cs="Sakkal Majalla"/>
                <w:b/>
                <w:bCs/>
                <w:noProof/>
                <w:szCs w:val="28"/>
                <w:rtl/>
              </w:rPr>
              <w:t>الفصل الثالث: منهجيَّة الدِّراسَة وإجراءاتها</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35</w:t>
            </w:r>
            <w:r w:rsidRPr="00015E3A">
              <w:rPr>
                <w:rStyle w:val="Hyperlink"/>
                <w:rFonts w:ascii="Sakkal Majalla" w:hAnsi="Sakkal Majalla" w:cs="Sakkal Majalla"/>
                <w:b/>
                <w:bCs/>
                <w:noProof/>
                <w:szCs w:val="28"/>
                <w:rtl/>
              </w:rPr>
              <w:fldChar w:fldCharType="end"/>
            </w:r>
          </w:hyperlink>
        </w:p>
        <w:p w14:paraId="5F9C6670" w14:textId="7F607257"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2" w:history="1">
            <w:r w:rsidRPr="00015E3A">
              <w:rPr>
                <w:rStyle w:val="Hyperlink"/>
                <w:rFonts w:ascii="Sakkal Majalla" w:eastAsia="Calibri" w:hAnsi="Sakkal Majalla" w:cs="Sakkal Majalla"/>
                <w:b/>
                <w:bCs/>
                <w:noProof/>
                <w:szCs w:val="28"/>
                <w:rtl/>
              </w:rPr>
              <w:t>تمهيد:</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35</w:t>
            </w:r>
            <w:r w:rsidRPr="00015E3A">
              <w:rPr>
                <w:rStyle w:val="Hyperlink"/>
                <w:rFonts w:ascii="Sakkal Majalla" w:hAnsi="Sakkal Majalla" w:cs="Sakkal Majalla"/>
                <w:b/>
                <w:bCs/>
                <w:noProof/>
                <w:szCs w:val="28"/>
                <w:rtl/>
              </w:rPr>
              <w:fldChar w:fldCharType="end"/>
            </w:r>
          </w:hyperlink>
        </w:p>
        <w:p w14:paraId="0E12B3D4" w14:textId="179829FA"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3" w:history="1">
            <w:r w:rsidRPr="00015E3A">
              <w:rPr>
                <w:rStyle w:val="Hyperlink"/>
                <w:rFonts w:ascii="Sakkal Majalla" w:eastAsia="Calibri" w:hAnsi="Sakkal Majalla" w:cs="Sakkal Majalla"/>
                <w:b/>
                <w:bCs/>
                <w:noProof/>
                <w:szCs w:val="28"/>
                <w:rtl/>
              </w:rPr>
              <w:t>1.3 منهج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35</w:t>
            </w:r>
            <w:r w:rsidRPr="00015E3A">
              <w:rPr>
                <w:rStyle w:val="Hyperlink"/>
                <w:rFonts w:ascii="Sakkal Majalla" w:hAnsi="Sakkal Majalla" w:cs="Sakkal Majalla"/>
                <w:b/>
                <w:bCs/>
                <w:noProof/>
                <w:szCs w:val="28"/>
                <w:rtl/>
              </w:rPr>
              <w:fldChar w:fldCharType="end"/>
            </w:r>
          </w:hyperlink>
        </w:p>
        <w:p w14:paraId="7E897705" w14:textId="665299DA"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4" w:history="1">
            <w:r w:rsidRPr="00015E3A">
              <w:rPr>
                <w:rStyle w:val="Hyperlink"/>
                <w:rFonts w:ascii="Sakkal Majalla" w:eastAsia="Calibri" w:hAnsi="Sakkal Majalla" w:cs="Sakkal Majalla"/>
                <w:b/>
                <w:bCs/>
                <w:noProof/>
                <w:szCs w:val="28"/>
                <w:rtl/>
              </w:rPr>
              <w:t>2.3 مجتمع البحث وعينته:</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35</w:t>
            </w:r>
            <w:r w:rsidRPr="00015E3A">
              <w:rPr>
                <w:rStyle w:val="Hyperlink"/>
                <w:rFonts w:ascii="Sakkal Majalla" w:hAnsi="Sakkal Majalla" w:cs="Sakkal Majalla"/>
                <w:b/>
                <w:bCs/>
                <w:noProof/>
                <w:szCs w:val="28"/>
                <w:rtl/>
              </w:rPr>
              <w:fldChar w:fldCharType="end"/>
            </w:r>
          </w:hyperlink>
        </w:p>
        <w:p w14:paraId="7AA8050E" w14:textId="379460E1"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5" w:history="1">
            <w:r w:rsidRPr="00015E3A">
              <w:rPr>
                <w:rStyle w:val="Hyperlink"/>
                <w:rFonts w:ascii="Sakkal Majalla" w:eastAsia="Calibri" w:hAnsi="Sakkal Majalla" w:cs="Sakkal Majalla"/>
                <w:b/>
                <w:bCs/>
                <w:noProof/>
                <w:szCs w:val="28"/>
                <w:rtl/>
              </w:rPr>
              <w:t>3.3 أداة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Toc201490825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36</w:t>
            </w:r>
            <w:r w:rsidRPr="00015E3A">
              <w:rPr>
                <w:rStyle w:val="Hyperlink"/>
                <w:rFonts w:ascii="Sakkal Majalla" w:hAnsi="Sakkal Majalla" w:cs="Sakkal Majalla"/>
                <w:b/>
                <w:bCs/>
                <w:noProof/>
                <w:szCs w:val="28"/>
                <w:rtl/>
              </w:rPr>
              <w:fldChar w:fldCharType="end"/>
            </w:r>
          </w:hyperlink>
        </w:p>
        <w:p w14:paraId="1AD6EF3C" w14:textId="3118C1C7"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6" w:history="1">
            <w:r w:rsidRPr="00015E3A">
              <w:rPr>
                <w:rStyle w:val="Hyperlink"/>
                <w:rFonts w:ascii="Sakkal Majalla" w:eastAsia="Times New Roman" w:hAnsi="Sakkal Majalla" w:cs="Sakkal Majalla"/>
                <w:b/>
                <w:bCs/>
                <w:noProof/>
                <w:szCs w:val="28"/>
                <w:rtl/>
              </w:rPr>
              <w:t>4.3 بناء أداة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Toc201490826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37</w:t>
            </w:r>
            <w:r w:rsidRPr="00015E3A">
              <w:rPr>
                <w:rStyle w:val="Hyperlink"/>
                <w:rFonts w:ascii="Sakkal Majalla" w:hAnsi="Sakkal Majalla" w:cs="Sakkal Majalla"/>
                <w:b/>
                <w:bCs/>
                <w:noProof/>
                <w:szCs w:val="28"/>
                <w:rtl/>
              </w:rPr>
              <w:fldChar w:fldCharType="end"/>
            </w:r>
          </w:hyperlink>
        </w:p>
        <w:p w14:paraId="42A4A218" w14:textId="1F606209"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7" w:history="1">
            <w:r w:rsidRPr="00015E3A">
              <w:rPr>
                <w:rStyle w:val="Hyperlink"/>
                <w:rFonts w:ascii="Sakkal Majalla" w:eastAsia="Calibri" w:hAnsi="Sakkal Majalla" w:cs="Sakkal Majalla"/>
                <w:b/>
                <w:bCs/>
                <w:noProof/>
                <w:szCs w:val="28"/>
                <w:rtl/>
              </w:rPr>
              <w:t>5.3 مفتاح التصحيح:</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38</w:t>
            </w:r>
            <w:r w:rsidRPr="00015E3A">
              <w:rPr>
                <w:rStyle w:val="Hyperlink"/>
                <w:rFonts w:ascii="Sakkal Majalla" w:hAnsi="Sakkal Majalla" w:cs="Sakkal Majalla"/>
                <w:b/>
                <w:bCs/>
                <w:noProof/>
                <w:szCs w:val="28"/>
                <w:rtl/>
              </w:rPr>
              <w:fldChar w:fldCharType="end"/>
            </w:r>
          </w:hyperlink>
        </w:p>
        <w:p w14:paraId="40EB4FA1" w14:textId="728DAB74"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8" w:history="1">
            <w:r w:rsidRPr="00015E3A">
              <w:rPr>
                <w:rStyle w:val="Hyperlink"/>
                <w:rFonts w:ascii="Sakkal Majalla" w:eastAsia="Calibri" w:hAnsi="Sakkal Majalla" w:cs="Sakkal Majalla"/>
                <w:b/>
                <w:bCs/>
                <w:noProof/>
                <w:szCs w:val="28"/>
                <w:rtl/>
              </w:rPr>
              <w:t>6.3 صدق أداة</w:t>
            </w:r>
            <w:r w:rsidRPr="00015E3A">
              <w:rPr>
                <w:rStyle w:val="Hyperlink"/>
                <w:rFonts w:ascii="Sakkal Majalla" w:eastAsia="Calibri" w:hAnsi="Sakkal Majalla" w:cs="Sakkal Majalla"/>
                <w:b/>
                <w:bCs/>
                <w:noProof/>
                <w:szCs w:val="28"/>
              </w:rPr>
              <w:t xml:space="preserve"> </w:t>
            </w:r>
            <w:r w:rsidRPr="00015E3A">
              <w:rPr>
                <w:rStyle w:val="Hyperlink"/>
                <w:rFonts w:ascii="Sakkal Majalla" w:eastAsia="Calibri" w:hAnsi="Sakkal Majalla" w:cs="Sakkal Majalla"/>
                <w:b/>
                <w:bCs/>
                <w:noProof/>
                <w:szCs w:val="28"/>
                <w:rtl/>
              </w:rPr>
              <w:t>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38</w:t>
            </w:r>
            <w:r w:rsidRPr="00015E3A">
              <w:rPr>
                <w:rStyle w:val="Hyperlink"/>
                <w:rFonts w:ascii="Sakkal Majalla" w:hAnsi="Sakkal Majalla" w:cs="Sakkal Majalla"/>
                <w:b/>
                <w:bCs/>
                <w:noProof/>
                <w:szCs w:val="28"/>
                <w:rtl/>
              </w:rPr>
              <w:fldChar w:fldCharType="end"/>
            </w:r>
          </w:hyperlink>
        </w:p>
        <w:p w14:paraId="1E5AB652" w14:textId="15E4B63D"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29" w:history="1">
            <w:r w:rsidRPr="00015E3A">
              <w:rPr>
                <w:rStyle w:val="Hyperlink"/>
                <w:rFonts w:ascii="Sakkal Majalla" w:eastAsia="Calibri" w:hAnsi="Sakkal Majalla" w:cs="Sakkal Majalla"/>
                <w:b/>
                <w:bCs/>
                <w:noProof/>
                <w:szCs w:val="28"/>
                <w:rtl/>
              </w:rPr>
              <w:t>7.3 ثبات أداة</w:t>
            </w:r>
            <w:r w:rsidRPr="00015E3A">
              <w:rPr>
                <w:rStyle w:val="Hyperlink"/>
                <w:rFonts w:ascii="Sakkal Majalla" w:eastAsia="Calibri" w:hAnsi="Sakkal Majalla" w:cs="Sakkal Majalla"/>
                <w:b/>
                <w:bCs/>
                <w:noProof/>
                <w:szCs w:val="28"/>
              </w:rPr>
              <w:t xml:space="preserve"> </w:t>
            </w:r>
            <w:r w:rsidRPr="00015E3A">
              <w:rPr>
                <w:rStyle w:val="Hyperlink"/>
                <w:rFonts w:ascii="Sakkal Majalla" w:eastAsia="Calibri" w:hAnsi="Sakkal Majalla" w:cs="Sakkal Majalla"/>
                <w:b/>
                <w:bCs/>
                <w:noProof/>
                <w:szCs w:val="28"/>
                <w:rtl/>
              </w:rPr>
              <w:t>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Toc201490829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39</w:t>
            </w:r>
            <w:r w:rsidRPr="00015E3A">
              <w:rPr>
                <w:rStyle w:val="Hyperlink"/>
                <w:rFonts w:ascii="Sakkal Majalla" w:hAnsi="Sakkal Majalla" w:cs="Sakkal Majalla"/>
                <w:b/>
                <w:bCs/>
                <w:noProof/>
                <w:szCs w:val="28"/>
                <w:rtl/>
              </w:rPr>
              <w:fldChar w:fldCharType="end"/>
            </w:r>
          </w:hyperlink>
        </w:p>
        <w:p w14:paraId="191131AC" w14:textId="04F7DF81"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0" w:history="1">
            <w:r w:rsidRPr="00015E3A">
              <w:rPr>
                <w:rStyle w:val="Hyperlink"/>
                <w:rFonts w:ascii="Sakkal Majalla" w:eastAsia="Calibri" w:hAnsi="Sakkal Majalla" w:cs="Sakkal Majalla"/>
                <w:b/>
                <w:bCs/>
                <w:noProof/>
                <w:szCs w:val="28"/>
                <w:rtl/>
              </w:rPr>
              <w:t>8.3 الأساليب الإحصائية المستخدمة في تحليل البيانات</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40</w:t>
            </w:r>
            <w:r w:rsidRPr="00015E3A">
              <w:rPr>
                <w:rStyle w:val="Hyperlink"/>
                <w:rFonts w:ascii="Sakkal Majalla" w:hAnsi="Sakkal Majalla" w:cs="Sakkal Majalla"/>
                <w:b/>
                <w:bCs/>
                <w:noProof/>
                <w:szCs w:val="28"/>
                <w:rtl/>
              </w:rPr>
              <w:fldChar w:fldCharType="end"/>
            </w:r>
          </w:hyperlink>
        </w:p>
        <w:p w14:paraId="43AB4AB5" w14:textId="7C426762"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1" w:history="1">
            <w:r w:rsidRPr="00015E3A">
              <w:rPr>
                <w:rStyle w:val="Hyperlink"/>
                <w:rFonts w:ascii="Sakkal Majalla" w:eastAsia="Calibri" w:hAnsi="Sakkal Majalla" w:cs="Sakkal Majalla"/>
                <w:b/>
                <w:bCs/>
                <w:noProof/>
                <w:szCs w:val="28"/>
                <w:rtl/>
                <w:lang w:bidi="ar-EG"/>
              </w:rPr>
              <w:t>الفصل الرابع: نتائِج الدِّراسَة وتفسيرها</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42</w:t>
            </w:r>
            <w:r w:rsidRPr="00015E3A">
              <w:rPr>
                <w:rStyle w:val="Hyperlink"/>
                <w:rFonts w:ascii="Sakkal Majalla" w:hAnsi="Sakkal Majalla" w:cs="Sakkal Majalla"/>
                <w:b/>
                <w:bCs/>
                <w:noProof/>
                <w:szCs w:val="28"/>
                <w:rtl/>
              </w:rPr>
              <w:fldChar w:fldCharType="end"/>
            </w:r>
          </w:hyperlink>
        </w:p>
        <w:p w14:paraId="1D5DD693" w14:textId="7DCB64D7"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2" w:history="1">
            <w:r w:rsidRPr="00015E3A">
              <w:rPr>
                <w:rStyle w:val="Hyperlink"/>
                <w:rFonts w:ascii="Sakkal Majalla" w:eastAsia="Calibri" w:hAnsi="Sakkal Majalla" w:cs="Sakkal Majalla"/>
                <w:b/>
                <w:bCs/>
                <w:noProof/>
                <w:szCs w:val="28"/>
                <w:rtl/>
                <w:lang w:bidi="ar-EG"/>
              </w:rPr>
              <w:t>المقدمة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42</w:t>
            </w:r>
            <w:r w:rsidRPr="00015E3A">
              <w:rPr>
                <w:rStyle w:val="Hyperlink"/>
                <w:rFonts w:ascii="Sakkal Majalla" w:hAnsi="Sakkal Majalla" w:cs="Sakkal Majalla"/>
                <w:b/>
                <w:bCs/>
                <w:noProof/>
                <w:szCs w:val="28"/>
                <w:rtl/>
              </w:rPr>
              <w:fldChar w:fldCharType="end"/>
            </w:r>
          </w:hyperlink>
        </w:p>
        <w:p w14:paraId="33FD908E" w14:textId="3BF69207"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3" w:history="1">
            <w:r w:rsidRPr="00015E3A">
              <w:rPr>
                <w:rStyle w:val="Hyperlink"/>
                <w:rFonts w:ascii="Sakkal Majalla" w:eastAsia="Calibri" w:hAnsi="Sakkal Majalla" w:cs="Sakkal Majalla"/>
                <w:b/>
                <w:bCs/>
                <w:noProof/>
                <w:szCs w:val="28"/>
                <w:rtl/>
                <w:lang w:bidi="ar-EG"/>
              </w:rPr>
              <w:t>1.4 تحليل خصائص العينة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42</w:t>
            </w:r>
            <w:r w:rsidRPr="00015E3A">
              <w:rPr>
                <w:rStyle w:val="Hyperlink"/>
                <w:rFonts w:ascii="Sakkal Majalla" w:hAnsi="Sakkal Majalla" w:cs="Sakkal Majalla"/>
                <w:b/>
                <w:bCs/>
                <w:noProof/>
                <w:szCs w:val="28"/>
                <w:rtl/>
              </w:rPr>
              <w:fldChar w:fldCharType="end"/>
            </w:r>
          </w:hyperlink>
        </w:p>
        <w:p w14:paraId="219F788C" w14:textId="0BA331CB"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4" w:history="1">
            <w:r w:rsidRPr="00015E3A">
              <w:rPr>
                <w:rStyle w:val="Hyperlink"/>
                <w:rFonts w:ascii="Sakkal Majalla" w:eastAsia="Calibri" w:hAnsi="Sakkal Majalla" w:cs="Sakkal Majalla"/>
                <w:b/>
                <w:bCs/>
                <w:noProof/>
                <w:szCs w:val="28"/>
                <w:rtl/>
                <w:lang w:bidi="ar-EG"/>
              </w:rPr>
              <w:t>2.4 دراسة محاور الاستبيان:</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45</w:t>
            </w:r>
            <w:r w:rsidRPr="00015E3A">
              <w:rPr>
                <w:rStyle w:val="Hyperlink"/>
                <w:rFonts w:ascii="Sakkal Majalla" w:hAnsi="Sakkal Majalla" w:cs="Sakkal Majalla"/>
                <w:b/>
                <w:bCs/>
                <w:noProof/>
                <w:szCs w:val="28"/>
                <w:rtl/>
              </w:rPr>
              <w:fldChar w:fldCharType="end"/>
            </w:r>
          </w:hyperlink>
        </w:p>
        <w:p w14:paraId="7DE047FB" w14:textId="1014FC73" w:rsidR="00015E3A" w:rsidRPr="00015E3A" w:rsidRDefault="00015E3A" w:rsidP="00175B02">
          <w:pPr>
            <w:pStyle w:val="30"/>
            <w:tabs>
              <w:tab w:val="left" w:pos="560"/>
              <w:tab w:val="right" w:leader="dot" w:pos="7926"/>
            </w:tabs>
            <w:spacing w:line="360" w:lineRule="auto"/>
            <w:rPr>
              <w:rFonts w:ascii="Sakkal Majalla" w:hAnsi="Sakkal Majalla" w:cs="Sakkal Majalla"/>
              <w:b/>
              <w:bCs/>
              <w:noProof/>
              <w:szCs w:val="28"/>
            </w:rPr>
          </w:pPr>
          <w:hyperlink w:anchor="_Toc201490835" w:history="1">
            <w:r w:rsidRPr="00015E3A">
              <w:rPr>
                <w:rStyle w:val="Hyperlink"/>
                <w:rFonts w:ascii="Sakkal Majalla" w:eastAsia="Times New Roman" w:hAnsi="Sakkal Majalla" w:cs="Sakkal Majalla"/>
                <w:b/>
                <w:bCs/>
                <w:noProof/>
                <w:szCs w:val="28"/>
              </w:rPr>
              <w:t></w:t>
            </w:r>
            <w:r>
              <w:rPr>
                <w:rFonts w:ascii="Sakkal Majalla" w:hAnsi="Sakkal Majalla" w:cs="Sakkal Majalla" w:hint="cs"/>
                <w:b/>
                <w:bCs/>
                <w:noProof/>
                <w:szCs w:val="28"/>
                <w:rtl/>
              </w:rPr>
              <w:t xml:space="preserve"> </w:t>
            </w:r>
            <w:r w:rsidRPr="00015E3A">
              <w:rPr>
                <w:rStyle w:val="Hyperlink"/>
                <w:rFonts w:ascii="Sakkal Majalla" w:eastAsia="Calibri" w:hAnsi="Sakkal Majalla" w:cs="Sakkal Majalla"/>
                <w:b/>
                <w:bCs/>
                <w:noProof/>
                <w:szCs w:val="28"/>
                <w:rtl/>
                <w:lang w:bidi="ar-EG"/>
              </w:rPr>
              <w:t xml:space="preserve">المحور الأول </w:t>
            </w:r>
            <w:r w:rsidRPr="00015E3A">
              <w:rPr>
                <w:rStyle w:val="Hyperlink"/>
                <w:rFonts w:ascii="Sakkal Majalla" w:eastAsia="Simplified Arabic" w:hAnsi="Sakkal Majalla" w:cs="Sakkal Majalla"/>
                <w:b/>
                <w:bCs/>
                <w:noProof/>
                <w:szCs w:val="28"/>
                <w:rtl/>
              </w:rPr>
              <w:t>إدارة الجودة الشاملة</w:t>
            </w:r>
            <w:r w:rsidRPr="00015E3A">
              <w:rPr>
                <w:rFonts w:ascii="Sakkal Majalla" w:hAnsi="Sakkal Majalla" w:cs="Sakkal Majalla"/>
                <w:b/>
                <w:bCs/>
                <w:noProof/>
                <w:webHidden/>
                <w:szCs w:val="28"/>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Pr>
              <w:instrText xml:space="preserve"> PAGEREF _Toc201490835 \h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45</w:t>
            </w:r>
            <w:r w:rsidRPr="00015E3A">
              <w:rPr>
                <w:rStyle w:val="Hyperlink"/>
                <w:rFonts w:ascii="Sakkal Majalla" w:hAnsi="Sakkal Majalla" w:cs="Sakkal Majalla"/>
                <w:b/>
                <w:bCs/>
                <w:noProof/>
                <w:szCs w:val="28"/>
                <w:rtl/>
              </w:rPr>
              <w:fldChar w:fldCharType="end"/>
            </w:r>
          </w:hyperlink>
        </w:p>
        <w:p w14:paraId="20366012" w14:textId="07BA0C84" w:rsidR="00015E3A" w:rsidRPr="00015E3A" w:rsidRDefault="00015E3A" w:rsidP="00175B02">
          <w:pPr>
            <w:pStyle w:val="30"/>
            <w:tabs>
              <w:tab w:val="left" w:pos="560"/>
              <w:tab w:val="right" w:leader="dot" w:pos="7926"/>
            </w:tabs>
            <w:spacing w:line="360" w:lineRule="auto"/>
            <w:rPr>
              <w:rFonts w:ascii="Sakkal Majalla" w:hAnsi="Sakkal Majalla" w:cs="Sakkal Majalla"/>
              <w:b/>
              <w:bCs/>
              <w:noProof/>
              <w:szCs w:val="28"/>
            </w:rPr>
          </w:pPr>
          <w:hyperlink w:anchor="_Toc201490836" w:history="1">
            <w:r w:rsidRPr="00015E3A">
              <w:rPr>
                <w:rStyle w:val="Hyperlink"/>
                <w:rFonts w:ascii="Sakkal Majalla" w:eastAsia="Times New Roman" w:hAnsi="Sakkal Majalla" w:cs="Sakkal Majalla"/>
                <w:b/>
                <w:bCs/>
                <w:noProof/>
                <w:szCs w:val="28"/>
              </w:rPr>
              <w:t></w:t>
            </w:r>
            <w:r>
              <w:rPr>
                <w:rFonts w:ascii="Sakkal Majalla" w:hAnsi="Sakkal Majalla" w:cs="Sakkal Majalla" w:hint="cs"/>
                <w:b/>
                <w:bCs/>
                <w:noProof/>
                <w:szCs w:val="28"/>
                <w:rtl/>
              </w:rPr>
              <w:t xml:space="preserve"> </w:t>
            </w:r>
            <w:r w:rsidRPr="00015E3A">
              <w:rPr>
                <w:rStyle w:val="Hyperlink"/>
                <w:rFonts w:ascii="Sakkal Majalla" w:eastAsia="Calibri" w:hAnsi="Sakkal Majalla" w:cs="Sakkal Majalla"/>
                <w:b/>
                <w:bCs/>
                <w:noProof/>
                <w:szCs w:val="28"/>
                <w:rtl/>
              </w:rPr>
              <w:t xml:space="preserve">المحور الثاني تحسين خدمات مياه الشرب  في شركة </w:t>
            </w:r>
            <w:r w:rsidR="00937560">
              <w:rPr>
                <w:rStyle w:val="Hyperlink"/>
                <w:rFonts w:ascii="Sakkal Majalla" w:eastAsia="Calibri" w:hAnsi="Sakkal Majalla" w:cs="Sakkal Majalla" w:hint="cs"/>
                <w:b/>
                <w:bCs/>
                <w:noProof/>
                <w:szCs w:val="28"/>
                <w:rtl/>
              </w:rPr>
              <w:t>ال</w:t>
            </w:r>
            <w:r w:rsidRPr="00015E3A">
              <w:rPr>
                <w:rStyle w:val="Hyperlink"/>
                <w:rFonts w:ascii="Sakkal Majalla" w:eastAsia="Calibri" w:hAnsi="Sakkal Majalla" w:cs="Sakkal Majalla"/>
                <w:b/>
                <w:bCs/>
                <w:noProof/>
                <w:szCs w:val="28"/>
                <w:rtl/>
              </w:rPr>
              <w:t>مياه</w:t>
            </w:r>
            <w:r w:rsidRPr="00015E3A">
              <w:rPr>
                <w:rFonts w:ascii="Sakkal Majalla" w:hAnsi="Sakkal Majalla" w:cs="Sakkal Majalla"/>
                <w:b/>
                <w:bCs/>
                <w:noProof/>
                <w:webHidden/>
                <w:szCs w:val="28"/>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Pr>
              <w:instrText xml:space="preserve"> PAGEREF _Toc201490836 \h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52</w:t>
            </w:r>
            <w:r w:rsidRPr="00015E3A">
              <w:rPr>
                <w:rStyle w:val="Hyperlink"/>
                <w:rFonts w:ascii="Sakkal Majalla" w:hAnsi="Sakkal Majalla" w:cs="Sakkal Majalla"/>
                <w:b/>
                <w:bCs/>
                <w:noProof/>
                <w:szCs w:val="28"/>
                <w:rtl/>
              </w:rPr>
              <w:fldChar w:fldCharType="end"/>
            </w:r>
          </w:hyperlink>
        </w:p>
        <w:p w14:paraId="61105DFD" w14:textId="26FBF591" w:rsidR="00015E3A" w:rsidRPr="00015E3A" w:rsidRDefault="00015E3A" w:rsidP="00175B02">
          <w:pPr>
            <w:pStyle w:val="2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7" w:history="1">
            <w:r w:rsidRPr="00015E3A">
              <w:rPr>
                <w:rStyle w:val="Hyperlink"/>
                <w:rFonts w:ascii="Sakkal Majalla" w:eastAsia="Calibri" w:hAnsi="Sakkal Majalla" w:cs="Sakkal Majalla"/>
                <w:b/>
                <w:bCs/>
                <w:noProof/>
                <w:szCs w:val="28"/>
                <w:rtl/>
                <w:lang w:bidi="ar-EG"/>
              </w:rPr>
              <w:t>3.4 التحقق من فرضيات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Toc201490837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54</w:t>
            </w:r>
            <w:r w:rsidRPr="00015E3A">
              <w:rPr>
                <w:rStyle w:val="Hyperlink"/>
                <w:rFonts w:ascii="Sakkal Majalla" w:hAnsi="Sakkal Majalla" w:cs="Sakkal Majalla"/>
                <w:b/>
                <w:bCs/>
                <w:noProof/>
                <w:szCs w:val="28"/>
                <w:rtl/>
              </w:rPr>
              <w:fldChar w:fldCharType="end"/>
            </w:r>
          </w:hyperlink>
        </w:p>
        <w:p w14:paraId="4BF2AFBE" w14:textId="01D00C7A"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38" w:history="1">
            <w:r w:rsidRPr="00015E3A">
              <w:rPr>
                <w:rStyle w:val="Hyperlink"/>
                <w:rFonts w:ascii="Sakkal Majalla" w:eastAsia="Calibri" w:hAnsi="Sakkal Majalla" w:cs="Sakkal Majalla"/>
                <w:b/>
                <w:bCs/>
                <w:noProof/>
                <w:szCs w:val="28"/>
                <w:rtl/>
                <w:lang w:bidi="ar-EG"/>
              </w:rPr>
              <w:t>الفصل الخامس: ملخص نتائج الدِّراسَة والتوصيات</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Toc201490838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62</w:t>
            </w:r>
            <w:r w:rsidRPr="00015E3A">
              <w:rPr>
                <w:rStyle w:val="Hyperlink"/>
                <w:rFonts w:ascii="Sakkal Majalla" w:hAnsi="Sakkal Majalla" w:cs="Sakkal Majalla"/>
                <w:b/>
                <w:bCs/>
                <w:noProof/>
                <w:szCs w:val="28"/>
                <w:rtl/>
              </w:rPr>
              <w:fldChar w:fldCharType="end"/>
            </w:r>
          </w:hyperlink>
        </w:p>
        <w:p w14:paraId="384CD707" w14:textId="06D00B34" w:rsidR="00015E3A" w:rsidRPr="00015E3A" w:rsidRDefault="00015E3A" w:rsidP="00175B02">
          <w:pPr>
            <w:pStyle w:val="20"/>
            <w:tabs>
              <w:tab w:val="right" w:leader="dot" w:pos="7926"/>
            </w:tabs>
            <w:spacing w:after="0" w:line="360" w:lineRule="auto"/>
            <w:rPr>
              <w:rFonts w:ascii="Sakkal Majalla" w:eastAsiaTheme="minorEastAsia" w:hAnsi="Sakkal Majalla" w:cs="Sakkal Majalla"/>
              <w:b/>
              <w:bCs/>
              <w:noProof/>
              <w:kern w:val="0"/>
              <w:szCs w:val="28"/>
              <w:rtl/>
              <w14:ligatures w14:val="none"/>
            </w:rPr>
          </w:pPr>
          <w:hyperlink w:anchor="_Toc201490839" w:history="1">
            <w:r w:rsidRPr="00015E3A">
              <w:rPr>
                <w:rStyle w:val="Hyperlink"/>
                <w:rFonts w:ascii="Sakkal Majalla" w:eastAsia="Calibri" w:hAnsi="Sakkal Majalla" w:cs="Sakkal Majalla"/>
                <w:b/>
                <w:bCs/>
                <w:noProof/>
                <w:szCs w:val="28"/>
                <w:rtl/>
              </w:rPr>
              <w:t>1.5 نتائج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Toc201490839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62</w:t>
            </w:r>
            <w:r w:rsidRPr="00015E3A">
              <w:rPr>
                <w:rStyle w:val="Hyperlink"/>
                <w:rFonts w:ascii="Sakkal Majalla" w:hAnsi="Sakkal Majalla" w:cs="Sakkal Majalla"/>
                <w:b/>
                <w:bCs/>
                <w:noProof/>
                <w:szCs w:val="28"/>
                <w:rtl/>
              </w:rPr>
              <w:fldChar w:fldCharType="end"/>
            </w:r>
          </w:hyperlink>
        </w:p>
        <w:p w14:paraId="76E1FA8F" w14:textId="2225B76B" w:rsidR="00015E3A" w:rsidRPr="00015E3A" w:rsidRDefault="00015E3A" w:rsidP="00175B02">
          <w:pPr>
            <w:pStyle w:val="20"/>
            <w:tabs>
              <w:tab w:val="right" w:leader="dot" w:pos="7926"/>
            </w:tabs>
            <w:spacing w:after="0" w:line="360" w:lineRule="auto"/>
            <w:rPr>
              <w:rFonts w:ascii="Sakkal Majalla" w:eastAsiaTheme="minorEastAsia" w:hAnsi="Sakkal Majalla" w:cs="Sakkal Majalla"/>
              <w:b/>
              <w:bCs/>
              <w:noProof/>
              <w:kern w:val="0"/>
              <w:szCs w:val="28"/>
              <w:rtl/>
              <w14:ligatures w14:val="none"/>
            </w:rPr>
          </w:pPr>
          <w:hyperlink w:anchor="_Toc201490840" w:history="1">
            <w:r w:rsidRPr="00015E3A">
              <w:rPr>
                <w:rStyle w:val="Hyperlink"/>
                <w:rFonts w:ascii="Sakkal Majalla" w:eastAsia="Calibri" w:hAnsi="Sakkal Majalla" w:cs="Sakkal Majalla"/>
                <w:b/>
                <w:bCs/>
                <w:noProof/>
                <w:szCs w:val="28"/>
                <w:rtl/>
                <w:lang w:bidi="ar-EG"/>
              </w:rPr>
              <w:t>2.5 توصيات الدِّراسَة: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Toc201490840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65</w:t>
            </w:r>
            <w:r w:rsidRPr="00015E3A">
              <w:rPr>
                <w:rStyle w:val="Hyperlink"/>
                <w:rFonts w:ascii="Sakkal Majalla" w:hAnsi="Sakkal Majalla" w:cs="Sakkal Majalla"/>
                <w:b/>
                <w:bCs/>
                <w:noProof/>
                <w:szCs w:val="28"/>
                <w:rtl/>
              </w:rPr>
              <w:fldChar w:fldCharType="end"/>
            </w:r>
          </w:hyperlink>
        </w:p>
        <w:p w14:paraId="56564A0B" w14:textId="6BDC03F7" w:rsidR="00015E3A" w:rsidRPr="00015E3A" w:rsidRDefault="00015E3A" w:rsidP="00175B02">
          <w:pPr>
            <w:pStyle w:val="10"/>
            <w:tabs>
              <w:tab w:val="right" w:leader="dot" w:pos="7926"/>
            </w:tabs>
            <w:spacing w:line="360" w:lineRule="auto"/>
            <w:rPr>
              <w:rFonts w:ascii="Sakkal Majalla" w:eastAsiaTheme="minorEastAsia" w:hAnsi="Sakkal Majalla" w:cs="Sakkal Majalla"/>
              <w:b/>
              <w:bCs/>
              <w:noProof/>
              <w:kern w:val="0"/>
              <w:szCs w:val="28"/>
              <w:rtl/>
              <w14:ligatures w14:val="none"/>
            </w:rPr>
          </w:pPr>
          <w:hyperlink w:anchor="_Toc201490841" w:history="1">
            <w:r w:rsidRPr="00015E3A">
              <w:rPr>
                <w:rStyle w:val="Hyperlink"/>
                <w:rFonts w:ascii="Sakkal Majalla" w:hAnsi="Sakkal Majalla" w:cs="Sakkal Majalla"/>
                <w:b/>
                <w:bCs/>
                <w:noProof/>
                <w:szCs w:val="28"/>
                <w:lang w:bidi="ar-EG"/>
              </w:rPr>
              <w:t>Abstract</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Toc201490841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67</w:t>
            </w:r>
            <w:r w:rsidRPr="00015E3A">
              <w:rPr>
                <w:rStyle w:val="Hyperlink"/>
                <w:rFonts w:ascii="Sakkal Majalla" w:hAnsi="Sakkal Majalla" w:cs="Sakkal Majalla"/>
                <w:b/>
                <w:bCs/>
                <w:noProof/>
                <w:szCs w:val="28"/>
                <w:rtl/>
              </w:rPr>
              <w:fldChar w:fldCharType="end"/>
            </w:r>
          </w:hyperlink>
        </w:p>
        <w:p w14:paraId="476358D8" w14:textId="3F340914" w:rsidR="00015E3A" w:rsidRPr="00015E3A" w:rsidRDefault="00015E3A" w:rsidP="00175B02">
          <w:pPr>
            <w:pStyle w:val="10"/>
            <w:tabs>
              <w:tab w:val="right" w:leader="dot" w:pos="7926"/>
            </w:tabs>
            <w:spacing w:after="0" w:line="276" w:lineRule="auto"/>
            <w:rPr>
              <w:rFonts w:ascii="Sakkal Majalla" w:eastAsiaTheme="minorEastAsia" w:hAnsi="Sakkal Majalla" w:cs="Sakkal Majalla"/>
              <w:b/>
              <w:bCs/>
              <w:noProof/>
              <w:kern w:val="0"/>
              <w:szCs w:val="28"/>
              <w:rtl/>
              <w14:ligatures w14:val="none"/>
            </w:rPr>
          </w:pPr>
          <w:hyperlink w:anchor="_Toc201490842" w:history="1">
            <w:r w:rsidRPr="00015E3A">
              <w:rPr>
                <w:rStyle w:val="Hyperlink"/>
                <w:rFonts w:ascii="Sakkal Majalla" w:hAnsi="Sakkal Majalla" w:cs="Sakkal Majalla"/>
                <w:b/>
                <w:bCs/>
                <w:noProof/>
                <w:szCs w:val="28"/>
                <w:rtl/>
              </w:rPr>
              <w:t>قائمة المراجع</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Toc201490842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68</w:t>
            </w:r>
            <w:r w:rsidRPr="00015E3A">
              <w:rPr>
                <w:rStyle w:val="Hyperlink"/>
                <w:rFonts w:ascii="Sakkal Majalla" w:hAnsi="Sakkal Majalla" w:cs="Sakkal Majalla"/>
                <w:b/>
                <w:bCs/>
                <w:noProof/>
                <w:szCs w:val="28"/>
                <w:rtl/>
              </w:rPr>
              <w:fldChar w:fldCharType="end"/>
            </w:r>
          </w:hyperlink>
        </w:p>
        <w:p w14:paraId="49542FEF" w14:textId="0A4C91B6" w:rsidR="00015E3A" w:rsidRPr="00015E3A" w:rsidRDefault="00015E3A" w:rsidP="00175B02">
          <w:pPr>
            <w:pStyle w:val="20"/>
            <w:tabs>
              <w:tab w:val="right" w:leader="dot" w:pos="7926"/>
            </w:tabs>
            <w:spacing w:after="0" w:line="276" w:lineRule="auto"/>
            <w:rPr>
              <w:rFonts w:ascii="Sakkal Majalla" w:eastAsiaTheme="minorEastAsia" w:hAnsi="Sakkal Majalla" w:cs="Sakkal Majalla"/>
              <w:b/>
              <w:bCs/>
              <w:noProof/>
              <w:kern w:val="0"/>
              <w:szCs w:val="28"/>
              <w:rtl/>
              <w14:ligatures w14:val="none"/>
            </w:rPr>
          </w:pPr>
          <w:hyperlink w:anchor="_Toc201490843" w:history="1">
            <w:r w:rsidRPr="00015E3A">
              <w:rPr>
                <w:rStyle w:val="Hyperlink"/>
                <w:rFonts w:ascii="Sakkal Majalla" w:hAnsi="Sakkal Majalla" w:cs="Sakkal Majalla"/>
                <w:b/>
                <w:bCs/>
                <w:noProof/>
                <w:szCs w:val="28"/>
                <w:rtl/>
              </w:rPr>
              <w:t>أولا: المراجع العربية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Toc201490843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68</w:t>
            </w:r>
            <w:r w:rsidRPr="00015E3A">
              <w:rPr>
                <w:rStyle w:val="Hyperlink"/>
                <w:rFonts w:ascii="Sakkal Majalla" w:hAnsi="Sakkal Majalla" w:cs="Sakkal Majalla"/>
                <w:b/>
                <w:bCs/>
                <w:noProof/>
                <w:szCs w:val="28"/>
                <w:rtl/>
              </w:rPr>
              <w:fldChar w:fldCharType="end"/>
            </w:r>
          </w:hyperlink>
        </w:p>
        <w:p w14:paraId="3DBFB905" w14:textId="32AA73D3" w:rsidR="00015E3A" w:rsidRPr="00015E3A" w:rsidRDefault="00015E3A" w:rsidP="00175B02">
          <w:pPr>
            <w:pStyle w:val="20"/>
            <w:tabs>
              <w:tab w:val="right" w:leader="dot" w:pos="7926"/>
            </w:tabs>
            <w:spacing w:after="0" w:line="276" w:lineRule="auto"/>
            <w:rPr>
              <w:rFonts w:ascii="Sakkal Majalla" w:eastAsiaTheme="minorEastAsia" w:hAnsi="Sakkal Majalla" w:cs="Sakkal Majalla"/>
              <w:b/>
              <w:bCs/>
              <w:noProof/>
              <w:kern w:val="0"/>
              <w:szCs w:val="28"/>
              <w:rtl/>
              <w14:ligatures w14:val="none"/>
            </w:rPr>
          </w:pPr>
          <w:hyperlink w:anchor="_Toc201490844" w:history="1">
            <w:r w:rsidRPr="00015E3A">
              <w:rPr>
                <w:rStyle w:val="Hyperlink"/>
                <w:rFonts w:ascii="Sakkal Majalla" w:hAnsi="Sakkal Majalla" w:cs="Sakkal Majalla"/>
                <w:b/>
                <w:bCs/>
                <w:noProof/>
                <w:szCs w:val="28"/>
                <w:rtl/>
                <w:lang w:bidi="ar-EG"/>
              </w:rPr>
              <w:t>ثانيا: المراجع الأجنبية</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Toc201490844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70</w:t>
            </w:r>
            <w:r w:rsidRPr="00015E3A">
              <w:rPr>
                <w:rStyle w:val="Hyperlink"/>
                <w:rFonts w:ascii="Sakkal Majalla" w:hAnsi="Sakkal Majalla" w:cs="Sakkal Majalla"/>
                <w:b/>
                <w:bCs/>
                <w:noProof/>
                <w:szCs w:val="28"/>
                <w:rtl/>
              </w:rPr>
              <w:fldChar w:fldCharType="end"/>
            </w:r>
          </w:hyperlink>
        </w:p>
        <w:p w14:paraId="7F29BC72" w14:textId="7E45E84A" w:rsidR="00015E3A" w:rsidRPr="00015E3A" w:rsidRDefault="00015E3A" w:rsidP="00175B02">
          <w:pPr>
            <w:pStyle w:val="10"/>
            <w:tabs>
              <w:tab w:val="right" w:leader="dot" w:pos="7926"/>
            </w:tabs>
            <w:spacing w:after="0" w:line="276" w:lineRule="auto"/>
            <w:rPr>
              <w:rFonts w:ascii="Sakkal Majalla" w:eastAsiaTheme="minorEastAsia" w:hAnsi="Sakkal Majalla" w:cs="Sakkal Majalla"/>
              <w:b/>
              <w:bCs/>
              <w:noProof/>
              <w:kern w:val="0"/>
              <w:szCs w:val="28"/>
              <w:rtl/>
              <w14:ligatures w14:val="none"/>
            </w:rPr>
          </w:pPr>
          <w:hyperlink w:anchor="_Toc201490845" w:history="1">
            <w:r w:rsidRPr="00015E3A">
              <w:rPr>
                <w:rStyle w:val="Hyperlink"/>
                <w:rFonts w:ascii="Sakkal Majalla" w:hAnsi="Sakkal Majalla" w:cs="Sakkal Majalla"/>
                <w:b/>
                <w:bCs/>
                <w:noProof/>
                <w:szCs w:val="28"/>
                <w:rtl/>
                <w:lang w:bidi="ar-EG"/>
              </w:rPr>
              <w:t>الملاحق</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Toc201490845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73</w:t>
            </w:r>
            <w:r w:rsidRPr="00015E3A">
              <w:rPr>
                <w:rStyle w:val="Hyperlink"/>
                <w:rFonts w:ascii="Sakkal Majalla" w:hAnsi="Sakkal Majalla" w:cs="Sakkal Majalla"/>
                <w:b/>
                <w:bCs/>
                <w:noProof/>
                <w:szCs w:val="28"/>
                <w:rtl/>
              </w:rPr>
              <w:fldChar w:fldCharType="end"/>
            </w:r>
          </w:hyperlink>
        </w:p>
        <w:p w14:paraId="7F2F5420" w14:textId="5E51AD27" w:rsidR="00015E3A" w:rsidRPr="00015E3A" w:rsidRDefault="00015E3A" w:rsidP="00175B02">
          <w:pPr>
            <w:pStyle w:val="10"/>
            <w:tabs>
              <w:tab w:val="right" w:leader="dot" w:pos="7926"/>
            </w:tabs>
            <w:spacing w:after="0" w:line="276" w:lineRule="auto"/>
            <w:rPr>
              <w:rFonts w:ascii="Sakkal Majalla" w:eastAsiaTheme="minorEastAsia" w:hAnsi="Sakkal Majalla" w:cs="Sakkal Majalla"/>
              <w:b/>
              <w:bCs/>
              <w:noProof/>
              <w:kern w:val="0"/>
              <w:szCs w:val="28"/>
              <w:rtl/>
              <w14:ligatures w14:val="none"/>
            </w:rPr>
          </w:pPr>
          <w:hyperlink w:anchor="_Toc201490846" w:history="1">
            <w:r w:rsidRPr="00015E3A">
              <w:rPr>
                <w:rStyle w:val="Hyperlink"/>
                <w:rFonts w:ascii="Sakkal Majalla" w:hAnsi="Sakkal Majalla" w:cs="Sakkal Majalla"/>
                <w:b/>
                <w:bCs/>
                <w:noProof/>
                <w:szCs w:val="28"/>
                <w:rtl/>
              </w:rPr>
              <w:t>استمارة استبيان</w:t>
            </w:r>
            <w:r w:rsidRPr="00015E3A">
              <w:rPr>
                <w:rFonts w:ascii="Sakkal Majalla" w:hAnsi="Sakkal Majalla" w:cs="Sakkal Majalla"/>
                <w:b/>
                <w:bCs/>
                <w:noProof/>
                <w:webHidden/>
                <w:szCs w:val="28"/>
                <w:rtl/>
              </w:rPr>
              <w:tab/>
            </w:r>
            <w:r w:rsidRPr="00015E3A">
              <w:rPr>
                <w:rStyle w:val="Hyperlink"/>
                <w:rFonts w:ascii="Sakkal Majalla" w:hAnsi="Sakkal Majalla" w:cs="Sakkal Majalla"/>
                <w:b/>
                <w:bCs/>
                <w:noProof/>
                <w:szCs w:val="28"/>
                <w:rtl/>
              </w:rPr>
              <w:fldChar w:fldCharType="begin"/>
            </w:r>
            <w:r w:rsidRPr="00015E3A">
              <w:rPr>
                <w:rFonts w:ascii="Sakkal Majalla" w:hAnsi="Sakkal Majalla" w:cs="Sakkal Majalla"/>
                <w:b/>
                <w:bCs/>
                <w:noProof/>
                <w:webHidden/>
                <w:szCs w:val="28"/>
                <w:rtl/>
              </w:rPr>
              <w:instrText xml:space="preserve"> </w:instrText>
            </w:r>
            <w:r w:rsidRPr="00015E3A">
              <w:rPr>
                <w:rFonts w:ascii="Sakkal Majalla" w:hAnsi="Sakkal Majalla" w:cs="Sakkal Majalla"/>
                <w:b/>
                <w:bCs/>
                <w:noProof/>
                <w:webHidden/>
                <w:szCs w:val="28"/>
              </w:rPr>
              <w:instrText>PAGEREF</w:instrText>
            </w:r>
            <w:r w:rsidRPr="00015E3A">
              <w:rPr>
                <w:rFonts w:ascii="Sakkal Majalla" w:hAnsi="Sakkal Majalla" w:cs="Sakkal Majalla"/>
                <w:b/>
                <w:bCs/>
                <w:noProof/>
                <w:webHidden/>
                <w:szCs w:val="28"/>
                <w:rtl/>
              </w:rPr>
              <w:instrText xml:space="preserve"> _</w:instrText>
            </w:r>
            <w:r w:rsidRPr="00015E3A">
              <w:rPr>
                <w:rFonts w:ascii="Sakkal Majalla" w:hAnsi="Sakkal Majalla" w:cs="Sakkal Majalla"/>
                <w:b/>
                <w:bCs/>
                <w:noProof/>
                <w:webHidden/>
                <w:szCs w:val="28"/>
              </w:rPr>
              <w:instrText>Toc201490846 \h</w:instrText>
            </w:r>
            <w:r w:rsidRPr="00015E3A">
              <w:rPr>
                <w:rFonts w:ascii="Sakkal Majalla" w:hAnsi="Sakkal Majalla" w:cs="Sakkal Majalla"/>
                <w:b/>
                <w:bCs/>
                <w:noProof/>
                <w:webHidden/>
                <w:szCs w:val="28"/>
                <w:rtl/>
              </w:rPr>
              <w:instrText xml:space="preserve"> </w:instrText>
            </w:r>
            <w:r w:rsidRPr="00015E3A">
              <w:rPr>
                <w:rStyle w:val="Hyperlink"/>
                <w:rFonts w:ascii="Sakkal Majalla" w:hAnsi="Sakkal Majalla" w:cs="Sakkal Majalla"/>
                <w:b/>
                <w:bCs/>
                <w:noProof/>
                <w:szCs w:val="28"/>
                <w:rtl/>
              </w:rPr>
            </w:r>
            <w:r w:rsidRPr="00015E3A">
              <w:rPr>
                <w:rStyle w:val="Hyperlink"/>
                <w:rFonts w:ascii="Sakkal Majalla" w:hAnsi="Sakkal Majalla" w:cs="Sakkal Majalla"/>
                <w:b/>
                <w:bCs/>
                <w:noProof/>
                <w:szCs w:val="28"/>
                <w:rtl/>
              </w:rPr>
              <w:fldChar w:fldCharType="separate"/>
            </w:r>
            <w:r w:rsidR="00FE7AF1">
              <w:rPr>
                <w:rFonts w:ascii="Sakkal Majalla" w:hAnsi="Sakkal Majalla" w:cs="Sakkal Majalla"/>
                <w:b/>
                <w:bCs/>
                <w:noProof/>
                <w:webHidden/>
                <w:szCs w:val="28"/>
                <w:rtl/>
              </w:rPr>
              <w:t>74</w:t>
            </w:r>
            <w:r w:rsidRPr="00015E3A">
              <w:rPr>
                <w:rStyle w:val="Hyperlink"/>
                <w:rFonts w:ascii="Sakkal Majalla" w:hAnsi="Sakkal Majalla" w:cs="Sakkal Majalla"/>
                <w:b/>
                <w:bCs/>
                <w:noProof/>
                <w:szCs w:val="28"/>
                <w:rtl/>
              </w:rPr>
              <w:fldChar w:fldCharType="end"/>
            </w:r>
          </w:hyperlink>
        </w:p>
        <w:p w14:paraId="4FC0DA6C" w14:textId="55BB536C" w:rsidR="00015E3A" w:rsidRDefault="00015E3A" w:rsidP="00175B02">
          <w:pPr>
            <w:spacing w:line="360" w:lineRule="auto"/>
          </w:pPr>
          <w:r>
            <w:rPr>
              <w:b/>
              <w:bCs/>
              <w:noProof/>
            </w:rPr>
            <w:fldChar w:fldCharType="end"/>
          </w:r>
        </w:p>
      </w:sdtContent>
    </w:sdt>
    <w:p w14:paraId="39DC9D87" w14:textId="77777777" w:rsidR="0021623C" w:rsidRPr="00175B02" w:rsidRDefault="0021623C" w:rsidP="00175B02">
      <w:pPr>
        <w:bidi w:val="0"/>
        <w:spacing w:after="0" w:line="240" w:lineRule="auto"/>
        <w:rPr>
          <w:rFonts w:ascii="Sakkal Majalla" w:hAnsi="Sakkal Majalla" w:cs="Sakkal Majalla"/>
          <w:sz w:val="2"/>
          <w:szCs w:val="2"/>
          <w:rtl/>
          <w:lang w:bidi="ar-EG"/>
        </w:rPr>
      </w:pPr>
      <w:r w:rsidRPr="00175B02">
        <w:rPr>
          <w:rFonts w:ascii="Sakkal Majalla" w:hAnsi="Sakkal Majalla" w:cs="Sakkal Majalla"/>
          <w:sz w:val="2"/>
          <w:szCs w:val="2"/>
          <w:rtl/>
          <w:lang w:bidi="ar-EG"/>
        </w:rPr>
        <w:br w:type="page"/>
      </w:r>
    </w:p>
    <w:p w14:paraId="4DF7C674" w14:textId="77777777"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9" w:name="_Toc201490792"/>
      <w:r w:rsidRPr="0021623C">
        <w:rPr>
          <w:rFonts w:ascii="Sakkal Majalla" w:hAnsi="Sakkal Majalla" w:cs="Sakkal Majalla" w:hint="cs"/>
          <w:b/>
          <w:bCs/>
          <w:sz w:val="40"/>
          <w:szCs w:val="40"/>
          <w:rtl/>
          <w:lang w:bidi="ar-EG"/>
        </w:rPr>
        <w:lastRenderedPageBreak/>
        <w:t>قائمة الجداول</w:t>
      </w:r>
      <w:bookmarkEnd w:id="9"/>
    </w:p>
    <w:tbl>
      <w:tblPr>
        <w:tblStyle w:val="1-6"/>
        <w:bidiVisual/>
        <w:tblW w:w="0" w:type="auto"/>
        <w:tblLook w:val="04A0" w:firstRow="1" w:lastRow="0" w:firstColumn="1" w:lastColumn="0" w:noHBand="0" w:noVBand="1"/>
      </w:tblPr>
      <w:tblGrid>
        <w:gridCol w:w="980"/>
        <w:gridCol w:w="5812"/>
        <w:gridCol w:w="1134"/>
      </w:tblGrid>
      <w:tr w:rsidR="0021623C" w14:paraId="16E33811" w14:textId="77777777" w:rsidTr="002162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0" w:type="dxa"/>
            <w:vAlign w:val="center"/>
          </w:tcPr>
          <w:p w14:paraId="2CE4DFA9" w14:textId="548EB47F" w:rsidR="0021623C" w:rsidRPr="0021623C" w:rsidRDefault="0021623C" w:rsidP="00F32D80">
            <w:pPr>
              <w:spacing w:line="360" w:lineRule="auto"/>
              <w:jc w:val="center"/>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رقم الجدول</w:t>
            </w:r>
          </w:p>
        </w:tc>
        <w:tc>
          <w:tcPr>
            <w:tcW w:w="5812" w:type="dxa"/>
            <w:vAlign w:val="center"/>
          </w:tcPr>
          <w:p w14:paraId="63651781" w14:textId="00DF432B" w:rsidR="0021623C" w:rsidRPr="0021623C" w:rsidRDefault="0021623C" w:rsidP="00F32D8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اسم الجدول</w:t>
            </w:r>
          </w:p>
        </w:tc>
        <w:tc>
          <w:tcPr>
            <w:tcW w:w="1134" w:type="dxa"/>
            <w:vAlign w:val="center"/>
          </w:tcPr>
          <w:p w14:paraId="3843AA26" w14:textId="7F16B14D" w:rsidR="0021623C" w:rsidRPr="0021623C" w:rsidRDefault="0021623C" w:rsidP="00F32D8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رقم الصفحة</w:t>
            </w:r>
          </w:p>
        </w:tc>
      </w:tr>
      <w:tr w:rsidR="00015E3A" w14:paraId="4E51CB22"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25EAA9DC"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368333EA" w14:textId="2767154C"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1</w:t>
            </w:r>
            <w:r w:rsidRPr="00015E3A">
              <w:rPr>
                <w:rFonts w:ascii="Sakkal Majalla" w:eastAsia="Calibri" w:hAnsi="Sakkal Majalla" w:cs="Sakkal Majalla"/>
                <w:kern w:val="0"/>
                <w:szCs w:val="28"/>
                <w:rtl/>
                <w14:ligatures w14:val="none"/>
              </w:rPr>
              <w:t>): عدد الاستبيانات الموزعة والمعادة</w:t>
            </w:r>
          </w:p>
        </w:tc>
        <w:tc>
          <w:tcPr>
            <w:tcW w:w="1134" w:type="dxa"/>
          </w:tcPr>
          <w:p w14:paraId="626B6D6D" w14:textId="39C96B8E"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36</w:t>
            </w:r>
          </w:p>
        </w:tc>
      </w:tr>
      <w:tr w:rsidR="00015E3A" w14:paraId="2D5C4B6C"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32EABDB4"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727C80DF" w14:textId="38A8D5D5"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رقم (</w:t>
            </w:r>
            <w:r w:rsidRPr="00015E3A">
              <w:rPr>
                <w:rFonts w:ascii="Sakkal Majalla" w:eastAsia="Calibri" w:hAnsi="Sakkal Majalla" w:cs="Sakkal Majalla" w:hint="cs"/>
                <w:kern w:val="0"/>
                <w:szCs w:val="28"/>
                <w:rtl/>
                <w14:ligatures w14:val="none"/>
              </w:rPr>
              <w:t>2</w:t>
            </w:r>
            <w:r w:rsidRPr="00015E3A">
              <w:rPr>
                <w:rFonts w:ascii="Sakkal Majalla" w:eastAsia="Calibri" w:hAnsi="Sakkal Majalla" w:cs="Sakkal Majalla"/>
                <w:kern w:val="0"/>
                <w:szCs w:val="28"/>
                <w:rtl/>
                <w14:ligatures w14:val="none"/>
              </w:rPr>
              <w:t>) مفتاح التصحيح</w:t>
            </w:r>
          </w:p>
        </w:tc>
        <w:tc>
          <w:tcPr>
            <w:tcW w:w="1134" w:type="dxa"/>
          </w:tcPr>
          <w:p w14:paraId="2D68ED17" w14:textId="70959B5E"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38</w:t>
            </w:r>
          </w:p>
        </w:tc>
      </w:tr>
      <w:tr w:rsidR="00015E3A" w14:paraId="5C98A395"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8C62D53"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75C5A0BE" w14:textId="40202252"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3</w:t>
            </w:r>
            <w:r w:rsidRPr="00015E3A">
              <w:rPr>
                <w:rFonts w:ascii="Sakkal Majalla" w:eastAsia="Calibri" w:hAnsi="Sakkal Majalla" w:cs="Sakkal Majalla"/>
                <w:kern w:val="0"/>
                <w:szCs w:val="28"/>
                <w:rtl/>
                <w14:ligatures w14:val="none"/>
              </w:rPr>
              <w:t>): مصفوفة ارتباط بيرسون بين أبعاد المحور الأول (إدارة الجودة الشاملة) والدرجة الكلية للمحور</w:t>
            </w:r>
          </w:p>
        </w:tc>
        <w:tc>
          <w:tcPr>
            <w:tcW w:w="1134" w:type="dxa"/>
          </w:tcPr>
          <w:p w14:paraId="39B47FD3" w14:textId="77BBF832"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39</w:t>
            </w:r>
          </w:p>
        </w:tc>
      </w:tr>
      <w:tr w:rsidR="00015E3A" w14:paraId="6A15CE6A"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66C8747A"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332954FF" w14:textId="2BD18ABE"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4</w:t>
            </w:r>
            <w:r w:rsidRPr="00015E3A">
              <w:rPr>
                <w:rFonts w:ascii="Sakkal Majalla" w:eastAsia="Calibri" w:hAnsi="Sakkal Majalla" w:cs="Sakkal Majalla"/>
                <w:kern w:val="0"/>
                <w:szCs w:val="28"/>
                <w:rtl/>
                <w14:ligatures w14:val="none"/>
              </w:rPr>
              <w:t xml:space="preserve">): معاملات ألفا </w:t>
            </w:r>
            <w:proofErr w:type="spellStart"/>
            <w:r w:rsidRPr="00015E3A">
              <w:rPr>
                <w:rFonts w:ascii="Sakkal Majalla" w:eastAsia="Calibri" w:hAnsi="Sakkal Majalla" w:cs="Sakkal Majalla"/>
                <w:kern w:val="0"/>
                <w:szCs w:val="28"/>
                <w:rtl/>
                <w14:ligatures w14:val="none"/>
              </w:rPr>
              <w:t>كرونباخ</w:t>
            </w:r>
            <w:proofErr w:type="spellEnd"/>
            <w:r w:rsidRPr="00015E3A">
              <w:rPr>
                <w:rFonts w:ascii="Sakkal Majalla" w:eastAsia="Calibri" w:hAnsi="Sakkal Majalla" w:cs="Sakkal Majalla"/>
                <w:kern w:val="0"/>
                <w:szCs w:val="28"/>
                <w:rtl/>
                <w14:ligatures w14:val="none"/>
              </w:rPr>
              <w:t xml:space="preserve"> لمحاور الدراسة</w:t>
            </w:r>
          </w:p>
        </w:tc>
        <w:tc>
          <w:tcPr>
            <w:tcW w:w="1134" w:type="dxa"/>
          </w:tcPr>
          <w:p w14:paraId="53AE8AF5" w14:textId="4DD17BC1"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39</w:t>
            </w:r>
          </w:p>
        </w:tc>
      </w:tr>
      <w:tr w:rsidR="00015E3A" w14:paraId="0535D0D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619CAA8C"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5247A83B" w14:textId="20C46488"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5</w:t>
            </w:r>
            <w:r w:rsidRPr="00015E3A">
              <w:rPr>
                <w:rFonts w:ascii="Sakkal Majalla" w:eastAsia="Calibri" w:hAnsi="Sakkal Majalla" w:cs="Sakkal Majalla"/>
                <w:kern w:val="0"/>
                <w:szCs w:val="28"/>
                <w:rtl/>
                <w14:ligatures w14:val="none"/>
              </w:rPr>
              <w:t>): توزيع أفراد العينة حسب النوع الاجتماعي</w:t>
            </w:r>
          </w:p>
        </w:tc>
        <w:tc>
          <w:tcPr>
            <w:tcW w:w="1134" w:type="dxa"/>
          </w:tcPr>
          <w:p w14:paraId="220DC470" w14:textId="321E3AB3"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42</w:t>
            </w:r>
          </w:p>
        </w:tc>
      </w:tr>
      <w:tr w:rsidR="00015E3A" w14:paraId="4F3BB3BD"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7C99548A"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214D382F" w14:textId="29517027"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6</w:t>
            </w:r>
            <w:r w:rsidRPr="00015E3A">
              <w:rPr>
                <w:rFonts w:ascii="Sakkal Majalla" w:eastAsia="Calibri" w:hAnsi="Sakkal Majalla" w:cs="Sakkal Majalla"/>
                <w:kern w:val="0"/>
                <w:szCs w:val="28"/>
                <w:rtl/>
                <w14:ligatures w14:val="none"/>
              </w:rPr>
              <w:t>): توزيع أفراد العينة حسب الفئة العمرية</w:t>
            </w:r>
          </w:p>
        </w:tc>
        <w:tc>
          <w:tcPr>
            <w:tcW w:w="1134" w:type="dxa"/>
          </w:tcPr>
          <w:p w14:paraId="2A7114E7" w14:textId="4DCC8F63"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43</w:t>
            </w:r>
          </w:p>
        </w:tc>
      </w:tr>
      <w:tr w:rsidR="00015E3A" w14:paraId="1CA9A1AD"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06B40FD"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szCs w:val="28"/>
                <w:rtl/>
                <w:lang w:bidi="ar-EG"/>
              </w:rPr>
            </w:pPr>
          </w:p>
        </w:tc>
        <w:tc>
          <w:tcPr>
            <w:tcW w:w="5812" w:type="dxa"/>
          </w:tcPr>
          <w:p w14:paraId="6DA8EFE4" w14:textId="34484B3B"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7</w:t>
            </w:r>
            <w:r w:rsidRPr="00015E3A">
              <w:rPr>
                <w:rFonts w:ascii="Sakkal Majalla" w:eastAsia="Calibri" w:hAnsi="Sakkal Majalla" w:cs="Sakkal Majalla"/>
                <w:kern w:val="0"/>
                <w:szCs w:val="28"/>
                <w:rtl/>
                <w14:ligatures w14:val="none"/>
              </w:rPr>
              <w:t>): توزيع أفراد العينة حسب المؤهل العلمي</w:t>
            </w:r>
          </w:p>
        </w:tc>
        <w:tc>
          <w:tcPr>
            <w:tcW w:w="1134" w:type="dxa"/>
          </w:tcPr>
          <w:p w14:paraId="0507F0B2" w14:textId="5DCDBA36"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44</w:t>
            </w:r>
          </w:p>
        </w:tc>
      </w:tr>
      <w:tr w:rsidR="00015E3A" w14:paraId="2314A115"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60F2E6FA"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6193DCEF" w14:textId="547ADFB6"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8</w:t>
            </w:r>
            <w:r w:rsidRPr="00015E3A">
              <w:rPr>
                <w:rFonts w:ascii="Sakkal Majalla" w:eastAsia="Calibri" w:hAnsi="Sakkal Majalla" w:cs="Sakkal Majalla"/>
                <w:kern w:val="0"/>
                <w:szCs w:val="28"/>
                <w:rtl/>
                <w14:ligatures w14:val="none"/>
              </w:rPr>
              <w:t>): توزيع أفراد العينة حسب عدد سنوات الخبرة</w:t>
            </w:r>
          </w:p>
        </w:tc>
        <w:tc>
          <w:tcPr>
            <w:tcW w:w="1134" w:type="dxa"/>
          </w:tcPr>
          <w:p w14:paraId="008FAE0C" w14:textId="5EF3D32C"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45</w:t>
            </w:r>
          </w:p>
        </w:tc>
      </w:tr>
      <w:tr w:rsidR="00015E3A" w14:paraId="7DCAB8B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253E17B"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26FDF138" w14:textId="08E53BB0"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9</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بعد التخطيط الاستراتيجي</w:t>
            </w:r>
          </w:p>
        </w:tc>
        <w:tc>
          <w:tcPr>
            <w:tcW w:w="1134" w:type="dxa"/>
          </w:tcPr>
          <w:p w14:paraId="771BBA65" w14:textId="2C56EE40"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46</w:t>
            </w:r>
          </w:p>
        </w:tc>
      </w:tr>
      <w:tr w:rsidR="00015E3A" w14:paraId="0F055DC9"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2FA412C5"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4470EC2E" w14:textId="5D2F77FF"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10</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بعد التحسين المستمر</w:t>
            </w:r>
          </w:p>
        </w:tc>
        <w:tc>
          <w:tcPr>
            <w:tcW w:w="1134" w:type="dxa"/>
          </w:tcPr>
          <w:p w14:paraId="3B217EAC" w14:textId="6AE92FA2"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47</w:t>
            </w:r>
          </w:p>
        </w:tc>
      </w:tr>
      <w:tr w:rsidR="00015E3A" w14:paraId="4E12CE63"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5828558B"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1E669841" w14:textId="011B6029"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11</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بعد تركز العملاء</w:t>
            </w:r>
          </w:p>
        </w:tc>
        <w:tc>
          <w:tcPr>
            <w:tcW w:w="1134" w:type="dxa"/>
          </w:tcPr>
          <w:p w14:paraId="60EBB886" w14:textId="6C95ACC8"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48</w:t>
            </w:r>
          </w:p>
        </w:tc>
      </w:tr>
      <w:tr w:rsidR="00015E3A" w14:paraId="68F7BE71"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2EA03A1A"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53E1BB2E" w14:textId="1244B54D"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12</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بعد الابتكار في التوزيع</w:t>
            </w:r>
          </w:p>
        </w:tc>
        <w:tc>
          <w:tcPr>
            <w:tcW w:w="1134" w:type="dxa"/>
          </w:tcPr>
          <w:p w14:paraId="15D6B558" w14:textId="796CA2E5"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50</w:t>
            </w:r>
          </w:p>
        </w:tc>
      </w:tr>
      <w:tr w:rsidR="00015E3A" w14:paraId="0FC36B54"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68EF71CF"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44EE1360" w14:textId="70EC0B7C"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13</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بعد إدارة العمليات</w:t>
            </w:r>
          </w:p>
        </w:tc>
        <w:tc>
          <w:tcPr>
            <w:tcW w:w="1134" w:type="dxa"/>
          </w:tcPr>
          <w:p w14:paraId="7C6A2968" w14:textId="6A40078A"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51</w:t>
            </w:r>
          </w:p>
        </w:tc>
      </w:tr>
      <w:tr w:rsidR="00015E3A" w14:paraId="004A5B7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02FE6B8"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08B2EF99" w14:textId="2A818873"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hint="cs"/>
                <w:kern w:val="0"/>
                <w:szCs w:val="28"/>
                <w:rtl/>
                <w14:ligatures w14:val="none"/>
              </w:rPr>
              <w:t>14</w:t>
            </w:r>
            <w:r w:rsidRPr="00015E3A">
              <w:rPr>
                <w:rFonts w:ascii="Sakkal Majalla" w:eastAsia="Calibri" w:hAnsi="Sakkal Majalla" w:cs="Sakkal Majalla"/>
                <w:kern w:val="0"/>
                <w:szCs w:val="28"/>
                <w14:ligatures w14:val="none"/>
              </w:rPr>
              <w:t>(</w:t>
            </w:r>
            <w:r w:rsidRPr="00015E3A">
              <w:rPr>
                <w:rFonts w:ascii="Sakkal Majalla" w:eastAsia="Calibri" w:hAnsi="Sakkal Majalla" w:cs="Sakkal Majalla"/>
                <w:kern w:val="0"/>
                <w:szCs w:val="28"/>
                <w:rtl/>
                <w14:ligatures w14:val="none"/>
              </w:rPr>
              <w:t>المتوسِّطات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الحسابيَّة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والانحرافات</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المعياريَّة</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والترتيب</w:t>
            </w:r>
            <w:r w:rsidRPr="00015E3A">
              <w:rPr>
                <w:rFonts w:ascii="Sakkal Majalla" w:eastAsia="Calibri" w:hAnsi="Sakkal Majalla" w:cs="Sakkal Majalla"/>
                <w:kern w:val="0"/>
                <w:szCs w:val="28"/>
                <w14:ligatures w14:val="none"/>
              </w:rPr>
              <w:t xml:space="preserve"> </w:t>
            </w:r>
            <w:r w:rsidRPr="00015E3A">
              <w:rPr>
                <w:rFonts w:ascii="Sakkal Majalla" w:eastAsia="Calibri" w:hAnsi="Sakkal Majalla" w:cs="Sakkal Majalla"/>
                <w:kern w:val="0"/>
                <w:szCs w:val="28"/>
                <w:rtl/>
                <w14:ligatures w14:val="none"/>
              </w:rPr>
              <w:t>لعبارات المحور الثاني</w:t>
            </w:r>
          </w:p>
        </w:tc>
        <w:tc>
          <w:tcPr>
            <w:tcW w:w="1134" w:type="dxa"/>
          </w:tcPr>
          <w:p w14:paraId="539E7063" w14:textId="51FC93BD"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53</w:t>
            </w:r>
          </w:p>
        </w:tc>
      </w:tr>
      <w:tr w:rsidR="00015E3A" w14:paraId="364D54D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7C0F83CB"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7A3FF0E3" w14:textId="69B25FF0"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15</w:t>
            </w:r>
            <w:r w:rsidRPr="00015E3A">
              <w:rPr>
                <w:rFonts w:ascii="Sakkal Majalla" w:eastAsia="Calibri" w:hAnsi="Sakkal Majalla" w:cs="Sakkal Majalla"/>
                <w:kern w:val="0"/>
                <w:szCs w:val="28"/>
                <w:rtl/>
                <w14:ligatures w14:val="none"/>
              </w:rPr>
              <w:t xml:space="preserve">) أثر لإدارة الجودة </w:t>
            </w:r>
            <w:proofErr w:type="gramStart"/>
            <w:r w:rsidRPr="00015E3A">
              <w:rPr>
                <w:rFonts w:ascii="Sakkal Majalla" w:eastAsia="Calibri" w:hAnsi="Sakkal Majalla" w:cs="Sakkal Majalla"/>
                <w:kern w:val="0"/>
                <w:szCs w:val="28"/>
                <w:rtl/>
                <w14:ligatures w14:val="none"/>
              </w:rPr>
              <w:t>الشاملة  على</w:t>
            </w:r>
            <w:proofErr w:type="gramEnd"/>
            <w:r w:rsidRPr="00015E3A">
              <w:rPr>
                <w:rFonts w:ascii="Sakkal Majalla" w:eastAsia="Calibri" w:hAnsi="Sakkal Majalla" w:cs="Sakkal Majalla"/>
                <w:kern w:val="0"/>
                <w:szCs w:val="28"/>
                <w:rtl/>
                <w14:ligatures w14:val="none"/>
              </w:rPr>
              <w:t xml:space="preserve"> تحسين خدمات مياه </w:t>
            </w:r>
            <w:proofErr w:type="gramStart"/>
            <w:r w:rsidRPr="00015E3A">
              <w:rPr>
                <w:rFonts w:ascii="Sakkal Majalla" w:eastAsia="Calibri" w:hAnsi="Sakkal Majalla" w:cs="Sakkal Majalla"/>
                <w:kern w:val="0"/>
                <w:szCs w:val="28"/>
                <w:rtl/>
                <w14:ligatures w14:val="none"/>
              </w:rPr>
              <w:t xml:space="preserve">الشرب  </w:t>
            </w:r>
            <w:r w:rsidR="00A23CC3" w:rsidRPr="00015E3A">
              <w:rPr>
                <w:rFonts w:ascii="Sakkal Majalla" w:eastAsia="Calibri" w:hAnsi="Sakkal Majalla" w:cs="Sakkal Majalla" w:hint="cs"/>
                <w:kern w:val="0"/>
                <w:szCs w:val="28"/>
                <w:rtl/>
                <w14:ligatures w14:val="none"/>
              </w:rPr>
              <w:t>في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02093545" w14:textId="4A5E64F7"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54</w:t>
            </w:r>
          </w:p>
        </w:tc>
      </w:tr>
      <w:tr w:rsidR="00015E3A" w14:paraId="5F51438C"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20D365E"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0FEB8F57" w14:textId="4BDF411B"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proofErr w:type="gramStart"/>
            <w:r w:rsidRPr="00015E3A">
              <w:rPr>
                <w:rFonts w:ascii="Sakkal Majalla" w:eastAsia="Calibri" w:hAnsi="Sakkal Majalla" w:cs="Sakkal Majalla" w:hint="cs"/>
                <w:kern w:val="0"/>
                <w:szCs w:val="28"/>
                <w:rtl/>
                <w14:ligatures w14:val="none"/>
              </w:rPr>
              <w:t>16</w:t>
            </w:r>
            <w:r w:rsidRPr="00015E3A">
              <w:rPr>
                <w:rFonts w:ascii="Sakkal Majalla" w:eastAsia="Calibri" w:hAnsi="Sakkal Majalla" w:cs="Sakkal Majalla"/>
                <w:kern w:val="0"/>
                <w:szCs w:val="28"/>
                <w:rtl/>
                <w14:ligatures w14:val="none"/>
              </w:rPr>
              <w:t>)أثر</w:t>
            </w:r>
            <w:proofErr w:type="gramEnd"/>
            <w:r w:rsidRPr="00015E3A">
              <w:rPr>
                <w:rFonts w:ascii="Sakkal Majalla" w:eastAsia="Calibri" w:hAnsi="Sakkal Majalla" w:cs="Sakkal Majalla"/>
                <w:kern w:val="0"/>
                <w:szCs w:val="28"/>
                <w:rtl/>
                <w14:ligatures w14:val="none"/>
              </w:rPr>
              <w:t xml:space="preserve"> لبعد التخطيط الاستراتيجي على تحسين خدمات مياه </w:t>
            </w:r>
            <w:proofErr w:type="gramStart"/>
            <w:r w:rsidRPr="00015E3A">
              <w:rPr>
                <w:rFonts w:ascii="Sakkal Majalla" w:eastAsia="Calibri" w:hAnsi="Sakkal Majalla" w:cs="Sakkal Majalla"/>
                <w:kern w:val="0"/>
                <w:szCs w:val="28"/>
                <w:rtl/>
                <w14:ligatures w14:val="none"/>
              </w:rPr>
              <w:t>الشرب  ف</w:t>
            </w:r>
            <w:r w:rsidR="00A23CC3">
              <w:rPr>
                <w:rFonts w:ascii="Sakkal Majalla" w:eastAsia="Calibri" w:hAnsi="Sakkal Majalla" w:cs="Sakkal Majalla" w:hint="cs"/>
                <w:kern w:val="0"/>
                <w:szCs w:val="28"/>
                <w:rtl/>
                <w14:ligatures w14:val="none"/>
              </w:rPr>
              <w:t>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5AE6B241" w14:textId="21B1E12E"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56</w:t>
            </w:r>
          </w:p>
        </w:tc>
      </w:tr>
      <w:tr w:rsidR="00015E3A" w14:paraId="6035261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1063AD2"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270B54D8" w14:textId="59624B63"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17</w:t>
            </w:r>
            <w:r w:rsidRPr="00015E3A">
              <w:rPr>
                <w:rFonts w:ascii="Sakkal Majalla" w:eastAsia="Calibri" w:hAnsi="Sakkal Majalla" w:cs="Sakkal Majalla"/>
                <w:kern w:val="0"/>
                <w:szCs w:val="28"/>
                <w:rtl/>
                <w14:ligatures w14:val="none"/>
              </w:rPr>
              <w:t xml:space="preserve">) أثر لبعد </w:t>
            </w:r>
            <w:proofErr w:type="spellStart"/>
            <w:r w:rsidRPr="00015E3A">
              <w:rPr>
                <w:rFonts w:ascii="Sakkal Majalla" w:eastAsia="Calibri" w:hAnsi="Sakkal Majalla" w:cs="Sakkal Majalla"/>
                <w:kern w:val="0"/>
                <w:szCs w:val="28"/>
                <w:rtl/>
                <w14:ligatures w14:val="none"/>
              </w:rPr>
              <w:t>اللاعتمادية</w:t>
            </w:r>
            <w:proofErr w:type="spellEnd"/>
            <w:r w:rsidRPr="00015E3A">
              <w:rPr>
                <w:rFonts w:ascii="Sakkal Majalla" w:eastAsia="Calibri" w:hAnsi="Sakkal Majalla" w:cs="Sakkal Majalla"/>
                <w:kern w:val="0"/>
                <w:szCs w:val="28"/>
                <w:rtl/>
                <w14:ligatures w14:val="none"/>
              </w:rPr>
              <w:t xml:space="preserve"> على تحسين خدمات مياه </w:t>
            </w:r>
            <w:proofErr w:type="gramStart"/>
            <w:r w:rsidRPr="00015E3A">
              <w:rPr>
                <w:rFonts w:ascii="Sakkal Majalla" w:eastAsia="Calibri" w:hAnsi="Sakkal Majalla" w:cs="Sakkal Majalla"/>
                <w:kern w:val="0"/>
                <w:szCs w:val="28"/>
                <w:rtl/>
                <w14:ligatures w14:val="none"/>
              </w:rPr>
              <w:t xml:space="preserve">الشرب  </w:t>
            </w:r>
            <w:r w:rsidR="00A23CC3" w:rsidRPr="00015E3A">
              <w:rPr>
                <w:rFonts w:ascii="Sakkal Majalla" w:eastAsia="Calibri" w:hAnsi="Sakkal Majalla" w:cs="Sakkal Majalla" w:hint="cs"/>
                <w:kern w:val="0"/>
                <w:szCs w:val="28"/>
                <w:rtl/>
                <w14:ligatures w14:val="none"/>
              </w:rPr>
              <w:t>في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78C2B20A" w14:textId="56B94A27"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57</w:t>
            </w:r>
          </w:p>
        </w:tc>
      </w:tr>
      <w:tr w:rsidR="00015E3A" w14:paraId="2C8CAFE8"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7D32D03C"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216B7E0B" w14:textId="44476BF1"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18</w:t>
            </w:r>
            <w:r w:rsidRPr="00015E3A">
              <w:rPr>
                <w:rFonts w:ascii="Sakkal Majalla" w:eastAsia="Calibri" w:hAnsi="Sakkal Majalla" w:cs="Sakkal Majalla"/>
                <w:kern w:val="0"/>
                <w:szCs w:val="28"/>
                <w:rtl/>
                <w14:ligatures w14:val="none"/>
              </w:rPr>
              <w:t xml:space="preserve">) أثر لبعد تركز العملاء على تحسين خدمات مياه </w:t>
            </w:r>
            <w:proofErr w:type="gramStart"/>
            <w:r w:rsidRPr="00015E3A">
              <w:rPr>
                <w:rFonts w:ascii="Sakkal Majalla" w:eastAsia="Calibri" w:hAnsi="Sakkal Majalla" w:cs="Sakkal Majalla"/>
                <w:kern w:val="0"/>
                <w:szCs w:val="28"/>
                <w:rtl/>
                <w14:ligatures w14:val="none"/>
              </w:rPr>
              <w:t xml:space="preserve">الشرب  </w:t>
            </w:r>
            <w:r w:rsidR="00A23CC3" w:rsidRPr="00015E3A">
              <w:rPr>
                <w:rFonts w:ascii="Sakkal Majalla" w:eastAsia="Calibri" w:hAnsi="Sakkal Majalla" w:cs="Sakkal Majalla" w:hint="cs"/>
                <w:kern w:val="0"/>
                <w:szCs w:val="28"/>
                <w:rtl/>
                <w14:ligatures w14:val="none"/>
              </w:rPr>
              <w:t>في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33CF235F" w14:textId="0065B495"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58</w:t>
            </w:r>
          </w:p>
        </w:tc>
      </w:tr>
      <w:tr w:rsidR="00015E3A" w14:paraId="5417A536"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413C8B3C"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4AB652F7" w14:textId="44DF6EA6"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19</w:t>
            </w:r>
            <w:r w:rsidRPr="00015E3A">
              <w:rPr>
                <w:rFonts w:ascii="Sakkal Majalla" w:eastAsia="Calibri" w:hAnsi="Sakkal Majalla" w:cs="Sakkal Majalla"/>
                <w:kern w:val="0"/>
                <w:szCs w:val="28"/>
                <w:rtl/>
                <w14:ligatures w14:val="none"/>
              </w:rPr>
              <w:t xml:space="preserve">) أثر </w:t>
            </w:r>
            <w:proofErr w:type="gramStart"/>
            <w:r w:rsidRPr="00015E3A">
              <w:rPr>
                <w:rFonts w:ascii="Sakkal Majalla" w:eastAsia="Calibri" w:hAnsi="Sakkal Majalla" w:cs="Sakkal Majalla"/>
                <w:kern w:val="0"/>
                <w:szCs w:val="28"/>
                <w:rtl/>
                <w14:ligatures w14:val="none"/>
              </w:rPr>
              <w:t>لبعد  القيادة</w:t>
            </w:r>
            <w:proofErr w:type="gramEnd"/>
            <w:r w:rsidRPr="00015E3A">
              <w:rPr>
                <w:rFonts w:ascii="Sakkal Majalla" w:eastAsia="Calibri" w:hAnsi="Sakkal Majalla" w:cs="Sakkal Majalla"/>
                <w:kern w:val="0"/>
                <w:szCs w:val="28"/>
                <w:rtl/>
                <w14:ligatures w14:val="none"/>
              </w:rPr>
              <w:t xml:space="preserve"> على تحسين خدمات مياه </w:t>
            </w:r>
            <w:proofErr w:type="gramStart"/>
            <w:r w:rsidRPr="00015E3A">
              <w:rPr>
                <w:rFonts w:ascii="Sakkal Majalla" w:eastAsia="Calibri" w:hAnsi="Sakkal Majalla" w:cs="Sakkal Majalla"/>
                <w:kern w:val="0"/>
                <w:szCs w:val="28"/>
                <w:rtl/>
                <w14:ligatures w14:val="none"/>
              </w:rPr>
              <w:t>الشرب  ف</w:t>
            </w:r>
            <w:r w:rsidR="00A23CC3">
              <w:rPr>
                <w:rFonts w:ascii="Sakkal Majalla" w:eastAsia="Calibri" w:hAnsi="Sakkal Majalla" w:cs="Sakkal Majalla" w:hint="cs"/>
                <w:kern w:val="0"/>
                <w:szCs w:val="28"/>
                <w:rtl/>
                <w14:ligatures w14:val="none"/>
              </w:rPr>
              <w:t>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4F99A339" w14:textId="590C15F9"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59</w:t>
            </w:r>
          </w:p>
        </w:tc>
      </w:tr>
      <w:tr w:rsidR="00015E3A" w14:paraId="0DC926D8" w14:textId="77777777" w:rsidTr="0021623C">
        <w:tc>
          <w:tcPr>
            <w:cnfStyle w:val="001000000000" w:firstRow="0" w:lastRow="0" w:firstColumn="1" w:lastColumn="0" w:oddVBand="0" w:evenVBand="0" w:oddHBand="0" w:evenHBand="0" w:firstRowFirstColumn="0" w:firstRowLastColumn="0" w:lastRowFirstColumn="0" w:lastRowLastColumn="0"/>
            <w:tcW w:w="980" w:type="dxa"/>
          </w:tcPr>
          <w:p w14:paraId="75BC2698" w14:textId="77777777" w:rsidR="00015E3A" w:rsidRPr="0021623C" w:rsidRDefault="00015E3A" w:rsidP="00F32D80">
            <w:pPr>
              <w:pStyle w:val="a6"/>
              <w:numPr>
                <w:ilvl w:val="0"/>
                <w:numId w:val="21"/>
              </w:numPr>
              <w:spacing w:line="360" w:lineRule="auto"/>
              <w:ind w:left="447"/>
              <w:jc w:val="center"/>
              <w:rPr>
                <w:rFonts w:ascii="Sakkal Majalla" w:hAnsi="Sakkal Majalla" w:cs="Sakkal Majalla"/>
                <w:b w:val="0"/>
                <w:bCs w:val="0"/>
                <w:szCs w:val="28"/>
                <w:rtl/>
                <w:lang w:bidi="ar-EG"/>
              </w:rPr>
            </w:pPr>
          </w:p>
        </w:tc>
        <w:tc>
          <w:tcPr>
            <w:tcW w:w="5812" w:type="dxa"/>
          </w:tcPr>
          <w:p w14:paraId="4E217C8B" w14:textId="68C1AD1B" w:rsidR="00015E3A" w:rsidRPr="00015E3A" w:rsidRDefault="00015E3A" w:rsidP="00F32D8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015E3A">
              <w:rPr>
                <w:rFonts w:ascii="Sakkal Majalla" w:eastAsia="Calibri" w:hAnsi="Sakkal Majalla" w:cs="Sakkal Majalla"/>
                <w:kern w:val="0"/>
                <w:szCs w:val="28"/>
                <w:rtl/>
                <w14:ligatures w14:val="none"/>
              </w:rPr>
              <w:t>جدول (</w:t>
            </w:r>
            <w:r w:rsidRPr="00015E3A">
              <w:rPr>
                <w:rFonts w:ascii="Sakkal Majalla" w:eastAsia="Calibri" w:hAnsi="Sakkal Majalla" w:cs="Sakkal Majalla" w:hint="cs"/>
                <w:kern w:val="0"/>
                <w:szCs w:val="28"/>
                <w:rtl/>
                <w14:ligatures w14:val="none"/>
              </w:rPr>
              <w:t>20</w:t>
            </w:r>
            <w:r w:rsidRPr="00015E3A">
              <w:rPr>
                <w:rFonts w:ascii="Sakkal Majalla" w:eastAsia="Calibri" w:hAnsi="Sakkal Majalla" w:cs="Sakkal Majalla"/>
                <w:kern w:val="0"/>
                <w:szCs w:val="28"/>
                <w:rtl/>
                <w14:ligatures w14:val="none"/>
              </w:rPr>
              <w:t xml:space="preserve">) أثر لبعد إدارة العمليات على تحسين خدمات مياه </w:t>
            </w:r>
            <w:proofErr w:type="gramStart"/>
            <w:r w:rsidRPr="00015E3A">
              <w:rPr>
                <w:rFonts w:ascii="Sakkal Majalla" w:eastAsia="Calibri" w:hAnsi="Sakkal Majalla" w:cs="Sakkal Majalla"/>
                <w:kern w:val="0"/>
                <w:szCs w:val="28"/>
                <w:rtl/>
                <w14:ligatures w14:val="none"/>
              </w:rPr>
              <w:t xml:space="preserve">الشرب  </w:t>
            </w:r>
            <w:r w:rsidR="00A23CC3" w:rsidRPr="00015E3A">
              <w:rPr>
                <w:rFonts w:ascii="Sakkal Majalla" w:eastAsia="Calibri" w:hAnsi="Sakkal Majalla" w:cs="Sakkal Majalla" w:hint="cs"/>
                <w:kern w:val="0"/>
                <w:szCs w:val="28"/>
                <w:rtl/>
                <w14:ligatures w14:val="none"/>
              </w:rPr>
              <w:t>في</w:t>
            </w:r>
            <w:proofErr w:type="gramEnd"/>
            <w:r w:rsidRPr="00015E3A">
              <w:rPr>
                <w:rFonts w:ascii="Sakkal Majalla" w:eastAsia="Calibri" w:hAnsi="Sakkal Majalla" w:cs="Sakkal Majalla"/>
                <w:kern w:val="0"/>
                <w:szCs w:val="28"/>
                <w:rtl/>
                <w14:ligatures w14:val="none"/>
              </w:rPr>
              <w:t xml:space="preserve"> </w:t>
            </w:r>
            <w:r w:rsidR="00202877">
              <w:rPr>
                <w:rFonts w:ascii="Sakkal Majalla" w:eastAsia="Calibri" w:hAnsi="Sakkal Majalla" w:cs="Sakkal Majalla" w:hint="cs"/>
                <w:kern w:val="0"/>
                <w:szCs w:val="28"/>
                <w:rtl/>
                <w14:ligatures w14:val="none"/>
              </w:rPr>
              <w:t>ال</w:t>
            </w:r>
            <w:r w:rsidRPr="00015E3A">
              <w:rPr>
                <w:rFonts w:ascii="Sakkal Majalla" w:eastAsia="Calibri" w:hAnsi="Sakkal Majalla" w:cs="Sakkal Majalla"/>
                <w:kern w:val="0"/>
                <w:szCs w:val="28"/>
                <w:rtl/>
                <w14:ligatures w14:val="none"/>
              </w:rPr>
              <w:t xml:space="preserve">شركة </w:t>
            </w:r>
          </w:p>
        </w:tc>
        <w:tc>
          <w:tcPr>
            <w:tcW w:w="1134" w:type="dxa"/>
          </w:tcPr>
          <w:p w14:paraId="75B3CCEA" w14:textId="70A1C7BC" w:rsidR="00015E3A" w:rsidRDefault="009E6119" w:rsidP="00F32D8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Pr>
                <w:rFonts w:ascii="Sakkal Majalla" w:hAnsi="Sakkal Majalla" w:cs="Sakkal Majalla" w:hint="cs"/>
                <w:szCs w:val="28"/>
                <w:rtl/>
                <w:lang w:bidi="ar-EG"/>
              </w:rPr>
              <w:t>60</w:t>
            </w:r>
          </w:p>
        </w:tc>
      </w:tr>
    </w:tbl>
    <w:p w14:paraId="02B69359" w14:textId="11231A69" w:rsidR="00015E3A" w:rsidRDefault="00015E3A"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p>
    <w:p w14:paraId="433B4E52" w14:textId="77777777" w:rsidR="00F32D80" w:rsidRDefault="00F32D80">
      <w:pPr>
        <w:bidi w:val="0"/>
        <w:rPr>
          <w:rFonts w:ascii="Sakkal Majalla" w:hAnsi="Sakkal Majalla" w:cs="Sakkal Majalla"/>
          <w:b/>
          <w:bCs/>
          <w:sz w:val="40"/>
          <w:szCs w:val="40"/>
          <w:rtl/>
          <w:lang w:bidi="ar-EG"/>
        </w:rPr>
      </w:pPr>
      <w:bookmarkStart w:id="10" w:name="_Toc201490793"/>
      <w:r>
        <w:rPr>
          <w:rFonts w:ascii="Sakkal Majalla" w:hAnsi="Sakkal Majalla" w:cs="Sakkal Majalla"/>
          <w:b/>
          <w:bCs/>
          <w:sz w:val="40"/>
          <w:szCs w:val="40"/>
          <w:rtl/>
          <w:lang w:bidi="ar-EG"/>
        </w:rPr>
        <w:br w:type="page"/>
      </w:r>
    </w:p>
    <w:p w14:paraId="512F6DC7" w14:textId="09E221E7"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r w:rsidRPr="0021623C">
        <w:rPr>
          <w:rFonts w:ascii="Sakkal Majalla" w:hAnsi="Sakkal Majalla" w:cs="Sakkal Majalla" w:hint="cs"/>
          <w:b/>
          <w:bCs/>
          <w:sz w:val="40"/>
          <w:szCs w:val="40"/>
          <w:rtl/>
          <w:lang w:bidi="ar-EG"/>
        </w:rPr>
        <w:lastRenderedPageBreak/>
        <w:t>قائمة الأشكال</w:t>
      </w:r>
      <w:bookmarkEnd w:id="10"/>
    </w:p>
    <w:tbl>
      <w:tblPr>
        <w:tblStyle w:val="1-6"/>
        <w:bidiVisual/>
        <w:tblW w:w="0" w:type="auto"/>
        <w:tblLook w:val="04A0" w:firstRow="1" w:lastRow="0" w:firstColumn="1" w:lastColumn="0" w:noHBand="0" w:noVBand="1"/>
      </w:tblPr>
      <w:tblGrid>
        <w:gridCol w:w="1122"/>
        <w:gridCol w:w="5528"/>
        <w:gridCol w:w="1276"/>
      </w:tblGrid>
      <w:tr w:rsidR="0021623C" w14:paraId="05858E1B" w14:textId="77777777" w:rsidTr="002162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71F0A9D" w14:textId="0835C709" w:rsidR="0021623C" w:rsidRPr="0021623C" w:rsidRDefault="0021623C" w:rsidP="00F32D80">
            <w:pPr>
              <w:spacing w:line="360" w:lineRule="auto"/>
              <w:jc w:val="center"/>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رقم الشكل</w:t>
            </w:r>
          </w:p>
        </w:tc>
        <w:tc>
          <w:tcPr>
            <w:tcW w:w="5528" w:type="dxa"/>
          </w:tcPr>
          <w:p w14:paraId="2CE71682" w14:textId="4FC01CD1" w:rsidR="0021623C" w:rsidRPr="0021623C" w:rsidRDefault="0021623C" w:rsidP="00F32D8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اسم الشكل</w:t>
            </w:r>
          </w:p>
        </w:tc>
        <w:tc>
          <w:tcPr>
            <w:tcW w:w="1276" w:type="dxa"/>
          </w:tcPr>
          <w:p w14:paraId="38573B2A" w14:textId="235DD7D9" w:rsidR="0021623C" w:rsidRPr="0021623C" w:rsidRDefault="0021623C" w:rsidP="00F32D8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1623C">
              <w:rPr>
                <w:rFonts w:ascii="Sakkal Majalla" w:hAnsi="Sakkal Majalla" w:cs="Sakkal Majalla" w:hint="cs"/>
                <w:sz w:val="32"/>
                <w:szCs w:val="32"/>
                <w:rtl/>
                <w:lang w:bidi="ar-EG"/>
              </w:rPr>
              <w:t>رقم الصفحة</w:t>
            </w:r>
          </w:p>
        </w:tc>
      </w:tr>
      <w:tr w:rsidR="009E6119" w14:paraId="3657D876" w14:textId="77777777" w:rsidTr="0021623C">
        <w:tc>
          <w:tcPr>
            <w:cnfStyle w:val="001000000000" w:firstRow="0" w:lastRow="0" w:firstColumn="1" w:lastColumn="0" w:oddVBand="0" w:evenVBand="0" w:oddHBand="0" w:evenHBand="0" w:firstRowFirstColumn="0" w:firstRowLastColumn="0" w:lastRowFirstColumn="0" w:lastRowLastColumn="0"/>
            <w:tcW w:w="1122" w:type="dxa"/>
          </w:tcPr>
          <w:p w14:paraId="6FA95F19" w14:textId="77777777" w:rsidR="009E6119" w:rsidRPr="0021623C" w:rsidRDefault="009E6119" w:rsidP="009E6119">
            <w:pPr>
              <w:pStyle w:val="a6"/>
              <w:numPr>
                <w:ilvl w:val="0"/>
                <w:numId w:val="22"/>
              </w:numPr>
              <w:spacing w:line="360" w:lineRule="auto"/>
              <w:ind w:left="447"/>
              <w:jc w:val="center"/>
              <w:rPr>
                <w:rFonts w:ascii="Sakkal Majalla" w:hAnsi="Sakkal Majalla" w:cs="Sakkal Majalla"/>
                <w:szCs w:val="28"/>
                <w:rtl/>
                <w:lang w:bidi="ar-EG"/>
              </w:rPr>
            </w:pPr>
          </w:p>
        </w:tc>
        <w:tc>
          <w:tcPr>
            <w:tcW w:w="5528" w:type="dxa"/>
          </w:tcPr>
          <w:p w14:paraId="4FB23240" w14:textId="75C29268" w:rsidR="009E6119" w:rsidRPr="009E6119" w:rsidRDefault="009E6119" w:rsidP="009E6119">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28"/>
                <w:rtl/>
                <w:lang w:bidi="ar-EG"/>
              </w:rPr>
            </w:pPr>
            <w:r w:rsidRPr="009E6119">
              <w:rPr>
                <w:rFonts w:ascii="Sakkal Majalla" w:hAnsi="Sakkal Majalla" w:cs="Sakkal Majalla"/>
                <w:sz w:val="36"/>
                <w:szCs w:val="28"/>
                <w:rtl/>
              </w:rPr>
              <w:t>شكل (1): توزيع أفراد العينة حسب النوع الاجتماعي</w:t>
            </w:r>
          </w:p>
        </w:tc>
        <w:tc>
          <w:tcPr>
            <w:tcW w:w="1276" w:type="dxa"/>
          </w:tcPr>
          <w:p w14:paraId="023E97F2" w14:textId="77777777" w:rsidR="009E6119" w:rsidRDefault="009E6119" w:rsidP="009E611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r>
      <w:tr w:rsidR="009E6119" w14:paraId="09826FAA" w14:textId="77777777" w:rsidTr="0021623C">
        <w:tc>
          <w:tcPr>
            <w:cnfStyle w:val="001000000000" w:firstRow="0" w:lastRow="0" w:firstColumn="1" w:lastColumn="0" w:oddVBand="0" w:evenVBand="0" w:oddHBand="0" w:evenHBand="0" w:firstRowFirstColumn="0" w:firstRowLastColumn="0" w:lastRowFirstColumn="0" w:lastRowLastColumn="0"/>
            <w:tcW w:w="1122" w:type="dxa"/>
          </w:tcPr>
          <w:p w14:paraId="6317ED86" w14:textId="77777777" w:rsidR="009E6119" w:rsidRPr="0021623C" w:rsidRDefault="009E6119" w:rsidP="009E6119">
            <w:pPr>
              <w:pStyle w:val="a6"/>
              <w:numPr>
                <w:ilvl w:val="0"/>
                <w:numId w:val="22"/>
              </w:numPr>
              <w:spacing w:line="360" w:lineRule="auto"/>
              <w:ind w:left="447"/>
              <w:jc w:val="center"/>
              <w:rPr>
                <w:rFonts w:ascii="Sakkal Majalla" w:hAnsi="Sakkal Majalla" w:cs="Sakkal Majalla"/>
                <w:szCs w:val="28"/>
                <w:rtl/>
                <w:lang w:bidi="ar-EG"/>
              </w:rPr>
            </w:pPr>
          </w:p>
        </w:tc>
        <w:tc>
          <w:tcPr>
            <w:tcW w:w="5528" w:type="dxa"/>
          </w:tcPr>
          <w:p w14:paraId="2800298A" w14:textId="447795F1" w:rsidR="009E6119" w:rsidRPr="009E6119" w:rsidRDefault="009E6119" w:rsidP="009E6119">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28"/>
                <w:rtl/>
                <w:lang w:bidi="ar-EG"/>
              </w:rPr>
            </w:pPr>
            <w:r w:rsidRPr="009E6119">
              <w:rPr>
                <w:rFonts w:ascii="Sakkal Majalla" w:hAnsi="Sakkal Majalla" w:cs="Sakkal Majalla"/>
                <w:sz w:val="36"/>
                <w:szCs w:val="28"/>
                <w:rtl/>
              </w:rPr>
              <w:t>شكل (2): توزيع أفراد العينة حسب الفئة العمرية</w:t>
            </w:r>
          </w:p>
        </w:tc>
        <w:tc>
          <w:tcPr>
            <w:tcW w:w="1276" w:type="dxa"/>
          </w:tcPr>
          <w:p w14:paraId="29465047" w14:textId="77777777" w:rsidR="009E6119" w:rsidRDefault="009E6119" w:rsidP="009E611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r>
      <w:tr w:rsidR="009E6119" w14:paraId="44D87A3A" w14:textId="77777777" w:rsidTr="0021623C">
        <w:tc>
          <w:tcPr>
            <w:cnfStyle w:val="001000000000" w:firstRow="0" w:lastRow="0" w:firstColumn="1" w:lastColumn="0" w:oddVBand="0" w:evenVBand="0" w:oddHBand="0" w:evenHBand="0" w:firstRowFirstColumn="0" w:firstRowLastColumn="0" w:lastRowFirstColumn="0" w:lastRowLastColumn="0"/>
            <w:tcW w:w="1122" w:type="dxa"/>
          </w:tcPr>
          <w:p w14:paraId="6C028540" w14:textId="77777777" w:rsidR="009E6119" w:rsidRPr="0021623C" w:rsidRDefault="009E6119" w:rsidP="009E6119">
            <w:pPr>
              <w:pStyle w:val="a6"/>
              <w:numPr>
                <w:ilvl w:val="0"/>
                <w:numId w:val="22"/>
              </w:numPr>
              <w:spacing w:line="360" w:lineRule="auto"/>
              <w:ind w:left="447"/>
              <w:jc w:val="center"/>
              <w:rPr>
                <w:rFonts w:ascii="Sakkal Majalla" w:hAnsi="Sakkal Majalla" w:cs="Sakkal Majalla"/>
                <w:szCs w:val="28"/>
                <w:rtl/>
                <w:lang w:bidi="ar-EG"/>
              </w:rPr>
            </w:pPr>
          </w:p>
        </w:tc>
        <w:tc>
          <w:tcPr>
            <w:tcW w:w="5528" w:type="dxa"/>
          </w:tcPr>
          <w:p w14:paraId="37BEE6CE" w14:textId="3AC029A0" w:rsidR="009E6119" w:rsidRPr="009E6119" w:rsidRDefault="009E6119" w:rsidP="009E6119">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28"/>
                <w:rtl/>
                <w:lang w:bidi="ar-EG"/>
              </w:rPr>
            </w:pPr>
            <w:r w:rsidRPr="009E6119">
              <w:rPr>
                <w:rFonts w:ascii="Sakkal Majalla" w:hAnsi="Sakkal Majalla" w:cs="Sakkal Majalla"/>
                <w:sz w:val="36"/>
                <w:szCs w:val="28"/>
                <w:rtl/>
              </w:rPr>
              <w:t>شكل (3): توزيع أفراد العينة حسب المؤهل العلمي</w:t>
            </w:r>
          </w:p>
        </w:tc>
        <w:tc>
          <w:tcPr>
            <w:tcW w:w="1276" w:type="dxa"/>
          </w:tcPr>
          <w:p w14:paraId="31A93EBC" w14:textId="77777777" w:rsidR="009E6119" w:rsidRDefault="009E6119" w:rsidP="009E611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r>
      <w:tr w:rsidR="009E6119" w14:paraId="2F6D00DE" w14:textId="77777777" w:rsidTr="0021623C">
        <w:tc>
          <w:tcPr>
            <w:cnfStyle w:val="001000000000" w:firstRow="0" w:lastRow="0" w:firstColumn="1" w:lastColumn="0" w:oddVBand="0" w:evenVBand="0" w:oddHBand="0" w:evenHBand="0" w:firstRowFirstColumn="0" w:firstRowLastColumn="0" w:lastRowFirstColumn="0" w:lastRowLastColumn="0"/>
            <w:tcW w:w="1122" w:type="dxa"/>
          </w:tcPr>
          <w:p w14:paraId="2A097842" w14:textId="77777777" w:rsidR="009E6119" w:rsidRPr="0021623C" w:rsidRDefault="009E6119" w:rsidP="009E6119">
            <w:pPr>
              <w:pStyle w:val="a6"/>
              <w:numPr>
                <w:ilvl w:val="0"/>
                <w:numId w:val="22"/>
              </w:numPr>
              <w:spacing w:line="360" w:lineRule="auto"/>
              <w:ind w:left="447"/>
              <w:jc w:val="center"/>
              <w:rPr>
                <w:rFonts w:ascii="Sakkal Majalla" w:hAnsi="Sakkal Majalla" w:cs="Sakkal Majalla"/>
                <w:szCs w:val="28"/>
                <w:rtl/>
                <w:lang w:bidi="ar-EG"/>
              </w:rPr>
            </w:pPr>
          </w:p>
        </w:tc>
        <w:tc>
          <w:tcPr>
            <w:tcW w:w="5528" w:type="dxa"/>
          </w:tcPr>
          <w:p w14:paraId="48573E96" w14:textId="7909A840" w:rsidR="009E6119" w:rsidRPr="009E6119" w:rsidRDefault="009E6119" w:rsidP="009E6119">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28"/>
                <w:rtl/>
                <w:lang w:bidi="ar-EG"/>
              </w:rPr>
            </w:pPr>
            <w:r w:rsidRPr="009E6119">
              <w:rPr>
                <w:rFonts w:ascii="Sakkal Majalla" w:hAnsi="Sakkal Majalla" w:cs="Sakkal Majalla"/>
                <w:sz w:val="36"/>
                <w:szCs w:val="28"/>
                <w:rtl/>
              </w:rPr>
              <w:t>شكل (4): توزيع أفراد العينة حسب عدد سنوات الخبرة</w:t>
            </w:r>
          </w:p>
        </w:tc>
        <w:tc>
          <w:tcPr>
            <w:tcW w:w="1276" w:type="dxa"/>
          </w:tcPr>
          <w:p w14:paraId="5608ECB0" w14:textId="77777777" w:rsidR="009E6119" w:rsidRDefault="009E6119" w:rsidP="009E611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r>
    </w:tbl>
    <w:p w14:paraId="08A1D5DF" w14:textId="77777777" w:rsidR="0021623C" w:rsidRDefault="0021623C" w:rsidP="0021623C">
      <w:pPr>
        <w:spacing w:before="100" w:beforeAutospacing="1" w:after="100" w:afterAutospacing="1" w:line="360" w:lineRule="auto"/>
        <w:rPr>
          <w:rFonts w:ascii="Sakkal Majalla" w:hAnsi="Sakkal Majalla" w:cs="Sakkal Majalla"/>
          <w:szCs w:val="28"/>
          <w:rtl/>
          <w:lang w:bidi="ar-EG"/>
        </w:rPr>
        <w:sectPr w:rsidR="0021623C" w:rsidSect="0021623C">
          <w:headerReference w:type="even" r:id="rId12"/>
          <w:headerReference w:type="default" r:id="rId13"/>
          <w:footerReference w:type="even" r:id="rId14"/>
          <w:footerReference w:type="default" r:id="rId15"/>
          <w:headerReference w:type="first" r:id="rId16"/>
          <w:footerReference w:type="first" r:id="rId17"/>
          <w:pgSz w:w="11906" w:h="16838" w:code="9"/>
          <w:pgMar w:top="1440" w:right="1985" w:bottom="1440" w:left="1418" w:header="720" w:footer="720" w:gutter="567"/>
          <w:pgNumType w:fmt="arabicAbjad" w:start="1"/>
          <w:cols w:space="708"/>
          <w:bidi/>
          <w:rtlGutter/>
          <w:docGrid w:linePitch="360"/>
        </w:sectPr>
      </w:pPr>
    </w:p>
    <w:p w14:paraId="5078C9B7" w14:textId="4681B37C" w:rsidR="0021623C" w:rsidRPr="0021623C" w:rsidRDefault="0021623C" w:rsidP="0021623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1" w:name="_Toc201490794"/>
      <w:bookmarkStart w:id="12" w:name="_Toc169790488"/>
      <w:bookmarkStart w:id="13" w:name="_Toc192570228"/>
      <w:bookmarkEnd w:id="6"/>
      <w:r w:rsidRPr="0021623C">
        <w:rPr>
          <w:rFonts w:ascii="Sakkal Majalla" w:hAnsi="Sakkal Majalla" w:cs="Sakkal Majalla" w:hint="cs"/>
          <w:b/>
          <w:bCs/>
          <w:sz w:val="40"/>
          <w:szCs w:val="40"/>
          <w:rtl/>
          <w:lang w:bidi="ar-EG"/>
        </w:rPr>
        <w:lastRenderedPageBreak/>
        <w:t>الفصل الأول: الإطار العام للدراسة</w:t>
      </w:r>
      <w:bookmarkEnd w:id="11"/>
    </w:p>
    <w:p w14:paraId="7DF867B0" w14:textId="0E9007A3" w:rsidR="0021623C" w:rsidRPr="0021623C" w:rsidRDefault="0021623C" w:rsidP="0021623C">
      <w:pPr>
        <w:spacing w:before="100" w:beforeAutospacing="1" w:after="100" w:afterAutospacing="1" w:line="360" w:lineRule="auto"/>
        <w:outlineLvl w:val="1"/>
        <w:rPr>
          <w:rFonts w:ascii="Sakkal Majalla" w:hAnsi="Sakkal Majalla" w:cs="Sakkal Majalla"/>
          <w:b/>
          <w:bCs/>
          <w:sz w:val="36"/>
          <w:szCs w:val="36"/>
          <w:rtl/>
          <w:lang w:bidi="ar-EG"/>
        </w:rPr>
      </w:pPr>
      <w:bookmarkStart w:id="14" w:name="_Toc201490795"/>
      <w:r w:rsidRPr="0021623C">
        <w:rPr>
          <w:rFonts w:ascii="Sakkal Majalla" w:hAnsi="Sakkal Majalla" w:cs="Sakkal Majalla" w:hint="cs"/>
          <w:b/>
          <w:bCs/>
          <w:sz w:val="36"/>
          <w:szCs w:val="36"/>
          <w:rtl/>
          <w:lang w:bidi="ar-EG"/>
        </w:rPr>
        <w:t>المقدمة</w:t>
      </w:r>
      <w:bookmarkEnd w:id="14"/>
    </w:p>
    <w:p w14:paraId="262B44E8" w14:textId="5A2719C3" w:rsidR="009C6795" w:rsidRPr="0021623C" w:rsidRDefault="009C679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rPr>
        <w:t>تسعى الشركات في قطاع المياه إلى تحسين جودة خدماتها وتلبية احتياجات العملاء من خلال تطبيق مفاهيم إدارة الجودة الشاملة (</w:t>
      </w:r>
      <w:r w:rsidRPr="0021623C">
        <w:rPr>
          <w:rFonts w:ascii="Sakkal Majalla" w:hAnsi="Sakkal Majalla" w:cs="Sakkal Majalla"/>
          <w:szCs w:val="28"/>
        </w:rPr>
        <w:t>TQM</w:t>
      </w:r>
      <w:r w:rsidRPr="0021623C">
        <w:rPr>
          <w:rFonts w:ascii="Sakkal Majalla" w:hAnsi="Sakkal Majalla" w:cs="Sakkal Majalla"/>
          <w:szCs w:val="28"/>
          <w:rtl/>
        </w:rPr>
        <w:t xml:space="preserve">)، التي تهدف إلى تحسين العمليات بشكل مستمر وتحقيق أقصى درجات الكفاءة. تعتبر هذه الإدارة من الأدوات الهامة التي تساعد في تقديم خدمات مياه شرب ذات جودة عالية ومتوافقة مع المعايير الصحية. تركز إدارة الجودة الشاملة على تحسين العمليات، تعزيز رضا العملاء، وتحقيق نتائج مستدامة من خلال تطوير بيئة عمل تشجع على الابتكار والتحسين المستمر. تهدف هذه الدراسة إلى استكشاف تأثير تطبيق مفاهيم إدارة الجودة الشاملة بأبعادها المختلفة (التخطيط الاستراتيجي، التحسين المستمر، تركز العملاء، القيادة، إدارة العمليات) على تحسين خدمات مياه الشرب في شركة </w:t>
      </w:r>
      <w:r w:rsidR="00937560">
        <w:rPr>
          <w:rFonts w:ascii="Sakkal Majalla" w:hAnsi="Sakkal Majalla" w:cs="Sakkal Majalla" w:hint="cs"/>
          <w:szCs w:val="28"/>
          <w:rtl/>
        </w:rPr>
        <w:t>ال</w:t>
      </w:r>
      <w:r w:rsidRPr="0021623C">
        <w:rPr>
          <w:rFonts w:ascii="Sakkal Majalla" w:hAnsi="Sakkal Majalla" w:cs="Sakkal Majalla"/>
          <w:szCs w:val="28"/>
          <w:rtl/>
        </w:rPr>
        <w:t>مياه.</w:t>
      </w:r>
    </w:p>
    <w:p w14:paraId="0AF031BF" w14:textId="79B47FD9" w:rsidR="009C6795" w:rsidRPr="0021623C" w:rsidRDefault="009C6795"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تساهم ممارسات إدارة الجودة الشاملة في تعزيز موثوقية عمليات معالجة المياه وشبكات التوزيع. من خلال تحسين هذه العمليات، تتمكن الشركات من تقليل فقد المياه وتحسين توفيرها للعملاء</w:t>
      </w:r>
      <w:r w:rsidR="000F054A" w:rsidRPr="0021623C">
        <w:rPr>
          <w:rFonts w:ascii="Sakkal Majalla" w:hAnsi="Sakkal Majalla" w:cs="Sakkal Majalla"/>
          <w:szCs w:val="28"/>
          <w:rtl/>
        </w:rPr>
        <w:t xml:space="preserve"> </w:t>
      </w:r>
      <w:r w:rsidRPr="0021623C">
        <w:rPr>
          <w:rFonts w:ascii="Sakkal Majalla" w:hAnsi="Sakkal Majalla" w:cs="Sakkal Majalla"/>
          <w:szCs w:val="28"/>
          <w:rtl/>
        </w:rPr>
        <w:t xml:space="preserve">في دراسة </w:t>
      </w:r>
      <w:proofErr w:type="gramStart"/>
      <w:r w:rsidRPr="0021623C">
        <w:rPr>
          <w:rFonts w:ascii="Sakkal Majalla" w:hAnsi="Sakkal Majalla" w:cs="Sakkal Majalla"/>
          <w:szCs w:val="28"/>
          <w:rtl/>
        </w:rPr>
        <w:t>سابقة</w:t>
      </w:r>
      <w:r w:rsidR="000F054A" w:rsidRPr="0021623C">
        <w:rPr>
          <w:rFonts w:ascii="Sakkal Majalla" w:hAnsi="Sakkal Majalla" w:cs="Sakkal Majalla"/>
          <w:szCs w:val="28"/>
          <w:rtl/>
        </w:rPr>
        <w:t xml:space="preserve"> </w:t>
      </w:r>
      <w:r w:rsidRPr="0021623C">
        <w:rPr>
          <w:rFonts w:ascii="Sakkal Majalla" w:hAnsi="Sakkal Majalla" w:cs="Sakkal Majalla"/>
          <w:szCs w:val="28"/>
          <w:rtl/>
        </w:rPr>
        <w:t xml:space="preserve"> تم</w:t>
      </w:r>
      <w:proofErr w:type="gramEnd"/>
      <w:r w:rsidRPr="0021623C">
        <w:rPr>
          <w:rFonts w:ascii="Sakkal Majalla" w:hAnsi="Sakkal Majalla" w:cs="Sakkal Majalla"/>
          <w:szCs w:val="28"/>
          <w:rtl/>
        </w:rPr>
        <w:t xml:space="preserve"> تطبيق ممارسات إدارة الجودة الشاملة لتقليل فاقد المياه في شبكات التوزيع من 32.6% إلى مستويات مقبولة، مما أدى إلى تحسين كبير في جودة </w:t>
      </w:r>
      <w:proofErr w:type="gramStart"/>
      <w:r w:rsidRPr="0021623C">
        <w:rPr>
          <w:rFonts w:ascii="Sakkal Majalla" w:hAnsi="Sakkal Majalla" w:cs="Sakkal Majalla"/>
          <w:szCs w:val="28"/>
          <w:rtl/>
        </w:rPr>
        <w:t>الخدمة</w:t>
      </w:r>
      <w:r w:rsidR="001C1BE2" w:rsidRPr="0021623C">
        <w:rPr>
          <w:rFonts w:ascii="Sakkal Majalla" w:hAnsi="Sakkal Majalla" w:cs="Sakkal Majalla"/>
          <w:szCs w:val="28"/>
          <w:rtl/>
        </w:rPr>
        <w:t xml:space="preserve"> ،و</w:t>
      </w:r>
      <w:proofErr w:type="gramEnd"/>
      <w:r w:rsidR="001C1BE2" w:rsidRPr="0021623C">
        <w:rPr>
          <w:rFonts w:ascii="Sakkal Majalla" w:hAnsi="Sakkal Majalla" w:cs="Sakkal Majalla"/>
          <w:szCs w:val="28"/>
          <w:rtl/>
        </w:rPr>
        <w:t xml:space="preserve"> </w:t>
      </w:r>
      <w:r w:rsidRPr="0021623C">
        <w:rPr>
          <w:rFonts w:ascii="Sakkal Majalla" w:hAnsi="Sakkal Majalla" w:cs="Sakkal Majalla"/>
          <w:szCs w:val="28"/>
          <w:rtl/>
        </w:rPr>
        <w:t xml:space="preserve">تساهم هذه التحسينات في تقديم مياه نقية وآمنة للمستهلكين، مما يعكس التأثير الإيجابي لتطبيق </w:t>
      </w:r>
      <w:r w:rsidRPr="0021623C">
        <w:rPr>
          <w:rFonts w:ascii="Sakkal Majalla" w:hAnsi="Sakkal Majalla" w:cs="Sakkal Majalla"/>
          <w:szCs w:val="28"/>
        </w:rPr>
        <w:t>TQM</w:t>
      </w:r>
      <w:r w:rsidRPr="0021623C">
        <w:rPr>
          <w:rFonts w:ascii="Sakkal Majalla" w:hAnsi="Sakkal Majalla" w:cs="Sakkal Majalla"/>
          <w:szCs w:val="28"/>
          <w:rtl/>
        </w:rPr>
        <w:t xml:space="preserve"> في قطاع المياه.</w:t>
      </w:r>
    </w:p>
    <w:p w14:paraId="3FCD7604" w14:textId="77777777" w:rsidR="009C6795" w:rsidRPr="0021623C" w:rsidRDefault="009C6795"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تساعد إدارة الجودة الشاملة في تحسين تجربة العملاء من خلال مواءمة الخدمات مع توقعاتهم واحتياجاتهم. من خلال تحليل ملاحظات العملاء وتقديم حلول فورية بناءً على تلك الملاحظات، يتمكن مقدمو الخدمات من تحسين مستوى رضا العملاء. أظهرت دراسة "</w:t>
      </w:r>
      <w:r w:rsidRPr="0021623C">
        <w:rPr>
          <w:rFonts w:ascii="Sakkal Majalla" w:hAnsi="Sakkal Majalla" w:cs="Sakkal Majalla"/>
          <w:szCs w:val="28"/>
        </w:rPr>
        <w:t>Souza et al</w:t>
      </w:r>
      <w:r w:rsidRPr="0021623C">
        <w:rPr>
          <w:rFonts w:ascii="Sakkal Majalla" w:hAnsi="Sakkal Majalla" w:cs="Sakkal Majalla"/>
          <w:szCs w:val="28"/>
          <w:rtl/>
        </w:rPr>
        <w:t>." (2024) أن الشركات التي تعتمد على إدارة الجودة الشاملة تتمكن من تحقيق توافق أكبر بين خدماتها وتوقعات العملاء، مما يؤدي إلى تعزيز مستويات الرضا. كما أن إدخال آليات ملاحظات العملاء داخل أطر إدارة الجودة الشاملة يساهم في تعديل وتحسين الخدمة بشكل مستمر لتلبية احتياجات العملاء بأفضل صورة ممكنة.</w:t>
      </w:r>
    </w:p>
    <w:p w14:paraId="7567ADC5" w14:textId="0BC24366" w:rsidR="0031580E" w:rsidRPr="0021623C" w:rsidRDefault="009C6795"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lastRenderedPageBreak/>
        <w:t>تسهم إدارة الجودة الشاملة في تحسين الأداء التنظيمي على مستوى الشركة بشكل عام</w:t>
      </w:r>
      <w:r w:rsidR="001C1BE2" w:rsidRPr="0021623C">
        <w:rPr>
          <w:rFonts w:ascii="Sakkal Majalla" w:hAnsi="Sakkal Majalla" w:cs="Sakkal Majalla"/>
          <w:szCs w:val="28"/>
          <w:rtl/>
        </w:rPr>
        <w:t>،</w:t>
      </w:r>
      <w:r w:rsidRPr="0021623C">
        <w:rPr>
          <w:rFonts w:ascii="Sakkal Majalla" w:hAnsi="Sakkal Majalla" w:cs="Sakkal Majalla"/>
          <w:szCs w:val="28"/>
          <w:rtl/>
        </w:rPr>
        <w:t xml:space="preserve"> من خلال تحسين العمليات الداخلية وزيادة الكفاءة، تتمكن الشركات من تحقيق أهدافها الاستراتيجية بكفاءة </w:t>
      </w:r>
      <w:r w:rsidR="000B04FA" w:rsidRPr="0021623C">
        <w:rPr>
          <w:rFonts w:ascii="Sakkal Majalla" w:hAnsi="Sakkal Majalla" w:cs="Sakkal Majalla" w:hint="cs"/>
          <w:szCs w:val="28"/>
          <w:rtl/>
        </w:rPr>
        <w:t>أكبر هذا</w:t>
      </w:r>
      <w:r w:rsidRPr="0021623C">
        <w:rPr>
          <w:rFonts w:ascii="Sakkal Majalla" w:hAnsi="Sakkal Majalla" w:cs="Sakkal Majalla"/>
          <w:szCs w:val="28"/>
          <w:rtl/>
        </w:rPr>
        <w:t xml:space="preserve"> التحسين في الأداء التنظيمي يتماشى مع رؤية المملكة العربية السعودية </w:t>
      </w:r>
      <w:r w:rsidR="000B04FA" w:rsidRPr="0021623C">
        <w:rPr>
          <w:rFonts w:ascii="Sakkal Majalla" w:hAnsi="Sakkal Majalla" w:cs="Sakkal Majalla" w:hint="cs"/>
          <w:szCs w:val="28"/>
          <w:rtl/>
        </w:rPr>
        <w:t>2030 التي</w:t>
      </w:r>
      <w:r w:rsidRPr="0021623C">
        <w:rPr>
          <w:rFonts w:ascii="Sakkal Majalla" w:hAnsi="Sakkal Majalla" w:cs="Sakkal Majalla"/>
          <w:szCs w:val="28"/>
          <w:rtl/>
        </w:rPr>
        <w:t xml:space="preserve"> تهدف إلى تحسين وتطوير الخدمات العامة. كما بين تطبيق </w:t>
      </w:r>
      <w:r w:rsidRPr="0021623C">
        <w:rPr>
          <w:rFonts w:ascii="Sakkal Majalla" w:hAnsi="Sakkal Majalla" w:cs="Sakkal Majalla"/>
          <w:szCs w:val="28"/>
        </w:rPr>
        <w:t>TQM</w:t>
      </w:r>
      <w:r w:rsidRPr="0021623C">
        <w:rPr>
          <w:rFonts w:ascii="Sakkal Majalla" w:hAnsi="Sakkal Majalla" w:cs="Sakkal Majalla"/>
          <w:szCs w:val="28"/>
          <w:rtl/>
        </w:rPr>
        <w:t xml:space="preserve"> في قطاع الخدمات العامة</w:t>
      </w:r>
      <w:r w:rsidR="00E96DB3" w:rsidRPr="0021623C">
        <w:rPr>
          <w:rFonts w:ascii="Sakkal Majalla" w:hAnsi="Sakkal Majalla" w:cs="Sakkal Majalla"/>
          <w:szCs w:val="28"/>
          <w:rtl/>
        </w:rPr>
        <w:t xml:space="preserve"> </w:t>
      </w:r>
      <w:r w:rsidRPr="0021623C">
        <w:rPr>
          <w:rFonts w:ascii="Sakkal Majalla" w:hAnsi="Sakkal Majalla" w:cs="Sakkal Majalla"/>
          <w:szCs w:val="28"/>
          <w:rtl/>
        </w:rPr>
        <w:t xml:space="preserve">مثل قطاع </w:t>
      </w:r>
      <w:r w:rsidR="000B04FA" w:rsidRPr="0021623C">
        <w:rPr>
          <w:rFonts w:ascii="Sakkal Majalla" w:hAnsi="Sakkal Majalla" w:cs="Sakkal Majalla" w:hint="cs"/>
          <w:szCs w:val="28"/>
          <w:rtl/>
        </w:rPr>
        <w:t>المياه يعزز</w:t>
      </w:r>
      <w:r w:rsidRPr="0021623C">
        <w:rPr>
          <w:rFonts w:ascii="Sakkal Majalla" w:hAnsi="Sakkal Majalla" w:cs="Sakkal Majalla"/>
          <w:szCs w:val="28"/>
          <w:rtl/>
        </w:rPr>
        <w:t xml:space="preserve"> من الكفاءة التشغيلية ويسهم في تحسين فعالية الأداء العام للمؤسسات </w:t>
      </w:r>
      <w:proofErr w:type="gramStart"/>
      <w:r w:rsidRPr="0021623C">
        <w:rPr>
          <w:rFonts w:ascii="Sakkal Majalla" w:hAnsi="Sakkal Majalla" w:cs="Sakkal Majalla"/>
          <w:szCs w:val="28"/>
          <w:rtl/>
        </w:rPr>
        <w:t>الخدمية</w:t>
      </w:r>
      <w:r w:rsidR="00E96DB3" w:rsidRPr="0021623C">
        <w:rPr>
          <w:rFonts w:ascii="Sakkal Majalla" w:hAnsi="Sakkal Majalla" w:cs="Sakkal Majalla"/>
          <w:szCs w:val="28"/>
          <w:rtl/>
        </w:rPr>
        <w:t xml:space="preserve"> </w:t>
      </w:r>
      <w:r w:rsidRPr="0021623C">
        <w:rPr>
          <w:rFonts w:ascii="Sakkal Majalla" w:hAnsi="Sakkal Majalla" w:cs="Sakkal Majalla"/>
          <w:szCs w:val="28"/>
          <w:rtl/>
        </w:rPr>
        <w:t xml:space="preserve"> من</w:t>
      </w:r>
      <w:proofErr w:type="gramEnd"/>
      <w:r w:rsidRPr="0021623C">
        <w:rPr>
          <w:rFonts w:ascii="Sakkal Majalla" w:hAnsi="Sakkal Majalla" w:cs="Sakkal Majalla"/>
          <w:szCs w:val="28"/>
          <w:rtl/>
        </w:rPr>
        <w:t xml:space="preserve"> خلال إنشاء ثقافة جودة داخل الشركة، يمكن تعزيز قدرة المؤسسة على تقديم خدمات متميزة بفعالية وسرعة أكبر.</w:t>
      </w:r>
    </w:p>
    <w:p w14:paraId="15630B2A" w14:textId="3DE9813F" w:rsidR="00E96DB3" w:rsidRPr="0021623C" w:rsidRDefault="00E96DB3"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تساهم إدارة الجودة الشاملة بشكل كبير في تحسين جودة خدمات مياه الشرب ورفع مستوى رضا العملاء في الشركات التي تعمل في هذا القطاع. من خلال تحسين العمليات، تلبية توقعات العملاء، وتعزيز الأداء التنظيمي</w:t>
      </w:r>
      <w:r w:rsidR="0031580E" w:rsidRPr="0021623C">
        <w:rPr>
          <w:rFonts w:ascii="Sakkal Majalla" w:hAnsi="Sakkal Majalla" w:cs="Sakkal Majalla"/>
          <w:szCs w:val="28"/>
          <w:rtl/>
        </w:rPr>
        <w:t xml:space="preserve"> </w:t>
      </w:r>
      <w:r w:rsidR="000B04FA" w:rsidRPr="0021623C">
        <w:rPr>
          <w:rFonts w:ascii="Sakkal Majalla" w:hAnsi="Sakkal Majalla" w:cs="Sakkal Majalla" w:hint="cs"/>
          <w:szCs w:val="28"/>
          <w:rtl/>
        </w:rPr>
        <w:t>ويمكن</w:t>
      </w:r>
      <w:r w:rsidRPr="0021623C">
        <w:rPr>
          <w:rFonts w:ascii="Sakkal Majalla" w:hAnsi="Sakkal Majalla" w:cs="Sakkal Majalla"/>
          <w:szCs w:val="28"/>
          <w:rtl/>
        </w:rPr>
        <w:t xml:space="preserve"> لشركات المياه أن تحقق نتائج إيجابية مستدامة في تحسين مستوى الخدمة على الرغم من التحديات التي قد تواجهها الشركات في تطبيق هذه المفاهيم، إلا أن النجاح في تطبيق إدارة الجودة الشاملة يتطلب التزامًا قويًا من القيادة وتدريبًا مستمرًا للموظفين لضمان تحقيق الفوائد المرجوة.</w:t>
      </w:r>
    </w:p>
    <w:p w14:paraId="3F39CB1C" w14:textId="29A8DD58"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1490796"/>
      <w:bookmarkStart w:id="16" w:name="_Toc169790489"/>
      <w:bookmarkStart w:id="17" w:name="_Toc192570229"/>
      <w:bookmarkEnd w:id="12"/>
      <w:bookmarkEnd w:id="13"/>
      <w:r w:rsidRPr="0021623C">
        <w:rPr>
          <w:rFonts w:ascii="Sakkal Majalla" w:hAnsi="Sakkal Majalla" w:cs="Sakkal Majalla"/>
          <w:b/>
          <w:bCs/>
          <w:sz w:val="36"/>
          <w:szCs w:val="36"/>
          <w:rtl/>
        </w:rPr>
        <w:t>1.1 مشكلة الدراسة:</w:t>
      </w:r>
      <w:bookmarkEnd w:id="15"/>
    </w:p>
    <w:p w14:paraId="48DC76E6" w14:textId="4C7F71A1" w:rsidR="00F44D67" w:rsidRPr="0021623C" w:rsidRDefault="00F44D67" w:rsidP="006C7FC3">
      <w:pPr>
        <w:spacing w:before="100" w:beforeAutospacing="1" w:after="0" w:line="360" w:lineRule="auto"/>
        <w:ind w:firstLine="706"/>
        <w:jc w:val="both"/>
        <w:rPr>
          <w:rFonts w:ascii="Sakkal Majalla" w:hAnsi="Sakkal Majalla" w:cs="Sakkal Majalla"/>
          <w:szCs w:val="28"/>
          <w:rtl/>
          <w:lang w:bidi="ar-EG"/>
        </w:rPr>
      </w:pPr>
      <w:r w:rsidRPr="0021623C">
        <w:rPr>
          <w:rFonts w:ascii="Sakkal Majalla" w:hAnsi="Sakkal Majalla" w:cs="Sakkal Majalla" w:hint="cs"/>
          <w:szCs w:val="28"/>
          <w:rtl/>
          <w:lang w:bidi="ar-EG"/>
        </w:rPr>
        <w:t>تعد خدمات مياه الشرب من أهم الخدمات الحيوية التي تؤثر بشكل مباشر على صحة المواطنين وجودة حياتهم في أي مجتمع</w:t>
      </w:r>
      <w:r w:rsidR="00D96F05" w:rsidRPr="0021623C">
        <w:rPr>
          <w:rFonts w:ascii="Sakkal Majalla" w:hAnsi="Sakkal Majalla" w:cs="Sakkal Majalla" w:hint="cs"/>
          <w:szCs w:val="28"/>
          <w:rtl/>
          <w:lang w:bidi="ar-EG"/>
        </w:rPr>
        <w:t xml:space="preserve"> </w:t>
      </w:r>
      <w:r w:rsidRPr="0021623C">
        <w:rPr>
          <w:rFonts w:ascii="Sakkal Majalla" w:hAnsi="Sakkal Majalla" w:cs="Sakkal Majalla" w:hint="cs"/>
          <w:szCs w:val="28"/>
          <w:rtl/>
          <w:lang w:bidi="ar-EG"/>
        </w:rPr>
        <w:t xml:space="preserve"> في المملكة العربية السعودية يواجه قطاع المياه العديد من التحديات</w:t>
      </w:r>
      <w:r w:rsidR="008E1A4F" w:rsidRPr="0021623C">
        <w:rPr>
          <w:rFonts w:ascii="Sakkal Majalla" w:hAnsi="Sakkal Majalla" w:cs="Sakkal Majalla" w:hint="cs"/>
          <w:szCs w:val="28"/>
          <w:rtl/>
          <w:lang w:bidi="ar-EG"/>
        </w:rPr>
        <w:t xml:space="preserve"> </w:t>
      </w:r>
      <w:r w:rsidRPr="0021623C">
        <w:rPr>
          <w:rFonts w:ascii="Sakkal Majalla" w:hAnsi="Sakkal Majalla" w:cs="Sakkal Majalla" w:hint="cs"/>
          <w:szCs w:val="28"/>
          <w:rtl/>
          <w:lang w:bidi="ar-EG"/>
        </w:rPr>
        <w:t>مثل تزايد الطلب على المياه وارتفاع فاقد المياه في شبكات التوزيع</w:t>
      </w:r>
      <w:r w:rsidR="008E1A4F" w:rsidRPr="0021623C">
        <w:rPr>
          <w:rFonts w:ascii="Sakkal Majalla" w:hAnsi="Sakkal Majalla" w:cs="Sakkal Majalla" w:hint="cs"/>
          <w:szCs w:val="28"/>
          <w:rtl/>
          <w:lang w:bidi="ar-EG"/>
        </w:rPr>
        <w:t xml:space="preserve"> </w:t>
      </w:r>
      <w:r w:rsidRPr="0021623C">
        <w:rPr>
          <w:rFonts w:ascii="Sakkal Majalla" w:hAnsi="Sakkal Majalla" w:cs="Sakkal Majalla" w:hint="cs"/>
          <w:szCs w:val="28"/>
          <w:rtl/>
          <w:lang w:bidi="ar-EG"/>
        </w:rPr>
        <w:t xml:space="preserve"> بالإضافة إلى الحاجة إلى تحسين جودة المياه وتلبية معايير الصحة والسلامة</w:t>
      </w:r>
      <w:r w:rsidR="008E1A4F" w:rsidRPr="0021623C">
        <w:rPr>
          <w:rFonts w:ascii="Sakkal Majalla" w:hAnsi="Sakkal Majalla" w:cs="Sakkal Majalla" w:hint="cs"/>
          <w:szCs w:val="28"/>
          <w:rtl/>
          <w:lang w:bidi="ar-EG"/>
        </w:rPr>
        <w:t xml:space="preserve"> و</w:t>
      </w:r>
      <w:r w:rsidRPr="0021623C">
        <w:rPr>
          <w:rFonts w:ascii="Sakkal Majalla" w:hAnsi="Sakkal Majalla" w:cs="Sakkal Majalla" w:hint="cs"/>
          <w:szCs w:val="28"/>
          <w:rtl/>
          <w:lang w:bidi="ar-EG"/>
        </w:rPr>
        <w:t xml:space="preserve"> تمثل إدارة الجودة الشاملة (</w:t>
      </w:r>
      <w:r w:rsidRPr="0021623C">
        <w:rPr>
          <w:rFonts w:ascii="Sakkal Majalla" w:hAnsi="Sakkal Majalla" w:cs="Sakkal Majalla" w:hint="cs"/>
          <w:szCs w:val="28"/>
          <w:lang w:bidi="ar-EG"/>
        </w:rPr>
        <w:t>TQM</w:t>
      </w:r>
      <w:r w:rsidRPr="0021623C">
        <w:rPr>
          <w:rFonts w:ascii="Sakkal Majalla" w:hAnsi="Sakkal Majalla" w:cs="Sakkal Majalla" w:hint="cs"/>
          <w:szCs w:val="28"/>
          <w:rtl/>
          <w:lang w:bidi="ar-EG"/>
        </w:rPr>
        <w:t>) إحدى الأدوات الإدارية الفعالة التي يمكن أن تساهم بشكل كبير في تحسين هذه الخدمات</w:t>
      </w:r>
      <w:r w:rsidR="008E1A4F" w:rsidRPr="0021623C">
        <w:rPr>
          <w:rFonts w:ascii="Sakkal Majalla" w:hAnsi="Sakkal Majalla" w:cs="Sakkal Majalla" w:hint="cs"/>
          <w:szCs w:val="28"/>
          <w:rtl/>
          <w:lang w:bidi="ar-EG"/>
        </w:rPr>
        <w:t xml:space="preserve"> و</w:t>
      </w:r>
      <w:r w:rsidRPr="0021623C">
        <w:rPr>
          <w:rFonts w:ascii="Sakkal Majalla" w:hAnsi="Sakkal Majalla" w:cs="Sakkal Majalla" w:hint="cs"/>
          <w:szCs w:val="28"/>
          <w:rtl/>
          <w:lang w:bidi="ar-EG"/>
        </w:rPr>
        <w:t xml:space="preserve"> تركز إدارة الجودة الشاملة على عدة أبعاد رئيسية مثل التخطيط الاستراتيجي والتحسين المستمر وتوجهات العملاء والقيادة الفعالة وإدارة العمليات</w:t>
      </w:r>
      <w:r w:rsidR="008E1A4F" w:rsidRPr="0021623C">
        <w:rPr>
          <w:rFonts w:ascii="Sakkal Majalla" w:hAnsi="Sakkal Majalla" w:cs="Sakkal Majalla" w:hint="cs"/>
          <w:szCs w:val="28"/>
          <w:rtl/>
          <w:lang w:bidi="ar-EG"/>
        </w:rPr>
        <w:t xml:space="preserve"> </w:t>
      </w:r>
      <w:r w:rsidRPr="0021623C">
        <w:rPr>
          <w:rFonts w:ascii="Sakkal Majalla" w:hAnsi="Sakkal Majalla" w:cs="Sakkal Majalla" w:hint="cs"/>
          <w:szCs w:val="28"/>
          <w:rtl/>
          <w:lang w:bidi="ar-EG"/>
        </w:rPr>
        <w:t xml:space="preserve"> هذه الأبعاد تمثل محاور أساسية في تحسين الأداء المؤسسي وضمان تقديم خدمات عالية الجودة تلبي توقعات العملاء.</w:t>
      </w:r>
    </w:p>
    <w:p w14:paraId="061869E1" w14:textId="77777777" w:rsidR="00F44D67" w:rsidRPr="0021623C" w:rsidRDefault="00F44D67" w:rsidP="006C7FC3">
      <w:pPr>
        <w:spacing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hint="cs"/>
          <w:szCs w:val="28"/>
          <w:rtl/>
          <w:lang w:bidi="ar-EG"/>
        </w:rPr>
        <w:t xml:space="preserve">إن تطبيق مفاهيم إدارة الجودة الشاملة في قطاع المياه قد يسهم في تحسين جودة الخدمة وزيادة رضا العملاء من خلال تحسين العمليات التشغيلية مثل معالجة المياه وصيانتها وتوزيعها. ويظهر من خلال </w:t>
      </w:r>
      <w:r w:rsidRPr="0021623C">
        <w:rPr>
          <w:rFonts w:ascii="Sakkal Majalla" w:hAnsi="Sakkal Majalla" w:cs="Sakkal Majalla" w:hint="cs"/>
          <w:szCs w:val="28"/>
          <w:rtl/>
          <w:lang w:bidi="ar-EG"/>
        </w:rPr>
        <w:lastRenderedPageBreak/>
        <w:t xml:space="preserve">الدراسات السابقة أن تطبيق </w:t>
      </w:r>
      <w:r w:rsidRPr="0021623C">
        <w:rPr>
          <w:rFonts w:ascii="Sakkal Majalla" w:hAnsi="Sakkal Majalla" w:cs="Sakkal Majalla" w:hint="cs"/>
          <w:szCs w:val="28"/>
          <w:lang w:bidi="ar-EG"/>
        </w:rPr>
        <w:t>TQM</w:t>
      </w:r>
      <w:r w:rsidRPr="0021623C">
        <w:rPr>
          <w:rFonts w:ascii="Sakkal Majalla" w:hAnsi="Sakkal Majalla" w:cs="Sakkal Majalla" w:hint="cs"/>
          <w:szCs w:val="28"/>
          <w:rtl/>
          <w:lang w:bidi="ar-EG"/>
        </w:rPr>
        <w:t xml:space="preserve"> يمكن أن يكون له تأثير إيجابي على تحسين الأداء في قطاعات مختلفة، مثل النفط والغاز، والمصارف، والتعليم، والصحة، مما يشير إلى أنه يمكن تطبيق نفس المبادئ في قطاع المياه.</w:t>
      </w:r>
    </w:p>
    <w:p w14:paraId="075D7ECF" w14:textId="1734ABA3" w:rsidR="00F44D67" w:rsidRPr="0021623C" w:rsidRDefault="001C1BE2"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hint="cs"/>
          <w:szCs w:val="28"/>
          <w:rtl/>
          <w:lang w:bidi="ar-EG"/>
        </w:rPr>
        <w:t xml:space="preserve">وتناولت </w:t>
      </w:r>
      <w:r w:rsidR="00F44D67" w:rsidRPr="0021623C">
        <w:rPr>
          <w:rFonts w:ascii="Sakkal Majalla" w:hAnsi="Sakkal Majalla" w:cs="Sakkal Majalla" w:hint="cs"/>
          <w:szCs w:val="28"/>
          <w:rtl/>
          <w:lang w:bidi="ar-EG"/>
        </w:rPr>
        <w:t>دراسة (</w:t>
      </w:r>
      <w:proofErr w:type="spellStart"/>
      <w:r w:rsidR="00F44D67" w:rsidRPr="0021623C">
        <w:rPr>
          <w:rFonts w:ascii="Sakkal Majalla" w:hAnsi="Sakkal Majalla" w:cs="Sakkal Majalla" w:hint="cs"/>
          <w:szCs w:val="28"/>
          <w:rtl/>
          <w:lang w:bidi="ar-EG"/>
        </w:rPr>
        <w:t>الخفيفي</w:t>
      </w:r>
      <w:proofErr w:type="spellEnd"/>
      <w:r w:rsidR="00F44D67" w:rsidRPr="0021623C">
        <w:rPr>
          <w:rFonts w:ascii="Sakkal Majalla" w:hAnsi="Sakkal Majalla" w:cs="Sakkal Majalla" w:hint="cs"/>
          <w:szCs w:val="28"/>
          <w:rtl/>
          <w:lang w:bidi="ar-EG"/>
        </w:rPr>
        <w:t xml:space="preserve"> </w:t>
      </w:r>
      <w:proofErr w:type="spellStart"/>
      <w:r w:rsidR="00F44D67" w:rsidRPr="0021623C">
        <w:rPr>
          <w:rFonts w:ascii="Sakkal Majalla" w:hAnsi="Sakkal Majalla" w:cs="Sakkal Majalla" w:hint="cs"/>
          <w:szCs w:val="28"/>
          <w:rtl/>
          <w:lang w:bidi="ar-EG"/>
        </w:rPr>
        <w:t>والخفيفي</w:t>
      </w:r>
      <w:proofErr w:type="spellEnd"/>
      <w:r w:rsidR="00F44D67" w:rsidRPr="0021623C">
        <w:rPr>
          <w:rFonts w:ascii="Sakkal Majalla" w:hAnsi="Sakkal Majalla" w:cs="Sakkal Majalla" w:hint="cs"/>
          <w:szCs w:val="28"/>
          <w:rtl/>
          <w:lang w:bidi="ar-EG"/>
        </w:rPr>
        <w:t xml:space="preserve">، 2021) أثر تطبيق إدارة الجودة الشاملة في منظمات الأعمال </w:t>
      </w:r>
      <w:r w:rsidR="000B04FA" w:rsidRPr="0021623C">
        <w:rPr>
          <w:rFonts w:ascii="Sakkal Majalla" w:hAnsi="Sakkal Majalla" w:cs="Sakkal Majalla" w:hint="cs"/>
          <w:szCs w:val="28"/>
          <w:rtl/>
          <w:lang w:bidi="ar-EG"/>
        </w:rPr>
        <w:t>الليبية ووجدت</w:t>
      </w:r>
      <w:r w:rsidR="00F44D67" w:rsidRPr="0021623C">
        <w:rPr>
          <w:rFonts w:ascii="Sakkal Majalla" w:hAnsi="Sakkal Majalla" w:cs="Sakkal Majalla" w:hint="cs"/>
          <w:szCs w:val="28"/>
          <w:rtl/>
          <w:lang w:bidi="ar-EG"/>
        </w:rPr>
        <w:t xml:space="preserve"> أن هناك تأثيرًا معنويًا لتطبيق </w:t>
      </w:r>
      <w:r w:rsidR="00F44D67" w:rsidRPr="0021623C">
        <w:rPr>
          <w:rFonts w:ascii="Sakkal Majalla" w:hAnsi="Sakkal Majalla" w:cs="Sakkal Majalla" w:hint="cs"/>
          <w:szCs w:val="28"/>
          <w:lang w:bidi="ar-EG"/>
        </w:rPr>
        <w:t>TQM</w:t>
      </w:r>
      <w:r w:rsidR="00F44D67" w:rsidRPr="0021623C">
        <w:rPr>
          <w:rFonts w:ascii="Sakkal Majalla" w:hAnsi="Sakkal Majalla" w:cs="Sakkal Majalla" w:hint="cs"/>
          <w:szCs w:val="28"/>
          <w:rtl/>
          <w:lang w:bidi="ar-EG"/>
        </w:rPr>
        <w:t xml:space="preserve"> على أداء العاملين في المؤسسات، مما يعكس أهمية تفعيل أبعاد الجودة لتحسين الأداء الوظيفي. كما تناولت دراسة (</w:t>
      </w:r>
      <w:proofErr w:type="spellStart"/>
      <w:r w:rsidR="00F44D67" w:rsidRPr="0021623C">
        <w:rPr>
          <w:rFonts w:ascii="Sakkal Majalla" w:hAnsi="Sakkal Majalla" w:cs="Sakkal Majalla" w:hint="cs"/>
          <w:szCs w:val="28"/>
          <w:rtl/>
          <w:lang w:bidi="ar-EG"/>
        </w:rPr>
        <w:t>الذبحاوي</w:t>
      </w:r>
      <w:proofErr w:type="spellEnd"/>
      <w:r w:rsidR="00F44D67" w:rsidRPr="0021623C">
        <w:rPr>
          <w:rFonts w:ascii="Sakkal Majalla" w:hAnsi="Sakkal Majalla" w:cs="Sakkal Majalla" w:hint="cs"/>
          <w:szCs w:val="28"/>
          <w:rtl/>
          <w:lang w:bidi="ar-EG"/>
        </w:rPr>
        <w:t xml:space="preserve">، 2021) تأثير أبعاد التخطيط الاستراتيجي على تطبيق إدارة الجودة الشاملة في الكلية التقنية الإدارية كوفة، وأكدت على أهمية تعزيز أبعاد التخطيط الاستراتيجي لتحسين تطبيقات إدارة الجودة. أما دراسة (غربي، 2021) فقد أظهرت تأثير تطبيق </w:t>
      </w:r>
      <w:r w:rsidR="00F44D67" w:rsidRPr="0021623C">
        <w:rPr>
          <w:rFonts w:ascii="Sakkal Majalla" w:hAnsi="Sakkal Majalla" w:cs="Sakkal Majalla" w:hint="cs"/>
          <w:szCs w:val="28"/>
          <w:lang w:bidi="ar-EG"/>
        </w:rPr>
        <w:t>TQM</w:t>
      </w:r>
      <w:r w:rsidR="00F44D67" w:rsidRPr="0021623C">
        <w:rPr>
          <w:rFonts w:ascii="Sakkal Majalla" w:hAnsi="Sakkal Majalla" w:cs="Sakkal Majalla" w:hint="cs"/>
          <w:szCs w:val="28"/>
          <w:rtl/>
          <w:lang w:bidi="ar-EG"/>
        </w:rPr>
        <w:t xml:space="preserve"> على زيادة المبيعات في شركة </w:t>
      </w:r>
      <w:proofErr w:type="spellStart"/>
      <w:r w:rsidR="00F44D67" w:rsidRPr="0021623C">
        <w:rPr>
          <w:rFonts w:ascii="Sakkal Majalla" w:hAnsi="Sakkal Majalla" w:cs="Sakkal Majalla" w:hint="cs"/>
          <w:szCs w:val="28"/>
          <w:rtl/>
          <w:lang w:bidi="ar-EG"/>
        </w:rPr>
        <w:t>كرونجي</w:t>
      </w:r>
      <w:proofErr w:type="spellEnd"/>
      <w:r w:rsidR="00F44D67" w:rsidRPr="0021623C">
        <w:rPr>
          <w:rFonts w:ascii="Sakkal Majalla" w:hAnsi="Sakkal Majalla" w:cs="Sakkal Majalla" w:hint="cs"/>
          <w:szCs w:val="28"/>
          <w:rtl/>
          <w:lang w:bidi="ar-EG"/>
        </w:rPr>
        <w:t xml:space="preserve"> للمشروبات </w:t>
      </w:r>
      <w:r w:rsidR="000B04FA" w:rsidRPr="0021623C">
        <w:rPr>
          <w:rFonts w:ascii="Sakkal Majalla" w:hAnsi="Sakkal Majalla" w:cs="Sakkal Majalla" w:hint="cs"/>
          <w:szCs w:val="28"/>
          <w:rtl/>
          <w:lang w:bidi="ar-EG"/>
        </w:rPr>
        <w:t>الغازية مما</w:t>
      </w:r>
      <w:r w:rsidR="00F44D67" w:rsidRPr="0021623C">
        <w:rPr>
          <w:rFonts w:ascii="Sakkal Majalla" w:hAnsi="Sakkal Majalla" w:cs="Sakkal Majalla" w:hint="cs"/>
          <w:szCs w:val="28"/>
          <w:rtl/>
          <w:lang w:bidi="ar-EG"/>
        </w:rPr>
        <w:t xml:space="preserve"> يعكس أهمية تحسين العمليات الإنتاجية والخدمية لزيادة الأداء في مختلف القطاعات.</w:t>
      </w:r>
    </w:p>
    <w:p w14:paraId="4611982D" w14:textId="7901FEDE" w:rsidR="00F44D67" w:rsidRPr="0021623C" w:rsidRDefault="000B04FA"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hint="cs"/>
          <w:szCs w:val="28"/>
          <w:rtl/>
        </w:rPr>
        <w:t>كذلك دراسة</w:t>
      </w:r>
      <w:r w:rsidR="00F44D67" w:rsidRPr="0021623C">
        <w:rPr>
          <w:rFonts w:ascii="Sakkal Majalla" w:hAnsi="Sakkal Majalla" w:cs="Sakkal Majalla"/>
          <w:szCs w:val="28"/>
          <w:rtl/>
        </w:rPr>
        <w:t xml:space="preserve"> (</w:t>
      </w:r>
      <w:r w:rsidR="00F44D67" w:rsidRPr="0021623C">
        <w:rPr>
          <w:rFonts w:ascii="Sakkal Majalla" w:hAnsi="Sakkal Majalla" w:cs="Sakkal Majalla"/>
          <w:szCs w:val="28"/>
        </w:rPr>
        <w:t xml:space="preserve">Souza et al., </w:t>
      </w:r>
      <w:r w:rsidR="00F44D67" w:rsidRPr="0021623C">
        <w:rPr>
          <w:rFonts w:ascii="Sakkal Majalla" w:hAnsi="Sakkal Majalla" w:cs="Sakkal Majalla" w:hint="cs"/>
          <w:szCs w:val="28"/>
          <w:lang w:bidi="ar-EG"/>
        </w:rPr>
        <w:t>2024</w:t>
      </w:r>
      <w:r w:rsidR="00F44D67" w:rsidRPr="0021623C">
        <w:rPr>
          <w:rFonts w:ascii="Sakkal Majalla" w:hAnsi="Sakkal Majalla" w:cs="Sakkal Majalla"/>
          <w:szCs w:val="28"/>
          <w:rtl/>
        </w:rPr>
        <w:t>) أظهرت أن تطبيق إدارة الجودة الشاملة في شركات المياه قد يساهم في تحسين موثوقية الخدمة وتقليل فاقد المياه كما بينت دراسة ("</w:t>
      </w:r>
      <w:r w:rsidR="00F44D67" w:rsidRPr="0021623C">
        <w:rPr>
          <w:rFonts w:ascii="Sakkal Majalla" w:hAnsi="Sakkal Majalla" w:cs="Sakkal Majalla"/>
          <w:szCs w:val="28"/>
        </w:rPr>
        <w:t xml:space="preserve">Analysis of Proposed Improvements to Minimize Pipe Leaks and Decrease in Water Quality Using Total Quality Management Method: A Case Study of </w:t>
      </w:r>
      <w:proofErr w:type="spellStart"/>
      <w:proofErr w:type="gramStart"/>
      <w:r w:rsidR="00F44D67" w:rsidRPr="0021623C">
        <w:rPr>
          <w:rFonts w:ascii="Sakkal Majalla" w:hAnsi="Sakkal Majalla" w:cs="Sakkal Majalla"/>
          <w:szCs w:val="28"/>
        </w:rPr>
        <w:t>PT.Xyz</w:t>
      </w:r>
      <w:proofErr w:type="spellEnd"/>
      <w:proofErr w:type="gramEnd"/>
      <w:r w:rsidR="00F44D67" w:rsidRPr="0021623C">
        <w:rPr>
          <w:rFonts w:ascii="Sakkal Majalla" w:hAnsi="Sakkal Majalla" w:cs="Sakkal Majalla"/>
          <w:szCs w:val="28"/>
        </w:rPr>
        <w:t>," 2022</w:t>
      </w:r>
      <w:r w:rsidR="00F44D67" w:rsidRPr="0021623C">
        <w:rPr>
          <w:rFonts w:ascii="Sakkal Majalla" w:hAnsi="Sakkal Majalla" w:cs="Sakkal Majalla"/>
          <w:szCs w:val="28"/>
          <w:rtl/>
        </w:rPr>
        <w:t xml:space="preserve">) أن تطبيق </w:t>
      </w:r>
      <w:r w:rsidR="00F44D67" w:rsidRPr="0021623C">
        <w:rPr>
          <w:rFonts w:ascii="Sakkal Majalla" w:hAnsi="Sakkal Majalla" w:cs="Sakkal Majalla"/>
          <w:szCs w:val="28"/>
        </w:rPr>
        <w:t>TQM</w:t>
      </w:r>
      <w:r w:rsidR="00F44D67" w:rsidRPr="0021623C">
        <w:rPr>
          <w:rFonts w:ascii="Sakkal Majalla" w:hAnsi="Sakkal Majalla" w:cs="Sakkal Majalla"/>
          <w:szCs w:val="28"/>
          <w:rtl/>
        </w:rPr>
        <w:t xml:space="preserve"> في قطاع المياه أدى إلى تقليل فاقد المياه وتحسين جودة المياه من خلال تعزيز عمليات المعالجة والصيانة.</w:t>
      </w:r>
    </w:p>
    <w:p w14:paraId="1DCEF5F5" w14:textId="305F08B6" w:rsidR="00F44D67" w:rsidRPr="0021623C" w:rsidRDefault="00F44D67"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تكمن مشكلة الدراسة في أن قطاع المياه في المملكة العربية السعودية يواجه تحديات عديدة في تقديم خدمات مياه شرب ذات جودة عالية، مثل ارتفاع فاقد المياه وتدهور جودة المياه في بعض </w:t>
      </w:r>
      <w:proofErr w:type="gramStart"/>
      <w:r w:rsidRPr="0021623C">
        <w:rPr>
          <w:rFonts w:ascii="Sakkal Majalla" w:hAnsi="Sakkal Majalla" w:cs="Sakkal Majalla"/>
          <w:szCs w:val="28"/>
          <w:rtl/>
        </w:rPr>
        <w:t>المناطق  وتُعد</w:t>
      </w:r>
      <w:proofErr w:type="gramEnd"/>
      <w:r w:rsidRPr="0021623C">
        <w:rPr>
          <w:rFonts w:ascii="Sakkal Majalla" w:hAnsi="Sakkal Majalla" w:cs="Sakkal Majalla"/>
          <w:szCs w:val="28"/>
          <w:rtl/>
        </w:rPr>
        <w:t xml:space="preserve"> إدارة الجودة الشاملة بأبعادها المختلفة أداة رئيسية يمكن أن تساهم في تحسين هذه الخدمات لذا فإن السؤال الرئيس الذي تطرحه هذه الدراسة هو: ما هو تأثير تطبيق مفاهيم إدارة الجودة الشاملة بأبعادها (التخطيط الاستراتيجي، التحسين المستمر، تركز العملاء، القيادة، إدارة العمليات) على تحسين خدمات مياه الشرب في </w:t>
      </w:r>
      <w:r w:rsidR="00937560">
        <w:rPr>
          <w:rFonts w:ascii="Sakkal Majalla" w:hAnsi="Sakkal Majalla" w:cs="Sakkal Majalla" w:hint="cs"/>
          <w:szCs w:val="28"/>
          <w:rtl/>
        </w:rPr>
        <w:t>ال</w:t>
      </w:r>
      <w:r w:rsidRPr="0021623C">
        <w:rPr>
          <w:rFonts w:ascii="Sakkal Majalla" w:hAnsi="Sakkal Majalla" w:cs="Sakkal Majalla"/>
          <w:szCs w:val="28"/>
          <w:rtl/>
        </w:rPr>
        <w:t>شركة</w:t>
      </w:r>
      <w:r w:rsidR="008C77BC">
        <w:rPr>
          <w:rFonts w:ascii="Sakkal Majalla" w:hAnsi="Sakkal Majalla" w:cs="Sakkal Majalla" w:hint="cs"/>
          <w:szCs w:val="28"/>
          <w:rtl/>
        </w:rPr>
        <w:t>.</w:t>
      </w:r>
    </w:p>
    <w:p w14:paraId="788433BC" w14:textId="77777777" w:rsidR="006C7FC3" w:rsidRDefault="006C7FC3">
      <w:pPr>
        <w:bidi w:val="0"/>
        <w:rPr>
          <w:rFonts w:ascii="Sakkal Majalla" w:hAnsi="Sakkal Majalla" w:cs="Sakkal Majalla"/>
          <w:b/>
          <w:bCs/>
          <w:sz w:val="36"/>
          <w:szCs w:val="36"/>
          <w:rtl/>
        </w:rPr>
      </w:pPr>
      <w:bookmarkStart w:id="18" w:name="_Toc201490797"/>
      <w:bookmarkEnd w:id="16"/>
      <w:bookmarkEnd w:id="17"/>
      <w:r>
        <w:rPr>
          <w:rFonts w:ascii="Sakkal Majalla" w:hAnsi="Sakkal Majalla" w:cs="Sakkal Majalla"/>
          <w:b/>
          <w:bCs/>
          <w:sz w:val="36"/>
          <w:szCs w:val="36"/>
          <w:rtl/>
        </w:rPr>
        <w:br w:type="page"/>
      </w:r>
    </w:p>
    <w:p w14:paraId="762AF6D9" w14:textId="5E72E33B"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r w:rsidRPr="0021623C">
        <w:rPr>
          <w:rFonts w:ascii="Sakkal Majalla" w:hAnsi="Sakkal Majalla" w:cs="Sakkal Majalla"/>
          <w:b/>
          <w:bCs/>
          <w:sz w:val="36"/>
          <w:szCs w:val="36"/>
          <w:rtl/>
        </w:rPr>
        <w:lastRenderedPageBreak/>
        <w:t>2.1 أهمية الدراسة:</w:t>
      </w:r>
      <w:bookmarkEnd w:id="18"/>
    </w:p>
    <w:p w14:paraId="1AC94410" w14:textId="1A241BB3" w:rsidR="00306B0E" w:rsidRPr="0021623C" w:rsidRDefault="001C1BE2"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  </w:t>
      </w:r>
      <w:r w:rsidR="00306B0E" w:rsidRPr="0021623C">
        <w:rPr>
          <w:rFonts w:ascii="Sakkal Majalla" w:hAnsi="Sakkal Majalla" w:cs="Sakkal Majalla"/>
          <w:szCs w:val="28"/>
          <w:rtl/>
        </w:rPr>
        <w:t xml:space="preserve">تتمثل أهمية الدراسة في تأثير تطبيق مفاهيم إدارة الجودة الشاملة بأبعادها المختلفة على تحسين خدمات مياه الشرب في </w:t>
      </w:r>
      <w:r w:rsidR="000B04FA">
        <w:rPr>
          <w:rFonts w:ascii="Sakkal Majalla" w:hAnsi="Sakkal Majalla" w:cs="Sakkal Majalla" w:hint="cs"/>
          <w:szCs w:val="28"/>
          <w:rtl/>
        </w:rPr>
        <w:t>ال</w:t>
      </w:r>
      <w:r w:rsidR="000B04FA" w:rsidRPr="0021623C">
        <w:rPr>
          <w:rFonts w:ascii="Sakkal Majalla" w:hAnsi="Sakkal Majalla" w:cs="Sakkal Majalla" w:hint="cs"/>
          <w:szCs w:val="28"/>
          <w:rtl/>
        </w:rPr>
        <w:t>شركة،</w:t>
      </w:r>
      <w:r w:rsidR="00306B0E" w:rsidRPr="0021623C">
        <w:rPr>
          <w:rFonts w:ascii="Sakkal Majalla" w:hAnsi="Sakkal Majalla" w:cs="Sakkal Majalla"/>
          <w:szCs w:val="28"/>
          <w:rtl/>
        </w:rPr>
        <w:t xml:space="preserve"> حيث تساهم في تحسين الأداء المؤسسي من خلال التركيز على تحسين العمليات التشغيلية التي تؤثر بشكل مباشر في جودة المياه المقدمة للعملاء. تلعب الدراسة دورًا محوريًا في تعزيز الفهم حول كيفية تطبيق ممارسات إدارة الجودة الشاملة في قطاع المياه، مما يمكن أن يؤدي إلى تحقيق تحسينات ملموسة في عمليات معالجة المياه، تقليل فاقد المياه، وتحقيق استدامة في تقديم الخدمة.</w:t>
      </w:r>
    </w:p>
    <w:p w14:paraId="44748C67" w14:textId="1D3A4AA8" w:rsidR="0018469C" w:rsidRPr="0021623C" w:rsidRDefault="0018469C" w:rsidP="00626A5B">
      <w:pPr>
        <w:pStyle w:val="a6"/>
        <w:numPr>
          <w:ilvl w:val="0"/>
          <w:numId w:val="4"/>
        </w:numPr>
        <w:tabs>
          <w:tab w:val="clear" w:pos="720"/>
          <w:tab w:val="num" w:pos="281"/>
        </w:tabs>
        <w:spacing w:before="100" w:beforeAutospacing="1" w:after="100" w:afterAutospacing="1" w:line="360" w:lineRule="auto"/>
        <w:ind w:left="423"/>
        <w:contextualSpacing w:val="0"/>
        <w:jc w:val="both"/>
        <w:rPr>
          <w:rFonts w:ascii="Sakkal Majalla" w:hAnsi="Sakkal Majalla" w:cs="Sakkal Majalla"/>
          <w:b/>
          <w:bCs/>
          <w:sz w:val="32"/>
          <w:szCs w:val="32"/>
        </w:rPr>
      </w:pPr>
      <w:bookmarkStart w:id="19" w:name="_Toc169790490"/>
      <w:bookmarkStart w:id="20" w:name="_Toc192570230"/>
      <w:r w:rsidRPr="0021623C">
        <w:rPr>
          <w:rFonts w:ascii="Sakkal Majalla" w:hAnsi="Sakkal Majalla" w:cs="Sakkal Majalla"/>
          <w:b/>
          <w:bCs/>
          <w:sz w:val="32"/>
          <w:szCs w:val="32"/>
          <w:rtl/>
        </w:rPr>
        <w:t>الأهمية العلمية</w:t>
      </w:r>
      <w:r w:rsidRPr="0021623C">
        <w:rPr>
          <w:rFonts w:ascii="Sakkal Majalla" w:hAnsi="Sakkal Majalla" w:cs="Sakkal Majalla"/>
          <w:b/>
          <w:bCs/>
          <w:sz w:val="32"/>
          <w:szCs w:val="32"/>
        </w:rPr>
        <w:t>:</w:t>
      </w:r>
    </w:p>
    <w:p w14:paraId="1BBC7AED" w14:textId="1AFD7933" w:rsidR="0018469C" w:rsidRPr="0021623C" w:rsidRDefault="00EC6D91" w:rsidP="0021623C">
      <w:pPr>
        <w:pStyle w:val="a6"/>
        <w:spacing w:before="100" w:beforeAutospacing="1" w:after="100" w:afterAutospacing="1" w:line="360" w:lineRule="auto"/>
        <w:ind w:left="-2" w:firstLine="708"/>
        <w:contextualSpacing w:val="0"/>
        <w:jc w:val="both"/>
        <w:rPr>
          <w:rFonts w:ascii="Sakkal Majalla" w:hAnsi="Sakkal Majalla" w:cs="Sakkal Majalla"/>
          <w:szCs w:val="28"/>
        </w:rPr>
      </w:pPr>
      <w:r w:rsidRPr="0021623C">
        <w:rPr>
          <w:rFonts w:ascii="Sakkal Majalla" w:hAnsi="Sakkal Majalla" w:cs="Sakkal Majalla"/>
          <w:szCs w:val="28"/>
          <w:rtl/>
        </w:rPr>
        <w:t xml:space="preserve">تكمن في تقديم إسهام علمي جديد لفهم تأثير تطبيق مفاهيم إدارة الجودة الشاملة في قطاع المياه بشكل خاص. تعزز هذه الدراسة الأدبيات السابقة التي تناولت تطبيق </w:t>
      </w:r>
      <w:r w:rsidRPr="0021623C">
        <w:rPr>
          <w:rFonts w:ascii="Sakkal Majalla" w:hAnsi="Sakkal Majalla" w:cs="Sakkal Majalla"/>
          <w:szCs w:val="28"/>
        </w:rPr>
        <w:t>TQM</w:t>
      </w:r>
      <w:r w:rsidRPr="0021623C">
        <w:rPr>
          <w:rFonts w:ascii="Sakkal Majalla" w:hAnsi="Sakkal Majalla" w:cs="Sakkal Majalla"/>
          <w:szCs w:val="28"/>
          <w:rtl/>
        </w:rPr>
        <w:t xml:space="preserve"> في قطاعات أخرى مثل التعليم والصحة والصناعة، وتساهم في سد الفجوة البحثية المتعلقة بتطبيق هذه المفاهيم في قطاع </w:t>
      </w:r>
      <w:proofErr w:type="gramStart"/>
      <w:r w:rsidRPr="0021623C">
        <w:rPr>
          <w:rFonts w:ascii="Sakkal Majalla" w:hAnsi="Sakkal Majalla" w:cs="Sakkal Majalla"/>
          <w:szCs w:val="28"/>
          <w:rtl/>
        </w:rPr>
        <w:t>المياه  مما</w:t>
      </w:r>
      <w:proofErr w:type="gramEnd"/>
      <w:r w:rsidRPr="0021623C">
        <w:rPr>
          <w:rFonts w:ascii="Sakkal Majalla" w:hAnsi="Sakkal Majalla" w:cs="Sakkal Majalla"/>
          <w:szCs w:val="28"/>
          <w:rtl/>
        </w:rPr>
        <w:t xml:space="preserve"> يفتح المجال لمزيد من الدراسات المستقبلية في هذا </w:t>
      </w:r>
      <w:proofErr w:type="gramStart"/>
      <w:r w:rsidRPr="0021623C">
        <w:rPr>
          <w:rFonts w:ascii="Sakkal Majalla" w:hAnsi="Sakkal Majalla" w:cs="Sakkal Majalla"/>
          <w:szCs w:val="28"/>
          <w:rtl/>
        </w:rPr>
        <w:t>المجال  كما</w:t>
      </w:r>
      <w:proofErr w:type="gramEnd"/>
      <w:r w:rsidRPr="0021623C">
        <w:rPr>
          <w:rFonts w:ascii="Sakkal Majalla" w:hAnsi="Sakkal Majalla" w:cs="Sakkal Majalla"/>
          <w:szCs w:val="28"/>
          <w:rtl/>
        </w:rPr>
        <w:t xml:space="preserve"> تساعد الدراسة في تطوير إطار علمي لفهم كيفية تأثير الأبعاد المختلفة لإدارة الجودة الشاملة مثل التحسين المستمر، القيادة، التخطيط الاستراتيجي، تركز العملاء، وإدارة العمليات على تحقيق أداء أفضل في خدمات المياه.</w:t>
      </w:r>
    </w:p>
    <w:p w14:paraId="28C49D5B" w14:textId="3577549F" w:rsidR="0018469C" w:rsidRPr="0021623C" w:rsidRDefault="0018469C" w:rsidP="00626A5B">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sz w:val="32"/>
          <w:szCs w:val="32"/>
        </w:rPr>
      </w:pPr>
      <w:r w:rsidRPr="0021623C">
        <w:rPr>
          <w:rFonts w:ascii="Sakkal Majalla" w:hAnsi="Sakkal Majalla" w:cs="Sakkal Majalla"/>
          <w:b/>
          <w:bCs/>
          <w:sz w:val="32"/>
          <w:szCs w:val="32"/>
          <w:rtl/>
        </w:rPr>
        <w:t>الأهمية ال</w:t>
      </w:r>
      <w:r w:rsidR="00EC6D91" w:rsidRPr="0021623C">
        <w:rPr>
          <w:rFonts w:ascii="Sakkal Majalla" w:hAnsi="Sakkal Majalla" w:cs="Sakkal Majalla"/>
          <w:b/>
          <w:bCs/>
          <w:sz w:val="32"/>
          <w:szCs w:val="32"/>
          <w:rtl/>
        </w:rPr>
        <w:t>عملي</w:t>
      </w:r>
      <w:r w:rsidRPr="0021623C">
        <w:rPr>
          <w:rFonts w:ascii="Sakkal Majalla" w:hAnsi="Sakkal Majalla" w:cs="Sakkal Majalla"/>
          <w:b/>
          <w:bCs/>
          <w:sz w:val="32"/>
          <w:szCs w:val="32"/>
          <w:rtl/>
        </w:rPr>
        <w:t>ة</w:t>
      </w:r>
      <w:r w:rsidRPr="0021623C">
        <w:rPr>
          <w:rFonts w:ascii="Sakkal Majalla" w:hAnsi="Sakkal Majalla" w:cs="Sakkal Majalla"/>
          <w:b/>
          <w:bCs/>
          <w:sz w:val="32"/>
          <w:szCs w:val="32"/>
        </w:rPr>
        <w:t>:</w:t>
      </w:r>
    </w:p>
    <w:p w14:paraId="15E0DE21" w14:textId="0FCF8756" w:rsidR="0018469C" w:rsidRPr="0021623C" w:rsidRDefault="00DE520C" w:rsidP="0021623C">
      <w:pPr>
        <w:pStyle w:val="a6"/>
        <w:spacing w:before="100" w:beforeAutospacing="1" w:after="100" w:afterAutospacing="1" w:line="360" w:lineRule="auto"/>
        <w:ind w:left="-2" w:firstLine="708"/>
        <w:contextualSpacing w:val="0"/>
        <w:jc w:val="both"/>
        <w:rPr>
          <w:rFonts w:ascii="Sakkal Majalla" w:hAnsi="Sakkal Majalla" w:cs="Sakkal Majalla"/>
          <w:szCs w:val="28"/>
        </w:rPr>
      </w:pPr>
      <w:r w:rsidRPr="0021623C">
        <w:rPr>
          <w:rFonts w:ascii="Sakkal Majalla" w:hAnsi="Sakkal Majalla" w:cs="Sakkal Majalla"/>
          <w:szCs w:val="28"/>
          <w:rtl/>
        </w:rPr>
        <w:t xml:space="preserve">تظهر في إمكانية استخدام نتائج الدراسة لتطوير استراتيجيات فعالة لتحسين خدمات المياه المقدمة للمستهلكين في شركة المياه </w:t>
      </w:r>
      <w:r w:rsidR="000B04FA">
        <w:rPr>
          <w:rFonts w:ascii="Sakkal Majalla" w:hAnsi="Sakkal Majalla" w:cs="Sakkal Majalla" w:hint="cs"/>
          <w:szCs w:val="28"/>
          <w:rtl/>
        </w:rPr>
        <w:t xml:space="preserve"> </w:t>
      </w:r>
      <w:r w:rsidRPr="0021623C">
        <w:rPr>
          <w:rFonts w:ascii="Sakkal Majalla" w:hAnsi="Sakkal Majalla" w:cs="Sakkal Majalla"/>
          <w:szCs w:val="28"/>
          <w:rtl/>
        </w:rPr>
        <w:t>من خلال تطبيق مفاهيم إدارة الجودة الشاملة، يمكن تحسين موثوقية الخدمات ورفع جودة المياه، مما يؤدي إلى تعزيز رضا العملاء و تسهم الدراسة أيضًا في تحسين العمليات التشغيلية مثل معالجة المياه وصيانة شبكات التوزيع  مما يساهم في تقليل فاقد المياه  على المستوى العملي  تفتح الدراسة المجال لتطبيق الأدوات التي تساعد في تعزيز الكفاءة وتحقيق استدامة في تقديم خدمات المياه للمستهلكين  وبالتالي تحسين القدرة التنافسية لشركة المياه في السوق.</w:t>
      </w:r>
    </w:p>
    <w:p w14:paraId="1F66B546" w14:textId="689F2EDC"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1490798"/>
      <w:bookmarkStart w:id="22" w:name="_Toc169790491"/>
      <w:bookmarkEnd w:id="19"/>
      <w:bookmarkEnd w:id="20"/>
      <w:r w:rsidRPr="0021623C">
        <w:rPr>
          <w:rFonts w:ascii="Sakkal Majalla" w:hAnsi="Sakkal Majalla" w:cs="Sakkal Majalla"/>
          <w:b/>
          <w:bCs/>
          <w:sz w:val="36"/>
          <w:szCs w:val="36"/>
          <w:rtl/>
        </w:rPr>
        <w:lastRenderedPageBreak/>
        <w:t>3.1 أهداف الدراسة:</w:t>
      </w:r>
      <w:bookmarkEnd w:id="21"/>
    </w:p>
    <w:p w14:paraId="516EC3DA" w14:textId="31901BBF" w:rsidR="00AC1D5E" w:rsidRPr="0021623C" w:rsidRDefault="00040794"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الهدف </w:t>
      </w:r>
      <w:r w:rsidR="000B04FA" w:rsidRPr="0021623C">
        <w:rPr>
          <w:rFonts w:ascii="Sakkal Majalla" w:hAnsi="Sakkal Majalla" w:cs="Sakkal Majalla" w:hint="cs"/>
          <w:szCs w:val="28"/>
          <w:rtl/>
        </w:rPr>
        <w:t>الرئيسي</w:t>
      </w:r>
      <w:r w:rsidRPr="0021623C">
        <w:rPr>
          <w:rFonts w:ascii="Sakkal Majalla" w:hAnsi="Sakkal Majalla" w:cs="Sakkal Majalla"/>
          <w:szCs w:val="28"/>
          <w:rtl/>
        </w:rPr>
        <w:t xml:space="preserve"> هو التعرف على تأثير تطبيق مفاهيم إدارة الجودة الشاملة بأبعادها (التخطيط الاستراتيجي، التحسين المستمر، تركز العملاء، القيادة، إدارة العمليات) على تحسين خدمات مياه الشرب في </w:t>
      </w:r>
      <w:r w:rsidR="008C77BC">
        <w:rPr>
          <w:rFonts w:ascii="Sakkal Majalla" w:hAnsi="Sakkal Majalla" w:cs="Sakkal Majalla" w:hint="cs"/>
          <w:szCs w:val="28"/>
          <w:rtl/>
        </w:rPr>
        <w:t>ال</w:t>
      </w:r>
      <w:r w:rsidRPr="0021623C">
        <w:rPr>
          <w:rFonts w:ascii="Sakkal Majalla" w:hAnsi="Sakkal Majalla" w:cs="Sakkal Majalla"/>
          <w:szCs w:val="28"/>
          <w:rtl/>
        </w:rPr>
        <w:t>شركة.</w:t>
      </w:r>
      <w:r w:rsidR="00A762DD" w:rsidRPr="0021623C">
        <w:rPr>
          <w:rFonts w:ascii="Sakkal Majalla" w:hAnsi="Sakkal Majalla" w:cs="Sakkal Majalla"/>
          <w:szCs w:val="28"/>
          <w:rtl/>
        </w:rPr>
        <w:t xml:space="preserve"> </w:t>
      </w:r>
      <w:r w:rsidR="00AC1D5E" w:rsidRPr="0021623C">
        <w:rPr>
          <w:rFonts w:ascii="Sakkal Majalla" w:hAnsi="Sakkal Majalla" w:cs="Sakkal Majalla"/>
          <w:szCs w:val="28"/>
          <w:rtl/>
        </w:rPr>
        <w:t>و</w:t>
      </w:r>
      <w:r w:rsidR="001D7161" w:rsidRPr="0021623C">
        <w:rPr>
          <w:rFonts w:ascii="Sakkal Majalla" w:hAnsi="Sakkal Majalla" w:cs="Sakkal Majalla"/>
          <w:szCs w:val="28"/>
          <w:rtl/>
        </w:rPr>
        <w:t>تنبثق العديد من الا</w:t>
      </w:r>
      <w:r w:rsidR="00A50A69" w:rsidRPr="0021623C">
        <w:rPr>
          <w:rFonts w:ascii="Sakkal Majalla" w:hAnsi="Sakkal Majalla" w:cs="Sakkal Majalla"/>
          <w:szCs w:val="28"/>
          <w:rtl/>
        </w:rPr>
        <w:t>هداف</w:t>
      </w:r>
      <w:r w:rsidR="00AC1D5E" w:rsidRPr="0021623C">
        <w:rPr>
          <w:rFonts w:ascii="Sakkal Majalla" w:hAnsi="Sakkal Majalla" w:cs="Sakkal Majalla"/>
          <w:szCs w:val="28"/>
          <w:rtl/>
        </w:rPr>
        <w:t xml:space="preserve"> </w:t>
      </w:r>
      <w:r w:rsidR="000B04FA" w:rsidRPr="0021623C">
        <w:rPr>
          <w:rFonts w:ascii="Sakkal Majalla" w:hAnsi="Sakkal Majalla" w:cs="Sakkal Majalla" w:hint="cs"/>
          <w:szCs w:val="28"/>
          <w:rtl/>
        </w:rPr>
        <w:t>فرعية:</w:t>
      </w:r>
    </w:p>
    <w:p w14:paraId="2E80621A" w14:textId="77777777" w:rsidR="00A92D6F" w:rsidRPr="0021623C" w:rsidRDefault="00A92D6F" w:rsidP="00626A5B">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bookmarkStart w:id="23" w:name="_Toc192570231"/>
      <w:r w:rsidRPr="0021623C">
        <w:rPr>
          <w:rStyle w:val="aa"/>
          <w:rFonts w:ascii="Sakkal Majalla" w:hAnsi="Sakkal Majalla" w:cs="Sakkal Majalla"/>
          <w:b w:val="0"/>
          <w:bCs w:val="0"/>
          <w:szCs w:val="28"/>
          <w:rtl/>
        </w:rPr>
        <w:t>تحليل تأثير التخطيط الاستراتيجي كأحد أبعاد إدارة الجودة الشاملة على تحسين جودة خدمات مياه الشرب في الشركة.</w:t>
      </w:r>
    </w:p>
    <w:p w14:paraId="0E40389E" w14:textId="77777777" w:rsidR="00A92D6F" w:rsidRPr="0021623C" w:rsidRDefault="00A92D6F" w:rsidP="00626A5B">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21623C">
        <w:rPr>
          <w:rStyle w:val="aa"/>
          <w:rFonts w:ascii="Sakkal Majalla" w:hAnsi="Sakkal Majalla" w:cs="Sakkal Majalla"/>
          <w:b w:val="0"/>
          <w:bCs w:val="0"/>
          <w:szCs w:val="28"/>
          <w:rtl/>
        </w:rPr>
        <w:t>دراسة دور التحسين المستمر كأحد أبعاد إدارة الجودة الشاملة في تعزيز كفاءة خدمات مياه الشرب وجودتها.</w:t>
      </w:r>
    </w:p>
    <w:p w14:paraId="50C8CF94" w14:textId="77777777" w:rsidR="00A92D6F" w:rsidRPr="0021623C" w:rsidRDefault="00A92D6F" w:rsidP="00626A5B">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21623C">
        <w:rPr>
          <w:rStyle w:val="aa"/>
          <w:rFonts w:ascii="Sakkal Majalla" w:hAnsi="Sakkal Majalla" w:cs="Sakkal Majalla"/>
          <w:b w:val="0"/>
          <w:bCs w:val="0"/>
          <w:szCs w:val="28"/>
          <w:rtl/>
        </w:rPr>
        <w:t>استكشاف تأثير تركز العملاء كأحد أبعاد إدارة الجودة الشاملة على تعزيز رضا العملاء في الشركة وتحسين خدمات مياه الشرب.</w:t>
      </w:r>
    </w:p>
    <w:p w14:paraId="42D033DC" w14:textId="77777777" w:rsidR="00A92D6F" w:rsidRPr="0021623C" w:rsidRDefault="00A92D6F" w:rsidP="00626A5B">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21623C">
        <w:rPr>
          <w:rStyle w:val="aa"/>
          <w:rFonts w:ascii="Sakkal Majalla" w:hAnsi="Sakkal Majalla" w:cs="Sakkal Majalla"/>
          <w:b w:val="0"/>
          <w:bCs w:val="0"/>
          <w:szCs w:val="28"/>
          <w:rtl/>
        </w:rPr>
        <w:t>تحليل دور القيادة كأحد أبعاد إدارة الجودة الشاملة في تحسين الأداء التنظيمي وجودة خدمات المياه.</w:t>
      </w:r>
    </w:p>
    <w:p w14:paraId="6CABE402" w14:textId="4862699F" w:rsidR="0018469C" w:rsidRPr="0021623C" w:rsidRDefault="00A92D6F" w:rsidP="00626A5B">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Style w:val="aa"/>
          <w:rFonts w:ascii="Sakkal Majalla" w:hAnsi="Sakkal Majalla" w:cs="Sakkal Majalla"/>
          <w:b w:val="0"/>
          <w:bCs w:val="0"/>
          <w:szCs w:val="28"/>
          <w:rtl/>
        </w:rPr>
        <w:t>دراسة أثر إدارة العمليات كأحد أبعاد إدارة الجودة الشاملة في تحسين فعالية عمليات معالجة المياه وصيانتها وتوزيعها في الشركة.</w:t>
      </w:r>
    </w:p>
    <w:p w14:paraId="1E9F9AB1" w14:textId="7211B3A0"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1490799"/>
      <w:bookmarkEnd w:id="22"/>
      <w:bookmarkEnd w:id="23"/>
      <w:r w:rsidRPr="0021623C">
        <w:rPr>
          <w:rFonts w:ascii="Sakkal Majalla" w:hAnsi="Sakkal Majalla" w:cs="Sakkal Majalla"/>
          <w:b/>
          <w:bCs/>
          <w:sz w:val="36"/>
          <w:szCs w:val="36"/>
          <w:rtl/>
        </w:rPr>
        <w:t>4.1 تساؤلات الدراسة</w:t>
      </w:r>
      <w:bookmarkEnd w:id="24"/>
    </w:p>
    <w:p w14:paraId="5D072E0D" w14:textId="2BB504B3" w:rsidR="0056677B" w:rsidRPr="0021623C" w:rsidRDefault="0056677B" w:rsidP="009C1711">
      <w:pPr>
        <w:spacing w:before="100" w:beforeAutospacing="1" w:after="0" w:line="360" w:lineRule="auto"/>
        <w:ind w:firstLine="706"/>
        <w:jc w:val="both"/>
        <w:rPr>
          <w:rFonts w:ascii="Sakkal Majalla" w:hAnsi="Sakkal Majalla" w:cs="Sakkal Majalla"/>
          <w:szCs w:val="28"/>
        </w:rPr>
      </w:pPr>
      <w:r w:rsidRPr="0021623C">
        <w:rPr>
          <w:rFonts w:ascii="Sakkal Majalla" w:hAnsi="Sakkal Majalla" w:cs="Sakkal Majalla"/>
          <w:b/>
          <w:bCs/>
          <w:szCs w:val="28"/>
          <w:rtl/>
        </w:rPr>
        <w:t>السؤال الرئيسي</w:t>
      </w:r>
      <w:r w:rsidRPr="0021623C">
        <w:rPr>
          <w:rFonts w:ascii="Sakkal Majalla" w:hAnsi="Sakkal Majalla" w:cs="Sakkal Majalla"/>
          <w:szCs w:val="28"/>
        </w:rPr>
        <w:t>:</w:t>
      </w:r>
      <w:r w:rsidRPr="0021623C">
        <w:rPr>
          <w:rFonts w:ascii="Sakkal Majalla" w:hAnsi="Sakkal Majalla" w:cs="Sakkal Majalla"/>
          <w:szCs w:val="28"/>
          <w:rtl/>
        </w:rPr>
        <w:t xml:space="preserve"> </w:t>
      </w:r>
      <w:r w:rsidR="0044755E" w:rsidRPr="0021623C">
        <w:rPr>
          <w:rFonts w:ascii="Sakkal Majalla" w:hAnsi="Sakkal Majalla" w:cs="Sakkal Majalla"/>
          <w:szCs w:val="28"/>
          <w:rtl/>
        </w:rPr>
        <w:t xml:space="preserve">ما هو تأثير تطبيق مفاهيم إدارة الجودة الشاملة بأبعادها (التخطيط الاستراتيجي، التحسين المستمر، تركز العملاء، القيادة، إدارة العمليات) على تحسين خدمات مياه الشرب في </w:t>
      </w:r>
      <w:proofErr w:type="gramStart"/>
      <w:r w:rsidR="008C77BC">
        <w:rPr>
          <w:rFonts w:ascii="Sakkal Majalla" w:hAnsi="Sakkal Majalla" w:cs="Sakkal Majalla" w:hint="cs"/>
          <w:szCs w:val="28"/>
          <w:rtl/>
        </w:rPr>
        <w:t>ال</w:t>
      </w:r>
      <w:r w:rsidR="0044755E" w:rsidRPr="0021623C">
        <w:rPr>
          <w:rFonts w:ascii="Sakkal Majalla" w:hAnsi="Sakkal Majalla" w:cs="Sakkal Majalla"/>
          <w:szCs w:val="28"/>
          <w:rtl/>
        </w:rPr>
        <w:t>شركة ؟</w:t>
      </w:r>
      <w:proofErr w:type="gramEnd"/>
      <w:r w:rsidRPr="0021623C">
        <w:rPr>
          <w:rFonts w:ascii="Sakkal Majalla" w:hAnsi="Sakkal Majalla" w:cs="Sakkal Majalla"/>
          <w:szCs w:val="28"/>
          <w:rtl/>
        </w:rPr>
        <w:t xml:space="preserve"> وتتفرع منه عدة اهداف فرعية </w:t>
      </w:r>
      <w:proofErr w:type="gramStart"/>
      <w:r w:rsidRPr="0021623C">
        <w:rPr>
          <w:rFonts w:ascii="Sakkal Majalla" w:hAnsi="Sakkal Majalla" w:cs="Sakkal Majalla"/>
          <w:szCs w:val="28"/>
          <w:rtl/>
        </w:rPr>
        <w:t>منها :</w:t>
      </w:r>
      <w:proofErr w:type="gramEnd"/>
      <w:r w:rsidRPr="0021623C">
        <w:rPr>
          <w:rFonts w:ascii="Sakkal Majalla" w:hAnsi="Sakkal Majalla" w:cs="Sakkal Majalla"/>
          <w:szCs w:val="28"/>
          <w:rtl/>
        </w:rPr>
        <w:t xml:space="preserve"> </w:t>
      </w:r>
    </w:p>
    <w:p w14:paraId="3E93F18C" w14:textId="77777777" w:rsidR="00E039CA" w:rsidRPr="0021623C" w:rsidRDefault="00E039CA" w:rsidP="009C1711">
      <w:pPr>
        <w:pStyle w:val="a6"/>
        <w:numPr>
          <w:ilvl w:val="0"/>
          <w:numId w:val="6"/>
        </w:numPr>
        <w:spacing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szCs w:val="28"/>
          <w:rtl/>
        </w:rPr>
        <w:t>كيف يؤثر التخطيط الاستراتيجي كأحد أبعاد إدارة الجودة الشاملة على تحسين جودة خدمات مياه الشرب في الشركة؟</w:t>
      </w:r>
    </w:p>
    <w:p w14:paraId="4CA65004" w14:textId="77777777" w:rsidR="00E039CA" w:rsidRPr="0021623C" w:rsidRDefault="00E039CA" w:rsidP="00626A5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szCs w:val="28"/>
          <w:rtl/>
        </w:rPr>
        <w:t>ما هو تأثير التحسين المستمر كأحد أبعاد إدارة الجودة الشاملة في تعزيز كفاءة وجودة خدمات مياه الشرب؟</w:t>
      </w:r>
    </w:p>
    <w:p w14:paraId="23588039" w14:textId="77777777" w:rsidR="00E039CA" w:rsidRPr="0021623C" w:rsidRDefault="00E039CA" w:rsidP="00626A5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szCs w:val="28"/>
          <w:rtl/>
        </w:rPr>
        <w:lastRenderedPageBreak/>
        <w:t>كيف يسهم تركيز العملاء كأحد أبعاد إدارة الجودة الشاملة في زيادة رضا العملاء وتحسين خدمات مياه الشرب؟</w:t>
      </w:r>
    </w:p>
    <w:p w14:paraId="153BCB39" w14:textId="77777777" w:rsidR="00E039CA" w:rsidRPr="0021623C" w:rsidRDefault="00E039CA" w:rsidP="00626A5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szCs w:val="28"/>
          <w:rtl/>
        </w:rPr>
        <w:t>ما هو دور القيادة كأحد أبعاد إدارة الجودة الشاملة في تحسين الأداء التنظيمي وجودة خدمات المياه في الشركة؟</w:t>
      </w:r>
    </w:p>
    <w:p w14:paraId="1C9B7EF0" w14:textId="31F00C3F" w:rsidR="0018469C" w:rsidRPr="0021623C" w:rsidRDefault="00E039CA" w:rsidP="00626A5B">
      <w:pPr>
        <w:pStyle w:val="a6"/>
        <w:numPr>
          <w:ilvl w:val="0"/>
          <w:numId w:val="6"/>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21623C">
        <w:rPr>
          <w:rFonts w:ascii="Sakkal Majalla" w:hAnsi="Sakkal Majalla" w:cs="Sakkal Majalla"/>
          <w:szCs w:val="28"/>
          <w:rtl/>
        </w:rPr>
        <w:t>كيف يؤثر إدارة العمليات كأحد أبعاد إدارة الجودة الشاملة في تحسين فعالية عمليات معالجة المياه وصيانتها وتوزيعها؟</w:t>
      </w:r>
    </w:p>
    <w:p w14:paraId="4D8769BA" w14:textId="3CF979E2"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5" w:name="_Toc169790499"/>
      <w:r w:rsidRPr="0021623C">
        <w:rPr>
          <w:rFonts w:ascii="Sakkal Majalla" w:hAnsi="Sakkal Majalla" w:cs="Sakkal Majalla"/>
          <w:b/>
          <w:bCs/>
          <w:sz w:val="36"/>
          <w:szCs w:val="36"/>
          <w:rtl/>
          <w:lang w:bidi="ar-JO"/>
        </w:rPr>
        <w:t xml:space="preserve">    </w:t>
      </w:r>
      <w:bookmarkStart w:id="26" w:name="_Toc201490800"/>
      <w:r w:rsidRPr="0021623C">
        <w:rPr>
          <w:rFonts w:ascii="Sakkal Majalla" w:hAnsi="Sakkal Majalla" w:cs="Sakkal Majalla"/>
          <w:b/>
          <w:bCs/>
          <w:sz w:val="36"/>
          <w:szCs w:val="36"/>
          <w:rtl/>
          <w:lang w:bidi="ar-JO"/>
        </w:rPr>
        <w:t>5.1 فروض الدراسة:</w:t>
      </w:r>
      <w:bookmarkEnd w:id="26"/>
    </w:p>
    <w:p w14:paraId="5BE12554" w14:textId="77777777" w:rsidR="00DF1F91" w:rsidRPr="0021623C" w:rsidRDefault="00DF1F91" w:rsidP="0021623C">
      <w:pPr>
        <w:spacing w:before="100" w:beforeAutospacing="1" w:after="100" w:afterAutospacing="1" w:line="360" w:lineRule="auto"/>
        <w:ind w:firstLine="706"/>
        <w:jc w:val="both"/>
        <w:rPr>
          <w:rFonts w:ascii="Sakkal Majalla" w:hAnsi="Sakkal Majalla" w:cs="Sakkal Majalla"/>
          <w:b/>
          <w:bCs/>
          <w:szCs w:val="28"/>
          <w:rtl/>
          <w:lang w:bidi="ar-JO"/>
        </w:rPr>
      </w:pPr>
      <w:r w:rsidRPr="0021623C">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4A2592A5" w:rsidR="0056677B" w:rsidRPr="0021623C" w:rsidRDefault="0056677B" w:rsidP="009C1711">
      <w:pPr>
        <w:spacing w:before="100" w:beforeAutospacing="1" w:after="0" w:line="360" w:lineRule="auto"/>
        <w:ind w:firstLine="706"/>
        <w:jc w:val="both"/>
        <w:rPr>
          <w:rFonts w:ascii="Sakkal Majalla" w:hAnsi="Sakkal Majalla" w:cs="Sakkal Majalla"/>
          <w:szCs w:val="28"/>
          <w:rtl/>
          <w:lang w:bidi="ar-JO"/>
        </w:rPr>
      </w:pPr>
      <w:r w:rsidRPr="0021623C">
        <w:rPr>
          <w:rFonts w:ascii="Sakkal Majalla" w:hAnsi="Sakkal Majalla" w:cs="Sakkal Majalla"/>
          <w:b/>
          <w:bCs/>
          <w:szCs w:val="28"/>
          <w:rtl/>
          <w:lang w:bidi="ar-JO"/>
        </w:rPr>
        <w:t>الفرضية الرئيسية الأولى</w:t>
      </w:r>
      <w:r w:rsidRPr="0021623C">
        <w:rPr>
          <w:rFonts w:ascii="Sakkal Majalla" w:hAnsi="Sakkal Majalla" w:cs="Sakkal Majalla"/>
          <w:szCs w:val="28"/>
          <w:rtl/>
          <w:lang w:bidi="ar-JO"/>
        </w:rPr>
        <w:t xml:space="preserve">: </w:t>
      </w:r>
      <w:bookmarkStart w:id="27" w:name="_Hlk201464828"/>
      <w:r w:rsidR="00414007" w:rsidRPr="0021623C">
        <w:rPr>
          <w:rFonts w:ascii="Sakkal Majalla" w:hAnsi="Sakkal Majalla" w:cs="Sakkal Majalla"/>
          <w:szCs w:val="28"/>
          <w:rtl/>
          <w:lang w:bidi="ar-JO"/>
        </w:rPr>
        <w:t xml:space="preserve">لا يوجد أثر ذو دلالة إحصائية عند مستوى معنوية (0.05≥ </w:t>
      </w:r>
      <w:r w:rsidR="00414007" w:rsidRPr="0021623C">
        <w:rPr>
          <w:rFonts w:ascii="Cambria" w:hAnsi="Cambria" w:cs="Cambria"/>
          <w:szCs w:val="28"/>
          <w:lang w:bidi="ar-JO"/>
        </w:rPr>
        <w:t>α</w:t>
      </w:r>
      <w:r w:rsidR="00414007" w:rsidRPr="0021623C">
        <w:rPr>
          <w:rFonts w:ascii="Sakkal Majalla" w:hAnsi="Sakkal Majalla" w:cs="Sakkal Majalla"/>
          <w:szCs w:val="28"/>
          <w:rtl/>
          <w:lang w:bidi="ar-JO"/>
        </w:rPr>
        <w:t xml:space="preserve">) لتطبيق مفاهيم إدارة الجودة الشاملة بأبعادها (التخطيط الاستراتيجي، التحسين المستمر، تركز العملاء، القيادة، إدارة العمليات) على تحسين خدمات مياه الشرب في شركة </w:t>
      </w:r>
      <w:r w:rsidR="008C77BC">
        <w:rPr>
          <w:rFonts w:ascii="Sakkal Majalla" w:hAnsi="Sakkal Majalla" w:cs="Sakkal Majalla" w:hint="cs"/>
          <w:szCs w:val="28"/>
          <w:rtl/>
          <w:lang w:bidi="ar-JO"/>
        </w:rPr>
        <w:t>ال</w:t>
      </w:r>
      <w:r w:rsidR="00414007" w:rsidRPr="0021623C">
        <w:rPr>
          <w:rFonts w:ascii="Sakkal Majalla" w:hAnsi="Sakkal Majalla" w:cs="Sakkal Majalla"/>
          <w:szCs w:val="28"/>
          <w:rtl/>
          <w:lang w:bidi="ar-JO"/>
        </w:rPr>
        <w:t>مياه</w:t>
      </w:r>
      <w:bookmarkEnd w:id="27"/>
      <w:r w:rsidR="00414007" w:rsidRPr="0021623C">
        <w:rPr>
          <w:rFonts w:ascii="Sakkal Majalla" w:hAnsi="Sakkal Majalla" w:cs="Sakkal Majalla"/>
          <w:szCs w:val="28"/>
          <w:rtl/>
          <w:lang w:bidi="ar-JO"/>
        </w:rPr>
        <w:t>.</w:t>
      </w:r>
      <w:r w:rsidRPr="0021623C">
        <w:rPr>
          <w:rFonts w:ascii="Sakkal Majalla" w:hAnsi="Sakkal Majalla" w:cs="Sakkal Majalla"/>
          <w:szCs w:val="28"/>
          <w:rtl/>
          <w:lang w:bidi="ar-JO"/>
        </w:rPr>
        <w:t xml:space="preserve"> وينبثق من هذه الفرضية مجموعة من الفرضيات الفرعية التالية:</w:t>
      </w:r>
    </w:p>
    <w:p w14:paraId="4D001713" w14:textId="77777777" w:rsidR="00B13790" w:rsidRPr="0021623C" w:rsidRDefault="00B13790" w:rsidP="009C1711">
      <w:pPr>
        <w:pStyle w:val="a6"/>
        <w:numPr>
          <w:ilvl w:val="0"/>
          <w:numId w:val="1"/>
        </w:numPr>
        <w:spacing w:after="100" w:afterAutospacing="1" w:line="360" w:lineRule="auto"/>
        <w:ind w:left="423"/>
        <w:contextualSpacing w:val="0"/>
        <w:jc w:val="both"/>
        <w:rPr>
          <w:rFonts w:ascii="Sakkal Majalla" w:hAnsi="Sakkal Majalla" w:cs="Sakkal Majalla"/>
          <w:szCs w:val="28"/>
          <w:rtl/>
          <w:lang w:bidi="ar-JO"/>
        </w:rPr>
      </w:pPr>
      <w:bookmarkStart w:id="28" w:name="_Hlk201464865"/>
      <w:bookmarkStart w:id="29" w:name="_Toc169790500"/>
      <w:bookmarkEnd w:id="25"/>
      <w:r w:rsidRPr="0021623C">
        <w:rPr>
          <w:rFonts w:ascii="Sakkal Majalla" w:hAnsi="Sakkal Majalla" w:cs="Sakkal Majalla"/>
          <w:szCs w:val="28"/>
          <w:rtl/>
          <w:lang w:bidi="ar-JO"/>
        </w:rPr>
        <w:t xml:space="preserve">لا يوجد أثر ذو دلالة إحصائية عند مستوى معنوية (0.05≥ </w:t>
      </w:r>
      <w:r w:rsidRPr="0021623C">
        <w:rPr>
          <w:rFonts w:ascii="Cambria" w:hAnsi="Cambria" w:cs="Cambria"/>
          <w:szCs w:val="28"/>
          <w:lang w:bidi="ar-JO"/>
        </w:rPr>
        <w:t>α</w:t>
      </w:r>
      <w:r w:rsidRPr="0021623C">
        <w:rPr>
          <w:rFonts w:ascii="Sakkal Majalla" w:hAnsi="Sakkal Majalla" w:cs="Sakkal Majalla"/>
          <w:szCs w:val="28"/>
          <w:rtl/>
          <w:lang w:bidi="ar-JO"/>
        </w:rPr>
        <w:t>) لتطبيق التخطيط الاستراتيجي كأحد أبعاد إدارة الجودة الشاملة على تحسين جودة خدمات مياه الشرب في الشركة.</w:t>
      </w:r>
    </w:p>
    <w:p w14:paraId="1782135D" w14:textId="77777777" w:rsidR="00B13790" w:rsidRPr="0021623C" w:rsidRDefault="00B13790" w:rsidP="00626A5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30" w:name="_Hlk201464885"/>
      <w:bookmarkEnd w:id="28"/>
      <w:r w:rsidRPr="0021623C">
        <w:rPr>
          <w:rFonts w:ascii="Sakkal Majalla" w:hAnsi="Sakkal Majalla" w:cs="Sakkal Majalla"/>
          <w:szCs w:val="28"/>
          <w:rtl/>
          <w:lang w:bidi="ar-JO"/>
        </w:rPr>
        <w:t xml:space="preserve">لا يوجد أثر ذو دلالة إحصائية عند مستوى معنوية (0.05≥ </w:t>
      </w:r>
      <w:r w:rsidRPr="0021623C">
        <w:rPr>
          <w:rFonts w:ascii="Cambria" w:hAnsi="Cambria" w:cs="Cambria"/>
          <w:szCs w:val="28"/>
          <w:lang w:bidi="ar-JO"/>
        </w:rPr>
        <w:t>α</w:t>
      </w:r>
      <w:r w:rsidRPr="0021623C">
        <w:rPr>
          <w:rFonts w:ascii="Sakkal Majalla" w:hAnsi="Sakkal Majalla" w:cs="Sakkal Majalla"/>
          <w:szCs w:val="28"/>
          <w:rtl/>
          <w:lang w:bidi="ar-JO"/>
        </w:rPr>
        <w:t>) لتطبيق التحسين المستمر كأحد أبعاد إدارة الجودة الشاملة في تعزيز كفاءة وجودة خدمات مياه الشرب.</w:t>
      </w:r>
    </w:p>
    <w:p w14:paraId="742D99FE" w14:textId="77777777" w:rsidR="00B13790" w:rsidRPr="0021623C" w:rsidRDefault="00B13790" w:rsidP="00626A5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31" w:name="_Hlk201464907"/>
      <w:bookmarkEnd w:id="30"/>
      <w:r w:rsidRPr="0021623C">
        <w:rPr>
          <w:rFonts w:ascii="Sakkal Majalla" w:hAnsi="Sakkal Majalla" w:cs="Sakkal Majalla"/>
          <w:szCs w:val="28"/>
          <w:rtl/>
          <w:lang w:bidi="ar-JO"/>
        </w:rPr>
        <w:t xml:space="preserve">لا يوجد أثر ذو دلالة إحصائية عند مستوى معنوية (0.05≥ </w:t>
      </w:r>
      <w:r w:rsidRPr="0021623C">
        <w:rPr>
          <w:rFonts w:ascii="Cambria" w:hAnsi="Cambria" w:cs="Cambria"/>
          <w:szCs w:val="28"/>
          <w:lang w:bidi="ar-JO"/>
        </w:rPr>
        <w:t>α</w:t>
      </w:r>
      <w:r w:rsidRPr="0021623C">
        <w:rPr>
          <w:rFonts w:ascii="Sakkal Majalla" w:hAnsi="Sakkal Majalla" w:cs="Sakkal Majalla"/>
          <w:szCs w:val="28"/>
          <w:rtl/>
          <w:lang w:bidi="ar-JO"/>
        </w:rPr>
        <w:t>) لتطبيق تركيز العملاء كأحد أبعاد إدارة الجودة الشاملة في زيادة رضا العملاء وتحسين خدمات مياه الشرب.</w:t>
      </w:r>
    </w:p>
    <w:p w14:paraId="1479A2DB" w14:textId="77777777" w:rsidR="00B13790" w:rsidRPr="0021623C" w:rsidRDefault="00B13790" w:rsidP="00626A5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32" w:name="_Hlk201464935"/>
      <w:bookmarkEnd w:id="31"/>
      <w:r w:rsidRPr="0021623C">
        <w:rPr>
          <w:rFonts w:ascii="Sakkal Majalla" w:hAnsi="Sakkal Majalla" w:cs="Sakkal Majalla"/>
          <w:szCs w:val="28"/>
          <w:rtl/>
          <w:lang w:bidi="ar-JO"/>
        </w:rPr>
        <w:t xml:space="preserve">لا يوجد أثر ذو دلالة إحصائية عند مستوى معنوية (0.05≥ </w:t>
      </w:r>
      <w:r w:rsidRPr="0021623C">
        <w:rPr>
          <w:rFonts w:ascii="Cambria" w:hAnsi="Cambria" w:cs="Cambria"/>
          <w:szCs w:val="28"/>
          <w:lang w:bidi="ar-JO"/>
        </w:rPr>
        <w:t>α</w:t>
      </w:r>
      <w:r w:rsidRPr="0021623C">
        <w:rPr>
          <w:rFonts w:ascii="Sakkal Majalla" w:hAnsi="Sakkal Majalla" w:cs="Sakkal Majalla"/>
          <w:szCs w:val="28"/>
          <w:rtl/>
          <w:lang w:bidi="ar-JO"/>
        </w:rPr>
        <w:t>) لتطبيق القيادة كأحد أبعاد إدارة الجودة الشاملة في تحسين الأداء التنظيمي وجودة خدمات المياه في الشركة</w:t>
      </w:r>
      <w:bookmarkEnd w:id="32"/>
      <w:r w:rsidRPr="0021623C">
        <w:rPr>
          <w:rFonts w:ascii="Sakkal Majalla" w:hAnsi="Sakkal Majalla" w:cs="Sakkal Majalla"/>
          <w:szCs w:val="28"/>
          <w:rtl/>
          <w:lang w:bidi="ar-JO"/>
        </w:rPr>
        <w:t>.</w:t>
      </w:r>
    </w:p>
    <w:p w14:paraId="69B0FFB0" w14:textId="19696F85" w:rsidR="00685C11" w:rsidRPr="0021623C" w:rsidRDefault="00B13790" w:rsidP="00626A5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33" w:name="_Hlk201464958"/>
      <w:r w:rsidRPr="0021623C">
        <w:rPr>
          <w:rFonts w:ascii="Sakkal Majalla" w:hAnsi="Sakkal Majalla" w:cs="Sakkal Majalla"/>
          <w:szCs w:val="28"/>
          <w:rtl/>
          <w:lang w:bidi="ar-JO"/>
        </w:rPr>
        <w:t xml:space="preserve">لا يوجد أثر ذو دلالة إحصائية عند مستوى معنوية (0.05≥ </w:t>
      </w:r>
      <w:r w:rsidRPr="0021623C">
        <w:rPr>
          <w:rFonts w:ascii="Cambria" w:hAnsi="Cambria" w:cs="Cambria"/>
          <w:szCs w:val="28"/>
          <w:lang w:bidi="ar-JO"/>
        </w:rPr>
        <w:t>α</w:t>
      </w:r>
      <w:r w:rsidRPr="0021623C">
        <w:rPr>
          <w:rFonts w:ascii="Sakkal Majalla" w:hAnsi="Sakkal Majalla" w:cs="Sakkal Majalla"/>
          <w:szCs w:val="28"/>
          <w:rtl/>
          <w:lang w:bidi="ar-JO"/>
        </w:rPr>
        <w:t>) لتطبيق إدارة العمليات كأحد أبعاد إدارة الجودة الشاملة في تحسين فعالية عمليات معالجة المياه وصيانتها وتوزيعها.</w:t>
      </w:r>
    </w:p>
    <w:p w14:paraId="70B26FB4" w14:textId="0F8D3FFF"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201490801"/>
      <w:bookmarkEnd w:id="29"/>
      <w:bookmarkEnd w:id="33"/>
      <w:r w:rsidRPr="0021623C">
        <w:rPr>
          <w:rFonts w:ascii="Sakkal Majalla" w:hAnsi="Sakkal Majalla" w:cs="Sakkal Majalla"/>
          <w:b/>
          <w:bCs/>
          <w:sz w:val="36"/>
          <w:szCs w:val="36"/>
          <w:rtl/>
          <w:lang w:bidi="ar-EG"/>
        </w:rPr>
        <w:lastRenderedPageBreak/>
        <w:t>6.1 الدراسات السابقة:</w:t>
      </w:r>
      <w:bookmarkEnd w:id="34"/>
    </w:p>
    <w:p w14:paraId="032391B8" w14:textId="44161F99" w:rsidR="00053121" w:rsidRPr="0021623C" w:rsidRDefault="00C657AA"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21623C">
        <w:rPr>
          <w:rFonts w:ascii="Sakkal Majalla" w:hAnsi="Sakkal Majalla" w:cs="Sakkal Majalla"/>
          <w:b/>
          <w:bCs/>
          <w:szCs w:val="28"/>
          <w:rtl/>
          <w:lang w:bidi="ar-EG"/>
        </w:rPr>
        <w:t>دراسة</w:t>
      </w:r>
      <w:bookmarkStart w:id="35" w:name="_Toc169790501"/>
      <w:r w:rsidR="0024799D" w:rsidRPr="0021623C">
        <w:rPr>
          <w:rFonts w:ascii="Sakkal Majalla" w:hAnsi="Sakkal Majalla" w:cs="Sakkal Majalla"/>
          <w:b/>
          <w:bCs/>
          <w:szCs w:val="28"/>
          <w:rtl/>
          <w:lang w:bidi="ar-EG"/>
        </w:rPr>
        <w:t xml:space="preserve"> </w:t>
      </w:r>
      <w:proofErr w:type="gramStart"/>
      <w:r w:rsidR="0024799D" w:rsidRPr="0021623C">
        <w:rPr>
          <w:rFonts w:ascii="Sakkal Majalla" w:hAnsi="Sakkal Majalla" w:cs="Sakkal Majalla"/>
          <w:b/>
          <w:bCs/>
          <w:szCs w:val="28"/>
          <w:rtl/>
          <w:lang w:bidi="ar-EG"/>
        </w:rPr>
        <w:t xml:space="preserve">( </w:t>
      </w:r>
      <w:proofErr w:type="spellStart"/>
      <w:r w:rsidR="0024799D" w:rsidRPr="0021623C">
        <w:rPr>
          <w:rFonts w:ascii="Sakkal Majalla" w:hAnsi="Sakkal Majalla" w:cs="Sakkal Majalla"/>
          <w:b/>
          <w:bCs/>
          <w:szCs w:val="28"/>
          <w:rtl/>
        </w:rPr>
        <w:t>الخفيفي</w:t>
      </w:r>
      <w:proofErr w:type="gramEnd"/>
      <w:r w:rsidR="0024799D" w:rsidRPr="0021623C">
        <w:rPr>
          <w:rFonts w:ascii="Sakkal Majalla" w:hAnsi="Sakkal Majalla" w:cs="Sakkal Majalla"/>
          <w:b/>
          <w:bCs/>
          <w:szCs w:val="28"/>
          <w:rtl/>
        </w:rPr>
        <w:t>،</w:t>
      </w:r>
      <w:proofErr w:type="gramStart"/>
      <w:r w:rsidR="0024799D" w:rsidRPr="0021623C">
        <w:rPr>
          <w:rFonts w:ascii="Sakkal Majalla" w:hAnsi="Sakkal Majalla" w:cs="Sakkal Majalla"/>
          <w:b/>
          <w:bCs/>
          <w:szCs w:val="28"/>
          <w:rtl/>
        </w:rPr>
        <w:t>و</w:t>
      </w:r>
      <w:proofErr w:type="spellEnd"/>
      <w:r w:rsidR="0024799D" w:rsidRPr="0021623C">
        <w:rPr>
          <w:rFonts w:ascii="Sakkal Majalla" w:hAnsi="Sakkal Majalla" w:cs="Sakkal Majalla"/>
          <w:b/>
          <w:bCs/>
          <w:szCs w:val="28"/>
          <w:rtl/>
        </w:rPr>
        <w:t xml:space="preserve"> </w:t>
      </w:r>
      <w:proofErr w:type="spellStart"/>
      <w:r w:rsidR="0024799D" w:rsidRPr="0021623C">
        <w:rPr>
          <w:rFonts w:ascii="Sakkal Majalla" w:hAnsi="Sakkal Majalla" w:cs="Sakkal Majalla"/>
          <w:b/>
          <w:bCs/>
          <w:szCs w:val="28"/>
          <w:rtl/>
        </w:rPr>
        <w:t>الخفيفي</w:t>
      </w:r>
      <w:proofErr w:type="spellEnd"/>
      <w:proofErr w:type="gramEnd"/>
      <w:r w:rsidR="0024799D" w:rsidRPr="0021623C">
        <w:rPr>
          <w:rFonts w:ascii="Sakkal Majalla" w:hAnsi="Sakkal Majalla" w:cs="Sakkal Majalla"/>
          <w:b/>
          <w:bCs/>
          <w:szCs w:val="28"/>
          <w:rtl/>
        </w:rPr>
        <w:t>، 2021).</w:t>
      </w:r>
    </w:p>
    <w:p w14:paraId="37043432" w14:textId="1FD720E6" w:rsidR="00066021" w:rsidRPr="0021623C" w:rsidRDefault="00A460A2" w:rsidP="0021623C">
      <w:pPr>
        <w:spacing w:before="100" w:beforeAutospacing="1" w:after="100" w:afterAutospacing="1" w:line="360" w:lineRule="auto"/>
        <w:ind w:firstLine="706"/>
        <w:jc w:val="both"/>
        <w:rPr>
          <w:rFonts w:ascii="Sakkal Majalla" w:hAnsi="Sakkal Majalla" w:cs="Sakkal Majalla"/>
          <w:szCs w:val="28"/>
          <w:rtl/>
        </w:rPr>
      </w:pPr>
      <w:bookmarkStart w:id="36" w:name="_Toc192570234"/>
      <w:r w:rsidRPr="0021623C">
        <w:rPr>
          <w:rFonts w:ascii="Sakkal Majalla" w:hAnsi="Sakkal Majalla" w:cs="Sakkal Majalla"/>
          <w:szCs w:val="28"/>
          <w:rtl/>
        </w:rPr>
        <w:t xml:space="preserve">هدفت الدراسة إلى التعرف على علاقة تطبيق إدارة الجودة الشاملة بأبعادها الستة على أداء العاملين في منظمات الأعمال الليبية، واستخدمت الدراسة المنهج الوصفي التحليلي. وتكونت العينة من شركات البريقة لتسويق النفط </w:t>
      </w:r>
      <w:r w:rsidR="000B04FA" w:rsidRPr="0021623C">
        <w:rPr>
          <w:rFonts w:ascii="Sakkal Majalla" w:hAnsi="Sakkal Majalla" w:cs="Sakkal Majalla" w:hint="cs"/>
          <w:szCs w:val="28"/>
          <w:rtl/>
        </w:rPr>
        <w:t>والغاز والخليج</w:t>
      </w:r>
      <w:r w:rsidRPr="0021623C">
        <w:rPr>
          <w:rFonts w:ascii="Sakkal Majalla" w:hAnsi="Sakkal Majalla" w:cs="Sakkal Majalla"/>
          <w:szCs w:val="28"/>
          <w:rtl/>
        </w:rPr>
        <w:t xml:space="preserve"> العربي لتسويق النفط والنهر لتصنيع الأنابيب. وتوصلت نتائج الدراسة إلى أن مستوى تطبيق إدارة الجودة الشاملة في المؤسسات قيد الدراسة كان مرتفعًا، كما أظهرت النتائج وجود أثر معنوي لمستوى إدارة الجودة الشاملة في منظمات الأعمال الليبية على أداء العاملين بها بقوة تفسيرية (0.933). وأوصت الدراسة بضرورة تعزيز تطبيق أبعاد إدارة الجودة الشاملة في جميع المؤسسات لتحقيق تحسين مستدام في الأداء الوظيفي.</w:t>
      </w:r>
    </w:p>
    <w:p w14:paraId="1D21FA9A" w14:textId="4E8349AF" w:rsidR="00A460A2" w:rsidRPr="0021623C" w:rsidRDefault="00A460A2"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00344448" w:rsidRPr="0021623C">
        <w:rPr>
          <w:rFonts w:ascii="Sakkal Majalla" w:hAnsi="Sakkal Majalla" w:cs="Sakkal Majalla"/>
          <w:b/>
          <w:bCs/>
          <w:szCs w:val="28"/>
          <w:rtl/>
        </w:rPr>
        <w:t xml:space="preserve">( </w:t>
      </w:r>
      <w:proofErr w:type="spellStart"/>
      <w:r w:rsidR="00344448" w:rsidRPr="0021623C">
        <w:rPr>
          <w:rFonts w:ascii="Sakkal Majalla" w:hAnsi="Sakkal Majalla" w:cs="Sakkal Majalla"/>
          <w:b/>
          <w:bCs/>
          <w:szCs w:val="28"/>
          <w:rtl/>
        </w:rPr>
        <w:t>الذبحاوي</w:t>
      </w:r>
      <w:proofErr w:type="spellEnd"/>
      <w:proofErr w:type="gramEnd"/>
      <w:r w:rsidR="00344448" w:rsidRPr="0021623C">
        <w:rPr>
          <w:rFonts w:ascii="Sakkal Majalla" w:hAnsi="Sakkal Majalla" w:cs="Sakkal Majalla"/>
          <w:b/>
          <w:bCs/>
          <w:szCs w:val="28"/>
          <w:rtl/>
        </w:rPr>
        <w:t>، 2021).</w:t>
      </w:r>
    </w:p>
    <w:p w14:paraId="6E28BA49" w14:textId="3B826FE3" w:rsidR="00171731" w:rsidRPr="0021623C" w:rsidRDefault="004D5584"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هدفت الدراسة إلى التعرف على تأثير أبعاد التخطيط الاستراتيجي (التوجه الاستراتيجي، التحليل الاستراتيجي، الاختيار الاستراتيجي) على إدارة الجودة الشاملة في الكلية التقنية الإدارية كوفة. واستخدمت الدراسة المنهج الوصفي التحليلي، وتكونت العينة من أعضاء الهيئة التدريسية في الكلية التقنية الإدارية كوفة وعددهم (25) شخصًا. وتوصلت نتائج الدراسة إلى وجود تأثير ذي دلالة معنوية للتخطيط الاستراتيجي بأبعاده في إدارة الجودة الشاملة. وأوصت الدراسة بضرورة تعزيز تطبيق أبعاد التخطيط الاستراتيجي في المؤسسات التعليمية لتحقيق تحسين في تطبيقات إدارة الجودة الشاملة.</w:t>
      </w:r>
    </w:p>
    <w:p w14:paraId="46750EC0" w14:textId="61996191" w:rsidR="004D5584" w:rsidRPr="0021623C" w:rsidRDefault="004D5584"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r w:rsidR="00437111" w:rsidRPr="0021623C">
        <w:rPr>
          <w:rFonts w:ascii="Sakkal Majalla" w:hAnsi="Sakkal Majalla" w:cs="Sakkal Majalla"/>
          <w:b/>
          <w:bCs/>
          <w:szCs w:val="28"/>
          <w:rtl/>
        </w:rPr>
        <w:t>(غربي، 2021).</w:t>
      </w:r>
    </w:p>
    <w:p w14:paraId="555EFEDB" w14:textId="64CCD69E" w:rsidR="001C1BE2" w:rsidRPr="0021623C" w:rsidRDefault="0092182D"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تأثير إدارة الجودة الشاملة على زيادة المبيعات في شركة </w:t>
      </w:r>
      <w:proofErr w:type="spellStart"/>
      <w:r w:rsidRPr="0021623C">
        <w:rPr>
          <w:rFonts w:ascii="Sakkal Majalla" w:hAnsi="Sakkal Majalla" w:cs="Sakkal Majalla"/>
          <w:szCs w:val="28"/>
          <w:rtl/>
        </w:rPr>
        <w:t>كرونجي</w:t>
      </w:r>
      <w:proofErr w:type="spellEnd"/>
      <w:r w:rsidRPr="0021623C">
        <w:rPr>
          <w:rFonts w:ascii="Sakkal Majalla" w:hAnsi="Sakkal Majalla" w:cs="Sakkal Majalla"/>
          <w:szCs w:val="28"/>
          <w:rtl/>
        </w:rPr>
        <w:t xml:space="preserve"> للمشروبات </w:t>
      </w:r>
      <w:proofErr w:type="gramStart"/>
      <w:r w:rsidRPr="0021623C">
        <w:rPr>
          <w:rFonts w:ascii="Sakkal Majalla" w:hAnsi="Sakkal Majalla" w:cs="Sakkal Majalla"/>
          <w:szCs w:val="28"/>
          <w:rtl/>
        </w:rPr>
        <w:t>الغازية  واستخدمت</w:t>
      </w:r>
      <w:proofErr w:type="gramEnd"/>
      <w:r w:rsidRPr="0021623C">
        <w:rPr>
          <w:rFonts w:ascii="Sakkal Majalla" w:hAnsi="Sakkal Majalla" w:cs="Sakkal Majalla"/>
          <w:szCs w:val="28"/>
          <w:rtl/>
        </w:rPr>
        <w:t xml:space="preserve"> الدراسة المنهج الوصفي التحليلي، وتم جمع البيانات من خلال استمارة الاستبيان وتحليلها بواسطة البرنامج الإحصائي </w:t>
      </w:r>
      <w:proofErr w:type="gramStart"/>
      <w:r w:rsidRPr="0021623C">
        <w:rPr>
          <w:rFonts w:ascii="Sakkal Majalla" w:hAnsi="Sakkal Majalla" w:cs="Sakkal Majalla"/>
          <w:szCs w:val="28"/>
        </w:rPr>
        <w:t>SPSS</w:t>
      </w:r>
      <w:r w:rsidRPr="0021623C">
        <w:rPr>
          <w:rFonts w:ascii="Sakkal Majalla" w:hAnsi="Sakkal Majalla" w:cs="Sakkal Majalla"/>
          <w:szCs w:val="28"/>
          <w:rtl/>
        </w:rPr>
        <w:t xml:space="preserve">  وتوصلت</w:t>
      </w:r>
      <w:proofErr w:type="gramEnd"/>
      <w:r w:rsidRPr="0021623C">
        <w:rPr>
          <w:rFonts w:ascii="Sakkal Majalla" w:hAnsi="Sakkal Majalla" w:cs="Sakkal Majalla"/>
          <w:szCs w:val="28"/>
          <w:rtl/>
        </w:rPr>
        <w:t xml:space="preserve"> نتائج الدراسة إلى أن تطبيق إدارة الجودة </w:t>
      </w:r>
      <w:r w:rsidRPr="0021623C">
        <w:rPr>
          <w:rFonts w:ascii="Sakkal Majalla" w:hAnsi="Sakkal Majalla" w:cs="Sakkal Majalla"/>
          <w:szCs w:val="28"/>
          <w:rtl/>
        </w:rPr>
        <w:lastRenderedPageBreak/>
        <w:t>الشاملة في الشركة كان له أثر إيجابي في تحسين المنتجات وزيادة المبيعات. وأوصت الدراسة بضرورة تعزيز تطبيق مبادئ إدارة الجودة الشاملة بشكل أكبر في جميع أقسام الشركة لتحسين الأداء وزيادة حصتها السوقية.</w:t>
      </w:r>
    </w:p>
    <w:p w14:paraId="1810E0B1" w14:textId="4DFF474C" w:rsidR="0092182D" w:rsidRPr="0021623C" w:rsidRDefault="00BC16CF"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xml:space="preserve">( </w:t>
      </w:r>
      <w:proofErr w:type="spellStart"/>
      <w:r w:rsidRPr="0021623C">
        <w:rPr>
          <w:rFonts w:ascii="Sakkal Majalla" w:hAnsi="Sakkal Majalla" w:cs="Sakkal Majalla"/>
          <w:b/>
          <w:bCs/>
          <w:szCs w:val="28"/>
          <w:rtl/>
        </w:rPr>
        <w:t>الكرغلى</w:t>
      </w:r>
      <w:proofErr w:type="spellEnd"/>
      <w:proofErr w:type="gramEnd"/>
      <w:r w:rsidRPr="0021623C">
        <w:rPr>
          <w:rFonts w:ascii="Sakkal Majalla" w:hAnsi="Sakkal Majalla" w:cs="Sakkal Majalla"/>
          <w:b/>
          <w:bCs/>
          <w:szCs w:val="28"/>
          <w:rtl/>
        </w:rPr>
        <w:t xml:space="preserve">، </w:t>
      </w:r>
      <w:proofErr w:type="gramStart"/>
      <w:r w:rsidRPr="0021623C">
        <w:rPr>
          <w:rFonts w:ascii="Sakkal Majalla" w:hAnsi="Sakkal Majalla" w:cs="Sakkal Majalla"/>
          <w:b/>
          <w:bCs/>
          <w:szCs w:val="28"/>
          <w:rtl/>
        </w:rPr>
        <w:t>و محمود</w:t>
      </w:r>
      <w:proofErr w:type="gramEnd"/>
      <w:r w:rsidRPr="0021623C">
        <w:rPr>
          <w:rFonts w:ascii="Sakkal Majalla" w:hAnsi="Sakkal Majalla" w:cs="Sakkal Majalla"/>
          <w:b/>
          <w:bCs/>
          <w:szCs w:val="28"/>
          <w:rtl/>
        </w:rPr>
        <w:t>، 2021).</w:t>
      </w:r>
    </w:p>
    <w:p w14:paraId="49A4BC15" w14:textId="44C5DC34" w:rsidR="00BC16CF" w:rsidRPr="0021623C" w:rsidRDefault="00F80FB8"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هدفت الدراسة إلى التعرف على طبيعة العلاقة بين تطبيق إدارة الجودة الشاملة والميزة التنافسية بمصرف الوحدة في مدينة بنغازي  واستخدمت الدراسة المنهج الوصفي  حيث تم جمع البيانات الميدانية عن طريق استمارة الاستبانة واستهداف الوظائف القيادية بالمصرف  وتوصلت نتائج الدراسة إلى أن مستوى تطبيق إدارة الجودة الشاملة كان مرتفعًا</w:t>
      </w:r>
      <w:r w:rsidR="00C01793" w:rsidRPr="0021623C">
        <w:rPr>
          <w:rFonts w:ascii="Sakkal Majalla" w:hAnsi="Sakkal Majalla" w:cs="Sakkal Majalla"/>
          <w:szCs w:val="28"/>
          <w:rtl/>
        </w:rPr>
        <w:t xml:space="preserve"> </w:t>
      </w:r>
      <w:r w:rsidRPr="0021623C">
        <w:rPr>
          <w:rFonts w:ascii="Sakkal Majalla" w:hAnsi="Sakkal Majalla" w:cs="Sakkal Majalla"/>
          <w:szCs w:val="28"/>
          <w:rtl/>
        </w:rPr>
        <w:t xml:space="preserve"> بينما كانت الميزة التنافسية بالمصرف متوسطة</w:t>
      </w:r>
      <w:r w:rsidR="00C01793" w:rsidRPr="0021623C">
        <w:rPr>
          <w:rFonts w:ascii="Sakkal Majalla" w:hAnsi="Sakkal Majalla" w:cs="Sakkal Majalla"/>
          <w:szCs w:val="28"/>
          <w:rtl/>
        </w:rPr>
        <w:t xml:space="preserve"> </w:t>
      </w:r>
      <w:r w:rsidRPr="0021623C">
        <w:rPr>
          <w:rFonts w:ascii="Sakkal Majalla" w:hAnsi="Sakkal Majalla" w:cs="Sakkal Majalla"/>
          <w:szCs w:val="28"/>
          <w:rtl/>
        </w:rPr>
        <w:t xml:space="preserve"> كما أظهرت الدراسة وجود علاقة قوية موجبة ذات دلالة معنوية بين إدارة الجودة الشاملة والميزة التنافسية</w:t>
      </w:r>
      <w:r w:rsidR="00C01793" w:rsidRPr="0021623C">
        <w:rPr>
          <w:rFonts w:ascii="Sakkal Majalla" w:hAnsi="Sakkal Majalla" w:cs="Sakkal Majalla"/>
          <w:szCs w:val="28"/>
          <w:rtl/>
        </w:rPr>
        <w:t xml:space="preserve"> </w:t>
      </w:r>
      <w:r w:rsidRPr="0021623C">
        <w:rPr>
          <w:rFonts w:ascii="Sakkal Majalla" w:hAnsi="Sakkal Majalla" w:cs="Sakkal Majalla"/>
          <w:szCs w:val="28"/>
          <w:rtl/>
        </w:rPr>
        <w:t xml:space="preserve"> وأوصت الدراسة بعدد من المضامين والتوصيات</w:t>
      </w:r>
      <w:r w:rsidR="00C01793" w:rsidRPr="0021623C">
        <w:rPr>
          <w:rFonts w:ascii="Sakkal Majalla" w:hAnsi="Sakkal Majalla" w:cs="Sakkal Majalla"/>
          <w:szCs w:val="28"/>
          <w:rtl/>
        </w:rPr>
        <w:t xml:space="preserve"> </w:t>
      </w:r>
      <w:r w:rsidRPr="0021623C">
        <w:rPr>
          <w:rFonts w:ascii="Sakkal Majalla" w:hAnsi="Sakkal Majalla" w:cs="Sakkal Majalla"/>
          <w:szCs w:val="28"/>
          <w:rtl/>
        </w:rPr>
        <w:t xml:space="preserve"> بالإضافة إلى اقتراح بعض الدراسات المستقبلية ذات العلاقة بهذا المجال.</w:t>
      </w:r>
    </w:p>
    <w:p w14:paraId="36424493" w14:textId="7B1CAD24" w:rsidR="00C01793" w:rsidRPr="0021623C" w:rsidRDefault="00C01793"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xml:space="preserve">( </w:t>
      </w:r>
      <w:r w:rsidR="00795580" w:rsidRPr="0021623C">
        <w:rPr>
          <w:rFonts w:ascii="Sakkal Majalla" w:hAnsi="Sakkal Majalla" w:cs="Sakkal Majalla"/>
          <w:b/>
          <w:bCs/>
          <w:szCs w:val="28"/>
          <w:rtl/>
        </w:rPr>
        <w:t>عباس</w:t>
      </w:r>
      <w:proofErr w:type="gramEnd"/>
      <w:r w:rsidR="00795580" w:rsidRPr="0021623C">
        <w:rPr>
          <w:rFonts w:ascii="Sakkal Majalla" w:hAnsi="Sakkal Majalla" w:cs="Sakkal Majalla"/>
          <w:b/>
          <w:bCs/>
          <w:szCs w:val="28"/>
          <w:rtl/>
        </w:rPr>
        <w:t xml:space="preserve">، </w:t>
      </w:r>
      <w:proofErr w:type="gramStart"/>
      <w:r w:rsidR="00795580" w:rsidRPr="0021623C">
        <w:rPr>
          <w:rFonts w:ascii="Sakkal Majalla" w:hAnsi="Sakkal Majalla" w:cs="Sakkal Majalla"/>
          <w:b/>
          <w:bCs/>
          <w:szCs w:val="28"/>
          <w:rtl/>
        </w:rPr>
        <w:t>و عنيد</w:t>
      </w:r>
      <w:proofErr w:type="gramEnd"/>
      <w:r w:rsidR="00795580" w:rsidRPr="0021623C">
        <w:rPr>
          <w:rFonts w:ascii="Sakkal Majalla" w:hAnsi="Sakkal Majalla" w:cs="Sakkal Majalla"/>
          <w:b/>
          <w:bCs/>
          <w:szCs w:val="28"/>
          <w:rtl/>
        </w:rPr>
        <w:t>،2021).</w:t>
      </w:r>
    </w:p>
    <w:p w14:paraId="70153599" w14:textId="1AE4000A" w:rsidR="002C3546" w:rsidRPr="0021623C" w:rsidRDefault="00744C86"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تأثير إدارة الجودة الشاملة بوصفه متغيرًا مستقلاً عبر أبعاده (دعم الإدارة العليا، التركيز على الزبائن، إدارة العملية، التدريب والتعلم، إدارة العلاقة مع الموردين، التحسين المستمر) على جودة حياة العمل بأبعادها (بيئة العمل المادية، الإجهاد المهني، النمو والتطوير، الدعم الاجتماعي، التعويضات والمكافآت، الخصائص الوظيفية) في شركة نفط ميسان. شملت عينة البحث (292) من الأفراد العاملين في </w:t>
      </w:r>
      <w:proofErr w:type="gramStart"/>
      <w:r w:rsidRPr="0021623C">
        <w:rPr>
          <w:rFonts w:ascii="Sakkal Majalla" w:hAnsi="Sakkal Majalla" w:cs="Sakkal Majalla"/>
          <w:szCs w:val="28"/>
          <w:rtl/>
        </w:rPr>
        <w:t>الشركة</w:t>
      </w:r>
      <w:r w:rsidR="00753E34" w:rsidRPr="0021623C">
        <w:rPr>
          <w:rFonts w:ascii="Sakkal Majalla" w:hAnsi="Sakkal Majalla" w:cs="Sakkal Majalla"/>
          <w:szCs w:val="28"/>
          <w:rtl/>
        </w:rPr>
        <w:t xml:space="preserve"> </w:t>
      </w:r>
      <w:r w:rsidRPr="0021623C">
        <w:rPr>
          <w:rFonts w:ascii="Sakkal Majalla" w:hAnsi="Sakkal Majalla" w:cs="Sakkal Majalla"/>
          <w:szCs w:val="28"/>
          <w:rtl/>
        </w:rPr>
        <w:t xml:space="preserve"> ولتحقيق</w:t>
      </w:r>
      <w:proofErr w:type="gramEnd"/>
      <w:r w:rsidRPr="0021623C">
        <w:rPr>
          <w:rFonts w:ascii="Sakkal Majalla" w:hAnsi="Sakkal Majalla" w:cs="Sakkal Majalla"/>
          <w:szCs w:val="28"/>
          <w:rtl/>
        </w:rPr>
        <w:t xml:space="preserve"> أهداف </w:t>
      </w:r>
      <w:proofErr w:type="gramStart"/>
      <w:r w:rsidRPr="0021623C">
        <w:rPr>
          <w:rFonts w:ascii="Sakkal Majalla" w:hAnsi="Sakkal Majalla" w:cs="Sakkal Majalla"/>
          <w:szCs w:val="28"/>
          <w:rtl/>
        </w:rPr>
        <w:t>البحث</w:t>
      </w:r>
      <w:r w:rsidR="00753E34" w:rsidRPr="0021623C">
        <w:rPr>
          <w:rFonts w:ascii="Sakkal Majalla" w:hAnsi="Sakkal Majalla" w:cs="Sakkal Majalla"/>
          <w:szCs w:val="28"/>
          <w:rtl/>
        </w:rPr>
        <w:t xml:space="preserve"> </w:t>
      </w:r>
      <w:r w:rsidRPr="0021623C">
        <w:rPr>
          <w:rFonts w:ascii="Sakkal Majalla" w:hAnsi="Sakkal Majalla" w:cs="Sakkal Majalla"/>
          <w:szCs w:val="28"/>
          <w:rtl/>
        </w:rPr>
        <w:t xml:space="preserve"> تم</w:t>
      </w:r>
      <w:proofErr w:type="gramEnd"/>
      <w:r w:rsidRPr="0021623C">
        <w:rPr>
          <w:rFonts w:ascii="Sakkal Majalla" w:hAnsi="Sakkal Majalla" w:cs="Sakkal Majalla"/>
          <w:szCs w:val="28"/>
          <w:rtl/>
        </w:rPr>
        <w:t xml:space="preserve"> اعتماد الاستبانة في جمع البيانات المتعلقة بمتغيرات </w:t>
      </w:r>
      <w:proofErr w:type="gramStart"/>
      <w:r w:rsidRPr="0021623C">
        <w:rPr>
          <w:rFonts w:ascii="Sakkal Majalla" w:hAnsi="Sakkal Majalla" w:cs="Sakkal Majalla"/>
          <w:szCs w:val="28"/>
          <w:rtl/>
        </w:rPr>
        <w:t>البحث</w:t>
      </w:r>
      <w:r w:rsidR="00753E34" w:rsidRPr="0021623C">
        <w:rPr>
          <w:rFonts w:ascii="Sakkal Majalla" w:hAnsi="Sakkal Majalla" w:cs="Sakkal Majalla"/>
          <w:szCs w:val="28"/>
          <w:rtl/>
        </w:rPr>
        <w:t xml:space="preserve"> </w:t>
      </w:r>
      <w:r w:rsidRPr="0021623C">
        <w:rPr>
          <w:rFonts w:ascii="Sakkal Majalla" w:hAnsi="Sakkal Majalla" w:cs="Sakkal Majalla"/>
          <w:szCs w:val="28"/>
          <w:rtl/>
        </w:rPr>
        <w:t xml:space="preserve"> واستخدم</w:t>
      </w:r>
      <w:proofErr w:type="gramEnd"/>
      <w:r w:rsidRPr="0021623C">
        <w:rPr>
          <w:rFonts w:ascii="Sakkal Majalla" w:hAnsi="Sakkal Majalla" w:cs="Sakkal Majalla"/>
          <w:szCs w:val="28"/>
          <w:rtl/>
        </w:rPr>
        <w:t xml:space="preserve"> المنهج الوصفي التحليلي. وتم تحليل البيانات باستخدام البرنامج الإحصائي </w:t>
      </w:r>
      <w:r w:rsidRPr="0021623C">
        <w:rPr>
          <w:rFonts w:ascii="Sakkal Majalla" w:hAnsi="Sakkal Majalla" w:cs="Sakkal Majalla"/>
          <w:szCs w:val="28"/>
        </w:rPr>
        <w:t>SPSS.V.24</w:t>
      </w:r>
      <w:r w:rsidRPr="0021623C">
        <w:rPr>
          <w:rFonts w:ascii="Sakkal Majalla" w:hAnsi="Sakkal Majalla" w:cs="Sakkal Majalla"/>
          <w:szCs w:val="28"/>
          <w:rtl/>
        </w:rPr>
        <w:t xml:space="preserve"> وبرنامج </w:t>
      </w:r>
      <w:r w:rsidRPr="0021623C">
        <w:rPr>
          <w:rFonts w:ascii="Sakkal Majalla" w:hAnsi="Sakkal Majalla" w:cs="Sakkal Majalla"/>
          <w:szCs w:val="28"/>
        </w:rPr>
        <w:t>Amos.V.24</w:t>
      </w:r>
      <w:r w:rsidRPr="0021623C">
        <w:rPr>
          <w:rFonts w:ascii="Sakkal Majalla" w:hAnsi="Sakkal Majalla" w:cs="Sakkal Majalla"/>
          <w:szCs w:val="28"/>
          <w:rtl/>
        </w:rPr>
        <w:t>. وتوصلت الدراسة إلى أن هناك علاقة ارتباط وتأثير بين إدارة الجودة الشاملة وجودة حياة العمل</w:t>
      </w:r>
      <w:r w:rsidR="00753E34" w:rsidRPr="0021623C">
        <w:rPr>
          <w:rFonts w:ascii="Sakkal Majalla" w:hAnsi="Sakkal Majalla" w:cs="Sakkal Majalla"/>
          <w:szCs w:val="28"/>
          <w:rtl/>
        </w:rPr>
        <w:t xml:space="preserve"> و</w:t>
      </w:r>
      <w:r w:rsidRPr="0021623C">
        <w:rPr>
          <w:rFonts w:ascii="Sakkal Majalla" w:hAnsi="Sakkal Majalla" w:cs="Sakkal Majalla"/>
          <w:szCs w:val="28"/>
          <w:rtl/>
        </w:rPr>
        <w:t>أوصت الدراسة بضرورة تعزيز تطبيق أبعاد إدارة الجودة الشاملة لتحسين جودة حياة العمل في الشركة.</w:t>
      </w:r>
    </w:p>
    <w:p w14:paraId="7F396386" w14:textId="38640601" w:rsidR="00753E34" w:rsidRPr="0021623C" w:rsidRDefault="00AB57DC"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lastRenderedPageBreak/>
        <w:t>دراسة (يعقوب،2021).</w:t>
      </w:r>
    </w:p>
    <w:p w14:paraId="29FDB9CA" w14:textId="02339E05" w:rsidR="00975774" w:rsidRPr="0021623C" w:rsidRDefault="0042393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أثر استراتيجيات إدارة الموارد البشرية بأبعادها (التوظيف، التعويض، التدريب والتطوير) على تطبيق إدارة الجودة الشاملة في الجامعة الإسلامية في لبنان. واستخدمت الدراسة المنهج الوصفي التحليلي، وتكونت العينة من 128 أستاذًا وإداريًا. وتوصلت نتائج الدراسة إلى أن هناك علاقة ارتباط معنوية طردية مرتفعة (0.848) بين استراتيجيات إدارة الموارد البشرية وإدارة الجودة الشاملة، كما أظهرت الدراسة وجود أثر ذو دلالة إحصائية عند مستوى (0.05≥ </w:t>
      </w:r>
      <w:r w:rsidRPr="0021623C">
        <w:rPr>
          <w:rFonts w:ascii="Cambria" w:hAnsi="Cambria" w:cs="Cambria"/>
          <w:szCs w:val="28"/>
        </w:rPr>
        <w:t>α</w:t>
      </w:r>
      <w:r w:rsidRPr="0021623C">
        <w:rPr>
          <w:rFonts w:ascii="Sakkal Majalla" w:hAnsi="Sakkal Majalla" w:cs="Sakkal Majalla"/>
          <w:szCs w:val="28"/>
          <w:rtl/>
        </w:rPr>
        <w:t>) بين استراتيجيات إدارة الموارد البشرية وإدارة الجودة الشاملة. وأوصت الدراسة بضرورة تعزيز تطبيق استراتيجيات إدارة الموارد البشرية بشكل أكبر لتحسين تطبيق إدارة الجودة الشاملة في المؤسسات التعليمية.</w:t>
      </w:r>
    </w:p>
    <w:p w14:paraId="28D2DE1F" w14:textId="106D8683" w:rsidR="0042393B" w:rsidRPr="0021623C" w:rsidRDefault="0042393B"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xml:space="preserve">( </w:t>
      </w:r>
      <w:r w:rsidR="000006E5" w:rsidRPr="0021623C">
        <w:rPr>
          <w:rFonts w:ascii="Sakkal Majalla" w:hAnsi="Sakkal Majalla" w:cs="Sakkal Majalla"/>
          <w:b/>
          <w:bCs/>
          <w:szCs w:val="28"/>
          <w:rtl/>
        </w:rPr>
        <w:t>أحمد</w:t>
      </w:r>
      <w:proofErr w:type="gramEnd"/>
      <w:r w:rsidR="000006E5" w:rsidRPr="0021623C">
        <w:rPr>
          <w:rFonts w:ascii="Sakkal Majalla" w:hAnsi="Sakkal Majalla" w:cs="Sakkal Majalla"/>
          <w:b/>
          <w:bCs/>
          <w:szCs w:val="28"/>
          <w:rtl/>
        </w:rPr>
        <w:t xml:space="preserve">، </w:t>
      </w:r>
      <w:proofErr w:type="gramStart"/>
      <w:r w:rsidR="000006E5" w:rsidRPr="0021623C">
        <w:rPr>
          <w:rFonts w:ascii="Sakkal Majalla" w:hAnsi="Sakkal Majalla" w:cs="Sakkal Majalla"/>
          <w:b/>
          <w:bCs/>
          <w:szCs w:val="28"/>
          <w:rtl/>
        </w:rPr>
        <w:t>و القواسمة</w:t>
      </w:r>
      <w:proofErr w:type="gramEnd"/>
      <w:r w:rsidR="000006E5" w:rsidRPr="0021623C">
        <w:rPr>
          <w:rFonts w:ascii="Sakkal Majalla" w:hAnsi="Sakkal Majalla" w:cs="Sakkal Majalla"/>
          <w:b/>
          <w:bCs/>
          <w:szCs w:val="28"/>
          <w:rtl/>
        </w:rPr>
        <w:t>،2021).</w:t>
      </w:r>
    </w:p>
    <w:p w14:paraId="5F64D71E" w14:textId="488471AB" w:rsidR="00B55051" w:rsidRPr="0021623C" w:rsidRDefault="00F33096"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أثر إدارة المعرفة بأبعادها (إدارة المعرفة </w:t>
      </w:r>
      <w:proofErr w:type="spellStart"/>
      <w:r w:rsidRPr="0021623C">
        <w:rPr>
          <w:rFonts w:ascii="Sakkal Majalla" w:hAnsi="Sakkal Majalla" w:cs="Sakkal Majalla"/>
          <w:szCs w:val="28"/>
          <w:rtl/>
        </w:rPr>
        <w:t>التكتيلية</w:t>
      </w:r>
      <w:proofErr w:type="spellEnd"/>
      <w:r w:rsidRPr="0021623C">
        <w:rPr>
          <w:rFonts w:ascii="Sakkal Majalla" w:hAnsi="Sakkal Majalla" w:cs="Sakkal Majalla"/>
          <w:szCs w:val="28"/>
          <w:rtl/>
        </w:rPr>
        <w:t>، إدارة المعرفة الضمنية، إدارة المعرفة الصريحة) على تحقيق مبادئ إدارة الجودة الشاملة في شركات الاتصالات الأردنية</w:t>
      </w:r>
      <w:r w:rsidR="0052594A" w:rsidRPr="0021623C">
        <w:rPr>
          <w:rFonts w:ascii="Sakkal Majalla" w:hAnsi="Sakkal Majalla" w:cs="Sakkal Majalla"/>
          <w:szCs w:val="28"/>
          <w:rtl/>
        </w:rPr>
        <w:t xml:space="preserve"> </w:t>
      </w:r>
      <w:r w:rsidRPr="0021623C">
        <w:rPr>
          <w:rFonts w:ascii="Sakkal Majalla" w:hAnsi="Sakkal Majalla" w:cs="Sakkal Majalla"/>
          <w:szCs w:val="28"/>
          <w:rtl/>
        </w:rPr>
        <w:t xml:space="preserve"> واستخدمت الدراسة المنهج الوصفي التحليلي</w:t>
      </w:r>
      <w:r w:rsidR="0052594A" w:rsidRPr="0021623C">
        <w:rPr>
          <w:rFonts w:ascii="Sakkal Majalla" w:hAnsi="Sakkal Majalla" w:cs="Sakkal Majalla"/>
          <w:szCs w:val="28"/>
          <w:rtl/>
        </w:rPr>
        <w:t xml:space="preserve"> </w:t>
      </w:r>
      <w:r w:rsidRPr="0021623C">
        <w:rPr>
          <w:rFonts w:ascii="Sakkal Majalla" w:hAnsi="Sakkal Majalla" w:cs="Sakkal Majalla"/>
          <w:szCs w:val="28"/>
          <w:rtl/>
        </w:rPr>
        <w:t xml:space="preserve"> وتكونت العينة من 256 مبحوثًا من موظفي خدمة العملاء في شركتي أورانج وأمنية  وتوصلت نتائج الدراسة إلى وجود مستويات مرتفعة من تصورات العينة تجاه إدارة المعرفة ومبادئ إدارة الجودة الشاملة</w:t>
      </w:r>
      <w:r w:rsidR="0052594A" w:rsidRPr="0021623C">
        <w:rPr>
          <w:rFonts w:ascii="Sakkal Majalla" w:hAnsi="Sakkal Majalla" w:cs="Sakkal Majalla"/>
          <w:szCs w:val="28"/>
          <w:rtl/>
        </w:rPr>
        <w:t xml:space="preserve"> </w:t>
      </w:r>
      <w:r w:rsidRPr="0021623C">
        <w:rPr>
          <w:rFonts w:ascii="Sakkal Majalla" w:hAnsi="Sakkal Majalla" w:cs="Sakkal Majalla"/>
          <w:szCs w:val="28"/>
          <w:rtl/>
        </w:rPr>
        <w:t xml:space="preserve"> مع وجود أثر دال إحصائي لإدارة المعرفة في تحقيق مبادئ إدارة الجودة الشاملة  وأوصت الدراسة بتعزيز تطبيق إدارة المعرفة في شركات الاتصالات الأردنية لتحقيق مبادئ إدارة الجودة الشاملة.</w:t>
      </w:r>
    </w:p>
    <w:p w14:paraId="325E6E14" w14:textId="0E022B21" w:rsidR="0052594A" w:rsidRPr="0021623C" w:rsidRDefault="0052594A"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xml:space="preserve">( </w:t>
      </w:r>
      <w:r w:rsidR="005F78B3" w:rsidRPr="0021623C">
        <w:rPr>
          <w:rFonts w:ascii="Sakkal Majalla" w:hAnsi="Sakkal Majalla" w:cs="Sakkal Majalla"/>
          <w:b/>
          <w:bCs/>
          <w:szCs w:val="28"/>
          <w:rtl/>
        </w:rPr>
        <w:t>مراد</w:t>
      </w:r>
      <w:proofErr w:type="gramEnd"/>
      <w:r w:rsidR="005F78B3" w:rsidRPr="0021623C">
        <w:rPr>
          <w:rFonts w:ascii="Sakkal Majalla" w:hAnsi="Sakkal Majalla" w:cs="Sakkal Majalla"/>
          <w:b/>
          <w:bCs/>
          <w:szCs w:val="28"/>
          <w:rtl/>
        </w:rPr>
        <w:t>،2021).</w:t>
      </w:r>
    </w:p>
    <w:p w14:paraId="1D59C309" w14:textId="7E4352CA" w:rsidR="005F78B3" w:rsidRPr="0021623C" w:rsidRDefault="00C8669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أثر تطبيق إدارة الجودة الشاملة بأبعادها (التخطيط الاستراتيجي، التحسين المستمر، تركز العملاء، القيادة، إدارة العمليات) على أداء العاملين في المؤسسات. واستخدمت الدراسة المنهج الوصفي التحليلي، وتكونت العينة من مجموعة من العاملين في المؤسسات </w:t>
      </w:r>
      <w:r w:rsidRPr="0021623C">
        <w:rPr>
          <w:rFonts w:ascii="Sakkal Majalla" w:hAnsi="Sakkal Majalla" w:cs="Sakkal Majalla"/>
          <w:szCs w:val="28"/>
          <w:rtl/>
        </w:rPr>
        <w:lastRenderedPageBreak/>
        <w:t>المختلفة. وتوصلت نتائج الدراسة إلى أن تطبيق إدارة الجودة الشاملة يساهم في رفع مستوى الكفاءة وتحسين الأداء، مما ينعكس إيجابًا على تحقيق أهداف المؤسسات. وأوصت الدراسة بضرورة تبني الاستراتيجيات الموجهة نحو تطبيق إدارة الجودة الشاملة بشكل مستمر في المؤسسات لضمان تحقيق الأهداف وتحسين الأداء.</w:t>
      </w:r>
    </w:p>
    <w:p w14:paraId="3880CBBB" w14:textId="67221CBC" w:rsidR="00757BD8" w:rsidRPr="0021623C" w:rsidRDefault="00757BD8" w:rsidP="00626A5B">
      <w:pPr>
        <w:pStyle w:val="a6"/>
        <w:numPr>
          <w:ilvl w:val="0"/>
          <w:numId w:val="23"/>
        </w:numPr>
        <w:spacing w:before="100" w:beforeAutospacing="1" w:after="100" w:afterAutospacing="1" w:line="360" w:lineRule="auto"/>
        <w:ind w:left="423"/>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محمدين</w:t>
      </w:r>
      <w:proofErr w:type="gramEnd"/>
      <w:r w:rsidRPr="0021623C">
        <w:rPr>
          <w:rFonts w:ascii="Sakkal Majalla" w:hAnsi="Sakkal Majalla" w:cs="Sakkal Majalla"/>
          <w:b/>
          <w:bCs/>
          <w:szCs w:val="28"/>
          <w:rtl/>
        </w:rPr>
        <w:t xml:space="preserve">، </w:t>
      </w:r>
      <w:proofErr w:type="gramStart"/>
      <w:r w:rsidRPr="0021623C">
        <w:rPr>
          <w:rFonts w:ascii="Sakkal Majalla" w:hAnsi="Sakkal Majalla" w:cs="Sakkal Majalla"/>
          <w:b/>
          <w:bCs/>
          <w:szCs w:val="28"/>
          <w:rtl/>
        </w:rPr>
        <w:t>و اللوح</w:t>
      </w:r>
      <w:proofErr w:type="gramEnd"/>
      <w:r w:rsidRPr="0021623C">
        <w:rPr>
          <w:rFonts w:ascii="Sakkal Majalla" w:hAnsi="Sakkal Majalla" w:cs="Sakkal Majalla"/>
          <w:b/>
          <w:bCs/>
          <w:szCs w:val="28"/>
          <w:rtl/>
        </w:rPr>
        <w:t>،2021).</w:t>
      </w:r>
    </w:p>
    <w:p w14:paraId="580857E9" w14:textId="432317DF" w:rsidR="00486920" w:rsidRPr="0021623C" w:rsidRDefault="00486920"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أثر اليقظة الاستراتيجية بأبعادها (التحليل البيئي، التنبؤ بالتغيرات، التكيف مع التغيرات، واتخاذ القرارات الاستراتيجية) على تحسين الخدمات الصحية في المستشفيات الأهلية في قطاع </w:t>
      </w:r>
      <w:proofErr w:type="gramStart"/>
      <w:r w:rsidRPr="0021623C">
        <w:rPr>
          <w:rFonts w:ascii="Sakkal Majalla" w:hAnsi="Sakkal Majalla" w:cs="Sakkal Majalla"/>
          <w:szCs w:val="28"/>
          <w:rtl/>
        </w:rPr>
        <w:t>غزة  واستخدمت</w:t>
      </w:r>
      <w:proofErr w:type="gramEnd"/>
      <w:r w:rsidRPr="0021623C">
        <w:rPr>
          <w:rFonts w:ascii="Sakkal Majalla" w:hAnsi="Sakkal Majalla" w:cs="Sakkal Majalla"/>
          <w:szCs w:val="28"/>
          <w:rtl/>
        </w:rPr>
        <w:t xml:space="preserve"> الدراسة المنهج الوصفي </w:t>
      </w:r>
      <w:proofErr w:type="gramStart"/>
      <w:r w:rsidRPr="0021623C">
        <w:rPr>
          <w:rFonts w:ascii="Sakkal Majalla" w:hAnsi="Sakkal Majalla" w:cs="Sakkal Majalla"/>
          <w:szCs w:val="28"/>
          <w:rtl/>
        </w:rPr>
        <w:t>التحليلي  وتكونت</w:t>
      </w:r>
      <w:proofErr w:type="gramEnd"/>
      <w:r w:rsidRPr="0021623C">
        <w:rPr>
          <w:rFonts w:ascii="Sakkal Majalla" w:hAnsi="Sakkal Majalla" w:cs="Sakkal Majalla"/>
          <w:szCs w:val="28"/>
          <w:rtl/>
        </w:rPr>
        <w:t xml:space="preserve"> العينة من 230 مفردة من العاملين في مستشفيات القدس ومستشفى الخدمة العامة، وجمعية أصدقاء المريض. وتوصلت نتائج الدراسة إلى وجود علاقة طردية قوية بين اليقظة الاستراتيجية وتحسين الخدمات </w:t>
      </w:r>
      <w:proofErr w:type="gramStart"/>
      <w:r w:rsidRPr="0021623C">
        <w:rPr>
          <w:rFonts w:ascii="Sakkal Majalla" w:hAnsi="Sakkal Majalla" w:cs="Sakkal Majalla"/>
          <w:szCs w:val="28"/>
          <w:rtl/>
        </w:rPr>
        <w:t>الصحية  كما</w:t>
      </w:r>
      <w:proofErr w:type="gramEnd"/>
      <w:r w:rsidRPr="0021623C">
        <w:rPr>
          <w:rFonts w:ascii="Sakkal Majalla" w:hAnsi="Sakkal Majalla" w:cs="Sakkal Majalla"/>
          <w:szCs w:val="28"/>
          <w:rtl/>
        </w:rPr>
        <w:t xml:space="preserve"> أظهرت الدراسة وجود أثر ذو دلالة إحصائية لليقظة الاستراتيجية في تحسين الخدمات الصحية في المستشفيات </w:t>
      </w:r>
      <w:proofErr w:type="gramStart"/>
      <w:r w:rsidRPr="0021623C">
        <w:rPr>
          <w:rFonts w:ascii="Sakkal Majalla" w:hAnsi="Sakkal Majalla" w:cs="Sakkal Majalla"/>
          <w:szCs w:val="28"/>
          <w:rtl/>
        </w:rPr>
        <w:t>الأهلية  وأوصت</w:t>
      </w:r>
      <w:proofErr w:type="gramEnd"/>
      <w:r w:rsidRPr="0021623C">
        <w:rPr>
          <w:rFonts w:ascii="Sakkal Majalla" w:hAnsi="Sakkal Majalla" w:cs="Sakkal Majalla"/>
          <w:szCs w:val="28"/>
          <w:rtl/>
        </w:rPr>
        <w:t xml:space="preserve"> الدراسة بضرورة المزيد من الاهتمام باليقظة الاستراتيجية في </w:t>
      </w:r>
      <w:proofErr w:type="gramStart"/>
      <w:r w:rsidRPr="0021623C">
        <w:rPr>
          <w:rFonts w:ascii="Sakkal Majalla" w:hAnsi="Sakkal Majalla" w:cs="Sakkal Majalla"/>
          <w:szCs w:val="28"/>
          <w:rtl/>
        </w:rPr>
        <w:t>المستشفيات  واستغلال</w:t>
      </w:r>
      <w:proofErr w:type="gramEnd"/>
      <w:r w:rsidRPr="0021623C">
        <w:rPr>
          <w:rFonts w:ascii="Sakkal Majalla" w:hAnsi="Sakkal Majalla" w:cs="Sakkal Majalla"/>
          <w:szCs w:val="28"/>
          <w:rtl/>
        </w:rPr>
        <w:t xml:space="preserve"> العلاقة بين اليقظة الاستراتيجية وتحسين الخدمات الصحية لإحداث تغيرات </w:t>
      </w:r>
      <w:proofErr w:type="gramStart"/>
      <w:r w:rsidRPr="0021623C">
        <w:rPr>
          <w:rFonts w:ascii="Sakkal Majalla" w:hAnsi="Sakkal Majalla" w:cs="Sakkal Majalla"/>
          <w:szCs w:val="28"/>
          <w:rtl/>
        </w:rPr>
        <w:t>إيجابية  بالإضافة</w:t>
      </w:r>
      <w:proofErr w:type="gramEnd"/>
      <w:r w:rsidRPr="0021623C">
        <w:rPr>
          <w:rFonts w:ascii="Sakkal Majalla" w:hAnsi="Sakkal Majalla" w:cs="Sakkal Majalla"/>
          <w:szCs w:val="28"/>
          <w:rtl/>
        </w:rPr>
        <w:t xml:space="preserve"> إلى تطوير الكادر الطبي من خلال دورات علمية تواكب التطورات الحديثة</w:t>
      </w:r>
      <w:r w:rsidRPr="0021623C">
        <w:rPr>
          <w:rFonts w:ascii="Sakkal Majalla" w:hAnsi="Sakkal Majalla" w:cs="Sakkal Majalla"/>
          <w:szCs w:val="28"/>
        </w:rPr>
        <w:t>.</w:t>
      </w:r>
    </w:p>
    <w:p w14:paraId="1DB0E17F" w14:textId="3ED70B20" w:rsidR="00486920" w:rsidRPr="0021623C" w:rsidRDefault="00486920" w:rsidP="00626A5B">
      <w:pPr>
        <w:pStyle w:val="a6"/>
        <w:numPr>
          <w:ilvl w:val="0"/>
          <w:numId w:val="23"/>
        </w:numPr>
        <w:spacing w:before="100" w:beforeAutospacing="1" w:after="100" w:afterAutospacing="1" w:line="360" w:lineRule="auto"/>
        <w:ind w:left="281"/>
        <w:jc w:val="both"/>
        <w:rPr>
          <w:rFonts w:ascii="Sakkal Majalla" w:hAnsi="Sakkal Majalla" w:cs="Sakkal Majalla"/>
          <w:b/>
          <w:bCs/>
          <w:szCs w:val="28"/>
          <w:rtl/>
        </w:rPr>
      </w:pPr>
      <w:r w:rsidRPr="0021623C">
        <w:rPr>
          <w:rFonts w:ascii="Sakkal Majalla" w:hAnsi="Sakkal Majalla" w:cs="Sakkal Majalla"/>
          <w:b/>
          <w:bCs/>
          <w:szCs w:val="28"/>
          <w:rtl/>
        </w:rPr>
        <w:t xml:space="preserve">دراسة </w:t>
      </w:r>
      <w:proofErr w:type="gramStart"/>
      <w:r w:rsidRPr="0021623C">
        <w:rPr>
          <w:rFonts w:ascii="Sakkal Majalla" w:hAnsi="Sakkal Majalla" w:cs="Sakkal Majalla"/>
          <w:b/>
          <w:bCs/>
          <w:szCs w:val="28"/>
          <w:rtl/>
        </w:rPr>
        <w:t xml:space="preserve">( </w:t>
      </w:r>
      <w:proofErr w:type="spellStart"/>
      <w:r w:rsidR="00A97EB7" w:rsidRPr="0021623C">
        <w:rPr>
          <w:rFonts w:ascii="Sakkal Majalla" w:hAnsi="Sakkal Majalla" w:cs="Sakkal Majalla"/>
          <w:b/>
          <w:bCs/>
          <w:szCs w:val="28"/>
          <w:rtl/>
        </w:rPr>
        <w:t>إكن</w:t>
      </w:r>
      <w:proofErr w:type="spellEnd"/>
      <w:proofErr w:type="gramEnd"/>
      <w:r w:rsidR="00A97EB7" w:rsidRPr="0021623C">
        <w:rPr>
          <w:rFonts w:ascii="Sakkal Majalla" w:hAnsi="Sakkal Majalla" w:cs="Sakkal Majalla"/>
          <w:b/>
          <w:bCs/>
          <w:szCs w:val="28"/>
          <w:rtl/>
        </w:rPr>
        <w:t xml:space="preserve">، </w:t>
      </w:r>
      <w:proofErr w:type="gramStart"/>
      <w:r w:rsidR="00A97EB7" w:rsidRPr="0021623C">
        <w:rPr>
          <w:rFonts w:ascii="Sakkal Majalla" w:hAnsi="Sakkal Majalla" w:cs="Sakkal Majalla"/>
          <w:b/>
          <w:bCs/>
          <w:szCs w:val="28"/>
          <w:rtl/>
        </w:rPr>
        <w:t>وأخرون</w:t>
      </w:r>
      <w:proofErr w:type="gramEnd"/>
      <w:r w:rsidR="00A97EB7" w:rsidRPr="0021623C">
        <w:rPr>
          <w:rFonts w:ascii="Sakkal Majalla" w:hAnsi="Sakkal Majalla" w:cs="Sakkal Majalla"/>
          <w:b/>
          <w:bCs/>
          <w:szCs w:val="28"/>
          <w:rtl/>
        </w:rPr>
        <w:t>، 2021).</w:t>
      </w:r>
    </w:p>
    <w:p w14:paraId="5C3E1219" w14:textId="447BE8A8" w:rsidR="00A97EB7" w:rsidRPr="0021623C" w:rsidRDefault="009D3530"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هدفت الدراسة إلى التعرف على مساهمة إدارة المعرفة </w:t>
      </w:r>
      <w:proofErr w:type="gramStart"/>
      <w:r w:rsidRPr="0021623C">
        <w:rPr>
          <w:rFonts w:ascii="Sakkal Majalla" w:hAnsi="Sakkal Majalla" w:cs="Sakkal Majalla"/>
          <w:szCs w:val="28"/>
          <w:rtl/>
        </w:rPr>
        <w:t xml:space="preserve">بأبعادها </w:t>
      </w:r>
      <w:r w:rsidR="003E111C">
        <w:rPr>
          <w:rFonts w:ascii="Sakkal Majalla" w:hAnsi="Sakkal Majalla" w:cs="Sakkal Majalla" w:hint="cs"/>
          <w:szCs w:val="28"/>
          <w:rtl/>
        </w:rPr>
        <w:t xml:space="preserve"> الخمسة</w:t>
      </w:r>
      <w:proofErr w:type="gramEnd"/>
      <w:r w:rsidR="003E111C">
        <w:rPr>
          <w:rFonts w:ascii="Sakkal Majalla" w:hAnsi="Sakkal Majalla" w:cs="Sakkal Majalla" w:hint="cs"/>
          <w:szCs w:val="28"/>
          <w:rtl/>
        </w:rPr>
        <w:t xml:space="preserve"> </w:t>
      </w:r>
      <w:r w:rsidRPr="0021623C">
        <w:rPr>
          <w:rFonts w:ascii="Sakkal Majalla" w:hAnsi="Sakkal Majalla" w:cs="Sakkal Majalla"/>
          <w:szCs w:val="28"/>
          <w:rtl/>
        </w:rPr>
        <w:t>(تخطيط المعرفة، إنشاء المعرفة، تخزين المعرفة، توزيع المعرفة) في تحسين جودة خدمات التعليم العالي في كلية العلوم الاقتصادية، التجارية وعلوم التسيير - جامعة قسنطينة 02. واستخدمت الدراسة المنهج الوصفي التحليلي، وتكونت العينة من الأستاذة في الكلية. وتوصلت نتائج الدراسة إلى وجود أثر إيجابي ذو دلالة إحصائية لإدارة المعرفة على جودة الخدمات وجميع أبعادها في الكلية محل الدراسة. وأوصت الدراسة بضرورة تعزيز تطبيق إدارة المعرفة في المؤسسات التعليمية لتحسين جودة الخدمات المقدمة.</w:t>
      </w:r>
    </w:p>
    <w:p w14:paraId="1ECA4FBB" w14:textId="2BB179F2" w:rsidR="009D3530" w:rsidRPr="0021623C" w:rsidRDefault="009D3530" w:rsidP="009C1711">
      <w:pPr>
        <w:pStyle w:val="a6"/>
        <w:numPr>
          <w:ilvl w:val="0"/>
          <w:numId w:val="23"/>
        </w:numPr>
        <w:spacing w:before="100" w:beforeAutospacing="1" w:after="0" w:line="360" w:lineRule="auto"/>
        <w:ind w:left="423"/>
        <w:jc w:val="both"/>
        <w:rPr>
          <w:rFonts w:ascii="Sakkal Majalla" w:hAnsi="Sakkal Majalla" w:cs="Sakkal Majalla"/>
          <w:b/>
          <w:bCs/>
          <w:szCs w:val="28"/>
        </w:rPr>
      </w:pPr>
      <w:r w:rsidRPr="0021623C">
        <w:rPr>
          <w:rFonts w:ascii="Sakkal Majalla" w:hAnsi="Sakkal Majalla" w:cs="Sakkal Majalla"/>
          <w:b/>
          <w:bCs/>
          <w:szCs w:val="28"/>
          <w:rtl/>
        </w:rPr>
        <w:lastRenderedPageBreak/>
        <w:t xml:space="preserve">دراسة </w:t>
      </w:r>
      <w:proofErr w:type="gramStart"/>
      <w:r w:rsidRPr="0021623C">
        <w:rPr>
          <w:rFonts w:ascii="Sakkal Majalla" w:hAnsi="Sakkal Majalla" w:cs="Sakkal Majalla"/>
          <w:b/>
          <w:bCs/>
          <w:szCs w:val="28"/>
          <w:rtl/>
        </w:rPr>
        <w:t xml:space="preserve">( </w:t>
      </w:r>
      <w:r w:rsidR="00C57B29" w:rsidRPr="0021623C">
        <w:rPr>
          <w:rFonts w:ascii="Sakkal Majalla" w:hAnsi="Sakkal Majalla" w:cs="Sakkal Majalla"/>
          <w:b/>
          <w:bCs/>
          <w:szCs w:val="28"/>
          <w:rtl/>
        </w:rPr>
        <w:t>أبو</w:t>
      </w:r>
      <w:proofErr w:type="gramEnd"/>
      <w:r w:rsidR="00C57B29" w:rsidRPr="0021623C">
        <w:rPr>
          <w:rFonts w:ascii="Sakkal Majalla" w:hAnsi="Sakkal Majalla" w:cs="Sakkal Majalla"/>
          <w:b/>
          <w:bCs/>
          <w:szCs w:val="28"/>
          <w:rtl/>
        </w:rPr>
        <w:t xml:space="preserve"> سعدة،2021).</w:t>
      </w:r>
    </w:p>
    <w:p w14:paraId="57EBB7DE" w14:textId="7EDF97F4" w:rsidR="001C1BE2" w:rsidRPr="0021623C" w:rsidRDefault="00764445" w:rsidP="009C1711">
      <w:pPr>
        <w:spacing w:after="0" w:line="360" w:lineRule="auto"/>
        <w:ind w:firstLine="706"/>
        <w:jc w:val="both"/>
        <w:rPr>
          <w:rFonts w:ascii="Sakkal Majalla" w:hAnsi="Sakkal Majalla" w:cs="Sakkal Majalla"/>
          <w:szCs w:val="28"/>
          <w:rtl/>
        </w:rPr>
      </w:pPr>
      <w:r w:rsidRPr="0021623C">
        <w:rPr>
          <w:rFonts w:ascii="Sakkal Majalla" w:hAnsi="Sakkal Majalla" w:cs="Sakkal Majalla"/>
          <w:szCs w:val="28"/>
          <w:rtl/>
        </w:rPr>
        <w:t>هدفت الدراسة إلى التعرف على أثر الرضا الوظيفي بأبعاده (الرضا عن الأجر، الرضا عن بيئة العمل، الرضا عن العلاقات الوظيفية) في تحسين جودة الخدمات الصحية في مستشفى النجاة في مدينة طرابلس الليبية  واستخدمت الدراسة المنهج الوصفي التحليلي  وتكونت العينة من 72 موظفًا وموظفة من العاملين في الوظائف الإدارية والتمريضية  حيث تم استخدام أسلوب الحصر الشامل لجميع أفراد مجتمع الدراسة  وتوصلت نتائج الدراسة إلى أن درجة استجابة المبحوثين حول الرضا الوظيفي كانت بدرجة كبيرة جدًا وبوزن نسبي (86.9%)  كما كانت درجة جودة الخدمات الصحية مرتفعة وبوزن نسبي (78.1%) وأظهرت النتائج وجود علاقة طردية ذات دلالة إحصائية بين أبعاد الرضا الوظيفي وتحسين جودة الخدمات الصحية وأوصت الدراسة بضرورة اهتمام الإدارة العليا في مستشفى النجاة بجميع أبعاد الرضا الوظيفي والعناصر التي تساهم في تحسين جودة الخدمات الصحية.</w:t>
      </w:r>
    </w:p>
    <w:p w14:paraId="21566C44" w14:textId="5D4FC2A9" w:rsidR="00C12D8D" w:rsidRPr="0021623C" w:rsidRDefault="00453E5A" w:rsidP="009C1711">
      <w:pPr>
        <w:pStyle w:val="a6"/>
        <w:numPr>
          <w:ilvl w:val="0"/>
          <w:numId w:val="23"/>
        </w:numPr>
        <w:spacing w:after="0" w:line="360" w:lineRule="auto"/>
        <w:ind w:left="423"/>
        <w:jc w:val="both"/>
        <w:rPr>
          <w:rFonts w:ascii="Sakkal Majalla" w:hAnsi="Sakkal Majalla" w:cs="Sakkal Majalla"/>
          <w:b/>
          <w:bCs/>
          <w:szCs w:val="28"/>
        </w:rPr>
      </w:pPr>
      <w:r w:rsidRPr="0021623C">
        <w:rPr>
          <w:rFonts w:ascii="Sakkal Majalla" w:hAnsi="Sakkal Majalla" w:cs="Sakkal Majalla"/>
          <w:b/>
          <w:bCs/>
          <w:szCs w:val="28"/>
          <w:rtl/>
        </w:rPr>
        <w:t xml:space="preserve">دراسة </w:t>
      </w:r>
      <w:r w:rsidR="00C12D8D" w:rsidRPr="0021623C">
        <w:rPr>
          <w:rFonts w:ascii="Sakkal Majalla" w:hAnsi="Sakkal Majalla" w:cs="Sakkal Majalla"/>
          <w:b/>
          <w:bCs/>
          <w:szCs w:val="28"/>
        </w:rPr>
        <w:t>(Souza et al., 2024)</w:t>
      </w:r>
    </w:p>
    <w:p w14:paraId="34D64BFB" w14:textId="71DCC559" w:rsidR="00453E5A" w:rsidRPr="0021623C" w:rsidRDefault="00C12D8D" w:rsidP="009C1711">
      <w:pPr>
        <w:spacing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هدفت الدراسة إلى التعرف على فوائد تطبيق إدارة الجودة الشاملة (</w:t>
      </w:r>
      <w:r w:rsidRPr="0021623C">
        <w:rPr>
          <w:rFonts w:ascii="Sakkal Majalla" w:hAnsi="Sakkal Majalla" w:cs="Sakkal Majalla"/>
          <w:szCs w:val="28"/>
        </w:rPr>
        <w:t>TQM</w:t>
      </w:r>
      <w:r w:rsidRPr="0021623C">
        <w:rPr>
          <w:rFonts w:ascii="Sakkal Majalla" w:hAnsi="Sakkal Majalla" w:cs="Sakkal Majalla"/>
          <w:szCs w:val="28"/>
          <w:rtl/>
        </w:rPr>
        <w:t xml:space="preserve">) </w:t>
      </w:r>
      <w:r w:rsidR="000B04FA" w:rsidRPr="0021623C">
        <w:rPr>
          <w:rFonts w:ascii="Sakkal Majalla" w:hAnsi="Sakkal Majalla" w:cs="Sakkal Majalla" w:hint="cs"/>
          <w:szCs w:val="28"/>
          <w:rtl/>
        </w:rPr>
        <w:t xml:space="preserve">بأبعادها </w:t>
      </w:r>
      <w:r w:rsidR="000B04FA">
        <w:rPr>
          <w:rFonts w:ascii="Sakkal Majalla" w:hAnsi="Sakkal Majalla" w:cs="Sakkal Majalla" w:hint="cs"/>
          <w:szCs w:val="28"/>
          <w:rtl/>
        </w:rPr>
        <w:t>الخمسة</w:t>
      </w:r>
      <w:r w:rsidR="003E111C">
        <w:rPr>
          <w:rFonts w:ascii="Sakkal Majalla" w:hAnsi="Sakkal Majalla" w:cs="Sakkal Majalla" w:hint="cs"/>
          <w:szCs w:val="28"/>
          <w:rtl/>
        </w:rPr>
        <w:t xml:space="preserve"> </w:t>
      </w:r>
      <w:r w:rsidRPr="0021623C">
        <w:rPr>
          <w:rFonts w:ascii="Sakkal Majalla" w:hAnsi="Sakkal Majalla" w:cs="Sakkal Majalla"/>
          <w:szCs w:val="28"/>
          <w:rtl/>
        </w:rPr>
        <w:t xml:space="preserve">(التحسين المستمر، التركيز على العملاء، القيادة، الشراكة مع </w:t>
      </w:r>
      <w:proofErr w:type="gramStart"/>
      <w:r w:rsidRPr="0021623C">
        <w:rPr>
          <w:rFonts w:ascii="Sakkal Majalla" w:hAnsi="Sakkal Majalla" w:cs="Sakkal Majalla"/>
          <w:szCs w:val="28"/>
          <w:rtl/>
        </w:rPr>
        <w:t xml:space="preserve">الموردين، </w:t>
      </w:r>
      <w:r w:rsidRPr="0021623C">
        <w:rPr>
          <w:rFonts w:ascii="Sakkal Majalla" w:hAnsi="Sakkal Majalla" w:cs="Sakkal Majalla"/>
          <w:szCs w:val="28"/>
        </w:rPr>
        <w:t xml:space="preserve"> </w:t>
      </w:r>
      <w:r w:rsidRPr="0021623C">
        <w:rPr>
          <w:rFonts w:ascii="Sakkal Majalla" w:hAnsi="Sakkal Majalla" w:cs="Sakkal Majalla"/>
          <w:szCs w:val="28"/>
          <w:rtl/>
        </w:rPr>
        <w:t>اتخاذ</w:t>
      </w:r>
      <w:proofErr w:type="gramEnd"/>
      <w:r w:rsidRPr="0021623C">
        <w:rPr>
          <w:rFonts w:ascii="Sakkal Majalla" w:hAnsi="Sakkal Majalla" w:cs="Sakkal Majalla"/>
          <w:szCs w:val="28"/>
          <w:rtl/>
        </w:rPr>
        <w:t xml:space="preserve"> القرارات المبنية على البيانات) على جودة خدمات المياه ورضا العملاء في شركة إمداد المياه. واستخدمت الدراسة المنهج الوصفي التحليلي، وتكونت العينة من موظفي الشركة في مختلف الأقسام مثل قسم معالجة المياه، الصيانة، وخدمة العملاء. وتوصلت نتائج الدراسة إلى أن الشركة تواجه تحديات كبيرة فيما يتعلق بجودة </w:t>
      </w:r>
      <w:r w:rsidR="000B04FA" w:rsidRPr="0021623C">
        <w:rPr>
          <w:rFonts w:ascii="Sakkal Majalla" w:hAnsi="Sakkal Majalla" w:cs="Sakkal Majalla" w:hint="cs"/>
          <w:szCs w:val="28"/>
          <w:rtl/>
        </w:rPr>
        <w:t>الخدمة</w:t>
      </w:r>
      <w:r w:rsidR="000B04FA" w:rsidRPr="0021623C">
        <w:rPr>
          <w:rFonts w:ascii="Sakkal Majalla" w:hAnsi="Sakkal Majalla" w:cs="Sakkal Majalla"/>
          <w:szCs w:val="28"/>
        </w:rPr>
        <w:t xml:space="preserve"> </w:t>
      </w:r>
      <w:r w:rsidR="000B04FA" w:rsidRPr="0021623C">
        <w:rPr>
          <w:rFonts w:ascii="Sakkal Majalla" w:hAnsi="Sakkal Majalla" w:cs="Sakkal Majalla" w:hint="cs"/>
          <w:szCs w:val="28"/>
          <w:rtl/>
        </w:rPr>
        <w:t>وأن</w:t>
      </w:r>
      <w:r w:rsidRPr="0021623C">
        <w:rPr>
          <w:rFonts w:ascii="Sakkal Majalla" w:hAnsi="Sakkal Majalla" w:cs="Sakkal Majalla"/>
          <w:szCs w:val="28"/>
          <w:rtl/>
        </w:rPr>
        <w:t xml:space="preserve"> تطبيق إدارة الجودة الشاملة سيوفر فرصًا للتحسين في مجالات عدة، بما في ذلك موثوقية نتائج الخدمات مثل عملية معالجة المياه وصيانة شبكة </w:t>
      </w:r>
      <w:proofErr w:type="gramStart"/>
      <w:r w:rsidRPr="0021623C">
        <w:rPr>
          <w:rFonts w:ascii="Sakkal Majalla" w:hAnsi="Sakkal Majalla" w:cs="Sakkal Majalla"/>
          <w:szCs w:val="28"/>
          <w:rtl/>
        </w:rPr>
        <w:t>التوزيع</w:t>
      </w:r>
      <w:r w:rsidR="005A7460" w:rsidRPr="0021623C">
        <w:rPr>
          <w:rFonts w:ascii="Sakkal Majalla" w:hAnsi="Sakkal Majalla" w:cs="Sakkal Majalla"/>
          <w:szCs w:val="28"/>
        </w:rPr>
        <w:t xml:space="preserve"> </w:t>
      </w:r>
      <w:r w:rsidRPr="0021623C">
        <w:rPr>
          <w:rFonts w:ascii="Sakkal Majalla" w:hAnsi="Sakkal Majalla" w:cs="Sakkal Majalla"/>
          <w:szCs w:val="28"/>
          <w:rtl/>
        </w:rPr>
        <w:t xml:space="preserve"> وكذلك</w:t>
      </w:r>
      <w:proofErr w:type="gramEnd"/>
      <w:r w:rsidRPr="0021623C">
        <w:rPr>
          <w:rFonts w:ascii="Sakkal Majalla" w:hAnsi="Sakkal Majalla" w:cs="Sakkal Majalla"/>
          <w:szCs w:val="28"/>
          <w:rtl/>
        </w:rPr>
        <w:t xml:space="preserve"> تحسين خدمة العملاء</w:t>
      </w:r>
      <w:r w:rsidR="005A7460" w:rsidRPr="0021623C">
        <w:rPr>
          <w:rFonts w:ascii="Sakkal Majalla" w:hAnsi="Sakkal Majalla" w:cs="Sakkal Majalla"/>
          <w:szCs w:val="28"/>
        </w:rPr>
        <w:t xml:space="preserve"> </w:t>
      </w:r>
      <w:r w:rsidRPr="0021623C">
        <w:rPr>
          <w:rFonts w:ascii="Sakkal Majalla" w:hAnsi="Sakkal Majalla" w:cs="Sakkal Majalla"/>
          <w:szCs w:val="28"/>
          <w:rtl/>
        </w:rPr>
        <w:t>وأوصت الدراسة بأن تتبنى شركة إمداد المياه إدارة الجودة الشاملة كاستراتيجية لتحسين جودة الخدمة وتعزيز رضا العملاء، مع التركيز على معالجة التحديات الداخلية والسعي المستمر للتحسين.</w:t>
      </w:r>
    </w:p>
    <w:p w14:paraId="4601C6F8" w14:textId="6E84F3B8" w:rsidR="00617826" w:rsidRPr="0021623C" w:rsidRDefault="00AC0211" w:rsidP="009C1711">
      <w:pPr>
        <w:pStyle w:val="a6"/>
        <w:numPr>
          <w:ilvl w:val="0"/>
          <w:numId w:val="23"/>
        </w:numPr>
        <w:spacing w:before="100" w:beforeAutospacing="1" w:after="0"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 xml:space="preserve">دراسة </w:t>
      </w:r>
      <w:r w:rsidR="00D60FB5" w:rsidRPr="0021623C">
        <w:rPr>
          <w:rFonts w:ascii="Sakkal Majalla" w:hAnsi="Sakkal Majalla" w:cs="Sakkal Majalla"/>
          <w:b/>
          <w:bCs/>
          <w:szCs w:val="28"/>
          <w:rtl/>
          <w:lang w:bidi="ar-EG"/>
        </w:rPr>
        <w:t>(</w:t>
      </w:r>
      <w:r w:rsidR="00D60FB5" w:rsidRPr="0021623C">
        <w:rPr>
          <w:rFonts w:ascii="Sakkal Majalla" w:hAnsi="Sakkal Majalla" w:cs="Sakkal Majalla"/>
          <w:b/>
          <w:bCs/>
          <w:szCs w:val="28"/>
          <w:lang w:bidi="ar-EG"/>
        </w:rPr>
        <w:t>Alotaibi, 2014</w:t>
      </w:r>
      <w:r w:rsidR="00D60FB5" w:rsidRPr="0021623C">
        <w:rPr>
          <w:rFonts w:ascii="Sakkal Majalla" w:hAnsi="Sakkal Majalla" w:cs="Sakkal Majalla"/>
          <w:b/>
          <w:bCs/>
          <w:szCs w:val="28"/>
          <w:rtl/>
          <w:lang w:bidi="ar-EG"/>
        </w:rPr>
        <w:t>)</w:t>
      </w:r>
    </w:p>
    <w:p w14:paraId="3657137D" w14:textId="4212CB15" w:rsidR="00D60FB5" w:rsidRPr="0021623C" w:rsidRDefault="008C47F0"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t>هدفت الدراسة إلى التعرف على ممارسات إدارة الجودة الشاملة بأبعادها</w:t>
      </w:r>
      <w:r w:rsidR="003E111C">
        <w:rPr>
          <w:rFonts w:ascii="Sakkal Majalla" w:hAnsi="Sakkal Majalla" w:cs="Sakkal Majalla" w:hint="cs"/>
          <w:szCs w:val="28"/>
          <w:rtl/>
          <w:lang w:bidi="ar-EG"/>
        </w:rPr>
        <w:t xml:space="preserve"> الخمسة</w:t>
      </w:r>
      <w:r w:rsidRPr="0021623C">
        <w:rPr>
          <w:rFonts w:ascii="Sakkal Majalla" w:hAnsi="Sakkal Majalla" w:cs="Sakkal Majalla"/>
          <w:szCs w:val="28"/>
          <w:rtl/>
          <w:lang w:bidi="ar-EG"/>
        </w:rPr>
        <w:t xml:space="preserve"> (التحسين المستمر، القيادة، التركيز على العملاء، اتخاذ القرارات المبنية على البيانات، إشراك الموظفين) على ثقافة </w:t>
      </w:r>
      <w:r w:rsidRPr="0021623C">
        <w:rPr>
          <w:rFonts w:ascii="Sakkal Majalla" w:hAnsi="Sakkal Majalla" w:cs="Sakkal Majalla"/>
          <w:szCs w:val="28"/>
          <w:rtl/>
          <w:lang w:bidi="ar-EG"/>
        </w:rPr>
        <w:lastRenderedPageBreak/>
        <w:t>الجودة في المقاولين في المملكة العربية السعودية. واستخدمت الدراسة المنهج الكمي، وتكونت العينة من المقاولين المختارين في المملكة العربية السعودية بمساعدة وزارة الشؤون البلدية والقروية. وتوصلت نتائج الدراسة إلى وجود علاقات هامة بين ممارسات إدارة الجودة الشاملة وثقافة الجودة، بالإضافة إلى تأثير ممارسات إدارة الجودة على التنافسية عبر ثقافة الجودة. وأوصت الدراسة بضرورة تعزيز تطبيق ممارسات إدارة الجودة الشاملة لتحسين ثقافة الجودة وزيادة التنافسية في القطاع المقاولات.</w:t>
      </w:r>
    </w:p>
    <w:p w14:paraId="75B5D149" w14:textId="1DBDB380"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37" w:name="_Toc201490802"/>
      <w:bookmarkStart w:id="38" w:name="_Toc192570235"/>
      <w:bookmarkEnd w:id="36"/>
      <w:r w:rsidRPr="0021623C">
        <w:rPr>
          <w:rFonts w:ascii="Sakkal Majalla" w:hAnsi="Sakkal Majalla" w:cs="Sakkal Majalla"/>
          <w:b/>
          <w:bCs/>
          <w:sz w:val="36"/>
          <w:szCs w:val="36"/>
          <w:rtl/>
        </w:rPr>
        <w:t>7.1 الفجوة البحثية</w:t>
      </w:r>
      <w:bookmarkEnd w:id="37"/>
    </w:p>
    <w:p w14:paraId="049AEA15" w14:textId="089077FC"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تتمثل الفجوة البحثية في الدراسة الحالية من خلال مقارنة الدراسات السابقة التي تناولت تطبيق مفاهيم إدارة الجودة الشاملة</w:t>
      </w:r>
      <w:r w:rsidRPr="0021623C">
        <w:rPr>
          <w:rFonts w:ascii="Sakkal Majalla" w:hAnsi="Sakkal Majalla" w:cs="Sakkal Majalla"/>
          <w:szCs w:val="28"/>
        </w:rPr>
        <w:t xml:space="preserve"> (TQM) </w:t>
      </w:r>
      <w:r w:rsidRPr="0021623C">
        <w:rPr>
          <w:rFonts w:ascii="Sakkal Majalla" w:hAnsi="Sakkal Majalla" w:cs="Sakkal Majalla"/>
          <w:szCs w:val="28"/>
          <w:rtl/>
        </w:rPr>
        <w:t>بأبعادها المختلفة مثل التخطيط الاستراتيجي، التحسين المستمر، تركز العملاء، القيادة، وإدارة العمليات على الأداء المؤسسي في قطاعات متنوعة</w:t>
      </w:r>
      <w:r w:rsidR="002A46BA" w:rsidRPr="0021623C">
        <w:rPr>
          <w:rFonts w:ascii="Sakkal Majalla" w:hAnsi="Sakkal Majalla" w:cs="Sakkal Majalla"/>
          <w:szCs w:val="28"/>
          <w:rtl/>
        </w:rPr>
        <w:t xml:space="preserve"> </w:t>
      </w:r>
      <w:r w:rsidRPr="0021623C">
        <w:rPr>
          <w:rFonts w:ascii="Sakkal Majalla" w:hAnsi="Sakkal Majalla" w:cs="Sakkal Majalla"/>
          <w:szCs w:val="28"/>
          <w:rtl/>
        </w:rPr>
        <w:t xml:space="preserve"> بما في ذلك قطاع المياه</w:t>
      </w:r>
      <w:r w:rsidR="002A46BA" w:rsidRPr="0021623C">
        <w:rPr>
          <w:rFonts w:ascii="Sakkal Majalla" w:hAnsi="Sakkal Majalla" w:cs="Sakkal Majalla"/>
          <w:szCs w:val="28"/>
          <w:rtl/>
        </w:rPr>
        <w:t xml:space="preserve"> </w:t>
      </w:r>
      <w:r w:rsidRPr="0021623C">
        <w:rPr>
          <w:rFonts w:ascii="Sakkal Majalla" w:hAnsi="Sakkal Majalla" w:cs="Sakkal Majalla"/>
          <w:szCs w:val="28"/>
          <w:rtl/>
        </w:rPr>
        <w:t xml:space="preserve"> رغم أن العديد من الدراسات قد تناولت تطبيق</w:t>
      </w:r>
      <w:r w:rsidRPr="0021623C">
        <w:rPr>
          <w:rFonts w:ascii="Sakkal Majalla" w:hAnsi="Sakkal Majalla" w:cs="Sakkal Majalla"/>
          <w:szCs w:val="28"/>
        </w:rPr>
        <w:t xml:space="preserve"> TQM </w:t>
      </w:r>
      <w:r w:rsidRPr="0021623C">
        <w:rPr>
          <w:rFonts w:ascii="Sakkal Majalla" w:hAnsi="Sakkal Majalla" w:cs="Sakkal Majalla"/>
          <w:szCs w:val="28"/>
          <w:rtl/>
        </w:rPr>
        <w:t>في صناعات وقطاعات أخرى، مثل النفط، التعليم، والصحة، فإن الدراسة الحالية تسلط الضوء على قطاع مياه الشرب في المملكة العربية السعودية</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وهو مجال لم يتم دراسته بعمق بما يتناسب مع التحديات الخاصة به</w:t>
      </w:r>
      <w:r w:rsidRPr="0021623C">
        <w:rPr>
          <w:rFonts w:ascii="Sakkal Majalla" w:hAnsi="Sakkal Majalla" w:cs="Sakkal Majalla"/>
          <w:szCs w:val="28"/>
        </w:rPr>
        <w:t>.</w:t>
      </w:r>
    </w:p>
    <w:p w14:paraId="4612E059" w14:textId="2D82598A"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تشترك الدراسة الحالية مع العديد من الدراسات السابقة في الهدف الرئيسي المتعلق بتحسين الأداء وجودة الخدمات من خلال تطبيق مفاهيم إدارة الجودة الشاملة</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فمثلاً</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دراسة </w:t>
      </w:r>
      <w:proofErr w:type="spellStart"/>
      <w:r w:rsidRPr="0021623C">
        <w:rPr>
          <w:rFonts w:ascii="Sakkal Majalla" w:hAnsi="Sakkal Majalla" w:cs="Sakkal Majalla"/>
          <w:szCs w:val="28"/>
          <w:rtl/>
        </w:rPr>
        <w:t>الخفيفي</w:t>
      </w:r>
      <w:proofErr w:type="spellEnd"/>
      <w:r w:rsidRPr="0021623C">
        <w:rPr>
          <w:rFonts w:ascii="Sakkal Majalla" w:hAnsi="Sakkal Majalla" w:cs="Sakkal Majalla"/>
          <w:szCs w:val="28"/>
          <w:rtl/>
        </w:rPr>
        <w:t xml:space="preserve"> </w:t>
      </w:r>
      <w:proofErr w:type="spellStart"/>
      <w:r w:rsidRPr="0021623C">
        <w:rPr>
          <w:rFonts w:ascii="Sakkal Majalla" w:hAnsi="Sakkal Majalla" w:cs="Sakkal Majalla"/>
          <w:szCs w:val="28"/>
          <w:rtl/>
        </w:rPr>
        <w:t>والخفيفي</w:t>
      </w:r>
      <w:proofErr w:type="spellEnd"/>
      <w:r w:rsidRPr="0021623C">
        <w:rPr>
          <w:rFonts w:ascii="Sakkal Majalla" w:hAnsi="Sakkal Majalla" w:cs="Sakkal Majalla"/>
          <w:szCs w:val="28"/>
          <w:rtl/>
        </w:rPr>
        <w:t xml:space="preserve"> (2021) تناولت تأثير تطبيق إدارة الجودة الشاملة على أداء العاملين في منظمات الأعمال الليبية</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وهو مشابه للهدف الحالي الذي يهدف إلى تحسين جودة خدمات مياه الشرب في شركة </w:t>
      </w:r>
      <w:r w:rsidR="00937560">
        <w:rPr>
          <w:rFonts w:ascii="Sakkal Majalla" w:hAnsi="Sakkal Majalla" w:cs="Sakkal Majalla" w:hint="cs"/>
          <w:szCs w:val="28"/>
          <w:rtl/>
        </w:rPr>
        <w:t>ال</w:t>
      </w:r>
      <w:r w:rsidRPr="0021623C">
        <w:rPr>
          <w:rFonts w:ascii="Sakkal Majalla" w:hAnsi="Sakkal Majalla" w:cs="Sakkal Majalla"/>
          <w:szCs w:val="28"/>
          <w:rtl/>
        </w:rPr>
        <w:t>مياه من خلال تطبيق هذه المفاهيم</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كما تتشابه الدراسة الحالية مع دراسة غربي (2021) التي درست تأثير</w:t>
      </w:r>
      <w:r w:rsidRPr="0021623C">
        <w:rPr>
          <w:rFonts w:ascii="Sakkal Majalla" w:hAnsi="Sakkal Majalla" w:cs="Sakkal Majalla"/>
          <w:szCs w:val="28"/>
        </w:rPr>
        <w:t xml:space="preserve"> TQM </w:t>
      </w:r>
      <w:r w:rsidRPr="0021623C">
        <w:rPr>
          <w:rFonts w:ascii="Sakkal Majalla" w:hAnsi="Sakkal Majalla" w:cs="Sakkal Majalla"/>
          <w:szCs w:val="28"/>
          <w:rtl/>
        </w:rPr>
        <w:t>على زيادة المبيعات في شركة صناعية</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حيث يعكس ذلك التأثير الإيجابي لإدارة الجودة على الأداء، سواء كان في تحسين الخدمة أو في تحسين المبيعات</w:t>
      </w:r>
      <w:r w:rsidRPr="0021623C">
        <w:rPr>
          <w:rFonts w:ascii="Sakkal Majalla" w:hAnsi="Sakkal Majalla" w:cs="Sakkal Majalla"/>
          <w:szCs w:val="28"/>
        </w:rPr>
        <w:t>.</w:t>
      </w:r>
    </w:p>
    <w:p w14:paraId="5D35A36D" w14:textId="0B8B04AB"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أما من حيث </w:t>
      </w:r>
      <w:proofErr w:type="gramStart"/>
      <w:r w:rsidRPr="0021623C">
        <w:rPr>
          <w:rFonts w:ascii="Sakkal Majalla" w:hAnsi="Sakkal Majalla" w:cs="Sakkal Majalla"/>
          <w:szCs w:val="28"/>
          <w:rtl/>
        </w:rPr>
        <w:t>المنهجية</w:t>
      </w:r>
      <w:r w:rsidR="00E3073E" w:rsidRPr="0021623C">
        <w:rPr>
          <w:rFonts w:ascii="Sakkal Majalla" w:hAnsi="Sakkal Majalla" w:cs="Sakkal Majalla"/>
          <w:szCs w:val="28"/>
          <w:rtl/>
        </w:rPr>
        <w:t xml:space="preserve"> </w:t>
      </w:r>
      <w:r w:rsidRPr="0021623C">
        <w:rPr>
          <w:rFonts w:ascii="Sakkal Majalla" w:hAnsi="Sakkal Majalla" w:cs="Sakkal Majalla"/>
          <w:szCs w:val="28"/>
          <w:rtl/>
        </w:rPr>
        <w:t xml:space="preserve"> فإن</w:t>
      </w:r>
      <w:proofErr w:type="gramEnd"/>
      <w:r w:rsidRPr="0021623C">
        <w:rPr>
          <w:rFonts w:ascii="Sakkal Majalla" w:hAnsi="Sakkal Majalla" w:cs="Sakkal Majalla"/>
          <w:szCs w:val="28"/>
          <w:rtl/>
        </w:rPr>
        <w:t xml:space="preserve"> الدراسة الحالية تتفق مع المنهج الوصفي التحليلي الذي استخدمته العديد من الدراسات السابقة مثل دراسة </w:t>
      </w:r>
      <w:proofErr w:type="spellStart"/>
      <w:r w:rsidRPr="0021623C">
        <w:rPr>
          <w:rFonts w:ascii="Sakkal Majalla" w:hAnsi="Sakkal Majalla" w:cs="Sakkal Majalla"/>
          <w:szCs w:val="28"/>
          <w:rtl/>
        </w:rPr>
        <w:t>الذبحاوي</w:t>
      </w:r>
      <w:proofErr w:type="spellEnd"/>
      <w:r w:rsidRPr="0021623C">
        <w:rPr>
          <w:rFonts w:ascii="Sakkal Majalla" w:hAnsi="Sakkal Majalla" w:cs="Sakkal Majalla"/>
          <w:szCs w:val="28"/>
          <w:rtl/>
        </w:rPr>
        <w:t xml:space="preserve"> (2021)</w:t>
      </w:r>
      <w:r w:rsidR="002B5AD2" w:rsidRPr="0021623C">
        <w:rPr>
          <w:rFonts w:ascii="Sakkal Majalla" w:hAnsi="Sakkal Majalla" w:cs="Sakkal Majalla"/>
          <w:szCs w:val="28"/>
          <w:rtl/>
        </w:rPr>
        <w:t xml:space="preserve"> </w:t>
      </w:r>
      <w:r w:rsidRPr="0021623C">
        <w:rPr>
          <w:rFonts w:ascii="Sakkal Majalla" w:hAnsi="Sakkal Majalla" w:cs="Sakkal Majalla"/>
          <w:szCs w:val="28"/>
          <w:rtl/>
        </w:rPr>
        <w:t xml:space="preserve">التي استخدمت نفس المنهجية لدراسة تأثير </w:t>
      </w:r>
      <w:r w:rsidRPr="0021623C">
        <w:rPr>
          <w:rFonts w:ascii="Sakkal Majalla" w:hAnsi="Sakkal Majalla" w:cs="Sakkal Majalla"/>
          <w:szCs w:val="28"/>
          <w:rtl/>
        </w:rPr>
        <w:lastRenderedPageBreak/>
        <w:t>التخطيط الاستراتيجي على تطبيق إدارة الجودة الشاملة في المؤسسات التعليمية. في هذا السياق، تعتمد الدراسة الحالية على جمع البيانات باستخدام الاستبيانات وتحليلها إحصائيًا باستخدام الأدوات المناسبة مثل</w:t>
      </w:r>
      <w:r w:rsidRPr="0021623C">
        <w:rPr>
          <w:rFonts w:ascii="Sakkal Majalla" w:hAnsi="Sakkal Majalla" w:cs="Sakkal Majalla"/>
          <w:szCs w:val="28"/>
        </w:rPr>
        <w:t xml:space="preserve"> </w:t>
      </w:r>
      <w:proofErr w:type="gramStart"/>
      <w:r w:rsidRPr="0021623C">
        <w:rPr>
          <w:rFonts w:ascii="Sakkal Majalla" w:hAnsi="Sakkal Majalla" w:cs="Sakkal Majalla"/>
          <w:szCs w:val="28"/>
        </w:rPr>
        <w:t>SPSS</w:t>
      </w:r>
      <w:r w:rsidR="002B5AD2" w:rsidRPr="0021623C">
        <w:rPr>
          <w:rFonts w:ascii="Sakkal Majalla" w:hAnsi="Sakkal Majalla" w:cs="Sakkal Majalla"/>
          <w:szCs w:val="28"/>
          <w:rtl/>
        </w:rPr>
        <w:t xml:space="preserve"> </w:t>
      </w:r>
      <w:r w:rsidRPr="0021623C">
        <w:rPr>
          <w:rFonts w:ascii="Sakkal Majalla" w:hAnsi="Sakkal Majalla" w:cs="Sakkal Majalla"/>
          <w:szCs w:val="28"/>
          <w:rtl/>
        </w:rPr>
        <w:t xml:space="preserve"> كما</w:t>
      </w:r>
      <w:proofErr w:type="gramEnd"/>
      <w:r w:rsidRPr="0021623C">
        <w:rPr>
          <w:rFonts w:ascii="Sakkal Majalla" w:hAnsi="Sakkal Majalla" w:cs="Sakkal Majalla"/>
          <w:szCs w:val="28"/>
          <w:rtl/>
        </w:rPr>
        <w:t xml:space="preserve"> تم استخدام هذه الأدوات في الدراسات السابقة مثل دراسة غربي (2021) التي اعتمدت نفس الأسلوب لتحليل البيانات المتعلقة بتطبيق</w:t>
      </w:r>
      <w:r w:rsidRPr="0021623C">
        <w:rPr>
          <w:rFonts w:ascii="Sakkal Majalla" w:hAnsi="Sakkal Majalla" w:cs="Sakkal Majalla"/>
          <w:szCs w:val="28"/>
        </w:rPr>
        <w:t xml:space="preserve"> </w:t>
      </w:r>
      <w:proofErr w:type="gramStart"/>
      <w:r w:rsidRPr="0021623C">
        <w:rPr>
          <w:rFonts w:ascii="Sakkal Majalla" w:hAnsi="Sakkal Majalla" w:cs="Sakkal Majalla"/>
          <w:szCs w:val="28"/>
        </w:rPr>
        <w:t>TQM</w:t>
      </w:r>
      <w:r w:rsidR="002B5AD2" w:rsidRPr="0021623C">
        <w:rPr>
          <w:rFonts w:ascii="Sakkal Majalla" w:hAnsi="Sakkal Majalla" w:cs="Sakkal Majalla"/>
          <w:szCs w:val="28"/>
          <w:rtl/>
        </w:rPr>
        <w:t xml:space="preserve"> </w:t>
      </w:r>
      <w:r w:rsidRPr="0021623C">
        <w:rPr>
          <w:rFonts w:ascii="Sakkal Majalla" w:hAnsi="Sakkal Majalla" w:cs="Sakkal Majalla"/>
          <w:szCs w:val="28"/>
        </w:rPr>
        <w:t xml:space="preserve"> </w:t>
      </w:r>
      <w:r w:rsidRPr="0021623C">
        <w:rPr>
          <w:rFonts w:ascii="Sakkal Majalla" w:hAnsi="Sakkal Majalla" w:cs="Sakkal Majalla"/>
          <w:szCs w:val="28"/>
          <w:rtl/>
        </w:rPr>
        <w:t>يظهر</w:t>
      </w:r>
      <w:proofErr w:type="gramEnd"/>
      <w:r w:rsidRPr="0021623C">
        <w:rPr>
          <w:rFonts w:ascii="Sakkal Majalla" w:hAnsi="Sakkal Majalla" w:cs="Sakkal Majalla"/>
          <w:szCs w:val="28"/>
          <w:rtl/>
        </w:rPr>
        <w:t xml:space="preserve"> من هذا التشابه أن المنهجية المستخدمة في الدراسة الحالية تتفق مع منهجيات بحثية شائعة تم تطبيقها بنجاح في العديد من الدراسات التي تناولت</w:t>
      </w:r>
      <w:r w:rsidRPr="0021623C">
        <w:rPr>
          <w:rFonts w:ascii="Sakkal Majalla" w:hAnsi="Sakkal Majalla" w:cs="Sakkal Majalla"/>
          <w:szCs w:val="28"/>
        </w:rPr>
        <w:t xml:space="preserve"> TQM.</w:t>
      </w:r>
    </w:p>
    <w:p w14:paraId="6DCB786B" w14:textId="546F07AB"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تقدم الدراسة الحالية إضافة نوعية</w:t>
      </w:r>
      <w:r w:rsidR="002B5AD2" w:rsidRPr="0021623C">
        <w:rPr>
          <w:rFonts w:ascii="Sakkal Majalla" w:hAnsi="Sakkal Majalla" w:cs="Sakkal Majalla"/>
          <w:szCs w:val="28"/>
          <w:rtl/>
        </w:rPr>
        <w:t xml:space="preserve"> </w:t>
      </w:r>
      <w:r w:rsidRPr="0021623C">
        <w:rPr>
          <w:rFonts w:ascii="Sakkal Majalla" w:hAnsi="Sakkal Majalla" w:cs="Sakkal Majalla"/>
          <w:szCs w:val="28"/>
          <w:rtl/>
        </w:rPr>
        <w:t xml:space="preserve"> حيث تركز على بيئة قطاع مياه الشرب في المملكة العربية السعودية، وهو مجال لم يسبق تناوله بشكل موسع في الأبحاث السابقة</w:t>
      </w:r>
      <w:r w:rsidR="002B5AD2" w:rsidRPr="0021623C">
        <w:rPr>
          <w:rFonts w:ascii="Sakkal Majalla" w:hAnsi="Sakkal Majalla" w:cs="Sakkal Majalla"/>
          <w:szCs w:val="28"/>
          <w:rtl/>
        </w:rPr>
        <w:t xml:space="preserve"> </w:t>
      </w:r>
      <w:r w:rsidRPr="0021623C">
        <w:rPr>
          <w:rFonts w:ascii="Sakkal Majalla" w:hAnsi="Sakkal Majalla" w:cs="Sakkal Majalla"/>
          <w:szCs w:val="28"/>
          <w:rtl/>
        </w:rPr>
        <w:t xml:space="preserve"> بينما درست العديد من الدراسات السابقة تطبيق</w:t>
      </w:r>
      <w:r w:rsidRPr="0021623C">
        <w:rPr>
          <w:rFonts w:ascii="Sakkal Majalla" w:hAnsi="Sakkal Majalla" w:cs="Sakkal Majalla"/>
          <w:szCs w:val="28"/>
        </w:rPr>
        <w:t xml:space="preserve"> TQM </w:t>
      </w:r>
      <w:r w:rsidRPr="0021623C">
        <w:rPr>
          <w:rFonts w:ascii="Sakkal Majalla" w:hAnsi="Sakkal Majalla" w:cs="Sakkal Majalla"/>
          <w:szCs w:val="28"/>
          <w:rtl/>
        </w:rPr>
        <w:t>في قطاعات متنوعة مثل التعليم، الصناعة، والخدمات الصحية</w:t>
      </w:r>
      <w:r w:rsidR="004827DA" w:rsidRPr="0021623C">
        <w:rPr>
          <w:rFonts w:ascii="Sakkal Majalla" w:hAnsi="Sakkal Majalla" w:cs="Sakkal Majalla"/>
          <w:szCs w:val="28"/>
          <w:rtl/>
        </w:rPr>
        <w:t xml:space="preserve"> </w:t>
      </w:r>
      <w:r w:rsidRPr="0021623C">
        <w:rPr>
          <w:rFonts w:ascii="Sakkal Majalla" w:hAnsi="Sakkal Majalla" w:cs="Sakkal Majalla"/>
          <w:szCs w:val="28"/>
          <w:rtl/>
        </w:rPr>
        <w:t xml:space="preserve"> فإن الدراسة الحالية تركز على بيئة محددة ترتبط بتقديم خدمات أساسية وحيوية مثل مياه الشرب</w:t>
      </w:r>
      <w:r w:rsidR="004827DA" w:rsidRPr="0021623C">
        <w:rPr>
          <w:rFonts w:ascii="Sakkal Majalla" w:hAnsi="Sakkal Majalla" w:cs="Sakkal Majalla"/>
          <w:szCs w:val="28"/>
          <w:rtl/>
        </w:rPr>
        <w:t xml:space="preserve"> </w:t>
      </w:r>
      <w:r w:rsidRPr="0021623C">
        <w:rPr>
          <w:rFonts w:ascii="Sakkal Majalla" w:hAnsi="Sakkal Majalla" w:cs="Sakkal Majalla"/>
          <w:szCs w:val="28"/>
          <w:rtl/>
        </w:rPr>
        <w:t xml:space="preserve"> ما يجعلها دراسة ميدانية ذات أهمية خاصة في هذا القطاع الحيوي</w:t>
      </w:r>
      <w:r w:rsidR="004827DA" w:rsidRPr="0021623C">
        <w:rPr>
          <w:rFonts w:ascii="Sakkal Majalla" w:hAnsi="Sakkal Majalla" w:cs="Sakkal Majalla"/>
          <w:szCs w:val="28"/>
          <w:rtl/>
        </w:rPr>
        <w:t xml:space="preserve"> و</w:t>
      </w:r>
      <w:r w:rsidRPr="0021623C">
        <w:rPr>
          <w:rFonts w:ascii="Sakkal Majalla" w:hAnsi="Sakkal Majalla" w:cs="Sakkal Majalla"/>
          <w:szCs w:val="28"/>
          <w:rtl/>
        </w:rPr>
        <w:t xml:space="preserve"> يتماشى ذلك مع دراسة عباس وعنيد (2021) التي تناولت تأثير</w:t>
      </w:r>
      <w:r w:rsidRPr="0021623C">
        <w:rPr>
          <w:rFonts w:ascii="Sakkal Majalla" w:hAnsi="Sakkal Majalla" w:cs="Sakkal Majalla"/>
          <w:szCs w:val="28"/>
        </w:rPr>
        <w:t xml:space="preserve"> TQM </w:t>
      </w:r>
      <w:r w:rsidRPr="0021623C">
        <w:rPr>
          <w:rFonts w:ascii="Sakkal Majalla" w:hAnsi="Sakkal Majalla" w:cs="Sakkal Majalla"/>
          <w:szCs w:val="28"/>
          <w:rtl/>
        </w:rPr>
        <w:t>في شركة نفط ميسان، لكن الفرق الرئيسي يكمن في بيئة التطبيق التي تختلف بين قطاع النفط وقطاع المياه</w:t>
      </w:r>
      <w:r w:rsidRPr="0021623C">
        <w:rPr>
          <w:rFonts w:ascii="Sakkal Majalla" w:hAnsi="Sakkal Majalla" w:cs="Sakkal Majalla"/>
          <w:szCs w:val="28"/>
        </w:rPr>
        <w:t>.</w:t>
      </w:r>
    </w:p>
    <w:p w14:paraId="31D78953" w14:textId="36EDAE9E"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تتفق الدراسة الحالية مع الدراسات السابقة من حيث الأبعاد التي </w:t>
      </w:r>
      <w:proofErr w:type="gramStart"/>
      <w:r w:rsidRPr="0021623C">
        <w:rPr>
          <w:rFonts w:ascii="Sakkal Majalla" w:hAnsi="Sakkal Majalla" w:cs="Sakkal Majalla"/>
          <w:szCs w:val="28"/>
          <w:rtl/>
        </w:rPr>
        <w:t>تناولتها</w:t>
      </w:r>
      <w:r w:rsidR="004827DA" w:rsidRPr="0021623C">
        <w:rPr>
          <w:rFonts w:ascii="Sakkal Majalla" w:hAnsi="Sakkal Majalla" w:cs="Sakkal Majalla"/>
          <w:szCs w:val="28"/>
          <w:rtl/>
        </w:rPr>
        <w:t xml:space="preserve"> </w:t>
      </w:r>
      <w:r w:rsidRPr="0021623C">
        <w:rPr>
          <w:rFonts w:ascii="Sakkal Majalla" w:hAnsi="Sakkal Majalla" w:cs="Sakkal Majalla"/>
          <w:szCs w:val="28"/>
          <w:rtl/>
        </w:rPr>
        <w:t xml:space="preserve"> مثل</w:t>
      </w:r>
      <w:proofErr w:type="gramEnd"/>
      <w:r w:rsidRPr="0021623C">
        <w:rPr>
          <w:rFonts w:ascii="Sakkal Majalla" w:hAnsi="Sakkal Majalla" w:cs="Sakkal Majalla"/>
          <w:szCs w:val="28"/>
          <w:rtl/>
        </w:rPr>
        <w:t xml:space="preserve"> التخطيط الاستراتيجي، التحسين المستمر، تركز العملاء، القيادة، وإدارة العمليات</w:t>
      </w:r>
      <w:r w:rsidR="004827DA" w:rsidRPr="0021623C">
        <w:rPr>
          <w:rFonts w:ascii="Sakkal Majalla" w:hAnsi="Sakkal Majalla" w:cs="Sakkal Majalla"/>
          <w:szCs w:val="28"/>
          <w:rtl/>
        </w:rPr>
        <w:t xml:space="preserve"> </w:t>
      </w:r>
      <w:r w:rsidRPr="0021623C">
        <w:rPr>
          <w:rFonts w:ascii="Sakkal Majalla" w:hAnsi="Sakkal Majalla" w:cs="Sakkal Majalla"/>
          <w:szCs w:val="28"/>
          <w:rtl/>
        </w:rPr>
        <w:t xml:space="preserve">ففي دراسة </w:t>
      </w:r>
      <w:proofErr w:type="spellStart"/>
      <w:r w:rsidRPr="0021623C">
        <w:rPr>
          <w:rFonts w:ascii="Sakkal Majalla" w:hAnsi="Sakkal Majalla" w:cs="Sakkal Majalla"/>
          <w:szCs w:val="28"/>
          <w:rtl/>
        </w:rPr>
        <w:t>الذبحاوي</w:t>
      </w:r>
      <w:proofErr w:type="spellEnd"/>
      <w:r w:rsidRPr="0021623C">
        <w:rPr>
          <w:rFonts w:ascii="Sakkal Majalla" w:hAnsi="Sakkal Majalla" w:cs="Sakkal Majalla"/>
          <w:szCs w:val="28"/>
          <w:rtl/>
        </w:rPr>
        <w:t xml:space="preserve"> (2021</w:t>
      </w:r>
      <w:proofErr w:type="gramStart"/>
      <w:r w:rsidRPr="0021623C">
        <w:rPr>
          <w:rFonts w:ascii="Sakkal Majalla" w:hAnsi="Sakkal Majalla" w:cs="Sakkal Majalla"/>
          <w:szCs w:val="28"/>
          <w:rtl/>
        </w:rPr>
        <w:t>)</w:t>
      </w:r>
      <w:r w:rsidR="004827DA" w:rsidRPr="0021623C">
        <w:rPr>
          <w:rFonts w:ascii="Sakkal Majalla" w:hAnsi="Sakkal Majalla" w:cs="Sakkal Majalla"/>
          <w:szCs w:val="28"/>
          <w:rtl/>
        </w:rPr>
        <w:t xml:space="preserve"> </w:t>
      </w:r>
      <w:r w:rsidRPr="0021623C">
        <w:rPr>
          <w:rFonts w:ascii="Sakkal Majalla" w:hAnsi="Sakkal Majalla" w:cs="Sakkal Majalla"/>
          <w:szCs w:val="28"/>
          <w:rtl/>
        </w:rPr>
        <w:t xml:space="preserve"> تم</w:t>
      </w:r>
      <w:proofErr w:type="gramEnd"/>
      <w:r w:rsidRPr="0021623C">
        <w:rPr>
          <w:rFonts w:ascii="Sakkal Majalla" w:hAnsi="Sakkal Majalla" w:cs="Sakkal Majalla"/>
          <w:szCs w:val="28"/>
          <w:rtl/>
        </w:rPr>
        <w:t xml:space="preserve"> تناول تأثير أبعاد التخطيط الاستراتيجي على تطبيق إدارة الجودة </w:t>
      </w:r>
      <w:proofErr w:type="gramStart"/>
      <w:r w:rsidRPr="0021623C">
        <w:rPr>
          <w:rFonts w:ascii="Sakkal Majalla" w:hAnsi="Sakkal Majalla" w:cs="Sakkal Majalla"/>
          <w:szCs w:val="28"/>
          <w:rtl/>
        </w:rPr>
        <w:t>الشاملة</w:t>
      </w:r>
      <w:r w:rsidR="00050912" w:rsidRPr="0021623C">
        <w:rPr>
          <w:rFonts w:ascii="Sakkal Majalla" w:hAnsi="Sakkal Majalla" w:cs="Sakkal Majalla"/>
          <w:szCs w:val="28"/>
          <w:rtl/>
        </w:rPr>
        <w:t xml:space="preserve"> </w:t>
      </w:r>
      <w:r w:rsidRPr="0021623C">
        <w:rPr>
          <w:rFonts w:ascii="Sakkal Majalla" w:hAnsi="Sakkal Majalla" w:cs="Sakkal Majalla"/>
          <w:szCs w:val="28"/>
          <w:rtl/>
        </w:rPr>
        <w:t xml:space="preserve"> وكذلك</w:t>
      </w:r>
      <w:proofErr w:type="gramEnd"/>
      <w:r w:rsidRPr="0021623C">
        <w:rPr>
          <w:rFonts w:ascii="Sakkal Majalla" w:hAnsi="Sakkal Majalla" w:cs="Sakkal Majalla"/>
          <w:szCs w:val="28"/>
          <w:rtl/>
        </w:rPr>
        <w:t xml:space="preserve"> في دراسة عباس وعنيد (2021) التي تناولت أبعاد مختلفة مثل إدارة العلاقة مع الموردين والتركيز على العملاء. هذه الأبعاد نفسها تتعامل معها الدراسة الحالية ولكن في سياق قطاع مياه </w:t>
      </w:r>
      <w:proofErr w:type="gramStart"/>
      <w:r w:rsidRPr="0021623C">
        <w:rPr>
          <w:rFonts w:ascii="Sakkal Majalla" w:hAnsi="Sakkal Majalla" w:cs="Sakkal Majalla"/>
          <w:szCs w:val="28"/>
          <w:rtl/>
        </w:rPr>
        <w:t>الشرب</w:t>
      </w:r>
      <w:r w:rsidR="00050912" w:rsidRPr="0021623C">
        <w:rPr>
          <w:rFonts w:ascii="Sakkal Majalla" w:hAnsi="Sakkal Majalla" w:cs="Sakkal Majalla"/>
          <w:szCs w:val="28"/>
          <w:rtl/>
        </w:rPr>
        <w:t xml:space="preserve"> </w:t>
      </w:r>
      <w:r w:rsidRPr="0021623C">
        <w:rPr>
          <w:rFonts w:ascii="Sakkal Majalla" w:hAnsi="Sakkal Majalla" w:cs="Sakkal Majalla"/>
          <w:szCs w:val="28"/>
          <w:rtl/>
        </w:rPr>
        <w:t xml:space="preserve"> مما</w:t>
      </w:r>
      <w:proofErr w:type="gramEnd"/>
      <w:r w:rsidRPr="0021623C">
        <w:rPr>
          <w:rFonts w:ascii="Sakkal Majalla" w:hAnsi="Sakkal Majalla" w:cs="Sakkal Majalla"/>
          <w:szCs w:val="28"/>
          <w:rtl/>
        </w:rPr>
        <w:t xml:space="preserve"> يعكس التوجه نفسه نحو تحسين الأداء وجودة الخدمة عبر تفعيل هذه الأبعاد</w:t>
      </w:r>
      <w:r w:rsidRPr="0021623C">
        <w:rPr>
          <w:rFonts w:ascii="Sakkal Majalla" w:hAnsi="Sakkal Majalla" w:cs="Sakkal Majalla"/>
          <w:szCs w:val="28"/>
        </w:rPr>
        <w:t>.</w:t>
      </w:r>
    </w:p>
    <w:p w14:paraId="34BBF0B9" w14:textId="19DFCE5C" w:rsidR="00BE0A87" w:rsidRPr="0021623C" w:rsidRDefault="00BE0A87"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ورغم أن العديد من الدراسات تناولت تطبيق</w:t>
      </w:r>
      <w:r w:rsidRPr="0021623C">
        <w:rPr>
          <w:rFonts w:ascii="Sakkal Majalla" w:hAnsi="Sakkal Majalla" w:cs="Sakkal Majalla"/>
          <w:szCs w:val="28"/>
        </w:rPr>
        <w:t xml:space="preserve"> TQM </w:t>
      </w:r>
      <w:r w:rsidRPr="0021623C">
        <w:rPr>
          <w:rFonts w:ascii="Sakkal Majalla" w:hAnsi="Sakkal Majalla" w:cs="Sakkal Majalla"/>
          <w:szCs w:val="28"/>
          <w:rtl/>
        </w:rPr>
        <w:t xml:space="preserve">في قطاعات </w:t>
      </w:r>
      <w:proofErr w:type="gramStart"/>
      <w:r w:rsidRPr="0021623C">
        <w:rPr>
          <w:rFonts w:ascii="Sakkal Majalla" w:hAnsi="Sakkal Majalla" w:cs="Sakkal Majalla"/>
          <w:szCs w:val="28"/>
          <w:rtl/>
        </w:rPr>
        <w:t>متعددة</w:t>
      </w:r>
      <w:r w:rsidR="00050912" w:rsidRPr="0021623C">
        <w:rPr>
          <w:rFonts w:ascii="Sakkal Majalla" w:hAnsi="Sakkal Majalla" w:cs="Sakkal Majalla"/>
          <w:szCs w:val="28"/>
          <w:rtl/>
        </w:rPr>
        <w:t xml:space="preserve"> </w:t>
      </w:r>
      <w:r w:rsidRPr="0021623C">
        <w:rPr>
          <w:rFonts w:ascii="Sakkal Majalla" w:hAnsi="Sakkal Majalla" w:cs="Sakkal Majalla"/>
          <w:szCs w:val="28"/>
          <w:rtl/>
        </w:rPr>
        <w:t xml:space="preserve"> إلا</w:t>
      </w:r>
      <w:proofErr w:type="gramEnd"/>
      <w:r w:rsidRPr="0021623C">
        <w:rPr>
          <w:rFonts w:ascii="Sakkal Majalla" w:hAnsi="Sakkal Majalla" w:cs="Sakkal Majalla"/>
          <w:szCs w:val="28"/>
          <w:rtl/>
        </w:rPr>
        <w:t xml:space="preserve"> أن الدراسة الحالية تسد فجوة بحثية مهمة في تطبيق هذه المفاهيم في قطاع المياه في </w:t>
      </w:r>
      <w:proofErr w:type="gramStart"/>
      <w:r w:rsidRPr="0021623C">
        <w:rPr>
          <w:rFonts w:ascii="Sakkal Majalla" w:hAnsi="Sakkal Majalla" w:cs="Sakkal Majalla"/>
          <w:szCs w:val="28"/>
          <w:rtl/>
        </w:rPr>
        <w:t>السعودية</w:t>
      </w:r>
      <w:r w:rsidR="00050912" w:rsidRPr="0021623C">
        <w:rPr>
          <w:rFonts w:ascii="Sakkal Majalla" w:hAnsi="Sakkal Majalla" w:cs="Sakkal Majalla"/>
          <w:szCs w:val="28"/>
          <w:rtl/>
        </w:rPr>
        <w:t xml:space="preserve"> </w:t>
      </w:r>
      <w:r w:rsidRPr="0021623C">
        <w:rPr>
          <w:rFonts w:ascii="Sakkal Majalla" w:hAnsi="Sakkal Majalla" w:cs="Sakkal Majalla"/>
          <w:szCs w:val="28"/>
          <w:rtl/>
        </w:rPr>
        <w:t xml:space="preserve"> وهو</w:t>
      </w:r>
      <w:proofErr w:type="gramEnd"/>
      <w:r w:rsidRPr="0021623C">
        <w:rPr>
          <w:rFonts w:ascii="Sakkal Majalla" w:hAnsi="Sakkal Majalla" w:cs="Sakkal Majalla"/>
          <w:szCs w:val="28"/>
          <w:rtl/>
        </w:rPr>
        <w:t xml:space="preserve"> القطاع الذي يعاني من تحديات خاصة تتعلق بفقدان المياه وصعوبة تحسين جودة الخدمة بسبب البنية التحتية المتقادمة</w:t>
      </w:r>
      <w:r w:rsidR="002A46BA" w:rsidRPr="0021623C">
        <w:rPr>
          <w:rFonts w:ascii="Sakkal Majalla" w:hAnsi="Sakkal Majalla" w:cs="Sakkal Majalla"/>
          <w:szCs w:val="28"/>
          <w:rtl/>
        </w:rPr>
        <w:t xml:space="preserve"> </w:t>
      </w:r>
      <w:proofErr w:type="gramStart"/>
      <w:r w:rsidR="002A46BA" w:rsidRPr="0021623C">
        <w:rPr>
          <w:rFonts w:ascii="Sakkal Majalla" w:hAnsi="Sakkal Majalla" w:cs="Sakkal Majalla"/>
          <w:szCs w:val="28"/>
          <w:rtl/>
        </w:rPr>
        <w:t>و</w:t>
      </w:r>
      <w:r w:rsidRPr="0021623C">
        <w:rPr>
          <w:rFonts w:ascii="Sakkal Majalla" w:hAnsi="Sakkal Majalla" w:cs="Sakkal Majalla"/>
          <w:szCs w:val="28"/>
          <w:rtl/>
        </w:rPr>
        <w:t xml:space="preserve"> تظهر</w:t>
      </w:r>
      <w:proofErr w:type="gramEnd"/>
      <w:r w:rsidRPr="0021623C">
        <w:rPr>
          <w:rFonts w:ascii="Sakkal Majalla" w:hAnsi="Sakkal Majalla" w:cs="Sakkal Majalla"/>
          <w:szCs w:val="28"/>
          <w:rtl/>
        </w:rPr>
        <w:t xml:space="preserve"> </w:t>
      </w:r>
      <w:r w:rsidRPr="0021623C">
        <w:rPr>
          <w:rFonts w:ascii="Sakkal Majalla" w:hAnsi="Sakkal Majalla" w:cs="Sakkal Majalla"/>
          <w:szCs w:val="28"/>
          <w:rtl/>
        </w:rPr>
        <w:lastRenderedPageBreak/>
        <w:t>أهمية الدراسة الحالية في تقديم فهماً معمقاً لآلية تطبيق إدارة الجودة الشاملة في قطاع المياه وتحقيق تحسن ملموس في جودة الخدمات التي تقدمها شركات المياه في المملكة</w:t>
      </w:r>
      <w:r w:rsidRPr="0021623C">
        <w:rPr>
          <w:rFonts w:ascii="Sakkal Majalla" w:hAnsi="Sakkal Majalla" w:cs="Sakkal Majalla"/>
          <w:szCs w:val="28"/>
        </w:rPr>
        <w:t>.</w:t>
      </w:r>
    </w:p>
    <w:p w14:paraId="08ED2ED1" w14:textId="5FC4CD5E"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9" w:name="_Toc201490803"/>
      <w:bookmarkStart w:id="40" w:name="_Toc169790502"/>
      <w:bookmarkStart w:id="41" w:name="_Toc192570236"/>
      <w:bookmarkEnd w:id="35"/>
      <w:bookmarkEnd w:id="38"/>
      <w:r w:rsidRPr="0021623C">
        <w:rPr>
          <w:rFonts w:ascii="Sakkal Majalla" w:hAnsi="Sakkal Majalla" w:cs="Sakkal Majalla"/>
          <w:b/>
          <w:bCs/>
          <w:sz w:val="36"/>
          <w:szCs w:val="36"/>
          <w:rtl/>
          <w:lang w:bidi="ar-EG"/>
        </w:rPr>
        <w:t>8.1 المنطلقات النظرية للدراسة:</w:t>
      </w:r>
      <w:bookmarkEnd w:id="39"/>
    </w:p>
    <w:p w14:paraId="1361F9E9" w14:textId="08F99DC3"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إدارة الجودة الشاملة (</w:t>
      </w:r>
      <w:r w:rsidRPr="0021623C">
        <w:rPr>
          <w:rFonts w:ascii="Sakkal Majalla" w:hAnsi="Sakkal Majalla" w:cs="Sakkal Majalla"/>
          <w:b/>
          <w:bCs/>
          <w:szCs w:val="28"/>
          <w:lang w:bidi="ar-EG"/>
        </w:rPr>
        <w:t>TQM</w:t>
      </w:r>
      <w:r w:rsidRPr="0021623C">
        <w:rPr>
          <w:rFonts w:ascii="Sakkal Majalla" w:hAnsi="Sakkal Majalla" w:cs="Sakkal Majalla"/>
          <w:b/>
          <w:bCs/>
          <w:szCs w:val="28"/>
          <w:rtl/>
          <w:lang w:bidi="ar-EG"/>
        </w:rPr>
        <w:t>)</w:t>
      </w:r>
    </w:p>
    <w:p w14:paraId="62006D82" w14:textId="2D751920"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 xml:space="preserve"> اصطلاحياً:</w:t>
      </w:r>
      <w:r w:rsidRPr="0021623C">
        <w:rPr>
          <w:rFonts w:ascii="Sakkal Majalla" w:hAnsi="Sakkal Majalla" w:cs="Sakkal Majalla"/>
          <w:szCs w:val="28"/>
          <w:rtl/>
          <w:lang w:bidi="ar-EG"/>
        </w:rPr>
        <w:t xml:space="preserve"> إدارة الجودة الشاملة هي فلسفة إدارية تهدف إلى تحسين الأداء التنظيمي بشكل مستمر من خلال تحسين جودة المنتجات والخدمات عبر إشراك جميع الأفراد في المنظمة، مع التركيز على رضا العملاء </w:t>
      </w:r>
      <w:proofErr w:type="gramStart"/>
      <w:r w:rsidRPr="0021623C">
        <w:rPr>
          <w:rFonts w:ascii="Sakkal Majalla" w:hAnsi="Sakkal Majalla" w:cs="Sakkal Majalla"/>
          <w:szCs w:val="28"/>
          <w:rtl/>
          <w:lang w:bidi="ar-EG"/>
        </w:rPr>
        <w:t>و تعتمد</w:t>
      </w:r>
      <w:proofErr w:type="gramEnd"/>
      <w:r w:rsidRPr="0021623C">
        <w:rPr>
          <w:rFonts w:ascii="Sakkal Majalla" w:hAnsi="Sakkal Majalla" w:cs="Sakkal Majalla"/>
          <w:szCs w:val="28"/>
          <w:rtl/>
          <w:lang w:bidi="ar-EG"/>
        </w:rPr>
        <w:t xml:space="preserve"> </w:t>
      </w:r>
      <w:r w:rsidRPr="0021623C">
        <w:rPr>
          <w:rFonts w:ascii="Sakkal Majalla" w:hAnsi="Sakkal Majalla" w:cs="Sakkal Majalla"/>
          <w:szCs w:val="28"/>
          <w:lang w:bidi="ar-EG"/>
        </w:rPr>
        <w:t>TQM</w:t>
      </w:r>
      <w:r w:rsidRPr="0021623C">
        <w:rPr>
          <w:rFonts w:ascii="Sakkal Majalla" w:hAnsi="Sakkal Majalla" w:cs="Sakkal Majalla"/>
          <w:szCs w:val="28"/>
          <w:rtl/>
          <w:lang w:bidi="ar-EG"/>
        </w:rPr>
        <w:t xml:space="preserve"> على مجموعة من المبادئ تشمل التحسين المستمر، إدارة العمليات، وقيادة قوية تسعى إلى تحقيق أهداف الجودة بشكل دائم.</w:t>
      </w:r>
    </w:p>
    <w:p w14:paraId="4575FB54" w14:textId="5A4D3ADF"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xml:space="preserve">: في هذه </w:t>
      </w:r>
      <w:proofErr w:type="gramStart"/>
      <w:r w:rsidRPr="0021623C">
        <w:rPr>
          <w:rFonts w:ascii="Sakkal Majalla" w:hAnsi="Sakkal Majalla" w:cs="Sakkal Majalla"/>
          <w:szCs w:val="28"/>
          <w:rtl/>
          <w:lang w:bidi="ar-EG"/>
        </w:rPr>
        <w:t>الدراسة  تُعرّف</w:t>
      </w:r>
      <w:proofErr w:type="gramEnd"/>
      <w:r w:rsidRPr="0021623C">
        <w:rPr>
          <w:rFonts w:ascii="Sakkal Majalla" w:hAnsi="Sakkal Majalla" w:cs="Sakkal Majalla"/>
          <w:szCs w:val="28"/>
          <w:rtl/>
          <w:lang w:bidi="ar-EG"/>
        </w:rPr>
        <w:t xml:space="preserve"> إدارة الجودة الشاملة على أنها مجموعة من السياسات والممارسات المطبقة في شركة المياه لتحسين جميع العمليات التشغيلية مثل معالجة المياه، صيانتها، وتوزيعها بشكل </w:t>
      </w:r>
      <w:proofErr w:type="gramStart"/>
      <w:r w:rsidRPr="0021623C">
        <w:rPr>
          <w:rFonts w:ascii="Sakkal Majalla" w:hAnsi="Sakkal Majalla" w:cs="Sakkal Majalla"/>
          <w:szCs w:val="28"/>
          <w:rtl/>
          <w:lang w:bidi="ar-EG"/>
        </w:rPr>
        <w:t>مستمر</w:t>
      </w:r>
      <w:r w:rsidR="00093567"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بهدف</w:t>
      </w:r>
      <w:proofErr w:type="gramEnd"/>
      <w:r w:rsidRPr="0021623C">
        <w:rPr>
          <w:rFonts w:ascii="Sakkal Majalla" w:hAnsi="Sakkal Majalla" w:cs="Sakkal Majalla"/>
          <w:szCs w:val="28"/>
          <w:rtl/>
          <w:lang w:bidi="ar-EG"/>
        </w:rPr>
        <w:t xml:space="preserve"> تقديم مياه شرب ذات جودة عالية</w:t>
      </w:r>
      <w:r w:rsidR="00093567"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مع التركيز على تلبية احتياجات العملاء وتحقيق رضاهم</w:t>
      </w:r>
      <w:r w:rsidR="00093567" w:rsidRPr="0021623C">
        <w:rPr>
          <w:rFonts w:ascii="Sakkal Majalla" w:hAnsi="Sakkal Majalla" w:cs="Sakkal Majalla"/>
          <w:szCs w:val="28"/>
          <w:rtl/>
          <w:lang w:bidi="ar-EG"/>
        </w:rPr>
        <w:t xml:space="preserve"> </w:t>
      </w:r>
      <w:proofErr w:type="gramStart"/>
      <w:r w:rsidR="00093567" w:rsidRPr="0021623C">
        <w:rPr>
          <w:rFonts w:ascii="Sakkal Majalla" w:hAnsi="Sakkal Majalla" w:cs="Sakkal Majalla"/>
          <w:szCs w:val="28"/>
          <w:rtl/>
          <w:lang w:bidi="ar-EG"/>
        </w:rPr>
        <w:t>و</w:t>
      </w:r>
      <w:r w:rsidRPr="0021623C">
        <w:rPr>
          <w:rFonts w:ascii="Sakkal Majalla" w:hAnsi="Sakkal Majalla" w:cs="Sakkal Majalla"/>
          <w:szCs w:val="28"/>
          <w:rtl/>
          <w:lang w:bidi="ar-EG"/>
        </w:rPr>
        <w:t xml:space="preserve"> يتم</w:t>
      </w:r>
      <w:proofErr w:type="gramEnd"/>
      <w:r w:rsidRPr="0021623C">
        <w:rPr>
          <w:rFonts w:ascii="Sakkal Majalla" w:hAnsi="Sakkal Majalla" w:cs="Sakkal Majalla"/>
          <w:szCs w:val="28"/>
          <w:rtl/>
          <w:lang w:bidi="ar-EG"/>
        </w:rPr>
        <w:t xml:space="preserve"> قياس النجاح من خلال تحسين جودة الخدمة وتقليل فاقد المياه.</w:t>
      </w:r>
    </w:p>
    <w:p w14:paraId="228D3BDF" w14:textId="77777777"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التخطيط الاستراتيجي</w:t>
      </w:r>
    </w:p>
    <w:p w14:paraId="403969E4" w14:textId="5E1686A7"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اصطلاحياً</w:t>
      </w:r>
      <w:r w:rsidRPr="0021623C">
        <w:rPr>
          <w:rFonts w:ascii="Sakkal Majalla" w:hAnsi="Sakkal Majalla" w:cs="Sakkal Majalla"/>
          <w:szCs w:val="28"/>
          <w:rtl/>
          <w:lang w:bidi="ar-EG"/>
        </w:rPr>
        <w:t>: التخطيط الاستراتيجي هو عملية تحديد الأهداف طويلة المدى للمنظمة ووضع الخطط اللازمة لتحقيق هذه الأهداف مع تحليل البيئة الداخلية والخارجية لتحديد الفرص والتهديدات، وضمان توافر الموارد اللازمة لتحقيق الأهداف.</w:t>
      </w:r>
    </w:p>
    <w:p w14:paraId="75A0192E" w14:textId="6F20657D"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xml:space="preserve">: يُعرّف التخطيط الاستراتيجي في هذه الدراسة على أنه تحديد الأهداف طويلة الأجل لشركة </w:t>
      </w:r>
      <w:proofErr w:type="gramStart"/>
      <w:r w:rsidRPr="0021623C">
        <w:rPr>
          <w:rFonts w:ascii="Sakkal Majalla" w:hAnsi="Sakkal Majalla" w:cs="Sakkal Majalla"/>
          <w:szCs w:val="28"/>
          <w:rtl/>
          <w:lang w:bidi="ar-EG"/>
        </w:rPr>
        <w:t>المياه ،</w:t>
      </w:r>
      <w:proofErr w:type="gramEnd"/>
      <w:r w:rsidRPr="0021623C">
        <w:rPr>
          <w:rFonts w:ascii="Sakkal Majalla" w:hAnsi="Sakkal Majalla" w:cs="Sakkal Majalla"/>
          <w:szCs w:val="28"/>
          <w:rtl/>
          <w:lang w:bidi="ar-EG"/>
        </w:rPr>
        <w:t xml:space="preserve"> ووضع خطط استراتيجية تركز على تحسين جودة المياه وخدمات التوزيع</w:t>
      </w:r>
      <w:r w:rsidR="00B55993" w:rsidRPr="0021623C">
        <w:rPr>
          <w:rFonts w:ascii="Sakkal Majalla" w:hAnsi="Sakkal Majalla" w:cs="Sakkal Majalla"/>
          <w:szCs w:val="28"/>
          <w:rtl/>
          <w:lang w:bidi="ar-EG"/>
        </w:rPr>
        <w:t xml:space="preserve"> </w:t>
      </w:r>
      <w:proofErr w:type="gramStart"/>
      <w:r w:rsidR="00B55993" w:rsidRPr="0021623C">
        <w:rPr>
          <w:rFonts w:ascii="Sakkal Majalla" w:hAnsi="Sakkal Majalla" w:cs="Sakkal Majalla"/>
          <w:szCs w:val="28"/>
          <w:rtl/>
          <w:lang w:bidi="ar-EG"/>
        </w:rPr>
        <w:t>و</w:t>
      </w:r>
      <w:r w:rsidRPr="0021623C">
        <w:rPr>
          <w:rFonts w:ascii="Sakkal Majalla" w:hAnsi="Sakkal Majalla" w:cs="Sakkal Majalla"/>
          <w:szCs w:val="28"/>
          <w:rtl/>
          <w:lang w:bidi="ar-EG"/>
        </w:rPr>
        <w:t xml:space="preserve"> يتم</w:t>
      </w:r>
      <w:proofErr w:type="gramEnd"/>
      <w:r w:rsidRPr="0021623C">
        <w:rPr>
          <w:rFonts w:ascii="Sakkal Majalla" w:hAnsi="Sakkal Majalla" w:cs="Sakkal Majalla"/>
          <w:szCs w:val="28"/>
          <w:rtl/>
          <w:lang w:bidi="ar-EG"/>
        </w:rPr>
        <w:t xml:space="preserve"> قياس فعالية التخطيط الاستراتيجي من خلال قدرة الشركة على تحقيق هذه الأهداف بشكل مستدام، مع الأخذ في الاعتبار احتياجات العملاء.</w:t>
      </w:r>
    </w:p>
    <w:p w14:paraId="186A8358" w14:textId="77777777"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lastRenderedPageBreak/>
        <w:t>التحسين المستمر</w:t>
      </w:r>
    </w:p>
    <w:p w14:paraId="560DDEE8" w14:textId="74F33602"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اصطلاحياً</w:t>
      </w:r>
      <w:r w:rsidRPr="0021623C">
        <w:rPr>
          <w:rFonts w:ascii="Sakkal Majalla" w:hAnsi="Sakkal Majalla" w:cs="Sakkal Majalla"/>
          <w:szCs w:val="28"/>
          <w:rtl/>
          <w:lang w:bidi="ar-EG"/>
        </w:rPr>
        <w:t>: التحسين المستمر هو مفهوم يهدف إلى إجراء تحسينات تدريجية ومتواصلة في العمليات والخدمات بهدف تحسين الأداء والكفاءة وتقليل الفاقد</w:t>
      </w:r>
      <w:r w:rsidR="00B55993" w:rsidRPr="0021623C">
        <w:rPr>
          <w:rFonts w:ascii="Sakkal Majalla" w:hAnsi="Sakkal Majalla" w:cs="Sakkal Majalla"/>
          <w:szCs w:val="28"/>
          <w:rtl/>
          <w:lang w:bidi="ar-EG"/>
        </w:rPr>
        <w:t xml:space="preserve"> </w:t>
      </w:r>
      <w:proofErr w:type="gramStart"/>
      <w:r w:rsidR="00B55993" w:rsidRPr="0021623C">
        <w:rPr>
          <w:rFonts w:ascii="Sakkal Majalla" w:hAnsi="Sakkal Majalla" w:cs="Sakkal Majalla"/>
          <w:szCs w:val="28"/>
          <w:rtl/>
          <w:lang w:bidi="ar-EG"/>
        </w:rPr>
        <w:t>و</w:t>
      </w:r>
      <w:r w:rsidRPr="0021623C">
        <w:rPr>
          <w:rFonts w:ascii="Sakkal Majalla" w:hAnsi="Sakkal Majalla" w:cs="Sakkal Majalla"/>
          <w:szCs w:val="28"/>
          <w:rtl/>
          <w:lang w:bidi="ar-EG"/>
        </w:rPr>
        <w:t xml:space="preserve"> يعتمد</w:t>
      </w:r>
      <w:proofErr w:type="gramEnd"/>
      <w:r w:rsidRPr="0021623C">
        <w:rPr>
          <w:rFonts w:ascii="Sakkal Majalla" w:hAnsi="Sakkal Majalla" w:cs="Sakkal Majalla"/>
          <w:szCs w:val="28"/>
          <w:rtl/>
          <w:lang w:bidi="ar-EG"/>
        </w:rPr>
        <w:t xml:space="preserve"> على فكرة أن التغييرات الصغيرة المستمرة تؤدي إلى تحسينات كبيرة على المدى الطويل.</w:t>
      </w:r>
    </w:p>
    <w:p w14:paraId="6D2D3D4D" w14:textId="1E77A5CD"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في هذه الدراسة</w:t>
      </w:r>
      <w:r w:rsidR="00B55993"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يُعرّف التحسين المستمر على أنه العملية التي تقوم بها شركة المياه لتحسين جميع العمليات </w:t>
      </w:r>
      <w:proofErr w:type="gramStart"/>
      <w:r w:rsidRPr="0021623C">
        <w:rPr>
          <w:rFonts w:ascii="Sakkal Majalla" w:hAnsi="Sakkal Majalla" w:cs="Sakkal Majalla"/>
          <w:szCs w:val="28"/>
          <w:rtl/>
          <w:lang w:bidi="ar-EG"/>
        </w:rPr>
        <w:t>التشغيلية</w:t>
      </w:r>
      <w:r w:rsidR="00B55993"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بما</w:t>
      </w:r>
      <w:proofErr w:type="gramEnd"/>
      <w:r w:rsidRPr="0021623C">
        <w:rPr>
          <w:rFonts w:ascii="Sakkal Majalla" w:hAnsi="Sakkal Majalla" w:cs="Sakkal Majalla"/>
          <w:szCs w:val="28"/>
          <w:rtl/>
          <w:lang w:bidi="ar-EG"/>
        </w:rPr>
        <w:t xml:space="preserve"> في ذلك معالجة المياه </w:t>
      </w:r>
      <w:proofErr w:type="gramStart"/>
      <w:r w:rsidRPr="0021623C">
        <w:rPr>
          <w:rFonts w:ascii="Sakkal Majalla" w:hAnsi="Sakkal Majalla" w:cs="Sakkal Majalla"/>
          <w:szCs w:val="28"/>
          <w:rtl/>
          <w:lang w:bidi="ar-EG"/>
        </w:rPr>
        <w:t>وصيانتها</w:t>
      </w:r>
      <w:r w:rsidR="00B55993"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من</w:t>
      </w:r>
      <w:proofErr w:type="gramEnd"/>
      <w:r w:rsidRPr="0021623C">
        <w:rPr>
          <w:rFonts w:ascii="Sakkal Majalla" w:hAnsi="Sakkal Majalla" w:cs="Sakkal Majalla"/>
          <w:szCs w:val="28"/>
          <w:rtl/>
          <w:lang w:bidi="ar-EG"/>
        </w:rPr>
        <w:t xml:space="preserve"> خلال تغييرات وتعديلات مستمرة لتحسين الكفاءة وجودة المياه المقدمة للعملاء. يتم قياس التحسين المستمر من خلال تتبع التعديلات على العمليات وتقييم نتائجها.</w:t>
      </w:r>
    </w:p>
    <w:p w14:paraId="34C3483D" w14:textId="77777777"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تركيز العملاء</w:t>
      </w:r>
    </w:p>
    <w:p w14:paraId="072E2031" w14:textId="0B8497BE"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اصطلاحياً</w:t>
      </w:r>
      <w:r w:rsidRPr="0021623C">
        <w:rPr>
          <w:rFonts w:ascii="Sakkal Majalla" w:hAnsi="Sakkal Majalla" w:cs="Sakkal Majalla"/>
          <w:szCs w:val="28"/>
          <w:rtl/>
          <w:lang w:bidi="ar-EG"/>
        </w:rPr>
        <w:t>: تركز الشركات على العملاء يعني وضع احتياجات وتوقعات العملاء في مركز العمليات التنظيمية لضمان تقديم المنتجات والخدمات التي تلبي هذه الاحتياجات بشكل مستمر. يعتبر رضا العملاء من العوامل الأساسية في هذا البعد.</w:t>
      </w:r>
    </w:p>
    <w:p w14:paraId="0F95BB51" w14:textId="7CB1C810"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xml:space="preserve">: يُعرّف تركيز العملاء في هذه الدراسة على أنه الاهتمام المستمر بشكاوى واحتياجات العملاء في شركة المياه والعمل على تلبية هذه الاحتياجات من خلال تحسين جودة مياه الشرب وخدمات </w:t>
      </w:r>
      <w:proofErr w:type="gramStart"/>
      <w:r w:rsidRPr="0021623C">
        <w:rPr>
          <w:rFonts w:ascii="Sakkal Majalla" w:hAnsi="Sakkal Majalla" w:cs="Sakkal Majalla"/>
          <w:szCs w:val="28"/>
          <w:rtl/>
          <w:lang w:bidi="ar-EG"/>
        </w:rPr>
        <w:t>التوزيع</w:t>
      </w:r>
      <w:r w:rsidR="004657ED"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يتم</w:t>
      </w:r>
      <w:proofErr w:type="gramEnd"/>
      <w:r w:rsidRPr="0021623C">
        <w:rPr>
          <w:rFonts w:ascii="Sakkal Majalla" w:hAnsi="Sakkal Majalla" w:cs="Sakkal Majalla"/>
          <w:szCs w:val="28"/>
          <w:rtl/>
          <w:lang w:bidi="ar-EG"/>
        </w:rPr>
        <w:t xml:space="preserve"> قياس تركيز العملاء من خلال جمع بيانات عن رضا العملاء عبر استبيانات وتقييم مستوى تفاعلهم مع الخدمات المقدمة.</w:t>
      </w:r>
    </w:p>
    <w:p w14:paraId="6DA0F738" w14:textId="77777777"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القيادة</w:t>
      </w:r>
    </w:p>
    <w:p w14:paraId="50459D93" w14:textId="13399A4E"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اصطلاحياً</w:t>
      </w:r>
      <w:r w:rsidRPr="0021623C">
        <w:rPr>
          <w:rFonts w:ascii="Sakkal Majalla" w:hAnsi="Sakkal Majalla" w:cs="Sakkal Majalla"/>
          <w:szCs w:val="28"/>
          <w:rtl/>
          <w:lang w:bidi="ar-EG"/>
        </w:rPr>
        <w:t xml:space="preserve">: القيادة في إدارة الجودة الشاملة هي عملية توجيه ودعم الإدارة العليا في المنظمة لتطبيق المبادئ الأساسية </w:t>
      </w:r>
      <w:proofErr w:type="gramStart"/>
      <w:r w:rsidRPr="0021623C">
        <w:rPr>
          <w:rFonts w:ascii="Sakkal Majalla" w:hAnsi="Sakkal Majalla" w:cs="Sakkal Majalla"/>
          <w:szCs w:val="28"/>
          <w:rtl/>
          <w:lang w:bidi="ar-EG"/>
        </w:rPr>
        <w:t>للجودة</w:t>
      </w:r>
      <w:r w:rsidR="004657ED"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مع</w:t>
      </w:r>
      <w:proofErr w:type="gramEnd"/>
      <w:r w:rsidRPr="0021623C">
        <w:rPr>
          <w:rFonts w:ascii="Sakkal Majalla" w:hAnsi="Sakkal Majalla" w:cs="Sakkal Majalla"/>
          <w:szCs w:val="28"/>
          <w:rtl/>
          <w:lang w:bidi="ar-EG"/>
        </w:rPr>
        <w:t xml:space="preserve"> تحفيز الموظفين على الالتزام بهذه المبادئ وضمان تفاعل الجميع لتحقيق أهداف الجودة.</w:t>
      </w:r>
    </w:p>
    <w:p w14:paraId="19BAE17A" w14:textId="48E25935"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21623C">
        <w:rPr>
          <w:rFonts w:ascii="Sakkal Majalla" w:hAnsi="Sakkal Majalla" w:cs="Sakkal Majalla"/>
          <w:szCs w:val="28"/>
          <w:rtl/>
          <w:lang w:bidi="ar-EG"/>
        </w:rPr>
        <w:lastRenderedPageBreak/>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xml:space="preserve">: تُعرّف القيادة في هذه الدراسة على أنها دور الإدارة العليا في شركة المياه في توجيه وتطبيق ممارسات إدارة الجودة الشاملة. يتضمن ذلك تحفيز الموظفين ودعمهم لتحقيق التحسين المستمر في عمليات معالجة وتوزيع </w:t>
      </w:r>
      <w:proofErr w:type="gramStart"/>
      <w:r w:rsidRPr="0021623C">
        <w:rPr>
          <w:rFonts w:ascii="Sakkal Majalla" w:hAnsi="Sakkal Majalla" w:cs="Sakkal Majalla"/>
          <w:szCs w:val="28"/>
          <w:rtl/>
          <w:lang w:bidi="ar-EG"/>
        </w:rPr>
        <w:t>المياه</w:t>
      </w:r>
      <w:r w:rsidR="004657ED"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 xml:space="preserve"> يتم</w:t>
      </w:r>
      <w:proofErr w:type="gramEnd"/>
      <w:r w:rsidRPr="0021623C">
        <w:rPr>
          <w:rFonts w:ascii="Sakkal Majalla" w:hAnsi="Sakkal Majalla" w:cs="Sakkal Majalla"/>
          <w:szCs w:val="28"/>
          <w:rtl/>
          <w:lang w:bidi="ar-EG"/>
        </w:rPr>
        <w:t xml:space="preserve"> قياس فعالية القيادة من خلال تأثير الإدارة على مستوى تنفيذ الجودة داخل المنظمة.</w:t>
      </w:r>
    </w:p>
    <w:p w14:paraId="1C99D859" w14:textId="77777777" w:rsidR="000D2225" w:rsidRPr="0021623C" w:rsidRDefault="000D2225" w:rsidP="00626A5B">
      <w:pPr>
        <w:pStyle w:val="a6"/>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21623C">
        <w:rPr>
          <w:rFonts w:ascii="Sakkal Majalla" w:hAnsi="Sakkal Majalla" w:cs="Sakkal Majalla"/>
          <w:b/>
          <w:bCs/>
          <w:szCs w:val="28"/>
          <w:rtl/>
          <w:lang w:bidi="ar-EG"/>
        </w:rPr>
        <w:t>إدارة العمليات</w:t>
      </w:r>
    </w:p>
    <w:p w14:paraId="056A0F25" w14:textId="194E2117" w:rsidR="000D2225" w:rsidRPr="0021623C" w:rsidRDefault="000D2225" w:rsidP="0021623C">
      <w:pPr>
        <w:spacing w:before="100" w:beforeAutospacing="1" w:after="100" w:afterAutospacing="1" w:line="360" w:lineRule="auto"/>
        <w:ind w:firstLine="706"/>
        <w:jc w:val="both"/>
        <w:rPr>
          <w:rFonts w:ascii="Sakkal Majalla" w:hAnsi="Sakkal Majalla" w:cs="Sakkal Majalla"/>
          <w:szCs w:val="28"/>
          <w:rtl/>
          <w:lang w:bidi="ar-EG"/>
        </w:rPr>
      </w:pPr>
      <w:r w:rsidRPr="009C1711">
        <w:rPr>
          <w:rFonts w:ascii="Sakkal Majalla" w:hAnsi="Sakkal Majalla" w:cs="Sakkal Majalla"/>
          <w:b/>
          <w:bCs/>
          <w:szCs w:val="28"/>
          <w:rtl/>
          <w:lang w:bidi="ar-EG"/>
        </w:rPr>
        <w:t>اصطلاحياً</w:t>
      </w:r>
      <w:r w:rsidRPr="0021623C">
        <w:rPr>
          <w:rFonts w:ascii="Sakkal Majalla" w:hAnsi="Sakkal Majalla" w:cs="Sakkal Majalla"/>
          <w:szCs w:val="28"/>
          <w:rtl/>
          <w:lang w:bidi="ar-EG"/>
        </w:rPr>
        <w:t>: إدارة العمليات هي عملية تحسين وتنظيم كافة الأنشطة التي تشمل إنتاج المنتجات أو تقديم الخدمات لضمان الكفاءة العالية والجودة، مع السعي المستمر لتحسين سير العمل وتقليل الهدر.</w:t>
      </w:r>
    </w:p>
    <w:p w14:paraId="43CE0DAF" w14:textId="2E851634" w:rsidR="003140B7" w:rsidRPr="0021623C" w:rsidRDefault="000D2225" w:rsidP="0021623C">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1623C">
        <w:rPr>
          <w:rFonts w:ascii="Sakkal Majalla" w:hAnsi="Sakkal Majalla" w:cs="Sakkal Majalla"/>
          <w:szCs w:val="28"/>
          <w:rtl/>
          <w:lang w:bidi="ar-EG"/>
        </w:rPr>
        <w:t xml:space="preserve">    </w:t>
      </w:r>
      <w:r w:rsidRPr="009C1711">
        <w:rPr>
          <w:rFonts w:ascii="Sakkal Majalla" w:hAnsi="Sakkal Majalla" w:cs="Sakkal Majalla"/>
          <w:b/>
          <w:bCs/>
          <w:szCs w:val="28"/>
          <w:rtl/>
          <w:lang w:bidi="ar-EG"/>
        </w:rPr>
        <w:t>إجرائياً</w:t>
      </w:r>
      <w:r w:rsidRPr="0021623C">
        <w:rPr>
          <w:rFonts w:ascii="Sakkal Majalla" w:hAnsi="Sakkal Majalla" w:cs="Sakkal Majalla"/>
          <w:szCs w:val="28"/>
          <w:rtl/>
          <w:lang w:bidi="ar-EG"/>
        </w:rPr>
        <w:t>: تُعرّف إدارة العمليات في هذه الدراسة على أنها إدارة جميع الأنشطة داخل شركة المياه المتعلقة بمعالجة المياه، وصيانتها، وتوزيعها</w:t>
      </w:r>
      <w:r w:rsidR="004657ED" w:rsidRPr="0021623C">
        <w:rPr>
          <w:rFonts w:ascii="Sakkal Majalla" w:hAnsi="Sakkal Majalla" w:cs="Sakkal Majalla"/>
          <w:szCs w:val="28"/>
          <w:rtl/>
          <w:lang w:bidi="ar-EG"/>
        </w:rPr>
        <w:t xml:space="preserve"> </w:t>
      </w:r>
      <w:r w:rsidRPr="0021623C">
        <w:rPr>
          <w:rFonts w:ascii="Sakkal Majalla" w:hAnsi="Sakkal Majalla" w:cs="Sakkal Majalla"/>
          <w:szCs w:val="28"/>
          <w:rtl/>
          <w:lang w:bidi="ar-EG"/>
        </w:rPr>
        <w:t>يتم قياس نجاح إدارة العمليات من خلال تحسين كفاءة هذه العمليات وتقليل فاقد المياه وزيادة فعالية تقديم الخدمة</w:t>
      </w:r>
      <w:r w:rsidR="004657ED" w:rsidRPr="0021623C">
        <w:rPr>
          <w:rFonts w:ascii="Sakkal Majalla" w:hAnsi="Sakkal Majalla" w:cs="Sakkal Majalla"/>
          <w:szCs w:val="28"/>
          <w:rtl/>
          <w:lang w:bidi="ar-EG"/>
        </w:rPr>
        <w:t xml:space="preserve"> </w:t>
      </w:r>
      <w:proofErr w:type="spellStart"/>
      <w:r w:rsidR="003140B7" w:rsidRPr="0021623C">
        <w:rPr>
          <w:rFonts w:ascii="Sakkal Majalla" w:eastAsia="Times New Roman" w:hAnsi="Sakkal Majalla" w:cs="Sakkal Majalla"/>
          <w:kern w:val="0"/>
          <w:szCs w:val="28"/>
          <w:rtl/>
          <w14:ligatures w14:val="none"/>
        </w:rPr>
        <w:t>ضاءة</w:t>
      </w:r>
      <w:proofErr w:type="spellEnd"/>
      <w:r w:rsidR="003140B7" w:rsidRPr="0021623C">
        <w:rPr>
          <w:rFonts w:ascii="Sakkal Majalla" w:eastAsia="Times New Roman" w:hAnsi="Sakkal Majalla" w:cs="Sakkal Majalla"/>
          <w:kern w:val="0"/>
          <w:szCs w:val="28"/>
          <w:rtl/>
          <w14:ligatures w14:val="none"/>
        </w:rPr>
        <w:t>، درجة الحرارة، الضوضاء، المساحة، والسلامة في بيئة العمل</w:t>
      </w:r>
      <w:r w:rsidR="001B6B59" w:rsidRPr="0021623C">
        <w:rPr>
          <w:rFonts w:ascii="Sakkal Majalla" w:eastAsia="Times New Roman" w:hAnsi="Sakkal Majalla" w:cs="Sakkal Majalla"/>
          <w:kern w:val="0"/>
          <w:szCs w:val="28"/>
          <w:rtl/>
          <w14:ligatures w14:val="none"/>
        </w:rPr>
        <w:t xml:space="preserve"> </w:t>
      </w:r>
      <w:r w:rsidR="003140B7" w:rsidRPr="0021623C">
        <w:rPr>
          <w:rFonts w:ascii="Sakkal Majalla" w:eastAsia="Times New Roman" w:hAnsi="Sakkal Majalla" w:cs="Sakkal Majalla"/>
          <w:kern w:val="0"/>
          <w:szCs w:val="28"/>
          <w:rtl/>
          <w14:ligatures w14:val="none"/>
        </w:rPr>
        <w:t>وسيتم قياسها من خلال الاستبيان</w:t>
      </w:r>
      <w:r w:rsidR="003140B7" w:rsidRPr="0021623C">
        <w:rPr>
          <w:rFonts w:ascii="Sakkal Majalla" w:eastAsia="Times New Roman" w:hAnsi="Sakkal Majalla" w:cs="Sakkal Majalla"/>
          <w:kern w:val="0"/>
          <w:szCs w:val="28"/>
          <w14:ligatures w14:val="none"/>
        </w:rPr>
        <w:t>.</w:t>
      </w:r>
    </w:p>
    <w:p w14:paraId="23745E2A" w14:textId="224F56A6"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42" w:name="_Toc201490804"/>
      <w:bookmarkStart w:id="43" w:name="_Toc192570237"/>
      <w:bookmarkStart w:id="44" w:name="_Toc169790505"/>
      <w:bookmarkEnd w:id="40"/>
      <w:bookmarkEnd w:id="41"/>
      <w:r w:rsidRPr="0021623C">
        <w:rPr>
          <w:rFonts w:ascii="Sakkal Majalla" w:hAnsi="Sakkal Majalla" w:cs="Sakkal Majalla"/>
          <w:b/>
          <w:bCs/>
          <w:sz w:val="36"/>
          <w:szCs w:val="36"/>
          <w:rtl/>
        </w:rPr>
        <w:t>9.1 المنهجية وطرق البحث:</w:t>
      </w:r>
      <w:bookmarkEnd w:id="42"/>
    </w:p>
    <w:p w14:paraId="4297185B" w14:textId="05CFE6C9" w:rsidR="0018469C" w:rsidRPr="0021623C" w:rsidRDefault="0018469C"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ستعتمد الدراسة على المنهج الوصفي </w:t>
      </w:r>
      <w:proofErr w:type="gramStart"/>
      <w:r w:rsidRPr="0021623C">
        <w:rPr>
          <w:rFonts w:ascii="Sakkal Majalla" w:hAnsi="Sakkal Majalla" w:cs="Sakkal Majalla"/>
          <w:szCs w:val="28"/>
          <w:rtl/>
        </w:rPr>
        <w:t xml:space="preserve">التحليلي </w:t>
      </w:r>
      <w:r w:rsidR="00C54501" w:rsidRPr="0021623C">
        <w:rPr>
          <w:rFonts w:ascii="Sakkal Majalla" w:hAnsi="Sakkal Majalla" w:cs="Sakkal Majalla"/>
          <w:szCs w:val="28"/>
          <w:rtl/>
        </w:rPr>
        <w:t xml:space="preserve"> لقياس</w:t>
      </w:r>
      <w:proofErr w:type="gramEnd"/>
      <w:r w:rsidR="00C54501" w:rsidRPr="0021623C">
        <w:rPr>
          <w:rFonts w:ascii="Sakkal Majalla" w:hAnsi="Sakkal Majalla" w:cs="Sakkal Majalla"/>
          <w:szCs w:val="28"/>
          <w:rtl/>
        </w:rPr>
        <w:t xml:space="preserve"> </w:t>
      </w:r>
      <w:bookmarkStart w:id="45" w:name="_Hlk192801691"/>
      <w:r w:rsidR="00C54501" w:rsidRPr="0021623C">
        <w:rPr>
          <w:rFonts w:ascii="Sakkal Majalla" w:hAnsi="Sakkal Majalla" w:cs="Sakkal Majalla"/>
          <w:szCs w:val="28"/>
          <w:rtl/>
        </w:rPr>
        <w:t xml:space="preserve">أثر تطبيق مفاهيم إدارة الجودة </w:t>
      </w:r>
      <w:proofErr w:type="gramStart"/>
      <w:r w:rsidR="00C54501" w:rsidRPr="0021623C">
        <w:rPr>
          <w:rFonts w:ascii="Sakkal Majalla" w:hAnsi="Sakkal Majalla" w:cs="Sakkal Majalla"/>
          <w:szCs w:val="28"/>
          <w:rtl/>
        </w:rPr>
        <w:t>الشاملة  بأبعادها</w:t>
      </w:r>
      <w:proofErr w:type="gramEnd"/>
      <w:r w:rsidR="00C54501"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8C77BC" w:rsidRPr="0021623C">
        <w:rPr>
          <w:rFonts w:ascii="Sakkal Majalla" w:hAnsi="Sakkal Majalla" w:cs="Sakkal Majalla" w:hint="cs"/>
          <w:szCs w:val="28"/>
          <w:rtl/>
        </w:rPr>
        <w:t>في</w:t>
      </w:r>
      <w:r w:rsidR="00C54501" w:rsidRPr="0021623C">
        <w:rPr>
          <w:rFonts w:ascii="Sakkal Majalla" w:hAnsi="Sakkal Majalla" w:cs="Sakkal Majalla"/>
          <w:szCs w:val="28"/>
          <w:rtl/>
        </w:rPr>
        <w:t xml:space="preserve"> شركة المياه</w:t>
      </w:r>
      <w:bookmarkEnd w:id="45"/>
      <w:r w:rsidRPr="0021623C">
        <w:rPr>
          <w:rFonts w:ascii="Sakkal Majalla" w:hAnsi="Sakkal Majalla" w:cs="Sakkal Majalla"/>
          <w:szCs w:val="28"/>
          <w:rtl/>
        </w:rPr>
        <w:t xml:space="preserve">. سيتم استخدام المنهج الكمي من خلال تصميم استبيان موجه إلى العاملين في </w:t>
      </w:r>
      <w:r w:rsidR="008C77BC">
        <w:rPr>
          <w:rFonts w:ascii="Sakkal Majalla" w:hAnsi="Sakkal Majalla" w:cs="Sakkal Majalla" w:hint="cs"/>
          <w:szCs w:val="28"/>
          <w:rtl/>
        </w:rPr>
        <w:t>ال</w:t>
      </w:r>
      <w:r w:rsidR="008C77BC" w:rsidRPr="0021623C">
        <w:rPr>
          <w:rFonts w:ascii="Sakkal Majalla" w:hAnsi="Sakkal Majalla" w:cs="Sakkal Majalla" w:hint="cs"/>
          <w:szCs w:val="28"/>
          <w:rtl/>
        </w:rPr>
        <w:t>شركة،</w:t>
      </w:r>
      <w:r w:rsidRPr="0021623C">
        <w:rPr>
          <w:rFonts w:ascii="Sakkal Majalla" w:hAnsi="Sakkal Majalla" w:cs="Sakkal Majalla"/>
          <w:szCs w:val="28"/>
          <w:rtl/>
        </w:rPr>
        <w:t xml:space="preserve"> بهدف جمع البيانات وتحليلها إحصائيًا باستخدام النمذجة بالمعادلات الهيكلية</w:t>
      </w:r>
      <w:r w:rsidRPr="0021623C">
        <w:rPr>
          <w:rFonts w:ascii="Sakkal Majalla" w:hAnsi="Sakkal Majalla" w:cs="Sakkal Majalla"/>
          <w:szCs w:val="28"/>
        </w:rPr>
        <w:t xml:space="preserve"> (SEM) </w:t>
      </w:r>
      <w:r w:rsidRPr="0021623C">
        <w:rPr>
          <w:rFonts w:ascii="Sakkal Majalla" w:hAnsi="Sakkal Majalla" w:cs="Sakkal Majalla"/>
          <w:szCs w:val="28"/>
          <w:rtl/>
        </w:rPr>
        <w:t xml:space="preserve">لقياس العلاقة بين متغيرات الدراسة. كما سيتم دعم التحليل الكمي بمراجعة الدراسات السابقة لفهم </w:t>
      </w:r>
      <w:r w:rsidR="004359F8" w:rsidRPr="0021623C">
        <w:rPr>
          <w:rFonts w:ascii="Sakkal Majalla" w:hAnsi="Sakkal Majalla" w:cs="Sakkal Majalla"/>
          <w:szCs w:val="28"/>
          <w:rtl/>
        </w:rPr>
        <w:t xml:space="preserve">أثر تطبيق مفاهيم إدارة الجودة </w:t>
      </w:r>
      <w:proofErr w:type="gramStart"/>
      <w:r w:rsidR="004359F8" w:rsidRPr="0021623C">
        <w:rPr>
          <w:rFonts w:ascii="Sakkal Majalla" w:hAnsi="Sakkal Majalla" w:cs="Sakkal Majalla"/>
          <w:szCs w:val="28"/>
          <w:rtl/>
        </w:rPr>
        <w:t>الشاملة  بأبعادها</w:t>
      </w:r>
      <w:proofErr w:type="gramEnd"/>
      <w:r w:rsidR="004359F8"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8C77BC" w:rsidRPr="0021623C">
        <w:rPr>
          <w:rFonts w:ascii="Sakkal Majalla" w:hAnsi="Sakkal Majalla" w:cs="Sakkal Majalla" w:hint="cs"/>
          <w:szCs w:val="28"/>
          <w:rtl/>
        </w:rPr>
        <w:t>في</w:t>
      </w:r>
      <w:r w:rsidR="004359F8" w:rsidRPr="0021623C">
        <w:rPr>
          <w:rFonts w:ascii="Sakkal Majalla" w:hAnsi="Sakkal Majalla" w:cs="Sakkal Majalla"/>
          <w:szCs w:val="28"/>
          <w:rtl/>
        </w:rPr>
        <w:t xml:space="preserve"> شركة المياه</w:t>
      </w:r>
      <w:r w:rsidRPr="0021623C">
        <w:rPr>
          <w:rFonts w:ascii="Sakkal Majalla" w:hAnsi="Sakkal Majalla" w:cs="Sakkal Majalla"/>
          <w:szCs w:val="28"/>
          <w:rtl/>
        </w:rPr>
        <w:t xml:space="preserve">. </w:t>
      </w:r>
    </w:p>
    <w:p w14:paraId="2BF1558C" w14:textId="77777777" w:rsidR="009C1711" w:rsidRDefault="009C1711">
      <w:pPr>
        <w:bidi w:val="0"/>
        <w:rPr>
          <w:rFonts w:ascii="Sakkal Majalla" w:hAnsi="Sakkal Majalla" w:cs="Sakkal Majalla"/>
          <w:b/>
          <w:bCs/>
          <w:sz w:val="36"/>
          <w:szCs w:val="36"/>
          <w:rtl/>
        </w:rPr>
      </w:pPr>
      <w:bookmarkStart w:id="46" w:name="_Toc201490805"/>
      <w:bookmarkStart w:id="47" w:name="_Toc192570238"/>
      <w:bookmarkEnd w:id="43"/>
      <w:r>
        <w:rPr>
          <w:rFonts w:ascii="Sakkal Majalla" w:hAnsi="Sakkal Majalla" w:cs="Sakkal Majalla"/>
          <w:b/>
          <w:bCs/>
          <w:sz w:val="36"/>
          <w:szCs w:val="36"/>
          <w:rtl/>
        </w:rPr>
        <w:br w:type="page"/>
      </w:r>
    </w:p>
    <w:p w14:paraId="422466EE" w14:textId="6C08E2CA"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r w:rsidRPr="0021623C">
        <w:rPr>
          <w:rFonts w:ascii="Sakkal Majalla" w:hAnsi="Sakkal Majalla" w:cs="Sakkal Majalla"/>
          <w:b/>
          <w:bCs/>
          <w:sz w:val="36"/>
          <w:szCs w:val="36"/>
          <w:rtl/>
        </w:rPr>
        <w:lastRenderedPageBreak/>
        <w:t>10.1 مجتمع الدراسة وعينتها:</w:t>
      </w:r>
      <w:bookmarkEnd w:id="46"/>
    </w:p>
    <w:p w14:paraId="2D160B22" w14:textId="52A2CC17" w:rsidR="0018469C" w:rsidRPr="0021623C" w:rsidRDefault="0018469C"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ستتكون مجتمع الدراسة من العاملين </w:t>
      </w:r>
      <w:r w:rsidR="004C4DD6" w:rsidRPr="0021623C">
        <w:rPr>
          <w:rFonts w:ascii="Sakkal Majalla" w:hAnsi="Sakkal Majalla" w:cs="Sakkal Majalla"/>
          <w:szCs w:val="28"/>
          <w:rtl/>
        </w:rPr>
        <w:t xml:space="preserve">في شركة </w:t>
      </w:r>
      <w:proofErr w:type="spellStart"/>
      <w:r w:rsidR="000B04FA" w:rsidRPr="0021623C">
        <w:rPr>
          <w:rFonts w:ascii="Sakkal Majalla" w:hAnsi="Sakkal Majalla" w:cs="Sakkal Majalla" w:hint="cs"/>
          <w:szCs w:val="28"/>
          <w:rtl/>
        </w:rPr>
        <w:t>المياه</w:t>
      </w:r>
      <w:r w:rsidR="000B04FA">
        <w:rPr>
          <w:rFonts w:ascii="Sakkal Majalla" w:hAnsi="Sakkal Majalla" w:cs="Sakkal Majalla" w:hint="cs"/>
          <w:szCs w:val="28"/>
          <w:rtl/>
        </w:rPr>
        <w:t>في</w:t>
      </w:r>
      <w:proofErr w:type="spellEnd"/>
      <w:r w:rsidR="000B04FA" w:rsidRPr="0021623C">
        <w:rPr>
          <w:rFonts w:ascii="Sakkal Majalla" w:hAnsi="Sakkal Majalla" w:cs="Sakkal Majalla" w:hint="cs"/>
          <w:szCs w:val="28"/>
          <w:rtl/>
        </w:rPr>
        <w:t xml:space="preserve"> بالمملكة</w:t>
      </w:r>
      <w:r w:rsidRPr="0021623C">
        <w:rPr>
          <w:rFonts w:ascii="Sakkal Majalla" w:hAnsi="Sakkal Majalla" w:cs="Sakkal Majalla"/>
          <w:szCs w:val="28"/>
          <w:rtl/>
        </w:rPr>
        <w:t xml:space="preserve"> العربية السعودية، حيث سيتم التركيز على الموظفين في مختلف المستويات الوظيفية داخل هذه الشركات، بهدف تحليل </w:t>
      </w:r>
      <w:r w:rsidR="004C4DD6" w:rsidRPr="0021623C">
        <w:rPr>
          <w:rFonts w:ascii="Sakkal Majalla" w:hAnsi="Sakkal Majalla" w:cs="Sakkal Majalla"/>
          <w:szCs w:val="28"/>
          <w:rtl/>
        </w:rPr>
        <w:t xml:space="preserve">أثر تطبيق مفاهيم إدارة الجودة </w:t>
      </w:r>
      <w:proofErr w:type="gramStart"/>
      <w:r w:rsidR="004C4DD6" w:rsidRPr="0021623C">
        <w:rPr>
          <w:rFonts w:ascii="Sakkal Majalla" w:hAnsi="Sakkal Majalla" w:cs="Sakkal Majalla"/>
          <w:szCs w:val="28"/>
          <w:rtl/>
        </w:rPr>
        <w:t>الشاملة  بأبعادها</w:t>
      </w:r>
      <w:proofErr w:type="gramEnd"/>
      <w:r w:rsidR="004C4DD6"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A23CC3" w:rsidRPr="0021623C">
        <w:rPr>
          <w:rFonts w:ascii="Sakkal Majalla" w:hAnsi="Sakkal Majalla" w:cs="Sakkal Majalla" w:hint="cs"/>
          <w:szCs w:val="28"/>
          <w:rtl/>
        </w:rPr>
        <w:t>في</w:t>
      </w:r>
      <w:r w:rsidR="004C4DD6" w:rsidRPr="0021623C">
        <w:rPr>
          <w:rFonts w:ascii="Sakkal Majalla" w:hAnsi="Sakkal Majalla" w:cs="Sakkal Majalla"/>
          <w:szCs w:val="28"/>
          <w:rtl/>
        </w:rPr>
        <w:t xml:space="preserve"> شركة المياه </w:t>
      </w:r>
      <w:r w:rsidRPr="0021623C">
        <w:rPr>
          <w:rFonts w:ascii="Sakkal Majalla" w:hAnsi="Sakkal Majalla" w:cs="Sakkal Majalla"/>
          <w:szCs w:val="28"/>
          <w:rtl/>
        </w:rPr>
        <w:t>بأبعادها المختلفة</w:t>
      </w:r>
      <w:r w:rsidRPr="0021623C">
        <w:rPr>
          <w:rFonts w:ascii="Sakkal Majalla" w:hAnsi="Sakkal Majalla" w:cs="Sakkal Majalla"/>
          <w:szCs w:val="28"/>
        </w:rPr>
        <w:t>.</w:t>
      </w:r>
    </w:p>
    <w:p w14:paraId="41B5F550" w14:textId="77777777" w:rsidR="0018469C" w:rsidRPr="0021623C" w:rsidRDefault="0018469C" w:rsidP="0021623C">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21623C">
        <w:rPr>
          <w:rFonts w:ascii="Sakkal Majalla" w:hAnsi="Sakkal Majalla" w:cs="Sakkal Majalla"/>
          <w:szCs w:val="28"/>
        </w:rPr>
        <w:t>.</w:t>
      </w:r>
    </w:p>
    <w:p w14:paraId="49293BB0" w14:textId="0A8BC934"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48" w:name="_Toc201490806"/>
      <w:bookmarkStart w:id="49" w:name="_Toc192570239"/>
      <w:bookmarkEnd w:id="47"/>
      <w:r w:rsidRPr="0021623C">
        <w:rPr>
          <w:rFonts w:ascii="Sakkal Majalla" w:hAnsi="Sakkal Majalla" w:cs="Sakkal Majalla"/>
          <w:b/>
          <w:bCs/>
          <w:sz w:val="36"/>
          <w:szCs w:val="36"/>
          <w:rtl/>
        </w:rPr>
        <w:t>11.1 أدوات جمع البيانات:</w:t>
      </w:r>
      <w:bookmarkEnd w:id="48"/>
    </w:p>
    <w:p w14:paraId="175F77B0" w14:textId="2386A2B5" w:rsidR="000469FB" w:rsidRPr="0021623C" w:rsidRDefault="000469F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ستعتمد الدراسة على الاستبيان كأداة رئيسية لجمع البيانات، حيث سيتم تصميم استبيان محكم لقياس </w:t>
      </w:r>
      <w:r w:rsidR="00C86CFF" w:rsidRPr="0021623C">
        <w:rPr>
          <w:rFonts w:ascii="Sakkal Majalla" w:hAnsi="Sakkal Majalla" w:cs="Sakkal Majalla"/>
          <w:szCs w:val="28"/>
          <w:rtl/>
        </w:rPr>
        <w:t xml:space="preserve">أثر تطبيق مفاهيم إدارة الجودة </w:t>
      </w:r>
      <w:proofErr w:type="gramStart"/>
      <w:r w:rsidR="00C86CFF" w:rsidRPr="0021623C">
        <w:rPr>
          <w:rFonts w:ascii="Sakkal Majalla" w:hAnsi="Sakkal Majalla" w:cs="Sakkal Majalla"/>
          <w:szCs w:val="28"/>
          <w:rtl/>
        </w:rPr>
        <w:t>الشاملة  بأبعادها</w:t>
      </w:r>
      <w:proofErr w:type="gramEnd"/>
      <w:r w:rsidR="00C86CFF"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A23CC3" w:rsidRPr="0021623C">
        <w:rPr>
          <w:rFonts w:ascii="Sakkal Majalla" w:hAnsi="Sakkal Majalla" w:cs="Sakkal Majalla" w:hint="cs"/>
          <w:szCs w:val="28"/>
          <w:rtl/>
        </w:rPr>
        <w:t>في</w:t>
      </w:r>
      <w:r w:rsidR="00C86CFF" w:rsidRPr="0021623C">
        <w:rPr>
          <w:rFonts w:ascii="Sakkal Majalla" w:hAnsi="Sakkal Majalla" w:cs="Sakkal Majalla"/>
          <w:szCs w:val="28"/>
          <w:rtl/>
        </w:rPr>
        <w:t xml:space="preserve"> شركة المياه</w:t>
      </w:r>
      <w:r w:rsidRPr="0021623C">
        <w:rPr>
          <w:rFonts w:ascii="Sakkal Majalla" w:hAnsi="Sakkal Majalla" w:cs="Sakkal Majalla"/>
          <w:szCs w:val="28"/>
          <w:rtl/>
        </w:rPr>
        <w:t>.</w:t>
      </w:r>
    </w:p>
    <w:p w14:paraId="61FBB52C" w14:textId="41C430A5" w:rsidR="000469FB" w:rsidRPr="0021623C" w:rsidRDefault="000469F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سيتضمن الاستبيان مجموعة من الأسئلة المغلقة والمفتوحة التي تقيس اتجاهات وآراء المشاركين حول </w:t>
      </w:r>
      <w:r w:rsidR="00C86CFF" w:rsidRPr="0021623C">
        <w:rPr>
          <w:rFonts w:ascii="Sakkal Majalla" w:hAnsi="Sakkal Majalla" w:cs="Sakkal Majalla"/>
          <w:szCs w:val="28"/>
          <w:rtl/>
        </w:rPr>
        <w:t xml:space="preserve">مفاهيم إدارة الجودة الشاملة (التخطيط الاستراتيجي، التحسين المستمر، تركز العملاء، القيادة، إدارة العمليات) على تحسين خدمات مياه الشرب </w:t>
      </w:r>
      <w:r w:rsidR="008C77BC" w:rsidRPr="0021623C">
        <w:rPr>
          <w:rFonts w:ascii="Sakkal Majalla" w:hAnsi="Sakkal Majalla" w:cs="Sakkal Majalla" w:hint="cs"/>
          <w:szCs w:val="28"/>
          <w:rtl/>
        </w:rPr>
        <w:t>في</w:t>
      </w:r>
      <w:r w:rsidR="00C86CFF" w:rsidRPr="0021623C">
        <w:rPr>
          <w:rFonts w:ascii="Sakkal Majalla" w:hAnsi="Sakkal Majalla" w:cs="Sakkal Majalla"/>
          <w:szCs w:val="28"/>
          <w:rtl/>
        </w:rPr>
        <w:t xml:space="preserve"> </w:t>
      </w:r>
      <w:r w:rsidR="008C77BC">
        <w:rPr>
          <w:rFonts w:ascii="Sakkal Majalla" w:hAnsi="Sakkal Majalla" w:cs="Sakkal Majalla" w:hint="cs"/>
          <w:szCs w:val="28"/>
          <w:rtl/>
        </w:rPr>
        <w:t>ال</w:t>
      </w:r>
      <w:r w:rsidR="00C86CFF" w:rsidRPr="0021623C">
        <w:rPr>
          <w:rFonts w:ascii="Sakkal Majalla" w:hAnsi="Sakkal Majalla" w:cs="Sakkal Majalla"/>
          <w:szCs w:val="28"/>
          <w:rtl/>
        </w:rPr>
        <w:t>شركة</w:t>
      </w:r>
      <w:r w:rsidRPr="0021623C">
        <w:rPr>
          <w:rFonts w:ascii="Sakkal Majalla" w:hAnsi="Sakkal Majalla" w:cs="Sakkal Majalla"/>
          <w:szCs w:val="28"/>
          <w:rtl/>
        </w:rPr>
        <w:t>.</w:t>
      </w:r>
    </w:p>
    <w:p w14:paraId="6E463845" w14:textId="77777777" w:rsidR="000469FB" w:rsidRPr="0021623C" w:rsidRDefault="000469F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396C3A0A" w14:textId="60C9E495" w:rsidR="0021623C"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tl/>
        </w:rPr>
      </w:pPr>
      <w:bookmarkStart w:id="50" w:name="_Toc201490807"/>
      <w:bookmarkEnd w:id="49"/>
      <w:r w:rsidRPr="0021623C">
        <w:rPr>
          <w:rFonts w:ascii="Sakkal Majalla" w:hAnsi="Sakkal Majalla" w:cs="Sakkal Majalla"/>
          <w:b/>
          <w:bCs/>
          <w:sz w:val="36"/>
          <w:szCs w:val="36"/>
          <w:rtl/>
        </w:rPr>
        <w:t>12.1 الاساليب الاحصائية المستخدمة:</w:t>
      </w:r>
      <w:bookmarkEnd w:id="50"/>
    </w:p>
    <w:p w14:paraId="71376F43" w14:textId="5E927A6D" w:rsidR="000469FB" w:rsidRPr="0021623C" w:rsidRDefault="000469FB" w:rsidP="0021623C">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lastRenderedPageBreak/>
        <w:t>ستعتمد الدراسة على برنامج</w:t>
      </w:r>
      <w:r w:rsidRPr="0021623C">
        <w:rPr>
          <w:rFonts w:ascii="Sakkal Majalla" w:hAnsi="Sakkal Majalla" w:cs="Sakkal Majalla"/>
          <w:szCs w:val="28"/>
        </w:rPr>
        <w:t xml:space="preserve"> SPSS </w:t>
      </w:r>
      <w:r w:rsidRPr="0021623C">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953450" w:rsidRPr="0021623C">
        <w:rPr>
          <w:rFonts w:ascii="Sakkal Majalla" w:hAnsi="Sakkal Majalla" w:cs="Sakkal Majalla"/>
          <w:szCs w:val="28"/>
          <w:rtl/>
        </w:rPr>
        <w:t xml:space="preserve">أثر تطبيق مفاهيم إدارة الجودة </w:t>
      </w:r>
      <w:proofErr w:type="gramStart"/>
      <w:r w:rsidR="00953450" w:rsidRPr="0021623C">
        <w:rPr>
          <w:rFonts w:ascii="Sakkal Majalla" w:hAnsi="Sakkal Majalla" w:cs="Sakkal Majalla"/>
          <w:szCs w:val="28"/>
          <w:rtl/>
        </w:rPr>
        <w:t>الشاملة  بأبعادها</w:t>
      </w:r>
      <w:proofErr w:type="gramEnd"/>
      <w:r w:rsidR="00953450"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4C2455" w:rsidRPr="0021623C">
        <w:rPr>
          <w:rFonts w:ascii="Sakkal Majalla" w:hAnsi="Sakkal Majalla" w:cs="Sakkal Majalla" w:hint="cs"/>
          <w:szCs w:val="28"/>
          <w:rtl/>
        </w:rPr>
        <w:t>في</w:t>
      </w:r>
      <w:r w:rsidR="00953450" w:rsidRPr="0021623C">
        <w:rPr>
          <w:rFonts w:ascii="Sakkal Majalla" w:hAnsi="Sakkal Majalla" w:cs="Sakkal Majalla"/>
          <w:szCs w:val="28"/>
          <w:rtl/>
        </w:rPr>
        <w:t xml:space="preserve"> </w:t>
      </w:r>
      <w:r w:rsidR="004C2455">
        <w:rPr>
          <w:rFonts w:ascii="Sakkal Majalla" w:hAnsi="Sakkal Majalla" w:cs="Sakkal Majalla" w:hint="cs"/>
          <w:szCs w:val="28"/>
          <w:rtl/>
        </w:rPr>
        <w:t>ال</w:t>
      </w:r>
      <w:r w:rsidR="00953450" w:rsidRPr="0021623C">
        <w:rPr>
          <w:rFonts w:ascii="Sakkal Majalla" w:hAnsi="Sakkal Majalla" w:cs="Sakkal Majalla"/>
          <w:szCs w:val="28"/>
          <w:rtl/>
        </w:rPr>
        <w:t>شركة</w:t>
      </w:r>
      <w:r w:rsidRPr="0021623C">
        <w:rPr>
          <w:rFonts w:ascii="Sakkal Majalla" w:hAnsi="Sakkal Majalla" w:cs="Sakkal Majalla"/>
          <w:szCs w:val="28"/>
        </w:rPr>
        <w:t>.</w:t>
      </w:r>
    </w:p>
    <w:p w14:paraId="29D27C14" w14:textId="77777777" w:rsidR="000469FB"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bookmarkStart w:id="51" w:name="_Toc192570240"/>
      <w:r w:rsidRPr="0021623C">
        <w:rPr>
          <w:rFonts w:ascii="Sakkal Majalla" w:hAnsi="Sakkal Majalla" w:cs="Sakkal Majalla"/>
          <w:b/>
          <w:bCs/>
          <w:szCs w:val="28"/>
          <w:rtl/>
        </w:rPr>
        <w:t>الإحصاء الوصفي</w:t>
      </w:r>
      <w:r w:rsidRPr="0021623C">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b/>
          <w:bCs/>
          <w:szCs w:val="28"/>
          <w:rtl/>
        </w:rPr>
        <w:t xml:space="preserve">اختبار معامل ألفا </w:t>
      </w:r>
      <w:proofErr w:type="spellStart"/>
      <w:r w:rsidRPr="0021623C">
        <w:rPr>
          <w:rFonts w:ascii="Sakkal Majalla" w:hAnsi="Sakkal Majalla" w:cs="Sakkal Majalla"/>
          <w:b/>
          <w:bCs/>
          <w:szCs w:val="28"/>
          <w:rtl/>
        </w:rPr>
        <w:t>كرونباخ</w:t>
      </w:r>
      <w:proofErr w:type="spellEnd"/>
      <w:r w:rsidRPr="0021623C">
        <w:rPr>
          <w:rFonts w:ascii="Sakkal Majalla" w:hAnsi="Sakkal Majalla" w:cs="Sakkal Majalla"/>
          <w:szCs w:val="28"/>
          <w:rtl/>
        </w:rPr>
        <w:t xml:space="preserve"> (</w:t>
      </w:r>
      <w:r w:rsidRPr="0021623C">
        <w:rPr>
          <w:rFonts w:ascii="Sakkal Majalla" w:hAnsi="Sakkal Majalla" w:cs="Sakkal Majalla"/>
          <w:szCs w:val="28"/>
        </w:rPr>
        <w:t>Cronbach’s Alpha</w:t>
      </w:r>
      <w:r w:rsidRPr="0021623C">
        <w:rPr>
          <w:rFonts w:ascii="Sakkal Majalla" w:hAnsi="Sakkal Majalla" w:cs="Sakkal Majalla"/>
          <w:szCs w:val="28"/>
          <w:rtl/>
        </w:rPr>
        <w:t>): لقياس ثبات وموثوقية الاستبيان والتأكد من دقة أداة القياس.</w:t>
      </w:r>
    </w:p>
    <w:p w14:paraId="0939F599" w14:textId="77777777" w:rsidR="000469FB"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b/>
          <w:bCs/>
          <w:szCs w:val="28"/>
          <w:rtl/>
        </w:rPr>
        <w:t>اختبار الانحدار الخطي المتعدد</w:t>
      </w:r>
      <w:r w:rsidRPr="0021623C">
        <w:rPr>
          <w:rFonts w:ascii="Sakkal Majalla" w:hAnsi="Sakkal Majalla" w:cs="Sakkal Majalla"/>
          <w:szCs w:val="28"/>
          <w:rtl/>
        </w:rPr>
        <w:t xml:space="preserve"> (</w:t>
      </w:r>
      <w:r w:rsidRPr="0021623C">
        <w:rPr>
          <w:rFonts w:ascii="Sakkal Majalla" w:hAnsi="Sakkal Majalla" w:cs="Sakkal Majalla"/>
          <w:szCs w:val="28"/>
        </w:rPr>
        <w:t>Multiple Regression Analysis</w:t>
      </w:r>
      <w:r w:rsidRPr="0021623C">
        <w:rPr>
          <w:rFonts w:ascii="Sakkal Majalla" w:hAnsi="Sakkal Majalla" w:cs="Sakkal Majalla"/>
          <w:szCs w:val="28"/>
          <w:rtl/>
        </w:rPr>
        <w:t>): لتحليل تأثير معايير الصحة والسلامة المهنية على الإنتاجية بأبعادها المختلفة.</w:t>
      </w:r>
    </w:p>
    <w:p w14:paraId="0F8F9E17" w14:textId="77777777" w:rsidR="000469FB"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b/>
          <w:bCs/>
          <w:szCs w:val="28"/>
          <w:rtl/>
        </w:rPr>
        <w:t xml:space="preserve">اختبار </w:t>
      </w:r>
      <w:r w:rsidRPr="0021623C">
        <w:rPr>
          <w:rFonts w:ascii="Sakkal Majalla" w:hAnsi="Sakkal Majalla" w:cs="Sakkal Majalla"/>
          <w:b/>
          <w:bCs/>
          <w:szCs w:val="28"/>
        </w:rPr>
        <w:t>T</w:t>
      </w:r>
      <w:r w:rsidRPr="0021623C">
        <w:rPr>
          <w:rFonts w:ascii="Sakkal Majalla" w:hAnsi="Sakkal Majalla" w:cs="Sakkal Majalla"/>
          <w:b/>
          <w:bCs/>
          <w:szCs w:val="28"/>
          <w:rtl/>
        </w:rPr>
        <w:t xml:space="preserve"> للعينات المستقلة</w:t>
      </w:r>
      <w:r w:rsidRPr="0021623C">
        <w:rPr>
          <w:rFonts w:ascii="Sakkal Majalla" w:hAnsi="Sakkal Majalla" w:cs="Sakkal Majalla"/>
          <w:szCs w:val="28"/>
          <w:rtl/>
        </w:rPr>
        <w:t xml:space="preserve"> (</w:t>
      </w:r>
      <w:r w:rsidRPr="0021623C">
        <w:rPr>
          <w:rFonts w:ascii="Sakkal Majalla" w:hAnsi="Sakkal Majalla" w:cs="Sakkal Majalla"/>
          <w:szCs w:val="28"/>
        </w:rPr>
        <w:t>Independent Sample T-test</w:t>
      </w:r>
      <w:r w:rsidRPr="0021623C">
        <w:rPr>
          <w:rFonts w:ascii="Sakkal Majalla" w:hAnsi="Sakkal Majalla" w:cs="Sakkal Majalla"/>
          <w:szCs w:val="28"/>
          <w:rtl/>
        </w:rPr>
        <w:t>): للمقارنة بين مجموعات مختلفة في العينة، مثل تأثير الصحة والسلامة المهنية بناءً على الفئات الوظيفية.</w:t>
      </w:r>
    </w:p>
    <w:p w14:paraId="13B091FA" w14:textId="77777777" w:rsidR="000469FB"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623C">
        <w:rPr>
          <w:rFonts w:ascii="Sakkal Majalla" w:hAnsi="Sakkal Majalla" w:cs="Sakkal Majalla"/>
          <w:b/>
          <w:bCs/>
          <w:szCs w:val="28"/>
          <w:rtl/>
        </w:rPr>
        <w:t>تحليل التباين الأحادي</w:t>
      </w:r>
      <w:r w:rsidRPr="0021623C">
        <w:rPr>
          <w:rFonts w:ascii="Sakkal Majalla" w:hAnsi="Sakkal Majalla" w:cs="Sakkal Majalla"/>
          <w:szCs w:val="28"/>
          <w:rtl/>
        </w:rPr>
        <w:t xml:space="preserve"> (</w:t>
      </w:r>
      <w:r w:rsidRPr="0021623C">
        <w:rPr>
          <w:rFonts w:ascii="Sakkal Majalla" w:hAnsi="Sakkal Majalla" w:cs="Sakkal Majalla"/>
          <w:szCs w:val="28"/>
        </w:rPr>
        <w:t>ANOVA</w:t>
      </w:r>
      <w:r w:rsidRPr="0021623C">
        <w:rPr>
          <w:rFonts w:ascii="Sakkal Majalla" w:hAnsi="Sakkal Majalla" w:cs="Sakkal Majalla"/>
          <w:szCs w:val="28"/>
          <w:rtl/>
        </w:rPr>
        <w:t>): لاختبار الفروق الإحصائية بين المتغيرات وفقًا للخصائص الديموغرافية للمشاركين.</w:t>
      </w:r>
    </w:p>
    <w:p w14:paraId="6F7B82D8" w14:textId="0E7890B5" w:rsidR="00953450" w:rsidRPr="0021623C" w:rsidRDefault="000469FB" w:rsidP="00626A5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21623C">
        <w:rPr>
          <w:rFonts w:ascii="Sakkal Majalla" w:hAnsi="Sakkal Majalla" w:cs="Sakkal Majalla"/>
          <w:b/>
          <w:bCs/>
          <w:szCs w:val="28"/>
          <w:rtl/>
        </w:rPr>
        <w:t>اختبار الارتباط بيرسون</w:t>
      </w:r>
      <w:r w:rsidRPr="0021623C">
        <w:rPr>
          <w:rFonts w:ascii="Sakkal Majalla" w:hAnsi="Sakkal Majalla" w:cs="Sakkal Majalla"/>
          <w:szCs w:val="28"/>
          <w:rtl/>
        </w:rPr>
        <w:t xml:space="preserve"> (</w:t>
      </w:r>
      <w:r w:rsidRPr="0021623C">
        <w:rPr>
          <w:rFonts w:ascii="Sakkal Majalla" w:hAnsi="Sakkal Majalla" w:cs="Sakkal Majalla"/>
          <w:szCs w:val="28"/>
        </w:rPr>
        <w:t>Pearson Correlation Test</w:t>
      </w:r>
      <w:r w:rsidRPr="0021623C">
        <w:rPr>
          <w:rFonts w:ascii="Sakkal Majalla" w:hAnsi="Sakkal Majalla" w:cs="Sakkal Majalla"/>
          <w:szCs w:val="28"/>
          <w:rtl/>
        </w:rPr>
        <w:t xml:space="preserve">): لقياس قوة واتجاه العلاقة بين متغيرات الدراسة، مثل العلاقة بين </w:t>
      </w:r>
      <w:r w:rsidR="00953450" w:rsidRPr="0021623C">
        <w:rPr>
          <w:rFonts w:ascii="Sakkal Majalla" w:hAnsi="Sakkal Majalla" w:cs="Sakkal Majalla"/>
          <w:szCs w:val="28"/>
          <w:rtl/>
        </w:rPr>
        <w:t xml:space="preserve">أثر تطبيق مفاهيم إدارة الجودة </w:t>
      </w:r>
      <w:proofErr w:type="gramStart"/>
      <w:r w:rsidR="00953450" w:rsidRPr="0021623C">
        <w:rPr>
          <w:rFonts w:ascii="Sakkal Majalla" w:hAnsi="Sakkal Majalla" w:cs="Sakkal Majalla"/>
          <w:szCs w:val="28"/>
          <w:rtl/>
        </w:rPr>
        <w:t>الشاملة  بأبعادها</w:t>
      </w:r>
      <w:proofErr w:type="gramEnd"/>
      <w:r w:rsidR="00953450"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A23CC3" w:rsidRPr="0021623C">
        <w:rPr>
          <w:rFonts w:ascii="Sakkal Majalla" w:hAnsi="Sakkal Majalla" w:cs="Sakkal Majalla" w:hint="cs"/>
          <w:szCs w:val="28"/>
          <w:rtl/>
        </w:rPr>
        <w:t>في</w:t>
      </w:r>
      <w:r w:rsidR="00953450" w:rsidRPr="0021623C">
        <w:rPr>
          <w:rFonts w:ascii="Sakkal Majalla" w:hAnsi="Sakkal Majalla" w:cs="Sakkal Majalla"/>
          <w:szCs w:val="28"/>
          <w:rtl/>
        </w:rPr>
        <w:t xml:space="preserve"> </w:t>
      </w:r>
      <w:r w:rsidR="004C2455">
        <w:rPr>
          <w:rFonts w:ascii="Sakkal Majalla" w:hAnsi="Sakkal Majalla" w:cs="Sakkal Majalla" w:hint="cs"/>
          <w:szCs w:val="28"/>
          <w:rtl/>
        </w:rPr>
        <w:t>ال</w:t>
      </w:r>
      <w:r w:rsidR="00953450" w:rsidRPr="0021623C">
        <w:rPr>
          <w:rFonts w:ascii="Sakkal Majalla" w:hAnsi="Sakkal Majalla" w:cs="Sakkal Majalla"/>
          <w:szCs w:val="28"/>
          <w:rtl/>
        </w:rPr>
        <w:t>شركة</w:t>
      </w:r>
      <w:r w:rsidR="004C2455">
        <w:rPr>
          <w:rFonts w:ascii="Sakkal Majalla" w:hAnsi="Sakkal Majalla" w:cs="Sakkal Majalla" w:hint="cs"/>
          <w:szCs w:val="28"/>
          <w:rtl/>
        </w:rPr>
        <w:t>.</w:t>
      </w:r>
    </w:p>
    <w:p w14:paraId="7781E4E5" w14:textId="77777777" w:rsidR="000B7A05" w:rsidRDefault="000B7A05">
      <w:pPr>
        <w:bidi w:val="0"/>
        <w:rPr>
          <w:rFonts w:ascii="Sakkal Majalla" w:hAnsi="Sakkal Majalla" w:cs="Sakkal Majalla"/>
          <w:b/>
          <w:bCs/>
          <w:sz w:val="36"/>
          <w:szCs w:val="36"/>
          <w:rtl/>
        </w:rPr>
      </w:pPr>
      <w:bookmarkStart w:id="52" w:name="_Toc201490808"/>
      <w:r>
        <w:rPr>
          <w:rFonts w:ascii="Sakkal Majalla" w:hAnsi="Sakkal Majalla" w:cs="Sakkal Majalla"/>
          <w:b/>
          <w:bCs/>
          <w:sz w:val="36"/>
          <w:szCs w:val="36"/>
          <w:rtl/>
        </w:rPr>
        <w:br w:type="page"/>
      </w:r>
    </w:p>
    <w:p w14:paraId="406BB831" w14:textId="773997CF" w:rsidR="000C1140" w:rsidRPr="0021623C" w:rsidRDefault="0021623C" w:rsidP="0021623C">
      <w:pPr>
        <w:spacing w:before="100" w:beforeAutospacing="1" w:after="100" w:afterAutospacing="1" w:line="360" w:lineRule="auto"/>
        <w:jc w:val="both"/>
        <w:outlineLvl w:val="1"/>
        <w:rPr>
          <w:rFonts w:ascii="Sakkal Majalla" w:hAnsi="Sakkal Majalla" w:cs="Sakkal Majalla"/>
          <w:b/>
          <w:bCs/>
          <w:sz w:val="36"/>
          <w:szCs w:val="36"/>
        </w:rPr>
      </w:pPr>
      <w:r w:rsidRPr="0021623C">
        <w:rPr>
          <w:rFonts w:ascii="Sakkal Majalla" w:hAnsi="Sakkal Majalla" w:cs="Sakkal Majalla" w:hint="cs"/>
          <w:b/>
          <w:bCs/>
          <w:sz w:val="36"/>
          <w:szCs w:val="36"/>
          <w:rtl/>
        </w:rPr>
        <w:lastRenderedPageBreak/>
        <w:t xml:space="preserve">13.1 </w:t>
      </w:r>
      <w:r w:rsidR="000C1140" w:rsidRPr="0021623C">
        <w:rPr>
          <w:rFonts w:ascii="Sakkal Majalla" w:hAnsi="Sakkal Majalla" w:cs="Sakkal Majalla"/>
          <w:b/>
          <w:bCs/>
          <w:sz w:val="36"/>
          <w:szCs w:val="36"/>
          <w:rtl/>
        </w:rPr>
        <w:t>حدود الدراسة</w:t>
      </w:r>
      <w:r w:rsidR="000C1140" w:rsidRPr="0021623C">
        <w:rPr>
          <w:rFonts w:ascii="Sakkal Majalla" w:hAnsi="Sakkal Majalla" w:cs="Sakkal Majalla"/>
          <w:b/>
          <w:bCs/>
          <w:sz w:val="36"/>
          <w:szCs w:val="36"/>
        </w:rPr>
        <w:t>:</w:t>
      </w:r>
      <w:bookmarkEnd w:id="51"/>
      <w:bookmarkEnd w:id="52"/>
    </w:p>
    <w:p w14:paraId="7F861314" w14:textId="30936336" w:rsidR="000C1140" w:rsidRPr="0021623C" w:rsidRDefault="000C1140" w:rsidP="00626A5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623C">
        <w:rPr>
          <w:rFonts w:ascii="Sakkal Majalla" w:hAnsi="Sakkal Majalla" w:cs="Sakkal Majalla"/>
          <w:b/>
          <w:bCs/>
          <w:szCs w:val="28"/>
          <w:rtl/>
        </w:rPr>
        <w:t>الحدود الموضوعية</w:t>
      </w:r>
      <w:r w:rsidRPr="0021623C">
        <w:rPr>
          <w:rFonts w:ascii="Sakkal Majalla" w:hAnsi="Sakkal Majalla" w:cs="Sakkal Majalla"/>
          <w:szCs w:val="28"/>
        </w:rPr>
        <w:t xml:space="preserve">: </w:t>
      </w:r>
      <w:r w:rsidR="00C657AA" w:rsidRPr="0021623C">
        <w:rPr>
          <w:rFonts w:ascii="Sakkal Majalla" w:hAnsi="Sakkal Majalla" w:cs="Sakkal Majalla"/>
          <w:szCs w:val="28"/>
          <w:rtl/>
        </w:rPr>
        <w:t xml:space="preserve">تركز الدراسة على تحليل </w:t>
      </w:r>
      <w:r w:rsidR="003C1BA4" w:rsidRPr="0021623C">
        <w:rPr>
          <w:rFonts w:ascii="Sakkal Majalla" w:hAnsi="Sakkal Majalla" w:cs="Sakkal Majalla"/>
          <w:szCs w:val="28"/>
          <w:rtl/>
        </w:rPr>
        <w:t xml:space="preserve">أثر تطبيق مفاهيم إدارة الجودة </w:t>
      </w:r>
      <w:proofErr w:type="gramStart"/>
      <w:r w:rsidR="003C1BA4" w:rsidRPr="0021623C">
        <w:rPr>
          <w:rFonts w:ascii="Sakkal Majalla" w:hAnsi="Sakkal Majalla" w:cs="Sakkal Majalla"/>
          <w:szCs w:val="28"/>
          <w:rtl/>
        </w:rPr>
        <w:t>الشاملة  بأبعادها</w:t>
      </w:r>
      <w:proofErr w:type="gramEnd"/>
      <w:r w:rsidR="003C1BA4" w:rsidRPr="0021623C">
        <w:rPr>
          <w:rFonts w:ascii="Sakkal Majalla" w:hAnsi="Sakkal Majalla" w:cs="Sakkal Majalla"/>
          <w:szCs w:val="28"/>
          <w:rtl/>
        </w:rPr>
        <w:t xml:space="preserve"> (التخطيط الاستراتيجي، التحسين المستمر، تركز العملاء، القيادة، إدارة العمليات) على تحسين خدمات مياه الشرب </w:t>
      </w:r>
      <w:r w:rsidR="00A23CC3" w:rsidRPr="0021623C">
        <w:rPr>
          <w:rFonts w:ascii="Sakkal Majalla" w:hAnsi="Sakkal Majalla" w:cs="Sakkal Majalla" w:hint="cs"/>
          <w:szCs w:val="28"/>
          <w:rtl/>
        </w:rPr>
        <w:t>في</w:t>
      </w:r>
      <w:r w:rsidR="003C1BA4" w:rsidRPr="0021623C">
        <w:rPr>
          <w:rFonts w:ascii="Sakkal Majalla" w:hAnsi="Sakkal Majalla" w:cs="Sakkal Majalla"/>
          <w:szCs w:val="28"/>
          <w:rtl/>
        </w:rPr>
        <w:t xml:space="preserve"> شركة المياه</w:t>
      </w:r>
      <w:r w:rsidR="005D5E46" w:rsidRPr="0021623C">
        <w:rPr>
          <w:rFonts w:ascii="Sakkal Majalla" w:hAnsi="Sakkal Majalla" w:cs="Sakkal Majalla"/>
          <w:szCs w:val="28"/>
          <w:rtl/>
        </w:rPr>
        <w:t>.</w:t>
      </w:r>
    </w:p>
    <w:p w14:paraId="5596D9F4" w14:textId="7212EFEF" w:rsidR="000C1140" w:rsidRPr="0021623C" w:rsidRDefault="000C1140" w:rsidP="00626A5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623C">
        <w:rPr>
          <w:rFonts w:ascii="Sakkal Majalla" w:hAnsi="Sakkal Majalla" w:cs="Sakkal Majalla"/>
          <w:b/>
          <w:bCs/>
          <w:szCs w:val="28"/>
          <w:rtl/>
        </w:rPr>
        <w:t>الحدود الزمانية</w:t>
      </w:r>
      <w:r w:rsidRPr="0021623C">
        <w:rPr>
          <w:rFonts w:ascii="Sakkal Majalla" w:hAnsi="Sakkal Majalla" w:cs="Sakkal Majalla"/>
          <w:szCs w:val="28"/>
        </w:rPr>
        <w:t xml:space="preserve">: </w:t>
      </w:r>
      <w:r w:rsidRPr="0021623C">
        <w:rPr>
          <w:rFonts w:ascii="Sakkal Majalla" w:hAnsi="Sakkal Majalla" w:cs="Sakkal Majalla"/>
          <w:szCs w:val="28"/>
          <w:rtl/>
        </w:rPr>
        <w:t xml:space="preserve">يتم تطبيق الدراسة خلال الفترة الزمنية </w:t>
      </w:r>
      <w:r w:rsidR="005D5E46" w:rsidRPr="0021623C">
        <w:rPr>
          <w:rFonts w:ascii="Sakkal Majalla" w:hAnsi="Sakkal Majalla" w:cs="Sakkal Majalla"/>
          <w:szCs w:val="28"/>
          <w:rtl/>
        </w:rPr>
        <w:t>2025م.</w:t>
      </w:r>
    </w:p>
    <w:p w14:paraId="173450DE" w14:textId="50301D84" w:rsidR="000C1140" w:rsidRPr="0021623C" w:rsidRDefault="000C1140" w:rsidP="00626A5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623C">
        <w:rPr>
          <w:rFonts w:ascii="Sakkal Majalla" w:hAnsi="Sakkal Majalla" w:cs="Sakkal Majalla"/>
          <w:b/>
          <w:bCs/>
          <w:szCs w:val="28"/>
          <w:rtl/>
        </w:rPr>
        <w:t>الحدود المكانية</w:t>
      </w:r>
      <w:r w:rsidRPr="0021623C">
        <w:rPr>
          <w:rFonts w:ascii="Sakkal Majalla" w:hAnsi="Sakkal Majalla" w:cs="Sakkal Majalla"/>
          <w:szCs w:val="28"/>
        </w:rPr>
        <w:t xml:space="preserve">: </w:t>
      </w:r>
      <w:r w:rsidR="00C657AA" w:rsidRPr="0021623C">
        <w:rPr>
          <w:rFonts w:ascii="Sakkal Majalla" w:hAnsi="Sakkal Majalla" w:cs="Sakkal Majalla"/>
          <w:szCs w:val="28"/>
          <w:rtl/>
        </w:rPr>
        <w:t xml:space="preserve">تُجرى الدراسة في </w:t>
      </w:r>
      <w:r w:rsidR="003C1BA4" w:rsidRPr="0021623C">
        <w:rPr>
          <w:rFonts w:ascii="Sakkal Majalla" w:hAnsi="Sakkal Majalla" w:cs="Sakkal Majalla"/>
          <w:szCs w:val="28"/>
          <w:rtl/>
        </w:rPr>
        <w:t>شركة الميا</w:t>
      </w:r>
      <w:r w:rsidR="00A23CC3">
        <w:rPr>
          <w:rFonts w:ascii="Sakkal Majalla" w:hAnsi="Sakkal Majalla" w:cs="Sakkal Majalla" w:hint="cs"/>
          <w:szCs w:val="28"/>
          <w:rtl/>
        </w:rPr>
        <w:t>ه</w:t>
      </w:r>
      <w:r w:rsidR="003C1BA4" w:rsidRPr="0021623C">
        <w:rPr>
          <w:rFonts w:ascii="Sakkal Majalla" w:hAnsi="Sakkal Majalla" w:cs="Sakkal Majalla"/>
          <w:szCs w:val="28"/>
          <w:rtl/>
        </w:rPr>
        <w:t xml:space="preserve"> </w:t>
      </w:r>
      <w:r w:rsidR="00C657AA" w:rsidRPr="0021623C">
        <w:rPr>
          <w:rFonts w:ascii="Sakkal Majalla" w:hAnsi="Sakkal Majalla" w:cs="Sakkal Majalla"/>
          <w:szCs w:val="28"/>
          <w:rtl/>
        </w:rPr>
        <w:t>بالمملكة العربية السعودية.</w:t>
      </w:r>
    </w:p>
    <w:p w14:paraId="24E681B3" w14:textId="5E37BF7D" w:rsidR="00C657AA" w:rsidRPr="0021623C" w:rsidRDefault="00C657AA" w:rsidP="00626A5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623C">
        <w:rPr>
          <w:rFonts w:ascii="Sakkal Majalla" w:hAnsi="Sakkal Majalla" w:cs="Sakkal Majalla"/>
          <w:b/>
          <w:bCs/>
          <w:szCs w:val="28"/>
          <w:rtl/>
        </w:rPr>
        <w:t xml:space="preserve">الحدود </w:t>
      </w:r>
      <w:r w:rsidR="000B04FA" w:rsidRPr="0021623C">
        <w:rPr>
          <w:rFonts w:ascii="Sakkal Majalla" w:hAnsi="Sakkal Majalla" w:cs="Sakkal Majalla" w:hint="cs"/>
          <w:b/>
          <w:bCs/>
          <w:szCs w:val="28"/>
          <w:rtl/>
        </w:rPr>
        <w:t>البشرية</w:t>
      </w:r>
      <w:r w:rsidR="000B04FA" w:rsidRPr="0021623C">
        <w:rPr>
          <w:rFonts w:ascii="Sakkal Majalla" w:hAnsi="Sakkal Majalla" w:cs="Sakkal Majalla" w:hint="cs"/>
          <w:szCs w:val="28"/>
          <w:rtl/>
        </w:rPr>
        <w:t>: تقتص</w:t>
      </w:r>
      <w:r w:rsidR="000B04FA" w:rsidRPr="0021623C">
        <w:rPr>
          <w:rFonts w:ascii="Sakkal Majalla" w:hAnsi="Sakkal Majalla" w:cs="Sakkal Majalla" w:hint="eastAsia"/>
          <w:szCs w:val="28"/>
          <w:rtl/>
        </w:rPr>
        <w:t>ر</w:t>
      </w:r>
      <w:r w:rsidRPr="0021623C">
        <w:rPr>
          <w:rFonts w:ascii="Sakkal Majalla" w:hAnsi="Sakkal Majalla" w:cs="Sakkal Majalla"/>
          <w:szCs w:val="28"/>
          <w:rtl/>
        </w:rPr>
        <w:t xml:space="preserve"> الدراسة على العاملين في </w:t>
      </w:r>
      <w:r w:rsidR="003C1BA4" w:rsidRPr="0021623C">
        <w:rPr>
          <w:rFonts w:ascii="Sakkal Majalla" w:hAnsi="Sakkal Majalla" w:cs="Sakkal Majalla"/>
          <w:szCs w:val="28"/>
          <w:rtl/>
        </w:rPr>
        <w:t xml:space="preserve">شركة </w:t>
      </w:r>
      <w:proofErr w:type="gramStart"/>
      <w:r w:rsidR="003C1BA4" w:rsidRPr="0021623C">
        <w:rPr>
          <w:rFonts w:ascii="Sakkal Majalla" w:hAnsi="Sakkal Majalla" w:cs="Sakkal Majalla"/>
          <w:szCs w:val="28"/>
          <w:rtl/>
        </w:rPr>
        <w:t>الميا</w:t>
      </w:r>
      <w:r w:rsidR="00A23CC3">
        <w:rPr>
          <w:rFonts w:ascii="Sakkal Majalla" w:hAnsi="Sakkal Majalla" w:cs="Sakkal Majalla" w:hint="cs"/>
          <w:szCs w:val="28"/>
          <w:rtl/>
        </w:rPr>
        <w:t>ه</w:t>
      </w:r>
      <w:r w:rsidR="003C1BA4" w:rsidRPr="0021623C">
        <w:rPr>
          <w:rFonts w:ascii="Sakkal Majalla" w:hAnsi="Sakkal Majalla" w:cs="Sakkal Majalla"/>
          <w:szCs w:val="28"/>
          <w:rtl/>
        </w:rPr>
        <w:t xml:space="preserve"> </w:t>
      </w:r>
      <w:r w:rsidRPr="0021623C">
        <w:rPr>
          <w:rFonts w:ascii="Sakkal Majalla" w:hAnsi="Sakkal Majalla" w:cs="Sakkal Majalla"/>
          <w:szCs w:val="28"/>
          <w:rtl/>
        </w:rPr>
        <w:t>،</w:t>
      </w:r>
      <w:proofErr w:type="gramEnd"/>
      <w:r w:rsidRPr="0021623C">
        <w:rPr>
          <w:rFonts w:ascii="Sakkal Majalla" w:hAnsi="Sakkal Majalla" w:cs="Sakkal Majalla"/>
          <w:szCs w:val="28"/>
          <w:rtl/>
        </w:rPr>
        <w:t xml:space="preserve"> حيث سيتم اختيار عينة من مختلف المستويات الوظيفية لضمان تمثيل شامل لمجتمع الدراسة</w:t>
      </w:r>
    </w:p>
    <w:p w14:paraId="0559A6D2" w14:textId="77777777" w:rsidR="0021623C" w:rsidRDefault="0021623C">
      <w:pPr>
        <w:bidi w:val="0"/>
        <w:rPr>
          <w:rFonts w:ascii="Sakkal Majalla" w:hAnsi="Sakkal Majalla" w:cs="Sakkal Majalla"/>
          <w:szCs w:val="28"/>
          <w:rtl/>
        </w:rPr>
      </w:pPr>
      <w:r>
        <w:rPr>
          <w:rFonts w:ascii="Sakkal Majalla" w:hAnsi="Sakkal Majalla" w:cs="Sakkal Majalla"/>
          <w:szCs w:val="28"/>
          <w:rtl/>
        </w:rPr>
        <w:br w:type="page"/>
      </w:r>
    </w:p>
    <w:p w14:paraId="5B6184B4" w14:textId="6E43DCD1" w:rsidR="0021623C" w:rsidRPr="008D0A68" w:rsidRDefault="0021623C" w:rsidP="008D0A68">
      <w:pPr>
        <w:spacing w:before="100" w:beforeAutospacing="1" w:after="100" w:afterAutospacing="1" w:line="360" w:lineRule="auto"/>
        <w:jc w:val="center"/>
        <w:outlineLvl w:val="0"/>
        <w:rPr>
          <w:rFonts w:ascii="Sakkal Majalla" w:hAnsi="Sakkal Majalla" w:cs="Sakkal Majalla"/>
          <w:b/>
          <w:bCs/>
          <w:sz w:val="40"/>
          <w:szCs w:val="40"/>
          <w:rtl/>
        </w:rPr>
      </w:pPr>
      <w:bookmarkStart w:id="53" w:name="_Toc201490809"/>
      <w:r w:rsidRPr="008D0A68">
        <w:rPr>
          <w:rFonts w:ascii="Sakkal Majalla" w:hAnsi="Sakkal Majalla" w:cs="Sakkal Majalla" w:hint="cs"/>
          <w:b/>
          <w:bCs/>
          <w:sz w:val="40"/>
          <w:szCs w:val="40"/>
          <w:rtl/>
        </w:rPr>
        <w:lastRenderedPageBreak/>
        <w:t>الفصل الثاني: الإطار النظري</w:t>
      </w:r>
      <w:bookmarkEnd w:id="53"/>
    </w:p>
    <w:p w14:paraId="2D995802" w14:textId="44F4FB4E" w:rsidR="00944973" w:rsidRPr="008D0A68" w:rsidRDefault="00944973" w:rsidP="008D0A68">
      <w:pPr>
        <w:spacing w:before="100" w:beforeAutospacing="1" w:after="100" w:afterAutospacing="1" w:line="360" w:lineRule="auto"/>
        <w:jc w:val="center"/>
        <w:outlineLvl w:val="1"/>
        <w:rPr>
          <w:rFonts w:ascii="Sakkal Majalla" w:hAnsi="Sakkal Majalla" w:cs="Sakkal Majalla"/>
          <w:b/>
          <w:bCs/>
          <w:sz w:val="36"/>
          <w:szCs w:val="36"/>
          <w:rtl/>
        </w:rPr>
      </w:pPr>
      <w:bookmarkStart w:id="54" w:name="_Toc201490810"/>
      <w:r w:rsidRPr="008D0A68">
        <w:rPr>
          <w:rFonts w:ascii="Sakkal Majalla" w:hAnsi="Sakkal Majalla" w:cs="Sakkal Majalla"/>
          <w:b/>
          <w:bCs/>
          <w:sz w:val="36"/>
          <w:szCs w:val="36"/>
          <w:rtl/>
        </w:rPr>
        <w:t>المبحث الأول: إدارة الجودة الشاملة</w:t>
      </w:r>
      <w:bookmarkEnd w:id="54"/>
    </w:p>
    <w:p w14:paraId="6ED1FFFE" w14:textId="77777777" w:rsidR="00944973" w:rsidRPr="008D0A68" w:rsidRDefault="00944973" w:rsidP="008D0A68">
      <w:pPr>
        <w:spacing w:before="100" w:beforeAutospacing="1" w:after="100" w:afterAutospacing="1" w:line="360" w:lineRule="auto"/>
        <w:jc w:val="both"/>
        <w:outlineLvl w:val="2"/>
        <w:rPr>
          <w:rFonts w:ascii="Sakkal Majalla" w:hAnsi="Sakkal Majalla" w:cs="Sakkal Majalla"/>
          <w:b/>
          <w:bCs/>
          <w:sz w:val="32"/>
          <w:szCs w:val="32"/>
          <w:rtl/>
        </w:rPr>
      </w:pPr>
      <w:bookmarkStart w:id="55" w:name="_Toc201490811"/>
      <w:r w:rsidRPr="008D0A68">
        <w:rPr>
          <w:rFonts w:ascii="Sakkal Majalla" w:hAnsi="Sakkal Majalla" w:cs="Sakkal Majalla"/>
          <w:b/>
          <w:bCs/>
          <w:sz w:val="32"/>
          <w:szCs w:val="32"/>
          <w:rtl/>
        </w:rPr>
        <w:t>تمهيد</w:t>
      </w:r>
      <w:bookmarkEnd w:id="55"/>
    </w:p>
    <w:p w14:paraId="5C55D67B"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شهدت المؤسسات المعاصرة، لا سيما الخدمية منها، تحولات جوهرية في طرق إدارتها نتيجة المنافسة المتزايدة، وارتفاع توقعات العملاء، وتنامي الحاجة إلى التميز المؤسسي. وفي هذا السياق، ظهرت إدارة الجودة الشاملة (</w:t>
      </w:r>
      <w:r w:rsidRPr="0021623C">
        <w:rPr>
          <w:rFonts w:ascii="Sakkal Majalla" w:hAnsi="Sakkal Majalla" w:cs="Sakkal Majalla"/>
          <w:szCs w:val="28"/>
        </w:rPr>
        <w:t>Total Quality Management – TQM</w:t>
      </w:r>
      <w:r w:rsidRPr="0021623C">
        <w:rPr>
          <w:rFonts w:ascii="Sakkal Majalla" w:hAnsi="Sakkal Majalla" w:cs="Sakkal Majalla"/>
          <w:szCs w:val="28"/>
          <w:rtl/>
        </w:rPr>
        <w:t>) كأحد أهم النماذج الإدارية الشمولية التي تهدف إلى تحقيق جودة مستدامة على كافة المستويات، انطلاقًا من فهمٍ عميق لاحتياجات المستفيدين، وانتهاءً بتحسين العمليات الداخلية والتنظيمية.</w:t>
      </w:r>
    </w:p>
    <w:p w14:paraId="7A4517C4" w14:textId="23012F4F"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في قطاع الخدمات العامة مثل شركات مياه الشرب، تُعدّ إدارة الجودة الشاملة أداة استراتيجية لا غنى عنها لضمان توفير خدمات موثوقة، آمنة، وذات جودة عالية. فهي تُمكّن المؤسسات من تحديد الفجوات وتحسين العمليات عبر التكامل بين التخطيط، التنفيذ، التقييم، والتحسين المستمر، ما يجعلها ركيزة أساسية في سعي المؤسسات لتحقيق التميز.</w:t>
      </w:r>
    </w:p>
    <w:p w14:paraId="1B1A218F" w14:textId="5E78D23B" w:rsidR="00944973"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Pr>
      </w:pPr>
      <w:bookmarkStart w:id="56" w:name="_Toc201490812"/>
      <w:proofErr w:type="gramStart"/>
      <w:r w:rsidRPr="008D0A68">
        <w:rPr>
          <w:rFonts w:ascii="Sakkal Majalla" w:hAnsi="Sakkal Majalla" w:cs="Sakkal Majalla" w:hint="cs"/>
          <w:b/>
          <w:bCs/>
          <w:sz w:val="32"/>
          <w:szCs w:val="32"/>
          <w:rtl/>
        </w:rPr>
        <w:t xml:space="preserve">1.1.2 </w:t>
      </w:r>
      <w:r w:rsidR="00944973" w:rsidRPr="008D0A68">
        <w:rPr>
          <w:rFonts w:ascii="Sakkal Majalla" w:hAnsi="Sakkal Majalla" w:cs="Sakkal Majalla"/>
          <w:b/>
          <w:bCs/>
          <w:sz w:val="32"/>
          <w:szCs w:val="32"/>
          <w:rtl/>
        </w:rPr>
        <w:t xml:space="preserve"> مفهوم</w:t>
      </w:r>
      <w:proofErr w:type="gramEnd"/>
      <w:r w:rsidR="00944973" w:rsidRPr="008D0A68">
        <w:rPr>
          <w:rFonts w:ascii="Sakkal Majalla" w:hAnsi="Sakkal Majalla" w:cs="Sakkal Majalla"/>
          <w:b/>
          <w:bCs/>
          <w:sz w:val="32"/>
          <w:szCs w:val="32"/>
          <w:rtl/>
        </w:rPr>
        <w:t xml:space="preserve"> إدارة الجودة الشاملة</w:t>
      </w:r>
      <w:bookmarkEnd w:id="56"/>
    </w:p>
    <w:p w14:paraId="54861CB3" w14:textId="2222ED09"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ظهر مفهوم إدارة الجودة الشاملة</w:t>
      </w:r>
      <w:r w:rsidRPr="0021623C">
        <w:rPr>
          <w:rFonts w:ascii="Sakkal Majalla" w:hAnsi="Sakkal Majalla" w:cs="Sakkal Majalla"/>
          <w:szCs w:val="28"/>
        </w:rPr>
        <w:t xml:space="preserve"> Total Quality Management (TQM) </w:t>
      </w:r>
      <w:r w:rsidRPr="0021623C">
        <w:rPr>
          <w:rFonts w:ascii="Sakkal Majalla" w:hAnsi="Sakkal Majalla" w:cs="Sakkal Majalla"/>
          <w:szCs w:val="28"/>
          <w:rtl/>
        </w:rPr>
        <w:t>كرد فعل للتحديات التي واجهت المؤسسات في تحسين جودة منتجاتها وخدماتها بطريقة شمولية، تتجاوز نطاق الرقابة التقليدية إلى إطار أكثر تكاملًا يرتكز على الوقاية والتحسين المستمر، وقد تعددت التعريفات التي تناولت هذا المفهوم تبعًا لاختلاف زوايا الرؤية والتطبيق</w:t>
      </w:r>
      <w:r w:rsidRPr="0021623C">
        <w:rPr>
          <w:rFonts w:ascii="Sakkal Majalla" w:hAnsi="Sakkal Majalla" w:cs="Sakkal Majalla"/>
          <w:szCs w:val="28"/>
        </w:rPr>
        <w:t>.</w:t>
      </w:r>
    </w:p>
    <w:p w14:paraId="3807F03F" w14:textId="73C3685E"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يشير أحمد </w:t>
      </w:r>
      <w:proofErr w:type="gramStart"/>
      <w:r w:rsidRPr="0021623C">
        <w:rPr>
          <w:rFonts w:ascii="Sakkal Majalla" w:hAnsi="Sakkal Majalla" w:cs="Sakkal Majalla"/>
          <w:szCs w:val="28"/>
          <w:rtl/>
        </w:rPr>
        <w:t>و القواسمة</w:t>
      </w:r>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 xml:space="preserve">إلى أن إدارة الجودة الشاملة هي "نظام إداري متكامل يسعى إلى تحقيق أعلى مستويات الجودة من خلال التركيز على التحسين المستمر في كافة الأنشطة التنظيمية، </w:t>
      </w:r>
      <w:r w:rsidRPr="0021623C">
        <w:rPr>
          <w:rFonts w:ascii="Sakkal Majalla" w:hAnsi="Sakkal Majalla" w:cs="Sakkal Majalla"/>
          <w:szCs w:val="28"/>
          <w:rtl/>
        </w:rPr>
        <w:lastRenderedPageBreak/>
        <w:t>بمشاركة كافة الأفراد في المؤسسة، وبالاعتماد على ثقافة معرفية داعمة"، ويؤكدان أن جوهر المفهوم يكمن في تكامل الأدوار وتحقيق رضا المستفيدين الداخليين والخارجيين</w:t>
      </w:r>
      <w:r w:rsidRPr="0021623C">
        <w:rPr>
          <w:rFonts w:ascii="Sakkal Majalla" w:hAnsi="Sakkal Majalla" w:cs="Sakkal Majalla"/>
          <w:szCs w:val="28"/>
        </w:rPr>
        <w:t>.</w:t>
      </w:r>
    </w:p>
    <w:p w14:paraId="239865F9"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بينما تُعرفها مراد</w:t>
      </w:r>
      <w:r w:rsidRPr="0021623C">
        <w:rPr>
          <w:rFonts w:ascii="Sakkal Majalla" w:hAnsi="Sakkal Majalla" w:cs="Sakkal Majalla"/>
          <w:szCs w:val="28"/>
        </w:rPr>
        <w:t xml:space="preserve"> (2021) </w:t>
      </w:r>
      <w:r w:rsidRPr="0021623C">
        <w:rPr>
          <w:rFonts w:ascii="Sakkal Majalla" w:hAnsi="Sakkal Majalla" w:cs="Sakkal Majalla"/>
          <w:szCs w:val="28"/>
          <w:rtl/>
        </w:rPr>
        <w:t>بأنها "مدخل إداري يرتكز على دمج مفاهيم الجودة في جميع عمليات المؤسسة، ويشمل ذلك الموارد البشرية، والعمليات الإنتاجية، والعلاقات مع العملاء، بحيث تكون الجودة مسؤولية جماعية تشمل الإدارة والعاملين على حد سواء</w:t>
      </w:r>
      <w:r w:rsidRPr="0021623C">
        <w:rPr>
          <w:rFonts w:ascii="Sakkal Majalla" w:hAnsi="Sakkal Majalla" w:cs="Sakkal Majalla"/>
          <w:szCs w:val="28"/>
        </w:rPr>
        <w:t>".</w:t>
      </w:r>
    </w:p>
    <w:p w14:paraId="288CC711"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ويضيف </w:t>
      </w:r>
      <w:proofErr w:type="spellStart"/>
      <w:r w:rsidRPr="0021623C">
        <w:rPr>
          <w:rFonts w:ascii="Sakkal Majalla" w:hAnsi="Sakkal Majalla" w:cs="Sakkal Majalla"/>
          <w:szCs w:val="28"/>
          <w:rtl/>
        </w:rPr>
        <w:t>الخفيفي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 xml:space="preserve">و </w:t>
      </w:r>
      <w:proofErr w:type="spellStart"/>
      <w:r w:rsidRPr="0021623C">
        <w:rPr>
          <w:rFonts w:ascii="Sakkal Majalla" w:hAnsi="Sakkal Majalla" w:cs="Sakkal Majalla"/>
          <w:szCs w:val="28"/>
          <w:rtl/>
        </w:rPr>
        <w:t>الخفيفي</w:t>
      </w:r>
      <w:proofErr w:type="spellEnd"/>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أن إدارة الجودة الشاملة تعتمد على إشراك جميع الموظفين في عملية التحسين، وتهدف إلى تقليل الهدر وتعزيز فعالية الأداء، وترتكز على معايير واضحة وأهداف قابلة للقياس، وتُعد أداة استراتيجية لتطوير القدرة التنافسية</w:t>
      </w:r>
      <w:r w:rsidRPr="0021623C">
        <w:rPr>
          <w:rFonts w:ascii="Sakkal Majalla" w:hAnsi="Sakkal Majalla" w:cs="Sakkal Majalla"/>
          <w:szCs w:val="28"/>
        </w:rPr>
        <w:t>.</w:t>
      </w:r>
    </w:p>
    <w:p w14:paraId="3BBDA733" w14:textId="58391FD4"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ويرى </w:t>
      </w:r>
      <w:proofErr w:type="spellStart"/>
      <w:r w:rsidRPr="0021623C">
        <w:rPr>
          <w:rFonts w:ascii="Sakkal Majalla" w:hAnsi="Sakkal Majalla" w:cs="Sakkal Majalla"/>
          <w:szCs w:val="28"/>
          <w:rtl/>
        </w:rPr>
        <w:t>الكرغلي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و محمود</w:t>
      </w:r>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أن المفهوم يعكس توجهًا إداريًا حديثًا قائمًا على مجموعة من القيم تشمل المشاركة، التحسين المستمر، التركيز على العميل، وضمان الجودة في كل مرحلة من مراحل تقديم الخدمة، سواء في المؤسسات الصناعية أو الخدمية</w:t>
      </w:r>
      <w:r w:rsidRPr="0021623C">
        <w:rPr>
          <w:rFonts w:ascii="Sakkal Majalla" w:hAnsi="Sakkal Majalla" w:cs="Sakkal Majalla"/>
          <w:szCs w:val="28"/>
        </w:rPr>
        <w:t>.</w:t>
      </w:r>
    </w:p>
    <w:p w14:paraId="75C42910"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وعلى الصعيد الأجنبي، عرّف </w:t>
      </w:r>
      <w:r w:rsidRPr="0021623C">
        <w:rPr>
          <w:rFonts w:ascii="Sakkal Majalla" w:hAnsi="Sakkal Majalla" w:cs="Sakkal Majalla"/>
          <w:szCs w:val="28"/>
        </w:rPr>
        <w:t xml:space="preserve">Souza et al. (2024) </w:t>
      </w:r>
      <w:r w:rsidRPr="0021623C">
        <w:rPr>
          <w:rFonts w:ascii="Sakkal Majalla" w:hAnsi="Sakkal Majalla" w:cs="Sakkal Majalla"/>
          <w:szCs w:val="28"/>
          <w:rtl/>
        </w:rPr>
        <w:t>إدارة الجودة الشاملة في دراستهم على شركات المياه بأنها "منهج إداري شامل يعزز الأداء من خلال المشاركة الفاعلة للعاملين، وتحسين العمليات التشغيلية، وتكريس ثقافة الجودة في تقديم الخدمة"، مؤكدين على دورها المحوري في تحسين استمرارية الخدمة وكفاءة الاستجابة</w:t>
      </w:r>
      <w:r w:rsidRPr="0021623C">
        <w:rPr>
          <w:rFonts w:ascii="Sakkal Majalla" w:hAnsi="Sakkal Majalla" w:cs="Sakkal Majalla"/>
          <w:szCs w:val="28"/>
        </w:rPr>
        <w:t>.</w:t>
      </w:r>
    </w:p>
    <w:p w14:paraId="01684D57"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ويؤكد </w:t>
      </w:r>
      <w:r w:rsidRPr="0021623C">
        <w:rPr>
          <w:rFonts w:ascii="Sakkal Majalla" w:hAnsi="Sakkal Majalla" w:cs="Sakkal Majalla"/>
          <w:szCs w:val="28"/>
        </w:rPr>
        <w:t xml:space="preserve">Alotaibi (2014) </w:t>
      </w:r>
      <w:r w:rsidRPr="0021623C">
        <w:rPr>
          <w:rFonts w:ascii="Sakkal Majalla" w:hAnsi="Sakkal Majalla" w:cs="Sakkal Majalla"/>
          <w:szCs w:val="28"/>
          <w:rtl/>
        </w:rPr>
        <w:t>أن</w:t>
      </w:r>
      <w:r w:rsidRPr="0021623C">
        <w:rPr>
          <w:rFonts w:ascii="Sakkal Majalla" w:hAnsi="Sakkal Majalla" w:cs="Sakkal Majalla"/>
          <w:szCs w:val="28"/>
        </w:rPr>
        <w:t xml:space="preserve"> TQM </w:t>
      </w:r>
      <w:r w:rsidRPr="0021623C">
        <w:rPr>
          <w:rFonts w:ascii="Sakkal Majalla" w:hAnsi="Sakkal Majalla" w:cs="Sakkal Majalla"/>
          <w:szCs w:val="28"/>
          <w:rtl/>
        </w:rPr>
        <w:t>تتطلب التزامًا إداريًا طويل المدى، وتكاملًا وظيفيًا، وتركيزًا على تقليل العيوب وتحقيق متطلبات العملاء بدقة، ويصفها بأنها "ثقافة مؤسسية شاملة تهدف إلى التحسين المستمر لجميع الجوانب التنظيمية</w:t>
      </w:r>
      <w:r w:rsidRPr="0021623C">
        <w:rPr>
          <w:rFonts w:ascii="Sakkal Majalla" w:hAnsi="Sakkal Majalla" w:cs="Sakkal Majalla"/>
          <w:szCs w:val="28"/>
        </w:rPr>
        <w:t>".</w:t>
      </w:r>
    </w:p>
    <w:p w14:paraId="196BC645"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كما يذهب </w:t>
      </w:r>
      <w:r w:rsidRPr="0021623C">
        <w:rPr>
          <w:rFonts w:ascii="Sakkal Majalla" w:hAnsi="Sakkal Majalla" w:cs="Sakkal Majalla"/>
          <w:szCs w:val="28"/>
        </w:rPr>
        <w:t xml:space="preserve">Oakland (2014) </w:t>
      </w:r>
      <w:r w:rsidRPr="0021623C">
        <w:rPr>
          <w:rFonts w:ascii="Sakkal Majalla" w:hAnsi="Sakkal Majalla" w:cs="Sakkal Majalla"/>
          <w:szCs w:val="28"/>
          <w:rtl/>
        </w:rPr>
        <w:t>إلى أن الجودة الشاملة هي "أسلوب إداري يعمل على دمج جميع الأنشطة والوظائف والإدارات داخل المؤسسة في نظام موحّد يهدف إلى تحقيق رضا العملاء من خلال مخرجات عالية الجودة تتحقق عبر مشاركة كافة العاملين</w:t>
      </w:r>
      <w:r w:rsidRPr="0021623C">
        <w:rPr>
          <w:rFonts w:ascii="Sakkal Majalla" w:hAnsi="Sakkal Majalla" w:cs="Sakkal Majalla"/>
          <w:szCs w:val="28"/>
        </w:rPr>
        <w:t>".</w:t>
      </w:r>
    </w:p>
    <w:p w14:paraId="56A1F95E"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lastRenderedPageBreak/>
        <w:t>وفي ضوء ما سبق، يرى الباحث أن إدارة الجودة الشاملة تُعد منظومة فكرية ومؤسسية متكاملة تقوم على إشراك جميع أفراد المنظمة، وتهدف إلى التحسين المستمر في الأداء وجودة الخدمات، وذلك من خلال بناء ثقافة تنظيمية تركّز على العميل، وتتبنّى القيادة المسؤولة، وتستند إلى الحقائق والبيانات في اتخاذ القرار، مما يجعلها أحد المحركات الأساسية للتطوير المؤسسي في المؤسسات الخدمية مثل شركات مياه الشرب</w:t>
      </w:r>
      <w:r w:rsidRPr="0021623C">
        <w:rPr>
          <w:rFonts w:ascii="Sakkal Majalla" w:hAnsi="Sakkal Majalla" w:cs="Sakkal Majalla"/>
          <w:szCs w:val="28"/>
        </w:rPr>
        <w:t>.</w:t>
      </w:r>
    </w:p>
    <w:p w14:paraId="4AD20A31" w14:textId="117256FF" w:rsidR="00944973"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Pr>
      </w:pPr>
      <w:bookmarkStart w:id="57" w:name="_Toc201490813"/>
      <w:proofErr w:type="gramStart"/>
      <w:r w:rsidRPr="008D0A68">
        <w:rPr>
          <w:rFonts w:ascii="Sakkal Majalla" w:hAnsi="Sakkal Majalla" w:cs="Sakkal Majalla" w:hint="cs"/>
          <w:b/>
          <w:bCs/>
          <w:sz w:val="32"/>
          <w:szCs w:val="32"/>
          <w:rtl/>
        </w:rPr>
        <w:t xml:space="preserve">2.1.2 </w:t>
      </w:r>
      <w:r w:rsidR="00944973" w:rsidRPr="008D0A68">
        <w:rPr>
          <w:rFonts w:ascii="Sakkal Majalla" w:hAnsi="Sakkal Majalla" w:cs="Sakkal Majalla"/>
          <w:b/>
          <w:bCs/>
          <w:sz w:val="32"/>
          <w:szCs w:val="32"/>
          <w:rtl/>
        </w:rPr>
        <w:t xml:space="preserve"> أهمية</w:t>
      </w:r>
      <w:proofErr w:type="gramEnd"/>
      <w:r w:rsidR="00944973" w:rsidRPr="008D0A68">
        <w:rPr>
          <w:rFonts w:ascii="Sakkal Majalla" w:hAnsi="Sakkal Majalla" w:cs="Sakkal Majalla"/>
          <w:b/>
          <w:bCs/>
          <w:sz w:val="32"/>
          <w:szCs w:val="32"/>
          <w:rtl/>
        </w:rPr>
        <w:t xml:space="preserve"> إدارة الجودة الشاملة</w:t>
      </w:r>
      <w:bookmarkEnd w:id="57"/>
    </w:p>
    <w:p w14:paraId="76DDDEA7" w14:textId="1A11FC35"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تُعد إدارة الجودة الشاملة من الركائز الإدارية الجوهرية التي تعتمد عليها المؤسسات الحديثة، لا سيما الخدمية منها، لتحقيق التميز في الأداء والاستجابة لمتغيرات البيئة </w:t>
      </w:r>
      <w:proofErr w:type="gramStart"/>
      <w:r w:rsidRPr="0021623C">
        <w:rPr>
          <w:rFonts w:ascii="Sakkal Majalla" w:hAnsi="Sakkal Majalla" w:cs="Sakkal Majalla"/>
          <w:szCs w:val="28"/>
          <w:rtl/>
        </w:rPr>
        <w:t>التنافسية،  ويكمن</w:t>
      </w:r>
      <w:proofErr w:type="gramEnd"/>
      <w:r w:rsidRPr="0021623C">
        <w:rPr>
          <w:rFonts w:ascii="Sakkal Majalla" w:hAnsi="Sakkal Majalla" w:cs="Sakkal Majalla"/>
          <w:szCs w:val="28"/>
          <w:rtl/>
        </w:rPr>
        <w:t xml:space="preserve"> جوهر الأهمية في قدرتها على إحداث تحول مؤسسي شامل، يُسهم في رفع كفاءة العمليات، وتحقيق رضا العملاء، وتعزيز قدرة المؤسسة على الاستدامة والتحسين </w:t>
      </w:r>
      <w:proofErr w:type="gramStart"/>
      <w:r w:rsidRPr="0021623C">
        <w:rPr>
          <w:rFonts w:ascii="Sakkal Majalla" w:hAnsi="Sakkal Majalla" w:cs="Sakkal Majalla"/>
          <w:szCs w:val="28"/>
          <w:rtl/>
        </w:rPr>
        <w:t>المستمر،  وقد</w:t>
      </w:r>
      <w:proofErr w:type="gramEnd"/>
      <w:r w:rsidRPr="0021623C">
        <w:rPr>
          <w:rFonts w:ascii="Sakkal Majalla" w:hAnsi="Sakkal Majalla" w:cs="Sakkal Majalla"/>
          <w:szCs w:val="28"/>
          <w:rtl/>
        </w:rPr>
        <w:t xml:space="preserve"> تنوعت الرؤى البحثية حول أهمية هذا المفهوم، مما يعكس تعدد أبعاده وتطبيقاته</w:t>
      </w:r>
      <w:r w:rsidRPr="0021623C">
        <w:rPr>
          <w:rFonts w:ascii="Sakkal Majalla" w:hAnsi="Sakkal Majalla" w:cs="Sakkal Majalla"/>
          <w:szCs w:val="28"/>
        </w:rPr>
        <w:t>.</w:t>
      </w:r>
    </w:p>
    <w:p w14:paraId="38B3993D" w14:textId="7E4824EB"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يشير أحمد </w:t>
      </w:r>
      <w:proofErr w:type="gramStart"/>
      <w:r w:rsidRPr="0021623C">
        <w:rPr>
          <w:rFonts w:ascii="Sakkal Majalla" w:hAnsi="Sakkal Majalla" w:cs="Sakkal Majalla"/>
          <w:szCs w:val="28"/>
          <w:rtl/>
        </w:rPr>
        <w:t>و القواسمة</w:t>
      </w:r>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إلى أن أهمية إدارة الجودة الشاملة تكمن في كونها "أداة استراتيجية تساعد المؤسسات على تحقيق التناغم بين الموارد البشرية والتقنية والمعرفية، مما يعزز من قدرة المؤسسة على تلبية متطلبات المستفيدين"، وقد حددا أهميتها فيما يلي</w:t>
      </w:r>
      <w:r w:rsidRPr="0021623C">
        <w:rPr>
          <w:rFonts w:ascii="Sakkal Majalla" w:hAnsi="Sakkal Majalla" w:cs="Sakkal Majalla"/>
          <w:szCs w:val="28"/>
        </w:rPr>
        <w:t>:</w:t>
      </w:r>
    </w:p>
    <w:p w14:paraId="5D0A9AA4" w14:textId="77777777" w:rsidR="00944973" w:rsidRPr="0021623C" w:rsidRDefault="00944973" w:rsidP="00626A5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تحقيق التكامل بين الوحدات الإدارية وتحسين تدفق العمليات</w:t>
      </w:r>
      <w:r w:rsidRPr="0021623C">
        <w:rPr>
          <w:rFonts w:ascii="Sakkal Majalla" w:hAnsi="Sakkal Majalla" w:cs="Sakkal Majalla"/>
          <w:szCs w:val="28"/>
        </w:rPr>
        <w:t>.</w:t>
      </w:r>
    </w:p>
    <w:p w14:paraId="7ADB6B7A" w14:textId="77777777" w:rsidR="00944973" w:rsidRPr="0021623C" w:rsidRDefault="00944973" w:rsidP="00626A5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تعزيز التواصل التنظيمي وزيادة الفاعلية الإدارية</w:t>
      </w:r>
      <w:r w:rsidRPr="0021623C">
        <w:rPr>
          <w:rFonts w:ascii="Sakkal Majalla" w:hAnsi="Sakkal Majalla" w:cs="Sakkal Majalla"/>
          <w:szCs w:val="28"/>
        </w:rPr>
        <w:t>.</w:t>
      </w:r>
    </w:p>
    <w:p w14:paraId="4EB728B9" w14:textId="77777777" w:rsidR="00944973" w:rsidRPr="0021623C" w:rsidRDefault="00944973" w:rsidP="00626A5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تطوير القدرات المعرفية للعاملين بما يواكب معايير الجودة</w:t>
      </w:r>
      <w:r w:rsidRPr="0021623C">
        <w:rPr>
          <w:rFonts w:ascii="Sakkal Majalla" w:hAnsi="Sakkal Majalla" w:cs="Sakkal Majalla"/>
          <w:szCs w:val="28"/>
        </w:rPr>
        <w:t>.</w:t>
      </w:r>
    </w:p>
    <w:p w14:paraId="63A20F5B"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ويرى </w:t>
      </w:r>
      <w:proofErr w:type="spellStart"/>
      <w:r w:rsidRPr="0021623C">
        <w:rPr>
          <w:rFonts w:ascii="Sakkal Majalla" w:hAnsi="Sakkal Majalla" w:cs="Sakkal Majalla"/>
          <w:szCs w:val="28"/>
          <w:rtl/>
        </w:rPr>
        <w:t>الخفيفي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 xml:space="preserve">و </w:t>
      </w:r>
      <w:proofErr w:type="spellStart"/>
      <w:r w:rsidRPr="0021623C">
        <w:rPr>
          <w:rFonts w:ascii="Sakkal Majalla" w:hAnsi="Sakkal Majalla" w:cs="Sakkal Majalla"/>
          <w:szCs w:val="28"/>
          <w:rtl/>
        </w:rPr>
        <w:t>الخفيفي</w:t>
      </w:r>
      <w:proofErr w:type="spellEnd"/>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أن إدارة الجودة الشاملة تلعب دورًا رئيسًا في تحسين أداء العاملين، من خلال إشراكهم في صنع القرار، وزيادة الانضباط المؤسسي، وهو ما يؤدي إلى تطوير بيئة العمل الداخلية. وتتمثل أهميتها كما يلي</w:t>
      </w:r>
      <w:r w:rsidRPr="0021623C">
        <w:rPr>
          <w:rFonts w:ascii="Sakkal Majalla" w:hAnsi="Sakkal Majalla" w:cs="Sakkal Majalla"/>
          <w:szCs w:val="28"/>
        </w:rPr>
        <w:t>:</w:t>
      </w:r>
    </w:p>
    <w:p w14:paraId="5B340134" w14:textId="77777777" w:rsidR="00944973" w:rsidRPr="0021623C" w:rsidRDefault="00944973" w:rsidP="00626A5B">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تحسين ثقافة الجودة داخل المؤسسة</w:t>
      </w:r>
      <w:r w:rsidRPr="0021623C">
        <w:rPr>
          <w:rFonts w:ascii="Sakkal Majalla" w:hAnsi="Sakkal Majalla" w:cs="Sakkal Majalla"/>
          <w:szCs w:val="28"/>
        </w:rPr>
        <w:t>.</w:t>
      </w:r>
    </w:p>
    <w:p w14:paraId="751F1E59" w14:textId="77777777" w:rsidR="00944973" w:rsidRPr="0021623C" w:rsidRDefault="00944973" w:rsidP="00626A5B">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lastRenderedPageBreak/>
        <w:t>تقليل التكاليف التشغيلية الناتجة عن الأخطاء أو الفاقد</w:t>
      </w:r>
      <w:r w:rsidRPr="0021623C">
        <w:rPr>
          <w:rFonts w:ascii="Sakkal Majalla" w:hAnsi="Sakkal Majalla" w:cs="Sakkal Majalla"/>
          <w:szCs w:val="28"/>
        </w:rPr>
        <w:t>.</w:t>
      </w:r>
    </w:p>
    <w:p w14:paraId="45DC4334" w14:textId="77777777" w:rsidR="00944973" w:rsidRPr="0021623C" w:rsidRDefault="00944973" w:rsidP="00626A5B">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دعم الاستقرار الوظيفي من خلال تعزيز المشاركة والرضا</w:t>
      </w:r>
      <w:r w:rsidRPr="0021623C">
        <w:rPr>
          <w:rFonts w:ascii="Sakkal Majalla" w:hAnsi="Sakkal Majalla" w:cs="Sakkal Majalla"/>
          <w:szCs w:val="28"/>
        </w:rPr>
        <w:t>.</w:t>
      </w:r>
    </w:p>
    <w:p w14:paraId="2E0AF9EF"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كما تؤكد مراد</w:t>
      </w:r>
      <w:r w:rsidRPr="0021623C">
        <w:rPr>
          <w:rFonts w:ascii="Sakkal Majalla" w:hAnsi="Sakkal Majalla" w:cs="Sakkal Majalla" w:hint="cs"/>
          <w:szCs w:val="28"/>
          <w:lang w:bidi="ar-EG"/>
        </w:rPr>
        <w:t xml:space="preserve"> (2021) </w:t>
      </w:r>
      <w:r w:rsidRPr="0021623C">
        <w:rPr>
          <w:rFonts w:ascii="Sakkal Majalla" w:hAnsi="Sakkal Majalla" w:cs="Sakkal Majalla" w:hint="cs"/>
          <w:szCs w:val="28"/>
          <w:rtl/>
          <w:lang w:bidi="ar-EG"/>
        </w:rPr>
        <w:t>على أن إدارة الجودة الشاملة تُمثل مدخلًا تحويليًا لإدارة المؤسسات، حيث تُسهم في دعم التميز التشغيلي من خلال تبني منهجيات التخطيط المبني على البيانات، والتحسين القائم على تحليل العمليات، وتوضح أهميتها في</w:t>
      </w:r>
      <w:r w:rsidRPr="0021623C">
        <w:rPr>
          <w:rFonts w:ascii="Sakkal Majalla" w:hAnsi="Sakkal Majalla" w:cs="Sakkal Majalla" w:hint="cs"/>
          <w:szCs w:val="28"/>
          <w:lang w:bidi="ar-EG"/>
        </w:rPr>
        <w:t>:</w:t>
      </w:r>
    </w:p>
    <w:p w14:paraId="762309B5" w14:textId="77777777" w:rsidR="00944973" w:rsidRPr="0021623C" w:rsidRDefault="00944973" w:rsidP="00626A5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توفير إطار منهجي لإدارة الأداء المؤسسي</w:t>
      </w:r>
      <w:r w:rsidRPr="0021623C">
        <w:rPr>
          <w:rFonts w:ascii="Sakkal Majalla" w:hAnsi="Sakkal Majalla" w:cs="Sakkal Majalla"/>
          <w:szCs w:val="28"/>
        </w:rPr>
        <w:t>.</w:t>
      </w:r>
    </w:p>
    <w:p w14:paraId="39385453" w14:textId="77777777" w:rsidR="00944973" w:rsidRPr="0021623C" w:rsidRDefault="00944973" w:rsidP="00626A5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رفع كفاءة اتخاذ القرار بناءً على مؤشرات دقيقة</w:t>
      </w:r>
      <w:r w:rsidRPr="0021623C">
        <w:rPr>
          <w:rFonts w:ascii="Sakkal Majalla" w:hAnsi="Sakkal Majalla" w:cs="Sakkal Majalla"/>
          <w:szCs w:val="28"/>
        </w:rPr>
        <w:t>.</w:t>
      </w:r>
    </w:p>
    <w:p w14:paraId="4107B976" w14:textId="77777777" w:rsidR="00944973" w:rsidRPr="0021623C" w:rsidRDefault="00944973" w:rsidP="00626A5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إرساء ثقافة التقييم والتحسين المستمر</w:t>
      </w:r>
      <w:r w:rsidRPr="0021623C">
        <w:rPr>
          <w:rFonts w:ascii="Sakkal Majalla" w:hAnsi="Sakkal Majalla" w:cs="Sakkal Majalla"/>
          <w:szCs w:val="28"/>
        </w:rPr>
        <w:t>.</w:t>
      </w:r>
    </w:p>
    <w:p w14:paraId="6062BE61"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أما </w:t>
      </w:r>
      <w:proofErr w:type="spellStart"/>
      <w:r w:rsidRPr="0021623C">
        <w:rPr>
          <w:rFonts w:ascii="Sakkal Majalla" w:hAnsi="Sakkal Majalla" w:cs="Sakkal Majalla" w:hint="cs"/>
          <w:szCs w:val="28"/>
          <w:rtl/>
          <w:lang w:bidi="ar-EG"/>
        </w:rPr>
        <w:t>الكرغلي</w:t>
      </w:r>
      <w:proofErr w:type="spellEnd"/>
      <w:r w:rsidRPr="0021623C">
        <w:rPr>
          <w:rFonts w:ascii="Sakkal Majalla" w:hAnsi="Sakkal Majalla" w:cs="Sakkal Majalla" w:hint="cs"/>
          <w:szCs w:val="28"/>
          <w:rtl/>
          <w:lang w:bidi="ar-EG"/>
        </w:rPr>
        <w:t xml:space="preserve"> ومحمود</w:t>
      </w:r>
      <w:r w:rsidRPr="0021623C">
        <w:rPr>
          <w:rFonts w:ascii="Sakkal Majalla" w:hAnsi="Sakkal Majalla" w:cs="Sakkal Majalla" w:hint="cs"/>
          <w:szCs w:val="28"/>
          <w:lang w:bidi="ar-EG"/>
        </w:rPr>
        <w:t xml:space="preserve"> (2021)</w:t>
      </w:r>
      <w:r w:rsidRPr="0021623C">
        <w:rPr>
          <w:rFonts w:ascii="Sakkal Majalla" w:hAnsi="Sakkal Majalla" w:cs="Sakkal Majalla" w:hint="cs"/>
          <w:szCs w:val="28"/>
          <w:rtl/>
          <w:lang w:bidi="ar-EG"/>
        </w:rPr>
        <w:t>، فيربطان أهمية الجودة الشاملة بقدرتها على خلق ميزة تنافسية مستدامة، خاصة في المؤسسات الخدمية مثل المصارف وشركات المياه، حيث تتيح لها</w:t>
      </w:r>
      <w:r w:rsidRPr="0021623C">
        <w:rPr>
          <w:rFonts w:ascii="Sakkal Majalla" w:hAnsi="Sakkal Majalla" w:cs="Sakkal Majalla" w:hint="cs"/>
          <w:szCs w:val="28"/>
          <w:lang w:bidi="ar-EG"/>
        </w:rPr>
        <w:t>:</w:t>
      </w:r>
    </w:p>
    <w:p w14:paraId="472E7943" w14:textId="77777777" w:rsidR="00944973" w:rsidRPr="0021623C" w:rsidRDefault="00944973" w:rsidP="00626A5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تحسين صورة المؤسسة أمام العملاء وأصحاب العلاقة</w:t>
      </w:r>
      <w:r w:rsidRPr="0021623C">
        <w:rPr>
          <w:rFonts w:ascii="Sakkal Majalla" w:hAnsi="Sakkal Majalla" w:cs="Sakkal Majalla"/>
          <w:szCs w:val="28"/>
        </w:rPr>
        <w:t>.</w:t>
      </w:r>
    </w:p>
    <w:p w14:paraId="5CEEDA00" w14:textId="77777777" w:rsidR="00944973" w:rsidRPr="0021623C" w:rsidRDefault="00944973" w:rsidP="00626A5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تطوير النظم الرقابية الداخلية لتعزيز الشفافية</w:t>
      </w:r>
      <w:r w:rsidRPr="0021623C">
        <w:rPr>
          <w:rFonts w:ascii="Sakkal Majalla" w:hAnsi="Sakkal Majalla" w:cs="Sakkal Majalla"/>
          <w:szCs w:val="28"/>
        </w:rPr>
        <w:t>.</w:t>
      </w:r>
    </w:p>
    <w:p w14:paraId="522E29F6" w14:textId="77777777" w:rsidR="00944973" w:rsidRPr="0021623C" w:rsidRDefault="00944973" w:rsidP="00626A5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تحسين جودة الخدمة بما يتماشى مع توقعات العملاء</w:t>
      </w:r>
      <w:r w:rsidRPr="0021623C">
        <w:rPr>
          <w:rFonts w:ascii="Sakkal Majalla" w:hAnsi="Sakkal Majalla" w:cs="Sakkal Majalla"/>
          <w:szCs w:val="28"/>
        </w:rPr>
        <w:t>.</w:t>
      </w:r>
    </w:p>
    <w:p w14:paraId="500C94CA" w14:textId="24ADD766"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وعلى الصعيد الدولي، أوضحت دراسة </w:t>
      </w:r>
      <w:r w:rsidRPr="0021623C">
        <w:rPr>
          <w:rFonts w:ascii="Sakkal Majalla" w:hAnsi="Sakkal Majalla" w:cs="Sakkal Majalla"/>
          <w:szCs w:val="28"/>
        </w:rPr>
        <w:t>Souza et al. (2024)</w:t>
      </w:r>
      <w:r w:rsidRPr="0021623C">
        <w:rPr>
          <w:rFonts w:ascii="Sakkal Majalla" w:hAnsi="Sakkal Majalla" w:cs="Sakkal Majalla"/>
          <w:szCs w:val="28"/>
          <w:rtl/>
        </w:rPr>
        <w:t>، التي أُجريت على شركة مياه، أن إدارة الجودة الشاملة كان لها دور حيوي في رفع كفاءة شبكة الإمداد، وتحسين جودة المياه المقدمة، وتقليل زمن الأعطال، وخلصت إلى أن أهميتها في القطاع الخدمي تتجلى في</w:t>
      </w:r>
      <w:r w:rsidRPr="0021623C">
        <w:rPr>
          <w:rFonts w:ascii="Sakkal Majalla" w:hAnsi="Sakkal Majalla" w:cs="Sakkal Majalla"/>
          <w:szCs w:val="28"/>
        </w:rPr>
        <w:t>:</w:t>
      </w:r>
    </w:p>
    <w:p w14:paraId="0DB4DBBB" w14:textId="77777777" w:rsidR="00944973" w:rsidRPr="0021623C" w:rsidRDefault="00944973" w:rsidP="00626A5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ضمان الامتثال للمعايير الصحية والفنية في خدمات المياه</w:t>
      </w:r>
      <w:r w:rsidRPr="0021623C">
        <w:rPr>
          <w:rFonts w:ascii="Sakkal Majalla" w:hAnsi="Sakkal Majalla" w:cs="Sakkal Majalla"/>
          <w:szCs w:val="28"/>
        </w:rPr>
        <w:t>.</w:t>
      </w:r>
    </w:p>
    <w:p w14:paraId="6E5E604F" w14:textId="77777777" w:rsidR="00944973" w:rsidRPr="0021623C" w:rsidRDefault="00944973" w:rsidP="00626A5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تحسين فعالية نظم معالجة الشكاوى وخدمة المستفيدين</w:t>
      </w:r>
      <w:r w:rsidRPr="0021623C">
        <w:rPr>
          <w:rFonts w:ascii="Sakkal Majalla" w:hAnsi="Sakkal Majalla" w:cs="Sakkal Majalla"/>
          <w:szCs w:val="28"/>
        </w:rPr>
        <w:t>.</w:t>
      </w:r>
    </w:p>
    <w:p w14:paraId="35A1AC90" w14:textId="77777777" w:rsidR="00944973" w:rsidRPr="0021623C" w:rsidRDefault="00944973" w:rsidP="00626A5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دعم الجاهزية المؤسسية للاستجابة للطوارئ</w:t>
      </w:r>
      <w:r w:rsidRPr="0021623C">
        <w:rPr>
          <w:rFonts w:ascii="Sakkal Majalla" w:hAnsi="Sakkal Majalla" w:cs="Sakkal Majalla"/>
          <w:szCs w:val="28"/>
        </w:rPr>
        <w:t>.</w:t>
      </w:r>
    </w:p>
    <w:p w14:paraId="1665DF84" w14:textId="2A623D44"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lastRenderedPageBreak/>
        <w:t xml:space="preserve">ويؤكد </w:t>
      </w:r>
      <w:r w:rsidRPr="0021623C">
        <w:rPr>
          <w:rFonts w:ascii="Sakkal Majalla" w:hAnsi="Sakkal Majalla" w:cs="Sakkal Majalla"/>
          <w:szCs w:val="28"/>
        </w:rPr>
        <w:t xml:space="preserve">Alotaibi (2014) </w:t>
      </w:r>
      <w:r w:rsidRPr="0021623C">
        <w:rPr>
          <w:rFonts w:ascii="Sakkal Majalla" w:hAnsi="Sakkal Majalla" w:cs="Sakkal Majalla"/>
          <w:szCs w:val="28"/>
          <w:rtl/>
        </w:rPr>
        <w:t>أن المؤسسات التي تطبق مبادئ إدارة الجودة الشاملة تحقق تحسنًا ملحوظًا في جودة العمليات، ومستوى التنسيق الإداري، وسرعة معالجة المشاكل المتكررة، ويبين أن الأهمية تنبع من</w:t>
      </w:r>
      <w:r w:rsidRPr="0021623C">
        <w:rPr>
          <w:rFonts w:ascii="Sakkal Majalla" w:hAnsi="Sakkal Majalla" w:cs="Sakkal Majalla"/>
          <w:szCs w:val="28"/>
        </w:rPr>
        <w:t>:</w:t>
      </w:r>
    </w:p>
    <w:p w14:paraId="5D3C7E34" w14:textId="77777777" w:rsidR="00944973" w:rsidRPr="0021623C" w:rsidRDefault="00944973" w:rsidP="00626A5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ترسيخ ثقافة عمل قائمة على المشاركة والمسؤولية الجماعية</w:t>
      </w:r>
      <w:r w:rsidRPr="0021623C">
        <w:rPr>
          <w:rFonts w:ascii="Sakkal Majalla" w:hAnsi="Sakkal Majalla" w:cs="Sakkal Majalla"/>
          <w:szCs w:val="28"/>
        </w:rPr>
        <w:t>.</w:t>
      </w:r>
    </w:p>
    <w:p w14:paraId="74C27405" w14:textId="77777777" w:rsidR="00944973" w:rsidRPr="0021623C" w:rsidRDefault="00944973" w:rsidP="00626A5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تقليل الفاقد التشغيلي وتحقيق الكفاءة الاقتصادية</w:t>
      </w:r>
      <w:r w:rsidRPr="0021623C">
        <w:rPr>
          <w:rFonts w:ascii="Sakkal Majalla" w:hAnsi="Sakkal Majalla" w:cs="Sakkal Majalla"/>
          <w:szCs w:val="28"/>
        </w:rPr>
        <w:t>.</w:t>
      </w:r>
    </w:p>
    <w:p w14:paraId="62E9C991" w14:textId="77777777" w:rsidR="00944973" w:rsidRPr="0021623C" w:rsidRDefault="00944973" w:rsidP="00626A5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دعم الرؤية الاستراتيجية للمؤسسة من خلال تحسين الأداء العام</w:t>
      </w:r>
      <w:r w:rsidRPr="0021623C">
        <w:rPr>
          <w:rFonts w:ascii="Sakkal Majalla" w:hAnsi="Sakkal Majalla" w:cs="Sakkal Majalla"/>
          <w:szCs w:val="28"/>
        </w:rPr>
        <w:t>.</w:t>
      </w:r>
    </w:p>
    <w:p w14:paraId="3DE6B34A" w14:textId="77777777" w:rsidR="00944973" w:rsidRPr="0021623C" w:rsidRDefault="00944973"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ويرى الباحث أن أهمية إدارة الجودة الشاملة في شركات مياه الشرب تتجاوز مجرد تحسين المنتج أو الخدمة، لتشمل</w:t>
      </w:r>
      <w:r w:rsidRPr="0021623C">
        <w:rPr>
          <w:rFonts w:ascii="Sakkal Majalla" w:hAnsi="Sakkal Majalla" w:cs="Sakkal Majalla"/>
          <w:szCs w:val="28"/>
        </w:rPr>
        <w:t>:</w:t>
      </w:r>
    </w:p>
    <w:p w14:paraId="56790223" w14:textId="77777777" w:rsidR="00944973" w:rsidRPr="0021623C" w:rsidRDefault="00944973" w:rsidP="00626A5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تعزيز ثقة المجتمع في المؤسسة كمصدر موثوق وآمن للمياه</w:t>
      </w:r>
      <w:r w:rsidRPr="0021623C">
        <w:rPr>
          <w:rFonts w:ascii="Sakkal Majalla" w:hAnsi="Sakkal Majalla" w:cs="Sakkal Majalla"/>
          <w:szCs w:val="28"/>
        </w:rPr>
        <w:t>.</w:t>
      </w:r>
    </w:p>
    <w:p w14:paraId="7B53D3E6" w14:textId="77777777" w:rsidR="00944973" w:rsidRPr="0021623C" w:rsidRDefault="00944973" w:rsidP="00626A5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رفع كفاءة استغلال الموارد وتقليل الفاقد المائي</w:t>
      </w:r>
      <w:r w:rsidRPr="0021623C">
        <w:rPr>
          <w:rFonts w:ascii="Sakkal Majalla" w:hAnsi="Sakkal Majalla" w:cs="Sakkal Majalla"/>
          <w:szCs w:val="28"/>
        </w:rPr>
        <w:t>.</w:t>
      </w:r>
    </w:p>
    <w:p w14:paraId="59F520EE" w14:textId="77777777" w:rsidR="00944973" w:rsidRPr="0021623C" w:rsidRDefault="00944973" w:rsidP="00626A5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تطوير تجربة المستفيدين عبر تقديم خدمة متكاملة ذات استجابة سريعة وشفافية في التعامل</w:t>
      </w:r>
      <w:r w:rsidRPr="0021623C">
        <w:rPr>
          <w:rFonts w:ascii="Sakkal Majalla" w:hAnsi="Sakkal Majalla" w:cs="Sakkal Majalla"/>
          <w:szCs w:val="28"/>
        </w:rPr>
        <w:t>.</w:t>
      </w:r>
    </w:p>
    <w:p w14:paraId="2BFD2666" w14:textId="77777777" w:rsidR="00944973" w:rsidRPr="0021623C" w:rsidRDefault="00944973" w:rsidP="00626A5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تمكين القيادات من اتخاذ قرارات تستند إلى بيانات وتحليل منهجي</w:t>
      </w:r>
      <w:r w:rsidRPr="0021623C">
        <w:rPr>
          <w:rFonts w:ascii="Sakkal Majalla" w:hAnsi="Sakkal Majalla" w:cs="Sakkal Majalla"/>
          <w:szCs w:val="28"/>
        </w:rPr>
        <w:t>.</w:t>
      </w:r>
    </w:p>
    <w:p w14:paraId="29B6EC06" w14:textId="77777777" w:rsidR="00944973" w:rsidRPr="0021623C" w:rsidRDefault="00944973" w:rsidP="00626A5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1623C">
        <w:rPr>
          <w:rFonts w:ascii="Sakkal Majalla" w:hAnsi="Sakkal Majalla" w:cs="Sakkal Majalla"/>
          <w:szCs w:val="28"/>
          <w:rtl/>
        </w:rPr>
        <w:t>تحقيق استدامة تشغيلية ترتبط بالتحسين المستمر والامتثال للمعايير المحلية والدولية</w:t>
      </w:r>
      <w:r w:rsidRPr="0021623C">
        <w:rPr>
          <w:rFonts w:ascii="Sakkal Majalla" w:hAnsi="Sakkal Majalla" w:cs="Sakkal Majalla"/>
          <w:szCs w:val="28"/>
        </w:rPr>
        <w:t>.</w:t>
      </w:r>
    </w:p>
    <w:p w14:paraId="21663015" w14:textId="274DC756" w:rsidR="00AD2A9E"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tl/>
        </w:rPr>
      </w:pPr>
      <w:bookmarkStart w:id="58" w:name="_Toc201490814"/>
      <w:r w:rsidRPr="008D0A68">
        <w:rPr>
          <w:rFonts w:ascii="Sakkal Majalla" w:hAnsi="Sakkal Majalla" w:cs="Sakkal Majalla" w:hint="cs"/>
          <w:b/>
          <w:bCs/>
          <w:sz w:val="32"/>
          <w:szCs w:val="32"/>
          <w:rtl/>
        </w:rPr>
        <w:t xml:space="preserve">3.1.2 </w:t>
      </w:r>
      <w:r w:rsidR="00AD2A9E" w:rsidRPr="008D0A68">
        <w:rPr>
          <w:rFonts w:ascii="Sakkal Majalla" w:hAnsi="Sakkal Majalla" w:cs="Sakkal Majalla"/>
          <w:b/>
          <w:bCs/>
          <w:sz w:val="32"/>
          <w:szCs w:val="32"/>
          <w:rtl/>
        </w:rPr>
        <w:t>أهمية إدارة الجودة الشاملة</w:t>
      </w:r>
      <w:bookmarkEnd w:id="58"/>
    </w:p>
    <w:p w14:paraId="45E234E7" w14:textId="179BBC38"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تتزايد أهمية إدارة الجودة الشاملة في ظل البيئة التنافسية المتغيرة، وحاجة المؤسسات الحديثة إلى آليات إدارية تضمن تحسين الأداء المؤسسي على المدى </w:t>
      </w:r>
      <w:proofErr w:type="gramStart"/>
      <w:r w:rsidRPr="0021623C">
        <w:rPr>
          <w:rFonts w:ascii="Sakkal Majalla" w:hAnsi="Sakkal Majalla" w:cs="Sakkal Majalla"/>
          <w:szCs w:val="28"/>
          <w:rtl/>
        </w:rPr>
        <w:t>الطويل،  فإدارة</w:t>
      </w:r>
      <w:proofErr w:type="gramEnd"/>
      <w:r w:rsidRPr="0021623C">
        <w:rPr>
          <w:rFonts w:ascii="Sakkal Majalla" w:hAnsi="Sakkal Majalla" w:cs="Sakkal Majalla"/>
          <w:szCs w:val="28"/>
          <w:rtl/>
        </w:rPr>
        <w:t xml:space="preserve"> الجودة الشاملة لا تقتصر على رفع جودة المنتج أو الخدمة فحسب، بل تُعد إطارًا شاملًا لإعادة صياغة العمليات التنظيمية بطريقة متكاملة تعتمد على المشاركة، والتحسين المستمر، والتوجه نحو رضا العميل.</w:t>
      </w:r>
    </w:p>
    <w:p w14:paraId="2051307D" w14:textId="08187048"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ويشير أحمد وحذيفة </w:t>
      </w:r>
      <w:proofErr w:type="gramStart"/>
      <w:r w:rsidRPr="0021623C">
        <w:rPr>
          <w:rFonts w:ascii="Sakkal Majalla" w:hAnsi="Sakkal Majalla" w:cs="Sakkal Majalla"/>
          <w:szCs w:val="28"/>
          <w:rtl/>
        </w:rPr>
        <w:t>و القواسمة</w:t>
      </w:r>
      <w:proofErr w:type="gramEnd"/>
      <w:r w:rsidRPr="0021623C">
        <w:rPr>
          <w:rFonts w:ascii="Sakkal Majalla" w:hAnsi="Sakkal Majalla" w:cs="Sakkal Majalla"/>
          <w:szCs w:val="28"/>
          <w:rtl/>
        </w:rPr>
        <w:t xml:space="preserve"> (2021) إلى أن أهمية إدارة الجودة الشاملة تنبع من قدرتها على دمج المعرفة التنظيمية داخل عمليات المؤسسة، بما يسمح بتعزيز قدرة المديرين على اتخاذ قرارات مبنية </w:t>
      </w:r>
      <w:r w:rsidRPr="0021623C">
        <w:rPr>
          <w:rFonts w:ascii="Sakkal Majalla" w:hAnsi="Sakkal Majalla" w:cs="Sakkal Majalla"/>
          <w:szCs w:val="28"/>
          <w:rtl/>
        </w:rPr>
        <w:lastRenderedPageBreak/>
        <w:t xml:space="preserve">على معلومات دقيقة ومحدثة، كما أنها تسهم في تحقيق الانسجام الداخلي بين مختلف الإدارات وتقلل من التكرار والأخطاء الناتجة عن ضعف التنسيق، مما ينعكس إيجابًا على فعالية الأداء الكلي للمؤسسة. </w:t>
      </w:r>
    </w:p>
    <w:p w14:paraId="65BDE82D" w14:textId="7467708E"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وفي الإطار ذاته، ترى </w:t>
      </w:r>
      <w:proofErr w:type="spellStart"/>
      <w:r w:rsidRPr="0021623C">
        <w:rPr>
          <w:rFonts w:ascii="Sakkal Majalla" w:hAnsi="Sakkal Majalla" w:cs="Sakkal Majalla"/>
          <w:szCs w:val="28"/>
          <w:rtl/>
        </w:rPr>
        <w:t>الخفيفي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 xml:space="preserve">و </w:t>
      </w:r>
      <w:proofErr w:type="spellStart"/>
      <w:r w:rsidRPr="0021623C">
        <w:rPr>
          <w:rFonts w:ascii="Sakkal Majalla" w:hAnsi="Sakkal Majalla" w:cs="Sakkal Majalla"/>
          <w:szCs w:val="28"/>
          <w:rtl/>
        </w:rPr>
        <w:t>الخفيفي</w:t>
      </w:r>
      <w:proofErr w:type="spellEnd"/>
      <w:proofErr w:type="gramEnd"/>
      <w:r w:rsidRPr="0021623C">
        <w:rPr>
          <w:rFonts w:ascii="Sakkal Majalla" w:hAnsi="Sakkal Majalla" w:cs="Sakkal Majalla"/>
          <w:szCs w:val="28"/>
          <w:rtl/>
        </w:rPr>
        <w:t xml:space="preserve"> (2021) أن من أبرز مظاهر أهمية إدارة الجودة الشاملة هو تحسين أداء العاملين عبر تعزيز مشاركتهم في العملية الإدارية، وتمكينهم من التعبير عن آرائهم واقتراحاتهم ضمن آليات تحسين الجودة، وتؤدي هذه المشاركة إلى رفع مستوى الرضا الوظيفي والانضباط المؤسسي، مما يُسهم في تقليل معدل الدوران الوظيفي، ويزيد من ولاء العاملين وانتمائهم للمؤسسة.</w:t>
      </w:r>
    </w:p>
    <w:p w14:paraId="09EE6E8D" w14:textId="40FE8A26"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وتؤكد مراد (2021) على أن إدارة الجودة الشاملة تتيح للمؤسسات الاستفادة من الموارد المتاحة بأفضل طريقة ممكنة، وذلك من خلال تعزيز نظم المتابعة والتقييم، وتقوية آليات الرقابة </w:t>
      </w:r>
      <w:proofErr w:type="gramStart"/>
      <w:r w:rsidRPr="0021623C">
        <w:rPr>
          <w:rFonts w:ascii="Sakkal Majalla" w:hAnsi="Sakkal Majalla" w:cs="Sakkal Majalla"/>
          <w:szCs w:val="28"/>
          <w:rtl/>
        </w:rPr>
        <w:t>الداخلية،  كما</w:t>
      </w:r>
      <w:proofErr w:type="gramEnd"/>
      <w:r w:rsidRPr="0021623C">
        <w:rPr>
          <w:rFonts w:ascii="Sakkal Majalla" w:hAnsi="Sakkal Majalla" w:cs="Sakkal Majalla"/>
          <w:szCs w:val="28"/>
          <w:rtl/>
        </w:rPr>
        <w:t xml:space="preserve"> تساعد على رفع جاهزية المؤسسة للتعامل مع الأزمات والتحديات التشغيلية، من خلال التخطيط الوقائي والمراجعة المستمرة </w:t>
      </w:r>
      <w:proofErr w:type="gramStart"/>
      <w:r w:rsidRPr="0021623C">
        <w:rPr>
          <w:rFonts w:ascii="Sakkal Majalla" w:hAnsi="Sakkal Majalla" w:cs="Sakkal Majalla"/>
          <w:szCs w:val="28"/>
          <w:rtl/>
        </w:rPr>
        <w:t>للأداء،  وتُسهم</w:t>
      </w:r>
      <w:proofErr w:type="gramEnd"/>
      <w:r w:rsidRPr="0021623C">
        <w:rPr>
          <w:rFonts w:ascii="Sakkal Majalla" w:hAnsi="Sakkal Majalla" w:cs="Sakkal Majalla"/>
          <w:szCs w:val="28"/>
          <w:rtl/>
        </w:rPr>
        <w:t xml:space="preserve"> هذه المنهجية أيضًا في تحسين قنوات الاتصال الداخلي والخارجي، مما يعزز من شفافية المؤسسة وقدرتها على التفاعل بفاعلية مع أصحاب العلاقة.</w:t>
      </w:r>
    </w:p>
    <w:p w14:paraId="30A4698F" w14:textId="68A726E8"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من جانب آخر، يوضح </w:t>
      </w:r>
      <w:proofErr w:type="spellStart"/>
      <w:r w:rsidRPr="0021623C">
        <w:rPr>
          <w:rFonts w:ascii="Sakkal Majalla" w:hAnsi="Sakkal Majalla" w:cs="Sakkal Majalla"/>
          <w:szCs w:val="28"/>
          <w:rtl/>
        </w:rPr>
        <w:t>الكرغلي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و محمود</w:t>
      </w:r>
      <w:proofErr w:type="gramEnd"/>
      <w:r w:rsidRPr="0021623C">
        <w:rPr>
          <w:rFonts w:ascii="Sakkal Majalla" w:hAnsi="Sakkal Majalla" w:cs="Sakkal Majalla"/>
          <w:szCs w:val="28"/>
          <w:rtl/>
        </w:rPr>
        <w:t xml:space="preserve"> (2021) أن إدارة الجودة الشاملة تُعد محركًا حيويًا نحو تحقيق ميزة تنافسية حقيقية، حيث تتيح للمؤسسات بناء سمعة قوية مبنية على الثقة </w:t>
      </w:r>
      <w:proofErr w:type="gramStart"/>
      <w:r w:rsidRPr="0021623C">
        <w:rPr>
          <w:rFonts w:ascii="Sakkal Majalla" w:hAnsi="Sakkal Majalla" w:cs="Sakkal Majalla"/>
          <w:szCs w:val="28"/>
          <w:rtl/>
        </w:rPr>
        <w:t>والموثوقية،  كما</w:t>
      </w:r>
      <w:proofErr w:type="gramEnd"/>
      <w:r w:rsidRPr="0021623C">
        <w:rPr>
          <w:rFonts w:ascii="Sakkal Majalla" w:hAnsi="Sakkal Majalla" w:cs="Sakkal Majalla"/>
          <w:szCs w:val="28"/>
          <w:rtl/>
        </w:rPr>
        <w:t xml:space="preserve"> تسهم في تقليص الفجوة بين توقعات العملاء والمخرجات الفعلية، من خلال بناء أنظمة تعتمد على تحليل الاحتياجات، والرقابة النوعية، والتطوير المستمر للخدمات. </w:t>
      </w:r>
    </w:p>
    <w:p w14:paraId="2E724F91" w14:textId="075D6233" w:rsidR="00AD2A9E" w:rsidRPr="0021623C" w:rsidRDefault="00AD2A9E" w:rsidP="000B7A05">
      <w:pPr>
        <w:spacing w:before="100" w:beforeAutospacing="1" w:after="0"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وقد أظهرت دراسة </w:t>
      </w:r>
      <w:r w:rsidRPr="0021623C">
        <w:rPr>
          <w:rFonts w:ascii="Sakkal Majalla" w:hAnsi="Sakkal Majalla" w:cs="Sakkal Majalla"/>
          <w:szCs w:val="28"/>
        </w:rPr>
        <w:t>Souza et al</w:t>
      </w:r>
      <w:r w:rsidRPr="0021623C">
        <w:rPr>
          <w:rFonts w:ascii="Sakkal Majalla" w:hAnsi="Sakkal Majalla" w:cs="Sakkal Majalla"/>
          <w:szCs w:val="28"/>
          <w:rtl/>
        </w:rPr>
        <w:t xml:space="preserve">. (2024) التطبيقية في إحدى شركات مياه الشرب، أن تطبيق إدارة الجودة الشاملة أسهم بشكل مباشر في رفع كفاءة التحكم في جودة المياه، وتقليل الأعطال في الشبكة، وتحسين استجابة المؤسسة لشكاوى </w:t>
      </w:r>
      <w:proofErr w:type="gramStart"/>
      <w:r w:rsidRPr="0021623C">
        <w:rPr>
          <w:rFonts w:ascii="Sakkal Majalla" w:hAnsi="Sakkal Majalla" w:cs="Sakkal Majalla"/>
          <w:szCs w:val="28"/>
          <w:rtl/>
        </w:rPr>
        <w:t>العملاء،  وأشارت</w:t>
      </w:r>
      <w:proofErr w:type="gramEnd"/>
      <w:r w:rsidRPr="0021623C">
        <w:rPr>
          <w:rFonts w:ascii="Sakkal Majalla" w:hAnsi="Sakkal Majalla" w:cs="Sakkal Majalla"/>
          <w:szCs w:val="28"/>
          <w:rtl/>
        </w:rPr>
        <w:t xml:space="preserve"> الدراسة إلى أن إدارة الجودة ليست فقط أداة لتحسين الأداء، بل هي ثقافة متكاملة تدفع المؤسسة نحو الريادة في تقديم خدمة مستدامة وعالية الكفاءة.</w:t>
      </w:r>
    </w:p>
    <w:p w14:paraId="0736E63B" w14:textId="77777777" w:rsidR="00AD2A9E" w:rsidRPr="0021623C" w:rsidRDefault="00AD2A9E" w:rsidP="000B7A05">
      <w:pPr>
        <w:spacing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ويرى الباحث أن إدارة الجودة الشاملة تمثل أداة استراتيجية للتطوير الشامل في شركات خدمات مياه الشرب، لما لها من دور في تحسين الكفاءة التشغيلية، وتقليل الفاقد المائي، وتعزيز ثقة المجتمع في المؤسسة.</w:t>
      </w:r>
    </w:p>
    <w:p w14:paraId="07596BD5" w14:textId="23472281" w:rsidR="00AD2A9E"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Pr>
      </w:pPr>
      <w:bookmarkStart w:id="59" w:name="_Toc201490815"/>
      <w:proofErr w:type="gramStart"/>
      <w:r w:rsidRPr="008D0A68">
        <w:rPr>
          <w:rFonts w:ascii="Sakkal Majalla" w:hAnsi="Sakkal Majalla" w:cs="Sakkal Majalla" w:hint="cs"/>
          <w:b/>
          <w:bCs/>
          <w:sz w:val="32"/>
          <w:szCs w:val="32"/>
          <w:rtl/>
        </w:rPr>
        <w:lastRenderedPageBreak/>
        <w:t xml:space="preserve">4.1.2 </w:t>
      </w:r>
      <w:r w:rsidR="00AD2A9E" w:rsidRPr="008D0A68">
        <w:rPr>
          <w:rFonts w:ascii="Sakkal Majalla" w:hAnsi="Sakkal Majalla" w:cs="Sakkal Majalla"/>
          <w:b/>
          <w:bCs/>
          <w:sz w:val="32"/>
          <w:szCs w:val="32"/>
          <w:rtl/>
        </w:rPr>
        <w:t xml:space="preserve"> أبعاد</w:t>
      </w:r>
      <w:proofErr w:type="gramEnd"/>
      <w:r w:rsidR="00AD2A9E" w:rsidRPr="008D0A68">
        <w:rPr>
          <w:rFonts w:ascii="Sakkal Majalla" w:hAnsi="Sakkal Majalla" w:cs="Sakkal Majalla"/>
          <w:b/>
          <w:bCs/>
          <w:sz w:val="32"/>
          <w:szCs w:val="32"/>
          <w:rtl/>
        </w:rPr>
        <w:t xml:space="preserve"> إدارة الجودة الشاملة</w:t>
      </w:r>
      <w:bookmarkEnd w:id="59"/>
    </w:p>
    <w:p w14:paraId="0C8A7D2F" w14:textId="4E852934"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تم تحديد أبعاد إدارة الجودة الشاملة في هذه الدراسة بالاستناد إلى عدد من الدراسات العربية والأجنبية التي تناولت هذا المفهوم في السياقات المؤسسية والخدمية، ولا سيما في القطاعات التي تتطلب مستوى عالٍ من الجودة والاستدامة التشغيلية مثل قطاع المياه، وقد اعتمدت الدراسة على نموذج الأبعاد الذي طُبّق في دراسات مثل </w:t>
      </w:r>
      <w:r w:rsidRPr="0021623C">
        <w:rPr>
          <w:rFonts w:ascii="Sakkal Majalla" w:hAnsi="Sakkal Majalla" w:cs="Sakkal Majalla" w:hint="cs"/>
          <w:szCs w:val="28"/>
          <w:lang w:bidi="ar-EG"/>
        </w:rPr>
        <w:t>Souza et al. (2024)</w:t>
      </w:r>
      <w:r w:rsidRPr="0021623C">
        <w:rPr>
          <w:rFonts w:ascii="Sakkal Majalla" w:hAnsi="Sakkal Majalla" w:cs="Sakkal Majalla" w:hint="cs"/>
          <w:szCs w:val="28"/>
          <w:rtl/>
          <w:lang w:bidi="ar-EG"/>
        </w:rPr>
        <w:t xml:space="preserve">، ودراسة </w:t>
      </w:r>
      <w:proofErr w:type="spellStart"/>
      <w:r w:rsidRPr="0021623C">
        <w:rPr>
          <w:rFonts w:ascii="Sakkal Majalla" w:hAnsi="Sakkal Majalla" w:cs="Sakkal Majalla" w:hint="cs"/>
          <w:szCs w:val="28"/>
          <w:rtl/>
          <w:lang w:bidi="ar-EG"/>
        </w:rPr>
        <w:t>الخفيفي</w:t>
      </w:r>
      <w:proofErr w:type="spellEnd"/>
      <w:r w:rsidRPr="0021623C">
        <w:rPr>
          <w:rFonts w:ascii="Sakkal Majalla" w:hAnsi="Sakkal Majalla" w:cs="Sakkal Majalla" w:hint="cs"/>
          <w:szCs w:val="28"/>
          <w:rtl/>
          <w:lang w:bidi="ar-EG"/>
        </w:rPr>
        <w:t xml:space="preserve"> و </w:t>
      </w:r>
      <w:proofErr w:type="spellStart"/>
      <w:r w:rsidRPr="0021623C">
        <w:rPr>
          <w:rFonts w:ascii="Sakkal Majalla" w:hAnsi="Sakkal Majalla" w:cs="Sakkal Majalla" w:hint="cs"/>
          <w:szCs w:val="28"/>
          <w:rtl/>
          <w:lang w:bidi="ar-EG"/>
        </w:rPr>
        <w:t>الخفيفي</w:t>
      </w:r>
      <w:proofErr w:type="spellEnd"/>
      <w:r w:rsidRPr="0021623C">
        <w:rPr>
          <w:rFonts w:ascii="Sakkal Majalla" w:hAnsi="Sakkal Majalla" w:cs="Sakkal Majalla" w:hint="cs"/>
          <w:szCs w:val="28"/>
          <w:lang w:bidi="ar-EG"/>
        </w:rPr>
        <w:t xml:space="preserve"> (2021)</w:t>
      </w:r>
      <w:r w:rsidRPr="0021623C">
        <w:rPr>
          <w:rFonts w:ascii="Sakkal Majalla" w:hAnsi="Sakkal Majalla" w:cs="Sakkal Majalla" w:hint="cs"/>
          <w:szCs w:val="28"/>
          <w:rtl/>
          <w:lang w:bidi="ar-EG"/>
        </w:rPr>
        <w:t>، ودراسة يعقوب</w:t>
      </w:r>
      <w:r w:rsidRPr="0021623C">
        <w:rPr>
          <w:rFonts w:ascii="Sakkal Majalla" w:hAnsi="Sakkal Majalla" w:cs="Sakkal Majalla" w:hint="cs"/>
          <w:szCs w:val="28"/>
          <w:lang w:bidi="ar-EG"/>
        </w:rPr>
        <w:t xml:space="preserve"> (2021)</w:t>
      </w:r>
      <w:r w:rsidRPr="0021623C">
        <w:rPr>
          <w:rFonts w:ascii="Sakkal Majalla" w:hAnsi="Sakkal Majalla" w:cs="Sakkal Majalla" w:hint="cs"/>
          <w:szCs w:val="28"/>
          <w:rtl/>
          <w:lang w:bidi="ar-EG"/>
        </w:rPr>
        <w:t>، والتي ركّزت على خمسة أبعاد رئيسة لإدارة الجودة الشاملة، وهي</w:t>
      </w:r>
      <w:r w:rsidRPr="0021623C">
        <w:rPr>
          <w:rFonts w:ascii="Sakkal Majalla" w:hAnsi="Sakkal Majalla" w:cs="Sakkal Majalla" w:hint="cs"/>
          <w:szCs w:val="28"/>
          <w:lang w:bidi="ar-EG"/>
        </w:rPr>
        <w:t xml:space="preserve">: </w:t>
      </w:r>
      <w:r w:rsidRPr="0021623C">
        <w:rPr>
          <w:rFonts w:ascii="Sakkal Majalla" w:hAnsi="Sakkal Majalla" w:cs="Sakkal Majalla" w:hint="cs"/>
          <w:szCs w:val="28"/>
          <w:rtl/>
          <w:lang w:bidi="ar-EG"/>
        </w:rPr>
        <w:t>التخطيط الاستراتيجي، التحسين المستمر، تركّز العملاء، القيادة، وإدارة العمليات</w:t>
      </w:r>
      <w:r w:rsidRPr="0021623C">
        <w:rPr>
          <w:rFonts w:ascii="Sakkal Majalla" w:hAnsi="Sakkal Majalla" w:cs="Sakkal Majalla" w:hint="cs"/>
          <w:szCs w:val="28"/>
          <w:lang w:bidi="ar-EG"/>
        </w:rPr>
        <w:t xml:space="preserve">. </w:t>
      </w:r>
      <w:r w:rsidRPr="0021623C">
        <w:rPr>
          <w:rFonts w:ascii="Sakkal Majalla" w:hAnsi="Sakkal Majalla" w:cs="Sakkal Majalla" w:hint="cs"/>
          <w:szCs w:val="28"/>
          <w:rtl/>
          <w:lang w:bidi="ar-EG"/>
        </w:rPr>
        <w:t>وفيما يلي تفصيل كل بُعد منها</w:t>
      </w:r>
      <w:r w:rsidRPr="0021623C">
        <w:rPr>
          <w:rFonts w:ascii="Sakkal Majalla" w:hAnsi="Sakkal Majalla" w:cs="Sakkal Majalla" w:hint="cs"/>
          <w:szCs w:val="28"/>
          <w:lang w:bidi="ar-EG"/>
        </w:rPr>
        <w:t>:</w:t>
      </w:r>
    </w:p>
    <w:p w14:paraId="3A6753CF" w14:textId="25B4E634" w:rsidR="00AD2A9E" w:rsidRPr="008D0A68" w:rsidRDefault="00AD2A9E" w:rsidP="000B7A05">
      <w:pPr>
        <w:pStyle w:val="a6"/>
        <w:numPr>
          <w:ilvl w:val="0"/>
          <w:numId w:val="25"/>
        </w:numPr>
        <w:spacing w:before="100" w:beforeAutospacing="1" w:after="0" w:line="360" w:lineRule="auto"/>
        <w:ind w:left="423"/>
        <w:jc w:val="both"/>
        <w:rPr>
          <w:rFonts w:ascii="Sakkal Majalla" w:hAnsi="Sakkal Majalla" w:cs="Sakkal Majalla"/>
          <w:b/>
          <w:bCs/>
          <w:szCs w:val="28"/>
        </w:rPr>
      </w:pPr>
      <w:r w:rsidRPr="008D0A68">
        <w:rPr>
          <w:rFonts w:ascii="Sakkal Majalla" w:hAnsi="Sakkal Majalla" w:cs="Sakkal Majalla"/>
          <w:b/>
          <w:bCs/>
          <w:szCs w:val="28"/>
          <w:rtl/>
        </w:rPr>
        <w:t>التخطيط الاستراتيجي</w:t>
      </w:r>
    </w:p>
    <w:p w14:paraId="2906F70E" w14:textId="0900066C" w:rsidR="00AD2A9E" w:rsidRPr="0021623C" w:rsidRDefault="00AD2A9E" w:rsidP="000B7A05">
      <w:pPr>
        <w:spacing w:after="0"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يُعد التخطيط الاستراتيجي أحد الركائز الأساسية لإدارة الجودة الشاملة، حيث يربط بين أهداف المؤسسة العامة ومبادرات تحسين الجودة على المدى البعيد، يشير </w:t>
      </w:r>
      <w:proofErr w:type="spellStart"/>
      <w:r w:rsidRPr="0021623C">
        <w:rPr>
          <w:rFonts w:ascii="Sakkal Majalla" w:hAnsi="Sakkal Majalla" w:cs="Sakkal Majalla"/>
          <w:szCs w:val="28"/>
          <w:rtl/>
        </w:rPr>
        <w:t>الذبحاوي</w:t>
      </w:r>
      <w:proofErr w:type="spellEnd"/>
      <w:r w:rsidRPr="0021623C">
        <w:rPr>
          <w:rFonts w:ascii="Sakkal Majalla" w:hAnsi="Sakkal Majalla" w:cs="Sakkal Majalla"/>
          <w:szCs w:val="28"/>
        </w:rPr>
        <w:t xml:space="preserve"> (2021) </w:t>
      </w:r>
      <w:r w:rsidRPr="0021623C">
        <w:rPr>
          <w:rFonts w:ascii="Sakkal Majalla" w:hAnsi="Sakkal Majalla" w:cs="Sakkal Majalla"/>
          <w:szCs w:val="28"/>
          <w:rtl/>
        </w:rPr>
        <w:t>إلى أن التخطيط الاستراتيجي يمثل الإطار العام الذي تُبنى عليه عمليات إدارة الجودة، من خلال تحديد الرؤية، والرسالة، والأهداف، والسياسات، والمعايير المؤسسية، كما يساهم في توجيه الموارد البشرية والمادية نحو تحقيق التحسين المستدام في الخدمات</w:t>
      </w:r>
      <w:r w:rsidRPr="0021623C">
        <w:rPr>
          <w:rFonts w:ascii="Sakkal Majalla" w:hAnsi="Sakkal Majalla" w:cs="Sakkal Majalla"/>
          <w:szCs w:val="28"/>
        </w:rPr>
        <w:t>.</w:t>
      </w:r>
    </w:p>
    <w:p w14:paraId="0B40992C" w14:textId="77777777" w:rsidR="00AD2A9E" w:rsidRPr="0021623C" w:rsidRDefault="00AD2A9E" w:rsidP="000B7A05">
      <w:pPr>
        <w:spacing w:after="0"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ويرى </w:t>
      </w:r>
      <w:r w:rsidRPr="0021623C">
        <w:rPr>
          <w:rFonts w:ascii="Sakkal Majalla" w:hAnsi="Sakkal Majalla" w:cs="Sakkal Majalla"/>
          <w:szCs w:val="28"/>
        </w:rPr>
        <w:t xml:space="preserve">Alzoubi et al. (2022) </w:t>
      </w:r>
      <w:r w:rsidRPr="0021623C">
        <w:rPr>
          <w:rFonts w:ascii="Sakkal Majalla" w:hAnsi="Sakkal Majalla" w:cs="Sakkal Majalla"/>
          <w:szCs w:val="28"/>
          <w:rtl/>
        </w:rPr>
        <w:t>أن التخطيط الاستراتيجي في ظل الجودة الشاملة يُسهم في تقليل التشتت التنظيمي وتوجيه الجهود نحو أهداف قابلة للقياس، معززة بثقافة تعتمد على البيانات والتحليل. فالمؤسسات التي تدمج الجودة ضمن خططها الاستراتيجية تكون أكثر قدرة على التكيف مع التحديات، واستباق المخاطر، وتحقيق التوازن بين الجودة والتكلفة</w:t>
      </w:r>
      <w:r w:rsidRPr="0021623C">
        <w:rPr>
          <w:rFonts w:ascii="Sakkal Majalla" w:hAnsi="Sakkal Majalla" w:cs="Sakkal Majalla"/>
          <w:szCs w:val="28"/>
        </w:rPr>
        <w:t>.</w:t>
      </w:r>
    </w:p>
    <w:p w14:paraId="4840F298" w14:textId="1152EBCB" w:rsidR="00AD2A9E" w:rsidRPr="0021623C" w:rsidRDefault="00AD2A9E" w:rsidP="000B7A05">
      <w:pPr>
        <w:spacing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وفي شركات مياه الشرب، يكتسب التخطيط الاستراتيجي أهمية خاصة، إذ إنه يُساعد في ضمان سلامة شبكة الإمداد، وتقليل الفاقد، وتطوير برامج الصيانة الاستباقية. </w:t>
      </w:r>
    </w:p>
    <w:p w14:paraId="7B16010F" w14:textId="1DC96933" w:rsidR="00AD2A9E" w:rsidRPr="008D0A68" w:rsidRDefault="00AD2A9E" w:rsidP="000B7A05">
      <w:pPr>
        <w:pStyle w:val="a6"/>
        <w:numPr>
          <w:ilvl w:val="0"/>
          <w:numId w:val="25"/>
        </w:numPr>
        <w:spacing w:before="100" w:beforeAutospacing="1" w:after="0" w:line="360" w:lineRule="auto"/>
        <w:ind w:left="423"/>
        <w:jc w:val="both"/>
        <w:rPr>
          <w:rFonts w:ascii="Sakkal Majalla" w:hAnsi="Sakkal Majalla" w:cs="Sakkal Majalla"/>
          <w:b/>
          <w:bCs/>
          <w:szCs w:val="28"/>
        </w:rPr>
      </w:pPr>
      <w:r w:rsidRPr="008D0A68">
        <w:rPr>
          <w:rFonts w:ascii="Sakkal Majalla" w:hAnsi="Sakkal Majalla" w:cs="Sakkal Majalla"/>
          <w:b/>
          <w:bCs/>
          <w:szCs w:val="28"/>
          <w:rtl/>
        </w:rPr>
        <w:t>التحسين المستمر</w:t>
      </w:r>
    </w:p>
    <w:p w14:paraId="16339F0D"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يمثل التحسين المستمر ثقافة مؤسسية تقوم على السعي الدائم لتطوير الأداء وتجاوز التحديات. ويؤكد أحمد وحذيفة </w:t>
      </w:r>
      <w:proofErr w:type="gramStart"/>
      <w:r w:rsidRPr="0021623C">
        <w:rPr>
          <w:rFonts w:ascii="Sakkal Majalla" w:hAnsi="Sakkal Majalla" w:cs="Sakkal Majalla"/>
          <w:szCs w:val="28"/>
          <w:rtl/>
        </w:rPr>
        <w:t>و القواسمة</w:t>
      </w:r>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 xml:space="preserve">أن التحسين المستمر أحد المبادئ الجوهرية للجودة الشاملة، </w:t>
      </w:r>
      <w:r w:rsidRPr="0021623C">
        <w:rPr>
          <w:rFonts w:ascii="Sakkal Majalla" w:hAnsi="Sakkal Majalla" w:cs="Sakkal Majalla"/>
          <w:szCs w:val="28"/>
          <w:rtl/>
        </w:rPr>
        <w:lastRenderedPageBreak/>
        <w:t>ويعني عدم الاكتفاء بالمستوى الحالي من الأداء، بل النظر دومًا في إمكانيات التطوير وإزالة مظاهر الهدر والقصور في العمليات</w:t>
      </w:r>
      <w:r w:rsidRPr="0021623C">
        <w:rPr>
          <w:rFonts w:ascii="Sakkal Majalla" w:hAnsi="Sakkal Majalla" w:cs="Sakkal Majalla"/>
          <w:szCs w:val="28"/>
        </w:rPr>
        <w:t>.</w:t>
      </w:r>
    </w:p>
    <w:p w14:paraId="55698046" w14:textId="6B8CD580"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كما توضح مراد</w:t>
      </w:r>
      <w:r w:rsidRPr="0021623C">
        <w:rPr>
          <w:rFonts w:ascii="Sakkal Majalla" w:hAnsi="Sakkal Majalla" w:cs="Sakkal Majalla"/>
          <w:szCs w:val="28"/>
        </w:rPr>
        <w:t xml:space="preserve"> (2021) </w:t>
      </w:r>
      <w:r w:rsidRPr="0021623C">
        <w:rPr>
          <w:rFonts w:ascii="Sakkal Majalla" w:hAnsi="Sakkal Majalla" w:cs="Sakkal Majalla"/>
          <w:szCs w:val="28"/>
          <w:rtl/>
        </w:rPr>
        <w:t xml:space="preserve">أن التحسين المستمر لا يرتبط فقط بتطوير المنتج النهائي أو الخدمة، بل يشمل تحسين بيئة العمل، النظم الإدارية، وسبل التواصل، وهو ما يجعل منه بُعدًا شاملًا يتقاطع مع سائر الأبعاد الأخرى، أما </w:t>
      </w:r>
      <w:r w:rsidRPr="0021623C">
        <w:rPr>
          <w:rFonts w:ascii="Sakkal Majalla" w:hAnsi="Sakkal Majalla" w:cs="Sakkal Majalla"/>
          <w:szCs w:val="28"/>
        </w:rPr>
        <w:t xml:space="preserve">Souza et al. (2024) </w:t>
      </w:r>
      <w:r w:rsidRPr="0021623C">
        <w:rPr>
          <w:rFonts w:ascii="Sakkal Majalla" w:hAnsi="Sakkal Majalla" w:cs="Sakkal Majalla"/>
          <w:szCs w:val="28"/>
          <w:rtl/>
        </w:rPr>
        <w:t>فقد أشاروا إلى أن تطبيق التحسين المستمر في شركات المياه أدى إلى خفض نسب الأعطال، وتحسين الاستجابة للطوارئ، ورفع كفاءة فرق التشغيل والصيانة</w:t>
      </w:r>
      <w:r w:rsidRPr="0021623C">
        <w:rPr>
          <w:rFonts w:ascii="Sakkal Majalla" w:hAnsi="Sakkal Majalla" w:cs="Sakkal Majalla"/>
          <w:szCs w:val="28"/>
        </w:rPr>
        <w:t>.</w:t>
      </w:r>
    </w:p>
    <w:p w14:paraId="4B6AF35E"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ويرى الباحث أن غرس ثقافة التحسين المستمر في المؤسسات الخدمية يُعد عاملًا رئيسًا في تعزيز القدرة التنافسية وضمان الاستدامة التشغيلية</w:t>
      </w:r>
      <w:r w:rsidRPr="0021623C">
        <w:rPr>
          <w:rFonts w:ascii="Sakkal Majalla" w:hAnsi="Sakkal Majalla" w:cs="Sakkal Majalla"/>
          <w:szCs w:val="28"/>
        </w:rPr>
        <w:t>.</w:t>
      </w:r>
    </w:p>
    <w:p w14:paraId="6C45A00C" w14:textId="52D57E5A" w:rsidR="00AD2A9E" w:rsidRPr="008D0A68" w:rsidRDefault="00AD2A9E" w:rsidP="00626A5B">
      <w:pPr>
        <w:pStyle w:val="a6"/>
        <w:numPr>
          <w:ilvl w:val="0"/>
          <w:numId w:val="25"/>
        </w:numPr>
        <w:spacing w:before="100" w:beforeAutospacing="1" w:after="100" w:afterAutospacing="1" w:line="360" w:lineRule="auto"/>
        <w:ind w:left="423"/>
        <w:jc w:val="both"/>
        <w:rPr>
          <w:rFonts w:ascii="Sakkal Majalla" w:hAnsi="Sakkal Majalla" w:cs="Sakkal Majalla"/>
          <w:b/>
          <w:bCs/>
          <w:szCs w:val="28"/>
        </w:rPr>
      </w:pPr>
      <w:r w:rsidRPr="008D0A68">
        <w:rPr>
          <w:rFonts w:ascii="Sakkal Majalla" w:hAnsi="Sakkal Majalla" w:cs="Sakkal Majalla"/>
          <w:b/>
          <w:bCs/>
          <w:szCs w:val="28"/>
          <w:rtl/>
        </w:rPr>
        <w:t>تركّز العملاء</w:t>
      </w:r>
    </w:p>
    <w:p w14:paraId="4619D3FC" w14:textId="3B3EC362"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يُعد تركّز العملاء جوهر إدارة الجودة الشاملة، حيث يتوقف نجاح أي نظام جودة على مدى قدرته في تلبية احتياجات وتوقعات العملاء، يشير يعقوب</w:t>
      </w:r>
      <w:r w:rsidRPr="0021623C">
        <w:rPr>
          <w:rFonts w:ascii="Sakkal Majalla" w:hAnsi="Sakkal Majalla" w:cs="Sakkal Majalla" w:hint="cs"/>
          <w:szCs w:val="28"/>
          <w:lang w:bidi="ar-EG"/>
        </w:rPr>
        <w:t xml:space="preserve"> (2021) </w:t>
      </w:r>
      <w:r w:rsidRPr="0021623C">
        <w:rPr>
          <w:rFonts w:ascii="Sakkal Majalla" w:hAnsi="Sakkal Majalla" w:cs="Sakkal Majalla" w:hint="cs"/>
          <w:szCs w:val="28"/>
          <w:rtl/>
          <w:lang w:bidi="ar-EG"/>
        </w:rPr>
        <w:t>إلى أن التركيز على العملاء يبدأ بفهم عميق لاحتياجاتهم، ويمر عبر تصميم الخدمات بما يتوافق مع تلك الاحتياجات، وينتهي بقياس مستوى رضاهم ومتابعة تغذيتهم الراجعة</w:t>
      </w:r>
      <w:r w:rsidRPr="0021623C">
        <w:rPr>
          <w:rFonts w:ascii="Sakkal Majalla" w:hAnsi="Sakkal Majalla" w:cs="Sakkal Majalla" w:hint="cs"/>
          <w:szCs w:val="28"/>
          <w:lang w:bidi="ar-EG"/>
        </w:rPr>
        <w:t>.</w:t>
      </w:r>
    </w:p>
    <w:p w14:paraId="67E64C7A" w14:textId="28D1C8A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كما يرى </w:t>
      </w:r>
      <w:r w:rsidRPr="0021623C">
        <w:rPr>
          <w:rFonts w:ascii="Sakkal Majalla" w:hAnsi="Sakkal Majalla" w:cs="Sakkal Majalla" w:hint="cs"/>
          <w:szCs w:val="28"/>
          <w:lang w:bidi="ar-EG"/>
        </w:rPr>
        <w:t xml:space="preserve">Naini et al. (2022) </w:t>
      </w:r>
      <w:r w:rsidRPr="0021623C">
        <w:rPr>
          <w:rFonts w:ascii="Sakkal Majalla" w:hAnsi="Sakkal Majalla" w:cs="Sakkal Majalla" w:hint="cs"/>
          <w:szCs w:val="28"/>
          <w:rtl/>
          <w:lang w:bidi="ar-EG"/>
        </w:rPr>
        <w:t xml:space="preserve">أن تركّز العملاء لا يعني فقط الاستجابة للشكاوى، بل يشمل بناء علاقة دائمة قائمة على الثقة والشفافية، وتطوير قنوات الاتصال، وتقديم حلول مخصصة، ويُضيف </w:t>
      </w:r>
      <w:r w:rsidRPr="0021623C">
        <w:rPr>
          <w:rFonts w:ascii="Sakkal Majalla" w:hAnsi="Sakkal Majalla" w:cs="Sakkal Majalla" w:hint="cs"/>
          <w:szCs w:val="28"/>
          <w:lang w:bidi="ar-EG"/>
        </w:rPr>
        <w:t xml:space="preserve">Souza et al. (2024) </w:t>
      </w:r>
      <w:r w:rsidRPr="0021623C">
        <w:rPr>
          <w:rFonts w:ascii="Sakkal Majalla" w:hAnsi="Sakkal Majalla" w:cs="Sakkal Majalla" w:hint="cs"/>
          <w:szCs w:val="28"/>
          <w:rtl/>
          <w:lang w:bidi="ar-EG"/>
        </w:rPr>
        <w:t>أن نجاح شركة المياه في تقديم خدمة موثوقة وآمنة يعتمد بشكل مباشر على مدى التزامها بمفاهيم تركّز العملاء، مثل: سرعة الاستجابة، جودة المياه، شفافية الفوترة، ووضوح إجراءات الشكاوى</w:t>
      </w:r>
      <w:r w:rsidRPr="0021623C">
        <w:rPr>
          <w:rFonts w:ascii="Sakkal Majalla" w:hAnsi="Sakkal Majalla" w:cs="Sakkal Majalla" w:hint="cs"/>
          <w:szCs w:val="28"/>
          <w:lang w:bidi="ar-EG"/>
        </w:rPr>
        <w:t>.</w:t>
      </w:r>
    </w:p>
    <w:p w14:paraId="0910CDAC"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ويرى الباحث أن هذا البعد هو الأكثر حساسية وارتباطًا بصورة المؤسسة في أذهان المستفيدين، وأن تحسينه ي</w:t>
      </w:r>
      <w:r w:rsidRPr="0021623C">
        <w:rPr>
          <w:rFonts w:ascii="Sakkal Majalla" w:hAnsi="Sakkal Majalla" w:cs="Sakkal Majalla" w:hint="cs"/>
          <w:szCs w:val="28"/>
          <w:rtl/>
          <w:lang w:bidi="ar-EG"/>
        </w:rPr>
        <w:t>ن</w:t>
      </w:r>
      <w:r w:rsidRPr="0021623C">
        <w:rPr>
          <w:rFonts w:ascii="Sakkal Majalla" w:hAnsi="Sakkal Majalla" w:cs="Sakkal Majalla"/>
          <w:szCs w:val="28"/>
          <w:rtl/>
        </w:rPr>
        <w:t>عكس مباشرة على مستوى ولاء العملاء ورضاهم</w:t>
      </w:r>
      <w:r w:rsidRPr="0021623C">
        <w:rPr>
          <w:rFonts w:ascii="Sakkal Majalla" w:hAnsi="Sakkal Majalla" w:cs="Sakkal Majalla"/>
          <w:szCs w:val="28"/>
        </w:rPr>
        <w:t>.</w:t>
      </w:r>
    </w:p>
    <w:p w14:paraId="28E4BF6F" w14:textId="5AEC8E93" w:rsidR="00AD2A9E" w:rsidRPr="008D0A68" w:rsidRDefault="00AD2A9E" w:rsidP="00626A5B">
      <w:pPr>
        <w:pStyle w:val="a6"/>
        <w:numPr>
          <w:ilvl w:val="0"/>
          <w:numId w:val="25"/>
        </w:numPr>
        <w:spacing w:before="100" w:beforeAutospacing="1" w:after="100" w:afterAutospacing="1" w:line="360" w:lineRule="auto"/>
        <w:ind w:left="423"/>
        <w:jc w:val="both"/>
        <w:rPr>
          <w:rFonts w:ascii="Sakkal Majalla" w:hAnsi="Sakkal Majalla" w:cs="Sakkal Majalla"/>
          <w:b/>
          <w:bCs/>
          <w:szCs w:val="28"/>
        </w:rPr>
      </w:pPr>
      <w:r w:rsidRPr="008D0A68">
        <w:rPr>
          <w:rFonts w:ascii="Sakkal Majalla" w:hAnsi="Sakkal Majalla" w:cs="Sakkal Majalla"/>
          <w:b/>
          <w:bCs/>
          <w:szCs w:val="28"/>
          <w:rtl/>
        </w:rPr>
        <w:lastRenderedPageBreak/>
        <w:t>القيادة</w:t>
      </w:r>
    </w:p>
    <w:p w14:paraId="6A90D45F" w14:textId="08C1AAA0"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تلعب القيادة دورًا حاسمًا في نجاح </w:t>
      </w:r>
      <w:proofErr w:type="gramStart"/>
      <w:r w:rsidRPr="0021623C">
        <w:rPr>
          <w:rFonts w:ascii="Sakkal Majalla" w:hAnsi="Sakkal Majalla" w:cs="Sakkal Majalla" w:hint="cs"/>
          <w:szCs w:val="28"/>
          <w:rtl/>
          <w:lang w:bidi="ar-EG"/>
        </w:rPr>
        <w:t>تطبيق ،و</w:t>
      </w:r>
      <w:proofErr w:type="gramEnd"/>
      <w:r w:rsidRPr="0021623C">
        <w:rPr>
          <w:rFonts w:ascii="Sakkal Majalla" w:hAnsi="Sakkal Majalla" w:cs="Sakkal Majalla" w:hint="cs"/>
          <w:szCs w:val="28"/>
          <w:rtl/>
          <w:lang w:bidi="ar-EG"/>
        </w:rPr>
        <w:t xml:space="preserve"> يشير </w:t>
      </w:r>
      <w:proofErr w:type="spellStart"/>
      <w:r w:rsidRPr="0021623C">
        <w:rPr>
          <w:rFonts w:ascii="Sakkal Majalla" w:hAnsi="Sakkal Majalla" w:cs="Sakkal Majalla" w:hint="cs"/>
          <w:szCs w:val="28"/>
          <w:rtl/>
          <w:lang w:bidi="ar-EG"/>
        </w:rPr>
        <w:t>الخفيفي</w:t>
      </w:r>
      <w:proofErr w:type="spellEnd"/>
      <w:r w:rsidRPr="0021623C">
        <w:rPr>
          <w:rFonts w:ascii="Sakkal Majalla" w:hAnsi="Sakkal Majalla" w:cs="Sakkal Majalla" w:hint="cs"/>
          <w:szCs w:val="28"/>
          <w:rtl/>
          <w:lang w:bidi="ar-EG"/>
        </w:rPr>
        <w:t xml:space="preserve"> </w:t>
      </w:r>
      <w:proofErr w:type="gramStart"/>
      <w:r w:rsidRPr="0021623C">
        <w:rPr>
          <w:rFonts w:ascii="Sakkal Majalla" w:hAnsi="Sakkal Majalla" w:cs="Sakkal Majalla" w:hint="cs"/>
          <w:szCs w:val="28"/>
          <w:rtl/>
          <w:lang w:bidi="ar-EG"/>
        </w:rPr>
        <w:t xml:space="preserve">و </w:t>
      </w:r>
      <w:proofErr w:type="spellStart"/>
      <w:r w:rsidRPr="0021623C">
        <w:rPr>
          <w:rFonts w:ascii="Sakkal Majalla" w:hAnsi="Sakkal Majalla" w:cs="Sakkal Majalla" w:hint="cs"/>
          <w:szCs w:val="28"/>
          <w:rtl/>
          <w:lang w:bidi="ar-EG"/>
        </w:rPr>
        <w:t>الخفيفي</w:t>
      </w:r>
      <w:proofErr w:type="spellEnd"/>
      <w:proofErr w:type="gramEnd"/>
      <w:r w:rsidRPr="0021623C">
        <w:rPr>
          <w:rFonts w:ascii="Sakkal Majalla" w:hAnsi="Sakkal Majalla" w:cs="Sakkal Majalla" w:hint="cs"/>
          <w:szCs w:val="28"/>
          <w:lang w:bidi="ar-EG"/>
        </w:rPr>
        <w:t xml:space="preserve"> (2021) </w:t>
      </w:r>
      <w:r w:rsidRPr="0021623C">
        <w:rPr>
          <w:rFonts w:ascii="Sakkal Majalla" w:hAnsi="Sakkal Majalla" w:cs="Sakkal Majalla" w:hint="cs"/>
          <w:szCs w:val="28"/>
          <w:rtl/>
          <w:lang w:bidi="ar-EG"/>
        </w:rPr>
        <w:t>إلى أن القيادة في سياق الجودة تتطلب قدرًا عاليًا من التحفيز، والرؤية، والقدرة على إشراك العاملين، وتذليل العقبات التنظيمية</w:t>
      </w:r>
      <w:r w:rsidRPr="0021623C">
        <w:rPr>
          <w:rFonts w:ascii="Sakkal Majalla" w:hAnsi="Sakkal Majalla" w:cs="Sakkal Majalla" w:hint="cs"/>
          <w:szCs w:val="28"/>
          <w:lang w:bidi="ar-EG"/>
        </w:rPr>
        <w:t>.</w:t>
      </w:r>
    </w:p>
    <w:p w14:paraId="5130328D" w14:textId="30ED3F33"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ويؤكد </w:t>
      </w:r>
      <w:r w:rsidRPr="0021623C">
        <w:rPr>
          <w:rFonts w:ascii="Sakkal Majalla" w:hAnsi="Sakkal Majalla" w:cs="Sakkal Majalla" w:hint="cs"/>
          <w:szCs w:val="28"/>
          <w:lang w:bidi="ar-EG"/>
        </w:rPr>
        <w:t xml:space="preserve">Al </w:t>
      </w:r>
      <w:proofErr w:type="spellStart"/>
      <w:r w:rsidRPr="0021623C">
        <w:rPr>
          <w:rFonts w:ascii="Sakkal Majalla" w:hAnsi="Sakkal Majalla" w:cs="Sakkal Majalla" w:hint="cs"/>
          <w:szCs w:val="28"/>
          <w:lang w:bidi="ar-EG"/>
        </w:rPr>
        <w:t>Shraah</w:t>
      </w:r>
      <w:proofErr w:type="spellEnd"/>
      <w:r w:rsidRPr="0021623C">
        <w:rPr>
          <w:rFonts w:ascii="Sakkal Majalla" w:hAnsi="Sakkal Majalla" w:cs="Sakkal Majalla" w:hint="cs"/>
          <w:szCs w:val="28"/>
          <w:lang w:bidi="ar-EG"/>
        </w:rPr>
        <w:t xml:space="preserve"> et al. (2022) </w:t>
      </w:r>
      <w:r w:rsidRPr="0021623C">
        <w:rPr>
          <w:rFonts w:ascii="Sakkal Majalla" w:hAnsi="Sakkal Majalla" w:cs="Sakkal Majalla" w:hint="cs"/>
          <w:szCs w:val="28"/>
          <w:rtl/>
          <w:lang w:bidi="ar-EG"/>
        </w:rPr>
        <w:t>أن القادة في المؤسسات الناجحة هم من يرسخون قيم الجودة داخل فرق العمل، ويعملون على خلق بيئة تنظيمية داعمة للإبداع والانفتاح على التغيير، أما في شركات مياه الشرب، فتُعد القيادة مسؤولة عن ضمان الالتزام بالمعايير الصحية والبيئية، واتخاذ قرارات استباقية تدعم استدامة الخدمة</w:t>
      </w:r>
      <w:r w:rsidRPr="0021623C">
        <w:rPr>
          <w:rFonts w:ascii="Sakkal Majalla" w:hAnsi="Sakkal Majalla" w:cs="Sakkal Majalla" w:hint="cs"/>
          <w:szCs w:val="28"/>
          <w:lang w:bidi="ar-EG"/>
        </w:rPr>
        <w:t>.</w:t>
      </w:r>
    </w:p>
    <w:p w14:paraId="41103698"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ويرى الباحث أن القيادة ليست فقط بُعدًا تنظيميًا، بل هي محرك رئيسي لباقي الأبعاد، إذ ترتبط بها جودة التخطيط، فعالية التحسين، ومشاركة العاملين</w:t>
      </w:r>
      <w:r w:rsidRPr="0021623C">
        <w:rPr>
          <w:rFonts w:ascii="Sakkal Majalla" w:hAnsi="Sakkal Majalla" w:cs="Sakkal Majalla" w:hint="cs"/>
          <w:szCs w:val="28"/>
          <w:lang w:bidi="ar-EG"/>
        </w:rPr>
        <w:t>.</w:t>
      </w:r>
    </w:p>
    <w:p w14:paraId="1A2B40DB" w14:textId="402677D7" w:rsidR="00AD2A9E" w:rsidRPr="008D0A68" w:rsidRDefault="00AD2A9E" w:rsidP="00626A5B">
      <w:pPr>
        <w:pStyle w:val="a6"/>
        <w:numPr>
          <w:ilvl w:val="0"/>
          <w:numId w:val="25"/>
        </w:numPr>
        <w:spacing w:before="100" w:beforeAutospacing="1" w:after="100" w:afterAutospacing="1" w:line="360" w:lineRule="auto"/>
        <w:ind w:left="423"/>
        <w:jc w:val="both"/>
        <w:rPr>
          <w:rFonts w:ascii="Sakkal Majalla" w:hAnsi="Sakkal Majalla" w:cs="Sakkal Majalla"/>
          <w:b/>
          <w:bCs/>
          <w:szCs w:val="28"/>
        </w:rPr>
      </w:pPr>
      <w:r w:rsidRPr="008D0A68">
        <w:rPr>
          <w:rFonts w:ascii="Sakkal Majalla" w:hAnsi="Sakkal Majalla" w:cs="Sakkal Majalla"/>
          <w:b/>
          <w:bCs/>
          <w:szCs w:val="28"/>
          <w:rtl/>
        </w:rPr>
        <w:t>إدارة العمليات</w:t>
      </w:r>
    </w:p>
    <w:p w14:paraId="0863C45D" w14:textId="1D44EEA3"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يتمثل هذا البعد في القدرة على ضبط العمليات اليومية وتبسيط الإجراءات وتحقيق الانسيابية في تقديم الخدمة، يرى </w:t>
      </w:r>
      <w:r w:rsidRPr="0021623C">
        <w:rPr>
          <w:rFonts w:ascii="Sakkal Majalla" w:hAnsi="Sakkal Majalla" w:cs="Sakkal Majalla" w:hint="cs"/>
          <w:szCs w:val="28"/>
          <w:lang w:bidi="ar-EG"/>
        </w:rPr>
        <w:t xml:space="preserve">Souza et al. (2024) </w:t>
      </w:r>
      <w:r w:rsidRPr="0021623C">
        <w:rPr>
          <w:rFonts w:ascii="Sakkal Majalla" w:hAnsi="Sakkal Majalla" w:cs="Sakkal Majalla" w:hint="cs"/>
          <w:szCs w:val="28"/>
          <w:rtl/>
          <w:lang w:bidi="ar-EG"/>
        </w:rPr>
        <w:t>أن إدارة العمليات تُمثّل الجانب العملي لإدارة الجودة الشاملة، حيث يتم تحويل الأهداف والاستراتيجيات إلى خطوات تنفيذية يمكن مراقبتها وتقييمها وتحسينها</w:t>
      </w:r>
      <w:r w:rsidRPr="0021623C">
        <w:rPr>
          <w:rFonts w:ascii="Sakkal Majalla" w:hAnsi="Sakkal Majalla" w:cs="Sakkal Majalla" w:hint="cs"/>
          <w:szCs w:val="28"/>
          <w:lang w:bidi="ar-EG"/>
        </w:rPr>
        <w:t>.</w:t>
      </w:r>
    </w:p>
    <w:p w14:paraId="7670DD1A"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ويشير </w:t>
      </w:r>
      <w:r w:rsidRPr="0021623C">
        <w:rPr>
          <w:rFonts w:ascii="Sakkal Majalla" w:hAnsi="Sakkal Majalla" w:cs="Sakkal Majalla" w:hint="cs"/>
          <w:szCs w:val="28"/>
          <w:lang w:bidi="ar-EG"/>
        </w:rPr>
        <w:t xml:space="preserve">Alotaibi (2014) </w:t>
      </w:r>
      <w:r w:rsidRPr="0021623C">
        <w:rPr>
          <w:rFonts w:ascii="Sakkal Majalla" w:hAnsi="Sakkal Majalla" w:cs="Sakkal Majalla" w:hint="cs"/>
          <w:szCs w:val="28"/>
          <w:rtl/>
          <w:lang w:bidi="ar-EG"/>
        </w:rPr>
        <w:t>إلى أن نجاح إدارة العمليات يتطلب توثيق الإجراءات، وتحديد نقاط الضعف، واستخدام أدوات تحليل العمليات، بما يساعد في تقليل الفاقد وتعظيم القيمة المقدمة للعملاء</w:t>
      </w:r>
      <w:r w:rsidRPr="0021623C">
        <w:rPr>
          <w:rFonts w:ascii="Sakkal Majalla" w:hAnsi="Sakkal Majalla" w:cs="Sakkal Majalla" w:hint="cs"/>
          <w:szCs w:val="28"/>
          <w:lang w:bidi="ar-EG"/>
        </w:rPr>
        <w:t>.</w:t>
      </w:r>
    </w:p>
    <w:p w14:paraId="62DF2CEC" w14:textId="6E71D0DB"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في قطاع المياه، تتضمن إدارة العمليات: التحكم في جودة المياه، مراقبة الضخ، صيانة الشبكات، معالجة البلاغات، والتحكم في الفوترة، ويرى الباحث أن كفاءة هذا البعد تحدد إلى حد كبير فعالية المؤسسة في تحقيق رضا المستفيدين والالتزام بالمعايير</w:t>
      </w:r>
      <w:r w:rsidRPr="0021623C">
        <w:rPr>
          <w:rFonts w:ascii="Sakkal Majalla" w:hAnsi="Sakkal Majalla" w:cs="Sakkal Majalla"/>
          <w:szCs w:val="28"/>
        </w:rPr>
        <w:t>.</w:t>
      </w:r>
    </w:p>
    <w:p w14:paraId="17D3D5CF" w14:textId="77777777" w:rsidR="008D0A68" w:rsidRDefault="008D0A68">
      <w:pPr>
        <w:bidi w:val="0"/>
        <w:rPr>
          <w:rFonts w:ascii="Sakkal Majalla" w:hAnsi="Sakkal Majalla" w:cs="Sakkal Majalla"/>
          <w:szCs w:val="28"/>
          <w:rtl/>
        </w:rPr>
      </w:pPr>
      <w:r>
        <w:rPr>
          <w:rFonts w:ascii="Sakkal Majalla" w:hAnsi="Sakkal Majalla" w:cs="Sakkal Majalla"/>
          <w:szCs w:val="28"/>
          <w:rtl/>
        </w:rPr>
        <w:br w:type="page"/>
      </w:r>
    </w:p>
    <w:p w14:paraId="5CB90422" w14:textId="2F77891C" w:rsidR="00AD2A9E" w:rsidRPr="008D0A68" w:rsidRDefault="00AD2A9E" w:rsidP="008D0A68">
      <w:pPr>
        <w:spacing w:before="100" w:beforeAutospacing="1" w:after="100" w:afterAutospacing="1" w:line="360" w:lineRule="auto"/>
        <w:jc w:val="center"/>
        <w:outlineLvl w:val="1"/>
        <w:rPr>
          <w:rFonts w:ascii="Sakkal Majalla" w:hAnsi="Sakkal Majalla" w:cs="Sakkal Majalla"/>
          <w:b/>
          <w:bCs/>
          <w:sz w:val="36"/>
          <w:szCs w:val="36"/>
        </w:rPr>
      </w:pPr>
      <w:bookmarkStart w:id="60" w:name="_Toc201490816"/>
      <w:r w:rsidRPr="008D0A68">
        <w:rPr>
          <w:rFonts w:ascii="Sakkal Majalla" w:hAnsi="Sakkal Majalla" w:cs="Sakkal Majalla"/>
          <w:b/>
          <w:bCs/>
          <w:sz w:val="36"/>
          <w:szCs w:val="36"/>
          <w:rtl/>
        </w:rPr>
        <w:lastRenderedPageBreak/>
        <w:t>المبحث الثاني: تحسين خدمات مياه الشرب</w:t>
      </w:r>
      <w:bookmarkEnd w:id="60"/>
    </w:p>
    <w:p w14:paraId="40E07AB9" w14:textId="77777777" w:rsidR="00AD2A9E" w:rsidRPr="008D0A68" w:rsidRDefault="00AD2A9E" w:rsidP="008D0A68">
      <w:pPr>
        <w:spacing w:before="100" w:beforeAutospacing="1" w:after="100" w:afterAutospacing="1" w:line="360" w:lineRule="auto"/>
        <w:jc w:val="both"/>
        <w:outlineLvl w:val="2"/>
        <w:rPr>
          <w:rFonts w:ascii="Sakkal Majalla" w:hAnsi="Sakkal Majalla" w:cs="Sakkal Majalla"/>
          <w:b/>
          <w:bCs/>
          <w:sz w:val="32"/>
          <w:szCs w:val="32"/>
        </w:rPr>
      </w:pPr>
      <w:bookmarkStart w:id="61" w:name="_Toc201490817"/>
      <w:r w:rsidRPr="008D0A68">
        <w:rPr>
          <w:rFonts w:ascii="Sakkal Majalla" w:hAnsi="Sakkal Majalla" w:cs="Sakkal Majalla"/>
          <w:b/>
          <w:bCs/>
          <w:sz w:val="32"/>
          <w:szCs w:val="32"/>
          <w:rtl/>
        </w:rPr>
        <w:t>تمهيد</w:t>
      </w:r>
      <w:bookmarkEnd w:id="61"/>
    </w:p>
    <w:p w14:paraId="7ED0D409"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تُعد خدمات مياه الشرب من الخدمات الأساسية التي ترتبط بشكل مباشر بصحة الإنسان وجودة حياته، ويُنظر إليها بوصفها حقًا أساسيًا من حقوق الإنسان، ومسؤولية مركزية تقع على عاتق المؤسسات الخدمية الحكومية. ومع تزايد التحديات المرتبطة بشح المياه، ونمو الكثافة السكانية، وتغير المناخ، برزت الحاجة إلى تحسين خدمات مياه الشرب كمطلب استراتيجي يعكس مستوى كفاءة المؤسسة الخدمية وجودتها</w:t>
      </w:r>
      <w:r w:rsidRPr="0021623C">
        <w:rPr>
          <w:rFonts w:ascii="Sakkal Majalla" w:hAnsi="Sakkal Majalla" w:cs="Sakkal Majalla" w:hint="cs"/>
          <w:szCs w:val="28"/>
          <w:lang w:bidi="ar-EG"/>
        </w:rPr>
        <w:t>.</w:t>
      </w:r>
    </w:p>
    <w:p w14:paraId="2C634C64"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وقد أصبحت المؤسسات المعنية بتوزيع المياه مطالبة بتبنّي سياسات إدارية وتقنية متقدمة لضمان تقديم مياه نقية، وبشكل منتظم، وكفاءة تشغيلية عالية. ومن هذا المنطلق، فإن الربط بين تطبيق مفاهيم إدارة الجودة الشاملة وتحسين خدمات مياه الشرب يمثل توجهًا إداريًا حديثًا يهدف إلى تحقيق التكامل بين الأداء المؤسسي ورضا المستفيدين</w:t>
      </w:r>
      <w:r w:rsidRPr="0021623C">
        <w:rPr>
          <w:rFonts w:ascii="Sakkal Majalla" w:hAnsi="Sakkal Majalla" w:cs="Sakkal Majalla" w:hint="cs"/>
          <w:szCs w:val="28"/>
          <w:lang w:bidi="ar-EG"/>
        </w:rPr>
        <w:t>.</w:t>
      </w:r>
    </w:p>
    <w:p w14:paraId="2E154CC7" w14:textId="184BD022" w:rsidR="00AD2A9E"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Pr>
      </w:pPr>
      <w:bookmarkStart w:id="62" w:name="_Toc201490818"/>
      <w:proofErr w:type="gramStart"/>
      <w:r w:rsidRPr="008D0A68">
        <w:rPr>
          <w:rFonts w:ascii="Sakkal Majalla" w:hAnsi="Sakkal Majalla" w:cs="Sakkal Majalla" w:hint="cs"/>
          <w:b/>
          <w:bCs/>
          <w:sz w:val="32"/>
          <w:szCs w:val="32"/>
          <w:rtl/>
        </w:rPr>
        <w:t xml:space="preserve">1.2.2 </w:t>
      </w:r>
      <w:r w:rsidR="00AD2A9E" w:rsidRPr="008D0A68">
        <w:rPr>
          <w:rFonts w:ascii="Sakkal Majalla" w:hAnsi="Sakkal Majalla" w:cs="Sakkal Majalla"/>
          <w:b/>
          <w:bCs/>
          <w:sz w:val="32"/>
          <w:szCs w:val="32"/>
          <w:rtl/>
        </w:rPr>
        <w:t xml:space="preserve"> مفهوم</w:t>
      </w:r>
      <w:proofErr w:type="gramEnd"/>
      <w:r w:rsidR="00AD2A9E" w:rsidRPr="008D0A68">
        <w:rPr>
          <w:rFonts w:ascii="Sakkal Majalla" w:hAnsi="Sakkal Majalla" w:cs="Sakkal Majalla"/>
          <w:b/>
          <w:bCs/>
          <w:sz w:val="32"/>
          <w:szCs w:val="32"/>
          <w:rtl/>
        </w:rPr>
        <w:t xml:space="preserve"> تحسين خدمات مياه الشرب</w:t>
      </w:r>
      <w:bookmarkEnd w:id="62"/>
    </w:p>
    <w:p w14:paraId="296B68D2" w14:textId="282DD03B" w:rsidR="00AD2A9E" w:rsidRPr="0021623C" w:rsidRDefault="00AD2A9E" w:rsidP="000B7A05">
      <w:pPr>
        <w:spacing w:before="100" w:beforeAutospacing="1" w:after="0"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يمثل تحسين خدمات مياه الشرب أحد المؤشرات الأساسية التي تُقاس بها كفاءة المؤسسات الخدمية وفعالية إدارتها في تلبية الاحتياجات الحيوية </w:t>
      </w:r>
      <w:proofErr w:type="gramStart"/>
      <w:r w:rsidRPr="0021623C">
        <w:rPr>
          <w:rFonts w:ascii="Sakkal Majalla" w:hAnsi="Sakkal Majalla" w:cs="Sakkal Majalla" w:hint="cs"/>
          <w:szCs w:val="28"/>
          <w:rtl/>
          <w:lang w:bidi="ar-EG"/>
        </w:rPr>
        <w:t>للمجتمع،  ويُشير</w:t>
      </w:r>
      <w:proofErr w:type="gramEnd"/>
      <w:r w:rsidRPr="0021623C">
        <w:rPr>
          <w:rFonts w:ascii="Sakkal Majalla" w:hAnsi="Sakkal Majalla" w:cs="Sakkal Majalla" w:hint="cs"/>
          <w:szCs w:val="28"/>
          <w:rtl/>
          <w:lang w:bidi="ar-EG"/>
        </w:rPr>
        <w:t xml:space="preserve"> هذا المفهوم إلى رفع مستوى جودة وكفاءة المياه المقدمة من حيث النوعية، والكمية، والاستمرارية، والتغطية الجغرافية، مع تحسين البنية المؤسسية والبشرية التي تقف خلف هذه الخدمة،</w:t>
      </w:r>
      <w:r w:rsidRPr="0021623C">
        <w:rPr>
          <w:rFonts w:ascii="Sakkal Majalla" w:hAnsi="Sakkal Majalla" w:cs="Sakkal Majalla" w:hint="cs"/>
          <w:szCs w:val="28"/>
          <w:lang w:bidi="ar-EG"/>
        </w:rPr>
        <w:t xml:space="preserve"> </w:t>
      </w:r>
      <w:r w:rsidRPr="0021623C">
        <w:rPr>
          <w:rFonts w:ascii="Sakkal Majalla" w:hAnsi="Sakkal Majalla" w:cs="Sakkal Majalla" w:hint="cs"/>
          <w:szCs w:val="28"/>
          <w:rtl/>
          <w:lang w:bidi="ar-EG"/>
        </w:rPr>
        <w:t>وقد تزايد الاهتمام بتحسين خدمات المياه في ظل تحديات النمو السكاني، والتوسع العمراني، وشح الموارد، مما جعل من التحسين هدفًا استراتيجيًا للمؤسسات المعنية</w:t>
      </w:r>
      <w:r w:rsidRPr="0021623C">
        <w:rPr>
          <w:rFonts w:ascii="Sakkal Majalla" w:hAnsi="Sakkal Majalla" w:cs="Sakkal Majalla" w:hint="cs"/>
          <w:szCs w:val="28"/>
          <w:lang w:bidi="ar-EG"/>
        </w:rPr>
        <w:t>.</w:t>
      </w:r>
    </w:p>
    <w:p w14:paraId="18A10C58" w14:textId="3AEE88CF" w:rsidR="00AD2A9E" w:rsidRPr="0021623C" w:rsidRDefault="00AD2A9E" w:rsidP="000B7A05">
      <w:pPr>
        <w:spacing w:after="100" w:afterAutospacing="1" w:line="360" w:lineRule="auto"/>
        <w:ind w:firstLine="706"/>
        <w:jc w:val="both"/>
        <w:rPr>
          <w:rFonts w:ascii="Sakkal Majalla" w:hAnsi="Sakkal Majalla" w:cs="Sakkal Majalla"/>
          <w:szCs w:val="28"/>
          <w:lang w:bidi="ar-EG"/>
        </w:rPr>
      </w:pPr>
      <w:r w:rsidRPr="0021623C">
        <w:rPr>
          <w:rFonts w:ascii="Sakkal Majalla" w:hAnsi="Sakkal Majalla" w:cs="Sakkal Majalla" w:hint="cs"/>
          <w:szCs w:val="28"/>
          <w:rtl/>
          <w:lang w:bidi="ar-EG"/>
        </w:rPr>
        <w:t xml:space="preserve">تشير دراسة </w:t>
      </w:r>
      <w:r w:rsidRPr="0021623C">
        <w:rPr>
          <w:rFonts w:ascii="Sakkal Majalla" w:hAnsi="Sakkal Majalla" w:cs="Sakkal Majalla" w:hint="cs"/>
          <w:szCs w:val="28"/>
          <w:lang w:bidi="ar-EG"/>
        </w:rPr>
        <w:t xml:space="preserve">Souza et al. (2024) </w:t>
      </w:r>
      <w:r w:rsidRPr="0021623C">
        <w:rPr>
          <w:rFonts w:ascii="Sakkal Majalla" w:hAnsi="Sakkal Majalla" w:cs="Sakkal Majalla" w:hint="cs"/>
          <w:szCs w:val="28"/>
          <w:rtl/>
          <w:lang w:bidi="ar-EG"/>
        </w:rPr>
        <w:t xml:space="preserve">إلى أن تحسين خدمات مياه الشرب لا يقتصر على ضمان وصول المياه فحسب، بل يشمل كذلك إدارة الجودة في مراحل المعالجة، وتوزيعها بكفاءة، والاستجابة الفعالة لشكاوى المستفيدين، إلى جانب تطوير آليات مراقبة الأداء والاستدامة التشغيلية. </w:t>
      </w:r>
    </w:p>
    <w:p w14:paraId="75634D74" w14:textId="3DB0991B"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lastRenderedPageBreak/>
        <w:t xml:space="preserve">من جهة أخرى، يرى </w:t>
      </w:r>
      <w:r w:rsidRPr="0021623C">
        <w:rPr>
          <w:rFonts w:ascii="Sakkal Majalla" w:hAnsi="Sakkal Majalla" w:cs="Sakkal Majalla"/>
          <w:szCs w:val="28"/>
        </w:rPr>
        <w:t xml:space="preserve">Nguyen &amp; Malik (2022) </w:t>
      </w:r>
      <w:r w:rsidRPr="0021623C">
        <w:rPr>
          <w:rFonts w:ascii="Sakkal Majalla" w:hAnsi="Sakkal Majalla" w:cs="Sakkal Majalla"/>
          <w:szCs w:val="28"/>
          <w:rtl/>
        </w:rPr>
        <w:t xml:space="preserve">أن التحسين في الخدمات يرتبط بتحقيق التوازن بين توقعات المستفيدين والواقع التشغيلي، مؤكدين أن جودة المياه وحدها لا تكفي، بل لا بد من دعمها بمنظومة استجابة فعالة، وخدمة عملاء متقدمة، وشفافية في تقديم الخدمة وتكاليفها، وهذا ما يتفق مع </w:t>
      </w:r>
      <w:r w:rsidRPr="0021623C">
        <w:rPr>
          <w:rFonts w:ascii="Sakkal Majalla" w:hAnsi="Sakkal Majalla" w:cs="Sakkal Majalla"/>
          <w:szCs w:val="28"/>
        </w:rPr>
        <w:t xml:space="preserve">Alzoubi et al. (2022) </w:t>
      </w:r>
      <w:r w:rsidRPr="0021623C">
        <w:rPr>
          <w:rFonts w:ascii="Sakkal Majalla" w:hAnsi="Sakkal Majalla" w:cs="Sakkal Majalla"/>
          <w:szCs w:val="28"/>
          <w:rtl/>
        </w:rPr>
        <w:t>الذين يشيرون إلى أن التحسين المؤسسي يتطلب دمج أساليب إدارية حديثة كـ</w:t>
      </w:r>
      <w:r w:rsidRPr="0021623C">
        <w:rPr>
          <w:rFonts w:ascii="Sakkal Majalla" w:hAnsi="Sakkal Majalla" w:cs="Sakkal Majalla"/>
          <w:szCs w:val="28"/>
        </w:rPr>
        <w:t xml:space="preserve"> Six Sigma </w:t>
      </w:r>
      <w:r w:rsidRPr="0021623C">
        <w:rPr>
          <w:rFonts w:ascii="Sakkal Majalla" w:hAnsi="Sakkal Majalla" w:cs="Sakkal Majalla"/>
          <w:szCs w:val="28"/>
          <w:rtl/>
        </w:rPr>
        <w:t>و</w:t>
      </w:r>
      <w:r w:rsidRPr="0021623C">
        <w:rPr>
          <w:rFonts w:ascii="Sakkal Majalla" w:hAnsi="Sakkal Majalla" w:cs="Sakkal Majalla"/>
          <w:szCs w:val="28"/>
        </w:rPr>
        <w:t xml:space="preserve">TQM </w:t>
      </w:r>
      <w:r w:rsidRPr="0021623C">
        <w:rPr>
          <w:rFonts w:ascii="Sakkal Majalla" w:hAnsi="Sakkal Majalla" w:cs="Sakkal Majalla"/>
          <w:szCs w:val="28"/>
          <w:rtl/>
        </w:rPr>
        <w:t>لخفض التكاليف ورفع مستوى الكفاءة</w:t>
      </w:r>
      <w:r w:rsidRPr="0021623C">
        <w:rPr>
          <w:rFonts w:ascii="Sakkal Majalla" w:hAnsi="Sakkal Majalla" w:cs="Sakkal Majalla"/>
          <w:szCs w:val="28"/>
        </w:rPr>
        <w:t>.</w:t>
      </w:r>
    </w:p>
    <w:p w14:paraId="7D9F51E6" w14:textId="053811B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proofErr w:type="gramStart"/>
      <w:r w:rsidRPr="0021623C">
        <w:rPr>
          <w:rFonts w:ascii="Sakkal Majalla" w:hAnsi="Sakkal Majalla" w:cs="Sakkal Majalla"/>
          <w:szCs w:val="28"/>
          <w:rtl/>
        </w:rPr>
        <w:t>و تُعرّف</w:t>
      </w:r>
      <w:proofErr w:type="gramEnd"/>
      <w:r w:rsidRPr="0021623C">
        <w:rPr>
          <w:rFonts w:ascii="Sakkal Majalla" w:hAnsi="Sakkal Majalla" w:cs="Sakkal Majalla"/>
          <w:szCs w:val="28"/>
          <w:rtl/>
        </w:rPr>
        <w:t xml:space="preserve"> أبو سعدة</w:t>
      </w:r>
      <w:r w:rsidRPr="0021623C">
        <w:rPr>
          <w:rFonts w:ascii="Sakkal Majalla" w:hAnsi="Sakkal Majalla" w:cs="Sakkal Majalla"/>
          <w:szCs w:val="28"/>
        </w:rPr>
        <w:t xml:space="preserve"> (2021) </w:t>
      </w:r>
      <w:r w:rsidRPr="0021623C">
        <w:rPr>
          <w:rFonts w:ascii="Sakkal Majalla" w:hAnsi="Sakkal Majalla" w:cs="Sakkal Majalla"/>
          <w:szCs w:val="28"/>
          <w:rtl/>
        </w:rPr>
        <w:t>تحسين الخدمة بأنه "جهد إداري تشغيلي يتضمن إعادة تنظيم العمليات، ورفع الكفاءة البشرية، وضمان انسيابية الخدمة المقدمة، وتقليص زمن الانتظار، وتعزيز التفاعل الإيجابي مع المستفيد"، حيث تُظهر نتائج دراستها في قطاع الصحة أن التحسين يبدأ من الداخل التنظيمي للمؤسسة، لا من مدخلات البنية التحتية وحدها</w:t>
      </w:r>
      <w:r w:rsidRPr="0021623C">
        <w:rPr>
          <w:rFonts w:ascii="Sakkal Majalla" w:hAnsi="Sakkal Majalla" w:cs="Sakkal Majalla"/>
          <w:szCs w:val="28"/>
        </w:rPr>
        <w:t>.</w:t>
      </w:r>
    </w:p>
    <w:p w14:paraId="6415E102"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ويذهب </w:t>
      </w:r>
      <w:proofErr w:type="spellStart"/>
      <w:r w:rsidRPr="0021623C">
        <w:rPr>
          <w:rFonts w:ascii="Sakkal Majalla" w:hAnsi="Sakkal Majalla" w:cs="Sakkal Majalla"/>
          <w:szCs w:val="28"/>
          <w:rtl/>
        </w:rPr>
        <w:t>الخفيفي</w:t>
      </w:r>
      <w:proofErr w:type="spellEnd"/>
      <w:r w:rsidRPr="0021623C">
        <w:rPr>
          <w:rFonts w:ascii="Sakkal Majalla" w:hAnsi="Sakkal Majalla" w:cs="Sakkal Majalla"/>
          <w:szCs w:val="28"/>
          <w:rtl/>
        </w:rPr>
        <w:t xml:space="preserve"> </w:t>
      </w:r>
      <w:proofErr w:type="gramStart"/>
      <w:r w:rsidRPr="0021623C">
        <w:rPr>
          <w:rFonts w:ascii="Sakkal Majalla" w:hAnsi="Sakkal Majalla" w:cs="Sakkal Majalla"/>
          <w:szCs w:val="28"/>
          <w:rtl/>
        </w:rPr>
        <w:t xml:space="preserve">و </w:t>
      </w:r>
      <w:proofErr w:type="spellStart"/>
      <w:r w:rsidRPr="0021623C">
        <w:rPr>
          <w:rFonts w:ascii="Sakkal Majalla" w:hAnsi="Sakkal Majalla" w:cs="Sakkal Majalla"/>
          <w:szCs w:val="28"/>
          <w:rtl/>
        </w:rPr>
        <w:t>الخفيفي</w:t>
      </w:r>
      <w:proofErr w:type="spellEnd"/>
      <w:proofErr w:type="gramEnd"/>
      <w:r w:rsidRPr="0021623C">
        <w:rPr>
          <w:rFonts w:ascii="Sakkal Majalla" w:hAnsi="Sakkal Majalla" w:cs="Sakkal Majalla"/>
          <w:szCs w:val="28"/>
        </w:rPr>
        <w:t xml:space="preserve"> (2021) </w:t>
      </w:r>
      <w:r w:rsidRPr="0021623C">
        <w:rPr>
          <w:rFonts w:ascii="Sakkal Majalla" w:hAnsi="Sakkal Majalla" w:cs="Sakkal Majalla"/>
          <w:szCs w:val="28"/>
          <w:rtl/>
        </w:rPr>
        <w:t>إلى أن تحسين الخدمات العامة، ومنها خدمات المياه، يتطلب منهجًا شموليًا يتضمن ضبط العمليات، قياس جودة الأداء، وتحقيق رضا المستفيد، ويريان أن أي تحسين لا يتحقق دون إشراك العاملين، وتوفير التدريب المستمر، ووجود قيادة واعية بقيمة الجودة</w:t>
      </w:r>
      <w:r w:rsidRPr="0021623C">
        <w:rPr>
          <w:rFonts w:ascii="Sakkal Majalla" w:hAnsi="Sakkal Majalla" w:cs="Sakkal Majalla"/>
          <w:szCs w:val="28"/>
        </w:rPr>
        <w:t>.</w:t>
      </w:r>
    </w:p>
    <w:p w14:paraId="3665FEB1"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وتوضح </w:t>
      </w:r>
      <w:r w:rsidRPr="0021623C">
        <w:rPr>
          <w:rFonts w:ascii="Sakkal Majalla" w:hAnsi="Sakkal Majalla" w:cs="Sakkal Majalla"/>
          <w:szCs w:val="28"/>
        </w:rPr>
        <w:t xml:space="preserve">Magno et al. (2024) </w:t>
      </w:r>
      <w:r w:rsidRPr="0021623C">
        <w:rPr>
          <w:rFonts w:ascii="Sakkal Majalla" w:hAnsi="Sakkal Majalla" w:cs="Sakkal Majalla"/>
          <w:szCs w:val="28"/>
          <w:rtl/>
        </w:rPr>
        <w:t>في مراجعتهم لتحليل النماذج الهيكلية أن التحسين المؤسسي لا يجب أن يُفهم كمجموعة مبادرات مستقلة، بل كمحصلة لعلاقة منهجية بين القيادة، والبيانات، والتغذية الراجعة، ونماذج الجودة، مما يؤكد أن التحسين في مجال حيوي مثل المياه يجب أن يُدار بشكل علمي مبني على النمذجة والتحليل</w:t>
      </w:r>
      <w:r w:rsidRPr="0021623C">
        <w:rPr>
          <w:rFonts w:ascii="Sakkal Majalla" w:hAnsi="Sakkal Majalla" w:cs="Sakkal Majalla"/>
          <w:szCs w:val="28"/>
        </w:rPr>
        <w:t>.</w:t>
      </w:r>
    </w:p>
    <w:p w14:paraId="01E89489" w14:textId="77777777" w:rsidR="00AD2A9E" w:rsidRPr="0021623C" w:rsidRDefault="00AD2A9E" w:rsidP="000B7A05">
      <w:pPr>
        <w:spacing w:before="100" w:beforeAutospacing="1" w:after="0"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كما تبرز رؤية </w:t>
      </w:r>
      <w:r w:rsidRPr="0021623C">
        <w:rPr>
          <w:rFonts w:ascii="Sakkal Majalla" w:hAnsi="Sakkal Majalla" w:cs="Sakkal Majalla"/>
          <w:szCs w:val="28"/>
        </w:rPr>
        <w:t xml:space="preserve">Chan et al. (2022) </w:t>
      </w:r>
      <w:r w:rsidRPr="0021623C">
        <w:rPr>
          <w:rFonts w:ascii="Sakkal Majalla" w:hAnsi="Sakkal Majalla" w:cs="Sakkal Majalla"/>
          <w:szCs w:val="28"/>
          <w:rtl/>
        </w:rPr>
        <w:t>في أن التحسين يرتبط أيضًا بمستوى ولاء العملاء وثقتهم، حيث إن جودة الخدمة تسهم بشكل مباشر في تشكيل العلاقة بين المؤسسة والمجتمع، وتُعزز من مكانة المؤسسة بوصفها جهة خدمية مسؤولة وجديرة بالثقة</w:t>
      </w:r>
      <w:r w:rsidRPr="0021623C">
        <w:rPr>
          <w:rFonts w:ascii="Sakkal Majalla" w:hAnsi="Sakkal Majalla" w:cs="Sakkal Majalla"/>
          <w:szCs w:val="28"/>
        </w:rPr>
        <w:t>.</w:t>
      </w:r>
    </w:p>
    <w:p w14:paraId="52970324" w14:textId="6CE72197" w:rsidR="00AD2A9E" w:rsidRPr="0021623C" w:rsidRDefault="00AD2A9E" w:rsidP="000B7A05">
      <w:pPr>
        <w:spacing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ويرى الباحث أن تحسين خدمات مياه الشرب يتجاوز مفهوم "الضخ الفعّال" إلى بناء منظومة متكاملة من الكفاءة التشغيلية، والعدالة في التوزيع، وجودة المياه، وفعالية الصيانة، والشفافية في العلاقة مع الجمهور</w:t>
      </w:r>
      <w:r w:rsidRPr="0021623C">
        <w:rPr>
          <w:rFonts w:ascii="Sakkal Majalla" w:hAnsi="Sakkal Majalla" w:cs="Sakkal Majalla"/>
          <w:szCs w:val="28"/>
        </w:rPr>
        <w:t xml:space="preserve">. </w:t>
      </w:r>
    </w:p>
    <w:p w14:paraId="75A186D1" w14:textId="7F318A84" w:rsidR="00AD2A9E"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Pr>
      </w:pPr>
      <w:bookmarkStart w:id="63" w:name="_Toc201490819"/>
      <w:proofErr w:type="gramStart"/>
      <w:r w:rsidRPr="008D0A68">
        <w:rPr>
          <w:rFonts w:ascii="Sakkal Majalla" w:hAnsi="Sakkal Majalla" w:cs="Sakkal Majalla" w:hint="cs"/>
          <w:b/>
          <w:bCs/>
          <w:sz w:val="32"/>
          <w:szCs w:val="32"/>
          <w:rtl/>
        </w:rPr>
        <w:lastRenderedPageBreak/>
        <w:t xml:space="preserve">2.2.2 </w:t>
      </w:r>
      <w:r w:rsidR="00AD2A9E" w:rsidRPr="008D0A68">
        <w:rPr>
          <w:rFonts w:ascii="Sakkal Majalla" w:hAnsi="Sakkal Majalla" w:cs="Sakkal Majalla"/>
          <w:b/>
          <w:bCs/>
          <w:sz w:val="32"/>
          <w:szCs w:val="32"/>
          <w:rtl/>
        </w:rPr>
        <w:t xml:space="preserve"> أهمية</w:t>
      </w:r>
      <w:proofErr w:type="gramEnd"/>
      <w:r w:rsidR="00AD2A9E" w:rsidRPr="008D0A68">
        <w:rPr>
          <w:rFonts w:ascii="Sakkal Majalla" w:hAnsi="Sakkal Majalla" w:cs="Sakkal Majalla"/>
          <w:b/>
          <w:bCs/>
          <w:sz w:val="32"/>
          <w:szCs w:val="32"/>
          <w:rtl/>
        </w:rPr>
        <w:t xml:space="preserve"> تحسين خدمات مياه الشرب</w:t>
      </w:r>
      <w:bookmarkEnd w:id="63"/>
    </w:p>
    <w:p w14:paraId="50BDEF0B" w14:textId="75EFD2D4"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يمثّل تحسين خدمات مياه الشرب هدفًا استراتيجيًا في معظم السياسات الوطنية والبلدية، لما له من أثر مباشر في استقرار المجتمعات، وضمان الصحة العامة، وتحقيق العدالة الاجتماعية، فضلًا عن كونه شرطًا ضروريًا لتحقيق التنمية المستدامة، فالمياه ليست مجرد مورد استهلاكي، بل هي حق إنساني، وركيزة حيوية للنمو الاقتصادي، ووسيلة لتجسيد كفاءة الإدارة الحكومية</w:t>
      </w:r>
      <w:r w:rsidRPr="0021623C">
        <w:rPr>
          <w:rFonts w:ascii="Sakkal Majalla" w:hAnsi="Sakkal Majalla" w:cs="Sakkal Majalla"/>
          <w:szCs w:val="28"/>
        </w:rPr>
        <w:t>.</w:t>
      </w:r>
    </w:p>
    <w:p w14:paraId="21886139" w14:textId="0C77F705"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 xml:space="preserve">يشير </w:t>
      </w:r>
      <w:proofErr w:type="spellStart"/>
      <w:r w:rsidRPr="0021623C">
        <w:rPr>
          <w:rFonts w:ascii="Sakkal Majalla" w:hAnsi="Sakkal Majalla" w:cs="Sakkal Majalla"/>
          <w:szCs w:val="28"/>
          <w:rtl/>
        </w:rPr>
        <w:t>الكرغلي</w:t>
      </w:r>
      <w:proofErr w:type="spellEnd"/>
      <w:r w:rsidRPr="0021623C">
        <w:rPr>
          <w:rFonts w:ascii="Sakkal Majalla" w:hAnsi="Sakkal Majalla" w:cs="Sakkal Majalla"/>
          <w:szCs w:val="28"/>
          <w:rtl/>
        </w:rPr>
        <w:t xml:space="preserve"> ومحمود</w:t>
      </w:r>
      <w:r w:rsidRPr="0021623C">
        <w:rPr>
          <w:rFonts w:ascii="Sakkal Majalla" w:hAnsi="Sakkal Majalla" w:cs="Sakkal Majalla"/>
          <w:szCs w:val="28"/>
        </w:rPr>
        <w:t xml:space="preserve"> (2021) </w:t>
      </w:r>
      <w:r w:rsidRPr="0021623C">
        <w:rPr>
          <w:rFonts w:ascii="Sakkal Majalla" w:hAnsi="Sakkal Majalla" w:cs="Sakkal Majalla"/>
          <w:szCs w:val="28"/>
          <w:rtl/>
        </w:rPr>
        <w:t xml:space="preserve">إلى أن تحسين الخدمات، وفي مقدّمتها خدمات المياه، هو أحد المداخل الأساسية لبناء الميزة التنافسية في المؤسسات الخدمية، حيث يؤدي إلى رفع رضا المستفيدين، وتعزيز ولائهم، وتقليل الاعتماد على القنوات الرسمية لحل المشكلات من خلال تحسين تجربة المستخدم. </w:t>
      </w:r>
    </w:p>
    <w:p w14:paraId="08069496"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كما توضح الشقيرات والشورة</w:t>
      </w:r>
      <w:r w:rsidRPr="0021623C">
        <w:rPr>
          <w:rFonts w:ascii="Sakkal Majalla" w:hAnsi="Sakkal Majalla" w:cs="Sakkal Majalla"/>
          <w:szCs w:val="28"/>
        </w:rPr>
        <w:t xml:space="preserve"> (2022)</w:t>
      </w:r>
      <w:r w:rsidRPr="0021623C">
        <w:rPr>
          <w:rFonts w:ascii="Sakkal Majalla" w:hAnsi="Sakkal Majalla" w:cs="Sakkal Majalla"/>
          <w:szCs w:val="28"/>
          <w:rtl/>
        </w:rPr>
        <w:t>، في دراستهما عن السمعة التنظيمية، أن تحسين جودة الخدمات يسهم بشكل فاعل في ترسيخ صورة ذهنية إيجابية للمؤسسة، ويزيد من قدرتها على كسب ثقة الجمهور، مشيرين إلى أن العلاقة بين جودة الخدمة والثقة العامة علاقة طردية، وكلما تحسنت الخدمة زاد التصور الإيجابي عنها في المجتمع</w:t>
      </w:r>
      <w:r w:rsidRPr="0021623C">
        <w:rPr>
          <w:rFonts w:ascii="Sakkal Majalla" w:hAnsi="Sakkal Majalla" w:cs="Sakkal Majalla"/>
          <w:szCs w:val="28"/>
        </w:rPr>
        <w:t>.</w:t>
      </w:r>
    </w:p>
    <w:p w14:paraId="7F7EFFE7" w14:textId="714C32C9"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أما القحطاني وشعيبي</w:t>
      </w:r>
      <w:r w:rsidRPr="0021623C">
        <w:rPr>
          <w:rFonts w:ascii="Sakkal Majalla" w:hAnsi="Sakkal Majalla" w:cs="Sakkal Majalla"/>
          <w:szCs w:val="28"/>
        </w:rPr>
        <w:t xml:space="preserve"> (2022) </w:t>
      </w:r>
      <w:r w:rsidRPr="0021623C">
        <w:rPr>
          <w:rFonts w:ascii="Sakkal Majalla" w:hAnsi="Sakkal Majalla" w:cs="Sakkal Majalla"/>
          <w:szCs w:val="28"/>
          <w:rtl/>
        </w:rPr>
        <w:t xml:space="preserve">فقد أبرزا أن من أهم انعكاسات تحسين الخدمات على المؤسسات الحكومية هو تعزيز كفاءة الأداء، وضمان فعالية توزيع الموارد، وتحقيق أهداف الخطة التشغيلية بكفاءة أكبر. </w:t>
      </w:r>
    </w:p>
    <w:p w14:paraId="462C30B6"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Pr>
      </w:pPr>
      <w:r w:rsidRPr="0021623C">
        <w:rPr>
          <w:rFonts w:ascii="Sakkal Majalla" w:hAnsi="Sakkal Majalla" w:cs="Sakkal Majalla"/>
          <w:szCs w:val="28"/>
          <w:rtl/>
        </w:rPr>
        <w:t>من ناحية أخرى، يؤكد قطينة والعبادي</w:t>
      </w:r>
      <w:r w:rsidRPr="0021623C">
        <w:rPr>
          <w:rFonts w:ascii="Sakkal Majalla" w:hAnsi="Sakkal Majalla" w:cs="Sakkal Majalla"/>
          <w:szCs w:val="28"/>
        </w:rPr>
        <w:t xml:space="preserve"> (2023) </w:t>
      </w:r>
      <w:r w:rsidRPr="0021623C">
        <w:rPr>
          <w:rFonts w:ascii="Sakkal Majalla" w:hAnsi="Sakkal Majalla" w:cs="Sakkal Majalla"/>
          <w:szCs w:val="28"/>
          <w:rtl/>
        </w:rPr>
        <w:t>أن التحسين المستمر في أداء المؤسسات الخدمية يُعد شرطًا أساسيًا لاستدامة الأداء، خاصة في بيئات ذات موارد محدودة، مثل شركات المياه في الدول النامية. حيث أظهرت دراستهما في شركات الأدوية أن العلاقة بين التحسين المؤسسي واستمرار النجاح التشغيلي علاقة مباشرة، تُبنى على ثقافة الابتكار، والتحفيز، والتحسين الاستباقي</w:t>
      </w:r>
      <w:r w:rsidRPr="0021623C">
        <w:rPr>
          <w:rFonts w:ascii="Sakkal Majalla" w:hAnsi="Sakkal Majalla" w:cs="Sakkal Majalla"/>
          <w:szCs w:val="28"/>
        </w:rPr>
        <w:t>.</w:t>
      </w:r>
    </w:p>
    <w:p w14:paraId="758BFB28" w14:textId="120066D9" w:rsidR="00AD2A9E" w:rsidRPr="0021623C" w:rsidRDefault="00AD2A9E" w:rsidP="000B7A05">
      <w:pPr>
        <w:spacing w:before="100" w:beforeAutospacing="1" w:after="0" w:line="360" w:lineRule="auto"/>
        <w:ind w:firstLine="706"/>
        <w:jc w:val="both"/>
        <w:rPr>
          <w:rFonts w:ascii="Sakkal Majalla" w:hAnsi="Sakkal Majalla" w:cs="Sakkal Majalla"/>
          <w:szCs w:val="28"/>
        </w:rPr>
      </w:pPr>
      <w:proofErr w:type="gramStart"/>
      <w:r w:rsidRPr="0021623C">
        <w:rPr>
          <w:rFonts w:ascii="Sakkal Majalla" w:hAnsi="Sakkal Majalla" w:cs="Sakkal Majalla"/>
          <w:szCs w:val="28"/>
          <w:rtl/>
        </w:rPr>
        <w:t>و يرى</w:t>
      </w:r>
      <w:proofErr w:type="gramEnd"/>
      <w:r w:rsidRPr="0021623C">
        <w:rPr>
          <w:rFonts w:ascii="Sakkal Majalla" w:hAnsi="Sakkal Majalla" w:cs="Sakkal Majalla"/>
          <w:szCs w:val="28"/>
          <w:rtl/>
        </w:rPr>
        <w:t xml:space="preserve"> </w:t>
      </w:r>
      <w:r w:rsidRPr="0021623C">
        <w:rPr>
          <w:rFonts w:ascii="Sakkal Majalla" w:hAnsi="Sakkal Majalla" w:cs="Sakkal Majalla"/>
          <w:szCs w:val="28"/>
        </w:rPr>
        <w:t xml:space="preserve">Al </w:t>
      </w:r>
      <w:proofErr w:type="spellStart"/>
      <w:r w:rsidRPr="0021623C">
        <w:rPr>
          <w:rFonts w:ascii="Sakkal Majalla" w:hAnsi="Sakkal Majalla" w:cs="Sakkal Majalla"/>
          <w:szCs w:val="28"/>
        </w:rPr>
        <w:t>Shraah</w:t>
      </w:r>
      <w:proofErr w:type="spellEnd"/>
      <w:r w:rsidRPr="0021623C">
        <w:rPr>
          <w:rFonts w:ascii="Sakkal Majalla" w:hAnsi="Sakkal Majalla" w:cs="Sakkal Majalla"/>
          <w:szCs w:val="28"/>
        </w:rPr>
        <w:t xml:space="preserve"> et al. (2022) </w:t>
      </w:r>
      <w:r w:rsidRPr="0021623C">
        <w:rPr>
          <w:rFonts w:ascii="Sakkal Majalla" w:hAnsi="Sakkal Majalla" w:cs="Sakkal Majalla"/>
          <w:szCs w:val="28"/>
          <w:rtl/>
        </w:rPr>
        <w:t xml:space="preserve">أن تحسين الخدمات لا يقتصر على الجانب الفني، بل يتعداه إلى تعزيز عمليات إدارة المعرفة داخل المؤسسة، مما يُمكّنها من تحليل التغذية الراجعة، والتعلّم من الأخطاء، </w:t>
      </w:r>
      <w:r w:rsidRPr="0021623C">
        <w:rPr>
          <w:rFonts w:ascii="Sakkal Majalla" w:hAnsi="Sakkal Majalla" w:cs="Sakkal Majalla"/>
          <w:szCs w:val="28"/>
          <w:rtl/>
        </w:rPr>
        <w:lastRenderedPageBreak/>
        <w:t xml:space="preserve">وتصميم إجراءات أكثر مرونة وفعالية لتقديم </w:t>
      </w:r>
      <w:proofErr w:type="spellStart"/>
      <w:proofErr w:type="gramStart"/>
      <w:r w:rsidRPr="0021623C">
        <w:rPr>
          <w:rFonts w:ascii="Sakkal Majalla" w:hAnsi="Sakkal Majalla" w:cs="Sakkal Majalla"/>
          <w:szCs w:val="28"/>
          <w:rtl/>
        </w:rPr>
        <w:t>الخدمة،وتُبرز</w:t>
      </w:r>
      <w:proofErr w:type="spellEnd"/>
      <w:proofErr w:type="gramEnd"/>
      <w:r w:rsidRPr="0021623C">
        <w:rPr>
          <w:rFonts w:ascii="Sakkal Majalla" w:hAnsi="Sakkal Majalla" w:cs="Sakkal Majalla"/>
          <w:szCs w:val="28"/>
          <w:rtl/>
        </w:rPr>
        <w:t xml:space="preserve"> </w:t>
      </w:r>
      <w:r w:rsidRPr="0021623C">
        <w:rPr>
          <w:rFonts w:ascii="Sakkal Majalla" w:hAnsi="Sakkal Majalla" w:cs="Sakkal Majalla"/>
          <w:szCs w:val="28"/>
        </w:rPr>
        <w:t xml:space="preserve">Naini et al. (2022) </w:t>
      </w:r>
      <w:r w:rsidRPr="0021623C">
        <w:rPr>
          <w:rFonts w:ascii="Sakkal Majalla" w:hAnsi="Sakkal Majalla" w:cs="Sakkal Majalla"/>
          <w:szCs w:val="28"/>
          <w:rtl/>
        </w:rPr>
        <w:t xml:space="preserve">أن تحسين جودة الخدمات يُنتج ولاءً عاليًا لدى المستفيدين، ويزيد من قدرتهم على التغاضي عن بعض أوجه القصور المؤقتة، ما دام هناك تحسّن ملموس في الأداء العام، والاهتمام بالتواصل، والشفافية. </w:t>
      </w:r>
    </w:p>
    <w:p w14:paraId="162F1CCD" w14:textId="77777777" w:rsidR="00AD2A9E" w:rsidRPr="008D0A68" w:rsidRDefault="00AD2A9E" w:rsidP="000B7A05">
      <w:pPr>
        <w:spacing w:after="0" w:line="360" w:lineRule="auto"/>
        <w:jc w:val="both"/>
        <w:rPr>
          <w:rFonts w:ascii="Sakkal Majalla" w:hAnsi="Sakkal Majalla" w:cs="Sakkal Majalla"/>
          <w:b/>
          <w:bCs/>
          <w:szCs w:val="28"/>
        </w:rPr>
      </w:pPr>
      <w:r w:rsidRPr="008D0A68">
        <w:rPr>
          <w:rFonts w:ascii="Sakkal Majalla" w:hAnsi="Sakkal Majalla" w:cs="Sakkal Majalla"/>
          <w:b/>
          <w:bCs/>
          <w:szCs w:val="28"/>
          <w:rtl/>
        </w:rPr>
        <w:t>ويرى الباحث أن أهمية تحسين خدمات مياه الشرب تتجلى في عدد من الأبعاد المتكاملة</w:t>
      </w:r>
      <w:r w:rsidRPr="008D0A68">
        <w:rPr>
          <w:rFonts w:ascii="Sakkal Majalla" w:hAnsi="Sakkal Majalla" w:cs="Sakkal Majalla"/>
          <w:b/>
          <w:bCs/>
          <w:szCs w:val="28"/>
        </w:rPr>
        <w:t>:</w:t>
      </w:r>
    </w:p>
    <w:p w14:paraId="2870B446" w14:textId="77777777" w:rsidR="00AD2A9E" w:rsidRPr="0021623C" w:rsidRDefault="00AD2A9E" w:rsidP="000B7A05">
      <w:pPr>
        <w:numPr>
          <w:ilvl w:val="0"/>
          <w:numId w:val="16"/>
        </w:numPr>
        <w:tabs>
          <w:tab w:val="clear" w:pos="720"/>
          <w:tab w:val="num" w:pos="423"/>
        </w:tabs>
        <w:spacing w:after="100" w:afterAutospacing="1" w:line="360" w:lineRule="auto"/>
        <w:ind w:left="423"/>
        <w:jc w:val="both"/>
        <w:rPr>
          <w:rFonts w:ascii="Sakkal Majalla" w:hAnsi="Sakkal Majalla" w:cs="Sakkal Majalla"/>
          <w:szCs w:val="28"/>
        </w:rPr>
      </w:pPr>
      <w:r w:rsidRPr="000B7A05">
        <w:rPr>
          <w:rFonts w:ascii="Sakkal Majalla" w:hAnsi="Sakkal Majalla" w:cs="Sakkal Majalla"/>
          <w:b/>
          <w:bCs/>
          <w:szCs w:val="28"/>
          <w:rtl/>
        </w:rPr>
        <w:t>البعد الخدمي</w:t>
      </w:r>
      <w:r w:rsidRPr="000B7A05">
        <w:rPr>
          <w:rFonts w:ascii="Sakkal Majalla" w:hAnsi="Sakkal Majalla" w:cs="Sakkal Majalla"/>
          <w:b/>
          <w:bCs/>
          <w:szCs w:val="28"/>
        </w:rPr>
        <w:t>:</w:t>
      </w:r>
      <w:r w:rsidRPr="0021623C">
        <w:rPr>
          <w:rFonts w:ascii="Sakkal Majalla" w:hAnsi="Sakkal Majalla" w:cs="Sakkal Majalla"/>
          <w:szCs w:val="28"/>
        </w:rPr>
        <w:t xml:space="preserve"> </w:t>
      </w:r>
      <w:r w:rsidRPr="0021623C">
        <w:rPr>
          <w:rFonts w:ascii="Sakkal Majalla" w:hAnsi="Sakkal Majalla" w:cs="Sakkal Majalla"/>
          <w:szCs w:val="28"/>
          <w:rtl/>
        </w:rPr>
        <w:t>إذ يؤثر مباشرة في راحة المستفيد، وسهولة حصوله على الماء النقي، واستمرارية الخدمة، وسرعة إصلاح الأعطال، وتوافر قنوات تواصل فعالة</w:t>
      </w:r>
      <w:r w:rsidRPr="0021623C">
        <w:rPr>
          <w:rFonts w:ascii="Sakkal Majalla" w:hAnsi="Sakkal Majalla" w:cs="Sakkal Majalla"/>
          <w:szCs w:val="28"/>
        </w:rPr>
        <w:t>.</w:t>
      </w:r>
    </w:p>
    <w:p w14:paraId="06C0A611" w14:textId="77777777" w:rsidR="00AD2A9E" w:rsidRPr="0021623C" w:rsidRDefault="00AD2A9E" w:rsidP="00626A5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B7A05">
        <w:rPr>
          <w:rFonts w:ascii="Sakkal Majalla" w:hAnsi="Sakkal Majalla" w:cs="Sakkal Majalla"/>
          <w:b/>
          <w:bCs/>
          <w:szCs w:val="28"/>
          <w:rtl/>
        </w:rPr>
        <w:t>البعد الإداري</w:t>
      </w:r>
      <w:r w:rsidRPr="0021623C">
        <w:rPr>
          <w:rFonts w:ascii="Sakkal Majalla" w:hAnsi="Sakkal Majalla" w:cs="Sakkal Majalla"/>
          <w:szCs w:val="28"/>
        </w:rPr>
        <w:t xml:space="preserve">: </w:t>
      </w:r>
      <w:r w:rsidRPr="0021623C">
        <w:rPr>
          <w:rFonts w:ascii="Sakkal Majalla" w:hAnsi="Sakkal Majalla" w:cs="Sakkal Majalla"/>
          <w:szCs w:val="28"/>
          <w:rtl/>
        </w:rPr>
        <w:t>حيث يعكس مدى قدرة المؤسسة على تحليل المشاكل التشغيلية، وتخصيص الموارد، وتطوير إجراءات العمل بشكل استباقي</w:t>
      </w:r>
      <w:r w:rsidRPr="0021623C">
        <w:rPr>
          <w:rFonts w:ascii="Sakkal Majalla" w:hAnsi="Sakkal Majalla" w:cs="Sakkal Majalla"/>
          <w:szCs w:val="28"/>
        </w:rPr>
        <w:t>.</w:t>
      </w:r>
    </w:p>
    <w:p w14:paraId="27AF9C57" w14:textId="77777777" w:rsidR="00AD2A9E" w:rsidRPr="0021623C" w:rsidRDefault="00AD2A9E" w:rsidP="00626A5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B7A05">
        <w:rPr>
          <w:rFonts w:ascii="Sakkal Majalla" w:hAnsi="Sakkal Majalla" w:cs="Sakkal Majalla"/>
          <w:b/>
          <w:bCs/>
          <w:szCs w:val="28"/>
          <w:rtl/>
        </w:rPr>
        <w:t>البعد المجتمعي</w:t>
      </w:r>
      <w:r w:rsidRPr="0021623C">
        <w:rPr>
          <w:rFonts w:ascii="Sakkal Majalla" w:hAnsi="Sakkal Majalla" w:cs="Sakkal Majalla"/>
          <w:szCs w:val="28"/>
        </w:rPr>
        <w:t xml:space="preserve">: </w:t>
      </w:r>
      <w:r w:rsidRPr="0021623C">
        <w:rPr>
          <w:rFonts w:ascii="Sakkal Majalla" w:hAnsi="Sakkal Majalla" w:cs="Sakkal Majalla"/>
          <w:szCs w:val="28"/>
          <w:rtl/>
        </w:rPr>
        <w:t>من خلال تعزيز الشعور بالعدالة، وتقليل الفجوة بين الشرائح المختلفة، وضمان وصول الخدمة إلى الجميع دون تمييز</w:t>
      </w:r>
      <w:r w:rsidRPr="0021623C">
        <w:rPr>
          <w:rFonts w:ascii="Sakkal Majalla" w:hAnsi="Sakkal Majalla" w:cs="Sakkal Majalla"/>
          <w:szCs w:val="28"/>
        </w:rPr>
        <w:t>.</w:t>
      </w:r>
    </w:p>
    <w:p w14:paraId="170D77FF" w14:textId="77777777" w:rsidR="00AD2A9E" w:rsidRPr="0021623C" w:rsidRDefault="00AD2A9E" w:rsidP="00626A5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B7A05">
        <w:rPr>
          <w:rFonts w:ascii="Sakkal Majalla" w:hAnsi="Sakkal Majalla" w:cs="Sakkal Majalla"/>
          <w:b/>
          <w:bCs/>
          <w:szCs w:val="28"/>
          <w:rtl/>
        </w:rPr>
        <w:t>البعد المؤسسي</w:t>
      </w:r>
      <w:r w:rsidRPr="0021623C">
        <w:rPr>
          <w:rFonts w:ascii="Sakkal Majalla" w:hAnsi="Sakkal Majalla" w:cs="Sakkal Majalla"/>
          <w:szCs w:val="28"/>
        </w:rPr>
        <w:t xml:space="preserve">: </w:t>
      </w:r>
      <w:r w:rsidRPr="0021623C">
        <w:rPr>
          <w:rFonts w:ascii="Sakkal Majalla" w:hAnsi="Sakkal Majalla" w:cs="Sakkal Majalla"/>
          <w:szCs w:val="28"/>
          <w:rtl/>
        </w:rPr>
        <w:t>إذ يؤثر في السمعة التنظيمية، ويرفع من مصداقية المؤسسة لدى الشركاء والمستفيدين، ويعزز الاستقرار التنظيمي</w:t>
      </w:r>
      <w:r w:rsidRPr="0021623C">
        <w:rPr>
          <w:rFonts w:ascii="Sakkal Majalla" w:hAnsi="Sakkal Majalla" w:cs="Sakkal Majalla"/>
          <w:szCs w:val="28"/>
        </w:rPr>
        <w:t>.</w:t>
      </w:r>
    </w:p>
    <w:p w14:paraId="7AC12290" w14:textId="77777777" w:rsidR="00AD2A9E" w:rsidRPr="0021623C" w:rsidRDefault="00AD2A9E" w:rsidP="00626A5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B7A05">
        <w:rPr>
          <w:rFonts w:ascii="Sakkal Majalla" w:hAnsi="Sakkal Majalla" w:cs="Sakkal Majalla"/>
          <w:b/>
          <w:bCs/>
          <w:szCs w:val="28"/>
          <w:rtl/>
        </w:rPr>
        <w:t>البعد الاقتصادي</w:t>
      </w:r>
      <w:r w:rsidRPr="0021623C">
        <w:rPr>
          <w:rFonts w:ascii="Sakkal Majalla" w:hAnsi="Sakkal Majalla" w:cs="Sakkal Majalla"/>
          <w:szCs w:val="28"/>
        </w:rPr>
        <w:t xml:space="preserve">: </w:t>
      </w:r>
      <w:r w:rsidRPr="0021623C">
        <w:rPr>
          <w:rFonts w:ascii="Sakkal Majalla" w:hAnsi="Sakkal Majalla" w:cs="Sakkal Majalla"/>
          <w:szCs w:val="28"/>
          <w:rtl/>
        </w:rPr>
        <w:t>من خلال تقليل الفاقد، وخفض التكاليف الناتجة عن الأعطال، وزيادة الكفاءة التشغيلية، ما ينعكس على التكاليف النهائية للخدمة</w:t>
      </w:r>
      <w:r w:rsidRPr="0021623C">
        <w:rPr>
          <w:rFonts w:ascii="Sakkal Majalla" w:hAnsi="Sakkal Majalla" w:cs="Sakkal Majalla"/>
          <w:szCs w:val="28"/>
        </w:rPr>
        <w:t>.</w:t>
      </w:r>
    </w:p>
    <w:p w14:paraId="2D344476" w14:textId="57ED9B0A" w:rsidR="00AD2A9E" w:rsidRPr="008D0A68" w:rsidRDefault="008D0A68" w:rsidP="008D0A68">
      <w:pPr>
        <w:spacing w:before="100" w:beforeAutospacing="1" w:after="100" w:afterAutospacing="1" w:line="360" w:lineRule="auto"/>
        <w:jc w:val="both"/>
        <w:outlineLvl w:val="2"/>
        <w:rPr>
          <w:rFonts w:ascii="Sakkal Majalla" w:hAnsi="Sakkal Majalla" w:cs="Sakkal Majalla"/>
          <w:b/>
          <w:bCs/>
          <w:sz w:val="32"/>
          <w:szCs w:val="32"/>
          <w:rtl/>
        </w:rPr>
      </w:pPr>
      <w:bookmarkStart w:id="64" w:name="_Toc201490820"/>
      <w:proofErr w:type="gramStart"/>
      <w:r w:rsidRPr="008D0A68">
        <w:rPr>
          <w:rFonts w:ascii="Sakkal Majalla" w:hAnsi="Sakkal Majalla" w:cs="Sakkal Majalla" w:hint="cs"/>
          <w:b/>
          <w:bCs/>
          <w:sz w:val="32"/>
          <w:szCs w:val="32"/>
          <w:rtl/>
        </w:rPr>
        <w:t xml:space="preserve">3.2.2 </w:t>
      </w:r>
      <w:r w:rsidR="00AD2A9E" w:rsidRPr="008D0A68">
        <w:rPr>
          <w:rFonts w:ascii="Sakkal Majalla" w:hAnsi="Sakkal Majalla" w:cs="Sakkal Majalla"/>
          <w:b/>
          <w:bCs/>
          <w:sz w:val="32"/>
          <w:szCs w:val="32"/>
          <w:rtl/>
        </w:rPr>
        <w:t xml:space="preserve"> أبعاد</w:t>
      </w:r>
      <w:proofErr w:type="gramEnd"/>
      <w:r w:rsidR="00AD2A9E" w:rsidRPr="008D0A68">
        <w:rPr>
          <w:rFonts w:ascii="Sakkal Majalla" w:hAnsi="Sakkal Majalla" w:cs="Sakkal Majalla"/>
          <w:b/>
          <w:bCs/>
          <w:sz w:val="32"/>
          <w:szCs w:val="32"/>
          <w:rtl/>
        </w:rPr>
        <w:t xml:space="preserve"> تحسين خدمات مياه الشرب</w:t>
      </w:r>
      <w:bookmarkEnd w:id="64"/>
    </w:p>
    <w:p w14:paraId="4906B2F7" w14:textId="046DECA8"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يمثل تحسين خدمات مياه الشرب عملية متعددة الأبعاد، تنطوي على تفاعل مركّب بين الجوانب الفنية، والإدارية، والتنظيمية، والاجتماعية، والبيئية. فلا يمكن حصر التحسين في جودة المياه فقط، بل يجب النظر إليه كمنظومة مترابطة تُعنى بتقديم خدمة آمنة، عادلة، مستمرة، قابلة للرقابة، ومرتكزة على رضا </w:t>
      </w:r>
      <w:proofErr w:type="gramStart"/>
      <w:r w:rsidRPr="0021623C">
        <w:rPr>
          <w:rFonts w:ascii="Sakkal Majalla" w:hAnsi="Sakkal Majalla" w:cs="Sakkal Majalla"/>
          <w:szCs w:val="28"/>
          <w:rtl/>
        </w:rPr>
        <w:t>المستفيد ،</w:t>
      </w:r>
      <w:proofErr w:type="gramEnd"/>
      <w:r w:rsidRPr="0021623C">
        <w:rPr>
          <w:rFonts w:ascii="Sakkal Majalla" w:hAnsi="Sakkal Majalla" w:cs="Sakkal Majalla"/>
          <w:szCs w:val="28"/>
          <w:rtl/>
        </w:rPr>
        <w:t xml:space="preserve"> ويمكن إجمالها فيما يلي:</w:t>
      </w:r>
    </w:p>
    <w:p w14:paraId="210C9941" w14:textId="77777777" w:rsidR="00AD2A9E" w:rsidRPr="008D0A68" w:rsidRDefault="00AD2A9E" w:rsidP="000B7A05">
      <w:pPr>
        <w:spacing w:before="100" w:beforeAutospacing="1"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1. البعد الفني (جودة المياه وسلامتها)</w:t>
      </w:r>
    </w:p>
    <w:p w14:paraId="319966B4" w14:textId="37E9B251"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يُعد البعد الفني جوهر تحسين الخدمة، حيث يشمل كافة المواصفات الكيميائية</w:t>
      </w:r>
      <w:r w:rsidR="000B7A05">
        <w:rPr>
          <w:rFonts w:ascii="Sakkal Majalla" w:hAnsi="Sakkal Majalla" w:cs="Sakkal Majalla" w:hint="cs"/>
          <w:szCs w:val="28"/>
          <w:rtl/>
        </w:rPr>
        <w:t xml:space="preserve"> </w:t>
      </w:r>
      <w:proofErr w:type="spellStart"/>
      <w:r w:rsidRPr="0021623C">
        <w:rPr>
          <w:rFonts w:ascii="Sakkal Majalla" w:hAnsi="Sakkal Majalla" w:cs="Sakkal Majalla"/>
          <w:szCs w:val="28"/>
          <w:rtl/>
        </w:rPr>
        <w:t>والميكروبيولوجية</w:t>
      </w:r>
      <w:proofErr w:type="spellEnd"/>
      <w:r w:rsidRPr="0021623C">
        <w:rPr>
          <w:rFonts w:ascii="Sakkal Majalla" w:hAnsi="Sakkal Majalla" w:cs="Sakkal Majalla"/>
          <w:szCs w:val="28"/>
          <w:rtl/>
        </w:rPr>
        <w:t xml:space="preserve"> والفيزيائية للمياه، بدءًا من المصدر حتى نقطة الاستهلاك، وقد أوضحت دراسة </w:t>
      </w:r>
      <w:r w:rsidRPr="0021623C">
        <w:rPr>
          <w:rFonts w:ascii="Sakkal Majalla" w:hAnsi="Sakkal Majalla" w:cs="Sakkal Majalla"/>
          <w:szCs w:val="28"/>
        </w:rPr>
        <w:t xml:space="preserve">Analysis </w:t>
      </w:r>
      <w:r w:rsidRPr="0021623C">
        <w:rPr>
          <w:rFonts w:ascii="Sakkal Majalla" w:hAnsi="Sakkal Majalla" w:cs="Sakkal Majalla"/>
          <w:szCs w:val="28"/>
        </w:rPr>
        <w:lastRenderedPageBreak/>
        <w:t>of Improvements</w:t>
      </w:r>
      <w:r w:rsidRPr="0021623C">
        <w:rPr>
          <w:rFonts w:ascii="Sakkal Majalla" w:hAnsi="Sakkal Majalla" w:cs="Sakkal Majalla"/>
          <w:szCs w:val="28"/>
          <w:rtl/>
        </w:rPr>
        <w:t xml:space="preserve"> (2022) أن الانخفاض في جودة المياه يرتبط غالبًا بضعف المعالجة أو التسربات أو تراكم الشوائب في الشبكات، ما يفرض ضرورة تطبيق أنظمة جودة صارمة ومعايير دقيقة للرصد والمعايرة.</w:t>
      </w:r>
    </w:p>
    <w:p w14:paraId="2DA425D9"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كما تؤكد </w:t>
      </w:r>
      <w:r w:rsidRPr="0021623C">
        <w:rPr>
          <w:rFonts w:ascii="Sakkal Majalla" w:hAnsi="Sakkal Majalla" w:cs="Sakkal Majalla"/>
          <w:szCs w:val="28"/>
        </w:rPr>
        <w:t>WHO</w:t>
      </w:r>
      <w:r w:rsidRPr="0021623C">
        <w:rPr>
          <w:rFonts w:ascii="Sakkal Majalla" w:hAnsi="Sakkal Majalla" w:cs="Sakkal Majalla"/>
          <w:szCs w:val="28"/>
          <w:rtl/>
        </w:rPr>
        <w:t xml:space="preserve"> (2017) أن تحسين جودة المياه يتطلب تبنّي إطار "سلامة المياه </w:t>
      </w:r>
      <w:r w:rsidRPr="0021623C">
        <w:rPr>
          <w:rFonts w:ascii="Sakkal Majalla" w:hAnsi="Sakkal Majalla" w:cs="Sakkal Majalla"/>
          <w:szCs w:val="28"/>
        </w:rPr>
        <w:t>Water Safety Plans</w:t>
      </w:r>
      <w:r w:rsidRPr="0021623C">
        <w:rPr>
          <w:rFonts w:ascii="Sakkal Majalla" w:hAnsi="Sakkal Majalla" w:cs="Sakkal Majalla"/>
          <w:szCs w:val="28"/>
          <w:rtl/>
        </w:rPr>
        <w:t>"، والذي يدمج بين التقييم الاستباقي للمخاطر، والرقابة الدورية، والاستجابة للطوارئ.</w:t>
      </w:r>
    </w:p>
    <w:p w14:paraId="0D4CC6FC" w14:textId="77777777" w:rsidR="00AD2A9E" w:rsidRPr="008D0A68" w:rsidRDefault="00AD2A9E" w:rsidP="000B7A05">
      <w:pPr>
        <w:spacing w:before="100" w:beforeAutospacing="1"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2. البعد التشغيلي (الاستمرارية وتقليل الأعطال)</w:t>
      </w:r>
    </w:p>
    <w:p w14:paraId="571B5270" w14:textId="242AAD6C" w:rsidR="00AD2A9E" w:rsidRPr="0021623C" w:rsidRDefault="00AD2A9E" w:rsidP="000B7A05">
      <w:pPr>
        <w:spacing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يعكس هذا البعد مدى انتظام الخدمة، وقدرة المؤسسة على تقديم المياه بشكل متواصل دون انقطاعات متكررة، ويشير </w:t>
      </w:r>
      <w:r w:rsidRPr="0021623C">
        <w:rPr>
          <w:rFonts w:ascii="Sakkal Majalla" w:hAnsi="Sakkal Majalla" w:cs="Sakkal Majalla"/>
          <w:szCs w:val="28"/>
        </w:rPr>
        <w:t>Bartram &amp; Cairncross</w:t>
      </w:r>
      <w:r w:rsidRPr="0021623C">
        <w:rPr>
          <w:rFonts w:ascii="Sakkal Majalla" w:hAnsi="Sakkal Majalla" w:cs="Sakkal Majalla"/>
          <w:szCs w:val="28"/>
          <w:rtl/>
        </w:rPr>
        <w:t xml:space="preserve"> (2010) إلى أن الاستمرارية في تقديم المياه تشكل الأساس في تقييم فعالية المؤسسة، وأن الانقطاعات الطويلة أو المتكررة تؤثر بشكل سلبي في الثقة العامة.</w:t>
      </w:r>
    </w:p>
    <w:p w14:paraId="4E367751"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ويرى </w:t>
      </w:r>
      <w:r w:rsidRPr="0021623C">
        <w:rPr>
          <w:rFonts w:ascii="Sakkal Majalla" w:hAnsi="Sakkal Majalla" w:cs="Sakkal Majalla"/>
          <w:szCs w:val="28"/>
        </w:rPr>
        <w:t xml:space="preserve">Al </w:t>
      </w:r>
      <w:proofErr w:type="spellStart"/>
      <w:r w:rsidRPr="0021623C">
        <w:rPr>
          <w:rFonts w:ascii="Sakkal Majalla" w:hAnsi="Sakkal Majalla" w:cs="Sakkal Majalla"/>
          <w:szCs w:val="28"/>
        </w:rPr>
        <w:t>Shraah</w:t>
      </w:r>
      <w:proofErr w:type="spellEnd"/>
      <w:r w:rsidRPr="0021623C">
        <w:rPr>
          <w:rFonts w:ascii="Sakkal Majalla" w:hAnsi="Sakkal Majalla" w:cs="Sakkal Majalla"/>
          <w:szCs w:val="28"/>
        </w:rPr>
        <w:t xml:space="preserve"> et al</w:t>
      </w:r>
      <w:r w:rsidRPr="0021623C">
        <w:rPr>
          <w:rFonts w:ascii="Sakkal Majalla" w:hAnsi="Sakkal Majalla" w:cs="Sakkal Majalla"/>
          <w:szCs w:val="28"/>
          <w:rtl/>
        </w:rPr>
        <w:t>. (2022) أن تحسين البعد التشغيلي يتم من خلال استخدام أنظمة صيانة استباقية، وتوظيف نظم الاستشعار الذكية في تتبع الأعطال، والتفاعل السريع مع المشكلات الميدانية، وهو ما يُقلل من زمن التوقف ويُعزز من كفاءة الخدمة.</w:t>
      </w:r>
    </w:p>
    <w:p w14:paraId="1A8C3618" w14:textId="77777777" w:rsidR="00AD2A9E" w:rsidRPr="008D0A68" w:rsidRDefault="00AD2A9E" w:rsidP="000B7A05">
      <w:pPr>
        <w:spacing w:before="100" w:beforeAutospacing="1"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3. البعد الإداري (الاستجابة، الحوكمة، الكفاءة)</w:t>
      </w:r>
    </w:p>
    <w:p w14:paraId="0438EF70" w14:textId="2DA2F845" w:rsidR="00AD2A9E" w:rsidRPr="0021623C" w:rsidRDefault="00AD2A9E" w:rsidP="000B7A05">
      <w:pPr>
        <w:spacing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 xml:space="preserve">يرتبط هذا البعد بكفاءة الإجراءات الداخلية، وشفافية القرار، وقدرة المؤسسة على التفاعل مع المستفيدين </w:t>
      </w:r>
      <w:proofErr w:type="spellStart"/>
      <w:proofErr w:type="gramStart"/>
      <w:r w:rsidRPr="0021623C">
        <w:rPr>
          <w:rFonts w:ascii="Sakkal Majalla" w:hAnsi="Sakkal Majalla" w:cs="Sakkal Majalla"/>
          <w:szCs w:val="28"/>
          <w:rtl/>
        </w:rPr>
        <w:t>والشكاوى،و</w:t>
      </w:r>
      <w:proofErr w:type="spellEnd"/>
      <w:proofErr w:type="gramEnd"/>
      <w:r w:rsidRPr="0021623C">
        <w:rPr>
          <w:rFonts w:ascii="Sakkal Majalla" w:hAnsi="Sakkal Majalla" w:cs="Sakkal Majalla"/>
          <w:szCs w:val="28"/>
          <w:rtl/>
        </w:rPr>
        <w:t xml:space="preserve"> تشير </w:t>
      </w:r>
      <w:proofErr w:type="spellStart"/>
      <w:r w:rsidRPr="0021623C">
        <w:rPr>
          <w:rFonts w:ascii="Sakkal Majalla" w:hAnsi="Sakkal Majalla" w:cs="Sakkal Majalla"/>
          <w:szCs w:val="28"/>
          <w:rtl/>
        </w:rPr>
        <w:t>القعايدة</w:t>
      </w:r>
      <w:proofErr w:type="spellEnd"/>
      <w:r w:rsidRPr="0021623C">
        <w:rPr>
          <w:rFonts w:ascii="Sakkal Majalla" w:hAnsi="Sakkal Majalla" w:cs="Sakkal Majalla"/>
          <w:szCs w:val="28"/>
          <w:rtl/>
        </w:rPr>
        <w:t xml:space="preserve"> والشعار (2023) إلى أن من أهم ركائز تحسين الخدمات هو وجود أنظمة إدارية مرنة، تستند إلى مؤشرات قياس أداء، وتُدير الخدمة من منظور الجودة والحوكمة.</w:t>
      </w:r>
    </w:p>
    <w:p w14:paraId="01B93484" w14:textId="77777777" w:rsidR="00AD2A9E" w:rsidRPr="0021623C" w:rsidRDefault="00AD2A9E" w:rsidP="008D0A68">
      <w:pPr>
        <w:spacing w:before="100" w:beforeAutospacing="1" w:after="100" w:afterAutospacing="1" w:line="360" w:lineRule="auto"/>
        <w:ind w:firstLine="706"/>
        <w:jc w:val="both"/>
        <w:rPr>
          <w:rFonts w:ascii="Sakkal Majalla" w:hAnsi="Sakkal Majalla" w:cs="Sakkal Majalla"/>
          <w:szCs w:val="28"/>
          <w:rtl/>
        </w:rPr>
      </w:pPr>
      <w:r w:rsidRPr="0021623C">
        <w:rPr>
          <w:rFonts w:ascii="Sakkal Majalla" w:hAnsi="Sakkal Majalla" w:cs="Sakkal Majalla"/>
          <w:szCs w:val="28"/>
          <w:rtl/>
        </w:rPr>
        <w:t>كما تُبرز دراسة البطي وآخرون (2022) أهمية القيادة التنظيمية في تبنّي خطط التحسين، وتوفير الموارد اللازمة، وتعزيز ثقافة التقييم، بما ينعكس على جودة الأداء المؤسسي ككل.</w:t>
      </w:r>
    </w:p>
    <w:p w14:paraId="392067AC" w14:textId="77777777" w:rsidR="00AD2A9E" w:rsidRPr="008D0A68" w:rsidRDefault="00AD2A9E" w:rsidP="008D0A68">
      <w:pPr>
        <w:spacing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4. البعد المجتمعي (رضا المستفيد وعدالة التوزيع)</w:t>
      </w:r>
    </w:p>
    <w:p w14:paraId="52074737" w14:textId="11F9EAA0" w:rsidR="00AD2A9E" w:rsidRPr="0021623C" w:rsidRDefault="00AD2A9E" w:rsidP="008D0A68">
      <w:pPr>
        <w:spacing w:after="0" w:line="360" w:lineRule="auto"/>
        <w:ind w:firstLine="706"/>
        <w:jc w:val="both"/>
        <w:rPr>
          <w:rFonts w:ascii="Sakkal Majalla" w:hAnsi="Sakkal Majalla" w:cs="Sakkal Majalla"/>
          <w:szCs w:val="28"/>
          <w:rtl/>
        </w:rPr>
      </w:pPr>
      <w:r w:rsidRPr="0021623C">
        <w:rPr>
          <w:rFonts w:ascii="Sakkal Majalla" w:hAnsi="Sakkal Majalla" w:cs="Sakkal Majalla"/>
          <w:szCs w:val="28"/>
          <w:rtl/>
        </w:rPr>
        <w:t>يمثل رضا المستفيد عنصراً مركزيًا في تقييم جودة الخدمات</w:t>
      </w:r>
      <w:r w:rsidR="00D0167A" w:rsidRPr="0021623C">
        <w:rPr>
          <w:rFonts w:ascii="Sakkal Majalla" w:hAnsi="Sakkal Majalla" w:cs="Sakkal Majalla"/>
          <w:szCs w:val="28"/>
          <w:rtl/>
        </w:rPr>
        <w:t>،</w:t>
      </w:r>
      <w:r w:rsidRPr="0021623C">
        <w:rPr>
          <w:rFonts w:ascii="Sakkal Majalla" w:hAnsi="Sakkal Majalla" w:cs="Sakkal Majalla"/>
          <w:szCs w:val="28"/>
          <w:rtl/>
        </w:rPr>
        <w:t xml:space="preserve"> وقد أظهرت دراسة </w:t>
      </w:r>
      <w:proofErr w:type="spellStart"/>
      <w:r w:rsidRPr="0021623C">
        <w:rPr>
          <w:rFonts w:ascii="Sakkal Majalla" w:hAnsi="Sakkal Majalla" w:cs="Sakkal Majalla"/>
          <w:szCs w:val="28"/>
          <w:rtl/>
        </w:rPr>
        <w:t>الذبحاوي</w:t>
      </w:r>
      <w:proofErr w:type="spellEnd"/>
      <w:r w:rsidRPr="0021623C">
        <w:rPr>
          <w:rFonts w:ascii="Sakkal Majalla" w:hAnsi="Sakkal Majalla" w:cs="Sakkal Majalla"/>
          <w:szCs w:val="28"/>
          <w:rtl/>
        </w:rPr>
        <w:t xml:space="preserve"> (2021) أن تحسين تجربة المواطن مع الخدمات المقدمة يؤدي إلى رفع الثقة في المؤسسات، وتقليل مستويات الشكاوى، وتحسين الالتزام العام بالأنظمة.</w:t>
      </w:r>
    </w:p>
    <w:p w14:paraId="56750086" w14:textId="77777777" w:rsidR="00AD2A9E" w:rsidRPr="0021623C" w:rsidRDefault="00AD2A9E" w:rsidP="008D0A68">
      <w:pPr>
        <w:spacing w:after="0" w:line="360" w:lineRule="auto"/>
        <w:ind w:firstLine="709"/>
        <w:jc w:val="both"/>
        <w:rPr>
          <w:rFonts w:ascii="Sakkal Majalla" w:hAnsi="Sakkal Majalla" w:cs="Sakkal Majalla"/>
          <w:szCs w:val="28"/>
          <w:rtl/>
        </w:rPr>
      </w:pPr>
      <w:r w:rsidRPr="0021623C">
        <w:rPr>
          <w:rFonts w:ascii="Sakkal Majalla" w:hAnsi="Sakkal Majalla" w:cs="Sakkal Majalla"/>
          <w:szCs w:val="28"/>
          <w:rtl/>
        </w:rPr>
        <w:lastRenderedPageBreak/>
        <w:t xml:space="preserve">أما </w:t>
      </w:r>
      <w:r w:rsidRPr="0021623C">
        <w:rPr>
          <w:rFonts w:ascii="Sakkal Majalla" w:hAnsi="Sakkal Majalla" w:cs="Sakkal Majalla"/>
          <w:szCs w:val="28"/>
        </w:rPr>
        <w:t>Naini et al</w:t>
      </w:r>
      <w:r w:rsidRPr="0021623C">
        <w:rPr>
          <w:rFonts w:ascii="Sakkal Majalla" w:hAnsi="Sakkal Majalla" w:cs="Sakkal Majalla"/>
          <w:szCs w:val="28"/>
          <w:rtl/>
        </w:rPr>
        <w:t>. (2022) فيوضحون أن ولاء المستفيدين واستجابتهم الإيجابية للرسوم والتفاعل مرتبط بمدى شعورهم بالإنصاف والعدالة في الحصول على الخدمة، بغض النظر عن موقعهم الجغرافي أو وضعهم الاقتصادي.</w:t>
      </w:r>
    </w:p>
    <w:p w14:paraId="61A203CC" w14:textId="77777777" w:rsidR="00AD2A9E" w:rsidRPr="008D0A68" w:rsidRDefault="00AD2A9E" w:rsidP="008D0A68">
      <w:pPr>
        <w:spacing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5. البعد البيئي (الاستدامة وتقليل الفاقد)</w:t>
      </w:r>
    </w:p>
    <w:p w14:paraId="6F697D3F" w14:textId="7B5C91FD" w:rsidR="00AD2A9E" w:rsidRPr="0021623C" w:rsidRDefault="00AD2A9E" w:rsidP="008D0A68">
      <w:pPr>
        <w:spacing w:after="0" w:line="360" w:lineRule="auto"/>
        <w:ind w:firstLine="709"/>
        <w:jc w:val="both"/>
        <w:rPr>
          <w:rFonts w:ascii="Sakkal Majalla" w:hAnsi="Sakkal Majalla" w:cs="Sakkal Majalla"/>
          <w:szCs w:val="28"/>
          <w:rtl/>
        </w:rPr>
      </w:pPr>
      <w:r w:rsidRPr="0021623C">
        <w:rPr>
          <w:rFonts w:ascii="Sakkal Majalla" w:hAnsi="Sakkal Majalla" w:cs="Sakkal Majalla"/>
          <w:szCs w:val="28"/>
          <w:rtl/>
        </w:rPr>
        <w:t>يتعلق هذا البعد بمدى التزام المؤسسة بالمحافظة على الموارد المائية، وتقليل الهدر، وحماية مصادر المياه من التلوث</w:t>
      </w:r>
      <w:r w:rsidR="00D0167A" w:rsidRPr="0021623C">
        <w:rPr>
          <w:rFonts w:ascii="Sakkal Majalla" w:hAnsi="Sakkal Majalla" w:cs="Sakkal Majalla"/>
          <w:szCs w:val="28"/>
          <w:rtl/>
        </w:rPr>
        <w:t xml:space="preserve">، </w:t>
      </w:r>
      <w:r w:rsidRPr="0021623C">
        <w:rPr>
          <w:rFonts w:ascii="Sakkal Majalla" w:hAnsi="Sakkal Majalla" w:cs="Sakkal Majalla"/>
          <w:szCs w:val="28"/>
          <w:rtl/>
        </w:rPr>
        <w:t xml:space="preserve">ويرى </w:t>
      </w:r>
      <w:r w:rsidRPr="0021623C">
        <w:rPr>
          <w:rFonts w:ascii="Sakkal Majalla" w:hAnsi="Sakkal Majalla" w:cs="Sakkal Majalla"/>
          <w:szCs w:val="28"/>
        </w:rPr>
        <w:t>Victoria</w:t>
      </w:r>
      <w:r w:rsidRPr="0021623C">
        <w:rPr>
          <w:rFonts w:ascii="Sakkal Majalla" w:hAnsi="Sakkal Majalla" w:cs="Sakkal Majalla"/>
          <w:szCs w:val="28"/>
          <w:rtl/>
        </w:rPr>
        <w:t xml:space="preserve"> (2022) أن التحسين الحقيقي لا يقتصر على الخدمة المقدمة الآن، بل يتضمن وضع استراتيجيات تضمن بقاء المورد متاحًا للأجيال القادمة، وهذا يتطلب نظم رصد، وتدريب، واستثمار بيئي ذكي.</w:t>
      </w:r>
    </w:p>
    <w:p w14:paraId="3CF6C5C9" w14:textId="77777777" w:rsidR="00AD2A9E" w:rsidRPr="008D0A68" w:rsidRDefault="00AD2A9E" w:rsidP="008D0A68">
      <w:pPr>
        <w:spacing w:after="0" w:line="360" w:lineRule="auto"/>
        <w:jc w:val="both"/>
        <w:rPr>
          <w:rFonts w:ascii="Sakkal Majalla" w:hAnsi="Sakkal Majalla" w:cs="Sakkal Majalla"/>
          <w:b/>
          <w:bCs/>
          <w:szCs w:val="28"/>
          <w:rtl/>
        </w:rPr>
      </w:pPr>
      <w:r w:rsidRPr="008D0A68">
        <w:rPr>
          <w:rFonts w:ascii="Sakkal Majalla" w:hAnsi="Sakkal Majalla" w:cs="Sakkal Majalla"/>
          <w:b/>
          <w:bCs/>
          <w:szCs w:val="28"/>
          <w:rtl/>
        </w:rPr>
        <w:t>6. البعد التكنولوجي (</w:t>
      </w:r>
      <w:proofErr w:type="spellStart"/>
      <w:r w:rsidRPr="008D0A68">
        <w:rPr>
          <w:rFonts w:ascii="Sakkal Majalla" w:hAnsi="Sakkal Majalla" w:cs="Sakkal Majalla"/>
          <w:b/>
          <w:bCs/>
          <w:szCs w:val="28"/>
          <w:rtl/>
        </w:rPr>
        <w:t>الرقمنة</w:t>
      </w:r>
      <w:proofErr w:type="spellEnd"/>
      <w:r w:rsidRPr="008D0A68">
        <w:rPr>
          <w:rFonts w:ascii="Sakkal Majalla" w:hAnsi="Sakkal Majalla" w:cs="Sakkal Majalla"/>
          <w:b/>
          <w:bCs/>
          <w:szCs w:val="28"/>
          <w:rtl/>
        </w:rPr>
        <w:t xml:space="preserve"> والابتكار)</w:t>
      </w:r>
    </w:p>
    <w:p w14:paraId="3BDEF155" w14:textId="458F767A" w:rsidR="00AD2A9E" w:rsidRPr="0021623C" w:rsidRDefault="00AD2A9E" w:rsidP="008D0A68">
      <w:pPr>
        <w:spacing w:after="0" w:line="360" w:lineRule="auto"/>
        <w:ind w:firstLine="709"/>
        <w:jc w:val="both"/>
        <w:rPr>
          <w:rFonts w:ascii="Sakkal Majalla" w:hAnsi="Sakkal Majalla" w:cs="Sakkal Majalla"/>
          <w:szCs w:val="28"/>
          <w:rtl/>
        </w:rPr>
      </w:pPr>
      <w:r w:rsidRPr="0021623C">
        <w:rPr>
          <w:rFonts w:ascii="Sakkal Majalla" w:hAnsi="Sakkal Majalla" w:cs="Sakkal Majalla"/>
          <w:szCs w:val="28"/>
          <w:rtl/>
        </w:rPr>
        <w:t>في ظل التحول الرقمي، أصبح لا غنى عن توظيف التكنولوجيا في تحسين خدمات مياه الشرب</w:t>
      </w:r>
      <w:r w:rsidR="00D0167A" w:rsidRPr="0021623C">
        <w:rPr>
          <w:rFonts w:ascii="Sakkal Majalla" w:hAnsi="Sakkal Majalla" w:cs="Sakkal Majalla"/>
          <w:szCs w:val="28"/>
          <w:rtl/>
        </w:rPr>
        <w:t xml:space="preserve">، </w:t>
      </w:r>
      <w:proofErr w:type="gramStart"/>
      <w:r w:rsidR="00D0167A" w:rsidRPr="0021623C">
        <w:rPr>
          <w:rFonts w:ascii="Sakkal Majalla" w:hAnsi="Sakkal Majalla" w:cs="Sakkal Majalla"/>
          <w:szCs w:val="28"/>
          <w:rtl/>
        </w:rPr>
        <w:t>و</w:t>
      </w:r>
      <w:r w:rsidRPr="0021623C">
        <w:rPr>
          <w:rFonts w:ascii="Sakkal Majalla" w:hAnsi="Sakkal Majalla" w:cs="Sakkal Majalla"/>
          <w:szCs w:val="28"/>
          <w:rtl/>
        </w:rPr>
        <w:t xml:space="preserve"> تُظهر</w:t>
      </w:r>
      <w:proofErr w:type="gramEnd"/>
      <w:r w:rsidRPr="0021623C">
        <w:rPr>
          <w:rFonts w:ascii="Sakkal Majalla" w:hAnsi="Sakkal Majalla" w:cs="Sakkal Majalla"/>
          <w:szCs w:val="28"/>
          <w:rtl/>
        </w:rPr>
        <w:t xml:space="preserve"> دراسة </w:t>
      </w:r>
      <w:r w:rsidRPr="0021623C">
        <w:rPr>
          <w:rFonts w:ascii="Sakkal Majalla" w:hAnsi="Sakkal Majalla" w:cs="Sakkal Majalla"/>
          <w:szCs w:val="28"/>
        </w:rPr>
        <w:t>Nguyen &amp; Malik</w:t>
      </w:r>
      <w:r w:rsidRPr="0021623C">
        <w:rPr>
          <w:rFonts w:ascii="Sakkal Majalla" w:hAnsi="Sakkal Majalla" w:cs="Sakkal Majalla"/>
          <w:szCs w:val="28"/>
          <w:rtl/>
        </w:rPr>
        <w:t xml:space="preserve"> (2022) أن استخدام أدوات الذكاء الاصطناعي في تحليل بيانات الاستهلاك، والتنبؤ بالأعطال، وتحسين الاتصال مع العملاء، يسهم في رفع الكفاءة التشغيلية وتحسين التجربة العامة للخدمة.</w:t>
      </w:r>
    </w:p>
    <w:p w14:paraId="3C276959" w14:textId="77777777" w:rsidR="000B7A05" w:rsidRDefault="000B7A05">
      <w:pPr>
        <w:bidi w:val="0"/>
        <w:rPr>
          <w:rFonts w:ascii="Sakkal Majalla" w:eastAsia="Calibri" w:hAnsi="Sakkal Majalla" w:cs="Sakkal Majalla"/>
          <w:b/>
          <w:bCs/>
          <w:kern w:val="0"/>
          <w:sz w:val="40"/>
          <w:szCs w:val="40"/>
          <w:rtl/>
          <w14:ligatures w14:val="none"/>
        </w:rPr>
      </w:pPr>
      <w:bookmarkStart w:id="65" w:name="_Toc201490821"/>
      <w:r>
        <w:rPr>
          <w:rFonts w:ascii="Sakkal Majalla" w:eastAsia="Calibri" w:hAnsi="Sakkal Majalla" w:cs="Sakkal Majalla"/>
          <w:b/>
          <w:bCs/>
          <w:kern w:val="0"/>
          <w:sz w:val="40"/>
          <w:szCs w:val="40"/>
          <w:rtl/>
          <w14:ligatures w14:val="none"/>
        </w:rPr>
        <w:br w:type="page"/>
      </w:r>
    </w:p>
    <w:p w14:paraId="65C3B817" w14:textId="22A8ADFC" w:rsidR="00A27337" w:rsidRPr="0077185A" w:rsidRDefault="008D0A68" w:rsidP="0077185A">
      <w:pPr>
        <w:tabs>
          <w:tab w:val="left" w:pos="1427"/>
        </w:tabs>
        <w:spacing w:before="100" w:beforeAutospacing="1" w:after="100" w:afterAutospacing="1" w:line="360" w:lineRule="auto"/>
        <w:jc w:val="center"/>
        <w:outlineLvl w:val="0"/>
        <w:rPr>
          <w:rFonts w:ascii="Sakkal Majalla" w:eastAsia="Calibri" w:hAnsi="Sakkal Majalla" w:cs="Sakkal Majalla"/>
          <w:b/>
          <w:bCs/>
          <w:kern w:val="0"/>
          <w:sz w:val="40"/>
          <w:szCs w:val="40"/>
          <w14:ligatures w14:val="none"/>
        </w:rPr>
      </w:pPr>
      <w:r w:rsidRPr="0077185A">
        <w:rPr>
          <w:rFonts w:ascii="Sakkal Majalla" w:eastAsia="Calibri" w:hAnsi="Sakkal Majalla" w:cs="Sakkal Majalla" w:hint="cs"/>
          <w:b/>
          <w:bCs/>
          <w:kern w:val="0"/>
          <w:sz w:val="40"/>
          <w:szCs w:val="40"/>
          <w:rtl/>
          <w14:ligatures w14:val="none"/>
        </w:rPr>
        <w:lastRenderedPageBreak/>
        <w:t xml:space="preserve">الفصل الثالث: </w:t>
      </w:r>
      <w:r w:rsidR="00A27337" w:rsidRPr="0077185A">
        <w:rPr>
          <w:rFonts w:ascii="Sakkal Majalla" w:eastAsia="Calibri" w:hAnsi="Sakkal Majalla" w:cs="Sakkal Majalla"/>
          <w:b/>
          <w:bCs/>
          <w:kern w:val="0"/>
          <w:sz w:val="40"/>
          <w:szCs w:val="40"/>
          <w:rtl/>
          <w14:ligatures w14:val="none"/>
        </w:rPr>
        <w:t>منهجيَّة الدِّراسَة وإجراءاتها</w:t>
      </w:r>
      <w:bookmarkEnd w:id="65"/>
    </w:p>
    <w:p w14:paraId="207A29F8" w14:textId="77777777" w:rsidR="00A27337" w:rsidRPr="0077185A" w:rsidRDefault="00A27337"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6" w:name="_Toc201490822"/>
      <w:r w:rsidRPr="0077185A">
        <w:rPr>
          <w:rFonts w:ascii="Sakkal Majalla" w:eastAsia="Calibri" w:hAnsi="Sakkal Majalla" w:cs="Sakkal Majalla"/>
          <w:b/>
          <w:bCs/>
          <w:kern w:val="0"/>
          <w:sz w:val="36"/>
          <w:szCs w:val="36"/>
          <w:rtl/>
          <w14:ligatures w14:val="none"/>
        </w:rPr>
        <w:t>تمهيد:</w:t>
      </w:r>
      <w:bookmarkEnd w:id="66"/>
    </w:p>
    <w:p w14:paraId="09A8C558"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يهدف هذا الفصل إلى تقديم عرض تفصيلي لإجراءات الدراسة الميدانية التي اعتمدها </w:t>
      </w:r>
      <w:proofErr w:type="gramStart"/>
      <w:r w:rsidRPr="0021623C">
        <w:rPr>
          <w:rFonts w:ascii="Sakkal Majalla" w:eastAsia="Calibri" w:hAnsi="Sakkal Majalla" w:cs="Sakkal Majalla"/>
          <w:kern w:val="0"/>
          <w:szCs w:val="28"/>
          <w:rtl/>
          <w14:ligatures w14:val="none"/>
        </w:rPr>
        <w:t>الباحث ،</w:t>
      </w:r>
      <w:proofErr w:type="gramEnd"/>
      <w:r w:rsidRPr="0021623C">
        <w:rPr>
          <w:rFonts w:ascii="Sakkal Majalla" w:eastAsia="Calibri" w:hAnsi="Sakkal Majalla" w:cs="Sakkal Majalla"/>
          <w:kern w:val="0"/>
          <w:szCs w:val="28"/>
          <w:rtl/>
          <w14:ligatures w14:val="none"/>
        </w:rPr>
        <w:t xml:space="preserve"> وقد تضمّنت هذه الإجراءات عددًا من المراحل المنهجية، بدءًا بتحديد المنهج العلمي المناسب لطبيعة الدراسة، مرورًا بتحديد مجتمع الدراسة الأصلي، واختيار العينة الملائمة، وتصميم أداة الدراسة وتحديد آليات التحقق من صدقها وثباتها، وانتهاءً بأساليب التحليل الإحصائي المستخدمة لمعالجة البيانات الميدانية، واستخلاص النتائج التي تعكس العلاقة بين متغيرات الدراسة وأبعادها الرئيسة</w:t>
      </w:r>
      <w:r w:rsidRPr="0021623C">
        <w:rPr>
          <w:rFonts w:ascii="Sakkal Majalla" w:eastAsia="Calibri" w:hAnsi="Sakkal Majalla" w:cs="Sakkal Majalla"/>
          <w:kern w:val="0"/>
          <w:szCs w:val="28"/>
          <w14:ligatures w14:val="none"/>
        </w:rPr>
        <w:t>.</w:t>
      </w:r>
    </w:p>
    <w:p w14:paraId="78166975" w14:textId="56218DAC" w:rsidR="00A27337" w:rsidRPr="0077185A" w:rsidRDefault="0077185A"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7" w:name="_Toc201490823"/>
      <w:r w:rsidRPr="0077185A">
        <w:rPr>
          <w:rFonts w:ascii="Sakkal Majalla" w:eastAsia="Calibri" w:hAnsi="Sakkal Majalla" w:cs="Sakkal Majalla" w:hint="cs"/>
          <w:b/>
          <w:bCs/>
          <w:kern w:val="0"/>
          <w:sz w:val="36"/>
          <w:szCs w:val="36"/>
          <w:rtl/>
          <w14:ligatures w14:val="none"/>
        </w:rPr>
        <w:t xml:space="preserve">1.3 </w:t>
      </w:r>
      <w:r w:rsidR="00A27337" w:rsidRPr="0077185A">
        <w:rPr>
          <w:rFonts w:ascii="Sakkal Majalla" w:eastAsia="Calibri" w:hAnsi="Sakkal Majalla" w:cs="Sakkal Majalla"/>
          <w:b/>
          <w:bCs/>
          <w:kern w:val="0"/>
          <w:sz w:val="36"/>
          <w:szCs w:val="36"/>
          <w:rtl/>
          <w14:ligatures w14:val="none"/>
        </w:rPr>
        <w:t>منهج الدِّراسَة:</w:t>
      </w:r>
      <w:bookmarkEnd w:id="67"/>
    </w:p>
    <w:p w14:paraId="29E3069F" w14:textId="1F42D9D9" w:rsidR="00A27337" w:rsidRPr="0021623C" w:rsidRDefault="00A27337" w:rsidP="000B7A05">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 </w:t>
      </w:r>
      <w:r w:rsidRPr="0021623C">
        <w:rPr>
          <w:rFonts w:ascii="Sakkal Majalla" w:hAnsi="Sakkal Majalla" w:cs="Sakkal Majalla"/>
          <w:szCs w:val="28"/>
          <w:rtl/>
          <w14:ligatures w14:val="none"/>
        </w:rPr>
        <w:t xml:space="preserve">اعتمدت الدراسة على المنهج الوصفي التحليلي باعتباره الأنسب لطبيعة موضوع الدراسة وأهدافها. </w:t>
      </w:r>
      <w:r w:rsidR="000B7A05">
        <w:rPr>
          <w:rFonts w:ascii="Sakkal Majalla" w:eastAsia="Calibri" w:hAnsi="Sakkal Majalla" w:cs="Sakkal Majalla" w:hint="cs"/>
          <w:kern w:val="0"/>
          <w:szCs w:val="28"/>
          <w:rtl/>
          <w14:ligatures w14:val="none"/>
        </w:rPr>
        <w:t xml:space="preserve"> </w:t>
      </w:r>
      <w:r w:rsidRPr="0021623C">
        <w:rPr>
          <w:rFonts w:ascii="Sakkal Majalla" w:eastAsia="Calibri" w:hAnsi="Sakkal Majalla" w:cs="Sakkal Majalla"/>
          <w:kern w:val="0"/>
          <w:szCs w:val="28"/>
          <w:rtl/>
          <w14:ligatures w14:val="none"/>
        </w:rPr>
        <w:t xml:space="preserve">ويتناسب هذا المنهج مع متطلبات الدراسة الحالية التي تسعى إلى الكشف عن أثر تطبيق مفاهيم إدارة الجودة الشاملة بأبعادها المحددة (التخطيط الاستراتيجي، التحسين المستمر، تركّز العملاء، القيادة، إدارة العمليات) في تحسين مستوى خدمات مياه الشرب المقدّمة من قبل </w:t>
      </w:r>
      <w:r w:rsidR="00937560">
        <w:rPr>
          <w:rFonts w:ascii="Sakkal Majalla" w:eastAsia="Calibri" w:hAnsi="Sakkal Majalla" w:cs="Sakkal Majalla" w:hint="cs"/>
          <w:kern w:val="0"/>
          <w:szCs w:val="28"/>
          <w:rtl/>
          <w14:ligatures w14:val="none"/>
        </w:rPr>
        <w:t>ال</w:t>
      </w:r>
      <w:r w:rsidR="00937560" w:rsidRPr="0021623C">
        <w:rPr>
          <w:rFonts w:ascii="Sakkal Majalla" w:eastAsia="Calibri" w:hAnsi="Sakkal Majalla" w:cs="Sakkal Majalla" w:hint="cs"/>
          <w:kern w:val="0"/>
          <w:szCs w:val="28"/>
          <w:rtl/>
          <w14:ligatures w14:val="none"/>
        </w:rPr>
        <w:t>شركة،</w:t>
      </w:r>
      <w:r w:rsidRPr="0021623C">
        <w:rPr>
          <w:rFonts w:ascii="Sakkal Majalla" w:eastAsia="Calibri" w:hAnsi="Sakkal Majalla" w:cs="Sakkal Majalla"/>
          <w:kern w:val="0"/>
          <w:szCs w:val="28"/>
          <w:rtl/>
          <w14:ligatures w14:val="none"/>
        </w:rPr>
        <w:t xml:space="preserve"> ويتيح هذا المنهج للباحث تحليل العلاقة بين المتغيرات، وتفسير الاتجاهات العامة لدى أفراد العينة، وبناء تصور علمي قائم على البيانات الكمية المجمعة ميدانيًا</w:t>
      </w:r>
      <w:r w:rsidRPr="0021623C">
        <w:rPr>
          <w:rFonts w:ascii="Sakkal Majalla" w:eastAsia="Calibri" w:hAnsi="Sakkal Majalla" w:cs="Sakkal Majalla"/>
          <w:kern w:val="0"/>
          <w:szCs w:val="28"/>
          <w14:ligatures w14:val="none"/>
        </w:rPr>
        <w:t>.</w:t>
      </w:r>
    </w:p>
    <w:p w14:paraId="6184D81B" w14:textId="4D4636AE" w:rsidR="00A27337" w:rsidRPr="0077185A" w:rsidRDefault="0077185A"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8" w:name="_Toc201490824"/>
      <w:r w:rsidRPr="0077185A">
        <w:rPr>
          <w:rFonts w:ascii="Sakkal Majalla" w:eastAsia="Calibri" w:hAnsi="Sakkal Majalla" w:cs="Sakkal Majalla" w:hint="cs"/>
          <w:b/>
          <w:bCs/>
          <w:kern w:val="0"/>
          <w:sz w:val="36"/>
          <w:szCs w:val="36"/>
          <w:rtl/>
          <w14:ligatures w14:val="none"/>
        </w:rPr>
        <w:t xml:space="preserve">2.3 </w:t>
      </w:r>
      <w:r w:rsidR="00A27337" w:rsidRPr="0077185A">
        <w:rPr>
          <w:rFonts w:ascii="Sakkal Majalla" w:eastAsia="Calibri" w:hAnsi="Sakkal Majalla" w:cs="Sakkal Majalla"/>
          <w:b/>
          <w:bCs/>
          <w:kern w:val="0"/>
          <w:sz w:val="36"/>
          <w:szCs w:val="36"/>
          <w:rtl/>
          <w14:ligatures w14:val="none"/>
        </w:rPr>
        <w:t>مجتمع البحث وعينته:</w:t>
      </w:r>
      <w:bookmarkEnd w:id="68"/>
    </w:p>
    <w:p w14:paraId="40637FBE" w14:textId="639B3D49"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يتكوَّن مجتمع الدراسة الحالي من جميع العاملين في شركة المياه محل الدراسة، وذلك بمختلف مستوياتهم الإدارية (الإدارة العليا، والإشرافية، والتنفيذية)، وقد تم اختيار هذا المجتمع لكونه يمثّل البيئة الحقيقية التي تُطبَّق فيها مفاهيم الجودة الشاملة، ويعكس الواقع العملي الذي تستهدفه الدراسة في قياس الأثر الفعلي لهذه المفاهيم على جودة الخدمات</w:t>
      </w:r>
      <w:r w:rsidRPr="0021623C">
        <w:rPr>
          <w:rFonts w:ascii="Sakkal Majalla" w:eastAsia="Calibri" w:hAnsi="Sakkal Majalla" w:cs="Sakkal Majalla"/>
          <w:kern w:val="0"/>
          <w:szCs w:val="28"/>
          <w14:ligatures w14:val="none"/>
        </w:rPr>
        <w:t>.</w:t>
      </w:r>
    </w:p>
    <w:p w14:paraId="44286022" w14:textId="1ECBFEF1" w:rsidR="00A27337" w:rsidRPr="0077185A" w:rsidRDefault="00A27337" w:rsidP="00626A5B">
      <w:pPr>
        <w:pStyle w:val="a6"/>
        <w:numPr>
          <w:ilvl w:val="0"/>
          <w:numId w:val="26"/>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14:ligatures w14:val="none"/>
        </w:rPr>
      </w:pPr>
      <w:r w:rsidRPr="0077185A">
        <w:rPr>
          <w:rFonts w:ascii="Sakkal Majalla" w:eastAsia="Calibri" w:hAnsi="Sakkal Majalla" w:cs="Sakkal Majalla"/>
          <w:b/>
          <w:bCs/>
          <w:kern w:val="0"/>
          <w:sz w:val="32"/>
          <w:szCs w:val="32"/>
          <w:rtl/>
          <w14:ligatures w14:val="none"/>
        </w:rPr>
        <w:lastRenderedPageBreak/>
        <w:t>عينة الدراسة وخصائصها</w:t>
      </w:r>
    </w:p>
    <w:p w14:paraId="5BFCD676"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hint="cs"/>
          <w:kern w:val="0"/>
          <w:szCs w:val="28"/>
          <w:rtl/>
          <w:lang w:bidi="ar-EG"/>
          <w14:ligatures w14:val="none"/>
        </w:rPr>
        <w:t>تم اختيار عينة الدراسة باستخدام أسلوب العينة الطبقية العشوائية غير الاحتمالية</w:t>
      </w:r>
      <w:r w:rsidRPr="0021623C">
        <w:rPr>
          <w:rFonts w:ascii="Sakkal Majalla" w:eastAsia="Calibri" w:hAnsi="Sakkal Majalla" w:cs="Sakkal Majalla" w:hint="cs"/>
          <w:kern w:val="0"/>
          <w:szCs w:val="28"/>
          <w:lang w:bidi="ar-EG"/>
          <w14:ligatures w14:val="none"/>
        </w:rPr>
        <w:t xml:space="preserve"> (Stratified Non-Probability Sampling)</w:t>
      </w:r>
      <w:r w:rsidRPr="0021623C">
        <w:rPr>
          <w:rFonts w:ascii="Sakkal Majalla" w:eastAsia="Calibri" w:hAnsi="Sakkal Majalla" w:cs="Sakkal Majalla" w:hint="cs"/>
          <w:kern w:val="0"/>
          <w:szCs w:val="28"/>
          <w:rtl/>
          <w:lang w:bidi="ar-EG"/>
          <w14:ligatures w14:val="none"/>
        </w:rPr>
        <w:t>، وذلك بهدف تحقيق تمثيل شامل لمختلف الفئات الإدارية داخل الشركة، وضمان تنوع البيانات التي تعكس الإدراك الفعلي لممارسات الجودة والخدمة من وجهات نظر متعددة</w:t>
      </w:r>
      <w:r w:rsidRPr="0021623C">
        <w:rPr>
          <w:rFonts w:ascii="Sakkal Majalla" w:eastAsia="Calibri" w:hAnsi="Sakkal Majalla" w:cs="Sakkal Majalla" w:hint="cs"/>
          <w:kern w:val="0"/>
          <w:szCs w:val="28"/>
          <w:lang w:bidi="ar-EG"/>
          <w14:ligatures w14:val="none"/>
        </w:rPr>
        <w:t>.</w:t>
      </w:r>
    </w:p>
    <w:p w14:paraId="0DBC4C1B"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وقد تم توزيع عدد (425) استبانة ورقية وإلكترونية على الموظفين العاملين في إدارات الجودة، والصيانة، والتشغيل، وخدمة العملاء، والإدارة العامة، وقد استُرجع منها عدد (375) استبانة مكتملة وصالحة للتحليل الإحصائي، بنسبة استجابة صالحة بلغت (88.2%)، وهو ما يُعد مناسبًا لتحقيق أهداف الدراسة، ويُسهم في رفع مستوى صدق النتائج وإمكانية تعميمها على باقي العاملين في الشركة</w:t>
      </w:r>
      <w:r w:rsidRPr="0021623C">
        <w:rPr>
          <w:rFonts w:ascii="Sakkal Majalla" w:eastAsia="Calibri" w:hAnsi="Sakkal Majalla" w:cs="Sakkal Majalla"/>
          <w:kern w:val="0"/>
          <w:szCs w:val="28"/>
          <w14:ligatures w14:val="none"/>
        </w:rPr>
        <w:t>.</w:t>
      </w:r>
    </w:p>
    <w:p w14:paraId="0BC0561E" w14:textId="77777777" w:rsidR="00A27337" w:rsidRPr="0077185A"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b/>
          <w:bCs/>
          <w:kern w:val="0"/>
          <w:szCs w:val="28"/>
          <w14:ligatures w14:val="none"/>
        </w:rPr>
      </w:pPr>
      <w:r w:rsidRPr="0077185A">
        <w:rPr>
          <w:rFonts w:ascii="Sakkal Majalla" w:eastAsia="Calibri" w:hAnsi="Sakkal Majalla" w:cs="Sakkal Majalla"/>
          <w:b/>
          <w:bCs/>
          <w:kern w:val="0"/>
          <w:szCs w:val="28"/>
          <w:rtl/>
          <w14:ligatures w14:val="none"/>
        </w:rPr>
        <w:t>ويُبيّن الجدول التالي تفصيلًا لعدد الاستبيانات الموزعة والمعادة</w:t>
      </w:r>
      <w:r w:rsidRPr="0077185A">
        <w:rPr>
          <w:rFonts w:ascii="Sakkal Majalla" w:eastAsia="Calibri" w:hAnsi="Sakkal Majalla" w:cs="Sakkal Majalla"/>
          <w:b/>
          <w:bCs/>
          <w:kern w:val="0"/>
          <w:szCs w:val="28"/>
          <w14:ligatures w14:val="none"/>
        </w:rPr>
        <w:t>:</w:t>
      </w:r>
    </w:p>
    <w:p w14:paraId="6CB47A1D" w14:textId="0646D28E" w:rsidR="00A27337" w:rsidRPr="0077185A" w:rsidRDefault="00A27337" w:rsidP="0077185A">
      <w:pPr>
        <w:tabs>
          <w:tab w:val="left" w:pos="1427"/>
        </w:tabs>
        <w:spacing w:before="100" w:beforeAutospacing="1" w:after="100" w:afterAutospacing="1" w:line="360" w:lineRule="auto"/>
        <w:jc w:val="center"/>
        <w:rPr>
          <w:rFonts w:ascii="Sakkal Majalla" w:eastAsia="Calibri" w:hAnsi="Sakkal Majalla" w:cs="Sakkal Majalla"/>
          <w:b/>
          <w:bCs/>
          <w:kern w:val="0"/>
          <w:szCs w:val="28"/>
          <w14:ligatures w14:val="none"/>
        </w:rPr>
      </w:pPr>
      <w:r w:rsidRPr="0077185A">
        <w:rPr>
          <w:rFonts w:ascii="Sakkal Majalla" w:eastAsia="Calibri" w:hAnsi="Sakkal Majalla" w:cs="Sakkal Majalla"/>
          <w:b/>
          <w:bCs/>
          <w:kern w:val="0"/>
          <w:szCs w:val="28"/>
          <w:rtl/>
          <w14:ligatures w14:val="none"/>
        </w:rPr>
        <w:t>جدول (</w:t>
      </w:r>
      <w:r w:rsidR="0077185A" w:rsidRPr="0077185A">
        <w:rPr>
          <w:rFonts w:ascii="Sakkal Majalla" w:eastAsia="Calibri" w:hAnsi="Sakkal Majalla" w:cs="Sakkal Majalla" w:hint="cs"/>
          <w:b/>
          <w:bCs/>
          <w:kern w:val="0"/>
          <w:szCs w:val="28"/>
          <w:rtl/>
          <w14:ligatures w14:val="none"/>
        </w:rPr>
        <w:t>1</w:t>
      </w:r>
      <w:r w:rsidRPr="0077185A">
        <w:rPr>
          <w:rFonts w:ascii="Sakkal Majalla" w:eastAsia="Calibri" w:hAnsi="Sakkal Majalla" w:cs="Sakkal Majalla"/>
          <w:b/>
          <w:bCs/>
          <w:kern w:val="0"/>
          <w:szCs w:val="28"/>
          <w:rtl/>
          <w14:ligatures w14:val="none"/>
        </w:rPr>
        <w:t>): عدد الاستبيانات الموزعة والمعادة</w:t>
      </w:r>
    </w:p>
    <w:tbl>
      <w:tblPr>
        <w:tblStyle w:val="1-6"/>
        <w:bidiVisual/>
        <w:tblW w:w="0" w:type="auto"/>
        <w:jc w:val="center"/>
        <w:tblLook w:val="04A0" w:firstRow="1" w:lastRow="0" w:firstColumn="1" w:lastColumn="0" w:noHBand="0" w:noVBand="1"/>
      </w:tblPr>
      <w:tblGrid>
        <w:gridCol w:w="3949"/>
        <w:gridCol w:w="663"/>
        <w:gridCol w:w="1098"/>
      </w:tblGrid>
      <w:tr w:rsidR="00A27337" w:rsidRPr="0021623C" w14:paraId="12880B0C" w14:textId="77777777" w:rsidTr="0077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BD93BC"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نوع الاستبيانات</w:t>
            </w:r>
          </w:p>
        </w:tc>
        <w:tc>
          <w:tcPr>
            <w:tcW w:w="0" w:type="auto"/>
            <w:vAlign w:val="center"/>
            <w:hideMark/>
          </w:tcPr>
          <w:p w14:paraId="1DD96E0A"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العدد</w:t>
            </w:r>
          </w:p>
        </w:tc>
        <w:tc>
          <w:tcPr>
            <w:tcW w:w="0" w:type="auto"/>
            <w:vAlign w:val="center"/>
            <w:hideMark/>
          </w:tcPr>
          <w:p w14:paraId="395F27D6"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النسبة</w:t>
            </w:r>
            <w:r w:rsidRPr="0021623C">
              <w:rPr>
                <w:rFonts w:ascii="Sakkal Majalla" w:eastAsia="Calibri" w:hAnsi="Sakkal Majalla" w:cs="Sakkal Majalla"/>
                <w:b w:val="0"/>
                <w:bCs w:val="0"/>
                <w:kern w:val="0"/>
                <w:szCs w:val="28"/>
                <w14:ligatures w14:val="none"/>
              </w:rPr>
              <w:t xml:space="preserve"> (%)</w:t>
            </w:r>
          </w:p>
        </w:tc>
      </w:tr>
      <w:tr w:rsidR="00A27337" w:rsidRPr="0021623C" w14:paraId="1AE32285"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C77B8"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استبيانات تم إعادتها بعد تعبئتها كاملة (المعتمدة)</w:t>
            </w:r>
          </w:p>
        </w:tc>
        <w:tc>
          <w:tcPr>
            <w:tcW w:w="0" w:type="auto"/>
            <w:vAlign w:val="center"/>
            <w:hideMark/>
          </w:tcPr>
          <w:p w14:paraId="472995B3"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375</w:t>
            </w:r>
          </w:p>
        </w:tc>
        <w:tc>
          <w:tcPr>
            <w:tcW w:w="0" w:type="auto"/>
            <w:vAlign w:val="center"/>
            <w:hideMark/>
          </w:tcPr>
          <w:p w14:paraId="2160D54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88.2%</w:t>
            </w:r>
          </w:p>
        </w:tc>
      </w:tr>
      <w:tr w:rsidR="00A27337" w:rsidRPr="0021623C" w14:paraId="2599736B"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B0095B"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استبيانات لم يتم إعادتها</w:t>
            </w:r>
          </w:p>
        </w:tc>
        <w:tc>
          <w:tcPr>
            <w:tcW w:w="0" w:type="auto"/>
            <w:vAlign w:val="center"/>
            <w:hideMark/>
          </w:tcPr>
          <w:p w14:paraId="7A63B502"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30</w:t>
            </w:r>
          </w:p>
        </w:tc>
        <w:tc>
          <w:tcPr>
            <w:tcW w:w="0" w:type="auto"/>
            <w:vAlign w:val="center"/>
            <w:hideMark/>
          </w:tcPr>
          <w:p w14:paraId="5E23FC78"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7.1%</w:t>
            </w:r>
          </w:p>
        </w:tc>
      </w:tr>
      <w:tr w:rsidR="00A27337" w:rsidRPr="0021623C" w14:paraId="0CEA6BE2"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ED91F6"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استبيانات غير مكتملة (ناقصة)</w:t>
            </w:r>
          </w:p>
        </w:tc>
        <w:tc>
          <w:tcPr>
            <w:tcW w:w="0" w:type="auto"/>
            <w:vAlign w:val="center"/>
            <w:hideMark/>
          </w:tcPr>
          <w:p w14:paraId="570545C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20</w:t>
            </w:r>
          </w:p>
        </w:tc>
        <w:tc>
          <w:tcPr>
            <w:tcW w:w="0" w:type="auto"/>
            <w:vAlign w:val="center"/>
            <w:hideMark/>
          </w:tcPr>
          <w:p w14:paraId="00530B70"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4.7%</w:t>
            </w:r>
          </w:p>
        </w:tc>
      </w:tr>
      <w:tr w:rsidR="00A27337" w:rsidRPr="0021623C" w14:paraId="4C6C1C94"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396651"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إجمالي الاستبيانات الموزعة</w:t>
            </w:r>
          </w:p>
        </w:tc>
        <w:tc>
          <w:tcPr>
            <w:tcW w:w="0" w:type="auto"/>
            <w:vAlign w:val="center"/>
            <w:hideMark/>
          </w:tcPr>
          <w:p w14:paraId="6D16EF88"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425</w:t>
            </w:r>
          </w:p>
        </w:tc>
        <w:tc>
          <w:tcPr>
            <w:tcW w:w="0" w:type="auto"/>
            <w:vAlign w:val="center"/>
            <w:hideMark/>
          </w:tcPr>
          <w:p w14:paraId="23F01541"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w:t>
            </w:r>
          </w:p>
        </w:tc>
      </w:tr>
    </w:tbl>
    <w:p w14:paraId="6A913BEB" w14:textId="1C2E2FA0" w:rsidR="00A27337" w:rsidRPr="0077185A" w:rsidRDefault="0077185A"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9" w:name="_Toc201490825"/>
      <w:r w:rsidRPr="0077185A">
        <w:rPr>
          <w:rFonts w:ascii="Sakkal Majalla" w:eastAsia="Calibri" w:hAnsi="Sakkal Majalla" w:cs="Sakkal Majalla" w:hint="cs"/>
          <w:b/>
          <w:bCs/>
          <w:kern w:val="0"/>
          <w:sz w:val="36"/>
          <w:szCs w:val="36"/>
          <w:rtl/>
          <w14:ligatures w14:val="none"/>
        </w:rPr>
        <w:t xml:space="preserve">3.3 </w:t>
      </w:r>
      <w:r w:rsidR="00A27337" w:rsidRPr="0077185A">
        <w:rPr>
          <w:rFonts w:ascii="Sakkal Majalla" w:eastAsia="Calibri" w:hAnsi="Sakkal Majalla" w:cs="Sakkal Majalla"/>
          <w:b/>
          <w:bCs/>
          <w:kern w:val="0"/>
          <w:sz w:val="36"/>
          <w:szCs w:val="36"/>
          <w:rtl/>
          <w14:ligatures w14:val="none"/>
        </w:rPr>
        <w:t>أداة الدِّراسَة:</w:t>
      </w:r>
      <w:bookmarkEnd w:id="69"/>
    </w:p>
    <w:p w14:paraId="60B4A4A0" w14:textId="77777777" w:rsidR="00A27337" w:rsidRPr="0021623C" w:rsidRDefault="00A27337" w:rsidP="0077185A">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bookmarkStart w:id="70" w:name="_Hlk140539285"/>
      <w:r w:rsidRPr="0021623C">
        <w:rPr>
          <w:rFonts w:ascii="Sakkal Majalla" w:eastAsia="Times New Roman" w:hAnsi="Sakkal Majalla" w:cs="Sakkal Majalla"/>
          <w:kern w:val="0"/>
          <w:szCs w:val="28"/>
          <w:rtl/>
          <w14:ligatures w14:val="none"/>
        </w:rPr>
        <w:t xml:space="preserve">استنادًا إلى الأدبيات النظرية المتعلّقة بموضوع الدراسة، ونتائج الدراسات السابقة ذات الصلة، قام الباحث ببناء أداة الدراسة متمثلة في الاستبانة كأداة رئيسية لجمع البيانات الميدانية، وذلك نظرًا لما </w:t>
      </w:r>
      <w:r w:rsidRPr="0021623C">
        <w:rPr>
          <w:rFonts w:ascii="Sakkal Majalla" w:eastAsia="Times New Roman" w:hAnsi="Sakkal Majalla" w:cs="Sakkal Majalla"/>
          <w:kern w:val="0"/>
          <w:szCs w:val="28"/>
          <w:rtl/>
          <w14:ligatures w14:val="none"/>
        </w:rPr>
        <w:lastRenderedPageBreak/>
        <w:t>توفره من كفاءة في جمع المعلومات الكمية من عدد كبير من أفراد العينة، فضلًا عن كونها الأداة الأكثر ملاءمة لتحقيق أهداف الدراسة الحالية، والإجابة على تساؤلاتها وقياس متغيراتها الأساسية</w:t>
      </w:r>
      <w:r w:rsidRPr="0021623C">
        <w:rPr>
          <w:rFonts w:ascii="Sakkal Majalla" w:eastAsia="Times New Roman" w:hAnsi="Sakkal Majalla" w:cs="Sakkal Majalla"/>
          <w:kern w:val="0"/>
          <w:szCs w:val="28"/>
          <w14:ligatures w14:val="none"/>
        </w:rPr>
        <w:t>.</w:t>
      </w:r>
    </w:p>
    <w:p w14:paraId="0D1C6A71" w14:textId="147FDACC" w:rsidR="00A27337" w:rsidRPr="0077185A" w:rsidRDefault="0077185A" w:rsidP="0077185A">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71" w:name="_Toc201490826"/>
      <w:r w:rsidRPr="0077185A">
        <w:rPr>
          <w:rFonts w:ascii="Sakkal Majalla" w:eastAsia="Times New Roman" w:hAnsi="Sakkal Majalla" w:cs="Sakkal Majalla" w:hint="cs"/>
          <w:b/>
          <w:bCs/>
          <w:kern w:val="0"/>
          <w:sz w:val="36"/>
          <w:szCs w:val="36"/>
          <w:rtl/>
          <w14:ligatures w14:val="none"/>
        </w:rPr>
        <w:t xml:space="preserve">4.3 </w:t>
      </w:r>
      <w:r w:rsidR="00A27337" w:rsidRPr="0077185A">
        <w:rPr>
          <w:rFonts w:ascii="Sakkal Majalla" w:eastAsia="Times New Roman" w:hAnsi="Sakkal Majalla" w:cs="Sakkal Majalla"/>
          <w:b/>
          <w:bCs/>
          <w:kern w:val="0"/>
          <w:sz w:val="36"/>
          <w:szCs w:val="36"/>
          <w:rtl/>
          <w14:ligatures w14:val="none"/>
        </w:rPr>
        <w:t>بناء أداة الدراسة</w:t>
      </w:r>
      <w:bookmarkEnd w:id="71"/>
    </w:p>
    <w:p w14:paraId="162C1C23" w14:textId="7B0C4CB8" w:rsidR="00A27337" w:rsidRPr="0021623C" w:rsidRDefault="00A27337" w:rsidP="0077185A">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 xml:space="preserve">تم تصميم أداة الدراسة لقياس أثر تطبيق مفاهيم إدارة الجودة الشاملة بأبعادها الخمسة (التخطيط الاستراتيجي، التحسين المستمر، تركّز العملاء، القيادة، إدارة العمليات) على تحسين خدمات مياه </w:t>
      </w:r>
      <w:proofErr w:type="gramStart"/>
      <w:r w:rsidRPr="0021623C">
        <w:rPr>
          <w:rFonts w:ascii="Sakkal Majalla" w:eastAsia="Times New Roman" w:hAnsi="Sakkal Majalla" w:cs="Sakkal Majalla"/>
          <w:kern w:val="0"/>
          <w:szCs w:val="28"/>
          <w:rtl/>
          <w14:ligatures w14:val="none"/>
        </w:rPr>
        <w:t>الشرب ،</w:t>
      </w:r>
      <w:proofErr w:type="gramEnd"/>
      <w:r w:rsidRPr="0021623C">
        <w:rPr>
          <w:rFonts w:ascii="Sakkal Majalla" w:eastAsia="Times New Roman" w:hAnsi="Sakkal Majalla" w:cs="Sakkal Majalla"/>
          <w:kern w:val="0"/>
          <w:szCs w:val="28"/>
          <w:rtl/>
          <w14:ligatures w14:val="none"/>
        </w:rPr>
        <w:t xml:space="preserve"> وقد قام الباحث بإعداد الأداة بصيغتها الأولية بعد مراجعة معمّقة للأدبيات النظرية المرتبطة بكل من المتغير المستقل والمتغير التابع، وتحليل أدوات الدراسات السابقة التي تناولت موضوعات مشابهة</w:t>
      </w:r>
      <w:r w:rsidRPr="0021623C">
        <w:rPr>
          <w:rFonts w:ascii="Sakkal Majalla" w:eastAsia="Times New Roman" w:hAnsi="Sakkal Majalla" w:cs="Sakkal Majalla"/>
          <w:kern w:val="0"/>
          <w:szCs w:val="28"/>
          <w14:ligatures w14:val="none"/>
        </w:rPr>
        <w:t>.</w:t>
      </w:r>
    </w:p>
    <w:p w14:paraId="35402F33" w14:textId="77777777" w:rsidR="00A27337" w:rsidRPr="0077185A" w:rsidRDefault="00A27337" w:rsidP="0077185A">
      <w:pPr>
        <w:spacing w:before="100" w:beforeAutospacing="1" w:after="100" w:afterAutospacing="1" w:line="360" w:lineRule="auto"/>
        <w:ind w:firstLine="706"/>
        <w:jc w:val="both"/>
        <w:rPr>
          <w:rFonts w:ascii="Sakkal Majalla" w:eastAsia="Times New Roman" w:hAnsi="Sakkal Majalla" w:cs="Sakkal Majalla"/>
          <w:b/>
          <w:bCs/>
          <w:kern w:val="0"/>
          <w:szCs w:val="28"/>
          <w14:ligatures w14:val="none"/>
        </w:rPr>
      </w:pPr>
      <w:r w:rsidRPr="0077185A">
        <w:rPr>
          <w:rFonts w:ascii="Sakkal Majalla" w:eastAsia="Times New Roman" w:hAnsi="Sakkal Majalla" w:cs="Sakkal Majalla"/>
          <w:b/>
          <w:bCs/>
          <w:kern w:val="0"/>
          <w:szCs w:val="28"/>
          <w:rtl/>
          <w14:ligatures w14:val="none"/>
        </w:rPr>
        <w:t>وقد تألفت أداة الدراسة من جزأين رئيسيين، على النحو التالي</w:t>
      </w:r>
      <w:r w:rsidRPr="0077185A">
        <w:rPr>
          <w:rFonts w:ascii="Sakkal Majalla" w:eastAsia="Times New Roman" w:hAnsi="Sakkal Majalla" w:cs="Sakkal Majalla"/>
          <w:b/>
          <w:bCs/>
          <w:kern w:val="0"/>
          <w:szCs w:val="28"/>
          <w14:ligatures w14:val="none"/>
        </w:rPr>
        <w:t>:</w:t>
      </w:r>
    </w:p>
    <w:p w14:paraId="7A5F921D" w14:textId="01D60F16" w:rsidR="00A27337" w:rsidRPr="0021623C" w:rsidRDefault="00A27337" w:rsidP="00626A5B">
      <w:pPr>
        <w:numPr>
          <w:ilvl w:val="0"/>
          <w:numId w:val="17"/>
        </w:numPr>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77185A">
        <w:rPr>
          <w:rFonts w:ascii="Sakkal Majalla" w:eastAsia="Times New Roman" w:hAnsi="Sakkal Majalla" w:cs="Sakkal Majalla"/>
          <w:b/>
          <w:bCs/>
          <w:kern w:val="0"/>
          <w:szCs w:val="28"/>
          <w:rtl/>
          <w14:ligatures w14:val="none"/>
        </w:rPr>
        <w:t>الجزء الأول</w:t>
      </w:r>
      <w:r w:rsidRPr="0021623C">
        <w:rPr>
          <w:rFonts w:ascii="Sakkal Majalla" w:eastAsia="Times New Roman" w:hAnsi="Sakkal Majalla" w:cs="Sakkal Majalla"/>
          <w:kern w:val="0"/>
          <w:szCs w:val="28"/>
          <w:rtl/>
          <w14:ligatures w14:val="none"/>
        </w:rPr>
        <w:t>: البيانات العامة</w:t>
      </w:r>
      <w:r w:rsidR="0077185A">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ويشتمل على معلومات ديموغرافية تتعلق بأفراد العينة، مثل (الجنس، الفئة العمرية، المؤهل العلمي، سنوات الخبرة، القسم الإداري)، وذلك بهدف دراسة الخصائص العامة للعينة وتحليل علاقتها بمستوى الاستجابات</w:t>
      </w:r>
      <w:r w:rsidRPr="0021623C">
        <w:rPr>
          <w:rFonts w:ascii="Sakkal Majalla" w:eastAsia="Times New Roman" w:hAnsi="Sakkal Majalla" w:cs="Sakkal Majalla"/>
          <w:kern w:val="0"/>
          <w:szCs w:val="28"/>
          <w14:ligatures w14:val="none"/>
        </w:rPr>
        <w:t>.</w:t>
      </w:r>
    </w:p>
    <w:p w14:paraId="3F755387" w14:textId="7BE46C24" w:rsidR="00A27337" w:rsidRPr="0021623C" w:rsidRDefault="00A27337" w:rsidP="00626A5B">
      <w:pPr>
        <w:numPr>
          <w:ilvl w:val="0"/>
          <w:numId w:val="17"/>
        </w:numPr>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77185A">
        <w:rPr>
          <w:rFonts w:ascii="Sakkal Majalla" w:eastAsia="Times New Roman" w:hAnsi="Sakkal Majalla" w:cs="Sakkal Majalla"/>
          <w:b/>
          <w:bCs/>
          <w:kern w:val="0"/>
          <w:szCs w:val="28"/>
          <w:rtl/>
          <w14:ligatures w14:val="none"/>
        </w:rPr>
        <w:t>الجزء الثاني</w:t>
      </w:r>
      <w:r w:rsidRPr="0021623C">
        <w:rPr>
          <w:rFonts w:ascii="Sakkal Majalla" w:eastAsia="Times New Roman" w:hAnsi="Sakkal Majalla" w:cs="Sakkal Majalla"/>
          <w:kern w:val="0"/>
          <w:szCs w:val="28"/>
          <w:rtl/>
          <w14:ligatures w14:val="none"/>
        </w:rPr>
        <w:t>: محاور الاستبانة</w:t>
      </w:r>
      <w:r w:rsidR="0077185A">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ويتكوّن من محورين رئيسيين يمثلان متغيري الدراسة</w:t>
      </w:r>
      <w:r w:rsidRPr="0021623C">
        <w:rPr>
          <w:rFonts w:ascii="Sakkal Majalla" w:eastAsia="Times New Roman" w:hAnsi="Sakkal Majalla" w:cs="Sakkal Majalla"/>
          <w:kern w:val="0"/>
          <w:szCs w:val="28"/>
          <w14:ligatures w14:val="none"/>
        </w:rPr>
        <w:t>:</w:t>
      </w:r>
    </w:p>
    <w:p w14:paraId="13123897" w14:textId="07AFA874" w:rsidR="00A27337" w:rsidRPr="0021623C" w:rsidRDefault="00A27337" w:rsidP="00626A5B">
      <w:pPr>
        <w:numPr>
          <w:ilvl w:val="1"/>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77185A">
        <w:rPr>
          <w:rFonts w:ascii="Sakkal Majalla" w:eastAsia="Times New Roman" w:hAnsi="Sakkal Majalla" w:cs="Sakkal Majalla"/>
          <w:b/>
          <w:bCs/>
          <w:kern w:val="0"/>
          <w:szCs w:val="28"/>
          <w:rtl/>
          <w14:ligatures w14:val="none"/>
        </w:rPr>
        <w:t>المحور الأول</w:t>
      </w:r>
      <w:r w:rsidRPr="0021623C">
        <w:rPr>
          <w:rFonts w:ascii="Sakkal Majalla" w:eastAsia="Times New Roman" w:hAnsi="Sakkal Majalla" w:cs="Sakkal Majalla"/>
          <w:kern w:val="0"/>
          <w:szCs w:val="28"/>
          <w:rtl/>
          <w14:ligatures w14:val="none"/>
        </w:rPr>
        <w:t>: إدارة الجودة الشاملة</w:t>
      </w:r>
      <w:r w:rsidR="0077185A">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ويضم هذا المحور (23) فقرة موزعة على خمسة أبعاد رئيسية، كما يلي</w:t>
      </w:r>
      <w:r w:rsidRPr="0021623C">
        <w:rPr>
          <w:rFonts w:ascii="Sakkal Majalla" w:eastAsia="Times New Roman" w:hAnsi="Sakkal Majalla" w:cs="Sakkal Majalla"/>
          <w:kern w:val="0"/>
          <w:szCs w:val="28"/>
          <w14:ligatures w14:val="none"/>
        </w:rPr>
        <w:t>:</w:t>
      </w:r>
    </w:p>
    <w:p w14:paraId="3D11A477" w14:textId="77777777" w:rsidR="00A27337" w:rsidRPr="0021623C" w:rsidRDefault="00A27337" w:rsidP="00626A5B">
      <w:pPr>
        <w:numPr>
          <w:ilvl w:val="2"/>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التخطيط الاستراتيجي (5 فقرات)</w:t>
      </w:r>
    </w:p>
    <w:p w14:paraId="68DF3821" w14:textId="77777777" w:rsidR="00A27337" w:rsidRPr="0021623C" w:rsidRDefault="00A27337" w:rsidP="00626A5B">
      <w:pPr>
        <w:numPr>
          <w:ilvl w:val="2"/>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التحسين المستمر (5 فقرات)</w:t>
      </w:r>
    </w:p>
    <w:p w14:paraId="56792E17" w14:textId="77777777" w:rsidR="00A27337" w:rsidRPr="0021623C" w:rsidRDefault="00A27337" w:rsidP="00626A5B">
      <w:pPr>
        <w:numPr>
          <w:ilvl w:val="2"/>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تركّز العملاء (5 فقرات)</w:t>
      </w:r>
    </w:p>
    <w:p w14:paraId="01EA1BF9" w14:textId="77777777" w:rsidR="00A27337" w:rsidRPr="0021623C" w:rsidRDefault="00A27337" w:rsidP="00626A5B">
      <w:pPr>
        <w:numPr>
          <w:ilvl w:val="2"/>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القيادة (4 فقرات)</w:t>
      </w:r>
    </w:p>
    <w:p w14:paraId="0D3FDD5A" w14:textId="77777777" w:rsidR="00A27337" w:rsidRPr="0021623C" w:rsidRDefault="00A27337" w:rsidP="00626A5B">
      <w:pPr>
        <w:numPr>
          <w:ilvl w:val="2"/>
          <w:numId w:val="17"/>
        </w:numPr>
        <w:spacing w:before="100" w:beforeAutospacing="1" w:after="100" w:afterAutospacing="1" w:line="360" w:lineRule="auto"/>
        <w:ind w:left="706"/>
        <w:jc w:val="both"/>
        <w:rPr>
          <w:rFonts w:ascii="Sakkal Majalla" w:eastAsia="Times New Roman" w:hAnsi="Sakkal Majalla" w:cs="Sakkal Majalla"/>
          <w:kern w:val="0"/>
          <w:szCs w:val="28"/>
          <w14:ligatures w14:val="none"/>
        </w:rPr>
      </w:pPr>
      <w:r w:rsidRPr="0021623C">
        <w:rPr>
          <w:rFonts w:ascii="Sakkal Majalla" w:eastAsia="Times New Roman" w:hAnsi="Sakkal Majalla" w:cs="Sakkal Majalla"/>
          <w:kern w:val="0"/>
          <w:szCs w:val="28"/>
          <w:rtl/>
          <w14:ligatures w14:val="none"/>
        </w:rPr>
        <w:t>إدارة العمليات (4فقرات)</w:t>
      </w:r>
    </w:p>
    <w:p w14:paraId="47383352" w14:textId="77C29DE6" w:rsidR="00A27337" w:rsidRPr="0077185A" w:rsidRDefault="00A27337" w:rsidP="00626A5B">
      <w:pPr>
        <w:numPr>
          <w:ilvl w:val="1"/>
          <w:numId w:val="17"/>
        </w:numPr>
        <w:spacing w:before="100" w:beforeAutospacing="1" w:after="100" w:afterAutospacing="1" w:line="360" w:lineRule="auto"/>
        <w:ind w:left="706"/>
        <w:jc w:val="both"/>
        <w:rPr>
          <w:rFonts w:ascii="Sakkal Majalla" w:eastAsia="Times New Roman" w:hAnsi="Sakkal Majalla" w:cs="Sakkal Majalla"/>
          <w:kern w:val="0"/>
          <w:szCs w:val="28"/>
          <w:rtl/>
          <w14:ligatures w14:val="none"/>
        </w:rPr>
      </w:pPr>
      <w:r w:rsidRPr="0077185A">
        <w:rPr>
          <w:rFonts w:ascii="Sakkal Majalla" w:eastAsia="Times New Roman" w:hAnsi="Sakkal Majalla" w:cs="Sakkal Majalla"/>
          <w:b/>
          <w:bCs/>
          <w:kern w:val="0"/>
          <w:szCs w:val="28"/>
          <w:rtl/>
          <w14:ligatures w14:val="none"/>
        </w:rPr>
        <w:lastRenderedPageBreak/>
        <w:t>المحور الثاني</w:t>
      </w:r>
      <w:r w:rsidRPr="0021623C">
        <w:rPr>
          <w:rFonts w:ascii="Sakkal Majalla" w:eastAsia="Times New Roman" w:hAnsi="Sakkal Majalla" w:cs="Sakkal Majalla"/>
          <w:kern w:val="0"/>
          <w:szCs w:val="28"/>
          <w:rtl/>
          <w14:ligatures w14:val="none"/>
        </w:rPr>
        <w:t>: تحسين خدمات مياه الشرب</w:t>
      </w:r>
      <w:r w:rsidR="0077185A">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ويضم هذا المحور (7) فقرات تهدف إلى قياس درجة تحسين الخدمات من حيث الجودة، الاستمرارية، الاستجابة، كفاءة المعالجة، والتفاعل مع شكاوى المستفيدين</w:t>
      </w:r>
      <w:r w:rsidRPr="0021623C">
        <w:rPr>
          <w:rFonts w:ascii="Sakkal Majalla" w:eastAsia="Times New Roman" w:hAnsi="Sakkal Majalla" w:cs="Sakkal Majalla"/>
          <w:kern w:val="0"/>
          <w:szCs w:val="28"/>
          <w14:ligatures w14:val="none"/>
        </w:rPr>
        <w:t>.</w:t>
      </w:r>
    </w:p>
    <w:p w14:paraId="5215BABD" w14:textId="689448E6" w:rsidR="00A27337" w:rsidRPr="0077185A" w:rsidRDefault="0077185A"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2" w:name="_Toc201490827"/>
      <w:bookmarkEnd w:id="70"/>
      <w:r w:rsidRPr="0077185A">
        <w:rPr>
          <w:rFonts w:ascii="Sakkal Majalla" w:eastAsia="Calibri" w:hAnsi="Sakkal Majalla" w:cs="Sakkal Majalla" w:hint="cs"/>
          <w:b/>
          <w:bCs/>
          <w:kern w:val="0"/>
          <w:sz w:val="36"/>
          <w:szCs w:val="36"/>
          <w:rtl/>
          <w14:ligatures w14:val="none"/>
        </w:rPr>
        <w:t xml:space="preserve">5.3 </w:t>
      </w:r>
      <w:r w:rsidR="00A27337" w:rsidRPr="0077185A">
        <w:rPr>
          <w:rFonts w:ascii="Sakkal Majalla" w:eastAsia="Calibri" w:hAnsi="Sakkal Majalla" w:cs="Sakkal Majalla"/>
          <w:b/>
          <w:bCs/>
          <w:kern w:val="0"/>
          <w:sz w:val="36"/>
          <w:szCs w:val="36"/>
          <w:rtl/>
          <w14:ligatures w14:val="none"/>
        </w:rPr>
        <w:t>مفتاح التصحيح:</w:t>
      </w:r>
      <w:bookmarkEnd w:id="72"/>
    </w:p>
    <w:p w14:paraId="26A9B85B" w14:textId="77777777" w:rsidR="00A27337" w:rsidRPr="0077185A"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77185A">
        <w:rPr>
          <w:rFonts w:ascii="Sakkal Majalla" w:eastAsia="Calibri" w:hAnsi="Sakkal Majalla" w:cs="Sakkal Majalla"/>
          <w:b/>
          <w:bCs/>
          <w:kern w:val="0"/>
          <w:szCs w:val="28"/>
          <w:rtl/>
          <w14:ligatures w14:val="none"/>
        </w:rPr>
        <w:t>كانت الإجابة عن فقرات الاستبيان في ضوء مقياس خماسي على النحو التالي:</w:t>
      </w:r>
    </w:p>
    <w:p w14:paraId="581250C7" w14:textId="1B7F71B8" w:rsidR="00A27337" w:rsidRPr="0077185A" w:rsidRDefault="00A27337" w:rsidP="0077185A">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77185A">
        <w:rPr>
          <w:rFonts w:ascii="Sakkal Majalla" w:eastAsia="Calibri" w:hAnsi="Sakkal Majalla" w:cs="Sakkal Majalla"/>
          <w:b/>
          <w:bCs/>
          <w:kern w:val="0"/>
          <w:szCs w:val="28"/>
          <w:rtl/>
          <w14:ligatures w14:val="none"/>
        </w:rPr>
        <w:t>جدول رقم (</w:t>
      </w:r>
      <w:r w:rsidR="0077185A" w:rsidRPr="0077185A">
        <w:rPr>
          <w:rFonts w:ascii="Sakkal Majalla" w:eastAsia="Calibri" w:hAnsi="Sakkal Majalla" w:cs="Sakkal Majalla" w:hint="cs"/>
          <w:b/>
          <w:bCs/>
          <w:kern w:val="0"/>
          <w:szCs w:val="28"/>
          <w:rtl/>
          <w14:ligatures w14:val="none"/>
        </w:rPr>
        <w:t>2</w:t>
      </w:r>
      <w:r w:rsidRPr="0077185A">
        <w:rPr>
          <w:rFonts w:ascii="Sakkal Majalla" w:eastAsia="Calibri" w:hAnsi="Sakkal Majalla" w:cs="Sakkal Majalla"/>
          <w:b/>
          <w:bCs/>
          <w:kern w:val="0"/>
          <w:szCs w:val="28"/>
          <w:rtl/>
          <w14:ligatures w14:val="none"/>
        </w:rPr>
        <w:t>) مفتاح التصحيح</w:t>
      </w:r>
    </w:p>
    <w:tbl>
      <w:tblPr>
        <w:tblStyle w:val="1-6"/>
        <w:bidiVisual/>
        <w:tblW w:w="0" w:type="auto"/>
        <w:jc w:val="center"/>
        <w:tblLook w:val="01E0" w:firstRow="1" w:lastRow="1" w:firstColumn="1" w:lastColumn="1" w:noHBand="0" w:noVBand="0"/>
      </w:tblPr>
      <w:tblGrid>
        <w:gridCol w:w="767"/>
        <w:gridCol w:w="1188"/>
        <w:gridCol w:w="711"/>
        <w:gridCol w:w="702"/>
        <w:gridCol w:w="1027"/>
        <w:gridCol w:w="1504"/>
      </w:tblGrid>
      <w:tr w:rsidR="00A27337" w:rsidRPr="0021623C" w14:paraId="6445F780" w14:textId="77777777" w:rsidTr="0077185A">
        <w:trPr>
          <w:cnfStyle w:val="100000000000" w:firstRow="1" w:lastRow="0" w:firstColumn="0" w:lastColumn="0" w:oddVBand="0" w:evenVBand="0" w:oddHBand="0" w:evenHBand="0" w:firstRowFirstColumn="0" w:firstRowLastColumn="0" w:lastRowFirstColumn="0" w:lastRowLastColumn="0"/>
          <w:trHeight w:val="6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B1B457"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الاجابة</w:t>
            </w:r>
          </w:p>
        </w:tc>
        <w:tc>
          <w:tcPr>
            <w:tcW w:w="0" w:type="auto"/>
            <w:vAlign w:val="center"/>
            <w:hideMark/>
          </w:tcPr>
          <w:p w14:paraId="2960437A"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موافق بشدة</w:t>
            </w:r>
          </w:p>
        </w:tc>
        <w:tc>
          <w:tcPr>
            <w:tcW w:w="0" w:type="auto"/>
            <w:vAlign w:val="center"/>
            <w:hideMark/>
          </w:tcPr>
          <w:p w14:paraId="6D0958F0"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موافق</w:t>
            </w:r>
          </w:p>
        </w:tc>
        <w:tc>
          <w:tcPr>
            <w:tcW w:w="0" w:type="auto"/>
            <w:vAlign w:val="center"/>
            <w:hideMark/>
          </w:tcPr>
          <w:p w14:paraId="1AA5E32E"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محايد</w:t>
            </w:r>
          </w:p>
        </w:tc>
        <w:tc>
          <w:tcPr>
            <w:tcW w:w="0" w:type="auto"/>
            <w:vAlign w:val="center"/>
            <w:hideMark/>
          </w:tcPr>
          <w:p w14:paraId="69091614"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غير موافق</w:t>
            </w:r>
          </w:p>
        </w:tc>
        <w:tc>
          <w:tcPr>
            <w:cnfStyle w:val="000100000000" w:firstRow="0" w:lastRow="0" w:firstColumn="0" w:lastColumn="1" w:oddVBand="0" w:evenVBand="0" w:oddHBand="0" w:evenHBand="0" w:firstRowFirstColumn="0" w:firstRowLastColumn="0" w:lastRowFirstColumn="0" w:lastRowLastColumn="0"/>
            <w:tcW w:w="0" w:type="auto"/>
            <w:vAlign w:val="center"/>
            <w:hideMark/>
          </w:tcPr>
          <w:p w14:paraId="1CA0EA37"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غير موافق بشدة</w:t>
            </w:r>
          </w:p>
        </w:tc>
      </w:tr>
      <w:tr w:rsidR="00A27337" w:rsidRPr="0021623C" w14:paraId="7D3D9237" w14:textId="77777777" w:rsidTr="0077185A">
        <w:trPr>
          <w:cnfStyle w:val="010000000000" w:firstRow="0" w:lastRow="1" w:firstColumn="0" w:lastColumn="0" w:oddVBand="0" w:evenVBand="0" w:oddHBand="0" w:evenHBand="0" w:firstRowFirstColumn="0" w:firstRowLastColumn="0" w:lastRowFirstColumn="0" w:lastRowLastColumn="0"/>
          <w:trHeight w:val="6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34DA31" w14:textId="033A6635"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الدرجة</w:t>
            </w:r>
          </w:p>
        </w:tc>
        <w:tc>
          <w:tcPr>
            <w:tcW w:w="0" w:type="auto"/>
            <w:vAlign w:val="center"/>
            <w:hideMark/>
          </w:tcPr>
          <w:p w14:paraId="65A36AD5" w14:textId="77777777" w:rsidR="00A27337" w:rsidRPr="0021623C" w:rsidRDefault="00A27337" w:rsidP="0077185A">
            <w:pPr>
              <w:tabs>
                <w:tab w:val="left" w:pos="1427"/>
              </w:tabs>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5</w:t>
            </w:r>
          </w:p>
        </w:tc>
        <w:tc>
          <w:tcPr>
            <w:tcW w:w="0" w:type="auto"/>
            <w:vAlign w:val="center"/>
            <w:hideMark/>
          </w:tcPr>
          <w:p w14:paraId="49464FE9" w14:textId="77777777" w:rsidR="00A27337" w:rsidRPr="0021623C" w:rsidRDefault="00A27337" w:rsidP="0077185A">
            <w:pPr>
              <w:tabs>
                <w:tab w:val="left" w:pos="1427"/>
              </w:tabs>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4</w:t>
            </w:r>
          </w:p>
        </w:tc>
        <w:tc>
          <w:tcPr>
            <w:tcW w:w="0" w:type="auto"/>
            <w:vAlign w:val="center"/>
            <w:hideMark/>
          </w:tcPr>
          <w:p w14:paraId="29747204" w14:textId="77777777" w:rsidR="00A27337" w:rsidRPr="0021623C" w:rsidRDefault="00A27337" w:rsidP="0077185A">
            <w:pPr>
              <w:tabs>
                <w:tab w:val="left" w:pos="1427"/>
              </w:tabs>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3</w:t>
            </w:r>
          </w:p>
        </w:tc>
        <w:tc>
          <w:tcPr>
            <w:tcW w:w="0" w:type="auto"/>
            <w:vAlign w:val="center"/>
            <w:hideMark/>
          </w:tcPr>
          <w:p w14:paraId="7346CB28" w14:textId="77777777" w:rsidR="00A27337" w:rsidRPr="0021623C" w:rsidRDefault="00A27337" w:rsidP="0077185A">
            <w:pPr>
              <w:tabs>
                <w:tab w:val="left" w:pos="1427"/>
              </w:tabs>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2</w:t>
            </w:r>
          </w:p>
        </w:tc>
        <w:tc>
          <w:tcPr>
            <w:cnfStyle w:val="000100000000" w:firstRow="0" w:lastRow="0" w:firstColumn="0" w:lastColumn="1" w:oddVBand="0" w:evenVBand="0" w:oddHBand="0" w:evenHBand="0" w:firstRowFirstColumn="0" w:firstRowLastColumn="0" w:lastRowFirstColumn="0" w:lastRowLastColumn="0"/>
            <w:tcW w:w="0" w:type="auto"/>
            <w:vAlign w:val="center"/>
            <w:hideMark/>
          </w:tcPr>
          <w:p w14:paraId="7DECB736"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1</w:t>
            </w:r>
          </w:p>
        </w:tc>
      </w:tr>
    </w:tbl>
    <w:p w14:paraId="530F6E93" w14:textId="595F0C57" w:rsidR="00A27337" w:rsidRPr="0077185A" w:rsidRDefault="0077185A" w:rsidP="0077185A">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3" w:name="_Toc201490828"/>
      <w:r w:rsidRPr="0077185A">
        <w:rPr>
          <w:rFonts w:ascii="Sakkal Majalla" w:eastAsia="Calibri" w:hAnsi="Sakkal Majalla" w:cs="Sakkal Majalla" w:hint="cs"/>
          <w:b/>
          <w:bCs/>
          <w:kern w:val="0"/>
          <w:sz w:val="36"/>
          <w:szCs w:val="36"/>
          <w:rtl/>
          <w14:ligatures w14:val="none"/>
        </w:rPr>
        <w:t xml:space="preserve">6.3 </w:t>
      </w:r>
      <w:r w:rsidR="00A27337" w:rsidRPr="0077185A">
        <w:rPr>
          <w:rFonts w:ascii="Sakkal Majalla" w:eastAsia="Calibri" w:hAnsi="Sakkal Majalla" w:cs="Sakkal Majalla"/>
          <w:b/>
          <w:bCs/>
          <w:kern w:val="0"/>
          <w:sz w:val="36"/>
          <w:szCs w:val="36"/>
          <w:rtl/>
          <w14:ligatures w14:val="none"/>
        </w:rPr>
        <w:t>صدق أداة</w:t>
      </w:r>
      <w:r w:rsidR="00A27337" w:rsidRPr="0077185A">
        <w:rPr>
          <w:rFonts w:ascii="Sakkal Majalla" w:eastAsia="Calibri" w:hAnsi="Sakkal Majalla" w:cs="Sakkal Majalla"/>
          <w:b/>
          <w:bCs/>
          <w:kern w:val="0"/>
          <w:sz w:val="36"/>
          <w:szCs w:val="36"/>
          <w14:ligatures w14:val="none"/>
        </w:rPr>
        <w:t xml:space="preserve"> </w:t>
      </w:r>
      <w:r w:rsidR="00A27337" w:rsidRPr="0077185A">
        <w:rPr>
          <w:rFonts w:ascii="Sakkal Majalla" w:eastAsia="Calibri" w:hAnsi="Sakkal Majalla" w:cs="Sakkal Majalla"/>
          <w:b/>
          <w:bCs/>
          <w:kern w:val="0"/>
          <w:sz w:val="36"/>
          <w:szCs w:val="36"/>
          <w:rtl/>
          <w14:ligatures w14:val="none"/>
        </w:rPr>
        <w:t>الدِّراسَة:</w:t>
      </w:r>
      <w:bookmarkEnd w:id="73"/>
    </w:p>
    <w:p w14:paraId="1211F1D8"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Times New Roman" w:hAnsi="Sakkal Majalla" w:cs="Sakkal Majalla"/>
          <w:kern w:val="0"/>
          <w:szCs w:val="28"/>
          <w:rtl/>
          <w14:ligatures w14:val="none"/>
        </w:rPr>
        <w:t>إن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صدق</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الأداة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يعني</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التأكُّد</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أنها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سوف</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تقيس</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أعدت</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لقياسه</w:t>
      </w:r>
      <w:r w:rsidRPr="0021623C">
        <w:rPr>
          <w:rFonts w:ascii="Sakkal Majalla" w:eastAsia="Calibri" w:hAnsi="Sakkal Majalla" w:cs="Sakkal Majalla"/>
          <w:kern w:val="0"/>
          <w:szCs w:val="28"/>
          <w:rtl/>
          <w14:ligatures w14:val="none"/>
        </w:rPr>
        <w:t>،</w:t>
      </w:r>
      <w:r w:rsidRPr="0021623C">
        <w:rPr>
          <w:rFonts w:ascii="Sakkal Majalla" w:eastAsia="Times New Roman" w:hAnsi="Sakkal Majalla" w:cs="Sakkal Majalla"/>
          <w:kern w:val="0"/>
          <w:szCs w:val="28"/>
          <w:rtl/>
          <w14:ligatures w14:val="none"/>
        </w:rPr>
        <w:t xml:space="preserve"> كما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يُقصد</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بالصدق</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شمول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الأداة لكل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العناصر</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التي</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يجب</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أن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تدخل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في</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التحليل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ناحية،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ووضوح</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فقراتها ومفرداتها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ناحية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أخرى،</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بحيث</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تكون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مفهومة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لكل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يستخدمها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(العساف،</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١٤٣٣</w:t>
      </w:r>
      <w:proofErr w:type="gramStart"/>
      <w:r w:rsidRPr="0021623C">
        <w:rPr>
          <w:rFonts w:ascii="Sakkal Majalla" w:eastAsia="Times New Roman" w:hAnsi="Sakkal Majalla" w:cs="Sakkal Majalla"/>
          <w:kern w:val="0"/>
          <w:szCs w:val="28"/>
          <w:rtl/>
          <w14:ligatures w14:val="none"/>
        </w:rPr>
        <w:t>ه،ص</w:t>
      </w:r>
      <w:proofErr w:type="gramEnd"/>
      <w:r w:rsidRPr="0021623C">
        <w:rPr>
          <w:rFonts w:ascii="Sakkal Majalla" w:eastAsia="Times New Roman" w:hAnsi="Sakkal Majalla" w:cs="Sakkal Majalla"/>
          <w:kern w:val="0"/>
          <w:szCs w:val="28"/>
          <w:rtl/>
          <w14:ligatures w14:val="none"/>
        </w:rPr>
        <w:t>310) وقد</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قام</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الباحث</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بالتأكُّد</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صدق</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أداة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الدِّراسَة</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من</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خلال</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القيام</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بما</w:t>
      </w:r>
      <w:r w:rsidRPr="0021623C">
        <w:rPr>
          <w:rFonts w:ascii="Sakkal Majalla" w:eastAsia="Times New Roman" w:hAnsi="Sakkal Majalla" w:cs="Sakkal Majalla"/>
          <w:kern w:val="0"/>
          <w:szCs w:val="28"/>
          <w14:ligatures w14:val="none"/>
        </w:rPr>
        <w:t xml:space="preserve"> </w:t>
      </w:r>
      <w:r w:rsidRPr="0021623C">
        <w:rPr>
          <w:rFonts w:ascii="Sakkal Majalla" w:eastAsia="Times New Roman" w:hAnsi="Sakkal Majalla" w:cs="Sakkal Majalla"/>
          <w:kern w:val="0"/>
          <w:szCs w:val="28"/>
          <w:rtl/>
          <w14:ligatures w14:val="none"/>
        </w:rPr>
        <w:t>يلي</w:t>
      </w:r>
      <w:r w:rsidRPr="0021623C">
        <w:rPr>
          <w:rFonts w:ascii="Sakkal Majalla" w:eastAsia="Times New Roman" w:hAnsi="Sakkal Majalla" w:cs="Sakkal Majalla"/>
          <w:kern w:val="0"/>
          <w:szCs w:val="28"/>
          <w14:ligatures w14:val="none"/>
        </w:rPr>
        <w:t>:</w:t>
      </w:r>
    </w:p>
    <w:p w14:paraId="5577A949" w14:textId="77777777" w:rsidR="00A27337" w:rsidRPr="0077185A" w:rsidRDefault="00A27337" w:rsidP="00626A5B">
      <w:pPr>
        <w:pStyle w:val="a6"/>
        <w:numPr>
          <w:ilvl w:val="0"/>
          <w:numId w:val="27"/>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77185A">
        <w:rPr>
          <w:rFonts w:ascii="Sakkal Majalla" w:eastAsia="Calibri" w:hAnsi="Sakkal Majalla" w:cs="Sakkal Majalla"/>
          <w:b/>
          <w:bCs/>
          <w:kern w:val="0"/>
          <w:sz w:val="32"/>
          <w:szCs w:val="32"/>
          <w:rtl/>
          <w14:ligatures w14:val="none"/>
        </w:rPr>
        <w:t>الصدق</w:t>
      </w:r>
      <w:r w:rsidRPr="0077185A">
        <w:rPr>
          <w:rFonts w:ascii="Sakkal Majalla" w:eastAsia="Calibri" w:hAnsi="Sakkal Majalla" w:cs="Sakkal Majalla"/>
          <w:b/>
          <w:bCs/>
          <w:kern w:val="0"/>
          <w:sz w:val="32"/>
          <w:szCs w:val="32"/>
          <w14:ligatures w14:val="none"/>
        </w:rPr>
        <w:t xml:space="preserve"> </w:t>
      </w:r>
      <w:proofErr w:type="gramStart"/>
      <w:r w:rsidRPr="0077185A">
        <w:rPr>
          <w:rFonts w:ascii="Sakkal Majalla" w:eastAsia="Calibri" w:hAnsi="Sakkal Majalla" w:cs="Sakkal Majalla"/>
          <w:b/>
          <w:bCs/>
          <w:kern w:val="0"/>
          <w:sz w:val="32"/>
          <w:szCs w:val="32"/>
          <w:rtl/>
          <w14:ligatures w14:val="none"/>
        </w:rPr>
        <w:t>الظاهري</w:t>
      </w:r>
      <w:r w:rsidRPr="0077185A">
        <w:rPr>
          <w:rFonts w:ascii="Sakkal Majalla" w:eastAsia="Calibri" w:hAnsi="Sakkal Majalla" w:cs="Sakkal Majalla"/>
          <w:b/>
          <w:bCs/>
          <w:kern w:val="0"/>
          <w:sz w:val="32"/>
          <w:szCs w:val="32"/>
          <w14:ligatures w14:val="none"/>
        </w:rPr>
        <w:t xml:space="preserve">  </w:t>
      </w:r>
      <w:r w:rsidRPr="0077185A">
        <w:rPr>
          <w:rFonts w:ascii="Sakkal Majalla" w:eastAsia="Calibri" w:hAnsi="Sakkal Majalla" w:cs="Sakkal Majalla"/>
          <w:b/>
          <w:bCs/>
          <w:kern w:val="0"/>
          <w:sz w:val="32"/>
          <w:szCs w:val="32"/>
          <w:rtl/>
          <w14:ligatures w14:val="none"/>
        </w:rPr>
        <w:t>(</w:t>
      </w:r>
      <w:proofErr w:type="spellStart"/>
      <w:proofErr w:type="gramEnd"/>
      <w:r w:rsidRPr="0077185A">
        <w:rPr>
          <w:rFonts w:ascii="Sakkal Majalla" w:eastAsia="Calibri" w:hAnsi="Sakkal Majalla" w:cs="Sakkal Majalla"/>
          <w:b/>
          <w:bCs/>
          <w:kern w:val="0"/>
          <w:sz w:val="32"/>
          <w:szCs w:val="32"/>
          <w:rtl/>
          <w14:ligatures w14:val="none"/>
        </w:rPr>
        <w:t>التحكيمي</w:t>
      </w:r>
      <w:proofErr w:type="spellEnd"/>
      <w:r w:rsidRPr="0077185A">
        <w:rPr>
          <w:rFonts w:ascii="Sakkal Majalla" w:eastAsia="Calibri" w:hAnsi="Sakkal Majalla" w:cs="Sakkal Majalla"/>
          <w:b/>
          <w:bCs/>
          <w:kern w:val="0"/>
          <w:sz w:val="32"/>
          <w:szCs w:val="32"/>
          <w:rtl/>
          <w14:ligatures w14:val="none"/>
        </w:rPr>
        <w:t xml:space="preserve">): </w:t>
      </w:r>
    </w:p>
    <w:p w14:paraId="6AA629BD"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     بعد</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الانتهاء</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بناء</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أداة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الدِّراسَة،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تمَّ عرضُها</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على</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عدد</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أعضاء</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هيئة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التدريس المتخصُّصين؛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وذلك</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للاسترشاد</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بآرائهم، وقد طُلب</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المحكَّمين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إبداء</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الرأي</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حول</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مدى</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وضوح</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العبارات، ومدى</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ملاءمتها</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لما</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وُضعت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لأجله، ومدى</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مناسبة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العبارات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للمحور</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الذي</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تنتمي</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إليه،</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مع</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وضع</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التعديلات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والاقتراحات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التي</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يمكن من</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خلالها</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تطوير</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 xml:space="preserve">الاستبانة. </w:t>
      </w:r>
    </w:p>
    <w:p w14:paraId="039C17CC" w14:textId="77777777" w:rsidR="00A27337" w:rsidRPr="0077185A" w:rsidRDefault="00A27337" w:rsidP="000B7A05">
      <w:pPr>
        <w:pStyle w:val="a6"/>
        <w:numPr>
          <w:ilvl w:val="0"/>
          <w:numId w:val="27"/>
        </w:numPr>
        <w:tabs>
          <w:tab w:val="left" w:pos="1427"/>
        </w:tabs>
        <w:spacing w:before="100" w:beforeAutospacing="1" w:after="0" w:line="360" w:lineRule="auto"/>
        <w:ind w:left="423"/>
        <w:jc w:val="both"/>
        <w:rPr>
          <w:rFonts w:ascii="Sakkal Majalla" w:eastAsia="Calibri" w:hAnsi="Sakkal Majalla" w:cs="Sakkal Majalla"/>
          <w:b/>
          <w:bCs/>
          <w:kern w:val="0"/>
          <w:sz w:val="32"/>
          <w:szCs w:val="32"/>
          <w:rtl/>
          <w14:ligatures w14:val="none"/>
        </w:rPr>
      </w:pPr>
      <w:r w:rsidRPr="0077185A">
        <w:rPr>
          <w:rFonts w:ascii="Sakkal Majalla" w:eastAsia="Calibri" w:hAnsi="Sakkal Majalla" w:cs="Sakkal Majalla"/>
          <w:b/>
          <w:bCs/>
          <w:kern w:val="0"/>
          <w:sz w:val="32"/>
          <w:szCs w:val="32"/>
          <w:rtl/>
          <w14:ligatures w14:val="none"/>
        </w:rPr>
        <w:lastRenderedPageBreak/>
        <w:t>صدق</w:t>
      </w:r>
      <w:r w:rsidRPr="0077185A">
        <w:rPr>
          <w:rFonts w:ascii="Sakkal Majalla" w:eastAsia="Calibri" w:hAnsi="Sakkal Majalla" w:cs="Sakkal Majalla"/>
          <w:b/>
          <w:bCs/>
          <w:kern w:val="0"/>
          <w:sz w:val="32"/>
          <w:szCs w:val="32"/>
          <w14:ligatures w14:val="none"/>
        </w:rPr>
        <w:t xml:space="preserve"> </w:t>
      </w:r>
      <w:r w:rsidRPr="0077185A">
        <w:rPr>
          <w:rFonts w:ascii="Sakkal Majalla" w:eastAsia="Calibri" w:hAnsi="Sakkal Majalla" w:cs="Sakkal Majalla"/>
          <w:b/>
          <w:bCs/>
          <w:kern w:val="0"/>
          <w:sz w:val="32"/>
          <w:szCs w:val="32"/>
          <w:rtl/>
          <w14:ligatures w14:val="none"/>
        </w:rPr>
        <w:t xml:space="preserve">الاتساق </w:t>
      </w:r>
      <w:proofErr w:type="spellStart"/>
      <w:r w:rsidRPr="0077185A">
        <w:rPr>
          <w:rFonts w:ascii="Sakkal Majalla" w:eastAsia="Calibri" w:hAnsi="Sakkal Majalla" w:cs="Sakkal Majalla"/>
          <w:b/>
          <w:bCs/>
          <w:kern w:val="0"/>
          <w:sz w:val="32"/>
          <w:szCs w:val="32"/>
          <w:rtl/>
          <w14:ligatures w14:val="none"/>
        </w:rPr>
        <w:t>الداخلى</w:t>
      </w:r>
      <w:proofErr w:type="spellEnd"/>
      <w:r w:rsidRPr="0077185A">
        <w:rPr>
          <w:rFonts w:ascii="Sakkal Majalla" w:eastAsia="Calibri" w:hAnsi="Sakkal Majalla" w:cs="Sakkal Majalla"/>
          <w:b/>
          <w:bCs/>
          <w:kern w:val="0"/>
          <w:sz w:val="32"/>
          <w:szCs w:val="32"/>
          <w:rtl/>
          <w14:ligatures w14:val="none"/>
        </w:rPr>
        <w:t>:</w:t>
      </w:r>
    </w:p>
    <w:p w14:paraId="1649A250" w14:textId="77777777" w:rsidR="00A27337" w:rsidRPr="0021623C" w:rsidRDefault="00A27337" w:rsidP="000B7A05">
      <w:pPr>
        <w:tabs>
          <w:tab w:val="left" w:pos="1427"/>
        </w:tabs>
        <w:spacing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للتحقق من صدق الاتساق الداخلي لمحور "إدارة الجودة الشاملة</w:t>
      </w:r>
      <w:r w:rsidRPr="0021623C">
        <w:rPr>
          <w:rFonts w:ascii="Sakkal Majalla" w:eastAsia="Calibri" w:hAnsi="Sakkal Majalla" w:cs="Sakkal Majalla"/>
          <w:kern w:val="0"/>
          <w:szCs w:val="28"/>
          <w14:ligatures w14:val="none"/>
        </w:rPr>
        <w:t>"</w:t>
      </w:r>
      <w:r w:rsidRPr="0021623C">
        <w:rPr>
          <w:rFonts w:ascii="Sakkal Majalla" w:eastAsia="Calibri" w:hAnsi="Sakkal Majalla" w:cs="Sakkal Majalla"/>
          <w:kern w:val="0"/>
          <w:szCs w:val="28"/>
          <w:rtl/>
          <w14:ligatures w14:val="none"/>
        </w:rPr>
        <w:t>، قام الباحث بحساب معاملات ارتباط بيرسون بين الدرجة الكلية لكل بُعد من أبعاد المحور والدرجة الكلية للمحور الأول ككل. وقد شملت الأبعاد الخمسة: التخطيط الاستراتيجي، التحسين المستمر، تركّز العملاء، القيادة، وإدارة العمليات. وتُبيّن النتائج التالية مدى قوة العلاقة بين كل بُعد فرعي والمقياس الكلي للمحور، وهو ما يعكس صلاحية الفقرات في تمثيل البناء العام لمفهوم إدارة الجودة الشاملة</w:t>
      </w:r>
      <w:r w:rsidRPr="0021623C">
        <w:rPr>
          <w:rFonts w:ascii="Sakkal Majalla" w:eastAsia="Calibri" w:hAnsi="Sakkal Majalla" w:cs="Sakkal Majalla"/>
          <w:kern w:val="0"/>
          <w:szCs w:val="28"/>
          <w14:ligatures w14:val="none"/>
        </w:rPr>
        <w:t>.</w:t>
      </w:r>
    </w:p>
    <w:p w14:paraId="21E48931" w14:textId="1ADB5A3D" w:rsidR="00A27337" w:rsidRPr="0077185A" w:rsidRDefault="00A27337" w:rsidP="000B7A05">
      <w:pPr>
        <w:tabs>
          <w:tab w:val="left" w:pos="1427"/>
        </w:tabs>
        <w:spacing w:before="100" w:beforeAutospacing="1" w:after="0" w:line="360" w:lineRule="auto"/>
        <w:jc w:val="center"/>
        <w:rPr>
          <w:rFonts w:ascii="Sakkal Majalla" w:eastAsia="Calibri" w:hAnsi="Sakkal Majalla" w:cs="Sakkal Majalla"/>
          <w:b/>
          <w:bCs/>
          <w:kern w:val="0"/>
          <w:szCs w:val="28"/>
          <w14:ligatures w14:val="none"/>
        </w:rPr>
      </w:pPr>
      <w:r w:rsidRPr="0077185A">
        <w:rPr>
          <w:rFonts w:ascii="Sakkal Majalla" w:eastAsia="Calibri" w:hAnsi="Sakkal Majalla" w:cs="Sakkal Majalla"/>
          <w:b/>
          <w:bCs/>
          <w:kern w:val="0"/>
          <w:szCs w:val="28"/>
          <w:rtl/>
          <w14:ligatures w14:val="none"/>
        </w:rPr>
        <w:t>جدول (</w:t>
      </w:r>
      <w:r w:rsidR="0077185A" w:rsidRPr="0077185A">
        <w:rPr>
          <w:rFonts w:ascii="Sakkal Majalla" w:eastAsia="Calibri" w:hAnsi="Sakkal Majalla" w:cs="Sakkal Majalla" w:hint="cs"/>
          <w:b/>
          <w:bCs/>
          <w:kern w:val="0"/>
          <w:szCs w:val="28"/>
          <w:rtl/>
          <w14:ligatures w14:val="none"/>
        </w:rPr>
        <w:t>3</w:t>
      </w:r>
      <w:r w:rsidRPr="0077185A">
        <w:rPr>
          <w:rFonts w:ascii="Sakkal Majalla" w:eastAsia="Calibri" w:hAnsi="Sakkal Majalla" w:cs="Sakkal Majalla"/>
          <w:b/>
          <w:bCs/>
          <w:kern w:val="0"/>
          <w:szCs w:val="28"/>
          <w:rtl/>
          <w14:ligatures w14:val="none"/>
        </w:rPr>
        <w:t>): مصفوفة ارتباط بيرسون بين أبعاد المحور الأول (إدارة الجودة الشاملة) والدرجة الكلية للمحور</w:t>
      </w:r>
    </w:p>
    <w:tbl>
      <w:tblPr>
        <w:tblStyle w:val="1-6"/>
        <w:bidiVisual/>
        <w:tblW w:w="0" w:type="auto"/>
        <w:jc w:val="center"/>
        <w:tblLook w:val="04A0" w:firstRow="1" w:lastRow="0" w:firstColumn="1" w:lastColumn="0" w:noHBand="0" w:noVBand="1"/>
      </w:tblPr>
      <w:tblGrid>
        <w:gridCol w:w="1705"/>
        <w:gridCol w:w="1705"/>
        <w:gridCol w:w="1419"/>
        <w:gridCol w:w="1093"/>
        <w:gridCol w:w="763"/>
        <w:gridCol w:w="1241"/>
      </w:tblGrid>
      <w:tr w:rsidR="00A27337" w:rsidRPr="0021623C" w14:paraId="35350268" w14:textId="77777777" w:rsidTr="0077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FE422"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الأبعاد</w:t>
            </w:r>
          </w:p>
        </w:tc>
        <w:tc>
          <w:tcPr>
            <w:tcW w:w="0" w:type="auto"/>
            <w:vAlign w:val="center"/>
            <w:hideMark/>
          </w:tcPr>
          <w:p w14:paraId="7A8FC331"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التخطيط الاستراتيجي</w:t>
            </w:r>
          </w:p>
        </w:tc>
        <w:tc>
          <w:tcPr>
            <w:tcW w:w="0" w:type="auto"/>
            <w:vAlign w:val="center"/>
            <w:hideMark/>
          </w:tcPr>
          <w:p w14:paraId="78401CA4"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التحسين المستمر</w:t>
            </w:r>
          </w:p>
        </w:tc>
        <w:tc>
          <w:tcPr>
            <w:tcW w:w="0" w:type="auto"/>
            <w:vAlign w:val="center"/>
            <w:hideMark/>
          </w:tcPr>
          <w:p w14:paraId="4E97CADF"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تركّز العملاء</w:t>
            </w:r>
          </w:p>
        </w:tc>
        <w:tc>
          <w:tcPr>
            <w:tcW w:w="0" w:type="auto"/>
            <w:vAlign w:val="center"/>
            <w:hideMark/>
          </w:tcPr>
          <w:p w14:paraId="304E9A44"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القيادة</w:t>
            </w:r>
          </w:p>
        </w:tc>
        <w:tc>
          <w:tcPr>
            <w:tcW w:w="0" w:type="auto"/>
            <w:vAlign w:val="center"/>
            <w:hideMark/>
          </w:tcPr>
          <w:p w14:paraId="5280E098"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إدارة العمليات</w:t>
            </w:r>
          </w:p>
        </w:tc>
      </w:tr>
      <w:tr w:rsidR="00A27337" w:rsidRPr="0021623C" w14:paraId="48370D41"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AA2BCB"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التخطيط الاستراتيجي</w:t>
            </w:r>
          </w:p>
        </w:tc>
        <w:tc>
          <w:tcPr>
            <w:tcW w:w="0" w:type="auto"/>
            <w:vAlign w:val="center"/>
            <w:hideMark/>
          </w:tcPr>
          <w:p w14:paraId="145EE6B0"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1.000</w:t>
            </w:r>
          </w:p>
        </w:tc>
        <w:tc>
          <w:tcPr>
            <w:tcW w:w="0" w:type="auto"/>
            <w:vAlign w:val="center"/>
            <w:hideMark/>
          </w:tcPr>
          <w:p w14:paraId="17C49C8C"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6CB65995"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2A97A835"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171CD57E"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r>
      <w:tr w:rsidR="00A27337" w:rsidRPr="0021623C" w14:paraId="14C0AE4D"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043F39"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التحسين المستمر</w:t>
            </w:r>
          </w:p>
        </w:tc>
        <w:tc>
          <w:tcPr>
            <w:tcW w:w="0" w:type="auto"/>
            <w:vAlign w:val="center"/>
            <w:hideMark/>
          </w:tcPr>
          <w:p w14:paraId="54FA218E"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0.558</w:t>
            </w:r>
          </w:p>
        </w:tc>
        <w:tc>
          <w:tcPr>
            <w:tcW w:w="0" w:type="auto"/>
            <w:vAlign w:val="center"/>
            <w:hideMark/>
          </w:tcPr>
          <w:p w14:paraId="1AE6391B"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1.000</w:t>
            </w:r>
          </w:p>
        </w:tc>
        <w:tc>
          <w:tcPr>
            <w:tcW w:w="0" w:type="auto"/>
            <w:vAlign w:val="center"/>
            <w:hideMark/>
          </w:tcPr>
          <w:p w14:paraId="0D29763C"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0AA9A2D5"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28D8805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r>
      <w:tr w:rsidR="00A27337" w:rsidRPr="0021623C" w14:paraId="54E0A237"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EB7CE4"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تركّز العملاء</w:t>
            </w:r>
          </w:p>
        </w:tc>
        <w:tc>
          <w:tcPr>
            <w:tcW w:w="0" w:type="auto"/>
            <w:vAlign w:val="center"/>
            <w:hideMark/>
          </w:tcPr>
          <w:p w14:paraId="6B230427"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0.495</w:t>
            </w:r>
          </w:p>
        </w:tc>
        <w:tc>
          <w:tcPr>
            <w:tcW w:w="0" w:type="auto"/>
            <w:vAlign w:val="center"/>
            <w:hideMark/>
          </w:tcPr>
          <w:p w14:paraId="39633764"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0.715</w:t>
            </w:r>
          </w:p>
        </w:tc>
        <w:tc>
          <w:tcPr>
            <w:tcW w:w="0" w:type="auto"/>
            <w:vAlign w:val="center"/>
            <w:hideMark/>
          </w:tcPr>
          <w:p w14:paraId="2E50CE7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1.000</w:t>
            </w:r>
          </w:p>
        </w:tc>
        <w:tc>
          <w:tcPr>
            <w:tcW w:w="0" w:type="auto"/>
            <w:vAlign w:val="center"/>
            <w:hideMark/>
          </w:tcPr>
          <w:p w14:paraId="6D0DB4F2"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c>
          <w:tcPr>
            <w:tcW w:w="0" w:type="auto"/>
            <w:vAlign w:val="center"/>
            <w:hideMark/>
          </w:tcPr>
          <w:p w14:paraId="41E3A292"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r>
      <w:tr w:rsidR="00A27337" w:rsidRPr="0021623C" w14:paraId="3D931979"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BF664"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القيادة</w:t>
            </w:r>
          </w:p>
        </w:tc>
        <w:tc>
          <w:tcPr>
            <w:tcW w:w="0" w:type="auto"/>
            <w:vAlign w:val="center"/>
            <w:hideMark/>
          </w:tcPr>
          <w:p w14:paraId="6DE82F12"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0.507</w:t>
            </w:r>
          </w:p>
        </w:tc>
        <w:tc>
          <w:tcPr>
            <w:tcW w:w="0" w:type="auto"/>
            <w:vAlign w:val="center"/>
            <w:hideMark/>
          </w:tcPr>
          <w:p w14:paraId="7F62B015"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0.683</w:t>
            </w:r>
          </w:p>
        </w:tc>
        <w:tc>
          <w:tcPr>
            <w:tcW w:w="0" w:type="auto"/>
            <w:vAlign w:val="center"/>
            <w:hideMark/>
          </w:tcPr>
          <w:p w14:paraId="080A213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0.767</w:t>
            </w:r>
          </w:p>
        </w:tc>
        <w:tc>
          <w:tcPr>
            <w:tcW w:w="0" w:type="auto"/>
            <w:vAlign w:val="center"/>
            <w:hideMark/>
          </w:tcPr>
          <w:p w14:paraId="07A94A7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1.000</w:t>
            </w:r>
          </w:p>
        </w:tc>
        <w:tc>
          <w:tcPr>
            <w:tcW w:w="0" w:type="auto"/>
            <w:vAlign w:val="center"/>
            <w:hideMark/>
          </w:tcPr>
          <w:p w14:paraId="049AB15E"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p>
        </w:tc>
      </w:tr>
      <w:tr w:rsidR="00A27337" w:rsidRPr="0021623C" w14:paraId="5F50139B"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4504E2"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إدارة العمليات</w:t>
            </w:r>
          </w:p>
        </w:tc>
        <w:tc>
          <w:tcPr>
            <w:tcW w:w="0" w:type="auto"/>
            <w:vAlign w:val="center"/>
            <w:hideMark/>
          </w:tcPr>
          <w:p w14:paraId="25D9285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0.519</w:t>
            </w:r>
          </w:p>
        </w:tc>
        <w:tc>
          <w:tcPr>
            <w:tcW w:w="0" w:type="auto"/>
            <w:vAlign w:val="center"/>
            <w:hideMark/>
          </w:tcPr>
          <w:p w14:paraId="16ED946F"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0.654</w:t>
            </w:r>
          </w:p>
        </w:tc>
        <w:tc>
          <w:tcPr>
            <w:tcW w:w="0" w:type="auto"/>
            <w:vAlign w:val="center"/>
            <w:hideMark/>
          </w:tcPr>
          <w:p w14:paraId="33641F59"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0.702</w:t>
            </w:r>
          </w:p>
        </w:tc>
        <w:tc>
          <w:tcPr>
            <w:tcW w:w="0" w:type="auto"/>
            <w:vAlign w:val="center"/>
            <w:hideMark/>
          </w:tcPr>
          <w:p w14:paraId="23135594"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0.734</w:t>
            </w:r>
          </w:p>
        </w:tc>
        <w:tc>
          <w:tcPr>
            <w:tcW w:w="0" w:type="auto"/>
            <w:vAlign w:val="center"/>
            <w:hideMark/>
          </w:tcPr>
          <w:p w14:paraId="37C6C3BE"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1.000</w:t>
            </w:r>
          </w:p>
        </w:tc>
      </w:tr>
    </w:tbl>
    <w:p w14:paraId="1E0D1B5F" w14:textId="77777777" w:rsidR="00A27337" w:rsidRPr="0021623C" w:rsidRDefault="00A27337" w:rsidP="0077185A">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وتُظهر النتائج أعلاه أن جميع أبعاد إدارة الجودة الشاملة ترتبط ارتباطًا موجبًا قويًا ودالًا إحصائيًا بالمحور الكلي، مما يُشير إلى أن كل بُعد يُمثل جزءًا بنائيًا متماسكًا داخل الإطار النظري للمفهوم، ويعزز من صدق المقياس وقدرته على قياس المتغير المستقل بدقة في سياق هذه الدراسة</w:t>
      </w:r>
      <w:r w:rsidRPr="0021623C">
        <w:rPr>
          <w:rFonts w:ascii="Sakkal Majalla" w:eastAsia="Calibri" w:hAnsi="Sakkal Majalla" w:cs="Sakkal Majalla"/>
          <w:kern w:val="0"/>
          <w:szCs w:val="28"/>
          <w14:ligatures w14:val="none"/>
        </w:rPr>
        <w:t>.</w:t>
      </w:r>
    </w:p>
    <w:p w14:paraId="77DFBADD" w14:textId="54B1DCAB" w:rsidR="00A27337" w:rsidRPr="0077185A" w:rsidRDefault="0077185A" w:rsidP="000B7A05">
      <w:pPr>
        <w:tabs>
          <w:tab w:val="left" w:pos="1427"/>
        </w:tabs>
        <w:spacing w:before="100" w:beforeAutospacing="1" w:after="0" w:line="360" w:lineRule="auto"/>
        <w:jc w:val="both"/>
        <w:outlineLvl w:val="1"/>
        <w:rPr>
          <w:rFonts w:ascii="Sakkal Majalla" w:eastAsia="Calibri" w:hAnsi="Sakkal Majalla" w:cs="Sakkal Majalla"/>
          <w:b/>
          <w:bCs/>
          <w:kern w:val="0"/>
          <w:sz w:val="36"/>
          <w:szCs w:val="36"/>
          <w:rtl/>
          <w14:ligatures w14:val="none"/>
        </w:rPr>
      </w:pPr>
      <w:bookmarkStart w:id="74" w:name="_Toc201490829"/>
      <w:r w:rsidRPr="0077185A">
        <w:rPr>
          <w:rFonts w:ascii="Sakkal Majalla" w:eastAsia="Calibri" w:hAnsi="Sakkal Majalla" w:cs="Sakkal Majalla" w:hint="cs"/>
          <w:b/>
          <w:bCs/>
          <w:kern w:val="0"/>
          <w:sz w:val="36"/>
          <w:szCs w:val="36"/>
          <w:rtl/>
          <w14:ligatures w14:val="none"/>
        </w:rPr>
        <w:t xml:space="preserve">7.3 </w:t>
      </w:r>
      <w:r w:rsidR="00A27337" w:rsidRPr="0077185A">
        <w:rPr>
          <w:rFonts w:ascii="Sakkal Majalla" w:eastAsia="Calibri" w:hAnsi="Sakkal Majalla" w:cs="Sakkal Majalla"/>
          <w:b/>
          <w:bCs/>
          <w:kern w:val="0"/>
          <w:sz w:val="36"/>
          <w:szCs w:val="36"/>
          <w:rtl/>
          <w14:ligatures w14:val="none"/>
        </w:rPr>
        <w:t>ثبات أداة</w:t>
      </w:r>
      <w:r w:rsidR="00A27337" w:rsidRPr="0077185A">
        <w:rPr>
          <w:rFonts w:ascii="Sakkal Majalla" w:eastAsia="Calibri" w:hAnsi="Sakkal Majalla" w:cs="Sakkal Majalla"/>
          <w:b/>
          <w:bCs/>
          <w:kern w:val="0"/>
          <w:sz w:val="36"/>
          <w:szCs w:val="36"/>
          <w14:ligatures w14:val="none"/>
        </w:rPr>
        <w:t xml:space="preserve"> </w:t>
      </w:r>
      <w:r w:rsidR="00A27337" w:rsidRPr="0077185A">
        <w:rPr>
          <w:rFonts w:ascii="Sakkal Majalla" w:eastAsia="Calibri" w:hAnsi="Sakkal Majalla" w:cs="Sakkal Majalla"/>
          <w:b/>
          <w:bCs/>
          <w:kern w:val="0"/>
          <w:sz w:val="36"/>
          <w:szCs w:val="36"/>
          <w:rtl/>
          <w14:ligatures w14:val="none"/>
        </w:rPr>
        <w:t>الدِّراسَة:</w:t>
      </w:r>
      <w:bookmarkEnd w:id="74"/>
    </w:p>
    <w:p w14:paraId="5D10A8B2" w14:textId="77777777" w:rsidR="00A27337" w:rsidRPr="0021623C" w:rsidRDefault="00A27337" w:rsidP="000B7A05">
      <w:pPr>
        <w:tabs>
          <w:tab w:val="left" w:pos="1427"/>
        </w:tabs>
        <w:spacing w:after="0"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وقد أظهرت النتائج أن معاملات الثبات كانت مرتفعة على مستوى كل محور من محاور الدراسة، كما يوضّح الجدول الآتي</w:t>
      </w:r>
      <w:r w:rsidRPr="0021623C">
        <w:rPr>
          <w:rFonts w:ascii="Sakkal Majalla" w:eastAsia="Calibri" w:hAnsi="Sakkal Majalla" w:cs="Sakkal Majalla"/>
          <w:kern w:val="0"/>
          <w:szCs w:val="28"/>
          <w14:ligatures w14:val="none"/>
        </w:rPr>
        <w:t>:</w:t>
      </w:r>
    </w:p>
    <w:p w14:paraId="63248A9B" w14:textId="21671DB7" w:rsidR="00A27337" w:rsidRPr="0077185A" w:rsidRDefault="00A27337" w:rsidP="0077185A">
      <w:pPr>
        <w:tabs>
          <w:tab w:val="left" w:pos="1427"/>
        </w:tabs>
        <w:spacing w:before="100" w:beforeAutospacing="1" w:after="100" w:afterAutospacing="1" w:line="360" w:lineRule="auto"/>
        <w:jc w:val="center"/>
        <w:rPr>
          <w:rFonts w:ascii="Sakkal Majalla" w:eastAsia="Calibri" w:hAnsi="Sakkal Majalla" w:cs="Sakkal Majalla"/>
          <w:b/>
          <w:bCs/>
          <w:kern w:val="0"/>
          <w:szCs w:val="28"/>
          <w14:ligatures w14:val="none"/>
        </w:rPr>
      </w:pPr>
      <w:r w:rsidRPr="0077185A">
        <w:rPr>
          <w:rFonts w:ascii="Sakkal Majalla" w:eastAsia="Calibri" w:hAnsi="Sakkal Majalla" w:cs="Sakkal Majalla"/>
          <w:b/>
          <w:bCs/>
          <w:kern w:val="0"/>
          <w:szCs w:val="28"/>
          <w:rtl/>
          <w14:ligatures w14:val="none"/>
        </w:rPr>
        <w:lastRenderedPageBreak/>
        <w:t>جدول (</w:t>
      </w:r>
      <w:r w:rsidR="0077185A" w:rsidRPr="0077185A">
        <w:rPr>
          <w:rFonts w:ascii="Sakkal Majalla" w:eastAsia="Calibri" w:hAnsi="Sakkal Majalla" w:cs="Sakkal Majalla" w:hint="cs"/>
          <w:b/>
          <w:bCs/>
          <w:kern w:val="0"/>
          <w:szCs w:val="28"/>
          <w:rtl/>
          <w14:ligatures w14:val="none"/>
        </w:rPr>
        <w:t>4</w:t>
      </w:r>
      <w:r w:rsidRPr="0077185A">
        <w:rPr>
          <w:rFonts w:ascii="Sakkal Majalla" w:eastAsia="Calibri" w:hAnsi="Sakkal Majalla" w:cs="Sakkal Majalla"/>
          <w:b/>
          <w:bCs/>
          <w:kern w:val="0"/>
          <w:szCs w:val="28"/>
          <w:rtl/>
          <w14:ligatures w14:val="none"/>
        </w:rPr>
        <w:t xml:space="preserve">): معاملات ألفا </w:t>
      </w:r>
      <w:proofErr w:type="spellStart"/>
      <w:r w:rsidRPr="0077185A">
        <w:rPr>
          <w:rFonts w:ascii="Sakkal Majalla" w:eastAsia="Calibri" w:hAnsi="Sakkal Majalla" w:cs="Sakkal Majalla"/>
          <w:b/>
          <w:bCs/>
          <w:kern w:val="0"/>
          <w:szCs w:val="28"/>
          <w:rtl/>
          <w14:ligatures w14:val="none"/>
        </w:rPr>
        <w:t>كرونباخ</w:t>
      </w:r>
      <w:proofErr w:type="spellEnd"/>
      <w:r w:rsidRPr="0077185A">
        <w:rPr>
          <w:rFonts w:ascii="Sakkal Majalla" w:eastAsia="Calibri" w:hAnsi="Sakkal Majalla" w:cs="Sakkal Majalla"/>
          <w:b/>
          <w:bCs/>
          <w:kern w:val="0"/>
          <w:szCs w:val="28"/>
          <w:rtl/>
          <w14:ligatures w14:val="none"/>
        </w:rPr>
        <w:t xml:space="preserve"> لمحاور الدراسة</w:t>
      </w:r>
    </w:p>
    <w:tbl>
      <w:tblPr>
        <w:tblStyle w:val="1-6"/>
        <w:bidiVisual/>
        <w:tblW w:w="0" w:type="auto"/>
        <w:jc w:val="center"/>
        <w:tblLook w:val="04A0" w:firstRow="1" w:lastRow="0" w:firstColumn="1" w:lastColumn="0" w:noHBand="0" w:noVBand="1"/>
      </w:tblPr>
      <w:tblGrid>
        <w:gridCol w:w="2364"/>
        <w:gridCol w:w="1236"/>
        <w:gridCol w:w="1588"/>
      </w:tblGrid>
      <w:tr w:rsidR="00A27337" w:rsidRPr="0021623C" w14:paraId="1676CDD4" w14:textId="77777777" w:rsidTr="0077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E64343"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المحور</w:t>
            </w:r>
          </w:p>
        </w:tc>
        <w:tc>
          <w:tcPr>
            <w:tcW w:w="0" w:type="auto"/>
            <w:vAlign w:val="center"/>
            <w:hideMark/>
          </w:tcPr>
          <w:p w14:paraId="1BAF2AD9"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عدد الفقرات</w:t>
            </w:r>
          </w:p>
        </w:tc>
        <w:tc>
          <w:tcPr>
            <w:tcW w:w="0" w:type="auto"/>
            <w:vAlign w:val="center"/>
            <w:hideMark/>
          </w:tcPr>
          <w:p w14:paraId="2A0B8194" w14:textId="77777777" w:rsidR="00A27337" w:rsidRPr="0021623C" w:rsidRDefault="00A27337" w:rsidP="0077185A">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 xml:space="preserve">قيمة ألفا </w:t>
            </w:r>
            <w:proofErr w:type="spellStart"/>
            <w:r w:rsidRPr="0021623C">
              <w:rPr>
                <w:rFonts w:ascii="Sakkal Majalla" w:eastAsia="Calibri" w:hAnsi="Sakkal Majalla" w:cs="Sakkal Majalla"/>
                <w:b w:val="0"/>
                <w:bCs w:val="0"/>
                <w:kern w:val="0"/>
                <w:szCs w:val="28"/>
                <w:rtl/>
                <w14:ligatures w14:val="none"/>
              </w:rPr>
              <w:t>كرونباخ</w:t>
            </w:r>
            <w:proofErr w:type="spellEnd"/>
          </w:p>
        </w:tc>
      </w:tr>
      <w:tr w:rsidR="00A27337" w:rsidRPr="0021623C" w14:paraId="573F8E11"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C3074B"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إدارة الجودة الشاملة</w:t>
            </w:r>
          </w:p>
        </w:tc>
        <w:tc>
          <w:tcPr>
            <w:tcW w:w="0" w:type="auto"/>
            <w:vAlign w:val="center"/>
            <w:hideMark/>
          </w:tcPr>
          <w:p w14:paraId="62FBBACF"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23</w:t>
            </w:r>
          </w:p>
        </w:tc>
        <w:tc>
          <w:tcPr>
            <w:tcW w:w="0" w:type="auto"/>
            <w:vAlign w:val="center"/>
            <w:hideMark/>
          </w:tcPr>
          <w:p w14:paraId="6E3A8CFC"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0.871</w:t>
            </w:r>
          </w:p>
        </w:tc>
      </w:tr>
      <w:tr w:rsidR="00A27337" w:rsidRPr="0021623C" w14:paraId="3391BF92"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39F905"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تحسين خدمات مياه الشرب</w:t>
            </w:r>
          </w:p>
        </w:tc>
        <w:tc>
          <w:tcPr>
            <w:tcW w:w="0" w:type="auto"/>
            <w:vAlign w:val="center"/>
            <w:hideMark/>
          </w:tcPr>
          <w:p w14:paraId="1712FC4D"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7</w:t>
            </w:r>
          </w:p>
        </w:tc>
        <w:tc>
          <w:tcPr>
            <w:tcW w:w="0" w:type="auto"/>
            <w:vAlign w:val="center"/>
            <w:hideMark/>
          </w:tcPr>
          <w:p w14:paraId="4E65D463"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0.825</w:t>
            </w:r>
          </w:p>
        </w:tc>
      </w:tr>
      <w:tr w:rsidR="00A27337" w:rsidRPr="0021623C" w14:paraId="1B09D08E" w14:textId="77777777" w:rsidTr="0077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6F0333" w14:textId="77777777" w:rsidR="00A27337" w:rsidRPr="0021623C" w:rsidRDefault="00A27337" w:rsidP="0077185A">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14:ligatures w14:val="none"/>
              </w:rPr>
            </w:pPr>
            <w:r w:rsidRPr="0021623C">
              <w:rPr>
                <w:rFonts w:ascii="Sakkal Majalla" w:eastAsia="Calibri" w:hAnsi="Sakkal Majalla" w:cs="Sakkal Majalla"/>
                <w:b w:val="0"/>
                <w:bCs w:val="0"/>
                <w:kern w:val="0"/>
                <w:szCs w:val="28"/>
                <w:rtl/>
                <w14:ligatures w14:val="none"/>
              </w:rPr>
              <w:t>الدرجة الكلية للاستبيان</w:t>
            </w:r>
          </w:p>
        </w:tc>
        <w:tc>
          <w:tcPr>
            <w:tcW w:w="0" w:type="auto"/>
            <w:vAlign w:val="center"/>
            <w:hideMark/>
          </w:tcPr>
          <w:p w14:paraId="32DAC074"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30</w:t>
            </w:r>
          </w:p>
        </w:tc>
        <w:tc>
          <w:tcPr>
            <w:tcW w:w="0" w:type="auto"/>
            <w:vAlign w:val="center"/>
            <w:hideMark/>
          </w:tcPr>
          <w:p w14:paraId="0D15DE9C" w14:textId="77777777" w:rsidR="00A27337" w:rsidRPr="0021623C" w:rsidRDefault="00A27337" w:rsidP="0077185A">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14:ligatures w14:val="none"/>
              </w:rPr>
              <w:t>0.891</w:t>
            </w:r>
          </w:p>
        </w:tc>
      </w:tr>
    </w:tbl>
    <w:p w14:paraId="62928ECE" w14:textId="77777777" w:rsidR="00A27337" w:rsidRPr="0021623C" w:rsidRDefault="00A27337" w:rsidP="0077185A">
      <w:pPr>
        <w:tabs>
          <w:tab w:val="left" w:pos="1427"/>
        </w:tabs>
        <w:autoSpaceDE w:val="0"/>
        <w:autoSpaceDN w:val="0"/>
        <w:adjustRightInd w:val="0"/>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تشير نتائج الجدول السابق إلى أن جميع معاملات الثبات تقع ضمن الحدود المقبولة علميًا</w:t>
      </w:r>
      <w:r w:rsidRPr="0021623C">
        <w:rPr>
          <w:rFonts w:ascii="Sakkal Majalla" w:eastAsia="Calibri" w:hAnsi="Sakkal Majalla" w:cs="Sakkal Majalla"/>
          <w:kern w:val="0"/>
          <w:szCs w:val="28"/>
          <w14:ligatures w14:val="none"/>
        </w:rPr>
        <w:t xml:space="preserve"> (≥ 0.70)</w:t>
      </w:r>
      <w:r w:rsidRPr="0021623C">
        <w:rPr>
          <w:rFonts w:ascii="Sakkal Majalla" w:eastAsia="Calibri" w:hAnsi="Sakkal Majalla" w:cs="Sakkal Majalla"/>
          <w:kern w:val="0"/>
          <w:szCs w:val="28"/>
          <w:rtl/>
          <w14:ligatures w14:val="none"/>
        </w:rPr>
        <w:t>، بل وتجاوز بعضها الحد الجيد، ما يدل على وجود درجة عالية من الاتساق الداخلي بين فقرات الاستبانة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ويُعزز ذلك من صلاحية الأداة للاستخدام في الدراسة الحالية، ويُضفي موثوقية على النتائج التي سيتم التوصل إليها من خلال تحليل البيانات</w:t>
      </w:r>
      <w:r w:rsidRPr="0021623C">
        <w:rPr>
          <w:rFonts w:ascii="Sakkal Majalla" w:eastAsia="Calibri" w:hAnsi="Sakkal Majalla" w:cs="Sakkal Majalla"/>
          <w:kern w:val="0"/>
          <w:szCs w:val="28"/>
          <w14:ligatures w14:val="none"/>
        </w:rPr>
        <w:t>.</w:t>
      </w:r>
    </w:p>
    <w:p w14:paraId="2B7D7005" w14:textId="77777777" w:rsidR="00A27337" w:rsidRPr="0021623C" w:rsidRDefault="00A27337" w:rsidP="0077185A">
      <w:pPr>
        <w:tabs>
          <w:tab w:val="left" w:pos="1427"/>
        </w:tabs>
        <w:autoSpaceDE w:val="0"/>
        <w:autoSpaceDN w:val="0"/>
        <w:adjustRightInd w:val="0"/>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وبناءً على هذه النتائج، يمكن التأكيد على أن استبانة الدراسة تتسم بدرجة جيدة من الثبات، مما يسمح بالاعتماد عليها كأداة علمية دقيقة لقياس متغيرات البحث، وتحقيق أهدافه بكفاءة وموضوعية</w:t>
      </w:r>
      <w:r w:rsidRPr="0021623C">
        <w:rPr>
          <w:rFonts w:ascii="Sakkal Majalla" w:eastAsia="Calibri" w:hAnsi="Sakkal Majalla" w:cs="Sakkal Majalla"/>
          <w:kern w:val="0"/>
          <w:szCs w:val="28"/>
          <w14:ligatures w14:val="none"/>
        </w:rPr>
        <w:t>.</w:t>
      </w:r>
    </w:p>
    <w:p w14:paraId="063F3AF9" w14:textId="480EB623" w:rsidR="00A27337" w:rsidRPr="0077185A" w:rsidRDefault="0077185A" w:rsidP="0077185A">
      <w:pPr>
        <w:tabs>
          <w:tab w:val="left" w:pos="1427"/>
        </w:tabs>
        <w:autoSpaceDE w:val="0"/>
        <w:autoSpaceDN w:val="0"/>
        <w:adjustRightInd w:val="0"/>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75" w:name="_Toc201490830"/>
      <w:r w:rsidRPr="0077185A">
        <w:rPr>
          <w:rFonts w:ascii="Sakkal Majalla" w:eastAsia="Calibri" w:hAnsi="Sakkal Majalla" w:cs="Sakkal Majalla" w:hint="cs"/>
          <w:b/>
          <w:bCs/>
          <w:kern w:val="0"/>
          <w:sz w:val="36"/>
          <w:szCs w:val="36"/>
          <w:rtl/>
          <w14:ligatures w14:val="none"/>
        </w:rPr>
        <w:t xml:space="preserve">8.3 </w:t>
      </w:r>
      <w:r w:rsidR="00A27337" w:rsidRPr="0077185A">
        <w:rPr>
          <w:rFonts w:ascii="Sakkal Majalla" w:eastAsia="Calibri" w:hAnsi="Sakkal Majalla" w:cs="Sakkal Majalla"/>
          <w:b/>
          <w:bCs/>
          <w:kern w:val="0"/>
          <w:sz w:val="36"/>
          <w:szCs w:val="36"/>
          <w:rtl/>
          <w14:ligatures w14:val="none"/>
        </w:rPr>
        <w:t>الأساليب الإحصائية المستخدمة في تحليل البيانات</w:t>
      </w:r>
      <w:bookmarkEnd w:id="75"/>
    </w:p>
    <w:p w14:paraId="42C61D0D" w14:textId="77777777" w:rsidR="00A27337" w:rsidRPr="0021623C" w:rsidRDefault="00A27337" w:rsidP="0077185A">
      <w:pPr>
        <w:tabs>
          <w:tab w:val="left" w:pos="1427"/>
        </w:tabs>
        <w:autoSpaceDE w:val="0"/>
        <w:autoSpaceDN w:val="0"/>
        <w:adjustRightInd w:val="0"/>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بعد جمع البيانات الميدانية من أفراد عينة الدراسة باستخدام الاستبانة التي تم تطويرها وفقًا لمتطلبات أهداف الدراسة، قام الباحث بإدخال البيانات إلى برنامج الحزمة الإحصائية للعلوم الاجتماعية</w:t>
      </w:r>
      <w:r w:rsidRPr="0021623C">
        <w:rPr>
          <w:rFonts w:ascii="Sakkal Majalla" w:eastAsia="Calibri" w:hAnsi="Sakkal Majalla" w:cs="Sakkal Majalla"/>
          <w:kern w:val="0"/>
          <w:szCs w:val="28"/>
          <w14:ligatures w14:val="none"/>
        </w:rPr>
        <w:t xml:space="preserve"> (SPSS) – </w:t>
      </w:r>
      <w:r w:rsidRPr="0021623C">
        <w:rPr>
          <w:rFonts w:ascii="Sakkal Majalla" w:eastAsia="Calibri" w:hAnsi="Sakkal Majalla" w:cs="Sakkal Majalla"/>
          <w:kern w:val="0"/>
          <w:szCs w:val="28"/>
          <w:rtl/>
          <w14:ligatures w14:val="none"/>
        </w:rPr>
        <w:t>الإصدار 26، من أجل إجراء التحليلات الإحصائية المناسبة التي تساعد في اختبار الفرضيات والإجابة عن تساؤلات الدراسة</w:t>
      </w:r>
      <w:r w:rsidRPr="0021623C">
        <w:rPr>
          <w:rFonts w:ascii="Sakkal Majalla" w:eastAsia="Calibri" w:hAnsi="Sakkal Majalla" w:cs="Sakkal Majalla"/>
          <w:kern w:val="0"/>
          <w:szCs w:val="28"/>
          <w14:ligatures w14:val="none"/>
        </w:rPr>
        <w:t>.</w:t>
      </w:r>
    </w:p>
    <w:p w14:paraId="45555736" w14:textId="77777777" w:rsidR="00A27337" w:rsidRPr="0077185A" w:rsidRDefault="00A27337" w:rsidP="000B7A05">
      <w:pPr>
        <w:tabs>
          <w:tab w:val="left" w:pos="1427"/>
        </w:tabs>
        <w:autoSpaceDE w:val="0"/>
        <w:autoSpaceDN w:val="0"/>
        <w:adjustRightInd w:val="0"/>
        <w:spacing w:before="100" w:beforeAutospacing="1" w:after="100" w:afterAutospacing="1" w:line="360" w:lineRule="auto"/>
        <w:jc w:val="both"/>
        <w:rPr>
          <w:rFonts w:ascii="Sakkal Majalla" w:eastAsia="Calibri" w:hAnsi="Sakkal Majalla" w:cs="Sakkal Majalla"/>
          <w:b/>
          <w:bCs/>
          <w:kern w:val="0"/>
          <w:szCs w:val="28"/>
          <w14:ligatures w14:val="none"/>
        </w:rPr>
      </w:pPr>
      <w:r w:rsidRPr="0077185A">
        <w:rPr>
          <w:rFonts w:ascii="Sakkal Majalla" w:eastAsia="Calibri" w:hAnsi="Sakkal Majalla" w:cs="Sakkal Majalla"/>
          <w:b/>
          <w:bCs/>
          <w:kern w:val="0"/>
          <w:szCs w:val="28"/>
          <w:rtl/>
          <w14:ligatures w14:val="none"/>
        </w:rPr>
        <w:t>وقد تم استخدام مجموعة من الأساليب الإحصائية الوصفية والاستدلالية، وذلك على النحو الآتي</w:t>
      </w:r>
      <w:r w:rsidRPr="0077185A">
        <w:rPr>
          <w:rFonts w:ascii="Sakkal Majalla" w:eastAsia="Calibri" w:hAnsi="Sakkal Majalla" w:cs="Sakkal Majalla"/>
          <w:b/>
          <w:bCs/>
          <w:kern w:val="0"/>
          <w:szCs w:val="28"/>
          <w14:ligatures w14:val="none"/>
        </w:rPr>
        <w:t>:</w:t>
      </w:r>
    </w:p>
    <w:p w14:paraId="75FF8423" w14:textId="77777777" w:rsidR="00A27337" w:rsidRPr="0077185A" w:rsidRDefault="00A27337" w:rsidP="000B7A05">
      <w:pPr>
        <w:tabs>
          <w:tab w:val="left" w:pos="1427"/>
        </w:tabs>
        <w:autoSpaceDE w:val="0"/>
        <w:autoSpaceDN w:val="0"/>
        <w:adjustRightInd w:val="0"/>
        <w:spacing w:before="100" w:beforeAutospacing="1" w:after="0" w:line="360" w:lineRule="auto"/>
        <w:jc w:val="both"/>
        <w:rPr>
          <w:rFonts w:ascii="Sakkal Majalla" w:eastAsia="Calibri" w:hAnsi="Sakkal Majalla" w:cs="Sakkal Majalla"/>
          <w:b/>
          <w:bCs/>
          <w:kern w:val="0"/>
          <w:sz w:val="32"/>
          <w:szCs w:val="32"/>
          <w14:ligatures w14:val="none"/>
        </w:rPr>
      </w:pPr>
      <w:r w:rsidRPr="0077185A">
        <w:rPr>
          <w:rFonts w:ascii="Sakkal Majalla" w:eastAsia="Calibri" w:hAnsi="Sakkal Majalla" w:cs="Sakkal Majalla"/>
          <w:b/>
          <w:bCs/>
          <w:kern w:val="0"/>
          <w:sz w:val="32"/>
          <w:szCs w:val="32"/>
          <w:rtl/>
          <w14:ligatures w14:val="none"/>
        </w:rPr>
        <w:t>أولًا</w:t>
      </w:r>
      <w:r w:rsidRPr="0077185A">
        <w:rPr>
          <w:rFonts w:ascii="Sakkal Majalla" w:eastAsia="Calibri" w:hAnsi="Sakkal Majalla" w:cs="Sakkal Majalla"/>
          <w:b/>
          <w:bCs/>
          <w:kern w:val="0"/>
          <w:sz w:val="32"/>
          <w:szCs w:val="32"/>
          <w14:ligatures w14:val="none"/>
        </w:rPr>
        <w:t xml:space="preserve">: </w:t>
      </w:r>
      <w:r w:rsidRPr="0077185A">
        <w:rPr>
          <w:rFonts w:ascii="Sakkal Majalla" w:eastAsia="Calibri" w:hAnsi="Sakkal Majalla" w:cs="Sakkal Majalla"/>
          <w:b/>
          <w:bCs/>
          <w:kern w:val="0"/>
          <w:sz w:val="32"/>
          <w:szCs w:val="32"/>
          <w:rtl/>
          <w14:ligatures w14:val="none"/>
        </w:rPr>
        <w:t>الأساليب الإحصائية الوصفية</w:t>
      </w:r>
    </w:p>
    <w:p w14:paraId="667D2487" w14:textId="77777777" w:rsidR="00A27337" w:rsidRPr="0021623C" w:rsidRDefault="00A27337" w:rsidP="000B7A05">
      <w:pPr>
        <w:tabs>
          <w:tab w:val="left" w:pos="1427"/>
        </w:tabs>
        <w:autoSpaceDE w:val="0"/>
        <w:autoSpaceDN w:val="0"/>
        <w:adjustRightInd w:val="0"/>
        <w:spacing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استخدم الباحث الأساليب الإحصائية الوصفية لتوصيف خصائص أفراد العينة واستجاباتهم، ومن أبرز هذه الأساليب</w:t>
      </w:r>
      <w:r w:rsidRPr="0021623C">
        <w:rPr>
          <w:rFonts w:ascii="Sakkal Majalla" w:eastAsia="Calibri" w:hAnsi="Sakkal Majalla" w:cs="Sakkal Majalla"/>
          <w:kern w:val="0"/>
          <w:szCs w:val="28"/>
          <w14:ligatures w14:val="none"/>
        </w:rPr>
        <w:t>:</w:t>
      </w:r>
    </w:p>
    <w:p w14:paraId="69EF4BF2" w14:textId="77777777" w:rsidR="00A27337" w:rsidRPr="0021623C" w:rsidRDefault="00A27337" w:rsidP="00626A5B">
      <w:pPr>
        <w:numPr>
          <w:ilvl w:val="0"/>
          <w:numId w:val="19"/>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lastRenderedPageBreak/>
        <w:t>التكرارات والنسب المئوية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لعرض البيانات الديموغرافية (الجنس، العمر، المؤهل، سنوات الخبرة)</w:t>
      </w:r>
      <w:r w:rsidRPr="0021623C">
        <w:rPr>
          <w:rFonts w:ascii="Sakkal Majalla" w:eastAsia="Calibri" w:hAnsi="Sakkal Majalla" w:cs="Sakkal Majalla"/>
          <w:kern w:val="0"/>
          <w:szCs w:val="28"/>
          <w14:ligatures w14:val="none"/>
        </w:rPr>
        <w:t>.</w:t>
      </w:r>
    </w:p>
    <w:p w14:paraId="1C417B40" w14:textId="77777777" w:rsidR="00A27337" w:rsidRPr="0021623C" w:rsidRDefault="00A27337" w:rsidP="00626A5B">
      <w:pPr>
        <w:numPr>
          <w:ilvl w:val="0"/>
          <w:numId w:val="19"/>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t>المتوسطات الحسابية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لقياس درجة الاستجابة على فقرات كل بُعد من أبعاد الدراسة</w:t>
      </w:r>
      <w:r w:rsidRPr="0021623C">
        <w:rPr>
          <w:rFonts w:ascii="Sakkal Majalla" w:eastAsia="Calibri" w:hAnsi="Sakkal Majalla" w:cs="Sakkal Majalla"/>
          <w:kern w:val="0"/>
          <w:szCs w:val="28"/>
          <w14:ligatures w14:val="none"/>
        </w:rPr>
        <w:t>.</w:t>
      </w:r>
    </w:p>
    <w:p w14:paraId="17221527" w14:textId="77777777" w:rsidR="00A27337" w:rsidRPr="0021623C" w:rsidRDefault="00A27337" w:rsidP="00626A5B">
      <w:pPr>
        <w:numPr>
          <w:ilvl w:val="0"/>
          <w:numId w:val="19"/>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t>الانحرافات المعيارية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لقياس مدى تشتت البيانات حول المتوسط</w:t>
      </w:r>
      <w:r w:rsidRPr="0021623C">
        <w:rPr>
          <w:rFonts w:ascii="Sakkal Majalla" w:eastAsia="Calibri" w:hAnsi="Sakkal Majalla" w:cs="Sakkal Majalla"/>
          <w:kern w:val="0"/>
          <w:szCs w:val="28"/>
          <w14:ligatures w14:val="none"/>
        </w:rPr>
        <w:t>.</w:t>
      </w:r>
    </w:p>
    <w:p w14:paraId="119236E9" w14:textId="77777777" w:rsidR="00A27337" w:rsidRPr="0077185A" w:rsidRDefault="00A27337" w:rsidP="0021623C">
      <w:pPr>
        <w:tabs>
          <w:tab w:val="left" w:pos="1427"/>
        </w:tabs>
        <w:autoSpaceDE w:val="0"/>
        <w:autoSpaceDN w:val="0"/>
        <w:adjustRightInd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77185A">
        <w:rPr>
          <w:rFonts w:ascii="Sakkal Majalla" w:eastAsia="Calibri" w:hAnsi="Sakkal Majalla" w:cs="Sakkal Majalla"/>
          <w:b/>
          <w:bCs/>
          <w:kern w:val="0"/>
          <w:sz w:val="32"/>
          <w:szCs w:val="32"/>
          <w:rtl/>
          <w14:ligatures w14:val="none"/>
        </w:rPr>
        <w:t>ثانيًا</w:t>
      </w:r>
      <w:r w:rsidRPr="0077185A">
        <w:rPr>
          <w:rFonts w:ascii="Sakkal Majalla" w:eastAsia="Calibri" w:hAnsi="Sakkal Majalla" w:cs="Sakkal Majalla"/>
          <w:b/>
          <w:bCs/>
          <w:kern w:val="0"/>
          <w:sz w:val="32"/>
          <w:szCs w:val="32"/>
          <w14:ligatures w14:val="none"/>
        </w:rPr>
        <w:t xml:space="preserve">: </w:t>
      </w:r>
      <w:r w:rsidRPr="0077185A">
        <w:rPr>
          <w:rFonts w:ascii="Sakkal Majalla" w:eastAsia="Calibri" w:hAnsi="Sakkal Majalla" w:cs="Sakkal Majalla"/>
          <w:b/>
          <w:bCs/>
          <w:kern w:val="0"/>
          <w:sz w:val="32"/>
          <w:szCs w:val="32"/>
          <w:rtl/>
          <w14:ligatures w14:val="none"/>
        </w:rPr>
        <w:t>الأساليب الإحصائية الاستدلالية</w:t>
      </w:r>
    </w:p>
    <w:p w14:paraId="315155E6" w14:textId="77777777" w:rsidR="00A27337" w:rsidRPr="0021623C" w:rsidRDefault="00A27337" w:rsidP="0077185A">
      <w:pPr>
        <w:tabs>
          <w:tab w:val="left" w:pos="1427"/>
        </w:tabs>
        <w:autoSpaceDE w:val="0"/>
        <w:autoSpaceDN w:val="0"/>
        <w:adjustRightInd w:val="0"/>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استُخدمت هذه الأساليب لاختبار فرضيات الدراسة وتحليل العلاقات بين المتغيرات، وشملت ما يلي</w:t>
      </w:r>
      <w:r w:rsidRPr="0021623C">
        <w:rPr>
          <w:rFonts w:ascii="Sakkal Majalla" w:eastAsia="Calibri" w:hAnsi="Sakkal Majalla" w:cs="Sakkal Majalla"/>
          <w:kern w:val="0"/>
          <w:szCs w:val="28"/>
          <w14:ligatures w14:val="none"/>
        </w:rPr>
        <w:t>:</w:t>
      </w:r>
    </w:p>
    <w:p w14:paraId="18591673" w14:textId="77777777" w:rsidR="00A27337" w:rsidRPr="0021623C" w:rsidRDefault="00A27337" w:rsidP="00626A5B">
      <w:pPr>
        <w:numPr>
          <w:ilvl w:val="0"/>
          <w:numId w:val="20"/>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t>معامل ارتباط بيرسون</w:t>
      </w:r>
      <w:r w:rsidRPr="0021623C">
        <w:rPr>
          <w:rFonts w:ascii="Sakkal Majalla" w:eastAsia="Calibri" w:hAnsi="Sakkal Majalla" w:cs="Sakkal Majalla"/>
          <w:kern w:val="0"/>
          <w:szCs w:val="28"/>
          <w14:ligatures w14:val="none"/>
        </w:rPr>
        <w:t xml:space="preserve"> (Pearson Correlation Coefficient): </w:t>
      </w:r>
      <w:r w:rsidRPr="0021623C">
        <w:rPr>
          <w:rFonts w:ascii="Sakkal Majalla" w:eastAsia="Calibri" w:hAnsi="Sakkal Majalla" w:cs="Sakkal Majalla"/>
          <w:kern w:val="0"/>
          <w:szCs w:val="28"/>
          <w:rtl/>
          <w14:ligatures w14:val="none"/>
        </w:rPr>
        <w:t>لقياس قوة العلاقة بين أبعاد إدارة الجودة الشاملة والمتغير التابع (تحسين خدمات مياه الشرب)</w:t>
      </w:r>
      <w:r w:rsidRPr="0021623C">
        <w:rPr>
          <w:rFonts w:ascii="Sakkal Majalla" w:eastAsia="Calibri" w:hAnsi="Sakkal Majalla" w:cs="Sakkal Majalla"/>
          <w:kern w:val="0"/>
          <w:szCs w:val="28"/>
          <w14:ligatures w14:val="none"/>
        </w:rPr>
        <w:t>.</w:t>
      </w:r>
    </w:p>
    <w:p w14:paraId="2CBEEE9A" w14:textId="77777777" w:rsidR="00A27337" w:rsidRPr="0021623C" w:rsidRDefault="00A27337" w:rsidP="00626A5B">
      <w:pPr>
        <w:numPr>
          <w:ilvl w:val="0"/>
          <w:numId w:val="20"/>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t>اختبار الثبات</w:t>
      </w:r>
      <w:r w:rsidRPr="0021623C">
        <w:rPr>
          <w:rFonts w:ascii="Sakkal Majalla" w:eastAsia="Calibri" w:hAnsi="Sakkal Majalla" w:cs="Sakkal Majalla"/>
          <w:kern w:val="0"/>
          <w:szCs w:val="28"/>
          <w14:ligatures w14:val="none"/>
        </w:rPr>
        <w:t xml:space="preserve"> (Cronbach’s Alpha): </w:t>
      </w:r>
      <w:r w:rsidRPr="0021623C">
        <w:rPr>
          <w:rFonts w:ascii="Sakkal Majalla" w:eastAsia="Calibri" w:hAnsi="Sakkal Majalla" w:cs="Sakkal Majalla"/>
          <w:kern w:val="0"/>
          <w:szCs w:val="28"/>
          <w:rtl/>
          <w14:ligatures w14:val="none"/>
        </w:rPr>
        <w:t>للتحقق من الاتساق الداخلي لأداة الدراسة</w:t>
      </w:r>
      <w:r w:rsidRPr="0021623C">
        <w:rPr>
          <w:rFonts w:ascii="Sakkal Majalla" w:eastAsia="Calibri" w:hAnsi="Sakkal Majalla" w:cs="Sakkal Majalla"/>
          <w:kern w:val="0"/>
          <w:szCs w:val="28"/>
          <w14:ligatures w14:val="none"/>
        </w:rPr>
        <w:t>.</w:t>
      </w:r>
    </w:p>
    <w:p w14:paraId="33D465F5" w14:textId="77777777" w:rsidR="00A27337" w:rsidRPr="0021623C" w:rsidRDefault="00A27337" w:rsidP="00626A5B">
      <w:pPr>
        <w:numPr>
          <w:ilvl w:val="0"/>
          <w:numId w:val="20"/>
        </w:numPr>
        <w:tabs>
          <w:tab w:val="clear" w:pos="720"/>
          <w:tab w:val="num" w:pos="423"/>
          <w:tab w:val="left" w:pos="1427"/>
        </w:tabs>
        <w:autoSpaceDE w:val="0"/>
        <w:autoSpaceDN w:val="0"/>
        <w:adjustRightInd w:val="0"/>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77185A">
        <w:rPr>
          <w:rFonts w:ascii="Sakkal Majalla" w:eastAsia="Calibri" w:hAnsi="Sakkal Majalla" w:cs="Sakkal Majalla"/>
          <w:b/>
          <w:bCs/>
          <w:kern w:val="0"/>
          <w:szCs w:val="28"/>
          <w:rtl/>
          <w14:ligatures w14:val="none"/>
        </w:rPr>
        <w:t>تحليل الانحدار الخطي المتعدد</w:t>
      </w:r>
      <w:r w:rsidRPr="0021623C">
        <w:rPr>
          <w:rFonts w:ascii="Sakkal Majalla" w:eastAsia="Calibri" w:hAnsi="Sakkal Majalla" w:cs="Sakkal Majalla"/>
          <w:kern w:val="0"/>
          <w:szCs w:val="28"/>
          <w14:ligatures w14:val="none"/>
        </w:rPr>
        <w:t xml:space="preserve"> (Multiple Linear Regression): </w:t>
      </w:r>
      <w:r w:rsidRPr="0021623C">
        <w:rPr>
          <w:rFonts w:ascii="Sakkal Majalla" w:eastAsia="Calibri" w:hAnsi="Sakkal Majalla" w:cs="Sakkal Majalla"/>
          <w:kern w:val="0"/>
          <w:szCs w:val="28"/>
          <w:rtl/>
          <w14:ligatures w14:val="none"/>
        </w:rPr>
        <w:t>لاختبار الأثر التفسيري لأبعاد الجودة الشاملة على تحسين خدمات مياه الشرب، واستخلاص أهم المتغيرات المستقلة ذات التأثير الإحصائي</w:t>
      </w:r>
      <w:r w:rsidRPr="0021623C">
        <w:rPr>
          <w:rFonts w:ascii="Sakkal Majalla" w:eastAsia="Calibri" w:hAnsi="Sakkal Majalla" w:cs="Sakkal Majalla"/>
          <w:kern w:val="0"/>
          <w:szCs w:val="28"/>
          <w14:ligatures w14:val="none"/>
        </w:rPr>
        <w:t>.</w:t>
      </w:r>
    </w:p>
    <w:p w14:paraId="208367F6" w14:textId="77777777" w:rsidR="000B7A05" w:rsidRDefault="000B7A05">
      <w:pPr>
        <w:bidi w:val="0"/>
        <w:rPr>
          <w:rFonts w:ascii="Sakkal Majalla" w:eastAsia="Calibri" w:hAnsi="Sakkal Majalla" w:cs="Sakkal Majalla"/>
          <w:kern w:val="0"/>
          <w:szCs w:val="28"/>
          <w:rtl/>
          <w14:ligatures w14:val="none"/>
        </w:rPr>
      </w:pPr>
      <w:bookmarkStart w:id="76" w:name="_Toc201490831"/>
      <w:r>
        <w:rPr>
          <w:rFonts w:ascii="Sakkal Majalla" w:eastAsia="Calibri" w:hAnsi="Sakkal Majalla" w:cs="Sakkal Majalla"/>
          <w:kern w:val="0"/>
          <w:szCs w:val="28"/>
          <w:rtl/>
          <w14:ligatures w14:val="none"/>
        </w:rPr>
        <w:br w:type="page"/>
      </w:r>
    </w:p>
    <w:p w14:paraId="3E045A28" w14:textId="67C58B71" w:rsidR="00A27337" w:rsidRPr="00630FCC" w:rsidRDefault="00630FCC" w:rsidP="00630FCC">
      <w:pPr>
        <w:tabs>
          <w:tab w:val="left" w:pos="1427"/>
        </w:tabs>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r w:rsidRPr="00630FCC">
        <w:rPr>
          <w:rFonts w:ascii="Sakkal Majalla" w:eastAsia="Calibri" w:hAnsi="Sakkal Majalla" w:cs="Sakkal Majalla" w:hint="cs"/>
          <w:b/>
          <w:bCs/>
          <w:kern w:val="0"/>
          <w:sz w:val="40"/>
          <w:szCs w:val="40"/>
          <w:rtl/>
          <w:lang w:bidi="ar-EG"/>
          <w14:ligatures w14:val="none"/>
        </w:rPr>
        <w:lastRenderedPageBreak/>
        <w:t xml:space="preserve">الفصل الرابع: </w:t>
      </w:r>
      <w:r w:rsidR="00A27337" w:rsidRPr="00630FCC">
        <w:rPr>
          <w:rFonts w:ascii="Sakkal Majalla" w:eastAsia="Calibri" w:hAnsi="Sakkal Majalla" w:cs="Sakkal Majalla"/>
          <w:b/>
          <w:bCs/>
          <w:kern w:val="0"/>
          <w:sz w:val="40"/>
          <w:szCs w:val="40"/>
          <w:rtl/>
          <w:lang w:bidi="ar-EG"/>
          <w14:ligatures w14:val="none"/>
        </w:rPr>
        <w:t>نتائِج الدِّراسَة وتفسيرها</w:t>
      </w:r>
      <w:bookmarkEnd w:id="76"/>
    </w:p>
    <w:p w14:paraId="48037BC2" w14:textId="5C552B8C" w:rsidR="00A27337" w:rsidRPr="00630FCC" w:rsidRDefault="0077185A" w:rsidP="00630FCC">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77" w:name="_Toc201490832"/>
      <w:r w:rsidRPr="00630FCC">
        <w:rPr>
          <w:rFonts w:ascii="Sakkal Majalla" w:eastAsia="Calibri" w:hAnsi="Sakkal Majalla" w:cs="Sakkal Majalla" w:hint="cs"/>
          <w:b/>
          <w:bCs/>
          <w:kern w:val="0"/>
          <w:sz w:val="36"/>
          <w:szCs w:val="36"/>
          <w:rtl/>
          <w:lang w:bidi="ar-EG"/>
          <w14:ligatures w14:val="none"/>
        </w:rPr>
        <w:t>المقدمة</w:t>
      </w:r>
      <w:bookmarkEnd w:id="77"/>
      <w:r w:rsidRPr="00630FCC">
        <w:rPr>
          <w:rFonts w:ascii="Sakkal Majalla" w:eastAsia="Calibri" w:hAnsi="Sakkal Majalla" w:cs="Sakkal Majalla" w:hint="cs"/>
          <w:b/>
          <w:bCs/>
          <w:kern w:val="0"/>
          <w:sz w:val="36"/>
          <w:szCs w:val="36"/>
          <w:rtl/>
          <w:lang w:bidi="ar-EG"/>
          <w14:ligatures w14:val="none"/>
        </w:rPr>
        <w:t xml:space="preserve"> </w:t>
      </w:r>
    </w:p>
    <w:p w14:paraId="48AFA967"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يتناول</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هذا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الفصل</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عرضًا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للنتائج</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التي</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توصَّلت</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إليها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الدِّراسَة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الحاليَّة</w:t>
      </w:r>
      <w:r w:rsidRPr="0021623C">
        <w:rPr>
          <w:rFonts w:ascii="Sakkal Majalla" w:eastAsia="Calibri" w:hAnsi="Sakkal Majalla" w:cs="Sakkal Majalla"/>
          <w:kern w:val="0"/>
          <w:szCs w:val="28"/>
          <w:rtl/>
          <w14:ligatures w14:val="none"/>
        </w:rPr>
        <w:t>،</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وذلك</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من</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خلال</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عرض استجابات</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أفراد</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عينة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الدِّراسَة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لعبارات</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الأداة،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ومعالجتها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إحصائيًّا</w:t>
      </w:r>
      <w:r w:rsidRPr="0021623C">
        <w:rPr>
          <w:rFonts w:ascii="Sakkal Majalla" w:eastAsia="Calibri" w:hAnsi="Sakkal Majalla" w:cs="Sakkal Majalla"/>
          <w:kern w:val="0"/>
          <w:szCs w:val="28"/>
          <w:rtl/>
          <w14:ligatures w14:val="none"/>
        </w:rPr>
        <w:t>،</w:t>
      </w:r>
      <w:r w:rsidRPr="0021623C">
        <w:rPr>
          <w:rFonts w:ascii="Sakkal Majalla" w:eastAsia="Calibri" w:hAnsi="Sakkal Majalla" w:cs="Sakkal Majalla"/>
          <w:kern w:val="0"/>
          <w:szCs w:val="28"/>
          <w:rtl/>
          <w:lang w:bidi="ar-EG"/>
          <w14:ligatures w14:val="none"/>
        </w:rPr>
        <w:t xml:space="preserve"> وصولًا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إلى</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النتائج</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وتحليلها وتفسيرها،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في</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ضوء</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الأطر</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النظريَّة</w:t>
      </w:r>
      <w:r w:rsidRPr="0021623C">
        <w:rPr>
          <w:rFonts w:ascii="Sakkal Majalla" w:eastAsia="Calibri" w:hAnsi="Sakkal Majalla" w:cs="Sakkal Majalla"/>
          <w:kern w:val="0"/>
          <w:szCs w:val="28"/>
          <w:rtl/>
          <w14:ligatures w14:val="none"/>
        </w:rPr>
        <w:t>،</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والدِّراسَات</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السابقة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المتعلقة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بموضوع الدراسة،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ويقوم</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الباحث بمناقشة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النتائج</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التي</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توصلت</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إليها</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الدِّراسَة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وتفسيرها</w:t>
      </w:r>
      <w:r w:rsidRPr="0021623C">
        <w:rPr>
          <w:rFonts w:ascii="Sakkal Majalla" w:eastAsia="Calibri" w:hAnsi="Sakkal Majalla" w:cs="Sakkal Majalla"/>
          <w:kern w:val="0"/>
          <w:szCs w:val="28"/>
          <w:rtl/>
          <w14:ligatures w14:val="none"/>
        </w:rPr>
        <w:t>،</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من</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خلال</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الإجابة</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عن</w:t>
      </w:r>
      <w:r w:rsidRPr="0021623C">
        <w:rPr>
          <w:rFonts w:ascii="Sakkal Majalla" w:eastAsia="Calibri" w:hAnsi="Sakkal Majalla" w:cs="Sakkal Majalla"/>
          <w:kern w:val="0"/>
          <w:szCs w:val="28"/>
          <w:lang w:bidi="ar-EG"/>
          <w14:ligatures w14:val="none"/>
        </w:rPr>
        <w:t xml:space="preserve"> </w:t>
      </w:r>
      <w:r w:rsidRPr="0021623C">
        <w:rPr>
          <w:rFonts w:ascii="Sakkal Majalla" w:eastAsia="Calibri" w:hAnsi="Sakkal Majalla" w:cs="Sakkal Majalla"/>
          <w:kern w:val="0"/>
          <w:szCs w:val="28"/>
          <w:rtl/>
          <w:lang w:bidi="ar-EG"/>
          <w14:ligatures w14:val="none"/>
        </w:rPr>
        <w:t xml:space="preserve">أسئلتها والتحقق من فروضها </w:t>
      </w:r>
    </w:p>
    <w:p w14:paraId="1602ABCA" w14:textId="53AE23C4" w:rsidR="00A27337" w:rsidRPr="00630FCC" w:rsidRDefault="00630FCC" w:rsidP="00630FCC">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78" w:name="_Toc201490833"/>
      <w:r w:rsidRPr="00630FCC">
        <w:rPr>
          <w:rFonts w:ascii="Sakkal Majalla" w:eastAsia="Calibri" w:hAnsi="Sakkal Majalla" w:cs="Sakkal Majalla" w:hint="cs"/>
          <w:b/>
          <w:bCs/>
          <w:kern w:val="0"/>
          <w:sz w:val="36"/>
          <w:szCs w:val="36"/>
          <w:rtl/>
          <w:lang w:bidi="ar-EG"/>
          <w14:ligatures w14:val="none"/>
        </w:rPr>
        <w:t xml:space="preserve">1.4 </w:t>
      </w:r>
      <w:r w:rsidR="00A27337" w:rsidRPr="00630FCC">
        <w:rPr>
          <w:rFonts w:ascii="Sakkal Majalla" w:eastAsia="Calibri" w:hAnsi="Sakkal Majalla" w:cs="Sakkal Majalla"/>
          <w:b/>
          <w:bCs/>
          <w:kern w:val="0"/>
          <w:sz w:val="36"/>
          <w:szCs w:val="36"/>
          <w:rtl/>
          <w:lang w:bidi="ar-EG"/>
          <w14:ligatures w14:val="none"/>
        </w:rPr>
        <w:t>تحليل خصائص العينة</w:t>
      </w:r>
      <w:bookmarkEnd w:id="78"/>
      <w:r w:rsidR="00A27337" w:rsidRPr="00630FCC">
        <w:rPr>
          <w:rFonts w:ascii="Sakkal Majalla" w:eastAsia="Calibri" w:hAnsi="Sakkal Majalla" w:cs="Sakkal Majalla"/>
          <w:b/>
          <w:bCs/>
          <w:kern w:val="0"/>
          <w:sz w:val="36"/>
          <w:szCs w:val="36"/>
          <w:rtl/>
          <w:lang w:bidi="ar-EG"/>
          <w14:ligatures w14:val="none"/>
        </w:rPr>
        <w:t xml:space="preserve"> </w:t>
      </w:r>
    </w:p>
    <w:p w14:paraId="7F850FEA"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30FCC">
        <w:rPr>
          <w:rFonts w:ascii="Sakkal Majalla" w:eastAsia="Calibri" w:hAnsi="Sakkal Majalla" w:cs="Sakkal Majalla"/>
          <w:b/>
          <w:bCs/>
          <w:kern w:val="0"/>
          <w:sz w:val="32"/>
          <w:szCs w:val="32"/>
          <w:rtl/>
          <w14:ligatures w14:val="none"/>
        </w:rPr>
        <w:t>أولًا</w:t>
      </w:r>
      <w:r w:rsidRPr="00630FCC">
        <w:rPr>
          <w:rFonts w:ascii="Sakkal Majalla" w:eastAsia="Calibri" w:hAnsi="Sakkal Majalla" w:cs="Sakkal Majalla"/>
          <w:b/>
          <w:bCs/>
          <w:kern w:val="0"/>
          <w:sz w:val="32"/>
          <w:szCs w:val="32"/>
          <w:lang w:bidi="ar-EG"/>
          <w14:ligatures w14:val="none"/>
        </w:rPr>
        <w:t xml:space="preserve">: </w:t>
      </w:r>
      <w:r w:rsidRPr="00630FCC">
        <w:rPr>
          <w:rFonts w:ascii="Sakkal Majalla" w:eastAsia="Calibri" w:hAnsi="Sakkal Majalla" w:cs="Sakkal Majalla"/>
          <w:b/>
          <w:bCs/>
          <w:kern w:val="0"/>
          <w:sz w:val="32"/>
          <w:szCs w:val="32"/>
          <w:rtl/>
          <w14:ligatures w14:val="none"/>
        </w:rPr>
        <w:t>النوع الاجتماعي</w:t>
      </w:r>
    </w:p>
    <w:p w14:paraId="2EC0724E" w14:textId="7FA514E5"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sidRPr="00630FCC">
        <w:rPr>
          <w:rFonts w:ascii="Sakkal Majalla" w:eastAsia="Calibri" w:hAnsi="Sakkal Majalla" w:cs="Sakkal Majalla"/>
          <w:b/>
          <w:bCs/>
          <w:kern w:val="0"/>
          <w:szCs w:val="28"/>
          <w:rtl/>
          <w14:ligatures w14:val="none"/>
        </w:rPr>
        <w:t>جدول (</w:t>
      </w:r>
      <w:r w:rsidR="00630FCC" w:rsidRPr="00630FCC">
        <w:rPr>
          <w:rFonts w:ascii="Sakkal Majalla" w:eastAsia="Calibri" w:hAnsi="Sakkal Majalla" w:cs="Sakkal Majalla" w:hint="cs"/>
          <w:b/>
          <w:bCs/>
          <w:kern w:val="0"/>
          <w:szCs w:val="28"/>
          <w:rtl/>
          <w14:ligatures w14:val="none"/>
        </w:rPr>
        <w:t>5</w:t>
      </w:r>
      <w:r w:rsidRPr="00630FCC">
        <w:rPr>
          <w:rFonts w:ascii="Sakkal Majalla" w:eastAsia="Calibri" w:hAnsi="Sakkal Majalla" w:cs="Sakkal Majalla"/>
          <w:b/>
          <w:bCs/>
          <w:kern w:val="0"/>
          <w:szCs w:val="28"/>
          <w:rtl/>
          <w14:ligatures w14:val="none"/>
        </w:rPr>
        <w:t>): توزيع أفراد العينة حسب النوع الاجتماعي</w:t>
      </w:r>
    </w:p>
    <w:tbl>
      <w:tblPr>
        <w:tblStyle w:val="1-6"/>
        <w:bidiVisual/>
        <w:tblW w:w="0" w:type="auto"/>
        <w:jc w:val="center"/>
        <w:tblLook w:val="04A0" w:firstRow="1" w:lastRow="0" w:firstColumn="1" w:lastColumn="0" w:noHBand="0" w:noVBand="1"/>
      </w:tblPr>
      <w:tblGrid>
        <w:gridCol w:w="823"/>
        <w:gridCol w:w="756"/>
        <w:gridCol w:w="1627"/>
      </w:tblGrid>
      <w:tr w:rsidR="00A27337" w:rsidRPr="0021623C" w14:paraId="4248E7AB"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EDDC33"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النوع</w:t>
            </w:r>
          </w:p>
        </w:tc>
        <w:tc>
          <w:tcPr>
            <w:tcW w:w="0" w:type="auto"/>
            <w:vAlign w:val="center"/>
            <w:hideMark/>
          </w:tcPr>
          <w:p w14:paraId="6B255D67"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التكرار</w:t>
            </w:r>
          </w:p>
        </w:tc>
        <w:tc>
          <w:tcPr>
            <w:tcW w:w="0" w:type="auto"/>
            <w:vAlign w:val="center"/>
            <w:hideMark/>
          </w:tcPr>
          <w:p w14:paraId="137D2032"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النسبة المئوية</w:t>
            </w:r>
            <w:r w:rsidRPr="0021623C">
              <w:rPr>
                <w:rFonts w:ascii="Sakkal Majalla" w:eastAsia="Calibri" w:hAnsi="Sakkal Majalla" w:cs="Sakkal Majalla"/>
                <w:b w:val="0"/>
                <w:bCs w:val="0"/>
                <w:kern w:val="0"/>
                <w:szCs w:val="28"/>
                <w:lang w:bidi="ar-EG"/>
                <w14:ligatures w14:val="none"/>
              </w:rPr>
              <w:t xml:space="preserve"> (%)</w:t>
            </w:r>
          </w:p>
        </w:tc>
      </w:tr>
      <w:tr w:rsidR="00A27337" w:rsidRPr="0021623C" w14:paraId="0D57DF14"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EC6C3B"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ذكر</w:t>
            </w:r>
          </w:p>
        </w:tc>
        <w:tc>
          <w:tcPr>
            <w:tcW w:w="0" w:type="auto"/>
            <w:vAlign w:val="center"/>
            <w:hideMark/>
          </w:tcPr>
          <w:p w14:paraId="6600D67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220</w:t>
            </w:r>
          </w:p>
        </w:tc>
        <w:tc>
          <w:tcPr>
            <w:tcW w:w="0" w:type="auto"/>
            <w:vAlign w:val="center"/>
            <w:hideMark/>
          </w:tcPr>
          <w:p w14:paraId="49318F6B"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58.7%</w:t>
            </w:r>
          </w:p>
        </w:tc>
      </w:tr>
      <w:tr w:rsidR="00A27337" w:rsidRPr="0021623C" w14:paraId="3A54EB27"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5C89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أنثى</w:t>
            </w:r>
          </w:p>
        </w:tc>
        <w:tc>
          <w:tcPr>
            <w:tcW w:w="0" w:type="auto"/>
            <w:vAlign w:val="center"/>
            <w:hideMark/>
          </w:tcPr>
          <w:p w14:paraId="01BE6B1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155</w:t>
            </w:r>
          </w:p>
        </w:tc>
        <w:tc>
          <w:tcPr>
            <w:tcW w:w="0" w:type="auto"/>
            <w:vAlign w:val="center"/>
            <w:hideMark/>
          </w:tcPr>
          <w:p w14:paraId="011FC1A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41.3%</w:t>
            </w:r>
          </w:p>
        </w:tc>
      </w:tr>
      <w:tr w:rsidR="00A27337" w:rsidRPr="0021623C" w14:paraId="4A956289"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CE0C94"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الإجمالي</w:t>
            </w:r>
          </w:p>
        </w:tc>
        <w:tc>
          <w:tcPr>
            <w:tcW w:w="0" w:type="auto"/>
            <w:vAlign w:val="center"/>
            <w:hideMark/>
          </w:tcPr>
          <w:p w14:paraId="09C57990"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375</w:t>
            </w:r>
          </w:p>
        </w:tc>
        <w:tc>
          <w:tcPr>
            <w:tcW w:w="0" w:type="auto"/>
            <w:vAlign w:val="center"/>
            <w:hideMark/>
          </w:tcPr>
          <w:p w14:paraId="77D53D1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100%</w:t>
            </w:r>
          </w:p>
        </w:tc>
      </w:tr>
    </w:tbl>
    <w:p w14:paraId="60D9ADA3" w14:textId="7B1F84E8" w:rsidR="000B7A05" w:rsidRPr="00630FCC" w:rsidRDefault="000B7A05" w:rsidP="000B7A05">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Pr>
          <w:noProof/>
        </w:rPr>
        <w:drawing>
          <wp:anchor distT="0" distB="0" distL="114300" distR="114300" simplePos="0" relativeHeight="251695104" behindDoc="0" locked="0" layoutInCell="1" allowOverlap="1" wp14:anchorId="45CA94B2" wp14:editId="1955D7F3">
            <wp:simplePos x="0" y="0"/>
            <wp:positionH relativeFrom="column">
              <wp:posOffset>461645</wp:posOffset>
            </wp:positionH>
            <wp:positionV relativeFrom="paragraph">
              <wp:posOffset>498475</wp:posOffset>
            </wp:positionV>
            <wp:extent cx="4191000" cy="1981200"/>
            <wp:effectExtent l="0" t="0" r="0" b="0"/>
            <wp:wrapTopAndBottom/>
            <wp:docPr id="79020004" name="مخطط 1">
              <a:extLst xmlns:a="http://schemas.openxmlformats.org/drawingml/2006/main">
                <a:ext uri="{FF2B5EF4-FFF2-40B4-BE49-F238E27FC236}">
                  <a16:creationId xmlns:a16="http://schemas.microsoft.com/office/drawing/2014/main" id="{49BA8755-1B94-83E4-7EE5-1239521AF5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rFonts w:ascii="Sakkal Majalla" w:eastAsia="Calibri" w:hAnsi="Sakkal Majalla" w:cs="Sakkal Majalla" w:hint="cs"/>
          <w:b/>
          <w:bCs/>
          <w:kern w:val="0"/>
          <w:szCs w:val="28"/>
          <w:rtl/>
          <w14:ligatures w14:val="none"/>
        </w:rPr>
        <w:t>شكل</w:t>
      </w:r>
      <w:r w:rsidRPr="00630FCC">
        <w:rPr>
          <w:rFonts w:ascii="Sakkal Majalla" w:eastAsia="Calibri" w:hAnsi="Sakkal Majalla" w:cs="Sakkal Majalla"/>
          <w:b/>
          <w:bCs/>
          <w:kern w:val="0"/>
          <w:szCs w:val="28"/>
          <w:rtl/>
          <w14:ligatures w14:val="none"/>
        </w:rPr>
        <w:t xml:space="preserve"> (</w:t>
      </w:r>
      <w:r>
        <w:rPr>
          <w:rFonts w:ascii="Sakkal Majalla" w:eastAsia="Calibri" w:hAnsi="Sakkal Majalla" w:cs="Sakkal Majalla" w:hint="cs"/>
          <w:b/>
          <w:bCs/>
          <w:kern w:val="0"/>
          <w:szCs w:val="28"/>
          <w:rtl/>
          <w14:ligatures w14:val="none"/>
        </w:rPr>
        <w:t>1</w:t>
      </w:r>
      <w:r w:rsidRPr="00630FCC">
        <w:rPr>
          <w:rFonts w:ascii="Sakkal Majalla" w:eastAsia="Calibri" w:hAnsi="Sakkal Majalla" w:cs="Sakkal Majalla"/>
          <w:b/>
          <w:bCs/>
          <w:kern w:val="0"/>
          <w:szCs w:val="28"/>
          <w:rtl/>
          <w14:ligatures w14:val="none"/>
        </w:rPr>
        <w:t>): توزيع أفراد العينة حسب النوع الاجتماعي</w:t>
      </w:r>
    </w:p>
    <w:p w14:paraId="5FF21130" w14:textId="3DD05C18"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14:ligatures w14:val="none"/>
        </w:rPr>
        <w:lastRenderedPageBreak/>
        <w:t>تشير البيانات إلى أن غالبية أفراد عينة الدراسة من الذكور بنسبة 58.7%، مقابل 41.3% من الإناث. ويُعزى هذا التفاوت إلى طبيعة البيئة المهنية التي يعمل فيها الكثير من الذكور في قطاعات تشغيل المياه والبنية التحتية. أن تمثيل النساء في العينة يُعد جيدًا ويعزز من شمولية النتائج</w:t>
      </w:r>
      <w:r w:rsidRPr="0021623C">
        <w:rPr>
          <w:rFonts w:ascii="Sakkal Majalla" w:eastAsia="Calibri" w:hAnsi="Sakkal Majalla" w:cs="Sakkal Majalla"/>
          <w:kern w:val="0"/>
          <w:szCs w:val="28"/>
          <w:lang w:bidi="ar-EG"/>
          <w14:ligatures w14:val="none"/>
        </w:rPr>
        <w:t>.</w:t>
      </w:r>
    </w:p>
    <w:p w14:paraId="648A3C19"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30FCC">
        <w:rPr>
          <w:rFonts w:ascii="Sakkal Majalla" w:eastAsia="Calibri" w:hAnsi="Sakkal Majalla" w:cs="Sakkal Majalla"/>
          <w:b/>
          <w:bCs/>
          <w:kern w:val="0"/>
          <w:sz w:val="32"/>
          <w:szCs w:val="32"/>
          <w:rtl/>
          <w14:ligatures w14:val="none"/>
        </w:rPr>
        <w:t>ثانيًا</w:t>
      </w:r>
      <w:r w:rsidRPr="00630FCC">
        <w:rPr>
          <w:rFonts w:ascii="Sakkal Majalla" w:eastAsia="Calibri" w:hAnsi="Sakkal Majalla" w:cs="Sakkal Majalla"/>
          <w:b/>
          <w:bCs/>
          <w:kern w:val="0"/>
          <w:sz w:val="32"/>
          <w:szCs w:val="32"/>
          <w:lang w:bidi="ar-EG"/>
          <w14:ligatures w14:val="none"/>
        </w:rPr>
        <w:t xml:space="preserve">: </w:t>
      </w:r>
      <w:r w:rsidRPr="00630FCC">
        <w:rPr>
          <w:rFonts w:ascii="Sakkal Majalla" w:eastAsia="Calibri" w:hAnsi="Sakkal Majalla" w:cs="Sakkal Majalla"/>
          <w:b/>
          <w:bCs/>
          <w:kern w:val="0"/>
          <w:sz w:val="32"/>
          <w:szCs w:val="32"/>
          <w:rtl/>
          <w14:ligatures w14:val="none"/>
        </w:rPr>
        <w:t>الفئة العمرية</w:t>
      </w:r>
    </w:p>
    <w:p w14:paraId="263066DF" w14:textId="22533C8F"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sidRPr="00630FCC">
        <w:rPr>
          <w:rFonts w:ascii="Sakkal Majalla" w:eastAsia="Calibri" w:hAnsi="Sakkal Majalla" w:cs="Sakkal Majalla"/>
          <w:b/>
          <w:bCs/>
          <w:kern w:val="0"/>
          <w:szCs w:val="28"/>
          <w:rtl/>
          <w14:ligatures w14:val="none"/>
        </w:rPr>
        <w:t>جدول (</w:t>
      </w:r>
      <w:r w:rsidR="00630FCC" w:rsidRPr="00630FCC">
        <w:rPr>
          <w:rFonts w:ascii="Sakkal Majalla" w:eastAsia="Calibri" w:hAnsi="Sakkal Majalla" w:cs="Sakkal Majalla" w:hint="cs"/>
          <w:b/>
          <w:bCs/>
          <w:kern w:val="0"/>
          <w:szCs w:val="28"/>
          <w:rtl/>
          <w14:ligatures w14:val="none"/>
        </w:rPr>
        <w:t>6</w:t>
      </w:r>
      <w:r w:rsidRPr="00630FCC">
        <w:rPr>
          <w:rFonts w:ascii="Sakkal Majalla" w:eastAsia="Calibri" w:hAnsi="Sakkal Majalla" w:cs="Sakkal Majalla"/>
          <w:b/>
          <w:bCs/>
          <w:kern w:val="0"/>
          <w:szCs w:val="28"/>
          <w:rtl/>
          <w14:ligatures w14:val="none"/>
        </w:rPr>
        <w:t>): توزيع أفراد العينة حسب الفئة العمرية</w:t>
      </w:r>
    </w:p>
    <w:tbl>
      <w:tblPr>
        <w:tblStyle w:val="1-6"/>
        <w:bidiVisual/>
        <w:tblW w:w="0" w:type="auto"/>
        <w:jc w:val="center"/>
        <w:tblLook w:val="04A0" w:firstRow="1" w:lastRow="0" w:firstColumn="1" w:lastColumn="0" w:noHBand="0" w:noVBand="1"/>
      </w:tblPr>
      <w:tblGrid>
        <w:gridCol w:w="1852"/>
        <w:gridCol w:w="756"/>
        <w:gridCol w:w="1627"/>
      </w:tblGrid>
      <w:tr w:rsidR="00A27337" w:rsidRPr="0021623C" w14:paraId="264786F7"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7400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الفئة العمرية</w:t>
            </w:r>
          </w:p>
        </w:tc>
        <w:tc>
          <w:tcPr>
            <w:tcW w:w="0" w:type="auto"/>
            <w:vAlign w:val="center"/>
            <w:hideMark/>
          </w:tcPr>
          <w:p w14:paraId="2790C754"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التكرار</w:t>
            </w:r>
          </w:p>
        </w:tc>
        <w:tc>
          <w:tcPr>
            <w:tcW w:w="0" w:type="auto"/>
            <w:vAlign w:val="center"/>
            <w:hideMark/>
          </w:tcPr>
          <w:p w14:paraId="783BB97A"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النسبة المئوية</w:t>
            </w:r>
            <w:r w:rsidRPr="0021623C">
              <w:rPr>
                <w:rFonts w:ascii="Sakkal Majalla" w:eastAsia="Calibri" w:hAnsi="Sakkal Majalla" w:cs="Sakkal Majalla"/>
                <w:b w:val="0"/>
                <w:bCs w:val="0"/>
                <w:kern w:val="0"/>
                <w:szCs w:val="28"/>
                <w:lang w:bidi="ar-EG"/>
                <w14:ligatures w14:val="none"/>
              </w:rPr>
              <w:t xml:space="preserve"> (%)</w:t>
            </w:r>
          </w:p>
        </w:tc>
      </w:tr>
      <w:tr w:rsidR="00A27337" w:rsidRPr="0021623C" w14:paraId="6E6903C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117F22"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أقل من 30 سنة</w:t>
            </w:r>
          </w:p>
        </w:tc>
        <w:tc>
          <w:tcPr>
            <w:tcW w:w="0" w:type="auto"/>
            <w:vAlign w:val="center"/>
            <w:hideMark/>
          </w:tcPr>
          <w:p w14:paraId="3747072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90</w:t>
            </w:r>
          </w:p>
        </w:tc>
        <w:tc>
          <w:tcPr>
            <w:tcW w:w="0" w:type="auto"/>
            <w:vAlign w:val="center"/>
            <w:hideMark/>
          </w:tcPr>
          <w:p w14:paraId="3AEB42A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24.0%</w:t>
            </w:r>
          </w:p>
        </w:tc>
      </w:tr>
      <w:tr w:rsidR="00A27337" w:rsidRPr="0021623C" w14:paraId="678EF709"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357A4"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من 30 إلى أقل من 40</w:t>
            </w:r>
          </w:p>
        </w:tc>
        <w:tc>
          <w:tcPr>
            <w:tcW w:w="0" w:type="auto"/>
            <w:vAlign w:val="center"/>
            <w:hideMark/>
          </w:tcPr>
          <w:p w14:paraId="5A0600C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160</w:t>
            </w:r>
          </w:p>
        </w:tc>
        <w:tc>
          <w:tcPr>
            <w:tcW w:w="0" w:type="auto"/>
            <w:vAlign w:val="center"/>
            <w:hideMark/>
          </w:tcPr>
          <w:p w14:paraId="33588FB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42.7%</w:t>
            </w:r>
          </w:p>
        </w:tc>
      </w:tr>
      <w:tr w:rsidR="00A27337" w:rsidRPr="0021623C" w14:paraId="76961ACF"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A80901"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من 40 إلى أقل من 50</w:t>
            </w:r>
          </w:p>
        </w:tc>
        <w:tc>
          <w:tcPr>
            <w:tcW w:w="0" w:type="auto"/>
            <w:vAlign w:val="center"/>
            <w:hideMark/>
          </w:tcPr>
          <w:p w14:paraId="336E6B6B"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80</w:t>
            </w:r>
          </w:p>
        </w:tc>
        <w:tc>
          <w:tcPr>
            <w:tcW w:w="0" w:type="auto"/>
            <w:vAlign w:val="center"/>
            <w:hideMark/>
          </w:tcPr>
          <w:p w14:paraId="2E1BABA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21.3%</w:t>
            </w:r>
          </w:p>
        </w:tc>
      </w:tr>
      <w:tr w:rsidR="00A27337" w:rsidRPr="0021623C" w14:paraId="17DC65C4"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8F66EA"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lang w:bidi="ar-EG"/>
                <w14:ligatures w14:val="none"/>
              </w:rPr>
              <w:t xml:space="preserve">50 </w:t>
            </w:r>
            <w:r w:rsidRPr="0021623C">
              <w:rPr>
                <w:rFonts w:ascii="Sakkal Majalla" w:eastAsia="Calibri" w:hAnsi="Sakkal Majalla" w:cs="Sakkal Majalla"/>
                <w:b w:val="0"/>
                <w:bCs w:val="0"/>
                <w:kern w:val="0"/>
                <w:szCs w:val="28"/>
                <w:rtl/>
                <w14:ligatures w14:val="none"/>
              </w:rPr>
              <w:t>سنة فأكثر</w:t>
            </w:r>
          </w:p>
        </w:tc>
        <w:tc>
          <w:tcPr>
            <w:tcW w:w="0" w:type="auto"/>
            <w:vAlign w:val="center"/>
            <w:hideMark/>
          </w:tcPr>
          <w:p w14:paraId="536C189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45</w:t>
            </w:r>
          </w:p>
        </w:tc>
        <w:tc>
          <w:tcPr>
            <w:tcW w:w="0" w:type="auto"/>
            <w:vAlign w:val="center"/>
            <w:hideMark/>
          </w:tcPr>
          <w:p w14:paraId="74F937B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12.0%</w:t>
            </w:r>
          </w:p>
        </w:tc>
      </w:tr>
      <w:tr w:rsidR="00A27337" w:rsidRPr="0021623C" w14:paraId="69AE89F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38DFD9"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الإجمالي</w:t>
            </w:r>
          </w:p>
        </w:tc>
        <w:tc>
          <w:tcPr>
            <w:tcW w:w="0" w:type="auto"/>
            <w:vAlign w:val="center"/>
            <w:hideMark/>
          </w:tcPr>
          <w:p w14:paraId="09F08B4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375</w:t>
            </w:r>
          </w:p>
        </w:tc>
        <w:tc>
          <w:tcPr>
            <w:tcW w:w="0" w:type="auto"/>
            <w:vAlign w:val="center"/>
            <w:hideMark/>
          </w:tcPr>
          <w:p w14:paraId="6C1B2D8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100%</w:t>
            </w:r>
          </w:p>
        </w:tc>
      </w:tr>
    </w:tbl>
    <w:p w14:paraId="420EBCE0" w14:textId="6417CD14" w:rsidR="000B7A05" w:rsidRPr="00630FCC" w:rsidRDefault="000B7A05" w:rsidP="000B7A05">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Pr>
          <w:noProof/>
        </w:rPr>
        <w:drawing>
          <wp:anchor distT="0" distB="0" distL="114300" distR="114300" simplePos="0" relativeHeight="251696128" behindDoc="0" locked="0" layoutInCell="1" allowOverlap="1" wp14:anchorId="4F344C32" wp14:editId="0D4A456B">
            <wp:simplePos x="0" y="0"/>
            <wp:positionH relativeFrom="column">
              <wp:posOffset>23495</wp:posOffset>
            </wp:positionH>
            <wp:positionV relativeFrom="paragraph">
              <wp:posOffset>497840</wp:posOffset>
            </wp:positionV>
            <wp:extent cx="4810125" cy="2514600"/>
            <wp:effectExtent l="0" t="0" r="9525" b="0"/>
            <wp:wrapTopAndBottom/>
            <wp:docPr id="1407948108" name="مخطط 1">
              <a:extLst xmlns:a="http://schemas.openxmlformats.org/drawingml/2006/main">
                <a:ext uri="{FF2B5EF4-FFF2-40B4-BE49-F238E27FC236}">
                  <a16:creationId xmlns:a16="http://schemas.microsoft.com/office/drawing/2014/main" id="{62B9E071-006C-8BA2-03C7-66E4DC97D6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Pr>
          <w:rFonts w:ascii="Sakkal Majalla" w:eastAsia="Calibri" w:hAnsi="Sakkal Majalla" w:cs="Sakkal Majalla" w:hint="cs"/>
          <w:b/>
          <w:bCs/>
          <w:kern w:val="0"/>
          <w:szCs w:val="28"/>
          <w:rtl/>
          <w14:ligatures w14:val="none"/>
        </w:rPr>
        <w:t>شكل</w:t>
      </w:r>
      <w:r w:rsidRPr="00630FCC">
        <w:rPr>
          <w:rFonts w:ascii="Sakkal Majalla" w:eastAsia="Calibri" w:hAnsi="Sakkal Majalla" w:cs="Sakkal Majalla"/>
          <w:b/>
          <w:bCs/>
          <w:kern w:val="0"/>
          <w:szCs w:val="28"/>
          <w:rtl/>
          <w14:ligatures w14:val="none"/>
        </w:rPr>
        <w:t xml:space="preserve"> (</w:t>
      </w:r>
      <w:r>
        <w:rPr>
          <w:rFonts w:ascii="Sakkal Majalla" w:eastAsia="Calibri" w:hAnsi="Sakkal Majalla" w:cs="Sakkal Majalla" w:hint="cs"/>
          <w:b/>
          <w:bCs/>
          <w:kern w:val="0"/>
          <w:szCs w:val="28"/>
          <w:rtl/>
          <w14:ligatures w14:val="none"/>
        </w:rPr>
        <w:t>2</w:t>
      </w:r>
      <w:r w:rsidRPr="00630FCC">
        <w:rPr>
          <w:rFonts w:ascii="Sakkal Majalla" w:eastAsia="Calibri" w:hAnsi="Sakkal Majalla" w:cs="Sakkal Majalla"/>
          <w:b/>
          <w:bCs/>
          <w:kern w:val="0"/>
          <w:szCs w:val="28"/>
          <w:rtl/>
          <w14:ligatures w14:val="none"/>
        </w:rPr>
        <w:t>): توزيع أفراد العينة حسب الفئة العمرية</w:t>
      </w:r>
    </w:p>
    <w:p w14:paraId="67F0386D" w14:textId="72B24216"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14:ligatures w14:val="none"/>
        </w:rPr>
        <w:t xml:space="preserve">أظهرت النتائج أن الفئة الأكثر تمثيلًا في العينة هي فئة من تتراوح أعمارهم بين 30 و40 سنة بنسبة 42.7%، وهي الفئة التي غالبًا ما تكون في منتصف السلم الوظيفي، ولديها خبرة ميدانية كافية تؤهلها لتقييم مستوى الجودة </w:t>
      </w:r>
      <w:proofErr w:type="spellStart"/>
      <w:proofErr w:type="gramStart"/>
      <w:r w:rsidRPr="0021623C">
        <w:rPr>
          <w:rFonts w:ascii="Sakkal Majalla" w:eastAsia="Calibri" w:hAnsi="Sakkal Majalla" w:cs="Sakkal Majalla"/>
          <w:kern w:val="0"/>
          <w:szCs w:val="28"/>
          <w:rtl/>
          <w14:ligatures w14:val="none"/>
        </w:rPr>
        <w:t>والخدمات،كما</w:t>
      </w:r>
      <w:proofErr w:type="spellEnd"/>
      <w:proofErr w:type="gramEnd"/>
      <w:r w:rsidRPr="0021623C">
        <w:rPr>
          <w:rFonts w:ascii="Sakkal Majalla" w:eastAsia="Calibri" w:hAnsi="Sakkal Majalla" w:cs="Sakkal Majalla"/>
          <w:kern w:val="0"/>
          <w:szCs w:val="28"/>
          <w:rtl/>
          <w14:ligatures w14:val="none"/>
        </w:rPr>
        <w:t xml:space="preserve"> أن تمثيل الفئات الأصغر سنًا والأكبر كان متوازنًا نسبيًا</w:t>
      </w:r>
      <w:r w:rsidRPr="0021623C">
        <w:rPr>
          <w:rFonts w:ascii="Sakkal Majalla" w:eastAsia="Calibri" w:hAnsi="Sakkal Majalla" w:cs="Sakkal Majalla"/>
          <w:kern w:val="0"/>
          <w:szCs w:val="28"/>
          <w:lang w:bidi="ar-EG"/>
          <w14:ligatures w14:val="none"/>
        </w:rPr>
        <w:t>.</w:t>
      </w:r>
    </w:p>
    <w:p w14:paraId="05B18A10"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30FCC">
        <w:rPr>
          <w:rFonts w:ascii="Sakkal Majalla" w:eastAsia="Calibri" w:hAnsi="Sakkal Majalla" w:cs="Sakkal Majalla"/>
          <w:b/>
          <w:bCs/>
          <w:kern w:val="0"/>
          <w:sz w:val="32"/>
          <w:szCs w:val="32"/>
          <w:rtl/>
          <w14:ligatures w14:val="none"/>
        </w:rPr>
        <w:lastRenderedPageBreak/>
        <w:t>ثالثًا</w:t>
      </w:r>
      <w:r w:rsidRPr="00630FCC">
        <w:rPr>
          <w:rFonts w:ascii="Sakkal Majalla" w:eastAsia="Calibri" w:hAnsi="Sakkal Majalla" w:cs="Sakkal Majalla"/>
          <w:b/>
          <w:bCs/>
          <w:kern w:val="0"/>
          <w:sz w:val="32"/>
          <w:szCs w:val="32"/>
          <w:lang w:bidi="ar-EG"/>
          <w14:ligatures w14:val="none"/>
        </w:rPr>
        <w:t xml:space="preserve">: </w:t>
      </w:r>
      <w:r w:rsidRPr="00630FCC">
        <w:rPr>
          <w:rFonts w:ascii="Sakkal Majalla" w:eastAsia="Calibri" w:hAnsi="Sakkal Majalla" w:cs="Sakkal Majalla"/>
          <w:b/>
          <w:bCs/>
          <w:kern w:val="0"/>
          <w:sz w:val="32"/>
          <w:szCs w:val="32"/>
          <w:rtl/>
          <w14:ligatures w14:val="none"/>
        </w:rPr>
        <w:t>المؤهل العلمي</w:t>
      </w:r>
    </w:p>
    <w:p w14:paraId="070A40D6" w14:textId="33DB2B94"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sidRPr="00630FCC">
        <w:rPr>
          <w:rFonts w:ascii="Sakkal Majalla" w:eastAsia="Calibri" w:hAnsi="Sakkal Majalla" w:cs="Sakkal Majalla"/>
          <w:b/>
          <w:bCs/>
          <w:kern w:val="0"/>
          <w:szCs w:val="28"/>
          <w:rtl/>
          <w14:ligatures w14:val="none"/>
        </w:rPr>
        <w:t>جدول (</w:t>
      </w:r>
      <w:r w:rsidR="00630FCC" w:rsidRPr="00630FCC">
        <w:rPr>
          <w:rFonts w:ascii="Sakkal Majalla" w:eastAsia="Calibri" w:hAnsi="Sakkal Majalla" w:cs="Sakkal Majalla" w:hint="cs"/>
          <w:b/>
          <w:bCs/>
          <w:kern w:val="0"/>
          <w:szCs w:val="28"/>
          <w:rtl/>
          <w14:ligatures w14:val="none"/>
        </w:rPr>
        <w:t>7</w:t>
      </w:r>
      <w:r w:rsidRPr="00630FCC">
        <w:rPr>
          <w:rFonts w:ascii="Sakkal Majalla" w:eastAsia="Calibri" w:hAnsi="Sakkal Majalla" w:cs="Sakkal Majalla"/>
          <w:b/>
          <w:bCs/>
          <w:kern w:val="0"/>
          <w:szCs w:val="28"/>
          <w:rtl/>
          <w14:ligatures w14:val="none"/>
        </w:rPr>
        <w:t>): توزيع أفراد العينة حسب المؤهل العلمي</w:t>
      </w:r>
    </w:p>
    <w:tbl>
      <w:tblPr>
        <w:tblStyle w:val="1-6"/>
        <w:bidiVisual/>
        <w:tblW w:w="0" w:type="auto"/>
        <w:jc w:val="center"/>
        <w:tblLook w:val="04A0" w:firstRow="1" w:lastRow="0" w:firstColumn="1" w:lastColumn="0" w:noHBand="0" w:noVBand="1"/>
      </w:tblPr>
      <w:tblGrid>
        <w:gridCol w:w="2731"/>
        <w:gridCol w:w="756"/>
        <w:gridCol w:w="1627"/>
      </w:tblGrid>
      <w:tr w:rsidR="00A27337" w:rsidRPr="0021623C" w14:paraId="6647BD91"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660DF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المؤهل العلمي</w:t>
            </w:r>
          </w:p>
        </w:tc>
        <w:tc>
          <w:tcPr>
            <w:tcW w:w="0" w:type="auto"/>
            <w:vAlign w:val="center"/>
            <w:hideMark/>
          </w:tcPr>
          <w:p w14:paraId="793357E2"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التكرار</w:t>
            </w:r>
          </w:p>
        </w:tc>
        <w:tc>
          <w:tcPr>
            <w:tcW w:w="0" w:type="auto"/>
            <w:vAlign w:val="center"/>
            <w:hideMark/>
          </w:tcPr>
          <w:p w14:paraId="41BF630D"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النسبة المئوية</w:t>
            </w:r>
            <w:r w:rsidRPr="0021623C">
              <w:rPr>
                <w:rFonts w:ascii="Sakkal Majalla" w:eastAsia="Calibri" w:hAnsi="Sakkal Majalla" w:cs="Sakkal Majalla"/>
                <w:b w:val="0"/>
                <w:bCs w:val="0"/>
                <w:kern w:val="0"/>
                <w:szCs w:val="28"/>
                <w:lang w:bidi="ar-EG"/>
                <w14:ligatures w14:val="none"/>
              </w:rPr>
              <w:t xml:space="preserve"> (%)</w:t>
            </w:r>
          </w:p>
        </w:tc>
      </w:tr>
      <w:tr w:rsidR="00A27337" w:rsidRPr="0021623C" w14:paraId="285699BE"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404754"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ثانوي أو أقل</w:t>
            </w:r>
          </w:p>
        </w:tc>
        <w:tc>
          <w:tcPr>
            <w:tcW w:w="0" w:type="auto"/>
            <w:vAlign w:val="center"/>
            <w:hideMark/>
          </w:tcPr>
          <w:p w14:paraId="61FD51A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25</w:t>
            </w:r>
          </w:p>
        </w:tc>
        <w:tc>
          <w:tcPr>
            <w:tcW w:w="0" w:type="auto"/>
            <w:vAlign w:val="center"/>
            <w:hideMark/>
          </w:tcPr>
          <w:p w14:paraId="4E337D31"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6.7%</w:t>
            </w:r>
          </w:p>
        </w:tc>
      </w:tr>
      <w:tr w:rsidR="00A27337" w:rsidRPr="0021623C" w14:paraId="1E36722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4D8CE"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دبلوم بعد الثانوي</w:t>
            </w:r>
          </w:p>
        </w:tc>
        <w:tc>
          <w:tcPr>
            <w:tcW w:w="0" w:type="auto"/>
            <w:vAlign w:val="center"/>
            <w:hideMark/>
          </w:tcPr>
          <w:p w14:paraId="5B0E14F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60</w:t>
            </w:r>
          </w:p>
        </w:tc>
        <w:tc>
          <w:tcPr>
            <w:tcW w:w="0" w:type="auto"/>
            <w:vAlign w:val="center"/>
            <w:hideMark/>
          </w:tcPr>
          <w:p w14:paraId="46469E5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16.0%</w:t>
            </w:r>
          </w:p>
        </w:tc>
      </w:tr>
      <w:tr w:rsidR="00A27337" w:rsidRPr="0021623C" w14:paraId="59A59FFD"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66BF5"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بكالوريوس</w:t>
            </w:r>
          </w:p>
        </w:tc>
        <w:tc>
          <w:tcPr>
            <w:tcW w:w="0" w:type="auto"/>
            <w:vAlign w:val="center"/>
            <w:hideMark/>
          </w:tcPr>
          <w:p w14:paraId="3C28606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210</w:t>
            </w:r>
          </w:p>
        </w:tc>
        <w:tc>
          <w:tcPr>
            <w:tcW w:w="0" w:type="auto"/>
            <w:vAlign w:val="center"/>
            <w:hideMark/>
          </w:tcPr>
          <w:p w14:paraId="74075DC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56.0%</w:t>
            </w:r>
          </w:p>
        </w:tc>
      </w:tr>
      <w:tr w:rsidR="00A27337" w:rsidRPr="0021623C" w14:paraId="1A7724B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F7A120"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دراسات عليا (ماجستير/دكتوراه)</w:t>
            </w:r>
          </w:p>
        </w:tc>
        <w:tc>
          <w:tcPr>
            <w:tcW w:w="0" w:type="auto"/>
            <w:vAlign w:val="center"/>
            <w:hideMark/>
          </w:tcPr>
          <w:p w14:paraId="53ED17E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80</w:t>
            </w:r>
          </w:p>
        </w:tc>
        <w:tc>
          <w:tcPr>
            <w:tcW w:w="0" w:type="auto"/>
            <w:vAlign w:val="center"/>
            <w:hideMark/>
          </w:tcPr>
          <w:p w14:paraId="49BAB32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21.3%</w:t>
            </w:r>
          </w:p>
        </w:tc>
      </w:tr>
      <w:tr w:rsidR="00A27337" w:rsidRPr="0021623C" w14:paraId="7B614016"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C8B355"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الإجمالي</w:t>
            </w:r>
          </w:p>
        </w:tc>
        <w:tc>
          <w:tcPr>
            <w:tcW w:w="0" w:type="auto"/>
            <w:vAlign w:val="center"/>
            <w:hideMark/>
          </w:tcPr>
          <w:p w14:paraId="1994B3D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375</w:t>
            </w:r>
          </w:p>
        </w:tc>
        <w:tc>
          <w:tcPr>
            <w:tcW w:w="0" w:type="auto"/>
            <w:vAlign w:val="center"/>
            <w:hideMark/>
          </w:tcPr>
          <w:p w14:paraId="78C3675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100%</w:t>
            </w:r>
          </w:p>
        </w:tc>
      </w:tr>
    </w:tbl>
    <w:p w14:paraId="4EE007D4" w14:textId="5EDF6FAD" w:rsidR="000B7A05" w:rsidRPr="00630FCC" w:rsidRDefault="00F1134A" w:rsidP="000B7A05">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Pr>
          <w:noProof/>
        </w:rPr>
        <w:drawing>
          <wp:anchor distT="0" distB="0" distL="114300" distR="114300" simplePos="0" relativeHeight="251697152" behindDoc="0" locked="0" layoutInCell="1" allowOverlap="1" wp14:anchorId="663985BB" wp14:editId="257F225C">
            <wp:simplePos x="0" y="0"/>
            <wp:positionH relativeFrom="column">
              <wp:posOffset>347345</wp:posOffset>
            </wp:positionH>
            <wp:positionV relativeFrom="paragraph">
              <wp:posOffset>516890</wp:posOffset>
            </wp:positionV>
            <wp:extent cx="4572000" cy="2743200"/>
            <wp:effectExtent l="0" t="0" r="0" b="0"/>
            <wp:wrapTopAndBottom/>
            <wp:docPr id="814577317" name="مخطط 1">
              <a:extLst xmlns:a="http://schemas.openxmlformats.org/drawingml/2006/main">
                <a:ext uri="{FF2B5EF4-FFF2-40B4-BE49-F238E27FC236}">
                  <a16:creationId xmlns:a16="http://schemas.microsoft.com/office/drawing/2014/main" id="{2F910B61-AA49-B88A-4FEE-FD3B175CA7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0B7A05">
        <w:rPr>
          <w:rFonts w:ascii="Sakkal Majalla" w:eastAsia="Calibri" w:hAnsi="Sakkal Majalla" w:cs="Sakkal Majalla" w:hint="cs"/>
          <w:b/>
          <w:bCs/>
          <w:kern w:val="0"/>
          <w:szCs w:val="28"/>
          <w:rtl/>
          <w14:ligatures w14:val="none"/>
        </w:rPr>
        <w:t>شكل</w:t>
      </w:r>
      <w:r w:rsidR="000B7A05" w:rsidRPr="00630FCC">
        <w:rPr>
          <w:rFonts w:ascii="Sakkal Majalla" w:eastAsia="Calibri" w:hAnsi="Sakkal Majalla" w:cs="Sakkal Majalla"/>
          <w:b/>
          <w:bCs/>
          <w:kern w:val="0"/>
          <w:szCs w:val="28"/>
          <w:rtl/>
          <w14:ligatures w14:val="none"/>
        </w:rPr>
        <w:t xml:space="preserve"> (</w:t>
      </w:r>
      <w:r w:rsidR="000B7A05">
        <w:rPr>
          <w:rFonts w:ascii="Sakkal Majalla" w:eastAsia="Calibri" w:hAnsi="Sakkal Majalla" w:cs="Sakkal Majalla" w:hint="cs"/>
          <w:b/>
          <w:bCs/>
          <w:kern w:val="0"/>
          <w:szCs w:val="28"/>
          <w:rtl/>
          <w14:ligatures w14:val="none"/>
        </w:rPr>
        <w:t>3</w:t>
      </w:r>
      <w:r w:rsidR="000B7A05" w:rsidRPr="00630FCC">
        <w:rPr>
          <w:rFonts w:ascii="Sakkal Majalla" w:eastAsia="Calibri" w:hAnsi="Sakkal Majalla" w:cs="Sakkal Majalla"/>
          <w:b/>
          <w:bCs/>
          <w:kern w:val="0"/>
          <w:szCs w:val="28"/>
          <w:rtl/>
          <w14:ligatures w14:val="none"/>
        </w:rPr>
        <w:t>): توزيع أفراد العينة حسب المؤهل العلمي</w:t>
      </w:r>
    </w:p>
    <w:p w14:paraId="5CE47C02" w14:textId="2D62A555"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14:ligatures w14:val="none"/>
        </w:rPr>
        <w:t>تُشير البيانات إلى أن حملة البكالوريوس يمثلون النسبة الأكبر من العينة (56%)، تليها فئة الحاصلين على دراسات عليا (21.3%)، مما يعكس ارتفاع مستوى التعليم لدى المشاركين، ويُضفي موثوقية علمية على استجاباتهم عند تقييم إدارة الجودة والخدمات المقدمة</w:t>
      </w:r>
      <w:r w:rsidRPr="0021623C">
        <w:rPr>
          <w:rFonts w:ascii="Sakkal Majalla" w:eastAsia="Calibri" w:hAnsi="Sakkal Majalla" w:cs="Sakkal Majalla"/>
          <w:kern w:val="0"/>
          <w:szCs w:val="28"/>
          <w:lang w:bidi="ar-EG"/>
          <w14:ligatures w14:val="none"/>
        </w:rPr>
        <w:t>.</w:t>
      </w:r>
    </w:p>
    <w:p w14:paraId="447647D8"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30FCC">
        <w:rPr>
          <w:rFonts w:ascii="Sakkal Majalla" w:eastAsia="Calibri" w:hAnsi="Sakkal Majalla" w:cs="Sakkal Majalla"/>
          <w:b/>
          <w:bCs/>
          <w:kern w:val="0"/>
          <w:sz w:val="32"/>
          <w:szCs w:val="32"/>
          <w:rtl/>
          <w14:ligatures w14:val="none"/>
        </w:rPr>
        <w:t>رابعًا</w:t>
      </w:r>
      <w:r w:rsidRPr="00630FCC">
        <w:rPr>
          <w:rFonts w:ascii="Sakkal Majalla" w:eastAsia="Calibri" w:hAnsi="Sakkal Majalla" w:cs="Sakkal Majalla"/>
          <w:b/>
          <w:bCs/>
          <w:kern w:val="0"/>
          <w:sz w:val="32"/>
          <w:szCs w:val="32"/>
          <w:lang w:bidi="ar-EG"/>
          <w14:ligatures w14:val="none"/>
        </w:rPr>
        <w:t xml:space="preserve">: </w:t>
      </w:r>
      <w:r w:rsidRPr="00630FCC">
        <w:rPr>
          <w:rFonts w:ascii="Sakkal Majalla" w:eastAsia="Calibri" w:hAnsi="Sakkal Majalla" w:cs="Sakkal Majalla"/>
          <w:b/>
          <w:bCs/>
          <w:kern w:val="0"/>
          <w:sz w:val="32"/>
          <w:szCs w:val="32"/>
          <w:rtl/>
          <w14:ligatures w14:val="none"/>
        </w:rPr>
        <w:t>سنوات الخبرة العملية</w:t>
      </w:r>
    </w:p>
    <w:p w14:paraId="7D55A2DB" w14:textId="77777777" w:rsidR="00F1134A" w:rsidRDefault="00F1134A">
      <w:pPr>
        <w:bidi w:val="0"/>
        <w:rPr>
          <w:rFonts w:ascii="Sakkal Majalla" w:eastAsia="Calibri" w:hAnsi="Sakkal Majalla" w:cs="Sakkal Majalla"/>
          <w:b/>
          <w:bCs/>
          <w:kern w:val="0"/>
          <w:szCs w:val="28"/>
          <w:rtl/>
          <w14:ligatures w14:val="none"/>
        </w:rPr>
      </w:pPr>
      <w:r>
        <w:rPr>
          <w:rFonts w:ascii="Sakkal Majalla" w:eastAsia="Calibri" w:hAnsi="Sakkal Majalla" w:cs="Sakkal Majalla"/>
          <w:b/>
          <w:bCs/>
          <w:kern w:val="0"/>
          <w:szCs w:val="28"/>
          <w:rtl/>
          <w14:ligatures w14:val="none"/>
        </w:rPr>
        <w:br w:type="page"/>
      </w:r>
    </w:p>
    <w:p w14:paraId="08AF119F" w14:textId="3CCC1BDC" w:rsidR="00A27337" w:rsidRPr="00630FCC" w:rsidRDefault="00A27337" w:rsidP="00F1134A">
      <w:pPr>
        <w:tabs>
          <w:tab w:val="left" w:pos="1427"/>
        </w:tabs>
        <w:spacing w:before="100" w:beforeAutospacing="1" w:after="0" w:line="360" w:lineRule="auto"/>
        <w:jc w:val="center"/>
        <w:rPr>
          <w:rFonts w:ascii="Sakkal Majalla" w:eastAsia="Calibri" w:hAnsi="Sakkal Majalla" w:cs="Sakkal Majalla"/>
          <w:b/>
          <w:bCs/>
          <w:kern w:val="0"/>
          <w:szCs w:val="28"/>
          <w:lang w:bidi="ar-EG"/>
          <w14:ligatures w14:val="none"/>
        </w:rPr>
      </w:pPr>
      <w:r w:rsidRPr="00630FCC">
        <w:rPr>
          <w:rFonts w:ascii="Sakkal Majalla" w:eastAsia="Calibri" w:hAnsi="Sakkal Majalla" w:cs="Sakkal Majalla"/>
          <w:b/>
          <w:bCs/>
          <w:kern w:val="0"/>
          <w:szCs w:val="28"/>
          <w:rtl/>
          <w14:ligatures w14:val="none"/>
        </w:rPr>
        <w:lastRenderedPageBreak/>
        <w:t>جدول (</w:t>
      </w:r>
      <w:r w:rsidR="00630FCC" w:rsidRPr="00630FCC">
        <w:rPr>
          <w:rFonts w:ascii="Sakkal Majalla" w:eastAsia="Calibri" w:hAnsi="Sakkal Majalla" w:cs="Sakkal Majalla" w:hint="cs"/>
          <w:b/>
          <w:bCs/>
          <w:kern w:val="0"/>
          <w:szCs w:val="28"/>
          <w:rtl/>
          <w14:ligatures w14:val="none"/>
        </w:rPr>
        <w:t>8</w:t>
      </w:r>
      <w:r w:rsidRPr="00630FCC">
        <w:rPr>
          <w:rFonts w:ascii="Sakkal Majalla" w:eastAsia="Calibri" w:hAnsi="Sakkal Majalla" w:cs="Sakkal Majalla"/>
          <w:b/>
          <w:bCs/>
          <w:kern w:val="0"/>
          <w:szCs w:val="28"/>
          <w:rtl/>
          <w14:ligatures w14:val="none"/>
        </w:rPr>
        <w:t>): توزيع أفراد العينة حسب عدد سنوات الخبرة</w:t>
      </w:r>
    </w:p>
    <w:tbl>
      <w:tblPr>
        <w:tblStyle w:val="1-6"/>
        <w:bidiVisual/>
        <w:tblW w:w="0" w:type="auto"/>
        <w:jc w:val="center"/>
        <w:tblLook w:val="04A0" w:firstRow="1" w:lastRow="0" w:firstColumn="1" w:lastColumn="0" w:noHBand="0" w:noVBand="1"/>
      </w:tblPr>
      <w:tblGrid>
        <w:gridCol w:w="2343"/>
        <w:gridCol w:w="756"/>
        <w:gridCol w:w="1627"/>
      </w:tblGrid>
      <w:tr w:rsidR="00A27337" w:rsidRPr="0021623C" w14:paraId="0CEB7AAD"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3C6A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سنوات الخبرة</w:t>
            </w:r>
          </w:p>
        </w:tc>
        <w:tc>
          <w:tcPr>
            <w:tcW w:w="0" w:type="auto"/>
            <w:vAlign w:val="center"/>
            <w:hideMark/>
          </w:tcPr>
          <w:p w14:paraId="26297A05"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التكرار</w:t>
            </w:r>
          </w:p>
        </w:tc>
        <w:tc>
          <w:tcPr>
            <w:tcW w:w="0" w:type="auto"/>
            <w:vAlign w:val="center"/>
            <w:hideMark/>
          </w:tcPr>
          <w:p w14:paraId="203ADAE0"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النسبة المئوية</w:t>
            </w:r>
            <w:r w:rsidRPr="0021623C">
              <w:rPr>
                <w:rFonts w:ascii="Sakkal Majalla" w:eastAsia="Calibri" w:hAnsi="Sakkal Majalla" w:cs="Sakkal Majalla"/>
                <w:b w:val="0"/>
                <w:bCs w:val="0"/>
                <w:kern w:val="0"/>
                <w:szCs w:val="28"/>
                <w:lang w:bidi="ar-EG"/>
                <w14:ligatures w14:val="none"/>
              </w:rPr>
              <w:t xml:space="preserve"> (%)</w:t>
            </w:r>
          </w:p>
        </w:tc>
      </w:tr>
      <w:tr w:rsidR="00A27337" w:rsidRPr="0021623C" w14:paraId="73ACF47E"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CDF446"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أقل من 5 سنوات</w:t>
            </w:r>
          </w:p>
        </w:tc>
        <w:tc>
          <w:tcPr>
            <w:tcW w:w="0" w:type="auto"/>
            <w:vAlign w:val="center"/>
            <w:hideMark/>
          </w:tcPr>
          <w:p w14:paraId="3820E87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70</w:t>
            </w:r>
          </w:p>
        </w:tc>
        <w:tc>
          <w:tcPr>
            <w:tcW w:w="0" w:type="auto"/>
            <w:vAlign w:val="center"/>
            <w:hideMark/>
          </w:tcPr>
          <w:p w14:paraId="6182D83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18.7%</w:t>
            </w:r>
          </w:p>
        </w:tc>
      </w:tr>
      <w:tr w:rsidR="00A27337" w:rsidRPr="0021623C" w14:paraId="3AFAA51B"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C690E"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من 5 إلى أقل من 10 سنوات</w:t>
            </w:r>
          </w:p>
        </w:tc>
        <w:tc>
          <w:tcPr>
            <w:tcW w:w="0" w:type="auto"/>
            <w:vAlign w:val="center"/>
            <w:hideMark/>
          </w:tcPr>
          <w:p w14:paraId="3BC70B7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120</w:t>
            </w:r>
          </w:p>
        </w:tc>
        <w:tc>
          <w:tcPr>
            <w:tcW w:w="0" w:type="auto"/>
            <w:vAlign w:val="center"/>
            <w:hideMark/>
          </w:tcPr>
          <w:p w14:paraId="5E10863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32.0%</w:t>
            </w:r>
          </w:p>
        </w:tc>
      </w:tr>
      <w:tr w:rsidR="00A27337" w:rsidRPr="0021623C" w14:paraId="406154C0"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9CD992"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من 10 إلى أقل من 15 سنة</w:t>
            </w:r>
          </w:p>
        </w:tc>
        <w:tc>
          <w:tcPr>
            <w:tcW w:w="0" w:type="auto"/>
            <w:vAlign w:val="center"/>
            <w:hideMark/>
          </w:tcPr>
          <w:p w14:paraId="68538AE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110</w:t>
            </w:r>
          </w:p>
        </w:tc>
        <w:tc>
          <w:tcPr>
            <w:tcW w:w="0" w:type="auto"/>
            <w:vAlign w:val="center"/>
            <w:hideMark/>
          </w:tcPr>
          <w:p w14:paraId="6805C4F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29.3%</w:t>
            </w:r>
          </w:p>
        </w:tc>
      </w:tr>
      <w:tr w:rsidR="00A27337" w:rsidRPr="0021623C" w14:paraId="11713AE6"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FD259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lang w:bidi="ar-EG"/>
                <w14:ligatures w14:val="none"/>
              </w:rPr>
              <w:t xml:space="preserve">15 </w:t>
            </w:r>
            <w:r w:rsidRPr="0021623C">
              <w:rPr>
                <w:rFonts w:ascii="Sakkal Majalla" w:eastAsia="Calibri" w:hAnsi="Sakkal Majalla" w:cs="Sakkal Majalla"/>
                <w:b w:val="0"/>
                <w:bCs w:val="0"/>
                <w:kern w:val="0"/>
                <w:szCs w:val="28"/>
                <w:rtl/>
                <w14:ligatures w14:val="none"/>
              </w:rPr>
              <w:t>سنة فأكثر</w:t>
            </w:r>
          </w:p>
        </w:tc>
        <w:tc>
          <w:tcPr>
            <w:tcW w:w="0" w:type="auto"/>
            <w:vAlign w:val="center"/>
            <w:hideMark/>
          </w:tcPr>
          <w:p w14:paraId="3A98C60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75</w:t>
            </w:r>
          </w:p>
        </w:tc>
        <w:tc>
          <w:tcPr>
            <w:tcW w:w="0" w:type="auto"/>
            <w:vAlign w:val="center"/>
            <w:hideMark/>
          </w:tcPr>
          <w:p w14:paraId="11F2248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20.0%</w:t>
            </w:r>
          </w:p>
        </w:tc>
      </w:tr>
      <w:tr w:rsidR="00A27337" w:rsidRPr="0021623C" w14:paraId="6A3D319F"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D3ED4"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kern w:val="0"/>
                <w:szCs w:val="28"/>
                <w:lang w:bidi="ar-EG"/>
                <w14:ligatures w14:val="none"/>
              </w:rPr>
            </w:pPr>
            <w:r w:rsidRPr="0021623C">
              <w:rPr>
                <w:rFonts w:ascii="Sakkal Majalla" w:eastAsia="Calibri" w:hAnsi="Sakkal Majalla" w:cs="Sakkal Majalla"/>
                <w:b w:val="0"/>
                <w:bCs w:val="0"/>
                <w:kern w:val="0"/>
                <w:szCs w:val="28"/>
                <w:rtl/>
                <w14:ligatures w14:val="none"/>
              </w:rPr>
              <w:t>الإجمالي</w:t>
            </w:r>
          </w:p>
        </w:tc>
        <w:tc>
          <w:tcPr>
            <w:tcW w:w="0" w:type="auto"/>
            <w:vAlign w:val="center"/>
            <w:hideMark/>
          </w:tcPr>
          <w:p w14:paraId="0B902A7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375</w:t>
            </w:r>
          </w:p>
        </w:tc>
        <w:tc>
          <w:tcPr>
            <w:tcW w:w="0" w:type="auto"/>
            <w:vAlign w:val="center"/>
            <w:hideMark/>
          </w:tcPr>
          <w:p w14:paraId="34BA4D8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lang w:bidi="ar-EG"/>
                <w14:ligatures w14:val="none"/>
              </w:rPr>
              <w:t>100%</w:t>
            </w:r>
          </w:p>
        </w:tc>
      </w:tr>
    </w:tbl>
    <w:p w14:paraId="07FBD69D" w14:textId="3648C5B0" w:rsidR="00F1134A" w:rsidRPr="00630FCC" w:rsidRDefault="00F1134A" w:rsidP="00F1134A">
      <w:pPr>
        <w:tabs>
          <w:tab w:val="left" w:pos="1427"/>
        </w:tabs>
        <w:spacing w:before="100" w:beforeAutospacing="1" w:after="100" w:afterAutospacing="1" w:line="360" w:lineRule="auto"/>
        <w:jc w:val="center"/>
        <w:rPr>
          <w:rFonts w:ascii="Sakkal Majalla" w:eastAsia="Calibri" w:hAnsi="Sakkal Majalla" w:cs="Sakkal Majalla"/>
          <w:b/>
          <w:bCs/>
          <w:kern w:val="0"/>
          <w:szCs w:val="28"/>
          <w:lang w:bidi="ar-EG"/>
          <w14:ligatures w14:val="none"/>
        </w:rPr>
      </w:pPr>
      <w:r>
        <w:rPr>
          <w:noProof/>
        </w:rPr>
        <w:drawing>
          <wp:anchor distT="0" distB="0" distL="114300" distR="114300" simplePos="0" relativeHeight="251698176" behindDoc="0" locked="0" layoutInCell="1" allowOverlap="1" wp14:anchorId="3FF18B2F" wp14:editId="2EF92485">
            <wp:simplePos x="0" y="0"/>
            <wp:positionH relativeFrom="column">
              <wp:posOffset>166370</wp:posOffset>
            </wp:positionH>
            <wp:positionV relativeFrom="paragraph">
              <wp:posOffset>491490</wp:posOffset>
            </wp:positionV>
            <wp:extent cx="4572000" cy="2743200"/>
            <wp:effectExtent l="0" t="0" r="0" b="0"/>
            <wp:wrapTopAndBottom/>
            <wp:docPr id="1026457936" name="مخطط 1">
              <a:extLst xmlns:a="http://schemas.openxmlformats.org/drawingml/2006/main">
                <a:ext uri="{FF2B5EF4-FFF2-40B4-BE49-F238E27FC236}">
                  <a16:creationId xmlns:a16="http://schemas.microsoft.com/office/drawing/2014/main" id="{E0C5DC2D-200A-4623-77D3-5935281661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Pr>
          <w:rFonts w:ascii="Sakkal Majalla" w:eastAsia="Calibri" w:hAnsi="Sakkal Majalla" w:cs="Sakkal Majalla" w:hint="cs"/>
          <w:b/>
          <w:bCs/>
          <w:kern w:val="0"/>
          <w:szCs w:val="28"/>
          <w:rtl/>
          <w14:ligatures w14:val="none"/>
        </w:rPr>
        <w:t>شكل</w:t>
      </w:r>
      <w:r w:rsidRPr="00630FCC">
        <w:rPr>
          <w:rFonts w:ascii="Sakkal Majalla" w:eastAsia="Calibri" w:hAnsi="Sakkal Majalla" w:cs="Sakkal Majalla"/>
          <w:b/>
          <w:bCs/>
          <w:kern w:val="0"/>
          <w:szCs w:val="28"/>
          <w:rtl/>
          <w14:ligatures w14:val="none"/>
        </w:rPr>
        <w:t xml:space="preserve"> (</w:t>
      </w:r>
      <w:r>
        <w:rPr>
          <w:rFonts w:ascii="Sakkal Majalla" w:eastAsia="Calibri" w:hAnsi="Sakkal Majalla" w:cs="Sakkal Majalla" w:hint="cs"/>
          <w:b/>
          <w:bCs/>
          <w:kern w:val="0"/>
          <w:szCs w:val="28"/>
          <w:rtl/>
          <w14:ligatures w14:val="none"/>
        </w:rPr>
        <w:t>4</w:t>
      </w:r>
      <w:r w:rsidRPr="00630FCC">
        <w:rPr>
          <w:rFonts w:ascii="Sakkal Majalla" w:eastAsia="Calibri" w:hAnsi="Sakkal Majalla" w:cs="Sakkal Majalla"/>
          <w:b/>
          <w:bCs/>
          <w:kern w:val="0"/>
          <w:szCs w:val="28"/>
          <w:rtl/>
          <w14:ligatures w14:val="none"/>
        </w:rPr>
        <w:t>): توزيع أفراد العينة حسب عدد سنوات الخبرة</w:t>
      </w:r>
    </w:p>
    <w:p w14:paraId="48A58B16" w14:textId="01B14B2E"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14:ligatures w14:val="none"/>
        </w:rPr>
        <w:t>يتضح من الجدول أن النسبة الأكبر من العينة تقع ضمن فئتي الخبرة من 5 إلى 15 سنة (61.3%)، وهي فئة تمثل مستوى نضج مهني يجعلها أكثر قدرة على تقييم عناصر الجودة ومتابعة سير العمليات في المنشأة، كما أن وجود نسبة جيدة من أصحاب الخبرات العليا (20%) يُثري التحليل لاحقًا</w:t>
      </w:r>
      <w:r w:rsidRPr="0021623C">
        <w:rPr>
          <w:rFonts w:ascii="Sakkal Majalla" w:eastAsia="Calibri" w:hAnsi="Sakkal Majalla" w:cs="Sakkal Majalla"/>
          <w:kern w:val="0"/>
          <w:szCs w:val="28"/>
          <w:lang w:bidi="ar-EG"/>
          <w14:ligatures w14:val="none"/>
        </w:rPr>
        <w:t>.</w:t>
      </w:r>
    </w:p>
    <w:p w14:paraId="4AAE81BC" w14:textId="62E61B8A" w:rsidR="00A27337" w:rsidRPr="00630FCC" w:rsidRDefault="00630FCC" w:rsidP="00F1134A">
      <w:pPr>
        <w:tabs>
          <w:tab w:val="left" w:pos="1427"/>
        </w:tabs>
        <w:spacing w:before="100" w:beforeAutospacing="1" w:after="0" w:line="360" w:lineRule="auto"/>
        <w:jc w:val="both"/>
        <w:outlineLvl w:val="1"/>
        <w:rPr>
          <w:rFonts w:ascii="Sakkal Majalla" w:eastAsia="Calibri" w:hAnsi="Sakkal Majalla" w:cs="Sakkal Majalla"/>
          <w:b/>
          <w:bCs/>
          <w:kern w:val="0"/>
          <w:sz w:val="36"/>
          <w:szCs w:val="36"/>
          <w:rtl/>
          <w:lang w:bidi="ar-EG"/>
          <w14:ligatures w14:val="none"/>
        </w:rPr>
      </w:pPr>
      <w:bookmarkStart w:id="79" w:name="_Toc201490834"/>
      <w:r w:rsidRPr="00630FCC">
        <w:rPr>
          <w:rFonts w:ascii="Sakkal Majalla" w:eastAsia="Calibri" w:hAnsi="Sakkal Majalla" w:cs="Sakkal Majalla" w:hint="cs"/>
          <w:b/>
          <w:bCs/>
          <w:kern w:val="0"/>
          <w:sz w:val="36"/>
          <w:szCs w:val="36"/>
          <w:rtl/>
          <w:lang w:bidi="ar-EG"/>
          <w14:ligatures w14:val="none"/>
        </w:rPr>
        <w:t xml:space="preserve">2.4 </w:t>
      </w:r>
      <w:r w:rsidR="00A27337" w:rsidRPr="00630FCC">
        <w:rPr>
          <w:rFonts w:ascii="Sakkal Majalla" w:eastAsia="Calibri" w:hAnsi="Sakkal Majalla" w:cs="Sakkal Majalla"/>
          <w:b/>
          <w:bCs/>
          <w:kern w:val="0"/>
          <w:sz w:val="36"/>
          <w:szCs w:val="36"/>
          <w:rtl/>
          <w:lang w:bidi="ar-EG"/>
          <w14:ligatures w14:val="none"/>
        </w:rPr>
        <w:t>دراسة محاور الاستبيان:</w:t>
      </w:r>
      <w:bookmarkEnd w:id="79"/>
    </w:p>
    <w:p w14:paraId="23B3DD38" w14:textId="77777777" w:rsidR="00A27337" w:rsidRPr="00630FCC" w:rsidRDefault="00A27337" w:rsidP="00F1134A">
      <w:pPr>
        <w:pStyle w:val="a6"/>
        <w:numPr>
          <w:ilvl w:val="0"/>
          <w:numId w:val="28"/>
        </w:numPr>
        <w:tabs>
          <w:tab w:val="left" w:pos="1427"/>
        </w:tabs>
        <w:spacing w:after="0" w:line="360" w:lineRule="auto"/>
        <w:ind w:left="423" w:hanging="357"/>
        <w:contextualSpacing w:val="0"/>
        <w:jc w:val="both"/>
        <w:outlineLvl w:val="2"/>
        <w:rPr>
          <w:rFonts w:ascii="Sakkal Majalla" w:eastAsia="Simplified Arabic" w:hAnsi="Sakkal Majalla" w:cs="Sakkal Majalla"/>
          <w:b/>
          <w:bCs/>
          <w:color w:val="000000"/>
          <w:kern w:val="0"/>
          <w:sz w:val="32"/>
          <w:szCs w:val="32"/>
          <w:rtl/>
          <w14:ligatures w14:val="none"/>
        </w:rPr>
      </w:pPr>
      <w:bookmarkStart w:id="80" w:name="_Toc201490835"/>
      <w:bookmarkStart w:id="81" w:name="_Hlk140795311"/>
      <w:r w:rsidRPr="00630FCC">
        <w:rPr>
          <w:rFonts w:ascii="Sakkal Majalla" w:eastAsia="Calibri" w:hAnsi="Sakkal Majalla" w:cs="Sakkal Majalla"/>
          <w:b/>
          <w:bCs/>
          <w:kern w:val="0"/>
          <w:sz w:val="32"/>
          <w:szCs w:val="32"/>
          <w:rtl/>
          <w:lang w:bidi="ar-EG"/>
          <w14:ligatures w14:val="none"/>
        </w:rPr>
        <w:t xml:space="preserve">المحور الأول </w:t>
      </w:r>
      <w:r w:rsidRPr="00630FCC">
        <w:rPr>
          <w:rFonts w:ascii="Sakkal Majalla" w:eastAsia="Simplified Arabic" w:hAnsi="Sakkal Majalla" w:cs="Sakkal Majalla"/>
          <w:b/>
          <w:bCs/>
          <w:color w:val="000000"/>
          <w:kern w:val="0"/>
          <w:sz w:val="32"/>
          <w:szCs w:val="32"/>
          <w:rtl/>
          <w14:ligatures w14:val="none"/>
        </w:rPr>
        <w:t>إدارة الجودة الشاملة</w:t>
      </w:r>
      <w:bookmarkEnd w:id="80"/>
      <w:r w:rsidRPr="00630FCC">
        <w:rPr>
          <w:rFonts w:ascii="Sakkal Majalla" w:eastAsia="Simplified Arabic" w:hAnsi="Sakkal Majalla" w:cs="Sakkal Majalla"/>
          <w:b/>
          <w:bCs/>
          <w:color w:val="000000"/>
          <w:kern w:val="0"/>
          <w:sz w:val="32"/>
          <w:szCs w:val="32"/>
          <w:rtl/>
          <w14:ligatures w14:val="none"/>
        </w:rPr>
        <w:t xml:space="preserve">  </w:t>
      </w:r>
    </w:p>
    <w:p w14:paraId="463A719A" w14:textId="77777777" w:rsidR="00A27337" w:rsidRPr="0021623C" w:rsidRDefault="00A27337" w:rsidP="00F1134A">
      <w:pPr>
        <w:tabs>
          <w:tab w:val="left" w:pos="1427"/>
        </w:tabs>
        <w:spacing w:after="0"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لدراسة محور إدارة الجودة </w:t>
      </w:r>
      <w:proofErr w:type="gramStart"/>
      <w:r w:rsidRPr="0021623C">
        <w:rPr>
          <w:rFonts w:ascii="Sakkal Majalla" w:eastAsia="Calibri" w:hAnsi="Sakkal Majalla" w:cs="Sakkal Majalla"/>
          <w:kern w:val="0"/>
          <w:szCs w:val="28"/>
          <w:rtl/>
          <w14:ligatures w14:val="none"/>
        </w:rPr>
        <w:t>الشاملة ؛</w:t>
      </w:r>
      <w:proofErr w:type="gramEnd"/>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تمَّ حساب</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المتوسِّطات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الحسابيَّة والانحرافات</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المعياريَّة</w:t>
      </w:r>
      <w:r w:rsidRPr="0021623C">
        <w:rPr>
          <w:rFonts w:ascii="Sakkal Majalla" w:eastAsia="Calibri" w:hAnsi="Sakkal Majalla" w:cs="Sakkal Majalla"/>
          <w:kern w:val="0"/>
          <w:szCs w:val="28"/>
          <w14:ligatures w14:val="none"/>
        </w:rPr>
        <w:t xml:space="preserve"> </w:t>
      </w:r>
      <w:r w:rsidRPr="0021623C">
        <w:rPr>
          <w:rFonts w:ascii="Sakkal Majalla" w:eastAsia="Calibri" w:hAnsi="Sakkal Majalla" w:cs="Sakkal Majalla"/>
          <w:kern w:val="0"/>
          <w:szCs w:val="28"/>
          <w:rtl/>
          <w14:ligatures w14:val="none"/>
        </w:rPr>
        <w:t xml:space="preserve">لأبعاد المحور الأول </w:t>
      </w:r>
      <w:bookmarkEnd w:id="81"/>
      <w:r w:rsidRPr="0021623C">
        <w:rPr>
          <w:rFonts w:ascii="Sakkal Majalla" w:eastAsia="Calibri" w:hAnsi="Sakkal Majalla" w:cs="Sakkal Majalla"/>
          <w:kern w:val="0"/>
          <w:szCs w:val="28"/>
          <w:rtl/>
          <w14:ligatures w14:val="none"/>
        </w:rPr>
        <w:t xml:space="preserve">كما يلي  </w:t>
      </w:r>
    </w:p>
    <w:p w14:paraId="4B250CFE"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lastRenderedPageBreak/>
        <w:t>البعد الأول التخطيط الاستراتيجي</w:t>
      </w:r>
    </w:p>
    <w:p w14:paraId="67704343" w14:textId="5F000017"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جدول</w:t>
      </w:r>
      <w:r w:rsidRPr="00630FCC">
        <w:rPr>
          <w:rFonts w:ascii="Sakkal Majalla" w:eastAsia="Calibri" w:hAnsi="Sakkal Majalla" w:cs="Sakkal Majalla"/>
          <w:b/>
          <w:bCs/>
          <w:kern w:val="0"/>
          <w:szCs w:val="28"/>
          <w14:ligatures w14:val="none"/>
        </w:rPr>
        <w:t xml:space="preserve">) </w:t>
      </w:r>
      <w:r w:rsidR="00630FCC" w:rsidRPr="00630FCC">
        <w:rPr>
          <w:rFonts w:ascii="Sakkal Majalla" w:eastAsia="Calibri" w:hAnsi="Sakkal Majalla" w:cs="Sakkal Majalla" w:hint="cs"/>
          <w:b/>
          <w:bCs/>
          <w:kern w:val="0"/>
          <w:szCs w:val="28"/>
          <w:rtl/>
          <w14:ligatures w14:val="none"/>
        </w:rPr>
        <w:t>9</w:t>
      </w:r>
      <w:r w:rsidRPr="00630FCC">
        <w:rPr>
          <w:rFonts w:ascii="Sakkal Majalla" w:eastAsia="Calibri" w:hAnsi="Sakkal Majalla" w:cs="Sakkal Majalla"/>
          <w:b/>
          <w:bCs/>
          <w:kern w:val="0"/>
          <w:szCs w:val="28"/>
          <w14:ligatures w14:val="none"/>
        </w:rPr>
        <w:t>(</w:t>
      </w:r>
      <w:r w:rsidRPr="00630FCC">
        <w:rPr>
          <w:rFonts w:ascii="Sakkal Majalla" w:eastAsia="Calibri" w:hAnsi="Sakkal Majalla" w:cs="Sakkal Majalla"/>
          <w:b/>
          <w:bCs/>
          <w:kern w:val="0"/>
          <w:szCs w:val="28"/>
          <w:rtl/>
          <w14:ligatures w14:val="none"/>
        </w:rPr>
        <w:t>المتوسِّطات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الحسابيَّة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والانحرافات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المعياريَّة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والترتيب</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لعبارات بعد التخطيط الاستراتيجي</w:t>
      </w:r>
    </w:p>
    <w:tbl>
      <w:tblPr>
        <w:tblStyle w:val="1-6"/>
        <w:bidiVisual/>
        <w:tblW w:w="0" w:type="auto"/>
        <w:jc w:val="center"/>
        <w:tblLook w:val="04A0" w:firstRow="1" w:lastRow="0" w:firstColumn="1" w:lastColumn="0" w:noHBand="0" w:noVBand="1"/>
      </w:tblPr>
      <w:tblGrid>
        <w:gridCol w:w="830"/>
        <w:gridCol w:w="2907"/>
        <w:gridCol w:w="1203"/>
        <w:gridCol w:w="1221"/>
        <w:gridCol w:w="719"/>
        <w:gridCol w:w="1046"/>
      </w:tblGrid>
      <w:tr w:rsidR="00A27337" w:rsidRPr="0021623C" w14:paraId="118DD61E"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D15D1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رقم الفقرة</w:t>
            </w:r>
          </w:p>
        </w:tc>
        <w:tc>
          <w:tcPr>
            <w:tcW w:w="0" w:type="auto"/>
            <w:vAlign w:val="center"/>
            <w:hideMark/>
          </w:tcPr>
          <w:p w14:paraId="72EE4ACC"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3AB85A76"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4D733F80"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5957FB26"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1F4ABEFE"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0CEE6E79"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5BE716"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1</w:t>
            </w:r>
          </w:p>
        </w:tc>
        <w:tc>
          <w:tcPr>
            <w:tcW w:w="0" w:type="auto"/>
            <w:vAlign w:val="center"/>
            <w:hideMark/>
          </w:tcPr>
          <w:p w14:paraId="25BCF49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lang w:bidi="ar-EG"/>
              </w:rPr>
            </w:pPr>
            <w:r w:rsidRPr="0021623C">
              <w:rPr>
                <w:rFonts w:ascii="Sakkal Majalla" w:hAnsi="Sakkal Majalla" w:cs="Sakkal Majalla"/>
                <w:szCs w:val="28"/>
                <w:rtl/>
              </w:rPr>
              <w:t>تمتلك الشركة خطة استراتيجية واضحة لتحسين جودة خدمات مياه الشرب</w:t>
            </w:r>
          </w:p>
        </w:tc>
        <w:tc>
          <w:tcPr>
            <w:tcW w:w="0" w:type="auto"/>
            <w:vAlign w:val="center"/>
            <w:hideMark/>
          </w:tcPr>
          <w:p w14:paraId="5CFFDDC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4.35</w:t>
            </w:r>
          </w:p>
        </w:tc>
        <w:tc>
          <w:tcPr>
            <w:tcW w:w="0" w:type="auto"/>
            <w:vAlign w:val="center"/>
            <w:hideMark/>
          </w:tcPr>
          <w:p w14:paraId="5EED145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0.71</w:t>
            </w:r>
          </w:p>
        </w:tc>
        <w:tc>
          <w:tcPr>
            <w:tcW w:w="0" w:type="auto"/>
            <w:vAlign w:val="center"/>
            <w:hideMark/>
          </w:tcPr>
          <w:p w14:paraId="4831DB51"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3BB7957B"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 بشدة</w:t>
            </w:r>
          </w:p>
        </w:tc>
      </w:tr>
      <w:tr w:rsidR="00A27337" w:rsidRPr="0021623C" w14:paraId="7D602E36"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0C2D1"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2</w:t>
            </w:r>
          </w:p>
        </w:tc>
        <w:tc>
          <w:tcPr>
            <w:tcW w:w="0" w:type="auto"/>
            <w:vAlign w:val="center"/>
            <w:hideMark/>
          </w:tcPr>
          <w:p w14:paraId="480EA1D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يتم تحديث الخطط الاستراتيجية بناءً على احتياجات العملاء وتغيرات السوق</w:t>
            </w:r>
          </w:p>
        </w:tc>
        <w:tc>
          <w:tcPr>
            <w:tcW w:w="0" w:type="auto"/>
            <w:vAlign w:val="center"/>
            <w:hideMark/>
          </w:tcPr>
          <w:p w14:paraId="7464A89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4.28</w:t>
            </w:r>
          </w:p>
        </w:tc>
        <w:tc>
          <w:tcPr>
            <w:tcW w:w="0" w:type="auto"/>
            <w:vAlign w:val="center"/>
            <w:hideMark/>
          </w:tcPr>
          <w:p w14:paraId="54A4E57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0.76</w:t>
            </w:r>
          </w:p>
        </w:tc>
        <w:tc>
          <w:tcPr>
            <w:tcW w:w="0" w:type="auto"/>
            <w:vAlign w:val="center"/>
            <w:hideMark/>
          </w:tcPr>
          <w:p w14:paraId="55034DF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7AD2A06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542FC0D8"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D9C0A1"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3</w:t>
            </w:r>
          </w:p>
        </w:tc>
        <w:tc>
          <w:tcPr>
            <w:tcW w:w="0" w:type="auto"/>
            <w:vAlign w:val="center"/>
            <w:hideMark/>
          </w:tcPr>
          <w:p w14:paraId="55BFD9C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يتم إشراك الإدارات التنفيذية في وضع وتنفيذ الخطط الاستراتيجية</w:t>
            </w:r>
          </w:p>
        </w:tc>
        <w:tc>
          <w:tcPr>
            <w:tcW w:w="0" w:type="auto"/>
            <w:vAlign w:val="center"/>
            <w:hideMark/>
          </w:tcPr>
          <w:p w14:paraId="3C1343F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4.21</w:t>
            </w:r>
          </w:p>
        </w:tc>
        <w:tc>
          <w:tcPr>
            <w:tcW w:w="0" w:type="auto"/>
            <w:vAlign w:val="center"/>
            <w:hideMark/>
          </w:tcPr>
          <w:p w14:paraId="4A2276C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0.80</w:t>
            </w:r>
          </w:p>
        </w:tc>
        <w:tc>
          <w:tcPr>
            <w:tcW w:w="0" w:type="auto"/>
            <w:vAlign w:val="center"/>
            <w:hideMark/>
          </w:tcPr>
          <w:p w14:paraId="27337E4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7D80E074"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60AF8451"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05FE4D"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4</w:t>
            </w:r>
          </w:p>
        </w:tc>
        <w:tc>
          <w:tcPr>
            <w:tcW w:w="0" w:type="auto"/>
            <w:vAlign w:val="center"/>
            <w:hideMark/>
          </w:tcPr>
          <w:p w14:paraId="4BF9B60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توجد مؤشرات أداء استراتيجية تُستخدم لقياس جودة تقديم الخدمة</w:t>
            </w:r>
          </w:p>
        </w:tc>
        <w:tc>
          <w:tcPr>
            <w:tcW w:w="0" w:type="auto"/>
            <w:vAlign w:val="center"/>
            <w:hideMark/>
          </w:tcPr>
          <w:p w14:paraId="45C8ED2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4.13</w:t>
            </w:r>
          </w:p>
        </w:tc>
        <w:tc>
          <w:tcPr>
            <w:tcW w:w="0" w:type="auto"/>
            <w:vAlign w:val="center"/>
            <w:hideMark/>
          </w:tcPr>
          <w:p w14:paraId="483EDD5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0.85</w:t>
            </w:r>
          </w:p>
        </w:tc>
        <w:tc>
          <w:tcPr>
            <w:tcW w:w="0" w:type="auto"/>
            <w:vAlign w:val="center"/>
            <w:hideMark/>
          </w:tcPr>
          <w:p w14:paraId="2EBF1DB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74E3C2A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0F806352"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73F6C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5</w:t>
            </w:r>
          </w:p>
        </w:tc>
        <w:tc>
          <w:tcPr>
            <w:tcW w:w="0" w:type="auto"/>
            <w:vAlign w:val="center"/>
            <w:hideMark/>
          </w:tcPr>
          <w:p w14:paraId="23D045C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تُؤخذ اعتبارات الاستدامة والموارد البيئية بعين الاعتبار في الخطط</w:t>
            </w:r>
          </w:p>
        </w:tc>
        <w:tc>
          <w:tcPr>
            <w:tcW w:w="0" w:type="auto"/>
            <w:vAlign w:val="center"/>
            <w:hideMark/>
          </w:tcPr>
          <w:p w14:paraId="0812CB2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4.09</w:t>
            </w:r>
          </w:p>
        </w:tc>
        <w:tc>
          <w:tcPr>
            <w:tcW w:w="0" w:type="auto"/>
            <w:vAlign w:val="center"/>
            <w:hideMark/>
          </w:tcPr>
          <w:p w14:paraId="540940E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0.90</w:t>
            </w:r>
          </w:p>
        </w:tc>
        <w:tc>
          <w:tcPr>
            <w:tcW w:w="0" w:type="auto"/>
            <w:vAlign w:val="center"/>
            <w:hideMark/>
          </w:tcPr>
          <w:p w14:paraId="020CE48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w:t>
            </w:r>
          </w:p>
        </w:tc>
        <w:tc>
          <w:tcPr>
            <w:tcW w:w="0" w:type="auto"/>
            <w:vAlign w:val="center"/>
            <w:hideMark/>
          </w:tcPr>
          <w:p w14:paraId="43A7980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7849A5E1"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B6F074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t>المتوسط العام</w:t>
            </w:r>
          </w:p>
        </w:tc>
        <w:tc>
          <w:tcPr>
            <w:tcW w:w="0" w:type="auto"/>
            <w:vAlign w:val="center"/>
            <w:hideMark/>
          </w:tcPr>
          <w:p w14:paraId="7D77C58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4.21</w:t>
            </w:r>
          </w:p>
        </w:tc>
        <w:tc>
          <w:tcPr>
            <w:tcW w:w="0" w:type="auto"/>
            <w:vAlign w:val="center"/>
          </w:tcPr>
          <w:p w14:paraId="76E19A7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0.80</w:t>
            </w:r>
          </w:p>
        </w:tc>
        <w:tc>
          <w:tcPr>
            <w:tcW w:w="0" w:type="auto"/>
            <w:gridSpan w:val="2"/>
            <w:vAlign w:val="center"/>
          </w:tcPr>
          <w:p w14:paraId="47F0B481"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 بشدة</w:t>
            </w:r>
          </w:p>
        </w:tc>
      </w:tr>
    </w:tbl>
    <w:p w14:paraId="3C6DB3F5"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تشير النتائج إلى أن درجة الموافقة العامة من قبل أفراد العينة على عبارات بُعد "التخطيط الاستراتيجي" كانت مرتفعة، حيث بلغ المتوسط الحسابي العام (4.21) بانحراف معياري (0.80)، وهو ما يعكس وجود توجه إيجابي نحو تبني الشركة لخطط استراتيجية فاعلة تسهم في تطوير جودة خدمات مياه </w:t>
      </w:r>
      <w:r w:rsidRPr="0021623C">
        <w:rPr>
          <w:rFonts w:ascii="Sakkal Majalla" w:eastAsia="Calibri" w:hAnsi="Sakkal Majalla" w:cs="Sakkal Majalla"/>
          <w:kern w:val="0"/>
          <w:szCs w:val="28"/>
          <w:rtl/>
          <w14:ligatures w14:val="none"/>
        </w:rPr>
        <w:lastRenderedPageBreak/>
        <w:t>الشرب. وجاءت أعلى العبارات تقييمًا تلك المتعلقة بوجود خطة استراتيجية واضحة (4.35)، وتحديثها وفقًا لاحتياجات العملاء، مما يُظهر وعيًا إداريًا بأهمية التخطيط بعيد المدى في قطاع المياه</w:t>
      </w:r>
      <w:r w:rsidRPr="0021623C">
        <w:rPr>
          <w:rFonts w:ascii="Sakkal Majalla" w:eastAsia="Calibri" w:hAnsi="Sakkal Majalla" w:cs="Sakkal Majalla"/>
          <w:kern w:val="0"/>
          <w:szCs w:val="28"/>
          <w:lang w:bidi="ar-EG"/>
          <w14:ligatures w14:val="none"/>
        </w:rPr>
        <w:t>.</w:t>
      </w:r>
      <w:r w:rsidRPr="0021623C">
        <w:rPr>
          <w:rFonts w:ascii="Sakkal Majalla" w:eastAsia="Calibri" w:hAnsi="Sakkal Majalla" w:cs="Sakkal Majalla"/>
          <w:kern w:val="0"/>
          <w:szCs w:val="28"/>
          <w:rtl/>
          <w14:ligatures w14:val="none"/>
        </w:rPr>
        <w:t xml:space="preserve"> \</w:t>
      </w:r>
    </w:p>
    <w:p w14:paraId="579D845C"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 xml:space="preserve">البعد الثاني التحسين المستمر   </w:t>
      </w:r>
    </w:p>
    <w:p w14:paraId="50EBACC4" w14:textId="39D165FE"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630FCC">
        <w:rPr>
          <w:rFonts w:ascii="Sakkal Majalla" w:eastAsia="Calibri" w:hAnsi="Sakkal Majalla" w:cs="Sakkal Majalla"/>
          <w:b/>
          <w:bCs/>
          <w:kern w:val="0"/>
          <w:szCs w:val="28"/>
          <w:rtl/>
          <w14:ligatures w14:val="none"/>
        </w:rPr>
        <w:t>جدول</w:t>
      </w:r>
      <w:r w:rsidRPr="00630FCC">
        <w:rPr>
          <w:rFonts w:ascii="Sakkal Majalla" w:eastAsia="Calibri" w:hAnsi="Sakkal Majalla" w:cs="Sakkal Majalla"/>
          <w:b/>
          <w:bCs/>
          <w:kern w:val="0"/>
          <w:szCs w:val="28"/>
          <w14:ligatures w14:val="none"/>
        </w:rPr>
        <w:t xml:space="preserve">) </w:t>
      </w:r>
      <w:r w:rsidR="00630FCC" w:rsidRPr="00630FCC">
        <w:rPr>
          <w:rFonts w:ascii="Sakkal Majalla" w:eastAsia="Calibri" w:hAnsi="Sakkal Majalla" w:cs="Sakkal Majalla" w:hint="cs"/>
          <w:b/>
          <w:bCs/>
          <w:kern w:val="0"/>
          <w:szCs w:val="28"/>
          <w:rtl/>
          <w14:ligatures w14:val="none"/>
        </w:rPr>
        <w:t>10</w:t>
      </w:r>
      <w:r w:rsidRPr="00630FCC">
        <w:rPr>
          <w:rFonts w:ascii="Sakkal Majalla" w:eastAsia="Calibri" w:hAnsi="Sakkal Majalla" w:cs="Sakkal Majalla"/>
          <w:b/>
          <w:bCs/>
          <w:kern w:val="0"/>
          <w:szCs w:val="28"/>
          <w14:ligatures w14:val="none"/>
        </w:rPr>
        <w:t>(</w:t>
      </w:r>
      <w:r w:rsidRPr="00630FCC">
        <w:rPr>
          <w:rFonts w:ascii="Sakkal Majalla" w:eastAsia="Calibri" w:hAnsi="Sakkal Majalla" w:cs="Sakkal Majalla"/>
          <w:b/>
          <w:bCs/>
          <w:kern w:val="0"/>
          <w:szCs w:val="28"/>
          <w:rtl/>
          <w14:ligatures w14:val="none"/>
        </w:rPr>
        <w:t>المتوسِّطات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الحسابيَّة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والانحرافات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المعياريَّة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والترتيب</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لعبارات بعد التحسين المستمر</w:t>
      </w:r>
    </w:p>
    <w:tbl>
      <w:tblPr>
        <w:tblStyle w:val="1-6"/>
        <w:bidiVisual/>
        <w:tblW w:w="0" w:type="auto"/>
        <w:tblLook w:val="04A0" w:firstRow="1" w:lastRow="0" w:firstColumn="1" w:lastColumn="0" w:noHBand="0" w:noVBand="1"/>
      </w:tblPr>
      <w:tblGrid>
        <w:gridCol w:w="838"/>
        <w:gridCol w:w="2863"/>
        <w:gridCol w:w="1217"/>
        <w:gridCol w:w="1234"/>
        <w:gridCol w:w="719"/>
        <w:gridCol w:w="1055"/>
      </w:tblGrid>
      <w:tr w:rsidR="00A27337" w:rsidRPr="0021623C" w14:paraId="1090F39E" w14:textId="77777777" w:rsidTr="00630F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4FB1E4"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رقم الفقرة</w:t>
            </w:r>
          </w:p>
        </w:tc>
        <w:tc>
          <w:tcPr>
            <w:tcW w:w="0" w:type="auto"/>
            <w:vAlign w:val="center"/>
            <w:hideMark/>
          </w:tcPr>
          <w:p w14:paraId="18687E1A"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7BBA7219"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3AB8344D"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47BB3455"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73D369DB"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38FCF9C9" w14:textId="77777777" w:rsidTr="00630FC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DEAE05"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6</w:t>
            </w:r>
          </w:p>
        </w:tc>
        <w:tc>
          <w:tcPr>
            <w:tcW w:w="0" w:type="auto"/>
            <w:vAlign w:val="center"/>
            <w:hideMark/>
          </w:tcPr>
          <w:p w14:paraId="30C6C37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تسعى الشركة باستمرار لتطوير جودة المياه المقدمة للمشتركين</w:t>
            </w:r>
          </w:p>
        </w:tc>
        <w:tc>
          <w:tcPr>
            <w:tcW w:w="0" w:type="auto"/>
            <w:vAlign w:val="center"/>
            <w:hideMark/>
          </w:tcPr>
          <w:p w14:paraId="5444A6C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4.29</w:t>
            </w:r>
          </w:p>
        </w:tc>
        <w:tc>
          <w:tcPr>
            <w:tcW w:w="0" w:type="auto"/>
            <w:vAlign w:val="center"/>
            <w:hideMark/>
          </w:tcPr>
          <w:p w14:paraId="68BF339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0.79</w:t>
            </w:r>
          </w:p>
        </w:tc>
        <w:tc>
          <w:tcPr>
            <w:tcW w:w="0" w:type="auto"/>
            <w:vAlign w:val="center"/>
            <w:hideMark/>
          </w:tcPr>
          <w:p w14:paraId="0A2B78D6"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40C74DB5"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 بشدة</w:t>
            </w:r>
          </w:p>
        </w:tc>
      </w:tr>
      <w:tr w:rsidR="00A27337" w:rsidRPr="0021623C" w14:paraId="5F6DD47E" w14:textId="77777777" w:rsidTr="00630FC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077679"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7</w:t>
            </w:r>
          </w:p>
        </w:tc>
        <w:tc>
          <w:tcPr>
            <w:tcW w:w="0" w:type="auto"/>
            <w:vAlign w:val="center"/>
            <w:hideMark/>
          </w:tcPr>
          <w:p w14:paraId="2558F3B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يتم تنفيذ عمليات صيانة دورية ومخططة لشبكات توزيع المياه</w:t>
            </w:r>
          </w:p>
        </w:tc>
        <w:tc>
          <w:tcPr>
            <w:tcW w:w="0" w:type="auto"/>
            <w:vAlign w:val="center"/>
            <w:hideMark/>
          </w:tcPr>
          <w:p w14:paraId="608ACC0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4.25</w:t>
            </w:r>
          </w:p>
        </w:tc>
        <w:tc>
          <w:tcPr>
            <w:tcW w:w="0" w:type="auto"/>
            <w:vAlign w:val="center"/>
            <w:hideMark/>
          </w:tcPr>
          <w:p w14:paraId="47C2483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0.84</w:t>
            </w:r>
          </w:p>
        </w:tc>
        <w:tc>
          <w:tcPr>
            <w:tcW w:w="0" w:type="auto"/>
            <w:vAlign w:val="center"/>
            <w:hideMark/>
          </w:tcPr>
          <w:p w14:paraId="035942BF"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126247E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229954C2" w14:textId="77777777" w:rsidTr="00630FC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DC29D"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8</w:t>
            </w:r>
          </w:p>
        </w:tc>
        <w:tc>
          <w:tcPr>
            <w:tcW w:w="0" w:type="auto"/>
            <w:vAlign w:val="center"/>
            <w:hideMark/>
          </w:tcPr>
          <w:p w14:paraId="5A9FB68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تتابع الشركة شكاوى العملاء باستمرار وتتخذ إجراءات تصحيحية بناءً عليها</w:t>
            </w:r>
          </w:p>
        </w:tc>
        <w:tc>
          <w:tcPr>
            <w:tcW w:w="0" w:type="auto"/>
            <w:vAlign w:val="center"/>
            <w:hideMark/>
          </w:tcPr>
          <w:p w14:paraId="3C2A73C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4.18</w:t>
            </w:r>
          </w:p>
        </w:tc>
        <w:tc>
          <w:tcPr>
            <w:tcW w:w="0" w:type="auto"/>
            <w:vAlign w:val="center"/>
            <w:hideMark/>
          </w:tcPr>
          <w:p w14:paraId="43A829C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0.88</w:t>
            </w:r>
          </w:p>
        </w:tc>
        <w:tc>
          <w:tcPr>
            <w:tcW w:w="0" w:type="auto"/>
            <w:vAlign w:val="center"/>
            <w:hideMark/>
          </w:tcPr>
          <w:p w14:paraId="25578FA3"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2B2E199D"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49774023" w14:textId="77777777" w:rsidTr="00630FC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555D35"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9</w:t>
            </w:r>
          </w:p>
        </w:tc>
        <w:tc>
          <w:tcPr>
            <w:tcW w:w="0" w:type="auto"/>
            <w:vAlign w:val="center"/>
            <w:hideMark/>
          </w:tcPr>
          <w:p w14:paraId="38E5A614"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يتم تدريب العاملين على أحدث الممارسات التشغيلية والرقابية في إدارة المياه</w:t>
            </w:r>
          </w:p>
        </w:tc>
        <w:tc>
          <w:tcPr>
            <w:tcW w:w="0" w:type="auto"/>
            <w:vAlign w:val="center"/>
            <w:hideMark/>
          </w:tcPr>
          <w:p w14:paraId="5D210F6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4.01</w:t>
            </w:r>
          </w:p>
        </w:tc>
        <w:tc>
          <w:tcPr>
            <w:tcW w:w="0" w:type="auto"/>
            <w:vAlign w:val="center"/>
            <w:hideMark/>
          </w:tcPr>
          <w:p w14:paraId="5859B15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0.94</w:t>
            </w:r>
          </w:p>
        </w:tc>
        <w:tc>
          <w:tcPr>
            <w:tcW w:w="0" w:type="auto"/>
            <w:vAlign w:val="center"/>
            <w:hideMark/>
          </w:tcPr>
          <w:p w14:paraId="03F57AA1"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7B6E170D"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3257D9E4" w14:textId="77777777" w:rsidTr="00630FC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E466A3"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10</w:t>
            </w:r>
          </w:p>
        </w:tc>
        <w:tc>
          <w:tcPr>
            <w:tcW w:w="0" w:type="auto"/>
            <w:vAlign w:val="center"/>
            <w:hideMark/>
          </w:tcPr>
          <w:p w14:paraId="1B4278F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تتوفر أدوات تقنية لتحديث بيانات العدادات ومراقبة الاستهلاك بدقة</w:t>
            </w:r>
          </w:p>
        </w:tc>
        <w:tc>
          <w:tcPr>
            <w:tcW w:w="0" w:type="auto"/>
            <w:vAlign w:val="center"/>
            <w:hideMark/>
          </w:tcPr>
          <w:p w14:paraId="6026ADF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3.89</w:t>
            </w:r>
          </w:p>
        </w:tc>
        <w:tc>
          <w:tcPr>
            <w:tcW w:w="0" w:type="auto"/>
            <w:vAlign w:val="center"/>
            <w:hideMark/>
          </w:tcPr>
          <w:p w14:paraId="46EC8C3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1.02</w:t>
            </w:r>
          </w:p>
        </w:tc>
        <w:tc>
          <w:tcPr>
            <w:tcW w:w="0" w:type="auto"/>
            <w:vAlign w:val="center"/>
            <w:hideMark/>
          </w:tcPr>
          <w:p w14:paraId="7BCCB9C7"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w:t>
            </w:r>
          </w:p>
        </w:tc>
        <w:tc>
          <w:tcPr>
            <w:tcW w:w="0" w:type="auto"/>
            <w:vAlign w:val="center"/>
            <w:hideMark/>
          </w:tcPr>
          <w:p w14:paraId="77FFFB47"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07DD45A0" w14:textId="77777777" w:rsidTr="00630FCC">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F4EC67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المتوسط العام</w:t>
            </w:r>
          </w:p>
        </w:tc>
        <w:tc>
          <w:tcPr>
            <w:tcW w:w="0" w:type="auto"/>
            <w:vAlign w:val="center"/>
            <w:hideMark/>
          </w:tcPr>
          <w:p w14:paraId="3C2167E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4.12</w:t>
            </w:r>
          </w:p>
        </w:tc>
        <w:tc>
          <w:tcPr>
            <w:tcW w:w="0" w:type="auto"/>
            <w:vAlign w:val="center"/>
          </w:tcPr>
          <w:p w14:paraId="689BCF4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0.89</w:t>
            </w:r>
          </w:p>
        </w:tc>
        <w:tc>
          <w:tcPr>
            <w:tcW w:w="0" w:type="auto"/>
            <w:gridSpan w:val="2"/>
            <w:vAlign w:val="center"/>
          </w:tcPr>
          <w:p w14:paraId="3C6B9FC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 بشدة</w:t>
            </w:r>
          </w:p>
        </w:tc>
      </w:tr>
    </w:tbl>
    <w:p w14:paraId="4EC4C4AB"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bookmarkStart w:id="82" w:name="_Hlk140796219"/>
      <w:r w:rsidRPr="0021623C">
        <w:rPr>
          <w:rFonts w:ascii="Sakkal Majalla" w:eastAsia="Calibri" w:hAnsi="Sakkal Majalla" w:cs="Sakkal Majalla"/>
          <w:kern w:val="0"/>
          <w:szCs w:val="28"/>
          <w:rtl/>
          <w14:ligatures w14:val="none"/>
        </w:rPr>
        <w:t xml:space="preserve">تُبرز نتائج الجدول أن مستوى إدراك أفراد العينة لممارسات التحسين المستمر داخل شركة المياه المدروسة كان مرتفعًا، حيث بلغ المتوسط الحسابي العام (4.12)، وهي قيمة تعكس درجة "موافقة شديدة"، </w:t>
      </w:r>
      <w:r w:rsidRPr="0021623C">
        <w:rPr>
          <w:rFonts w:ascii="Sakkal Majalla" w:eastAsia="Calibri" w:hAnsi="Sakkal Majalla" w:cs="Sakkal Majalla"/>
          <w:kern w:val="0"/>
          <w:szCs w:val="28"/>
          <w:rtl/>
          <w14:ligatures w14:val="none"/>
        </w:rPr>
        <w:lastRenderedPageBreak/>
        <w:t>يقابلها انحراف معياري (0.89)، مما يدل على تماسك نسبي في آراء المستجيبين. وتشير هذه النتائج إلى أن الشركة تطبق مفهوم التحسين المستمر بدرجة مقبولة ومؤثرة</w:t>
      </w:r>
      <w:r w:rsidRPr="0021623C">
        <w:rPr>
          <w:rFonts w:ascii="Sakkal Majalla" w:eastAsia="Calibri" w:hAnsi="Sakkal Majalla" w:cs="Sakkal Majalla"/>
          <w:kern w:val="0"/>
          <w:szCs w:val="28"/>
          <w:lang w:bidi="ar-EG"/>
          <w14:ligatures w14:val="none"/>
        </w:rPr>
        <w:t>.</w:t>
      </w:r>
    </w:p>
    <w:p w14:paraId="6DB9C124"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وقد احتلت العبارة المتعلقة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 xml:space="preserve">سعي الشركة الدائم لتحسين جودة المياه" المرتبة الأولى بمتوسط (4.29)، تليها "تنفيذ الصيانة الدورية لشبكات التوزيع"، مما يدل على أن جهود الشركة تركز بالدرجة الأولى على الجوانب الفنية ذات العلاقة بجودة المياه والبنية التحتية، وهو ما يتوافق مع متطلبات الجودة في القطاع الخدمي. </w:t>
      </w:r>
    </w:p>
    <w:p w14:paraId="0A3366EF"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أما العبارة التي جاءت في المرتبة الأخيرة فهي الخاصة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توفر أدوات تقنية لتحديث بيانات العدادات ومراقبة الاستهلاك"، ما قد يشير إلى وجود تحديات تقنية أو بنية تحتية تتطلب مزيدًا من التطوير في هذا الجانب، مما يفتح المجال أمام مقترحات بحثية مستقبلية لدمج التحول الرقمي بشكل أكبر ضمن خطط الجودة</w:t>
      </w:r>
      <w:r w:rsidRPr="0021623C">
        <w:rPr>
          <w:rFonts w:ascii="Sakkal Majalla" w:eastAsia="Calibri" w:hAnsi="Sakkal Majalla" w:cs="Sakkal Majalla"/>
          <w:kern w:val="0"/>
          <w:szCs w:val="28"/>
          <w:lang w:bidi="ar-EG"/>
          <w14:ligatures w14:val="none"/>
        </w:rPr>
        <w:t>.</w:t>
      </w:r>
    </w:p>
    <w:p w14:paraId="7100A52E"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البعد الثالث تركز العملاء</w:t>
      </w:r>
    </w:p>
    <w:p w14:paraId="40CDC50E" w14:textId="1EE59A8F"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جدول</w:t>
      </w:r>
      <w:r w:rsidRPr="00630FCC">
        <w:rPr>
          <w:rFonts w:ascii="Sakkal Majalla" w:eastAsia="Calibri" w:hAnsi="Sakkal Majalla" w:cs="Sakkal Majalla"/>
          <w:b/>
          <w:bCs/>
          <w:kern w:val="0"/>
          <w:szCs w:val="28"/>
          <w14:ligatures w14:val="none"/>
        </w:rPr>
        <w:t xml:space="preserve">) </w:t>
      </w:r>
      <w:r w:rsidR="00630FCC" w:rsidRPr="00630FCC">
        <w:rPr>
          <w:rFonts w:ascii="Sakkal Majalla" w:eastAsia="Calibri" w:hAnsi="Sakkal Majalla" w:cs="Sakkal Majalla" w:hint="cs"/>
          <w:b/>
          <w:bCs/>
          <w:kern w:val="0"/>
          <w:szCs w:val="28"/>
          <w:rtl/>
          <w14:ligatures w14:val="none"/>
        </w:rPr>
        <w:t>11</w:t>
      </w:r>
      <w:r w:rsidRPr="00630FCC">
        <w:rPr>
          <w:rFonts w:ascii="Sakkal Majalla" w:eastAsia="Calibri" w:hAnsi="Sakkal Majalla" w:cs="Sakkal Majalla"/>
          <w:b/>
          <w:bCs/>
          <w:kern w:val="0"/>
          <w:szCs w:val="28"/>
          <w14:ligatures w14:val="none"/>
        </w:rPr>
        <w:t>(</w:t>
      </w:r>
      <w:r w:rsidRPr="00630FCC">
        <w:rPr>
          <w:rFonts w:ascii="Sakkal Majalla" w:eastAsia="Calibri" w:hAnsi="Sakkal Majalla" w:cs="Sakkal Majalla"/>
          <w:b/>
          <w:bCs/>
          <w:kern w:val="0"/>
          <w:szCs w:val="28"/>
          <w:rtl/>
          <w14:ligatures w14:val="none"/>
        </w:rPr>
        <w:t>المتوسِّطات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الحسابيَّة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والانحرافات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المعياريَّة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والترتيب</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لعبارات بعد تركز العملاء</w:t>
      </w:r>
    </w:p>
    <w:tbl>
      <w:tblPr>
        <w:tblStyle w:val="1-6"/>
        <w:bidiVisual/>
        <w:tblW w:w="0" w:type="auto"/>
        <w:jc w:val="center"/>
        <w:tblLook w:val="04A0" w:firstRow="1" w:lastRow="0" w:firstColumn="1" w:lastColumn="0" w:noHBand="0" w:noVBand="1"/>
      </w:tblPr>
      <w:tblGrid>
        <w:gridCol w:w="808"/>
        <w:gridCol w:w="3050"/>
        <w:gridCol w:w="1155"/>
        <w:gridCol w:w="1178"/>
        <w:gridCol w:w="719"/>
        <w:gridCol w:w="1016"/>
      </w:tblGrid>
      <w:tr w:rsidR="00A27337" w:rsidRPr="0021623C" w14:paraId="1F84C46B" w14:textId="77777777" w:rsidTr="00630F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0D80EE"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رقم الفقرة</w:t>
            </w:r>
          </w:p>
        </w:tc>
        <w:tc>
          <w:tcPr>
            <w:tcW w:w="0" w:type="auto"/>
            <w:vAlign w:val="center"/>
            <w:hideMark/>
          </w:tcPr>
          <w:p w14:paraId="6E17F1F1"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27A98F55"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2EEC6F32"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3F72974C"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2A23190D"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3AA05B22"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6FF54B"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11</w:t>
            </w:r>
          </w:p>
        </w:tc>
        <w:tc>
          <w:tcPr>
            <w:tcW w:w="0" w:type="auto"/>
            <w:vAlign w:val="center"/>
            <w:hideMark/>
          </w:tcPr>
          <w:p w14:paraId="39220F78"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تسعى الشركة إلى معالجة شكاوى العملاء المتعلقة بانقطاع المياه أو انخفاض الجودة بسرعة</w:t>
            </w:r>
          </w:p>
        </w:tc>
        <w:tc>
          <w:tcPr>
            <w:tcW w:w="0" w:type="auto"/>
            <w:vAlign w:val="center"/>
            <w:hideMark/>
          </w:tcPr>
          <w:p w14:paraId="6AB8448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4.36</w:t>
            </w:r>
          </w:p>
        </w:tc>
        <w:tc>
          <w:tcPr>
            <w:tcW w:w="0" w:type="auto"/>
            <w:vAlign w:val="center"/>
            <w:hideMark/>
          </w:tcPr>
          <w:p w14:paraId="3A2A22B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0.72</w:t>
            </w:r>
          </w:p>
        </w:tc>
        <w:tc>
          <w:tcPr>
            <w:tcW w:w="0" w:type="auto"/>
            <w:vAlign w:val="center"/>
            <w:hideMark/>
          </w:tcPr>
          <w:p w14:paraId="7D82DCB5"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205A133A"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 بشدة</w:t>
            </w:r>
          </w:p>
        </w:tc>
      </w:tr>
      <w:tr w:rsidR="00A27337" w:rsidRPr="0021623C" w14:paraId="4F2313E5"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4F0A2"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12</w:t>
            </w:r>
          </w:p>
        </w:tc>
        <w:tc>
          <w:tcPr>
            <w:tcW w:w="0" w:type="auto"/>
            <w:vAlign w:val="center"/>
            <w:hideMark/>
          </w:tcPr>
          <w:p w14:paraId="6820430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يتم تخصيص قنوات تواصل مباشرة وفعّالة مع المستفيدين لتلقي البلاغات والملاحظات</w:t>
            </w:r>
          </w:p>
        </w:tc>
        <w:tc>
          <w:tcPr>
            <w:tcW w:w="0" w:type="auto"/>
            <w:vAlign w:val="center"/>
            <w:hideMark/>
          </w:tcPr>
          <w:p w14:paraId="38B93F83"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4.38</w:t>
            </w:r>
          </w:p>
        </w:tc>
        <w:tc>
          <w:tcPr>
            <w:tcW w:w="0" w:type="auto"/>
            <w:vAlign w:val="center"/>
            <w:hideMark/>
          </w:tcPr>
          <w:p w14:paraId="35C64CBF"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0.70</w:t>
            </w:r>
          </w:p>
        </w:tc>
        <w:tc>
          <w:tcPr>
            <w:tcW w:w="0" w:type="auto"/>
            <w:vAlign w:val="center"/>
            <w:hideMark/>
          </w:tcPr>
          <w:p w14:paraId="137B1228"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7374490B"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469C6281"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BF1D6C"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lastRenderedPageBreak/>
              <w:t>13</w:t>
            </w:r>
          </w:p>
        </w:tc>
        <w:tc>
          <w:tcPr>
            <w:tcW w:w="0" w:type="auto"/>
            <w:vAlign w:val="center"/>
            <w:hideMark/>
          </w:tcPr>
          <w:p w14:paraId="31D87AE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تقوم الشركة بإشعار العملاء مسبقًا عند وجود صيانة أو توقف مخطط للخدمة</w:t>
            </w:r>
          </w:p>
        </w:tc>
        <w:tc>
          <w:tcPr>
            <w:tcW w:w="0" w:type="auto"/>
            <w:vAlign w:val="center"/>
            <w:hideMark/>
          </w:tcPr>
          <w:p w14:paraId="58F07C8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4.15</w:t>
            </w:r>
          </w:p>
        </w:tc>
        <w:tc>
          <w:tcPr>
            <w:tcW w:w="0" w:type="auto"/>
            <w:vAlign w:val="center"/>
            <w:hideMark/>
          </w:tcPr>
          <w:p w14:paraId="1CE67494"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0.83</w:t>
            </w:r>
          </w:p>
        </w:tc>
        <w:tc>
          <w:tcPr>
            <w:tcW w:w="0" w:type="auto"/>
            <w:vAlign w:val="center"/>
            <w:hideMark/>
          </w:tcPr>
          <w:p w14:paraId="50131F51"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08A54032"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4E1980C3"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7BCC5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14</w:t>
            </w:r>
          </w:p>
        </w:tc>
        <w:tc>
          <w:tcPr>
            <w:tcW w:w="0" w:type="auto"/>
            <w:vAlign w:val="center"/>
            <w:hideMark/>
          </w:tcPr>
          <w:p w14:paraId="405C4CB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تتعامل الشركة بمرونة في معالجة الفواتير أو التعويضات في حال وجود أعطال أو سوء تقديم للخدمة</w:t>
            </w:r>
          </w:p>
        </w:tc>
        <w:tc>
          <w:tcPr>
            <w:tcW w:w="0" w:type="auto"/>
            <w:vAlign w:val="center"/>
            <w:hideMark/>
          </w:tcPr>
          <w:p w14:paraId="2FF84AE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4.28</w:t>
            </w:r>
          </w:p>
        </w:tc>
        <w:tc>
          <w:tcPr>
            <w:tcW w:w="0" w:type="auto"/>
            <w:vAlign w:val="center"/>
            <w:hideMark/>
          </w:tcPr>
          <w:p w14:paraId="635F00E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0.75</w:t>
            </w:r>
          </w:p>
        </w:tc>
        <w:tc>
          <w:tcPr>
            <w:tcW w:w="0" w:type="auto"/>
            <w:vAlign w:val="center"/>
            <w:hideMark/>
          </w:tcPr>
          <w:p w14:paraId="4EB3389F"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4C901243"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4735EE1C"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6D8C4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15</w:t>
            </w:r>
          </w:p>
        </w:tc>
        <w:tc>
          <w:tcPr>
            <w:tcW w:w="0" w:type="auto"/>
            <w:vAlign w:val="center"/>
            <w:hideMark/>
          </w:tcPr>
          <w:p w14:paraId="5CAC99E0"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تقدم الشركة توضيحات للمشتركين عند حدوث تأخر في إيصال المياه أو ضعف في الضخ</w:t>
            </w:r>
          </w:p>
        </w:tc>
        <w:tc>
          <w:tcPr>
            <w:tcW w:w="0" w:type="auto"/>
            <w:vAlign w:val="center"/>
            <w:hideMark/>
          </w:tcPr>
          <w:p w14:paraId="649804C8"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4.07</w:t>
            </w:r>
          </w:p>
        </w:tc>
        <w:tc>
          <w:tcPr>
            <w:tcW w:w="0" w:type="auto"/>
            <w:vAlign w:val="center"/>
            <w:hideMark/>
          </w:tcPr>
          <w:p w14:paraId="36FC67C4"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0.88</w:t>
            </w:r>
          </w:p>
        </w:tc>
        <w:tc>
          <w:tcPr>
            <w:tcW w:w="0" w:type="auto"/>
            <w:vAlign w:val="center"/>
            <w:hideMark/>
          </w:tcPr>
          <w:p w14:paraId="0C258E64"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w:t>
            </w:r>
          </w:p>
        </w:tc>
        <w:tc>
          <w:tcPr>
            <w:tcW w:w="0" w:type="auto"/>
            <w:vAlign w:val="center"/>
            <w:hideMark/>
          </w:tcPr>
          <w:p w14:paraId="17D4510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5F00A450"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AFC7D36"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المتوسط العام</w:t>
            </w:r>
          </w:p>
        </w:tc>
        <w:tc>
          <w:tcPr>
            <w:tcW w:w="0" w:type="auto"/>
            <w:vAlign w:val="center"/>
            <w:hideMark/>
          </w:tcPr>
          <w:p w14:paraId="435C870A"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4.25</w:t>
            </w:r>
          </w:p>
        </w:tc>
        <w:tc>
          <w:tcPr>
            <w:tcW w:w="0" w:type="auto"/>
            <w:vAlign w:val="center"/>
          </w:tcPr>
          <w:p w14:paraId="4FB55F60"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0.78</w:t>
            </w:r>
          </w:p>
        </w:tc>
        <w:tc>
          <w:tcPr>
            <w:tcW w:w="0" w:type="auto"/>
            <w:gridSpan w:val="2"/>
            <w:vAlign w:val="center"/>
          </w:tcPr>
          <w:p w14:paraId="7C18D06B"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 بشدة</w:t>
            </w:r>
          </w:p>
        </w:tc>
      </w:tr>
    </w:tbl>
    <w:p w14:paraId="36AC6C40"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تشير نتائج الجدول أعلاه إلى أن أفراد عينة الدراسة أعربوا عن مستوى عالٍ من الرضا عن جهود الشركة في تلبية احتياجاتهم والاهتمام بشكاواهم، وهو ما تجلّى في المتوسط العام المرتفع (4.25) مع انحراف معياري (0.78)، مما يعكس درجة "موافقة شديدة" على الممارسات المرتبطة ببُعد تركّز العملاء</w:t>
      </w:r>
      <w:r w:rsidRPr="0021623C">
        <w:rPr>
          <w:rFonts w:ascii="Sakkal Majalla" w:eastAsia="Calibri" w:hAnsi="Sakkal Majalla" w:cs="Sakkal Majalla"/>
          <w:kern w:val="0"/>
          <w:szCs w:val="28"/>
          <w:lang w:bidi="ar-EG"/>
          <w14:ligatures w14:val="none"/>
        </w:rPr>
        <w:t>.</w:t>
      </w:r>
    </w:p>
    <w:p w14:paraId="0FC1AF44" w14:textId="77777777" w:rsidR="00A27337" w:rsidRPr="0021623C" w:rsidRDefault="00A27337" w:rsidP="00F1134A">
      <w:pPr>
        <w:tabs>
          <w:tab w:val="left" w:pos="1427"/>
        </w:tabs>
        <w:spacing w:before="100" w:beforeAutospacing="1" w:after="0"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وقد جاءت العبارة الخاصة بتوفير قنوات تواصل مباشرة وفعالة في المرتبة الأولى (4.38)، تلتها عبارة "الاستجابة السريعة لشكاوى العملاء" (4.36)، مما يعكس وعي الشركة بأهمية بناء علاقة تفاعلية مع العملاء من جهة، والتدخل السريع في مواجهة الأعطال من جهة أخرى. كما جاءت العبارة المتعلقة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المرونة في معالجة الفواتير والتعويضات" في مرتبة متقدمة، مما يُبرز اهتمام الشركة ببعد العدالة والشفافية في تعاملاتها</w:t>
      </w:r>
      <w:r w:rsidRPr="0021623C">
        <w:rPr>
          <w:rFonts w:ascii="Sakkal Majalla" w:eastAsia="Calibri" w:hAnsi="Sakkal Majalla" w:cs="Sakkal Majalla"/>
          <w:kern w:val="0"/>
          <w:szCs w:val="28"/>
          <w:lang w:bidi="ar-EG"/>
          <w14:ligatures w14:val="none"/>
        </w:rPr>
        <w:t>.</w:t>
      </w:r>
    </w:p>
    <w:p w14:paraId="146D7948" w14:textId="77777777" w:rsidR="00A27337" w:rsidRPr="0021623C" w:rsidRDefault="00A27337" w:rsidP="00F1134A">
      <w:pPr>
        <w:tabs>
          <w:tab w:val="left" w:pos="1427"/>
        </w:tabs>
        <w:spacing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أما العبارة التي جاءت في المرتبة الأخيرة فهي الخاصة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تقديم التوضيحات عند تأخر الضخ"، وهو ما قد يُشير إلى أن هذا الجانب لا يزال بحاجة إلى مزيد من التحسين في جانب التواصل الوقتي أو التنسيق بين الأقسام</w:t>
      </w:r>
      <w:r w:rsidRPr="0021623C">
        <w:rPr>
          <w:rFonts w:ascii="Sakkal Majalla" w:eastAsia="Calibri" w:hAnsi="Sakkal Majalla" w:cs="Sakkal Majalla"/>
          <w:kern w:val="0"/>
          <w:szCs w:val="28"/>
          <w:lang w:bidi="ar-EG"/>
          <w14:ligatures w14:val="none"/>
        </w:rPr>
        <w:t>.</w:t>
      </w:r>
    </w:p>
    <w:p w14:paraId="46D26DC3"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lastRenderedPageBreak/>
        <w:t>وتدعم النتائج الفرضية القائلة بأن تطبيق مبادئ إدارة الجودة الشاملة، لا سيما في بعد تركّز العملاء، يسهم بشكل جوهري في تعزيز موثوقية الخدمة وبناء علاقة إيجابية بين الشركة والمستفيدين</w:t>
      </w:r>
      <w:r w:rsidRPr="0021623C">
        <w:rPr>
          <w:rFonts w:ascii="Sakkal Majalla" w:eastAsia="Calibri" w:hAnsi="Sakkal Majalla" w:cs="Sakkal Majalla"/>
          <w:kern w:val="0"/>
          <w:szCs w:val="28"/>
          <w:lang w:bidi="ar-EG"/>
          <w14:ligatures w14:val="none"/>
        </w:rPr>
        <w:t>.</w:t>
      </w:r>
    </w:p>
    <w:p w14:paraId="00AF452E" w14:textId="2F0EE914" w:rsidR="00A27337" w:rsidRPr="00630FCC" w:rsidRDefault="00A27337" w:rsidP="00630FCC">
      <w:pPr>
        <w:tabs>
          <w:tab w:val="left" w:pos="142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lang w:bidi="ar-EG"/>
          <w14:ligatures w14:val="none"/>
        </w:rPr>
        <w:t xml:space="preserve"> </w:t>
      </w:r>
      <w:r w:rsidRPr="00630FCC">
        <w:rPr>
          <w:rFonts w:ascii="Sakkal Majalla" w:eastAsia="Calibri" w:hAnsi="Sakkal Majalla" w:cs="Sakkal Majalla"/>
          <w:b/>
          <w:bCs/>
          <w:kern w:val="0"/>
          <w:szCs w:val="28"/>
          <w:rtl/>
          <w14:ligatures w14:val="none"/>
        </w:rPr>
        <w:t xml:space="preserve">البعد </w:t>
      </w:r>
      <w:proofErr w:type="gramStart"/>
      <w:r w:rsidRPr="00630FCC">
        <w:rPr>
          <w:rFonts w:ascii="Sakkal Majalla" w:eastAsia="Calibri" w:hAnsi="Sakkal Majalla" w:cs="Sakkal Majalla"/>
          <w:b/>
          <w:bCs/>
          <w:kern w:val="0"/>
          <w:szCs w:val="28"/>
          <w:rtl/>
          <w14:ligatures w14:val="none"/>
        </w:rPr>
        <w:t>الرابع  القيادة</w:t>
      </w:r>
      <w:proofErr w:type="gramEnd"/>
    </w:p>
    <w:p w14:paraId="5EFDAB95" w14:textId="77AE3ACD" w:rsidR="00A27337" w:rsidRPr="00630FC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bCs/>
          <w:kern w:val="0"/>
          <w:szCs w:val="28"/>
          <w:rtl/>
          <w:lang w:bidi="ar-EG"/>
          <w14:ligatures w14:val="none"/>
        </w:rPr>
      </w:pPr>
      <w:r w:rsidRPr="00630FCC">
        <w:rPr>
          <w:rFonts w:ascii="Sakkal Majalla" w:eastAsia="Calibri" w:hAnsi="Sakkal Majalla" w:cs="Sakkal Majalla"/>
          <w:b/>
          <w:bCs/>
          <w:kern w:val="0"/>
          <w:szCs w:val="28"/>
          <w:rtl/>
          <w14:ligatures w14:val="none"/>
        </w:rPr>
        <w:t>جدول</w:t>
      </w:r>
      <w:r w:rsidRPr="00630FCC">
        <w:rPr>
          <w:rFonts w:ascii="Sakkal Majalla" w:eastAsia="Calibri" w:hAnsi="Sakkal Majalla" w:cs="Sakkal Majalla"/>
          <w:b/>
          <w:bCs/>
          <w:kern w:val="0"/>
          <w:szCs w:val="28"/>
          <w14:ligatures w14:val="none"/>
        </w:rPr>
        <w:t xml:space="preserve">) </w:t>
      </w:r>
      <w:r w:rsidR="00630FCC" w:rsidRPr="00630FCC">
        <w:rPr>
          <w:rFonts w:ascii="Sakkal Majalla" w:eastAsia="Calibri" w:hAnsi="Sakkal Majalla" w:cs="Sakkal Majalla" w:hint="cs"/>
          <w:b/>
          <w:bCs/>
          <w:kern w:val="0"/>
          <w:szCs w:val="28"/>
          <w:rtl/>
          <w14:ligatures w14:val="none"/>
        </w:rPr>
        <w:t>12</w:t>
      </w:r>
      <w:r w:rsidRPr="00630FCC">
        <w:rPr>
          <w:rFonts w:ascii="Sakkal Majalla" w:eastAsia="Calibri" w:hAnsi="Sakkal Majalla" w:cs="Sakkal Majalla"/>
          <w:b/>
          <w:bCs/>
          <w:kern w:val="0"/>
          <w:szCs w:val="28"/>
          <w14:ligatures w14:val="none"/>
        </w:rPr>
        <w:t>(</w:t>
      </w:r>
      <w:r w:rsidRPr="00630FCC">
        <w:rPr>
          <w:rFonts w:ascii="Sakkal Majalla" w:eastAsia="Calibri" w:hAnsi="Sakkal Majalla" w:cs="Sakkal Majalla"/>
          <w:b/>
          <w:bCs/>
          <w:kern w:val="0"/>
          <w:szCs w:val="28"/>
          <w:rtl/>
          <w14:ligatures w14:val="none"/>
        </w:rPr>
        <w:t>المتوسِّطات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الحسابيَّة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والانحرافات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المعياريَّة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والترتيب</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لعبارات بعد الابتكار في التوزيع</w:t>
      </w:r>
    </w:p>
    <w:tbl>
      <w:tblPr>
        <w:tblStyle w:val="1-6"/>
        <w:bidiVisual/>
        <w:tblW w:w="0" w:type="auto"/>
        <w:jc w:val="center"/>
        <w:tblLook w:val="04A0" w:firstRow="1" w:lastRow="0" w:firstColumn="1" w:lastColumn="0" w:noHBand="0" w:noVBand="1"/>
      </w:tblPr>
      <w:tblGrid>
        <w:gridCol w:w="813"/>
        <w:gridCol w:w="3020"/>
        <w:gridCol w:w="1165"/>
        <w:gridCol w:w="1187"/>
        <w:gridCol w:w="719"/>
        <w:gridCol w:w="1022"/>
      </w:tblGrid>
      <w:tr w:rsidR="00A27337" w:rsidRPr="0021623C" w14:paraId="5B087891" w14:textId="77777777" w:rsidTr="00630F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AC63F9"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رقم الفقرة</w:t>
            </w:r>
          </w:p>
        </w:tc>
        <w:tc>
          <w:tcPr>
            <w:tcW w:w="0" w:type="auto"/>
            <w:vAlign w:val="center"/>
            <w:hideMark/>
          </w:tcPr>
          <w:p w14:paraId="24841B87"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7B20DC3C"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36ADF3F7"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4A752279"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0AB84A56"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33646590"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63CC6"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16</w:t>
            </w:r>
          </w:p>
        </w:tc>
        <w:tc>
          <w:tcPr>
            <w:tcW w:w="0" w:type="auto"/>
            <w:vAlign w:val="center"/>
            <w:hideMark/>
          </w:tcPr>
          <w:p w14:paraId="5D56598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تولي إدارة الشركة اهتمامًا خاصًا بالمشتركين من كبار السن وذوي الاحتياجات الخاصة</w:t>
            </w:r>
          </w:p>
        </w:tc>
        <w:tc>
          <w:tcPr>
            <w:tcW w:w="0" w:type="auto"/>
            <w:vAlign w:val="center"/>
            <w:hideMark/>
          </w:tcPr>
          <w:p w14:paraId="54B6B6D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3.99</w:t>
            </w:r>
          </w:p>
        </w:tc>
        <w:tc>
          <w:tcPr>
            <w:tcW w:w="0" w:type="auto"/>
            <w:vAlign w:val="center"/>
            <w:hideMark/>
          </w:tcPr>
          <w:p w14:paraId="0092160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0.88</w:t>
            </w:r>
          </w:p>
        </w:tc>
        <w:tc>
          <w:tcPr>
            <w:tcW w:w="0" w:type="auto"/>
            <w:vAlign w:val="center"/>
            <w:hideMark/>
          </w:tcPr>
          <w:p w14:paraId="7F64BB6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5677221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w:t>
            </w:r>
          </w:p>
        </w:tc>
      </w:tr>
      <w:tr w:rsidR="00A27337" w:rsidRPr="0021623C" w14:paraId="350FD501"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99138A"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17</w:t>
            </w:r>
          </w:p>
        </w:tc>
        <w:tc>
          <w:tcPr>
            <w:tcW w:w="0" w:type="auto"/>
            <w:vAlign w:val="center"/>
            <w:hideMark/>
          </w:tcPr>
          <w:p w14:paraId="648F60E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يظهر المشرفون والعاملون التزامًا عاليًا بالأخلاق المهنية واللباقة في التعامل مع العملاء</w:t>
            </w:r>
          </w:p>
        </w:tc>
        <w:tc>
          <w:tcPr>
            <w:tcW w:w="0" w:type="auto"/>
            <w:vAlign w:val="center"/>
            <w:hideMark/>
          </w:tcPr>
          <w:p w14:paraId="6B84B071"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4.32</w:t>
            </w:r>
          </w:p>
        </w:tc>
        <w:tc>
          <w:tcPr>
            <w:tcW w:w="0" w:type="auto"/>
            <w:vAlign w:val="center"/>
            <w:hideMark/>
          </w:tcPr>
          <w:p w14:paraId="5C71BFEF"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0.74</w:t>
            </w:r>
          </w:p>
        </w:tc>
        <w:tc>
          <w:tcPr>
            <w:tcW w:w="0" w:type="auto"/>
            <w:vAlign w:val="center"/>
            <w:hideMark/>
          </w:tcPr>
          <w:p w14:paraId="12DD086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4498CD7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05DF0769"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B61BA"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18</w:t>
            </w:r>
          </w:p>
        </w:tc>
        <w:tc>
          <w:tcPr>
            <w:tcW w:w="0" w:type="auto"/>
            <w:vAlign w:val="center"/>
            <w:hideMark/>
          </w:tcPr>
          <w:p w14:paraId="2190F8A9"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تتعامل الإدارة بمرونة وتقدير مع العملاء في حالات الطوارئ أو الأعطال غير المتوقعة</w:t>
            </w:r>
          </w:p>
        </w:tc>
        <w:tc>
          <w:tcPr>
            <w:tcW w:w="0" w:type="auto"/>
            <w:vAlign w:val="center"/>
            <w:hideMark/>
          </w:tcPr>
          <w:p w14:paraId="51A027F0"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4.39</w:t>
            </w:r>
          </w:p>
        </w:tc>
        <w:tc>
          <w:tcPr>
            <w:tcW w:w="0" w:type="auto"/>
            <w:vAlign w:val="center"/>
            <w:hideMark/>
          </w:tcPr>
          <w:p w14:paraId="0828F30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0.66</w:t>
            </w:r>
          </w:p>
        </w:tc>
        <w:tc>
          <w:tcPr>
            <w:tcW w:w="0" w:type="auto"/>
            <w:vAlign w:val="center"/>
            <w:hideMark/>
          </w:tcPr>
          <w:p w14:paraId="260079B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7B4AF67D"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61C395F8"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BED22"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19</w:t>
            </w:r>
          </w:p>
        </w:tc>
        <w:tc>
          <w:tcPr>
            <w:tcW w:w="0" w:type="auto"/>
            <w:vAlign w:val="center"/>
            <w:hideMark/>
          </w:tcPr>
          <w:p w14:paraId="28350EB7"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توفر الإدارة تبريرات واضحة عند رفض بعض الطلبات الفنية أو تأجيل الخدمة لأسباب تنظيمية</w:t>
            </w:r>
          </w:p>
        </w:tc>
        <w:tc>
          <w:tcPr>
            <w:tcW w:w="0" w:type="auto"/>
            <w:vAlign w:val="center"/>
            <w:hideMark/>
          </w:tcPr>
          <w:p w14:paraId="1682426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4.03</w:t>
            </w:r>
          </w:p>
        </w:tc>
        <w:tc>
          <w:tcPr>
            <w:tcW w:w="0" w:type="auto"/>
            <w:vAlign w:val="center"/>
            <w:hideMark/>
          </w:tcPr>
          <w:p w14:paraId="1E39F43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0.96</w:t>
            </w:r>
          </w:p>
        </w:tc>
        <w:tc>
          <w:tcPr>
            <w:tcW w:w="0" w:type="auto"/>
            <w:vAlign w:val="center"/>
            <w:hideMark/>
          </w:tcPr>
          <w:p w14:paraId="305A7517"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194AB30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1289BC3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75D374B"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المتوسط العام</w:t>
            </w:r>
          </w:p>
        </w:tc>
        <w:tc>
          <w:tcPr>
            <w:tcW w:w="0" w:type="auto"/>
            <w:vAlign w:val="center"/>
            <w:hideMark/>
          </w:tcPr>
          <w:p w14:paraId="3E1EF6D0"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4.18</w:t>
            </w:r>
          </w:p>
        </w:tc>
        <w:tc>
          <w:tcPr>
            <w:tcW w:w="0" w:type="auto"/>
            <w:vAlign w:val="center"/>
          </w:tcPr>
          <w:p w14:paraId="44EF56B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0.81</w:t>
            </w:r>
          </w:p>
        </w:tc>
        <w:tc>
          <w:tcPr>
            <w:tcW w:w="0" w:type="auto"/>
            <w:gridSpan w:val="2"/>
            <w:vAlign w:val="center"/>
          </w:tcPr>
          <w:p w14:paraId="2CDF6DF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bl>
    <w:bookmarkEnd w:id="82"/>
    <w:p w14:paraId="4906B258"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تشير نتائج الجدول أعلاه إلى أن أفراد عينة الدراسة عبّروا عن رضا إيجابي تجاه أداء القيادة داخل شركة مياه الشرب المستهدفة، حيث بلغ المتوسط الحسابي العام (4.18)، وهو ما يعكس درجة "موافقة شديدة"، مع انحراف معياري قدره (0.81)، ما يشير إلى تجانس نسبي في آراء المبحوثين</w:t>
      </w:r>
      <w:r w:rsidRPr="0021623C">
        <w:rPr>
          <w:rFonts w:ascii="Sakkal Majalla" w:eastAsia="Calibri" w:hAnsi="Sakkal Majalla" w:cs="Sakkal Majalla"/>
          <w:kern w:val="0"/>
          <w:szCs w:val="28"/>
          <w:lang w:bidi="ar-EG"/>
          <w14:ligatures w14:val="none"/>
        </w:rPr>
        <w:t>.</w:t>
      </w:r>
    </w:p>
    <w:p w14:paraId="20F4B96E"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lastRenderedPageBreak/>
        <w:t xml:space="preserve">وقد حصلت العبارة المتعلقة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تعامل الإدارة بمرونة في حالات الأعطال والطوارئ" على المرتبة الأولى (4.39)، تليها عبارة "التزام العاملين باللباقة والمهنية"، مما يبرز ثقافة قيادية إيجابية تعتمد على احترام العملاء والاستجابة الإنسانية للحالات الطارئة</w:t>
      </w:r>
      <w:r w:rsidRPr="0021623C">
        <w:rPr>
          <w:rFonts w:ascii="Sakkal Majalla" w:eastAsia="Calibri" w:hAnsi="Sakkal Majalla" w:cs="Sakkal Majalla"/>
          <w:kern w:val="0"/>
          <w:szCs w:val="28"/>
          <w:lang w:bidi="ar-EG"/>
          <w14:ligatures w14:val="none"/>
        </w:rPr>
        <w:t>.</w:t>
      </w:r>
    </w:p>
    <w:p w14:paraId="677A742B"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أما العبارة التي حصلت على المرتبة الرابعة فكانت "الاهتمام بذوي الاحتياجات الخاصة وكبار السن"، مما قد يشير إلى ضرورة تعميق المبادرات الاجتماعية داخل الشركة لخدمة هذه الفئة باحترافية أكبر، سواء من خلال التسهيلات أو التوعية الداخلية للموظفين</w:t>
      </w:r>
      <w:r w:rsidRPr="0021623C">
        <w:rPr>
          <w:rFonts w:ascii="Sakkal Majalla" w:eastAsia="Calibri" w:hAnsi="Sakkal Majalla" w:cs="Sakkal Majalla"/>
          <w:kern w:val="0"/>
          <w:szCs w:val="28"/>
          <w:lang w:bidi="ar-EG"/>
          <w14:ligatures w14:val="none"/>
        </w:rPr>
        <w:t>.</w:t>
      </w:r>
    </w:p>
    <w:p w14:paraId="5FC79333" w14:textId="77777777" w:rsidR="00A27337" w:rsidRPr="00630FCC"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البعد الخامس إدارة العمليات</w:t>
      </w:r>
    </w:p>
    <w:p w14:paraId="0666F5DB" w14:textId="511F082E" w:rsidR="00A27337" w:rsidRPr="00630FCC" w:rsidRDefault="00A27337" w:rsidP="00F1134A">
      <w:pPr>
        <w:tabs>
          <w:tab w:val="left" w:pos="1427"/>
        </w:tabs>
        <w:spacing w:before="100" w:beforeAutospacing="1" w:after="0" w:line="360" w:lineRule="auto"/>
        <w:jc w:val="center"/>
        <w:rPr>
          <w:rFonts w:ascii="Sakkal Majalla" w:eastAsia="Calibri" w:hAnsi="Sakkal Majalla" w:cs="Sakkal Majalla"/>
          <w:b/>
          <w:bCs/>
          <w:kern w:val="0"/>
          <w:szCs w:val="28"/>
          <w:rtl/>
          <w:lang w:bidi="ar-EG"/>
          <w14:ligatures w14:val="none"/>
        </w:rPr>
      </w:pPr>
      <w:r w:rsidRPr="00630FCC">
        <w:rPr>
          <w:rFonts w:ascii="Sakkal Majalla" w:eastAsia="Calibri" w:hAnsi="Sakkal Majalla" w:cs="Sakkal Majalla"/>
          <w:b/>
          <w:bCs/>
          <w:kern w:val="0"/>
          <w:szCs w:val="28"/>
          <w:rtl/>
          <w14:ligatures w14:val="none"/>
        </w:rPr>
        <w:t>جدول</w:t>
      </w:r>
      <w:r w:rsidRPr="00630FCC">
        <w:rPr>
          <w:rFonts w:ascii="Sakkal Majalla" w:eastAsia="Calibri" w:hAnsi="Sakkal Majalla" w:cs="Sakkal Majalla"/>
          <w:b/>
          <w:bCs/>
          <w:kern w:val="0"/>
          <w:szCs w:val="28"/>
          <w14:ligatures w14:val="none"/>
        </w:rPr>
        <w:t xml:space="preserve">) </w:t>
      </w:r>
      <w:r w:rsidR="00630FCC" w:rsidRPr="00630FCC">
        <w:rPr>
          <w:rFonts w:ascii="Sakkal Majalla" w:eastAsia="Calibri" w:hAnsi="Sakkal Majalla" w:cs="Sakkal Majalla" w:hint="cs"/>
          <w:b/>
          <w:bCs/>
          <w:kern w:val="0"/>
          <w:szCs w:val="28"/>
          <w:rtl/>
          <w14:ligatures w14:val="none"/>
        </w:rPr>
        <w:t>13</w:t>
      </w:r>
      <w:r w:rsidRPr="00630FCC">
        <w:rPr>
          <w:rFonts w:ascii="Sakkal Majalla" w:eastAsia="Calibri" w:hAnsi="Sakkal Majalla" w:cs="Sakkal Majalla"/>
          <w:b/>
          <w:bCs/>
          <w:kern w:val="0"/>
          <w:szCs w:val="28"/>
          <w14:ligatures w14:val="none"/>
        </w:rPr>
        <w:t>(</w:t>
      </w:r>
      <w:r w:rsidRPr="00630FCC">
        <w:rPr>
          <w:rFonts w:ascii="Sakkal Majalla" w:eastAsia="Calibri" w:hAnsi="Sakkal Majalla" w:cs="Sakkal Majalla"/>
          <w:b/>
          <w:bCs/>
          <w:kern w:val="0"/>
          <w:szCs w:val="28"/>
          <w:rtl/>
          <w14:ligatures w14:val="none"/>
        </w:rPr>
        <w:t>المتوسِّطات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الحسابيَّة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والانحرافات</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المعياريَّة</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والترتيب</w:t>
      </w:r>
      <w:r w:rsidRPr="00630FCC">
        <w:rPr>
          <w:rFonts w:ascii="Sakkal Majalla" w:eastAsia="Calibri" w:hAnsi="Sakkal Majalla" w:cs="Sakkal Majalla"/>
          <w:b/>
          <w:bCs/>
          <w:kern w:val="0"/>
          <w:szCs w:val="28"/>
          <w14:ligatures w14:val="none"/>
        </w:rPr>
        <w:t xml:space="preserve"> </w:t>
      </w:r>
      <w:r w:rsidRPr="00630FCC">
        <w:rPr>
          <w:rFonts w:ascii="Sakkal Majalla" w:eastAsia="Calibri" w:hAnsi="Sakkal Majalla" w:cs="Sakkal Majalla"/>
          <w:b/>
          <w:bCs/>
          <w:kern w:val="0"/>
          <w:szCs w:val="28"/>
          <w:rtl/>
          <w14:ligatures w14:val="none"/>
        </w:rPr>
        <w:t>لعبارات بعد إدارة العمليات</w:t>
      </w:r>
    </w:p>
    <w:tbl>
      <w:tblPr>
        <w:tblStyle w:val="1-6"/>
        <w:bidiVisual/>
        <w:tblW w:w="0" w:type="auto"/>
        <w:jc w:val="center"/>
        <w:tblLook w:val="04A0" w:firstRow="1" w:lastRow="0" w:firstColumn="1" w:lastColumn="0" w:noHBand="0" w:noVBand="1"/>
      </w:tblPr>
      <w:tblGrid>
        <w:gridCol w:w="817"/>
        <w:gridCol w:w="2988"/>
        <w:gridCol w:w="1176"/>
        <w:gridCol w:w="1197"/>
        <w:gridCol w:w="719"/>
        <w:gridCol w:w="1029"/>
      </w:tblGrid>
      <w:tr w:rsidR="00A27337" w:rsidRPr="0021623C" w14:paraId="5FA19B33" w14:textId="77777777" w:rsidTr="00630F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27C5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رقم الفقرة</w:t>
            </w:r>
          </w:p>
        </w:tc>
        <w:tc>
          <w:tcPr>
            <w:tcW w:w="0" w:type="auto"/>
            <w:vAlign w:val="center"/>
            <w:hideMark/>
          </w:tcPr>
          <w:p w14:paraId="0F9A09A1" w14:textId="77777777" w:rsidR="00A27337" w:rsidRPr="0021623C" w:rsidRDefault="00A27337" w:rsidP="00630FCC">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2370130C"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1D97779F"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56D4D472"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3DE6F068" w14:textId="77777777" w:rsidR="00A27337" w:rsidRPr="0021623C" w:rsidRDefault="00A27337" w:rsidP="00630FCC">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0C577BFD"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BD010"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20</w:t>
            </w:r>
          </w:p>
        </w:tc>
        <w:tc>
          <w:tcPr>
            <w:tcW w:w="0" w:type="auto"/>
            <w:vAlign w:val="center"/>
            <w:hideMark/>
          </w:tcPr>
          <w:p w14:paraId="06F9DC2B"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ألاحظ انتظام عمليات الضخ وتوزيع المياه في الأوقات المحددة دون انقطاع</w:t>
            </w:r>
          </w:p>
        </w:tc>
        <w:tc>
          <w:tcPr>
            <w:tcW w:w="0" w:type="auto"/>
            <w:vAlign w:val="center"/>
            <w:hideMark/>
          </w:tcPr>
          <w:p w14:paraId="3A8015BE"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4.19</w:t>
            </w:r>
          </w:p>
        </w:tc>
        <w:tc>
          <w:tcPr>
            <w:tcW w:w="0" w:type="auto"/>
            <w:vAlign w:val="center"/>
            <w:hideMark/>
          </w:tcPr>
          <w:p w14:paraId="5ECEF5B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0.78</w:t>
            </w:r>
          </w:p>
        </w:tc>
        <w:tc>
          <w:tcPr>
            <w:tcW w:w="0" w:type="auto"/>
            <w:vAlign w:val="center"/>
            <w:hideMark/>
          </w:tcPr>
          <w:p w14:paraId="44B613B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181F85AA"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w:t>
            </w:r>
          </w:p>
        </w:tc>
      </w:tr>
      <w:tr w:rsidR="00A27337" w:rsidRPr="0021623C" w14:paraId="4B3BC8A2"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3C595A"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21</w:t>
            </w:r>
          </w:p>
        </w:tc>
        <w:tc>
          <w:tcPr>
            <w:tcW w:w="0" w:type="auto"/>
            <w:vAlign w:val="center"/>
            <w:hideMark/>
          </w:tcPr>
          <w:p w14:paraId="0D3C8D44"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أثق في كفاءة فرق الصيانة الميدانية عند حدوث أعطال أو انقطاعات</w:t>
            </w:r>
          </w:p>
        </w:tc>
        <w:tc>
          <w:tcPr>
            <w:tcW w:w="0" w:type="auto"/>
            <w:vAlign w:val="center"/>
            <w:hideMark/>
          </w:tcPr>
          <w:p w14:paraId="67042CB0"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3.96</w:t>
            </w:r>
          </w:p>
        </w:tc>
        <w:tc>
          <w:tcPr>
            <w:tcW w:w="0" w:type="auto"/>
            <w:vAlign w:val="center"/>
            <w:hideMark/>
          </w:tcPr>
          <w:p w14:paraId="2633449D"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0.93</w:t>
            </w:r>
          </w:p>
        </w:tc>
        <w:tc>
          <w:tcPr>
            <w:tcW w:w="0" w:type="auto"/>
            <w:vAlign w:val="center"/>
            <w:hideMark/>
          </w:tcPr>
          <w:p w14:paraId="17DC0B5C"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6FAC9778"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1AB895FC"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CDA5F"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22</w:t>
            </w:r>
          </w:p>
        </w:tc>
        <w:tc>
          <w:tcPr>
            <w:tcW w:w="0" w:type="auto"/>
            <w:vAlign w:val="center"/>
            <w:hideMark/>
          </w:tcPr>
          <w:p w14:paraId="69A26173"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أشعر بالارتياح والثقة في الإجراءات التشغيلية التي تعتمدها الشركة لضمان جودة الخدمة</w:t>
            </w:r>
          </w:p>
        </w:tc>
        <w:tc>
          <w:tcPr>
            <w:tcW w:w="0" w:type="auto"/>
            <w:vAlign w:val="center"/>
            <w:hideMark/>
          </w:tcPr>
          <w:p w14:paraId="15816B0C"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3.76</w:t>
            </w:r>
          </w:p>
        </w:tc>
        <w:tc>
          <w:tcPr>
            <w:tcW w:w="0" w:type="auto"/>
            <w:vAlign w:val="center"/>
            <w:hideMark/>
          </w:tcPr>
          <w:p w14:paraId="20F45EE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0.99</w:t>
            </w:r>
          </w:p>
        </w:tc>
        <w:tc>
          <w:tcPr>
            <w:tcW w:w="0" w:type="auto"/>
            <w:vAlign w:val="center"/>
            <w:hideMark/>
          </w:tcPr>
          <w:p w14:paraId="59E9E94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7DA76AC9"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423E4BA4"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5EACDB"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23</w:t>
            </w:r>
          </w:p>
        </w:tc>
        <w:tc>
          <w:tcPr>
            <w:tcW w:w="0" w:type="auto"/>
            <w:vAlign w:val="center"/>
            <w:hideMark/>
          </w:tcPr>
          <w:p w14:paraId="691A0BE6"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أثق بأن الشركة تتبع نظامًا دقيقًا في مراقبة جودة المياه والتحقق من مطابقتها للمواصفات</w:t>
            </w:r>
          </w:p>
        </w:tc>
        <w:tc>
          <w:tcPr>
            <w:tcW w:w="0" w:type="auto"/>
            <w:vAlign w:val="center"/>
            <w:hideMark/>
          </w:tcPr>
          <w:p w14:paraId="27475531"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3.73</w:t>
            </w:r>
          </w:p>
        </w:tc>
        <w:tc>
          <w:tcPr>
            <w:tcW w:w="0" w:type="auto"/>
            <w:vAlign w:val="center"/>
            <w:hideMark/>
          </w:tcPr>
          <w:p w14:paraId="769BFC15"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1.09</w:t>
            </w:r>
          </w:p>
        </w:tc>
        <w:tc>
          <w:tcPr>
            <w:tcW w:w="0" w:type="auto"/>
            <w:vAlign w:val="center"/>
            <w:hideMark/>
          </w:tcPr>
          <w:p w14:paraId="5922B62D"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23B3C2A0" w14:textId="77777777" w:rsidR="00A27337" w:rsidRPr="0021623C" w:rsidRDefault="00A27337" w:rsidP="00630FCC">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3F5B203A" w14:textId="77777777" w:rsidTr="00630FC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AE8B269" w14:textId="77777777" w:rsidR="00A27337" w:rsidRPr="0021623C" w:rsidRDefault="00A27337" w:rsidP="00630FCC">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المتوسط العام</w:t>
            </w:r>
          </w:p>
        </w:tc>
        <w:tc>
          <w:tcPr>
            <w:tcW w:w="0" w:type="auto"/>
            <w:vAlign w:val="center"/>
            <w:hideMark/>
          </w:tcPr>
          <w:p w14:paraId="7C114C32"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3.91</w:t>
            </w:r>
          </w:p>
        </w:tc>
        <w:tc>
          <w:tcPr>
            <w:tcW w:w="0" w:type="auto"/>
            <w:vAlign w:val="center"/>
          </w:tcPr>
          <w:p w14:paraId="3EA5034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0.95</w:t>
            </w:r>
          </w:p>
        </w:tc>
        <w:tc>
          <w:tcPr>
            <w:tcW w:w="0" w:type="auto"/>
            <w:gridSpan w:val="2"/>
            <w:vAlign w:val="center"/>
          </w:tcPr>
          <w:p w14:paraId="5B7C01BA" w14:textId="77777777" w:rsidR="00A27337" w:rsidRPr="0021623C" w:rsidRDefault="00A27337" w:rsidP="00630FCC">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bl>
    <w:p w14:paraId="25F01AE0"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lastRenderedPageBreak/>
        <w:t>توضح نتائج الجدول أعلاه أن أفراد العينة يعبّرون عن رضا متوسط إلى مرتفع حول ممارسات إدارة العمليات في الشركة محل الدراسة، حيث بلغ المتوسط العام (3.91) وهو ما يعكس درجة "موافقة"، مع انحراف معياري (0.95)، ما يشير إلى تباين معتدل في إجابات المستجيبين</w:t>
      </w:r>
      <w:r w:rsidRPr="0021623C">
        <w:rPr>
          <w:rFonts w:ascii="Sakkal Majalla" w:eastAsia="Calibri" w:hAnsi="Sakkal Majalla" w:cs="Sakkal Majalla"/>
          <w:kern w:val="0"/>
          <w:szCs w:val="28"/>
          <w:lang w:bidi="ar-EG"/>
          <w14:ligatures w14:val="none"/>
        </w:rPr>
        <w:t>.</w:t>
      </w:r>
    </w:p>
    <w:p w14:paraId="0743D9FF"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وقد جاءت العبارة التي تتعلق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 xml:space="preserve">انتظام عمليات الضخ والتوزيع" في المرتبة الأولى (4.19)، وهو ما يؤكد أن أساس الخدمة، وهو إيصال المياه بانتظام، يمثل أحد الجوانب القوية في أداء الشركة. تلتها العبارة الخاصة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كفاءة فرق الصيانة"، مما يشير إلى ثقة العملاء بالإجراءات الميدانية، خاصة في الأوقات الحرجة</w:t>
      </w:r>
      <w:r w:rsidRPr="0021623C">
        <w:rPr>
          <w:rFonts w:ascii="Sakkal Majalla" w:eastAsia="Calibri" w:hAnsi="Sakkal Majalla" w:cs="Sakkal Majalla"/>
          <w:kern w:val="0"/>
          <w:szCs w:val="28"/>
          <w:lang w:bidi="ar-EG"/>
          <w14:ligatures w14:val="none"/>
        </w:rPr>
        <w:t>.</w:t>
      </w:r>
    </w:p>
    <w:p w14:paraId="510EBE36" w14:textId="77777777" w:rsidR="00A27337" w:rsidRPr="0021623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أما العبارة الأقل تقييمًا فكانت المتعلقة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مراقبة جودة المياه"، ما قد يُبرز وجود فجوة في وعي العملاء بجهود الجودة أو ضعف في التواصل الشفاف حول آليات الفحص والمراقبة، مما يستدعي تدخلاً لتحسين الثقة من خلال تعزيز برامج الشفافية والبيانات المفتوحة</w:t>
      </w:r>
      <w:r w:rsidRPr="0021623C">
        <w:rPr>
          <w:rFonts w:ascii="Sakkal Majalla" w:eastAsia="Calibri" w:hAnsi="Sakkal Majalla" w:cs="Sakkal Majalla"/>
          <w:kern w:val="0"/>
          <w:szCs w:val="28"/>
          <w:lang w:bidi="ar-EG"/>
          <w14:ligatures w14:val="none"/>
        </w:rPr>
        <w:t>.</w:t>
      </w:r>
    </w:p>
    <w:p w14:paraId="59D70CF4" w14:textId="16E983B8" w:rsidR="00A27337" w:rsidRPr="00630FCC" w:rsidRDefault="00A27337" w:rsidP="00630FCC">
      <w:pPr>
        <w:tabs>
          <w:tab w:val="left" w:pos="1427"/>
        </w:tabs>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630FCC">
        <w:rPr>
          <w:rFonts w:ascii="Sakkal Majalla" w:eastAsia="Calibri" w:hAnsi="Sakkal Majalla" w:cs="Sakkal Majalla"/>
          <w:b/>
          <w:bCs/>
          <w:kern w:val="0"/>
          <w:szCs w:val="28"/>
          <w:rtl/>
          <w14:ligatures w14:val="none"/>
        </w:rPr>
        <w:t xml:space="preserve">ومما سبق يتبين أن جودة الخدمة المقدمة في شركة </w:t>
      </w:r>
      <w:r w:rsidR="004E022B">
        <w:rPr>
          <w:rFonts w:ascii="Sakkal Majalla" w:eastAsia="Calibri" w:hAnsi="Sakkal Majalla" w:cs="Sakkal Majalla" w:hint="cs"/>
          <w:b/>
          <w:bCs/>
          <w:kern w:val="0"/>
          <w:szCs w:val="28"/>
          <w:rtl/>
          <w14:ligatures w14:val="none"/>
        </w:rPr>
        <w:t>ال</w:t>
      </w:r>
      <w:r w:rsidRPr="00630FCC">
        <w:rPr>
          <w:rFonts w:ascii="Sakkal Majalla" w:eastAsia="Calibri" w:hAnsi="Sakkal Majalla" w:cs="Sakkal Majalla"/>
          <w:b/>
          <w:bCs/>
          <w:kern w:val="0"/>
          <w:szCs w:val="28"/>
          <w:rtl/>
          <w14:ligatures w14:val="none"/>
        </w:rPr>
        <w:t xml:space="preserve">مياه جاءت كما يلي </w:t>
      </w:r>
    </w:p>
    <w:tbl>
      <w:tblPr>
        <w:tblStyle w:val="1-6"/>
        <w:bidiVisual/>
        <w:tblW w:w="0" w:type="auto"/>
        <w:jc w:val="center"/>
        <w:tblLook w:val="04A0" w:firstRow="1" w:lastRow="0" w:firstColumn="1" w:lastColumn="0" w:noHBand="0" w:noVBand="1"/>
      </w:tblPr>
      <w:tblGrid>
        <w:gridCol w:w="640"/>
        <w:gridCol w:w="1880"/>
        <w:gridCol w:w="1662"/>
        <w:gridCol w:w="1641"/>
        <w:gridCol w:w="719"/>
        <w:gridCol w:w="1339"/>
      </w:tblGrid>
      <w:tr w:rsidR="00A27337" w:rsidRPr="0021623C" w14:paraId="567C4821" w14:textId="77777777" w:rsidTr="009A3A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18DCBC"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الرقم</w:t>
            </w:r>
          </w:p>
        </w:tc>
        <w:tc>
          <w:tcPr>
            <w:tcW w:w="0" w:type="auto"/>
            <w:vAlign w:val="center"/>
            <w:hideMark/>
          </w:tcPr>
          <w:p w14:paraId="16D8E7F3"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البعد</w:t>
            </w:r>
          </w:p>
        </w:tc>
        <w:tc>
          <w:tcPr>
            <w:tcW w:w="0" w:type="auto"/>
            <w:vAlign w:val="center"/>
            <w:hideMark/>
          </w:tcPr>
          <w:p w14:paraId="1A470BFA"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32A3403A"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3BE3B2B5"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294BA817"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398F1317"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E808A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Pr>
              <w:t>1</w:t>
            </w:r>
          </w:p>
        </w:tc>
        <w:tc>
          <w:tcPr>
            <w:tcW w:w="0" w:type="auto"/>
            <w:vAlign w:val="center"/>
            <w:hideMark/>
          </w:tcPr>
          <w:p w14:paraId="78A0F9B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التخطيط الاستراتيجي</w:t>
            </w:r>
          </w:p>
        </w:tc>
        <w:tc>
          <w:tcPr>
            <w:tcW w:w="0" w:type="auto"/>
            <w:vAlign w:val="center"/>
            <w:hideMark/>
          </w:tcPr>
          <w:p w14:paraId="52997FE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4.3</w:t>
            </w:r>
          </w:p>
        </w:tc>
        <w:tc>
          <w:tcPr>
            <w:tcW w:w="0" w:type="auto"/>
            <w:vAlign w:val="center"/>
            <w:hideMark/>
          </w:tcPr>
          <w:p w14:paraId="65CDB72F"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0.78</w:t>
            </w:r>
          </w:p>
        </w:tc>
        <w:tc>
          <w:tcPr>
            <w:tcW w:w="0" w:type="auto"/>
            <w:vAlign w:val="center"/>
            <w:hideMark/>
          </w:tcPr>
          <w:p w14:paraId="1FF96B3B"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1</w:t>
            </w:r>
          </w:p>
        </w:tc>
        <w:tc>
          <w:tcPr>
            <w:tcW w:w="0" w:type="auto"/>
            <w:vAlign w:val="center"/>
            <w:hideMark/>
          </w:tcPr>
          <w:p w14:paraId="3E937227"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موافق بشدة</w:t>
            </w:r>
          </w:p>
        </w:tc>
      </w:tr>
      <w:tr w:rsidR="00A27337" w:rsidRPr="0021623C" w14:paraId="2B08B5B9"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DC39CA"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Pr>
              <w:t>2</w:t>
            </w:r>
          </w:p>
        </w:tc>
        <w:tc>
          <w:tcPr>
            <w:tcW w:w="0" w:type="auto"/>
            <w:vAlign w:val="center"/>
            <w:hideMark/>
          </w:tcPr>
          <w:p w14:paraId="5BA1CB74" w14:textId="40942C5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التحسين المستمر</w:t>
            </w:r>
          </w:p>
        </w:tc>
        <w:tc>
          <w:tcPr>
            <w:tcW w:w="0" w:type="auto"/>
            <w:vAlign w:val="center"/>
            <w:hideMark/>
          </w:tcPr>
          <w:p w14:paraId="69070F82"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4.1</w:t>
            </w:r>
          </w:p>
        </w:tc>
        <w:tc>
          <w:tcPr>
            <w:tcW w:w="0" w:type="auto"/>
            <w:vAlign w:val="center"/>
            <w:hideMark/>
          </w:tcPr>
          <w:p w14:paraId="4EEADD6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0.91</w:t>
            </w:r>
          </w:p>
        </w:tc>
        <w:tc>
          <w:tcPr>
            <w:tcW w:w="0" w:type="auto"/>
            <w:vAlign w:val="center"/>
            <w:hideMark/>
          </w:tcPr>
          <w:p w14:paraId="233D40FE"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4</w:t>
            </w:r>
          </w:p>
        </w:tc>
        <w:tc>
          <w:tcPr>
            <w:tcW w:w="0" w:type="auto"/>
            <w:vAlign w:val="center"/>
            <w:hideMark/>
          </w:tcPr>
          <w:p w14:paraId="7FF3120F"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r w:rsidR="00A27337" w:rsidRPr="0021623C" w14:paraId="272E53B7"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03FD2"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Pr>
              <w:t>3</w:t>
            </w:r>
          </w:p>
        </w:tc>
        <w:tc>
          <w:tcPr>
            <w:tcW w:w="0" w:type="auto"/>
            <w:vAlign w:val="center"/>
            <w:hideMark/>
          </w:tcPr>
          <w:p w14:paraId="3E0D04F3"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تركز العملاء</w:t>
            </w:r>
          </w:p>
        </w:tc>
        <w:tc>
          <w:tcPr>
            <w:tcW w:w="0" w:type="auto"/>
            <w:vAlign w:val="center"/>
            <w:hideMark/>
          </w:tcPr>
          <w:p w14:paraId="1483B7D2"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4.22</w:t>
            </w:r>
          </w:p>
        </w:tc>
        <w:tc>
          <w:tcPr>
            <w:tcW w:w="0" w:type="auto"/>
            <w:vAlign w:val="center"/>
            <w:hideMark/>
          </w:tcPr>
          <w:p w14:paraId="1C2FA917"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0.8</w:t>
            </w:r>
          </w:p>
        </w:tc>
        <w:tc>
          <w:tcPr>
            <w:tcW w:w="0" w:type="auto"/>
            <w:vAlign w:val="center"/>
            <w:hideMark/>
          </w:tcPr>
          <w:p w14:paraId="6B769ADD"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2</w:t>
            </w:r>
          </w:p>
        </w:tc>
        <w:tc>
          <w:tcPr>
            <w:tcW w:w="0" w:type="auto"/>
            <w:vAlign w:val="center"/>
            <w:hideMark/>
          </w:tcPr>
          <w:p w14:paraId="40200360"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 بشدة</w:t>
            </w:r>
          </w:p>
        </w:tc>
      </w:tr>
      <w:tr w:rsidR="00A27337" w:rsidRPr="0021623C" w14:paraId="0712846C"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4E652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Pr>
              <w:t>4</w:t>
            </w:r>
          </w:p>
        </w:tc>
        <w:tc>
          <w:tcPr>
            <w:tcW w:w="0" w:type="auto"/>
            <w:vAlign w:val="center"/>
            <w:hideMark/>
          </w:tcPr>
          <w:p w14:paraId="558B628E" w14:textId="0F75E71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القيادة</w:t>
            </w:r>
          </w:p>
        </w:tc>
        <w:tc>
          <w:tcPr>
            <w:tcW w:w="0" w:type="auto"/>
            <w:vAlign w:val="center"/>
            <w:hideMark/>
          </w:tcPr>
          <w:p w14:paraId="5F50D62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4.18</w:t>
            </w:r>
          </w:p>
        </w:tc>
        <w:tc>
          <w:tcPr>
            <w:tcW w:w="0" w:type="auto"/>
            <w:vAlign w:val="center"/>
            <w:hideMark/>
          </w:tcPr>
          <w:p w14:paraId="3B35481A"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0.81</w:t>
            </w:r>
          </w:p>
        </w:tc>
        <w:tc>
          <w:tcPr>
            <w:tcW w:w="0" w:type="auto"/>
            <w:vAlign w:val="center"/>
            <w:hideMark/>
          </w:tcPr>
          <w:p w14:paraId="061BD96D"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3</w:t>
            </w:r>
          </w:p>
        </w:tc>
        <w:tc>
          <w:tcPr>
            <w:tcW w:w="0" w:type="auto"/>
            <w:vAlign w:val="center"/>
            <w:hideMark/>
          </w:tcPr>
          <w:p w14:paraId="7570E51D"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r w:rsidR="00A27337" w:rsidRPr="0021623C" w14:paraId="77F24033"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ED283"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Pr>
              <w:t>5</w:t>
            </w:r>
          </w:p>
        </w:tc>
        <w:tc>
          <w:tcPr>
            <w:tcW w:w="0" w:type="auto"/>
            <w:vAlign w:val="center"/>
            <w:hideMark/>
          </w:tcPr>
          <w:p w14:paraId="728EDD07"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إدارة العمليات</w:t>
            </w:r>
          </w:p>
        </w:tc>
        <w:tc>
          <w:tcPr>
            <w:tcW w:w="0" w:type="auto"/>
            <w:vAlign w:val="center"/>
            <w:hideMark/>
          </w:tcPr>
          <w:p w14:paraId="6DC2560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3.91</w:t>
            </w:r>
          </w:p>
        </w:tc>
        <w:tc>
          <w:tcPr>
            <w:tcW w:w="0" w:type="auto"/>
            <w:vAlign w:val="center"/>
            <w:hideMark/>
          </w:tcPr>
          <w:p w14:paraId="536BD19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0.95</w:t>
            </w:r>
          </w:p>
        </w:tc>
        <w:tc>
          <w:tcPr>
            <w:tcW w:w="0" w:type="auto"/>
            <w:vAlign w:val="center"/>
            <w:hideMark/>
          </w:tcPr>
          <w:p w14:paraId="6A556A58"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5</w:t>
            </w:r>
          </w:p>
        </w:tc>
        <w:tc>
          <w:tcPr>
            <w:tcW w:w="0" w:type="auto"/>
            <w:vAlign w:val="center"/>
            <w:hideMark/>
          </w:tcPr>
          <w:p w14:paraId="69DDAAE7"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r w:rsidR="00A27337" w:rsidRPr="0021623C" w14:paraId="213C5F90"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395CE0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المتوسط العام</w:t>
            </w:r>
          </w:p>
        </w:tc>
        <w:tc>
          <w:tcPr>
            <w:tcW w:w="0" w:type="auto"/>
            <w:vAlign w:val="center"/>
            <w:hideMark/>
          </w:tcPr>
          <w:p w14:paraId="450DB2C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4.14</w:t>
            </w:r>
          </w:p>
        </w:tc>
        <w:tc>
          <w:tcPr>
            <w:tcW w:w="0" w:type="auto"/>
            <w:vAlign w:val="center"/>
            <w:hideMark/>
          </w:tcPr>
          <w:p w14:paraId="3990DDD4"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0.85</w:t>
            </w:r>
          </w:p>
        </w:tc>
        <w:tc>
          <w:tcPr>
            <w:tcW w:w="0" w:type="auto"/>
            <w:gridSpan w:val="2"/>
            <w:vAlign w:val="center"/>
            <w:hideMark/>
          </w:tcPr>
          <w:p w14:paraId="059ADDD1"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bl>
    <w:p w14:paraId="242AD97A" w14:textId="4C84D29F"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يتبين من الجدول السابق أن </w:t>
      </w:r>
      <w:bookmarkStart w:id="83" w:name="_Hlk153488811"/>
      <w:r w:rsidRPr="0021623C">
        <w:rPr>
          <w:rFonts w:ascii="Sakkal Majalla" w:eastAsia="Calibri" w:hAnsi="Sakkal Majalla" w:cs="Sakkal Majalla"/>
          <w:kern w:val="0"/>
          <w:szCs w:val="28"/>
          <w:rtl/>
          <w14:ligatures w14:val="none"/>
        </w:rPr>
        <w:t xml:space="preserve">جودة الخدمة المقدمة في شركة </w:t>
      </w:r>
      <w:r w:rsidR="004C2455">
        <w:rPr>
          <w:rFonts w:ascii="Sakkal Majalla" w:eastAsia="Calibri" w:hAnsi="Sakkal Majalla" w:cs="Sakkal Majalla" w:hint="cs"/>
          <w:kern w:val="0"/>
          <w:szCs w:val="28"/>
          <w:rtl/>
          <w14:ligatures w14:val="none"/>
        </w:rPr>
        <w:t>ال</w:t>
      </w:r>
      <w:r w:rsidRPr="0021623C">
        <w:rPr>
          <w:rFonts w:ascii="Sakkal Majalla" w:eastAsia="Calibri" w:hAnsi="Sakkal Majalla" w:cs="Sakkal Majalla"/>
          <w:kern w:val="0"/>
          <w:szCs w:val="28"/>
          <w:rtl/>
          <w14:ligatures w14:val="none"/>
        </w:rPr>
        <w:t>مياه جاءت بدرجة كبيرة، حيث جاء المتوسِّط العام للمحور مساويا (4.14)، ودرجة موافقة (موافق)، وانحراف معياري بلغ (0.85)</w:t>
      </w:r>
    </w:p>
    <w:p w14:paraId="1AE5DFB6" w14:textId="2D3DAA88" w:rsidR="00A27337" w:rsidRPr="009A3ACB" w:rsidRDefault="00A27337" w:rsidP="00626A5B">
      <w:pPr>
        <w:pStyle w:val="a6"/>
        <w:numPr>
          <w:ilvl w:val="0"/>
          <w:numId w:val="28"/>
        </w:numPr>
        <w:tabs>
          <w:tab w:val="left" w:pos="1427"/>
        </w:tabs>
        <w:spacing w:before="100" w:beforeAutospacing="1" w:after="100" w:afterAutospacing="1" w:line="360" w:lineRule="auto"/>
        <w:ind w:left="423" w:hanging="357"/>
        <w:contextualSpacing w:val="0"/>
        <w:jc w:val="both"/>
        <w:outlineLvl w:val="2"/>
        <w:rPr>
          <w:rFonts w:ascii="Sakkal Majalla" w:eastAsia="Calibri" w:hAnsi="Sakkal Majalla" w:cs="Sakkal Majalla"/>
          <w:b/>
          <w:bCs/>
          <w:kern w:val="0"/>
          <w:sz w:val="32"/>
          <w:szCs w:val="32"/>
          <w:rtl/>
          <w14:ligatures w14:val="none"/>
        </w:rPr>
      </w:pPr>
      <w:bookmarkStart w:id="84" w:name="_Toc201490836"/>
      <w:bookmarkEnd w:id="83"/>
      <w:r w:rsidRPr="009A3ACB">
        <w:rPr>
          <w:rFonts w:ascii="Sakkal Majalla" w:eastAsia="Calibri" w:hAnsi="Sakkal Majalla" w:cs="Sakkal Majalla"/>
          <w:b/>
          <w:bCs/>
          <w:kern w:val="0"/>
          <w:sz w:val="32"/>
          <w:szCs w:val="32"/>
          <w:rtl/>
          <w14:ligatures w14:val="none"/>
        </w:rPr>
        <w:t xml:space="preserve">المحور الثاني تحسين خدمات مياه </w:t>
      </w:r>
      <w:proofErr w:type="gramStart"/>
      <w:r w:rsidRPr="009A3ACB">
        <w:rPr>
          <w:rFonts w:ascii="Sakkal Majalla" w:eastAsia="Calibri" w:hAnsi="Sakkal Majalla" w:cs="Sakkal Majalla"/>
          <w:b/>
          <w:bCs/>
          <w:kern w:val="0"/>
          <w:sz w:val="32"/>
          <w:szCs w:val="32"/>
          <w:rtl/>
          <w14:ligatures w14:val="none"/>
        </w:rPr>
        <w:t>الشرب  في</w:t>
      </w:r>
      <w:proofErr w:type="gramEnd"/>
      <w:r w:rsidRPr="009A3ACB">
        <w:rPr>
          <w:rFonts w:ascii="Sakkal Majalla" w:eastAsia="Calibri" w:hAnsi="Sakkal Majalla" w:cs="Sakkal Majalla"/>
          <w:b/>
          <w:bCs/>
          <w:kern w:val="0"/>
          <w:sz w:val="32"/>
          <w:szCs w:val="32"/>
          <w:rtl/>
          <w14:ligatures w14:val="none"/>
        </w:rPr>
        <w:t xml:space="preserve"> شركة </w:t>
      </w:r>
      <w:r w:rsidR="00884576">
        <w:rPr>
          <w:rFonts w:ascii="Sakkal Majalla" w:eastAsia="Calibri" w:hAnsi="Sakkal Majalla" w:cs="Sakkal Majalla" w:hint="cs"/>
          <w:b/>
          <w:bCs/>
          <w:kern w:val="0"/>
          <w:sz w:val="32"/>
          <w:szCs w:val="32"/>
          <w:rtl/>
          <w14:ligatures w14:val="none"/>
        </w:rPr>
        <w:t>ال</w:t>
      </w:r>
      <w:r w:rsidRPr="009A3ACB">
        <w:rPr>
          <w:rFonts w:ascii="Sakkal Majalla" w:eastAsia="Calibri" w:hAnsi="Sakkal Majalla" w:cs="Sakkal Majalla"/>
          <w:b/>
          <w:bCs/>
          <w:kern w:val="0"/>
          <w:sz w:val="32"/>
          <w:szCs w:val="32"/>
          <w:rtl/>
          <w14:ligatures w14:val="none"/>
        </w:rPr>
        <w:t xml:space="preserve">مياه </w:t>
      </w:r>
      <w:bookmarkEnd w:id="84"/>
    </w:p>
    <w:p w14:paraId="7FC3FA0B" w14:textId="22F84CC3" w:rsidR="00A27337" w:rsidRPr="009A3ACB" w:rsidRDefault="00A27337" w:rsidP="00F1134A">
      <w:pPr>
        <w:tabs>
          <w:tab w:val="left" w:pos="1427"/>
        </w:tabs>
        <w:spacing w:before="100" w:beforeAutospacing="1" w:after="0" w:line="360" w:lineRule="auto"/>
        <w:jc w:val="center"/>
        <w:rPr>
          <w:rFonts w:ascii="Sakkal Majalla" w:eastAsia="Calibri" w:hAnsi="Sakkal Majalla" w:cs="Sakkal Majalla"/>
          <w:b/>
          <w:bCs/>
          <w:kern w:val="0"/>
          <w:szCs w:val="28"/>
          <w:rtl/>
          <w:lang w:bidi="ar-EG"/>
          <w14:ligatures w14:val="none"/>
        </w:rPr>
      </w:pPr>
      <w:r w:rsidRPr="009A3ACB">
        <w:rPr>
          <w:rFonts w:ascii="Sakkal Majalla" w:eastAsia="Calibri" w:hAnsi="Sakkal Majalla" w:cs="Sakkal Majalla"/>
          <w:b/>
          <w:bCs/>
          <w:kern w:val="0"/>
          <w:szCs w:val="28"/>
          <w:rtl/>
          <w14:ligatures w14:val="none"/>
        </w:rPr>
        <w:lastRenderedPageBreak/>
        <w:t>جدول</w:t>
      </w:r>
      <w:r w:rsidRPr="009A3ACB">
        <w:rPr>
          <w:rFonts w:ascii="Sakkal Majalla" w:eastAsia="Calibri" w:hAnsi="Sakkal Majalla" w:cs="Sakkal Majalla"/>
          <w:b/>
          <w:bCs/>
          <w:kern w:val="0"/>
          <w:szCs w:val="28"/>
          <w14:ligatures w14:val="none"/>
        </w:rPr>
        <w:t xml:space="preserve">) </w:t>
      </w:r>
      <w:r w:rsidR="00630FCC" w:rsidRPr="009A3ACB">
        <w:rPr>
          <w:rFonts w:ascii="Sakkal Majalla" w:eastAsia="Calibri" w:hAnsi="Sakkal Majalla" w:cs="Sakkal Majalla" w:hint="cs"/>
          <w:b/>
          <w:bCs/>
          <w:kern w:val="0"/>
          <w:szCs w:val="28"/>
          <w:rtl/>
          <w14:ligatures w14:val="none"/>
        </w:rPr>
        <w:t>14</w:t>
      </w:r>
      <w:r w:rsidRPr="009A3ACB">
        <w:rPr>
          <w:rFonts w:ascii="Sakkal Majalla" w:eastAsia="Calibri" w:hAnsi="Sakkal Majalla" w:cs="Sakkal Majalla"/>
          <w:b/>
          <w:bCs/>
          <w:kern w:val="0"/>
          <w:szCs w:val="28"/>
          <w14:ligatures w14:val="none"/>
        </w:rPr>
        <w:t>(</w:t>
      </w:r>
      <w:r w:rsidRPr="009A3ACB">
        <w:rPr>
          <w:rFonts w:ascii="Sakkal Majalla" w:eastAsia="Calibri" w:hAnsi="Sakkal Majalla" w:cs="Sakkal Majalla"/>
          <w:b/>
          <w:bCs/>
          <w:kern w:val="0"/>
          <w:szCs w:val="28"/>
          <w:rtl/>
          <w14:ligatures w14:val="none"/>
        </w:rPr>
        <w:t>المتوسِّطات</w:t>
      </w:r>
      <w:r w:rsidRPr="009A3ACB">
        <w:rPr>
          <w:rFonts w:ascii="Sakkal Majalla" w:eastAsia="Calibri" w:hAnsi="Sakkal Majalla" w:cs="Sakkal Majalla"/>
          <w:b/>
          <w:bCs/>
          <w:kern w:val="0"/>
          <w:szCs w:val="28"/>
          <w14:ligatures w14:val="none"/>
        </w:rPr>
        <w:t xml:space="preserve"> </w:t>
      </w:r>
      <w:r w:rsidRPr="009A3ACB">
        <w:rPr>
          <w:rFonts w:ascii="Sakkal Majalla" w:eastAsia="Calibri" w:hAnsi="Sakkal Majalla" w:cs="Sakkal Majalla"/>
          <w:b/>
          <w:bCs/>
          <w:kern w:val="0"/>
          <w:szCs w:val="28"/>
          <w:rtl/>
          <w14:ligatures w14:val="none"/>
        </w:rPr>
        <w:t>الحسابيَّة</w:t>
      </w:r>
      <w:r w:rsidRPr="009A3ACB">
        <w:rPr>
          <w:rFonts w:ascii="Sakkal Majalla" w:eastAsia="Calibri" w:hAnsi="Sakkal Majalla" w:cs="Sakkal Majalla"/>
          <w:b/>
          <w:bCs/>
          <w:kern w:val="0"/>
          <w:szCs w:val="28"/>
          <w14:ligatures w14:val="none"/>
        </w:rPr>
        <w:t xml:space="preserve"> </w:t>
      </w:r>
      <w:r w:rsidRPr="009A3ACB">
        <w:rPr>
          <w:rFonts w:ascii="Sakkal Majalla" w:eastAsia="Calibri" w:hAnsi="Sakkal Majalla" w:cs="Sakkal Majalla"/>
          <w:b/>
          <w:bCs/>
          <w:kern w:val="0"/>
          <w:szCs w:val="28"/>
          <w:rtl/>
          <w14:ligatures w14:val="none"/>
        </w:rPr>
        <w:t>والانحرافات</w:t>
      </w:r>
      <w:r w:rsidRPr="009A3ACB">
        <w:rPr>
          <w:rFonts w:ascii="Sakkal Majalla" w:eastAsia="Calibri" w:hAnsi="Sakkal Majalla" w:cs="Sakkal Majalla"/>
          <w:b/>
          <w:bCs/>
          <w:kern w:val="0"/>
          <w:szCs w:val="28"/>
          <w14:ligatures w14:val="none"/>
        </w:rPr>
        <w:t xml:space="preserve"> </w:t>
      </w:r>
      <w:r w:rsidRPr="009A3ACB">
        <w:rPr>
          <w:rFonts w:ascii="Sakkal Majalla" w:eastAsia="Calibri" w:hAnsi="Sakkal Majalla" w:cs="Sakkal Majalla"/>
          <w:b/>
          <w:bCs/>
          <w:kern w:val="0"/>
          <w:szCs w:val="28"/>
          <w:rtl/>
          <w14:ligatures w14:val="none"/>
        </w:rPr>
        <w:t>المعياريَّة</w:t>
      </w:r>
      <w:r w:rsidRPr="009A3ACB">
        <w:rPr>
          <w:rFonts w:ascii="Sakkal Majalla" w:eastAsia="Calibri" w:hAnsi="Sakkal Majalla" w:cs="Sakkal Majalla"/>
          <w:b/>
          <w:bCs/>
          <w:kern w:val="0"/>
          <w:szCs w:val="28"/>
          <w14:ligatures w14:val="none"/>
        </w:rPr>
        <w:t xml:space="preserve"> </w:t>
      </w:r>
      <w:r w:rsidRPr="009A3ACB">
        <w:rPr>
          <w:rFonts w:ascii="Sakkal Majalla" w:eastAsia="Calibri" w:hAnsi="Sakkal Majalla" w:cs="Sakkal Majalla"/>
          <w:b/>
          <w:bCs/>
          <w:kern w:val="0"/>
          <w:szCs w:val="28"/>
          <w:rtl/>
          <w14:ligatures w14:val="none"/>
        </w:rPr>
        <w:t>والترتيب</w:t>
      </w:r>
      <w:r w:rsidRPr="009A3ACB">
        <w:rPr>
          <w:rFonts w:ascii="Sakkal Majalla" w:eastAsia="Calibri" w:hAnsi="Sakkal Majalla" w:cs="Sakkal Majalla"/>
          <w:b/>
          <w:bCs/>
          <w:kern w:val="0"/>
          <w:szCs w:val="28"/>
          <w14:ligatures w14:val="none"/>
        </w:rPr>
        <w:t xml:space="preserve"> </w:t>
      </w:r>
      <w:r w:rsidRPr="009A3ACB">
        <w:rPr>
          <w:rFonts w:ascii="Sakkal Majalla" w:eastAsia="Calibri" w:hAnsi="Sakkal Majalla" w:cs="Sakkal Majalla"/>
          <w:b/>
          <w:bCs/>
          <w:kern w:val="0"/>
          <w:szCs w:val="28"/>
          <w:rtl/>
          <w14:ligatures w14:val="none"/>
        </w:rPr>
        <w:t>لعبارات المحور الثاني</w:t>
      </w:r>
    </w:p>
    <w:tbl>
      <w:tblPr>
        <w:tblStyle w:val="1-6"/>
        <w:bidiVisual/>
        <w:tblW w:w="8367" w:type="dxa"/>
        <w:jc w:val="center"/>
        <w:tblLook w:val="04A0" w:firstRow="1" w:lastRow="0" w:firstColumn="1" w:lastColumn="0" w:noHBand="0" w:noVBand="1"/>
      </w:tblPr>
      <w:tblGrid>
        <w:gridCol w:w="803"/>
        <w:gridCol w:w="3522"/>
        <w:gridCol w:w="1145"/>
        <w:gridCol w:w="1169"/>
        <w:gridCol w:w="719"/>
        <w:gridCol w:w="1009"/>
      </w:tblGrid>
      <w:tr w:rsidR="00A27337" w:rsidRPr="0021623C" w14:paraId="7BE1D67C" w14:textId="77777777" w:rsidTr="00F1134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5C694A"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رقم الفقرة</w:t>
            </w:r>
          </w:p>
        </w:tc>
        <w:tc>
          <w:tcPr>
            <w:tcW w:w="3522" w:type="dxa"/>
            <w:vAlign w:val="center"/>
            <w:hideMark/>
          </w:tcPr>
          <w:p w14:paraId="204007F0"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الفقرة</w:t>
            </w:r>
          </w:p>
        </w:tc>
        <w:tc>
          <w:tcPr>
            <w:tcW w:w="0" w:type="auto"/>
            <w:vAlign w:val="center"/>
            <w:hideMark/>
          </w:tcPr>
          <w:p w14:paraId="537D43AD"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المتوسط </w:t>
            </w:r>
            <w:proofErr w:type="spellStart"/>
            <w:r w:rsidRPr="0021623C">
              <w:rPr>
                <w:rFonts w:ascii="Sakkal Majalla" w:eastAsia="Calibri" w:hAnsi="Sakkal Majalla" w:cs="Sakkal Majalla"/>
                <w:b w:val="0"/>
                <w:bCs w:val="0"/>
                <w:szCs w:val="28"/>
                <w:rtl/>
              </w:rPr>
              <w:t>الحسابى</w:t>
            </w:r>
            <w:proofErr w:type="spellEnd"/>
          </w:p>
        </w:tc>
        <w:tc>
          <w:tcPr>
            <w:tcW w:w="0" w:type="auto"/>
            <w:vAlign w:val="center"/>
            <w:hideMark/>
          </w:tcPr>
          <w:p w14:paraId="079A1440"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الانحراف المعياري</w:t>
            </w:r>
          </w:p>
        </w:tc>
        <w:tc>
          <w:tcPr>
            <w:tcW w:w="0" w:type="auto"/>
            <w:vAlign w:val="center"/>
            <w:hideMark/>
          </w:tcPr>
          <w:p w14:paraId="3D078AE8"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الرتبة</w:t>
            </w:r>
          </w:p>
        </w:tc>
        <w:tc>
          <w:tcPr>
            <w:tcW w:w="0" w:type="auto"/>
            <w:vAlign w:val="center"/>
            <w:hideMark/>
          </w:tcPr>
          <w:p w14:paraId="6568ADD6" w14:textId="77777777" w:rsidR="00A27337" w:rsidRPr="0021623C" w:rsidRDefault="00A27337" w:rsidP="009A3ACB">
            <w:pPr>
              <w:tabs>
                <w:tab w:val="left" w:pos="1427"/>
              </w:tabs>
              <w:spacing w:before="100" w:beforeAutospacing="1" w:after="100" w:afterAutospacing="1" w:line="360" w:lineRule="auto"/>
              <w:ind w:right="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درجة الموافقة</w:t>
            </w:r>
          </w:p>
        </w:tc>
      </w:tr>
      <w:tr w:rsidR="00A27337" w:rsidRPr="0021623C" w14:paraId="32A7FC28"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E5AE5"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Pr>
              <w:t>1</w:t>
            </w:r>
          </w:p>
        </w:tc>
        <w:tc>
          <w:tcPr>
            <w:tcW w:w="3522" w:type="dxa"/>
            <w:vAlign w:val="center"/>
            <w:hideMark/>
          </w:tcPr>
          <w:p w14:paraId="5021C2C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تستجيب شركة المياه بسرعة وفعالية لشكاوى العملاء</w:t>
            </w:r>
          </w:p>
        </w:tc>
        <w:tc>
          <w:tcPr>
            <w:tcW w:w="0" w:type="auto"/>
            <w:vAlign w:val="center"/>
            <w:hideMark/>
          </w:tcPr>
          <w:p w14:paraId="3A3B3AD8"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3.84</w:t>
            </w:r>
          </w:p>
        </w:tc>
        <w:tc>
          <w:tcPr>
            <w:tcW w:w="0" w:type="auto"/>
            <w:vAlign w:val="center"/>
            <w:hideMark/>
          </w:tcPr>
          <w:p w14:paraId="0D4D3A6D"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0.97</w:t>
            </w:r>
          </w:p>
        </w:tc>
        <w:tc>
          <w:tcPr>
            <w:tcW w:w="0" w:type="auto"/>
            <w:vAlign w:val="center"/>
            <w:hideMark/>
          </w:tcPr>
          <w:p w14:paraId="66C725C9"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6</w:t>
            </w:r>
          </w:p>
        </w:tc>
        <w:tc>
          <w:tcPr>
            <w:tcW w:w="0" w:type="auto"/>
            <w:vAlign w:val="center"/>
            <w:hideMark/>
          </w:tcPr>
          <w:p w14:paraId="01018716"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موافق</w:t>
            </w:r>
          </w:p>
        </w:tc>
      </w:tr>
      <w:tr w:rsidR="00A27337" w:rsidRPr="0021623C" w14:paraId="3CE396C3"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167F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2</w:t>
            </w:r>
          </w:p>
        </w:tc>
        <w:tc>
          <w:tcPr>
            <w:tcW w:w="3522" w:type="dxa"/>
            <w:vAlign w:val="center"/>
            <w:hideMark/>
          </w:tcPr>
          <w:p w14:paraId="0C7E677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تسعى الشركة بصفة مستمرة لفهم احتياجات وتوقعات المستفيدين</w:t>
            </w:r>
          </w:p>
        </w:tc>
        <w:tc>
          <w:tcPr>
            <w:tcW w:w="0" w:type="auto"/>
            <w:vAlign w:val="center"/>
            <w:hideMark/>
          </w:tcPr>
          <w:p w14:paraId="68549566"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3.83</w:t>
            </w:r>
          </w:p>
        </w:tc>
        <w:tc>
          <w:tcPr>
            <w:tcW w:w="0" w:type="auto"/>
            <w:vAlign w:val="center"/>
            <w:hideMark/>
          </w:tcPr>
          <w:p w14:paraId="0FF46158"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0.97</w:t>
            </w:r>
          </w:p>
        </w:tc>
        <w:tc>
          <w:tcPr>
            <w:tcW w:w="0" w:type="auto"/>
            <w:vAlign w:val="center"/>
            <w:hideMark/>
          </w:tcPr>
          <w:p w14:paraId="2D47270A"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7</w:t>
            </w:r>
          </w:p>
        </w:tc>
        <w:tc>
          <w:tcPr>
            <w:tcW w:w="0" w:type="auto"/>
            <w:vAlign w:val="center"/>
            <w:hideMark/>
          </w:tcPr>
          <w:p w14:paraId="1DB17BB5"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6CE1A4A0"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1B7FAD"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3</w:t>
            </w:r>
          </w:p>
        </w:tc>
        <w:tc>
          <w:tcPr>
            <w:tcW w:w="3522" w:type="dxa"/>
            <w:vAlign w:val="center"/>
            <w:hideMark/>
          </w:tcPr>
          <w:p w14:paraId="73FDB23D"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تلتزم الشركة بالوفاء بوعودها بشأن مواعيد التوصيل وتحسين مستوى الخدمة</w:t>
            </w:r>
          </w:p>
        </w:tc>
        <w:tc>
          <w:tcPr>
            <w:tcW w:w="0" w:type="auto"/>
            <w:vAlign w:val="center"/>
            <w:hideMark/>
          </w:tcPr>
          <w:p w14:paraId="66ABB650"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4.33</w:t>
            </w:r>
          </w:p>
        </w:tc>
        <w:tc>
          <w:tcPr>
            <w:tcW w:w="0" w:type="auto"/>
            <w:vAlign w:val="center"/>
            <w:hideMark/>
          </w:tcPr>
          <w:p w14:paraId="647DF80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0.64</w:t>
            </w:r>
          </w:p>
        </w:tc>
        <w:tc>
          <w:tcPr>
            <w:tcW w:w="0" w:type="auto"/>
            <w:vAlign w:val="center"/>
            <w:hideMark/>
          </w:tcPr>
          <w:p w14:paraId="4FA1CE28"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w:t>
            </w:r>
          </w:p>
        </w:tc>
        <w:tc>
          <w:tcPr>
            <w:tcW w:w="0" w:type="auto"/>
            <w:vAlign w:val="center"/>
            <w:hideMark/>
          </w:tcPr>
          <w:p w14:paraId="0D6EC0A8"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64BEDFBF"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7585CA"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4</w:t>
            </w:r>
          </w:p>
        </w:tc>
        <w:tc>
          <w:tcPr>
            <w:tcW w:w="3522" w:type="dxa"/>
            <w:vAlign w:val="center"/>
            <w:hideMark/>
          </w:tcPr>
          <w:p w14:paraId="629A4D01"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تقدم الشركة خدمات تفوق أحيانًا التوقعات في حال تنفيذ مشروعات أو استجابات سريعة للصيانة الطارئة</w:t>
            </w:r>
          </w:p>
        </w:tc>
        <w:tc>
          <w:tcPr>
            <w:tcW w:w="0" w:type="auto"/>
            <w:vAlign w:val="center"/>
            <w:hideMark/>
          </w:tcPr>
          <w:p w14:paraId="54890929"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4.19</w:t>
            </w:r>
          </w:p>
        </w:tc>
        <w:tc>
          <w:tcPr>
            <w:tcW w:w="0" w:type="auto"/>
            <w:vAlign w:val="center"/>
            <w:hideMark/>
          </w:tcPr>
          <w:p w14:paraId="28315605"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0.75</w:t>
            </w:r>
          </w:p>
        </w:tc>
        <w:tc>
          <w:tcPr>
            <w:tcW w:w="0" w:type="auto"/>
            <w:vAlign w:val="center"/>
            <w:hideMark/>
          </w:tcPr>
          <w:p w14:paraId="07BDB56B"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w:t>
            </w:r>
          </w:p>
        </w:tc>
        <w:tc>
          <w:tcPr>
            <w:tcW w:w="0" w:type="auto"/>
            <w:vAlign w:val="center"/>
            <w:hideMark/>
          </w:tcPr>
          <w:p w14:paraId="13E574CF"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14B45C73"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A8539"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5</w:t>
            </w:r>
          </w:p>
        </w:tc>
        <w:tc>
          <w:tcPr>
            <w:tcW w:w="3522" w:type="dxa"/>
            <w:vAlign w:val="center"/>
            <w:hideMark/>
          </w:tcPr>
          <w:p w14:paraId="07F57F3A"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يتم التعامل مع طلبات الاشتراك أو التعديل أو الأعطال بسرعة دون تأخير</w:t>
            </w:r>
          </w:p>
        </w:tc>
        <w:tc>
          <w:tcPr>
            <w:tcW w:w="0" w:type="auto"/>
            <w:vAlign w:val="center"/>
            <w:hideMark/>
          </w:tcPr>
          <w:p w14:paraId="701E8B4A"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4.41</w:t>
            </w:r>
          </w:p>
        </w:tc>
        <w:tc>
          <w:tcPr>
            <w:tcW w:w="0" w:type="auto"/>
            <w:vAlign w:val="center"/>
            <w:hideMark/>
          </w:tcPr>
          <w:p w14:paraId="5ED29110"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0.64</w:t>
            </w:r>
          </w:p>
        </w:tc>
        <w:tc>
          <w:tcPr>
            <w:tcW w:w="0" w:type="auto"/>
            <w:vAlign w:val="center"/>
            <w:hideMark/>
          </w:tcPr>
          <w:p w14:paraId="4F140454"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w:t>
            </w:r>
          </w:p>
        </w:tc>
        <w:tc>
          <w:tcPr>
            <w:tcW w:w="0" w:type="auto"/>
            <w:vAlign w:val="center"/>
            <w:hideMark/>
          </w:tcPr>
          <w:p w14:paraId="4DF6EB79"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 بشدة</w:t>
            </w:r>
          </w:p>
        </w:tc>
      </w:tr>
      <w:tr w:rsidR="00A27337" w:rsidRPr="0021623C" w14:paraId="40B210DB"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4B52EF"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6</w:t>
            </w:r>
          </w:p>
        </w:tc>
        <w:tc>
          <w:tcPr>
            <w:tcW w:w="3522" w:type="dxa"/>
            <w:vAlign w:val="center"/>
            <w:hideMark/>
          </w:tcPr>
          <w:p w14:paraId="72B98CA3"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يتسم تواصل الموظفين مع العملاء بالود والاحترام والتعاون</w:t>
            </w:r>
          </w:p>
        </w:tc>
        <w:tc>
          <w:tcPr>
            <w:tcW w:w="0" w:type="auto"/>
            <w:vAlign w:val="center"/>
            <w:hideMark/>
          </w:tcPr>
          <w:p w14:paraId="5355460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4.07</w:t>
            </w:r>
          </w:p>
        </w:tc>
        <w:tc>
          <w:tcPr>
            <w:tcW w:w="0" w:type="auto"/>
            <w:vAlign w:val="center"/>
            <w:hideMark/>
          </w:tcPr>
          <w:p w14:paraId="096D0584"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0.96</w:t>
            </w:r>
          </w:p>
        </w:tc>
        <w:tc>
          <w:tcPr>
            <w:tcW w:w="0" w:type="auto"/>
            <w:vAlign w:val="center"/>
            <w:hideMark/>
          </w:tcPr>
          <w:p w14:paraId="3679538C"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w:t>
            </w:r>
          </w:p>
        </w:tc>
        <w:tc>
          <w:tcPr>
            <w:tcW w:w="0" w:type="auto"/>
            <w:vAlign w:val="center"/>
            <w:hideMark/>
          </w:tcPr>
          <w:p w14:paraId="6786FD58"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37D127D4"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3D6D04"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Pr>
              <w:t>7</w:t>
            </w:r>
          </w:p>
        </w:tc>
        <w:tc>
          <w:tcPr>
            <w:tcW w:w="3522" w:type="dxa"/>
            <w:vAlign w:val="center"/>
            <w:hideMark/>
          </w:tcPr>
          <w:p w14:paraId="718BE28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tl/>
              </w:rPr>
              <w:t>تتيح الشركة قنوات تواصل متنوعة تسهّل الاستفسار وطلب الخدمة أو تقديم الملاحظات</w:t>
            </w:r>
          </w:p>
        </w:tc>
        <w:tc>
          <w:tcPr>
            <w:tcW w:w="0" w:type="auto"/>
            <w:vAlign w:val="center"/>
            <w:hideMark/>
          </w:tcPr>
          <w:p w14:paraId="1E7F52F4"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4.05</w:t>
            </w:r>
          </w:p>
        </w:tc>
        <w:tc>
          <w:tcPr>
            <w:tcW w:w="0" w:type="auto"/>
            <w:vAlign w:val="center"/>
            <w:hideMark/>
          </w:tcPr>
          <w:p w14:paraId="159E2DBD"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0.85</w:t>
            </w:r>
          </w:p>
        </w:tc>
        <w:tc>
          <w:tcPr>
            <w:tcW w:w="0" w:type="auto"/>
            <w:vAlign w:val="center"/>
            <w:hideMark/>
          </w:tcPr>
          <w:p w14:paraId="704D6FFE"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w:t>
            </w:r>
          </w:p>
        </w:tc>
        <w:tc>
          <w:tcPr>
            <w:tcW w:w="0" w:type="auto"/>
            <w:vAlign w:val="center"/>
            <w:hideMark/>
          </w:tcPr>
          <w:p w14:paraId="65CE5649" w14:textId="77777777" w:rsidR="00A27337" w:rsidRPr="0021623C" w:rsidRDefault="00A27337" w:rsidP="009A3ACB">
            <w:pPr>
              <w:tabs>
                <w:tab w:val="left" w:pos="1427"/>
              </w:tabs>
              <w:autoSpaceDE w:val="0"/>
              <w:autoSpaceDN w:val="0"/>
              <w:adjustRightInd w:val="0"/>
              <w:spacing w:before="100" w:beforeAutospacing="1" w:after="100" w:afterAutospacing="1"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tl/>
              </w:rPr>
              <w:t>موافق</w:t>
            </w:r>
          </w:p>
        </w:tc>
      </w:tr>
      <w:tr w:rsidR="00A27337" w:rsidRPr="0021623C" w14:paraId="4C9B50A4" w14:textId="77777777" w:rsidTr="00F1134A">
        <w:trPr>
          <w:jc w:val="center"/>
        </w:trPr>
        <w:tc>
          <w:tcPr>
            <w:cnfStyle w:val="001000000000" w:firstRow="0" w:lastRow="0" w:firstColumn="1" w:lastColumn="0" w:oddVBand="0" w:evenVBand="0" w:oddHBand="0" w:evenHBand="0" w:firstRowFirstColumn="0" w:firstRowLastColumn="0" w:lastRowFirstColumn="0" w:lastRowLastColumn="0"/>
            <w:tcW w:w="4325" w:type="dxa"/>
            <w:gridSpan w:val="2"/>
            <w:vAlign w:val="center"/>
            <w:hideMark/>
          </w:tcPr>
          <w:p w14:paraId="6DF1CCC6"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المتوسط العام</w:t>
            </w:r>
          </w:p>
        </w:tc>
        <w:tc>
          <w:tcPr>
            <w:tcW w:w="0" w:type="auto"/>
            <w:vAlign w:val="center"/>
            <w:hideMark/>
          </w:tcPr>
          <w:p w14:paraId="7049C32F"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4.10</w:t>
            </w:r>
          </w:p>
        </w:tc>
        <w:tc>
          <w:tcPr>
            <w:tcW w:w="0" w:type="auto"/>
            <w:vAlign w:val="center"/>
          </w:tcPr>
          <w:p w14:paraId="58D1DAA2"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0.82</w:t>
            </w:r>
          </w:p>
        </w:tc>
        <w:tc>
          <w:tcPr>
            <w:tcW w:w="0" w:type="auto"/>
            <w:gridSpan w:val="2"/>
            <w:vAlign w:val="center"/>
          </w:tcPr>
          <w:p w14:paraId="05BD5CB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موافق</w:t>
            </w:r>
          </w:p>
        </w:tc>
      </w:tr>
    </w:tbl>
    <w:p w14:paraId="7D719431" w14:textId="77777777" w:rsidR="00A27337" w:rsidRPr="0021623C" w:rsidRDefault="00A27337" w:rsidP="00F1134A">
      <w:pPr>
        <w:tabs>
          <w:tab w:val="left" w:pos="1427"/>
        </w:tabs>
        <w:spacing w:after="0" w:line="360" w:lineRule="auto"/>
        <w:ind w:firstLine="706"/>
        <w:jc w:val="both"/>
        <w:rPr>
          <w:rFonts w:ascii="Sakkal Majalla" w:eastAsia="Calibri" w:hAnsi="Sakkal Majalla" w:cs="Sakkal Majalla"/>
          <w:kern w:val="0"/>
          <w:szCs w:val="28"/>
          <w:lang w:bidi="ar-EG"/>
          <w14:ligatures w14:val="none"/>
        </w:rPr>
      </w:pPr>
      <w:bookmarkStart w:id="85" w:name="_Hlk153488874"/>
      <w:bookmarkStart w:id="86" w:name="_Hlk146536199"/>
      <w:bookmarkStart w:id="87" w:name="_Hlk140796281"/>
      <w:r w:rsidRPr="0021623C">
        <w:rPr>
          <w:rFonts w:ascii="Sakkal Majalla" w:eastAsia="Calibri" w:hAnsi="Sakkal Majalla" w:cs="Sakkal Majalla"/>
          <w:kern w:val="0"/>
          <w:szCs w:val="28"/>
          <w:rtl/>
          <w14:ligatures w14:val="none"/>
        </w:rPr>
        <w:t>تشير البيانات إلى وجود مستوى مرتفع نسبيًا من رضا العملاء عن أداء الشركة في تقديم خدمات مياه الشرب، حيث بلغ المتوسط الحسابي العام (4.10) مع انحراف معياري (0.82)، وهو ما يعكس درجة "موافقة"، ويدل على رضا عام مشجع لكنه غير مكتمل</w:t>
      </w:r>
      <w:r w:rsidRPr="0021623C">
        <w:rPr>
          <w:rFonts w:ascii="Sakkal Majalla" w:eastAsia="Calibri" w:hAnsi="Sakkal Majalla" w:cs="Sakkal Majalla"/>
          <w:kern w:val="0"/>
          <w:szCs w:val="28"/>
          <w:lang w:bidi="ar-EG"/>
          <w14:ligatures w14:val="none"/>
        </w:rPr>
        <w:t>.</w:t>
      </w:r>
    </w:p>
    <w:p w14:paraId="094F1C3B" w14:textId="77777777"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lastRenderedPageBreak/>
        <w:t>وقد حصلت عبارة "السرعة في التعامل مع الطلبات أو الأعطال" على أعلى متوسط</w:t>
      </w:r>
      <w:r w:rsidRPr="0021623C">
        <w:rPr>
          <w:rFonts w:ascii="Sakkal Majalla" w:eastAsia="Calibri" w:hAnsi="Sakkal Majalla" w:cs="Sakkal Majalla"/>
          <w:kern w:val="0"/>
          <w:szCs w:val="28"/>
          <w:lang w:bidi="ar-EG"/>
          <w14:ligatures w14:val="none"/>
        </w:rPr>
        <w:t xml:space="preserve"> (4.41)</w:t>
      </w:r>
      <w:r w:rsidRPr="0021623C">
        <w:rPr>
          <w:rFonts w:ascii="Sakkal Majalla" w:eastAsia="Calibri" w:hAnsi="Sakkal Majalla" w:cs="Sakkal Majalla"/>
          <w:kern w:val="0"/>
          <w:szCs w:val="28"/>
          <w:rtl/>
          <w14:ligatures w14:val="none"/>
        </w:rPr>
        <w:t>، مما يعكس فاعلية الإجراءات التشغيلية، ويُعزز من ثقة العملاء في استجابة الشركة، يليها "الوفاء بالوعود" التي جاءت بدرجة "موافق بشدة"، ما يشير إلى التزام مؤسسي ينعكس على تجربة العملاء</w:t>
      </w:r>
      <w:r w:rsidRPr="0021623C">
        <w:rPr>
          <w:rFonts w:ascii="Sakkal Majalla" w:eastAsia="Calibri" w:hAnsi="Sakkal Majalla" w:cs="Sakkal Majalla"/>
          <w:kern w:val="0"/>
          <w:szCs w:val="28"/>
          <w:lang w:bidi="ar-EG"/>
          <w14:ligatures w14:val="none"/>
        </w:rPr>
        <w:t>.</w:t>
      </w:r>
    </w:p>
    <w:p w14:paraId="3AFAC3CC" w14:textId="77777777"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أما أدنى العبارات تقييمًا فكانت تلك المتعلقة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الاستجابة للشكاوى" و"فهم احتياجات العملاء"، مما يسلّط الضوء على الحاجة إلى تعزيز قنوات التغذية الراجعة والتفاعل الاستباقي مع تطلعات الجمهور</w:t>
      </w:r>
      <w:r w:rsidRPr="0021623C">
        <w:rPr>
          <w:rFonts w:ascii="Sakkal Majalla" w:eastAsia="Calibri" w:hAnsi="Sakkal Majalla" w:cs="Sakkal Majalla"/>
          <w:kern w:val="0"/>
          <w:szCs w:val="28"/>
          <w:lang w:bidi="ar-EG"/>
          <w14:ligatures w14:val="none"/>
        </w:rPr>
        <w:t>.</w:t>
      </w:r>
    </w:p>
    <w:p w14:paraId="41364413" w14:textId="720554F6"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بوجه عام، تُظهر هذه النتائج أن شركة المياه تمتلك بنية خدمية جيدة، إلا أن هناك فرصًا للتحسين في مجالات العناية بالعميل، والتحليل الاستباقي لاحتياجاتهم، بما يعزز التميز في الأداء وجودة الحياة</w:t>
      </w:r>
      <w:r w:rsidRPr="0021623C">
        <w:rPr>
          <w:rFonts w:ascii="Sakkal Majalla" w:eastAsia="Calibri" w:hAnsi="Sakkal Majalla" w:cs="Sakkal Majalla"/>
          <w:kern w:val="0"/>
          <w:szCs w:val="28"/>
          <w:lang w:bidi="ar-EG"/>
          <w14:ligatures w14:val="none"/>
        </w:rPr>
        <w:t>.</w:t>
      </w:r>
    </w:p>
    <w:p w14:paraId="4149B907" w14:textId="49D6732B" w:rsidR="00A27337" w:rsidRPr="009A3ACB" w:rsidRDefault="009A3ACB" w:rsidP="009A3ACB">
      <w:pPr>
        <w:keepNext/>
        <w:keepLines/>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88" w:name="_Toc201490837"/>
      <w:bookmarkEnd w:id="85"/>
      <w:bookmarkEnd w:id="86"/>
      <w:r w:rsidRPr="009A3ACB">
        <w:rPr>
          <w:rFonts w:ascii="Sakkal Majalla" w:eastAsia="Calibri" w:hAnsi="Sakkal Majalla" w:cs="Sakkal Majalla" w:hint="cs"/>
          <w:b/>
          <w:bCs/>
          <w:kern w:val="0"/>
          <w:sz w:val="36"/>
          <w:szCs w:val="36"/>
          <w:rtl/>
          <w:lang w:bidi="ar-EG"/>
          <w14:ligatures w14:val="none"/>
        </w:rPr>
        <w:t xml:space="preserve">3.4 </w:t>
      </w:r>
      <w:r w:rsidR="00A27337" w:rsidRPr="009A3ACB">
        <w:rPr>
          <w:rFonts w:ascii="Sakkal Majalla" w:eastAsia="Calibri" w:hAnsi="Sakkal Majalla" w:cs="Sakkal Majalla"/>
          <w:b/>
          <w:bCs/>
          <w:kern w:val="0"/>
          <w:sz w:val="36"/>
          <w:szCs w:val="36"/>
          <w:rtl/>
          <w:lang w:bidi="ar-EG"/>
          <w14:ligatures w14:val="none"/>
        </w:rPr>
        <w:t>التحقق من فرضيات الدراسة</w:t>
      </w:r>
      <w:bookmarkEnd w:id="88"/>
      <w:r w:rsidR="00A27337" w:rsidRPr="009A3ACB">
        <w:rPr>
          <w:rFonts w:ascii="Sakkal Majalla" w:eastAsia="Calibri" w:hAnsi="Sakkal Majalla" w:cs="Sakkal Majalla"/>
          <w:b/>
          <w:bCs/>
          <w:kern w:val="0"/>
          <w:sz w:val="36"/>
          <w:szCs w:val="36"/>
          <w:rtl/>
          <w:lang w:bidi="ar-EG"/>
          <w14:ligatures w14:val="none"/>
        </w:rPr>
        <w:t xml:space="preserve"> </w:t>
      </w:r>
    </w:p>
    <w:p w14:paraId="444C1563" w14:textId="6B9A600C" w:rsidR="00A27337" w:rsidRPr="009A3ACB" w:rsidRDefault="00A27337" w:rsidP="00626A5B">
      <w:pPr>
        <w:pStyle w:val="a6"/>
        <w:numPr>
          <w:ilvl w:val="0"/>
          <w:numId w:val="29"/>
        </w:numPr>
        <w:tabs>
          <w:tab w:val="left" w:pos="1427"/>
        </w:tabs>
        <w:spacing w:before="100" w:beforeAutospacing="1" w:after="100" w:afterAutospacing="1" w:line="360" w:lineRule="auto"/>
        <w:ind w:left="423"/>
        <w:jc w:val="both"/>
        <w:rPr>
          <w:rFonts w:ascii="Sakkal Majalla" w:eastAsia="Calibri" w:hAnsi="Sakkal Majalla" w:cs="Sakkal Majalla"/>
          <w:kern w:val="0"/>
          <w:szCs w:val="28"/>
          <w:rtl/>
          <w:lang w:bidi="ar-JO"/>
          <w14:ligatures w14:val="none"/>
        </w:rPr>
      </w:pPr>
      <w:r w:rsidRPr="009A3ACB">
        <w:rPr>
          <w:rFonts w:ascii="Sakkal Majalla" w:eastAsia="Calibri" w:hAnsi="Sakkal Majalla" w:cs="Sakkal Majalla"/>
          <w:b/>
          <w:bCs/>
          <w:kern w:val="0"/>
          <w:szCs w:val="28"/>
          <w:rtl/>
          <w:lang w:bidi="ar-EG"/>
          <w14:ligatures w14:val="none"/>
        </w:rPr>
        <w:t>الفرضية الرئيسة</w:t>
      </w:r>
      <w:r w:rsidRPr="009A3ACB">
        <w:rPr>
          <w:rFonts w:ascii="Sakkal Majalla" w:eastAsia="Calibri" w:hAnsi="Sakkal Majalla" w:cs="Sakkal Majalla"/>
          <w:kern w:val="0"/>
          <w:szCs w:val="28"/>
          <w:rtl/>
          <w:lang w:bidi="ar-EG"/>
          <w14:ligatures w14:val="none"/>
        </w:rPr>
        <w:t xml:space="preserve">: </w:t>
      </w:r>
      <w:bookmarkStart w:id="89" w:name="_Hlk150352561"/>
      <w:r w:rsidRPr="009A3ACB">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9A3ACB">
        <w:rPr>
          <w:rFonts w:ascii="Cambria" w:eastAsia="Calibri" w:hAnsi="Cambria" w:cs="Cambria"/>
          <w:kern w:val="0"/>
          <w:szCs w:val="28"/>
          <w14:ligatures w14:val="none"/>
        </w:rPr>
        <w:t>α</w:t>
      </w:r>
      <w:r w:rsidRPr="009A3ACB">
        <w:rPr>
          <w:rFonts w:ascii="Sakkal Majalla" w:eastAsia="Calibri" w:hAnsi="Sakkal Majalla" w:cs="Sakkal Majalla"/>
          <w:kern w:val="0"/>
          <w:szCs w:val="28"/>
          <w:rtl/>
          <w:lang w:bidi="ar-JO"/>
          <w14:ligatures w14:val="none"/>
        </w:rPr>
        <w:t xml:space="preserve">) لتطبيق مفاهيم إدارة الجودة الشاملة بأبعادها (التخطيط الاستراتيجي، التحسين المستمر، تركز العملاء، القيادة، إدارة العمليات) على تحسين خدمات مياه الشرب </w:t>
      </w:r>
    </w:p>
    <w:p w14:paraId="35DD5A9F" w14:textId="77777777"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المتعدد (</w:t>
      </w:r>
      <w:r w:rsidRPr="0021623C">
        <w:rPr>
          <w:rFonts w:ascii="Sakkal Majalla" w:eastAsia="Calibri" w:hAnsi="Sakkal Majalla" w:cs="Sakkal Majalla"/>
          <w:kern w:val="0"/>
          <w:szCs w:val="28"/>
          <w14:ligatures w14:val="none"/>
        </w:rPr>
        <w:t xml:space="preserve">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07EA4F92" w14:textId="5BD17EE2" w:rsidR="00A27337" w:rsidRPr="009A3ACB" w:rsidRDefault="00A27337" w:rsidP="009A3ACB">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9A3ACB">
        <w:rPr>
          <w:rFonts w:ascii="Sakkal Majalla" w:eastAsia="Calibri" w:hAnsi="Sakkal Majalla" w:cs="Sakkal Majalla"/>
          <w:b/>
          <w:bCs/>
          <w:kern w:val="0"/>
          <w:szCs w:val="28"/>
          <w:rtl/>
          <w14:ligatures w14:val="none"/>
        </w:rPr>
        <w:t>جدول (</w:t>
      </w:r>
      <w:r w:rsidR="00630FCC" w:rsidRPr="009A3ACB">
        <w:rPr>
          <w:rFonts w:ascii="Sakkal Majalla" w:eastAsia="Calibri" w:hAnsi="Sakkal Majalla" w:cs="Sakkal Majalla" w:hint="cs"/>
          <w:b/>
          <w:bCs/>
          <w:kern w:val="0"/>
          <w:szCs w:val="28"/>
          <w:rtl/>
          <w14:ligatures w14:val="none"/>
        </w:rPr>
        <w:t>15</w:t>
      </w:r>
      <w:r w:rsidRPr="009A3ACB">
        <w:rPr>
          <w:rFonts w:ascii="Sakkal Majalla" w:eastAsia="Calibri" w:hAnsi="Sakkal Majalla" w:cs="Sakkal Majalla"/>
          <w:b/>
          <w:bCs/>
          <w:kern w:val="0"/>
          <w:szCs w:val="28"/>
          <w:rtl/>
          <w14:ligatures w14:val="none"/>
        </w:rPr>
        <w:t xml:space="preserve">) أثر لإدارة الجودة </w:t>
      </w:r>
      <w:proofErr w:type="gramStart"/>
      <w:r w:rsidRPr="009A3ACB">
        <w:rPr>
          <w:rFonts w:ascii="Sakkal Majalla" w:eastAsia="Calibri" w:hAnsi="Sakkal Majalla" w:cs="Sakkal Majalla"/>
          <w:b/>
          <w:bCs/>
          <w:kern w:val="0"/>
          <w:szCs w:val="28"/>
          <w:rtl/>
          <w14:ligatures w14:val="none"/>
        </w:rPr>
        <w:t>الشاملة  على</w:t>
      </w:r>
      <w:proofErr w:type="gramEnd"/>
      <w:r w:rsidRPr="009A3ACB">
        <w:rPr>
          <w:rFonts w:ascii="Sakkal Majalla" w:eastAsia="Calibri" w:hAnsi="Sakkal Majalla" w:cs="Sakkal Majalla"/>
          <w:b/>
          <w:bCs/>
          <w:kern w:val="0"/>
          <w:szCs w:val="28"/>
          <w:rtl/>
          <w14:ligatures w14:val="none"/>
        </w:rPr>
        <w:t xml:space="preserve"> تحسين خدمات مياه </w:t>
      </w:r>
      <w:proofErr w:type="gramStart"/>
      <w:r w:rsidRPr="009A3ACB">
        <w:rPr>
          <w:rFonts w:ascii="Sakkal Majalla" w:eastAsia="Calibri" w:hAnsi="Sakkal Majalla" w:cs="Sakkal Majalla"/>
          <w:b/>
          <w:bCs/>
          <w:kern w:val="0"/>
          <w:szCs w:val="28"/>
          <w:rtl/>
          <w14:ligatures w14:val="none"/>
        </w:rPr>
        <w:t>الشرب  ف</w:t>
      </w:r>
      <w:r w:rsidR="00A23CC3">
        <w:rPr>
          <w:rFonts w:ascii="Sakkal Majalla" w:eastAsia="Calibri" w:hAnsi="Sakkal Majalla" w:cs="Sakkal Majalla" w:hint="cs"/>
          <w:b/>
          <w:bCs/>
          <w:kern w:val="0"/>
          <w:szCs w:val="28"/>
          <w:rtl/>
          <w14:ligatures w14:val="none"/>
        </w:rPr>
        <w:t>ي</w:t>
      </w:r>
      <w:proofErr w:type="gramEnd"/>
      <w:r w:rsidRPr="009A3ACB">
        <w:rPr>
          <w:rFonts w:ascii="Sakkal Majalla" w:eastAsia="Calibri" w:hAnsi="Sakkal Majalla" w:cs="Sakkal Majalla"/>
          <w:b/>
          <w:bCs/>
          <w:kern w:val="0"/>
          <w:szCs w:val="28"/>
          <w:rtl/>
          <w14:ligatures w14:val="none"/>
        </w:rPr>
        <w:t xml:space="preserve"> </w:t>
      </w:r>
      <w:r w:rsidR="00E75A6C">
        <w:rPr>
          <w:rFonts w:ascii="Sakkal Majalla" w:eastAsia="Calibri" w:hAnsi="Sakkal Majalla" w:cs="Sakkal Majalla" w:hint="cs"/>
          <w:b/>
          <w:bCs/>
          <w:kern w:val="0"/>
          <w:szCs w:val="28"/>
          <w:rtl/>
          <w14:ligatures w14:val="none"/>
        </w:rPr>
        <w:t>ال</w:t>
      </w:r>
      <w:r w:rsidRPr="009A3ACB">
        <w:rPr>
          <w:rFonts w:ascii="Sakkal Majalla" w:eastAsia="Calibri" w:hAnsi="Sakkal Majalla" w:cs="Sakkal Majalla"/>
          <w:b/>
          <w:bCs/>
          <w:kern w:val="0"/>
          <w:szCs w:val="28"/>
          <w:rtl/>
          <w14:ligatures w14:val="none"/>
        </w:rPr>
        <w:t xml:space="preserve">شركة </w:t>
      </w:r>
    </w:p>
    <w:tbl>
      <w:tblPr>
        <w:tblStyle w:val="1-6"/>
        <w:bidiVisual/>
        <w:tblW w:w="0" w:type="auto"/>
        <w:jc w:val="center"/>
        <w:tblLook w:val="04A0" w:firstRow="1" w:lastRow="0" w:firstColumn="1" w:lastColumn="0" w:noHBand="0" w:noVBand="1"/>
      </w:tblPr>
      <w:tblGrid>
        <w:gridCol w:w="1880"/>
        <w:gridCol w:w="1581"/>
        <w:gridCol w:w="1303"/>
        <w:gridCol w:w="1386"/>
      </w:tblGrid>
      <w:tr w:rsidR="00A27337" w:rsidRPr="0021623C" w14:paraId="5EBBA098" w14:textId="77777777" w:rsidTr="009A3ACB">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B444B" w14:textId="162B4196"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المتغيرات المستقلة</w:t>
            </w:r>
          </w:p>
        </w:tc>
        <w:tc>
          <w:tcPr>
            <w:tcW w:w="0" w:type="auto"/>
            <w:vAlign w:val="center"/>
            <w:hideMark/>
          </w:tcPr>
          <w:p w14:paraId="3C77CA30"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معاملات الانحدار</w:t>
            </w:r>
          </w:p>
        </w:tc>
        <w:tc>
          <w:tcPr>
            <w:tcW w:w="0" w:type="auto"/>
            <w:vAlign w:val="center"/>
            <w:hideMark/>
          </w:tcPr>
          <w:p w14:paraId="5A945E37"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قيمة اختبار </w:t>
            </w:r>
            <w:r w:rsidRPr="0021623C">
              <w:rPr>
                <w:rFonts w:ascii="Sakkal Majalla" w:eastAsia="Calibri" w:hAnsi="Sakkal Majalla" w:cs="Sakkal Majalla"/>
                <w:b w:val="0"/>
                <w:bCs w:val="0"/>
                <w:szCs w:val="28"/>
              </w:rPr>
              <w:t>T</w:t>
            </w:r>
          </w:p>
        </w:tc>
        <w:tc>
          <w:tcPr>
            <w:tcW w:w="0" w:type="auto"/>
            <w:vAlign w:val="center"/>
            <w:hideMark/>
          </w:tcPr>
          <w:p w14:paraId="08EF4877" w14:textId="147FCF51"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مستوى الدلالة</w:t>
            </w:r>
          </w:p>
        </w:tc>
      </w:tr>
      <w:tr w:rsidR="00A27337" w:rsidRPr="0021623C" w14:paraId="290747B0"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0CDD3B"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hAnsi="Sakkal Majalla" w:cs="Sakkal Majalla"/>
                <w:b w:val="0"/>
                <w:bCs w:val="0"/>
                <w:szCs w:val="28"/>
                <w:rtl/>
              </w:rPr>
              <w:t>المقدار الثابت)</w:t>
            </w:r>
          </w:p>
        </w:tc>
        <w:tc>
          <w:tcPr>
            <w:tcW w:w="0" w:type="auto"/>
            <w:vAlign w:val="center"/>
            <w:hideMark/>
          </w:tcPr>
          <w:p w14:paraId="0B8FFD80"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0.517</w:t>
            </w:r>
          </w:p>
        </w:tc>
        <w:tc>
          <w:tcPr>
            <w:tcW w:w="0" w:type="auto"/>
            <w:vAlign w:val="center"/>
            <w:hideMark/>
          </w:tcPr>
          <w:p w14:paraId="2DFCBB8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2.874</w:t>
            </w:r>
          </w:p>
        </w:tc>
        <w:tc>
          <w:tcPr>
            <w:tcW w:w="0" w:type="auto"/>
            <w:vAlign w:val="center"/>
            <w:hideMark/>
          </w:tcPr>
          <w:p w14:paraId="53B38522"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0.005</w:t>
            </w:r>
          </w:p>
        </w:tc>
      </w:tr>
      <w:tr w:rsidR="00A27337" w:rsidRPr="0021623C" w14:paraId="42B2D3C1"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55F8B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t>التخطيط الاستراتيجي</w:t>
            </w:r>
          </w:p>
        </w:tc>
        <w:tc>
          <w:tcPr>
            <w:tcW w:w="0" w:type="auto"/>
            <w:vAlign w:val="center"/>
            <w:hideMark/>
          </w:tcPr>
          <w:p w14:paraId="58334CC9"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-0.131</w:t>
            </w:r>
          </w:p>
        </w:tc>
        <w:tc>
          <w:tcPr>
            <w:tcW w:w="0" w:type="auto"/>
            <w:vAlign w:val="center"/>
            <w:hideMark/>
          </w:tcPr>
          <w:p w14:paraId="43159FB9"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-2.341</w:t>
            </w:r>
          </w:p>
        </w:tc>
        <w:tc>
          <w:tcPr>
            <w:tcW w:w="0" w:type="auto"/>
            <w:vAlign w:val="center"/>
            <w:hideMark/>
          </w:tcPr>
          <w:p w14:paraId="2F9D5AD8"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0.021</w:t>
            </w:r>
          </w:p>
        </w:tc>
      </w:tr>
      <w:tr w:rsidR="00A27337" w:rsidRPr="0021623C" w14:paraId="3189192D"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72714C"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t>التحسين المستمر</w:t>
            </w:r>
          </w:p>
        </w:tc>
        <w:tc>
          <w:tcPr>
            <w:tcW w:w="0" w:type="auto"/>
            <w:vAlign w:val="center"/>
            <w:hideMark/>
          </w:tcPr>
          <w:p w14:paraId="7E7156CF"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0.582</w:t>
            </w:r>
          </w:p>
        </w:tc>
        <w:tc>
          <w:tcPr>
            <w:tcW w:w="0" w:type="auto"/>
            <w:vAlign w:val="center"/>
            <w:hideMark/>
          </w:tcPr>
          <w:p w14:paraId="5D1C3A1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5.946</w:t>
            </w:r>
          </w:p>
        </w:tc>
        <w:tc>
          <w:tcPr>
            <w:tcW w:w="0" w:type="auto"/>
            <w:vAlign w:val="center"/>
            <w:hideMark/>
          </w:tcPr>
          <w:p w14:paraId="1EEE2834"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080B7B8C"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97955B"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lastRenderedPageBreak/>
              <w:t>تركز العملاء</w:t>
            </w:r>
          </w:p>
        </w:tc>
        <w:tc>
          <w:tcPr>
            <w:tcW w:w="0" w:type="auto"/>
            <w:vAlign w:val="center"/>
            <w:hideMark/>
          </w:tcPr>
          <w:p w14:paraId="1949C53D"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0.498</w:t>
            </w:r>
          </w:p>
        </w:tc>
        <w:tc>
          <w:tcPr>
            <w:tcW w:w="0" w:type="auto"/>
            <w:vAlign w:val="center"/>
            <w:hideMark/>
          </w:tcPr>
          <w:p w14:paraId="3E206E55"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7.601</w:t>
            </w:r>
          </w:p>
        </w:tc>
        <w:tc>
          <w:tcPr>
            <w:tcW w:w="0" w:type="auto"/>
            <w:vAlign w:val="center"/>
            <w:hideMark/>
          </w:tcPr>
          <w:p w14:paraId="7D357D0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2EAB3D4E"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F6E45"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t>القيادة</w:t>
            </w:r>
          </w:p>
        </w:tc>
        <w:tc>
          <w:tcPr>
            <w:tcW w:w="0" w:type="auto"/>
            <w:vAlign w:val="center"/>
            <w:hideMark/>
          </w:tcPr>
          <w:p w14:paraId="088620B1"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0.263</w:t>
            </w:r>
          </w:p>
        </w:tc>
        <w:tc>
          <w:tcPr>
            <w:tcW w:w="0" w:type="auto"/>
            <w:vAlign w:val="center"/>
            <w:hideMark/>
          </w:tcPr>
          <w:p w14:paraId="1CA0CEB1"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4.987</w:t>
            </w:r>
          </w:p>
        </w:tc>
        <w:tc>
          <w:tcPr>
            <w:tcW w:w="0" w:type="auto"/>
            <w:vAlign w:val="center"/>
            <w:hideMark/>
          </w:tcPr>
          <w:p w14:paraId="60260C1A"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220CE501"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5B9679"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hAnsi="Sakkal Majalla" w:cs="Sakkal Majalla"/>
                <w:b w:val="0"/>
                <w:bCs w:val="0"/>
                <w:szCs w:val="28"/>
                <w:rtl/>
              </w:rPr>
              <w:t>إدارة العمليات</w:t>
            </w:r>
          </w:p>
        </w:tc>
        <w:tc>
          <w:tcPr>
            <w:tcW w:w="0" w:type="auto"/>
            <w:vAlign w:val="center"/>
            <w:hideMark/>
          </w:tcPr>
          <w:p w14:paraId="26A8A88E"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0.211</w:t>
            </w:r>
          </w:p>
        </w:tc>
        <w:tc>
          <w:tcPr>
            <w:tcW w:w="0" w:type="auto"/>
            <w:vAlign w:val="center"/>
            <w:hideMark/>
          </w:tcPr>
          <w:p w14:paraId="2F570828"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4.374</w:t>
            </w:r>
          </w:p>
        </w:tc>
        <w:tc>
          <w:tcPr>
            <w:tcW w:w="0" w:type="auto"/>
            <w:vAlign w:val="center"/>
            <w:hideMark/>
          </w:tcPr>
          <w:p w14:paraId="38E0C5B1"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77335074"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3BA18B3"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معامل الارتباط</w:t>
            </w:r>
            <w:r w:rsidRPr="0021623C">
              <w:rPr>
                <w:rFonts w:ascii="Sakkal Majalla" w:hAnsi="Sakkal Majalla" w:cs="Sakkal Majalla"/>
                <w:b w:val="0"/>
                <w:bCs w:val="0"/>
                <w:szCs w:val="28"/>
              </w:rPr>
              <w:t xml:space="preserve"> </w:t>
            </w:r>
            <w:r w:rsidRPr="0021623C">
              <w:rPr>
                <w:rFonts w:ascii="Sakkal Majalla" w:eastAsia="Calibri" w:hAnsi="Sakkal Majalla" w:cs="Sakkal Majalla"/>
                <w:b w:val="0"/>
                <w:bCs w:val="0"/>
                <w:szCs w:val="28"/>
              </w:rPr>
              <w:t>0.881</w:t>
            </w:r>
          </w:p>
        </w:tc>
        <w:tc>
          <w:tcPr>
            <w:tcW w:w="0" w:type="auto"/>
            <w:gridSpan w:val="2"/>
            <w:vAlign w:val="center"/>
            <w:hideMark/>
          </w:tcPr>
          <w:p w14:paraId="755273D9"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0.776</w:t>
            </w:r>
          </w:p>
        </w:tc>
      </w:tr>
      <w:tr w:rsidR="00A27337" w:rsidRPr="0021623C" w14:paraId="7425EF63" w14:textId="77777777" w:rsidTr="009A3AC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6A25F77"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 xml:space="preserve">قيمة الاختبار </w:t>
            </w:r>
            <w:r w:rsidRPr="0021623C">
              <w:rPr>
                <w:rFonts w:ascii="Sakkal Majalla" w:eastAsia="Calibri" w:hAnsi="Sakkal Majalla" w:cs="Sakkal Majalla"/>
                <w:b w:val="0"/>
                <w:bCs w:val="0"/>
                <w:szCs w:val="28"/>
              </w:rPr>
              <w:t>F</w:t>
            </w:r>
            <w:r w:rsidRPr="0021623C">
              <w:rPr>
                <w:rFonts w:ascii="Sakkal Majalla" w:eastAsia="Calibri" w:hAnsi="Sakkal Majalla" w:cs="Sakkal Majalla"/>
                <w:b w:val="0"/>
                <w:bCs w:val="0"/>
                <w:szCs w:val="28"/>
                <w:rtl/>
              </w:rPr>
              <w:t xml:space="preserve"> =</w:t>
            </w:r>
            <w:r w:rsidRPr="0021623C">
              <w:rPr>
                <w:rFonts w:ascii="Sakkal Majalla" w:hAnsi="Sakkal Majalla" w:cs="Sakkal Majalla"/>
                <w:b w:val="0"/>
                <w:bCs w:val="0"/>
                <w:szCs w:val="28"/>
              </w:rPr>
              <w:t xml:space="preserve"> </w:t>
            </w:r>
            <w:r w:rsidRPr="0021623C">
              <w:rPr>
                <w:rFonts w:ascii="Sakkal Majalla" w:eastAsia="Calibri" w:hAnsi="Sakkal Majalla" w:cs="Sakkal Majalla"/>
                <w:b w:val="0"/>
                <w:bCs w:val="0"/>
                <w:color w:val="000000"/>
                <w:szCs w:val="28"/>
              </w:rPr>
              <w:t>145.162</w:t>
            </w:r>
          </w:p>
        </w:tc>
        <w:tc>
          <w:tcPr>
            <w:tcW w:w="0" w:type="auto"/>
            <w:gridSpan w:val="2"/>
            <w:vAlign w:val="center"/>
            <w:hideMark/>
          </w:tcPr>
          <w:p w14:paraId="1E350C4F"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6E5DAE1C" w14:textId="77777777" w:rsidR="00A27337" w:rsidRPr="0021623C" w:rsidRDefault="00A27337" w:rsidP="009A3ACB">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تشير نتائج تحليل الانحدار المتعدد إلى وجود علاقة قوية وذات دلالة إحصائية بين أبعاد إدارة الجودة الشاملة وتحسين خدمات مياه الشرب في الشركة المدروسة. فقد أظهرت القيم المرتفعة لكل من معامل الارتباط (0.881) ومعامل التحديد (0.776) أن النموذج الإحصائي المستخدم يتمتع بقوة تفسيرية عالية، حيث يفسر ما نسبته 77.6% من التباين في مستوى جودة خدمات مياه الشرب كنتيجة لتطبيق أبعاد إدارة الجودة الشاملة، وهو ما يُعد دلالة واضحة على التأثير الفعّال لهذه الأبعاد على مستوى الخدمة</w:t>
      </w:r>
      <w:r w:rsidRPr="0021623C">
        <w:rPr>
          <w:rFonts w:ascii="Sakkal Majalla" w:eastAsia="Calibri" w:hAnsi="Sakkal Majalla" w:cs="Sakkal Majalla"/>
          <w:kern w:val="0"/>
          <w:szCs w:val="28"/>
          <w14:ligatures w14:val="none"/>
        </w:rPr>
        <w:t>.</w:t>
      </w:r>
    </w:p>
    <w:p w14:paraId="1AED5FD6" w14:textId="77777777" w:rsidR="00A27337" w:rsidRPr="0021623C" w:rsidRDefault="00A27337" w:rsidP="009A3ACB">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كما أظهرت نتائج تحليل معاملات الانحدار الجزئية لكل بُعد من أبعاد إدارة الجودة الشاملة أن جميع المتغيرات المستقلة قد ساهمت بشكل دال إحصائيًا في تفسير التغير في المتغير التابع. فقد جاء بعد "التحسين المستمر" كأكثر الأبعاد تأثيرًا</w:t>
      </w:r>
      <w:r w:rsidRPr="0021623C">
        <w:rPr>
          <w:rFonts w:ascii="Sakkal Majalla" w:eastAsia="Calibri" w:hAnsi="Sakkal Majalla" w:cs="Sakkal Majalla"/>
          <w:kern w:val="0"/>
          <w:szCs w:val="28"/>
          <w14:ligatures w14:val="none"/>
        </w:rPr>
        <w:t xml:space="preserve">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0.582)</w:t>
      </w:r>
      <w:r w:rsidRPr="0021623C">
        <w:rPr>
          <w:rFonts w:ascii="Sakkal Majalla" w:eastAsia="Calibri" w:hAnsi="Sakkal Majalla" w:cs="Sakkal Majalla"/>
          <w:kern w:val="0"/>
          <w:szCs w:val="28"/>
          <w:rtl/>
          <w14:ligatures w14:val="none"/>
        </w:rPr>
        <w:t>، مما يدل على أن استمرار الشركة في تحديث عملياتها وإجراءاتها التشغيلية يعد من أبرز العوامل التي تعزز جودة خدمات مياه الشرب. يليه بعد "تركيز العملاء</w:t>
      </w:r>
      <w:r w:rsidRPr="0021623C">
        <w:rPr>
          <w:rFonts w:ascii="Sakkal Majalla" w:eastAsia="Calibri" w:hAnsi="Sakkal Majalla" w:cs="Sakkal Majalla"/>
          <w:kern w:val="0"/>
          <w:szCs w:val="28"/>
          <w14:ligatures w14:val="none"/>
        </w:rPr>
        <w:t>"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0.498)</w:t>
      </w:r>
      <w:r w:rsidRPr="0021623C">
        <w:rPr>
          <w:rFonts w:ascii="Sakkal Majalla" w:eastAsia="Calibri" w:hAnsi="Sakkal Majalla" w:cs="Sakkal Majalla"/>
          <w:kern w:val="0"/>
          <w:szCs w:val="28"/>
          <w:rtl/>
          <w14:ligatures w14:val="none"/>
        </w:rPr>
        <w:t>، الذي يعكس أهمية تبني استراتيجيات تركز على فهم احتياجات العملاء وتقديم خدمات تستجيب لتوقعاتهم. بينما أظهر بعد "القيادة" تأثيرًا متوسطًا</w:t>
      </w:r>
      <w:r w:rsidRPr="0021623C">
        <w:rPr>
          <w:rFonts w:ascii="Sakkal Majalla" w:eastAsia="Calibri" w:hAnsi="Sakkal Majalla" w:cs="Sakkal Majalla"/>
          <w:kern w:val="0"/>
          <w:szCs w:val="28"/>
          <w14:ligatures w14:val="none"/>
        </w:rPr>
        <w:t xml:space="preserve">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0.263)</w:t>
      </w:r>
      <w:r w:rsidRPr="0021623C">
        <w:rPr>
          <w:rFonts w:ascii="Sakkal Majalla" w:eastAsia="Calibri" w:hAnsi="Sakkal Majalla" w:cs="Sakkal Majalla"/>
          <w:kern w:val="0"/>
          <w:szCs w:val="28"/>
          <w:rtl/>
          <w14:ligatures w14:val="none"/>
        </w:rPr>
        <w:t>، مما يشير إلى أن جودة القيادة الإدارية تسهم بشكل ملموس في تحسين الأداء العام. وبرز أيضًا بعد "إدارة العمليات" كعنصر داعم</w:t>
      </w:r>
      <w:r w:rsidRPr="0021623C">
        <w:rPr>
          <w:rFonts w:ascii="Sakkal Majalla" w:eastAsia="Calibri" w:hAnsi="Sakkal Majalla" w:cs="Sakkal Majalla"/>
          <w:kern w:val="0"/>
          <w:szCs w:val="28"/>
          <w14:ligatures w14:val="none"/>
        </w:rPr>
        <w:t xml:space="preserve">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0.211) </w:t>
      </w:r>
      <w:r w:rsidRPr="0021623C">
        <w:rPr>
          <w:rFonts w:ascii="Sakkal Majalla" w:eastAsia="Calibri" w:hAnsi="Sakkal Majalla" w:cs="Sakkal Majalla"/>
          <w:kern w:val="0"/>
          <w:szCs w:val="28"/>
          <w:rtl/>
          <w14:ligatures w14:val="none"/>
        </w:rPr>
        <w:t>لرفع كفاءة تقديم الخدمات</w:t>
      </w:r>
      <w:r w:rsidRPr="0021623C">
        <w:rPr>
          <w:rFonts w:ascii="Sakkal Majalla" w:eastAsia="Calibri" w:hAnsi="Sakkal Majalla" w:cs="Sakkal Majalla"/>
          <w:kern w:val="0"/>
          <w:szCs w:val="28"/>
          <w14:ligatures w14:val="none"/>
        </w:rPr>
        <w:t>.</w:t>
      </w:r>
    </w:p>
    <w:p w14:paraId="1F824B5E" w14:textId="77777777" w:rsidR="00A27337" w:rsidRPr="0021623C" w:rsidRDefault="00A27337" w:rsidP="009A3ACB">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أما البعد المتعلق </w:t>
      </w:r>
      <w:proofErr w:type="gramStart"/>
      <w:r w:rsidRPr="0021623C">
        <w:rPr>
          <w:rFonts w:ascii="Sakkal Majalla" w:eastAsia="Calibri" w:hAnsi="Sakkal Majalla" w:cs="Sakkal Majalla"/>
          <w:kern w:val="0"/>
          <w:szCs w:val="28"/>
          <w:rtl/>
          <w14:ligatures w14:val="none"/>
        </w:rPr>
        <w:t>بـ"</w:t>
      </w:r>
      <w:proofErr w:type="gramEnd"/>
      <w:r w:rsidRPr="0021623C">
        <w:rPr>
          <w:rFonts w:ascii="Sakkal Majalla" w:eastAsia="Calibri" w:hAnsi="Sakkal Majalla" w:cs="Sakkal Majalla"/>
          <w:kern w:val="0"/>
          <w:szCs w:val="28"/>
          <w:rtl/>
          <w14:ligatures w14:val="none"/>
        </w:rPr>
        <w:t>التخطيط الاستراتيجي" فقد أظهر تأثيرًا سالبًا طفيفًا لكنه دال إحصائيًا</w:t>
      </w:r>
      <w:r w:rsidRPr="0021623C">
        <w:rPr>
          <w:rFonts w:ascii="Sakkal Majalla" w:eastAsia="Calibri" w:hAnsi="Sakkal Majalla" w:cs="Sakkal Majalla"/>
          <w:kern w:val="0"/>
          <w:szCs w:val="28"/>
          <w14:ligatures w14:val="none"/>
        </w:rPr>
        <w:t xml:space="preserve">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-0.131)</w:t>
      </w:r>
      <w:r w:rsidRPr="0021623C">
        <w:rPr>
          <w:rFonts w:ascii="Sakkal Majalla" w:eastAsia="Calibri" w:hAnsi="Sakkal Majalla" w:cs="Sakkal Majalla"/>
          <w:kern w:val="0"/>
          <w:szCs w:val="28"/>
          <w:rtl/>
          <w14:ligatures w14:val="none"/>
        </w:rPr>
        <w:t>، وهو ما يمكن تفسيره بوجود فجوة محتملة بين مستوى التخطيط وصياغته وبين آليات التنفيذ الفعلي داخل بيئة العمل، وهو ما يستدعي إعادة النظر في آليات التفعيل الاستراتيجي وربطها بشكل أكثر مباشرة مع تحسين الخدمة</w:t>
      </w:r>
      <w:r w:rsidRPr="0021623C">
        <w:rPr>
          <w:rFonts w:ascii="Sakkal Majalla" w:eastAsia="Calibri" w:hAnsi="Sakkal Majalla" w:cs="Sakkal Majalla"/>
          <w:kern w:val="0"/>
          <w:szCs w:val="28"/>
          <w14:ligatures w14:val="none"/>
        </w:rPr>
        <w:t>.</w:t>
      </w:r>
    </w:p>
    <w:p w14:paraId="64921895" w14:textId="3D18F92F" w:rsidR="00A27337" w:rsidRPr="0021623C" w:rsidRDefault="00A27337" w:rsidP="009A3ACB">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lastRenderedPageBreak/>
        <w:t xml:space="preserve">بناءً على النتائج السابقة، يمكن التأكيد على أن تطبيق مفاهيم إدارة الجودة الشاملة يُعد خيارًا استراتيجيًا ناجعًا لتحسين مستوى الخدمات المقدمة، وبشكل خاص خدمات مياه الشرب، لما له من دور مؤثر في تطوير العمليات وزيادة رضا المستفيدين. ومن هنا، يتم رفض الفرضية العدمية واعتماد الفرضية البديلة التي تنص على وجود أثر دال إحصائيًا لإدارة الجودة الشاملة بأبعادها الخمسة على تحسين خدمات مياه الشرب في </w:t>
      </w:r>
      <w:r w:rsidR="00884576">
        <w:rPr>
          <w:rFonts w:ascii="Sakkal Majalla" w:eastAsia="Calibri" w:hAnsi="Sakkal Majalla" w:cs="Sakkal Majalla" w:hint="cs"/>
          <w:kern w:val="0"/>
          <w:szCs w:val="28"/>
          <w:rtl/>
          <w14:ligatures w14:val="none"/>
        </w:rPr>
        <w:t>ال</w:t>
      </w:r>
      <w:r w:rsidRPr="0021623C">
        <w:rPr>
          <w:rFonts w:ascii="Sakkal Majalla" w:eastAsia="Calibri" w:hAnsi="Sakkal Majalla" w:cs="Sakkal Majalla"/>
          <w:kern w:val="0"/>
          <w:szCs w:val="28"/>
          <w:rtl/>
          <w14:ligatures w14:val="none"/>
        </w:rPr>
        <w:t>شركة</w:t>
      </w:r>
      <w:r w:rsidRPr="0021623C">
        <w:rPr>
          <w:rFonts w:ascii="Sakkal Majalla" w:eastAsia="Calibri" w:hAnsi="Sakkal Majalla" w:cs="Sakkal Majalla"/>
          <w:kern w:val="0"/>
          <w:szCs w:val="28"/>
          <w14:ligatures w14:val="none"/>
        </w:rPr>
        <w:t>.</w:t>
      </w:r>
    </w:p>
    <w:p w14:paraId="6CD18D35" w14:textId="77777777" w:rsidR="00A27337" w:rsidRPr="009A3ACB" w:rsidRDefault="00A27337" w:rsidP="0021623C">
      <w:pPr>
        <w:tabs>
          <w:tab w:val="left" w:pos="1427"/>
        </w:tabs>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r w:rsidRPr="009A3ACB">
        <w:rPr>
          <w:rFonts w:ascii="Sakkal Majalla" w:eastAsia="Calibri" w:hAnsi="Sakkal Majalla" w:cs="Sakkal Majalla"/>
          <w:b/>
          <w:bCs/>
          <w:kern w:val="0"/>
          <w:szCs w:val="28"/>
          <w:rtl/>
          <w:lang w:bidi="ar-EG"/>
          <w14:ligatures w14:val="none"/>
        </w:rPr>
        <w:t>ويتفرع منه الفروض التالية</w:t>
      </w:r>
    </w:p>
    <w:p w14:paraId="3E2321EA" w14:textId="2B5E0CCC" w:rsidR="00A27337" w:rsidRPr="0021623C" w:rsidRDefault="00A27337" w:rsidP="00626A5B">
      <w:pPr>
        <w:numPr>
          <w:ilvl w:val="0"/>
          <w:numId w:val="1"/>
        </w:numPr>
        <w:tabs>
          <w:tab w:val="left" w:pos="1427"/>
        </w:tabs>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9A3ACB">
        <w:rPr>
          <w:rFonts w:ascii="Sakkal Majalla" w:eastAsia="Calibri" w:hAnsi="Sakkal Majalla" w:cs="Sakkal Majalla"/>
          <w:b/>
          <w:bCs/>
          <w:kern w:val="0"/>
          <w:szCs w:val="28"/>
          <w:rtl/>
          <w:lang w:bidi="ar-EG"/>
          <w14:ligatures w14:val="none"/>
        </w:rPr>
        <w:t>الفرض الفرعي الأول</w:t>
      </w:r>
      <w:r w:rsidRPr="0021623C">
        <w:rPr>
          <w:rFonts w:ascii="Sakkal Majalla" w:eastAsia="Calibri" w:hAnsi="Sakkal Majalla" w:cs="Sakkal Majalla"/>
          <w:kern w:val="0"/>
          <w:szCs w:val="28"/>
          <w:rtl/>
          <w:lang w:bidi="ar-EG"/>
          <w14:ligatures w14:val="none"/>
        </w:rPr>
        <w:t xml:space="preserve"> </w:t>
      </w:r>
      <w:r w:rsidRPr="0021623C">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21623C">
        <w:rPr>
          <w:rFonts w:ascii="Cambria" w:eastAsia="Calibri" w:hAnsi="Cambria" w:cs="Cambria"/>
          <w:kern w:val="0"/>
          <w:szCs w:val="28"/>
          <w:lang w:bidi="ar-EG"/>
          <w14:ligatures w14:val="none"/>
        </w:rPr>
        <w:t>α</w:t>
      </w:r>
      <w:r w:rsidRPr="0021623C">
        <w:rPr>
          <w:rFonts w:ascii="Sakkal Majalla" w:eastAsia="Calibri" w:hAnsi="Sakkal Majalla" w:cs="Sakkal Majalla"/>
          <w:kern w:val="0"/>
          <w:szCs w:val="28"/>
          <w:rtl/>
          <w:lang w:bidi="ar-JO"/>
          <w14:ligatures w14:val="none"/>
        </w:rPr>
        <w:t xml:space="preserve">) لتطبيق التخطيط الاستراتيجي كأحد أبعاد إدارة الجودة الشاملة على تحسين جودة خدمات مياه الشرب في </w:t>
      </w:r>
      <w:r w:rsidRPr="0021623C">
        <w:rPr>
          <w:rFonts w:ascii="Sakkal Majalla" w:eastAsia="Calibri" w:hAnsi="Sakkal Majalla" w:cs="Sakkal Majalla"/>
          <w:kern w:val="0"/>
          <w:szCs w:val="28"/>
          <w:rtl/>
          <w:lang w:bidi="ar-EG"/>
          <w14:ligatures w14:val="none"/>
        </w:rPr>
        <w:t xml:space="preserve">شركة </w:t>
      </w:r>
      <w:r w:rsidR="00884576">
        <w:rPr>
          <w:rFonts w:ascii="Sakkal Majalla" w:eastAsia="Calibri" w:hAnsi="Sakkal Majalla" w:cs="Sakkal Majalla" w:hint="cs"/>
          <w:kern w:val="0"/>
          <w:szCs w:val="28"/>
          <w:rtl/>
          <w:lang w:bidi="ar-EG"/>
          <w14:ligatures w14:val="none"/>
        </w:rPr>
        <w:t>ال</w:t>
      </w:r>
      <w:r w:rsidRPr="0021623C">
        <w:rPr>
          <w:rFonts w:ascii="Sakkal Majalla" w:eastAsia="Calibri" w:hAnsi="Sakkal Majalla" w:cs="Sakkal Majalla"/>
          <w:kern w:val="0"/>
          <w:szCs w:val="28"/>
          <w:rtl/>
          <w:lang w:bidi="ar-EG"/>
          <w14:ligatures w14:val="none"/>
        </w:rPr>
        <w:t>مياه.</w:t>
      </w:r>
    </w:p>
    <w:p w14:paraId="64D8EAFE" w14:textId="77777777" w:rsidR="00A27337" w:rsidRPr="0021623C" w:rsidRDefault="00A27337" w:rsidP="009A3ACB">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الخطي البسيط (</w:t>
      </w:r>
      <w:r w:rsidRPr="0021623C">
        <w:rPr>
          <w:rFonts w:ascii="Sakkal Majalla" w:eastAsia="Calibri" w:hAnsi="Sakkal Majalla" w:cs="Sakkal Majalla"/>
          <w:kern w:val="0"/>
          <w:szCs w:val="28"/>
          <w14:ligatures w14:val="none"/>
        </w:rPr>
        <w:t xml:space="preserve">Linear 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70BBFC12" w14:textId="4A5F654D" w:rsidR="00A27337" w:rsidRPr="009A3ACB" w:rsidRDefault="00A27337" w:rsidP="009A3ACB">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9A3ACB">
        <w:rPr>
          <w:rFonts w:ascii="Sakkal Majalla" w:eastAsia="Calibri" w:hAnsi="Sakkal Majalla" w:cs="Sakkal Majalla"/>
          <w:b/>
          <w:bCs/>
          <w:kern w:val="0"/>
          <w:szCs w:val="28"/>
          <w:rtl/>
          <w14:ligatures w14:val="none"/>
        </w:rPr>
        <w:t>جدول (</w:t>
      </w:r>
      <w:proofErr w:type="gramStart"/>
      <w:r w:rsidR="00630FCC" w:rsidRPr="009A3ACB">
        <w:rPr>
          <w:rFonts w:ascii="Sakkal Majalla" w:eastAsia="Calibri" w:hAnsi="Sakkal Majalla" w:cs="Sakkal Majalla" w:hint="cs"/>
          <w:b/>
          <w:bCs/>
          <w:kern w:val="0"/>
          <w:szCs w:val="28"/>
          <w:rtl/>
          <w14:ligatures w14:val="none"/>
        </w:rPr>
        <w:t>16</w:t>
      </w:r>
      <w:r w:rsidRPr="009A3ACB">
        <w:rPr>
          <w:rFonts w:ascii="Sakkal Majalla" w:eastAsia="Calibri" w:hAnsi="Sakkal Majalla" w:cs="Sakkal Majalla"/>
          <w:b/>
          <w:bCs/>
          <w:kern w:val="0"/>
          <w:szCs w:val="28"/>
          <w:rtl/>
          <w14:ligatures w14:val="none"/>
        </w:rPr>
        <w:t>)أثر</w:t>
      </w:r>
      <w:proofErr w:type="gramEnd"/>
      <w:r w:rsidRPr="009A3ACB">
        <w:rPr>
          <w:rFonts w:ascii="Sakkal Majalla" w:eastAsia="Calibri" w:hAnsi="Sakkal Majalla" w:cs="Sakkal Majalla"/>
          <w:b/>
          <w:bCs/>
          <w:kern w:val="0"/>
          <w:szCs w:val="28"/>
          <w:rtl/>
          <w14:ligatures w14:val="none"/>
        </w:rPr>
        <w:t xml:space="preserve"> لبعد التخطيط الاستراتيجي على تحسين خدمات مياه </w:t>
      </w:r>
      <w:proofErr w:type="gramStart"/>
      <w:r w:rsidRPr="009A3ACB">
        <w:rPr>
          <w:rFonts w:ascii="Sakkal Majalla" w:eastAsia="Calibri" w:hAnsi="Sakkal Majalla" w:cs="Sakkal Majalla"/>
          <w:b/>
          <w:bCs/>
          <w:kern w:val="0"/>
          <w:szCs w:val="28"/>
          <w:rtl/>
          <w14:ligatures w14:val="none"/>
        </w:rPr>
        <w:t xml:space="preserve">الشرب  </w:t>
      </w:r>
      <w:r w:rsidR="00A23CC3">
        <w:rPr>
          <w:rFonts w:ascii="Sakkal Majalla" w:eastAsia="Calibri" w:hAnsi="Sakkal Majalla" w:cs="Sakkal Majalla" w:hint="cs"/>
          <w:b/>
          <w:bCs/>
          <w:kern w:val="0"/>
          <w:szCs w:val="28"/>
          <w:rtl/>
          <w14:ligatures w14:val="none"/>
        </w:rPr>
        <w:t>في</w:t>
      </w:r>
      <w:proofErr w:type="gramEnd"/>
      <w:r w:rsidRPr="009A3ACB">
        <w:rPr>
          <w:rFonts w:ascii="Sakkal Majalla" w:eastAsia="Calibri" w:hAnsi="Sakkal Majalla" w:cs="Sakkal Majalla"/>
          <w:b/>
          <w:bCs/>
          <w:kern w:val="0"/>
          <w:szCs w:val="28"/>
          <w:rtl/>
          <w14:ligatures w14:val="none"/>
        </w:rPr>
        <w:t xml:space="preserve"> شركة </w:t>
      </w:r>
      <w:r w:rsidR="00E75A6C">
        <w:rPr>
          <w:rFonts w:ascii="Sakkal Majalla" w:eastAsia="Calibri" w:hAnsi="Sakkal Majalla" w:cs="Sakkal Majalla" w:hint="cs"/>
          <w:b/>
          <w:bCs/>
          <w:kern w:val="0"/>
          <w:szCs w:val="28"/>
          <w:rtl/>
          <w14:ligatures w14:val="none"/>
        </w:rPr>
        <w:t>ال</w:t>
      </w:r>
      <w:r w:rsidRPr="009A3ACB">
        <w:rPr>
          <w:rFonts w:ascii="Sakkal Majalla" w:eastAsia="Calibri" w:hAnsi="Sakkal Majalla" w:cs="Sakkal Majalla"/>
          <w:b/>
          <w:bCs/>
          <w:kern w:val="0"/>
          <w:szCs w:val="28"/>
          <w:rtl/>
          <w14:ligatures w14:val="none"/>
        </w:rPr>
        <w:t xml:space="preserve">مياه </w:t>
      </w:r>
    </w:p>
    <w:tbl>
      <w:tblPr>
        <w:tblStyle w:val="1-6"/>
        <w:bidiVisual/>
        <w:tblW w:w="0" w:type="auto"/>
        <w:jc w:val="center"/>
        <w:tblLook w:val="04A0" w:firstRow="1" w:lastRow="0" w:firstColumn="1" w:lastColumn="0" w:noHBand="0" w:noVBand="1"/>
      </w:tblPr>
      <w:tblGrid>
        <w:gridCol w:w="1880"/>
        <w:gridCol w:w="1581"/>
        <w:gridCol w:w="1379"/>
        <w:gridCol w:w="1467"/>
      </w:tblGrid>
      <w:tr w:rsidR="00A27337" w:rsidRPr="0021623C" w14:paraId="44193D05" w14:textId="77777777" w:rsidTr="008E73EF">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22AA8" w14:textId="65929B45"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المتغيرات المستقلة</w:t>
            </w:r>
          </w:p>
        </w:tc>
        <w:tc>
          <w:tcPr>
            <w:tcW w:w="0" w:type="auto"/>
            <w:vAlign w:val="center"/>
            <w:hideMark/>
          </w:tcPr>
          <w:p w14:paraId="11EB736F"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معاملات الانحدار</w:t>
            </w:r>
          </w:p>
        </w:tc>
        <w:tc>
          <w:tcPr>
            <w:tcW w:w="0" w:type="auto"/>
            <w:vAlign w:val="center"/>
            <w:hideMark/>
          </w:tcPr>
          <w:p w14:paraId="10B81B4E" w14:textId="77777777"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 xml:space="preserve">قيمة اختبار </w:t>
            </w:r>
            <w:r w:rsidRPr="0021623C">
              <w:rPr>
                <w:rFonts w:ascii="Sakkal Majalla" w:eastAsia="Calibri" w:hAnsi="Sakkal Majalla" w:cs="Sakkal Majalla"/>
                <w:b w:val="0"/>
                <w:bCs w:val="0"/>
                <w:szCs w:val="28"/>
              </w:rPr>
              <w:t>T</w:t>
            </w:r>
          </w:p>
        </w:tc>
        <w:tc>
          <w:tcPr>
            <w:tcW w:w="0" w:type="auto"/>
            <w:vAlign w:val="center"/>
            <w:hideMark/>
          </w:tcPr>
          <w:p w14:paraId="01FC38BC" w14:textId="445B8E71" w:rsidR="00A27337" w:rsidRPr="0021623C" w:rsidRDefault="00A27337" w:rsidP="009A3ACB">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مستوى الدلالة</w:t>
            </w:r>
          </w:p>
        </w:tc>
      </w:tr>
      <w:tr w:rsidR="00A27337" w:rsidRPr="0021623C" w14:paraId="5CB87902" w14:textId="77777777" w:rsidTr="008E73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46AF8E"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المقدار الثابت</w:t>
            </w:r>
          </w:p>
        </w:tc>
        <w:tc>
          <w:tcPr>
            <w:tcW w:w="0" w:type="auto"/>
            <w:vAlign w:val="center"/>
            <w:hideMark/>
          </w:tcPr>
          <w:p w14:paraId="0DC990B0"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1.218</w:t>
            </w:r>
          </w:p>
        </w:tc>
        <w:tc>
          <w:tcPr>
            <w:tcW w:w="0" w:type="auto"/>
            <w:vAlign w:val="center"/>
            <w:hideMark/>
          </w:tcPr>
          <w:p w14:paraId="08C068F6"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5.150</w:t>
            </w:r>
          </w:p>
        </w:tc>
        <w:tc>
          <w:tcPr>
            <w:tcW w:w="0" w:type="auto"/>
            <w:vAlign w:val="center"/>
            <w:hideMark/>
          </w:tcPr>
          <w:p w14:paraId="5887619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.000</w:t>
            </w:r>
          </w:p>
        </w:tc>
      </w:tr>
      <w:tr w:rsidR="00A27337" w:rsidRPr="0021623C" w14:paraId="51EE0769" w14:textId="77777777" w:rsidTr="008E73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072BAD" w14:textId="07745FDE"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التخطيط الاستراتيجي</w:t>
            </w:r>
          </w:p>
        </w:tc>
        <w:tc>
          <w:tcPr>
            <w:tcW w:w="0" w:type="auto"/>
            <w:vAlign w:val="center"/>
            <w:hideMark/>
          </w:tcPr>
          <w:p w14:paraId="2A235F8B"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.672</w:t>
            </w:r>
          </w:p>
        </w:tc>
        <w:tc>
          <w:tcPr>
            <w:tcW w:w="0" w:type="auto"/>
            <w:vAlign w:val="center"/>
            <w:hideMark/>
          </w:tcPr>
          <w:p w14:paraId="2A152D37"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12.327</w:t>
            </w:r>
          </w:p>
        </w:tc>
        <w:tc>
          <w:tcPr>
            <w:tcW w:w="0" w:type="auto"/>
            <w:vAlign w:val="center"/>
            <w:hideMark/>
          </w:tcPr>
          <w:p w14:paraId="09746908"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.000</w:t>
            </w:r>
          </w:p>
        </w:tc>
      </w:tr>
      <w:tr w:rsidR="00A27337" w:rsidRPr="0021623C" w14:paraId="33B169C5" w14:textId="77777777" w:rsidTr="008E73EF">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39F2721" w14:textId="77777777" w:rsidR="00A27337" w:rsidRPr="0021623C" w:rsidRDefault="00A27337" w:rsidP="009A3ACB">
            <w:pPr>
              <w:tabs>
                <w:tab w:val="left" w:pos="1427"/>
              </w:tabs>
              <w:spacing w:before="100" w:beforeAutospacing="1" w:after="100" w:afterAutospacing="1" w:line="360" w:lineRule="auto"/>
              <w:jc w:val="center"/>
              <w:rPr>
                <w:rFonts w:ascii="Sakkal Majalla" w:eastAsia="Calibri" w:hAnsi="Sakkal Majalla" w:cs="Sakkal Majalla"/>
                <w:b w:val="0"/>
                <w:bCs w:val="0"/>
                <w:szCs w:val="28"/>
              </w:rPr>
            </w:pPr>
            <w:r w:rsidRPr="0021623C">
              <w:rPr>
                <w:rFonts w:ascii="Sakkal Majalla" w:eastAsia="Calibri" w:hAnsi="Sakkal Majalla" w:cs="Sakkal Majalla"/>
                <w:b w:val="0"/>
                <w:bCs w:val="0"/>
                <w:szCs w:val="28"/>
                <w:rtl/>
              </w:rPr>
              <w:t>معامل الارتباط=</w:t>
            </w:r>
            <w:r w:rsidRPr="0021623C">
              <w:rPr>
                <w:rFonts w:ascii="Sakkal Majalla" w:eastAsia="Calibri" w:hAnsi="Sakkal Majalla" w:cs="Sakkal Majalla"/>
                <w:b w:val="0"/>
                <w:bCs w:val="0"/>
                <w:szCs w:val="28"/>
              </w:rPr>
              <w:t>.759</w:t>
            </w:r>
          </w:p>
        </w:tc>
        <w:tc>
          <w:tcPr>
            <w:tcW w:w="0" w:type="auto"/>
            <w:gridSpan w:val="2"/>
            <w:vAlign w:val="center"/>
            <w:hideMark/>
          </w:tcPr>
          <w:p w14:paraId="7BACEA9C" w14:textId="77777777" w:rsidR="00A27337" w:rsidRPr="0021623C" w:rsidRDefault="00A27337" w:rsidP="009A3ACB">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.431</w:t>
            </w:r>
          </w:p>
        </w:tc>
      </w:tr>
      <w:tr w:rsidR="00A27337" w:rsidRPr="0021623C" w14:paraId="0A366686" w14:textId="77777777" w:rsidTr="008E73EF">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8337139" w14:textId="77777777" w:rsidR="00A27337" w:rsidRPr="0021623C" w:rsidRDefault="00A27337" w:rsidP="008E73EF">
            <w:pPr>
              <w:tabs>
                <w:tab w:val="left" w:pos="1427"/>
              </w:tabs>
              <w:spacing w:before="100" w:beforeAutospacing="1" w:after="100" w:afterAutospacing="1" w:line="360" w:lineRule="auto"/>
              <w:ind w:firstLine="706"/>
              <w:jc w:val="center"/>
              <w:rPr>
                <w:rFonts w:ascii="Sakkal Majalla" w:eastAsia="Calibri" w:hAnsi="Sakkal Majalla" w:cs="Sakkal Majalla"/>
                <w:b w:val="0"/>
                <w:bCs w:val="0"/>
                <w:szCs w:val="28"/>
                <w:rtl/>
              </w:rPr>
            </w:pPr>
            <w:r w:rsidRPr="0021623C">
              <w:rPr>
                <w:rFonts w:ascii="Sakkal Majalla" w:eastAsia="Calibri" w:hAnsi="Sakkal Majalla" w:cs="Sakkal Majalla"/>
                <w:b w:val="0"/>
                <w:bCs w:val="0"/>
                <w:szCs w:val="28"/>
                <w:rtl/>
              </w:rPr>
              <w:t xml:space="preserve">قيمة الاختبار </w:t>
            </w:r>
            <w:r w:rsidRPr="0021623C">
              <w:rPr>
                <w:rFonts w:ascii="Sakkal Majalla" w:eastAsia="Calibri" w:hAnsi="Sakkal Majalla" w:cs="Sakkal Majalla"/>
                <w:b w:val="0"/>
                <w:bCs w:val="0"/>
                <w:szCs w:val="28"/>
              </w:rPr>
              <w:t>F</w:t>
            </w:r>
            <w:r w:rsidRPr="0021623C">
              <w:rPr>
                <w:rFonts w:ascii="Sakkal Majalla" w:eastAsia="Calibri" w:hAnsi="Sakkal Majalla" w:cs="Sakkal Majalla"/>
                <w:b w:val="0"/>
                <w:bCs w:val="0"/>
                <w:szCs w:val="28"/>
                <w:rtl/>
              </w:rPr>
              <w:t xml:space="preserve"> =</w:t>
            </w:r>
            <w:r w:rsidRPr="0021623C">
              <w:rPr>
                <w:rFonts w:ascii="Sakkal Majalla" w:eastAsia="Calibri" w:hAnsi="Sakkal Majalla" w:cs="Sakkal Majalla"/>
                <w:b w:val="0"/>
                <w:bCs w:val="0"/>
                <w:szCs w:val="28"/>
              </w:rPr>
              <w:t>151.957</w:t>
            </w:r>
          </w:p>
        </w:tc>
        <w:tc>
          <w:tcPr>
            <w:tcW w:w="0" w:type="auto"/>
            <w:gridSpan w:val="2"/>
            <w:vAlign w:val="center"/>
            <w:hideMark/>
          </w:tcPr>
          <w:p w14:paraId="288B7C90" w14:textId="77777777" w:rsidR="00A27337" w:rsidRPr="0021623C" w:rsidRDefault="00A27337" w:rsidP="008E73EF">
            <w:pPr>
              <w:tabs>
                <w:tab w:val="left" w:pos="1427"/>
              </w:tabs>
              <w:spacing w:before="100" w:beforeAutospacing="1" w:after="100" w:afterAutospacing="1" w:line="360" w:lineRule="auto"/>
              <w:ind w:firstLine="706"/>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6407DDB9" w14:textId="77777777" w:rsidR="00A27337" w:rsidRPr="0021623C" w:rsidRDefault="00A27337" w:rsidP="008E73EF">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 xml:space="preserve">تشير النتائج الإحصائية بوضوح إلى وجود علاقة طردية قوية بين بعد التخطيط الاستراتيجي وتحسين جودة خدمات مياه الشرب. حيث بلغت قيمة معامل الارتباط (0.759)، وهي نسبة مرتفعة تعكس ارتباطًا قويًا بين المتغيرين. كما أن معامل التحديد (0.431) يوضح أن ما نسبته 43.1% من التباين في تحسين </w:t>
      </w:r>
      <w:r w:rsidRPr="0021623C">
        <w:rPr>
          <w:rFonts w:ascii="Sakkal Majalla" w:eastAsia="Calibri" w:hAnsi="Sakkal Majalla" w:cs="Sakkal Majalla"/>
          <w:kern w:val="0"/>
          <w:szCs w:val="28"/>
          <w:rtl/>
          <w14:ligatures w14:val="none"/>
        </w:rPr>
        <w:lastRenderedPageBreak/>
        <w:t>خدمات مياه الشرب يمكن تفسيره بواسطة درجة تطبيق التخطيط الاستراتيجي داخل الشركة محل الدراسة، مما يعزز من أهمية هذا البُعد في تحقيق الأهداف الخدمية للمؤسسة</w:t>
      </w:r>
      <w:r w:rsidRPr="0021623C">
        <w:rPr>
          <w:rFonts w:ascii="Sakkal Majalla" w:eastAsia="Calibri" w:hAnsi="Sakkal Majalla" w:cs="Sakkal Majalla"/>
          <w:kern w:val="0"/>
          <w:szCs w:val="28"/>
          <w14:ligatures w14:val="none"/>
        </w:rPr>
        <w:t>.</w:t>
      </w:r>
    </w:p>
    <w:p w14:paraId="1CD1E125" w14:textId="77777777" w:rsidR="00A27337" w:rsidRPr="0021623C" w:rsidRDefault="00A27337" w:rsidP="008E73EF">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أما بالنسبة لمعامل الانحدار</w:t>
      </w:r>
      <w:r w:rsidRPr="0021623C">
        <w:rPr>
          <w:rFonts w:ascii="Sakkal Majalla" w:eastAsia="Calibri" w:hAnsi="Sakkal Majalla" w:cs="Sakkal Majalla"/>
          <w:kern w:val="0"/>
          <w:szCs w:val="28"/>
          <w14:ligatures w14:val="none"/>
        </w:rPr>
        <w:t xml:space="preserve"> (</w:t>
      </w:r>
      <w:r w:rsidRPr="0021623C">
        <w:rPr>
          <w:rFonts w:ascii="Cambria" w:eastAsia="Calibri" w:hAnsi="Cambria" w:cs="Cambria"/>
          <w:kern w:val="0"/>
          <w:szCs w:val="28"/>
          <w14:ligatures w14:val="none"/>
        </w:rPr>
        <w:t>β</w:t>
      </w:r>
      <w:r w:rsidRPr="0021623C">
        <w:rPr>
          <w:rFonts w:ascii="Sakkal Majalla" w:eastAsia="Calibri" w:hAnsi="Sakkal Majalla" w:cs="Sakkal Majalla"/>
          <w:kern w:val="0"/>
          <w:szCs w:val="28"/>
          <w14:ligatures w14:val="none"/>
        </w:rPr>
        <w:t xml:space="preserve"> = 0.672) </w:t>
      </w:r>
      <w:r w:rsidRPr="0021623C">
        <w:rPr>
          <w:rFonts w:ascii="Sakkal Majalla" w:eastAsia="Calibri" w:hAnsi="Sakkal Majalla" w:cs="Sakkal Majalla"/>
          <w:kern w:val="0"/>
          <w:szCs w:val="28"/>
          <w:rtl/>
          <w14:ligatures w14:val="none"/>
        </w:rPr>
        <w:t>فقد جاء موجبًا ودالًا إحصائيًا عند مستوى معنوية 0.000، مما يعني أن التحسين في مستوى التخطيط الاستراتيجي يؤدي إلى تحسن ملموس في جودة الخدمات المقدمة، كما أن قيمة اختبار</w:t>
      </w:r>
      <w:r w:rsidRPr="0021623C">
        <w:rPr>
          <w:rFonts w:ascii="Sakkal Majalla" w:eastAsia="Calibri" w:hAnsi="Sakkal Majalla" w:cs="Sakkal Majalla"/>
          <w:kern w:val="0"/>
          <w:szCs w:val="28"/>
          <w14:ligatures w14:val="none"/>
        </w:rPr>
        <w:t xml:space="preserve"> T </w:t>
      </w:r>
      <w:r w:rsidRPr="0021623C">
        <w:rPr>
          <w:rFonts w:ascii="Sakkal Majalla" w:eastAsia="Calibri" w:hAnsi="Sakkal Majalla" w:cs="Sakkal Majalla"/>
          <w:kern w:val="0"/>
          <w:szCs w:val="28"/>
          <w:rtl/>
          <w14:ligatures w14:val="none"/>
        </w:rPr>
        <w:t>المرتفعة (12.327) تؤكد على قوة هذا الأثر وعدم إمكانية نسبه إلى الصدفة العشوائية</w:t>
      </w:r>
      <w:r w:rsidRPr="0021623C">
        <w:rPr>
          <w:rFonts w:ascii="Sakkal Majalla" w:eastAsia="Calibri" w:hAnsi="Sakkal Majalla" w:cs="Sakkal Majalla"/>
          <w:kern w:val="0"/>
          <w:szCs w:val="28"/>
          <w14:ligatures w14:val="none"/>
        </w:rPr>
        <w:t>.</w:t>
      </w:r>
    </w:p>
    <w:p w14:paraId="3AB7013D" w14:textId="77777777" w:rsidR="00A27337" w:rsidRPr="0021623C" w:rsidRDefault="00A27337" w:rsidP="008E73EF">
      <w:pPr>
        <w:tabs>
          <w:tab w:val="left" w:pos="1427"/>
          <w:tab w:val="center" w:pos="4153"/>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كما تُظهر قيمة</w:t>
      </w:r>
      <w:r w:rsidRPr="0021623C">
        <w:rPr>
          <w:rFonts w:ascii="Sakkal Majalla" w:eastAsia="Calibri" w:hAnsi="Sakkal Majalla" w:cs="Sakkal Majalla"/>
          <w:kern w:val="0"/>
          <w:szCs w:val="28"/>
          <w14:ligatures w14:val="none"/>
        </w:rPr>
        <w:t xml:space="preserve"> F </w:t>
      </w:r>
      <w:r w:rsidRPr="0021623C">
        <w:rPr>
          <w:rFonts w:ascii="Sakkal Majalla" w:eastAsia="Calibri" w:hAnsi="Sakkal Majalla" w:cs="Sakkal Majalla"/>
          <w:kern w:val="0"/>
          <w:szCs w:val="28"/>
          <w:rtl/>
          <w14:ligatures w14:val="none"/>
        </w:rPr>
        <w:t>المرتفعة (151.957) مع دلالة إحصائية قوية عند مستوى 0.000 أن النموذج الكلي لتحليل الانحدار صالح ومناسب لتفسير العلاقة بين المتغيرين، ما يدعم بقوة الفرضية البديلة</w:t>
      </w:r>
      <w:r w:rsidRPr="0021623C">
        <w:rPr>
          <w:rFonts w:ascii="Sakkal Majalla" w:eastAsia="Calibri" w:hAnsi="Sakkal Majalla" w:cs="Sakkal Majalla"/>
          <w:kern w:val="0"/>
          <w:szCs w:val="28"/>
          <w14:ligatures w14:val="none"/>
        </w:rPr>
        <w:t>.</w:t>
      </w:r>
    </w:p>
    <w:p w14:paraId="285935A0" w14:textId="45C91A1D" w:rsidR="00A27337" w:rsidRPr="0021623C" w:rsidRDefault="00A27337" w:rsidP="00626A5B">
      <w:pPr>
        <w:numPr>
          <w:ilvl w:val="0"/>
          <w:numId w:val="1"/>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033610">
        <w:rPr>
          <w:rFonts w:ascii="Sakkal Majalla" w:eastAsia="Calibri" w:hAnsi="Sakkal Majalla" w:cs="Sakkal Majalla"/>
          <w:b/>
          <w:bCs/>
          <w:kern w:val="0"/>
          <w:szCs w:val="28"/>
          <w:rtl/>
          <w:lang w:bidi="ar-EG"/>
          <w14:ligatures w14:val="none"/>
        </w:rPr>
        <w:t>الفرض الفرعي الثاني</w:t>
      </w:r>
      <w:r w:rsidRPr="0021623C">
        <w:rPr>
          <w:rFonts w:ascii="Sakkal Majalla" w:eastAsia="Calibri" w:hAnsi="Sakkal Majalla" w:cs="Sakkal Majalla"/>
          <w:kern w:val="0"/>
          <w:szCs w:val="28"/>
          <w:rtl/>
          <w:lang w:bidi="ar-EG"/>
          <w14:ligatures w14:val="none"/>
        </w:rPr>
        <w:t xml:space="preserve"> </w:t>
      </w:r>
      <w:r w:rsidRPr="0021623C">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21623C">
        <w:rPr>
          <w:rFonts w:ascii="Cambria" w:eastAsia="Calibri" w:hAnsi="Cambria" w:cs="Cambria"/>
          <w:kern w:val="0"/>
          <w:szCs w:val="28"/>
          <w:lang w:bidi="ar-EG"/>
          <w14:ligatures w14:val="none"/>
        </w:rPr>
        <w:t>α</w:t>
      </w:r>
      <w:r w:rsidRPr="0021623C">
        <w:rPr>
          <w:rFonts w:ascii="Sakkal Majalla" w:eastAsia="Calibri" w:hAnsi="Sakkal Majalla" w:cs="Sakkal Majalla"/>
          <w:kern w:val="0"/>
          <w:szCs w:val="28"/>
          <w:rtl/>
          <w:lang w:bidi="ar-JO"/>
          <w14:ligatures w14:val="none"/>
        </w:rPr>
        <w:t xml:space="preserve">) لتطبيق التحسين المستمر كأحد أبعاد إدارة الجودة الشاملة في تعزيز كفاءة وجودة خدمات في </w:t>
      </w:r>
      <w:r w:rsidRPr="0021623C">
        <w:rPr>
          <w:rFonts w:ascii="Sakkal Majalla" w:eastAsia="Calibri" w:hAnsi="Sakkal Majalla" w:cs="Sakkal Majalla"/>
          <w:kern w:val="0"/>
          <w:szCs w:val="28"/>
          <w:rtl/>
          <w:lang w:bidi="ar-EG"/>
          <w14:ligatures w14:val="none"/>
        </w:rPr>
        <w:t xml:space="preserve">شركة مياه </w:t>
      </w:r>
    </w:p>
    <w:p w14:paraId="016AFD97"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الخطي البسيط (</w:t>
      </w:r>
      <w:r w:rsidRPr="0021623C">
        <w:rPr>
          <w:rFonts w:ascii="Sakkal Majalla" w:eastAsia="Calibri" w:hAnsi="Sakkal Majalla" w:cs="Sakkal Majalla"/>
          <w:kern w:val="0"/>
          <w:szCs w:val="28"/>
          <w14:ligatures w14:val="none"/>
        </w:rPr>
        <w:t xml:space="preserve">Linear 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008F41C2" w14:textId="253CFB4D" w:rsidR="00A27337" w:rsidRPr="00033610" w:rsidRDefault="00A27337" w:rsidP="00033610">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033610">
        <w:rPr>
          <w:rFonts w:ascii="Sakkal Majalla" w:eastAsia="Calibri" w:hAnsi="Sakkal Majalla" w:cs="Sakkal Majalla"/>
          <w:b/>
          <w:bCs/>
          <w:kern w:val="0"/>
          <w:szCs w:val="28"/>
          <w:rtl/>
          <w14:ligatures w14:val="none"/>
        </w:rPr>
        <w:t>جدول (</w:t>
      </w:r>
      <w:r w:rsidR="00630FCC" w:rsidRPr="00033610">
        <w:rPr>
          <w:rFonts w:ascii="Sakkal Majalla" w:eastAsia="Calibri" w:hAnsi="Sakkal Majalla" w:cs="Sakkal Majalla" w:hint="cs"/>
          <w:b/>
          <w:bCs/>
          <w:kern w:val="0"/>
          <w:szCs w:val="28"/>
          <w:rtl/>
          <w14:ligatures w14:val="none"/>
        </w:rPr>
        <w:t>17</w:t>
      </w:r>
      <w:r w:rsidRPr="00033610">
        <w:rPr>
          <w:rFonts w:ascii="Sakkal Majalla" w:eastAsia="Calibri" w:hAnsi="Sakkal Majalla" w:cs="Sakkal Majalla"/>
          <w:b/>
          <w:bCs/>
          <w:kern w:val="0"/>
          <w:szCs w:val="28"/>
          <w:rtl/>
          <w14:ligatures w14:val="none"/>
        </w:rPr>
        <w:t xml:space="preserve">) أثر لبعد </w:t>
      </w:r>
      <w:proofErr w:type="spellStart"/>
      <w:r w:rsidRPr="00033610">
        <w:rPr>
          <w:rFonts w:ascii="Sakkal Majalla" w:eastAsia="Calibri" w:hAnsi="Sakkal Majalla" w:cs="Sakkal Majalla"/>
          <w:b/>
          <w:bCs/>
          <w:kern w:val="0"/>
          <w:szCs w:val="28"/>
          <w:rtl/>
          <w14:ligatures w14:val="none"/>
        </w:rPr>
        <w:t>اللاعتمادية</w:t>
      </w:r>
      <w:proofErr w:type="spellEnd"/>
      <w:r w:rsidRPr="00033610">
        <w:rPr>
          <w:rFonts w:ascii="Sakkal Majalla" w:eastAsia="Calibri" w:hAnsi="Sakkal Majalla" w:cs="Sakkal Majalla"/>
          <w:b/>
          <w:bCs/>
          <w:kern w:val="0"/>
          <w:szCs w:val="28"/>
          <w:rtl/>
          <w14:ligatures w14:val="none"/>
        </w:rPr>
        <w:t xml:space="preserve"> على تحسين خدمات مياه الشرب  </w:t>
      </w:r>
    </w:p>
    <w:tbl>
      <w:tblPr>
        <w:tblStyle w:val="1-6"/>
        <w:bidiVisual/>
        <w:tblW w:w="0" w:type="auto"/>
        <w:jc w:val="center"/>
        <w:tblLook w:val="04A0" w:firstRow="1" w:lastRow="0" w:firstColumn="1" w:lastColumn="0" w:noHBand="0" w:noVBand="1"/>
      </w:tblPr>
      <w:tblGrid>
        <w:gridCol w:w="1662"/>
        <w:gridCol w:w="1643"/>
        <w:gridCol w:w="1316"/>
        <w:gridCol w:w="1440"/>
      </w:tblGrid>
      <w:tr w:rsidR="00A27337" w:rsidRPr="0021623C" w14:paraId="03293EF0" w14:textId="77777777" w:rsidTr="00033610">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DA4FED" w14:textId="7797FB06"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المتغيرات المستقلة</w:t>
            </w:r>
          </w:p>
        </w:tc>
        <w:tc>
          <w:tcPr>
            <w:tcW w:w="0" w:type="auto"/>
            <w:vAlign w:val="center"/>
            <w:hideMark/>
          </w:tcPr>
          <w:p w14:paraId="5C38E8A9"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معاملات الانحدار</w:t>
            </w:r>
          </w:p>
        </w:tc>
        <w:tc>
          <w:tcPr>
            <w:tcW w:w="0" w:type="auto"/>
            <w:vAlign w:val="center"/>
            <w:hideMark/>
          </w:tcPr>
          <w:p w14:paraId="0E42775F"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قيمة اختبار </w:t>
            </w:r>
            <w:r w:rsidRPr="0021623C">
              <w:rPr>
                <w:rFonts w:ascii="Sakkal Majalla" w:eastAsia="Calibri" w:hAnsi="Sakkal Majalla" w:cs="Sakkal Majalla"/>
                <w:szCs w:val="28"/>
              </w:rPr>
              <w:t>T</w:t>
            </w:r>
          </w:p>
        </w:tc>
        <w:tc>
          <w:tcPr>
            <w:tcW w:w="0" w:type="auto"/>
            <w:vAlign w:val="center"/>
            <w:hideMark/>
          </w:tcPr>
          <w:p w14:paraId="26EA3CBF" w14:textId="1C86172F"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مستوى الدلالة</w:t>
            </w:r>
          </w:p>
        </w:tc>
      </w:tr>
      <w:tr w:rsidR="00A27337" w:rsidRPr="0021623C" w14:paraId="5DB6ABFE"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01E9B"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hAnsi="Sakkal Majalla" w:cs="Sakkal Majalla"/>
                <w:szCs w:val="28"/>
                <w:rtl/>
              </w:rPr>
              <w:t>(المقدار الثابت)</w:t>
            </w:r>
          </w:p>
        </w:tc>
        <w:tc>
          <w:tcPr>
            <w:tcW w:w="0" w:type="auto"/>
            <w:vAlign w:val="center"/>
            <w:hideMark/>
          </w:tcPr>
          <w:p w14:paraId="6282FA99"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1.143</w:t>
            </w:r>
          </w:p>
        </w:tc>
        <w:tc>
          <w:tcPr>
            <w:tcW w:w="0" w:type="auto"/>
            <w:vAlign w:val="center"/>
            <w:hideMark/>
          </w:tcPr>
          <w:p w14:paraId="55D4ABB4"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6.382</w:t>
            </w:r>
          </w:p>
        </w:tc>
        <w:tc>
          <w:tcPr>
            <w:tcW w:w="0" w:type="auto"/>
            <w:vAlign w:val="center"/>
            <w:hideMark/>
          </w:tcPr>
          <w:p w14:paraId="5ACBF659"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0CA9E882"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F10C2F"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hAnsi="Sakkal Majalla" w:cs="Sakkal Majalla"/>
                <w:szCs w:val="28"/>
                <w:rtl/>
              </w:rPr>
              <w:t>التحسين المستمر</w:t>
            </w:r>
          </w:p>
        </w:tc>
        <w:tc>
          <w:tcPr>
            <w:tcW w:w="0" w:type="auto"/>
            <w:vAlign w:val="center"/>
            <w:hideMark/>
          </w:tcPr>
          <w:p w14:paraId="116D49E8"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0.611</w:t>
            </w:r>
          </w:p>
        </w:tc>
        <w:tc>
          <w:tcPr>
            <w:tcW w:w="0" w:type="auto"/>
            <w:vAlign w:val="center"/>
            <w:hideMark/>
          </w:tcPr>
          <w:p w14:paraId="28B9132A"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13.987</w:t>
            </w:r>
          </w:p>
        </w:tc>
        <w:tc>
          <w:tcPr>
            <w:tcW w:w="0" w:type="auto"/>
            <w:vAlign w:val="center"/>
            <w:hideMark/>
          </w:tcPr>
          <w:p w14:paraId="5F20E97A"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078891C9"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D496804"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eastAsia="Calibri" w:hAnsi="Sakkal Majalla" w:cs="Sakkal Majalla"/>
                <w:szCs w:val="28"/>
                <w:rtl/>
              </w:rPr>
              <w:t>معامل الارتباط=</w:t>
            </w:r>
            <w:r w:rsidRPr="0021623C">
              <w:rPr>
                <w:rFonts w:ascii="Sakkal Majalla" w:hAnsi="Sakkal Majalla" w:cs="Sakkal Majalla"/>
                <w:szCs w:val="28"/>
              </w:rPr>
              <w:t xml:space="preserve"> </w:t>
            </w:r>
            <w:r w:rsidRPr="0021623C">
              <w:rPr>
                <w:rFonts w:ascii="Sakkal Majalla" w:eastAsia="Calibri" w:hAnsi="Sakkal Majalla" w:cs="Sakkal Majalla"/>
                <w:szCs w:val="28"/>
              </w:rPr>
              <w:t>0.721</w:t>
            </w:r>
          </w:p>
        </w:tc>
        <w:tc>
          <w:tcPr>
            <w:tcW w:w="0" w:type="auto"/>
            <w:gridSpan w:val="2"/>
            <w:vAlign w:val="center"/>
            <w:hideMark/>
          </w:tcPr>
          <w:p w14:paraId="34284269"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0.519</w:t>
            </w:r>
          </w:p>
        </w:tc>
      </w:tr>
      <w:tr w:rsidR="00A27337" w:rsidRPr="0021623C" w14:paraId="78307063"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D4D851E"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 xml:space="preserve">قيمة الاختبار </w:t>
            </w:r>
            <w:r w:rsidRPr="0021623C">
              <w:rPr>
                <w:rFonts w:ascii="Sakkal Majalla" w:eastAsia="Calibri" w:hAnsi="Sakkal Majalla" w:cs="Sakkal Majalla"/>
                <w:szCs w:val="28"/>
              </w:rPr>
              <w:t>F</w:t>
            </w:r>
            <w:r w:rsidRPr="0021623C">
              <w:rPr>
                <w:rFonts w:ascii="Sakkal Majalla" w:eastAsia="Calibri" w:hAnsi="Sakkal Majalla" w:cs="Sakkal Majalla"/>
                <w:szCs w:val="28"/>
                <w:rtl/>
              </w:rPr>
              <w:t xml:space="preserve"> =</w:t>
            </w:r>
            <w:r w:rsidRPr="0021623C">
              <w:rPr>
                <w:rFonts w:ascii="Sakkal Majalla" w:hAnsi="Sakkal Majalla" w:cs="Sakkal Majalla"/>
                <w:szCs w:val="28"/>
              </w:rPr>
              <w:t xml:space="preserve"> </w:t>
            </w:r>
            <w:r w:rsidRPr="0021623C">
              <w:rPr>
                <w:rFonts w:ascii="Sakkal Majalla" w:eastAsia="Calibri" w:hAnsi="Sakkal Majalla" w:cs="Sakkal Majalla"/>
                <w:szCs w:val="28"/>
              </w:rPr>
              <w:t>196.425</w:t>
            </w:r>
          </w:p>
        </w:tc>
        <w:tc>
          <w:tcPr>
            <w:tcW w:w="0" w:type="auto"/>
            <w:gridSpan w:val="2"/>
            <w:vAlign w:val="center"/>
            <w:hideMark/>
          </w:tcPr>
          <w:p w14:paraId="41F8931C"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75547049" w14:textId="77777777" w:rsidR="00A27337" w:rsidRPr="0021623C" w:rsidRDefault="00A27337" w:rsidP="00F1134A">
      <w:pPr>
        <w:tabs>
          <w:tab w:val="left" w:pos="1427"/>
        </w:tabs>
        <w:spacing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تشير النتائج الإحصائية إلى وجود علاقة ارتباط قوية وموجبة بين مستوى تطبيق التحسين المستمر وتحسين خدمات مياه الشرب. حيث بلغ معامل الارتباط</w:t>
      </w:r>
      <w:r w:rsidRPr="0021623C">
        <w:rPr>
          <w:rFonts w:ascii="Sakkal Majalla" w:eastAsia="Calibri" w:hAnsi="Sakkal Majalla" w:cs="Sakkal Majalla"/>
          <w:kern w:val="0"/>
          <w:szCs w:val="28"/>
          <w14:ligatures w14:val="none"/>
        </w:rPr>
        <w:t xml:space="preserve"> (0.721)</w:t>
      </w:r>
      <w:r w:rsidRPr="0021623C">
        <w:rPr>
          <w:rFonts w:ascii="Sakkal Majalla" w:eastAsia="Calibri" w:hAnsi="Sakkal Majalla" w:cs="Sakkal Majalla"/>
          <w:kern w:val="0"/>
          <w:szCs w:val="28"/>
          <w:rtl/>
          <w14:ligatures w14:val="none"/>
        </w:rPr>
        <w:t xml:space="preserve">، وهو ما يعكس وجود علاقة </w:t>
      </w:r>
      <w:r w:rsidRPr="0021623C">
        <w:rPr>
          <w:rFonts w:ascii="Sakkal Majalla" w:eastAsia="Calibri" w:hAnsi="Sakkal Majalla" w:cs="Sakkal Majalla"/>
          <w:kern w:val="0"/>
          <w:szCs w:val="28"/>
          <w:rtl/>
          <w14:ligatures w14:val="none"/>
        </w:rPr>
        <w:lastRenderedPageBreak/>
        <w:t>جوهرية بين المتغيرين. كما أن معامل التحديد</w:t>
      </w:r>
      <w:r w:rsidRPr="0021623C">
        <w:rPr>
          <w:rFonts w:ascii="Sakkal Majalla" w:eastAsia="Calibri" w:hAnsi="Sakkal Majalla" w:cs="Sakkal Majalla"/>
          <w:kern w:val="0"/>
          <w:szCs w:val="28"/>
          <w14:ligatures w14:val="none"/>
        </w:rPr>
        <w:t xml:space="preserve"> (0.519) </w:t>
      </w:r>
      <w:r w:rsidRPr="0021623C">
        <w:rPr>
          <w:rFonts w:ascii="Sakkal Majalla" w:eastAsia="Calibri" w:hAnsi="Sakkal Majalla" w:cs="Sakkal Majalla"/>
          <w:kern w:val="0"/>
          <w:szCs w:val="28"/>
          <w:rtl/>
          <w14:ligatures w14:val="none"/>
        </w:rPr>
        <w:t>يشير إلى أن 51.9% من التغير في مستوى جودة وكفاءة خدمات مياه الشرب يُعزى إلى التحسين المستمر الذي تطبقه الشركة</w:t>
      </w:r>
      <w:r w:rsidRPr="0021623C">
        <w:rPr>
          <w:rFonts w:ascii="Sakkal Majalla" w:eastAsia="Calibri" w:hAnsi="Sakkal Majalla" w:cs="Sakkal Majalla"/>
          <w:kern w:val="0"/>
          <w:szCs w:val="28"/>
          <w14:ligatures w14:val="none"/>
        </w:rPr>
        <w:t>.</w:t>
      </w:r>
    </w:p>
    <w:p w14:paraId="43649722"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وقد بلغت قيمة معامل الانحدار</w:t>
      </w:r>
      <w:r w:rsidRPr="0021623C">
        <w:rPr>
          <w:rFonts w:ascii="Sakkal Majalla" w:eastAsia="Calibri" w:hAnsi="Sakkal Majalla" w:cs="Sakkal Majalla"/>
          <w:kern w:val="0"/>
          <w:szCs w:val="28"/>
          <w14:ligatures w14:val="none"/>
        </w:rPr>
        <w:t xml:space="preserve"> (0.611)</w:t>
      </w:r>
      <w:r w:rsidRPr="0021623C">
        <w:rPr>
          <w:rFonts w:ascii="Sakkal Majalla" w:eastAsia="Calibri" w:hAnsi="Sakkal Majalla" w:cs="Sakkal Majalla"/>
          <w:kern w:val="0"/>
          <w:szCs w:val="28"/>
          <w:rtl/>
          <w14:ligatures w14:val="none"/>
        </w:rPr>
        <w:t>، وهي دالة إحصائيًا عند مستوى معنوية (0.000)، مما يعني أن كل ارتفاع بمقدار وحدة واحدة في التحسين المستمر يؤدي إلى ارتفاع مقداره (0.611) في مستوى تحسين الخدمات. كما تؤكد قيمة</w:t>
      </w:r>
      <w:r w:rsidRPr="0021623C">
        <w:rPr>
          <w:rFonts w:ascii="Sakkal Majalla" w:eastAsia="Calibri" w:hAnsi="Sakkal Majalla" w:cs="Sakkal Majalla"/>
          <w:kern w:val="0"/>
          <w:szCs w:val="28"/>
          <w14:ligatures w14:val="none"/>
        </w:rPr>
        <w:t xml:space="preserve"> T </w:t>
      </w:r>
      <w:r w:rsidRPr="0021623C">
        <w:rPr>
          <w:rFonts w:ascii="Sakkal Majalla" w:eastAsia="Calibri" w:hAnsi="Sakkal Majalla" w:cs="Sakkal Majalla"/>
          <w:kern w:val="0"/>
          <w:szCs w:val="28"/>
          <w:rtl/>
          <w14:ligatures w14:val="none"/>
        </w:rPr>
        <w:t>المرتفعة</w:t>
      </w:r>
      <w:r w:rsidRPr="0021623C">
        <w:rPr>
          <w:rFonts w:ascii="Sakkal Majalla" w:eastAsia="Calibri" w:hAnsi="Sakkal Majalla" w:cs="Sakkal Majalla"/>
          <w:kern w:val="0"/>
          <w:szCs w:val="28"/>
          <w14:ligatures w14:val="none"/>
        </w:rPr>
        <w:t xml:space="preserve"> (13.987) </w:t>
      </w:r>
      <w:r w:rsidRPr="0021623C">
        <w:rPr>
          <w:rFonts w:ascii="Sakkal Majalla" w:eastAsia="Calibri" w:hAnsi="Sakkal Majalla" w:cs="Sakkal Majalla"/>
          <w:kern w:val="0"/>
          <w:szCs w:val="28"/>
          <w:rtl/>
          <w14:ligatures w14:val="none"/>
        </w:rPr>
        <w:t>أن هذا التأثير حقيقي وإحصائيًا معنوي، ولا يمكن أن يُعزى إلى الصدفة</w:t>
      </w:r>
      <w:r w:rsidRPr="0021623C">
        <w:rPr>
          <w:rFonts w:ascii="Sakkal Majalla" w:eastAsia="Calibri" w:hAnsi="Sakkal Majalla" w:cs="Sakkal Majalla"/>
          <w:kern w:val="0"/>
          <w:szCs w:val="28"/>
          <w14:ligatures w14:val="none"/>
        </w:rPr>
        <w:t>.</w:t>
      </w:r>
    </w:p>
    <w:p w14:paraId="0506BB83"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وتُعزز هذه النتيجة أيضًا من خلال قيمة</w:t>
      </w:r>
      <w:r w:rsidRPr="0021623C">
        <w:rPr>
          <w:rFonts w:ascii="Sakkal Majalla" w:eastAsia="Calibri" w:hAnsi="Sakkal Majalla" w:cs="Sakkal Majalla"/>
          <w:kern w:val="0"/>
          <w:szCs w:val="28"/>
          <w14:ligatures w14:val="none"/>
        </w:rPr>
        <w:t xml:space="preserve"> F </w:t>
      </w:r>
      <w:r w:rsidRPr="0021623C">
        <w:rPr>
          <w:rFonts w:ascii="Sakkal Majalla" w:eastAsia="Calibri" w:hAnsi="Sakkal Majalla" w:cs="Sakkal Majalla"/>
          <w:kern w:val="0"/>
          <w:szCs w:val="28"/>
          <w:rtl/>
          <w14:ligatures w14:val="none"/>
        </w:rPr>
        <w:t>العالية</w:t>
      </w:r>
      <w:r w:rsidRPr="0021623C">
        <w:rPr>
          <w:rFonts w:ascii="Sakkal Majalla" w:eastAsia="Calibri" w:hAnsi="Sakkal Majalla" w:cs="Sakkal Majalla"/>
          <w:kern w:val="0"/>
          <w:szCs w:val="28"/>
          <w14:ligatures w14:val="none"/>
        </w:rPr>
        <w:t xml:space="preserve"> (196.425) </w:t>
      </w:r>
      <w:r w:rsidRPr="0021623C">
        <w:rPr>
          <w:rFonts w:ascii="Sakkal Majalla" w:eastAsia="Calibri" w:hAnsi="Sakkal Majalla" w:cs="Sakkal Majalla"/>
          <w:kern w:val="0"/>
          <w:szCs w:val="28"/>
          <w:rtl/>
          <w14:ligatures w14:val="none"/>
        </w:rPr>
        <w:t>والدالة إحصائيًا، مما يدل على صلاحية النموذج التنبؤي في تفسير العلاقة بين المتغيرين</w:t>
      </w:r>
      <w:r w:rsidRPr="0021623C">
        <w:rPr>
          <w:rFonts w:ascii="Sakkal Majalla" w:eastAsia="Calibri" w:hAnsi="Sakkal Majalla" w:cs="Sakkal Majalla"/>
          <w:kern w:val="0"/>
          <w:szCs w:val="28"/>
          <w14:ligatures w14:val="none"/>
        </w:rPr>
        <w:t>.</w:t>
      </w:r>
    </w:p>
    <w:bookmarkEnd w:id="89"/>
    <w:p w14:paraId="314E3727" w14:textId="77236217" w:rsidR="00A27337" w:rsidRPr="0021623C" w:rsidRDefault="00A27337" w:rsidP="00626A5B">
      <w:pPr>
        <w:numPr>
          <w:ilvl w:val="0"/>
          <w:numId w:val="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033610">
        <w:rPr>
          <w:rFonts w:ascii="Sakkal Majalla" w:eastAsia="Calibri" w:hAnsi="Sakkal Majalla" w:cs="Sakkal Majalla"/>
          <w:b/>
          <w:bCs/>
          <w:kern w:val="0"/>
          <w:szCs w:val="28"/>
          <w:rtl/>
          <w:lang w:bidi="ar-EG"/>
          <w14:ligatures w14:val="none"/>
        </w:rPr>
        <w:t>الفرض الفرعي الثالث</w:t>
      </w:r>
      <w:r w:rsidRPr="0021623C">
        <w:rPr>
          <w:rFonts w:ascii="Sakkal Majalla" w:eastAsia="Calibri" w:hAnsi="Sakkal Majalla" w:cs="Sakkal Majalla"/>
          <w:kern w:val="0"/>
          <w:szCs w:val="28"/>
          <w:rtl/>
          <w:lang w:bidi="ar-EG"/>
          <w14:ligatures w14:val="none"/>
        </w:rPr>
        <w:t xml:space="preserve"> </w:t>
      </w:r>
      <w:r w:rsidRPr="0021623C">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21623C">
        <w:rPr>
          <w:rFonts w:ascii="Cambria" w:eastAsia="Calibri" w:hAnsi="Cambria" w:cs="Cambria"/>
          <w:kern w:val="0"/>
          <w:szCs w:val="28"/>
          <w:lang w:bidi="ar-EG"/>
          <w14:ligatures w14:val="none"/>
        </w:rPr>
        <w:t>α</w:t>
      </w:r>
      <w:r w:rsidRPr="0021623C">
        <w:rPr>
          <w:rFonts w:ascii="Sakkal Majalla" w:eastAsia="Calibri" w:hAnsi="Sakkal Majalla" w:cs="Sakkal Majalla"/>
          <w:kern w:val="0"/>
          <w:szCs w:val="28"/>
          <w:rtl/>
          <w:lang w:bidi="ar-JO"/>
          <w14:ligatures w14:val="none"/>
        </w:rPr>
        <w:t>) لتطبيق تركيز العملاء كأحد أبعاد إدارة الجودة الشاملة في تحسين خدمات مياه الشرب</w:t>
      </w:r>
      <w:r w:rsidRPr="0021623C">
        <w:rPr>
          <w:rFonts w:ascii="Sakkal Majalla" w:eastAsia="Calibri" w:hAnsi="Sakkal Majalla" w:cs="Sakkal Majalla"/>
          <w:kern w:val="0"/>
          <w:szCs w:val="28"/>
          <w:rtl/>
          <w:lang w:bidi="ar-EG"/>
          <w14:ligatures w14:val="none"/>
        </w:rPr>
        <w:t xml:space="preserve"> </w:t>
      </w:r>
      <w:r w:rsidR="00884576" w:rsidRPr="0021623C">
        <w:rPr>
          <w:rFonts w:ascii="Sakkal Majalla" w:eastAsia="Calibri" w:hAnsi="Sakkal Majalla" w:cs="Sakkal Majalla" w:hint="cs"/>
          <w:kern w:val="0"/>
          <w:szCs w:val="28"/>
          <w:rtl/>
          <w:lang w:bidi="ar-EG"/>
          <w14:ligatures w14:val="none"/>
        </w:rPr>
        <w:t>في</w:t>
      </w:r>
      <w:r w:rsidRPr="0021623C">
        <w:rPr>
          <w:rFonts w:ascii="Sakkal Majalla" w:eastAsia="Calibri" w:hAnsi="Sakkal Majalla" w:cs="Sakkal Majalla"/>
          <w:kern w:val="0"/>
          <w:szCs w:val="28"/>
          <w:rtl/>
          <w:lang w:bidi="ar-EG"/>
          <w14:ligatures w14:val="none"/>
        </w:rPr>
        <w:t xml:space="preserve"> </w:t>
      </w:r>
      <w:r w:rsidR="00884576">
        <w:rPr>
          <w:rFonts w:ascii="Sakkal Majalla" w:eastAsia="Calibri" w:hAnsi="Sakkal Majalla" w:cs="Sakkal Majalla" w:hint="cs"/>
          <w:kern w:val="0"/>
          <w:szCs w:val="28"/>
          <w:rtl/>
          <w:lang w:bidi="ar-EG"/>
          <w14:ligatures w14:val="none"/>
        </w:rPr>
        <w:t>ال</w:t>
      </w:r>
      <w:r w:rsidRPr="0021623C">
        <w:rPr>
          <w:rFonts w:ascii="Sakkal Majalla" w:eastAsia="Calibri" w:hAnsi="Sakkal Majalla" w:cs="Sakkal Majalla"/>
          <w:kern w:val="0"/>
          <w:szCs w:val="28"/>
          <w:rtl/>
          <w:lang w:bidi="ar-EG"/>
          <w14:ligatures w14:val="none"/>
        </w:rPr>
        <w:t xml:space="preserve">شركة </w:t>
      </w:r>
    </w:p>
    <w:p w14:paraId="20A695C8"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الخطي البسيط (</w:t>
      </w:r>
      <w:r w:rsidRPr="0021623C">
        <w:rPr>
          <w:rFonts w:ascii="Sakkal Majalla" w:eastAsia="Calibri" w:hAnsi="Sakkal Majalla" w:cs="Sakkal Majalla"/>
          <w:kern w:val="0"/>
          <w:szCs w:val="28"/>
          <w14:ligatures w14:val="none"/>
        </w:rPr>
        <w:t xml:space="preserve">Linear 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31CCDF7E" w14:textId="55CE2491" w:rsidR="00A27337" w:rsidRPr="00033610" w:rsidRDefault="00A27337" w:rsidP="00033610">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033610">
        <w:rPr>
          <w:rFonts w:ascii="Sakkal Majalla" w:eastAsia="Calibri" w:hAnsi="Sakkal Majalla" w:cs="Sakkal Majalla"/>
          <w:b/>
          <w:bCs/>
          <w:kern w:val="0"/>
          <w:szCs w:val="28"/>
          <w:rtl/>
          <w14:ligatures w14:val="none"/>
        </w:rPr>
        <w:t>جدول (</w:t>
      </w:r>
      <w:r w:rsidR="00630FCC" w:rsidRPr="00033610">
        <w:rPr>
          <w:rFonts w:ascii="Sakkal Majalla" w:eastAsia="Calibri" w:hAnsi="Sakkal Majalla" w:cs="Sakkal Majalla" w:hint="cs"/>
          <w:b/>
          <w:bCs/>
          <w:kern w:val="0"/>
          <w:szCs w:val="28"/>
          <w:rtl/>
          <w14:ligatures w14:val="none"/>
        </w:rPr>
        <w:t>18</w:t>
      </w:r>
      <w:r w:rsidRPr="00033610">
        <w:rPr>
          <w:rFonts w:ascii="Sakkal Majalla" w:eastAsia="Calibri" w:hAnsi="Sakkal Majalla" w:cs="Sakkal Majalla"/>
          <w:b/>
          <w:bCs/>
          <w:kern w:val="0"/>
          <w:szCs w:val="28"/>
          <w:rtl/>
          <w14:ligatures w14:val="none"/>
        </w:rPr>
        <w:t xml:space="preserve">) أثر لبعد تركز العملاء على تحسين خدمات مياه الشرب  </w:t>
      </w:r>
    </w:p>
    <w:tbl>
      <w:tblPr>
        <w:tblStyle w:val="1-6"/>
        <w:bidiVisual/>
        <w:tblW w:w="0" w:type="auto"/>
        <w:jc w:val="center"/>
        <w:tblLook w:val="04A0" w:firstRow="1" w:lastRow="0" w:firstColumn="1" w:lastColumn="0" w:noHBand="0" w:noVBand="1"/>
      </w:tblPr>
      <w:tblGrid>
        <w:gridCol w:w="1662"/>
        <w:gridCol w:w="1643"/>
        <w:gridCol w:w="1316"/>
        <w:gridCol w:w="1440"/>
      </w:tblGrid>
      <w:tr w:rsidR="00A27337" w:rsidRPr="0021623C" w14:paraId="3794DD8F" w14:textId="77777777" w:rsidTr="00033610">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A6A357" w14:textId="4A78B5EE"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المتغيرات المستقلة</w:t>
            </w:r>
          </w:p>
        </w:tc>
        <w:tc>
          <w:tcPr>
            <w:tcW w:w="0" w:type="auto"/>
            <w:vAlign w:val="center"/>
            <w:hideMark/>
          </w:tcPr>
          <w:p w14:paraId="62D50DC8"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معاملات الانحدار</w:t>
            </w:r>
          </w:p>
        </w:tc>
        <w:tc>
          <w:tcPr>
            <w:tcW w:w="0" w:type="auto"/>
            <w:vAlign w:val="center"/>
            <w:hideMark/>
          </w:tcPr>
          <w:p w14:paraId="227E8EF2"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قيمة اختبار </w:t>
            </w:r>
            <w:r w:rsidRPr="0021623C">
              <w:rPr>
                <w:rFonts w:ascii="Sakkal Majalla" w:eastAsia="Calibri" w:hAnsi="Sakkal Majalla" w:cs="Sakkal Majalla"/>
                <w:szCs w:val="28"/>
              </w:rPr>
              <w:t>T</w:t>
            </w:r>
          </w:p>
        </w:tc>
        <w:tc>
          <w:tcPr>
            <w:tcW w:w="0" w:type="auto"/>
            <w:vAlign w:val="center"/>
            <w:hideMark/>
          </w:tcPr>
          <w:p w14:paraId="6C3E92DB" w14:textId="13E84F7E"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مستوى الدلالة</w:t>
            </w:r>
          </w:p>
        </w:tc>
      </w:tr>
      <w:tr w:rsidR="00A27337" w:rsidRPr="0021623C" w14:paraId="55529986"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04967B"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hAnsi="Sakkal Majalla" w:cs="Sakkal Majalla"/>
                <w:szCs w:val="28"/>
                <w:rtl/>
              </w:rPr>
              <w:t>(المقدار الثابت)</w:t>
            </w:r>
          </w:p>
        </w:tc>
        <w:tc>
          <w:tcPr>
            <w:tcW w:w="0" w:type="auto"/>
            <w:vAlign w:val="center"/>
            <w:hideMark/>
          </w:tcPr>
          <w:p w14:paraId="7C0DDD39"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0.581</w:t>
            </w:r>
          </w:p>
        </w:tc>
        <w:tc>
          <w:tcPr>
            <w:tcW w:w="0" w:type="auto"/>
            <w:vAlign w:val="center"/>
            <w:hideMark/>
          </w:tcPr>
          <w:p w14:paraId="3AECCD2B"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3.724</w:t>
            </w:r>
          </w:p>
        </w:tc>
        <w:tc>
          <w:tcPr>
            <w:tcW w:w="0" w:type="auto"/>
            <w:vAlign w:val="center"/>
            <w:hideMark/>
          </w:tcPr>
          <w:p w14:paraId="2987AF08"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21D74B78"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D89ECB"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hAnsi="Sakkal Majalla" w:cs="Sakkal Majalla"/>
                <w:szCs w:val="28"/>
                <w:rtl/>
              </w:rPr>
              <w:t>تركيز العملاء</w:t>
            </w:r>
          </w:p>
        </w:tc>
        <w:tc>
          <w:tcPr>
            <w:tcW w:w="0" w:type="auto"/>
            <w:vAlign w:val="center"/>
            <w:hideMark/>
          </w:tcPr>
          <w:p w14:paraId="7D50A7E9"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0.793</w:t>
            </w:r>
          </w:p>
        </w:tc>
        <w:tc>
          <w:tcPr>
            <w:tcW w:w="0" w:type="auto"/>
            <w:vAlign w:val="center"/>
            <w:hideMark/>
          </w:tcPr>
          <w:p w14:paraId="1A469181"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18.856</w:t>
            </w:r>
          </w:p>
        </w:tc>
        <w:tc>
          <w:tcPr>
            <w:tcW w:w="0" w:type="auto"/>
            <w:vAlign w:val="center"/>
            <w:hideMark/>
          </w:tcPr>
          <w:p w14:paraId="2048BF15"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18B3B9B3"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B76EEF8"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eastAsia="Calibri" w:hAnsi="Sakkal Majalla" w:cs="Sakkal Majalla"/>
                <w:szCs w:val="28"/>
                <w:rtl/>
              </w:rPr>
              <w:t>معامل الارتباط=</w:t>
            </w:r>
            <w:r w:rsidRPr="0021623C">
              <w:rPr>
                <w:rFonts w:ascii="Sakkal Majalla" w:hAnsi="Sakkal Majalla" w:cs="Sakkal Majalla"/>
                <w:szCs w:val="28"/>
              </w:rPr>
              <w:t xml:space="preserve"> </w:t>
            </w:r>
            <w:r w:rsidRPr="0021623C">
              <w:rPr>
                <w:rFonts w:ascii="Sakkal Majalla" w:eastAsia="Calibri" w:hAnsi="Sakkal Majalla" w:cs="Sakkal Majalla"/>
                <w:szCs w:val="28"/>
              </w:rPr>
              <w:t>0.803</w:t>
            </w:r>
          </w:p>
        </w:tc>
        <w:tc>
          <w:tcPr>
            <w:tcW w:w="0" w:type="auto"/>
            <w:gridSpan w:val="2"/>
            <w:vAlign w:val="center"/>
            <w:hideMark/>
          </w:tcPr>
          <w:p w14:paraId="7CBA78A8"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0.645</w:t>
            </w:r>
          </w:p>
        </w:tc>
      </w:tr>
      <w:tr w:rsidR="00A27337" w:rsidRPr="0021623C" w14:paraId="16992071"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1E7B476"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 xml:space="preserve">قيمة الاختبار </w:t>
            </w:r>
            <w:r w:rsidRPr="0021623C">
              <w:rPr>
                <w:rFonts w:ascii="Sakkal Majalla" w:eastAsia="Calibri" w:hAnsi="Sakkal Majalla" w:cs="Sakkal Majalla"/>
                <w:szCs w:val="28"/>
              </w:rPr>
              <w:t>F</w:t>
            </w:r>
            <w:r w:rsidRPr="0021623C">
              <w:rPr>
                <w:rFonts w:ascii="Sakkal Majalla" w:eastAsia="Calibri" w:hAnsi="Sakkal Majalla" w:cs="Sakkal Majalla"/>
                <w:szCs w:val="28"/>
                <w:rtl/>
              </w:rPr>
              <w:t xml:space="preserve"> =</w:t>
            </w:r>
            <w:r w:rsidRPr="0021623C">
              <w:rPr>
                <w:rFonts w:ascii="Sakkal Majalla" w:hAnsi="Sakkal Majalla" w:cs="Sakkal Majalla"/>
                <w:szCs w:val="28"/>
              </w:rPr>
              <w:t xml:space="preserve"> </w:t>
            </w:r>
            <w:r w:rsidRPr="0021623C">
              <w:rPr>
                <w:rFonts w:ascii="Sakkal Majalla" w:eastAsia="Calibri" w:hAnsi="Sakkal Majalla" w:cs="Sakkal Majalla"/>
                <w:szCs w:val="28"/>
              </w:rPr>
              <w:t>355.482</w:t>
            </w:r>
          </w:p>
        </w:tc>
        <w:tc>
          <w:tcPr>
            <w:tcW w:w="0" w:type="auto"/>
            <w:gridSpan w:val="2"/>
            <w:vAlign w:val="center"/>
            <w:hideMark/>
          </w:tcPr>
          <w:p w14:paraId="7102E1B0"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0B7E3A23" w14:textId="77777777"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تكشف النتائج الإحصائية عن وجود علاقة قوية ودالة إحصائيًا بين بُعد "تركيز العملاء" وتحسين خدمات مياه الشرب. حيث يشير معامل الارتباط البالغ</w:t>
      </w:r>
      <w:r w:rsidRPr="0021623C">
        <w:rPr>
          <w:rFonts w:ascii="Sakkal Majalla" w:eastAsia="Calibri" w:hAnsi="Sakkal Majalla" w:cs="Sakkal Majalla"/>
          <w:kern w:val="0"/>
          <w:szCs w:val="28"/>
          <w14:ligatures w14:val="none"/>
        </w:rPr>
        <w:t xml:space="preserve"> (0.803) </w:t>
      </w:r>
      <w:r w:rsidRPr="0021623C">
        <w:rPr>
          <w:rFonts w:ascii="Sakkal Majalla" w:eastAsia="Calibri" w:hAnsi="Sakkal Majalla" w:cs="Sakkal Majalla"/>
          <w:kern w:val="0"/>
          <w:szCs w:val="28"/>
          <w:rtl/>
          <w14:ligatures w14:val="none"/>
        </w:rPr>
        <w:t xml:space="preserve">إلى قوة العلاقة الإيجابية بين المتغيرين. </w:t>
      </w:r>
      <w:r w:rsidRPr="0021623C">
        <w:rPr>
          <w:rFonts w:ascii="Sakkal Majalla" w:eastAsia="Calibri" w:hAnsi="Sakkal Majalla" w:cs="Sakkal Majalla"/>
          <w:kern w:val="0"/>
          <w:szCs w:val="28"/>
          <w:rtl/>
          <w14:ligatures w14:val="none"/>
        </w:rPr>
        <w:lastRenderedPageBreak/>
        <w:t>كما أن معامل التحديد</w:t>
      </w:r>
      <w:r w:rsidRPr="0021623C">
        <w:rPr>
          <w:rFonts w:ascii="Sakkal Majalla" w:eastAsia="Calibri" w:hAnsi="Sakkal Majalla" w:cs="Sakkal Majalla"/>
          <w:kern w:val="0"/>
          <w:szCs w:val="28"/>
          <w14:ligatures w14:val="none"/>
        </w:rPr>
        <w:t xml:space="preserve"> (0.645) </w:t>
      </w:r>
      <w:r w:rsidRPr="0021623C">
        <w:rPr>
          <w:rFonts w:ascii="Sakkal Majalla" w:eastAsia="Calibri" w:hAnsi="Sakkal Majalla" w:cs="Sakkal Majalla"/>
          <w:kern w:val="0"/>
          <w:szCs w:val="28"/>
          <w:rtl/>
          <w14:ligatures w14:val="none"/>
        </w:rPr>
        <w:t>يعني أن نحو 64.5% من التغير في مستوى جودة خدمات المياه يمكن تفسيره من خلال فاعلية تركيز الشركة على تلبية احتياجات عملائها</w:t>
      </w:r>
      <w:r w:rsidRPr="0021623C">
        <w:rPr>
          <w:rFonts w:ascii="Sakkal Majalla" w:eastAsia="Calibri" w:hAnsi="Sakkal Majalla" w:cs="Sakkal Majalla"/>
          <w:kern w:val="0"/>
          <w:szCs w:val="28"/>
          <w14:ligatures w14:val="none"/>
        </w:rPr>
        <w:t>.</w:t>
      </w:r>
    </w:p>
    <w:p w14:paraId="04891534" w14:textId="77777777"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ويُظهر معامل الانحدار</w:t>
      </w:r>
      <w:r w:rsidRPr="0021623C">
        <w:rPr>
          <w:rFonts w:ascii="Sakkal Majalla" w:eastAsia="Calibri" w:hAnsi="Sakkal Majalla" w:cs="Sakkal Majalla"/>
          <w:kern w:val="0"/>
          <w:szCs w:val="28"/>
          <w14:ligatures w14:val="none"/>
        </w:rPr>
        <w:t xml:space="preserve"> (0.793) </w:t>
      </w:r>
      <w:r w:rsidRPr="0021623C">
        <w:rPr>
          <w:rFonts w:ascii="Sakkal Majalla" w:eastAsia="Calibri" w:hAnsi="Sakkal Majalla" w:cs="Sakkal Majalla"/>
          <w:kern w:val="0"/>
          <w:szCs w:val="28"/>
          <w:rtl/>
          <w14:ligatures w14:val="none"/>
        </w:rPr>
        <w:t>أن كل ارتفاع بمقدار وحدة واحدة في "تركيز العملاء" يقابله تحسن بمقدار (0.793) في جودة خدمات مياه الشرب، وهي قيمة دالة إحصائيًا عند مستوى معنوية 0.000. كما أن قيمة</w:t>
      </w:r>
      <w:r w:rsidRPr="0021623C">
        <w:rPr>
          <w:rFonts w:ascii="Sakkal Majalla" w:eastAsia="Calibri" w:hAnsi="Sakkal Majalla" w:cs="Sakkal Majalla"/>
          <w:kern w:val="0"/>
          <w:szCs w:val="28"/>
          <w14:ligatures w14:val="none"/>
        </w:rPr>
        <w:t xml:space="preserve"> T </w:t>
      </w:r>
      <w:r w:rsidRPr="0021623C">
        <w:rPr>
          <w:rFonts w:ascii="Sakkal Majalla" w:eastAsia="Calibri" w:hAnsi="Sakkal Majalla" w:cs="Sakkal Majalla"/>
          <w:kern w:val="0"/>
          <w:szCs w:val="28"/>
          <w:rtl/>
          <w14:ligatures w14:val="none"/>
        </w:rPr>
        <w:t>المرتفعة</w:t>
      </w:r>
      <w:r w:rsidRPr="0021623C">
        <w:rPr>
          <w:rFonts w:ascii="Sakkal Majalla" w:eastAsia="Calibri" w:hAnsi="Sakkal Majalla" w:cs="Sakkal Majalla"/>
          <w:kern w:val="0"/>
          <w:szCs w:val="28"/>
          <w14:ligatures w14:val="none"/>
        </w:rPr>
        <w:t xml:space="preserve"> (18.856) </w:t>
      </w:r>
      <w:r w:rsidRPr="0021623C">
        <w:rPr>
          <w:rFonts w:ascii="Sakkal Majalla" w:eastAsia="Calibri" w:hAnsi="Sakkal Majalla" w:cs="Sakkal Majalla"/>
          <w:kern w:val="0"/>
          <w:szCs w:val="28"/>
          <w:rtl/>
          <w14:ligatures w14:val="none"/>
        </w:rPr>
        <w:t>تؤكد معنوية هذا الأثر</w:t>
      </w:r>
      <w:r w:rsidRPr="0021623C">
        <w:rPr>
          <w:rFonts w:ascii="Sakkal Majalla" w:eastAsia="Calibri" w:hAnsi="Sakkal Majalla" w:cs="Sakkal Majalla"/>
          <w:kern w:val="0"/>
          <w:szCs w:val="28"/>
          <w14:ligatures w14:val="none"/>
        </w:rPr>
        <w:t>.</w:t>
      </w:r>
    </w:p>
    <w:p w14:paraId="19FF201E" w14:textId="77777777"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وقد دعمت قيمة اختبار</w:t>
      </w:r>
      <w:r w:rsidRPr="0021623C">
        <w:rPr>
          <w:rFonts w:ascii="Sakkal Majalla" w:eastAsia="Calibri" w:hAnsi="Sakkal Majalla" w:cs="Sakkal Majalla"/>
          <w:kern w:val="0"/>
          <w:szCs w:val="28"/>
          <w14:ligatures w14:val="none"/>
        </w:rPr>
        <w:t xml:space="preserve"> F </w:t>
      </w:r>
      <w:r w:rsidRPr="0021623C">
        <w:rPr>
          <w:rFonts w:ascii="Sakkal Majalla" w:eastAsia="Calibri" w:hAnsi="Sakkal Majalla" w:cs="Sakkal Majalla"/>
          <w:kern w:val="0"/>
          <w:szCs w:val="28"/>
          <w:rtl/>
          <w14:ligatures w14:val="none"/>
        </w:rPr>
        <w:t>المرتفعة (355.482) هذه النتيجة أيضًا، مما يعكس كفاءة نموذج الانحدار المستخدم في تفسير العلاقة</w:t>
      </w:r>
      <w:r w:rsidRPr="0021623C">
        <w:rPr>
          <w:rFonts w:ascii="Sakkal Majalla" w:eastAsia="Calibri" w:hAnsi="Sakkal Majalla" w:cs="Sakkal Majalla"/>
          <w:kern w:val="0"/>
          <w:szCs w:val="28"/>
          <w14:ligatures w14:val="none"/>
        </w:rPr>
        <w:t>.</w:t>
      </w:r>
    </w:p>
    <w:p w14:paraId="6B7FE986" w14:textId="5E0B1283" w:rsidR="00A27337" w:rsidRPr="00033610" w:rsidRDefault="00A27337" w:rsidP="00626A5B">
      <w:pPr>
        <w:pStyle w:val="a6"/>
        <w:numPr>
          <w:ilvl w:val="0"/>
          <w:numId w:val="30"/>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033610">
        <w:rPr>
          <w:rFonts w:ascii="Sakkal Majalla" w:eastAsia="Calibri" w:hAnsi="Sakkal Majalla" w:cs="Sakkal Majalla"/>
          <w:b/>
          <w:bCs/>
          <w:kern w:val="0"/>
          <w:szCs w:val="28"/>
          <w:rtl/>
          <w:lang w:bidi="ar-EG"/>
          <w14:ligatures w14:val="none"/>
        </w:rPr>
        <w:t>الفرض الفرعي الرابع</w:t>
      </w:r>
      <w:r w:rsidRPr="00033610">
        <w:rPr>
          <w:rFonts w:ascii="Sakkal Majalla" w:eastAsia="Calibri" w:hAnsi="Sakkal Majalla" w:cs="Sakkal Majalla"/>
          <w:kern w:val="0"/>
          <w:szCs w:val="28"/>
          <w:rtl/>
          <w:lang w:bidi="ar-EG"/>
          <w14:ligatures w14:val="none"/>
        </w:rPr>
        <w:t xml:space="preserve"> </w:t>
      </w:r>
      <w:r w:rsidRPr="00033610">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033610">
        <w:rPr>
          <w:rFonts w:ascii="Cambria" w:eastAsia="Calibri" w:hAnsi="Cambria" w:cs="Cambria"/>
          <w:kern w:val="0"/>
          <w:szCs w:val="28"/>
          <w:lang w:bidi="ar-EG"/>
          <w14:ligatures w14:val="none"/>
        </w:rPr>
        <w:t>α</w:t>
      </w:r>
      <w:r w:rsidRPr="00033610">
        <w:rPr>
          <w:rFonts w:ascii="Sakkal Majalla" w:eastAsia="Calibri" w:hAnsi="Sakkal Majalla" w:cs="Sakkal Majalla"/>
          <w:kern w:val="0"/>
          <w:szCs w:val="28"/>
          <w:rtl/>
          <w:lang w:bidi="ar-JO"/>
          <w14:ligatures w14:val="none"/>
        </w:rPr>
        <w:t xml:space="preserve">) لتطبيق القيادة كأحد أبعاد إدارة الجودة الشاملة في تحسين جودة خدمات المياه في </w:t>
      </w:r>
      <w:r w:rsidR="00884576">
        <w:rPr>
          <w:rFonts w:ascii="Sakkal Majalla" w:eastAsia="Calibri" w:hAnsi="Sakkal Majalla" w:cs="Sakkal Majalla" w:hint="cs"/>
          <w:kern w:val="0"/>
          <w:szCs w:val="28"/>
          <w:rtl/>
          <w:lang w:bidi="ar-EG"/>
          <w14:ligatures w14:val="none"/>
        </w:rPr>
        <w:t>ال</w:t>
      </w:r>
      <w:r w:rsidRPr="00033610">
        <w:rPr>
          <w:rFonts w:ascii="Sakkal Majalla" w:eastAsia="Calibri" w:hAnsi="Sakkal Majalla" w:cs="Sakkal Majalla"/>
          <w:kern w:val="0"/>
          <w:szCs w:val="28"/>
          <w:rtl/>
          <w:lang w:bidi="ar-EG"/>
          <w14:ligatures w14:val="none"/>
        </w:rPr>
        <w:t xml:space="preserve">شركة </w:t>
      </w:r>
    </w:p>
    <w:p w14:paraId="252EB696"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الخطي البسيط (</w:t>
      </w:r>
      <w:r w:rsidRPr="0021623C">
        <w:rPr>
          <w:rFonts w:ascii="Sakkal Majalla" w:eastAsia="Calibri" w:hAnsi="Sakkal Majalla" w:cs="Sakkal Majalla"/>
          <w:kern w:val="0"/>
          <w:szCs w:val="28"/>
          <w14:ligatures w14:val="none"/>
        </w:rPr>
        <w:t xml:space="preserve">Linear 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0C1F6A8B" w14:textId="605DBC72" w:rsidR="00A27337" w:rsidRPr="00033610" w:rsidRDefault="00A27337" w:rsidP="00033610">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033610">
        <w:rPr>
          <w:rFonts w:ascii="Sakkal Majalla" w:eastAsia="Calibri" w:hAnsi="Sakkal Majalla" w:cs="Sakkal Majalla"/>
          <w:b/>
          <w:bCs/>
          <w:kern w:val="0"/>
          <w:szCs w:val="28"/>
          <w:rtl/>
          <w14:ligatures w14:val="none"/>
        </w:rPr>
        <w:t>جدول (</w:t>
      </w:r>
      <w:r w:rsidR="00630FCC" w:rsidRPr="00033610">
        <w:rPr>
          <w:rFonts w:ascii="Sakkal Majalla" w:eastAsia="Calibri" w:hAnsi="Sakkal Majalla" w:cs="Sakkal Majalla" w:hint="cs"/>
          <w:b/>
          <w:bCs/>
          <w:kern w:val="0"/>
          <w:szCs w:val="28"/>
          <w:rtl/>
          <w14:ligatures w14:val="none"/>
        </w:rPr>
        <w:t>19</w:t>
      </w:r>
      <w:r w:rsidRPr="00033610">
        <w:rPr>
          <w:rFonts w:ascii="Sakkal Majalla" w:eastAsia="Calibri" w:hAnsi="Sakkal Majalla" w:cs="Sakkal Majalla"/>
          <w:b/>
          <w:bCs/>
          <w:kern w:val="0"/>
          <w:szCs w:val="28"/>
          <w:rtl/>
          <w14:ligatures w14:val="none"/>
        </w:rPr>
        <w:t xml:space="preserve">) أثر </w:t>
      </w:r>
      <w:proofErr w:type="gramStart"/>
      <w:r w:rsidRPr="00033610">
        <w:rPr>
          <w:rFonts w:ascii="Sakkal Majalla" w:eastAsia="Calibri" w:hAnsi="Sakkal Majalla" w:cs="Sakkal Majalla"/>
          <w:b/>
          <w:bCs/>
          <w:kern w:val="0"/>
          <w:szCs w:val="28"/>
          <w:rtl/>
          <w14:ligatures w14:val="none"/>
        </w:rPr>
        <w:t>لبعد  القيادة</w:t>
      </w:r>
      <w:proofErr w:type="gramEnd"/>
      <w:r w:rsidRPr="00033610">
        <w:rPr>
          <w:rFonts w:ascii="Sakkal Majalla" w:eastAsia="Calibri" w:hAnsi="Sakkal Majalla" w:cs="Sakkal Majalla"/>
          <w:b/>
          <w:bCs/>
          <w:kern w:val="0"/>
          <w:szCs w:val="28"/>
          <w:rtl/>
          <w14:ligatures w14:val="none"/>
        </w:rPr>
        <w:t xml:space="preserve"> على تحسين خدمات مياه الشرب  </w:t>
      </w:r>
    </w:p>
    <w:tbl>
      <w:tblPr>
        <w:tblStyle w:val="1-6"/>
        <w:bidiVisual/>
        <w:tblW w:w="0" w:type="auto"/>
        <w:jc w:val="center"/>
        <w:tblLook w:val="04A0" w:firstRow="1" w:lastRow="0" w:firstColumn="1" w:lastColumn="0" w:noHBand="0" w:noVBand="1"/>
      </w:tblPr>
      <w:tblGrid>
        <w:gridCol w:w="1662"/>
        <w:gridCol w:w="1643"/>
        <w:gridCol w:w="1316"/>
        <w:gridCol w:w="1440"/>
      </w:tblGrid>
      <w:tr w:rsidR="00A27337" w:rsidRPr="0021623C" w14:paraId="0FAA0B6E" w14:textId="77777777" w:rsidTr="00033610">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470601" w14:textId="08962CD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المتغيرات المستقلة</w:t>
            </w:r>
          </w:p>
        </w:tc>
        <w:tc>
          <w:tcPr>
            <w:tcW w:w="0" w:type="auto"/>
            <w:vAlign w:val="center"/>
            <w:hideMark/>
          </w:tcPr>
          <w:p w14:paraId="3BBE0DFC"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معاملات الانحدار</w:t>
            </w:r>
          </w:p>
        </w:tc>
        <w:tc>
          <w:tcPr>
            <w:tcW w:w="0" w:type="auto"/>
            <w:vAlign w:val="center"/>
            <w:hideMark/>
          </w:tcPr>
          <w:p w14:paraId="052B4A2D"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قيمة اختبار </w:t>
            </w:r>
            <w:r w:rsidRPr="0021623C">
              <w:rPr>
                <w:rFonts w:ascii="Sakkal Majalla" w:eastAsia="Calibri" w:hAnsi="Sakkal Majalla" w:cs="Sakkal Majalla"/>
                <w:szCs w:val="28"/>
              </w:rPr>
              <w:t>T</w:t>
            </w:r>
          </w:p>
        </w:tc>
        <w:tc>
          <w:tcPr>
            <w:tcW w:w="0" w:type="auto"/>
            <w:vAlign w:val="center"/>
            <w:hideMark/>
          </w:tcPr>
          <w:p w14:paraId="68C95AB7" w14:textId="0442FB24"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مستوى الدلالة</w:t>
            </w:r>
          </w:p>
        </w:tc>
      </w:tr>
      <w:tr w:rsidR="00A27337" w:rsidRPr="0021623C" w14:paraId="67ABB60F"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85327D"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hAnsi="Sakkal Majalla" w:cs="Sakkal Majalla"/>
                <w:szCs w:val="28"/>
                <w:rtl/>
              </w:rPr>
              <w:t>(المقدار الثابت)</w:t>
            </w:r>
          </w:p>
        </w:tc>
        <w:tc>
          <w:tcPr>
            <w:tcW w:w="0" w:type="auto"/>
            <w:vAlign w:val="center"/>
            <w:hideMark/>
          </w:tcPr>
          <w:p w14:paraId="55EE8960"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0.937</w:t>
            </w:r>
          </w:p>
        </w:tc>
        <w:tc>
          <w:tcPr>
            <w:tcW w:w="0" w:type="auto"/>
            <w:vAlign w:val="center"/>
            <w:hideMark/>
          </w:tcPr>
          <w:p w14:paraId="3B1908E8"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5.526</w:t>
            </w:r>
          </w:p>
        </w:tc>
        <w:tc>
          <w:tcPr>
            <w:tcW w:w="0" w:type="auto"/>
            <w:vAlign w:val="center"/>
            <w:hideMark/>
          </w:tcPr>
          <w:p w14:paraId="4A778EBD"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0.000</w:t>
            </w:r>
          </w:p>
        </w:tc>
      </w:tr>
      <w:tr w:rsidR="00A27337" w:rsidRPr="0021623C" w14:paraId="3AE5A309"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44FA4"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hAnsi="Sakkal Majalla" w:cs="Sakkal Majalla"/>
                <w:szCs w:val="28"/>
                <w:rtl/>
              </w:rPr>
              <w:t>القيادة</w:t>
            </w:r>
          </w:p>
        </w:tc>
        <w:tc>
          <w:tcPr>
            <w:tcW w:w="0" w:type="auto"/>
            <w:vAlign w:val="center"/>
            <w:hideMark/>
          </w:tcPr>
          <w:p w14:paraId="26201987"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hAnsi="Sakkal Majalla" w:cs="Sakkal Majalla"/>
                <w:szCs w:val="28"/>
              </w:rPr>
              <w:t>0.757</w:t>
            </w:r>
          </w:p>
        </w:tc>
        <w:tc>
          <w:tcPr>
            <w:tcW w:w="0" w:type="auto"/>
            <w:vAlign w:val="center"/>
            <w:hideMark/>
          </w:tcPr>
          <w:p w14:paraId="38800671"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18.925</w:t>
            </w:r>
          </w:p>
        </w:tc>
        <w:tc>
          <w:tcPr>
            <w:tcW w:w="0" w:type="auto"/>
            <w:vAlign w:val="center"/>
            <w:hideMark/>
          </w:tcPr>
          <w:p w14:paraId="2283F1F2"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hAnsi="Sakkal Majalla" w:cs="Sakkal Majalla"/>
                <w:szCs w:val="28"/>
              </w:rPr>
              <w:t>0.</w:t>
            </w:r>
          </w:p>
        </w:tc>
      </w:tr>
      <w:tr w:rsidR="00A27337" w:rsidRPr="0021623C" w14:paraId="5F6F147C"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6AC6D1C"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eastAsia="Calibri" w:hAnsi="Sakkal Majalla" w:cs="Sakkal Majalla"/>
                <w:szCs w:val="28"/>
                <w:rtl/>
              </w:rPr>
              <w:t>معامل الارتباط=</w:t>
            </w:r>
            <w:r w:rsidRPr="0021623C">
              <w:rPr>
                <w:rFonts w:ascii="Sakkal Majalla" w:eastAsia="Calibri" w:hAnsi="Sakkal Majalla" w:cs="Sakkal Majalla"/>
                <w:szCs w:val="28"/>
              </w:rPr>
              <w:t>.802</w:t>
            </w:r>
          </w:p>
        </w:tc>
        <w:tc>
          <w:tcPr>
            <w:tcW w:w="0" w:type="auto"/>
            <w:gridSpan w:val="2"/>
            <w:vAlign w:val="center"/>
            <w:hideMark/>
          </w:tcPr>
          <w:p w14:paraId="6FE280AB"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.642</w:t>
            </w:r>
          </w:p>
        </w:tc>
      </w:tr>
      <w:tr w:rsidR="00A27337" w:rsidRPr="0021623C" w14:paraId="722F9F12"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371B655"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 xml:space="preserve">قيمة الاختبار </w:t>
            </w:r>
            <w:r w:rsidRPr="0021623C">
              <w:rPr>
                <w:rFonts w:ascii="Sakkal Majalla" w:eastAsia="Calibri" w:hAnsi="Sakkal Majalla" w:cs="Sakkal Majalla"/>
                <w:szCs w:val="28"/>
              </w:rPr>
              <w:t>F</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358.145</w:t>
            </w:r>
          </w:p>
        </w:tc>
        <w:tc>
          <w:tcPr>
            <w:tcW w:w="0" w:type="auto"/>
            <w:gridSpan w:val="2"/>
            <w:vAlign w:val="center"/>
            <w:hideMark/>
          </w:tcPr>
          <w:p w14:paraId="7C6CBA2F"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35EA41F1" w14:textId="324A5754"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تشير النتائج إلى وجود علاقة ارتباط قوية وموجبة ذات دلالة إحصائية بين بُعد "القيادة" وتحسين جودة خدمات مياه الشرب في شركة المياه المدروسة. فقد بلغ معامل الارتباط (0.802)، مما يعكس قوة العلاقة بين متغير القيادة كأحد أبعاد إدارة الجودة الشاملة والمتغير التاب</w:t>
      </w:r>
      <w:r w:rsidR="00033610">
        <w:rPr>
          <w:rFonts w:ascii="Sakkal Majalla" w:eastAsia="Calibri" w:hAnsi="Sakkal Majalla" w:cs="Sakkal Majalla"/>
          <w:kern w:val="0"/>
          <w:szCs w:val="28"/>
          <w:rtl/>
          <w14:ligatures w14:val="none"/>
        </w:rPr>
        <w:t>ع المتمثل في جودة خدمات المياه.</w:t>
      </w:r>
    </w:p>
    <w:p w14:paraId="0682319E" w14:textId="07625482"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lastRenderedPageBreak/>
        <w:t>كما أن معامل التحديد (0.642) يُظهر أن نحو 64.2% من التغير في جودة خدمات المياه يمكن تفسيره من خلال مستوى القيادة الإدارية في المؤسسة. هذا يشير إلى أهمية الدور القيادي في دفع جهود الجودة وتحقي</w:t>
      </w:r>
      <w:r w:rsidR="00033610">
        <w:rPr>
          <w:rFonts w:ascii="Sakkal Majalla" w:eastAsia="Calibri" w:hAnsi="Sakkal Majalla" w:cs="Sakkal Majalla"/>
          <w:kern w:val="0"/>
          <w:szCs w:val="28"/>
          <w:rtl/>
          <w14:ligatures w14:val="none"/>
        </w:rPr>
        <w:t>ق نتائج ملموسة في أداء الخدمات.</w:t>
      </w:r>
    </w:p>
    <w:p w14:paraId="4BB62123" w14:textId="77777777" w:rsidR="00A27337" w:rsidRPr="0021623C" w:rsidRDefault="00A27337" w:rsidP="00033610">
      <w:pPr>
        <w:spacing w:before="100" w:beforeAutospacing="1" w:after="100" w:afterAutospacing="1" w:line="360" w:lineRule="auto"/>
        <w:ind w:firstLine="706"/>
        <w:jc w:val="both"/>
        <w:rPr>
          <w:rFonts w:ascii="Sakkal Majalla" w:eastAsia="Calibri" w:hAnsi="Sakkal Majalla" w:cs="Sakkal Majalla"/>
          <w:kern w:val="0"/>
          <w:szCs w:val="28"/>
          <w:lang w:bidi="ar-EG"/>
          <w14:ligatures w14:val="none"/>
        </w:rPr>
      </w:pPr>
      <w:r w:rsidRPr="0021623C">
        <w:rPr>
          <w:rFonts w:ascii="Sakkal Majalla" w:eastAsia="Calibri" w:hAnsi="Sakkal Majalla" w:cs="Sakkal Majalla"/>
          <w:kern w:val="0"/>
          <w:szCs w:val="28"/>
          <w:rtl/>
          <w14:ligatures w14:val="none"/>
        </w:rPr>
        <w:t xml:space="preserve">وتُظهر قيمة </w:t>
      </w:r>
      <w:r w:rsidRPr="0021623C">
        <w:rPr>
          <w:rFonts w:ascii="Sakkal Majalla" w:eastAsia="Calibri" w:hAnsi="Sakkal Majalla" w:cs="Sakkal Majalla"/>
          <w:kern w:val="0"/>
          <w:szCs w:val="28"/>
          <w14:ligatures w14:val="none"/>
        </w:rPr>
        <w:t>T</w:t>
      </w:r>
      <w:r w:rsidRPr="0021623C">
        <w:rPr>
          <w:rFonts w:ascii="Sakkal Majalla" w:eastAsia="Calibri" w:hAnsi="Sakkal Majalla" w:cs="Sakkal Majalla"/>
          <w:kern w:val="0"/>
          <w:szCs w:val="28"/>
          <w:rtl/>
          <w14:ligatures w14:val="none"/>
        </w:rPr>
        <w:t xml:space="preserve"> العالية (18.925) دلالة معنوية قوية لمتغير القيادة، كما أن قيمة معامل الانحدار (0.757) توضح أن أي تحسّن بمقدار وحدة واحدة في القيادة يقابله تحسّن بمقدار (0.757) في جودة خدمات المياه، وهي نتيجة دالة إحصائيًا عند مستوى دلالة 0.000، وتعزز قيمة اختبار </w:t>
      </w:r>
      <w:r w:rsidRPr="0021623C">
        <w:rPr>
          <w:rFonts w:ascii="Sakkal Majalla" w:eastAsia="Calibri" w:hAnsi="Sakkal Majalla" w:cs="Sakkal Majalla"/>
          <w:kern w:val="0"/>
          <w:szCs w:val="28"/>
          <w14:ligatures w14:val="none"/>
        </w:rPr>
        <w:t>F</w:t>
      </w:r>
      <w:r w:rsidRPr="0021623C">
        <w:rPr>
          <w:rFonts w:ascii="Sakkal Majalla" w:eastAsia="Calibri" w:hAnsi="Sakkal Majalla" w:cs="Sakkal Majalla"/>
          <w:kern w:val="0"/>
          <w:szCs w:val="28"/>
          <w:rtl/>
          <w14:ligatures w14:val="none"/>
        </w:rPr>
        <w:t xml:space="preserve"> (358.145) هذه النتيجة، مما يشير إلى كفاءة النموذج الإحصائي المستخدم.</w:t>
      </w:r>
    </w:p>
    <w:p w14:paraId="25221209" w14:textId="3E7C2962" w:rsidR="00A27337" w:rsidRPr="0021623C" w:rsidRDefault="00A27337" w:rsidP="00626A5B">
      <w:pPr>
        <w:numPr>
          <w:ilvl w:val="0"/>
          <w:numId w:val="1"/>
        </w:numPr>
        <w:spacing w:before="100" w:beforeAutospacing="1" w:after="100" w:afterAutospacing="1" w:line="360" w:lineRule="auto"/>
        <w:ind w:left="423"/>
        <w:jc w:val="both"/>
        <w:rPr>
          <w:rFonts w:ascii="Sakkal Majalla" w:eastAsia="Calibri" w:hAnsi="Sakkal Majalla" w:cs="Sakkal Majalla"/>
          <w:kern w:val="0"/>
          <w:szCs w:val="28"/>
          <w:rtl/>
          <w:lang w:bidi="ar-EG"/>
          <w14:ligatures w14:val="none"/>
        </w:rPr>
      </w:pPr>
      <w:r w:rsidRPr="00033610">
        <w:rPr>
          <w:rFonts w:ascii="Sakkal Majalla" w:eastAsia="Calibri" w:hAnsi="Sakkal Majalla" w:cs="Sakkal Majalla"/>
          <w:b/>
          <w:bCs/>
          <w:kern w:val="0"/>
          <w:szCs w:val="28"/>
          <w:rtl/>
          <w:lang w:bidi="ar-EG"/>
          <w14:ligatures w14:val="none"/>
        </w:rPr>
        <w:t>الفرض الفرعي الخامس</w:t>
      </w:r>
      <w:r w:rsidRPr="0021623C">
        <w:rPr>
          <w:rFonts w:ascii="Sakkal Majalla" w:eastAsia="Calibri" w:hAnsi="Sakkal Majalla" w:cs="Sakkal Majalla"/>
          <w:kern w:val="0"/>
          <w:szCs w:val="28"/>
          <w:rtl/>
          <w:lang w:bidi="ar-EG"/>
          <w14:ligatures w14:val="none"/>
        </w:rPr>
        <w:t xml:space="preserve"> </w:t>
      </w:r>
      <w:r w:rsidRPr="0021623C">
        <w:rPr>
          <w:rFonts w:ascii="Sakkal Majalla" w:eastAsia="Calibri" w:hAnsi="Sakkal Majalla" w:cs="Sakkal Majalla"/>
          <w:kern w:val="0"/>
          <w:szCs w:val="28"/>
          <w:rtl/>
          <w:lang w:bidi="ar-JO"/>
          <w14:ligatures w14:val="none"/>
        </w:rPr>
        <w:t xml:space="preserve">لا يوجد أثر ذو دلالة إحصائية عند مستوى معنوية (0.05≥ </w:t>
      </w:r>
      <w:r w:rsidRPr="0021623C">
        <w:rPr>
          <w:rFonts w:ascii="Cambria" w:eastAsia="Calibri" w:hAnsi="Cambria" w:cs="Cambria"/>
          <w:kern w:val="0"/>
          <w:szCs w:val="28"/>
          <w:lang w:bidi="ar-EG"/>
          <w14:ligatures w14:val="none"/>
        </w:rPr>
        <w:t>α</w:t>
      </w:r>
      <w:r w:rsidRPr="0021623C">
        <w:rPr>
          <w:rFonts w:ascii="Sakkal Majalla" w:eastAsia="Calibri" w:hAnsi="Sakkal Majalla" w:cs="Sakkal Majalla"/>
          <w:kern w:val="0"/>
          <w:szCs w:val="28"/>
          <w:rtl/>
          <w:lang w:bidi="ar-JO"/>
          <w14:ligatures w14:val="none"/>
        </w:rPr>
        <w:t>) لتطبيق إدارة العمليات كأحد أبعاد إدارة الجودة الشاملة في تحسين فعالية عمليات معالجة المياه وصيانتها وتوزيعها</w:t>
      </w:r>
      <w:r w:rsidRPr="0021623C">
        <w:rPr>
          <w:rFonts w:ascii="Sakkal Majalla" w:eastAsia="Calibri" w:hAnsi="Sakkal Majalla" w:cs="Sakkal Majalla"/>
          <w:kern w:val="0"/>
          <w:szCs w:val="28"/>
          <w:rtl/>
          <w:lang w:bidi="ar-EG"/>
          <w14:ligatures w14:val="none"/>
        </w:rPr>
        <w:t xml:space="preserve"> </w:t>
      </w:r>
      <w:r w:rsidR="00A23CC3" w:rsidRPr="0021623C">
        <w:rPr>
          <w:rFonts w:ascii="Sakkal Majalla" w:eastAsia="Calibri" w:hAnsi="Sakkal Majalla" w:cs="Sakkal Majalla" w:hint="cs"/>
          <w:kern w:val="0"/>
          <w:szCs w:val="28"/>
          <w:rtl/>
          <w:lang w:bidi="ar-EG"/>
          <w14:ligatures w14:val="none"/>
        </w:rPr>
        <w:t>في</w:t>
      </w:r>
      <w:r w:rsidRPr="0021623C">
        <w:rPr>
          <w:rFonts w:ascii="Sakkal Majalla" w:eastAsia="Calibri" w:hAnsi="Sakkal Majalla" w:cs="Sakkal Majalla"/>
          <w:kern w:val="0"/>
          <w:szCs w:val="28"/>
          <w:rtl/>
          <w:lang w:bidi="ar-EG"/>
          <w14:ligatures w14:val="none"/>
        </w:rPr>
        <w:t xml:space="preserve"> </w:t>
      </w:r>
      <w:r w:rsidR="00884576">
        <w:rPr>
          <w:rFonts w:ascii="Sakkal Majalla" w:eastAsia="Calibri" w:hAnsi="Sakkal Majalla" w:cs="Sakkal Majalla" w:hint="cs"/>
          <w:kern w:val="0"/>
          <w:szCs w:val="28"/>
          <w:rtl/>
          <w:lang w:bidi="ar-EG"/>
          <w14:ligatures w14:val="none"/>
        </w:rPr>
        <w:t>ال</w:t>
      </w:r>
      <w:r w:rsidRPr="0021623C">
        <w:rPr>
          <w:rFonts w:ascii="Sakkal Majalla" w:eastAsia="Calibri" w:hAnsi="Sakkal Majalla" w:cs="Sakkal Majalla"/>
          <w:kern w:val="0"/>
          <w:szCs w:val="28"/>
          <w:rtl/>
          <w:lang w:bidi="ar-EG"/>
          <w14:ligatures w14:val="none"/>
        </w:rPr>
        <w:t xml:space="preserve">شركة </w:t>
      </w:r>
    </w:p>
    <w:p w14:paraId="271AA057"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للتحقق من صحة هذا الفرض تم استخدام تحليل الانحدار الخطي البسيط (</w:t>
      </w:r>
      <w:r w:rsidRPr="0021623C">
        <w:rPr>
          <w:rFonts w:ascii="Sakkal Majalla" w:eastAsia="Calibri" w:hAnsi="Sakkal Majalla" w:cs="Sakkal Majalla"/>
          <w:kern w:val="0"/>
          <w:szCs w:val="28"/>
          <w14:ligatures w14:val="none"/>
        </w:rPr>
        <w:t xml:space="preserve">Linear Regression </w:t>
      </w:r>
      <w:proofErr w:type="gramStart"/>
      <w:r w:rsidRPr="0021623C">
        <w:rPr>
          <w:rFonts w:ascii="Sakkal Majalla" w:eastAsia="Calibri" w:hAnsi="Sakkal Majalla" w:cs="Sakkal Majalla"/>
          <w:kern w:val="0"/>
          <w:szCs w:val="28"/>
          <w14:ligatures w14:val="none"/>
        </w:rPr>
        <w:t xml:space="preserve">test </w:t>
      </w:r>
      <w:r w:rsidRPr="0021623C">
        <w:rPr>
          <w:rFonts w:ascii="Sakkal Majalla" w:eastAsia="Calibri" w:hAnsi="Sakkal Majalla" w:cs="Sakkal Majalla"/>
          <w:kern w:val="0"/>
          <w:szCs w:val="28"/>
          <w:rtl/>
          <w14:ligatures w14:val="none"/>
        </w:rPr>
        <w:t>)</w:t>
      </w:r>
      <w:proofErr w:type="gramEnd"/>
      <w:r w:rsidRPr="0021623C">
        <w:rPr>
          <w:rFonts w:ascii="Sakkal Majalla" w:eastAsia="Calibri" w:hAnsi="Sakkal Majalla" w:cs="Sakkal Majalla"/>
          <w:kern w:val="0"/>
          <w:szCs w:val="28"/>
          <w:rtl/>
          <w14:ligatures w14:val="none"/>
        </w:rPr>
        <w:t>، وجاءت النتائج كما بالجدول التالي:</w:t>
      </w:r>
    </w:p>
    <w:p w14:paraId="4385DE81" w14:textId="086D576F" w:rsidR="00A27337" w:rsidRPr="00033610" w:rsidRDefault="00A27337" w:rsidP="00033610">
      <w:pPr>
        <w:tabs>
          <w:tab w:val="left" w:pos="1427"/>
        </w:tabs>
        <w:spacing w:before="100" w:beforeAutospacing="1" w:after="100" w:afterAutospacing="1" w:line="360" w:lineRule="auto"/>
        <w:jc w:val="center"/>
        <w:rPr>
          <w:rFonts w:ascii="Sakkal Majalla" w:eastAsia="Calibri" w:hAnsi="Sakkal Majalla" w:cs="Sakkal Majalla"/>
          <w:b/>
          <w:bCs/>
          <w:kern w:val="0"/>
          <w:szCs w:val="28"/>
          <w:rtl/>
          <w14:ligatures w14:val="none"/>
        </w:rPr>
      </w:pPr>
      <w:r w:rsidRPr="00033610">
        <w:rPr>
          <w:rFonts w:ascii="Sakkal Majalla" w:eastAsia="Calibri" w:hAnsi="Sakkal Majalla" w:cs="Sakkal Majalla"/>
          <w:b/>
          <w:bCs/>
          <w:kern w:val="0"/>
          <w:szCs w:val="28"/>
          <w:rtl/>
          <w14:ligatures w14:val="none"/>
        </w:rPr>
        <w:t>جدول (</w:t>
      </w:r>
      <w:r w:rsidR="00630FCC" w:rsidRPr="00033610">
        <w:rPr>
          <w:rFonts w:ascii="Sakkal Majalla" w:eastAsia="Calibri" w:hAnsi="Sakkal Majalla" w:cs="Sakkal Majalla" w:hint="cs"/>
          <w:b/>
          <w:bCs/>
          <w:kern w:val="0"/>
          <w:szCs w:val="28"/>
          <w:rtl/>
          <w14:ligatures w14:val="none"/>
        </w:rPr>
        <w:t>20</w:t>
      </w:r>
      <w:r w:rsidRPr="00033610">
        <w:rPr>
          <w:rFonts w:ascii="Sakkal Majalla" w:eastAsia="Calibri" w:hAnsi="Sakkal Majalla" w:cs="Sakkal Majalla"/>
          <w:b/>
          <w:bCs/>
          <w:kern w:val="0"/>
          <w:szCs w:val="28"/>
          <w:rtl/>
          <w14:ligatures w14:val="none"/>
        </w:rPr>
        <w:t xml:space="preserve">) أثر لبعد إدارة العمليات على تحسين خدمات مياه الشرب  </w:t>
      </w:r>
    </w:p>
    <w:tbl>
      <w:tblPr>
        <w:tblStyle w:val="1-6"/>
        <w:bidiVisual/>
        <w:tblW w:w="0" w:type="auto"/>
        <w:jc w:val="center"/>
        <w:tblLook w:val="04A0" w:firstRow="1" w:lastRow="0" w:firstColumn="1" w:lastColumn="0" w:noHBand="0" w:noVBand="1"/>
      </w:tblPr>
      <w:tblGrid>
        <w:gridCol w:w="1662"/>
        <w:gridCol w:w="1643"/>
        <w:gridCol w:w="1316"/>
        <w:gridCol w:w="1440"/>
      </w:tblGrid>
      <w:tr w:rsidR="00A27337" w:rsidRPr="0021623C" w14:paraId="2AF47CF8" w14:textId="77777777" w:rsidTr="00033610">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B5DDD9" w14:textId="254188B3"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المتغيرات المستقلة</w:t>
            </w:r>
          </w:p>
        </w:tc>
        <w:tc>
          <w:tcPr>
            <w:tcW w:w="0" w:type="auto"/>
            <w:vAlign w:val="center"/>
            <w:hideMark/>
          </w:tcPr>
          <w:p w14:paraId="390C7F49"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معاملات الانحدار</w:t>
            </w:r>
          </w:p>
        </w:tc>
        <w:tc>
          <w:tcPr>
            <w:tcW w:w="0" w:type="auto"/>
            <w:vAlign w:val="center"/>
            <w:hideMark/>
          </w:tcPr>
          <w:p w14:paraId="2F7BE8DE" w14:textId="77777777"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قيمة اختبار </w:t>
            </w:r>
            <w:r w:rsidRPr="0021623C">
              <w:rPr>
                <w:rFonts w:ascii="Sakkal Majalla" w:eastAsia="Calibri" w:hAnsi="Sakkal Majalla" w:cs="Sakkal Majalla"/>
                <w:szCs w:val="28"/>
              </w:rPr>
              <w:t>T</w:t>
            </w:r>
          </w:p>
        </w:tc>
        <w:tc>
          <w:tcPr>
            <w:tcW w:w="0" w:type="auto"/>
            <w:vAlign w:val="center"/>
            <w:hideMark/>
          </w:tcPr>
          <w:p w14:paraId="3FA152DB" w14:textId="5E260E92" w:rsidR="00A27337" w:rsidRPr="0021623C" w:rsidRDefault="00A27337" w:rsidP="00033610">
            <w:pPr>
              <w:tabs>
                <w:tab w:val="left" w:pos="1427"/>
              </w:tabs>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مستوى الدلالة</w:t>
            </w:r>
          </w:p>
        </w:tc>
      </w:tr>
      <w:tr w:rsidR="00A27337" w:rsidRPr="0021623C" w14:paraId="6B492E22"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6AEEAB"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المقدار الثابت</w:t>
            </w:r>
          </w:p>
        </w:tc>
        <w:tc>
          <w:tcPr>
            <w:tcW w:w="0" w:type="auto"/>
            <w:vAlign w:val="center"/>
            <w:hideMark/>
          </w:tcPr>
          <w:p w14:paraId="2152CEEB"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1.647</w:t>
            </w:r>
          </w:p>
        </w:tc>
        <w:tc>
          <w:tcPr>
            <w:tcW w:w="0" w:type="auto"/>
            <w:vAlign w:val="center"/>
            <w:hideMark/>
          </w:tcPr>
          <w:p w14:paraId="00D8DB14"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12.187</w:t>
            </w:r>
          </w:p>
        </w:tc>
        <w:tc>
          <w:tcPr>
            <w:tcW w:w="0" w:type="auto"/>
            <w:vAlign w:val="center"/>
            <w:hideMark/>
          </w:tcPr>
          <w:p w14:paraId="1A5934BE"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.000</w:t>
            </w:r>
          </w:p>
        </w:tc>
      </w:tr>
      <w:tr w:rsidR="00A27337" w:rsidRPr="0021623C" w14:paraId="541E763C"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7BB886" w14:textId="7509E52E"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eastAsia="Calibri" w:hAnsi="Sakkal Majalla" w:cs="Sakkal Majalla"/>
                <w:szCs w:val="28"/>
                <w:rtl/>
              </w:rPr>
              <w:t>إدارة العمليات</w:t>
            </w:r>
          </w:p>
        </w:tc>
        <w:tc>
          <w:tcPr>
            <w:tcW w:w="0" w:type="auto"/>
            <w:vAlign w:val="center"/>
            <w:hideMark/>
          </w:tcPr>
          <w:p w14:paraId="3262D55B"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Pr>
              <w:t>.629</w:t>
            </w:r>
          </w:p>
        </w:tc>
        <w:tc>
          <w:tcPr>
            <w:tcW w:w="0" w:type="auto"/>
            <w:vAlign w:val="center"/>
            <w:hideMark/>
          </w:tcPr>
          <w:p w14:paraId="149FD476"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18.571</w:t>
            </w:r>
          </w:p>
        </w:tc>
        <w:tc>
          <w:tcPr>
            <w:tcW w:w="0" w:type="auto"/>
            <w:vAlign w:val="center"/>
            <w:hideMark/>
          </w:tcPr>
          <w:p w14:paraId="52A66285"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Pr>
              <w:t>.000</w:t>
            </w:r>
          </w:p>
        </w:tc>
      </w:tr>
      <w:tr w:rsidR="00A27337" w:rsidRPr="0021623C" w14:paraId="72505CB8"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FAAC78C"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Pr>
            </w:pPr>
            <w:r w:rsidRPr="0021623C">
              <w:rPr>
                <w:rFonts w:ascii="Sakkal Majalla" w:eastAsia="Calibri" w:hAnsi="Sakkal Majalla" w:cs="Sakkal Majalla"/>
                <w:szCs w:val="28"/>
                <w:rtl/>
              </w:rPr>
              <w:t>معامل الارتباط=</w:t>
            </w:r>
            <w:r w:rsidRPr="0021623C">
              <w:rPr>
                <w:rFonts w:ascii="Sakkal Majalla" w:eastAsia="Calibri" w:hAnsi="Sakkal Majalla" w:cs="Sakkal Majalla"/>
                <w:szCs w:val="28"/>
              </w:rPr>
              <w:t>.797</w:t>
            </w:r>
          </w:p>
        </w:tc>
        <w:tc>
          <w:tcPr>
            <w:tcW w:w="0" w:type="auto"/>
            <w:gridSpan w:val="2"/>
            <w:vAlign w:val="center"/>
            <w:hideMark/>
          </w:tcPr>
          <w:p w14:paraId="45B600FA"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Pr>
            </w:pPr>
            <w:r w:rsidRPr="0021623C">
              <w:rPr>
                <w:rFonts w:ascii="Sakkal Majalla" w:eastAsia="Calibri" w:hAnsi="Sakkal Majalla" w:cs="Sakkal Majalla"/>
                <w:szCs w:val="28"/>
                <w:rtl/>
              </w:rPr>
              <w:t xml:space="preserve">معامل التحديد </w:t>
            </w:r>
            <w:r w:rsidRPr="0021623C">
              <w:rPr>
                <w:rFonts w:ascii="Sakkal Majalla" w:eastAsia="Calibri" w:hAnsi="Sakkal Majalla" w:cs="Sakkal Majalla"/>
                <w:szCs w:val="28"/>
              </w:rPr>
              <w:t>=</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.633</w:t>
            </w:r>
          </w:p>
        </w:tc>
      </w:tr>
      <w:tr w:rsidR="00A27337" w:rsidRPr="0021623C" w14:paraId="4B0F276B" w14:textId="77777777" w:rsidTr="0003361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0020040" w14:textId="77777777" w:rsidR="00A27337" w:rsidRPr="0021623C" w:rsidRDefault="00A27337" w:rsidP="00033610">
            <w:pPr>
              <w:tabs>
                <w:tab w:val="left" w:pos="1427"/>
              </w:tabs>
              <w:spacing w:before="100" w:beforeAutospacing="1" w:after="100" w:afterAutospacing="1" w:line="360" w:lineRule="auto"/>
              <w:jc w:val="center"/>
              <w:rPr>
                <w:rFonts w:ascii="Sakkal Majalla" w:eastAsia="Calibri" w:hAnsi="Sakkal Majalla" w:cs="Sakkal Majalla"/>
                <w:szCs w:val="28"/>
                <w:rtl/>
              </w:rPr>
            </w:pPr>
            <w:r w:rsidRPr="0021623C">
              <w:rPr>
                <w:rFonts w:ascii="Sakkal Majalla" w:eastAsia="Calibri" w:hAnsi="Sakkal Majalla" w:cs="Sakkal Majalla"/>
                <w:szCs w:val="28"/>
                <w:rtl/>
              </w:rPr>
              <w:t xml:space="preserve">قيمة الاختبار </w:t>
            </w:r>
            <w:r w:rsidRPr="0021623C">
              <w:rPr>
                <w:rFonts w:ascii="Sakkal Majalla" w:eastAsia="Calibri" w:hAnsi="Sakkal Majalla" w:cs="Sakkal Majalla"/>
                <w:szCs w:val="28"/>
              </w:rPr>
              <w:t>F</w:t>
            </w:r>
            <w:r w:rsidRPr="0021623C">
              <w:rPr>
                <w:rFonts w:ascii="Sakkal Majalla" w:eastAsia="Calibri" w:hAnsi="Sakkal Majalla" w:cs="Sakkal Majalla"/>
                <w:szCs w:val="28"/>
                <w:rtl/>
              </w:rPr>
              <w:t xml:space="preserve"> =</w:t>
            </w:r>
            <w:r w:rsidRPr="0021623C">
              <w:rPr>
                <w:rFonts w:ascii="Sakkal Majalla" w:eastAsia="Calibri" w:hAnsi="Sakkal Majalla" w:cs="Sakkal Majalla"/>
                <w:szCs w:val="28"/>
              </w:rPr>
              <w:t>344.867</w:t>
            </w:r>
          </w:p>
        </w:tc>
        <w:tc>
          <w:tcPr>
            <w:tcW w:w="0" w:type="auto"/>
            <w:gridSpan w:val="2"/>
            <w:vAlign w:val="center"/>
            <w:hideMark/>
          </w:tcPr>
          <w:p w14:paraId="37D03F0A" w14:textId="77777777" w:rsidR="00A27337" w:rsidRPr="0021623C" w:rsidRDefault="00A27337" w:rsidP="00033610">
            <w:pPr>
              <w:tabs>
                <w:tab w:val="left" w:pos="1427"/>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21623C">
              <w:rPr>
                <w:rFonts w:ascii="Sakkal Majalla" w:eastAsia="Calibri" w:hAnsi="Sakkal Majalla" w:cs="Sakkal Majalla"/>
                <w:szCs w:val="28"/>
                <w:rtl/>
              </w:rPr>
              <w:t xml:space="preserve">القيمة الاحتمالية = </w:t>
            </w:r>
            <w:r w:rsidRPr="0021623C">
              <w:rPr>
                <w:rFonts w:ascii="Sakkal Majalla" w:eastAsia="Calibri" w:hAnsi="Sakkal Majalla" w:cs="Sakkal Majalla"/>
                <w:szCs w:val="28"/>
              </w:rPr>
              <w:t>0.00</w:t>
            </w:r>
          </w:p>
        </w:tc>
      </w:tr>
    </w:tbl>
    <w:p w14:paraId="1F6803F9"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أظهرت النتائج الإحصائية أن هناك علاقة قوية موجبة ودالة إحصائيًا بين مستوى تطبيق إدارة العمليات وجودة خدمات مياه الشرب المقدمة من الشركة. حيث يشير معامل الارتباط المرتفع</w:t>
      </w:r>
      <w:r w:rsidRPr="0021623C">
        <w:rPr>
          <w:rFonts w:ascii="Sakkal Majalla" w:eastAsia="Calibri" w:hAnsi="Sakkal Majalla" w:cs="Sakkal Majalla"/>
          <w:kern w:val="0"/>
          <w:szCs w:val="28"/>
          <w14:ligatures w14:val="none"/>
        </w:rPr>
        <w:t xml:space="preserve"> (0.797) </w:t>
      </w:r>
      <w:r w:rsidRPr="0021623C">
        <w:rPr>
          <w:rFonts w:ascii="Sakkal Majalla" w:eastAsia="Calibri" w:hAnsi="Sakkal Majalla" w:cs="Sakkal Majalla"/>
          <w:kern w:val="0"/>
          <w:szCs w:val="28"/>
          <w:rtl/>
          <w14:ligatures w14:val="none"/>
        </w:rPr>
        <w:t xml:space="preserve">إلى </w:t>
      </w:r>
      <w:r w:rsidRPr="0021623C">
        <w:rPr>
          <w:rFonts w:ascii="Sakkal Majalla" w:eastAsia="Calibri" w:hAnsi="Sakkal Majalla" w:cs="Sakkal Majalla"/>
          <w:kern w:val="0"/>
          <w:szCs w:val="28"/>
          <w:rtl/>
          <w14:ligatures w14:val="none"/>
        </w:rPr>
        <w:lastRenderedPageBreak/>
        <w:t>وجود ترابط إيجابي قوي بين المتغيرين، كما يشير معامل التحديد</w:t>
      </w:r>
      <w:r w:rsidRPr="0021623C">
        <w:rPr>
          <w:rFonts w:ascii="Sakkal Majalla" w:eastAsia="Calibri" w:hAnsi="Sakkal Majalla" w:cs="Sakkal Majalla"/>
          <w:kern w:val="0"/>
          <w:szCs w:val="28"/>
          <w14:ligatures w14:val="none"/>
        </w:rPr>
        <w:t xml:space="preserve"> (0.633) </w:t>
      </w:r>
      <w:r w:rsidRPr="0021623C">
        <w:rPr>
          <w:rFonts w:ascii="Sakkal Majalla" w:eastAsia="Calibri" w:hAnsi="Sakkal Majalla" w:cs="Sakkal Majalla"/>
          <w:kern w:val="0"/>
          <w:szCs w:val="28"/>
          <w:rtl/>
          <w14:ligatures w14:val="none"/>
        </w:rPr>
        <w:t>إلى أن نحو 63.3% من التغيرات التي تطرأ على جودة وفعالية الخدمات تُعزى مباشرة إلى تطبيق ممارسات إدارة العمليات</w:t>
      </w:r>
      <w:r w:rsidRPr="0021623C">
        <w:rPr>
          <w:rFonts w:ascii="Sakkal Majalla" w:eastAsia="Calibri" w:hAnsi="Sakkal Majalla" w:cs="Sakkal Majalla"/>
          <w:kern w:val="0"/>
          <w:szCs w:val="28"/>
          <w14:ligatures w14:val="none"/>
        </w:rPr>
        <w:t>.</w:t>
      </w:r>
    </w:p>
    <w:p w14:paraId="746D2199"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وتُبرز قيمة معامل الانحدار</w:t>
      </w:r>
      <w:r w:rsidRPr="0021623C">
        <w:rPr>
          <w:rFonts w:ascii="Sakkal Majalla" w:eastAsia="Calibri" w:hAnsi="Sakkal Majalla" w:cs="Sakkal Majalla"/>
          <w:kern w:val="0"/>
          <w:szCs w:val="28"/>
          <w14:ligatures w14:val="none"/>
        </w:rPr>
        <w:t xml:space="preserve"> (0.629) </w:t>
      </w:r>
      <w:r w:rsidRPr="0021623C">
        <w:rPr>
          <w:rFonts w:ascii="Sakkal Majalla" w:eastAsia="Calibri" w:hAnsi="Sakkal Majalla" w:cs="Sakkal Majalla"/>
          <w:kern w:val="0"/>
          <w:szCs w:val="28"/>
          <w:rtl/>
          <w14:ligatures w14:val="none"/>
        </w:rPr>
        <w:t>أن كل تحسن بمقدار وحدة واحدة في تطبيق إدارة العمليات يسهم في تحسين جودة خدمات مياه الشرب بمقدار (0.629) وحدة، وهو تأثير دال إحصائيًا عند مستوى معنوية (0.000). كما تعزز قيمة</w:t>
      </w:r>
      <w:r w:rsidRPr="0021623C">
        <w:rPr>
          <w:rFonts w:ascii="Sakkal Majalla" w:eastAsia="Calibri" w:hAnsi="Sakkal Majalla" w:cs="Sakkal Majalla"/>
          <w:kern w:val="0"/>
          <w:szCs w:val="28"/>
          <w14:ligatures w14:val="none"/>
        </w:rPr>
        <w:t xml:space="preserve"> T </w:t>
      </w:r>
      <w:r w:rsidRPr="0021623C">
        <w:rPr>
          <w:rFonts w:ascii="Sakkal Majalla" w:eastAsia="Calibri" w:hAnsi="Sakkal Majalla" w:cs="Sakkal Majalla"/>
          <w:kern w:val="0"/>
          <w:szCs w:val="28"/>
          <w:rtl/>
          <w14:ligatures w14:val="none"/>
        </w:rPr>
        <w:t>المرتفعة</w:t>
      </w:r>
      <w:r w:rsidRPr="0021623C">
        <w:rPr>
          <w:rFonts w:ascii="Sakkal Majalla" w:eastAsia="Calibri" w:hAnsi="Sakkal Majalla" w:cs="Sakkal Majalla"/>
          <w:kern w:val="0"/>
          <w:szCs w:val="28"/>
          <w14:ligatures w14:val="none"/>
        </w:rPr>
        <w:t xml:space="preserve"> (18.571) </w:t>
      </w:r>
      <w:r w:rsidRPr="0021623C">
        <w:rPr>
          <w:rFonts w:ascii="Sakkal Majalla" w:eastAsia="Calibri" w:hAnsi="Sakkal Majalla" w:cs="Sakkal Majalla"/>
          <w:kern w:val="0"/>
          <w:szCs w:val="28"/>
          <w:rtl/>
          <w14:ligatures w14:val="none"/>
        </w:rPr>
        <w:t>هذه النتيجة، مما يدل على أن متغير "إدارة العمليات" يملك تأثيرًا واضحًا في النموذج</w:t>
      </w:r>
      <w:r w:rsidRPr="0021623C">
        <w:rPr>
          <w:rFonts w:ascii="Sakkal Majalla" w:eastAsia="Calibri" w:hAnsi="Sakkal Majalla" w:cs="Sakkal Majalla"/>
          <w:kern w:val="0"/>
          <w:szCs w:val="28"/>
          <w14:ligatures w14:val="none"/>
        </w:rPr>
        <w:t>.</w:t>
      </w:r>
    </w:p>
    <w:p w14:paraId="19AEE8FD" w14:textId="77777777" w:rsidR="00A27337" w:rsidRPr="0021623C" w:rsidRDefault="00A27337" w:rsidP="00033610">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14:ligatures w14:val="none"/>
        </w:rPr>
        <w:t>كذلك، فإن قيمة اختبار</w:t>
      </w:r>
      <w:r w:rsidRPr="0021623C">
        <w:rPr>
          <w:rFonts w:ascii="Sakkal Majalla" w:eastAsia="Calibri" w:hAnsi="Sakkal Majalla" w:cs="Sakkal Majalla"/>
          <w:kern w:val="0"/>
          <w:szCs w:val="28"/>
          <w14:ligatures w14:val="none"/>
        </w:rPr>
        <w:t xml:space="preserve"> F </w:t>
      </w:r>
      <w:r w:rsidRPr="0021623C">
        <w:rPr>
          <w:rFonts w:ascii="Sakkal Majalla" w:eastAsia="Calibri" w:hAnsi="Sakkal Majalla" w:cs="Sakkal Majalla"/>
          <w:kern w:val="0"/>
          <w:szCs w:val="28"/>
          <w:rtl/>
          <w14:ligatures w14:val="none"/>
        </w:rPr>
        <w:t>البالغة</w:t>
      </w:r>
      <w:r w:rsidRPr="0021623C">
        <w:rPr>
          <w:rFonts w:ascii="Sakkal Majalla" w:eastAsia="Calibri" w:hAnsi="Sakkal Majalla" w:cs="Sakkal Majalla"/>
          <w:kern w:val="0"/>
          <w:szCs w:val="28"/>
          <w14:ligatures w14:val="none"/>
        </w:rPr>
        <w:t xml:space="preserve"> (344.867) </w:t>
      </w:r>
      <w:r w:rsidRPr="0021623C">
        <w:rPr>
          <w:rFonts w:ascii="Sakkal Majalla" w:eastAsia="Calibri" w:hAnsi="Sakkal Majalla" w:cs="Sakkal Majalla"/>
          <w:kern w:val="0"/>
          <w:szCs w:val="28"/>
          <w:rtl/>
          <w14:ligatures w14:val="none"/>
        </w:rPr>
        <w:t>تؤكد ملاءمة النموذج التنبؤي المستخدم، وتعزز الثقة في دقة العلاقة الإحصائية بين المتغير المستقل (إدارة العمليات) والمتغير التابع (تحسين خدمات مياه الشرب)</w:t>
      </w:r>
      <w:r w:rsidRPr="0021623C">
        <w:rPr>
          <w:rFonts w:ascii="Sakkal Majalla" w:eastAsia="Calibri" w:hAnsi="Sakkal Majalla" w:cs="Sakkal Majalla"/>
          <w:kern w:val="0"/>
          <w:szCs w:val="28"/>
          <w14:ligatures w14:val="none"/>
        </w:rPr>
        <w:t>.</w:t>
      </w:r>
    </w:p>
    <w:p w14:paraId="662CF5DE" w14:textId="77777777" w:rsidR="00A27337" w:rsidRPr="0021623C" w:rsidRDefault="00A27337" w:rsidP="0021623C">
      <w:pPr>
        <w:tabs>
          <w:tab w:val="left" w:pos="1427"/>
        </w:tabs>
        <w:spacing w:before="100" w:beforeAutospacing="1" w:after="100" w:afterAutospacing="1" w:line="360" w:lineRule="auto"/>
        <w:jc w:val="both"/>
        <w:rPr>
          <w:rFonts w:ascii="Sakkal Majalla" w:eastAsia="Calibri" w:hAnsi="Sakkal Majalla" w:cs="Sakkal Majalla"/>
          <w:kern w:val="0"/>
          <w:szCs w:val="28"/>
          <w:rtl/>
          <w14:ligatures w14:val="none"/>
        </w:rPr>
      </w:pPr>
    </w:p>
    <w:p w14:paraId="3FEB1F15" w14:textId="77777777" w:rsidR="00033610" w:rsidRDefault="00033610">
      <w:pPr>
        <w:bidi w:val="0"/>
        <w:rPr>
          <w:rFonts w:ascii="Sakkal Majalla" w:eastAsia="Calibri" w:hAnsi="Sakkal Majalla" w:cs="Sakkal Majalla"/>
          <w:kern w:val="0"/>
          <w:szCs w:val="28"/>
          <w:rtl/>
          <w:lang w:bidi="ar-EG"/>
          <w14:ligatures w14:val="none"/>
        </w:rPr>
      </w:pPr>
      <w:r>
        <w:rPr>
          <w:rFonts w:ascii="Sakkal Majalla" w:eastAsia="Calibri" w:hAnsi="Sakkal Majalla" w:cs="Sakkal Majalla"/>
          <w:kern w:val="0"/>
          <w:szCs w:val="28"/>
          <w:rtl/>
          <w:lang w:bidi="ar-EG"/>
          <w14:ligatures w14:val="none"/>
        </w:rPr>
        <w:br w:type="page"/>
      </w:r>
    </w:p>
    <w:p w14:paraId="65E13C2F" w14:textId="24ABD935" w:rsidR="00A27337" w:rsidRPr="002618A8" w:rsidRDefault="00033610" w:rsidP="002618A8">
      <w:pPr>
        <w:tabs>
          <w:tab w:val="left" w:pos="1427"/>
        </w:tabs>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90" w:name="_Toc201490838"/>
      <w:r w:rsidRPr="002618A8">
        <w:rPr>
          <w:rFonts w:ascii="Sakkal Majalla" w:eastAsia="Calibri" w:hAnsi="Sakkal Majalla" w:cs="Sakkal Majalla" w:hint="cs"/>
          <w:b/>
          <w:bCs/>
          <w:kern w:val="0"/>
          <w:sz w:val="40"/>
          <w:szCs w:val="40"/>
          <w:rtl/>
          <w:lang w:bidi="ar-EG"/>
          <w14:ligatures w14:val="none"/>
        </w:rPr>
        <w:lastRenderedPageBreak/>
        <w:t xml:space="preserve">الفصل الخامس: </w:t>
      </w:r>
      <w:r w:rsidRPr="002618A8">
        <w:rPr>
          <w:rFonts w:ascii="Sakkal Majalla" w:eastAsia="Calibri" w:hAnsi="Sakkal Majalla" w:cs="Sakkal Majalla"/>
          <w:b/>
          <w:bCs/>
          <w:kern w:val="0"/>
          <w:sz w:val="40"/>
          <w:szCs w:val="40"/>
          <w:rtl/>
          <w:lang w:bidi="ar-EG"/>
          <w14:ligatures w14:val="none"/>
        </w:rPr>
        <w:t>ملخص نتائج الدِّراسَة</w:t>
      </w:r>
      <w:r w:rsidRPr="002618A8">
        <w:rPr>
          <w:rFonts w:ascii="Sakkal Majalla" w:eastAsia="Calibri" w:hAnsi="Sakkal Majalla" w:cs="Sakkal Majalla" w:hint="cs"/>
          <w:b/>
          <w:bCs/>
          <w:kern w:val="0"/>
          <w:sz w:val="40"/>
          <w:szCs w:val="40"/>
          <w:rtl/>
          <w:lang w:bidi="ar-EG"/>
          <w14:ligatures w14:val="none"/>
        </w:rPr>
        <w:t xml:space="preserve"> والتوصيات</w:t>
      </w:r>
      <w:bookmarkEnd w:id="90"/>
    </w:p>
    <w:p w14:paraId="1DCFBA41" w14:textId="5D0FF416" w:rsidR="00033610" w:rsidRPr="002618A8" w:rsidRDefault="002618A8" w:rsidP="002618A8">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1" w:name="_Toc201490839"/>
      <w:r w:rsidRPr="002618A8">
        <w:rPr>
          <w:rFonts w:ascii="Sakkal Majalla" w:eastAsia="Calibri" w:hAnsi="Sakkal Majalla" w:cs="Sakkal Majalla" w:hint="cs"/>
          <w:b/>
          <w:bCs/>
          <w:kern w:val="0"/>
          <w:sz w:val="36"/>
          <w:szCs w:val="36"/>
          <w:rtl/>
          <w14:ligatures w14:val="none"/>
        </w:rPr>
        <w:t xml:space="preserve">1.5 </w:t>
      </w:r>
      <w:r w:rsidR="00033610" w:rsidRPr="002618A8">
        <w:rPr>
          <w:rFonts w:ascii="Sakkal Majalla" w:eastAsia="Calibri" w:hAnsi="Sakkal Majalla" w:cs="Sakkal Majalla" w:hint="cs"/>
          <w:b/>
          <w:bCs/>
          <w:kern w:val="0"/>
          <w:sz w:val="36"/>
          <w:szCs w:val="36"/>
          <w:rtl/>
          <w14:ligatures w14:val="none"/>
        </w:rPr>
        <w:t>نتائج الدراسة</w:t>
      </w:r>
      <w:bookmarkEnd w:id="91"/>
      <w:r w:rsidR="00033610" w:rsidRPr="002618A8">
        <w:rPr>
          <w:rFonts w:ascii="Sakkal Majalla" w:eastAsia="Calibri" w:hAnsi="Sakkal Majalla" w:cs="Sakkal Majalla" w:hint="cs"/>
          <w:b/>
          <w:bCs/>
          <w:kern w:val="0"/>
          <w:sz w:val="36"/>
          <w:szCs w:val="36"/>
          <w:rtl/>
          <w14:ligatures w14:val="none"/>
        </w:rPr>
        <w:t xml:space="preserve"> </w:t>
      </w:r>
    </w:p>
    <w:p w14:paraId="0CCEBE8E" w14:textId="77777777" w:rsidR="00A27337" w:rsidRPr="0021623C" w:rsidRDefault="00A27337" w:rsidP="00F1134A">
      <w:pPr>
        <w:tabs>
          <w:tab w:val="left" w:pos="706"/>
          <w:tab w:val="left" w:pos="1427"/>
        </w:tabs>
        <w:spacing w:before="100" w:beforeAutospacing="1" w:after="0"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14:ligatures w14:val="none"/>
        </w:rPr>
        <w:t xml:space="preserve">     </w:t>
      </w:r>
      <w:r w:rsidRPr="0021623C">
        <w:rPr>
          <w:rFonts w:ascii="Sakkal Majalla" w:eastAsia="Calibri" w:hAnsi="Sakkal Majalla" w:cs="Sakkal Majalla"/>
          <w:kern w:val="0"/>
          <w:szCs w:val="28"/>
          <w:rtl/>
          <w:lang w:bidi="ar-EG"/>
          <w14:ligatures w14:val="none"/>
        </w:rPr>
        <w:t>ويتمثل ذلك في عرض أبرز النتائج التي توصَّل إليها البحث فيما يتعلق بالإجابة عن تساؤلاته وتحقيق أهدافه، على النحو التالي:</w:t>
      </w:r>
    </w:p>
    <w:p w14:paraId="7270FB24" w14:textId="77777777" w:rsidR="00A27337" w:rsidRPr="0021623C" w:rsidRDefault="00A27337" w:rsidP="00F1134A">
      <w:pPr>
        <w:tabs>
          <w:tab w:val="left" w:pos="1427"/>
        </w:tabs>
        <w:spacing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أظهرت النتائج أن مستوى تطبيق إدارة الجودة الشاملة في الشركة المستهدفة جاء بدرجة كبيرة، حيث بلغ المتوسط العام (4.14) بانحراف معياري (0.85)، وهي درجة تُشير إلى تبني ممارسات الجودة بشكل متقدّم نسبيًا داخل المؤسسة، ويعكس هذا التوجه التزام الشركة بتحسين العمليات والخدمات ومراعاة معايير الكفاءة والشفافية، ما يتسق مع ما أشار إليه مراد (2021) حول أهمية دمج الجودة الشاملة في البنية المؤسسية لضمان استدامة الأداء وتحسين الخدمة العامة.</w:t>
      </w:r>
    </w:p>
    <w:p w14:paraId="735F7EB3" w14:textId="77777777" w:rsidR="00A27337" w:rsidRPr="002618A8" w:rsidRDefault="00A27337" w:rsidP="00F1134A">
      <w:pPr>
        <w:numPr>
          <w:ilvl w:val="0"/>
          <w:numId w:val="18"/>
        </w:numPr>
        <w:tabs>
          <w:tab w:val="left" w:pos="1427"/>
        </w:tabs>
        <w:spacing w:after="0"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t xml:space="preserve"> التخطيط الاستراتيجي</w:t>
      </w:r>
    </w:p>
    <w:p w14:paraId="318C8526" w14:textId="77777777" w:rsidR="00A27337" w:rsidRPr="0021623C" w:rsidRDefault="00A27337" w:rsidP="00F1134A">
      <w:pPr>
        <w:tabs>
          <w:tab w:val="left" w:pos="1427"/>
        </w:tabs>
        <w:spacing w:after="0" w:line="360" w:lineRule="auto"/>
        <w:ind w:left="-2" w:firstLine="708"/>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 xml:space="preserve">جاء بمتوسط (4.30) وانحراف معياري (0.78)، وهو أعلى الأبعاد تصنيفًا، ويشير ذلك إلى وجود تخطيط منهجي واستباقي في إدارة خدمات المياه، وهو ما يتفق مع </w:t>
      </w:r>
      <w:proofErr w:type="spellStart"/>
      <w:r w:rsidRPr="0021623C">
        <w:rPr>
          <w:rFonts w:ascii="Sakkal Majalla" w:eastAsia="Calibri" w:hAnsi="Sakkal Majalla" w:cs="Sakkal Majalla"/>
          <w:kern w:val="0"/>
          <w:szCs w:val="28"/>
          <w:rtl/>
          <w:lang w:bidi="ar-EG"/>
          <w14:ligatures w14:val="none"/>
        </w:rPr>
        <w:t>الذبحاوي</w:t>
      </w:r>
      <w:proofErr w:type="spellEnd"/>
      <w:r w:rsidRPr="0021623C">
        <w:rPr>
          <w:rFonts w:ascii="Sakkal Majalla" w:eastAsia="Calibri" w:hAnsi="Sakkal Majalla" w:cs="Sakkal Majalla"/>
          <w:kern w:val="0"/>
          <w:szCs w:val="28"/>
          <w:rtl/>
          <w:lang w:bidi="ar-EG"/>
          <w14:ligatures w14:val="none"/>
        </w:rPr>
        <w:t xml:space="preserve"> (2021) التي أكدت أن فعالية التخطيط الاستراتيجي تمثل حجر الزاوية في تطبيق الجودة الشاملة، خصوصًا في القطاعات الخدمية.</w:t>
      </w:r>
    </w:p>
    <w:p w14:paraId="76DCE0D6" w14:textId="77777777" w:rsidR="00A27337" w:rsidRPr="002618A8" w:rsidRDefault="00A27337" w:rsidP="00F1134A">
      <w:pPr>
        <w:numPr>
          <w:ilvl w:val="0"/>
          <w:numId w:val="18"/>
        </w:numPr>
        <w:tabs>
          <w:tab w:val="left" w:pos="1427"/>
        </w:tabs>
        <w:spacing w:after="0"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t>التحسين المستمر</w:t>
      </w:r>
    </w:p>
    <w:p w14:paraId="12AA7060" w14:textId="77777777" w:rsidR="00A27337" w:rsidRPr="0021623C" w:rsidRDefault="00A27337" w:rsidP="00F1134A">
      <w:pPr>
        <w:tabs>
          <w:tab w:val="left" w:pos="1427"/>
        </w:tabs>
        <w:spacing w:after="0" w:line="360" w:lineRule="auto"/>
        <w:ind w:left="-2" w:firstLine="708"/>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 xml:space="preserve">جاء بمتوسط (4.10) وانحراف معياري (0.91)، مما يدل على وجود جهود نشطة ومستمرة لتطوير العمليات والخدمات، وهذه النتيجة تنسجم مع ما وجدته </w:t>
      </w:r>
      <w:proofErr w:type="spellStart"/>
      <w:r w:rsidRPr="0021623C">
        <w:rPr>
          <w:rFonts w:ascii="Sakkal Majalla" w:eastAsia="Calibri" w:hAnsi="Sakkal Majalla" w:cs="Sakkal Majalla"/>
          <w:kern w:val="0"/>
          <w:szCs w:val="28"/>
          <w:rtl/>
          <w:lang w:bidi="ar-EG"/>
          <w14:ligatures w14:val="none"/>
        </w:rPr>
        <w:t>الخفيفي</w:t>
      </w:r>
      <w:proofErr w:type="spellEnd"/>
      <w:r w:rsidRPr="0021623C">
        <w:rPr>
          <w:rFonts w:ascii="Sakkal Majalla" w:eastAsia="Calibri" w:hAnsi="Sakkal Majalla" w:cs="Sakkal Majalla"/>
          <w:kern w:val="0"/>
          <w:szCs w:val="28"/>
          <w:rtl/>
          <w:lang w:bidi="ar-EG"/>
          <w14:ligatures w14:val="none"/>
        </w:rPr>
        <w:t xml:space="preserve"> ورفيقتها (2021) من أن التحسين المستمر يرفع كفاءة الأداء ويعزز قدرة المؤسسات على الاستجابة للتغيرات.</w:t>
      </w:r>
    </w:p>
    <w:p w14:paraId="2FA5C574" w14:textId="77777777" w:rsidR="00A27337" w:rsidRPr="002618A8" w:rsidRDefault="00A27337" w:rsidP="00F1134A">
      <w:pPr>
        <w:numPr>
          <w:ilvl w:val="0"/>
          <w:numId w:val="18"/>
        </w:numPr>
        <w:tabs>
          <w:tab w:val="left" w:pos="1427"/>
        </w:tabs>
        <w:spacing w:after="0"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t>تركز العملاء</w:t>
      </w:r>
    </w:p>
    <w:p w14:paraId="0594BDEC" w14:textId="77777777" w:rsidR="00A27337" w:rsidRPr="0021623C" w:rsidRDefault="00A27337" w:rsidP="00F1134A">
      <w:pPr>
        <w:tabs>
          <w:tab w:val="left" w:pos="1427"/>
        </w:tabs>
        <w:spacing w:after="0" w:line="360" w:lineRule="auto"/>
        <w:ind w:left="-2" w:firstLine="708"/>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حقق هذا البُعد نتيجة متميزة بمتوسط (4.22) وانحراف معياري (0.80)، ما يشير إلى حرص الشركة على تلبية احتياجات المستفيدين من المياه وتحقيق رضاهم، وتتفق هذه النتيجة مع ما توصل إليه العناني وأبو رمان (2024) في دراستهما حول جودة الخدمات ودور العملاء في تشكيل جودة الأداء المؤسسي.</w:t>
      </w:r>
    </w:p>
    <w:p w14:paraId="3646C4DA" w14:textId="77777777" w:rsidR="00A27337" w:rsidRPr="002618A8" w:rsidRDefault="00A27337" w:rsidP="00626A5B">
      <w:pPr>
        <w:numPr>
          <w:ilvl w:val="0"/>
          <w:numId w:val="18"/>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lastRenderedPageBreak/>
        <w:t>القيادة</w:t>
      </w:r>
    </w:p>
    <w:p w14:paraId="53FAA8ED" w14:textId="77777777" w:rsidR="00A27337" w:rsidRPr="0021623C" w:rsidRDefault="00A27337" w:rsidP="002618A8">
      <w:pPr>
        <w:tabs>
          <w:tab w:val="left" w:pos="1427"/>
        </w:tabs>
        <w:spacing w:before="100" w:beforeAutospacing="1" w:after="100" w:afterAutospacing="1" w:line="360" w:lineRule="auto"/>
        <w:ind w:left="-2" w:firstLine="708"/>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بلغ متوسط هذا البعد (4.18) بانحراف معياري (0.81)، مما يعكس وجود دور فاعل للإدارة العليا في دعم جهود الجودة، وقد دعّم هذه الفكرة يعقوب (2021) الذي رأى أن القيادة الواعية هي العامل الأهم في نجاح تطبيق الجودة الشاملة، من خلال التحفيز والتوجيه وتمكين الموظفين.</w:t>
      </w:r>
    </w:p>
    <w:p w14:paraId="522F5BBF" w14:textId="77777777" w:rsidR="00A27337" w:rsidRPr="002618A8" w:rsidRDefault="00A27337" w:rsidP="00626A5B">
      <w:pPr>
        <w:numPr>
          <w:ilvl w:val="0"/>
          <w:numId w:val="18"/>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t>إدارة العمليات</w:t>
      </w:r>
    </w:p>
    <w:p w14:paraId="7DDF8B72" w14:textId="77777777" w:rsidR="00A27337" w:rsidRPr="0021623C" w:rsidRDefault="00A27337" w:rsidP="002618A8">
      <w:pPr>
        <w:tabs>
          <w:tab w:val="left" w:pos="1427"/>
        </w:tabs>
        <w:spacing w:before="100" w:beforeAutospacing="1" w:after="100" w:afterAutospacing="1" w:line="360" w:lineRule="auto"/>
        <w:ind w:left="-2" w:firstLine="708"/>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kern w:val="0"/>
          <w:szCs w:val="28"/>
          <w:rtl/>
          <w:lang w:bidi="ar-EG"/>
          <w14:ligatures w14:val="none"/>
        </w:rPr>
        <w:t xml:space="preserve">جاء هذا البعد بأقل متوسط (3.91) وانحراف معياري (0.95)، وإن كان ما زال ضمن درجة "موافق"، ما قد يشير إلى وجود بعض التحديات التشغيلية مثل أعطال المعالجة أو تأخر في توزيع المياه، وتتفق هذه النتيجة مع </w:t>
      </w:r>
      <w:r w:rsidRPr="0021623C">
        <w:rPr>
          <w:rFonts w:ascii="Sakkal Majalla" w:eastAsia="Calibri" w:hAnsi="Sakkal Majalla" w:cs="Sakkal Majalla"/>
          <w:kern w:val="0"/>
          <w:szCs w:val="28"/>
          <w:lang w:bidi="ar-EG"/>
          <w14:ligatures w14:val="none"/>
        </w:rPr>
        <w:t>Souza et al</w:t>
      </w:r>
      <w:r w:rsidRPr="0021623C">
        <w:rPr>
          <w:rFonts w:ascii="Sakkal Majalla" w:eastAsia="Calibri" w:hAnsi="Sakkal Majalla" w:cs="Sakkal Majalla"/>
          <w:kern w:val="0"/>
          <w:szCs w:val="28"/>
          <w:rtl/>
          <w:lang w:bidi="ar-EG"/>
          <w14:ligatures w14:val="none"/>
        </w:rPr>
        <w:t>. (2024) الذين وجدوا في دراسة ميدانية على شركة مياه أن كفاءة إدارة العمليات تتأثر بمدى توفر التكنولوجيا والبنية التحتية.</w:t>
      </w:r>
    </w:p>
    <w:p w14:paraId="03F5852F" w14:textId="77777777" w:rsidR="00A27337" w:rsidRPr="002618A8" w:rsidRDefault="00A27337" w:rsidP="00626A5B">
      <w:pPr>
        <w:numPr>
          <w:ilvl w:val="0"/>
          <w:numId w:val="18"/>
        </w:numPr>
        <w:tabs>
          <w:tab w:val="left" w:pos="1427"/>
        </w:tabs>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2618A8">
        <w:rPr>
          <w:rFonts w:ascii="Sakkal Majalla" w:eastAsia="Calibri" w:hAnsi="Sakkal Majalla" w:cs="Sakkal Majalla"/>
          <w:b/>
          <w:bCs/>
          <w:kern w:val="0"/>
          <w:sz w:val="32"/>
          <w:szCs w:val="32"/>
          <w:rtl/>
          <w:lang w:bidi="ar-EG"/>
          <w14:ligatures w14:val="none"/>
        </w:rPr>
        <w:t>تحسين خدمات مياه الشرب</w:t>
      </w:r>
    </w:p>
    <w:p w14:paraId="7B9A8D52" w14:textId="50916AE1"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21623C">
        <w:rPr>
          <w:rFonts w:ascii="Sakkal Majalla" w:eastAsia="Calibri" w:hAnsi="Sakkal Majalla" w:cs="Sakkal Majalla"/>
          <w:kern w:val="0"/>
          <w:szCs w:val="28"/>
          <w:rtl/>
          <w:lang w:bidi="ar-EG"/>
          <w14:ligatures w14:val="none"/>
        </w:rPr>
        <w:t xml:space="preserve">جاء محور تحسين خدمات مياه الشرب بمتوسط (4.10) وانحراف معياري (0.82)، مما يعكس رضا عام مرتفع لدى المستفيدين عن الخدمات المقدمة، هذه النتيجة تدل على فعالية تطبيق مفاهيم الجودة الشاملة وانعكاسها على نوعية الخدمات، مثل تقليل الأعطال، وسرعة الاستجابة، ونقاء الميا، ويرتبط هذا التحسّن بما أشار إليه </w:t>
      </w:r>
      <w:r w:rsidRPr="0021623C">
        <w:rPr>
          <w:rFonts w:ascii="Sakkal Majalla" w:eastAsia="Calibri" w:hAnsi="Sakkal Majalla" w:cs="Sakkal Majalla"/>
          <w:kern w:val="0"/>
          <w:szCs w:val="28"/>
          <w:lang w:bidi="ar-EG"/>
          <w14:ligatures w14:val="none"/>
        </w:rPr>
        <w:t>Alzoubi et al</w:t>
      </w:r>
      <w:r w:rsidRPr="0021623C">
        <w:rPr>
          <w:rFonts w:ascii="Sakkal Majalla" w:eastAsia="Calibri" w:hAnsi="Sakkal Majalla" w:cs="Sakkal Majalla"/>
          <w:kern w:val="0"/>
          <w:szCs w:val="28"/>
          <w:rtl/>
          <w:lang w:bidi="ar-EG"/>
          <w14:ligatures w14:val="none"/>
        </w:rPr>
        <w:t>. (2022) و</w:t>
      </w:r>
      <w:r w:rsidRPr="0021623C">
        <w:rPr>
          <w:rFonts w:ascii="Sakkal Majalla" w:eastAsia="Calibri" w:hAnsi="Sakkal Majalla" w:cs="Sakkal Majalla"/>
          <w:kern w:val="0"/>
          <w:szCs w:val="28"/>
          <w:lang w:bidi="ar-EG"/>
          <w14:ligatures w14:val="none"/>
        </w:rPr>
        <w:t>Naini et al</w:t>
      </w:r>
      <w:r w:rsidRPr="0021623C">
        <w:rPr>
          <w:rFonts w:ascii="Sakkal Majalla" w:eastAsia="Calibri" w:hAnsi="Sakkal Majalla" w:cs="Sakkal Majalla"/>
          <w:kern w:val="0"/>
          <w:szCs w:val="28"/>
          <w:rtl/>
          <w:lang w:bidi="ar-EG"/>
          <w14:ligatures w14:val="none"/>
        </w:rPr>
        <w:t>. (2022) في أن التكامل بين إدارة الجودة الشاملة وخدمة العملاء يُعدّ من أبرز محددات النجاح في القطاعات الخدمية، خصوصًا عندما يكون العملاء على تماس مباشر مع المنتج/الخدمة.</w:t>
      </w:r>
    </w:p>
    <w:p w14:paraId="732C72CE" w14:textId="5A009A44"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وجود تأثير إيجابي قوي ذو دلالة إحصائية عند مستوى (0.05≥ </w:t>
      </w:r>
      <w:r w:rsidRPr="0021623C">
        <w:rPr>
          <w:rFonts w:ascii="Cambria" w:eastAsia="Calibri" w:hAnsi="Cambria" w:cs="Cambria"/>
          <w:kern w:val="0"/>
          <w:szCs w:val="28"/>
          <w14:ligatures w14:val="none"/>
        </w:rPr>
        <w:t>α</w:t>
      </w:r>
      <w:r w:rsidRPr="0021623C">
        <w:rPr>
          <w:rFonts w:ascii="Sakkal Majalla" w:eastAsia="Calibri" w:hAnsi="Sakkal Majalla" w:cs="Sakkal Majalla"/>
          <w:kern w:val="0"/>
          <w:szCs w:val="28"/>
          <w:rtl/>
          <w14:ligatures w14:val="none"/>
        </w:rPr>
        <w:t xml:space="preserve">) لتطبيق مفاهيم إدارة الجودة الشاملة بأبعادها </w:t>
      </w:r>
      <w:r w:rsidR="00696480">
        <w:rPr>
          <w:rFonts w:ascii="Sakkal Majalla" w:eastAsia="Calibri" w:hAnsi="Sakkal Majalla" w:cs="Sakkal Majalla" w:hint="cs"/>
          <w:kern w:val="0"/>
          <w:szCs w:val="28"/>
          <w:rtl/>
          <w14:ligatures w14:val="none"/>
        </w:rPr>
        <w:t xml:space="preserve">الخمسة </w:t>
      </w:r>
      <w:r w:rsidRPr="0021623C">
        <w:rPr>
          <w:rFonts w:ascii="Sakkal Majalla" w:eastAsia="Calibri" w:hAnsi="Sakkal Majalla" w:cs="Sakkal Majalla"/>
          <w:kern w:val="0"/>
          <w:szCs w:val="28"/>
          <w:rtl/>
          <w14:ligatures w14:val="none"/>
        </w:rPr>
        <w:t xml:space="preserve">(التخطيط الاستراتيجي، التحسين المستمر، تركز العملاء، القيادة، إدارة العمليات) على تحسين خدمات مياه الشرب في </w:t>
      </w:r>
      <w:r w:rsidR="00E75A6C">
        <w:rPr>
          <w:rFonts w:ascii="Sakkal Majalla" w:eastAsia="Calibri" w:hAnsi="Sakkal Majalla" w:cs="Sakkal Majalla" w:hint="cs"/>
          <w:kern w:val="0"/>
          <w:szCs w:val="28"/>
          <w:rtl/>
          <w14:ligatures w14:val="none"/>
        </w:rPr>
        <w:t>ال</w:t>
      </w:r>
      <w:r w:rsidRPr="0021623C">
        <w:rPr>
          <w:rFonts w:ascii="Sakkal Majalla" w:eastAsia="Calibri" w:hAnsi="Sakkal Majalla" w:cs="Sakkal Majalla"/>
          <w:kern w:val="0"/>
          <w:szCs w:val="28"/>
          <w:rtl/>
          <w14:ligatures w14:val="none"/>
        </w:rPr>
        <w:t xml:space="preserve">شركة ،وتتوافق هذه النتيجة مع ما توصّلت إليه دراسة </w:t>
      </w:r>
      <w:r w:rsidRPr="0021623C">
        <w:rPr>
          <w:rFonts w:ascii="Sakkal Majalla" w:eastAsia="Calibri" w:hAnsi="Sakkal Majalla" w:cs="Sakkal Majalla"/>
          <w:kern w:val="0"/>
          <w:szCs w:val="28"/>
          <w14:ligatures w14:val="none"/>
        </w:rPr>
        <w:t>Souza et al</w:t>
      </w:r>
      <w:r w:rsidRPr="0021623C">
        <w:rPr>
          <w:rFonts w:ascii="Sakkal Majalla" w:eastAsia="Calibri" w:hAnsi="Sakkal Majalla" w:cs="Sakkal Majalla"/>
          <w:kern w:val="0"/>
          <w:szCs w:val="28"/>
          <w:rtl/>
          <w14:ligatures w14:val="none"/>
        </w:rPr>
        <w:t xml:space="preserve">. (2024)، والتي أشارت إلى أن تطبيق مبادئ إدارة الجودة الشاملة في شركات المياه يُحسّن من </w:t>
      </w:r>
      <w:r w:rsidRPr="0021623C">
        <w:rPr>
          <w:rFonts w:ascii="Sakkal Majalla" w:eastAsia="Calibri" w:hAnsi="Sakkal Majalla" w:cs="Sakkal Majalla"/>
          <w:kern w:val="0"/>
          <w:szCs w:val="28"/>
          <w:rtl/>
          <w14:ligatures w14:val="none"/>
        </w:rPr>
        <w:lastRenderedPageBreak/>
        <w:t xml:space="preserve">كفاءة التوزيع، ويُقلّل من شكاوى العملاء المرتبطة بنوعية المياه، كما دعمت نتائج </w:t>
      </w:r>
      <w:r w:rsidRPr="0021623C">
        <w:rPr>
          <w:rFonts w:ascii="Sakkal Majalla" w:eastAsia="Calibri" w:hAnsi="Sakkal Majalla" w:cs="Sakkal Majalla"/>
          <w:kern w:val="0"/>
          <w:szCs w:val="28"/>
          <w14:ligatures w14:val="none"/>
        </w:rPr>
        <w:t>Alzoubi et al</w:t>
      </w:r>
      <w:r w:rsidRPr="0021623C">
        <w:rPr>
          <w:rFonts w:ascii="Sakkal Majalla" w:eastAsia="Calibri" w:hAnsi="Sakkal Majalla" w:cs="Sakkal Majalla"/>
          <w:kern w:val="0"/>
          <w:szCs w:val="28"/>
          <w:rtl/>
          <w14:ligatures w14:val="none"/>
        </w:rPr>
        <w:t xml:space="preserve">. (2022) أهمية تبنّي الجودة الشاملة في تحسين الخدمات وخفض التكاليف وتحقيق رضا المستخدم النهائي، وهي نتائج مشابهة لما تم التوصل إليه في السياق السعودي الحالي. ومن السياق العربي، أشارت دراسة </w:t>
      </w:r>
      <w:proofErr w:type="spellStart"/>
      <w:r w:rsidRPr="0021623C">
        <w:rPr>
          <w:rFonts w:ascii="Sakkal Majalla" w:eastAsia="Calibri" w:hAnsi="Sakkal Majalla" w:cs="Sakkal Majalla"/>
          <w:kern w:val="0"/>
          <w:szCs w:val="28"/>
          <w:rtl/>
          <w14:ligatures w14:val="none"/>
        </w:rPr>
        <w:t>الخفيفي</w:t>
      </w:r>
      <w:proofErr w:type="spellEnd"/>
      <w:r w:rsidRPr="0021623C">
        <w:rPr>
          <w:rFonts w:ascii="Sakkal Majalla" w:eastAsia="Calibri" w:hAnsi="Sakkal Majalla" w:cs="Sakkal Majalla"/>
          <w:kern w:val="0"/>
          <w:szCs w:val="28"/>
          <w:rtl/>
          <w14:ligatures w14:val="none"/>
        </w:rPr>
        <w:t xml:space="preserve"> </w:t>
      </w:r>
      <w:proofErr w:type="spellStart"/>
      <w:r w:rsidRPr="0021623C">
        <w:rPr>
          <w:rFonts w:ascii="Sakkal Majalla" w:eastAsia="Calibri" w:hAnsi="Sakkal Majalla" w:cs="Sakkal Majalla"/>
          <w:kern w:val="0"/>
          <w:szCs w:val="28"/>
          <w:rtl/>
          <w14:ligatures w14:val="none"/>
        </w:rPr>
        <w:t>والخفيفي</w:t>
      </w:r>
      <w:proofErr w:type="spellEnd"/>
      <w:r w:rsidRPr="0021623C">
        <w:rPr>
          <w:rFonts w:ascii="Sakkal Majalla" w:eastAsia="Calibri" w:hAnsi="Sakkal Majalla" w:cs="Sakkal Majalla"/>
          <w:kern w:val="0"/>
          <w:szCs w:val="28"/>
          <w:rtl/>
          <w14:ligatures w14:val="none"/>
        </w:rPr>
        <w:t xml:space="preserve"> (2021) إلى أن العلاقة بين أبعاد الجودة الشاملة وجودة الأداء المؤسسي في قطاع الخدمات كانت علاقة إيجابية ومعنوية، مما يعزز صدقية نتائج هذه الدراسة.</w:t>
      </w:r>
    </w:p>
    <w:p w14:paraId="0B3D37F5" w14:textId="77777777"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وجود تأثير إيجابي ودال إحصائيًا لبعد التخطيط الاستراتيجي على تحسين خدمات مياه الشرب، </w:t>
      </w:r>
      <w:proofErr w:type="gramStart"/>
      <w:r w:rsidRPr="0021623C">
        <w:rPr>
          <w:rFonts w:ascii="Sakkal Majalla" w:eastAsia="Calibri" w:hAnsi="Sakkal Majalla" w:cs="Sakkal Majalla"/>
          <w:kern w:val="0"/>
          <w:szCs w:val="28"/>
          <w:rtl/>
          <w14:ligatures w14:val="none"/>
        </w:rPr>
        <w:t>و يتوافق</w:t>
      </w:r>
      <w:proofErr w:type="gramEnd"/>
      <w:r w:rsidRPr="0021623C">
        <w:rPr>
          <w:rFonts w:ascii="Sakkal Majalla" w:eastAsia="Calibri" w:hAnsi="Sakkal Majalla" w:cs="Sakkal Majalla"/>
          <w:kern w:val="0"/>
          <w:szCs w:val="28"/>
          <w:rtl/>
          <w14:ligatures w14:val="none"/>
        </w:rPr>
        <w:t xml:space="preserve"> هذا التأثير مع ما أكدته دراسة </w:t>
      </w:r>
      <w:proofErr w:type="spellStart"/>
      <w:r w:rsidRPr="0021623C">
        <w:rPr>
          <w:rFonts w:ascii="Sakkal Majalla" w:eastAsia="Calibri" w:hAnsi="Sakkal Majalla" w:cs="Sakkal Majalla"/>
          <w:kern w:val="0"/>
          <w:szCs w:val="28"/>
          <w:rtl/>
          <w14:ligatures w14:val="none"/>
        </w:rPr>
        <w:t>الذبحاوي</w:t>
      </w:r>
      <w:proofErr w:type="spellEnd"/>
      <w:r w:rsidRPr="0021623C">
        <w:rPr>
          <w:rFonts w:ascii="Sakkal Majalla" w:eastAsia="Calibri" w:hAnsi="Sakkal Majalla" w:cs="Sakkal Majalla"/>
          <w:kern w:val="0"/>
          <w:szCs w:val="28"/>
          <w:rtl/>
          <w14:ligatures w14:val="none"/>
        </w:rPr>
        <w:t xml:space="preserve"> (2021)، التي أثبتت أن وجود رؤية واضحة وتخطيط استراتيجي منظم يُعد حجر الأساس في ضمان استمرارية تحسين جودة الخدمات المقدّمة، وأظهرت دراسة </w:t>
      </w:r>
      <w:r w:rsidRPr="0021623C">
        <w:rPr>
          <w:rFonts w:ascii="Sakkal Majalla" w:eastAsia="Calibri" w:hAnsi="Sakkal Majalla" w:cs="Sakkal Majalla"/>
          <w:kern w:val="0"/>
          <w:szCs w:val="28"/>
          <w14:ligatures w14:val="none"/>
        </w:rPr>
        <w:t>Alotaibi</w:t>
      </w:r>
      <w:r w:rsidRPr="0021623C">
        <w:rPr>
          <w:rFonts w:ascii="Sakkal Majalla" w:eastAsia="Calibri" w:hAnsi="Sakkal Majalla" w:cs="Sakkal Majalla"/>
          <w:kern w:val="0"/>
          <w:szCs w:val="28"/>
          <w:rtl/>
          <w14:ligatures w14:val="none"/>
        </w:rPr>
        <w:t xml:space="preserve"> (2014) أيضًا أن جودة الثقافة التنظيمية تبدأ من التخطيط طويل المدى، مما يدعم الأثر الإيجابي لهذا البعد في الدراسة الحالية.</w:t>
      </w:r>
    </w:p>
    <w:p w14:paraId="469873DE" w14:textId="77777777"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وجود تأثير إيجابي كبير لبعد التحسين المستمر على تحسين جودة خدمات المياه، </w:t>
      </w:r>
      <w:proofErr w:type="gramStart"/>
      <w:r w:rsidRPr="0021623C">
        <w:rPr>
          <w:rFonts w:ascii="Sakkal Majalla" w:eastAsia="Calibri" w:hAnsi="Sakkal Majalla" w:cs="Sakkal Majalla"/>
          <w:kern w:val="0"/>
          <w:szCs w:val="28"/>
          <w:rtl/>
          <w14:ligatures w14:val="none"/>
        </w:rPr>
        <w:t>و تنسجم</w:t>
      </w:r>
      <w:proofErr w:type="gramEnd"/>
      <w:r w:rsidRPr="0021623C">
        <w:rPr>
          <w:rFonts w:ascii="Sakkal Majalla" w:eastAsia="Calibri" w:hAnsi="Sakkal Majalla" w:cs="Sakkal Majalla"/>
          <w:kern w:val="0"/>
          <w:szCs w:val="28"/>
          <w:rtl/>
          <w14:ligatures w14:val="none"/>
        </w:rPr>
        <w:t xml:space="preserve"> هذه النتيجة مع ما أشارت إليه دراسة مراد (2021) التي ركزت على أهمية التحسين المستمر كأحد ركائز الجودة الشاملة في المؤسسات الخدمية. كما أثبتت دراسة </w:t>
      </w:r>
      <w:r w:rsidRPr="0021623C">
        <w:rPr>
          <w:rFonts w:ascii="Sakkal Majalla" w:eastAsia="Calibri" w:hAnsi="Sakkal Majalla" w:cs="Sakkal Majalla"/>
          <w:kern w:val="0"/>
          <w:szCs w:val="28"/>
          <w14:ligatures w14:val="none"/>
        </w:rPr>
        <w:t>Ahmed &amp; Al-</w:t>
      </w:r>
      <w:proofErr w:type="spellStart"/>
      <w:r w:rsidRPr="0021623C">
        <w:rPr>
          <w:rFonts w:ascii="Sakkal Majalla" w:eastAsia="Calibri" w:hAnsi="Sakkal Majalla" w:cs="Sakkal Majalla"/>
          <w:kern w:val="0"/>
          <w:szCs w:val="28"/>
          <w14:ligatures w14:val="none"/>
        </w:rPr>
        <w:t>Qawasmeh</w:t>
      </w:r>
      <w:proofErr w:type="spellEnd"/>
      <w:r w:rsidRPr="0021623C">
        <w:rPr>
          <w:rFonts w:ascii="Sakkal Majalla" w:eastAsia="Calibri" w:hAnsi="Sakkal Majalla" w:cs="Sakkal Majalla"/>
          <w:kern w:val="0"/>
          <w:szCs w:val="28"/>
          <w:rtl/>
          <w14:ligatures w14:val="none"/>
        </w:rPr>
        <w:t xml:space="preserve"> (2021) أن التحسين المستمر يسهم في تطوير العمليات وتحقيق رضا داخلي وخارجي، ما يتقاطع مع ما توصلت إليه دراستك حول أثره في خدمات مياه الشرب.</w:t>
      </w:r>
    </w:p>
    <w:p w14:paraId="61A1D886" w14:textId="77777777"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وجود تأثير دال إحصائيًا لبعد تركز العملاء على تحسين خدمات المياه، </w:t>
      </w:r>
      <w:proofErr w:type="gramStart"/>
      <w:r w:rsidRPr="0021623C">
        <w:rPr>
          <w:rFonts w:ascii="Sakkal Majalla" w:eastAsia="Calibri" w:hAnsi="Sakkal Majalla" w:cs="Sakkal Majalla"/>
          <w:kern w:val="0"/>
          <w:szCs w:val="28"/>
          <w:rtl/>
          <w14:ligatures w14:val="none"/>
        </w:rPr>
        <w:t>و أظهرت</w:t>
      </w:r>
      <w:proofErr w:type="gramEnd"/>
      <w:r w:rsidRPr="0021623C">
        <w:rPr>
          <w:rFonts w:ascii="Sakkal Majalla" w:eastAsia="Calibri" w:hAnsi="Sakkal Majalla" w:cs="Sakkal Majalla"/>
          <w:kern w:val="0"/>
          <w:szCs w:val="28"/>
          <w:rtl/>
          <w14:ligatures w14:val="none"/>
        </w:rPr>
        <w:t xml:space="preserve"> دراسة </w:t>
      </w:r>
      <w:r w:rsidRPr="0021623C">
        <w:rPr>
          <w:rFonts w:ascii="Sakkal Majalla" w:eastAsia="Calibri" w:hAnsi="Sakkal Majalla" w:cs="Sakkal Majalla"/>
          <w:kern w:val="0"/>
          <w:szCs w:val="28"/>
          <w14:ligatures w14:val="none"/>
        </w:rPr>
        <w:t>Naini et al</w:t>
      </w:r>
      <w:r w:rsidRPr="0021623C">
        <w:rPr>
          <w:rFonts w:ascii="Sakkal Majalla" w:eastAsia="Calibri" w:hAnsi="Sakkal Majalla" w:cs="Sakkal Majalla"/>
          <w:kern w:val="0"/>
          <w:szCs w:val="28"/>
          <w:rtl/>
          <w14:ligatures w14:val="none"/>
        </w:rPr>
        <w:t xml:space="preserve">. (2022) أن تركز المؤسسات على تلبية احتياجات العملاء، والتفاعل الفعّال مع توقعاتهم، يؤدي إلى تعزيز الولاء ورفع مستوى جودة الخدمات. وهذا ما أكدته أيضًا دراسة </w:t>
      </w:r>
      <w:proofErr w:type="spellStart"/>
      <w:r w:rsidRPr="0021623C">
        <w:rPr>
          <w:rFonts w:ascii="Sakkal Majalla" w:eastAsia="Calibri" w:hAnsi="Sakkal Majalla" w:cs="Sakkal Majalla"/>
          <w:kern w:val="0"/>
          <w:szCs w:val="28"/>
          <w:rtl/>
          <w14:ligatures w14:val="none"/>
        </w:rPr>
        <w:t>القعايدة</w:t>
      </w:r>
      <w:proofErr w:type="spellEnd"/>
      <w:r w:rsidRPr="0021623C">
        <w:rPr>
          <w:rFonts w:ascii="Sakkal Majalla" w:eastAsia="Calibri" w:hAnsi="Sakkal Majalla" w:cs="Sakkal Majalla"/>
          <w:kern w:val="0"/>
          <w:szCs w:val="28"/>
          <w:rtl/>
          <w14:ligatures w14:val="none"/>
        </w:rPr>
        <w:t xml:space="preserve"> والشعار (2023) في السياق الصحي، حيث أظهرت أن تركز العملاء أحد محددات نجاح تطبيق إدارة الجودة الشاملة في المستشفيات الخاصة.</w:t>
      </w:r>
    </w:p>
    <w:p w14:paraId="18FC7475" w14:textId="77777777"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lang w:bidi="ar-EG"/>
          <w14:ligatures w14:val="none"/>
        </w:rPr>
      </w:pPr>
      <w:r w:rsidRPr="0021623C">
        <w:rPr>
          <w:rFonts w:ascii="Sakkal Majalla" w:eastAsia="Calibri" w:hAnsi="Sakkal Majalla" w:cs="Sakkal Majalla" w:hint="cs"/>
          <w:kern w:val="0"/>
          <w:szCs w:val="28"/>
          <w:rtl/>
          <w:lang w:bidi="ar-EG"/>
          <w14:ligatures w14:val="none"/>
        </w:rPr>
        <w:t xml:space="preserve">    وجود تأثير دال إحصائيًا لبعد القيادة على جودة خدمات </w:t>
      </w:r>
      <w:proofErr w:type="gramStart"/>
      <w:r w:rsidRPr="0021623C">
        <w:rPr>
          <w:rFonts w:ascii="Sakkal Majalla" w:eastAsia="Calibri" w:hAnsi="Sakkal Majalla" w:cs="Sakkal Majalla" w:hint="cs"/>
          <w:kern w:val="0"/>
          <w:szCs w:val="28"/>
          <w:rtl/>
          <w:lang w:bidi="ar-EG"/>
          <w14:ligatures w14:val="none"/>
        </w:rPr>
        <w:t>المياه،  تتفق</w:t>
      </w:r>
      <w:proofErr w:type="gramEnd"/>
      <w:r w:rsidRPr="0021623C">
        <w:rPr>
          <w:rFonts w:ascii="Sakkal Majalla" w:eastAsia="Calibri" w:hAnsi="Sakkal Majalla" w:cs="Sakkal Majalla" w:hint="cs"/>
          <w:kern w:val="0"/>
          <w:szCs w:val="28"/>
          <w:rtl/>
          <w:lang w:bidi="ar-EG"/>
          <w14:ligatures w14:val="none"/>
        </w:rPr>
        <w:t xml:space="preserve"> هذه النتيجة مع ما جاء في دراسة </w:t>
      </w:r>
      <w:r w:rsidRPr="0021623C">
        <w:rPr>
          <w:rFonts w:ascii="Sakkal Majalla" w:eastAsia="Calibri" w:hAnsi="Sakkal Majalla" w:cs="Sakkal Majalla" w:hint="cs"/>
          <w:kern w:val="0"/>
          <w:szCs w:val="28"/>
          <w:lang w:bidi="ar-EG"/>
          <w14:ligatures w14:val="none"/>
        </w:rPr>
        <w:t>Arifin et al</w:t>
      </w:r>
      <w:r w:rsidRPr="0021623C">
        <w:rPr>
          <w:rFonts w:ascii="Sakkal Majalla" w:eastAsia="Calibri" w:hAnsi="Sakkal Majalla" w:cs="Sakkal Majalla" w:hint="cs"/>
          <w:kern w:val="0"/>
          <w:szCs w:val="28"/>
          <w:rtl/>
          <w:lang w:bidi="ar-EG"/>
          <w14:ligatures w14:val="none"/>
        </w:rPr>
        <w:t xml:space="preserve">. (2022) التي بينت أن دعم القيادة العليا لمبادرات الجودة يؤثر بشكل مباشر على </w:t>
      </w:r>
      <w:r w:rsidRPr="0021623C">
        <w:rPr>
          <w:rFonts w:ascii="Sakkal Majalla" w:eastAsia="Calibri" w:hAnsi="Sakkal Majalla" w:cs="Sakkal Majalla" w:hint="cs"/>
          <w:kern w:val="0"/>
          <w:szCs w:val="28"/>
          <w:rtl/>
          <w:lang w:bidi="ar-EG"/>
          <w14:ligatures w14:val="none"/>
        </w:rPr>
        <w:lastRenderedPageBreak/>
        <w:t>أداء الموظفين وتطبيق المعايير، كما دعمت دراسة الشقيرات والشورة (2022) هذا الأثر من خلال إثبات أن التزام القيادة بالممارسات الفعلية لإدارة الجودة يسهم في بناء السمعة المؤسسية وتحقيق أهداف الخدمة.</w:t>
      </w:r>
    </w:p>
    <w:p w14:paraId="280C75EF" w14:textId="77777777" w:rsidR="00A27337" w:rsidRPr="0021623C"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t xml:space="preserve">    وجود تأثير دال لبعد إدارة العمليات على تحسين فعالية توزيع ومعالجة المياه، هذه النتيجة تعززها دراسة </w:t>
      </w:r>
      <w:r w:rsidRPr="0021623C">
        <w:rPr>
          <w:rFonts w:ascii="Sakkal Majalla" w:eastAsia="Calibri" w:hAnsi="Sakkal Majalla" w:cs="Sakkal Majalla"/>
          <w:kern w:val="0"/>
          <w:szCs w:val="28"/>
          <w14:ligatures w14:val="none"/>
        </w:rPr>
        <w:t>Analysis of proposed improvements</w:t>
      </w:r>
      <w:r w:rsidRPr="0021623C">
        <w:rPr>
          <w:rFonts w:ascii="Sakkal Majalla" w:eastAsia="Calibri" w:hAnsi="Sakkal Majalla" w:cs="Sakkal Majalla"/>
          <w:kern w:val="0"/>
          <w:szCs w:val="28"/>
          <w:rtl/>
          <w14:ligatures w14:val="none"/>
        </w:rPr>
        <w:t xml:space="preserve">... (2022) التي أوضحت أن تحسين إدارة العمليات في شركات المياه يُقلل من التسربات ويُحسّن جودة المياه، كما دعمت نتائج دراسة </w:t>
      </w:r>
      <w:r w:rsidRPr="0021623C">
        <w:rPr>
          <w:rFonts w:ascii="Sakkal Majalla" w:eastAsia="Calibri" w:hAnsi="Sakkal Majalla" w:cs="Sakkal Majalla"/>
          <w:kern w:val="0"/>
          <w:szCs w:val="28"/>
          <w14:ligatures w14:val="none"/>
        </w:rPr>
        <w:t xml:space="preserve">Al </w:t>
      </w:r>
      <w:proofErr w:type="spellStart"/>
      <w:r w:rsidRPr="0021623C">
        <w:rPr>
          <w:rFonts w:ascii="Sakkal Majalla" w:eastAsia="Calibri" w:hAnsi="Sakkal Majalla" w:cs="Sakkal Majalla"/>
          <w:kern w:val="0"/>
          <w:szCs w:val="28"/>
          <w14:ligatures w14:val="none"/>
        </w:rPr>
        <w:t>Shraah</w:t>
      </w:r>
      <w:proofErr w:type="spellEnd"/>
      <w:r w:rsidRPr="0021623C">
        <w:rPr>
          <w:rFonts w:ascii="Sakkal Majalla" w:eastAsia="Calibri" w:hAnsi="Sakkal Majalla" w:cs="Sakkal Majalla"/>
          <w:kern w:val="0"/>
          <w:szCs w:val="28"/>
          <w14:ligatures w14:val="none"/>
        </w:rPr>
        <w:t xml:space="preserve"> et al</w:t>
      </w:r>
      <w:r w:rsidRPr="0021623C">
        <w:rPr>
          <w:rFonts w:ascii="Sakkal Majalla" w:eastAsia="Calibri" w:hAnsi="Sakkal Majalla" w:cs="Sakkal Majalla"/>
          <w:kern w:val="0"/>
          <w:szCs w:val="28"/>
          <w:rtl/>
          <w14:ligatures w14:val="none"/>
        </w:rPr>
        <w:t>. (2022) هذه الفرضية عبر الربط بين جودة العمليات الإدارية ومخرجات الخدمة في المؤسسات ذات الطبيعة الخدمية، مثل شركات المياه والكهرباء.</w:t>
      </w:r>
    </w:p>
    <w:p w14:paraId="01152BF8" w14:textId="24C54B73" w:rsidR="00A27337" w:rsidRPr="002618A8" w:rsidRDefault="002618A8" w:rsidP="002618A8">
      <w:pPr>
        <w:tabs>
          <w:tab w:val="left" w:pos="1427"/>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92" w:name="_Toc201490840"/>
      <w:r w:rsidRPr="002618A8">
        <w:rPr>
          <w:rFonts w:ascii="Sakkal Majalla" w:eastAsia="Calibri" w:hAnsi="Sakkal Majalla" w:cs="Sakkal Majalla" w:hint="cs"/>
          <w:b/>
          <w:bCs/>
          <w:kern w:val="0"/>
          <w:sz w:val="36"/>
          <w:szCs w:val="36"/>
          <w:rtl/>
          <w:lang w:bidi="ar-EG"/>
          <w14:ligatures w14:val="none"/>
        </w:rPr>
        <w:t xml:space="preserve">2.5 </w:t>
      </w:r>
      <w:r w:rsidR="00A27337" w:rsidRPr="002618A8">
        <w:rPr>
          <w:rFonts w:ascii="Sakkal Majalla" w:eastAsia="Calibri" w:hAnsi="Sakkal Majalla" w:cs="Sakkal Majalla"/>
          <w:b/>
          <w:bCs/>
          <w:kern w:val="0"/>
          <w:sz w:val="36"/>
          <w:szCs w:val="36"/>
          <w:rtl/>
          <w:lang w:bidi="ar-EG"/>
          <w14:ligatures w14:val="none"/>
        </w:rPr>
        <w:t>توصيات الدِّراسَة:</w:t>
      </w:r>
      <w:bookmarkEnd w:id="92"/>
      <w:r w:rsidR="00A27337" w:rsidRPr="002618A8">
        <w:rPr>
          <w:rFonts w:ascii="Sakkal Majalla" w:eastAsia="Calibri" w:hAnsi="Sakkal Majalla" w:cs="Sakkal Majalla"/>
          <w:b/>
          <w:bCs/>
          <w:kern w:val="0"/>
          <w:sz w:val="36"/>
          <w:szCs w:val="36"/>
          <w:rtl/>
          <w:lang w:bidi="ar-EG"/>
          <w14:ligatures w14:val="none"/>
        </w:rPr>
        <w:t xml:space="preserve"> </w:t>
      </w:r>
    </w:p>
    <w:p w14:paraId="244469EA" w14:textId="77777777" w:rsidR="00A27337" w:rsidRPr="002618A8" w:rsidRDefault="00A27337" w:rsidP="002618A8">
      <w:pPr>
        <w:tabs>
          <w:tab w:val="left" w:pos="1427"/>
        </w:tabs>
        <w:spacing w:before="100" w:beforeAutospacing="1" w:after="100" w:afterAutospacing="1" w:line="360" w:lineRule="auto"/>
        <w:ind w:firstLine="706"/>
        <w:jc w:val="both"/>
        <w:rPr>
          <w:rFonts w:ascii="Sakkal Majalla" w:eastAsia="Calibri" w:hAnsi="Sakkal Majalla" w:cs="Sakkal Majalla"/>
          <w:b/>
          <w:bCs/>
          <w:kern w:val="0"/>
          <w:szCs w:val="28"/>
          <w:rtl/>
          <w:lang w:bidi="ar-EG"/>
          <w14:ligatures w14:val="none"/>
        </w:rPr>
      </w:pPr>
      <w:r w:rsidRPr="002618A8">
        <w:rPr>
          <w:rFonts w:ascii="Sakkal Majalla" w:eastAsia="Calibri" w:hAnsi="Sakkal Majalla" w:cs="Sakkal Majalla"/>
          <w:b/>
          <w:bCs/>
          <w:kern w:val="0"/>
          <w:szCs w:val="28"/>
          <w:rtl/>
          <w:lang w:bidi="ar-EG"/>
          <w14:ligatures w14:val="none"/>
        </w:rPr>
        <w:t xml:space="preserve">من خلال ما ورد من نتائج يمكن للباحث تقديم التوصيات التالية </w:t>
      </w:r>
    </w:p>
    <w:bookmarkEnd w:id="87"/>
    <w:p w14:paraId="6F9FFEE9"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 xml:space="preserve">ينبغي أن تعتمد شركة المياه خطة استراتيجية مرنة وشاملة، تُبنى على تحليل بيئي داخلي وخارجي دقيق، بحيث تضمن مواءمة الأهداف طويلة الأجل مع احتياجات المواطنين وتحقيق تحسينات ملموسة في جودة خدمات مياه الشرب. </w:t>
      </w:r>
    </w:p>
    <w:p w14:paraId="6803323B"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 xml:space="preserve">على إدارة الشركة أن تعمل على تعزيز ثقافة التحسين المستمر من خلال بناء آليات تقييم دورية للأداء، وتحليل الفجوات التشغيلية، وتحفيز فرق العمل على تقديم مبادرات تطوير </w:t>
      </w:r>
      <w:proofErr w:type="spellStart"/>
      <w:proofErr w:type="gramStart"/>
      <w:r w:rsidRPr="002618A8">
        <w:rPr>
          <w:rFonts w:ascii="Sakkal Majalla" w:eastAsia="Calibri" w:hAnsi="Sakkal Majalla" w:cs="Sakkal Majalla"/>
          <w:kern w:val="0"/>
          <w:szCs w:val="28"/>
          <w:rtl/>
          <w14:ligatures w14:val="none"/>
        </w:rPr>
        <w:t>داخلية،كما</w:t>
      </w:r>
      <w:proofErr w:type="spellEnd"/>
      <w:proofErr w:type="gramEnd"/>
      <w:r w:rsidRPr="002618A8">
        <w:rPr>
          <w:rFonts w:ascii="Sakkal Majalla" w:eastAsia="Calibri" w:hAnsi="Sakkal Majalla" w:cs="Sakkal Majalla"/>
          <w:kern w:val="0"/>
          <w:szCs w:val="28"/>
          <w:rtl/>
          <w14:ligatures w14:val="none"/>
        </w:rPr>
        <w:t xml:space="preserve"> يُوصى بإجراء مراجعات جودة دورية تشمل العمليات والنتائج، وتبنّي أدوات الجودة مثل "دائرة </w:t>
      </w:r>
      <w:proofErr w:type="spellStart"/>
      <w:r w:rsidRPr="002618A8">
        <w:rPr>
          <w:rFonts w:ascii="Sakkal Majalla" w:eastAsia="Calibri" w:hAnsi="Sakkal Majalla" w:cs="Sakkal Majalla"/>
          <w:kern w:val="0"/>
          <w:szCs w:val="28"/>
          <w:rtl/>
          <w14:ligatures w14:val="none"/>
        </w:rPr>
        <w:t>ديمنج</w:t>
      </w:r>
      <w:proofErr w:type="spellEnd"/>
      <w:r w:rsidRPr="002618A8">
        <w:rPr>
          <w:rFonts w:ascii="Sakkal Majalla" w:eastAsia="Calibri" w:hAnsi="Sakkal Majalla" w:cs="Sakkal Majalla"/>
          <w:kern w:val="0"/>
          <w:szCs w:val="28"/>
          <w14:ligatures w14:val="none"/>
        </w:rPr>
        <w:t>" (PDCA).</w:t>
      </w:r>
    </w:p>
    <w:p w14:paraId="5DAAF426"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تُوصى الشركة بإنشاء إدارة مستقلة لخدمة العملاء تعتمد على أدوات الذكاء الاصطناعي والمحادثة التفاعلية الفورية</w:t>
      </w:r>
      <w:r w:rsidRPr="002618A8">
        <w:rPr>
          <w:rFonts w:ascii="Sakkal Majalla" w:eastAsia="Calibri" w:hAnsi="Sakkal Majalla" w:cs="Sakkal Majalla"/>
          <w:kern w:val="0"/>
          <w:szCs w:val="28"/>
          <w14:ligatures w14:val="none"/>
        </w:rPr>
        <w:t xml:space="preserve"> (Chatbots)</w:t>
      </w:r>
      <w:r w:rsidRPr="002618A8">
        <w:rPr>
          <w:rFonts w:ascii="Sakkal Majalla" w:eastAsia="Calibri" w:hAnsi="Sakkal Majalla" w:cs="Sakkal Majalla"/>
          <w:kern w:val="0"/>
          <w:szCs w:val="28"/>
          <w:rtl/>
          <w14:ligatures w14:val="none"/>
        </w:rPr>
        <w:t>، وتمكين فرق ميدانية للاستجابة السريعة لشكاوى المواطنين، مع تعزيز قنوات التواصل الرقمي عبر التطبيقات والمنصات الحكومية</w:t>
      </w:r>
      <w:r w:rsidRPr="002618A8">
        <w:rPr>
          <w:rFonts w:ascii="Sakkal Majalla" w:eastAsia="Calibri" w:hAnsi="Sakkal Majalla" w:cs="Sakkal Majalla"/>
          <w:kern w:val="0"/>
          <w:szCs w:val="28"/>
          <w14:ligatures w14:val="none"/>
        </w:rPr>
        <w:t>.</w:t>
      </w:r>
    </w:p>
    <w:p w14:paraId="7F68B888" w14:textId="1BACCB98"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 xml:space="preserve">ينبغي تطوير قدرات القيادات الإدارية على المستويات المختلفة من خلال دورات متقدمة في إدارة الجودة الشاملة والقيادة التحويلية، مع اعتماد نظام تفويض فعال يضمن المرونة وسرعة اتخاذ </w:t>
      </w:r>
      <w:r w:rsidRPr="002618A8">
        <w:rPr>
          <w:rFonts w:ascii="Sakkal Majalla" w:eastAsia="Calibri" w:hAnsi="Sakkal Majalla" w:cs="Sakkal Majalla"/>
          <w:kern w:val="0"/>
          <w:szCs w:val="28"/>
          <w:rtl/>
          <w14:ligatures w14:val="none"/>
        </w:rPr>
        <w:lastRenderedPageBreak/>
        <w:t xml:space="preserve">القرار على المستوى </w:t>
      </w:r>
      <w:proofErr w:type="spellStart"/>
      <w:proofErr w:type="gramStart"/>
      <w:r w:rsidRPr="002618A8">
        <w:rPr>
          <w:rFonts w:ascii="Sakkal Majalla" w:eastAsia="Calibri" w:hAnsi="Sakkal Majalla" w:cs="Sakkal Majalla"/>
          <w:kern w:val="0"/>
          <w:szCs w:val="28"/>
          <w:rtl/>
          <w14:ligatures w14:val="none"/>
        </w:rPr>
        <w:t>التشغيلي،كما</w:t>
      </w:r>
      <w:proofErr w:type="spellEnd"/>
      <w:proofErr w:type="gramEnd"/>
      <w:r w:rsidRPr="002618A8">
        <w:rPr>
          <w:rFonts w:ascii="Sakkal Majalla" w:eastAsia="Calibri" w:hAnsi="Sakkal Majalla" w:cs="Sakkal Majalla"/>
          <w:kern w:val="0"/>
          <w:szCs w:val="28"/>
          <w:rtl/>
          <w14:ligatures w14:val="none"/>
        </w:rPr>
        <w:t xml:space="preserve"> يُوصى بمكافأة القادة الذين يحققون نتائج نوعية في تحسين الخدمة</w:t>
      </w:r>
      <w:r w:rsidR="002618A8" w:rsidRPr="002618A8">
        <w:rPr>
          <w:rFonts w:ascii="Sakkal Majalla" w:eastAsia="Calibri" w:hAnsi="Sakkal Majalla" w:cs="Sakkal Majalla"/>
          <w:kern w:val="0"/>
          <w:szCs w:val="28"/>
          <w14:ligatures w14:val="none"/>
        </w:rPr>
        <w:t>.</w:t>
      </w:r>
    </w:p>
    <w:p w14:paraId="6F7C3749"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تُوصى الشركة بإعادة هندسة العمليات</w:t>
      </w:r>
      <w:r w:rsidRPr="002618A8">
        <w:rPr>
          <w:rFonts w:ascii="Sakkal Majalla" w:eastAsia="Calibri" w:hAnsi="Sakkal Majalla" w:cs="Sakkal Majalla"/>
          <w:kern w:val="0"/>
          <w:szCs w:val="28"/>
          <w14:ligatures w14:val="none"/>
        </w:rPr>
        <w:t xml:space="preserve"> (BPR) </w:t>
      </w:r>
      <w:r w:rsidRPr="002618A8">
        <w:rPr>
          <w:rFonts w:ascii="Sakkal Majalla" w:eastAsia="Calibri" w:hAnsi="Sakkal Majalla" w:cs="Sakkal Majalla"/>
          <w:kern w:val="0"/>
          <w:szCs w:val="28"/>
          <w:rtl/>
          <w14:ligatures w14:val="none"/>
        </w:rPr>
        <w:t>لمرافق المعالجة والتوزيع، وتحديث نظام الجرد والرقابة اللوجستية، والتوسع في استخدام تقنيات الاستشعار عن بعد</w:t>
      </w:r>
      <w:r w:rsidRPr="002618A8">
        <w:rPr>
          <w:rFonts w:ascii="Sakkal Majalla" w:eastAsia="Calibri" w:hAnsi="Sakkal Majalla" w:cs="Sakkal Majalla"/>
          <w:kern w:val="0"/>
          <w:szCs w:val="28"/>
          <w14:ligatures w14:val="none"/>
        </w:rPr>
        <w:t xml:space="preserve"> (IoT) </w:t>
      </w:r>
      <w:r w:rsidRPr="002618A8">
        <w:rPr>
          <w:rFonts w:ascii="Sakkal Majalla" w:eastAsia="Calibri" w:hAnsi="Sakkal Majalla" w:cs="Sakkal Majalla"/>
          <w:kern w:val="0"/>
          <w:szCs w:val="28"/>
          <w:rtl/>
          <w14:ligatures w14:val="none"/>
        </w:rPr>
        <w:t>لمراقبة تدفق المياه، وتطبيق أنظمة الصيانة التنبؤية للحد من الأعطال المفاجئة</w:t>
      </w:r>
      <w:r w:rsidRPr="002618A8">
        <w:rPr>
          <w:rFonts w:ascii="Sakkal Majalla" w:eastAsia="Calibri" w:hAnsi="Sakkal Majalla" w:cs="Sakkal Majalla"/>
          <w:kern w:val="0"/>
          <w:szCs w:val="28"/>
          <w14:ligatures w14:val="none"/>
        </w:rPr>
        <w:t>.</w:t>
      </w:r>
    </w:p>
    <w:p w14:paraId="0B61E26F"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يجب أن تقيس شركة المياه أدائها باستمرار وفق مؤشرات أداء دولية مثل نسبة الفاقد، زمن الاستجابة، وعدد الشكاوى لكل 1000 مشترك، بما يساعد في تحديد نقاط التحسين واقتباس الممارسات الأفضل من دول متقدمة مثل سنغافورة وكندا</w:t>
      </w:r>
      <w:r w:rsidRPr="002618A8">
        <w:rPr>
          <w:rFonts w:ascii="Sakkal Majalla" w:eastAsia="Calibri" w:hAnsi="Sakkal Majalla" w:cs="Sakkal Majalla"/>
          <w:kern w:val="0"/>
          <w:szCs w:val="28"/>
          <w14:ligatures w14:val="none"/>
        </w:rPr>
        <w:t>.</w:t>
      </w:r>
    </w:p>
    <w:p w14:paraId="453879FD"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تُوصى بإجراء استبيانات دورية تقيس درجة رضا العملاء ووعيهم بجودة المياه، وإتاحة منصات رقمية تسمح لهم بتقديم ملاحظاتهم ومقترحاتهم، وتضمين نتائج تلك الاستبيانات في الخطط التشغيلية والقرارات الإدارية</w:t>
      </w:r>
      <w:r w:rsidRPr="002618A8">
        <w:rPr>
          <w:rFonts w:ascii="Sakkal Majalla" w:eastAsia="Calibri" w:hAnsi="Sakkal Majalla" w:cs="Sakkal Majalla"/>
          <w:kern w:val="0"/>
          <w:szCs w:val="28"/>
          <w14:ligatures w14:val="none"/>
        </w:rPr>
        <w:t>.</w:t>
      </w:r>
    </w:p>
    <w:p w14:paraId="22ACCB8F"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يوصى بتطوير قاعدة بيانات مركزية موحدة تشمل بيانات الشبكات، شكاوى العملاء، مؤشرات الجودة، ومخرجات المعالجة؛ وربطها بأنظمة دعم القرار بما يتيح اتخاذ قرارات مبنية على بيانات دقيقة وفورية</w:t>
      </w:r>
      <w:r w:rsidRPr="002618A8">
        <w:rPr>
          <w:rFonts w:ascii="Sakkal Majalla" w:eastAsia="Calibri" w:hAnsi="Sakkal Majalla" w:cs="Sakkal Majalla"/>
          <w:kern w:val="0"/>
          <w:szCs w:val="28"/>
          <w14:ligatures w14:val="none"/>
        </w:rPr>
        <w:t>.</w:t>
      </w:r>
    </w:p>
    <w:p w14:paraId="5A09EEF6"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تُوصى الشركة بإنشاء إدارة متخصصة تُعنى بتطبيق معايير الجودة الشاملة، وتقييم الالتزام بها، وتقديم تقارير دورية للإدارة العليا. على أن تكون هذه الوحدة محايدة وتعمل بمعايير واضحة تشمل جميع الوحدات التنظيمية</w:t>
      </w:r>
      <w:r w:rsidRPr="002618A8">
        <w:rPr>
          <w:rFonts w:ascii="Sakkal Majalla" w:eastAsia="Calibri" w:hAnsi="Sakkal Majalla" w:cs="Sakkal Majalla"/>
          <w:kern w:val="0"/>
          <w:szCs w:val="28"/>
          <w14:ligatures w14:val="none"/>
        </w:rPr>
        <w:t>.</w:t>
      </w:r>
    </w:p>
    <w:p w14:paraId="4A212E2E" w14:textId="77777777" w:rsidR="00A27337" w:rsidRPr="002618A8" w:rsidRDefault="00A27337" w:rsidP="00626A5B">
      <w:pPr>
        <w:pStyle w:val="a6"/>
        <w:numPr>
          <w:ilvl w:val="0"/>
          <w:numId w:val="31"/>
        </w:numPr>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2618A8">
        <w:rPr>
          <w:rFonts w:ascii="Sakkal Majalla" w:eastAsia="Calibri" w:hAnsi="Sakkal Majalla" w:cs="Sakkal Majalla"/>
          <w:kern w:val="0"/>
          <w:szCs w:val="28"/>
          <w:rtl/>
          <w14:ligatures w14:val="none"/>
        </w:rPr>
        <w:t>توصي الدراسة بإبرام شراكات استراتيجية مع كليات الهندسة والمياه والبيئة لإجراء دراسات تطبيقية ميدانية، واستكشاف حلول مبتكرة مثل استخدام الذكاء الاصطناعي في التنبؤ بالأعطال، أو تطوير تقنيات معالجة ذات كفاءة أعلى في استهلاك الطاقة</w:t>
      </w:r>
      <w:r w:rsidRPr="002618A8">
        <w:rPr>
          <w:rFonts w:ascii="Sakkal Majalla" w:eastAsia="Calibri" w:hAnsi="Sakkal Majalla" w:cs="Sakkal Majalla"/>
          <w:kern w:val="0"/>
          <w:szCs w:val="28"/>
          <w14:ligatures w14:val="none"/>
        </w:rPr>
        <w:t>.</w:t>
      </w:r>
    </w:p>
    <w:p w14:paraId="75F57A3E" w14:textId="77777777" w:rsidR="00A27337" w:rsidRPr="0021623C" w:rsidRDefault="00A27337" w:rsidP="0021623C">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21623C">
        <w:rPr>
          <w:rFonts w:ascii="Sakkal Majalla" w:eastAsia="Calibri" w:hAnsi="Sakkal Majalla" w:cs="Sakkal Majalla"/>
          <w:kern w:val="0"/>
          <w:szCs w:val="28"/>
          <w:rtl/>
          <w14:ligatures w14:val="none"/>
        </w:rPr>
        <w:br w:type="page"/>
      </w:r>
    </w:p>
    <w:p w14:paraId="7B78533F" w14:textId="3B3A76CD" w:rsidR="002618A8" w:rsidRPr="002618A8" w:rsidRDefault="002618A8" w:rsidP="002618A8">
      <w:pPr>
        <w:bidi w:val="0"/>
        <w:spacing w:before="100" w:beforeAutospacing="1" w:after="100" w:afterAutospacing="1" w:line="360" w:lineRule="auto"/>
        <w:jc w:val="center"/>
        <w:outlineLvl w:val="0"/>
        <w:rPr>
          <w:rFonts w:ascii="Sakkal Majalla" w:hAnsi="Sakkal Majalla" w:cs="Sakkal Majalla"/>
          <w:b/>
          <w:bCs/>
          <w:sz w:val="40"/>
          <w:szCs w:val="40"/>
          <w:lang w:bidi="ar-EG"/>
        </w:rPr>
      </w:pPr>
      <w:bookmarkStart w:id="93" w:name="_Toc201490841"/>
      <w:r w:rsidRPr="002618A8">
        <w:rPr>
          <w:rFonts w:ascii="Sakkal Majalla" w:hAnsi="Sakkal Majalla" w:cs="Sakkal Majalla"/>
          <w:b/>
          <w:bCs/>
          <w:sz w:val="40"/>
          <w:szCs w:val="40"/>
          <w:lang w:bidi="ar-EG"/>
        </w:rPr>
        <w:lastRenderedPageBreak/>
        <w:t>Abstract</w:t>
      </w:r>
      <w:bookmarkEnd w:id="93"/>
    </w:p>
    <w:p w14:paraId="0C439026" w14:textId="77777777" w:rsidR="0021623C" w:rsidRPr="0021623C" w:rsidRDefault="0021623C" w:rsidP="002618A8">
      <w:pPr>
        <w:bidi w:val="0"/>
        <w:spacing w:before="100" w:beforeAutospacing="1" w:after="100" w:afterAutospacing="1" w:line="360" w:lineRule="auto"/>
        <w:ind w:firstLine="709"/>
        <w:jc w:val="both"/>
        <w:rPr>
          <w:rFonts w:ascii="Sakkal Majalla" w:hAnsi="Sakkal Majalla" w:cs="Sakkal Majalla"/>
          <w:szCs w:val="28"/>
          <w:lang w:bidi="ar-EG"/>
        </w:rPr>
      </w:pPr>
      <w:r w:rsidRPr="0021623C">
        <w:rPr>
          <w:rFonts w:ascii="Sakkal Majalla" w:hAnsi="Sakkal Majalla" w:cs="Sakkal Majalla"/>
          <w:szCs w:val="28"/>
          <w:lang w:bidi="ar-EG"/>
        </w:rPr>
        <w:t>This study aimed to explore the impact of applying Total Quality Management (TQM) principles, represented by its five dimensions—strategic planning, continuous improvement, customer focus, leadership, and operations management—on the improvement of drinking water services in a Saudi water company. The study adopted a descriptive analytical approach, and its primary tool was a questionnaire distributed to a sample of (375) employees who are directly involved in quality management processes and service delivery within the company.</w:t>
      </w:r>
    </w:p>
    <w:p w14:paraId="16FDAD1E" w14:textId="77777777" w:rsidR="0021623C" w:rsidRPr="0021623C" w:rsidRDefault="0021623C" w:rsidP="002618A8">
      <w:pPr>
        <w:bidi w:val="0"/>
        <w:spacing w:before="100" w:beforeAutospacing="1" w:after="100" w:afterAutospacing="1" w:line="360" w:lineRule="auto"/>
        <w:ind w:firstLine="709"/>
        <w:jc w:val="both"/>
        <w:rPr>
          <w:rFonts w:ascii="Sakkal Majalla" w:hAnsi="Sakkal Majalla" w:cs="Sakkal Majalla"/>
          <w:szCs w:val="28"/>
          <w:lang w:bidi="ar-EG"/>
        </w:rPr>
      </w:pPr>
      <w:r w:rsidRPr="0021623C">
        <w:rPr>
          <w:rFonts w:ascii="Sakkal Majalla" w:hAnsi="Sakkal Majalla" w:cs="Sakkal Majalla"/>
          <w:szCs w:val="28"/>
          <w:lang w:bidi="ar-EG"/>
        </w:rPr>
        <w:t>The findings revealed that the level of TQM application in the company was high, and there was a strong and statistically significant positive effect of the TQM dimensions on the improvement of drinking water services. Among the dimensions, customer focus had the highest impact, followed by continuous improvement, then leadership, while strategic planning and operations management showed relatively lower—but still statistically significant—effects.</w:t>
      </w:r>
    </w:p>
    <w:p w14:paraId="1CE70AED" w14:textId="77777777" w:rsidR="0021623C" w:rsidRPr="0021623C" w:rsidRDefault="0021623C" w:rsidP="002618A8">
      <w:pPr>
        <w:bidi w:val="0"/>
        <w:spacing w:before="100" w:beforeAutospacing="1" w:after="100" w:afterAutospacing="1" w:line="360" w:lineRule="auto"/>
        <w:ind w:firstLine="709"/>
        <w:jc w:val="both"/>
        <w:rPr>
          <w:rFonts w:ascii="Sakkal Majalla" w:hAnsi="Sakkal Majalla" w:cs="Sakkal Majalla"/>
          <w:szCs w:val="28"/>
          <w:lang w:bidi="ar-EG"/>
        </w:rPr>
      </w:pPr>
      <w:r w:rsidRPr="0021623C">
        <w:rPr>
          <w:rFonts w:ascii="Sakkal Majalla" w:hAnsi="Sakkal Majalla" w:cs="Sakkal Majalla"/>
          <w:szCs w:val="28"/>
          <w:lang w:bidi="ar-EG"/>
        </w:rPr>
        <w:t>The study recommended reinforcing the principles of TQM in all company operations, developing mechanisms for continuous improvement, activating customer service units, enhancing administrative leadership, and improving operational efficiency to ensure the provision of high-quality drinking water that meets citizens' expectations and aligns with both national and international standards.</w:t>
      </w:r>
    </w:p>
    <w:p w14:paraId="669AF452" w14:textId="77777777" w:rsidR="0021623C" w:rsidRPr="0021623C" w:rsidRDefault="0021623C" w:rsidP="00F1134A">
      <w:pPr>
        <w:bidi w:val="0"/>
        <w:spacing w:before="100" w:beforeAutospacing="1" w:after="0" w:line="360" w:lineRule="auto"/>
        <w:rPr>
          <w:rFonts w:ascii="Sakkal Majalla" w:hAnsi="Sakkal Majalla" w:cs="Sakkal Majalla"/>
          <w:szCs w:val="28"/>
          <w:lang w:bidi="ar-EG"/>
        </w:rPr>
      </w:pPr>
      <w:r w:rsidRPr="002618A8">
        <w:rPr>
          <w:rFonts w:ascii="Sakkal Majalla" w:hAnsi="Sakkal Majalla" w:cs="Sakkal Majalla"/>
          <w:b/>
          <w:bCs/>
          <w:szCs w:val="28"/>
          <w:lang w:bidi="ar-EG"/>
        </w:rPr>
        <w:t>Keywords</w:t>
      </w:r>
      <w:r w:rsidRPr="0021623C">
        <w:rPr>
          <w:rFonts w:ascii="Sakkal Majalla" w:hAnsi="Sakkal Majalla" w:cs="Sakkal Majalla"/>
          <w:szCs w:val="28"/>
          <w:lang w:bidi="ar-EG"/>
        </w:rPr>
        <w:t>: Total Quality Management, Strategic Planning, Continuous Improvement, Customer Focus, Leadership, Operations Management, Drinking Water Services, Saudi Water Company.</w:t>
      </w:r>
    </w:p>
    <w:p w14:paraId="4EDAAE74" w14:textId="0482DCAE" w:rsidR="001C1BE2" w:rsidRPr="002618A8" w:rsidRDefault="002618A8" w:rsidP="002618A8">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94" w:name="_Toc201490842"/>
      <w:bookmarkStart w:id="95" w:name="_Hlk171906167"/>
      <w:bookmarkEnd w:id="44"/>
      <w:r w:rsidRPr="002618A8">
        <w:rPr>
          <w:rFonts w:ascii="Sakkal Majalla" w:hAnsi="Sakkal Majalla" w:cs="Sakkal Majalla" w:hint="cs"/>
          <w:b/>
          <w:bCs/>
          <w:kern w:val="0"/>
          <w:sz w:val="40"/>
          <w:szCs w:val="40"/>
          <w:rtl/>
          <w14:ligatures w14:val="none"/>
        </w:rPr>
        <w:lastRenderedPageBreak/>
        <w:t>قائمة المراجع</w:t>
      </w:r>
      <w:bookmarkEnd w:id="94"/>
    </w:p>
    <w:p w14:paraId="55C1ABE5" w14:textId="4C3C95A2" w:rsidR="002618A8" w:rsidRPr="002618A8" w:rsidRDefault="002618A8" w:rsidP="002618A8">
      <w:pPr>
        <w:spacing w:before="100" w:beforeAutospacing="1" w:after="100" w:afterAutospacing="1" w:line="360" w:lineRule="auto"/>
        <w:jc w:val="both"/>
        <w:outlineLvl w:val="1"/>
        <w:rPr>
          <w:rFonts w:ascii="Sakkal Majalla" w:hAnsi="Sakkal Majalla" w:cs="Sakkal Majalla"/>
          <w:b/>
          <w:bCs/>
          <w:kern w:val="0"/>
          <w:sz w:val="36"/>
          <w:szCs w:val="36"/>
          <w:rtl/>
          <w14:ligatures w14:val="none"/>
        </w:rPr>
      </w:pPr>
      <w:bookmarkStart w:id="96" w:name="_Toc201490843"/>
      <w:r w:rsidRPr="002618A8">
        <w:rPr>
          <w:rFonts w:ascii="Sakkal Majalla" w:hAnsi="Sakkal Majalla" w:cs="Sakkal Majalla" w:hint="cs"/>
          <w:b/>
          <w:bCs/>
          <w:kern w:val="0"/>
          <w:sz w:val="36"/>
          <w:szCs w:val="36"/>
          <w:rtl/>
          <w14:ligatures w14:val="none"/>
        </w:rPr>
        <w:t>أولا: المراجع العربية</w:t>
      </w:r>
      <w:bookmarkEnd w:id="96"/>
    </w:p>
    <w:p w14:paraId="4DBA01CC"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97" w:name="_Hlk192792946"/>
      <w:r w:rsidRPr="0021623C">
        <w:rPr>
          <w:rFonts w:ascii="Sakkal Majalla" w:hAnsi="Sakkal Majalla" w:cs="Sakkal Majalla"/>
          <w:kern w:val="0"/>
          <w:szCs w:val="28"/>
          <w:rtl/>
          <w14:ligatures w14:val="none"/>
        </w:rPr>
        <w:t xml:space="preserve">أبو سعدة، نجاة أحمد. (2021). </w:t>
      </w:r>
      <w:bookmarkEnd w:id="97"/>
      <w:r w:rsidRPr="0021623C">
        <w:rPr>
          <w:rFonts w:ascii="Sakkal Majalla" w:hAnsi="Sakkal Majalla" w:cs="Sakkal Majalla"/>
          <w:kern w:val="0"/>
          <w:szCs w:val="28"/>
          <w:rtl/>
          <w14:ligatures w14:val="none"/>
        </w:rPr>
        <w:t>أثر الرضا الوظيفي في تحسين جودة الخدمات الصحية: دراسة تطبيقية في مستشفى النجاة في مدينة طرابلس الليبية. مجلة كلية فلسطين التقنية للأبحاث والدراسات، مج8, ع</w:t>
      </w:r>
      <w:proofErr w:type="gramStart"/>
      <w:r w:rsidRPr="0021623C">
        <w:rPr>
          <w:rFonts w:ascii="Sakkal Majalla" w:hAnsi="Sakkal Majalla" w:cs="Sakkal Majalla"/>
          <w:kern w:val="0"/>
          <w:szCs w:val="28"/>
          <w:rtl/>
          <w14:ligatures w14:val="none"/>
        </w:rPr>
        <w:t>1 ،</w:t>
      </w:r>
      <w:proofErr w:type="gramEnd"/>
      <w:r w:rsidRPr="0021623C">
        <w:rPr>
          <w:rFonts w:ascii="Sakkal Majalla" w:hAnsi="Sakkal Majalla" w:cs="Sakkal Majalla"/>
          <w:kern w:val="0"/>
          <w:szCs w:val="28"/>
          <w:rtl/>
          <w14:ligatures w14:val="none"/>
        </w:rPr>
        <w:t xml:space="preserve"> 447 - 477. مسترجع من </w:t>
      </w:r>
      <w:hyperlink r:id="rId22" w:history="1">
        <w:r w:rsidRPr="0021623C">
          <w:rPr>
            <w:rFonts w:ascii="Sakkal Majalla" w:hAnsi="Sakkal Majalla" w:cs="Sakkal Majalla"/>
            <w:color w:val="0563C1" w:themeColor="hyperlink"/>
            <w:kern w:val="0"/>
            <w:szCs w:val="28"/>
            <w:u w:val="single"/>
            <w14:ligatures w14:val="none"/>
          </w:rPr>
          <w:t>http://search.mandumah.com/Record/1216867</w:t>
        </w:r>
      </w:hyperlink>
    </w:p>
    <w:p w14:paraId="73E3D90E"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98" w:name="_Hlk192792138"/>
      <w:r w:rsidRPr="0021623C">
        <w:rPr>
          <w:rFonts w:ascii="Sakkal Majalla" w:hAnsi="Sakkal Majalla" w:cs="Sakkal Majalla"/>
          <w:kern w:val="0"/>
          <w:szCs w:val="28"/>
          <w:rtl/>
          <w14:ligatures w14:val="none"/>
        </w:rPr>
        <w:t xml:space="preserve">أحمد، حذيفة هيثم، </w:t>
      </w:r>
      <w:proofErr w:type="gramStart"/>
      <w:r w:rsidRPr="0021623C">
        <w:rPr>
          <w:rFonts w:ascii="Sakkal Majalla" w:hAnsi="Sakkal Majalla" w:cs="Sakkal Majalla"/>
          <w:kern w:val="0"/>
          <w:szCs w:val="28"/>
          <w:rtl/>
          <w14:ligatures w14:val="none"/>
        </w:rPr>
        <w:t>و القواسمة</w:t>
      </w:r>
      <w:proofErr w:type="gramEnd"/>
      <w:r w:rsidRPr="0021623C">
        <w:rPr>
          <w:rFonts w:ascii="Sakkal Majalla" w:hAnsi="Sakkal Majalla" w:cs="Sakkal Majalla"/>
          <w:kern w:val="0"/>
          <w:szCs w:val="28"/>
          <w:rtl/>
          <w14:ligatures w14:val="none"/>
        </w:rPr>
        <w:t xml:space="preserve">، فريد محمد. (2021). </w:t>
      </w:r>
      <w:bookmarkEnd w:id="98"/>
      <w:r w:rsidRPr="0021623C">
        <w:rPr>
          <w:rFonts w:ascii="Sakkal Majalla" w:hAnsi="Sakkal Majalla" w:cs="Sakkal Majalla"/>
          <w:kern w:val="0"/>
          <w:szCs w:val="28"/>
          <w:rtl/>
          <w14:ligatures w14:val="none"/>
        </w:rPr>
        <w:t>إدارة المعرفة وأثرها في تحقيق مبادئ إدارة الجودة الشاملة: دراسة تحليلية على عينة من العاملين في شركات الاتصالات الأردنية. مجلة تكريت للعلوم الإدارية والاقتصادية، مج17, ع</w:t>
      </w:r>
      <w:proofErr w:type="gramStart"/>
      <w:r w:rsidRPr="0021623C">
        <w:rPr>
          <w:rFonts w:ascii="Sakkal Majalla" w:hAnsi="Sakkal Majalla" w:cs="Sakkal Majalla"/>
          <w:kern w:val="0"/>
          <w:szCs w:val="28"/>
          <w:rtl/>
          <w14:ligatures w14:val="none"/>
        </w:rPr>
        <w:t>54 ،</w:t>
      </w:r>
      <w:proofErr w:type="gramEnd"/>
      <w:r w:rsidRPr="0021623C">
        <w:rPr>
          <w:rFonts w:ascii="Sakkal Majalla" w:hAnsi="Sakkal Majalla" w:cs="Sakkal Majalla"/>
          <w:kern w:val="0"/>
          <w:szCs w:val="28"/>
          <w:rtl/>
          <w14:ligatures w14:val="none"/>
        </w:rPr>
        <w:t xml:space="preserve"> 134 - 159. مسترجع من </w:t>
      </w:r>
      <w:hyperlink r:id="rId23" w:history="1">
        <w:r w:rsidRPr="0021623C">
          <w:rPr>
            <w:rFonts w:ascii="Sakkal Majalla" w:hAnsi="Sakkal Majalla" w:cs="Sakkal Majalla"/>
            <w:color w:val="0563C1" w:themeColor="hyperlink"/>
            <w:kern w:val="0"/>
            <w:szCs w:val="28"/>
            <w:u w:val="single"/>
            <w14:ligatures w14:val="none"/>
          </w:rPr>
          <w:t>http://search.mandumah.com/Record/1205394</w:t>
        </w:r>
      </w:hyperlink>
    </w:p>
    <w:p w14:paraId="070AE826" w14:textId="70D38275"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99" w:name="_Hlk192792783"/>
      <w:proofErr w:type="spellStart"/>
      <w:r w:rsidRPr="0021623C">
        <w:rPr>
          <w:rFonts w:ascii="Sakkal Majalla" w:hAnsi="Sakkal Majalla" w:cs="Sakkal Majalla"/>
          <w:kern w:val="0"/>
          <w:szCs w:val="28"/>
          <w:rtl/>
          <w14:ligatures w14:val="none"/>
        </w:rPr>
        <w:t>إكن</w:t>
      </w:r>
      <w:proofErr w:type="spellEnd"/>
      <w:r w:rsidRPr="0021623C">
        <w:rPr>
          <w:rFonts w:ascii="Sakkal Majalla" w:hAnsi="Sakkal Majalla" w:cs="Sakkal Majalla"/>
          <w:kern w:val="0"/>
          <w:szCs w:val="28"/>
          <w:rtl/>
          <w14:ligatures w14:val="none"/>
        </w:rPr>
        <w:t xml:space="preserve">، لطفي، </w:t>
      </w:r>
      <w:proofErr w:type="spellStart"/>
      <w:r w:rsidRPr="0021623C">
        <w:rPr>
          <w:rFonts w:ascii="Sakkal Majalla" w:hAnsi="Sakkal Majalla" w:cs="Sakkal Majalla"/>
          <w:kern w:val="0"/>
          <w:szCs w:val="28"/>
          <w:rtl/>
          <w14:ligatures w14:val="none"/>
        </w:rPr>
        <w:t>تواتى</w:t>
      </w:r>
      <w:proofErr w:type="spellEnd"/>
      <w:r w:rsidRPr="0021623C">
        <w:rPr>
          <w:rFonts w:ascii="Sakkal Majalla" w:hAnsi="Sakkal Majalla" w:cs="Sakkal Majalla"/>
          <w:kern w:val="0"/>
          <w:szCs w:val="28"/>
          <w:rtl/>
          <w14:ligatures w14:val="none"/>
        </w:rPr>
        <w:t xml:space="preserve">، إدريس، </w:t>
      </w:r>
      <w:proofErr w:type="gramStart"/>
      <w:r w:rsidRPr="0021623C">
        <w:rPr>
          <w:rFonts w:ascii="Sakkal Majalla" w:hAnsi="Sakkal Majalla" w:cs="Sakkal Majalla"/>
          <w:kern w:val="0"/>
          <w:szCs w:val="28"/>
          <w:rtl/>
          <w14:ligatures w14:val="none"/>
        </w:rPr>
        <w:t>و حوشين</w:t>
      </w:r>
      <w:proofErr w:type="gramEnd"/>
      <w:r w:rsidRPr="0021623C">
        <w:rPr>
          <w:rFonts w:ascii="Sakkal Majalla" w:hAnsi="Sakkal Majalla" w:cs="Sakkal Majalla"/>
          <w:kern w:val="0"/>
          <w:szCs w:val="28"/>
          <w:rtl/>
          <w14:ligatures w14:val="none"/>
        </w:rPr>
        <w:t xml:space="preserve">، كمال. (2021). </w:t>
      </w:r>
      <w:bookmarkEnd w:id="99"/>
      <w:r w:rsidRPr="0021623C">
        <w:rPr>
          <w:rFonts w:ascii="Sakkal Majalla" w:hAnsi="Sakkal Majalla" w:cs="Sakkal Majalla"/>
          <w:kern w:val="0"/>
          <w:szCs w:val="28"/>
          <w:rtl/>
          <w14:ligatures w14:val="none"/>
        </w:rPr>
        <w:t>مساهمة إدارة المعرفة ف</w:t>
      </w:r>
      <w:r w:rsidR="00A23CC3">
        <w:rPr>
          <w:rFonts w:ascii="Sakkal Majalla" w:hAnsi="Sakkal Majalla" w:cs="Sakkal Majalla" w:hint="cs"/>
          <w:kern w:val="0"/>
          <w:szCs w:val="28"/>
          <w:rtl/>
          <w14:ligatures w14:val="none"/>
        </w:rPr>
        <w:t>ي</w:t>
      </w:r>
      <w:r w:rsidRPr="0021623C">
        <w:rPr>
          <w:rFonts w:ascii="Sakkal Majalla" w:hAnsi="Sakkal Majalla" w:cs="Sakkal Majalla"/>
          <w:kern w:val="0"/>
          <w:szCs w:val="28"/>
          <w:rtl/>
          <w14:ligatures w14:val="none"/>
        </w:rPr>
        <w:t xml:space="preserve"> تحسين جودة خدمات التعليم </w:t>
      </w:r>
      <w:proofErr w:type="spellStart"/>
      <w:r w:rsidRPr="0021623C">
        <w:rPr>
          <w:rFonts w:ascii="Sakkal Majalla" w:hAnsi="Sakkal Majalla" w:cs="Sakkal Majalla"/>
          <w:kern w:val="0"/>
          <w:szCs w:val="28"/>
          <w:rtl/>
          <w14:ligatures w14:val="none"/>
        </w:rPr>
        <w:t>العالى</w:t>
      </w:r>
      <w:proofErr w:type="spellEnd"/>
      <w:r w:rsidRPr="0021623C">
        <w:rPr>
          <w:rFonts w:ascii="Sakkal Majalla" w:hAnsi="Sakkal Majalla" w:cs="Sakkal Majalla"/>
          <w:kern w:val="0"/>
          <w:szCs w:val="28"/>
          <w:rtl/>
          <w14:ligatures w14:val="none"/>
        </w:rPr>
        <w:t>: دراسة ميدانية ف</w:t>
      </w:r>
      <w:r w:rsidR="00A23CC3">
        <w:rPr>
          <w:rFonts w:ascii="Sakkal Majalla" w:hAnsi="Sakkal Majalla" w:cs="Sakkal Majalla" w:hint="cs"/>
          <w:kern w:val="0"/>
          <w:szCs w:val="28"/>
          <w:rtl/>
          <w14:ligatures w14:val="none"/>
        </w:rPr>
        <w:t>ي</w:t>
      </w:r>
      <w:r w:rsidRPr="0021623C">
        <w:rPr>
          <w:rFonts w:ascii="Sakkal Majalla" w:hAnsi="Sakkal Majalla" w:cs="Sakkal Majalla"/>
          <w:kern w:val="0"/>
          <w:szCs w:val="28"/>
          <w:rtl/>
          <w14:ligatures w14:val="none"/>
        </w:rPr>
        <w:t xml:space="preserve"> كلية العلوم الاقتصادية والتجارية وعلوم التسيير بجامعة </w:t>
      </w:r>
      <w:proofErr w:type="spellStart"/>
      <w:r w:rsidRPr="0021623C">
        <w:rPr>
          <w:rFonts w:ascii="Sakkal Majalla" w:hAnsi="Sakkal Majalla" w:cs="Sakkal Majalla"/>
          <w:kern w:val="0"/>
          <w:szCs w:val="28"/>
          <w:rtl/>
          <w14:ligatures w14:val="none"/>
        </w:rPr>
        <w:t>قسنطنية</w:t>
      </w:r>
      <w:proofErr w:type="spellEnd"/>
      <w:r w:rsidRPr="0021623C">
        <w:rPr>
          <w:rFonts w:ascii="Sakkal Majalla" w:hAnsi="Sakkal Majalla" w:cs="Sakkal Majalla"/>
          <w:kern w:val="0"/>
          <w:szCs w:val="28"/>
          <w:rtl/>
          <w14:ligatures w14:val="none"/>
        </w:rPr>
        <w:t xml:space="preserve"> 02</w:t>
      </w:r>
      <w:r w:rsidRPr="0021623C">
        <w:rPr>
          <w:rFonts w:ascii="Sakkal Majalla" w:hAnsi="Sakkal Majalla" w:cs="Sakkal Majalla"/>
          <w:kern w:val="0"/>
          <w:szCs w:val="28"/>
          <w14:ligatures w14:val="none"/>
        </w:rPr>
        <w:t xml:space="preserve">. </w:t>
      </w:r>
      <w:r w:rsidRPr="0021623C">
        <w:rPr>
          <w:rFonts w:ascii="Sakkal Majalla" w:hAnsi="Sakkal Majalla" w:cs="Sakkal Majalla"/>
          <w:i/>
          <w:iCs/>
          <w:kern w:val="0"/>
          <w:szCs w:val="28"/>
          <w:rtl/>
          <w14:ligatures w14:val="none"/>
        </w:rPr>
        <w:t>المجلة العلمية المستقبل الاقتصادي، مج9, ع</w:t>
      </w:r>
      <w:proofErr w:type="gramStart"/>
      <w:r w:rsidRPr="0021623C">
        <w:rPr>
          <w:rFonts w:ascii="Sakkal Majalla" w:hAnsi="Sakkal Majalla" w:cs="Sakkal Majalla"/>
          <w:i/>
          <w:iCs/>
          <w:kern w:val="0"/>
          <w:szCs w:val="28"/>
          <w:rtl/>
          <w14:ligatures w14:val="none"/>
        </w:rPr>
        <w:t>1</w:t>
      </w:r>
      <w:r w:rsidRPr="0021623C">
        <w:rPr>
          <w:rFonts w:ascii="Sakkal Majalla" w:hAnsi="Sakkal Majalla" w:cs="Sakkal Majalla"/>
          <w:kern w:val="0"/>
          <w:szCs w:val="28"/>
          <w:rtl/>
          <w14:ligatures w14:val="none"/>
        </w:rPr>
        <w:t xml:space="preserve"> ،</w:t>
      </w:r>
      <w:proofErr w:type="gramEnd"/>
      <w:r w:rsidRPr="0021623C">
        <w:rPr>
          <w:rFonts w:ascii="Sakkal Majalla" w:hAnsi="Sakkal Majalla" w:cs="Sakkal Majalla"/>
          <w:kern w:val="0"/>
          <w:szCs w:val="28"/>
          <w:rtl/>
          <w14:ligatures w14:val="none"/>
        </w:rPr>
        <w:t xml:space="preserve"> 67</w:t>
      </w:r>
      <w:r w:rsidRPr="0021623C">
        <w:rPr>
          <w:rFonts w:ascii="Sakkal Majalla" w:hAnsi="Sakkal Majalla" w:cs="Sakkal Majalla"/>
          <w:kern w:val="0"/>
          <w:szCs w:val="28"/>
          <w14:ligatures w14:val="none"/>
        </w:rPr>
        <w:t xml:space="preserve"> - 82. </w:t>
      </w:r>
      <w:r w:rsidRPr="0021623C">
        <w:rPr>
          <w:rFonts w:ascii="Sakkal Majalla" w:hAnsi="Sakkal Majalla" w:cs="Sakkal Majalla"/>
          <w:kern w:val="0"/>
          <w:szCs w:val="28"/>
          <w:rtl/>
          <w14:ligatures w14:val="none"/>
        </w:rPr>
        <w:t>مسترجع من</w:t>
      </w:r>
      <w:r w:rsidRPr="0021623C">
        <w:rPr>
          <w:rFonts w:ascii="Sakkal Majalla" w:hAnsi="Sakkal Majalla" w:cs="Sakkal Majalla"/>
          <w:kern w:val="0"/>
          <w:szCs w:val="28"/>
          <w14:ligatures w14:val="none"/>
        </w:rPr>
        <w:t xml:space="preserve"> http://search.mandumah.com/Record/1213715 </w:t>
      </w:r>
    </w:p>
    <w:p w14:paraId="4878A93C"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r w:rsidRPr="0021623C">
        <w:rPr>
          <w:rFonts w:ascii="Sakkal Majalla" w:hAnsi="Sakkal Majalla" w:cs="Sakkal Majalla"/>
          <w:kern w:val="0"/>
          <w:szCs w:val="28"/>
          <w:rtl/>
          <w14:ligatures w14:val="none"/>
        </w:rPr>
        <w:t xml:space="preserve">البطي، أحمد علي مسعود، </w:t>
      </w:r>
      <w:proofErr w:type="spellStart"/>
      <w:r w:rsidRPr="0021623C">
        <w:rPr>
          <w:rFonts w:ascii="Sakkal Majalla" w:hAnsi="Sakkal Majalla" w:cs="Sakkal Majalla"/>
          <w:kern w:val="0"/>
          <w:szCs w:val="28"/>
          <w:rtl/>
          <w14:ligatures w14:val="none"/>
        </w:rPr>
        <w:t>دبنون</w:t>
      </w:r>
      <w:proofErr w:type="spellEnd"/>
      <w:r w:rsidRPr="0021623C">
        <w:rPr>
          <w:rFonts w:ascii="Sakkal Majalla" w:hAnsi="Sakkal Majalla" w:cs="Sakkal Majalla"/>
          <w:kern w:val="0"/>
          <w:szCs w:val="28"/>
          <w:rtl/>
          <w14:ligatures w14:val="none"/>
        </w:rPr>
        <w:t xml:space="preserve">، محمد ياسين، العماري، مصباح سالم مفتاح، </w:t>
      </w:r>
      <w:proofErr w:type="gramStart"/>
      <w:r w:rsidRPr="0021623C">
        <w:rPr>
          <w:rFonts w:ascii="Sakkal Majalla" w:hAnsi="Sakkal Majalla" w:cs="Sakkal Majalla"/>
          <w:kern w:val="0"/>
          <w:szCs w:val="28"/>
          <w:rtl/>
          <w14:ligatures w14:val="none"/>
        </w:rPr>
        <w:t>و أبو</w:t>
      </w:r>
      <w:proofErr w:type="gramEnd"/>
      <w:r w:rsidRPr="0021623C">
        <w:rPr>
          <w:rFonts w:ascii="Sakkal Majalla" w:hAnsi="Sakkal Majalla" w:cs="Sakkal Majalla"/>
          <w:kern w:val="0"/>
          <w:szCs w:val="28"/>
          <w:rtl/>
          <w14:ligatures w14:val="none"/>
        </w:rPr>
        <w:t xml:space="preserve"> رميلة، سعد أبريك السنوسي علي. (2022). أثر إدارة الجودة الشاملة على الإبداع الإداري. مجلة الدراسات الاقتصادية، مج5, ع</w:t>
      </w:r>
      <w:proofErr w:type="gramStart"/>
      <w:r w:rsidRPr="0021623C">
        <w:rPr>
          <w:rFonts w:ascii="Sakkal Majalla" w:hAnsi="Sakkal Majalla" w:cs="Sakkal Majalla"/>
          <w:kern w:val="0"/>
          <w:szCs w:val="28"/>
          <w:rtl/>
          <w14:ligatures w14:val="none"/>
        </w:rPr>
        <w:t>1 ،</w:t>
      </w:r>
      <w:proofErr w:type="gramEnd"/>
      <w:r w:rsidRPr="0021623C">
        <w:rPr>
          <w:rFonts w:ascii="Sakkal Majalla" w:hAnsi="Sakkal Majalla" w:cs="Sakkal Majalla"/>
          <w:kern w:val="0"/>
          <w:szCs w:val="28"/>
          <w:rtl/>
          <w14:ligatures w14:val="none"/>
        </w:rPr>
        <w:t xml:space="preserve"> 66 - 94.</w:t>
      </w:r>
    </w:p>
    <w:p w14:paraId="58013BCF" w14:textId="77777777" w:rsidR="002618A8" w:rsidRPr="0021623C" w:rsidRDefault="002618A8" w:rsidP="00626A5B">
      <w:pPr>
        <w:pStyle w:val="a6"/>
        <w:numPr>
          <w:ilvl w:val="1"/>
          <w:numId w:val="7"/>
        </w:numPr>
        <w:spacing w:before="100" w:beforeAutospacing="1" w:after="100" w:afterAutospacing="1" w:line="360" w:lineRule="auto"/>
        <w:contextualSpacing w:val="0"/>
        <w:jc w:val="both"/>
        <w:rPr>
          <w:rFonts w:ascii="Sakkal Majalla" w:hAnsi="Sakkal Majalla" w:cs="Sakkal Majalla"/>
          <w:kern w:val="0"/>
          <w:szCs w:val="28"/>
          <w14:ligatures w14:val="none"/>
        </w:rPr>
      </w:pPr>
      <w:proofErr w:type="spellStart"/>
      <w:r w:rsidRPr="0021623C">
        <w:rPr>
          <w:rFonts w:ascii="Sakkal Majalla" w:hAnsi="Sakkal Majalla" w:cs="Sakkal Majalla"/>
          <w:kern w:val="0"/>
          <w:szCs w:val="28"/>
          <w:rtl/>
          <w14:ligatures w14:val="none"/>
        </w:rPr>
        <w:t>الخفيفي</w:t>
      </w:r>
      <w:proofErr w:type="spellEnd"/>
      <w:r w:rsidRPr="0021623C">
        <w:rPr>
          <w:rFonts w:ascii="Sakkal Majalla" w:hAnsi="Sakkal Majalla" w:cs="Sakkal Majalla"/>
          <w:kern w:val="0"/>
          <w:szCs w:val="28"/>
          <w:rtl/>
          <w14:ligatures w14:val="none"/>
        </w:rPr>
        <w:t xml:space="preserve">، فائزة فرج، </w:t>
      </w:r>
      <w:proofErr w:type="gramStart"/>
      <w:r w:rsidRPr="0021623C">
        <w:rPr>
          <w:rFonts w:ascii="Sakkal Majalla" w:hAnsi="Sakkal Majalla" w:cs="Sakkal Majalla"/>
          <w:kern w:val="0"/>
          <w:szCs w:val="28"/>
          <w:rtl/>
          <w14:ligatures w14:val="none"/>
        </w:rPr>
        <w:t xml:space="preserve">و </w:t>
      </w:r>
      <w:proofErr w:type="spellStart"/>
      <w:r w:rsidRPr="0021623C">
        <w:rPr>
          <w:rFonts w:ascii="Sakkal Majalla" w:hAnsi="Sakkal Majalla" w:cs="Sakkal Majalla"/>
          <w:kern w:val="0"/>
          <w:szCs w:val="28"/>
          <w:rtl/>
          <w14:ligatures w14:val="none"/>
        </w:rPr>
        <w:t>الخفيفي</w:t>
      </w:r>
      <w:proofErr w:type="spellEnd"/>
      <w:proofErr w:type="gramEnd"/>
      <w:r w:rsidRPr="0021623C">
        <w:rPr>
          <w:rFonts w:ascii="Sakkal Majalla" w:hAnsi="Sakkal Majalla" w:cs="Sakkal Majalla"/>
          <w:kern w:val="0"/>
          <w:szCs w:val="28"/>
          <w:rtl/>
          <w14:ligatures w14:val="none"/>
        </w:rPr>
        <w:t xml:space="preserve">، مبروكة </w:t>
      </w:r>
      <w:proofErr w:type="gramStart"/>
      <w:r w:rsidRPr="0021623C">
        <w:rPr>
          <w:rFonts w:ascii="Sakkal Majalla" w:hAnsi="Sakkal Majalla" w:cs="Sakkal Majalla"/>
          <w:kern w:val="0"/>
          <w:szCs w:val="28"/>
          <w:rtl/>
          <w14:ligatures w14:val="none"/>
        </w:rPr>
        <w:t>عبدالله</w:t>
      </w:r>
      <w:proofErr w:type="gramEnd"/>
      <w:r w:rsidRPr="0021623C">
        <w:rPr>
          <w:rFonts w:ascii="Sakkal Majalla" w:hAnsi="Sakkal Majalla" w:cs="Sakkal Majalla"/>
          <w:kern w:val="0"/>
          <w:szCs w:val="28"/>
          <w:rtl/>
          <w14:ligatures w14:val="none"/>
        </w:rPr>
        <w:t xml:space="preserve">. (2021). تطبيق إدارة الجودة الشاملة وعلاقتها بأداء العاملين: دراسة ميدانية على شركات البريقة للتسويق والنفط والغاز والخليج العربي لتسويق النفط والنهر لتصنيع الأنابيب باستخدام أسلوب </w:t>
      </w:r>
      <w:proofErr w:type="spellStart"/>
      <w:r w:rsidRPr="0021623C">
        <w:rPr>
          <w:rFonts w:ascii="Sakkal Majalla" w:hAnsi="Sakkal Majalla" w:cs="Sakkal Majalla"/>
          <w:kern w:val="0"/>
          <w:szCs w:val="28"/>
          <w:rtl/>
          <w14:ligatures w14:val="none"/>
        </w:rPr>
        <w:t>الإنحدار</w:t>
      </w:r>
      <w:proofErr w:type="spellEnd"/>
      <w:r w:rsidRPr="0021623C">
        <w:rPr>
          <w:rFonts w:ascii="Sakkal Majalla" w:hAnsi="Sakkal Majalla" w:cs="Sakkal Majalla"/>
          <w:kern w:val="0"/>
          <w:szCs w:val="28"/>
          <w:rtl/>
          <w14:ligatures w14:val="none"/>
        </w:rPr>
        <w:t xml:space="preserve"> المتعدد. مجلة كلية التربية العلمية، ع</w:t>
      </w:r>
      <w:proofErr w:type="gramStart"/>
      <w:r w:rsidRPr="0021623C">
        <w:rPr>
          <w:rFonts w:ascii="Sakkal Majalla" w:hAnsi="Sakkal Majalla" w:cs="Sakkal Majalla"/>
          <w:kern w:val="0"/>
          <w:szCs w:val="28"/>
          <w:rtl/>
          <w14:ligatures w14:val="none"/>
        </w:rPr>
        <w:t>10 ،</w:t>
      </w:r>
      <w:proofErr w:type="gramEnd"/>
      <w:r w:rsidRPr="0021623C">
        <w:rPr>
          <w:rFonts w:ascii="Sakkal Majalla" w:hAnsi="Sakkal Majalla" w:cs="Sakkal Majalla"/>
          <w:kern w:val="0"/>
          <w:szCs w:val="28"/>
          <w:rtl/>
          <w14:ligatures w14:val="none"/>
        </w:rPr>
        <w:t xml:space="preserve"> 145 - 176. مسترجع من </w:t>
      </w:r>
      <w:hyperlink r:id="rId24" w:history="1">
        <w:r w:rsidRPr="0021623C">
          <w:rPr>
            <w:rFonts w:ascii="Sakkal Majalla" w:hAnsi="Sakkal Majalla" w:cs="Sakkal Majalla"/>
            <w:color w:val="0563C1" w:themeColor="hyperlink"/>
            <w:kern w:val="0"/>
            <w:szCs w:val="28"/>
            <w:u w:val="single"/>
            <w14:ligatures w14:val="none"/>
          </w:rPr>
          <w:t>http://search.mandumah.com/Record/1249446</w:t>
        </w:r>
      </w:hyperlink>
    </w:p>
    <w:p w14:paraId="42606C4F"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0" w:name="_Hlk192791032"/>
      <w:proofErr w:type="spellStart"/>
      <w:r w:rsidRPr="0021623C">
        <w:rPr>
          <w:rFonts w:ascii="Sakkal Majalla" w:hAnsi="Sakkal Majalla" w:cs="Sakkal Majalla"/>
          <w:kern w:val="0"/>
          <w:szCs w:val="28"/>
          <w:rtl/>
          <w14:ligatures w14:val="none"/>
        </w:rPr>
        <w:lastRenderedPageBreak/>
        <w:t>الذبحاوي</w:t>
      </w:r>
      <w:proofErr w:type="spellEnd"/>
      <w:r w:rsidRPr="0021623C">
        <w:rPr>
          <w:rFonts w:ascii="Sakkal Majalla" w:hAnsi="Sakkal Majalla" w:cs="Sakkal Majalla"/>
          <w:kern w:val="0"/>
          <w:szCs w:val="28"/>
          <w:rtl/>
          <w14:ligatures w14:val="none"/>
        </w:rPr>
        <w:t xml:space="preserve">، دجلة جاسم محمد. (2021). </w:t>
      </w:r>
      <w:bookmarkEnd w:id="100"/>
      <w:r w:rsidRPr="0021623C">
        <w:rPr>
          <w:rFonts w:ascii="Sakkal Majalla" w:hAnsi="Sakkal Majalla" w:cs="Sakkal Majalla"/>
          <w:kern w:val="0"/>
          <w:szCs w:val="28"/>
          <w:rtl/>
          <w14:ligatures w14:val="none"/>
        </w:rPr>
        <w:t>تأثير التخطيط الاستراتيجي على إدارة الجودة الشاملة: دراسة استطلاعية لآراء التدريسين في الكلية التقنية الإدارية / كوفة. مجلة الجامعة العراقية، ع50, ج</w:t>
      </w:r>
      <w:proofErr w:type="gramStart"/>
      <w:r w:rsidRPr="0021623C">
        <w:rPr>
          <w:rFonts w:ascii="Sakkal Majalla" w:hAnsi="Sakkal Majalla" w:cs="Sakkal Majalla"/>
          <w:kern w:val="0"/>
          <w:szCs w:val="28"/>
          <w:rtl/>
          <w14:ligatures w14:val="none"/>
        </w:rPr>
        <w:t>2 ،</w:t>
      </w:r>
      <w:proofErr w:type="gramEnd"/>
      <w:r w:rsidRPr="0021623C">
        <w:rPr>
          <w:rFonts w:ascii="Sakkal Majalla" w:hAnsi="Sakkal Majalla" w:cs="Sakkal Majalla"/>
          <w:kern w:val="0"/>
          <w:szCs w:val="28"/>
          <w:rtl/>
          <w14:ligatures w14:val="none"/>
        </w:rPr>
        <w:t xml:space="preserve"> 332 - 343. مسترجع من </w:t>
      </w:r>
      <w:hyperlink r:id="rId25" w:history="1">
        <w:r w:rsidRPr="0021623C">
          <w:rPr>
            <w:rFonts w:ascii="Sakkal Majalla" w:hAnsi="Sakkal Majalla" w:cs="Sakkal Majalla"/>
            <w:color w:val="0563C1" w:themeColor="hyperlink"/>
            <w:kern w:val="0"/>
            <w:szCs w:val="28"/>
            <w:u w:val="single"/>
            <w14:ligatures w14:val="none"/>
          </w:rPr>
          <w:t>http://search.mandumah.com/Record/1420712</w:t>
        </w:r>
      </w:hyperlink>
    </w:p>
    <w:p w14:paraId="0827F310"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r w:rsidRPr="0021623C">
        <w:rPr>
          <w:rFonts w:ascii="Sakkal Majalla" w:hAnsi="Sakkal Majalla" w:cs="Sakkal Majalla"/>
          <w:kern w:val="0"/>
          <w:szCs w:val="28"/>
          <w:rtl/>
          <w14:ligatures w14:val="none"/>
        </w:rPr>
        <w:t xml:space="preserve">الشقيرات، إيناس أحمد عودة الله، </w:t>
      </w:r>
      <w:proofErr w:type="gramStart"/>
      <w:r w:rsidRPr="0021623C">
        <w:rPr>
          <w:rFonts w:ascii="Sakkal Majalla" w:hAnsi="Sakkal Majalla" w:cs="Sakkal Majalla"/>
          <w:kern w:val="0"/>
          <w:szCs w:val="28"/>
          <w:rtl/>
          <w14:ligatures w14:val="none"/>
        </w:rPr>
        <w:t>و الشورة</w:t>
      </w:r>
      <w:proofErr w:type="gramEnd"/>
      <w:r w:rsidRPr="0021623C">
        <w:rPr>
          <w:rFonts w:ascii="Sakkal Majalla" w:hAnsi="Sakkal Majalla" w:cs="Sakkal Majalla"/>
          <w:kern w:val="0"/>
          <w:szCs w:val="28"/>
          <w:rtl/>
          <w14:ligatures w14:val="none"/>
        </w:rPr>
        <w:t xml:space="preserve">، محمد سليم خليف. (2022). أثر إدارة الجودة الشاملة في السمعة </w:t>
      </w:r>
      <w:proofErr w:type="spellStart"/>
      <w:r w:rsidRPr="0021623C">
        <w:rPr>
          <w:rFonts w:ascii="Sakkal Majalla" w:hAnsi="Sakkal Majalla" w:cs="Sakkal Majalla"/>
          <w:kern w:val="0"/>
          <w:szCs w:val="28"/>
          <w:rtl/>
          <w14:ligatures w14:val="none"/>
        </w:rPr>
        <w:t>المنظمية</w:t>
      </w:r>
      <w:proofErr w:type="spellEnd"/>
      <w:r w:rsidRPr="0021623C">
        <w:rPr>
          <w:rFonts w:ascii="Sakkal Majalla" w:hAnsi="Sakkal Majalla" w:cs="Sakkal Majalla"/>
          <w:kern w:val="0"/>
          <w:szCs w:val="28"/>
          <w:rtl/>
          <w14:ligatures w14:val="none"/>
        </w:rPr>
        <w:t>: الدور المعدل لمعايير الجودة في الجامعات الحكومية الأردنية (رسالة دكتوراه غير منشورة). جامعة العلوم الإسلامية العالمية، عمان.</w:t>
      </w:r>
    </w:p>
    <w:p w14:paraId="7FA4508D"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1" w:name="_Hlk192791613"/>
      <w:r w:rsidRPr="0021623C">
        <w:rPr>
          <w:rFonts w:ascii="Sakkal Majalla" w:hAnsi="Sakkal Majalla" w:cs="Sakkal Majalla"/>
          <w:kern w:val="0"/>
          <w:szCs w:val="28"/>
          <w:rtl/>
          <w14:ligatures w14:val="none"/>
        </w:rPr>
        <w:t xml:space="preserve">عباس، بشرى </w:t>
      </w:r>
      <w:proofErr w:type="spellStart"/>
      <w:r w:rsidRPr="0021623C">
        <w:rPr>
          <w:rFonts w:ascii="Sakkal Majalla" w:hAnsi="Sakkal Majalla" w:cs="Sakkal Majalla"/>
          <w:kern w:val="0"/>
          <w:szCs w:val="28"/>
          <w:rtl/>
          <w14:ligatures w14:val="none"/>
        </w:rPr>
        <w:t>عبدالحمزة</w:t>
      </w:r>
      <w:proofErr w:type="spellEnd"/>
      <w:r w:rsidRPr="0021623C">
        <w:rPr>
          <w:rFonts w:ascii="Sakkal Majalla" w:hAnsi="Sakkal Majalla" w:cs="Sakkal Majalla"/>
          <w:kern w:val="0"/>
          <w:szCs w:val="28"/>
          <w:rtl/>
          <w14:ligatures w14:val="none"/>
        </w:rPr>
        <w:t xml:space="preserve">، </w:t>
      </w:r>
      <w:proofErr w:type="gramStart"/>
      <w:r w:rsidRPr="0021623C">
        <w:rPr>
          <w:rFonts w:ascii="Sakkal Majalla" w:hAnsi="Sakkal Majalla" w:cs="Sakkal Majalla"/>
          <w:kern w:val="0"/>
          <w:szCs w:val="28"/>
          <w:rtl/>
          <w14:ligatures w14:val="none"/>
        </w:rPr>
        <w:t>و عنيد</w:t>
      </w:r>
      <w:proofErr w:type="gramEnd"/>
      <w:r w:rsidRPr="0021623C">
        <w:rPr>
          <w:rFonts w:ascii="Sakkal Majalla" w:hAnsi="Sakkal Majalla" w:cs="Sakkal Majalla"/>
          <w:kern w:val="0"/>
          <w:szCs w:val="28"/>
          <w:rtl/>
          <w14:ligatures w14:val="none"/>
        </w:rPr>
        <w:t xml:space="preserve">، حسين بريو. (2021). </w:t>
      </w:r>
      <w:bookmarkEnd w:id="101"/>
      <w:r w:rsidRPr="0021623C">
        <w:rPr>
          <w:rFonts w:ascii="Sakkal Majalla" w:hAnsi="Sakkal Majalla" w:cs="Sakkal Majalla"/>
          <w:kern w:val="0"/>
          <w:szCs w:val="28"/>
          <w:rtl/>
          <w14:ligatures w14:val="none"/>
        </w:rPr>
        <w:t xml:space="preserve">تأثير إدارة الجودة الشاملة على جودة حياة العمل: دراسة تحليلية لآراء عينة من العاملين في شركة نفط ميسان. مجلة الدراسات المستدامة، مج3, </w:t>
      </w:r>
      <w:proofErr w:type="gramStart"/>
      <w:r w:rsidRPr="0021623C">
        <w:rPr>
          <w:rFonts w:ascii="Sakkal Majalla" w:hAnsi="Sakkal Majalla" w:cs="Sakkal Majalla"/>
          <w:kern w:val="0"/>
          <w:szCs w:val="28"/>
          <w:rtl/>
          <w14:ligatures w14:val="none"/>
        </w:rPr>
        <w:t>ملحق ،</w:t>
      </w:r>
      <w:proofErr w:type="gramEnd"/>
      <w:r w:rsidRPr="0021623C">
        <w:rPr>
          <w:rFonts w:ascii="Sakkal Majalla" w:hAnsi="Sakkal Majalla" w:cs="Sakkal Majalla"/>
          <w:kern w:val="0"/>
          <w:szCs w:val="28"/>
          <w:rtl/>
          <w14:ligatures w14:val="none"/>
        </w:rPr>
        <w:t xml:space="preserve"> 446 - 474. مسترجع من </w:t>
      </w:r>
      <w:hyperlink r:id="rId26" w:history="1">
        <w:r w:rsidRPr="0021623C">
          <w:rPr>
            <w:rFonts w:ascii="Sakkal Majalla" w:hAnsi="Sakkal Majalla" w:cs="Sakkal Majalla"/>
            <w:color w:val="0563C1" w:themeColor="hyperlink"/>
            <w:kern w:val="0"/>
            <w:szCs w:val="28"/>
            <w:u w:val="single"/>
            <w14:ligatures w14:val="none"/>
          </w:rPr>
          <w:t>http://search.mandumah.com/Record/1162587</w:t>
        </w:r>
      </w:hyperlink>
    </w:p>
    <w:p w14:paraId="5DB323B6"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r w:rsidRPr="0021623C">
        <w:rPr>
          <w:rFonts w:ascii="Sakkal Majalla" w:hAnsi="Sakkal Majalla" w:cs="Sakkal Majalla"/>
          <w:kern w:val="0"/>
          <w:szCs w:val="28"/>
          <w:rtl/>
          <w14:ligatures w14:val="none"/>
        </w:rPr>
        <w:t xml:space="preserve">العناني، فيصل حسين علي، </w:t>
      </w:r>
      <w:proofErr w:type="gramStart"/>
      <w:r w:rsidRPr="0021623C">
        <w:rPr>
          <w:rFonts w:ascii="Sakkal Majalla" w:hAnsi="Sakkal Majalla" w:cs="Sakkal Majalla"/>
          <w:kern w:val="0"/>
          <w:szCs w:val="28"/>
          <w:rtl/>
          <w14:ligatures w14:val="none"/>
        </w:rPr>
        <w:t>و أبو</w:t>
      </w:r>
      <w:proofErr w:type="gramEnd"/>
      <w:r w:rsidRPr="0021623C">
        <w:rPr>
          <w:rFonts w:ascii="Sakkal Majalla" w:hAnsi="Sakkal Majalla" w:cs="Sakkal Majalla"/>
          <w:kern w:val="0"/>
          <w:szCs w:val="28"/>
          <w:rtl/>
          <w14:ligatures w14:val="none"/>
        </w:rPr>
        <w:t xml:space="preserve"> رمان، جمانة بشير. (2024). أثر ممارسات إدارة الجودة الشاملة على جودة الخدمات: الدور الوسيط لإدارة سلاسل التوريد: دراسة تطبيقية على عالية - الخطوط الجوية الملكية الأردنية (رسالة ماجستير غير منشورة). جامعة البلقاء التطبيقية، السلط.</w:t>
      </w:r>
    </w:p>
    <w:p w14:paraId="3C6DEBF0"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2" w:name="_Hlk192791294"/>
      <w:r w:rsidRPr="0021623C">
        <w:rPr>
          <w:rFonts w:ascii="Sakkal Majalla" w:hAnsi="Sakkal Majalla" w:cs="Sakkal Majalla"/>
          <w:kern w:val="0"/>
          <w:szCs w:val="28"/>
          <w:rtl/>
          <w14:ligatures w14:val="none"/>
        </w:rPr>
        <w:t xml:space="preserve">غربي، محمد حسين. (2021). </w:t>
      </w:r>
      <w:bookmarkEnd w:id="102"/>
      <w:r w:rsidRPr="0021623C">
        <w:rPr>
          <w:rFonts w:ascii="Sakkal Majalla" w:hAnsi="Sakkal Majalla" w:cs="Sakkal Majalla"/>
          <w:kern w:val="0"/>
          <w:szCs w:val="28"/>
          <w:rtl/>
          <w14:ligatures w14:val="none"/>
        </w:rPr>
        <w:t>إدارة الجودة الشاملة وأثرها في زيادة المبيعات: دراسة استطلاعية لآراء عينة من القيادات الإدارية في شركة (</w:t>
      </w:r>
      <w:proofErr w:type="spellStart"/>
      <w:r w:rsidRPr="0021623C">
        <w:rPr>
          <w:rFonts w:ascii="Sakkal Majalla" w:hAnsi="Sakkal Majalla" w:cs="Sakkal Majalla"/>
          <w:kern w:val="0"/>
          <w:szCs w:val="28"/>
          <w:rtl/>
          <w14:ligatures w14:val="none"/>
        </w:rPr>
        <w:t>الكرونجي</w:t>
      </w:r>
      <w:proofErr w:type="spellEnd"/>
      <w:r w:rsidRPr="0021623C">
        <w:rPr>
          <w:rFonts w:ascii="Sakkal Majalla" w:hAnsi="Sakkal Majalla" w:cs="Sakkal Majalla"/>
          <w:kern w:val="0"/>
          <w:szCs w:val="28"/>
          <w:rtl/>
          <w14:ligatures w14:val="none"/>
        </w:rPr>
        <w:t>) للمشروبات الغازية المحدودة / كركوك. مجلة جامعة كركوك للعلوم الإدارية والاقتصادية، مج11, ع</w:t>
      </w:r>
      <w:proofErr w:type="gramStart"/>
      <w:r w:rsidRPr="0021623C">
        <w:rPr>
          <w:rFonts w:ascii="Sakkal Majalla" w:hAnsi="Sakkal Majalla" w:cs="Sakkal Majalla"/>
          <w:kern w:val="0"/>
          <w:szCs w:val="28"/>
          <w:rtl/>
          <w14:ligatures w14:val="none"/>
        </w:rPr>
        <w:t>1 ،</w:t>
      </w:r>
      <w:proofErr w:type="gramEnd"/>
      <w:r w:rsidRPr="0021623C">
        <w:rPr>
          <w:rFonts w:ascii="Sakkal Majalla" w:hAnsi="Sakkal Majalla" w:cs="Sakkal Majalla"/>
          <w:kern w:val="0"/>
          <w:szCs w:val="28"/>
          <w:rtl/>
          <w14:ligatures w14:val="none"/>
        </w:rPr>
        <w:t xml:space="preserve"> 27 - 51. مسترجع من </w:t>
      </w:r>
      <w:hyperlink r:id="rId27" w:history="1">
        <w:r w:rsidRPr="0021623C">
          <w:rPr>
            <w:rFonts w:ascii="Sakkal Majalla" w:hAnsi="Sakkal Majalla" w:cs="Sakkal Majalla"/>
            <w:color w:val="0563C1" w:themeColor="hyperlink"/>
            <w:kern w:val="0"/>
            <w:szCs w:val="28"/>
            <w:u w:val="single"/>
            <w14:ligatures w14:val="none"/>
          </w:rPr>
          <w:t>http://search.mandumah.com/Record/1267155</w:t>
        </w:r>
      </w:hyperlink>
    </w:p>
    <w:p w14:paraId="60012276"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r w:rsidRPr="0021623C">
        <w:rPr>
          <w:rFonts w:ascii="Sakkal Majalla" w:hAnsi="Sakkal Majalla" w:cs="Sakkal Majalla"/>
          <w:kern w:val="0"/>
          <w:szCs w:val="28"/>
          <w:rtl/>
          <w14:ligatures w14:val="none"/>
        </w:rPr>
        <w:t xml:space="preserve">القحطاني، حسين حسن، </w:t>
      </w:r>
      <w:proofErr w:type="gramStart"/>
      <w:r w:rsidRPr="0021623C">
        <w:rPr>
          <w:rFonts w:ascii="Sakkal Majalla" w:hAnsi="Sakkal Majalla" w:cs="Sakkal Majalla"/>
          <w:kern w:val="0"/>
          <w:szCs w:val="28"/>
          <w:rtl/>
          <w14:ligatures w14:val="none"/>
        </w:rPr>
        <w:t>و شعيبي</w:t>
      </w:r>
      <w:proofErr w:type="gramEnd"/>
      <w:r w:rsidRPr="0021623C">
        <w:rPr>
          <w:rFonts w:ascii="Sakkal Majalla" w:hAnsi="Sakkal Majalla" w:cs="Sakkal Majalla"/>
          <w:kern w:val="0"/>
          <w:szCs w:val="28"/>
          <w:rtl/>
          <w14:ligatures w14:val="none"/>
        </w:rPr>
        <w:t>، فيصل بن أحمد بن عابد. (2022). أثر إدارة الجودة الشاملة على كفاءة الأداء: دراسة ميدانية على الموظفين الإداريين في إدارة التعليم بمحافظة جدة. المجلة العربية للآداب والدراسات الانسانية، ع</w:t>
      </w:r>
      <w:proofErr w:type="gramStart"/>
      <w:r w:rsidRPr="0021623C">
        <w:rPr>
          <w:rFonts w:ascii="Sakkal Majalla" w:hAnsi="Sakkal Majalla" w:cs="Sakkal Majalla"/>
          <w:kern w:val="0"/>
          <w:szCs w:val="28"/>
          <w:rtl/>
          <w14:ligatures w14:val="none"/>
        </w:rPr>
        <w:t>24 ،</w:t>
      </w:r>
      <w:proofErr w:type="gramEnd"/>
      <w:r w:rsidRPr="0021623C">
        <w:rPr>
          <w:rFonts w:ascii="Sakkal Majalla" w:hAnsi="Sakkal Majalla" w:cs="Sakkal Majalla"/>
          <w:kern w:val="0"/>
          <w:szCs w:val="28"/>
          <w:rtl/>
          <w14:ligatures w14:val="none"/>
        </w:rPr>
        <w:t xml:space="preserve"> 181 – 226</w:t>
      </w:r>
    </w:p>
    <w:p w14:paraId="269405A0"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r w:rsidRPr="0021623C">
        <w:rPr>
          <w:rFonts w:ascii="Sakkal Majalla" w:hAnsi="Sakkal Majalla" w:cs="Sakkal Majalla"/>
          <w:kern w:val="0"/>
          <w:szCs w:val="28"/>
          <w:rtl/>
          <w14:ligatures w14:val="none"/>
        </w:rPr>
        <w:t xml:space="preserve">قطينة، أنس طلال موسى، </w:t>
      </w:r>
      <w:proofErr w:type="gramStart"/>
      <w:r w:rsidRPr="0021623C">
        <w:rPr>
          <w:rFonts w:ascii="Sakkal Majalla" w:hAnsi="Sakkal Majalla" w:cs="Sakkal Majalla"/>
          <w:kern w:val="0"/>
          <w:szCs w:val="28"/>
          <w:rtl/>
          <w14:ligatures w14:val="none"/>
        </w:rPr>
        <w:t>و العبادي</w:t>
      </w:r>
      <w:proofErr w:type="gramEnd"/>
      <w:r w:rsidRPr="0021623C">
        <w:rPr>
          <w:rFonts w:ascii="Sakkal Majalla" w:hAnsi="Sakkal Majalla" w:cs="Sakkal Majalla"/>
          <w:kern w:val="0"/>
          <w:szCs w:val="28"/>
          <w:rtl/>
          <w14:ligatures w14:val="none"/>
        </w:rPr>
        <w:t>، لينا حمدان محمود. (2023). أثر إدارة الجودة الشاملة على استدامة الأداء: الدور الوسيط للابتكار في شركات الأدوية الأردنية (رسالة ماجستير غير منشورة). جامعة عمان الأهلية، السلط.</w:t>
      </w:r>
    </w:p>
    <w:p w14:paraId="17A88F2A"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proofErr w:type="spellStart"/>
      <w:r w:rsidRPr="0021623C">
        <w:rPr>
          <w:rFonts w:ascii="Sakkal Majalla" w:hAnsi="Sakkal Majalla" w:cs="Sakkal Majalla"/>
          <w:kern w:val="0"/>
          <w:szCs w:val="28"/>
          <w:rtl/>
          <w14:ligatures w14:val="none"/>
        </w:rPr>
        <w:lastRenderedPageBreak/>
        <w:t>القعايدة</w:t>
      </w:r>
      <w:proofErr w:type="spellEnd"/>
      <w:r w:rsidRPr="0021623C">
        <w:rPr>
          <w:rFonts w:ascii="Sakkal Majalla" w:hAnsi="Sakkal Majalla" w:cs="Sakkal Majalla"/>
          <w:kern w:val="0"/>
          <w:szCs w:val="28"/>
          <w:rtl/>
          <w14:ligatures w14:val="none"/>
        </w:rPr>
        <w:t xml:space="preserve">، آية صالح علي، </w:t>
      </w:r>
      <w:proofErr w:type="gramStart"/>
      <w:r w:rsidRPr="0021623C">
        <w:rPr>
          <w:rFonts w:ascii="Sakkal Majalla" w:hAnsi="Sakkal Majalla" w:cs="Sakkal Majalla"/>
          <w:kern w:val="0"/>
          <w:szCs w:val="28"/>
          <w:rtl/>
          <w14:ligatures w14:val="none"/>
        </w:rPr>
        <w:t>و الشعار</w:t>
      </w:r>
      <w:proofErr w:type="gramEnd"/>
      <w:r w:rsidRPr="0021623C">
        <w:rPr>
          <w:rFonts w:ascii="Sakkal Majalla" w:hAnsi="Sakkal Majalla" w:cs="Sakkal Majalla"/>
          <w:kern w:val="0"/>
          <w:szCs w:val="28"/>
          <w:rtl/>
          <w14:ligatures w14:val="none"/>
        </w:rPr>
        <w:t>، إسحاق محمود. (2023). أثر ممارسات إدارة الجودة الشاملة في جودة حياة العمل: دراسة تطبيقية على المستشفيات الخاصة في الأردن (رسالة ماجستير غير منشورة). جامعة البلقاء التطبيقية، السلط.</w:t>
      </w:r>
    </w:p>
    <w:p w14:paraId="3888EF09"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3" w:name="_Hlk192791439"/>
      <w:proofErr w:type="spellStart"/>
      <w:r w:rsidRPr="0021623C">
        <w:rPr>
          <w:rFonts w:ascii="Sakkal Majalla" w:hAnsi="Sakkal Majalla" w:cs="Sakkal Majalla"/>
          <w:kern w:val="0"/>
          <w:szCs w:val="28"/>
          <w:rtl/>
          <w14:ligatures w14:val="none"/>
        </w:rPr>
        <w:t>الكرغلى</w:t>
      </w:r>
      <w:proofErr w:type="spellEnd"/>
      <w:r w:rsidRPr="0021623C">
        <w:rPr>
          <w:rFonts w:ascii="Sakkal Majalla" w:hAnsi="Sakkal Majalla" w:cs="Sakkal Majalla"/>
          <w:kern w:val="0"/>
          <w:szCs w:val="28"/>
          <w:rtl/>
          <w14:ligatures w14:val="none"/>
        </w:rPr>
        <w:t xml:space="preserve">، </w:t>
      </w:r>
      <w:proofErr w:type="spellStart"/>
      <w:r w:rsidRPr="0021623C">
        <w:rPr>
          <w:rFonts w:ascii="Sakkal Majalla" w:hAnsi="Sakkal Majalla" w:cs="Sakkal Majalla"/>
          <w:kern w:val="0"/>
          <w:szCs w:val="28"/>
          <w:rtl/>
          <w14:ligatures w14:val="none"/>
        </w:rPr>
        <w:t>صبرى</w:t>
      </w:r>
      <w:proofErr w:type="spellEnd"/>
      <w:r w:rsidRPr="0021623C">
        <w:rPr>
          <w:rFonts w:ascii="Sakkal Majalla" w:hAnsi="Sakkal Majalla" w:cs="Sakkal Majalla"/>
          <w:kern w:val="0"/>
          <w:szCs w:val="28"/>
          <w:rtl/>
          <w14:ligatures w14:val="none"/>
        </w:rPr>
        <w:t xml:space="preserve"> جبران، </w:t>
      </w:r>
      <w:proofErr w:type="gramStart"/>
      <w:r w:rsidRPr="0021623C">
        <w:rPr>
          <w:rFonts w:ascii="Sakkal Majalla" w:hAnsi="Sakkal Majalla" w:cs="Sakkal Majalla"/>
          <w:kern w:val="0"/>
          <w:szCs w:val="28"/>
          <w:rtl/>
          <w14:ligatures w14:val="none"/>
        </w:rPr>
        <w:t>و محمود</w:t>
      </w:r>
      <w:proofErr w:type="gramEnd"/>
      <w:r w:rsidRPr="0021623C">
        <w:rPr>
          <w:rFonts w:ascii="Sakkal Majalla" w:hAnsi="Sakkal Majalla" w:cs="Sakkal Majalla"/>
          <w:kern w:val="0"/>
          <w:szCs w:val="28"/>
          <w:rtl/>
          <w14:ligatures w14:val="none"/>
        </w:rPr>
        <w:t xml:space="preserve">، جلال عوض. (2021). </w:t>
      </w:r>
      <w:bookmarkEnd w:id="103"/>
      <w:r w:rsidRPr="0021623C">
        <w:rPr>
          <w:rFonts w:ascii="Sakkal Majalla" w:hAnsi="Sakkal Majalla" w:cs="Sakkal Majalla"/>
          <w:kern w:val="0"/>
          <w:szCs w:val="28"/>
          <w:rtl/>
          <w14:ligatures w14:val="none"/>
        </w:rPr>
        <w:t>إدارة الجودة الشاملة وعلاقتها بالميزة التنافسية: دراسة تطبيقية على مصرف الوحدة / مدينة بنغازي. مجلة جامعة البحر المتوسط الدولية، ع</w:t>
      </w:r>
      <w:proofErr w:type="gramStart"/>
      <w:r w:rsidRPr="0021623C">
        <w:rPr>
          <w:rFonts w:ascii="Sakkal Majalla" w:hAnsi="Sakkal Majalla" w:cs="Sakkal Majalla"/>
          <w:kern w:val="0"/>
          <w:szCs w:val="28"/>
          <w:rtl/>
          <w14:ligatures w14:val="none"/>
        </w:rPr>
        <w:t>13 ،</w:t>
      </w:r>
      <w:proofErr w:type="gramEnd"/>
      <w:r w:rsidRPr="0021623C">
        <w:rPr>
          <w:rFonts w:ascii="Sakkal Majalla" w:hAnsi="Sakkal Majalla" w:cs="Sakkal Majalla"/>
          <w:kern w:val="0"/>
          <w:szCs w:val="28"/>
          <w:rtl/>
          <w14:ligatures w14:val="none"/>
        </w:rPr>
        <w:t xml:space="preserve"> 1 - 17. مسترجع من </w:t>
      </w:r>
      <w:hyperlink r:id="rId28" w:history="1">
        <w:r w:rsidRPr="0021623C">
          <w:rPr>
            <w:rFonts w:ascii="Sakkal Majalla" w:hAnsi="Sakkal Majalla" w:cs="Sakkal Majalla"/>
            <w:color w:val="0563C1" w:themeColor="hyperlink"/>
            <w:kern w:val="0"/>
            <w:szCs w:val="28"/>
            <w:u w:val="single"/>
            <w14:ligatures w14:val="none"/>
          </w:rPr>
          <w:t>http://search.mandumah.com/Record/1248972</w:t>
        </w:r>
      </w:hyperlink>
    </w:p>
    <w:p w14:paraId="78470F9F" w14:textId="391884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4" w:name="_Hlk192792590"/>
      <w:r w:rsidRPr="0021623C">
        <w:rPr>
          <w:rFonts w:ascii="Sakkal Majalla" w:hAnsi="Sakkal Majalla" w:cs="Sakkal Majalla"/>
          <w:kern w:val="0"/>
          <w:szCs w:val="28"/>
          <w:rtl/>
          <w14:ligatures w14:val="none"/>
        </w:rPr>
        <w:t xml:space="preserve">محمدين، جابر </w:t>
      </w:r>
      <w:proofErr w:type="gramStart"/>
      <w:r w:rsidRPr="0021623C">
        <w:rPr>
          <w:rFonts w:ascii="Sakkal Majalla" w:hAnsi="Sakkal Majalla" w:cs="Sakkal Majalla"/>
          <w:kern w:val="0"/>
          <w:szCs w:val="28"/>
          <w:rtl/>
          <w14:ligatures w14:val="none"/>
        </w:rPr>
        <w:t>عبدالحميد</w:t>
      </w:r>
      <w:proofErr w:type="gramEnd"/>
      <w:r w:rsidRPr="0021623C">
        <w:rPr>
          <w:rFonts w:ascii="Sakkal Majalla" w:hAnsi="Sakkal Majalla" w:cs="Sakkal Majalla"/>
          <w:kern w:val="0"/>
          <w:szCs w:val="28"/>
          <w:rtl/>
          <w14:ligatures w14:val="none"/>
        </w:rPr>
        <w:t xml:space="preserve"> دياب، </w:t>
      </w:r>
      <w:proofErr w:type="gramStart"/>
      <w:r w:rsidRPr="0021623C">
        <w:rPr>
          <w:rFonts w:ascii="Sakkal Majalla" w:hAnsi="Sakkal Majalla" w:cs="Sakkal Majalla"/>
          <w:kern w:val="0"/>
          <w:szCs w:val="28"/>
          <w:rtl/>
          <w14:ligatures w14:val="none"/>
        </w:rPr>
        <w:t>و اللوح</w:t>
      </w:r>
      <w:proofErr w:type="gramEnd"/>
      <w:r w:rsidRPr="0021623C">
        <w:rPr>
          <w:rFonts w:ascii="Sakkal Majalla" w:hAnsi="Sakkal Majalla" w:cs="Sakkal Majalla"/>
          <w:kern w:val="0"/>
          <w:szCs w:val="28"/>
          <w:rtl/>
          <w14:ligatures w14:val="none"/>
        </w:rPr>
        <w:t xml:space="preserve">، نبيل عبد شعبان. (2021). </w:t>
      </w:r>
      <w:bookmarkEnd w:id="104"/>
      <w:r w:rsidRPr="0021623C">
        <w:rPr>
          <w:rFonts w:ascii="Sakkal Majalla" w:hAnsi="Sakkal Majalla" w:cs="Sakkal Majalla"/>
          <w:kern w:val="0"/>
          <w:szCs w:val="28"/>
          <w:rtl/>
          <w14:ligatures w14:val="none"/>
        </w:rPr>
        <w:t>أثر اليقظة الاستراتيجية ف</w:t>
      </w:r>
      <w:r w:rsidR="00A23CC3">
        <w:rPr>
          <w:rFonts w:ascii="Sakkal Majalla" w:hAnsi="Sakkal Majalla" w:cs="Sakkal Majalla" w:hint="cs"/>
          <w:kern w:val="0"/>
          <w:szCs w:val="28"/>
          <w:rtl/>
          <w14:ligatures w14:val="none"/>
        </w:rPr>
        <w:t>ي</w:t>
      </w:r>
      <w:r w:rsidRPr="0021623C">
        <w:rPr>
          <w:rFonts w:ascii="Sakkal Majalla" w:hAnsi="Sakkal Majalla" w:cs="Sakkal Majalla"/>
          <w:kern w:val="0"/>
          <w:szCs w:val="28"/>
          <w:rtl/>
          <w14:ligatures w14:val="none"/>
        </w:rPr>
        <w:t xml:space="preserve"> تحسين الخدمات الصحية: دراسة ميدانية على المستشفيات الأهلية الفلسطينية - المحافظات الجنوبية (رسالة ماجستير غير منشورة). جامعة الأقصى، غزة. مسترجع من </w:t>
      </w:r>
      <w:hyperlink r:id="rId29" w:history="1">
        <w:r w:rsidRPr="0021623C">
          <w:rPr>
            <w:rFonts w:ascii="Sakkal Majalla" w:hAnsi="Sakkal Majalla" w:cs="Sakkal Majalla"/>
            <w:color w:val="0563C1" w:themeColor="hyperlink"/>
            <w:kern w:val="0"/>
            <w:szCs w:val="28"/>
            <w:u w:val="single"/>
            <w14:ligatures w14:val="none"/>
          </w:rPr>
          <w:t>http://search.mandumah.com/Record/1169767</w:t>
        </w:r>
      </w:hyperlink>
    </w:p>
    <w:p w14:paraId="592F416B"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5" w:name="_Hlk192792317"/>
      <w:r w:rsidRPr="0021623C">
        <w:rPr>
          <w:rFonts w:ascii="Sakkal Majalla" w:hAnsi="Sakkal Majalla" w:cs="Sakkal Majalla"/>
          <w:kern w:val="0"/>
          <w:szCs w:val="28"/>
          <w:rtl/>
          <w14:ligatures w14:val="none"/>
        </w:rPr>
        <w:t xml:space="preserve">مراد، حنان. (2021). </w:t>
      </w:r>
      <w:bookmarkEnd w:id="105"/>
      <w:r w:rsidRPr="0021623C">
        <w:rPr>
          <w:rFonts w:ascii="Sakkal Majalla" w:hAnsi="Sakkal Majalla" w:cs="Sakkal Majalla"/>
          <w:kern w:val="0"/>
          <w:szCs w:val="28"/>
          <w:rtl/>
          <w14:ligatures w14:val="none"/>
        </w:rPr>
        <w:t>دور إدارة الجودة الشاملة في تحقيق أهداف المؤسسة. مجلة دفاتر المخبر، مج16, ع</w:t>
      </w:r>
      <w:proofErr w:type="gramStart"/>
      <w:r w:rsidRPr="0021623C">
        <w:rPr>
          <w:rFonts w:ascii="Sakkal Majalla" w:hAnsi="Sakkal Majalla" w:cs="Sakkal Majalla"/>
          <w:kern w:val="0"/>
          <w:szCs w:val="28"/>
          <w:rtl/>
          <w14:ligatures w14:val="none"/>
        </w:rPr>
        <w:t>2 ،</w:t>
      </w:r>
      <w:proofErr w:type="gramEnd"/>
      <w:r w:rsidRPr="0021623C">
        <w:rPr>
          <w:rFonts w:ascii="Sakkal Majalla" w:hAnsi="Sakkal Majalla" w:cs="Sakkal Majalla"/>
          <w:kern w:val="0"/>
          <w:szCs w:val="28"/>
          <w:rtl/>
          <w14:ligatures w14:val="none"/>
        </w:rPr>
        <w:t xml:space="preserve"> 65 - 80. مسترجع من </w:t>
      </w:r>
      <w:hyperlink r:id="rId30" w:history="1">
        <w:r w:rsidRPr="0021623C">
          <w:rPr>
            <w:rFonts w:ascii="Sakkal Majalla" w:hAnsi="Sakkal Majalla" w:cs="Sakkal Majalla"/>
            <w:color w:val="0563C1" w:themeColor="hyperlink"/>
            <w:kern w:val="0"/>
            <w:szCs w:val="28"/>
            <w:u w:val="single"/>
            <w14:ligatures w14:val="none"/>
          </w:rPr>
          <w:t>http://search.mandumah.com/Record/1254081</w:t>
        </w:r>
      </w:hyperlink>
    </w:p>
    <w:p w14:paraId="04ED8D0D" w14:textId="77777777" w:rsidR="002618A8" w:rsidRPr="0021623C" w:rsidRDefault="002618A8" w:rsidP="00626A5B">
      <w:pPr>
        <w:numPr>
          <w:ilvl w:val="1"/>
          <w:numId w:val="7"/>
        </w:numPr>
        <w:spacing w:before="100" w:beforeAutospacing="1" w:after="100" w:afterAutospacing="1" w:line="360" w:lineRule="auto"/>
        <w:jc w:val="both"/>
        <w:rPr>
          <w:rFonts w:ascii="Sakkal Majalla" w:hAnsi="Sakkal Majalla" w:cs="Sakkal Majalla"/>
          <w:kern w:val="0"/>
          <w:szCs w:val="28"/>
          <w14:ligatures w14:val="none"/>
        </w:rPr>
      </w:pPr>
      <w:bookmarkStart w:id="106" w:name="_Hlk192791905"/>
      <w:r w:rsidRPr="0021623C">
        <w:rPr>
          <w:rFonts w:ascii="Sakkal Majalla" w:hAnsi="Sakkal Majalla" w:cs="Sakkal Majalla"/>
          <w:kern w:val="0"/>
          <w:szCs w:val="28"/>
          <w:rtl/>
          <w14:ligatures w14:val="none"/>
        </w:rPr>
        <w:t xml:space="preserve">يعقوب، عدنان. (2021). </w:t>
      </w:r>
      <w:bookmarkEnd w:id="106"/>
      <w:r w:rsidRPr="0021623C">
        <w:rPr>
          <w:rFonts w:ascii="Sakkal Majalla" w:hAnsi="Sakkal Majalla" w:cs="Sakkal Majalla"/>
          <w:kern w:val="0"/>
          <w:szCs w:val="28"/>
          <w:rtl/>
          <w14:ligatures w14:val="none"/>
        </w:rPr>
        <w:t>أثر استراتيجيات إدارة الموارد البشرية في تطبيق إدارة الجودة الشاملة: دراسة ميدانية على العاملين في الجامعة الإسلامية في لبنان. مجلة جامعة دمشق للعلوم الاقتصادية والسياسية، مج37, ع</w:t>
      </w:r>
      <w:proofErr w:type="gramStart"/>
      <w:r w:rsidRPr="0021623C">
        <w:rPr>
          <w:rFonts w:ascii="Sakkal Majalla" w:hAnsi="Sakkal Majalla" w:cs="Sakkal Majalla"/>
          <w:kern w:val="0"/>
          <w:szCs w:val="28"/>
          <w:rtl/>
          <w14:ligatures w14:val="none"/>
        </w:rPr>
        <w:t>3 ،</w:t>
      </w:r>
      <w:proofErr w:type="gramEnd"/>
      <w:r w:rsidRPr="0021623C">
        <w:rPr>
          <w:rFonts w:ascii="Sakkal Majalla" w:hAnsi="Sakkal Majalla" w:cs="Sakkal Majalla"/>
          <w:kern w:val="0"/>
          <w:szCs w:val="28"/>
          <w:rtl/>
          <w14:ligatures w14:val="none"/>
        </w:rPr>
        <w:t xml:space="preserve"> 329 - 364. مسترجع من </w:t>
      </w:r>
      <w:hyperlink r:id="rId31" w:history="1">
        <w:r w:rsidRPr="0021623C">
          <w:rPr>
            <w:rFonts w:ascii="Sakkal Majalla" w:hAnsi="Sakkal Majalla" w:cs="Sakkal Majalla"/>
            <w:color w:val="0563C1" w:themeColor="hyperlink"/>
            <w:kern w:val="0"/>
            <w:szCs w:val="28"/>
            <w:u w:val="single"/>
            <w14:ligatures w14:val="none"/>
          </w:rPr>
          <w:t>http://search.mandumah.com/Record/1384918</w:t>
        </w:r>
      </w:hyperlink>
    </w:p>
    <w:p w14:paraId="46930FD5" w14:textId="2D1E48F6" w:rsidR="001C1BE2" w:rsidRPr="002618A8" w:rsidRDefault="002618A8" w:rsidP="00F1134A">
      <w:pPr>
        <w:spacing w:before="100" w:beforeAutospacing="1" w:after="0" w:line="360" w:lineRule="auto"/>
        <w:jc w:val="both"/>
        <w:outlineLvl w:val="1"/>
        <w:rPr>
          <w:rFonts w:ascii="Sakkal Majalla" w:hAnsi="Sakkal Majalla" w:cs="Sakkal Majalla"/>
          <w:b/>
          <w:bCs/>
          <w:kern w:val="0"/>
          <w:sz w:val="36"/>
          <w:szCs w:val="36"/>
          <w:rtl/>
          <w:lang w:bidi="ar-EG"/>
          <w14:ligatures w14:val="none"/>
        </w:rPr>
      </w:pPr>
      <w:bookmarkStart w:id="107" w:name="_Toc201490844"/>
      <w:r w:rsidRPr="002618A8">
        <w:rPr>
          <w:rFonts w:ascii="Sakkal Majalla" w:hAnsi="Sakkal Majalla" w:cs="Sakkal Majalla" w:hint="cs"/>
          <w:b/>
          <w:bCs/>
          <w:kern w:val="0"/>
          <w:sz w:val="36"/>
          <w:szCs w:val="36"/>
          <w:rtl/>
          <w:lang w:bidi="ar-EG"/>
          <w14:ligatures w14:val="none"/>
        </w:rPr>
        <w:t>ثانيا: المراجع الأجنبية</w:t>
      </w:r>
      <w:bookmarkEnd w:id="107"/>
    </w:p>
    <w:p w14:paraId="330365ED" w14:textId="77777777" w:rsidR="002618A8" w:rsidRPr="0021623C" w:rsidRDefault="002618A8" w:rsidP="00F1134A">
      <w:pPr>
        <w:numPr>
          <w:ilvl w:val="1"/>
          <w:numId w:val="8"/>
        </w:numPr>
        <w:bidi w:val="0"/>
        <w:spacing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 xml:space="preserve">Al </w:t>
      </w:r>
      <w:proofErr w:type="spellStart"/>
      <w:r w:rsidRPr="0021623C">
        <w:rPr>
          <w:rFonts w:ascii="Sakkal Majalla" w:hAnsi="Sakkal Majalla" w:cs="Sakkal Majalla"/>
          <w:kern w:val="0"/>
          <w:szCs w:val="28"/>
          <w14:ligatures w14:val="none"/>
        </w:rPr>
        <w:t>Shraah</w:t>
      </w:r>
      <w:proofErr w:type="spellEnd"/>
      <w:r w:rsidRPr="0021623C">
        <w:rPr>
          <w:rFonts w:ascii="Sakkal Majalla" w:hAnsi="Sakkal Majalla" w:cs="Sakkal Majalla"/>
          <w:kern w:val="0"/>
          <w:szCs w:val="28"/>
          <w14:ligatures w14:val="none"/>
        </w:rPr>
        <w:t xml:space="preserve">, A., Abu-Rumman, A., Al Madi, F., </w:t>
      </w:r>
      <w:proofErr w:type="spellStart"/>
      <w:r w:rsidRPr="0021623C">
        <w:rPr>
          <w:rFonts w:ascii="Sakkal Majalla" w:hAnsi="Sakkal Majalla" w:cs="Sakkal Majalla"/>
          <w:kern w:val="0"/>
          <w:szCs w:val="28"/>
          <w14:ligatures w14:val="none"/>
        </w:rPr>
        <w:t>Alhammad</w:t>
      </w:r>
      <w:proofErr w:type="spellEnd"/>
      <w:r w:rsidRPr="0021623C">
        <w:rPr>
          <w:rFonts w:ascii="Sakkal Majalla" w:hAnsi="Sakkal Majalla" w:cs="Sakkal Majalla"/>
          <w:kern w:val="0"/>
          <w:szCs w:val="28"/>
          <w14:ligatures w14:val="none"/>
        </w:rPr>
        <w:t xml:space="preserve">, F. A. F., &amp; </w:t>
      </w:r>
      <w:proofErr w:type="spellStart"/>
      <w:r w:rsidRPr="0021623C">
        <w:rPr>
          <w:rFonts w:ascii="Sakkal Majalla" w:hAnsi="Sakkal Majalla" w:cs="Sakkal Majalla"/>
          <w:kern w:val="0"/>
          <w:szCs w:val="28"/>
          <w14:ligatures w14:val="none"/>
        </w:rPr>
        <w:t>AlJboor</w:t>
      </w:r>
      <w:proofErr w:type="spellEnd"/>
      <w:r w:rsidRPr="0021623C">
        <w:rPr>
          <w:rFonts w:ascii="Sakkal Majalla" w:hAnsi="Sakkal Majalla" w:cs="Sakkal Majalla"/>
          <w:kern w:val="0"/>
          <w:szCs w:val="28"/>
          <w14:ligatures w14:val="none"/>
        </w:rPr>
        <w:t>, A. A. (2022). The impact of quality management practices on knowledge management processes: a study of a social security corporation in Jordan. The TQM Journal, 34(4), 605-626.</w:t>
      </w:r>
    </w:p>
    <w:p w14:paraId="246A0FC4"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 xml:space="preserve">Alotaibi, F. M. S. (2014). Impact on quality culture of total quality management practices factors. International Journal of Business &amp; Economic Development, 02(3), 35–48. </w:t>
      </w:r>
      <w:hyperlink r:id="rId32" w:history="1">
        <w:r w:rsidRPr="0021623C">
          <w:rPr>
            <w:rFonts w:ascii="Sakkal Majalla" w:hAnsi="Sakkal Majalla" w:cs="Sakkal Majalla"/>
            <w:color w:val="0563C1" w:themeColor="hyperlink"/>
            <w:kern w:val="0"/>
            <w:szCs w:val="28"/>
            <w:u w:val="single"/>
            <w14:ligatures w14:val="none"/>
          </w:rPr>
          <w:t>https://ijbed.org/details&amp;cid=63</w:t>
        </w:r>
      </w:hyperlink>
    </w:p>
    <w:p w14:paraId="13EB9471"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lastRenderedPageBreak/>
        <w:t xml:space="preserve">Alzoubi, H. M., </w:t>
      </w:r>
      <w:proofErr w:type="spellStart"/>
      <w:r w:rsidRPr="0021623C">
        <w:rPr>
          <w:rFonts w:ascii="Sakkal Majalla" w:hAnsi="Sakkal Majalla" w:cs="Sakkal Majalla"/>
          <w:kern w:val="0"/>
          <w:szCs w:val="28"/>
          <w14:ligatures w14:val="none"/>
        </w:rPr>
        <w:t>In'airat</w:t>
      </w:r>
      <w:proofErr w:type="spellEnd"/>
      <w:r w:rsidRPr="0021623C">
        <w:rPr>
          <w:rFonts w:ascii="Sakkal Majalla" w:hAnsi="Sakkal Majalla" w:cs="Sakkal Majalla"/>
          <w:kern w:val="0"/>
          <w:szCs w:val="28"/>
          <w14:ligatures w14:val="none"/>
        </w:rPr>
        <w:t>, M., &amp; Ahmed, G. (2022). Investigating the impact of total quality management practices and Six Sigma processes to enhance the quality and reduce the cost of quality: the case of Dubai. International journal of business excellence, 27(1), 94-109.</w:t>
      </w:r>
      <w:r w:rsidRPr="0021623C">
        <w:rPr>
          <w:rFonts w:ascii="Sakkal Majalla" w:hAnsi="Sakkal Majalla" w:cs="Sakkal Majalla"/>
          <w:kern w:val="0"/>
          <w:szCs w:val="28"/>
          <w:rtl/>
          <w14:ligatures w14:val="none"/>
        </w:rPr>
        <w:t>‏</w:t>
      </w:r>
    </w:p>
    <w:p w14:paraId="4FAA7C68"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 xml:space="preserve">Analysis of proposed improvements to minimize pipe leaks and decrease in water quality using total quality management method: a case study of </w:t>
      </w:r>
      <w:proofErr w:type="spellStart"/>
      <w:r w:rsidRPr="0021623C">
        <w:rPr>
          <w:rFonts w:ascii="Sakkal Majalla" w:hAnsi="Sakkal Majalla" w:cs="Sakkal Majalla"/>
          <w:kern w:val="0"/>
          <w:szCs w:val="28"/>
          <w14:ligatures w14:val="none"/>
        </w:rPr>
        <w:t>pt.xyz</w:t>
      </w:r>
      <w:proofErr w:type="spellEnd"/>
      <w:r w:rsidRPr="0021623C">
        <w:rPr>
          <w:rFonts w:ascii="Sakkal Majalla" w:hAnsi="Sakkal Majalla" w:cs="Sakkal Majalla"/>
          <w:kern w:val="0"/>
          <w:szCs w:val="28"/>
          <w14:ligatures w14:val="none"/>
        </w:rPr>
        <w:t xml:space="preserve">. (2022). Journal of Industrial Engineering Management, 7(1), 1–8. </w:t>
      </w:r>
      <w:hyperlink r:id="rId33" w:history="1">
        <w:r w:rsidRPr="0021623C">
          <w:rPr>
            <w:rFonts w:ascii="Sakkal Majalla" w:hAnsi="Sakkal Majalla" w:cs="Sakkal Majalla"/>
            <w:color w:val="0563C1" w:themeColor="hyperlink"/>
            <w:kern w:val="0"/>
            <w:szCs w:val="28"/>
            <w:u w:val="single"/>
            <w14:ligatures w14:val="none"/>
          </w:rPr>
          <w:t>https://doi.org/10.33536/jiem.v7i1.949</w:t>
        </w:r>
      </w:hyperlink>
    </w:p>
    <w:p w14:paraId="5A7374F3"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Arifin, S., Darmawan, D., Hartanto, C. F. B., &amp; Rahman, A. (2022). Human resources based on total quality management. Journal of social science studies (JOS3), 2(1), 17-20</w:t>
      </w:r>
    </w:p>
    <w:p w14:paraId="1A5A7FF2"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Chan, V. H. Y., Chiu, D. K., &amp; Ho, K. K. (2022). Mediating effects on the relationship between perceived service quality and public library app loyalty during the COVID-19 era. Journal of Retailing and Consumer Services, 67, 102960.</w:t>
      </w:r>
      <w:r w:rsidRPr="0021623C">
        <w:rPr>
          <w:rFonts w:ascii="Sakkal Majalla" w:hAnsi="Sakkal Majalla" w:cs="Sakkal Majalla"/>
          <w:kern w:val="0"/>
          <w:szCs w:val="28"/>
          <w:rtl/>
          <w14:ligatures w14:val="none"/>
        </w:rPr>
        <w:t>‏</w:t>
      </w:r>
    </w:p>
    <w:p w14:paraId="1CEB2F72"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Magno, F., Cassia, F., &amp; Ringle, C. M. (2024). A brief review of partial least squares structural equation modeling (PLS-SEM) use in quality management studies. The TQM Journal, 36(5), 1242-1251</w:t>
      </w:r>
    </w:p>
    <w:p w14:paraId="0587FBAA"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 xml:space="preserve">Naini, N. F., Santoso, S., Andriani, T. S., Claudia, U. G., &amp; </w:t>
      </w:r>
      <w:proofErr w:type="spellStart"/>
      <w:r w:rsidRPr="0021623C">
        <w:rPr>
          <w:rFonts w:ascii="Sakkal Majalla" w:hAnsi="Sakkal Majalla" w:cs="Sakkal Majalla"/>
          <w:kern w:val="0"/>
          <w:szCs w:val="28"/>
          <w14:ligatures w14:val="none"/>
        </w:rPr>
        <w:t>Nurfadillah</w:t>
      </w:r>
      <w:proofErr w:type="spellEnd"/>
      <w:r w:rsidRPr="0021623C">
        <w:rPr>
          <w:rFonts w:ascii="Sakkal Majalla" w:hAnsi="Sakkal Majalla" w:cs="Sakkal Majalla"/>
          <w:kern w:val="0"/>
          <w:szCs w:val="28"/>
          <w14:ligatures w14:val="none"/>
        </w:rPr>
        <w:t>, N. (2022). The effect of product quality, service quality, customer satisfaction on customer loyalty. Journal of consumer sciences, 7(1), 34-50</w:t>
      </w:r>
    </w:p>
    <w:p w14:paraId="4CCE54AA"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Nguyen, T. M., &amp; Malik, A. (2022). A two</w:t>
      </w:r>
      <w:r w:rsidRPr="0021623C">
        <w:rPr>
          <w:rFonts w:ascii="Times New Roman" w:hAnsi="Times New Roman" w:cs="Times New Roman"/>
          <w:kern w:val="0"/>
          <w:szCs w:val="28"/>
          <w14:ligatures w14:val="none"/>
        </w:rPr>
        <w:t>‐</w:t>
      </w:r>
      <w:r w:rsidRPr="0021623C">
        <w:rPr>
          <w:rFonts w:ascii="Sakkal Majalla" w:hAnsi="Sakkal Majalla" w:cs="Sakkal Majalla"/>
          <w:kern w:val="0"/>
          <w:szCs w:val="28"/>
          <w14:ligatures w14:val="none"/>
        </w:rPr>
        <w:t>wave cross</w:t>
      </w:r>
      <w:r w:rsidRPr="0021623C">
        <w:rPr>
          <w:rFonts w:ascii="Times New Roman" w:hAnsi="Times New Roman" w:cs="Times New Roman"/>
          <w:kern w:val="0"/>
          <w:szCs w:val="28"/>
          <w14:ligatures w14:val="none"/>
        </w:rPr>
        <w:t>‐</w:t>
      </w:r>
      <w:r w:rsidRPr="0021623C">
        <w:rPr>
          <w:rFonts w:ascii="Sakkal Majalla" w:hAnsi="Sakkal Majalla" w:cs="Sakkal Majalla"/>
          <w:kern w:val="0"/>
          <w:szCs w:val="28"/>
          <w14:ligatures w14:val="none"/>
        </w:rPr>
        <w:t>lagged study on AI service quality: The moderating effects of the job level and job role. British Journal of Management, 33(3), 1221-1237</w:t>
      </w:r>
    </w:p>
    <w:p w14:paraId="2292E888"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t xml:space="preserve">Souza, W. da S., Silva, M. de S., &amp; Santos, C. D. dos. (2024). Total Quality Management in the Service Sector: A Case Study in a Water Supply Company. RGSA. </w:t>
      </w:r>
      <w:hyperlink r:id="rId34" w:history="1">
        <w:r w:rsidRPr="0021623C">
          <w:rPr>
            <w:rFonts w:ascii="Sakkal Majalla" w:hAnsi="Sakkal Majalla" w:cs="Sakkal Majalla"/>
            <w:color w:val="0563C1" w:themeColor="hyperlink"/>
            <w:kern w:val="0"/>
            <w:szCs w:val="28"/>
            <w:u w:val="single"/>
            <w14:ligatures w14:val="none"/>
          </w:rPr>
          <w:t>https://doi.org/10.24857/rgsa.v18n4-107</w:t>
        </w:r>
      </w:hyperlink>
    </w:p>
    <w:p w14:paraId="78EF7D06" w14:textId="77777777" w:rsidR="002618A8" w:rsidRPr="0021623C" w:rsidRDefault="002618A8" w:rsidP="00626A5B">
      <w:pPr>
        <w:numPr>
          <w:ilvl w:val="1"/>
          <w:numId w:val="8"/>
        </w:numPr>
        <w:bidi w:val="0"/>
        <w:spacing w:before="100" w:beforeAutospacing="1" w:after="100" w:afterAutospacing="1" w:line="360" w:lineRule="auto"/>
        <w:ind w:left="360"/>
        <w:jc w:val="both"/>
        <w:rPr>
          <w:rFonts w:ascii="Sakkal Majalla" w:hAnsi="Sakkal Majalla" w:cs="Sakkal Majalla"/>
          <w:kern w:val="0"/>
          <w:szCs w:val="28"/>
          <w14:ligatures w14:val="none"/>
        </w:rPr>
      </w:pPr>
      <w:r w:rsidRPr="0021623C">
        <w:rPr>
          <w:rFonts w:ascii="Sakkal Majalla" w:hAnsi="Sakkal Majalla" w:cs="Sakkal Majalla"/>
          <w:kern w:val="0"/>
          <w:szCs w:val="28"/>
          <w14:ligatures w14:val="none"/>
        </w:rPr>
        <w:lastRenderedPageBreak/>
        <w:t xml:space="preserve">Victoria, V. (2022). Impact of process visibility and work stress to improve service quality: Empirical evidence from </w:t>
      </w:r>
      <w:proofErr w:type="spellStart"/>
      <w:r w:rsidRPr="0021623C">
        <w:rPr>
          <w:rFonts w:ascii="Sakkal Majalla" w:hAnsi="Sakkal Majalla" w:cs="Sakkal Majalla"/>
          <w:kern w:val="0"/>
          <w:szCs w:val="28"/>
          <w14:ligatures w14:val="none"/>
        </w:rPr>
        <w:t>dubai</w:t>
      </w:r>
      <w:proofErr w:type="spellEnd"/>
      <w:r w:rsidRPr="0021623C">
        <w:rPr>
          <w:rFonts w:ascii="Sakkal Majalla" w:hAnsi="Sakkal Majalla" w:cs="Sakkal Majalla"/>
          <w:kern w:val="0"/>
          <w:szCs w:val="28"/>
          <w14:ligatures w14:val="none"/>
        </w:rPr>
        <w:t xml:space="preserve"> retail </w:t>
      </w:r>
      <w:proofErr w:type="spellStart"/>
      <w:r w:rsidRPr="0021623C">
        <w:rPr>
          <w:rFonts w:ascii="Sakkal Majalla" w:hAnsi="Sakkal Majalla" w:cs="Sakkal Majalla"/>
          <w:kern w:val="0"/>
          <w:szCs w:val="28"/>
          <w14:ligatures w14:val="none"/>
        </w:rPr>
        <w:t>industryimpact</w:t>
      </w:r>
      <w:proofErr w:type="spellEnd"/>
      <w:r w:rsidRPr="0021623C">
        <w:rPr>
          <w:rFonts w:ascii="Sakkal Majalla" w:hAnsi="Sakkal Majalla" w:cs="Sakkal Majalla"/>
          <w:kern w:val="0"/>
          <w:szCs w:val="28"/>
          <w14:ligatures w14:val="none"/>
        </w:rPr>
        <w:t xml:space="preserve"> of process visibility and work stress to improve service quality: Empirical evidence from </w:t>
      </w:r>
      <w:proofErr w:type="spellStart"/>
      <w:r w:rsidRPr="0021623C">
        <w:rPr>
          <w:rFonts w:ascii="Sakkal Majalla" w:hAnsi="Sakkal Majalla" w:cs="Sakkal Majalla"/>
          <w:kern w:val="0"/>
          <w:szCs w:val="28"/>
          <w14:ligatures w14:val="none"/>
        </w:rPr>
        <w:t>dubai</w:t>
      </w:r>
      <w:proofErr w:type="spellEnd"/>
      <w:r w:rsidRPr="0021623C">
        <w:rPr>
          <w:rFonts w:ascii="Sakkal Majalla" w:hAnsi="Sakkal Majalla" w:cs="Sakkal Majalla"/>
          <w:kern w:val="0"/>
          <w:szCs w:val="28"/>
          <w14:ligatures w14:val="none"/>
        </w:rPr>
        <w:t xml:space="preserve"> retail industry. International Journal of Technology Innovation and Management (IJTIM), 2(1)</w:t>
      </w:r>
    </w:p>
    <w:p w14:paraId="2157522D" w14:textId="77777777" w:rsidR="00E6163E" w:rsidRPr="0021623C" w:rsidRDefault="00E6163E" w:rsidP="0021623C">
      <w:pPr>
        <w:bidi w:val="0"/>
        <w:spacing w:before="100" w:beforeAutospacing="1" w:after="100" w:afterAutospacing="1" w:line="360" w:lineRule="auto"/>
        <w:jc w:val="both"/>
        <w:rPr>
          <w:rFonts w:ascii="Sakkal Majalla" w:hAnsi="Sakkal Majalla" w:cs="Sakkal Majalla"/>
          <w:kern w:val="0"/>
          <w:szCs w:val="28"/>
          <w:rtl/>
          <w14:ligatures w14:val="none"/>
        </w:rPr>
      </w:pPr>
    </w:p>
    <w:p w14:paraId="2B35101F" w14:textId="77777777" w:rsidR="00E6163E" w:rsidRDefault="00E6163E"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169C444C"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03F4C77E" w14:textId="6095E2DF" w:rsidR="002618A8" w:rsidRDefault="002618A8">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p w14:paraId="712D6465"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7F28A489" w14:textId="77777777" w:rsidR="00F1134A" w:rsidRDefault="00F1134A"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7571594B"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187B93F3"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57E794F0" w14:textId="095B5F7A" w:rsidR="002618A8" w:rsidRPr="006620AD" w:rsidRDefault="002618A8" w:rsidP="006620AD">
      <w:pPr>
        <w:spacing w:before="100" w:beforeAutospacing="1" w:after="100" w:afterAutospacing="1" w:line="360" w:lineRule="auto"/>
        <w:jc w:val="center"/>
        <w:outlineLvl w:val="0"/>
        <w:rPr>
          <w:rFonts w:ascii="Sakkal Majalla" w:hAnsi="Sakkal Majalla" w:cs="Sakkal Majalla"/>
          <w:b/>
          <w:bCs/>
          <w:kern w:val="0"/>
          <w:sz w:val="170"/>
          <w:szCs w:val="170"/>
          <w:rtl/>
          <w:lang w:bidi="ar-EG"/>
          <w14:ligatures w14:val="none"/>
        </w:rPr>
      </w:pPr>
      <w:bookmarkStart w:id="108" w:name="_Toc201490845"/>
      <w:r w:rsidRPr="006620AD">
        <w:rPr>
          <w:rFonts w:ascii="Sakkal Majalla" w:hAnsi="Sakkal Majalla" w:cs="Sakkal Majalla" w:hint="cs"/>
          <w:b/>
          <w:bCs/>
          <w:kern w:val="0"/>
          <w:sz w:val="170"/>
          <w:szCs w:val="170"/>
          <w:rtl/>
          <w:lang w:bidi="ar-EG"/>
          <w14:ligatures w14:val="none"/>
        </w:rPr>
        <w:t>الملاحق</w:t>
      </w:r>
      <w:bookmarkEnd w:id="108"/>
    </w:p>
    <w:p w14:paraId="107C459B"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0A870A54" w14:textId="77777777" w:rsidR="002618A8" w:rsidRDefault="002618A8" w:rsidP="002618A8">
      <w:pPr>
        <w:spacing w:before="100" w:beforeAutospacing="1" w:after="100" w:afterAutospacing="1" w:line="360" w:lineRule="auto"/>
        <w:jc w:val="both"/>
        <w:rPr>
          <w:rFonts w:ascii="Sakkal Majalla" w:hAnsi="Sakkal Majalla" w:cs="Sakkal Majalla"/>
          <w:kern w:val="0"/>
          <w:szCs w:val="28"/>
          <w:rtl/>
          <w:lang w:bidi="ar-EG"/>
          <w14:ligatures w14:val="none"/>
        </w:rPr>
      </w:pPr>
    </w:p>
    <w:p w14:paraId="79A3E2C6" w14:textId="1F3FB0DB" w:rsidR="002618A8" w:rsidRDefault="002618A8">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p w14:paraId="2EEBB6B5" w14:textId="77777777" w:rsidR="006620AD" w:rsidRPr="00542CBB" w:rsidRDefault="006620AD" w:rsidP="006620AD">
      <w:pPr>
        <w:spacing w:before="100" w:beforeAutospacing="1" w:after="100" w:afterAutospacing="1"/>
        <w:rPr>
          <w:rFonts w:cs="Sakkal Majalla"/>
          <w:b/>
          <w:bCs/>
          <w:color w:val="000000" w:themeColor="text1"/>
          <w:szCs w:val="28"/>
          <w:rtl/>
          <w:lang w:bidi="ar-EG"/>
        </w:rPr>
      </w:pPr>
      <w:bookmarkStart w:id="109" w:name="_Hlk161862590"/>
      <w:bookmarkStart w:id="110" w:name="_Hlk161872857"/>
      <w:bookmarkStart w:id="111" w:name="_Hlk162329489"/>
      <w:r w:rsidRPr="00542CBB">
        <w:rPr>
          <w:rFonts w:cs="Sakkal Majalla"/>
          <w:b/>
          <w:bCs/>
          <w:noProof/>
          <w:color w:val="000000" w:themeColor="text1"/>
          <w:szCs w:val="28"/>
        </w:rPr>
        <w:lastRenderedPageBreak/>
        <w:drawing>
          <wp:anchor distT="0" distB="0" distL="114300" distR="114300" simplePos="0" relativeHeight="251694080" behindDoc="0" locked="0" layoutInCell="1" allowOverlap="1" wp14:anchorId="79964A95" wp14:editId="7B994A44">
            <wp:simplePos x="0" y="0"/>
            <wp:positionH relativeFrom="margin">
              <wp:align>left</wp:align>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Sakkal Majalla"/>
          <w:b/>
          <w:bCs/>
          <w:color w:val="000000" w:themeColor="text1"/>
          <w:szCs w:val="28"/>
          <w:lang w:bidi="ar-EG"/>
        </w:rPr>
        <w:t xml:space="preserve"> </w:t>
      </w:r>
    </w:p>
    <w:p w14:paraId="23CD1C17" w14:textId="77777777" w:rsidR="006620AD" w:rsidRPr="00542CBB" w:rsidRDefault="006620AD" w:rsidP="006620AD">
      <w:pPr>
        <w:spacing w:before="100" w:beforeAutospacing="1" w:after="100" w:afterAutospacing="1"/>
        <w:jc w:val="center"/>
        <w:rPr>
          <w:rFonts w:cs="Sakkal Majalla"/>
          <w:b/>
          <w:bCs/>
          <w:color w:val="000000" w:themeColor="text1"/>
          <w:szCs w:val="28"/>
          <w:rtl/>
        </w:rPr>
      </w:pPr>
    </w:p>
    <w:p w14:paraId="0EBB6C22" w14:textId="77777777" w:rsidR="006620AD" w:rsidRPr="006620AD" w:rsidRDefault="006620AD" w:rsidP="006620AD">
      <w:pPr>
        <w:spacing w:before="100" w:beforeAutospacing="1" w:after="100" w:afterAutospacing="1"/>
        <w:ind w:left="-6" w:hanging="11"/>
        <w:jc w:val="center"/>
        <w:outlineLvl w:val="0"/>
        <w:rPr>
          <w:rFonts w:cs="Sakkal Majalla"/>
          <w:b/>
          <w:bCs/>
          <w:color w:val="C00000"/>
          <w:sz w:val="36"/>
          <w:szCs w:val="36"/>
          <w:rtl/>
        </w:rPr>
      </w:pPr>
      <w:bookmarkStart w:id="112" w:name="_Toc161199474"/>
      <w:bookmarkStart w:id="113" w:name="_Toc201490846"/>
      <w:r w:rsidRPr="006620AD">
        <w:rPr>
          <w:rFonts w:cs="Sakkal Majalla"/>
          <w:b/>
          <w:bCs/>
          <w:color w:val="000000" w:themeColor="text1"/>
          <w:sz w:val="36"/>
          <w:szCs w:val="36"/>
          <w:rtl/>
        </w:rPr>
        <w:t>استمارة استبيان</w:t>
      </w:r>
      <w:bookmarkEnd w:id="112"/>
      <w:bookmarkEnd w:id="113"/>
    </w:p>
    <w:p w14:paraId="47301CA8" w14:textId="77777777" w:rsidR="006620AD" w:rsidRPr="006620AD" w:rsidRDefault="006620AD" w:rsidP="006620AD">
      <w:pPr>
        <w:spacing w:before="100" w:beforeAutospacing="1" w:after="100" w:afterAutospacing="1"/>
        <w:ind w:left="-2" w:hanging="14"/>
        <w:jc w:val="center"/>
        <w:rPr>
          <w:rFonts w:cs="Sakkal Majalla"/>
          <w:b/>
          <w:bCs/>
          <w:color w:val="000000" w:themeColor="text1"/>
          <w:sz w:val="36"/>
          <w:szCs w:val="36"/>
          <w:rtl/>
          <w:lang w:bidi="ar-EG"/>
        </w:rPr>
      </w:pPr>
      <w:r w:rsidRPr="006620AD">
        <w:rPr>
          <w:rFonts w:cs="Sakkal Majalla"/>
          <w:b/>
          <w:bCs/>
          <w:color w:val="000000" w:themeColor="text1"/>
          <w:sz w:val="36"/>
          <w:szCs w:val="36"/>
          <w:rtl/>
          <w:lang w:bidi="ar-EG"/>
        </w:rPr>
        <w:t>السلام عليكم ورحمة الله وبركاته</w:t>
      </w:r>
    </w:p>
    <w:p w14:paraId="1BC83DBD" w14:textId="77777777" w:rsidR="006620AD" w:rsidRPr="006620AD" w:rsidRDefault="006620AD" w:rsidP="00605134">
      <w:pPr>
        <w:spacing w:before="100" w:beforeAutospacing="1" w:after="100" w:afterAutospacing="1" w:line="360" w:lineRule="auto"/>
        <w:ind w:left="-2"/>
        <w:rPr>
          <w:rFonts w:cs="Sakkal Majalla"/>
          <w:b/>
          <w:bCs/>
          <w:color w:val="000000" w:themeColor="text1"/>
          <w:sz w:val="32"/>
          <w:szCs w:val="32"/>
          <w:rtl/>
        </w:rPr>
      </w:pPr>
      <w:r w:rsidRPr="006620AD">
        <w:rPr>
          <w:rFonts w:cs="Sakkal Majalla"/>
          <w:b/>
          <w:bCs/>
          <w:color w:val="000000" w:themeColor="text1"/>
          <w:sz w:val="32"/>
          <w:szCs w:val="32"/>
          <w:rtl/>
        </w:rPr>
        <w:t>أخي الكريم / أختي الكريمة</w:t>
      </w:r>
    </w:p>
    <w:p w14:paraId="6BF533EE" w14:textId="77777777" w:rsidR="006620AD" w:rsidRPr="006620AD" w:rsidRDefault="006620AD" w:rsidP="00605134">
      <w:pPr>
        <w:spacing w:before="100" w:beforeAutospacing="1" w:after="100" w:afterAutospacing="1" w:line="360" w:lineRule="auto"/>
        <w:ind w:left="-2" w:firstLine="722"/>
        <w:rPr>
          <w:rFonts w:cs="Sakkal Majalla"/>
          <w:b/>
          <w:bCs/>
          <w:color w:val="000000" w:themeColor="text1"/>
          <w:szCs w:val="28"/>
          <w:rtl/>
        </w:rPr>
      </w:pPr>
      <w:r w:rsidRPr="006620AD">
        <w:rPr>
          <w:rFonts w:cs="Sakkal Majalla"/>
          <w:b/>
          <w:bCs/>
          <w:color w:val="000000" w:themeColor="text1"/>
          <w:szCs w:val="28"/>
          <w:rtl/>
        </w:rPr>
        <w:t>تحية طيبة وبعد،</w:t>
      </w:r>
    </w:p>
    <w:p w14:paraId="38D61B1C" w14:textId="1428EC4D" w:rsidR="006620AD" w:rsidRPr="00605134" w:rsidRDefault="006620AD" w:rsidP="00605134">
      <w:pPr>
        <w:spacing w:before="100" w:beforeAutospacing="1" w:after="100" w:afterAutospacing="1" w:line="360" w:lineRule="auto"/>
        <w:ind w:firstLine="708"/>
        <w:jc w:val="both"/>
        <w:rPr>
          <w:rFonts w:ascii="Sakkal Majalla" w:hAnsi="Sakkal Majalla" w:cs="Sakkal Majalla"/>
          <w:b/>
          <w:bCs/>
          <w:szCs w:val="28"/>
          <w:rtl/>
        </w:rPr>
      </w:pPr>
      <w:r w:rsidRPr="00605134">
        <w:rPr>
          <w:rFonts w:cs="Sakkal Majalla"/>
          <w:color w:val="000000" w:themeColor="text1"/>
          <w:szCs w:val="28"/>
          <w:rtl/>
        </w:rPr>
        <w:t xml:space="preserve">يقوم الباحثين بإجراء دراسة حول </w:t>
      </w:r>
      <w:bookmarkStart w:id="114" w:name="_Hlk159288273"/>
      <w:bookmarkStart w:id="115" w:name="_Hlk161813773"/>
      <w:r w:rsidRPr="00605134">
        <w:rPr>
          <w:rFonts w:cs="Sakkal Majalla"/>
          <w:color w:val="000000" w:themeColor="text1"/>
          <w:szCs w:val="28"/>
          <w:rtl/>
        </w:rPr>
        <w:t xml:space="preserve">قياس </w:t>
      </w:r>
      <w:bookmarkEnd w:id="114"/>
      <w:bookmarkEnd w:id="115"/>
      <w:r w:rsidR="00605134" w:rsidRPr="00605134">
        <w:rPr>
          <w:rFonts w:ascii="Sakkal Majalla" w:hAnsi="Sakkal Majalla" w:cs="Sakkal Majalla"/>
          <w:b/>
          <w:bCs/>
          <w:szCs w:val="28"/>
          <w:rtl/>
        </w:rPr>
        <w:t xml:space="preserve">أثر تطبيق مفاهيم إدارة الجودة الشاملة على تحسين خدمات مياه الشرب: دراسة حالة على شركة المياه </w:t>
      </w:r>
    </w:p>
    <w:p w14:paraId="08DADF83" w14:textId="77777777" w:rsidR="006620AD" w:rsidRPr="00605134" w:rsidRDefault="006620AD" w:rsidP="00605134">
      <w:pPr>
        <w:spacing w:before="100" w:beforeAutospacing="1" w:after="100" w:afterAutospacing="1" w:line="360" w:lineRule="auto"/>
        <w:ind w:left="-2" w:firstLine="708"/>
        <w:jc w:val="both"/>
        <w:rPr>
          <w:rFonts w:cs="Sakkal Majalla"/>
          <w:b/>
          <w:bCs/>
          <w:szCs w:val="28"/>
          <w:lang w:bidi="ar-EG"/>
        </w:rPr>
      </w:pPr>
      <w:r w:rsidRPr="00605134">
        <w:rPr>
          <w:rFonts w:cs="Sakkal Majalla"/>
          <w:color w:val="000000" w:themeColor="text1"/>
          <w:szCs w:val="28"/>
          <w:rtl/>
        </w:rPr>
        <w:tab/>
      </w:r>
      <w:r w:rsidRPr="00605134">
        <w:rPr>
          <w:rFonts w:cs="Sakkal Majalla"/>
          <w:color w:val="000000" w:themeColor="text1"/>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FBD4C00" w14:textId="77777777" w:rsidR="006620AD" w:rsidRPr="00605134" w:rsidRDefault="006620AD" w:rsidP="00605134">
      <w:pPr>
        <w:spacing w:before="100" w:beforeAutospacing="1" w:after="100" w:afterAutospacing="1" w:line="360" w:lineRule="auto"/>
        <w:ind w:left="-2" w:firstLine="708"/>
        <w:jc w:val="both"/>
        <w:rPr>
          <w:rFonts w:cs="Sakkal Majalla"/>
          <w:color w:val="000000" w:themeColor="text1"/>
          <w:szCs w:val="28"/>
        </w:rPr>
      </w:pPr>
      <w:r w:rsidRPr="00605134">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C198AAC" w14:textId="77777777" w:rsidR="006620AD" w:rsidRPr="00605134" w:rsidRDefault="006620AD" w:rsidP="00605134">
      <w:pPr>
        <w:spacing w:before="100" w:beforeAutospacing="1" w:after="100" w:afterAutospacing="1" w:line="360" w:lineRule="auto"/>
        <w:ind w:left="-2"/>
        <w:jc w:val="right"/>
        <w:rPr>
          <w:rFonts w:cs="Sakkal Majalla"/>
          <w:b/>
          <w:bCs/>
          <w:color w:val="000000" w:themeColor="text1"/>
          <w:sz w:val="32"/>
          <w:szCs w:val="32"/>
        </w:rPr>
      </w:pPr>
      <w:r w:rsidRPr="00605134">
        <w:rPr>
          <w:rFonts w:cs="Sakkal Majalla"/>
          <w:b/>
          <w:bCs/>
          <w:color w:val="000000" w:themeColor="text1"/>
          <w:sz w:val="32"/>
          <w:szCs w:val="32"/>
          <w:rtl/>
        </w:rPr>
        <w:t xml:space="preserve">وتفضلوا بقبول فائق التقدير والاحترام </w:t>
      </w:r>
    </w:p>
    <w:p w14:paraId="6AE9A6D3" w14:textId="77777777" w:rsidR="006620AD" w:rsidRPr="00542CBB" w:rsidRDefault="006620AD" w:rsidP="006620AD">
      <w:pPr>
        <w:bidi w:val="0"/>
        <w:spacing w:before="100" w:beforeAutospacing="1" w:after="100" w:afterAutospacing="1"/>
        <w:rPr>
          <w:rFonts w:cs="Sakkal Majalla"/>
          <w:szCs w:val="28"/>
          <w:rtl/>
        </w:rPr>
      </w:pPr>
      <w:r w:rsidRPr="00542CBB">
        <w:rPr>
          <w:rFonts w:cs="Sakkal Majalla"/>
          <w:szCs w:val="28"/>
          <w:rtl/>
        </w:rPr>
        <w:br w:type="page"/>
      </w:r>
    </w:p>
    <w:p w14:paraId="20B1CB4A" w14:textId="77777777" w:rsidR="006620AD" w:rsidRPr="00542CBB" w:rsidRDefault="006620AD" w:rsidP="006620AD">
      <w:pPr>
        <w:spacing w:before="100" w:beforeAutospacing="1" w:after="100" w:afterAutospacing="1"/>
        <w:ind w:left="-2" w:hanging="14"/>
        <w:rPr>
          <w:rFonts w:cs="Sakkal Majalla"/>
          <w:b/>
          <w:bCs/>
          <w:sz w:val="36"/>
          <w:szCs w:val="36"/>
          <w:rtl/>
        </w:rPr>
      </w:pPr>
      <w:r w:rsidRPr="00542CBB">
        <w:rPr>
          <w:rFonts w:cs="Sakkal Majalla"/>
          <w:b/>
          <w:bCs/>
          <w:sz w:val="36"/>
          <w:szCs w:val="36"/>
          <w:rtl/>
        </w:rPr>
        <w:lastRenderedPageBreak/>
        <w:t xml:space="preserve">أولا: البيــانــات الشخصية  </w:t>
      </w:r>
    </w:p>
    <w:p w14:paraId="5FD0993E" w14:textId="77777777" w:rsidR="006620AD" w:rsidRPr="00F1134A" w:rsidRDefault="006620AD" w:rsidP="00626A5B">
      <w:pPr>
        <w:pStyle w:val="a6"/>
        <w:numPr>
          <w:ilvl w:val="0"/>
          <w:numId w:val="32"/>
        </w:numPr>
        <w:spacing w:before="100" w:beforeAutospacing="1" w:after="100" w:afterAutospacing="1" w:line="360" w:lineRule="auto"/>
        <w:ind w:left="423" w:hanging="374"/>
        <w:contextualSpacing w:val="0"/>
        <w:rPr>
          <w:rFonts w:asciiTheme="majorBidi" w:hAnsiTheme="majorBidi" w:cstheme="majorBidi"/>
          <w:szCs w:val="28"/>
        </w:rPr>
      </w:pPr>
      <w:r w:rsidRPr="00F1134A">
        <w:rPr>
          <w:rFonts w:asciiTheme="majorBidi" w:hAnsiTheme="majorBidi" w:cstheme="majorBidi"/>
          <w:b/>
          <w:bCs/>
          <w:szCs w:val="28"/>
          <w:rtl/>
        </w:rPr>
        <w:t>النوع الاجتماعي</w:t>
      </w:r>
      <w:r w:rsidRPr="00F1134A">
        <w:rPr>
          <w:rFonts w:asciiTheme="majorBidi" w:hAnsiTheme="majorBidi" w:cstheme="majorBidi"/>
          <w:szCs w:val="28"/>
          <w:rtl/>
        </w:rPr>
        <w:t xml:space="preserve"> </w:t>
      </w:r>
      <w:r w:rsidRPr="00F1134A">
        <w:rPr>
          <w:rFonts w:asciiTheme="majorBidi" w:hAnsiTheme="majorBidi" w:cstheme="majorBidi"/>
          <w:szCs w:val="28"/>
          <w:rtl/>
        </w:rPr>
        <w:tab/>
        <w:t xml:space="preserve"> </w:t>
      </w:r>
      <w:r w:rsidRPr="00F1134A">
        <w:rPr>
          <w:rFonts w:ascii="Times New Roman" w:hAnsiTheme="majorBidi" w:cstheme="majorBidi"/>
          <w:szCs w:val="28"/>
          <w:rtl/>
        </w:rPr>
        <w:t></w:t>
      </w:r>
      <w:r w:rsidRPr="00F1134A">
        <w:rPr>
          <w:rFonts w:asciiTheme="majorBidi" w:hAnsiTheme="majorBidi" w:cstheme="majorBidi"/>
          <w:szCs w:val="28"/>
          <w:rtl/>
        </w:rPr>
        <w:t xml:space="preserve">ذكر         </w:t>
      </w:r>
      <w:r w:rsidRPr="00F1134A">
        <w:rPr>
          <w:rFonts w:asciiTheme="majorBidi" w:hAnsiTheme="majorBidi" w:cstheme="majorBidi"/>
          <w:szCs w:val="28"/>
          <w:rtl/>
        </w:rPr>
        <w:tab/>
      </w:r>
      <w:r w:rsidRPr="00F1134A">
        <w:rPr>
          <w:rFonts w:asciiTheme="majorBidi" w:hAnsiTheme="majorBidi" w:cstheme="majorBidi"/>
          <w:szCs w:val="28"/>
          <w:rtl/>
        </w:rPr>
        <w:tab/>
      </w:r>
      <w:r w:rsidRPr="00F1134A">
        <w:rPr>
          <w:rFonts w:asciiTheme="majorBidi" w:hAnsiTheme="majorBidi" w:cstheme="majorBidi"/>
          <w:szCs w:val="28"/>
          <w:rtl/>
        </w:rPr>
        <w:tab/>
      </w:r>
      <w:r w:rsidRPr="00F1134A">
        <w:rPr>
          <w:rFonts w:asciiTheme="majorBidi" w:hAnsiTheme="majorBidi" w:cstheme="majorBidi"/>
          <w:szCs w:val="28"/>
          <w:rtl/>
        </w:rPr>
        <w:t>أنثي</w:t>
      </w:r>
    </w:p>
    <w:p w14:paraId="0030BBF8" w14:textId="77777777" w:rsidR="00605134" w:rsidRPr="00F1134A" w:rsidRDefault="00605134" w:rsidP="00605134">
      <w:pPr>
        <w:pStyle w:val="a6"/>
        <w:spacing w:before="100" w:beforeAutospacing="1" w:after="100" w:afterAutospacing="1" w:line="360" w:lineRule="auto"/>
        <w:ind w:left="423"/>
        <w:contextualSpacing w:val="0"/>
        <w:rPr>
          <w:rFonts w:asciiTheme="majorBidi" w:hAnsiTheme="majorBidi" w:cstheme="majorBidi"/>
          <w:szCs w:val="28"/>
          <w:rtl/>
        </w:rPr>
      </w:pPr>
    </w:p>
    <w:p w14:paraId="1FED02EE" w14:textId="07940F75" w:rsidR="006620AD" w:rsidRPr="00F1134A" w:rsidRDefault="006620AD" w:rsidP="00626A5B">
      <w:pPr>
        <w:pStyle w:val="a6"/>
        <w:numPr>
          <w:ilvl w:val="0"/>
          <w:numId w:val="32"/>
        </w:numPr>
        <w:spacing w:before="100" w:beforeAutospacing="1" w:after="100" w:afterAutospacing="1" w:line="360" w:lineRule="auto"/>
        <w:ind w:left="423" w:hanging="374"/>
        <w:contextualSpacing w:val="0"/>
        <w:rPr>
          <w:rFonts w:asciiTheme="majorBidi" w:hAnsiTheme="majorBidi" w:cstheme="majorBidi"/>
          <w:szCs w:val="28"/>
        </w:rPr>
      </w:pPr>
      <w:r w:rsidRPr="00F1134A">
        <w:rPr>
          <w:rFonts w:asciiTheme="majorBidi" w:eastAsia="Times New Roman" w:hAnsiTheme="majorBidi" w:cstheme="majorBidi"/>
          <w:szCs w:val="28"/>
          <w:rtl/>
          <w14:ligatures w14:val="none"/>
        </w:rPr>
        <w:t>العمر</w:t>
      </w:r>
      <w:proofErr w:type="gramStart"/>
      <w:r w:rsidRPr="00F1134A">
        <w:rPr>
          <w:rFonts w:asciiTheme="majorBidi" w:eastAsia="Times New Roman" w:hAnsiTheme="majorBidi" w:cstheme="majorBidi"/>
          <w:szCs w:val="28"/>
          <w:rtl/>
          <w14:ligatures w14:val="none"/>
        </w:rPr>
        <w:tab/>
        <w:t xml:space="preserve">  </w:t>
      </w:r>
      <w:r w:rsidRPr="00F1134A">
        <w:rPr>
          <w:rFonts w:asciiTheme="majorBidi" w:eastAsia="Times New Roman" w:hAnsiTheme="majorBidi" w:cstheme="majorBidi"/>
          <w:szCs w:val="28"/>
          <w:rtl/>
          <w14:ligatures w14:val="none"/>
        </w:rPr>
        <w:tab/>
      </w:r>
      <w:proofErr w:type="gramEnd"/>
      <w:r w:rsidRPr="00F1134A">
        <w:rPr>
          <w:rFonts w:ascii="Times New Roman" w:eastAsia="Times New Roman" w:hAnsiTheme="majorBidi" w:cstheme="majorBidi"/>
          <w:szCs w:val="28"/>
          <w:rtl/>
          <w14:ligatures w14:val="none"/>
        </w:rPr>
        <w:t></w:t>
      </w:r>
      <w:r w:rsidRPr="00F1134A">
        <w:rPr>
          <w:rFonts w:asciiTheme="majorBidi" w:eastAsia="Times New Roman" w:hAnsiTheme="majorBidi" w:cstheme="majorBidi"/>
          <w:szCs w:val="28"/>
          <w14:ligatures w14:val="none"/>
        </w:rPr>
        <w:t xml:space="preserve"> 30 </w:t>
      </w:r>
      <w:r w:rsidR="00605134" w:rsidRPr="00F1134A">
        <w:rPr>
          <w:rFonts w:asciiTheme="majorBidi" w:eastAsia="Times New Roman" w:hAnsiTheme="majorBidi" w:cstheme="majorBidi"/>
          <w:szCs w:val="28"/>
          <w:rtl/>
          <w14:ligatures w14:val="none"/>
        </w:rPr>
        <w:t>سنة فأقل</w:t>
      </w:r>
      <w:r w:rsidR="00605134" w:rsidRPr="00F1134A">
        <w:rPr>
          <w:rFonts w:asciiTheme="majorBidi" w:eastAsia="Times New Roman" w:hAnsiTheme="majorBidi" w:cstheme="majorBidi"/>
          <w:szCs w:val="28"/>
          <w:rtl/>
          <w14:ligatures w14:val="none"/>
        </w:rPr>
        <w:tab/>
      </w:r>
      <w:r w:rsidR="00F1134A">
        <w:rPr>
          <w:rFonts w:asciiTheme="majorBidi" w:eastAsia="Times New Roman" w:hAnsiTheme="majorBidi" w:cstheme="majorBidi"/>
          <w:szCs w:val="28"/>
          <w:rtl/>
          <w14:ligatures w14:val="none"/>
        </w:rPr>
        <w:tab/>
      </w:r>
      <w:r w:rsidRPr="00F1134A">
        <w:rPr>
          <w:rFonts w:asciiTheme="majorBidi" w:eastAsia="Times New Roman" w:hAnsiTheme="majorBidi" w:cstheme="majorBidi"/>
          <w:szCs w:val="28"/>
          <w:rtl/>
          <w14:ligatures w14:val="none"/>
        </w:rPr>
        <w:tab/>
      </w:r>
      <w:r w:rsidRPr="00F1134A">
        <w:rPr>
          <w:rFonts w:ascii="Times New Roman" w:eastAsia="Times New Roman" w:hAnsiTheme="majorBidi" w:cstheme="majorBidi"/>
          <w:szCs w:val="28"/>
          <w:rtl/>
          <w14:ligatures w14:val="none"/>
        </w:rPr>
        <w:t></w:t>
      </w:r>
      <w:r w:rsidRPr="00F1134A">
        <w:rPr>
          <w:rFonts w:asciiTheme="majorBidi" w:eastAsia="Times New Roman" w:hAnsiTheme="majorBidi" w:cstheme="majorBidi"/>
          <w:szCs w:val="28"/>
          <w:rtl/>
          <w14:ligatures w14:val="none"/>
        </w:rPr>
        <w:t xml:space="preserve">من </w:t>
      </w:r>
      <w:r w:rsidR="00605134" w:rsidRPr="00F1134A">
        <w:rPr>
          <w:rFonts w:asciiTheme="majorBidi" w:eastAsia="Times New Roman" w:hAnsiTheme="majorBidi" w:cstheme="majorBidi"/>
          <w:szCs w:val="28"/>
          <w14:ligatures w14:val="none"/>
        </w:rPr>
        <w:t>30</w:t>
      </w:r>
      <w:r w:rsidRPr="00F1134A">
        <w:rPr>
          <w:rFonts w:asciiTheme="majorBidi" w:eastAsia="Times New Roman" w:hAnsiTheme="majorBidi" w:cstheme="majorBidi"/>
          <w:szCs w:val="28"/>
          <w14:ligatures w14:val="none"/>
        </w:rPr>
        <w:t xml:space="preserve"> – 40 </w:t>
      </w:r>
      <w:r w:rsidRPr="00F1134A">
        <w:rPr>
          <w:rFonts w:asciiTheme="majorBidi" w:eastAsia="Times New Roman" w:hAnsiTheme="majorBidi" w:cstheme="majorBidi"/>
          <w:szCs w:val="28"/>
          <w:rtl/>
          <w14:ligatures w14:val="none"/>
        </w:rPr>
        <w:t>سنة</w:t>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Pr="00F1134A">
        <w:rPr>
          <w:rFonts w:ascii="Times New Roman" w:hAnsiTheme="majorBidi" w:cstheme="majorBidi"/>
          <w:szCs w:val="28"/>
          <w:rtl/>
        </w:rPr>
        <w:t xml:space="preserve"> </w:t>
      </w:r>
      <w:r w:rsidR="00605134" w:rsidRPr="00F1134A">
        <w:rPr>
          <w:rFonts w:asciiTheme="majorBidi" w:eastAsia="Times New Roman" w:hAnsiTheme="majorBidi" w:cstheme="majorBidi"/>
          <w:szCs w:val="28"/>
          <w14:ligatures w14:val="none"/>
        </w:rPr>
        <w:t>40</w:t>
      </w:r>
      <w:r w:rsidRPr="00F1134A">
        <w:rPr>
          <w:rFonts w:asciiTheme="majorBidi" w:eastAsia="Times New Roman" w:hAnsiTheme="majorBidi" w:cstheme="majorBidi"/>
          <w:szCs w:val="28"/>
          <w14:ligatures w14:val="none"/>
        </w:rPr>
        <w:t xml:space="preserve"> – 50 </w:t>
      </w:r>
      <w:r w:rsidR="00605134" w:rsidRPr="00F1134A">
        <w:rPr>
          <w:rFonts w:asciiTheme="majorBidi" w:eastAsia="Times New Roman" w:hAnsiTheme="majorBidi" w:cstheme="majorBidi"/>
          <w:szCs w:val="28"/>
          <w:rtl/>
          <w14:ligatures w14:val="none"/>
        </w:rPr>
        <w:t>سنة</w:t>
      </w:r>
      <w:r w:rsidR="00605134" w:rsidRPr="00F1134A">
        <w:rPr>
          <w:rFonts w:asciiTheme="majorBidi" w:eastAsia="Times New Roman" w:hAnsiTheme="majorBidi" w:cstheme="majorBidi"/>
          <w:szCs w:val="28"/>
          <w:rtl/>
          <w14:ligatures w14:val="none"/>
        </w:rPr>
        <w:tab/>
      </w:r>
      <w:r w:rsidRPr="00F1134A">
        <w:rPr>
          <w:rFonts w:asciiTheme="majorBidi" w:eastAsia="Times New Roman" w:hAnsiTheme="majorBidi" w:cstheme="majorBidi"/>
          <w:szCs w:val="28"/>
          <w:rtl/>
        </w:rPr>
        <w:tab/>
      </w:r>
      <w:r w:rsidRPr="00F1134A">
        <w:rPr>
          <w:rFonts w:ascii="Times New Roman" w:hAnsiTheme="majorBidi" w:cstheme="majorBidi"/>
          <w:szCs w:val="28"/>
          <w:rtl/>
        </w:rPr>
        <w:t xml:space="preserve"> </w:t>
      </w:r>
      <w:r w:rsidRPr="00F1134A">
        <w:rPr>
          <w:rFonts w:asciiTheme="majorBidi" w:eastAsia="Times New Roman" w:hAnsiTheme="majorBidi" w:cstheme="majorBidi"/>
          <w:szCs w:val="28"/>
          <w:rtl/>
        </w:rPr>
        <w:t xml:space="preserve">من </w:t>
      </w:r>
      <w:r w:rsidR="00605134" w:rsidRPr="00F1134A">
        <w:rPr>
          <w:rFonts w:asciiTheme="majorBidi" w:eastAsia="Times New Roman" w:hAnsiTheme="majorBidi" w:cstheme="majorBidi"/>
          <w:szCs w:val="28"/>
          <w:rtl/>
          <w:lang w:eastAsia="ar-SA" w:bidi="ar-EG"/>
          <w14:ligatures w14:val="none"/>
        </w:rPr>
        <w:t>50</w:t>
      </w:r>
      <w:r w:rsidRPr="00F1134A">
        <w:rPr>
          <w:rFonts w:asciiTheme="majorBidi" w:eastAsia="Times New Roman" w:hAnsiTheme="majorBidi" w:cstheme="majorBidi"/>
          <w:szCs w:val="28"/>
          <w:rtl/>
          <w:lang w:eastAsia="ar-SA" w:bidi="ar-EG"/>
          <w14:ligatures w14:val="none"/>
        </w:rPr>
        <w:t xml:space="preserve"> سنة فأكثر</w:t>
      </w:r>
    </w:p>
    <w:p w14:paraId="68A7D363" w14:textId="77777777" w:rsidR="00605134" w:rsidRPr="00F1134A" w:rsidRDefault="00605134" w:rsidP="00605134">
      <w:pPr>
        <w:pStyle w:val="a6"/>
        <w:spacing w:before="100" w:beforeAutospacing="1" w:after="100" w:afterAutospacing="1" w:line="360" w:lineRule="auto"/>
        <w:ind w:left="423"/>
        <w:contextualSpacing w:val="0"/>
        <w:rPr>
          <w:rFonts w:asciiTheme="majorBidi" w:hAnsiTheme="majorBidi" w:cstheme="majorBidi"/>
          <w:szCs w:val="28"/>
          <w:rtl/>
        </w:rPr>
      </w:pPr>
    </w:p>
    <w:p w14:paraId="0FF41B44" w14:textId="77777777" w:rsidR="00F1134A" w:rsidRDefault="006620AD" w:rsidP="00F1134A">
      <w:pPr>
        <w:pStyle w:val="a6"/>
        <w:numPr>
          <w:ilvl w:val="0"/>
          <w:numId w:val="32"/>
        </w:numPr>
        <w:spacing w:before="100" w:beforeAutospacing="1" w:after="0" w:line="360" w:lineRule="auto"/>
        <w:ind w:left="423" w:hanging="374"/>
        <w:contextualSpacing w:val="0"/>
        <w:rPr>
          <w:rFonts w:asciiTheme="majorBidi" w:hAnsiTheme="majorBidi" w:cstheme="majorBidi"/>
          <w:szCs w:val="28"/>
        </w:rPr>
      </w:pPr>
      <w:r w:rsidRPr="00F1134A">
        <w:rPr>
          <w:rFonts w:asciiTheme="majorBidi" w:hAnsiTheme="majorBidi" w:cstheme="majorBidi"/>
          <w:b/>
          <w:bCs/>
          <w:szCs w:val="28"/>
          <w:rtl/>
        </w:rPr>
        <w:t xml:space="preserve">المؤهل العلمي </w:t>
      </w:r>
      <w:proofErr w:type="gramStart"/>
      <w:r w:rsidRPr="00F1134A">
        <w:rPr>
          <w:rFonts w:asciiTheme="majorBidi" w:hAnsiTheme="majorBidi" w:cstheme="majorBidi"/>
          <w:b/>
          <w:bCs/>
          <w:szCs w:val="28"/>
          <w:rtl/>
        </w:rPr>
        <w:tab/>
        <w:t xml:space="preserve">  </w:t>
      </w:r>
      <w:r w:rsidR="00F1134A" w:rsidRPr="00F1134A">
        <w:rPr>
          <w:rFonts w:ascii="Times New Roman" w:hAnsiTheme="majorBidi" w:cstheme="majorBidi"/>
          <w:szCs w:val="28"/>
          <w:rtl/>
        </w:rPr>
        <w:t></w:t>
      </w:r>
      <w:proofErr w:type="gramEnd"/>
      <w:r w:rsidRPr="00F1134A">
        <w:rPr>
          <w:rFonts w:asciiTheme="majorBidi" w:hAnsiTheme="majorBidi" w:cstheme="majorBidi"/>
          <w:szCs w:val="28"/>
          <w:rtl/>
        </w:rPr>
        <w:t xml:space="preserve"> </w:t>
      </w:r>
      <w:r w:rsidR="00605134" w:rsidRPr="00F1134A">
        <w:rPr>
          <w:rFonts w:asciiTheme="majorBidi" w:hAnsiTheme="majorBidi" w:cstheme="majorBidi"/>
          <w:szCs w:val="28"/>
          <w:rtl/>
        </w:rPr>
        <w:t>ثانوي أو أقل</w:t>
      </w:r>
      <w:r w:rsidRPr="00F1134A">
        <w:rPr>
          <w:rFonts w:asciiTheme="majorBidi" w:hAnsiTheme="majorBidi" w:cstheme="majorBidi"/>
          <w:szCs w:val="28"/>
          <w:rtl/>
        </w:rPr>
        <w:tab/>
      </w:r>
      <w:r w:rsidRPr="00F1134A">
        <w:rPr>
          <w:rFonts w:asciiTheme="majorBidi" w:hAnsiTheme="majorBidi" w:cstheme="majorBidi"/>
          <w:szCs w:val="28"/>
          <w:rtl/>
        </w:rPr>
        <w:tab/>
      </w:r>
      <w:r w:rsidRPr="00F1134A">
        <w:rPr>
          <w:rFonts w:ascii="Times New Roman" w:hAnsiTheme="majorBidi" w:cstheme="majorBidi"/>
          <w:szCs w:val="28"/>
          <w:rtl/>
        </w:rPr>
        <w:t xml:space="preserve"> </w:t>
      </w:r>
      <w:r w:rsidR="00605134" w:rsidRPr="00F1134A">
        <w:rPr>
          <w:rFonts w:asciiTheme="majorBidi" w:hAnsiTheme="majorBidi" w:cstheme="majorBidi"/>
          <w:szCs w:val="28"/>
          <w:rtl/>
        </w:rPr>
        <w:t xml:space="preserve">دبلوم بعد </w:t>
      </w:r>
      <w:proofErr w:type="gramStart"/>
      <w:r w:rsidR="00605134" w:rsidRPr="00F1134A">
        <w:rPr>
          <w:rFonts w:asciiTheme="majorBidi" w:hAnsiTheme="majorBidi" w:cstheme="majorBidi"/>
          <w:szCs w:val="28"/>
          <w:rtl/>
        </w:rPr>
        <w:t>الثانوي</w:t>
      </w:r>
      <w:r w:rsidRPr="00F1134A">
        <w:rPr>
          <w:rFonts w:asciiTheme="majorBidi" w:hAnsiTheme="majorBidi" w:cstheme="majorBidi"/>
          <w:szCs w:val="28"/>
          <w:rtl/>
        </w:rPr>
        <w:t xml:space="preserve">  </w:t>
      </w:r>
      <w:r w:rsidR="00605134" w:rsidRPr="00F1134A">
        <w:rPr>
          <w:rFonts w:asciiTheme="majorBidi" w:hAnsiTheme="majorBidi" w:cstheme="majorBidi"/>
          <w:szCs w:val="28"/>
          <w:rtl/>
        </w:rPr>
        <w:tab/>
      </w:r>
      <w:proofErr w:type="gramEnd"/>
      <w:r w:rsidR="00605134" w:rsidRPr="00F1134A">
        <w:rPr>
          <w:rFonts w:asciiTheme="majorBidi" w:hAnsiTheme="majorBidi" w:cstheme="majorBidi"/>
          <w:szCs w:val="28"/>
          <w:rtl/>
        </w:rPr>
        <w:tab/>
      </w:r>
      <w:r w:rsidR="00605134" w:rsidRPr="00F1134A">
        <w:rPr>
          <w:rFonts w:asciiTheme="majorBidi" w:hAnsiTheme="majorBidi" w:cstheme="majorBidi"/>
          <w:szCs w:val="28"/>
          <w:rtl/>
        </w:rPr>
        <w:tab/>
      </w:r>
      <w:r w:rsidR="00605134" w:rsidRPr="00F1134A">
        <w:rPr>
          <w:rFonts w:asciiTheme="majorBidi" w:hAnsiTheme="majorBidi" w:cstheme="majorBidi"/>
          <w:szCs w:val="28"/>
          <w:rtl/>
        </w:rPr>
        <w:tab/>
      </w:r>
      <w:proofErr w:type="gramStart"/>
      <w:r w:rsidR="00F1134A">
        <w:rPr>
          <w:rFonts w:asciiTheme="majorBidi" w:hAnsiTheme="majorBidi" w:cstheme="majorBidi"/>
          <w:szCs w:val="28"/>
          <w:rtl/>
        </w:rPr>
        <w:tab/>
      </w:r>
      <w:r w:rsidR="00F1134A">
        <w:rPr>
          <w:rFonts w:asciiTheme="majorBidi" w:hAnsiTheme="majorBidi" w:cstheme="majorBidi" w:hint="cs"/>
          <w:szCs w:val="28"/>
          <w:rtl/>
        </w:rPr>
        <w:t xml:space="preserve">  </w:t>
      </w:r>
      <w:r w:rsidR="00F1134A" w:rsidRPr="00F1134A">
        <w:rPr>
          <w:rFonts w:ascii="Times New Roman" w:hAnsiTheme="majorBidi" w:cstheme="majorBidi"/>
          <w:szCs w:val="28"/>
          <w:rtl/>
        </w:rPr>
        <w:t></w:t>
      </w:r>
      <w:proofErr w:type="gramEnd"/>
      <w:r w:rsidR="00605134" w:rsidRPr="00F1134A">
        <w:rPr>
          <w:rFonts w:asciiTheme="majorBidi" w:hAnsiTheme="majorBidi" w:cstheme="majorBidi"/>
          <w:szCs w:val="28"/>
          <w:rtl/>
        </w:rPr>
        <w:t>بكالوريوس</w:t>
      </w:r>
      <w:r w:rsidR="00605134" w:rsidRPr="00F1134A">
        <w:rPr>
          <w:rFonts w:asciiTheme="majorBidi" w:hAnsiTheme="majorBidi" w:cstheme="majorBidi"/>
          <w:szCs w:val="28"/>
          <w:rtl/>
        </w:rPr>
        <w:tab/>
      </w:r>
      <w:r w:rsidRPr="00F1134A">
        <w:rPr>
          <w:rFonts w:asciiTheme="majorBidi" w:hAnsiTheme="majorBidi" w:cstheme="majorBidi"/>
          <w:szCs w:val="28"/>
          <w:rtl/>
        </w:rPr>
        <w:tab/>
        <w:t xml:space="preserve"> </w:t>
      </w:r>
      <w:r w:rsidRPr="00F1134A">
        <w:rPr>
          <w:rFonts w:asciiTheme="majorBidi" w:hAnsiTheme="majorBidi" w:cstheme="majorBidi"/>
          <w:szCs w:val="28"/>
          <w:rtl/>
        </w:rPr>
        <w:tab/>
      </w:r>
    </w:p>
    <w:p w14:paraId="378AD109" w14:textId="60F0C64B" w:rsidR="006620AD" w:rsidRPr="00F1134A" w:rsidRDefault="006620AD" w:rsidP="00F1134A">
      <w:pPr>
        <w:spacing w:after="100" w:afterAutospacing="1" w:line="360" w:lineRule="auto"/>
        <w:ind w:left="1489" w:firstLine="671"/>
        <w:rPr>
          <w:rFonts w:asciiTheme="majorBidi" w:hAnsiTheme="majorBidi" w:cstheme="majorBidi"/>
          <w:szCs w:val="28"/>
        </w:rPr>
      </w:pPr>
      <w:r w:rsidRPr="00F1134A">
        <w:rPr>
          <w:rFonts w:ascii="Times New Roman" w:hAnsiTheme="majorBidi" w:cstheme="majorBidi"/>
          <w:szCs w:val="28"/>
          <w:rtl/>
        </w:rPr>
        <w:t xml:space="preserve"> </w:t>
      </w:r>
      <w:r w:rsidRPr="00F1134A">
        <w:rPr>
          <w:rFonts w:asciiTheme="majorBidi" w:hAnsiTheme="majorBidi" w:cstheme="majorBidi"/>
          <w:szCs w:val="28"/>
          <w:rtl/>
        </w:rPr>
        <w:t>دراسات عليا</w:t>
      </w:r>
      <w:r w:rsidR="00605134" w:rsidRPr="00F1134A">
        <w:rPr>
          <w:rFonts w:asciiTheme="majorBidi" w:hAnsiTheme="majorBidi" w:cstheme="majorBidi"/>
          <w:szCs w:val="28"/>
          <w:rtl/>
        </w:rPr>
        <w:t xml:space="preserve"> (ماجستير / دكتوراة)</w:t>
      </w:r>
    </w:p>
    <w:p w14:paraId="096562F3" w14:textId="77777777" w:rsidR="00605134" w:rsidRPr="00F1134A" w:rsidRDefault="00605134" w:rsidP="00605134">
      <w:pPr>
        <w:pStyle w:val="a6"/>
        <w:spacing w:before="100" w:beforeAutospacing="1" w:after="100" w:afterAutospacing="1" w:line="360" w:lineRule="auto"/>
        <w:ind w:left="423"/>
        <w:contextualSpacing w:val="0"/>
        <w:rPr>
          <w:rFonts w:asciiTheme="majorBidi" w:hAnsiTheme="majorBidi" w:cstheme="majorBidi"/>
          <w:szCs w:val="28"/>
          <w:rtl/>
        </w:rPr>
      </w:pPr>
    </w:p>
    <w:p w14:paraId="10C652FA" w14:textId="5D0D91FD" w:rsidR="006620AD" w:rsidRPr="00F1134A" w:rsidRDefault="006620AD" w:rsidP="00626A5B">
      <w:pPr>
        <w:pStyle w:val="a6"/>
        <w:numPr>
          <w:ilvl w:val="0"/>
          <w:numId w:val="32"/>
        </w:numPr>
        <w:spacing w:before="100" w:beforeAutospacing="1" w:after="100" w:afterAutospacing="1" w:line="360" w:lineRule="auto"/>
        <w:ind w:left="423" w:hanging="374"/>
        <w:contextualSpacing w:val="0"/>
        <w:rPr>
          <w:rFonts w:asciiTheme="majorBidi" w:hAnsiTheme="majorBidi" w:cstheme="majorBidi"/>
          <w:szCs w:val="28"/>
          <w:rtl/>
        </w:rPr>
      </w:pPr>
      <w:r w:rsidRPr="00F1134A">
        <w:rPr>
          <w:rFonts w:asciiTheme="majorBidi" w:hAnsiTheme="majorBidi" w:cstheme="majorBidi"/>
          <w:b/>
          <w:bCs/>
          <w:szCs w:val="28"/>
          <w:rtl/>
          <w:lang w:bidi="ar-EG"/>
        </w:rPr>
        <w:t>سنوات الخبرة</w:t>
      </w:r>
      <w:r w:rsidRPr="00F1134A">
        <w:rPr>
          <w:rFonts w:asciiTheme="majorBidi" w:hAnsiTheme="majorBidi" w:cstheme="majorBidi"/>
          <w:szCs w:val="28"/>
          <w:rtl/>
        </w:rPr>
        <w:tab/>
      </w:r>
      <w:r w:rsidRPr="00F1134A">
        <w:rPr>
          <w:rFonts w:ascii="Times New Roman" w:hAnsiTheme="majorBidi" w:cstheme="majorBidi"/>
          <w:szCs w:val="28"/>
          <w:rtl/>
        </w:rPr>
        <w:t></w:t>
      </w:r>
      <w:r w:rsidRPr="00F1134A">
        <w:rPr>
          <w:rFonts w:asciiTheme="majorBidi" w:eastAsia="Calibri" w:hAnsiTheme="majorBidi" w:cstheme="majorBidi"/>
          <w:szCs w:val="28"/>
          <w:rtl/>
        </w:rPr>
        <w:t xml:space="preserve"> </w:t>
      </w:r>
      <w:r w:rsidRPr="00F1134A">
        <w:rPr>
          <w:rFonts w:asciiTheme="majorBidi" w:eastAsia="Times New Roman" w:hAnsiTheme="majorBidi" w:cstheme="majorBidi"/>
          <w:szCs w:val="28"/>
          <w14:ligatures w14:val="none"/>
        </w:rPr>
        <w:t xml:space="preserve">5 </w:t>
      </w:r>
      <w:r w:rsidRPr="00F1134A">
        <w:rPr>
          <w:rFonts w:asciiTheme="majorBidi" w:eastAsia="Times New Roman" w:hAnsiTheme="majorBidi" w:cstheme="majorBidi"/>
          <w:szCs w:val="28"/>
          <w:rtl/>
          <w14:ligatures w14:val="none"/>
        </w:rPr>
        <w:t>سنوات فأقل</w:t>
      </w:r>
      <w:r w:rsidRPr="00F1134A">
        <w:rPr>
          <w:rFonts w:asciiTheme="majorBidi" w:hAnsiTheme="majorBidi" w:cstheme="majorBidi"/>
          <w:szCs w:val="28"/>
          <w:rtl/>
          <w:lang w:bidi="ar-EG"/>
        </w:rPr>
        <w:tab/>
      </w:r>
      <w:r w:rsidRPr="00F1134A">
        <w:rPr>
          <w:rFonts w:asciiTheme="majorBidi" w:hAnsiTheme="majorBidi" w:cstheme="majorBidi"/>
          <w:szCs w:val="28"/>
          <w:rtl/>
        </w:rPr>
        <w:tab/>
      </w:r>
      <w:r w:rsidRPr="00F1134A">
        <w:rPr>
          <w:rFonts w:ascii="Times New Roman" w:hAnsiTheme="majorBidi" w:cstheme="majorBidi"/>
          <w:szCs w:val="28"/>
          <w:rtl/>
        </w:rPr>
        <w:t xml:space="preserve"> </w:t>
      </w:r>
      <w:r w:rsidRPr="00F1134A">
        <w:rPr>
          <w:rFonts w:asciiTheme="majorBidi" w:eastAsia="Calibri" w:hAnsiTheme="majorBidi" w:cstheme="majorBidi"/>
          <w:color w:val="000000" w:themeColor="text1"/>
          <w:szCs w:val="28"/>
          <w:rtl/>
          <w14:ligatures w14:val="none"/>
        </w:rPr>
        <w:t xml:space="preserve">من </w:t>
      </w:r>
      <w:r w:rsidR="00605134" w:rsidRPr="00F1134A">
        <w:rPr>
          <w:rFonts w:asciiTheme="majorBidi" w:eastAsia="Times New Roman" w:hAnsiTheme="majorBidi" w:cstheme="majorBidi"/>
          <w:szCs w:val="28"/>
          <w14:ligatures w14:val="none"/>
        </w:rPr>
        <w:t>10</w:t>
      </w:r>
      <w:r w:rsidRPr="00F1134A">
        <w:rPr>
          <w:rFonts w:asciiTheme="majorBidi" w:eastAsia="Times New Roman" w:hAnsiTheme="majorBidi" w:cstheme="majorBidi"/>
          <w:szCs w:val="28"/>
          <w14:ligatures w14:val="none"/>
        </w:rPr>
        <w:t xml:space="preserve"> – </w:t>
      </w:r>
      <w:r w:rsidR="00605134" w:rsidRPr="00F1134A">
        <w:rPr>
          <w:rFonts w:asciiTheme="majorBidi" w:eastAsia="Times New Roman" w:hAnsiTheme="majorBidi" w:cstheme="majorBidi"/>
          <w:szCs w:val="28"/>
          <w14:ligatures w14:val="none"/>
        </w:rPr>
        <w:t>5</w:t>
      </w:r>
      <w:r w:rsidRPr="00F1134A">
        <w:rPr>
          <w:rFonts w:asciiTheme="majorBidi" w:eastAsia="Times New Roman" w:hAnsiTheme="majorBidi" w:cstheme="majorBidi"/>
          <w:szCs w:val="28"/>
          <w14:ligatures w14:val="none"/>
        </w:rPr>
        <w:t xml:space="preserve"> </w:t>
      </w:r>
      <w:r w:rsidRPr="00F1134A">
        <w:rPr>
          <w:rFonts w:asciiTheme="majorBidi" w:eastAsia="Times New Roman" w:hAnsiTheme="majorBidi" w:cstheme="majorBidi"/>
          <w:szCs w:val="28"/>
          <w:rtl/>
          <w14:ligatures w14:val="none"/>
        </w:rPr>
        <w:t>سنة</w:t>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00605134" w:rsidRPr="00F1134A">
        <w:rPr>
          <w:rFonts w:asciiTheme="majorBidi" w:eastAsia="Times New Roman" w:hAnsiTheme="majorBidi" w:cstheme="majorBidi"/>
          <w:szCs w:val="28"/>
          <w:rtl/>
          <w14:ligatures w14:val="none"/>
        </w:rPr>
        <w:tab/>
      </w:r>
      <w:r w:rsidRPr="00F1134A">
        <w:rPr>
          <w:rFonts w:ascii="Times New Roman" w:hAnsiTheme="majorBidi" w:cstheme="majorBidi"/>
          <w:szCs w:val="28"/>
          <w:rtl/>
        </w:rPr>
        <w:t></w:t>
      </w:r>
      <w:r w:rsidRPr="00F1134A">
        <w:rPr>
          <w:rFonts w:asciiTheme="majorBidi" w:eastAsia="Calibri" w:hAnsiTheme="majorBidi" w:cstheme="majorBidi"/>
          <w:color w:val="000000" w:themeColor="text1"/>
          <w:szCs w:val="28"/>
          <w:rtl/>
          <w14:ligatures w14:val="none"/>
        </w:rPr>
        <w:t xml:space="preserve">من </w:t>
      </w:r>
      <w:r w:rsidR="00605134" w:rsidRPr="00F1134A">
        <w:rPr>
          <w:rFonts w:asciiTheme="majorBidi" w:eastAsia="Times New Roman" w:hAnsiTheme="majorBidi" w:cstheme="majorBidi"/>
          <w:szCs w:val="28"/>
          <w14:ligatures w14:val="none"/>
        </w:rPr>
        <w:t>15</w:t>
      </w:r>
      <w:r w:rsidRPr="00F1134A">
        <w:rPr>
          <w:rFonts w:asciiTheme="majorBidi" w:eastAsia="Times New Roman" w:hAnsiTheme="majorBidi" w:cstheme="majorBidi"/>
          <w:szCs w:val="28"/>
          <w14:ligatures w14:val="none"/>
        </w:rPr>
        <w:t xml:space="preserve"> – </w:t>
      </w:r>
      <w:r w:rsidR="00605134" w:rsidRPr="00F1134A">
        <w:rPr>
          <w:rFonts w:asciiTheme="majorBidi" w:eastAsia="Times New Roman" w:hAnsiTheme="majorBidi" w:cstheme="majorBidi"/>
          <w:szCs w:val="28"/>
          <w14:ligatures w14:val="none"/>
        </w:rPr>
        <w:t>10</w:t>
      </w:r>
      <w:r w:rsidRPr="00F1134A">
        <w:rPr>
          <w:rFonts w:asciiTheme="majorBidi" w:eastAsia="Times New Roman" w:hAnsiTheme="majorBidi" w:cstheme="majorBidi"/>
          <w:szCs w:val="28"/>
          <w14:ligatures w14:val="none"/>
        </w:rPr>
        <w:t xml:space="preserve"> </w:t>
      </w:r>
      <w:r w:rsidRPr="00F1134A">
        <w:rPr>
          <w:rFonts w:asciiTheme="majorBidi" w:eastAsia="Times New Roman" w:hAnsiTheme="majorBidi" w:cstheme="majorBidi"/>
          <w:szCs w:val="28"/>
          <w:rtl/>
          <w14:ligatures w14:val="none"/>
        </w:rPr>
        <w:t>سنة</w:t>
      </w:r>
      <w:r w:rsidRPr="00F1134A">
        <w:rPr>
          <w:rFonts w:asciiTheme="majorBidi" w:eastAsia="Times New Roman" w:hAnsiTheme="majorBidi" w:cstheme="majorBidi"/>
          <w:szCs w:val="28"/>
          <w:rtl/>
          <w14:ligatures w14:val="none"/>
        </w:rPr>
        <w:tab/>
      </w:r>
      <w:r w:rsidRPr="00F1134A">
        <w:rPr>
          <w:rFonts w:asciiTheme="majorBidi" w:eastAsia="Calibri" w:hAnsiTheme="majorBidi" w:cstheme="majorBidi"/>
          <w:szCs w:val="28"/>
          <w:rtl/>
        </w:rPr>
        <w:tab/>
      </w:r>
      <w:r w:rsidRPr="00F1134A">
        <w:rPr>
          <w:rFonts w:ascii="Times New Roman" w:hAnsiTheme="majorBidi" w:cstheme="majorBidi"/>
          <w:szCs w:val="28"/>
          <w:rtl/>
        </w:rPr>
        <w:t></w:t>
      </w:r>
      <w:r w:rsidRPr="00F1134A">
        <w:rPr>
          <w:rFonts w:asciiTheme="majorBidi" w:eastAsia="Times New Roman" w:hAnsiTheme="majorBidi" w:cstheme="majorBidi"/>
          <w:szCs w:val="28"/>
          <w:rtl/>
          <w14:ligatures w14:val="none"/>
        </w:rPr>
        <w:t xml:space="preserve">أكثر من </w:t>
      </w:r>
      <w:r w:rsidR="00605134" w:rsidRPr="00F1134A">
        <w:rPr>
          <w:rFonts w:asciiTheme="majorBidi" w:eastAsia="Times New Roman" w:hAnsiTheme="majorBidi" w:cstheme="majorBidi"/>
          <w:szCs w:val="28"/>
          <w:rtl/>
          <w14:ligatures w14:val="none"/>
        </w:rPr>
        <w:t>15</w:t>
      </w:r>
      <w:r w:rsidRPr="00F1134A">
        <w:rPr>
          <w:rFonts w:asciiTheme="majorBidi" w:eastAsia="Times New Roman" w:hAnsiTheme="majorBidi" w:cstheme="majorBidi"/>
          <w:szCs w:val="28"/>
          <w:rtl/>
          <w14:ligatures w14:val="none"/>
        </w:rPr>
        <w:t xml:space="preserve"> سنة</w:t>
      </w:r>
    </w:p>
    <w:p w14:paraId="62795B62" w14:textId="77777777" w:rsidR="006620AD" w:rsidRPr="00542CBB" w:rsidRDefault="006620AD" w:rsidP="006620AD">
      <w:pPr>
        <w:spacing w:before="100" w:beforeAutospacing="1" w:after="100" w:afterAutospacing="1"/>
        <w:ind w:left="2124"/>
        <w:rPr>
          <w:rFonts w:cs="Sakkal Majalla"/>
          <w:szCs w:val="28"/>
          <w:rtl/>
        </w:rPr>
      </w:pPr>
    </w:p>
    <w:p w14:paraId="64B3AADF" w14:textId="77777777" w:rsidR="006620AD" w:rsidRPr="00542CBB" w:rsidRDefault="006620AD" w:rsidP="006620AD">
      <w:pPr>
        <w:pStyle w:val="a6"/>
        <w:spacing w:before="100" w:beforeAutospacing="1" w:after="100" w:afterAutospacing="1"/>
        <w:ind w:left="2880"/>
        <w:contextualSpacing w:val="0"/>
        <w:rPr>
          <w:rFonts w:cs="Sakkal Majalla"/>
          <w:b/>
          <w:bCs/>
          <w:szCs w:val="28"/>
          <w:rtl/>
        </w:rPr>
      </w:pPr>
    </w:p>
    <w:p w14:paraId="5BAF18E8" w14:textId="77777777" w:rsidR="006620AD" w:rsidRPr="00542CBB" w:rsidRDefault="006620AD" w:rsidP="006620AD">
      <w:pPr>
        <w:bidi w:val="0"/>
        <w:spacing w:before="100" w:beforeAutospacing="1" w:after="100" w:afterAutospacing="1"/>
        <w:rPr>
          <w:rFonts w:cs="Sakkal Majalla"/>
          <w:szCs w:val="28"/>
          <w:rtl/>
        </w:rPr>
      </w:pPr>
      <w:r w:rsidRPr="00542CBB">
        <w:rPr>
          <w:rFonts w:cs="Sakkal Majalla"/>
          <w:szCs w:val="28"/>
          <w:rtl/>
        </w:rPr>
        <w:br w:type="page"/>
      </w:r>
    </w:p>
    <w:p w14:paraId="675B6BB3" w14:textId="77777777" w:rsidR="006620AD" w:rsidRPr="00542CBB" w:rsidRDefault="006620AD" w:rsidP="006620AD">
      <w:pPr>
        <w:spacing w:before="100" w:beforeAutospacing="1" w:after="100" w:afterAutospacing="1"/>
        <w:ind w:left="-2" w:hanging="14"/>
        <w:rPr>
          <w:rFonts w:cs="Sakkal Majalla"/>
          <w:b/>
          <w:bCs/>
          <w:sz w:val="36"/>
          <w:szCs w:val="36"/>
          <w:rtl/>
        </w:rPr>
      </w:pPr>
      <w:r w:rsidRPr="00542CBB">
        <w:rPr>
          <w:rFonts w:cs="Sakkal Majalla"/>
          <w:b/>
          <w:bCs/>
          <w:sz w:val="36"/>
          <w:szCs w:val="36"/>
          <w:rtl/>
        </w:rPr>
        <w:lastRenderedPageBreak/>
        <w:t xml:space="preserve">ثانيا محاور الاستبيان  </w:t>
      </w:r>
    </w:p>
    <w:p w14:paraId="393F8FB0" w14:textId="2A26F60B" w:rsidR="006620AD" w:rsidRPr="00542CBB" w:rsidRDefault="006620AD" w:rsidP="00626A5B">
      <w:pPr>
        <w:pStyle w:val="a6"/>
        <w:numPr>
          <w:ilvl w:val="0"/>
          <w:numId w:val="33"/>
        </w:numPr>
        <w:spacing w:before="100" w:beforeAutospacing="1" w:after="100" w:afterAutospacing="1" w:line="360" w:lineRule="auto"/>
        <w:ind w:left="281"/>
        <w:contextualSpacing w:val="0"/>
        <w:jc w:val="both"/>
        <w:rPr>
          <w:rFonts w:cs="Sakkal Majalla"/>
          <w:b/>
          <w:bCs/>
          <w:sz w:val="32"/>
          <w:szCs w:val="32"/>
        </w:rPr>
      </w:pPr>
      <w:r w:rsidRPr="00542CBB">
        <w:rPr>
          <w:rFonts w:cs="Sakkal Majalla"/>
          <w:b/>
          <w:bCs/>
          <w:sz w:val="32"/>
          <w:szCs w:val="32"/>
          <w:rtl/>
        </w:rPr>
        <w:t xml:space="preserve">المحور الأول: </w:t>
      </w:r>
      <w:r w:rsidR="00605134">
        <w:rPr>
          <w:rFonts w:eastAsia="Times New Roman" w:cs="Sakkal Majalla" w:hint="cs"/>
          <w:b/>
          <w:bCs/>
          <w:sz w:val="32"/>
          <w:szCs w:val="32"/>
          <w:rtl/>
          <w:lang w:bidi="ar-JO"/>
          <w14:ligatures w14:val="none"/>
        </w:rPr>
        <w:t xml:space="preserve">إدارة الجودة </w:t>
      </w:r>
      <w:proofErr w:type="gramStart"/>
      <w:r w:rsidR="00605134">
        <w:rPr>
          <w:rFonts w:eastAsia="Times New Roman" w:cs="Sakkal Majalla" w:hint="cs"/>
          <w:b/>
          <w:bCs/>
          <w:sz w:val="32"/>
          <w:szCs w:val="32"/>
          <w:rtl/>
          <w:lang w:bidi="ar-JO"/>
          <w14:ligatures w14:val="none"/>
        </w:rPr>
        <w:t xml:space="preserve">الشاملة </w:t>
      </w:r>
      <w:r w:rsidRPr="00542CBB">
        <w:rPr>
          <w:rFonts w:cs="Sakkal Majalla"/>
          <w:b/>
          <w:bCs/>
          <w:sz w:val="32"/>
          <w:szCs w:val="32"/>
          <w:rtl/>
        </w:rPr>
        <w:t>،</w:t>
      </w:r>
      <w:proofErr w:type="gramEnd"/>
      <w:r w:rsidRPr="00542CBB">
        <w:rPr>
          <w:rFonts w:cs="Sakkal Majalla"/>
          <w:b/>
          <w:bCs/>
          <w:sz w:val="32"/>
          <w:szCs w:val="32"/>
          <w:rtl/>
        </w:rPr>
        <w:t xml:space="preserve"> ضع إشارة (</w:t>
      </w:r>
      <w:r w:rsidRPr="00542CBB">
        <w:rPr>
          <w:rFonts w:cs="Sakkal Majalla"/>
          <w:b/>
          <w:bCs/>
          <w:sz w:val="32"/>
          <w:szCs w:val="32"/>
        </w:rPr>
        <w:sym w:font="Symbol" w:char="F0D6"/>
      </w:r>
      <w:r w:rsidRPr="00542CBB">
        <w:rPr>
          <w:rFonts w:cs="Sakkal Majalla"/>
          <w:b/>
          <w:bCs/>
          <w:sz w:val="32"/>
          <w:szCs w:val="32"/>
          <w:rtl/>
        </w:rPr>
        <w:t>) في المربع المناسب لاختيارك:</w:t>
      </w:r>
    </w:p>
    <w:tbl>
      <w:tblPr>
        <w:tblStyle w:val="1-6"/>
        <w:bidiVisual/>
        <w:tblW w:w="8134" w:type="dxa"/>
        <w:tblLook w:val="04A0" w:firstRow="1" w:lastRow="0" w:firstColumn="1" w:lastColumn="0" w:noHBand="0" w:noVBand="1"/>
      </w:tblPr>
      <w:tblGrid>
        <w:gridCol w:w="3889"/>
        <w:gridCol w:w="809"/>
        <w:gridCol w:w="809"/>
        <w:gridCol w:w="797"/>
        <w:gridCol w:w="915"/>
        <w:gridCol w:w="915"/>
      </w:tblGrid>
      <w:tr w:rsidR="006620AD" w:rsidRPr="00542CBB" w14:paraId="75FF4F58" w14:textId="77777777" w:rsidTr="0060513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6782EB9" w14:textId="77777777" w:rsidR="006620AD" w:rsidRPr="00542CBB" w:rsidRDefault="006620AD" w:rsidP="006620AD">
            <w:pPr>
              <w:spacing w:before="100" w:beforeAutospacing="1" w:after="100" w:afterAutospacing="1" w:line="360" w:lineRule="auto"/>
              <w:jc w:val="center"/>
              <w:rPr>
                <w:rFonts w:eastAsia="Calibri" w:cs="Sakkal Majalla"/>
                <w:szCs w:val="28"/>
                <w:rtl/>
                <w14:ligatures w14:val="none"/>
              </w:rPr>
            </w:pPr>
            <w:r w:rsidRPr="00542CBB">
              <w:rPr>
                <w:rFonts w:eastAsia="Calibri" w:cs="Sakkal Majalla"/>
                <w:szCs w:val="28"/>
                <w:rtl/>
                <w14:ligatures w14:val="none"/>
              </w:rPr>
              <w:t>البعد</w:t>
            </w:r>
          </w:p>
        </w:tc>
        <w:tc>
          <w:tcPr>
            <w:tcW w:w="809" w:type="dxa"/>
            <w:vAlign w:val="center"/>
          </w:tcPr>
          <w:p w14:paraId="5BA55C9A"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أوافق بشدة</w:t>
            </w:r>
          </w:p>
        </w:tc>
        <w:tc>
          <w:tcPr>
            <w:tcW w:w="809" w:type="dxa"/>
            <w:vAlign w:val="center"/>
          </w:tcPr>
          <w:p w14:paraId="71DE6146"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أوافق</w:t>
            </w:r>
          </w:p>
        </w:tc>
        <w:tc>
          <w:tcPr>
            <w:tcW w:w="797" w:type="dxa"/>
            <w:vAlign w:val="center"/>
          </w:tcPr>
          <w:p w14:paraId="7B46B8C1"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محايد</w:t>
            </w:r>
          </w:p>
        </w:tc>
        <w:tc>
          <w:tcPr>
            <w:tcW w:w="915" w:type="dxa"/>
            <w:vAlign w:val="center"/>
          </w:tcPr>
          <w:p w14:paraId="632ACDE8"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معارض</w:t>
            </w:r>
          </w:p>
        </w:tc>
        <w:tc>
          <w:tcPr>
            <w:tcW w:w="915" w:type="dxa"/>
            <w:vAlign w:val="center"/>
          </w:tcPr>
          <w:p w14:paraId="7C2A189E"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sidRPr="00542CBB">
              <w:rPr>
                <w:rFonts w:cs="Sakkal Majalla"/>
                <w:szCs w:val="28"/>
                <w:rtl/>
              </w:rPr>
              <w:t>معارض بشدة</w:t>
            </w:r>
          </w:p>
        </w:tc>
      </w:tr>
      <w:tr w:rsidR="00605134" w:rsidRPr="00542CBB" w14:paraId="1233A96C" w14:textId="77777777" w:rsidTr="00682545">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60ED5FA" w14:textId="730EBB6F" w:rsidR="00605134" w:rsidRPr="00542CBB" w:rsidRDefault="00605134" w:rsidP="006620AD">
            <w:pPr>
              <w:spacing w:before="100" w:beforeAutospacing="1" w:after="100" w:afterAutospacing="1" w:line="360" w:lineRule="auto"/>
              <w:jc w:val="center"/>
              <w:rPr>
                <w:rFonts w:cs="Sakkal Majalla"/>
                <w:szCs w:val="28"/>
                <w:rtl/>
              </w:rPr>
            </w:pPr>
            <w:r>
              <w:rPr>
                <w:rFonts w:cs="Sakkal Majalla" w:hint="cs"/>
                <w:szCs w:val="28"/>
                <w:rtl/>
              </w:rPr>
              <w:t>التخطيط الاستراتيجي</w:t>
            </w:r>
          </w:p>
        </w:tc>
      </w:tr>
      <w:tr w:rsidR="00605134" w:rsidRPr="00542CBB" w14:paraId="6E809332"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4054B762" w14:textId="07A3B966"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تمتلك الشركة خطة استراتيجية واضحة لتحسين جودة خدمات مياه الشرب</w:t>
            </w:r>
          </w:p>
        </w:tc>
        <w:tc>
          <w:tcPr>
            <w:tcW w:w="809" w:type="dxa"/>
            <w:vAlign w:val="center"/>
          </w:tcPr>
          <w:p w14:paraId="0D0C0B3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2215E91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3D9BB0C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8D8CC0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0191D2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6FB3FD6"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3322EFF8" w14:textId="2F0C2E0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يتم تحديث الخطط الاستراتيجية بناءً على احتياجات العملاء وتغيرات السوق</w:t>
            </w:r>
          </w:p>
        </w:tc>
        <w:tc>
          <w:tcPr>
            <w:tcW w:w="809" w:type="dxa"/>
            <w:vAlign w:val="center"/>
          </w:tcPr>
          <w:p w14:paraId="5E5CD8E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2AF91D2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31DF82A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6A54B8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E4FD06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2B49956A"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7CA4C848" w14:textId="014DE629"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يتم إشراك الإدارات التنفيذية في وضع وتنفيذ الخطط الاستراتيجية</w:t>
            </w:r>
          </w:p>
        </w:tc>
        <w:tc>
          <w:tcPr>
            <w:tcW w:w="809" w:type="dxa"/>
            <w:vAlign w:val="center"/>
          </w:tcPr>
          <w:p w14:paraId="58A47DF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3981913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3AAC1FE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850BA9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C13B66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6ABA32E5"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5E8B1C86" w14:textId="248367CC"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توجد مؤشرات أداء استراتيجية تُستخدم لقياس جودة تقديم الخدمة</w:t>
            </w:r>
          </w:p>
        </w:tc>
        <w:tc>
          <w:tcPr>
            <w:tcW w:w="809" w:type="dxa"/>
            <w:vAlign w:val="center"/>
          </w:tcPr>
          <w:p w14:paraId="19D2385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30C83E8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0D1330C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44358E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6B64D2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1AADFDC6"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05E0E6B6" w14:textId="6031B9BA"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تُؤخذ اعتبارات الاستدامة والموارد البيئية بعين الاعتبار في الخطط</w:t>
            </w:r>
          </w:p>
        </w:tc>
        <w:tc>
          <w:tcPr>
            <w:tcW w:w="809" w:type="dxa"/>
            <w:vAlign w:val="center"/>
          </w:tcPr>
          <w:p w14:paraId="1FFF7CA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275E052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5CF8345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8FDED2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07EC73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24962B45" w14:textId="77777777" w:rsidTr="00682545">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0E321D9" w14:textId="15E2CB94" w:rsidR="00605134" w:rsidRPr="00542CBB" w:rsidRDefault="00605134" w:rsidP="006620AD">
            <w:pPr>
              <w:spacing w:before="100" w:beforeAutospacing="1" w:after="100" w:afterAutospacing="1" w:line="360" w:lineRule="auto"/>
              <w:jc w:val="center"/>
              <w:rPr>
                <w:rFonts w:cs="Sakkal Majalla"/>
                <w:szCs w:val="28"/>
                <w:rtl/>
              </w:rPr>
            </w:pPr>
            <w:r>
              <w:rPr>
                <w:rFonts w:cs="Sakkal Majalla" w:hint="cs"/>
                <w:szCs w:val="28"/>
                <w:rtl/>
              </w:rPr>
              <w:t>التحسين المستمر</w:t>
            </w:r>
          </w:p>
        </w:tc>
      </w:tr>
      <w:tr w:rsidR="00605134" w:rsidRPr="00542CBB" w14:paraId="57BE609C"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5975BD46" w14:textId="60FC2688"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تسعى الشركة باستمرار لتطوير جودة المياه المقدمة للمشتركين</w:t>
            </w:r>
          </w:p>
        </w:tc>
        <w:tc>
          <w:tcPr>
            <w:tcW w:w="809" w:type="dxa"/>
            <w:vAlign w:val="center"/>
          </w:tcPr>
          <w:p w14:paraId="14EB0A2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17F197A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A544D9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F327FB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F5A56B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420F404"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5B574021" w14:textId="445F2ABD"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يتم تنفيذ عمليات صيانة دورية ومخططة لشبكات توزيع المياه</w:t>
            </w:r>
          </w:p>
        </w:tc>
        <w:tc>
          <w:tcPr>
            <w:tcW w:w="809" w:type="dxa"/>
            <w:vAlign w:val="center"/>
          </w:tcPr>
          <w:p w14:paraId="3D44217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9C5504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1A6E4B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AA1A17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5BD242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30EBFAD4"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2EF49FBA" w14:textId="11F76DC1"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تتابع الشركة شكاوى العملاء باستمرار وتتخذ إجراءات تصحيحية بناءً عليها</w:t>
            </w:r>
          </w:p>
        </w:tc>
        <w:tc>
          <w:tcPr>
            <w:tcW w:w="809" w:type="dxa"/>
            <w:vAlign w:val="center"/>
          </w:tcPr>
          <w:p w14:paraId="79A0667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19875FB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96F8E6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7B7C61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0380A3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D3C2B4F"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08C7ECF4" w14:textId="5C3A3777"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lastRenderedPageBreak/>
              <w:t>يتم تدريب العاملين على أحدث الممارسات التشغيلية والرقابية في إدارة المياه</w:t>
            </w:r>
          </w:p>
        </w:tc>
        <w:tc>
          <w:tcPr>
            <w:tcW w:w="809" w:type="dxa"/>
            <w:vAlign w:val="center"/>
          </w:tcPr>
          <w:p w14:paraId="78DA10A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0BE93F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0A40345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C24C8D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A3ACFA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2140929F"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3881E494" w14:textId="406EAC78"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تتوفر أدوات تقنية لتحديث بيانات العدادات ومراقبة الاستهلاك بدقة</w:t>
            </w:r>
          </w:p>
        </w:tc>
        <w:tc>
          <w:tcPr>
            <w:tcW w:w="809" w:type="dxa"/>
            <w:vAlign w:val="center"/>
          </w:tcPr>
          <w:p w14:paraId="6A2AC11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53E08C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37E2FB4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9CEB5D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A23249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538ACA65" w14:textId="77777777" w:rsidTr="00682545">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2D488E60" w14:textId="6C6C0B6F" w:rsidR="00605134" w:rsidRPr="00542CBB" w:rsidRDefault="00605134" w:rsidP="006620AD">
            <w:pPr>
              <w:spacing w:before="100" w:beforeAutospacing="1" w:after="100" w:afterAutospacing="1" w:line="360" w:lineRule="auto"/>
              <w:jc w:val="center"/>
              <w:rPr>
                <w:rFonts w:cs="Sakkal Majalla"/>
                <w:szCs w:val="28"/>
                <w:rtl/>
              </w:rPr>
            </w:pPr>
            <w:r>
              <w:rPr>
                <w:rFonts w:cs="Sakkal Majalla" w:hint="cs"/>
                <w:szCs w:val="28"/>
                <w:rtl/>
              </w:rPr>
              <w:t>تركز العملاء</w:t>
            </w:r>
          </w:p>
        </w:tc>
      </w:tr>
      <w:tr w:rsidR="00605134" w:rsidRPr="00542CBB" w14:paraId="232EAD0B"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2A0DF51B" w14:textId="60900504"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تسعى الشركة إلى معالجة شكاوى العملاء المتعلقة بانقطاع المياه أو انخفاض الجودة بسرعة</w:t>
            </w:r>
          </w:p>
        </w:tc>
        <w:tc>
          <w:tcPr>
            <w:tcW w:w="809" w:type="dxa"/>
            <w:vAlign w:val="center"/>
          </w:tcPr>
          <w:p w14:paraId="7480CDB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C600B0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5B9475B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973F93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12BAA3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41751CEC"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7B8807DB" w14:textId="101D44F9"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يتم تخصيص قنوات تواصل مباشرة وفعّالة مع المستفيدين لتلقي البلاغات والملاحظات</w:t>
            </w:r>
          </w:p>
        </w:tc>
        <w:tc>
          <w:tcPr>
            <w:tcW w:w="809" w:type="dxa"/>
            <w:vAlign w:val="center"/>
          </w:tcPr>
          <w:p w14:paraId="2CA2699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DB9008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D56D40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710CA0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A22BB3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59B5E856"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5FB4CEF2" w14:textId="4DEBB8C2"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تقوم الشركة بإشعار العملاء مسبقًا عند وجود صيانة أو توقف مخطط للخدمة</w:t>
            </w:r>
          </w:p>
        </w:tc>
        <w:tc>
          <w:tcPr>
            <w:tcW w:w="809" w:type="dxa"/>
            <w:vAlign w:val="center"/>
          </w:tcPr>
          <w:p w14:paraId="36740CD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1D1DF97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1F7FDC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1CFBA4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92ACAE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30C1859F"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60904E4B" w14:textId="671BBC12"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تتعامل الشركة بمرونة في معالجة الفواتير أو التعويضات في حال وجود أعطال أو سوء تقديم للخدمة</w:t>
            </w:r>
          </w:p>
        </w:tc>
        <w:tc>
          <w:tcPr>
            <w:tcW w:w="809" w:type="dxa"/>
            <w:vAlign w:val="center"/>
          </w:tcPr>
          <w:p w14:paraId="1B18781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14C443A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8643F1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8D49AD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F44E2E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18E90707"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11472C9C" w14:textId="2E0AF75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تقدم الشركة توضيحات للمشتركين عند حدوث تأخر في إيصال المياه أو ضعف في الضخ</w:t>
            </w:r>
          </w:p>
        </w:tc>
        <w:tc>
          <w:tcPr>
            <w:tcW w:w="809" w:type="dxa"/>
            <w:vAlign w:val="center"/>
          </w:tcPr>
          <w:p w14:paraId="728727D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460FAA9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210FE4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0F8FC2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AEE741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6DC9745E" w14:textId="77777777" w:rsidTr="00682545">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4EA5B9D" w14:textId="38502698" w:rsidR="00605134" w:rsidRPr="00542CBB" w:rsidRDefault="00605134" w:rsidP="006620AD">
            <w:pPr>
              <w:spacing w:before="100" w:beforeAutospacing="1" w:after="100" w:afterAutospacing="1" w:line="360" w:lineRule="auto"/>
              <w:jc w:val="center"/>
              <w:rPr>
                <w:rFonts w:cs="Sakkal Majalla"/>
                <w:szCs w:val="28"/>
                <w:rtl/>
              </w:rPr>
            </w:pPr>
            <w:r>
              <w:rPr>
                <w:rFonts w:cs="Sakkal Majalla" w:hint="cs"/>
                <w:szCs w:val="28"/>
                <w:rtl/>
              </w:rPr>
              <w:t>القيادة</w:t>
            </w:r>
          </w:p>
        </w:tc>
      </w:tr>
      <w:tr w:rsidR="00605134" w:rsidRPr="00542CBB" w14:paraId="41E2FE6F"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040E2864" w14:textId="48E043FE"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تولي إدارة الشركة اهتمامًا خاصًا بالمشتركين من كبار السن وذوي الاحتياجات الخاصة</w:t>
            </w:r>
          </w:p>
        </w:tc>
        <w:tc>
          <w:tcPr>
            <w:tcW w:w="809" w:type="dxa"/>
            <w:vAlign w:val="center"/>
          </w:tcPr>
          <w:p w14:paraId="2E302B3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8F6C13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D5FF5F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56CA08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35869E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2C9B7161"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659C7CAC" w14:textId="5E9D55B7"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lastRenderedPageBreak/>
              <w:t>يظهر المشرفون والعاملون التزامًا عاليًا بالأخلاق المهنية واللباقة في التعامل مع العملاء</w:t>
            </w:r>
          </w:p>
        </w:tc>
        <w:tc>
          <w:tcPr>
            <w:tcW w:w="809" w:type="dxa"/>
            <w:vAlign w:val="center"/>
          </w:tcPr>
          <w:p w14:paraId="3F67B98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944A71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9C9EDC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2B494E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4C1746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5BD4F86C"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29555C3F" w14:textId="54EE43A4"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تتعامل الإدارة بمرونة وتقدير مع العملاء في حالات الطوارئ أو الأعطال غير المتوقعة</w:t>
            </w:r>
          </w:p>
        </w:tc>
        <w:tc>
          <w:tcPr>
            <w:tcW w:w="809" w:type="dxa"/>
            <w:vAlign w:val="center"/>
          </w:tcPr>
          <w:p w14:paraId="4AC0941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8FECAF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1BE3D6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A475F8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F29A61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185BED8C"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0916B697" w14:textId="53A5D59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توفر الإدارة تبريرات واضحة عند رفض بعض الطلبات الفنية أو تأجيل الخدمة لأسباب تنظيمية</w:t>
            </w:r>
          </w:p>
        </w:tc>
        <w:tc>
          <w:tcPr>
            <w:tcW w:w="809" w:type="dxa"/>
            <w:vAlign w:val="center"/>
          </w:tcPr>
          <w:p w14:paraId="476780D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8C79F7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D3D516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468A69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DCC0EA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453409BE"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335A938B" w14:textId="1BFF50EE"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تولي إدارة الشركة اهتمامًا خاصًا بالمشتركين من كبار السن وذوي الاحتياجات الخاصة</w:t>
            </w:r>
          </w:p>
        </w:tc>
        <w:tc>
          <w:tcPr>
            <w:tcW w:w="809" w:type="dxa"/>
            <w:vAlign w:val="center"/>
          </w:tcPr>
          <w:p w14:paraId="34DB07A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1C04D9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596D196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974812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58C5F6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8ABAF9A" w14:textId="77777777" w:rsidTr="00682545">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68CC8232" w14:textId="2BB9960C" w:rsidR="00605134" w:rsidRPr="00542CBB" w:rsidRDefault="00605134" w:rsidP="006620AD">
            <w:pPr>
              <w:spacing w:before="100" w:beforeAutospacing="1" w:after="100" w:afterAutospacing="1" w:line="360" w:lineRule="auto"/>
              <w:jc w:val="center"/>
              <w:rPr>
                <w:rFonts w:cs="Sakkal Majalla"/>
                <w:szCs w:val="28"/>
                <w:rtl/>
              </w:rPr>
            </w:pPr>
            <w:r>
              <w:rPr>
                <w:rFonts w:cs="Sakkal Majalla" w:hint="cs"/>
                <w:szCs w:val="28"/>
                <w:rtl/>
              </w:rPr>
              <w:t>إدارة العمليات</w:t>
            </w:r>
          </w:p>
        </w:tc>
      </w:tr>
      <w:tr w:rsidR="00605134" w:rsidRPr="00542CBB" w14:paraId="017C7563"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7CC1471C" w14:textId="15E2761E"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ألاحظ انتظام عمليات الضخ وتوزيع المياه في الأوقات المحددة دون انقطاع</w:t>
            </w:r>
          </w:p>
        </w:tc>
        <w:tc>
          <w:tcPr>
            <w:tcW w:w="809" w:type="dxa"/>
            <w:vAlign w:val="center"/>
          </w:tcPr>
          <w:p w14:paraId="1DD2014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1C8796E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18B4BF7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920E2E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DADD97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1B9D679B"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10B326FF" w14:textId="2BDA07FC"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أثق في كفاءة فرق الصيانة الميدانية عند حدوث أعطال أو انقطاعات</w:t>
            </w:r>
          </w:p>
        </w:tc>
        <w:tc>
          <w:tcPr>
            <w:tcW w:w="809" w:type="dxa"/>
            <w:vAlign w:val="center"/>
          </w:tcPr>
          <w:p w14:paraId="43EBC5D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47110A8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3CE36A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912D14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1F33DF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61C5D7F2"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3B76BBD2" w14:textId="66711308"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أشعر بالارتياح والثقة في الإجراءات التشغيلية التي تعتمدها الشركة لضمان جودة الخدمة</w:t>
            </w:r>
          </w:p>
        </w:tc>
        <w:tc>
          <w:tcPr>
            <w:tcW w:w="809" w:type="dxa"/>
            <w:vAlign w:val="center"/>
          </w:tcPr>
          <w:p w14:paraId="55103E4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B32259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DD854E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F3F619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D90A98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7990734A"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0A153294" w14:textId="1AF3F47F"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أثق بأن الشركة تتبع نظامًا دقيقًا في مراقبة جودة المياه والتحقق من مطابقتها للمواصفات</w:t>
            </w:r>
          </w:p>
        </w:tc>
        <w:tc>
          <w:tcPr>
            <w:tcW w:w="809" w:type="dxa"/>
            <w:vAlign w:val="center"/>
          </w:tcPr>
          <w:p w14:paraId="6A421DB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57C1B4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052E518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CFB45E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EB53A7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15F293F" w14:textId="77777777" w:rsidTr="006620AD">
        <w:tc>
          <w:tcPr>
            <w:cnfStyle w:val="001000000000" w:firstRow="0" w:lastRow="0" w:firstColumn="1" w:lastColumn="0" w:oddVBand="0" w:evenVBand="0" w:oddHBand="0" w:evenHBand="0" w:firstRowFirstColumn="0" w:firstRowLastColumn="0" w:lastRowFirstColumn="0" w:lastRowLastColumn="0"/>
            <w:tcW w:w="3889" w:type="dxa"/>
            <w:vAlign w:val="center"/>
          </w:tcPr>
          <w:p w14:paraId="166E0C2F" w14:textId="1BF776C5"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ألاحظ انتظام عمليات الضخ وتوزيع المياه في الأوقات المحددة دون انقطاع</w:t>
            </w:r>
          </w:p>
        </w:tc>
        <w:tc>
          <w:tcPr>
            <w:tcW w:w="809" w:type="dxa"/>
            <w:vAlign w:val="center"/>
          </w:tcPr>
          <w:p w14:paraId="16D62D36"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319124B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8397D5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08AEAD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C6031B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bl>
    <w:p w14:paraId="5E93DD2D" w14:textId="77777777" w:rsidR="006620AD" w:rsidRDefault="006620AD" w:rsidP="006620AD">
      <w:pPr>
        <w:tabs>
          <w:tab w:val="right" w:pos="2266"/>
        </w:tabs>
        <w:bidi w:val="0"/>
        <w:spacing w:before="100" w:beforeAutospacing="1" w:after="100" w:afterAutospacing="1"/>
        <w:rPr>
          <w:rFonts w:cs="Sakkal Majalla"/>
          <w:b/>
          <w:bCs/>
          <w:szCs w:val="28"/>
          <w:rtl/>
        </w:rPr>
      </w:pPr>
    </w:p>
    <w:p w14:paraId="2A7F2F0A" w14:textId="5C0FB494" w:rsidR="006620AD" w:rsidRPr="00605134" w:rsidRDefault="006620AD" w:rsidP="00626A5B">
      <w:pPr>
        <w:pStyle w:val="a6"/>
        <w:numPr>
          <w:ilvl w:val="0"/>
          <w:numId w:val="33"/>
        </w:numPr>
        <w:spacing w:before="100" w:beforeAutospacing="1" w:after="100" w:afterAutospacing="1" w:line="360" w:lineRule="auto"/>
        <w:ind w:left="281"/>
        <w:contextualSpacing w:val="0"/>
        <w:jc w:val="both"/>
        <w:rPr>
          <w:rFonts w:cs="Sakkal Majalla"/>
          <w:b/>
          <w:bCs/>
          <w:sz w:val="32"/>
          <w:szCs w:val="32"/>
        </w:rPr>
      </w:pPr>
      <w:r w:rsidRPr="00605134">
        <w:rPr>
          <w:rFonts w:cs="Sakkal Majalla"/>
          <w:b/>
          <w:bCs/>
          <w:sz w:val="32"/>
          <w:szCs w:val="32"/>
          <w:rtl/>
        </w:rPr>
        <w:lastRenderedPageBreak/>
        <w:t xml:space="preserve">المحور الثاني: </w:t>
      </w:r>
      <w:r w:rsidR="00605134" w:rsidRPr="00605134">
        <w:rPr>
          <w:rFonts w:cs="Sakkal Majalla" w:hint="cs"/>
          <w:b/>
          <w:bCs/>
          <w:sz w:val="32"/>
          <w:szCs w:val="32"/>
          <w:rtl/>
        </w:rPr>
        <w:t xml:space="preserve">تحسين خدمات مياه الشرب في شركة </w:t>
      </w:r>
      <w:r w:rsidR="00A23CC3">
        <w:rPr>
          <w:rFonts w:cs="Sakkal Majalla" w:hint="cs"/>
          <w:b/>
          <w:bCs/>
          <w:sz w:val="32"/>
          <w:szCs w:val="32"/>
          <w:rtl/>
        </w:rPr>
        <w:t>ال</w:t>
      </w:r>
      <w:r w:rsidR="00A23CC3" w:rsidRPr="00605134">
        <w:rPr>
          <w:rFonts w:cs="Sakkal Majalla" w:hint="cs"/>
          <w:b/>
          <w:bCs/>
          <w:sz w:val="32"/>
          <w:szCs w:val="32"/>
          <w:rtl/>
        </w:rPr>
        <w:t>مياه،</w:t>
      </w:r>
      <w:r w:rsidRPr="00605134">
        <w:rPr>
          <w:rFonts w:cs="Sakkal Majalla"/>
          <w:b/>
          <w:bCs/>
          <w:sz w:val="32"/>
          <w:szCs w:val="32"/>
          <w:rtl/>
        </w:rPr>
        <w:t xml:space="preserve"> ضع إشارة (</w:t>
      </w:r>
      <w:r w:rsidRPr="00605134">
        <w:rPr>
          <w:rFonts w:cs="Sakkal Majalla"/>
          <w:b/>
          <w:bCs/>
          <w:sz w:val="32"/>
          <w:szCs w:val="32"/>
        </w:rPr>
        <w:sym w:font="Symbol" w:char="F0D6"/>
      </w:r>
      <w:r w:rsidRPr="00605134">
        <w:rPr>
          <w:rFonts w:cs="Sakkal Majalla"/>
          <w:b/>
          <w:bCs/>
          <w:sz w:val="32"/>
          <w:szCs w:val="32"/>
          <w:rtl/>
        </w:rPr>
        <w:t>) في المربع المناسب لاختيارك:</w:t>
      </w:r>
    </w:p>
    <w:tbl>
      <w:tblPr>
        <w:tblStyle w:val="1-6"/>
        <w:bidiVisual/>
        <w:tblW w:w="7994" w:type="dxa"/>
        <w:tblLook w:val="04A0" w:firstRow="1" w:lastRow="0" w:firstColumn="1" w:lastColumn="0" w:noHBand="0" w:noVBand="1"/>
      </w:tblPr>
      <w:tblGrid>
        <w:gridCol w:w="3749"/>
        <w:gridCol w:w="809"/>
        <w:gridCol w:w="809"/>
        <w:gridCol w:w="797"/>
        <w:gridCol w:w="915"/>
        <w:gridCol w:w="915"/>
      </w:tblGrid>
      <w:tr w:rsidR="006620AD" w:rsidRPr="00542CBB" w14:paraId="0239D93A" w14:textId="77777777" w:rsidTr="006620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C3C6520" w14:textId="77777777" w:rsidR="006620AD" w:rsidRPr="00542CBB" w:rsidRDefault="006620AD" w:rsidP="006620AD">
            <w:pPr>
              <w:spacing w:before="100" w:beforeAutospacing="1" w:after="100" w:afterAutospacing="1" w:line="360" w:lineRule="auto"/>
              <w:jc w:val="center"/>
              <w:rPr>
                <w:rFonts w:eastAsia="Calibri" w:cs="Sakkal Majalla"/>
                <w:szCs w:val="28"/>
                <w:rtl/>
                <w14:ligatures w14:val="none"/>
              </w:rPr>
            </w:pPr>
            <w:r w:rsidRPr="00542CBB">
              <w:rPr>
                <w:rFonts w:eastAsia="Calibri" w:cs="Sakkal Majalla"/>
                <w:szCs w:val="28"/>
                <w:rtl/>
                <w14:ligatures w14:val="none"/>
              </w:rPr>
              <w:t>البعد</w:t>
            </w:r>
          </w:p>
        </w:tc>
        <w:tc>
          <w:tcPr>
            <w:tcW w:w="809" w:type="dxa"/>
            <w:vAlign w:val="center"/>
          </w:tcPr>
          <w:p w14:paraId="64007C4D"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أوافق بشدة</w:t>
            </w:r>
          </w:p>
        </w:tc>
        <w:tc>
          <w:tcPr>
            <w:tcW w:w="809" w:type="dxa"/>
            <w:vAlign w:val="center"/>
          </w:tcPr>
          <w:p w14:paraId="01AD8399"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أوافق</w:t>
            </w:r>
          </w:p>
        </w:tc>
        <w:tc>
          <w:tcPr>
            <w:tcW w:w="797" w:type="dxa"/>
            <w:vAlign w:val="center"/>
          </w:tcPr>
          <w:p w14:paraId="789E2E17"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محايد</w:t>
            </w:r>
          </w:p>
        </w:tc>
        <w:tc>
          <w:tcPr>
            <w:tcW w:w="915" w:type="dxa"/>
            <w:vAlign w:val="center"/>
          </w:tcPr>
          <w:p w14:paraId="675B1A52"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542CBB">
              <w:rPr>
                <w:rFonts w:cs="Sakkal Majalla"/>
                <w:szCs w:val="28"/>
                <w:rtl/>
              </w:rPr>
              <w:t>معارض</w:t>
            </w:r>
          </w:p>
        </w:tc>
        <w:tc>
          <w:tcPr>
            <w:tcW w:w="915" w:type="dxa"/>
            <w:vAlign w:val="center"/>
          </w:tcPr>
          <w:p w14:paraId="2D0DB733" w14:textId="77777777" w:rsidR="006620AD" w:rsidRPr="00542CBB" w:rsidRDefault="006620AD" w:rsidP="006620A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sidRPr="00542CBB">
              <w:rPr>
                <w:rFonts w:cs="Sakkal Majalla"/>
                <w:szCs w:val="28"/>
                <w:rtl/>
              </w:rPr>
              <w:t>معارض بشدة</w:t>
            </w:r>
          </w:p>
        </w:tc>
      </w:tr>
      <w:tr w:rsidR="00605134" w:rsidRPr="00542CBB" w14:paraId="2440C315"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20972325" w14:textId="6A2FC43C"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تستجيب شركة المياه بسرعة وفعالية لشكاوى العملاء</w:t>
            </w:r>
          </w:p>
        </w:tc>
        <w:tc>
          <w:tcPr>
            <w:tcW w:w="809" w:type="dxa"/>
            <w:vAlign w:val="center"/>
          </w:tcPr>
          <w:p w14:paraId="612BF7B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ECB06F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DD60EC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8012622"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F20B15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39939C99"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6BFC3F45" w14:textId="458829FB"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تسعى الشركة بصفة مستمرة لفهم احتياجات وتوقعات المستفيدين</w:t>
            </w:r>
          </w:p>
        </w:tc>
        <w:tc>
          <w:tcPr>
            <w:tcW w:w="809" w:type="dxa"/>
            <w:vAlign w:val="center"/>
          </w:tcPr>
          <w:p w14:paraId="47141E7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9E1CAB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162AC89E"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25F0BBA"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351862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53E4E4AE"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19F05368" w14:textId="13BF698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تلتزم الشركة بالوفاء بوعودها بشأن مواعيد التوصيل وتحسين مستوى الخدمة</w:t>
            </w:r>
          </w:p>
        </w:tc>
        <w:tc>
          <w:tcPr>
            <w:tcW w:w="809" w:type="dxa"/>
            <w:vAlign w:val="center"/>
          </w:tcPr>
          <w:p w14:paraId="33BC8E3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3A931E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CECDEF5"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6324DFF"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2E7062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40832B0A"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72C92B0B" w14:textId="313F8C9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تقدم الشركة خدمات تفوق أحيانًا التوقعات في حال تنفيذ مشروعات أو استجابات سريعة للصيانة الطارئة</w:t>
            </w:r>
          </w:p>
        </w:tc>
        <w:tc>
          <w:tcPr>
            <w:tcW w:w="809" w:type="dxa"/>
            <w:vAlign w:val="center"/>
          </w:tcPr>
          <w:p w14:paraId="2A85405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501AFC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3CC065C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C0CE433"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59B43C1"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4E0874E5"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3CA80537" w14:textId="6E00AFE7"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يتم التعامل مع طلبات الاشتراك أو التعديل أو الأعطال بسرعة دون تأخير</w:t>
            </w:r>
          </w:p>
        </w:tc>
        <w:tc>
          <w:tcPr>
            <w:tcW w:w="809" w:type="dxa"/>
            <w:vAlign w:val="center"/>
          </w:tcPr>
          <w:p w14:paraId="14DCE22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8DCBD78"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75D937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BEFF5A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FB0004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68A3EE07"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6478672B" w14:textId="2B691C38"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يتسم تواصل الموظفين مع العملاء بالود والاحترام والتعاون</w:t>
            </w:r>
          </w:p>
        </w:tc>
        <w:tc>
          <w:tcPr>
            <w:tcW w:w="809" w:type="dxa"/>
            <w:vAlign w:val="center"/>
          </w:tcPr>
          <w:p w14:paraId="7A1AB93B"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E40F9C0"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DBA3B8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C8B735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CD52974"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605134" w:rsidRPr="00542CBB" w14:paraId="0501F778" w14:textId="77777777" w:rsidTr="006620AD">
        <w:tc>
          <w:tcPr>
            <w:cnfStyle w:val="001000000000" w:firstRow="0" w:lastRow="0" w:firstColumn="1" w:lastColumn="0" w:oddVBand="0" w:evenVBand="0" w:oddHBand="0" w:evenHBand="0" w:firstRowFirstColumn="0" w:firstRowLastColumn="0" w:lastRowFirstColumn="0" w:lastRowLastColumn="0"/>
            <w:tcW w:w="3749" w:type="dxa"/>
            <w:vAlign w:val="center"/>
          </w:tcPr>
          <w:p w14:paraId="6B11DAA7" w14:textId="7A6C4803" w:rsidR="00605134" w:rsidRPr="00605134" w:rsidRDefault="00605134" w:rsidP="00605134">
            <w:pPr>
              <w:spacing w:before="100" w:beforeAutospacing="1" w:after="100" w:afterAutospacing="1" w:line="360" w:lineRule="auto"/>
              <w:jc w:val="center"/>
              <w:rPr>
                <w:rFonts w:eastAsia="Calibri" w:cs="Sakkal Majalla"/>
                <w:b w:val="0"/>
                <w:bCs w:val="0"/>
                <w:szCs w:val="28"/>
                <w:rtl/>
                <w14:ligatures w14:val="none"/>
              </w:rPr>
            </w:pPr>
            <w:r w:rsidRPr="00605134">
              <w:rPr>
                <w:rFonts w:ascii="Sakkal Majalla" w:hAnsi="Sakkal Majalla" w:cs="Sakkal Majalla"/>
                <w:b w:val="0"/>
                <w:bCs w:val="0"/>
                <w:szCs w:val="28"/>
                <w:rtl/>
              </w:rPr>
              <w:t>تتيح الشركة قنوات تواصل متنوعة تسهّل الاستفسار وطلب الخدمة أو تقديم الملاحظات</w:t>
            </w:r>
          </w:p>
        </w:tc>
        <w:tc>
          <w:tcPr>
            <w:tcW w:w="809" w:type="dxa"/>
            <w:vAlign w:val="center"/>
          </w:tcPr>
          <w:p w14:paraId="26FE26B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F20F40D"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2E3F9D4C"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98228C7"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1632EA9" w14:textId="77777777" w:rsidR="00605134" w:rsidRPr="00542CBB" w:rsidRDefault="00605134" w:rsidP="0060513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bl>
    <w:bookmarkEnd w:id="109"/>
    <w:bookmarkEnd w:id="110"/>
    <w:p w14:paraId="550FB7C6" w14:textId="77777777" w:rsidR="006620AD" w:rsidRDefault="006620AD" w:rsidP="006620AD">
      <w:pPr>
        <w:spacing w:before="100" w:beforeAutospacing="1" w:after="100" w:afterAutospacing="1"/>
        <w:ind w:left="720"/>
        <w:jc w:val="right"/>
        <w:rPr>
          <w:rFonts w:cs="Sakkal Majalla"/>
          <w:b/>
          <w:bCs/>
          <w:sz w:val="32"/>
          <w:szCs w:val="32"/>
        </w:rPr>
        <w:sectPr w:rsidR="006620AD" w:rsidSect="0021623C">
          <w:footerReference w:type="default" r:id="rId36"/>
          <w:pgSz w:w="11906" w:h="16838" w:code="9"/>
          <w:pgMar w:top="1440" w:right="1985" w:bottom="1440" w:left="1418" w:header="720" w:footer="720" w:gutter="567"/>
          <w:pgNumType w:start="1"/>
          <w:cols w:space="708"/>
          <w:bidi/>
          <w:rtlGutter/>
          <w:docGrid w:linePitch="360"/>
        </w:sectPr>
      </w:pPr>
      <w:r w:rsidRPr="006620AD">
        <w:rPr>
          <w:rFonts w:cs="Sakkal Majalla"/>
          <w:b/>
          <w:bCs/>
          <w:sz w:val="32"/>
          <w:szCs w:val="32"/>
          <w:rtl/>
        </w:rPr>
        <w:t>مع خالص التقدير والاحترام</w:t>
      </w:r>
      <w:bookmarkEnd w:id="111"/>
    </w:p>
    <w:bookmarkEnd w:id="95"/>
    <w:p w14:paraId="0920E4C8" w14:textId="77777777" w:rsidR="000905C9" w:rsidRPr="006620AD" w:rsidRDefault="000905C9" w:rsidP="000905C9">
      <w:pPr>
        <w:bidi w:val="0"/>
        <w:spacing w:before="100" w:beforeAutospacing="1" w:after="100" w:afterAutospacing="1" w:line="360" w:lineRule="auto"/>
        <w:jc w:val="both"/>
        <w:rPr>
          <w:rFonts w:ascii="Sakkal Majalla" w:hAnsi="Sakkal Majalla" w:cs="Sakkal Majalla"/>
          <w:b/>
          <w:bCs/>
          <w:sz w:val="32"/>
          <w:szCs w:val="32"/>
          <w:lang w:bidi="ar-EG"/>
        </w:rPr>
      </w:pPr>
      <w:r w:rsidRPr="006620AD">
        <w:rPr>
          <w:rFonts w:ascii="Sakkal Majalla" w:hAnsi="Sakkal Majalla" w:cs="Sakkal Majalla"/>
          <w:b/>
          <w:bCs/>
          <w:noProof/>
          <w:sz w:val="32"/>
          <w:szCs w:val="32"/>
        </w:rPr>
        <w:lastRenderedPageBreak/>
        <w:drawing>
          <wp:anchor distT="0" distB="0" distL="114300" distR="114300" simplePos="0" relativeHeight="251700224" behindDoc="1" locked="0" layoutInCell="1" allowOverlap="1" wp14:anchorId="4581C951" wp14:editId="1F14F7ED">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6620AD">
        <w:rPr>
          <w:rFonts w:ascii="Sakkal Majalla" w:hAnsi="Sakkal Majalla" w:cs="Sakkal Majalla"/>
          <w:b/>
          <w:bCs/>
          <w:sz w:val="32"/>
          <w:szCs w:val="32"/>
          <w:lang w:bidi="ar-EG"/>
        </w:rPr>
        <w:t>Mid-Ocean University</w:t>
      </w:r>
    </w:p>
    <w:p w14:paraId="4DF57D22" w14:textId="77777777" w:rsidR="000905C9" w:rsidRPr="006620AD" w:rsidRDefault="000905C9" w:rsidP="000905C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620AD">
        <w:rPr>
          <w:rFonts w:ascii="Sakkal Majalla" w:eastAsia="Calibri" w:hAnsi="Sakkal Majalla" w:cs="Sakkal Majalla"/>
          <w:b/>
          <w:bCs/>
          <w:kern w:val="0"/>
          <w:sz w:val="32"/>
          <w:szCs w:val="32"/>
          <w:lang w:bidi="ar-EG"/>
          <w14:ligatures w14:val="none"/>
        </w:rPr>
        <w:t>College of Management</w:t>
      </w:r>
    </w:p>
    <w:p w14:paraId="5DCE6F32" w14:textId="77777777" w:rsidR="000905C9" w:rsidRPr="006620AD" w:rsidRDefault="000905C9" w:rsidP="000905C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620AD">
        <w:rPr>
          <w:rFonts w:ascii="Sakkal Majalla" w:eastAsia="Calibri" w:hAnsi="Sakkal Majalla" w:cs="Sakkal Majalla"/>
          <w:b/>
          <w:bCs/>
          <w:kern w:val="0"/>
          <w:sz w:val="32"/>
          <w:szCs w:val="32"/>
          <w:lang w:bidi="ar-EG"/>
          <w14:ligatures w14:val="none"/>
        </w:rPr>
        <w:t>Specialization Business Administration</w:t>
      </w:r>
    </w:p>
    <w:p w14:paraId="538CB5F1" w14:textId="77777777" w:rsidR="000905C9" w:rsidRPr="0021623C" w:rsidRDefault="000905C9" w:rsidP="000905C9">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582CC427" w14:textId="77777777" w:rsidR="000905C9" w:rsidRDefault="000905C9" w:rsidP="000905C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B0B66">
        <w:rPr>
          <w:rFonts w:ascii="Sakkal Majalla" w:eastAsia="Calibri" w:hAnsi="Sakkal Majalla" w:cs="Sakkal Majalla"/>
          <w:b/>
          <w:bCs/>
          <w:kern w:val="0"/>
          <w:sz w:val="40"/>
          <w:szCs w:val="40"/>
          <w:lang w:bidi="ar-EG"/>
          <w14:ligatures w14:val="none"/>
        </w:rPr>
        <w:t>The impact of applying total quality management concepts on improving drinking water services: a case study of a water company</w:t>
      </w:r>
    </w:p>
    <w:p w14:paraId="486DF1B2" w14:textId="77777777" w:rsidR="000905C9" w:rsidRPr="006620AD" w:rsidRDefault="000905C9" w:rsidP="000905C9">
      <w:pPr>
        <w:bidi w:val="0"/>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6620AD">
        <w:rPr>
          <w:rFonts w:ascii="Sakkal Majalla" w:eastAsia="Calibri" w:hAnsi="Sakkal Majalla" w:cs="Sakkal Majalla"/>
          <w:b/>
          <w:bCs/>
          <w:kern w:val="0"/>
          <w:sz w:val="36"/>
          <w:szCs w:val="36"/>
          <w:lang w:bidi="ar-EG"/>
          <w14:ligatures w14:val="none"/>
        </w:rPr>
        <w:t>Preparation</w:t>
      </w:r>
      <w:r w:rsidRPr="006620AD">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b/>
          <w:bCs/>
          <w:kern w:val="0"/>
          <w:sz w:val="36"/>
          <w:szCs w:val="36"/>
          <w:lang w:bidi="ar-EG"/>
          <w14:ligatures w14:val="none"/>
        </w:rPr>
        <w:t xml:space="preserve"> </w:t>
      </w:r>
      <w:r>
        <w:rPr>
          <w:rFonts w:ascii="Sakkal Majalla" w:eastAsia="Calibri" w:hAnsi="Sakkal Majalla" w:cs="Sakkal Majalla"/>
          <w:b/>
          <w:bCs/>
          <w:kern w:val="0"/>
          <w:sz w:val="36"/>
          <w:szCs w:val="36"/>
          <w14:ligatures w14:val="none"/>
        </w:rPr>
        <w:t xml:space="preserve">Omar Hamad </w:t>
      </w:r>
      <w:proofErr w:type="spellStart"/>
      <w:r>
        <w:rPr>
          <w:rFonts w:ascii="Sakkal Majalla" w:eastAsia="Calibri" w:hAnsi="Sakkal Majalla" w:cs="Sakkal Majalla"/>
          <w:b/>
          <w:bCs/>
          <w:kern w:val="0"/>
          <w:sz w:val="36"/>
          <w:szCs w:val="36"/>
          <w14:ligatures w14:val="none"/>
        </w:rPr>
        <w:t>Alhassun</w:t>
      </w:r>
      <w:proofErr w:type="spellEnd"/>
    </w:p>
    <w:p w14:paraId="2F542564" w14:textId="77777777" w:rsidR="000905C9" w:rsidRPr="006620AD" w:rsidRDefault="000905C9" w:rsidP="000905C9">
      <w:pPr>
        <w:bidi w:val="0"/>
        <w:spacing w:before="100" w:beforeAutospacing="1" w:after="100" w:afterAutospacing="1" w:line="360" w:lineRule="auto"/>
        <w:ind w:firstLine="720"/>
        <w:jc w:val="center"/>
        <w:rPr>
          <w:rStyle w:val="aa"/>
          <w:rFonts w:ascii="Sakkal Majalla" w:hAnsi="Sakkal Majalla" w:cs="Sakkal Majalla"/>
          <w:sz w:val="36"/>
          <w:szCs w:val="36"/>
        </w:rPr>
      </w:pPr>
      <w:bookmarkStart w:id="116" w:name="_Hlk171971322"/>
    </w:p>
    <w:p w14:paraId="4A2B2945" w14:textId="77777777" w:rsidR="000905C9" w:rsidRPr="006620AD" w:rsidRDefault="000905C9" w:rsidP="000905C9">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117" w:name="_Hlk181937364"/>
      <w:bookmarkEnd w:id="116"/>
      <w:r w:rsidRPr="006620AD">
        <w:rPr>
          <w:rFonts w:ascii="Sakkal Majalla" w:eastAsia="Calibri" w:hAnsi="Sakkal Majalla" w:cs="Sakkal Majalla"/>
          <w:b/>
          <w:bCs/>
          <w:sz w:val="36"/>
          <w:szCs w:val="36"/>
          <w:lang w:bidi="ar-EG"/>
        </w:rPr>
        <w:t>Supervision:</w:t>
      </w:r>
    </w:p>
    <w:p w14:paraId="74DB21E4" w14:textId="77777777" w:rsidR="000905C9" w:rsidRDefault="000905C9" w:rsidP="000905C9">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6620AD">
        <w:rPr>
          <w:rFonts w:ascii="Sakkal Majalla" w:eastAsia="Calibri" w:hAnsi="Sakkal Majalla" w:cs="Sakkal Majalla"/>
          <w:b/>
          <w:bCs/>
          <w:sz w:val="36"/>
          <w:szCs w:val="36"/>
          <w:lang w:bidi="ar-EG"/>
        </w:rPr>
        <w:t xml:space="preserve">Dr. Al </w:t>
      </w:r>
      <w:proofErr w:type="spellStart"/>
      <w:r w:rsidRPr="006620AD">
        <w:rPr>
          <w:rFonts w:ascii="Sakkal Majalla" w:eastAsia="Calibri" w:hAnsi="Sakkal Majalla" w:cs="Sakkal Majalla"/>
          <w:b/>
          <w:bCs/>
          <w:sz w:val="36"/>
          <w:szCs w:val="36"/>
          <w:lang w:bidi="ar-EG"/>
        </w:rPr>
        <w:t>faisal</w:t>
      </w:r>
      <w:proofErr w:type="spellEnd"/>
      <w:r w:rsidRPr="006620AD">
        <w:rPr>
          <w:rFonts w:ascii="Sakkal Majalla" w:eastAsia="Calibri" w:hAnsi="Sakkal Majalla" w:cs="Sakkal Majalla"/>
          <w:b/>
          <w:bCs/>
          <w:sz w:val="36"/>
          <w:szCs w:val="36"/>
          <w:lang w:bidi="ar-EG"/>
        </w:rPr>
        <w:t xml:space="preserve"> </w:t>
      </w:r>
      <w:proofErr w:type="spellStart"/>
      <w:r w:rsidRPr="006620AD">
        <w:rPr>
          <w:rFonts w:ascii="Sakkal Majalla" w:eastAsia="Calibri" w:hAnsi="Sakkal Majalla" w:cs="Sakkal Majalla"/>
          <w:b/>
          <w:bCs/>
          <w:sz w:val="36"/>
          <w:szCs w:val="36"/>
          <w:lang w:bidi="ar-EG"/>
        </w:rPr>
        <w:t>Abdelhameed</w:t>
      </w:r>
      <w:proofErr w:type="spellEnd"/>
      <w:r w:rsidRPr="006620AD">
        <w:rPr>
          <w:rFonts w:ascii="Sakkal Majalla" w:eastAsia="Calibri" w:hAnsi="Sakkal Majalla" w:cs="Sakkal Majalla"/>
          <w:b/>
          <w:bCs/>
          <w:sz w:val="36"/>
          <w:szCs w:val="36"/>
          <w:lang w:bidi="ar-EG"/>
        </w:rPr>
        <w:t xml:space="preserve"> Mohamed</w:t>
      </w:r>
    </w:p>
    <w:p w14:paraId="15B02244" w14:textId="77777777" w:rsidR="000905C9" w:rsidRPr="008B0B66" w:rsidRDefault="000905C9" w:rsidP="000905C9">
      <w:pPr>
        <w:bidi w:val="0"/>
        <w:spacing w:before="100" w:beforeAutospacing="1" w:after="100" w:afterAutospacing="1" w:line="360" w:lineRule="auto"/>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 xml:space="preserve">Dr. </w:t>
      </w:r>
      <w:r w:rsidRPr="008B0B66">
        <w:rPr>
          <w:rFonts w:ascii="Sakkal Majalla" w:eastAsia="Calibri" w:hAnsi="Sakkal Majalla" w:cs="Sakkal Majalla"/>
          <w:b/>
          <w:bCs/>
          <w:sz w:val="36"/>
          <w:szCs w:val="36"/>
          <w:lang w:bidi="ar-EG"/>
        </w:rPr>
        <w:t>Fayez Ali Jarad</w:t>
      </w:r>
    </w:p>
    <w:p w14:paraId="211F36B0" w14:textId="669D55BE" w:rsidR="000905C9" w:rsidRPr="006620AD" w:rsidRDefault="000905C9" w:rsidP="000905C9">
      <w:pPr>
        <w:bidi w:val="0"/>
        <w:spacing w:before="100" w:beforeAutospacing="1" w:after="100" w:afterAutospacing="1" w:line="360" w:lineRule="auto"/>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2025</w:t>
      </w:r>
      <w:bookmarkEnd w:id="117"/>
    </w:p>
    <w:sectPr w:rsidR="000905C9" w:rsidRPr="006620AD" w:rsidSect="0021623C">
      <w:footerReference w:type="default" r:id="rId3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1DE48" w14:textId="77777777" w:rsidR="00957940" w:rsidRDefault="00957940" w:rsidP="009125CE">
      <w:pPr>
        <w:spacing w:after="0" w:line="240" w:lineRule="auto"/>
      </w:pPr>
      <w:r>
        <w:separator/>
      </w:r>
    </w:p>
  </w:endnote>
  <w:endnote w:type="continuationSeparator" w:id="0">
    <w:p w14:paraId="0289650A" w14:textId="77777777" w:rsidR="00957940" w:rsidRDefault="009579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w:altName w:val="Arial"/>
    <w:charset w:val="B2"/>
    <w:family w:val="auto"/>
    <w:pitch w:val="variable"/>
    <w:sig w:usb0="00002001" w:usb1="80000000" w:usb2="00000008" w:usb3="00000000" w:csb0="00000040" w:csb1="00000000"/>
  </w:font>
  <w:font w:name="Farsi Simple Bold">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453BE" w14:textId="77777777" w:rsidR="00514E36" w:rsidRDefault="00514E3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2086659"/>
      <w:docPartObj>
        <w:docPartGallery w:val="Page Numbers (Bottom of Page)"/>
        <w:docPartUnique/>
      </w:docPartObj>
    </w:sdtPr>
    <w:sdtEndPr/>
    <w:sdtContent>
      <w:p w14:paraId="2B6A585C" w14:textId="77777777" w:rsidR="00682545" w:rsidRDefault="00682545">
        <w:pPr>
          <w:pStyle w:val="a4"/>
        </w:pPr>
        <w:r>
          <w:rPr>
            <w:noProof/>
          </w:rPr>
          <mc:AlternateContent>
            <mc:Choice Requires="wps">
              <w:drawing>
                <wp:anchor distT="0" distB="0" distL="114300" distR="114300" simplePos="0" relativeHeight="251663360" behindDoc="0" locked="0" layoutInCell="1" allowOverlap="1" wp14:anchorId="29CC8FA6" wp14:editId="27AF9F0F">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9FB7D9C" w14:textId="77777777" w:rsidR="00682545" w:rsidRPr="0021623C" w:rsidRDefault="00682545">
                              <w:pPr>
                                <w:jc w:val="center"/>
                                <w:rPr>
                                  <w:rFonts w:ascii="Sakkal Majalla" w:hAnsi="Sakkal Majalla" w:cs="Sakkal Majalla"/>
                                  <w:b/>
                                  <w:bCs/>
                                  <w:sz w:val="24"/>
                                  <w:szCs w:val="24"/>
                                </w:rPr>
                              </w:pPr>
                              <w:r w:rsidRPr="0021623C">
                                <w:rPr>
                                  <w:rFonts w:ascii="Sakkal Majalla" w:hAnsi="Sakkal Majalla" w:cs="Sakkal Majalla"/>
                                  <w:b/>
                                  <w:bCs/>
                                  <w:sz w:val="24"/>
                                  <w:szCs w:val="24"/>
                                </w:rPr>
                                <w:fldChar w:fldCharType="begin"/>
                              </w:r>
                              <w:r w:rsidRPr="0021623C">
                                <w:rPr>
                                  <w:rFonts w:ascii="Sakkal Majalla" w:hAnsi="Sakkal Majalla" w:cs="Sakkal Majalla"/>
                                  <w:b/>
                                  <w:bCs/>
                                  <w:sz w:val="24"/>
                                  <w:szCs w:val="24"/>
                                </w:rPr>
                                <w:instrText xml:space="preserve"> PAGE    \* MERGEFORMAT </w:instrText>
                              </w:r>
                              <w:r w:rsidRPr="0021623C">
                                <w:rPr>
                                  <w:rFonts w:ascii="Sakkal Majalla" w:hAnsi="Sakkal Majalla" w:cs="Sakkal Majalla"/>
                                  <w:b/>
                                  <w:bCs/>
                                  <w:sz w:val="24"/>
                                  <w:szCs w:val="24"/>
                                </w:rPr>
                                <w:fldChar w:fldCharType="separate"/>
                              </w:r>
                              <w:r>
                                <w:rPr>
                                  <w:rFonts w:ascii="Sakkal Majalla" w:hAnsi="Sakkal Majalla" w:cs="Sakkal Majalla" w:hint="eastAsia"/>
                                  <w:b/>
                                  <w:bCs/>
                                  <w:noProof/>
                                  <w:sz w:val="24"/>
                                  <w:szCs w:val="24"/>
                                  <w:rtl/>
                                </w:rPr>
                                <w:t>‌ي</w:t>
                              </w:r>
                              <w:r w:rsidRPr="0021623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9CC8FA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19FB7D9C" w14:textId="77777777" w:rsidR="00682545" w:rsidRPr="0021623C" w:rsidRDefault="00682545">
                        <w:pPr>
                          <w:jc w:val="center"/>
                          <w:rPr>
                            <w:rFonts w:ascii="Sakkal Majalla" w:hAnsi="Sakkal Majalla" w:cs="Sakkal Majalla"/>
                            <w:b/>
                            <w:bCs/>
                            <w:sz w:val="24"/>
                            <w:szCs w:val="24"/>
                          </w:rPr>
                        </w:pPr>
                        <w:r w:rsidRPr="0021623C">
                          <w:rPr>
                            <w:rFonts w:ascii="Sakkal Majalla" w:hAnsi="Sakkal Majalla" w:cs="Sakkal Majalla"/>
                            <w:b/>
                            <w:bCs/>
                            <w:sz w:val="24"/>
                            <w:szCs w:val="24"/>
                          </w:rPr>
                          <w:fldChar w:fldCharType="begin"/>
                        </w:r>
                        <w:r w:rsidRPr="0021623C">
                          <w:rPr>
                            <w:rFonts w:ascii="Sakkal Majalla" w:hAnsi="Sakkal Majalla" w:cs="Sakkal Majalla"/>
                            <w:b/>
                            <w:bCs/>
                            <w:sz w:val="24"/>
                            <w:szCs w:val="24"/>
                          </w:rPr>
                          <w:instrText xml:space="preserve"> PAGE    \* MERGEFORMAT </w:instrText>
                        </w:r>
                        <w:r w:rsidRPr="0021623C">
                          <w:rPr>
                            <w:rFonts w:ascii="Sakkal Majalla" w:hAnsi="Sakkal Majalla" w:cs="Sakkal Majalla"/>
                            <w:b/>
                            <w:bCs/>
                            <w:sz w:val="24"/>
                            <w:szCs w:val="24"/>
                          </w:rPr>
                          <w:fldChar w:fldCharType="separate"/>
                        </w:r>
                        <w:r>
                          <w:rPr>
                            <w:rFonts w:ascii="Sakkal Majalla" w:hAnsi="Sakkal Majalla" w:cs="Sakkal Majalla" w:hint="eastAsia"/>
                            <w:b/>
                            <w:bCs/>
                            <w:noProof/>
                            <w:sz w:val="24"/>
                            <w:szCs w:val="24"/>
                            <w:rtl/>
                          </w:rPr>
                          <w:t>‌ي</w:t>
                        </w:r>
                        <w:r w:rsidRPr="0021623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1775CE6E" wp14:editId="1D7D0C7B">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854B8F1"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3884E" w14:textId="77777777" w:rsidR="00514E36" w:rsidRDefault="00514E36">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838661"/>
      <w:docPartObj>
        <w:docPartGallery w:val="Page Numbers (Bottom of Page)"/>
        <w:docPartUnique/>
      </w:docPartObj>
    </w:sdtPr>
    <w:sdtEndPr/>
    <w:sdtContent>
      <w:p w14:paraId="3E062CFE" w14:textId="77777777" w:rsidR="00682545" w:rsidRDefault="00682545">
        <w:pPr>
          <w:pStyle w:val="a4"/>
        </w:pPr>
        <w:r>
          <w:rPr>
            <w:noProof/>
          </w:rPr>
          <mc:AlternateContent>
            <mc:Choice Requires="wps">
              <w:drawing>
                <wp:anchor distT="0" distB="0" distL="114300" distR="114300" simplePos="0" relativeHeight="251666432" behindDoc="0" locked="0" layoutInCell="1" allowOverlap="1" wp14:anchorId="0DF8E332" wp14:editId="20309D41">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D2420AC" w14:textId="77777777" w:rsidR="00682545" w:rsidRPr="0021623C" w:rsidRDefault="00682545">
                              <w:pPr>
                                <w:jc w:val="center"/>
                                <w:rPr>
                                  <w:rFonts w:ascii="Sakkal Majalla" w:hAnsi="Sakkal Majalla" w:cs="Sakkal Majalla"/>
                                  <w:b/>
                                  <w:bCs/>
                                  <w:sz w:val="24"/>
                                  <w:szCs w:val="24"/>
                                </w:rPr>
                              </w:pPr>
                              <w:r w:rsidRPr="0021623C">
                                <w:rPr>
                                  <w:rFonts w:ascii="Sakkal Majalla" w:hAnsi="Sakkal Majalla" w:cs="Sakkal Majalla"/>
                                  <w:b/>
                                  <w:bCs/>
                                  <w:sz w:val="24"/>
                                  <w:szCs w:val="24"/>
                                </w:rPr>
                                <w:fldChar w:fldCharType="begin"/>
                              </w:r>
                              <w:r w:rsidRPr="0021623C">
                                <w:rPr>
                                  <w:rFonts w:ascii="Sakkal Majalla" w:hAnsi="Sakkal Majalla" w:cs="Sakkal Majalla"/>
                                  <w:b/>
                                  <w:bCs/>
                                  <w:sz w:val="24"/>
                                  <w:szCs w:val="24"/>
                                </w:rPr>
                                <w:instrText xml:space="preserve"> PAGE    \* MERGEFORMAT </w:instrText>
                              </w:r>
                              <w:r w:rsidRPr="0021623C">
                                <w:rPr>
                                  <w:rFonts w:ascii="Sakkal Majalla" w:hAnsi="Sakkal Majalla" w:cs="Sakkal Majalla"/>
                                  <w:b/>
                                  <w:bCs/>
                                  <w:sz w:val="24"/>
                                  <w:szCs w:val="24"/>
                                </w:rPr>
                                <w:fldChar w:fldCharType="separate"/>
                              </w:r>
                              <w:r>
                                <w:rPr>
                                  <w:rFonts w:ascii="Sakkal Majalla" w:hAnsi="Sakkal Majalla" w:cs="Sakkal Majalla"/>
                                  <w:b/>
                                  <w:bCs/>
                                  <w:noProof/>
                                  <w:sz w:val="24"/>
                                  <w:szCs w:val="24"/>
                                  <w:rtl/>
                                </w:rPr>
                                <w:t>9</w:t>
                              </w:r>
                              <w:r w:rsidRPr="0021623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DF8E33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FP9/wzsCAABxBAAADgAAAAAA&#10;AAAAAAAAAAAuAgAAZHJzL2Uyb0RvYy54bWxQSwECLQAUAAYACAAAACEA/y8q6t4AAAADAQAADwAA&#10;AAAAAAAAAAAAAACVBAAAZHJzL2Rvd25yZXYueG1sUEsFBgAAAAAEAAQA8wAAAKAFAAAAAA==&#10;" filled="t" strokecolor="gray" strokeweight="2.25pt">
                  <v:textbox inset=",0,,0">
                    <w:txbxContent>
                      <w:p w14:paraId="0D2420AC" w14:textId="77777777" w:rsidR="00682545" w:rsidRPr="0021623C" w:rsidRDefault="00682545">
                        <w:pPr>
                          <w:jc w:val="center"/>
                          <w:rPr>
                            <w:rFonts w:ascii="Sakkal Majalla" w:hAnsi="Sakkal Majalla" w:cs="Sakkal Majalla"/>
                            <w:b/>
                            <w:bCs/>
                            <w:sz w:val="24"/>
                            <w:szCs w:val="24"/>
                          </w:rPr>
                        </w:pPr>
                        <w:r w:rsidRPr="0021623C">
                          <w:rPr>
                            <w:rFonts w:ascii="Sakkal Majalla" w:hAnsi="Sakkal Majalla" w:cs="Sakkal Majalla"/>
                            <w:b/>
                            <w:bCs/>
                            <w:sz w:val="24"/>
                            <w:szCs w:val="24"/>
                          </w:rPr>
                          <w:fldChar w:fldCharType="begin"/>
                        </w:r>
                        <w:r w:rsidRPr="0021623C">
                          <w:rPr>
                            <w:rFonts w:ascii="Sakkal Majalla" w:hAnsi="Sakkal Majalla" w:cs="Sakkal Majalla"/>
                            <w:b/>
                            <w:bCs/>
                            <w:sz w:val="24"/>
                            <w:szCs w:val="24"/>
                          </w:rPr>
                          <w:instrText xml:space="preserve"> PAGE    \* MERGEFORMAT </w:instrText>
                        </w:r>
                        <w:r w:rsidRPr="0021623C">
                          <w:rPr>
                            <w:rFonts w:ascii="Sakkal Majalla" w:hAnsi="Sakkal Majalla" w:cs="Sakkal Majalla"/>
                            <w:b/>
                            <w:bCs/>
                            <w:sz w:val="24"/>
                            <w:szCs w:val="24"/>
                          </w:rPr>
                          <w:fldChar w:fldCharType="separate"/>
                        </w:r>
                        <w:r>
                          <w:rPr>
                            <w:rFonts w:ascii="Sakkal Majalla" w:hAnsi="Sakkal Majalla" w:cs="Sakkal Majalla"/>
                            <w:b/>
                            <w:bCs/>
                            <w:noProof/>
                            <w:sz w:val="24"/>
                            <w:szCs w:val="24"/>
                            <w:rtl/>
                          </w:rPr>
                          <w:t>9</w:t>
                        </w:r>
                        <w:r w:rsidRPr="0021623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40D80E9" wp14:editId="15172A43">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74A625E"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0E3A" w14:textId="77777777" w:rsidR="00015E3A" w:rsidRDefault="00015E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158D5" w14:textId="77777777" w:rsidR="00957940" w:rsidRDefault="00957940" w:rsidP="009125CE">
      <w:pPr>
        <w:spacing w:after="0" w:line="240" w:lineRule="auto"/>
      </w:pPr>
      <w:r>
        <w:separator/>
      </w:r>
    </w:p>
  </w:footnote>
  <w:footnote w:type="continuationSeparator" w:id="0">
    <w:p w14:paraId="175268D9" w14:textId="77777777" w:rsidR="00957940" w:rsidRDefault="0095794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3CAB" w14:textId="3D42D1EF" w:rsidR="00514E36" w:rsidRDefault="00514E36" w:rsidP="00514E3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FE7AF1" w:rsidRPr="00FE7AF1">
      <w:rPr>
        <w:color w:val="91C47D"/>
        <w:sz w:val="24"/>
      </w:rPr>
      <w:t>Public</w:t>
    </w:r>
    <w:r w:rsidR="00FE7AF1" w:rsidRPr="00FE7AF1">
      <w:rPr>
        <w:color w:val="91C47D"/>
        <w:sz w:val="24"/>
        <w:rtl/>
      </w:rPr>
      <w:t xml:space="preserve"> / عام</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AB6C" w14:textId="10EA67E9" w:rsidR="00514E36" w:rsidRDefault="00514E36" w:rsidP="00514E3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FE7AF1" w:rsidRPr="00FE7AF1">
      <w:rPr>
        <w:color w:val="91C47D"/>
        <w:sz w:val="24"/>
      </w:rPr>
      <w:t>Public</w:t>
    </w:r>
    <w:r w:rsidR="00FE7AF1" w:rsidRPr="00FE7AF1">
      <w:rPr>
        <w:color w:val="91C47D"/>
        <w:sz w:val="24"/>
        <w:rtl/>
      </w:rPr>
      <w:t xml:space="preserve"> / عام</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70A25" w14:textId="3E829DEE" w:rsidR="00514E36" w:rsidRDefault="00514E36" w:rsidP="00514E3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FE7AF1" w:rsidRPr="00FE7AF1">
      <w:rPr>
        <w:color w:val="91C47D"/>
        <w:sz w:val="24"/>
      </w:rPr>
      <w:t>Public</w:t>
    </w:r>
    <w:r w:rsidR="00FE7AF1" w:rsidRPr="00FE7AF1">
      <w:rPr>
        <w:color w:val="91C47D"/>
        <w:sz w:val="24"/>
        <w:rtl/>
      </w:rPr>
      <w:t xml:space="preserve"> / عام</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BC2"/>
    <w:multiLevelType w:val="hybridMultilevel"/>
    <w:tmpl w:val="E4E495F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A36025"/>
    <w:multiLevelType w:val="hybridMultilevel"/>
    <w:tmpl w:val="4C5259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02910"/>
    <w:multiLevelType w:val="multilevel"/>
    <w:tmpl w:val="FC52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C1672E"/>
    <w:multiLevelType w:val="hybridMultilevel"/>
    <w:tmpl w:val="3DA073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C736F"/>
    <w:multiLevelType w:val="multilevel"/>
    <w:tmpl w:val="6B4E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36CB3"/>
    <w:multiLevelType w:val="hybridMultilevel"/>
    <w:tmpl w:val="DBD4F7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27675D"/>
    <w:multiLevelType w:val="multilevel"/>
    <w:tmpl w:val="716E0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743AB9"/>
    <w:multiLevelType w:val="hybridMultilevel"/>
    <w:tmpl w:val="EA682B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3D6575"/>
    <w:multiLevelType w:val="hybridMultilevel"/>
    <w:tmpl w:val="FCE6C96A"/>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B9311F"/>
    <w:multiLevelType w:val="hybridMultilevel"/>
    <w:tmpl w:val="A97EC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CB3C55"/>
    <w:multiLevelType w:val="multilevel"/>
    <w:tmpl w:val="7E867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63778B"/>
    <w:multiLevelType w:val="hybridMultilevel"/>
    <w:tmpl w:val="E132D22A"/>
    <w:lvl w:ilvl="0" w:tplc="417EDF18">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776D70"/>
    <w:multiLevelType w:val="multilevel"/>
    <w:tmpl w:val="4B86C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B2136B"/>
    <w:multiLevelType w:val="multilevel"/>
    <w:tmpl w:val="40D2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8527A9"/>
    <w:multiLevelType w:val="hybridMultilevel"/>
    <w:tmpl w:val="6BCCD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6573CF"/>
    <w:multiLevelType w:val="hybridMultilevel"/>
    <w:tmpl w:val="596C1E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B730500"/>
    <w:multiLevelType w:val="multilevel"/>
    <w:tmpl w:val="2730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446A2C"/>
    <w:multiLevelType w:val="hybridMultilevel"/>
    <w:tmpl w:val="CDE2D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51F1F1B"/>
    <w:multiLevelType w:val="hybridMultilevel"/>
    <w:tmpl w:val="CFA4508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9F23436"/>
    <w:multiLevelType w:val="multilevel"/>
    <w:tmpl w:val="593A8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4904DB"/>
    <w:multiLevelType w:val="hybridMultilevel"/>
    <w:tmpl w:val="524A42F6"/>
    <w:lvl w:ilvl="0" w:tplc="06B83980">
      <w:start w:val="1"/>
      <w:numFmt w:val="bullet"/>
      <w:lvlText w:val=""/>
      <w:lvlJc w:val="left"/>
      <w:pPr>
        <w:ind w:left="720" w:hanging="360"/>
      </w:pPr>
      <w:rPr>
        <w:rFonts w:ascii="Symbol" w:hAnsi="Symbol" w:hint="default"/>
      </w:rPr>
    </w:lvl>
    <w:lvl w:ilvl="1" w:tplc="06B83980">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B745D0"/>
    <w:multiLevelType w:val="multilevel"/>
    <w:tmpl w:val="DF9C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514251"/>
    <w:multiLevelType w:val="multilevel"/>
    <w:tmpl w:val="AFA2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082390">
    <w:abstractNumId w:val="30"/>
  </w:num>
  <w:num w:numId="2" w16cid:durableId="771784435">
    <w:abstractNumId w:val="22"/>
  </w:num>
  <w:num w:numId="3" w16cid:durableId="1649936350">
    <w:abstractNumId w:val="3"/>
  </w:num>
  <w:num w:numId="4" w16cid:durableId="1525702751">
    <w:abstractNumId w:val="24"/>
  </w:num>
  <w:num w:numId="5" w16cid:durableId="238445942">
    <w:abstractNumId w:val="6"/>
  </w:num>
  <w:num w:numId="6" w16cid:durableId="1490513348">
    <w:abstractNumId w:val="14"/>
  </w:num>
  <w:num w:numId="7" w16cid:durableId="2080051296">
    <w:abstractNumId w:val="29"/>
  </w:num>
  <w:num w:numId="8" w16cid:durableId="759720214">
    <w:abstractNumId w:val="0"/>
  </w:num>
  <w:num w:numId="9" w16cid:durableId="30687206">
    <w:abstractNumId w:val="4"/>
  </w:num>
  <w:num w:numId="10" w16cid:durableId="1887990136">
    <w:abstractNumId w:val="28"/>
  </w:num>
  <w:num w:numId="11" w16cid:durableId="637608020">
    <w:abstractNumId w:val="17"/>
  </w:num>
  <w:num w:numId="12" w16cid:durableId="420951775">
    <w:abstractNumId w:val="18"/>
  </w:num>
  <w:num w:numId="13" w16cid:durableId="1613659961">
    <w:abstractNumId w:val="9"/>
  </w:num>
  <w:num w:numId="14" w16cid:durableId="133837978">
    <w:abstractNumId w:val="15"/>
  </w:num>
  <w:num w:numId="15" w16cid:durableId="1455249802">
    <w:abstractNumId w:val="7"/>
  </w:num>
  <w:num w:numId="16" w16cid:durableId="460803981">
    <w:abstractNumId w:val="21"/>
  </w:num>
  <w:num w:numId="17" w16cid:durableId="950237732">
    <w:abstractNumId w:val="25"/>
  </w:num>
  <w:num w:numId="18" w16cid:durableId="900360790">
    <w:abstractNumId w:val="1"/>
  </w:num>
  <w:num w:numId="19" w16cid:durableId="586117221">
    <w:abstractNumId w:val="31"/>
  </w:num>
  <w:num w:numId="20" w16cid:durableId="991448482">
    <w:abstractNumId w:val="32"/>
  </w:num>
  <w:num w:numId="21" w16cid:durableId="1005715830">
    <w:abstractNumId w:val="19"/>
  </w:num>
  <w:num w:numId="22" w16cid:durableId="1864199079">
    <w:abstractNumId w:val="23"/>
  </w:num>
  <w:num w:numId="23" w16cid:durableId="1658722435">
    <w:abstractNumId w:val="13"/>
  </w:num>
  <w:num w:numId="24" w16cid:durableId="358118394">
    <w:abstractNumId w:val="11"/>
  </w:num>
  <w:num w:numId="25" w16cid:durableId="566721995">
    <w:abstractNumId w:val="5"/>
  </w:num>
  <w:num w:numId="26" w16cid:durableId="2029064894">
    <w:abstractNumId w:val="8"/>
  </w:num>
  <w:num w:numId="27" w16cid:durableId="206837219">
    <w:abstractNumId w:val="26"/>
  </w:num>
  <w:num w:numId="28" w16cid:durableId="1515337719">
    <w:abstractNumId w:val="16"/>
  </w:num>
  <w:num w:numId="29" w16cid:durableId="1966496017">
    <w:abstractNumId w:val="12"/>
  </w:num>
  <w:num w:numId="30" w16cid:durableId="1898398286">
    <w:abstractNumId w:val="2"/>
  </w:num>
  <w:num w:numId="31" w16cid:durableId="1155024195">
    <w:abstractNumId w:val="20"/>
  </w:num>
  <w:num w:numId="32" w16cid:durableId="882209839">
    <w:abstractNumId w:val="10"/>
  </w:num>
  <w:num w:numId="33" w16cid:durableId="734468851">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6E5"/>
    <w:rsid w:val="00001295"/>
    <w:rsid w:val="00003B61"/>
    <w:rsid w:val="00011F23"/>
    <w:rsid w:val="000146E6"/>
    <w:rsid w:val="00015E3A"/>
    <w:rsid w:val="00017369"/>
    <w:rsid w:val="00020493"/>
    <w:rsid w:val="000204A8"/>
    <w:rsid w:val="0002296A"/>
    <w:rsid w:val="00023801"/>
    <w:rsid w:val="0002531D"/>
    <w:rsid w:val="00033610"/>
    <w:rsid w:val="0003394E"/>
    <w:rsid w:val="00033A45"/>
    <w:rsid w:val="00040794"/>
    <w:rsid w:val="000469FB"/>
    <w:rsid w:val="00050912"/>
    <w:rsid w:val="000520D2"/>
    <w:rsid w:val="00053121"/>
    <w:rsid w:val="00053122"/>
    <w:rsid w:val="00053B34"/>
    <w:rsid w:val="00063DA6"/>
    <w:rsid w:val="00064FF1"/>
    <w:rsid w:val="00066021"/>
    <w:rsid w:val="00067938"/>
    <w:rsid w:val="00071D1C"/>
    <w:rsid w:val="0007370A"/>
    <w:rsid w:val="000769E1"/>
    <w:rsid w:val="000806A7"/>
    <w:rsid w:val="000842EB"/>
    <w:rsid w:val="0008565E"/>
    <w:rsid w:val="0009051D"/>
    <w:rsid w:val="000905C9"/>
    <w:rsid w:val="00093567"/>
    <w:rsid w:val="000A6930"/>
    <w:rsid w:val="000B04FA"/>
    <w:rsid w:val="000B12EE"/>
    <w:rsid w:val="000B3E4E"/>
    <w:rsid w:val="000B7A05"/>
    <w:rsid w:val="000C1140"/>
    <w:rsid w:val="000C4130"/>
    <w:rsid w:val="000C6013"/>
    <w:rsid w:val="000D2225"/>
    <w:rsid w:val="000D2E22"/>
    <w:rsid w:val="000E0212"/>
    <w:rsid w:val="000E2A00"/>
    <w:rsid w:val="000E6EBA"/>
    <w:rsid w:val="000E6FB7"/>
    <w:rsid w:val="000E73B9"/>
    <w:rsid w:val="000F054A"/>
    <w:rsid w:val="000F2EEF"/>
    <w:rsid w:val="000F44B4"/>
    <w:rsid w:val="000F7829"/>
    <w:rsid w:val="00103A5A"/>
    <w:rsid w:val="00104DBF"/>
    <w:rsid w:val="00110487"/>
    <w:rsid w:val="00114D55"/>
    <w:rsid w:val="0012342D"/>
    <w:rsid w:val="0012658B"/>
    <w:rsid w:val="00131E44"/>
    <w:rsid w:val="001372B5"/>
    <w:rsid w:val="00141BA7"/>
    <w:rsid w:val="00143989"/>
    <w:rsid w:val="001510C1"/>
    <w:rsid w:val="00153B41"/>
    <w:rsid w:val="00171731"/>
    <w:rsid w:val="0017585A"/>
    <w:rsid w:val="00175B02"/>
    <w:rsid w:val="00180436"/>
    <w:rsid w:val="0018469C"/>
    <w:rsid w:val="001902DB"/>
    <w:rsid w:val="0019163E"/>
    <w:rsid w:val="001A0192"/>
    <w:rsid w:val="001A5351"/>
    <w:rsid w:val="001B254B"/>
    <w:rsid w:val="001B28A3"/>
    <w:rsid w:val="001B3B69"/>
    <w:rsid w:val="001B6B59"/>
    <w:rsid w:val="001C1BE2"/>
    <w:rsid w:val="001C2162"/>
    <w:rsid w:val="001C4E69"/>
    <w:rsid w:val="001C62B1"/>
    <w:rsid w:val="001D70CA"/>
    <w:rsid w:val="001D7161"/>
    <w:rsid w:val="001E4B13"/>
    <w:rsid w:val="001E7705"/>
    <w:rsid w:val="001F0034"/>
    <w:rsid w:val="001F159D"/>
    <w:rsid w:val="001F46A5"/>
    <w:rsid w:val="001F76A2"/>
    <w:rsid w:val="00202877"/>
    <w:rsid w:val="00207B51"/>
    <w:rsid w:val="0021623C"/>
    <w:rsid w:val="0021718D"/>
    <w:rsid w:val="0022300C"/>
    <w:rsid w:val="00223AE0"/>
    <w:rsid w:val="00226569"/>
    <w:rsid w:val="00234450"/>
    <w:rsid w:val="0024799D"/>
    <w:rsid w:val="00260558"/>
    <w:rsid w:val="002618A8"/>
    <w:rsid w:val="00262CFD"/>
    <w:rsid w:val="002640D2"/>
    <w:rsid w:val="0026794C"/>
    <w:rsid w:val="002766BC"/>
    <w:rsid w:val="002828EF"/>
    <w:rsid w:val="00287171"/>
    <w:rsid w:val="0029680E"/>
    <w:rsid w:val="0029754E"/>
    <w:rsid w:val="002A32D6"/>
    <w:rsid w:val="002A365A"/>
    <w:rsid w:val="002A46BA"/>
    <w:rsid w:val="002A76B5"/>
    <w:rsid w:val="002B1DE0"/>
    <w:rsid w:val="002B5AD2"/>
    <w:rsid w:val="002B6F82"/>
    <w:rsid w:val="002C3546"/>
    <w:rsid w:val="002C5EE0"/>
    <w:rsid w:val="002D0190"/>
    <w:rsid w:val="002D29E5"/>
    <w:rsid w:val="002D3120"/>
    <w:rsid w:val="002E36BC"/>
    <w:rsid w:val="002F3C46"/>
    <w:rsid w:val="002F5FA3"/>
    <w:rsid w:val="00303B9F"/>
    <w:rsid w:val="00303BF8"/>
    <w:rsid w:val="00306B0E"/>
    <w:rsid w:val="00311582"/>
    <w:rsid w:val="003140B7"/>
    <w:rsid w:val="0031580E"/>
    <w:rsid w:val="00320716"/>
    <w:rsid w:val="003231D6"/>
    <w:rsid w:val="0033775D"/>
    <w:rsid w:val="00341D50"/>
    <w:rsid w:val="00342725"/>
    <w:rsid w:val="00343EE8"/>
    <w:rsid w:val="00344448"/>
    <w:rsid w:val="003542FC"/>
    <w:rsid w:val="003620C0"/>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B5A44"/>
    <w:rsid w:val="003C0119"/>
    <w:rsid w:val="003C1BA4"/>
    <w:rsid w:val="003C7C23"/>
    <w:rsid w:val="003D5D45"/>
    <w:rsid w:val="003E111C"/>
    <w:rsid w:val="003E3EBB"/>
    <w:rsid w:val="003E699A"/>
    <w:rsid w:val="003E7CB6"/>
    <w:rsid w:val="00403733"/>
    <w:rsid w:val="0040482D"/>
    <w:rsid w:val="00405477"/>
    <w:rsid w:val="0040555A"/>
    <w:rsid w:val="00413DF8"/>
    <w:rsid w:val="00413F36"/>
    <w:rsid w:val="00414007"/>
    <w:rsid w:val="0041716B"/>
    <w:rsid w:val="004215C5"/>
    <w:rsid w:val="0042393B"/>
    <w:rsid w:val="00423C7D"/>
    <w:rsid w:val="00424ED8"/>
    <w:rsid w:val="004260FE"/>
    <w:rsid w:val="00433FD4"/>
    <w:rsid w:val="004359F8"/>
    <w:rsid w:val="0043649D"/>
    <w:rsid w:val="004370A8"/>
    <w:rsid w:val="00437111"/>
    <w:rsid w:val="00441682"/>
    <w:rsid w:val="0044755E"/>
    <w:rsid w:val="00453E5A"/>
    <w:rsid w:val="004613E8"/>
    <w:rsid w:val="00461DB2"/>
    <w:rsid w:val="00464637"/>
    <w:rsid w:val="004657ED"/>
    <w:rsid w:val="00473631"/>
    <w:rsid w:val="00475C10"/>
    <w:rsid w:val="004765DD"/>
    <w:rsid w:val="0047707D"/>
    <w:rsid w:val="00482056"/>
    <w:rsid w:val="004827DA"/>
    <w:rsid w:val="00486920"/>
    <w:rsid w:val="00493101"/>
    <w:rsid w:val="004A035D"/>
    <w:rsid w:val="004A125D"/>
    <w:rsid w:val="004A70D1"/>
    <w:rsid w:val="004C148B"/>
    <w:rsid w:val="004C2455"/>
    <w:rsid w:val="004C3BAD"/>
    <w:rsid w:val="004C3E65"/>
    <w:rsid w:val="004C4331"/>
    <w:rsid w:val="004C4DD6"/>
    <w:rsid w:val="004D23E7"/>
    <w:rsid w:val="004D5584"/>
    <w:rsid w:val="004D6B08"/>
    <w:rsid w:val="004E0127"/>
    <w:rsid w:val="004E022B"/>
    <w:rsid w:val="004E439C"/>
    <w:rsid w:val="004F2475"/>
    <w:rsid w:val="00507CEC"/>
    <w:rsid w:val="00510D6B"/>
    <w:rsid w:val="0051112D"/>
    <w:rsid w:val="00514E36"/>
    <w:rsid w:val="0051585E"/>
    <w:rsid w:val="0052594A"/>
    <w:rsid w:val="00526D0A"/>
    <w:rsid w:val="00544E3F"/>
    <w:rsid w:val="005459E0"/>
    <w:rsid w:val="00545E45"/>
    <w:rsid w:val="00557A05"/>
    <w:rsid w:val="0056128F"/>
    <w:rsid w:val="0056207D"/>
    <w:rsid w:val="0056677B"/>
    <w:rsid w:val="00577301"/>
    <w:rsid w:val="0058735D"/>
    <w:rsid w:val="00590B27"/>
    <w:rsid w:val="00597B1D"/>
    <w:rsid w:val="00597F74"/>
    <w:rsid w:val="005A7460"/>
    <w:rsid w:val="005A755A"/>
    <w:rsid w:val="005B112C"/>
    <w:rsid w:val="005B2B71"/>
    <w:rsid w:val="005B5824"/>
    <w:rsid w:val="005B7D85"/>
    <w:rsid w:val="005D0E3A"/>
    <w:rsid w:val="005D5DB7"/>
    <w:rsid w:val="005D5E46"/>
    <w:rsid w:val="005D7D08"/>
    <w:rsid w:val="005E0F30"/>
    <w:rsid w:val="005E2A15"/>
    <w:rsid w:val="005E466F"/>
    <w:rsid w:val="005E4AF3"/>
    <w:rsid w:val="005F0BE7"/>
    <w:rsid w:val="005F4AB9"/>
    <w:rsid w:val="005F78B3"/>
    <w:rsid w:val="006020A6"/>
    <w:rsid w:val="0060444D"/>
    <w:rsid w:val="00605134"/>
    <w:rsid w:val="006112DD"/>
    <w:rsid w:val="0061146E"/>
    <w:rsid w:val="00611583"/>
    <w:rsid w:val="00616732"/>
    <w:rsid w:val="00617826"/>
    <w:rsid w:val="00620C7A"/>
    <w:rsid w:val="006235F8"/>
    <w:rsid w:val="00625622"/>
    <w:rsid w:val="00625CAD"/>
    <w:rsid w:val="00626A5B"/>
    <w:rsid w:val="0062761F"/>
    <w:rsid w:val="00630575"/>
    <w:rsid w:val="00630FCC"/>
    <w:rsid w:val="0063214D"/>
    <w:rsid w:val="00642229"/>
    <w:rsid w:val="00643BE2"/>
    <w:rsid w:val="006450DB"/>
    <w:rsid w:val="00647482"/>
    <w:rsid w:val="00657786"/>
    <w:rsid w:val="0066191A"/>
    <w:rsid w:val="006620AD"/>
    <w:rsid w:val="00662833"/>
    <w:rsid w:val="00666638"/>
    <w:rsid w:val="00667140"/>
    <w:rsid w:val="0066721C"/>
    <w:rsid w:val="006716C2"/>
    <w:rsid w:val="00682545"/>
    <w:rsid w:val="00685C11"/>
    <w:rsid w:val="006867F7"/>
    <w:rsid w:val="00686D49"/>
    <w:rsid w:val="00690CD9"/>
    <w:rsid w:val="006948DE"/>
    <w:rsid w:val="00696480"/>
    <w:rsid w:val="006A0FCA"/>
    <w:rsid w:val="006A6C3D"/>
    <w:rsid w:val="006B2DFA"/>
    <w:rsid w:val="006B300E"/>
    <w:rsid w:val="006B3A4B"/>
    <w:rsid w:val="006B43DF"/>
    <w:rsid w:val="006B4F02"/>
    <w:rsid w:val="006C0A9C"/>
    <w:rsid w:val="006C7FC3"/>
    <w:rsid w:val="006D0A16"/>
    <w:rsid w:val="006E25F1"/>
    <w:rsid w:val="006F07AB"/>
    <w:rsid w:val="006F162C"/>
    <w:rsid w:val="0070333D"/>
    <w:rsid w:val="00704E89"/>
    <w:rsid w:val="00705AF7"/>
    <w:rsid w:val="00706E7F"/>
    <w:rsid w:val="0071504C"/>
    <w:rsid w:val="0072049A"/>
    <w:rsid w:val="007301E5"/>
    <w:rsid w:val="00731DC0"/>
    <w:rsid w:val="00741B9A"/>
    <w:rsid w:val="00744C86"/>
    <w:rsid w:val="0074563B"/>
    <w:rsid w:val="0075356C"/>
    <w:rsid w:val="00753E34"/>
    <w:rsid w:val="0075485F"/>
    <w:rsid w:val="00754DB9"/>
    <w:rsid w:val="00757802"/>
    <w:rsid w:val="00757BD8"/>
    <w:rsid w:val="00757C7C"/>
    <w:rsid w:val="00760A35"/>
    <w:rsid w:val="00762706"/>
    <w:rsid w:val="00764445"/>
    <w:rsid w:val="00766D40"/>
    <w:rsid w:val="0077185A"/>
    <w:rsid w:val="00775634"/>
    <w:rsid w:val="007874FA"/>
    <w:rsid w:val="00792A28"/>
    <w:rsid w:val="00795580"/>
    <w:rsid w:val="007A3F80"/>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20EF"/>
    <w:rsid w:val="008065F8"/>
    <w:rsid w:val="00807477"/>
    <w:rsid w:val="008156EA"/>
    <w:rsid w:val="0081595D"/>
    <w:rsid w:val="0081623B"/>
    <w:rsid w:val="00816818"/>
    <w:rsid w:val="00831F14"/>
    <w:rsid w:val="008332E4"/>
    <w:rsid w:val="008415BE"/>
    <w:rsid w:val="0085226F"/>
    <w:rsid w:val="00857739"/>
    <w:rsid w:val="00874D2F"/>
    <w:rsid w:val="008756CE"/>
    <w:rsid w:val="00877AAC"/>
    <w:rsid w:val="00882D37"/>
    <w:rsid w:val="00884576"/>
    <w:rsid w:val="00887133"/>
    <w:rsid w:val="00891BC5"/>
    <w:rsid w:val="0089348D"/>
    <w:rsid w:val="0089704E"/>
    <w:rsid w:val="008A0A06"/>
    <w:rsid w:val="008A248D"/>
    <w:rsid w:val="008A7E4C"/>
    <w:rsid w:val="008B03A1"/>
    <w:rsid w:val="008B2333"/>
    <w:rsid w:val="008B2D95"/>
    <w:rsid w:val="008B41AE"/>
    <w:rsid w:val="008B4D0D"/>
    <w:rsid w:val="008C226A"/>
    <w:rsid w:val="008C2CDE"/>
    <w:rsid w:val="008C3BA1"/>
    <w:rsid w:val="008C47F0"/>
    <w:rsid w:val="008C4A35"/>
    <w:rsid w:val="008C5FD4"/>
    <w:rsid w:val="008C77BC"/>
    <w:rsid w:val="008D0A68"/>
    <w:rsid w:val="008D791A"/>
    <w:rsid w:val="008E1A4F"/>
    <w:rsid w:val="008E7314"/>
    <w:rsid w:val="008E73EF"/>
    <w:rsid w:val="008F1EAE"/>
    <w:rsid w:val="008F2097"/>
    <w:rsid w:val="008F6829"/>
    <w:rsid w:val="008F6B36"/>
    <w:rsid w:val="009035C3"/>
    <w:rsid w:val="0090502B"/>
    <w:rsid w:val="009052E1"/>
    <w:rsid w:val="00905FD8"/>
    <w:rsid w:val="009125CE"/>
    <w:rsid w:val="009125F2"/>
    <w:rsid w:val="0092182D"/>
    <w:rsid w:val="00925BD0"/>
    <w:rsid w:val="00927901"/>
    <w:rsid w:val="009307B0"/>
    <w:rsid w:val="00930A79"/>
    <w:rsid w:val="00931FC9"/>
    <w:rsid w:val="00936AC2"/>
    <w:rsid w:val="00937560"/>
    <w:rsid w:val="00937CA3"/>
    <w:rsid w:val="00942258"/>
    <w:rsid w:val="0094300D"/>
    <w:rsid w:val="00944973"/>
    <w:rsid w:val="0095179B"/>
    <w:rsid w:val="00951F48"/>
    <w:rsid w:val="00953450"/>
    <w:rsid w:val="0095355D"/>
    <w:rsid w:val="00957940"/>
    <w:rsid w:val="0096099D"/>
    <w:rsid w:val="00963C6C"/>
    <w:rsid w:val="00964E82"/>
    <w:rsid w:val="00970F41"/>
    <w:rsid w:val="0097383F"/>
    <w:rsid w:val="00975774"/>
    <w:rsid w:val="00985B71"/>
    <w:rsid w:val="00992DB4"/>
    <w:rsid w:val="00994120"/>
    <w:rsid w:val="009A3236"/>
    <w:rsid w:val="009A3ACB"/>
    <w:rsid w:val="009A62C5"/>
    <w:rsid w:val="009B37BE"/>
    <w:rsid w:val="009B37F5"/>
    <w:rsid w:val="009B5162"/>
    <w:rsid w:val="009B6888"/>
    <w:rsid w:val="009B7EAF"/>
    <w:rsid w:val="009C0161"/>
    <w:rsid w:val="009C1711"/>
    <w:rsid w:val="009C6715"/>
    <w:rsid w:val="009C6795"/>
    <w:rsid w:val="009D0948"/>
    <w:rsid w:val="009D108D"/>
    <w:rsid w:val="009D2E90"/>
    <w:rsid w:val="009D3530"/>
    <w:rsid w:val="009D59AE"/>
    <w:rsid w:val="009E1436"/>
    <w:rsid w:val="009E3111"/>
    <w:rsid w:val="009E5668"/>
    <w:rsid w:val="009E6119"/>
    <w:rsid w:val="009F2929"/>
    <w:rsid w:val="009F7996"/>
    <w:rsid w:val="00A02DBC"/>
    <w:rsid w:val="00A03A72"/>
    <w:rsid w:val="00A10072"/>
    <w:rsid w:val="00A10B45"/>
    <w:rsid w:val="00A1279C"/>
    <w:rsid w:val="00A130CC"/>
    <w:rsid w:val="00A15584"/>
    <w:rsid w:val="00A1762C"/>
    <w:rsid w:val="00A23CC3"/>
    <w:rsid w:val="00A27337"/>
    <w:rsid w:val="00A3547E"/>
    <w:rsid w:val="00A363B6"/>
    <w:rsid w:val="00A40ADE"/>
    <w:rsid w:val="00A44EBE"/>
    <w:rsid w:val="00A460A2"/>
    <w:rsid w:val="00A4659A"/>
    <w:rsid w:val="00A50745"/>
    <w:rsid w:val="00A50A69"/>
    <w:rsid w:val="00A516CE"/>
    <w:rsid w:val="00A60DFF"/>
    <w:rsid w:val="00A63B5D"/>
    <w:rsid w:val="00A64F31"/>
    <w:rsid w:val="00A74F76"/>
    <w:rsid w:val="00A762DD"/>
    <w:rsid w:val="00A81DAF"/>
    <w:rsid w:val="00A85FF4"/>
    <w:rsid w:val="00A87FED"/>
    <w:rsid w:val="00A928F7"/>
    <w:rsid w:val="00A92D6F"/>
    <w:rsid w:val="00A93C35"/>
    <w:rsid w:val="00A97EB7"/>
    <w:rsid w:val="00AA79E9"/>
    <w:rsid w:val="00AB0A70"/>
    <w:rsid w:val="00AB41F1"/>
    <w:rsid w:val="00AB4413"/>
    <w:rsid w:val="00AB57DC"/>
    <w:rsid w:val="00AB5A3B"/>
    <w:rsid w:val="00AC0211"/>
    <w:rsid w:val="00AC1D5E"/>
    <w:rsid w:val="00AD2A9E"/>
    <w:rsid w:val="00AD41E2"/>
    <w:rsid w:val="00AD70EC"/>
    <w:rsid w:val="00AE3C7A"/>
    <w:rsid w:val="00AE54DF"/>
    <w:rsid w:val="00AF31BE"/>
    <w:rsid w:val="00AF77CF"/>
    <w:rsid w:val="00B021D4"/>
    <w:rsid w:val="00B13790"/>
    <w:rsid w:val="00B14A6F"/>
    <w:rsid w:val="00B15A9E"/>
    <w:rsid w:val="00B222DE"/>
    <w:rsid w:val="00B346DF"/>
    <w:rsid w:val="00B34FAB"/>
    <w:rsid w:val="00B43522"/>
    <w:rsid w:val="00B44CA1"/>
    <w:rsid w:val="00B467CC"/>
    <w:rsid w:val="00B470FB"/>
    <w:rsid w:val="00B55051"/>
    <w:rsid w:val="00B55993"/>
    <w:rsid w:val="00B570EB"/>
    <w:rsid w:val="00B6235B"/>
    <w:rsid w:val="00B631D2"/>
    <w:rsid w:val="00B63B0F"/>
    <w:rsid w:val="00B74809"/>
    <w:rsid w:val="00B7678A"/>
    <w:rsid w:val="00B801FA"/>
    <w:rsid w:val="00B86B72"/>
    <w:rsid w:val="00BA3D6A"/>
    <w:rsid w:val="00BB036B"/>
    <w:rsid w:val="00BB1144"/>
    <w:rsid w:val="00BC161B"/>
    <w:rsid w:val="00BC16CF"/>
    <w:rsid w:val="00BD03D1"/>
    <w:rsid w:val="00BE0A87"/>
    <w:rsid w:val="00BE2024"/>
    <w:rsid w:val="00BE4A05"/>
    <w:rsid w:val="00BE6DFC"/>
    <w:rsid w:val="00BF35D5"/>
    <w:rsid w:val="00C01793"/>
    <w:rsid w:val="00C01C2B"/>
    <w:rsid w:val="00C12D8D"/>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54501"/>
    <w:rsid w:val="00C57B29"/>
    <w:rsid w:val="00C61EC7"/>
    <w:rsid w:val="00C657AA"/>
    <w:rsid w:val="00C67472"/>
    <w:rsid w:val="00C70C38"/>
    <w:rsid w:val="00C71E18"/>
    <w:rsid w:val="00C74890"/>
    <w:rsid w:val="00C75BC1"/>
    <w:rsid w:val="00C83C91"/>
    <w:rsid w:val="00C8669B"/>
    <w:rsid w:val="00C86CFF"/>
    <w:rsid w:val="00C96BB5"/>
    <w:rsid w:val="00C977B2"/>
    <w:rsid w:val="00CA0736"/>
    <w:rsid w:val="00CB2A94"/>
    <w:rsid w:val="00CB4238"/>
    <w:rsid w:val="00CC4484"/>
    <w:rsid w:val="00CC6705"/>
    <w:rsid w:val="00CC7877"/>
    <w:rsid w:val="00CD105C"/>
    <w:rsid w:val="00CD4536"/>
    <w:rsid w:val="00CE701C"/>
    <w:rsid w:val="00CF1942"/>
    <w:rsid w:val="00CF4901"/>
    <w:rsid w:val="00CF552E"/>
    <w:rsid w:val="00CF6CEC"/>
    <w:rsid w:val="00D0167A"/>
    <w:rsid w:val="00D0343A"/>
    <w:rsid w:val="00D1053F"/>
    <w:rsid w:val="00D216C5"/>
    <w:rsid w:val="00D22171"/>
    <w:rsid w:val="00D24A44"/>
    <w:rsid w:val="00D307FF"/>
    <w:rsid w:val="00D30845"/>
    <w:rsid w:val="00D32470"/>
    <w:rsid w:val="00D3684D"/>
    <w:rsid w:val="00D43C16"/>
    <w:rsid w:val="00D45278"/>
    <w:rsid w:val="00D52CED"/>
    <w:rsid w:val="00D60743"/>
    <w:rsid w:val="00D60FB5"/>
    <w:rsid w:val="00D92BC0"/>
    <w:rsid w:val="00D92F77"/>
    <w:rsid w:val="00D9432D"/>
    <w:rsid w:val="00D96F05"/>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01ED"/>
    <w:rsid w:val="00DE4D00"/>
    <w:rsid w:val="00DE520C"/>
    <w:rsid w:val="00DF1F91"/>
    <w:rsid w:val="00DF6D7E"/>
    <w:rsid w:val="00E00406"/>
    <w:rsid w:val="00E0124F"/>
    <w:rsid w:val="00E01CE8"/>
    <w:rsid w:val="00E039CA"/>
    <w:rsid w:val="00E04D94"/>
    <w:rsid w:val="00E15FE2"/>
    <w:rsid w:val="00E17556"/>
    <w:rsid w:val="00E2784D"/>
    <w:rsid w:val="00E3073E"/>
    <w:rsid w:val="00E373EB"/>
    <w:rsid w:val="00E452A2"/>
    <w:rsid w:val="00E5308B"/>
    <w:rsid w:val="00E53564"/>
    <w:rsid w:val="00E54AF5"/>
    <w:rsid w:val="00E57800"/>
    <w:rsid w:val="00E6163E"/>
    <w:rsid w:val="00E634A5"/>
    <w:rsid w:val="00E640C5"/>
    <w:rsid w:val="00E64188"/>
    <w:rsid w:val="00E6570B"/>
    <w:rsid w:val="00E71C79"/>
    <w:rsid w:val="00E75A6C"/>
    <w:rsid w:val="00E76742"/>
    <w:rsid w:val="00E76A3D"/>
    <w:rsid w:val="00E802F2"/>
    <w:rsid w:val="00E81F46"/>
    <w:rsid w:val="00E82DAD"/>
    <w:rsid w:val="00E86613"/>
    <w:rsid w:val="00E91915"/>
    <w:rsid w:val="00E96DB3"/>
    <w:rsid w:val="00E97126"/>
    <w:rsid w:val="00EA4FD7"/>
    <w:rsid w:val="00EA6B5D"/>
    <w:rsid w:val="00EB60A5"/>
    <w:rsid w:val="00EC10F6"/>
    <w:rsid w:val="00EC2607"/>
    <w:rsid w:val="00EC5DCF"/>
    <w:rsid w:val="00EC6D91"/>
    <w:rsid w:val="00ED24E8"/>
    <w:rsid w:val="00ED5DB0"/>
    <w:rsid w:val="00EE2FD8"/>
    <w:rsid w:val="00EF118F"/>
    <w:rsid w:val="00F0020C"/>
    <w:rsid w:val="00F00FB8"/>
    <w:rsid w:val="00F10C89"/>
    <w:rsid w:val="00F11131"/>
    <w:rsid w:val="00F1134A"/>
    <w:rsid w:val="00F11430"/>
    <w:rsid w:val="00F12EEC"/>
    <w:rsid w:val="00F1646F"/>
    <w:rsid w:val="00F164F6"/>
    <w:rsid w:val="00F25574"/>
    <w:rsid w:val="00F26102"/>
    <w:rsid w:val="00F3010F"/>
    <w:rsid w:val="00F30BD7"/>
    <w:rsid w:val="00F310F2"/>
    <w:rsid w:val="00F32D80"/>
    <w:rsid w:val="00F33096"/>
    <w:rsid w:val="00F33937"/>
    <w:rsid w:val="00F353E2"/>
    <w:rsid w:val="00F41451"/>
    <w:rsid w:val="00F44D67"/>
    <w:rsid w:val="00F450D5"/>
    <w:rsid w:val="00F50E82"/>
    <w:rsid w:val="00F541FC"/>
    <w:rsid w:val="00F546CE"/>
    <w:rsid w:val="00F563E2"/>
    <w:rsid w:val="00F7066E"/>
    <w:rsid w:val="00F71005"/>
    <w:rsid w:val="00F733B2"/>
    <w:rsid w:val="00F746DC"/>
    <w:rsid w:val="00F80FB8"/>
    <w:rsid w:val="00F82E82"/>
    <w:rsid w:val="00F9164D"/>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7AF1"/>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27337"/>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A27337"/>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A27337"/>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A27337"/>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A27337"/>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A27337"/>
    <w:rPr>
      <w:rFonts w:eastAsiaTheme="majorEastAsia" w:cstheme="majorBidi"/>
      <w:color w:val="2F5496" w:themeColor="accent1" w:themeShade="BF"/>
    </w:rPr>
  </w:style>
  <w:style w:type="character" w:customStyle="1" w:styleId="6Char">
    <w:name w:val="عنوان 6 Char"/>
    <w:basedOn w:val="a0"/>
    <w:link w:val="6"/>
    <w:uiPriority w:val="9"/>
    <w:semiHidden/>
    <w:rsid w:val="00A27337"/>
    <w:rPr>
      <w:rFonts w:eastAsiaTheme="majorEastAsia" w:cstheme="majorBidi"/>
      <w:i/>
      <w:iCs/>
      <w:color w:val="595959" w:themeColor="text1" w:themeTint="A6"/>
    </w:rPr>
  </w:style>
  <w:style w:type="character" w:customStyle="1" w:styleId="7Char">
    <w:name w:val="عنوان 7 Char"/>
    <w:basedOn w:val="a0"/>
    <w:link w:val="7"/>
    <w:uiPriority w:val="9"/>
    <w:semiHidden/>
    <w:rsid w:val="00A27337"/>
    <w:rPr>
      <w:rFonts w:eastAsiaTheme="majorEastAsia" w:cstheme="majorBidi"/>
      <w:color w:val="595959" w:themeColor="text1" w:themeTint="A6"/>
    </w:rPr>
  </w:style>
  <w:style w:type="character" w:customStyle="1" w:styleId="8Char">
    <w:name w:val="عنوان 8 Char"/>
    <w:basedOn w:val="a0"/>
    <w:link w:val="8"/>
    <w:uiPriority w:val="9"/>
    <w:semiHidden/>
    <w:rsid w:val="00A27337"/>
    <w:rPr>
      <w:rFonts w:eastAsiaTheme="majorEastAsia" w:cstheme="majorBidi"/>
      <w:i/>
      <w:iCs/>
      <w:color w:val="272727" w:themeColor="text1" w:themeTint="D8"/>
    </w:rPr>
  </w:style>
  <w:style w:type="character" w:customStyle="1" w:styleId="9Char">
    <w:name w:val="عنوان 9 Char"/>
    <w:basedOn w:val="a0"/>
    <w:link w:val="9"/>
    <w:uiPriority w:val="9"/>
    <w:semiHidden/>
    <w:rsid w:val="00A27337"/>
    <w:rPr>
      <w:rFonts w:eastAsiaTheme="majorEastAsia" w:cstheme="majorBidi"/>
      <w:color w:val="272727" w:themeColor="text1" w:themeTint="D8"/>
    </w:rPr>
  </w:style>
  <w:style w:type="numbering" w:customStyle="1" w:styleId="12">
    <w:name w:val="بلا قائمة1"/>
    <w:next w:val="a2"/>
    <w:uiPriority w:val="99"/>
    <w:semiHidden/>
    <w:unhideWhenUsed/>
    <w:rsid w:val="00A27337"/>
  </w:style>
  <w:style w:type="paragraph" w:styleId="ac">
    <w:name w:val="Title"/>
    <w:basedOn w:val="a"/>
    <w:next w:val="a"/>
    <w:link w:val="Char2"/>
    <w:uiPriority w:val="99"/>
    <w:qFormat/>
    <w:rsid w:val="00A273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99"/>
    <w:rsid w:val="00A27337"/>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99"/>
    <w:qFormat/>
    <w:rsid w:val="00A27337"/>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99"/>
    <w:rsid w:val="00A27337"/>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A27337"/>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A27337"/>
    <w:rPr>
      <w:i/>
      <w:iCs/>
      <w:color w:val="404040" w:themeColor="text1" w:themeTint="BF"/>
    </w:rPr>
  </w:style>
  <w:style w:type="character" w:styleId="af">
    <w:name w:val="Intense Emphasis"/>
    <w:basedOn w:val="a0"/>
    <w:uiPriority w:val="21"/>
    <w:qFormat/>
    <w:rsid w:val="00A27337"/>
    <w:rPr>
      <w:i/>
      <w:iCs/>
      <w:color w:val="2F5496" w:themeColor="accent1" w:themeShade="BF"/>
    </w:rPr>
  </w:style>
  <w:style w:type="paragraph" w:styleId="af0">
    <w:name w:val="Intense Quote"/>
    <w:basedOn w:val="a"/>
    <w:next w:val="a"/>
    <w:link w:val="Char5"/>
    <w:uiPriority w:val="30"/>
    <w:qFormat/>
    <w:rsid w:val="00A2733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A27337"/>
    <w:rPr>
      <w:i/>
      <w:iCs/>
      <w:color w:val="2F5496" w:themeColor="accent1" w:themeShade="BF"/>
    </w:rPr>
  </w:style>
  <w:style w:type="character" w:styleId="af1">
    <w:name w:val="Intense Reference"/>
    <w:basedOn w:val="a0"/>
    <w:uiPriority w:val="32"/>
    <w:qFormat/>
    <w:rsid w:val="00A27337"/>
    <w:rPr>
      <w:b/>
      <w:bCs/>
      <w:smallCaps/>
      <w:color w:val="2F5496" w:themeColor="accent1" w:themeShade="BF"/>
      <w:spacing w:val="5"/>
    </w:rPr>
  </w:style>
  <w:style w:type="numbering" w:customStyle="1" w:styleId="110">
    <w:name w:val="بلا قائمة11"/>
    <w:next w:val="a2"/>
    <w:uiPriority w:val="99"/>
    <w:semiHidden/>
    <w:unhideWhenUsed/>
    <w:rsid w:val="00A27337"/>
  </w:style>
  <w:style w:type="character" w:customStyle="1" w:styleId="Hyperlink1">
    <w:name w:val="Hyperlink1"/>
    <w:basedOn w:val="a0"/>
    <w:uiPriority w:val="99"/>
    <w:semiHidden/>
    <w:unhideWhenUsed/>
    <w:rsid w:val="00A27337"/>
    <w:rPr>
      <w:color w:val="0563C1"/>
      <w:u w:val="single"/>
    </w:rPr>
  </w:style>
  <w:style w:type="character" w:customStyle="1" w:styleId="13">
    <w:name w:val="ارتباط تشعبي متبع1"/>
    <w:basedOn w:val="a0"/>
    <w:uiPriority w:val="99"/>
    <w:semiHidden/>
    <w:unhideWhenUsed/>
    <w:rsid w:val="00A27337"/>
    <w:rPr>
      <w:color w:val="954F72"/>
      <w:u w:val="single"/>
    </w:rPr>
  </w:style>
  <w:style w:type="paragraph" w:customStyle="1" w:styleId="msonormal0">
    <w:name w:val="msonormal"/>
    <w:basedOn w:val="a"/>
    <w:uiPriority w:val="99"/>
    <w:rsid w:val="00A27337"/>
    <w:pPr>
      <w:spacing w:line="360" w:lineRule="auto"/>
      <w:ind w:left="862" w:firstLine="720"/>
      <w:jc w:val="both"/>
    </w:pPr>
    <w:rPr>
      <w:rFonts w:ascii="Times New Roman" w:eastAsia="Calibri" w:hAnsi="Times New Roman" w:cs="Times New Roman"/>
      <w:kern w:val="0"/>
      <w:sz w:val="24"/>
      <w:szCs w:val="24"/>
    </w:rPr>
  </w:style>
  <w:style w:type="paragraph" w:styleId="af2">
    <w:name w:val="Balloon Text"/>
    <w:basedOn w:val="a"/>
    <w:link w:val="Char6"/>
    <w:uiPriority w:val="99"/>
    <w:semiHidden/>
    <w:unhideWhenUsed/>
    <w:rsid w:val="00A27337"/>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2"/>
    <w:uiPriority w:val="99"/>
    <w:semiHidden/>
    <w:rsid w:val="00A27337"/>
    <w:rPr>
      <w:rFonts w:ascii="Tahoma" w:eastAsia="Calibri" w:hAnsi="Tahoma" w:cs="Tahoma"/>
      <w:kern w:val="0"/>
      <w:sz w:val="16"/>
      <w:szCs w:val="16"/>
    </w:rPr>
  </w:style>
  <w:style w:type="character" w:customStyle="1" w:styleId="Char7">
    <w:name w:val="بلا تباعد Char"/>
    <w:basedOn w:val="a0"/>
    <w:link w:val="14"/>
    <w:uiPriority w:val="1"/>
    <w:locked/>
    <w:rsid w:val="00A27337"/>
    <w:rPr>
      <w:rFonts w:ascii="Times New Roman" w:eastAsia="Times New Roman" w:hAnsi="Times New Roman" w:cs="Times New Roman"/>
      <w:kern w:val="0"/>
    </w:rPr>
  </w:style>
  <w:style w:type="paragraph" w:customStyle="1" w:styleId="14">
    <w:name w:val="بلا تباعد1"/>
    <w:next w:val="a8"/>
    <w:link w:val="Char7"/>
    <w:uiPriority w:val="1"/>
    <w:qFormat/>
    <w:rsid w:val="00A27337"/>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5"/>
    <w:uiPriority w:val="39"/>
    <w:rsid w:val="00A27337"/>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A27337"/>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A27337"/>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A27337"/>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A27337"/>
    <w:rPr>
      <w:color w:val="954F72" w:themeColor="followedHyperlink"/>
      <w:u w:val="single"/>
    </w:rPr>
  </w:style>
  <w:style w:type="table" w:styleId="50">
    <w:name w:val="Plain Table 5"/>
    <w:basedOn w:val="a1"/>
    <w:uiPriority w:val="45"/>
    <w:rsid w:val="00A27337"/>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A27337"/>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A27337"/>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1">
    <w:name w:val="شبكة جدول2"/>
    <w:basedOn w:val="a1"/>
    <w:next w:val="a5"/>
    <w:uiPriority w:val="39"/>
    <w:rsid w:val="00A27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1"/>
    <w:uiPriority w:val="46"/>
    <w:rsid w:val="0021623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6">
    <w:name w:val="Grid Table 1 Light Accent 6"/>
    <w:basedOn w:val="a1"/>
    <w:uiPriority w:val="46"/>
    <w:rsid w:val="0021623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21623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1">
    <w:name w:val="Grid Table 3 Accent 1"/>
    <w:basedOn w:val="a1"/>
    <w:uiPriority w:val="48"/>
    <w:rsid w:val="0021623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3">
    <w:name w:val="Grid Table 6 Colorful Accent 3"/>
    <w:basedOn w:val="a1"/>
    <w:uiPriority w:val="51"/>
    <w:rsid w:val="006620A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015E3A"/>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7094406">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3279576">
      <w:bodyDiv w:val="1"/>
      <w:marLeft w:val="0"/>
      <w:marRight w:val="0"/>
      <w:marTop w:val="0"/>
      <w:marBottom w:val="0"/>
      <w:divBdr>
        <w:top w:val="none" w:sz="0" w:space="0" w:color="auto"/>
        <w:left w:val="none" w:sz="0" w:space="0" w:color="auto"/>
        <w:bottom w:val="none" w:sz="0" w:space="0" w:color="auto"/>
        <w:right w:val="none" w:sz="0" w:space="0" w:color="auto"/>
      </w:divBdr>
      <w:divsChild>
        <w:div w:id="267204018">
          <w:marLeft w:val="0"/>
          <w:marRight w:val="0"/>
          <w:marTop w:val="0"/>
          <w:marBottom w:val="0"/>
          <w:divBdr>
            <w:top w:val="none" w:sz="0" w:space="0" w:color="auto"/>
            <w:left w:val="none" w:sz="0" w:space="0" w:color="auto"/>
            <w:bottom w:val="none" w:sz="0" w:space="0" w:color="auto"/>
            <w:right w:val="none" w:sz="0" w:space="0" w:color="auto"/>
          </w:divBdr>
          <w:divsChild>
            <w:div w:id="1682971577">
              <w:marLeft w:val="0"/>
              <w:marRight w:val="0"/>
              <w:marTop w:val="0"/>
              <w:marBottom w:val="0"/>
              <w:divBdr>
                <w:top w:val="none" w:sz="0" w:space="0" w:color="auto"/>
                <w:left w:val="none" w:sz="0" w:space="0" w:color="auto"/>
                <w:bottom w:val="none" w:sz="0" w:space="0" w:color="auto"/>
                <w:right w:val="none" w:sz="0" w:space="0" w:color="auto"/>
              </w:divBdr>
              <w:divsChild>
                <w:div w:id="2093352703">
                  <w:marLeft w:val="0"/>
                  <w:marRight w:val="0"/>
                  <w:marTop w:val="0"/>
                  <w:marBottom w:val="0"/>
                  <w:divBdr>
                    <w:top w:val="none" w:sz="0" w:space="0" w:color="auto"/>
                    <w:left w:val="none" w:sz="0" w:space="0" w:color="auto"/>
                    <w:bottom w:val="none" w:sz="0" w:space="0" w:color="auto"/>
                    <w:right w:val="none" w:sz="0" w:space="0" w:color="auto"/>
                  </w:divBdr>
                  <w:divsChild>
                    <w:div w:id="15395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3902203">
      <w:bodyDiv w:val="1"/>
      <w:marLeft w:val="0"/>
      <w:marRight w:val="0"/>
      <w:marTop w:val="0"/>
      <w:marBottom w:val="0"/>
      <w:divBdr>
        <w:top w:val="none" w:sz="0" w:space="0" w:color="auto"/>
        <w:left w:val="none" w:sz="0" w:space="0" w:color="auto"/>
        <w:bottom w:val="none" w:sz="0" w:space="0" w:color="auto"/>
        <w:right w:val="none" w:sz="0" w:space="0" w:color="auto"/>
      </w:divBdr>
      <w:divsChild>
        <w:div w:id="3723141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347846">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45935602">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51586913">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7089649">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01128715">
      <w:bodyDiv w:val="1"/>
      <w:marLeft w:val="0"/>
      <w:marRight w:val="0"/>
      <w:marTop w:val="0"/>
      <w:marBottom w:val="0"/>
      <w:divBdr>
        <w:top w:val="none" w:sz="0" w:space="0" w:color="auto"/>
        <w:left w:val="none" w:sz="0" w:space="0" w:color="auto"/>
        <w:bottom w:val="none" w:sz="0" w:space="0" w:color="auto"/>
        <w:right w:val="none" w:sz="0" w:space="0" w:color="auto"/>
      </w:divBdr>
      <w:divsChild>
        <w:div w:id="493106705">
          <w:marLeft w:val="0"/>
          <w:marRight w:val="0"/>
          <w:marTop w:val="0"/>
          <w:marBottom w:val="0"/>
          <w:divBdr>
            <w:top w:val="none" w:sz="0" w:space="0" w:color="auto"/>
            <w:left w:val="none" w:sz="0" w:space="0" w:color="auto"/>
            <w:bottom w:val="none" w:sz="0" w:space="0" w:color="auto"/>
            <w:right w:val="none" w:sz="0" w:space="0" w:color="auto"/>
          </w:divBdr>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07451504">
      <w:bodyDiv w:val="1"/>
      <w:marLeft w:val="0"/>
      <w:marRight w:val="0"/>
      <w:marTop w:val="0"/>
      <w:marBottom w:val="0"/>
      <w:divBdr>
        <w:top w:val="none" w:sz="0" w:space="0" w:color="auto"/>
        <w:left w:val="none" w:sz="0" w:space="0" w:color="auto"/>
        <w:bottom w:val="none" w:sz="0" w:space="0" w:color="auto"/>
        <w:right w:val="none" w:sz="0" w:space="0" w:color="auto"/>
      </w:divBdr>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0211776">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52804986">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2607589">
      <w:bodyDiv w:val="1"/>
      <w:marLeft w:val="0"/>
      <w:marRight w:val="0"/>
      <w:marTop w:val="0"/>
      <w:marBottom w:val="0"/>
      <w:divBdr>
        <w:top w:val="none" w:sz="0" w:space="0" w:color="auto"/>
        <w:left w:val="none" w:sz="0" w:space="0" w:color="auto"/>
        <w:bottom w:val="none" w:sz="0" w:space="0" w:color="auto"/>
        <w:right w:val="none" w:sz="0" w:space="0" w:color="auto"/>
      </w:divBdr>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502297">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chart" Target="charts/chart1.xml"/><Relationship Id="rId26" Type="http://schemas.openxmlformats.org/officeDocument/2006/relationships/hyperlink" Target="http://search.mandumah.com/Record/1162587" TargetMode="External"/><Relationship Id="rId39" Type="http://schemas.openxmlformats.org/officeDocument/2006/relationships/theme" Target="theme/theme1.xml"/><Relationship Id="rId21" Type="http://schemas.openxmlformats.org/officeDocument/2006/relationships/chart" Target="charts/chart4.xml"/><Relationship Id="rId34" Type="http://schemas.openxmlformats.org/officeDocument/2006/relationships/hyperlink" Target="https://doi.org/10.24857/rgsa.v18n4-107"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earch.mandumah.com/Record/1420712" TargetMode="External"/><Relationship Id="rId33" Type="http://schemas.openxmlformats.org/officeDocument/2006/relationships/hyperlink" Target="https://doi.org/10.33536/jiem.v7i1.94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3.xml"/><Relationship Id="rId29" Type="http://schemas.openxmlformats.org/officeDocument/2006/relationships/hyperlink" Target="http://search.mandumah.com/Record/11697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49446" TargetMode="External"/><Relationship Id="rId32" Type="http://schemas.openxmlformats.org/officeDocument/2006/relationships/hyperlink" Target="https://ijbed.org/details&amp;cid=63" TargetMode="Externa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earch.mandumah.com/Record/1205394" TargetMode="External"/><Relationship Id="rId28" Type="http://schemas.openxmlformats.org/officeDocument/2006/relationships/hyperlink" Target="http://search.mandumah.com/Record/1248972" TargetMode="External"/><Relationship Id="rId36" Type="http://schemas.openxmlformats.org/officeDocument/2006/relationships/footer" Target="footer4.xml"/><Relationship Id="rId10" Type="http://schemas.openxmlformats.org/officeDocument/2006/relationships/image" Target="media/image3.jpg"/><Relationship Id="rId19" Type="http://schemas.openxmlformats.org/officeDocument/2006/relationships/chart" Target="charts/chart2.xml"/><Relationship Id="rId31" Type="http://schemas.openxmlformats.org/officeDocument/2006/relationships/hyperlink" Target="http://search.mandumah.com/Record/138491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search.mandumah.com/Record/1216867" TargetMode="External"/><Relationship Id="rId27" Type="http://schemas.openxmlformats.org/officeDocument/2006/relationships/hyperlink" Target="http://search.mandumah.com/Record/1267155" TargetMode="External"/><Relationship Id="rId30" Type="http://schemas.openxmlformats.org/officeDocument/2006/relationships/hyperlink" Target="http://search.mandumah.com/Record/1254081"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hade val="76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037-48F8-ABCC-9F69302575A9}"/>
              </c:ext>
            </c:extLst>
          </c:dPt>
          <c:dPt>
            <c:idx val="1"/>
            <c:bubble3D val="0"/>
            <c:spPr>
              <a:solidFill>
                <a:schemeClr val="accent6">
                  <a:tint val="77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037-48F8-ABCC-9F69302575A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hade val="76000"/>
                        </a:schemeClr>
                      </a:solidFill>
                      <a:latin typeface="+mn-lt"/>
                      <a:ea typeface="+mn-ea"/>
                      <a:cs typeface="+mn-cs"/>
                    </a:defRPr>
                  </a:pPr>
                  <a:endParaRPr lang="ar-SA"/>
                </a:p>
              </c:txPr>
              <c:dLblPos val="outEnd"/>
              <c:showLegendKey val="0"/>
              <c:showVal val="0"/>
              <c:showCatName val="1"/>
              <c:showSerName val="0"/>
              <c:showPercent val="0"/>
              <c:showBubbleSize val="0"/>
              <c:extLst>
                <c:ext xmlns:c16="http://schemas.microsoft.com/office/drawing/2014/chart" uri="{C3380CC4-5D6E-409C-BE32-E72D297353CC}">
                  <c16:uniqueId val="{00000001-2037-48F8-ABCC-9F69302575A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tint val="77000"/>
                        </a:schemeClr>
                      </a:solidFill>
                      <a:latin typeface="+mn-lt"/>
                      <a:ea typeface="+mn-ea"/>
                      <a:cs typeface="+mn-cs"/>
                    </a:defRPr>
                  </a:pPr>
                  <a:endParaRPr lang="ar-SA"/>
                </a:p>
              </c:txPr>
              <c:dLblPos val="outEnd"/>
              <c:showLegendKey val="0"/>
              <c:showVal val="0"/>
              <c:showCatName val="1"/>
              <c:showSerName val="0"/>
              <c:showPercent val="0"/>
              <c:showBubbleSize val="0"/>
              <c:extLst>
                <c:ext xmlns:c16="http://schemas.microsoft.com/office/drawing/2014/chart" uri="{C3380CC4-5D6E-409C-BE32-E72D297353CC}">
                  <c16:uniqueId val="{00000003-2037-48F8-ABCC-9F69302575A9}"/>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ورقة3!$A$1:$A$2</c:f>
              <c:strCache>
                <c:ptCount val="2"/>
                <c:pt idx="0">
                  <c:v>ذكر</c:v>
                </c:pt>
                <c:pt idx="1">
                  <c:v>أنثى</c:v>
                </c:pt>
              </c:strCache>
            </c:strRef>
          </c:cat>
          <c:val>
            <c:numRef>
              <c:f>ورقة3!$B$1:$B$2</c:f>
              <c:numCache>
                <c:formatCode>0.00%</c:formatCode>
                <c:ptCount val="2"/>
                <c:pt idx="0">
                  <c:v>0.58699999999999997</c:v>
                </c:pt>
                <c:pt idx="1">
                  <c:v>0.41299999999999998</c:v>
                </c:pt>
              </c:numCache>
            </c:numRef>
          </c:val>
          <c:extLst>
            <c:ext xmlns:c16="http://schemas.microsoft.com/office/drawing/2014/chart" uri="{C3380CC4-5D6E-409C-BE32-E72D297353CC}">
              <c16:uniqueId val="{00000004-2037-48F8-ABCC-9F69302575A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ورقة3!$D$1:$D$4</c:f>
              <c:strCache>
                <c:ptCount val="4"/>
                <c:pt idx="0">
                  <c:v>أقل من 30 سنة</c:v>
                </c:pt>
                <c:pt idx="1">
                  <c:v>من 30 إلى أقل من 40</c:v>
                </c:pt>
                <c:pt idx="2">
                  <c:v>من 40 إلى أقل من 50</c:v>
                </c:pt>
                <c:pt idx="3">
                  <c:v>50 سنة فأكثر</c:v>
                </c:pt>
              </c:strCache>
            </c:strRef>
          </c:cat>
          <c:val>
            <c:numRef>
              <c:f>ورقة3!$E$1:$E$4</c:f>
              <c:numCache>
                <c:formatCode>0.00%</c:formatCode>
                <c:ptCount val="4"/>
                <c:pt idx="0">
                  <c:v>0.24</c:v>
                </c:pt>
                <c:pt idx="1">
                  <c:v>0.42699999999999999</c:v>
                </c:pt>
                <c:pt idx="2">
                  <c:v>0.21299999999999999</c:v>
                </c:pt>
                <c:pt idx="3">
                  <c:v>0.12</c:v>
                </c:pt>
              </c:numCache>
            </c:numRef>
          </c:val>
          <c:extLst>
            <c:ext xmlns:c16="http://schemas.microsoft.com/office/drawing/2014/chart" uri="{C3380CC4-5D6E-409C-BE32-E72D297353CC}">
              <c16:uniqueId val="{00000000-0B67-453D-8D28-8ECA1A0D54A3}"/>
            </c:ext>
          </c:extLst>
        </c:ser>
        <c:dLbls>
          <c:showLegendKey val="0"/>
          <c:showVal val="0"/>
          <c:showCatName val="0"/>
          <c:showSerName val="0"/>
          <c:showPercent val="0"/>
          <c:showBubbleSize val="0"/>
        </c:dLbls>
        <c:gapWidth val="150"/>
        <c:shape val="box"/>
        <c:axId val="437614760"/>
        <c:axId val="437615544"/>
        <c:axId val="0"/>
      </c:bar3DChart>
      <c:catAx>
        <c:axId val="4376147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37615544"/>
        <c:crosses val="autoZero"/>
        <c:auto val="1"/>
        <c:lblAlgn val="ctr"/>
        <c:lblOffset val="100"/>
        <c:noMultiLvlLbl val="0"/>
      </c:catAx>
      <c:valAx>
        <c:axId val="4376155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37614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ورقة3!$H$1:$H$4</c:f>
              <c:strCache>
                <c:ptCount val="4"/>
                <c:pt idx="0">
                  <c:v>ثانوي أو أقل</c:v>
                </c:pt>
                <c:pt idx="1">
                  <c:v>دبلوم بعد الثانوي</c:v>
                </c:pt>
                <c:pt idx="2">
                  <c:v>بكالوريوس</c:v>
                </c:pt>
                <c:pt idx="3">
                  <c:v>دراسات عليا (ماجستير/دكتوراه)</c:v>
                </c:pt>
              </c:strCache>
            </c:strRef>
          </c:cat>
          <c:val>
            <c:numRef>
              <c:f>ورقة3!$I$1:$I$4</c:f>
              <c:numCache>
                <c:formatCode>0.00%</c:formatCode>
                <c:ptCount val="4"/>
                <c:pt idx="0">
                  <c:v>6.7000000000000004E-2</c:v>
                </c:pt>
                <c:pt idx="1">
                  <c:v>0.16</c:v>
                </c:pt>
                <c:pt idx="2">
                  <c:v>0.56000000000000005</c:v>
                </c:pt>
                <c:pt idx="3">
                  <c:v>0.21299999999999999</c:v>
                </c:pt>
              </c:numCache>
            </c:numRef>
          </c:val>
          <c:extLst>
            <c:ext xmlns:c16="http://schemas.microsoft.com/office/drawing/2014/chart" uri="{C3380CC4-5D6E-409C-BE32-E72D297353CC}">
              <c16:uniqueId val="{00000000-403A-4001-8F9B-7EC480AC6DB2}"/>
            </c:ext>
          </c:extLst>
        </c:ser>
        <c:dLbls>
          <c:showLegendKey val="0"/>
          <c:showVal val="0"/>
          <c:showCatName val="0"/>
          <c:showSerName val="0"/>
          <c:showPercent val="0"/>
          <c:showBubbleSize val="0"/>
        </c:dLbls>
        <c:gapWidth val="150"/>
        <c:shape val="box"/>
        <c:axId val="301053256"/>
        <c:axId val="301052080"/>
        <c:axId val="0"/>
      </c:bar3DChart>
      <c:catAx>
        <c:axId val="3010532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1052080"/>
        <c:crosses val="autoZero"/>
        <c:auto val="1"/>
        <c:lblAlgn val="ctr"/>
        <c:lblOffset val="100"/>
        <c:noMultiLvlLbl val="0"/>
      </c:catAx>
      <c:valAx>
        <c:axId val="3010520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1053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ورقة3!$Q$1:$Q$4</c:f>
              <c:strCache>
                <c:ptCount val="4"/>
                <c:pt idx="0">
                  <c:v>أقل من 5 سنوات</c:v>
                </c:pt>
                <c:pt idx="1">
                  <c:v>من 5 إلى أقل من 10 سنوات</c:v>
                </c:pt>
                <c:pt idx="2">
                  <c:v>من 10 إلى أقل من 15 سنة</c:v>
                </c:pt>
                <c:pt idx="3">
                  <c:v>15 سنة فأكثر</c:v>
                </c:pt>
              </c:strCache>
            </c:strRef>
          </c:cat>
          <c:val>
            <c:numRef>
              <c:f>ورقة3!$R$1:$R$4</c:f>
              <c:numCache>
                <c:formatCode>0.00%</c:formatCode>
                <c:ptCount val="4"/>
                <c:pt idx="0">
                  <c:v>0.187</c:v>
                </c:pt>
                <c:pt idx="1">
                  <c:v>0.32</c:v>
                </c:pt>
                <c:pt idx="2">
                  <c:v>0.29299999999999998</c:v>
                </c:pt>
                <c:pt idx="3">
                  <c:v>0.2</c:v>
                </c:pt>
              </c:numCache>
            </c:numRef>
          </c:val>
          <c:extLst>
            <c:ext xmlns:c16="http://schemas.microsoft.com/office/drawing/2014/chart" uri="{C3380CC4-5D6E-409C-BE32-E72D297353CC}">
              <c16:uniqueId val="{00000000-AE65-4976-9102-76AAE5880FA4}"/>
            </c:ext>
          </c:extLst>
        </c:ser>
        <c:dLbls>
          <c:showLegendKey val="0"/>
          <c:showVal val="0"/>
          <c:showCatName val="0"/>
          <c:showSerName val="0"/>
          <c:showPercent val="0"/>
          <c:showBubbleSize val="0"/>
        </c:dLbls>
        <c:gapWidth val="150"/>
        <c:shape val="box"/>
        <c:axId val="301050512"/>
        <c:axId val="301052472"/>
        <c:axId val="0"/>
      </c:bar3DChart>
      <c:catAx>
        <c:axId val="301050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1052472"/>
        <c:crosses val="autoZero"/>
        <c:auto val="1"/>
        <c:lblAlgn val="ctr"/>
        <c:lblOffset val="100"/>
        <c:noMultiLvlLbl val="0"/>
      </c:catAx>
      <c:valAx>
        <c:axId val="301052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1050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withinLinearReversed" id="26">
  <a:schemeClr val="accent6"/>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B54931-3C80-4855-BC7F-AD8AE5E44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16838</Words>
  <Characters>95977</Characters>
  <Application>Microsoft Office Word</Application>
  <DocSecurity>0</DocSecurity>
  <Lines>799</Lines>
  <Paragraphs>225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omar</cp:lastModifiedBy>
  <cp:revision>2</cp:revision>
  <cp:lastPrinted>2025-07-14T11:19:00Z</cp:lastPrinted>
  <dcterms:created xsi:type="dcterms:W3CDTF">2025-07-14T12:30:00Z</dcterms:created>
  <dcterms:modified xsi:type="dcterms:W3CDTF">2025-07-14T12:30:00Z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{"NWC production server (d8dd937d2b36831ffb7149d619dff468fe3e06f5)":{"ClassificationDisplayName":"Public / عام","ClassificationMode":"ClassificationMode_UserDriven","LabelId":"5","Version":"1"}}</vt:lpwstr>
  </property>
  <property fmtid="{D5CDD505-2E9C-101B-9397-08002B2CF9AE}" pid="4" name="SecloreClassificationDisplayName_d8dd937d2b36831ffb7149d619dff468fe3e06f5">
    <vt:lpwstr>Public / عام</vt:lpwstr>
  </property>
  <property fmtid="{D5CDD505-2E9C-101B-9397-08002B2CF9AE}" pid="5" name="SecloreClassificationHeaderTextValue">
    <vt:lpwstr>Public / عام</vt:lpwstr>
  </property>
  <property fmtid="{D5CDD505-2E9C-101B-9397-08002B2CF9AE}" pid="6" name="SecloreClassificationHeaderColorHex">
    <vt:lpwstr>#91c47d</vt:lpwstr>
  </property>
  <property fmtid="{D5CDD505-2E9C-101B-9397-08002B2CF9AE}" pid="7" name="SecloreClassificationHeaderFontSize">
    <vt:lpwstr>12</vt:lpwstr>
  </property>
  <property fmtid="{D5CDD505-2E9C-101B-9397-08002B2CF9AE}" pid="8" name="SecloreClassificationHeaderAlignment">
    <vt:lpwstr>Center</vt:lpwstr>
  </property>
</Properties>
</file>