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BE38F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سحر حسن معشي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A8E515C" w14:textId="77777777" w:rsidR="00FB68B1" w:rsidRDefault="00FB68B1" w:rsidP="00FB68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F03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FB68B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0D402B2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ED2657C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38B0B2C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D859969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838788B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ACC1D41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975330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70D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130C699" w14:textId="77777777" w:rsidR="00570DFD" w:rsidRDefault="00570DFD" w:rsidP="00570D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D3D84EB" w:rsidR="00EA22ED" w:rsidRDefault="00570DFD" w:rsidP="00CC5AD4">
            <w:pPr>
              <w:jc w:val="center"/>
            </w:pPr>
            <w:r>
              <w:rPr>
                <w:rFonts w:hint="cs"/>
                <w:rtl/>
              </w:rPr>
              <w:t>لا تعرض الخطة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C7B65E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33B51FA" w:rsidR="00EA22ED" w:rsidRDefault="00FB68B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ترتب المراجع ترتيباً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72000CF" w:rsidR="003B2CA1" w:rsidRDefault="00FB68B1" w:rsidP="00570DFD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نبين فيها أوجه الشبه والاختلاف </w:t>
            </w:r>
            <w:r w:rsidR="002D67C2">
              <w:rPr>
                <w:rFonts w:hint="cs"/>
                <w:rtl/>
              </w:rPr>
              <w:t>وما يمي</w:t>
            </w:r>
            <w:r w:rsidR="002D67C2">
              <w:rPr>
                <w:rFonts w:hint="eastAsia"/>
                <w:rtl/>
              </w:rPr>
              <w:t>ز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2D67C2"/>
    <w:rsid w:val="0032011C"/>
    <w:rsid w:val="003B2CA1"/>
    <w:rsid w:val="00542C8C"/>
    <w:rsid w:val="00570846"/>
    <w:rsid w:val="00570DFD"/>
    <w:rsid w:val="006B0C30"/>
    <w:rsid w:val="00750511"/>
    <w:rsid w:val="00764330"/>
    <w:rsid w:val="00811C8D"/>
    <w:rsid w:val="00846C7F"/>
    <w:rsid w:val="008B63CC"/>
    <w:rsid w:val="009847B5"/>
    <w:rsid w:val="00A006C8"/>
    <w:rsid w:val="00AF030E"/>
    <w:rsid w:val="00B752C5"/>
    <w:rsid w:val="00B96D9C"/>
    <w:rsid w:val="00C233ED"/>
    <w:rsid w:val="00CC5AD4"/>
    <w:rsid w:val="00D06A80"/>
    <w:rsid w:val="00DC0BB7"/>
    <w:rsid w:val="00EA22ED"/>
    <w:rsid w:val="00FB5CDF"/>
    <w:rsid w:val="00FB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2024-11-13T22:02:00Z</dcterms:created>
  <dcterms:modified xsi:type="dcterms:W3CDTF">2024-11-13T22:05:00Z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