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7880" w:rsidRPr="00C73DD1" w:rsidRDefault="00397880" w:rsidP="00397880">
      <w:pPr>
        <w:spacing w:line="360" w:lineRule="auto"/>
        <w:jc w:val="lowKashida"/>
        <w:rPr>
          <w:rFonts w:ascii="Sakkal Majalla" w:hAnsi="Sakkal Majalla" w:cs="Sakkal Majalla"/>
          <w:sz w:val="28"/>
          <w:szCs w:val="28"/>
          <w:u w:val="single"/>
          <w:rtl/>
        </w:rPr>
      </w:pPr>
    </w:p>
    <w:p w:rsidR="00397880" w:rsidRPr="00C73DD1" w:rsidRDefault="00397880" w:rsidP="00397880">
      <w:pPr>
        <w:spacing w:line="360" w:lineRule="auto"/>
        <w:jc w:val="lowKashida"/>
        <w:rPr>
          <w:rFonts w:ascii="Sakkal Majalla" w:hAnsi="Sakkal Majalla" w:cs="Sakkal Majalla"/>
          <w:sz w:val="28"/>
          <w:szCs w:val="28"/>
          <w:u w:val="single"/>
          <w:rtl/>
        </w:rPr>
      </w:pPr>
    </w:p>
    <w:p w:rsidR="00397880" w:rsidRPr="00C73DD1" w:rsidRDefault="00397880" w:rsidP="00397880">
      <w:pPr>
        <w:spacing w:line="360" w:lineRule="auto"/>
        <w:jc w:val="lowKashida"/>
        <w:rPr>
          <w:rFonts w:ascii="Sakkal Majalla" w:hAnsi="Sakkal Majalla" w:cs="Sakkal Majalla"/>
          <w:sz w:val="28"/>
          <w:szCs w:val="28"/>
          <w:u w:val="single"/>
          <w:rtl/>
        </w:rPr>
      </w:pPr>
    </w:p>
    <w:p w:rsidR="00397880" w:rsidRPr="00C73DD1" w:rsidRDefault="00397880" w:rsidP="00397880">
      <w:pPr>
        <w:spacing w:line="360" w:lineRule="auto"/>
        <w:jc w:val="lowKashida"/>
        <w:rPr>
          <w:rFonts w:ascii="Sakkal Majalla" w:hAnsi="Sakkal Majalla" w:cs="Sakkal Majalla"/>
          <w:sz w:val="28"/>
          <w:szCs w:val="28"/>
          <w:u w:val="single"/>
          <w:rtl/>
        </w:rPr>
      </w:pPr>
    </w:p>
    <w:p w:rsidR="00397880" w:rsidRDefault="00397880" w:rsidP="00397880">
      <w:pPr>
        <w:spacing w:line="360" w:lineRule="auto"/>
        <w:jc w:val="lowKashida"/>
        <w:rPr>
          <w:rFonts w:ascii="Sakkal Majalla" w:hAnsi="Sakkal Majalla" w:cs="Sakkal Majalla"/>
          <w:sz w:val="32"/>
          <w:szCs w:val="32"/>
          <w:u w:val="single"/>
          <w:rtl/>
        </w:rPr>
      </w:pPr>
    </w:p>
    <w:p w:rsidR="008C0A23" w:rsidRDefault="008C0A23" w:rsidP="00397880">
      <w:pPr>
        <w:spacing w:line="360" w:lineRule="auto"/>
        <w:jc w:val="lowKashida"/>
        <w:rPr>
          <w:rFonts w:ascii="Sakkal Majalla" w:hAnsi="Sakkal Majalla" w:cs="Sakkal Majalla"/>
          <w:sz w:val="32"/>
          <w:szCs w:val="32"/>
          <w:u w:val="single"/>
          <w:rtl/>
        </w:rPr>
      </w:pPr>
    </w:p>
    <w:p w:rsidR="008C0A23" w:rsidRPr="00F60003" w:rsidRDefault="008C0A23" w:rsidP="00397880">
      <w:pPr>
        <w:spacing w:line="360" w:lineRule="auto"/>
        <w:jc w:val="lowKashida"/>
        <w:rPr>
          <w:rFonts w:ascii="Sakkal Majalla" w:hAnsi="Sakkal Majalla" w:cs="Sakkal Majalla"/>
          <w:sz w:val="32"/>
          <w:szCs w:val="32"/>
          <w:u w:val="single"/>
          <w:rtl/>
        </w:rPr>
      </w:pPr>
    </w:p>
    <w:p w:rsidR="00397880" w:rsidRPr="008C0A23" w:rsidRDefault="00C118FC" w:rsidP="00F60003">
      <w:pPr>
        <w:spacing w:line="360" w:lineRule="auto"/>
        <w:jc w:val="center"/>
        <w:rPr>
          <w:rFonts w:ascii="Sakkal Majalla" w:hAnsi="Sakkal Majalla" w:cs="Sakkal Majalla"/>
          <w:sz w:val="32"/>
          <w:szCs w:val="32"/>
          <w:rtl/>
        </w:rPr>
      </w:pPr>
      <w:r w:rsidRPr="00F60003">
        <w:rPr>
          <w:rFonts w:ascii="Sakkal Majalla" w:hAnsi="Sakkal Majalla" w:cs="Sakkal Majalla"/>
          <w:b/>
          <w:sz w:val="32"/>
          <w:szCs w:val="32"/>
          <w:rtl/>
        </w:rPr>
        <w:t xml:space="preserve">تقييم دور إدارة المخاطر الصحية في تحسين فاعلية الأداء الصحي بمدينة الملك فهد الطبية بالرياض                      </w:t>
      </w:r>
      <w:r w:rsidR="00F60003" w:rsidRPr="00F60003">
        <w:rPr>
          <w:rFonts w:ascii="Sakkal Majalla" w:hAnsi="Sakkal Majalla" w:cs="Sakkal Majalla" w:hint="cs"/>
          <w:b/>
          <w:sz w:val="32"/>
          <w:szCs w:val="32"/>
          <w:rtl/>
        </w:rPr>
        <w:t>*</w:t>
      </w:r>
      <w:r w:rsidRPr="00F60003">
        <w:rPr>
          <w:rFonts w:ascii="Sakkal Majalla" w:hAnsi="Sakkal Majalla" w:cs="Sakkal Majalla"/>
          <w:b/>
          <w:sz w:val="32"/>
          <w:szCs w:val="32"/>
          <w:rtl/>
        </w:rPr>
        <w:t>دراسة تطبيقية</w:t>
      </w:r>
      <w:r w:rsidR="008C0A23">
        <w:rPr>
          <w:rFonts w:ascii="Sakkal Majalla" w:hAnsi="Sakkal Majalla" w:cs="Sakkal Majalla" w:hint="cs"/>
          <w:sz w:val="32"/>
          <w:szCs w:val="32"/>
          <w:rtl/>
        </w:rPr>
        <w:t>*</w:t>
      </w:r>
    </w:p>
    <w:p w:rsidR="00397880" w:rsidRPr="00C73DD1" w:rsidRDefault="00397880" w:rsidP="00397880">
      <w:pPr>
        <w:spacing w:line="360" w:lineRule="auto"/>
        <w:jc w:val="lowKashida"/>
        <w:rPr>
          <w:rFonts w:ascii="Sakkal Majalla" w:hAnsi="Sakkal Majalla" w:cs="Sakkal Majalla"/>
          <w:sz w:val="28"/>
          <w:szCs w:val="28"/>
          <w:u w:val="single"/>
          <w:rtl/>
        </w:rPr>
      </w:pPr>
    </w:p>
    <w:p w:rsidR="00397880" w:rsidRPr="00C73DD1" w:rsidRDefault="00397880" w:rsidP="00397880">
      <w:pPr>
        <w:spacing w:line="360" w:lineRule="auto"/>
        <w:jc w:val="lowKashida"/>
        <w:rPr>
          <w:rFonts w:ascii="Sakkal Majalla" w:hAnsi="Sakkal Majalla" w:cs="Sakkal Majalla"/>
          <w:sz w:val="28"/>
          <w:szCs w:val="28"/>
          <w:u w:val="single"/>
          <w:rtl/>
        </w:rPr>
      </w:pPr>
    </w:p>
    <w:p w:rsidR="00397880" w:rsidRPr="00C73DD1" w:rsidRDefault="00397880" w:rsidP="00397880">
      <w:pPr>
        <w:spacing w:line="360" w:lineRule="auto"/>
        <w:jc w:val="lowKashida"/>
        <w:rPr>
          <w:rFonts w:ascii="Sakkal Majalla" w:hAnsi="Sakkal Majalla" w:cs="Sakkal Majalla"/>
          <w:sz w:val="28"/>
          <w:szCs w:val="28"/>
          <w:u w:val="single"/>
          <w:rtl/>
        </w:rPr>
      </w:pPr>
    </w:p>
    <w:p w:rsidR="00397880" w:rsidRDefault="00397880" w:rsidP="00397880">
      <w:pPr>
        <w:spacing w:line="360" w:lineRule="auto"/>
        <w:jc w:val="lowKashida"/>
        <w:rPr>
          <w:rFonts w:ascii="Sakkal Majalla" w:hAnsi="Sakkal Majalla" w:cs="Sakkal Majalla"/>
          <w:sz w:val="28"/>
          <w:szCs w:val="28"/>
          <w:u w:val="single"/>
          <w:rtl/>
        </w:rPr>
      </w:pPr>
    </w:p>
    <w:p w:rsidR="008C0A23" w:rsidRDefault="008C0A23" w:rsidP="00397880">
      <w:pPr>
        <w:spacing w:line="360" w:lineRule="auto"/>
        <w:jc w:val="lowKashida"/>
        <w:rPr>
          <w:rFonts w:ascii="Sakkal Majalla" w:hAnsi="Sakkal Majalla" w:cs="Sakkal Majalla"/>
          <w:sz w:val="28"/>
          <w:szCs w:val="28"/>
          <w:u w:val="single"/>
          <w:rtl/>
        </w:rPr>
      </w:pPr>
    </w:p>
    <w:p w:rsidR="008C0A23" w:rsidRDefault="008C0A23" w:rsidP="00397880">
      <w:pPr>
        <w:spacing w:line="360" w:lineRule="auto"/>
        <w:jc w:val="lowKashida"/>
        <w:rPr>
          <w:rFonts w:ascii="Sakkal Majalla" w:hAnsi="Sakkal Majalla" w:cs="Sakkal Majalla"/>
          <w:sz w:val="28"/>
          <w:szCs w:val="28"/>
          <w:u w:val="single"/>
          <w:rtl/>
        </w:rPr>
      </w:pPr>
    </w:p>
    <w:p w:rsidR="008C0A23" w:rsidRDefault="008C0A23" w:rsidP="00397880">
      <w:pPr>
        <w:spacing w:line="360" w:lineRule="auto"/>
        <w:jc w:val="lowKashida"/>
        <w:rPr>
          <w:rFonts w:ascii="Sakkal Majalla" w:hAnsi="Sakkal Majalla" w:cs="Sakkal Majalla"/>
          <w:sz w:val="28"/>
          <w:szCs w:val="28"/>
          <w:u w:val="single"/>
          <w:rtl/>
        </w:rPr>
      </w:pPr>
    </w:p>
    <w:p w:rsidR="008C0A23" w:rsidRPr="00C73DD1" w:rsidRDefault="008C0A23" w:rsidP="00397880">
      <w:pPr>
        <w:spacing w:line="360" w:lineRule="auto"/>
        <w:jc w:val="lowKashida"/>
        <w:rPr>
          <w:rFonts w:ascii="Sakkal Majalla" w:hAnsi="Sakkal Majalla" w:cs="Sakkal Majalla"/>
          <w:sz w:val="28"/>
          <w:szCs w:val="28"/>
          <w:u w:val="single"/>
          <w:rtl/>
        </w:rPr>
      </w:pPr>
    </w:p>
    <w:p w:rsidR="00397880" w:rsidRDefault="00397880" w:rsidP="00397880">
      <w:pPr>
        <w:spacing w:line="360" w:lineRule="auto"/>
        <w:jc w:val="lowKashida"/>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الفصل الأول</w:t>
      </w:r>
    </w:p>
    <w:p w:rsidR="00397880" w:rsidRPr="00C73DD1" w:rsidRDefault="00397880" w:rsidP="008C0A23">
      <w:pPr>
        <w:spacing w:line="360" w:lineRule="auto"/>
        <w:jc w:val="center"/>
        <w:rPr>
          <w:rFonts w:ascii="Sakkal Majalla" w:hAnsi="Sakkal Majalla" w:cs="Sakkal Majalla"/>
          <w:sz w:val="28"/>
          <w:szCs w:val="28"/>
          <w:u w:val="single"/>
          <w:rtl/>
        </w:rPr>
      </w:pPr>
      <w:r>
        <w:rPr>
          <w:rFonts w:ascii="Sakkal Majalla" w:hAnsi="Sakkal Majalla" w:cs="Sakkal Majalla" w:hint="cs"/>
          <w:sz w:val="28"/>
          <w:szCs w:val="28"/>
          <w:u w:val="single"/>
          <w:rtl/>
        </w:rPr>
        <w:t>المقدمة</w:t>
      </w:r>
    </w:p>
    <w:p w:rsidR="00397880" w:rsidRPr="006A7E14" w:rsidRDefault="00397880" w:rsidP="00397880">
      <w:pPr>
        <w:pStyle w:val="a3"/>
        <w:numPr>
          <w:ilvl w:val="1"/>
          <w:numId w:val="17"/>
        </w:numPr>
        <w:spacing w:after="160" w:line="360" w:lineRule="auto"/>
        <w:jc w:val="lowKashida"/>
        <w:rPr>
          <w:rFonts w:ascii="Sakkal Majalla" w:hAnsi="Sakkal Majalla" w:cs="Sakkal Majalla"/>
          <w:szCs w:val="28"/>
          <w:u w:val="single"/>
        </w:rPr>
      </w:pPr>
      <w:r w:rsidRPr="00C73DD1">
        <w:rPr>
          <w:rFonts w:ascii="Sakkal Majalla" w:hAnsi="Sakkal Majalla" w:cs="Sakkal Majalla"/>
          <w:szCs w:val="28"/>
          <w:u w:val="single"/>
          <w:rtl/>
        </w:rPr>
        <w:t>المقدمة:</w:t>
      </w:r>
    </w:p>
    <w:p w:rsidR="00397880" w:rsidRDefault="00397880" w:rsidP="00397880">
      <w:pPr>
        <w:spacing w:line="360" w:lineRule="auto"/>
        <w:jc w:val="lowKashida"/>
        <w:rPr>
          <w:rFonts w:ascii="Sakkal Majalla" w:hAnsi="Sakkal Majalla" w:cs="Sakkal Majalla"/>
          <w:sz w:val="28"/>
          <w:szCs w:val="28"/>
          <w:rtl/>
        </w:rPr>
      </w:pPr>
      <w:r>
        <w:rPr>
          <w:rFonts w:ascii="Sakkal Majalla" w:hAnsi="Sakkal Majalla" w:cs="Sakkal Majalla" w:hint="cs"/>
          <w:sz w:val="28"/>
          <w:szCs w:val="28"/>
          <w:rtl/>
        </w:rPr>
        <w:t>شهدت</w:t>
      </w:r>
      <w:r w:rsidRPr="00C73DD1">
        <w:rPr>
          <w:rFonts w:ascii="Sakkal Majalla" w:hAnsi="Sakkal Majalla" w:cs="Sakkal Majalla"/>
          <w:sz w:val="28"/>
          <w:szCs w:val="28"/>
          <w:rtl/>
        </w:rPr>
        <w:t xml:space="preserve"> السنوات الأخيرة نمو كبير ومتزايد في قطاع الخدمات عموما</w:t>
      </w:r>
      <w:r>
        <w:rPr>
          <w:rFonts w:ascii="Sakkal Majalla" w:hAnsi="Sakkal Majalla" w:cs="Sakkal Majalla" w:hint="cs"/>
          <w:sz w:val="28"/>
          <w:szCs w:val="28"/>
          <w:rtl/>
        </w:rPr>
        <w:t>ً</w:t>
      </w:r>
      <w:r w:rsidRPr="00C73DD1">
        <w:rPr>
          <w:rFonts w:ascii="Sakkal Majalla" w:hAnsi="Sakkal Majalla" w:cs="Sakkal Majalla"/>
          <w:sz w:val="28"/>
          <w:szCs w:val="28"/>
          <w:rtl/>
        </w:rPr>
        <w:t xml:space="preserve"> وقطاع الخدمات الصحية خصوصاً، وذلك بسبب الأهمية التي تفرضها طبيعة الخدمات التي يقدمها هذا القطاع واتصالها المباشر بصحة أفراد المجتمع وحياتهم، حيث أصبح اقتصاد الصحة من الميادين المهمة للبحوث العلمية، وذلك لما للصحة من أهمية وتأثير على راس المال البشري كونه العامل الأساسي لعمليات التنمية.  </w:t>
      </w:r>
    </w:p>
    <w:p w:rsidR="00397880" w:rsidRPr="00C73DD1" w:rsidRDefault="00397880" w:rsidP="00397880">
      <w:pPr>
        <w:spacing w:line="360" w:lineRule="auto"/>
        <w:jc w:val="lowKashida"/>
        <w:rPr>
          <w:rFonts w:ascii="Sakkal Majalla" w:hAnsi="Sakkal Majalla" w:cs="Sakkal Majalla"/>
          <w:sz w:val="28"/>
          <w:szCs w:val="28"/>
          <w:rtl/>
        </w:rPr>
      </w:pPr>
      <w:r w:rsidRPr="00C73DD1">
        <w:rPr>
          <w:rFonts w:ascii="Sakkal Majalla" w:hAnsi="Sakkal Majalla" w:cs="Sakkal Majalla"/>
          <w:sz w:val="28"/>
          <w:szCs w:val="28"/>
          <w:rtl/>
        </w:rPr>
        <w:t xml:space="preserve"> </w:t>
      </w:r>
      <w:r>
        <w:rPr>
          <w:rFonts w:ascii="Sakkal Majalla" w:hAnsi="Sakkal Majalla" w:cs="Sakkal Majalla" w:hint="cs"/>
          <w:sz w:val="28"/>
          <w:szCs w:val="28"/>
          <w:rtl/>
        </w:rPr>
        <w:t>يُعد</w:t>
      </w:r>
      <w:r w:rsidRPr="00C73DD1">
        <w:rPr>
          <w:rFonts w:ascii="Sakkal Majalla" w:hAnsi="Sakkal Majalla" w:cs="Sakkal Majalla"/>
          <w:sz w:val="28"/>
          <w:szCs w:val="28"/>
          <w:rtl/>
        </w:rPr>
        <w:t xml:space="preserve"> المستشفى العمود الفقري لأي نظام صحي، وذلك لقدرته على توفير كافة أنواع الرعاية الصحية وهو ما تعجز عن تقديمه أي مؤسسة صحية أخرى، كالوحدات الصحية، أقسام الطوارئ وغيرها، فالمستشفى هو المكان المفضل بالنسبة للمريض لتلقي العلاج، كما يعتبر الواجهة الحضارية التي تبرز تقدم البلد</w:t>
      </w:r>
      <w:r>
        <w:rPr>
          <w:rFonts w:ascii="Sakkal Majalla" w:hAnsi="Sakkal Majalla" w:cs="Sakkal Majalla" w:hint="cs"/>
          <w:sz w:val="28"/>
          <w:szCs w:val="28"/>
          <w:rtl/>
        </w:rPr>
        <w:t xml:space="preserve"> على المستوى </w:t>
      </w:r>
      <w:r w:rsidRPr="00C73DD1">
        <w:rPr>
          <w:rFonts w:ascii="Sakkal Majalla" w:hAnsi="Sakkal Majalla" w:cs="Sakkal Majalla"/>
          <w:sz w:val="28"/>
          <w:szCs w:val="28"/>
          <w:rtl/>
        </w:rPr>
        <w:t>الصحي والعلمي والاجتماعي، ولم تبق وظائف المستشفيات مقتصرة على الأنشطة التقليدية مثل الطب والعلاج</w:t>
      </w:r>
      <w:r>
        <w:rPr>
          <w:rFonts w:ascii="Sakkal Majalla" w:hAnsi="Sakkal Majalla" w:cs="Sakkal Majalla" w:hint="cs"/>
          <w:sz w:val="28"/>
          <w:szCs w:val="28"/>
          <w:rtl/>
        </w:rPr>
        <w:t xml:space="preserve"> فقط</w:t>
      </w:r>
      <w:r w:rsidRPr="00C73DD1">
        <w:rPr>
          <w:rFonts w:ascii="Sakkal Majalla" w:hAnsi="Sakkal Majalla" w:cs="Sakkal Majalla"/>
          <w:sz w:val="28"/>
          <w:szCs w:val="28"/>
          <w:rtl/>
        </w:rPr>
        <w:t xml:space="preserve">، و إنما تعددت لتصبح مراكز للتعليم وتدريب كافة المهن الصحية الأخرى، بالإضافة إلى أنها أصبحت مراكز للأبحاث العلمية الطبية.   فالمستشفيات من أكثر المؤسسات حساسية، لأنها تهتم بتقديم خدمات لأغلى ما تمتلكه المجتمعات وهو الإنسان، لذا فيجب أن يكون الوقت والدقة عاملين اساسيين وحاسمان في إنقاذ حياة المرضى، وهو الأمر الذي يتطلب مؤهلات وقدرات مهنية وعملية وعلمية للتصدي للحوادث والإصابات والأخطار التي تواجه المؤسسة، وكذلك الآثار السلبية التي تخلفها هذ  الأخطاء، والتي تؤثر سلبا على الأفراد بصفة أولى وقد تؤدي بحياتهم، وكذلك على مقدمي العلاج وعلى المؤسسة ككل، ولهذا لابد من وجود إدارة  المخاطر من أجل وضع استراتيجيات مصممة لتعزيز سلامة المرضى، وتقليل من الخطر وبالتالي تقليل الحوادث والأخطاء، فمنهجية إدارة المخاطر فعالة  في تقييم المخاطر حيث تعمل على تحديد المخاطر قبل وقوعها وكيفية الرد عليها في الوقت المناسب بدلا من ردة فعل غير مدروسة، وهذا ما يتيح  للإدارة إنشاء، الممارسات التي من شأنها ضمان أفضل تسيير للمستشفيات، وبالتالي ضمان  التحسين المستمر لجودة مخرجاتها.  يلقى موضوع الجودة المزيد من الاهتمام </w:t>
      </w:r>
      <w:r w:rsidRPr="00C73DD1">
        <w:rPr>
          <w:rFonts w:ascii="Sakkal Majalla" w:hAnsi="Sakkal Majalla" w:cs="Sakkal Majalla"/>
          <w:sz w:val="28"/>
          <w:szCs w:val="28"/>
          <w:rtl/>
        </w:rPr>
        <w:lastRenderedPageBreak/>
        <w:t xml:space="preserve">والخصوصية من جانب المؤسسات الصحية لما لها من تأثير على أرس المال البشري، فتحسين جودة ما تقدمه هذ  المؤسسات من خدمات صحية يحقق منافع للفرد بصفة خاصة وللمجتمع ككل بصفة عامة، والعكس صحيح ،حيث تسعى من خلالها إلى تلبية متطلبات المرضى واحتياجاتهم وكسب رضاهم والاستفادة من الموارد المتاحة على أكمل وجه، ولتحقيق الكفاءة، وبلوغ مستوى الجودة المرغوب فيها، وجب ضبط أسس الجودة والامتثال للمعايير التنظيمية ،والتعرف على المشاكل والمخاطر التي تهددها   وتحول دون تحقيقها للجودة المرجوة.   </w:t>
      </w:r>
    </w:p>
    <w:p w:rsidR="00397880" w:rsidRDefault="00397880" w:rsidP="00397880">
      <w:pPr>
        <w:spacing w:line="360" w:lineRule="auto"/>
        <w:jc w:val="lowKashida"/>
        <w:rPr>
          <w:rFonts w:ascii="Sakkal Majalla" w:hAnsi="Sakkal Majalla" w:cs="Sakkal Majalla"/>
          <w:sz w:val="28"/>
          <w:szCs w:val="28"/>
          <w:rtl/>
        </w:rPr>
      </w:pPr>
      <w:r w:rsidRPr="00C73DD1">
        <w:rPr>
          <w:rFonts w:ascii="Sakkal Majalla" w:hAnsi="Sakkal Majalla" w:cs="Sakkal Majalla"/>
          <w:sz w:val="28"/>
          <w:szCs w:val="28"/>
          <w:rtl/>
        </w:rPr>
        <w:t xml:space="preserve">في هذه الرسالة بمشيئة الله واعتماداً </w:t>
      </w:r>
      <w:r w:rsidR="00F60003" w:rsidRPr="00C73DD1">
        <w:rPr>
          <w:rFonts w:ascii="Sakkal Majalla" w:hAnsi="Sakkal Majalla" w:cs="Sakkal Majalla" w:hint="cs"/>
          <w:sz w:val="28"/>
          <w:szCs w:val="28"/>
          <w:rtl/>
        </w:rPr>
        <w:t>على</w:t>
      </w:r>
      <w:r w:rsidRPr="00C73DD1">
        <w:rPr>
          <w:rFonts w:ascii="Sakkal Majalla" w:hAnsi="Sakkal Majalla" w:cs="Sakkal Majalla"/>
          <w:sz w:val="28"/>
          <w:szCs w:val="28"/>
          <w:rtl/>
        </w:rPr>
        <w:t xml:space="preserve"> بعض الدراسات المتعلقة بإدارة المخاطر الصحية </w:t>
      </w:r>
      <w:r w:rsidR="00F60003" w:rsidRPr="00C73DD1">
        <w:rPr>
          <w:rFonts w:ascii="Sakkal Majalla" w:hAnsi="Sakkal Majalla" w:cs="Sakkal Majalla" w:hint="cs"/>
          <w:sz w:val="28"/>
          <w:szCs w:val="28"/>
          <w:rtl/>
        </w:rPr>
        <w:t>والتحليل الاحصائي</w:t>
      </w:r>
      <w:r w:rsidRPr="00C73DD1">
        <w:rPr>
          <w:rFonts w:ascii="Sakkal Majalla" w:hAnsi="Sakkal Majalla" w:cs="Sakkal Majalla"/>
          <w:sz w:val="28"/>
          <w:szCs w:val="28"/>
          <w:rtl/>
        </w:rPr>
        <w:t xml:space="preserve"> لنتائج الاستبيان والذي يمكننا من تقييم شامل للدور الذي تلعبه إدارة المخاطر الصحية في مدينة الملك فهد الطبية في الرياض في تحسين </w:t>
      </w:r>
      <w:r w:rsidR="00F60003" w:rsidRPr="00C73DD1">
        <w:rPr>
          <w:rFonts w:ascii="Sakkal Majalla" w:hAnsi="Sakkal Majalla" w:cs="Sakkal Majalla" w:hint="cs"/>
          <w:sz w:val="28"/>
          <w:szCs w:val="28"/>
          <w:rtl/>
        </w:rPr>
        <w:t>فاعلية الأداء</w:t>
      </w:r>
      <w:r w:rsidRPr="00C73DD1">
        <w:rPr>
          <w:rFonts w:ascii="Sakkal Majalla" w:hAnsi="Sakkal Majalla" w:cs="Sakkal Majalla"/>
          <w:sz w:val="28"/>
          <w:szCs w:val="28"/>
          <w:rtl/>
        </w:rPr>
        <w:t xml:space="preserve"> الصحي في هذه المؤسسة </w:t>
      </w:r>
      <w:r w:rsidR="00F60003" w:rsidRPr="00C73DD1">
        <w:rPr>
          <w:rFonts w:ascii="Sakkal Majalla" w:hAnsi="Sakkal Majalla" w:cs="Sakkal Majalla" w:hint="cs"/>
          <w:sz w:val="28"/>
          <w:szCs w:val="28"/>
          <w:rtl/>
        </w:rPr>
        <w:t>الطبية.</w:t>
      </w:r>
      <w:r w:rsidRPr="00C73DD1">
        <w:rPr>
          <w:rFonts w:ascii="Sakkal Majalla" w:hAnsi="Sakkal Majalla" w:cs="Sakkal Majalla"/>
          <w:sz w:val="28"/>
          <w:szCs w:val="28"/>
          <w:rtl/>
        </w:rPr>
        <w:t xml:space="preserve">  </w:t>
      </w:r>
    </w:p>
    <w:p w:rsidR="00397880" w:rsidRPr="00C73DD1" w:rsidRDefault="00397880" w:rsidP="00397880">
      <w:pPr>
        <w:spacing w:line="360" w:lineRule="auto"/>
        <w:jc w:val="lowKashida"/>
        <w:rPr>
          <w:rFonts w:ascii="Sakkal Majalla" w:hAnsi="Sakkal Majalla" w:cs="Sakkal Majalla"/>
          <w:sz w:val="28"/>
          <w:szCs w:val="28"/>
        </w:rPr>
      </w:pPr>
    </w:p>
    <w:p w:rsidR="00397880" w:rsidRPr="00C73DD1" w:rsidRDefault="00397880" w:rsidP="00397880">
      <w:pPr>
        <w:spacing w:line="360" w:lineRule="auto"/>
        <w:jc w:val="lowKashida"/>
        <w:rPr>
          <w:rFonts w:ascii="Sakkal Majalla" w:hAnsi="Sakkal Majalla" w:cs="Sakkal Majalla"/>
          <w:sz w:val="28"/>
          <w:szCs w:val="28"/>
        </w:rPr>
      </w:pPr>
    </w:p>
    <w:p w:rsidR="00397880" w:rsidRPr="00C73DD1" w:rsidRDefault="00397880" w:rsidP="00397880">
      <w:pPr>
        <w:spacing w:line="360" w:lineRule="auto"/>
        <w:jc w:val="lowKashida"/>
        <w:rPr>
          <w:rFonts w:ascii="Sakkal Majalla" w:hAnsi="Sakkal Majalla" w:cs="Sakkal Majalla"/>
          <w:sz w:val="28"/>
          <w:szCs w:val="28"/>
        </w:rPr>
      </w:pPr>
    </w:p>
    <w:p w:rsidR="00397880" w:rsidRPr="00C73DD1" w:rsidRDefault="00397880" w:rsidP="00397880">
      <w:pPr>
        <w:spacing w:line="360" w:lineRule="auto"/>
        <w:jc w:val="lowKashida"/>
        <w:rPr>
          <w:rFonts w:ascii="Sakkal Majalla" w:hAnsi="Sakkal Majalla" w:cs="Sakkal Majalla"/>
          <w:sz w:val="28"/>
          <w:szCs w:val="28"/>
        </w:rPr>
      </w:pPr>
    </w:p>
    <w:p w:rsidR="00397880" w:rsidRPr="00C73DD1" w:rsidRDefault="00397880" w:rsidP="00397880">
      <w:pPr>
        <w:spacing w:line="360" w:lineRule="auto"/>
        <w:jc w:val="lowKashida"/>
        <w:rPr>
          <w:rFonts w:ascii="Sakkal Majalla" w:hAnsi="Sakkal Majalla" w:cs="Sakkal Majalla"/>
          <w:sz w:val="28"/>
          <w:szCs w:val="28"/>
        </w:rPr>
      </w:pPr>
    </w:p>
    <w:p w:rsidR="00397880" w:rsidRPr="00C73DD1" w:rsidRDefault="00397880" w:rsidP="00397880">
      <w:pPr>
        <w:spacing w:line="360" w:lineRule="auto"/>
        <w:jc w:val="lowKashida"/>
        <w:rPr>
          <w:rFonts w:ascii="Sakkal Majalla" w:hAnsi="Sakkal Majalla" w:cs="Sakkal Majalla"/>
          <w:sz w:val="28"/>
          <w:szCs w:val="28"/>
        </w:rPr>
      </w:pPr>
    </w:p>
    <w:p w:rsidR="00397880" w:rsidRPr="00C73DD1" w:rsidRDefault="00397880" w:rsidP="00397880">
      <w:pPr>
        <w:spacing w:line="360" w:lineRule="auto"/>
        <w:jc w:val="lowKashida"/>
        <w:rPr>
          <w:rFonts w:ascii="Sakkal Majalla" w:hAnsi="Sakkal Majalla" w:cs="Sakkal Majalla"/>
          <w:sz w:val="28"/>
          <w:szCs w:val="28"/>
        </w:rPr>
      </w:pPr>
    </w:p>
    <w:p w:rsidR="00397880" w:rsidRPr="00C73DD1" w:rsidRDefault="00397880" w:rsidP="00397880">
      <w:pPr>
        <w:spacing w:line="360" w:lineRule="auto"/>
        <w:jc w:val="lowKashida"/>
        <w:rPr>
          <w:rFonts w:ascii="Sakkal Majalla" w:hAnsi="Sakkal Majalla" w:cs="Sakkal Majalla"/>
          <w:sz w:val="28"/>
          <w:szCs w:val="28"/>
        </w:rPr>
      </w:pPr>
    </w:p>
    <w:p w:rsidR="00397880" w:rsidRPr="00C73DD1" w:rsidRDefault="00397880" w:rsidP="00397880">
      <w:pPr>
        <w:spacing w:line="360" w:lineRule="auto"/>
        <w:jc w:val="lowKashida"/>
        <w:rPr>
          <w:rFonts w:ascii="Sakkal Majalla" w:hAnsi="Sakkal Majalla" w:cs="Sakkal Majalla"/>
          <w:sz w:val="28"/>
          <w:szCs w:val="28"/>
        </w:rPr>
      </w:pPr>
    </w:p>
    <w:p w:rsidR="00397880" w:rsidRPr="00C73DD1" w:rsidRDefault="00397880" w:rsidP="00397880">
      <w:pPr>
        <w:spacing w:line="360" w:lineRule="auto"/>
        <w:jc w:val="lowKashida"/>
        <w:rPr>
          <w:rFonts w:ascii="Sakkal Majalla" w:hAnsi="Sakkal Majalla" w:cs="Sakkal Majalla"/>
          <w:sz w:val="28"/>
          <w:szCs w:val="28"/>
        </w:rPr>
      </w:pPr>
    </w:p>
    <w:p w:rsidR="00397880" w:rsidRPr="00C73DD1" w:rsidRDefault="00397880" w:rsidP="00397880">
      <w:pPr>
        <w:spacing w:line="360" w:lineRule="auto"/>
        <w:jc w:val="lowKashida"/>
        <w:rPr>
          <w:rFonts w:ascii="Sakkal Majalla" w:hAnsi="Sakkal Majalla" w:cs="Sakkal Majalla"/>
          <w:sz w:val="28"/>
          <w:szCs w:val="28"/>
          <w:rtl/>
        </w:rPr>
      </w:pPr>
    </w:p>
    <w:p w:rsidR="00397880" w:rsidRPr="00C73DD1" w:rsidRDefault="00397880" w:rsidP="00397880">
      <w:pPr>
        <w:pStyle w:val="a3"/>
        <w:numPr>
          <w:ilvl w:val="1"/>
          <w:numId w:val="17"/>
        </w:numPr>
        <w:spacing w:after="160" w:line="360" w:lineRule="auto"/>
        <w:jc w:val="lowKashida"/>
        <w:rPr>
          <w:rFonts w:ascii="Sakkal Majalla" w:hAnsi="Sakkal Majalla" w:cs="Sakkal Majalla"/>
          <w:szCs w:val="28"/>
          <w:u w:val="single"/>
          <w:rtl/>
        </w:rPr>
      </w:pPr>
      <w:r w:rsidRPr="00C73DD1">
        <w:rPr>
          <w:rFonts w:ascii="Sakkal Majalla" w:hAnsi="Sakkal Majalla" w:cs="Sakkal Majalla"/>
          <w:b/>
          <w:bCs/>
          <w:szCs w:val="28"/>
          <w:u w:val="single"/>
          <w:rtl/>
        </w:rPr>
        <w:lastRenderedPageBreak/>
        <w:t>مشكلة الدراسة</w:t>
      </w:r>
      <w:r w:rsidRPr="00C73DD1">
        <w:rPr>
          <w:rFonts w:ascii="Sakkal Majalla" w:hAnsi="Sakkal Majalla" w:cs="Sakkal Majalla"/>
          <w:szCs w:val="28"/>
          <w:u w:val="single"/>
          <w:rtl/>
        </w:rPr>
        <w:t xml:space="preserve">. </w:t>
      </w:r>
    </w:p>
    <w:p w:rsidR="00397880" w:rsidRPr="00397880" w:rsidRDefault="00397880" w:rsidP="00397880">
      <w:pPr>
        <w:spacing w:line="360" w:lineRule="auto"/>
        <w:jc w:val="lowKashida"/>
        <w:rPr>
          <w:rFonts w:ascii="Sakkal Majalla" w:hAnsi="Sakkal Majalla" w:cs="Sakkal Majalla"/>
          <w:sz w:val="28"/>
          <w:szCs w:val="28"/>
          <w:rtl/>
        </w:rPr>
      </w:pPr>
      <w:r w:rsidRPr="00C73DD1">
        <w:rPr>
          <w:rFonts w:ascii="Sakkal Majalla" w:hAnsi="Sakkal Majalla" w:cs="Sakkal Majalla"/>
          <w:sz w:val="28"/>
          <w:szCs w:val="28"/>
          <w:rtl/>
        </w:rPr>
        <w:t>في ظل التطورات الطبية والصحية السريعة، تواجه مدينة الملك فهد الطبي</w:t>
      </w:r>
      <w:r w:rsidR="00CF4718">
        <w:rPr>
          <w:rFonts w:ascii="Sakkal Majalla" w:hAnsi="Sakkal Majalla" w:cs="Sakkal Majalla" w:hint="cs"/>
          <w:sz w:val="28"/>
          <w:szCs w:val="28"/>
          <w:rtl/>
        </w:rPr>
        <w:t>ة</w:t>
      </w:r>
      <w:r w:rsidRPr="00C73DD1">
        <w:rPr>
          <w:rFonts w:ascii="Sakkal Majalla" w:hAnsi="Sakkal Majalla" w:cs="Sakkal Majalla"/>
          <w:sz w:val="28"/>
          <w:szCs w:val="28"/>
          <w:rtl/>
        </w:rPr>
        <w:t xml:space="preserve"> في الرياض تحديات عديدة تؤثر على جودة الرعاية الصحية وكفاءتها. من بين هذه التحديات، يبرز دور إدارة المخاطر الصحية كمحور حيوي لتحسين الأداء الصحي بالمستشفى. إدارة المخاطر الصحية تشمل تحديد المخاطر، وتقييمها، وإدارتها بشكل فعال لضمان تقديم رعاية صحية آمنة وفعالة. تعزز هذه العملية أيضًا من استجابة المستشفى للتحديات المتغيرة مثل الأوبئة والحوادث الطبية غير المتوقعة.  ومع ذلك، يتم التساؤل عن فعالية استراتيجيات وأساليب إدارة المخاطر الصحية المتبعة في مدينة الملك فهد الطبية ومدى تأثيرها على الأداء الصحي العام للمستشفى. كما يتعين التحقق من توافر الموارد اللازمة والمهارات الفنية لتطبيق هذه الاستراتيجيات بشكل فعال ومستدام.  لذا، تعد دراسة تقييم دور إدارة المخاطر الصحية في تحسين فاعلية الأداء الصحي بمدينة الملك فهد الطبية في الرياض ضرورية لفهم العوامل التي تؤثر على التنفيذ الفعال لبرامج إدارة المخاطر الصحية وتقديم التوصيات اللازمة لتعزيز جودة الرعاية ال</w:t>
      </w:r>
      <w:r>
        <w:rPr>
          <w:rFonts w:ascii="Sakkal Majalla" w:hAnsi="Sakkal Majalla" w:cs="Sakkal Majalla"/>
          <w:sz w:val="28"/>
          <w:szCs w:val="28"/>
          <w:rtl/>
        </w:rPr>
        <w:t>صحية وسلامة المرضى في المستقبل.</w:t>
      </w:r>
    </w:p>
    <w:p w:rsidR="00397880" w:rsidRPr="00C73DD1" w:rsidRDefault="00397880" w:rsidP="00397880">
      <w:pPr>
        <w:pStyle w:val="a3"/>
        <w:numPr>
          <w:ilvl w:val="1"/>
          <w:numId w:val="17"/>
        </w:numPr>
        <w:spacing w:after="160" w:line="360" w:lineRule="auto"/>
        <w:jc w:val="lowKashida"/>
        <w:rPr>
          <w:rFonts w:ascii="Sakkal Majalla" w:hAnsi="Sakkal Majalla" w:cs="Sakkal Majalla"/>
          <w:szCs w:val="28"/>
          <w:u w:val="single"/>
          <w:rtl/>
        </w:rPr>
      </w:pPr>
      <w:r w:rsidRPr="00C73DD1">
        <w:rPr>
          <w:rFonts w:ascii="Sakkal Majalla" w:hAnsi="Sakkal Majalla" w:cs="Sakkal Majalla"/>
          <w:szCs w:val="28"/>
          <w:u w:val="single"/>
          <w:rtl/>
        </w:rPr>
        <w:t xml:space="preserve"> </w:t>
      </w:r>
      <w:r w:rsidRPr="00C73DD1">
        <w:rPr>
          <w:rFonts w:ascii="Sakkal Majalla" w:hAnsi="Sakkal Majalla" w:cs="Sakkal Majalla"/>
          <w:b/>
          <w:bCs/>
          <w:szCs w:val="28"/>
          <w:u w:val="single"/>
          <w:rtl/>
        </w:rPr>
        <w:t>أهمية الدراسة</w:t>
      </w:r>
      <w:r w:rsidRPr="00C73DD1">
        <w:rPr>
          <w:rFonts w:ascii="Sakkal Majalla" w:hAnsi="Sakkal Majalla" w:cs="Sakkal Majalla"/>
          <w:szCs w:val="28"/>
          <w:u w:val="single"/>
          <w:rtl/>
        </w:rPr>
        <w:t xml:space="preserve">. </w:t>
      </w:r>
    </w:p>
    <w:p w:rsidR="00397880" w:rsidRPr="00C73DD1" w:rsidRDefault="00397880" w:rsidP="00397880">
      <w:pPr>
        <w:spacing w:line="360" w:lineRule="auto"/>
        <w:jc w:val="lowKashida"/>
        <w:rPr>
          <w:rFonts w:ascii="Sakkal Majalla" w:hAnsi="Sakkal Majalla" w:cs="Sakkal Majalla"/>
          <w:sz w:val="28"/>
          <w:szCs w:val="28"/>
          <w:rtl/>
        </w:rPr>
      </w:pPr>
      <w:r w:rsidRPr="00C73DD1">
        <w:rPr>
          <w:rFonts w:ascii="Sakkal Majalla" w:hAnsi="Sakkal Majalla" w:cs="Sakkal Majalla"/>
          <w:sz w:val="28"/>
          <w:szCs w:val="28"/>
          <w:rtl/>
        </w:rPr>
        <w:t xml:space="preserve">تنبع أهمية الد راسة من خلال المؤشرات التالية: </w:t>
      </w:r>
    </w:p>
    <w:p w:rsidR="00397880" w:rsidRPr="00C73DD1" w:rsidRDefault="00397880" w:rsidP="00397880">
      <w:pPr>
        <w:pStyle w:val="a3"/>
        <w:numPr>
          <w:ilvl w:val="0"/>
          <w:numId w:val="1"/>
        </w:numPr>
        <w:spacing w:after="160" w:line="360" w:lineRule="auto"/>
        <w:jc w:val="lowKashida"/>
        <w:rPr>
          <w:rFonts w:ascii="Sakkal Majalla" w:hAnsi="Sakkal Majalla" w:cs="Sakkal Majalla"/>
          <w:szCs w:val="28"/>
        </w:rPr>
      </w:pPr>
      <w:r w:rsidRPr="00C73DD1">
        <w:rPr>
          <w:rFonts w:ascii="Sakkal Majalla" w:hAnsi="Sakkal Majalla" w:cs="Sakkal Majalla"/>
          <w:szCs w:val="28"/>
          <w:rtl/>
        </w:rPr>
        <w:t xml:space="preserve">  تشير إدارة المخاطر الصحية إلى العمليات والاستراتيجيات التي تعتمدها المؤسسات الصحية لتحديد وتقليل المخاطر التشغيلية والسريرية والمالية التي قد تؤثر سلباً على الرعاية الصحية. </w:t>
      </w:r>
    </w:p>
    <w:p w:rsidR="00397880" w:rsidRPr="00C73DD1" w:rsidRDefault="00397880" w:rsidP="00397880">
      <w:pPr>
        <w:pStyle w:val="a3"/>
        <w:numPr>
          <w:ilvl w:val="0"/>
          <w:numId w:val="1"/>
        </w:numPr>
        <w:spacing w:after="160" w:line="360" w:lineRule="auto"/>
        <w:jc w:val="lowKashida"/>
        <w:rPr>
          <w:rFonts w:ascii="Sakkal Majalla" w:hAnsi="Sakkal Majalla" w:cs="Sakkal Majalla"/>
          <w:szCs w:val="28"/>
        </w:rPr>
      </w:pPr>
      <w:r w:rsidRPr="00C73DD1">
        <w:rPr>
          <w:rFonts w:ascii="Sakkal Majalla" w:hAnsi="Sakkal Majalla" w:cs="Sakkal Majalla"/>
          <w:szCs w:val="28"/>
          <w:rtl/>
        </w:rPr>
        <w:t xml:space="preserve">تحسين فاعلية الأداء الصحي: من خلال تنفيذ أساليب إدارة المخاطر الصحية بشكل فعال، يمكن تعزيز جودة الرعاية الصحية وتحسين تجربة المرضى ونتائج علاجهم. </w:t>
      </w:r>
    </w:p>
    <w:p w:rsidR="00397880" w:rsidRPr="00C73DD1" w:rsidRDefault="00397880" w:rsidP="00397880">
      <w:pPr>
        <w:pStyle w:val="a3"/>
        <w:numPr>
          <w:ilvl w:val="0"/>
          <w:numId w:val="1"/>
        </w:numPr>
        <w:spacing w:after="160" w:line="360" w:lineRule="auto"/>
        <w:jc w:val="lowKashida"/>
        <w:rPr>
          <w:rFonts w:ascii="Sakkal Majalla" w:hAnsi="Sakkal Majalla" w:cs="Sakkal Majalla"/>
          <w:szCs w:val="28"/>
        </w:rPr>
      </w:pPr>
      <w:r w:rsidRPr="00C73DD1">
        <w:rPr>
          <w:rFonts w:ascii="Sakkal Majalla" w:hAnsi="Sakkal Majalla" w:cs="Sakkal Majalla"/>
          <w:szCs w:val="28"/>
          <w:rtl/>
        </w:rPr>
        <w:t xml:space="preserve">دور مدينة الملك فهد الطبية: كواحدة من أبرز المرافق الطبية في المنطقة، تلعب مدينة الملك فهد الطبية دوراً حيوياً في تقديم الرعاية الصحية على مستوى عالمي، ولذا فإن تقييم دور إدارة المخاطر الصحية في هذه المدينة يمكن أن يقدم رؤى قيمة لتحسين الأداء الصحي بشكل عام. </w:t>
      </w:r>
    </w:p>
    <w:p w:rsidR="00397880" w:rsidRPr="00C73DD1" w:rsidRDefault="00397880" w:rsidP="00397880">
      <w:pPr>
        <w:pStyle w:val="a3"/>
        <w:numPr>
          <w:ilvl w:val="0"/>
          <w:numId w:val="1"/>
        </w:numPr>
        <w:spacing w:after="160" w:line="360" w:lineRule="auto"/>
        <w:jc w:val="lowKashida"/>
        <w:rPr>
          <w:rFonts w:ascii="Sakkal Majalla" w:hAnsi="Sakkal Majalla" w:cs="Sakkal Majalla"/>
          <w:szCs w:val="28"/>
        </w:rPr>
      </w:pPr>
      <w:r w:rsidRPr="00C73DD1">
        <w:rPr>
          <w:rFonts w:ascii="Sakkal Majalla" w:hAnsi="Sakkal Majalla" w:cs="Sakkal Majalla"/>
          <w:szCs w:val="28"/>
          <w:rtl/>
        </w:rPr>
        <w:lastRenderedPageBreak/>
        <w:t xml:space="preserve">التحديات والفرص: يمكن لرسالة الماجستير تسليط الضوء على التحديات التي تواجه إدارة المخاطر الصحية في مدينة الملك فهد الطبية، مثل الاستجابة للمتغيرات الصحية والتكنولوجية الجديدة، بالإضافة إلى استعراض الفرص المحتملة لتحسين الأداء الصحي من خلال تطبيق أفضل الممارسات والابتكارات في إدارة المخاطر. </w:t>
      </w:r>
    </w:p>
    <w:p w:rsidR="00397880" w:rsidRPr="00C73DD1" w:rsidRDefault="00397880" w:rsidP="00397880">
      <w:pPr>
        <w:pStyle w:val="a3"/>
        <w:numPr>
          <w:ilvl w:val="0"/>
          <w:numId w:val="1"/>
        </w:numPr>
        <w:spacing w:after="160" w:line="360" w:lineRule="auto"/>
        <w:jc w:val="lowKashida"/>
        <w:rPr>
          <w:rFonts w:ascii="Sakkal Majalla" w:hAnsi="Sakkal Majalla" w:cs="Sakkal Majalla"/>
          <w:szCs w:val="28"/>
        </w:rPr>
      </w:pPr>
      <w:r w:rsidRPr="00C73DD1">
        <w:rPr>
          <w:rFonts w:ascii="Sakkal Majalla" w:hAnsi="Sakkal Majalla" w:cs="Sakkal Majalla"/>
          <w:szCs w:val="28"/>
          <w:rtl/>
        </w:rPr>
        <w:t>التأثير على السياسات والممارسات الصحية: يمكن للأبحاث والتحليلات التي تقدمها الرسالة أن تؤثر على السياسات الصحية المحلية والوطنية، من خلال توفير دلائل على فعالية استخدام إدارة المخاطر الصحية كأداة لتحسين الجودة والأمان في الرعاية الصحية.</w:t>
      </w:r>
    </w:p>
    <w:p w:rsidR="00397880" w:rsidRPr="006A7E14" w:rsidRDefault="00397880" w:rsidP="00397880">
      <w:pPr>
        <w:spacing w:line="360" w:lineRule="auto"/>
        <w:jc w:val="lowKashida"/>
        <w:rPr>
          <w:rFonts w:ascii="Sakkal Majalla" w:hAnsi="Sakkal Majalla" w:cs="Sakkal Majalla"/>
          <w:sz w:val="28"/>
          <w:szCs w:val="28"/>
          <w:rtl/>
        </w:rPr>
      </w:pPr>
      <w:r w:rsidRPr="00C73DD1">
        <w:rPr>
          <w:rFonts w:ascii="Sakkal Majalla" w:hAnsi="Sakkal Majalla" w:cs="Sakkal Majalla"/>
          <w:sz w:val="28"/>
          <w:szCs w:val="28"/>
          <w:rtl/>
        </w:rPr>
        <w:t xml:space="preserve">  باختصار، فإن رسالة الماجستير التي تتناول هذا الموضوع لها أهمية كبيرة في إضافة إلى المعرفة العلمية في مجال إدارة المخاطر الصحية، ولها تأثير محتمل على تحسين الأداء الصحي وجودة الرعاية الصحية في مدينة ال</w:t>
      </w:r>
      <w:r>
        <w:rPr>
          <w:rFonts w:ascii="Sakkal Majalla" w:hAnsi="Sakkal Majalla" w:cs="Sakkal Majalla"/>
          <w:sz w:val="28"/>
          <w:szCs w:val="28"/>
          <w:rtl/>
        </w:rPr>
        <w:t xml:space="preserve">ملك فهد الطبية وخارجها </w:t>
      </w:r>
      <w:r w:rsidR="00F60003">
        <w:rPr>
          <w:rFonts w:ascii="Sakkal Majalla" w:hAnsi="Sakkal Majalla" w:cs="Sakkal Majalla" w:hint="cs"/>
          <w:sz w:val="28"/>
          <w:szCs w:val="28"/>
          <w:rtl/>
        </w:rPr>
        <w:t>أيضاً.</w:t>
      </w:r>
      <w:r>
        <w:rPr>
          <w:rFonts w:ascii="Sakkal Majalla" w:hAnsi="Sakkal Majalla" w:cs="Sakkal Majalla"/>
          <w:sz w:val="28"/>
          <w:szCs w:val="28"/>
          <w:rtl/>
        </w:rPr>
        <w:t xml:space="preserve"> </w:t>
      </w:r>
    </w:p>
    <w:p w:rsidR="00397880" w:rsidRPr="00C73DD1" w:rsidRDefault="00397880" w:rsidP="00397880">
      <w:pPr>
        <w:pStyle w:val="a3"/>
        <w:numPr>
          <w:ilvl w:val="1"/>
          <w:numId w:val="17"/>
        </w:numPr>
        <w:spacing w:after="160" w:line="360" w:lineRule="auto"/>
        <w:jc w:val="lowKashida"/>
        <w:rPr>
          <w:rFonts w:ascii="Sakkal Majalla" w:hAnsi="Sakkal Majalla" w:cs="Sakkal Majalla"/>
          <w:b/>
          <w:bCs/>
          <w:szCs w:val="28"/>
          <w:u w:val="single"/>
        </w:rPr>
      </w:pPr>
      <w:r w:rsidRPr="00C73DD1">
        <w:rPr>
          <w:rFonts w:ascii="Sakkal Majalla" w:hAnsi="Sakkal Majalla" w:cs="Sakkal Majalla"/>
          <w:b/>
          <w:bCs/>
          <w:szCs w:val="28"/>
          <w:u w:val="single"/>
          <w:rtl/>
        </w:rPr>
        <w:t>أهداف الدراسة</w:t>
      </w:r>
    </w:p>
    <w:p w:rsidR="00397880" w:rsidRPr="00C73DD1" w:rsidRDefault="00397880" w:rsidP="00397880">
      <w:pPr>
        <w:pStyle w:val="a3"/>
        <w:spacing w:after="160" w:line="360" w:lineRule="auto"/>
        <w:ind w:left="360" w:firstLine="0"/>
        <w:jc w:val="lowKashida"/>
        <w:rPr>
          <w:rFonts w:ascii="Sakkal Majalla" w:hAnsi="Sakkal Majalla" w:cs="Sakkal Majalla"/>
          <w:szCs w:val="28"/>
          <w:rtl/>
        </w:rPr>
      </w:pPr>
      <w:r>
        <w:rPr>
          <w:rFonts w:ascii="Sakkal Majalla" w:hAnsi="Sakkal Majalla" w:cs="Sakkal Majalla"/>
          <w:szCs w:val="28"/>
          <w:rtl/>
        </w:rPr>
        <w:t>يعد تحديد الأهداف الرئيسية</w:t>
      </w:r>
      <w:r w:rsidRPr="00C73DD1">
        <w:rPr>
          <w:rFonts w:ascii="Sakkal Majalla" w:hAnsi="Sakkal Majalla" w:cs="Sakkal Majalla"/>
          <w:szCs w:val="28"/>
          <w:rtl/>
        </w:rPr>
        <w:t xml:space="preserve"> للرسالة وسيلة مهمة تحدد نطاق البحث </w:t>
      </w:r>
      <w:r w:rsidR="00F60003" w:rsidRPr="00C73DD1">
        <w:rPr>
          <w:rFonts w:ascii="Sakkal Majalla" w:hAnsi="Sakkal Majalla" w:cs="Sakkal Majalla" w:hint="cs"/>
          <w:szCs w:val="28"/>
          <w:rtl/>
        </w:rPr>
        <w:t>والمنهج المناسب</w:t>
      </w:r>
      <w:r w:rsidRPr="00C73DD1">
        <w:rPr>
          <w:rFonts w:ascii="Sakkal Majalla" w:hAnsi="Sakkal Majalla" w:cs="Sakkal Majalla"/>
          <w:szCs w:val="28"/>
          <w:rtl/>
        </w:rPr>
        <w:t xml:space="preserve"> وأدوات البحث المطلوبة لتحقيق أهداف الدراسة بفعالية</w:t>
      </w:r>
      <w:r>
        <w:rPr>
          <w:rFonts w:ascii="Sakkal Majalla" w:hAnsi="Sakkal Majalla" w:cs="Sakkal Majalla"/>
          <w:szCs w:val="28"/>
          <w:rtl/>
        </w:rPr>
        <w:t xml:space="preserve"> والت يمكن ان نوج</w:t>
      </w:r>
      <w:r w:rsidRPr="00C73DD1">
        <w:rPr>
          <w:rFonts w:ascii="Sakkal Majalla" w:hAnsi="Sakkal Majalla" w:cs="Sakkal Majalla"/>
          <w:szCs w:val="28"/>
          <w:rtl/>
        </w:rPr>
        <w:t xml:space="preserve">زها في الاتي: </w:t>
      </w:r>
    </w:p>
    <w:p w:rsidR="00397880" w:rsidRPr="00C73DD1" w:rsidRDefault="00397880" w:rsidP="00397880">
      <w:pPr>
        <w:pStyle w:val="a3"/>
        <w:numPr>
          <w:ilvl w:val="0"/>
          <w:numId w:val="2"/>
        </w:numPr>
        <w:spacing w:after="160" w:line="360" w:lineRule="auto"/>
        <w:jc w:val="lowKashida"/>
        <w:rPr>
          <w:rFonts w:ascii="Sakkal Majalla" w:hAnsi="Sakkal Majalla" w:cs="Sakkal Majalla"/>
          <w:szCs w:val="28"/>
        </w:rPr>
      </w:pPr>
      <w:r w:rsidRPr="00C73DD1">
        <w:rPr>
          <w:rFonts w:ascii="Sakkal Majalla" w:hAnsi="Sakkal Majalla" w:cs="Sakkal Majalla"/>
          <w:szCs w:val="28"/>
          <w:rtl/>
        </w:rPr>
        <w:t>تحليل الوضع الحالي لإدارة المخاطر الصحية: دراسة شاملة للممارسات الحالية في إدارة المخاطر الصحية في مدينة الملك فهد الطبية، بما في ذلك التحليل النوعي والكمي للأساليب المستخدمة والتحديات المواجهة.</w:t>
      </w:r>
    </w:p>
    <w:p w:rsidR="00397880" w:rsidRPr="00C73DD1" w:rsidRDefault="00397880" w:rsidP="00397880">
      <w:pPr>
        <w:pStyle w:val="a3"/>
        <w:numPr>
          <w:ilvl w:val="0"/>
          <w:numId w:val="2"/>
        </w:numPr>
        <w:spacing w:after="160" w:line="360" w:lineRule="auto"/>
        <w:jc w:val="lowKashida"/>
        <w:rPr>
          <w:rFonts w:ascii="Sakkal Majalla" w:hAnsi="Sakkal Majalla" w:cs="Sakkal Majalla"/>
          <w:szCs w:val="28"/>
        </w:rPr>
      </w:pPr>
      <w:r w:rsidRPr="00C73DD1">
        <w:rPr>
          <w:rFonts w:ascii="Sakkal Majalla" w:hAnsi="Sakkal Majalla" w:cs="Sakkal Majalla"/>
          <w:szCs w:val="28"/>
          <w:rtl/>
        </w:rPr>
        <w:t xml:space="preserve"> تقييم تأثير إدارة المخاطر الصحية على جودة الرعاية الصحية: تحليل كيفية تأثير استراتيجيات إدارة المخاطر الصحية على تحسين جودة الرعاية الصحية المقدمة للمرضى في مدينة الملك فهد الطبية.</w:t>
      </w:r>
    </w:p>
    <w:p w:rsidR="00397880" w:rsidRPr="00C73DD1" w:rsidRDefault="00397880" w:rsidP="00397880">
      <w:pPr>
        <w:pStyle w:val="a3"/>
        <w:numPr>
          <w:ilvl w:val="0"/>
          <w:numId w:val="2"/>
        </w:numPr>
        <w:spacing w:after="160" w:line="360" w:lineRule="auto"/>
        <w:jc w:val="lowKashida"/>
        <w:rPr>
          <w:rFonts w:ascii="Sakkal Majalla" w:hAnsi="Sakkal Majalla" w:cs="Sakkal Majalla"/>
          <w:szCs w:val="28"/>
        </w:rPr>
      </w:pPr>
      <w:r w:rsidRPr="00C73DD1">
        <w:rPr>
          <w:rFonts w:ascii="Sakkal Majalla" w:hAnsi="Sakkal Majalla" w:cs="Sakkal Majalla"/>
          <w:szCs w:val="28"/>
          <w:rtl/>
        </w:rPr>
        <w:t xml:space="preserve"> تحليل التكاليف والفوائد الاقتصادية: دراسة للتكاليف المرتبطة بتنفيذ إدارة المخاطر الصحية وتقدير الفوائد الاقتصادية المحتملة لتحسين الأداء الصحي والتقليل من المخاطر الصحية. استكشاف أفضل الممارسات والابتكارات: جمع وتحليل أفضل الممارسات العالمية في مجال إدارة المخاطر الصحية وكيف يمكن تكييفها وتطبيقها في سياق مدينة الملك فهد الطبية.</w:t>
      </w:r>
    </w:p>
    <w:p w:rsidR="00397880" w:rsidRPr="00C73DD1" w:rsidRDefault="00397880" w:rsidP="00397880">
      <w:pPr>
        <w:pStyle w:val="a3"/>
        <w:numPr>
          <w:ilvl w:val="0"/>
          <w:numId w:val="2"/>
        </w:numPr>
        <w:spacing w:after="160" w:line="360" w:lineRule="auto"/>
        <w:jc w:val="lowKashida"/>
        <w:rPr>
          <w:rFonts w:ascii="Sakkal Majalla" w:hAnsi="Sakkal Majalla" w:cs="Sakkal Majalla"/>
          <w:szCs w:val="28"/>
        </w:rPr>
      </w:pPr>
      <w:r w:rsidRPr="00C73DD1">
        <w:rPr>
          <w:rFonts w:ascii="Sakkal Majalla" w:hAnsi="Sakkal Majalla" w:cs="Sakkal Majalla"/>
          <w:szCs w:val="28"/>
          <w:rtl/>
        </w:rPr>
        <w:lastRenderedPageBreak/>
        <w:t xml:space="preserve"> توصيات لتحسين إدارة المخاطر الصحية: اقتراح توصيات عملية ومحددة لتحسين إدارة المخاطر الصحية في المدينة، مع التركيز على تحسين الأداء الصحي وتعزيز السلامة والجودة.</w:t>
      </w:r>
    </w:p>
    <w:p w:rsidR="00397880" w:rsidRPr="00C73DD1" w:rsidRDefault="00397880" w:rsidP="00397880">
      <w:pPr>
        <w:pStyle w:val="a3"/>
        <w:numPr>
          <w:ilvl w:val="0"/>
          <w:numId w:val="2"/>
        </w:numPr>
        <w:spacing w:after="160" w:line="360" w:lineRule="auto"/>
        <w:jc w:val="lowKashida"/>
        <w:rPr>
          <w:rFonts w:ascii="Sakkal Majalla" w:hAnsi="Sakkal Majalla" w:cs="Sakkal Majalla"/>
          <w:szCs w:val="28"/>
        </w:rPr>
      </w:pPr>
      <w:r w:rsidRPr="00C73DD1">
        <w:rPr>
          <w:rFonts w:ascii="Sakkal Majalla" w:hAnsi="Sakkal Majalla" w:cs="Sakkal Majalla"/>
          <w:szCs w:val="28"/>
          <w:rtl/>
        </w:rPr>
        <w:t xml:space="preserve">تأثير التغيرات الاقتصادية والتكنولوجية: دراسة لكيفية تأثير التغيرات الاقتصادية والتكنولوجية الحديثة على ممارسات إدارة المخاطر الصحية وكيفية استجابة مدينة الملك فهد الطبية لهذه التحديات. </w:t>
      </w:r>
    </w:p>
    <w:p w:rsidR="00397880" w:rsidRPr="006A7E14" w:rsidRDefault="00397880" w:rsidP="00397880">
      <w:pPr>
        <w:pStyle w:val="a3"/>
        <w:numPr>
          <w:ilvl w:val="0"/>
          <w:numId w:val="2"/>
        </w:numPr>
        <w:spacing w:after="160" w:line="360" w:lineRule="auto"/>
        <w:jc w:val="lowKashida"/>
        <w:rPr>
          <w:rFonts w:ascii="Sakkal Majalla" w:hAnsi="Sakkal Majalla" w:cs="Sakkal Majalla"/>
          <w:szCs w:val="28"/>
          <w:rtl/>
        </w:rPr>
      </w:pPr>
      <w:r w:rsidRPr="00C73DD1">
        <w:rPr>
          <w:rFonts w:ascii="Sakkal Majalla" w:hAnsi="Sakkal Majalla" w:cs="Sakkal Majalla"/>
          <w:szCs w:val="28"/>
          <w:rtl/>
        </w:rPr>
        <w:t>تقييم المشاركة والدعم المؤسسي: تحليل مدى تأثير المشاركة والدعم المؤسسي في نجاح استراتيجيات إدارة المخاطر الصحية وتحقيق أهداف تحسين الأداء الصحي.</w:t>
      </w:r>
    </w:p>
    <w:p w:rsidR="00397880" w:rsidRPr="00C73DD1" w:rsidRDefault="00397880" w:rsidP="00397880">
      <w:pPr>
        <w:pStyle w:val="a3"/>
        <w:numPr>
          <w:ilvl w:val="1"/>
          <w:numId w:val="17"/>
        </w:numPr>
        <w:spacing w:after="160" w:line="360" w:lineRule="auto"/>
        <w:jc w:val="lowKashida"/>
        <w:rPr>
          <w:rFonts w:ascii="Sakkal Majalla" w:hAnsi="Sakkal Majalla" w:cs="Sakkal Majalla"/>
          <w:b/>
          <w:bCs/>
          <w:szCs w:val="28"/>
          <w:u w:val="single"/>
        </w:rPr>
      </w:pPr>
      <w:r w:rsidRPr="00C73DD1">
        <w:rPr>
          <w:rFonts w:ascii="Sakkal Majalla" w:hAnsi="Sakkal Majalla" w:cs="Sakkal Majalla"/>
          <w:b/>
          <w:bCs/>
          <w:szCs w:val="28"/>
          <w:u w:val="single"/>
          <w:rtl/>
        </w:rPr>
        <w:t xml:space="preserve">   تساؤلات الدراسة </w:t>
      </w:r>
    </w:p>
    <w:p w:rsidR="00397880" w:rsidRPr="00C73DD1" w:rsidRDefault="00397880" w:rsidP="00397880">
      <w:pPr>
        <w:spacing w:line="360" w:lineRule="auto"/>
        <w:jc w:val="lowKashida"/>
        <w:rPr>
          <w:rFonts w:ascii="Sakkal Majalla" w:hAnsi="Sakkal Majalla" w:cs="Sakkal Majalla"/>
          <w:sz w:val="28"/>
          <w:szCs w:val="28"/>
          <w:rtl/>
        </w:rPr>
      </w:pPr>
      <w:r w:rsidRPr="00C73DD1">
        <w:rPr>
          <w:rFonts w:ascii="Sakkal Majalla" w:hAnsi="Sakkal Majalla" w:cs="Sakkal Majalla"/>
          <w:sz w:val="28"/>
          <w:szCs w:val="28"/>
          <w:rtl/>
        </w:rPr>
        <w:t xml:space="preserve">يمكننا ان   نضع بعض التساؤلات الأساسية والفرعية لهذه الدراسة </w:t>
      </w:r>
      <w:r w:rsidR="00F60003" w:rsidRPr="00C73DD1">
        <w:rPr>
          <w:rFonts w:ascii="Sakkal Majalla" w:hAnsi="Sakkal Majalla" w:cs="Sakkal Majalla" w:hint="cs"/>
          <w:sz w:val="28"/>
          <w:szCs w:val="28"/>
          <w:rtl/>
        </w:rPr>
        <w:t xml:space="preserve">كالاتي: </w:t>
      </w:r>
      <w:r w:rsidR="00F60003" w:rsidRPr="00C73DD1">
        <w:rPr>
          <w:rFonts w:ascii="Sakkal Majalla" w:hAnsi="Sakkal Majalla" w:cs="Sakkal Majalla"/>
          <w:sz w:val="28"/>
          <w:szCs w:val="28"/>
          <w:rtl/>
        </w:rPr>
        <w:t>-</w:t>
      </w:r>
    </w:p>
    <w:p w:rsidR="00397880" w:rsidRPr="00C73DD1" w:rsidRDefault="00397880" w:rsidP="00397880">
      <w:pPr>
        <w:spacing w:line="360" w:lineRule="auto"/>
        <w:jc w:val="lowKashida"/>
        <w:rPr>
          <w:rFonts w:ascii="Sakkal Majalla" w:hAnsi="Sakkal Majalla" w:cs="Sakkal Majalla"/>
          <w:sz w:val="28"/>
          <w:szCs w:val="28"/>
        </w:rPr>
      </w:pPr>
      <w:r w:rsidRPr="00C73DD1">
        <w:rPr>
          <w:rFonts w:ascii="Sakkal Majalla" w:hAnsi="Sakkal Majalla" w:cs="Sakkal Majalla"/>
          <w:sz w:val="28"/>
          <w:szCs w:val="28"/>
          <w:rtl/>
        </w:rPr>
        <w:t xml:space="preserve">ما هي أبرز التحديات التي تواجه إدارة المخاطر الصحية في مدينة الملك فهد الطبية بالرياض؟ </w:t>
      </w:r>
    </w:p>
    <w:p w:rsidR="00397880" w:rsidRPr="00C73DD1" w:rsidRDefault="00397880" w:rsidP="00397880">
      <w:pPr>
        <w:spacing w:line="360" w:lineRule="auto"/>
        <w:jc w:val="lowKashida"/>
        <w:rPr>
          <w:rFonts w:ascii="Sakkal Majalla" w:hAnsi="Sakkal Majalla" w:cs="Sakkal Majalla"/>
          <w:sz w:val="28"/>
          <w:szCs w:val="28"/>
        </w:rPr>
      </w:pPr>
      <w:r w:rsidRPr="00C73DD1">
        <w:rPr>
          <w:rFonts w:ascii="Sakkal Majalla" w:hAnsi="Sakkal Majalla" w:cs="Sakkal Majalla"/>
          <w:sz w:val="28"/>
          <w:szCs w:val="28"/>
          <w:rtl/>
        </w:rPr>
        <w:t xml:space="preserve">كيف يمكن تحديدها وتصنيفها؟  ما هي استراتيجيات إدارة المخاطر الصحية التي يتم تطبيقها حاليًا في المستشفى، وما هو تأثيرها المتوقع على الأداء الصحي العام؟ </w:t>
      </w:r>
    </w:p>
    <w:p w:rsidR="00397880" w:rsidRPr="00C73DD1" w:rsidRDefault="00397880" w:rsidP="00397880">
      <w:pPr>
        <w:spacing w:line="360" w:lineRule="auto"/>
        <w:jc w:val="lowKashida"/>
        <w:rPr>
          <w:rFonts w:ascii="Sakkal Majalla" w:hAnsi="Sakkal Majalla" w:cs="Sakkal Majalla"/>
          <w:sz w:val="28"/>
          <w:szCs w:val="28"/>
        </w:rPr>
      </w:pPr>
      <w:r w:rsidRPr="00C73DD1">
        <w:rPr>
          <w:rFonts w:ascii="Sakkal Majalla" w:hAnsi="Sakkal Majalla" w:cs="Sakkal Majalla"/>
          <w:sz w:val="28"/>
          <w:szCs w:val="28"/>
          <w:rtl/>
        </w:rPr>
        <w:t xml:space="preserve"> هل توجد اختلافات في تنفيذ واستجابة إدارة المخاطر الصحية بين الأقسام الطبية المختلفة في المستشفى؟ </w:t>
      </w:r>
    </w:p>
    <w:p w:rsidR="00397880" w:rsidRPr="00C73DD1" w:rsidRDefault="00397880" w:rsidP="00397880">
      <w:pPr>
        <w:spacing w:line="360" w:lineRule="auto"/>
        <w:jc w:val="lowKashida"/>
        <w:rPr>
          <w:rFonts w:ascii="Sakkal Majalla" w:hAnsi="Sakkal Majalla" w:cs="Sakkal Majalla"/>
          <w:sz w:val="28"/>
          <w:szCs w:val="28"/>
        </w:rPr>
      </w:pPr>
      <w:r w:rsidRPr="00C73DD1">
        <w:rPr>
          <w:rFonts w:ascii="Sakkal Majalla" w:hAnsi="Sakkal Majalla" w:cs="Sakkal Majalla"/>
          <w:sz w:val="28"/>
          <w:szCs w:val="28"/>
          <w:rtl/>
        </w:rPr>
        <w:t xml:space="preserve">ما هي العوامل التي تسهم في هذه الاختلافات؟  </w:t>
      </w:r>
    </w:p>
    <w:p w:rsidR="00397880" w:rsidRPr="00C73DD1" w:rsidRDefault="00397880" w:rsidP="00397880">
      <w:pPr>
        <w:spacing w:line="360" w:lineRule="auto"/>
        <w:jc w:val="lowKashida"/>
        <w:rPr>
          <w:rFonts w:ascii="Sakkal Majalla" w:hAnsi="Sakkal Majalla" w:cs="Sakkal Majalla"/>
          <w:sz w:val="28"/>
          <w:szCs w:val="28"/>
        </w:rPr>
      </w:pPr>
      <w:r w:rsidRPr="00C73DD1">
        <w:rPr>
          <w:rFonts w:ascii="Sakkal Majalla" w:hAnsi="Sakkal Majalla" w:cs="Sakkal Majalla"/>
          <w:sz w:val="28"/>
          <w:szCs w:val="28"/>
          <w:rtl/>
        </w:rPr>
        <w:t xml:space="preserve">ما هي التحديات التي تواجه تطبيق إدارة المخاطر الصحية بشكل فعال ومستدام في بيئة المستشفى؟ وما هي الحلول المقترحة لتجاوز هذه التحديات؟ </w:t>
      </w:r>
    </w:p>
    <w:p w:rsidR="00397880" w:rsidRPr="00C73DD1" w:rsidRDefault="00397880" w:rsidP="00397880">
      <w:pPr>
        <w:spacing w:line="360" w:lineRule="auto"/>
        <w:jc w:val="lowKashida"/>
        <w:rPr>
          <w:rFonts w:ascii="Sakkal Majalla" w:hAnsi="Sakkal Majalla" w:cs="Sakkal Majalla"/>
          <w:sz w:val="28"/>
          <w:szCs w:val="28"/>
        </w:rPr>
      </w:pPr>
      <w:r w:rsidRPr="00C73DD1">
        <w:rPr>
          <w:rFonts w:ascii="Sakkal Majalla" w:hAnsi="Sakkal Majalla" w:cs="Sakkal Majalla"/>
          <w:sz w:val="28"/>
          <w:szCs w:val="28"/>
          <w:rtl/>
        </w:rPr>
        <w:t xml:space="preserve"> كيف يمكن تحسين تكامل أنظمة إدارة المخاطر الصحية مع أنظمة الجودة الشاملة داخل المستشفى؟ </w:t>
      </w:r>
    </w:p>
    <w:p w:rsidR="00397880" w:rsidRPr="00C73DD1" w:rsidRDefault="00397880" w:rsidP="00397880">
      <w:pPr>
        <w:spacing w:line="360" w:lineRule="auto"/>
        <w:jc w:val="lowKashida"/>
        <w:rPr>
          <w:rFonts w:ascii="Sakkal Majalla" w:hAnsi="Sakkal Majalla" w:cs="Sakkal Majalla"/>
          <w:sz w:val="28"/>
          <w:szCs w:val="28"/>
        </w:rPr>
      </w:pPr>
      <w:r w:rsidRPr="00C73DD1">
        <w:rPr>
          <w:rFonts w:ascii="Sakkal Majalla" w:hAnsi="Sakkal Majalla" w:cs="Sakkal Majalla"/>
          <w:sz w:val="28"/>
          <w:szCs w:val="28"/>
          <w:rtl/>
        </w:rPr>
        <w:t xml:space="preserve"> ما هي التقنيات والأدوات المستخدمة لدعم إدارة المخاطر الصحية في المستشفى، وما هو تأثيرها على كفاءة العمل وسلامة المرضى؟ </w:t>
      </w:r>
    </w:p>
    <w:p w:rsidR="00397880" w:rsidRPr="00C73DD1" w:rsidRDefault="00397880" w:rsidP="00397880">
      <w:pPr>
        <w:spacing w:line="360" w:lineRule="auto"/>
        <w:jc w:val="lowKashida"/>
        <w:rPr>
          <w:rFonts w:ascii="Sakkal Majalla" w:hAnsi="Sakkal Majalla" w:cs="Sakkal Majalla"/>
          <w:sz w:val="28"/>
          <w:szCs w:val="28"/>
        </w:rPr>
      </w:pPr>
      <w:r w:rsidRPr="00C73DD1">
        <w:rPr>
          <w:rFonts w:ascii="Sakkal Majalla" w:hAnsi="Sakkal Majalla" w:cs="Sakkal Majalla"/>
          <w:sz w:val="28"/>
          <w:szCs w:val="28"/>
          <w:rtl/>
        </w:rPr>
        <w:lastRenderedPageBreak/>
        <w:t xml:space="preserve"> هل هناك توجهات مستقبلية أو ابتكارات ممكنة في مجال إدارة المخاطر الصحية يمكن أن تسهم في تحسين الأداء الصحي في المستشفى؟ </w:t>
      </w:r>
    </w:p>
    <w:p w:rsidR="00397880" w:rsidRPr="00C73DD1" w:rsidRDefault="00397880" w:rsidP="00397880">
      <w:pPr>
        <w:spacing w:line="360" w:lineRule="auto"/>
        <w:jc w:val="lowKashida"/>
        <w:rPr>
          <w:rFonts w:ascii="Sakkal Majalla" w:hAnsi="Sakkal Majalla" w:cs="Sakkal Majalla"/>
          <w:sz w:val="28"/>
          <w:szCs w:val="28"/>
          <w:rtl/>
        </w:rPr>
      </w:pPr>
      <w:r w:rsidRPr="00C73DD1">
        <w:rPr>
          <w:rFonts w:ascii="Sakkal Majalla" w:hAnsi="Sakkal Majalla" w:cs="Sakkal Majalla"/>
          <w:sz w:val="28"/>
          <w:szCs w:val="28"/>
          <w:rtl/>
        </w:rPr>
        <w:t xml:space="preserve"> كيف يمكن قياس نجاح برامج إدارة المخاطر الصحية في المستشفى؟ وما هي المؤشرات الرئيسية التي يجب مراقبتها لتقييم التأثير الفعلي على جودة الرعاية الصحية؟</w:t>
      </w:r>
    </w:p>
    <w:p w:rsidR="00397880" w:rsidRPr="00C73DD1" w:rsidRDefault="00397880" w:rsidP="00397880">
      <w:pPr>
        <w:spacing w:line="360" w:lineRule="auto"/>
        <w:jc w:val="lowKashida"/>
        <w:rPr>
          <w:rFonts w:ascii="Sakkal Majalla" w:hAnsi="Sakkal Majalla" w:cs="Sakkal Majalla"/>
          <w:sz w:val="28"/>
          <w:szCs w:val="28"/>
          <w:rtl/>
        </w:rPr>
      </w:pPr>
      <w:r w:rsidRPr="00C73DD1">
        <w:rPr>
          <w:rFonts w:ascii="Sakkal Majalla" w:hAnsi="Sakkal Majalla" w:cs="Sakkal Majalla"/>
          <w:sz w:val="28"/>
          <w:szCs w:val="28"/>
          <w:rtl/>
        </w:rPr>
        <w:t xml:space="preserve">للإجابة عن كل هذه التساؤلات يمكننا ان صياغة فرضيات الدراسة </w:t>
      </w:r>
      <w:r w:rsidR="00F60003" w:rsidRPr="00C73DD1">
        <w:rPr>
          <w:rFonts w:ascii="Sakkal Majalla" w:hAnsi="Sakkal Majalla" w:cs="Sakkal Majalla" w:hint="cs"/>
          <w:sz w:val="28"/>
          <w:szCs w:val="28"/>
          <w:rtl/>
        </w:rPr>
        <w:t xml:space="preserve">كالاتي: </w:t>
      </w:r>
      <w:r w:rsidR="00F60003" w:rsidRPr="00C73DD1">
        <w:rPr>
          <w:rFonts w:ascii="Sakkal Majalla" w:hAnsi="Sakkal Majalla" w:cs="Sakkal Majalla"/>
          <w:sz w:val="28"/>
          <w:szCs w:val="28"/>
          <w:rtl/>
        </w:rPr>
        <w:t>-</w:t>
      </w:r>
    </w:p>
    <w:p w:rsidR="00397880" w:rsidRPr="00983D36" w:rsidRDefault="00397880" w:rsidP="00397880">
      <w:pPr>
        <w:pStyle w:val="a3"/>
        <w:numPr>
          <w:ilvl w:val="1"/>
          <w:numId w:val="17"/>
        </w:numPr>
        <w:spacing w:after="160" w:line="360" w:lineRule="auto"/>
        <w:jc w:val="lowKashida"/>
        <w:rPr>
          <w:rFonts w:ascii="Sakkal Majalla" w:hAnsi="Sakkal Majalla" w:cs="Sakkal Majalla"/>
          <w:b/>
          <w:bCs/>
          <w:szCs w:val="28"/>
          <w:u w:val="single"/>
          <w:rtl/>
          <w:lang w:bidi="ar"/>
        </w:rPr>
      </w:pPr>
      <w:r w:rsidRPr="00C73DD1">
        <w:rPr>
          <w:rFonts w:ascii="Sakkal Majalla" w:hAnsi="Sakkal Majalla" w:cs="Sakkal Majalla"/>
          <w:bCs/>
          <w:szCs w:val="28"/>
          <w:rtl/>
        </w:rPr>
        <w:t xml:space="preserve">  </w:t>
      </w:r>
      <w:r w:rsidRPr="00983D36">
        <w:rPr>
          <w:rFonts w:ascii="Sakkal Majalla" w:hAnsi="Sakkal Majalla" w:cs="Sakkal Majalla"/>
          <w:bCs/>
          <w:szCs w:val="28"/>
          <w:u w:val="single"/>
          <w:rtl/>
        </w:rPr>
        <w:t xml:space="preserve">فروض </w:t>
      </w:r>
      <w:r w:rsidR="00F60003" w:rsidRPr="00983D36">
        <w:rPr>
          <w:rFonts w:ascii="Sakkal Majalla" w:hAnsi="Sakkal Majalla" w:cs="Sakkal Majalla" w:hint="cs"/>
          <w:bCs/>
          <w:szCs w:val="28"/>
          <w:u w:val="single"/>
          <w:rtl/>
        </w:rPr>
        <w:t>الدراسة</w:t>
      </w:r>
      <w:r w:rsidR="00F60003" w:rsidRPr="00983D36">
        <w:rPr>
          <w:rFonts w:ascii="Sakkal Majalla" w:hAnsi="Sakkal Majalla" w:cs="Sakkal Majalla" w:hint="cs"/>
          <w:b/>
          <w:szCs w:val="28"/>
          <w:u w:val="single"/>
          <w:rtl/>
        </w:rPr>
        <w:t>:</w:t>
      </w:r>
    </w:p>
    <w:p w:rsidR="00397880" w:rsidRPr="00C73DD1" w:rsidRDefault="00397880" w:rsidP="00397880">
      <w:pPr>
        <w:spacing w:line="360" w:lineRule="auto"/>
        <w:jc w:val="lowKashida"/>
        <w:rPr>
          <w:rFonts w:ascii="Sakkal Majalla" w:hAnsi="Sakkal Majalla" w:cs="Sakkal Majalla"/>
          <w:sz w:val="28"/>
          <w:szCs w:val="28"/>
          <w:rtl/>
          <w:lang w:bidi="ar"/>
        </w:rPr>
      </w:pPr>
      <w:r w:rsidRPr="00C73DD1">
        <w:rPr>
          <w:rFonts w:ascii="Sakkal Majalla" w:hAnsi="Sakkal Majalla" w:cs="Sakkal Majalla"/>
          <w:sz w:val="28"/>
          <w:szCs w:val="28"/>
          <w:rtl/>
        </w:rPr>
        <w:t xml:space="preserve">من خلال </w:t>
      </w:r>
      <w:r w:rsidR="00F60003" w:rsidRPr="00C73DD1">
        <w:rPr>
          <w:rFonts w:ascii="Sakkal Majalla" w:hAnsi="Sakkal Majalla" w:cs="Sakkal Majalla" w:hint="cs"/>
          <w:sz w:val="28"/>
          <w:szCs w:val="28"/>
          <w:rtl/>
        </w:rPr>
        <w:t>الاطلاع</w:t>
      </w:r>
      <w:r w:rsidRPr="00C73DD1">
        <w:rPr>
          <w:rFonts w:ascii="Sakkal Majalla" w:hAnsi="Sakkal Majalla" w:cs="Sakkal Majalla"/>
          <w:sz w:val="28"/>
          <w:szCs w:val="28"/>
          <w:rtl/>
        </w:rPr>
        <w:t xml:space="preserve"> على الأدبيات الخاصة بهذا الموضوع، يمكننا صياغة الفرضيات </w:t>
      </w:r>
      <w:r w:rsidR="00F60003" w:rsidRPr="00C73DD1">
        <w:rPr>
          <w:rFonts w:ascii="Sakkal Majalla" w:hAnsi="Sakkal Majalla" w:cs="Sakkal Majalla" w:hint="cs"/>
          <w:sz w:val="28"/>
          <w:szCs w:val="28"/>
          <w:rtl/>
        </w:rPr>
        <w:t>التالية:</w:t>
      </w:r>
    </w:p>
    <w:p w:rsidR="00397880" w:rsidRPr="00C73DD1" w:rsidRDefault="00397880" w:rsidP="00397880">
      <w:pPr>
        <w:pStyle w:val="a4"/>
        <w:numPr>
          <w:ilvl w:val="0"/>
          <w:numId w:val="5"/>
        </w:numPr>
        <w:bidi/>
        <w:spacing w:before="0" w:beforeAutospacing="0" w:after="160" w:afterAutospacing="0" w:line="360" w:lineRule="auto"/>
        <w:jc w:val="lowKashida"/>
        <w:rPr>
          <w:rFonts w:ascii="Sakkal Majalla" w:hAnsi="Sakkal Majalla" w:cs="Sakkal Majalla"/>
          <w:sz w:val="28"/>
          <w:szCs w:val="28"/>
        </w:rPr>
      </w:pPr>
      <w:r w:rsidRPr="00C73DD1">
        <w:rPr>
          <w:rStyle w:val="a5"/>
          <w:rFonts w:ascii="Sakkal Majalla" w:hAnsi="Sakkal Majalla" w:cs="Sakkal Majalla"/>
          <w:sz w:val="28"/>
          <w:szCs w:val="28"/>
          <w:rtl/>
        </w:rPr>
        <w:t>تأثير التوجيهات الإدارية والثقافة المؤسسية</w:t>
      </w:r>
      <w:r w:rsidRPr="00C73DD1">
        <w:rPr>
          <w:rFonts w:ascii="Sakkal Majalla" w:hAnsi="Sakkal Majalla" w:cs="Sakkal Majalla"/>
          <w:sz w:val="28"/>
          <w:szCs w:val="28"/>
        </w:rPr>
        <w:t xml:space="preserve">: </w:t>
      </w:r>
      <w:r w:rsidRPr="00C73DD1">
        <w:rPr>
          <w:rFonts w:ascii="Sakkal Majalla" w:hAnsi="Sakkal Majalla" w:cs="Sakkal Majalla"/>
          <w:sz w:val="28"/>
          <w:szCs w:val="28"/>
          <w:rtl/>
        </w:rPr>
        <w:t>فرضية تفترض أن وجود توجيهات واضحة من الإدارة العليا وثقافة تشجيعية لإدارة المخاطر الصحية تؤدي إلى تحسين فاعلية الأداء الصحي في مستشفى الملك فهد الطبي</w:t>
      </w:r>
      <w:r w:rsidR="00F60003">
        <w:rPr>
          <w:rFonts w:ascii="Sakkal Majalla" w:hAnsi="Sakkal Majalla" w:cs="Sakkal Majalla" w:hint="cs"/>
          <w:sz w:val="28"/>
          <w:szCs w:val="28"/>
          <w:rtl/>
        </w:rPr>
        <w:t>ة</w:t>
      </w:r>
      <w:r w:rsidRPr="00C73DD1">
        <w:rPr>
          <w:rFonts w:ascii="Sakkal Majalla" w:hAnsi="Sakkal Majalla" w:cs="Sakkal Majalla"/>
          <w:sz w:val="28"/>
          <w:szCs w:val="28"/>
        </w:rPr>
        <w:t>.</w:t>
      </w:r>
    </w:p>
    <w:p w:rsidR="00397880" w:rsidRPr="00C73DD1" w:rsidRDefault="00397880" w:rsidP="00397880">
      <w:pPr>
        <w:pStyle w:val="a4"/>
        <w:numPr>
          <w:ilvl w:val="0"/>
          <w:numId w:val="5"/>
        </w:numPr>
        <w:bidi/>
        <w:spacing w:before="0" w:beforeAutospacing="0" w:after="160" w:afterAutospacing="0" w:line="360" w:lineRule="auto"/>
        <w:jc w:val="lowKashida"/>
        <w:rPr>
          <w:rFonts w:ascii="Sakkal Majalla" w:hAnsi="Sakkal Majalla" w:cs="Sakkal Majalla"/>
          <w:sz w:val="28"/>
          <w:szCs w:val="28"/>
        </w:rPr>
      </w:pPr>
      <w:r w:rsidRPr="00C73DD1">
        <w:rPr>
          <w:rStyle w:val="a5"/>
          <w:rFonts w:ascii="Sakkal Majalla" w:hAnsi="Sakkal Majalla" w:cs="Sakkal Majalla"/>
          <w:sz w:val="28"/>
          <w:szCs w:val="28"/>
          <w:rtl/>
        </w:rPr>
        <w:t>التكامل بين أنظمة إدارة المخاطر الصحية وأنظمة الجودة الشاملة</w:t>
      </w:r>
      <w:r w:rsidRPr="00C73DD1">
        <w:rPr>
          <w:rFonts w:ascii="Sakkal Majalla" w:hAnsi="Sakkal Majalla" w:cs="Sakkal Majalla"/>
          <w:sz w:val="28"/>
          <w:szCs w:val="28"/>
        </w:rPr>
        <w:t xml:space="preserve">: </w:t>
      </w:r>
      <w:r w:rsidRPr="00C73DD1">
        <w:rPr>
          <w:rFonts w:ascii="Sakkal Majalla" w:hAnsi="Sakkal Majalla" w:cs="Sakkal Majalla"/>
          <w:sz w:val="28"/>
          <w:szCs w:val="28"/>
          <w:rtl/>
        </w:rPr>
        <w:t>فرضية تفترض أن التكامل الفعال بين أنظمة إدارة المخاطر الصحية وأنظمة الجودة الشاملة يسهم في تحقيق نتائج صحية أفضل وزيادة رضا المرضى</w:t>
      </w:r>
      <w:r w:rsidRPr="00C73DD1">
        <w:rPr>
          <w:rFonts w:ascii="Sakkal Majalla" w:hAnsi="Sakkal Majalla" w:cs="Sakkal Majalla"/>
          <w:sz w:val="28"/>
          <w:szCs w:val="28"/>
        </w:rPr>
        <w:t>.</w:t>
      </w:r>
    </w:p>
    <w:p w:rsidR="00397880" w:rsidRPr="00C73DD1" w:rsidRDefault="00397880" w:rsidP="00397880">
      <w:pPr>
        <w:pStyle w:val="a4"/>
        <w:numPr>
          <w:ilvl w:val="0"/>
          <w:numId w:val="5"/>
        </w:numPr>
        <w:bidi/>
        <w:spacing w:before="0" w:beforeAutospacing="0" w:after="160" w:afterAutospacing="0" w:line="360" w:lineRule="auto"/>
        <w:jc w:val="lowKashida"/>
        <w:rPr>
          <w:rFonts w:ascii="Sakkal Majalla" w:hAnsi="Sakkal Majalla" w:cs="Sakkal Majalla"/>
          <w:sz w:val="28"/>
          <w:szCs w:val="28"/>
        </w:rPr>
      </w:pPr>
      <w:r w:rsidRPr="00C73DD1">
        <w:rPr>
          <w:rStyle w:val="a5"/>
          <w:rFonts w:ascii="Sakkal Majalla" w:hAnsi="Sakkal Majalla" w:cs="Sakkal Majalla"/>
          <w:sz w:val="28"/>
          <w:szCs w:val="28"/>
          <w:rtl/>
        </w:rPr>
        <w:t>تأثير التدريب والتطوير المستمر</w:t>
      </w:r>
      <w:r w:rsidRPr="00C73DD1">
        <w:rPr>
          <w:rFonts w:ascii="Sakkal Majalla" w:hAnsi="Sakkal Majalla" w:cs="Sakkal Majalla"/>
          <w:sz w:val="28"/>
          <w:szCs w:val="28"/>
        </w:rPr>
        <w:t xml:space="preserve">: </w:t>
      </w:r>
      <w:r w:rsidRPr="00C73DD1">
        <w:rPr>
          <w:rFonts w:ascii="Sakkal Majalla" w:hAnsi="Sakkal Majalla" w:cs="Sakkal Majalla"/>
          <w:sz w:val="28"/>
          <w:szCs w:val="28"/>
          <w:rtl/>
        </w:rPr>
        <w:t>فرضية تفترض أن توفير برامج تدريب مستمرة وتطوير مهني للموظفين في مجال إدارة المخاطر الصحية يعزز من قدرتهم على تحديد ومعالجة المخاطر بشكل فعال، مما يؤدي إلى تحسين الأداء الصحي</w:t>
      </w:r>
      <w:r w:rsidRPr="00C73DD1">
        <w:rPr>
          <w:rFonts w:ascii="Sakkal Majalla" w:hAnsi="Sakkal Majalla" w:cs="Sakkal Majalla"/>
          <w:sz w:val="28"/>
          <w:szCs w:val="28"/>
        </w:rPr>
        <w:t>.</w:t>
      </w:r>
    </w:p>
    <w:p w:rsidR="00397880" w:rsidRPr="00C73DD1" w:rsidRDefault="00397880" w:rsidP="00397880">
      <w:pPr>
        <w:pStyle w:val="a4"/>
        <w:numPr>
          <w:ilvl w:val="0"/>
          <w:numId w:val="5"/>
        </w:numPr>
        <w:bidi/>
        <w:spacing w:before="0" w:beforeAutospacing="0" w:after="160" w:afterAutospacing="0" w:line="360" w:lineRule="auto"/>
        <w:jc w:val="lowKashida"/>
        <w:rPr>
          <w:rFonts w:ascii="Sakkal Majalla" w:hAnsi="Sakkal Majalla" w:cs="Sakkal Majalla"/>
          <w:sz w:val="28"/>
          <w:szCs w:val="28"/>
        </w:rPr>
      </w:pPr>
      <w:r w:rsidRPr="00C73DD1">
        <w:rPr>
          <w:rStyle w:val="a5"/>
          <w:rFonts w:ascii="Sakkal Majalla" w:hAnsi="Sakkal Majalla" w:cs="Sakkal Majalla"/>
          <w:sz w:val="28"/>
          <w:szCs w:val="28"/>
          <w:rtl/>
        </w:rPr>
        <w:t>التكنولوجيا والابتكار في إدارة المخاطر الصحية</w:t>
      </w:r>
      <w:r w:rsidRPr="00C73DD1">
        <w:rPr>
          <w:rFonts w:ascii="Sakkal Majalla" w:hAnsi="Sakkal Majalla" w:cs="Sakkal Majalla"/>
          <w:sz w:val="28"/>
          <w:szCs w:val="28"/>
        </w:rPr>
        <w:t xml:space="preserve">: </w:t>
      </w:r>
      <w:r w:rsidRPr="00C73DD1">
        <w:rPr>
          <w:rFonts w:ascii="Sakkal Majalla" w:hAnsi="Sakkal Majalla" w:cs="Sakkal Majalla"/>
          <w:sz w:val="28"/>
          <w:szCs w:val="28"/>
          <w:rtl/>
        </w:rPr>
        <w:t>فرضية تفترض أن استخدام التكنولوجيا الحديثة والابتكارات في إدارة المخاطر الصحية يمكن أن يسهم في تحسين كفاءة العمل وتقديم رعاية صحية أكثر أمانًا وفعالية</w:t>
      </w:r>
      <w:r w:rsidRPr="00C73DD1">
        <w:rPr>
          <w:rFonts w:ascii="Sakkal Majalla" w:hAnsi="Sakkal Majalla" w:cs="Sakkal Majalla"/>
          <w:sz w:val="28"/>
          <w:szCs w:val="28"/>
        </w:rPr>
        <w:t>.</w:t>
      </w:r>
    </w:p>
    <w:p w:rsidR="00397880" w:rsidRPr="00C73DD1" w:rsidRDefault="00397880" w:rsidP="00397880">
      <w:pPr>
        <w:pStyle w:val="a4"/>
        <w:numPr>
          <w:ilvl w:val="0"/>
          <w:numId w:val="5"/>
        </w:numPr>
        <w:bidi/>
        <w:spacing w:before="0" w:beforeAutospacing="0" w:after="160" w:afterAutospacing="0" w:line="360" w:lineRule="auto"/>
        <w:jc w:val="lowKashida"/>
        <w:rPr>
          <w:rFonts w:ascii="Sakkal Majalla" w:hAnsi="Sakkal Majalla" w:cs="Sakkal Majalla"/>
          <w:sz w:val="28"/>
          <w:szCs w:val="28"/>
        </w:rPr>
      </w:pPr>
      <w:r w:rsidRPr="00C73DD1">
        <w:rPr>
          <w:rStyle w:val="a5"/>
          <w:rFonts w:ascii="Sakkal Majalla" w:hAnsi="Sakkal Majalla" w:cs="Sakkal Majalla"/>
          <w:sz w:val="28"/>
          <w:szCs w:val="28"/>
          <w:rtl/>
        </w:rPr>
        <w:lastRenderedPageBreak/>
        <w:t>تأثير التفاعل بين الأقسام الطبية المختلفة</w:t>
      </w:r>
      <w:r w:rsidRPr="00C73DD1">
        <w:rPr>
          <w:rFonts w:ascii="Sakkal Majalla" w:hAnsi="Sakkal Majalla" w:cs="Sakkal Majalla"/>
          <w:sz w:val="28"/>
          <w:szCs w:val="28"/>
        </w:rPr>
        <w:t xml:space="preserve">: </w:t>
      </w:r>
      <w:r w:rsidRPr="00C73DD1">
        <w:rPr>
          <w:rFonts w:ascii="Sakkal Majalla" w:hAnsi="Sakkal Majalla" w:cs="Sakkal Majalla"/>
          <w:sz w:val="28"/>
          <w:szCs w:val="28"/>
          <w:rtl/>
        </w:rPr>
        <w:t>فرضية تفترض أن التفاعل والتعاون الفعال بين الأقسام الطبية المختلفة في تطبيق إدارة المخاطر الصحية يمكن أن يعزز من تحقيق أهداف الأداء الصحي بشكل شامل في المستشفى</w:t>
      </w:r>
      <w:r w:rsidRPr="00C73DD1">
        <w:rPr>
          <w:rFonts w:ascii="Sakkal Majalla" w:hAnsi="Sakkal Majalla" w:cs="Sakkal Majalla"/>
          <w:sz w:val="28"/>
          <w:szCs w:val="28"/>
        </w:rPr>
        <w:t>.</w:t>
      </w:r>
    </w:p>
    <w:p w:rsidR="00397880" w:rsidRPr="00AD5FE0" w:rsidRDefault="00397880" w:rsidP="00397880">
      <w:pPr>
        <w:pStyle w:val="a4"/>
        <w:bidi/>
        <w:spacing w:before="0" w:beforeAutospacing="0" w:after="160" w:afterAutospacing="0" w:line="360" w:lineRule="auto"/>
        <w:jc w:val="lowKashida"/>
        <w:rPr>
          <w:rFonts w:ascii="Sakkal Majalla" w:hAnsi="Sakkal Majalla" w:cs="Sakkal Majalla"/>
          <w:sz w:val="28"/>
          <w:szCs w:val="28"/>
          <w:rtl/>
        </w:rPr>
      </w:pPr>
      <w:r w:rsidRPr="00C73DD1">
        <w:rPr>
          <w:rFonts w:ascii="Sakkal Majalla" w:hAnsi="Sakkal Majalla" w:cs="Sakkal Majalla"/>
          <w:sz w:val="28"/>
          <w:szCs w:val="28"/>
          <w:rtl/>
        </w:rPr>
        <w:t>هذه الفرضيات تسعى لتوضيح العلاقات والتأثيرات المحتملة بين عناصر إدارة المخاطر الصحية وتحسين الأداء الصحي في مدينة الملك فهد الطبية بالرياض، وتشكل أساساً للتحليل والنقاش في إطار الدراسة التطبيقية المقترحة</w:t>
      </w:r>
      <w:r>
        <w:rPr>
          <w:rFonts w:ascii="Sakkal Majalla" w:hAnsi="Sakkal Majalla" w:cs="Sakkal Majalla" w:hint="cs"/>
          <w:sz w:val="28"/>
          <w:szCs w:val="28"/>
          <w:rtl/>
        </w:rPr>
        <w:t xml:space="preserve"> </w:t>
      </w:r>
      <w:r w:rsidRPr="00C73DD1">
        <w:rPr>
          <w:rFonts w:ascii="Sakkal Majalla" w:hAnsi="Sakkal Majalla" w:cs="Sakkal Majalla"/>
          <w:b/>
          <w:sz w:val="28"/>
          <w:szCs w:val="28"/>
          <w:rtl/>
        </w:rPr>
        <w:t xml:space="preserve">تقييم دور إدارة المخاطر الصحية في تحسين فاعلية الأداء الصحي بمدينة الملك فهد الطبية بالرياض </w:t>
      </w:r>
      <w:r w:rsidRPr="00C73DD1">
        <w:rPr>
          <w:rFonts w:ascii="Sakkal Majalla" w:hAnsi="Sakkal Majalla" w:cs="Sakkal Majalla"/>
          <w:sz w:val="28"/>
          <w:szCs w:val="28"/>
          <w:rtl/>
        </w:rPr>
        <w:t xml:space="preserve">وبين تخطيط الخدمات الصحية </w:t>
      </w:r>
      <w:r w:rsidR="00117DEB" w:rsidRPr="00C73DD1">
        <w:rPr>
          <w:rFonts w:ascii="Sakkal Majalla" w:hAnsi="Sakkal Majalla" w:cs="Sakkal Majalla" w:hint="cs"/>
          <w:sz w:val="28"/>
          <w:szCs w:val="28"/>
          <w:rtl/>
        </w:rPr>
        <w:t>و</w:t>
      </w:r>
      <w:r w:rsidR="00117DEB">
        <w:rPr>
          <w:rFonts w:ascii="Sakkal Majalla" w:hAnsi="Sakkal Majalla" w:cs="Sakkal Majalla" w:hint="cs"/>
          <w:sz w:val="28"/>
          <w:szCs w:val="28"/>
          <w:rtl/>
        </w:rPr>
        <w:t>تطويرها</w:t>
      </w:r>
      <w:r w:rsidR="00117DEB" w:rsidRPr="00C73DD1">
        <w:rPr>
          <w:rFonts w:ascii="Sakkal Majalla" w:hAnsi="Sakkal Majalla" w:cs="Sakkal Majalla" w:hint="cs"/>
          <w:sz w:val="28"/>
          <w:szCs w:val="28"/>
          <w:rtl/>
        </w:rPr>
        <w:t>.</w:t>
      </w:r>
    </w:p>
    <w:p w:rsidR="00397880" w:rsidRPr="00C73DD1" w:rsidRDefault="00397880" w:rsidP="00397880">
      <w:pPr>
        <w:pStyle w:val="a3"/>
        <w:numPr>
          <w:ilvl w:val="1"/>
          <w:numId w:val="17"/>
        </w:numPr>
        <w:spacing w:after="160" w:line="360" w:lineRule="auto"/>
        <w:jc w:val="lowKashida"/>
        <w:rPr>
          <w:rFonts w:ascii="Sakkal Majalla" w:hAnsi="Sakkal Majalla" w:cs="Sakkal Majalla"/>
          <w:b/>
          <w:bCs/>
          <w:szCs w:val="28"/>
          <w:u w:val="single"/>
          <w:rtl/>
        </w:rPr>
      </w:pPr>
      <w:r>
        <w:rPr>
          <w:rFonts w:ascii="Sakkal Majalla" w:hAnsi="Sakkal Majalla" w:cs="Sakkal Majalla" w:hint="cs"/>
          <w:b/>
          <w:bCs/>
          <w:szCs w:val="28"/>
          <w:u w:val="single"/>
          <w:rtl/>
        </w:rPr>
        <w:t xml:space="preserve"> </w:t>
      </w:r>
      <w:r>
        <w:rPr>
          <w:rFonts w:ascii="Sakkal Majalla" w:hAnsi="Sakkal Majalla" w:cs="Sakkal Majalla"/>
          <w:b/>
          <w:bCs/>
          <w:szCs w:val="28"/>
          <w:u w:val="single"/>
          <w:rtl/>
        </w:rPr>
        <w:t xml:space="preserve">النظرية العلمية المتبعة </w:t>
      </w:r>
      <w:r w:rsidRPr="00C73DD1">
        <w:rPr>
          <w:rFonts w:ascii="Sakkal Majalla" w:hAnsi="Sakkal Majalla" w:cs="Sakkal Majalla"/>
          <w:b/>
          <w:bCs/>
          <w:szCs w:val="28"/>
          <w:u w:val="single"/>
          <w:rtl/>
        </w:rPr>
        <w:t>لإعداد الرسالة (منهجية الدراسة)</w:t>
      </w:r>
    </w:p>
    <w:p w:rsidR="00397880" w:rsidRPr="00C73DD1" w:rsidRDefault="00397880" w:rsidP="00397880">
      <w:pPr>
        <w:pStyle w:val="a4"/>
        <w:bidi/>
        <w:spacing w:before="0" w:beforeAutospacing="0" w:after="160" w:afterAutospacing="0" w:line="360" w:lineRule="auto"/>
        <w:jc w:val="lowKashida"/>
        <w:rPr>
          <w:rFonts w:ascii="Sakkal Majalla" w:hAnsi="Sakkal Majalla" w:cs="Sakkal Majalla"/>
          <w:sz w:val="28"/>
          <w:szCs w:val="28"/>
          <w:rtl/>
        </w:rPr>
      </w:pPr>
      <w:r w:rsidRPr="00C73DD1">
        <w:rPr>
          <w:rFonts w:ascii="Sakkal Majalla" w:hAnsi="Sakkal Majalla" w:cs="Sakkal Majalla"/>
          <w:sz w:val="28"/>
          <w:szCs w:val="28"/>
          <w:rtl/>
        </w:rPr>
        <w:t xml:space="preserve"> </w:t>
      </w:r>
      <w:r w:rsidRPr="00C73DD1">
        <w:rPr>
          <w:rFonts w:ascii="Sakkal Majalla" w:hAnsi="Sakkal Majalla" w:cs="Sakkal Majalla" w:hint="cs"/>
          <w:sz w:val="28"/>
          <w:szCs w:val="28"/>
          <w:rtl/>
        </w:rPr>
        <w:t>لإعداد</w:t>
      </w:r>
      <w:r w:rsidRPr="00C73DD1">
        <w:rPr>
          <w:rFonts w:ascii="Sakkal Majalla" w:hAnsi="Sakkal Majalla" w:cs="Sakkal Majalla"/>
          <w:sz w:val="28"/>
          <w:szCs w:val="28"/>
          <w:rtl/>
        </w:rPr>
        <w:t xml:space="preserve"> هذه الرسالة سوف نتبع بمشيئة الله نهجاً علمياً وأكاديمياً يتضمن عدة خطوات ومراحل لتحقيق الأهداف البحثية المذكورة سابقا</w:t>
      </w:r>
      <w:r>
        <w:rPr>
          <w:rFonts w:ascii="Sakkal Majalla" w:hAnsi="Sakkal Majalla" w:cs="Sakkal Majalla" w:hint="cs"/>
          <w:sz w:val="28"/>
          <w:szCs w:val="28"/>
          <w:rtl/>
        </w:rPr>
        <w:t>ً.</w:t>
      </w:r>
      <w:r w:rsidRPr="00C73DD1">
        <w:rPr>
          <w:rFonts w:ascii="Sakkal Majalla" w:hAnsi="Sakkal Majalla" w:cs="Sakkal Majalla"/>
          <w:sz w:val="28"/>
          <w:szCs w:val="28"/>
          <w:rtl/>
        </w:rPr>
        <w:t xml:space="preserve"> يمكن تلخيص هذا النهج كما يلي</w:t>
      </w:r>
      <w:r>
        <w:rPr>
          <w:rFonts w:ascii="Sakkal Majalla" w:hAnsi="Sakkal Majalla" w:cs="Sakkal Majalla" w:hint="cs"/>
          <w:sz w:val="28"/>
          <w:szCs w:val="28"/>
          <w:rtl/>
        </w:rPr>
        <w:t>:</w:t>
      </w:r>
    </w:p>
    <w:p w:rsidR="00397880" w:rsidRPr="00C73DD1" w:rsidRDefault="00397880" w:rsidP="00397880">
      <w:pPr>
        <w:pStyle w:val="a4"/>
        <w:numPr>
          <w:ilvl w:val="2"/>
          <w:numId w:val="17"/>
        </w:numPr>
        <w:bidi/>
        <w:spacing w:before="0" w:beforeAutospacing="0" w:after="160" w:afterAutospacing="0" w:line="360" w:lineRule="auto"/>
        <w:jc w:val="lowKashida"/>
        <w:rPr>
          <w:rFonts w:ascii="Sakkal Majalla" w:hAnsi="Sakkal Majalla" w:cs="Sakkal Majalla"/>
          <w:b/>
          <w:bCs/>
          <w:sz w:val="28"/>
          <w:szCs w:val="28"/>
        </w:rPr>
      </w:pPr>
      <w:r w:rsidRPr="00C73DD1">
        <w:rPr>
          <w:rFonts w:ascii="Sakkal Majalla" w:hAnsi="Sakkal Majalla" w:cs="Sakkal Majalla"/>
          <w:b/>
          <w:bCs/>
          <w:sz w:val="28"/>
          <w:szCs w:val="28"/>
          <w:rtl/>
        </w:rPr>
        <w:t>التحضير والتصوير النظري</w:t>
      </w:r>
      <w:r w:rsidRPr="00C73DD1">
        <w:rPr>
          <w:rFonts w:ascii="Sakkal Majalla" w:hAnsi="Sakkal Majalla" w:cs="Sakkal Majalla"/>
          <w:b/>
          <w:bCs/>
          <w:sz w:val="28"/>
          <w:szCs w:val="28"/>
        </w:rPr>
        <w:t>:</w:t>
      </w:r>
    </w:p>
    <w:p w:rsidR="00397880" w:rsidRPr="00C73DD1" w:rsidRDefault="00397880" w:rsidP="00397880">
      <w:pPr>
        <w:pStyle w:val="a4"/>
        <w:numPr>
          <w:ilvl w:val="0"/>
          <w:numId w:val="6"/>
        </w:numPr>
        <w:bidi/>
        <w:spacing w:before="0" w:beforeAutospacing="0" w:after="160" w:afterAutospacing="0" w:line="360" w:lineRule="auto"/>
        <w:jc w:val="lowKashida"/>
        <w:rPr>
          <w:rFonts w:ascii="Sakkal Majalla" w:hAnsi="Sakkal Majalla" w:cs="Sakkal Majalla"/>
          <w:sz w:val="28"/>
          <w:szCs w:val="28"/>
        </w:rPr>
      </w:pPr>
      <w:r w:rsidRPr="00C73DD1">
        <w:rPr>
          <w:rStyle w:val="a5"/>
          <w:rFonts w:ascii="Sakkal Majalla" w:hAnsi="Sakkal Majalla" w:cs="Sakkal Majalla"/>
          <w:sz w:val="28"/>
          <w:szCs w:val="28"/>
          <w:rtl/>
        </w:rPr>
        <w:t>مراجعة الأدبيات السابقة</w:t>
      </w:r>
      <w:r w:rsidRPr="00C73DD1">
        <w:rPr>
          <w:rFonts w:ascii="Sakkal Majalla" w:hAnsi="Sakkal Majalla" w:cs="Sakkal Majalla"/>
          <w:sz w:val="28"/>
          <w:szCs w:val="28"/>
        </w:rPr>
        <w:t xml:space="preserve">: </w:t>
      </w:r>
      <w:r w:rsidRPr="00C73DD1">
        <w:rPr>
          <w:rFonts w:ascii="Sakkal Majalla" w:hAnsi="Sakkal Majalla" w:cs="Sakkal Majalla"/>
          <w:sz w:val="28"/>
          <w:szCs w:val="28"/>
          <w:rtl/>
        </w:rPr>
        <w:t>يتمثل الخطوة الأولى في استعراض وتحليل الأدبيات السابقة المتعلقة بإدارة المخاطر الصحية وتأثيرها على الأداء الصحي في المستشفيات. يشمل ذلك دراسة البحوث والدراسات السابقة التي تناولت مواضيع مماثلة مثل أساليب إدارة المخاطر، ومؤشرات الأداء الصحي، وتطبيقاتها العملية</w:t>
      </w:r>
      <w:r w:rsidRPr="00C73DD1">
        <w:rPr>
          <w:rFonts w:ascii="Sakkal Majalla" w:hAnsi="Sakkal Majalla" w:cs="Sakkal Majalla"/>
          <w:sz w:val="28"/>
          <w:szCs w:val="28"/>
        </w:rPr>
        <w:t>.</w:t>
      </w:r>
    </w:p>
    <w:p w:rsidR="00397880" w:rsidRDefault="00397880" w:rsidP="00397880">
      <w:pPr>
        <w:pStyle w:val="a4"/>
        <w:numPr>
          <w:ilvl w:val="0"/>
          <w:numId w:val="6"/>
        </w:numPr>
        <w:bidi/>
        <w:spacing w:before="0" w:beforeAutospacing="0" w:after="160" w:afterAutospacing="0" w:line="360" w:lineRule="auto"/>
        <w:jc w:val="lowKashida"/>
        <w:rPr>
          <w:rFonts w:ascii="Sakkal Majalla" w:hAnsi="Sakkal Majalla" w:cs="Sakkal Majalla"/>
          <w:sz w:val="28"/>
          <w:szCs w:val="28"/>
        </w:rPr>
      </w:pPr>
      <w:r w:rsidRPr="00C73DD1">
        <w:rPr>
          <w:rStyle w:val="a5"/>
          <w:rFonts w:ascii="Sakkal Majalla" w:hAnsi="Sakkal Majalla" w:cs="Sakkal Majalla"/>
          <w:sz w:val="28"/>
          <w:szCs w:val="28"/>
          <w:rtl/>
        </w:rPr>
        <w:t xml:space="preserve">تحديد النظرية الأساسية  </w:t>
      </w:r>
      <w:r w:rsidRPr="00C73DD1">
        <w:rPr>
          <w:rFonts w:ascii="Sakkal Majalla" w:hAnsi="Sakkal Majalla" w:cs="Sakkal Majalla"/>
          <w:sz w:val="28"/>
          <w:szCs w:val="28"/>
        </w:rPr>
        <w:t xml:space="preserve"> </w:t>
      </w:r>
      <w:r w:rsidRPr="00C73DD1">
        <w:rPr>
          <w:rFonts w:ascii="Sakkal Majalla" w:hAnsi="Sakkal Majalla" w:cs="Sakkal Majalla"/>
          <w:sz w:val="28"/>
          <w:szCs w:val="28"/>
          <w:rtl/>
        </w:rPr>
        <w:t>يتم اختيار الإطار النظري المناسب الذي يدعم الدراسة ويساهم في فهم العلاقات بين متغيرات إدارة المخاطر الصحية والأداء الصحي. على سبيل المثال، قد يشمل ذلك نظريات إدارة الجودة الشاملة ونظريات إدارة المخاطر في الرعاية الصحية</w:t>
      </w:r>
      <w:r w:rsidRPr="00C73DD1">
        <w:rPr>
          <w:rFonts w:ascii="Sakkal Majalla" w:hAnsi="Sakkal Majalla" w:cs="Sakkal Majalla"/>
          <w:sz w:val="28"/>
          <w:szCs w:val="28"/>
        </w:rPr>
        <w:t>.</w:t>
      </w:r>
    </w:p>
    <w:p w:rsidR="00117DEB" w:rsidRDefault="00117DEB" w:rsidP="00117DEB">
      <w:pPr>
        <w:pStyle w:val="a4"/>
        <w:bidi/>
        <w:spacing w:before="0" w:beforeAutospacing="0" w:after="160" w:afterAutospacing="0" w:line="360" w:lineRule="auto"/>
        <w:jc w:val="lowKashida"/>
        <w:rPr>
          <w:rFonts w:ascii="Sakkal Majalla" w:hAnsi="Sakkal Majalla" w:cs="Sakkal Majalla"/>
          <w:sz w:val="28"/>
          <w:szCs w:val="28"/>
          <w:rtl/>
        </w:rPr>
      </w:pPr>
    </w:p>
    <w:p w:rsidR="00117DEB" w:rsidRPr="00C73DD1" w:rsidRDefault="00117DEB" w:rsidP="00117DEB">
      <w:pPr>
        <w:pStyle w:val="a4"/>
        <w:bidi/>
        <w:spacing w:before="0" w:beforeAutospacing="0" w:after="160" w:afterAutospacing="0" w:line="360" w:lineRule="auto"/>
        <w:jc w:val="lowKashida"/>
        <w:rPr>
          <w:rFonts w:ascii="Sakkal Majalla" w:hAnsi="Sakkal Majalla" w:cs="Sakkal Majalla"/>
          <w:sz w:val="28"/>
          <w:szCs w:val="28"/>
        </w:rPr>
      </w:pPr>
    </w:p>
    <w:p w:rsidR="00397880" w:rsidRPr="00C73DD1" w:rsidRDefault="00397880" w:rsidP="00397880">
      <w:pPr>
        <w:pStyle w:val="a4"/>
        <w:numPr>
          <w:ilvl w:val="2"/>
          <w:numId w:val="17"/>
        </w:numPr>
        <w:bidi/>
        <w:spacing w:before="0" w:beforeAutospacing="0" w:after="160" w:afterAutospacing="0" w:line="360" w:lineRule="auto"/>
        <w:jc w:val="lowKashida"/>
        <w:rPr>
          <w:rFonts w:ascii="Sakkal Majalla" w:hAnsi="Sakkal Majalla" w:cs="Sakkal Majalla"/>
          <w:sz w:val="28"/>
          <w:szCs w:val="28"/>
        </w:rPr>
      </w:pPr>
      <w:r w:rsidRPr="00C73DD1">
        <w:rPr>
          <w:rFonts w:ascii="Sakkal Majalla" w:hAnsi="Sakkal Majalla" w:cs="Sakkal Majalla"/>
          <w:b/>
          <w:bCs/>
          <w:sz w:val="28"/>
          <w:szCs w:val="28"/>
          <w:rtl/>
        </w:rPr>
        <w:lastRenderedPageBreak/>
        <w:t>التصميم البحثي</w:t>
      </w:r>
      <w:r w:rsidRPr="00C73DD1">
        <w:rPr>
          <w:rFonts w:ascii="Sakkal Majalla" w:hAnsi="Sakkal Majalla" w:cs="Sakkal Majalla"/>
          <w:sz w:val="28"/>
          <w:szCs w:val="28"/>
        </w:rPr>
        <w:t>:</w:t>
      </w:r>
    </w:p>
    <w:p w:rsidR="00397880" w:rsidRPr="00C73DD1" w:rsidRDefault="00397880" w:rsidP="00397880">
      <w:pPr>
        <w:pStyle w:val="a4"/>
        <w:numPr>
          <w:ilvl w:val="0"/>
          <w:numId w:val="7"/>
        </w:numPr>
        <w:bidi/>
        <w:spacing w:before="0" w:beforeAutospacing="0" w:after="160" w:afterAutospacing="0" w:line="360" w:lineRule="auto"/>
        <w:jc w:val="lowKashida"/>
        <w:rPr>
          <w:rFonts w:ascii="Sakkal Majalla" w:hAnsi="Sakkal Majalla" w:cs="Sakkal Majalla"/>
          <w:sz w:val="28"/>
          <w:szCs w:val="28"/>
        </w:rPr>
      </w:pPr>
      <w:r w:rsidRPr="00C73DD1">
        <w:rPr>
          <w:rStyle w:val="a5"/>
          <w:rFonts w:ascii="Sakkal Majalla" w:hAnsi="Sakkal Majalla" w:cs="Sakkal Majalla"/>
          <w:sz w:val="28"/>
          <w:szCs w:val="28"/>
          <w:rtl/>
        </w:rPr>
        <w:t>طريقة البحث</w:t>
      </w:r>
      <w:r w:rsidRPr="00C73DD1">
        <w:rPr>
          <w:rFonts w:ascii="Sakkal Majalla" w:hAnsi="Sakkal Majalla" w:cs="Sakkal Majalla"/>
          <w:sz w:val="28"/>
          <w:szCs w:val="28"/>
        </w:rPr>
        <w:t xml:space="preserve">: </w:t>
      </w:r>
      <w:r w:rsidRPr="00C73DD1">
        <w:rPr>
          <w:rFonts w:ascii="Sakkal Majalla" w:hAnsi="Sakkal Majalla" w:cs="Sakkal Majalla"/>
          <w:sz w:val="28"/>
          <w:szCs w:val="28"/>
          <w:rtl/>
        </w:rPr>
        <w:t>يتم اختيار منهج البحث الذي يتناسب مع الهدف الرئيسي للدراسة، مثل البحث الكمي لتحليل البيانات الكمية أو البحث النوعي لفهم التجارب الشخصية والآراء</w:t>
      </w:r>
      <w:r w:rsidRPr="00C73DD1">
        <w:rPr>
          <w:rFonts w:ascii="Sakkal Majalla" w:hAnsi="Sakkal Majalla" w:cs="Sakkal Majalla"/>
          <w:sz w:val="28"/>
          <w:szCs w:val="28"/>
        </w:rPr>
        <w:t>.</w:t>
      </w:r>
    </w:p>
    <w:p w:rsidR="00397880" w:rsidRPr="00590C8D" w:rsidRDefault="00397880" w:rsidP="00397880">
      <w:pPr>
        <w:pStyle w:val="a4"/>
        <w:numPr>
          <w:ilvl w:val="0"/>
          <w:numId w:val="7"/>
        </w:numPr>
        <w:bidi/>
        <w:spacing w:before="0" w:beforeAutospacing="0" w:after="160" w:afterAutospacing="0" w:line="360" w:lineRule="auto"/>
        <w:jc w:val="lowKashida"/>
        <w:rPr>
          <w:rFonts w:ascii="Sakkal Majalla" w:hAnsi="Sakkal Majalla" w:cs="Sakkal Majalla"/>
          <w:sz w:val="28"/>
          <w:szCs w:val="28"/>
        </w:rPr>
      </w:pPr>
      <w:r w:rsidRPr="00C73DD1">
        <w:rPr>
          <w:rStyle w:val="a5"/>
          <w:rFonts w:ascii="Sakkal Majalla" w:hAnsi="Sakkal Majalla" w:cs="Sakkal Majalla"/>
          <w:sz w:val="28"/>
          <w:szCs w:val="28"/>
          <w:rtl/>
        </w:rPr>
        <w:t>تصميم الدراسة</w:t>
      </w:r>
      <w:r w:rsidRPr="00C73DD1">
        <w:rPr>
          <w:rFonts w:ascii="Sakkal Majalla" w:hAnsi="Sakkal Majalla" w:cs="Sakkal Majalla"/>
          <w:sz w:val="28"/>
          <w:szCs w:val="28"/>
        </w:rPr>
        <w:t xml:space="preserve">: </w:t>
      </w:r>
      <w:r w:rsidRPr="00C73DD1">
        <w:rPr>
          <w:rFonts w:ascii="Sakkal Majalla" w:hAnsi="Sakkal Majalla" w:cs="Sakkal Majalla"/>
          <w:sz w:val="28"/>
          <w:szCs w:val="28"/>
          <w:rtl/>
        </w:rPr>
        <w:t>يتم تحديد المتغيرات المستقلة والمتغيرات التابعة والتي يجب قياسها وتحليلها للإجابة على التساؤلات البحثية. كما يشمل تصميم الدراسة اختيار عينة الدراسة ومنهجية جمع البيانات</w:t>
      </w:r>
      <w:r w:rsidRPr="00C73DD1">
        <w:rPr>
          <w:rFonts w:ascii="Sakkal Majalla" w:hAnsi="Sakkal Majalla" w:cs="Sakkal Majalla"/>
          <w:sz w:val="28"/>
          <w:szCs w:val="28"/>
        </w:rPr>
        <w:t>.</w:t>
      </w:r>
    </w:p>
    <w:p w:rsidR="00397880" w:rsidRPr="00C73DD1" w:rsidRDefault="00397880" w:rsidP="00397880">
      <w:pPr>
        <w:pStyle w:val="a4"/>
        <w:numPr>
          <w:ilvl w:val="2"/>
          <w:numId w:val="17"/>
        </w:numPr>
        <w:bidi/>
        <w:spacing w:before="0" w:beforeAutospacing="0" w:after="160" w:afterAutospacing="0" w:line="360" w:lineRule="auto"/>
        <w:jc w:val="lowKashida"/>
        <w:rPr>
          <w:rFonts w:ascii="Sakkal Majalla" w:hAnsi="Sakkal Majalla" w:cs="Sakkal Majalla"/>
          <w:sz w:val="28"/>
          <w:szCs w:val="28"/>
        </w:rPr>
      </w:pPr>
      <w:r w:rsidRPr="00C73DD1">
        <w:rPr>
          <w:rFonts w:ascii="Sakkal Majalla" w:hAnsi="Sakkal Majalla" w:cs="Sakkal Majalla"/>
          <w:b/>
          <w:bCs/>
          <w:sz w:val="28"/>
          <w:szCs w:val="28"/>
          <w:rtl/>
        </w:rPr>
        <w:t>جمع البيانات وتحليلها</w:t>
      </w:r>
      <w:r w:rsidR="00117DEB">
        <w:rPr>
          <w:rFonts w:ascii="Sakkal Majalla" w:hAnsi="Sakkal Majalla" w:cs="Sakkal Majalla" w:hint="cs"/>
          <w:sz w:val="28"/>
          <w:szCs w:val="28"/>
          <w:rtl/>
        </w:rPr>
        <w:t>:</w:t>
      </w:r>
    </w:p>
    <w:p w:rsidR="00397880" w:rsidRPr="00C73DD1" w:rsidRDefault="00397880" w:rsidP="00397880">
      <w:pPr>
        <w:pStyle w:val="a4"/>
        <w:numPr>
          <w:ilvl w:val="0"/>
          <w:numId w:val="8"/>
        </w:numPr>
        <w:bidi/>
        <w:spacing w:before="0" w:beforeAutospacing="0" w:after="160" w:afterAutospacing="0" w:line="360" w:lineRule="auto"/>
        <w:jc w:val="lowKashida"/>
        <w:rPr>
          <w:rFonts w:ascii="Sakkal Majalla" w:hAnsi="Sakkal Majalla" w:cs="Sakkal Majalla"/>
          <w:sz w:val="28"/>
          <w:szCs w:val="28"/>
        </w:rPr>
      </w:pPr>
      <w:r w:rsidRPr="00C73DD1">
        <w:rPr>
          <w:rStyle w:val="a5"/>
          <w:rFonts w:ascii="Sakkal Majalla" w:hAnsi="Sakkal Majalla" w:cs="Sakkal Majalla"/>
          <w:sz w:val="28"/>
          <w:szCs w:val="28"/>
          <w:rtl/>
        </w:rPr>
        <w:t>جمع البيانات</w:t>
      </w:r>
      <w:r w:rsidRPr="00C73DD1">
        <w:rPr>
          <w:rFonts w:ascii="Sakkal Majalla" w:hAnsi="Sakkal Majalla" w:cs="Sakkal Majalla"/>
          <w:sz w:val="28"/>
          <w:szCs w:val="28"/>
        </w:rPr>
        <w:t xml:space="preserve">: </w:t>
      </w:r>
      <w:r w:rsidRPr="00C73DD1">
        <w:rPr>
          <w:rFonts w:ascii="Sakkal Majalla" w:hAnsi="Sakkal Majalla" w:cs="Sakkal Majalla"/>
          <w:sz w:val="28"/>
          <w:szCs w:val="28"/>
          <w:rtl/>
        </w:rPr>
        <w:t>يتم تطبيق الطرق المناسبة لجمع البيانات وفقاً لتصميم الدراسة المعتمد، سواء كان ذلك من خلال استبيانات، مقابلات شخصية.</w:t>
      </w:r>
    </w:p>
    <w:p w:rsidR="00397880" w:rsidRPr="00C73DD1" w:rsidRDefault="00397880" w:rsidP="00397880">
      <w:pPr>
        <w:pStyle w:val="a4"/>
        <w:numPr>
          <w:ilvl w:val="0"/>
          <w:numId w:val="8"/>
        </w:numPr>
        <w:bidi/>
        <w:spacing w:before="0" w:beforeAutospacing="0" w:after="160" w:afterAutospacing="0" w:line="360" w:lineRule="auto"/>
        <w:jc w:val="lowKashida"/>
        <w:rPr>
          <w:rFonts w:ascii="Sakkal Majalla" w:hAnsi="Sakkal Majalla" w:cs="Sakkal Majalla"/>
          <w:sz w:val="28"/>
          <w:szCs w:val="28"/>
        </w:rPr>
      </w:pPr>
      <w:r w:rsidRPr="00C73DD1">
        <w:rPr>
          <w:rStyle w:val="a5"/>
          <w:rFonts w:ascii="Sakkal Majalla" w:hAnsi="Sakkal Majalla" w:cs="Sakkal Majalla"/>
          <w:sz w:val="28"/>
          <w:szCs w:val="28"/>
          <w:rtl/>
        </w:rPr>
        <w:t>تحليل البيانات</w:t>
      </w:r>
      <w:r w:rsidRPr="00C73DD1">
        <w:rPr>
          <w:rFonts w:ascii="Sakkal Majalla" w:hAnsi="Sakkal Majalla" w:cs="Sakkal Majalla"/>
          <w:sz w:val="28"/>
          <w:szCs w:val="28"/>
        </w:rPr>
        <w:t xml:space="preserve">: </w:t>
      </w:r>
      <w:r w:rsidRPr="00C73DD1">
        <w:rPr>
          <w:rFonts w:ascii="Sakkal Majalla" w:hAnsi="Sakkal Majalla" w:cs="Sakkal Majalla"/>
          <w:sz w:val="28"/>
          <w:szCs w:val="28"/>
          <w:rtl/>
        </w:rPr>
        <w:t xml:space="preserve">يتم تحليل البيانات باستخدام الأساليب الإحصائية المناسبة لاختبار الفرضيات المطروحة، مثل التحليل </w:t>
      </w:r>
      <w:r>
        <w:rPr>
          <w:rFonts w:ascii="Sakkal Majalla" w:hAnsi="Sakkal Majalla" w:cs="Sakkal Majalla" w:hint="cs"/>
          <w:sz w:val="28"/>
          <w:szCs w:val="28"/>
          <w:rtl/>
        </w:rPr>
        <w:t>الوصفي</w:t>
      </w:r>
      <w:r w:rsidRPr="00C73DD1">
        <w:rPr>
          <w:rFonts w:ascii="Sakkal Majalla" w:hAnsi="Sakkal Majalla" w:cs="Sakkal Majalla"/>
          <w:sz w:val="28"/>
          <w:szCs w:val="28"/>
          <w:rtl/>
        </w:rPr>
        <w:t xml:space="preserve"> والتحليل الاستدلالي</w:t>
      </w:r>
      <w:r w:rsidRPr="00C73DD1">
        <w:rPr>
          <w:rFonts w:ascii="Sakkal Majalla" w:hAnsi="Sakkal Majalla" w:cs="Sakkal Majalla"/>
          <w:b/>
          <w:bCs/>
          <w:sz w:val="28"/>
          <w:szCs w:val="28"/>
          <w:rtl/>
        </w:rPr>
        <w:t xml:space="preserve"> </w:t>
      </w:r>
      <w:r w:rsidRPr="00C73DD1">
        <w:rPr>
          <w:rFonts w:ascii="Sakkal Majalla" w:hAnsi="Sakkal Majalla" w:cs="Sakkal Majalla"/>
          <w:sz w:val="28"/>
          <w:szCs w:val="28"/>
          <w:rtl/>
        </w:rPr>
        <w:t>وذلك من أجل اختبار صحة فرضيات الدراسة</w:t>
      </w:r>
    </w:p>
    <w:p w:rsidR="00397880" w:rsidRPr="00C73DD1" w:rsidRDefault="00397880" w:rsidP="00397880">
      <w:pPr>
        <w:pStyle w:val="a4"/>
        <w:numPr>
          <w:ilvl w:val="2"/>
          <w:numId w:val="17"/>
        </w:numPr>
        <w:bidi/>
        <w:spacing w:before="0" w:beforeAutospacing="0" w:after="160" w:afterAutospacing="0" w:line="360" w:lineRule="auto"/>
        <w:jc w:val="lowKashida"/>
        <w:rPr>
          <w:rFonts w:ascii="Sakkal Majalla" w:hAnsi="Sakkal Majalla" w:cs="Sakkal Majalla"/>
          <w:sz w:val="28"/>
          <w:szCs w:val="28"/>
        </w:rPr>
      </w:pPr>
      <w:r w:rsidRPr="00C73DD1">
        <w:rPr>
          <w:rFonts w:ascii="Sakkal Majalla" w:hAnsi="Sakkal Majalla" w:cs="Sakkal Majalla"/>
          <w:b/>
          <w:bCs/>
          <w:sz w:val="28"/>
          <w:szCs w:val="28"/>
          <w:rtl/>
        </w:rPr>
        <w:t>التفسير والاستنتاجات</w:t>
      </w:r>
      <w:r w:rsidRPr="00C73DD1">
        <w:rPr>
          <w:rFonts w:ascii="Sakkal Majalla" w:hAnsi="Sakkal Majalla" w:cs="Sakkal Majalla"/>
          <w:sz w:val="28"/>
          <w:szCs w:val="28"/>
        </w:rPr>
        <w:t>:</w:t>
      </w:r>
    </w:p>
    <w:p w:rsidR="00397880" w:rsidRPr="00C73DD1" w:rsidRDefault="00397880" w:rsidP="00397880">
      <w:pPr>
        <w:pStyle w:val="a4"/>
        <w:numPr>
          <w:ilvl w:val="0"/>
          <w:numId w:val="9"/>
        </w:numPr>
        <w:bidi/>
        <w:spacing w:before="0" w:beforeAutospacing="0" w:after="160" w:afterAutospacing="0" w:line="360" w:lineRule="auto"/>
        <w:jc w:val="lowKashida"/>
        <w:rPr>
          <w:rFonts w:ascii="Sakkal Majalla" w:hAnsi="Sakkal Majalla" w:cs="Sakkal Majalla"/>
          <w:sz w:val="28"/>
          <w:szCs w:val="28"/>
        </w:rPr>
      </w:pPr>
      <w:r w:rsidRPr="00C73DD1">
        <w:rPr>
          <w:rStyle w:val="a5"/>
          <w:rFonts w:ascii="Sakkal Majalla" w:hAnsi="Sakkal Majalla" w:cs="Sakkal Majalla"/>
          <w:sz w:val="28"/>
          <w:szCs w:val="28"/>
          <w:rtl/>
        </w:rPr>
        <w:t>تفسير النتائج</w:t>
      </w:r>
      <w:r w:rsidRPr="00C73DD1">
        <w:rPr>
          <w:rFonts w:ascii="Sakkal Majalla" w:hAnsi="Sakkal Majalla" w:cs="Sakkal Majalla"/>
          <w:sz w:val="28"/>
          <w:szCs w:val="28"/>
        </w:rPr>
        <w:t xml:space="preserve">: </w:t>
      </w:r>
      <w:r w:rsidRPr="00C73DD1">
        <w:rPr>
          <w:rFonts w:ascii="Sakkal Majalla" w:hAnsi="Sakkal Majalla" w:cs="Sakkal Majalla"/>
          <w:sz w:val="28"/>
          <w:szCs w:val="28"/>
          <w:rtl/>
        </w:rPr>
        <w:t>يتم تفسير النتائج بناءً على التحليلات الإحصائية وبالاستناد إلى النظريات السابقة والأدبيات المراجعة</w:t>
      </w:r>
      <w:r w:rsidRPr="00C73DD1">
        <w:rPr>
          <w:rFonts w:ascii="Sakkal Majalla" w:hAnsi="Sakkal Majalla" w:cs="Sakkal Majalla"/>
          <w:sz w:val="28"/>
          <w:szCs w:val="28"/>
        </w:rPr>
        <w:t>.</w:t>
      </w:r>
    </w:p>
    <w:p w:rsidR="00397880" w:rsidRPr="00C73DD1" w:rsidRDefault="00397880" w:rsidP="00397880">
      <w:pPr>
        <w:pStyle w:val="a4"/>
        <w:numPr>
          <w:ilvl w:val="0"/>
          <w:numId w:val="9"/>
        </w:numPr>
        <w:bidi/>
        <w:spacing w:before="0" w:beforeAutospacing="0" w:after="160" w:afterAutospacing="0" w:line="360" w:lineRule="auto"/>
        <w:jc w:val="lowKashida"/>
        <w:rPr>
          <w:rFonts w:ascii="Sakkal Majalla" w:hAnsi="Sakkal Majalla" w:cs="Sakkal Majalla"/>
          <w:sz w:val="28"/>
          <w:szCs w:val="28"/>
        </w:rPr>
      </w:pPr>
      <w:r w:rsidRPr="00C73DD1">
        <w:rPr>
          <w:rStyle w:val="a5"/>
          <w:rFonts w:ascii="Sakkal Majalla" w:hAnsi="Sakkal Majalla" w:cs="Sakkal Majalla"/>
          <w:sz w:val="28"/>
          <w:szCs w:val="28"/>
          <w:rtl/>
        </w:rPr>
        <w:t>الاستنتاجات النهائية</w:t>
      </w:r>
      <w:r w:rsidRPr="00C73DD1">
        <w:rPr>
          <w:rFonts w:ascii="Sakkal Majalla" w:hAnsi="Sakkal Majalla" w:cs="Sakkal Majalla"/>
          <w:sz w:val="28"/>
          <w:szCs w:val="28"/>
        </w:rPr>
        <w:t xml:space="preserve">: </w:t>
      </w:r>
      <w:r w:rsidRPr="00C73DD1">
        <w:rPr>
          <w:rFonts w:ascii="Sakkal Majalla" w:hAnsi="Sakkal Majalla" w:cs="Sakkal Majalla"/>
          <w:sz w:val="28"/>
          <w:szCs w:val="28"/>
          <w:rtl/>
        </w:rPr>
        <w:t>يتم تقديم الاستنتاجات النهائية التي تجمع بين النتائج والنظريات المستخدمة، وتقديم التوصيات للتطبيقات العملية والأبحاث المستقبلية</w:t>
      </w:r>
      <w:r w:rsidRPr="00C73DD1">
        <w:rPr>
          <w:rFonts w:ascii="Sakkal Majalla" w:hAnsi="Sakkal Majalla" w:cs="Sakkal Majalla"/>
          <w:sz w:val="28"/>
          <w:szCs w:val="28"/>
        </w:rPr>
        <w:t>.</w:t>
      </w:r>
    </w:p>
    <w:p w:rsidR="00397880" w:rsidRDefault="00397880" w:rsidP="00397880">
      <w:pPr>
        <w:pStyle w:val="a4"/>
        <w:bidi/>
        <w:spacing w:before="0" w:beforeAutospacing="0" w:after="160" w:afterAutospacing="0" w:line="360" w:lineRule="auto"/>
        <w:jc w:val="lowKashida"/>
        <w:rPr>
          <w:rFonts w:ascii="Sakkal Majalla" w:hAnsi="Sakkal Majalla" w:cs="Sakkal Majalla"/>
          <w:sz w:val="28"/>
          <w:szCs w:val="28"/>
          <w:rtl/>
        </w:rPr>
      </w:pPr>
      <w:r w:rsidRPr="00C73DD1">
        <w:rPr>
          <w:rFonts w:ascii="Sakkal Majalla" w:hAnsi="Sakkal Majalla" w:cs="Sakkal Majalla"/>
          <w:sz w:val="28"/>
          <w:szCs w:val="28"/>
          <w:rtl/>
        </w:rPr>
        <w:t>باستخدام هذا النهج العلمي، فإننا في هذه الأطروحة نعمل على إضافة معرفة جديدة وتحليل عميق إلى مجال إدارة المخاطر الصحية وتحسين الأداء الصحي في مدينة الملك فهد الطبية بالرياض، مما يسهم في تطوير السياسات والممارسات الصحية في المستشفى</w:t>
      </w:r>
      <w:r w:rsidRPr="00C73DD1">
        <w:rPr>
          <w:rFonts w:ascii="Sakkal Majalla" w:hAnsi="Sakkal Majalla" w:cs="Sakkal Majalla"/>
          <w:sz w:val="28"/>
          <w:szCs w:val="28"/>
        </w:rPr>
        <w:t>.</w:t>
      </w:r>
    </w:p>
    <w:p w:rsidR="00117DEB" w:rsidRPr="00C73DD1" w:rsidRDefault="00117DEB" w:rsidP="00117DEB">
      <w:pPr>
        <w:pStyle w:val="a4"/>
        <w:bidi/>
        <w:spacing w:before="0" w:beforeAutospacing="0" w:after="160" w:afterAutospacing="0" w:line="360" w:lineRule="auto"/>
        <w:jc w:val="lowKashida"/>
        <w:rPr>
          <w:rFonts w:ascii="Sakkal Majalla" w:hAnsi="Sakkal Majalla" w:cs="Sakkal Majalla"/>
          <w:sz w:val="28"/>
          <w:szCs w:val="28"/>
          <w:rtl/>
        </w:rPr>
      </w:pPr>
    </w:p>
    <w:p w:rsidR="00397880" w:rsidRPr="00983D36" w:rsidRDefault="00397880" w:rsidP="00397880">
      <w:pPr>
        <w:pStyle w:val="a3"/>
        <w:numPr>
          <w:ilvl w:val="1"/>
          <w:numId w:val="17"/>
        </w:numPr>
        <w:spacing w:after="160" w:line="360" w:lineRule="auto"/>
        <w:jc w:val="lowKashida"/>
        <w:rPr>
          <w:rFonts w:ascii="Sakkal Majalla" w:hAnsi="Sakkal Majalla" w:cs="Sakkal Majalla"/>
          <w:b/>
          <w:bCs/>
          <w:szCs w:val="28"/>
          <w:u w:val="single"/>
          <w:rtl/>
        </w:rPr>
      </w:pPr>
      <w:r w:rsidRPr="00C73DD1">
        <w:rPr>
          <w:rFonts w:ascii="Sakkal Majalla" w:hAnsi="Sakkal Majalla" w:cs="Sakkal Majalla"/>
          <w:b/>
          <w:bCs/>
          <w:szCs w:val="28"/>
          <w:rtl/>
        </w:rPr>
        <w:lastRenderedPageBreak/>
        <w:t xml:space="preserve"> </w:t>
      </w:r>
      <w:r w:rsidRPr="00983D36">
        <w:rPr>
          <w:rFonts w:ascii="Sakkal Majalla" w:hAnsi="Sakkal Majalla" w:cs="Sakkal Majalla"/>
          <w:b/>
          <w:bCs/>
          <w:szCs w:val="28"/>
          <w:u w:val="single"/>
          <w:rtl/>
        </w:rPr>
        <w:t>أدوات الدارسة ومصادر البيانات:</w:t>
      </w:r>
    </w:p>
    <w:p w:rsidR="00397880" w:rsidRPr="00C73DD1" w:rsidRDefault="00397880" w:rsidP="00397880">
      <w:pPr>
        <w:pStyle w:val="a3"/>
        <w:numPr>
          <w:ilvl w:val="0"/>
          <w:numId w:val="3"/>
        </w:numPr>
        <w:spacing w:after="160" w:line="360" w:lineRule="auto"/>
        <w:jc w:val="lowKashida"/>
        <w:rPr>
          <w:rFonts w:ascii="Sakkal Majalla" w:hAnsi="Sakkal Majalla" w:cs="Sakkal Majalla"/>
          <w:szCs w:val="28"/>
          <w:rtl/>
        </w:rPr>
      </w:pPr>
      <w:r w:rsidRPr="00C73DD1">
        <w:rPr>
          <w:rFonts w:ascii="Sakkal Majalla" w:hAnsi="Sakkal Majalla" w:cs="Sakkal Majalla"/>
          <w:szCs w:val="28"/>
          <w:rtl/>
        </w:rPr>
        <w:t xml:space="preserve">المراجع والكتب التي صدرت في هذا المجال. </w:t>
      </w:r>
    </w:p>
    <w:p w:rsidR="00397880" w:rsidRPr="00C73DD1" w:rsidRDefault="00397880" w:rsidP="00397880">
      <w:pPr>
        <w:pStyle w:val="a3"/>
        <w:numPr>
          <w:ilvl w:val="0"/>
          <w:numId w:val="3"/>
        </w:numPr>
        <w:spacing w:after="160" w:line="360" w:lineRule="auto"/>
        <w:jc w:val="lowKashida"/>
        <w:rPr>
          <w:rFonts w:ascii="Sakkal Majalla" w:hAnsi="Sakkal Majalla" w:cs="Sakkal Majalla"/>
          <w:szCs w:val="28"/>
          <w:rtl/>
        </w:rPr>
      </w:pPr>
      <w:r w:rsidRPr="00C73DD1">
        <w:rPr>
          <w:rFonts w:ascii="Sakkal Majalla" w:hAnsi="Sakkal Majalla" w:cs="Sakkal Majalla"/>
          <w:szCs w:val="28"/>
          <w:rtl/>
        </w:rPr>
        <w:t xml:space="preserve">المجلات العلمية المختصة.  </w:t>
      </w:r>
    </w:p>
    <w:p w:rsidR="00397880" w:rsidRPr="00C73DD1" w:rsidRDefault="00397880" w:rsidP="00397880">
      <w:pPr>
        <w:pStyle w:val="a3"/>
        <w:numPr>
          <w:ilvl w:val="0"/>
          <w:numId w:val="3"/>
        </w:numPr>
        <w:spacing w:after="160" w:line="360" w:lineRule="auto"/>
        <w:jc w:val="lowKashida"/>
        <w:rPr>
          <w:rFonts w:ascii="Sakkal Majalla" w:hAnsi="Sakkal Majalla" w:cs="Sakkal Majalla"/>
          <w:szCs w:val="28"/>
          <w:rtl/>
        </w:rPr>
      </w:pPr>
      <w:r w:rsidRPr="00C73DD1">
        <w:rPr>
          <w:rFonts w:ascii="Sakkal Majalla" w:hAnsi="Sakkal Majalla" w:cs="Sakkal Majalla"/>
          <w:szCs w:val="28"/>
          <w:rtl/>
        </w:rPr>
        <w:t>الاستعانة ببعض الدراسات السابقة والملتقيات التي ناقشت بعض جوانب هذا الموضوع.</w:t>
      </w:r>
    </w:p>
    <w:p w:rsidR="00397880" w:rsidRPr="00C73DD1" w:rsidRDefault="00397880" w:rsidP="00397880">
      <w:pPr>
        <w:spacing w:line="360" w:lineRule="auto"/>
        <w:jc w:val="lowKashida"/>
        <w:rPr>
          <w:rFonts w:ascii="Sakkal Majalla" w:hAnsi="Sakkal Majalla" w:cs="Sakkal Majalla"/>
          <w:sz w:val="28"/>
          <w:szCs w:val="28"/>
          <w:u w:val="single"/>
          <w:rtl/>
        </w:rPr>
      </w:pPr>
    </w:p>
    <w:p w:rsidR="00397880" w:rsidRDefault="00397880" w:rsidP="00397880">
      <w:pPr>
        <w:spacing w:line="360" w:lineRule="auto"/>
        <w:jc w:val="lowKashida"/>
        <w:rPr>
          <w:rFonts w:ascii="Sakkal Majalla" w:hAnsi="Sakkal Majalla" w:cs="Sakkal Majalla"/>
          <w:sz w:val="28"/>
          <w:szCs w:val="28"/>
          <w:u w:val="single"/>
          <w:rtl/>
        </w:rPr>
      </w:pPr>
    </w:p>
    <w:p w:rsidR="00397880" w:rsidRDefault="00397880" w:rsidP="00397880">
      <w:pPr>
        <w:spacing w:line="360" w:lineRule="auto"/>
        <w:jc w:val="lowKashida"/>
        <w:rPr>
          <w:rFonts w:ascii="Sakkal Majalla" w:hAnsi="Sakkal Majalla" w:cs="Sakkal Majalla"/>
          <w:sz w:val="28"/>
          <w:szCs w:val="28"/>
          <w:u w:val="single"/>
          <w:rtl/>
        </w:rPr>
      </w:pPr>
    </w:p>
    <w:p w:rsidR="00397880" w:rsidRDefault="00397880" w:rsidP="00397880">
      <w:pPr>
        <w:spacing w:line="360" w:lineRule="auto"/>
        <w:jc w:val="lowKashida"/>
        <w:rPr>
          <w:rFonts w:ascii="Sakkal Majalla" w:hAnsi="Sakkal Majalla" w:cs="Sakkal Majalla"/>
          <w:sz w:val="28"/>
          <w:szCs w:val="28"/>
          <w:u w:val="single"/>
          <w:rtl/>
        </w:rPr>
      </w:pPr>
    </w:p>
    <w:p w:rsidR="00397880" w:rsidRDefault="00397880" w:rsidP="00397880">
      <w:pPr>
        <w:spacing w:line="360" w:lineRule="auto"/>
        <w:jc w:val="lowKashida"/>
        <w:rPr>
          <w:rFonts w:ascii="Sakkal Majalla" w:hAnsi="Sakkal Majalla" w:cs="Sakkal Majalla"/>
          <w:sz w:val="28"/>
          <w:szCs w:val="28"/>
          <w:u w:val="single"/>
          <w:rtl/>
        </w:rPr>
      </w:pPr>
    </w:p>
    <w:p w:rsidR="00397880" w:rsidRDefault="00397880" w:rsidP="00397880">
      <w:pPr>
        <w:spacing w:line="360" w:lineRule="auto"/>
        <w:jc w:val="lowKashida"/>
        <w:rPr>
          <w:rFonts w:ascii="Sakkal Majalla" w:hAnsi="Sakkal Majalla" w:cs="Sakkal Majalla"/>
          <w:sz w:val="28"/>
          <w:szCs w:val="28"/>
          <w:u w:val="single"/>
          <w:rtl/>
        </w:rPr>
      </w:pPr>
    </w:p>
    <w:p w:rsidR="00397880" w:rsidRDefault="00397880" w:rsidP="00397880">
      <w:pPr>
        <w:spacing w:line="360" w:lineRule="auto"/>
        <w:jc w:val="lowKashida"/>
        <w:rPr>
          <w:rFonts w:ascii="Sakkal Majalla" w:hAnsi="Sakkal Majalla" w:cs="Sakkal Majalla"/>
          <w:sz w:val="28"/>
          <w:szCs w:val="28"/>
          <w:u w:val="single"/>
          <w:rtl/>
        </w:rPr>
      </w:pPr>
    </w:p>
    <w:p w:rsidR="00397880" w:rsidRDefault="00397880" w:rsidP="00397880">
      <w:pPr>
        <w:spacing w:line="360" w:lineRule="auto"/>
        <w:jc w:val="lowKashida"/>
        <w:rPr>
          <w:rFonts w:ascii="Sakkal Majalla" w:hAnsi="Sakkal Majalla" w:cs="Sakkal Majalla"/>
          <w:sz w:val="28"/>
          <w:szCs w:val="28"/>
          <w:u w:val="single"/>
          <w:rtl/>
        </w:rPr>
      </w:pPr>
    </w:p>
    <w:p w:rsidR="00117DEB" w:rsidRDefault="00117DEB" w:rsidP="00397880">
      <w:pPr>
        <w:spacing w:line="360" w:lineRule="auto"/>
        <w:jc w:val="lowKashida"/>
        <w:rPr>
          <w:rFonts w:ascii="Sakkal Majalla" w:hAnsi="Sakkal Majalla" w:cs="Sakkal Majalla"/>
          <w:sz w:val="28"/>
          <w:szCs w:val="28"/>
          <w:u w:val="single"/>
          <w:rtl/>
        </w:rPr>
      </w:pPr>
    </w:p>
    <w:p w:rsidR="00117DEB" w:rsidRDefault="00117DEB" w:rsidP="00397880">
      <w:pPr>
        <w:spacing w:line="360" w:lineRule="auto"/>
        <w:jc w:val="lowKashida"/>
        <w:rPr>
          <w:rFonts w:ascii="Sakkal Majalla" w:hAnsi="Sakkal Majalla" w:cs="Sakkal Majalla"/>
          <w:sz w:val="28"/>
          <w:szCs w:val="28"/>
          <w:u w:val="single"/>
          <w:rtl/>
        </w:rPr>
      </w:pPr>
    </w:p>
    <w:p w:rsidR="00117DEB" w:rsidRDefault="00117DEB" w:rsidP="00397880">
      <w:pPr>
        <w:spacing w:line="360" w:lineRule="auto"/>
        <w:jc w:val="lowKashida"/>
        <w:rPr>
          <w:rFonts w:ascii="Sakkal Majalla" w:hAnsi="Sakkal Majalla" w:cs="Sakkal Majalla"/>
          <w:sz w:val="28"/>
          <w:szCs w:val="28"/>
          <w:u w:val="single"/>
          <w:rtl/>
        </w:rPr>
      </w:pPr>
    </w:p>
    <w:p w:rsidR="00117DEB" w:rsidRDefault="00117DEB" w:rsidP="00397880">
      <w:pPr>
        <w:spacing w:line="360" w:lineRule="auto"/>
        <w:jc w:val="lowKashida"/>
        <w:rPr>
          <w:rFonts w:ascii="Sakkal Majalla" w:hAnsi="Sakkal Majalla" w:cs="Sakkal Majalla"/>
          <w:sz w:val="28"/>
          <w:szCs w:val="28"/>
          <w:u w:val="single"/>
          <w:rtl/>
        </w:rPr>
      </w:pPr>
    </w:p>
    <w:p w:rsidR="00117DEB" w:rsidRPr="00C73DD1" w:rsidRDefault="00117DEB" w:rsidP="00397880">
      <w:pPr>
        <w:spacing w:line="360" w:lineRule="auto"/>
        <w:jc w:val="lowKashida"/>
        <w:rPr>
          <w:rFonts w:ascii="Sakkal Majalla" w:hAnsi="Sakkal Majalla" w:cs="Sakkal Majalla"/>
          <w:sz w:val="28"/>
          <w:szCs w:val="28"/>
          <w:u w:val="single"/>
          <w:rtl/>
        </w:rPr>
      </w:pPr>
    </w:p>
    <w:p w:rsidR="00397880" w:rsidRPr="00C73DD1" w:rsidRDefault="00397880" w:rsidP="00397880">
      <w:pPr>
        <w:spacing w:line="360" w:lineRule="auto"/>
        <w:jc w:val="lowKashida"/>
        <w:rPr>
          <w:rFonts w:ascii="Sakkal Majalla" w:hAnsi="Sakkal Majalla" w:cs="Sakkal Majalla"/>
          <w:sz w:val="28"/>
          <w:szCs w:val="28"/>
          <w:u w:val="single"/>
          <w:rtl/>
        </w:rPr>
      </w:pPr>
    </w:p>
    <w:p w:rsidR="00397880" w:rsidRPr="00117DEB" w:rsidRDefault="00397880" w:rsidP="00117DEB">
      <w:pPr>
        <w:spacing w:line="360" w:lineRule="auto"/>
        <w:jc w:val="lowKashida"/>
        <w:rPr>
          <w:rFonts w:ascii="Sakkal Majalla" w:hAnsi="Sakkal Majalla" w:cs="Sakkal Majalla"/>
          <w:sz w:val="36"/>
          <w:szCs w:val="36"/>
          <w:u w:val="single"/>
          <w:rtl/>
        </w:rPr>
      </w:pPr>
      <w:r w:rsidRPr="00117DEB">
        <w:rPr>
          <w:rFonts w:ascii="Sakkal Majalla" w:hAnsi="Sakkal Majalla" w:cs="Sakkal Majalla" w:hint="cs"/>
          <w:sz w:val="36"/>
          <w:szCs w:val="36"/>
          <w:u w:val="single"/>
          <w:rtl/>
        </w:rPr>
        <w:lastRenderedPageBreak/>
        <w:t xml:space="preserve">الفصل الثاني </w:t>
      </w:r>
    </w:p>
    <w:p w:rsidR="00397880" w:rsidRPr="00C73DD1" w:rsidRDefault="00397880" w:rsidP="00983D36">
      <w:pPr>
        <w:pStyle w:val="a3"/>
        <w:spacing w:after="160" w:line="360" w:lineRule="auto"/>
        <w:ind w:left="360" w:firstLine="0"/>
        <w:jc w:val="center"/>
        <w:rPr>
          <w:rFonts w:ascii="Sakkal Majalla" w:hAnsi="Sakkal Majalla" w:cs="Sakkal Majalla"/>
          <w:szCs w:val="28"/>
          <w:u w:val="single"/>
        </w:rPr>
      </w:pPr>
      <w:r w:rsidRPr="00C73DD1">
        <w:rPr>
          <w:rFonts w:ascii="Sakkal Majalla" w:hAnsi="Sakkal Majalla" w:cs="Sakkal Majalla"/>
          <w:szCs w:val="28"/>
          <w:u w:val="single"/>
          <w:rtl/>
        </w:rPr>
        <w:t>الدراسات السابقة</w:t>
      </w:r>
    </w:p>
    <w:p w:rsidR="00397880" w:rsidRPr="00C73DD1" w:rsidRDefault="00397880" w:rsidP="00397880">
      <w:pPr>
        <w:pStyle w:val="a3"/>
        <w:spacing w:after="160" w:line="360" w:lineRule="auto"/>
        <w:ind w:left="360" w:firstLine="0"/>
        <w:jc w:val="lowKashida"/>
        <w:rPr>
          <w:rFonts w:ascii="Sakkal Majalla" w:hAnsi="Sakkal Majalla" w:cs="Sakkal Majalla"/>
          <w:szCs w:val="28"/>
          <w:u w:val="single"/>
          <w:rtl/>
        </w:rPr>
      </w:pPr>
    </w:p>
    <w:p w:rsidR="00397880" w:rsidRPr="00397880" w:rsidRDefault="00397880" w:rsidP="00397880">
      <w:pPr>
        <w:pStyle w:val="a3"/>
        <w:numPr>
          <w:ilvl w:val="1"/>
          <w:numId w:val="27"/>
        </w:numPr>
        <w:spacing w:line="360" w:lineRule="auto"/>
        <w:jc w:val="lowKashida"/>
        <w:rPr>
          <w:rFonts w:ascii="Sakkal Majalla" w:hAnsi="Sakkal Majalla" w:cs="Sakkal Majalla"/>
          <w:b/>
          <w:bCs/>
          <w:szCs w:val="28"/>
          <w:u w:val="single"/>
        </w:rPr>
      </w:pPr>
      <w:r w:rsidRPr="00397880">
        <w:rPr>
          <w:rFonts w:ascii="Sakkal Majalla" w:hAnsi="Sakkal Majalla" w:cs="Sakkal Majalla"/>
          <w:b/>
          <w:bCs/>
          <w:szCs w:val="28"/>
          <w:u w:val="single"/>
          <w:rtl/>
        </w:rPr>
        <w:t xml:space="preserve">مقدمة </w:t>
      </w:r>
    </w:p>
    <w:p w:rsidR="00397880" w:rsidRPr="00C73DD1" w:rsidRDefault="00397880" w:rsidP="00397880">
      <w:pPr>
        <w:spacing w:line="360" w:lineRule="auto"/>
        <w:jc w:val="lowKashida"/>
        <w:rPr>
          <w:rFonts w:ascii="Sakkal Majalla" w:hAnsi="Sakkal Majalla" w:cs="Sakkal Majalla"/>
          <w:b/>
          <w:bCs/>
          <w:sz w:val="28"/>
          <w:szCs w:val="28"/>
          <w:u w:val="single"/>
          <w:rtl/>
        </w:rPr>
      </w:pPr>
      <w:r w:rsidRPr="00C73DD1">
        <w:rPr>
          <w:rFonts w:ascii="Sakkal Majalla" w:hAnsi="Sakkal Majalla" w:cs="Sakkal Majalla"/>
          <w:sz w:val="28"/>
          <w:szCs w:val="28"/>
          <w:rtl/>
        </w:rPr>
        <w:t xml:space="preserve">في العقد الأخير، شهدت مجالات الرعاية الصحية تطورات كبيرة في تكنولوجيا الرعاية الطبية وإدارة الخدمات </w:t>
      </w:r>
      <w:r w:rsidR="00117DEB" w:rsidRPr="00C73DD1">
        <w:rPr>
          <w:rFonts w:ascii="Sakkal Majalla" w:hAnsi="Sakkal Majalla" w:cs="Sakkal Majalla" w:hint="cs"/>
          <w:sz w:val="28"/>
          <w:szCs w:val="28"/>
          <w:rtl/>
        </w:rPr>
        <w:t>الصحية</w:t>
      </w:r>
      <w:r w:rsidR="00117DEB">
        <w:rPr>
          <w:rFonts w:ascii="Sakkal Majalla" w:hAnsi="Sakkal Majalla" w:cs="Sakkal Majalla" w:hint="cs"/>
          <w:sz w:val="28"/>
          <w:szCs w:val="28"/>
          <w:rtl/>
        </w:rPr>
        <w:t>،</w:t>
      </w:r>
      <w:r w:rsidRPr="00C73DD1">
        <w:rPr>
          <w:rFonts w:ascii="Sakkal Majalla" w:hAnsi="Sakkal Majalla" w:cs="Sakkal Majalla"/>
          <w:sz w:val="28"/>
          <w:szCs w:val="28"/>
          <w:rtl/>
        </w:rPr>
        <w:t xml:space="preserve"> مما أدى إلى تزايد الاهتمام بجودة الرعاية وسلامة المرضى كمؤشرات حيوية لتقييم أداء المنظومة الصحية. يُعتبر إدارة المخاطر الصحية من الجوانب الحيوية في تحسين هذه الجودة والسلامة، إذ تعنى بتحديد وتقييم المخاطر المحتملة التي قد تؤثر سلبًا على الرعاية الصحية وتطبيق استراتيجيات للتعامل معها بشكل</w:t>
      </w:r>
    </w:p>
    <w:p w:rsidR="00397880" w:rsidRPr="00C73DD1" w:rsidRDefault="00397880" w:rsidP="00397880">
      <w:pPr>
        <w:spacing w:line="360" w:lineRule="auto"/>
        <w:jc w:val="lowKashida"/>
        <w:rPr>
          <w:rFonts w:ascii="Sakkal Majalla" w:hAnsi="Sakkal Majalla" w:cs="Sakkal Majalla"/>
          <w:sz w:val="28"/>
          <w:szCs w:val="28"/>
          <w:rtl/>
        </w:rPr>
      </w:pPr>
      <w:r w:rsidRPr="00C73DD1">
        <w:rPr>
          <w:rFonts w:ascii="Sakkal Majalla" w:hAnsi="Sakkal Majalla" w:cs="Sakkal Majalla"/>
          <w:sz w:val="28"/>
          <w:szCs w:val="28"/>
          <w:rtl/>
        </w:rPr>
        <w:t>في العقد الأخير، شهدت مجالات الرعاية الصحية تطورات كبيرة في تكنولوجيا الرعاية الطبية وإدارة الخدمات الصحية، مما أدى إلى تزايد الاهتمام بجودة الرعاية وسلامة المرضى كمؤشرات حيوية لتقييم أداء المنظومة الصحية. يُعتبر إدارة المخاطر الصحية من الجوانب الحيوية في تحسين هذه الجودة والسلامة، إذ تعنى بتحديد وتقييم المخاطر المحتملة التي قد تؤثر سلبًا على الرعاية الصحية وتطبيق استراتيجيات للتعامل معها بشكل فعال</w:t>
      </w:r>
      <w:r w:rsidRPr="00C73DD1">
        <w:rPr>
          <w:rFonts w:ascii="Sakkal Majalla" w:hAnsi="Sakkal Majalla" w:cs="Sakkal Majalla"/>
          <w:sz w:val="28"/>
          <w:szCs w:val="28"/>
        </w:rPr>
        <w:t>.</w:t>
      </w:r>
    </w:p>
    <w:p w:rsidR="00397880" w:rsidRPr="00C73DD1" w:rsidRDefault="00397880" w:rsidP="00397880">
      <w:pPr>
        <w:pStyle w:val="a4"/>
        <w:bidi/>
        <w:spacing w:before="0" w:beforeAutospacing="0" w:after="160" w:afterAutospacing="0" w:line="360" w:lineRule="auto"/>
        <w:jc w:val="lowKashida"/>
        <w:rPr>
          <w:rFonts w:ascii="Sakkal Majalla" w:hAnsi="Sakkal Majalla" w:cs="Sakkal Majalla"/>
          <w:sz w:val="28"/>
          <w:szCs w:val="28"/>
        </w:rPr>
      </w:pPr>
      <w:r w:rsidRPr="00C73DD1">
        <w:rPr>
          <w:rFonts w:ascii="Sakkal Majalla" w:eastAsia="Calibri" w:hAnsi="Sakkal Majalla" w:cs="Sakkal Majalla"/>
          <w:kern w:val="2"/>
          <w:sz w:val="28"/>
          <w:szCs w:val="28"/>
          <w:rtl/>
          <w14:ligatures w14:val="standardContextual"/>
        </w:rPr>
        <w:t>في هذا الفصل سوف نعرض بعض الدراسات التي استكشفت دور إدارة المخاطر الصحية في مختلف البيئات الصحية، وأظهرت أن تطبيقها بشكل فعال يمكن أن يسهم في تقديم رعاية صحية أكثر أمانًا وفعالية، بالإضافة إلى تحسين الأداء الصحي على المدى الطويل. تناولت هذه الدراسات موضوعات متنوعة مثل أساليب إدارة المخاطر، وتأثيراتها على سلامة المرضى، وتكاملها مع أنظمة الجودة الشاملة، وتأثيراتها الاقتصادية على التكاليف الصحية.</w:t>
      </w:r>
    </w:p>
    <w:p w:rsidR="00397880" w:rsidRPr="00C73DD1" w:rsidRDefault="00117DEB" w:rsidP="00397880">
      <w:pPr>
        <w:spacing w:line="360" w:lineRule="auto"/>
        <w:jc w:val="lowKashida"/>
        <w:rPr>
          <w:rFonts w:ascii="Sakkal Majalla" w:hAnsi="Sakkal Majalla" w:cs="Sakkal Majalla"/>
          <w:b/>
          <w:sz w:val="28"/>
          <w:szCs w:val="28"/>
          <w:rtl/>
        </w:rPr>
      </w:pPr>
      <w:r w:rsidRPr="00C73DD1">
        <w:rPr>
          <w:rFonts w:ascii="Sakkal Majalla" w:hAnsi="Sakkal Majalla" w:cs="Sakkal Majalla" w:hint="cs"/>
          <w:bCs/>
          <w:sz w:val="28"/>
          <w:szCs w:val="28"/>
          <w:rtl/>
        </w:rPr>
        <w:t>أولا:</w:t>
      </w:r>
      <w:r w:rsidR="00397880" w:rsidRPr="00C73DD1">
        <w:rPr>
          <w:rFonts w:ascii="Sakkal Majalla" w:hAnsi="Sakkal Majalla" w:cs="Sakkal Majalla"/>
          <w:bCs/>
          <w:sz w:val="28"/>
          <w:szCs w:val="28"/>
          <w:rtl/>
        </w:rPr>
        <w:t xml:space="preserve"> الدراسات </w:t>
      </w:r>
      <w:r w:rsidRPr="00C73DD1">
        <w:rPr>
          <w:rFonts w:ascii="Sakkal Majalla" w:hAnsi="Sakkal Majalla" w:cs="Sakkal Majalla" w:hint="cs"/>
          <w:bCs/>
          <w:sz w:val="28"/>
          <w:szCs w:val="28"/>
          <w:rtl/>
        </w:rPr>
        <w:t>العربية</w:t>
      </w:r>
      <w:r w:rsidRPr="00C73DD1">
        <w:rPr>
          <w:rFonts w:ascii="Sakkal Majalla" w:hAnsi="Sakkal Majalla" w:cs="Sakkal Majalla" w:hint="cs"/>
          <w:b/>
          <w:sz w:val="28"/>
          <w:szCs w:val="28"/>
          <w:rtl/>
        </w:rPr>
        <w:t>:</w:t>
      </w:r>
    </w:p>
    <w:p w:rsidR="00397880" w:rsidRPr="00C73DD1" w:rsidRDefault="00397880" w:rsidP="00397880">
      <w:pPr>
        <w:numPr>
          <w:ilvl w:val="0"/>
          <w:numId w:val="26"/>
        </w:numPr>
        <w:spacing w:line="360" w:lineRule="auto"/>
        <w:jc w:val="lowKashida"/>
        <w:rPr>
          <w:rFonts w:ascii="Sakkal Majalla" w:eastAsia="Times New Roman" w:hAnsi="Sakkal Majalla" w:cs="Sakkal Majalla"/>
          <w:kern w:val="0"/>
          <w:sz w:val="28"/>
          <w:szCs w:val="28"/>
          <w14:ligatures w14:val="none"/>
        </w:rPr>
      </w:pPr>
      <w:r w:rsidRPr="00814E96">
        <w:rPr>
          <w:rFonts w:ascii="Sakkal Majalla" w:hAnsi="Sakkal Majalla" w:cs="Sakkal Majalla" w:hint="cs"/>
          <w:sz w:val="28"/>
          <w:szCs w:val="28"/>
          <w:shd w:val="clear" w:color="auto" w:fill="FFFFFF"/>
          <w:rtl/>
        </w:rPr>
        <w:t>دراسة</w:t>
      </w:r>
      <w:r>
        <w:rPr>
          <w:rFonts w:ascii="Sakkal Majalla" w:hAnsi="Sakkal Majalla" w:cs="Sakkal Majalla" w:hint="cs"/>
          <w:color w:val="FF0000"/>
          <w:sz w:val="28"/>
          <w:szCs w:val="28"/>
          <w:shd w:val="clear" w:color="auto" w:fill="FFFFFF"/>
          <w:rtl/>
        </w:rPr>
        <w:t xml:space="preserve"> </w:t>
      </w:r>
      <w:r>
        <w:rPr>
          <w:rFonts w:ascii="Sakkal Majalla" w:hAnsi="Sakkal Majalla" w:cs="Sakkal Majalla" w:hint="cs"/>
          <w:sz w:val="28"/>
          <w:szCs w:val="28"/>
          <w:shd w:val="clear" w:color="auto" w:fill="FFFFFF"/>
          <w:rtl/>
        </w:rPr>
        <w:t>بعنوان "</w:t>
      </w:r>
      <w:r w:rsidRPr="00CA0FB4">
        <w:rPr>
          <w:rFonts w:ascii="Sakkal Majalla" w:eastAsia="Times New Roman" w:hAnsi="Sakkal Majalla" w:cs="Sakkal Majalla"/>
          <w:b/>
          <w:bCs/>
          <w:kern w:val="0"/>
          <w:sz w:val="28"/>
          <w:szCs w:val="28"/>
          <w:rtl/>
          <w14:ligatures w14:val="none"/>
        </w:rPr>
        <w:t>دور نظم الرقابة الإدارية في تحسين جودة الخدمات الصحية من وجهة نظر الأطباء والممرضين (دراسة ميدانية في مستشفى ابن سينا</w:t>
      </w:r>
      <w:r w:rsidRPr="00C73DD1">
        <w:rPr>
          <w:rFonts w:ascii="Sakkal Majalla" w:eastAsia="Times New Roman" w:hAnsi="Sakkal Majalla" w:cs="Sakkal Majalla"/>
          <w:kern w:val="0"/>
          <w:sz w:val="28"/>
          <w:szCs w:val="28"/>
          <w:rtl/>
          <w14:ligatures w14:val="none"/>
        </w:rPr>
        <w:t xml:space="preserve"> ا</w:t>
      </w:r>
      <w:r w:rsidRPr="00CA0FB4">
        <w:rPr>
          <w:rFonts w:ascii="Sakkal Majalla" w:eastAsia="Times New Roman" w:hAnsi="Sakkal Majalla" w:cs="Sakkal Majalla"/>
          <w:b/>
          <w:bCs/>
          <w:kern w:val="0"/>
          <w:sz w:val="28"/>
          <w:szCs w:val="28"/>
          <w:rtl/>
          <w14:ligatures w14:val="none"/>
        </w:rPr>
        <w:t>لتعلي</w:t>
      </w:r>
      <w:r>
        <w:rPr>
          <w:rFonts w:ascii="Sakkal Majalla" w:eastAsia="Times New Roman" w:hAnsi="Sakkal Majalla" w:cs="Sakkal Majalla" w:hint="cs"/>
          <w:b/>
          <w:bCs/>
          <w:kern w:val="0"/>
          <w:sz w:val="28"/>
          <w:szCs w:val="28"/>
          <w:rtl/>
          <w14:ligatures w14:val="none"/>
        </w:rPr>
        <w:t>مي</w:t>
      </w:r>
      <w:r>
        <w:rPr>
          <w:rFonts w:ascii="Sakkal Majalla" w:eastAsia="Times New Roman" w:hAnsi="Sakkal Majalla" w:cs="Sakkal Majalla" w:hint="cs"/>
          <w:kern w:val="0"/>
          <w:sz w:val="28"/>
          <w:szCs w:val="28"/>
          <w:rtl/>
          <w14:ligatures w14:val="none"/>
        </w:rPr>
        <w:t xml:space="preserve">" </w:t>
      </w:r>
      <w:r w:rsidRPr="00C73DD1">
        <w:rPr>
          <w:rFonts w:ascii="Sakkal Majalla" w:eastAsia="Times New Roman" w:hAnsi="Sakkal Majalla" w:cs="Sakkal Majalla"/>
          <w:kern w:val="0"/>
          <w:sz w:val="28"/>
          <w:szCs w:val="28"/>
          <w:rtl/>
          <w14:ligatures w14:val="none"/>
        </w:rPr>
        <w:t>والتي</w:t>
      </w:r>
      <w:r>
        <w:rPr>
          <w:rFonts w:ascii="Sakkal Majalla" w:eastAsia="Times New Roman" w:hAnsi="Sakkal Majalla" w:cs="Sakkal Majalla"/>
          <w:kern w:val="0"/>
          <w:sz w:val="28"/>
          <w:szCs w:val="28"/>
          <w:rtl/>
          <w14:ligatures w14:val="none"/>
        </w:rPr>
        <w:t xml:space="preserve"> بينت دور نظم الرقابة الإدارية </w:t>
      </w:r>
      <w:r w:rsidRPr="00C73DD1">
        <w:rPr>
          <w:rFonts w:ascii="Sakkal Majalla" w:eastAsia="Times New Roman" w:hAnsi="Sakkal Majalla" w:cs="Sakkal Majalla"/>
          <w:kern w:val="0"/>
          <w:sz w:val="28"/>
          <w:szCs w:val="28"/>
          <w:rtl/>
          <w14:ligatures w14:val="none"/>
        </w:rPr>
        <w:t xml:space="preserve">في تحسين جودة الخدمات الصحية من وجهة نظر الأطباء </w:t>
      </w:r>
      <w:r w:rsidR="00117DEB" w:rsidRPr="00C73DD1">
        <w:rPr>
          <w:rFonts w:ascii="Sakkal Majalla" w:eastAsia="Times New Roman" w:hAnsi="Sakkal Majalla" w:cs="Sakkal Majalla" w:hint="cs"/>
          <w:kern w:val="0"/>
          <w:sz w:val="28"/>
          <w:szCs w:val="28"/>
          <w:rtl/>
          <w14:ligatures w14:val="none"/>
        </w:rPr>
        <w:t>والممرضين</w:t>
      </w:r>
      <w:r w:rsidR="00117DEB" w:rsidRPr="00C73DD1">
        <w:rPr>
          <w:rFonts w:ascii="Sakkal Majalla" w:eastAsia="Times New Roman" w:hAnsi="Sakkal Majalla" w:cs="Sakkal Majalla"/>
          <w:kern w:val="0"/>
          <w:sz w:val="28"/>
          <w:szCs w:val="28"/>
          <w14:ligatures w14:val="none"/>
        </w:rPr>
        <w:t xml:space="preserve"> </w:t>
      </w:r>
      <w:r w:rsidR="00117DEB" w:rsidRPr="00C73DD1">
        <w:rPr>
          <w:rFonts w:ascii="Sakkal Majalla" w:eastAsia="Times New Roman" w:hAnsi="Sakkal Majalla" w:cs="Sakkal Majalla" w:hint="cs"/>
          <w:kern w:val="0"/>
          <w:sz w:val="28"/>
          <w:szCs w:val="28"/>
          <w:rtl/>
          <w14:ligatures w14:val="none"/>
        </w:rPr>
        <w:t>كما</w:t>
      </w:r>
      <w:r w:rsidRPr="00C73DD1">
        <w:rPr>
          <w:rFonts w:ascii="Sakkal Majalla" w:eastAsia="Times New Roman" w:hAnsi="Sakkal Majalla" w:cs="Sakkal Majalla"/>
          <w:kern w:val="0"/>
          <w:sz w:val="28"/>
          <w:szCs w:val="28"/>
          <w:rtl/>
          <w14:ligatures w14:val="none"/>
        </w:rPr>
        <w:t xml:space="preserve"> ان   الالتزام بالمعايير القياسية </w:t>
      </w:r>
      <w:r w:rsidRPr="00C73DD1">
        <w:rPr>
          <w:rFonts w:ascii="Sakkal Majalla" w:eastAsia="Times New Roman" w:hAnsi="Sakkal Majalla" w:cs="Sakkal Majalla"/>
          <w:kern w:val="0"/>
          <w:sz w:val="28"/>
          <w:szCs w:val="28"/>
          <w:rtl/>
          <w14:ligatures w14:val="none"/>
        </w:rPr>
        <w:lastRenderedPageBreak/>
        <w:t>ومراقبة الجودة يسهم في تحسين الأداء وزيادة رضا المرضى إضافة الى تعزيز التدريب والتوعية حول أهمية الرقابة الإدارية لضمان استمرارية تحسين الأداء الصحي</w:t>
      </w:r>
      <w:r w:rsidRPr="00C73DD1">
        <w:rPr>
          <w:rFonts w:ascii="Sakkal Majalla" w:eastAsia="Times New Roman" w:hAnsi="Sakkal Majalla" w:cs="Sakkal Majalla"/>
          <w:kern w:val="0"/>
          <w:sz w:val="28"/>
          <w:szCs w:val="28"/>
          <w14:ligatures w14:val="none"/>
        </w:rPr>
        <w:t>.</w:t>
      </w:r>
      <w:r w:rsidRPr="00C73DD1">
        <w:rPr>
          <w:rFonts w:ascii="Sakkal Majalla" w:eastAsia="Times New Roman" w:hAnsi="Sakkal Majalla" w:cs="Sakkal Majalla"/>
          <w:kern w:val="0"/>
          <w:sz w:val="28"/>
          <w:szCs w:val="28"/>
          <w:rtl/>
          <w14:ligatures w14:val="none"/>
        </w:rPr>
        <w:t xml:space="preserve"> إضافة الى بعض التوصيات المتمثلة بتحسين النظم التكنولوجية لمراقبة الجودة والتقارير الدورية </w:t>
      </w:r>
      <w:r>
        <w:rPr>
          <w:rFonts w:ascii="Sakkal Majalla" w:eastAsia="Times New Roman" w:hAnsi="Sakkal Majalla" w:cs="Sakkal Majalla" w:hint="cs"/>
          <w:kern w:val="0"/>
          <w:sz w:val="28"/>
          <w:szCs w:val="28"/>
          <w:rtl/>
          <w14:ligatures w14:val="none"/>
        </w:rPr>
        <w:t>(</w:t>
      </w:r>
      <w:r w:rsidRPr="00397880">
        <w:rPr>
          <w:rFonts w:ascii="Sakkal Majalla" w:hAnsi="Sakkal Majalla" w:cs="Sakkal Majalla"/>
          <w:b/>
          <w:bCs/>
          <w:color w:val="000000" w:themeColor="text1"/>
          <w:sz w:val="28"/>
          <w:szCs w:val="28"/>
          <w:shd w:val="clear" w:color="auto" w:fill="FFFFFF"/>
          <w:rtl/>
        </w:rPr>
        <w:t xml:space="preserve">فتحية أبوبكر محمد </w:t>
      </w:r>
      <w:proofErr w:type="spellStart"/>
      <w:r w:rsidRPr="00397880">
        <w:rPr>
          <w:rFonts w:ascii="Sakkal Majalla" w:hAnsi="Sakkal Majalla" w:cs="Sakkal Majalla"/>
          <w:b/>
          <w:bCs/>
          <w:color w:val="000000" w:themeColor="text1"/>
          <w:sz w:val="28"/>
          <w:szCs w:val="28"/>
          <w:shd w:val="clear" w:color="auto" w:fill="FFFFFF"/>
          <w:rtl/>
        </w:rPr>
        <w:t>أبوشويتة</w:t>
      </w:r>
      <w:proofErr w:type="spellEnd"/>
      <w:r w:rsidRPr="00397880">
        <w:rPr>
          <w:rFonts w:ascii="Sakkal Majalla" w:hAnsi="Sakkal Majalla" w:cs="Sakkal Majalla"/>
          <w:b/>
          <w:bCs/>
          <w:color w:val="000000" w:themeColor="text1"/>
          <w:sz w:val="28"/>
          <w:szCs w:val="28"/>
          <w:shd w:val="clear" w:color="auto" w:fill="FFFFFF"/>
          <w:rtl/>
        </w:rPr>
        <w:t xml:space="preserve"> 2024</w:t>
      </w:r>
      <w:r>
        <w:rPr>
          <w:rFonts w:ascii="Sakkal Majalla" w:hAnsi="Sakkal Majalla" w:cs="Sakkal Majalla" w:hint="cs"/>
          <w:color w:val="FF0000"/>
          <w:sz w:val="28"/>
          <w:szCs w:val="28"/>
          <w:shd w:val="clear" w:color="auto" w:fill="FFFFFF"/>
          <w:rtl/>
        </w:rPr>
        <w:t>)</w:t>
      </w:r>
    </w:p>
    <w:p w:rsidR="00397880" w:rsidRPr="00397880" w:rsidRDefault="00397880" w:rsidP="00397880">
      <w:pPr>
        <w:numPr>
          <w:ilvl w:val="0"/>
          <w:numId w:val="26"/>
        </w:numPr>
        <w:spacing w:line="360" w:lineRule="auto"/>
        <w:jc w:val="lowKashida"/>
        <w:rPr>
          <w:rFonts w:ascii="Sakkal Majalla" w:eastAsia="Times New Roman" w:hAnsi="Sakkal Majalla" w:cs="Sakkal Majalla"/>
          <w:b/>
          <w:bCs/>
          <w:color w:val="000000" w:themeColor="text1"/>
          <w:kern w:val="0"/>
          <w:sz w:val="28"/>
          <w:szCs w:val="28"/>
          <w14:ligatures w14:val="none"/>
        </w:rPr>
      </w:pPr>
      <w:r w:rsidRPr="00C73DD1">
        <w:rPr>
          <w:rFonts w:ascii="Sakkal Majalla" w:eastAsia="Times New Roman" w:hAnsi="Sakkal Majalla" w:cs="Sakkal Majalla"/>
          <w:kern w:val="0"/>
          <w:sz w:val="28"/>
          <w:szCs w:val="28"/>
          <w:rtl/>
          <w14:ligatures w14:val="none"/>
        </w:rPr>
        <w:t>دراسة بعنوان "</w:t>
      </w:r>
      <w:r w:rsidRPr="00397880">
        <w:rPr>
          <w:rFonts w:ascii="Sakkal Majalla" w:eastAsia="Times New Roman" w:hAnsi="Sakkal Majalla" w:cs="Sakkal Majalla"/>
          <w:b/>
          <w:bCs/>
          <w:kern w:val="0"/>
          <w:sz w:val="28"/>
          <w:szCs w:val="28"/>
          <w:rtl/>
          <w14:ligatures w14:val="none"/>
        </w:rPr>
        <w:t>الاستراتيجية والخطة التنفيذية لإدارة المخاطر بين عامي 2019-2022</w:t>
      </w:r>
      <w:r>
        <w:rPr>
          <w:rFonts w:ascii="Sakkal Majalla" w:eastAsia="Times New Roman" w:hAnsi="Sakkal Majalla" w:cs="Sakkal Majalla"/>
          <w:kern w:val="0"/>
          <w:sz w:val="28"/>
          <w:szCs w:val="28"/>
          <w:rtl/>
          <w14:ligatures w14:val="none"/>
        </w:rPr>
        <w:t xml:space="preserve">" والتي </w:t>
      </w:r>
      <w:r w:rsidR="00117DEB" w:rsidRPr="00C73DD1">
        <w:rPr>
          <w:rFonts w:ascii="Sakkal Majalla" w:eastAsia="Times New Roman" w:hAnsi="Sakkal Majalla" w:cs="Sakkal Majalla" w:hint="cs"/>
          <w:kern w:val="0"/>
          <w:sz w:val="28"/>
          <w:szCs w:val="28"/>
          <w:rtl/>
          <w14:ligatures w14:val="none"/>
        </w:rPr>
        <w:t>ركزت على</w:t>
      </w:r>
      <w:r w:rsidRPr="00C73DD1">
        <w:rPr>
          <w:rFonts w:ascii="Sakkal Majalla" w:eastAsia="Times New Roman" w:hAnsi="Sakkal Majalla" w:cs="Sakkal Majalla"/>
          <w:kern w:val="0"/>
          <w:sz w:val="28"/>
          <w:szCs w:val="28"/>
          <w:rtl/>
          <w14:ligatures w14:val="none"/>
        </w:rPr>
        <w:t xml:space="preserve"> تقييم أنواع المخاطر التي تواجه المؤسسات الصحية وتطوير استراتيجيات للتعامل معها بفاعلية. الدراسة استعرضت عدة مفاهيم مرتبطة بالمخاطر، بما في ذلك المخاطر الداخلية والخارجية، وقد أبرزت مجموعة متنوعة من التحديات والمخاطر المتنوعة</w:t>
      </w:r>
      <w:r w:rsidRPr="00C73DD1">
        <w:rPr>
          <w:rFonts w:ascii="Sakkal Majalla" w:eastAsia="Times New Roman" w:hAnsi="Sakkal Majalla" w:cs="Sakkal Majalla"/>
          <w:kern w:val="0"/>
          <w:sz w:val="28"/>
          <w:szCs w:val="28"/>
          <w14:ligatures w14:val="none"/>
        </w:rPr>
        <w:t>.</w:t>
      </w:r>
      <w:r w:rsidRPr="00C73DD1">
        <w:rPr>
          <w:rFonts w:ascii="Sakkal Majalla" w:eastAsia="Times New Roman" w:hAnsi="Sakkal Majalla" w:cs="Sakkal Majalla"/>
          <w:kern w:val="0"/>
          <w:sz w:val="28"/>
          <w:szCs w:val="28"/>
          <w:rtl/>
          <w14:ligatures w14:val="none"/>
        </w:rPr>
        <w:t xml:space="preserve"> كما تناولت الدراسة المخاطر المتعلقة بإدارة الموارد البشرية، حيث أشارت إلى أهمية التخطيط الاستراتيجي لتطوير وتدريب الكوادر الطبية والإدارية. كما تطرقت إلى المخاطر المتعلقة بخدمات الرعاية الصحية، مثل ضمان جودة الخدمات وتحسين تجربة المرضى بالإضافة إلى ذلك، تناولت الدراسة المخاطر المتعلقة بالأدوية والمستلزمات الطبية، والتي تتطلب استراتيجيات للتحكم في الجودة وضمان سلامة المرضى. كما تطرقت إلى المخاطر المالية والتي تشمل إدارة التكاليف والميزانيات وكذلك المخاطر المتعلقة بأمن المعلومات </w:t>
      </w:r>
      <w:r w:rsidR="00117DEB">
        <w:rPr>
          <w:rFonts w:ascii="Sakkal Majalla" w:eastAsia="Times New Roman" w:hAnsi="Sakkal Majalla" w:cs="Sakkal Majalla" w:hint="cs"/>
          <w:kern w:val="0"/>
          <w:sz w:val="28"/>
          <w:szCs w:val="28"/>
          <w:rtl/>
          <w14:ligatures w14:val="none"/>
        </w:rPr>
        <w:t>والنقل</w:t>
      </w:r>
      <w:r>
        <w:rPr>
          <w:rFonts w:ascii="Sakkal Majalla" w:eastAsia="Times New Roman" w:hAnsi="Sakkal Majalla" w:cs="Sakkal Majalla" w:hint="cs"/>
          <w:kern w:val="0"/>
          <w:sz w:val="28"/>
          <w:szCs w:val="28"/>
          <w:rtl/>
          <w14:ligatures w14:val="none"/>
        </w:rPr>
        <w:t xml:space="preserve">. وفي </w:t>
      </w:r>
      <w:r w:rsidRPr="00C73DD1">
        <w:rPr>
          <w:rFonts w:ascii="Sakkal Majalla" w:eastAsia="Times New Roman" w:hAnsi="Sakkal Majalla" w:cs="Sakkal Majalla"/>
          <w:kern w:val="0"/>
          <w:sz w:val="28"/>
          <w:szCs w:val="28"/>
          <w:rtl/>
          <w14:ligatures w14:val="none"/>
        </w:rPr>
        <w:t>ضوء التحديات المحتملة كالكوارث الطبيعية، وضعت الدراسة خططًا للتعامل مع هذه الأحداث الطارئة، مما يعكس التزام الوزارة بالاستدامة وتحسين الجاهزية للتعامل مع الأزمات</w:t>
      </w:r>
      <w:r w:rsidRPr="00C73DD1">
        <w:rPr>
          <w:rFonts w:ascii="Sakkal Majalla" w:eastAsia="Times New Roman" w:hAnsi="Sakkal Majalla" w:cs="Sakkal Majalla"/>
          <w:kern w:val="0"/>
          <w:sz w:val="28"/>
          <w:szCs w:val="28"/>
          <w14:ligatures w14:val="none"/>
        </w:rPr>
        <w:t>.</w:t>
      </w:r>
      <w:r w:rsidRPr="00C73DD1">
        <w:rPr>
          <w:rFonts w:ascii="Sakkal Majalla" w:eastAsia="Times New Roman" w:hAnsi="Sakkal Majalla" w:cs="Sakkal Majalla"/>
          <w:color w:val="FF0000"/>
          <w:kern w:val="0"/>
          <w:sz w:val="28"/>
          <w:szCs w:val="28"/>
          <w:rtl/>
          <w14:ligatures w14:val="none"/>
        </w:rPr>
        <w:t xml:space="preserve"> </w:t>
      </w:r>
      <w:r w:rsidRPr="00397880">
        <w:rPr>
          <w:rFonts w:ascii="Sakkal Majalla" w:eastAsia="Times New Roman" w:hAnsi="Sakkal Majalla" w:cs="Sakkal Majalla" w:hint="cs"/>
          <w:b/>
          <w:bCs/>
          <w:color w:val="000000" w:themeColor="text1"/>
          <w:kern w:val="0"/>
          <w:sz w:val="28"/>
          <w:szCs w:val="28"/>
          <w:rtl/>
          <w14:ligatures w14:val="none"/>
        </w:rPr>
        <w:t>(</w:t>
      </w:r>
      <w:r w:rsidRPr="00397880">
        <w:rPr>
          <w:rFonts w:ascii="Sakkal Majalla" w:eastAsia="Times New Roman" w:hAnsi="Sakkal Majalla" w:cs="Sakkal Majalla"/>
          <w:b/>
          <w:bCs/>
          <w:color w:val="000000" w:themeColor="text1"/>
          <w:kern w:val="0"/>
          <w:sz w:val="28"/>
          <w:szCs w:val="28"/>
          <w:rtl/>
          <w14:ligatures w14:val="none"/>
        </w:rPr>
        <w:t>وزارة الصحة في المملكة العربية السعودية</w:t>
      </w:r>
      <w:r w:rsidRPr="00397880">
        <w:rPr>
          <w:rFonts w:ascii="Sakkal Majalla" w:eastAsia="Times New Roman" w:hAnsi="Sakkal Majalla" w:cs="Sakkal Majalla" w:hint="cs"/>
          <w:b/>
          <w:bCs/>
          <w:color w:val="000000" w:themeColor="text1"/>
          <w:kern w:val="0"/>
          <w:sz w:val="28"/>
          <w:szCs w:val="28"/>
          <w:rtl/>
          <w14:ligatures w14:val="none"/>
        </w:rPr>
        <w:t>)</w:t>
      </w:r>
    </w:p>
    <w:p w:rsidR="00397880" w:rsidRPr="00C73DD1" w:rsidRDefault="00397880" w:rsidP="00397880">
      <w:pPr>
        <w:numPr>
          <w:ilvl w:val="0"/>
          <w:numId w:val="26"/>
        </w:numPr>
        <w:spacing w:line="360" w:lineRule="auto"/>
        <w:jc w:val="lowKashida"/>
        <w:rPr>
          <w:rFonts w:ascii="Sakkal Majalla" w:eastAsia="Times New Roman" w:hAnsi="Sakkal Majalla" w:cs="Sakkal Majalla"/>
          <w:kern w:val="0"/>
          <w:sz w:val="28"/>
          <w:szCs w:val="28"/>
          <w14:ligatures w14:val="none"/>
        </w:rPr>
      </w:pPr>
      <w:r w:rsidRPr="00C73DD1">
        <w:rPr>
          <w:rFonts w:ascii="Sakkal Majalla" w:hAnsi="Sakkal Majalla" w:cs="Sakkal Majalla"/>
          <w:b/>
          <w:sz w:val="28"/>
          <w:szCs w:val="28"/>
          <w:rtl/>
        </w:rPr>
        <w:t xml:space="preserve">دراسة </w:t>
      </w:r>
      <w:r>
        <w:rPr>
          <w:rFonts w:ascii="Sakkal Majalla" w:hAnsi="Sakkal Majalla" w:cs="Sakkal Majalla" w:hint="cs"/>
          <w:b/>
          <w:sz w:val="28"/>
          <w:szCs w:val="28"/>
          <w:rtl/>
        </w:rPr>
        <w:t xml:space="preserve">بعنوان </w:t>
      </w:r>
      <w:r w:rsidRPr="00C73DD1">
        <w:rPr>
          <w:rFonts w:ascii="Sakkal Majalla" w:eastAsia="Times New Roman" w:hAnsi="Sakkal Majalla" w:cs="Sakkal Majalla"/>
          <w:sz w:val="28"/>
          <w:szCs w:val="28"/>
          <w:rtl/>
        </w:rPr>
        <w:t>"</w:t>
      </w:r>
      <w:r w:rsidRPr="00CA0FB4">
        <w:rPr>
          <w:rFonts w:ascii="Sakkal Majalla" w:eastAsia="Times New Roman" w:hAnsi="Sakkal Majalla" w:cs="Sakkal Majalla"/>
          <w:b/>
          <w:bCs/>
          <w:sz w:val="28"/>
          <w:szCs w:val="28"/>
          <w:rtl/>
        </w:rPr>
        <w:t xml:space="preserve">دور إدارة المخاطر في الرفع من جودة مخرجات مستشفى الدكتور صالح </w:t>
      </w:r>
      <w:proofErr w:type="spellStart"/>
      <w:r w:rsidRPr="00CA0FB4">
        <w:rPr>
          <w:rFonts w:ascii="Sakkal Majalla" w:eastAsia="Times New Roman" w:hAnsi="Sakkal Majalla" w:cs="Sakkal Majalla"/>
          <w:b/>
          <w:bCs/>
          <w:sz w:val="28"/>
          <w:szCs w:val="28"/>
          <w:rtl/>
        </w:rPr>
        <w:t>زرداني</w:t>
      </w:r>
      <w:proofErr w:type="spellEnd"/>
      <w:r w:rsidRPr="00CA0FB4">
        <w:rPr>
          <w:rFonts w:ascii="Sakkal Majalla" w:eastAsia="Times New Roman" w:hAnsi="Sakkal Majalla" w:cs="Sakkal Majalla"/>
          <w:b/>
          <w:bCs/>
          <w:sz w:val="28"/>
          <w:szCs w:val="28"/>
          <w:rtl/>
        </w:rPr>
        <w:t xml:space="preserve"> أم لبواقي</w:t>
      </w:r>
      <w:r w:rsidRPr="00C73DD1">
        <w:rPr>
          <w:rFonts w:ascii="Sakkal Majalla" w:eastAsia="Times New Roman" w:hAnsi="Sakkal Majalla" w:cs="Sakkal Majalla"/>
          <w:sz w:val="28"/>
          <w:szCs w:val="28"/>
          <w:rtl/>
        </w:rPr>
        <w:t>" تسلط الضوء على أهمية إدارة المخاطر في تحسين جودة الخدمات الصحية المقدمة. تمثل الدراسة جهوداً متكاملة لتحليل وتصنيف المخاطر المحتملة التي تؤثر على الأداء والجودة في المستشفى، مع التركيز على التحديات مثل الأخطاء الطبية وتأخير في تقديم الخدمات ونقص الموارد</w:t>
      </w:r>
      <w:r w:rsidRPr="00C73DD1">
        <w:rPr>
          <w:rFonts w:ascii="Sakkal Majalla" w:eastAsia="Times New Roman" w:hAnsi="Sakkal Majalla" w:cs="Sakkal Majalla"/>
          <w:sz w:val="28"/>
          <w:szCs w:val="28"/>
        </w:rPr>
        <w:t>.</w:t>
      </w:r>
      <w:r w:rsidRPr="00C73DD1">
        <w:rPr>
          <w:rFonts w:ascii="Sakkal Majalla" w:eastAsia="Times New Roman" w:hAnsi="Sakkal Majalla" w:cs="Sakkal Majalla"/>
          <w:sz w:val="28"/>
          <w:szCs w:val="28"/>
          <w:rtl/>
        </w:rPr>
        <w:t xml:space="preserve"> كما </w:t>
      </w:r>
      <w:r w:rsidR="00117DEB" w:rsidRPr="00C73DD1">
        <w:rPr>
          <w:rFonts w:ascii="Sakkal Majalla" w:eastAsia="Times New Roman" w:hAnsi="Sakkal Majalla" w:cs="Sakkal Majalla" w:hint="cs"/>
          <w:sz w:val="28"/>
          <w:szCs w:val="28"/>
          <w:rtl/>
        </w:rPr>
        <w:t>تضمنت تقييماً</w:t>
      </w:r>
      <w:r w:rsidRPr="00C73DD1">
        <w:rPr>
          <w:rFonts w:ascii="Sakkal Majalla" w:eastAsia="Times New Roman" w:hAnsi="Sakkal Majalla" w:cs="Sakkal Majalla"/>
          <w:sz w:val="28"/>
          <w:szCs w:val="28"/>
          <w:rtl/>
        </w:rPr>
        <w:t xml:space="preserve"> دقيقاً لأثر كل مخاطرة على العمليات الصحية والجودة العامة للرعاية، وأوضحت كيفية تطبيق إجراءات الوقاية والاستجابة للمخاطر بشكل فعال، بما في ذلك إدارة الطوارئ والتدابير الطارئة إضافة </w:t>
      </w:r>
      <w:r w:rsidR="00117DEB" w:rsidRPr="00C73DD1">
        <w:rPr>
          <w:rFonts w:ascii="Sakkal Majalla" w:eastAsia="Times New Roman" w:hAnsi="Sakkal Majalla" w:cs="Sakkal Majalla" w:hint="cs"/>
          <w:sz w:val="28"/>
          <w:szCs w:val="28"/>
          <w:rtl/>
        </w:rPr>
        <w:t>الى أهمية</w:t>
      </w:r>
      <w:r w:rsidRPr="00C73DD1">
        <w:rPr>
          <w:rFonts w:ascii="Sakkal Majalla" w:eastAsia="Times New Roman" w:hAnsi="Sakkal Majalla" w:cs="Sakkal Majalla"/>
          <w:sz w:val="28"/>
          <w:szCs w:val="28"/>
          <w:rtl/>
        </w:rPr>
        <w:t xml:space="preserve"> التدريب المستمر للموظفين على إدارة المخاطر وتعزيز الوعي بأهمية معايير السلامة والجودة في </w:t>
      </w:r>
      <w:r w:rsidRPr="00C73DD1">
        <w:rPr>
          <w:rFonts w:ascii="Sakkal Majalla" w:eastAsia="Times New Roman" w:hAnsi="Sakkal Majalla" w:cs="Sakkal Majalla"/>
          <w:sz w:val="28"/>
          <w:szCs w:val="28"/>
          <w:rtl/>
        </w:rPr>
        <w:lastRenderedPageBreak/>
        <w:t>الرعاية الصحية</w:t>
      </w:r>
      <w:r w:rsidRPr="00C73DD1">
        <w:rPr>
          <w:rFonts w:ascii="Sakkal Majalla" w:eastAsia="Times New Roman" w:hAnsi="Sakkal Majalla" w:cs="Sakkal Majalla"/>
          <w:sz w:val="28"/>
          <w:szCs w:val="28"/>
        </w:rPr>
        <w:t>.</w:t>
      </w:r>
      <w:r w:rsidRPr="00C73DD1">
        <w:rPr>
          <w:rFonts w:ascii="Sakkal Majalla" w:eastAsia="Times New Roman" w:hAnsi="Sakkal Majalla" w:cs="Sakkal Majalla"/>
          <w:sz w:val="28"/>
          <w:szCs w:val="28"/>
          <w:rtl/>
        </w:rPr>
        <w:t xml:space="preserve"> بالإضافة إلى أهمية وضع آليات مستمرة للمراقبة والتقييم، لضمان استمرارية تحسين الأداء وجودة الخدمات الصحية المقدمة، وذلك من خلال تنفيذ استراتيجيات فعالة لإدارة المخاطر</w:t>
      </w:r>
      <w:r>
        <w:rPr>
          <w:rFonts w:ascii="Sakkal Majalla" w:eastAsia="Times New Roman" w:hAnsi="Sakkal Majalla" w:cs="Sakkal Majalla" w:hint="cs"/>
          <w:sz w:val="28"/>
          <w:szCs w:val="28"/>
          <w:rtl/>
        </w:rPr>
        <w:t>.</w:t>
      </w:r>
      <w:r w:rsidRPr="00C73DD1">
        <w:rPr>
          <w:rFonts w:ascii="Sakkal Majalla" w:eastAsia="Times New Roman" w:hAnsi="Sakkal Majalla" w:cs="Sakkal Majalla"/>
          <w:kern w:val="0"/>
          <w:sz w:val="28"/>
          <w:szCs w:val="28"/>
          <w:rtl/>
          <w14:ligatures w14:val="none"/>
        </w:rPr>
        <w:t xml:space="preserve"> </w:t>
      </w:r>
      <w:r w:rsidRPr="00397880">
        <w:rPr>
          <w:rFonts w:ascii="Sakkal Majalla" w:hAnsi="Sakkal Majalla" w:cs="Sakkal Majalla"/>
          <w:b/>
          <w:bCs/>
          <w:color w:val="000000" w:themeColor="text1"/>
          <w:sz w:val="28"/>
          <w:szCs w:val="28"/>
          <w:rtl/>
        </w:rPr>
        <w:t>(أمينة تير،2018-2017.)</w:t>
      </w:r>
    </w:p>
    <w:p w:rsidR="00397880" w:rsidRPr="00397880" w:rsidRDefault="00397880" w:rsidP="00397880">
      <w:pPr>
        <w:numPr>
          <w:ilvl w:val="0"/>
          <w:numId w:val="26"/>
        </w:numPr>
        <w:spacing w:line="360" w:lineRule="auto"/>
        <w:jc w:val="lowKashida"/>
        <w:rPr>
          <w:rFonts w:ascii="Sakkal Majalla" w:eastAsia="Times New Roman" w:hAnsi="Sakkal Majalla" w:cs="Sakkal Majalla"/>
          <w:b/>
          <w:bCs/>
          <w:color w:val="000000" w:themeColor="text1"/>
          <w:kern w:val="0"/>
          <w:sz w:val="28"/>
          <w:szCs w:val="28"/>
          <w14:ligatures w14:val="none"/>
        </w:rPr>
      </w:pPr>
      <w:r>
        <w:rPr>
          <w:rFonts w:ascii="Sakkal Majalla" w:hAnsi="Sakkal Majalla" w:cs="Sakkal Majalla"/>
          <w:b/>
          <w:sz w:val="28"/>
          <w:szCs w:val="28"/>
          <w:rtl/>
        </w:rPr>
        <w:t xml:space="preserve"> </w:t>
      </w:r>
      <w:r w:rsidRPr="00C73DD1">
        <w:rPr>
          <w:rFonts w:ascii="Sakkal Majalla" w:hAnsi="Sakkal Majalla" w:cs="Sakkal Majalla"/>
          <w:sz w:val="28"/>
          <w:szCs w:val="28"/>
          <w:rtl/>
        </w:rPr>
        <w:t xml:space="preserve">دراسة </w:t>
      </w:r>
      <w:r>
        <w:rPr>
          <w:rFonts w:ascii="Sakkal Majalla" w:hAnsi="Sakkal Majalla" w:cs="Sakkal Majalla" w:hint="cs"/>
          <w:sz w:val="28"/>
          <w:szCs w:val="28"/>
          <w:rtl/>
        </w:rPr>
        <w:t xml:space="preserve"> </w:t>
      </w:r>
      <w:proofErr w:type="spellStart"/>
      <w:r>
        <w:rPr>
          <w:rFonts w:ascii="Sakkal Majalla" w:hAnsi="Sakkal Majalla" w:cs="Sakkal Majalla" w:hint="cs"/>
          <w:sz w:val="28"/>
          <w:szCs w:val="28"/>
          <w:rtl/>
        </w:rPr>
        <w:t>بعنوان</w:t>
      </w:r>
      <w:r w:rsidRPr="00C73DD1">
        <w:rPr>
          <w:rFonts w:ascii="Sakkal Majalla" w:hAnsi="Sakkal Majalla" w:cs="Sakkal Majalla"/>
          <w:sz w:val="28"/>
          <w:szCs w:val="28"/>
          <w:rtl/>
        </w:rPr>
        <w:t>"</w:t>
      </w:r>
      <w:r w:rsidRPr="00CA0FB4">
        <w:rPr>
          <w:rFonts w:ascii="Sakkal Majalla" w:hAnsi="Sakkal Majalla" w:cs="Sakkal Majalla"/>
          <w:b/>
          <w:bCs/>
          <w:sz w:val="28"/>
          <w:szCs w:val="28"/>
          <w:rtl/>
        </w:rPr>
        <w:t>آليات</w:t>
      </w:r>
      <w:proofErr w:type="spellEnd"/>
      <w:r w:rsidRPr="00CA0FB4">
        <w:rPr>
          <w:rFonts w:ascii="Sakkal Majalla" w:hAnsi="Sakkal Majalla" w:cs="Sakkal Majalla"/>
          <w:b/>
          <w:bCs/>
          <w:sz w:val="28"/>
          <w:szCs w:val="28"/>
          <w:rtl/>
        </w:rPr>
        <w:t xml:space="preserve"> تسيير الهياكل الصحية القاعدية الجزائرية في ظل التحولات الاقتصادية والاجتماعية: دراسة الشرق الجزائري</w:t>
      </w:r>
      <w:r w:rsidRPr="00C73DD1">
        <w:rPr>
          <w:rFonts w:ascii="Sakkal Majalla" w:hAnsi="Sakkal Majalla" w:cs="Sakkal Majalla"/>
          <w:sz w:val="28"/>
          <w:szCs w:val="28"/>
          <w:rtl/>
        </w:rPr>
        <w:t xml:space="preserve"> </w:t>
      </w:r>
      <w:r>
        <w:rPr>
          <w:rFonts w:ascii="Sakkal Majalla" w:hAnsi="Sakkal Majalla" w:cs="Sakkal Majalla" w:hint="cs"/>
          <w:sz w:val="28"/>
          <w:szCs w:val="28"/>
          <w:rtl/>
        </w:rPr>
        <w:t xml:space="preserve">" </w:t>
      </w:r>
      <w:r w:rsidRPr="00C73DD1">
        <w:rPr>
          <w:rFonts w:ascii="Sakkal Majalla" w:hAnsi="Sakkal Majalla" w:cs="Sakkal Majalla"/>
          <w:sz w:val="28"/>
          <w:szCs w:val="28"/>
          <w:rtl/>
        </w:rPr>
        <w:t xml:space="preserve">والتي سلطت الضوء على كيفية إدارة وتسيير الهياكل الصحية القاعدية في منطقة الشرق الجزائري خلال فترة التحولات الاقتصادية والاجتماعية إضافة الى تحليل واقع الهياكل الصحية والتقييم الشامل للتحديات والفرص التي  تواجه </w:t>
      </w:r>
      <w:r w:rsidRPr="00C73DD1">
        <w:rPr>
          <w:rFonts w:ascii="Sakkal Majalla" w:hAnsi="Sakkal Majalla" w:cs="Sakkal Majalla" w:hint="cs"/>
          <w:sz w:val="28"/>
          <w:szCs w:val="28"/>
          <w:rtl/>
        </w:rPr>
        <w:t>المؤسسات</w:t>
      </w:r>
      <w:r w:rsidRPr="00C73DD1">
        <w:rPr>
          <w:rFonts w:ascii="Sakkal Majalla" w:hAnsi="Sakkal Majalla" w:cs="Sakkal Majalla"/>
          <w:sz w:val="28"/>
          <w:szCs w:val="28"/>
          <w:rtl/>
        </w:rPr>
        <w:t xml:space="preserve"> الصحية من النواحي  الاقتصادية والاجتماعية مع التركيز على التحولات والتغيرات الاقتصادية التي شهدتها المنطقة </w:t>
      </w:r>
      <w:r>
        <w:rPr>
          <w:rFonts w:ascii="Sakkal Majalla" w:hAnsi="Sakkal Majalla" w:cs="Sakkal Majalla" w:hint="cs"/>
          <w:sz w:val="28"/>
          <w:szCs w:val="28"/>
          <w:rtl/>
        </w:rPr>
        <w:t xml:space="preserve">أضف </w:t>
      </w:r>
      <w:r w:rsidRPr="00C73DD1">
        <w:rPr>
          <w:rFonts w:ascii="Sakkal Majalla" w:hAnsi="Sakkal Majalla" w:cs="Sakkal Majalla"/>
          <w:sz w:val="28"/>
          <w:szCs w:val="28"/>
          <w:rtl/>
        </w:rPr>
        <w:t xml:space="preserve"> الى </w:t>
      </w:r>
      <w:r>
        <w:rPr>
          <w:rFonts w:ascii="Sakkal Majalla" w:hAnsi="Sakkal Majalla" w:cs="Sakkal Majalla" w:hint="cs"/>
          <w:sz w:val="28"/>
          <w:szCs w:val="28"/>
          <w:rtl/>
        </w:rPr>
        <w:t xml:space="preserve">ذلك </w:t>
      </w:r>
      <w:r w:rsidRPr="00C73DD1">
        <w:rPr>
          <w:rFonts w:ascii="Sakkal Majalla" w:hAnsi="Sakkal Majalla" w:cs="Sakkal Majalla"/>
          <w:sz w:val="28"/>
          <w:szCs w:val="28"/>
          <w:rtl/>
        </w:rPr>
        <w:t>تحليلاً عميقاً للآليات الإدارية والتنظيمية المستخدمة في إدارة الهياكل الصحية القاعدية، مع تحديد نقاط القوة والضعف في هذه الآليات كما تناولت الدراسة التحديات المتعددة التي تواجه الهياكل الصحية القاعدية، مثل نقص الموارد المالية والبشرية، والبيروقراطية، وضعف التخطيط الاستراتيجي إضافة الى بعض التوصيات  العملية لتحسين إدارة الهياكل الصحية القاعدية، بما في ذلك تعزيز الشفافية و</w:t>
      </w:r>
      <w:r>
        <w:rPr>
          <w:rFonts w:ascii="Sakkal Majalla" w:hAnsi="Sakkal Majalla" w:cs="Sakkal Majalla" w:hint="cs"/>
          <w:sz w:val="28"/>
          <w:szCs w:val="28"/>
          <w:rtl/>
        </w:rPr>
        <w:t xml:space="preserve"> </w:t>
      </w:r>
      <w:r w:rsidRPr="00C73DD1">
        <w:rPr>
          <w:rFonts w:ascii="Sakkal Majalla" w:hAnsi="Sakkal Majalla" w:cs="Sakkal Majalla"/>
          <w:sz w:val="28"/>
          <w:szCs w:val="28"/>
          <w:rtl/>
        </w:rPr>
        <w:t>الحوكمة، وتحسين إدارة الموارد والتخطيط الاستراتيجي</w:t>
      </w:r>
      <w:r w:rsidRPr="00C73DD1">
        <w:rPr>
          <w:rFonts w:ascii="Sakkal Majalla" w:hAnsi="Sakkal Majalla" w:cs="Sakkal Majalla"/>
          <w:sz w:val="28"/>
          <w:szCs w:val="28"/>
        </w:rPr>
        <w:t>.</w:t>
      </w:r>
      <w:r w:rsidRPr="00C73DD1">
        <w:rPr>
          <w:rFonts w:ascii="Sakkal Majalla" w:eastAsia="Times New Roman" w:hAnsi="Sakkal Majalla" w:cs="Sakkal Majalla"/>
          <w:kern w:val="0"/>
          <w:sz w:val="28"/>
          <w:szCs w:val="28"/>
          <w:rtl/>
          <w14:ligatures w14:val="none"/>
        </w:rPr>
        <w:t xml:space="preserve"> </w:t>
      </w:r>
      <w:r w:rsidRPr="00397880">
        <w:rPr>
          <w:rFonts w:ascii="Sakkal Majalla" w:hAnsi="Sakkal Majalla" w:cs="Sakkal Majalla"/>
          <w:b/>
          <w:bCs/>
          <w:color w:val="000000" w:themeColor="text1"/>
          <w:sz w:val="28"/>
          <w:szCs w:val="28"/>
          <w:rtl/>
        </w:rPr>
        <w:t>(نصر الدين عيساوي،2015.)</w:t>
      </w:r>
    </w:p>
    <w:p w:rsidR="00397880" w:rsidRPr="00BC25F0" w:rsidRDefault="00397880" w:rsidP="00397880">
      <w:pPr>
        <w:numPr>
          <w:ilvl w:val="0"/>
          <w:numId w:val="26"/>
        </w:numPr>
        <w:spacing w:line="360" w:lineRule="auto"/>
        <w:jc w:val="lowKashida"/>
        <w:rPr>
          <w:rFonts w:ascii="Sakkal Majalla" w:eastAsia="Times New Roman" w:hAnsi="Sakkal Majalla" w:cs="Sakkal Majalla"/>
          <w:b/>
          <w:bCs/>
          <w:color w:val="000000" w:themeColor="text1"/>
          <w:kern w:val="0"/>
          <w:sz w:val="28"/>
          <w:szCs w:val="28"/>
          <w14:ligatures w14:val="none"/>
        </w:rPr>
      </w:pPr>
      <w:r>
        <w:rPr>
          <w:rFonts w:ascii="Sakkal Majalla" w:eastAsia="Times New Roman" w:hAnsi="Sakkal Majalla" w:cs="Sakkal Majalla"/>
          <w:sz w:val="28"/>
          <w:szCs w:val="28"/>
          <w:rtl/>
          <w:lang w:bidi="ar-YE"/>
        </w:rPr>
        <w:t>دراسة</w:t>
      </w:r>
      <w:r w:rsidRPr="00814E96">
        <w:rPr>
          <w:rFonts w:ascii="Sakkal Majalla" w:eastAsia="Times New Roman" w:hAnsi="Sakkal Majalla" w:cs="Sakkal Majalla"/>
          <w:kern w:val="0"/>
          <w:sz w:val="28"/>
          <w:szCs w:val="28"/>
          <w:rtl/>
          <w14:ligatures w14:val="none"/>
        </w:rPr>
        <w:t xml:space="preserve"> بعنوان </w:t>
      </w:r>
      <w:r>
        <w:rPr>
          <w:rFonts w:ascii="Sakkal Majalla" w:eastAsia="Times New Roman" w:hAnsi="Sakkal Majalla" w:cs="Sakkal Majalla" w:hint="cs"/>
          <w:kern w:val="0"/>
          <w:sz w:val="28"/>
          <w:szCs w:val="28"/>
          <w:rtl/>
          <w14:ligatures w14:val="none"/>
        </w:rPr>
        <w:t>"</w:t>
      </w:r>
      <w:r w:rsidRPr="00CA0FB4">
        <w:rPr>
          <w:rFonts w:ascii="Sakkal Majalla" w:eastAsia="Times New Roman" w:hAnsi="Sakkal Majalla" w:cs="Sakkal Majalla"/>
          <w:b/>
          <w:bCs/>
          <w:kern w:val="0"/>
          <w:sz w:val="28"/>
          <w:szCs w:val="28"/>
          <w:rtl/>
          <w14:ligatures w14:val="none"/>
        </w:rPr>
        <w:t>واقع إدارة الأزمات في مستشفيات القطاع العام العاملة في الضفة الغربية</w:t>
      </w:r>
      <w:r w:rsidRPr="00814E96">
        <w:rPr>
          <w:rFonts w:ascii="Sakkal Majalla" w:eastAsia="Times New Roman" w:hAnsi="Sakkal Majalla" w:cs="Sakkal Majalla"/>
          <w:kern w:val="0"/>
          <w:sz w:val="28"/>
          <w:szCs w:val="28"/>
          <w:rtl/>
          <w14:ligatures w14:val="none"/>
        </w:rPr>
        <w:t xml:space="preserve"> </w:t>
      </w:r>
      <w:r>
        <w:rPr>
          <w:rFonts w:ascii="Sakkal Majalla" w:eastAsia="Times New Roman" w:hAnsi="Sakkal Majalla" w:cs="Sakkal Majalla" w:hint="cs"/>
          <w:kern w:val="0"/>
          <w:sz w:val="28"/>
          <w:szCs w:val="28"/>
          <w:rtl/>
          <w14:ligatures w14:val="none"/>
        </w:rPr>
        <w:t xml:space="preserve">" والتي هدفت </w:t>
      </w:r>
      <w:r w:rsidRPr="00814E96">
        <w:rPr>
          <w:rFonts w:ascii="Sakkal Majalla" w:eastAsia="Times New Roman" w:hAnsi="Sakkal Majalla" w:cs="Sakkal Majalla"/>
          <w:kern w:val="0"/>
          <w:sz w:val="28"/>
          <w:szCs w:val="28"/>
          <w:rtl/>
          <w14:ligatures w14:val="none"/>
        </w:rPr>
        <w:t>إلى دراسة وتحليل كيفية تنظيم وإدارة الأزمات في المستشفيات التابعة للقطاع العام في منطقة الضفة الغربية. تتناول الرسالة العوامل المؤثرة في قدرة المستشفيات على التعامل مع الأزمات والطوارئ الصحية، وتقييم الخطط والاستراتيجيات المعمول بها في هذا السياق. كما تستعرض الرسالة التحديات والعقبات التي تواجه عمليات إدارة الأزمات في هذه المستشفيات، وتقدم توصيات لتحسين الأداء وتعزيز الاستعداد للتعامل مع الأزمات المحتملة في المستقبل</w:t>
      </w:r>
      <w:r w:rsidRPr="00814E96">
        <w:rPr>
          <w:rFonts w:ascii="Sakkal Majalla" w:eastAsia="Times New Roman" w:hAnsi="Sakkal Majalla" w:cs="Sakkal Majalla"/>
          <w:kern w:val="0"/>
          <w:sz w:val="28"/>
          <w:szCs w:val="28"/>
          <w14:ligatures w14:val="none"/>
        </w:rPr>
        <w:t>.</w:t>
      </w:r>
      <w:r w:rsidRPr="00814E96">
        <w:rPr>
          <w:rFonts w:ascii="Sakkal Majalla" w:eastAsia="Times New Roman" w:hAnsi="Sakkal Majalla" w:cs="Sakkal Majalla"/>
          <w:color w:val="FF0000"/>
          <w:kern w:val="0"/>
          <w:sz w:val="28"/>
          <w:szCs w:val="28"/>
          <w:rtl/>
          <w14:ligatures w14:val="none"/>
        </w:rPr>
        <w:t xml:space="preserve">  </w:t>
      </w:r>
      <w:r w:rsidRPr="00BC25F0">
        <w:rPr>
          <w:rFonts w:ascii="Sakkal Majalla" w:eastAsia="Times New Roman" w:hAnsi="Sakkal Majalla" w:cs="Sakkal Majalla" w:hint="cs"/>
          <w:b/>
          <w:bCs/>
          <w:color w:val="000000" w:themeColor="text1"/>
          <w:kern w:val="0"/>
          <w:sz w:val="28"/>
          <w:szCs w:val="28"/>
          <w:rtl/>
          <w14:ligatures w14:val="none"/>
        </w:rPr>
        <w:t>(</w:t>
      </w:r>
      <w:r w:rsidRPr="00BC25F0">
        <w:rPr>
          <w:rFonts w:ascii="Sakkal Majalla" w:eastAsia="Times New Roman" w:hAnsi="Sakkal Majalla" w:cs="Sakkal Majalla"/>
          <w:b/>
          <w:bCs/>
          <w:color w:val="000000" w:themeColor="text1"/>
          <w:kern w:val="0"/>
          <w:sz w:val="28"/>
          <w:szCs w:val="28"/>
          <w:rtl/>
          <w14:ligatures w14:val="none"/>
        </w:rPr>
        <w:t>زينات موسى مسك 2011</w:t>
      </w:r>
      <w:r w:rsidRPr="00BC25F0">
        <w:rPr>
          <w:rFonts w:ascii="Sakkal Majalla" w:eastAsia="Times New Roman" w:hAnsi="Sakkal Majalla" w:cs="Sakkal Majalla" w:hint="cs"/>
          <w:b/>
          <w:bCs/>
          <w:color w:val="000000" w:themeColor="text1"/>
          <w:kern w:val="0"/>
          <w:sz w:val="28"/>
          <w:szCs w:val="28"/>
          <w:rtl/>
          <w:lang w:bidi="ar"/>
          <w14:ligatures w14:val="none"/>
        </w:rPr>
        <w:t>)</w:t>
      </w:r>
      <w:r w:rsidRPr="00BC25F0">
        <w:rPr>
          <w:rFonts w:ascii="Sakkal Majalla" w:eastAsia="Times New Roman" w:hAnsi="Sakkal Majalla" w:cs="Sakkal Majalla"/>
          <w:b/>
          <w:bCs/>
          <w:color w:val="000000" w:themeColor="text1"/>
          <w:kern w:val="0"/>
          <w:sz w:val="28"/>
          <w:szCs w:val="28"/>
          <w14:ligatures w14:val="none"/>
        </w:rPr>
        <w:t xml:space="preserve"> </w:t>
      </w:r>
    </w:p>
    <w:p w:rsidR="00397880" w:rsidRPr="00C73DD1" w:rsidRDefault="00397880" w:rsidP="00397880">
      <w:pPr>
        <w:numPr>
          <w:ilvl w:val="0"/>
          <w:numId w:val="26"/>
        </w:numPr>
        <w:spacing w:line="360" w:lineRule="auto"/>
        <w:jc w:val="lowKashida"/>
        <w:rPr>
          <w:rFonts w:ascii="Sakkal Majalla" w:eastAsia="Times New Roman" w:hAnsi="Sakkal Majalla" w:cs="Sakkal Majalla"/>
          <w:kern w:val="0"/>
          <w:sz w:val="28"/>
          <w:szCs w:val="28"/>
          <w14:ligatures w14:val="none"/>
        </w:rPr>
      </w:pPr>
      <w:r w:rsidRPr="00C73DD1">
        <w:rPr>
          <w:rFonts w:ascii="Sakkal Majalla" w:hAnsi="Sakkal Majalla" w:cs="Sakkal Majalla"/>
          <w:b/>
          <w:sz w:val="28"/>
          <w:szCs w:val="28"/>
          <w:rtl/>
        </w:rPr>
        <w:t xml:space="preserve">دراسة </w:t>
      </w:r>
      <w:r w:rsidRPr="00C73DD1">
        <w:rPr>
          <w:rFonts w:ascii="Sakkal Majalla" w:hAnsi="Sakkal Majalla" w:cs="Sakkal Majalla"/>
          <w:sz w:val="28"/>
          <w:szCs w:val="28"/>
          <w:rtl/>
        </w:rPr>
        <w:t xml:space="preserve">بعنوان </w:t>
      </w:r>
      <w:r>
        <w:rPr>
          <w:rFonts w:ascii="Sakkal Majalla" w:hAnsi="Sakkal Majalla" w:cs="Sakkal Majalla" w:hint="cs"/>
          <w:sz w:val="28"/>
          <w:szCs w:val="28"/>
          <w:rtl/>
        </w:rPr>
        <w:t>"</w:t>
      </w:r>
      <w:r w:rsidRPr="00CA0FB4">
        <w:rPr>
          <w:rFonts w:ascii="Sakkal Majalla" w:hAnsi="Sakkal Majalla" w:cs="Sakkal Majalla"/>
          <w:b/>
          <w:bCs/>
          <w:sz w:val="28"/>
          <w:szCs w:val="28"/>
          <w:rtl/>
        </w:rPr>
        <w:t>دور إدارة المخاطر في تحقيق جودة خدمات المؤسسات الاستشفائية</w:t>
      </w:r>
      <w:r>
        <w:rPr>
          <w:rFonts w:ascii="Sakkal Majalla" w:hAnsi="Sakkal Majalla" w:cs="Sakkal Majalla" w:hint="cs"/>
          <w:sz w:val="28"/>
          <w:szCs w:val="28"/>
          <w:rtl/>
        </w:rPr>
        <w:t xml:space="preserve">" والتي </w:t>
      </w:r>
      <w:r w:rsidRPr="00C73DD1">
        <w:rPr>
          <w:rFonts w:ascii="Sakkal Majalla" w:hAnsi="Sakkal Majalla" w:cs="Sakkal Majalla"/>
          <w:sz w:val="28"/>
          <w:szCs w:val="28"/>
          <w:rtl/>
        </w:rPr>
        <w:t xml:space="preserve"> تعتبر استكشافاً عميقاً لكيفية تأثير إدارة المخاطر على جودة الخدمات الصحية المقدمة في المستشفيات واتي </w:t>
      </w:r>
      <w:r w:rsidRPr="00C73DD1">
        <w:rPr>
          <w:rFonts w:ascii="Sakkal Majalla" w:hAnsi="Sakkal Majalla" w:cs="Sakkal Majalla"/>
          <w:sz w:val="28"/>
          <w:szCs w:val="28"/>
          <w:rtl/>
        </w:rPr>
        <w:lastRenderedPageBreak/>
        <w:t xml:space="preserve">تم فيها تحليل المخاطر المحتملة التي تواجه المؤسسات الاستشفائية، مثل المخاطر الطبية، والمالية، والتشغيلية، من خلال تصنيفها وتقييم تأثيراتها المحتملة على جودة الخدمات الصحية إضافة الى كيفية تنفيذ استراتيجيات إدارة المخاطر للتعامل مع المخاطر المحددة، بالإضافة إلى وضع خطط الطوارئ والاستجابة السريعة لضمان استمرارية تقديم الخدمات الصحية بجودة عالية والتأكيد على أهمية التدريب المستمر للموظفين في المؤسسات الصحية، بما في ذلك الأطباء والممرضين والإداريين، على ممارسات إدارة المخاطر وتطبيق السياسات الصحية والأمان بالإضافة الى أهمية وضع آليات مراقبة دورية ونظم تقييم مستمرة، لتقييم فعالية استراتيجيات إدارة المخاطر وتحديثها بما يتوافق مع التطورات الحديثة واحتياجات السوق والمرضى. </w:t>
      </w:r>
      <w:r w:rsidRPr="00397880">
        <w:rPr>
          <w:rFonts w:ascii="Sakkal Majalla" w:hAnsi="Sakkal Majalla" w:cs="Sakkal Majalla" w:hint="cs"/>
          <w:b/>
          <w:bCs/>
          <w:color w:val="000000" w:themeColor="text1"/>
          <w:sz w:val="28"/>
          <w:szCs w:val="28"/>
          <w:rtl/>
        </w:rPr>
        <w:t>(</w:t>
      </w:r>
      <w:r w:rsidRPr="00397880">
        <w:rPr>
          <w:rFonts w:ascii="Sakkal Majalla" w:hAnsi="Sakkal Majalla" w:cs="Sakkal Majalla"/>
          <w:b/>
          <w:bCs/>
          <w:color w:val="000000" w:themeColor="text1"/>
          <w:sz w:val="28"/>
          <w:szCs w:val="28"/>
          <w:rtl/>
        </w:rPr>
        <w:t>الفة بغو،2012-2013</w:t>
      </w:r>
      <w:r w:rsidRPr="00397880">
        <w:rPr>
          <w:rFonts w:ascii="Sakkal Majalla" w:hAnsi="Sakkal Majalla" w:cs="Sakkal Majalla" w:hint="cs"/>
          <w:b/>
          <w:bCs/>
          <w:color w:val="000000" w:themeColor="text1"/>
          <w:sz w:val="28"/>
          <w:szCs w:val="28"/>
          <w:rtl/>
        </w:rPr>
        <w:t>)</w:t>
      </w:r>
    </w:p>
    <w:p w:rsidR="00397880" w:rsidRPr="00C73DD1" w:rsidRDefault="00397880" w:rsidP="00397880">
      <w:pPr>
        <w:numPr>
          <w:ilvl w:val="0"/>
          <w:numId w:val="26"/>
        </w:numPr>
        <w:spacing w:line="360" w:lineRule="auto"/>
        <w:jc w:val="lowKashida"/>
        <w:rPr>
          <w:rFonts w:ascii="Sakkal Majalla" w:eastAsia="Times New Roman" w:hAnsi="Sakkal Majalla" w:cs="Sakkal Majalla"/>
          <w:kern w:val="0"/>
          <w:sz w:val="28"/>
          <w:szCs w:val="28"/>
          <w14:ligatures w14:val="none"/>
        </w:rPr>
      </w:pPr>
      <w:r w:rsidRPr="00C73DD1">
        <w:rPr>
          <w:rFonts w:ascii="Sakkal Majalla" w:hAnsi="Sakkal Majalla" w:cs="Sakkal Majalla"/>
          <w:b/>
          <w:sz w:val="28"/>
          <w:szCs w:val="28"/>
          <w:rtl/>
        </w:rPr>
        <w:t xml:space="preserve">دراسة </w:t>
      </w:r>
      <w:r w:rsidRPr="00397880">
        <w:rPr>
          <w:rFonts w:ascii="Sakkal Majalla" w:hAnsi="Sakkal Majalla" w:cs="Sakkal Majalla"/>
          <w:bCs/>
          <w:color w:val="000000" w:themeColor="text1"/>
          <w:sz w:val="28"/>
          <w:szCs w:val="28"/>
          <w:rtl/>
        </w:rPr>
        <w:t>(أبو حسنة، 2010 م)</w:t>
      </w:r>
      <w:r w:rsidRPr="00397880">
        <w:rPr>
          <w:rFonts w:ascii="Sakkal Majalla" w:hAnsi="Sakkal Majalla" w:cs="Sakkal Majalla"/>
          <w:color w:val="000000" w:themeColor="text1"/>
          <w:sz w:val="28"/>
          <w:szCs w:val="28"/>
          <w:rtl/>
        </w:rPr>
        <w:t xml:space="preserve"> </w:t>
      </w:r>
      <w:r w:rsidRPr="00C73DD1">
        <w:rPr>
          <w:rFonts w:ascii="Sakkal Majalla" w:hAnsi="Sakkal Majalla" w:cs="Sakkal Majalla"/>
          <w:sz w:val="28"/>
          <w:szCs w:val="28"/>
          <w:rtl/>
        </w:rPr>
        <w:t xml:space="preserve">الموسومة بعنوان </w:t>
      </w:r>
      <w:r>
        <w:rPr>
          <w:rFonts w:ascii="Sakkal Majalla" w:hAnsi="Sakkal Majalla" w:cs="Sakkal Majalla" w:hint="cs"/>
          <w:sz w:val="28"/>
          <w:szCs w:val="28"/>
          <w:rtl/>
        </w:rPr>
        <w:t>"</w:t>
      </w:r>
      <w:r w:rsidRPr="00CA0FB4">
        <w:rPr>
          <w:rFonts w:ascii="Sakkal Majalla" w:hAnsi="Sakkal Majalla" w:cs="Sakkal Majalla"/>
          <w:b/>
          <w:bCs/>
          <w:sz w:val="28"/>
          <w:szCs w:val="28"/>
          <w:rtl/>
        </w:rPr>
        <w:t>تقييم مدى التزام المنظمات في قطاع غزة بمعايير إدارة المخاطر البريطاني</w:t>
      </w:r>
      <w:r w:rsidRPr="00CA0FB4">
        <w:rPr>
          <w:rFonts w:ascii="Sakkal Majalla" w:hAnsi="Sakkal Majalla" w:cs="Sakkal Majalla" w:hint="cs"/>
          <w:b/>
          <w:bCs/>
          <w:sz w:val="28"/>
          <w:szCs w:val="28"/>
          <w:rtl/>
        </w:rPr>
        <w:t>"</w:t>
      </w:r>
      <w:r w:rsidRPr="00CA0FB4">
        <w:rPr>
          <w:rFonts w:ascii="Sakkal Majalla" w:hAnsi="Sakkal Majalla" w:cs="Sakkal Majalla"/>
          <w:b/>
          <w:bCs/>
          <w:sz w:val="28"/>
          <w:szCs w:val="28"/>
          <w:rtl/>
        </w:rPr>
        <w:t xml:space="preserve"> </w:t>
      </w:r>
      <w:r w:rsidRPr="00CA0FB4">
        <w:rPr>
          <w:rFonts w:ascii="Sakkal Majalla" w:hAnsi="Sakkal Majalla" w:cs="Sakkal Majalla"/>
          <w:sz w:val="28"/>
          <w:szCs w:val="28"/>
          <w:rtl/>
        </w:rPr>
        <w:t>وا</w:t>
      </w:r>
      <w:r w:rsidRPr="00CA0FB4">
        <w:rPr>
          <w:rFonts w:ascii="Sakkal Majalla" w:hAnsi="Sakkal Majalla" w:cs="Sakkal Majalla" w:hint="cs"/>
          <w:sz w:val="28"/>
          <w:szCs w:val="28"/>
          <w:rtl/>
        </w:rPr>
        <w:t>ل</w:t>
      </w:r>
      <w:r w:rsidRPr="00CA0FB4">
        <w:rPr>
          <w:rFonts w:ascii="Sakkal Majalla" w:hAnsi="Sakkal Majalla" w:cs="Sakkal Majalla"/>
          <w:sz w:val="28"/>
          <w:szCs w:val="28"/>
          <w:rtl/>
        </w:rPr>
        <w:t xml:space="preserve">تي تبين فيها مستوى التزام المؤسسات في قطاع غزة بمعايير إدارة المخاطر البريطاني، </w:t>
      </w:r>
      <w:r w:rsidRPr="00C73DD1">
        <w:rPr>
          <w:rFonts w:ascii="Sakkal Majalla" w:hAnsi="Sakkal Majalla" w:cs="Sakkal Majalla"/>
          <w:sz w:val="28"/>
          <w:szCs w:val="28"/>
          <w:rtl/>
        </w:rPr>
        <w:t>مع تحليل دقيق لمدى التطبيق الفعلي لهذه المعايير في الأنشطة اليومية للمنظمات غير الحكومية كما كشفت أيضا عن الفجوات والتحديات التي تواجه المؤسسات في تنفيذ إدارة المخاطر بشكل كامل وفعال كالعوائق المالية، والتقنية، وال</w:t>
      </w:r>
      <w:r>
        <w:rPr>
          <w:rFonts w:ascii="Sakkal Majalla" w:hAnsi="Sakkal Majalla" w:cs="Sakkal Majalla" w:hint="cs"/>
          <w:sz w:val="28"/>
          <w:szCs w:val="28"/>
          <w:rtl/>
        </w:rPr>
        <w:t>ث</w:t>
      </w:r>
      <w:r>
        <w:rPr>
          <w:rFonts w:ascii="Sakkal Majalla" w:hAnsi="Sakkal Majalla" w:cs="Sakkal Majalla"/>
          <w:sz w:val="28"/>
          <w:szCs w:val="28"/>
          <w:rtl/>
        </w:rPr>
        <w:t>قا</w:t>
      </w:r>
      <w:r w:rsidRPr="00C73DD1">
        <w:rPr>
          <w:rFonts w:ascii="Sakkal Majalla" w:hAnsi="Sakkal Majalla" w:cs="Sakkal Majalla"/>
          <w:sz w:val="28"/>
          <w:szCs w:val="28"/>
          <w:rtl/>
        </w:rPr>
        <w:t>فية كما حددت عوامل النجاح والتحفيز التي تسهم في زيادة مستوى الالتزام بمعايير إدارة المخاطر، مثل الدعم الإداري والتدريب المستمر للموظفين إضافة الى التوصيات والتدابير والسياسات التي يمكن اعتمادها لتعزيز تطبيق إدارة المخاطر في قطاع غزة، بما في ذلك تعزيز الوعي بأهمية المعايير الدولية وتبني إطارات إدارية متقدمة</w:t>
      </w:r>
      <w:r>
        <w:rPr>
          <w:rFonts w:ascii="Sakkal Majalla" w:hAnsi="Sakkal Majalla" w:cs="Sakkal Majalla" w:hint="cs"/>
          <w:sz w:val="28"/>
          <w:szCs w:val="28"/>
          <w:rtl/>
        </w:rPr>
        <w:t>.</w:t>
      </w:r>
    </w:p>
    <w:p w:rsidR="00397880" w:rsidRPr="00397880" w:rsidRDefault="00397880" w:rsidP="00397880">
      <w:pPr>
        <w:numPr>
          <w:ilvl w:val="0"/>
          <w:numId w:val="26"/>
        </w:numPr>
        <w:spacing w:line="360" w:lineRule="auto"/>
        <w:jc w:val="lowKashida"/>
        <w:rPr>
          <w:rFonts w:ascii="Sakkal Majalla" w:eastAsia="Times New Roman" w:hAnsi="Sakkal Majalla" w:cs="Sakkal Majalla"/>
          <w:bCs/>
          <w:color w:val="000000" w:themeColor="text1"/>
          <w:kern w:val="0"/>
          <w:sz w:val="28"/>
          <w:szCs w:val="28"/>
          <w14:ligatures w14:val="none"/>
        </w:rPr>
      </w:pPr>
      <w:r w:rsidRPr="00C73DD1">
        <w:rPr>
          <w:rFonts w:ascii="Sakkal Majalla" w:hAnsi="Sakkal Majalla" w:cs="Sakkal Majalla"/>
          <w:sz w:val="28"/>
          <w:szCs w:val="28"/>
          <w:rtl/>
        </w:rPr>
        <w:t xml:space="preserve"> </w:t>
      </w:r>
      <w:r>
        <w:rPr>
          <w:rFonts w:ascii="Sakkal Majalla" w:hAnsi="Sakkal Majalla" w:cs="Sakkal Majalla" w:hint="cs"/>
          <w:sz w:val="28"/>
          <w:szCs w:val="28"/>
          <w:rtl/>
        </w:rPr>
        <w:t>د</w:t>
      </w:r>
      <w:r w:rsidRPr="00C73DD1">
        <w:rPr>
          <w:rFonts w:ascii="Sakkal Majalla" w:hAnsi="Sakkal Majalla" w:cs="Sakkal Majalla"/>
          <w:sz w:val="28"/>
          <w:szCs w:val="28"/>
          <w:rtl/>
        </w:rPr>
        <w:t xml:space="preserve">راسة حالة بعنوان </w:t>
      </w:r>
      <w:r>
        <w:rPr>
          <w:rFonts w:ascii="Sakkal Majalla" w:hAnsi="Sakkal Majalla" w:cs="Sakkal Majalla" w:hint="cs"/>
          <w:sz w:val="28"/>
          <w:szCs w:val="28"/>
          <w:rtl/>
        </w:rPr>
        <w:t>"</w:t>
      </w:r>
      <w:r w:rsidRPr="00CA0FB4">
        <w:rPr>
          <w:rFonts w:ascii="Sakkal Majalla" w:hAnsi="Sakkal Majalla" w:cs="Sakkal Majalla"/>
          <w:b/>
          <w:bCs/>
          <w:sz w:val="28"/>
          <w:szCs w:val="28"/>
          <w:rtl/>
        </w:rPr>
        <w:t>أهمية تقييم الأداء في المنظمات الصحية: دراسة حالة المؤسسة الاستشفائية الخاصة 'البرتقال' بمدينة الشلف</w:t>
      </w:r>
      <w:r w:rsidRPr="00C73DD1">
        <w:rPr>
          <w:rFonts w:ascii="Sakkal Majalla" w:hAnsi="Sakkal Majalla" w:cs="Sakkal Majalla"/>
          <w:sz w:val="28"/>
          <w:szCs w:val="28"/>
          <w:rtl/>
        </w:rPr>
        <w:t xml:space="preserve"> </w:t>
      </w:r>
      <w:r>
        <w:rPr>
          <w:rFonts w:ascii="Sakkal Majalla" w:hAnsi="Sakkal Majalla" w:cs="Sakkal Majalla" w:hint="cs"/>
          <w:sz w:val="28"/>
          <w:szCs w:val="28"/>
          <w:rtl/>
        </w:rPr>
        <w:t>"</w:t>
      </w:r>
      <w:r w:rsidRPr="00C73DD1">
        <w:rPr>
          <w:rFonts w:ascii="Sakkal Majalla" w:hAnsi="Sakkal Majalla" w:cs="Sakkal Majalla"/>
          <w:sz w:val="28"/>
          <w:szCs w:val="28"/>
          <w:rtl/>
        </w:rPr>
        <w:t>والتي بينت  أن عمليات تقييم الأداء تعد أساسية لتحسين الأداء ورصد التحسينات المستمرة في الخدمات الصحية المقدمة، مما يساهم في تحقيق أهداف الجودة والفاعلية</w:t>
      </w:r>
      <w:r w:rsidRPr="00C73DD1">
        <w:rPr>
          <w:rFonts w:ascii="Sakkal Majalla" w:hAnsi="Sakkal Majalla" w:cs="Sakkal Majalla"/>
          <w:sz w:val="28"/>
          <w:szCs w:val="28"/>
        </w:rPr>
        <w:t>.</w:t>
      </w:r>
      <w:r w:rsidRPr="00C73DD1">
        <w:rPr>
          <w:rFonts w:ascii="Sakkal Majalla" w:hAnsi="Sakkal Majalla" w:cs="Sakkal Majalla"/>
          <w:sz w:val="28"/>
          <w:szCs w:val="28"/>
          <w:rtl/>
        </w:rPr>
        <w:t xml:space="preserve">بالإضافة الى مناقشة العوامل المؤثرة على أداء المؤسسة الاستشفائية الخاصة "البرتقال"، مثل الإدارة الفعالة، والموارد المتاحة، والسياسات الصحية المتبعة, كما اوصت أوصت الدراسة بمجموعة من </w:t>
      </w:r>
      <w:r w:rsidRPr="00C73DD1">
        <w:rPr>
          <w:rFonts w:ascii="Sakkal Majalla" w:hAnsi="Sakkal Majalla" w:cs="Sakkal Majalla"/>
          <w:sz w:val="28"/>
          <w:szCs w:val="28"/>
          <w:rtl/>
        </w:rPr>
        <w:lastRenderedPageBreak/>
        <w:t>التدابير والسياسات لتحسين أداء المؤسسة، بما في ذلك تعزيز عمليات التدريب والتطوير المستمر، وتحسين إدارة الموارد وتحديث التقنيات المستخدمة وزيادة اعداد الكادر الطبي والتمريضي لما لعملية التقييم عمليات التقييم الدوري تساهم في رفع مستوى رضا المرضى، وتعزيز الثقة بين الموظفين والمرضى، بالإضافة إلى تعزيز استدامة العمليات الصحية بالمؤسسة</w:t>
      </w:r>
      <w:r w:rsidRPr="00C73DD1">
        <w:rPr>
          <w:rFonts w:ascii="Sakkal Majalla" w:hAnsi="Sakkal Majalla" w:cs="Sakkal Majalla"/>
          <w:sz w:val="28"/>
          <w:szCs w:val="28"/>
        </w:rPr>
        <w:t>.</w:t>
      </w:r>
      <w:r w:rsidRPr="00C73DD1">
        <w:rPr>
          <w:rFonts w:ascii="Sakkal Majalla" w:hAnsi="Sakkal Majalla" w:cs="Sakkal Majalla"/>
          <w:b/>
          <w:color w:val="FF0000"/>
          <w:sz w:val="28"/>
          <w:szCs w:val="28"/>
          <w:rtl/>
        </w:rPr>
        <w:t xml:space="preserve">  </w:t>
      </w:r>
      <w:r w:rsidRPr="00397880">
        <w:rPr>
          <w:rFonts w:ascii="Sakkal Majalla" w:hAnsi="Sakkal Majalla" w:cs="Sakkal Majalla" w:hint="cs"/>
          <w:bCs/>
          <w:color w:val="000000" w:themeColor="text1"/>
          <w:sz w:val="28"/>
          <w:szCs w:val="28"/>
          <w:rtl/>
        </w:rPr>
        <w:t>(</w:t>
      </w:r>
      <w:r w:rsidRPr="00397880">
        <w:rPr>
          <w:rFonts w:ascii="Sakkal Majalla" w:hAnsi="Sakkal Majalla" w:cs="Sakkal Majalla"/>
          <w:bCs/>
          <w:color w:val="000000" w:themeColor="text1"/>
          <w:sz w:val="28"/>
          <w:szCs w:val="28"/>
          <w:rtl/>
        </w:rPr>
        <w:t xml:space="preserve">عبد المجيد </w:t>
      </w:r>
      <w:proofErr w:type="gramStart"/>
      <w:r w:rsidRPr="00397880">
        <w:rPr>
          <w:rFonts w:ascii="Sakkal Majalla" w:hAnsi="Sakkal Majalla" w:cs="Sakkal Majalla"/>
          <w:bCs/>
          <w:color w:val="000000" w:themeColor="text1"/>
          <w:sz w:val="28"/>
          <w:szCs w:val="28"/>
          <w:rtl/>
        </w:rPr>
        <w:t>قدي ،</w:t>
      </w:r>
      <w:proofErr w:type="gramEnd"/>
      <w:r w:rsidRPr="00397880">
        <w:rPr>
          <w:rFonts w:ascii="Sakkal Majalla" w:hAnsi="Sakkal Majalla" w:cs="Sakkal Majalla"/>
          <w:bCs/>
          <w:color w:val="000000" w:themeColor="text1"/>
          <w:sz w:val="28"/>
          <w:szCs w:val="28"/>
          <w:rtl/>
        </w:rPr>
        <w:t xml:space="preserve"> جميلة مديوني،(2014)</w:t>
      </w:r>
      <w:r w:rsidRPr="00397880">
        <w:rPr>
          <w:rFonts w:ascii="Sakkal Majalla" w:hAnsi="Sakkal Majalla" w:cs="Sakkal Majalla" w:hint="cs"/>
          <w:bCs/>
          <w:color w:val="000000" w:themeColor="text1"/>
          <w:sz w:val="28"/>
          <w:szCs w:val="28"/>
          <w:rtl/>
        </w:rPr>
        <w:t>)</w:t>
      </w:r>
    </w:p>
    <w:p w:rsidR="00397880" w:rsidRPr="00C73DD1" w:rsidRDefault="00397880" w:rsidP="00397880">
      <w:pPr>
        <w:numPr>
          <w:ilvl w:val="0"/>
          <w:numId w:val="26"/>
        </w:numPr>
        <w:spacing w:line="360" w:lineRule="auto"/>
        <w:jc w:val="lowKashida"/>
        <w:rPr>
          <w:rFonts w:ascii="Sakkal Majalla" w:eastAsia="Times New Roman" w:hAnsi="Sakkal Majalla" w:cs="Sakkal Majalla"/>
          <w:kern w:val="0"/>
          <w:sz w:val="28"/>
          <w:szCs w:val="28"/>
          <w14:ligatures w14:val="none"/>
        </w:rPr>
      </w:pPr>
      <w:r w:rsidRPr="00397880">
        <w:rPr>
          <w:rFonts w:ascii="Sakkal Majalla" w:hAnsi="Sakkal Majalla" w:cs="Sakkal Majalla"/>
          <w:b/>
          <w:bCs/>
          <w:color w:val="000000" w:themeColor="text1"/>
          <w:sz w:val="28"/>
          <w:szCs w:val="28"/>
          <w:rtl/>
        </w:rPr>
        <w:t>وفاء رايس (2018)</w:t>
      </w:r>
      <w:r w:rsidRPr="00397880">
        <w:rPr>
          <w:rFonts w:ascii="Sakkal Majalla" w:hAnsi="Sakkal Majalla" w:cs="Sakkal Majalla"/>
          <w:color w:val="000000" w:themeColor="text1"/>
          <w:sz w:val="28"/>
          <w:szCs w:val="28"/>
          <w:rtl/>
        </w:rPr>
        <w:t xml:space="preserve"> </w:t>
      </w:r>
      <w:r w:rsidRPr="00C73DD1">
        <w:rPr>
          <w:rFonts w:ascii="Sakkal Majalla" w:hAnsi="Sakkal Majalla" w:cs="Sakkal Majalla"/>
          <w:sz w:val="28"/>
          <w:szCs w:val="28"/>
          <w:rtl/>
        </w:rPr>
        <w:t>دراسة بعنوان "</w:t>
      </w:r>
      <w:r w:rsidRPr="00CA0FB4">
        <w:rPr>
          <w:rFonts w:ascii="Sakkal Majalla" w:hAnsi="Sakkal Majalla" w:cs="Sakkal Majalla"/>
          <w:b/>
          <w:bCs/>
          <w:sz w:val="28"/>
          <w:szCs w:val="28"/>
          <w:rtl/>
        </w:rPr>
        <w:t>مؤشرات تقييم أداء المؤسسات الاستشفائية: دراسة حالة مستشفى بشير بن ناصر في بسكرة، الجزائر</w:t>
      </w:r>
      <w:r w:rsidRPr="00C73DD1">
        <w:rPr>
          <w:rFonts w:ascii="Sakkal Majalla" w:hAnsi="Sakkal Majalla" w:cs="Sakkal Majalla"/>
          <w:sz w:val="28"/>
          <w:szCs w:val="28"/>
          <w:rtl/>
        </w:rPr>
        <w:t>". هدفت هذه الدراسة إلى التعرف على المؤشرات التي تعتمدها المستشفى لتقييم أدائه، وكذلك تقييم مستوى أداء المستشفى خلال العام 2016. أظهرت النتائج أن المستشفى لا يعتمد على مؤشرات موضوعية تساعده في تحديد أدائه بشكل دقيق</w:t>
      </w:r>
      <w:r w:rsidRPr="00C73DD1">
        <w:rPr>
          <w:rFonts w:ascii="Sakkal Majalla" w:hAnsi="Sakkal Majalla" w:cs="Sakkal Majalla"/>
          <w:sz w:val="28"/>
          <w:szCs w:val="28"/>
        </w:rPr>
        <w:t xml:space="preserve"> </w:t>
      </w:r>
      <w:r w:rsidRPr="00C73DD1">
        <w:rPr>
          <w:rFonts w:ascii="Sakkal Majalla" w:hAnsi="Sakkal Majalla" w:cs="Sakkal Majalla"/>
          <w:sz w:val="28"/>
          <w:szCs w:val="28"/>
          <w:rtl/>
        </w:rPr>
        <w:t xml:space="preserve">كما </w:t>
      </w:r>
      <w:r w:rsidR="00117DEB" w:rsidRPr="00C73DD1">
        <w:rPr>
          <w:rFonts w:ascii="Sakkal Majalla" w:hAnsi="Sakkal Majalla" w:cs="Sakkal Majalla" w:hint="cs"/>
          <w:sz w:val="28"/>
          <w:szCs w:val="28"/>
          <w:rtl/>
        </w:rPr>
        <w:t xml:space="preserve">اوصت </w:t>
      </w:r>
      <w:r w:rsidR="00117DEB" w:rsidRPr="00C73DD1">
        <w:rPr>
          <w:rFonts w:ascii="Sakkal Majalla" w:eastAsia="Times New Roman" w:hAnsi="Sakkal Majalla" w:cs="Sakkal Majalla" w:hint="cs"/>
          <w:kern w:val="0"/>
          <w:sz w:val="28"/>
          <w:szCs w:val="28"/>
          <w:rtl/>
          <w14:ligatures w14:val="none"/>
        </w:rPr>
        <w:t>الدراسة</w:t>
      </w:r>
      <w:r w:rsidRPr="00C73DD1">
        <w:rPr>
          <w:rFonts w:ascii="Sakkal Majalla" w:eastAsia="Times New Roman" w:hAnsi="Sakkal Majalla" w:cs="Sakkal Majalla"/>
          <w:kern w:val="0"/>
          <w:sz w:val="28"/>
          <w:szCs w:val="28"/>
          <w:rtl/>
          <w14:ligatures w14:val="none"/>
        </w:rPr>
        <w:t xml:space="preserve"> باعتماد المؤسسات الاستشفائية على مداخل وأساليب حديثة في إدارتها، بهدف تحسين أداء العاملين الصحيين وتحقيق أهداف الصحة العمومية بشكل أكثر فعالية. يبرز ذلك الضرورة الملحة لتبني مؤشرات شاملة وموحدة لقياس الأداء لتعزيز الكفاءة التشغيلية وجودة خدمات الرعاية الصحية</w:t>
      </w:r>
      <w:r>
        <w:rPr>
          <w:rFonts w:ascii="Sakkal Majalla" w:eastAsia="Times New Roman" w:hAnsi="Sakkal Majalla" w:cs="Sakkal Majalla" w:hint="cs"/>
          <w:kern w:val="0"/>
          <w:sz w:val="28"/>
          <w:szCs w:val="28"/>
          <w:rtl/>
          <w14:ligatures w14:val="none"/>
        </w:rPr>
        <w:t>.</w:t>
      </w:r>
      <w:r w:rsidRPr="00C73DD1">
        <w:rPr>
          <w:rFonts w:ascii="Sakkal Majalla" w:eastAsia="Times New Roman" w:hAnsi="Sakkal Majalla" w:cs="Sakkal Majalla"/>
          <w:kern w:val="0"/>
          <w:sz w:val="28"/>
          <w:szCs w:val="28"/>
          <w14:ligatures w14:val="none"/>
        </w:rPr>
        <w:t xml:space="preserve"> </w:t>
      </w:r>
    </w:p>
    <w:p w:rsidR="00397880" w:rsidRDefault="00397880" w:rsidP="00397880">
      <w:pPr>
        <w:pStyle w:val="a3"/>
        <w:numPr>
          <w:ilvl w:val="0"/>
          <w:numId w:val="26"/>
        </w:numPr>
        <w:spacing w:before="100" w:beforeAutospacing="1" w:after="100" w:afterAutospacing="1" w:line="360" w:lineRule="auto"/>
        <w:jc w:val="lowKashida"/>
        <w:rPr>
          <w:rFonts w:ascii="Sakkal Majalla" w:eastAsia="Times New Roman" w:hAnsi="Sakkal Majalla" w:cs="Sakkal Majalla"/>
          <w:szCs w:val="28"/>
        </w:rPr>
      </w:pPr>
      <w:r w:rsidRPr="00814E96">
        <w:rPr>
          <w:rFonts w:ascii="Sakkal Majalla" w:eastAsia="Times New Roman" w:hAnsi="Sakkal Majalla" w:cs="Sakkal Majalla"/>
          <w:szCs w:val="28"/>
          <w:rtl/>
        </w:rPr>
        <w:t>دراسة بعنوان "</w:t>
      </w:r>
      <w:r w:rsidRPr="00CA0FB4">
        <w:rPr>
          <w:rFonts w:ascii="Sakkal Majalla" w:eastAsia="Times New Roman" w:hAnsi="Sakkal Majalla" w:cs="Sakkal Majalla"/>
          <w:b/>
          <w:bCs/>
          <w:szCs w:val="28"/>
          <w:rtl/>
        </w:rPr>
        <w:t>إدارة المخاطر الصحية في المؤسسة الصحية الجزائرية: دراسة ميدانية في المستشفى عقبى</w:t>
      </w:r>
      <w:r>
        <w:rPr>
          <w:rFonts w:ascii="Sakkal Majalla" w:eastAsia="Times New Roman" w:hAnsi="Sakkal Majalla" w:cs="Sakkal Majalla" w:hint="cs"/>
          <w:b/>
          <w:bCs/>
          <w:szCs w:val="28"/>
          <w:rtl/>
        </w:rPr>
        <w:t>-</w:t>
      </w:r>
      <w:r w:rsidRPr="00CA0FB4">
        <w:rPr>
          <w:rFonts w:ascii="Sakkal Majalla" w:eastAsia="Times New Roman" w:hAnsi="Sakkal Majalla" w:cs="Sakkal Majalla"/>
          <w:b/>
          <w:bCs/>
          <w:szCs w:val="28"/>
          <w:rtl/>
        </w:rPr>
        <w:t xml:space="preserve"> قالمة</w:t>
      </w:r>
      <w:r w:rsidR="00117DEB">
        <w:rPr>
          <w:rFonts w:ascii="Sakkal Majalla" w:eastAsia="Times New Roman" w:hAnsi="Sakkal Majalla" w:cs="Sakkal Majalla" w:hint="cs"/>
          <w:szCs w:val="28"/>
          <w:rtl/>
        </w:rPr>
        <w:t xml:space="preserve">" </w:t>
      </w:r>
      <w:r w:rsidR="00117DEB" w:rsidRPr="00814E96">
        <w:rPr>
          <w:rFonts w:ascii="Sakkal Majalla" w:eastAsia="Times New Roman" w:hAnsi="Sakkal Majalla" w:cs="Sakkal Majalla" w:hint="cs"/>
          <w:szCs w:val="28"/>
          <w:rtl/>
        </w:rPr>
        <w:t>والتي</w:t>
      </w:r>
      <w:r w:rsidRPr="00814E96">
        <w:rPr>
          <w:rFonts w:ascii="Sakkal Majalla" w:eastAsia="Times New Roman" w:hAnsi="Sakkal Majalla" w:cs="Sakkal Majalla"/>
          <w:szCs w:val="28"/>
          <w:rtl/>
        </w:rPr>
        <w:t xml:space="preserve"> </w:t>
      </w:r>
      <w:r w:rsidR="00117DEB" w:rsidRPr="00814E96">
        <w:rPr>
          <w:rFonts w:ascii="Sakkal Majalla" w:eastAsia="Times New Roman" w:hAnsi="Sakkal Majalla" w:cs="Sakkal Majalla" w:hint="cs"/>
          <w:szCs w:val="28"/>
          <w:rtl/>
        </w:rPr>
        <w:t>تناولت كيفية</w:t>
      </w:r>
      <w:r w:rsidRPr="00814E96">
        <w:rPr>
          <w:rFonts w:ascii="Sakkal Majalla" w:eastAsia="Times New Roman" w:hAnsi="Sakkal Majalla" w:cs="Sakkal Majalla"/>
          <w:szCs w:val="28"/>
          <w:rtl/>
        </w:rPr>
        <w:t xml:space="preserve"> تنفيذ إدارة المخاطر الصحية داخل هذه المؤسسة الاستشفائية في الجزائر </w:t>
      </w:r>
      <w:r w:rsidR="00117DEB" w:rsidRPr="00814E96">
        <w:rPr>
          <w:rFonts w:ascii="Sakkal Majalla" w:eastAsia="Times New Roman" w:hAnsi="Sakkal Majalla" w:cs="Sakkal Majalla" w:hint="cs"/>
          <w:szCs w:val="28"/>
          <w:rtl/>
        </w:rPr>
        <w:t>كما الدراسة</w:t>
      </w:r>
      <w:r w:rsidRPr="00814E96">
        <w:rPr>
          <w:rFonts w:ascii="Sakkal Majalla" w:eastAsia="Times New Roman" w:hAnsi="Sakkal Majalla" w:cs="Sakkal Majalla"/>
          <w:szCs w:val="28"/>
          <w:rtl/>
        </w:rPr>
        <w:t xml:space="preserve"> تحليلاً للأساليب والإطارات المستخدمة لتحديد وتقييم وتخفيف المخاطر الصحية المحتملة في البيئة الصحية. بالإضافة الى تسليط الضوء على أهمية التخطيط الاستراتيجي لإدارة المخاطر وتنفيذ إجراءات السلامة لضمان تقديم خدمات صحية آمنة وفعالة للمرضى. </w:t>
      </w:r>
      <w:r>
        <w:rPr>
          <w:rFonts w:ascii="Sakkal Majalla" w:eastAsia="Times New Roman" w:hAnsi="Sakkal Majalla" w:cs="Sakkal Majalla"/>
          <w:szCs w:val="28"/>
          <w:rtl/>
        </w:rPr>
        <w:t>كما قدمت</w:t>
      </w:r>
      <w:r w:rsidRPr="00814E96">
        <w:rPr>
          <w:rFonts w:ascii="Sakkal Majalla" w:eastAsia="Times New Roman" w:hAnsi="Sakkal Majalla" w:cs="Sakkal Majalla"/>
          <w:szCs w:val="28"/>
          <w:rtl/>
        </w:rPr>
        <w:t xml:space="preserve"> توصيات لتعزيز ممارسات إدارة المخاطر الصحية في المستشفى عقبى قالمة وغيرها من المؤسسات الصحية في الجزائر</w:t>
      </w:r>
      <w:r w:rsidRPr="00814E96">
        <w:rPr>
          <w:rFonts w:ascii="Sakkal Majalla" w:eastAsia="Times New Roman" w:hAnsi="Sakkal Majalla" w:cs="Sakkal Majalla"/>
          <w:szCs w:val="28"/>
        </w:rPr>
        <w:t>.</w:t>
      </w:r>
      <w:r w:rsidRPr="00814E96">
        <w:rPr>
          <w:rFonts w:ascii="Sakkal Majalla" w:eastAsia="Times New Roman" w:hAnsi="Sakkal Majalla" w:cs="Sakkal Majalla"/>
          <w:color w:val="FF0000"/>
          <w:szCs w:val="28"/>
          <w:rtl/>
        </w:rPr>
        <w:t xml:space="preserve"> </w:t>
      </w:r>
      <w:r w:rsidRPr="00397880">
        <w:rPr>
          <w:rFonts w:ascii="Sakkal Majalla" w:eastAsia="Times New Roman" w:hAnsi="Sakkal Majalla" w:cs="Sakkal Majalla" w:hint="cs"/>
          <w:b/>
          <w:bCs/>
          <w:color w:val="000000" w:themeColor="text1"/>
          <w:szCs w:val="28"/>
          <w:rtl/>
        </w:rPr>
        <w:t>(</w:t>
      </w:r>
      <w:r w:rsidRPr="00397880">
        <w:rPr>
          <w:rFonts w:ascii="Sakkal Majalla" w:eastAsia="Times New Roman" w:hAnsi="Sakkal Majalla" w:cs="Sakkal Majalla"/>
          <w:b/>
          <w:bCs/>
          <w:color w:val="000000" w:themeColor="text1"/>
          <w:szCs w:val="28"/>
          <w:rtl/>
        </w:rPr>
        <w:t xml:space="preserve">رقطي بسمة  </w:t>
      </w:r>
      <w:r w:rsidRPr="00397880">
        <w:rPr>
          <w:rFonts w:ascii="Sakkal Majalla" w:eastAsia="Times New Roman" w:hAnsi="Sakkal Majalla" w:cs="Sakkal Majalla" w:hint="cs"/>
          <w:b/>
          <w:bCs/>
          <w:color w:val="000000" w:themeColor="text1"/>
          <w:szCs w:val="28"/>
          <w:rtl/>
        </w:rPr>
        <w:t xml:space="preserve"> </w:t>
      </w:r>
      <w:proofErr w:type="gramStart"/>
      <w:r w:rsidRPr="00397880">
        <w:rPr>
          <w:rFonts w:ascii="Sakkal Majalla" w:eastAsia="Times New Roman" w:hAnsi="Sakkal Majalla" w:cs="Sakkal Majalla" w:hint="cs"/>
          <w:b/>
          <w:bCs/>
          <w:color w:val="000000" w:themeColor="text1"/>
          <w:szCs w:val="28"/>
          <w:rtl/>
        </w:rPr>
        <w:t>و</w:t>
      </w:r>
      <w:r>
        <w:rPr>
          <w:rFonts w:ascii="Sakkal Majalla" w:eastAsia="Times New Roman" w:hAnsi="Sakkal Majalla" w:cs="Sakkal Majalla" w:hint="cs"/>
          <w:b/>
          <w:bCs/>
          <w:color w:val="000000" w:themeColor="text1"/>
          <w:szCs w:val="28"/>
          <w:rtl/>
        </w:rPr>
        <w:t xml:space="preserve"> </w:t>
      </w:r>
      <w:r w:rsidRPr="00397880">
        <w:rPr>
          <w:rFonts w:ascii="Sakkal Majalla" w:eastAsia="Times New Roman" w:hAnsi="Sakkal Majalla" w:cs="Sakkal Majalla" w:hint="cs"/>
          <w:b/>
          <w:bCs/>
          <w:color w:val="000000" w:themeColor="text1"/>
          <w:szCs w:val="28"/>
          <w:rtl/>
        </w:rPr>
        <w:t>كاركار</w:t>
      </w:r>
      <w:proofErr w:type="gramEnd"/>
      <w:r w:rsidRPr="00397880">
        <w:rPr>
          <w:rFonts w:ascii="Sakkal Majalla" w:eastAsia="Times New Roman" w:hAnsi="Sakkal Majalla" w:cs="Sakkal Majalla" w:hint="cs"/>
          <w:b/>
          <w:bCs/>
          <w:color w:val="000000" w:themeColor="text1"/>
          <w:szCs w:val="28"/>
          <w:rtl/>
        </w:rPr>
        <w:t xml:space="preserve"> </w:t>
      </w:r>
      <w:r>
        <w:rPr>
          <w:rFonts w:ascii="Sakkal Majalla" w:eastAsia="Times New Roman" w:hAnsi="Sakkal Majalla" w:cs="Sakkal Majalla" w:hint="cs"/>
          <w:b/>
          <w:bCs/>
          <w:color w:val="000000" w:themeColor="text1"/>
          <w:szCs w:val="28"/>
          <w:rtl/>
        </w:rPr>
        <w:t>2022 م)</w:t>
      </w:r>
    </w:p>
    <w:p w:rsidR="00117DEB" w:rsidRPr="00117DEB" w:rsidRDefault="00117DEB" w:rsidP="00117DEB">
      <w:pPr>
        <w:spacing w:before="100" w:beforeAutospacing="1" w:after="100" w:afterAutospacing="1" w:line="360" w:lineRule="auto"/>
        <w:jc w:val="lowKashida"/>
        <w:rPr>
          <w:rFonts w:ascii="Sakkal Majalla" w:eastAsia="Times New Roman" w:hAnsi="Sakkal Majalla" w:cs="Sakkal Majalla"/>
          <w:szCs w:val="28"/>
        </w:rPr>
      </w:pPr>
    </w:p>
    <w:p w:rsidR="00397880" w:rsidRPr="00C73DD1" w:rsidRDefault="00397880" w:rsidP="00397880">
      <w:pPr>
        <w:pStyle w:val="a3"/>
        <w:numPr>
          <w:ilvl w:val="0"/>
          <w:numId w:val="9"/>
        </w:numPr>
        <w:pBdr>
          <w:bottom w:val="single" w:sz="6" w:space="1" w:color="auto"/>
        </w:pBdr>
        <w:bidi w:val="0"/>
        <w:spacing w:after="0" w:line="360" w:lineRule="auto"/>
        <w:jc w:val="lowKashida"/>
        <w:rPr>
          <w:rFonts w:ascii="Sakkal Majalla" w:eastAsia="Times New Roman" w:hAnsi="Sakkal Majalla" w:cs="Sakkal Majalla"/>
          <w:vanish/>
          <w:sz w:val="16"/>
          <w:szCs w:val="16"/>
        </w:rPr>
      </w:pPr>
      <w:r w:rsidRPr="00C73DD1">
        <w:rPr>
          <w:rFonts w:ascii="Sakkal Majalla" w:eastAsia="Times New Roman" w:hAnsi="Sakkal Majalla" w:cs="Sakkal Majalla"/>
          <w:vanish/>
          <w:sz w:val="16"/>
          <w:szCs w:val="16"/>
          <w:rtl/>
        </w:rPr>
        <w:lastRenderedPageBreak/>
        <w:t>أعلى النموذج</w:t>
      </w:r>
    </w:p>
    <w:p w:rsidR="00397880" w:rsidRPr="00C73DD1" w:rsidRDefault="00397880" w:rsidP="00397880">
      <w:pPr>
        <w:pStyle w:val="a3"/>
        <w:numPr>
          <w:ilvl w:val="0"/>
          <w:numId w:val="9"/>
        </w:numPr>
        <w:pBdr>
          <w:top w:val="single" w:sz="6" w:space="1" w:color="auto"/>
        </w:pBdr>
        <w:bidi w:val="0"/>
        <w:spacing w:after="0" w:line="360" w:lineRule="auto"/>
        <w:jc w:val="lowKashida"/>
        <w:rPr>
          <w:rFonts w:ascii="Sakkal Majalla" w:eastAsia="Times New Roman" w:hAnsi="Sakkal Majalla" w:cs="Sakkal Majalla"/>
          <w:vanish/>
          <w:sz w:val="16"/>
          <w:szCs w:val="16"/>
        </w:rPr>
      </w:pPr>
      <w:r w:rsidRPr="00C73DD1">
        <w:rPr>
          <w:rFonts w:ascii="Sakkal Majalla" w:eastAsia="Times New Roman" w:hAnsi="Sakkal Majalla" w:cs="Sakkal Majalla"/>
          <w:vanish/>
          <w:sz w:val="16"/>
          <w:szCs w:val="16"/>
          <w:rtl/>
        </w:rPr>
        <w:t>أسفل النموذج</w:t>
      </w:r>
    </w:p>
    <w:p w:rsidR="00397880" w:rsidRPr="00C73DD1" w:rsidRDefault="00397880" w:rsidP="00397880">
      <w:pPr>
        <w:pStyle w:val="a4"/>
        <w:bidi/>
        <w:spacing w:before="0" w:beforeAutospacing="0" w:after="160" w:afterAutospacing="0" w:line="360" w:lineRule="auto"/>
        <w:ind w:left="425"/>
        <w:jc w:val="right"/>
        <w:rPr>
          <w:rFonts w:ascii="Sakkal Majalla" w:hAnsi="Sakkal Majalla" w:cs="Sakkal Majalla"/>
          <w:sz w:val="28"/>
          <w:szCs w:val="28"/>
        </w:rPr>
      </w:pPr>
      <w:r w:rsidRPr="00C73DD1">
        <w:rPr>
          <w:rFonts w:ascii="Sakkal Majalla" w:hAnsi="Sakkal Majalla" w:cs="Sakkal Majalla"/>
          <w:bCs/>
          <w:sz w:val="28"/>
          <w:szCs w:val="28"/>
          <w:rtl/>
        </w:rPr>
        <w:t>ثانيا: الدراسات الأجنبية</w:t>
      </w:r>
      <w:r w:rsidR="00581F43">
        <w:rPr>
          <w:rFonts w:ascii="Sakkal Majalla" w:hAnsi="Sakkal Majalla" w:cs="Sakkal Majalla" w:hint="cs"/>
          <w:bCs/>
          <w:sz w:val="28"/>
          <w:szCs w:val="28"/>
          <w:rtl/>
        </w:rPr>
        <w:t>:</w:t>
      </w:r>
    </w:p>
    <w:p w:rsidR="00397880" w:rsidRPr="00C73DD1" w:rsidRDefault="00397880" w:rsidP="00581F43">
      <w:pPr>
        <w:pStyle w:val="a4"/>
        <w:numPr>
          <w:ilvl w:val="1"/>
          <w:numId w:val="9"/>
        </w:numPr>
        <w:bidi/>
        <w:spacing w:before="0" w:beforeAutospacing="0" w:after="160" w:afterAutospacing="0" w:line="360" w:lineRule="auto"/>
        <w:jc w:val="lowKashida"/>
        <w:rPr>
          <w:rFonts w:ascii="Sakkal Majalla" w:hAnsi="Sakkal Majalla" w:cs="Sakkal Majalla"/>
          <w:sz w:val="28"/>
          <w:szCs w:val="28"/>
          <w:rtl/>
        </w:rPr>
      </w:pPr>
      <w:r w:rsidRPr="00397880">
        <w:rPr>
          <w:rFonts w:ascii="Sakkal Majalla" w:hAnsi="Sakkal Majalla" w:cs="Sakkal Majalla"/>
          <w:b/>
          <w:bCs/>
          <w:color w:val="000000" w:themeColor="text1"/>
          <w:sz w:val="28"/>
          <w:szCs w:val="28"/>
          <w:rtl/>
        </w:rPr>
        <w:t>دراسة</w:t>
      </w:r>
      <w:r w:rsidRPr="00397880">
        <w:rPr>
          <w:rFonts w:ascii="Sakkal Majalla" w:hAnsi="Sakkal Majalla" w:cs="Sakkal Majalla"/>
          <w:b/>
          <w:bCs/>
          <w:color w:val="000000" w:themeColor="text1"/>
          <w:sz w:val="28"/>
          <w:szCs w:val="28"/>
        </w:rPr>
        <w:t xml:space="preserve"> Pillay (2005)</w:t>
      </w:r>
      <w:r w:rsidRPr="00C73DD1">
        <w:rPr>
          <w:rFonts w:ascii="Sakkal Majalla" w:hAnsi="Sakkal Majalla" w:cs="Sakkal Majalla"/>
          <w:sz w:val="28"/>
          <w:szCs w:val="28"/>
        </w:rPr>
        <w:t xml:space="preserve"> </w:t>
      </w:r>
      <w:r w:rsidRPr="00C73DD1">
        <w:rPr>
          <w:rFonts w:ascii="Sakkal Majalla" w:hAnsi="Sakkal Majalla" w:cs="Sakkal Majalla"/>
          <w:sz w:val="28"/>
          <w:szCs w:val="28"/>
          <w:rtl/>
        </w:rPr>
        <w:t>بعنوان "</w:t>
      </w:r>
      <w:r w:rsidRPr="00CA0FB4">
        <w:rPr>
          <w:rFonts w:ascii="Sakkal Majalla" w:hAnsi="Sakkal Majalla" w:cs="Sakkal Majalla"/>
          <w:b/>
          <w:bCs/>
          <w:sz w:val="28"/>
          <w:szCs w:val="28"/>
          <w:rtl/>
        </w:rPr>
        <w:t>الرعاية الصحية ممارسة إدارة المخاطر في المستشفيات الخاصة في ماليزيا</w:t>
      </w:r>
      <w:r w:rsidRPr="00C73DD1">
        <w:rPr>
          <w:rFonts w:ascii="Sakkal Majalla" w:hAnsi="Sakkal Majalla" w:cs="Sakkal Majalla"/>
          <w:sz w:val="28"/>
          <w:szCs w:val="28"/>
          <w:rtl/>
        </w:rPr>
        <w:t>" هدفت إلى تقييم ممارسات إدارة المخاطر في المستشفيات الخاصة بماليزيا. تم استطلاع 34 مستشفى في الدراسة، حيث قام الباحث بتقييم مراحل إدارة المخاطر بدءًا من تعريف الخطر وحتى التحليل والسيطرة عليه باستخدام معايير إدارة المخاطر الأسترالية</w:t>
      </w:r>
      <w:r w:rsidRPr="00C73DD1">
        <w:rPr>
          <w:rFonts w:ascii="Sakkal Majalla" w:hAnsi="Sakkal Majalla" w:cs="Sakkal Majalla"/>
          <w:sz w:val="28"/>
          <w:szCs w:val="28"/>
        </w:rPr>
        <w:t>.</w:t>
      </w:r>
      <w:r w:rsidRPr="00C73DD1">
        <w:rPr>
          <w:rFonts w:ascii="Sakkal Majalla" w:hAnsi="Sakkal Majalla" w:cs="Sakkal Majalla"/>
          <w:sz w:val="28"/>
          <w:szCs w:val="28"/>
          <w:rtl/>
        </w:rPr>
        <w:t xml:space="preserve"> كما أظهرت نتائج الدراسة أن هناك 7 مستشفيات فقط تنفذ منهجية شمولية لإدارة المخاطر، في حين أن جميع المستشفيات تقوم بتعريف وتوثيق الخطر، وتقوم بتنظيم تدريبات السلامة. كما أظهرت النتائج أن 38% من المستشفيات توظف مديرين للمخاطر ولجان لإدارة المخاطر، وتمتلك خططًا لإدارة المخاطر. وأشارت النتائج إلى أن عملية إدارة المخاطر مفهومة بشكل كامل بين العاملين، وأن 94% من المستشفيات لديها سجلات </w:t>
      </w:r>
      <w:r w:rsidR="001B7593">
        <w:rPr>
          <w:rFonts w:ascii="Sakkal Majalla" w:hAnsi="Sakkal Majalla" w:cs="Sakkal Majalla" w:hint="cs"/>
          <w:sz w:val="28"/>
          <w:szCs w:val="28"/>
          <w:rtl/>
        </w:rPr>
        <w:t>للمخاطر.</w:t>
      </w:r>
    </w:p>
    <w:p w:rsidR="00397880" w:rsidRPr="00C73DD1" w:rsidRDefault="00397880" w:rsidP="00397880">
      <w:pPr>
        <w:pStyle w:val="a3"/>
        <w:numPr>
          <w:ilvl w:val="1"/>
          <w:numId w:val="9"/>
        </w:numPr>
        <w:spacing w:line="360" w:lineRule="auto"/>
        <w:jc w:val="lowKashida"/>
        <w:rPr>
          <w:rFonts w:ascii="Sakkal Majalla" w:hAnsi="Sakkal Majalla" w:cs="Sakkal Majalla"/>
          <w:szCs w:val="28"/>
          <w:rtl/>
          <w:lang w:bidi="ar"/>
        </w:rPr>
      </w:pPr>
      <w:r w:rsidRPr="00C73DD1">
        <w:rPr>
          <w:rFonts w:ascii="Sakkal Majalla" w:hAnsi="Sakkal Majalla" w:cs="Sakkal Majalla"/>
          <w:szCs w:val="28"/>
          <w:rtl/>
        </w:rPr>
        <w:t xml:space="preserve"> في دراسة</w:t>
      </w:r>
      <w:r w:rsidRPr="00C73DD1">
        <w:rPr>
          <w:rFonts w:ascii="Sakkal Majalla" w:hAnsi="Sakkal Majalla" w:cs="Sakkal Majalla"/>
          <w:szCs w:val="28"/>
        </w:rPr>
        <w:t xml:space="preserve"> </w:t>
      </w:r>
      <w:r w:rsidRPr="00397880">
        <w:rPr>
          <w:rFonts w:ascii="Sakkal Majalla" w:hAnsi="Sakkal Majalla" w:cs="Sakkal Majalla"/>
          <w:b/>
          <w:bCs/>
          <w:color w:val="000000" w:themeColor="text1"/>
          <w:szCs w:val="28"/>
        </w:rPr>
        <w:t xml:space="preserve">Hillson </w:t>
      </w:r>
      <w:r w:rsidRPr="00397880">
        <w:rPr>
          <w:rFonts w:ascii="Sakkal Majalla" w:hAnsi="Sakkal Majalla" w:cs="Sakkal Majalla"/>
          <w:b/>
          <w:bCs/>
          <w:color w:val="000000" w:themeColor="text1"/>
          <w:szCs w:val="28"/>
          <w:rtl/>
        </w:rPr>
        <w:t>وآخرين (2008)</w:t>
      </w:r>
      <w:r w:rsidRPr="00397880">
        <w:rPr>
          <w:rFonts w:ascii="Sakkal Majalla" w:hAnsi="Sakkal Majalla" w:cs="Sakkal Majalla"/>
          <w:color w:val="000000" w:themeColor="text1"/>
          <w:szCs w:val="28"/>
          <w:rtl/>
        </w:rPr>
        <w:t xml:space="preserve"> </w:t>
      </w:r>
      <w:r w:rsidRPr="00397880">
        <w:rPr>
          <w:rFonts w:ascii="Sakkal Majalla" w:hAnsi="Sakkal Majalla" w:cs="Sakkal Majalla"/>
          <w:szCs w:val="28"/>
          <w:rtl/>
        </w:rPr>
        <w:t>تم تنفيذ</w:t>
      </w:r>
      <w:r w:rsidRPr="00CA0FB4">
        <w:rPr>
          <w:rFonts w:ascii="Sakkal Majalla" w:hAnsi="Sakkal Majalla" w:cs="Sakkal Majalla"/>
          <w:b/>
          <w:bCs/>
          <w:szCs w:val="28"/>
          <w:rtl/>
        </w:rPr>
        <w:t xml:space="preserve"> </w:t>
      </w:r>
      <w:r>
        <w:rPr>
          <w:rFonts w:ascii="Sakkal Majalla" w:hAnsi="Sakkal Majalla" w:cs="Sakkal Majalla" w:hint="cs"/>
          <w:b/>
          <w:bCs/>
          <w:szCs w:val="28"/>
          <w:rtl/>
        </w:rPr>
        <w:t>"</w:t>
      </w:r>
      <w:r w:rsidRPr="00CA0FB4">
        <w:rPr>
          <w:rFonts w:ascii="Sakkal Majalla" w:hAnsi="Sakkal Majalla" w:cs="Sakkal Majalla"/>
          <w:b/>
          <w:bCs/>
          <w:szCs w:val="28"/>
          <w:rtl/>
        </w:rPr>
        <w:t>مراجعة مقارنة لمقاييس إدارة المخاطر</w:t>
      </w:r>
      <w:r>
        <w:rPr>
          <w:rFonts w:ascii="Sakkal Majalla" w:hAnsi="Sakkal Majalla" w:cs="Sakkal Majalla" w:hint="cs"/>
          <w:b/>
          <w:bCs/>
          <w:szCs w:val="28"/>
          <w:rtl/>
        </w:rPr>
        <w:t>"</w:t>
      </w:r>
      <w:r w:rsidRPr="00CA0FB4">
        <w:rPr>
          <w:rFonts w:ascii="Sakkal Majalla" w:hAnsi="Sakkal Majalla" w:cs="Sakkal Majalla"/>
          <w:b/>
          <w:bCs/>
          <w:szCs w:val="28"/>
          <w:rtl/>
        </w:rPr>
        <w:t xml:space="preserve"> </w:t>
      </w:r>
      <w:r w:rsidRPr="00CA0FB4">
        <w:rPr>
          <w:rFonts w:ascii="Sakkal Majalla" w:hAnsi="Sakkal Majalla" w:cs="Sakkal Majalla"/>
          <w:szCs w:val="28"/>
          <w:rtl/>
        </w:rPr>
        <w:t xml:space="preserve">بهدف مقارنة تسعة معايير مختلفة لإدارة المخاطر من حيث </w:t>
      </w:r>
      <w:r w:rsidRPr="00C73DD1">
        <w:rPr>
          <w:rFonts w:ascii="Sakkal Majalla" w:hAnsi="Sakkal Majalla" w:cs="Sakkal Majalla"/>
          <w:szCs w:val="28"/>
          <w:rtl/>
        </w:rPr>
        <w:t>نطاقها، وعملياتها، والاختلافات بينها، وكيفية تكملة كل منها للآخر. استخدمت الدراسة استطلاعًا شاملاً لكافة الهيئات القياسية العالمية</w:t>
      </w:r>
      <w:r w:rsidRPr="00C73DD1">
        <w:rPr>
          <w:rFonts w:ascii="Sakkal Majalla" w:hAnsi="Sakkal Majalla" w:cs="Sakkal Majalla"/>
          <w:szCs w:val="28"/>
        </w:rPr>
        <w:t>.</w:t>
      </w:r>
      <w:r w:rsidRPr="00C73DD1">
        <w:rPr>
          <w:rFonts w:ascii="Sakkal Majalla" w:hAnsi="Sakkal Majalla" w:cs="Sakkal Majalla"/>
          <w:szCs w:val="28"/>
          <w:rtl/>
        </w:rPr>
        <w:t xml:space="preserve"> كما أظهرت نتائج الدراسة أن جميع معايير إدارة المخاطر لا تختلف جوهريًا على الرغم من تصنيفها إلى مجموعتين: إحداهما تركز على شروط عامة لإدارة مخاطر المنظمات، والأخرى تركز على الممارسات الفعلية لإدارة مخاطر المشاريع. كما أظهرت الدراسة أن جميع عمليات إدارة المخاطر التسعة تتشابه إلى حد ما</w:t>
      </w:r>
      <w:r w:rsidRPr="00C73DD1">
        <w:rPr>
          <w:rFonts w:ascii="Sakkal Majalla" w:hAnsi="Sakkal Majalla" w:cs="Sakkal Majalla"/>
          <w:szCs w:val="28"/>
        </w:rPr>
        <w:t>.</w:t>
      </w:r>
      <w:r>
        <w:rPr>
          <w:rFonts w:ascii="Sakkal Majalla" w:hAnsi="Sakkal Majalla" w:cs="Sakkal Majalla"/>
          <w:szCs w:val="28"/>
          <w:rtl/>
        </w:rPr>
        <w:t xml:space="preserve"> اما بالنسبة </w:t>
      </w:r>
      <w:r w:rsidRPr="00C73DD1">
        <w:rPr>
          <w:rFonts w:ascii="Sakkal Majalla" w:hAnsi="Sakkal Majalla" w:cs="Sakkal Majalla"/>
          <w:szCs w:val="28"/>
          <w:rtl/>
        </w:rPr>
        <w:t>للاختلاف الجوهري بين المعايير، فقد أشار الباحث إلى أن بعض المعايير تعتبر الخطر بوصفه تهديدات تؤثر على المنظمات، بينما تنظر المعايير الأخرى إلى الخطر كفرص إيجابية وتهديدات سلبية. واستنتج الباحث ضرورة تطوير معيار إدارة مخاطر المشاريع باستخدام معيار إدارة الخطر البريطاني نظرًا لاحتوائه على أكثر الممارسات تمثيلاً للواقع العملي</w:t>
      </w:r>
      <w:r w:rsidRPr="00397880">
        <w:rPr>
          <w:rFonts w:ascii="Sakkal Majalla" w:hAnsi="Sakkal Majalla" w:cs="Sakkal Majalla"/>
          <w:b/>
          <w:bCs/>
          <w:szCs w:val="28"/>
        </w:rPr>
        <w:t xml:space="preserve"> </w:t>
      </w:r>
      <w:r w:rsidRPr="00397880">
        <w:rPr>
          <w:rFonts w:ascii="Sakkal Majalla" w:hAnsi="Sakkal Majalla" w:cs="Sakkal Majalla"/>
          <w:b/>
          <w:bCs/>
          <w:color w:val="000000" w:themeColor="text1"/>
          <w:szCs w:val="28"/>
          <w:lang w:bidi="ar"/>
        </w:rPr>
        <w:t>2008</w:t>
      </w:r>
      <w:r w:rsidRPr="00397880">
        <w:rPr>
          <w:rFonts w:ascii="Sakkal Majalla" w:hAnsi="Sakkal Majalla" w:cs="Sakkal Majalla"/>
          <w:b/>
          <w:bCs/>
          <w:color w:val="000000" w:themeColor="text1"/>
          <w:szCs w:val="28"/>
          <w:rtl/>
          <w:lang w:bidi="ar"/>
        </w:rPr>
        <w:t xml:space="preserve">, </w:t>
      </w:r>
      <w:proofErr w:type="spellStart"/>
      <w:r w:rsidRPr="00397880">
        <w:rPr>
          <w:rFonts w:ascii="Sakkal Majalla" w:hAnsi="Sakkal Majalla" w:cs="Sakkal Majalla"/>
          <w:b/>
          <w:bCs/>
          <w:color w:val="000000" w:themeColor="text1"/>
          <w:szCs w:val="28"/>
          <w:rtl/>
          <w:lang w:bidi="ar"/>
        </w:rPr>
        <w:t>Hillson</w:t>
      </w:r>
      <w:proofErr w:type="spellEnd"/>
      <w:r w:rsidRPr="00397880">
        <w:rPr>
          <w:rFonts w:ascii="Sakkal Majalla" w:hAnsi="Sakkal Majalla" w:cs="Sakkal Majalla"/>
          <w:b/>
          <w:bCs/>
          <w:color w:val="000000" w:themeColor="text1"/>
          <w:szCs w:val="28"/>
          <w:rtl/>
          <w:lang w:bidi="ar"/>
        </w:rPr>
        <w:t xml:space="preserve"> &amp; </w:t>
      </w:r>
      <w:proofErr w:type="spellStart"/>
      <w:r w:rsidRPr="00397880">
        <w:rPr>
          <w:rFonts w:ascii="Sakkal Majalla" w:hAnsi="Sakkal Majalla" w:cs="Sakkal Majalla"/>
          <w:b/>
          <w:bCs/>
          <w:color w:val="000000" w:themeColor="text1"/>
          <w:szCs w:val="28"/>
          <w:rtl/>
          <w:lang w:bidi="ar"/>
        </w:rPr>
        <w:t>others</w:t>
      </w:r>
      <w:proofErr w:type="spellEnd"/>
    </w:p>
    <w:p w:rsidR="00397880" w:rsidRPr="00397880" w:rsidRDefault="00397880" w:rsidP="0007563A">
      <w:pPr>
        <w:pStyle w:val="a3"/>
        <w:numPr>
          <w:ilvl w:val="1"/>
          <w:numId w:val="9"/>
        </w:numPr>
        <w:spacing w:line="360" w:lineRule="auto"/>
        <w:jc w:val="lowKashida"/>
        <w:rPr>
          <w:rFonts w:ascii="Sakkal Majalla" w:hAnsi="Sakkal Majalla" w:cs="Sakkal Majalla"/>
          <w:color w:val="FF0000"/>
          <w:szCs w:val="28"/>
        </w:rPr>
      </w:pPr>
      <w:r w:rsidRPr="00397880">
        <w:rPr>
          <w:rFonts w:ascii="Sakkal Majalla" w:eastAsia="Times New Roman" w:hAnsi="Sakkal Majalla" w:cs="Sakkal Majalla"/>
          <w:szCs w:val="28"/>
          <w:rtl/>
        </w:rPr>
        <w:t xml:space="preserve"> دراسة </w:t>
      </w:r>
      <w:r w:rsidRPr="00397880">
        <w:rPr>
          <w:rFonts w:ascii="Sakkal Majalla" w:eastAsia="Times New Roman" w:hAnsi="Sakkal Majalla" w:cs="Sakkal Majalla"/>
          <w:color w:val="000000" w:themeColor="text1"/>
          <w:szCs w:val="28"/>
        </w:rPr>
        <w:t>AL-</w:t>
      </w:r>
      <w:r w:rsidRPr="00397880">
        <w:rPr>
          <w:rFonts w:ascii="Sakkal Majalla" w:eastAsia="Times New Roman" w:hAnsi="Sakkal Majalla" w:cs="Sakkal Majalla"/>
          <w:b/>
          <w:bCs/>
          <w:color w:val="000000" w:themeColor="text1"/>
          <w:szCs w:val="28"/>
        </w:rPr>
        <w:t>HANAWI</w:t>
      </w:r>
      <w:proofErr w:type="gramStart"/>
      <w:r w:rsidRPr="00397880">
        <w:rPr>
          <w:rFonts w:ascii="Sakkal Majalla" w:eastAsia="Times New Roman" w:hAnsi="Sakkal Majalla" w:cs="Sakkal Majalla"/>
          <w:b/>
          <w:bCs/>
          <w:color w:val="000000" w:themeColor="text1"/>
          <w:szCs w:val="28"/>
        </w:rPr>
        <w:t xml:space="preserve"> ,</w:t>
      </w:r>
      <w:proofErr w:type="gramEnd"/>
      <w:r w:rsidRPr="00397880">
        <w:rPr>
          <w:rFonts w:ascii="Sakkal Majalla" w:eastAsia="Times New Roman" w:hAnsi="Sakkal Majalla" w:cs="Sakkal Majalla"/>
          <w:b/>
          <w:bCs/>
          <w:color w:val="000000" w:themeColor="text1"/>
          <w:szCs w:val="28"/>
          <w:rtl/>
        </w:rPr>
        <w:t xml:space="preserve"> </w:t>
      </w:r>
      <w:r w:rsidRPr="00397880">
        <w:rPr>
          <w:rFonts w:ascii="Sakkal Majalla" w:eastAsia="Times New Roman" w:hAnsi="Sakkal Majalla" w:cs="Sakkal Majalla"/>
          <w:b/>
          <w:bCs/>
          <w:color w:val="000000" w:themeColor="text1"/>
          <w:szCs w:val="28"/>
        </w:rPr>
        <w:t xml:space="preserve"> </w:t>
      </w:r>
      <w:r w:rsidRPr="00397880">
        <w:rPr>
          <w:rFonts w:ascii="Sakkal Majalla" w:eastAsia="Times New Roman" w:hAnsi="Sakkal Majalla" w:cs="Sakkal Majalla"/>
          <w:b/>
          <w:bCs/>
          <w:color w:val="000000" w:themeColor="text1"/>
          <w:szCs w:val="28"/>
          <w:rtl/>
          <w:lang w:bidi="ar-YE"/>
        </w:rPr>
        <w:t>واخرون  2022</w:t>
      </w:r>
      <w:r w:rsidRPr="00397880">
        <w:rPr>
          <w:rFonts w:ascii="Sakkal Majalla" w:eastAsia="Times New Roman" w:hAnsi="Sakkal Majalla" w:cs="Sakkal Majalla"/>
          <w:color w:val="000000" w:themeColor="text1"/>
          <w:szCs w:val="28"/>
          <w:rtl/>
          <w:lang w:bidi="ar-YE"/>
        </w:rPr>
        <w:t xml:space="preserve"> </w:t>
      </w:r>
      <w:r w:rsidRPr="00397880">
        <w:rPr>
          <w:rFonts w:ascii="Sakkal Majalla" w:eastAsia="Times New Roman" w:hAnsi="Sakkal Majalla" w:cs="Sakkal Majalla"/>
          <w:szCs w:val="28"/>
          <w:rtl/>
        </w:rPr>
        <w:t>بعنوان  "</w:t>
      </w:r>
      <w:r w:rsidRPr="00397880">
        <w:rPr>
          <w:rFonts w:ascii="Sakkal Majalla" w:eastAsia="Times New Roman" w:hAnsi="Sakkal Majalla" w:cs="Sakkal Majalla"/>
          <w:b/>
          <w:bCs/>
          <w:szCs w:val="28"/>
          <w:rtl/>
        </w:rPr>
        <w:t>دور الاعتماد الصحي في تحسين الجودة: دراسة نوعية لمستشفى رعاية صحية من الدرجة الثالثة في المملكة العربية السعودية</w:t>
      </w:r>
      <w:r w:rsidRPr="00397880">
        <w:rPr>
          <w:rFonts w:ascii="Sakkal Majalla" w:eastAsia="Times New Roman" w:hAnsi="Sakkal Majalla" w:cs="Sakkal Majalla"/>
          <w:szCs w:val="28"/>
          <w:rtl/>
        </w:rPr>
        <w:t xml:space="preserve">" يستقصي كيف يسهم </w:t>
      </w:r>
      <w:r w:rsidRPr="00397880">
        <w:rPr>
          <w:rFonts w:ascii="Sakkal Majalla" w:eastAsia="Times New Roman" w:hAnsi="Sakkal Majalla" w:cs="Sakkal Majalla"/>
          <w:szCs w:val="28"/>
          <w:rtl/>
        </w:rPr>
        <w:lastRenderedPageBreak/>
        <w:t>الاعتماد الصحي في تعزيز الجودة في بيئات الرعاية الصحية، مركزًا بشكل خاص على مستشفى برعاية صحية من الدرجة الثالثة في السعودية. تستكشف الدراسة النوعية مختلف الجوانب المتعلقة بالاعتماد الصحي، بهدف فهم تأثيره على تحسين الجودة</w:t>
      </w:r>
      <w:r w:rsidRPr="00397880">
        <w:rPr>
          <w:rFonts w:ascii="Sakkal Majalla" w:eastAsia="Times New Roman" w:hAnsi="Sakkal Majalla" w:cs="Sakkal Majalla"/>
          <w:szCs w:val="28"/>
        </w:rPr>
        <w:t>.</w:t>
      </w:r>
      <w:r w:rsidRPr="00397880">
        <w:rPr>
          <w:rFonts w:ascii="Sakkal Majalla" w:eastAsia="Times New Roman" w:hAnsi="Sakkal Majalla" w:cs="Sakkal Majalla"/>
          <w:szCs w:val="28"/>
          <w:rtl/>
        </w:rPr>
        <w:t xml:space="preserve"> والتي شملت </w:t>
      </w:r>
      <w:r w:rsidR="001B7593" w:rsidRPr="00397880">
        <w:rPr>
          <w:rFonts w:ascii="Sakkal Majalla" w:eastAsia="Times New Roman" w:hAnsi="Sakkal Majalla" w:cs="Sakkal Majalla" w:hint="cs"/>
          <w:szCs w:val="28"/>
          <w:rtl/>
        </w:rPr>
        <w:t>نتائجها الرئيسية</w:t>
      </w:r>
      <w:r w:rsidRPr="00397880">
        <w:rPr>
          <w:rFonts w:ascii="Sakkal Majalla" w:eastAsia="Times New Roman" w:hAnsi="Sakkal Majalla" w:cs="Sakkal Majalla"/>
          <w:szCs w:val="28"/>
          <w:rtl/>
        </w:rPr>
        <w:t xml:space="preserve"> الاعتراف بأن الاعتماد الصحي يعمل كمحفز لتحسين رعاية المرضى وسلامتهم من خلال تنفيذ بروتوكولات وإجراءات موحدة. يعزز الاعتماد ثقافة التحسين المستمر في الجودة داخل المستشفى، مشجعًا العاملين على الالتزام بأفضل الممارسات والإرشادات. بالإضافة إلى ذلك، تسلط الدراسة الضوء على دور الاعتماد في تعزيز كفاءة وفعالية التنظيم، مما يعزز تقديم الرعاية الصحية ويحسن نتائج المرضى</w:t>
      </w:r>
      <w:r>
        <w:rPr>
          <w:rFonts w:ascii="Sakkal Majalla" w:eastAsia="Times New Roman" w:hAnsi="Sakkal Majalla" w:cs="Sakkal Majalla" w:hint="cs"/>
          <w:szCs w:val="28"/>
          <w:rtl/>
        </w:rPr>
        <w:t>.</w:t>
      </w:r>
    </w:p>
    <w:p w:rsidR="00397880" w:rsidRPr="00397880" w:rsidRDefault="00397880" w:rsidP="00397880">
      <w:pPr>
        <w:pStyle w:val="a3"/>
        <w:numPr>
          <w:ilvl w:val="1"/>
          <w:numId w:val="9"/>
        </w:numPr>
        <w:spacing w:line="360" w:lineRule="auto"/>
        <w:jc w:val="lowKashida"/>
        <w:rPr>
          <w:rFonts w:ascii="Sakkal Majalla" w:hAnsi="Sakkal Majalla" w:cs="Sakkal Majalla"/>
          <w:color w:val="FF0000"/>
          <w:szCs w:val="28"/>
          <w:rtl/>
        </w:rPr>
      </w:pPr>
      <w:r w:rsidRPr="00397880">
        <w:rPr>
          <w:rFonts w:ascii="Sakkal Majalla" w:eastAsia="Times New Roman" w:hAnsi="Sakkal Majalla" w:cs="Sakkal Majalla"/>
          <w:color w:val="FF0000"/>
          <w:szCs w:val="28"/>
          <w:rtl/>
          <w:lang w:bidi="ar-YE"/>
        </w:rPr>
        <w:t xml:space="preserve"> </w:t>
      </w:r>
      <w:r>
        <w:rPr>
          <w:rFonts w:ascii="Sakkal Majalla" w:hAnsi="Sakkal Majalla" w:cs="Sakkal Majalla"/>
          <w:szCs w:val="28"/>
          <w:rtl/>
        </w:rPr>
        <w:t xml:space="preserve">دراسة </w:t>
      </w:r>
      <w:r w:rsidRPr="00397880">
        <w:rPr>
          <w:rFonts w:ascii="Sakkal Majalla" w:hAnsi="Sakkal Majalla" w:cs="Sakkal Majalla"/>
          <w:szCs w:val="28"/>
          <w:rtl/>
          <w:lang w:bidi="ar"/>
        </w:rPr>
        <w:t>(</w:t>
      </w:r>
      <w:r w:rsidRPr="00397880">
        <w:rPr>
          <w:rFonts w:ascii="Sakkal Majalla" w:hAnsi="Sakkal Majalla" w:cs="Sakkal Majalla"/>
          <w:b/>
          <w:bCs/>
          <w:color w:val="000000" w:themeColor="text1"/>
          <w:szCs w:val="28"/>
        </w:rPr>
        <w:t xml:space="preserve">Sara A. </w:t>
      </w:r>
      <w:r w:rsidR="001B7593" w:rsidRPr="00397880">
        <w:rPr>
          <w:rFonts w:ascii="Sakkal Majalla" w:hAnsi="Sakkal Majalla" w:cs="Sakkal Majalla"/>
          <w:b/>
          <w:bCs/>
          <w:color w:val="000000" w:themeColor="text1"/>
          <w:szCs w:val="28"/>
        </w:rPr>
        <w:t>Lundqvis</w:t>
      </w:r>
      <w:r w:rsidR="001B7593" w:rsidRPr="00397880">
        <w:rPr>
          <w:rFonts w:ascii="Sakkal Majalla" w:hAnsi="Sakkal Majalla" w:cs="Sakkal Majalla"/>
          <w:color w:val="000000" w:themeColor="text1"/>
          <w:szCs w:val="28"/>
        </w:rPr>
        <w:t>t</w:t>
      </w:r>
      <w:r w:rsidR="001B7593" w:rsidRPr="00397880">
        <w:rPr>
          <w:rFonts w:ascii="Sakkal Majalla" w:hAnsi="Sakkal Majalla" w:cs="Sakkal Majalla" w:hint="cs"/>
          <w:szCs w:val="28"/>
          <w:rtl/>
          <w:lang w:bidi="ar"/>
        </w:rPr>
        <w:t>)</w:t>
      </w:r>
      <w:r w:rsidRPr="00397880">
        <w:rPr>
          <w:rFonts w:ascii="Sakkal Majalla" w:hAnsi="Sakkal Majalla" w:cs="Sakkal Majalla"/>
          <w:szCs w:val="28"/>
          <w:rtl/>
          <w:lang w:bidi="ar"/>
        </w:rPr>
        <w:t xml:space="preserve"> </w:t>
      </w:r>
      <w:r w:rsidRPr="00397880">
        <w:rPr>
          <w:rFonts w:ascii="Sakkal Majalla" w:hAnsi="Sakkal Majalla" w:cs="Sakkal Majalla"/>
          <w:szCs w:val="28"/>
          <w:rtl/>
        </w:rPr>
        <w:t xml:space="preserve">والتي هدفت الدراسة الى </w:t>
      </w:r>
      <w:r w:rsidR="001B7593" w:rsidRPr="00397880">
        <w:rPr>
          <w:rFonts w:ascii="Sakkal Majalla" w:hAnsi="Sakkal Majalla" w:cs="Sakkal Majalla" w:hint="cs"/>
          <w:szCs w:val="28"/>
          <w:rtl/>
        </w:rPr>
        <w:t>ابراز ادارة</w:t>
      </w:r>
      <w:r w:rsidRPr="00397880">
        <w:rPr>
          <w:rFonts w:ascii="Sakkal Majalla" w:hAnsi="Sakkal Majalla" w:cs="Sakkal Majalla"/>
          <w:szCs w:val="28"/>
          <w:rtl/>
        </w:rPr>
        <w:t xml:space="preserve"> مخاطر </w:t>
      </w:r>
      <w:r w:rsidR="001B7593" w:rsidRPr="00397880">
        <w:rPr>
          <w:rFonts w:ascii="Sakkal Majalla" w:hAnsi="Sakkal Majalla" w:cs="Sakkal Majalla" w:hint="cs"/>
          <w:szCs w:val="28"/>
          <w:rtl/>
        </w:rPr>
        <w:t>المؤسسات كإطار</w:t>
      </w:r>
      <w:r w:rsidRPr="00397880">
        <w:rPr>
          <w:rFonts w:ascii="Sakkal Majalla" w:hAnsi="Sakkal Majalla" w:cs="Sakkal Majalla"/>
          <w:szCs w:val="28"/>
          <w:rtl/>
        </w:rPr>
        <w:t xml:space="preserve"> لإدارة المخاطر بشكل </w:t>
      </w:r>
      <w:r w:rsidR="001B7593" w:rsidRPr="00397880">
        <w:rPr>
          <w:rFonts w:ascii="Sakkal Majalla" w:hAnsi="Sakkal Majalla" w:cs="Sakkal Majalla" w:hint="cs"/>
          <w:szCs w:val="28"/>
          <w:rtl/>
        </w:rPr>
        <w:t>أكثر</w:t>
      </w:r>
      <w:r w:rsidRPr="00397880">
        <w:rPr>
          <w:rFonts w:ascii="Sakkal Majalla" w:hAnsi="Sakkal Majalla" w:cs="Sakkal Majalla"/>
          <w:szCs w:val="28"/>
          <w:rtl/>
        </w:rPr>
        <w:t xml:space="preserve"> شمولية وتكامل مع التركيز على تحسين ادارة نظام ادارة </w:t>
      </w:r>
      <w:r w:rsidR="001B7593" w:rsidRPr="00397880">
        <w:rPr>
          <w:rFonts w:ascii="Sakkal Majalla" w:hAnsi="Sakkal Majalla" w:cs="Sakkal Majalla" w:hint="cs"/>
          <w:szCs w:val="28"/>
          <w:rtl/>
        </w:rPr>
        <w:t>المخاطر وتم</w:t>
      </w:r>
      <w:r w:rsidRPr="00397880">
        <w:rPr>
          <w:rFonts w:ascii="Sakkal Majalla" w:hAnsi="Sakkal Majalla" w:cs="Sakkal Majalla"/>
          <w:szCs w:val="28"/>
          <w:rtl/>
        </w:rPr>
        <w:t xml:space="preserve"> دراسة بيانات </w:t>
      </w:r>
      <w:r w:rsidR="001B7593" w:rsidRPr="00397880">
        <w:rPr>
          <w:rFonts w:ascii="Sakkal Majalla" w:hAnsi="Sakkal Majalla" w:cs="Sakkal Majalla" w:hint="cs"/>
          <w:szCs w:val="28"/>
          <w:rtl/>
        </w:rPr>
        <w:t>أكبر</w:t>
      </w:r>
      <w:r w:rsidRPr="00397880">
        <w:rPr>
          <w:rFonts w:ascii="Sakkal Majalla" w:hAnsi="Sakkal Majalla" w:cs="Sakkal Majalla"/>
          <w:szCs w:val="28"/>
          <w:rtl/>
        </w:rPr>
        <w:t xml:space="preserve"> </w:t>
      </w:r>
      <w:r w:rsidRPr="00397880">
        <w:rPr>
          <w:rFonts w:ascii="Sakkal Majalla" w:hAnsi="Sakkal Majalla" w:cs="Sakkal Majalla"/>
          <w:szCs w:val="28"/>
          <w:rtl/>
          <w:lang w:bidi="ar"/>
        </w:rPr>
        <w:t xml:space="preserve">78 </w:t>
      </w:r>
      <w:r w:rsidRPr="00397880">
        <w:rPr>
          <w:rFonts w:ascii="Sakkal Majalla" w:hAnsi="Sakkal Majalla" w:cs="Sakkal Majalla"/>
          <w:szCs w:val="28"/>
          <w:rtl/>
        </w:rPr>
        <w:t xml:space="preserve">بنك عالمي من حيث حجم الاصول خلال الفترة الزمنية بين عامي </w:t>
      </w:r>
      <w:r w:rsidRPr="00397880">
        <w:rPr>
          <w:rFonts w:ascii="Sakkal Majalla" w:hAnsi="Sakkal Majalla" w:cs="Sakkal Majalla"/>
          <w:szCs w:val="28"/>
          <w:rtl/>
          <w:lang w:bidi="ar"/>
        </w:rPr>
        <w:t xml:space="preserve">2005-2011 </w:t>
      </w:r>
      <w:r w:rsidR="001B7593" w:rsidRPr="00397880">
        <w:rPr>
          <w:rFonts w:ascii="Sakkal Majalla" w:hAnsi="Sakkal Majalla" w:cs="Sakkal Majalla" w:hint="cs"/>
          <w:szCs w:val="28"/>
          <w:rtl/>
        </w:rPr>
        <w:t>م</w:t>
      </w:r>
      <w:r w:rsidR="001B7593" w:rsidRPr="00397880">
        <w:rPr>
          <w:rFonts w:ascii="Sakkal Majalla" w:hAnsi="Sakkal Majalla" w:cs="Sakkal Majalla" w:hint="cs"/>
          <w:b/>
          <w:bCs/>
          <w:szCs w:val="28"/>
          <w:rtl/>
          <w:lang w:bidi="ar"/>
        </w:rPr>
        <w:t>.</w:t>
      </w:r>
      <w:r w:rsidRPr="00397880">
        <w:rPr>
          <w:rFonts w:ascii="Sakkal Majalla" w:hAnsi="Sakkal Majalla" w:cs="Sakkal Majalla"/>
          <w:color w:val="FF0000"/>
          <w:szCs w:val="28"/>
        </w:rPr>
        <w:t xml:space="preserve"> </w:t>
      </w:r>
    </w:p>
    <w:p w:rsidR="00397880" w:rsidRPr="00C73DD1" w:rsidRDefault="00397880" w:rsidP="00397880">
      <w:pPr>
        <w:pStyle w:val="a3"/>
        <w:numPr>
          <w:ilvl w:val="1"/>
          <w:numId w:val="9"/>
        </w:numPr>
        <w:spacing w:line="360" w:lineRule="auto"/>
        <w:jc w:val="lowKashida"/>
        <w:rPr>
          <w:rFonts w:ascii="Sakkal Majalla" w:hAnsi="Sakkal Majalla" w:cs="Sakkal Majalla"/>
          <w:szCs w:val="28"/>
          <w:rtl/>
        </w:rPr>
      </w:pPr>
      <w:r w:rsidRPr="00C73DD1">
        <w:rPr>
          <w:rFonts w:ascii="Sakkal Majalla" w:hAnsi="Sakkal Majalla" w:cs="Sakkal Majalla"/>
          <w:color w:val="FF0000"/>
          <w:szCs w:val="28"/>
          <w:rtl/>
        </w:rPr>
        <w:t xml:space="preserve"> </w:t>
      </w:r>
      <w:r w:rsidRPr="00C73DD1">
        <w:rPr>
          <w:rFonts w:ascii="Sakkal Majalla" w:hAnsi="Sakkal Majalla" w:cs="Sakkal Majalla"/>
          <w:szCs w:val="28"/>
          <w:rtl/>
        </w:rPr>
        <w:t>دراسة حول إدارة المخاطر الصحية في المنظمات الصحية</w:t>
      </w:r>
      <w:r w:rsidRPr="00C73DD1">
        <w:rPr>
          <w:rFonts w:ascii="Sakkal Majalla" w:eastAsia="Times New Roman" w:hAnsi="Sakkal Majalla" w:cs="Sakkal Majalla"/>
          <w:szCs w:val="28"/>
          <w:rtl/>
        </w:rPr>
        <w:t xml:space="preserve"> (</w:t>
      </w:r>
      <w:r w:rsidRPr="00397880">
        <w:rPr>
          <w:rFonts w:ascii="Sakkal Majalla" w:eastAsia="Times New Roman" w:hAnsi="Sakkal Majalla" w:cs="Sakkal Majalla"/>
          <w:b/>
          <w:bCs/>
          <w:color w:val="000000" w:themeColor="text1"/>
          <w:szCs w:val="28"/>
        </w:rPr>
        <w:t>Vincent,et al</w:t>
      </w:r>
      <w:r w:rsidRPr="00C73DD1">
        <w:rPr>
          <w:rFonts w:ascii="Sakkal Majalla" w:eastAsia="Times New Roman" w:hAnsi="Sakkal Majalla" w:cs="Sakkal Majalla"/>
          <w:color w:val="FF0000"/>
          <w:szCs w:val="28"/>
        </w:rPr>
        <w:t>.</w:t>
      </w:r>
      <w:r w:rsidRPr="00C73DD1">
        <w:rPr>
          <w:rFonts w:ascii="Sakkal Majalla" w:eastAsia="Times New Roman" w:hAnsi="Sakkal Majalla" w:cs="Sakkal Majalla"/>
          <w:szCs w:val="28"/>
          <w:rtl/>
        </w:rPr>
        <w:t xml:space="preserve">)  والذي تناول </w:t>
      </w:r>
      <w:r w:rsidR="001B7593" w:rsidRPr="00C73DD1">
        <w:rPr>
          <w:rFonts w:ascii="Sakkal Majalla" w:eastAsia="Times New Roman" w:hAnsi="Sakkal Majalla" w:cs="Sakkal Majalla" w:hint="cs"/>
          <w:szCs w:val="28"/>
          <w:rtl/>
        </w:rPr>
        <w:t>فيها النهج</w:t>
      </w:r>
      <w:r w:rsidRPr="00C73DD1">
        <w:rPr>
          <w:rFonts w:ascii="Sakkal Majalla" w:hAnsi="Sakkal Majalla" w:cs="Sakkal Majalla"/>
          <w:szCs w:val="28"/>
          <w:rtl/>
        </w:rPr>
        <w:t xml:space="preserve"> العملي في إدارة المخاطر الصحية داخل إعدادات المستشفيات، مركزًا على تحديد الحواجز النظامية والتغلب عليها لتحقيق مستويات عالية من السلامة في تقديم الرعاية الصحية.</w:t>
      </w:r>
      <w:r w:rsidRPr="00CA0FB4">
        <w:rPr>
          <w:rFonts w:ascii="Sakkal Majalla" w:eastAsia="Times New Roman" w:hAnsi="Sakkal Majalla" w:cs="Sakkal Majalla"/>
          <w:color w:val="FF0000"/>
          <w:szCs w:val="28"/>
        </w:rPr>
        <w:t xml:space="preserve"> </w:t>
      </w:r>
    </w:p>
    <w:p w:rsidR="00397880" w:rsidRPr="005C0446" w:rsidRDefault="001B7593" w:rsidP="005C0446">
      <w:pPr>
        <w:pStyle w:val="a3"/>
        <w:numPr>
          <w:ilvl w:val="1"/>
          <w:numId w:val="9"/>
        </w:numPr>
        <w:spacing w:line="360" w:lineRule="auto"/>
        <w:jc w:val="lowKashida"/>
        <w:rPr>
          <w:rFonts w:ascii="Sakkal Majalla" w:hAnsi="Sakkal Majalla" w:cs="Sakkal Majalla"/>
          <w:b/>
          <w:bCs/>
          <w:color w:val="000000" w:themeColor="text1"/>
          <w:szCs w:val="28"/>
        </w:rPr>
      </w:pPr>
      <w:r w:rsidRPr="00814E96">
        <w:rPr>
          <w:rFonts w:ascii="Sakkal Majalla" w:hAnsi="Sakkal Majalla" w:cs="Sakkal Majalla" w:hint="cs"/>
          <w:szCs w:val="28"/>
          <w:rtl/>
        </w:rPr>
        <w:t>دراسة بـعنوان "</w:t>
      </w:r>
      <w:r w:rsidR="00397880" w:rsidRPr="00CA0FB4">
        <w:rPr>
          <w:rFonts w:ascii="Sakkal Majalla" w:hAnsi="Sakkal Majalla" w:cs="Sakkal Majalla"/>
          <w:b/>
          <w:bCs/>
          <w:szCs w:val="28"/>
          <w:rtl/>
        </w:rPr>
        <w:t>الأطباء والرعاية الصحية الخاصة: التحديات والصراعات ضمن حدود الأعمال في ماليزيا</w:t>
      </w:r>
      <w:r w:rsidR="00397880">
        <w:rPr>
          <w:rFonts w:ascii="Sakkal Majalla" w:hAnsi="Sakkal Majalla" w:cs="Sakkal Majalla" w:hint="cs"/>
          <w:szCs w:val="28"/>
          <w:rtl/>
        </w:rPr>
        <w:t xml:space="preserve"> "</w:t>
      </w:r>
      <w:r w:rsidR="00397880" w:rsidRPr="00814E96">
        <w:rPr>
          <w:rFonts w:ascii="Sakkal Majalla" w:hAnsi="Sakkal Majalla" w:cs="Sakkal Majalla"/>
          <w:szCs w:val="28"/>
          <w:rtl/>
        </w:rPr>
        <w:t xml:space="preserve">يستكشف الديناميات المعقدة والقضايا التي يواجهها الأطباء العاملون في قطاع الرعاية الصحية الخاصة في ماليزيا. </w:t>
      </w:r>
      <w:r w:rsidR="00397880">
        <w:rPr>
          <w:rFonts w:ascii="Sakkal Majalla" w:hAnsi="Sakkal Majalla" w:cs="Sakkal Majalla" w:hint="cs"/>
          <w:szCs w:val="28"/>
          <w:rtl/>
        </w:rPr>
        <w:t xml:space="preserve">كما ناقشت </w:t>
      </w:r>
      <w:r>
        <w:rPr>
          <w:rFonts w:ascii="Sakkal Majalla" w:hAnsi="Sakkal Majalla" w:cs="Sakkal Majalla" w:hint="cs"/>
          <w:szCs w:val="28"/>
          <w:rtl/>
        </w:rPr>
        <w:t xml:space="preserve">الدراسة </w:t>
      </w:r>
      <w:r w:rsidRPr="00814E96">
        <w:rPr>
          <w:rFonts w:ascii="Sakkal Majalla" w:hAnsi="Sakkal Majalla" w:cs="Sakkal Majalla" w:hint="cs"/>
          <w:szCs w:val="28"/>
          <w:rtl/>
        </w:rPr>
        <w:t>التحديات</w:t>
      </w:r>
      <w:r w:rsidR="00397880" w:rsidRPr="00814E96">
        <w:rPr>
          <w:rFonts w:ascii="Sakkal Majalla" w:hAnsi="Sakkal Majalla" w:cs="Sakkal Majalla"/>
          <w:szCs w:val="28"/>
          <w:rtl/>
        </w:rPr>
        <w:t xml:space="preserve"> التي تنشأ من تجارة خدمات الرعاية الصحية، مبرزاً الصراعات بين الأخلاقيات الطبية والمصالح التجارية. يفحص المقال كيفية تأثير هذه الديناميات على رعاية المرضى، وعلاقات الأطباء بالمرضى، والنظام الصحي العام في ماليزيا. يهدف المقال إلى تسليط الضوء على المعضلات الأخلاقية والتحديات التشغيلية التي يواجهها الأطباء في التنقل بين ممارسة الطب والضروريات التجارية في صناعة الرعاية الصحية الخاصة في البلاد</w:t>
      </w:r>
      <w:r w:rsidR="00397880" w:rsidRPr="00814E96">
        <w:rPr>
          <w:rFonts w:ascii="Sakkal Majalla" w:hAnsi="Sakkal Majalla" w:cs="Sakkal Majalla"/>
          <w:szCs w:val="28"/>
        </w:rPr>
        <w:t>.</w:t>
      </w:r>
      <w:r w:rsidR="00397880" w:rsidRPr="00814E96">
        <w:rPr>
          <w:rFonts w:ascii="Sakkal Majalla" w:hAnsi="Sakkal Majalla" w:cs="Sakkal Majalla"/>
          <w:szCs w:val="28"/>
          <w:rtl/>
        </w:rPr>
        <w:t xml:space="preserve"> </w:t>
      </w:r>
      <w:proofErr w:type="spellStart"/>
      <w:r w:rsidR="00397880" w:rsidRPr="005C0446">
        <w:rPr>
          <w:rFonts w:ascii="Sakkal Majalla" w:hAnsi="Sakkal Majalla" w:cs="Sakkal Majalla"/>
          <w:b/>
          <w:bCs/>
          <w:color w:val="000000" w:themeColor="text1"/>
          <w:szCs w:val="28"/>
        </w:rPr>
        <w:t>Quek</w:t>
      </w:r>
      <w:proofErr w:type="spellEnd"/>
      <w:r w:rsidR="00397880" w:rsidRPr="005C0446">
        <w:rPr>
          <w:rFonts w:ascii="Sakkal Majalla" w:hAnsi="Sakkal Majalla" w:cs="Sakkal Majalla"/>
          <w:b/>
          <w:bCs/>
          <w:color w:val="000000" w:themeColor="text1"/>
          <w:szCs w:val="28"/>
        </w:rPr>
        <w:t>, David. 2014</w:t>
      </w:r>
    </w:p>
    <w:p w:rsidR="00397880" w:rsidRPr="00C73DD1" w:rsidRDefault="00397880" w:rsidP="001B7593">
      <w:pPr>
        <w:pStyle w:val="a3"/>
        <w:numPr>
          <w:ilvl w:val="1"/>
          <w:numId w:val="9"/>
        </w:numPr>
        <w:spacing w:before="100" w:beforeAutospacing="1" w:after="360" w:line="360" w:lineRule="auto"/>
        <w:jc w:val="lowKashida"/>
        <w:rPr>
          <w:rFonts w:ascii="Sakkal Majalla" w:eastAsia="Times New Roman" w:hAnsi="Sakkal Majalla" w:cs="Sakkal Majalla"/>
          <w:szCs w:val="28"/>
        </w:rPr>
      </w:pPr>
      <w:r w:rsidRPr="00C73DD1">
        <w:rPr>
          <w:rFonts w:ascii="Sakkal Majalla" w:eastAsia="Times New Roman" w:hAnsi="Sakkal Majalla" w:cs="Sakkal Majalla"/>
          <w:szCs w:val="28"/>
          <w:rtl/>
          <w:lang w:bidi="ar-YE"/>
        </w:rPr>
        <w:t xml:space="preserve">دراسة </w:t>
      </w:r>
      <w:r w:rsidR="005C0446">
        <w:rPr>
          <w:rFonts w:ascii="Sakkal Majalla" w:eastAsia="Times New Roman" w:hAnsi="Sakkal Majalla" w:cs="Sakkal Majalla" w:hint="cs"/>
          <w:szCs w:val="28"/>
          <w:rtl/>
          <w:lang w:bidi="ar-YE"/>
        </w:rPr>
        <w:t xml:space="preserve">بعنوان </w:t>
      </w:r>
      <w:r>
        <w:rPr>
          <w:rFonts w:ascii="Sakkal Majalla" w:eastAsia="Times New Roman" w:hAnsi="Sakkal Majalla" w:cs="Sakkal Majalla" w:hint="cs"/>
          <w:szCs w:val="28"/>
          <w:rtl/>
          <w:lang w:bidi="ar-YE"/>
        </w:rPr>
        <w:t>"</w:t>
      </w:r>
      <w:r w:rsidRPr="00CA0FB4">
        <w:rPr>
          <w:rFonts w:ascii="Sakkal Majalla" w:eastAsia="Times New Roman" w:hAnsi="Sakkal Majalla" w:cs="Sakkal Majalla"/>
          <w:b/>
          <w:bCs/>
          <w:szCs w:val="28"/>
          <w:rtl/>
        </w:rPr>
        <w:t xml:space="preserve">إدارة المخاطر في الرعاية الصحية: فهم ثقافة سلامة </w:t>
      </w:r>
      <w:r w:rsidR="001B7593" w:rsidRPr="00CA0FB4">
        <w:rPr>
          <w:rFonts w:ascii="Sakkal Majalla" w:eastAsia="Times New Roman" w:hAnsi="Sakkal Majalla" w:cs="Sakkal Majalla" w:hint="cs"/>
          <w:b/>
          <w:bCs/>
          <w:szCs w:val="28"/>
          <w:rtl/>
        </w:rPr>
        <w:t>المرضى</w:t>
      </w:r>
      <w:r w:rsidR="001B7593" w:rsidRPr="00C73DD1">
        <w:rPr>
          <w:rFonts w:ascii="Sakkal Majalla" w:eastAsia="Times New Roman" w:hAnsi="Sakkal Majalla" w:cs="Sakkal Majalla" w:hint="cs"/>
          <w:szCs w:val="28"/>
          <w:rtl/>
        </w:rPr>
        <w:t xml:space="preserve"> </w:t>
      </w:r>
      <w:r w:rsidR="001B7593">
        <w:rPr>
          <w:rFonts w:ascii="Sakkal Majalla" w:eastAsia="Times New Roman" w:hAnsi="Sakkal Majalla" w:cs="Sakkal Majalla" w:hint="cs"/>
          <w:szCs w:val="28"/>
          <w:rtl/>
        </w:rPr>
        <w:t>"</w:t>
      </w:r>
      <w:r>
        <w:rPr>
          <w:rFonts w:ascii="Sakkal Majalla" w:eastAsia="Times New Roman" w:hAnsi="Sakkal Majalla" w:cs="Sakkal Majalla" w:hint="cs"/>
          <w:szCs w:val="28"/>
          <w:rtl/>
        </w:rPr>
        <w:t xml:space="preserve"> </w:t>
      </w:r>
      <w:r w:rsidR="001B7593" w:rsidRPr="00C73DD1">
        <w:rPr>
          <w:rFonts w:ascii="Sakkal Majalla" w:eastAsia="Times New Roman" w:hAnsi="Sakkal Majalla" w:cs="Sakkal Majalla" w:hint="cs"/>
          <w:szCs w:val="28"/>
          <w:rtl/>
        </w:rPr>
        <w:t>والتي ركز</w:t>
      </w:r>
      <w:r w:rsidRPr="00C73DD1">
        <w:rPr>
          <w:rFonts w:ascii="Sakkal Majalla" w:eastAsia="Times New Roman" w:hAnsi="Sakkal Majalla" w:cs="Sakkal Majalla"/>
          <w:szCs w:val="28"/>
          <w:rtl/>
        </w:rPr>
        <w:t xml:space="preserve"> فيها </w:t>
      </w:r>
      <w:r w:rsidR="001B7593" w:rsidRPr="00C73DD1">
        <w:rPr>
          <w:rFonts w:ascii="Sakkal Majalla" w:eastAsia="Times New Roman" w:hAnsi="Sakkal Majalla" w:cs="Sakkal Majalla" w:hint="cs"/>
          <w:szCs w:val="28"/>
          <w:rtl/>
        </w:rPr>
        <w:t>الباحث على</w:t>
      </w:r>
      <w:r w:rsidRPr="00C73DD1">
        <w:rPr>
          <w:rFonts w:ascii="Sakkal Majalla" w:eastAsia="Times New Roman" w:hAnsi="Sakkal Majalla" w:cs="Sakkal Majalla"/>
          <w:szCs w:val="28"/>
          <w:rtl/>
        </w:rPr>
        <w:t xml:space="preserve"> أهمية ثقافة سلامة المرضى داخل إعدادات الرعاية الصحية. يستكشف كيفية تأثير الثقافة </w:t>
      </w:r>
      <w:r w:rsidRPr="00C73DD1">
        <w:rPr>
          <w:rFonts w:ascii="Sakkal Majalla" w:eastAsia="Times New Roman" w:hAnsi="Sakkal Majalla" w:cs="Sakkal Majalla"/>
          <w:szCs w:val="28"/>
          <w:rtl/>
        </w:rPr>
        <w:lastRenderedPageBreak/>
        <w:t xml:space="preserve">التنظيمية على ممارسات إدارة المخاطر ونتائج سلامة المرضى. تؤكد الدراسة على ضرورة أن تعزز المؤسسات الصحية ثقافة تعمل على تحقيق سلامة المرضى، وتشجع على التواصل المفتوح، وتشجع على الإبلاغ عن الحوادث، وتنفذ استراتيجيات مستمرة للتحسين. من خلال فهم وتعزيز ثقافة سلامة المرضى، يمكن للمؤسسات الصحية إدارة المخاطر بشكل فعال وتحسين الجودة العامة للرعاية المقدمة </w:t>
      </w:r>
      <w:r w:rsidR="001B7593" w:rsidRPr="00C73DD1">
        <w:rPr>
          <w:rFonts w:ascii="Sakkal Majalla" w:eastAsia="Times New Roman" w:hAnsi="Sakkal Majalla" w:cs="Sakkal Majalla" w:hint="cs"/>
          <w:szCs w:val="28"/>
          <w:rtl/>
        </w:rPr>
        <w:t>للمرضى</w:t>
      </w:r>
      <w:r w:rsidR="001B7593">
        <w:rPr>
          <w:rFonts w:ascii="Sakkal Majalla" w:eastAsia="Times New Roman" w:hAnsi="Sakkal Majalla" w:cs="Sakkal Majalla" w:hint="cs"/>
          <w:b/>
          <w:bCs/>
          <w:color w:val="000000" w:themeColor="text1"/>
          <w:szCs w:val="28"/>
          <w:rtl/>
        </w:rPr>
        <w:t>)</w:t>
      </w:r>
      <w:r w:rsidR="001B7593">
        <w:rPr>
          <w:rFonts w:ascii="Sakkal Majalla" w:eastAsia="Times New Roman" w:hAnsi="Sakkal Majalla" w:cs="Sakkal Majalla"/>
          <w:b/>
          <w:bCs/>
          <w:color w:val="000000" w:themeColor="text1"/>
          <w:szCs w:val="28"/>
        </w:rPr>
        <w:t xml:space="preserve"> (</w:t>
      </w:r>
      <w:r w:rsidRPr="005C0446">
        <w:rPr>
          <w:rFonts w:ascii="Sakkal Majalla" w:eastAsia="Times New Roman" w:hAnsi="Sakkal Majalla" w:cs="Sakkal Majalla"/>
          <w:b/>
          <w:bCs/>
          <w:color w:val="000000" w:themeColor="text1"/>
          <w:szCs w:val="28"/>
        </w:rPr>
        <w:t>Farley, K., Thompson</w:t>
      </w:r>
      <w:r w:rsidR="001B7593">
        <w:rPr>
          <w:rFonts w:ascii="Sakkal Majalla" w:eastAsia="Times New Roman" w:hAnsi="Sakkal Majalla" w:cs="Sakkal Majalla"/>
          <w:b/>
          <w:bCs/>
          <w:color w:val="000000" w:themeColor="text1"/>
          <w:szCs w:val="28"/>
        </w:rPr>
        <w:t>).</w:t>
      </w:r>
    </w:p>
    <w:p w:rsidR="00397880" w:rsidRPr="00C73DD1" w:rsidRDefault="00397880" w:rsidP="00397880">
      <w:pPr>
        <w:pStyle w:val="a3"/>
        <w:numPr>
          <w:ilvl w:val="0"/>
          <w:numId w:val="25"/>
        </w:numPr>
        <w:pBdr>
          <w:bottom w:val="single" w:sz="6" w:space="1" w:color="auto"/>
        </w:pBdr>
        <w:bidi w:val="0"/>
        <w:spacing w:after="160" w:line="360" w:lineRule="auto"/>
        <w:jc w:val="lowKashida"/>
        <w:rPr>
          <w:rFonts w:ascii="Sakkal Majalla" w:eastAsia="Times New Roman" w:hAnsi="Sakkal Majalla" w:cs="Sakkal Majalla"/>
          <w:vanish/>
          <w:szCs w:val="28"/>
        </w:rPr>
      </w:pPr>
      <w:r w:rsidRPr="00C73DD1">
        <w:rPr>
          <w:rFonts w:ascii="Sakkal Majalla" w:eastAsia="Times New Roman" w:hAnsi="Sakkal Majalla" w:cs="Sakkal Majalla"/>
          <w:vanish/>
          <w:szCs w:val="28"/>
          <w:rtl/>
        </w:rPr>
        <w:t>أعلى النموذج</w:t>
      </w:r>
    </w:p>
    <w:p w:rsidR="00397880" w:rsidRPr="00C73DD1" w:rsidRDefault="00397880" w:rsidP="00397880">
      <w:pPr>
        <w:pStyle w:val="a3"/>
        <w:numPr>
          <w:ilvl w:val="0"/>
          <w:numId w:val="25"/>
        </w:numPr>
        <w:pBdr>
          <w:top w:val="single" w:sz="6" w:space="1" w:color="auto"/>
        </w:pBdr>
        <w:bidi w:val="0"/>
        <w:spacing w:after="160" w:line="360" w:lineRule="auto"/>
        <w:jc w:val="lowKashida"/>
        <w:rPr>
          <w:rFonts w:ascii="Sakkal Majalla" w:eastAsia="Times New Roman" w:hAnsi="Sakkal Majalla" w:cs="Sakkal Majalla"/>
          <w:vanish/>
          <w:szCs w:val="28"/>
        </w:rPr>
      </w:pPr>
      <w:r w:rsidRPr="00C73DD1">
        <w:rPr>
          <w:rFonts w:ascii="Sakkal Majalla" w:eastAsia="Times New Roman" w:hAnsi="Sakkal Majalla" w:cs="Sakkal Majalla"/>
          <w:vanish/>
          <w:szCs w:val="28"/>
          <w:rtl/>
        </w:rPr>
        <w:t>أسفل النموذج</w:t>
      </w:r>
    </w:p>
    <w:p w:rsidR="00397880" w:rsidRPr="001B7593" w:rsidRDefault="00397880" w:rsidP="00397880">
      <w:pPr>
        <w:pStyle w:val="a4"/>
        <w:bidi/>
        <w:spacing w:before="0" w:beforeAutospacing="0" w:after="160" w:afterAutospacing="0" w:line="360" w:lineRule="auto"/>
        <w:jc w:val="lowKashida"/>
        <w:rPr>
          <w:rFonts w:ascii="Sakkal Majalla" w:hAnsi="Sakkal Majalla" w:cs="Sakkal Majalla" w:hint="cs"/>
          <w:sz w:val="16"/>
          <w:szCs w:val="16"/>
          <w:rtl/>
        </w:rPr>
      </w:pPr>
    </w:p>
    <w:p w:rsidR="00397880" w:rsidRPr="005C0446" w:rsidRDefault="001B7593" w:rsidP="005C0446">
      <w:pPr>
        <w:pStyle w:val="a4"/>
        <w:numPr>
          <w:ilvl w:val="1"/>
          <w:numId w:val="9"/>
        </w:numPr>
        <w:bidi/>
        <w:spacing w:before="0" w:beforeAutospacing="0" w:after="160" w:afterAutospacing="0" w:line="360" w:lineRule="auto"/>
        <w:jc w:val="lowKashida"/>
        <w:rPr>
          <w:rStyle w:val="Hyperlink"/>
          <w:rFonts w:ascii="Sakkal Majalla" w:hAnsi="Sakkal Majalla" w:cs="Sakkal Majalla"/>
          <w:b/>
          <w:bCs/>
          <w:color w:val="000000" w:themeColor="text1"/>
          <w:sz w:val="28"/>
          <w:szCs w:val="28"/>
          <w:rtl/>
        </w:rPr>
      </w:pPr>
      <w:r w:rsidRPr="00C73DD1">
        <w:rPr>
          <w:rFonts w:ascii="Sakkal Majalla" w:hAnsi="Sakkal Majalla" w:cs="Sakkal Majalla" w:hint="cs"/>
          <w:sz w:val="28"/>
          <w:szCs w:val="28"/>
          <w:rtl/>
        </w:rPr>
        <w:t>دراسة لمركز</w:t>
      </w:r>
      <w:r w:rsidR="00397880" w:rsidRPr="005C0446">
        <w:rPr>
          <w:rFonts w:ascii="Sakkal Majalla" w:hAnsi="Sakkal Majalla" w:cs="Sakkal Majalla"/>
          <w:color w:val="000000" w:themeColor="text1"/>
          <w:sz w:val="28"/>
          <w:szCs w:val="28"/>
          <w:rtl/>
        </w:rPr>
        <w:t xml:space="preserve"> السيطرة على الأمراض </w:t>
      </w:r>
      <w:r w:rsidRPr="005C0446">
        <w:rPr>
          <w:rFonts w:ascii="Sakkal Majalla" w:hAnsi="Sakkal Majalla" w:cs="Sakkal Majalla" w:hint="cs"/>
          <w:color w:val="000000" w:themeColor="text1"/>
          <w:sz w:val="28"/>
          <w:szCs w:val="28"/>
          <w:rtl/>
        </w:rPr>
        <w:t>والوقاية منها (</w:t>
      </w:r>
      <w:proofErr w:type="gramStart"/>
      <w:r w:rsidR="00397880" w:rsidRPr="005C0446">
        <w:rPr>
          <w:rFonts w:ascii="Sakkal Majalla" w:hAnsi="Sakkal Majalla" w:cs="Sakkal Majalla"/>
          <w:color w:val="000000" w:themeColor="text1"/>
          <w:sz w:val="28"/>
          <w:szCs w:val="28"/>
        </w:rPr>
        <w:t>CDC</w:t>
      </w:r>
      <w:r w:rsidR="005C0446" w:rsidRPr="005C0446">
        <w:rPr>
          <w:rFonts w:ascii="Sakkal Majalla" w:hAnsi="Sakkal Majalla" w:cs="Sakkal Majalla" w:hint="cs"/>
          <w:color w:val="000000" w:themeColor="text1"/>
          <w:sz w:val="28"/>
          <w:szCs w:val="28"/>
          <w:rtl/>
        </w:rPr>
        <w:t xml:space="preserve"> )</w:t>
      </w:r>
      <w:proofErr w:type="gramEnd"/>
      <w:r w:rsidR="005C0446" w:rsidRPr="005C0446">
        <w:rPr>
          <w:rFonts w:ascii="Sakkal Majalla" w:hAnsi="Sakkal Majalla" w:cs="Sakkal Majalla" w:hint="cs"/>
          <w:color w:val="000000" w:themeColor="text1"/>
          <w:sz w:val="28"/>
          <w:szCs w:val="28"/>
          <w:rtl/>
        </w:rPr>
        <w:t xml:space="preserve"> </w:t>
      </w:r>
      <w:r w:rsidR="00397880" w:rsidRPr="005C0446">
        <w:rPr>
          <w:rFonts w:ascii="Sakkal Majalla" w:hAnsi="Sakkal Majalla" w:cs="Sakkal Majalla"/>
          <w:color w:val="000000" w:themeColor="text1"/>
          <w:sz w:val="28"/>
          <w:szCs w:val="28"/>
          <w:rtl/>
        </w:rPr>
        <w:t xml:space="preserve">  </w:t>
      </w:r>
      <w:r w:rsidR="00397880" w:rsidRPr="00C73DD1">
        <w:rPr>
          <w:rFonts w:ascii="Sakkal Majalla" w:hAnsi="Sakkal Majalla" w:cs="Sakkal Majalla"/>
          <w:sz w:val="28"/>
          <w:szCs w:val="28"/>
          <w:rtl/>
        </w:rPr>
        <w:t xml:space="preserve">بعنوان </w:t>
      </w:r>
      <w:r w:rsidR="00397880">
        <w:rPr>
          <w:rFonts w:ascii="Sakkal Majalla" w:hAnsi="Sakkal Majalla" w:cs="Sakkal Majalla" w:hint="cs"/>
          <w:sz w:val="28"/>
          <w:szCs w:val="28"/>
          <w:rtl/>
        </w:rPr>
        <w:t xml:space="preserve">" </w:t>
      </w:r>
      <w:r w:rsidR="00397880" w:rsidRPr="00CA0FB4">
        <w:rPr>
          <w:rFonts w:ascii="Sakkal Majalla" w:hAnsi="Sakkal Majalla" w:cs="Sakkal Majalla"/>
          <w:b/>
          <w:bCs/>
          <w:sz w:val="28"/>
          <w:szCs w:val="28"/>
          <w:rtl/>
        </w:rPr>
        <w:t>تقييم أنظمة المراقبة الصحية العامة للاكتشاف المبكر لل</w:t>
      </w:r>
      <w:r w:rsidR="00397880">
        <w:rPr>
          <w:rFonts w:ascii="Sakkal Majalla" w:hAnsi="Sakkal Majalla" w:cs="Sakkal Majalla" w:hint="cs"/>
          <w:b/>
          <w:bCs/>
          <w:sz w:val="28"/>
          <w:szCs w:val="28"/>
          <w:rtl/>
        </w:rPr>
        <w:t>م</w:t>
      </w:r>
      <w:r w:rsidR="00397880" w:rsidRPr="00CA0FB4">
        <w:rPr>
          <w:rFonts w:ascii="Sakkal Majalla" w:hAnsi="Sakkal Majalla" w:cs="Sakkal Majalla"/>
          <w:b/>
          <w:bCs/>
          <w:sz w:val="28"/>
          <w:szCs w:val="28"/>
          <w:rtl/>
        </w:rPr>
        <w:t>تفشيات</w:t>
      </w:r>
      <w:r w:rsidR="00397880" w:rsidRPr="00C73DD1">
        <w:rPr>
          <w:rFonts w:ascii="Sakkal Majalla" w:hAnsi="Sakkal Majalla" w:cs="Sakkal Majalla"/>
          <w:sz w:val="28"/>
          <w:szCs w:val="28"/>
          <w:rtl/>
        </w:rPr>
        <w:t xml:space="preserve"> </w:t>
      </w:r>
      <w:r w:rsidR="00397880">
        <w:rPr>
          <w:rFonts w:ascii="Sakkal Majalla" w:hAnsi="Sakkal Majalla" w:cs="Sakkal Majalla" w:hint="cs"/>
          <w:sz w:val="28"/>
          <w:szCs w:val="28"/>
          <w:rtl/>
        </w:rPr>
        <w:t>"</w:t>
      </w:r>
      <w:r w:rsidR="00397880" w:rsidRPr="00C73DD1">
        <w:rPr>
          <w:rFonts w:ascii="Sakkal Majalla" w:hAnsi="Sakkal Majalla" w:cs="Sakkal Majalla"/>
          <w:sz w:val="28"/>
          <w:szCs w:val="28"/>
          <w:rtl/>
        </w:rPr>
        <w:t xml:space="preserve">والتي ركزت  على أهمية أنظمة المراقبة القوية في التعرف بسرعة والاستجابة للتهديدات الصحية الناشئة. يوضح الإطار معايير لتقييم فعالية المراقبة، بما في ذلك الحساسية والوقتية وجودة البيانات. كما يؤكد على ضرورة التعاون بين مستويات مختلفة من وكالات الصحة العامة ودمج التقنيات الجديدة لتعزيز قدرات المراقبة. بشكل عام، يهدف المقال إلى تحسين استعداد واستجابة الصحة العامة من خلال ممارسات المراقبة المحسّنة </w:t>
      </w:r>
      <w:r w:rsidR="00397880" w:rsidRPr="005C0446">
        <w:rPr>
          <w:rFonts w:ascii="Sakkal Majalla" w:hAnsi="Sakkal Majalla" w:cs="Sakkal Majalla"/>
          <w:b/>
          <w:bCs/>
          <w:color w:val="000000" w:themeColor="text1"/>
          <w:sz w:val="28"/>
          <w:szCs w:val="28"/>
          <w:rtl/>
        </w:rPr>
        <w:t>(</w:t>
      </w:r>
      <w:r w:rsidR="00397880" w:rsidRPr="005C0446">
        <w:rPr>
          <w:rFonts w:ascii="Sakkal Majalla" w:hAnsi="Sakkal Majalla" w:cs="Sakkal Majalla"/>
          <w:b/>
          <w:bCs/>
          <w:color w:val="000000" w:themeColor="text1"/>
          <w:sz w:val="28"/>
          <w:szCs w:val="28"/>
        </w:rPr>
        <w:t>Centers for Disease Control and Prevention (CDC)</w:t>
      </w:r>
      <w:r w:rsidR="00397880" w:rsidRPr="005C0446">
        <w:rPr>
          <w:rFonts w:ascii="Sakkal Majalla" w:hAnsi="Sakkal Majalla" w:cs="Sakkal Majalla"/>
          <w:b/>
          <w:bCs/>
          <w:color w:val="000000" w:themeColor="text1"/>
          <w:sz w:val="28"/>
          <w:szCs w:val="28"/>
          <w:rtl/>
        </w:rPr>
        <w:t>)</w:t>
      </w:r>
    </w:p>
    <w:p w:rsidR="00397880" w:rsidRPr="00C73DD1" w:rsidRDefault="00397880" w:rsidP="005C0446">
      <w:pPr>
        <w:pStyle w:val="a4"/>
        <w:numPr>
          <w:ilvl w:val="1"/>
          <w:numId w:val="9"/>
        </w:numPr>
        <w:pBdr>
          <w:bottom w:val="none" w:sz="0" w:space="23" w:color="auto"/>
        </w:pBdr>
        <w:bidi/>
        <w:spacing w:before="0" w:beforeAutospacing="0" w:after="160" w:afterAutospacing="0" w:line="360" w:lineRule="auto"/>
        <w:jc w:val="lowKashida"/>
        <w:rPr>
          <w:rFonts w:ascii="Sakkal Majalla" w:hAnsi="Sakkal Majalla" w:cs="Sakkal Majalla"/>
          <w:color w:val="FF0000"/>
          <w:sz w:val="28"/>
          <w:szCs w:val="28"/>
          <w:rtl/>
        </w:rPr>
      </w:pPr>
      <w:r w:rsidRPr="00C73DD1">
        <w:rPr>
          <w:rFonts w:ascii="Sakkal Majalla" w:hAnsi="Sakkal Majalla" w:cs="Sakkal Majalla"/>
          <w:sz w:val="28"/>
          <w:szCs w:val="28"/>
          <w:rtl/>
          <w:lang w:bidi="ar-YE"/>
        </w:rPr>
        <w:t xml:space="preserve"> دراسة منظمة الصحة العالمية </w:t>
      </w:r>
      <w:r w:rsidRPr="00C73DD1">
        <w:rPr>
          <w:rFonts w:ascii="Sakkal Majalla" w:hAnsi="Sakkal Majalla" w:cs="Sakkal Majalla"/>
          <w:sz w:val="28"/>
          <w:szCs w:val="28"/>
          <w:rtl/>
        </w:rPr>
        <w:t xml:space="preserve">بعنوان </w:t>
      </w:r>
      <w:r>
        <w:rPr>
          <w:rFonts w:ascii="Sakkal Majalla" w:hAnsi="Sakkal Majalla" w:cs="Sakkal Majalla" w:hint="cs"/>
          <w:sz w:val="28"/>
          <w:szCs w:val="28"/>
          <w:rtl/>
        </w:rPr>
        <w:t>"</w:t>
      </w:r>
      <w:r w:rsidRPr="006E14E2">
        <w:rPr>
          <w:rFonts w:ascii="Sakkal Majalla" w:hAnsi="Sakkal Majalla" w:cs="Sakkal Majalla"/>
          <w:b/>
          <w:bCs/>
          <w:sz w:val="28"/>
          <w:szCs w:val="28"/>
          <w:rtl/>
        </w:rPr>
        <w:t>الأولويات العالمية لمواجهة عبء الاضطرابات النفسية والعصبية واضطرابات الاستخدام المواد</w:t>
      </w:r>
      <w:r w:rsidRPr="00C73DD1">
        <w:rPr>
          <w:rFonts w:ascii="Sakkal Majalla" w:hAnsi="Sakkal Majalla" w:cs="Sakkal Majalla"/>
          <w:sz w:val="28"/>
          <w:szCs w:val="28"/>
          <w:rtl/>
        </w:rPr>
        <w:t xml:space="preserve"> </w:t>
      </w:r>
      <w:r w:rsidR="001B7593" w:rsidRPr="00C73DD1">
        <w:rPr>
          <w:rFonts w:ascii="Sakkal Majalla" w:hAnsi="Sakkal Majalla" w:cs="Sakkal Majalla"/>
          <w:sz w:val="28"/>
          <w:szCs w:val="28"/>
        </w:rPr>
        <w:t>“</w:t>
      </w:r>
      <w:r w:rsidR="001B7593">
        <w:rPr>
          <w:rFonts w:ascii="Sakkal Majalla" w:hAnsi="Sakkal Majalla" w:cs="Sakkal Majalla" w:hint="cs"/>
          <w:sz w:val="28"/>
          <w:szCs w:val="28"/>
          <w:rtl/>
        </w:rPr>
        <w:t>والتي</w:t>
      </w:r>
      <w:r w:rsidRPr="00C73DD1">
        <w:rPr>
          <w:rFonts w:ascii="Sakkal Majalla" w:hAnsi="Sakkal Majalla" w:cs="Sakkal Majalla"/>
          <w:sz w:val="28"/>
          <w:szCs w:val="28"/>
          <w:rtl/>
          <w:lang w:bidi="ar-YE"/>
        </w:rPr>
        <w:t xml:space="preserve"> استعرضت </w:t>
      </w:r>
      <w:r w:rsidRPr="00C73DD1">
        <w:rPr>
          <w:rFonts w:ascii="Sakkal Majalla" w:hAnsi="Sakkal Majalla" w:cs="Sakkal Majalla"/>
          <w:sz w:val="28"/>
          <w:szCs w:val="28"/>
        </w:rPr>
        <w:t xml:space="preserve">  </w:t>
      </w:r>
      <w:r w:rsidRPr="00C73DD1">
        <w:rPr>
          <w:rFonts w:ascii="Sakkal Majalla" w:hAnsi="Sakkal Majalla" w:cs="Sakkal Majalla"/>
          <w:sz w:val="28"/>
          <w:szCs w:val="28"/>
          <w:rtl/>
        </w:rPr>
        <w:t xml:space="preserve">الأولويات العالمية الرئيسية التي حددتها منظمة الصحة </w:t>
      </w:r>
      <w:r w:rsidR="001B7593" w:rsidRPr="00C73DD1">
        <w:rPr>
          <w:rFonts w:ascii="Sakkal Majalla" w:hAnsi="Sakkal Majalla" w:cs="Sakkal Majalla" w:hint="cs"/>
          <w:sz w:val="28"/>
          <w:szCs w:val="28"/>
          <w:rtl/>
        </w:rPr>
        <w:t>العالمية للتصدي</w:t>
      </w:r>
      <w:r w:rsidRPr="00C73DD1">
        <w:rPr>
          <w:rFonts w:ascii="Sakkal Majalla" w:hAnsi="Sakkal Majalla" w:cs="Sakkal Majalla"/>
          <w:sz w:val="28"/>
          <w:szCs w:val="28"/>
          <w:rtl/>
        </w:rPr>
        <w:t xml:space="preserve"> للتحديات التي تواجهها الاضطرابات الصحية النفسية، والحالات العصبية، واضطرابات الاستخدام العقلي. يشدد على الحاجة إلى استراتيجيات متكاملة تعزز الصحة النفسية والرفاهية، وتعزز إمكانية الوصول إلى العلاج، وتقلل من الوصمة المرتبطة بهذه الاضطرابات. تبرز الأولويات أيضًا أهمية التدخلات المستندة إلى الأدلة، وبناء القدرات في أنظمة الرعاية الصحية، والتعاون </w:t>
      </w:r>
      <w:r w:rsidR="00794FA9" w:rsidRPr="00C73DD1">
        <w:rPr>
          <w:rFonts w:ascii="Sakkal Majalla" w:hAnsi="Sakkal Majalla" w:cs="Sakkal Majalla" w:hint="cs"/>
          <w:sz w:val="28"/>
          <w:szCs w:val="28"/>
          <w:rtl/>
        </w:rPr>
        <w:t xml:space="preserve">الدولي </w:t>
      </w:r>
      <w:r w:rsidR="00794FA9">
        <w:rPr>
          <w:rFonts w:ascii="Sakkal Majalla" w:hAnsi="Sakkal Majalla" w:cs="Sakkal Majalla" w:hint="cs"/>
          <w:sz w:val="28"/>
          <w:szCs w:val="28"/>
          <w:rtl/>
        </w:rPr>
        <w:t>للتصدي</w:t>
      </w:r>
      <w:r w:rsidRPr="00C73DD1">
        <w:rPr>
          <w:rFonts w:ascii="Sakkal Majalla" w:hAnsi="Sakkal Majalla" w:cs="Sakkal Majalla"/>
          <w:sz w:val="28"/>
          <w:szCs w:val="28"/>
          <w:rtl/>
        </w:rPr>
        <w:t xml:space="preserve"> للأعباء الكبيرة التي تفرضها هذه الاضطرابات على الأفراد والمجتمعات على مستوى العالم </w:t>
      </w:r>
      <w:r w:rsidR="00794FA9" w:rsidRPr="005C0446">
        <w:rPr>
          <w:rFonts w:ascii="Sakkal Majalla" w:hAnsi="Sakkal Majalla" w:cs="Sakkal Majalla" w:hint="cs"/>
          <w:b/>
          <w:bCs/>
          <w:color w:val="000000" w:themeColor="text1"/>
          <w:sz w:val="28"/>
          <w:szCs w:val="28"/>
          <w:rtl/>
        </w:rPr>
        <w:t>(</w:t>
      </w:r>
      <w:r w:rsidR="00794FA9" w:rsidRPr="005C0446">
        <w:rPr>
          <w:rFonts w:ascii="Sakkal Majalla" w:hAnsi="Sakkal Majalla" w:cs="Sakkal Majalla" w:hint="cs"/>
          <w:b/>
          <w:bCs/>
          <w:color w:val="000000" w:themeColor="text1"/>
          <w:sz w:val="28"/>
          <w:szCs w:val="28"/>
        </w:rPr>
        <w:t>World</w:t>
      </w:r>
      <w:r w:rsidR="005C0446" w:rsidRPr="005C0446">
        <w:rPr>
          <w:rFonts w:ascii="Sakkal Majalla" w:hAnsi="Sakkal Majalla" w:cs="Sakkal Majalla"/>
          <w:b/>
          <w:bCs/>
          <w:color w:val="000000" w:themeColor="text1"/>
          <w:sz w:val="28"/>
          <w:szCs w:val="28"/>
        </w:rPr>
        <w:t xml:space="preserve"> Health Organization</w:t>
      </w:r>
      <w:r w:rsidR="005C0446" w:rsidRPr="005C0446">
        <w:rPr>
          <w:rFonts w:ascii="Sakkal Majalla" w:hAnsi="Sakkal Majalla" w:cs="Sakkal Majalla" w:hint="cs"/>
          <w:b/>
          <w:bCs/>
          <w:color w:val="000000" w:themeColor="text1"/>
          <w:sz w:val="28"/>
          <w:szCs w:val="28"/>
          <w:rtl/>
        </w:rPr>
        <w:t>)</w:t>
      </w:r>
      <w:r w:rsidR="00794FA9">
        <w:rPr>
          <w:rFonts w:ascii="Sakkal Majalla" w:hAnsi="Sakkal Majalla" w:cs="Sakkal Majalla" w:hint="cs"/>
          <w:color w:val="FF0000"/>
          <w:sz w:val="28"/>
          <w:szCs w:val="28"/>
          <w:rtl/>
        </w:rPr>
        <w:t>.</w:t>
      </w:r>
    </w:p>
    <w:p w:rsidR="00397880" w:rsidRPr="006E14E2" w:rsidRDefault="00397880" w:rsidP="005C0446">
      <w:pPr>
        <w:pStyle w:val="a4"/>
        <w:numPr>
          <w:ilvl w:val="1"/>
          <w:numId w:val="9"/>
        </w:numPr>
        <w:pBdr>
          <w:bottom w:val="none" w:sz="0" w:space="23" w:color="auto"/>
        </w:pBdr>
        <w:bidi/>
        <w:spacing w:before="0" w:beforeAutospacing="0" w:after="160" w:afterAutospacing="0" w:line="360" w:lineRule="auto"/>
        <w:jc w:val="lowKashida"/>
        <w:rPr>
          <w:rFonts w:ascii="Sakkal Majalla" w:hAnsi="Sakkal Majalla" w:cs="Sakkal Majalla"/>
          <w:sz w:val="28"/>
          <w:szCs w:val="28"/>
          <w:rtl/>
        </w:rPr>
      </w:pPr>
      <w:r w:rsidRPr="00C73DD1">
        <w:rPr>
          <w:rFonts w:ascii="Sakkal Majalla" w:hAnsi="Sakkal Majalla" w:cs="Sakkal Majalla"/>
          <w:rtl/>
        </w:rPr>
        <w:lastRenderedPageBreak/>
        <w:t xml:space="preserve"> </w:t>
      </w:r>
      <w:r w:rsidRPr="006E14E2">
        <w:rPr>
          <w:rFonts w:ascii="Sakkal Majalla" w:hAnsi="Sakkal Majalla" w:cs="Sakkal Majalla"/>
          <w:sz w:val="28"/>
          <w:szCs w:val="28"/>
          <w:rtl/>
        </w:rPr>
        <w:t xml:space="preserve">دراسة   </w:t>
      </w:r>
      <w:r w:rsidRPr="006E14E2">
        <w:rPr>
          <w:rFonts w:ascii="Sakkal Majalla" w:hAnsi="Sakkal Majalla" w:cs="Sakkal Majalla"/>
          <w:color w:val="FF0000"/>
          <w:sz w:val="28"/>
          <w:szCs w:val="28"/>
          <w:rtl/>
        </w:rPr>
        <w:t xml:space="preserve"> </w:t>
      </w:r>
      <w:r w:rsidRPr="005C0446">
        <w:rPr>
          <w:rFonts w:ascii="Sakkal Majalla" w:hAnsi="Sakkal Majalla" w:cs="Sakkal Majalla"/>
          <w:color w:val="000000" w:themeColor="text1"/>
          <w:sz w:val="28"/>
          <w:szCs w:val="28"/>
        </w:rPr>
        <w:t>Al-</w:t>
      </w:r>
      <w:r w:rsidR="00983D36" w:rsidRPr="005C0446">
        <w:rPr>
          <w:rFonts w:ascii="Sakkal Majalla" w:hAnsi="Sakkal Majalla" w:cs="Sakkal Majalla"/>
          <w:color w:val="000000" w:themeColor="text1"/>
          <w:sz w:val="28"/>
          <w:szCs w:val="28"/>
        </w:rPr>
        <w:t>Khaldi</w:t>
      </w:r>
      <w:r w:rsidR="00983D36" w:rsidRPr="005C0446">
        <w:rPr>
          <w:rFonts w:ascii="Sakkal Majalla" w:hAnsi="Sakkal Majalla" w:cs="Sakkal Majalla" w:hint="cs"/>
          <w:color w:val="000000" w:themeColor="text1"/>
          <w:sz w:val="28"/>
          <w:szCs w:val="28"/>
          <w:rtl/>
        </w:rPr>
        <w:t xml:space="preserve"> وآخرون</w:t>
      </w:r>
      <w:r w:rsidRPr="005C0446">
        <w:rPr>
          <w:rFonts w:ascii="Sakkal Majalla" w:hAnsi="Sakkal Majalla" w:cs="Sakkal Majalla"/>
          <w:color w:val="000000" w:themeColor="text1"/>
          <w:sz w:val="28"/>
          <w:szCs w:val="28"/>
          <w:rtl/>
        </w:rPr>
        <w:t xml:space="preserve"> </w:t>
      </w:r>
      <w:r w:rsidR="00983D36" w:rsidRPr="005C0446">
        <w:rPr>
          <w:rFonts w:ascii="Sakkal Majalla" w:hAnsi="Sakkal Majalla" w:cs="Sakkal Majalla" w:hint="cs"/>
          <w:color w:val="000000" w:themeColor="text1"/>
          <w:sz w:val="28"/>
          <w:szCs w:val="28"/>
          <w:rtl/>
        </w:rPr>
        <w:t>2018 بعنوان</w:t>
      </w:r>
      <w:r w:rsidRPr="006E14E2">
        <w:rPr>
          <w:rFonts w:ascii="Sakkal Majalla" w:hAnsi="Sakkal Majalla" w:cs="Sakkal Majalla" w:hint="cs"/>
          <w:sz w:val="28"/>
          <w:szCs w:val="28"/>
          <w:rtl/>
        </w:rPr>
        <w:t xml:space="preserve"> "</w:t>
      </w:r>
      <w:r w:rsidRPr="006E14E2">
        <w:rPr>
          <w:rFonts w:ascii="Sakkal Majalla" w:hAnsi="Sakkal Majalla" w:cs="Sakkal Majalla"/>
          <w:b/>
          <w:bCs/>
          <w:sz w:val="28"/>
          <w:szCs w:val="28"/>
          <w:rtl/>
        </w:rPr>
        <w:t>ممارسات إدارة مخاطر الصحة في إعدادات الرعاية الصحية في المملكة العربية السعودية</w:t>
      </w:r>
      <w:r w:rsidRPr="006E14E2">
        <w:rPr>
          <w:rFonts w:ascii="Sakkal Majalla" w:hAnsi="Sakkal Majalla" w:cs="Sakkal Majalla"/>
          <w:sz w:val="28"/>
          <w:szCs w:val="28"/>
          <w:rtl/>
        </w:rPr>
        <w:t>" يستكشف على الأرجح مختلف الاستراتيجيات والبروتوكولات المطبقة داخل المنشآت الصحية في السعودية للتخفيف من المخاطر الصحية. ومن المحتمل أن يناقش التدابير مثل بروتوكولات السيطرة على العدوى ومبادرات سلامة المرضى وخطط التأهب للطوارئ وجهود الامتثال التنظيمي. قد يسلط المقال أيضًا الضوء على التحديات الفريدة التي تواجه إعدادات الرعاية الصحية في السعودية ويحلل كيف تسهم هذه الممارسات في الجودة الشاملة للرعاية الصحية ونتائج المرضى في المنطقة</w:t>
      </w:r>
      <w:r w:rsidRPr="006E14E2">
        <w:rPr>
          <w:rFonts w:ascii="Sakkal Majalla" w:hAnsi="Sakkal Majalla" w:cs="Sakkal Majalla"/>
          <w:sz w:val="28"/>
          <w:szCs w:val="28"/>
        </w:rPr>
        <w:t>.</w:t>
      </w:r>
      <w:r w:rsidRPr="006E14E2">
        <w:rPr>
          <w:rFonts w:ascii="Sakkal Majalla" w:hAnsi="Sakkal Majalla" w:cs="Sakkal Majalla"/>
          <w:sz w:val="28"/>
          <w:szCs w:val="28"/>
          <w:rtl/>
        </w:rPr>
        <w:t xml:space="preserve"> </w:t>
      </w:r>
    </w:p>
    <w:p w:rsidR="00397880" w:rsidRDefault="00397880" w:rsidP="00BC25F0">
      <w:pPr>
        <w:pStyle w:val="a4"/>
        <w:numPr>
          <w:ilvl w:val="1"/>
          <w:numId w:val="9"/>
        </w:numPr>
        <w:pBdr>
          <w:bottom w:val="none" w:sz="0" w:space="23" w:color="auto"/>
        </w:pBdr>
        <w:bidi/>
        <w:spacing w:before="0" w:beforeAutospacing="0" w:after="160" w:afterAutospacing="0" w:line="360" w:lineRule="auto"/>
        <w:jc w:val="lowKashida"/>
        <w:rPr>
          <w:rFonts w:ascii="Sakkal Majalla" w:hAnsi="Sakkal Majalla" w:cs="Sakkal Majalla"/>
          <w:sz w:val="28"/>
          <w:szCs w:val="28"/>
        </w:rPr>
      </w:pPr>
      <w:r w:rsidRPr="00814E96">
        <w:rPr>
          <w:rFonts w:ascii="Sakkal Majalla" w:hAnsi="Sakkal Majalla" w:cs="Sakkal Majalla"/>
          <w:sz w:val="28"/>
          <w:szCs w:val="28"/>
          <w:rtl/>
        </w:rPr>
        <w:t>دراسة بـ</w:t>
      </w:r>
      <w:r w:rsidRPr="00814E96">
        <w:rPr>
          <w:rFonts w:ascii="Sakkal Majalla" w:hAnsi="Sakkal Majalla" w:cs="Sakkal Majalla" w:hint="cs"/>
          <w:sz w:val="28"/>
          <w:szCs w:val="28"/>
          <w:rtl/>
        </w:rPr>
        <w:t>عنوان</w:t>
      </w:r>
      <w:r>
        <w:rPr>
          <w:rFonts w:ascii="Sakkal Majalla" w:hAnsi="Sakkal Majalla" w:cs="Sakkal Majalla" w:hint="cs"/>
          <w:sz w:val="28"/>
          <w:szCs w:val="28"/>
          <w:rtl/>
        </w:rPr>
        <w:t xml:space="preserve"> "</w:t>
      </w:r>
      <w:r w:rsidRPr="00814E96">
        <w:rPr>
          <w:rFonts w:ascii="Sakkal Majalla" w:hAnsi="Sakkal Majalla" w:cs="Sakkal Majalla" w:hint="cs"/>
          <w:sz w:val="28"/>
          <w:szCs w:val="28"/>
          <w:rtl/>
        </w:rPr>
        <w:t xml:space="preserve"> </w:t>
      </w:r>
      <w:r w:rsidRPr="006E14E2">
        <w:rPr>
          <w:rFonts w:ascii="Sakkal Majalla" w:hAnsi="Sakkal Majalla" w:cs="Sakkal Majalla"/>
          <w:b/>
          <w:bCs/>
          <w:sz w:val="28"/>
          <w:szCs w:val="28"/>
          <w:rtl/>
        </w:rPr>
        <w:t>ممارسة إدارة المخاطر في المملكة العربية السعودية</w:t>
      </w:r>
      <w:r w:rsidRPr="00814E96">
        <w:rPr>
          <w:rFonts w:ascii="Sakkal Majalla" w:hAnsi="Sakkal Majalla" w:cs="Sakkal Majalla"/>
          <w:sz w:val="28"/>
          <w:szCs w:val="28"/>
          <w:rtl/>
        </w:rPr>
        <w:t xml:space="preserve">" يقدم نظرة عامة على كيفية تنفيذ إدارة المخاطر داخل مختلف القطاعات في السعودية. يستكشف المقال الاستراتيجيات والأطر التي تُستخدم لتحديد المخاطر وتقييمها والتخفيف منها عبر مختلف الصناعات، مع التركيز على أهمية إدارة المخاطر الاستباقية في تعزيز المرونة واستدامة المؤسسات. يُرجح أن المقال يناقش دراسات الحالة وأفضل الممارسات والأطر التنظيمية ذات الصلة بإدارة المخاطر في سياق المملكة العربية السعودية، بهدف تسليط الضوء على النهج الفعالة والتحديات في هذا المجال الحيوي من الأعمال </w:t>
      </w:r>
      <w:proofErr w:type="spellStart"/>
      <w:r w:rsidRPr="00814E96">
        <w:rPr>
          <w:rFonts w:ascii="Sakkal Majalla" w:hAnsi="Sakkal Majalla" w:cs="Sakkal Majalla"/>
          <w:sz w:val="28"/>
          <w:szCs w:val="28"/>
          <w:rtl/>
        </w:rPr>
        <w:t>والحوكمة</w:t>
      </w:r>
      <w:proofErr w:type="spellEnd"/>
      <w:r>
        <w:rPr>
          <w:rFonts w:ascii="Sakkal Majalla" w:hAnsi="Sakkal Majalla" w:cs="Sakkal Majalla" w:hint="cs"/>
          <w:sz w:val="28"/>
          <w:szCs w:val="28"/>
          <w:rtl/>
        </w:rPr>
        <w:t xml:space="preserve"> </w:t>
      </w:r>
      <w:r w:rsidR="005C0446" w:rsidRPr="005C0446">
        <w:rPr>
          <w:rFonts w:ascii="Sakkal Majalla" w:hAnsi="Sakkal Majalla" w:cs="Sakkal Majalla"/>
          <w:b/>
          <w:bCs/>
          <w:color w:val="000000" w:themeColor="text1"/>
          <w:sz w:val="28"/>
          <w:szCs w:val="28"/>
        </w:rPr>
        <w:t>et al.</w:t>
      </w:r>
      <w:r w:rsidRPr="005C0446">
        <w:rPr>
          <w:rFonts w:ascii="Sakkal Majalla" w:hAnsi="Sakkal Majalla" w:cs="Sakkal Majalla"/>
          <w:b/>
          <w:bCs/>
          <w:color w:val="000000" w:themeColor="text1"/>
          <w:sz w:val="28"/>
          <w:szCs w:val="28"/>
        </w:rPr>
        <w:t xml:space="preserve"> 2023</w:t>
      </w:r>
      <w:r w:rsidRPr="005C0446">
        <w:rPr>
          <w:rFonts w:ascii="Sakkal Majalla" w:hAnsi="Sakkal Majalla" w:cs="Sakkal Majalla" w:hint="cs"/>
          <w:b/>
          <w:bCs/>
          <w:color w:val="000000" w:themeColor="text1"/>
          <w:sz w:val="28"/>
          <w:szCs w:val="28"/>
          <w:rtl/>
        </w:rPr>
        <w:t xml:space="preserve"> </w:t>
      </w:r>
      <w:proofErr w:type="spellStart"/>
      <w:r w:rsidRPr="005C0446">
        <w:rPr>
          <w:rFonts w:ascii="Sakkal Majalla" w:hAnsi="Sakkal Majalla" w:cs="Sakkal Majalla"/>
          <w:b/>
          <w:bCs/>
          <w:color w:val="000000" w:themeColor="text1"/>
          <w:sz w:val="28"/>
          <w:szCs w:val="28"/>
          <w:shd w:val="clear" w:color="auto" w:fill="FFFFFF"/>
        </w:rPr>
        <w:t>Oke</w:t>
      </w:r>
      <w:proofErr w:type="spellEnd"/>
      <w:r w:rsidRPr="005C0446">
        <w:rPr>
          <w:rFonts w:ascii="Sakkal Majalla" w:hAnsi="Sakkal Majalla" w:cs="Sakkal Majalla"/>
          <w:b/>
          <w:bCs/>
          <w:color w:val="000000" w:themeColor="text1"/>
          <w:sz w:val="28"/>
          <w:szCs w:val="28"/>
          <w:shd w:val="clear" w:color="auto" w:fill="FFFFFF"/>
        </w:rPr>
        <w:t>, A.</w:t>
      </w:r>
      <w:r w:rsidRPr="005C0446">
        <w:rPr>
          <w:rFonts w:ascii="Sakkal Majalla" w:hAnsi="Sakkal Majalla" w:cs="Sakkal Majalla"/>
          <w:b/>
          <w:bCs/>
          <w:color w:val="000000" w:themeColor="text1"/>
          <w:sz w:val="28"/>
          <w:szCs w:val="28"/>
          <w:shd w:val="clear" w:color="auto" w:fill="FFFFFF"/>
          <w:rtl/>
        </w:rPr>
        <w:t xml:space="preserve"> </w:t>
      </w:r>
    </w:p>
    <w:p w:rsidR="00983D36" w:rsidRDefault="00983D36" w:rsidP="00983D36">
      <w:pPr>
        <w:pStyle w:val="a4"/>
        <w:pBdr>
          <w:bottom w:val="none" w:sz="0" w:space="23" w:color="auto"/>
        </w:pBdr>
        <w:bidi/>
        <w:spacing w:before="0" w:beforeAutospacing="0" w:after="160" w:afterAutospacing="0" w:line="360" w:lineRule="auto"/>
        <w:jc w:val="lowKashida"/>
        <w:rPr>
          <w:rFonts w:ascii="Sakkal Majalla" w:hAnsi="Sakkal Majalla" w:cs="Sakkal Majalla"/>
          <w:sz w:val="28"/>
          <w:szCs w:val="28"/>
          <w:rtl/>
        </w:rPr>
      </w:pPr>
    </w:p>
    <w:p w:rsidR="00983D36" w:rsidRDefault="00983D36" w:rsidP="00983D36">
      <w:pPr>
        <w:pStyle w:val="a4"/>
        <w:pBdr>
          <w:bottom w:val="none" w:sz="0" w:space="23" w:color="auto"/>
        </w:pBdr>
        <w:bidi/>
        <w:spacing w:before="0" w:beforeAutospacing="0" w:after="160" w:afterAutospacing="0" w:line="360" w:lineRule="auto"/>
        <w:jc w:val="lowKashida"/>
        <w:rPr>
          <w:rFonts w:ascii="Sakkal Majalla" w:hAnsi="Sakkal Majalla" w:cs="Sakkal Majalla"/>
          <w:sz w:val="28"/>
          <w:szCs w:val="28"/>
          <w:rtl/>
        </w:rPr>
      </w:pPr>
    </w:p>
    <w:p w:rsidR="00983D36" w:rsidRDefault="00983D36" w:rsidP="00983D36">
      <w:pPr>
        <w:pStyle w:val="a4"/>
        <w:pBdr>
          <w:bottom w:val="none" w:sz="0" w:space="23" w:color="auto"/>
        </w:pBdr>
        <w:bidi/>
        <w:spacing w:before="0" w:beforeAutospacing="0" w:after="160" w:afterAutospacing="0" w:line="360" w:lineRule="auto"/>
        <w:jc w:val="lowKashida"/>
        <w:rPr>
          <w:rFonts w:ascii="Sakkal Majalla" w:hAnsi="Sakkal Majalla" w:cs="Sakkal Majalla"/>
          <w:sz w:val="28"/>
          <w:szCs w:val="28"/>
          <w:rtl/>
        </w:rPr>
      </w:pPr>
    </w:p>
    <w:p w:rsidR="00983D36" w:rsidRDefault="00983D36" w:rsidP="00983D36">
      <w:pPr>
        <w:pStyle w:val="a4"/>
        <w:pBdr>
          <w:bottom w:val="none" w:sz="0" w:space="23" w:color="auto"/>
        </w:pBdr>
        <w:bidi/>
        <w:spacing w:before="0" w:beforeAutospacing="0" w:after="160" w:afterAutospacing="0" w:line="360" w:lineRule="auto"/>
        <w:jc w:val="lowKashida"/>
        <w:rPr>
          <w:rFonts w:ascii="Sakkal Majalla" w:hAnsi="Sakkal Majalla" w:cs="Sakkal Majalla"/>
          <w:sz w:val="28"/>
          <w:szCs w:val="28"/>
          <w:rtl/>
        </w:rPr>
      </w:pPr>
    </w:p>
    <w:p w:rsidR="00983D36" w:rsidRPr="00814E96" w:rsidRDefault="00983D36" w:rsidP="00983D36">
      <w:pPr>
        <w:pStyle w:val="a4"/>
        <w:pBdr>
          <w:bottom w:val="none" w:sz="0" w:space="23" w:color="auto"/>
        </w:pBdr>
        <w:bidi/>
        <w:spacing w:before="0" w:beforeAutospacing="0" w:after="160" w:afterAutospacing="0" w:line="360" w:lineRule="auto"/>
        <w:jc w:val="lowKashida"/>
        <w:rPr>
          <w:rFonts w:ascii="Sakkal Majalla" w:hAnsi="Sakkal Majalla" w:cs="Sakkal Majalla"/>
          <w:sz w:val="28"/>
          <w:szCs w:val="28"/>
        </w:rPr>
      </w:pPr>
    </w:p>
    <w:p w:rsidR="00397880" w:rsidRPr="00C73DD1" w:rsidRDefault="00397880" w:rsidP="00397880">
      <w:pPr>
        <w:pBdr>
          <w:bottom w:val="single" w:sz="6" w:space="1" w:color="auto"/>
        </w:pBdr>
        <w:spacing w:after="0" w:line="360" w:lineRule="auto"/>
        <w:jc w:val="lowKashida"/>
        <w:rPr>
          <w:rFonts w:ascii="Sakkal Majalla" w:eastAsia="Times New Roman" w:hAnsi="Sakkal Majalla" w:cs="Sakkal Majalla"/>
          <w:vanish/>
          <w:kern w:val="0"/>
          <w:sz w:val="16"/>
          <w:szCs w:val="16"/>
          <w14:ligatures w14:val="none"/>
        </w:rPr>
      </w:pPr>
      <w:r w:rsidRPr="00C73DD1">
        <w:rPr>
          <w:rFonts w:ascii="Sakkal Majalla" w:eastAsia="Times New Roman" w:hAnsi="Sakkal Majalla" w:cs="Sakkal Majalla"/>
          <w:vanish/>
          <w:kern w:val="0"/>
          <w:sz w:val="16"/>
          <w:szCs w:val="16"/>
          <w:rtl/>
          <w14:ligatures w14:val="none"/>
        </w:rPr>
        <w:lastRenderedPageBreak/>
        <w:t>أعلى النموذج</w:t>
      </w:r>
    </w:p>
    <w:p w:rsidR="00397880" w:rsidRPr="00C73DD1" w:rsidRDefault="00397880" w:rsidP="00397880">
      <w:pPr>
        <w:pBdr>
          <w:top w:val="single" w:sz="6" w:space="1" w:color="auto"/>
        </w:pBdr>
        <w:spacing w:after="0" w:line="360" w:lineRule="auto"/>
        <w:jc w:val="lowKashida"/>
        <w:rPr>
          <w:rFonts w:ascii="Sakkal Majalla" w:eastAsia="Times New Roman" w:hAnsi="Sakkal Majalla" w:cs="Sakkal Majalla"/>
          <w:vanish/>
          <w:kern w:val="0"/>
          <w:sz w:val="16"/>
          <w:szCs w:val="16"/>
          <w14:ligatures w14:val="none"/>
        </w:rPr>
      </w:pPr>
      <w:r w:rsidRPr="00C73DD1">
        <w:rPr>
          <w:rFonts w:ascii="Sakkal Majalla" w:eastAsia="Times New Roman" w:hAnsi="Sakkal Majalla" w:cs="Sakkal Majalla"/>
          <w:vanish/>
          <w:kern w:val="0"/>
          <w:sz w:val="16"/>
          <w:szCs w:val="16"/>
          <w:rtl/>
          <w14:ligatures w14:val="none"/>
        </w:rPr>
        <w:t>أسفل النموذج</w:t>
      </w:r>
    </w:p>
    <w:p w:rsidR="005C38BC" w:rsidRPr="00983D36" w:rsidRDefault="00397880" w:rsidP="00983D36">
      <w:pPr>
        <w:pStyle w:val="a3"/>
        <w:numPr>
          <w:ilvl w:val="1"/>
          <w:numId w:val="27"/>
        </w:numPr>
        <w:spacing w:after="160" w:line="360" w:lineRule="auto"/>
        <w:jc w:val="lowKashida"/>
        <w:rPr>
          <w:rFonts w:ascii="Sakkal Majalla" w:hAnsi="Sakkal Majalla" w:cs="Sakkal Majalla" w:hint="cs"/>
          <w:bCs/>
          <w:szCs w:val="28"/>
          <w:u w:val="single"/>
        </w:rPr>
      </w:pPr>
      <w:r w:rsidRPr="00C73DD1">
        <w:rPr>
          <w:rFonts w:ascii="Sakkal Majalla" w:hAnsi="Sakkal Majalla" w:cs="Sakkal Majalla"/>
          <w:bCs/>
          <w:szCs w:val="28"/>
          <w:u w:val="single"/>
          <w:rtl/>
        </w:rPr>
        <w:t xml:space="preserve">المنطلقات النظرية للدراسة </w:t>
      </w:r>
    </w:p>
    <w:p w:rsidR="00397880" w:rsidRPr="00C73DD1" w:rsidRDefault="00397880" w:rsidP="00397880">
      <w:pPr>
        <w:pStyle w:val="a3"/>
        <w:numPr>
          <w:ilvl w:val="2"/>
          <w:numId w:val="27"/>
        </w:numPr>
        <w:spacing w:after="160" w:line="360" w:lineRule="auto"/>
        <w:jc w:val="lowKashida"/>
        <w:rPr>
          <w:rFonts w:ascii="Sakkal Majalla" w:hAnsi="Sakkal Majalla" w:cs="Sakkal Majalla"/>
          <w:bCs/>
          <w:szCs w:val="28"/>
          <w:rtl/>
        </w:rPr>
      </w:pPr>
      <w:r w:rsidRPr="00C73DD1">
        <w:rPr>
          <w:rFonts w:ascii="Sakkal Majalla" w:hAnsi="Sakkal Majalla" w:cs="Sakkal Majalla"/>
          <w:bCs/>
          <w:szCs w:val="28"/>
          <w:rtl/>
        </w:rPr>
        <w:t xml:space="preserve">تعريف </w:t>
      </w:r>
      <w:r w:rsidR="005C38BC" w:rsidRPr="00C73DD1">
        <w:rPr>
          <w:rFonts w:ascii="Sakkal Majalla" w:hAnsi="Sakkal Majalla" w:cs="Sakkal Majalla" w:hint="cs"/>
          <w:bCs/>
          <w:szCs w:val="28"/>
          <w:rtl/>
        </w:rPr>
        <w:t>الخطر:</w:t>
      </w:r>
    </w:p>
    <w:p w:rsidR="00397880" w:rsidRPr="00C73DD1" w:rsidRDefault="00397880" w:rsidP="00397880">
      <w:pPr>
        <w:spacing w:line="360" w:lineRule="auto"/>
        <w:ind w:left="75" w:right="-13" w:hanging="4"/>
        <w:jc w:val="lowKashida"/>
        <w:rPr>
          <w:rFonts w:ascii="Sakkal Majalla" w:hAnsi="Sakkal Majalla" w:cs="Sakkal Majalla"/>
          <w:sz w:val="28"/>
          <w:szCs w:val="28"/>
        </w:rPr>
      </w:pPr>
      <w:r w:rsidRPr="00C73DD1">
        <w:rPr>
          <w:rFonts w:ascii="Sakkal Majalla" w:hAnsi="Sakkal Majalla" w:cs="Sakkal Majalla"/>
          <w:color w:val="313131"/>
          <w:sz w:val="28"/>
          <w:szCs w:val="28"/>
          <w:rtl/>
        </w:rPr>
        <w:t xml:space="preserve">يعرف الخطر على أنه ذلك الحدث الذي قد يصيب الأشخاص أو الممتلكات، ويؤدي في حالة وقوعه إلى خسائر مادية أو معنوية أو كليهما معا. </w:t>
      </w:r>
      <w:r w:rsidRPr="00C73DD1">
        <w:rPr>
          <w:rFonts w:ascii="Sakkal Majalla" w:hAnsi="Sakkal Majalla" w:cs="Sakkal Majalla"/>
          <w:color w:val="313131"/>
          <w:sz w:val="28"/>
          <w:szCs w:val="28"/>
        </w:rPr>
        <w:t xml:space="preserve"> </w:t>
      </w:r>
    </w:p>
    <w:p w:rsidR="00397880" w:rsidRPr="00C73DD1" w:rsidRDefault="00397880" w:rsidP="00397880">
      <w:pPr>
        <w:spacing w:line="360" w:lineRule="auto"/>
        <w:jc w:val="lowKashida"/>
        <w:rPr>
          <w:rFonts w:ascii="Sakkal Majalla" w:hAnsi="Sakkal Majalla" w:cs="Sakkal Majalla"/>
          <w:sz w:val="28"/>
          <w:szCs w:val="28"/>
        </w:rPr>
      </w:pPr>
      <w:r w:rsidRPr="00C73DD1">
        <w:rPr>
          <w:rFonts w:ascii="Sakkal Majalla" w:hAnsi="Sakkal Majalla" w:cs="Sakkal Majalla"/>
          <w:color w:val="313131"/>
          <w:sz w:val="28"/>
          <w:szCs w:val="28"/>
          <w:rtl/>
        </w:rPr>
        <w:t xml:space="preserve">يعرف أيضا على أنه كل ما يهدد الانسان في ذاته أو ماله أو ذويه من أحادث ضارة. </w:t>
      </w:r>
    </w:p>
    <w:p w:rsidR="00397880" w:rsidRPr="00C73DD1" w:rsidRDefault="00397880" w:rsidP="00397880">
      <w:pPr>
        <w:spacing w:line="360" w:lineRule="auto"/>
        <w:ind w:right="170"/>
        <w:jc w:val="lowKashida"/>
        <w:rPr>
          <w:rFonts w:ascii="Sakkal Majalla" w:hAnsi="Sakkal Majalla" w:cs="Sakkal Majalla"/>
          <w:sz w:val="28"/>
          <w:szCs w:val="28"/>
        </w:rPr>
      </w:pPr>
      <w:r w:rsidRPr="00C73DD1">
        <w:rPr>
          <w:rFonts w:ascii="Sakkal Majalla" w:hAnsi="Sakkal Majalla" w:cs="Sakkal Majalla"/>
          <w:color w:val="313131"/>
          <w:sz w:val="28"/>
          <w:szCs w:val="28"/>
        </w:rPr>
        <w:t xml:space="preserve"> </w:t>
      </w:r>
      <w:r w:rsidRPr="00C73DD1">
        <w:rPr>
          <w:rFonts w:ascii="Sakkal Majalla" w:hAnsi="Sakkal Majalla" w:cs="Sakkal Majalla"/>
          <w:b/>
          <w:bCs/>
          <w:color w:val="313131"/>
          <w:sz w:val="28"/>
          <w:szCs w:val="28"/>
          <w:rtl/>
        </w:rPr>
        <w:t xml:space="preserve">التعريف الإجرائي:  </w:t>
      </w:r>
    </w:p>
    <w:p w:rsidR="00397880" w:rsidRPr="00C73DD1" w:rsidRDefault="00397880" w:rsidP="00397880">
      <w:pPr>
        <w:spacing w:line="360" w:lineRule="auto"/>
        <w:ind w:left="75" w:right="-13" w:hanging="4"/>
        <w:jc w:val="lowKashida"/>
        <w:rPr>
          <w:rFonts w:ascii="Sakkal Majalla" w:hAnsi="Sakkal Majalla" w:cs="Sakkal Majalla"/>
          <w:sz w:val="28"/>
          <w:szCs w:val="28"/>
          <w:rtl/>
        </w:rPr>
      </w:pPr>
      <w:r w:rsidRPr="00C73DD1">
        <w:rPr>
          <w:rFonts w:ascii="Sakkal Majalla" w:hAnsi="Sakkal Majalla" w:cs="Sakkal Majalla"/>
          <w:color w:val="313131"/>
          <w:sz w:val="28"/>
          <w:szCs w:val="28"/>
          <w:rtl/>
        </w:rPr>
        <w:t xml:space="preserve">هو الحادث الذي يتوقع حصوله مستقبلا، يحول دون الوصول إلى الهدف المراد </w:t>
      </w:r>
      <w:r w:rsidR="005C38BC" w:rsidRPr="00C73DD1">
        <w:rPr>
          <w:rFonts w:ascii="Sakkal Majalla" w:hAnsi="Sakkal Majalla" w:cs="Sakkal Majalla" w:hint="cs"/>
          <w:color w:val="313131"/>
          <w:sz w:val="28"/>
          <w:szCs w:val="28"/>
          <w:rtl/>
        </w:rPr>
        <w:t>تحقيقه، أو</w:t>
      </w:r>
      <w:r w:rsidRPr="00C73DD1">
        <w:rPr>
          <w:rFonts w:ascii="Sakkal Majalla" w:hAnsi="Sakkal Majalla" w:cs="Sakkal Majalla"/>
          <w:color w:val="313131"/>
          <w:sz w:val="28"/>
          <w:szCs w:val="28"/>
          <w:rtl/>
        </w:rPr>
        <w:t xml:space="preserve"> يؤثر سلبا على تحقيقه، ويقاس بناءً على خطورته واحتمالية حدوثه. </w:t>
      </w:r>
    </w:p>
    <w:p w:rsidR="00397880" w:rsidRPr="00C73DD1" w:rsidRDefault="00397880" w:rsidP="00397880">
      <w:pPr>
        <w:spacing w:line="360" w:lineRule="auto"/>
        <w:ind w:left="96" w:hanging="10"/>
        <w:jc w:val="lowKashida"/>
        <w:rPr>
          <w:rFonts w:ascii="Sakkal Majalla" w:hAnsi="Sakkal Majalla" w:cs="Sakkal Majalla"/>
          <w:sz w:val="28"/>
          <w:szCs w:val="28"/>
        </w:rPr>
      </w:pPr>
      <w:r w:rsidRPr="00C73DD1">
        <w:rPr>
          <w:rFonts w:ascii="Sakkal Majalla" w:hAnsi="Sakkal Majalla" w:cs="Sakkal Majalla"/>
          <w:b/>
          <w:bCs/>
          <w:color w:val="313131"/>
          <w:sz w:val="28"/>
          <w:szCs w:val="28"/>
          <w:rtl/>
          <w:lang w:bidi="ar"/>
        </w:rPr>
        <w:t xml:space="preserve">2.2.2. </w:t>
      </w:r>
      <w:r w:rsidRPr="00C73DD1">
        <w:rPr>
          <w:rFonts w:ascii="Sakkal Majalla" w:hAnsi="Sakkal Majalla" w:cs="Sakkal Majalla"/>
          <w:b/>
          <w:bCs/>
          <w:color w:val="313131"/>
          <w:sz w:val="28"/>
          <w:szCs w:val="28"/>
          <w:rtl/>
        </w:rPr>
        <w:t xml:space="preserve">المخاطر:       </w:t>
      </w:r>
    </w:p>
    <w:p w:rsidR="00397880" w:rsidRPr="005C0446" w:rsidRDefault="00397880" w:rsidP="005C38BC">
      <w:pPr>
        <w:spacing w:line="360" w:lineRule="auto"/>
        <w:jc w:val="lowKashida"/>
        <w:rPr>
          <w:rFonts w:ascii="Sakkal Majalla" w:hAnsi="Sakkal Majalla" w:cs="Sakkal Majalla"/>
          <w:b/>
          <w:bCs/>
          <w:color w:val="000000" w:themeColor="text1"/>
          <w:sz w:val="28"/>
          <w:szCs w:val="28"/>
          <w:rtl/>
          <w:lang w:bidi="ar"/>
        </w:rPr>
      </w:pPr>
      <w:r w:rsidRPr="00C73DD1">
        <w:rPr>
          <w:rFonts w:ascii="Sakkal Majalla" w:hAnsi="Sakkal Majalla" w:cs="Sakkal Majalla"/>
          <w:color w:val="313131"/>
          <w:sz w:val="28"/>
          <w:szCs w:val="28"/>
          <w:rtl/>
        </w:rPr>
        <w:t xml:space="preserve">  تعرف المخاطر على أنها احتمالية أن يقع الضرر على انسان نتيجة وجود خطر ما سوف يصيب كل ما يحيط به من موارد بشرية ومادية وبيئة ... وتختلف مستويات الشدة وتأثيرها بناءً على النطاق الجغرافي سيغطيه الخطر أو قيمة الأصول التي ستهدر نتيجة الحوادث الناجمة عن تلك </w:t>
      </w:r>
      <w:r w:rsidR="005C38BC" w:rsidRPr="00C73DD1">
        <w:rPr>
          <w:rFonts w:ascii="Sakkal Majalla" w:hAnsi="Sakkal Majalla" w:cs="Sakkal Majalla" w:hint="cs"/>
          <w:color w:val="313131"/>
          <w:sz w:val="28"/>
          <w:szCs w:val="28"/>
          <w:rtl/>
        </w:rPr>
        <w:t>الأخطار</w:t>
      </w:r>
      <w:r w:rsidR="005C38BC" w:rsidRPr="00C73DD1">
        <w:rPr>
          <w:rFonts w:ascii="Sakkal Majalla" w:hAnsi="Sakkal Majalla" w:cs="Sakkal Majalla" w:hint="cs"/>
          <w:sz w:val="28"/>
          <w:szCs w:val="28"/>
          <w:rtl/>
        </w:rPr>
        <w:t xml:space="preserve">. </w:t>
      </w:r>
      <w:r w:rsidR="005C38BC" w:rsidRPr="00C73DD1">
        <w:rPr>
          <w:rFonts w:ascii="Sakkal Majalla" w:hAnsi="Sakkal Majalla" w:cs="Sakkal Majalla"/>
          <w:sz w:val="28"/>
          <w:szCs w:val="28"/>
          <w:rtl/>
        </w:rPr>
        <w:t>(</w:t>
      </w:r>
      <w:r w:rsidRPr="005C0446">
        <w:rPr>
          <w:rFonts w:ascii="Sakkal Majalla" w:hAnsi="Sakkal Majalla" w:cs="Sakkal Majalla"/>
          <w:b/>
          <w:bCs/>
          <w:color w:val="000000" w:themeColor="text1"/>
          <w:sz w:val="28"/>
          <w:szCs w:val="28"/>
          <w:rtl/>
        </w:rPr>
        <w:t>الاستراتيجية والخطة التنفيذية لإدارة المخاطر، وزارة الصحة، 2019-2022)</w:t>
      </w:r>
    </w:p>
    <w:p w:rsidR="00397880" w:rsidRPr="00C73DD1" w:rsidRDefault="00397880" w:rsidP="00397880">
      <w:pPr>
        <w:pStyle w:val="a3"/>
        <w:numPr>
          <w:ilvl w:val="1"/>
          <w:numId w:val="27"/>
        </w:numPr>
        <w:spacing w:after="160" w:line="360" w:lineRule="auto"/>
        <w:jc w:val="lowKashida"/>
        <w:rPr>
          <w:rFonts w:ascii="Sakkal Majalla" w:hAnsi="Sakkal Majalla" w:cs="Sakkal Majalla"/>
          <w:b/>
          <w:bCs/>
          <w:color w:val="313131"/>
          <w:szCs w:val="28"/>
        </w:rPr>
      </w:pPr>
      <w:r w:rsidRPr="00C73DD1">
        <w:rPr>
          <w:rFonts w:ascii="Sakkal Majalla" w:hAnsi="Sakkal Majalla" w:cs="Sakkal Majalla"/>
          <w:b/>
          <w:bCs/>
          <w:color w:val="313131"/>
          <w:szCs w:val="28"/>
          <w:rtl/>
        </w:rPr>
        <w:t>الإدارة:</w:t>
      </w:r>
    </w:p>
    <w:p w:rsidR="00397880" w:rsidRPr="00C73DD1" w:rsidRDefault="00397880" w:rsidP="00397880">
      <w:pPr>
        <w:spacing w:line="360" w:lineRule="auto"/>
        <w:jc w:val="lowKashida"/>
        <w:rPr>
          <w:rFonts w:ascii="Sakkal Majalla" w:eastAsia="Times New Roman" w:hAnsi="Sakkal Majalla" w:cs="Sakkal Majalla"/>
          <w:kern w:val="0"/>
          <w:sz w:val="28"/>
          <w:szCs w:val="28"/>
          <w14:ligatures w14:val="none"/>
        </w:rPr>
      </w:pPr>
      <w:r w:rsidRPr="00C73DD1">
        <w:rPr>
          <w:rFonts w:ascii="Sakkal Majalla" w:eastAsia="Times New Roman" w:hAnsi="Sakkal Majalla" w:cs="Sakkal Majalla"/>
          <w:kern w:val="0"/>
          <w:sz w:val="28"/>
          <w:szCs w:val="28"/>
          <w:rtl/>
          <w14:ligatures w14:val="none"/>
        </w:rPr>
        <w:t>الإدارة هي عملية تنظيم وتنسيق الموارد والأنشطة داخل المؤسسات والمنظمات بهدف تحقيق أهداف محددة. تعتبر الإدارة جزءاً أساسياً من عملية الإدارة العامة للمؤسسة، حيث تشمل الأنشطة الإدارية التخطيط والتنظيم والتوجيه والتنسيق والرقابة</w:t>
      </w:r>
      <w:r w:rsidRPr="00C73DD1">
        <w:rPr>
          <w:rFonts w:ascii="Sakkal Majalla" w:eastAsia="Times New Roman" w:hAnsi="Sakkal Majalla" w:cs="Sakkal Majalla"/>
          <w:kern w:val="0"/>
          <w:sz w:val="28"/>
          <w:szCs w:val="28"/>
          <w14:ligatures w14:val="none"/>
        </w:rPr>
        <w:t>.</w:t>
      </w:r>
    </w:p>
    <w:p w:rsidR="00397880" w:rsidRPr="00C73DD1" w:rsidRDefault="005C38BC" w:rsidP="00397880">
      <w:pPr>
        <w:spacing w:line="360" w:lineRule="auto"/>
        <w:jc w:val="lowKashida"/>
        <w:rPr>
          <w:rFonts w:ascii="Sakkal Majalla" w:hAnsi="Sakkal Majalla" w:cs="Sakkal Majalla"/>
          <w:color w:val="FF0000"/>
          <w:sz w:val="28"/>
          <w:szCs w:val="28"/>
          <w:rtl/>
        </w:rPr>
      </w:pPr>
      <w:r w:rsidRPr="00C73DD1">
        <w:rPr>
          <w:rFonts w:ascii="Sakkal Majalla" w:eastAsia="Times New Roman" w:hAnsi="Sakkal Majalla" w:cs="Sakkal Majalla" w:hint="cs"/>
          <w:kern w:val="0"/>
          <w:sz w:val="28"/>
          <w:szCs w:val="28"/>
          <w:rtl/>
          <w:lang w:bidi="ar-YE"/>
          <w14:ligatures w14:val="none"/>
        </w:rPr>
        <w:t>و</w:t>
      </w:r>
      <w:r>
        <w:rPr>
          <w:rFonts w:ascii="Sakkal Majalla" w:eastAsia="Times New Roman" w:hAnsi="Sakkal Majalla" w:cs="Sakkal Majalla" w:hint="cs"/>
          <w:kern w:val="0"/>
          <w:sz w:val="28"/>
          <w:szCs w:val="28"/>
          <w:rtl/>
          <w:lang w:bidi="ar-YE"/>
          <w14:ligatures w14:val="none"/>
        </w:rPr>
        <w:t>يمكن</w:t>
      </w:r>
      <w:r>
        <w:rPr>
          <w:rFonts w:ascii="Sakkal Majalla" w:eastAsia="Times New Roman" w:hAnsi="Sakkal Majalla" w:cs="Sakkal Majalla"/>
          <w:kern w:val="0"/>
          <w:sz w:val="28"/>
          <w:szCs w:val="28"/>
          <w:lang w:bidi="ar-YE"/>
          <w14:ligatures w14:val="none"/>
        </w:rPr>
        <w:t xml:space="preserve"> </w:t>
      </w:r>
      <w:r w:rsidRPr="00C73DD1">
        <w:rPr>
          <w:rFonts w:ascii="Sakkal Majalla" w:eastAsia="Times New Roman" w:hAnsi="Sakkal Majalla" w:cs="Sakkal Majalla" w:hint="cs"/>
          <w:kern w:val="0"/>
          <w:sz w:val="28"/>
          <w:szCs w:val="28"/>
          <w:rtl/>
          <w:lang w:bidi="ar-YE"/>
          <w14:ligatures w14:val="none"/>
        </w:rPr>
        <w:t>تعريفها</w:t>
      </w:r>
      <w:r w:rsidR="00397880" w:rsidRPr="00C73DD1">
        <w:rPr>
          <w:rFonts w:ascii="Sakkal Majalla" w:eastAsia="Times New Roman" w:hAnsi="Sakkal Majalla" w:cs="Sakkal Majalla"/>
          <w:kern w:val="0"/>
          <w:sz w:val="28"/>
          <w:szCs w:val="28"/>
          <w:rtl/>
          <w:lang w:bidi="ar-YE"/>
          <w14:ligatures w14:val="none"/>
        </w:rPr>
        <w:t xml:space="preserve"> بانها</w:t>
      </w:r>
      <w:r w:rsidR="00397880" w:rsidRPr="00C73DD1">
        <w:rPr>
          <w:rFonts w:ascii="Sakkal Majalla" w:eastAsia="Times New Roman" w:hAnsi="Sakkal Majalla" w:cs="Sakkal Majalla"/>
          <w:sz w:val="28"/>
          <w:szCs w:val="28"/>
          <w:rtl/>
        </w:rPr>
        <w:t xml:space="preserve"> عملية التخطيط والتنظيم وتنسيق الجهود والموارد، والتوجيه والرقابة بما يؤمن تحقيق الأهداف بفعالية وفاعلية.</w:t>
      </w:r>
      <w:r w:rsidR="00397880" w:rsidRPr="00C73DD1">
        <w:rPr>
          <w:rFonts w:ascii="Sakkal Majalla" w:hAnsi="Sakkal Majalla" w:cs="Sakkal Majalla"/>
          <w:sz w:val="28"/>
          <w:szCs w:val="28"/>
          <w:rtl/>
        </w:rPr>
        <w:t xml:space="preserve"> </w:t>
      </w:r>
      <w:r w:rsidR="00397880" w:rsidRPr="005C0446">
        <w:rPr>
          <w:rFonts w:ascii="Sakkal Majalla" w:hAnsi="Sakkal Majalla" w:cs="Sakkal Majalla"/>
          <w:b/>
          <w:bCs/>
          <w:color w:val="000000" w:themeColor="text1"/>
          <w:sz w:val="28"/>
          <w:szCs w:val="28"/>
          <w:rtl/>
        </w:rPr>
        <w:t>مصطفى يوسف</w:t>
      </w:r>
    </w:p>
    <w:p w:rsidR="00397880" w:rsidRPr="00C73DD1" w:rsidRDefault="00397880" w:rsidP="00397880">
      <w:pPr>
        <w:spacing w:line="360" w:lineRule="auto"/>
        <w:jc w:val="lowKashida"/>
        <w:rPr>
          <w:rFonts w:ascii="Sakkal Majalla" w:hAnsi="Sakkal Majalla" w:cs="Sakkal Majalla"/>
          <w:b/>
          <w:bCs/>
          <w:szCs w:val="28"/>
          <w:rtl/>
          <w:lang w:bidi="ar"/>
        </w:rPr>
      </w:pPr>
      <w:r w:rsidRPr="00C73DD1">
        <w:rPr>
          <w:rFonts w:ascii="Sakkal Majalla" w:hAnsi="Sakkal Majalla" w:cs="Sakkal Majalla"/>
          <w:b/>
          <w:bCs/>
          <w:szCs w:val="28"/>
          <w:rtl/>
          <w:lang w:bidi="ar-EG"/>
        </w:rPr>
        <w:lastRenderedPageBreak/>
        <w:t>إدارة المخاطر:</w:t>
      </w:r>
    </w:p>
    <w:p w:rsidR="00397880" w:rsidRPr="005C0446" w:rsidRDefault="00397880" w:rsidP="00397880">
      <w:pPr>
        <w:spacing w:line="360" w:lineRule="auto"/>
        <w:jc w:val="lowKashida"/>
        <w:rPr>
          <w:rFonts w:ascii="Sakkal Majalla" w:hAnsi="Sakkal Majalla" w:cs="Sakkal Majalla"/>
          <w:b/>
          <w:bCs/>
          <w:color w:val="000000" w:themeColor="text1"/>
          <w:sz w:val="28"/>
          <w:szCs w:val="28"/>
          <w:rtl/>
          <w:lang w:bidi="ar"/>
        </w:rPr>
      </w:pPr>
      <w:r w:rsidRPr="00C73DD1">
        <w:rPr>
          <w:rFonts w:ascii="Sakkal Majalla" w:hAnsi="Sakkal Majalla" w:cs="Sakkal Majalla"/>
          <w:sz w:val="28"/>
          <w:szCs w:val="28"/>
          <w:rtl/>
        </w:rPr>
        <w:t>هي عملية تحديد وتحليل جميع المخاطر التي قد تحو</w:t>
      </w:r>
      <w:r w:rsidR="005C0446">
        <w:rPr>
          <w:rFonts w:ascii="Sakkal Majalla" w:hAnsi="Sakkal Majalla" w:cs="Sakkal Majalla"/>
          <w:sz w:val="28"/>
          <w:szCs w:val="28"/>
          <w:rtl/>
        </w:rPr>
        <w:t xml:space="preserve">ل دون تحقيق الأهداف ووضع الخطط </w:t>
      </w:r>
      <w:r w:rsidRPr="00C73DD1">
        <w:rPr>
          <w:rFonts w:ascii="Sakkal Majalla" w:hAnsi="Sakkal Majalla" w:cs="Sakkal Majalla"/>
          <w:sz w:val="28"/>
          <w:szCs w:val="28"/>
          <w:rtl/>
        </w:rPr>
        <w:t xml:space="preserve">لتقييمها ومراقبتها والحد من </w:t>
      </w:r>
      <w:r w:rsidR="005C38BC" w:rsidRPr="00C73DD1">
        <w:rPr>
          <w:rFonts w:ascii="Sakkal Majalla" w:hAnsi="Sakkal Majalla" w:cs="Sakkal Majalla" w:hint="cs"/>
          <w:sz w:val="28"/>
          <w:szCs w:val="28"/>
          <w:rtl/>
        </w:rPr>
        <w:t xml:space="preserve">أثرها. </w:t>
      </w:r>
      <w:r w:rsidR="005C38BC" w:rsidRPr="00C73DD1">
        <w:rPr>
          <w:rFonts w:ascii="Sakkal Majalla" w:hAnsi="Sakkal Majalla" w:cs="Sakkal Majalla"/>
          <w:sz w:val="28"/>
          <w:szCs w:val="28"/>
          <w:rtl/>
        </w:rPr>
        <w:t>(</w:t>
      </w:r>
      <w:r w:rsidRPr="005C0446">
        <w:rPr>
          <w:rFonts w:ascii="Sakkal Majalla" w:hAnsi="Sakkal Majalla" w:cs="Sakkal Majalla"/>
          <w:b/>
          <w:bCs/>
          <w:color w:val="000000" w:themeColor="text1"/>
          <w:sz w:val="28"/>
          <w:szCs w:val="28"/>
          <w:rtl/>
        </w:rPr>
        <w:t>الاستراتيجية والخطة التنفيذية لإدارة المخاطر، وزارة الصحة، 2019-2022)</w:t>
      </w:r>
    </w:p>
    <w:p w:rsidR="00397880" w:rsidRPr="00C73DD1" w:rsidRDefault="00397880" w:rsidP="005C0446">
      <w:pPr>
        <w:spacing w:line="360" w:lineRule="auto"/>
        <w:jc w:val="lowKashida"/>
        <w:rPr>
          <w:rFonts w:ascii="Sakkal Majalla" w:hAnsi="Sakkal Majalla" w:cs="Sakkal Majalla"/>
          <w:sz w:val="28"/>
          <w:szCs w:val="28"/>
          <w:rtl/>
          <w:lang w:bidi="ar"/>
        </w:rPr>
      </w:pPr>
      <w:r w:rsidRPr="00C73DD1">
        <w:rPr>
          <w:rFonts w:ascii="Sakkal Majalla" w:hAnsi="Sakkal Majalla" w:cs="Sakkal Majalla"/>
          <w:b/>
          <w:sz w:val="28"/>
          <w:szCs w:val="28"/>
          <w:rtl/>
        </w:rPr>
        <w:t>كما عرفت أيضا على أنها:"</w:t>
      </w:r>
      <w:r w:rsidRPr="00C73DD1">
        <w:rPr>
          <w:rFonts w:ascii="Sakkal Majalla" w:hAnsi="Sakkal Majalla" w:cs="Sakkal Majalla"/>
          <w:sz w:val="28"/>
          <w:szCs w:val="28"/>
          <w:rtl/>
        </w:rPr>
        <w:t xml:space="preserve"> مجموعة من الأساليب العلمية التي يجب أخذها في الحسبان عند اتخاذ القرار لمواجهة أي خطر وذلك من أجل منع أو تقليل الخسائر المادية المحتملة ومن ثم الحد من ظاهرة عدم التأكد، كما يقوم هذا على تخفيض التكاليف المصاحبة للخطر. </w:t>
      </w:r>
      <w:r w:rsidRPr="005C0446">
        <w:rPr>
          <w:rFonts w:ascii="Sakkal Majalla" w:hAnsi="Sakkal Majalla" w:cs="Sakkal Majalla"/>
          <w:b/>
          <w:bCs/>
          <w:color w:val="000000" w:themeColor="text1"/>
          <w:sz w:val="28"/>
          <w:szCs w:val="28"/>
          <w:rtl/>
        </w:rPr>
        <w:t xml:space="preserve">(نوري موسى، </w:t>
      </w:r>
      <w:proofErr w:type="spellStart"/>
      <w:proofErr w:type="gramStart"/>
      <w:r w:rsidRPr="005C0446">
        <w:rPr>
          <w:rFonts w:ascii="Sakkal Majalla" w:hAnsi="Sakkal Majalla" w:cs="Sakkal Majalla"/>
          <w:b/>
          <w:bCs/>
          <w:color w:val="000000" w:themeColor="text1"/>
          <w:sz w:val="28"/>
          <w:szCs w:val="28"/>
          <w:rtl/>
        </w:rPr>
        <w:t>الشقيري،وآخرون</w:t>
      </w:r>
      <w:proofErr w:type="spellEnd"/>
      <w:proofErr w:type="gramEnd"/>
      <w:r w:rsidRPr="005C0446">
        <w:rPr>
          <w:rFonts w:ascii="Sakkal Majalla" w:hAnsi="Sakkal Majalla" w:cs="Sakkal Majalla"/>
          <w:b/>
          <w:bCs/>
          <w:color w:val="000000" w:themeColor="text1"/>
          <w:sz w:val="28"/>
          <w:szCs w:val="28"/>
          <w:rtl/>
        </w:rPr>
        <w:t>).</w:t>
      </w:r>
    </w:p>
    <w:p w:rsidR="00397880" w:rsidRPr="00C73DD1" w:rsidRDefault="00397880" w:rsidP="005C0446">
      <w:pPr>
        <w:spacing w:line="360" w:lineRule="auto"/>
        <w:jc w:val="lowKashida"/>
        <w:rPr>
          <w:rFonts w:ascii="Sakkal Majalla" w:hAnsi="Sakkal Majalla" w:cs="Sakkal Majalla"/>
          <w:sz w:val="28"/>
          <w:szCs w:val="28"/>
          <w:rtl/>
          <w:lang w:bidi="ar"/>
        </w:rPr>
      </w:pPr>
      <w:r w:rsidRPr="00C73DD1">
        <w:rPr>
          <w:rFonts w:ascii="Sakkal Majalla" w:hAnsi="Sakkal Majalla" w:cs="Sakkal Majalla"/>
          <w:b/>
          <w:sz w:val="28"/>
          <w:szCs w:val="28"/>
          <w:rtl/>
        </w:rPr>
        <w:t>كما عرفها الدكتور هاني جزاع أرتيمة والأستاذ سامر محمد</w:t>
      </w:r>
      <w:r w:rsidRPr="00C73DD1">
        <w:rPr>
          <w:rFonts w:ascii="Sakkal Majalla" w:hAnsi="Sakkal Majalla" w:cs="Sakkal Majalla"/>
          <w:sz w:val="28"/>
          <w:szCs w:val="28"/>
          <w:rtl/>
        </w:rPr>
        <w:t xml:space="preserve"> عكور على أنها: التحكم بوقوع الخطر عن طريق تحديد أسباب حدوثه وحساب احتمال تحققه وحجم الخسارة المتوقعة وقياسها كمياً حالة حدوثه ثم اختيار وتطبيق أفضل الوسائل لمواجهة تلك الأخطار والحد من أثارها، ومن ثم مراقبة فعالية وملائمة هذه </w:t>
      </w:r>
      <w:r w:rsidR="005C38BC" w:rsidRPr="00C73DD1">
        <w:rPr>
          <w:rFonts w:ascii="Sakkal Majalla" w:hAnsi="Sakkal Majalla" w:cs="Sakkal Majalla" w:hint="cs"/>
          <w:sz w:val="28"/>
          <w:szCs w:val="28"/>
          <w:rtl/>
        </w:rPr>
        <w:t>الوسائل.</w:t>
      </w:r>
      <w:r w:rsidR="005C38BC" w:rsidRPr="005C0446">
        <w:rPr>
          <w:rFonts w:ascii="Sakkal Majalla" w:hAnsi="Sakkal Majalla" w:cs="Sakkal Majalla" w:hint="cs"/>
          <w:b/>
          <w:bCs/>
          <w:color w:val="000000" w:themeColor="text1"/>
          <w:sz w:val="28"/>
          <w:szCs w:val="28"/>
          <w:rtl/>
        </w:rPr>
        <w:t xml:space="preserve"> </w:t>
      </w:r>
      <w:r w:rsidR="005C38BC" w:rsidRPr="005C0446">
        <w:rPr>
          <w:rFonts w:ascii="Sakkal Majalla" w:hAnsi="Sakkal Majalla" w:cs="Sakkal Majalla"/>
          <w:b/>
          <w:bCs/>
          <w:color w:val="000000" w:themeColor="text1"/>
          <w:sz w:val="28"/>
          <w:szCs w:val="28"/>
          <w:rtl/>
        </w:rPr>
        <w:t>(</w:t>
      </w:r>
      <w:r w:rsidRPr="005C0446">
        <w:rPr>
          <w:rFonts w:ascii="Sakkal Majalla" w:hAnsi="Sakkal Majalla" w:cs="Sakkal Majalla"/>
          <w:b/>
          <w:bCs/>
          <w:color w:val="000000" w:themeColor="text1"/>
          <w:sz w:val="28"/>
          <w:szCs w:val="28"/>
          <w:rtl/>
        </w:rPr>
        <w:t xml:space="preserve">هاني جزام </w:t>
      </w:r>
      <w:r w:rsidR="005C38BC" w:rsidRPr="005C0446">
        <w:rPr>
          <w:rFonts w:ascii="Sakkal Majalla" w:hAnsi="Sakkal Majalla" w:cs="Sakkal Majalla" w:hint="cs"/>
          <w:b/>
          <w:bCs/>
          <w:color w:val="000000" w:themeColor="text1"/>
          <w:sz w:val="28"/>
          <w:szCs w:val="28"/>
          <w:rtl/>
        </w:rPr>
        <w:t>ارتيمة</w:t>
      </w:r>
      <w:r w:rsidR="005C38BC" w:rsidRPr="005C0446">
        <w:rPr>
          <w:rFonts w:ascii="Sakkal Majalla" w:hAnsi="Sakkal Majalla" w:cs="Sakkal Majalla"/>
          <w:b/>
          <w:bCs/>
          <w:color w:val="000000" w:themeColor="text1"/>
          <w:sz w:val="28"/>
          <w:szCs w:val="28"/>
        </w:rPr>
        <w:t xml:space="preserve"> (</w:t>
      </w:r>
    </w:p>
    <w:p w:rsidR="00397880" w:rsidRPr="00C73DD1" w:rsidRDefault="00397880" w:rsidP="00397880">
      <w:pPr>
        <w:spacing w:line="360" w:lineRule="auto"/>
        <w:jc w:val="lowKashida"/>
        <w:rPr>
          <w:rFonts w:ascii="Sakkal Majalla" w:hAnsi="Sakkal Majalla" w:cs="Sakkal Majalla"/>
          <w:sz w:val="28"/>
          <w:szCs w:val="28"/>
          <w:rtl/>
          <w:lang w:bidi="ar"/>
        </w:rPr>
      </w:pPr>
      <w:r w:rsidRPr="00C73DD1">
        <w:rPr>
          <w:rFonts w:ascii="Sakkal Majalla" w:hAnsi="Sakkal Majalla" w:cs="Sakkal Majalla"/>
          <w:b/>
          <w:sz w:val="28"/>
          <w:szCs w:val="28"/>
          <w:rtl/>
        </w:rPr>
        <w:t xml:space="preserve">ويمكن تعريفها ايضاً على أنها </w:t>
      </w:r>
      <w:r w:rsidRPr="00C73DD1">
        <w:rPr>
          <w:rFonts w:ascii="Sakkal Majalla" w:hAnsi="Sakkal Majalla" w:cs="Sakkal Majalla"/>
          <w:sz w:val="28"/>
          <w:szCs w:val="28"/>
          <w:rtl/>
        </w:rPr>
        <w:t xml:space="preserve">عملية قياس وتقييم المخاطر وتطوير الاستراتيجيات لإدارتها والتي تتضمن نقل المخاطر إلى جهة أخرى وتجنبها والتقليل من آثارها السلبية وقبول بعض أو كل تبعاتها. </w:t>
      </w:r>
    </w:p>
    <w:p w:rsidR="00397880" w:rsidRPr="00C73DD1" w:rsidRDefault="00397880" w:rsidP="00397880">
      <w:pPr>
        <w:spacing w:line="360" w:lineRule="auto"/>
        <w:jc w:val="lowKashida"/>
        <w:rPr>
          <w:rFonts w:ascii="Sakkal Majalla" w:hAnsi="Sakkal Majalla" w:cs="Sakkal Majalla"/>
          <w:sz w:val="28"/>
          <w:szCs w:val="28"/>
          <w:rtl/>
        </w:rPr>
      </w:pPr>
      <w:r w:rsidRPr="00C73DD1">
        <w:rPr>
          <w:rFonts w:ascii="Sakkal Majalla" w:hAnsi="Sakkal Majalla" w:cs="Sakkal Majalla"/>
          <w:b/>
          <w:sz w:val="28"/>
          <w:szCs w:val="28"/>
          <w:rtl/>
        </w:rPr>
        <w:t>كما يمكن تعريفها</w:t>
      </w:r>
      <w:r w:rsidRPr="00C73DD1">
        <w:rPr>
          <w:rFonts w:ascii="Sakkal Majalla" w:hAnsi="Sakkal Majalla" w:cs="Sakkal Majalla"/>
          <w:sz w:val="28"/>
          <w:szCs w:val="28"/>
          <w:rtl/>
        </w:rPr>
        <w:t xml:space="preserve"> بأنها النشاط الإداري الذي يهدف إلى التحكم بالمخاطر التي تواجه المؤسسة وتخفيضها إلى مستويات مقبولة.</w:t>
      </w:r>
    </w:p>
    <w:p w:rsidR="00397880" w:rsidRPr="00C73DD1" w:rsidRDefault="00397880" w:rsidP="00397880">
      <w:pPr>
        <w:pStyle w:val="a3"/>
        <w:numPr>
          <w:ilvl w:val="1"/>
          <w:numId w:val="27"/>
        </w:numPr>
        <w:spacing w:after="160" w:line="360" w:lineRule="auto"/>
        <w:jc w:val="lowKashida"/>
        <w:rPr>
          <w:rFonts w:ascii="Sakkal Majalla" w:hAnsi="Sakkal Majalla" w:cs="Sakkal Majalla"/>
          <w:b/>
          <w:bCs/>
          <w:szCs w:val="28"/>
          <w:rtl/>
        </w:rPr>
      </w:pPr>
      <w:r w:rsidRPr="00C73DD1">
        <w:rPr>
          <w:rFonts w:ascii="Sakkal Majalla" w:hAnsi="Sakkal Majalla" w:cs="Sakkal Majalla"/>
          <w:b/>
          <w:bCs/>
          <w:szCs w:val="28"/>
        </w:rPr>
        <w:t xml:space="preserve"> </w:t>
      </w:r>
      <w:r w:rsidRPr="00C73DD1">
        <w:rPr>
          <w:rFonts w:ascii="Sakkal Majalla" w:hAnsi="Sakkal Majalla" w:cs="Sakkal Majalla"/>
          <w:b/>
          <w:bCs/>
          <w:szCs w:val="28"/>
          <w:rtl/>
        </w:rPr>
        <w:t xml:space="preserve">المؤسسات الصحية </w:t>
      </w:r>
    </w:p>
    <w:p w:rsidR="00397880" w:rsidRPr="00C73DD1" w:rsidRDefault="00397880" w:rsidP="00397880">
      <w:pPr>
        <w:pStyle w:val="a3"/>
        <w:numPr>
          <w:ilvl w:val="2"/>
          <w:numId w:val="27"/>
        </w:numPr>
        <w:spacing w:after="160" w:line="360" w:lineRule="auto"/>
        <w:jc w:val="lowKashida"/>
        <w:rPr>
          <w:rFonts w:ascii="Sakkal Majalla" w:hAnsi="Sakkal Majalla" w:cs="Sakkal Majalla"/>
          <w:b/>
          <w:bCs/>
          <w:szCs w:val="28"/>
          <w:rtl/>
        </w:rPr>
      </w:pPr>
      <w:r w:rsidRPr="00C73DD1">
        <w:rPr>
          <w:rFonts w:ascii="Sakkal Majalla" w:hAnsi="Sakkal Majalla" w:cs="Sakkal Majalla"/>
          <w:b/>
          <w:bCs/>
          <w:szCs w:val="28"/>
          <w:rtl/>
        </w:rPr>
        <w:t>تعريف إدارة المخاطر في المؤسسات الصحية</w:t>
      </w:r>
    </w:p>
    <w:p w:rsidR="00397880" w:rsidRPr="00C73DD1" w:rsidRDefault="00397880" w:rsidP="00397880">
      <w:pPr>
        <w:pStyle w:val="a3"/>
        <w:spacing w:after="160" w:line="360" w:lineRule="auto"/>
        <w:ind w:firstLine="0"/>
        <w:jc w:val="lowKashida"/>
        <w:rPr>
          <w:rFonts w:ascii="Sakkal Majalla" w:hAnsi="Sakkal Majalla" w:cs="Sakkal Majalla"/>
          <w:szCs w:val="28"/>
          <w:rtl/>
        </w:rPr>
      </w:pPr>
      <w:r w:rsidRPr="00C73DD1">
        <w:rPr>
          <w:rFonts w:ascii="Sakkal Majalla" w:hAnsi="Sakkal Majalla" w:cs="Sakkal Majalla"/>
          <w:szCs w:val="28"/>
          <w:rtl/>
        </w:rPr>
        <w:t xml:space="preserve"> تعرف إدارة المخاطر بأنها كل الجهود المنظمة لتحديد وتقييم وتخفيض كل الأخطار التي يتعرض لها المرضى </w:t>
      </w:r>
      <w:r w:rsidR="005C38BC" w:rsidRPr="00C73DD1">
        <w:rPr>
          <w:rFonts w:ascii="Sakkal Majalla" w:hAnsi="Sakkal Majalla" w:cs="Sakkal Majalla" w:hint="cs"/>
          <w:szCs w:val="28"/>
          <w:rtl/>
        </w:rPr>
        <w:t>والزائرين والأفراد</w:t>
      </w:r>
      <w:r w:rsidRPr="00C73DD1">
        <w:rPr>
          <w:rFonts w:ascii="Sakkal Majalla" w:hAnsi="Sakkal Majalla" w:cs="Sakkal Majalla"/>
          <w:szCs w:val="28"/>
          <w:rtl/>
        </w:rPr>
        <w:t xml:space="preserve"> العاملين في المجال الصحي الى اقل حد ممكن </w:t>
      </w:r>
    </w:p>
    <w:p w:rsidR="00397880" w:rsidRPr="00C73DD1" w:rsidRDefault="00397880" w:rsidP="00397880">
      <w:pPr>
        <w:pStyle w:val="2"/>
        <w:numPr>
          <w:ilvl w:val="1"/>
          <w:numId w:val="27"/>
        </w:numPr>
        <w:spacing w:after="160" w:line="360" w:lineRule="auto"/>
        <w:jc w:val="lowKashida"/>
        <w:rPr>
          <w:rFonts w:ascii="Sakkal Majalla" w:hAnsi="Sakkal Majalla" w:cs="Sakkal Majalla"/>
          <w:bCs/>
          <w:sz w:val="28"/>
          <w:szCs w:val="28"/>
          <w:rtl/>
        </w:rPr>
      </w:pPr>
      <w:r w:rsidRPr="00C73DD1">
        <w:rPr>
          <w:rFonts w:ascii="Sakkal Majalla" w:hAnsi="Sakkal Majalla" w:cs="Sakkal Majalla"/>
          <w:bCs/>
          <w:sz w:val="28"/>
          <w:szCs w:val="28"/>
          <w:rtl/>
        </w:rPr>
        <w:lastRenderedPageBreak/>
        <w:t xml:space="preserve">مفاهيم أساسية حول إدارة المخاطر </w:t>
      </w:r>
    </w:p>
    <w:p w:rsidR="00397880" w:rsidRPr="00C73DD1" w:rsidRDefault="00397880" w:rsidP="00397880">
      <w:pPr>
        <w:spacing w:line="360" w:lineRule="auto"/>
        <w:jc w:val="lowKashida"/>
        <w:rPr>
          <w:rFonts w:ascii="Sakkal Majalla" w:hAnsi="Sakkal Majalla" w:cs="Sakkal Majalla"/>
          <w:sz w:val="28"/>
          <w:szCs w:val="28"/>
          <w:rtl/>
        </w:rPr>
      </w:pPr>
      <w:r w:rsidRPr="00C73DD1">
        <w:rPr>
          <w:rFonts w:ascii="Sakkal Majalla" w:hAnsi="Sakkal Majalla" w:cs="Sakkal Majalla"/>
          <w:sz w:val="28"/>
          <w:szCs w:val="28"/>
          <w:rtl/>
        </w:rPr>
        <w:t xml:space="preserve">إدارة المخاطر الصحية هي عملية متعددة الأبعاد تهدف إلى تحديد، تقييم، والتحكم في المخاطر المحتملة التي قد تؤثر سلبًا على السلامة والجودة في تقديم الرعاية الصحية. تتضمن هذه العملية العديد من المفاهيم الأساسية التي تشكل أساس فهمها وتطبيقها بشكل فعال، ومن بين هذه المفاهيم </w:t>
      </w:r>
    </w:p>
    <w:p w:rsidR="00397880" w:rsidRPr="00C73DD1" w:rsidRDefault="00397880" w:rsidP="00397880">
      <w:pPr>
        <w:pStyle w:val="a3"/>
        <w:numPr>
          <w:ilvl w:val="0"/>
          <w:numId w:val="18"/>
        </w:numPr>
        <w:spacing w:after="160" w:line="360" w:lineRule="auto"/>
        <w:jc w:val="lowKashida"/>
        <w:rPr>
          <w:rFonts w:ascii="Sakkal Majalla" w:hAnsi="Sakkal Majalla" w:cs="Sakkal Majalla"/>
          <w:szCs w:val="28"/>
          <w:rtl/>
        </w:rPr>
      </w:pPr>
      <w:r w:rsidRPr="00C73DD1">
        <w:rPr>
          <w:rFonts w:ascii="Sakkal Majalla" w:hAnsi="Sakkal Majalla" w:cs="Sakkal Majalla"/>
          <w:b/>
          <w:bCs/>
          <w:szCs w:val="28"/>
          <w:rtl/>
        </w:rPr>
        <w:t>التحليل والتقييم الشامل</w:t>
      </w:r>
      <w:r w:rsidRPr="00C73DD1">
        <w:rPr>
          <w:rFonts w:ascii="Sakkal Majalla" w:hAnsi="Sakkal Majalla" w:cs="Sakkal Majalla"/>
          <w:szCs w:val="28"/>
          <w:rtl/>
        </w:rPr>
        <w:t xml:space="preserve">: يتطلب إدارة المخاطر الصحية التحليل الدقيق للمخاطر المحتملة وتقييم مدى تأثيرها على العمليات الصحية. يشمل هذا تحديد أنواع المخاطر المحتملة مثل المخاطر السريرية (مثل الأخطاء الطبية) والمخاطر التشغيلية (مثل الأخطاء الإدارية)، وتقييم احتمالية حدوثها وتأثيرها على المرضى والمؤسسة الصحية. الوقاية والتخفيف: تشمل إدارة المخاطر الصحية التركيز على الوقاية من المخاطر بالتدابير الوقائية المناسبة، بالإضافة إلى التركيز على التخفيف من تأثيرات المخاطر المحتملة في حال حدوثها. يشمل ذلك تطوير إجراءات وسياسات تحد من احتمالية وقوع المخاطر وتقليل الأضرار المحتملة. </w:t>
      </w:r>
    </w:p>
    <w:p w:rsidR="00397880" w:rsidRPr="00C73DD1" w:rsidRDefault="00397880" w:rsidP="00397880">
      <w:pPr>
        <w:pStyle w:val="a3"/>
        <w:numPr>
          <w:ilvl w:val="0"/>
          <w:numId w:val="18"/>
        </w:numPr>
        <w:spacing w:after="160" w:line="360" w:lineRule="auto"/>
        <w:jc w:val="lowKashida"/>
        <w:rPr>
          <w:rFonts w:ascii="Sakkal Majalla" w:hAnsi="Sakkal Majalla" w:cs="Sakkal Majalla"/>
          <w:szCs w:val="28"/>
          <w:rtl/>
        </w:rPr>
      </w:pPr>
      <w:r w:rsidRPr="00C73DD1">
        <w:rPr>
          <w:rFonts w:ascii="Sakkal Majalla" w:hAnsi="Sakkal Majalla" w:cs="Sakkal Majalla"/>
          <w:b/>
          <w:bCs/>
          <w:szCs w:val="28"/>
          <w:rtl/>
        </w:rPr>
        <w:t>المشاركة الشاملة والتدريب</w:t>
      </w:r>
      <w:r w:rsidRPr="00C73DD1">
        <w:rPr>
          <w:rFonts w:ascii="Sakkal Majalla" w:hAnsi="Sakkal Majalla" w:cs="Sakkal Majalla"/>
          <w:szCs w:val="28"/>
          <w:rtl/>
        </w:rPr>
        <w:t xml:space="preserve">: تعتمد إدارة المخاطر الصحية على مشاركة جميع الأطراف المعنية، بما في ذلك الموظفين الصحيين والمرضى والمسؤولين، في عملية تحديد ومعالجة المخاطر. كما تتضمن أيضًا توفير التدريب المناسب للموظفين لتعزيز الوعي بمخاطر الرعاية الصحية وكيفية التعامل معها. المراقبة والتقييم المستمر: يجب أن تكون عملية إدارة المخاطر الصحية دائمة التحديث والتقييم، حيث يتم تتبع التقدم وتقييم فعالية الإجراءات المتخذة. يشمل ذلك إجراء تحليلات دورية للمخاطر، واستخدام البيانات والمعلومات الحديثة لتحسين الإجراءات والسياسات. </w:t>
      </w:r>
    </w:p>
    <w:p w:rsidR="00397880" w:rsidRPr="00C73DD1" w:rsidRDefault="00397880" w:rsidP="00397880">
      <w:pPr>
        <w:pStyle w:val="a3"/>
        <w:numPr>
          <w:ilvl w:val="0"/>
          <w:numId w:val="18"/>
        </w:numPr>
        <w:spacing w:after="160" w:line="360" w:lineRule="auto"/>
        <w:jc w:val="lowKashida"/>
        <w:rPr>
          <w:rFonts w:ascii="Sakkal Majalla" w:hAnsi="Sakkal Majalla" w:cs="Sakkal Majalla"/>
          <w:szCs w:val="28"/>
          <w:rtl/>
        </w:rPr>
      </w:pPr>
      <w:r w:rsidRPr="00C73DD1">
        <w:rPr>
          <w:rFonts w:ascii="Sakkal Majalla" w:hAnsi="Sakkal Majalla" w:cs="Sakkal Majalla"/>
          <w:b/>
          <w:bCs/>
          <w:szCs w:val="28"/>
          <w:rtl/>
        </w:rPr>
        <w:t>الامتثال للمعايير والتشريعات</w:t>
      </w:r>
      <w:r w:rsidRPr="00C73DD1">
        <w:rPr>
          <w:rFonts w:ascii="Sakkal Majalla" w:hAnsi="Sakkal Majalla" w:cs="Sakkal Majalla"/>
          <w:szCs w:val="28"/>
          <w:rtl/>
        </w:rPr>
        <w:t xml:space="preserve">: يجب أن تلتزم إدارة المخاطر الصحية بالمعايير والتشريعات القائمة، مثل متطلبات السلامة والجودة والأمن في الرعاية الصحية. تشمل هذه المعايير الدولية والمحلية التي تضمن التشغيل الآمن والفعال للمؤسسات الصحية. </w:t>
      </w:r>
    </w:p>
    <w:p w:rsidR="00397880" w:rsidRPr="00C73DD1" w:rsidRDefault="00397880" w:rsidP="00397880">
      <w:pPr>
        <w:pStyle w:val="a3"/>
        <w:numPr>
          <w:ilvl w:val="0"/>
          <w:numId w:val="18"/>
        </w:numPr>
        <w:spacing w:after="160" w:line="360" w:lineRule="auto"/>
        <w:jc w:val="lowKashida"/>
        <w:rPr>
          <w:rFonts w:ascii="Sakkal Majalla" w:hAnsi="Sakkal Majalla" w:cs="Sakkal Majalla"/>
          <w:szCs w:val="28"/>
          <w:rtl/>
        </w:rPr>
      </w:pPr>
      <w:r w:rsidRPr="00C73DD1">
        <w:rPr>
          <w:rFonts w:ascii="Sakkal Majalla" w:hAnsi="Sakkal Majalla" w:cs="Sakkal Majalla"/>
          <w:b/>
          <w:bCs/>
          <w:szCs w:val="28"/>
          <w:rtl/>
        </w:rPr>
        <w:lastRenderedPageBreak/>
        <w:t>الابتكار والتحسين المستمر</w:t>
      </w:r>
      <w:r w:rsidRPr="00C73DD1">
        <w:rPr>
          <w:rFonts w:ascii="Sakkal Majalla" w:hAnsi="Sakkal Majalla" w:cs="Sakkal Majalla"/>
          <w:szCs w:val="28"/>
          <w:rtl/>
        </w:rPr>
        <w:t xml:space="preserve">: يجب أن تكون إدارة المخاطر الصحية مدعومة بالابتكار والتحسين المستمر، بما في ذلك استخدام التكنولوجيا والابتكارات الجديدة لتحسين الأداء وزيادة السلامة والجودة. باختصار، فإن إدارة المخاطر الصحية تشكل نهجاً شاملاً ومتكاملاً يهدف إلى تعزيز السلامة والجودة في تقديم الرعاية الصحية، وتعتبر هذه المفاهيم الأساسية أساسية لضمان فعالية هذه العملية في المؤسسات الصحية. مفهوم المخاطر في سياق إدارة المخاطر الصحية يشير إلى الأحداث أو الظروف المحتملة التي قد تؤدي إلى نتائج غير مرغوب فيها أو تسبب ضررًا للمرضى، الموظفين، أو المؤسسة الصحية بشكل عام. </w:t>
      </w:r>
    </w:p>
    <w:p w:rsidR="00397880" w:rsidRPr="00C73DD1" w:rsidRDefault="00397880" w:rsidP="00397880">
      <w:pPr>
        <w:pStyle w:val="a3"/>
        <w:numPr>
          <w:ilvl w:val="1"/>
          <w:numId w:val="27"/>
        </w:numPr>
        <w:spacing w:after="160" w:line="360" w:lineRule="auto"/>
        <w:jc w:val="lowKashida"/>
        <w:rPr>
          <w:rFonts w:ascii="Sakkal Majalla" w:hAnsi="Sakkal Majalla" w:cs="Sakkal Majalla"/>
          <w:b/>
          <w:bCs/>
          <w:szCs w:val="28"/>
          <w:u w:val="single"/>
          <w:rtl/>
        </w:rPr>
      </w:pPr>
      <w:r w:rsidRPr="00C73DD1">
        <w:rPr>
          <w:rFonts w:ascii="Sakkal Majalla" w:hAnsi="Sakkal Majalla" w:cs="Sakkal Majalla"/>
          <w:b/>
          <w:bCs/>
          <w:szCs w:val="28"/>
          <w:u w:val="single"/>
          <w:rtl/>
        </w:rPr>
        <w:t xml:space="preserve"> أنواع المخاطر  </w:t>
      </w:r>
    </w:p>
    <w:p w:rsidR="00397880" w:rsidRPr="00C73DD1" w:rsidRDefault="00397880" w:rsidP="00397880">
      <w:pPr>
        <w:pStyle w:val="a3"/>
        <w:numPr>
          <w:ilvl w:val="0"/>
          <w:numId w:val="4"/>
        </w:numPr>
        <w:spacing w:after="160" w:line="360" w:lineRule="auto"/>
        <w:jc w:val="lowKashida"/>
        <w:rPr>
          <w:rFonts w:ascii="Sakkal Majalla" w:hAnsi="Sakkal Majalla" w:cs="Sakkal Majalla"/>
          <w:szCs w:val="28"/>
        </w:rPr>
      </w:pPr>
      <w:r w:rsidRPr="00C73DD1">
        <w:rPr>
          <w:rFonts w:ascii="Sakkal Majalla" w:hAnsi="Sakkal Majalla" w:cs="Sakkal Majalla"/>
          <w:b/>
          <w:bCs/>
          <w:szCs w:val="28"/>
          <w:rtl/>
        </w:rPr>
        <w:t>المخاطر السريرية</w:t>
      </w:r>
      <w:r w:rsidRPr="00C73DD1">
        <w:rPr>
          <w:rFonts w:ascii="Sakkal Majalla" w:hAnsi="Sakkal Majalla" w:cs="Sakkal Majalla"/>
          <w:szCs w:val="28"/>
          <w:rtl/>
        </w:rPr>
        <w:t xml:space="preserve">: تشمل الأخطاء الطبية، والإدارة غير السليمة للدواء، والعدوى المستشفى، والإجراءات الجراحية غير الآمنة. هذه المخاطر تتعلق بالأمور الطبية والسلامة السريرية للمرضى. </w:t>
      </w:r>
    </w:p>
    <w:p w:rsidR="00397880" w:rsidRPr="00C73DD1" w:rsidRDefault="00397880" w:rsidP="00397880">
      <w:pPr>
        <w:pStyle w:val="a3"/>
        <w:numPr>
          <w:ilvl w:val="0"/>
          <w:numId w:val="4"/>
        </w:numPr>
        <w:spacing w:after="160" w:line="360" w:lineRule="auto"/>
        <w:jc w:val="lowKashida"/>
        <w:rPr>
          <w:rFonts w:ascii="Sakkal Majalla" w:hAnsi="Sakkal Majalla" w:cs="Sakkal Majalla"/>
          <w:szCs w:val="28"/>
        </w:rPr>
      </w:pPr>
      <w:r w:rsidRPr="00C73DD1">
        <w:rPr>
          <w:rFonts w:ascii="Sakkal Majalla" w:hAnsi="Sakkal Majalla" w:cs="Sakkal Majalla"/>
          <w:b/>
          <w:bCs/>
          <w:szCs w:val="28"/>
          <w:rtl/>
        </w:rPr>
        <w:t>المخاطر التشغيلية</w:t>
      </w:r>
      <w:r w:rsidRPr="00C73DD1">
        <w:rPr>
          <w:rFonts w:ascii="Sakkal Majalla" w:hAnsi="Sakkal Majalla" w:cs="Sakkal Majalla"/>
          <w:szCs w:val="28"/>
          <w:rtl/>
        </w:rPr>
        <w:t xml:space="preserve">: تشمل الإدارة الضعيفة، ونقص الإمدادات، والمشكلات التقنية، والكوارث الطبيعية. هذه المخاطر تؤثر على سير العمليات اليومية داخل المؤسسة الصحية. المخاطر المالية والقانونية: تشمل التعويضات المالية، واللوائح والمتطلبات القانونية، والمسؤولية المدنية. هذه المخاطر ترتبط بالجوانب المالية والقانونية لإدارة المؤسسة الصحية. </w:t>
      </w:r>
    </w:p>
    <w:p w:rsidR="00397880" w:rsidRPr="00C73DD1" w:rsidRDefault="00397880" w:rsidP="00397880">
      <w:pPr>
        <w:pStyle w:val="a3"/>
        <w:numPr>
          <w:ilvl w:val="0"/>
          <w:numId w:val="4"/>
        </w:numPr>
        <w:spacing w:after="160" w:line="360" w:lineRule="auto"/>
        <w:jc w:val="lowKashida"/>
        <w:rPr>
          <w:rFonts w:ascii="Sakkal Majalla" w:hAnsi="Sakkal Majalla" w:cs="Sakkal Majalla"/>
          <w:szCs w:val="28"/>
        </w:rPr>
      </w:pPr>
      <w:r w:rsidRPr="00C73DD1">
        <w:rPr>
          <w:rFonts w:ascii="Sakkal Majalla" w:hAnsi="Sakkal Majalla" w:cs="Sakkal Majalla"/>
          <w:b/>
          <w:bCs/>
          <w:szCs w:val="28"/>
          <w:rtl/>
        </w:rPr>
        <w:t>المخاطر الأخلاقية والتعاطفية</w:t>
      </w:r>
      <w:r w:rsidRPr="00C73DD1">
        <w:rPr>
          <w:rFonts w:ascii="Sakkal Majalla" w:hAnsi="Sakkal Majalla" w:cs="Sakkal Majalla"/>
          <w:szCs w:val="28"/>
          <w:rtl/>
        </w:rPr>
        <w:t xml:space="preserve">: تشمل التحديات التي تنشأ عند التعامل مع قضايا السلوك الأخلاقي والعلاقات البشرية في سياق الرعاية الصحية. </w:t>
      </w:r>
    </w:p>
    <w:p w:rsidR="00397880" w:rsidRPr="00C73DD1" w:rsidRDefault="00397880" w:rsidP="00397880">
      <w:pPr>
        <w:pStyle w:val="a3"/>
        <w:numPr>
          <w:ilvl w:val="0"/>
          <w:numId w:val="4"/>
        </w:numPr>
        <w:spacing w:after="160" w:line="360" w:lineRule="auto"/>
        <w:jc w:val="lowKashida"/>
        <w:rPr>
          <w:rFonts w:ascii="Sakkal Majalla" w:hAnsi="Sakkal Majalla" w:cs="Sakkal Majalla"/>
          <w:szCs w:val="28"/>
        </w:rPr>
      </w:pPr>
      <w:r w:rsidRPr="00C73DD1">
        <w:rPr>
          <w:rFonts w:ascii="Sakkal Majalla" w:hAnsi="Sakkal Majalla" w:cs="Sakkal Majalla"/>
          <w:b/>
          <w:bCs/>
          <w:szCs w:val="28"/>
          <w:rtl/>
        </w:rPr>
        <w:t>المخاطر البيئية:</w:t>
      </w:r>
      <w:r w:rsidRPr="00C73DD1">
        <w:rPr>
          <w:rFonts w:ascii="Sakkal Majalla" w:hAnsi="Sakkal Majalla" w:cs="Sakkal Majalla"/>
          <w:szCs w:val="28"/>
          <w:rtl/>
        </w:rPr>
        <w:t xml:space="preserve"> تشمل التأثيرات البيئية السلبية التي قد تؤثر على الصحة العامة أو على سلامة المرضى والعاملين في المؤسسة الصحية. </w:t>
      </w:r>
    </w:p>
    <w:p w:rsidR="00397880" w:rsidRDefault="00397880" w:rsidP="00397880">
      <w:pPr>
        <w:spacing w:line="360" w:lineRule="auto"/>
        <w:ind w:left="2" w:hanging="2"/>
        <w:jc w:val="lowKashida"/>
        <w:rPr>
          <w:rFonts w:ascii="Sakkal Majalla" w:hAnsi="Sakkal Majalla" w:cs="Sakkal Majalla"/>
          <w:sz w:val="28"/>
          <w:szCs w:val="28"/>
          <w:rtl/>
        </w:rPr>
      </w:pPr>
      <w:r w:rsidRPr="00C73DD1">
        <w:rPr>
          <w:rFonts w:ascii="Sakkal Majalla" w:hAnsi="Sakkal Majalla" w:cs="Sakkal Majalla"/>
          <w:sz w:val="28"/>
          <w:szCs w:val="28"/>
          <w:rtl/>
        </w:rPr>
        <w:t>يهدف التركيز على إدارة المخاطر الصحية إلى تحديد هذه المخاطر، وتقييمها، والتحكم فيها بطرق فعالة لضمان سلامة وجودة الرعاية الصحية. يعتمد نجاح إدارة المخاطر على الوعي الدائم بالمخاطر المحتملة وتطبيق إجراءات وسياسات مناسبة للوقاية منها والتعامل معها عند حدوثها.</w:t>
      </w:r>
    </w:p>
    <w:p w:rsidR="00983D36" w:rsidRPr="00C73DD1" w:rsidRDefault="00983D36" w:rsidP="00397880">
      <w:pPr>
        <w:spacing w:line="360" w:lineRule="auto"/>
        <w:ind w:left="2" w:hanging="2"/>
        <w:jc w:val="lowKashida"/>
        <w:rPr>
          <w:rFonts w:ascii="Sakkal Majalla" w:hAnsi="Sakkal Majalla" w:cs="Sakkal Majalla"/>
          <w:sz w:val="28"/>
          <w:szCs w:val="28"/>
          <w:rtl/>
        </w:rPr>
      </w:pPr>
    </w:p>
    <w:p w:rsidR="00397880" w:rsidRPr="00C73DD1" w:rsidRDefault="00397880" w:rsidP="00397880">
      <w:pPr>
        <w:pStyle w:val="a3"/>
        <w:numPr>
          <w:ilvl w:val="1"/>
          <w:numId w:val="27"/>
        </w:numPr>
        <w:spacing w:after="160" w:line="360" w:lineRule="auto"/>
        <w:jc w:val="lowKashida"/>
        <w:rPr>
          <w:rFonts w:ascii="Sakkal Majalla" w:hAnsi="Sakkal Majalla" w:cs="Sakkal Majalla"/>
          <w:szCs w:val="28"/>
          <w:rtl/>
        </w:rPr>
      </w:pPr>
      <w:r w:rsidRPr="00C73DD1">
        <w:rPr>
          <w:rFonts w:ascii="Sakkal Majalla" w:hAnsi="Sakkal Majalla" w:cs="Sakkal Majalla"/>
          <w:b/>
          <w:bCs/>
          <w:szCs w:val="28"/>
          <w:rtl/>
        </w:rPr>
        <w:lastRenderedPageBreak/>
        <w:t xml:space="preserve">أهمية إدارة المخاطر في المؤسسات </w:t>
      </w:r>
      <w:r w:rsidR="005C38BC" w:rsidRPr="00C73DD1">
        <w:rPr>
          <w:rFonts w:ascii="Sakkal Majalla" w:hAnsi="Sakkal Majalla" w:cs="Sakkal Majalla" w:hint="cs"/>
          <w:b/>
          <w:bCs/>
          <w:szCs w:val="28"/>
          <w:rtl/>
        </w:rPr>
        <w:t>الصحية:</w:t>
      </w:r>
      <w:r w:rsidRPr="00C73DD1">
        <w:rPr>
          <w:rFonts w:ascii="Sakkal Majalla" w:hAnsi="Sakkal Majalla" w:cs="Sakkal Majalla"/>
          <w:szCs w:val="28"/>
          <w:rtl/>
        </w:rPr>
        <w:t xml:space="preserve"> </w:t>
      </w:r>
    </w:p>
    <w:p w:rsidR="00397880" w:rsidRPr="00C73DD1" w:rsidRDefault="00397880" w:rsidP="00397880">
      <w:pPr>
        <w:spacing w:line="360" w:lineRule="auto"/>
        <w:jc w:val="lowKashida"/>
        <w:rPr>
          <w:rFonts w:ascii="Sakkal Majalla" w:hAnsi="Sakkal Majalla" w:cs="Sakkal Majalla"/>
          <w:sz w:val="28"/>
          <w:szCs w:val="28"/>
          <w:rtl/>
        </w:rPr>
      </w:pPr>
      <w:r w:rsidRPr="00C73DD1">
        <w:rPr>
          <w:rFonts w:ascii="Sakkal Majalla" w:hAnsi="Sakkal Majalla" w:cs="Sakkal Majalla"/>
          <w:sz w:val="28"/>
          <w:szCs w:val="28"/>
          <w:rtl/>
        </w:rPr>
        <w:t xml:space="preserve"> إدارة المخاطر الصحية تمثل أهمية كبيرة في مجال الرعاية الصحية، وتتطلب تعاوناً وجهوداً متعددة الأطراف لضمان فعاليتها ونجاحها.</w:t>
      </w:r>
    </w:p>
    <w:p w:rsidR="00397880" w:rsidRPr="00C73DD1" w:rsidRDefault="00397880" w:rsidP="00397880">
      <w:pPr>
        <w:pStyle w:val="a3"/>
        <w:numPr>
          <w:ilvl w:val="0"/>
          <w:numId w:val="19"/>
        </w:numPr>
        <w:spacing w:after="160" w:line="360" w:lineRule="auto"/>
        <w:jc w:val="lowKashida"/>
        <w:rPr>
          <w:rFonts w:ascii="Sakkal Majalla" w:hAnsi="Sakkal Majalla" w:cs="Sakkal Majalla"/>
          <w:b/>
          <w:bCs/>
          <w:szCs w:val="28"/>
          <w:rtl/>
        </w:rPr>
      </w:pPr>
      <w:r w:rsidRPr="00C73DD1">
        <w:rPr>
          <w:rFonts w:ascii="Sakkal Majalla" w:hAnsi="Sakkal Majalla" w:cs="Sakkal Majalla"/>
          <w:b/>
          <w:bCs/>
          <w:szCs w:val="28"/>
          <w:rtl/>
        </w:rPr>
        <w:t>تحسين سلامة المرضى</w:t>
      </w:r>
    </w:p>
    <w:p w:rsidR="00397880" w:rsidRPr="00C73DD1" w:rsidRDefault="00397880" w:rsidP="00397880">
      <w:pPr>
        <w:spacing w:line="360" w:lineRule="auto"/>
        <w:jc w:val="lowKashida"/>
        <w:rPr>
          <w:rFonts w:ascii="Sakkal Majalla" w:hAnsi="Sakkal Majalla" w:cs="Sakkal Majalla"/>
          <w:sz w:val="28"/>
          <w:szCs w:val="28"/>
          <w:rtl/>
        </w:rPr>
      </w:pPr>
      <w:r w:rsidRPr="00C73DD1">
        <w:rPr>
          <w:rFonts w:ascii="Sakkal Majalla" w:hAnsi="Sakkal Majalla" w:cs="Sakkal Majalla"/>
          <w:sz w:val="28"/>
          <w:szCs w:val="28"/>
          <w:rtl/>
        </w:rPr>
        <w:t xml:space="preserve">        إدارة المخاطر الصحية تعزز سلامة المرضى من خلال تحديد وتقييم المخاطر المحتملة التي قد   تؤثر سلبًا على سلامتهم (</w:t>
      </w:r>
      <w:r w:rsidRPr="00C73DD1">
        <w:rPr>
          <w:rFonts w:ascii="Sakkal Majalla" w:hAnsi="Sakkal Majalla" w:cs="Sakkal Majalla"/>
          <w:sz w:val="28"/>
          <w:szCs w:val="28"/>
        </w:rPr>
        <w:t>WHO, Patient safety</w:t>
      </w:r>
      <w:r w:rsidRPr="00C73DD1">
        <w:rPr>
          <w:rFonts w:ascii="Sakkal Majalla" w:hAnsi="Sakkal Majalla" w:cs="Sakkal Majalla"/>
          <w:sz w:val="28"/>
          <w:szCs w:val="28"/>
          <w:rtl/>
        </w:rPr>
        <w:t>).</w:t>
      </w:r>
    </w:p>
    <w:p w:rsidR="00397880" w:rsidRPr="00C73DD1" w:rsidRDefault="00397880" w:rsidP="00397880">
      <w:pPr>
        <w:pStyle w:val="a3"/>
        <w:numPr>
          <w:ilvl w:val="0"/>
          <w:numId w:val="19"/>
        </w:numPr>
        <w:spacing w:after="160" w:line="360" w:lineRule="auto"/>
        <w:jc w:val="lowKashida"/>
        <w:rPr>
          <w:rFonts w:ascii="Sakkal Majalla" w:hAnsi="Sakkal Majalla" w:cs="Sakkal Majalla"/>
          <w:szCs w:val="28"/>
        </w:rPr>
      </w:pPr>
      <w:r w:rsidRPr="00C73DD1">
        <w:rPr>
          <w:rFonts w:ascii="Sakkal Majalla" w:hAnsi="Sakkal Majalla" w:cs="Sakkal Majalla"/>
          <w:b/>
          <w:bCs/>
          <w:szCs w:val="28"/>
          <w:rtl/>
        </w:rPr>
        <w:t>تحقيق الجودة في الرعاية الصحية:</w:t>
      </w:r>
      <w:r w:rsidRPr="00C73DD1">
        <w:rPr>
          <w:rFonts w:ascii="Sakkal Majalla" w:hAnsi="Sakkal Majalla" w:cs="Sakkal Majalla"/>
          <w:szCs w:val="28"/>
          <w:rtl/>
        </w:rPr>
        <w:t xml:space="preserve"> بفضل إدارة المخاطر الصحية، يمكن للمؤسسات الصحية تحسين جودة الرعاية التي تقدمها، مما يؤدي إلى تحقيق نتائج صحية أفضل للمرضى. </w:t>
      </w:r>
      <w:r w:rsidRPr="00C73DD1">
        <w:rPr>
          <w:rFonts w:ascii="Sakkal Majalla" w:hAnsi="Sakkal Majalla" w:cs="Sakkal Majalla"/>
          <w:szCs w:val="28"/>
        </w:rPr>
        <w:t>Quality in Healthcare</w:t>
      </w:r>
    </w:p>
    <w:p w:rsidR="00397880" w:rsidRPr="00C73DD1" w:rsidRDefault="00397880" w:rsidP="005C0446">
      <w:pPr>
        <w:pStyle w:val="a3"/>
        <w:numPr>
          <w:ilvl w:val="0"/>
          <w:numId w:val="19"/>
        </w:numPr>
        <w:spacing w:after="160" w:line="360" w:lineRule="auto"/>
        <w:jc w:val="lowKashida"/>
        <w:rPr>
          <w:rFonts w:ascii="Sakkal Majalla" w:hAnsi="Sakkal Majalla" w:cs="Sakkal Majalla"/>
          <w:szCs w:val="28"/>
        </w:rPr>
      </w:pPr>
      <w:r w:rsidRPr="00C73DD1">
        <w:rPr>
          <w:rFonts w:ascii="Sakkal Majalla" w:hAnsi="Sakkal Majalla" w:cs="Sakkal Majalla"/>
          <w:b/>
          <w:bCs/>
          <w:szCs w:val="28"/>
          <w:rtl/>
        </w:rPr>
        <w:t>تقليل التكاليف الإضافية والمالية</w:t>
      </w:r>
      <w:r w:rsidRPr="00C73DD1">
        <w:rPr>
          <w:rFonts w:ascii="Sakkal Majalla" w:hAnsi="Sakkal Majalla" w:cs="Sakkal Majalla"/>
          <w:szCs w:val="28"/>
          <w:rtl/>
        </w:rPr>
        <w:t xml:space="preserve">: عبر تحديد المخاطر وتخفيف تأثيراتها، يمكن لإدارة المخاطر الصحية تقليل التكاليف الناتجة عن مضاعفات الرعاية الصحية والتكاليف القانونية المحتملة. مصدر: مركز مكافحة الأمراض والوقاية منها يعرف أن إدارة المخاطر الصحية تساهم في الحد من التكاليف </w:t>
      </w:r>
      <w:r w:rsidR="005C0446">
        <w:rPr>
          <w:rFonts w:ascii="Sakkal Majalla" w:hAnsi="Sakkal Majalla" w:cs="Sakkal Majalla"/>
          <w:szCs w:val="28"/>
          <w:rtl/>
        </w:rPr>
        <w:t>والمخاطر المالية للمؤسسات الصحي</w:t>
      </w:r>
      <w:r w:rsidR="005C0446">
        <w:rPr>
          <w:rFonts w:ascii="Sakkal Majalla" w:hAnsi="Sakkal Majalla" w:cs="Sakkal Majalla" w:hint="cs"/>
          <w:szCs w:val="28"/>
          <w:rtl/>
          <w:lang w:bidi="ar-YE"/>
        </w:rPr>
        <w:t>ة.</w:t>
      </w:r>
    </w:p>
    <w:p w:rsidR="00397880" w:rsidRPr="00C73DD1" w:rsidRDefault="00397880" w:rsidP="00397880">
      <w:pPr>
        <w:pStyle w:val="a3"/>
        <w:numPr>
          <w:ilvl w:val="0"/>
          <w:numId w:val="19"/>
        </w:numPr>
        <w:spacing w:after="160" w:line="360" w:lineRule="auto"/>
        <w:jc w:val="lowKashida"/>
        <w:rPr>
          <w:rFonts w:ascii="Sakkal Majalla" w:hAnsi="Sakkal Majalla" w:cs="Sakkal Majalla"/>
          <w:szCs w:val="28"/>
        </w:rPr>
      </w:pPr>
      <w:r w:rsidRPr="00C73DD1">
        <w:rPr>
          <w:rFonts w:ascii="Sakkal Majalla" w:hAnsi="Sakkal Majalla" w:cs="Sakkal Majalla"/>
          <w:b/>
          <w:bCs/>
          <w:szCs w:val="28"/>
          <w:rtl/>
        </w:rPr>
        <w:t>الامتثال للمعايير والتشريعات الصحية:</w:t>
      </w:r>
      <w:r w:rsidRPr="00C73DD1">
        <w:rPr>
          <w:rFonts w:ascii="Sakkal Majalla" w:hAnsi="Sakkal Majalla" w:cs="Sakkal Majalla"/>
          <w:szCs w:val="28"/>
          <w:rtl/>
        </w:rPr>
        <w:t xml:space="preserve"> من خلال إدارة المخاطر الصحية بشكل فعال، يمكن للمؤسسات الصحية الامتثال للمعايير الصحية والتشريعات المحلية والدولية المعمول بها. </w:t>
      </w:r>
    </w:p>
    <w:p w:rsidR="00397880" w:rsidRPr="00C73DD1" w:rsidRDefault="00397880" w:rsidP="005C0446">
      <w:pPr>
        <w:pStyle w:val="a3"/>
        <w:numPr>
          <w:ilvl w:val="0"/>
          <w:numId w:val="19"/>
        </w:numPr>
        <w:spacing w:after="160" w:line="360" w:lineRule="auto"/>
        <w:jc w:val="lowKashida"/>
        <w:rPr>
          <w:rFonts w:ascii="Sakkal Majalla" w:hAnsi="Sakkal Majalla" w:cs="Sakkal Majalla"/>
          <w:szCs w:val="28"/>
        </w:rPr>
      </w:pPr>
      <w:r w:rsidRPr="00C73DD1">
        <w:rPr>
          <w:rFonts w:ascii="Sakkal Majalla" w:hAnsi="Sakkal Majalla" w:cs="Sakkal Majalla"/>
          <w:b/>
          <w:bCs/>
          <w:szCs w:val="28"/>
          <w:rtl/>
        </w:rPr>
        <w:t>تعزيز الثقة بين المرضى والمجتمع</w:t>
      </w:r>
      <w:r w:rsidRPr="00C73DD1">
        <w:rPr>
          <w:rFonts w:ascii="Sakkal Majalla" w:hAnsi="Sakkal Majalla" w:cs="Sakkal Majalla"/>
          <w:szCs w:val="28"/>
          <w:rtl/>
        </w:rPr>
        <w:t xml:space="preserve">: إدارة المخاطر الصحية تعزز الثقة بين المرضى والمجتمع في الخدمات الصحية المقدمة، حيث يعتمدون على مؤسسات صحية متقدمة ومتميزة في إدارة المخاطر. </w:t>
      </w:r>
    </w:p>
    <w:p w:rsidR="00397880" w:rsidRPr="00C73DD1" w:rsidRDefault="00397880" w:rsidP="00397880">
      <w:pPr>
        <w:pStyle w:val="a3"/>
        <w:spacing w:after="160" w:line="360" w:lineRule="auto"/>
        <w:ind w:left="781" w:firstLine="0"/>
        <w:jc w:val="lowKashida"/>
        <w:rPr>
          <w:rFonts w:ascii="Sakkal Majalla" w:hAnsi="Sakkal Majalla" w:cs="Sakkal Majalla"/>
          <w:szCs w:val="28"/>
          <w:rtl/>
        </w:rPr>
      </w:pPr>
    </w:p>
    <w:p w:rsidR="00397880" w:rsidRPr="00C73DD1" w:rsidRDefault="00397880" w:rsidP="00397880">
      <w:pPr>
        <w:pStyle w:val="a3"/>
        <w:numPr>
          <w:ilvl w:val="1"/>
          <w:numId w:val="27"/>
        </w:numPr>
        <w:spacing w:after="160" w:line="360" w:lineRule="auto"/>
        <w:jc w:val="lowKashida"/>
        <w:rPr>
          <w:rFonts w:ascii="Sakkal Majalla" w:hAnsi="Sakkal Majalla" w:cs="Sakkal Majalla"/>
          <w:szCs w:val="28"/>
          <w:rtl/>
        </w:rPr>
      </w:pPr>
      <w:r w:rsidRPr="00C73DD1">
        <w:rPr>
          <w:rFonts w:ascii="Sakkal Majalla" w:hAnsi="Sakkal Majalla" w:cs="Sakkal Majalla"/>
          <w:b/>
          <w:bCs/>
          <w:szCs w:val="28"/>
          <w:rtl/>
        </w:rPr>
        <w:t>خصائص أدارة المخاطر الصحية</w:t>
      </w:r>
      <w:r w:rsidRPr="00C73DD1">
        <w:rPr>
          <w:rFonts w:ascii="Sakkal Majalla" w:hAnsi="Sakkal Majalla" w:cs="Sakkal Majalla"/>
          <w:szCs w:val="28"/>
          <w:rtl/>
        </w:rPr>
        <w:t xml:space="preserve"> </w:t>
      </w:r>
    </w:p>
    <w:p w:rsidR="00397880" w:rsidRPr="00C73DD1" w:rsidRDefault="00397880" w:rsidP="00397880">
      <w:pPr>
        <w:pStyle w:val="a3"/>
        <w:numPr>
          <w:ilvl w:val="0"/>
          <w:numId w:val="20"/>
        </w:numPr>
        <w:spacing w:after="160" w:line="360" w:lineRule="auto"/>
        <w:jc w:val="lowKashida"/>
        <w:rPr>
          <w:rFonts w:ascii="Sakkal Majalla" w:hAnsi="Sakkal Majalla" w:cs="Sakkal Majalla"/>
          <w:szCs w:val="28"/>
          <w:rtl/>
        </w:rPr>
      </w:pPr>
      <w:r w:rsidRPr="00C73DD1">
        <w:rPr>
          <w:rFonts w:ascii="Sakkal Majalla" w:hAnsi="Sakkal Majalla" w:cs="Sakkal Majalla"/>
          <w:b/>
          <w:bCs/>
          <w:szCs w:val="28"/>
          <w:rtl/>
        </w:rPr>
        <w:t>تحليل الأخطار والتقييم</w:t>
      </w:r>
      <w:r w:rsidRPr="00C73DD1">
        <w:rPr>
          <w:rFonts w:ascii="Sakkal Majalla" w:hAnsi="Sakkal Majalla" w:cs="Sakkal Majalla"/>
          <w:szCs w:val="28"/>
          <w:rtl/>
        </w:rPr>
        <w:t xml:space="preserve">: يتطلب عملية إدارة المخاطر الصحية تحليل دقيق للمخاطر المحتملة التي قد تؤثر على الرعاية الصحية، وتقييم مدى تأثيرها واحتمالية حدوثها. هذا التحليل يستند إلى معايير ومنهجيات محددة لتحديد الأولويات والتعامل مع المخاطر بطريقة فعالة. </w:t>
      </w:r>
    </w:p>
    <w:p w:rsidR="00397880" w:rsidRPr="00C73DD1" w:rsidRDefault="00397880" w:rsidP="00397880">
      <w:pPr>
        <w:pStyle w:val="a3"/>
        <w:numPr>
          <w:ilvl w:val="0"/>
          <w:numId w:val="20"/>
        </w:numPr>
        <w:spacing w:after="160" w:line="360" w:lineRule="auto"/>
        <w:jc w:val="lowKashida"/>
        <w:rPr>
          <w:rFonts w:ascii="Sakkal Majalla" w:hAnsi="Sakkal Majalla" w:cs="Sakkal Majalla"/>
          <w:szCs w:val="28"/>
          <w:rtl/>
        </w:rPr>
      </w:pPr>
      <w:r w:rsidRPr="00C73DD1">
        <w:rPr>
          <w:rFonts w:ascii="Sakkal Majalla" w:hAnsi="Sakkal Majalla" w:cs="Sakkal Majalla"/>
          <w:b/>
          <w:bCs/>
          <w:szCs w:val="28"/>
          <w:rtl/>
        </w:rPr>
        <w:lastRenderedPageBreak/>
        <w:t>التخطيط للتدابير الوقائية والاستجابة</w:t>
      </w:r>
      <w:r w:rsidRPr="00C73DD1">
        <w:rPr>
          <w:rFonts w:ascii="Sakkal Majalla" w:hAnsi="Sakkal Majalla" w:cs="Sakkal Majalla"/>
          <w:szCs w:val="28"/>
          <w:rtl/>
        </w:rPr>
        <w:t>: بناءً على التحليل والتقييم، يتم وضع خطط للتدابير الوقائية التي تهدف إلى تقليل احتمالية وقوع المخاطر، بالإضافة إلى خطط استجابة سريعة للتعامل مع المخاطر في حال حدوثها.</w:t>
      </w:r>
    </w:p>
    <w:p w:rsidR="00397880" w:rsidRPr="00C73DD1" w:rsidRDefault="00397880" w:rsidP="00397880">
      <w:pPr>
        <w:pStyle w:val="a3"/>
        <w:numPr>
          <w:ilvl w:val="0"/>
          <w:numId w:val="20"/>
        </w:numPr>
        <w:spacing w:after="160" w:line="360" w:lineRule="auto"/>
        <w:jc w:val="lowKashida"/>
        <w:rPr>
          <w:rFonts w:ascii="Sakkal Majalla" w:hAnsi="Sakkal Majalla" w:cs="Sakkal Majalla"/>
          <w:szCs w:val="28"/>
          <w:rtl/>
        </w:rPr>
      </w:pPr>
      <w:r w:rsidRPr="00C73DD1">
        <w:rPr>
          <w:rFonts w:ascii="Sakkal Majalla" w:hAnsi="Sakkal Majalla" w:cs="Sakkal Majalla"/>
          <w:b/>
          <w:bCs/>
          <w:szCs w:val="28"/>
          <w:rtl/>
        </w:rPr>
        <w:t>تطبيق السياسات والإجراءات</w:t>
      </w:r>
      <w:r w:rsidRPr="00C73DD1">
        <w:rPr>
          <w:rFonts w:ascii="Sakkal Majalla" w:hAnsi="Sakkal Majalla" w:cs="Sakkal Majalla"/>
          <w:szCs w:val="28"/>
          <w:rtl/>
        </w:rPr>
        <w:t xml:space="preserve">: تتضمن إدارة المخاطر الصحية وضع سياسات وإجراءات محددة للحد من المخاطر، وضمان تنفيذها بشكل منتظم وفعال من قبل الفرق الطبية والإدارية. هذه السياسات تشمل الممارسات الآمنة والإرشادات القياسية للرعاية الصحية. </w:t>
      </w:r>
    </w:p>
    <w:p w:rsidR="00397880" w:rsidRPr="00C73DD1" w:rsidRDefault="00397880" w:rsidP="00397880">
      <w:pPr>
        <w:pStyle w:val="a3"/>
        <w:numPr>
          <w:ilvl w:val="0"/>
          <w:numId w:val="20"/>
        </w:numPr>
        <w:spacing w:after="160" w:line="360" w:lineRule="auto"/>
        <w:jc w:val="lowKashida"/>
        <w:rPr>
          <w:rFonts w:ascii="Sakkal Majalla" w:hAnsi="Sakkal Majalla" w:cs="Sakkal Majalla"/>
          <w:szCs w:val="28"/>
          <w:rtl/>
        </w:rPr>
      </w:pPr>
      <w:r w:rsidRPr="00C73DD1">
        <w:rPr>
          <w:rFonts w:ascii="Sakkal Majalla" w:hAnsi="Sakkal Majalla" w:cs="Sakkal Majalla"/>
          <w:b/>
          <w:bCs/>
          <w:szCs w:val="28"/>
          <w:rtl/>
        </w:rPr>
        <w:t>التدريب والتوعية</w:t>
      </w:r>
      <w:r w:rsidRPr="00C73DD1">
        <w:rPr>
          <w:rFonts w:ascii="Sakkal Majalla" w:hAnsi="Sakkal Majalla" w:cs="Sakkal Majalla"/>
          <w:szCs w:val="28"/>
          <w:rtl/>
        </w:rPr>
        <w:t xml:space="preserve">: يشمل جزء أساسي من إدارة المخاطر الصحية تدريب الموظفين على كيفية التعرف على المخاطر والتعامل معها، بالإضافة إلى التوعية بالممارسات الآمنة وضرورة الامتثال للسياسات والإجراءات المعتمدة. </w:t>
      </w:r>
    </w:p>
    <w:p w:rsidR="00397880" w:rsidRPr="00C73DD1" w:rsidRDefault="00397880" w:rsidP="00397880">
      <w:pPr>
        <w:pStyle w:val="a3"/>
        <w:numPr>
          <w:ilvl w:val="0"/>
          <w:numId w:val="20"/>
        </w:numPr>
        <w:spacing w:after="160" w:line="360" w:lineRule="auto"/>
        <w:jc w:val="lowKashida"/>
        <w:rPr>
          <w:rFonts w:ascii="Sakkal Majalla" w:hAnsi="Sakkal Majalla" w:cs="Sakkal Majalla"/>
          <w:szCs w:val="28"/>
          <w:rtl/>
        </w:rPr>
      </w:pPr>
      <w:r w:rsidRPr="00C73DD1">
        <w:rPr>
          <w:rFonts w:ascii="Sakkal Majalla" w:hAnsi="Sakkal Majalla" w:cs="Sakkal Majalla"/>
          <w:b/>
          <w:bCs/>
          <w:szCs w:val="28"/>
          <w:rtl/>
        </w:rPr>
        <w:t>المراقبة والتقييم المستمر</w:t>
      </w:r>
      <w:r w:rsidRPr="00C73DD1">
        <w:rPr>
          <w:rFonts w:ascii="Sakkal Majalla" w:hAnsi="Sakkal Majalla" w:cs="Sakkal Majalla"/>
          <w:szCs w:val="28"/>
          <w:rtl/>
        </w:rPr>
        <w:t xml:space="preserve">: يتمثل جزء آخر من إدارة المخاطر الصحية في المراقبة المستمرة للتنفيذ والأداء، وتقييم فعالية الإجراءات المتخذة في التعامل مع المخاطر. هذا يتيح للمؤسسة الصحية التكيف والتحسين المستمر للإجراءات. </w:t>
      </w:r>
    </w:p>
    <w:p w:rsidR="00397880" w:rsidRPr="00C73DD1" w:rsidRDefault="00397880" w:rsidP="00397880">
      <w:pPr>
        <w:pStyle w:val="a3"/>
        <w:numPr>
          <w:ilvl w:val="0"/>
          <w:numId w:val="20"/>
        </w:numPr>
        <w:spacing w:after="160" w:line="360" w:lineRule="auto"/>
        <w:jc w:val="lowKashida"/>
        <w:rPr>
          <w:rFonts w:ascii="Sakkal Majalla" w:hAnsi="Sakkal Majalla" w:cs="Sakkal Majalla"/>
          <w:szCs w:val="28"/>
        </w:rPr>
      </w:pPr>
      <w:r w:rsidRPr="00C73DD1">
        <w:rPr>
          <w:rFonts w:ascii="Sakkal Majalla" w:hAnsi="Sakkal Majalla" w:cs="Sakkal Majalla"/>
          <w:b/>
          <w:bCs/>
          <w:szCs w:val="28"/>
          <w:rtl/>
        </w:rPr>
        <w:t>التواصل والتعاون</w:t>
      </w:r>
      <w:r w:rsidRPr="00C73DD1">
        <w:rPr>
          <w:rFonts w:ascii="Sakkal Majalla" w:hAnsi="Sakkal Majalla" w:cs="Sakkal Majalla"/>
          <w:szCs w:val="28"/>
          <w:rtl/>
        </w:rPr>
        <w:t>: يعتمد نجاح إدارة المخاطر الصحية على التواصل والتعاون الفعال بين جميع الأطراف المعنية، بما في ذلك المرضى، والموظفين الصحيين، والإدارة، والجهات التنظيمية والقانونية المعنية.</w:t>
      </w:r>
    </w:p>
    <w:p w:rsidR="00397880" w:rsidRPr="005C38BC" w:rsidRDefault="00397880" w:rsidP="005C38BC">
      <w:pPr>
        <w:spacing w:line="360" w:lineRule="auto"/>
        <w:ind w:left="447" w:right="180"/>
        <w:jc w:val="lowKashida"/>
        <w:rPr>
          <w:rFonts w:ascii="Sakkal Majalla" w:hAnsi="Sakkal Majalla" w:cs="Sakkal Majalla"/>
          <w:b/>
          <w:bCs/>
          <w:color w:val="000000" w:themeColor="text1"/>
          <w:szCs w:val="28"/>
        </w:rPr>
      </w:pPr>
      <w:r w:rsidRPr="005C38BC">
        <w:rPr>
          <w:rFonts w:ascii="Sakkal Majalla" w:hAnsi="Sakkal Majalla" w:cs="Sakkal Majalla"/>
          <w:szCs w:val="28"/>
          <w:rtl/>
        </w:rPr>
        <w:t xml:space="preserve">إمكانية الاستفادة من المواقف السابقة التي تتعرض إليها المؤسسة واكتساب خبرات جديدة. </w:t>
      </w:r>
      <w:r w:rsidRPr="005C38BC">
        <w:rPr>
          <w:rFonts w:ascii="Sakkal Majalla" w:eastAsia="Times New Roman" w:hAnsi="Sakkal Majalla" w:cs="Sakkal Majalla"/>
          <w:b/>
          <w:bCs/>
          <w:color w:val="000000" w:themeColor="text1"/>
          <w:szCs w:val="28"/>
          <w:rtl/>
        </w:rPr>
        <w:t>سليم بطرس جلدة</w:t>
      </w:r>
    </w:p>
    <w:p w:rsidR="00397880" w:rsidRPr="005C38BC" w:rsidRDefault="00397880" w:rsidP="005C38BC">
      <w:pPr>
        <w:spacing w:line="360" w:lineRule="auto"/>
        <w:ind w:left="447" w:right="180"/>
        <w:jc w:val="lowKashida"/>
        <w:rPr>
          <w:rFonts w:ascii="Sakkal Majalla" w:hAnsi="Sakkal Majalla" w:cs="Sakkal Majalla"/>
          <w:b/>
          <w:bCs/>
          <w:szCs w:val="28"/>
          <w:rtl/>
        </w:rPr>
      </w:pPr>
      <w:r w:rsidRPr="005C38BC">
        <w:rPr>
          <w:rFonts w:ascii="Sakkal Majalla" w:hAnsi="Sakkal Majalla" w:cs="Sakkal Majalla"/>
          <w:b/>
          <w:bCs/>
          <w:szCs w:val="28"/>
          <w:u w:val="single"/>
          <w:rtl/>
        </w:rPr>
        <w:t>استراتيجية إدارة المخاطر</w:t>
      </w:r>
      <w:r w:rsidRPr="005C38BC">
        <w:rPr>
          <w:rFonts w:ascii="Sakkal Majalla" w:hAnsi="Sakkal Majalla" w:cs="Sakkal Majalla"/>
          <w:szCs w:val="28"/>
          <w:rtl/>
        </w:rPr>
        <w:t>:</w:t>
      </w:r>
    </w:p>
    <w:p w:rsidR="00397880" w:rsidRDefault="00397880" w:rsidP="00397880">
      <w:pPr>
        <w:spacing w:line="360" w:lineRule="auto"/>
        <w:jc w:val="lowKashida"/>
        <w:rPr>
          <w:rFonts w:ascii="Sakkal Majalla" w:hAnsi="Sakkal Majalla" w:cs="Sakkal Majalla"/>
          <w:sz w:val="28"/>
          <w:szCs w:val="28"/>
          <w:rtl/>
        </w:rPr>
      </w:pPr>
      <w:r w:rsidRPr="00C73DD1">
        <w:rPr>
          <w:rFonts w:ascii="Sakkal Majalla" w:hAnsi="Sakkal Majalla" w:cs="Sakkal Majalla"/>
          <w:sz w:val="28"/>
          <w:szCs w:val="28"/>
          <w:rtl/>
        </w:rPr>
        <w:t xml:space="preserve">  يمكننا ان </w:t>
      </w:r>
      <w:r w:rsidR="005C38BC" w:rsidRPr="00C73DD1">
        <w:rPr>
          <w:rFonts w:ascii="Sakkal Majalla" w:hAnsi="Sakkal Majalla" w:cs="Sakkal Majalla" w:hint="cs"/>
          <w:sz w:val="28"/>
          <w:szCs w:val="28"/>
          <w:rtl/>
        </w:rPr>
        <w:t>نوجز استراتيجية إدارة</w:t>
      </w:r>
      <w:r w:rsidRPr="00C73DD1">
        <w:rPr>
          <w:rFonts w:ascii="Sakkal Majalla" w:hAnsi="Sakkal Majalla" w:cs="Sakkal Majalla"/>
          <w:sz w:val="28"/>
          <w:szCs w:val="28"/>
          <w:rtl/>
        </w:rPr>
        <w:t xml:space="preserve"> المخاطر بسلسلة من الخطوات يربطها عامل مشترك ألا</w:t>
      </w:r>
      <w:r w:rsidR="00983D36">
        <w:rPr>
          <w:rFonts w:ascii="Sakkal Majalla" w:hAnsi="Sakkal Majalla" w:cs="Sakkal Majalla"/>
          <w:sz w:val="28"/>
          <w:szCs w:val="28"/>
          <w:rtl/>
        </w:rPr>
        <w:t xml:space="preserve"> وهو الاتصال والتدقيق والمراجعة</w:t>
      </w:r>
      <w:r w:rsidR="00983D36">
        <w:rPr>
          <w:rFonts w:ascii="Sakkal Majalla" w:hAnsi="Sakkal Majalla" w:cs="Sakkal Majalla" w:hint="cs"/>
          <w:sz w:val="28"/>
          <w:szCs w:val="28"/>
          <w:rtl/>
        </w:rPr>
        <w:t>.</w:t>
      </w:r>
    </w:p>
    <w:p w:rsidR="00983D36" w:rsidRPr="00C73DD1" w:rsidRDefault="00983D36" w:rsidP="00397880">
      <w:pPr>
        <w:spacing w:line="360" w:lineRule="auto"/>
        <w:jc w:val="lowKashida"/>
        <w:rPr>
          <w:rFonts w:ascii="Sakkal Majalla" w:hAnsi="Sakkal Majalla" w:cs="Sakkal Majalla"/>
          <w:b/>
          <w:bCs/>
          <w:sz w:val="28"/>
          <w:szCs w:val="28"/>
          <w:rtl/>
        </w:rPr>
      </w:pPr>
    </w:p>
    <w:p w:rsidR="00397880" w:rsidRPr="00C73DD1" w:rsidRDefault="00397880" w:rsidP="00397880">
      <w:pPr>
        <w:pStyle w:val="a3"/>
        <w:numPr>
          <w:ilvl w:val="1"/>
          <w:numId w:val="27"/>
        </w:numPr>
        <w:spacing w:after="160" w:line="360" w:lineRule="auto"/>
        <w:jc w:val="lowKashida"/>
        <w:rPr>
          <w:rFonts w:ascii="Sakkal Majalla" w:hAnsi="Sakkal Majalla" w:cs="Sakkal Majalla"/>
          <w:szCs w:val="28"/>
          <w:rtl/>
        </w:rPr>
      </w:pPr>
      <w:r w:rsidRPr="00C73DD1">
        <w:rPr>
          <w:rFonts w:ascii="Sakkal Majalla" w:hAnsi="Sakkal Majalla" w:cs="Sakkal Majalla"/>
          <w:b/>
          <w:bCs/>
          <w:szCs w:val="28"/>
          <w:rtl/>
        </w:rPr>
        <w:lastRenderedPageBreak/>
        <w:t>خطوات عملية إدارة المخاطر</w:t>
      </w:r>
      <w:r w:rsidRPr="00C73DD1">
        <w:rPr>
          <w:rFonts w:ascii="Sakkal Majalla" w:hAnsi="Sakkal Majalla" w:cs="Sakkal Majalla"/>
          <w:szCs w:val="28"/>
          <w:rtl/>
        </w:rPr>
        <w:t xml:space="preserve">:  </w:t>
      </w:r>
    </w:p>
    <w:p w:rsidR="00397880" w:rsidRPr="00C73DD1" w:rsidRDefault="00397880" w:rsidP="00397880">
      <w:pPr>
        <w:spacing w:line="360" w:lineRule="auto"/>
        <w:jc w:val="lowKashida"/>
        <w:rPr>
          <w:rFonts w:ascii="Sakkal Majalla" w:hAnsi="Sakkal Majalla" w:cs="Sakkal Majalla"/>
          <w:sz w:val="28"/>
          <w:szCs w:val="28"/>
          <w:rtl/>
        </w:rPr>
      </w:pPr>
      <w:r w:rsidRPr="00C73DD1">
        <w:rPr>
          <w:rFonts w:ascii="Sakkal Majalla" w:hAnsi="Sakkal Majalla" w:cs="Sakkal Majalla"/>
          <w:sz w:val="28"/>
          <w:szCs w:val="28"/>
          <w:rtl/>
        </w:rPr>
        <w:t xml:space="preserve">تمر إدارة المخاطر بعدة خطوات نعرضها فيما يلي:    </w:t>
      </w:r>
    </w:p>
    <w:p w:rsidR="00397880" w:rsidRPr="00C73DD1" w:rsidRDefault="00397880" w:rsidP="00397880">
      <w:pPr>
        <w:pStyle w:val="a3"/>
        <w:numPr>
          <w:ilvl w:val="0"/>
          <w:numId w:val="21"/>
        </w:numPr>
        <w:spacing w:after="160" w:line="360" w:lineRule="auto"/>
        <w:jc w:val="lowKashida"/>
        <w:rPr>
          <w:rFonts w:ascii="Sakkal Majalla" w:hAnsi="Sakkal Majalla" w:cs="Sakkal Majalla"/>
          <w:szCs w:val="28"/>
        </w:rPr>
      </w:pPr>
      <w:r w:rsidRPr="00C73DD1">
        <w:rPr>
          <w:rFonts w:ascii="Sakkal Majalla" w:hAnsi="Sakkal Majalla" w:cs="Sakkal Majalla"/>
          <w:b/>
          <w:bCs/>
          <w:szCs w:val="28"/>
          <w:rtl/>
        </w:rPr>
        <w:t>التحضير</w:t>
      </w:r>
      <w:r w:rsidRPr="00C73DD1">
        <w:rPr>
          <w:rFonts w:ascii="Sakkal Majalla" w:hAnsi="Sakkal Majalla" w:cs="Sakkal Majalla"/>
          <w:szCs w:val="28"/>
          <w:rtl/>
        </w:rPr>
        <w:t xml:space="preserve">: ويتضمن التخطيط للعملية ورسم خريطة نطاق العمل والأساس الذي سيعتمد في تقييم المخاطر.  </w:t>
      </w:r>
    </w:p>
    <w:p w:rsidR="00397880" w:rsidRPr="00C73DD1" w:rsidRDefault="00397880" w:rsidP="00397880">
      <w:pPr>
        <w:pStyle w:val="a3"/>
        <w:numPr>
          <w:ilvl w:val="0"/>
          <w:numId w:val="21"/>
        </w:numPr>
        <w:spacing w:after="160" w:line="360" w:lineRule="auto"/>
        <w:jc w:val="lowKashida"/>
        <w:rPr>
          <w:rFonts w:ascii="Sakkal Majalla" w:hAnsi="Sakkal Majalla" w:cs="Sakkal Majalla"/>
          <w:szCs w:val="28"/>
          <w:rtl/>
        </w:rPr>
      </w:pPr>
      <w:r w:rsidRPr="00C73DD1">
        <w:rPr>
          <w:rFonts w:ascii="Sakkal Majalla" w:hAnsi="Sakkal Majalla" w:cs="Sakkal Majalla"/>
          <w:b/>
          <w:bCs/>
          <w:szCs w:val="28"/>
          <w:rtl/>
        </w:rPr>
        <w:t>تحديد المخاطر</w:t>
      </w:r>
      <w:r w:rsidRPr="00C73DD1">
        <w:rPr>
          <w:rFonts w:ascii="Sakkal Majalla" w:hAnsi="Sakkal Majalla" w:cs="Sakkal Majalla"/>
          <w:szCs w:val="28"/>
          <w:rtl/>
        </w:rPr>
        <w:t xml:space="preserve">: في هذه المرحلة يتم التعرف على المخاطر ذات الأهمية، ومن الطرق الشائعة للتعرف على المخاطر هي:  </w:t>
      </w:r>
    </w:p>
    <w:p w:rsidR="00397880" w:rsidRPr="00C73DD1" w:rsidRDefault="00397880" w:rsidP="00397880">
      <w:pPr>
        <w:pStyle w:val="a3"/>
        <w:numPr>
          <w:ilvl w:val="1"/>
          <w:numId w:val="7"/>
        </w:numPr>
        <w:spacing w:after="160" w:line="360" w:lineRule="auto"/>
        <w:jc w:val="lowKashida"/>
        <w:rPr>
          <w:rFonts w:ascii="Sakkal Majalla" w:hAnsi="Sakkal Majalla" w:cs="Sakkal Majalla"/>
          <w:szCs w:val="28"/>
        </w:rPr>
      </w:pPr>
      <w:r w:rsidRPr="00C73DD1">
        <w:rPr>
          <w:rFonts w:ascii="Sakkal Majalla" w:hAnsi="Sakkal Majalla" w:cs="Sakkal Majalla"/>
          <w:b/>
          <w:bCs/>
          <w:szCs w:val="28"/>
          <w:rtl/>
        </w:rPr>
        <w:t>التحديد المعتمد على الأهداف</w:t>
      </w:r>
      <w:r w:rsidRPr="00C73DD1">
        <w:rPr>
          <w:rFonts w:ascii="Sakkal Majalla" w:hAnsi="Sakkal Majalla" w:cs="Sakkal Majalla"/>
          <w:szCs w:val="28"/>
          <w:rtl/>
        </w:rPr>
        <w:t xml:space="preserve">: ونقصد به تحديد المخاطر التي تعرض عن تحقيق الأهداف المرجوة. </w:t>
      </w:r>
    </w:p>
    <w:p w:rsidR="00397880" w:rsidRPr="00C73DD1" w:rsidRDefault="00397880" w:rsidP="00824DC0">
      <w:pPr>
        <w:pStyle w:val="a3"/>
        <w:numPr>
          <w:ilvl w:val="1"/>
          <w:numId w:val="7"/>
        </w:numPr>
        <w:spacing w:after="160" w:line="360" w:lineRule="auto"/>
        <w:jc w:val="lowKashida"/>
        <w:rPr>
          <w:rFonts w:ascii="Sakkal Majalla" w:hAnsi="Sakkal Majalla" w:cs="Sakkal Majalla"/>
          <w:szCs w:val="28"/>
          <w:rtl/>
        </w:rPr>
      </w:pPr>
      <w:r w:rsidRPr="00C73DD1">
        <w:rPr>
          <w:rFonts w:ascii="Sakkal Majalla" w:hAnsi="Sakkal Majalla" w:cs="Sakkal Majalla"/>
          <w:b/>
          <w:bCs/>
          <w:szCs w:val="28"/>
          <w:rtl/>
        </w:rPr>
        <w:t>التحديد المعتمد على التصنيف</w:t>
      </w:r>
      <w:r w:rsidRPr="00C73DD1">
        <w:rPr>
          <w:rFonts w:ascii="Sakkal Majalla" w:hAnsi="Sakkal Majalla" w:cs="Sakkal Majalla"/>
          <w:szCs w:val="28"/>
          <w:rtl/>
        </w:rPr>
        <w:t xml:space="preserve">: وهو عبارة عن تفصيل جميع المصادر المحتملة للمخاطر.  مراجعة المخاطر الشائعة: في العديد من المؤسسات هناك قوائم بالمخاطر </w:t>
      </w:r>
      <w:r w:rsidR="00824DC0" w:rsidRPr="00C73DD1">
        <w:rPr>
          <w:rFonts w:ascii="Sakkal Majalla" w:hAnsi="Sakkal Majalla" w:cs="Sakkal Majalla" w:hint="cs"/>
          <w:szCs w:val="28"/>
          <w:rtl/>
        </w:rPr>
        <w:t>المحتملة.</w:t>
      </w:r>
    </w:p>
    <w:p w:rsidR="00397880" w:rsidRPr="00C73DD1" w:rsidRDefault="00397880" w:rsidP="00397880">
      <w:pPr>
        <w:pStyle w:val="a3"/>
        <w:numPr>
          <w:ilvl w:val="0"/>
          <w:numId w:val="22"/>
        </w:numPr>
        <w:spacing w:after="160" w:line="360" w:lineRule="auto"/>
        <w:jc w:val="lowKashida"/>
        <w:rPr>
          <w:rFonts w:ascii="Sakkal Majalla" w:hAnsi="Sakkal Majalla" w:cs="Sakkal Majalla"/>
          <w:szCs w:val="28"/>
          <w:rtl/>
        </w:rPr>
      </w:pPr>
      <w:r w:rsidRPr="00C73DD1">
        <w:rPr>
          <w:rFonts w:ascii="Sakkal Majalla" w:hAnsi="Sakkal Majalla" w:cs="Sakkal Majalla"/>
          <w:b/>
          <w:bCs/>
          <w:szCs w:val="28"/>
          <w:rtl/>
        </w:rPr>
        <w:t>التقييم:</w:t>
      </w:r>
      <w:r w:rsidRPr="00C73DD1">
        <w:rPr>
          <w:rFonts w:ascii="Sakkal Majalla" w:hAnsi="Sakkal Majalla" w:cs="Sakkal Majalla"/>
          <w:szCs w:val="28"/>
          <w:rtl/>
        </w:rPr>
        <w:t xml:space="preserve"> بعد التعرف على المخاطر المحتملة يجب أن تجرى عملية تقييم لها من حيث نوع المخاطر وشدتها في إحداث الخسائر   </w:t>
      </w:r>
      <w:r w:rsidR="00824DC0" w:rsidRPr="00C73DD1">
        <w:rPr>
          <w:rFonts w:ascii="Sakkal Majalla" w:hAnsi="Sakkal Majalla" w:cs="Sakkal Majalla" w:hint="cs"/>
          <w:szCs w:val="28"/>
          <w:rtl/>
        </w:rPr>
        <w:t>واحتمالية حدوثها</w:t>
      </w:r>
      <w:r w:rsidRPr="00C73DD1">
        <w:rPr>
          <w:rFonts w:ascii="Sakkal Majalla" w:hAnsi="Sakkal Majalla" w:cs="Sakkal Majalla"/>
          <w:szCs w:val="28"/>
          <w:rtl/>
        </w:rPr>
        <w:t xml:space="preserve">.  تكمن صعوبة تقييم المخاطر في تحديد معدل حدوثها حيث أن المعلومات الإحصائية عن الحوادث السابقة ليست دائما متوفرة، وكذلك فإن تقييم شدة النتائج عادة ما يكون صعب في حالة الموجودات غير مادية.  </w:t>
      </w:r>
    </w:p>
    <w:p w:rsidR="00397880" w:rsidRPr="00C73DD1" w:rsidRDefault="00397880" w:rsidP="00397880">
      <w:pPr>
        <w:pStyle w:val="a3"/>
        <w:numPr>
          <w:ilvl w:val="0"/>
          <w:numId w:val="23"/>
        </w:numPr>
        <w:spacing w:after="160" w:line="360" w:lineRule="auto"/>
        <w:jc w:val="lowKashida"/>
        <w:rPr>
          <w:rFonts w:ascii="Sakkal Majalla" w:hAnsi="Sakkal Majalla" w:cs="Sakkal Majalla"/>
          <w:szCs w:val="28"/>
          <w:rtl/>
        </w:rPr>
      </w:pPr>
      <w:r w:rsidRPr="00C73DD1">
        <w:rPr>
          <w:rFonts w:ascii="Sakkal Majalla" w:hAnsi="Sakkal Majalla" w:cs="Sakkal Majalla"/>
          <w:b/>
          <w:bCs/>
          <w:szCs w:val="28"/>
          <w:rtl/>
        </w:rPr>
        <w:t>التعامل مع المخاطر</w:t>
      </w:r>
      <w:r w:rsidRPr="00C73DD1">
        <w:rPr>
          <w:rFonts w:ascii="Sakkal Majalla" w:hAnsi="Sakkal Majalla" w:cs="Sakkal Majalla"/>
          <w:szCs w:val="28"/>
          <w:rtl/>
        </w:rPr>
        <w:t xml:space="preserve">: بعد أن تتم معرفة المخاطر وتقييمها فإن جميع التقنيات المستخدمة للتعامل معها تتمثل في استراتيجية إدارة المخاطر، والتي هي نقل الخطر، تجنب الخطر، تقليص الخطر، قبول الخطر.  </w:t>
      </w:r>
    </w:p>
    <w:p w:rsidR="00397880" w:rsidRPr="00C73DD1" w:rsidRDefault="00397880" w:rsidP="00397880">
      <w:pPr>
        <w:pStyle w:val="a3"/>
        <w:numPr>
          <w:ilvl w:val="0"/>
          <w:numId w:val="23"/>
        </w:numPr>
        <w:spacing w:after="160" w:line="360" w:lineRule="auto"/>
        <w:jc w:val="lowKashida"/>
        <w:rPr>
          <w:rFonts w:ascii="Sakkal Majalla" w:hAnsi="Sakkal Majalla" w:cs="Sakkal Majalla"/>
          <w:szCs w:val="28"/>
          <w:rtl/>
        </w:rPr>
      </w:pPr>
      <w:r w:rsidRPr="00C73DD1">
        <w:rPr>
          <w:rFonts w:ascii="Sakkal Majalla" w:hAnsi="Sakkal Majalla" w:cs="Sakkal Majalla"/>
          <w:b/>
          <w:bCs/>
          <w:szCs w:val="28"/>
          <w:rtl/>
        </w:rPr>
        <w:t>وضع الخطة</w:t>
      </w:r>
      <w:r w:rsidRPr="00C73DD1">
        <w:rPr>
          <w:rFonts w:ascii="Sakkal Majalla" w:hAnsi="Sakkal Majalla" w:cs="Sakkal Majalla"/>
          <w:szCs w:val="28"/>
          <w:rtl/>
        </w:rPr>
        <w:t xml:space="preserve">: وتتمثل في أخذ قرارات تتعلق باختيار مجموعة الطرق التي ستتبع للتعامل مع المخاطر، ويجب أن تحتوي الخطة وسائل تحكم أمنية تكون منطقية وقابلة للتطبيق من أجل إدارة المخاطر. </w:t>
      </w:r>
    </w:p>
    <w:p w:rsidR="00397880" w:rsidRPr="00C73DD1" w:rsidRDefault="00397880" w:rsidP="00397880">
      <w:pPr>
        <w:pStyle w:val="a3"/>
        <w:numPr>
          <w:ilvl w:val="0"/>
          <w:numId w:val="23"/>
        </w:numPr>
        <w:spacing w:after="160" w:line="360" w:lineRule="auto"/>
        <w:jc w:val="lowKashida"/>
        <w:rPr>
          <w:rFonts w:ascii="Sakkal Majalla" w:hAnsi="Sakkal Majalla" w:cs="Sakkal Majalla"/>
          <w:szCs w:val="28"/>
          <w:rtl/>
        </w:rPr>
      </w:pPr>
      <w:r w:rsidRPr="00C73DD1">
        <w:rPr>
          <w:rFonts w:ascii="Sakkal Majalla" w:hAnsi="Sakkal Majalla" w:cs="Sakkal Majalla"/>
          <w:b/>
          <w:bCs/>
          <w:szCs w:val="28"/>
          <w:rtl/>
        </w:rPr>
        <w:t>التنفيذ</w:t>
      </w:r>
      <w:r w:rsidRPr="00C73DD1">
        <w:rPr>
          <w:rFonts w:ascii="Sakkal Majalla" w:hAnsi="Sakkal Majalla" w:cs="Sakkal Majalla"/>
          <w:szCs w:val="28"/>
          <w:rtl/>
        </w:rPr>
        <w:t xml:space="preserve">: ويتم في هذه المرحلة إتباع الطرق المخطط أن تستخدم في التخفيف من أثار </w:t>
      </w:r>
      <w:r w:rsidR="00824DC0" w:rsidRPr="00C73DD1">
        <w:rPr>
          <w:rFonts w:ascii="Sakkal Majalla" w:hAnsi="Sakkal Majalla" w:cs="Sakkal Majalla" w:hint="cs"/>
          <w:szCs w:val="28"/>
          <w:rtl/>
        </w:rPr>
        <w:t>المخاطر وكذلك</w:t>
      </w:r>
      <w:r w:rsidRPr="00C73DD1">
        <w:rPr>
          <w:rFonts w:ascii="Sakkal Majalla" w:hAnsi="Sakkal Majalla" w:cs="Sakkal Majalla"/>
          <w:szCs w:val="28"/>
          <w:rtl/>
        </w:rPr>
        <w:t xml:space="preserve"> يتم تجنب المخاطر التي يمكن تجنبها دون التضحية بأهداف المؤسسة. </w:t>
      </w:r>
    </w:p>
    <w:p w:rsidR="00397880" w:rsidRPr="00C73DD1" w:rsidRDefault="00397880" w:rsidP="00397880">
      <w:pPr>
        <w:pStyle w:val="a3"/>
        <w:numPr>
          <w:ilvl w:val="0"/>
          <w:numId w:val="23"/>
        </w:numPr>
        <w:spacing w:after="160" w:line="360" w:lineRule="auto"/>
        <w:jc w:val="lowKashida"/>
        <w:rPr>
          <w:rFonts w:ascii="Sakkal Majalla" w:hAnsi="Sakkal Majalla" w:cs="Sakkal Majalla"/>
          <w:szCs w:val="28"/>
        </w:rPr>
      </w:pPr>
      <w:r w:rsidRPr="00C73DD1">
        <w:rPr>
          <w:rFonts w:ascii="Sakkal Majalla" w:hAnsi="Sakkal Majalla" w:cs="Sakkal Majalla"/>
          <w:b/>
          <w:bCs/>
          <w:szCs w:val="28"/>
          <w:rtl/>
        </w:rPr>
        <w:lastRenderedPageBreak/>
        <w:t>مراجعة وتقييم الخطة</w:t>
      </w:r>
      <w:r w:rsidRPr="00C73DD1">
        <w:rPr>
          <w:rFonts w:ascii="Sakkal Majalla" w:hAnsi="Sakkal Majalla" w:cs="Sakkal Majalla"/>
          <w:szCs w:val="28"/>
          <w:rtl/>
        </w:rPr>
        <w:t xml:space="preserve">: تعد الخطط المبدئية لإدارة المخاطر ليست كاملة فمن خلال </w:t>
      </w:r>
      <w:r w:rsidR="00824DC0" w:rsidRPr="00C73DD1">
        <w:rPr>
          <w:rFonts w:ascii="Sakkal Majalla" w:hAnsi="Sakkal Majalla" w:cs="Sakkal Majalla" w:hint="cs"/>
          <w:szCs w:val="28"/>
          <w:rtl/>
        </w:rPr>
        <w:t>الممارسة والخبرة والخسائر</w:t>
      </w:r>
      <w:r w:rsidRPr="00C73DD1">
        <w:rPr>
          <w:rFonts w:ascii="Sakkal Majalla" w:hAnsi="Sakkal Majalla" w:cs="Sakkal Majalla"/>
          <w:szCs w:val="28"/>
          <w:rtl/>
        </w:rPr>
        <w:t xml:space="preserve"> التي تظهر على أرض الواقع تظهر الحاجة الى إحداث تعديلات على الخطط   </w:t>
      </w:r>
      <w:r w:rsidR="00824DC0" w:rsidRPr="00C73DD1">
        <w:rPr>
          <w:rFonts w:ascii="Sakkal Majalla" w:hAnsi="Sakkal Majalla" w:cs="Sakkal Majalla" w:hint="cs"/>
          <w:szCs w:val="28"/>
          <w:rtl/>
        </w:rPr>
        <w:t>واستخدام المعرفة</w:t>
      </w:r>
      <w:r w:rsidRPr="00C73DD1">
        <w:rPr>
          <w:rFonts w:ascii="Sakkal Majalla" w:hAnsi="Sakkal Majalla" w:cs="Sakkal Majalla"/>
          <w:szCs w:val="28"/>
          <w:rtl/>
        </w:rPr>
        <w:t xml:space="preserve"> المتوفرة لاتخاذ قرارات مختلفة</w:t>
      </w:r>
    </w:p>
    <w:p w:rsidR="00397880" w:rsidRPr="00C73DD1" w:rsidRDefault="00397880" w:rsidP="00397880">
      <w:pPr>
        <w:pStyle w:val="a3"/>
        <w:numPr>
          <w:ilvl w:val="1"/>
          <w:numId w:val="27"/>
        </w:numPr>
        <w:spacing w:after="160" w:line="360" w:lineRule="auto"/>
        <w:jc w:val="lowKashida"/>
        <w:rPr>
          <w:rFonts w:ascii="Sakkal Majalla" w:hAnsi="Sakkal Majalla" w:cs="Sakkal Majalla"/>
          <w:b/>
          <w:bCs/>
          <w:szCs w:val="28"/>
          <w:u w:val="single"/>
        </w:rPr>
      </w:pPr>
      <w:r w:rsidRPr="00C73DD1">
        <w:rPr>
          <w:rFonts w:ascii="Sakkal Majalla" w:hAnsi="Sakkal Majalla" w:cs="Sakkal Majalla"/>
          <w:b/>
          <w:bCs/>
          <w:szCs w:val="28"/>
          <w:u w:val="single"/>
          <w:rtl/>
        </w:rPr>
        <w:t>دور إدارة المخاطر الصحية</w:t>
      </w:r>
    </w:p>
    <w:p w:rsidR="00397880" w:rsidRPr="00C73DD1" w:rsidRDefault="00397880" w:rsidP="00397880">
      <w:pPr>
        <w:pStyle w:val="a4"/>
        <w:bidi/>
        <w:spacing w:before="0" w:beforeAutospacing="0" w:after="160" w:afterAutospacing="0" w:line="360" w:lineRule="auto"/>
        <w:jc w:val="lowKashida"/>
        <w:rPr>
          <w:rFonts w:ascii="Sakkal Majalla" w:hAnsi="Sakkal Majalla" w:cs="Sakkal Majalla"/>
          <w:sz w:val="28"/>
          <w:szCs w:val="28"/>
        </w:rPr>
      </w:pPr>
      <w:r w:rsidRPr="00C73DD1">
        <w:rPr>
          <w:rFonts w:ascii="Sakkal Majalla" w:hAnsi="Sakkal Majalla" w:cs="Sakkal Majalla"/>
          <w:sz w:val="28"/>
          <w:szCs w:val="28"/>
          <w:rtl/>
        </w:rPr>
        <w:t xml:space="preserve"> يكمن دور إدارة المخاطر الصحية في تحسين فاعلية الأداء الصحي في المؤسسات الصحية. إدارة المخاطر الصحية تشمل عدة جوانب وأدوار مهمة تساهم في تعزيز الجودة والسلامة في الرعاية الصحية. إليك بعض النقاط حول دور إدارة المخاطر </w:t>
      </w:r>
      <w:r w:rsidR="00824DC0" w:rsidRPr="00C73DD1">
        <w:rPr>
          <w:rFonts w:ascii="Sakkal Majalla" w:hAnsi="Sakkal Majalla" w:cs="Sakkal Majalla" w:hint="cs"/>
          <w:sz w:val="28"/>
          <w:szCs w:val="28"/>
          <w:rtl/>
        </w:rPr>
        <w:t>الصحية:</w:t>
      </w:r>
    </w:p>
    <w:p w:rsidR="00397880" w:rsidRPr="00C73DD1" w:rsidRDefault="00397880" w:rsidP="00397880">
      <w:pPr>
        <w:pStyle w:val="a4"/>
        <w:numPr>
          <w:ilvl w:val="0"/>
          <w:numId w:val="15"/>
        </w:numPr>
        <w:bidi/>
        <w:spacing w:before="0" w:beforeAutospacing="0" w:after="160" w:afterAutospacing="0" w:line="360" w:lineRule="auto"/>
        <w:jc w:val="lowKashida"/>
        <w:rPr>
          <w:rFonts w:ascii="Sakkal Majalla" w:hAnsi="Sakkal Majalla" w:cs="Sakkal Majalla"/>
          <w:sz w:val="28"/>
          <w:szCs w:val="28"/>
        </w:rPr>
      </w:pPr>
      <w:r w:rsidRPr="00C73DD1">
        <w:rPr>
          <w:rStyle w:val="a5"/>
          <w:rFonts w:ascii="Sakkal Majalla" w:hAnsi="Sakkal Majalla" w:cs="Sakkal Majalla"/>
          <w:sz w:val="28"/>
          <w:szCs w:val="28"/>
          <w:rtl/>
        </w:rPr>
        <w:t>تقييم المخاطر</w:t>
      </w:r>
      <w:r w:rsidRPr="00C73DD1">
        <w:rPr>
          <w:rFonts w:ascii="Sakkal Majalla" w:hAnsi="Sakkal Majalla" w:cs="Sakkal Majalla"/>
          <w:sz w:val="28"/>
          <w:szCs w:val="28"/>
        </w:rPr>
        <w:t xml:space="preserve">: </w:t>
      </w:r>
      <w:r w:rsidRPr="00C73DD1">
        <w:rPr>
          <w:rFonts w:ascii="Sakkal Majalla" w:hAnsi="Sakkal Majalla" w:cs="Sakkal Majalla"/>
          <w:sz w:val="28"/>
          <w:szCs w:val="28"/>
          <w:rtl/>
        </w:rPr>
        <w:t>يتضمن هذا الدور تحديد وتقييم المخاطر المحتملة التي قد تؤثر على سلامة وجودة الرعاية الصحية داخل المؤسسة. يتم ذلك من خلال تحليل العمليات وتحديد النقاط الضعيفة التي قد تسبب خطراً على المرضى</w:t>
      </w:r>
      <w:r w:rsidRPr="00C73DD1">
        <w:rPr>
          <w:rFonts w:ascii="Sakkal Majalla" w:hAnsi="Sakkal Majalla" w:cs="Sakkal Majalla"/>
          <w:sz w:val="28"/>
          <w:szCs w:val="28"/>
        </w:rPr>
        <w:t>.</w:t>
      </w:r>
    </w:p>
    <w:p w:rsidR="00397880" w:rsidRPr="00C73DD1" w:rsidRDefault="00397880" w:rsidP="00397880">
      <w:pPr>
        <w:pStyle w:val="a4"/>
        <w:numPr>
          <w:ilvl w:val="0"/>
          <w:numId w:val="15"/>
        </w:numPr>
        <w:bidi/>
        <w:spacing w:before="0" w:beforeAutospacing="0" w:after="160" w:afterAutospacing="0" w:line="360" w:lineRule="auto"/>
        <w:jc w:val="lowKashida"/>
        <w:rPr>
          <w:rFonts w:ascii="Sakkal Majalla" w:hAnsi="Sakkal Majalla" w:cs="Sakkal Majalla"/>
          <w:sz w:val="28"/>
          <w:szCs w:val="28"/>
        </w:rPr>
      </w:pPr>
      <w:r w:rsidRPr="00C73DD1">
        <w:rPr>
          <w:rStyle w:val="a5"/>
          <w:rFonts w:ascii="Sakkal Majalla" w:hAnsi="Sakkal Majalla" w:cs="Sakkal Majalla"/>
          <w:sz w:val="28"/>
          <w:szCs w:val="28"/>
          <w:rtl/>
        </w:rPr>
        <w:t>تطوير سياسات وإجراءات</w:t>
      </w:r>
      <w:r w:rsidRPr="00C73DD1">
        <w:rPr>
          <w:rFonts w:ascii="Sakkal Majalla" w:hAnsi="Sakkal Majalla" w:cs="Sakkal Majalla"/>
          <w:sz w:val="28"/>
          <w:szCs w:val="28"/>
        </w:rPr>
        <w:t xml:space="preserve">: </w:t>
      </w:r>
      <w:r w:rsidRPr="00C73DD1">
        <w:rPr>
          <w:rFonts w:ascii="Sakkal Majalla" w:hAnsi="Sakkal Majalla" w:cs="Sakkal Majalla"/>
          <w:sz w:val="28"/>
          <w:szCs w:val="28"/>
          <w:rtl/>
        </w:rPr>
        <w:t>بناءً على تقييم المخاطر، تقوم إدارة المخاطر الصحية بتطوير سياسات وإجراءات واضحة ومحددة للتعامل مع المخاطر المحتملة. هذه السياسات تشمل كيفية التعامل مع الحوادث والأخطاء الطبية، وضمان سلامة المرضى أثناء العلاج</w:t>
      </w:r>
      <w:r w:rsidRPr="00C73DD1">
        <w:rPr>
          <w:rFonts w:ascii="Sakkal Majalla" w:hAnsi="Sakkal Majalla" w:cs="Sakkal Majalla"/>
          <w:sz w:val="28"/>
          <w:szCs w:val="28"/>
        </w:rPr>
        <w:t>.</w:t>
      </w:r>
    </w:p>
    <w:p w:rsidR="00397880" w:rsidRPr="00C73DD1" w:rsidRDefault="00397880" w:rsidP="00397880">
      <w:pPr>
        <w:pStyle w:val="a4"/>
        <w:numPr>
          <w:ilvl w:val="0"/>
          <w:numId w:val="15"/>
        </w:numPr>
        <w:bidi/>
        <w:spacing w:before="0" w:beforeAutospacing="0" w:after="160" w:afterAutospacing="0" w:line="360" w:lineRule="auto"/>
        <w:jc w:val="lowKashida"/>
        <w:rPr>
          <w:rFonts w:ascii="Sakkal Majalla" w:hAnsi="Sakkal Majalla" w:cs="Sakkal Majalla"/>
          <w:sz w:val="28"/>
          <w:szCs w:val="28"/>
        </w:rPr>
      </w:pPr>
      <w:r w:rsidRPr="00C73DD1">
        <w:rPr>
          <w:rStyle w:val="a5"/>
          <w:rFonts w:ascii="Sakkal Majalla" w:hAnsi="Sakkal Majalla" w:cs="Sakkal Majalla"/>
          <w:sz w:val="28"/>
          <w:szCs w:val="28"/>
          <w:rtl/>
        </w:rPr>
        <w:t>تدريب وتوعية الموظفين</w:t>
      </w:r>
      <w:r w:rsidRPr="00C73DD1">
        <w:rPr>
          <w:rFonts w:ascii="Sakkal Majalla" w:hAnsi="Sakkal Majalla" w:cs="Sakkal Majalla"/>
          <w:sz w:val="28"/>
          <w:szCs w:val="28"/>
        </w:rPr>
        <w:t xml:space="preserve">: </w:t>
      </w:r>
      <w:r w:rsidRPr="00C73DD1">
        <w:rPr>
          <w:rFonts w:ascii="Sakkal Majalla" w:hAnsi="Sakkal Majalla" w:cs="Sakkal Majalla"/>
          <w:sz w:val="28"/>
          <w:szCs w:val="28"/>
          <w:rtl/>
        </w:rPr>
        <w:t>يتضمن دور إدارة المخاطر الصحية تدريب الموظفين على كيفية التعرف على المخاطر والتعامل معها بشكل فعال. هذا يشمل أيضاً تعزيز الوعي بأهمية السلامة والجودة في تقديم الرعاية الصحية</w:t>
      </w:r>
      <w:r w:rsidRPr="00C73DD1">
        <w:rPr>
          <w:rFonts w:ascii="Sakkal Majalla" w:hAnsi="Sakkal Majalla" w:cs="Sakkal Majalla"/>
          <w:sz w:val="28"/>
          <w:szCs w:val="28"/>
        </w:rPr>
        <w:t>.</w:t>
      </w:r>
    </w:p>
    <w:p w:rsidR="00397880" w:rsidRPr="00C73DD1" w:rsidRDefault="00397880" w:rsidP="00397880">
      <w:pPr>
        <w:pStyle w:val="a4"/>
        <w:numPr>
          <w:ilvl w:val="0"/>
          <w:numId w:val="15"/>
        </w:numPr>
        <w:bidi/>
        <w:spacing w:before="0" w:beforeAutospacing="0" w:after="160" w:afterAutospacing="0" w:line="360" w:lineRule="auto"/>
        <w:jc w:val="lowKashida"/>
        <w:rPr>
          <w:rFonts w:ascii="Sakkal Majalla" w:hAnsi="Sakkal Majalla" w:cs="Sakkal Majalla"/>
          <w:sz w:val="28"/>
          <w:szCs w:val="28"/>
        </w:rPr>
      </w:pPr>
      <w:r w:rsidRPr="00C73DD1">
        <w:rPr>
          <w:rStyle w:val="a5"/>
          <w:rFonts w:ascii="Sakkal Majalla" w:hAnsi="Sakkal Majalla" w:cs="Sakkal Majalla"/>
          <w:sz w:val="28"/>
          <w:szCs w:val="28"/>
          <w:rtl/>
        </w:rPr>
        <w:t>مراقبة الأداء والتقييم</w:t>
      </w:r>
      <w:r w:rsidRPr="00C73DD1">
        <w:rPr>
          <w:rFonts w:ascii="Sakkal Majalla" w:hAnsi="Sakkal Majalla" w:cs="Sakkal Majalla"/>
          <w:sz w:val="28"/>
          <w:szCs w:val="28"/>
        </w:rPr>
        <w:t xml:space="preserve">: </w:t>
      </w:r>
      <w:r w:rsidRPr="00C73DD1">
        <w:rPr>
          <w:rFonts w:ascii="Sakkal Majalla" w:hAnsi="Sakkal Majalla" w:cs="Sakkal Majalla"/>
          <w:sz w:val="28"/>
          <w:szCs w:val="28"/>
          <w:rtl/>
        </w:rPr>
        <w:t>يقوم فريق إدارة المخاطر بمتابعة أداء السلامة والجودة في المؤسسة، وذلك من خلال مراقبة الحوادث والشكاوى والتحليلات المعمقة للأخطاء الطبية المحتملة</w:t>
      </w:r>
      <w:r w:rsidRPr="00C73DD1">
        <w:rPr>
          <w:rFonts w:ascii="Sakkal Majalla" w:hAnsi="Sakkal Majalla" w:cs="Sakkal Majalla"/>
          <w:sz w:val="28"/>
          <w:szCs w:val="28"/>
        </w:rPr>
        <w:t>.</w:t>
      </w:r>
    </w:p>
    <w:p w:rsidR="00397880" w:rsidRPr="00C73DD1" w:rsidRDefault="00397880" w:rsidP="00397880">
      <w:pPr>
        <w:pStyle w:val="a4"/>
        <w:numPr>
          <w:ilvl w:val="0"/>
          <w:numId w:val="15"/>
        </w:numPr>
        <w:bidi/>
        <w:spacing w:before="0" w:beforeAutospacing="0" w:after="160" w:afterAutospacing="0" w:line="360" w:lineRule="auto"/>
        <w:jc w:val="lowKashida"/>
        <w:rPr>
          <w:rFonts w:ascii="Sakkal Majalla" w:hAnsi="Sakkal Majalla" w:cs="Sakkal Majalla"/>
          <w:sz w:val="28"/>
          <w:szCs w:val="28"/>
        </w:rPr>
      </w:pPr>
      <w:r w:rsidRPr="00C73DD1">
        <w:rPr>
          <w:rStyle w:val="a5"/>
          <w:rFonts w:ascii="Sakkal Majalla" w:hAnsi="Sakkal Majalla" w:cs="Sakkal Majalla"/>
          <w:sz w:val="28"/>
          <w:szCs w:val="28"/>
          <w:rtl/>
        </w:rPr>
        <w:t>تعزيز الثقافة السلامية</w:t>
      </w:r>
      <w:r w:rsidRPr="00C73DD1">
        <w:rPr>
          <w:rFonts w:ascii="Sakkal Majalla" w:hAnsi="Sakkal Majalla" w:cs="Sakkal Majalla"/>
          <w:sz w:val="28"/>
          <w:szCs w:val="28"/>
        </w:rPr>
        <w:t xml:space="preserve">: </w:t>
      </w:r>
      <w:r w:rsidRPr="00C73DD1">
        <w:rPr>
          <w:rFonts w:ascii="Sakkal Majalla" w:hAnsi="Sakkal Majalla" w:cs="Sakkal Majalla"/>
          <w:sz w:val="28"/>
          <w:szCs w:val="28"/>
          <w:rtl/>
        </w:rPr>
        <w:t>يعزز إدارة المخاطر الصحية بناء ثقافة سلامة داخل المؤسسة، حيث يشارك الموظفون والمرضى في تعزيز مبادئ السلامة والجودة في كل جوانب الرعاية الصحية</w:t>
      </w:r>
      <w:r w:rsidRPr="00C73DD1">
        <w:rPr>
          <w:rFonts w:ascii="Sakkal Majalla" w:hAnsi="Sakkal Majalla" w:cs="Sakkal Majalla"/>
          <w:sz w:val="28"/>
          <w:szCs w:val="28"/>
        </w:rPr>
        <w:t>.</w:t>
      </w:r>
    </w:p>
    <w:p w:rsidR="00397880" w:rsidRPr="00C73DD1" w:rsidRDefault="00397880" w:rsidP="00397880">
      <w:pPr>
        <w:pStyle w:val="a4"/>
        <w:numPr>
          <w:ilvl w:val="0"/>
          <w:numId w:val="15"/>
        </w:numPr>
        <w:bidi/>
        <w:spacing w:before="0" w:beforeAutospacing="0" w:after="160" w:afterAutospacing="0" w:line="360" w:lineRule="auto"/>
        <w:jc w:val="lowKashida"/>
        <w:rPr>
          <w:rFonts w:ascii="Sakkal Majalla" w:hAnsi="Sakkal Majalla" w:cs="Sakkal Majalla"/>
          <w:sz w:val="28"/>
          <w:szCs w:val="28"/>
        </w:rPr>
      </w:pPr>
      <w:r w:rsidRPr="00C73DD1">
        <w:rPr>
          <w:rStyle w:val="a5"/>
          <w:rFonts w:ascii="Sakkal Majalla" w:hAnsi="Sakkal Majalla" w:cs="Sakkal Majalla"/>
          <w:sz w:val="28"/>
          <w:szCs w:val="28"/>
          <w:rtl/>
        </w:rPr>
        <w:lastRenderedPageBreak/>
        <w:t>التحسين المستمر</w:t>
      </w:r>
      <w:r w:rsidRPr="00C73DD1">
        <w:rPr>
          <w:rFonts w:ascii="Sakkal Majalla" w:hAnsi="Sakkal Majalla" w:cs="Sakkal Majalla"/>
          <w:sz w:val="28"/>
          <w:szCs w:val="28"/>
        </w:rPr>
        <w:t xml:space="preserve">: </w:t>
      </w:r>
      <w:r w:rsidRPr="00C73DD1">
        <w:rPr>
          <w:rFonts w:ascii="Sakkal Majalla" w:hAnsi="Sakkal Majalla" w:cs="Sakkal Majalla"/>
          <w:sz w:val="28"/>
          <w:szCs w:val="28"/>
          <w:rtl/>
        </w:rPr>
        <w:t>بناءً على الدروس المستفادة من تقييم المخاطر ومراقبة الأداء، تعمل إدارة المخاطر على تطوير وتحسين العمليات بشكل مستمر لضمان تقديم أفضل الخدمات الصحية بأعلى معايير الجودة والسلامة</w:t>
      </w:r>
      <w:r w:rsidRPr="00C73DD1">
        <w:rPr>
          <w:rFonts w:ascii="Sakkal Majalla" w:hAnsi="Sakkal Majalla" w:cs="Sakkal Majalla"/>
          <w:sz w:val="28"/>
          <w:szCs w:val="28"/>
        </w:rPr>
        <w:t>.</w:t>
      </w:r>
    </w:p>
    <w:p w:rsidR="00397880" w:rsidRPr="00C73DD1" w:rsidRDefault="00397880" w:rsidP="00397880">
      <w:pPr>
        <w:pStyle w:val="a3"/>
        <w:numPr>
          <w:ilvl w:val="1"/>
          <w:numId w:val="27"/>
        </w:numPr>
        <w:spacing w:after="160" w:line="360" w:lineRule="auto"/>
        <w:jc w:val="lowKashida"/>
        <w:rPr>
          <w:rFonts w:ascii="Sakkal Majalla" w:hAnsi="Sakkal Majalla" w:cs="Sakkal Majalla"/>
          <w:b/>
          <w:bCs/>
          <w:szCs w:val="28"/>
          <w:rtl/>
        </w:rPr>
      </w:pPr>
      <w:r w:rsidRPr="00C73DD1">
        <w:rPr>
          <w:rFonts w:ascii="Sakkal Majalla" w:hAnsi="Sakkal Majalla" w:cs="Sakkal Majalla"/>
          <w:szCs w:val="28"/>
          <w:rtl/>
        </w:rPr>
        <w:t>ا</w:t>
      </w:r>
      <w:r w:rsidRPr="00C73DD1">
        <w:rPr>
          <w:rFonts w:ascii="Sakkal Majalla" w:hAnsi="Sakkal Majalla" w:cs="Sakkal Majalla"/>
          <w:b/>
          <w:bCs/>
          <w:szCs w:val="28"/>
          <w:rtl/>
        </w:rPr>
        <w:t xml:space="preserve">لأداء </w:t>
      </w:r>
    </w:p>
    <w:p w:rsidR="00397880" w:rsidRPr="00C73DD1" w:rsidRDefault="00397880" w:rsidP="00397880">
      <w:pPr>
        <w:spacing w:line="360" w:lineRule="auto"/>
        <w:jc w:val="lowKashida"/>
        <w:rPr>
          <w:rFonts w:ascii="Sakkal Majalla" w:eastAsia="Times New Roman" w:hAnsi="Sakkal Majalla" w:cs="Sakkal Majalla"/>
          <w:kern w:val="0"/>
          <w:sz w:val="28"/>
          <w:szCs w:val="28"/>
          <w14:ligatures w14:val="none"/>
        </w:rPr>
      </w:pPr>
      <w:r w:rsidRPr="00C73DD1">
        <w:rPr>
          <w:rFonts w:ascii="Sakkal Majalla" w:eastAsia="Times New Roman" w:hAnsi="Sakkal Majalla" w:cs="Sakkal Majalla"/>
          <w:kern w:val="0"/>
          <w:sz w:val="28"/>
          <w:szCs w:val="28"/>
          <w:rtl/>
          <w14:ligatures w14:val="none"/>
        </w:rPr>
        <w:t>الأداء هو مصطلح يُستخدم لوصف درجة الفعالية والكفاءة في تحقيق الأهداف المحددة أو النتائج المرجوة في أي نشاط أو مجال من المجالات. يتم قياس الأداء بمقارنة النتائج المحققة بالأهداف المرسومة مسبقاً أو بالمعايير المعتمدة، ويمكن أن يشمل عدة جوانب</w:t>
      </w:r>
      <w:r w:rsidRPr="00C73DD1">
        <w:rPr>
          <w:rFonts w:ascii="Sakkal Majalla" w:eastAsia="Times New Roman" w:hAnsi="Sakkal Majalla" w:cs="Sakkal Majalla"/>
          <w:kern w:val="0"/>
          <w:sz w:val="28"/>
          <w:szCs w:val="28"/>
          <w14:ligatures w14:val="none"/>
        </w:rPr>
        <w:t>:</w:t>
      </w:r>
    </w:p>
    <w:p w:rsidR="00397880" w:rsidRPr="00C73DD1" w:rsidRDefault="00397880" w:rsidP="00397880">
      <w:pPr>
        <w:numPr>
          <w:ilvl w:val="0"/>
          <w:numId w:val="16"/>
        </w:numPr>
        <w:spacing w:line="360" w:lineRule="auto"/>
        <w:jc w:val="lowKashida"/>
        <w:rPr>
          <w:rFonts w:ascii="Sakkal Majalla" w:eastAsia="Times New Roman" w:hAnsi="Sakkal Majalla" w:cs="Sakkal Majalla"/>
          <w:kern w:val="0"/>
          <w:sz w:val="28"/>
          <w:szCs w:val="28"/>
          <w14:ligatures w14:val="none"/>
        </w:rPr>
      </w:pPr>
      <w:r w:rsidRPr="00C73DD1">
        <w:rPr>
          <w:rFonts w:ascii="Sakkal Majalla" w:eastAsia="Times New Roman" w:hAnsi="Sakkal Majalla" w:cs="Sakkal Majalla"/>
          <w:b/>
          <w:bCs/>
          <w:kern w:val="0"/>
          <w:sz w:val="28"/>
          <w:szCs w:val="28"/>
          <w:rtl/>
          <w14:ligatures w14:val="none"/>
        </w:rPr>
        <w:t>الكفاءة</w:t>
      </w:r>
      <w:r w:rsidRPr="00C73DD1">
        <w:rPr>
          <w:rFonts w:ascii="Sakkal Majalla" w:eastAsia="Times New Roman" w:hAnsi="Sakkal Majalla" w:cs="Sakkal Majalla"/>
          <w:kern w:val="0"/>
          <w:sz w:val="28"/>
          <w:szCs w:val="28"/>
          <w14:ligatures w14:val="none"/>
        </w:rPr>
        <w:t xml:space="preserve">: </w:t>
      </w:r>
      <w:r w:rsidRPr="00C73DD1">
        <w:rPr>
          <w:rFonts w:ascii="Sakkal Majalla" w:eastAsia="Times New Roman" w:hAnsi="Sakkal Majalla" w:cs="Sakkal Majalla"/>
          <w:kern w:val="0"/>
          <w:sz w:val="28"/>
          <w:szCs w:val="28"/>
          <w:rtl/>
          <w14:ligatures w14:val="none"/>
        </w:rPr>
        <w:t>قدرة النظام أو المؤسسة على تحقيق الأهداف باستخدام أقل الوسائل والموارد الممكنة</w:t>
      </w:r>
      <w:r w:rsidRPr="00C73DD1">
        <w:rPr>
          <w:rFonts w:ascii="Sakkal Majalla" w:eastAsia="Times New Roman" w:hAnsi="Sakkal Majalla" w:cs="Sakkal Majalla"/>
          <w:kern w:val="0"/>
          <w:sz w:val="28"/>
          <w:szCs w:val="28"/>
          <w14:ligatures w14:val="none"/>
        </w:rPr>
        <w:t>.</w:t>
      </w:r>
    </w:p>
    <w:p w:rsidR="00397880" w:rsidRPr="00C73DD1" w:rsidRDefault="00397880" w:rsidP="00397880">
      <w:pPr>
        <w:numPr>
          <w:ilvl w:val="0"/>
          <w:numId w:val="16"/>
        </w:numPr>
        <w:spacing w:line="360" w:lineRule="auto"/>
        <w:jc w:val="lowKashida"/>
        <w:rPr>
          <w:rFonts w:ascii="Sakkal Majalla" w:eastAsia="Times New Roman" w:hAnsi="Sakkal Majalla" w:cs="Sakkal Majalla"/>
          <w:kern w:val="0"/>
          <w:sz w:val="28"/>
          <w:szCs w:val="28"/>
          <w14:ligatures w14:val="none"/>
        </w:rPr>
      </w:pPr>
      <w:r w:rsidRPr="00C73DD1">
        <w:rPr>
          <w:rFonts w:ascii="Sakkal Majalla" w:eastAsia="Times New Roman" w:hAnsi="Sakkal Majalla" w:cs="Sakkal Majalla"/>
          <w:b/>
          <w:bCs/>
          <w:kern w:val="0"/>
          <w:sz w:val="28"/>
          <w:szCs w:val="28"/>
          <w:rtl/>
          <w14:ligatures w14:val="none"/>
        </w:rPr>
        <w:t>الفعالية</w:t>
      </w:r>
      <w:r w:rsidRPr="00C73DD1">
        <w:rPr>
          <w:rFonts w:ascii="Sakkal Majalla" w:eastAsia="Times New Roman" w:hAnsi="Sakkal Majalla" w:cs="Sakkal Majalla"/>
          <w:kern w:val="0"/>
          <w:sz w:val="28"/>
          <w:szCs w:val="28"/>
          <w14:ligatures w14:val="none"/>
        </w:rPr>
        <w:t xml:space="preserve">: </w:t>
      </w:r>
      <w:r w:rsidRPr="00C73DD1">
        <w:rPr>
          <w:rFonts w:ascii="Sakkal Majalla" w:eastAsia="Times New Roman" w:hAnsi="Sakkal Majalla" w:cs="Sakkal Majalla"/>
          <w:kern w:val="0"/>
          <w:sz w:val="28"/>
          <w:szCs w:val="28"/>
          <w:rtl/>
          <w14:ligatures w14:val="none"/>
        </w:rPr>
        <w:t>قدرة النظام أو المؤسسة على تحقيق النتائج المرجوة بشكل ملموس وفعال، بما يضمن تلبية احتياجات الأفراد أو المجتمع</w:t>
      </w:r>
      <w:r w:rsidRPr="00C73DD1">
        <w:rPr>
          <w:rFonts w:ascii="Sakkal Majalla" w:eastAsia="Times New Roman" w:hAnsi="Sakkal Majalla" w:cs="Sakkal Majalla"/>
          <w:kern w:val="0"/>
          <w:sz w:val="28"/>
          <w:szCs w:val="28"/>
          <w14:ligatures w14:val="none"/>
        </w:rPr>
        <w:t>.</w:t>
      </w:r>
    </w:p>
    <w:p w:rsidR="00397880" w:rsidRPr="00C73DD1" w:rsidRDefault="00397880" w:rsidP="00397880">
      <w:pPr>
        <w:numPr>
          <w:ilvl w:val="0"/>
          <w:numId w:val="16"/>
        </w:numPr>
        <w:spacing w:line="360" w:lineRule="auto"/>
        <w:jc w:val="lowKashida"/>
        <w:rPr>
          <w:rFonts w:ascii="Sakkal Majalla" w:eastAsia="Times New Roman" w:hAnsi="Sakkal Majalla" w:cs="Sakkal Majalla"/>
          <w:kern w:val="0"/>
          <w:sz w:val="28"/>
          <w:szCs w:val="28"/>
          <w14:ligatures w14:val="none"/>
        </w:rPr>
      </w:pPr>
      <w:r w:rsidRPr="00C73DD1">
        <w:rPr>
          <w:rFonts w:ascii="Sakkal Majalla" w:eastAsia="Times New Roman" w:hAnsi="Sakkal Majalla" w:cs="Sakkal Majalla"/>
          <w:b/>
          <w:bCs/>
          <w:kern w:val="0"/>
          <w:sz w:val="28"/>
          <w:szCs w:val="28"/>
          <w:rtl/>
          <w14:ligatures w14:val="none"/>
        </w:rPr>
        <w:t>الجودة</w:t>
      </w:r>
      <w:r w:rsidRPr="00C73DD1">
        <w:rPr>
          <w:rFonts w:ascii="Sakkal Majalla" w:eastAsia="Times New Roman" w:hAnsi="Sakkal Majalla" w:cs="Sakkal Majalla"/>
          <w:kern w:val="0"/>
          <w:sz w:val="28"/>
          <w:szCs w:val="28"/>
          <w14:ligatures w14:val="none"/>
        </w:rPr>
        <w:t xml:space="preserve">: </w:t>
      </w:r>
      <w:r w:rsidRPr="00C73DD1">
        <w:rPr>
          <w:rFonts w:ascii="Sakkal Majalla" w:eastAsia="Times New Roman" w:hAnsi="Sakkal Majalla" w:cs="Sakkal Majalla"/>
          <w:kern w:val="0"/>
          <w:sz w:val="28"/>
          <w:szCs w:val="28"/>
          <w:rtl/>
          <w14:ligatures w14:val="none"/>
        </w:rPr>
        <w:t>مدى التزام النظام أو المؤسسة بالمعايير والمتطلبات المحددة لضمان تقديم خدمات مرضية وملائمة للمستفيدين</w:t>
      </w:r>
      <w:r w:rsidRPr="00C73DD1">
        <w:rPr>
          <w:rFonts w:ascii="Sakkal Majalla" w:eastAsia="Times New Roman" w:hAnsi="Sakkal Majalla" w:cs="Sakkal Majalla"/>
          <w:kern w:val="0"/>
          <w:sz w:val="28"/>
          <w:szCs w:val="28"/>
          <w14:ligatures w14:val="none"/>
        </w:rPr>
        <w:t>.</w:t>
      </w:r>
    </w:p>
    <w:p w:rsidR="00397880" w:rsidRPr="00C73DD1" w:rsidRDefault="00397880" w:rsidP="00397880">
      <w:pPr>
        <w:numPr>
          <w:ilvl w:val="0"/>
          <w:numId w:val="16"/>
        </w:numPr>
        <w:spacing w:line="360" w:lineRule="auto"/>
        <w:jc w:val="lowKashida"/>
        <w:rPr>
          <w:rFonts w:ascii="Sakkal Majalla" w:eastAsia="Times New Roman" w:hAnsi="Sakkal Majalla" w:cs="Sakkal Majalla"/>
          <w:kern w:val="0"/>
          <w:sz w:val="28"/>
          <w:szCs w:val="28"/>
          <w14:ligatures w14:val="none"/>
        </w:rPr>
      </w:pPr>
      <w:r w:rsidRPr="00C73DD1">
        <w:rPr>
          <w:rFonts w:ascii="Sakkal Majalla" w:eastAsia="Times New Roman" w:hAnsi="Sakkal Majalla" w:cs="Sakkal Majalla"/>
          <w:b/>
          <w:bCs/>
          <w:kern w:val="0"/>
          <w:sz w:val="28"/>
          <w:szCs w:val="28"/>
          <w:rtl/>
          <w14:ligatures w14:val="none"/>
        </w:rPr>
        <w:t>التأثير</w:t>
      </w:r>
      <w:r w:rsidRPr="00C73DD1">
        <w:rPr>
          <w:rFonts w:ascii="Sakkal Majalla" w:eastAsia="Times New Roman" w:hAnsi="Sakkal Majalla" w:cs="Sakkal Majalla"/>
          <w:kern w:val="0"/>
          <w:sz w:val="28"/>
          <w:szCs w:val="28"/>
          <w14:ligatures w14:val="none"/>
        </w:rPr>
        <w:t xml:space="preserve">: </w:t>
      </w:r>
      <w:r w:rsidRPr="00C73DD1">
        <w:rPr>
          <w:rFonts w:ascii="Sakkal Majalla" w:eastAsia="Times New Roman" w:hAnsi="Sakkal Majalla" w:cs="Sakkal Majalla"/>
          <w:kern w:val="0"/>
          <w:sz w:val="28"/>
          <w:szCs w:val="28"/>
          <w:rtl/>
          <w14:ligatures w14:val="none"/>
        </w:rPr>
        <w:t>قدرة النظام أو المؤسسة على إحداث تأثير إيجابي أو تغيير ملموس في المجتمع أو البيئة التي يعمل فيها</w:t>
      </w:r>
      <w:r w:rsidRPr="00C73DD1">
        <w:rPr>
          <w:rFonts w:ascii="Sakkal Majalla" w:eastAsia="Times New Roman" w:hAnsi="Sakkal Majalla" w:cs="Sakkal Majalla"/>
          <w:kern w:val="0"/>
          <w:sz w:val="28"/>
          <w:szCs w:val="28"/>
          <w14:ligatures w14:val="none"/>
        </w:rPr>
        <w:t>.</w:t>
      </w:r>
    </w:p>
    <w:p w:rsidR="00397880" w:rsidRDefault="00397880" w:rsidP="00397880">
      <w:pPr>
        <w:numPr>
          <w:ilvl w:val="0"/>
          <w:numId w:val="16"/>
        </w:numPr>
        <w:spacing w:line="360" w:lineRule="auto"/>
        <w:jc w:val="lowKashida"/>
        <w:rPr>
          <w:rFonts w:ascii="Sakkal Majalla" w:eastAsia="Times New Roman" w:hAnsi="Sakkal Majalla" w:cs="Sakkal Majalla"/>
          <w:kern w:val="0"/>
          <w:sz w:val="28"/>
          <w:szCs w:val="28"/>
          <w14:ligatures w14:val="none"/>
        </w:rPr>
      </w:pPr>
      <w:r w:rsidRPr="00C73DD1">
        <w:rPr>
          <w:rFonts w:ascii="Sakkal Majalla" w:eastAsia="Times New Roman" w:hAnsi="Sakkal Majalla" w:cs="Sakkal Majalla"/>
          <w:b/>
          <w:bCs/>
          <w:kern w:val="0"/>
          <w:sz w:val="28"/>
          <w:szCs w:val="28"/>
          <w:rtl/>
          <w14:ligatures w14:val="none"/>
        </w:rPr>
        <w:t>الاستجابة</w:t>
      </w:r>
      <w:r w:rsidRPr="00C73DD1">
        <w:rPr>
          <w:rFonts w:ascii="Sakkal Majalla" w:eastAsia="Times New Roman" w:hAnsi="Sakkal Majalla" w:cs="Sakkal Majalla"/>
          <w:kern w:val="0"/>
          <w:sz w:val="28"/>
          <w:szCs w:val="28"/>
          <w14:ligatures w14:val="none"/>
        </w:rPr>
        <w:t xml:space="preserve">: </w:t>
      </w:r>
      <w:r w:rsidRPr="00C73DD1">
        <w:rPr>
          <w:rFonts w:ascii="Sakkal Majalla" w:eastAsia="Times New Roman" w:hAnsi="Sakkal Majalla" w:cs="Sakkal Majalla"/>
          <w:kern w:val="0"/>
          <w:sz w:val="28"/>
          <w:szCs w:val="28"/>
          <w:rtl/>
          <w14:ligatures w14:val="none"/>
        </w:rPr>
        <w:t>قدرة النظام أو المؤسسة على التكيف والاستجابة للتحديات والتغيرات في البيئة أو السوق</w:t>
      </w:r>
    </w:p>
    <w:p w:rsidR="00824DC0" w:rsidRDefault="00824DC0" w:rsidP="00824DC0">
      <w:pPr>
        <w:spacing w:line="360" w:lineRule="auto"/>
        <w:ind w:left="720"/>
        <w:jc w:val="lowKashida"/>
        <w:rPr>
          <w:rFonts w:ascii="Sakkal Majalla" w:eastAsia="Times New Roman" w:hAnsi="Sakkal Majalla" w:cs="Sakkal Majalla"/>
          <w:kern w:val="0"/>
          <w:sz w:val="28"/>
          <w:szCs w:val="28"/>
          <w:rtl/>
          <w14:ligatures w14:val="none"/>
        </w:rPr>
      </w:pPr>
    </w:p>
    <w:p w:rsidR="00983D36" w:rsidRPr="00C73DD1" w:rsidRDefault="00983D36" w:rsidP="00824DC0">
      <w:pPr>
        <w:spacing w:line="360" w:lineRule="auto"/>
        <w:ind w:left="720"/>
        <w:jc w:val="lowKashida"/>
        <w:rPr>
          <w:rFonts w:ascii="Sakkal Majalla" w:eastAsia="Times New Roman" w:hAnsi="Sakkal Majalla" w:cs="Sakkal Majalla"/>
          <w:kern w:val="0"/>
          <w:sz w:val="28"/>
          <w:szCs w:val="28"/>
          <w14:ligatures w14:val="none"/>
        </w:rPr>
      </w:pPr>
    </w:p>
    <w:p w:rsidR="00397880" w:rsidRPr="00C73DD1" w:rsidRDefault="00397880" w:rsidP="00397880">
      <w:pPr>
        <w:pStyle w:val="3"/>
        <w:numPr>
          <w:ilvl w:val="1"/>
          <w:numId w:val="27"/>
        </w:numPr>
        <w:spacing w:before="0" w:after="160" w:line="360" w:lineRule="auto"/>
        <w:jc w:val="lowKashida"/>
        <w:rPr>
          <w:rFonts w:ascii="Sakkal Majalla" w:hAnsi="Sakkal Majalla" w:cs="Sakkal Majalla"/>
          <w:b/>
          <w:bCs/>
          <w:sz w:val="28"/>
          <w:szCs w:val="28"/>
          <w:u w:val="single"/>
          <w:rtl/>
        </w:rPr>
      </w:pPr>
      <w:r w:rsidRPr="00C73DD1">
        <w:rPr>
          <w:rFonts w:ascii="Sakkal Majalla" w:hAnsi="Sakkal Majalla" w:cs="Sakkal Majalla"/>
          <w:b/>
          <w:bCs/>
          <w:color w:val="000000" w:themeColor="text1"/>
          <w:sz w:val="28"/>
          <w:szCs w:val="28"/>
          <w:u w:val="single"/>
          <w:rtl/>
        </w:rPr>
        <w:lastRenderedPageBreak/>
        <w:t>الجودة الشاملة</w:t>
      </w:r>
    </w:p>
    <w:p w:rsidR="00397880" w:rsidRPr="00C73DD1" w:rsidRDefault="00397880" w:rsidP="00397880">
      <w:pPr>
        <w:spacing w:line="360" w:lineRule="auto"/>
        <w:jc w:val="lowKashida"/>
        <w:rPr>
          <w:rFonts w:ascii="Sakkal Majalla" w:eastAsia="Times New Roman" w:hAnsi="Sakkal Majalla" w:cs="Sakkal Majalla"/>
          <w:kern w:val="0"/>
          <w:sz w:val="28"/>
          <w:szCs w:val="28"/>
          <w:rtl/>
          <w14:ligatures w14:val="none"/>
        </w:rPr>
      </w:pPr>
      <w:r w:rsidRPr="00C73DD1">
        <w:rPr>
          <w:rFonts w:ascii="Sakkal Majalla" w:eastAsia="Times New Roman" w:hAnsi="Sakkal Majalla" w:cs="Sakkal Majalla"/>
          <w:kern w:val="0"/>
          <w:sz w:val="28"/>
          <w:szCs w:val="28"/>
          <w:rtl/>
          <w14:ligatures w14:val="none"/>
        </w:rPr>
        <w:t>الجودة الشاملة هي مفهوم شامل يهدف إلى تحسين الأداء والفاعلية في المؤسسات والمنظمات عبر تكامل وتحسين جميع جوانب العمل والخدمات المقدمة. (</w:t>
      </w:r>
      <w:r w:rsidRPr="005C0446">
        <w:rPr>
          <w:rFonts w:ascii="Sakkal Majalla" w:eastAsia="Times New Roman" w:hAnsi="Sakkal Majalla" w:cs="Sakkal Majalla"/>
          <w:b/>
          <w:bCs/>
          <w:color w:val="000000" w:themeColor="text1"/>
          <w:kern w:val="0"/>
          <w:sz w:val="28"/>
          <w:szCs w:val="28"/>
          <w:rtl/>
          <w:lang w:bidi="ar-YE"/>
          <w14:ligatures w14:val="none"/>
        </w:rPr>
        <w:t>غائب محمود سنجق</w:t>
      </w:r>
      <w:r w:rsidRPr="00C73DD1">
        <w:rPr>
          <w:rFonts w:ascii="Sakkal Majalla" w:eastAsia="Times New Roman" w:hAnsi="Sakkal Majalla" w:cs="Sakkal Majalla"/>
          <w:kern w:val="0"/>
          <w:sz w:val="28"/>
          <w:szCs w:val="28"/>
          <w:rtl/>
          <w14:ligatures w14:val="none"/>
        </w:rPr>
        <w:t>)</w:t>
      </w:r>
    </w:p>
    <w:p w:rsidR="00397880" w:rsidRPr="00C73DD1" w:rsidRDefault="00397880" w:rsidP="00397880">
      <w:pPr>
        <w:spacing w:line="360" w:lineRule="auto"/>
        <w:jc w:val="lowKashida"/>
        <w:rPr>
          <w:rFonts w:ascii="Sakkal Majalla" w:eastAsia="Times New Roman" w:hAnsi="Sakkal Majalla" w:cs="Sakkal Majalla"/>
          <w:kern w:val="0"/>
          <w:sz w:val="28"/>
          <w:szCs w:val="28"/>
          <w14:ligatures w14:val="none"/>
        </w:rPr>
      </w:pPr>
      <w:r w:rsidRPr="00C73DD1">
        <w:rPr>
          <w:rFonts w:ascii="Sakkal Majalla" w:eastAsia="Times New Roman" w:hAnsi="Sakkal Majalla" w:cs="Sakkal Majalla"/>
          <w:kern w:val="0"/>
          <w:sz w:val="28"/>
          <w:szCs w:val="28"/>
          <w:rtl/>
          <w14:ligatures w14:val="none"/>
        </w:rPr>
        <w:t xml:space="preserve"> يتضمن مفهوم الجودة الشاملة عدة جوانب رئيسية تشمل</w:t>
      </w:r>
      <w:r w:rsidRPr="00C73DD1">
        <w:rPr>
          <w:rFonts w:ascii="Sakkal Majalla" w:eastAsia="Times New Roman" w:hAnsi="Sakkal Majalla" w:cs="Sakkal Majalla"/>
          <w:kern w:val="0"/>
          <w:sz w:val="28"/>
          <w:szCs w:val="28"/>
          <w14:ligatures w14:val="none"/>
        </w:rPr>
        <w:t>:</w:t>
      </w:r>
    </w:p>
    <w:p w:rsidR="00397880" w:rsidRPr="00C73DD1" w:rsidRDefault="00397880" w:rsidP="00397880">
      <w:pPr>
        <w:numPr>
          <w:ilvl w:val="0"/>
          <w:numId w:val="11"/>
        </w:numPr>
        <w:spacing w:line="360" w:lineRule="auto"/>
        <w:jc w:val="lowKashida"/>
        <w:rPr>
          <w:rFonts w:ascii="Sakkal Majalla" w:eastAsia="Times New Roman" w:hAnsi="Sakkal Majalla" w:cs="Sakkal Majalla"/>
          <w:kern w:val="0"/>
          <w:sz w:val="28"/>
          <w:szCs w:val="28"/>
          <w14:ligatures w14:val="none"/>
        </w:rPr>
      </w:pPr>
      <w:r w:rsidRPr="00C73DD1">
        <w:rPr>
          <w:rFonts w:ascii="Sakkal Majalla" w:eastAsia="Times New Roman" w:hAnsi="Sakkal Majalla" w:cs="Sakkal Majalla"/>
          <w:b/>
          <w:bCs/>
          <w:kern w:val="0"/>
          <w:sz w:val="28"/>
          <w:szCs w:val="28"/>
          <w:rtl/>
          <w14:ligatures w14:val="none"/>
        </w:rPr>
        <w:t>الجودة الفنية</w:t>
      </w:r>
      <w:r w:rsidRPr="00C73DD1">
        <w:rPr>
          <w:rFonts w:ascii="Sakkal Majalla" w:eastAsia="Times New Roman" w:hAnsi="Sakkal Majalla" w:cs="Sakkal Majalla"/>
          <w:b/>
          <w:bCs/>
          <w:kern w:val="0"/>
          <w:sz w:val="28"/>
          <w:szCs w:val="28"/>
          <w14:ligatures w14:val="none"/>
        </w:rPr>
        <w:t xml:space="preserve"> (Technical Quality)</w:t>
      </w:r>
      <w:r w:rsidRPr="00C73DD1">
        <w:rPr>
          <w:rFonts w:ascii="Sakkal Majalla" w:eastAsia="Times New Roman" w:hAnsi="Sakkal Majalla" w:cs="Sakkal Majalla"/>
          <w:kern w:val="0"/>
          <w:sz w:val="28"/>
          <w:szCs w:val="28"/>
          <w14:ligatures w14:val="none"/>
        </w:rPr>
        <w:t xml:space="preserve">: </w:t>
      </w:r>
      <w:r w:rsidRPr="00C73DD1">
        <w:rPr>
          <w:rFonts w:ascii="Sakkal Majalla" w:eastAsia="Times New Roman" w:hAnsi="Sakkal Majalla" w:cs="Sakkal Majalla"/>
          <w:kern w:val="0"/>
          <w:sz w:val="28"/>
          <w:szCs w:val="28"/>
          <w:rtl/>
          <w14:ligatures w14:val="none"/>
        </w:rPr>
        <w:t>تركز على الجودة الفنية للخدمات أو المنتجات المقدمة، وتشمل مستوى الأداء والتميز في التنفيذ والمواصفات الفنية</w:t>
      </w:r>
      <w:r w:rsidRPr="00C73DD1">
        <w:rPr>
          <w:rFonts w:ascii="Sakkal Majalla" w:eastAsia="Times New Roman" w:hAnsi="Sakkal Majalla" w:cs="Sakkal Majalla"/>
          <w:kern w:val="0"/>
          <w:sz w:val="28"/>
          <w:szCs w:val="28"/>
          <w14:ligatures w14:val="none"/>
        </w:rPr>
        <w:t>.</w:t>
      </w:r>
    </w:p>
    <w:p w:rsidR="00397880" w:rsidRPr="00C73DD1" w:rsidRDefault="00397880" w:rsidP="00397880">
      <w:pPr>
        <w:numPr>
          <w:ilvl w:val="0"/>
          <w:numId w:val="11"/>
        </w:numPr>
        <w:spacing w:line="360" w:lineRule="auto"/>
        <w:jc w:val="lowKashida"/>
        <w:rPr>
          <w:rFonts w:ascii="Sakkal Majalla" w:eastAsia="Times New Roman" w:hAnsi="Sakkal Majalla" w:cs="Sakkal Majalla"/>
          <w:kern w:val="0"/>
          <w:sz w:val="28"/>
          <w:szCs w:val="28"/>
          <w14:ligatures w14:val="none"/>
        </w:rPr>
      </w:pPr>
      <w:r w:rsidRPr="00C73DD1">
        <w:rPr>
          <w:rFonts w:ascii="Sakkal Majalla" w:eastAsia="Times New Roman" w:hAnsi="Sakkal Majalla" w:cs="Sakkal Majalla"/>
          <w:b/>
          <w:bCs/>
          <w:kern w:val="0"/>
          <w:sz w:val="28"/>
          <w:szCs w:val="28"/>
          <w:rtl/>
          <w14:ligatures w14:val="none"/>
        </w:rPr>
        <w:t>الجودة الإدارية</w:t>
      </w:r>
      <w:r w:rsidRPr="00C73DD1">
        <w:rPr>
          <w:rFonts w:ascii="Sakkal Majalla" w:eastAsia="Times New Roman" w:hAnsi="Sakkal Majalla" w:cs="Sakkal Majalla"/>
          <w:b/>
          <w:bCs/>
          <w:kern w:val="0"/>
          <w:sz w:val="28"/>
          <w:szCs w:val="28"/>
          <w14:ligatures w14:val="none"/>
        </w:rPr>
        <w:t xml:space="preserve"> (Managerial Quality</w:t>
      </w:r>
      <w:r w:rsidR="00824DC0" w:rsidRPr="00C73DD1">
        <w:rPr>
          <w:rFonts w:ascii="Sakkal Majalla" w:eastAsia="Times New Roman" w:hAnsi="Sakkal Majalla" w:cs="Sakkal Majalla"/>
          <w:b/>
          <w:bCs/>
          <w:kern w:val="0"/>
          <w:sz w:val="28"/>
          <w:szCs w:val="28"/>
          <w14:ligatures w14:val="none"/>
        </w:rPr>
        <w:t>)</w:t>
      </w:r>
      <w:r w:rsidR="00824DC0" w:rsidRPr="00C73DD1">
        <w:rPr>
          <w:rFonts w:ascii="Sakkal Majalla" w:eastAsia="Times New Roman" w:hAnsi="Sakkal Majalla" w:cs="Sakkal Majalla"/>
          <w:kern w:val="0"/>
          <w:sz w:val="28"/>
          <w:szCs w:val="28"/>
          <w14:ligatures w14:val="none"/>
        </w:rPr>
        <w:t xml:space="preserve">: </w:t>
      </w:r>
      <w:r w:rsidR="00824DC0" w:rsidRPr="00C73DD1">
        <w:rPr>
          <w:rFonts w:ascii="Sakkal Majalla" w:eastAsia="Times New Roman" w:hAnsi="Sakkal Majalla" w:cs="Sakkal Majalla" w:hint="cs"/>
          <w:kern w:val="0"/>
          <w:sz w:val="28"/>
          <w:szCs w:val="28"/>
          <w:rtl/>
          <w14:ligatures w14:val="none"/>
        </w:rPr>
        <w:t>تتعلق</w:t>
      </w:r>
      <w:r w:rsidRPr="00C73DD1">
        <w:rPr>
          <w:rFonts w:ascii="Sakkal Majalla" w:eastAsia="Times New Roman" w:hAnsi="Sakkal Majalla" w:cs="Sakkal Majalla"/>
          <w:kern w:val="0"/>
          <w:sz w:val="28"/>
          <w:szCs w:val="28"/>
          <w:rtl/>
          <w14:ligatures w14:val="none"/>
        </w:rPr>
        <w:t xml:space="preserve"> بكيفية إدارة المنظمة لعملياتها ومواردها، وتشمل تخطيط العمليات، والتنظيم، والتوجيه، والرقابة</w:t>
      </w:r>
      <w:r w:rsidRPr="00C73DD1">
        <w:rPr>
          <w:rFonts w:ascii="Sakkal Majalla" w:eastAsia="Times New Roman" w:hAnsi="Sakkal Majalla" w:cs="Sakkal Majalla"/>
          <w:kern w:val="0"/>
          <w:sz w:val="28"/>
          <w:szCs w:val="28"/>
          <w14:ligatures w14:val="none"/>
        </w:rPr>
        <w:t xml:space="preserve">. </w:t>
      </w:r>
      <w:r w:rsidRPr="00C73DD1">
        <w:rPr>
          <w:rFonts w:ascii="Sakkal Majalla" w:eastAsia="Times New Roman" w:hAnsi="Sakkal Majalla" w:cs="Sakkal Majalla"/>
          <w:kern w:val="0"/>
          <w:sz w:val="28"/>
          <w:szCs w:val="28"/>
          <w:rtl/>
          <w:lang w:bidi="ar-YE"/>
          <w14:ligatures w14:val="none"/>
        </w:rPr>
        <w:t xml:space="preserve"> </w:t>
      </w:r>
      <w:r w:rsidR="00824DC0" w:rsidRPr="005C0446">
        <w:rPr>
          <w:rFonts w:ascii="Sakkal Majalla" w:eastAsia="Times New Roman" w:hAnsi="Sakkal Majalla" w:cs="Sakkal Majalla" w:hint="cs"/>
          <w:b/>
          <w:bCs/>
          <w:color w:val="000000" w:themeColor="text1"/>
          <w:kern w:val="0"/>
          <w:sz w:val="28"/>
          <w:szCs w:val="28"/>
          <w:rtl/>
          <w:lang w:bidi="ar-YE"/>
          <w14:ligatures w14:val="none"/>
        </w:rPr>
        <w:t>عبد الستا</w:t>
      </w:r>
      <w:r w:rsidR="00824DC0" w:rsidRPr="005C0446">
        <w:rPr>
          <w:rFonts w:ascii="Sakkal Majalla" w:eastAsia="Times New Roman" w:hAnsi="Sakkal Majalla" w:cs="Sakkal Majalla" w:hint="eastAsia"/>
          <w:b/>
          <w:bCs/>
          <w:color w:val="000000" w:themeColor="text1"/>
          <w:kern w:val="0"/>
          <w:sz w:val="28"/>
          <w:szCs w:val="28"/>
          <w:rtl/>
          <w:lang w:bidi="ar-YE"/>
          <w14:ligatures w14:val="none"/>
        </w:rPr>
        <w:t>ر</w:t>
      </w:r>
      <w:r w:rsidRPr="005C0446">
        <w:rPr>
          <w:rFonts w:ascii="Sakkal Majalla" w:eastAsia="Times New Roman" w:hAnsi="Sakkal Majalla" w:cs="Sakkal Majalla"/>
          <w:b/>
          <w:bCs/>
          <w:color w:val="000000" w:themeColor="text1"/>
          <w:kern w:val="0"/>
          <w:sz w:val="28"/>
          <w:szCs w:val="28"/>
          <w:rtl/>
          <w:lang w:bidi="ar-YE"/>
          <w14:ligatures w14:val="none"/>
        </w:rPr>
        <w:t xml:space="preserve"> العلي</w:t>
      </w:r>
      <w:r w:rsidRPr="005C0446">
        <w:rPr>
          <w:rFonts w:ascii="Sakkal Majalla" w:eastAsia="Times New Roman" w:hAnsi="Sakkal Majalla" w:cs="Sakkal Majalla"/>
          <w:color w:val="000000" w:themeColor="text1"/>
          <w:kern w:val="0"/>
          <w:sz w:val="28"/>
          <w:szCs w:val="28"/>
          <w:rtl/>
          <w:lang w:bidi="ar-YE"/>
          <w14:ligatures w14:val="none"/>
        </w:rPr>
        <w:t xml:space="preserve"> </w:t>
      </w:r>
    </w:p>
    <w:p w:rsidR="00397880" w:rsidRPr="00C73DD1" w:rsidRDefault="00397880" w:rsidP="00397880">
      <w:pPr>
        <w:numPr>
          <w:ilvl w:val="0"/>
          <w:numId w:val="11"/>
        </w:numPr>
        <w:spacing w:line="360" w:lineRule="auto"/>
        <w:jc w:val="lowKashida"/>
        <w:rPr>
          <w:rFonts w:ascii="Sakkal Majalla" w:eastAsia="Times New Roman" w:hAnsi="Sakkal Majalla" w:cs="Sakkal Majalla"/>
          <w:kern w:val="0"/>
          <w:sz w:val="28"/>
          <w:szCs w:val="28"/>
          <w14:ligatures w14:val="none"/>
        </w:rPr>
      </w:pPr>
      <w:r w:rsidRPr="00C73DD1">
        <w:rPr>
          <w:rFonts w:ascii="Sakkal Majalla" w:eastAsia="Times New Roman" w:hAnsi="Sakkal Majalla" w:cs="Sakkal Majalla"/>
          <w:b/>
          <w:bCs/>
          <w:kern w:val="0"/>
          <w:sz w:val="28"/>
          <w:szCs w:val="28"/>
          <w:rtl/>
          <w14:ligatures w14:val="none"/>
        </w:rPr>
        <w:t>الجودة الإنسانية</w:t>
      </w:r>
      <w:r w:rsidRPr="00C73DD1">
        <w:rPr>
          <w:rFonts w:ascii="Sakkal Majalla" w:eastAsia="Times New Roman" w:hAnsi="Sakkal Majalla" w:cs="Sakkal Majalla"/>
          <w:b/>
          <w:bCs/>
          <w:kern w:val="0"/>
          <w:sz w:val="28"/>
          <w:szCs w:val="28"/>
          <w14:ligatures w14:val="none"/>
        </w:rPr>
        <w:t xml:space="preserve"> (Human Quality)</w:t>
      </w:r>
      <w:r w:rsidRPr="00C73DD1">
        <w:rPr>
          <w:rFonts w:ascii="Sakkal Majalla" w:eastAsia="Times New Roman" w:hAnsi="Sakkal Majalla" w:cs="Sakkal Majalla"/>
          <w:kern w:val="0"/>
          <w:sz w:val="28"/>
          <w:szCs w:val="28"/>
          <w14:ligatures w14:val="none"/>
        </w:rPr>
        <w:t xml:space="preserve">: </w:t>
      </w:r>
      <w:r w:rsidRPr="00C73DD1">
        <w:rPr>
          <w:rFonts w:ascii="Sakkal Majalla" w:eastAsia="Times New Roman" w:hAnsi="Sakkal Majalla" w:cs="Sakkal Majalla"/>
          <w:kern w:val="0"/>
          <w:sz w:val="28"/>
          <w:szCs w:val="28"/>
          <w:rtl/>
          <w14:ligatures w14:val="none"/>
        </w:rPr>
        <w:t>تركز على جوانب العلاقات الإنسانية داخل المنظمة، بما في ذلك التفاعلات بين الموظفين وبين المؤسسة والعملاء أو المستفيدين</w:t>
      </w:r>
      <w:r w:rsidRPr="00C73DD1">
        <w:rPr>
          <w:rFonts w:ascii="Sakkal Majalla" w:eastAsia="Times New Roman" w:hAnsi="Sakkal Majalla" w:cs="Sakkal Majalla"/>
          <w:kern w:val="0"/>
          <w:sz w:val="28"/>
          <w:szCs w:val="28"/>
          <w14:ligatures w14:val="none"/>
        </w:rPr>
        <w:t>.</w:t>
      </w:r>
    </w:p>
    <w:p w:rsidR="00397880" w:rsidRPr="00C73DD1" w:rsidRDefault="00397880" w:rsidP="00397880">
      <w:pPr>
        <w:numPr>
          <w:ilvl w:val="0"/>
          <w:numId w:val="11"/>
        </w:numPr>
        <w:spacing w:line="360" w:lineRule="auto"/>
        <w:jc w:val="lowKashida"/>
        <w:rPr>
          <w:rFonts w:ascii="Sakkal Majalla" w:eastAsia="Times New Roman" w:hAnsi="Sakkal Majalla" w:cs="Sakkal Majalla"/>
          <w:kern w:val="0"/>
          <w:sz w:val="28"/>
          <w:szCs w:val="28"/>
          <w14:ligatures w14:val="none"/>
        </w:rPr>
      </w:pPr>
      <w:r w:rsidRPr="00C73DD1">
        <w:rPr>
          <w:rFonts w:ascii="Sakkal Majalla" w:eastAsia="Times New Roman" w:hAnsi="Sakkal Majalla" w:cs="Sakkal Majalla"/>
          <w:b/>
          <w:bCs/>
          <w:kern w:val="0"/>
          <w:sz w:val="28"/>
          <w:szCs w:val="28"/>
          <w:rtl/>
          <w14:ligatures w14:val="none"/>
        </w:rPr>
        <w:t>الجودة المؤسسية</w:t>
      </w:r>
      <w:r w:rsidRPr="00C73DD1">
        <w:rPr>
          <w:rFonts w:ascii="Sakkal Majalla" w:eastAsia="Times New Roman" w:hAnsi="Sakkal Majalla" w:cs="Sakkal Majalla"/>
          <w:b/>
          <w:bCs/>
          <w:kern w:val="0"/>
          <w:sz w:val="28"/>
          <w:szCs w:val="28"/>
          <w14:ligatures w14:val="none"/>
        </w:rPr>
        <w:t xml:space="preserve"> (Organizational Quality)</w:t>
      </w:r>
      <w:r w:rsidRPr="00C73DD1">
        <w:rPr>
          <w:rFonts w:ascii="Sakkal Majalla" w:eastAsia="Times New Roman" w:hAnsi="Sakkal Majalla" w:cs="Sakkal Majalla"/>
          <w:kern w:val="0"/>
          <w:sz w:val="28"/>
          <w:szCs w:val="28"/>
          <w14:ligatures w14:val="none"/>
        </w:rPr>
        <w:t xml:space="preserve">: </w:t>
      </w:r>
      <w:r w:rsidRPr="00C73DD1">
        <w:rPr>
          <w:rFonts w:ascii="Sakkal Majalla" w:eastAsia="Times New Roman" w:hAnsi="Sakkal Majalla" w:cs="Sakkal Majalla"/>
          <w:kern w:val="0"/>
          <w:sz w:val="28"/>
          <w:szCs w:val="28"/>
          <w:rtl/>
          <w14:ligatures w14:val="none"/>
        </w:rPr>
        <w:t>تشمل الثقافة التنظيمية والقيم والمبادئ التي توجه سلوك المنظمة وتؤثر على قدرتها على تحقيق الأهداف المنشودة</w:t>
      </w:r>
      <w:r w:rsidRPr="00C73DD1">
        <w:rPr>
          <w:rFonts w:ascii="Sakkal Majalla" w:eastAsia="Times New Roman" w:hAnsi="Sakkal Majalla" w:cs="Sakkal Majalla"/>
          <w:kern w:val="0"/>
          <w:sz w:val="28"/>
          <w:szCs w:val="28"/>
          <w14:ligatures w14:val="none"/>
        </w:rPr>
        <w:t>.</w:t>
      </w:r>
    </w:p>
    <w:p w:rsidR="00824DC0" w:rsidRDefault="00397880" w:rsidP="00824DC0">
      <w:pPr>
        <w:numPr>
          <w:ilvl w:val="0"/>
          <w:numId w:val="11"/>
        </w:numPr>
        <w:spacing w:line="360" w:lineRule="auto"/>
        <w:jc w:val="lowKashida"/>
        <w:rPr>
          <w:rFonts w:ascii="Sakkal Majalla" w:eastAsia="Times New Roman" w:hAnsi="Sakkal Majalla" w:cs="Sakkal Majalla"/>
          <w:kern w:val="0"/>
          <w:sz w:val="28"/>
          <w:szCs w:val="28"/>
          <w14:ligatures w14:val="none"/>
        </w:rPr>
      </w:pPr>
      <w:r w:rsidRPr="00C73DD1">
        <w:rPr>
          <w:rFonts w:ascii="Sakkal Majalla" w:eastAsia="Times New Roman" w:hAnsi="Sakkal Majalla" w:cs="Sakkal Majalla"/>
          <w:b/>
          <w:bCs/>
          <w:kern w:val="0"/>
          <w:sz w:val="28"/>
          <w:szCs w:val="28"/>
          <w:rtl/>
          <w14:ligatures w14:val="none"/>
        </w:rPr>
        <w:t>الجودة الاقتصادية</w:t>
      </w:r>
      <w:r w:rsidRPr="00C73DD1">
        <w:rPr>
          <w:rFonts w:ascii="Sakkal Majalla" w:eastAsia="Times New Roman" w:hAnsi="Sakkal Majalla" w:cs="Sakkal Majalla"/>
          <w:b/>
          <w:bCs/>
          <w:kern w:val="0"/>
          <w:sz w:val="28"/>
          <w:szCs w:val="28"/>
          <w14:ligatures w14:val="none"/>
        </w:rPr>
        <w:t xml:space="preserve"> (Economic Quality)</w:t>
      </w:r>
      <w:r w:rsidRPr="00C73DD1">
        <w:rPr>
          <w:rFonts w:ascii="Sakkal Majalla" w:eastAsia="Times New Roman" w:hAnsi="Sakkal Majalla" w:cs="Sakkal Majalla"/>
          <w:kern w:val="0"/>
          <w:sz w:val="28"/>
          <w:szCs w:val="28"/>
          <w14:ligatures w14:val="none"/>
        </w:rPr>
        <w:t xml:space="preserve">: </w:t>
      </w:r>
      <w:r w:rsidRPr="00C73DD1">
        <w:rPr>
          <w:rFonts w:ascii="Sakkal Majalla" w:eastAsia="Times New Roman" w:hAnsi="Sakkal Majalla" w:cs="Sakkal Majalla"/>
          <w:kern w:val="0"/>
          <w:sz w:val="28"/>
          <w:szCs w:val="28"/>
          <w:rtl/>
          <w14:ligatures w14:val="none"/>
        </w:rPr>
        <w:t>تركز على كفاءة استخدام الموارد المالية والاقتصادية داخل المؤسسة، وتقييم التكاليف والفوائد المتعلقة بالأنشطة والخدمات</w:t>
      </w:r>
      <w:r w:rsidRPr="00C73DD1">
        <w:rPr>
          <w:rFonts w:ascii="Sakkal Majalla" w:eastAsia="Times New Roman" w:hAnsi="Sakkal Majalla" w:cs="Sakkal Majalla"/>
          <w:kern w:val="0"/>
          <w:sz w:val="28"/>
          <w:szCs w:val="28"/>
          <w14:ligatures w14:val="none"/>
        </w:rPr>
        <w:t>.</w:t>
      </w:r>
    </w:p>
    <w:p w:rsidR="00397880" w:rsidRDefault="00397880" w:rsidP="00824DC0">
      <w:pPr>
        <w:spacing w:line="360" w:lineRule="auto"/>
        <w:jc w:val="lowKashida"/>
        <w:rPr>
          <w:rFonts w:ascii="Sakkal Majalla" w:eastAsia="Times New Roman" w:hAnsi="Sakkal Majalla" w:cs="Sakkal Majalla"/>
          <w:kern w:val="0"/>
          <w:sz w:val="28"/>
          <w:szCs w:val="28"/>
          <w:rtl/>
          <w14:ligatures w14:val="none"/>
        </w:rPr>
      </w:pPr>
      <w:r w:rsidRPr="00824DC0">
        <w:rPr>
          <w:rFonts w:ascii="Sakkal Majalla" w:eastAsia="Times New Roman" w:hAnsi="Sakkal Majalla" w:cs="Sakkal Majalla"/>
          <w:kern w:val="0"/>
          <w:sz w:val="28"/>
          <w:szCs w:val="28"/>
          <w:rtl/>
          <w14:ligatures w14:val="none"/>
        </w:rPr>
        <w:t xml:space="preserve">تهدف الجودة الشاملة إلى تحقيق التحسين المستمر في جميع هذه الجوانب، وتعزز من قدرة المنظمات على تلبية احتياجات وتوقعات العملاء والمستفيدين، مما يؤدي إلى تحسين الأداء العام وزيادة الرضا والولاء للمنظمة. </w:t>
      </w:r>
      <w:r w:rsidRPr="00824DC0">
        <w:rPr>
          <w:rFonts w:ascii="Sakkal Majalla" w:eastAsia="Times New Roman" w:hAnsi="Sakkal Majalla" w:cs="Sakkal Majalla"/>
          <w:b/>
          <w:bCs/>
          <w:color w:val="000000" w:themeColor="text1"/>
          <w:kern w:val="0"/>
          <w:sz w:val="28"/>
          <w:szCs w:val="28"/>
          <w:rtl/>
          <w14:ligatures w14:val="none"/>
        </w:rPr>
        <w:t xml:space="preserve">محمد فلاق </w:t>
      </w:r>
    </w:p>
    <w:p w:rsidR="00983D36" w:rsidRPr="00824DC0" w:rsidRDefault="00983D36" w:rsidP="00824DC0">
      <w:pPr>
        <w:spacing w:line="360" w:lineRule="auto"/>
        <w:jc w:val="lowKashida"/>
        <w:rPr>
          <w:rFonts w:ascii="Sakkal Majalla" w:eastAsia="Times New Roman" w:hAnsi="Sakkal Majalla" w:cs="Sakkal Majalla"/>
          <w:kern w:val="0"/>
          <w:sz w:val="28"/>
          <w:szCs w:val="28"/>
          <w:rtl/>
          <w14:ligatures w14:val="none"/>
        </w:rPr>
      </w:pPr>
    </w:p>
    <w:p w:rsidR="00983D36" w:rsidRPr="00983D36" w:rsidRDefault="00983D36" w:rsidP="00983D36">
      <w:pPr>
        <w:pStyle w:val="a3"/>
        <w:spacing w:after="160" w:line="360" w:lineRule="auto"/>
        <w:ind w:left="360" w:firstLine="0"/>
        <w:jc w:val="lowKashida"/>
        <w:rPr>
          <w:rFonts w:ascii="Sakkal Majalla" w:hAnsi="Sakkal Majalla" w:cs="Sakkal Majalla"/>
          <w:b/>
          <w:bCs/>
          <w:szCs w:val="28"/>
          <w:lang w:bidi="ar"/>
        </w:rPr>
      </w:pPr>
    </w:p>
    <w:p w:rsidR="00397880" w:rsidRPr="00BC25F0" w:rsidRDefault="00397880" w:rsidP="00BC25F0">
      <w:pPr>
        <w:pStyle w:val="a3"/>
        <w:numPr>
          <w:ilvl w:val="1"/>
          <w:numId w:val="27"/>
        </w:numPr>
        <w:spacing w:after="160" w:line="360" w:lineRule="auto"/>
        <w:jc w:val="lowKashida"/>
        <w:rPr>
          <w:rFonts w:ascii="Sakkal Majalla" w:hAnsi="Sakkal Majalla" w:cs="Sakkal Majalla"/>
          <w:b/>
          <w:bCs/>
          <w:szCs w:val="28"/>
          <w:rtl/>
          <w:lang w:bidi="ar"/>
        </w:rPr>
      </w:pPr>
      <w:r w:rsidRPr="00BC25F0">
        <w:rPr>
          <w:rFonts w:ascii="Sakkal Majalla" w:hAnsi="Sakkal Majalla" w:cs="Sakkal Majalla"/>
          <w:bCs/>
          <w:szCs w:val="28"/>
          <w:rtl/>
        </w:rPr>
        <w:lastRenderedPageBreak/>
        <w:t xml:space="preserve">تقييم </w:t>
      </w:r>
      <w:r w:rsidR="00824DC0" w:rsidRPr="00BC25F0">
        <w:rPr>
          <w:rFonts w:ascii="Sakkal Majalla" w:hAnsi="Sakkal Majalla" w:cs="Sakkal Majalla" w:hint="cs"/>
          <w:bCs/>
          <w:szCs w:val="28"/>
          <w:rtl/>
        </w:rPr>
        <w:t>الأداء</w:t>
      </w:r>
      <w:r w:rsidR="00824DC0" w:rsidRPr="00BC25F0">
        <w:rPr>
          <w:rFonts w:ascii="Sakkal Majalla" w:hAnsi="Sakkal Majalla" w:cs="Sakkal Majalla" w:hint="cs"/>
          <w:b/>
          <w:szCs w:val="28"/>
          <w:rtl/>
        </w:rPr>
        <w:t>:</w:t>
      </w:r>
    </w:p>
    <w:p w:rsidR="00397880" w:rsidRPr="00C73DD1" w:rsidRDefault="00397880" w:rsidP="00397880">
      <w:pPr>
        <w:spacing w:line="360" w:lineRule="auto"/>
        <w:jc w:val="lowKashida"/>
        <w:rPr>
          <w:rFonts w:ascii="Sakkal Majalla" w:hAnsi="Sakkal Majalla" w:cs="Sakkal Majalla"/>
          <w:sz w:val="28"/>
          <w:szCs w:val="28"/>
          <w:rtl/>
        </w:rPr>
      </w:pPr>
      <w:r w:rsidRPr="00C73DD1">
        <w:rPr>
          <w:rFonts w:ascii="Sakkal Majalla" w:hAnsi="Sakkal Majalla" w:cs="Sakkal Majalla"/>
          <w:sz w:val="28"/>
          <w:szCs w:val="28"/>
          <w:rtl/>
        </w:rPr>
        <w:t xml:space="preserve">هو عملية متابعة ورقابة لأهداف القطاع الصحي وللخطط الاستراتيجية </w:t>
      </w:r>
      <w:r w:rsidR="00824DC0" w:rsidRPr="00C73DD1">
        <w:rPr>
          <w:rFonts w:ascii="Sakkal Majalla" w:hAnsi="Sakkal Majalla" w:cs="Sakkal Majalla" w:hint="cs"/>
          <w:sz w:val="28"/>
          <w:szCs w:val="28"/>
          <w:rtl/>
        </w:rPr>
        <w:t>الموضوعة.</w:t>
      </w:r>
      <w:r w:rsidRPr="00C73DD1">
        <w:rPr>
          <w:rFonts w:ascii="Sakkal Majalla" w:hAnsi="Sakkal Majalla" w:cs="Sakkal Majalla"/>
          <w:sz w:val="28"/>
          <w:szCs w:val="28"/>
          <w:rtl/>
        </w:rPr>
        <w:t xml:space="preserve"> كذلك متابعة ورقابة العملية التشغيلية للإمكانيات والموارد المادية والبشرية طبقا للمعايير الموضوعة مسبقا من قبل وزارة الصحة </w:t>
      </w:r>
      <w:r w:rsidR="00824DC0" w:rsidRPr="00C73DD1">
        <w:rPr>
          <w:rFonts w:ascii="Sakkal Majalla" w:hAnsi="Sakkal Majalla" w:cs="Sakkal Majalla" w:hint="cs"/>
          <w:sz w:val="28"/>
          <w:szCs w:val="28"/>
          <w:rtl/>
        </w:rPr>
        <w:t>(العتيبي</w:t>
      </w:r>
      <w:r w:rsidR="00824DC0" w:rsidRPr="00BC25F0">
        <w:rPr>
          <w:rFonts w:ascii="Sakkal Majalla" w:hAnsi="Sakkal Majalla" w:cs="Sakkal Majalla" w:hint="cs"/>
          <w:b/>
          <w:bCs/>
          <w:color w:val="000000" w:themeColor="text1"/>
          <w:sz w:val="28"/>
          <w:szCs w:val="28"/>
          <w:rtl/>
        </w:rPr>
        <w:t>،</w:t>
      </w:r>
      <w:r w:rsidRPr="00BC25F0">
        <w:rPr>
          <w:rFonts w:ascii="Sakkal Majalla" w:hAnsi="Sakkal Majalla" w:cs="Sakkal Majalla"/>
          <w:b/>
          <w:bCs/>
          <w:color w:val="000000" w:themeColor="text1"/>
          <w:sz w:val="28"/>
          <w:szCs w:val="28"/>
          <w:rtl/>
        </w:rPr>
        <w:t xml:space="preserve"> </w:t>
      </w:r>
      <w:r w:rsidR="00824DC0" w:rsidRPr="00BC25F0">
        <w:rPr>
          <w:rFonts w:ascii="Sakkal Majalla" w:hAnsi="Sakkal Majalla" w:cs="Sakkal Majalla" w:hint="cs"/>
          <w:b/>
          <w:bCs/>
          <w:color w:val="000000" w:themeColor="text1"/>
          <w:sz w:val="28"/>
          <w:szCs w:val="28"/>
          <w:rtl/>
        </w:rPr>
        <w:t>وآخرون،</w:t>
      </w:r>
      <w:r w:rsidRPr="00BC25F0">
        <w:rPr>
          <w:rFonts w:ascii="Sakkal Majalla" w:hAnsi="Sakkal Majalla" w:cs="Sakkal Majalla"/>
          <w:b/>
          <w:bCs/>
          <w:color w:val="000000" w:themeColor="text1"/>
          <w:sz w:val="28"/>
          <w:szCs w:val="28"/>
          <w:rtl/>
        </w:rPr>
        <w:t xml:space="preserve"> 2022</w:t>
      </w:r>
      <w:r w:rsidRPr="00C73DD1">
        <w:rPr>
          <w:rFonts w:ascii="Sakkal Majalla" w:hAnsi="Sakkal Majalla" w:cs="Sakkal Majalla"/>
          <w:sz w:val="28"/>
          <w:szCs w:val="28"/>
          <w:rtl/>
        </w:rPr>
        <w:t xml:space="preserve">) </w:t>
      </w:r>
    </w:p>
    <w:p w:rsidR="00397880" w:rsidRPr="00C73DD1" w:rsidRDefault="00397880" w:rsidP="00397880">
      <w:pPr>
        <w:spacing w:line="360" w:lineRule="auto"/>
        <w:jc w:val="lowKashida"/>
        <w:rPr>
          <w:rFonts w:ascii="Sakkal Majalla" w:hAnsi="Sakkal Majalla" w:cs="Sakkal Majalla"/>
          <w:b/>
          <w:bCs/>
          <w:sz w:val="28"/>
          <w:szCs w:val="28"/>
          <w:u w:val="single"/>
          <w:rtl/>
        </w:rPr>
      </w:pPr>
      <w:r w:rsidRPr="00C73DD1">
        <w:rPr>
          <w:rFonts w:ascii="Sakkal Majalla" w:hAnsi="Sakkal Majalla" w:cs="Sakkal Majalla"/>
          <w:sz w:val="28"/>
          <w:szCs w:val="28"/>
          <w:rtl/>
        </w:rPr>
        <w:t>2.25</w:t>
      </w:r>
      <w:r w:rsidRPr="00C73DD1">
        <w:rPr>
          <w:rFonts w:ascii="Sakkal Majalla" w:hAnsi="Sakkal Majalla" w:cs="Sakkal Majalla"/>
          <w:b/>
          <w:bCs/>
          <w:sz w:val="28"/>
          <w:szCs w:val="28"/>
          <w:u w:val="single"/>
          <w:rtl/>
        </w:rPr>
        <w:t xml:space="preserve">. </w:t>
      </w:r>
      <w:r w:rsidR="00824DC0" w:rsidRPr="00C73DD1">
        <w:rPr>
          <w:rFonts w:ascii="Sakkal Majalla" w:hAnsi="Sakkal Majalla" w:cs="Sakkal Majalla" w:hint="cs"/>
          <w:b/>
          <w:bCs/>
          <w:sz w:val="28"/>
          <w:szCs w:val="28"/>
          <w:u w:val="single"/>
          <w:rtl/>
        </w:rPr>
        <w:t>المؤسسة</w:t>
      </w:r>
      <w:r w:rsidRPr="00C73DD1">
        <w:rPr>
          <w:rFonts w:ascii="Sakkal Majalla" w:hAnsi="Sakkal Majalla" w:cs="Sakkal Majalla"/>
          <w:b/>
          <w:bCs/>
          <w:sz w:val="28"/>
          <w:szCs w:val="28"/>
          <w:u w:val="single"/>
          <w:rtl/>
        </w:rPr>
        <w:t xml:space="preserve"> الصحية </w:t>
      </w:r>
    </w:p>
    <w:p w:rsidR="00397880" w:rsidRPr="00C73DD1" w:rsidRDefault="00397880" w:rsidP="00397880">
      <w:pPr>
        <w:spacing w:line="360" w:lineRule="auto"/>
        <w:ind w:left="16" w:right="202" w:hanging="10"/>
        <w:jc w:val="lowKashida"/>
        <w:rPr>
          <w:rFonts w:ascii="Sakkal Majalla" w:hAnsi="Sakkal Majalla" w:cs="Sakkal Majalla"/>
          <w:sz w:val="28"/>
          <w:szCs w:val="28"/>
        </w:rPr>
      </w:pPr>
      <w:r w:rsidRPr="00C73DD1">
        <w:rPr>
          <w:rFonts w:ascii="Sakkal Majalla" w:hAnsi="Sakkal Majalla" w:cs="Sakkal Majalla"/>
          <w:sz w:val="28"/>
          <w:szCs w:val="28"/>
          <w:rtl/>
        </w:rPr>
        <w:t xml:space="preserve">المؤسسة الصحية: هناك العديد من التعاريف للمؤسسات الصحية نذكر منها:  </w:t>
      </w:r>
    </w:p>
    <w:p w:rsidR="00397880" w:rsidRPr="00C73DD1" w:rsidRDefault="00397880" w:rsidP="00397880">
      <w:pPr>
        <w:spacing w:line="360" w:lineRule="auto"/>
        <w:ind w:left="446" w:right="12"/>
        <w:jc w:val="lowKashida"/>
        <w:rPr>
          <w:rFonts w:ascii="Sakkal Majalla" w:hAnsi="Sakkal Majalla" w:cs="Sakkal Majalla"/>
          <w:color w:val="FF0000"/>
          <w:sz w:val="28"/>
          <w:szCs w:val="28"/>
        </w:rPr>
      </w:pPr>
      <w:r w:rsidRPr="00C73DD1">
        <w:rPr>
          <w:rFonts w:ascii="Sakkal Majalla" w:hAnsi="Sakkal Majalla" w:cs="Sakkal Majalla"/>
          <w:sz w:val="28"/>
          <w:szCs w:val="28"/>
          <w:rtl/>
        </w:rPr>
        <w:t xml:space="preserve">  هي المؤسسات ذات أوجه النشاط غير الملموس الذي يقدم للمنتفع أو المعالج والتي تهدف أساسا إلى اشباع حاجاته ورغباته، وتشمل المستشفيات، المستوصفات، المراكز </w:t>
      </w:r>
      <w:r w:rsidR="00824DC0" w:rsidRPr="00C73DD1">
        <w:rPr>
          <w:rFonts w:ascii="Sakkal Majalla" w:hAnsi="Sakkal Majalla" w:cs="Sakkal Majalla" w:hint="cs"/>
          <w:sz w:val="28"/>
          <w:szCs w:val="28"/>
          <w:rtl/>
        </w:rPr>
        <w:t>الصحية، العيادات</w:t>
      </w:r>
      <w:r w:rsidRPr="00C73DD1">
        <w:rPr>
          <w:rFonts w:ascii="Sakkal Majalla" w:hAnsi="Sakkal Majalla" w:cs="Sakkal Majalla"/>
          <w:sz w:val="28"/>
          <w:szCs w:val="28"/>
          <w:rtl/>
        </w:rPr>
        <w:t xml:space="preserve"> والجهات ذات العلاقة بالمحافظة على سلامة الانسان الجسمية والعقلية، وتقدم هذه المؤسسات خدمة مصنفة ضمن قطاع الخدمات الاجتماعية وبالرغم من هذا فنشاطها يتمحور ضمن إطار</w:t>
      </w:r>
      <w:bookmarkStart w:id="0" w:name="_GoBack"/>
      <w:bookmarkEnd w:id="0"/>
      <w:r w:rsidRPr="00C73DD1">
        <w:rPr>
          <w:rFonts w:ascii="Sakkal Majalla" w:hAnsi="Sakkal Majalla" w:cs="Sakkal Majalla"/>
          <w:sz w:val="28"/>
          <w:szCs w:val="28"/>
          <w:rtl/>
        </w:rPr>
        <w:t xml:space="preserve"> اقتصادي </w:t>
      </w:r>
      <w:r w:rsidRPr="00BC25F0">
        <w:rPr>
          <w:rFonts w:ascii="Sakkal Majalla" w:hAnsi="Sakkal Majalla" w:cs="Sakkal Majalla"/>
          <w:b/>
          <w:bCs/>
          <w:color w:val="000000" w:themeColor="text1"/>
          <w:sz w:val="28"/>
          <w:szCs w:val="28"/>
          <w:rtl/>
        </w:rPr>
        <w:t>فوزي شعبان مذكور</w:t>
      </w:r>
      <w:r w:rsidRPr="00BC25F0">
        <w:rPr>
          <w:rFonts w:ascii="Sakkal Majalla" w:hAnsi="Sakkal Majalla" w:cs="Sakkal Majalla"/>
          <w:color w:val="000000" w:themeColor="text1"/>
          <w:sz w:val="28"/>
          <w:szCs w:val="28"/>
          <w:rtl/>
        </w:rPr>
        <w:t xml:space="preserve"> </w:t>
      </w:r>
    </w:p>
    <w:p w:rsidR="00397880" w:rsidRPr="00983D36" w:rsidRDefault="00397880" w:rsidP="00983D36">
      <w:pPr>
        <w:spacing w:line="360" w:lineRule="auto"/>
        <w:ind w:left="446" w:right="12"/>
        <w:jc w:val="lowKashida"/>
        <w:rPr>
          <w:rFonts w:ascii="Sakkal Majalla" w:hAnsi="Sakkal Majalla" w:cs="Sakkal Majalla"/>
          <w:sz w:val="28"/>
          <w:szCs w:val="28"/>
        </w:rPr>
      </w:pPr>
      <w:r>
        <w:rPr>
          <w:rFonts w:ascii="Sakkal Majalla" w:hAnsi="Sakkal Majalla" w:cs="Sakkal Majalla" w:hint="cs"/>
          <w:sz w:val="28"/>
          <w:szCs w:val="28"/>
          <w:rtl/>
        </w:rPr>
        <w:t xml:space="preserve">ويمكن تعريفها على </w:t>
      </w:r>
      <w:r w:rsidR="00983D36">
        <w:rPr>
          <w:rFonts w:ascii="Sakkal Majalla" w:hAnsi="Sakkal Majalla" w:cs="Sakkal Majalla" w:hint="cs"/>
          <w:sz w:val="28"/>
          <w:szCs w:val="28"/>
          <w:rtl/>
        </w:rPr>
        <w:t xml:space="preserve">انها: </w:t>
      </w:r>
      <w:r w:rsidRPr="00C73DD1">
        <w:rPr>
          <w:rFonts w:ascii="Sakkal Majalla" w:hAnsi="Sakkal Majalla" w:cs="Sakkal Majalla"/>
          <w:sz w:val="28"/>
          <w:szCs w:val="28"/>
          <w:rtl/>
        </w:rPr>
        <w:t>مجموعة من المتخصصين والمهن الطبية والغير طبية والمدخلات المادية التي تضم</w:t>
      </w:r>
      <w:r>
        <w:rPr>
          <w:rFonts w:ascii="Sakkal Majalla" w:hAnsi="Sakkal Majalla" w:cs="Sakkal Majalla" w:hint="cs"/>
          <w:sz w:val="28"/>
          <w:szCs w:val="28"/>
          <w:rtl/>
        </w:rPr>
        <w:t>َ</w:t>
      </w:r>
      <w:r w:rsidRPr="00C73DD1">
        <w:rPr>
          <w:rFonts w:ascii="Sakkal Majalla" w:hAnsi="Sakkal Majalla" w:cs="Sakkal Majalla"/>
          <w:sz w:val="28"/>
          <w:szCs w:val="28"/>
          <w:rtl/>
        </w:rPr>
        <w:t>ن في نمط معين بهدف خدمة المرضى الحاليين والمرتقبين واشباع حاجياتهم واستمرارها في تقديم خدماتها.</w:t>
      </w:r>
      <w:r w:rsidRPr="00C73DD1">
        <w:rPr>
          <w:rFonts w:ascii="Sakkal Majalla" w:hAnsi="Sakkal Majalla" w:cs="Sakkal Majalla"/>
          <w:sz w:val="28"/>
          <w:szCs w:val="28"/>
          <w:vertAlign w:val="superscript"/>
          <w:rtl/>
        </w:rPr>
        <w:t xml:space="preserve"> </w:t>
      </w:r>
      <w:r w:rsidRPr="00BC25F0">
        <w:rPr>
          <w:rFonts w:ascii="Sakkal Majalla" w:hAnsi="Sakkal Majalla" w:cs="Sakkal Majalla"/>
          <w:b/>
          <w:bCs/>
          <w:color w:val="000000" w:themeColor="text1"/>
          <w:sz w:val="28"/>
          <w:szCs w:val="28"/>
          <w:rtl/>
        </w:rPr>
        <w:t>فريد النجار: إدارة المستشفيات وشركات الاد</w:t>
      </w:r>
      <w:r w:rsidRPr="00BC25F0">
        <w:rPr>
          <w:rFonts w:ascii="Sakkal Majalla" w:hAnsi="Sakkal Majalla" w:cs="Sakkal Majalla" w:hint="cs"/>
          <w:b/>
          <w:bCs/>
          <w:color w:val="000000" w:themeColor="text1"/>
          <w:sz w:val="28"/>
          <w:szCs w:val="28"/>
          <w:rtl/>
        </w:rPr>
        <w:t>وية 2013 م</w:t>
      </w:r>
      <w:r w:rsidRPr="00BC25F0">
        <w:rPr>
          <w:rFonts w:ascii="Sakkal Majalla" w:hAnsi="Sakkal Majalla" w:cs="Sakkal Majalla"/>
          <w:b/>
          <w:bCs/>
          <w:color w:val="000000" w:themeColor="text1"/>
          <w:sz w:val="28"/>
          <w:szCs w:val="28"/>
          <w:rtl/>
        </w:rPr>
        <w:t xml:space="preserve"> </w:t>
      </w:r>
    </w:p>
    <w:p w:rsidR="00397880" w:rsidRPr="00C73DD1" w:rsidRDefault="00397880" w:rsidP="00397880">
      <w:pPr>
        <w:pStyle w:val="a3"/>
        <w:numPr>
          <w:ilvl w:val="1"/>
          <w:numId w:val="27"/>
        </w:numPr>
        <w:spacing w:after="160" w:line="360" w:lineRule="auto"/>
        <w:jc w:val="lowKashida"/>
        <w:rPr>
          <w:rFonts w:ascii="Sakkal Majalla" w:hAnsi="Sakkal Majalla" w:cs="Sakkal Majalla"/>
          <w:b/>
          <w:bCs/>
          <w:szCs w:val="28"/>
          <w:rtl/>
          <w:lang w:bidi="ar"/>
        </w:rPr>
      </w:pPr>
      <w:r w:rsidRPr="00C73DD1">
        <w:rPr>
          <w:rFonts w:ascii="Sakkal Majalla" w:hAnsi="Sakkal Majalla" w:cs="Sakkal Majalla"/>
          <w:bCs/>
          <w:szCs w:val="28"/>
          <w:rtl/>
        </w:rPr>
        <w:t xml:space="preserve">تحسين فاعلية الأداء </w:t>
      </w:r>
      <w:r w:rsidR="00824DC0" w:rsidRPr="00C73DD1">
        <w:rPr>
          <w:rFonts w:ascii="Sakkal Majalla" w:hAnsi="Sakkal Majalla" w:cs="Sakkal Majalla" w:hint="cs"/>
          <w:bCs/>
          <w:szCs w:val="28"/>
          <w:rtl/>
        </w:rPr>
        <w:t>الصحي</w:t>
      </w:r>
      <w:r w:rsidR="00824DC0" w:rsidRPr="00C73DD1">
        <w:rPr>
          <w:rFonts w:ascii="Sakkal Majalla" w:hAnsi="Sakkal Majalla" w:cs="Sakkal Majalla" w:hint="cs"/>
          <w:b/>
          <w:szCs w:val="28"/>
          <w:rtl/>
        </w:rPr>
        <w:t>:</w:t>
      </w:r>
      <w:r w:rsidRPr="00C73DD1">
        <w:rPr>
          <w:rFonts w:ascii="Sakkal Majalla" w:hAnsi="Sakkal Majalla" w:cs="Sakkal Majalla"/>
          <w:b/>
          <w:szCs w:val="28"/>
          <w:rtl/>
        </w:rPr>
        <w:t xml:space="preserve"> </w:t>
      </w:r>
    </w:p>
    <w:p w:rsidR="00397880" w:rsidRPr="00C73DD1" w:rsidRDefault="00397880" w:rsidP="00397880">
      <w:pPr>
        <w:spacing w:line="360" w:lineRule="auto"/>
        <w:jc w:val="lowKashida"/>
        <w:rPr>
          <w:rFonts w:ascii="Sakkal Majalla" w:hAnsi="Sakkal Majalla" w:cs="Sakkal Majalla"/>
          <w:sz w:val="28"/>
          <w:szCs w:val="28"/>
          <w:rtl/>
        </w:rPr>
      </w:pPr>
      <w:r w:rsidRPr="00C73DD1">
        <w:rPr>
          <w:rFonts w:ascii="Sakkal Majalla" w:hAnsi="Sakkal Majalla" w:cs="Sakkal Majalla"/>
          <w:sz w:val="28"/>
          <w:szCs w:val="28"/>
          <w:rtl/>
        </w:rPr>
        <w:t>هو تقديم أكفاء رعاية صحية للمرضى وتحقيق احتياجات ورغبات المستفيدين وبالتالي تحقيق رضا المرضى من تطلعات حول الخدمات الطبية من حيث الجانب المادي والمعنوي لديهم وذلك من خلال توظيف كافة الموارد البشريـة والمالية وإمكانيات المستشفى لتحقيق أقصى استفادة صحية للمرضى.</w:t>
      </w:r>
    </w:p>
    <w:p w:rsidR="00397880" w:rsidRPr="00C73DD1" w:rsidRDefault="00397880" w:rsidP="00397880">
      <w:pPr>
        <w:pStyle w:val="a3"/>
        <w:numPr>
          <w:ilvl w:val="1"/>
          <w:numId w:val="27"/>
        </w:numPr>
        <w:spacing w:after="160" w:line="360" w:lineRule="auto"/>
        <w:jc w:val="lowKashida"/>
        <w:rPr>
          <w:rFonts w:ascii="Sakkal Majalla" w:hAnsi="Sakkal Majalla" w:cs="Sakkal Majalla"/>
          <w:b/>
          <w:bCs/>
          <w:szCs w:val="28"/>
        </w:rPr>
      </w:pPr>
      <w:r w:rsidRPr="00C73DD1">
        <w:rPr>
          <w:rFonts w:ascii="Sakkal Majalla" w:hAnsi="Sakkal Majalla" w:cs="Sakkal Majalla"/>
          <w:szCs w:val="28"/>
          <w:rtl/>
        </w:rPr>
        <w:t xml:space="preserve"> </w:t>
      </w:r>
      <w:r w:rsidRPr="00C73DD1">
        <w:rPr>
          <w:rFonts w:ascii="Sakkal Majalla" w:eastAsia="Times New Roman" w:hAnsi="Sakkal Majalla" w:cs="Sakkal Majalla"/>
          <w:vanish/>
          <w:color w:val="000000" w:themeColor="text1"/>
          <w:szCs w:val="28"/>
          <w:rtl/>
        </w:rPr>
        <w:t>أعلى النموذج</w:t>
      </w:r>
      <w:r w:rsidRPr="00C73DD1">
        <w:rPr>
          <w:rFonts w:ascii="Sakkal Majalla" w:eastAsia="Times New Roman" w:hAnsi="Sakkal Majalla" w:cs="Sakkal Majalla"/>
          <w:b/>
          <w:bCs/>
          <w:color w:val="000000" w:themeColor="text1"/>
          <w:szCs w:val="28"/>
          <w:rtl/>
        </w:rPr>
        <w:t xml:space="preserve">تقييم </w:t>
      </w:r>
      <w:r w:rsidR="00824DC0" w:rsidRPr="00C73DD1">
        <w:rPr>
          <w:rFonts w:ascii="Sakkal Majalla" w:eastAsia="Times New Roman" w:hAnsi="Sakkal Majalla" w:cs="Sakkal Majalla" w:hint="cs"/>
          <w:b/>
          <w:bCs/>
          <w:color w:val="000000" w:themeColor="text1"/>
          <w:szCs w:val="28"/>
          <w:rtl/>
        </w:rPr>
        <w:t>الأداء</w:t>
      </w:r>
      <w:r w:rsidRPr="00C73DD1">
        <w:rPr>
          <w:rFonts w:ascii="Sakkal Majalla" w:eastAsia="Times New Roman" w:hAnsi="Sakkal Majalla" w:cs="Sakkal Majalla"/>
          <w:b/>
          <w:bCs/>
          <w:color w:val="000000" w:themeColor="text1"/>
          <w:szCs w:val="28"/>
          <w:rtl/>
        </w:rPr>
        <w:t xml:space="preserve"> الصحي </w:t>
      </w:r>
      <w:r w:rsidRPr="00C73DD1">
        <w:rPr>
          <w:rFonts w:ascii="Sakkal Majalla" w:eastAsia="Times New Roman" w:hAnsi="Sakkal Majalla" w:cs="Sakkal Majalla"/>
          <w:b/>
          <w:bCs/>
          <w:vanish/>
          <w:color w:val="000000" w:themeColor="text1"/>
          <w:szCs w:val="28"/>
          <w:rtl/>
        </w:rPr>
        <w:t>أسفل النموذج</w:t>
      </w:r>
    </w:p>
    <w:p w:rsidR="00397880" w:rsidRPr="00C73DD1" w:rsidRDefault="00397880" w:rsidP="00397880">
      <w:pPr>
        <w:pStyle w:val="a3"/>
        <w:spacing w:after="160" w:line="360" w:lineRule="auto"/>
        <w:ind w:left="360" w:firstLine="0"/>
        <w:jc w:val="lowKashida"/>
        <w:rPr>
          <w:rFonts w:ascii="Sakkal Majalla" w:hAnsi="Sakkal Majalla" w:cs="Sakkal Majalla"/>
          <w:szCs w:val="28"/>
        </w:rPr>
      </w:pPr>
      <w:r w:rsidRPr="00C73DD1">
        <w:rPr>
          <w:rFonts w:ascii="Sakkal Majalla" w:hAnsi="Sakkal Majalla" w:cs="Sakkal Majalla"/>
          <w:szCs w:val="28"/>
          <w:rtl/>
        </w:rPr>
        <w:t xml:space="preserve">من اجل تقييم دور إدارة المخاطر الصحية على الأداء الصحي في مدينة الملك فهد الطبية علينا ان </w:t>
      </w:r>
      <w:r w:rsidR="00824DC0" w:rsidRPr="00C73DD1">
        <w:rPr>
          <w:rFonts w:ascii="Sakkal Majalla" w:hAnsi="Sakkal Majalla" w:cs="Sakkal Majalla" w:hint="cs"/>
          <w:szCs w:val="28"/>
          <w:rtl/>
        </w:rPr>
        <w:t>نركز على</w:t>
      </w:r>
      <w:r w:rsidRPr="00C73DD1">
        <w:rPr>
          <w:rFonts w:ascii="Sakkal Majalla" w:hAnsi="Sakkal Majalla" w:cs="Sakkal Majalla"/>
          <w:szCs w:val="28"/>
          <w:rtl/>
        </w:rPr>
        <w:t xml:space="preserve"> مؤشرات الأداء المختلفة والمتمثلة في </w:t>
      </w:r>
      <w:r w:rsidR="00824DC0" w:rsidRPr="00C73DD1">
        <w:rPr>
          <w:rFonts w:ascii="Sakkal Majalla" w:hAnsi="Sakkal Majalla" w:cs="Sakkal Majalla" w:hint="cs"/>
          <w:szCs w:val="28"/>
          <w:rtl/>
        </w:rPr>
        <w:t xml:space="preserve">الاتي: </w:t>
      </w:r>
      <w:r w:rsidR="00824DC0" w:rsidRPr="00C73DD1">
        <w:rPr>
          <w:rFonts w:ascii="Sakkal Majalla" w:hAnsi="Sakkal Majalla" w:cs="Sakkal Majalla"/>
          <w:szCs w:val="28"/>
          <w:rtl/>
        </w:rPr>
        <w:t>-</w:t>
      </w:r>
    </w:p>
    <w:p w:rsidR="00397880" w:rsidRPr="00C73DD1" w:rsidRDefault="00397880" w:rsidP="00397880">
      <w:pPr>
        <w:numPr>
          <w:ilvl w:val="0"/>
          <w:numId w:val="10"/>
        </w:numPr>
        <w:spacing w:line="360" w:lineRule="auto"/>
        <w:jc w:val="lowKashida"/>
        <w:rPr>
          <w:rFonts w:ascii="Sakkal Majalla" w:hAnsi="Sakkal Majalla" w:cs="Sakkal Majalla"/>
          <w:sz w:val="28"/>
          <w:szCs w:val="28"/>
        </w:rPr>
      </w:pPr>
      <w:r w:rsidRPr="00C73DD1">
        <w:rPr>
          <w:rFonts w:ascii="Sakkal Majalla" w:hAnsi="Sakkal Majalla" w:cs="Sakkal Majalla"/>
          <w:sz w:val="28"/>
          <w:szCs w:val="28"/>
          <w:rtl/>
        </w:rPr>
        <w:lastRenderedPageBreak/>
        <w:t>معدلات الإصابات المرتبطة بالرعاية الصحية: تشير إلى عدد الحالات التي تنشأ نتيجة للرعاية الصحية ذاتها، سواء كانت إصابات ناتجة عن خطأ طبي، أو عدوى مستشفى، أو غيرها من المضاعفات التي يمكن أن تحدث أثناء العلاج الطبي</w:t>
      </w:r>
      <w:r w:rsidRPr="00C73DD1">
        <w:rPr>
          <w:rFonts w:ascii="Sakkal Majalla" w:hAnsi="Sakkal Majalla" w:cs="Sakkal Majalla"/>
          <w:sz w:val="28"/>
          <w:szCs w:val="28"/>
        </w:rPr>
        <w:t>.</w:t>
      </w:r>
    </w:p>
    <w:p w:rsidR="00397880" w:rsidRPr="00C73DD1" w:rsidRDefault="00397880" w:rsidP="00397880">
      <w:pPr>
        <w:numPr>
          <w:ilvl w:val="0"/>
          <w:numId w:val="10"/>
        </w:numPr>
        <w:spacing w:line="360" w:lineRule="auto"/>
        <w:jc w:val="lowKashida"/>
        <w:rPr>
          <w:rFonts w:ascii="Sakkal Majalla" w:hAnsi="Sakkal Majalla" w:cs="Sakkal Majalla"/>
          <w:sz w:val="28"/>
          <w:szCs w:val="28"/>
        </w:rPr>
      </w:pPr>
      <w:r w:rsidRPr="00C73DD1">
        <w:rPr>
          <w:rFonts w:ascii="Sakkal Majalla" w:hAnsi="Sakkal Majalla" w:cs="Sakkal Majalla"/>
          <w:sz w:val="28"/>
          <w:szCs w:val="28"/>
          <w:rtl/>
        </w:rPr>
        <w:t>مؤشرات رضا المرضى والموظفين: تعتبر هذه المؤشرات عناصر مهمة لقياس جودة الرعاية الصحية وبيئة العمل داخل المؤسسات الصحية والتي تقاس من خلال استطلاعات الرضا التي تجريها المؤسسات الصحية بانتظام للحصول على آراء المرضى والموظفين حول جودة الخدمات المقدمة وظروف العمل</w:t>
      </w:r>
      <w:r w:rsidRPr="00C73DD1">
        <w:rPr>
          <w:rFonts w:ascii="Sakkal Majalla" w:hAnsi="Sakkal Majalla" w:cs="Sakkal Majalla"/>
          <w:sz w:val="28"/>
          <w:szCs w:val="28"/>
        </w:rPr>
        <w:t>.</w:t>
      </w:r>
    </w:p>
    <w:p w:rsidR="00397880" w:rsidRPr="00C73DD1" w:rsidRDefault="00397880" w:rsidP="00397880">
      <w:pPr>
        <w:pStyle w:val="a4"/>
        <w:numPr>
          <w:ilvl w:val="0"/>
          <w:numId w:val="10"/>
        </w:numPr>
        <w:bidi/>
        <w:spacing w:before="0" w:beforeAutospacing="0" w:after="160" w:afterAutospacing="0" w:line="360" w:lineRule="auto"/>
        <w:jc w:val="lowKashida"/>
        <w:rPr>
          <w:rFonts w:ascii="Sakkal Majalla" w:hAnsi="Sakkal Majalla" w:cs="Sakkal Majalla"/>
          <w:sz w:val="28"/>
          <w:szCs w:val="28"/>
        </w:rPr>
      </w:pPr>
      <w:r w:rsidRPr="00C73DD1">
        <w:rPr>
          <w:rFonts w:ascii="Sakkal Majalla" w:hAnsi="Sakkal Majalla" w:cs="Sakkal Majalla"/>
          <w:sz w:val="28"/>
          <w:szCs w:val="28"/>
          <w:rtl/>
        </w:rPr>
        <w:t>استجابة العلاجات والعمليات الجراحية تعني مدى فعالية وسرعة الاستجابة للاحتياجات الطبية والجراحية للمرضى داخل المؤسسات الصحية. هذا المفهوم يشمل عدة جوانب أساسية</w:t>
      </w:r>
      <w:r w:rsidRPr="00C73DD1">
        <w:rPr>
          <w:rFonts w:ascii="Sakkal Majalla" w:hAnsi="Sakkal Majalla" w:cs="Sakkal Majalla"/>
          <w:sz w:val="28"/>
          <w:szCs w:val="28"/>
        </w:rPr>
        <w:t>:</w:t>
      </w:r>
    </w:p>
    <w:p w:rsidR="00397880" w:rsidRPr="00C73DD1" w:rsidRDefault="00397880" w:rsidP="00397880">
      <w:pPr>
        <w:pStyle w:val="a4"/>
        <w:numPr>
          <w:ilvl w:val="0"/>
          <w:numId w:val="12"/>
        </w:numPr>
        <w:bidi/>
        <w:spacing w:before="0" w:beforeAutospacing="0" w:after="160" w:afterAutospacing="0" w:line="360" w:lineRule="auto"/>
        <w:jc w:val="lowKashida"/>
        <w:rPr>
          <w:rFonts w:ascii="Sakkal Majalla" w:hAnsi="Sakkal Majalla" w:cs="Sakkal Majalla"/>
          <w:sz w:val="28"/>
          <w:szCs w:val="28"/>
        </w:rPr>
      </w:pPr>
      <w:r w:rsidRPr="00C73DD1">
        <w:rPr>
          <w:rStyle w:val="a5"/>
          <w:rFonts w:ascii="Sakkal Majalla" w:hAnsi="Sakkal Majalla" w:cs="Sakkal Majalla"/>
          <w:sz w:val="28"/>
          <w:szCs w:val="28"/>
          <w:rtl/>
        </w:rPr>
        <w:t xml:space="preserve">    الزمن والتوقيت</w:t>
      </w:r>
      <w:r w:rsidRPr="00C73DD1">
        <w:rPr>
          <w:rFonts w:ascii="Sakkal Majalla" w:hAnsi="Sakkal Majalla" w:cs="Sakkal Majalla"/>
          <w:sz w:val="28"/>
          <w:szCs w:val="28"/>
        </w:rPr>
        <w:t xml:space="preserve">: </w:t>
      </w:r>
      <w:r w:rsidRPr="00C73DD1">
        <w:rPr>
          <w:rFonts w:ascii="Sakkal Majalla" w:hAnsi="Sakkal Majalla" w:cs="Sakkal Majalla"/>
          <w:sz w:val="28"/>
          <w:szCs w:val="28"/>
          <w:rtl/>
        </w:rPr>
        <w:t>يتعلق هذا بكفاءة جدولة وتنظيم مواعيد العلاجات والعمليات الجراحية، بما يتناسب مع حالة المريض والحاجة الملحة للعلاج</w:t>
      </w:r>
      <w:r w:rsidRPr="00C73DD1">
        <w:rPr>
          <w:rFonts w:ascii="Sakkal Majalla" w:hAnsi="Sakkal Majalla" w:cs="Sakkal Majalla"/>
          <w:sz w:val="28"/>
          <w:szCs w:val="28"/>
        </w:rPr>
        <w:t>.</w:t>
      </w:r>
    </w:p>
    <w:p w:rsidR="00397880" w:rsidRPr="00C73DD1" w:rsidRDefault="00397880" w:rsidP="00397880">
      <w:pPr>
        <w:pStyle w:val="a4"/>
        <w:numPr>
          <w:ilvl w:val="0"/>
          <w:numId w:val="12"/>
        </w:numPr>
        <w:bidi/>
        <w:spacing w:before="0" w:beforeAutospacing="0" w:after="160" w:afterAutospacing="0" w:line="360" w:lineRule="auto"/>
        <w:jc w:val="lowKashida"/>
        <w:rPr>
          <w:rFonts w:ascii="Sakkal Majalla" w:hAnsi="Sakkal Majalla" w:cs="Sakkal Majalla"/>
          <w:sz w:val="28"/>
          <w:szCs w:val="28"/>
        </w:rPr>
      </w:pPr>
      <w:r w:rsidRPr="00C73DD1">
        <w:rPr>
          <w:rStyle w:val="a5"/>
          <w:rFonts w:ascii="Sakkal Majalla" w:hAnsi="Sakkal Majalla" w:cs="Sakkal Majalla"/>
          <w:sz w:val="28"/>
          <w:szCs w:val="28"/>
          <w:rtl/>
        </w:rPr>
        <w:t>التقييم الطبي والتشخيص السريع</w:t>
      </w:r>
      <w:r w:rsidRPr="00C73DD1">
        <w:rPr>
          <w:rFonts w:ascii="Sakkal Majalla" w:hAnsi="Sakkal Majalla" w:cs="Sakkal Majalla"/>
          <w:sz w:val="28"/>
          <w:szCs w:val="28"/>
        </w:rPr>
        <w:t xml:space="preserve">: </w:t>
      </w:r>
      <w:r w:rsidRPr="00C73DD1">
        <w:rPr>
          <w:rFonts w:ascii="Sakkal Majalla" w:hAnsi="Sakkal Majalla" w:cs="Sakkal Majalla"/>
          <w:sz w:val="28"/>
          <w:szCs w:val="28"/>
          <w:rtl/>
        </w:rPr>
        <w:t>مدى سرعة ودقة التقييم الطبي والتشخيص الطبي للمرضى، مما يؤدي إلى بدء العلاجات أو العمليات الجراحية في أقرب وقت ممكن</w:t>
      </w:r>
      <w:r w:rsidRPr="00C73DD1">
        <w:rPr>
          <w:rFonts w:ascii="Sakkal Majalla" w:hAnsi="Sakkal Majalla" w:cs="Sakkal Majalla"/>
          <w:sz w:val="28"/>
          <w:szCs w:val="28"/>
        </w:rPr>
        <w:t>.</w:t>
      </w:r>
    </w:p>
    <w:p w:rsidR="00397880" w:rsidRPr="00C73DD1" w:rsidRDefault="00397880" w:rsidP="00397880">
      <w:pPr>
        <w:pStyle w:val="a4"/>
        <w:numPr>
          <w:ilvl w:val="0"/>
          <w:numId w:val="12"/>
        </w:numPr>
        <w:bidi/>
        <w:spacing w:before="0" w:beforeAutospacing="0" w:after="160" w:afterAutospacing="0" w:line="360" w:lineRule="auto"/>
        <w:jc w:val="lowKashida"/>
        <w:rPr>
          <w:rFonts w:ascii="Sakkal Majalla" w:hAnsi="Sakkal Majalla" w:cs="Sakkal Majalla"/>
          <w:sz w:val="28"/>
          <w:szCs w:val="28"/>
        </w:rPr>
      </w:pPr>
      <w:r w:rsidRPr="00C73DD1">
        <w:rPr>
          <w:rStyle w:val="a5"/>
          <w:rFonts w:ascii="Sakkal Majalla" w:hAnsi="Sakkal Majalla" w:cs="Sakkal Majalla"/>
          <w:sz w:val="28"/>
          <w:szCs w:val="28"/>
          <w:rtl/>
        </w:rPr>
        <w:t>جودة التنفيذ الطبي</w:t>
      </w:r>
      <w:r w:rsidRPr="00C73DD1">
        <w:rPr>
          <w:rFonts w:ascii="Sakkal Majalla" w:hAnsi="Sakkal Majalla" w:cs="Sakkal Majalla"/>
          <w:sz w:val="28"/>
          <w:szCs w:val="28"/>
        </w:rPr>
        <w:t xml:space="preserve">: </w:t>
      </w:r>
      <w:r w:rsidRPr="00C73DD1">
        <w:rPr>
          <w:rFonts w:ascii="Sakkal Majalla" w:hAnsi="Sakkal Majalla" w:cs="Sakkal Majalla"/>
          <w:sz w:val="28"/>
          <w:szCs w:val="28"/>
          <w:rtl/>
        </w:rPr>
        <w:t>تقييم دقة وجودة إجراءات العلاجات والعمليات الجراحية، بما في ذلك استخدام التقنيات الحديثة والامتثال للمعايير الطبية المعتمدة</w:t>
      </w:r>
      <w:r w:rsidRPr="00C73DD1">
        <w:rPr>
          <w:rFonts w:ascii="Sakkal Majalla" w:hAnsi="Sakkal Majalla" w:cs="Sakkal Majalla"/>
          <w:sz w:val="28"/>
          <w:szCs w:val="28"/>
        </w:rPr>
        <w:t>.</w:t>
      </w:r>
    </w:p>
    <w:p w:rsidR="00397880" w:rsidRPr="00C73DD1" w:rsidRDefault="00397880" w:rsidP="00397880">
      <w:pPr>
        <w:pStyle w:val="a4"/>
        <w:numPr>
          <w:ilvl w:val="0"/>
          <w:numId w:val="12"/>
        </w:numPr>
        <w:bidi/>
        <w:spacing w:before="0" w:beforeAutospacing="0" w:after="160" w:afterAutospacing="0" w:line="360" w:lineRule="auto"/>
        <w:jc w:val="lowKashida"/>
        <w:rPr>
          <w:rFonts w:ascii="Sakkal Majalla" w:hAnsi="Sakkal Majalla" w:cs="Sakkal Majalla"/>
          <w:sz w:val="28"/>
          <w:szCs w:val="28"/>
        </w:rPr>
      </w:pPr>
      <w:r w:rsidRPr="00C73DD1">
        <w:rPr>
          <w:rStyle w:val="a5"/>
          <w:rFonts w:ascii="Sakkal Majalla" w:hAnsi="Sakkal Majalla" w:cs="Sakkal Majalla"/>
          <w:sz w:val="28"/>
          <w:szCs w:val="28"/>
          <w:rtl/>
        </w:rPr>
        <w:t>المتابعة والرعاية اللاحقة</w:t>
      </w:r>
      <w:r w:rsidRPr="00C73DD1">
        <w:rPr>
          <w:rFonts w:ascii="Sakkal Majalla" w:hAnsi="Sakkal Majalla" w:cs="Sakkal Majalla"/>
          <w:sz w:val="28"/>
          <w:szCs w:val="28"/>
        </w:rPr>
        <w:t xml:space="preserve">: </w:t>
      </w:r>
      <w:r w:rsidRPr="00C73DD1">
        <w:rPr>
          <w:rFonts w:ascii="Sakkal Majalla" w:hAnsi="Sakkal Majalla" w:cs="Sakkal Majalla"/>
          <w:sz w:val="28"/>
          <w:szCs w:val="28"/>
          <w:rtl/>
        </w:rPr>
        <w:t>متابعة حالة المريض بعد العلاج أو الجراحة، وتوفير الرعاية اللاحقة اللازمة لضمان التعافي السليم والحد من المضاعفات المحتملة</w:t>
      </w:r>
      <w:r w:rsidRPr="00C73DD1">
        <w:rPr>
          <w:rFonts w:ascii="Sakkal Majalla" w:hAnsi="Sakkal Majalla" w:cs="Sakkal Majalla"/>
          <w:sz w:val="28"/>
          <w:szCs w:val="28"/>
        </w:rPr>
        <w:t>.</w:t>
      </w:r>
    </w:p>
    <w:p w:rsidR="00397880" w:rsidRPr="00C73DD1" w:rsidRDefault="00397880" w:rsidP="00397880">
      <w:pPr>
        <w:pStyle w:val="a4"/>
        <w:numPr>
          <w:ilvl w:val="0"/>
          <w:numId w:val="12"/>
        </w:numPr>
        <w:bidi/>
        <w:spacing w:before="0" w:beforeAutospacing="0" w:after="160" w:afterAutospacing="0" w:line="360" w:lineRule="auto"/>
        <w:jc w:val="lowKashida"/>
        <w:rPr>
          <w:rFonts w:ascii="Sakkal Majalla" w:hAnsi="Sakkal Majalla" w:cs="Sakkal Majalla"/>
          <w:sz w:val="28"/>
          <w:szCs w:val="28"/>
        </w:rPr>
      </w:pPr>
      <w:r w:rsidRPr="00C73DD1">
        <w:rPr>
          <w:rStyle w:val="a5"/>
          <w:rFonts w:ascii="Sakkal Majalla" w:hAnsi="Sakkal Majalla" w:cs="Sakkal Majalla"/>
          <w:sz w:val="28"/>
          <w:szCs w:val="28"/>
          <w:rtl/>
        </w:rPr>
        <w:t>رضا المريض</w:t>
      </w:r>
      <w:r w:rsidRPr="00C73DD1">
        <w:rPr>
          <w:rFonts w:ascii="Sakkal Majalla" w:hAnsi="Sakkal Majalla" w:cs="Sakkal Majalla"/>
          <w:sz w:val="28"/>
          <w:szCs w:val="28"/>
        </w:rPr>
        <w:t xml:space="preserve">: </w:t>
      </w:r>
      <w:r w:rsidRPr="00C73DD1">
        <w:rPr>
          <w:rFonts w:ascii="Sakkal Majalla" w:hAnsi="Sakkal Majalla" w:cs="Sakkal Majalla"/>
          <w:sz w:val="28"/>
          <w:szCs w:val="28"/>
          <w:rtl/>
        </w:rPr>
        <w:t>تقييم رضا المرضى عن جودة الخدمات والرعاية التي تلقوها، بما يشمل تجربتهم الشخصية ومدى انسجام العلاج مع توقعاتهم</w:t>
      </w:r>
      <w:r w:rsidRPr="00C73DD1">
        <w:rPr>
          <w:rFonts w:ascii="Sakkal Majalla" w:hAnsi="Sakkal Majalla" w:cs="Sakkal Majalla"/>
          <w:sz w:val="28"/>
          <w:szCs w:val="28"/>
        </w:rPr>
        <w:t>.</w:t>
      </w:r>
    </w:p>
    <w:p w:rsidR="00397880" w:rsidRPr="00C73DD1" w:rsidRDefault="00397880" w:rsidP="00397880">
      <w:pPr>
        <w:pStyle w:val="a4"/>
        <w:bidi/>
        <w:spacing w:before="0" w:beforeAutospacing="0" w:after="160" w:afterAutospacing="0" w:line="360" w:lineRule="auto"/>
        <w:jc w:val="lowKashida"/>
        <w:rPr>
          <w:rFonts w:ascii="Sakkal Majalla" w:hAnsi="Sakkal Majalla" w:cs="Sakkal Majalla"/>
          <w:sz w:val="28"/>
          <w:szCs w:val="28"/>
        </w:rPr>
      </w:pPr>
      <w:r w:rsidRPr="00C73DD1">
        <w:rPr>
          <w:rFonts w:ascii="Sakkal Majalla" w:hAnsi="Sakkal Majalla" w:cs="Sakkal Majalla"/>
          <w:sz w:val="28"/>
          <w:szCs w:val="28"/>
          <w:rtl/>
        </w:rPr>
        <w:lastRenderedPageBreak/>
        <w:t>استجابة العلاجات والعمليات الجراحية تعد عنصراً حاسماً في تقديم رعاية صحية فعالة وسليمة، حيث تسهم في تحسين نتائج العلاج وتقليل المخاطر والمضاعفات. تحسين هذا المؤشر يعزز من الثقة في النظام الصحي ويعكس التزام المؤسسة بتحقيق أعلى معايير الجودة والسلامة للمرضى</w:t>
      </w:r>
    </w:p>
    <w:p w:rsidR="00397880" w:rsidRPr="00C73DD1" w:rsidRDefault="00397880" w:rsidP="00397880">
      <w:pPr>
        <w:pStyle w:val="a4"/>
        <w:numPr>
          <w:ilvl w:val="0"/>
          <w:numId w:val="14"/>
        </w:numPr>
        <w:bidi/>
        <w:spacing w:before="0" w:beforeAutospacing="0" w:after="160" w:afterAutospacing="0" w:line="360" w:lineRule="auto"/>
        <w:jc w:val="lowKashida"/>
        <w:rPr>
          <w:rFonts w:ascii="Sakkal Majalla" w:hAnsi="Sakkal Majalla" w:cs="Sakkal Majalla"/>
          <w:sz w:val="28"/>
          <w:szCs w:val="28"/>
        </w:rPr>
      </w:pPr>
      <w:r w:rsidRPr="00C73DD1">
        <w:rPr>
          <w:rFonts w:ascii="Sakkal Majalla" w:hAnsi="Sakkal Majalla" w:cs="Sakkal Majalla"/>
          <w:sz w:val="28"/>
          <w:szCs w:val="28"/>
          <w:rtl/>
        </w:rPr>
        <w:t>استخدام التكنولوجيا الطبية بكفاءة وفعالية يعتبر أساسياً في تحسين جودة الرعاية الصحية وتحقيق أفضل النتائج الصحية للمرضى. إليك بعض النقاط المهمة حول هذا الموضوع</w:t>
      </w:r>
      <w:r w:rsidRPr="00C73DD1">
        <w:rPr>
          <w:rFonts w:ascii="Sakkal Majalla" w:hAnsi="Sakkal Majalla" w:cs="Sakkal Majalla"/>
          <w:sz w:val="28"/>
          <w:szCs w:val="28"/>
        </w:rPr>
        <w:t>:</w:t>
      </w:r>
    </w:p>
    <w:p w:rsidR="00397880" w:rsidRPr="00C73DD1" w:rsidRDefault="00397880" w:rsidP="00397880">
      <w:pPr>
        <w:numPr>
          <w:ilvl w:val="0"/>
          <w:numId w:val="13"/>
        </w:numPr>
        <w:spacing w:line="360" w:lineRule="auto"/>
        <w:jc w:val="lowKashida"/>
        <w:rPr>
          <w:rFonts w:ascii="Sakkal Majalla" w:eastAsia="Times New Roman" w:hAnsi="Sakkal Majalla" w:cs="Sakkal Majalla"/>
          <w:kern w:val="0"/>
          <w:sz w:val="28"/>
          <w:szCs w:val="28"/>
          <w14:ligatures w14:val="none"/>
        </w:rPr>
      </w:pPr>
      <w:r w:rsidRPr="00C73DD1">
        <w:rPr>
          <w:rFonts w:ascii="Sakkal Majalla" w:eastAsia="Times New Roman" w:hAnsi="Sakkal Majalla" w:cs="Sakkal Majalla"/>
          <w:b/>
          <w:bCs/>
          <w:kern w:val="0"/>
          <w:sz w:val="28"/>
          <w:szCs w:val="28"/>
          <w:rtl/>
          <w14:ligatures w14:val="none"/>
        </w:rPr>
        <w:t>تحسين التشخيص والعلاج</w:t>
      </w:r>
      <w:r w:rsidRPr="00C73DD1">
        <w:rPr>
          <w:rFonts w:ascii="Sakkal Majalla" w:eastAsia="Times New Roman" w:hAnsi="Sakkal Majalla" w:cs="Sakkal Majalla"/>
          <w:kern w:val="0"/>
          <w:sz w:val="28"/>
          <w:szCs w:val="28"/>
          <w14:ligatures w14:val="none"/>
        </w:rPr>
        <w:t xml:space="preserve">: </w:t>
      </w:r>
      <w:r w:rsidRPr="00C73DD1">
        <w:rPr>
          <w:rFonts w:ascii="Sakkal Majalla" w:eastAsia="Times New Roman" w:hAnsi="Sakkal Majalla" w:cs="Sakkal Majalla"/>
          <w:kern w:val="0"/>
          <w:sz w:val="28"/>
          <w:szCs w:val="28"/>
          <w:rtl/>
          <w14:ligatures w14:val="none"/>
        </w:rPr>
        <w:t>تكنولوجيا الصور الطبية مثل الأشعة السينية الرقمية والتصوير بالرنين المغناطيسي، وأجهزة الفحص التشخيصي المتطورة تساهم في تحسين دقة التشخيص وسرعة الاستجابة الطبية</w:t>
      </w:r>
      <w:r w:rsidRPr="00C73DD1">
        <w:rPr>
          <w:rFonts w:ascii="Sakkal Majalla" w:eastAsia="Times New Roman" w:hAnsi="Sakkal Majalla" w:cs="Sakkal Majalla"/>
          <w:kern w:val="0"/>
          <w:sz w:val="28"/>
          <w:szCs w:val="28"/>
          <w14:ligatures w14:val="none"/>
        </w:rPr>
        <w:t>.</w:t>
      </w:r>
    </w:p>
    <w:p w:rsidR="00397880" w:rsidRPr="00C73DD1" w:rsidRDefault="00397880" w:rsidP="00397880">
      <w:pPr>
        <w:numPr>
          <w:ilvl w:val="0"/>
          <w:numId w:val="13"/>
        </w:numPr>
        <w:spacing w:line="360" w:lineRule="auto"/>
        <w:jc w:val="lowKashida"/>
        <w:rPr>
          <w:rFonts w:ascii="Sakkal Majalla" w:eastAsia="Times New Roman" w:hAnsi="Sakkal Majalla" w:cs="Sakkal Majalla"/>
          <w:kern w:val="0"/>
          <w:sz w:val="28"/>
          <w:szCs w:val="28"/>
          <w14:ligatures w14:val="none"/>
        </w:rPr>
      </w:pPr>
      <w:r w:rsidRPr="00C73DD1">
        <w:rPr>
          <w:rFonts w:ascii="Sakkal Majalla" w:eastAsia="Times New Roman" w:hAnsi="Sakkal Majalla" w:cs="Sakkal Majalla"/>
          <w:b/>
          <w:bCs/>
          <w:kern w:val="0"/>
          <w:sz w:val="28"/>
          <w:szCs w:val="28"/>
          <w:rtl/>
          <w14:ligatures w14:val="none"/>
        </w:rPr>
        <w:t>تحسين إدارة المعلومات الصحية</w:t>
      </w:r>
      <w:r w:rsidRPr="00C73DD1">
        <w:rPr>
          <w:rFonts w:ascii="Sakkal Majalla" w:eastAsia="Times New Roman" w:hAnsi="Sakkal Majalla" w:cs="Sakkal Majalla"/>
          <w:kern w:val="0"/>
          <w:sz w:val="28"/>
          <w:szCs w:val="28"/>
          <w14:ligatures w14:val="none"/>
        </w:rPr>
        <w:t xml:space="preserve">: </w:t>
      </w:r>
      <w:r w:rsidRPr="00C73DD1">
        <w:rPr>
          <w:rFonts w:ascii="Sakkal Majalla" w:eastAsia="Times New Roman" w:hAnsi="Sakkal Majalla" w:cs="Sakkal Majalla"/>
          <w:kern w:val="0"/>
          <w:sz w:val="28"/>
          <w:szCs w:val="28"/>
          <w:rtl/>
          <w14:ligatures w14:val="none"/>
        </w:rPr>
        <w:t>نظم معلومات الصحة الإلكترونية تسهل تدوين ومشاركة معلومات المرضى بشكل آمن وفعال بين الفرق الطبية المختلفة، مما يعزز التنسيق والتعاون بين الأقسام المختلفة داخل المستشفى</w:t>
      </w:r>
      <w:r w:rsidRPr="00C73DD1">
        <w:rPr>
          <w:rFonts w:ascii="Sakkal Majalla" w:eastAsia="Times New Roman" w:hAnsi="Sakkal Majalla" w:cs="Sakkal Majalla"/>
          <w:kern w:val="0"/>
          <w:sz w:val="28"/>
          <w:szCs w:val="28"/>
          <w14:ligatures w14:val="none"/>
        </w:rPr>
        <w:t>.</w:t>
      </w:r>
    </w:p>
    <w:p w:rsidR="00397880" w:rsidRPr="00C73DD1" w:rsidRDefault="00397880" w:rsidP="00397880">
      <w:pPr>
        <w:numPr>
          <w:ilvl w:val="0"/>
          <w:numId w:val="13"/>
        </w:numPr>
        <w:spacing w:line="360" w:lineRule="auto"/>
        <w:jc w:val="lowKashida"/>
        <w:rPr>
          <w:rFonts w:ascii="Sakkal Majalla" w:eastAsia="Times New Roman" w:hAnsi="Sakkal Majalla" w:cs="Sakkal Majalla"/>
          <w:kern w:val="0"/>
          <w:sz w:val="28"/>
          <w:szCs w:val="28"/>
          <w14:ligatures w14:val="none"/>
        </w:rPr>
      </w:pPr>
      <w:r w:rsidRPr="00C73DD1">
        <w:rPr>
          <w:rFonts w:ascii="Sakkal Majalla" w:eastAsia="Times New Roman" w:hAnsi="Sakkal Majalla" w:cs="Sakkal Majalla"/>
          <w:b/>
          <w:bCs/>
          <w:kern w:val="0"/>
          <w:sz w:val="28"/>
          <w:szCs w:val="28"/>
          <w:rtl/>
          <w14:ligatures w14:val="none"/>
        </w:rPr>
        <w:t>تحسين عمليات الجراحة</w:t>
      </w:r>
      <w:r w:rsidRPr="00C73DD1">
        <w:rPr>
          <w:rFonts w:ascii="Sakkal Majalla" w:eastAsia="Times New Roman" w:hAnsi="Sakkal Majalla" w:cs="Sakkal Majalla"/>
          <w:kern w:val="0"/>
          <w:sz w:val="28"/>
          <w:szCs w:val="28"/>
          <w14:ligatures w14:val="none"/>
        </w:rPr>
        <w:t xml:space="preserve">: </w:t>
      </w:r>
      <w:r w:rsidRPr="00C73DD1">
        <w:rPr>
          <w:rFonts w:ascii="Sakkal Majalla" w:eastAsia="Times New Roman" w:hAnsi="Sakkal Majalla" w:cs="Sakkal Majalla"/>
          <w:kern w:val="0"/>
          <w:sz w:val="28"/>
          <w:szCs w:val="28"/>
          <w:rtl/>
          <w14:ligatures w14:val="none"/>
        </w:rPr>
        <w:t>استخدام التكنولوجيا في الجراحة مثل أنظمة الروبوت وأجهزة الليزر يمكن أن يزيد من دقة العمليات الجراحية ويقلل من فترات الاستشفاء والمضاعفات الجراحية</w:t>
      </w:r>
      <w:r w:rsidRPr="00C73DD1">
        <w:rPr>
          <w:rFonts w:ascii="Sakkal Majalla" w:eastAsia="Times New Roman" w:hAnsi="Sakkal Majalla" w:cs="Sakkal Majalla"/>
          <w:kern w:val="0"/>
          <w:sz w:val="28"/>
          <w:szCs w:val="28"/>
          <w14:ligatures w14:val="none"/>
        </w:rPr>
        <w:t>.</w:t>
      </w:r>
    </w:p>
    <w:p w:rsidR="00397880" w:rsidRPr="00C73DD1" w:rsidRDefault="00397880" w:rsidP="00397880">
      <w:pPr>
        <w:numPr>
          <w:ilvl w:val="0"/>
          <w:numId w:val="13"/>
        </w:numPr>
        <w:spacing w:line="360" w:lineRule="auto"/>
        <w:jc w:val="lowKashida"/>
        <w:rPr>
          <w:rFonts w:ascii="Sakkal Majalla" w:eastAsia="Times New Roman" w:hAnsi="Sakkal Majalla" w:cs="Sakkal Majalla"/>
          <w:kern w:val="0"/>
          <w:sz w:val="28"/>
          <w:szCs w:val="28"/>
          <w14:ligatures w14:val="none"/>
        </w:rPr>
      </w:pPr>
      <w:r w:rsidRPr="00C73DD1">
        <w:rPr>
          <w:rFonts w:ascii="Sakkal Majalla" w:eastAsia="Times New Roman" w:hAnsi="Sakkal Majalla" w:cs="Sakkal Majalla"/>
          <w:b/>
          <w:bCs/>
          <w:kern w:val="0"/>
          <w:sz w:val="28"/>
          <w:szCs w:val="28"/>
          <w:rtl/>
          <w14:ligatures w14:val="none"/>
        </w:rPr>
        <w:t>رعاية مرضى العناية المركزة</w:t>
      </w:r>
      <w:r w:rsidRPr="00C73DD1">
        <w:rPr>
          <w:rFonts w:ascii="Sakkal Majalla" w:eastAsia="Times New Roman" w:hAnsi="Sakkal Majalla" w:cs="Sakkal Majalla"/>
          <w:kern w:val="0"/>
          <w:sz w:val="28"/>
          <w:szCs w:val="28"/>
          <w14:ligatures w14:val="none"/>
        </w:rPr>
        <w:t xml:space="preserve">: </w:t>
      </w:r>
      <w:r w:rsidRPr="00C73DD1">
        <w:rPr>
          <w:rFonts w:ascii="Sakkal Majalla" w:eastAsia="Times New Roman" w:hAnsi="Sakkal Majalla" w:cs="Sakkal Majalla"/>
          <w:kern w:val="0"/>
          <w:sz w:val="28"/>
          <w:szCs w:val="28"/>
          <w:rtl/>
          <w14:ligatures w14:val="none"/>
        </w:rPr>
        <w:t>أجهزة مراقبة حيوية متقدمة وأنظمة الدعم الحيوي تساهم في تحسين رعاية مرضى العناية المركزة وتقليل مخاطر الإصابة وزيادة فرص البقاء على قيد الحياة</w:t>
      </w:r>
      <w:r w:rsidRPr="00C73DD1">
        <w:rPr>
          <w:rFonts w:ascii="Sakkal Majalla" w:eastAsia="Times New Roman" w:hAnsi="Sakkal Majalla" w:cs="Sakkal Majalla"/>
          <w:kern w:val="0"/>
          <w:sz w:val="28"/>
          <w:szCs w:val="28"/>
          <w14:ligatures w14:val="none"/>
        </w:rPr>
        <w:t>.</w:t>
      </w:r>
    </w:p>
    <w:p w:rsidR="00397880" w:rsidRPr="00C73DD1" w:rsidRDefault="00397880" w:rsidP="00397880">
      <w:pPr>
        <w:numPr>
          <w:ilvl w:val="0"/>
          <w:numId w:val="13"/>
        </w:numPr>
        <w:spacing w:line="360" w:lineRule="auto"/>
        <w:jc w:val="lowKashida"/>
        <w:rPr>
          <w:rFonts w:ascii="Sakkal Majalla" w:eastAsia="Times New Roman" w:hAnsi="Sakkal Majalla" w:cs="Sakkal Majalla"/>
          <w:kern w:val="0"/>
          <w:sz w:val="28"/>
          <w:szCs w:val="28"/>
          <w14:ligatures w14:val="none"/>
        </w:rPr>
      </w:pPr>
      <w:r w:rsidRPr="00C73DD1">
        <w:rPr>
          <w:rFonts w:ascii="Sakkal Majalla" w:eastAsia="Times New Roman" w:hAnsi="Sakkal Majalla" w:cs="Sakkal Majalla"/>
          <w:b/>
          <w:bCs/>
          <w:kern w:val="0"/>
          <w:sz w:val="28"/>
          <w:szCs w:val="28"/>
          <w:rtl/>
          <w14:ligatures w14:val="none"/>
        </w:rPr>
        <w:t>توفير رعاية صحية عن بعد</w:t>
      </w:r>
      <w:r w:rsidRPr="00C73DD1">
        <w:rPr>
          <w:rFonts w:ascii="Sakkal Majalla" w:eastAsia="Times New Roman" w:hAnsi="Sakkal Majalla" w:cs="Sakkal Majalla"/>
          <w:kern w:val="0"/>
          <w:sz w:val="28"/>
          <w:szCs w:val="28"/>
          <w14:ligatures w14:val="none"/>
        </w:rPr>
        <w:t xml:space="preserve">: </w:t>
      </w:r>
      <w:r w:rsidRPr="00C73DD1">
        <w:rPr>
          <w:rFonts w:ascii="Sakkal Majalla" w:eastAsia="Times New Roman" w:hAnsi="Sakkal Majalla" w:cs="Sakkal Majalla"/>
          <w:kern w:val="0"/>
          <w:sz w:val="28"/>
          <w:szCs w:val="28"/>
          <w:rtl/>
          <w14:ligatures w14:val="none"/>
        </w:rPr>
        <w:t>تقنيات الرعاية الصحية عن بُعد والاستشارات عبر الإنترنت تساعد في تقديم الرعاية الطبية للمرضى في الأماكن النائية أو في حالات الطوارئ</w:t>
      </w:r>
      <w:r w:rsidRPr="00C73DD1">
        <w:rPr>
          <w:rFonts w:ascii="Sakkal Majalla" w:eastAsia="Times New Roman" w:hAnsi="Sakkal Majalla" w:cs="Sakkal Majalla"/>
          <w:kern w:val="0"/>
          <w:sz w:val="28"/>
          <w:szCs w:val="28"/>
          <w14:ligatures w14:val="none"/>
        </w:rPr>
        <w:t>.</w:t>
      </w:r>
    </w:p>
    <w:p w:rsidR="00397880" w:rsidRPr="00C73DD1" w:rsidRDefault="00397880" w:rsidP="00397880">
      <w:pPr>
        <w:numPr>
          <w:ilvl w:val="0"/>
          <w:numId w:val="13"/>
        </w:numPr>
        <w:spacing w:line="360" w:lineRule="auto"/>
        <w:jc w:val="lowKashida"/>
        <w:rPr>
          <w:rFonts w:ascii="Sakkal Majalla" w:eastAsia="Times New Roman" w:hAnsi="Sakkal Majalla" w:cs="Sakkal Majalla"/>
          <w:kern w:val="0"/>
          <w:sz w:val="28"/>
          <w:szCs w:val="28"/>
          <w14:ligatures w14:val="none"/>
        </w:rPr>
      </w:pPr>
      <w:r w:rsidRPr="00C73DD1">
        <w:rPr>
          <w:rFonts w:ascii="Sakkal Majalla" w:eastAsia="Times New Roman" w:hAnsi="Sakkal Majalla" w:cs="Sakkal Majalla"/>
          <w:b/>
          <w:bCs/>
          <w:kern w:val="0"/>
          <w:sz w:val="28"/>
          <w:szCs w:val="28"/>
          <w:rtl/>
          <w14:ligatures w14:val="none"/>
        </w:rPr>
        <w:t>تقليل الأخطاء الطبية</w:t>
      </w:r>
      <w:r w:rsidRPr="00C73DD1">
        <w:rPr>
          <w:rFonts w:ascii="Sakkal Majalla" w:eastAsia="Times New Roman" w:hAnsi="Sakkal Majalla" w:cs="Sakkal Majalla"/>
          <w:kern w:val="0"/>
          <w:sz w:val="28"/>
          <w:szCs w:val="28"/>
          <w14:ligatures w14:val="none"/>
        </w:rPr>
        <w:t xml:space="preserve">: </w:t>
      </w:r>
      <w:r w:rsidRPr="00C73DD1">
        <w:rPr>
          <w:rFonts w:ascii="Sakkal Majalla" w:eastAsia="Times New Roman" w:hAnsi="Sakkal Majalla" w:cs="Sakkal Majalla"/>
          <w:kern w:val="0"/>
          <w:sz w:val="28"/>
          <w:szCs w:val="28"/>
          <w:rtl/>
          <w14:ligatures w14:val="none"/>
        </w:rPr>
        <w:t>نظم إدارة الأخطاء الطبية وتتبع الجودة تساعد في تقليل حدوث الأخطاء الطبية وتحسين سلامة المرضى</w:t>
      </w:r>
      <w:r w:rsidRPr="00C73DD1">
        <w:rPr>
          <w:rFonts w:ascii="Sakkal Majalla" w:eastAsia="Times New Roman" w:hAnsi="Sakkal Majalla" w:cs="Sakkal Majalla"/>
          <w:kern w:val="0"/>
          <w:sz w:val="28"/>
          <w:szCs w:val="28"/>
          <w14:ligatures w14:val="none"/>
        </w:rPr>
        <w:t>.</w:t>
      </w:r>
    </w:p>
    <w:p w:rsidR="00397880" w:rsidRPr="00C73DD1" w:rsidRDefault="00397880" w:rsidP="00397880">
      <w:pPr>
        <w:spacing w:line="360" w:lineRule="auto"/>
        <w:jc w:val="lowKashida"/>
        <w:rPr>
          <w:rFonts w:ascii="Sakkal Majalla" w:eastAsia="Times New Roman" w:hAnsi="Sakkal Majalla" w:cs="Sakkal Majalla"/>
          <w:kern w:val="0"/>
          <w:sz w:val="28"/>
          <w:szCs w:val="28"/>
          <w14:ligatures w14:val="none"/>
        </w:rPr>
      </w:pPr>
      <w:r w:rsidRPr="00C73DD1">
        <w:rPr>
          <w:rFonts w:ascii="Sakkal Majalla" w:eastAsia="Times New Roman" w:hAnsi="Sakkal Majalla" w:cs="Sakkal Majalla"/>
          <w:kern w:val="0"/>
          <w:sz w:val="28"/>
          <w:szCs w:val="28"/>
          <w:rtl/>
          <w14:ligatures w14:val="none"/>
        </w:rPr>
        <w:lastRenderedPageBreak/>
        <w:t>استخدام التكنولوجيا الطبية بكفاءة وفعالية يعزز من كفاءة الخدمات الصحية ويحسن تجربة المرضى، كما يساهم في تقليل التكاليف الطبية وتحقيق استدامة النظام الصحي على المدى الطويل</w:t>
      </w:r>
    </w:p>
    <w:p w:rsidR="00397880" w:rsidRPr="00C73DD1" w:rsidRDefault="00397880" w:rsidP="00397880">
      <w:pPr>
        <w:spacing w:line="360" w:lineRule="auto"/>
        <w:jc w:val="lowKashida"/>
        <w:rPr>
          <w:rFonts w:ascii="Sakkal Majalla" w:hAnsi="Sakkal Majalla" w:cs="Sakkal Majalla"/>
          <w:sz w:val="28"/>
          <w:szCs w:val="28"/>
        </w:rPr>
      </w:pPr>
    </w:p>
    <w:p w:rsidR="00397880" w:rsidRPr="00C73DD1" w:rsidRDefault="00397880" w:rsidP="00397880">
      <w:pPr>
        <w:spacing w:line="360" w:lineRule="auto"/>
        <w:jc w:val="lowKashida"/>
        <w:rPr>
          <w:rFonts w:ascii="Sakkal Majalla" w:hAnsi="Sakkal Majalla" w:cs="Sakkal Majalla"/>
          <w:sz w:val="28"/>
          <w:szCs w:val="28"/>
          <w:rtl/>
          <w:lang w:bidi="ar"/>
        </w:rPr>
      </w:pPr>
    </w:p>
    <w:p w:rsidR="00397880" w:rsidRPr="00C73DD1" w:rsidRDefault="00397880" w:rsidP="00397880">
      <w:pPr>
        <w:spacing w:line="360" w:lineRule="auto"/>
        <w:jc w:val="lowKashida"/>
        <w:rPr>
          <w:rFonts w:ascii="Sakkal Majalla" w:hAnsi="Sakkal Majalla" w:cs="Sakkal Majalla"/>
          <w:sz w:val="28"/>
          <w:szCs w:val="28"/>
          <w:u w:val="single"/>
          <w:rtl/>
        </w:rPr>
      </w:pPr>
    </w:p>
    <w:p w:rsidR="00397880" w:rsidRPr="00C73DD1" w:rsidRDefault="00397880" w:rsidP="00397880">
      <w:pPr>
        <w:spacing w:line="360" w:lineRule="auto"/>
        <w:jc w:val="lowKashida"/>
        <w:rPr>
          <w:rFonts w:ascii="Sakkal Majalla" w:hAnsi="Sakkal Majalla" w:cs="Sakkal Majalla"/>
          <w:sz w:val="28"/>
          <w:szCs w:val="28"/>
          <w:u w:val="single"/>
          <w:rtl/>
        </w:rPr>
      </w:pPr>
    </w:p>
    <w:p w:rsidR="00397880" w:rsidRPr="00C73DD1" w:rsidRDefault="00397880" w:rsidP="00397880">
      <w:pPr>
        <w:spacing w:line="360" w:lineRule="auto"/>
        <w:jc w:val="lowKashida"/>
        <w:rPr>
          <w:rFonts w:ascii="Sakkal Majalla" w:hAnsi="Sakkal Majalla" w:cs="Sakkal Majalla"/>
          <w:sz w:val="28"/>
          <w:szCs w:val="28"/>
          <w:u w:val="single"/>
          <w:rtl/>
        </w:rPr>
      </w:pPr>
    </w:p>
    <w:p w:rsidR="00397880" w:rsidRPr="00C73DD1" w:rsidRDefault="00397880" w:rsidP="00397880">
      <w:pPr>
        <w:spacing w:line="360" w:lineRule="auto"/>
        <w:jc w:val="lowKashida"/>
        <w:rPr>
          <w:rFonts w:ascii="Sakkal Majalla" w:hAnsi="Sakkal Majalla" w:cs="Sakkal Majalla"/>
          <w:sz w:val="28"/>
          <w:szCs w:val="28"/>
          <w:u w:val="single"/>
          <w:rtl/>
        </w:rPr>
      </w:pPr>
    </w:p>
    <w:p w:rsidR="00397880" w:rsidRPr="00C73DD1" w:rsidRDefault="00397880" w:rsidP="00397880">
      <w:pPr>
        <w:spacing w:line="360" w:lineRule="auto"/>
        <w:jc w:val="lowKashida"/>
        <w:rPr>
          <w:rFonts w:ascii="Sakkal Majalla" w:hAnsi="Sakkal Majalla" w:cs="Sakkal Majalla"/>
          <w:sz w:val="28"/>
          <w:szCs w:val="28"/>
          <w:u w:val="single"/>
          <w:rtl/>
        </w:rPr>
      </w:pPr>
    </w:p>
    <w:p w:rsidR="00397880" w:rsidRDefault="00397880" w:rsidP="00397880">
      <w:pPr>
        <w:spacing w:line="360" w:lineRule="auto"/>
        <w:jc w:val="lowKashida"/>
        <w:rPr>
          <w:rFonts w:ascii="Sakkal Majalla" w:hAnsi="Sakkal Majalla" w:cs="Sakkal Majalla"/>
          <w:b/>
          <w:bCs/>
          <w:sz w:val="28"/>
          <w:szCs w:val="28"/>
          <w:u w:val="single"/>
          <w:rtl/>
        </w:rPr>
      </w:pPr>
    </w:p>
    <w:p w:rsidR="00765ABE" w:rsidRDefault="00765ABE"/>
    <w:sectPr w:rsidR="00765ABE">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F17488"/>
    <w:multiLevelType w:val="multilevel"/>
    <w:tmpl w:val="CFE8B0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8E7C91"/>
    <w:multiLevelType w:val="hybridMultilevel"/>
    <w:tmpl w:val="367EE2C4"/>
    <w:lvl w:ilvl="0" w:tplc="04090009">
      <w:start w:val="1"/>
      <w:numFmt w:val="bullet"/>
      <w:lvlText w:val=""/>
      <w:lvlJc w:val="left"/>
      <w:pPr>
        <w:ind w:left="644" w:hanging="360"/>
      </w:pPr>
      <w:rPr>
        <w:rFonts w:ascii="Wingdings" w:hAnsi="Wingding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 w15:restartNumberingAfterBreak="0">
    <w:nsid w:val="0988472D"/>
    <w:multiLevelType w:val="multilevel"/>
    <w:tmpl w:val="3F1A3C14"/>
    <w:lvl w:ilvl="0">
      <w:start w:val="1"/>
      <w:numFmt w:val="bullet"/>
      <w:lvlText w:val=""/>
      <w:lvlJc w:val="left"/>
      <w:pPr>
        <w:tabs>
          <w:tab w:val="num" w:pos="720"/>
        </w:tabs>
        <w:ind w:left="720" w:hanging="360"/>
      </w:pPr>
      <w:rPr>
        <w:rFonts w:ascii="Symbol" w:hAnsi="Symbol" w:hint="default"/>
        <w:sz w:val="20"/>
      </w:rPr>
    </w:lvl>
    <w:lvl w:ilvl="1">
      <w:start w:val="2"/>
      <w:numFmt w:val="bullet"/>
      <w:lvlText w:val="-"/>
      <w:lvlJc w:val="left"/>
      <w:pPr>
        <w:ind w:left="1440" w:hanging="360"/>
      </w:pPr>
      <w:rPr>
        <w:rFonts w:ascii="Sakkal Majalla" w:eastAsia="Simplified Arabic" w:hAnsi="Sakkal Majalla" w:cs="Sakkal Majalla"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61525C"/>
    <w:multiLevelType w:val="hybridMultilevel"/>
    <w:tmpl w:val="B0D0984E"/>
    <w:lvl w:ilvl="0" w:tplc="04090001">
      <w:start w:val="1"/>
      <w:numFmt w:val="bullet"/>
      <w:lvlText w:val=""/>
      <w:lvlJc w:val="left"/>
      <w:pPr>
        <w:ind w:left="781" w:hanging="360"/>
      </w:pPr>
      <w:rPr>
        <w:rFonts w:ascii="Symbol" w:hAnsi="Symbol" w:hint="default"/>
      </w:rPr>
    </w:lvl>
    <w:lvl w:ilvl="1" w:tplc="04090003" w:tentative="1">
      <w:start w:val="1"/>
      <w:numFmt w:val="bullet"/>
      <w:lvlText w:val="o"/>
      <w:lvlJc w:val="left"/>
      <w:pPr>
        <w:ind w:left="1501" w:hanging="360"/>
      </w:pPr>
      <w:rPr>
        <w:rFonts w:ascii="Courier New" w:hAnsi="Courier New" w:cs="Courier New" w:hint="default"/>
      </w:rPr>
    </w:lvl>
    <w:lvl w:ilvl="2" w:tplc="04090005" w:tentative="1">
      <w:start w:val="1"/>
      <w:numFmt w:val="bullet"/>
      <w:lvlText w:val=""/>
      <w:lvlJc w:val="left"/>
      <w:pPr>
        <w:ind w:left="2221" w:hanging="360"/>
      </w:pPr>
      <w:rPr>
        <w:rFonts w:ascii="Wingdings" w:hAnsi="Wingdings" w:hint="default"/>
      </w:rPr>
    </w:lvl>
    <w:lvl w:ilvl="3" w:tplc="04090001" w:tentative="1">
      <w:start w:val="1"/>
      <w:numFmt w:val="bullet"/>
      <w:lvlText w:val=""/>
      <w:lvlJc w:val="left"/>
      <w:pPr>
        <w:ind w:left="2941" w:hanging="360"/>
      </w:pPr>
      <w:rPr>
        <w:rFonts w:ascii="Symbol" w:hAnsi="Symbol" w:hint="default"/>
      </w:rPr>
    </w:lvl>
    <w:lvl w:ilvl="4" w:tplc="04090003" w:tentative="1">
      <w:start w:val="1"/>
      <w:numFmt w:val="bullet"/>
      <w:lvlText w:val="o"/>
      <w:lvlJc w:val="left"/>
      <w:pPr>
        <w:ind w:left="3661" w:hanging="360"/>
      </w:pPr>
      <w:rPr>
        <w:rFonts w:ascii="Courier New" w:hAnsi="Courier New" w:cs="Courier New" w:hint="default"/>
      </w:rPr>
    </w:lvl>
    <w:lvl w:ilvl="5" w:tplc="04090005" w:tentative="1">
      <w:start w:val="1"/>
      <w:numFmt w:val="bullet"/>
      <w:lvlText w:val=""/>
      <w:lvlJc w:val="left"/>
      <w:pPr>
        <w:ind w:left="4381" w:hanging="360"/>
      </w:pPr>
      <w:rPr>
        <w:rFonts w:ascii="Wingdings" w:hAnsi="Wingdings" w:hint="default"/>
      </w:rPr>
    </w:lvl>
    <w:lvl w:ilvl="6" w:tplc="04090001" w:tentative="1">
      <w:start w:val="1"/>
      <w:numFmt w:val="bullet"/>
      <w:lvlText w:val=""/>
      <w:lvlJc w:val="left"/>
      <w:pPr>
        <w:ind w:left="5101" w:hanging="360"/>
      </w:pPr>
      <w:rPr>
        <w:rFonts w:ascii="Symbol" w:hAnsi="Symbol" w:hint="default"/>
      </w:rPr>
    </w:lvl>
    <w:lvl w:ilvl="7" w:tplc="04090003" w:tentative="1">
      <w:start w:val="1"/>
      <w:numFmt w:val="bullet"/>
      <w:lvlText w:val="o"/>
      <w:lvlJc w:val="left"/>
      <w:pPr>
        <w:ind w:left="5821" w:hanging="360"/>
      </w:pPr>
      <w:rPr>
        <w:rFonts w:ascii="Courier New" w:hAnsi="Courier New" w:cs="Courier New" w:hint="default"/>
      </w:rPr>
    </w:lvl>
    <w:lvl w:ilvl="8" w:tplc="04090005" w:tentative="1">
      <w:start w:val="1"/>
      <w:numFmt w:val="bullet"/>
      <w:lvlText w:val=""/>
      <w:lvlJc w:val="left"/>
      <w:pPr>
        <w:ind w:left="6541" w:hanging="360"/>
      </w:pPr>
      <w:rPr>
        <w:rFonts w:ascii="Wingdings" w:hAnsi="Wingdings" w:hint="default"/>
      </w:rPr>
    </w:lvl>
  </w:abstractNum>
  <w:abstractNum w:abstractNumId="4" w15:restartNumberingAfterBreak="0">
    <w:nsid w:val="157558D6"/>
    <w:multiLevelType w:val="hybridMultilevel"/>
    <w:tmpl w:val="CAF6E19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8B45BAE"/>
    <w:multiLevelType w:val="multilevel"/>
    <w:tmpl w:val="93CA4CBC"/>
    <w:lvl w:ilvl="0">
      <w:start w:val="1"/>
      <w:numFmt w:val="bullet"/>
      <w:lvlText w:val=""/>
      <w:lvlJc w:val="left"/>
      <w:pPr>
        <w:tabs>
          <w:tab w:val="num" w:pos="1069"/>
        </w:tabs>
        <w:ind w:left="1069" w:hanging="360"/>
      </w:pPr>
      <w:rPr>
        <w:rFonts w:ascii="Symbol" w:hAnsi="Symbol" w:hint="default"/>
        <w:sz w:val="20"/>
      </w:rPr>
    </w:lvl>
    <w:lvl w:ilvl="1">
      <w:start w:val="1"/>
      <w:numFmt w:val="decimal"/>
      <w:lvlText w:val="%2-"/>
      <w:lvlJc w:val="left"/>
      <w:pPr>
        <w:ind w:left="1789" w:hanging="360"/>
      </w:pPr>
      <w:rPr>
        <w:rFonts w:hint="default"/>
      </w:rPr>
    </w:lvl>
    <w:lvl w:ilvl="2">
      <w:start w:val="3"/>
      <w:numFmt w:val="decimal"/>
      <w:lvlText w:val="%3"/>
      <w:lvlJc w:val="left"/>
      <w:pPr>
        <w:ind w:left="2509" w:hanging="360"/>
      </w:pPr>
      <w:rPr>
        <w:rFonts w:hint="default"/>
        <w:b/>
      </w:rPr>
    </w:lvl>
    <w:lvl w:ilvl="3" w:tentative="1">
      <w:start w:val="1"/>
      <w:numFmt w:val="bullet"/>
      <w:lvlText w:val=""/>
      <w:lvlJc w:val="left"/>
      <w:pPr>
        <w:tabs>
          <w:tab w:val="num" w:pos="3229"/>
        </w:tabs>
        <w:ind w:left="3229" w:hanging="360"/>
      </w:pPr>
      <w:rPr>
        <w:rFonts w:ascii="Wingdings" w:hAnsi="Wingdings" w:hint="default"/>
        <w:sz w:val="20"/>
      </w:rPr>
    </w:lvl>
    <w:lvl w:ilvl="4" w:tentative="1">
      <w:start w:val="1"/>
      <w:numFmt w:val="bullet"/>
      <w:lvlText w:val=""/>
      <w:lvlJc w:val="left"/>
      <w:pPr>
        <w:tabs>
          <w:tab w:val="num" w:pos="3949"/>
        </w:tabs>
        <w:ind w:left="3949" w:hanging="360"/>
      </w:pPr>
      <w:rPr>
        <w:rFonts w:ascii="Wingdings" w:hAnsi="Wingdings" w:hint="default"/>
        <w:sz w:val="20"/>
      </w:rPr>
    </w:lvl>
    <w:lvl w:ilvl="5" w:tentative="1">
      <w:start w:val="1"/>
      <w:numFmt w:val="bullet"/>
      <w:lvlText w:val=""/>
      <w:lvlJc w:val="left"/>
      <w:pPr>
        <w:tabs>
          <w:tab w:val="num" w:pos="4669"/>
        </w:tabs>
        <w:ind w:left="4669" w:hanging="360"/>
      </w:pPr>
      <w:rPr>
        <w:rFonts w:ascii="Wingdings" w:hAnsi="Wingdings" w:hint="default"/>
        <w:sz w:val="20"/>
      </w:rPr>
    </w:lvl>
    <w:lvl w:ilvl="6" w:tentative="1">
      <w:start w:val="1"/>
      <w:numFmt w:val="bullet"/>
      <w:lvlText w:val=""/>
      <w:lvlJc w:val="left"/>
      <w:pPr>
        <w:tabs>
          <w:tab w:val="num" w:pos="5389"/>
        </w:tabs>
        <w:ind w:left="5389" w:hanging="360"/>
      </w:pPr>
      <w:rPr>
        <w:rFonts w:ascii="Wingdings" w:hAnsi="Wingdings" w:hint="default"/>
        <w:sz w:val="20"/>
      </w:rPr>
    </w:lvl>
    <w:lvl w:ilvl="7" w:tentative="1">
      <w:start w:val="1"/>
      <w:numFmt w:val="bullet"/>
      <w:lvlText w:val=""/>
      <w:lvlJc w:val="left"/>
      <w:pPr>
        <w:tabs>
          <w:tab w:val="num" w:pos="6109"/>
        </w:tabs>
        <w:ind w:left="6109" w:hanging="360"/>
      </w:pPr>
      <w:rPr>
        <w:rFonts w:ascii="Wingdings" w:hAnsi="Wingdings" w:hint="default"/>
        <w:sz w:val="20"/>
      </w:rPr>
    </w:lvl>
    <w:lvl w:ilvl="8" w:tentative="1">
      <w:start w:val="1"/>
      <w:numFmt w:val="bullet"/>
      <w:lvlText w:val=""/>
      <w:lvlJc w:val="left"/>
      <w:pPr>
        <w:tabs>
          <w:tab w:val="num" w:pos="6829"/>
        </w:tabs>
        <w:ind w:left="6829" w:hanging="360"/>
      </w:pPr>
      <w:rPr>
        <w:rFonts w:ascii="Wingdings" w:hAnsi="Wingdings" w:hint="default"/>
        <w:sz w:val="20"/>
      </w:rPr>
    </w:lvl>
  </w:abstractNum>
  <w:abstractNum w:abstractNumId="6" w15:restartNumberingAfterBreak="0">
    <w:nsid w:val="18CA22E3"/>
    <w:multiLevelType w:val="multilevel"/>
    <w:tmpl w:val="388258D6"/>
    <w:lvl w:ilvl="0">
      <w:start w:val="1"/>
      <w:numFmt w:val="decimal"/>
      <w:lvlText w:val="%1."/>
      <w:lvlJc w:val="left"/>
      <w:pPr>
        <w:tabs>
          <w:tab w:val="num" w:pos="1352"/>
        </w:tabs>
        <w:ind w:left="1352" w:hanging="360"/>
      </w:pPr>
    </w:lvl>
    <w:lvl w:ilvl="1" w:tentative="1">
      <w:start w:val="1"/>
      <w:numFmt w:val="decimal"/>
      <w:lvlText w:val="%2."/>
      <w:lvlJc w:val="left"/>
      <w:pPr>
        <w:tabs>
          <w:tab w:val="num" w:pos="2072"/>
        </w:tabs>
        <w:ind w:left="2072" w:hanging="360"/>
      </w:pPr>
    </w:lvl>
    <w:lvl w:ilvl="2" w:tentative="1">
      <w:start w:val="1"/>
      <w:numFmt w:val="decimal"/>
      <w:lvlText w:val="%3."/>
      <w:lvlJc w:val="left"/>
      <w:pPr>
        <w:tabs>
          <w:tab w:val="num" w:pos="2792"/>
        </w:tabs>
        <w:ind w:left="2792" w:hanging="360"/>
      </w:pPr>
    </w:lvl>
    <w:lvl w:ilvl="3" w:tentative="1">
      <w:start w:val="1"/>
      <w:numFmt w:val="decimal"/>
      <w:lvlText w:val="%4."/>
      <w:lvlJc w:val="left"/>
      <w:pPr>
        <w:tabs>
          <w:tab w:val="num" w:pos="3512"/>
        </w:tabs>
        <w:ind w:left="3512" w:hanging="360"/>
      </w:pPr>
    </w:lvl>
    <w:lvl w:ilvl="4" w:tentative="1">
      <w:start w:val="1"/>
      <w:numFmt w:val="decimal"/>
      <w:lvlText w:val="%5."/>
      <w:lvlJc w:val="left"/>
      <w:pPr>
        <w:tabs>
          <w:tab w:val="num" w:pos="4232"/>
        </w:tabs>
        <w:ind w:left="4232" w:hanging="360"/>
      </w:pPr>
    </w:lvl>
    <w:lvl w:ilvl="5" w:tentative="1">
      <w:start w:val="1"/>
      <w:numFmt w:val="decimal"/>
      <w:lvlText w:val="%6."/>
      <w:lvlJc w:val="left"/>
      <w:pPr>
        <w:tabs>
          <w:tab w:val="num" w:pos="4952"/>
        </w:tabs>
        <w:ind w:left="4952" w:hanging="360"/>
      </w:pPr>
    </w:lvl>
    <w:lvl w:ilvl="6" w:tentative="1">
      <w:start w:val="1"/>
      <w:numFmt w:val="decimal"/>
      <w:lvlText w:val="%7."/>
      <w:lvlJc w:val="left"/>
      <w:pPr>
        <w:tabs>
          <w:tab w:val="num" w:pos="5672"/>
        </w:tabs>
        <w:ind w:left="5672" w:hanging="360"/>
      </w:pPr>
    </w:lvl>
    <w:lvl w:ilvl="7" w:tentative="1">
      <w:start w:val="1"/>
      <w:numFmt w:val="decimal"/>
      <w:lvlText w:val="%8."/>
      <w:lvlJc w:val="left"/>
      <w:pPr>
        <w:tabs>
          <w:tab w:val="num" w:pos="6392"/>
        </w:tabs>
        <w:ind w:left="6392" w:hanging="360"/>
      </w:pPr>
    </w:lvl>
    <w:lvl w:ilvl="8" w:tentative="1">
      <w:start w:val="1"/>
      <w:numFmt w:val="decimal"/>
      <w:lvlText w:val="%9."/>
      <w:lvlJc w:val="left"/>
      <w:pPr>
        <w:tabs>
          <w:tab w:val="num" w:pos="7112"/>
        </w:tabs>
        <w:ind w:left="7112" w:hanging="360"/>
      </w:pPr>
    </w:lvl>
  </w:abstractNum>
  <w:abstractNum w:abstractNumId="7" w15:restartNumberingAfterBreak="0">
    <w:nsid w:val="1CF36009"/>
    <w:multiLevelType w:val="hybridMultilevel"/>
    <w:tmpl w:val="F7C03F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4997DF0"/>
    <w:multiLevelType w:val="multilevel"/>
    <w:tmpl w:val="43129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4D459EE"/>
    <w:multiLevelType w:val="hybridMultilevel"/>
    <w:tmpl w:val="84646DE6"/>
    <w:lvl w:ilvl="0" w:tplc="7FB4AC94">
      <w:start w:val="1"/>
      <w:numFmt w:val="bullet"/>
      <w:lvlText w:val=""/>
      <w:lvlJc w:val="left"/>
      <w:pPr>
        <w:ind w:left="447"/>
      </w:pPr>
      <w:rPr>
        <w:rFonts w:ascii="Wingdings" w:eastAsia="Wingdings" w:hAnsi="Wingdings" w:cs="Wingdings"/>
        <w:b w:val="0"/>
        <w:i w:val="0"/>
        <w:strike w:val="0"/>
        <w:dstrike w:val="0"/>
        <w:color w:val="000000"/>
        <w:sz w:val="32"/>
        <w:szCs w:val="32"/>
        <w:u w:val="none" w:color="000000"/>
        <w:bdr w:val="none" w:sz="0" w:space="0" w:color="auto"/>
        <w:shd w:val="clear" w:color="auto" w:fill="auto"/>
        <w:vertAlign w:val="baseline"/>
      </w:rPr>
    </w:lvl>
    <w:lvl w:ilvl="1" w:tplc="3F424AF0">
      <w:start w:val="1"/>
      <w:numFmt w:val="bullet"/>
      <w:lvlText w:val="o"/>
      <w:lvlJc w:val="left"/>
      <w:pPr>
        <w:ind w:left="1440"/>
      </w:pPr>
      <w:rPr>
        <w:rFonts w:ascii="Wingdings" w:eastAsia="Wingdings" w:hAnsi="Wingdings" w:cs="Wingdings"/>
        <w:b w:val="0"/>
        <w:i w:val="0"/>
        <w:strike w:val="0"/>
        <w:dstrike w:val="0"/>
        <w:color w:val="000000"/>
        <w:sz w:val="32"/>
        <w:szCs w:val="32"/>
        <w:u w:val="none" w:color="000000"/>
        <w:bdr w:val="none" w:sz="0" w:space="0" w:color="auto"/>
        <w:shd w:val="clear" w:color="auto" w:fill="auto"/>
        <w:vertAlign w:val="baseline"/>
      </w:rPr>
    </w:lvl>
    <w:lvl w:ilvl="2" w:tplc="6268C3C2">
      <w:start w:val="1"/>
      <w:numFmt w:val="bullet"/>
      <w:lvlText w:val="▪"/>
      <w:lvlJc w:val="left"/>
      <w:pPr>
        <w:ind w:left="2160"/>
      </w:pPr>
      <w:rPr>
        <w:rFonts w:ascii="Wingdings" w:eastAsia="Wingdings" w:hAnsi="Wingdings" w:cs="Wingdings"/>
        <w:b w:val="0"/>
        <w:i w:val="0"/>
        <w:strike w:val="0"/>
        <w:dstrike w:val="0"/>
        <w:color w:val="000000"/>
        <w:sz w:val="32"/>
        <w:szCs w:val="32"/>
        <w:u w:val="none" w:color="000000"/>
        <w:bdr w:val="none" w:sz="0" w:space="0" w:color="auto"/>
        <w:shd w:val="clear" w:color="auto" w:fill="auto"/>
        <w:vertAlign w:val="baseline"/>
      </w:rPr>
    </w:lvl>
    <w:lvl w:ilvl="3" w:tplc="6D34D7E4">
      <w:start w:val="1"/>
      <w:numFmt w:val="bullet"/>
      <w:lvlText w:val="•"/>
      <w:lvlJc w:val="left"/>
      <w:pPr>
        <w:ind w:left="2880"/>
      </w:pPr>
      <w:rPr>
        <w:rFonts w:ascii="Wingdings" w:eastAsia="Wingdings" w:hAnsi="Wingdings" w:cs="Wingdings"/>
        <w:b w:val="0"/>
        <w:i w:val="0"/>
        <w:strike w:val="0"/>
        <w:dstrike w:val="0"/>
        <w:color w:val="000000"/>
        <w:sz w:val="32"/>
        <w:szCs w:val="32"/>
        <w:u w:val="none" w:color="000000"/>
        <w:bdr w:val="none" w:sz="0" w:space="0" w:color="auto"/>
        <w:shd w:val="clear" w:color="auto" w:fill="auto"/>
        <w:vertAlign w:val="baseline"/>
      </w:rPr>
    </w:lvl>
    <w:lvl w:ilvl="4" w:tplc="BD96BF3C">
      <w:start w:val="1"/>
      <w:numFmt w:val="bullet"/>
      <w:lvlText w:val="o"/>
      <w:lvlJc w:val="left"/>
      <w:pPr>
        <w:ind w:left="3600"/>
      </w:pPr>
      <w:rPr>
        <w:rFonts w:ascii="Wingdings" w:eastAsia="Wingdings" w:hAnsi="Wingdings" w:cs="Wingdings"/>
        <w:b w:val="0"/>
        <w:i w:val="0"/>
        <w:strike w:val="0"/>
        <w:dstrike w:val="0"/>
        <w:color w:val="000000"/>
        <w:sz w:val="32"/>
        <w:szCs w:val="32"/>
        <w:u w:val="none" w:color="000000"/>
        <w:bdr w:val="none" w:sz="0" w:space="0" w:color="auto"/>
        <w:shd w:val="clear" w:color="auto" w:fill="auto"/>
        <w:vertAlign w:val="baseline"/>
      </w:rPr>
    </w:lvl>
    <w:lvl w:ilvl="5" w:tplc="DEC02BBC">
      <w:start w:val="1"/>
      <w:numFmt w:val="bullet"/>
      <w:lvlText w:val="▪"/>
      <w:lvlJc w:val="left"/>
      <w:pPr>
        <w:ind w:left="4320"/>
      </w:pPr>
      <w:rPr>
        <w:rFonts w:ascii="Wingdings" w:eastAsia="Wingdings" w:hAnsi="Wingdings" w:cs="Wingdings"/>
        <w:b w:val="0"/>
        <w:i w:val="0"/>
        <w:strike w:val="0"/>
        <w:dstrike w:val="0"/>
        <w:color w:val="000000"/>
        <w:sz w:val="32"/>
        <w:szCs w:val="32"/>
        <w:u w:val="none" w:color="000000"/>
        <w:bdr w:val="none" w:sz="0" w:space="0" w:color="auto"/>
        <w:shd w:val="clear" w:color="auto" w:fill="auto"/>
        <w:vertAlign w:val="baseline"/>
      </w:rPr>
    </w:lvl>
    <w:lvl w:ilvl="6" w:tplc="5A2A952A">
      <w:start w:val="1"/>
      <w:numFmt w:val="bullet"/>
      <w:lvlText w:val="•"/>
      <w:lvlJc w:val="left"/>
      <w:pPr>
        <w:ind w:left="5040"/>
      </w:pPr>
      <w:rPr>
        <w:rFonts w:ascii="Wingdings" w:eastAsia="Wingdings" w:hAnsi="Wingdings" w:cs="Wingdings"/>
        <w:b w:val="0"/>
        <w:i w:val="0"/>
        <w:strike w:val="0"/>
        <w:dstrike w:val="0"/>
        <w:color w:val="000000"/>
        <w:sz w:val="32"/>
        <w:szCs w:val="32"/>
        <w:u w:val="none" w:color="000000"/>
        <w:bdr w:val="none" w:sz="0" w:space="0" w:color="auto"/>
        <w:shd w:val="clear" w:color="auto" w:fill="auto"/>
        <w:vertAlign w:val="baseline"/>
      </w:rPr>
    </w:lvl>
    <w:lvl w:ilvl="7" w:tplc="E7B22944">
      <w:start w:val="1"/>
      <w:numFmt w:val="bullet"/>
      <w:lvlText w:val="o"/>
      <w:lvlJc w:val="left"/>
      <w:pPr>
        <w:ind w:left="5760"/>
      </w:pPr>
      <w:rPr>
        <w:rFonts w:ascii="Wingdings" w:eastAsia="Wingdings" w:hAnsi="Wingdings" w:cs="Wingdings"/>
        <w:b w:val="0"/>
        <w:i w:val="0"/>
        <w:strike w:val="0"/>
        <w:dstrike w:val="0"/>
        <w:color w:val="000000"/>
        <w:sz w:val="32"/>
        <w:szCs w:val="32"/>
        <w:u w:val="none" w:color="000000"/>
        <w:bdr w:val="none" w:sz="0" w:space="0" w:color="auto"/>
        <w:shd w:val="clear" w:color="auto" w:fill="auto"/>
        <w:vertAlign w:val="baseline"/>
      </w:rPr>
    </w:lvl>
    <w:lvl w:ilvl="8" w:tplc="665AFCF0">
      <w:start w:val="1"/>
      <w:numFmt w:val="bullet"/>
      <w:lvlText w:val="▪"/>
      <w:lvlJc w:val="left"/>
      <w:pPr>
        <w:ind w:left="6480"/>
      </w:pPr>
      <w:rPr>
        <w:rFonts w:ascii="Wingdings" w:eastAsia="Wingdings" w:hAnsi="Wingdings" w:cs="Wingdings"/>
        <w:b w:val="0"/>
        <w:i w:val="0"/>
        <w:strike w:val="0"/>
        <w:dstrike w:val="0"/>
        <w:color w:val="000000"/>
        <w:sz w:val="32"/>
        <w:szCs w:val="32"/>
        <w:u w:val="none" w:color="000000"/>
        <w:bdr w:val="none" w:sz="0" w:space="0" w:color="auto"/>
        <w:shd w:val="clear" w:color="auto" w:fill="auto"/>
        <w:vertAlign w:val="baseline"/>
      </w:rPr>
    </w:lvl>
  </w:abstractNum>
  <w:abstractNum w:abstractNumId="10" w15:restartNumberingAfterBreak="0">
    <w:nsid w:val="3DF50FBB"/>
    <w:multiLevelType w:val="multilevel"/>
    <w:tmpl w:val="683660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F3A5BA6"/>
    <w:multiLevelType w:val="hybridMultilevel"/>
    <w:tmpl w:val="4D507B4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A915694"/>
    <w:multiLevelType w:val="multilevel"/>
    <w:tmpl w:val="5F641D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AB01858"/>
    <w:multiLevelType w:val="multilevel"/>
    <w:tmpl w:val="268C2644"/>
    <w:lvl w:ilvl="0">
      <w:start w:val="1"/>
      <w:numFmt w:val="decimal"/>
      <w:lvlText w:val="%1."/>
      <w:lvlJc w:val="left"/>
      <w:pPr>
        <w:tabs>
          <w:tab w:val="num" w:pos="785"/>
        </w:tabs>
        <w:ind w:left="785" w:hanging="360"/>
      </w:pPr>
      <w:rPr>
        <w:lang w:val="en-U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B9E2852"/>
    <w:multiLevelType w:val="multilevel"/>
    <w:tmpl w:val="2450985A"/>
    <w:lvl w:ilvl="0">
      <w:start w:val="1"/>
      <w:numFmt w:val="decimal"/>
      <w:lvlText w:val="%1."/>
      <w:lvlJc w:val="left"/>
      <w:pPr>
        <w:tabs>
          <w:tab w:val="num" w:pos="1211"/>
        </w:tabs>
        <w:ind w:left="1211" w:hanging="360"/>
      </w:pPr>
    </w:lvl>
    <w:lvl w:ilvl="1" w:tentative="1">
      <w:start w:val="1"/>
      <w:numFmt w:val="decimal"/>
      <w:lvlText w:val="%2."/>
      <w:lvlJc w:val="left"/>
      <w:pPr>
        <w:tabs>
          <w:tab w:val="num" w:pos="1931"/>
        </w:tabs>
        <w:ind w:left="1931" w:hanging="360"/>
      </w:pPr>
    </w:lvl>
    <w:lvl w:ilvl="2" w:tentative="1">
      <w:start w:val="1"/>
      <w:numFmt w:val="decimal"/>
      <w:lvlText w:val="%3."/>
      <w:lvlJc w:val="left"/>
      <w:pPr>
        <w:tabs>
          <w:tab w:val="num" w:pos="2651"/>
        </w:tabs>
        <w:ind w:left="2651" w:hanging="360"/>
      </w:pPr>
    </w:lvl>
    <w:lvl w:ilvl="3" w:tentative="1">
      <w:start w:val="1"/>
      <w:numFmt w:val="decimal"/>
      <w:lvlText w:val="%4."/>
      <w:lvlJc w:val="left"/>
      <w:pPr>
        <w:tabs>
          <w:tab w:val="num" w:pos="3371"/>
        </w:tabs>
        <w:ind w:left="3371" w:hanging="360"/>
      </w:pPr>
    </w:lvl>
    <w:lvl w:ilvl="4" w:tentative="1">
      <w:start w:val="1"/>
      <w:numFmt w:val="decimal"/>
      <w:lvlText w:val="%5."/>
      <w:lvlJc w:val="left"/>
      <w:pPr>
        <w:tabs>
          <w:tab w:val="num" w:pos="4091"/>
        </w:tabs>
        <w:ind w:left="4091" w:hanging="360"/>
      </w:pPr>
    </w:lvl>
    <w:lvl w:ilvl="5" w:tentative="1">
      <w:start w:val="1"/>
      <w:numFmt w:val="decimal"/>
      <w:lvlText w:val="%6."/>
      <w:lvlJc w:val="left"/>
      <w:pPr>
        <w:tabs>
          <w:tab w:val="num" w:pos="4811"/>
        </w:tabs>
        <w:ind w:left="4811" w:hanging="360"/>
      </w:pPr>
    </w:lvl>
    <w:lvl w:ilvl="6" w:tentative="1">
      <w:start w:val="1"/>
      <w:numFmt w:val="decimal"/>
      <w:lvlText w:val="%7."/>
      <w:lvlJc w:val="left"/>
      <w:pPr>
        <w:tabs>
          <w:tab w:val="num" w:pos="5531"/>
        </w:tabs>
        <w:ind w:left="5531" w:hanging="360"/>
      </w:pPr>
    </w:lvl>
    <w:lvl w:ilvl="7" w:tentative="1">
      <w:start w:val="1"/>
      <w:numFmt w:val="decimal"/>
      <w:lvlText w:val="%8."/>
      <w:lvlJc w:val="left"/>
      <w:pPr>
        <w:tabs>
          <w:tab w:val="num" w:pos="6251"/>
        </w:tabs>
        <w:ind w:left="6251" w:hanging="360"/>
      </w:pPr>
    </w:lvl>
    <w:lvl w:ilvl="8" w:tentative="1">
      <w:start w:val="1"/>
      <w:numFmt w:val="decimal"/>
      <w:lvlText w:val="%9."/>
      <w:lvlJc w:val="left"/>
      <w:pPr>
        <w:tabs>
          <w:tab w:val="num" w:pos="6971"/>
        </w:tabs>
        <w:ind w:left="6971" w:hanging="360"/>
      </w:pPr>
    </w:lvl>
  </w:abstractNum>
  <w:abstractNum w:abstractNumId="15" w15:restartNumberingAfterBreak="0">
    <w:nsid w:val="4F3C0711"/>
    <w:multiLevelType w:val="multilevel"/>
    <w:tmpl w:val="954865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94B69C6"/>
    <w:multiLevelType w:val="multilevel"/>
    <w:tmpl w:val="565EC672"/>
    <w:lvl w:ilvl="0">
      <w:start w:val="1"/>
      <w:numFmt w:val="decimal"/>
      <w:lvlText w:val="%1."/>
      <w:lvlJc w:val="left"/>
      <w:pPr>
        <w:tabs>
          <w:tab w:val="num" w:pos="785"/>
        </w:tabs>
        <w:ind w:left="785"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25C312F"/>
    <w:multiLevelType w:val="hybridMultilevel"/>
    <w:tmpl w:val="B9E638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5E42727"/>
    <w:multiLevelType w:val="hybridMultilevel"/>
    <w:tmpl w:val="955A0E4C"/>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6336D62"/>
    <w:multiLevelType w:val="hybridMultilevel"/>
    <w:tmpl w:val="F3EC63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C90141F"/>
    <w:multiLevelType w:val="multilevel"/>
    <w:tmpl w:val="4FFAB42A"/>
    <w:lvl w:ilvl="0">
      <w:start w:val="1"/>
      <w:numFmt w:val="bullet"/>
      <w:lvlText w:val=""/>
      <w:lvlJc w:val="left"/>
      <w:pPr>
        <w:tabs>
          <w:tab w:val="num" w:pos="927"/>
        </w:tabs>
        <w:ind w:left="927" w:hanging="360"/>
      </w:pPr>
      <w:rPr>
        <w:rFonts w:ascii="Symbol" w:hAnsi="Symbol" w:hint="default"/>
        <w:sz w:val="20"/>
      </w:rPr>
    </w:lvl>
    <w:lvl w:ilvl="1" w:tentative="1">
      <w:start w:val="1"/>
      <w:numFmt w:val="bullet"/>
      <w:lvlText w:val="o"/>
      <w:lvlJc w:val="left"/>
      <w:pPr>
        <w:tabs>
          <w:tab w:val="num" w:pos="1647"/>
        </w:tabs>
        <w:ind w:left="1647" w:hanging="360"/>
      </w:pPr>
      <w:rPr>
        <w:rFonts w:ascii="Courier New" w:hAnsi="Courier New" w:hint="default"/>
        <w:sz w:val="20"/>
      </w:rPr>
    </w:lvl>
    <w:lvl w:ilvl="2" w:tentative="1">
      <w:start w:val="1"/>
      <w:numFmt w:val="bullet"/>
      <w:lvlText w:val=""/>
      <w:lvlJc w:val="left"/>
      <w:pPr>
        <w:tabs>
          <w:tab w:val="num" w:pos="2367"/>
        </w:tabs>
        <w:ind w:left="2367" w:hanging="360"/>
      </w:pPr>
      <w:rPr>
        <w:rFonts w:ascii="Wingdings" w:hAnsi="Wingdings" w:hint="default"/>
        <w:sz w:val="20"/>
      </w:rPr>
    </w:lvl>
    <w:lvl w:ilvl="3" w:tentative="1">
      <w:start w:val="1"/>
      <w:numFmt w:val="bullet"/>
      <w:lvlText w:val=""/>
      <w:lvlJc w:val="left"/>
      <w:pPr>
        <w:tabs>
          <w:tab w:val="num" w:pos="3087"/>
        </w:tabs>
        <w:ind w:left="3087" w:hanging="360"/>
      </w:pPr>
      <w:rPr>
        <w:rFonts w:ascii="Wingdings" w:hAnsi="Wingdings" w:hint="default"/>
        <w:sz w:val="20"/>
      </w:rPr>
    </w:lvl>
    <w:lvl w:ilvl="4" w:tentative="1">
      <w:start w:val="1"/>
      <w:numFmt w:val="bullet"/>
      <w:lvlText w:val=""/>
      <w:lvlJc w:val="left"/>
      <w:pPr>
        <w:tabs>
          <w:tab w:val="num" w:pos="3807"/>
        </w:tabs>
        <w:ind w:left="3807" w:hanging="360"/>
      </w:pPr>
      <w:rPr>
        <w:rFonts w:ascii="Wingdings" w:hAnsi="Wingdings" w:hint="default"/>
        <w:sz w:val="20"/>
      </w:rPr>
    </w:lvl>
    <w:lvl w:ilvl="5" w:tentative="1">
      <w:start w:val="1"/>
      <w:numFmt w:val="bullet"/>
      <w:lvlText w:val=""/>
      <w:lvlJc w:val="left"/>
      <w:pPr>
        <w:tabs>
          <w:tab w:val="num" w:pos="4527"/>
        </w:tabs>
        <w:ind w:left="4527" w:hanging="360"/>
      </w:pPr>
      <w:rPr>
        <w:rFonts w:ascii="Wingdings" w:hAnsi="Wingdings" w:hint="default"/>
        <w:sz w:val="20"/>
      </w:rPr>
    </w:lvl>
    <w:lvl w:ilvl="6" w:tentative="1">
      <w:start w:val="1"/>
      <w:numFmt w:val="bullet"/>
      <w:lvlText w:val=""/>
      <w:lvlJc w:val="left"/>
      <w:pPr>
        <w:tabs>
          <w:tab w:val="num" w:pos="5247"/>
        </w:tabs>
        <w:ind w:left="5247" w:hanging="360"/>
      </w:pPr>
      <w:rPr>
        <w:rFonts w:ascii="Wingdings" w:hAnsi="Wingdings" w:hint="default"/>
        <w:sz w:val="20"/>
      </w:rPr>
    </w:lvl>
    <w:lvl w:ilvl="7" w:tentative="1">
      <w:start w:val="1"/>
      <w:numFmt w:val="bullet"/>
      <w:lvlText w:val=""/>
      <w:lvlJc w:val="left"/>
      <w:pPr>
        <w:tabs>
          <w:tab w:val="num" w:pos="5967"/>
        </w:tabs>
        <w:ind w:left="5967" w:hanging="360"/>
      </w:pPr>
      <w:rPr>
        <w:rFonts w:ascii="Wingdings" w:hAnsi="Wingdings" w:hint="default"/>
        <w:sz w:val="20"/>
      </w:rPr>
    </w:lvl>
    <w:lvl w:ilvl="8" w:tentative="1">
      <w:start w:val="1"/>
      <w:numFmt w:val="bullet"/>
      <w:lvlText w:val=""/>
      <w:lvlJc w:val="left"/>
      <w:pPr>
        <w:tabs>
          <w:tab w:val="num" w:pos="6687"/>
        </w:tabs>
        <w:ind w:left="6687" w:hanging="360"/>
      </w:pPr>
      <w:rPr>
        <w:rFonts w:ascii="Wingdings" w:hAnsi="Wingdings" w:hint="default"/>
        <w:sz w:val="20"/>
      </w:rPr>
    </w:lvl>
  </w:abstractNum>
  <w:abstractNum w:abstractNumId="21" w15:restartNumberingAfterBreak="0">
    <w:nsid w:val="6E4E0786"/>
    <w:multiLevelType w:val="hybridMultilevel"/>
    <w:tmpl w:val="D0C000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06236CC"/>
    <w:multiLevelType w:val="multilevel"/>
    <w:tmpl w:val="8444A672"/>
    <w:lvl w:ilvl="0">
      <w:start w:val="1"/>
      <w:numFmt w:val="bullet"/>
      <w:lvlText w:val=""/>
      <w:lvlJc w:val="left"/>
      <w:pPr>
        <w:tabs>
          <w:tab w:val="num" w:pos="1069"/>
        </w:tabs>
        <w:ind w:left="1069" w:hanging="360"/>
      </w:pPr>
      <w:rPr>
        <w:rFonts w:ascii="Symbol" w:hAnsi="Symbol" w:hint="default"/>
        <w:sz w:val="20"/>
      </w:rPr>
    </w:lvl>
    <w:lvl w:ilvl="1">
      <w:start w:val="1"/>
      <w:numFmt w:val="decimal"/>
      <w:lvlText w:val="%2."/>
      <w:lvlJc w:val="left"/>
      <w:pPr>
        <w:ind w:left="785" w:hanging="360"/>
      </w:pPr>
      <w:rPr>
        <w:rFonts w:hint="default"/>
        <w:b/>
        <w:color w:val="000000" w:themeColor="text1"/>
      </w:rPr>
    </w:lvl>
    <w:lvl w:ilvl="2" w:tentative="1">
      <w:start w:val="1"/>
      <w:numFmt w:val="bullet"/>
      <w:lvlText w:val=""/>
      <w:lvlJc w:val="left"/>
      <w:pPr>
        <w:tabs>
          <w:tab w:val="num" w:pos="2509"/>
        </w:tabs>
        <w:ind w:left="2509" w:hanging="360"/>
      </w:pPr>
      <w:rPr>
        <w:rFonts w:ascii="Wingdings" w:hAnsi="Wingdings" w:hint="default"/>
        <w:sz w:val="20"/>
      </w:rPr>
    </w:lvl>
    <w:lvl w:ilvl="3" w:tentative="1">
      <w:start w:val="1"/>
      <w:numFmt w:val="bullet"/>
      <w:lvlText w:val=""/>
      <w:lvlJc w:val="left"/>
      <w:pPr>
        <w:tabs>
          <w:tab w:val="num" w:pos="3229"/>
        </w:tabs>
        <w:ind w:left="3229" w:hanging="360"/>
      </w:pPr>
      <w:rPr>
        <w:rFonts w:ascii="Wingdings" w:hAnsi="Wingdings" w:hint="default"/>
        <w:sz w:val="20"/>
      </w:rPr>
    </w:lvl>
    <w:lvl w:ilvl="4" w:tentative="1">
      <w:start w:val="1"/>
      <w:numFmt w:val="bullet"/>
      <w:lvlText w:val=""/>
      <w:lvlJc w:val="left"/>
      <w:pPr>
        <w:tabs>
          <w:tab w:val="num" w:pos="3949"/>
        </w:tabs>
        <w:ind w:left="3949" w:hanging="360"/>
      </w:pPr>
      <w:rPr>
        <w:rFonts w:ascii="Wingdings" w:hAnsi="Wingdings" w:hint="default"/>
        <w:sz w:val="20"/>
      </w:rPr>
    </w:lvl>
    <w:lvl w:ilvl="5" w:tentative="1">
      <w:start w:val="1"/>
      <w:numFmt w:val="bullet"/>
      <w:lvlText w:val=""/>
      <w:lvlJc w:val="left"/>
      <w:pPr>
        <w:tabs>
          <w:tab w:val="num" w:pos="4669"/>
        </w:tabs>
        <w:ind w:left="4669" w:hanging="360"/>
      </w:pPr>
      <w:rPr>
        <w:rFonts w:ascii="Wingdings" w:hAnsi="Wingdings" w:hint="default"/>
        <w:sz w:val="20"/>
      </w:rPr>
    </w:lvl>
    <w:lvl w:ilvl="6" w:tentative="1">
      <w:start w:val="1"/>
      <w:numFmt w:val="bullet"/>
      <w:lvlText w:val=""/>
      <w:lvlJc w:val="left"/>
      <w:pPr>
        <w:tabs>
          <w:tab w:val="num" w:pos="5389"/>
        </w:tabs>
        <w:ind w:left="5389" w:hanging="360"/>
      </w:pPr>
      <w:rPr>
        <w:rFonts w:ascii="Wingdings" w:hAnsi="Wingdings" w:hint="default"/>
        <w:sz w:val="20"/>
      </w:rPr>
    </w:lvl>
    <w:lvl w:ilvl="7" w:tentative="1">
      <w:start w:val="1"/>
      <w:numFmt w:val="bullet"/>
      <w:lvlText w:val=""/>
      <w:lvlJc w:val="left"/>
      <w:pPr>
        <w:tabs>
          <w:tab w:val="num" w:pos="6109"/>
        </w:tabs>
        <w:ind w:left="6109" w:hanging="360"/>
      </w:pPr>
      <w:rPr>
        <w:rFonts w:ascii="Wingdings" w:hAnsi="Wingdings" w:hint="default"/>
        <w:sz w:val="20"/>
      </w:rPr>
    </w:lvl>
    <w:lvl w:ilvl="8" w:tentative="1">
      <w:start w:val="1"/>
      <w:numFmt w:val="bullet"/>
      <w:lvlText w:val=""/>
      <w:lvlJc w:val="left"/>
      <w:pPr>
        <w:tabs>
          <w:tab w:val="num" w:pos="6829"/>
        </w:tabs>
        <w:ind w:left="6829" w:hanging="360"/>
      </w:pPr>
      <w:rPr>
        <w:rFonts w:ascii="Wingdings" w:hAnsi="Wingdings" w:hint="default"/>
        <w:sz w:val="20"/>
      </w:rPr>
    </w:lvl>
  </w:abstractNum>
  <w:abstractNum w:abstractNumId="23" w15:restartNumberingAfterBreak="0">
    <w:nsid w:val="737A5ABE"/>
    <w:multiLevelType w:val="hybridMultilevel"/>
    <w:tmpl w:val="2C4CBC3A"/>
    <w:lvl w:ilvl="0" w:tplc="04090003">
      <w:start w:val="1"/>
      <w:numFmt w:val="bullet"/>
      <w:lvlText w:val="o"/>
      <w:lvlJc w:val="left"/>
      <w:pPr>
        <w:ind w:left="781" w:hanging="360"/>
      </w:pPr>
      <w:rPr>
        <w:rFonts w:ascii="Courier New" w:hAnsi="Courier New" w:cs="Courier New" w:hint="default"/>
      </w:rPr>
    </w:lvl>
    <w:lvl w:ilvl="1" w:tplc="04090003" w:tentative="1">
      <w:start w:val="1"/>
      <w:numFmt w:val="bullet"/>
      <w:lvlText w:val="o"/>
      <w:lvlJc w:val="left"/>
      <w:pPr>
        <w:ind w:left="1501" w:hanging="360"/>
      </w:pPr>
      <w:rPr>
        <w:rFonts w:ascii="Courier New" w:hAnsi="Courier New" w:cs="Courier New" w:hint="default"/>
      </w:rPr>
    </w:lvl>
    <w:lvl w:ilvl="2" w:tplc="04090005" w:tentative="1">
      <w:start w:val="1"/>
      <w:numFmt w:val="bullet"/>
      <w:lvlText w:val=""/>
      <w:lvlJc w:val="left"/>
      <w:pPr>
        <w:ind w:left="2221" w:hanging="360"/>
      </w:pPr>
      <w:rPr>
        <w:rFonts w:ascii="Wingdings" w:hAnsi="Wingdings" w:hint="default"/>
      </w:rPr>
    </w:lvl>
    <w:lvl w:ilvl="3" w:tplc="04090001" w:tentative="1">
      <w:start w:val="1"/>
      <w:numFmt w:val="bullet"/>
      <w:lvlText w:val=""/>
      <w:lvlJc w:val="left"/>
      <w:pPr>
        <w:ind w:left="2941" w:hanging="360"/>
      </w:pPr>
      <w:rPr>
        <w:rFonts w:ascii="Symbol" w:hAnsi="Symbol" w:hint="default"/>
      </w:rPr>
    </w:lvl>
    <w:lvl w:ilvl="4" w:tplc="04090003" w:tentative="1">
      <w:start w:val="1"/>
      <w:numFmt w:val="bullet"/>
      <w:lvlText w:val="o"/>
      <w:lvlJc w:val="left"/>
      <w:pPr>
        <w:ind w:left="3661" w:hanging="360"/>
      </w:pPr>
      <w:rPr>
        <w:rFonts w:ascii="Courier New" w:hAnsi="Courier New" w:cs="Courier New" w:hint="default"/>
      </w:rPr>
    </w:lvl>
    <w:lvl w:ilvl="5" w:tplc="04090005" w:tentative="1">
      <w:start w:val="1"/>
      <w:numFmt w:val="bullet"/>
      <w:lvlText w:val=""/>
      <w:lvlJc w:val="left"/>
      <w:pPr>
        <w:ind w:left="4381" w:hanging="360"/>
      </w:pPr>
      <w:rPr>
        <w:rFonts w:ascii="Wingdings" w:hAnsi="Wingdings" w:hint="default"/>
      </w:rPr>
    </w:lvl>
    <w:lvl w:ilvl="6" w:tplc="04090001" w:tentative="1">
      <w:start w:val="1"/>
      <w:numFmt w:val="bullet"/>
      <w:lvlText w:val=""/>
      <w:lvlJc w:val="left"/>
      <w:pPr>
        <w:ind w:left="5101" w:hanging="360"/>
      </w:pPr>
      <w:rPr>
        <w:rFonts w:ascii="Symbol" w:hAnsi="Symbol" w:hint="default"/>
      </w:rPr>
    </w:lvl>
    <w:lvl w:ilvl="7" w:tplc="04090003" w:tentative="1">
      <w:start w:val="1"/>
      <w:numFmt w:val="bullet"/>
      <w:lvlText w:val="o"/>
      <w:lvlJc w:val="left"/>
      <w:pPr>
        <w:ind w:left="5821" w:hanging="360"/>
      </w:pPr>
      <w:rPr>
        <w:rFonts w:ascii="Courier New" w:hAnsi="Courier New" w:cs="Courier New" w:hint="default"/>
      </w:rPr>
    </w:lvl>
    <w:lvl w:ilvl="8" w:tplc="04090005" w:tentative="1">
      <w:start w:val="1"/>
      <w:numFmt w:val="bullet"/>
      <w:lvlText w:val=""/>
      <w:lvlJc w:val="left"/>
      <w:pPr>
        <w:ind w:left="6541" w:hanging="360"/>
      </w:pPr>
      <w:rPr>
        <w:rFonts w:ascii="Wingdings" w:hAnsi="Wingdings" w:hint="default"/>
      </w:rPr>
    </w:lvl>
  </w:abstractNum>
  <w:abstractNum w:abstractNumId="24" w15:restartNumberingAfterBreak="0">
    <w:nsid w:val="7391659D"/>
    <w:multiLevelType w:val="hybridMultilevel"/>
    <w:tmpl w:val="64A6B9C8"/>
    <w:lvl w:ilvl="0" w:tplc="0409000B">
      <w:start w:val="1"/>
      <w:numFmt w:val="bullet"/>
      <w:lvlText w:val=""/>
      <w:lvlJc w:val="left"/>
      <w:pPr>
        <w:ind w:left="781" w:hanging="360"/>
      </w:pPr>
      <w:rPr>
        <w:rFonts w:ascii="Wingdings" w:hAnsi="Wingdings" w:hint="default"/>
      </w:rPr>
    </w:lvl>
    <w:lvl w:ilvl="1" w:tplc="04090003" w:tentative="1">
      <w:start w:val="1"/>
      <w:numFmt w:val="bullet"/>
      <w:lvlText w:val="o"/>
      <w:lvlJc w:val="left"/>
      <w:pPr>
        <w:ind w:left="1501" w:hanging="360"/>
      </w:pPr>
      <w:rPr>
        <w:rFonts w:ascii="Courier New" w:hAnsi="Courier New" w:cs="Courier New" w:hint="default"/>
      </w:rPr>
    </w:lvl>
    <w:lvl w:ilvl="2" w:tplc="04090005" w:tentative="1">
      <w:start w:val="1"/>
      <w:numFmt w:val="bullet"/>
      <w:lvlText w:val=""/>
      <w:lvlJc w:val="left"/>
      <w:pPr>
        <w:ind w:left="2221" w:hanging="360"/>
      </w:pPr>
      <w:rPr>
        <w:rFonts w:ascii="Wingdings" w:hAnsi="Wingdings" w:hint="default"/>
      </w:rPr>
    </w:lvl>
    <w:lvl w:ilvl="3" w:tplc="04090001" w:tentative="1">
      <w:start w:val="1"/>
      <w:numFmt w:val="bullet"/>
      <w:lvlText w:val=""/>
      <w:lvlJc w:val="left"/>
      <w:pPr>
        <w:ind w:left="2941" w:hanging="360"/>
      </w:pPr>
      <w:rPr>
        <w:rFonts w:ascii="Symbol" w:hAnsi="Symbol" w:hint="default"/>
      </w:rPr>
    </w:lvl>
    <w:lvl w:ilvl="4" w:tplc="04090003" w:tentative="1">
      <w:start w:val="1"/>
      <w:numFmt w:val="bullet"/>
      <w:lvlText w:val="o"/>
      <w:lvlJc w:val="left"/>
      <w:pPr>
        <w:ind w:left="3661" w:hanging="360"/>
      </w:pPr>
      <w:rPr>
        <w:rFonts w:ascii="Courier New" w:hAnsi="Courier New" w:cs="Courier New" w:hint="default"/>
      </w:rPr>
    </w:lvl>
    <w:lvl w:ilvl="5" w:tplc="04090005" w:tentative="1">
      <w:start w:val="1"/>
      <w:numFmt w:val="bullet"/>
      <w:lvlText w:val=""/>
      <w:lvlJc w:val="left"/>
      <w:pPr>
        <w:ind w:left="4381" w:hanging="360"/>
      </w:pPr>
      <w:rPr>
        <w:rFonts w:ascii="Wingdings" w:hAnsi="Wingdings" w:hint="default"/>
      </w:rPr>
    </w:lvl>
    <w:lvl w:ilvl="6" w:tplc="04090001" w:tentative="1">
      <w:start w:val="1"/>
      <w:numFmt w:val="bullet"/>
      <w:lvlText w:val=""/>
      <w:lvlJc w:val="left"/>
      <w:pPr>
        <w:ind w:left="5101" w:hanging="360"/>
      </w:pPr>
      <w:rPr>
        <w:rFonts w:ascii="Symbol" w:hAnsi="Symbol" w:hint="default"/>
      </w:rPr>
    </w:lvl>
    <w:lvl w:ilvl="7" w:tplc="04090003" w:tentative="1">
      <w:start w:val="1"/>
      <w:numFmt w:val="bullet"/>
      <w:lvlText w:val="o"/>
      <w:lvlJc w:val="left"/>
      <w:pPr>
        <w:ind w:left="5821" w:hanging="360"/>
      </w:pPr>
      <w:rPr>
        <w:rFonts w:ascii="Courier New" w:hAnsi="Courier New" w:cs="Courier New" w:hint="default"/>
      </w:rPr>
    </w:lvl>
    <w:lvl w:ilvl="8" w:tplc="04090005" w:tentative="1">
      <w:start w:val="1"/>
      <w:numFmt w:val="bullet"/>
      <w:lvlText w:val=""/>
      <w:lvlJc w:val="left"/>
      <w:pPr>
        <w:ind w:left="6541" w:hanging="360"/>
      </w:pPr>
      <w:rPr>
        <w:rFonts w:ascii="Wingdings" w:hAnsi="Wingdings" w:hint="default"/>
      </w:rPr>
    </w:lvl>
  </w:abstractNum>
  <w:abstractNum w:abstractNumId="25" w15:restartNumberingAfterBreak="0">
    <w:nsid w:val="7ADE5C21"/>
    <w:multiLevelType w:val="multilevel"/>
    <w:tmpl w:val="5D5E3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E2935D7"/>
    <w:multiLevelType w:val="multilevel"/>
    <w:tmpl w:val="02221B74"/>
    <w:lvl w:ilvl="0">
      <w:start w:val="2"/>
      <w:numFmt w:val="decimal"/>
      <w:lvlText w:val="%1."/>
      <w:lvlJc w:val="left"/>
      <w:pPr>
        <w:ind w:left="360" w:hanging="360"/>
      </w:pPr>
      <w:rPr>
        <w:rFonts w:hint="default"/>
        <w:sz w:val="28"/>
      </w:rPr>
    </w:lvl>
    <w:lvl w:ilvl="1">
      <w:start w:val="1"/>
      <w:numFmt w:val="decimal"/>
      <w:lvlText w:val="%1.%2."/>
      <w:lvlJc w:val="left"/>
      <w:pPr>
        <w:ind w:left="360" w:hanging="360"/>
      </w:pPr>
      <w:rPr>
        <w:rFonts w:hint="default"/>
        <w:color w:val="auto"/>
        <w:sz w:val="28"/>
      </w:rPr>
    </w:lvl>
    <w:lvl w:ilvl="2">
      <w:start w:val="1"/>
      <w:numFmt w:val="decimal"/>
      <w:lvlText w:val="%1.%2.%3."/>
      <w:lvlJc w:val="left"/>
      <w:pPr>
        <w:ind w:left="720" w:hanging="720"/>
      </w:pPr>
      <w:rPr>
        <w:rFonts w:hint="default"/>
        <w:sz w:val="28"/>
      </w:rPr>
    </w:lvl>
    <w:lvl w:ilvl="3">
      <w:start w:val="1"/>
      <w:numFmt w:val="decimal"/>
      <w:lvlText w:val="%1.%2.%3.%4."/>
      <w:lvlJc w:val="left"/>
      <w:pPr>
        <w:ind w:left="720" w:hanging="720"/>
      </w:pPr>
      <w:rPr>
        <w:rFonts w:hint="default"/>
        <w:sz w:val="28"/>
      </w:rPr>
    </w:lvl>
    <w:lvl w:ilvl="4">
      <w:start w:val="1"/>
      <w:numFmt w:val="decimal"/>
      <w:lvlText w:val="%1.%2.%3.%4.%5."/>
      <w:lvlJc w:val="left"/>
      <w:pPr>
        <w:ind w:left="720" w:hanging="720"/>
      </w:pPr>
      <w:rPr>
        <w:rFonts w:hint="default"/>
        <w:sz w:val="28"/>
      </w:rPr>
    </w:lvl>
    <w:lvl w:ilvl="5">
      <w:start w:val="1"/>
      <w:numFmt w:val="decimal"/>
      <w:lvlText w:val="%1.%2.%3.%4.%5.%6."/>
      <w:lvlJc w:val="left"/>
      <w:pPr>
        <w:ind w:left="1080" w:hanging="1080"/>
      </w:pPr>
      <w:rPr>
        <w:rFonts w:hint="default"/>
        <w:sz w:val="28"/>
      </w:rPr>
    </w:lvl>
    <w:lvl w:ilvl="6">
      <w:start w:val="1"/>
      <w:numFmt w:val="decimal"/>
      <w:lvlText w:val="%1.%2.%3.%4.%5.%6.%7."/>
      <w:lvlJc w:val="left"/>
      <w:pPr>
        <w:ind w:left="1080" w:hanging="1080"/>
      </w:pPr>
      <w:rPr>
        <w:rFonts w:hint="default"/>
        <w:sz w:val="28"/>
      </w:rPr>
    </w:lvl>
    <w:lvl w:ilvl="7">
      <w:start w:val="1"/>
      <w:numFmt w:val="decimal"/>
      <w:lvlText w:val="%1.%2.%3.%4.%5.%6.%7.%8."/>
      <w:lvlJc w:val="left"/>
      <w:pPr>
        <w:ind w:left="1440" w:hanging="1440"/>
      </w:pPr>
      <w:rPr>
        <w:rFonts w:hint="default"/>
        <w:sz w:val="28"/>
      </w:rPr>
    </w:lvl>
    <w:lvl w:ilvl="8">
      <w:start w:val="1"/>
      <w:numFmt w:val="decimal"/>
      <w:lvlText w:val="%1.%2.%3.%4.%5.%6.%7.%8.%9."/>
      <w:lvlJc w:val="left"/>
      <w:pPr>
        <w:ind w:left="1440" w:hanging="1440"/>
      </w:pPr>
      <w:rPr>
        <w:rFonts w:hint="default"/>
        <w:sz w:val="28"/>
      </w:rPr>
    </w:lvl>
  </w:abstractNum>
  <w:num w:numId="1">
    <w:abstractNumId w:val="21"/>
  </w:num>
  <w:num w:numId="2">
    <w:abstractNumId w:val="7"/>
  </w:num>
  <w:num w:numId="3">
    <w:abstractNumId w:val="17"/>
  </w:num>
  <w:num w:numId="4">
    <w:abstractNumId w:val="1"/>
  </w:num>
  <w:num w:numId="5">
    <w:abstractNumId w:val="16"/>
  </w:num>
  <w:num w:numId="6">
    <w:abstractNumId w:val="25"/>
  </w:num>
  <w:num w:numId="7">
    <w:abstractNumId w:val="2"/>
  </w:num>
  <w:num w:numId="8">
    <w:abstractNumId w:val="5"/>
  </w:num>
  <w:num w:numId="9">
    <w:abstractNumId w:val="22"/>
  </w:num>
  <w:num w:numId="10">
    <w:abstractNumId w:val="8"/>
  </w:num>
  <w:num w:numId="11">
    <w:abstractNumId w:val="12"/>
  </w:num>
  <w:num w:numId="12">
    <w:abstractNumId w:val="6"/>
  </w:num>
  <w:num w:numId="13">
    <w:abstractNumId w:val="14"/>
  </w:num>
  <w:num w:numId="14">
    <w:abstractNumId w:val="3"/>
  </w:num>
  <w:num w:numId="15">
    <w:abstractNumId w:val="0"/>
  </w:num>
  <w:num w:numId="16">
    <w:abstractNumId w:val="10"/>
  </w:num>
  <w:num w:numId="17">
    <w:abstractNumId w:val="15"/>
  </w:num>
  <w:num w:numId="18">
    <w:abstractNumId w:val="19"/>
  </w:num>
  <w:num w:numId="19">
    <w:abstractNumId w:val="23"/>
  </w:num>
  <w:num w:numId="20">
    <w:abstractNumId w:val="24"/>
  </w:num>
  <w:num w:numId="21">
    <w:abstractNumId w:val="11"/>
  </w:num>
  <w:num w:numId="22">
    <w:abstractNumId w:val="18"/>
  </w:num>
  <w:num w:numId="23">
    <w:abstractNumId w:val="4"/>
  </w:num>
  <w:num w:numId="24">
    <w:abstractNumId w:val="9"/>
  </w:num>
  <w:num w:numId="25">
    <w:abstractNumId w:val="20"/>
  </w:num>
  <w:num w:numId="26">
    <w:abstractNumId w:val="13"/>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7880"/>
    <w:rsid w:val="00117DEB"/>
    <w:rsid w:val="001B7593"/>
    <w:rsid w:val="002E46B8"/>
    <w:rsid w:val="00397880"/>
    <w:rsid w:val="00581F43"/>
    <w:rsid w:val="005C0446"/>
    <w:rsid w:val="005C38BC"/>
    <w:rsid w:val="00685CC6"/>
    <w:rsid w:val="00765ABE"/>
    <w:rsid w:val="00794FA9"/>
    <w:rsid w:val="00824DC0"/>
    <w:rsid w:val="008C0A23"/>
    <w:rsid w:val="00983D36"/>
    <w:rsid w:val="00BC25F0"/>
    <w:rsid w:val="00C118FC"/>
    <w:rsid w:val="00CF4718"/>
    <w:rsid w:val="00F6000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669529"/>
  <w15:chartTrackingRefBased/>
  <w15:docId w15:val="{0B301A1E-0408-4093-AD9E-5ED1F9FFE9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97880"/>
    <w:pPr>
      <w:bidi/>
    </w:pPr>
    <w:rPr>
      <w:rFonts w:ascii="Calibri" w:eastAsia="Calibri" w:hAnsi="Calibri" w:cs="Arial"/>
      <w:kern w:val="2"/>
      <w14:ligatures w14:val="standardContextual"/>
    </w:rPr>
  </w:style>
  <w:style w:type="paragraph" w:styleId="2">
    <w:name w:val="heading 2"/>
    <w:next w:val="a"/>
    <w:link w:val="2Char"/>
    <w:uiPriority w:val="9"/>
    <w:unhideWhenUsed/>
    <w:qFormat/>
    <w:rsid w:val="00397880"/>
    <w:pPr>
      <w:keepNext/>
      <w:keepLines/>
      <w:bidi/>
      <w:spacing w:after="0"/>
      <w:ind w:left="11" w:hanging="10"/>
      <w:outlineLvl w:val="1"/>
    </w:pPr>
    <w:rPr>
      <w:rFonts w:ascii="Simplified Arabic" w:eastAsia="Simplified Arabic" w:hAnsi="Simplified Arabic" w:cs="Simplified Arabic"/>
      <w:b/>
      <w:color w:val="000000"/>
      <w:sz w:val="32"/>
    </w:rPr>
  </w:style>
  <w:style w:type="paragraph" w:styleId="3">
    <w:name w:val="heading 3"/>
    <w:basedOn w:val="a"/>
    <w:next w:val="a"/>
    <w:link w:val="3Char"/>
    <w:uiPriority w:val="9"/>
    <w:unhideWhenUsed/>
    <w:qFormat/>
    <w:rsid w:val="00397880"/>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397880"/>
    <w:rPr>
      <w:rFonts w:ascii="Simplified Arabic" w:eastAsia="Simplified Arabic" w:hAnsi="Simplified Arabic" w:cs="Simplified Arabic"/>
      <w:b/>
      <w:color w:val="000000"/>
      <w:sz w:val="32"/>
    </w:rPr>
  </w:style>
  <w:style w:type="character" w:customStyle="1" w:styleId="3Char">
    <w:name w:val="عنوان 3 Char"/>
    <w:basedOn w:val="a0"/>
    <w:link w:val="3"/>
    <w:uiPriority w:val="9"/>
    <w:rsid w:val="00397880"/>
    <w:rPr>
      <w:rFonts w:asciiTheme="majorHAnsi" w:eastAsiaTheme="majorEastAsia" w:hAnsiTheme="majorHAnsi" w:cstheme="majorBidi"/>
      <w:color w:val="1F4D78" w:themeColor="accent1" w:themeShade="7F"/>
      <w:kern w:val="2"/>
      <w:sz w:val="24"/>
      <w:szCs w:val="24"/>
      <w14:ligatures w14:val="standardContextual"/>
    </w:rPr>
  </w:style>
  <w:style w:type="paragraph" w:styleId="a3">
    <w:name w:val="List Paragraph"/>
    <w:basedOn w:val="a"/>
    <w:uiPriority w:val="34"/>
    <w:qFormat/>
    <w:rsid w:val="00397880"/>
    <w:pPr>
      <w:spacing w:after="9" w:line="271" w:lineRule="auto"/>
      <w:ind w:left="720" w:hanging="2"/>
      <w:contextualSpacing/>
      <w:jc w:val="both"/>
    </w:pPr>
    <w:rPr>
      <w:rFonts w:ascii="Simplified Arabic" w:eastAsia="Simplified Arabic" w:hAnsi="Simplified Arabic" w:cs="Simplified Arabic"/>
      <w:color w:val="000000"/>
      <w:kern w:val="0"/>
      <w:sz w:val="28"/>
      <w14:ligatures w14:val="none"/>
    </w:rPr>
  </w:style>
  <w:style w:type="paragraph" w:styleId="a4">
    <w:name w:val="Normal (Web)"/>
    <w:basedOn w:val="a"/>
    <w:uiPriority w:val="99"/>
    <w:unhideWhenUsed/>
    <w:rsid w:val="00397880"/>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5">
    <w:name w:val="Strong"/>
    <w:basedOn w:val="a0"/>
    <w:uiPriority w:val="22"/>
    <w:qFormat/>
    <w:rsid w:val="00397880"/>
    <w:rPr>
      <w:b/>
      <w:bCs/>
    </w:rPr>
  </w:style>
  <w:style w:type="character" w:styleId="Hyperlink">
    <w:name w:val="Hyperlink"/>
    <w:basedOn w:val="a0"/>
    <w:uiPriority w:val="99"/>
    <w:unhideWhenUsed/>
    <w:rsid w:val="0039788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33</Pages>
  <Words>6598</Words>
  <Characters>37614</Characters>
  <Application>Microsoft Office Word</Application>
  <DocSecurity>0</DocSecurity>
  <Lines>313</Lines>
  <Paragraphs>88</Paragraphs>
  <ScaleCrop>false</ScaleCrop>
  <HeadingPairs>
    <vt:vector size="2" baseType="variant">
      <vt:variant>
        <vt:lpstr>العنوان</vt:lpstr>
      </vt:variant>
      <vt:variant>
        <vt:i4>1</vt:i4>
      </vt:variant>
    </vt:vector>
  </HeadingPairs>
  <TitlesOfParts>
    <vt:vector size="1" baseType="lpstr">
      <vt:lpstr/>
    </vt:vector>
  </TitlesOfParts>
  <Company>SACC</Company>
  <LinksUpToDate>false</LinksUpToDate>
  <CharactersWithSpaces>44124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Shukry</dc:creator>
  <cp:keywords/>
  <dc:description/>
  <cp:lastModifiedBy>Apple</cp:lastModifiedBy>
  <cp:revision>17</cp:revision>
  <cp:lastPrinted>2024-08-08T12:57:00Z</cp:lastPrinted>
  <dcterms:created xsi:type="dcterms:W3CDTF">2024-08-08T12:16:00Z</dcterms:created>
  <dcterms:modified xsi:type="dcterms:W3CDTF">2024-08-08T13:07:00Z</dcterms:modified>
</cp:coreProperties>
</file>