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9DE1F" w14:textId="77777777" w:rsidR="00A30311" w:rsidRPr="00A30311" w:rsidRDefault="00A30311" w:rsidP="00A30311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A30311">
        <w:rPr>
          <w:rFonts w:ascii="Traditional Arabic" w:hAnsi="Traditional Arabic" w:cs="Traditional Arabic"/>
          <w:b/>
          <w:bCs/>
          <w:sz w:val="32"/>
          <w:szCs w:val="32"/>
          <w:rtl/>
        </w:rPr>
        <w:t>اسم الطالب:</w:t>
      </w:r>
    </w:p>
    <w:p w14:paraId="5CF55071" w14:textId="4479E9C4" w:rsidR="001A0E95" w:rsidRPr="00A30311" w:rsidRDefault="00A30311" w:rsidP="00A30311">
      <w:pPr>
        <w:jc w:val="center"/>
        <w:rPr>
          <w:rFonts w:ascii="Traditional Arabic" w:hAnsi="Traditional Arabic" w:cs="Traditional Arabic"/>
          <w:sz w:val="32"/>
          <w:szCs w:val="32"/>
          <w:rtl/>
        </w:rPr>
      </w:pPr>
      <w:r w:rsidRPr="00A30311">
        <w:rPr>
          <w:rFonts w:ascii="Traditional Arabic" w:hAnsi="Traditional Arabic" w:cs="Traditional Arabic"/>
          <w:sz w:val="32"/>
          <w:szCs w:val="32"/>
          <w:rtl/>
        </w:rPr>
        <w:t xml:space="preserve"> خديجة </w:t>
      </w:r>
      <w:proofErr w:type="gramStart"/>
      <w:r w:rsidRPr="00A30311">
        <w:rPr>
          <w:rFonts w:ascii="Traditional Arabic" w:hAnsi="Traditional Arabic" w:cs="Traditional Arabic"/>
          <w:sz w:val="32"/>
          <w:szCs w:val="32"/>
          <w:rtl/>
        </w:rPr>
        <w:t>عبدالله</w:t>
      </w:r>
      <w:proofErr w:type="gramEnd"/>
      <w:r w:rsidRPr="00A30311">
        <w:rPr>
          <w:rFonts w:ascii="Traditional Arabic" w:hAnsi="Traditional Arabic" w:cs="Traditional Arabic"/>
          <w:sz w:val="32"/>
          <w:szCs w:val="32"/>
          <w:rtl/>
        </w:rPr>
        <w:t xml:space="preserve"> الكاف</w:t>
      </w:r>
    </w:p>
    <w:p w14:paraId="0E88C301" w14:textId="77777777" w:rsidR="00A30311" w:rsidRPr="00A30311" w:rsidRDefault="00A30311" w:rsidP="00A30311">
      <w:pPr>
        <w:jc w:val="center"/>
        <w:rPr>
          <w:rFonts w:ascii="Traditional Arabic" w:hAnsi="Traditional Arabic" w:cs="Traditional Arabic"/>
          <w:sz w:val="32"/>
          <w:szCs w:val="32"/>
          <w:rtl/>
        </w:rPr>
      </w:pPr>
    </w:p>
    <w:p w14:paraId="349CC2D5" w14:textId="545981C5" w:rsidR="00A30311" w:rsidRPr="00A30311" w:rsidRDefault="00A30311" w:rsidP="00A30311">
      <w:pPr>
        <w:jc w:val="center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A30311">
        <w:rPr>
          <w:rFonts w:ascii="Traditional Arabic" w:hAnsi="Traditional Arabic" w:cs="Traditional Arabic"/>
          <w:b/>
          <w:bCs/>
          <w:sz w:val="36"/>
          <w:szCs w:val="36"/>
          <w:rtl/>
        </w:rPr>
        <w:t>عنوان الدراسة</w:t>
      </w:r>
    </w:p>
    <w:p w14:paraId="29FD6C67" w14:textId="33E31CE4" w:rsidR="00A30311" w:rsidRPr="00A30311" w:rsidRDefault="00A30311" w:rsidP="00A30311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A30311">
        <w:rPr>
          <w:rFonts w:ascii="Traditional Arabic" w:hAnsi="Traditional Arabic" w:cs="Traditional Arabic"/>
          <w:b/>
          <w:bCs/>
          <w:sz w:val="32"/>
          <w:szCs w:val="32"/>
          <w:rtl/>
        </w:rPr>
        <w:t>آليات تعزيز التفاعل في منصة إنستغرام: دراسة ميدانية على عينة من مستخدمي المنصة في مدينة جدة</w:t>
      </w:r>
    </w:p>
    <w:p w14:paraId="43FAD458" w14:textId="77777777" w:rsidR="00A30311" w:rsidRPr="00A30311" w:rsidRDefault="00A30311" w:rsidP="00A30311">
      <w:pPr>
        <w:jc w:val="center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630CAC2B" w14:textId="4759302E" w:rsidR="00A30311" w:rsidRDefault="00A30311" w:rsidP="00A30311">
      <w:pPr>
        <w:jc w:val="center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A30311">
        <w:rPr>
          <w:rFonts w:ascii="Traditional Arabic" w:hAnsi="Traditional Arabic" w:cs="Traditional Arabic"/>
          <w:b/>
          <w:bCs/>
          <w:sz w:val="36"/>
          <w:szCs w:val="36"/>
          <w:rtl/>
        </w:rPr>
        <w:t>رابط الاستبيان</w:t>
      </w:r>
    </w:p>
    <w:p w14:paraId="39A0DEBF" w14:textId="77777777" w:rsidR="00A30311" w:rsidRPr="00A30311" w:rsidRDefault="00A30311" w:rsidP="00A30311">
      <w:pPr>
        <w:jc w:val="center"/>
        <w:rPr>
          <w:rFonts w:ascii="Traditional Arabic" w:hAnsi="Traditional Arabic" w:cs="Traditional Arabic"/>
          <w:b/>
          <w:bCs/>
          <w:sz w:val="36"/>
          <w:szCs w:val="36"/>
        </w:rPr>
      </w:pPr>
    </w:p>
    <w:p w14:paraId="5F9CC667" w14:textId="36E18377" w:rsidR="00A30311" w:rsidRPr="00A30311" w:rsidRDefault="00A30311" w:rsidP="00A30311">
      <w:pPr>
        <w:jc w:val="center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hyperlink r:id="rId4" w:history="1">
        <w:r w:rsidRPr="00A30311">
          <w:rPr>
            <w:rStyle w:val="Hyperlink"/>
            <w:rFonts w:ascii="Traditional Arabic" w:hAnsi="Traditional Arabic" w:cs="Traditional Arabic"/>
            <w:b/>
            <w:bCs/>
            <w:sz w:val="36"/>
            <w:szCs w:val="36"/>
          </w:rPr>
          <w:t>https://forms.gle/ErU6Hu4TFveARmcLA</w:t>
        </w:r>
      </w:hyperlink>
    </w:p>
    <w:sectPr w:rsidR="00A30311" w:rsidRPr="00A303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311"/>
    <w:rsid w:val="001A0E95"/>
    <w:rsid w:val="001C2790"/>
    <w:rsid w:val="002E544E"/>
    <w:rsid w:val="00482A47"/>
    <w:rsid w:val="00525E3B"/>
    <w:rsid w:val="00580A78"/>
    <w:rsid w:val="006B1279"/>
    <w:rsid w:val="007C10AF"/>
    <w:rsid w:val="00A30311"/>
    <w:rsid w:val="00B22738"/>
    <w:rsid w:val="00BB4E5A"/>
    <w:rsid w:val="00BD7838"/>
    <w:rsid w:val="00CC4253"/>
    <w:rsid w:val="00FF0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F1330"/>
  <w15:chartTrackingRefBased/>
  <w15:docId w15:val="{ED422F86-1630-4E44-BE75-96A191D9D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03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03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03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03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03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03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03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03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03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03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03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03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031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031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03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03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03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03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03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03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03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03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03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03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03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031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03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031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0311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303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03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orms.gle/ErU6Hu4TFveARmc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36</Words>
  <Characters>208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Khdejah Abdullah</dc:creator>
  <cp:keywords/>
  <dc:description/>
  <cp:lastModifiedBy>Khdejah Abdullah</cp:lastModifiedBy>
  <cp:revision>10</cp:revision>
  <dcterms:created xsi:type="dcterms:W3CDTF">2026-04-03T01:20:00Z</dcterms:created>
  <dcterms:modified xsi:type="dcterms:W3CDTF">2026-04-03T01:43:00Z</dcterms:modified>
</cp:coreProperties>
</file>