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61151FB2" w:rsidR="006C3FEE" w:rsidRPr="006C3FEE" w:rsidRDefault="006C3FEE" w:rsidP="00A51FFE">
      <w:pPr>
        <w:pStyle w:val="isselectedend"/>
        <w:pBdr>
          <w:bottom w:val="single" w:sz="4" w:space="1" w:color="auto"/>
        </w:pBdr>
        <w:bidi/>
        <w:rPr>
          <w:rFonts w:ascii="Sakkal Majalla" w:hAnsi="Sakkal Majalla" w:cs="Sakkal Majalla"/>
          <w:sz w:val="28"/>
          <w:szCs w:val="28"/>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00A51FFE" w:rsidRPr="00A51FFE">
        <w:rPr>
          <w:rFonts w:asciiTheme="minorHAnsi" w:eastAsiaTheme="minorHAnsi" w:hAnsiTheme="minorHAnsi" w:cstheme="minorBidi"/>
          <w:kern w:val="2"/>
          <w:sz w:val="22"/>
          <w:szCs w:val="22"/>
          <w14:ligatures w14:val="standardContextual"/>
        </w:rPr>
        <w:t xml:space="preserve"> </w:t>
      </w:r>
      <w:r w:rsidR="00A51FFE" w:rsidRPr="00A51FFE">
        <w:rPr>
          <w:rFonts w:ascii="Sakkal Majalla" w:hAnsi="Sakkal Majalla" w:cs="Sakkal Majalla"/>
          <w:b/>
          <w:bCs/>
          <w:sz w:val="28"/>
          <w:szCs w:val="28"/>
        </w:rPr>
        <w:t>"</w:t>
      </w:r>
      <w:r w:rsidR="00A51FFE" w:rsidRPr="00A51FFE">
        <w:rPr>
          <w:rFonts w:ascii="Sakkal Majalla" w:hAnsi="Sakkal Majalla" w:cs="Sakkal Majalla"/>
          <w:b/>
          <w:bCs/>
          <w:sz w:val="28"/>
          <w:szCs w:val="28"/>
          <w:rtl/>
        </w:rPr>
        <w:t>أثر بعض استراتيجيات التعلم النشط على تنمية مهارتي التواصل الاجتماعي وتنظيم الانفعالات لدى أطفال الإعاقة السمعية في رياض الأطفال بمدينة الرياض</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69A74C5F" w:rsidR="006C3FEE" w:rsidRP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A51FFE">
        <w:rPr>
          <w:rFonts w:ascii="Sakkal Majalla" w:hAnsi="Sakkal Majalla" w:cs="Sakkal Majalla" w:hint="cs"/>
          <w:sz w:val="28"/>
          <w:szCs w:val="28"/>
          <w:rtl/>
        </w:rPr>
        <w:t>سارة الدوسري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77777777" w:rsidR="006C3FEE" w:rsidRPr="006C3FEE" w:rsidRDefault="006C3FEE" w:rsidP="006C3FEE">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1. المتغير المستقل: (.......)</w:t>
      </w:r>
    </w:p>
    <w:p w14:paraId="5B8EB0BC" w14:textId="77777777" w:rsidR="006C3FEE" w:rsidRPr="006C3FEE" w:rsidRDefault="006C3FEE" w:rsidP="006C3FEE">
      <w:pPr>
        <w:bidi/>
        <w:rPr>
          <w:rFonts w:ascii="Sakkal Majalla" w:eastAsia="Simplified Arabic" w:hAnsi="Sakkal Majalla" w:cs="Sakkal Majalla"/>
          <w:bCs/>
          <w:sz w:val="24"/>
          <w:szCs w:val="24"/>
          <w:rtl/>
        </w:rPr>
      </w:pPr>
    </w:p>
    <w:p w14:paraId="0C1EF8B0" w14:textId="77777777" w:rsidR="006C3FEE" w:rsidRPr="006C3FEE" w:rsidRDefault="006C3FEE" w:rsidP="006C3FEE">
      <w:pPr>
        <w:bidi/>
        <w:rPr>
          <w:rFonts w:ascii="Sakkal Majalla" w:eastAsia="Simplified Arabic" w:hAnsi="Sakkal Majalla" w:cs="Sakkal Majalla"/>
          <w:bCs/>
          <w:sz w:val="24"/>
          <w:szCs w:val="24"/>
          <w:rtl/>
        </w:rPr>
      </w:pPr>
    </w:p>
    <w:p w14:paraId="1A5F5348" w14:textId="77777777" w:rsidR="006C3FEE" w:rsidRPr="006C3FEE" w:rsidRDefault="006C3FEE" w:rsidP="006C3FEE">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2. المتغير التابع: (...........)</w:t>
      </w:r>
    </w:p>
    <w:p w14:paraId="7B00848C" w14:textId="77777777" w:rsidR="006C3FEE" w:rsidRPr="006C3FEE" w:rsidRDefault="006C3FEE" w:rsidP="006C3FEE">
      <w:pPr>
        <w:bidi/>
        <w:spacing w:after="0"/>
        <w:jc w:val="both"/>
        <w:rPr>
          <w:rFonts w:ascii="Sakkal Majalla" w:hAnsi="Sakkal Majalla" w:cs="Sakkal Majalla"/>
          <w:b/>
          <w:bCs/>
          <w:sz w:val="24"/>
          <w:szCs w:val="24"/>
          <w:rtl/>
        </w:rPr>
      </w:pPr>
    </w:p>
    <w:tbl>
      <w:tblPr>
        <w:tblStyle w:val="a8"/>
        <w:bidiVisual/>
        <w:tblW w:w="0" w:type="auto"/>
        <w:tblLook w:val="04A0" w:firstRow="1" w:lastRow="0" w:firstColumn="1" w:lastColumn="0" w:noHBand="0" w:noVBand="1"/>
      </w:tblPr>
      <w:tblGrid>
        <w:gridCol w:w="1737"/>
        <w:gridCol w:w="2609"/>
        <w:gridCol w:w="2372"/>
        <w:gridCol w:w="3257"/>
      </w:tblGrid>
      <w:tr w:rsidR="00A51FFE" w:rsidRPr="00A51FFE" w14:paraId="0A542C0D" w14:textId="77777777" w:rsidTr="00A51FFE">
        <w:tc>
          <w:tcPr>
            <w:tcW w:w="0" w:type="auto"/>
            <w:hideMark/>
          </w:tcPr>
          <w:p w14:paraId="06D617D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المتغير</w:t>
            </w:r>
          </w:p>
        </w:tc>
        <w:tc>
          <w:tcPr>
            <w:tcW w:w="0" w:type="auto"/>
            <w:hideMark/>
          </w:tcPr>
          <w:p w14:paraId="5E5D1427"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الفقرة</w:t>
            </w:r>
            <w:proofErr w:type="gramEnd"/>
            <w:r w:rsidRPr="00A51FFE">
              <w:rPr>
                <w:rFonts w:ascii="Sakkal Majalla" w:hAnsi="Sakkal Majalla" w:cs="Sakkal Majalla"/>
                <w:b/>
                <w:bCs/>
                <w:sz w:val="24"/>
                <w:szCs w:val="24"/>
                <w:rtl/>
              </w:rPr>
              <w:t xml:space="preserve"> / المؤشر</w:t>
            </w:r>
          </w:p>
        </w:tc>
        <w:tc>
          <w:tcPr>
            <w:tcW w:w="0" w:type="auto"/>
            <w:hideMark/>
          </w:tcPr>
          <w:p w14:paraId="33DB0AD7"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المصدر</w:t>
            </w:r>
          </w:p>
        </w:tc>
        <w:tc>
          <w:tcPr>
            <w:tcW w:w="0" w:type="auto"/>
            <w:hideMark/>
          </w:tcPr>
          <w:p w14:paraId="753B987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التعديل</w:t>
            </w:r>
          </w:p>
        </w:tc>
      </w:tr>
      <w:tr w:rsidR="00A51FFE" w:rsidRPr="00A51FFE" w14:paraId="09779991" w14:textId="77777777" w:rsidTr="00A51FFE">
        <w:tc>
          <w:tcPr>
            <w:tcW w:w="0" w:type="auto"/>
            <w:hideMark/>
          </w:tcPr>
          <w:p w14:paraId="5A2AB21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بدء</w:t>
            </w:r>
            <w:proofErr w:type="gramEnd"/>
            <w:r w:rsidRPr="00A51FFE">
              <w:rPr>
                <w:rFonts w:ascii="Sakkal Majalla" w:hAnsi="Sakkal Majalla" w:cs="Sakkal Majalla"/>
                <w:b/>
                <w:bCs/>
                <w:sz w:val="24"/>
                <w:szCs w:val="24"/>
                <w:rtl/>
              </w:rPr>
              <w:t xml:space="preserve"> التفاعل الاجتماعي</w:t>
            </w:r>
          </w:p>
        </w:tc>
        <w:tc>
          <w:tcPr>
            <w:tcW w:w="0" w:type="auto"/>
            <w:hideMark/>
          </w:tcPr>
          <w:p w14:paraId="32FEB4C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يبادر بالاقتراب من زملائه أثناء الأنشطة</w:t>
            </w:r>
            <w:r w:rsidRPr="00A51FFE">
              <w:rPr>
                <w:rFonts w:ascii="Sakkal Majalla" w:hAnsi="Sakkal Majalla" w:cs="Sakkal Majalla"/>
                <w:b/>
                <w:bCs/>
                <w:sz w:val="24"/>
                <w:szCs w:val="24"/>
              </w:rPr>
              <w:t>.</w:t>
            </w:r>
          </w:p>
        </w:tc>
        <w:tc>
          <w:tcPr>
            <w:tcW w:w="0" w:type="auto"/>
            <w:hideMark/>
          </w:tcPr>
          <w:p w14:paraId="706A3EBC"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r w:rsidRPr="00A51FFE">
              <w:rPr>
                <w:rFonts w:ascii="Sakkal Majalla" w:hAnsi="Sakkal Majalla" w:cs="Sakkal Majalla"/>
                <w:b/>
                <w:bCs/>
                <w:sz w:val="24"/>
                <w:szCs w:val="24"/>
              </w:rPr>
              <w:t xml:space="preserve"> (Social Skills Improvement System)</w:t>
            </w:r>
          </w:p>
        </w:tc>
        <w:tc>
          <w:tcPr>
            <w:tcW w:w="0" w:type="auto"/>
            <w:hideMark/>
          </w:tcPr>
          <w:p w14:paraId="36F5A99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أطفال الإعاقة السمعية في مرحلة رياض الأطفال</w:t>
            </w:r>
            <w:r w:rsidRPr="00A51FFE">
              <w:rPr>
                <w:rFonts w:ascii="Sakkal Majalla" w:hAnsi="Sakkal Majalla" w:cs="Sakkal Majalla"/>
                <w:b/>
                <w:bCs/>
                <w:sz w:val="24"/>
                <w:szCs w:val="24"/>
              </w:rPr>
              <w:t>.</w:t>
            </w:r>
          </w:p>
        </w:tc>
      </w:tr>
      <w:tr w:rsidR="00A51FFE" w:rsidRPr="00A51FFE" w14:paraId="30B4245E" w14:textId="77777777" w:rsidTr="00A51FFE">
        <w:tc>
          <w:tcPr>
            <w:tcW w:w="0" w:type="auto"/>
            <w:hideMark/>
          </w:tcPr>
          <w:p w14:paraId="4C4AFA6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3746FF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يبدأ الحديث أو </w:t>
            </w:r>
            <w:proofErr w:type="gramStart"/>
            <w:r w:rsidRPr="00A51FFE">
              <w:rPr>
                <w:rFonts w:ascii="Sakkal Majalla" w:hAnsi="Sakkal Majalla" w:cs="Sakkal Majalla"/>
                <w:b/>
                <w:bCs/>
                <w:sz w:val="24"/>
                <w:szCs w:val="24"/>
                <w:rtl/>
              </w:rPr>
              <w:t>التواصل</w:t>
            </w:r>
            <w:proofErr w:type="gramEnd"/>
            <w:r w:rsidRPr="00A51FFE">
              <w:rPr>
                <w:rFonts w:ascii="Sakkal Majalla" w:hAnsi="Sakkal Majalla" w:cs="Sakkal Majalla"/>
                <w:b/>
                <w:bCs/>
                <w:sz w:val="24"/>
                <w:szCs w:val="24"/>
                <w:rtl/>
              </w:rPr>
              <w:t xml:space="preserve"> مع الآخرين دون طلب</w:t>
            </w:r>
            <w:r w:rsidRPr="00A51FFE">
              <w:rPr>
                <w:rFonts w:ascii="Sakkal Majalla" w:hAnsi="Sakkal Majalla" w:cs="Sakkal Majalla"/>
                <w:b/>
                <w:bCs/>
                <w:sz w:val="24"/>
                <w:szCs w:val="24"/>
              </w:rPr>
              <w:t>.</w:t>
            </w:r>
          </w:p>
        </w:tc>
        <w:tc>
          <w:tcPr>
            <w:tcW w:w="0" w:type="auto"/>
            <w:hideMark/>
          </w:tcPr>
          <w:p w14:paraId="54F86C49"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595F1BA3"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44169319" w14:textId="77777777" w:rsidTr="00A51FFE">
        <w:tc>
          <w:tcPr>
            <w:tcW w:w="0" w:type="auto"/>
            <w:hideMark/>
          </w:tcPr>
          <w:p w14:paraId="09E3F00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87D34F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يشارك الآخرين في الأنشطة الجماعية</w:t>
            </w:r>
            <w:r w:rsidRPr="00A51FFE">
              <w:rPr>
                <w:rFonts w:ascii="Sakkal Majalla" w:hAnsi="Sakkal Majalla" w:cs="Sakkal Majalla"/>
                <w:b/>
                <w:bCs/>
                <w:sz w:val="24"/>
                <w:szCs w:val="24"/>
              </w:rPr>
              <w:t>.</w:t>
            </w:r>
          </w:p>
        </w:tc>
        <w:tc>
          <w:tcPr>
            <w:tcW w:w="0" w:type="auto"/>
            <w:hideMark/>
          </w:tcPr>
          <w:p w14:paraId="4666709A"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62FAA19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الصفية</w:t>
            </w:r>
            <w:r w:rsidRPr="00A51FFE">
              <w:rPr>
                <w:rFonts w:ascii="Sakkal Majalla" w:hAnsi="Sakkal Majalla" w:cs="Sakkal Majalla"/>
                <w:b/>
                <w:bCs/>
                <w:sz w:val="24"/>
                <w:szCs w:val="24"/>
              </w:rPr>
              <w:t>.</w:t>
            </w:r>
          </w:p>
        </w:tc>
      </w:tr>
      <w:tr w:rsidR="00A51FFE" w:rsidRPr="00A51FFE" w14:paraId="210F08C1" w14:textId="77777777" w:rsidTr="00A51FFE">
        <w:tc>
          <w:tcPr>
            <w:tcW w:w="0" w:type="auto"/>
            <w:hideMark/>
          </w:tcPr>
          <w:p w14:paraId="3115ED1E"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313652DE"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يطلب</w:t>
            </w:r>
            <w:proofErr w:type="gramEnd"/>
            <w:r w:rsidRPr="00A51FFE">
              <w:rPr>
                <w:rFonts w:ascii="Sakkal Majalla" w:hAnsi="Sakkal Majalla" w:cs="Sakkal Majalla"/>
                <w:b/>
                <w:bCs/>
                <w:sz w:val="24"/>
                <w:szCs w:val="24"/>
                <w:rtl/>
              </w:rPr>
              <w:t xml:space="preserve"> المساعدة عند الحاجة بطريقة مناسبة</w:t>
            </w:r>
            <w:r w:rsidRPr="00A51FFE">
              <w:rPr>
                <w:rFonts w:ascii="Sakkal Majalla" w:hAnsi="Sakkal Majalla" w:cs="Sakkal Majalla"/>
                <w:b/>
                <w:bCs/>
                <w:sz w:val="24"/>
                <w:szCs w:val="24"/>
              </w:rPr>
              <w:t>.</w:t>
            </w:r>
          </w:p>
        </w:tc>
        <w:tc>
          <w:tcPr>
            <w:tcW w:w="0" w:type="auto"/>
            <w:hideMark/>
          </w:tcPr>
          <w:p w14:paraId="0C15E69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3F3CF851"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0972EF96" w14:textId="77777777" w:rsidTr="00A51FFE">
        <w:tc>
          <w:tcPr>
            <w:tcW w:w="0" w:type="auto"/>
            <w:hideMark/>
          </w:tcPr>
          <w:p w14:paraId="58CF98F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الاستجابة للتفاعل الاجتماعي</w:t>
            </w:r>
          </w:p>
        </w:tc>
        <w:tc>
          <w:tcPr>
            <w:tcW w:w="0" w:type="auto"/>
            <w:hideMark/>
          </w:tcPr>
          <w:p w14:paraId="2F2C5F8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يستجيب عند مناداته من قبل المعلمة أو </w:t>
            </w:r>
            <w:proofErr w:type="gramStart"/>
            <w:r w:rsidRPr="00A51FFE">
              <w:rPr>
                <w:rFonts w:ascii="Sakkal Majalla" w:hAnsi="Sakkal Majalla" w:cs="Sakkal Majalla"/>
                <w:b/>
                <w:bCs/>
                <w:sz w:val="24"/>
                <w:szCs w:val="24"/>
                <w:rtl/>
              </w:rPr>
              <w:t>أحد</w:t>
            </w:r>
            <w:proofErr w:type="gramEnd"/>
            <w:r w:rsidRPr="00A51FFE">
              <w:rPr>
                <w:rFonts w:ascii="Sakkal Majalla" w:hAnsi="Sakkal Majalla" w:cs="Sakkal Majalla"/>
                <w:b/>
                <w:bCs/>
                <w:sz w:val="24"/>
                <w:szCs w:val="24"/>
                <w:rtl/>
              </w:rPr>
              <w:t xml:space="preserve"> الزملاء</w:t>
            </w:r>
            <w:r w:rsidRPr="00A51FFE">
              <w:rPr>
                <w:rFonts w:ascii="Sakkal Majalla" w:hAnsi="Sakkal Majalla" w:cs="Sakkal Majalla"/>
                <w:b/>
                <w:bCs/>
                <w:sz w:val="24"/>
                <w:szCs w:val="24"/>
              </w:rPr>
              <w:t>.</w:t>
            </w:r>
          </w:p>
        </w:tc>
        <w:tc>
          <w:tcPr>
            <w:tcW w:w="0" w:type="auto"/>
            <w:hideMark/>
          </w:tcPr>
          <w:p w14:paraId="54597411"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06C6889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خصائص العينة</w:t>
            </w:r>
            <w:r w:rsidRPr="00A51FFE">
              <w:rPr>
                <w:rFonts w:ascii="Sakkal Majalla" w:hAnsi="Sakkal Majalla" w:cs="Sakkal Majalla"/>
                <w:b/>
                <w:bCs/>
                <w:sz w:val="24"/>
                <w:szCs w:val="24"/>
              </w:rPr>
              <w:t>.</w:t>
            </w:r>
          </w:p>
        </w:tc>
      </w:tr>
      <w:tr w:rsidR="00A51FFE" w:rsidRPr="00A51FFE" w14:paraId="66E37FB3" w14:textId="77777777" w:rsidTr="00A51FFE">
        <w:tc>
          <w:tcPr>
            <w:tcW w:w="0" w:type="auto"/>
            <w:hideMark/>
          </w:tcPr>
          <w:p w14:paraId="195E0218"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468319D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يتفاعل مع دعوات المشاركة في الأنشطة</w:t>
            </w:r>
            <w:r w:rsidRPr="00A51FFE">
              <w:rPr>
                <w:rFonts w:ascii="Sakkal Majalla" w:hAnsi="Sakkal Majalla" w:cs="Sakkal Majalla"/>
                <w:b/>
                <w:bCs/>
                <w:sz w:val="24"/>
                <w:szCs w:val="24"/>
              </w:rPr>
              <w:t>.</w:t>
            </w:r>
          </w:p>
        </w:tc>
        <w:tc>
          <w:tcPr>
            <w:tcW w:w="0" w:type="auto"/>
            <w:hideMark/>
          </w:tcPr>
          <w:p w14:paraId="2E829BF4"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63A5B37C"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782108E6" w14:textId="77777777" w:rsidTr="00A51FFE">
        <w:tc>
          <w:tcPr>
            <w:tcW w:w="0" w:type="auto"/>
            <w:hideMark/>
          </w:tcPr>
          <w:p w14:paraId="40A6E63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DD9E2C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يجيب عن الأسئلة أو </w:t>
            </w:r>
            <w:proofErr w:type="gramStart"/>
            <w:r w:rsidRPr="00A51FFE">
              <w:rPr>
                <w:rFonts w:ascii="Sakkal Majalla" w:hAnsi="Sakkal Majalla" w:cs="Sakkal Majalla"/>
                <w:b/>
                <w:bCs/>
                <w:sz w:val="24"/>
                <w:szCs w:val="24"/>
                <w:rtl/>
              </w:rPr>
              <w:t>الإشارات</w:t>
            </w:r>
            <w:proofErr w:type="gramEnd"/>
            <w:r w:rsidRPr="00A51FFE">
              <w:rPr>
                <w:rFonts w:ascii="Sakkal Majalla" w:hAnsi="Sakkal Majalla" w:cs="Sakkal Majalla"/>
                <w:b/>
                <w:bCs/>
                <w:sz w:val="24"/>
                <w:szCs w:val="24"/>
                <w:rtl/>
              </w:rPr>
              <w:t xml:space="preserve"> الموجهة إليه</w:t>
            </w:r>
            <w:r w:rsidRPr="00A51FFE">
              <w:rPr>
                <w:rFonts w:ascii="Sakkal Majalla" w:hAnsi="Sakkal Majalla" w:cs="Sakkal Majalla"/>
                <w:b/>
                <w:bCs/>
                <w:sz w:val="24"/>
                <w:szCs w:val="24"/>
              </w:rPr>
              <w:t>.</w:t>
            </w:r>
          </w:p>
        </w:tc>
        <w:tc>
          <w:tcPr>
            <w:tcW w:w="0" w:type="auto"/>
            <w:hideMark/>
          </w:tcPr>
          <w:p w14:paraId="0ADDEB9A"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7EA417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تكييف المؤشر ليتناسب مع التواصل اللفظي </w:t>
            </w:r>
            <w:proofErr w:type="gramStart"/>
            <w:r w:rsidRPr="00A51FFE">
              <w:rPr>
                <w:rFonts w:ascii="Sakkal Majalla" w:hAnsi="Sakkal Majalla" w:cs="Sakkal Majalla"/>
                <w:b/>
                <w:bCs/>
                <w:sz w:val="24"/>
                <w:szCs w:val="24"/>
                <w:rtl/>
              </w:rPr>
              <w:t>وغير</w:t>
            </w:r>
            <w:proofErr w:type="gramEnd"/>
            <w:r w:rsidRPr="00A51FFE">
              <w:rPr>
                <w:rFonts w:ascii="Sakkal Majalla" w:hAnsi="Sakkal Majalla" w:cs="Sakkal Majalla"/>
                <w:b/>
                <w:bCs/>
                <w:sz w:val="24"/>
                <w:szCs w:val="24"/>
                <w:rtl/>
              </w:rPr>
              <w:t xml:space="preserve"> اللفظي</w:t>
            </w:r>
            <w:r w:rsidRPr="00A51FFE">
              <w:rPr>
                <w:rFonts w:ascii="Sakkal Majalla" w:hAnsi="Sakkal Majalla" w:cs="Sakkal Majalla"/>
                <w:b/>
                <w:bCs/>
                <w:sz w:val="24"/>
                <w:szCs w:val="24"/>
              </w:rPr>
              <w:t>.</w:t>
            </w:r>
          </w:p>
        </w:tc>
      </w:tr>
      <w:tr w:rsidR="00A51FFE" w:rsidRPr="00A51FFE" w14:paraId="55D0D164" w14:textId="77777777" w:rsidTr="00A51FFE">
        <w:tc>
          <w:tcPr>
            <w:tcW w:w="0" w:type="auto"/>
            <w:hideMark/>
          </w:tcPr>
          <w:p w14:paraId="265F4FB9"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318242E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اهتماماً بالتفاعل مع الآخرين</w:t>
            </w:r>
            <w:r w:rsidRPr="00A51FFE">
              <w:rPr>
                <w:rFonts w:ascii="Sakkal Majalla" w:hAnsi="Sakkal Majalla" w:cs="Sakkal Majalla"/>
                <w:b/>
                <w:bCs/>
                <w:sz w:val="24"/>
                <w:szCs w:val="24"/>
              </w:rPr>
              <w:t>.</w:t>
            </w:r>
          </w:p>
        </w:tc>
        <w:tc>
          <w:tcPr>
            <w:tcW w:w="0" w:type="auto"/>
            <w:hideMark/>
          </w:tcPr>
          <w:p w14:paraId="6D4D5176"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4A3B08E3"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1367815F" w14:textId="77777777" w:rsidTr="00A51FFE">
        <w:tc>
          <w:tcPr>
            <w:tcW w:w="0" w:type="auto"/>
            <w:hideMark/>
          </w:tcPr>
          <w:p w14:paraId="46FDDCDE"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التواصل</w:t>
            </w:r>
            <w:proofErr w:type="gramEnd"/>
            <w:r w:rsidRPr="00A51FFE">
              <w:rPr>
                <w:rFonts w:ascii="Sakkal Majalla" w:hAnsi="Sakkal Majalla" w:cs="Sakkal Majalla"/>
                <w:b/>
                <w:bCs/>
                <w:sz w:val="24"/>
                <w:szCs w:val="24"/>
                <w:rtl/>
              </w:rPr>
              <w:t xml:space="preserve"> اللفظي وغير اللفظي</w:t>
            </w:r>
          </w:p>
        </w:tc>
        <w:tc>
          <w:tcPr>
            <w:tcW w:w="0" w:type="auto"/>
            <w:hideMark/>
          </w:tcPr>
          <w:p w14:paraId="140F0DF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يستخدم الإشارات أو </w:t>
            </w:r>
            <w:proofErr w:type="gramStart"/>
            <w:r w:rsidRPr="00A51FFE">
              <w:rPr>
                <w:rFonts w:ascii="Sakkal Majalla" w:hAnsi="Sakkal Majalla" w:cs="Sakkal Majalla"/>
                <w:b/>
                <w:bCs/>
                <w:sz w:val="24"/>
                <w:szCs w:val="24"/>
                <w:rtl/>
              </w:rPr>
              <w:t>لغة</w:t>
            </w:r>
            <w:proofErr w:type="gramEnd"/>
            <w:r w:rsidRPr="00A51FFE">
              <w:rPr>
                <w:rFonts w:ascii="Sakkal Majalla" w:hAnsi="Sakkal Majalla" w:cs="Sakkal Majalla"/>
                <w:b/>
                <w:bCs/>
                <w:sz w:val="24"/>
                <w:szCs w:val="24"/>
                <w:rtl/>
              </w:rPr>
              <w:t xml:space="preserve"> الجسد للتعبير عن احتياجاته</w:t>
            </w:r>
            <w:r w:rsidRPr="00A51FFE">
              <w:rPr>
                <w:rFonts w:ascii="Sakkal Majalla" w:hAnsi="Sakkal Majalla" w:cs="Sakkal Majalla"/>
                <w:b/>
                <w:bCs/>
                <w:sz w:val="24"/>
                <w:szCs w:val="24"/>
              </w:rPr>
              <w:t>.</w:t>
            </w:r>
          </w:p>
        </w:tc>
        <w:tc>
          <w:tcPr>
            <w:tcW w:w="0" w:type="auto"/>
            <w:hideMark/>
          </w:tcPr>
          <w:p w14:paraId="20966923"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454C18F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تكييف المؤشر ليتناسب مع الأطفال </w:t>
            </w:r>
            <w:proofErr w:type="gramStart"/>
            <w:r w:rsidRPr="00A51FFE">
              <w:rPr>
                <w:rFonts w:ascii="Sakkal Majalla" w:hAnsi="Sakkal Majalla" w:cs="Sakkal Majalla"/>
                <w:b/>
                <w:bCs/>
                <w:sz w:val="24"/>
                <w:szCs w:val="24"/>
                <w:rtl/>
              </w:rPr>
              <w:t>ذوي</w:t>
            </w:r>
            <w:proofErr w:type="gramEnd"/>
            <w:r w:rsidRPr="00A51FFE">
              <w:rPr>
                <w:rFonts w:ascii="Sakkal Majalla" w:hAnsi="Sakkal Majalla" w:cs="Sakkal Majalla"/>
                <w:b/>
                <w:bCs/>
                <w:sz w:val="24"/>
                <w:szCs w:val="24"/>
                <w:rtl/>
              </w:rPr>
              <w:t xml:space="preserve"> الإعاقة السمعية</w:t>
            </w:r>
            <w:r w:rsidRPr="00A51FFE">
              <w:rPr>
                <w:rFonts w:ascii="Sakkal Majalla" w:hAnsi="Sakkal Majalla" w:cs="Sakkal Majalla"/>
                <w:b/>
                <w:bCs/>
                <w:sz w:val="24"/>
                <w:szCs w:val="24"/>
              </w:rPr>
              <w:t>.</w:t>
            </w:r>
          </w:p>
        </w:tc>
      </w:tr>
      <w:tr w:rsidR="00A51FFE" w:rsidRPr="00A51FFE" w14:paraId="65801FBC" w14:textId="77777777" w:rsidTr="00A51FFE">
        <w:tc>
          <w:tcPr>
            <w:tcW w:w="0" w:type="auto"/>
            <w:hideMark/>
          </w:tcPr>
          <w:p w14:paraId="04DADCBA"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B527C6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يحافظ على التواصل البصري أثناء </w:t>
            </w:r>
            <w:r w:rsidRPr="00A51FFE">
              <w:rPr>
                <w:rFonts w:ascii="Sakkal Majalla" w:hAnsi="Sakkal Majalla" w:cs="Sakkal Majalla"/>
                <w:b/>
                <w:bCs/>
                <w:sz w:val="24"/>
                <w:szCs w:val="24"/>
                <w:rtl/>
              </w:rPr>
              <w:lastRenderedPageBreak/>
              <w:t>التفاعل</w:t>
            </w:r>
            <w:r w:rsidRPr="00A51FFE">
              <w:rPr>
                <w:rFonts w:ascii="Sakkal Majalla" w:hAnsi="Sakkal Majalla" w:cs="Sakkal Majalla"/>
                <w:b/>
                <w:bCs/>
                <w:sz w:val="24"/>
                <w:szCs w:val="24"/>
              </w:rPr>
              <w:t>.</w:t>
            </w:r>
          </w:p>
        </w:tc>
        <w:tc>
          <w:tcPr>
            <w:tcW w:w="0" w:type="auto"/>
            <w:hideMark/>
          </w:tcPr>
          <w:p w14:paraId="067C2590"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lastRenderedPageBreak/>
              <w:t>SSIS</w:t>
            </w:r>
            <w:proofErr w:type="spellEnd"/>
          </w:p>
        </w:tc>
        <w:tc>
          <w:tcPr>
            <w:tcW w:w="0" w:type="auto"/>
            <w:hideMark/>
          </w:tcPr>
          <w:p w14:paraId="63B9AF1F"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30E0A9CF" w14:textId="77777777" w:rsidTr="00A51FFE">
        <w:tc>
          <w:tcPr>
            <w:tcW w:w="0" w:type="auto"/>
            <w:hideMark/>
          </w:tcPr>
          <w:p w14:paraId="7F4E6994"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E353D6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يعبر عن أفكاره ومشاعره بصورة مفهومة</w:t>
            </w:r>
            <w:r w:rsidRPr="00A51FFE">
              <w:rPr>
                <w:rFonts w:ascii="Sakkal Majalla" w:hAnsi="Sakkal Majalla" w:cs="Sakkal Majalla"/>
                <w:b/>
                <w:bCs/>
                <w:sz w:val="24"/>
                <w:szCs w:val="24"/>
              </w:rPr>
              <w:t>.</w:t>
            </w:r>
          </w:p>
        </w:tc>
        <w:tc>
          <w:tcPr>
            <w:tcW w:w="0" w:type="auto"/>
            <w:hideMark/>
          </w:tcPr>
          <w:p w14:paraId="5B80EB16"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7BC7890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تكييف المؤشر مع الفئة </w:t>
            </w:r>
            <w:proofErr w:type="gramStart"/>
            <w:r w:rsidRPr="00A51FFE">
              <w:rPr>
                <w:rFonts w:ascii="Sakkal Majalla" w:hAnsi="Sakkal Majalla" w:cs="Sakkal Majalla"/>
                <w:b/>
                <w:bCs/>
                <w:sz w:val="24"/>
                <w:szCs w:val="24"/>
                <w:rtl/>
              </w:rPr>
              <w:t>المستهدفة</w:t>
            </w:r>
            <w:proofErr w:type="gramEnd"/>
            <w:r w:rsidRPr="00A51FFE">
              <w:rPr>
                <w:rFonts w:ascii="Sakkal Majalla" w:hAnsi="Sakkal Majalla" w:cs="Sakkal Majalla"/>
                <w:b/>
                <w:bCs/>
                <w:sz w:val="24"/>
                <w:szCs w:val="24"/>
              </w:rPr>
              <w:t>.</w:t>
            </w:r>
          </w:p>
        </w:tc>
      </w:tr>
      <w:tr w:rsidR="00A51FFE" w:rsidRPr="00A51FFE" w14:paraId="096F19B3" w14:textId="77777777" w:rsidTr="00A51FFE">
        <w:tc>
          <w:tcPr>
            <w:tcW w:w="0" w:type="auto"/>
            <w:hideMark/>
          </w:tcPr>
          <w:p w14:paraId="35DF42FD"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119C71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يفهم الإشارات والتعبيرات الصادرة عن الآخرين</w:t>
            </w:r>
            <w:r w:rsidRPr="00A51FFE">
              <w:rPr>
                <w:rFonts w:ascii="Sakkal Majalla" w:hAnsi="Sakkal Majalla" w:cs="Sakkal Majalla"/>
                <w:b/>
                <w:bCs/>
                <w:sz w:val="24"/>
                <w:szCs w:val="24"/>
              </w:rPr>
              <w:t>.</w:t>
            </w:r>
          </w:p>
        </w:tc>
        <w:tc>
          <w:tcPr>
            <w:tcW w:w="0" w:type="auto"/>
            <w:hideMark/>
          </w:tcPr>
          <w:p w14:paraId="64F89041"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2EC2FCF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44714EE7" w14:textId="77777777" w:rsidTr="00A51FFE">
        <w:tc>
          <w:tcPr>
            <w:tcW w:w="0" w:type="auto"/>
            <w:hideMark/>
          </w:tcPr>
          <w:p w14:paraId="0639A19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المحافظة على التفاعل الاجتماعي</w:t>
            </w:r>
          </w:p>
        </w:tc>
        <w:tc>
          <w:tcPr>
            <w:tcW w:w="0" w:type="auto"/>
            <w:hideMark/>
          </w:tcPr>
          <w:p w14:paraId="6BF84B0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يستمر في التفاعل مع المجموعة طوال النشاط</w:t>
            </w:r>
            <w:r w:rsidRPr="00A51FFE">
              <w:rPr>
                <w:rFonts w:ascii="Sakkal Majalla" w:hAnsi="Sakkal Majalla" w:cs="Sakkal Majalla"/>
                <w:b/>
                <w:bCs/>
                <w:sz w:val="24"/>
                <w:szCs w:val="24"/>
              </w:rPr>
              <w:t>.</w:t>
            </w:r>
          </w:p>
        </w:tc>
        <w:tc>
          <w:tcPr>
            <w:tcW w:w="0" w:type="auto"/>
            <w:hideMark/>
          </w:tcPr>
          <w:p w14:paraId="2F64634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39426D8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الصفية</w:t>
            </w:r>
            <w:r w:rsidRPr="00A51FFE">
              <w:rPr>
                <w:rFonts w:ascii="Sakkal Majalla" w:hAnsi="Sakkal Majalla" w:cs="Sakkal Majalla"/>
                <w:b/>
                <w:bCs/>
                <w:sz w:val="24"/>
                <w:szCs w:val="24"/>
              </w:rPr>
              <w:t>.</w:t>
            </w:r>
          </w:p>
        </w:tc>
      </w:tr>
      <w:tr w:rsidR="00A51FFE" w:rsidRPr="00A51FFE" w14:paraId="4D6A8D2C" w14:textId="77777777" w:rsidTr="00A51FFE">
        <w:tc>
          <w:tcPr>
            <w:tcW w:w="0" w:type="auto"/>
            <w:hideMark/>
          </w:tcPr>
          <w:p w14:paraId="49ECD2DA"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1D61D4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يلتزم بقواعد الحوار وتبادل الأدوار</w:t>
            </w:r>
            <w:r w:rsidRPr="00A51FFE">
              <w:rPr>
                <w:rFonts w:ascii="Sakkal Majalla" w:hAnsi="Sakkal Majalla" w:cs="Sakkal Majalla"/>
                <w:b/>
                <w:bCs/>
                <w:sz w:val="24"/>
                <w:szCs w:val="24"/>
              </w:rPr>
              <w:t>.</w:t>
            </w:r>
          </w:p>
        </w:tc>
        <w:tc>
          <w:tcPr>
            <w:tcW w:w="0" w:type="auto"/>
            <w:hideMark/>
          </w:tcPr>
          <w:p w14:paraId="4D1C74C2"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57B81E2D"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42224CBB" w14:textId="77777777" w:rsidTr="00A51FFE">
        <w:tc>
          <w:tcPr>
            <w:tcW w:w="0" w:type="auto"/>
            <w:hideMark/>
          </w:tcPr>
          <w:p w14:paraId="0BB6AF3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A6DCAB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يتعاون مع زملائه لتحقيق </w:t>
            </w:r>
            <w:proofErr w:type="gramStart"/>
            <w:r w:rsidRPr="00A51FFE">
              <w:rPr>
                <w:rFonts w:ascii="Sakkal Majalla" w:hAnsi="Sakkal Majalla" w:cs="Sakkal Majalla"/>
                <w:b/>
                <w:bCs/>
                <w:sz w:val="24"/>
                <w:szCs w:val="24"/>
                <w:rtl/>
              </w:rPr>
              <w:t>هدف</w:t>
            </w:r>
            <w:proofErr w:type="gramEnd"/>
            <w:r w:rsidRPr="00A51FFE">
              <w:rPr>
                <w:rFonts w:ascii="Sakkal Majalla" w:hAnsi="Sakkal Majalla" w:cs="Sakkal Majalla"/>
                <w:b/>
                <w:bCs/>
                <w:sz w:val="24"/>
                <w:szCs w:val="24"/>
                <w:rtl/>
              </w:rPr>
              <w:t xml:space="preserve"> النشاط</w:t>
            </w:r>
            <w:r w:rsidRPr="00A51FFE">
              <w:rPr>
                <w:rFonts w:ascii="Sakkal Majalla" w:hAnsi="Sakkal Majalla" w:cs="Sakkal Majalla"/>
                <w:b/>
                <w:bCs/>
                <w:sz w:val="24"/>
                <w:szCs w:val="24"/>
              </w:rPr>
              <w:t>.</w:t>
            </w:r>
          </w:p>
        </w:tc>
        <w:tc>
          <w:tcPr>
            <w:tcW w:w="0" w:type="auto"/>
            <w:hideMark/>
          </w:tcPr>
          <w:p w14:paraId="6105DB17"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38B2E5AF"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0FB905A0" w14:textId="77777777" w:rsidTr="00A51FFE">
        <w:tc>
          <w:tcPr>
            <w:tcW w:w="0" w:type="auto"/>
            <w:hideMark/>
          </w:tcPr>
          <w:p w14:paraId="38E679D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CDC6FF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سلوكاً إيجابياً أثناء العمل الجماعي</w:t>
            </w:r>
            <w:r w:rsidRPr="00A51FFE">
              <w:rPr>
                <w:rFonts w:ascii="Sakkal Majalla" w:hAnsi="Sakkal Majalla" w:cs="Sakkal Majalla"/>
                <w:b/>
                <w:bCs/>
                <w:sz w:val="24"/>
                <w:szCs w:val="24"/>
              </w:rPr>
              <w:t>.</w:t>
            </w:r>
          </w:p>
        </w:tc>
        <w:tc>
          <w:tcPr>
            <w:tcW w:w="0" w:type="auto"/>
            <w:hideMark/>
          </w:tcPr>
          <w:p w14:paraId="2FC0282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SSIS</w:t>
            </w:r>
            <w:proofErr w:type="spellEnd"/>
          </w:p>
        </w:tc>
        <w:tc>
          <w:tcPr>
            <w:tcW w:w="0" w:type="auto"/>
            <w:hideMark/>
          </w:tcPr>
          <w:p w14:paraId="79D23144"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62EA5026" w14:textId="77777777" w:rsidTr="00A51FFE">
        <w:tc>
          <w:tcPr>
            <w:tcW w:w="0" w:type="auto"/>
            <w:hideMark/>
          </w:tcPr>
          <w:p w14:paraId="481991A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ضبط الانفعالات السلبية</w:t>
            </w:r>
          </w:p>
        </w:tc>
        <w:tc>
          <w:tcPr>
            <w:tcW w:w="0" w:type="auto"/>
            <w:hideMark/>
          </w:tcPr>
          <w:p w14:paraId="17F4CAC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يسيطر على مشاعر الغضب أثناء النشاط</w:t>
            </w:r>
            <w:r w:rsidRPr="00A51FFE">
              <w:rPr>
                <w:rFonts w:ascii="Sakkal Majalla" w:hAnsi="Sakkal Majalla" w:cs="Sakkal Majalla"/>
                <w:b/>
                <w:bCs/>
                <w:sz w:val="24"/>
                <w:szCs w:val="24"/>
              </w:rPr>
              <w:t>.</w:t>
            </w:r>
          </w:p>
        </w:tc>
        <w:tc>
          <w:tcPr>
            <w:tcW w:w="0" w:type="auto"/>
            <w:hideMark/>
          </w:tcPr>
          <w:p w14:paraId="2513B605"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r w:rsidRPr="00A51FFE">
              <w:rPr>
                <w:rFonts w:ascii="Sakkal Majalla" w:hAnsi="Sakkal Majalla" w:cs="Sakkal Majalla"/>
                <w:b/>
                <w:bCs/>
                <w:sz w:val="24"/>
                <w:szCs w:val="24"/>
              </w:rPr>
              <w:t xml:space="preserve"> (Emotion Regulation Checklist)</w:t>
            </w:r>
          </w:p>
        </w:tc>
        <w:tc>
          <w:tcPr>
            <w:tcW w:w="0" w:type="auto"/>
            <w:hideMark/>
          </w:tcPr>
          <w:p w14:paraId="003A981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مرحلة رياض الأطفال</w:t>
            </w:r>
            <w:r w:rsidRPr="00A51FFE">
              <w:rPr>
                <w:rFonts w:ascii="Sakkal Majalla" w:hAnsi="Sakkal Majalla" w:cs="Sakkal Majalla"/>
                <w:b/>
                <w:bCs/>
                <w:sz w:val="24"/>
                <w:szCs w:val="24"/>
              </w:rPr>
              <w:t>.</w:t>
            </w:r>
          </w:p>
        </w:tc>
      </w:tr>
      <w:tr w:rsidR="00A51FFE" w:rsidRPr="00A51FFE" w14:paraId="412B9D8F" w14:textId="77777777" w:rsidTr="00A51FFE">
        <w:tc>
          <w:tcPr>
            <w:tcW w:w="0" w:type="auto"/>
            <w:hideMark/>
          </w:tcPr>
          <w:p w14:paraId="5211A3D0"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9C63AE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يتجنب السلوك العدواني عند التعرض لموقف مزعج</w:t>
            </w:r>
            <w:r w:rsidRPr="00A51FFE">
              <w:rPr>
                <w:rFonts w:ascii="Sakkal Majalla" w:hAnsi="Sakkal Majalla" w:cs="Sakkal Majalla"/>
                <w:b/>
                <w:bCs/>
                <w:sz w:val="24"/>
                <w:szCs w:val="24"/>
              </w:rPr>
              <w:t>.</w:t>
            </w:r>
          </w:p>
        </w:tc>
        <w:tc>
          <w:tcPr>
            <w:tcW w:w="0" w:type="auto"/>
            <w:hideMark/>
          </w:tcPr>
          <w:p w14:paraId="14CE8FA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536ABEEE"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683AB53E" w14:textId="77777777" w:rsidTr="00A51FFE">
        <w:tc>
          <w:tcPr>
            <w:tcW w:w="0" w:type="auto"/>
            <w:hideMark/>
          </w:tcPr>
          <w:p w14:paraId="41483C68"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B424A3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يتقبل الخسارة أو </w:t>
            </w:r>
            <w:proofErr w:type="gramStart"/>
            <w:r w:rsidRPr="00A51FFE">
              <w:rPr>
                <w:rFonts w:ascii="Sakkal Majalla" w:hAnsi="Sakkal Majalla" w:cs="Sakkal Majalla"/>
                <w:b/>
                <w:bCs/>
                <w:sz w:val="24"/>
                <w:szCs w:val="24"/>
                <w:rtl/>
              </w:rPr>
              <w:t>الفشل</w:t>
            </w:r>
            <w:proofErr w:type="gramEnd"/>
            <w:r w:rsidRPr="00A51FFE">
              <w:rPr>
                <w:rFonts w:ascii="Sakkal Majalla" w:hAnsi="Sakkal Majalla" w:cs="Sakkal Majalla"/>
                <w:b/>
                <w:bCs/>
                <w:sz w:val="24"/>
                <w:szCs w:val="24"/>
                <w:rtl/>
              </w:rPr>
              <w:t xml:space="preserve"> بصورة مناسبة</w:t>
            </w:r>
            <w:r w:rsidRPr="00A51FFE">
              <w:rPr>
                <w:rFonts w:ascii="Sakkal Majalla" w:hAnsi="Sakkal Majalla" w:cs="Sakkal Majalla"/>
                <w:b/>
                <w:bCs/>
                <w:sz w:val="24"/>
                <w:szCs w:val="24"/>
              </w:rPr>
              <w:t>.</w:t>
            </w:r>
          </w:p>
        </w:tc>
        <w:tc>
          <w:tcPr>
            <w:tcW w:w="0" w:type="auto"/>
            <w:hideMark/>
          </w:tcPr>
          <w:p w14:paraId="09269B38"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291D686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6F0A75FF" w14:textId="77777777" w:rsidTr="00A51FFE">
        <w:tc>
          <w:tcPr>
            <w:tcW w:w="0" w:type="auto"/>
            <w:hideMark/>
          </w:tcPr>
          <w:p w14:paraId="2F48017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86CE1F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يهدأ خلال فترة قصيرة بعد التعرض لموقف مثير للانفعال</w:t>
            </w:r>
            <w:r w:rsidRPr="00A51FFE">
              <w:rPr>
                <w:rFonts w:ascii="Sakkal Majalla" w:hAnsi="Sakkal Majalla" w:cs="Sakkal Majalla"/>
                <w:b/>
                <w:bCs/>
                <w:sz w:val="24"/>
                <w:szCs w:val="24"/>
              </w:rPr>
              <w:t>.</w:t>
            </w:r>
          </w:p>
        </w:tc>
        <w:tc>
          <w:tcPr>
            <w:tcW w:w="0" w:type="auto"/>
            <w:hideMark/>
          </w:tcPr>
          <w:p w14:paraId="042568E5"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2A35DA7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02B2CB76" w14:textId="77777777" w:rsidTr="00A51FFE">
        <w:tc>
          <w:tcPr>
            <w:tcW w:w="0" w:type="auto"/>
            <w:hideMark/>
          </w:tcPr>
          <w:p w14:paraId="7F5D9A04"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التعبير</w:t>
            </w:r>
            <w:proofErr w:type="gramEnd"/>
            <w:r w:rsidRPr="00A51FFE">
              <w:rPr>
                <w:rFonts w:ascii="Sakkal Majalla" w:hAnsi="Sakkal Majalla" w:cs="Sakkal Majalla"/>
                <w:b/>
                <w:bCs/>
                <w:sz w:val="24"/>
                <w:szCs w:val="24"/>
                <w:rtl/>
              </w:rPr>
              <w:t xml:space="preserve"> الانفعالي المناسب</w:t>
            </w:r>
          </w:p>
        </w:tc>
        <w:tc>
          <w:tcPr>
            <w:tcW w:w="0" w:type="auto"/>
            <w:hideMark/>
          </w:tcPr>
          <w:p w14:paraId="44EA785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يعبر عن مشاعره بطريقة مقبولة </w:t>
            </w:r>
            <w:proofErr w:type="gramStart"/>
            <w:r w:rsidRPr="00A51FFE">
              <w:rPr>
                <w:rFonts w:ascii="Sakkal Majalla" w:hAnsi="Sakkal Majalla" w:cs="Sakkal Majalla"/>
                <w:b/>
                <w:bCs/>
                <w:sz w:val="24"/>
                <w:szCs w:val="24"/>
                <w:rtl/>
              </w:rPr>
              <w:t>اجتماعياً</w:t>
            </w:r>
            <w:proofErr w:type="gramEnd"/>
            <w:r w:rsidRPr="00A51FFE">
              <w:rPr>
                <w:rFonts w:ascii="Sakkal Majalla" w:hAnsi="Sakkal Majalla" w:cs="Sakkal Majalla"/>
                <w:b/>
                <w:bCs/>
                <w:sz w:val="24"/>
                <w:szCs w:val="24"/>
              </w:rPr>
              <w:t>.</w:t>
            </w:r>
          </w:p>
        </w:tc>
        <w:tc>
          <w:tcPr>
            <w:tcW w:w="0" w:type="auto"/>
            <w:hideMark/>
          </w:tcPr>
          <w:p w14:paraId="7216DF24"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727B63D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التعليمية</w:t>
            </w:r>
            <w:r w:rsidRPr="00A51FFE">
              <w:rPr>
                <w:rFonts w:ascii="Sakkal Majalla" w:hAnsi="Sakkal Majalla" w:cs="Sakkal Majalla"/>
                <w:b/>
                <w:bCs/>
                <w:sz w:val="24"/>
                <w:szCs w:val="24"/>
              </w:rPr>
              <w:t>.</w:t>
            </w:r>
          </w:p>
        </w:tc>
      </w:tr>
      <w:tr w:rsidR="00A51FFE" w:rsidRPr="00A51FFE" w14:paraId="134C41F8" w14:textId="77777777" w:rsidTr="00A51FFE">
        <w:tc>
          <w:tcPr>
            <w:tcW w:w="0" w:type="auto"/>
            <w:hideMark/>
          </w:tcPr>
          <w:p w14:paraId="20342DE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CD2E8E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يظهر الفرح أو </w:t>
            </w:r>
            <w:proofErr w:type="gramStart"/>
            <w:r w:rsidRPr="00A51FFE">
              <w:rPr>
                <w:rFonts w:ascii="Sakkal Majalla" w:hAnsi="Sakkal Majalla" w:cs="Sakkal Majalla"/>
                <w:b/>
                <w:bCs/>
                <w:sz w:val="24"/>
                <w:szCs w:val="24"/>
                <w:rtl/>
              </w:rPr>
              <w:t>الحزن</w:t>
            </w:r>
            <w:proofErr w:type="gramEnd"/>
            <w:r w:rsidRPr="00A51FFE">
              <w:rPr>
                <w:rFonts w:ascii="Sakkal Majalla" w:hAnsi="Sakkal Majalla" w:cs="Sakkal Majalla"/>
                <w:b/>
                <w:bCs/>
                <w:sz w:val="24"/>
                <w:szCs w:val="24"/>
                <w:rtl/>
              </w:rPr>
              <w:t xml:space="preserve"> بما يتناسب مع الموقف</w:t>
            </w:r>
            <w:r w:rsidRPr="00A51FFE">
              <w:rPr>
                <w:rFonts w:ascii="Sakkal Majalla" w:hAnsi="Sakkal Majalla" w:cs="Sakkal Majalla"/>
                <w:b/>
                <w:bCs/>
                <w:sz w:val="24"/>
                <w:szCs w:val="24"/>
              </w:rPr>
              <w:t>.</w:t>
            </w:r>
          </w:p>
        </w:tc>
        <w:tc>
          <w:tcPr>
            <w:tcW w:w="0" w:type="auto"/>
            <w:hideMark/>
          </w:tcPr>
          <w:p w14:paraId="123E479B"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7A4DBCAD"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70316BE7" w14:textId="77777777" w:rsidTr="00A51FFE">
        <w:tc>
          <w:tcPr>
            <w:tcW w:w="0" w:type="auto"/>
            <w:hideMark/>
          </w:tcPr>
          <w:p w14:paraId="6F8B8A01"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73A2A1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يستخدم وسائل مناسبة للتعبير عن احتياجاته الانفعالية</w:t>
            </w:r>
            <w:r w:rsidRPr="00A51FFE">
              <w:rPr>
                <w:rFonts w:ascii="Sakkal Majalla" w:hAnsi="Sakkal Majalla" w:cs="Sakkal Majalla"/>
                <w:b/>
                <w:bCs/>
                <w:sz w:val="24"/>
                <w:szCs w:val="24"/>
              </w:rPr>
              <w:t>.</w:t>
            </w:r>
          </w:p>
        </w:tc>
        <w:tc>
          <w:tcPr>
            <w:tcW w:w="0" w:type="auto"/>
            <w:hideMark/>
          </w:tcPr>
          <w:p w14:paraId="6D6CC8FB"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01673A3A"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008CA721" w14:textId="77777777" w:rsidTr="00A51FFE">
        <w:tc>
          <w:tcPr>
            <w:tcW w:w="0" w:type="auto"/>
            <w:hideMark/>
          </w:tcPr>
          <w:p w14:paraId="33057CE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4954BDC"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يوضح</w:t>
            </w:r>
            <w:proofErr w:type="gramEnd"/>
            <w:r w:rsidRPr="00A51FFE">
              <w:rPr>
                <w:rFonts w:ascii="Sakkal Majalla" w:hAnsi="Sakkal Majalla" w:cs="Sakkal Majalla"/>
                <w:b/>
                <w:bCs/>
                <w:sz w:val="24"/>
                <w:szCs w:val="24"/>
                <w:rtl/>
              </w:rPr>
              <w:t xml:space="preserve"> مشاعره للمعلمة أو الزملاء عند الحاجة</w:t>
            </w:r>
            <w:r w:rsidRPr="00A51FFE">
              <w:rPr>
                <w:rFonts w:ascii="Sakkal Majalla" w:hAnsi="Sakkal Majalla" w:cs="Sakkal Majalla"/>
                <w:b/>
                <w:bCs/>
                <w:sz w:val="24"/>
                <w:szCs w:val="24"/>
              </w:rPr>
              <w:t>.</w:t>
            </w:r>
          </w:p>
        </w:tc>
        <w:tc>
          <w:tcPr>
            <w:tcW w:w="0" w:type="auto"/>
            <w:hideMark/>
          </w:tcPr>
          <w:p w14:paraId="1E8C1BA1"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000CA7C3"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1E73F61C" w14:textId="77777777" w:rsidTr="00A51FFE">
        <w:tc>
          <w:tcPr>
            <w:tcW w:w="0" w:type="auto"/>
            <w:hideMark/>
          </w:tcPr>
          <w:p w14:paraId="2EF454D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التحكم في السلوك </w:t>
            </w:r>
            <w:r w:rsidRPr="00A51FFE">
              <w:rPr>
                <w:rFonts w:ascii="Sakkal Majalla" w:hAnsi="Sakkal Majalla" w:cs="Sakkal Majalla"/>
                <w:b/>
                <w:bCs/>
                <w:sz w:val="24"/>
                <w:szCs w:val="24"/>
                <w:rtl/>
              </w:rPr>
              <w:lastRenderedPageBreak/>
              <w:t>الانفعالي</w:t>
            </w:r>
          </w:p>
        </w:tc>
        <w:tc>
          <w:tcPr>
            <w:tcW w:w="0" w:type="auto"/>
            <w:hideMark/>
          </w:tcPr>
          <w:p w14:paraId="6E667D0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lastRenderedPageBreak/>
              <w:t xml:space="preserve">ينتظر </w:t>
            </w:r>
            <w:proofErr w:type="gramStart"/>
            <w:r w:rsidRPr="00A51FFE">
              <w:rPr>
                <w:rFonts w:ascii="Sakkal Majalla" w:hAnsi="Sakkal Majalla" w:cs="Sakkal Majalla"/>
                <w:b/>
                <w:bCs/>
                <w:sz w:val="24"/>
                <w:szCs w:val="24"/>
                <w:rtl/>
              </w:rPr>
              <w:t>دوره</w:t>
            </w:r>
            <w:proofErr w:type="gramEnd"/>
            <w:r w:rsidRPr="00A51FFE">
              <w:rPr>
                <w:rFonts w:ascii="Sakkal Majalla" w:hAnsi="Sakkal Majalla" w:cs="Sakkal Majalla"/>
                <w:b/>
                <w:bCs/>
                <w:sz w:val="24"/>
                <w:szCs w:val="24"/>
                <w:rtl/>
              </w:rPr>
              <w:t xml:space="preserve"> دون إظهار انفعالات </w:t>
            </w:r>
            <w:r w:rsidRPr="00A51FFE">
              <w:rPr>
                <w:rFonts w:ascii="Sakkal Majalla" w:hAnsi="Sakkal Majalla" w:cs="Sakkal Majalla"/>
                <w:b/>
                <w:bCs/>
                <w:sz w:val="24"/>
                <w:szCs w:val="24"/>
                <w:rtl/>
              </w:rPr>
              <w:lastRenderedPageBreak/>
              <w:t>حادة</w:t>
            </w:r>
            <w:r w:rsidRPr="00A51FFE">
              <w:rPr>
                <w:rFonts w:ascii="Sakkal Majalla" w:hAnsi="Sakkal Majalla" w:cs="Sakkal Majalla"/>
                <w:b/>
                <w:bCs/>
                <w:sz w:val="24"/>
                <w:szCs w:val="24"/>
              </w:rPr>
              <w:t>.</w:t>
            </w:r>
          </w:p>
        </w:tc>
        <w:tc>
          <w:tcPr>
            <w:tcW w:w="0" w:type="auto"/>
            <w:hideMark/>
          </w:tcPr>
          <w:p w14:paraId="6CD86DA5"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lastRenderedPageBreak/>
              <w:t>ERC</w:t>
            </w:r>
            <w:proofErr w:type="spellEnd"/>
          </w:p>
        </w:tc>
        <w:tc>
          <w:tcPr>
            <w:tcW w:w="0" w:type="auto"/>
            <w:hideMark/>
          </w:tcPr>
          <w:p w14:paraId="45F3363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الأنشطة الصفية</w:t>
            </w:r>
            <w:r w:rsidRPr="00A51FFE">
              <w:rPr>
                <w:rFonts w:ascii="Sakkal Majalla" w:hAnsi="Sakkal Majalla" w:cs="Sakkal Majalla"/>
                <w:b/>
                <w:bCs/>
                <w:sz w:val="24"/>
                <w:szCs w:val="24"/>
              </w:rPr>
              <w:t>.</w:t>
            </w:r>
          </w:p>
        </w:tc>
      </w:tr>
      <w:tr w:rsidR="00A51FFE" w:rsidRPr="00A51FFE" w14:paraId="1579BE26" w14:textId="77777777" w:rsidTr="00A51FFE">
        <w:tc>
          <w:tcPr>
            <w:tcW w:w="0" w:type="auto"/>
            <w:hideMark/>
          </w:tcPr>
          <w:p w14:paraId="61B55BF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5973EF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يلتزم بالتعليمات أثناء الأنشطة الجماعية</w:t>
            </w:r>
            <w:r w:rsidRPr="00A51FFE">
              <w:rPr>
                <w:rFonts w:ascii="Sakkal Majalla" w:hAnsi="Sakkal Majalla" w:cs="Sakkal Majalla"/>
                <w:b/>
                <w:bCs/>
                <w:sz w:val="24"/>
                <w:szCs w:val="24"/>
              </w:rPr>
              <w:t>.</w:t>
            </w:r>
          </w:p>
        </w:tc>
        <w:tc>
          <w:tcPr>
            <w:tcW w:w="0" w:type="auto"/>
            <w:hideMark/>
          </w:tcPr>
          <w:p w14:paraId="1656A6AE"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15450FBF"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2477833E" w14:textId="77777777" w:rsidTr="00A51FFE">
        <w:tc>
          <w:tcPr>
            <w:tcW w:w="0" w:type="auto"/>
            <w:hideMark/>
          </w:tcPr>
          <w:p w14:paraId="7A806E4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2C1375A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يتجنب المقاطعة أو </w:t>
            </w:r>
            <w:proofErr w:type="gramStart"/>
            <w:r w:rsidRPr="00A51FFE">
              <w:rPr>
                <w:rFonts w:ascii="Sakkal Majalla" w:hAnsi="Sakkal Majalla" w:cs="Sakkal Majalla"/>
                <w:b/>
                <w:bCs/>
                <w:sz w:val="24"/>
                <w:szCs w:val="24"/>
                <w:rtl/>
              </w:rPr>
              <w:t>السلوك</w:t>
            </w:r>
            <w:proofErr w:type="gramEnd"/>
            <w:r w:rsidRPr="00A51FFE">
              <w:rPr>
                <w:rFonts w:ascii="Sakkal Majalla" w:hAnsi="Sakkal Majalla" w:cs="Sakkal Majalla"/>
                <w:b/>
                <w:bCs/>
                <w:sz w:val="24"/>
                <w:szCs w:val="24"/>
                <w:rtl/>
              </w:rPr>
              <w:t xml:space="preserve"> الاندفاعي</w:t>
            </w:r>
            <w:r w:rsidRPr="00A51FFE">
              <w:rPr>
                <w:rFonts w:ascii="Sakkal Majalla" w:hAnsi="Sakkal Majalla" w:cs="Sakkal Majalla"/>
                <w:b/>
                <w:bCs/>
                <w:sz w:val="24"/>
                <w:szCs w:val="24"/>
              </w:rPr>
              <w:t>.</w:t>
            </w:r>
          </w:p>
        </w:tc>
        <w:tc>
          <w:tcPr>
            <w:tcW w:w="0" w:type="auto"/>
            <w:hideMark/>
          </w:tcPr>
          <w:p w14:paraId="01957C09"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5EC41C1E"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6916214D" w14:textId="77777777" w:rsidTr="00A51FFE">
        <w:tc>
          <w:tcPr>
            <w:tcW w:w="0" w:type="auto"/>
            <w:hideMark/>
          </w:tcPr>
          <w:p w14:paraId="17F2A66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2E5D4A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يتحكم في ردود أفعاله أثناء المواقف المختلفة</w:t>
            </w:r>
            <w:r w:rsidRPr="00A51FFE">
              <w:rPr>
                <w:rFonts w:ascii="Sakkal Majalla" w:hAnsi="Sakkal Majalla" w:cs="Sakkal Majalla"/>
                <w:b/>
                <w:bCs/>
                <w:sz w:val="24"/>
                <w:szCs w:val="24"/>
              </w:rPr>
              <w:t>.</w:t>
            </w:r>
          </w:p>
        </w:tc>
        <w:tc>
          <w:tcPr>
            <w:tcW w:w="0" w:type="auto"/>
            <w:hideMark/>
          </w:tcPr>
          <w:p w14:paraId="561C8082"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1E7AD3A5"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0E3A63F9" w14:textId="77777777" w:rsidTr="00A51FFE">
        <w:tc>
          <w:tcPr>
            <w:tcW w:w="0" w:type="auto"/>
            <w:hideMark/>
          </w:tcPr>
          <w:p w14:paraId="1108884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التكيف مع المواقف الاجتماعية</w:t>
            </w:r>
          </w:p>
        </w:tc>
        <w:tc>
          <w:tcPr>
            <w:tcW w:w="0" w:type="auto"/>
            <w:hideMark/>
          </w:tcPr>
          <w:p w14:paraId="0F61B91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يتقبل التغيرات البسيطة في النشاط أو </w:t>
            </w:r>
            <w:proofErr w:type="gramStart"/>
            <w:r w:rsidRPr="00A51FFE">
              <w:rPr>
                <w:rFonts w:ascii="Sakkal Majalla" w:hAnsi="Sakkal Majalla" w:cs="Sakkal Majalla"/>
                <w:b/>
                <w:bCs/>
                <w:sz w:val="24"/>
                <w:szCs w:val="24"/>
                <w:rtl/>
              </w:rPr>
              <w:t>الروتين</w:t>
            </w:r>
            <w:proofErr w:type="gramEnd"/>
            <w:r w:rsidRPr="00A51FFE">
              <w:rPr>
                <w:rFonts w:ascii="Sakkal Majalla" w:hAnsi="Sakkal Majalla" w:cs="Sakkal Majalla"/>
                <w:b/>
                <w:bCs/>
                <w:sz w:val="24"/>
                <w:szCs w:val="24"/>
              </w:rPr>
              <w:t>.</w:t>
            </w:r>
          </w:p>
        </w:tc>
        <w:tc>
          <w:tcPr>
            <w:tcW w:w="0" w:type="auto"/>
            <w:hideMark/>
          </w:tcPr>
          <w:p w14:paraId="33061C91"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0C82BA8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لمرحلة الطفولة المبكرة</w:t>
            </w:r>
            <w:r w:rsidRPr="00A51FFE">
              <w:rPr>
                <w:rFonts w:ascii="Sakkal Majalla" w:hAnsi="Sakkal Majalla" w:cs="Sakkal Majalla"/>
                <w:b/>
                <w:bCs/>
                <w:sz w:val="24"/>
                <w:szCs w:val="24"/>
              </w:rPr>
              <w:t>.</w:t>
            </w:r>
          </w:p>
        </w:tc>
      </w:tr>
      <w:tr w:rsidR="00A51FFE" w:rsidRPr="00A51FFE" w14:paraId="5F1B08C7" w14:textId="77777777" w:rsidTr="00A51FFE">
        <w:tc>
          <w:tcPr>
            <w:tcW w:w="0" w:type="auto"/>
            <w:hideMark/>
          </w:tcPr>
          <w:p w14:paraId="711A114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10150DF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يتكيف مع المواقف الجديدة داخل الروضة</w:t>
            </w:r>
            <w:r w:rsidRPr="00A51FFE">
              <w:rPr>
                <w:rFonts w:ascii="Sakkal Majalla" w:hAnsi="Sakkal Majalla" w:cs="Sakkal Majalla"/>
                <w:b/>
                <w:bCs/>
                <w:sz w:val="24"/>
                <w:szCs w:val="24"/>
              </w:rPr>
              <w:t>.</w:t>
            </w:r>
          </w:p>
        </w:tc>
        <w:tc>
          <w:tcPr>
            <w:tcW w:w="0" w:type="auto"/>
            <w:hideMark/>
          </w:tcPr>
          <w:p w14:paraId="12C548F2"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358C36B2"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r w:rsidR="00A51FFE" w:rsidRPr="00A51FFE" w14:paraId="452CC90C" w14:textId="77777777" w:rsidTr="00A51FFE">
        <w:tc>
          <w:tcPr>
            <w:tcW w:w="0" w:type="auto"/>
            <w:hideMark/>
          </w:tcPr>
          <w:p w14:paraId="2B2CAA6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6B91679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يتعامل بإيجابية مع الزملاء المختلفين عنه</w:t>
            </w:r>
            <w:r w:rsidRPr="00A51FFE">
              <w:rPr>
                <w:rFonts w:ascii="Sakkal Majalla" w:hAnsi="Sakkal Majalla" w:cs="Sakkal Majalla"/>
                <w:b/>
                <w:bCs/>
                <w:sz w:val="24"/>
                <w:szCs w:val="24"/>
              </w:rPr>
              <w:t>.</w:t>
            </w:r>
          </w:p>
        </w:tc>
        <w:tc>
          <w:tcPr>
            <w:tcW w:w="0" w:type="auto"/>
            <w:hideMark/>
          </w:tcPr>
          <w:p w14:paraId="4440CF19"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0555BC7D"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تكييف</w:t>
            </w:r>
            <w:proofErr w:type="gramEnd"/>
            <w:r w:rsidRPr="00A51FFE">
              <w:rPr>
                <w:rFonts w:ascii="Sakkal Majalla" w:hAnsi="Sakkal Majalla" w:cs="Sakkal Majalla"/>
                <w:b/>
                <w:bCs/>
                <w:sz w:val="24"/>
                <w:szCs w:val="24"/>
                <w:rtl/>
              </w:rPr>
              <w:t xml:space="preserve"> المؤشر</w:t>
            </w:r>
            <w:r w:rsidRPr="00A51FFE">
              <w:rPr>
                <w:rFonts w:ascii="Sakkal Majalla" w:hAnsi="Sakkal Majalla" w:cs="Sakkal Majalla"/>
                <w:b/>
                <w:bCs/>
                <w:sz w:val="24"/>
                <w:szCs w:val="24"/>
              </w:rPr>
              <w:t>.</w:t>
            </w:r>
          </w:p>
        </w:tc>
      </w:tr>
      <w:tr w:rsidR="00A51FFE" w:rsidRPr="00A51FFE" w14:paraId="5DCFF258" w14:textId="77777777" w:rsidTr="00A51FFE">
        <w:tc>
          <w:tcPr>
            <w:tcW w:w="0" w:type="auto"/>
            <w:hideMark/>
          </w:tcPr>
          <w:p w14:paraId="6229AFB1"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4460D7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مرونة في التعامل مع المواقف غير المتوقعة</w:t>
            </w:r>
            <w:r w:rsidRPr="00A51FFE">
              <w:rPr>
                <w:rFonts w:ascii="Sakkal Majalla" w:hAnsi="Sakkal Majalla" w:cs="Sakkal Majalla"/>
                <w:b/>
                <w:bCs/>
                <w:sz w:val="24"/>
                <w:szCs w:val="24"/>
              </w:rPr>
              <w:t>.</w:t>
            </w:r>
          </w:p>
        </w:tc>
        <w:tc>
          <w:tcPr>
            <w:tcW w:w="0" w:type="auto"/>
            <w:hideMark/>
          </w:tcPr>
          <w:p w14:paraId="3E7E705B" w14:textId="77777777" w:rsidR="00A51FFE" w:rsidRPr="00A51FFE" w:rsidRDefault="00A51FFE" w:rsidP="00A51FFE">
            <w:pPr>
              <w:bidi/>
              <w:spacing w:after="0"/>
              <w:jc w:val="both"/>
              <w:rPr>
                <w:rFonts w:ascii="Sakkal Majalla" w:hAnsi="Sakkal Majalla" w:cs="Sakkal Majalla"/>
                <w:b/>
                <w:bCs/>
                <w:sz w:val="24"/>
                <w:szCs w:val="24"/>
              </w:rPr>
            </w:pPr>
            <w:proofErr w:type="spellStart"/>
            <w:r w:rsidRPr="00A51FFE">
              <w:rPr>
                <w:rFonts w:ascii="Sakkal Majalla" w:hAnsi="Sakkal Majalla" w:cs="Sakkal Majalla"/>
                <w:b/>
                <w:bCs/>
                <w:sz w:val="24"/>
                <w:szCs w:val="24"/>
              </w:rPr>
              <w:t>ERC</w:t>
            </w:r>
            <w:proofErr w:type="spellEnd"/>
          </w:p>
        </w:tc>
        <w:tc>
          <w:tcPr>
            <w:tcW w:w="0" w:type="auto"/>
            <w:hideMark/>
          </w:tcPr>
          <w:p w14:paraId="13A937D7" w14:textId="77777777" w:rsidR="00A51FFE" w:rsidRPr="00A51FFE" w:rsidRDefault="00A51FFE" w:rsidP="00A51FFE">
            <w:pPr>
              <w:bidi/>
              <w:spacing w:after="0"/>
              <w:jc w:val="both"/>
              <w:rPr>
                <w:rFonts w:ascii="Sakkal Majalla" w:hAnsi="Sakkal Majalla" w:cs="Sakkal Majalla"/>
                <w:b/>
                <w:bCs/>
                <w:sz w:val="24"/>
                <w:szCs w:val="24"/>
              </w:rPr>
            </w:pPr>
            <w:proofErr w:type="gramStart"/>
            <w:r w:rsidRPr="00A51FFE">
              <w:rPr>
                <w:rFonts w:ascii="Sakkal Majalla" w:hAnsi="Sakkal Majalla" w:cs="Sakkal Majalla"/>
                <w:b/>
                <w:bCs/>
                <w:sz w:val="24"/>
                <w:szCs w:val="24"/>
                <w:rtl/>
              </w:rPr>
              <w:t>إعادة</w:t>
            </w:r>
            <w:proofErr w:type="gramEnd"/>
            <w:r w:rsidRPr="00A51FFE">
              <w:rPr>
                <w:rFonts w:ascii="Sakkal Majalla" w:hAnsi="Sakkal Majalla" w:cs="Sakkal Majalla"/>
                <w:b/>
                <w:bCs/>
                <w:sz w:val="24"/>
                <w:szCs w:val="24"/>
                <w:rtl/>
              </w:rPr>
              <w:t xml:space="preserve"> صياغة لغوية</w:t>
            </w:r>
            <w:r w:rsidRPr="00A51FFE">
              <w:rPr>
                <w:rFonts w:ascii="Sakkal Majalla" w:hAnsi="Sakkal Majalla" w:cs="Sakkal Majalla"/>
                <w:b/>
                <w:bCs/>
                <w:sz w:val="24"/>
                <w:szCs w:val="24"/>
              </w:rPr>
              <w:t>.</w:t>
            </w:r>
          </w:p>
        </w:tc>
      </w:tr>
    </w:tbl>
    <w:p w14:paraId="5DE9D80F" w14:textId="77777777" w:rsidR="006C3FEE" w:rsidRPr="006C3FEE" w:rsidRDefault="006C3FEE" w:rsidP="006C3FEE">
      <w:pPr>
        <w:bidi/>
        <w:spacing w:after="0"/>
        <w:jc w:val="both"/>
        <w:rPr>
          <w:rFonts w:ascii="Sakkal Majalla" w:hAnsi="Sakkal Majalla" w:cs="Sakkal Majalla"/>
          <w:b/>
          <w:bCs/>
          <w:sz w:val="24"/>
          <w:szCs w:val="24"/>
          <w:rtl/>
        </w:rPr>
      </w:pPr>
    </w:p>
    <w:p w14:paraId="6F12922F" w14:textId="77777777" w:rsidR="006C3FEE" w:rsidRPr="006C3FEE" w:rsidRDefault="006C3FEE" w:rsidP="006C3FEE">
      <w:pPr>
        <w:bidi/>
        <w:spacing w:after="0"/>
        <w:jc w:val="both"/>
        <w:rPr>
          <w:rFonts w:ascii="Sakkal Majalla" w:hAnsi="Sakkal Majalla" w:cs="Sakkal Majalla"/>
          <w:b/>
          <w:bCs/>
          <w:sz w:val="24"/>
          <w:szCs w:val="24"/>
          <w:rtl/>
        </w:rPr>
      </w:pPr>
    </w:p>
    <w:p w14:paraId="367F1401" w14:textId="77777777" w:rsidR="006C3FEE" w:rsidRPr="006C3FEE" w:rsidRDefault="006C3FEE" w:rsidP="006C3FEE">
      <w:pPr>
        <w:bidi/>
        <w:spacing w:after="0"/>
        <w:jc w:val="both"/>
        <w:rPr>
          <w:rFonts w:ascii="Sakkal Majalla" w:hAnsi="Sakkal Majalla" w:cs="Sakkal Majalla"/>
          <w:b/>
          <w:bCs/>
          <w:sz w:val="24"/>
          <w:szCs w:val="24"/>
          <w:rtl/>
        </w:rPr>
      </w:pPr>
    </w:p>
    <w:p w14:paraId="442F38AA"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77777777" w:rsidR="006C3FEE" w:rsidRPr="006C3FEE" w:rsidRDefault="006C3FEE" w:rsidP="006C3FE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77777777" w:rsidR="006C3FEE" w:rsidRPr="006C3FEE" w:rsidRDefault="006C3FEE" w:rsidP="006C3FEE">
      <w:pPr>
        <w:bidi/>
        <w:spacing w:after="0"/>
        <w:jc w:val="both"/>
        <w:rPr>
          <w:rFonts w:ascii="Sakkal Majalla" w:hAnsi="Sakkal Majalla" w:cs="Sakkal Majalla"/>
          <w:b/>
          <w:bCs/>
          <w:sz w:val="24"/>
          <w:szCs w:val="24"/>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1063598A" w14:textId="77777777" w:rsidR="006C3FEE" w:rsidRPr="006C3FEE" w:rsidRDefault="006C3FEE" w:rsidP="006C3FEE">
      <w:pPr>
        <w:bidi/>
        <w:spacing w:after="0"/>
        <w:jc w:val="both"/>
        <w:rPr>
          <w:rFonts w:ascii="Sakkal Majalla" w:hAnsi="Sakkal Majalla" w:cs="Sakkal Majalla"/>
          <w:b/>
          <w:bCs/>
          <w:sz w:val="24"/>
          <w:szCs w:val="24"/>
          <w:rtl/>
        </w:rPr>
      </w:pPr>
    </w:p>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Pr="006C3FEE" w:rsidRDefault="006C3FEE" w:rsidP="006C3FEE">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77777777" w:rsidR="006C3FEE" w:rsidRPr="0085052C" w:rsidRDefault="006C3FEE" w:rsidP="006C3FEE">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المتغير المستقل (........)</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 xml:space="preserve">رجى </w:t>
      </w:r>
      <w:proofErr w:type="gramStart"/>
      <w:r w:rsidRPr="0085052C">
        <w:rPr>
          <w:rFonts w:ascii="Sakkal Majalla" w:hAnsi="Sakkal Majalla" w:cs="Sakkal Majalla"/>
          <w:sz w:val="28"/>
          <w:szCs w:val="28"/>
          <w:rtl/>
        </w:rPr>
        <w:t>وضع</w:t>
      </w:r>
      <w:proofErr w:type="gramEnd"/>
      <w:r w:rsidRPr="0085052C">
        <w:rPr>
          <w:rFonts w:ascii="Sakkal Majalla" w:hAnsi="Sakkal Majalla" w:cs="Sakkal Majalla"/>
          <w:sz w:val="28"/>
          <w:szCs w:val="28"/>
          <w:rtl/>
        </w:rPr>
        <w:t xml:space="preserve">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74AEEDD4" w14:textId="77777777" w:rsidR="00A51FFE" w:rsidRDefault="00A51FFE" w:rsidP="00A51FFE">
      <w:pPr>
        <w:bidi/>
        <w:spacing w:after="0" w:line="240" w:lineRule="auto"/>
        <w:rPr>
          <w:rFonts w:ascii="Sakkal Majalla" w:eastAsia="Simplified Arabic" w:hAnsi="Sakkal Majalla" w:cs="Sakkal Majalla" w:hint="cs"/>
          <w:b/>
          <w:bCs/>
          <w:sz w:val="28"/>
          <w:szCs w:val="28"/>
          <w:rtl/>
        </w:rPr>
      </w:pPr>
      <w:r w:rsidRPr="00A51FFE">
        <w:rPr>
          <w:rFonts w:ascii="Sakkal Majalla" w:eastAsia="Simplified Arabic" w:hAnsi="Sakkal Majalla" w:cs="Sakkal Majalla"/>
          <w:b/>
          <w:bCs/>
          <w:sz w:val="28"/>
          <w:szCs w:val="28"/>
          <w:rtl/>
        </w:rPr>
        <w:t>استبانة التحكيم</w:t>
      </w:r>
      <w:bookmarkStart w:id="0" w:name="_GoBack"/>
      <w:bookmarkEnd w:id="0"/>
    </w:p>
    <w:p w14:paraId="00D8ABDE" w14:textId="77777777" w:rsidR="00A51FFE" w:rsidRDefault="00A51FFE" w:rsidP="00A51FFE">
      <w:pPr>
        <w:bidi/>
        <w:spacing w:after="0" w:line="240" w:lineRule="auto"/>
        <w:rPr>
          <w:rFonts w:ascii="Sakkal Majalla" w:eastAsia="Simplified Arabic" w:hAnsi="Sakkal Majalla" w:cs="Sakkal Majalla" w:hint="cs"/>
          <w:b/>
          <w:bCs/>
          <w:sz w:val="28"/>
          <w:szCs w:val="28"/>
          <w:rtl/>
        </w:rPr>
      </w:pPr>
    </w:p>
    <w:p w14:paraId="1CD3B170" w14:textId="77777777" w:rsidR="00A51FFE" w:rsidRPr="00A51FFE" w:rsidRDefault="00A51FFE" w:rsidP="00A51FFE">
      <w:pPr>
        <w:bidi/>
        <w:spacing w:after="0" w:line="240" w:lineRule="auto"/>
        <w:rPr>
          <w:rFonts w:ascii="Sakkal Majalla" w:eastAsia="Simplified Arabic" w:hAnsi="Sakkal Majalla" w:cs="Sakkal Majalla"/>
          <w:b/>
          <w:bCs/>
          <w:sz w:val="28"/>
          <w:szCs w:val="28"/>
          <w:highlight w:val="yellow"/>
        </w:rPr>
      </w:pPr>
      <w:proofErr w:type="gramStart"/>
      <w:r w:rsidRPr="00A51FFE">
        <w:rPr>
          <w:rFonts w:ascii="Sakkal Majalla" w:eastAsia="Simplified Arabic" w:hAnsi="Sakkal Majalla" w:cs="Sakkal Majalla"/>
          <w:b/>
          <w:bCs/>
          <w:sz w:val="28"/>
          <w:szCs w:val="28"/>
          <w:highlight w:val="yellow"/>
          <w:rtl/>
        </w:rPr>
        <w:t>ملاحظة</w:t>
      </w:r>
      <w:proofErr w:type="gramEnd"/>
      <w:r w:rsidRPr="00A51FFE">
        <w:rPr>
          <w:rFonts w:ascii="Sakkal Majalla" w:eastAsia="Simplified Arabic" w:hAnsi="Sakkal Majalla" w:cs="Sakkal Majalla"/>
          <w:b/>
          <w:bCs/>
          <w:sz w:val="28"/>
          <w:szCs w:val="28"/>
          <w:highlight w:val="yellow"/>
          <w:rtl/>
        </w:rPr>
        <w:t xml:space="preserve"> للمحكم الكريم</w:t>
      </w:r>
      <w:r w:rsidRPr="00A51FFE">
        <w:rPr>
          <w:rFonts w:ascii="Sakkal Majalla" w:eastAsia="Simplified Arabic" w:hAnsi="Sakkal Majalla" w:cs="Sakkal Majalla"/>
          <w:b/>
          <w:bCs/>
          <w:sz w:val="28"/>
          <w:szCs w:val="28"/>
          <w:highlight w:val="yellow"/>
        </w:rPr>
        <w:t>:</w:t>
      </w:r>
    </w:p>
    <w:p w14:paraId="004ADF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highlight w:val="yellow"/>
          <w:rtl/>
        </w:rPr>
        <w:t>نظراً لأن الدراسة الحالية تعتمد المنهج شبه التجريبي، فإن أداة التحكيم الحالية لا تهدف إلى تحكيم فقرات متغيرات مستقلة وتابعة كما هو متبع في الدراسات المسحية، وإنما تهدف إلى تحكيم مؤشرات بطاقات الملاحظة المستخدمة في قياس المهارات الاجتماعية لدى أطفال الإعاقة السمعية قبل تطبيق المعالجات التجريبية وبعدها. وقد تمثلت المعالجات التجريبية في استراتيجيات التعلم النشط (اللعب النشط الجماعي، والتعلم التعاوني، والألعاب التعليمية التفاعلية)، في حين تم قياس أثرها على مهارات التواصل الاجتماعي ومهارات تنظيم الانفعالات من خلال بطاقات الملاحظة المرفقة</w:t>
      </w:r>
      <w:r w:rsidRPr="00A51FFE">
        <w:rPr>
          <w:rFonts w:ascii="Sakkal Majalla" w:eastAsia="Simplified Arabic" w:hAnsi="Sakkal Majalla" w:cs="Sakkal Majalla"/>
          <w:b/>
          <w:bCs/>
          <w:sz w:val="28"/>
          <w:szCs w:val="28"/>
          <w:highlight w:val="yellow"/>
        </w:rPr>
        <w:t>.</w:t>
      </w:r>
    </w:p>
    <w:p w14:paraId="13460B1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p w14:paraId="75E6C79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المتغير</w:t>
      </w:r>
      <w:proofErr w:type="gramEnd"/>
      <w:r w:rsidRPr="00A51FFE">
        <w:rPr>
          <w:rFonts w:ascii="Sakkal Majalla" w:eastAsia="Simplified Arabic" w:hAnsi="Sakkal Majalla" w:cs="Sakkal Majalla"/>
          <w:b/>
          <w:bCs/>
          <w:sz w:val="28"/>
          <w:szCs w:val="28"/>
          <w:rtl/>
        </w:rPr>
        <w:t xml:space="preserve"> التابع: المهارات الاجتماعية</w:t>
      </w:r>
    </w:p>
    <w:p w14:paraId="3183C32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التعريف الإجرائي للمتغير</w:t>
      </w:r>
      <w:r w:rsidRPr="00A51FFE">
        <w:rPr>
          <w:rFonts w:ascii="Sakkal Majalla" w:eastAsia="Simplified Arabic" w:hAnsi="Sakkal Majalla" w:cs="Sakkal Majalla"/>
          <w:b/>
          <w:bCs/>
          <w:sz w:val="28"/>
          <w:szCs w:val="28"/>
        </w:rPr>
        <w:t>:</w:t>
      </w:r>
      <w:r w:rsidRPr="00A51FFE">
        <w:rPr>
          <w:rFonts w:ascii="Sakkal Majalla" w:eastAsia="Simplified Arabic" w:hAnsi="Sakkal Majalla" w:cs="Sakkal Majalla"/>
          <w:b/>
          <w:bCs/>
          <w:sz w:val="28"/>
          <w:szCs w:val="28"/>
        </w:rPr>
        <w:br/>
      </w:r>
      <w:r w:rsidRPr="00A51FFE">
        <w:rPr>
          <w:rFonts w:ascii="Sakkal Majalla" w:eastAsia="Simplified Arabic" w:hAnsi="Sakkal Majalla" w:cs="Sakkal Majalla"/>
          <w:b/>
          <w:bCs/>
          <w:sz w:val="28"/>
          <w:szCs w:val="28"/>
          <w:rtl/>
        </w:rPr>
        <w:t>تُعرّف المهارات الاجتماعية في هذه الدراسة بأنها مجموعة السلوكيات الاجتماعية والانفعالية التي يُظهرها الطفل ذو الإعاقة السمعية أثناء تفاعله داخل الصف ومع زملائه ومعلمته في المواقف التعليمية المختلفة، ويُقاس هذا المتغير من خلال بُعدين رئيسين هما مهارات التواصل الاجتماعي ومهارات تنظيم الانفعالات</w:t>
      </w:r>
      <w:r w:rsidRPr="00A51FFE">
        <w:rPr>
          <w:rFonts w:ascii="Sakkal Majalla" w:eastAsia="Simplified Arabic" w:hAnsi="Sakkal Majalla" w:cs="Sakkal Majalla"/>
          <w:b/>
          <w:bCs/>
          <w:sz w:val="28"/>
          <w:szCs w:val="28"/>
        </w:rPr>
        <w:t>.</w:t>
      </w:r>
    </w:p>
    <w:tbl>
      <w:tblPr>
        <w:tblStyle w:val="a8"/>
        <w:bidiVisual/>
        <w:tblW w:w="0" w:type="auto"/>
        <w:tblLook w:val="04A0" w:firstRow="1" w:lastRow="0" w:firstColumn="1" w:lastColumn="0" w:noHBand="0" w:noVBand="1"/>
      </w:tblPr>
      <w:tblGrid>
        <w:gridCol w:w="655"/>
        <w:gridCol w:w="1678"/>
        <w:gridCol w:w="3188"/>
        <w:gridCol w:w="914"/>
        <w:gridCol w:w="679"/>
        <w:gridCol w:w="1039"/>
        <w:gridCol w:w="864"/>
        <w:gridCol w:w="958"/>
      </w:tblGrid>
      <w:tr w:rsidR="00A51FFE" w:rsidRPr="00A51FFE" w14:paraId="45BC0451" w14:textId="77777777" w:rsidTr="00A51FFE">
        <w:tc>
          <w:tcPr>
            <w:tcW w:w="0" w:type="auto"/>
            <w:hideMark/>
          </w:tcPr>
          <w:p w14:paraId="26E253C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الرقم</w:t>
            </w:r>
          </w:p>
        </w:tc>
        <w:tc>
          <w:tcPr>
            <w:tcW w:w="0" w:type="auto"/>
            <w:hideMark/>
          </w:tcPr>
          <w:p w14:paraId="53B5FF3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المؤشر</w:t>
            </w:r>
          </w:p>
        </w:tc>
        <w:tc>
          <w:tcPr>
            <w:tcW w:w="0" w:type="auto"/>
            <w:hideMark/>
          </w:tcPr>
          <w:p w14:paraId="080CEB1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البعد / </w:t>
            </w:r>
            <w:proofErr w:type="gramStart"/>
            <w:r w:rsidRPr="00A51FFE">
              <w:rPr>
                <w:rFonts w:ascii="Sakkal Majalla" w:eastAsia="Simplified Arabic" w:hAnsi="Sakkal Majalla" w:cs="Sakkal Majalla"/>
                <w:b/>
                <w:bCs/>
                <w:sz w:val="28"/>
                <w:szCs w:val="28"/>
                <w:rtl/>
              </w:rPr>
              <w:t>التعريف</w:t>
            </w:r>
            <w:proofErr w:type="gramEnd"/>
            <w:r w:rsidRPr="00A51FFE">
              <w:rPr>
                <w:rFonts w:ascii="Sakkal Majalla" w:eastAsia="Simplified Arabic" w:hAnsi="Sakkal Majalla" w:cs="Sakkal Majalla"/>
                <w:b/>
                <w:bCs/>
                <w:sz w:val="28"/>
                <w:szCs w:val="28"/>
                <w:rtl/>
              </w:rPr>
              <w:t xml:space="preserve"> الإجرائي للبعد</w:t>
            </w:r>
          </w:p>
        </w:tc>
        <w:tc>
          <w:tcPr>
            <w:tcW w:w="0" w:type="auto"/>
            <w:hideMark/>
          </w:tcPr>
          <w:p w14:paraId="72A308A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الانتماء</w:t>
            </w:r>
            <w:proofErr w:type="gramEnd"/>
            <w:r w:rsidRPr="00A51FFE">
              <w:rPr>
                <w:rFonts w:ascii="Sakkal Majalla" w:eastAsia="Simplified Arabic" w:hAnsi="Sakkal Majalla" w:cs="Sakkal Majalla"/>
                <w:b/>
                <w:bCs/>
                <w:sz w:val="28"/>
                <w:szCs w:val="28"/>
                <w:rtl/>
              </w:rPr>
              <w:t xml:space="preserve"> للمحور</w:t>
            </w:r>
          </w:p>
        </w:tc>
        <w:tc>
          <w:tcPr>
            <w:tcW w:w="0" w:type="auto"/>
            <w:hideMark/>
          </w:tcPr>
          <w:p w14:paraId="7390A75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F70B45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الصياغة</w:t>
            </w:r>
            <w:proofErr w:type="gramEnd"/>
            <w:r w:rsidRPr="00A51FFE">
              <w:rPr>
                <w:rFonts w:ascii="Sakkal Majalla" w:eastAsia="Simplified Arabic" w:hAnsi="Sakkal Majalla" w:cs="Sakkal Majalla"/>
                <w:b/>
                <w:bCs/>
                <w:sz w:val="28"/>
                <w:szCs w:val="28"/>
                <w:rtl/>
              </w:rPr>
              <w:t xml:space="preserve"> اللغوية</w:t>
            </w:r>
          </w:p>
        </w:tc>
        <w:tc>
          <w:tcPr>
            <w:tcW w:w="0" w:type="auto"/>
            <w:hideMark/>
          </w:tcPr>
          <w:p w14:paraId="71C3FBB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69CBAE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التعديل</w:t>
            </w:r>
            <w:proofErr w:type="gramEnd"/>
            <w:r w:rsidRPr="00A51FFE">
              <w:rPr>
                <w:rFonts w:ascii="Sakkal Majalla" w:eastAsia="Simplified Arabic" w:hAnsi="Sakkal Majalla" w:cs="Sakkal Majalla"/>
                <w:b/>
                <w:bCs/>
                <w:sz w:val="28"/>
                <w:szCs w:val="28"/>
                <w:rtl/>
              </w:rPr>
              <w:t xml:space="preserve"> المقترح</w:t>
            </w:r>
          </w:p>
        </w:tc>
      </w:tr>
      <w:tr w:rsidR="00A51FFE" w:rsidRPr="00A51FFE" w14:paraId="1E323E2D" w14:textId="77777777" w:rsidTr="00A51FFE">
        <w:tc>
          <w:tcPr>
            <w:tcW w:w="0" w:type="auto"/>
            <w:hideMark/>
          </w:tcPr>
          <w:p w14:paraId="58FE78A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568A29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A31A27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D31960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تنتمي</w:t>
            </w:r>
          </w:p>
        </w:tc>
        <w:tc>
          <w:tcPr>
            <w:tcW w:w="0" w:type="auto"/>
            <w:hideMark/>
          </w:tcPr>
          <w:p w14:paraId="62546CB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لا</w:t>
            </w:r>
            <w:proofErr w:type="gramEnd"/>
            <w:r w:rsidRPr="00A51FFE">
              <w:rPr>
                <w:rFonts w:ascii="Sakkal Majalla" w:eastAsia="Simplified Arabic" w:hAnsi="Sakkal Majalla" w:cs="Sakkal Majalla"/>
                <w:b/>
                <w:bCs/>
                <w:sz w:val="28"/>
                <w:szCs w:val="28"/>
                <w:rtl/>
              </w:rPr>
              <w:t xml:space="preserve"> تنتمي</w:t>
            </w:r>
          </w:p>
        </w:tc>
        <w:tc>
          <w:tcPr>
            <w:tcW w:w="0" w:type="auto"/>
            <w:hideMark/>
          </w:tcPr>
          <w:p w14:paraId="5BDCA0B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مناسبة</w:t>
            </w:r>
          </w:p>
        </w:tc>
        <w:tc>
          <w:tcPr>
            <w:tcW w:w="0" w:type="auto"/>
            <w:hideMark/>
          </w:tcPr>
          <w:p w14:paraId="3A0DA72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غير مناسبة</w:t>
            </w:r>
          </w:p>
        </w:tc>
        <w:tc>
          <w:tcPr>
            <w:tcW w:w="0" w:type="auto"/>
            <w:hideMark/>
          </w:tcPr>
          <w:p w14:paraId="38D3535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7BE382D9" w14:textId="77777777" w:rsidTr="00A51FFE">
        <w:tc>
          <w:tcPr>
            <w:tcW w:w="0" w:type="auto"/>
            <w:hideMark/>
          </w:tcPr>
          <w:p w14:paraId="088815F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w:t>
            </w:r>
          </w:p>
        </w:tc>
        <w:tc>
          <w:tcPr>
            <w:tcW w:w="0" w:type="auto"/>
            <w:hideMark/>
          </w:tcPr>
          <w:p w14:paraId="67BEB75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يبادر بالاقتراب من زملائه أثناء الأنشطة</w:t>
            </w:r>
            <w:r w:rsidRPr="00A51FFE">
              <w:rPr>
                <w:rFonts w:ascii="Sakkal Majalla" w:eastAsia="Simplified Arabic" w:hAnsi="Sakkal Majalla" w:cs="Sakkal Majalla"/>
                <w:b/>
                <w:bCs/>
                <w:sz w:val="28"/>
                <w:szCs w:val="28"/>
              </w:rPr>
              <w:t>.</w:t>
            </w:r>
          </w:p>
        </w:tc>
        <w:tc>
          <w:tcPr>
            <w:tcW w:w="0" w:type="auto"/>
            <w:hideMark/>
          </w:tcPr>
          <w:p w14:paraId="1A8C309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المبادرة بالتواصل مع الآخرين والدخول في المواقف الاجتماعية بصورة تلقائية أثناء الأنشطة التعليمية واللعب الجماعي</w:t>
            </w:r>
            <w:r w:rsidRPr="00A51FFE">
              <w:rPr>
                <w:rFonts w:ascii="Sakkal Majalla" w:eastAsia="Simplified Arabic" w:hAnsi="Sakkal Majalla" w:cs="Sakkal Majalla"/>
                <w:b/>
                <w:bCs/>
                <w:sz w:val="28"/>
                <w:szCs w:val="28"/>
              </w:rPr>
              <w:t>.</w:t>
            </w:r>
          </w:p>
        </w:tc>
        <w:tc>
          <w:tcPr>
            <w:tcW w:w="0" w:type="auto"/>
            <w:hideMark/>
          </w:tcPr>
          <w:p w14:paraId="0F30DC3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07DB94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23A67B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5AA69F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5AF29C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9B017F4" w14:textId="77777777" w:rsidTr="00A51FFE">
        <w:tc>
          <w:tcPr>
            <w:tcW w:w="0" w:type="auto"/>
            <w:hideMark/>
          </w:tcPr>
          <w:p w14:paraId="621FB5D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2</w:t>
            </w:r>
          </w:p>
        </w:tc>
        <w:tc>
          <w:tcPr>
            <w:tcW w:w="0" w:type="auto"/>
            <w:hideMark/>
          </w:tcPr>
          <w:p w14:paraId="758EFDD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يبدأ الحديث أو </w:t>
            </w: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مع الآخرين دون طلب</w:t>
            </w:r>
            <w:r w:rsidRPr="00A51FFE">
              <w:rPr>
                <w:rFonts w:ascii="Sakkal Majalla" w:eastAsia="Simplified Arabic" w:hAnsi="Sakkal Majalla" w:cs="Sakkal Majalla"/>
                <w:b/>
                <w:bCs/>
                <w:sz w:val="28"/>
                <w:szCs w:val="28"/>
              </w:rPr>
              <w:t>.</w:t>
            </w:r>
          </w:p>
        </w:tc>
        <w:tc>
          <w:tcPr>
            <w:tcW w:w="0" w:type="auto"/>
            <w:hideMark/>
          </w:tcPr>
          <w:p w14:paraId="09AD4F6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p>
        </w:tc>
        <w:tc>
          <w:tcPr>
            <w:tcW w:w="0" w:type="auto"/>
            <w:hideMark/>
          </w:tcPr>
          <w:p w14:paraId="58CB75D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07469A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D0646D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4D8AD2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7768A9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C6E71A3" w14:textId="77777777" w:rsidTr="00A51FFE">
        <w:tc>
          <w:tcPr>
            <w:tcW w:w="0" w:type="auto"/>
            <w:hideMark/>
          </w:tcPr>
          <w:p w14:paraId="3393B59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w:t>
            </w:r>
          </w:p>
        </w:tc>
        <w:tc>
          <w:tcPr>
            <w:tcW w:w="0" w:type="auto"/>
            <w:hideMark/>
          </w:tcPr>
          <w:p w14:paraId="44AA6CC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يشارك الآخرين في الأنشطة الجماعية</w:t>
            </w:r>
            <w:r w:rsidRPr="00A51FFE">
              <w:rPr>
                <w:rFonts w:ascii="Sakkal Majalla" w:eastAsia="Simplified Arabic" w:hAnsi="Sakkal Majalla" w:cs="Sakkal Majalla"/>
                <w:b/>
                <w:bCs/>
                <w:sz w:val="28"/>
                <w:szCs w:val="28"/>
              </w:rPr>
              <w:t>.</w:t>
            </w:r>
          </w:p>
        </w:tc>
        <w:tc>
          <w:tcPr>
            <w:tcW w:w="0" w:type="auto"/>
            <w:hideMark/>
          </w:tcPr>
          <w:p w14:paraId="591BB8A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p>
        </w:tc>
        <w:tc>
          <w:tcPr>
            <w:tcW w:w="0" w:type="auto"/>
            <w:hideMark/>
          </w:tcPr>
          <w:p w14:paraId="1786C40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81AAAE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21AB3B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56D208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68521C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4B9EE30C" w14:textId="77777777" w:rsidTr="00A51FFE">
        <w:tc>
          <w:tcPr>
            <w:tcW w:w="0" w:type="auto"/>
            <w:hideMark/>
          </w:tcPr>
          <w:p w14:paraId="640A750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4</w:t>
            </w:r>
          </w:p>
        </w:tc>
        <w:tc>
          <w:tcPr>
            <w:tcW w:w="0" w:type="auto"/>
            <w:hideMark/>
          </w:tcPr>
          <w:p w14:paraId="003835E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يطلب</w:t>
            </w:r>
            <w:proofErr w:type="gramEnd"/>
            <w:r w:rsidRPr="00A51FFE">
              <w:rPr>
                <w:rFonts w:ascii="Sakkal Majalla" w:eastAsia="Simplified Arabic" w:hAnsi="Sakkal Majalla" w:cs="Sakkal Majalla"/>
                <w:b/>
                <w:bCs/>
                <w:sz w:val="28"/>
                <w:szCs w:val="28"/>
                <w:rtl/>
              </w:rPr>
              <w:t xml:space="preserve"> المساعدة عند الحاجة بطريقة مناسبة</w:t>
            </w:r>
            <w:r w:rsidRPr="00A51FFE">
              <w:rPr>
                <w:rFonts w:ascii="Sakkal Majalla" w:eastAsia="Simplified Arabic" w:hAnsi="Sakkal Majalla" w:cs="Sakkal Majalla"/>
                <w:b/>
                <w:bCs/>
                <w:sz w:val="28"/>
                <w:szCs w:val="28"/>
              </w:rPr>
              <w:t>.</w:t>
            </w:r>
          </w:p>
        </w:tc>
        <w:tc>
          <w:tcPr>
            <w:tcW w:w="0" w:type="auto"/>
            <w:hideMark/>
          </w:tcPr>
          <w:p w14:paraId="0779C1A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p>
        </w:tc>
        <w:tc>
          <w:tcPr>
            <w:tcW w:w="0" w:type="auto"/>
            <w:hideMark/>
          </w:tcPr>
          <w:p w14:paraId="650612F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513191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8B56F5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37CAE4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137901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B3CF797" w14:textId="77777777" w:rsidTr="00A51FFE">
        <w:tc>
          <w:tcPr>
            <w:tcW w:w="0" w:type="auto"/>
            <w:hideMark/>
          </w:tcPr>
          <w:p w14:paraId="29791B6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5</w:t>
            </w:r>
          </w:p>
        </w:tc>
        <w:tc>
          <w:tcPr>
            <w:tcW w:w="0" w:type="auto"/>
            <w:hideMark/>
          </w:tcPr>
          <w:p w14:paraId="261D0DC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يستجيب عند مناداته من قبل المعلمة أو </w:t>
            </w:r>
            <w:proofErr w:type="gramStart"/>
            <w:r w:rsidRPr="00A51FFE">
              <w:rPr>
                <w:rFonts w:ascii="Sakkal Majalla" w:eastAsia="Simplified Arabic" w:hAnsi="Sakkal Majalla" w:cs="Sakkal Majalla"/>
                <w:b/>
                <w:bCs/>
                <w:sz w:val="28"/>
                <w:szCs w:val="28"/>
                <w:rtl/>
              </w:rPr>
              <w:t>أحد</w:t>
            </w:r>
            <w:proofErr w:type="gramEnd"/>
            <w:r w:rsidRPr="00A51FFE">
              <w:rPr>
                <w:rFonts w:ascii="Sakkal Majalla" w:eastAsia="Simplified Arabic" w:hAnsi="Sakkal Majalla" w:cs="Sakkal Majalla"/>
                <w:b/>
                <w:bCs/>
                <w:sz w:val="28"/>
                <w:szCs w:val="28"/>
                <w:rtl/>
              </w:rPr>
              <w:t xml:space="preserve"> الزملاء</w:t>
            </w:r>
            <w:r w:rsidRPr="00A51FFE">
              <w:rPr>
                <w:rFonts w:ascii="Sakkal Majalla" w:eastAsia="Simplified Arabic" w:hAnsi="Sakkal Majalla" w:cs="Sakkal Majalla"/>
                <w:b/>
                <w:bCs/>
                <w:sz w:val="28"/>
                <w:szCs w:val="28"/>
              </w:rPr>
              <w:t>.</w:t>
            </w:r>
          </w:p>
        </w:tc>
        <w:tc>
          <w:tcPr>
            <w:tcW w:w="0" w:type="auto"/>
            <w:hideMark/>
          </w:tcPr>
          <w:p w14:paraId="43A5FFC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بها قدرة الطفل على التفاعل مع المبادرات </w:t>
            </w:r>
            <w:proofErr w:type="gramStart"/>
            <w:r w:rsidRPr="00A51FFE">
              <w:rPr>
                <w:rFonts w:ascii="Sakkal Majalla" w:eastAsia="Simplified Arabic" w:hAnsi="Sakkal Majalla" w:cs="Sakkal Majalla"/>
                <w:b/>
                <w:bCs/>
                <w:sz w:val="28"/>
                <w:szCs w:val="28"/>
                <w:rtl/>
              </w:rPr>
              <w:t>الاجتماعية</w:t>
            </w:r>
            <w:proofErr w:type="gramEnd"/>
            <w:r w:rsidRPr="00A51FFE">
              <w:rPr>
                <w:rFonts w:ascii="Sakkal Majalla" w:eastAsia="Simplified Arabic" w:hAnsi="Sakkal Majalla" w:cs="Sakkal Majalla"/>
                <w:b/>
                <w:bCs/>
                <w:sz w:val="28"/>
                <w:szCs w:val="28"/>
                <w:rtl/>
              </w:rPr>
              <w:t xml:space="preserve"> الصادرة من الآخرين والاستجابة لها بطريقة مناسبة</w:t>
            </w:r>
            <w:r w:rsidRPr="00A51FFE">
              <w:rPr>
                <w:rFonts w:ascii="Sakkal Majalla" w:eastAsia="Simplified Arabic" w:hAnsi="Sakkal Majalla" w:cs="Sakkal Majalla"/>
                <w:b/>
                <w:bCs/>
                <w:sz w:val="28"/>
                <w:szCs w:val="28"/>
              </w:rPr>
              <w:t>.</w:t>
            </w:r>
          </w:p>
        </w:tc>
        <w:tc>
          <w:tcPr>
            <w:tcW w:w="0" w:type="auto"/>
            <w:hideMark/>
          </w:tcPr>
          <w:p w14:paraId="52516A0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85C688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C21E2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B0B4B3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B50F11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4EB716A1" w14:textId="77777777" w:rsidTr="00A51FFE">
        <w:tc>
          <w:tcPr>
            <w:tcW w:w="0" w:type="auto"/>
            <w:hideMark/>
          </w:tcPr>
          <w:p w14:paraId="0CF30A3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6</w:t>
            </w:r>
          </w:p>
        </w:tc>
        <w:tc>
          <w:tcPr>
            <w:tcW w:w="0" w:type="auto"/>
            <w:hideMark/>
          </w:tcPr>
          <w:p w14:paraId="62DC8A5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يتفاعل مع دعوات المشاركة في الأنشطة</w:t>
            </w:r>
            <w:r w:rsidRPr="00A51FFE">
              <w:rPr>
                <w:rFonts w:ascii="Sakkal Majalla" w:eastAsia="Simplified Arabic" w:hAnsi="Sakkal Majalla" w:cs="Sakkal Majalla"/>
                <w:b/>
                <w:bCs/>
                <w:sz w:val="28"/>
                <w:szCs w:val="28"/>
              </w:rPr>
              <w:t>.</w:t>
            </w:r>
          </w:p>
        </w:tc>
        <w:tc>
          <w:tcPr>
            <w:tcW w:w="0" w:type="auto"/>
            <w:hideMark/>
          </w:tcPr>
          <w:p w14:paraId="41B437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39B0A27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855D10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F3FCD0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DAA8D0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2F1BB9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600639A" w14:textId="77777777" w:rsidTr="00A51FFE">
        <w:tc>
          <w:tcPr>
            <w:tcW w:w="0" w:type="auto"/>
            <w:hideMark/>
          </w:tcPr>
          <w:p w14:paraId="60EBF8D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7</w:t>
            </w:r>
          </w:p>
        </w:tc>
        <w:tc>
          <w:tcPr>
            <w:tcW w:w="0" w:type="auto"/>
            <w:hideMark/>
          </w:tcPr>
          <w:p w14:paraId="57B69F4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يجيب عن الأسئلة أو </w:t>
            </w:r>
            <w:proofErr w:type="gramStart"/>
            <w:r w:rsidRPr="00A51FFE">
              <w:rPr>
                <w:rFonts w:ascii="Sakkal Majalla" w:eastAsia="Simplified Arabic" w:hAnsi="Sakkal Majalla" w:cs="Sakkal Majalla"/>
                <w:b/>
                <w:bCs/>
                <w:sz w:val="28"/>
                <w:szCs w:val="28"/>
                <w:rtl/>
              </w:rPr>
              <w:t>الإشارات</w:t>
            </w:r>
            <w:proofErr w:type="gramEnd"/>
            <w:r w:rsidRPr="00A51FFE">
              <w:rPr>
                <w:rFonts w:ascii="Sakkal Majalla" w:eastAsia="Simplified Arabic" w:hAnsi="Sakkal Majalla" w:cs="Sakkal Majalla"/>
                <w:b/>
                <w:bCs/>
                <w:sz w:val="28"/>
                <w:szCs w:val="28"/>
                <w:rtl/>
              </w:rPr>
              <w:t xml:space="preserve"> الموجهة إليه</w:t>
            </w:r>
            <w:r w:rsidRPr="00A51FFE">
              <w:rPr>
                <w:rFonts w:ascii="Sakkal Majalla" w:eastAsia="Simplified Arabic" w:hAnsi="Sakkal Majalla" w:cs="Sakkal Majalla"/>
                <w:b/>
                <w:bCs/>
                <w:sz w:val="28"/>
                <w:szCs w:val="28"/>
              </w:rPr>
              <w:t>.</w:t>
            </w:r>
          </w:p>
        </w:tc>
        <w:tc>
          <w:tcPr>
            <w:tcW w:w="0" w:type="auto"/>
            <w:hideMark/>
          </w:tcPr>
          <w:p w14:paraId="1409701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491CE6A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4C9BAD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A125F1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DD7C99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A5E12B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C6DA6C4" w14:textId="77777777" w:rsidTr="00A51FFE">
        <w:tc>
          <w:tcPr>
            <w:tcW w:w="0" w:type="auto"/>
            <w:hideMark/>
          </w:tcPr>
          <w:p w14:paraId="27F9C71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8</w:t>
            </w:r>
          </w:p>
        </w:tc>
        <w:tc>
          <w:tcPr>
            <w:tcW w:w="0" w:type="auto"/>
            <w:hideMark/>
          </w:tcPr>
          <w:p w14:paraId="345877E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يظهر اهتماماً بالتفاعل مع الآخرين</w:t>
            </w:r>
            <w:r w:rsidRPr="00A51FFE">
              <w:rPr>
                <w:rFonts w:ascii="Sakkal Majalla" w:eastAsia="Simplified Arabic" w:hAnsi="Sakkal Majalla" w:cs="Sakkal Majalla"/>
                <w:b/>
                <w:bCs/>
                <w:sz w:val="28"/>
                <w:szCs w:val="28"/>
              </w:rPr>
              <w:t>.</w:t>
            </w:r>
          </w:p>
        </w:tc>
        <w:tc>
          <w:tcPr>
            <w:tcW w:w="0" w:type="auto"/>
            <w:hideMark/>
          </w:tcPr>
          <w:p w14:paraId="40FCC6F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3C6AAB3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337CFA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F26E02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17172B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84A7B6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0BB7FC23" w14:textId="77777777" w:rsidTr="00A51FFE">
        <w:tc>
          <w:tcPr>
            <w:tcW w:w="0" w:type="auto"/>
            <w:hideMark/>
          </w:tcPr>
          <w:p w14:paraId="35A3807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9</w:t>
            </w:r>
          </w:p>
        </w:tc>
        <w:tc>
          <w:tcPr>
            <w:tcW w:w="0" w:type="auto"/>
            <w:hideMark/>
          </w:tcPr>
          <w:p w14:paraId="5C838E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يستخدم الإشارات أو </w:t>
            </w:r>
            <w:proofErr w:type="gramStart"/>
            <w:r w:rsidRPr="00A51FFE">
              <w:rPr>
                <w:rFonts w:ascii="Sakkal Majalla" w:eastAsia="Simplified Arabic" w:hAnsi="Sakkal Majalla" w:cs="Sakkal Majalla"/>
                <w:b/>
                <w:bCs/>
                <w:sz w:val="28"/>
                <w:szCs w:val="28"/>
                <w:rtl/>
              </w:rPr>
              <w:t>لغة</w:t>
            </w:r>
            <w:proofErr w:type="gramEnd"/>
            <w:r w:rsidRPr="00A51FFE">
              <w:rPr>
                <w:rFonts w:ascii="Sakkal Majalla" w:eastAsia="Simplified Arabic" w:hAnsi="Sakkal Majalla" w:cs="Sakkal Majalla"/>
                <w:b/>
                <w:bCs/>
                <w:sz w:val="28"/>
                <w:szCs w:val="28"/>
                <w:rtl/>
              </w:rPr>
              <w:t xml:space="preserve"> الجسد للتعبير عن احتياجاته</w:t>
            </w:r>
            <w:r w:rsidRPr="00A51FFE">
              <w:rPr>
                <w:rFonts w:ascii="Sakkal Majalla" w:eastAsia="Simplified Arabic" w:hAnsi="Sakkal Majalla" w:cs="Sakkal Majalla"/>
                <w:b/>
                <w:bCs/>
                <w:sz w:val="28"/>
                <w:szCs w:val="28"/>
              </w:rPr>
              <w:t>.</w:t>
            </w:r>
          </w:p>
        </w:tc>
        <w:tc>
          <w:tcPr>
            <w:tcW w:w="0" w:type="auto"/>
            <w:hideMark/>
          </w:tcPr>
          <w:p w14:paraId="3DED4D2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استخدام وسائل التواصل المختلفة للتعبير عن أفكاره واحتياجاته وفهم رسائل الآخرين</w:t>
            </w:r>
            <w:r w:rsidRPr="00A51FFE">
              <w:rPr>
                <w:rFonts w:ascii="Sakkal Majalla" w:eastAsia="Simplified Arabic" w:hAnsi="Sakkal Majalla" w:cs="Sakkal Majalla"/>
                <w:b/>
                <w:bCs/>
                <w:sz w:val="28"/>
                <w:szCs w:val="28"/>
              </w:rPr>
              <w:t>.</w:t>
            </w:r>
          </w:p>
        </w:tc>
        <w:tc>
          <w:tcPr>
            <w:tcW w:w="0" w:type="auto"/>
            <w:hideMark/>
          </w:tcPr>
          <w:p w14:paraId="53B4E4F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DC0F33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E3F0E6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4191AB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223351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57C9DB1" w14:textId="77777777" w:rsidTr="00A51FFE">
        <w:tc>
          <w:tcPr>
            <w:tcW w:w="0" w:type="auto"/>
            <w:hideMark/>
          </w:tcPr>
          <w:p w14:paraId="2C50833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10</w:t>
            </w:r>
          </w:p>
        </w:tc>
        <w:tc>
          <w:tcPr>
            <w:tcW w:w="0" w:type="auto"/>
            <w:hideMark/>
          </w:tcPr>
          <w:p w14:paraId="27C686C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يحافظ على التواصل البصري أثناء التفاعل</w:t>
            </w:r>
            <w:r w:rsidRPr="00A51FFE">
              <w:rPr>
                <w:rFonts w:ascii="Sakkal Majalla" w:eastAsia="Simplified Arabic" w:hAnsi="Sakkal Majalla" w:cs="Sakkal Majalla"/>
                <w:b/>
                <w:bCs/>
                <w:sz w:val="28"/>
                <w:szCs w:val="28"/>
              </w:rPr>
              <w:t>.</w:t>
            </w:r>
          </w:p>
        </w:tc>
        <w:tc>
          <w:tcPr>
            <w:tcW w:w="0" w:type="auto"/>
            <w:hideMark/>
          </w:tcPr>
          <w:p w14:paraId="062E850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p>
        </w:tc>
        <w:tc>
          <w:tcPr>
            <w:tcW w:w="0" w:type="auto"/>
            <w:hideMark/>
          </w:tcPr>
          <w:p w14:paraId="41B1F82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389696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99E471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81A756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A15E84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723B2B40" w14:textId="77777777" w:rsidTr="00A51FFE">
        <w:tc>
          <w:tcPr>
            <w:tcW w:w="0" w:type="auto"/>
            <w:hideMark/>
          </w:tcPr>
          <w:p w14:paraId="78BA8E7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11</w:t>
            </w:r>
          </w:p>
        </w:tc>
        <w:tc>
          <w:tcPr>
            <w:tcW w:w="0" w:type="auto"/>
            <w:hideMark/>
          </w:tcPr>
          <w:p w14:paraId="27F7DB5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يعبر عن أفكاره ومشاعره بصورة مفهومة</w:t>
            </w:r>
            <w:r w:rsidRPr="00A51FFE">
              <w:rPr>
                <w:rFonts w:ascii="Sakkal Majalla" w:eastAsia="Simplified Arabic" w:hAnsi="Sakkal Majalla" w:cs="Sakkal Majalla"/>
                <w:b/>
                <w:bCs/>
                <w:sz w:val="28"/>
                <w:szCs w:val="28"/>
              </w:rPr>
              <w:t>.</w:t>
            </w:r>
          </w:p>
        </w:tc>
        <w:tc>
          <w:tcPr>
            <w:tcW w:w="0" w:type="auto"/>
            <w:hideMark/>
          </w:tcPr>
          <w:p w14:paraId="6AA6ABB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p>
        </w:tc>
        <w:tc>
          <w:tcPr>
            <w:tcW w:w="0" w:type="auto"/>
            <w:hideMark/>
          </w:tcPr>
          <w:p w14:paraId="17156E4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C3496D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88BE2B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98659A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22B4D2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5D144E4" w14:textId="77777777" w:rsidTr="00A51FFE">
        <w:tc>
          <w:tcPr>
            <w:tcW w:w="0" w:type="auto"/>
            <w:hideMark/>
          </w:tcPr>
          <w:p w14:paraId="62F739E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12</w:t>
            </w:r>
          </w:p>
        </w:tc>
        <w:tc>
          <w:tcPr>
            <w:tcW w:w="0" w:type="auto"/>
            <w:hideMark/>
          </w:tcPr>
          <w:p w14:paraId="41750BF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يفهم الإشارات والتعبيرات الصادرة عن الآخرين</w:t>
            </w:r>
            <w:r w:rsidRPr="00A51FFE">
              <w:rPr>
                <w:rFonts w:ascii="Sakkal Majalla" w:eastAsia="Simplified Arabic" w:hAnsi="Sakkal Majalla" w:cs="Sakkal Majalla"/>
                <w:b/>
                <w:bCs/>
                <w:sz w:val="28"/>
                <w:szCs w:val="28"/>
              </w:rPr>
              <w:t>.</w:t>
            </w:r>
          </w:p>
        </w:tc>
        <w:tc>
          <w:tcPr>
            <w:tcW w:w="0" w:type="auto"/>
            <w:hideMark/>
          </w:tcPr>
          <w:p w14:paraId="4257D8C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p>
        </w:tc>
        <w:tc>
          <w:tcPr>
            <w:tcW w:w="0" w:type="auto"/>
            <w:hideMark/>
          </w:tcPr>
          <w:p w14:paraId="3F24BF1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FC3729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80F6B7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29A63A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7EE236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2204860" w14:textId="77777777" w:rsidTr="00A51FFE">
        <w:tc>
          <w:tcPr>
            <w:tcW w:w="0" w:type="auto"/>
            <w:hideMark/>
          </w:tcPr>
          <w:p w14:paraId="584CBF2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13</w:t>
            </w:r>
          </w:p>
        </w:tc>
        <w:tc>
          <w:tcPr>
            <w:tcW w:w="0" w:type="auto"/>
            <w:hideMark/>
          </w:tcPr>
          <w:p w14:paraId="134F5E8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يستمر في التفاعل مع المجموعة طوال النشاط</w:t>
            </w:r>
            <w:r w:rsidRPr="00A51FFE">
              <w:rPr>
                <w:rFonts w:ascii="Sakkal Majalla" w:eastAsia="Simplified Arabic" w:hAnsi="Sakkal Majalla" w:cs="Sakkal Majalla"/>
                <w:b/>
                <w:bCs/>
                <w:sz w:val="28"/>
                <w:szCs w:val="28"/>
              </w:rPr>
              <w:t>.</w:t>
            </w:r>
          </w:p>
        </w:tc>
        <w:tc>
          <w:tcPr>
            <w:tcW w:w="0" w:type="auto"/>
            <w:hideMark/>
          </w:tcPr>
          <w:p w14:paraId="66EAC69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بها قدرة الطفل على الاستمرار في التفاعل الإيجابي مع الآخرين والالتزام بقواعد التفاعل الاجتماعي أثناء الأنشطة المختلفة</w:t>
            </w:r>
            <w:r w:rsidRPr="00A51FFE">
              <w:rPr>
                <w:rFonts w:ascii="Sakkal Majalla" w:eastAsia="Simplified Arabic" w:hAnsi="Sakkal Majalla" w:cs="Sakkal Majalla"/>
                <w:b/>
                <w:bCs/>
                <w:sz w:val="28"/>
                <w:szCs w:val="28"/>
              </w:rPr>
              <w:t>.</w:t>
            </w:r>
          </w:p>
        </w:tc>
        <w:tc>
          <w:tcPr>
            <w:tcW w:w="0" w:type="auto"/>
            <w:hideMark/>
          </w:tcPr>
          <w:p w14:paraId="57D2B09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8CD106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DFB3C2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A404E6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00BDCB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72A17ED6" w14:textId="77777777" w:rsidTr="00A51FFE">
        <w:tc>
          <w:tcPr>
            <w:tcW w:w="0" w:type="auto"/>
            <w:hideMark/>
          </w:tcPr>
          <w:p w14:paraId="0B85858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14</w:t>
            </w:r>
          </w:p>
        </w:tc>
        <w:tc>
          <w:tcPr>
            <w:tcW w:w="0" w:type="auto"/>
            <w:hideMark/>
          </w:tcPr>
          <w:p w14:paraId="1C60A72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يلتزم بقواعد الحوار وتبادل الأدوار</w:t>
            </w:r>
            <w:r w:rsidRPr="00A51FFE">
              <w:rPr>
                <w:rFonts w:ascii="Sakkal Majalla" w:eastAsia="Simplified Arabic" w:hAnsi="Sakkal Majalla" w:cs="Sakkal Majalla"/>
                <w:b/>
                <w:bCs/>
                <w:sz w:val="28"/>
                <w:szCs w:val="28"/>
              </w:rPr>
              <w:t>.</w:t>
            </w:r>
          </w:p>
        </w:tc>
        <w:tc>
          <w:tcPr>
            <w:tcW w:w="0" w:type="auto"/>
            <w:hideMark/>
          </w:tcPr>
          <w:p w14:paraId="42F9102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67ECAC1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D92A99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E822C9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2F5E2B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E0861E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20D79E1" w14:textId="77777777" w:rsidTr="00A51FFE">
        <w:tc>
          <w:tcPr>
            <w:tcW w:w="0" w:type="auto"/>
            <w:hideMark/>
          </w:tcPr>
          <w:p w14:paraId="388BCB5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15</w:t>
            </w:r>
          </w:p>
        </w:tc>
        <w:tc>
          <w:tcPr>
            <w:tcW w:w="0" w:type="auto"/>
            <w:hideMark/>
          </w:tcPr>
          <w:p w14:paraId="6605466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يتعاون مع زملائه لتحقيق </w:t>
            </w:r>
            <w:proofErr w:type="gramStart"/>
            <w:r w:rsidRPr="00A51FFE">
              <w:rPr>
                <w:rFonts w:ascii="Sakkal Majalla" w:eastAsia="Simplified Arabic" w:hAnsi="Sakkal Majalla" w:cs="Sakkal Majalla"/>
                <w:b/>
                <w:bCs/>
                <w:sz w:val="28"/>
                <w:szCs w:val="28"/>
                <w:rtl/>
              </w:rPr>
              <w:t>هدف</w:t>
            </w:r>
            <w:proofErr w:type="gramEnd"/>
            <w:r w:rsidRPr="00A51FFE">
              <w:rPr>
                <w:rFonts w:ascii="Sakkal Majalla" w:eastAsia="Simplified Arabic" w:hAnsi="Sakkal Majalla" w:cs="Sakkal Majalla"/>
                <w:b/>
                <w:bCs/>
                <w:sz w:val="28"/>
                <w:szCs w:val="28"/>
                <w:rtl/>
              </w:rPr>
              <w:t xml:space="preserve"> النشاط</w:t>
            </w:r>
            <w:r w:rsidRPr="00A51FFE">
              <w:rPr>
                <w:rFonts w:ascii="Sakkal Majalla" w:eastAsia="Simplified Arabic" w:hAnsi="Sakkal Majalla" w:cs="Sakkal Majalla"/>
                <w:b/>
                <w:bCs/>
                <w:sz w:val="28"/>
                <w:szCs w:val="28"/>
              </w:rPr>
              <w:t>.</w:t>
            </w:r>
          </w:p>
        </w:tc>
        <w:tc>
          <w:tcPr>
            <w:tcW w:w="0" w:type="auto"/>
            <w:hideMark/>
          </w:tcPr>
          <w:p w14:paraId="736A261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4A454B2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F60F38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56C670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AB851B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C24278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146EDFE" w14:textId="77777777" w:rsidTr="00A51FFE">
        <w:tc>
          <w:tcPr>
            <w:tcW w:w="0" w:type="auto"/>
            <w:hideMark/>
          </w:tcPr>
          <w:p w14:paraId="4A096EA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16</w:t>
            </w:r>
          </w:p>
        </w:tc>
        <w:tc>
          <w:tcPr>
            <w:tcW w:w="0" w:type="auto"/>
            <w:hideMark/>
          </w:tcPr>
          <w:p w14:paraId="66E7B6B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يظهر سلوكاً إيجابياً أثناء العمل الجماعي</w:t>
            </w:r>
            <w:r w:rsidRPr="00A51FFE">
              <w:rPr>
                <w:rFonts w:ascii="Sakkal Majalla" w:eastAsia="Simplified Arabic" w:hAnsi="Sakkal Majalla" w:cs="Sakkal Majalla"/>
                <w:b/>
                <w:bCs/>
                <w:sz w:val="28"/>
                <w:szCs w:val="28"/>
              </w:rPr>
              <w:t>.</w:t>
            </w:r>
          </w:p>
        </w:tc>
        <w:tc>
          <w:tcPr>
            <w:tcW w:w="0" w:type="auto"/>
            <w:hideMark/>
          </w:tcPr>
          <w:p w14:paraId="625887F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79648BC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1545AD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C2CDCD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021FB6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2B7691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978B5A6" w14:textId="77777777" w:rsidTr="00A51FFE">
        <w:tc>
          <w:tcPr>
            <w:tcW w:w="0" w:type="auto"/>
            <w:hideMark/>
          </w:tcPr>
          <w:p w14:paraId="79251F4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17</w:t>
            </w:r>
          </w:p>
        </w:tc>
        <w:tc>
          <w:tcPr>
            <w:tcW w:w="0" w:type="auto"/>
            <w:hideMark/>
          </w:tcPr>
          <w:p w14:paraId="202E109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يسيطر على مشاعر الغضب أثناء النشاط</w:t>
            </w:r>
            <w:r w:rsidRPr="00A51FFE">
              <w:rPr>
                <w:rFonts w:ascii="Sakkal Majalla" w:eastAsia="Simplified Arabic" w:hAnsi="Sakkal Majalla" w:cs="Sakkal Majalla"/>
                <w:b/>
                <w:bCs/>
                <w:sz w:val="28"/>
                <w:szCs w:val="28"/>
              </w:rPr>
              <w:t>.</w:t>
            </w:r>
          </w:p>
        </w:tc>
        <w:tc>
          <w:tcPr>
            <w:tcW w:w="0" w:type="auto"/>
            <w:hideMark/>
          </w:tcPr>
          <w:p w14:paraId="223EEE8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على التحكم في الانفعالات السلبية والتعامل معها </w:t>
            </w:r>
            <w:r w:rsidRPr="00A51FFE">
              <w:rPr>
                <w:rFonts w:ascii="Sakkal Majalla" w:eastAsia="Simplified Arabic" w:hAnsi="Sakkal Majalla" w:cs="Sakkal Majalla"/>
                <w:b/>
                <w:bCs/>
                <w:sz w:val="28"/>
                <w:szCs w:val="28"/>
                <w:rtl/>
              </w:rPr>
              <w:lastRenderedPageBreak/>
              <w:t xml:space="preserve">بطريقة مناسبة أثناء المواقف التعليمية </w:t>
            </w:r>
            <w:proofErr w:type="gramStart"/>
            <w:r w:rsidRPr="00A51FFE">
              <w:rPr>
                <w:rFonts w:ascii="Sakkal Majalla" w:eastAsia="Simplified Arabic" w:hAnsi="Sakkal Majalla" w:cs="Sakkal Majalla"/>
                <w:b/>
                <w:bCs/>
                <w:sz w:val="28"/>
                <w:szCs w:val="28"/>
                <w:rtl/>
              </w:rPr>
              <w:t>والاجتماعية</w:t>
            </w:r>
            <w:proofErr w:type="gramEnd"/>
            <w:r w:rsidRPr="00A51FFE">
              <w:rPr>
                <w:rFonts w:ascii="Sakkal Majalla" w:eastAsia="Simplified Arabic" w:hAnsi="Sakkal Majalla" w:cs="Sakkal Majalla"/>
                <w:b/>
                <w:bCs/>
                <w:sz w:val="28"/>
                <w:szCs w:val="28"/>
              </w:rPr>
              <w:t>.</w:t>
            </w:r>
          </w:p>
        </w:tc>
        <w:tc>
          <w:tcPr>
            <w:tcW w:w="0" w:type="auto"/>
            <w:hideMark/>
          </w:tcPr>
          <w:p w14:paraId="6351BF6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228D71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3D167A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383202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8755CE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24DF3D8D" w14:textId="77777777" w:rsidTr="00A51FFE">
        <w:tc>
          <w:tcPr>
            <w:tcW w:w="0" w:type="auto"/>
            <w:hideMark/>
          </w:tcPr>
          <w:p w14:paraId="66DD649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18</w:t>
            </w:r>
          </w:p>
        </w:tc>
        <w:tc>
          <w:tcPr>
            <w:tcW w:w="0" w:type="auto"/>
            <w:hideMark/>
          </w:tcPr>
          <w:p w14:paraId="5668D30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يتجنب السلوك العدواني عند التعرض لموقف مزعج</w:t>
            </w:r>
            <w:r w:rsidRPr="00A51FFE">
              <w:rPr>
                <w:rFonts w:ascii="Sakkal Majalla" w:eastAsia="Simplified Arabic" w:hAnsi="Sakkal Majalla" w:cs="Sakkal Majalla"/>
                <w:b/>
                <w:bCs/>
                <w:sz w:val="28"/>
                <w:szCs w:val="28"/>
              </w:rPr>
              <w:t>.</w:t>
            </w:r>
          </w:p>
        </w:tc>
        <w:tc>
          <w:tcPr>
            <w:tcW w:w="0" w:type="auto"/>
            <w:hideMark/>
          </w:tcPr>
          <w:p w14:paraId="0E750CD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3B7A3E4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BB480D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6BF776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A55305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12D609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D2F98A7" w14:textId="77777777" w:rsidTr="00A51FFE">
        <w:tc>
          <w:tcPr>
            <w:tcW w:w="0" w:type="auto"/>
            <w:hideMark/>
          </w:tcPr>
          <w:p w14:paraId="234902A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19</w:t>
            </w:r>
          </w:p>
        </w:tc>
        <w:tc>
          <w:tcPr>
            <w:tcW w:w="0" w:type="auto"/>
            <w:hideMark/>
          </w:tcPr>
          <w:p w14:paraId="42F7452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يتقبل الخسارة أو </w:t>
            </w:r>
            <w:proofErr w:type="gramStart"/>
            <w:r w:rsidRPr="00A51FFE">
              <w:rPr>
                <w:rFonts w:ascii="Sakkal Majalla" w:eastAsia="Simplified Arabic" w:hAnsi="Sakkal Majalla" w:cs="Sakkal Majalla"/>
                <w:b/>
                <w:bCs/>
                <w:sz w:val="28"/>
                <w:szCs w:val="28"/>
                <w:rtl/>
              </w:rPr>
              <w:t>الفشل</w:t>
            </w:r>
            <w:proofErr w:type="gramEnd"/>
            <w:r w:rsidRPr="00A51FFE">
              <w:rPr>
                <w:rFonts w:ascii="Sakkal Majalla" w:eastAsia="Simplified Arabic" w:hAnsi="Sakkal Majalla" w:cs="Sakkal Majalla"/>
                <w:b/>
                <w:bCs/>
                <w:sz w:val="28"/>
                <w:szCs w:val="28"/>
                <w:rtl/>
              </w:rPr>
              <w:t xml:space="preserve"> بصورة مناسبة</w:t>
            </w:r>
            <w:r w:rsidRPr="00A51FFE">
              <w:rPr>
                <w:rFonts w:ascii="Sakkal Majalla" w:eastAsia="Simplified Arabic" w:hAnsi="Sakkal Majalla" w:cs="Sakkal Majalla"/>
                <w:b/>
                <w:bCs/>
                <w:sz w:val="28"/>
                <w:szCs w:val="28"/>
              </w:rPr>
              <w:t>.</w:t>
            </w:r>
          </w:p>
        </w:tc>
        <w:tc>
          <w:tcPr>
            <w:tcW w:w="0" w:type="auto"/>
            <w:hideMark/>
          </w:tcPr>
          <w:p w14:paraId="2325323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6503B57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A55F93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F45878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96DC8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3C1CF0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0B54B0DA" w14:textId="77777777" w:rsidTr="00A51FFE">
        <w:tc>
          <w:tcPr>
            <w:tcW w:w="0" w:type="auto"/>
            <w:hideMark/>
          </w:tcPr>
          <w:p w14:paraId="0600347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20</w:t>
            </w:r>
          </w:p>
        </w:tc>
        <w:tc>
          <w:tcPr>
            <w:tcW w:w="0" w:type="auto"/>
            <w:hideMark/>
          </w:tcPr>
          <w:p w14:paraId="50E934A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يهدأ خلال فترة قصيرة بعد التعرض لموقف مثير للانفعال</w:t>
            </w:r>
            <w:r w:rsidRPr="00A51FFE">
              <w:rPr>
                <w:rFonts w:ascii="Sakkal Majalla" w:eastAsia="Simplified Arabic" w:hAnsi="Sakkal Majalla" w:cs="Sakkal Majalla"/>
                <w:b/>
                <w:bCs/>
                <w:sz w:val="28"/>
                <w:szCs w:val="28"/>
              </w:rPr>
              <w:t>.</w:t>
            </w:r>
          </w:p>
        </w:tc>
        <w:tc>
          <w:tcPr>
            <w:tcW w:w="0" w:type="auto"/>
            <w:hideMark/>
          </w:tcPr>
          <w:p w14:paraId="1D960E2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20AA21C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9DE6B7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4CD997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E85068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059426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2A56A2F4" w14:textId="77777777" w:rsidTr="00A51FFE">
        <w:tc>
          <w:tcPr>
            <w:tcW w:w="0" w:type="auto"/>
            <w:hideMark/>
          </w:tcPr>
          <w:p w14:paraId="4B11495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21</w:t>
            </w:r>
          </w:p>
        </w:tc>
        <w:tc>
          <w:tcPr>
            <w:tcW w:w="0" w:type="auto"/>
            <w:hideMark/>
          </w:tcPr>
          <w:p w14:paraId="7137D75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يعبر عن مشاعره بطريقة مقبولة </w:t>
            </w:r>
            <w:proofErr w:type="gramStart"/>
            <w:r w:rsidRPr="00A51FFE">
              <w:rPr>
                <w:rFonts w:ascii="Sakkal Majalla" w:eastAsia="Simplified Arabic" w:hAnsi="Sakkal Majalla" w:cs="Sakkal Majalla"/>
                <w:b/>
                <w:bCs/>
                <w:sz w:val="28"/>
                <w:szCs w:val="28"/>
                <w:rtl/>
              </w:rPr>
              <w:t>اجتماعياً</w:t>
            </w:r>
            <w:proofErr w:type="gramEnd"/>
            <w:r w:rsidRPr="00A51FFE">
              <w:rPr>
                <w:rFonts w:ascii="Sakkal Majalla" w:eastAsia="Simplified Arabic" w:hAnsi="Sakkal Majalla" w:cs="Sakkal Majalla"/>
                <w:b/>
                <w:bCs/>
                <w:sz w:val="28"/>
                <w:szCs w:val="28"/>
              </w:rPr>
              <w:t>.</w:t>
            </w:r>
          </w:p>
        </w:tc>
        <w:tc>
          <w:tcPr>
            <w:tcW w:w="0" w:type="auto"/>
            <w:hideMark/>
          </w:tcPr>
          <w:p w14:paraId="064CEFB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التعبير عن مشاعره وانفعالاته بصورة تتناسب مع المواقف الاجتماعية المختلفة</w:t>
            </w:r>
            <w:r w:rsidRPr="00A51FFE">
              <w:rPr>
                <w:rFonts w:ascii="Sakkal Majalla" w:eastAsia="Simplified Arabic" w:hAnsi="Sakkal Majalla" w:cs="Sakkal Majalla"/>
                <w:b/>
                <w:bCs/>
                <w:sz w:val="28"/>
                <w:szCs w:val="28"/>
              </w:rPr>
              <w:t>.</w:t>
            </w:r>
          </w:p>
        </w:tc>
        <w:tc>
          <w:tcPr>
            <w:tcW w:w="0" w:type="auto"/>
            <w:hideMark/>
          </w:tcPr>
          <w:p w14:paraId="5093E69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50101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2B38BE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D0A2C1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A49BFF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3F89862" w14:textId="77777777" w:rsidTr="00A51FFE">
        <w:tc>
          <w:tcPr>
            <w:tcW w:w="0" w:type="auto"/>
            <w:hideMark/>
          </w:tcPr>
          <w:p w14:paraId="58B628E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22</w:t>
            </w:r>
          </w:p>
        </w:tc>
        <w:tc>
          <w:tcPr>
            <w:tcW w:w="0" w:type="auto"/>
            <w:hideMark/>
          </w:tcPr>
          <w:p w14:paraId="5F4C23F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يظهر الفرح أو </w:t>
            </w:r>
            <w:proofErr w:type="gramStart"/>
            <w:r w:rsidRPr="00A51FFE">
              <w:rPr>
                <w:rFonts w:ascii="Sakkal Majalla" w:eastAsia="Simplified Arabic" w:hAnsi="Sakkal Majalla" w:cs="Sakkal Majalla"/>
                <w:b/>
                <w:bCs/>
                <w:sz w:val="28"/>
                <w:szCs w:val="28"/>
                <w:rtl/>
              </w:rPr>
              <w:t>الحزن</w:t>
            </w:r>
            <w:proofErr w:type="gramEnd"/>
            <w:r w:rsidRPr="00A51FFE">
              <w:rPr>
                <w:rFonts w:ascii="Sakkal Majalla" w:eastAsia="Simplified Arabic" w:hAnsi="Sakkal Majalla" w:cs="Sakkal Majalla"/>
                <w:b/>
                <w:bCs/>
                <w:sz w:val="28"/>
                <w:szCs w:val="28"/>
                <w:rtl/>
              </w:rPr>
              <w:t xml:space="preserve"> بما يتناسب مع الموقف</w:t>
            </w:r>
            <w:r w:rsidRPr="00A51FFE">
              <w:rPr>
                <w:rFonts w:ascii="Sakkal Majalla" w:eastAsia="Simplified Arabic" w:hAnsi="Sakkal Majalla" w:cs="Sakkal Majalla"/>
                <w:b/>
                <w:bCs/>
                <w:sz w:val="28"/>
                <w:szCs w:val="28"/>
              </w:rPr>
              <w:t>.</w:t>
            </w:r>
          </w:p>
        </w:tc>
        <w:tc>
          <w:tcPr>
            <w:tcW w:w="0" w:type="auto"/>
            <w:hideMark/>
          </w:tcPr>
          <w:p w14:paraId="070BE8B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6EEA5F6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05A1C5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BFD816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7594F4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84396A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4BE6D85" w14:textId="77777777" w:rsidTr="00A51FFE">
        <w:tc>
          <w:tcPr>
            <w:tcW w:w="0" w:type="auto"/>
            <w:hideMark/>
          </w:tcPr>
          <w:p w14:paraId="62FAB52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23</w:t>
            </w:r>
          </w:p>
        </w:tc>
        <w:tc>
          <w:tcPr>
            <w:tcW w:w="0" w:type="auto"/>
            <w:hideMark/>
          </w:tcPr>
          <w:p w14:paraId="470472E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يستخدم وسائل مناسبة للتعبير عن احتياجاته الانفعالية</w:t>
            </w:r>
            <w:r w:rsidRPr="00A51FFE">
              <w:rPr>
                <w:rFonts w:ascii="Sakkal Majalla" w:eastAsia="Simplified Arabic" w:hAnsi="Sakkal Majalla" w:cs="Sakkal Majalla"/>
                <w:b/>
                <w:bCs/>
                <w:sz w:val="28"/>
                <w:szCs w:val="28"/>
              </w:rPr>
              <w:t>.</w:t>
            </w:r>
          </w:p>
        </w:tc>
        <w:tc>
          <w:tcPr>
            <w:tcW w:w="0" w:type="auto"/>
            <w:hideMark/>
          </w:tcPr>
          <w:p w14:paraId="10BA058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4B72E98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276BA7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FDB29F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5E5A2F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5A9235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5BDC5C6" w14:textId="77777777" w:rsidTr="00A51FFE">
        <w:tc>
          <w:tcPr>
            <w:tcW w:w="0" w:type="auto"/>
            <w:hideMark/>
          </w:tcPr>
          <w:p w14:paraId="687C4CC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24</w:t>
            </w:r>
          </w:p>
        </w:tc>
        <w:tc>
          <w:tcPr>
            <w:tcW w:w="0" w:type="auto"/>
            <w:hideMark/>
          </w:tcPr>
          <w:p w14:paraId="039A306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يوضح</w:t>
            </w:r>
            <w:proofErr w:type="gramEnd"/>
            <w:r w:rsidRPr="00A51FFE">
              <w:rPr>
                <w:rFonts w:ascii="Sakkal Majalla" w:eastAsia="Simplified Arabic" w:hAnsi="Sakkal Majalla" w:cs="Sakkal Majalla"/>
                <w:b/>
                <w:bCs/>
                <w:sz w:val="28"/>
                <w:szCs w:val="28"/>
                <w:rtl/>
              </w:rPr>
              <w:t xml:space="preserve"> مشاعره للمعلمة أو الزملاء </w:t>
            </w:r>
            <w:r w:rsidRPr="00A51FFE">
              <w:rPr>
                <w:rFonts w:ascii="Sakkal Majalla" w:eastAsia="Simplified Arabic" w:hAnsi="Sakkal Majalla" w:cs="Sakkal Majalla"/>
                <w:b/>
                <w:bCs/>
                <w:sz w:val="28"/>
                <w:szCs w:val="28"/>
                <w:rtl/>
              </w:rPr>
              <w:lastRenderedPageBreak/>
              <w:t>عند الحاجة</w:t>
            </w:r>
            <w:r w:rsidRPr="00A51FFE">
              <w:rPr>
                <w:rFonts w:ascii="Sakkal Majalla" w:eastAsia="Simplified Arabic" w:hAnsi="Sakkal Majalla" w:cs="Sakkal Majalla"/>
                <w:b/>
                <w:bCs/>
                <w:sz w:val="28"/>
                <w:szCs w:val="28"/>
              </w:rPr>
              <w:t>.</w:t>
            </w:r>
          </w:p>
        </w:tc>
        <w:tc>
          <w:tcPr>
            <w:tcW w:w="0" w:type="auto"/>
            <w:hideMark/>
          </w:tcPr>
          <w:p w14:paraId="4D3EDB0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lastRenderedPageBreak/>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7F652A3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711E3F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464308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2A7BB0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7BE2C7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795D853" w14:textId="77777777" w:rsidTr="00A51FFE">
        <w:tc>
          <w:tcPr>
            <w:tcW w:w="0" w:type="auto"/>
            <w:hideMark/>
          </w:tcPr>
          <w:p w14:paraId="6C59323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25</w:t>
            </w:r>
          </w:p>
        </w:tc>
        <w:tc>
          <w:tcPr>
            <w:tcW w:w="0" w:type="auto"/>
            <w:hideMark/>
          </w:tcPr>
          <w:p w14:paraId="34E765E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ينتظر </w:t>
            </w:r>
            <w:proofErr w:type="gramStart"/>
            <w:r w:rsidRPr="00A51FFE">
              <w:rPr>
                <w:rFonts w:ascii="Sakkal Majalla" w:eastAsia="Simplified Arabic" w:hAnsi="Sakkal Majalla" w:cs="Sakkal Majalla"/>
                <w:b/>
                <w:bCs/>
                <w:sz w:val="28"/>
                <w:szCs w:val="28"/>
                <w:rtl/>
              </w:rPr>
              <w:t>دوره</w:t>
            </w:r>
            <w:proofErr w:type="gramEnd"/>
            <w:r w:rsidRPr="00A51FFE">
              <w:rPr>
                <w:rFonts w:ascii="Sakkal Majalla" w:eastAsia="Simplified Arabic" w:hAnsi="Sakkal Majalla" w:cs="Sakkal Majalla"/>
                <w:b/>
                <w:bCs/>
                <w:sz w:val="28"/>
                <w:szCs w:val="28"/>
                <w:rtl/>
              </w:rPr>
              <w:t xml:space="preserve"> دون إظهار انفعالات حادة</w:t>
            </w:r>
            <w:r w:rsidRPr="00A51FFE">
              <w:rPr>
                <w:rFonts w:ascii="Sakkal Majalla" w:eastAsia="Simplified Arabic" w:hAnsi="Sakkal Majalla" w:cs="Sakkal Majalla"/>
                <w:b/>
                <w:bCs/>
                <w:sz w:val="28"/>
                <w:szCs w:val="28"/>
              </w:rPr>
              <w:t>.</w:t>
            </w:r>
          </w:p>
        </w:tc>
        <w:tc>
          <w:tcPr>
            <w:tcW w:w="0" w:type="auto"/>
            <w:hideMark/>
          </w:tcPr>
          <w:p w14:paraId="2C3D428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w:t>
            </w:r>
            <w:proofErr w:type="gramStart"/>
            <w:r w:rsidRPr="00A51FFE">
              <w:rPr>
                <w:rFonts w:ascii="Sakkal Majalla" w:eastAsia="Simplified Arabic" w:hAnsi="Sakkal Majalla" w:cs="Sakkal Majalla"/>
                <w:b/>
                <w:bCs/>
                <w:sz w:val="28"/>
                <w:szCs w:val="28"/>
                <w:rtl/>
              </w:rPr>
              <w:t>على</w:t>
            </w:r>
            <w:proofErr w:type="gramEnd"/>
            <w:r w:rsidRPr="00A51FFE">
              <w:rPr>
                <w:rFonts w:ascii="Sakkal Majalla" w:eastAsia="Simplified Arabic" w:hAnsi="Sakkal Majalla" w:cs="Sakkal Majalla"/>
                <w:b/>
                <w:bCs/>
                <w:sz w:val="28"/>
                <w:szCs w:val="28"/>
                <w:rtl/>
              </w:rPr>
              <w:t xml:space="preserve"> ضبط سلوكه وردود أفعاله أثناء الأنشطة والمواقف المختلفة</w:t>
            </w:r>
            <w:r w:rsidRPr="00A51FFE">
              <w:rPr>
                <w:rFonts w:ascii="Sakkal Majalla" w:eastAsia="Simplified Arabic" w:hAnsi="Sakkal Majalla" w:cs="Sakkal Majalla"/>
                <w:b/>
                <w:bCs/>
                <w:sz w:val="28"/>
                <w:szCs w:val="28"/>
              </w:rPr>
              <w:t>.</w:t>
            </w:r>
          </w:p>
        </w:tc>
        <w:tc>
          <w:tcPr>
            <w:tcW w:w="0" w:type="auto"/>
            <w:hideMark/>
          </w:tcPr>
          <w:p w14:paraId="452E3FA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A4D119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9A85D2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B0A0A0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B2F106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7A0483FE" w14:textId="77777777" w:rsidTr="00A51FFE">
        <w:tc>
          <w:tcPr>
            <w:tcW w:w="0" w:type="auto"/>
            <w:hideMark/>
          </w:tcPr>
          <w:p w14:paraId="2A98C0F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26</w:t>
            </w:r>
          </w:p>
        </w:tc>
        <w:tc>
          <w:tcPr>
            <w:tcW w:w="0" w:type="auto"/>
            <w:hideMark/>
          </w:tcPr>
          <w:p w14:paraId="412EC0C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يلتزم بالتعليمات أثناء الأنشطة الجماعية</w:t>
            </w:r>
            <w:r w:rsidRPr="00A51FFE">
              <w:rPr>
                <w:rFonts w:ascii="Sakkal Majalla" w:eastAsia="Simplified Arabic" w:hAnsi="Sakkal Majalla" w:cs="Sakkal Majalla"/>
                <w:b/>
                <w:bCs/>
                <w:sz w:val="28"/>
                <w:szCs w:val="28"/>
              </w:rPr>
              <w:t>.</w:t>
            </w:r>
          </w:p>
        </w:tc>
        <w:tc>
          <w:tcPr>
            <w:tcW w:w="0" w:type="auto"/>
            <w:hideMark/>
          </w:tcPr>
          <w:p w14:paraId="39A598D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0E512B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F0C19E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E4A6C7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82FD7E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E7A045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5BF690B" w14:textId="77777777" w:rsidTr="00A51FFE">
        <w:tc>
          <w:tcPr>
            <w:tcW w:w="0" w:type="auto"/>
            <w:hideMark/>
          </w:tcPr>
          <w:p w14:paraId="1A48AF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27</w:t>
            </w:r>
          </w:p>
        </w:tc>
        <w:tc>
          <w:tcPr>
            <w:tcW w:w="0" w:type="auto"/>
            <w:hideMark/>
          </w:tcPr>
          <w:p w14:paraId="717017E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يتجنب المقاطعة أو </w:t>
            </w:r>
            <w:proofErr w:type="gramStart"/>
            <w:r w:rsidRPr="00A51FFE">
              <w:rPr>
                <w:rFonts w:ascii="Sakkal Majalla" w:eastAsia="Simplified Arabic" w:hAnsi="Sakkal Majalla" w:cs="Sakkal Majalla"/>
                <w:b/>
                <w:bCs/>
                <w:sz w:val="28"/>
                <w:szCs w:val="28"/>
                <w:rtl/>
              </w:rPr>
              <w:t>السلوك</w:t>
            </w:r>
            <w:proofErr w:type="gramEnd"/>
            <w:r w:rsidRPr="00A51FFE">
              <w:rPr>
                <w:rFonts w:ascii="Sakkal Majalla" w:eastAsia="Simplified Arabic" w:hAnsi="Sakkal Majalla" w:cs="Sakkal Majalla"/>
                <w:b/>
                <w:bCs/>
                <w:sz w:val="28"/>
                <w:szCs w:val="28"/>
                <w:rtl/>
              </w:rPr>
              <w:t xml:space="preserve"> الاندفاعي</w:t>
            </w:r>
            <w:r w:rsidRPr="00A51FFE">
              <w:rPr>
                <w:rFonts w:ascii="Sakkal Majalla" w:eastAsia="Simplified Arabic" w:hAnsi="Sakkal Majalla" w:cs="Sakkal Majalla"/>
                <w:b/>
                <w:bCs/>
                <w:sz w:val="28"/>
                <w:szCs w:val="28"/>
              </w:rPr>
              <w:t>.</w:t>
            </w:r>
          </w:p>
        </w:tc>
        <w:tc>
          <w:tcPr>
            <w:tcW w:w="0" w:type="auto"/>
            <w:hideMark/>
          </w:tcPr>
          <w:p w14:paraId="7452E49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B19757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ABC17A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6CE3DE5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CD6BCA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51019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1AE74544" w14:textId="77777777" w:rsidTr="00A51FFE">
        <w:tc>
          <w:tcPr>
            <w:tcW w:w="0" w:type="auto"/>
            <w:hideMark/>
          </w:tcPr>
          <w:p w14:paraId="7B2DC3E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28</w:t>
            </w:r>
          </w:p>
        </w:tc>
        <w:tc>
          <w:tcPr>
            <w:tcW w:w="0" w:type="auto"/>
            <w:hideMark/>
          </w:tcPr>
          <w:p w14:paraId="25C261B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يتحكم في ردود أفعاله أثناء المواقف المختلفة</w:t>
            </w:r>
            <w:r w:rsidRPr="00A51FFE">
              <w:rPr>
                <w:rFonts w:ascii="Sakkal Majalla" w:eastAsia="Simplified Arabic" w:hAnsi="Sakkal Majalla" w:cs="Sakkal Majalla"/>
                <w:b/>
                <w:bCs/>
                <w:sz w:val="28"/>
                <w:szCs w:val="28"/>
              </w:rPr>
              <w:t>.</w:t>
            </w:r>
          </w:p>
        </w:tc>
        <w:tc>
          <w:tcPr>
            <w:tcW w:w="0" w:type="auto"/>
            <w:hideMark/>
          </w:tcPr>
          <w:p w14:paraId="2D2C9F9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3F387C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0AD876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C317D8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1A8589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25C52F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5661D94B" w14:textId="77777777" w:rsidTr="00A51FFE">
        <w:tc>
          <w:tcPr>
            <w:tcW w:w="0" w:type="auto"/>
            <w:hideMark/>
          </w:tcPr>
          <w:p w14:paraId="355912E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29</w:t>
            </w:r>
          </w:p>
        </w:tc>
        <w:tc>
          <w:tcPr>
            <w:tcW w:w="0" w:type="auto"/>
            <w:hideMark/>
          </w:tcPr>
          <w:p w14:paraId="3536741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يتقبل التغيرات البسيطة في النشاط أو </w:t>
            </w:r>
            <w:proofErr w:type="gramStart"/>
            <w:r w:rsidRPr="00A51FFE">
              <w:rPr>
                <w:rFonts w:ascii="Sakkal Majalla" w:eastAsia="Simplified Arabic" w:hAnsi="Sakkal Majalla" w:cs="Sakkal Majalla"/>
                <w:b/>
                <w:bCs/>
                <w:sz w:val="28"/>
                <w:szCs w:val="28"/>
                <w:rtl/>
              </w:rPr>
              <w:t>الروتين</w:t>
            </w:r>
            <w:proofErr w:type="gramEnd"/>
            <w:r w:rsidRPr="00A51FFE">
              <w:rPr>
                <w:rFonts w:ascii="Sakkal Majalla" w:eastAsia="Simplified Arabic" w:hAnsi="Sakkal Majalla" w:cs="Sakkal Majalla"/>
                <w:b/>
                <w:bCs/>
                <w:sz w:val="28"/>
                <w:szCs w:val="28"/>
              </w:rPr>
              <w:t>.</w:t>
            </w:r>
          </w:p>
        </w:tc>
        <w:tc>
          <w:tcPr>
            <w:tcW w:w="0" w:type="auto"/>
            <w:hideMark/>
          </w:tcPr>
          <w:p w14:paraId="051105A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على التكيف مع المواقف الجديدة أو المتغيرة والتعامل معها بصورة إيجابية </w:t>
            </w:r>
            <w:proofErr w:type="gramStart"/>
            <w:r w:rsidRPr="00A51FFE">
              <w:rPr>
                <w:rFonts w:ascii="Sakkal Majalla" w:eastAsia="Simplified Arabic" w:hAnsi="Sakkal Majalla" w:cs="Sakkal Majalla"/>
                <w:b/>
                <w:bCs/>
                <w:sz w:val="28"/>
                <w:szCs w:val="28"/>
                <w:rtl/>
              </w:rPr>
              <w:t>ومرنة</w:t>
            </w:r>
            <w:proofErr w:type="gramEnd"/>
            <w:r w:rsidRPr="00A51FFE">
              <w:rPr>
                <w:rFonts w:ascii="Sakkal Majalla" w:eastAsia="Simplified Arabic" w:hAnsi="Sakkal Majalla" w:cs="Sakkal Majalla"/>
                <w:b/>
                <w:bCs/>
                <w:sz w:val="28"/>
                <w:szCs w:val="28"/>
              </w:rPr>
              <w:t>.</w:t>
            </w:r>
          </w:p>
        </w:tc>
        <w:tc>
          <w:tcPr>
            <w:tcW w:w="0" w:type="auto"/>
            <w:hideMark/>
          </w:tcPr>
          <w:p w14:paraId="79122DE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9778D0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A6B5909"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34366EA"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BD0052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D859820" w14:textId="77777777" w:rsidTr="00A51FFE">
        <w:tc>
          <w:tcPr>
            <w:tcW w:w="0" w:type="auto"/>
            <w:hideMark/>
          </w:tcPr>
          <w:p w14:paraId="02D9FA5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30</w:t>
            </w:r>
          </w:p>
        </w:tc>
        <w:tc>
          <w:tcPr>
            <w:tcW w:w="0" w:type="auto"/>
            <w:hideMark/>
          </w:tcPr>
          <w:p w14:paraId="7F65011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يتكيف مع المواقف الجديدة داخل الروضة</w:t>
            </w:r>
            <w:r w:rsidRPr="00A51FFE">
              <w:rPr>
                <w:rFonts w:ascii="Sakkal Majalla" w:eastAsia="Simplified Arabic" w:hAnsi="Sakkal Majalla" w:cs="Sakkal Majalla"/>
                <w:b/>
                <w:bCs/>
                <w:sz w:val="28"/>
                <w:szCs w:val="28"/>
              </w:rPr>
              <w:t>.</w:t>
            </w:r>
          </w:p>
        </w:tc>
        <w:tc>
          <w:tcPr>
            <w:tcW w:w="0" w:type="auto"/>
            <w:hideMark/>
          </w:tcPr>
          <w:p w14:paraId="60E7BF6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p>
        </w:tc>
        <w:tc>
          <w:tcPr>
            <w:tcW w:w="0" w:type="auto"/>
            <w:hideMark/>
          </w:tcPr>
          <w:p w14:paraId="35A5A58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ECD371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11C6520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045C1F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F2FF2E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3FF26056" w14:textId="77777777" w:rsidTr="00A51FFE">
        <w:tc>
          <w:tcPr>
            <w:tcW w:w="0" w:type="auto"/>
            <w:hideMark/>
          </w:tcPr>
          <w:p w14:paraId="4929EB8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31</w:t>
            </w:r>
          </w:p>
        </w:tc>
        <w:tc>
          <w:tcPr>
            <w:tcW w:w="0" w:type="auto"/>
            <w:hideMark/>
          </w:tcPr>
          <w:p w14:paraId="683D9FA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يتعامل بإيجابية مع الزملاء المختلفين عنه</w:t>
            </w:r>
            <w:r w:rsidRPr="00A51FFE">
              <w:rPr>
                <w:rFonts w:ascii="Sakkal Majalla" w:eastAsia="Simplified Arabic" w:hAnsi="Sakkal Majalla" w:cs="Sakkal Majalla"/>
                <w:b/>
                <w:bCs/>
                <w:sz w:val="28"/>
                <w:szCs w:val="28"/>
              </w:rPr>
              <w:t>.</w:t>
            </w:r>
          </w:p>
        </w:tc>
        <w:tc>
          <w:tcPr>
            <w:tcW w:w="0" w:type="auto"/>
            <w:hideMark/>
          </w:tcPr>
          <w:p w14:paraId="1F222B4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p>
        </w:tc>
        <w:tc>
          <w:tcPr>
            <w:tcW w:w="0" w:type="auto"/>
            <w:hideMark/>
          </w:tcPr>
          <w:p w14:paraId="7CE1F37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346056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04B27B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E3ED69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BBB6A85"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A51FFE" w:rsidRPr="00A51FFE" w14:paraId="6F50B6ED" w14:textId="77777777" w:rsidTr="00A51FFE">
        <w:tc>
          <w:tcPr>
            <w:tcW w:w="0" w:type="auto"/>
            <w:hideMark/>
          </w:tcPr>
          <w:p w14:paraId="50668B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32</w:t>
            </w:r>
          </w:p>
        </w:tc>
        <w:tc>
          <w:tcPr>
            <w:tcW w:w="0" w:type="auto"/>
            <w:hideMark/>
          </w:tcPr>
          <w:p w14:paraId="0912BDE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 xml:space="preserve">يظهر مرونة في التعامل مع </w:t>
            </w:r>
            <w:r w:rsidRPr="00A51FFE">
              <w:rPr>
                <w:rFonts w:ascii="Sakkal Majalla" w:eastAsia="Simplified Arabic" w:hAnsi="Sakkal Majalla" w:cs="Sakkal Majalla"/>
                <w:b/>
                <w:bCs/>
                <w:sz w:val="28"/>
                <w:szCs w:val="28"/>
                <w:rtl/>
              </w:rPr>
              <w:lastRenderedPageBreak/>
              <w:t>المواقف غير المتوقعة</w:t>
            </w:r>
            <w:r w:rsidRPr="00A51FFE">
              <w:rPr>
                <w:rFonts w:ascii="Sakkal Majalla" w:eastAsia="Simplified Arabic" w:hAnsi="Sakkal Majalla" w:cs="Sakkal Majalla"/>
                <w:b/>
                <w:bCs/>
                <w:sz w:val="28"/>
                <w:szCs w:val="28"/>
              </w:rPr>
              <w:t>.</w:t>
            </w:r>
          </w:p>
        </w:tc>
        <w:tc>
          <w:tcPr>
            <w:tcW w:w="0" w:type="auto"/>
            <w:hideMark/>
          </w:tcPr>
          <w:p w14:paraId="2F0CAA6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lastRenderedPageBreak/>
              <w:t>التكيف مع المواقف الاجتماعية</w:t>
            </w:r>
          </w:p>
        </w:tc>
        <w:tc>
          <w:tcPr>
            <w:tcW w:w="0" w:type="auto"/>
            <w:hideMark/>
          </w:tcPr>
          <w:p w14:paraId="13F1F69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448D585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7D82F3D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3D28BE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5F4EDBB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bl>
    <w:p w14:paraId="057013C1" w14:textId="77777777" w:rsidR="00A51FFE" w:rsidRDefault="00A51FFE" w:rsidP="006C3FEE">
      <w:pPr>
        <w:bidi/>
        <w:spacing w:after="0" w:line="240" w:lineRule="auto"/>
        <w:rPr>
          <w:rFonts w:ascii="Sakkal Majalla" w:eastAsia="Simplified Arabic" w:hAnsi="Sakkal Majalla" w:cs="Sakkal Majalla" w:hint="cs"/>
          <w:b/>
          <w:bCs/>
          <w:sz w:val="28"/>
          <w:szCs w:val="28"/>
          <w:rtl/>
        </w:rPr>
      </w:pPr>
    </w:p>
    <w:p w14:paraId="37B2986C" w14:textId="77777777" w:rsidR="00A51FFE" w:rsidRDefault="00A51FFE" w:rsidP="00A51FFE">
      <w:pPr>
        <w:bidi/>
        <w:spacing w:after="0" w:line="240" w:lineRule="auto"/>
        <w:rPr>
          <w:rFonts w:ascii="Sakkal Majalla" w:eastAsia="Simplified Arabic" w:hAnsi="Sakkal Majalla" w:cs="Sakkal Majalla" w:hint="cs"/>
          <w:b/>
          <w:bCs/>
          <w:sz w:val="28"/>
          <w:szCs w:val="28"/>
          <w:rtl/>
        </w:rPr>
      </w:pPr>
    </w:p>
    <w:p w14:paraId="55C580E6" w14:textId="77777777" w:rsidR="006C3FEE" w:rsidRPr="0085052C" w:rsidRDefault="006C3FEE" w:rsidP="00A51FFE">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 xml:space="preserve">الجزء الثالث: البيانات الشخصية </w:t>
      </w:r>
      <w:proofErr w:type="gramStart"/>
      <w:r w:rsidRPr="0085052C">
        <w:rPr>
          <w:rFonts w:ascii="Sakkal Majalla" w:eastAsia="Simplified Arabic" w:hAnsi="Sakkal Majalla" w:cs="Sakkal Majalla"/>
          <w:b/>
          <w:bCs/>
          <w:sz w:val="28"/>
          <w:szCs w:val="28"/>
          <w:rtl/>
        </w:rPr>
        <w:t>والوظيفية</w:t>
      </w:r>
      <w:proofErr w:type="gramEnd"/>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p w14:paraId="415E2784"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الجزء الأول: البيانات الديموغرافية</w:t>
      </w:r>
    </w:p>
    <w:p w14:paraId="541EBC8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يرجى تعبئة البيانات التالية الخاصة بالطفل</w:t>
      </w:r>
      <w:r w:rsidRPr="00A51FFE">
        <w:rPr>
          <w:rFonts w:ascii="Sakkal Majalla" w:eastAsia="Simplified Arabic" w:hAnsi="Sakkal Majalla" w:cs="Sakkal Majalla"/>
          <w:sz w:val="28"/>
          <w:szCs w:val="28"/>
        </w:rPr>
        <w:t>:</w:t>
      </w:r>
    </w:p>
    <w:tbl>
      <w:tblPr>
        <w:tblStyle w:val="a8"/>
        <w:bidiVisual/>
        <w:tblW w:w="0" w:type="auto"/>
        <w:tblLook w:val="04A0" w:firstRow="1" w:lastRow="0" w:firstColumn="1" w:lastColumn="0" w:noHBand="0" w:noVBand="1"/>
      </w:tblPr>
      <w:tblGrid>
        <w:gridCol w:w="2431"/>
        <w:gridCol w:w="7414"/>
      </w:tblGrid>
      <w:tr w:rsidR="00A51FFE" w:rsidRPr="00A51FFE" w14:paraId="0E66D791" w14:textId="77777777" w:rsidTr="00A51FFE">
        <w:tc>
          <w:tcPr>
            <w:tcW w:w="0" w:type="auto"/>
            <w:hideMark/>
          </w:tcPr>
          <w:p w14:paraId="3A33957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المتغير</w:t>
            </w:r>
          </w:p>
        </w:tc>
        <w:tc>
          <w:tcPr>
            <w:tcW w:w="0" w:type="auto"/>
            <w:hideMark/>
          </w:tcPr>
          <w:p w14:paraId="67FA74F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الفئات</w:t>
            </w:r>
          </w:p>
        </w:tc>
      </w:tr>
      <w:tr w:rsidR="00A51FFE" w:rsidRPr="00A51FFE" w14:paraId="3E1A168E" w14:textId="77777777" w:rsidTr="00A51FFE">
        <w:tc>
          <w:tcPr>
            <w:tcW w:w="0" w:type="auto"/>
            <w:hideMark/>
          </w:tcPr>
          <w:p w14:paraId="1A689E5C"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الجنس</w:t>
            </w:r>
          </w:p>
        </w:tc>
        <w:tc>
          <w:tcPr>
            <w:tcW w:w="0" w:type="auto"/>
            <w:hideMark/>
          </w:tcPr>
          <w:p w14:paraId="3A8FEA3E"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ذكر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أنثى</w:t>
            </w:r>
          </w:p>
        </w:tc>
      </w:tr>
      <w:tr w:rsidR="00A51FFE" w:rsidRPr="00A51FFE" w14:paraId="3D6988A2" w14:textId="77777777" w:rsidTr="00A51FFE">
        <w:tc>
          <w:tcPr>
            <w:tcW w:w="0" w:type="auto"/>
            <w:hideMark/>
          </w:tcPr>
          <w:p w14:paraId="09E00AC0"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العمر</w:t>
            </w:r>
          </w:p>
        </w:tc>
        <w:tc>
          <w:tcPr>
            <w:tcW w:w="0" w:type="auto"/>
            <w:hideMark/>
          </w:tcPr>
          <w:p w14:paraId="73090DF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4 </w:t>
            </w:r>
            <w:r w:rsidRPr="00A51FFE">
              <w:rPr>
                <w:rFonts w:ascii="Sakkal Majalla" w:eastAsia="Simplified Arabic" w:hAnsi="Sakkal Majalla" w:cs="Sakkal Majalla"/>
                <w:sz w:val="28"/>
                <w:szCs w:val="28"/>
                <w:rtl/>
              </w:rPr>
              <w:t xml:space="preserve">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5 </w:t>
            </w:r>
            <w:r w:rsidRPr="00A51FFE">
              <w:rPr>
                <w:rFonts w:ascii="Sakkal Majalla" w:eastAsia="Simplified Arabic" w:hAnsi="Sakkal Majalla" w:cs="Sakkal Majalla"/>
                <w:sz w:val="28"/>
                <w:szCs w:val="28"/>
                <w:rtl/>
              </w:rPr>
              <w:t xml:space="preserve">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6 </w:t>
            </w:r>
            <w:r w:rsidRPr="00A51FFE">
              <w:rPr>
                <w:rFonts w:ascii="Sakkal Majalla" w:eastAsia="Simplified Arabic" w:hAnsi="Sakkal Majalla" w:cs="Sakkal Majalla"/>
                <w:sz w:val="28"/>
                <w:szCs w:val="28"/>
                <w:rtl/>
              </w:rPr>
              <w:t>سنوات</w:t>
            </w:r>
          </w:p>
        </w:tc>
      </w:tr>
      <w:tr w:rsidR="00A51FFE" w:rsidRPr="00A51FFE" w14:paraId="020960A2" w14:textId="77777777" w:rsidTr="00A51FFE">
        <w:tc>
          <w:tcPr>
            <w:tcW w:w="0" w:type="auto"/>
            <w:hideMark/>
          </w:tcPr>
          <w:p w14:paraId="14AB88D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الروضة / المركز</w:t>
            </w:r>
          </w:p>
        </w:tc>
        <w:tc>
          <w:tcPr>
            <w:tcW w:w="0" w:type="auto"/>
            <w:hideMark/>
          </w:tcPr>
          <w:p w14:paraId="13AD7FB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Pr>
              <w:t>______________________________</w:t>
            </w:r>
          </w:p>
        </w:tc>
      </w:tr>
      <w:tr w:rsidR="00A51FFE" w:rsidRPr="00A51FFE" w14:paraId="62A619AF" w14:textId="77777777" w:rsidTr="00A51FFE">
        <w:tc>
          <w:tcPr>
            <w:tcW w:w="0" w:type="auto"/>
            <w:hideMark/>
          </w:tcPr>
          <w:p w14:paraId="3CCCCF77" w14:textId="77777777" w:rsidR="00A51FFE" w:rsidRPr="00A51FFE" w:rsidRDefault="00A51FFE" w:rsidP="00A51FFE">
            <w:pPr>
              <w:bidi/>
              <w:spacing w:after="0" w:line="240" w:lineRule="auto"/>
              <w:rPr>
                <w:rFonts w:ascii="Sakkal Majalla" w:eastAsia="Simplified Arabic" w:hAnsi="Sakkal Majalla" w:cs="Sakkal Majalla"/>
                <w:sz w:val="28"/>
                <w:szCs w:val="28"/>
              </w:rPr>
            </w:pPr>
            <w:proofErr w:type="gramStart"/>
            <w:r w:rsidRPr="00A51FFE">
              <w:rPr>
                <w:rFonts w:ascii="Sakkal Majalla" w:eastAsia="Simplified Arabic" w:hAnsi="Sakkal Majalla" w:cs="Sakkal Majalla"/>
                <w:sz w:val="28"/>
                <w:szCs w:val="28"/>
                <w:rtl/>
              </w:rPr>
              <w:t>درجة</w:t>
            </w:r>
            <w:proofErr w:type="gramEnd"/>
            <w:r w:rsidRPr="00A51FFE">
              <w:rPr>
                <w:rFonts w:ascii="Sakkal Majalla" w:eastAsia="Simplified Arabic" w:hAnsi="Sakkal Majalla" w:cs="Sakkal Majalla"/>
                <w:sz w:val="28"/>
                <w:szCs w:val="28"/>
                <w:rtl/>
              </w:rPr>
              <w:t xml:space="preserve"> الإعاقة السمعية</w:t>
            </w:r>
          </w:p>
        </w:tc>
        <w:tc>
          <w:tcPr>
            <w:tcW w:w="0" w:type="auto"/>
            <w:hideMark/>
          </w:tcPr>
          <w:p w14:paraId="183FCCF2"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بسيطة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متوسطة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شديدة</w:t>
            </w:r>
          </w:p>
        </w:tc>
      </w:tr>
      <w:tr w:rsidR="00A51FFE" w:rsidRPr="00A51FFE" w14:paraId="43080D96" w14:textId="77777777" w:rsidTr="00A51FFE">
        <w:tc>
          <w:tcPr>
            <w:tcW w:w="0" w:type="auto"/>
            <w:hideMark/>
          </w:tcPr>
          <w:p w14:paraId="19342A24"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نوع المعين السمعي</w:t>
            </w:r>
          </w:p>
        </w:tc>
        <w:tc>
          <w:tcPr>
            <w:tcW w:w="0" w:type="auto"/>
            <w:hideMark/>
          </w:tcPr>
          <w:p w14:paraId="0141593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سماعة طبية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زراعة قوقعة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أخرى</w:t>
            </w:r>
            <w:r w:rsidRPr="00A51FFE">
              <w:rPr>
                <w:rFonts w:ascii="Sakkal Majalla" w:eastAsia="Simplified Arabic" w:hAnsi="Sakkal Majalla" w:cs="Sakkal Majalla"/>
                <w:sz w:val="28"/>
                <w:szCs w:val="28"/>
              </w:rPr>
              <w:t>: __________</w:t>
            </w:r>
          </w:p>
        </w:tc>
      </w:tr>
      <w:tr w:rsidR="00A51FFE" w:rsidRPr="00A51FFE" w14:paraId="65470632" w14:textId="77777777" w:rsidTr="00A51FFE">
        <w:tc>
          <w:tcPr>
            <w:tcW w:w="0" w:type="auto"/>
            <w:hideMark/>
          </w:tcPr>
          <w:p w14:paraId="26FE0A56" w14:textId="77777777" w:rsidR="00A51FFE" w:rsidRPr="00A51FFE" w:rsidRDefault="00A51FFE" w:rsidP="00A51FFE">
            <w:pPr>
              <w:bidi/>
              <w:spacing w:after="0" w:line="240" w:lineRule="auto"/>
              <w:rPr>
                <w:rFonts w:ascii="Sakkal Majalla" w:eastAsia="Simplified Arabic" w:hAnsi="Sakkal Majalla" w:cs="Sakkal Majalla"/>
                <w:sz w:val="28"/>
                <w:szCs w:val="28"/>
              </w:rPr>
            </w:pPr>
            <w:proofErr w:type="gramStart"/>
            <w:r w:rsidRPr="00A51FFE">
              <w:rPr>
                <w:rFonts w:ascii="Sakkal Majalla" w:eastAsia="Simplified Arabic" w:hAnsi="Sakkal Majalla" w:cs="Sakkal Majalla"/>
                <w:sz w:val="28"/>
                <w:szCs w:val="28"/>
                <w:rtl/>
              </w:rPr>
              <w:t>مدة</w:t>
            </w:r>
            <w:proofErr w:type="gramEnd"/>
            <w:r w:rsidRPr="00A51FFE">
              <w:rPr>
                <w:rFonts w:ascii="Sakkal Majalla" w:eastAsia="Simplified Arabic" w:hAnsi="Sakkal Majalla" w:cs="Sakkal Majalla"/>
                <w:sz w:val="28"/>
                <w:szCs w:val="28"/>
                <w:rtl/>
              </w:rPr>
              <w:t xml:space="preserve"> استخدام المعين السمعي</w:t>
            </w:r>
          </w:p>
        </w:tc>
        <w:tc>
          <w:tcPr>
            <w:tcW w:w="0" w:type="auto"/>
            <w:hideMark/>
          </w:tcPr>
          <w:p w14:paraId="7ADF582F"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أقل من سنة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من سنة إلى أقل من 3 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3 </w:t>
            </w:r>
            <w:r w:rsidRPr="00A51FFE">
              <w:rPr>
                <w:rFonts w:ascii="Sakkal Majalla" w:eastAsia="Simplified Arabic" w:hAnsi="Sakkal Majalla" w:cs="Sakkal Majalla"/>
                <w:sz w:val="28"/>
                <w:szCs w:val="28"/>
                <w:rtl/>
              </w:rPr>
              <w:t>سنوات فأكثر</w:t>
            </w:r>
          </w:p>
        </w:tc>
      </w:tr>
      <w:tr w:rsidR="00A51FFE" w:rsidRPr="00A51FFE" w14:paraId="5344FBE5" w14:textId="77777777" w:rsidTr="00A51FFE">
        <w:tc>
          <w:tcPr>
            <w:tcW w:w="0" w:type="auto"/>
            <w:hideMark/>
          </w:tcPr>
          <w:p w14:paraId="70C5A76B"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المجموعة</w:t>
            </w:r>
          </w:p>
        </w:tc>
        <w:tc>
          <w:tcPr>
            <w:tcW w:w="0" w:type="auto"/>
            <w:hideMark/>
          </w:tcPr>
          <w:p w14:paraId="69B4AC5B"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اللعب النشط الجماعي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التعلم التعاوني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الألعاب التعليمية التفاعلية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الضابطة</w:t>
            </w:r>
          </w:p>
        </w:tc>
      </w:tr>
    </w:tbl>
    <w:p w14:paraId="313D4ADB" w14:textId="77777777" w:rsidR="005732B7" w:rsidRPr="00A51FFE" w:rsidRDefault="005732B7" w:rsidP="005732B7">
      <w:pPr>
        <w:bidi/>
        <w:spacing w:after="0" w:line="240" w:lineRule="auto"/>
        <w:rPr>
          <w:rFonts w:ascii="Sakkal Majalla" w:eastAsia="Simplified Arabic" w:hAnsi="Sakkal Majalla" w:cs="Sakkal Majalla"/>
          <w:sz w:val="28"/>
          <w:szCs w:val="28"/>
        </w:rPr>
      </w:pPr>
    </w:p>
    <w:p w14:paraId="0EDE5015" w14:textId="3695B919" w:rsidR="006C3FEE" w:rsidRPr="0085052C" w:rsidRDefault="006C3FEE" w:rsidP="006C3FEE">
      <w:pPr>
        <w:bidi/>
        <w:spacing w:after="0"/>
        <w:ind w:left="142"/>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7D6D4837" w:rsidR="006C3FEE" w:rsidRPr="006C3FEE" w:rsidRDefault="006C3FEE" w:rsidP="006C3FEE">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Pr="006C3FEE">
        <w:rPr>
          <w:rFonts w:ascii="Sakkal Majalla" w:hAnsi="Sakkal Majalla" w:cs="Sakkal Majalla"/>
          <w:b/>
          <w:bCs/>
          <w:color w:val="FF0000"/>
          <w:sz w:val="28"/>
          <w:szCs w:val="28"/>
          <w:rtl/>
        </w:rPr>
        <w:t>العنوا</w:t>
      </w:r>
      <w:r w:rsidR="0085052C">
        <w:rPr>
          <w:rFonts w:ascii="Sakkal Majalla" w:hAnsi="Sakkal Majalla" w:cs="Sakkal Majalla" w:hint="cs"/>
          <w:b/>
          <w:bCs/>
          <w:color w:val="FF0000"/>
          <w:sz w:val="28"/>
          <w:szCs w:val="28"/>
          <w:rtl/>
        </w:rPr>
        <w:t>ن</w:t>
      </w:r>
      <w:r w:rsidRPr="006C3FEE">
        <w:rPr>
          <w:rFonts w:ascii="Sakkal Majalla" w:hAnsi="Sakkal Majalla" w:cs="Sakkal Majalla"/>
          <w:b/>
          <w:bCs/>
          <w:sz w:val="28"/>
          <w:szCs w:val="28"/>
          <w:rtl/>
        </w:rPr>
        <w:t>"</w:t>
      </w:r>
    </w:p>
    <w:p w14:paraId="2A97CF7D" w14:textId="749710B2"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1E38BB39" w14:textId="77777777" w:rsidR="005732B7" w:rsidRPr="006C3FEE" w:rsidRDefault="005732B7" w:rsidP="005732B7">
      <w:pPr>
        <w:bidi/>
        <w:rPr>
          <w:rFonts w:ascii="Sakkal Majalla" w:hAnsi="Sakkal Majalla" w:cs="Sakkal Majalla"/>
          <w:sz w:val="28"/>
          <w:szCs w:val="28"/>
          <w:rtl/>
        </w:rPr>
      </w:pPr>
    </w:p>
    <w:p w14:paraId="6553ADA6" w14:textId="77777777" w:rsidR="006C3FEE" w:rsidRPr="006C3FEE" w:rsidRDefault="006C3FEE"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lastRenderedPageBreak/>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77777777"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أبعاد المتغير المستقل: تمكين العاملين</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A405A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77777777" w:rsidR="006C3FEE" w:rsidRPr="006C3FEE" w:rsidRDefault="006C3FEE" w:rsidP="00A405A7">
            <w:pPr>
              <w:bidi/>
              <w:rPr>
                <w:rFonts w:ascii="Sakkal Majalla" w:hAnsi="Sakkal Majalla" w:cs="Sakkal Majalla"/>
                <w:bCs/>
                <w:sz w:val="28"/>
                <w:szCs w:val="28"/>
              </w:rPr>
            </w:pPr>
            <w:r w:rsidRPr="006C3FEE">
              <w:rPr>
                <w:rFonts w:ascii="Sakkal Majalla" w:eastAsia="Simplified Arabic" w:hAnsi="Sakkal Majalla" w:cs="Sakkal Majalla"/>
                <w:bCs/>
                <w:color w:val="FF0000"/>
                <w:sz w:val="28"/>
                <w:szCs w:val="28"/>
                <w:rtl/>
              </w:rPr>
              <w:t>المتغير الاول</w:t>
            </w:r>
          </w:p>
        </w:tc>
      </w:tr>
      <w:tr w:rsidR="006C3FEE" w:rsidRPr="006C3FEE" w14:paraId="3FCD151A"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77777777" w:rsidR="006C3FEE" w:rsidRPr="006C3FEE" w:rsidRDefault="006C3FEE" w:rsidP="00A405A7">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6AD603D4"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77777777" w:rsidR="006C3FEE" w:rsidRPr="006C3FEE" w:rsidRDefault="006C3FEE" w:rsidP="00A405A7">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37D3E73F"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77777777" w:rsidR="006C3FEE" w:rsidRPr="006C3FEE" w:rsidRDefault="006C3FEE" w:rsidP="00A405A7">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36391933"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77777777" w:rsidR="006C3FEE" w:rsidRPr="006C3FEE" w:rsidRDefault="006C3FEE" w:rsidP="00A405A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5AEF6CD3" w14:textId="77777777" w:rsidTr="00A405A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77777777" w:rsidR="006C3FEE" w:rsidRPr="006C3FEE" w:rsidRDefault="006C3FEE" w:rsidP="00A405A7">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p>
        </w:tc>
      </w:tr>
      <w:tr w:rsidR="006C3FEE" w:rsidRPr="006C3FEE" w14:paraId="7DA6CB47"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6C3FEE" w:rsidRPr="006C3FEE" w:rsidRDefault="006C3FEE" w:rsidP="006C3FEE">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77777777" w:rsidR="006C3FEE" w:rsidRPr="006C3FEE" w:rsidRDefault="006C3FEE" w:rsidP="00A405A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43206C5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77777777" w:rsidR="006C3FEE" w:rsidRPr="006C3FEE" w:rsidRDefault="006C3FEE" w:rsidP="00A405A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0209EEA0"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77777777" w:rsidR="006C3FEE" w:rsidRPr="006C3FEE" w:rsidRDefault="006C3FEE" w:rsidP="00A405A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735ACB51"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77777777" w:rsidR="006C3FEE" w:rsidRPr="006C3FEE" w:rsidRDefault="006C3FEE" w:rsidP="00A405A7">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6C3FEE" w:rsidRPr="006C3FEE" w:rsidRDefault="006C3FEE" w:rsidP="00A405A7">
            <w:pPr>
              <w:bidi/>
              <w:rPr>
                <w:rFonts w:ascii="Sakkal Majalla" w:hAnsi="Sakkal Majalla" w:cs="Sakkal Majalla"/>
                <w:b/>
                <w:bCs/>
                <w:sz w:val="28"/>
                <w:szCs w:val="28"/>
                <w:lang w:bidi="ar-JO"/>
              </w:rPr>
            </w:pPr>
          </w:p>
        </w:tc>
      </w:tr>
    </w:tbl>
    <w:p w14:paraId="7D36E6E5" w14:textId="77777777" w:rsidR="006C3FEE" w:rsidRPr="006C3FEE" w:rsidRDefault="006C3FEE" w:rsidP="006C3FEE">
      <w:pPr>
        <w:bidi/>
        <w:spacing w:after="0" w:line="240" w:lineRule="auto"/>
        <w:rPr>
          <w:rFonts w:ascii="Sakkal Majalla" w:eastAsia="Simplified Arabic" w:hAnsi="Sakkal Majalla" w:cs="Sakkal Majalla"/>
          <w:b/>
          <w:bCs/>
          <w:sz w:val="28"/>
          <w:szCs w:val="28"/>
          <w:rtl/>
        </w:rPr>
      </w:pPr>
    </w:p>
    <w:p w14:paraId="01732E29" w14:textId="77777777" w:rsidR="005732B7" w:rsidRDefault="005732B7" w:rsidP="006C3FEE">
      <w:pPr>
        <w:bidi/>
        <w:spacing w:after="0" w:line="240" w:lineRule="auto"/>
        <w:rPr>
          <w:rFonts w:ascii="Sakkal Majalla" w:eastAsia="Simplified Arabic" w:hAnsi="Sakkal Majalla" w:cs="Sakkal Majalla"/>
          <w:b/>
          <w:bCs/>
          <w:sz w:val="28"/>
          <w:szCs w:val="28"/>
          <w:rtl/>
        </w:rPr>
      </w:pPr>
    </w:p>
    <w:p w14:paraId="3ABE9411"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C431A5B"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7556F39D"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lastRenderedPageBreak/>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C012C2C" w14:textId="77777777" w:rsidR="006C3FEE" w:rsidRDefault="006C3FEE" w:rsidP="006C3FEE">
      <w:pPr>
        <w:bidi/>
        <w:spacing w:after="0"/>
        <w:rPr>
          <w:rFonts w:ascii="Sakkal Majalla" w:eastAsia="Simplified Arabic" w:hAnsi="Sakkal Majalla" w:cs="Sakkal Majalla"/>
          <w:color w:val="EE0000"/>
          <w:sz w:val="28"/>
          <w:szCs w:val="28"/>
          <w:rtl/>
        </w:rPr>
      </w:pPr>
      <w:r w:rsidRPr="006C3FEE">
        <w:rPr>
          <w:rFonts w:ascii="Sakkal Majalla" w:eastAsia="Simplified Arabic" w:hAnsi="Sakkal Majalla" w:cs="Sakkal Majalla"/>
          <w:color w:val="EE0000"/>
          <w:sz w:val="28"/>
          <w:szCs w:val="28"/>
          <w:rtl/>
        </w:rPr>
        <w:t>إضافة البيانات الشخصية والوظيفية</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p w14:paraId="7112CF3D" w14:textId="77777777" w:rsidR="005732B7" w:rsidRDefault="005732B7" w:rsidP="005732B7">
      <w:pPr>
        <w:bidi/>
        <w:spacing w:after="0"/>
        <w:rPr>
          <w:rFonts w:ascii="Sakkal Majalla" w:eastAsia="Simplified Arabic" w:hAnsi="Sakkal Majalla" w:cs="Sakkal Majalla"/>
          <w:color w:val="EE0000"/>
          <w:sz w:val="28"/>
          <w:szCs w:val="28"/>
          <w:rtl/>
        </w:rPr>
      </w:pPr>
    </w:p>
    <w:p w14:paraId="79A55DCE" w14:textId="77777777" w:rsidR="005732B7" w:rsidRDefault="005732B7" w:rsidP="005732B7">
      <w:pPr>
        <w:bidi/>
        <w:spacing w:after="0"/>
        <w:rPr>
          <w:rFonts w:ascii="Sakkal Majalla" w:eastAsia="Simplified Arabic" w:hAnsi="Sakkal Majalla" w:cs="Sakkal Majalla"/>
          <w:color w:val="EE0000"/>
          <w:sz w:val="28"/>
          <w:szCs w:val="28"/>
          <w:rtl/>
        </w:rPr>
      </w:pPr>
    </w:p>
    <w:p w14:paraId="68B5257B" w14:textId="77777777" w:rsidR="005732B7" w:rsidRDefault="005732B7" w:rsidP="005732B7">
      <w:pPr>
        <w:bidi/>
        <w:spacing w:after="0"/>
        <w:rPr>
          <w:rFonts w:ascii="Sakkal Majalla" w:eastAsia="Simplified Arabic" w:hAnsi="Sakkal Majalla" w:cs="Sakkal Majalla"/>
          <w:color w:val="EE0000"/>
          <w:sz w:val="28"/>
          <w:szCs w:val="28"/>
          <w:rtl/>
        </w:rPr>
      </w:pPr>
    </w:p>
    <w:p w14:paraId="086BCD9B"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0FD5CA" w14:textId="77777777" w:rsidR="008B76A3" w:rsidRDefault="008B76A3">
      <w:pPr>
        <w:spacing w:line="240" w:lineRule="auto"/>
      </w:pPr>
      <w:r>
        <w:separator/>
      </w:r>
    </w:p>
  </w:endnote>
  <w:endnote w:type="continuationSeparator" w:id="0">
    <w:p w14:paraId="2554470F" w14:textId="77777777" w:rsidR="008B76A3" w:rsidRDefault="008B76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27248" w14:textId="756D66E8" w:rsidR="004C4D69" w:rsidRDefault="008B76A3">
    <w:pPr>
      <w:spacing w:line="276" w:lineRule="auto"/>
      <w:ind w:right="-421"/>
      <w:rPr>
        <w:rFonts w:ascii="Alexandria Medium" w:hAnsi="Alexandria Medium" w:cs="Alexandria Medium"/>
        <w:b/>
        <w:bCs/>
        <w:color w:val="767171" w:themeColor="background2" w:themeShade="80"/>
        <w:sz w:val="20"/>
        <w:szCs w:val="20"/>
      </w:rPr>
    </w:pPr>
    <w:hyperlink r:id="rId1" w:history="1">
      <w:r w:rsidR="004C4D69">
        <w:rPr>
          <w:rStyle w:val="Hyperlink"/>
          <w:rFonts w:ascii="Alexandria Medium" w:hAnsi="Alexandria Medium" w:cs="Alexandria Medium"/>
          <w:b/>
          <w:bCs/>
          <w:color w:val="023160" w:themeColor="hyperlink" w:themeShade="80"/>
          <w:u w:val="none"/>
        </w:rPr>
        <w:t>www.midocean.edu.km</w:t>
      </w:r>
    </w:hyperlink>
    <w:r w:rsidR="004C4D69">
      <w:rPr>
        <w:rFonts w:ascii="Alexandria Medium" w:hAnsi="Alexandria Medium" w:cs="Alexandria Medium"/>
        <w:b/>
        <w:bCs/>
        <w:color w:val="767171" w:themeColor="background2" w:themeShade="80"/>
      </w:rPr>
      <w:br/>
    </w:r>
    <w:r w:rsidR="004C4D69">
      <w:rPr>
        <w:rFonts w:ascii="Alexandria Medium" w:hAnsi="Alexandria Medium" w:cs="Alexandria Medium"/>
        <w:b/>
        <w:bCs/>
        <w:color w:val="767171" w:themeColor="background2" w:themeShade="80"/>
        <w:sz w:val="16"/>
        <w:szCs w:val="16"/>
      </w:rPr>
      <w:t xml:space="preserve">Comoros Address: </w:t>
    </w:r>
    <w:r w:rsidR="004C4D69">
      <w:rPr>
        <w:rFonts w:ascii="Alexandria Medium" w:hAnsi="Alexandria Medium" w:cs="Alexandria Medium"/>
        <w:color w:val="767171" w:themeColor="background2" w:themeShade="80"/>
        <w:sz w:val="16"/>
        <w:szCs w:val="16"/>
      </w:rPr>
      <w:t xml:space="preserve">(Headquarters) Midocean university, </w:t>
    </w:r>
    <w:proofErr w:type="spellStart"/>
    <w:r w:rsidR="004C4D69">
      <w:rPr>
        <w:rFonts w:ascii="Alexandria Medium" w:hAnsi="Alexandria Medium" w:cs="Alexandria Medium"/>
        <w:color w:val="767171" w:themeColor="background2" w:themeShade="80"/>
        <w:sz w:val="16"/>
        <w:szCs w:val="16"/>
      </w:rPr>
      <w:t>8764+GH9</w:t>
    </w:r>
    <w:proofErr w:type="spellEnd"/>
    <w:r w:rsidR="004C4D69">
      <w:rPr>
        <w:rFonts w:ascii="Alexandria Medium" w:hAnsi="Alexandria Medium" w:cs="Alexandria Medium"/>
        <w:color w:val="767171" w:themeColor="background2" w:themeShade="80"/>
        <w:sz w:val="16"/>
        <w:szCs w:val="16"/>
      </w:rPr>
      <w:t xml:space="preserve"> </w:t>
    </w:r>
    <w:proofErr w:type="spellStart"/>
    <w:r w:rsidR="004C4D69">
      <w:rPr>
        <w:rFonts w:ascii="Alexandria Medium" w:hAnsi="Alexandria Medium" w:cs="Alexandria Medium"/>
        <w:color w:val="767171" w:themeColor="background2" w:themeShade="80"/>
        <w:sz w:val="16"/>
        <w:szCs w:val="16"/>
      </w:rPr>
      <w:t>Matelec</w:t>
    </w:r>
    <w:proofErr w:type="spellEnd"/>
    <w:r w:rsidR="004C4D69">
      <w:rPr>
        <w:rFonts w:ascii="Alexandria Medium" w:hAnsi="Alexandria Medium" w:cs="Alexandria Medium"/>
        <w:color w:val="767171" w:themeColor="background2" w:themeShade="80"/>
        <w:sz w:val="16"/>
        <w:szCs w:val="16"/>
      </w:rPr>
      <w:t xml:space="preserve"> street, BP 684 Moroni, RP 98123 Moroni, Comoros</w:t>
    </w:r>
    <w:r w:rsidR="004C4D69">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1EB1E9" w14:textId="77777777" w:rsidR="008B76A3" w:rsidRDefault="008B76A3">
      <w:pPr>
        <w:spacing w:after="0"/>
      </w:pPr>
      <w:r>
        <w:separator/>
      </w:r>
    </w:p>
  </w:footnote>
  <w:footnote w:type="continuationSeparator" w:id="0">
    <w:p w14:paraId="0FF37AC7" w14:textId="77777777" w:rsidR="008B76A3" w:rsidRDefault="008B76A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53D"/>
    <w:rsid w:val="000268FC"/>
    <w:rsid w:val="00037251"/>
    <w:rsid w:val="00045ED5"/>
    <w:rsid w:val="00096579"/>
    <w:rsid w:val="000A0440"/>
    <w:rsid w:val="000A09B4"/>
    <w:rsid w:val="000A724C"/>
    <w:rsid w:val="001063D3"/>
    <w:rsid w:val="0010676A"/>
    <w:rsid w:val="001F6F22"/>
    <w:rsid w:val="002821F1"/>
    <w:rsid w:val="0028456B"/>
    <w:rsid w:val="0028538F"/>
    <w:rsid w:val="00302C00"/>
    <w:rsid w:val="003221E1"/>
    <w:rsid w:val="0034109A"/>
    <w:rsid w:val="00383945"/>
    <w:rsid w:val="003855AC"/>
    <w:rsid w:val="00393FD2"/>
    <w:rsid w:val="003F20BF"/>
    <w:rsid w:val="00477883"/>
    <w:rsid w:val="004B753D"/>
    <w:rsid w:val="004C4D69"/>
    <w:rsid w:val="00503BF2"/>
    <w:rsid w:val="00506531"/>
    <w:rsid w:val="005732B7"/>
    <w:rsid w:val="005D7B78"/>
    <w:rsid w:val="00654CED"/>
    <w:rsid w:val="006729E2"/>
    <w:rsid w:val="006C3FEE"/>
    <w:rsid w:val="007734C1"/>
    <w:rsid w:val="0077719D"/>
    <w:rsid w:val="007B57D2"/>
    <w:rsid w:val="007D6E3C"/>
    <w:rsid w:val="00832A2B"/>
    <w:rsid w:val="0085052C"/>
    <w:rsid w:val="008A4B41"/>
    <w:rsid w:val="008A5DB1"/>
    <w:rsid w:val="008B76A3"/>
    <w:rsid w:val="008E3E29"/>
    <w:rsid w:val="008F1759"/>
    <w:rsid w:val="00A51FFE"/>
    <w:rsid w:val="00A549D0"/>
    <w:rsid w:val="00AD14FC"/>
    <w:rsid w:val="00AE40D8"/>
    <w:rsid w:val="00AE6E4B"/>
    <w:rsid w:val="00B2020D"/>
    <w:rsid w:val="00B24F35"/>
    <w:rsid w:val="00B703D9"/>
    <w:rsid w:val="00BF3465"/>
    <w:rsid w:val="00C11541"/>
    <w:rsid w:val="00C63ADA"/>
    <w:rsid w:val="00C66629"/>
    <w:rsid w:val="00C919CB"/>
    <w:rsid w:val="00CD2749"/>
    <w:rsid w:val="00D63861"/>
    <w:rsid w:val="00DF2960"/>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 سرد الفقرات Char"/>
    <w:link w:val="a7"/>
    <w:uiPriority w:val="34"/>
    <w:rsid w:val="006C3FEE"/>
    <w:rPr>
      <w:sz w:val="22"/>
      <w:szCs w:val="22"/>
    </w:rPr>
  </w:style>
  <w:style w:type="table" w:styleId="a8">
    <w:name w:val="Table Grid"/>
    <w:basedOn w:val="a1"/>
    <w:rsid w:val="006C3FE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6C3FE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 سرد الفقرات Char"/>
    <w:link w:val="a7"/>
    <w:uiPriority w:val="34"/>
    <w:rsid w:val="006C3FEE"/>
    <w:rPr>
      <w:sz w:val="22"/>
      <w:szCs w:val="22"/>
    </w:rPr>
  </w:style>
  <w:style w:type="table" w:styleId="a8">
    <w:name w:val="Table Grid"/>
    <w:basedOn w:val="a1"/>
    <w:rsid w:val="006C3FE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6C3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081097702">
      <w:bodyDiv w:val="1"/>
      <w:marLeft w:val="0"/>
      <w:marRight w:val="0"/>
      <w:marTop w:val="0"/>
      <w:marBottom w:val="0"/>
      <w:divBdr>
        <w:top w:val="none" w:sz="0" w:space="0" w:color="auto"/>
        <w:left w:val="none" w:sz="0" w:space="0" w:color="auto"/>
        <w:bottom w:val="none" w:sz="0" w:space="0" w:color="auto"/>
        <w:right w:val="none" w:sz="0" w:space="0" w:color="auto"/>
      </w:divBdr>
    </w:div>
    <w:div w:id="1302736168">
      <w:bodyDiv w:val="1"/>
      <w:marLeft w:val="0"/>
      <w:marRight w:val="0"/>
      <w:marTop w:val="0"/>
      <w:marBottom w:val="0"/>
      <w:divBdr>
        <w:top w:val="none" w:sz="0" w:space="0" w:color="auto"/>
        <w:left w:val="none" w:sz="0" w:space="0" w:color="auto"/>
        <w:bottom w:val="none" w:sz="0" w:space="0" w:color="auto"/>
        <w:right w:val="none" w:sz="0" w:space="0" w:color="auto"/>
      </w:divBdr>
    </w:div>
    <w:div w:id="1636717723">
      <w:bodyDiv w:val="1"/>
      <w:marLeft w:val="0"/>
      <w:marRight w:val="0"/>
      <w:marTop w:val="0"/>
      <w:marBottom w:val="0"/>
      <w:divBdr>
        <w:top w:val="none" w:sz="0" w:space="0" w:color="auto"/>
        <w:left w:val="none" w:sz="0" w:space="0" w:color="auto"/>
        <w:bottom w:val="none" w:sz="0" w:space="0" w:color="auto"/>
        <w:right w:val="none" w:sz="0" w:space="0" w:color="auto"/>
      </w:divBdr>
    </w:div>
    <w:div w:id="19916697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1621</Words>
  <Characters>9246</Characters>
  <Application>Microsoft Office Word</Application>
  <DocSecurity>0</DocSecurity>
  <Lines>77</Lines>
  <Paragraphs>21</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DELL</cp:lastModifiedBy>
  <cp:revision>4</cp:revision>
  <cp:lastPrinted>2024-09-19T10:32:00Z</cp:lastPrinted>
  <dcterms:created xsi:type="dcterms:W3CDTF">2026-06-14T13:26:00Z</dcterms:created>
  <dcterms:modified xsi:type="dcterms:W3CDTF">2026-06-19T13:04:00Z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