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3C382" w14:textId="77777777" w:rsidR="003237AE" w:rsidRPr="00FE4263" w:rsidRDefault="003237AE" w:rsidP="003237AE">
      <w:pPr>
        <w:pStyle w:val="Heading1"/>
      </w:pPr>
      <w:r w:rsidRPr="00FE4263">
        <w:t>Student name: Waleed ABDELGAWAD</w:t>
      </w:r>
    </w:p>
    <w:p w14:paraId="5770069A" w14:textId="77777777" w:rsidR="003237AE" w:rsidRPr="00FE4263" w:rsidRDefault="003237AE" w:rsidP="003237AE">
      <w:pPr>
        <w:pStyle w:val="Heading1"/>
      </w:pPr>
      <w:r w:rsidRPr="00FE4263">
        <w:t>ID /</w:t>
      </w:r>
      <w:hyperlink r:id="rId6" w:history="1">
        <w:r w:rsidRPr="00FE4263">
          <w:t>253002839</w:t>
        </w:r>
      </w:hyperlink>
    </w:p>
    <w:p w14:paraId="2F4242A7" w14:textId="54C4E179" w:rsidR="003237AE" w:rsidRPr="00FE4263" w:rsidRDefault="003237AE" w:rsidP="003237AE">
      <w:pPr>
        <w:pStyle w:val="Heading1"/>
      </w:pPr>
      <w:r w:rsidRPr="00FE4263">
        <w:t>Course: Thesis_ (</w:t>
      </w:r>
      <w:r w:rsidR="00FE4263" w:rsidRPr="00FE4263">
        <w:t>1) _</w:t>
      </w:r>
      <w:r w:rsidRPr="00FE4263">
        <w:t>AI900a</w:t>
      </w:r>
    </w:p>
    <w:p w14:paraId="37C1E494" w14:textId="77777777" w:rsidR="003237AE" w:rsidRPr="003237AE" w:rsidRDefault="003237AE" w:rsidP="003237AE"/>
    <w:p w14:paraId="59D04A41" w14:textId="4EF8863A" w:rsidR="00F82FF3" w:rsidRDefault="001B4331">
      <w:pPr>
        <w:pStyle w:val="Title"/>
        <w:jc w:val="center"/>
      </w:pPr>
      <w:r>
        <w:t>Research Summary</w:t>
      </w:r>
    </w:p>
    <w:p w14:paraId="26BD776E" w14:textId="77777777" w:rsidR="00F82FF3" w:rsidRDefault="001B4331">
      <w:pPr>
        <w:pStyle w:val="Heading1"/>
      </w:pPr>
      <w:r>
        <w:t>1. Title of the Research (Idea)</w:t>
      </w:r>
    </w:p>
    <w:p w14:paraId="4D9B8C4E" w14:textId="77777777" w:rsidR="00F82FF3" w:rsidRDefault="001B4331">
      <w:r>
        <w:t>AI Impact on Crowd Management Using CCTV Footage in Riyadh Metro Operations</w:t>
      </w:r>
    </w:p>
    <w:p w14:paraId="636261E7" w14:textId="77777777" w:rsidR="00F82FF3" w:rsidRDefault="001B4331">
      <w:pPr>
        <w:pStyle w:val="Heading1"/>
      </w:pPr>
      <w:r>
        <w:t>2. Research Description (Brief Overview of the Research)</w:t>
      </w:r>
    </w:p>
    <w:p w14:paraId="6B0AA5D1" w14:textId="0E2A5028" w:rsidR="003237AE" w:rsidRDefault="001B4331" w:rsidP="003237AE">
      <w:r>
        <w:t>This research examines the role of Artificial Intelligence (AI), specifically computer vision and video analytics, in improving crowd management within Riyadh Metro operations using CCTV footage. The study focuses on how AI can enhance real-time monitoring, identify crowd density, and support operational teams in making informed decisions to improve safety and efficiency.</w:t>
      </w:r>
      <w:r>
        <w:br/>
      </w:r>
      <w:r>
        <w:br/>
        <w:t xml:space="preserve">Currently, CCTV systems are primarily used for manual monitoring, which limits the ability to detect crowd congestion and respond proactively. This research explores how AI-based systems can automate the analysis of CCTV footage to </w:t>
      </w:r>
      <w:r w:rsidR="003237AE">
        <w:t>detect overcrowding early and assist metro operators in managing passenger flow</w:t>
      </w:r>
      <w:r>
        <w:t xml:space="preserve"> more effectively.</w:t>
      </w:r>
      <w:r>
        <w:br/>
      </w:r>
      <w:r>
        <w:br/>
        <w:t>The research follows a structured methodology that includes reviewing existing studies, gathering input from metro operations stakeholders, and evaluating the effectiveness of AI-</w:t>
      </w:r>
      <w:r>
        <w:t>based monitoring systems. The goal is to develop a practical framework that supports the safe, ethical, and efficient integration of AI technologies into metro operations.</w:t>
      </w:r>
    </w:p>
    <w:p w14:paraId="126B6B71" w14:textId="77777777" w:rsidR="00F82FF3" w:rsidRDefault="001B4331">
      <w:pPr>
        <w:pStyle w:val="Heading1"/>
      </w:pPr>
      <w:r>
        <w:t>3. The Used Dataset's Name &amp; Link</w:t>
      </w:r>
    </w:p>
    <w:p w14:paraId="3E0586EC" w14:textId="7DB02270" w:rsidR="00F82FF3" w:rsidRDefault="001B4331">
      <w:r w:rsidRPr="003237AE">
        <w:rPr>
          <w:b/>
          <w:bCs/>
        </w:rPr>
        <w:t>Dataset Name</w:t>
      </w:r>
      <w:r>
        <w:t>: ShanghaiTech Crowd Counting Dataset</w:t>
      </w:r>
      <w:r>
        <w:br/>
      </w:r>
      <w:r>
        <w:br/>
      </w:r>
      <w:r w:rsidRPr="003237AE">
        <w:rPr>
          <w:b/>
          <w:bCs/>
        </w:rPr>
        <w:t>Dataset Link:</w:t>
      </w:r>
      <w:r>
        <w:t xml:space="preserve"> </w:t>
      </w:r>
      <w:r w:rsidR="003237AE" w:rsidRPr="003237AE">
        <w:rPr>
          <w:color w:val="0070C0"/>
        </w:rPr>
        <w:t>https://www.kaggle.com/datasets/tthien/shanghaitech</w:t>
      </w:r>
      <w:r>
        <w:br/>
      </w:r>
    </w:p>
    <w:sectPr w:rsidR="00F82FF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03206517">
    <w:abstractNumId w:val="8"/>
  </w:num>
  <w:num w:numId="2" w16cid:durableId="1593080058">
    <w:abstractNumId w:val="6"/>
  </w:num>
  <w:num w:numId="3" w16cid:durableId="1134325495">
    <w:abstractNumId w:val="5"/>
  </w:num>
  <w:num w:numId="4" w16cid:durableId="679698658">
    <w:abstractNumId w:val="4"/>
  </w:num>
  <w:num w:numId="5" w16cid:durableId="1717311652">
    <w:abstractNumId w:val="7"/>
  </w:num>
  <w:num w:numId="6" w16cid:durableId="2087069233">
    <w:abstractNumId w:val="3"/>
  </w:num>
  <w:num w:numId="7" w16cid:durableId="517235181">
    <w:abstractNumId w:val="2"/>
  </w:num>
  <w:num w:numId="8" w16cid:durableId="1190874819">
    <w:abstractNumId w:val="1"/>
  </w:num>
  <w:num w:numId="9" w16cid:durableId="310719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37AE"/>
    <w:rsid w:val="00326F90"/>
    <w:rsid w:val="00753172"/>
    <w:rsid w:val="007E074E"/>
    <w:rsid w:val="00AA1D8D"/>
    <w:rsid w:val="00B47730"/>
    <w:rsid w:val="00CB0664"/>
    <w:rsid w:val="00CF1B38"/>
    <w:rsid w:val="00F201E8"/>
    <w:rsid w:val="00F82FF3"/>
    <w:rsid w:val="00FC693F"/>
    <w:rsid w:val="00FD6221"/>
    <w:rsid w:val="00FE42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8FD159"/>
  <w14:defaultImageDpi w14:val="300"/>
  <w15:docId w15:val="{4D07016F-B3F6-4364-98FE-F21D57421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3237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is.midocean.ae/publi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225</Words>
  <Characters>1288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Waleed ABDELGAWAD</cp:lastModifiedBy>
  <cp:revision>4</cp:revision>
  <dcterms:created xsi:type="dcterms:W3CDTF">2026-02-17T12:04:00Z</dcterms:created>
  <dcterms:modified xsi:type="dcterms:W3CDTF">2026-02-17T12:06:00Z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b07074bc-80ca-44df-9990-6d88a35c1ac2</vt:lpwstr>
  </property>
  <property fmtid="{D5CDD505-2E9C-101B-9397-08002B2CF9AE}" pid="3" name="MSIP_Label_5e11ce3e-4cdd-41d9-adb8-ad7a82d2a9a1_Enabled">
    <vt:lpwstr>true</vt:lpwstr>
  </property>
  <property fmtid="{D5CDD505-2E9C-101B-9397-08002B2CF9AE}" pid="4" name="MSIP_Label_5e11ce3e-4cdd-41d9-adb8-ad7a82d2a9a1_SetDate">
    <vt:lpwstr>2026-02-17T12:03:28Z</vt:lpwstr>
  </property>
  <property fmtid="{D5CDD505-2E9C-101B-9397-08002B2CF9AE}" pid="5" name="MSIP_Label_5e11ce3e-4cdd-41d9-adb8-ad7a82d2a9a1_Method">
    <vt:lpwstr>Standard</vt:lpwstr>
  </property>
  <property fmtid="{D5CDD505-2E9C-101B-9397-08002B2CF9AE}" pid="6" name="MSIP_Label_5e11ce3e-4cdd-41d9-adb8-ad7a82d2a9a1_Name">
    <vt:lpwstr>General</vt:lpwstr>
  </property>
  <property fmtid="{D5CDD505-2E9C-101B-9397-08002B2CF9AE}" pid="7" name="MSIP_Label_5e11ce3e-4cdd-41d9-adb8-ad7a82d2a9a1_SiteId">
    <vt:lpwstr>1b578a57-a8e6-4734-898c-29c5bccc0589</vt:lpwstr>
  </property>
  <property fmtid="{D5CDD505-2E9C-101B-9397-08002B2CF9AE}" pid="8" name="MSIP_Label_5e11ce3e-4cdd-41d9-adb8-ad7a82d2a9a1_ActionId">
    <vt:lpwstr>acf2c691-46d9-4550-910a-61459f61da98</vt:lpwstr>
  </property>
  <property fmtid="{D5CDD505-2E9C-101B-9397-08002B2CF9AE}" pid="9" name="MSIP_Label_5e11ce3e-4cdd-41d9-adb8-ad7a82d2a9a1_ContentBits">
    <vt:lpwstr>0</vt:lpwstr>
  </property>
  <property fmtid="{D5CDD505-2E9C-101B-9397-08002B2CF9AE}" pid="10" name="MSIP_Label_5e11ce3e-4cdd-41d9-adb8-ad7a82d2a9a1_Tag">
    <vt:lpwstr>10, 3, 0, 1</vt:lpwstr>
  </property>
</Properties>
</file>