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05990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sidR="00E51DE2">
        <w:rPr>
          <w:rFonts w:ascii="Sakkal Majalla" w:hAnsi="Sakkal Majalla" w:cs="Sakkal Majalla" w:hint="cs"/>
          <w:b/>
          <w:bCs/>
          <w:sz w:val="28"/>
          <w:szCs w:val="28"/>
          <w:rtl/>
          <w:lang w:bidi="ar-EG"/>
        </w:rPr>
        <w:t>تخصص</w:t>
      </w:r>
      <w:r w:rsidR="00E51DE2">
        <w:rPr>
          <w:rFonts w:ascii="Sakkal Majalla" w:hAnsi="Sakkal Majalla" w:cs="Sakkal Majalla"/>
          <w:b/>
          <w:bCs/>
          <w:sz w:val="28"/>
          <w:szCs w:val="28"/>
          <w:lang w:bidi="ar-EG"/>
        </w:rPr>
        <w:t xml:space="preserve"> </w:t>
      </w:r>
      <w:r w:rsidR="00E51DE2">
        <w:rPr>
          <w:rFonts w:ascii="Sakkal Majalla" w:hAnsi="Sakkal Majalla" w:cs="Sakkal Majalla" w:hint="cs"/>
          <w:b/>
          <w:bCs/>
          <w:sz w:val="28"/>
          <w:szCs w:val="28"/>
          <w:rtl/>
          <w:lang w:bidi="ar-EG"/>
        </w:rPr>
        <w:t xml:space="preserve">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E51DE2" w:rsidRDefault="00A74F76" w:rsidP="009125CE">
      <w:pPr>
        <w:jc w:val="center"/>
        <w:rPr>
          <w:rFonts w:ascii="Simplified Arabic" w:hAnsi="Simplified Arabic" w:cs="Simplified Arabic"/>
          <w:b/>
          <w:bCs/>
          <w:sz w:val="28"/>
          <w:szCs w:val="28"/>
          <w:rtl/>
          <w:lang w:bidi="ar-EG"/>
        </w:rPr>
      </w:pPr>
      <w:r w:rsidRPr="00E51DE2">
        <w:rPr>
          <w:rFonts w:ascii="Simplified Arabic" w:hAnsi="Simplified Arabic" w:cs="Simplified Arabic"/>
          <w:b/>
          <w:bCs/>
          <w:sz w:val="28"/>
          <w:szCs w:val="28"/>
          <w:rtl/>
          <w:lang w:bidi="ar-EG"/>
        </w:rPr>
        <w:t>عنوان البحث</w:t>
      </w:r>
    </w:p>
    <w:p w14:paraId="15C28831" w14:textId="7830B9A5" w:rsidR="009125CE" w:rsidRPr="00E51DE2" w:rsidRDefault="00E51DE2" w:rsidP="009125CE">
      <w:pPr>
        <w:jc w:val="center"/>
        <w:rPr>
          <w:rFonts w:ascii="Simplified Arabic" w:hAnsi="Simplified Arabic" w:cs="Simplified Arabic"/>
          <w:sz w:val="32"/>
          <w:szCs w:val="32"/>
          <w:rtl/>
          <w:lang w:bidi="ar-EG"/>
        </w:rPr>
      </w:pPr>
      <w:r w:rsidRPr="00E51DE2">
        <w:rPr>
          <w:rFonts w:ascii="Simplified Arabic" w:hAnsi="Simplified Arabic" w:cs="Simplified Arabic"/>
          <w:sz w:val="32"/>
          <w:szCs w:val="32"/>
          <w:rtl/>
          <w:lang w:bidi="ar-EG"/>
        </w:rPr>
        <w:t>أثر الإدارة الإيجابية على الأداء الوظيفي والرضا المؤسسي في المؤسسات السعودية</w:t>
      </w:r>
    </w:p>
    <w:p w14:paraId="1AA4343F" w14:textId="086C5755" w:rsidR="009125CE" w:rsidRPr="00E51DE2" w:rsidRDefault="00E51DE2" w:rsidP="009125CE">
      <w:pPr>
        <w:jc w:val="center"/>
        <w:rPr>
          <w:rFonts w:asciiTheme="majorBidi" w:hAnsiTheme="majorBidi" w:cstheme="majorBidi"/>
          <w:sz w:val="32"/>
          <w:szCs w:val="32"/>
          <w:rtl/>
          <w:lang w:bidi="ar-EG"/>
        </w:rPr>
      </w:pPr>
      <w:r w:rsidRPr="00E51DE2">
        <w:rPr>
          <w:rFonts w:asciiTheme="majorBidi" w:hAnsiTheme="majorBidi" w:cstheme="majorBidi"/>
          <w:sz w:val="32"/>
          <w:szCs w:val="32"/>
          <w:lang w:bidi="ar-EG"/>
        </w:rPr>
        <w:t>The impact of positive management on job performance and institutional satisfaction in Saudi institutions</w:t>
      </w:r>
    </w:p>
    <w:p w14:paraId="0EB57E30" w14:textId="7C573362" w:rsidR="009125CE" w:rsidRPr="008F4A60" w:rsidRDefault="00100BBF" w:rsidP="008F4A60">
      <w:pPr>
        <w:jc w:val="center"/>
        <w:rPr>
          <w:rFonts w:ascii="Simplified Arabic" w:hAnsi="Simplified Arabic" w:cs="Simplified Arabic" w:hint="cs"/>
          <w:b/>
          <w:bCs/>
          <w:sz w:val="42"/>
          <w:szCs w:val="42"/>
          <w:rtl/>
          <w:lang w:val="en-GB"/>
        </w:rPr>
      </w:pPr>
      <w:r w:rsidRPr="008F4A60">
        <w:rPr>
          <w:rFonts w:ascii="Simplified Arabic" w:hAnsi="Simplified Arabic" w:cs="Simplified Arabic" w:hint="cs"/>
          <w:b/>
          <w:bCs/>
          <w:sz w:val="42"/>
          <w:szCs w:val="42"/>
          <w:rtl/>
          <w:lang w:val="en-GB"/>
        </w:rPr>
        <w:t>الفصل الأول و الثاني</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93342DB" w:rsidR="009125CE" w:rsidRPr="001902DB" w:rsidRDefault="00E51DE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ندي حسن طحلاوي</w:t>
      </w:r>
    </w:p>
    <w:p w14:paraId="3D3CBDF8" w14:textId="5C0C4C2C" w:rsidR="009125CE" w:rsidRPr="001902DB" w:rsidRDefault="00E51DE2" w:rsidP="009125CE">
      <w:pPr>
        <w:jc w:val="center"/>
        <w:rPr>
          <w:rFonts w:ascii="Sakkal Majalla" w:hAnsi="Sakkal Majalla" w:cs="Sakkal Majalla"/>
          <w:b/>
          <w:bCs/>
          <w:sz w:val="28"/>
          <w:szCs w:val="28"/>
          <w:rtl/>
          <w:lang w:bidi="ar-EG"/>
        </w:rPr>
      </w:pPr>
      <w:r w:rsidRPr="00E51DE2">
        <w:rPr>
          <w:rFonts w:ascii="Sakkal Majalla" w:hAnsi="Sakkal Majalla" w:cs="Sakkal Majalla"/>
          <w:b/>
          <w:bCs/>
          <w:sz w:val="28"/>
          <w:szCs w:val="28"/>
          <w:lang w:bidi="ar-EG"/>
        </w:rPr>
        <w:t>Nada Hasan Tahlawi</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A84F9DA" w14:textId="73E33659" w:rsidR="00E51DE2" w:rsidRPr="00E51DE2" w:rsidRDefault="00E51DE2" w:rsidP="009125CE">
      <w:pPr>
        <w:jc w:val="center"/>
        <w:rPr>
          <w:rFonts w:ascii="Simplified Arabic" w:hAnsi="Simplified Arabic" w:cs="Simplified Arabic"/>
          <w:b/>
          <w:bCs/>
          <w:sz w:val="32"/>
          <w:szCs w:val="32"/>
          <w:rtl/>
          <w:lang w:bidi="ar-EG"/>
        </w:rPr>
      </w:pPr>
      <w:r w:rsidRPr="00E51DE2">
        <w:rPr>
          <w:rFonts w:ascii="Simplified Arabic" w:hAnsi="Simplified Arabic" w:cs="Simplified Arabic"/>
          <w:b/>
          <w:bCs/>
          <w:sz w:val="32"/>
          <w:szCs w:val="32"/>
          <w:rtl/>
          <w:lang w:bidi="ar-EG"/>
        </w:rPr>
        <w:t>د. الفيصل عبد الحميد محمد</w:t>
      </w:r>
    </w:p>
    <w:p w14:paraId="2EFA31CD" w14:textId="735EC0AB" w:rsidR="009125CE" w:rsidRPr="00E51DE2" w:rsidRDefault="00E51DE2" w:rsidP="009125CE">
      <w:pPr>
        <w:jc w:val="center"/>
        <w:rPr>
          <w:rFonts w:asciiTheme="majorBidi" w:hAnsiTheme="majorBidi" w:cstheme="majorBidi"/>
          <w:b/>
          <w:bCs/>
          <w:sz w:val="28"/>
          <w:szCs w:val="28"/>
          <w:lang w:bidi="ar-EG"/>
        </w:rPr>
      </w:pPr>
      <w:proofErr w:type="spellStart"/>
      <w:r w:rsidRPr="00E51DE2">
        <w:rPr>
          <w:rFonts w:asciiTheme="majorBidi" w:hAnsiTheme="majorBidi" w:cstheme="majorBidi"/>
          <w:b/>
          <w:bCs/>
          <w:sz w:val="28"/>
          <w:szCs w:val="28"/>
          <w:lang w:bidi="ar-EG"/>
        </w:rPr>
        <w:t>Dr.Alfaisal</w:t>
      </w:r>
      <w:proofErr w:type="spellEnd"/>
      <w:r w:rsidRPr="00E51DE2">
        <w:rPr>
          <w:rFonts w:asciiTheme="majorBidi" w:hAnsiTheme="majorBidi" w:cstheme="majorBidi"/>
          <w:b/>
          <w:bCs/>
          <w:sz w:val="28"/>
          <w:szCs w:val="28"/>
          <w:lang w:bidi="ar-EG"/>
        </w:rPr>
        <w:t xml:space="preserve"> </w:t>
      </w:r>
      <w:proofErr w:type="spellStart"/>
      <w:r w:rsidRPr="00E51DE2">
        <w:rPr>
          <w:rFonts w:asciiTheme="majorBidi" w:hAnsiTheme="majorBidi" w:cstheme="majorBidi"/>
          <w:b/>
          <w:bCs/>
          <w:sz w:val="28"/>
          <w:szCs w:val="28"/>
          <w:lang w:bidi="ar-EG"/>
        </w:rPr>
        <w:t>Abdelhameed</w:t>
      </w:r>
      <w:proofErr w:type="spellEnd"/>
      <w:r w:rsidRPr="00E51DE2">
        <w:rPr>
          <w:rFonts w:asciiTheme="majorBidi" w:hAnsiTheme="majorBidi" w:cstheme="majorBidi"/>
          <w:b/>
          <w:bCs/>
          <w:sz w:val="28"/>
          <w:szCs w:val="28"/>
          <w:lang w:bidi="ar-EG"/>
        </w:rPr>
        <w:t xml:space="preserve"> Mohamed</w:t>
      </w:r>
    </w:p>
    <w:p w14:paraId="16CF2D6A" w14:textId="46D9A7CA" w:rsidR="009125CE" w:rsidRPr="00E51DE2" w:rsidRDefault="00E51DE2" w:rsidP="009125CE">
      <w:pPr>
        <w:jc w:val="center"/>
        <w:rPr>
          <w:rFonts w:ascii="Simplified Arabic" w:hAnsi="Simplified Arabic" w:cs="Simplified Arabic"/>
          <w:b/>
          <w:bCs/>
          <w:sz w:val="28"/>
          <w:szCs w:val="28"/>
          <w:rtl/>
          <w:lang w:bidi="ar-EG"/>
        </w:rPr>
      </w:pPr>
      <w:r w:rsidRPr="00E51DE2">
        <w:rPr>
          <w:rFonts w:ascii="Simplified Arabic" w:hAnsi="Simplified Arabic" w:cs="Simplified Arabic"/>
          <w:b/>
          <w:bCs/>
          <w:sz w:val="28"/>
          <w:szCs w:val="28"/>
          <w:rtl/>
          <w:lang w:bidi="ar-EG"/>
        </w:rPr>
        <w:t>د. فايز علي جراد</w:t>
      </w:r>
    </w:p>
    <w:p w14:paraId="22738CC6" w14:textId="416920F4" w:rsidR="009125CE" w:rsidRDefault="00E51DE2" w:rsidP="009125CE">
      <w:pPr>
        <w:jc w:val="center"/>
        <w:rPr>
          <w:rFonts w:asciiTheme="majorBidi" w:hAnsiTheme="majorBidi" w:cstheme="majorBidi"/>
          <w:b/>
          <w:bCs/>
          <w:sz w:val="28"/>
          <w:szCs w:val="28"/>
          <w:lang w:bidi="ar-EG"/>
        </w:rPr>
      </w:pPr>
      <w:proofErr w:type="spellStart"/>
      <w:r w:rsidRPr="00E51DE2">
        <w:rPr>
          <w:rFonts w:asciiTheme="majorBidi" w:hAnsiTheme="majorBidi" w:cstheme="majorBidi"/>
          <w:b/>
          <w:bCs/>
          <w:sz w:val="28"/>
          <w:szCs w:val="28"/>
          <w:lang w:bidi="ar-EG"/>
        </w:rPr>
        <w:t>Dr.Fayez</w:t>
      </w:r>
      <w:proofErr w:type="spellEnd"/>
      <w:r w:rsidRPr="00E51DE2">
        <w:rPr>
          <w:rFonts w:asciiTheme="majorBidi" w:hAnsiTheme="majorBidi" w:cstheme="majorBidi"/>
          <w:b/>
          <w:bCs/>
          <w:sz w:val="28"/>
          <w:szCs w:val="28"/>
          <w:lang w:bidi="ar-EG"/>
        </w:rPr>
        <w:t xml:space="preserve"> Ali </w:t>
      </w:r>
      <w:proofErr w:type="spellStart"/>
      <w:r w:rsidRPr="00E51DE2">
        <w:rPr>
          <w:rFonts w:asciiTheme="majorBidi" w:hAnsiTheme="majorBidi" w:cstheme="majorBidi"/>
          <w:b/>
          <w:bCs/>
          <w:sz w:val="28"/>
          <w:szCs w:val="28"/>
          <w:lang w:bidi="ar-EG"/>
        </w:rPr>
        <w:t>Jrad</w:t>
      </w:r>
      <w:proofErr w:type="spellEnd"/>
    </w:p>
    <w:p w14:paraId="461D3211" w14:textId="77777777" w:rsidR="00E51DE2" w:rsidRPr="00E51DE2" w:rsidRDefault="00E51DE2" w:rsidP="008F4A60">
      <w:pPr>
        <w:rPr>
          <w:rFonts w:asciiTheme="majorBidi" w:hAnsiTheme="majorBidi" w:cstheme="majorBidi"/>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5ADB0927" w:rsidR="009125CE" w:rsidRPr="001902DB" w:rsidRDefault="001B29BD"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p>
    <w:p w14:paraId="71099ADB" w14:textId="0998A9B0" w:rsidR="000D5D1B" w:rsidRDefault="000D5D1B" w:rsidP="009125CE">
      <w:pPr>
        <w:jc w:val="center"/>
        <w:rPr>
          <w:rFonts w:ascii="Sakkal Majalla" w:hAnsi="Sakkal Majalla" w:cs="Sakkal Majalla"/>
          <w:b/>
          <w:bCs/>
          <w:sz w:val="28"/>
          <w:szCs w:val="28"/>
          <w:rtl/>
          <w:lang w:bidi="ar-EG"/>
        </w:rPr>
      </w:pPr>
    </w:p>
    <w:p w14:paraId="7B138BB0" w14:textId="77777777" w:rsidR="001B29BD" w:rsidRDefault="000D5D1B" w:rsidP="00CF0B88">
      <w:pPr>
        <w:bidi w:val="0"/>
        <w:jc w:val="right"/>
        <w:rPr>
          <w:rFonts w:ascii="Sakkal Majalla" w:hAnsi="Sakkal Majalla" w:cs="Sakkal Majalla"/>
          <w:b/>
          <w:bCs/>
          <w:sz w:val="28"/>
          <w:szCs w:val="28"/>
          <w:lang w:bidi="ar-EG"/>
        </w:rPr>
      </w:pPr>
      <w:r w:rsidRPr="000D5D1B">
        <w:rPr>
          <w:rFonts w:ascii="Sakkal Majalla" w:hAnsi="Sakkal Majalla" w:cs="Sakkal Majalla"/>
          <w:b/>
          <w:bCs/>
          <w:sz w:val="28"/>
          <w:szCs w:val="28"/>
          <w:rtl/>
          <w:lang w:bidi="ar-EG"/>
        </w:rPr>
        <w:t xml:space="preserve">حقوق </w:t>
      </w:r>
      <w:r w:rsidRPr="000D5D1B">
        <w:rPr>
          <w:rFonts w:ascii="Sakkal Majalla" w:hAnsi="Sakkal Majalla" w:cs="Sakkal Majalla" w:hint="cs"/>
          <w:b/>
          <w:bCs/>
          <w:sz w:val="28"/>
          <w:szCs w:val="28"/>
          <w:rtl/>
          <w:lang w:bidi="ar-EG"/>
        </w:rPr>
        <w:t>الطباعة</w:t>
      </w:r>
    </w:p>
    <w:p w14:paraId="52590B76" w14:textId="01B81919" w:rsidR="00CF0B88" w:rsidRPr="00CF0B88" w:rsidRDefault="00C4493D" w:rsidP="001B29BD">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rPr>
        <w:t>يحق لجامعة ميداوشن طباعة ونشر البحث وإمتلاك الجامعة لحقوق الطباعة والنشر.</w:t>
      </w:r>
      <w:r w:rsidR="000D5D1B">
        <w:rPr>
          <w:rFonts w:ascii="Sakkal Majalla" w:hAnsi="Sakkal Majalla" w:cs="Sakkal Majalla"/>
          <w:b/>
          <w:bCs/>
          <w:sz w:val="28"/>
          <w:szCs w:val="28"/>
          <w:rtl/>
          <w:lang w:bidi="ar-EG"/>
        </w:rPr>
        <w:br w:type="page"/>
      </w:r>
    </w:p>
    <w:p w14:paraId="4DF8EFAE" w14:textId="29788276" w:rsidR="00CF0B88" w:rsidRPr="00CF0B88" w:rsidRDefault="00CF0B88" w:rsidP="00CF0B88">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CF0B88">
        <w:rPr>
          <w:rFonts w:ascii="Simplified Arabic" w:eastAsia="Times New Roman" w:hAnsi="Simplified Arabic" w:cs="Simplified Arabic"/>
          <w:b/>
          <w:bCs/>
          <w:kern w:val="0"/>
          <w:sz w:val="28"/>
          <w:szCs w:val="28"/>
          <w:rtl/>
          <w14:ligatures w14:val="none"/>
        </w:rPr>
        <w:lastRenderedPageBreak/>
        <w:t>الفصول</w:t>
      </w:r>
    </w:p>
    <w:p w14:paraId="620FB615" w14:textId="77777777" w:rsidR="00CF0B88" w:rsidRPr="00CF0B88" w:rsidRDefault="00CF0B88" w:rsidP="00CF0B88">
      <w:pPr>
        <w:numPr>
          <w:ilvl w:val="0"/>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b/>
          <w:bCs/>
          <w:kern w:val="0"/>
          <w:sz w:val="28"/>
          <w:szCs w:val="28"/>
          <w:rtl/>
          <w14:ligatures w14:val="none"/>
        </w:rPr>
        <w:t>الفصل الأول: الإطار العام للبحث</w:t>
      </w:r>
    </w:p>
    <w:p w14:paraId="0FC93599"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مقدمة</w:t>
      </w:r>
    </w:p>
    <w:p w14:paraId="3519ECA0"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المراجعة الأدبية</w:t>
      </w:r>
    </w:p>
    <w:p w14:paraId="3E9778E3"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مشكلة البحث</w:t>
      </w:r>
    </w:p>
    <w:p w14:paraId="5405703C"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فرضيات البحث</w:t>
      </w:r>
    </w:p>
    <w:p w14:paraId="6FAF8A7B"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أهداف البحث</w:t>
      </w:r>
    </w:p>
    <w:p w14:paraId="3C6084F9"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أهمية البحث</w:t>
      </w:r>
    </w:p>
    <w:p w14:paraId="5DDA1AB3"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منهجية البحث</w:t>
      </w:r>
    </w:p>
    <w:p w14:paraId="133F217E"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محددات البحث</w:t>
      </w:r>
    </w:p>
    <w:p w14:paraId="77F497CA" w14:textId="77777777" w:rsidR="00CF0B88" w:rsidRPr="00CF0B88" w:rsidRDefault="00CF0B88" w:rsidP="00CF0B88">
      <w:pPr>
        <w:numPr>
          <w:ilvl w:val="0"/>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b/>
          <w:bCs/>
          <w:kern w:val="0"/>
          <w:sz w:val="28"/>
          <w:szCs w:val="28"/>
          <w:rtl/>
          <w14:ligatures w14:val="none"/>
        </w:rPr>
        <w:t>الفصل الثاني: الإطار النظري</w:t>
      </w:r>
    </w:p>
    <w:p w14:paraId="7D702959"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مفهوم الإدارة الإيجابية</w:t>
      </w:r>
    </w:p>
    <w:p w14:paraId="52EF3D08"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أسس الإدارة الإيجابية</w:t>
      </w:r>
    </w:p>
    <w:p w14:paraId="3F0545EE" w14:textId="77777777" w:rsidR="00CF0B88" w:rsidRPr="00CF0B88" w:rsidRDefault="00CF0B88" w:rsidP="00CF0B88">
      <w:pPr>
        <w:numPr>
          <w:ilvl w:val="1"/>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F0B88">
        <w:rPr>
          <w:rFonts w:ascii="Simplified Arabic" w:eastAsia="Times New Roman" w:hAnsi="Simplified Arabic" w:cs="Simplified Arabic"/>
          <w:kern w:val="0"/>
          <w:sz w:val="28"/>
          <w:szCs w:val="28"/>
          <w:rtl/>
          <w14:ligatures w14:val="none"/>
        </w:rPr>
        <w:t>نظريات الإدارة الإيجابية</w:t>
      </w:r>
    </w:p>
    <w:p w14:paraId="5D8D2B30"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2F183AA0"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11ECE435"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164204E0"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0C47B016"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31189F3B"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05B42A92"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6B89DE59"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342941B6"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53614FF6" w14:textId="77777777" w:rsidR="00FC2D42" w:rsidRDefault="00FC2D42" w:rsidP="00A74F76">
      <w:pPr>
        <w:rPr>
          <w:rFonts w:ascii="Simplified Arabic" w:eastAsia="Times New Roman" w:hAnsi="Simplified Arabic" w:cs="Simplified Arabic"/>
          <w:b/>
          <w:bCs/>
          <w:kern w:val="0"/>
          <w:sz w:val="28"/>
          <w:szCs w:val="28"/>
          <w:rtl/>
          <w14:ligatures w14:val="none"/>
        </w:rPr>
      </w:pPr>
    </w:p>
    <w:p w14:paraId="035BF540" w14:textId="2DCAAD26" w:rsidR="009125CE" w:rsidRDefault="008E00DF" w:rsidP="00A74F76">
      <w:pPr>
        <w:rPr>
          <w:rFonts w:ascii="Simplified Arabic" w:hAnsi="Simplified Arabic" w:cs="Simplified Arabic"/>
          <w:b/>
          <w:bCs/>
          <w:sz w:val="36"/>
          <w:szCs w:val="36"/>
          <w:lang w:bidi="ar-EG"/>
        </w:rPr>
      </w:pPr>
      <w:r w:rsidRPr="008E00DF">
        <w:rPr>
          <w:rFonts w:ascii="Simplified Arabic" w:hAnsi="Simplified Arabic" w:cs="Simplified Arabic" w:hint="cs"/>
          <w:b/>
          <w:bCs/>
          <w:sz w:val="36"/>
          <w:szCs w:val="36"/>
          <w:rtl/>
        </w:rPr>
        <w:lastRenderedPageBreak/>
        <w:t>مقدمة</w:t>
      </w:r>
      <w:r>
        <w:rPr>
          <w:rFonts w:ascii="Simplified Arabic" w:hAnsi="Simplified Arabic" w:cs="Simplified Arabic" w:hint="cs"/>
          <w:b/>
          <w:bCs/>
          <w:sz w:val="36"/>
          <w:szCs w:val="36"/>
          <w:rtl/>
        </w:rPr>
        <w:t xml:space="preserve"> </w:t>
      </w:r>
      <w:r w:rsidRPr="008E00DF">
        <w:rPr>
          <w:rFonts w:asciiTheme="majorBidi" w:hAnsiTheme="majorBidi" w:cstheme="majorBidi"/>
          <w:b/>
          <w:bCs/>
          <w:sz w:val="32"/>
          <w:szCs w:val="32"/>
          <w:lang w:bidi="ar-EG"/>
        </w:rPr>
        <w:t>Introduction</w:t>
      </w:r>
      <w:r>
        <w:rPr>
          <w:rFonts w:ascii="Simplified Arabic" w:hAnsi="Simplified Arabic" w:cs="Simplified Arabic" w:hint="cs"/>
          <w:b/>
          <w:bCs/>
          <w:sz w:val="36"/>
          <w:szCs w:val="36"/>
          <w:rtl/>
          <w:lang w:bidi="ar-EG"/>
        </w:rPr>
        <w:t>:</w:t>
      </w:r>
    </w:p>
    <w:p w14:paraId="328C6BA0" w14:textId="58A9A807" w:rsidR="008A2C25" w:rsidRPr="008A2C25" w:rsidRDefault="008E00DF" w:rsidP="008A2C25">
      <w:pPr>
        <w:spacing w:line="240" w:lineRule="auto"/>
        <w:rPr>
          <w:rFonts w:ascii="Simplified Arabic" w:hAnsi="Simplified Arabic" w:cs="Simplified Arabic"/>
          <w:sz w:val="28"/>
          <w:szCs w:val="28"/>
          <w:vertAlign w:val="superscript"/>
          <w:rtl/>
          <w:lang w:bidi="ar-EG"/>
        </w:rPr>
      </w:pPr>
      <w:r>
        <w:rPr>
          <w:rFonts w:ascii="Simplified Arabic" w:hAnsi="Simplified Arabic" w:cs="Simplified Arabic" w:hint="cs"/>
          <w:sz w:val="28"/>
          <w:szCs w:val="28"/>
          <w:rtl/>
          <w:lang w:bidi="ar-EG"/>
        </w:rPr>
        <w:t xml:space="preserve"> </w:t>
      </w:r>
      <w:r w:rsidRPr="008E00DF">
        <w:rPr>
          <w:rFonts w:ascii="Simplified Arabic" w:hAnsi="Simplified Arabic" w:cs="Simplified Arabic"/>
          <w:sz w:val="28"/>
          <w:szCs w:val="28"/>
          <w:rtl/>
          <w:lang w:bidi="ar-EG"/>
        </w:rPr>
        <w:t>تُعدُّ الإدارة الإيجابية من الأساليب الحديثة في علم الإدارة، والتي تهدف إلى تحقيق التوازن بين الأداء المؤسسي والرضا الشخصي للعاملين، مما يؤدي في نهاية المطاف إلى تحقيق نهضة مجتمعية شاملة. الإدارة الإيجابية ليست مجرد مفهوم نظري، بل هي مجموعة من الممارسات العملية التي تساهم في تحقيق أهداف المؤسسات من خلال تعزيز الإيجابية والتفاؤل والتعاون بين أفراد المجتمع. تعتبر الإدارة الإيجابية إحدى الركائز الأساسية لتحقيق التنمية المستدامة والارتقاء بالمجتمع، حيث تسعى إلى تحقيق التوازن بين الأهداف الاقتصادية والاجتماعية للمؤسسات، مما يساهم في تحقيق رفاهية الأفراد والمجتمع ككل</w:t>
      </w:r>
      <w:r>
        <w:rPr>
          <w:rFonts w:ascii="Simplified Arabic" w:hAnsi="Simplified Arabic" w:cs="Simplified Arabic" w:hint="cs"/>
          <w:sz w:val="28"/>
          <w:szCs w:val="28"/>
          <w:rtl/>
          <w:lang w:bidi="ar-EG"/>
        </w:rPr>
        <w:t xml:space="preserve">. </w:t>
      </w:r>
      <w:r w:rsidR="008A2C25" w:rsidRPr="008A2C25">
        <w:rPr>
          <w:rFonts w:ascii="Simplified Arabic" w:hAnsi="Simplified Arabic" w:cs="Simplified Arabic" w:hint="cs"/>
          <w:sz w:val="28"/>
          <w:szCs w:val="28"/>
          <w:vertAlign w:val="superscript"/>
          <w:rtl/>
          <w:lang w:bidi="ar-EG"/>
        </w:rPr>
        <w:t>(</w:t>
      </w:r>
      <w:r w:rsidR="008A2C25" w:rsidRPr="008A2C25">
        <w:rPr>
          <w:rStyle w:val="FootnoteReference"/>
          <w:rFonts w:ascii="Simplified Arabic" w:hAnsi="Simplified Arabic" w:cs="Simplified Arabic"/>
          <w:sz w:val="28"/>
          <w:szCs w:val="28"/>
          <w:rtl/>
          <w:lang w:bidi="ar-EG"/>
        </w:rPr>
        <w:footnoteReference w:id="1"/>
      </w:r>
      <w:r w:rsidR="008A2C25" w:rsidRPr="008A2C25">
        <w:rPr>
          <w:rFonts w:ascii="Simplified Arabic" w:hAnsi="Simplified Arabic" w:cs="Simplified Arabic" w:hint="cs"/>
          <w:sz w:val="28"/>
          <w:szCs w:val="28"/>
          <w:vertAlign w:val="superscript"/>
          <w:rtl/>
          <w:lang w:bidi="ar-EG"/>
        </w:rPr>
        <w:t>)</w:t>
      </w:r>
    </w:p>
    <w:p w14:paraId="083FFCA8" w14:textId="68CC330A" w:rsidR="008E00DF" w:rsidRPr="008A2C25" w:rsidRDefault="008A2C25" w:rsidP="008A2C25">
      <w:pPr>
        <w:spacing w:line="24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تعتبر </w:t>
      </w:r>
      <w:r w:rsidRPr="008A2C25">
        <w:rPr>
          <w:rFonts w:ascii="Simplified Arabic" w:hAnsi="Simplified Arabic" w:cs="Simplified Arabic"/>
          <w:sz w:val="28"/>
          <w:szCs w:val="28"/>
          <w:rtl/>
          <w:lang w:bidi="ar-EG"/>
        </w:rPr>
        <w:t>الإدارة</w:t>
      </w:r>
      <w:r>
        <w:rPr>
          <w:rFonts w:ascii="Simplified Arabic" w:hAnsi="Simplified Arabic" w:cs="Simplified Arabic" w:hint="cs"/>
          <w:sz w:val="28"/>
          <w:szCs w:val="28"/>
          <w:rtl/>
          <w:lang w:bidi="ar-EG"/>
        </w:rPr>
        <w:t xml:space="preserve"> الإيجابية أداة فعالة في تحسين الأداء المؤسسي وزيادة الإنتاجية، وذلك بوساطة تطبيق مبادئ </w:t>
      </w:r>
      <w:r w:rsidRPr="008A2C25">
        <w:rPr>
          <w:rFonts w:ascii="Simplified Arabic" w:hAnsi="Simplified Arabic" w:cs="Simplified Arabic"/>
          <w:sz w:val="28"/>
          <w:szCs w:val="28"/>
          <w:rtl/>
          <w:lang w:bidi="ar-EG"/>
        </w:rPr>
        <w:t>الإدارة</w:t>
      </w:r>
      <w:r>
        <w:rPr>
          <w:rFonts w:ascii="Simplified Arabic" w:hAnsi="Simplified Arabic" w:cs="Simplified Arabic" w:hint="cs"/>
          <w:sz w:val="28"/>
          <w:szCs w:val="28"/>
          <w:rtl/>
          <w:lang w:bidi="ar-EG"/>
        </w:rPr>
        <w:t xml:space="preserve"> الإيجابية، يمكن تحقيق تحسينات في الأداء وزيادة الإنتاجية بوساطة المؤسسات، حيث يساهم ذلك </w:t>
      </w:r>
      <w:r w:rsidRPr="008A2C25">
        <w:rPr>
          <w:rFonts w:ascii="Simplified Arabic" w:hAnsi="Simplified Arabic" w:cs="Simplified Arabic"/>
          <w:sz w:val="28"/>
          <w:szCs w:val="28"/>
          <w:rtl/>
          <w:lang w:bidi="ar-EG"/>
        </w:rPr>
        <w:t xml:space="preserve">في تحقيق التفوق التنافسي في الأسواق العالمية. وتأتي أهمية الإدارة الإيجابية في قدرتها على تحويل بيئة العمل إلى بيئة محفزة، تشجع على الابتكار والإبداع، مما يؤدي إلى تحقيق أهداف المؤسسات بشكل أكثر فعالية </w:t>
      </w:r>
      <w:r w:rsidRPr="008A2C25">
        <w:rPr>
          <w:rFonts w:ascii="Simplified Arabic" w:hAnsi="Simplified Arabic" w:cs="Simplified Arabic" w:hint="cs"/>
          <w:sz w:val="28"/>
          <w:szCs w:val="28"/>
          <w:rtl/>
          <w:lang w:bidi="ar-EG"/>
        </w:rPr>
        <w:t>وكفاءة</w:t>
      </w:r>
      <w:r>
        <w:rPr>
          <w:rFonts w:ascii="Simplified Arabic" w:hAnsi="Simplified Arabic" w:cs="Simplified Arabic" w:hint="cs"/>
          <w:sz w:val="28"/>
          <w:szCs w:val="28"/>
          <w:rtl/>
          <w:lang w:bidi="ar-EG"/>
        </w:rPr>
        <w:t xml:space="preserve">. </w:t>
      </w:r>
      <w:r w:rsidRPr="008A2C25">
        <w:rPr>
          <w:rFonts w:ascii="Simplified Arabic" w:hAnsi="Simplified Arabic" w:cs="Simplified Arabic"/>
          <w:sz w:val="28"/>
          <w:szCs w:val="28"/>
          <w:vertAlign w:val="superscript"/>
          <w:lang w:bidi="ar-EG"/>
        </w:rPr>
        <w:t xml:space="preserve"> </w:t>
      </w:r>
      <w:r w:rsidR="00E75358" w:rsidRPr="00E75358">
        <w:rPr>
          <w:rFonts w:ascii="Simplified Arabic" w:hAnsi="Simplified Arabic" w:cs="Simplified Arabic" w:hint="cs"/>
          <w:sz w:val="28"/>
          <w:szCs w:val="28"/>
          <w:vertAlign w:val="superscript"/>
          <w:lang w:bidi="ar-EG"/>
        </w:rPr>
        <w:t>(</w:t>
      </w:r>
      <w:r w:rsidR="00E75358" w:rsidRPr="00E75358">
        <w:rPr>
          <w:rStyle w:val="FootnoteReference"/>
          <w:rFonts w:ascii="Simplified Arabic" w:hAnsi="Simplified Arabic" w:cs="Simplified Arabic"/>
          <w:sz w:val="28"/>
          <w:szCs w:val="28"/>
          <w:lang w:bidi="ar-EG"/>
        </w:rPr>
        <w:footnoteReference w:id="2"/>
      </w:r>
      <w:r w:rsidR="00E75358" w:rsidRPr="00E75358">
        <w:rPr>
          <w:rFonts w:ascii="Simplified Arabic" w:hAnsi="Simplified Arabic" w:cs="Simplified Arabic" w:hint="cs"/>
          <w:sz w:val="28"/>
          <w:szCs w:val="28"/>
          <w:vertAlign w:val="superscript"/>
          <w:lang w:bidi="ar-EG"/>
        </w:rPr>
        <w:t>)</w:t>
      </w:r>
    </w:p>
    <w:p w14:paraId="08F1E5DA" w14:textId="25A26DF6" w:rsidR="008E00DF" w:rsidRPr="008E00DF" w:rsidRDefault="00E75358" w:rsidP="00A74F76">
      <w:pPr>
        <w:rPr>
          <w:rFonts w:ascii="Simplified Arabic" w:hAnsi="Simplified Arabic" w:cs="Simplified Arabic"/>
          <w:sz w:val="28"/>
          <w:szCs w:val="28"/>
          <w:rtl/>
          <w:lang w:bidi="ar-EG"/>
        </w:rPr>
      </w:pPr>
      <w:r w:rsidRPr="00E75358">
        <w:rPr>
          <w:rFonts w:ascii="Simplified Arabic" w:hAnsi="Simplified Arabic" w:cs="Simplified Arabic"/>
          <w:sz w:val="28"/>
          <w:szCs w:val="28"/>
          <w:rtl/>
          <w:lang w:bidi="ar-EG"/>
        </w:rPr>
        <w:t>تركز الإدارة الإيجابية على خلق بيئة عمل تعزز روح الفريق والتعاون بين الموظفين. وهنا تصبح القيادة الإيجابية عاملاً أساسيًا لأن القائد يمكن أن يلعب دورًا حاسمًا في تحفيز وتشجيع الأعضاء على تقديم دعمهم ونصائحهم الإيجابية. أشارت الدراسات إلى أن القادة الذين يستخدمون أسلوب الإدارة المتفائل هم في وضع أفضل لتحقيق الأهداف التنظيمية ومعايير رضا الموظفين. يبني المديرون المتفائلون الثقة والاحترام المتبادل مع موظفيهم، مما يعزز مكان العمل والالتزام التنظيمي. كما تعمل القيادة الإيجابية على تعزيز الشعور بالانتماء بين الموظفين، وبالتالي تقليل معدل دوران العمالة وتعزيز استقرار القوى العاملة.</w:t>
      </w:r>
      <w:r>
        <w:rPr>
          <w:rFonts w:ascii="Simplified Arabic" w:hAnsi="Simplified Arabic" w:cs="Simplified Arabic" w:hint="cs"/>
          <w:sz w:val="28"/>
          <w:szCs w:val="28"/>
          <w:rtl/>
          <w:lang w:bidi="ar-EG"/>
        </w:rPr>
        <w:t xml:space="preserve"> </w:t>
      </w:r>
      <w:r w:rsidRPr="00E75358">
        <w:rPr>
          <w:rFonts w:ascii="Simplified Arabic" w:hAnsi="Simplified Arabic" w:cs="Simplified Arabic" w:hint="cs"/>
          <w:sz w:val="28"/>
          <w:szCs w:val="28"/>
          <w:vertAlign w:val="superscript"/>
          <w:lang w:bidi="ar-EG"/>
        </w:rPr>
        <w:t>(</w:t>
      </w:r>
      <w:r w:rsidRPr="00E75358">
        <w:rPr>
          <w:rStyle w:val="FootnoteReference"/>
          <w:rFonts w:ascii="Simplified Arabic" w:hAnsi="Simplified Arabic" w:cs="Simplified Arabic"/>
          <w:sz w:val="28"/>
          <w:szCs w:val="28"/>
          <w:lang w:bidi="ar-EG"/>
        </w:rPr>
        <w:footnoteReference w:id="3"/>
      </w:r>
      <w:r w:rsidRPr="00E75358">
        <w:rPr>
          <w:rFonts w:ascii="Simplified Arabic" w:hAnsi="Simplified Arabic" w:cs="Simplified Arabic" w:hint="cs"/>
          <w:sz w:val="28"/>
          <w:szCs w:val="28"/>
          <w:vertAlign w:val="superscript"/>
          <w:lang w:bidi="ar-EG"/>
        </w:rPr>
        <w:t>)</w:t>
      </w:r>
    </w:p>
    <w:p w14:paraId="37503B94" w14:textId="3AFFC906" w:rsidR="009125CE" w:rsidRPr="00E75358" w:rsidRDefault="00E75358" w:rsidP="009125CE">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r>
      <w:r>
        <w:rPr>
          <w:rFonts w:ascii="Simplified Arabic" w:hAnsi="Simplified Arabic" w:cs="Simplified Arabic"/>
          <w:sz w:val="28"/>
          <w:szCs w:val="28"/>
          <w:rtl/>
          <w:lang w:bidi="ar-EG"/>
        </w:rPr>
        <w:br/>
      </w:r>
      <w:r>
        <w:rPr>
          <w:rFonts w:ascii="Simplified Arabic" w:hAnsi="Simplified Arabic" w:cs="Simplified Arabic"/>
          <w:sz w:val="28"/>
          <w:szCs w:val="28"/>
          <w:rtl/>
          <w:lang w:bidi="ar-EG"/>
        </w:rPr>
        <w:br/>
      </w:r>
      <w:r>
        <w:rPr>
          <w:rFonts w:ascii="Simplified Arabic" w:hAnsi="Simplified Arabic" w:cs="Simplified Arabic"/>
          <w:sz w:val="28"/>
          <w:szCs w:val="28"/>
          <w:rtl/>
          <w:lang w:bidi="ar-EG"/>
        </w:rPr>
        <w:br/>
      </w:r>
      <w:r w:rsidRPr="00E75358">
        <w:rPr>
          <w:rFonts w:ascii="Simplified Arabic" w:hAnsi="Simplified Arabic" w:cs="Simplified Arabic"/>
          <w:sz w:val="28"/>
          <w:szCs w:val="28"/>
          <w:rtl/>
          <w:lang w:bidi="ar-EG"/>
        </w:rPr>
        <w:lastRenderedPageBreak/>
        <w:t>ويساعد ذلك على خلق بيئة تنظيمية تعزز تعاون الموظفين، مما يؤدي بدوره إلى تكامل الجهود وتحقيق الأهداف المشتركة بشكل أكثر كفاءة. تعكس الأبحاث أن المنظمات التي تتبع أسلوبًا إداريًا متفائلًا تتمتع بمعدلات نجاح أعلى في مشاريع وبرامج التطوير الخاصة بها. تعمل الإدارة الإيجابية على زيادة الشعور بالمسؤولية والانتماء بين الموظفين تجاه مؤسساتهم، مما يثير دافعيتهم للعمل بنجاح.</w:t>
      </w:r>
      <w:r w:rsidR="000272BB">
        <w:rPr>
          <w:rFonts w:ascii="Simplified Arabic" w:hAnsi="Simplified Arabic" w:cs="Simplified Arabic" w:hint="cs"/>
          <w:sz w:val="28"/>
          <w:szCs w:val="28"/>
          <w:rtl/>
          <w:lang w:bidi="ar-EG"/>
        </w:rPr>
        <w:t xml:space="preserve"> </w:t>
      </w:r>
    </w:p>
    <w:p w14:paraId="566F8142" w14:textId="5F1DDA1F" w:rsidR="009125CE" w:rsidRPr="000272BB" w:rsidRDefault="000272BB" w:rsidP="009125CE">
      <w:pPr>
        <w:rPr>
          <w:rFonts w:ascii="Simplified Arabic" w:hAnsi="Simplified Arabic" w:cs="Simplified Arabic"/>
          <w:sz w:val="28"/>
          <w:szCs w:val="28"/>
          <w:rtl/>
          <w:lang w:bidi="ar-EG"/>
        </w:rPr>
      </w:pPr>
      <w:r w:rsidRPr="000272BB">
        <w:rPr>
          <w:rFonts w:ascii="Simplified Arabic" w:hAnsi="Simplified Arabic" w:cs="Simplified Arabic"/>
          <w:sz w:val="28"/>
          <w:szCs w:val="28"/>
          <w:rtl/>
          <w:lang w:bidi="ar-EG"/>
        </w:rPr>
        <w:t>التواصل الفعال مفيد أيضًا لتعزيز العلاقة بين المنظمة بأكملها. تبحث الأبحاث في فعالية التواصل الذي يجب تعزيزه في تقليل الصراعات، وبالتالي التعاون بين الفرق المختلفة. ومرة أخرى، يؤدي إنشاء التواصل الفعال من خلال تبادل الأفكار والشركاء إلى تحقيق استمرارية العمليات الجارية. تساهم الإدارة الإيجابية في بناء ثقافة مؤسسية تقوم على عدم المشاركة مما يزيد من رضا الموظفين ويعزز حاجتهم إلى المشاركة والالتزام.</w:t>
      </w:r>
      <w:r>
        <w:rPr>
          <w:rFonts w:ascii="Simplified Arabic" w:hAnsi="Simplified Arabic" w:cs="Simplified Arabic"/>
          <w:sz w:val="28"/>
          <w:szCs w:val="28"/>
          <w:lang w:bidi="ar-EG"/>
        </w:rPr>
        <w:t xml:space="preserve">  </w:t>
      </w:r>
      <w:r w:rsidRPr="000272BB">
        <w:rPr>
          <w:rFonts w:ascii="Simplified Arabic" w:hAnsi="Simplified Arabic" w:cs="Simplified Arabic" w:hint="cs"/>
          <w:sz w:val="28"/>
          <w:szCs w:val="28"/>
          <w:vertAlign w:val="superscript"/>
          <w:lang w:bidi="ar-EG"/>
        </w:rPr>
        <w:t>(</w:t>
      </w:r>
      <w:r w:rsidRPr="000272BB">
        <w:rPr>
          <w:rStyle w:val="FootnoteReference"/>
          <w:rFonts w:ascii="Simplified Arabic" w:hAnsi="Simplified Arabic" w:cs="Simplified Arabic"/>
          <w:sz w:val="28"/>
          <w:szCs w:val="28"/>
          <w:lang w:bidi="ar-EG"/>
        </w:rPr>
        <w:footnoteReference w:id="4"/>
      </w:r>
      <w:r w:rsidRPr="000272BB">
        <w:rPr>
          <w:rFonts w:ascii="Simplified Arabic" w:hAnsi="Simplified Arabic" w:cs="Simplified Arabic" w:hint="cs"/>
          <w:sz w:val="28"/>
          <w:szCs w:val="28"/>
          <w:vertAlign w:val="superscript"/>
          <w:lang w:bidi="ar-EG"/>
        </w:rPr>
        <w:t>)</w:t>
      </w:r>
    </w:p>
    <w:p w14:paraId="43234021" w14:textId="1C3611B1" w:rsidR="009125CE" w:rsidRPr="000272BB" w:rsidRDefault="000272BB" w:rsidP="009125CE">
      <w:pPr>
        <w:rPr>
          <w:rFonts w:ascii="Simplified Arabic" w:hAnsi="Simplified Arabic" w:cs="Simplified Arabic"/>
          <w:sz w:val="28"/>
          <w:szCs w:val="28"/>
          <w:rtl/>
          <w:lang w:bidi="ar-EG"/>
        </w:rPr>
      </w:pPr>
      <w:r w:rsidRPr="000272BB">
        <w:rPr>
          <w:rFonts w:ascii="Simplified Arabic" w:hAnsi="Simplified Arabic" w:cs="Simplified Arabic"/>
          <w:sz w:val="28"/>
          <w:szCs w:val="28"/>
          <w:rtl/>
          <w:lang w:bidi="ar-EG"/>
        </w:rPr>
        <w:t>وتهدف الإدارة الإيجابية أيضًا إلى تحسين الصحة النفسية للموظفين. ثبت أن بيئة العمل الإيجابية للموظفين تقلل من مستويات التوتر والقلق والاكتئاب بشكل عام. تغرس الإدارة الإيجابية شعورًا أفضل بالرضا والانتماء لدى الموظفين، مما يؤدي إلى تحسين الأداء والإنتاجية. كما تساعد الإدارة الإيجابية على تقليل معدلات التغيب عن العمل، وبالتالي تحسين الكفاءة التشغيلية للمنظمات.</w:t>
      </w:r>
    </w:p>
    <w:p w14:paraId="12988B58" w14:textId="3E01E2C6" w:rsidR="009125CE" w:rsidRDefault="000272BB" w:rsidP="009125CE">
      <w:pPr>
        <w:rPr>
          <w:rFonts w:ascii="Simplified Arabic" w:hAnsi="Simplified Arabic" w:cs="Simplified Arabic"/>
          <w:sz w:val="28"/>
          <w:szCs w:val="28"/>
          <w:rtl/>
          <w:lang w:bidi="ar-EG"/>
        </w:rPr>
      </w:pPr>
      <w:r w:rsidRPr="000272BB">
        <w:rPr>
          <w:rFonts w:ascii="Simplified Arabic" w:hAnsi="Simplified Arabic" w:cs="Simplified Arabic"/>
          <w:sz w:val="28"/>
          <w:szCs w:val="28"/>
          <w:rtl/>
          <w:lang w:bidi="ar-EG"/>
        </w:rPr>
        <w:t>هذا البحث يهدف إلى استكشاف دور الإدارة الإيجابية في تعزيز النهضة المجتمعية، من خلال دراسة تأثيرها على الأداء الإداري والاجتماعي في مختلف السياقات الثقافية والمؤسساتية. سيتم التركيز على تحليل كيفية تطبيق مبادئ الإدارة الإيجابية في القطاعات المختلفة وتقديم نماذج ناجحة لتلك التطبيقات.</w:t>
      </w:r>
      <w:r>
        <w:rPr>
          <w:rFonts w:ascii="Simplified Arabic" w:hAnsi="Simplified Arabic" w:cs="Simplified Arabic" w:hint="cs"/>
          <w:sz w:val="28"/>
          <w:szCs w:val="28"/>
          <w:rtl/>
          <w:lang w:bidi="ar-EG"/>
        </w:rPr>
        <w:t xml:space="preserve"> </w:t>
      </w:r>
      <w:r w:rsidRPr="000272BB">
        <w:rPr>
          <w:rFonts w:ascii="Simplified Arabic" w:hAnsi="Simplified Arabic" w:cs="Simplified Arabic" w:hint="cs"/>
          <w:sz w:val="28"/>
          <w:szCs w:val="28"/>
          <w:vertAlign w:val="superscript"/>
          <w:lang w:bidi="ar-EG"/>
        </w:rPr>
        <w:t>(</w:t>
      </w:r>
      <w:r w:rsidRPr="000272BB">
        <w:rPr>
          <w:rStyle w:val="FootnoteReference"/>
          <w:rFonts w:ascii="Simplified Arabic" w:hAnsi="Simplified Arabic" w:cs="Simplified Arabic"/>
          <w:sz w:val="28"/>
          <w:szCs w:val="28"/>
          <w:lang w:bidi="ar-EG"/>
        </w:rPr>
        <w:footnoteReference w:id="5"/>
      </w:r>
      <w:r w:rsidRPr="000272BB">
        <w:rPr>
          <w:rFonts w:ascii="Simplified Arabic" w:hAnsi="Simplified Arabic" w:cs="Simplified Arabic" w:hint="cs"/>
          <w:sz w:val="28"/>
          <w:szCs w:val="28"/>
          <w:vertAlign w:val="superscript"/>
          <w:lang w:bidi="ar-EG"/>
        </w:rPr>
        <w:t>)</w:t>
      </w:r>
    </w:p>
    <w:p w14:paraId="295B098C" w14:textId="77777777" w:rsidR="000272BB" w:rsidRPr="000272BB" w:rsidRDefault="000272BB" w:rsidP="009125CE">
      <w:pPr>
        <w:rPr>
          <w:rFonts w:ascii="Simplified Arabic" w:hAnsi="Simplified Arabic" w:cs="Simplified Arabic"/>
          <w:sz w:val="28"/>
          <w:szCs w:val="28"/>
          <w:rtl/>
          <w:lang w:bidi="ar-EG"/>
        </w:rPr>
      </w:pPr>
    </w:p>
    <w:p w14:paraId="3AE026F6" w14:textId="77777777" w:rsidR="009125CE" w:rsidRPr="000272BB" w:rsidRDefault="009125CE" w:rsidP="009125CE">
      <w:pPr>
        <w:rPr>
          <w:rFonts w:ascii="Simplified Arabic" w:hAnsi="Simplified Arabic" w:cs="Simplified Arabic"/>
          <w:sz w:val="28"/>
          <w:szCs w:val="28"/>
          <w:u w:val="single"/>
          <w:rtl/>
          <w:lang w:bidi="ar-EG"/>
        </w:rPr>
      </w:pPr>
    </w:p>
    <w:p w14:paraId="6F038C3F" w14:textId="77777777" w:rsidR="009125CE" w:rsidRPr="000272BB" w:rsidRDefault="009125CE" w:rsidP="009125CE">
      <w:pPr>
        <w:rPr>
          <w:rFonts w:ascii="Simplified Arabic" w:hAnsi="Simplified Arabic" w:cs="Simplified Arabic"/>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11E83958" w:rsidR="009125CE" w:rsidRPr="000272BB" w:rsidRDefault="00A74F76" w:rsidP="000272BB">
      <w:pPr>
        <w:rPr>
          <w:rFonts w:ascii="Simplified Arabic" w:hAnsi="Simplified Arabic" w:cs="Simplified Arabic"/>
          <w:sz w:val="36"/>
          <w:szCs w:val="36"/>
          <w:rtl/>
          <w:lang w:bidi="ar-EG"/>
        </w:rPr>
      </w:pPr>
      <w:r w:rsidRPr="000272BB">
        <w:rPr>
          <w:rFonts w:ascii="Simplified Arabic" w:hAnsi="Simplified Arabic" w:cs="Simplified Arabic"/>
          <w:b/>
          <w:bCs/>
          <w:sz w:val="36"/>
          <w:szCs w:val="36"/>
          <w:rtl/>
        </w:rPr>
        <w:lastRenderedPageBreak/>
        <w:t>مشكلة الدراسة</w:t>
      </w:r>
      <w:r w:rsidR="000272BB" w:rsidRPr="000272BB">
        <w:rPr>
          <w:rFonts w:asciiTheme="majorBidi" w:hAnsiTheme="majorBidi" w:cstheme="majorBidi"/>
          <w:b/>
          <w:bCs/>
          <w:sz w:val="32"/>
          <w:szCs w:val="32"/>
        </w:rPr>
        <w:t xml:space="preserve">Problem Statement </w:t>
      </w:r>
      <w:r w:rsidR="000272BB">
        <w:rPr>
          <w:rFonts w:ascii="Simplified Arabic" w:hAnsi="Simplified Arabic" w:cs="Simplified Arabic" w:hint="cs"/>
          <w:b/>
          <w:bCs/>
          <w:sz w:val="36"/>
          <w:szCs w:val="36"/>
          <w:rtl/>
        </w:rPr>
        <w:t>:</w:t>
      </w:r>
    </w:p>
    <w:p w14:paraId="3A504109" w14:textId="0129BDF5" w:rsidR="009125CE" w:rsidRDefault="006E5F69" w:rsidP="009125CE">
      <w:pPr>
        <w:rPr>
          <w:rFonts w:ascii="Simplified Arabic" w:hAnsi="Simplified Arabic" w:cs="Simplified Arabic"/>
          <w:sz w:val="28"/>
          <w:szCs w:val="28"/>
          <w:lang w:bidi="ar-EG"/>
        </w:rPr>
      </w:pPr>
      <w:r w:rsidRPr="006E5F69">
        <w:rPr>
          <w:rFonts w:ascii="Simplified Arabic" w:hAnsi="Simplified Arabic" w:cs="Simplified Arabic"/>
          <w:sz w:val="28"/>
          <w:szCs w:val="28"/>
          <w:rtl/>
          <w:lang w:bidi="ar-EG"/>
        </w:rPr>
        <w:t>الإدارة الإيجابية هي إحدى الهيئات الجديدة التي تقدم خدماتها للقيم والممارسات الإيجابية داخل المؤسسات لتعزيز الأداء الجماعي والرسالات الرعوية العامة والمساهمة في النهضة المجتمعية الشاملة. واليوم، أصبح عضواً أساسياً في إدارة الأداء الاجتماعي للنمو المستدام. يستخدم هذا البحث دراسة حالة لتوضيح الدور الذي يمكن أن تلعبه الإدارة الإيجابية في تحفيز نهضة المجتمع من خلال معالجة المشكلة الأساسية التي تعاني منها العديد من المؤسسات وهي إصلاح العاملين، والمستوى الإنتاجي.</w:t>
      </w:r>
      <w:r>
        <w:rPr>
          <w:rFonts w:ascii="Simplified Arabic" w:hAnsi="Simplified Arabic" w:cs="Simplified Arabic"/>
          <w:sz w:val="28"/>
          <w:szCs w:val="28"/>
          <w:lang w:bidi="ar-EG"/>
        </w:rPr>
        <w:t xml:space="preserve"> </w:t>
      </w:r>
    </w:p>
    <w:p w14:paraId="66F22C88" w14:textId="77777777" w:rsidR="006E5F69" w:rsidRDefault="006E5F69" w:rsidP="006E5F69">
      <w:pPr>
        <w:rPr>
          <w:rFonts w:ascii="Simplified Arabic" w:hAnsi="Simplified Arabic" w:cs="Simplified Arabic"/>
          <w:sz w:val="28"/>
          <w:szCs w:val="28"/>
          <w:rtl/>
          <w:lang w:bidi="ar-EG"/>
        </w:rPr>
      </w:pPr>
      <w:r w:rsidRPr="006E5F69">
        <w:rPr>
          <w:rFonts w:ascii="Simplified Arabic" w:hAnsi="Simplified Arabic" w:cs="Simplified Arabic"/>
          <w:sz w:val="28"/>
          <w:szCs w:val="28"/>
          <w:rtl/>
          <w:lang w:bidi="ar-EG"/>
        </w:rPr>
        <w:t>تعاني العديد من المؤسسات اليوم من مشاكل متعددة تتعلق بالموظفين وأدائهم، أبرزها:</w:t>
      </w:r>
    </w:p>
    <w:p w14:paraId="5979A750" w14:textId="293EC9B4" w:rsidR="006E5F69" w:rsidRPr="006E5F69" w:rsidRDefault="006E5F69" w:rsidP="006E5F69">
      <w:pPr>
        <w:pStyle w:val="ListParagraph"/>
        <w:numPr>
          <w:ilvl w:val="0"/>
          <w:numId w:val="1"/>
        </w:numPr>
        <w:rPr>
          <w:rFonts w:ascii="Simplified Arabic" w:hAnsi="Simplified Arabic" w:cs="Simplified Arabic"/>
          <w:b/>
          <w:bCs/>
          <w:sz w:val="28"/>
          <w:szCs w:val="28"/>
          <w:lang w:bidi="ar-EG"/>
        </w:rPr>
      </w:pPr>
      <w:r w:rsidRPr="006E5F69">
        <w:rPr>
          <w:rFonts w:ascii="Simplified Arabic" w:hAnsi="Simplified Arabic" w:cs="Simplified Arabic"/>
          <w:b/>
          <w:bCs/>
          <w:sz w:val="28"/>
          <w:szCs w:val="28"/>
          <w:rtl/>
          <w:lang w:bidi="ar-EG"/>
        </w:rPr>
        <w:t>الاحتفاظ بالموظفين وتحديات دوران العمالة</w:t>
      </w:r>
      <w:r>
        <w:rPr>
          <w:rFonts w:ascii="Simplified Arabic" w:hAnsi="Simplified Arabic" w:cs="Simplified Arabic" w:hint="cs"/>
          <w:b/>
          <w:bCs/>
          <w:sz w:val="28"/>
          <w:szCs w:val="28"/>
          <w:rtl/>
          <w:lang w:bidi="ar-EG"/>
        </w:rPr>
        <w:t xml:space="preserve">: </w:t>
      </w:r>
      <w:r w:rsidRPr="006E5F69">
        <w:rPr>
          <w:rFonts w:ascii="Simplified Arabic" w:hAnsi="Simplified Arabic" w:cs="Simplified Arabic"/>
          <w:sz w:val="28"/>
          <w:szCs w:val="28"/>
          <w:rtl/>
          <w:lang w:bidi="ar-EG"/>
        </w:rPr>
        <w:t>يعد معدل دوران الموظفين المرتفع أحد المشكلات الحاسمة العديدة التي تواجهها المؤسسات اليوم. بالنسبة للمؤسسات الكبيرة، يعني هذا خسارة مالية كبيرة بسبب ارتفاع تكاليف التوظيف والتدريب. كما أن الخسائر المتكبدة تتعلق بالمهارات والمعرفة المفقودة مع رحيل الموظفين المستقيلين. تشير نتائج العديد من الدراسات إلى أن بيئة العمل السيئة وقلة الدعم من الإدارة هي الأسباب التي تجعل الموظفين يرغبون في ترك وظائفهم. تدعم الإدارة الإيجابية في هذا السياق بيئة عمل محفزة تساعد على تقليل معدل دوران الموظفين والحد من الاحتفاظ بالموظفين على المدى الطويل.</w:t>
      </w:r>
      <w:r w:rsidR="00CA3EAC">
        <w:rPr>
          <w:rFonts w:ascii="Simplified Arabic" w:hAnsi="Simplified Arabic" w:cs="Simplified Arabic" w:hint="cs"/>
          <w:sz w:val="28"/>
          <w:szCs w:val="28"/>
          <w:rtl/>
          <w:lang w:bidi="ar-EG"/>
        </w:rPr>
        <w:t xml:space="preserve"> </w:t>
      </w:r>
      <w:r w:rsidR="00CA3EAC" w:rsidRPr="00CA3EAC">
        <w:rPr>
          <w:rFonts w:ascii="Simplified Arabic" w:hAnsi="Simplified Arabic" w:cs="Simplified Arabic" w:hint="cs"/>
          <w:sz w:val="28"/>
          <w:szCs w:val="28"/>
          <w:vertAlign w:val="superscript"/>
          <w:lang w:bidi="ar-EG"/>
        </w:rPr>
        <w:t>(</w:t>
      </w:r>
      <w:r w:rsidR="00CA3EAC" w:rsidRPr="00CA3EAC">
        <w:rPr>
          <w:rStyle w:val="FootnoteReference"/>
          <w:rFonts w:ascii="Simplified Arabic" w:hAnsi="Simplified Arabic" w:cs="Simplified Arabic"/>
          <w:sz w:val="28"/>
          <w:szCs w:val="28"/>
          <w:lang w:bidi="ar-EG"/>
        </w:rPr>
        <w:footnoteReference w:id="6"/>
      </w:r>
      <w:r w:rsidR="00CA3EAC" w:rsidRPr="00CA3EAC">
        <w:rPr>
          <w:rFonts w:ascii="Simplified Arabic" w:hAnsi="Simplified Arabic" w:cs="Simplified Arabic" w:hint="cs"/>
          <w:sz w:val="28"/>
          <w:szCs w:val="28"/>
          <w:vertAlign w:val="superscript"/>
          <w:lang w:bidi="ar-EG"/>
        </w:rPr>
        <w:t>)</w:t>
      </w:r>
    </w:p>
    <w:p w14:paraId="2C8283E1" w14:textId="62DCC7C3" w:rsidR="006E5F69" w:rsidRPr="006E5F69" w:rsidRDefault="006E5F69" w:rsidP="006E5F69">
      <w:pPr>
        <w:pStyle w:val="ListParagraph"/>
        <w:numPr>
          <w:ilvl w:val="0"/>
          <w:numId w:val="1"/>
        </w:numPr>
        <w:rPr>
          <w:rFonts w:ascii="Simplified Arabic" w:hAnsi="Simplified Arabic" w:cs="Simplified Arabic"/>
          <w:b/>
          <w:bCs/>
          <w:sz w:val="28"/>
          <w:szCs w:val="28"/>
          <w:lang w:bidi="ar-EG"/>
        </w:rPr>
      </w:pPr>
      <w:r w:rsidRPr="006E5F69">
        <w:rPr>
          <w:rFonts w:ascii="Simplified Arabic" w:hAnsi="Simplified Arabic" w:cs="Simplified Arabic"/>
          <w:b/>
          <w:bCs/>
          <w:sz w:val="28"/>
          <w:szCs w:val="28"/>
          <w:rtl/>
          <w:lang w:bidi="ar-EG"/>
        </w:rPr>
        <w:t>تدني مستوى الرضا الوظيفي وتأثيره على الأداء</w:t>
      </w:r>
      <w:r>
        <w:rPr>
          <w:rFonts w:ascii="Simplified Arabic" w:hAnsi="Simplified Arabic" w:cs="Simplified Arabic" w:hint="cs"/>
          <w:b/>
          <w:bCs/>
          <w:sz w:val="28"/>
          <w:szCs w:val="28"/>
          <w:rtl/>
          <w:lang w:bidi="ar-EG"/>
        </w:rPr>
        <w:t xml:space="preserve">: </w:t>
      </w:r>
      <w:r w:rsidRPr="006E5F69">
        <w:rPr>
          <w:rFonts w:ascii="Simplified Arabic" w:hAnsi="Simplified Arabic" w:cs="Simplified Arabic"/>
          <w:sz w:val="28"/>
          <w:szCs w:val="28"/>
          <w:rtl/>
          <w:lang w:bidi="ar-EG"/>
        </w:rPr>
        <w:t>الرضا الوظيفي هو مدى سعادة الموظفين ببيئة عملهم وواجباتهم. غالبًا ما يؤدي عدم الرضا إلى قلة الحماس والتغيب وانخفاض إنتاجية الموظف. يجب أن تسعى الإدارة الإيجابية إلى زيادة الرضا الوظيفي من خلال الممارسات الإيجابية مثل التقدير والدعم وتعزيز الشعور بالانتماء لدى الموظفين. أظهرت الدراسات أن بيئة العمل الإيجابية والصحية تحفز العمال على العمل لتحقيق إمكاناتهم وتحقق رضاهم.</w:t>
      </w:r>
      <w:r w:rsidR="00CA3EAC">
        <w:rPr>
          <w:rFonts w:ascii="Simplified Arabic" w:hAnsi="Simplified Arabic" w:cs="Simplified Arabic"/>
          <w:sz w:val="28"/>
          <w:szCs w:val="28"/>
          <w:lang w:bidi="ar-EG"/>
        </w:rPr>
        <w:t xml:space="preserve"> </w:t>
      </w:r>
      <w:r w:rsidR="00CA3EAC" w:rsidRPr="00CA3EAC">
        <w:rPr>
          <w:rFonts w:ascii="Simplified Arabic" w:hAnsi="Simplified Arabic" w:cs="Simplified Arabic" w:hint="cs"/>
          <w:sz w:val="28"/>
          <w:szCs w:val="28"/>
          <w:vertAlign w:val="superscript"/>
          <w:lang w:bidi="ar-EG"/>
        </w:rPr>
        <w:t>(</w:t>
      </w:r>
      <w:r w:rsidR="00CA3EAC" w:rsidRPr="00CA3EAC">
        <w:rPr>
          <w:rStyle w:val="FootnoteReference"/>
          <w:rFonts w:ascii="Simplified Arabic" w:hAnsi="Simplified Arabic" w:cs="Simplified Arabic"/>
          <w:sz w:val="28"/>
          <w:szCs w:val="28"/>
          <w:lang w:bidi="ar-EG"/>
        </w:rPr>
        <w:footnoteReference w:id="7"/>
      </w:r>
      <w:r w:rsidR="00CA3EAC" w:rsidRPr="00CA3EAC">
        <w:rPr>
          <w:rFonts w:ascii="Simplified Arabic" w:hAnsi="Simplified Arabic" w:cs="Simplified Arabic" w:hint="cs"/>
          <w:sz w:val="28"/>
          <w:szCs w:val="28"/>
          <w:vertAlign w:val="superscript"/>
          <w:lang w:bidi="ar-EG"/>
        </w:rPr>
        <w:t>)</w:t>
      </w:r>
    </w:p>
    <w:p w14:paraId="100471B0" w14:textId="533AD4B0" w:rsidR="006E5F69" w:rsidRDefault="006E5F69" w:rsidP="006E5F69">
      <w:pPr>
        <w:pStyle w:val="ListParagraph"/>
        <w:numPr>
          <w:ilvl w:val="0"/>
          <w:numId w:val="1"/>
        </w:numPr>
        <w:rPr>
          <w:rFonts w:ascii="Simplified Arabic" w:hAnsi="Simplified Arabic" w:cs="Simplified Arabic"/>
          <w:sz w:val="28"/>
          <w:szCs w:val="28"/>
          <w:lang w:bidi="ar-EG"/>
        </w:rPr>
      </w:pPr>
      <w:r w:rsidRPr="006E5F69">
        <w:rPr>
          <w:rFonts w:ascii="Simplified Arabic" w:hAnsi="Simplified Arabic" w:cs="Simplified Arabic"/>
          <w:b/>
          <w:bCs/>
          <w:sz w:val="28"/>
          <w:szCs w:val="28"/>
          <w:rtl/>
          <w:lang w:bidi="ar-EG"/>
        </w:rPr>
        <w:t>الإنتاجية المنخفضة والعلاقة بالبيئة التنظيمية</w:t>
      </w:r>
      <w:r>
        <w:rPr>
          <w:rFonts w:ascii="Simplified Arabic" w:hAnsi="Simplified Arabic" w:cs="Simplified Arabic" w:hint="cs"/>
          <w:b/>
          <w:bCs/>
          <w:sz w:val="28"/>
          <w:szCs w:val="28"/>
          <w:rtl/>
          <w:lang w:bidi="ar-EG"/>
        </w:rPr>
        <w:t xml:space="preserve">: </w:t>
      </w:r>
      <w:r w:rsidRPr="006E5F69">
        <w:rPr>
          <w:rFonts w:ascii="Simplified Arabic" w:hAnsi="Simplified Arabic" w:cs="Simplified Arabic"/>
          <w:sz w:val="28"/>
          <w:szCs w:val="28"/>
          <w:rtl/>
          <w:lang w:bidi="ar-EG"/>
        </w:rPr>
        <w:t xml:space="preserve">بيئة العمل السلبية هي السبب الجذري لانخفاض الإنتاجية. تعاني المنظمات التي ليس لديها ممارسات إدارية إيجابية من تآكل التزام الموظفين ومشاركتهم في تحقيق الأهداف التنظيمية. وتساعد الإدارة الإيجابية على تحسين هذا السيناريو من خلال بناء ثقافة الاحترام والتقدير لمدخلات الموظفين، والتي تنمي مستويات </w:t>
      </w:r>
      <w:r w:rsidRPr="006E5F69">
        <w:rPr>
          <w:rFonts w:ascii="Simplified Arabic" w:hAnsi="Simplified Arabic" w:cs="Simplified Arabic"/>
          <w:sz w:val="28"/>
          <w:szCs w:val="28"/>
          <w:rtl/>
          <w:lang w:bidi="ar-EG"/>
        </w:rPr>
        <w:lastRenderedPageBreak/>
        <w:t>عالية من التحفيز والإنتاجية. تشير الدراسات إلى أن المنظمات التي تتبنى أساليب الإدارة الإيجابية تميل إلى الحصول على أداء عام أفضل وزيادة مستويات الإنتاجية.</w:t>
      </w:r>
    </w:p>
    <w:p w14:paraId="526C9F14" w14:textId="603C44DF" w:rsidR="006E5F69" w:rsidRPr="006E5F69" w:rsidRDefault="006E5F69" w:rsidP="006E5F69">
      <w:pPr>
        <w:pStyle w:val="ListParagraph"/>
        <w:numPr>
          <w:ilvl w:val="0"/>
          <w:numId w:val="1"/>
        </w:numPr>
        <w:rPr>
          <w:rFonts w:ascii="Simplified Arabic" w:hAnsi="Simplified Arabic" w:cs="Simplified Arabic"/>
          <w:b/>
          <w:bCs/>
          <w:sz w:val="28"/>
          <w:szCs w:val="28"/>
          <w:lang w:bidi="ar-EG"/>
        </w:rPr>
      </w:pPr>
      <w:r w:rsidRPr="006E5F69">
        <w:rPr>
          <w:rFonts w:ascii="Simplified Arabic" w:hAnsi="Simplified Arabic" w:cs="Simplified Arabic"/>
          <w:b/>
          <w:bCs/>
          <w:sz w:val="28"/>
          <w:szCs w:val="28"/>
          <w:rtl/>
          <w:lang w:bidi="ar-EG"/>
        </w:rPr>
        <w:t>الرفاهية في مكان العمل وأهميتها في الأداء المؤسسي</w:t>
      </w:r>
      <w:r>
        <w:rPr>
          <w:rFonts w:ascii="Simplified Arabic" w:hAnsi="Simplified Arabic" w:cs="Simplified Arabic" w:hint="cs"/>
          <w:b/>
          <w:bCs/>
          <w:sz w:val="28"/>
          <w:szCs w:val="28"/>
          <w:rtl/>
          <w:lang w:bidi="ar-EG"/>
        </w:rPr>
        <w:t xml:space="preserve">: </w:t>
      </w:r>
      <w:r w:rsidRPr="006E5F69">
        <w:rPr>
          <w:rFonts w:ascii="Simplified Arabic" w:hAnsi="Simplified Arabic" w:cs="Simplified Arabic"/>
          <w:sz w:val="28"/>
          <w:szCs w:val="28"/>
          <w:rtl/>
          <w:lang w:bidi="ar-EG"/>
        </w:rPr>
        <w:t>إن الرفاهية في مكان العمل ليست ترفا، ولكنها الآن ضرورة لجعل المنظمات تعمل بشكل جيد. تهتم الإدارة الإيجابية برفاهية الموظفين من خلال خلق بيئة عمل صحية وداعمة ومنح الموظفين الدعم النفسي والمعنوي. ولا يؤدي هذا النهج إلى تحسين الأداء فحسب، بل يعزز أيضًا الالتزام والولاء للمنظمة. تشير الدراسات إلى أن الإدارة التي تركز على رفاهية الموظفين تساهم بشكل كبير في تحسين الأداء وزيادة الالتزام تجاه المنظمة.</w:t>
      </w:r>
      <w:r w:rsidR="00CA3EAC">
        <w:rPr>
          <w:rFonts w:ascii="Simplified Arabic" w:hAnsi="Simplified Arabic" w:cs="Simplified Arabic" w:hint="cs"/>
          <w:sz w:val="28"/>
          <w:szCs w:val="28"/>
          <w:rtl/>
          <w:lang w:bidi="ar-EG"/>
        </w:rPr>
        <w:t xml:space="preserve"> </w:t>
      </w:r>
      <w:r w:rsidR="00CA3EAC" w:rsidRPr="00CA3EAC">
        <w:rPr>
          <w:rFonts w:ascii="Simplified Arabic" w:hAnsi="Simplified Arabic" w:cs="Simplified Arabic" w:hint="cs"/>
          <w:sz w:val="28"/>
          <w:szCs w:val="28"/>
          <w:vertAlign w:val="superscript"/>
          <w:lang w:bidi="ar-EG"/>
        </w:rPr>
        <w:t>(</w:t>
      </w:r>
      <w:r w:rsidR="00CA3EAC" w:rsidRPr="00CA3EAC">
        <w:rPr>
          <w:rStyle w:val="FootnoteReference"/>
          <w:rFonts w:ascii="Simplified Arabic" w:hAnsi="Simplified Arabic" w:cs="Simplified Arabic"/>
          <w:sz w:val="28"/>
          <w:szCs w:val="28"/>
          <w:lang w:bidi="ar-EG"/>
        </w:rPr>
        <w:footnoteReference w:id="8"/>
      </w:r>
      <w:r w:rsidR="00CA3EAC" w:rsidRPr="00CA3EAC">
        <w:rPr>
          <w:rFonts w:ascii="Simplified Arabic" w:hAnsi="Simplified Arabic" w:cs="Simplified Arabic" w:hint="cs"/>
          <w:sz w:val="28"/>
          <w:szCs w:val="28"/>
          <w:vertAlign w:val="superscript"/>
          <w:lang w:bidi="ar-EG"/>
        </w:rPr>
        <w:t>)</w:t>
      </w:r>
    </w:p>
    <w:p w14:paraId="5F67F558" w14:textId="454ACAED" w:rsidR="006E5F69" w:rsidRPr="00CA3EAC" w:rsidRDefault="006E5F69" w:rsidP="006E5F69">
      <w:pPr>
        <w:pStyle w:val="ListParagraph"/>
        <w:numPr>
          <w:ilvl w:val="0"/>
          <w:numId w:val="1"/>
        </w:numPr>
        <w:rPr>
          <w:rFonts w:ascii="Simplified Arabic" w:hAnsi="Simplified Arabic" w:cs="Simplified Arabic"/>
          <w:b/>
          <w:bCs/>
          <w:sz w:val="28"/>
          <w:szCs w:val="28"/>
          <w:lang w:bidi="ar-EG"/>
        </w:rPr>
      </w:pPr>
      <w:r w:rsidRPr="006E5F69">
        <w:rPr>
          <w:rFonts w:ascii="Simplified Arabic" w:hAnsi="Simplified Arabic" w:cs="Simplified Arabic"/>
          <w:b/>
          <w:bCs/>
          <w:sz w:val="28"/>
          <w:szCs w:val="28"/>
          <w:rtl/>
          <w:lang w:bidi="ar-EG"/>
        </w:rPr>
        <w:t>العلاقة بين القيادة الإيجابية والنهضة المجتمعية</w:t>
      </w:r>
      <w:r>
        <w:rPr>
          <w:rFonts w:ascii="Simplified Arabic" w:hAnsi="Simplified Arabic" w:cs="Simplified Arabic" w:hint="cs"/>
          <w:b/>
          <w:bCs/>
          <w:sz w:val="28"/>
          <w:szCs w:val="28"/>
          <w:rtl/>
          <w:lang w:bidi="ar-EG"/>
        </w:rPr>
        <w:t xml:space="preserve">: </w:t>
      </w:r>
      <w:r w:rsidR="00CA3EAC" w:rsidRPr="00CA3EAC">
        <w:rPr>
          <w:rFonts w:ascii="Simplified Arabic" w:hAnsi="Simplified Arabic" w:cs="Simplified Arabic"/>
          <w:sz w:val="28"/>
          <w:szCs w:val="28"/>
          <w:rtl/>
          <w:lang w:bidi="ar-EG"/>
        </w:rPr>
        <w:t>وفقا للدراسات، فإن القيادة الإيجابية الموجهة نحو الإدارة لا تعود بالنفع على بيئة العمل فحسب، بل على المجتمع ككل. يمكن للقادة الإيجابيين المساهمة في خلق ثقافة مؤسسية مبنية على القيم الإنسانية والعدالة الاجتماعية. وستعمل مثل هذه الثقافة على تحسين المسؤولية الاجتماعية للشركات من خلال إضافة قيمة إلى النهضة المجتمعية من خلال المبادرات المبتكرة للتنمية المستدامة</w:t>
      </w:r>
      <w:r w:rsidR="005B233A">
        <w:rPr>
          <w:rFonts w:ascii="Simplified Arabic" w:hAnsi="Simplified Arabic" w:cs="Simplified Arabic" w:hint="cs"/>
          <w:sz w:val="28"/>
          <w:szCs w:val="28"/>
          <w:rtl/>
          <w:lang w:bidi="ar-EG"/>
        </w:rPr>
        <w:t>.</w:t>
      </w:r>
    </w:p>
    <w:p w14:paraId="01E35062" w14:textId="0CF813F2" w:rsidR="00CA3EAC" w:rsidRDefault="00CA3EAC" w:rsidP="006E5F69">
      <w:pPr>
        <w:pStyle w:val="ListParagraph"/>
        <w:numPr>
          <w:ilvl w:val="0"/>
          <w:numId w:val="1"/>
        </w:numPr>
        <w:rPr>
          <w:rFonts w:ascii="Simplified Arabic" w:hAnsi="Simplified Arabic" w:cs="Simplified Arabic"/>
          <w:sz w:val="28"/>
          <w:szCs w:val="28"/>
          <w:lang w:bidi="ar-EG"/>
        </w:rPr>
      </w:pPr>
      <w:r w:rsidRPr="00CA3EAC">
        <w:rPr>
          <w:rFonts w:ascii="Simplified Arabic" w:hAnsi="Simplified Arabic" w:cs="Simplified Arabic"/>
          <w:b/>
          <w:bCs/>
          <w:sz w:val="28"/>
          <w:szCs w:val="28"/>
          <w:rtl/>
          <w:lang w:bidi="ar-EG"/>
        </w:rPr>
        <w:t>الإبداع والابتكار كمخرجات للإدارة الإيجابية</w:t>
      </w:r>
      <w:r>
        <w:rPr>
          <w:rFonts w:ascii="Simplified Arabic" w:hAnsi="Simplified Arabic" w:cs="Simplified Arabic" w:hint="cs"/>
          <w:b/>
          <w:bCs/>
          <w:sz w:val="28"/>
          <w:szCs w:val="28"/>
          <w:rtl/>
          <w:lang w:bidi="ar-EG"/>
        </w:rPr>
        <w:t xml:space="preserve">: </w:t>
      </w:r>
      <w:r w:rsidRPr="00CA3EAC">
        <w:rPr>
          <w:rFonts w:ascii="Simplified Arabic" w:hAnsi="Simplified Arabic" w:cs="Simplified Arabic"/>
          <w:sz w:val="28"/>
          <w:szCs w:val="28"/>
          <w:rtl/>
          <w:lang w:bidi="ar-EG"/>
        </w:rPr>
        <w:t>غالبًا ما تجد الممارسات الإيجابية وأفكار الموظفين الداعمة نفسها رائدة في الصناعات ذات التطور السريع. تخلق الإدارة الإيجابية مناخًا يسمح للموظفين بالتجربة والتعلم دون خوف من الفشل؛ فهو يعزز تطوير المنتجات والخدمات الجديدة التي تؤدي إلى النمو التنظيمي والتميز.</w:t>
      </w:r>
      <w:r>
        <w:rPr>
          <w:rFonts w:ascii="Simplified Arabic" w:hAnsi="Simplified Arabic" w:cs="Simplified Arabic" w:hint="cs"/>
          <w:sz w:val="28"/>
          <w:szCs w:val="28"/>
          <w:rtl/>
          <w:lang w:bidi="ar-EG"/>
        </w:rPr>
        <w:t xml:space="preserve"> </w:t>
      </w:r>
      <w:r w:rsidRPr="00CA3EAC">
        <w:rPr>
          <w:rFonts w:ascii="Simplified Arabic" w:hAnsi="Simplified Arabic" w:cs="Simplified Arabic" w:hint="cs"/>
          <w:sz w:val="28"/>
          <w:szCs w:val="28"/>
          <w:vertAlign w:val="superscript"/>
          <w:lang w:bidi="ar-EG"/>
        </w:rPr>
        <w:t>(</w:t>
      </w:r>
      <w:r w:rsidRPr="00CA3EAC">
        <w:rPr>
          <w:rStyle w:val="FootnoteReference"/>
          <w:rFonts w:ascii="Simplified Arabic" w:hAnsi="Simplified Arabic" w:cs="Simplified Arabic"/>
          <w:sz w:val="28"/>
          <w:szCs w:val="28"/>
          <w:lang w:bidi="ar-EG"/>
        </w:rPr>
        <w:footnoteReference w:id="9"/>
      </w:r>
      <w:r w:rsidRPr="00CA3EAC">
        <w:rPr>
          <w:rFonts w:ascii="Simplified Arabic" w:hAnsi="Simplified Arabic" w:cs="Simplified Arabic" w:hint="cs"/>
          <w:sz w:val="28"/>
          <w:szCs w:val="28"/>
          <w:vertAlign w:val="superscript"/>
          <w:lang w:bidi="ar-EG"/>
        </w:rPr>
        <w:t>)</w:t>
      </w:r>
    </w:p>
    <w:p w14:paraId="1444E5C3" w14:textId="77777777" w:rsidR="00CA3EAC" w:rsidRPr="00CA3EAC" w:rsidRDefault="00CA3EAC" w:rsidP="00CA3EAC">
      <w:pPr>
        <w:ind w:left="360"/>
        <w:rPr>
          <w:rFonts w:ascii="Simplified Arabic" w:hAnsi="Simplified Arabic" w:cs="Simplified Arabic"/>
          <w:sz w:val="28"/>
          <w:szCs w:val="28"/>
          <w:rtl/>
          <w:lang w:bidi="ar-EG"/>
        </w:rPr>
      </w:pPr>
    </w:p>
    <w:p w14:paraId="0E2E9218" w14:textId="77777777" w:rsidR="006E5F69" w:rsidRPr="006E5F69" w:rsidRDefault="006E5F69" w:rsidP="009125CE">
      <w:pPr>
        <w:rPr>
          <w:rFonts w:ascii="Simplified Arabic" w:hAnsi="Simplified Arabic" w:cs="Simplified Arabic"/>
          <w:sz w:val="28"/>
          <w:szCs w:val="28"/>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3730C2C" w:rsidR="009125CE" w:rsidRPr="00BB084C" w:rsidRDefault="00A74F76" w:rsidP="00A74F76">
      <w:pPr>
        <w:rPr>
          <w:rFonts w:ascii="Simplified Arabic" w:hAnsi="Simplified Arabic" w:cs="Simplified Arabic"/>
          <w:sz w:val="36"/>
          <w:szCs w:val="36"/>
          <w:rtl/>
        </w:rPr>
      </w:pPr>
      <w:r w:rsidRPr="00BB084C">
        <w:rPr>
          <w:rFonts w:ascii="Simplified Arabic" w:hAnsi="Simplified Arabic" w:cs="Simplified Arabic"/>
          <w:b/>
          <w:bCs/>
          <w:sz w:val="36"/>
          <w:szCs w:val="36"/>
          <w:rtl/>
        </w:rPr>
        <w:lastRenderedPageBreak/>
        <w:t>أهمية الدراس</w:t>
      </w:r>
      <w:r w:rsidR="00BB084C">
        <w:rPr>
          <w:rFonts w:ascii="Simplified Arabic" w:hAnsi="Simplified Arabic" w:cs="Simplified Arabic" w:hint="cs"/>
          <w:b/>
          <w:bCs/>
          <w:sz w:val="36"/>
          <w:szCs w:val="36"/>
          <w:rtl/>
        </w:rPr>
        <w:t>ة</w:t>
      </w:r>
      <w:r w:rsidR="00BB084C">
        <w:rPr>
          <w:rFonts w:asciiTheme="majorBidi" w:hAnsiTheme="majorBidi" w:cstheme="majorBidi"/>
          <w:b/>
          <w:bCs/>
          <w:sz w:val="32"/>
          <w:szCs w:val="32"/>
        </w:rPr>
        <w:t>T</w:t>
      </w:r>
      <w:r w:rsidR="00BB084C" w:rsidRPr="00BB084C">
        <w:rPr>
          <w:rFonts w:asciiTheme="majorBidi" w:hAnsiTheme="majorBidi" w:cstheme="majorBidi"/>
          <w:b/>
          <w:bCs/>
          <w:sz w:val="32"/>
          <w:szCs w:val="32"/>
        </w:rPr>
        <w:t>he importance of studying</w:t>
      </w:r>
      <w:r w:rsidR="00BB084C">
        <w:rPr>
          <w:rFonts w:asciiTheme="majorBidi" w:hAnsiTheme="majorBidi" w:cstheme="majorBidi"/>
          <w:b/>
          <w:bCs/>
          <w:sz w:val="32"/>
          <w:szCs w:val="32"/>
        </w:rPr>
        <w:t xml:space="preserve"> </w:t>
      </w:r>
      <w:r w:rsidRPr="00BB084C">
        <w:rPr>
          <w:rFonts w:ascii="Simplified Arabic" w:hAnsi="Simplified Arabic" w:cs="Simplified Arabic"/>
          <w:b/>
          <w:bCs/>
          <w:sz w:val="36"/>
          <w:szCs w:val="36"/>
          <w:rtl/>
        </w:rPr>
        <w:t>:</w:t>
      </w:r>
    </w:p>
    <w:p w14:paraId="120D9200" w14:textId="0EB0986B" w:rsidR="00BB084C" w:rsidRDefault="00BB084C" w:rsidP="00BB084C">
      <w:pPr>
        <w:rPr>
          <w:rFonts w:ascii="Simplified Arabic" w:hAnsi="Simplified Arabic" w:cs="Simplified Arabic"/>
          <w:sz w:val="28"/>
          <w:szCs w:val="28"/>
          <w:lang w:bidi="ar-EG"/>
        </w:rPr>
      </w:pPr>
      <w:r w:rsidRPr="00BB084C">
        <w:rPr>
          <w:rFonts w:ascii="Simplified Arabic" w:hAnsi="Simplified Arabic" w:cs="Simplified Arabic"/>
          <w:sz w:val="28"/>
          <w:szCs w:val="28"/>
          <w:rtl/>
          <w:lang w:bidi="ar-EG"/>
        </w:rPr>
        <w:t>الإدارة الإيجابية هي نهج شامل يرتكز على تطبيق مجموعة من الممارسات الإيجابية داخل المؤسسات. يهدف هذا النهج إلى تحقيق فوائد متعددة للمؤسسات والموظفين، مما يؤدي إلى تحسين الأداء العام وتعزيز النمو والابتكار. تتمحور أهمية دراسة الإدارة الإيجابية حول عدة نقاط جوهرية.</w:t>
      </w:r>
      <w:r>
        <w:rPr>
          <w:rFonts w:ascii="Simplified Arabic" w:hAnsi="Simplified Arabic" w:cs="Simplified Arabic"/>
          <w:sz w:val="28"/>
          <w:szCs w:val="28"/>
          <w:lang w:bidi="ar-EG"/>
        </w:rPr>
        <w:br/>
      </w:r>
      <w:r>
        <w:rPr>
          <w:rFonts w:ascii="Simplified Arabic" w:hAnsi="Simplified Arabic" w:cs="Simplified Arabic" w:hint="cs"/>
          <w:sz w:val="28"/>
          <w:szCs w:val="28"/>
          <w:rtl/>
          <w:lang w:bidi="ar-EG"/>
        </w:rPr>
        <w:t xml:space="preserve">في النقاط التالية سنوضح أهمية الدراسة في عدة نقاط: </w:t>
      </w:r>
    </w:p>
    <w:p w14:paraId="60CCF314" w14:textId="77777777" w:rsidR="00CF7F65" w:rsidRPr="00CF7F65" w:rsidRDefault="00CF7F65" w:rsidP="00CF7F65">
      <w:pPr>
        <w:rPr>
          <w:rFonts w:ascii="Simplified Arabic" w:hAnsi="Simplified Arabic" w:cs="Simplified Arabic"/>
          <w:b/>
          <w:bCs/>
          <w:sz w:val="32"/>
          <w:szCs w:val="32"/>
          <w:rtl/>
          <w:lang w:bidi="ar-EG"/>
        </w:rPr>
      </w:pPr>
      <w:r w:rsidRPr="00CF7F65">
        <w:rPr>
          <w:rFonts w:ascii="Simplified Arabic" w:hAnsi="Simplified Arabic" w:cs="Simplified Arabic"/>
          <w:b/>
          <w:bCs/>
          <w:sz w:val="32"/>
          <w:szCs w:val="32"/>
          <w:rtl/>
          <w:lang w:bidi="ar-EG"/>
        </w:rPr>
        <w:t>الأهمية العلمية:</w:t>
      </w:r>
    </w:p>
    <w:p w14:paraId="319639A8" w14:textId="77777777" w:rsidR="00CF7F65" w:rsidRPr="00CF7F65" w:rsidRDefault="00CF7F65" w:rsidP="00CF7F65">
      <w:pPr>
        <w:rPr>
          <w:rFonts w:ascii="Simplified Arabic" w:hAnsi="Simplified Arabic" w:cs="Simplified Arabic"/>
          <w:sz w:val="28"/>
          <w:szCs w:val="28"/>
          <w:rtl/>
          <w:lang w:bidi="ar-EG"/>
        </w:rPr>
      </w:pPr>
      <w:r w:rsidRPr="00CF7F65">
        <w:rPr>
          <w:rFonts w:ascii="Simplified Arabic" w:hAnsi="Simplified Arabic" w:cs="Simplified Arabic"/>
          <w:b/>
          <w:bCs/>
          <w:sz w:val="28"/>
          <w:szCs w:val="28"/>
          <w:rtl/>
          <w:lang w:bidi="ar-EG"/>
        </w:rPr>
        <w:t>إضافة إلى المعرفة العلمية</w:t>
      </w:r>
      <w:r w:rsidRPr="00CF7F65">
        <w:rPr>
          <w:rFonts w:ascii="Simplified Arabic" w:hAnsi="Simplified Arabic" w:cs="Simplified Arabic"/>
          <w:sz w:val="28"/>
          <w:szCs w:val="28"/>
          <w:rtl/>
          <w:lang w:bidi="ar-EG"/>
        </w:rPr>
        <w:t>: تسهم دراسة الإدارة الإيجابية في تطوير مفهوم جديد وشامل للإدارة داخل المؤسسات. تضيف هذه الدراسة إلى الأدبيات الأكاديمية حول تأثير الممارسات الإيجابية على الأداء المؤسسي والإبداع.</w:t>
      </w:r>
    </w:p>
    <w:p w14:paraId="6B2EB161" w14:textId="77777777" w:rsidR="00CF7F65" w:rsidRPr="00CF7F65" w:rsidRDefault="00CF7F65" w:rsidP="00CF7F65">
      <w:pPr>
        <w:rPr>
          <w:rFonts w:ascii="Simplified Arabic" w:hAnsi="Simplified Arabic" w:cs="Simplified Arabic"/>
          <w:sz w:val="28"/>
          <w:szCs w:val="28"/>
          <w:rtl/>
          <w:lang w:bidi="ar-EG"/>
        </w:rPr>
      </w:pPr>
      <w:r w:rsidRPr="00CF7F65">
        <w:rPr>
          <w:rFonts w:ascii="Simplified Arabic" w:hAnsi="Simplified Arabic" w:cs="Simplified Arabic"/>
          <w:b/>
          <w:bCs/>
          <w:sz w:val="28"/>
          <w:szCs w:val="28"/>
          <w:rtl/>
          <w:lang w:bidi="ar-EG"/>
        </w:rPr>
        <w:t>تقديم إطار نظري جديد</w:t>
      </w:r>
      <w:r w:rsidRPr="00CF7F65">
        <w:rPr>
          <w:rFonts w:ascii="Simplified Arabic" w:hAnsi="Simplified Arabic" w:cs="Simplified Arabic"/>
          <w:sz w:val="28"/>
          <w:szCs w:val="28"/>
          <w:rtl/>
          <w:lang w:bidi="ar-EG"/>
        </w:rPr>
        <w:t>: تعمل الدراسة على تقديم إطار نظري يساعد الباحثين والممارسين في فهم العلاقة بين الإدارة الإيجابية ونتائج الأداء المؤسسي.</w:t>
      </w:r>
    </w:p>
    <w:p w14:paraId="25452E66" w14:textId="7957BDC9" w:rsidR="00CF7F65" w:rsidRDefault="00CF7F65" w:rsidP="00CF7F65">
      <w:pPr>
        <w:rPr>
          <w:rFonts w:ascii="Simplified Arabic" w:hAnsi="Simplified Arabic" w:cs="Simplified Arabic"/>
          <w:sz w:val="28"/>
          <w:szCs w:val="28"/>
          <w:lang w:bidi="ar-EG"/>
        </w:rPr>
      </w:pPr>
      <w:r w:rsidRPr="00CF7F65">
        <w:rPr>
          <w:rFonts w:ascii="Simplified Arabic" w:hAnsi="Simplified Arabic" w:cs="Simplified Arabic"/>
          <w:b/>
          <w:bCs/>
          <w:sz w:val="28"/>
          <w:szCs w:val="28"/>
          <w:rtl/>
          <w:lang w:bidi="ar-EG"/>
        </w:rPr>
        <w:t>تحليل البيانات والمعلومات</w:t>
      </w:r>
      <w:r w:rsidRPr="00CF7F65">
        <w:rPr>
          <w:rFonts w:ascii="Simplified Arabic" w:hAnsi="Simplified Arabic" w:cs="Simplified Arabic"/>
          <w:sz w:val="28"/>
          <w:szCs w:val="28"/>
          <w:rtl/>
          <w:lang w:bidi="ar-EG"/>
        </w:rPr>
        <w:t>: توفر الدراسة تحليلاً مستنيراً للبيانات والمعلومات المتاحة، مما يساعد على تطوير استراتيجيات تستند إلى الأدلة العلمية.</w:t>
      </w:r>
    </w:p>
    <w:p w14:paraId="563786A9" w14:textId="2331C5DD" w:rsidR="00CF7F65" w:rsidRPr="00CF7F65" w:rsidRDefault="00CF7F65" w:rsidP="00BB084C">
      <w:pPr>
        <w:rPr>
          <w:rFonts w:ascii="Simplified Arabic" w:hAnsi="Simplified Arabic" w:cs="Simplified Arabic"/>
          <w:b/>
          <w:bCs/>
          <w:sz w:val="32"/>
          <w:szCs w:val="32"/>
          <w:rtl/>
          <w:lang w:bidi="ar-EG"/>
        </w:rPr>
      </w:pPr>
      <w:r w:rsidRPr="00CF7F65">
        <w:rPr>
          <w:rFonts w:ascii="Simplified Arabic" w:hAnsi="Simplified Arabic" w:cs="Simplified Arabic" w:hint="cs"/>
          <w:b/>
          <w:bCs/>
          <w:sz w:val="32"/>
          <w:szCs w:val="32"/>
          <w:rtl/>
          <w:lang w:bidi="ar-EG"/>
        </w:rPr>
        <w:t>الأهمية العملية</w:t>
      </w:r>
    </w:p>
    <w:p w14:paraId="474736E9" w14:textId="77777777" w:rsidR="00BB084C" w:rsidRDefault="00BB084C" w:rsidP="00BB084C">
      <w:pPr>
        <w:pStyle w:val="ListParagraph"/>
        <w:numPr>
          <w:ilvl w:val="0"/>
          <w:numId w:val="5"/>
        </w:numPr>
        <w:rPr>
          <w:rFonts w:ascii="Simplified Arabic" w:hAnsi="Simplified Arabic" w:cs="Simplified Arabic"/>
          <w:sz w:val="28"/>
          <w:szCs w:val="28"/>
          <w:lang w:bidi="ar-EG"/>
        </w:rPr>
      </w:pPr>
      <w:r w:rsidRPr="00BB084C">
        <w:rPr>
          <w:rFonts w:ascii="Simplified Arabic" w:hAnsi="Simplified Arabic" w:cs="Simplified Arabic" w:hint="cs"/>
          <w:b/>
          <w:bCs/>
          <w:sz w:val="28"/>
          <w:szCs w:val="28"/>
          <w:rtl/>
          <w:lang w:bidi="ar-EG"/>
        </w:rPr>
        <w:t xml:space="preserve">تحقيق الأهداف: </w:t>
      </w:r>
      <w:r w:rsidRPr="00BB084C">
        <w:rPr>
          <w:rFonts w:ascii="Simplified Arabic" w:hAnsi="Simplified Arabic" w:cs="Simplified Arabic"/>
          <w:sz w:val="28"/>
          <w:szCs w:val="28"/>
          <w:rtl/>
          <w:lang w:bidi="ar-EG"/>
        </w:rPr>
        <w:t>تضمن الإدارة الإيجابية أن تكون الأهداف واضحة وأن يتم وضع الاستراتيجيات المناسبة لتحقيق تلك الأهداف. وبهذه الطريقة، ستتمكن المنظمات من توجيه جهودها بشكل منهجي ومتماسك، وبالتالي تقليل مخاطر الفشل وعدم تحقيق الأهداف المحددة. ومع تحديد الأهداف بوضوح، يمكن للإدارة التركيز على النتائج التي تعزز كفاءة المنظمة وفعاليتها. ستساعد الأهداف العاملين في الفريق على توجيه جهودهم نحو تحقيق النجاح وستقود المنظمة إلى أن تكون أكثر مرونة واستجابة للتغيير.</w:t>
      </w:r>
    </w:p>
    <w:p w14:paraId="10F2D095" w14:textId="1705D398" w:rsidR="00BB084C" w:rsidRPr="00BB084C" w:rsidRDefault="00BB084C" w:rsidP="00BB084C">
      <w:pPr>
        <w:pStyle w:val="ListParagraph"/>
        <w:numPr>
          <w:ilvl w:val="0"/>
          <w:numId w:val="5"/>
        </w:numPr>
        <w:rPr>
          <w:rFonts w:ascii="Sakkal Majalla" w:hAnsi="Sakkal Majalla" w:cs="Sakkal Majalla"/>
          <w:sz w:val="28"/>
          <w:szCs w:val="28"/>
          <w:u w:val="single"/>
          <w:lang w:bidi="ar-EG"/>
        </w:rPr>
      </w:pPr>
      <w:r w:rsidRPr="00BB084C">
        <w:rPr>
          <w:rFonts w:ascii="Simplified Arabic" w:hAnsi="Simplified Arabic" w:cs="Simplified Arabic"/>
          <w:b/>
          <w:bCs/>
          <w:sz w:val="28"/>
          <w:szCs w:val="28"/>
          <w:rtl/>
          <w:lang w:bidi="ar-EG"/>
        </w:rPr>
        <w:t>التخطيط الاستراتيجي</w:t>
      </w:r>
      <w:r>
        <w:rPr>
          <w:rFonts w:ascii="Simplified Arabic" w:hAnsi="Simplified Arabic" w:cs="Simplified Arabic" w:hint="cs"/>
          <w:b/>
          <w:bCs/>
          <w:sz w:val="28"/>
          <w:szCs w:val="28"/>
          <w:rtl/>
          <w:lang w:bidi="ar-EG"/>
        </w:rPr>
        <w:t xml:space="preserve">: </w:t>
      </w:r>
      <w:r w:rsidRPr="00BB084C">
        <w:rPr>
          <w:rFonts w:ascii="Simplified Arabic" w:hAnsi="Simplified Arabic" w:cs="Simplified Arabic"/>
          <w:sz w:val="28"/>
          <w:szCs w:val="28"/>
          <w:rtl/>
          <w:lang w:bidi="ar-EG"/>
        </w:rPr>
        <w:t xml:space="preserve">يمكن للإدارة الإستراتيجية أن تؤثر بشكل إيجابي على التخطيط الاستراتيجي من خلال تمكين المنظمة من مراقبة الفرص والتهديدات في بيئة معينة. يوجه التخطيط المنظمة في تنفيذ الاستراتيجيات التي من شأنها أن تؤدي إلى النجاح والعمل الممتاز في بيئة معينة. يتيح التخطيط الاستراتيجي مجالًا لرؤية المستقبل والمرونة تجاه تقبل التغييرات </w:t>
      </w:r>
      <w:r w:rsidRPr="00BB084C">
        <w:rPr>
          <w:rFonts w:ascii="Simplified Arabic" w:hAnsi="Simplified Arabic" w:cs="Simplified Arabic"/>
          <w:sz w:val="28"/>
          <w:szCs w:val="28"/>
          <w:rtl/>
          <w:lang w:bidi="ar-EG"/>
        </w:rPr>
        <w:lastRenderedPageBreak/>
        <w:t>داخل البيئة. تقوم الإدارة الإيجابية بتطوير قرار مستنير من خلال تطبيق أفضل تحليل للبيانات والمعلومات المتاحة.</w:t>
      </w:r>
      <w:r w:rsidR="00FB6310">
        <w:rPr>
          <w:rFonts w:ascii="Simplified Arabic" w:hAnsi="Simplified Arabic" w:cs="Simplified Arabic" w:hint="cs"/>
          <w:sz w:val="28"/>
          <w:szCs w:val="28"/>
          <w:rtl/>
          <w:lang w:bidi="ar-EG"/>
        </w:rPr>
        <w:t xml:space="preserve"> </w:t>
      </w:r>
      <w:r w:rsidR="00FB6310" w:rsidRPr="00FB6310">
        <w:rPr>
          <w:rFonts w:ascii="Simplified Arabic" w:hAnsi="Simplified Arabic" w:cs="Simplified Arabic" w:hint="cs"/>
          <w:sz w:val="28"/>
          <w:szCs w:val="28"/>
          <w:vertAlign w:val="superscript"/>
          <w:rtl/>
          <w:lang w:bidi="ar-EG"/>
        </w:rPr>
        <w:t>(</w:t>
      </w:r>
      <w:r w:rsidR="00FB6310" w:rsidRPr="00FB6310">
        <w:rPr>
          <w:rStyle w:val="FootnoteReference"/>
          <w:rFonts w:ascii="Simplified Arabic" w:hAnsi="Simplified Arabic" w:cs="Simplified Arabic"/>
          <w:sz w:val="28"/>
          <w:szCs w:val="28"/>
          <w:rtl/>
          <w:lang w:bidi="ar-EG"/>
        </w:rPr>
        <w:footnoteReference w:id="10"/>
      </w:r>
      <w:r w:rsidR="00FB6310" w:rsidRPr="00FB6310">
        <w:rPr>
          <w:rFonts w:ascii="Simplified Arabic" w:hAnsi="Simplified Arabic" w:cs="Simplified Arabic" w:hint="cs"/>
          <w:sz w:val="28"/>
          <w:szCs w:val="28"/>
          <w:vertAlign w:val="superscript"/>
          <w:rtl/>
          <w:lang w:bidi="ar-EG"/>
        </w:rPr>
        <w:t>)</w:t>
      </w:r>
    </w:p>
    <w:p w14:paraId="6AFEB8F4" w14:textId="77777777" w:rsidR="00FB6310" w:rsidRPr="00FB6310" w:rsidRDefault="00FB6310" w:rsidP="00BB084C">
      <w:pPr>
        <w:pStyle w:val="ListParagraph"/>
        <w:numPr>
          <w:ilvl w:val="0"/>
          <w:numId w:val="5"/>
        </w:numPr>
        <w:rPr>
          <w:rFonts w:ascii="Simplified Arabic" w:hAnsi="Simplified Arabic" w:cs="Simplified Arabic"/>
          <w:b/>
          <w:bCs/>
          <w:sz w:val="28"/>
          <w:szCs w:val="28"/>
          <w:lang w:bidi="ar-EG"/>
        </w:rPr>
      </w:pPr>
      <w:r w:rsidRPr="00FB6310">
        <w:rPr>
          <w:rFonts w:ascii="Simplified Arabic" w:hAnsi="Simplified Arabic" w:cs="Simplified Arabic"/>
          <w:b/>
          <w:bCs/>
          <w:sz w:val="28"/>
          <w:szCs w:val="28"/>
          <w:rtl/>
          <w:lang w:bidi="ar-EG"/>
        </w:rPr>
        <w:t>تحفيز الموظفين</w:t>
      </w:r>
      <w:r w:rsidRPr="00FB6310">
        <w:rPr>
          <w:rFonts w:ascii="Simplified Arabic" w:hAnsi="Simplified Arabic" w:cs="Simplified Arabic"/>
          <w:sz w:val="28"/>
          <w:szCs w:val="28"/>
          <w:lang w:bidi="ar-EG"/>
        </w:rPr>
        <w:t>:</w:t>
      </w:r>
      <w:r w:rsidRPr="00FB6310">
        <w:rPr>
          <w:rFonts w:ascii="Simplified Arabic" w:hAnsi="Simplified Arabic" w:cs="Simplified Arabic" w:hint="cs"/>
          <w:sz w:val="28"/>
          <w:szCs w:val="28"/>
          <w:rtl/>
          <w:lang w:bidi="ar-EG"/>
        </w:rPr>
        <w:t xml:space="preserve"> </w:t>
      </w:r>
      <w:r w:rsidRPr="00FB6310">
        <w:rPr>
          <w:rFonts w:ascii="Simplified Arabic" w:hAnsi="Simplified Arabic" w:cs="Simplified Arabic"/>
          <w:sz w:val="28"/>
          <w:szCs w:val="28"/>
          <w:rtl/>
          <w:lang w:bidi="ar-EG"/>
        </w:rPr>
        <w:t>يتم إثراء الابتكار والإبداع في بيئة عمل ممتعة ومحفزة. الدافع جزء لا يتجزأ من تحقيق إنتاجية عالية ورضا وظيفي مرتفع. إن الاستخدام السليم للحافز يضمن تحسين الأداء العام للمنظمة، مما يؤدي إلى تعزيز الابتكار. تركز الإدارة بالإيجابية على دعم وتقدير الموظفين - حيث يتم تعزيز مشاركتهم والتزامهم بأهداف المنظمة بشكل كبير.</w:t>
      </w:r>
    </w:p>
    <w:p w14:paraId="77274F3F" w14:textId="2DD20E60" w:rsidR="00FB6310" w:rsidRPr="00FB6310" w:rsidRDefault="00FB6310" w:rsidP="00BB084C">
      <w:pPr>
        <w:pStyle w:val="ListParagraph"/>
        <w:numPr>
          <w:ilvl w:val="0"/>
          <w:numId w:val="5"/>
        </w:numPr>
        <w:rPr>
          <w:rFonts w:ascii="Sakkal Majalla" w:hAnsi="Sakkal Majalla" w:cs="Sakkal Majalla"/>
          <w:sz w:val="28"/>
          <w:szCs w:val="28"/>
          <w:u w:val="single"/>
          <w:lang w:bidi="ar-EG"/>
        </w:rPr>
      </w:pPr>
      <w:r w:rsidRPr="00FB6310">
        <w:rPr>
          <w:rFonts w:ascii="Simplified Arabic" w:hAnsi="Simplified Arabic" w:cs="Simplified Arabic"/>
          <w:b/>
          <w:bCs/>
          <w:sz w:val="28"/>
          <w:szCs w:val="28"/>
          <w:rtl/>
          <w:lang w:bidi="ar-EG"/>
        </w:rPr>
        <w:t xml:space="preserve">تحقيق التوازن بين الحياة المهنية </w:t>
      </w:r>
      <w:r w:rsidRPr="00FB6310">
        <w:rPr>
          <w:rFonts w:ascii="Simplified Arabic" w:hAnsi="Simplified Arabic" w:cs="Simplified Arabic" w:hint="cs"/>
          <w:b/>
          <w:bCs/>
          <w:sz w:val="28"/>
          <w:szCs w:val="28"/>
          <w:rtl/>
          <w:lang w:bidi="ar-EG"/>
        </w:rPr>
        <w:t>والشخصية</w:t>
      </w:r>
      <w:r>
        <w:rPr>
          <w:rFonts w:ascii="Simplified Arabic" w:hAnsi="Simplified Arabic" w:cs="Simplified Arabic"/>
          <w:b/>
          <w:bCs/>
          <w:sz w:val="28"/>
          <w:szCs w:val="28"/>
          <w:lang w:bidi="ar-EG"/>
        </w:rPr>
        <w:t>:</w:t>
      </w:r>
      <w:r>
        <w:rPr>
          <w:rFonts w:ascii="Sakkal Majalla" w:hAnsi="Sakkal Majalla" w:cs="Sakkal Majalla"/>
          <w:sz w:val="28"/>
          <w:szCs w:val="28"/>
          <w:u w:val="single"/>
          <w:lang w:bidi="ar-EG"/>
        </w:rPr>
        <w:t xml:space="preserve"> </w:t>
      </w:r>
      <w:r w:rsidRPr="00FB6310">
        <w:rPr>
          <w:rFonts w:ascii="Simplified Arabic" w:hAnsi="Simplified Arabic" w:cs="Simplified Arabic"/>
          <w:sz w:val="28"/>
          <w:szCs w:val="28"/>
          <w:rtl/>
          <w:lang w:bidi="ar-EG"/>
        </w:rPr>
        <w:t>إن المزيج الجيد بين العمل والحياة يساعد الموظفين على تحقيق نوعية غنية من الاثنين. لذلك، هذا ما تسعى الإدارة الإيجابية لتحقيقه: هذا التوازن يمكن أن يؤدي إلى بيئة عمل أكثر استدامة وصحة. التوازن بين العمل والحياة يعزز الرضا بين الموظفين ويقلل من مستوى التعب لديهم، في حين يتم بعد ذلك تحسين الأداء الجيد والإنتاجية في العمل.</w:t>
      </w:r>
      <w:r>
        <w:rPr>
          <w:rFonts w:ascii="Simplified Arabic" w:hAnsi="Simplified Arabic" w:cs="Simplified Arabic" w:hint="cs"/>
          <w:sz w:val="28"/>
          <w:szCs w:val="28"/>
          <w:rtl/>
          <w:lang w:bidi="ar-EG"/>
        </w:rPr>
        <w:t xml:space="preserve"> </w:t>
      </w:r>
    </w:p>
    <w:p w14:paraId="19A9E4A2" w14:textId="079CDD2D" w:rsidR="00FB6310" w:rsidRDefault="00FB6310" w:rsidP="00FB6310">
      <w:pPr>
        <w:pStyle w:val="ListParagraph"/>
        <w:numPr>
          <w:ilvl w:val="0"/>
          <w:numId w:val="5"/>
        </w:numPr>
        <w:rPr>
          <w:rFonts w:ascii="Simplified Arabic" w:hAnsi="Simplified Arabic" w:cs="Simplified Arabic"/>
          <w:sz w:val="28"/>
          <w:szCs w:val="28"/>
          <w:lang w:bidi="ar-EG"/>
        </w:rPr>
      </w:pPr>
      <w:r w:rsidRPr="00FB6310">
        <w:rPr>
          <w:rFonts w:ascii="Simplified Arabic" w:hAnsi="Simplified Arabic" w:cs="Simplified Arabic"/>
          <w:b/>
          <w:bCs/>
          <w:sz w:val="28"/>
          <w:szCs w:val="28"/>
          <w:rtl/>
          <w:lang w:bidi="ar-EG"/>
        </w:rPr>
        <w:t>بناء فرق عمل قوية</w:t>
      </w:r>
      <w:r w:rsidRPr="00FB6310">
        <w:rPr>
          <w:rFonts w:ascii="Simplified Arabic" w:hAnsi="Simplified Arabic" w:cs="Simplified Arabic" w:hint="cs"/>
          <w:sz w:val="28"/>
          <w:szCs w:val="28"/>
          <w:rtl/>
          <w:lang w:bidi="ar-EG"/>
        </w:rPr>
        <w:t xml:space="preserve">: </w:t>
      </w:r>
      <w:r w:rsidRPr="00FB6310">
        <w:rPr>
          <w:rFonts w:ascii="Simplified Arabic" w:hAnsi="Simplified Arabic" w:cs="Simplified Arabic"/>
          <w:sz w:val="28"/>
          <w:szCs w:val="28"/>
          <w:rtl/>
          <w:lang w:bidi="ar-EG"/>
        </w:rPr>
        <w:t xml:space="preserve">تعزيز التعاون والتواصل داخل الفرق يعتبر من أهم عناصر الإدارة الإيجابية. بناء فرق عمل متماسكة يسهم في تحسين الإنتاجية وتعزيز الروح الجماعية. الفرق القوية تعزز من الكفاءة التشغيلية وتسهل تحقيق الأهداف المشتركة. الإدارة الإيجابية تدعم تطوير مهارات التواصل والعمل الجماعي بين أعضاء الفريق، مما يعزز من قدرتهم على تحقيق النجاح </w:t>
      </w:r>
      <w:r w:rsidRPr="00FB6310">
        <w:rPr>
          <w:rFonts w:ascii="Simplified Arabic" w:hAnsi="Simplified Arabic" w:cs="Simplified Arabic" w:hint="cs"/>
          <w:sz w:val="28"/>
          <w:szCs w:val="28"/>
          <w:rtl/>
          <w:lang w:bidi="ar-EG"/>
        </w:rPr>
        <w:t>المشترك.</w:t>
      </w:r>
    </w:p>
    <w:p w14:paraId="74EECCE0" w14:textId="3ACDE80F" w:rsidR="00FB6310" w:rsidRPr="00FB6310" w:rsidRDefault="00FB6310" w:rsidP="00FB6310">
      <w:pPr>
        <w:pStyle w:val="ListParagraph"/>
        <w:numPr>
          <w:ilvl w:val="0"/>
          <w:numId w:val="5"/>
        </w:numPr>
        <w:rPr>
          <w:rFonts w:ascii="Simplified Arabic" w:hAnsi="Simplified Arabic" w:cs="Simplified Arabic"/>
          <w:sz w:val="28"/>
          <w:szCs w:val="28"/>
          <w:rtl/>
          <w:lang w:bidi="ar-EG"/>
        </w:rPr>
      </w:pPr>
      <w:r w:rsidRPr="00FB6310">
        <w:rPr>
          <w:rFonts w:ascii="Simplified Arabic" w:hAnsi="Simplified Arabic" w:cs="Simplified Arabic"/>
          <w:sz w:val="28"/>
          <w:szCs w:val="28"/>
          <w:rtl/>
          <w:lang w:bidi="ar-EG"/>
        </w:rPr>
        <w:t>التعاون والشراكة</w:t>
      </w:r>
      <w:r w:rsidRPr="00FB6310">
        <w:rPr>
          <w:rFonts w:ascii="Simplified Arabic" w:hAnsi="Simplified Arabic" w:cs="Simplified Arabic"/>
          <w:sz w:val="28"/>
          <w:szCs w:val="28"/>
          <w:lang w:bidi="ar-EG"/>
        </w:rPr>
        <w:t>:</w:t>
      </w:r>
      <w:r w:rsidRPr="00FB6310">
        <w:rPr>
          <w:rFonts w:ascii="Simplified Arabic" w:hAnsi="Simplified Arabic" w:cs="Simplified Arabic" w:hint="cs"/>
          <w:sz w:val="28"/>
          <w:szCs w:val="28"/>
          <w:rtl/>
          <w:lang w:bidi="ar-EG"/>
        </w:rPr>
        <w:t xml:space="preserve"> </w:t>
      </w:r>
      <w:r w:rsidRPr="00FB6310">
        <w:rPr>
          <w:rFonts w:ascii="Simplified Arabic" w:hAnsi="Simplified Arabic" w:cs="Simplified Arabic"/>
          <w:sz w:val="28"/>
          <w:szCs w:val="28"/>
          <w:rtl/>
          <w:lang w:bidi="ar-EG"/>
        </w:rPr>
        <w:t xml:space="preserve">بناء ثقافة التعاون والشراكة داخل المؤسسة يساعد في تحقيق أهداف أكبر وأكثر طموحاً. الإدارة الإيجابية تشجع على العمل الجماعي والشراكات المثمرة. هذا التعاون يسهم في تحقيق نتائج أفضل وزيادة الفاعلية التنظيمية. الشراكات الفعالة تمكن المؤسسات من الاستفادة من الموارد والخبرات المشتركة، مما يعزز من قدرتها على الابتكار </w:t>
      </w:r>
      <w:r w:rsidRPr="00FB6310">
        <w:rPr>
          <w:rFonts w:ascii="Simplified Arabic" w:hAnsi="Simplified Arabic" w:cs="Simplified Arabic" w:hint="cs"/>
          <w:sz w:val="28"/>
          <w:szCs w:val="28"/>
          <w:rtl/>
          <w:lang w:bidi="ar-EG"/>
        </w:rPr>
        <w:t>والنمو.</w:t>
      </w:r>
    </w:p>
    <w:p w14:paraId="2DE2A715" w14:textId="439F5F61" w:rsidR="00FB6310" w:rsidRPr="00FB6310" w:rsidRDefault="00FB6310" w:rsidP="00FB6310">
      <w:pPr>
        <w:pStyle w:val="ListParagraph"/>
        <w:numPr>
          <w:ilvl w:val="0"/>
          <w:numId w:val="5"/>
        </w:numPr>
        <w:rPr>
          <w:rFonts w:ascii="Simplified Arabic" w:hAnsi="Simplified Arabic" w:cs="Simplified Arabic"/>
          <w:b/>
          <w:bCs/>
          <w:sz w:val="28"/>
          <w:szCs w:val="28"/>
          <w:rtl/>
          <w:lang w:bidi="ar-EG"/>
        </w:rPr>
      </w:pPr>
      <w:r w:rsidRPr="00FB6310">
        <w:rPr>
          <w:rFonts w:ascii="Simplified Arabic" w:hAnsi="Simplified Arabic" w:cs="Simplified Arabic"/>
          <w:b/>
          <w:bCs/>
          <w:sz w:val="28"/>
          <w:szCs w:val="28"/>
          <w:rtl/>
          <w:lang w:bidi="ar-EG"/>
        </w:rPr>
        <w:t>التكيف مع التغيرات</w:t>
      </w:r>
      <w:r w:rsidRPr="00FB6310">
        <w:rPr>
          <w:rFonts w:ascii="Simplified Arabic" w:hAnsi="Simplified Arabic" w:cs="Simplified Arabic" w:hint="cs"/>
          <w:b/>
          <w:bCs/>
          <w:sz w:val="28"/>
          <w:szCs w:val="28"/>
          <w:rtl/>
          <w:lang w:bidi="ar-EG"/>
        </w:rPr>
        <w:t xml:space="preserve">: </w:t>
      </w:r>
      <w:r w:rsidRPr="00FB6310">
        <w:rPr>
          <w:rFonts w:ascii="Simplified Arabic" w:hAnsi="Simplified Arabic" w:cs="Simplified Arabic"/>
          <w:sz w:val="28"/>
          <w:szCs w:val="28"/>
          <w:rtl/>
          <w:lang w:bidi="ar-EG"/>
        </w:rPr>
        <w:t xml:space="preserve">القدرة على التكيف مع التغيرات في السوق بفاعلية تعزز من قدرة المؤسسة على المنافسة والبقاء في طليعة الصناعة. التكيف مع السوق يمكن المؤسسات من الاستفادة من الفرص الجديدة والتغلب على التحديات بشكل فعّال. الإدارة الإيجابية تركز على تحليل الاتجاهات السوقية وتطوير استراتيجيات استباقية لمواجهة </w:t>
      </w:r>
      <w:r w:rsidRPr="00FB6310">
        <w:rPr>
          <w:rFonts w:ascii="Simplified Arabic" w:hAnsi="Simplified Arabic" w:cs="Simplified Arabic" w:hint="cs"/>
          <w:sz w:val="28"/>
          <w:szCs w:val="28"/>
          <w:rtl/>
          <w:lang w:bidi="ar-EG"/>
        </w:rPr>
        <w:t>التغيرات.</w:t>
      </w:r>
    </w:p>
    <w:p w14:paraId="4DF5B6DA" w14:textId="027C09DE" w:rsidR="00FB6310" w:rsidRPr="00FB6310" w:rsidRDefault="00FB6310" w:rsidP="00FB6310">
      <w:pPr>
        <w:pStyle w:val="ListParagraph"/>
        <w:numPr>
          <w:ilvl w:val="0"/>
          <w:numId w:val="5"/>
        </w:numPr>
        <w:rPr>
          <w:rFonts w:ascii="Simplified Arabic" w:hAnsi="Simplified Arabic" w:cs="Simplified Arabic"/>
          <w:b/>
          <w:bCs/>
          <w:sz w:val="28"/>
          <w:szCs w:val="28"/>
          <w:rtl/>
          <w:lang w:bidi="ar-EG"/>
        </w:rPr>
      </w:pPr>
      <w:r w:rsidRPr="00FB6310">
        <w:rPr>
          <w:rFonts w:ascii="Simplified Arabic" w:hAnsi="Simplified Arabic" w:cs="Simplified Arabic"/>
          <w:b/>
          <w:bCs/>
          <w:sz w:val="28"/>
          <w:szCs w:val="28"/>
          <w:rtl/>
          <w:lang w:bidi="ar-EG"/>
        </w:rPr>
        <w:t>تعزيز الثقة والشفافية</w:t>
      </w:r>
      <w:r w:rsidRPr="00FB6310">
        <w:rPr>
          <w:rFonts w:ascii="Simplified Arabic" w:hAnsi="Simplified Arabic" w:cs="Simplified Arabic" w:hint="cs"/>
          <w:b/>
          <w:bCs/>
          <w:sz w:val="28"/>
          <w:szCs w:val="28"/>
          <w:rtl/>
          <w:lang w:bidi="ar-EG"/>
        </w:rPr>
        <w:t>:</w:t>
      </w:r>
      <w:r w:rsidRPr="00FB6310">
        <w:rPr>
          <w:rFonts w:ascii="Simplified Arabic" w:hAnsi="Simplified Arabic" w:cs="Simplified Arabic" w:hint="cs"/>
          <w:sz w:val="28"/>
          <w:szCs w:val="28"/>
          <w:rtl/>
          <w:lang w:bidi="ar-EG"/>
        </w:rPr>
        <w:t xml:space="preserve"> </w:t>
      </w:r>
      <w:r w:rsidRPr="00FB6310">
        <w:rPr>
          <w:rFonts w:ascii="Simplified Arabic" w:hAnsi="Simplified Arabic" w:cs="Simplified Arabic"/>
          <w:sz w:val="28"/>
          <w:szCs w:val="28"/>
          <w:rtl/>
          <w:lang w:bidi="ar-EG"/>
        </w:rPr>
        <w:t xml:space="preserve">بناء الثقة واستخدام الشفافية في التعامل مع الموظفين والعملاء يساهم في خلق بيئة عمل صحية ومستدامة. الثقة والشفافية تزيد من الالتزام وتعزز من العلاقات </w:t>
      </w:r>
      <w:r w:rsidRPr="00FB6310">
        <w:rPr>
          <w:rFonts w:ascii="Simplified Arabic" w:hAnsi="Simplified Arabic" w:cs="Simplified Arabic"/>
          <w:sz w:val="28"/>
          <w:szCs w:val="28"/>
          <w:rtl/>
          <w:lang w:bidi="ar-EG"/>
        </w:rPr>
        <w:lastRenderedPageBreak/>
        <w:t xml:space="preserve">الإيجابية داخل المؤسسة. الإدارة الإيجابية تشجع على التواصل المفتوح والصادق، مما يعزز من الشعور بالانتماء والولاء بين </w:t>
      </w:r>
      <w:r w:rsidRPr="00FB6310">
        <w:rPr>
          <w:rFonts w:ascii="Simplified Arabic" w:hAnsi="Simplified Arabic" w:cs="Simplified Arabic" w:hint="cs"/>
          <w:sz w:val="28"/>
          <w:szCs w:val="28"/>
          <w:rtl/>
          <w:lang w:bidi="ar-EG"/>
        </w:rPr>
        <w:t>الموظفين.</w:t>
      </w:r>
    </w:p>
    <w:p w14:paraId="58F23AE3" w14:textId="0BA6AE51" w:rsidR="00FB6310" w:rsidRPr="00FB6310" w:rsidRDefault="00FB6310" w:rsidP="00FB6310">
      <w:pPr>
        <w:pStyle w:val="ListParagraph"/>
        <w:numPr>
          <w:ilvl w:val="0"/>
          <w:numId w:val="5"/>
        </w:numPr>
        <w:rPr>
          <w:rFonts w:ascii="Simplified Arabic" w:hAnsi="Simplified Arabic" w:cs="Simplified Arabic"/>
          <w:sz w:val="28"/>
          <w:szCs w:val="28"/>
          <w:rtl/>
          <w:lang w:bidi="ar-EG"/>
        </w:rPr>
      </w:pPr>
      <w:r w:rsidRPr="00FB6310">
        <w:rPr>
          <w:rFonts w:ascii="Simplified Arabic" w:hAnsi="Simplified Arabic" w:cs="Simplified Arabic"/>
          <w:b/>
          <w:bCs/>
          <w:sz w:val="28"/>
          <w:szCs w:val="28"/>
          <w:rtl/>
          <w:lang w:bidi="ar-EG"/>
        </w:rPr>
        <w:t>زيادة الرضا الوظيفي وتحفيز الموظفين</w:t>
      </w:r>
      <w:r w:rsidRPr="00FB6310">
        <w:rPr>
          <w:rFonts w:ascii="Simplified Arabic" w:hAnsi="Simplified Arabic" w:cs="Simplified Arabic" w:hint="cs"/>
          <w:sz w:val="28"/>
          <w:szCs w:val="28"/>
          <w:rtl/>
          <w:lang w:bidi="ar-EG"/>
        </w:rPr>
        <w:t xml:space="preserve">: </w:t>
      </w:r>
      <w:r w:rsidRPr="00FB6310">
        <w:rPr>
          <w:rFonts w:ascii="Simplified Arabic" w:hAnsi="Simplified Arabic" w:cs="Simplified Arabic"/>
          <w:sz w:val="28"/>
          <w:szCs w:val="28"/>
          <w:rtl/>
          <w:lang w:bidi="ar-EG"/>
        </w:rPr>
        <w:t xml:space="preserve">بيئة العمل الإيجابية تعزز الرضا الوظيفي والالتزام من قبل الموظفين، مما يؤدي إلى تحسين الأداء والإنتاجية. الرضا الوظيفي يسهم في تقليل معدلات الدوران الوظيفي وزيادة الولاء للمؤسسة. الإدارة الإيجابية تركز على توفير بيئة عمل داعمة ومحفزة، مما يزيد من الرضا والالتزام لدى </w:t>
      </w:r>
      <w:r w:rsidRPr="00FB6310">
        <w:rPr>
          <w:rFonts w:ascii="Simplified Arabic" w:hAnsi="Simplified Arabic" w:cs="Simplified Arabic" w:hint="cs"/>
          <w:sz w:val="28"/>
          <w:szCs w:val="28"/>
          <w:rtl/>
          <w:lang w:bidi="ar-EG"/>
        </w:rPr>
        <w:t>الموظفين.</w:t>
      </w:r>
    </w:p>
    <w:p w14:paraId="1CF7943C" w14:textId="48411B98" w:rsidR="00FB6310" w:rsidRPr="00FB6310" w:rsidRDefault="00FB6310" w:rsidP="00FB6310">
      <w:pPr>
        <w:pStyle w:val="ListParagraph"/>
        <w:numPr>
          <w:ilvl w:val="0"/>
          <w:numId w:val="5"/>
        </w:numPr>
        <w:rPr>
          <w:rFonts w:ascii="Simplified Arabic" w:hAnsi="Simplified Arabic" w:cs="Simplified Arabic"/>
          <w:b/>
          <w:bCs/>
          <w:sz w:val="28"/>
          <w:szCs w:val="28"/>
          <w:rtl/>
          <w:lang w:bidi="ar-EG"/>
        </w:rPr>
      </w:pPr>
      <w:r w:rsidRPr="00FB6310">
        <w:rPr>
          <w:rFonts w:ascii="Simplified Arabic" w:hAnsi="Simplified Arabic" w:cs="Simplified Arabic"/>
          <w:b/>
          <w:bCs/>
          <w:sz w:val="28"/>
          <w:szCs w:val="28"/>
          <w:rtl/>
          <w:lang w:bidi="ar-EG"/>
        </w:rPr>
        <w:t>التقدير والمكافآت</w:t>
      </w:r>
      <w:r w:rsidRPr="00FB6310">
        <w:rPr>
          <w:rFonts w:ascii="Simplified Arabic" w:hAnsi="Simplified Arabic" w:cs="Simplified Arabic" w:hint="cs"/>
          <w:b/>
          <w:bCs/>
          <w:sz w:val="28"/>
          <w:szCs w:val="28"/>
          <w:rtl/>
          <w:lang w:bidi="ar-EG"/>
        </w:rPr>
        <w:t xml:space="preserve">: </w:t>
      </w:r>
      <w:r w:rsidRPr="00FB6310">
        <w:rPr>
          <w:rFonts w:ascii="Simplified Arabic" w:hAnsi="Simplified Arabic" w:cs="Simplified Arabic"/>
          <w:b/>
          <w:bCs/>
          <w:sz w:val="28"/>
          <w:szCs w:val="28"/>
          <w:rtl/>
          <w:lang w:bidi="ar-EG"/>
        </w:rPr>
        <w:t xml:space="preserve">تقديم التقدير والمكافآت كأداة لتعزيز الأداء يعتبر من الممارسات الأساسية في الإدارة الإيجابية. هذا يساهم في تحفيز الموظفين وتشجيعهم على تقديم أفضل ما لديهم. المكافآت تعزز من الشعور بالإنجاز والاعتراف بالجهود المبذولة. الإدارة الإيجابية تركز على تصميم برامج تقدير ومكافآت تعكس القيم والأهداف </w:t>
      </w:r>
      <w:r w:rsidRPr="00FB6310">
        <w:rPr>
          <w:rFonts w:ascii="Simplified Arabic" w:hAnsi="Simplified Arabic" w:cs="Simplified Arabic" w:hint="cs"/>
          <w:b/>
          <w:bCs/>
          <w:sz w:val="28"/>
          <w:szCs w:val="28"/>
          <w:rtl/>
          <w:lang w:bidi="ar-EG"/>
        </w:rPr>
        <w:t>المؤسسية.</w:t>
      </w:r>
    </w:p>
    <w:p w14:paraId="57BA4CBE" w14:textId="65D3D44B" w:rsidR="00FB6310" w:rsidRPr="00FB6310" w:rsidRDefault="00FB6310" w:rsidP="00FB6310">
      <w:pPr>
        <w:pStyle w:val="ListParagraph"/>
        <w:numPr>
          <w:ilvl w:val="0"/>
          <w:numId w:val="5"/>
        </w:numPr>
        <w:rPr>
          <w:rFonts w:ascii="Simplified Arabic" w:hAnsi="Simplified Arabic" w:cs="Simplified Arabic"/>
          <w:sz w:val="28"/>
          <w:szCs w:val="28"/>
          <w:rtl/>
          <w:lang w:bidi="ar-EG"/>
        </w:rPr>
      </w:pPr>
      <w:r w:rsidRPr="00FB6310">
        <w:rPr>
          <w:rFonts w:ascii="Simplified Arabic" w:hAnsi="Simplified Arabic" w:cs="Simplified Arabic"/>
          <w:b/>
          <w:bCs/>
          <w:sz w:val="28"/>
          <w:szCs w:val="28"/>
          <w:rtl/>
          <w:lang w:bidi="ar-EG"/>
        </w:rPr>
        <w:t>تحسين جودة العمل</w:t>
      </w:r>
      <w:r w:rsidRPr="00FB6310">
        <w:rPr>
          <w:rFonts w:ascii="Simplified Arabic" w:hAnsi="Simplified Arabic" w:cs="Simplified Arabic" w:hint="cs"/>
          <w:b/>
          <w:bCs/>
          <w:sz w:val="28"/>
          <w:szCs w:val="28"/>
          <w:rtl/>
          <w:lang w:bidi="ar-EG"/>
        </w:rPr>
        <w:t xml:space="preserve">: </w:t>
      </w:r>
      <w:r w:rsidRPr="00FB6310">
        <w:rPr>
          <w:rFonts w:ascii="Simplified Arabic" w:hAnsi="Simplified Arabic" w:cs="Simplified Arabic"/>
          <w:sz w:val="28"/>
          <w:szCs w:val="28"/>
          <w:rtl/>
          <w:lang w:bidi="ar-EG"/>
        </w:rPr>
        <w:t xml:space="preserve">التركيز على التحسين المستمر للمنتجات والخدمات يضمن بقاء المؤسسة في طليعة المنافسة ويساعد على تلبية احتياجات العملاء بشكل أفضل. التحسين المستمر يعزز من الجودة ويزيد من رضا العملاء. الإدارة الإيجابية تدعم الابتكار والتحسين المستمر كجزء من الثقافة المؤسسية، مما يعزز من القدرة على تقديم منتجات وخدمات </w:t>
      </w:r>
      <w:r w:rsidRPr="00FB6310">
        <w:rPr>
          <w:rFonts w:ascii="Simplified Arabic" w:hAnsi="Simplified Arabic" w:cs="Simplified Arabic" w:hint="cs"/>
          <w:sz w:val="28"/>
          <w:szCs w:val="28"/>
          <w:rtl/>
          <w:lang w:bidi="ar-EG"/>
        </w:rPr>
        <w:t>متميزة.</w:t>
      </w:r>
    </w:p>
    <w:p w14:paraId="17C45B6B" w14:textId="70349730" w:rsidR="00FB6310" w:rsidRPr="00FB6310" w:rsidRDefault="00FB6310" w:rsidP="00FB6310">
      <w:pPr>
        <w:pStyle w:val="ListParagraph"/>
        <w:numPr>
          <w:ilvl w:val="0"/>
          <w:numId w:val="5"/>
        </w:numPr>
        <w:rPr>
          <w:rFonts w:ascii="Simplified Arabic" w:hAnsi="Simplified Arabic" w:cs="Simplified Arabic"/>
          <w:b/>
          <w:bCs/>
          <w:sz w:val="28"/>
          <w:szCs w:val="28"/>
          <w:lang w:bidi="ar-EG"/>
        </w:rPr>
      </w:pPr>
      <w:r w:rsidRPr="00FB6310">
        <w:rPr>
          <w:rFonts w:ascii="Simplified Arabic" w:hAnsi="Simplified Arabic" w:cs="Simplified Arabic"/>
          <w:b/>
          <w:bCs/>
          <w:sz w:val="28"/>
          <w:szCs w:val="28"/>
          <w:rtl/>
          <w:lang w:bidi="ar-EG"/>
        </w:rPr>
        <w:t>رفع مستوى الكفاءة والتدريب المهني</w:t>
      </w:r>
      <w:r>
        <w:rPr>
          <w:rFonts w:ascii="Simplified Arabic" w:hAnsi="Simplified Arabic" w:cs="Simplified Arabic" w:hint="cs"/>
          <w:b/>
          <w:bCs/>
          <w:sz w:val="28"/>
          <w:szCs w:val="28"/>
          <w:rtl/>
          <w:lang w:bidi="ar-EG"/>
        </w:rPr>
        <w:t xml:space="preserve">: </w:t>
      </w:r>
      <w:r w:rsidRPr="00FB6310">
        <w:rPr>
          <w:rFonts w:ascii="Simplified Arabic" w:hAnsi="Simplified Arabic" w:cs="Simplified Arabic"/>
          <w:sz w:val="28"/>
          <w:szCs w:val="28"/>
          <w:rtl/>
        </w:rPr>
        <w:t xml:space="preserve">تعزيز كفاءة الأفراد وتطوير مهاراتهم يساهم في تحسين الأداء العام للمؤسسة وزيادة فرص النجاح والنمو. التدريب المهني المستمر يسهم في تطوير المهارات اللازمة للتعامل مع التحديات المستقبلية. الإدارة الإيجابية تركز على توفير فرص التعلم والتطوير المستمر للموظفين، مما يعزز من كفاءتهم وقدرتهم على </w:t>
      </w:r>
      <w:r w:rsidRPr="00FB6310">
        <w:rPr>
          <w:rFonts w:ascii="Simplified Arabic" w:hAnsi="Simplified Arabic" w:cs="Simplified Arabic" w:hint="cs"/>
          <w:sz w:val="28"/>
          <w:szCs w:val="28"/>
          <w:rtl/>
        </w:rPr>
        <w:t>الابتكار</w:t>
      </w:r>
      <w:r w:rsidRPr="00FB6310">
        <w:rPr>
          <w:rFonts w:ascii="Simplified Arabic" w:hAnsi="Simplified Arabic" w:cs="Simplified Arabic"/>
          <w:sz w:val="28"/>
          <w:szCs w:val="28"/>
          <w:lang w:bidi="ar-EG"/>
        </w:rPr>
        <w:t>.</w:t>
      </w:r>
    </w:p>
    <w:p w14:paraId="3758E7F8" w14:textId="22A8B85D" w:rsidR="00F7163D" w:rsidRPr="00F7163D" w:rsidRDefault="00F7163D" w:rsidP="00F7163D">
      <w:pPr>
        <w:rPr>
          <w:rFonts w:ascii="Simplified Arabic" w:hAnsi="Simplified Arabic" w:cs="Simplified Arabic"/>
          <w:sz w:val="28"/>
          <w:szCs w:val="28"/>
          <w:rtl/>
          <w:lang w:bidi="ar-EG"/>
        </w:rPr>
      </w:pPr>
      <w:r w:rsidRPr="00F7163D">
        <w:rPr>
          <w:rFonts w:ascii="Simplified Arabic" w:hAnsi="Simplified Arabic" w:cs="Simplified Arabic"/>
          <w:sz w:val="28"/>
          <w:szCs w:val="28"/>
          <w:rtl/>
          <w:lang w:bidi="ar-EG"/>
        </w:rPr>
        <w:t>تلك الممارسات تعكس الدور الحيوي للإدارة الإيجابية في تحقيق الأداء الممتاز والمرونة في التعامل مع التحديات المختلفة في بيئة العمل الحديثة. دراسة الإدارة الإيجابية تساهم في فهم أفضل لكيفية تطبيق هذه الممارسات لتحقيق أقصى قدر من الفوائد للمؤسسات والموظفين على حد سواء.</w:t>
      </w:r>
      <w:r>
        <w:rPr>
          <w:rFonts w:ascii="Simplified Arabic" w:hAnsi="Simplified Arabic" w:cs="Simplified Arabic" w:hint="cs"/>
          <w:sz w:val="28"/>
          <w:szCs w:val="28"/>
          <w:rtl/>
          <w:lang w:bidi="ar-EG"/>
        </w:rPr>
        <w:t xml:space="preserve"> </w:t>
      </w:r>
      <w:r w:rsidRPr="00F7163D">
        <w:rPr>
          <w:rFonts w:ascii="Simplified Arabic" w:hAnsi="Simplified Arabic" w:cs="Simplified Arabic" w:hint="cs"/>
          <w:sz w:val="28"/>
          <w:szCs w:val="28"/>
          <w:vertAlign w:val="superscript"/>
          <w:lang w:bidi="ar-EG"/>
        </w:rPr>
        <w:t>(</w:t>
      </w:r>
      <w:r w:rsidRPr="00F7163D">
        <w:rPr>
          <w:rStyle w:val="FootnoteReference"/>
          <w:rFonts w:ascii="Simplified Arabic" w:hAnsi="Simplified Arabic" w:cs="Simplified Arabic"/>
          <w:sz w:val="28"/>
          <w:szCs w:val="28"/>
          <w:lang w:bidi="ar-EG"/>
        </w:rPr>
        <w:footnoteReference w:id="11"/>
      </w:r>
      <w:r w:rsidRPr="00F7163D">
        <w:rPr>
          <w:rFonts w:ascii="Simplified Arabic" w:hAnsi="Simplified Arabic" w:cs="Simplified Arabic" w:hint="cs"/>
          <w:sz w:val="28"/>
          <w:szCs w:val="28"/>
          <w:vertAlign w:val="superscript"/>
          <w:lang w:bidi="ar-EG"/>
        </w:rPr>
        <w:t>)</w:t>
      </w:r>
    </w:p>
    <w:p w14:paraId="0E8960A6" w14:textId="62F3D11D" w:rsidR="00FB6310" w:rsidRPr="00F7163D" w:rsidRDefault="00FB6310" w:rsidP="00F7163D">
      <w:pPr>
        <w:rPr>
          <w:rFonts w:ascii="Simplified Arabic" w:hAnsi="Simplified Arabic" w:cs="Simplified Arabic"/>
          <w:b/>
          <w:bCs/>
          <w:sz w:val="28"/>
          <w:szCs w:val="28"/>
          <w:rtl/>
          <w:lang w:bidi="ar-EG"/>
        </w:rPr>
      </w:pPr>
    </w:p>
    <w:p w14:paraId="32BDF63E" w14:textId="171C1A00" w:rsidR="009125CE" w:rsidRDefault="00BB084C" w:rsidP="00CF7F65">
      <w:pPr>
        <w:pStyle w:val="ListParagraph"/>
        <w:rPr>
          <w:rFonts w:ascii="Sakkal Majalla" w:hAnsi="Sakkal Majalla" w:cs="Sakkal Majalla"/>
          <w:sz w:val="28"/>
          <w:szCs w:val="28"/>
          <w:u w:val="single"/>
        </w:rPr>
      </w:pPr>
      <w:r w:rsidRPr="00FB6310">
        <w:rPr>
          <w:rFonts w:ascii="Sakkal Majalla" w:hAnsi="Sakkal Majalla" w:cs="Sakkal Majalla"/>
          <w:sz w:val="28"/>
          <w:szCs w:val="28"/>
          <w:u w:val="single"/>
          <w:rtl/>
        </w:rPr>
        <w:br/>
      </w:r>
    </w:p>
    <w:p w14:paraId="1817352F" w14:textId="72F05E8C" w:rsidR="009125CE" w:rsidRPr="00235A51" w:rsidRDefault="00A74F76" w:rsidP="00A74F76">
      <w:pPr>
        <w:rPr>
          <w:rFonts w:ascii="Simplified Arabic" w:hAnsi="Simplified Arabic" w:cs="Simplified Arabic"/>
          <w:sz w:val="36"/>
          <w:szCs w:val="36"/>
          <w:rtl/>
        </w:rPr>
      </w:pPr>
      <w:bookmarkStart w:id="0" w:name="OLE_LINK1"/>
      <w:r w:rsidRPr="00235A51">
        <w:rPr>
          <w:rFonts w:ascii="Simplified Arabic" w:hAnsi="Simplified Arabic" w:cs="Simplified Arabic"/>
          <w:b/>
          <w:bCs/>
          <w:sz w:val="36"/>
          <w:szCs w:val="36"/>
          <w:rtl/>
        </w:rPr>
        <w:lastRenderedPageBreak/>
        <w:t>أهداف الدراسة</w:t>
      </w:r>
      <w:r w:rsidR="00235A51" w:rsidRPr="00235A51">
        <w:t xml:space="preserve"> </w:t>
      </w:r>
      <w:r w:rsidR="00235A51" w:rsidRPr="00235A51">
        <w:rPr>
          <w:rFonts w:asciiTheme="majorBidi" w:hAnsiTheme="majorBidi" w:cstheme="majorBidi"/>
          <w:b/>
          <w:bCs/>
          <w:sz w:val="32"/>
          <w:szCs w:val="32"/>
        </w:rPr>
        <w:t>Objectives of the study</w:t>
      </w:r>
      <w:r w:rsidR="00235A51">
        <w:rPr>
          <w:rFonts w:ascii="Simplified Arabic" w:hAnsi="Simplified Arabic" w:cs="Simplified Arabic"/>
          <w:b/>
          <w:bCs/>
          <w:sz w:val="36"/>
          <w:szCs w:val="36"/>
        </w:rPr>
        <w:t xml:space="preserve"> </w:t>
      </w:r>
      <w:r w:rsidR="009125CE" w:rsidRPr="00235A51">
        <w:rPr>
          <w:rFonts w:ascii="Simplified Arabic" w:hAnsi="Simplified Arabic" w:cs="Simplified Arabic"/>
          <w:sz w:val="36"/>
          <w:szCs w:val="36"/>
          <w:rtl/>
        </w:rPr>
        <w:t>:</w:t>
      </w:r>
    </w:p>
    <w:bookmarkEnd w:id="0"/>
    <w:p w14:paraId="44DB923D" w14:textId="77EEDD10" w:rsidR="009125CE" w:rsidRPr="00235A51" w:rsidRDefault="00235A51" w:rsidP="009125CE">
      <w:pPr>
        <w:rPr>
          <w:rFonts w:ascii="Simplified Arabic" w:hAnsi="Simplified Arabic" w:cs="Simplified Arabic"/>
          <w:sz w:val="28"/>
          <w:szCs w:val="28"/>
          <w:rtl/>
          <w:lang w:bidi="ar-EG"/>
        </w:rPr>
      </w:pPr>
      <w:r w:rsidRPr="00235A51">
        <w:rPr>
          <w:rFonts w:ascii="Simplified Arabic" w:hAnsi="Simplified Arabic" w:cs="Simplified Arabic"/>
          <w:sz w:val="28"/>
          <w:szCs w:val="28"/>
          <w:rtl/>
        </w:rPr>
        <w:t xml:space="preserve">تهدف هذه الدراسة إلى استكشاف تأثير الإدارة الإيجابية في تحقيق النهضة المجتمعية الشاملة </w:t>
      </w:r>
      <w:r w:rsidRPr="00235A51">
        <w:rPr>
          <w:rFonts w:ascii="Simplified Arabic" w:hAnsi="Simplified Arabic" w:cs="Simplified Arabic" w:hint="cs"/>
          <w:sz w:val="28"/>
          <w:szCs w:val="28"/>
          <w:rtl/>
        </w:rPr>
        <w:t>والمستدامة</w:t>
      </w:r>
      <w:r>
        <w:rPr>
          <w:rFonts w:ascii="Simplified Arabic" w:hAnsi="Simplified Arabic" w:cs="Simplified Arabic"/>
          <w:sz w:val="28"/>
          <w:szCs w:val="28"/>
          <w:rtl/>
        </w:rPr>
        <w:t>،</w:t>
      </w:r>
      <w:r>
        <w:rPr>
          <w:rFonts w:ascii="Simplified Arabic" w:hAnsi="Simplified Arabic" w:cs="Simplified Arabic" w:hint="cs"/>
          <w:sz w:val="28"/>
          <w:szCs w:val="28"/>
          <w:rtl/>
          <w:lang w:bidi="ar-EG"/>
        </w:rPr>
        <w:t xml:space="preserve"> ويمكن توضيح أهداف الدراسة في عدة نقاط تشمل:</w:t>
      </w:r>
    </w:p>
    <w:p w14:paraId="4F2CF6D3" w14:textId="3CA5E627" w:rsidR="009125CE" w:rsidRDefault="00235A51" w:rsidP="00235A51">
      <w:pPr>
        <w:pStyle w:val="ListParagraph"/>
        <w:numPr>
          <w:ilvl w:val="0"/>
          <w:numId w:val="2"/>
        </w:numPr>
        <w:rPr>
          <w:rFonts w:ascii="Simplified Arabic" w:hAnsi="Simplified Arabic" w:cs="Simplified Arabic"/>
          <w:sz w:val="28"/>
          <w:szCs w:val="28"/>
          <w:lang w:bidi="ar-EG"/>
        </w:rPr>
      </w:pPr>
      <w:r w:rsidRPr="00235A51">
        <w:rPr>
          <w:rFonts w:ascii="Simplified Arabic" w:hAnsi="Simplified Arabic" w:cs="Simplified Arabic"/>
          <w:b/>
          <w:bCs/>
          <w:sz w:val="28"/>
          <w:szCs w:val="28"/>
          <w:rtl/>
          <w:lang w:bidi="ar-EG"/>
        </w:rPr>
        <w:t>تعزيز الوعي بأهمية الإدارة الإيجابية</w:t>
      </w:r>
      <w:r>
        <w:rPr>
          <w:rFonts w:ascii="Simplified Arabic" w:hAnsi="Simplified Arabic" w:cs="Simplified Arabic"/>
          <w:b/>
          <w:bCs/>
          <w:sz w:val="28"/>
          <w:szCs w:val="28"/>
          <w:lang w:bidi="ar-EG"/>
        </w:rPr>
        <w:t>:</w:t>
      </w:r>
      <w:r>
        <w:rPr>
          <w:rFonts w:ascii="Simplified Arabic" w:hAnsi="Simplified Arabic" w:cs="Simplified Arabic" w:hint="cs"/>
          <w:b/>
          <w:bCs/>
          <w:sz w:val="28"/>
          <w:szCs w:val="28"/>
          <w:rtl/>
          <w:lang w:bidi="ar-EG"/>
        </w:rPr>
        <w:t xml:space="preserve"> </w:t>
      </w:r>
      <w:r w:rsidRPr="00235A51">
        <w:rPr>
          <w:rFonts w:ascii="Simplified Arabic" w:hAnsi="Simplified Arabic" w:cs="Simplified Arabic"/>
          <w:sz w:val="28"/>
          <w:szCs w:val="28"/>
          <w:rtl/>
          <w:lang w:bidi="ar-EG"/>
        </w:rPr>
        <w:t>الغرض الحالي من هذه الدراسة هو رفع مستوى الوعي وتعزيز تبني الإدارة الإيجابية في المؤسسات بمختلف أنواعها، باعتبارها أداة لا تقدر بثمن لتحقيق التطوير والتحسين المستمر. ومن خلال هذه الدراسة يتبين كيف تساهم الإدارة الإيجابية في بناء ثقافة على المستوى المؤسسي تقوم على الاحترام والدعم والتعاون؛ ينبغي أن يؤدي إلى تحسينات في علاقات الموظفين وزيادة في الالتزام والأداء. ولا تعمل هذه الإدارة على تحسين بيئة الأعمال فحسب، بل تؤثر أيضًا بشكل إيجابي على النمو الاقتصادي والاجتماعي.</w:t>
      </w:r>
      <w:r>
        <w:rPr>
          <w:rFonts w:ascii="Simplified Arabic" w:hAnsi="Simplified Arabic" w:cs="Simplified Arabic" w:hint="cs"/>
          <w:sz w:val="28"/>
          <w:szCs w:val="28"/>
          <w:rtl/>
          <w:lang w:bidi="ar-EG"/>
        </w:rPr>
        <w:t xml:space="preserve"> </w:t>
      </w:r>
      <w:r w:rsidRPr="00235A51">
        <w:rPr>
          <w:rFonts w:ascii="Simplified Arabic" w:hAnsi="Simplified Arabic" w:cs="Simplified Arabic" w:hint="cs"/>
          <w:sz w:val="28"/>
          <w:szCs w:val="28"/>
          <w:vertAlign w:val="superscript"/>
          <w:lang w:bidi="ar-EG"/>
        </w:rPr>
        <w:t>(</w:t>
      </w:r>
      <w:r w:rsidRPr="00235A51">
        <w:rPr>
          <w:rStyle w:val="FootnoteReference"/>
          <w:rFonts w:ascii="Simplified Arabic" w:hAnsi="Simplified Arabic" w:cs="Simplified Arabic"/>
          <w:sz w:val="28"/>
          <w:szCs w:val="28"/>
          <w:lang w:bidi="ar-EG"/>
        </w:rPr>
        <w:footnoteReference w:id="12"/>
      </w:r>
      <w:r w:rsidRPr="00235A51">
        <w:rPr>
          <w:rFonts w:ascii="Simplified Arabic" w:hAnsi="Simplified Arabic" w:cs="Simplified Arabic" w:hint="cs"/>
          <w:sz w:val="28"/>
          <w:szCs w:val="28"/>
          <w:vertAlign w:val="superscript"/>
          <w:lang w:bidi="ar-EG"/>
        </w:rPr>
        <w:t>)</w:t>
      </w:r>
    </w:p>
    <w:p w14:paraId="6B2C3078" w14:textId="42D2242C" w:rsidR="00235A51" w:rsidRPr="006D7C1A" w:rsidRDefault="00235A51" w:rsidP="00235A51">
      <w:pPr>
        <w:pStyle w:val="ListParagraph"/>
        <w:numPr>
          <w:ilvl w:val="0"/>
          <w:numId w:val="2"/>
        </w:numPr>
        <w:rPr>
          <w:rFonts w:ascii="Simplified Arabic" w:hAnsi="Simplified Arabic" w:cs="Simplified Arabic"/>
          <w:b/>
          <w:bCs/>
          <w:sz w:val="28"/>
          <w:szCs w:val="28"/>
          <w:lang w:bidi="ar-EG"/>
        </w:rPr>
      </w:pPr>
      <w:r w:rsidRPr="00235A51">
        <w:rPr>
          <w:rFonts w:ascii="Simplified Arabic" w:hAnsi="Simplified Arabic" w:cs="Simplified Arabic"/>
          <w:b/>
          <w:bCs/>
          <w:sz w:val="28"/>
          <w:szCs w:val="28"/>
          <w:rtl/>
          <w:lang w:bidi="ar-EG"/>
        </w:rPr>
        <w:t>تحديد أثر الإدارة الإيجابية على الأداء المؤسسي</w:t>
      </w:r>
      <w:r w:rsidRPr="00235A51">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w:t>
      </w:r>
      <w:r w:rsidR="006D7C1A" w:rsidRPr="006D7C1A">
        <w:rPr>
          <w:rFonts w:ascii="Simplified Arabic" w:hAnsi="Simplified Arabic" w:cs="Simplified Arabic"/>
          <w:sz w:val="28"/>
          <w:szCs w:val="28"/>
          <w:rtl/>
          <w:lang w:bidi="ar-EG"/>
        </w:rPr>
        <w:t>الغرض من الدراسة هو تحديد نطاق ودرجة مساهمة فعالية الإدارة الإيجابية في الأداء المؤسسي بناءً على الأدبيات والممارسات ذات الصلة. سيتناول هذا الهدف أيضًا كيف يمكن للإدارة الإيجابية أن تعزز الإنتاجية والجودة والحد من حالات التغيب والتسرب. يمكن للإدارة الإيجابية أن تساهم في خلق بيئة عمل مفعمة بالحيوية حيث يشعر الموظفون بالتقدير؛ وهذا يعزز قدرتهم على تحقيق أهداف المنظمة بسهولة وكفاءة.</w:t>
      </w:r>
      <w:r w:rsidR="006D7C1A">
        <w:rPr>
          <w:rFonts w:ascii="Simplified Arabic" w:hAnsi="Simplified Arabic" w:cs="Simplified Arabic" w:hint="cs"/>
          <w:sz w:val="28"/>
          <w:szCs w:val="28"/>
          <w:rtl/>
          <w:lang w:bidi="ar-EG"/>
        </w:rPr>
        <w:t xml:space="preserve"> </w:t>
      </w:r>
      <w:r w:rsidR="006D7C1A" w:rsidRPr="006D7C1A">
        <w:rPr>
          <w:rFonts w:ascii="Simplified Arabic" w:hAnsi="Simplified Arabic" w:cs="Simplified Arabic" w:hint="cs"/>
          <w:sz w:val="28"/>
          <w:szCs w:val="28"/>
          <w:vertAlign w:val="superscript"/>
          <w:lang w:bidi="ar-EG"/>
        </w:rPr>
        <w:t>(</w:t>
      </w:r>
      <w:r w:rsidR="006D7C1A" w:rsidRPr="006D7C1A">
        <w:rPr>
          <w:rStyle w:val="FootnoteReference"/>
          <w:rFonts w:ascii="Simplified Arabic" w:hAnsi="Simplified Arabic" w:cs="Simplified Arabic"/>
          <w:sz w:val="28"/>
          <w:szCs w:val="28"/>
          <w:lang w:bidi="ar-EG"/>
        </w:rPr>
        <w:footnoteReference w:id="13"/>
      </w:r>
      <w:r w:rsidR="006D7C1A" w:rsidRPr="006D7C1A">
        <w:rPr>
          <w:rFonts w:ascii="Simplified Arabic" w:hAnsi="Simplified Arabic" w:cs="Simplified Arabic" w:hint="cs"/>
          <w:sz w:val="28"/>
          <w:szCs w:val="28"/>
          <w:vertAlign w:val="superscript"/>
          <w:lang w:bidi="ar-EG"/>
        </w:rPr>
        <w:t>)</w:t>
      </w:r>
    </w:p>
    <w:p w14:paraId="585D4E83" w14:textId="3B615118" w:rsidR="006D7C1A" w:rsidRPr="006D7C1A" w:rsidRDefault="006D7C1A" w:rsidP="006D7C1A">
      <w:pPr>
        <w:pStyle w:val="ListParagraph"/>
        <w:numPr>
          <w:ilvl w:val="0"/>
          <w:numId w:val="2"/>
        </w:numPr>
        <w:rPr>
          <w:rFonts w:ascii="Simplified Arabic" w:hAnsi="Simplified Arabic" w:cs="Simplified Arabic"/>
          <w:b/>
          <w:bCs/>
          <w:sz w:val="28"/>
          <w:szCs w:val="28"/>
          <w:lang w:bidi="ar-EG"/>
        </w:rPr>
      </w:pPr>
      <w:r w:rsidRPr="006D7C1A">
        <w:rPr>
          <w:rFonts w:ascii="Simplified Arabic" w:hAnsi="Simplified Arabic" w:cs="Simplified Arabic"/>
          <w:b/>
          <w:bCs/>
          <w:sz w:val="28"/>
          <w:szCs w:val="28"/>
          <w:rtl/>
          <w:lang w:bidi="ar-EG"/>
        </w:rPr>
        <w:t>تحليل العلاقة بين الإدارة الإيجابية والرضا الوظيفي</w:t>
      </w:r>
      <w:r>
        <w:rPr>
          <w:rFonts w:ascii="Simplified Arabic" w:hAnsi="Simplified Arabic" w:cs="Simplified Arabic" w:hint="cs"/>
          <w:b/>
          <w:bCs/>
          <w:sz w:val="28"/>
          <w:szCs w:val="28"/>
          <w:rtl/>
          <w:lang w:bidi="ar-EG"/>
        </w:rPr>
        <w:t xml:space="preserve">: </w:t>
      </w:r>
      <w:r w:rsidRPr="006D7C1A">
        <w:rPr>
          <w:rFonts w:ascii="Simplified Arabic" w:hAnsi="Simplified Arabic" w:cs="Simplified Arabic"/>
          <w:sz w:val="28"/>
          <w:szCs w:val="28"/>
          <w:rtl/>
          <w:lang w:bidi="ar-EG"/>
        </w:rPr>
        <w:t>يهدف البحث إلى دراسة دور الإدارة الإيجابية في رفع مستوى الرضا الوظيفي لدى الموظفين وكيف أن ذلك قد يسهم في تحسين بيئة العمل وزيادة الولاء المؤسسي. من خلال تبني أساليب الإدارة الإيجابية، يمكن للمؤسسات تعزيز شعور الموظفين بالرضا والولاء، مما يؤدي إلى تقليل معدلات الغياب والاستقالات، وزيادة التزامهم بتحقيق أهداف المؤسسة.</w:t>
      </w:r>
      <w:r>
        <w:rPr>
          <w:rFonts w:ascii="Simplified Arabic" w:hAnsi="Simplified Arabic" w:cs="Simplified Arabic" w:hint="cs"/>
          <w:sz w:val="28"/>
          <w:szCs w:val="28"/>
          <w:rtl/>
          <w:lang w:bidi="ar-EG"/>
        </w:rPr>
        <w:t xml:space="preserve"> </w:t>
      </w:r>
      <w:r w:rsidRPr="006D7C1A">
        <w:rPr>
          <w:rFonts w:ascii="Simplified Arabic" w:hAnsi="Simplified Arabic" w:cs="Simplified Arabic" w:hint="cs"/>
          <w:sz w:val="28"/>
          <w:szCs w:val="28"/>
          <w:vertAlign w:val="superscript"/>
          <w:lang w:bidi="ar-EG"/>
        </w:rPr>
        <w:t>(</w:t>
      </w:r>
      <w:r w:rsidRPr="006D7C1A">
        <w:rPr>
          <w:rStyle w:val="FootnoteReference"/>
          <w:rFonts w:ascii="Simplified Arabic" w:hAnsi="Simplified Arabic" w:cs="Simplified Arabic"/>
          <w:sz w:val="28"/>
          <w:szCs w:val="28"/>
          <w:lang w:bidi="ar-EG"/>
        </w:rPr>
        <w:footnoteReference w:id="14"/>
      </w:r>
      <w:r w:rsidRPr="006D7C1A">
        <w:rPr>
          <w:rFonts w:ascii="Simplified Arabic" w:hAnsi="Simplified Arabic" w:cs="Simplified Arabic" w:hint="cs"/>
          <w:sz w:val="28"/>
          <w:szCs w:val="28"/>
          <w:vertAlign w:val="superscript"/>
          <w:lang w:bidi="ar-EG"/>
        </w:rPr>
        <w:t>)</w:t>
      </w:r>
    </w:p>
    <w:p w14:paraId="423B7BE9" w14:textId="77777777" w:rsidR="006D7C1A" w:rsidRDefault="006D7C1A" w:rsidP="006D7C1A">
      <w:pPr>
        <w:rPr>
          <w:rFonts w:ascii="Simplified Arabic" w:hAnsi="Simplified Arabic" w:cs="Simplified Arabic"/>
          <w:b/>
          <w:bCs/>
          <w:sz w:val="28"/>
          <w:szCs w:val="28"/>
          <w:rtl/>
          <w:lang w:bidi="ar-EG"/>
        </w:rPr>
      </w:pPr>
    </w:p>
    <w:p w14:paraId="05574BFB" w14:textId="77777777" w:rsidR="006D7C1A" w:rsidRDefault="006D7C1A" w:rsidP="006D7C1A">
      <w:pPr>
        <w:rPr>
          <w:rFonts w:ascii="Simplified Arabic" w:hAnsi="Simplified Arabic" w:cs="Simplified Arabic"/>
          <w:b/>
          <w:bCs/>
          <w:sz w:val="28"/>
          <w:szCs w:val="28"/>
          <w:rtl/>
          <w:lang w:bidi="ar-EG"/>
        </w:rPr>
      </w:pPr>
    </w:p>
    <w:p w14:paraId="76DBFBAC" w14:textId="77777777" w:rsidR="006D7C1A" w:rsidRDefault="006D7C1A" w:rsidP="006D7C1A">
      <w:pPr>
        <w:pStyle w:val="ListParagraph"/>
        <w:numPr>
          <w:ilvl w:val="0"/>
          <w:numId w:val="2"/>
        </w:numPr>
        <w:rPr>
          <w:rFonts w:ascii="Simplified Arabic" w:hAnsi="Simplified Arabic" w:cs="Simplified Arabic"/>
          <w:b/>
          <w:bCs/>
          <w:sz w:val="28"/>
          <w:szCs w:val="28"/>
          <w:lang w:bidi="ar-EG"/>
        </w:rPr>
      </w:pPr>
      <w:r w:rsidRPr="006D7C1A">
        <w:rPr>
          <w:rFonts w:ascii="Simplified Arabic" w:hAnsi="Simplified Arabic" w:cs="Simplified Arabic"/>
          <w:b/>
          <w:bCs/>
          <w:sz w:val="28"/>
          <w:szCs w:val="28"/>
          <w:rtl/>
          <w:lang w:bidi="ar-EG"/>
        </w:rPr>
        <w:lastRenderedPageBreak/>
        <w:t>دراسة أثر الإدارة الإيجابية على النهضة المجتمعية</w:t>
      </w:r>
      <w:r>
        <w:rPr>
          <w:rFonts w:ascii="Simplified Arabic" w:hAnsi="Simplified Arabic" w:cs="Simplified Arabic" w:hint="cs"/>
          <w:b/>
          <w:bCs/>
          <w:sz w:val="28"/>
          <w:szCs w:val="28"/>
          <w:rtl/>
          <w:lang w:bidi="ar-EG"/>
        </w:rPr>
        <w:t xml:space="preserve">: </w:t>
      </w:r>
      <w:r w:rsidRPr="006D7C1A">
        <w:rPr>
          <w:rFonts w:ascii="Simplified Arabic" w:hAnsi="Simplified Arabic" w:cs="Simplified Arabic"/>
          <w:sz w:val="28"/>
          <w:szCs w:val="28"/>
          <w:rtl/>
          <w:lang w:bidi="ar-EG"/>
        </w:rPr>
        <w:t>تسعى الدراسة إلى فهم كيفية مساهمة الإدارة الإيجابية في النهضة المجتمعية من خلال تحسين الخدمات العامة، وتعزيز المسؤولية الاجتماعية، وتشجيع الابتكار والتنمية المستدامة. توضح الدراسة كيف يمكن للمؤسسات التي تتبنى الإدارة الإيجابية أن تلعب دورًا كبيرًا في تطوير المجتمع من خلال برامج المسؤولية الاجتماعية، والشراكات المجتمعية، والاستثمارات في التنمية المحلية، مما يعزز من رفاهية المجتمع ككل.</w:t>
      </w:r>
    </w:p>
    <w:p w14:paraId="432A0A13" w14:textId="303405CD" w:rsidR="00A74F76" w:rsidRPr="00DF32D3" w:rsidRDefault="006D7C1A" w:rsidP="00DF32D3">
      <w:pPr>
        <w:pStyle w:val="ListParagraph"/>
        <w:numPr>
          <w:ilvl w:val="0"/>
          <w:numId w:val="2"/>
        </w:numPr>
        <w:rPr>
          <w:rFonts w:ascii="Simplified Arabic" w:hAnsi="Simplified Arabic" w:cs="Simplified Arabic"/>
          <w:b/>
          <w:bCs/>
          <w:sz w:val="28"/>
          <w:szCs w:val="28"/>
          <w:rtl/>
          <w:lang w:bidi="ar-EG"/>
        </w:rPr>
      </w:pPr>
      <w:r w:rsidRPr="006D7C1A">
        <w:rPr>
          <w:rFonts w:ascii="Simplified Arabic" w:hAnsi="Simplified Arabic" w:cs="Simplified Arabic"/>
          <w:b/>
          <w:bCs/>
          <w:sz w:val="28"/>
          <w:szCs w:val="28"/>
          <w:rtl/>
          <w:lang w:bidi="ar-EG"/>
        </w:rPr>
        <w:t>تحفيز الابتكار والتنمية المستدامة من خلال الإدارة الإيجابية</w:t>
      </w:r>
      <w:r>
        <w:rPr>
          <w:rFonts w:ascii="Simplified Arabic" w:hAnsi="Simplified Arabic" w:cs="Simplified Arabic" w:hint="cs"/>
          <w:b/>
          <w:bCs/>
          <w:sz w:val="28"/>
          <w:szCs w:val="28"/>
          <w:rtl/>
          <w:lang w:bidi="ar-EG"/>
        </w:rPr>
        <w:t xml:space="preserve">: </w:t>
      </w:r>
      <w:r w:rsidRPr="006D7C1A">
        <w:rPr>
          <w:rFonts w:ascii="Simplified Arabic" w:hAnsi="Simplified Arabic" w:cs="Simplified Arabic"/>
          <w:sz w:val="28"/>
          <w:szCs w:val="28"/>
          <w:rtl/>
          <w:lang w:bidi="ar-EG"/>
        </w:rPr>
        <w:t>تهدف الدراسة إلى استكشاف كيف يمكن للإدارة الإيجابية أن تكون محفزًا للابتكار والتنمية المستدامة داخل المؤسسات والمجتمعات. من خلال خلق بيئة عمل تدعم التفكير الإبداعي والتجريبي، يمكن للإدارة الإيجابية أن تساهم في تطوير حلول جديدة ومستدامة للتحديات المعاصرة. بالإضافة إلى ذلك، تعزز الإدارة الإيجابية من قدرة المؤسسات على التكيف مع التغيرات السريعة في السوق، مما يمكنها من الاستمرار في النمو وتحقيق التميز.</w:t>
      </w:r>
      <w:r>
        <w:rPr>
          <w:rFonts w:ascii="Simplified Arabic" w:hAnsi="Simplified Arabic" w:cs="Simplified Arabic" w:hint="cs"/>
          <w:sz w:val="28"/>
          <w:szCs w:val="28"/>
          <w:rtl/>
          <w:lang w:bidi="ar-EG"/>
        </w:rPr>
        <w:t xml:space="preserve"> </w:t>
      </w:r>
      <w:r w:rsidRPr="006D7C1A">
        <w:rPr>
          <w:rFonts w:ascii="Simplified Arabic" w:hAnsi="Simplified Arabic" w:cs="Simplified Arabic" w:hint="cs"/>
          <w:sz w:val="28"/>
          <w:szCs w:val="28"/>
          <w:vertAlign w:val="superscript"/>
          <w:lang w:bidi="ar-EG"/>
        </w:rPr>
        <w:t>(</w:t>
      </w:r>
      <w:r w:rsidRPr="006D7C1A">
        <w:rPr>
          <w:rStyle w:val="FootnoteReference"/>
          <w:rFonts w:ascii="Simplified Arabic" w:hAnsi="Simplified Arabic" w:cs="Simplified Arabic"/>
          <w:sz w:val="28"/>
          <w:szCs w:val="28"/>
          <w:lang w:bidi="ar-EG"/>
        </w:rPr>
        <w:footnoteReference w:id="15"/>
      </w:r>
      <w:r w:rsidRPr="006D7C1A">
        <w:rPr>
          <w:rFonts w:ascii="Simplified Arabic" w:hAnsi="Simplified Arabic" w:cs="Simplified Arabic" w:hint="cs"/>
          <w:sz w:val="28"/>
          <w:szCs w:val="28"/>
          <w:vertAlign w:val="superscript"/>
          <w:lang w:bidi="ar-EG"/>
        </w:rPr>
        <w:t>)</w:t>
      </w:r>
    </w:p>
    <w:p w14:paraId="51C3B6B0" w14:textId="74477B88" w:rsidR="00DF32D3" w:rsidRPr="00235A51" w:rsidRDefault="00DF32D3" w:rsidP="00DF32D3">
      <w:pPr>
        <w:rPr>
          <w:rFonts w:ascii="Simplified Arabic" w:hAnsi="Simplified Arabic" w:cs="Simplified Arabic"/>
          <w:sz w:val="36"/>
          <w:szCs w:val="36"/>
          <w:rtl/>
        </w:rPr>
      </w:pPr>
      <w:r>
        <w:rPr>
          <w:rFonts w:ascii="Simplified Arabic" w:hAnsi="Simplified Arabic" w:cs="Simplified Arabic" w:hint="cs"/>
          <w:b/>
          <w:bCs/>
          <w:sz w:val="36"/>
          <w:szCs w:val="36"/>
          <w:rtl/>
        </w:rPr>
        <w:t>تساؤلات</w:t>
      </w:r>
      <w:r w:rsidRPr="00235A51">
        <w:rPr>
          <w:rFonts w:ascii="Simplified Arabic" w:hAnsi="Simplified Arabic" w:cs="Simplified Arabic"/>
          <w:b/>
          <w:bCs/>
          <w:sz w:val="36"/>
          <w:szCs w:val="36"/>
          <w:rtl/>
        </w:rPr>
        <w:t xml:space="preserve"> الدراسة</w:t>
      </w:r>
      <w:r w:rsidRPr="00235A51">
        <w:t xml:space="preserve"> </w:t>
      </w:r>
      <w:r w:rsidRPr="00DF32D3">
        <w:rPr>
          <w:rFonts w:asciiTheme="majorBidi" w:hAnsiTheme="majorBidi" w:cstheme="majorBidi"/>
          <w:b/>
          <w:bCs/>
          <w:sz w:val="32"/>
          <w:szCs w:val="32"/>
        </w:rPr>
        <w:t>Study questions</w:t>
      </w:r>
      <w:r>
        <w:rPr>
          <w:rFonts w:ascii="Simplified Arabic" w:hAnsi="Simplified Arabic" w:cs="Simplified Arabic"/>
          <w:b/>
          <w:bCs/>
          <w:sz w:val="36"/>
          <w:szCs w:val="36"/>
        </w:rPr>
        <w:t xml:space="preserve"> </w:t>
      </w:r>
      <w:r w:rsidRPr="00235A51">
        <w:rPr>
          <w:rFonts w:ascii="Simplified Arabic" w:hAnsi="Simplified Arabic" w:cs="Simplified Arabic"/>
          <w:sz w:val="36"/>
          <w:szCs w:val="36"/>
          <w:rtl/>
        </w:rPr>
        <w:t>:</w:t>
      </w:r>
    </w:p>
    <w:p w14:paraId="1CA35D16" w14:textId="39F7BC6F" w:rsidR="00A74F76" w:rsidRDefault="00DF32D3" w:rsidP="00D22171">
      <w:pPr>
        <w:rPr>
          <w:rFonts w:ascii="Simplified Arabic" w:hAnsi="Simplified Arabic" w:cs="Simplified Arabic"/>
          <w:sz w:val="28"/>
          <w:szCs w:val="28"/>
          <w:rtl/>
        </w:rPr>
      </w:pPr>
      <w:r w:rsidRPr="00DF32D3">
        <w:rPr>
          <w:rFonts w:ascii="Simplified Arabic" w:hAnsi="Simplified Arabic" w:cs="Simplified Arabic"/>
          <w:sz w:val="28"/>
          <w:szCs w:val="28"/>
          <w:rtl/>
        </w:rPr>
        <w:t>إن هدف هذه الدراسة هو تحديد مدى تأثير الإدارة الإيجابية على التنمية المجتمعية من خلال الإجابة على عدد من التساؤلات الأساسية التي تناول جوانب كبيرة من الموضوع. يبحث هذا الموضوع في الأبعاد النظرية والتطبيقية للإدارة الإيجابية وتأثيرها على الأداء المؤسسي والرضا الوظيفي والتنمية المستدامة. فيما يلي عرض مفصل لهذه التساؤلات، مدعومة بمراجع من الأدبيات العربية والأجنبية.</w:t>
      </w:r>
    </w:p>
    <w:p w14:paraId="7B66F4FC" w14:textId="71CF6B59" w:rsidR="00DF32D3" w:rsidRPr="00DF32D3" w:rsidRDefault="00DF32D3" w:rsidP="00DF32D3">
      <w:pPr>
        <w:pStyle w:val="ListParagraph"/>
        <w:numPr>
          <w:ilvl w:val="0"/>
          <w:numId w:val="3"/>
        </w:numPr>
        <w:rPr>
          <w:rFonts w:ascii="Simplified Arabic" w:hAnsi="Simplified Arabic" w:cs="Simplified Arabic"/>
          <w:b/>
          <w:bCs/>
          <w:sz w:val="28"/>
          <w:szCs w:val="28"/>
          <w:rtl/>
        </w:rPr>
      </w:pPr>
      <w:r w:rsidRPr="00DF32D3">
        <w:rPr>
          <w:rFonts w:ascii="Simplified Arabic" w:hAnsi="Simplified Arabic" w:cs="Simplified Arabic"/>
          <w:b/>
          <w:bCs/>
          <w:sz w:val="28"/>
          <w:szCs w:val="28"/>
          <w:rtl/>
        </w:rPr>
        <w:t>ما مدى تأثير الإدارة الإيجابية على الأداء المؤسسي؟</w:t>
      </w:r>
      <w:r>
        <w:rPr>
          <w:rFonts w:ascii="Simplified Arabic" w:hAnsi="Simplified Arabic" w:cs="Simplified Arabic" w:hint="cs"/>
          <w:b/>
          <w:bCs/>
          <w:sz w:val="28"/>
          <w:szCs w:val="28"/>
          <w:rtl/>
        </w:rPr>
        <w:t xml:space="preserve"> </w:t>
      </w:r>
    </w:p>
    <w:p w14:paraId="0AFFF39C" w14:textId="0DEB2587" w:rsidR="00DF32D3" w:rsidRPr="00DF32D3" w:rsidRDefault="00DF32D3" w:rsidP="00DF32D3">
      <w:pPr>
        <w:pStyle w:val="ListParagraph"/>
        <w:rPr>
          <w:rFonts w:ascii="Simplified Arabic" w:hAnsi="Simplified Arabic" w:cs="Simplified Arabic"/>
          <w:sz w:val="28"/>
          <w:szCs w:val="28"/>
        </w:rPr>
      </w:pPr>
      <w:r w:rsidRPr="00DF32D3">
        <w:rPr>
          <w:rFonts w:ascii="Simplified Arabic" w:hAnsi="Simplified Arabic" w:cs="Simplified Arabic"/>
          <w:sz w:val="28"/>
          <w:szCs w:val="28"/>
          <w:rtl/>
        </w:rPr>
        <w:t xml:space="preserve">الإدارة الإيجابية تُعرف بأنها مجموعة من الممارسات والسياسات التي تركز على تعزيز الجوانب الإيجابية في مكان العمل، مثل التقدير، والدعم، والتطوير الشخصي. هذا التساؤل يهدف إلى فهم كيف تؤثر الإدارة الإيجابية على مختلف أبعاد الأداء المؤسسي، بما في ذلك الإنتاجية، وجودة العمل، ورضا العملاء. هل يمكن أن يؤدي تبني الإدارة الإيجابية إلى تحسين هذه الجوانب بشكل ملموس؟ وما هي الآليات التي من خلالها يتم تحقيق هذا </w:t>
      </w:r>
      <w:r w:rsidRPr="00DF32D3">
        <w:rPr>
          <w:rFonts w:ascii="Simplified Arabic" w:hAnsi="Simplified Arabic" w:cs="Simplified Arabic" w:hint="cs"/>
          <w:sz w:val="28"/>
          <w:szCs w:val="28"/>
          <w:rtl/>
        </w:rPr>
        <w:t>التأثير</w:t>
      </w:r>
      <w:r>
        <w:rPr>
          <w:rFonts w:ascii="Simplified Arabic" w:hAnsi="Simplified Arabic" w:cs="Simplified Arabic" w:hint="cs"/>
          <w:sz w:val="28"/>
          <w:szCs w:val="28"/>
          <w:rtl/>
        </w:rPr>
        <w:t>؟</w:t>
      </w:r>
      <w:r w:rsidRPr="00DF32D3">
        <w:rPr>
          <w:rFonts w:ascii="Simplified Arabic" w:hAnsi="Simplified Arabic" w:cs="Simplified Arabic"/>
          <w:sz w:val="28"/>
          <w:szCs w:val="28"/>
          <w:vertAlign w:val="superscript"/>
          <w:lang w:bidi="ar-EG"/>
        </w:rPr>
        <w:t xml:space="preserve"> (</w:t>
      </w:r>
      <w:r w:rsidRPr="00DF32D3">
        <w:rPr>
          <w:rStyle w:val="FootnoteReference"/>
          <w:rFonts w:ascii="Simplified Arabic" w:hAnsi="Simplified Arabic" w:cs="Simplified Arabic"/>
          <w:sz w:val="28"/>
          <w:szCs w:val="28"/>
          <w:lang w:bidi="ar-EG"/>
        </w:rPr>
        <w:footnoteReference w:id="16"/>
      </w:r>
      <w:r w:rsidRPr="00DF32D3">
        <w:rPr>
          <w:rFonts w:ascii="Simplified Arabic" w:hAnsi="Simplified Arabic" w:cs="Simplified Arabic" w:hint="cs"/>
          <w:sz w:val="28"/>
          <w:szCs w:val="28"/>
          <w:vertAlign w:val="superscript"/>
          <w:lang w:bidi="ar-EG"/>
        </w:rPr>
        <w:t>)</w:t>
      </w:r>
      <w:r>
        <w:rPr>
          <w:rFonts w:ascii="Simplified Arabic" w:hAnsi="Simplified Arabic" w:cs="Simplified Arabic"/>
          <w:sz w:val="28"/>
          <w:szCs w:val="28"/>
          <w:vertAlign w:val="superscript"/>
          <w:lang w:bidi="ar-EG"/>
        </w:rPr>
        <w:t xml:space="preserve"> </w:t>
      </w:r>
    </w:p>
    <w:p w14:paraId="25D72B86" w14:textId="77777777" w:rsidR="00DF32D3" w:rsidRPr="00C863BC" w:rsidRDefault="00DF32D3" w:rsidP="00DF32D3">
      <w:pPr>
        <w:pStyle w:val="ListParagraph"/>
        <w:numPr>
          <w:ilvl w:val="0"/>
          <w:numId w:val="3"/>
        </w:numPr>
        <w:rPr>
          <w:rFonts w:ascii="Simplified Arabic" w:hAnsi="Simplified Arabic" w:cs="Simplified Arabic"/>
          <w:b/>
          <w:bCs/>
          <w:sz w:val="28"/>
          <w:szCs w:val="28"/>
          <w:rtl/>
        </w:rPr>
      </w:pPr>
      <w:r w:rsidRPr="00C863BC">
        <w:rPr>
          <w:rFonts w:ascii="Simplified Arabic" w:hAnsi="Simplified Arabic" w:cs="Simplified Arabic"/>
          <w:b/>
          <w:bCs/>
          <w:sz w:val="28"/>
          <w:szCs w:val="28"/>
          <w:rtl/>
        </w:rPr>
        <w:t>كيف تؤثر الإدارة الإيجابية على رضا الموظفين وولائهم للمؤسسة؟</w:t>
      </w:r>
    </w:p>
    <w:p w14:paraId="4BB549C1" w14:textId="54CB363F" w:rsidR="00A74F76" w:rsidRDefault="00C863BC" w:rsidP="00DF32D3">
      <w:pPr>
        <w:pStyle w:val="ListParagraph"/>
        <w:rPr>
          <w:rFonts w:ascii="Simplified Arabic" w:hAnsi="Simplified Arabic" w:cs="Simplified Arabic"/>
          <w:sz w:val="28"/>
          <w:szCs w:val="28"/>
          <w:vertAlign w:val="superscript"/>
          <w:lang w:bidi="ar-EG"/>
        </w:rPr>
      </w:pPr>
      <w:r w:rsidRPr="00C863BC">
        <w:rPr>
          <w:rFonts w:ascii="Simplified Arabic" w:hAnsi="Simplified Arabic" w:cs="Simplified Arabic"/>
          <w:sz w:val="28"/>
          <w:szCs w:val="28"/>
          <w:rtl/>
        </w:rPr>
        <w:lastRenderedPageBreak/>
        <w:t>يتناول هذا التساؤل العلاقة بين ممارسات الإدارة الإيجابية ومستوى الرضا الوظيفي والانتماء المؤسسي لدى الموظفين. كيف يمكن أن تؤدي بيئة العمل الإيجابية إلى تعزيز شعور الموظفين بالرضا عن وظائفهم؟ وهل هذه الممارسات تساهم في زيادة ولاء الموظفين تجاه المؤسسة وتقليل معدلات التوظيف الخارجي؟</w:t>
      </w:r>
    </w:p>
    <w:p w14:paraId="6A7CE410" w14:textId="77777777" w:rsidR="00C863BC" w:rsidRPr="00C863BC" w:rsidRDefault="00C863BC" w:rsidP="00C863BC">
      <w:pPr>
        <w:pStyle w:val="ListParagraph"/>
        <w:numPr>
          <w:ilvl w:val="0"/>
          <w:numId w:val="3"/>
        </w:numPr>
        <w:rPr>
          <w:rFonts w:ascii="Simplified Arabic" w:hAnsi="Simplified Arabic" w:cs="Simplified Arabic"/>
          <w:b/>
          <w:bCs/>
          <w:sz w:val="28"/>
          <w:szCs w:val="28"/>
          <w:rtl/>
        </w:rPr>
      </w:pPr>
      <w:r w:rsidRPr="00C863BC">
        <w:rPr>
          <w:rFonts w:ascii="Simplified Arabic" w:hAnsi="Simplified Arabic" w:cs="Simplified Arabic"/>
          <w:b/>
          <w:bCs/>
          <w:sz w:val="28"/>
          <w:szCs w:val="28"/>
          <w:rtl/>
        </w:rPr>
        <w:t>كيف تؤثر الإدارة الإيجابية على رضا الموظفين وولائهم للمؤسسة؟</w:t>
      </w:r>
    </w:p>
    <w:p w14:paraId="42F0FD4F" w14:textId="2FBF9EF2" w:rsidR="00C863BC" w:rsidRDefault="00C863BC" w:rsidP="00C863BC">
      <w:pPr>
        <w:pStyle w:val="ListParagraph"/>
        <w:rPr>
          <w:rFonts w:ascii="Simplified Arabic" w:hAnsi="Simplified Arabic" w:cs="Simplified Arabic"/>
          <w:sz w:val="28"/>
          <w:szCs w:val="28"/>
          <w:rtl/>
          <w:lang w:bidi="ar-EG"/>
        </w:rPr>
      </w:pPr>
      <w:r w:rsidRPr="00C863BC">
        <w:rPr>
          <w:rFonts w:ascii="Simplified Arabic" w:hAnsi="Simplified Arabic" w:cs="Simplified Arabic"/>
          <w:sz w:val="28"/>
          <w:szCs w:val="28"/>
          <w:rtl/>
        </w:rPr>
        <w:t>يتناول هذا التساؤل العلاقة بين ممارسات الإدارة الإيجابية ومستوى الرضا الوظيفي والانتماء المؤسسي لدى الموظفين. كيف يمكن أن تؤدي بيئة العمل الإيجابية إلى تعزيز شعور الموظفين بالرضا عن وظائفهم؟ وهل هذه الممارسات تساهم في زيادة ولاء الموظفين تجاه المؤسسة وتقليل معدلات التوظيف الخارجي؟</w:t>
      </w:r>
      <w:r w:rsidR="00F7163D">
        <w:rPr>
          <w:rFonts w:ascii="Simplified Arabic" w:hAnsi="Simplified Arabic" w:cs="Simplified Arabic"/>
          <w:sz w:val="28"/>
          <w:szCs w:val="28"/>
        </w:rPr>
        <w:t xml:space="preserve">  </w:t>
      </w:r>
      <w:r w:rsidR="00F7163D" w:rsidRPr="00F7163D">
        <w:rPr>
          <w:rFonts w:ascii="Simplified Arabic" w:hAnsi="Simplified Arabic" w:cs="Simplified Arabic" w:hint="cs"/>
          <w:sz w:val="28"/>
          <w:szCs w:val="28"/>
          <w:vertAlign w:val="superscript"/>
          <w:lang w:bidi="ar-EG"/>
        </w:rPr>
        <w:t>(</w:t>
      </w:r>
      <w:r w:rsidR="00F7163D" w:rsidRPr="00F7163D">
        <w:rPr>
          <w:rStyle w:val="FootnoteReference"/>
          <w:rFonts w:ascii="Simplified Arabic" w:hAnsi="Simplified Arabic" w:cs="Simplified Arabic"/>
          <w:sz w:val="28"/>
          <w:szCs w:val="28"/>
          <w:lang w:bidi="ar-EG"/>
        </w:rPr>
        <w:footnoteReference w:id="17"/>
      </w:r>
      <w:r w:rsidR="00F7163D" w:rsidRPr="00F7163D">
        <w:rPr>
          <w:rFonts w:ascii="Simplified Arabic" w:hAnsi="Simplified Arabic" w:cs="Simplified Arabic" w:hint="cs"/>
          <w:sz w:val="28"/>
          <w:szCs w:val="28"/>
          <w:vertAlign w:val="superscript"/>
          <w:lang w:bidi="ar-EG"/>
        </w:rPr>
        <w:t>)</w:t>
      </w:r>
    </w:p>
    <w:p w14:paraId="6F6D8340" w14:textId="77777777" w:rsidR="00C863BC" w:rsidRPr="00C863BC" w:rsidRDefault="00C863BC" w:rsidP="00C863BC">
      <w:pPr>
        <w:pStyle w:val="ListParagraph"/>
        <w:numPr>
          <w:ilvl w:val="0"/>
          <w:numId w:val="3"/>
        </w:numPr>
        <w:rPr>
          <w:rFonts w:ascii="Simplified Arabic" w:hAnsi="Simplified Arabic" w:cs="Simplified Arabic"/>
          <w:b/>
          <w:bCs/>
          <w:sz w:val="28"/>
          <w:szCs w:val="28"/>
          <w:rtl/>
        </w:rPr>
      </w:pPr>
      <w:r w:rsidRPr="00C863BC">
        <w:rPr>
          <w:rFonts w:ascii="Simplified Arabic" w:hAnsi="Simplified Arabic" w:cs="Simplified Arabic"/>
          <w:b/>
          <w:bCs/>
          <w:sz w:val="28"/>
          <w:szCs w:val="28"/>
          <w:rtl/>
        </w:rPr>
        <w:t>ما هو الدور الذي تلعبه الإدارة الإيجابية في تحفيز الابتكار والتنمية المستدامة داخل المؤسسات؟</w:t>
      </w:r>
    </w:p>
    <w:p w14:paraId="7A92D7DA" w14:textId="303D3F73" w:rsidR="00C863BC" w:rsidRDefault="00C863BC" w:rsidP="00C863BC">
      <w:pPr>
        <w:pStyle w:val="ListParagraph"/>
        <w:rPr>
          <w:rFonts w:ascii="Simplified Arabic" w:hAnsi="Simplified Arabic" w:cs="Simplified Arabic"/>
          <w:sz w:val="28"/>
          <w:szCs w:val="28"/>
          <w:rtl/>
        </w:rPr>
      </w:pPr>
      <w:r w:rsidRPr="00C863BC">
        <w:rPr>
          <w:rFonts w:ascii="Simplified Arabic" w:hAnsi="Simplified Arabic" w:cs="Simplified Arabic"/>
          <w:sz w:val="28"/>
          <w:szCs w:val="28"/>
          <w:rtl/>
        </w:rPr>
        <w:t>يهتم هذا التساؤل بكيفية تأثير الإدارة الإيجابية في تعزيز بيئة محفزة للإبداع والابتكار، وكيف يمكن أن تساهم هذه البيئات في تحقيق التنمية المستدامة داخل المؤسسات. كيف يمكن للممارسات الإيجابية في القيادة والإدارة أن تدعم الموظفين في تقديم أفكار جديدة وحلول مبتكرة للتحديات التي تواجهها المؤسسة؟ وهل هناك أمثلة على مؤسسات حققت نجاحات في هذا المجال من خلال تبني الإدارة الإيجابية؟</w:t>
      </w:r>
    </w:p>
    <w:p w14:paraId="41EB1683" w14:textId="77777777" w:rsidR="00C863BC" w:rsidRPr="00C863BC" w:rsidRDefault="00C863BC" w:rsidP="00C863BC">
      <w:pPr>
        <w:pStyle w:val="ListParagraph"/>
        <w:numPr>
          <w:ilvl w:val="0"/>
          <w:numId w:val="3"/>
        </w:numPr>
        <w:rPr>
          <w:rFonts w:ascii="Simplified Arabic" w:hAnsi="Simplified Arabic" w:cs="Simplified Arabic"/>
          <w:b/>
          <w:bCs/>
          <w:sz w:val="28"/>
          <w:szCs w:val="28"/>
          <w:rtl/>
        </w:rPr>
      </w:pPr>
      <w:r w:rsidRPr="00C863BC">
        <w:rPr>
          <w:rFonts w:ascii="Simplified Arabic" w:hAnsi="Simplified Arabic" w:cs="Simplified Arabic"/>
          <w:b/>
          <w:bCs/>
          <w:sz w:val="28"/>
          <w:szCs w:val="28"/>
          <w:rtl/>
        </w:rPr>
        <w:t>كيف يمكن للإدارة الإيجابية أن تساهم في تعزيز النهضة المجتمعية وتحسين الخدمات العامة؟</w:t>
      </w:r>
    </w:p>
    <w:p w14:paraId="7C9E33EB" w14:textId="5D8AB462" w:rsidR="00C863BC" w:rsidRPr="00C863BC" w:rsidRDefault="00C863BC" w:rsidP="00C863BC">
      <w:pPr>
        <w:ind w:left="720"/>
        <w:rPr>
          <w:rFonts w:ascii="Simplified Arabic" w:hAnsi="Simplified Arabic" w:cs="Simplified Arabic"/>
          <w:sz w:val="28"/>
          <w:szCs w:val="28"/>
        </w:rPr>
      </w:pPr>
      <w:r w:rsidRPr="00C863BC">
        <w:rPr>
          <w:rFonts w:ascii="Simplified Arabic" w:hAnsi="Simplified Arabic" w:cs="Simplified Arabic"/>
          <w:sz w:val="28"/>
          <w:szCs w:val="28"/>
          <w:rtl/>
        </w:rPr>
        <w:t>هذا التساؤل يتجاوز حدود المؤسسة ليبحث في الأثر الأوسع للإدارة الإيجابية على المجتمع ككل. كيف يمكن للمؤسسات التي تتبنى الإدارة الإيجابية أن تساهم في تحسين جودة الخدمات العامة وتعزيز المسؤولية الاجتماعية؟ وهل هناك علاقة بين ممارسات الإدارة الإيجابية داخل المؤسسة وقدرتها على دعم المجتمع المحيط بها من خلال مبادرات التنمية المستدامة والمسؤولية الاجتماعية؟</w:t>
      </w:r>
      <w:r>
        <w:rPr>
          <w:rFonts w:ascii="Simplified Arabic" w:hAnsi="Simplified Arabic" w:cs="Simplified Arabic" w:hint="cs"/>
          <w:sz w:val="28"/>
          <w:szCs w:val="28"/>
          <w:rtl/>
        </w:rPr>
        <w:t xml:space="preserve"> </w:t>
      </w:r>
      <w:r w:rsidRPr="00C863BC">
        <w:rPr>
          <w:rFonts w:ascii="Simplified Arabic" w:hAnsi="Simplified Arabic" w:cs="Simplified Arabic" w:hint="cs"/>
          <w:sz w:val="28"/>
          <w:szCs w:val="28"/>
          <w:vertAlign w:val="superscript"/>
          <w:lang w:bidi="ar-EG"/>
        </w:rPr>
        <w:t>(</w:t>
      </w:r>
      <w:r w:rsidRPr="00C863BC">
        <w:rPr>
          <w:rStyle w:val="FootnoteReference"/>
          <w:rFonts w:ascii="Simplified Arabic" w:hAnsi="Simplified Arabic" w:cs="Simplified Arabic"/>
          <w:sz w:val="28"/>
          <w:szCs w:val="28"/>
          <w:lang w:bidi="ar-EG"/>
        </w:rPr>
        <w:footnoteReference w:id="18"/>
      </w:r>
      <w:r w:rsidRPr="00C863BC">
        <w:rPr>
          <w:rFonts w:ascii="Simplified Arabic" w:hAnsi="Simplified Arabic" w:cs="Simplified Arabic" w:hint="cs"/>
          <w:sz w:val="28"/>
          <w:szCs w:val="28"/>
          <w:vertAlign w:val="superscript"/>
          <w:lang w:bidi="ar-EG"/>
        </w:rPr>
        <w:t>)</w:t>
      </w:r>
    </w:p>
    <w:p w14:paraId="47E48857" w14:textId="77777777" w:rsidR="00C863BC" w:rsidRPr="00C863BC" w:rsidRDefault="00C863BC" w:rsidP="00C863BC">
      <w:pPr>
        <w:pStyle w:val="ListParagraph"/>
        <w:numPr>
          <w:ilvl w:val="0"/>
          <w:numId w:val="3"/>
        </w:numPr>
        <w:rPr>
          <w:rFonts w:ascii="Simplified Arabic" w:hAnsi="Simplified Arabic" w:cs="Simplified Arabic"/>
          <w:b/>
          <w:bCs/>
          <w:sz w:val="28"/>
          <w:szCs w:val="28"/>
          <w:rtl/>
        </w:rPr>
      </w:pPr>
      <w:r w:rsidRPr="00C863BC">
        <w:rPr>
          <w:rFonts w:ascii="Simplified Arabic" w:hAnsi="Simplified Arabic" w:cs="Simplified Arabic"/>
          <w:b/>
          <w:bCs/>
          <w:sz w:val="28"/>
          <w:szCs w:val="28"/>
          <w:rtl/>
        </w:rPr>
        <w:t>ما هي التحديات التي تواجه تطبيق مبادئ الإدارة الإيجابية في المؤسسات المختلفة؟</w:t>
      </w:r>
    </w:p>
    <w:p w14:paraId="00266C7C" w14:textId="06CC1425" w:rsidR="00C863BC" w:rsidRDefault="00C863BC" w:rsidP="00C863BC">
      <w:pPr>
        <w:pStyle w:val="ListParagraph"/>
        <w:rPr>
          <w:rFonts w:ascii="Simplified Arabic" w:hAnsi="Simplified Arabic" w:cs="Simplified Arabic"/>
          <w:sz w:val="28"/>
          <w:szCs w:val="28"/>
          <w:rtl/>
        </w:rPr>
      </w:pPr>
      <w:r w:rsidRPr="00C863BC">
        <w:rPr>
          <w:rFonts w:ascii="Simplified Arabic" w:hAnsi="Simplified Arabic" w:cs="Simplified Arabic"/>
          <w:sz w:val="28"/>
          <w:szCs w:val="28"/>
          <w:rtl/>
        </w:rPr>
        <w:lastRenderedPageBreak/>
        <w:t>يهدف هذا التساؤل إلى فهم العقبات التي يمكن أن تواجه المؤسسات عند محاولة تطبيق ممارسات الإدارة الإيجابية. ما هي المقاومة الداخلية التي قد تواجهها المؤسسات؟ وهل هناك تحديات مرتبطة بالثقافة التنظيمية أو البنية الهيكلية للمؤسسة؟ كيف يمكن للمؤسسات التغلب على هذه التحديات لضمان تطبيق فعال ومستدام لمبادئ الإدارة الإيجابية؟</w:t>
      </w:r>
    </w:p>
    <w:p w14:paraId="0C115486" w14:textId="77777777" w:rsidR="00C863BC" w:rsidRPr="00C863BC" w:rsidRDefault="00C863BC" w:rsidP="00C863BC">
      <w:pPr>
        <w:pStyle w:val="ListParagraph"/>
        <w:numPr>
          <w:ilvl w:val="0"/>
          <w:numId w:val="3"/>
        </w:numPr>
        <w:rPr>
          <w:rFonts w:ascii="Simplified Arabic" w:hAnsi="Simplified Arabic" w:cs="Simplified Arabic"/>
          <w:b/>
          <w:bCs/>
          <w:sz w:val="28"/>
          <w:szCs w:val="28"/>
          <w:rtl/>
        </w:rPr>
      </w:pPr>
      <w:r w:rsidRPr="00C863BC">
        <w:rPr>
          <w:rFonts w:ascii="Simplified Arabic" w:hAnsi="Simplified Arabic" w:cs="Simplified Arabic"/>
          <w:b/>
          <w:bCs/>
          <w:sz w:val="28"/>
          <w:szCs w:val="28"/>
          <w:rtl/>
        </w:rPr>
        <w:t>كيف يمكن للمؤسسات تصميم استراتيجيات فعالة لتطبيق الإدارة الإيجابية؟</w:t>
      </w:r>
    </w:p>
    <w:p w14:paraId="61B196F8" w14:textId="2C1E3A28" w:rsidR="00A74F76" w:rsidRPr="00CF7F65" w:rsidRDefault="00C863BC" w:rsidP="00CF7F65">
      <w:pPr>
        <w:pStyle w:val="ListParagraph"/>
        <w:rPr>
          <w:rFonts w:ascii="Simplified Arabic" w:hAnsi="Simplified Arabic" w:cs="Simplified Arabic"/>
          <w:sz w:val="28"/>
          <w:szCs w:val="28"/>
        </w:rPr>
      </w:pPr>
      <w:r w:rsidRPr="00C863BC">
        <w:rPr>
          <w:rFonts w:ascii="Simplified Arabic" w:hAnsi="Simplified Arabic" w:cs="Simplified Arabic"/>
          <w:sz w:val="28"/>
          <w:szCs w:val="28"/>
          <w:rtl/>
        </w:rPr>
        <w:t>يسعى هذا التساؤل إلى تحديد الخطوات والإجراءات التي يمكن أن تتبعها المؤسسات لتصميم وتنفيذ استراتيجيات فعالة لتطبيق الإدارة الإيجابية. ما هي أفضل الممارسات والنماذج التي يمكن الاستفادة منها؟ وكيف يمكن للقيادة الاستراتيجية أن تدعم نشر الثقافة الإيجابية داخل المؤسسة؟ وكيف يمكن للمؤسسات قياس نجاح هذه الاستراتيجيات في تحقيق الأهداف المرجوة؟</w:t>
      </w:r>
      <w:r w:rsidR="0015581E">
        <w:rPr>
          <w:rFonts w:ascii="Simplified Arabic" w:hAnsi="Simplified Arabic" w:cs="Simplified Arabic" w:hint="cs"/>
          <w:sz w:val="28"/>
          <w:szCs w:val="28"/>
          <w:vertAlign w:val="superscript"/>
          <w:rtl/>
        </w:rPr>
        <w:t xml:space="preserve"> (</w:t>
      </w:r>
      <w:r w:rsidR="0015581E">
        <w:rPr>
          <w:rStyle w:val="FootnoteReference"/>
          <w:rFonts w:ascii="Simplified Arabic" w:hAnsi="Simplified Arabic" w:cs="Simplified Arabic"/>
          <w:sz w:val="28"/>
          <w:szCs w:val="28"/>
          <w:rtl/>
        </w:rPr>
        <w:footnoteReference w:id="19"/>
      </w:r>
      <w:r w:rsidR="0015581E">
        <w:rPr>
          <w:rFonts w:ascii="Simplified Arabic" w:hAnsi="Simplified Arabic" w:cs="Simplified Arabic" w:hint="cs"/>
          <w:sz w:val="28"/>
          <w:szCs w:val="28"/>
          <w:vertAlign w:val="superscript"/>
          <w:rtl/>
        </w:rPr>
        <w:t>)</w:t>
      </w:r>
    </w:p>
    <w:p w14:paraId="56B19CA7" w14:textId="3A48791E" w:rsidR="00D22171" w:rsidRPr="004855F9" w:rsidRDefault="00A74F76" w:rsidP="00D22171">
      <w:pPr>
        <w:rPr>
          <w:rFonts w:ascii="Simplified Arabic" w:hAnsi="Simplified Arabic" w:cs="Simplified Arabic"/>
          <w:sz w:val="36"/>
          <w:szCs w:val="36"/>
          <w:rtl/>
        </w:rPr>
      </w:pPr>
      <w:r w:rsidRPr="004855F9">
        <w:rPr>
          <w:rFonts w:ascii="Simplified Arabic" w:hAnsi="Simplified Arabic" w:cs="Simplified Arabic"/>
          <w:sz w:val="36"/>
          <w:szCs w:val="36"/>
          <w:rtl/>
        </w:rPr>
        <w:t>فروض الدراسة</w:t>
      </w:r>
      <w:r w:rsidR="004855F9" w:rsidRPr="004855F9">
        <w:t xml:space="preserve"> </w:t>
      </w:r>
      <w:r w:rsidR="004855F9" w:rsidRPr="00CF7F65">
        <w:rPr>
          <w:rFonts w:asciiTheme="majorBidi" w:hAnsiTheme="majorBidi" w:cstheme="majorBidi"/>
          <w:sz w:val="32"/>
          <w:szCs w:val="32"/>
        </w:rPr>
        <w:t xml:space="preserve">Study hypotheses </w:t>
      </w:r>
      <w:r w:rsidRPr="004855F9">
        <w:rPr>
          <w:rFonts w:ascii="Simplified Arabic" w:hAnsi="Simplified Arabic" w:cs="Simplified Arabic"/>
          <w:sz w:val="36"/>
          <w:szCs w:val="36"/>
          <w:rtl/>
        </w:rPr>
        <w:t>:</w:t>
      </w:r>
    </w:p>
    <w:p w14:paraId="0105A6D8" w14:textId="2DDE9D3A" w:rsidR="00A74F76" w:rsidRDefault="004855F9" w:rsidP="004855F9">
      <w:pPr>
        <w:pStyle w:val="ListParagraph"/>
        <w:numPr>
          <w:ilvl w:val="0"/>
          <w:numId w:val="6"/>
        </w:numPr>
        <w:rPr>
          <w:rFonts w:ascii="Simplified Arabic" w:hAnsi="Simplified Arabic" w:cs="Simplified Arabic"/>
          <w:sz w:val="28"/>
          <w:szCs w:val="28"/>
          <w:u w:val="single"/>
        </w:rPr>
      </w:pPr>
      <w:r w:rsidRPr="004855F9">
        <w:rPr>
          <w:rFonts w:ascii="Simplified Arabic" w:hAnsi="Simplified Arabic" w:cs="Simplified Arabic"/>
          <w:sz w:val="28"/>
          <w:szCs w:val="28"/>
          <w:u w:val="single"/>
          <w:rtl/>
        </w:rPr>
        <w:t>فرضية: تؤدي ممارسات الإدارة الإيجابية إلى زيادة ملحوظة في إنتاجية الموظفين وأدائهم</w:t>
      </w:r>
    </w:p>
    <w:p w14:paraId="4D3434C4" w14:textId="77777777" w:rsidR="004855F9" w:rsidRDefault="004855F9" w:rsidP="004855F9">
      <w:pPr>
        <w:ind w:left="360"/>
        <w:rPr>
          <w:rFonts w:ascii="Simplified Arabic" w:hAnsi="Simplified Arabic" w:cs="Simplified Arabic"/>
          <w:sz w:val="28"/>
          <w:szCs w:val="28"/>
        </w:rPr>
      </w:pPr>
      <w:r w:rsidRPr="004855F9">
        <w:rPr>
          <w:rFonts w:ascii="Simplified Arabic" w:hAnsi="Simplified Arabic" w:cs="Simplified Arabic"/>
          <w:sz w:val="28"/>
          <w:szCs w:val="28"/>
          <w:rtl/>
        </w:rPr>
        <w:t>تفاصيل: تشمل الإدارة الإيجابية تشجيع التفاعل الفعّال بين الموظفين وتوفير بيئة عمل داعمة. على سبيل المثال، يمكن أن تسهم دورات التدريب التي تعزز المهارات الشخصية والمهنية للموظفين بشكل كبير في تحسين أدائهم. وتُظهر الأبحاث أن هذه التدريبات تساهم في زيادة الكفاءة والفاعلية في العمل.</w:t>
      </w:r>
    </w:p>
    <w:p w14:paraId="12E166AF" w14:textId="7FD307E3" w:rsidR="004855F9" w:rsidRDefault="004855F9" w:rsidP="004855F9">
      <w:pPr>
        <w:pStyle w:val="ListParagraph"/>
        <w:numPr>
          <w:ilvl w:val="0"/>
          <w:numId w:val="6"/>
        </w:numPr>
        <w:rPr>
          <w:rFonts w:ascii="Simplified Arabic" w:hAnsi="Simplified Arabic" w:cs="Simplified Arabic"/>
          <w:sz w:val="28"/>
          <w:szCs w:val="28"/>
          <w:u w:val="single"/>
        </w:rPr>
      </w:pPr>
      <w:r w:rsidRPr="004855F9">
        <w:rPr>
          <w:rFonts w:ascii="Simplified Arabic" w:hAnsi="Simplified Arabic" w:cs="Simplified Arabic"/>
          <w:sz w:val="28"/>
          <w:szCs w:val="28"/>
          <w:u w:val="single"/>
          <w:rtl/>
        </w:rPr>
        <w:t>فرضية: تؤدي ممارسات الإدارة الإيجابية إلى تحسين الصحة النفسية والاجتماعية للعاملين، مما ينعكس إيجابًا على حياتهم الشخصية والمهنية.</w:t>
      </w:r>
    </w:p>
    <w:p w14:paraId="77A40BFC" w14:textId="40CA0723" w:rsidR="004855F9" w:rsidRDefault="004855F9" w:rsidP="004855F9">
      <w:pPr>
        <w:ind w:left="360"/>
        <w:rPr>
          <w:rFonts w:ascii="Simplified Arabic" w:hAnsi="Simplified Arabic" w:cs="Simplified Arabic"/>
          <w:sz w:val="28"/>
          <w:szCs w:val="28"/>
          <w:rtl/>
          <w:lang w:bidi="ar-EG"/>
        </w:rPr>
      </w:pPr>
      <w:r w:rsidRPr="004855F9">
        <w:rPr>
          <w:rFonts w:ascii="Simplified Arabic" w:hAnsi="Simplified Arabic" w:cs="Simplified Arabic"/>
          <w:sz w:val="28"/>
          <w:szCs w:val="28"/>
          <w:rtl/>
        </w:rPr>
        <w:t>تفاصيل: تشمل هذه الممارسات تقديم الدعم النفسي وتوفير بيئة عمل تقلل من الضغوطات النفسية. تُشير الدراسات إلى أن برامج رفاهية الموظفين وتحقيق التوازن بين الحياة المهنية والشخصية يمكن أن يؤدي إلى تحسين الصحة النفسية والاجتماعية للعاملين.</w:t>
      </w:r>
      <w:r>
        <w:rPr>
          <w:rFonts w:ascii="Simplified Arabic" w:hAnsi="Simplified Arabic" w:cs="Simplified Arabic"/>
          <w:sz w:val="28"/>
          <w:szCs w:val="28"/>
        </w:rPr>
        <w:t xml:space="preserve"> </w:t>
      </w:r>
      <w:r w:rsidRPr="004855F9">
        <w:rPr>
          <w:rFonts w:ascii="Simplified Arabic" w:hAnsi="Simplified Arabic" w:cs="Simplified Arabic" w:hint="cs"/>
          <w:sz w:val="28"/>
          <w:szCs w:val="28"/>
          <w:vertAlign w:val="superscript"/>
          <w:lang w:bidi="ar-EG"/>
        </w:rPr>
        <w:t>(</w:t>
      </w:r>
      <w:r w:rsidRPr="004855F9">
        <w:rPr>
          <w:rStyle w:val="FootnoteReference"/>
          <w:rFonts w:ascii="Simplified Arabic" w:hAnsi="Simplified Arabic" w:cs="Simplified Arabic"/>
          <w:sz w:val="28"/>
          <w:szCs w:val="28"/>
          <w:lang w:bidi="ar-EG"/>
        </w:rPr>
        <w:footnoteReference w:id="20"/>
      </w:r>
      <w:r w:rsidRPr="004855F9">
        <w:rPr>
          <w:rFonts w:ascii="Simplified Arabic" w:hAnsi="Simplified Arabic" w:cs="Simplified Arabic" w:hint="cs"/>
          <w:sz w:val="28"/>
          <w:szCs w:val="28"/>
          <w:vertAlign w:val="superscript"/>
          <w:lang w:bidi="ar-EG"/>
        </w:rPr>
        <w:t>)</w:t>
      </w:r>
    </w:p>
    <w:p w14:paraId="179F12CE" w14:textId="78C014F8" w:rsidR="004855F9" w:rsidRPr="004855F9" w:rsidRDefault="004855F9" w:rsidP="004855F9">
      <w:pPr>
        <w:pStyle w:val="ListParagraph"/>
        <w:numPr>
          <w:ilvl w:val="0"/>
          <w:numId w:val="6"/>
        </w:numPr>
        <w:rPr>
          <w:rFonts w:ascii="Simplified Arabic" w:hAnsi="Simplified Arabic" w:cs="Simplified Arabic"/>
          <w:sz w:val="28"/>
          <w:szCs w:val="28"/>
          <w:u w:val="single"/>
          <w:rtl/>
        </w:rPr>
      </w:pPr>
      <w:r w:rsidRPr="004855F9">
        <w:rPr>
          <w:rFonts w:ascii="Simplified Arabic" w:hAnsi="Simplified Arabic" w:cs="Simplified Arabic"/>
          <w:sz w:val="28"/>
          <w:szCs w:val="28"/>
          <w:u w:val="single"/>
          <w:rtl/>
        </w:rPr>
        <w:t>فرضية: توفر الإدارة الإيجابية بيئة محفزة تدعم الابتكار والإبداع بين الموظفين.</w:t>
      </w:r>
    </w:p>
    <w:p w14:paraId="4B9091EE" w14:textId="77777777" w:rsidR="004855F9" w:rsidRDefault="004855F9" w:rsidP="004855F9">
      <w:pPr>
        <w:ind w:left="360"/>
        <w:rPr>
          <w:rFonts w:ascii="Simplified Arabic" w:hAnsi="Simplified Arabic" w:cs="Simplified Arabic"/>
          <w:sz w:val="28"/>
          <w:szCs w:val="28"/>
        </w:rPr>
      </w:pPr>
      <w:r w:rsidRPr="004855F9">
        <w:rPr>
          <w:rFonts w:ascii="Simplified Arabic" w:hAnsi="Simplified Arabic" w:cs="Simplified Arabic"/>
          <w:sz w:val="28"/>
          <w:szCs w:val="28"/>
          <w:rtl/>
        </w:rPr>
        <w:lastRenderedPageBreak/>
        <w:t>تفاصيل: يمكن للإدارة الإيجابية تعزيز ثقافة الابتكار من خلال تشجيع الموظفين على تقديم أفكار جديدة ودعم المشاريع الابتكارية. على سبيل المثال، تخصيص وقت وجلسات عصف ذهني دورية يمكن أن يسهم في تعزيز الإبداع.</w:t>
      </w:r>
    </w:p>
    <w:p w14:paraId="248017FA" w14:textId="43CC4AB5" w:rsidR="004855F9" w:rsidRPr="004855F9" w:rsidRDefault="004855F9" w:rsidP="004855F9">
      <w:pPr>
        <w:pStyle w:val="ListParagraph"/>
        <w:numPr>
          <w:ilvl w:val="0"/>
          <w:numId w:val="6"/>
        </w:numPr>
        <w:rPr>
          <w:rFonts w:ascii="Simplified Arabic" w:hAnsi="Simplified Arabic" w:cs="Simplified Arabic"/>
          <w:sz w:val="28"/>
          <w:szCs w:val="28"/>
          <w:u w:val="single"/>
        </w:rPr>
      </w:pPr>
      <w:r w:rsidRPr="004855F9">
        <w:rPr>
          <w:rFonts w:ascii="Simplified Arabic" w:hAnsi="Simplified Arabic" w:cs="Simplified Arabic"/>
          <w:sz w:val="28"/>
          <w:szCs w:val="28"/>
          <w:u w:val="single"/>
          <w:rtl/>
        </w:rPr>
        <w:t>فرضية: تؤدي ممارسات الإدارة الإيجابية إلى زيادة الرضا الوظيفي بين الموظفين وتقليل معدلات الدوران الوظيفي.</w:t>
      </w:r>
    </w:p>
    <w:p w14:paraId="475F5491" w14:textId="7A816502" w:rsidR="004855F9" w:rsidRPr="004855F9" w:rsidRDefault="004855F9" w:rsidP="004855F9">
      <w:pPr>
        <w:ind w:left="360"/>
        <w:rPr>
          <w:rFonts w:ascii="Simplified Arabic" w:hAnsi="Simplified Arabic" w:cs="Simplified Arabic"/>
          <w:sz w:val="28"/>
          <w:szCs w:val="28"/>
          <w:rtl/>
          <w:lang w:bidi="ar-EG"/>
        </w:rPr>
      </w:pPr>
      <w:r w:rsidRPr="004855F9">
        <w:rPr>
          <w:rFonts w:ascii="Simplified Arabic" w:hAnsi="Simplified Arabic" w:cs="Simplified Arabic"/>
          <w:sz w:val="28"/>
          <w:szCs w:val="28"/>
          <w:rtl/>
        </w:rPr>
        <w:t>تفاصيل: توفير بيئة عمل إيجابية تشمل تقدير الجهود والإنجازات، وتحفيز الموظفين يمكن أن يؤدي إلى زيادة الرضا الوظيفي. كما أن تقديم برامج تطوير مهني وشخصي يمكن أن يقلل من معدلات الدوران الوظيفي.</w:t>
      </w:r>
      <w:r>
        <w:rPr>
          <w:rFonts w:ascii="Simplified Arabic" w:hAnsi="Simplified Arabic" w:cs="Simplified Arabic"/>
          <w:sz w:val="28"/>
          <w:szCs w:val="28"/>
        </w:rPr>
        <w:t xml:space="preserve"> </w:t>
      </w:r>
      <w:r w:rsidRPr="004855F9">
        <w:rPr>
          <w:rFonts w:ascii="Simplified Arabic" w:hAnsi="Simplified Arabic" w:cs="Simplified Arabic" w:hint="cs"/>
          <w:sz w:val="28"/>
          <w:szCs w:val="28"/>
          <w:vertAlign w:val="superscript"/>
          <w:lang w:bidi="ar-EG"/>
        </w:rPr>
        <w:t>(</w:t>
      </w:r>
      <w:r w:rsidRPr="004855F9">
        <w:rPr>
          <w:rStyle w:val="FootnoteReference"/>
          <w:rFonts w:ascii="Simplified Arabic" w:hAnsi="Simplified Arabic" w:cs="Simplified Arabic"/>
          <w:sz w:val="28"/>
          <w:szCs w:val="28"/>
          <w:lang w:bidi="ar-EG"/>
        </w:rPr>
        <w:footnoteReference w:id="21"/>
      </w:r>
      <w:r w:rsidRPr="004855F9">
        <w:rPr>
          <w:rFonts w:ascii="Simplified Arabic" w:hAnsi="Simplified Arabic" w:cs="Simplified Arabic" w:hint="cs"/>
          <w:sz w:val="28"/>
          <w:szCs w:val="28"/>
          <w:vertAlign w:val="superscript"/>
          <w:lang w:bidi="ar-EG"/>
        </w:rPr>
        <w:t>)</w:t>
      </w:r>
    </w:p>
    <w:p w14:paraId="42958A12" w14:textId="77777777" w:rsidR="004855F9" w:rsidRPr="004855F9" w:rsidRDefault="004855F9" w:rsidP="004855F9">
      <w:pPr>
        <w:pStyle w:val="ListParagraph"/>
        <w:ind w:left="360"/>
        <w:rPr>
          <w:rFonts w:ascii="Simplified Arabic" w:hAnsi="Simplified Arabic" w:cs="Simplified Arabic"/>
          <w:sz w:val="28"/>
          <w:szCs w:val="28"/>
          <w:u w:val="single"/>
          <w:rtl/>
        </w:rPr>
      </w:pPr>
    </w:p>
    <w:p w14:paraId="23B5B464" w14:textId="779AE095" w:rsidR="004855F9" w:rsidRDefault="004855F9" w:rsidP="004855F9">
      <w:pPr>
        <w:pStyle w:val="ListParagraph"/>
        <w:numPr>
          <w:ilvl w:val="0"/>
          <w:numId w:val="6"/>
        </w:numPr>
        <w:rPr>
          <w:rFonts w:ascii="Simplified Arabic" w:hAnsi="Simplified Arabic" w:cs="Simplified Arabic"/>
          <w:sz w:val="28"/>
          <w:szCs w:val="28"/>
          <w:u w:val="single"/>
        </w:rPr>
      </w:pPr>
      <w:r w:rsidRPr="004855F9">
        <w:rPr>
          <w:rFonts w:ascii="Simplified Arabic" w:hAnsi="Simplified Arabic" w:cs="Simplified Arabic"/>
          <w:sz w:val="28"/>
          <w:szCs w:val="28"/>
          <w:u w:val="single"/>
          <w:rtl/>
        </w:rPr>
        <w:t>فرضية: تساهم الإدارة الإيجابية في تعزيز التنمية المستدامة من خلال تبني ممارسات مسؤولة اجتماعيًا وبيئيًا.</w:t>
      </w:r>
    </w:p>
    <w:p w14:paraId="6CF44328" w14:textId="77777777" w:rsidR="004855F9" w:rsidRPr="004855F9" w:rsidRDefault="004855F9" w:rsidP="004855F9">
      <w:pPr>
        <w:ind w:left="360"/>
        <w:rPr>
          <w:rFonts w:ascii="Simplified Arabic" w:hAnsi="Simplified Arabic" w:cs="Simplified Arabic"/>
          <w:sz w:val="28"/>
          <w:szCs w:val="28"/>
          <w:rtl/>
        </w:rPr>
      </w:pPr>
      <w:r w:rsidRPr="004855F9">
        <w:rPr>
          <w:rFonts w:ascii="Simplified Arabic" w:hAnsi="Simplified Arabic" w:cs="Simplified Arabic"/>
          <w:sz w:val="28"/>
          <w:szCs w:val="28"/>
          <w:rtl/>
        </w:rPr>
        <w:t>تفاصيل: الإدارة الإيجابية تروج لممارسات مسؤولة بيئيًا واجتماعيًا مثل تقليل النفايات، واستخدام مصادر الطاقة المتجددة، ودعم المبادرات المجتمعية. هذه الممارسات يمكن أن تساهم في تعزيز الاستدامة المجتمعية.</w:t>
      </w:r>
    </w:p>
    <w:p w14:paraId="15B72EC0" w14:textId="1E420BCA" w:rsidR="004855F9" w:rsidRPr="004855F9" w:rsidRDefault="004855F9" w:rsidP="004855F9">
      <w:pPr>
        <w:pStyle w:val="ListParagraph"/>
        <w:numPr>
          <w:ilvl w:val="0"/>
          <w:numId w:val="6"/>
        </w:numPr>
        <w:rPr>
          <w:rFonts w:ascii="Simplified Arabic" w:hAnsi="Simplified Arabic" w:cs="Simplified Arabic"/>
          <w:sz w:val="28"/>
          <w:szCs w:val="28"/>
          <w:u w:val="single"/>
          <w:rtl/>
        </w:rPr>
      </w:pPr>
      <w:r w:rsidRPr="004855F9">
        <w:rPr>
          <w:rFonts w:ascii="Simplified Arabic" w:hAnsi="Simplified Arabic" w:cs="Simplified Arabic"/>
          <w:sz w:val="28"/>
          <w:szCs w:val="28"/>
          <w:u w:val="single"/>
          <w:rtl/>
        </w:rPr>
        <w:t>فرضية: تؤدي ممارسات الإدارة الإيجابية إلى تحسين التفاعل والتواصل بين الموظفين والإدارة.</w:t>
      </w:r>
    </w:p>
    <w:p w14:paraId="171314EC" w14:textId="77777777" w:rsidR="004855F9" w:rsidRDefault="004855F9" w:rsidP="004855F9">
      <w:pPr>
        <w:ind w:left="360"/>
        <w:rPr>
          <w:rFonts w:ascii="Simplified Arabic" w:hAnsi="Simplified Arabic" w:cs="Simplified Arabic"/>
          <w:sz w:val="28"/>
          <w:szCs w:val="28"/>
        </w:rPr>
      </w:pPr>
      <w:r w:rsidRPr="004855F9">
        <w:rPr>
          <w:rFonts w:ascii="Simplified Arabic" w:hAnsi="Simplified Arabic" w:cs="Simplified Arabic"/>
          <w:sz w:val="28"/>
          <w:szCs w:val="28"/>
          <w:rtl/>
        </w:rPr>
        <w:t>تفاصيل: الإدارة الإيجابية تشجع على التواصل المفتوح والصريح بين الموظفين والإدارة. على سبيل المثال، عقد اجتماعات دورية لمناقشة التحديات والإنجازات يمكن أن يعزز التفاعل الفعّال.</w:t>
      </w:r>
    </w:p>
    <w:p w14:paraId="31583BF0" w14:textId="790F3F4D" w:rsidR="004855F9" w:rsidRDefault="004855F9" w:rsidP="004855F9">
      <w:pPr>
        <w:pStyle w:val="ListParagraph"/>
        <w:numPr>
          <w:ilvl w:val="0"/>
          <w:numId w:val="6"/>
        </w:numPr>
        <w:rPr>
          <w:rFonts w:ascii="Simplified Arabic" w:hAnsi="Simplified Arabic" w:cs="Simplified Arabic"/>
          <w:sz w:val="28"/>
          <w:szCs w:val="28"/>
          <w:u w:val="single"/>
        </w:rPr>
      </w:pPr>
      <w:r w:rsidRPr="004855F9">
        <w:rPr>
          <w:rFonts w:ascii="Simplified Arabic" w:hAnsi="Simplified Arabic" w:cs="Simplified Arabic"/>
          <w:sz w:val="28"/>
          <w:szCs w:val="28"/>
          <w:u w:val="single"/>
          <w:rtl/>
        </w:rPr>
        <w:t>فرضية: تؤدي ممارسات الإدارة الإيجابية إلى تعزيز ولاء الموظفين وانتمائهم للمؤسسة.</w:t>
      </w:r>
    </w:p>
    <w:p w14:paraId="2384F757" w14:textId="77777777" w:rsidR="004855F9" w:rsidRDefault="004855F9" w:rsidP="004855F9">
      <w:pPr>
        <w:ind w:left="360"/>
        <w:rPr>
          <w:rFonts w:ascii="Simplified Arabic" w:hAnsi="Simplified Arabic" w:cs="Simplified Arabic"/>
          <w:sz w:val="28"/>
          <w:szCs w:val="28"/>
        </w:rPr>
      </w:pPr>
      <w:r w:rsidRPr="004855F9">
        <w:rPr>
          <w:rFonts w:ascii="Simplified Arabic" w:hAnsi="Simplified Arabic" w:cs="Simplified Arabic"/>
          <w:sz w:val="28"/>
          <w:szCs w:val="28"/>
          <w:rtl/>
        </w:rPr>
        <w:t>تفاصيل: تشمل هذه الممارسات تقدير الموظفين ومكافأتهم على إنجازاتهم، وتوفير فرص للتطور المهني. هذا يعزز الشعور بالانتماء للمؤسسة ويزيد من ولاء الموظفين.</w:t>
      </w:r>
    </w:p>
    <w:p w14:paraId="65FC8D97" w14:textId="1EA9E74D" w:rsidR="00A74F76" w:rsidRPr="00CF7F65" w:rsidRDefault="004855F9" w:rsidP="00CF7F65">
      <w:pPr>
        <w:rPr>
          <w:rFonts w:ascii="Simplified Arabic" w:hAnsi="Simplified Arabic" w:cs="Simplified Arabic"/>
          <w:sz w:val="28"/>
          <w:szCs w:val="28"/>
          <w:lang w:bidi="ar-EG"/>
        </w:rPr>
      </w:pPr>
      <w:r w:rsidRPr="004855F9">
        <w:rPr>
          <w:rFonts w:ascii="Simplified Arabic" w:hAnsi="Simplified Arabic" w:cs="Simplified Arabic"/>
          <w:sz w:val="28"/>
          <w:szCs w:val="28"/>
          <w:rtl/>
        </w:rPr>
        <w:lastRenderedPageBreak/>
        <w:t>تُظهر الإدارة الإيجابية تأثيرًا كبيرًا في تحسين بيئات العمل وتعزيز التنمية المستدامة للمجتمع. من خلال اختبار هذه الفروض، يمكن تحديد مدى تأثير الإدارة الإيجابية على النهضة المجتمعية وتقديم توصيات عملية لتحسين ممارسات الإدارة في المؤسسات المختلفة.</w:t>
      </w:r>
      <w:r>
        <w:rPr>
          <w:rFonts w:ascii="Simplified Arabic" w:hAnsi="Simplified Arabic" w:cs="Simplified Arabic"/>
          <w:sz w:val="28"/>
          <w:szCs w:val="28"/>
        </w:rPr>
        <w:t xml:space="preserve"> </w:t>
      </w:r>
      <w:r w:rsidRPr="004855F9">
        <w:rPr>
          <w:rFonts w:ascii="Simplified Arabic" w:hAnsi="Simplified Arabic" w:cs="Simplified Arabic" w:hint="cs"/>
          <w:sz w:val="28"/>
          <w:szCs w:val="28"/>
          <w:vertAlign w:val="superscript"/>
          <w:lang w:bidi="ar-EG"/>
        </w:rPr>
        <w:t>(</w:t>
      </w:r>
      <w:r w:rsidRPr="004855F9">
        <w:rPr>
          <w:rStyle w:val="FootnoteReference"/>
          <w:rFonts w:ascii="Simplified Arabic" w:hAnsi="Simplified Arabic" w:cs="Simplified Arabic"/>
          <w:sz w:val="28"/>
          <w:szCs w:val="28"/>
          <w:lang w:bidi="ar-EG"/>
        </w:rPr>
        <w:footnoteReference w:id="22"/>
      </w:r>
      <w:r w:rsidRPr="004855F9">
        <w:rPr>
          <w:rFonts w:ascii="Simplified Arabic" w:hAnsi="Simplified Arabic" w:cs="Simplified Arabic" w:hint="cs"/>
          <w:sz w:val="28"/>
          <w:szCs w:val="28"/>
          <w:vertAlign w:val="superscript"/>
          <w:lang w:bidi="ar-EG"/>
        </w:rPr>
        <w:t>)</w:t>
      </w:r>
    </w:p>
    <w:p w14:paraId="76D397BE" w14:textId="42939D95" w:rsidR="00D22171" w:rsidRPr="006F473D" w:rsidRDefault="00D22171" w:rsidP="00A74F76">
      <w:pPr>
        <w:rPr>
          <w:rFonts w:ascii="Simplified Arabic" w:hAnsi="Simplified Arabic" w:cs="Simplified Arabic"/>
          <w:sz w:val="36"/>
          <w:szCs w:val="36"/>
          <w:rtl/>
        </w:rPr>
      </w:pPr>
      <w:r w:rsidRPr="006F473D">
        <w:rPr>
          <w:rFonts w:ascii="Simplified Arabic" w:hAnsi="Simplified Arabic" w:cs="Simplified Arabic"/>
          <w:sz w:val="36"/>
          <w:szCs w:val="36"/>
          <w:rtl/>
        </w:rPr>
        <w:t>الدراسات السابقة</w:t>
      </w:r>
      <w:r w:rsidR="006F473D" w:rsidRPr="006F473D">
        <w:rPr>
          <w:rFonts w:asciiTheme="majorBidi" w:hAnsiTheme="majorBidi" w:cstheme="majorBidi"/>
          <w:sz w:val="20"/>
          <w:szCs w:val="20"/>
        </w:rPr>
        <w:t xml:space="preserve"> </w:t>
      </w:r>
      <w:r w:rsidR="006F473D" w:rsidRPr="006F473D">
        <w:rPr>
          <w:rFonts w:asciiTheme="majorBidi" w:hAnsiTheme="majorBidi" w:cstheme="majorBidi"/>
          <w:sz w:val="32"/>
          <w:szCs w:val="32"/>
        </w:rPr>
        <w:t>Previous studies</w:t>
      </w:r>
      <w:r w:rsidR="006F473D" w:rsidRPr="006F473D">
        <w:rPr>
          <w:rFonts w:ascii="Simplified Arabic" w:hAnsi="Simplified Arabic" w:cs="Simplified Arabic"/>
          <w:sz w:val="32"/>
          <w:szCs w:val="32"/>
        </w:rPr>
        <w:t xml:space="preserve"> </w:t>
      </w:r>
      <w:r w:rsidR="00A74F76" w:rsidRPr="006F473D">
        <w:rPr>
          <w:rFonts w:ascii="Simplified Arabic" w:hAnsi="Simplified Arabic" w:cs="Simplified Arabic"/>
          <w:sz w:val="36"/>
          <w:szCs w:val="36"/>
          <w:rtl/>
        </w:rPr>
        <w:t>:</w:t>
      </w:r>
      <w:r w:rsidR="006F473D" w:rsidRPr="006F473D">
        <w:rPr>
          <w:rFonts w:ascii="Simplified Arabic" w:hAnsi="Simplified Arabic" w:cs="Simplified Arabic"/>
          <w:sz w:val="36"/>
          <w:szCs w:val="36"/>
        </w:rPr>
        <w:t xml:space="preserve"> </w:t>
      </w:r>
    </w:p>
    <w:p w14:paraId="4A57A9C9" w14:textId="7CEA0D08" w:rsidR="00A74F76" w:rsidRDefault="006F473D" w:rsidP="00A74F76">
      <w:p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تعتبر الإدارة الإيجابية من المجالات الهامة التي جذبت اهتمام الباحثين والممارسين في السنوات الأخيرة. تسعى الدراسات إلى فهم تأثير الممارسات الإدارية الإيجابية على الأداء التنظيمي، والرضا الوظيفي، والصحة النفسية للموظفين، بالإضافة إلى دورها في تعزيز التنمية المستدامة. فيما يلي نستعرض بعض الدراسات السابقة التي تناولت هذه المواضيع</w:t>
      </w:r>
      <w:r>
        <w:rPr>
          <w:rFonts w:ascii="Simplified Arabic" w:hAnsi="Simplified Arabic" w:cs="Simplified Arabic" w:hint="cs"/>
          <w:sz w:val="28"/>
          <w:szCs w:val="28"/>
          <w:rtl/>
          <w:lang w:bidi="ar-EG"/>
        </w:rPr>
        <w:t>:</w:t>
      </w:r>
    </w:p>
    <w:p w14:paraId="19CA66B8" w14:textId="4EAF635E" w:rsidR="006F473D" w:rsidRDefault="006F473D" w:rsidP="00A74F76">
      <w:pPr>
        <w:rPr>
          <w:rFonts w:ascii="Simplified Arabic" w:hAnsi="Simplified Arabic" w:cs="Simplified Arabic"/>
          <w:sz w:val="32"/>
          <w:szCs w:val="32"/>
          <w:rtl/>
          <w:lang w:bidi="ar-EG"/>
        </w:rPr>
      </w:pPr>
      <w:r w:rsidRPr="006F473D">
        <w:rPr>
          <w:rFonts w:ascii="Simplified Arabic" w:hAnsi="Simplified Arabic" w:cs="Simplified Arabic"/>
          <w:sz w:val="32"/>
          <w:szCs w:val="32"/>
          <w:rtl/>
          <w:lang w:bidi="ar-EG"/>
        </w:rPr>
        <w:t>الإدارة الإيجابية والإنتاجية والأداء الوظيفي</w:t>
      </w:r>
    </w:p>
    <w:p w14:paraId="17ED3F4C" w14:textId="767A8ED8" w:rsidR="006F473D" w:rsidRDefault="006F473D" w:rsidP="006F473D">
      <w:pPr>
        <w:pStyle w:val="ListParagraph"/>
        <w:numPr>
          <w:ilvl w:val="0"/>
          <w:numId w:val="7"/>
        </w:numPr>
        <w:rPr>
          <w:rFonts w:ascii="Simplified Arabic" w:hAnsi="Simplified Arabic" w:cs="Simplified Arabic"/>
          <w:sz w:val="28"/>
          <w:szCs w:val="28"/>
          <w:lang w:bidi="ar-EG"/>
        </w:rPr>
      </w:pPr>
      <w:r w:rsidRPr="006F473D">
        <w:rPr>
          <w:rFonts w:ascii="Simplified Arabic" w:hAnsi="Simplified Arabic" w:cs="Simplified Arabic"/>
          <w:sz w:val="28"/>
          <w:szCs w:val="28"/>
          <w:rtl/>
          <w:lang w:bidi="ar-EG"/>
        </w:rPr>
        <w:t xml:space="preserve">في </w:t>
      </w:r>
      <w:r w:rsidRPr="006F473D">
        <w:rPr>
          <w:rFonts w:ascii="Simplified Arabic" w:hAnsi="Simplified Arabic" w:cs="Simplified Arabic"/>
          <w:b/>
          <w:bCs/>
          <w:sz w:val="28"/>
          <w:szCs w:val="28"/>
          <w:rtl/>
          <w:lang w:bidi="ar-EG"/>
        </w:rPr>
        <w:t>دراسة قام بها لثانس ويوسف (2007)،</w:t>
      </w:r>
      <w:r w:rsidRPr="006F473D">
        <w:rPr>
          <w:rFonts w:ascii="Simplified Arabic" w:hAnsi="Simplified Arabic" w:cs="Simplified Arabic"/>
          <w:sz w:val="28"/>
          <w:szCs w:val="28"/>
          <w:rtl/>
          <w:lang w:bidi="ar-EG"/>
        </w:rPr>
        <w:t xml:space="preserve"> تم التركيز على سلوكيات التنظيم الإيجابية الناشئة ودورها في تحسين الأداء الوظيفي والإنتاجية. وجد الباحثان أن المؤسسات التي تطبق ممارسات الإدارة الإيجابية مثل التقدير والتحفيز والتفاعل الفعّال بين الموظفين تشهد زيادات ملحوظة في إنتاجية موظفيها وأدائهم.</w:t>
      </w:r>
      <w:r>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3"/>
      </w:r>
      <w:r w:rsidRPr="006F473D">
        <w:rPr>
          <w:rFonts w:ascii="Simplified Arabic" w:hAnsi="Simplified Arabic" w:cs="Simplified Arabic" w:hint="cs"/>
          <w:sz w:val="28"/>
          <w:szCs w:val="28"/>
          <w:vertAlign w:val="superscript"/>
          <w:lang w:bidi="ar-EG"/>
        </w:rPr>
        <w:t>)</w:t>
      </w:r>
    </w:p>
    <w:p w14:paraId="1608B3AD" w14:textId="7F8B71E6" w:rsidR="006F473D" w:rsidRDefault="006F473D" w:rsidP="006F473D">
      <w:pPr>
        <w:ind w:left="360"/>
        <w:rPr>
          <w:rFonts w:ascii="Simplified Arabic" w:hAnsi="Simplified Arabic" w:cs="Simplified Arabic"/>
          <w:sz w:val="32"/>
          <w:szCs w:val="32"/>
          <w:rtl/>
          <w:lang w:bidi="ar-EG"/>
        </w:rPr>
      </w:pPr>
      <w:r w:rsidRPr="006F473D">
        <w:rPr>
          <w:rFonts w:ascii="Simplified Arabic" w:hAnsi="Simplified Arabic" w:cs="Simplified Arabic"/>
          <w:sz w:val="32"/>
          <w:szCs w:val="32"/>
          <w:rtl/>
          <w:lang w:bidi="ar-EG"/>
        </w:rPr>
        <w:t>الإدارة الإيجابية والصحة النفسية والاجتماعية للعاملين</w:t>
      </w:r>
      <w:r>
        <w:rPr>
          <w:rFonts w:ascii="Simplified Arabic" w:hAnsi="Simplified Arabic" w:cs="Simplified Arabic" w:hint="cs"/>
          <w:sz w:val="32"/>
          <w:szCs w:val="32"/>
          <w:rtl/>
          <w:lang w:bidi="ar-EG"/>
        </w:rPr>
        <w:t>:</w:t>
      </w:r>
    </w:p>
    <w:p w14:paraId="0399501C" w14:textId="16403F22" w:rsidR="006F473D" w:rsidRPr="006F473D" w:rsidRDefault="006F473D" w:rsidP="006F473D">
      <w:pPr>
        <w:pStyle w:val="ListParagraph"/>
        <w:numPr>
          <w:ilvl w:val="0"/>
          <w:numId w:val="7"/>
        </w:num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ركزت دراسة كاميرون وسبريتزر (2012) على التأثيرات النفسية والاجتماعية للإدارة الإيجابية على العاملين. أشارت النتائج إلى أن ممارسات الإدارة التي تركز على الرفاهية والدعم النفسي تساهم في تحسين الصحة النفسية والاجتماعية للعاملين، مما يؤدي إلى حياة مهنية وشخصية أكثر توازنًا واستقرارًا.</w:t>
      </w:r>
      <w:r>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4"/>
      </w:r>
      <w:r w:rsidRPr="006F473D">
        <w:rPr>
          <w:rFonts w:ascii="Simplified Arabic" w:hAnsi="Simplified Arabic" w:cs="Simplified Arabic" w:hint="cs"/>
          <w:sz w:val="28"/>
          <w:szCs w:val="28"/>
          <w:vertAlign w:val="superscript"/>
          <w:lang w:bidi="ar-EG"/>
        </w:rPr>
        <w:t>)</w:t>
      </w:r>
    </w:p>
    <w:p w14:paraId="79E05530" w14:textId="77777777" w:rsidR="00CF7F65" w:rsidRDefault="00CF7F65" w:rsidP="006F473D">
      <w:pPr>
        <w:rPr>
          <w:rFonts w:ascii="Simplified Arabic" w:hAnsi="Simplified Arabic" w:cs="Simplified Arabic"/>
          <w:sz w:val="32"/>
          <w:szCs w:val="32"/>
          <w:lang w:bidi="ar-EG"/>
        </w:rPr>
      </w:pPr>
    </w:p>
    <w:p w14:paraId="6B00EEFB" w14:textId="5BF8FBCA" w:rsidR="006F473D" w:rsidRDefault="006F473D" w:rsidP="006F473D">
      <w:pPr>
        <w:rPr>
          <w:rFonts w:ascii="Simplified Arabic" w:hAnsi="Simplified Arabic" w:cs="Simplified Arabic"/>
          <w:sz w:val="32"/>
          <w:szCs w:val="32"/>
          <w:rtl/>
          <w:lang w:bidi="ar-EG"/>
        </w:rPr>
      </w:pPr>
      <w:r>
        <w:rPr>
          <w:rFonts w:ascii="Simplified Arabic" w:hAnsi="Simplified Arabic" w:cs="Simplified Arabic"/>
          <w:sz w:val="32"/>
          <w:szCs w:val="32"/>
          <w:rtl/>
          <w:lang w:bidi="ar-EG"/>
        </w:rPr>
        <w:lastRenderedPageBreak/>
        <w:br/>
      </w:r>
      <w:r w:rsidRPr="006F473D">
        <w:rPr>
          <w:rFonts w:ascii="Simplified Arabic" w:hAnsi="Simplified Arabic" w:cs="Simplified Arabic"/>
          <w:sz w:val="32"/>
          <w:szCs w:val="32"/>
          <w:rtl/>
          <w:lang w:bidi="ar-EG"/>
        </w:rPr>
        <w:t>الإدارة الإيجابية والابتكار والإبداع</w:t>
      </w:r>
      <w:r>
        <w:rPr>
          <w:rFonts w:ascii="Simplified Arabic" w:hAnsi="Simplified Arabic" w:cs="Simplified Arabic" w:hint="cs"/>
          <w:sz w:val="32"/>
          <w:szCs w:val="32"/>
          <w:rtl/>
          <w:lang w:bidi="ar-EG"/>
        </w:rPr>
        <w:t>:</w:t>
      </w:r>
    </w:p>
    <w:p w14:paraId="54D6A2C2" w14:textId="6811CCFE" w:rsidR="006F473D" w:rsidRPr="006F473D" w:rsidRDefault="006F473D" w:rsidP="006F473D">
      <w:pPr>
        <w:pStyle w:val="ListParagraph"/>
        <w:numPr>
          <w:ilvl w:val="0"/>
          <w:numId w:val="7"/>
        </w:num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تناولت دراسة باكر وشافلي (2008) دور الإدارة الإيجابية في تعزيز الابتكار والإبداع في بيئات العمل. أظهرت الدراسة أن بيئة العمل التي تدعم الابتكار وتوفر فرصًا للتفكير الإبداعي من خلال جلسات العصف الذهني والمشاريع الابتكارية تساهم بشكل كبير في زيادة مستويات الإبداع بين الموظفين.</w:t>
      </w:r>
      <w:r>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5"/>
      </w:r>
      <w:r w:rsidRPr="006F473D">
        <w:rPr>
          <w:rFonts w:ascii="Simplified Arabic" w:hAnsi="Simplified Arabic" w:cs="Simplified Arabic" w:hint="cs"/>
          <w:sz w:val="28"/>
          <w:szCs w:val="28"/>
          <w:vertAlign w:val="superscript"/>
          <w:lang w:bidi="ar-EG"/>
        </w:rPr>
        <w:t>)</w:t>
      </w:r>
    </w:p>
    <w:p w14:paraId="48427BEB" w14:textId="2A10D040" w:rsidR="006F473D" w:rsidRDefault="006F473D" w:rsidP="006F473D">
      <w:pPr>
        <w:rPr>
          <w:rFonts w:ascii="Simplified Arabic" w:hAnsi="Simplified Arabic" w:cs="Simplified Arabic"/>
          <w:sz w:val="32"/>
          <w:szCs w:val="32"/>
          <w:rtl/>
          <w:lang w:bidi="ar-EG"/>
        </w:rPr>
      </w:pPr>
      <w:r w:rsidRPr="006F473D">
        <w:rPr>
          <w:rFonts w:ascii="Simplified Arabic" w:hAnsi="Simplified Arabic" w:cs="Simplified Arabic"/>
          <w:sz w:val="32"/>
          <w:szCs w:val="32"/>
          <w:rtl/>
          <w:lang w:bidi="ar-EG"/>
        </w:rPr>
        <w:t>الإدارة الإيجابية والرضا الوظيفي والدوران الوظيفي</w:t>
      </w:r>
      <w:r>
        <w:rPr>
          <w:rFonts w:ascii="Simplified Arabic" w:hAnsi="Simplified Arabic" w:cs="Simplified Arabic" w:hint="cs"/>
          <w:sz w:val="32"/>
          <w:szCs w:val="32"/>
          <w:rtl/>
          <w:lang w:bidi="ar-EG"/>
        </w:rPr>
        <w:t>:</w:t>
      </w:r>
    </w:p>
    <w:p w14:paraId="067E9797" w14:textId="61FC13F1" w:rsidR="006F473D" w:rsidRPr="006F473D" w:rsidRDefault="006F473D" w:rsidP="006F473D">
      <w:pPr>
        <w:pStyle w:val="ListParagraph"/>
        <w:numPr>
          <w:ilvl w:val="0"/>
          <w:numId w:val="7"/>
        </w:num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ركزت دراسة سيليجمان وتشيكزينتميهالي (2000) على العلاقة بين الإدارة الإيجابية والرضا الوظيفي. وجدت الدراسة أن المؤسسات التي تطبق ممارسات الإدارة الإيجابية مثل تقدير الجهود وتحفيز الموظفين تشهد مستويات أعلى من الرضا الوظيفي ومعدلات أقل للدوران الوظيفي.</w:t>
      </w:r>
      <w:r>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6"/>
      </w:r>
      <w:r w:rsidRPr="006F473D">
        <w:rPr>
          <w:rFonts w:ascii="Simplified Arabic" w:hAnsi="Simplified Arabic" w:cs="Simplified Arabic" w:hint="cs"/>
          <w:sz w:val="28"/>
          <w:szCs w:val="28"/>
          <w:vertAlign w:val="superscript"/>
          <w:lang w:bidi="ar-EG"/>
        </w:rPr>
        <w:t>)</w:t>
      </w:r>
    </w:p>
    <w:p w14:paraId="65877AA2" w14:textId="4C773368" w:rsidR="006F473D" w:rsidRDefault="006F473D" w:rsidP="006F473D">
      <w:pPr>
        <w:rPr>
          <w:rFonts w:ascii="Simplified Arabic" w:hAnsi="Simplified Arabic" w:cs="Simplified Arabic"/>
          <w:sz w:val="32"/>
          <w:szCs w:val="32"/>
          <w:rtl/>
          <w:lang w:bidi="ar-EG"/>
        </w:rPr>
      </w:pPr>
      <w:r w:rsidRPr="006F473D">
        <w:rPr>
          <w:rFonts w:ascii="Simplified Arabic" w:hAnsi="Simplified Arabic" w:cs="Simplified Arabic"/>
          <w:sz w:val="32"/>
          <w:szCs w:val="32"/>
          <w:rtl/>
          <w:lang w:bidi="ar-EG"/>
        </w:rPr>
        <w:t>الإدارة الإيجابية والتنمية المستدامة</w:t>
      </w:r>
      <w:r>
        <w:rPr>
          <w:rFonts w:ascii="Simplified Arabic" w:hAnsi="Simplified Arabic" w:cs="Simplified Arabic" w:hint="cs"/>
          <w:sz w:val="32"/>
          <w:szCs w:val="32"/>
          <w:rtl/>
          <w:lang w:bidi="ar-EG"/>
        </w:rPr>
        <w:t>:</w:t>
      </w:r>
    </w:p>
    <w:p w14:paraId="44583F81" w14:textId="56F7435D" w:rsidR="006F473D" w:rsidRPr="006F473D" w:rsidRDefault="006F473D" w:rsidP="006F473D">
      <w:pPr>
        <w:pStyle w:val="ListParagraph"/>
        <w:numPr>
          <w:ilvl w:val="0"/>
          <w:numId w:val="7"/>
        </w:num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في دراسة قام بها جولمان (2000)، تم التركيز على دور الإدارة الإيجابية في تعزيز التنمية المستدامة. أظهرت النتائج أن المؤسسات التي تتبنى ممارسات مسؤولة اجتماعيًا وبيئيًا تحقق فوائد طويلة الأمد للمجتمع، بما في ذلك تقليل النفايات واستخدام مصادر الطاقة المتجددة ودعم المبادرات المجتمعية.</w:t>
      </w:r>
      <w:r w:rsidRPr="006F473D">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7"/>
      </w:r>
      <w:r w:rsidRPr="006F473D">
        <w:rPr>
          <w:rFonts w:ascii="Simplified Arabic" w:hAnsi="Simplified Arabic" w:cs="Simplified Arabic" w:hint="cs"/>
          <w:sz w:val="28"/>
          <w:szCs w:val="28"/>
          <w:vertAlign w:val="superscript"/>
          <w:lang w:bidi="ar-EG"/>
        </w:rPr>
        <w:t>)</w:t>
      </w:r>
    </w:p>
    <w:p w14:paraId="41FD9CC8" w14:textId="0DA4EA4E" w:rsidR="006F473D" w:rsidRDefault="006F473D" w:rsidP="006F473D">
      <w:pPr>
        <w:rPr>
          <w:rFonts w:ascii="Simplified Arabic" w:hAnsi="Simplified Arabic" w:cs="Simplified Arabic"/>
          <w:sz w:val="32"/>
          <w:szCs w:val="32"/>
          <w:rtl/>
          <w:lang w:bidi="ar-EG"/>
        </w:rPr>
      </w:pPr>
      <w:r>
        <w:rPr>
          <w:rFonts w:ascii="Simplified Arabic" w:hAnsi="Simplified Arabic" w:cs="Simplified Arabic"/>
          <w:sz w:val="32"/>
          <w:szCs w:val="32"/>
          <w:rtl/>
          <w:lang w:bidi="ar-EG"/>
        </w:rPr>
        <w:br/>
      </w:r>
      <w:r>
        <w:rPr>
          <w:rFonts w:ascii="Simplified Arabic" w:hAnsi="Simplified Arabic" w:cs="Simplified Arabic"/>
          <w:sz w:val="32"/>
          <w:szCs w:val="32"/>
          <w:rtl/>
          <w:lang w:bidi="ar-EG"/>
        </w:rPr>
        <w:br/>
      </w:r>
      <w:r>
        <w:rPr>
          <w:rFonts w:ascii="Simplified Arabic" w:hAnsi="Simplified Arabic" w:cs="Simplified Arabic"/>
          <w:sz w:val="32"/>
          <w:szCs w:val="32"/>
          <w:rtl/>
          <w:lang w:bidi="ar-EG"/>
        </w:rPr>
        <w:br/>
      </w:r>
      <w:r w:rsidRPr="006F473D">
        <w:rPr>
          <w:rFonts w:ascii="Simplified Arabic" w:hAnsi="Simplified Arabic" w:cs="Simplified Arabic"/>
          <w:sz w:val="32"/>
          <w:szCs w:val="32"/>
          <w:rtl/>
          <w:lang w:bidi="ar-EG"/>
        </w:rPr>
        <w:br/>
      </w:r>
      <w:r w:rsidRPr="006F473D">
        <w:rPr>
          <w:rFonts w:ascii="Simplified Arabic" w:hAnsi="Simplified Arabic" w:cs="Simplified Arabic"/>
          <w:sz w:val="32"/>
          <w:szCs w:val="32"/>
          <w:rtl/>
          <w:lang w:bidi="ar-EG"/>
        </w:rPr>
        <w:lastRenderedPageBreak/>
        <w:br/>
        <w:t>الإدارة الإيجابية والتفاعل بين الموظفين والإدارة</w:t>
      </w:r>
      <w:r>
        <w:rPr>
          <w:rFonts w:ascii="Simplified Arabic" w:hAnsi="Simplified Arabic" w:cs="Simplified Arabic" w:hint="cs"/>
          <w:sz w:val="32"/>
          <w:szCs w:val="32"/>
          <w:rtl/>
          <w:lang w:bidi="ar-EG"/>
        </w:rPr>
        <w:t>:</w:t>
      </w:r>
    </w:p>
    <w:p w14:paraId="59056B4F" w14:textId="29B82632" w:rsidR="006F473D" w:rsidRPr="006F473D" w:rsidRDefault="006F473D" w:rsidP="006F473D">
      <w:pPr>
        <w:pStyle w:val="ListParagraph"/>
        <w:numPr>
          <w:ilvl w:val="0"/>
          <w:numId w:val="7"/>
        </w:num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ركزت دراسة أفوليو وجاردنر (2005) على تأثير الإدارة الإيجابية على ولاء الموظفين وانتمائهم للمؤسسة. وجدت الدراسة أن تقدير الموظفين ومكافأتهم على إنجازاتهم وتوفير فرص للتطور المهني يعزز من الشعور بالانتماء للمؤسسة ويزيد من ولاء الموظفين.</w:t>
      </w:r>
      <w:r w:rsidRPr="006F473D">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8"/>
      </w:r>
      <w:r w:rsidRPr="006F473D">
        <w:rPr>
          <w:rFonts w:ascii="Simplified Arabic" w:hAnsi="Simplified Arabic" w:cs="Simplified Arabic" w:hint="cs"/>
          <w:sz w:val="28"/>
          <w:szCs w:val="28"/>
          <w:vertAlign w:val="superscript"/>
          <w:lang w:bidi="ar-EG"/>
        </w:rPr>
        <w:t>)</w:t>
      </w:r>
    </w:p>
    <w:p w14:paraId="69029E07" w14:textId="3EE1BBDE" w:rsidR="006F473D" w:rsidRDefault="006F473D" w:rsidP="006F473D">
      <w:pPr>
        <w:rPr>
          <w:rFonts w:ascii="Simplified Arabic" w:hAnsi="Simplified Arabic" w:cs="Simplified Arabic"/>
          <w:sz w:val="32"/>
          <w:szCs w:val="32"/>
          <w:rtl/>
          <w:lang w:bidi="ar-EG"/>
        </w:rPr>
      </w:pPr>
      <w:r w:rsidRPr="006F473D">
        <w:rPr>
          <w:rFonts w:ascii="Simplified Arabic" w:hAnsi="Simplified Arabic" w:cs="Simplified Arabic"/>
          <w:sz w:val="32"/>
          <w:szCs w:val="32"/>
          <w:rtl/>
          <w:lang w:bidi="ar-EG"/>
        </w:rPr>
        <w:t>الإدارة الإيجابية والتفاعل بين الموظفين والإدارة</w:t>
      </w:r>
      <w:r>
        <w:rPr>
          <w:rFonts w:ascii="Simplified Arabic" w:hAnsi="Simplified Arabic" w:cs="Simplified Arabic" w:hint="cs"/>
          <w:sz w:val="32"/>
          <w:szCs w:val="32"/>
          <w:rtl/>
          <w:lang w:bidi="ar-EG"/>
        </w:rPr>
        <w:t>:</w:t>
      </w:r>
    </w:p>
    <w:p w14:paraId="003D4F74" w14:textId="3FB0E74A" w:rsidR="006F473D" w:rsidRPr="006F473D" w:rsidRDefault="006F473D" w:rsidP="006F473D">
      <w:pPr>
        <w:pStyle w:val="ListParagraph"/>
        <w:numPr>
          <w:ilvl w:val="0"/>
          <w:numId w:val="7"/>
        </w:num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تناولت دراسة فريدريكسون (2001) دور الإدارة الإيجابية في تحسين التفاعل بين الموظفين والإدارة. أشارت النتائج إلى أن التواصل المفتوح والصريح بين الإدارة والموظفين يعزز التفاعل الفعّال ويساهم في بناء علاقات إيجابية داخل المؤسسة.</w:t>
      </w:r>
      <w:r>
        <w:rPr>
          <w:rFonts w:ascii="Simplified Arabic" w:hAnsi="Simplified Arabic" w:cs="Simplified Arabic" w:hint="cs"/>
          <w:sz w:val="28"/>
          <w:szCs w:val="28"/>
          <w:rtl/>
          <w:lang w:bidi="ar-EG"/>
        </w:rPr>
        <w:t xml:space="preserve"> </w:t>
      </w:r>
      <w:r w:rsidRPr="006F473D">
        <w:rPr>
          <w:rFonts w:ascii="Simplified Arabic" w:hAnsi="Simplified Arabic" w:cs="Simplified Arabic" w:hint="cs"/>
          <w:sz w:val="28"/>
          <w:szCs w:val="28"/>
          <w:vertAlign w:val="superscript"/>
          <w:lang w:bidi="ar-EG"/>
        </w:rPr>
        <w:t>(</w:t>
      </w:r>
      <w:r w:rsidRPr="006F473D">
        <w:rPr>
          <w:rStyle w:val="FootnoteReference"/>
          <w:rFonts w:ascii="Simplified Arabic" w:hAnsi="Simplified Arabic" w:cs="Simplified Arabic"/>
          <w:sz w:val="28"/>
          <w:szCs w:val="28"/>
          <w:lang w:bidi="ar-EG"/>
        </w:rPr>
        <w:footnoteReference w:id="29"/>
      </w:r>
      <w:r w:rsidRPr="006F473D">
        <w:rPr>
          <w:rFonts w:ascii="Simplified Arabic" w:hAnsi="Simplified Arabic" w:cs="Simplified Arabic" w:hint="cs"/>
          <w:sz w:val="28"/>
          <w:szCs w:val="28"/>
          <w:vertAlign w:val="superscript"/>
          <w:lang w:bidi="ar-EG"/>
        </w:rPr>
        <w:t>)</w:t>
      </w:r>
    </w:p>
    <w:p w14:paraId="1A39CB93" w14:textId="77777777" w:rsidR="006F473D" w:rsidRPr="006F473D" w:rsidRDefault="006F473D" w:rsidP="006F473D">
      <w:pPr>
        <w:rPr>
          <w:rFonts w:ascii="Simplified Arabic" w:hAnsi="Simplified Arabic" w:cs="Simplified Arabic"/>
          <w:sz w:val="28"/>
          <w:szCs w:val="28"/>
          <w:rtl/>
          <w:lang w:bidi="ar-EG"/>
        </w:rPr>
      </w:pPr>
      <w:r w:rsidRPr="006F473D">
        <w:rPr>
          <w:rFonts w:ascii="Simplified Arabic" w:hAnsi="Simplified Arabic" w:cs="Simplified Arabic"/>
          <w:sz w:val="28"/>
          <w:szCs w:val="28"/>
          <w:rtl/>
          <w:lang w:bidi="ar-EG"/>
        </w:rPr>
        <w:t>تُظهر الدراسات السابقة تأثير الإدارة الإيجابية في تحسين بيئات العمل وتعزيز التنمية المستدامة للمجتمع. تسلط هذه الدراسات الضوء على الفوائد المتعددة لتطبيق ممارسات الإدارة الإيجابية، مما يوفر إطارًا نظريًا قويًا لدراسة دور الإدارة الإيجابية في النهضة المجتمعية.</w:t>
      </w:r>
    </w:p>
    <w:p w14:paraId="36439228" w14:textId="77777777" w:rsidR="006F473D" w:rsidRPr="006F473D" w:rsidRDefault="006F473D" w:rsidP="006F473D">
      <w:pPr>
        <w:rPr>
          <w:rFonts w:ascii="Simplified Arabic" w:hAnsi="Simplified Arabic" w:cs="Simplified Arabic"/>
          <w:sz w:val="32"/>
          <w:szCs w:val="32"/>
          <w:rtl/>
          <w:lang w:bidi="ar-EG"/>
        </w:rPr>
      </w:pPr>
    </w:p>
    <w:p w14:paraId="594AD482" w14:textId="77777777" w:rsidR="006F473D" w:rsidRPr="006F473D" w:rsidRDefault="006F473D" w:rsidP="006F473D">
      <w:pPr>
        <w:rPr>
          <w:rFonts w:ascii="Simplified Arabic" w:hAnsi="Simplified Arabic" w:cs="Simplified Arabic"/>
          <w:sz w:val="32"/>
          <w:szCs w:val="32"/>
          <w:rtl/>
          <w:lang w:bidi="ar-EG"/>
        </w:rPr>
      </w:pPr>
    </w:p>
    <w:p w14:paraId="26C7601C" w14:textId="77777777" w:rsidR="006F473D" w:rsidRPr="006F473D" w:rsidRDefault="006F473D" w:rsidP="006F473D">
      <w:pPr>
        <w:rPr>
          <w:rFonts w:ascii="Simplified Arabic" w:hAnsi="Simplified Arabic" w:cs="Simplified Arabic"/>
          <w:sz w:val="32"/>
          <w:szCs w:val="32"/>
          <w:rtl/>
          <w:lang w:bidi="ar-EG"/>
        </w:rPr>
      </w:pPr>
    </w:p>
    <w:p w14:paraId="49BEE6B1" w14:textId="77777777" w:rsidR="006F473D" w:rsidRPr="006F473D" w:rsidRDefault="006F473D" w:rsidP="006F473D">
      <w:pPr>
        <w:rPr>
          <w:rFonts w:ascii="Simplified Arabic" w:hAnsi="Simplified Arabic" w:cs="Simplified Arabic"/>
          <w:sz w:val="32"/>
          <w:szCs w:val="32"/>
          <w:rtl/>
          <w:lang w:bidi="ar-EG"/>
        </w:rPr>
      </w:pPr>
    </w:p>
    <w:p w14:paraId="5BAB4818" w14:textId="77777777" w:rsidR="006F473D" w:rsidRPr="006F473D" w:rsidRDefault="006F473D" w:rsidP="006F473D">
      <w:pPr>
        <w:rPr>
          <w:rFonts w:ascii="Simplified Arabic" w:hAnsi="Simplified Arabic" w:cs="Simplified Arabic"/>
          <w:sz w:val="32"/>
          <w:szCs w:val="32"/>
          <w:rtl/>
          <w:lang w:bidi="ar-EG"/>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7934DDC7" w:rsidR="00A74F76" w:rsidRDefault="00A74F76" w:rsidP="00D22171">
      <w:pPr>
        <w:rPr>
          <w:rFonts w:ascii="Simplified Arabic" w:hAnsi="Simplified Arabic" w:cs="Simplified Arabic"/>
          <w:sz w:val="36"/>
          <w:szCs w:val="36"/>
        </w:rPr>
      </w:pPr>
      <w:r w:rsidRPr="006F473D">
        <w:rPr>
          <w:rFonts w:ascii="Simplified Arabic" w:hAnsi="Simplified Arabic" w:cs="Simplified Arabic"/>
          <w:sz w:val="36"/>
          <w:szCs w:val="36"/>
          <w:rtl/>
        </w:rPr>
        <w:lastRenderedPageBreak/>
        <w:t>المنطلقات النظرية للدراسة</w:t>
      </w:r>
      <w:r w:rsidR="006F473D" w:rsidRPr="006F473D">
        <w:t xml:space="preserve"> </w:t>
      </w:r>
      <w:r w:rsidR="006F473D" w:rsidRPr="006F473D">
        <w:rPr>
          <w:rFonts w:asciiTheme="majorBidi" w:hAnsiTheme="majorBidi" w:cstheme="majorBidi"/>
          <w:sz w:val="32"/>
          <w:szCs w:val="32"/>
        </w:rPr>
        <w:t>Theoretical principles of the study</w:t>
      </w:r>
      <w:r w:rsidR="006F473D" w:rsidRPr="006F473D">
        <w:rPr>
          <w:rFonts w:ascii="Simplified Arabic" w:hAnsi="Simplified Arabic" w:cs="Simplified Arabic"/>
          <w:sz w:val="32"/>
          <w:szCs w:val="32"/>
        </w:rPr>
        <w:t xml:space="preserve"> </w:t>
      </w:r>
      <w:r w:rsidRPr="006F473D">
        <w:rPr>
          <w:rFonts w:ascii="Simplified Arabic" w:hAnsi="Simplified Arabic" w:cs="Simplified Arabic"/>
          <w:sz w:val="36"/>
          <w:szCs w:val="36"/>
          <w:rtl/>
        </w:rPr>
        <w:t>:</w:t>
      </w:r>
    </w:p>
    <w:p w14:paraId="7402B005" w14:textId="54F6045C" w:rsidR="004E4250" w:rsidRPr="004E4250" w:rsidRDefault="004E4250" w:rsidP="004E4250">
      <w:pPr>
        <w:spacing w:line="240" w:lineRule="auto"/>
        <w:rPr>
          <w:rFonts w:ascii="Simplified Arabic" w:hAnsi="Simplified Arabic" w:cs="Simplified Arabic"/>
          <w:sz w:val="28"/>
          <w:szCs w:val="28"/>
          <w:rtl/>
        </w:rPr>
      </w:pPr>
      <w:r w:rsidRPr="004E4250">
        <w:rPr>
          <w:rFonts w:ascii="Simplified Arabic" w:hAnsi="Simplified Arabic" w:cs="Simplified Arabic"/>
          <w:sz w:val="28"/>
          <w:szCs w:val="28"/>
          <w:rtl/>
        </w:rPr>
        <w:t>تستند الدراسة الحالية حول الإدارة الإيجابية ودورها في النهضة المجتمعية إلى عدد من المنطلقات النظرية التي توفر إطارًا لفهم كيفية تأثير ممارسات الإدارة الإيجابية على الأفراد والمؤسسات والمجتمع ككل. يتمثل الهدف من هذه المنطلقات في تقديم أسس نظرية يمكن من خلالها تحليل الفرضيات واستخلاص النتائج.</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4E4250">
        <w:rPr>
          <w:rFonts w:ascii="Simplified Arabic" w:hAnsi="Simplified Arabic" w:cs="Simplified Arabic"/>
          <w:sz w:val="28"/>
          <w:szCs w:val="28"/>
          <w:rtl/>
        </w:rPr>
        <w:t xml:space="preserve">1. </w:t>
      </w:r>
      <w:r w:rsidRPr="004E4250">
        <w:rPr>
          <w:rFonts w:ascii="Simplified Arabic" w:hAnsi="Simplified Arabic" w:cs="Simplified Arabic"/>
          <w:b/>
          <w:bCs/>
          <w:sz w:val="32"/>
          <w:szCs w:val="32"/>
          <w:rtl/>
        </w:rPr>
        <w:t>نظرية القيادة التحويلية</w:t>
      </w:r>
      <w:r>
        <w:rPr>
          <w:rFonts w:ascii="Simplified Arabic" w:hAnsi="Simplified Arabic" w:cs="Simplified Arabic"/>
          <w:sz w:val="28"/>
          <w:szCs w:val="28"/>
          <w:rtl/>
        </w:rPr>
        <w:br/>
      </w:r>
      <w:r w:rsidRPr="004E4250">
        <w:rPr>
          <w:rFonts w:ascii="Simplified Arabic" w:hAnsi="Simplified Arabic" w:cs="Simplified Arabic"/>
          <w:b/>
          <w:bCs/>
          <w:sz w:val="28"/>
          <w:szCs w:val="28"/>
          <w:rtl/>
        </w:rPr>
        <w:t>تعريف النظرية</w:t>
      </w:r>
      <w:r>
        <w:rPr>
          <w:rFonts w:ascii="Simplified Arabic" w:hAnsi="Simplified Arabic" w:cs="Simplified Arabic" w:hint="cs"/>
          <w:sz w:val="28"/>
          <w:szCs w:val="28"/>
          <w:rtl/>
        </w:rPr>
        <w:t xml:space="preserve">: </w:t>
      </w:r>
      <w:r w:rsidRPr="004E4250">
        <w:rPr>
          <w:rFonts w:ascii="Simplified Arabic" w:hAnsi="Simplified Arabic" w:cs="Simplified Arabic"/>
          <w:sz w:val="28"/>
          <w:szCs w:val="28"/>
          <w:rtl/>
        </w:rPr>
        <w:t>تُعد نظرية القيادة التحويلية من أبرز النظريات التي ترتكز عليها الإدارة الإيجابية. تُعرِّف هذه النظرية القيادة على أنها عملية تفاعلية بين القائد والمرؤوسين، حيث يسعى القائد إلى تحفيز وتشجيع الموظفين على تجاوز توقعاتهم وأداء مهامهم بشكل استثنائي.</w:t>
      </w:r>
    </w:p>
    <w:p w14:paraId="40FF0412" w14:textId="1A726D92" w:rsidR="004E4250" w:rsidRDefault="004E4250" w:rsidP="004E4250">
      <w:pPr>
        <w:spacing w:line="240" w:lineRule="auto"/>
        <w:rPr>
          <w:rFonts w:ascii="Simplified Arabic" w:hAnsi="Simplified Arabic" w:cs="Simplified Arabic"/>
          <w:sz w:val="28"/>
          <w:szCs w:val="28"/>
          <w:rtl/>
          <w:lang w:bidi="ar-EG"/>
        </w:rPr>
      </w:pPr>
      <w:r w:rsidRPr="004E4250">
        <w:rPr>
          <w:rFonts w:ascii="Simplified Arabic" w:hAnsi="Simplified Arabic" w:cs="Simplified Arabic"/>
          <w:b/>
          <w:bCs/>
          <w:sz w:val="28"/>
          <w:szCs w:val="28"/>
          <w:rtl/>
        </w:rPr>
        <w:t>التطبيقات في الإدارة الإيجابية</w:t>
      </w:r>
      <w:r>
        <w:rPr>
          <w:rFonts w:ascii="Simplified Arabic" w:hAnsi="Simplified Arabic" w:cs="Simplified Arabic" w:hint="cs"/>
          <w:sz w:val="28"/>
          <w:szCs w:val="28"/>
          <w:rtl/>
        </w:rPr>
        <w:t xml:space="preserve">: </w:t>
      </w:r>
      <w:r w:rsidRPr="004E4250">
        <w:rPr>
          <w:rFonts w:ascii="Simplified Arabic" w:hAnsi="Simplified Arabic" w:cs="Simplified Arabic"/>
          <w:sz w:val="28"/>
          <w:szCs w:val="28"/>
          <w:rtl/>
        </w:rPr>
        <w:t>في سياق الإدارة الإيجابية، يستخدم القادة التحويليون أساليب مثل التمكين، التحفيز، والإلهام لتعزيز الابتكار والإبداع بين الموظفين. هذه الأساليب تُساهم في بناء بيئة عمل إيجابية حيث يشعر الموظفون بالدعم والتقدير.</w:t>
      </w:r>
      <w:r>
        <w:rPr>
          <w:rFonts w:ascii="Simplified Arabic" w:hAnsi="Simplified Arabic" w:cs="Simplified Arabic" w:hint="cs"/>
          <w:sz w:val="28"/>
          <w:szCs w:val="28"/>
          <w:rtl/>
        </w:rPr>
        <w:t xml:space="preserve"> </w:t>
      </w:r>
      <w:r w:rsidRPr="004E4250">
        <w:rPr>
          <w:rFonts w:ascii="Simplified Arabic" w:hAnsi="Simplified Arabic" w:cs="Simplified Arabic" w:hint="cs"/>
          <w:sz w:val="28"/>
          <w:szCs w:val="28"/>
          <w:vertAlign w:val="superscript"/>
          <w:lang w:bidi="ar-EG"/>
        </w:rPr>
        <w:t>(</w:t>
      </w:r>
      <w:r w:rsidRPr="004E4250">
        <w:rPr>
          <w:rStyle w:val="FootnoteReference"/>
          <w:rFonts w:ascii="Simplified Arabic" w:hAnsi="Simplified Arabic" w:cs="Simplified Arabic"/>
          <w:sz w:val="28"/>
          <w:szCs w:val="28"/>
          <w:lang w:bidi="ar-EG"/>
        </w:rPr>
        <w:footnoteReference w:id="30"/>
      </w:r>
      <w:r w:rsidRPr="004E4250">
        <w:rPr>
          <w:rFonts w:ascii="Simplified Arabic" w:hAnsi="Simplified Arabic" w:cs="Simplified Arabic" w:hint="cs"/>
          <w:sz w:val="28"/>
          <w:szCs w:val="28"/>
          <w:vertAlign w:val="superscript"/>
          <w:lang w:bidi="ar-EG"/>
        </w:rPr>
        <w:t>)</w:t>
      </w:r>
    </w:p>
    <w:p w14:paraId="2CA75AF3" w14:textId="0F644652" w:rsidR="004E4250" w:rsidRPr="004E4250" w:rsidRDefault="004E4250" w:rsidP="004E4250">
      <w:pPr>
        <w:spacing w:line="240" w:lineRule="auto"/>
        <w:rPr>
          <w:rFonts w:ascii="Simplified Arabic" w:hAnsi="Simplified Arabic" w:cs="Simplified Arabic"/>
          <w:b/>
          <w:bCs/>
          <w:sz w:val="32"/>
          <w:szCs w:val="32"/>
        </w:rPr>
      </w:pPr>
      <w:r w:rsidRPr="004E4250">
        <w:rPr>
          <w:rFonts w:ascii="Simplified Arabic" w:hAnsi="Simplified Arabic" w:cs="Simplified Arabic" w:hint="cs"/>
          <w:b/>
          <w:bCs/>
          <w:sz w:val="32"/>
          <w:szCs w:val="32"/>
          <w:rtl/>
        </w:rPr>
        <w:t xml:space="preserve">2. </w:t>
      </w:r>
      <w:r w:rsidRPr="004E4250">
        <w:rPr>
          <w:rFonts w:ascii="Simplified Arabic" w:hAnsi="Simplified Arabic" w:cs="Simplified Arabic"/>
          <w:b/>
          <w:bCs/>
          <w:sz w:val="32"/>
          <w:szCs w:val="32"/>
          <w:rtl/>
        </w:rPr>
        <w:t>نظرية رأس المال النفسي الإيجابي</w:t>
      </w:r>
    </w:p>
    <w:p w14:paraId="0DB31C69" w14:textId="2D274F6A" w:rsidR="004E4250" w:rsidRPr="004E4250" w:rsidRDefault="004E4250" w:rsidP="004E4250">
      <w:pPr>
        <w:spacing w:line="240" w:lineRule="auto"/>
        <w:rPr>
          <w:rFonts w:ascii="Simplified Arabic" w:hAnsi="Simplified Arabic" w:cs="Simplified Arabic"/>
          <w:b/>
          <w:bCs/>
          <w:sz w:val="28"/>
          <w:szCs w:val="28"/>
        </w:rPr>
      </w:pPr>
      <w:r w:rsidRPr="004E4250">
        <w:rPr>
          <w:rFonts w:ascii="Simplified Arabic" w:hAnsi="Simplified Arabic" w:cs="Simplified Arabic"/>
          <w:b/>
          <w:bCs/>
          <w:sz w:val="28"/>
          <w:szCs w:val="28"/>
          <w:rtl/>
        </w:rPr>
        <w:t>تعريف النظرية</w:t>
      </w:r>
      <w:r>
        <w:rPr>
          <w:rFonts w:ascii="Simplified Arabic" w:hAnsi="Simplified Arabic" w:cs="Simplified Arabic" w:hint="cs"/>
          <w:b/>
          <w:bCs/>
          <w:sz w:val="28"/>
          <w:szCs w:val="28"/>
          <w:rtl/>
        </w:rPr>
        <w:t xml:space="preserve">: </w:t>
      </w:r>
      <w:r w:rsidRPr="004E4250">
        <w:rPr>
          <w:rFonts w:ascii="Simplified Arabic" w:hAnsi="Simplified Arabic" w:cs="Simplified Arabic"/>
          <w:sz w:val="28"/>
          <w:szCs w:val="28"/>
          <w:rtl/>
        </w:rPr>
        <w:t>تُركِّز نظرية رأس المال النفسي الإيجابي على الخصائص النفسية الإيجابية التي يمكن تطويرها وتعزيزها لدى الأفراد، مثل الثقة بالنفس، التفاؤل، المرونة، والأمل. تعتبر هذه الخصائص أساسية لتحقيق الأداء العالي والرفاهية النفسية</w:t>
      </w:r>
      <w:r w:rsidRPr="004E4250">
        <w:rPr>
          <w:rFonts w:ascii="Simplified Arabic" w:hAnsi="Simplified Arabic" w:cs="Simplified Arabic"/>
          <w:sz w:val="28"/>
          <w:szCs w:val="28"/>
        </w:rPr>
        <w:t>.</w:t>
      </w:r>
    </w:p>
    <w:p w14:paraId="1105F47E" w14:textId="49B2C37E" w:rsidR="004E4250" w:rsidRPr="004E4250" w:rsidRDefault="004E4250" w:rsidP="004E4250">
      <w:pPr>
        <w:spacing w:line="240" w:lineRule="auto"/>
        <w:rPr>
          <w:rFonts w:ascii="Simplified Arabic" w:hAnsi="Simplified Arabic" w:cs="Simplified Arabic"/>
          <w:b/>
          <w:bCs/>
          <w:sz w:val="28"/>
          <w:szCs w:val="28"/>
          <w:rtl/>
          <w:lang w:bidi="ar-EG"/>
        </w:rPr>
      </w:pPr>
      <w:r w:rsidRPr="004E4250">
        <w:rPr>
          <w:rFonts w:ascii="Simplified Arabic" w:hAnsi="Simplified Arabic" w:cs="Simplified Arabic"/>
          <w:b/>
          <w:bCs/>
          <w:sz w:val="28"/>
          <w:szCs w:val="28"/>
          <w:rtl/>
        </w:rPr>
        <w:t>التطبيقات في الإدارة الإيجابية</w:t>
      </w:r>
      <w:r>
        <w:rPr>
          <w:rFonts w:ascii="Simplified Arabic" w:hAnsi="Simplified Arabic" w:cs="Simplified Arabic" w:hint="cs"/>
          <w:b/>
          <w:bCs/>
          <w:sz w:val="28"/>
          <w:szCs w:val="28"/>
          <w:rtl/>
        </w:rPr>
        <w:t xml:space="preserve">: </w:t>
      </w:r>
      <w:r w:rsidRPr="004E4250">
        <w:rPr>
          <w:rFonts w:ascii="Simplified Arabic" w:hAnsi="Simplified Arabic" w:cs="Simplified Arabic"/>
          <w:sz w:val="28"/>
          <w:szCs w:val="28"/>
          <w:rtl/>
        </w:rPr>
        <w:t>تُساهم ممارسات الإدارة الإيجابية في تعزيز رأس المال النفسي لدى الموظفين من خلال توفير بيئة عمل داعمة تشجع على النمو الشخصي والمهني. مثلًا، برامج التدريب والتطوير المستمر تُمكِّن الموظفين من اكتساب مهارات جديدة وتعزيز ثقتهم بأنفسهم</w:t>
      </w:r>
      <w:r w:rsidRPr="004E425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E4250">
        <w:rPr>
          <w:rFonts w:ascii="Simplified Arabic" w:hAnsi="Simplified Arabic" w:cs="Simplified Arabic" w:hint="cs"/>
          <w:sz w:val="28"/>
          <w:szCs w:val="28"/>
          <w:vertAlign w:val="superscript"/>
          <w:lang w:bidi="ar-EG"/>
        </w:rPr>
        <w:t>(</w:t>
      </w:r>
      <w:r w:rsidRPr="004E4250">
        <w:rPr>
          <w:rStyle w:val="FootnoteReference"/>
          <w:rFonts w:ascii="Simplified Arabic" w:hAnsi="Simplified Arabic" w:cs="Simplified Arabic"/>
          <w:sz w:val="28"/>
          <w:szCs w:val="28"/>
          <w:lang w:bidi="ar-EG"/>
        </w:rPr>
        <w:footnoteReference w:id="31"/>
      </w:r>
      <w:r w:rsidRPr="004E4250">
        <w:rPr>
          <w:rFonts w:ascii="Simplified Arabic" w:hAnsi="Simplified Arabic" w:cs="Simplified Arabic" w:hint="cs"/>
          <w:sz w:val="28"/>
          <w:szCs w:val="28"/>
          <w:vertAlign w:val="superscript"/>
          <w:lang w:bidi="ar-EG"/>
        </w:rPr>
        <w:t>)</w:t>
      </w:r>
    </w:p>
    <w:p w14:paraId="5A7E26D8" w14:textId="1D0B0A1E" w:rsidR="004E4250" w:rsidRPr="004E4250" w:rsidRDefault="004E4250" w:rsidP="004E4250">
      <w:pPr>
        <w:spacing w:line="240" w:lineRule="auto"/>
        <w:rPr>
          <w:rFonts w:ascii="Simplified Arabic" w:hAnsi="Simplified Arabic" w:cs="Simplified Arabic"/>
          <w:b/>
          <w:bCs/>
          <w:sz w:val="32"/>
          <w:szCs w:val="32"/>
        </w:rPr>
      </w:pPr>
      <w:r w:rsidRPr="004E4250">
        <w:rPr>
          <w:rFonts w:ascii="Simplified Arabic" w:hAnsi="Simplified Arabic" w:cs="Simplified Arabic" w:hint="cs"/>
          <w:b/>
          <w:bCs/>
          <w:sz w:val="32"/>
          <w:szCs w:val="32"/>
          <w:rtl/>
        </w:rPr>
        <w:t>3.</w:t>
      </w:r>
      <w:r w:rsidRPr="004E4250">
        <w:rPr>
          <w:rFonts w:ascii="Simplified Arabic" w:hAnsi="Simplified Arabic" w:cs="Simplified Arabic"/>
          <w:b/>
          <w:bCs/>
          <w:sz w:val="32"/>
          <w:szCs w:val="32"/>
        </w:rPr>
        <w:t xml:space="preserve"> </w:t>
      </w:r>
      <w:r w:rsidRPr="004E4250">
        <w:rPr>
          <w:rFonts w:ascii="Simplified Arabic" w:hAnsi="Simplified Arabic" w:cs="Simplified Arabic"/>
          <w:b/>
          <w:bCs/>
          <w:sz w:val="32"/>
          <w:szCs w:val="32"/>
          <w:rtl/>
        </w:rPr>
        <w:t>نظرية التبادل الاجتماعي</w:t>
      </w:r>
    </w:p>
    <w:p w14:paraId="38FE613C" w14:textId="2EB6B8FE" w:rsidR="004E4250" w:rsidRPr="004E4250" w:rsidRDefault="004E4250" w:rsidP="004E4250">
      <w:pPr>
        <w:spacing w:line="240" w:lineRule="auto"/>
        <w:rPr>
          <w:rFonts w:ascii="Simplified Arabic" w:hAnsi="Simplified Arabic" w:cs="Simplified Arabic"/>
          <w:b/>
          <w:bCs/>
          <w:sz w:val="28"/>
          <w:szCs w:val="28"/>
        </w:rPr>
      </w:pPr>
      <w:r w:rsidRPr="004E4250">
        <w:rPr>
          <w:rFonts w:ascii="Simplified Arabic" w:hAnsi="Simplified Arabic" w:cs="Simplified Arabic"/>
          <w:b/>
          <w:bCs/>
          <w:sz w:val="28"/>
          <w:szCs w:val="28"/>
          <w:rtl/>
        </w:rPr>
        <w:t>تعريف النظرية</w:t>
      </w:r>
      <w:r>
        <w:rPr>
          <w:rFonts w:ascii="Simplified Arabic" w:hAnsi="Simplified Arabic" w:cs="Simplified Arabic" w:hint="cs"/>
          <w:b/>
          <w:bCs/>
          <w:sz w:val="28"/>
          <w:szCs w:val="28"/>
          <w:rtl/>
        </w:rPr>
        <w:t xml:space="preserve">: </w:t>
      </w:r>
      <w:r w:rsidRPr="004E4250">
        <w:rPr>
          <w:rFonts w:ascii="Simplified Arabic" w:hAnsi="Simplified Arabic" w:cs="Simplified Arabic"/>
          <w:sz w:val="28"/>
          <w:szCs w:val="28"/>
          <w:rtl/>
        </w:rPr>
        <w:t>تُفسر نظرية التبادل الاجتماعي العلاقات بين الأفراد على أنها سلسلة من التبادلات المتبادلة التي تعتمد على مبدأ المكافأة والتكلفة. تعتبر هذه النظرية أن العلاقات القوية والمتينة تنشأ عندما يشعر الأفراد بأنهم يحصلون على مكافآت تتجاوز التكاليف التي يتحملونها</w:t>
      </w:r>
      <w:r w:rsidRPr="004E4250">
        <w:rPr>
          <w:rFonts w:ascii="Simplified Arabic" w:hAnsi="Simplified Arabic" w:cs="Simplified Arabic"/>
          <w:sz w:val="28"/>
          <w:szCs w:val="28"/>
        </w:rPr>
        <w:t>.</w:t>
      </w:r>
    </w:p>
    <w:p w14:paraId="1C66C21D" w14:textId="5E8FDE9C" w:rsidR="004E4250" w:rsidRPr="004E4250" w:rsidRDefault="004E4250" w:rsidP="004E4250">
      <w:pPr>
        <w:spacing w:line="240" w:lineRule="auto"/>
        <w:rPr>
          <w:rFonts w:ascii="Simplified Arabic" w:hAnsi="Simplified Arabic" w:cs="Simplified Arabic"/>
          <w:b/>
          <w:bCs/>
          <w:sz w:val="28"/>
          <w:szCs w:val="28"/>
          <w:rtl/>
          <w:lang w:bidi="ar-EG"/>
        </w:rPr>
      </w:pPr>
      <w:r w:rsidRPr="004E4250">
        <w:rPr>
          <w:rFonts w:ascii="Simplified Arabic" w:hAnsi="Simplified Arabic" w:cs="Simplified Arabic"/>
          <w:b/>
          <w:bCs/>
          <w:sz w:val="28"/>
          <w:szCs w:val="28"/>
          <w:rtl/>
        </w:rPr>
        <w:lastRenderedPageBreak/>
        <w:t>التطبيقات في الإدارة الإيجابية</w:t>
      </w:r>
      <w:r>
        <w:rPr>
          <w:rFonts w:ascii="Simplified Arabic" w:hAnsi="Simplified Arabic" w:cs="Simplified Arabic" w:hint="cs"/>
          <w:b/>
          <w:bCs/>
          <w:sz w:val="28"/>
          <w:szCs w:val="28"/>
          <w:rtl/>
        </w:rPr>
        <w:t xml:space="preserve">: </w:t>
      </w:r>
      <w:r w:rsidRPr="004E4250">
        <w:rPr>
          <w:rFonts w:ascii="Simplified Arabic" w:hAnsi="Simplified Arabic" w:cs="Simplified Arabic"/>
          <w:sz w:val="28"/>
          <w:szCs w:val="28"/>
          <w:rtl/>
        </w:rPr>
        <w:t>تُعزز ممارسات الإدارة الإيجابية العلاقات القوية بين الموظفين والإدارة من خلال توفير مكافآت معنوية ومادية، مثل التقدير والاعتراف بالجهود المبذولة. هذا الشعور بالإنصاف والمكافأة يؤدي إلى تعزيز الولاء والانتماء للمؤسسة</w:t>
      </w:r>
      <w:r w:rsidRPr="004E425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E4250">
        <w:rPr>
          <w:rFonts w:ascii="Simplified Arabic" w:hAnsi="Simplified Arabic" w:cs="Simplified Arabic" w:hint="cs"/>
          <w:sz w:val="28"/>
          <w:szCs w:val="28"/>
          <w:vertAlign w:val="superscript"/>
          <w:lang w:bidi="ar-EG"/>
        </w:rPr>
        <w:t>(</w:t>
      </w:r>
      <w:r w:rsidRPr="004E4250">
        <w:rPr>
          <w:rStyle w:val="FootnoteReference"/>
          <w:rFonts w:ascii="Simplified Arabic" w:hAnsi="Simplified Arabic" w:cs="Simplified Arabic"/>
          <w:sz w:val="28"/>
          <w:szCs w:val="28"/>
          <w:lang w:bidi="ar-EG"/>
        </w:rPr>
        <w:footnoteReference w:id="32"/>
      </w:r>
      <w:r w:rsidRPr="004E4250">
        <w:rPr>
          <w:rFonts w:ascii="Simplified Arabic" w:hAnsi="Simplified Arabic" w:cs="Simplified Arabic" w:hint="cs"/>
          <w:sz w:val="28"/>
          <w:szCs w:val="28"/>
          <w:vertAlign w:val="superscript"/>
          <w:lang w:bidi="ar-EG"/>
        </w:rPr>
        <w:t>)</w:t>
      </w:r>
    </w:p>
    <w:p w14:paraId="38F3C3F2" w14:textId="77777777" w:rsidR="004E4250" w:rsidRPr="004E4250" w:rsidRDefault="004E4250" w:rsidP="004E4250">
      <w:pPr>
        <w:spacing w:line="240" w:lineRule="auto"/>
        <w:rPr>
          <w:rFonts w:ascii="Simplified Arabic" w:hAnsi="Simplified Arabic" w:cs="Simplified Arabic"/>
          <w:sz w:val="28"/>
          <w:szCs w:val="28"/>
          <w:rtl/>
        </w:rPr>
      </w:pPr>
    </w:p>
    <w:p w14:paraId="4F8A4F3D" w14:textId="77EB6D38" w:rsidR="004E4250" w:rsidRPr="004E4250" w:rsidRDefault="004E4250" w:rsidP="004E4250">
      <w:pPr>
        <w:rPr>
          <w:rFonts w:ascii="Simplified Arabic" w:hAnsi="Simplified Arabic" w:cs="Simplified Arabic"/>
          <w:b/>
          <w:bCs/>
          <w:sz w:val="32"/>
          <w:szCs w:val="32"/>
        </w:rPr>
      </w:pPr>
      <w:r w:rsidRPr="004E4250">
        <w:rPr>
          <w:rFonts w:ascii="Simplified Arabic" w:hAnsi="Simplified Arabic" w:cs="Simplified Arabic" w:hint="cs"/>
          <w:b/>
          <w:bCs/>
          <w:sz w:val="32"/>
          <w:szCs w:val="32"/>
          <w:rtl/>
        </w:rPr>
        <w:t>4.</w:t>
      </w:r>
      <w:r w:rsidRPr="004E4250">
        <w:rPr>
          <w:rFonts w:ascii="Simplified Arabic" w:hAnsi="Simplified Arabic" w:cs="Simplified Arabic"/>
          <w:b/>
          <w:bCs/>
          <w:sz w:val="32"/>
          <w:szCs w:val="32"/>
        </w:rPr>
        <w:t xml:space="preserve"> </w:t>
      </w:r>
      <w:r w:rsidRPr="004E4250">
        <w:rPr>
          <w:rFonts w:ascii="Simplified Arabic" w:hAnsi="Simplified Arabic" w:cs="Simplified Arabic"/>
          <w:b/>
          <w:bCs/>
          <w:sz w:val="32"/>
          <w:szCs w:val="32"/>
          <w:rtl/>
        </w:rPr>
        <w:t>نظرية السلوك التنظيمي الإيجابي</w:t>
      </w:r>
    </w:p>
    <w:p w14:paraId="7C199AB7" w14:textId="2C28CBA8" w:rsidR="004E4250" w:rsidRPr="004E4250" w:rsidRDefault="004E4250" w:rsidP="004E4250">
      <w:pPr>
        <w:rPr>
          <w:rFonts w:ascii="Simplified Arabic" w:hAnsi="Simplified Arabic" w:cs="Simplified Arabic"/>
          <w:b/>
          <w:bCs/>
          <w:sz w:val="28"/>
          <w:szCs w:val="28"/>
          <w:rtl/>
          <w:lang w:bidi="ar-EG"/>
        </w:rPr>
      </w:pPr>
      <w:r w:rsidRPr="004E4250">
        <w:rPr>
          <w:rFonts w:ascii="Simplified Arabic" w:hAnsi="Simplified Arabic" w:cs="Simplified Arabic"/>
          <w:b/>
          <w:bCs/>
          <w:sz w:val="28"/>
          <w:szCs w:val="28"/>
          <w:rtl/>
        </w:rPr>
        <w:t>تعريف النظرية</w:t>
      </w:r>
      <w:r>
        <w:rPr>
          <w:rFonts w:ascii="Simplified Arabic" w:hAnsi="Simplified Arabic" w:cs="Simplified Arabic" w:hint="cs"/>
          <w:b/>
          <w:bCs/>
          <w:sz w:val="28"/>
          <w:szCs w:val="28"/>
          <w:rtl/>
        </w:rPr>
        <w:t xml:space="preserve">: </w:t>
      </w:r>
      <w:r w:rsidRPr="004E4250">
        <w:rPr>
          <w:rFonts w:ascii="Simplified Arabic" w:hAnsi="Simplified Arabic" w:cs="Simplified Arabic"/>
          <w:sz w:val="28"/>
          <w:szCs w:val="28"/>
          <w:rtl/>
        </w:rPr>
        <w:t>تركز نظرية السلوك التنظيمي الإيجابي على دراسة وتطبيق الجوانب الإيجابية في سلوك الأفراد داخل المنظمات. تهدف إلى تعزيز الأداء الوظيفي، الرضا الوظيفي، والرفاهية العامة للموظفين</w:t>
      </w:r>
      <w:r w:rsidRPr="004E4250">
        <w:rPr>
          <w:rFonts w:ascii="Simplified Arabic" w:hAnsi="Simplified Arabic" w:cs="Simplified Arabic"/>
          <w:sz w:val="28"/>
          <w:szCs w:val="28"/>
        </w:rPr>
        <w:t>.</w:t>
      </w:r>
      <w:r>
        <w:rPr>
          <w:rFonts w:ascii="Simplified Arabic" w:hAnsi="Simplified Arabic" w:cs="Simplified Arabic"/>
          <w:b/>
          <w:bCs/>
          <w:sz w:val="28"/>
          <w:szCs w:val="28"/>
          <w:rtl/>
        </w:rPr>
        <w:br/>
      </w:r>
      <w:r w:rsidRPr="004E4250">
        <w:rPr>
          <w:rFonts w:ascii="Simplified Arabic" w:hAnsi="Simplified Arabic" w:cs="Simplified Arabic"/>
          <w:b/>
          <w:bCs/>
          <w:sz w:val="28"/>
          <w:szCs w:val="28"/>
          <w:rtl/>
        </w:rPr>
        <w:t>التطبيقات في الإدارة الإيجابية</w:t>
      </w:r>
      <w:r>
        <w:rPr>
          <w:rFonts w:ascii="Simplified Arabic" w:hAnsi="Simplified Arabic" w:cs="Simplified Arabic" w:hint="cs"/>
          <w:b/>
          <w:bCs/>
          <w:sz w:val="28"/>
          <w:szCs w:val="28"/>
          <w:rtl/>
        </w:rPr>
        <w:t xml:space="preserve">: </w:t>
      </w:r>
      <w:r w:rsidRPr="004E4250">
        <w:rPr>
          <w:rFonts w:ascii="Simplified Arabic" w:hAnsi="Simplified Arabic" w:cs="Simplified Arabic"/>
          <w:sz w:val="28"/>
          <w:szCs w:val="28"/>
          <w:rtl/>
        </w:rPr>
        <w:t>تشمل الإدارة الإيجابية تطبيقات هذه النظرية من خلال التركيز على تعزيز السلوكيات الإيجابية مثل التعاون، التفاني، والعمل الجماعي. يمكن تحقيق ذلك عبر برامج تطوير القادة، التقدير الفوري للإنجازات، وتشجيع المبادرات الذاتية</w:t>
      </w:r>
      <w:r w:rsidRPr="004E4250">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w:t>
      </w:r>
      <w:r w:rsidRPr="004E4250">
        <w:rPr>
          <w:rFonts w:ascii="Simplified Arabic" w:hAnsi="Simplified Arabic" w:cs="Simplified Arabic" w:hint="cs"/>
          <w:sz w:val="28"/>
          <w:szCs w:val="28"/>
          <w:vertAlign w:val="superscript"/>
          <w:lang w:bidi="ar-EG"/>
        </w:rPr>
        <w:t>(</w:t>
      </w:r>
      <w:r w:rsidRPr="004E4250">
        <w:rPr>
          <w:rStyle w:val="FootnoteReference"/>
          <w:rFonts w:ascii="Simplified Arabic" w:hAnsi="Simplified Arabic" w:cs="Simplified Arabic"/>
          <w:sz w:val="28"/>
          <w:szCs w:val="28"/>
          <w:lang w:bidi="ar-EG"/>
        </w:rPr>
        <w:footnoteReference w:id="33"/>
      </w:r>
      <w:r w:rsidRPr="004E4250">
        <w:rPr>
          <w:rFonts w:ascii="Simplified Arabic" w:hAnsi="Simplified Arabic" w:cs="Simplified Arabic" w:hint="cs"/>
          <w:sz w:val="28"/>
          <w:szCs w:val="28"/>
          <w:vertAlign w:val="superscript"/>
          <w:lang w:bidi="ar-EG"/>
        </w:rPr>
        <w:t>)</w:t>
      </w:r>
    </w:p>
    <w:p w14:paraId="331C9106" w14:textId="77777777" w:rsidR="004E4250" w:rsidRPr="004E4250" w:rsidRDefault="004E4250" w:rsidP="004E4250">
      <w:pPr>
        <w:rPr>
          <w:rFonts w:ascii="Simplified Arabic" w:hAnsi="Simplified Arabic" w:cs="Simplified Arabic"/>
          <w:b/>
          <w:bCs/>
          <w:sz w:val="32"/>
          <w:szCs w:val="32"/>
          <w:rtl/>
        </w:rPr>
      </w:pPr>
      <w:r w:rsidRPr="004E4250">
        <w:rPr>
          <w:rFonts w:ascii="Simplified Arabic" w:hAnsi="Simplified Arabic" w:cs="Simplified Arabic"/>
          <w:b/>
          <w:bCs/>
          <w:sz w:val="32"/>
          <w:szCs w:val="32"/>
          <w:rtl/>
        </w:rPr>
        <w:t>5. نظرية النظم المفتوحة</w:t>
      </w:r>
    </w:p>
    <w:p w14:paraId="6A31211F" w14:textId="1BAF9575" w:rsidR="006F473D" w:rsidRPr="004E4250" w:rsidRDefault="004E4250" w:rsidP="004E4250">
      <w:pPr>
        <w:rPr>
          <w:rFonts w:ascii="Simplified Arabic" w:hAnsi="Simplified Arabic" w:cs="Simplified Arabic"/>
          <w:sz w:val="28"/>
          <w:szCs w:val="28"/>
          <w:rtl/>
          <w:lang w:bidi="ar-EG"/>
        </w:rPr>
      </w:pPr>
      <w:r w:rsidRPr="004E4250">
        <w:rPr>
          <w:rFonts w:ascii="Simplified Arabic" w:hAnsi="Simplified Arabic" w:cs="Simplified Arabic"/>
          <w:b/>
          <w:bCs/>
          <w:sz w:val="28"/>
          <w:szCs w:val="28"/>
          <w:rtl/>
        </w:rPr>
        <w:t>تعريف النظرية</w:t>
      </w:r>
      <w:r>
        <w:rPr>
          <w:rFonts w:ascii="Simplified Arabic" w:hAnsi="Simplified Arabic" w:cs="Simplified Arabic" w:hint="cs"/>
          <w:sz w:val="28"/>
          <w:szCs w:val="28"/>
          <w:rtl/>
        </w:rPr>
        <w:t xml:space="preserve">: </w:t>
      </w:r>
      <w:r w:rsidRPr="004E4250">
        <w:rPr>
          <w:rFonts w:ascii="Simplified Arabic" w:hAnsi="Simplified Arabic" w:cs="Simplified Arabic"/>
          <w:sz w:val="28"/>
          <w:szCs w:val="28"/>
          <w:rtl/>
        </w:rPr>
        <w:t>تُفَسِّر نظرية النظم المفتوحة المنظمات على أنها نظم مفتوحة تتفاعل باستمرار مع البيئة الخارجية. تُؤكِّد هذه النظرية على أهمية التكيف مع التغيرات الخارجية واستغلال الفرص لتحسين الأداء التنظيمي.</w:t>
      </w:r>
      <w:r>
        <w:rPr>
          <w:rFonts w:ascii="Simplified Arabic" w:hAnsi="Simplified Arabic" w:cs="Simplified Arabic"/>
          <w:sz w:val="28"/>
          <w:szCs w:val="28"/>
          <w:rtl/>
        </w:rPr>
        <w:br/>
      </w:r>
      <w:r w:rsidRPr="004E4250">
        <w:rPr>
          <w:rFonts w:ascii="Simplified Arabic" w:hAnsi="Simplified Arabic" w:cs="Simplified Arabic"/>
          <w:b/>
          <w:bCs/>
          <w:sz w:val="28"/>
          <w:szCs w:val="28"/>
          <w:rtl/>
        </w:rPr>
        <w:t>التطبيقات في الإدارة الإيجابية</w:t>
      </w:r>
      <w:r>
        <w:rPr>
          <w:rFonts w:ascii="Simplified Arabic" w:hAnsi="Simplified Arabic" w:cs="Simplified Arabic" w:hint="cs"/>
          <w:sz w:val="28"/>
          <w:szCs w:val="28"/>
          <w:rtl/>
        </w:rPr>
        <w:t xml:space="preserve">: </w:t>
      </w:r>
      <w:r w:rsidRPr="004E4250">
        <w:rPr>
          <w:rFonts w:ascii="Simplified Arabic" w:hAnsi="Simplified Arabic" w:cs="Simplified Arabic"/>
          <w:sz w:val="28"/>
          <w:szCs w:val="28"/>
          <w:rtl/>
        </w:rPr>
        <w:t>تُعزز الإدارة الإيجابية ممارسات التكيف والمرونة داخل المؤسسات من خلال تشجيع الابتكار وتقبل التغيير. هذا يساعد المؤسسات على الاستجابة بسرعة وفعالية للتغيرات في السوق والبيئة الخارجية، مما يعزز من استدامتها ونموها.</w:t>
      </w:r>
      <w:r>
        <w:rPr>
          <w:rFonts w:ascii="Simplified Arabic" w:hAnsi="Simplified Arabic" w:cs="Simplified Arabic" w:hint="cs"/>
          <w:sz w:val="28"/>
          <w:szCs w:val="28"/>
          <w:rtl/>
        </w:rPr>
        <w:t xml:space="preserve"> </w:t>
      </w:r>
      <w:r w:rsidRPr="004E4250">
        <w:rPr>
          <w:rFonts w:ascii="Simplified Arabic" w:hAnsi="Simplified Arabic" w:cs="Simplified Arabic" w:hint="cs"/>
          <w:sz w:val="28"/>
          <w:szCs w:val="28"/>
          <w:vertAlign w:val="superscript"/>
          <w:lang w:bidi="ar-EG"/>
        </w:rPr>
        <w:t>(</w:t>
      </w:r>
      <w:r w:rsidRPr="004E4250">
        <w:rPr>
          <w:rStyle w:val="FootnoteReference"/>
          <w:rFonts w:ascii="Simplified Arabic" w:hAnsi="Simplified Arabic" w:cs="Simplified Arabic"/>
          <w:sz w:val="28"/>
          <w:szCs w:val="28"/>
          <w:lang w:bidi="ar-EG"/>
        </w:rPr>
        <w:footnoteReference w:id="34"/>
      </w:r>
      <w:r w:rsidRPr="004E4250">
        <w:rPr>
          <w:rFonts w:ascii="Simplified Arabic" w:hAnsi="Simplified Arabic" w:cs="Simplified Arabic" w:hint="cs"/>
          <w:sz w:val="28"/>
          <w:szCs w:val="28"/>
          <w:vertAlign w:val="superscript"/>
          <w:lang w:bidi="ar-EG"/>
        </w:rPr>
        <w:t>)</w:t>
      </w:r>
    </w:p>
    <w:p w14:paraId="72DFBF91" w14:textId="77777777" w:rsidR="004E4250" w:rsidRPr="004E4250" w:rsidRDefault="004E4250" w:rsidP="004E4250">
      <w:pPr>
        <w:rPr>
          <w:rFonts w:ascii="Simplified Arabic" w:hAnsi="Simplified Arabic" w:cs="Simplified Arabic"/>
          <w:sz w:val="28"/>
          <w:szCs w:val="28"/>
          <w:rtl/>
        </w:rPr>
      </w:pPr>
      <w:r w:rsidRPr="004E4250">
        <w:rPr>
          <w:rFonts w:ascii="Simplified Arabic" w:hAnsi="Simplified Arabic" w:cs="Simplified Arabic"/>
          <w:sz w:val="28"/>
          <w:szCs w:val="28"/>
          <w:rtl/>
        </w:rPr>
        <w:t>تستند الدراسة الحالية إلى مجموعة متنوعة من المنطلقات النظرية التي توفر إطارًا شاملاً لفهم تأثير الإدارة الإيجابية على الأفراد والمؤسسات والمجتمع. من خلال تطبيق هذه النظريات، يمكن تحليل الفرضيات المطروحة واستخلاص نتائج تساعد في تعزيز ممارسات الإدارة الإيجابية لتحقيق نهضة مجتمعية مستدامة.</w:t>
      </w:r>
    </w:p>
    <w:p w14:paraId="6816A0CC" w14:textId="77777777" w:rsidR="00A74F76" w:rsidRDefault="00A74F76" w:rsidP="00D22171">
      <w:pPr>
        <w:rPr>
          <w:rFonts w:ascii="Sakkal Majalla" w:hAnsi="Sakkal Majalla" w:cs="Sakkal Majalla"/>
          <w:sz w:val="28"/>
          <w:szCs w:val="28"/>
          <w:u w:val="single"/>
          <w:rtl/>
        </w:rPr>
      </w:pPr>
    </w:p>
    <w:p w14:paraId="2E715580" w14:textId="13209307" w:rsidR="00D22171" w:rsidRDefault="00D22171" w:rsidP="00D22171">
      <w:pPr>
        <w:rPr>
          <w:rFonts w:ascii="Simplified Arabic" w:hAnsi="Simplified Arabic" w:cs="Simplified Arabic"/>
          <w:sz w:val="36"/>
          <w:szCs w:val="36"/>
        </w:rPr>
      </w:pPr>
      <w:bookmarkStart w:id="4" w:name="OLE_LINK2"/>
      <w:r w:rsidRPr="007D29FC">
        <w:rPr>
          <w:rFonts w:ascii="Simplified Arabic" w:hAnsi="Simplified Arabic" w:cs="Simplified Arabic"/>
          <w:sz w:val="36"/>
          <w:szCs w:val="36"/>
          <w:rtl/>
        </w:rPr>
        <w:lastRenderedPageBreak/>
        <w:t>المنهجية وطرق البحث</w:t>
      </w:r>
      <w:r w:rsidR="007D29FC" w:rsidRPr="007D29FC">
        <w:t xml:space="preserve"> </w:t>
      </w:r>
      <w:r w:rsidR="007D29FC" w:rsidRPr="007D29FC">
        <w:rPr>
          <w:rFonts w:asciiTheme="majorBidi" w:hAnsiTheme="majorBidi" w:cstheme="majorBidi"/>
          <w:sz w:val="32"/>
          <w:szCs w:val="32"/>
        </w:rPr>
        <w:t xml:space="preserve">Methodology and research methods </w:t>
      </w:r>
      <w:r w:rsidR="00A74F76" w:rsidRPr="007D29FC">
        <w:rPr>
          <w:rFonts w:ascii="Simplified Arabic" w:hAnsi="Simplified Arabic" w:cs="Simplified Arabic"/>
          <w:sz w:val="36"/>
          <w:szCs w:val="36"/>
          <w:rtl/>
        </w:rPr>
        <w:t>:</w:t>
      </w:r>
    </w:p>
    <w:p w14:paraId="7F3270FB" w14:textId="0212C37C" w:rsidR="00CF7F65" w:rsidRDefault="00CF7F65" w:rsidP="007D29FC">
      <w:pPr>
        <w:rPr>
          <w:rFonts w:ascii="Simplified Arabic" w:hAnsi="Simplified Arabic" w:cs="Simplified Arabic"/>
          <w:b/>
          <w:bCs/>
          <w:sz w:val="32"/>
          <w:szCs w:val="32"/>
        </w:rPr>
      </w:pPr>
      <w:r w:rsidRPr="00CF7F65">
        <w:rPr>
          <w:rFonts w:ascii="Simplified Arabic" w:hAnsi="Simplified Arabic" w:cs="Simplified Arabic"/>
          <w:b/>
          <w:bCs/>
          <w:sz w:val="32"/>
          <w:szCs w:val="32"/>
          <w:rtl/>
        </w:rPr>
        <w:t>المنهج العلمي</w:t>
      </w:r>
    </w:p>
    <w:p w14:paraId="5C7BD0A1" w14:textId="77777777" w:rsidR="00CF7F65" w:rsidRPr="00CF7F65" w:rsidRDefault="00CF7F65" w:rsidP="00CF7F65">
      <w:pPr>
        <w:rPr>
          <w:rFonts w:ascii="Simplified Arabic" w:hAnsi="Simplified Arabic" w:cs="Simplified Arabic"/>
          <w:b/>
          <w:bCs/>
          <w:sz w:val="28"/>
          <w:szCs w:val="28"/>
          <w:rtl/>
        </w:rPr>
      </w:pPr>
      <w:r w:rsidRPr="00CF7F65">
        <w:rPr>
          <w:rFonts w:ascii="Simplified Arabic" w:hAnsi="Simplified Arabic" w:cs="Simplified Arabic"/>
          <w:b/>
          <w:bCs/>
          <w:sz w:val="28"/>
          <w:szCs w:val="28"/>
          <w:rtl/>
        </w:rPr>
        <w:t>المنهج الوصفي التحليلي:</w:t>
      </w:r>
    </w:p>
    <w:p w14:paraId="14FF8995" w14:textId="77777777" w:rsidR="00CF7F65" w:rsidRPr="00CF7F65" w:rsidRDefault="00CF7F65" w:rsidP="00CF7F65">
      <w:pPr>
        <w:rPr>
          <w:rFonts w:ascii="Simplified Arabic" w:hAnsi="Simplified Arabic" w:cs="Simplified Arabic"/>
          <w:sz w:val="28"/>
          <w:szCs w:val="28"/>
          <w:rtl/>
        </w:rPr>
      </w:pPr>
      <w:r w:rsidRPr="00CF7F65">
        <w:rPr>
          <w:rFonts w:ascii="Simplified Arabic" w:hAnsi="Simplified Arabic" w:cs="Simplified Arabic"/>
          <w:sz w:val="28"/>
          <w:szCs w:val="28"/>
          <w:rtl/>
        </w:rPr>
        <w:t>يعتمد الباحث على المنهج الوصفي التحليلي لوصف كيفية تطبيق الإدارة الإيجابية في المؤسسات المختلفة وتأثيرها على الأداء المجتمعي.</w:t>
      </w:r>
    </w:p>
    <w:p w14:paraId="1116F269" w14:textId="2A4DCB7B" w:rsidR="00CF7F65" w:rsidRPr="00CF7F65" w:rsidRDefault="00CF7F65" w:rsidP="00CF7F65">
      <w:pPr>
        <w:rPr>
          <w:rFonts w:ascii="Simplified Arabic" w:hAnsi="Simplified Arabic" w:cs="Simplified Arabic"/>
          <w:sz w:val="28"/>
          <w:szCs w:val="28"/>
        </w:rPr>
      </w:pPr>
      <w:r w:rsidRPr="00CF7F65">
        <w:rPr>
          <w:rFonts w:ascii="Simplified Arabic" w:hAnsi="Simplified Arabic" w:cs="Simplified Arabic"/>
          <w:sz w:val="28"/>
          <w:szCs w:val="28"/>
          <w:rtl/>
        </w:rPr>
        <w:t>تشمل هذه المرحلة استخدام أدوات مثل الاستبيانات والمقابلات والملاحظة المباشرة لجمع البيانات.</w:t>
      </w:r>
    </w:p>
    <w:p w14:paraId="51C1D275" w14:textId="51853AED" w:rsidR="007D29FC" w:rsidRPr="007D29FC" w:rsidRDefault="007D29FC" w:rsidP="007D29FC">
      <w:pPr>
        <w:rPr>
          <w:rFonts w:ascii="Simplified Arabic" w:hAnsi="Simplified Arabic" w:cs="Simplified Arabic"/>
          <w:b/>
          <w:bCs/>
          <w:sz w:val="32"/>
          <w:szCs w:val="32"/>
          <w:rtl/>
        </w:rPr>
      </w:pPr>
      <w:r w:rsidRPr="007D29FC">
        <w:rPr>
          <w:rFonts w:ascii="Simplified Arabic" w:hAnsi="Simplified Arabic" w:cs="Simplified Arabic"/>
          <w:b/>
          <w:bCs/>
          <w:sz w:val="32"/>
          <w:szCs w:val="32"/>
          <w:rtl/>
        </w:rPr>
        <w:t>تصميم الدراسة</w:t>
      </w:r>
    </w:p>
    <w:p w14:paraId="2BAAEDB0" w14:textId="4965234E" w:rsidR="007D29FC" w:rsidRPr="007D29FC" w:rsidRDefault="007D29FC" w:rsidP="007D29FC">
      <w:pPr>
        <w:rPr>
          <w:rFonts w:ascii="Simplified Arabic" w:hAnsi="Simplified Arabic" w:cs="Simplified Arabic"/>
          <w:sz w:val="28"/>
          <w:szCs w:val="28"/>
        </w:rPr>
      </w:pPr>
      <w:r w:rsidRPr="007D29FC">
        <w:rPr>
          <w:rFonts w:ascii="Simplified Arabic" w:hAnsi="Simplified Arabic" w:cs="Simplified Arabic"/>
          <w:b/>
          <w:bCs/>
          <w:sz w:val="28"/>
          <w:szCs w:val="28"/>
          <w:rtl/>
        </w:rPr>
        <w:t>الدراسات الاستكشافية</w:t>
      </w:r>
      <w:r w:rsidRPr="007D29FC">
        <w:rPr>
          <w:rFonts w:ascii="Simplified Arabic" w:hAnsi="Simplified Arabic" w:cs="Simplified Arabic"/>
          <w:b/>
          <w:bCs/>
          <w:sz w:val="28"/>
          <w:szCs w:val="28"/>
        </w:rPr>
        <w:t>:</w:t>
      </w:r>
      <w:r>
        <w:rPr>
          <w:rFonts w:ascii="Simplified Arabic" w:hAnsi="Simplified Arabic" w:cs="Simplified Arabic"/>
          <w:sz w:val="28"/>
          <w:szCs w:val="28"/>
        </w:rPr>
        <w:t xml:space="preserve"> </w:t>
      </w:r>
      <w:r w:rsidRPr="007D29FC">
        <w:rPr>
          <w:rFonts w:ascii="Simplified Arabic" w:hAnsi="Simplified Arabic" w:cs="Simplified Arabic"/>
          <w:sz w:val="28"/>
          <w:szCs w:val="28"/>
          <w:rtl/>
        </w:rPr>
        <w:t>في البداية، سيتم إجراء دراسة استكشافية لفهم المبادئ الأساسية للإدارة الإيجابية وتأثيرها المحتمل على النهضة المجتمعية. تشمل هذه المرحلة:</w:t>
      </w:r>
    </w:p>
    <w:p w14:paraId="576D4331"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مراجعة الأدبيات</w:t>
      </w:r>
      <w:r w:rsidRPr="007D29FC">
        <w:rPr>
          <w:rFonts w:ascii="Simplified Arabic" w:hAnsi="Simplified Arabic" w:cs="Simplified Arabic"/>
          <w:sz w:val="28"/>
          <w:szCs w:val="28"/>
          <w:rtl/>
        </w:rPr>
        <w:t>: تحليل الكتب والمقالات العلمية التي تتناول موضوع الإدارة الإيجابية.</w:t>
      </w:r>
    </w:p>
    <w:p w14:paraId="15B788DE"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تحديد الفجوات البحثية</w:t>
      </w:r>
      <w:r w:rsidRPr="007D29FC">
        <w:rPr>
          <w:rFonts w:ascii="Simplified Arabic" w:hAnsi="Simplified Arabic" w:cs="Simplified Arabic"/>
          <w:sz w:val="28"/>
          <w:szCs w:val="28"/>
          <w:rtl/>
        </w:rPr>
        <w:t>: تحديد المجالات التي لم يتم دراستها بشكل كافٍ والتي يمكن أن تساهم الدراسة الحالية في سدها.</w:t>
      </w:r>
    </w:p>
    <w:p w14:paraId="3D0A6CDD" w14:textId="77777777" w:rsidR="007D29FC" w:rsidRPr="007D29FC" w:rsidRDefault="007D29FC" w:rsidP="007D29FC">
      <w:pPr>
        <w:rPr>
          <w:rFonts w:ascii="Simplified Arabic" w:hAnsi="Simplified Arabic" w:cs="Simplified Arabic"/>
          <w:b/>
          <w:bCs/>
          <w:sz w:val="32"/>
          <w:szCs w:val="32"/>
          <w:rtl/>
        </w:rPr>
      </w:pPr>
      <w:r w:rsidRPr="007D29FC">
        <w:rPr>
          <w:rFonts w:ascii="Simplified Arabic" w:hAnsi="Simplified Arabic" w:cs="Simplified Arabic"/>
          <w:b/>
          <w:bCs/>
          <w:sz w:val="32"/>
          <w:szCs w:val="32"/>
          <w:rtl/>
        </w:rPr>
        <w:t>الدراسات الوصفية</w:t>
      </w:r>
    </w:p>
    <w:p w14:paraId="7E93F768" w14:textId="4808460C" w:rsidR="007D29FC" w:rsidRPr="007D29FC" w:rsidRDefault="007D29FC" w:rsidP="007D29FC">
      <w:pPr>
        <w:rPr>
          <w:rFonts w:ascii="Simplified Arabic" w:hAnsi="Simplified Arabic" w:cs="Simplified Arabic"/>
          <w:sz w:val="28"/>
          <w:szCs w:val="28"/>
        </w:rPr>
      </w:pPr>
      <w:r w:rsidRPr="007D29FC">
        <w:rPr>
          <w:rFonts w:ascii="Simplified Arabic" w:hAnsi="Simplified Arabic" w:cs="Simplified Arabic"/>
          <w:sz w:val="28"/>
          <w:szCs w:val="28"/>
          <w:rtl/>
        </w:rPr>
        <w:t>تهدف هذه المرحلة إلى وصف كيفية تطبيق الإدارة الإيجابية في المؤسسات المختلفة وتأثيرها على الأداء المجتمعي. يتم استخدام مناهج وصفية لجمع البيانات وتحليلها من خلال أدوات مثل:</w:t>
      </w:r>
    </w:p>
    <w:p w14:paraId="0D875EB3"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الاستبيانات</w:t>
      </w:r>
      <w:r w:rsidRPr="007D29FC">
        <w:rPr>
          <w:rFonts w:ascii="Simplified Arabic" w:hAnsi="Simplified Arabic" w:cs="Simplified Arabic"/>
          <w:sz w:val="28"/>
          <w:szCs w:val="28"/>
          <w:rtl/>
        </w:rPr>
        <w:t>: لتجمع بيانات واسعة من عدد كبير من الأفراد.</w:t>
      </w:r>
    </w:p>
    <w:p w14:paraId="1D48ADB4"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المقابلات</w:t>
      </w:r>
      <w:r w:rsidRPr="007D29FC">
        <w:rPr>
          <w:rFonts w:ascii="Simplified Arabic" w:hAnsi="Simplified Arabic" w:cs="Simplified Arabic"/>
          <w:sz w:val="28"/>
          <w:szCs w:val="28"/>
          <w:rtl/>
        </w:rPr>
        <w:t>: للحصول على رؤى معمقة من خلال حوارات مباشرة مع الأفراد.</w:t>
      </w:r>
    </w:p>
    <w:p w14:paraId="083CA078" w14:textId="77777777" w:rsidR="007D29FC" w:rsidRPr="007D29FC" w:rsidRDefault="007D29FC" w:rsidP="007D29FC">
      <w:pPr>
        <w:rPr>
          <w:rFonts w:ascii="Simplified Arabic" w:hAnsi="Simplified Arabic" w:cs="Simplified Arabic"/>
          <w:b/>
          <w:bCs/>
          <w:sz w:val="32"/>
          <w:szCs w:val="32"/>
          <w:rtl/>
        </w:rPr>
      </w:pPr>
      <w:r w:rsidRPr="007D29FC">
        <w:rPr>
          <w:rFonts w:ascii="Simplified Arabic" w:hAnsi="Simplified Arabic" w:cs="Simplified Arabic"/>
          <w:b/>
          <w:bCs/>
          <w:sz w:val="32"/>
          <w:szCs w:val="32"/>
          <w:rtl/>
        </w:rPr>
        <w:t>جمع البيانات</w:t>
      </w:r>
    </w:p>
    <w:p w14:paraId="18BE80EC" w14:textId="17E5349C"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المصادر الأولية</w:t>
      </w:r>
      <w:r>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w:t>
      </w:r>
      <w:r w:rsidRPr="007D29FC">
        <w:rPr>
          <w:rFonts w:ascii="Simplified Arabic" w:hAnsi="Simplified Arabic" w:cs="Simplified Arabic"/>
          <w:sz w:val="28"/>
          <w:szCs w:val="28"/>
          <w:rtl/>
        </w:rPr>
        <w:t>تشمل جمع البيانات من المصادر الأولية من خلال:</w:t>
      </w:r>
    </w:p>
    <w:p w14:paraId="5F6492EF" w14:textId="47796A06"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الاستبيانات</w:t>
      </w:r>
      <w:r w:rsidRPr="007D29FC">
        <w:rPr>
          <w:rFonts w:ascii="Simplified Arabic" w:hAnsi="Simplified Arabic" w:cs="Simplified Arabic"/>
          <w:sz w:val="28"/>
          <w:szCs w:val="28"/>
          <w:rtl/>
        </w:rPr>
        <w:t xml:space="preserve">: تصميم </w:t>
      </w:r>
      <w:r w:rsidRPr="007D29FC">
        <w:rPr>
          <w:rFonts w:ascii="Simplified Arabic" w:hAnsi="Simplified Arabic" w:cs="Simplified Arabic" w:hint="cs"/>
          <w:sz w:val="28"/>
          <w:szCs w:val="28"/>
          <w:rtl/>
        </w:rPr>
        <w:t>استبانة</w:t>
      </w:r>
      <w:r w:rsidRPr="007D29FC">
        <w:rPr>
          <w:rFonts w:ascii="Simplified Arabic" w:hAnsi="Simplified Arabic" w:cs="Simplified Arabic"/>
          <w:sz w:val="28"/>
          <w:szCs w:val="28"/>
          <w:rtl/>
        </w:rPr>
        <w:t xml:space="preserve"> شامل يتضمن أسئلة مغلقة ومفتوحة لتغطية جميع جوانب الدراسة.</w:t>
      </w:r>
    </w:p>
    <w:p w14:paraId="3065B351"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lastRenderedPageBreak/>
        <w:t>المقابلات الشخصية</w:t>
      </w:r>
      <w:r w:rsidRPr="007D29FC">
        <w:rPr>
          <w:rFonts w:ascii="Simplified Arabic" w:hAnsi="Simplified Arabic" w:cs="Simplified Arabic"/>
          <w:sz w:val="28"/>
          <w:szCs w:val="28"/>
          <w:rtl/>
        </w:rPr>
        <w:t>: إجراء مقابلات مع المديرين والموظفين في المؤسسات المختلفة لفهم تأثير الإدارة الإيجابية بشكل مباشر.</w:t>
      </w:r>
    </w:p>
    <w:p w14:paraId="489CF1C2"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الملاحظة المباشرة</w:t>
      </w:r>
      <w:r w:rsidRPr="007D29FC">
        <w:rPr>
          <w:rFonts w:ascii="Simplified Arabic" w:hAnsi="Simplified Arabic" w:cs="Simplified Arabic"/>
          <w:sz w:val="28"/>
          <w:szCs w:val="28"/>
          <w:rtl/>
        </w:rPr>
        <w:t>: مراقبة سلوكيات الأفراد في بيئة العمل.</w:t>
      </w:r>
    </w:p>
    <w:p w14:paraId="24735AAF" w14:textId="058409ED" w:rsidR="007D29FC" w:rsidRPr="007D29FC" w:rsidRDefault="007D29FC" w:rsidP="00CF7F65">
      <w:pPr>
        <w:rPr>
          <w:rFonts w:ascii="Simplified Arabic" w:hAnsi="Simplified Arabic" w:cs="Simplified Arabic"/>
          <w:sz w:val="28"/>
          <w:szCs w:val="28"/>
        </w:rPr>
      </w:pPr>
      <w:r w:rsidRPr="007D29FC">
        <w:rPr>
          <w:rFonts w:ascii="Simplified Arabic" w:hAnsi="Simplified Arabic" w:cs="Simplified Arabic"/>
          <w:b/>
          <w:bCs/>
          <w:sz w:val="28"/>
          <w:szCs w:val="28"/>
          <w:rtl/>
        </w:rPr>
        <w:t>المصادر الثانوية</w:t>
      </w:r>
      <w:r>
        <w:rPr>
          <w:rFonts w:ascii="Simplified Arabic" w:hAnsi="Simplified Arabic" w:cs="Simplified Arabic" w:hint="cs"/>
          <w:sz w:val="28"/>
          <w:szCs w:val="28"/>
          <w:rtl/>
        </w:rPr>
        <w:t xml:space="preserve">: </w:t>
      </w:r>
      <w:r w:rsidRPr="007D29FC">
        <w:rPr>
          <w:rFonts w:ascii="Simplified Arabic" w:hAnsi="Simplified Arabic" w:cs="Simplified Arabic"/>
          <w:sz w:val="28"/>
          <w:szCs w:val="28"/>
          <w:rtl/>
        </w:rPr>
        <w:t xml:space="preserve">تشمل مراجعة الأدبيات السابقة، التقارير السنوية للمؤسسات، والدراسات الأكاديمية المتعلقة بموضوع الإدارة الإيجابية. </w:t>
      </w:r>
    </w:p>
    <w:p w14:paraId="3C07D55B" w14:textId="77777777" w:rsidR="007D29FC" w:rsidRPr="007D29FC" w:rsidRDefault="007D29FC" w:rsidP="007D29FC">
      <w:pPr>
        <w:rPr>
          <w:rFonts w:ascii="Simplified Arabic" w:hAnsi="Simplified Arabic" w:cs="Simplified Arabic"/>
          <w:b/>
          <w:bCs/>
          <w:sz w:val="32"/>
          <w:szCs w:val="32"/>
          <w:rtl/>
        </w:rPr>
      </w:pPr>
      <w:r w:rsidRPr="007D29FC">
        <w:rPr>
          <w:rFonts w:ascii="Simplified Arabic" w:hAnsi="Simplified Arabic" w:cs="Simplified Arabic"/>
          <w:b/>
          <w:bCs/>
          <w:sz w:val="32"/>
          <w:szCs w:val="32"/>
          <w:rtl/>
        </w:rPr>
        <w:t>التحليل الإحصائي والنوعي</w:t>
      </w:r>
    </w:p>
    <w:p w14:paraId="5A5FA5E9" w14:textId="43DFE726"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التحليل الإحصائي</w:t>
      </w:r>
      <w:r>
        <w:rPr>
          <w:rFonts w:ascii="Simplified Arabic" w:hAnsi="Simplified Arabic" w:cs="Simplified Arabic" w:hint="cs"/>
          <w:sz w:val="28"/>
          <w:szCs w:val="28"/>
          <w:rtl/>
        </w:rPr>
        <w:t xml:space="preserve">: </w:t>
      </w:r>
      <w:r w:rsidRPr="007D29FC">
        <w:rPr>
          <w:rFonts w:ascii="Simplified Arabic" w:hAnsi="Simplified Arabic" w:cs="Simplified Arabic"/>
          <w:sz w:val="28"/>
          <w:szCs w:val="28"/>
          <w:rtl/>
        </w:rPr>
        <w:t>يتم استخدام التحليل الإحصائي لتحليل البيانات الكمية المجمعة من الاستبيانات. تشمل العمليات الإحصائية:</w:t>
      </w:r>
    </w:p>
    <w:p w14:paraId="226CD21C"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sz w:val="28"/>
          <w:szCs w:val="28"/>
          <w:rtl/>
        </w:rPr>
        <w:t>تحليل التكرارات والنسب المئوية: لفهم توزيع الإجابات.</w:t>
      </w:r>
    </w:p>
    <w:p w14:paraId="43C53651"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اختبار الفرضيات</w:t>
      </w:r>
      <w:r w:rsidRPr="007D29FC">
        <w:rPr>
          <w:rFonts w:ascii="Simplified Arabic" w:hAnsi="Simplified Arabic" w:cs="Simplified Arabic"/>
          <w:sz w:val="28"/>
          <w:szCs w:val="28"/>
          <w:rtl/>
        </w:rPr>
        <w:t xml:space="preserve">: باستخدام اختبارات إحصائية مثل اختبار </w:t>
      </w:r>
      <w:r w:rsidRPr="007D29FC">
        <w:rPr>
          <w:rFonts w:ascii="Simplified Arabic" w:hAnsi="Simplified Arabic" w:cs="Simplified Arabic"/>
          <w:sz w:val="28"/>
          <w:szCs w:val="28"/>
        </w:rPr>
        <w:t>T-test</w:t>
      </w:r>
      <w:r w:rsidRPr="007D29FC">
        <w:rPr>
          <w:rFonts w:ascii="Simplified Arabic" w:hAnsi="Simplified Arabic" w:cs="Simplified Arabic"/>
          <w:sz w:val="28"/>
          <w:szCs w:val="28"/>
          <w:rtl/>
        </w:rPr>
        <w:t xml:space="preserve"> و</w:t>
      </w:r>
      <w:r w:rsidRPr="007D29FC">
        <w:rPr>
          <w:rFonts w:ascii="Simplified Arabic" w:hAnsi="Simplified Arabic" w:cs="Simplified Arabic"/>
          <w:sz w:val="28"/>
          <w:szCs w:val="28"/>
        </w:rPr>
        <w:t>ANOVA</w:t>
      </w:r>
      <w:r w:rsidRPr="007D29FC">
        <w:rPr>
          <w:rFonts w:ascii="Simplified Arabic" w:hAnsi="Simplified Arabic" w:cs="Simplified Arabic"/>
          <w:sz w:val="28"/>
          <w:szCs w:val="28"/>
          <w:rtl/>
        </w:rPr>
        <w:t>.</w:t>
      </w:r>
    </w:p>
    <w:p w14:paraId="699ABC09" w14:textId="724FDAE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التحليل النوعي</w:t>
      </w:r>
      <w:r>
        <w:rPr>
          <w:rFonts w:ascii="Simplified Arabic" w:hAnsi="Simplified Arabic" w:cs="Simplified Arabic" w:hint="cs"/>
          <w:sz w:val="28"/>
          <w:szCs w:val="28"/>
          <w:rtl/>
        </w:rPr>
        <w:t xml:space="preserve">: </w:t>
      </w:r>
      <w:r w:rsidRPr="007D29FC">
        <w:rPr>
          <w:rFonts w:ascii="Simplified Arabic" w:hAnsi="Simplified Arabic" w:cs="Simplified Arabic"/>
          <w:sz w:val="28"/>
          <w:szCs w:val="28"/>
          <w:rtl/>
        </w:rPr>
        <w:t>يتم استخدام التحليل النوعي لتحليل البيانات النوعية المجمعة من المقابلات والملاحظات. تشمل العمليات النوعية:</w:t>
      </w:r>
    </w:p>
    <w:p w14:paraId="702C9ECD"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تحليل المحتوى</w:t>
      </w:r>
      <w:r w:rsidRPr="007D29FC">
        <w:rPr>
          <w:rFonts w:ascii="Simplified Arabic" w:hAnsi="Simplified Arabic" w:cs="Simplified Arabic"/>
          <w:sz w:val="28"/>
          <w:szCs w:val="28"/>
          <w:rtl/>
        </w:rPr>
        <w:t>: لاستخراج الأنماط والموضوعات الرئيسية.</w:t>
      </w:r>
    </w:p>
    <w:p w14:paraId="7AD51023" w14:textId="77777777" w:rsidR="007D29FC" w:rsidRPr="007D29FC" w:rsidRDefault="007D29FC" w:rsidP="007D29FC">
      <w:pPr>
        <w:rPr>
          <w:rFonts w:ascii="Simplified Arabic" w:hAnsi="Simplified Arabic" w:cs="Simplified Arabic"/>
          <w:sz w:val="28"/>
          <w:szCs w:val="28"/>
          <w:rtl/>
        </w:rPr>
      </w:pPr>
      <w:r w:rsidRPr="007D29FC">
        <w:rPr>
          <w:rFonts w:ascii="Simplified Arabic" w:hAnsi="Simplified Arabic" w:cs="Simplified Arabic"/>
          <w:b/>
          <w:bCs/>
          <w:sz w:val="28"/>
          <w:szCs w:val="28"/>
          <w:rtl/>
        </w:rPr>
        <w:t>التحليل التفسيري</w:t>
      </w:r>
      <w:r w:rsidRPr="007D29FC">
        <w:rPr>
          <w:rFonts w:ascii="Simplified Arabic" w:hAnsi="Simplified Arabic" w:cs="Simplified Arabic"/>
          <w:sz w:val="28"/>
          <w:szCs w:val="28"/>
          <w:rtl/>
        </w:rPr>
        <w:t>: لفهم المعاني العميقة والاتجاهات السائدة في البيانات.</w:t>
      </w:r>
    </w:p>
    <w:p w14:paraId="34089CDB" w14:textId="7C8DCB79" w:rsidR="00A74F76" w:rsidRDefault="007D29FC" w:rsidP="007D29FC">
      <w:pPr>
        <w:rPr>
          <w:rFonts w:ascii="Simplified Arabic" w:hAnsi="Simplified Arabic" w:cs="Simplified Arabic"/>
          <w:sz w:val="28"/>
          <w:szCs w:val="28"/>
        </w:rPr>
      </w:pPr>
      <w:r w:rsidRPr="007D29FC">
        <w:rPr>
          <w:rFonts w:ascii="Simplified Arabic" w:hAnsi="Simplified Arabic" w:cs="Simplified Arabic"/>
          <w:sz w:val="28"/>
          <w:szCs w:val="28"/>
          <w:rtl/>
        </w:rPr>
        <w:t>من خلال هذه المنهجية البحثية، تسعى الدراسة إلى تقديم فهم شامل للإدارة الإيجابية ودورها في النهضة المجتمعية، مما يساهم في تقديم توصيات عملية لتحسين ممارسات الإدارة في المؤسسات المختلفة.</w:t>
      </w:r>
      <w:bookmarkEnd w:id="4"/>
    </w:p>
    <w:p w14:paraId="282CFCFA" w14:textId="77777777" w:rsidR="00CF7F65" w:rsidRPr="00CF7F65" w:rsidRDefault="00CF7F65" w:rsidP="00CF7F65">
      <w:pPr>
        <w:rPr>
          <w:rFonts w:ascii="Simplified Arabic" w:hAnsi="Simplified Arabic" w:cs="Simplified Arabic"/>
          <w:b/>
          <w:bCs/>
          <w:sz w:val="32"/>
          <w:szCs w:val="32"/>
          <w:rtl/>
        </w:rPr>
      </w:pPr>
      <w:r w:rsidRPr="00CF7F65">
        <w:rPr>
          <w:rFonts w:ascii="Simplified Arabic" w:hAnsi="Simplified Arabic" w:cs="Simplified Arabic"/>
          <w:b/>
          <w:bCs/>
          <w:sz w:val="32"/>
          <w:szCs w:val="32"/>
          <w:rtl/>
        </w:rPr>
        <w:t>فروض الدراسة</w:t>
      </w:r>
    </w:p>
    <w:p w14:paraId="60F1CC9F" w14:textId="77777777" w:rsidR="00CF7F65" w:rsidRPr="00CF7F65" w:rsidRDefault="00CF7F65" w:rsidP="00CF7F65">
      <w:pPr>
        <w:rPr>
          <w:rFonts w:ascii="Simplified Arabic" w:hAnsi="Simplified Arabic" w:cs="Simplified Arabic"/>
          <w:b/>
          <w:bCs/>
          <w:sz w:val="28"/>
          <w:szCs w:val="28"/>
          <w:rtl/>
        </w:rPr>
      </w:pPr>
      <w:r w:rsidRPr="00CF7F65">
        <w:rPr>
          <w:rFonts w:ascii="Simplified Arabic" w:hAnsi="Simplified Arabic" w:cs="Simplified Arabic"/>
          <w:b/>
          <w:bCs/>
          <w:sz w:val="28"/>
          <w:szCs w:val="28"/>
          <w:rtl/>
        </w:rPr>
        <w:t>فرض رئيس:</w:t>
      </w:r>
    </w:p>
    <w:p w14:paraId="3743ECBE" w14:textId="77777777" w:rsidR="00CF7F65" w:rsidRDefault="00CF7F65" w:rsidP="00CF7F65">
      <w:pPr>
        <w:rPr>
          <w:rFonts w:ascii="Simplified Arabic" w:hAnsi="Simplified Arabic" w:cs="Simplified Arabic"/>
          <w:sz w:val="28"/>
          <w:szCs w:val="28"/>
        </w:rPr>
      </w:pPr>
      <w:r w:rsidRPr="00CF7F65">
        <w:rPr>
          <w:rFonts w:ascii="Simplified Arabic" w:hAnsi="Simplified Arabic" w:cs="Simplified Arabic"/>
          <w:sz w:val="28"/>
          <w:szCs w:val="28"/>
          <w:rtl/>
        </w:rPr>
        <w:t>لا توجد علاقة ذات دلالة إحصائية بين تطبيق مبادئ الإدارة الإيجابية وتحقيق النهضة المجتمعية في المؤسسات.</w:t>
      </w:r>
    </w:p>
    <w:p w14:paraId="40817D75" w14:textId="77777777" w:rsidR="00CF7F65" w:rsidRPr="00CF7F65" w:rsidRDefault="00CF7F65" w:rsidP="00CF7F65">
      <w:pPr>
        <w:rPr>
          <w:rFonts w:ascii="Simplified Arabic" w:hAnsi="Simplified Arabic" w:cs="Simplified Arabic"/>
          <w:sz w:val="28"/>
          <w:szCs w:val="28"/>
          <w:rtl/>
        </w:rPr>
      </w:pPr>
    </w:p>
    <w:p w14:paraId="43DE0DF7" w14:textId="77777777" w:rsidR="00CF7F65" w:rsidRPr="00CF7F65" w:rsidRDefault="00CF7F65" w:rsidP="00CF7F65">
      <w:pPr>
        <w:rPr>
          <w:rFonts w:ascii="Simplified Arabic" w:hAnsi="Simplified Arabic" w:cs="Simplified Arabic"/>
          <w:b/>
          <w:bCs/>
          <w:sz w:val="28"/>
          <w:szCs w:val="28"/>
          <w:rtl/>
        </w:rPr>
      </w:pPr>
      <w:r w:rsidRPr="00CF7F65">
        <w:rPr>
          <w:rFonts w:ascii="Simplified Arabic" w:hAnsi="Simplified Arabic" w:cs="Simplified Arabic"/>
          <w:b/>
          <w:bCs/>
          <w:sz w:val="28"/>
          <w:szCs w:val="28"/>
          <w:rtl/>
        </w:rPr>
        <w:lastRenderedPageBreak/>
        <w:t>الفروض الفرعية:</w:t>
      </w:r>
    </w:p>
    <w:p w14:paraId="38CA8782" w14:textId="77777777" w:rsidR="00CF7F65" w:rsidRPr="00CF7F65" w:rsidRDefault="00CF7F65" w:rsidP="00CF7F65">
      <w:pPr>
        <w:rPr>
          <w:rFonts w:ascii="Simplified Arabic" w:hAnsi="Simplified Arabic" w:cs="Simplified Arabic"/>
          <w:sz w:val="28"/>
          <w:szCs w:val="28"/>
          <w:rtl/>
        </w:rPr>
      </w:pPr>
      <w:r w:rsidRPr="00CF7F65">
        <w:rPr>
          <w:rFonts w:ascii="Simplified Arabic" w:hAnsi="Simplified Arabic" w:cs="Simplified Arabic"/>
          <w:sz w:val="28"/>
          <w:szCs w:val="28"/>
          <w:rtl/>
        </w:rPr>
        <w:t>لا توجد علاقة ذات دلالة إحصائية بين تطبيق مبادئ الإدارة الإيجابية وزيادة رضا الموظفين.</w:t>
      </w:r>
    </w:p>
    <w:p w14:paraId="4CBD6AB4" w14:textId="77777777" w:rsidR="00CF7F65" w:rsidRPr="00CF7F65" w:rsidRDefault="00CF7F65" w:rsidP="00CF7F65">
      <w:pPr>
        <w:rPr>
          <w:rFonts w:ascii="Simplified Arabic" w:hAnsi="Simplified Arabic" w:cs="Simplified Arabic"/>
          <w:sz w:val="28"/>
          <w:szCs w:val="28"/>
          <w:rtl/>
        </w:rPr>
      </w:pPr>
      <w:r w:rsidRPr="00CF7F65">
        <w:rPr>
          <w:rFonts w:ascii="Simplified Arabic" w:hAnsi="Simplified Arabic" w:cs="Simplified Arabic"/>
          <w:sz w:val="28"/>
          <w:szCs w:val="28"/>
          <w:rtl/>
        </w:rPr>
        <w:t>لا توجد علاقة ذات دلالة إحصائية بين تطبيق مبادئ الإدارة الإيجابية وتحسين الإنتاجية.</w:t>
      </w:r>
    </w:p>
    <w:p w14:paraId="19B36B7C" w14:textId="77777777" w:rsidR="00CF7F65" w:rsidRPr="00CF7F65" w:rsidRDefault="00CF7F65" w:rsidP="00CF7F65">
      <w:pPr>
        <w:rPr>
          <w:rFonts w:ascii="Simplified Arabic" w:hAnsi="Simplified Arabic" w:cs="Simplified Arabic"/>
          <w:sz w:val="28"/>
          <w:szCs w:val="28"/>
          <w:rtl/>
        </w:rPr>
      </w:pPr>
      <w:r w:rsidRPr="00CF7F65">
        <w:rPr>
          <w:rFonts w:ascii="Simplified Arabic" w:hAnsi="Simplified Arabic" w:cs="Simplified Arabic"/>
          <w:sz w:val="28"/>
          <w:szCs w:val="28"/>
          <w:rtl/>
        </w:rPr>
        <w:t>لا توجد علاقة ذات دلالة إحصائية بين تطبيق مبادئ الإدارة الإيجابية وتحسين جودة العمل.</w:t>
      </w:r>
    </w:p>
    <w:p w14:paraId="132F43B3" w14:textId="77777777" w:rsidR="00CF7F65" w:rsidRPr="00CF7F65" w:rsidRDefault="00CF7F65" w:rsidP="00CF7F65">
      <w:pPr>
        <w:rPr>
          <w:rFonts w:ascii="Simplified Arabic" w:hAnsi="Simplified Arabic" w:cs="Simplified Arabic"/>
          <w:sz w:val="28"/>
          <w:szCs w:val="28"/>
          <w:rtl/>
        </w:rPr>
      </w:pPr>
      <w:r w:rsidRPr="00CF7F65">
        <w:rPr>
          <w:rFonts w:ascii="Simplified Arabic" w:hAnsi="Simplified Arabic" w:cs="Simplified Arabic"/>
          <w:sz w:val="28"/>
          <w:szCs w:val="28"/>
          <w:rtl/>
        </w:rPr>
        <w:t>لا توجد علاقة ذات دلالة إحصائية بين تطبيق مبادئ الإدارة الإيجابية والتوازن بين الحياة المهنية والشخصية للموظفين.</w:t>
      </w:r>
    </w:p>
    <w:p w14:paraId="27D39F96" w14:textId="1744E0BA" w:rsidR="00CF7F65" w:rsidRPr="007D29FC" w:rsidRDefault="00CF7F65" w:rsidP="00CF7F65">
      <w:pPr>
        <w:rPr>
          <w:rFonts w:ascii="Simplified Arabic" w:hAnsi="Simplified Arabic" w:cs="Simplified Arabic"/>
          <w:sz w:val="28"/>
          <w:szCs w:val="28"/>
          <w:rtl/>
        </w:rPr>
      </w:pPr>
      <w:r w:rsidRPr="00CF7F65">
        <w:rPr>
          <w:rFonts w:ascii="Simplified Arabic" w:hAnsi="Simplified Arabic" w:cs="Simplified Arabic"/>
          <w:sz w:val="28"/>
          <w:szCs w:val="28"/>
          <w:rtl/>
        </w:rPr>
        <w:t>لا توجد علاقة ذات دلالة إحصائية بين تطبيق مبادئ الإدارة الإيجابية وتعزيز التعاون والشراكة داخل المؤسسة.</w:t>
      </w:r>
    </w:p>
    <w:p w14:paraId="4CE9E48B" w14:textId="1D0B5062" w:rsidR="00D22171" w:rsidRDefault="00D22171" w:rsidP="00D22171">
      <w:pPr>
        <w:rPr>
          <w:rFonts w:ascii="Simplified Arabic" w:hAnsi="Simplified Arabic" w:cs="Simplified Arabic"/>
          <w:sz w:val="36"/>
          <w:szCs w:val="36"/>
          <w:rtl/>
        </w:rPr>
      </w:pPr>
      <w:r w:rsidRPr="004E4250">
        <w:rPr>
          <w:rFonts w:ascii="Simplified Arabic" w:hAnsi="Simplified Arabic" w:cs="Simplified Arabic"/>
          <w:sz w:val="36"/>
          <w:szCs w:val="36"/>
          <w:rtl/>
        </w:rPr>
        <w:t xml:space="preserve">أدوات الدراسة </w:t>
      </w:r>
      <w:r w:rsidR="004E4250" w:rsidRPr="004E4250">
        <w:rPr>
          <w:rFonts w:asciiTheme="majorBidi" w:hAnsiTheme="majorBidi" w:cstheme="majorBidi"/>
          <w:sz w:val="32"/>
          <w:szCs w:val="32"/>
        </w:rPr>
        <w:t>Study tools</w:t>
      </w:r>
      <w:r w:rsidR="00A74F76" w:rsidRPr="004E4250">
        <w:rPr>
          <w:rFonts w:ascii="Simplified Arabic" w:hAnsi="Simplified Arabic" w:cs="Simplified Arabic"/>
          <w:sz w:val="36"/>
          <w:szCs w:val="36"/>
          <w:rtl/>
        </w:rPr>
        <w:t>:</w:t>
      </w:r>
    </w:p>
    <w:p w14:paraId="5F35FA73" w14:textId="029EE760" w:rsidR="004E4250" w:rsidRDefault="004E4250" w:rsidP="001B0491">
      <w:pPr>
        <w:pStyle w:val="ListParagraph"/>
        <w:numPr>
          <w:ilvl w:val="0"/>
          <w:numId w:val="7"/>
        </w:numPr>
        <w:rPr>
          <w:rFonts w:ascii="Simplified Arabic" w:hAnsi="Simplified Arabic" w:cs="Simplified Arabic"/>
          <w:sz w:val="28"/>
          <w:szCs w:val="28"/>
        </w:rPr>
      </w:pPr>
      <w:r w:rsidRPr="001B0491">
        <w:rPr>
          <w:rFonts w:ascii="Simplified Arabic" w:hAnsi="Simplified Arabic" w:cs="Simplified Arabic"/>
          <w:sz w:val="28"/>
          <w:szCs w:val="28"/>
          <w:rtl/>
        </w:rPr>
        <w:t>تُعد الاستبيانات من الأدوات الأساسية في جمع البيانات الكمية حول تجارب وآراء الأفراد. يتم تصميم الاستبيانات بأسئلة محددة تهدف إلى قياس مختلف جوانب الإدارة الإيجابية وتأثيرها على الموظفين والمؤسسة ككل. تشمل الأسئلة جوانب مثل الرضا الوظيفي، الدافعية، التواصل الفعّال، والدعم الإداري. تتيح الاستبيانات جمع بيانات كبيرة من عينات متنوعة، مما يساعد في تقديم نتائج موثوقة وقابلة للتعميم.</w:t>
      </w:r>
    </w:p>
    <w:p w14:paraId="6959085A" w14:textId="3CA0BAA9" w:rsidR="001B0491" w:rsidRDefault="001B0491" w:rsidP="001B0491">
      <w:pPr>
        <w:pStyle w:val="ListParagraph"/>
        <w:numPr>
          <w:ilvl w:val="0"/>
          <w:numId w:val="7"/>
        </w:numPr>
        <w:rPr>
          <w:rFonts w:ascii="Simplified Arabic" w:hAnsi="Simplified Arabic" w:cs="Simplified Arabic"/>
          <w:sz w:val="28"/>
          <w:szCs w:val="28"/>
        </w:rPr>
      </w:pPr>
      <w:r w:rsidRPr="001B0491">
        <w:rPr>
          <w:rFonts w:ascii="Simplified Arabic" w:hAnsi="Simplified Arabic" w:cs="Simplified Arabic"/>
          <w:sz w:val="28"/>
          <w:szCs w:val="28"/>
          <w:rtl/>
        </w:rPr>
        <w:t>تُستخدم المقابلات الشخصية لجمع بيانات نوعية معمقة، حيث يتم إجراء حوارات مباشرة مع الموظفين والمديرين. تسمح هذه المقابلات بالحصول على فهم أعمق للتجارب الفردية والآراء الشخصية حول ممارسات الإدارة الإيجابية. تُستخدم أسئلة مفتوحة في المقابلات لتشجيع المشاركين على التعبير بحرية وتقديم رؤى وشهادات غنية بالتفاصيل.</w:t>
      </w:r>
      <w:r>
        <w:rPr>
          <w:rFonts w:ascii="Simplified Arabic" w:hAnsi="Simplified Arabic" w:cs="Simplified Arabic"/>
          <w:sz w:val="28"/>
          <w:szCs w:val="28"/>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35"/>
      </w:r>
      <w:r w:rsidRPr="001B0491">
        <w:rPr>
          <w:rFonts w:ascii="Simplified Arabic" w:hAnsi="Simplified Arabic" w:cs="Simplified Arabic" w:hint="cs"/>
          <w:sz w:val="28"/>
          <w:szCs w:val="28"/>
          <w:vertAlign w:val="superscript"/>
          <w:lang w:bidi="ar-EG"/>
        </w:rPr>
        <w:t>)</w:t>
      </w:r>
    </w:p>
    <w:p w14:paraId="32C0941B" w14:textId="77777777"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t>تتضمن مراجعة الأدبيات البحث في الكتب والمقالات العلمية والدراسات السابقة التي تناولت موضوع الإدارة الإيجابية. تساعد هذه المراجعة في فهم السياق النظري والتاريخي للإدارة الإيجابية، وتحديد الفجوات البحثية التي يمكن استكشافها. توفر مراجعة الأدبيات إطارًا نظريًا قويًا يمكن أن يُبنى عليه البحث الحالي.</w:t>
      </w:r>
    </w:p>
    <w:p w14:paraId="47313B13" w14:textId="77777777"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lastRenderedPageBreak/>
        <w:t>تشمل دراسات الحالة تحليل مؤسسات أو شركات محددة تطبق مبادئ الإدارة الإيجابية بنجاح. يتم جمع البيانات من خلال زيارة المؤسسة، ومراقبة العمليات، وإجراء مقابلات مع الموظفين والمديرين. تساعد دراسات الحالة في تقديم أمثلة واقعية وتوضيح كيفية تطبيق النظريات والممارسات الإيجابية في بيئات العمل المختلفة.</w:t>
      </w:r>
    </w:p>
    <w:p w14:paraId="1E5D1012" w14:textId="2DF4BA38"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t>تستخدم المجموعات البؤرية لجمع آراء وتصورات مجموعة صغيرة من الأفراد حول موضوع معين. يتم تنظيم جلسات نقاشية يشارك فيها مجموعة من الموظفين لمناقشة جوانب محددة من الإدارة الإيجابية. تتيح هذه الأداة فهماً جماعياً لتجارب الأفراد وآرائهم، ويمكن أن تكشف عن ديناميكيات جماعية وتأثيرات متبادلة غير ظاهرة في الأدوات الأخرى.</w:t>
      </w:r>
      <w:r>
        <w:rPr>
          <w:rFonts w:ascii="Simplified Arabic" w:hAnsi="Simplified Arabic" w:cs="Simplified Arabic" w:hint="cs"/>
          <w:sz w:val="28"/>
          <w:szCs w:val="28"/>
          <w:rtl/>
          <w:lang w:bidi="ar-EG"/>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36"/>
      </w:r>
      <w:r w:rsidRPr="001B0491">
        <w:rPr>
          <w:rFonts w:ascii="Simplified Arabic" w:hAnsi="Simplified Arabic" w:cs="Simplified Arabic" w:hint="cs"/>
          <w:sz w:val="28"/>
          <w:szCs w:val="28"/>
          <w:vertAlign w:val="superscript"/>
          <w:lang w:bidi="ar-EG"/>
        </w:rPr>
        <w:t>)</w:t>
      </w:r>
    </w:p>
    <w:p w14:paraId="094634EA" w14:textId="77777777"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t>يُستخدم التحليل الإحصائي لتحليل البيانات الكمية المجمعة من الاستبيانات وغيرها من الأدوات. يساعد هذا التحليل في تحديد العلاقات والارتباطات بين مختلف المتغيرات، مثل تأثير الإدارة الإيجابية على الرضا الوظيفي أو الإنتاجية. يوفر التحليل الإحصائي نتائج دقيقة يمكن استخدامها لاتخاذ قرارات مستنيرة وتحسين ممارسات الإدارة.</w:t>
      </w:r>
    </w:p>
    <w:p w14:paraId="48E2FEB3" w14:textId="77777777"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t>تشمل الملاحظة المباشرة مراقبة سلوكيات الأفراد في بيئة العمل الطبيعية دون تدخل مباشر. تساعد هذه الأداة في جمع بيانات غير متحيزة حول كيفية تطبيق الإدارة الإيجابية وتأثيرها على التفاعل اليومي بين الموظفين. يتم تدوين الملاحظات وتسجيلها بشكل منهجي لتحليلها لاحقاً.</w:t>
      </w:r>
    </w:p>
    <w:p w14:paraId="50AC9506" w14:textId="51230E7E"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t>تحليل المحتوى هو أداة تستخدم لتحليل الوثائق والتقارير والملاحظات المكتوبة من أجل استخراج معلومات مفيدة حول موضوع الدراسة. يمكن استخدام هذه الأداة لتحليل نصوص موجهات الإدارة الإيجابية، تقارير الأداء، واستجابات الموظفين للتعرف على الأنماط الشائعة والفروق الرئيسية.</w:t>
      </w:r>
      <w:r>
        <w:rPr>
          <w:rFonts w:ascii="Simplified Arabic" w:hAnsi="Simplified Arabic" w:cs="Simplified Arabic"/>
          <w:sz w:val="28"/>
          <w:szCs w:val="28"/>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37"/>
      </w:r>
      <w:r w:rsidRPr="001B0491">
        <w:rPr>
          <w:rFonts w:ascii="Simplified Arabic" w:hAnsi="Simplified Arabic" w:cs="Simplified Arabic" w:hint="cs"/>
          <w:sz w:val="28"/>
          <w:szCs w:val="28"/>
          <w:vertAlign w:val="superscript"/>
          <w:lang w:bidi="ar-EG"/>
        </w:rPr>
        <w:t>)</w:t>
      </w:r>
    </w:p>
    <w:p w14:paraId="4097609E" w14:textId="77777777" w:rsidR="001B0491"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t>تعد المسوح الإلكترونية طريقة حديثة وفعالة لجمع البيانات من عينة واسعة من الموظفين عبر الإنترنت. تسمح هذه الأداة بجمع ردود سريعة ومن مصادر جغرافية متعددة، مما يزيد من تنوع البيانات ويمكّن من تحليلها بطرق مختلفة.</w:t>
      </w:r>
    </w:p>
    <w:p w14:paraId="745A7CBE" w14:textId="3D41C594" w:rsidR="00A74F76" w:rsidRPr="001B0491" w:rsidRDefault="001B0491" w:rsidP="001B0491">
      <w:pPr>
        <w:pStyle w:val="ListParagraph"/>
        <w:numPr>
          <w:ilvl w:val="0"/>
          <w:numId w:val="7"/>
        </w:numPr>
        <w:rPr>
          <w:rFonts w:ascii="Simplified Arabic" w:hAnsi="Simplified Arabic" w:cs="Simplified Arabic"/>
          <w:sz w:val="28"/>
          <w:szCs w:val="28"/>
          <w:rtl/>
        </w:rPr>
      </w:pPr>
      <w:r w:rsidRPr="001B0491">
        <w:rPr>
          <w:rFonts w:ascii="Simplified Arabic" w:hAnsi="Simplified Arabic" w:cs="Simplified Arabic"/>
          <w:sz w:val="28"/>
          <w:szCs w:val="28"/>
          <w:rtl/>
        </w:rPr>
        <w:lastRenderedPageBreak/>
        <w:t>يمكن استخدام التجارب العملية في بيئات عمل حقيقية لتقييم تأثير ممارسات الإدارة الإيجابية بشكل مباشر. من خلال تطبيق تقنيات الإدارة الإيجابية ومراقبة النتائج، يمكن الحصول على بيانات عملية حول فعالية هذه الممارسات وتأثيرها على الأداء والإنتاجية.</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38"/>
      </w:r>
      <w:r w:rsidRPr="001B0491">
        <w:rPr>
          <w:rFonts w:ascii="Simplified Arabic" w:hAnsi="Simplified Arabic" w:cs="Simplified Arabic" w:hint="cs"/>
          <w:sz w:val="28"/>
          <w:szCs w:val="28"/>
          <w:vertAlign w:val="superscript"/>
          <w:lang w:bidi="ar-EG"/>
        </w:rPr>
        <w:t>)</w:t>
      </w:r>
    </w:p>
    <w:p w14:paraId="466A5D0B" w14:textId="467506B5" w:rsidR="00D22171" w:rsidRDefault="00A74F76" w:rsidP="00D22171">
      <w:pPr>
        <w:rPr>
          <w:rFonts w:ascii="Simplified Arabic" w:hAnsi="Simplified Arabic" w:cs="Simplified Arabic"/>
          <w:sz w:val="36"/>
          <w:szCs w:val="36"/>
        </w:rPr>
      </w:pPr>
      <w:r w:rsidRPr="001B0491">
        <w:rPr>
          <w:rFonts w:ascii="Simplified Arabic" w:hAnsi="Simplified Arabic" w:cs="Simplified Arabic"/>
          <w:sz w:val="36"/>
          <w:szCs w:val="36"/>
          <w:rtl/>
        </w:rPr>
        <w:t>حدود</w:t>
      </w:r>
      <w:r w:rsidR="00D22171" w:rsidRPr="001B0491">
        <w:rPr>
          <w:rFonts w:ascii="Simplified Arabic" w:hAnsi="Simplified Arabic" w:cs="Simplified Arabic"/>
          <w:sz w:val="36"/>
          <w:szCs w:val="36"/>
          <w:rtl/>
        </w:rPr>
        <w:t xml:space="preserve"> الدراسة</w:t>
      </w:r>
      <w:r w:rsidR="00D22171" w:rsidRPr="001B0491">
        <w:rPr>
          <w:rFonts w:asciiTheme="majorBidi" w:hAnsiTheme="majorBidi" w:cstheme="majorBidi"/>
          <w:sz w:val="32"/>
          <w:szCs w:val="32"/>
          <w:rtl/>
        </w:rPr>
        <w:t xml:space="preserve"> </w:t>
      </w:r>
      <w:r w:rsidR="001B0491" w:rsidRPr="001B0491">
        <w:rPr>
          <w:rFonts w:asciiTheme="majorBidi" w:hAnsiTheme="majorBidi" w:cstheme="majorBidi"/>
          <w:sz w:val="32"/>
          <w:szCs w:val="32"/>
        </w:rPr>
        <w:t>The limits of the study</w:t>
      </w:r>
      <w:r w:rsidRPr="001B0491">
        <w:rPr>
          <w:rFonts w:ascii="Simplified Arabic" w:hAnsi="Simplified Arabic" w:cs="Simplified Arabic"/>
          <w:sz w:val="36"/>
          <w:szCs w:val="36"/>
          <w:rtl/>
        </w:rPr>
        <w:t>:</w:t>
      </w:r>
      <w:r w:rsidR="001B0491">
        <w:rPr>
          <w:rFonts w:ascii="Simplified Arabic" w:hAnsi="Simplified Arabic" w:cs="Simplified Arabic"/>
          <w:sz w:val="36"/>
          <w:szCs w:val="36"/>
        </w:rPr>
        <w:br/>
      </w:r>
      <w:r w:rsidR="001B0491" w:rsidRPr="001B0491">
        <w:rPr>
          <w:rFonts w:ascii="Simplified Arabic" w:hAnsi="Simplified Arabic" w:cs="Simplified Arabic"/>
          <w:b/>
          <w:bCs/>
          <w:sz w:val="32"/>
          <w:szCs w:val="32"/>
          <w:rtl/>
        </w:rPr>
        <w:t>الحدود الموضوعية</w:t>
      </w:r>
    </w:p>
    <w:p w14:paraId="5F099510" w14:textId="77777777" w:rsidR="001B0491" w:rsidRPr="001B0491" w:rsidRDefault="001B0491" w:rsidP="001B0491">
      <w:pPr>
        <w:pStyle w:val="ListParagraph"/>
        <w:numPr>
          <w:ilvl w:val="0"/>
          <w:numId w:val="8"/>
        </w:numPr>
        <w:rPr>
          <w:rFonts w:ascii="Simplified Arabic" w:hAnsi="Simplified Arabic" w:cs="Simplified Arabic"/>
          <w:sz w:val="28"/>
          <w:szCs w:val="28"/>
          <w:rtl/>
        </w:rPr>
      </w:pPr>
      <w:r w:rsidRPr="001B0491">
        <w:rPr>
          <w:rFonts w:ascii="Simplified Arabic" w:hAnsi="Simplified Arabic" w:cs="Simplified Arabic"/>
          <w:sz w:val="28"/>
          <w:szCs w:val="28"/>
          <w:rtl/>
        </w:rPr>
        <w:t>تتناول الدراسة تعريف الإدارة الإيجابية من خلال استعراض الأدبيات الموجودة وتوضيح مبادئها وأسسها. يشمل ذلك تفسير المفاهيم المتعلقة بالإدارة الإيجابية مثل القيادة التحفيزية، والبيئة التنظيمية الداعمة، والثقافة التنظيمية الإيجابية. تعتبر الإدارة الإيجابية نهجاً إدارياً يركز على تعزيز نقاط القوة وتطوير المهارات الإيجابية لدى الموظفين بدلاً من التركيز على السلبيات فقط.</w:t>
      </w:r>
    </w:p>
    <w:p w14:paraId="0605AAFA" w14:textId="1A7FB2F5" w:rsidR="001B0491" w:rsidRPr="001B0491" w:rsidRDefault="001B0491" w:rsidP="001B0491">
      <w:pPr>
        <w:pStyle w:val="ListParagraph"/>
        <w:numPr>
          <w:ilvl w:val="0"/>
          <w:numId w:val="8"/>
        </w:numPr>
        <w:rPr>
          <w:rFonts w:ascii="Simplified Arabic" w:hAnsi="Simplified Arabic" w:cs="Simplified Arabic"/>
          <w:b/>
          <w:bCs/>
          <w:sz w:val="32"/>
          <w:szCs w:val="32"/>
          <w:rtl/>
        </w:rPr>
      </w:pPr>
      <w:r w:rsidRPr="001B0491">
        <w:rPr>
          <w:rFonts w:ascii="Simplified Arabic" w:hAnsi="Simplified Arabic" w:cs="Simplified Arabic"/>
          <w:sz w:val="28"/>
          <w:szCs w:val="28"/>
          <w:rtl/>
        </w:rPr>
        <w:t>تلعب الإدارة الإيجابية دوراً مهماً في تحسين الأداء الوظيفي، تعزيز الابتكار، وزيادة الرضا الوظيفي بين الموظفين. يتم استخدام أمثلة عملية من المؤسسات التي تبنت هذه المبادئ ونجحت في تحقيق تحسينات ملموسة. على سبيل المثال، شركات مثل جوجل وزابوس تعد من الأمثلة البارزة على تطبيق الإدارة الإيجابية بنجاح، مما أدى إلى تحقيق بيئة عمل ملهمة وإنتاجية عالية.</w:t>
      </w:r>
      <w:r>
        <w:rPr>
          <w:rFonts w:ascii="Simplified Arabic" w:hAnsi="Simplified Arabic" w:cs="Simplified Arabic"/>
          <w:sz w:val="28"/>
          <w:szCs w:val="28"/>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39"/>
      </w:r>
      <w:r w:rsidRPr="001B0491">
        <w:rPr>
          <w:rFonts w:ascii="Simplified Arabic" w:hAnsi="Simplified Arabic" w:cs="Simplified Arabic" w:hint="cs"/>
          <w:sz w:val="28"/>
          <w:szCs w:val="28"/>
          <w:vertAlign w:val="superscript"/>
          <w:lang w:bidi="ar-EG"/>
        </w:rPr>
        <w:t>)</w:t>
      </w:r>
      <w:r>
        <w:rPr>
          <w:rFonts w:ascii="Simplified Arabic" w:hAnsi="Simplified Arabic" w:cs="Simplified Arabic"/>
          <w:sz w:val="28"/>
          <w:szCs w:val="28"/>
        </w:rPr>
        <w:br/>
      </w:r>
      <w:r w:rsidRPr="001B0491">
        <w:rPr>
          <w:rFonts w:ascii="Simplified Arabic" w:hAnsi="Simplified Arabic" w:cs="Simplified Arabic"/>
          <w:b/>
          <w:bCs/>
          <w:sz w:val="32"/>
          <w:szCs w:val="32"/>
          <w:rtl/>
        </w:rPr>
        <w:t>مجالات التطبيق</w:t>
      </w:r>
    </w:p>
    <w:p w14:paraId="4B60FE79" w14:textId="77777777" w:rsidR="001B0491" w:rsidRPr="001B0491" w:rsidRDefault="001B0491" w:rsidP="001B0491">
      <w:pPr>
        <w:pStyle w:val="ListParagraph"/>
        <w:numPr>
          <w:ilvl w:val="0"/>
          <w:numId w:val="8"/>
        </w:numPr>
        <w:rPr>
          <w:rFonts w:ascii="Simplified Arabic" w:hAnsi="Simplified Arabic" w:cs="Simplified Arabic"/>
          <w:sz w:val="28"/>
          <w:szCs w:val="28"/>
          <w:rtl/>
        </w:rPr>
      </w:pPr>
      <w:r w:rsidRPr="001B0491">
        <w:rPr>
          <w:rFonts w:ascii="Simplified Arabic" w:hAnsi="Simplified Arabic" w:cs="Simplified Arabic"/>
          <w:sz w:val="28"/>
          <w:szCs w:val="28"/>
          <w:rtl/>
        </w:rPr>
        <w:t>تتضمن الدراسة كيفية تطبيق الإدارة الإيجابية في المؤسسات التعليمية مثل الجامعات والمدارس. تشمل هذه الدراسة دور القيادة التعليمية في تحفيز الطلاب والمعلمين وتوفير بيئة تعليمية مشجعة. على سبيل المثال، يمكن استخدام برامج تطوير المهارات القيادية للمعلمين وخلق بيئة تعليمية تحفز على الابتكار والتعلم.</w:t>
      </w:r>
    </w:p>
    <w:p w14:paraId="5DC97F0D" w14:textId="77777777" w:rsidR="001B0491" w:rsidRPr="001B0491" w:rsidRDefault="001B0491" w:rsidP="001B0491">
      <w:pPr>
        <w:pStyle w:val="ListParagraph"/>
        <w:numPr>
          <w:ilvl w:val="0"/>
          <w:numId w:val="8"/>
        </w:numPr>
        <w:rPr>
          <w:rFonts w:ascii="Simplified Arabic" w:hAnsi="Simplified Arabic" w:cs="Simplified Arabic"/>
          <w:sz w:val="28"/>
          <w:szCs w:val="28"/>
          <w:rtl/>
        </w:rPr>
      </w:pPr>
      <w:r w:rsidRPr="001B0491">
        <w:rPr>
          <w:rFonts w:ascii="Simplified Arabic" w:hAnsi="Simplified Arabic" w:cs="Simplified Arabic"/>
          <w:sz w:val="28"/>
          <w:szCs w:val="28"/>
          <w:rtl/>
        </w:rPr>
        <w:t>تحليل تطبيقات الإدارة الإيجابية في المؤسسات الصحية وكيفية تأثيرها على تحسين جودة الرعاية الصحية ورفع مستوى رضا المرضى. يمكن للإدارة الإيجابية في المستشفيات أن تساهم في تحسين تفاعل الموظفين مع المرضى وزيادة الرضا الوظيفي للطاقم الطبي.</w:t>
      </w:r>
    </w:p>
    <w:p w14:paraId="28A1D235" w14:textId="5E9B994F" w:rsidR="001B0491" w:rsidRPr="001B0491" w:rsidRDefault="001B0491" w:rsidP="001B0491">
      <w:pPr>
        <w:pStyle w:val="ListParagraph"/>
        <w:numPr>
          <w:ilvl w:val="0"/>
          <w:numId w:val="8"/>
        </w:numPr>
        <w:rPr>
          <w:rFonts w:ascii="Simplified Arabic" w:hAnsi="Simplified Arabic" w:cs="Simplified Arabic"/>
          <w:b/>
          <w:bCs/>
          <w:sz w:val="32"/>
          <w:szCs w:val="32"/>
          <w:rtl/>
        </w:rPr>
      </w:pPr>
      <w:r w:rsidRPr="001B0491">
        <w:rPr>
          <w:rFonts w:ascii="Simplified Arabic" w:hAnsi="Simplified Arabic" w:cs="Simplified Arabic"/>
          <w:sz w:val="28"/>
          <w:szCs w:val="28"/>
          <w:rtl/>
        </w:rPr>
        <w:t xml:space="preserve">مقارنة بين تطبيقات الإدارة الإيجابية في القطاعين العام والخاص، وتحديد العوامل التي تؤثر على نجاح هذه التطبيقات في كل منهما. على سبيل المثال، قد تكون العوامل التنظيمية </w:t>
      </w:r>
      <w:r w:rsidRPr="001B0491">
        <w:rPr>
          <w:rFonts w:ascii="Simplified Arabic" w:hAnsi="Simplified Arabic" w:cs="Simplified Arabic"/>
          <w:sz w:val="28"/>
          <w:szCs w:val="28"/>
          <w:rtl/>
        </w:rPr>
        <w:lastRenderedPageBreak/>
        <w:t>والهيكلية في القطاع العام مختلفة عن تلك في القطاع الخاص، مما يستدعي استراتيجيات مختلفة لتطبيق الإدارة الإيجابية.</w:t>
      </w:r>
      <w:r>
        <w:rPr>
          <w:rFonts w:ascii="Simplified Arabic" w:hAnsi="Simplified Arabic" w:cs="Simplified Arabic"/>
          <w:sz w:val="28"/>
          <w:szCs w:val="28"/>
        </w:rPr>
        <w:br/>
      </w:r>
      <w:r w:rsidRPr="001B0491">
        <w:rPr>
          <w:rFonts w:ascii="Simplified Arabic" w:hAnsi="Simplified Arabic" w:cs="Simplified Arabic"/>
          <w:b/>
          <w:bCs/>
          <w:sz w:val="32"/>
          <w:szCs w:val="32"/>
          <w:rtl/>
        </w:rPr>
        <w:t>أدوات وأساليب الإدارة الإيجابية</w:t>
      </w:r>
    </w:p>
    <w:p w14:paraId="0B3409AF" w14:textId="77777777" w:rsidR="001B0491" w:rsidRPr="001B0491" w:rsidRDefault="001B0491" w:rsidP="001B0491">
      <w:pPr>
        <w:pStyle w:val="ListParagraph"/>
        <w:numPr>
          <w:ilvl w:val="0"/>
          <w:numId w:val="8"/>
        </w:numPr>
        <w:rPr>
          <w:rFonts w:ascii="Simplified Arabic" w:hAnsi="Simplified Arabic" w:cs="Simplified Arabic"/>
          <w:sz w:val="28"/>
          <w:szCs w:val="28"/>
          <w:rtl/>
        </w:rPr>
      </w:pPr>
      <w:r w:rsidRPr="001B0491">
        <w:rPr>
          <w:rFonts w:ascii="Simplified Arabic" w:hAnsi="Simplified Arabic" w:cs="Simplified Arabic"/>
          <w:sz w:val="28"/>
          <w:szCs w:val="28"/>
          <w:rtl/>
        </w:rPr>
        <w:t xml:space="preserve">تحليل دور التحفيز والتقدير في تعزيز الأداء الوظيفي ورفع مستوى الإنتاجية. يشمل ذلك دراسة نماذج عملية مثل برامج المكافآت، والتقدير العلني للإنجازات، وتوفير الفرص للنمو المهني. تعتبر برامج التقدير مثل </w:t>
      </w:r>
      <w:r w:rsidRPr="001B0491">
        <w:rPr>
          <w:rFonts w:ascii="Simplified Arabic" w:hAnsi="Simplified Arabic" w:cs="Simplified Arabic"/>
          <w:sz w:val="28"/>
          <w:szCs w:val="28"/>
        </w:rPr>
        <w:t>Employee of the Month</w:t>
      </w:r>
      <w:r w:rsidRPr="001B0491">
        <w:rPr>
          <w:rFonts w:ascii="Simplified Arabic" w:hAnsi="Simplified Arabic" w:cs="Simplified Arabic"/>
          <w:sz w:val="28"/>
          <w:szCs w:val="28"/>
          <w:rtl/>
        </w:rPr>
        <w:t xml:space="preserve"> والمكافآت المالية من الأمثلة الشائعة.</w:t>
      </w:r>
    </w:p>
    <w:p w14:paraId="6B63C54C" w14:textId="7F393745" w:rsidR="001B0491" w:rsidRPr="007D29FC" w:rsidRDefault="001B0491" w:rsidP="007D29FC">
      <w:pPr>
        <w:pStyle w:val="ListParagraph"/>
        <w:numPr>
          <w:ilvl w:val="0"/>
          <w:numId w:val="8"/>
        </w:numPr>
        <w:rPr>
          <w:rFonts w:ascii="Simplified Arabic" w:hAnsi="Simplified Arabic" w:cs="Simplified Arabic"/>
          <w:sz w:val="28"/>
          <w:szCs w:val="28"/>
          <w:rtl/>
        </w:rPr>
      </w:pPr>
      <w:r w:rsidRPr="001B0491">
        <w:rPr>
          <w:rFonts w:ascii="Simplified Arabic" w:hAnsi="Simplified Arabic" w:cs="Simplified Arabic"/>
          <w:sz w:val="28"/>
          <w:szCs w:val="28"/>
          <w:rtl/>
        </w:rPr>
        <w:t>دراسة كيفية تمكين الموظفين من خلال منحهم المزيد من السلطة والحرية في اتخاذ القرارات وتعزيز مشاركتهم في صنع القرارات التنظيمية. يشمل ذلك أمثلة على مؤسسات نجحت في تطبيق هذه الأساليب وأثرها على الأداء العام. يمكن تطبيق استراتيجيات مثل فرق العمل المستقلة وإشراك الموظفين في التخطيط الاستراتيجي.</w:t>
      </w:r>
      <w:r>
        <w:rPr>
          <w:rFonts w:ascii="Simplified Arabic" w:hAnsi="Simplified Arabic" w:cs="Simplified Arabic" w:hint="cs"/>
          <w:sz w:val="28"/>
          <w:szCs w:val="28"/>
          <w:rtl/>
          <w:lang w:bidi="ar-EG"/>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40"/>
      </w:r>
      <w:r w:rsidRPr="001B0491">
        <w:rPr>
          <w:rFonts w:ascii="Simplified Arabic" w:hAnsi="Simplified Arabic" w:cs="Simplified Arabic" w:hint="cs"/>
          <w:sz w:val="28"/>
          <w:szCs w:val="28"/>
          <w:vertAlign w:val="superscript"/>
          <w:lang w:bidi="ar-EG"/>
        </w:rPr>
        <w:t>)</w:t>
      </w:r>
    </w:p>
    <w:p w14:paraId="5038B175" w14:textId="77777777" w:rsidR="001B0491" w:rsidRDefault="001B0491" w:rsidP="001B0491">
      <w:pPr>
        <w:ind w:left="360"/>
        <w:rPr>
          <w:rFonts w:ascii="Simplified Arabic" w:hAnsi="Simplified Arabic" w:cs="Simplified Arabic"/>
          <w:b/>
          <w:bCs/>
          <w:sz w:val="32"/>
          <w:szCs w:val="32"/>
        </w:rPr>
      </w:pPr>
      <w:r w:rsidRPr="001B0491">
        <w:rPr>
          <w:rFonts w:ascii="Simplified Arabic" w:hAnsi="Simplified Arabic" w:cs="Simplified Arabic"/>
          <w:b/>
          <w:bCs/>
          <w:sz w:val="32"/>
          <w:szCs w:val="32"/>
          <w:rtl/>
        </w:rPr>
        <w:t>الحدود المكانية</w:t>
      </w:r>
    </w:p>
    <w:p w14:paraId="5490C608" w14:textId="77777777" w:rsidR="001B0491" w:rsidRPr="001B0491" w:rsidRDefault="001B0491" w:rsidP="001B0491">
      <w:pPr>
        <w:pStyle w:val="ListParagraph"/>
        <w:numPr>
          <w:ilvl w:val="0"/>
          <w:numId w:val="9"/>
        </w:numPr>
        <w:rPr>
          <w:rFonts w:ascii="Simplified Arabic" w:hAnsi="Simplified Arabic" w:cs="Simplified Arabic"/>
          <w:sz w:val="28"/>
          <w:szCs w:val="28"/>
          <w:rtl/>
        </w:rPr>
      </w:pPr>
      <w:r w:rsidRPr="001B0491">
        <w:rPr>
          <w:rFonts w:ascii="Simplified Arabic" w:hAnsi="Simplified Arabic" w:cs="Simplified Arabic"/>
          <w:sz w:val="28"/>
          <w:szCs w:val="28"/>
          <w:rtl/>
        </w:rPr>
        <w:t>دراسة تطبيقات الإدارة الإيجابية في المؤسسات السعودية وتأثيرها على المجتمع المحلي. يشمل ذلك تحليل سياسات وبرامج المؤسسات التعليمية والصحية والحكومية والخاصة. تهدف هذه الدراسة إلى فهم كيفية تحسين الأداء المؤسسي وجودة الحياة في المجتمع السعودي.</w:t>
      </w:r>
    </w:p>
    <w:p w14:paraId="420B79D7" w14:textId="77777777" w:rsidR="001B0491" w:rsidRPr="001B0491" w:rsidRDefault="001B0491" w:rsidP="001B0491">
      <w:pPr>
        <w:pStyle w:val="ListParagraph"/>
        <w:numPr>
          <w:ilvl w:val="0"/>
          <w:numId w:val="9"/>
        </w:numPr>
        <w:rPr>
          <w:rFonts w:ascii="Simplified Arabic" w:hAnsi="Simplified Arabic" w:cs="Simplified Arabic"/>
          <w:sz w:val="32"/>
          <w:szCs w:val="32"/>
        </w:rPr>
      </w:pPr>
      <w:r w:rsidRPr="001B0491">
        <w:rPr>
          <w:rFonts w:ascii="Simplified Arabic" w:hAnsi="Simplified Arabic" w:cs="Simplified Arabic"/>
          <w:sz w:val="28"/>
          <w:szCs w:val="28"/>
          <w:rtl/>
        </w:rPr>
        <w:t>تحليل كيفية تأثير الإدارة الإيجابية على تحسين جودة الحياة في المجتمع السعودي من خلال برامج الشراكة المجتمعية، والمسؤولية الاجتماعية. يمكن أن تشمل هذه البرامج مبادرات مثل دعم التعليم المحلي، وتوفير خدمات صحية مجانية، وتعزيز الثقافة الرياضية.</w:t>
      </w:r>
    </w:p>
    <w:p w14:paraId="44EF5C1D" w14:textId="77777777" w:rsidR="001B0491" w:rsidRPr="001B0491" w:rsidRDefault="001B0491" w:rsidP="001B0491">
      <w:pPr>
        <w:pStyle w:val="ListParagraph"/>
        <w:numPr>
          <w:ilvl w:val="0"/>
          <w:numId w:val="9"/>
        </w:numPr>
        <w:rPr>
          <w:rFonts w:ascii="Simplified Arabic" w:hAnsi="Simplified Arabic" w:cs="Simplified Arabic"/>
          <w:sz w:val="32"/>
          <w:szCs w:val="32"/>
          <w:rtl/>
        </w:rPr>
      </w:pPr>
      <w:r w:rsidRPr="001B0491">
        <w:rPr>
          <w:rFonts w:ascii="Simplified Arabic" w:hAnsi="Simplified Arabic" w:cs="Simplified Arabic"/>
          <w:sz w:val="32"/>
          <w:szCs w:val="32"/>
          <w:rtl/>
        </w:rPr>
        <w:t xml:space="preserve">تحليل كيفية تأثير العادات والتقاليد المحلية على تبني ممارسات الإدارة الإيجابية. يشمل ذلك دراسة العوائق الثقافية التي قد تواجه المؤسسات ومحاولة </w:t>
      </w:r>
      <w:r w:rsidRPr="005A0B5B">
        <w:rPr>
          <w:rFonts w:ascii="Simplified Arabic" w:hAnsi="Simplified Arabic" w:cs="Simplified Arabic"/>
          <w:sz w:val="28"/>
          <w:szCs w:val="28"/>
          <w:rtl/>
        </w:rPr>
        <w:t>إيجاد حلول لتجاوزها.</w:t>
      </w:r>
    </w:p>
    <w:p w14:paraId="3C9E36F5" w14:textId="36C8C0AF" w:rsidR="001B0491" w:rsidRDefault="001B0491" w:rsidP="001B0491">
      <w:pPr>
        <w:pStyle w:val="ListParagraph"/>
        <w:numPr>
          <w:ilvl w:val="0"/>
          <w:numId w:val="9"/>
        </w:numPr>
        <w:rPr>
          <w:rFonts w:ascii="Simplified Arabic" w:hAnsi="Simplified Arabic" w:cs="Simplified Arabic"/>
          <w:sz w:val="28"/>
          <w:szCs w:val="28"/>
        </w:rPr>
      </w:pPr>
      <w:r w:rsidRPr="001B0491">
        <w:rPr>
          <w:rFonts w:ascii="Simplified Arabic" w:hAnsi="Simplified Arabic" w:cs="Simplified Arabic"/>
          <w:sz w:val="28"/>
          <w:szCs w:val="28"/>
          <w:rtl/>
        </w:rPr>
        <w:lastRenderedPageBreak/>
        <w:t>دراسة كيفية تأثير الإدارة الإيجابية على تغيير السلوكيات التنظيمية والمجتمعية وتحليل المقاومة التي قد تواجهها هذه التغييرات.</w:t>
      </w:r>
      <w:r>
        <w:rPr>
          <w:rFonts w:ascii="Simplified Arabic" w:hAnsi="Simplified Arabic" w:cs="Simplified Arabic" w:hint="cs"/>
          <w:sz w:val="28"/>
          <w:szCs w:val="28"/>
          <w:rtl/>
        </w:rPr>
        <w:t xml:space="preserve"> </w:t>
      </w:r>
      <w:r w:rsidRPr="001B0491">
        <w:rPr>
          <w:rFonts w:ascii="Simplified Arabic" w:hAnsi="Simplified Arabic" w:cs="Simplified Arabic" w:hint="cs"/>
          <w:sz w:val="28"/>
          <w:szCs w:val="28"/>
          <w:vertAlign w:val="superscript"/>
          <w:lang w:bidi="ar-EG"/>
        </w:rPr>
        <w:t>(</w:t>
      </w:r>
      <w:r w:rsidRPr="001B0491">
        <w:rPr>
          <w:rStyle w:val="FootnoteReference"/>
          <w:rFonts w:ascii="Simplified Arabic" w:hAnsi="Simplified Arabic" w:cs="Simplified Arabic"/>
          <w:sz w:val="28"/>
          <w:szCs w:val="28"/>
          <w:lang w:bidi="ar-EG"/>
        </w:rPr>
        <w:footnoteReference w:id="41"/>
      </w:r>
      <w:r w:rsidRPr="001B0491">
        <w:rPr>
          <w:rFonts w:ascii="Simplified Arabic" w:hAnsi="Simplified Arabic" w:cs="Simplified Arabic" w:hint="cs"/>
          <w:sz w:val="28"/>
          <w:szCs w:val="28"/>
          <w:vertAlign w:val="superscript"/>
          <w:lang w:bidi="ar-EG"/>
        </w:rPr>
        <w:t>)</w:t>
      </w:r>
    </w:p>
    <w:p w14:paraId="47AF1AAB" w14:textId="6115135D" w:rsidR="001B0491" w:rsidRPr="001B0491" w:rsidRDefault="001B0491" w:rsidP="001B0491">
      <w:pPr>
        <w:rPr>
          <w:rFonts w:ascii="Simplified Arabic" w:hAnsi="Simplified Arabic" w:cs="Simplified Arabic"/>
          <w:b/>
          <w:bCs/>
          <w:sz w:val="32"/>
          <w:szCs w:val="32"/>
        </w:rPr>
      </w:pPr>
      <w:r w:rsidRPr="001B0491">
        <w:rPr>
          <w:rFonts w:ascii="Simplified Arabic" w:hAnsi="Simplified Arabic" w:cs="Simplified Arabic"/>
          <w:b/>
          <w:bCs/>
          <w:sz w:val="32"/>
          <w:szCs w:val="32"/>
          <w:rtl/>
        </w:rPr>
        <w:t>الموارد المحدودة</w:t>
      </w:r>
    </w:p>
    <w:p w14:paraId="139F13D3" w14:textId="77777777" w:rsidR="001B0491" w:rsidRPr="001B0491" w:rsidRDefault="001B0491" w:rsidP="001B0491">
      <w:pPr>
        <w:pStyle w:val="ListParagraph"/>
        <w:numPr>
          <w:ilvl w:val="0"/>
          <w:numId w:val="9"/>
        </w:numPr>
        <w:rPr>
          <w:rFonts w:ascii="Simplified Arabic" w:hAnsi="Simplified Arabic" w:cs="Simplified Arabic"/>
          <w:sz w:val="28"/>
          <w:szCs w:val="28"/>
          <w:rtl/>
        </w:rPr>
      </w:pPr>
      <w:r w:rsidRPr="001B0491">
        <w:rPr>
          <w:rFonts w:ascii="Simplified Arabic" w:hAnsi="Simplified Arabic" w:cs="Simplified Arabic"/>
          <w:sz w:val="28"/>
          <w:szCs w:val="28"/>
          <w:rtl/>
        </w:rPr>
        <w:t>تحليل تأثير نقص الموارد المالية على تبني ممارسات الإدارة الإيجابية وكيفية التغلب على هذه التحديات من خلال استراتيجيات مبتكرة.</w:t>
      </w:r>
    </w:p>
    <w:p w14:paraId="254EC98E" w14:textId="5FA540CA" w:rsidR="00A74F76" w:rsidRPr="007D29FC" w:rsidRDefault="001B0491" w:rsidP="007D29FC">
      <w:pPr>
        <w:pStyle w:val="ListParagraph"/>
        <w:numPr>
          <w:ilvl w:val="0"/>
          <w:numId w:val="9"/>
        </w:numPr>
        <w:rPr>
          <w:rFonts w:ascii="Simplified Arabic" w:hAnsi="Simplified Arabic" w:cs="Simplified Arabic"/>
          <w:sz w:val="28"/>
          <w:szCs w:val="28"/>
          <w:rtl/>
        </w:rPr>
      </w:pPr>
      <w:r w:rsidRPr="001B0491">
        <w:rPr>
          <w:rFonts w:ascii="Simplified Arabic" w:hAnsi="Simplified Arabic" w:cs="Simplified Arabic"/>
          <w:sz w:val="28"/>
          <w:szCs w:val="28"/>
          <w:rtl/>
        </w:rPr>
        <w:t>دراسة تأثير نقص البنية التحتية على تنفيذ برامج الإدارة الإيجابية وكيفية تحسينها لتعزيز الأداء التنظيمي.</w:t>
      </w:r>
      <w:r w:rsidR="007D29FC">
        <w:rPr>
          <w:rFonts w:ascii="Simplified Arabic" w:hAnsi="Simplified Arabic" w:cs="Simplified Arabic" w:hint="cs"/>
          <w:sz w:val="28"/>
          <w:szCs w:val="28"/>
          <w:rtl/>
        </w:rPr>
        <w:t xml:space="preserve"> </w:t>
      </w:r>
      <w:r w:rsidR="007D29FC" w:rsidRPr="007D29FC">
        <w:rPr>
          <w:rFonts w:ascii="Simplified Arabic" w:hAnsi="Simplified Arabic" w:cs="Simplified Arabic" w:hint="cs"/>
          <w:sz w:val="28"/>
          <w:szCs w:val="28"/>
          <w:vertAlign w:val="superscript"/>
          <w:lang w:bidi="ar-EG"/>
        </w:rPr>
        <w:t>(</w:t>
      </w:r>
      <w:r w:rsidR="007D29FC" w:rsidRPr="007D29FC">
        <w:rPr>
          <w:rStyle w:val="FootnoteReference"/>
          <w:rFonts w:ascii="Simplified Arabic" w:hAnsi="Simplified Arabic" w:cs="Simplified Arabic"/>
          <w:sz w:val="28"/>
          <w:szCs w:val="28"/>
          <w:lang w:bidi="ar-EG"/>
        </w:rPr>
        <w:footnoteReference w:id="42"/>
      </w:r>
      <w:r w:rsidR="007D29FC" w:rsidRPr="007D29FC">
        <w:rPr>
          <w:rFonts w:ascii="Simplified Arabic" w:hAnsi="Simplified Arabic" w:cs="Simplified Arabic" w:hint="cs"/>
          <w:sz w:val="28"/>
          <w:szCs w:val="28"/>
          <w:vertAlign w:val="superscript"/>
          <w:lang w:bidi="ar-EG"/>
        </w:rPr>
        <w:t>)</w:t>
      </w:r>
    </w:p>
    <w:p w14:paraId="734DF968" w14:textId="5C8F2287" w:rsidR="00A74F76" w:rsidRPr="005A0B5B" w:rsidRDefault="005A0B5B" w:rsidP="005A0B5B">
      <w:pPr>
        <w:pStyle w:val="Heading1"/>
        <w:jc w:val="center"/>
        <w:rPr>
          <w:rFonts w:ascii="Simplified Arabic" w:hAnsi="Simplified Arabic" w:cs="Simplified Arabic"/>
          <w:sz w:val="48"/>
          <w:szCs w:val="48"/>
          <w:rtl/>
          <w:lang w:bidi="ar-EG"/>
        </w:rPr>
      </w:pPr>
      <w:r w:rsidRPr="005A0B5B">
        <w:rPr>
          <w:rFonts w:ascii="Simplified Arabic" w:hAnsi="Simplified Arabic" w:cs="Simplified Arabic"/>
          <w:sz w:val="48"/>
          <w:szCs w:val="48"/>
          <w:rtl/>
        </w:rPr>
        <w:t>الفصل الثاني</w:t>
      </w:r>
      <w:r>
        <w:rPr>
          <w:rFonts w:ascii="Simplified Arabic" w:hAnsi="Simplified Arabic" w:cs="Simplified Arabic"/>
          <w:sz w:val="48"/>
          <w:szCs w:val="48"/>
        </w:rPr>
        <w:t>:</w:t>
      </w:r>
      <w:r>
        <w:rPr>
          <w:rFonts w:ascii="Simplified Arabic" w:hAnsi="Simplified Arabic" w:cs="Simplified Arabic" w:hint="cs"/>
          <w:sz w:val="48"/>
          <w:szCs w:val="48"/>
          <w:rtl/>
          <w:lang w:bidi="ar-EG"/>
        </w:rPr>
        <w:t xml:space="preserve"> </w:t>
      </w:r>
      <w:r w:rsidRPr="005A0B5B">
        <w:rPr>
          <w:rFonts w:ascii="Simplified Arabic" w:hAnsi="Simplified Arabic" w:cs="Simplified Arabic"/>
          <w:sz w:val="48"/>
          <w:szCs w:val="48"/>
          <w:rtl/>
          <w:lang w:bidi="ar-EG"/>
        </w:rPr>
        <w:t>الإطار النظري</w:t>
      </w:r>
    </w:p>
    <w:p w14:paraId="18A34360" w14:textId="62279F3A" w:rsidR="005A0B5B" w:rsidRPr="00CF7F65" w:rsidRDefault="005A0B5B" w:rsidP="00D22171">
      <w:pPr>
        <w:rPr>
          <w:rFonts w:ascii="Simplified Arabic" w:hAnsi="Simplified Arabic" w:cs="Simplified Arabic"/>
          <w:b/>
          <w:bCs/>
          <w:sz w:val="36"/>
          <w:szCs w:val="36"/>
          <w:rtl/>
        </w:rPr>
      </w:pPr>
      <w:r w:rsidRPr="00CF7F65">
        <w:rPr>
          <w:rFonts w:ascii="Simplified Arabic" w:hAnsi="Simplified Arabic" w:cs="Simplified Arabic"/>
          <w:b/>
          <w:bCs/>
          <w:sz w:val="36"/>
          <w:szCs w:val="36"/>
          <w:rtl/>
        </w:rPr>
        <w:t>مفهوم الإدارة الإيجابية</w:t>
      </w:r>
    </w:p>
    <w:p w14:paraId="1493CEF8" w14:textId="5A94748E" w:rsidR="005A0B5B" w:rsidRDefault="005A0B5B" w:rsidP="005A0B5B">
      <w:pPr>
        <w:pStyle w:val="ListParagraph"/>
        <w:rPr>
          <w:rFonts w:ascii="Simplified Arabic" w:hAnsi="Simplified Arabic" w:cs="Simplified Arabic"/>
          <w:sz w:val="28"/>
          <w:szCs w:val="28"/>
        </w:rPr>
      </w:pPr>
      <w:r w:rsidRPr="005A0B5B">
        <w:rPr>
          <w:rFonts w:ascii="Simplified Arabic" w:hAnsi="Simplified Arabic" w:cs="Simplified Arabic"/>
          <w:sz w:val="28"/>
          <w:szCs w:val="28"/>
          <w:rtl/>
        </w:rPr>
        <w:t xml:space="preserve">الإدارة الإيجابية هي منهجية جديدة تركز على تعزيز القدرات البشرية ومحاولة استغلال الإمكانات الكاملة للأشخاص، مما يتيح الأداء الأمثل مع الرضا الوظيفي. تطورت من علم النفس الإيجابي الذي أسسه مارتن </w:t>
      </w:r>
      <w:r w:rsidR="00273FA1" w:rsidRPr="005A0B5B">
        <w:rPr>
          <w:rFonts w:ascii="Simplified Arabic" w:hAnsi="Simplified Arabic" w:cs="Simplified Arabic" w:hint="cs"/>
          <w:sz w:val="28"/>
          <w:szCs w:val="28"/>
          <w:rtl/>
        </w:rPr>
        <w:t>سيلجمان</w:t>
      </w:r>
      <w:r w:rsidRPr="005A0B5B">
        <w:rPr>
          <w:rFonts w:ascii="Simplified Arabic" w:hAnsi="Simplified Arabic" w:cs="Simplified Arabic"/>
          <w:sz w:val="28"/>
          <w:szCs w:val="28"/>
          <w:rtl/>
        </w:rPr>
        <w:t>. ولذلك فهو يركز على نقاط القوة والقدرات الشخصية بدلاً من التركيز على العيوب أو المشاكل.</w:t>
      </w:r>
    </w:p>
    <w:p w14:paraId="28A70680" w14:textId="77777777" w:rsidR="005A0B5B" w:rsidRDefault="005A0B5B" w:rsidP="005A0B5B">
      <w:pPr>
        <w:pStyle w:val="ListParagraph"/>
        <w:rPr>
          <w:rFonts w:ascii="Simplified Arabic" w:hAnsi="Simplified Arabic" w:cs="Simplified Arabic"/>
          <w:sz w:val="28"/>
          <w:szCs w:val="28"/>
          <w:rtl/>
        </w:rPr>
      </w:pPr>
      <w:r w:rsidRPr="005A0B5B">
        <w:rPr>
          <w:rFonts w:ascii="Simplified Arabic" w:hAnsi="Simplified Arabic" w:cs="Simplified Arabic"/>
          <w:sz w:val="28"/>
          <w:szCs w:val="28"/>
          <w:rtl/>
        </w:rPr>
        <w:t>في سياق الإدارة، يُنظر إلى الإدارة الإيجابية على أنها بيئة عمل داعمة ومشجعة تعزز النمو الشخصي والمهني للموظفين. ولذلك يمكن تعريف الإدارة الإيجابية بأنها منهجية إدارية تركز على تعزيز تلك الجوانب والسلوكيات الإيجابية في مكان العمل. تتضمن هذه المنهجية التركيز على بناء نقاط القوة وتعزيز العلاقات الإيجابية وتوفير بيئة عمل تدعم الصحة النفسية والجسدية للموظفين.</w:t>
      </w:r>
    </w:p>
    <w:p w14:paraId="09D7A20B" w14:textId="77777777" w:rsidR="00E51DE2" w:rsidRPr="00E51DE2" w:rsidRDefault="00E51DE2" w:rsidP="005A0B5B">
      <w:pPr>
        <w:rPr>
          <w:rFonts w:ascii="Simplified Arabic" w:hAnsi="Simplified Arabic" w:cs="Simplified Arabic"/>
          <w:sz w:val="28"/>
          <w:szCs w:val="28"/>
        </w:rPr>
      </w:pPr>
    </w:p>
    <w:p w14:paraId="35623F0C" w14:textId="046C7393" w:rsidR="005A0B5B" w:rsidRDefault="005A0B5B" w:rsidP="005A0B5B">
      <w:pPr>
        <w:pStyle w:val="ListParagraph"/>
        <w:rPr>
          <w:rFonts w:ascii="Simplified Arabic" w:hAnsi="Simplified Arabic" w:cs="Simplified Arabic"/>
          <w:sz w:val="28"/>
          <w:szCs w:val="28"/>
        </w:rPr>
      </w:pPr>
      <w:r w:rsidRPr="005A0B5B">
        <w:rPr>
          <w:rFonts w:ascii="Simplified Arabic" w:hAnsi="Simplified Arabic" w:cs="Simplified Arabic"/>
          <w:sz w:val="28"/>
          <w:szCs w:val="28"/>
          <w:rtl/>
        </w:rPr>
        <w:t xml:space="preserve">يوجد التوازن في الإدارة الإيجابية لتحقيق أهداف المنظمة وضمان رفاهية الموظفين. وبالتالي، فإن هذا يترجم إلى إنتاج عمل أكبر. الإدارة الإيجابية تنبع من علم النفس الإيجابي الذي أنشأه مارتن </w:t>
      </w:r>
      <w:r w:rsidR="00273FA1" w:rsidRPr="005A0B5B">
        <w:rPr>
          <w:rFonts w:ascii="Simplified Arabic" w:hAnsi="Simplified Arabic" w:cs="Simplified Arabic" w:hint="cs"/>
          <w:sz w:val="28"/>
          <w:szCs w:val="28"/>
          <w:rtl/>
        </w:rPr>
        <w:t>سيلجمان</w:t>
      </w:r>
      <w:r w:rsidRPr="005A0B5B">
        <w:rPr>
          <w:rFonts w:ascii="Simplified Arabic" w:hAnsi="Simplified Arabic" w:cs="Simplified Arabic"/>
          <w:sz w:val="28"/>
          <w:szCs w:val="28"/>
          <w:rtl/>
        </w:rPr>
        <w:t>.</w:t>
      </w:r>
    </w:p>
    <w:p w14:paraId="593D4BF3" w14:textId="3006FEB8" w:rsidR="005A0B5B" w:rsidRPr="00273FA1" w:rsidRDefault="005A0B5B" w:rsidP="00273FA1">
      <w:pPr>
        <w:pStyle w:val="ListParagraph"/>
        <w:rPr>
          <w:rFonts w:ascii="Simplified Arabic" w:hAnsi="Simplified Arabic" w:cs="Simplified Arabic"/>
          <w:sz w:val="28"/>
          <w:szCs w:val="28"/>
          <w:rtl/>
        </w:rPr>
      </w:pPr>
      <w:r w:rsidRPr="005A0B5B">
        <w:rPr>
          <w:rFonts w:ascii="Simplified Arabic" w:hAnsi="Simplified Arabic" w:cs="Simplified Arabic"/>
          <w:sz w:val="28"/>
          <w:szCs w:val="28"/>
          <w:rtl/>
        </w:rPr>
        <w:lastRenderedPageBreak/>
        <w:t>يعتمد هذا المجال على فرضية مفادها أن البشر يمكن أن يعيشوا حياة ذات معنى تتميز بالسعادة إذا أولوا المزيد من الاهتمام لمجالات القوة والقدرة الإيجابية لديهم. يتضمن تطبيق هذه الأفكار في الإدارة التركيز على الجوانب الإيجابية لتعزيز العمل والتحفيز والاعتراف والتطوير المهني.</w:t>
      </w:r>
      <w:r>
        <w:rPr>
          <w:rFonts w:ascii="Simplified Arabic" w:hAnsi="Simplified Arabic" w:cs="Simplified Arabic"/>
          <w:sz w:val="28"/>
          <w:szCs w:val="28"/>
        </w:rPr>
        <w:t xml:space="preserve"> </w:t>
      </w:r>
      <w:r w:rsidRPr="005A0B5B">
        <w:rPr>
          <w:rFonts w:ascii="Simplified Arabic" w:hAnsi="Simplified Arabic" w:cs="Simplified Arabic" w:hint="cs"/>
          <w:sz w:val="28"/>
          <w:szCs w:val="28"/>
          <w:vertAlign w:val="superscript"/>
          <w:lang w:bidi="ar-EG"/>
        </w:rPr>
        <w:t>(</w:t>
      </w:r>
      <w:r w:rsidRPr="005A0B5B">
        <w:rPr>
          <w:rStyle w:val="FootnoteReference"/>
          <w:rFonts w:ascii="Simplified Arabic" w:hAnsi="Simplified Arabic" w:cs="Simplified Arabic"/>
          <w:sz w:val="28"/>
          <w:szCs w:val="28"/>
          <w:lang w:bidi="ar-EG"/>
        </w:rPr>
        <w:footnoteReference w:id="43"/>
      </w:r>
      <w:r w:rsidRPr="005A0B5B">
        <w:rPr>
          <w:rFonts w:ascii="Simplified Arabic" w:hAnsi="Simplified Arabic" w:cs="Simplified Arabic" w:hint="cs"/>
          <w:sz w:val="28"/>
          <w:szCs w:val="28"/>
          <w:vertAlign w:val="superscript"/>
          <w:lang w:bidi="ar-EG"/>
        </w:rPr>
        <w:t>)</w:t>
      </w:r>
    </w:p>
    <w:p w14:paraId="6350B7EA" w14:textId="77777777" w:rsidR="00EA5099" w:rsidRDefault="00EA5099" w:rsidP="00EA5099">
      <w:pPr>
        <w:rPr>
          <w:rFonts w:ascii="Simplified Arabic" w:hAnsi="Simplified Arabic" w:cs="Simplified Arabic"/>
          <w:b/>
          <w:bCs/>
          <w:sz w:val="28"/>
          <w:szCs w:val="28"/>
          <w:rtl/>
        </w:rPr>
      </w:pPr>
      <w:r w:rsidRPr="00E51DE2">
        <w:rPr>
          <w:rFonts w:ascii="Simplified Arabic" w:hAnsi="Simplified Arabic" w:cs="Simplified Arabic"/>
          <w:b/>
          <w:bCs/>
          <w:sz w:val="28"/>
          <w:szCs w:val="28"/>
          <w:rtl/>
        </w:rPr>
        <w:t>الفوائد الرئيسية للإدارة الإيجابية</w:t>
      </w:r>
    </w:p>
    <w:p w14:paraId="2AAC7309" w14:textId="77777777" w:rsidR="00EA5099" w:rsidRPr="00455758" w:rsidRDefault="00EA5099" w:rsidP="00EA5099">
      <w:pPr>
        <w:rPr>
          <w:rFonts w:ascii="Simplified Arabic" w:hAnsi="Simplified Arabic" w:cs="Simplified Arabic"/>
          <w:b/>
          <w:bCs/>
          <w:sz w:val="28"/>
          <w:szCs w:val="28"/>
          <w:rtl/>
        </w:rPr>
      </w:pPr>
      <w:r w:rsidRPr="00455758">
        <w:rPr>
          <w:rFonts w:ascii="Simplified Arabic" w:hAnsi="Simplified Arabic" w:cs="Simplified Arabic"/>
          <w:b/>
          <w:bCs/>
          <w:sz w:val="28"/>
          <w:szCs w:val="28"/>
          <w:rtl/>
        </w:rPr>
        <w:t>تحسين الأداء الوظيفي:</w:t>
      </w:r>
    </w:p>
    <w:p w14:paraId="34C5F0BE" w14:textId="77777777" w:rsidR="00EA5099" w:rsidRPr="00455758" w:rsidRDefault="00EA5099" w:rsidP="00EA5099">
      <w:pPr>
        <w:pStyle w:val="ListParagraph"/>
        <w:numPr>
          <w:ilvl w:val="0"/>
          <w:numId w:val="22"/>
        </w:numPr>
        <w:rPr>
          <w:rFonts w:ascii="Simplified Arabic" w:hAnsi="Simplified Arabic" w:cs="Simplified Arabic"/>
          <w:sz w:val="28"/>
          <w:szCs w:val="28"/>
          <w:rtl/>
        </w:rPr>
      </w:pPr>
      <w:r w:rsidRPr="00455758">
        <w:rPr>
          <w:rFonts w:ascii="Simplified Arabic" w:hAnsi="Simplified Arabic" w:cs="Simplified Arabic"/>
          <w:sz w:val="28"/>
          <w:szCs w:val="28"/>
          <w:rtl/>
        </w:rPr>
        <w:t>تعزيز الدافع والحماس: الإدارة الإيجابية تزيد من تحفيز الموظفين وحماسهم، مما يؤدي بدوره إلى تحسين أداء العمل. يميل الموظفون أكثر إلى تقديم كل ما لديهم عندما يشعرون بالتقدير والدعم. أشارت الأبحاث إلى أن العمال الذين لديهم إحساس بالقيمة هم أكثر كفاءة وتفانيًا في تحقيق أهداف الشركة.</w:t>
      </w:r>
    </w:p>
    <w:p w14:paraId="28B18603" w14:textId="77777777" w:rsidR="00EA5099" w:rsidRPr="00455758" w:rsidRDefault="00EA5099" w:rsidP="00EA5099">
      <w:pPr>
        <w:pStyle w:val="ListParagraph"/>
        <w:numPr>
          <w:ilvl w:val="0"/>
          <w:numId w:val="22"/>
        </w:numPr>
        <w:rPr>
          <w:rFonts w:ascii="Simplified Arabic" w:hAnsi="Simplified Arabic" w:cs="Simplified Arabic"/>
          <w:sz w:val="28"/>
          <w:szCs w:val="28"/>
          <w:rtl/>
        </w:rPr>
      </w:pPr>
      <w:r w:rsidRPr="00455758">
        <w:rPr>
          <w:rFonts w:ascii="Simplified Arabic" w:hAnsi="Simplified Arabic" w:cs="Simplified Arabic"/>
          <w:sz w:val="28"/>
          <w:szCs w:val="28"/>
          <w:rtl/>
        </w:rPr>
        <w:t>الوصول إلى أهداف العمل: تساعد الإدارة الفعالة والكفؤة على تركيز جهود الموظفين على تحقيق أهداف العمل. يزداد الأداء بشكل كبير عندما تكون الأهداف محددة جيدًا ويتم تقديم المساعدة للموظفين للوصول إليها.</w:t>
      </w:r>
    </w:p>
    <w:p w14:paraId="3D6EE487" w14:textId="77777777" w:rsidR="00EA5099" w:rsidRPr="00455758" w:rsidRDefault="00EA5099" w:rsidP="00EA5099">
      <w:pPr>
        <w:pStyle w:val="ListParagraph"/>
        <w:numPr>
          <w:ilvl w:val="0"/>
          <w:numId w:val="22"/>
        </w:numPr>
        <w:rPr>
          <w:rFonts w:ascii="Simplified Arabic" w:hAnsi="Simplified Arabic" w:cs="Simplified Arabic"/>
          <w:sz w:val="28"/>
          <w:szCs w:val="28"/>
          <w:u w:val="single"/>
        </w:rPr>
      </w:pPr>
      <w:r w:rsidRPr="00455758">
        <w:rPr>
          <w:rFonts w:ascii="Simplified Arabic" w:hAnsi="Simplified Arabic" w:cs="Simplified Arabic"/>
          <w:sz w:val="28"/>
          <w:szCs w:val="28"/>
          <w:rtl/>
        </w:rPr>
        <w:t>يتم تشجيع التعلم المستمر والنمو المهني من خلال الإدارة الإيجابية، حيث تعمل هذه الأنشطة على زيادة قدرات العمال بمرور الوقت وتؤدي إلى أداء أعلى.</w:t>
      </w:r>
    </w:p>
    <w:p w14:paraId="6241D4CD" w14:textId="77777777" w:rsidR="00EA5099" w:rsidRPr="00455758" w:rsidRDefault="00EA5099" w:rsidP="00EA5099">
      <w:pPr>
        <w:rPr>
          <w:rFonts w:ascii="Simplified Arabic" w:hAnsi="Simplified Arabic" w:cs="Simplified Arabic"/>
          <w:b/>
          <w:bCs/>
          <w:sz w:val="28"/>
          <w:szCs w:val="28"/>
          <w:rtl/>
        </w:rPr>
      </w:pPr>
      <w:r w:rsidRPr="00455758">
        <w:rPr>
          <w:rFonts w:ascii="Simplified Arabic" w:hAnsi="Simplified Arabic" w:cs="Simplified Arabic"/>
          <w:b/>
          <w:bCs/>
          <w:sz w:val="28"/>
          <w:szCs w:val="28"/>
          <w:rtl/>
        </w:rPr>
        <w:t>تعزيز الرضا الوظيفي:</w:t>
      </w:r>
    </w:p>
    <w:p w14:paraId="128D9A70" w14:textId="77777777" w:rsidR="00EA5099" w:rsidRPr="00455758" w:rsidRDefault="00EA5099" w:rsidP="00EA5099">
      <w:pPr>
        <w:pStyle w:val="ListParagraph"/>
        <w:numPr>
          <w:ilvl w:val="0"/>
          <w:numId w:val="23"/>
        </w:numPr>
        <w:rPr>
          <w:rFonts w:ascii="Simplified Arabic" w:hAnsi="Simplified Arabic" w:cs="Simplified Arabic"/>
          <w:sz w:val="28"/>
          <w:szCs w:val="28"/>
          <w:rtl/>
        </w:rPr>
      </w:pPr>
      <w:r w:rsidRPr="00455758">
        <w:rPr>
          <w:rFonts w:ascii="Simplified Arabic" w:hAnsi="Simplified Arabic" w:cs="Simplified Arabic"/>
          <w:sz w:val="28"/>
          <w:szCs w:val="28"/>
          <w:rtl/>
        </w:rPr>
        <w:t xml:space="preserve">بيئة عمل داعمة: عندما يكون الموظفون في بيئة تقدرهم وتشجعهم، فإنهم يشعرون بالرضا. يرتفع ولاء الموظفين للشركة وينخفض </w:t>
      </w:r>
      <w:r w:rsidRPr="00455758">
        <w:rPr>
          <w:rFonts w:ascii="Times New Roman" w:hAnsi="Times New Roman" w:cs="Times New Roman" w:hint="cs"/>
          <w:sz w:val="28"/>
          <w:szCs w:val="28"/>
          <w:rtl/>
        </w:rPr>
        <w:t>​​</w:t>
      </w:r>
      <w:r w:rsidRPr="00455758">
        <w:rPr>
          <w:rFonts w:ascii="Simplified Arabic" w:hAnsi="Simplified Arabic" w:cs="Simplified Arabic" w:hint="cs"/>
          <w:sz w:val="28"/>
          <w:szCs w:val="28"/>
          <w:rtl/>
        </w:rPr>
        <w:t>معدل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دوران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الموظفين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نتيجة</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لهذا</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الرضا</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إن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تقديم</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النقد</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البناء</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ومكافأة</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العمل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الممتاز،</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على</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سبيل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المثال،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قد</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يساعد</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الموظفين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على</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الشعور</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بالتقدير،</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مما</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يزيد</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من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السعادة</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الوظيفية</w:t>
      </w:r>
      <w:r w:rsidRPr="00455758">
        <w:rPr>
          <w:rFonts w:ascii="Simplified Arabic" w:hAnsi="Simplified Arabic" w:cs="Simplified Arabic"/>
          <w:sz w:val="28"/>
          <w:szCs w:val="28"/>
          <w:rtl/>
        </w:rPr>
        <w:t>.</w:t>
      </w:r>
    </w:p>
    <w:p w14:paraId="5D6A659F" w14:textId="77777777" w:rsidR="00EA5099" w:rsidRPr="00455758" w:rsidRDefault="00EA5099" w:rsidP="00EA5099">
      <w:pPr>
        <w:pStyle w:val="ListParagraph"/>
        <w:numPr>
          <w:ilvl w:val="0"/>
          <w:numId w:val="23"/>
        </w:numPr>
        <w:rPr>
          <w:rFonts w:ascii="Simplified Arabic" w:hAnsi="Simplified Arabic" w:cs="Simplified Arabic"/>
          <w:sz w:val="28"/>
          <w:szCs w:val="28"/>
          <w:rtl/>
        </w:rPr>
      </w:pPr>
      <w:r w:rsidRPr="00455758">
        <w:rPr>
          <w:rFonts w:ascii="Simplified Arabic" w:hAnsi="Simplified Arabic" w:cs="Simplified Arabic"/>
          <w:sz w:val="28"/>
          <w:szCs w:val="28"/>
          <w:rtl/>
        </w:rPr>
        <w:t>التوازن بين العمل والحياة: تلعب الإدارة الجيدة دورًا في مساعدة العمال على الحفاظ على توازن صحي بين العمل والحياة، مما يعزز رفاهيتهم ورضاهم الوظيفي بشكل عام.</w:t>
      </w:r>
    </w:p>
    <w:p w14:paraId="55C961AC" w14:textId="77777777" w:rsidR="00EA5099" w:rsidRPr="00455758" w:rsidRDefault="00EA5099" w:rsidP="00EA5099">
      <w:pPr>
        <w:pStyle w:val="ListParagraph"/>
        <w:numPr>
          <w:ilvl w:val="0"/>
          <w:numId w:val="23"/>
        </w:numPr>
        <w:rPr>
          <w:rFonts w:ascii="Simplified Arabic" w:hAnsi="Simplified Arabic" w:cs="Simplified Arabic"/>
          <w:sz w:val="28"/>
          <w:szCs w:val="28"/>
          <w:rtl/>
        </w:rPr>
      </w:pPr>
      <w:r w:rsidRPr="00455758">
        <w:rPr>
          <w:rFonts w:ascii="Simplified Arabic" w:hAnsi="Simplified Arabic" w:cs="Simplified Arabic"/>
          <w:sz w:val="28"/>
          <w:szCs w:val="28"/>
          <w:rtl/>
        </w:rPr>
        <w:lastRenderedPageBreak/>
        <w:t>الاستقرار الوظيفي: تعمل الإدارة الإيجابية على تعزيز الشعور بالأمان المهني والاستقرار الوظيفي لدى الموظفين، مما يقلل من القلق ويعزز السعادة في العمل.</w:t>
      </w:r>
    </w:p>
    <w:p w14:paraId="29B4E651" w14:textId="77777777" w:rsidR="00EA5099" w:rsidRPr="00455758" w:rsidRDefault="00EA5099" w:rsidP="00EA5099">
      <w:pPr>
        <w:rPr>
          <w:rFonts w:ascii="Simplified Arabic" w:hAnsi="Simplified Arabic" w:cs="Simplified Arabic"/>
          <w:b/>
          <w:bCs/>
          <w:sz w:val="28"/>
          <w:szCs w:val="28"/>
          <w:rtl/>
        </w:rPr>
      </w:pPr>
      <w:r w:rsidRPr="00455758">
        <w:rPr>
          <w:rFonts w:ascii="Simplified Arabic" w:hAnsi="Simplified Arabic" w:cs="Simplified Arabic"/>
          <w:b/>
          <w:bCs/>
          <w:sz w:val="28"/>
          <w:szCs w:val="28"/>
          <w:rtl/>
        </w:rPr>
        <w:t>زيادة الإبداع والابتكار:</w:t>
      </w:r>
    </w:p>
    <w:p w14:paraId="1BF47B4F" w14:textId="77777777" w:rsidR="00EA5099" w:rsidRPr="00455758" w:rsidRDefault="00EA5099" w:rsidP="00EA5099">
      <w:pPr>
        <w:pStyle w:val="ListParagraph"/>
        <w:numPr>
          <w:ilvl w:val="0"/>
          <w:numId w:val="24"/>
        </w:numPr>
        <w:rPr>
          <w:rFonts w:ascii="Simplified Arabic" w:hAnsi="Simplified Arabic" w:cs="Simplified Arabic"/>
          <w:sz w:val="28"/>
          <w:szCs w:val="28"/>
          <w:rtl/>
        </w:rPr>
      </w:pPr>
      <w:r w:rsidRPr="00455758">
        <w:rPr>
          <w:rFonts w:ascii="Simplified Arabic" w:hAnsi="Simplified Arabic" w:cs="Simplified Arabic"/>
          <w:sz w:val="28"/>
          <w:szCs w:val="28"/>
          <w:rtl/>
        </w:rPr>
        <w:t>تشجيع التفكير الابتكاري: تعمل الإدارة الإيجابية على تعزيز المناخ المشجع على الابتكار والمخاطرة. يتم تشجيع العمال على التعبير عن آرائهم وأفكارهم، مما يعزز الإبداع ويعزز الإجراءات والسلع. أثبتت الدراسات التجريبية أن بيئة العمل المواتية تعزز الأفكار المبتكرة وترفع مستويات الإبداع.</w:t>
      </w:r>
    </w:p>
    <w:p w14:paraId="0D2B3CED" w14:textId="77777777" w:rsidR="00EA5099" w:rsidRPr="00455758" w:rsidRDefault="00EA5099" w:rsidP="00EA5099">
      <w:pPr>
        <w:pStyle w:val="ListParagraph"/>
        <w:numPr>
          <w:ilvl w:val="0"/>
          <w:numId w:val="24"/>
        </w:numPr>
        <w:rPr>
          <w:rFonts w:ascii="Simplified Arabic" w:hAnsi="Simplified Arabic" w:cs="Simplified Arabic"/>
          <w:sz w:val="28"/>
          <w:szCs w:val="28"/>
          <w:rtl/>
        </w:rPr>
      </w:pPr>
      <w:r w:rsidRPr="00455758">
        <w:rPr>
          <w:rFonts w:ascii="Simplified Arabic" w:hAnsi="Simplified Arabic" w:cs="Simplified Arabic"/>
          <w:sz w:val="28"/>
          <w:szCs w:val="28"/>
          <w:rtl/>
        </w:rPr>
        <w:t>المبادرات الجديدة: يتم الترحيب بالمبادرات والأفكار الجديدة التي يمكن أن تساعد في تطوير السلع والخدمات بالإضافة إلى تعزيز الكفاءة التشغيلية ودعمها من خلال الإدارة الإيجابية.</w:t>
      </w:r>
    </w:p>
    <w:p w14:paraId="4ECCFE8D" w14:textId="77777777" w:rsidR="00EA5099" w:rsidRDefault="00EA5099" w:rsidP="00EA5099">
      <w:pPr>
        <w:pStyle w:val="ListParagraph"/>
        <w:numPr>
          <w:ilvl w:val="0"/>
          <w:numId w:val="24"/>
        </w:numPr>
        <w:rPr>
          <w:rFonts w:ascii="Simplified Arabic" w:hAnsi="Simplified Arabic" w:cs="Simplified Arabic"/>
          <w:sz w:val="28"/>
          <w:szCs w:val="28"/>
        </w:rPr>
      </w:pPr>
      <w:r w:rsidRPr="00455758">
        <w:rPr>
          <w:rFonts w:ascii="Simplified Arabic" w:hAnsi="Simplified Arabic" w:cs="Simplified Arabic"/>
          <w:sz w:val="28"/>
          <w:szCs w:val="28"/>
          <w:rtl/>
        </w:rPr>
        <w:t xml:space="preserve">التعاون الإبداعي: </w:t>
      </w:r>
      <w:r w:rsidRPr="00455758">
        <w:rPr>
          <w:rFonts w:ascii="Times New Roman" w:hAnsi="Times New Roman" w:cs="Times New Roman" w:hint="cs"/>
          <w:sz w:val="28"/>
          <w:szCs w:val="28"/>
          <w:rtl/>
        </w:rPr>
        <w:t>​​</w:t>
      </w:r>
      <w:r w:rsidRPr="00455758">
        <w:rPr>
          <w:rFonts w:ascii="Simplified Arabic" w:hAnsi="Simplified Arabic" w:cs="Simplified Arabic" w:hint="cs"/>
          <w:sz w:val="28"/>
          <w:szCs w:val="28"/>
          <w:rtl/>
        </w:rPr>
        <w:t>تعمل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الإدارة</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الإيجابية</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على</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تعزيز</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التعاون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بين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مختلف</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الفرق</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داخل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الشركة،</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مما</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يحسن</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تبادل</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الأفكار</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والإبداع</w:t>
      </w:r>
      <w:r w:rsidRPr="00455758">
        <w:rPr>
          <w:rFonts w:ascii="Simplified Arabic" w:hAnsi="Simplified Arabic" w:cs="Simplified Arabic"/>
          <w:sz w:val="28"/>
          <w:szCs w:val="28"/>
          <w:rtl/>
        </w:rPr>
        <w:t xml:space="preserve"> </w:t>
      </w:r>
      <w:r w:rsidRPr="00455758">
        <w:rPr>
          <w:rFonts w:ascii="Simplified Arabic" w:hAnsi="Simplified Arabic" w:cs="Simplified Arabic" w:hint="cs"/>
          <w:sz w:val="28"/>
          <w:szCs w:val="28"/>
          <w:rtl/>
        </w:rPr>
        <w:t>الجماعي</w:t>
      </w:r>
      <w:r w:rsidRPr="00455758">
        <w:rPr>
          <w:rFonts w:ascii="Simplified Arabic" w:hAnsi="Simplified Arabic" w:cs="Simplified Arabic"/>
          <w:sz w:val="28"/>
          <w:szCs w:val="28"/>
          <w:rtl/>
        </w:rPr>
        <w:t>.</w:t>
      </w:r>
    </w:p>
    <w:p w14:paraId="294E58BE" w14:textId="77777777" w:rsidR="00EA5099" w:rsidRDefault="00EA5099" w:rsidP="00EA5099">
      <w:pPr>
        <w:rPr>
          <w:rFonts w:ascii="Simplified Arabic" w:hAnsi="Simplified Arabic" w:cs="Simplified Arabic"/>
          <w:b/>
          <w:bCs/>
          <w:sz w:val="28"/>
          <w:szCs w:val="28"/>
          <w:rtl/>
        </w:rPr>
      </w:pPr>
      <w:r w:rsidRPr="00455758">
        <w:rPr>
          <w:rFonts w:ascii="Simplified Arabic" w:hAnsi="Simplified Arabic" w:cs="Simplified Arabic"/>
          <w:b/>
          <w:bCs/>
          <w:sz w:val="28"/>
          <w:szCs w:val="28"/>
          <w:rtl/>
        </w:rPr>
        <w:t>أمثلة واقعية</w:t>
      </w:r>
      <w:r>
        <w:rPr>
          <w:rFonts w:ascii="Simplified Arabic" w:hAnsi="Simplified Arabic" w:cs="Simplified Arabic" w:hint="cs"/>
          <w:b/>
          <w:bCs/>
          <w:sz w:val="28"/>
          <w:szCs w:val="28"/>
          <w:rtl/>
        </w:rPr>
        <w:t>:</w:t>
      </w:r>
    </w:p>
    <w:p w14:paraId="3DAF2B9E" w14:textId="77777777" w:rsidR="00EA5099" w:rsidRPr="00455758" w:rsidRDefault="00EA5099" w:rsidP="00EA5099">
      <w:pPr>
        <w:pStyle w:val="ListParagraph"/>
        <w:numPr>
          <w:ilvl w:val="0"/>
          <w:numId w:val="25"/>
        </w:numPr>
        <w:rPr>
          <w:rFonts w:ascii="Simplified Arabic" w:hAnsi="Simplified Arabic" w:cs="Simplified Arabic"/>
          <w:sz w:val="28"/>
          <w:szCs w:val="28"/>
          <w:rtl/>
        </w:rPr>
      </w:pPr>
      <w:r w:rsidRPr="00455758">
        <w:rPr>
          <w:rFonts w:ascii="Simplified Arabic" w:hAnsi="Simplified Arabic" w:cs="Simplified Arabic"/>
          <w:sz w:val="28"/>
          <w:szCs w:val="28"/>
        </w:rPr>
        <w:t>Google</w:t>
      </w:r>
      <w:r w:rsidRPr="00455758">
        <w:rPr>
          <w:rFonts w:ascii="Simplified Arabic" w:hAnsi="Simplified Arabic" w:cs="Simplified Arabic"/>
          <w:sz w:val="28"/>
          <w:szCs w:val="28"/>
          <w:rtl/>
        </w:rPr>
        <w:t xml:space="preserve">: تعد </w:t>
      </w:r>
      <w:r w:rsidRPr="00455758">
        <w:rPr>
          <w:rFonts w:ascii="Simplified Arabic" w:hAnsi="Simplified Arabic" w:cs="Simplified Arabic"/>
          <w:sz w:val="28"/>
          <w:szCs w:val="28"/>
        </w:rPr>
        <w:t>Google</w:t>
      </w:r>
      <w:r w:rsidRPr="00455758">
        <w:rPr>
          <w:rFonts w:ascii="Simplified Arabic" w:hAnsi="Simplified Arabic" w:cs="Simplified Arabic"/>
          <w:sz w:val="28"/>
          <w:szCs w:val="28"/>
          <w:rtl/>
        </w:rPr>
        <w:t xml:space="preserve"> مثالًا ساطعًا على كيفية تحسين الإبداع وأداء العمل من خلال الإدارة الجيدة. توفر المنظمة جو عمل إبداعي يعزز تعاون الموظفين والأفكار الجديدة.</w:t>
      </w:r>
    </w:p>
    <w:p w14:paraId="042927E4" w14:textId="77777777" w:rsidR="00EA5099" w:rsidRPr="00455758" w:rsidRDefault="00EA5099" w:rsidP="00EA5099">
      <w:pPr>
        <w:pStyle w:val="ListParagraph"/>
        <w:numPr>
          <w:ilvl w:val="0"/>
          <w:numId w:val="25"/>
        </w:numPr>
        <w:rPr>
          <w:rFonts w:ascii="Simplified Arabic" w:hAnsi="Simplified Arabic" w:cs="Simplified Arabic"/>
          <w:sz w:val="28"/>
          <w:szCs w:val="28"/>
          <w:rtl/>
        </w:rPr>
      </w:pPr>
      <w:r w:rsidRPr="00455758">
        <w:rPr>
          <w:rFonts w:ascii="Simplified Arabic" w:hAnsi="Simplified Arabic" w:cs="Simplified Arabic"/>
          <w:sz w:val="28"/>
          <w:szCs w:val="28"/>
          <w:rtl/>
        </w:rPr>
        <w:t>شركة زابوس: من خلال التأكيد على سعادة الموظفين وتعزيز بيئة عمل مثيرة ومحفزة، تعتمد زابوس على الإدارة الإيجابية. وقد زاد أداء الموظفين وولائهم للمنظمة نتيجة لهذه الاستراتيجية.</w:t>
      </w:r>
    </w:p>
    <w:p w14:paraId="39EC00FD" w14:textId="77777777" w:rsidR="00EA5099" w:rsidRPr="00455758" w:rsidRDefault="00EA5099" w:rsidP="00EA5099">
      <w:pPr>
        <w:pStyle w:val="ListParagraph"/>
        <w:numPr>
          <w:ilvl w:val="0"/>
          <w:numId w:val="25"/>
        </w:numPr>
        <w:rPr>
          <w:rFonts w:ascii="Simplified Arabic" w:hAnsi="Simplified Arabic" w:cs="Simplified Arabic"/>
          <w:sz w:val="28"/>
          <w:szCs w:val="28"/>
          <w:rtl/>
        </w:rPr>
      </w:pPr>
      <w:r w:rsidRPr="00455758">
        <w:rPr>
          <w:rFonts w:ascii="Simplified Arabic" w:hAnsi="Simplified Arabic" w:cs="Simplified Arabic"/>
          <w:sz w:val="28"/>
          <w:szCs w:val="28"/>
        </w:rPr>
        <w:t>Apple</w:t>
      </w:r>
      <w:r w:rsidRPr="00455758">
        <w:rPr>
          <w:rFonts w:ascii="Simplified Arabic" w:hAnsi="Simplified Arabic" w:cs="Simplified Arabic"/>
          <w:sz w:val="28"/>
          <w:szCs w:val="28"/>
          <w:rtl/>
        </w:rPr>
        <w:t xml:space="preserve">: تعمل </w:t>
      </w:r>
      <w:r w:rsidRPr="00455758">
        <w:rPr>
          <w:rFonts w:ascii="Simplified Arabic" w:hAnsi="Simplified Arabic" w:cs="Simplified Arabic"/>
          <w:sz w:val="28"/>
          <w:szCs w:val="28"/>
        </w:rPr>
        <w:t>Apple</w:t>
      </w:r>
      <w:r w:rsidRPr="00455758">
        <w:rPr>
          <w:rFonts w:ascii="Simplified Arabic" w:hAnsi="Simplified Arabic" w:cs="Simplified Arabic"/>
          <w:sz w:val="28"/>
          <w:szCs w:val="28"/>
          <w:rtl/>
        </w:rPr>
        <w:t xml:space="preserve"> على تعزيز التفكير الابتكاري من خلال توفير بيئات عمل قابلة للتكيف ومشجعة تتيح للموظفين الاستكشاف والإبداع بحرية.</w:t>
      </w:r>
    </w:p>
    <w:p w14:paraId="2DEEB55D" w14:textId="77777777" w:rsidR="00EA5099" w:rsidRPr="00455758" w:rsidRDefault="00EA5099" w:rsidP="00EA5099">
      <w:pPr>
        <w:rPr>
          <w:rFonts w:ascii="Simplified Arabic" w:hAnsi="Simplified Arabic" w:cs="Simplified Arabic"/>
          <w:b/>
          <w:bCs/>
          <w:sz w:val="28"/>
          <w:szCs w:val="28"/>
          <w:rtl/>
        </w:rPr>
      </w:pPr>
      <w:r w:rsidRPr="00455758">
        <w:rPr>
          <w:rFonts w:ascii="Simplified Arabic" w:hAnsi="Simplified Arabic" w:cs="Simplified Arabic"/>
          <w:b/>
          <w:bCs/>
          <w:sz w:val="28"/>
          <w:szCs w:val="28"/>
          <w:rtl/>
        </w:rPr>
        <w:t>تحسين العلاقات بين العاملين:</w:t>
      </w:r>
    </w:p>
    <w:p w14:paraId="39B08741" w14:textId="77777777" w:rsidR="00EA5099" w:rsidRPr="00455758" w:rsidRDefault="00EA5099" w:rsidP="00EA5099">
      <w:pPr>
        <w:pStyle w:val="ListParagraph"/>
        <w:numPr>
          <w:ilvl w:val="0"/>
          <w:numId w:val="21"/>
        </w:numPr>
        <w:rPr>
          <w:rFonts w:ascii="Simplified Arabic" w:hAnsi="Simplified Arabic" w:cs="Simplified Arabic"/>
          <w:sz w:val="28"/>
          <w:szCs w:val="28"/>
          <w:rtl/>
        </w:rPr>
      </w:pPr>
      <w:r w:rsidRPr="00455758">
        <w:rPr>
          <w:rFonts w:ascii="Simplified Arabic" w:hAnsi="Simplified Arabic" w:cs="Simplified Arabic"/>
          <w:sz w:val="28"/>
          <w:szCs w:val="28"/>
          <w:rtl/>
        </w:rPr>
        <w:t>العمل الجماعي: يتم زيادة تعاون الموظفين والعمل الجماعي من خلال الإدارة الإيجابية. يؤدي الأفراد أفضل ما لديهم عندما يكونون أعضاء في فريق داعم ومتماسك. يتم رفع الإنتاجية الفردية من خلال هذا الشعور بالصداقة الحميمة، مما يساعد أيضًا الشركة على تحسين الأداء بشكل عام.</w:t>
      </w:r>
    </w:p>
    <w:p w14:paraId="4441939E" w14:textId="77777777" w:rsidR="00EA5099" w:rsidRPr="00455758" w:rsidRDefault="00EA5099" w:rsidP="00EA5099">
      <w:pPr>
        <w:pStyle w:val="ListParagraph"/>
        <w:numPr>
          <w:ilvl w:val="0"/>
          <w:numId w:val="21"/>
        </w:numPr>
        <w:rPr>
          <w:rFonts w:ascii="Simplified Arabic" w:hAnsi="Simplified Arabic" w:cs="Simplified Arabic"/>
          <w:sz w:val="28"/>
          <w:szCs w:val="28"/>
          <w:rtl/>
        </w:rPr>
      </w:pPr>
      <w:r w:rsidRPr="00455758">
        <w:rPr>
          <w:rFonts w:ascii="Simplified Arabic" w:hAnsi="Simplified Arabic" w:cs="Simplified Arabic"/>
          <w:sz w:val="28"/>
          <w:szCs w:val="28"/>
          <w:rtl/>
        </w:rPr>
        <w:t>الإدارة الجيدة تسهل التواصل الأكثر كفاءة بين الموظفين والإدارات المختلفة. تحسين الاتصالات المهنية والحل السريع للمشكلات هي نتائج التواصل الفعال.</w:t>
      </w:r>
    </w:p>
    <w:p w14:paraId="17B1D83F" w14:textId="4CB620A7" w:rsidR="00E51DE2" w:rsidRPr="00EA5099" w:rsidRDefault="00EA5099" w:rsidP="00EA5099">
      <w:pPr>
        <w:pStyle w:val="ListParagraph"/>
        <w:numPr>
          <w:ilvl w:val="0"/>
          <w:numId w:val="21"/>
        </w:numPr>
        <w:rPr>
          <w:rFonts w:ascii="Simplified Arabic" w:hAnsi="Simplified Arabic" w:cs="Simplified Arabic"/>
          <w:sz w:val="28"/>
          <w:szCs w:val="28"/>
          <w:rtl/>
        </w:rPr>
      </w:pPr>
      <w:r w:rsidRPr="00455758">
        <w:rPr>
          <w:rFonts w:ascii="Simplified Arabic" w:hAnsi="Simplified Arabic" w:cs="Simplified Arabic"/>
          <w:sz w:val="28"/>
          <w:szCs w:val="28"/>
          <w:rtl/>
        </w:rPr>
        <w:lastRenderedPageBreak/>
        <w:t>الدعم المتبادل: يتم إنشاء بيئة عمل متماسكة وتعاونية من خلال حصول الموظفين على المساعدة من المشرفين وزملاء العمل نتيجة للإدارة الجيدة</w:t>
      </w:r>
      <w:r w:rsidRPr="00E51DE2">
        <w:rPr>
          <w:rFonts w:ascii="Simplified Arabic" w:hAnsi="Simplified Arabic" w:cs="Simplified Arabic"/>
          <w:sz w:val="28"/>
          <w:szCs w:val="28"/>
          <w:rtl/>
        </w:rPr>
        <w:t>.</w:t>
      </w:r>
      <w:r w:rsidRPr="00E51DE2">
        <w:rPr>
          <w:rFonts w:ascii="Simplified Arabic" w:hAnsi="Simplified Arabic" w:cs="Simplified Arabic" w:hint="cs"/>
          <w:sz w:val="28"/>
          <w:szCs w:val="28"/>
          <w:vertAlign w:val="superscript"/>
          <w:lang w:bidi="ar-EG"/>
        </w:rPr>
        <w:t xml:space="preserve"> </w:t>
      </w:r>
      <w:r w:rsidR="00E51DE2" w:rsidRPr="00E51DE2">
        <w:rPr>
          <w:rFonts w:ascii="Simplified Arabic" w:hAnsi="Simplified Arabic" w:cs="Simplified Arabic" w:hint="cs"/>
          <w:sz w:val="28"/>
          <w:szCs w:val="28"/>
          <w:vertAlign w:val="superscript"/>
          <w:lang w:bidi="ar-EG"/>
        </w:rPr>
        <w:t>(</w:t>
      </w:r>
      <w:r w:rsidR="00E51DE2" w:rsidRPr="00E51DE2">
        <w:rPr>
          <w:rStyle w:val="FootnoteReference"/>
          <w:rFonts w:ascii="Simplified Arabic" w:hAnsi="Simplified Arabic" w:cs="Simplified Arabic"/>
          <w:sz w:val="28"/>
          <w:szCs w:val="28"/>
          <w:lang w:bidi="ar-EG"/>
        </w:rPr>
        <w:footnoteReference w:id="44"/>
      </w:r>
      <w:r w:rsidR="00E51DE2" w:rsidRPr="00E51DE2">
        <w:rPr>
          <w:rFonts w:ascii="Simplified Arabic" w:hAnsi="Simplified Arabic" w:cs="Simplified Arabic" w:hint="cs"/>
          <w:sz w:val="28"/>
          <w:szCs w:val="28"/>
          <w:vertAlign w:val="superscript"/>
          <w:lang w:bidi="ar-EG"/>
        </w:rPr>
        <w:t>)</w:t>
      </w:r>
    </w:p>
    <w:p w14:paraId="13CA1959" w14:textId="1AC1CBBD" w:rsidR="005A0B5B" w:rsidRPr="00273FA1" w:rsidRDefault="00273FA1" w:rsidP="00D22171">
      <w:pPr>
        <w:rPr>
          <w:rFonts w:ascii="Simplified Arabic" w:hAnsi="Simplified Arabic" w:cs="Simplified Arabic"/>
          <w:b/>
          <w:bCs/>
          <w:sz w:val="32"/>
          <w:szCs w:val="32"/>
          <w:rtl/>
        </w:rPr>
      </w:pPr>
      <w:r w:rsidRPr="00273FA1">
        <w:rPr>
          <w:rFonts w:ascii="Simplified Arabic" w:hAnsi="Simplified Arabic" w:cs="Simplified Arabic"/>
          <w:b/>
          <w:bCs/>
          <w:sz w:val="32"/>
          <w:szCs w:val="32"/>
          <w:rtl/>
        </w:rPr>
        <w:t>أسس الإدارة الإيجابية</w:t>
      </w:r>
    </w:p>
    <w:p w14:paraId="729F13DC" w14:textId="77777777" w:rsidR="00273FA1" w:rsidRPr="00273FA1" w:rsidRDefault="00273FA1" w:rsidP="00273FA1">
      <w:pPr>
        <w:rPr>
          <w:rFonts w:ascii="Simplified Arabic" w:hAnsi="Simplified Arabic" w:cs="Simplified Arabic"/>
          <w:sz w:val="28"/>
          <w:szCs w:val="28"/>
          <w:rtl/>
        </w:rPr>
      </w:pPr>
      <w:r w:rsidRPr="00273FA1">
        <w:rPr>
          <w:rFonts w:ascii="Simplified Arabic" w:hAnsi="Simplified Arabic" w:cs="Simplified Arabic"/>
          <w:sz w:val="28"/>
          <w:szCs w:val="28"/>
          <w:rtl/>
        </w:rPr>
        <w:t>تستند الإدارة الإيجابية إلى عدة أسس ومبادئ أساسية تشمل:</w:t>
      </w:r>
    </w:p>
    <w:p w14:paraId="27065E25" w14:textId="29C66923" w:rsidR="00273FA1" w:rsidRPr="00273FA1" w:rsidRDefault="00273FA1" w:rsidP="00273FA1">
      <w:pPr>
        <w:pStyle w:val="ListParagraph"/>
        <w:numPr>
          <w:ilvl w:val="0"/>
          <w:numId w:val="20"/>
        </w:numPr>
        <w:rPr>
          <w:rFonts w:ascii="Simplified Arabic" w:hAnsi="Simplified Arabic" w:cs="Simplified Arabic"/>
          <w:b/>
          <w:bCs/>
          <w:sz w:val="28"/>
          <w:szCs w:val="28"/>
        </w:rPr>
      </w:pPr>
      <w:r w:rsidRPr="00273FA1">
        <w:rPr>
          <w:rFonts w:ascii="Simplified Arabic" w:hAnsi="Simplified Arabic" w:cs="Simplified Arabic"/>
          <w:b/>
          <w:bCs/>
          <w:sz w:val="28"/>
          <w:szCs w:val="28"/>
          <w:rtl/>
        </w:rPr>
        <w:t>التركيز على القدرات والنقاط الإيجابية:</w:t>
      </w:r>
      <w:r w:rsidRPr="00273FA1">
        <w:rPr>
          <w:rFonts w:ascii="Simplified Arabic" w:hAnsi="Simplified Arabic" w:cs="Simplified Arabic" w:hint="cs"/>
          <w:b/>
          <w:bCs/>
          <w:sz w:val="28"/>
          <w:szCs w:val="28"/>
          <w:rtl/>
        </w:rPr>
        <w:t xml:space="preserve"> </w:t>
      </w:r>
      <w:r w:rsidRPr="00273FA1">
        <w:rPr>
          <w:rFonts w:ascii="Simplified Arabic" w:hAnsi="Simplified Arabic" w:cs="Simplified Arabic"/>
          <w:sz w:val="28"/>
          <w:szCs w:val="28"/>
          <w:rtl/>
        </w:rPr>
        <w:t>الإدارة الإيجابية تعمل على القدرات والنقاط العالية. يساعد القادة الموظفين على تحديد نقاط القوة لديهم ويقومون بتعزيز وتطوير نقاط القوة هذه لدى الموظفين. وهذا يؤدي إلى زيادة الثقة بالنفس لدى الموظفين وكذلك شعورهم بالكفاءة والإنجاز. إنهم يشعرون بالحماس والتحفيز، وبالتالي يتم تشجيعهم على تقديم أفضل ما لديهم.</w:t>
      </w:r>
    </w:p>
    <w:p w14:paraId="3F41C5E1" w14:textId="76AC94A5" w:rsidR="00273FA1" w:rsidRDefault="00273FA1" w:rsidP="00273FA1">
      <w:pPr>
        <w:pStyle w:val="ListParagraph"/>
        <w:numPr>
          <w:ilvl w:val="0"/>
          <w:numId w:val="20"/>
        </w:numPr>
        <w:rPr>
          <w:rFonts w:ascii="Simplified Arabic" w:hAnsi="Simplified Arabic" w:cs="Simplified Arabic"/>
          <w:sz w:val="28"/>
          <w:szCs w:val="28"/>
        </w:rPr>
      </w:pPr>
      <w:r w:rsidRPr="00273FA1">
        <w:rPr>
          <w:rFonts w:ascii="Simplified Arabic" w:hAnsi="Simplified Arabic" w:cs="Simplified Arabic"/>
          <w:b/>
          <w:bCs/>
          <w:sz w:val="28"/>
          <w:szCs w:val="28"/>
          <w:rtl/>
        </w:rPr>
        <w:t>البيئة الداعمة:</w:t>
      </w:r>
      <w:r>
        <w:rPr>
          <w:rFonts w:ascii="Simplified Arabic" w:hAnsi="Simplified Arabic" w:cs="Simplified Arabic" w:hint="cs"/>
          <w:b/>
          <w:bCs/>
          <w:sz w:val="28"/>
          <w:szCs w:val="28"/>
          <w:rtl/>
        </w:rPr>
        <w:t xml:space="preserve"> </w:t>
      </w:r>
      <w:r w:rsidRPr="00273FA1">
        <w:rPr>
          <w:rFonts w:ascii="Simplified Arabic" w:hAnsi="Simplified Arabic" w:cs="Simplified Arabic"/>
          <w:sz w:val="28"/>
          <w:szCs w:val="28"/>
          <w:rtl/>
        </w:rPr>
        <w:t>تهيئة بيئة عمل إيجابية وداعمة تسهم في تحسين الروح المعنوية للعاملين وتعزز من مستوى الرضا الوظيفي. تشمل هذه البيئة التقدير والاعتراف بجهود العاملين، وتقديم المساعدة اللازمة لهم لتحقيق أهدافهم. تتضمن البيئة الداعمة أيضًا توفير مساحات عمل مريحة، والاهتمام بصحة العاملين ورفاهيتهم.</w:t>
      </w:r>
    </w:p>
    <w:p w14:paraId="13E2264C" w14:textId="74D847CB" w:rsidR="00273FA1" w:rsidRPr="00273FA1" w:rsidRDefault="00273FA1" w:rsidP="00273FA1">
      <w:pPr>
        <w:pStyle w:val="ListParagraph"/>
        <w:numPr>
          <w:ilvl w:val="0"/>
          <w:numId w:val="20"/>
        </w:numPr>
        <w:rPr>
          <w:rFonts w:ascii="Simplified Arabic" w:hAnsi="Simplified Arabic" w:cs="Simplified Arabic"/>
          <w:b/>
          <w:bCs/>
          <w:sz w:val="28"/>
          <w:szCs w:val="28"/>
          <w:rtl/>
        </w:rPr>
      </w:pPr>
      <w:r w:rsidRPr="00273FA1">
        <w:rPr>
          <w:rFonts w:ascii="Simplified Arabic" w:hAnsi="Simplified Arabic" w:cs="Simplified Arabic"/>
          <w:b/>
          <w:bCs/>
          <w:sz w:val="28"/>
          <w:szCs w:val="28"/>
          <w:rtl/>
        </w:rPr>
        <w:t>التواصل الفعال:</w:t>
      </w:r>
      <w:r>
        <w:rPr>
          <w:rFonts w:ascii="Simplified Arabic" w:hAnsi="Simplified Arabic" w:cs="Simplified Arabic" w:hint="cs"/>
          <w:b/>
          <w:bCs/>
          <w:sz w:val="28"/>
          <w:szCs w:val="28"/>
          <w:rtl/>
        </w:rPr>
        <w:t xml:space="preserve"> </w:t>
      </w:r>
      <w:r w:rsidRPr="00273FA1">
        <w:rPr>
          <w:rFonts w:ascii="Simplified Arabic" w:hAnsi="Simplified Arabic" w:cs="Simplified Arabic"/>
          <w:sz w:val="28"/>
          <w:szCs w:val="28"/>
          <w:rtl/>
        </w:rPr>
        <w:t>يعد التواصل الفعال من أهم أسس الإدارة الإيجابية. على المدى الطويل، يساعد التواصل الفعال من الإدارة العليا إلى العمال على تسهيل التدفق الحر للأفكار والاقتراحات ويساعد على حل المشكلات بشكل فعال. يساعد التواصل السليم على بناء علاقات جيدة بين أعضاء الفريق، مما يعزز التعاون والتنسيق.</w:t>
      </w:r>
      <w:r>
        <w:rPr>
          <w:rFonts w:ascii="Simplified Arabic" w:hAnsi="Simplified Arabic" w:cs="Simplified Arabic" w:hint="cs"/>
          <w:sz w:val="28"/>
          <w:szCs w:val="28"/>
          <w:rtl/>
        </w:rPr>
        <w:t xml:space="preserve"> </w:t>
      </w:r>
      <w:r w:rsidRPr="00273FA1">
        <w:rPr>
          <w:rFonts w:ascii="Simplified Arabic" w:hAnsi="Simplified Arabic" w:cs="Simplified Arabic" w:hint="cs"/>
          <w:sz w:val="28"/>
          <w:szCs w:val="28"/>
          <w:vertAlign w:val="superscript"/>
          <w:lang w:bidi="ar-EG"/>
        </w:rPr>
        <w:t>(</w:t>
      </w:r>
      <w:r w:rsidRPr="00273FA1">
        <w:rPr>
          <w:rStyle w:val="FootnoteReference"/>
          <w:rFonts w:ascii="Simplified Arabic" w:hAnsi="Simplified Arabic" w:cs="Simplified Arabic"/>
          <w:sz w:val="28"/>
          <w:szCs w:val="28"/>
          <w:lang w:bidi="ar-EG"/>
        </w:rPr>
        <w:footnoteReference w:id="45"/>
      </w:r>
      <w:r w:rsidRPr="00273FA1">
        <w:rPr>
          <w:rFonts w:ascii="Simplified Arabic" w:hAnsi="Simplified Arabic" w:cs="Simplified Arabic" w:hint="cs"/>
          <w:sz w:val="28"/>
          <w:szCs w:val="28"/>
          <w:vertAlign w:val="superscript"/>
          <w:lang w:bidi="ar-EG"/>
        </w:rPr>
        <w:t>)</w:t>
      </w:r>
    </w:p>
    <w:p w14:paraId="19FD6A00" w14:textId="3024E910" w:rsidR="00273FA1" w:rsidRPr="00273FA1" w:rsidRDefault="00273FA1" w:rsidP="00273FA1">
      <w:pPr>
        <w:pStyle w:val="ListParagraph"/>
        <w:numPr>
          <w:ilvl w:val="0"/>
          <w:numId w:val="20"/>
        </w:numPr>
        <w:rPr>
          <w:rFonts w:ascii="Simplified Arabic" w:hAnsi="Simplified Arabic" w:cs="Simplified Arabic"/>
          <w:sz w:val="28"/>
          <w:szCs w:val="28"/>
          <w:rtl/>
        </w:rPr>
      </w:pPr>
      <w:r w:rsidRPr="00273FA1">
        <w:rPr>
          <w:rFonts w:ascii="Simplified Arabic" w:hAnsi="Simplified Arabic" w:cs="Simplified Arabic"/>
          <w:b/>
          <w:bCs/>
          <w:sz w:val="28"/>
          <w:szCs w:val="28"/>
          <w:rtl/>
        </w:rPr>
        <w:t>التعلم المستمر</w:t>
      </w:r>
      <w:r w:rsidRPr="00273FA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73FA1">
        <w:rPr>
          <w:rFonts w:ascii="Simplified Arabic" w:hAnsi="Simplified Arabic" w:cs="Simplified Arabic"/>
          <w:sz w:val="28"/>
          <w:szCs w:val="28"/>
          <w:rtl/>
        </w:rPr>
        <w:t>يشجع التدريب الداخلي أو الخارجي للموظفين على التعلم المستمر والتطوير الشخصي، ويصقل مهارات الموظفين، ويطورهم ليكونوا قادرين على التكيف مع التغيرات في العمل. تعتبر برامج التدريب والتطوير أبعاداً مهمة للإدارة الإيجابية، حيث تقوم على تعزيز قدرات الأفراد والجماعات لتحقيق التميز المؤسسي.</w:t>
      </w:r>
    </w:p>
    <w:p w14:paraId="4AE68128" w14:textId="6CD49993" w:rsidR="00273FA1" w:rsidRPr="00273FA1" w:rsidRDefault="00273FA1" w:rsidP="00273FA1">
      <w:pPr>
        <w:pStyle w:val="ListParagraph"/>
        <w:numPr>
          <w:ilvl w:val="0"/>
          <w:numId w:val="20"/>
        </w:numPr>
        <w:rPr>
          <w:rFonts w:ascii="Simplified Arabic" w:hAnsi="Simplified Arabic" w:cs="Simplified Arabic"/>
          <w:sz w:val="28"/>
          <w:szCs w:val="28"/>
          <w:rtl/>
        </w:rPr>
      </w:pPr>
      <w:r w:rsidRPr="00273FA1">
        <w:rPr>
          <w:rFonts w:ascii="Simplified Arabic" w:hAnsi="Simplified Arabic" w:cs="Simplified Arabic"/>
          <w:b/>
          <w:bCs/>
          <w:sz w:val="28"/>
          <w:szCs w:val="28"/>
          <w:rtl/>
        </w:rPr>
        <w:t>التوازن بين العمل والحياة</w:t>
      </w:r>
      <w:r w:rsidRPr="00273FA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73FA1">
        <w:rPr>
          <w:rFonts w:ascii="Simplified Arabic" w:hAnsi="Simplified Arabic" w:cs="Simplified Arabic"/>
          <w:sz w:val="28"/>
          <w:szCs w:val="28"/>
          <w:rtl/>
        </w:rPr>
        <w:t xml:space="preserve">إن دعم الموظفين لتحقيق توازن أفضل بين العمل والحياة الشخصية يعني تقليل التوتر، مما يؤدي بالتالي إلى زيادة الإنتاجية. وقد يشمل ذلك </w:t>
      </w:r>
      <w:r w:rsidRPr="00273FA1">
        <w:rPr>
          <w:rFonts w:ascii="Simplified Arabic" w:hAnsi="Simplified Arabic" w:cs="Simplified Arabic"/>
          <w:sz w:val="28"/>
          <w:szCs w:val="28"/>
          <w:rtl/>
        </w:rPr>
        <w:lastRenderedPageBreak/>
        <w:t>سياسات المرونة في وقت العمل، وتشجيع فترات الراحة المناسبة، ودعم السعي لتحقيق الأهداف الشخصية والمهنية.</w:t>
      </w:r>
      <w:r>
        <w:rPr>
          <w:rFonts w:ascii="Simplified Arabic" w:hAnsi="Simplified Arabic" w:cs="Simplified Arabic" w:hint="cs"/>
          <w:sz w:val="28"/>
          <w:szCs w:val="28"/>
          <w:rtl/>
        </w:rPr>
        <w:t xml:space="preserve"> </w:t>
      </w:r>
      <w:r w:rsidRPr="00273FA1">
        <w:rPr>
          <w:rFonts w:ascii="Simplified Arabic" w:hAnsi="Simplified Arabic" w:cs="Simplified Arabic" w:hint="cs"/>
          <w:sz w:val="28"/>
          <w:szCs w:val="28"/>
          <w:vertAlign w:val="superscript"/>
          <w:lang w:bidi="ar-EG"/>
        </w:rPr>
        <w:t>(</w:t>
      </w:r>
      <w:r w:rsidRPr="00273FA1">
        <w:rPr>
          <w:rStyle w:val="FootnoteReference"/>
          <w:rFonts w:ascii="Simplified Arabic" w:hAnsi="Simplified Arabic" w:cs="Simplified Arabic"/>
          <w:sz w:val="28"/>
          <w:szCs w:val="28"/>
          <w:lang w:bidi="ar-EG"/>
        </w:rPr>
        <w:footnoteReference w:id="46"/>
      </w:r>
      <w:r w:rsidRPr="00273FA1">
        <w:rPr>
          <w:rFonts w:ascii="Simplified Arabic" w:hAnsi="Simplified Arabic" w:cs="Simplified Arabic" w:hint="cs"/>
          <w:sz w:val="28"/>
          <w:szCs w:val="28"/>
          <w:vertAlign w:val="superscript"/>
          <w:lang w:bidi="ar-EG"/>
        </w:rPr>
        <w:t>)</w:t>
      </w:r>
    </w:p>
    <w:p w14:paraId="393F1F7D" w14:textId="38BD06F1" w:rsidR="005A0B5B" w:rsidRPr="00CF7F65" w:rsidRDefault="00005832" w:rsidP="00005832">
      <w:pPr>
        <w:pStyle w:val="ListParagraph"/>
        <w:ind w:left="0"/>
        <w:rPr>
          <w:rFonts w:ascii="Simplified Arabic" w:hAnsi="Simplified Arabic" w:cs="Simplified Arabic"/>
          <w:b/>
          <w:bCs/>
          <w:sz w:val="36"/>
          <w:szCs w:val="36"/>
          <w:rtl/>
        </w:rPr>
      </w:pPr>
      <w:r w:rsidRPr="00CF7F65">
        <w:rPr>
          <w:rFonts w:ascii="Simplified Arabic" w:hAnsi="Simplified Arabic" w:cs="Simplified Arabic"/>
          <w:b/>
          <w:bCs/>
          <w:sz w:val="36"/>
          <w:szCs w:val="36"/>
          <w:rtl/>
        </w:rPr>
        <w:t>نظريات الإدارة الإيجابية</w:t>
      </w:r>
    </w:p>
    <w:p w14:paraId="50907E68" w14:textId="0155D62F" w:rsidR="005A0B5B" w:rsidRPr="00005832" w:rsidRDefault="00005832" w:rsidP="00D22171">
      <w:pPr>
        <w:rPr>
          <w:rFonts w:ascii="Simplified Arabic" w:hAnsi="Simplified Arabic" w:cs="Simplified Arabic"/>
          <w:sz w:val="28"/>
          <w:szCs w:val="28"/>
          <w:rtl/>
        </w:rPr>
      </w:pPr>
      <w:r w:rsidRPr="00005832">
        <w:rPr>
          <w:rFonts w:ascii="Simplified Arabic" w:hAnsi="Simplified Arabic" w:cs="Simplified Arabic"/>
          <w:sz w:val="28"/>
          <w:szCs w:val="28"/>
          <w:rtl/>
        </w:rPr>
        <w:t>توجد عدة نظريات تساهم في تشكيل مفهوم الإدارة الإيجابية، من أبرزها:</w:t>
      </w:r>
    </w:p>
    <w:p w14:paraId="21803B35" w14:textId="77777777" w:rsidR="00005832" w:rsidRPr="00005832" w:rsidRDefault="00005832" w:rsidP="00005832">
      <w:pPr>
        <w:rPr>
          <w:rFonts w:ascii="Simplified Arabic" w:hAnsi="Simplified Arabic" w:cs="Simplified Arabic"/>
          <w:b/>
          <w:bCs/>
          <w:sz w:val="28"/>
          <w:szCs w:val="28"/>
        </w:rPr>
      </w:pPr>
      <w:r w:rsidRPr="00005832">
        <w:rPr>
          <w:rFonts w:ascii="Simplified Arabic" w:hAnsi="Simplified Arabic" w:cs="Simplified Arabic"/>
          <w:b/>
          <w:bCs/>
          <w:sz w:val="28"/>
          <w:szCs w:val="28"/>
          <w:rtl/>
        </w:rPr>
        <w:t>نظرية التوقعات (</w:t>
      </w:r>
      <w:r w:rsidRPr="00005832">
        <w:rPr>
          <w:rFonts w:asciiTheme="majorBidi" w:hAnsiTheme="majorBidi" w:cstheme="majorBidi"/>
          <w:b/>
          <w:bCs/>
          <w:sz w:val="24"/>
          <w:szCs w:val="24"/>
        </w:rPr>
        <w:t>Expectancy Theory</w:t>
      </w:r>
      <w:r w:rsidRPr="00005832">
        <w:rPr>
          <w:rFonts w:ascii="Simplified Arabic" w:hAnsi="Simplified Arabic" w:cs="Simplified Arabic"/>
          <w:b/>
          <w:bCs/>
          <w:sz w:val="28"/>
          <w:szCs w:val="28"/>
          <w:rtl/>
        </w:rPr>
        <w:t>):</w:t>
      </w:r>
    </w:p>
    <w:p w14:paraId="1F507A2D" w14:textId="0658CF50" w:rsidR="00005832" w:rsidRPr="00005832" w:rsidRDefault="00005832" w:rsidP="00005832">
      <w:pPr>
        <w:rPr>
          <w:rFonts w:ascii="Simplified Arabic" w:hAnsi="Simplified Arabic" w:cs="Simplified Arabic"/>
          <w:sz w:val="28"/>
          <w:szCs w:val="28"/>
          <w:rtl/>
        </w:rPr>
      </w:pPr>
      <w:r w:rsidRPr="00005832">
        <w:rPr>
          <w:rFonts w:ascii="Simplified Arabic" w:hAnsi="Simplified Arabic" w:cs="Simplified Arabic"/>
          <w:sz w:val="28"/>
          <w:szCs w:val="28"/>
          <w:rtl/>
        </w:rPr>
        <w:t>وترتكز هذه النظرية على ربط توقعات الفرد بالأداء. في هذا الخط من التفكير، فإن الأشخاص الذين يؤمنون ويحملون وجهات نظر متفائلة بأن كدحهم سيؤدي إلى نتائج جيدة ومكافآت يكونون أكثر تحفيزًا وإنتاجية. يعتمد المفهوم الأساسي لهذه النظرية على ثلاثة عوامل: التوقع، والوسيلة، والقيمة. التوقع يهتم بالاعتقاد بأن الجهد المبذول سيؤدي إلى إنجاز الأداء. تشير الوسيلة إلى الاعتقاد بأن الأداء فوق مستوى معين ستتبعه نتيجة. يتم استخدام القيمة لشرح أهمية النتيجة للفرد.</w:t>
      </w:r>
      <w:r>
        <w:rPr>
          <w:rFonts w:ascii="Simplified Arabic" w:hAnsi="Simplified Arabic" w:cs="Simplified Arabic" w:hint="cs"/>
          <w:sz w:val="28"/>
          <w:szCs w:val="28"/>
          <w:rtl/>
        </w:rPr>
        <w:t xml:space="preserve"> </w:t>
      </w:r>
      <w:r w:rsidRPr="00005832">
        <w:rPr>
          <w:rFonts w:ascii="Simplified Arabic" w:hAnsi="Simplified Arabic" w:cs="Simplified Arabic" w:hint="cs"/>
          <w:sz w:val="28"/>
          <w:szCs w:val="28"/>
          <w:vertAlign w:val="superscript"/>
          <w:lang w:bidi="ar-EG"/>
        </w:rPr>
        <w:t>(</w:t>
      </w:r>
      <w:r w:rsidRPr="00005832">
        <w:rPr>
          <w:rStyle w:val="FootnoteReference"/>
          <w:rFonts w:ascii="Simplified Arabic" w:hAnsi="Simplified Arabic" w:cs="Simplified Arabic"/>
          <w:sz w:val="28"/>
          <w:szCs w:val="28"/>
          <w:lang w:bidi="ar-EG"/>
        </w:rPr>
        <w:footnoteReference w:id="47"/>
      </w:r>
      <w:r w:rsidRPr="00005832">
        <w:rPr>
          <w:rFonts w:ascii="Simplified Arabic" w:hAnsi="Simplified Arabic" w:cs="Simplified Arabic" w:hint="cs"/>
          <w:sz w:val="28"/>
          <w:szCs w:val="28"/>
          <w:vertAlign w:val="superscript"/>
          <w:lang w:bidi="ar-EG"/>
        </w:rPr>
        <w:t>)</w:t>
      </w:r>
    </w:p>
    <w:p w14:paraId="07B64D8F" w14:textId="77777777" w:rsidR="00005832" w:rsidRPr="00005832" w:rsidRDefault="00005832" w:rsidP="00005832">
      <w:pPr>
        <w:rPr>
          <w:rFonts w:ascii="Simplified Arabic" w:hAnsi="Simplified Arabic" w:cs="Simplified Arabic"/>
          <w:b/>
          <w:bCs/>
          <w:sz w:val="28"/>
          <w:szCs w:val="28"/>
          <w:rtl/>
        </w:rPr>
      </w:pPr>
      <w:r w:rsidRPr="00005832">
        <w:rPr>
          <w:rFonts w:ascii="Simplified Arabic" w:hAnsi="Simplified Arabic" w:cs="Simplified Arabic"/>
          <w:b/>
          <w:bCs/>
          <w:sz w:val="28"/>
          <w:szCs w:val="28"/>
          <w:rtl/>
        </w:rPr>
        <w:t>نظرية التقدير (</w:t>
      </w:r>
      <w:r w:rsidRPr="00005832">
        <w:rPr>
          <w:rFonts w:asciiTheme="majorBidi" w:hAnsiTheme="majorBidi" w:cstheme="majorBidi"/>
          <w:b/>
          <w:bCs/>
          <w:sz w:val="24"/>
          <w:szCs w:val="24"/>
        </w:rPr>
        <w:t>Appreciative Inquiry</w:t>
      </w:r>
      <w:r w:rsidRPr="00005832">
        <w:rPr>
          <w:rFonts w:ascii="Simplified Arabic" w:hAnsi="Simplified Arabic" w:cs="Simplified Arabic"/>
          <w:b/>
          <w:bCs/>
          <w:sz w:val="28"/>
          <w:szCs w:val="28"/>
          <w:rtl/>
        </w:rPr>
        <w:t>):</w:t>
      </w:r>
    </w:p>
    <w:p w14:paraId="202F069F" w14:textId="17040A56" w:rsidR="005A0B5B" w:rsidRDefault="00005832" w:rsidP="00D22171">
      <w:pPr>
        <w:rPr>
          <w:rFonts w:ascii="Simplified Arabic" w:hAnsi="Simplified Arabic" w:cs="Simplified Arabic"/>
          <w:sz w:val="28"/>
          <w:szCs w:val="28"/>
          <w:rtl/>
        </w:rPr>
      </w:pPr>
      <w:r w:rsidRPr="00005832">
        <w:rPr>
          <w:rFonts w:ascii="Simplified Arabic" w:hAnsi="Simplified Arabic" w:cs="Simplified Arabic"/>
          <w:sz w:val="28"/>
          <w:szCs w:val="28"/>
          <w:rtl/>
        </w:rPr>
        <w:t>تقوم هذه النظرية على فكرة أن التقدير والاعتراف بالجهود الإيجابية يسهم في تحسين الأداء وزيادة الرضا الوظيفي. تركز النظرية على البحث عن الجوانب الإيجابية وتطويرها بدلاً من التركيز على المشكلات. تعتمد هذه النظرية على منهجية الاستفسار التقديري التي تتضمن طرح أسئلة بناءة تهدف إلى اكتشاف ما هو الأفضل في الأفراد والمنظمات وتعزيز هذه الجوانب.</w:t>
      </w:r>
    </w:p>
    <w:p w14:paraId="381B4336" w14:textId="77777777" w:rsidR="00005832" w:rsidRDefault="00005832" w:rsidP="00005832">
      <w:pPr>
        <w:rPr>
          <w:rFonts w:ascii="Simplified Arabic" w:hAnsi="Simplified Arabic" w:cs="Simplified Arabic"/>
          <w:b/>
          <w:bCs/>
          <w:sz w:val="28"/>
          <w:szCs w:val="28"/>
          <w:rtl/>
        </w:rPr>
      </w:pPr>
    </w:p>
    <w:p w14:paraId="7D1BB4A5" w14:textId="7C252577" w:rsidR="00005832" w:rsidRDefault="00005832" w:rsidP="00005832">
      <w:pPr>
        <w:rPr>
          <w:rFonts w:ascii="Simplified Arabic" w:hAnsi="Simplified Arabic" w:cs="Simplified Arabic"/>
          <w:b/>
          <w:bCs/>
          <w:sz w:val="28"/>
          <w:szCs w:val="28"/>
        </w:rPr>
      </w:pPr>
      <w:r w:rsidRPr="00005832">
        <w:rPr>
          <w:rFonts w:ascii="Simplified Arabic" w:hAnsi="Simplified Arabic" w:cs="Simplified Arabic"/>
          <w:b/>
          <w:bCs/>
          <w:sz w:val="28"/>
          <w:szCs w:val="28"/>
          <w:rtl/>
        </w:rPr>
        <w:t>نظرية الدافعية الذاتية (</w:t>
      </w:r>
      <w:r w:rsidRPr="00005832">
        <w:rPr>
          <w:rFonts w:ascii="Simplified Arabic" w:hAnsi="Simplified Arabic" w:cs="Simplified Arabic"/>
          <w:b/>
          <w:bCs/>
          <w:sz w:val="28"/>
          <w:szCs w:val="28"/>
        </w:rPr>
        <w:t>S</w:t>
      </w:r>
      <w:r w:rsidRPr="00005832">
        <w:rPr>
          <w:rFonts w:asciiTheme="majorBidi" w:hAnsiTheme="majorBidi" w:cstheme="majorBidi"/>
          <w:b/>
          <w:bCs/>
          <w:sz w:val="24"/>
          <w:szCs w:val="24"/>
        </w:rPr>
        <w:t>elf-Determination Theory</w:t>
      </w:r>
      <w:r w:rsidRPr="00005832">
        <w:rPr>
          <w:rFonts w:ascii="Simplified Arabic" w:hAnsi="Simplified Arabic" w:cs="Simplified Arabic"/>
          <w:b/>
          <w:bCs/>
          <w:sz w:val="28"/>
          <w:szCs w:val="28"/>
          <w:rtl/>
        </w:rPr>
        <w:t>):</w:t>
      </w:r>
    </w:p>
    <w:p w14:paraId="52288BB7" w14:textId="6DB107E2" w:rsidR="00005832" w:rsidRPr="00005832" w:rsidRDefault="00005832" w:rsidP="00005832">
      <w:pPr>
        <w:rPr>
          <w:rFonts w:ascii="Simplified Arabic" w:hAnsi="Simplified Arabic" w:cs="Simplified Arabic"/>
          <w:sz w:val="28"/>
          <w:szCs w:val="28"/>
          <w:rtl/>
        </w:rPr>
      </w:pPr>
      <w:r w:rsidRPr="00005832">
        <w:rPr>
          <w:rFonts w:ascii="Simplified Arabic" w:hAnsi="Simplified Arabic" w:cs="Simplified Arabic"/>
          <w:sz w:val="28"/>
          <w:szCs w:val="28"/>
          <w:rtl/>
        </w:rPr>
        <w:t xml:space="preserve">تؤكد هذه النظرية على أهمية الدافع الجوهري في تحقيق الأداء العالي. تفترض النظرية أنه فقط عندما يكون الناس مدفوعين بدوافع جوهرية، مثل التحدي الشخصي والإشباع الذاتي، يصبحون أكثر إنتاجية، وليس دوافع خارجية من المكافآت المالية. وترتكز النظرية على </w:t>
      </w:r>
      <w:r w:rsidRPr="00005832">
        <w:rPr>
          <w:rFonts w:ascii="Simplified Arabic" w:hAnsi="Simplified Arabic" w:cs="Simplified Arabic" w:hint="cs"/>
          <w:sz w:val="28"/>
          <w:szCs w:val="28"/>
          <w:rtl/>
        </w:rPr>
        <w:t>ثلاث</w:t>
      </w:r>
      <w:r w:rsidRPr="00005832">
        <w:rPr>
          <w:rFonts w:ascii="Simplified Arabic" w:hAnsi="Simplified Arabic" w:cs="Simplified Arabic"/>
          <w:sz w:val="28"/>
          <w:szCs w:val="28"/>
          <w:rtl/>
        </w:rPr>
        <w:t xml:space="preserve"> احتياجات نفسية أساسية: الحاجة إلى الاستقلال، والحاجة إلى الكفاءة، والحاجة إلى التواصل الاجتماعي.</w:t>
      </w:r>
    </w:p>
    <w:p w14:paraId="50AF7AF7" w14:textId="77777777" w:rsidR="00005832" w:rsidRPr="00005832" w:rsidRDefault="00005832" w:rsidP="00005832">
      <w:pPr>
        <w:rPr>
          <w:rFonts w:ascii="Simplified Arabic" w:hAnsi="Simplified Arabic" w:cs="Simplified Arabic"/>
          <w:b/>
          <w:bCs/>
          <w:sz w:val="28"/>
          <w:szCs w:val="28"/>
          <w:rtl/>
        </w:rPr>
      </w:pPr>
      <w:r w:rsidRPr="00005832">
        <w:rPr>
          <w:rFonts w:ascii="Simplified Arabic" w:hAnsi="Simplified Arabic" w:cs="Simplified Arabic"/>
          <w:b/>
          <w:bCs/>
          <w:sz w:val="28"/>
          <w:szCs w:val="28"/>
          <w:rtl/>
        </w:rPr>
        <w:t>نظرية القيادة التحويلية (</w:t>
      </w:r>
      <w:r w:rsidRPr="00005832">
        <w:rPr>
          <w:rFonts w:asciiTheme="majorBidi" w:hAnsiTheme="majorBidi" w:cstheme="majorBidi"/>
          <w:b/>
          <w:bCs/>
          <w:sz w:val="24"/>
          <w:szCs w:val="24"/>
        </w:rPr>
        <w:t>Transformational Leadership Theory</w:t>
      </w:r>
      <w:r w:rsidRPr="00005832">
        <w:rPr>
          <w:rFonts w:ascii="Simplified Arabic" w:hAnsi="Simplified Arabic" w:cs="Simplified Arabic"/>
          <w:b/>
          <w:bCs/>
          <w:sz w:val="28"/>
          <w:szCs w:val="28"/>
          <w:rtl/>
        </w:rPr>
        <w:t>):</w:t>
      </w:r>
    </w:p>
    <w:p w14:paraId="6D4CFF54" w14:textId="0D6D9F7A" w:rsidR="00005832" w:rsidRPr="00005832" w:rsidRDefault="00005832" w:rsidP="00D22171">
      <w:pPr>
        <w:rPr>
          <w:rFonts w:ascii="Simplified Arabic" w:hAnsi="Simplified Arabic" w:cs="Simplified Arabic"/>
          <w:sz w:val="28"/>
          <w:szCs w:val="28"/>
          <w:rtl/>
        </w:rPr>
      </w:pPr>
      <w:r w:rsidRPr="00005832">
        <w:rPr>
          <w:rFonts w:ascii="Simplified Arabic" w:hAnsi="Simplified Arabic" w:cs="Simplified Arabic"/>
          <w:sz w:val="28"/>
          <w:szCs w:val="28"/>
          <w:rtl/>
        </w:rPr>
        <w:lastRenderedPageBreak/>
        <w:t>تركز هذه النظرية على دور القادة في إلهام وتحفيز العاملين لتحقيق أهداف المنظمة. تشمل القيادة التحويلية تشجيع الإبداع والابتكار، وتقديم الرؤية والدعم اللازمين لتحقيق النجاح. يعتمد القادة التحويليون على بناء علاقات قوية مع أفراد الفريق وتقديم الدعم والتوجيه المستمرين، مما يسهم في تحسين الأداء الفردي والجماعي.</w:t>
      </w:r>
      <w:r>
        <w:rPr>
          <w:rFonts w:ascii="Simplified Arabic" w:hAnsi="Simplified Arabic" w:cs="Simplified Arabic" w:hint="cs"/>
          <w:sz w:val="28"/>
          <w:szCs w:val="28"/>
          <w:rtl/>
        </w:rPr>
        <w:t xml:space="preserve"> </w:t>
      </w:r>
      <w:r w:rsidRPr="00005832">
        <w:rPr>
          <w:rFonts w:ascii="Simplified Arabic" w:hAnsi="Simplified Arabic" w:cs="Simplified Arabic" w:hint="cs"/>
          <w:sz w:val="28"/>
          <w:szCs w:val="28"/>
          <w:vertAlign w:val="superscript"/>
          <w:lang w:bidi="ar-EG"/>
        </w:rPr>
        <w:t>(</w:t>
      </w:r>
      <w:r w:rsidRPr="00005832">
        <w:rPr>
          <w:rStyle w:val="FootnoteReference"/>
          <w:rFonts w:ascii="Simplified Arabic" w:hAnsi="Simplified Arabic" w:cs="Simplified Arabic"/>
          <w:sz w:val="28"/>
          <w:szCs w:val="28"/>
          <w:lang w:bidi="ar-EG"/>
        </w:rPr>
        <w:footnoteReference w:id="48"/>
      </w:r>
      <w:r w:rsidRPr="00005832">
        <w:rPr>
          <w:rFonts w:ascii="Simplified Arabic" w:hAnsi="Simplified Arabic" w:cs="Simplified Arabic" w:hint="cs"/>
          <w:sz w:val="28"/>
          <w:szCs w:val="28"/>
          <w:vertAlign w:val="superscript"/>
          <w:lang w:bidi="ar-EG"/>
        </w:rPr>
        <w:t>)</w:t>
      </w:r>
    </w:p>
    <w:p w14:paraId="5CFA9196" w14:textId="77777777" w:rsidR="005A0B5B" w:rsidRDefault="005A0B5B" w:rsidP="00D22171">
      <w:pPr>
        <w:rPr>
          <w:rFonts w:ascii="Simplified Arabic" w:hAnsi="Simplified Arabic" w:cs="Simplified Arabic"/>
          <w:sz w:val="36"/>
          <w:szCs w:val="36"/>
          <w:rtl/>
          <w:lang w:bidi="ar-EG"/>
        </w:rPr>
      </w:pPr>
    </w:p>
    <w:p w14:paraId="627AA830" w14:textId="708CA981" w:rsidR="005A0B5B" w:rsidRPr="00CF7F65" w:rsidRDefault="00005832" w:rsidP="00D22171">
      <w:pPr>
        <w:rPr>
          <w:rFonts w:ascii="Simplified Arabic" w:hAnsi="Simplified Arabic" w:cs="Simplified Arabic"/>
          <w:b/>
          <w:bCs/>
          <w:sz w:val="36"/>
          <w:szCs w:val="36"/>
          <w:rtl/>
        </w:rPr>
      </w:pPr>
      <w:r w:rsidRPr="00CF7F65">
        <w:rPr>
          <w:rFonts w:ascii="Simplified Arabic" w:hAnsi="Simplified Arabic" w:cs="Simplified Arabic"/>
          <w:b/>
          <w:bCs/>
          <w:sz w:val="36"/>
          <w:szCs w:val="36"/>
          <w:rtl/>
        </w:rPr>
        <w:t>تطبيقات الإدارة الإيجابية في المؤسسات</w:t>
      </w:r>
    </w:p>
    <w:p w14:paraId="2A99B240" w14:textId="77777777" w:rsidR="00005832" w:rsidRPr="00005832" w:rsidRDefault="00005832" w:rsidP="00005832">
      <w:pPr>
        <w:rPr>
          <w:rFonts w:ascii="Simplified Arabic" w:hAnsi="Simplified Arabic" w:cs="Simplified Arabic"/>
          <w:sz w:val="28"/>
          <w:szCs w:val="28"/>
          <w:rtl/>
        </w:rPr>
      </w:pPr>
      <w:r w:rsidRPr="00005832">
        <w:rPr>
          <w:rFonts w:ascii="Simplified Arabic" w:hAnsi="Simplified Arabic" w:cs="Simplified Arabic"/>
          <w:sz w:val="28"/>
          <w:szCs w:val="28"/>
          <w:rtl/>
        </w:rPr>
        <w:t>يمكن تطبيق مبادئ الإدارة الإيجابية في مختلف المؤسسات لتحقيق نتائج ملموسة. من بين التطبيقات العملية:</w:t>
      </w:r>
    </w:p>
    <w:p w14:paraId="03574E97" w14:textId="0D8D7B8F" w:rsidR="00005832" w:rsidRDefault="00005832" w:rsidP="00D22171">
      <w:pPr>
        <w:rPr>
          <w:rFonts w:ascii="Simplified Arabic" w:hAnsi="Simplified Arabic" w:cs="Simplified Arabic"/>
          <w:sz w:val="28"/>
          <w:szCs w:val="28"/>
          <w:rtl/>
        </w:rPr>
      </w:pPr>
      <w:r w:rsidRPr="00005832">
        <w:rPr>
          <w:rFonts w:ascii="Simplified Arabic" w:hAnsi="Simplified Arabic" w:cs="Simplified Arabic"/>
          <w:b/>
          <w:bCs/>
          <w:sz w:val="28"/>
          <w:szCs w:val="28"/>
          <w:rtl/>
        </w:rPr>
        <w:t>برامج التدريب والتطوير:</w:t>
      </w:r>
      <w:r>
        <w:rPr>
          <w:rFonts w:ascii="Simplified Arabic" w:hAnsi="Simplified Arabic" w:cs="Simplified Arabic" w:hint="cs"/>
          <w:b/>
          <w:bCs/>
          <w:sz w:val="28"/>
          <w:szCs w:val="28"/>
          <w:rtl/>
        </w:rPr>
        <w:t xml:space="preserve"> </w:t>
      </w:r>
      <w:r w:rsidRPr="00005832">
        <w:rPr>
          <w:rFonts w:ascii="Simplified Arabic" w:hAnsi="Simplified Arabic" w:cs="Simplified Arabic"/>
          <w:sz w:val="28"/>
          <w:szCs w:val="28"/>
          <w:rtl/>
        </w:rPr>
        <w:t>تقديم برامج تطويرية تهدف إلى تعزيز قدرات الموظفين ونقاط قوتهم. يمكن أن توفر البرامج التدريب على تنمية المهارات الشخصية والمهنية، بالإضافة إلى فرص التعلم المستمر والتطوير الذاتي. وقد تشمل ورش عمل ودورات تدريبية وجلسات توجيهية.</w:t>
      </w:r>
    </w:p>
    <w:p w14:paraId="30176AE5" w14:textId="480435B0" w:rsidR="00E51DE2" w:rsidRPr="00E51DE2" w:rsidRDefault="00E51DE2" w:rsidP="00E51DE2">
      <w:pPr>
        <w:rPr>
          <w:rFonts w:ascii="Simplified Arabic" w:hAnsi="Simplified Arabic" w:cs="Simplified Arabic"/>
          <w:sz w:val="28"/>
          <w:szCs w:val="28"/>
          <w:rtl/>
        </w:rPr>
      </w:pPr>
      <w:r w:rsidRPr="00E51DE2">
        <w:rPr>
          <w:rFonts w:ascii="Simplified Arabic" w:hAnsi="Simplified Arabic" w:cs="Simplified Arabic"/>
          <w:b/>
          <w:bCs/>
          <w:sz w:val="28"/>
          <w:szCs w:val="28"/>
          <w:rtl/>
        </w:rPr>
        <w:t xml:space="preserve">أنظمة التقدير </w:t>
      </w:r>
      <w:r w:rsidRPr="00E51DE2">
        <w:rPr>
          <w:rFonts w:ascii="Simplified Arabic" w:hAnsi="Simplified Arabic" w:cs="Simplified Arabic" w:hint="cs"/>
          <w:b/>
          <w:bCs/>
          <w:sz w:val="28"/>
          <w:szCs w:val="28"/>
          <w:rtl/>
        </w:rPr>
        <w:t>والمكافآت</w:t>
      </w:r>
      <w:r w:rsidRPr="00E51DE2">
        <w:rPr>
          <w:rFonts w:ascii="Simplified Arabic" w:hAnsi="Simplified Arabic" w:cs="Simplified Arabic" w:hint="cs"/>
          <w:sz w:val="28"/>
          <w:szCs w:val="28"/>
          <w:rtl/>
        </w:rPr>
        <w:t xml:space="preserve">: </w:t>
      </w:r>
      <w:r w:rsidRPr="00E51DE2">
        <w:rPr>
          <w:rFonts w:ascii="Simplified Arabic" w:hAnsi="Simplified Arabic" w:cs="Simplified Arabic"/>
          <w:sz w:val="28"/>
          <w:szCs w:val="28"/>
          <w:rtl/>
        </w:rPr>
        <w:t>تصميم أنظمة تقدير ومكافآت تعترف بالجهود الفردية والجماعية وتساهم في تعزيز الروح المعنوية. يمكن أن تشمل هذه الأنظمة مكافآت مالية، شهادات تقدير، وبرامج مكافآت تعتمد على الأداء. تساهم هذه الأنظمة في تحفيز العاملين وزيادة التزامهم بأهداف المنظمة.</w:t>
      </w:r>
    </w:p>
    <w:p w14:paraId="7A762BDA" w14:textId="3951972F" w:rsidR="00E51DE2" w:rsidRPr="00E51DE2" w:rsidRDefault="00E51DE2" w:rsidP="00E51DE2">
      <w:pPr>
        <w:rPr>
          <w:rFonts w:ascii="Simplified Arabic" w:hAnsi="Simplified Arabic" w:cs="Simplified Arabic"/>
          <w:sz w:val="28"/>
          <w:szCs w:val="28"/>
          <w:rtl/>
        </w:rPr>
      </w:pPr>
      <w:r w:rsidRPr="00E51DE2">
        <w:rPr>
          <w:rFonts w:ascii="Simplified Arabic" w:hAnsi="Simplified Arabic" w:cs="Simplified Arabic"/>
          <w:b/>
          <w:bCs/>
          <w:sz w:val="28"/>
          <w:szCs w:val="28"/>
          <w:rtl/>
        </w:rPr>
        <w:t>استراتيجيات التواصل:</w:t>
      </w:r>
      <w:r w:rsidRPr="00E51DE2">
        <w:rPr>
          <w:rFonts w:ascii="Simplified Arabic" w:hAnsi="Simplified Arabic" w:cs="Simplified Arabic" w:hint="cs"/>
          <w:sz w:val="28"/>
          <w:szCs w:val="28"/>
          <w:rtl/>
        </w:rPr>
        <w:t xml:space="preserve"> تنفيذ</w:t>
      </w:r>
      <w:r w:rsidRPr="00E51DE2">
        <w:rPr>
          <w:rFonts w:ascii="Simplified Arabic" w:hAnsi="Simplified Arabic" w:cs="Simplified Arabic"/>
          <w:sz w:val="28"/>
          <w:szCs w:val="28"/>
          <w:rtl/>
        </w:rPr>
        <w:t xml:space="preserve"> استراتيجيات اتصال فعالة وشفافة حيث يشارك كل شخص في عملية صنع القرار. بدءًا من الاجتماعات الدورية إلى منصات وبرامج الاتصال الداخلي التي تهدف إلى تعزيز التفاعل بين الإدارات بين الإدارات الأخرى، ينبغي اعتمادها. فمن خلال التواصل الواضح يمكن زراعة الثقافات التنظيمية بنجاح على أساس الثقة والتعاون.</w:t>
      </w:r>
    </w:p>
    <w:p w14:paraId="04D3F040" w14:textId="227D3B1D" w:rsidR="00E51DE2" w:rsidRPr="00E51DE2" w:rsidRDefault="00E51DE2" w:rsidP="00E51DE2">
      <w:pPr>
        <w:rPr>
          <w:rFonts w:ascii="Simplified Arabic" w:hAnsi="Simplified Arabic" w:cs="Simplified Arabic"/>
          <w:b/>
          <w:bCs/>
          <w:sz w:val="28"/>
          <w:szCs w:val="28"/>
          <w:rtl/>
        </w:rPr>
      </w:pPr>
    </w:p>
    <w:p w14:paraId="65D8A82B" w14:textId="47EADDA3" w:rsidR="00E51DE2" w:rsidRPr="00E51DE2" w:rsidRDefault="00E51DE2" w:rsidP="00E51DE2">
      <w:pPr>
        <w:rPr>
          <w:rFonts w:ascii="Simplified Arabic" w:hAnsi="Simplified Arabic" w:cs="Simplified Arabic"/>
          <w:sz w:val="28"/>
          <w:szCs w:val="28"/>
          <w:rtl/>
        </w:rPr>
      </w:pPr>
      <w:r w:rsidRPr="00E51DE2">
        <w:rPr>
          <w:rFonts w:ascii="Simplified Arabic" w:hAnsi="Simplified Arabic" w:cs="Simplified Arabic"/>
          <w:b/>
          <w:bCs/>
          <w:sz w:val="28"/>
          <w:szCs w:val="28"/>
          <w:rtl/>
        </w:rPr>
        <w:t>بيئة العمل:</w:t>
      </w:r>
      <w:r>
        <w:rPr>
          <w:rFonts w:ascii="Simplified Arabic" w:hAnsi="Simplified Arabic" w:cs="Simplified Arabic" w:hint="cs"/>
          <w:b/>
          <w:bCs/>
          <w:sz w:val="28"/>
          <w:szCs w:val="28"/>
          <w:rtl/>
        </w:rPr>
        <w:t xml:space="preserve"> </w:t>
      </w:r>
      <w:r w:rsidRPr="00E51DE2">
        <w:rPr>
          <w:rFonts w:ascii="Simplified Arabic" w:hAnsi="Simplified Arabic" w:cs="Simplified Arabic"/>
          <w:sz w:val="28"/>
          <w:szCs w:val="28"/>
          <w:rtl/>
        </w:rPr>
        <w:t>توفير بيئة تشجع على الإبداع والعمل الجماعي، مع الحفاظ على التوازن بين العمل والحياة. ويمكن تحقيق ذلك من خلال توفير مناطق عمل مريحة ومرنة؛ تطوير ثقافة العمل الجماعي. وتمكين الموظفين حتى يكونوا في وضع يسمح لهم بتقاسم المسؤوليات بين العمل وحياتهم الشخصية</w:t>
      </w:r>
    </w:p>
    <w:p w14:paraId="5D1DB11C" w14:textId="52BD1F6E" w:rsidR="00E51DE2" w:rsidRPr="00E51DE2" w:rsidRDefault="00E51DE2" w:rsidP="00E51DE2">
      <w:pPr>
        <w:rPr>
          <w:rFonts w:ascii="Simplified Arabic" w:hAnsi="Simplified Arabic" w:cs="Simplified Arabic"/>
          <w:sz w:val="28"/>
          <w:szCs w:val="28"/>
          <w:rtl/>
        </w:rPr>
      </w:pPr>
      <w:r w:rsidRPr="00E51DE2">
        <w:rPr>
          <w:rFonts w:ascii="Simplified Arabic" w:hAnsi="Simplified Arabic" w:cs="Simplified Arabic"/>
          <w:b/>
          <w:bCs/>
          <w:sz w:val="28"/>
          <w:szCs w:val="28"/>
          <w:rtl/>
        </w:rPr>
        <w:lastRenderedPageBreak/>
        <w:t>القيادة التحويلية:</w:t>
      </w:r>
      <w:r>
        <w:rPr>
          <w:rFonts w:ascii="Simplified Arabic" w:hAnsi="Simplified Arabic" w:cs="Simplified Arabic" w:hint="cs"/>
          <w:b/>
          <w:bCs/>
          <w:sz w:val="28"/>
          <w:szCs w:val="28"/>
          <w:rtl/>
        </w:rPr>
        <w:t xml:space="preserve"> </w:t>
      </w:r>
      <w:r w:rsidRPr="00E51DE2">
        <w:rPr>
          <w:rFonts w:ascii="Simplified Arabic" w:hAnsi="Simplified Arabic" w:cs="Simplified Arabic"/>
          <w:sz w:val="28"/>
          <w:szCs w:val="28"/>
          <w:rtl/>
        </w:rPr>
        <w:t>قبول أسلوب القيادة التحويلية حيث يتم التعرف على أحد أساليب التأثير، والتي تشمل جانب جعل شخص ما يؤدي عمله من خلال التحفيز والإلهام والقدوة. تعتمد القيادة التحويلية على تقديم رؤية واضحة وتوجيه مستمر للموظفين نحو تحفيز الابتكار والإبداع: مما يؤدي إلى تعزيز الأداء العام وزيادة الرضا الوظيفي.</w:t>
      </w:r>
      <w:r>
        <w:rPr>
          <w:rFonts w:ascii="Simplified Arabic" w:hAnsi="Simplified Arabic" w:cs="Simplified Arabic" w:hint="cs"/>
          <w:sz w:val="28"/>
          <w:szCs w:val="28"/>
          <w:rtl/>
        </w:rPr>
        <w:t xml:space="preserve"> </w:t>
      </w:r>
      <w:r w:rsidRPr="00E51DE2">
        <w:rPr>
          <w:rFonts w:ascii="Simplified Arabic" w:hAnsi="Simplified Arabic" w:cs="Simplified Arabic" w:hint="cs"/>
          <w:sz w:val="28"/>
          <w:szCs w:val="28"/>
          <w:vertAlign w:val="superscript"/>
          <w:lang w:bidi="ar-EG"/>
        </w:rPr>
        <w:t>(</w:t>
      </w:r>
      <w:r w:rsidRPr="00E51DE2">
        <w:rPr>
          <w:rStyle w:val="FootnoteReference"/>
          <w:rFonts w:ascii="Simplified Arabic" w:hAnsi="Simplified Arabic" w:cs="Simplified Arabic"/>
          <w:sz w:val="28"/>
          <w:szCs w:val="28"/>
          <w:lang w:bidi="ar-EG"/>
        </w:rPr>
        <w:footnoteReference w:id="49"/>
      </w:r>
      <w:r w:rsidRPr="00E51DE2">
        <w:rPr>
          <w:rFonts w:ascii="Simplified Arabic" w:hAnsi="Simplified Arabic" w:cs="Simplified Arabic" w:hint="cs"/>
          <w:sz w:val="28"/>
          <w:szCs w:val="28"/>
          <w:vertAlign w:val="superscript"/>
          <w:lang w:bidi="ar-EG"/>
        </w:rPr>
        <w:t>)</w:t>
      </w:r>
    </w:p>
    <w:p w14:paraId="79758879" w14:textId="09707A07" w:rsidR="00005832" w:rsidRPr="00E51DE2" w:rsidRDefault="00E51DE2" w:rsidP="00D22171">
      <w:pPr>
        <w:rPr>
          <w:rFonts w:ascii="Simplified Arabic" w:hAnsi="Simplified Arabic" w:cs="Simplified Arabic"/>
          <w:sz w:val="36"/>
          <w:szCs w:val="36"/>
          <w:rtl/>
        </w:rPr>
      </w:pPr>
      <w:r w:rsidRPr="00E51DE2">
        <w:rPr>
          <w:rFonts w:ascii="Simplified Arabic" w:hAnsi="Simplified Arabic" w:cs="Simplified Arabic"/>
          <w:sz w:val="28"/>
          <w:szCs w:val="28"/>
          <w:rtl/>
        </w:rPr>
        <w:t>تعتبر الإدارة الإيجابية أحد التطورات الحديثة في علم الإدارة الذي يركز على تعزيز القدرات البشرية وتحقيق الرضا الوظيفي. ومن خلال تطبيق مبادئ الإدارة الإيجابية، يمكن للمنظمات تحسين الأداء وزيادة الإنتاجية وخلق بيئة عمل داعمة وإيجابية. تساهم الإدارة الإيجابية في تحقيق التوازن بين تحقيق أهداف المنظمة ورفاهية الموظفين، مما يؤدي إلى تحسين الأداء العام وزيادة الولاء للمنظمة.</w:t>
      </w:r>
    </w:p>
    <w:p w14:paraId="2E5201C0" w14:textId="77777777" w:rsidR="00005832" w:rsidRDefault="00005832" w:rsidP="00D22171">
      <w:pPr>
        <w:rPr>
          <w:rFonts w:ascii="Simplified Arabic" w:hAnsi="Simplified Arabic" w:cs="Simplified Arabic"/>
          <w:sz w:val="36"/>
          <w:szCs w:val="36"/>
          <w:rtl/>
        </w:rPr>
      </w:pPr>
    </w:p>
    <w:p w14:paraId="4CC5B801" w14:textId="77777777" w:rsidR="00005832" w:rsidRDefault="00005832" w:rsidP="00D22171">
      <w:pPr>
        <w:rPr>
          <w:rFonts w:ascii="Simplified Arabic" w:hAnsi="Simplified Arabic" w:cs="Simplified Arabic"/>
          <w:sz w:val="36"/>
          <w:szCs w:val="36"/>
          <w:rtl/>
        </w:rPr>
      </w:pPr>
    </w:p>
    <w:p w14:paraId="65C06A9A" w14:textId="77777777" w:rsidR="00005832" w:rsidRDefault="00005832" w:rsidP="00D22171">
      <w:pPr>
        <w:rPr>
          <w:rFonts w:ascii="Simplified Arabic" w:hAnsi="Simplified Arabic" w:cs="Simplified Arabic"/>
          <w:sz w:val="36"/>
          <w:szCs w:val="36"/>
          <w:rtl/>
        </w:rPr>
      </w:pPr>
    </w:p>
    <w:p w14:paraId="58DA343A" w14:textId="77777777" w:rsidR="00005832" w:rsidRDefault="00005832" w:rsidP="00D22171">
      <w:pPr>
        <w:rPr>
          <w:rFonts w:ascii="Simplified Arabic" w:hAnsi="Simplified Arabic" w:cs="Simplified Arabic"/>
          <w:sz w:val="36"/>
          <w:szCs w:val="36"/>
          <w:rtl/>
        </w:rPr>
      </w:pPr>
    </w:p>
    <w:p w14:paraId="4F746CF1" w14:textId="77777777" w:rsidR="00005832" w:rsidRDefault="00005832" w:rsidP="00D22171">
      <w:pPr>
        <w:rPr>
          <w:rFonts w:ascii="Simplified Arabic" w:hAnsi="Simplified Arabic" w:cs="Simplified Arabic"/>
          <w:sz w:val="36"/>
          <w:szCs w:val="36"/>
          <w:rtl/>
        </w:rPr>
      </w:pPr>
    </w:p>
    <w:p w14:paraId="2A60F8C1" w14:textId="77777777" w:rsidR="00005832" w:rsidRDefault="00005832" w:rsidP="00D22171">
      <w:pPr>
        <w:rPr>
          <w:rFonts w:ascii="Simplified Arabic" w:hAnsi="Simplified Arabic" w:cs="Simplified Arabic"/>
          <w:sz w:val="36"/>
          <w:szCs w:val="36"/>
          <w:rtl/>
        </w:rPr>
      </w:pPr>
    </w:p>
    <w:p w14:paraId="0CAF46AD" w14:textId="77777777" w:rsidR="00005832" w:rsidRDefault="00005832" w:rsidP="00D22171">
      <w:pPr>
        <w:rPr>
          <w:rFonts w:ascii="Simplified Arabic" w:hAnsi="Simplified Arabic" w:cs="Simplified Arabic"/>
          <w:sz w:val="36"/>
          <w:szCs w:val="36"/>
          <w:rtl/>
        </w:rPr>
      </w:pPr>
    </w:p>
    <w:p w14:paraId="4BDF644C" w14:textId="77777777" w:rsidR="00005832" w:rsidRDefault="00005832" w:rsidP="00D22171">
      <w:pPr>
        <w:rPr>
          <w:rFonts w:ascii="Simplified Arabic" w:hAnsi="Simplified Arabic" w:cs="Simplified Arabic"/>
          <w:sz w:val="36"/>
          <w:szCs w:val="36"/>
          <w:rtl/>
        </w:rPr>
      </w:pPr>
    </w:p>
    <w:p w14:paraId="25DDA9D7" w14:textId="77777777" w:rsidR="00005832" w:rsidRDefault="00005832" w:rsidP="00D22171">
      <w:pPr>
        <w:rPr>
          <w:rFonts w:ascii="Simplified Arabic" w:hAnsi="Simplified Arabic" w:cs="Simplified Arabic"/>
          <w:sz w:val="36"/>
          <w:szCs w:val="36"/>
          <w:rtl/>
        </w:rPr>
      </w:pPr>
    </w:p>
    <w:p w14:paraId="6DE1A4FD" w14:textId="77777777" w:rsidR="00005832" w:rsidRDefault="00005832" w:rsidP="00D22171">
      <w:pPr>
        <w:rPr>
          <w:rFonts w:ascii="Simplified Arabic" w:hAnsi="Simplified Arabic" w:cs="Simplified Arabic"/>
          <w:sz w:val="36"/>
          <w:szCs w:val="36"/>
          <w:rtl/>
        </w:rPr>
      </w:pPr>
    </w:p>
    <w:p w14:paraId="4ABCF5F5" w14:textId="13B00348" w:rsidR="00A74F76" w:rsidRPr="007D29FC" w:rsidRDefault="00A74F76" w:rsidP="00D22171">
      <w:pPr>
        <w:rPr>
          <w:rFonts w:ascii="Simplified Arabic" w:hAnsi="Simplified Arabic" w:cs="Simplified Arabic"/>
          <w:sz w:val="36"/>
          <w:szCs w:val="36"/>
          <w:rtl/>
        </w:rPr>
      </w:pPr>
      <w:r w:rsidRPr="007D29FC">
        <w:rPr>
          <w:rFonts w:ascii="Simplified Arabic" w:hAnsi="Simplified Arabic" w:cs="Simplified Arabic"/>
          <w:sz w:val="36"/>
          <w:szCs w:val="36"/>
          <w:rtl/>
        </w:rPr>
        <w:lastRenderedPageBreak/>
        <w:t>المراجع</w:t>
      </w:r>
      <w:r w:rsidR="007D29FC">
        <w:rPr>
          <w:rFonts w:ascii="Simplified Arabic" w:hAnsi="Simplified Arabic" w:cs="Simplified Arabic" w:hint="cs"/>
          <w:sz w:val="36"/>
          <w:szCs w:val="36"/>
          <w:rtl/>
        </w:rPr>
        <w:t xml:space="preserve"> </w:t>
      </w:r>
      <w:r w:rsidR="007D29FC" w:rsidRPr="007D29FC">
        <w:rPr>
          <w:rFonts w:asciiTheme="majorBidi" w:hAnsiTheme="majorBidi" w:cstheme="majorBidi"/>
          <w:sz w:val="32"/>
          <w:szCs w:val="32"/>
        </w:rPr>
        <w:t>References</w:t>
      </w:r>
      <w:r w:rsidRPr="007D29FC">
        <w:rPr>
          <w:rFonts w:ascii="Simplified Arabic" w:hAnsi="Simplified Arabic" w:cs="Simplified Arabic"/>
          <w:sz w:val="36"/>
          <w:szCs w:val="36"/>
          <w:rtl/>
        </w:rPr>
        <w:t xml:space="preserve">: </w:t>
      </w:r>
    </w:p>
    <w:p w14:paraId="003D0867" w14:textId="0A948E4C" w:rsidR="007D29FC"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t>Avolio</w:t>
      </w:r>
      <w:proofErr w:type="spellEnd"/>
      <w:r w:rsidRPr="007D29FC">
        <w:rPr>
          <w:rFonts w:ascii="Simplified Arabic" w:hAnsi="Simplified Arabic" w:cs="Simplified Arabic"/>
          <w:sz w:val="28"/>
          <w:szCs w:val="28"/>
        </w:rPr>
        <w:t>, B. J., &amp; Gardner, W. L. (2005). Authentic leadership development: Getting to the root of positive forms of leadership. The Leadership Quarterly, 16(3), 315-338</w:t>
      </w:r>
      <w:r w:rsidRPr="007D29FC">
        <w:rPr>
          <w:rFonts w:ascii="Simplified Arabic" w:hAnsi="Simplified Arabic" w:cs="Simplified Arabic"/>
          <w:sz w:val="28"/>
          <w:szCs w:val="28"/>
          <w:rtl/>
        </w:rPr>
        <w:t>.</w:t>
      </w:r>
    </w:p>
    <w:p w14:paraId="58C53F2C" w14:textId="0023B615" w:rsidR="007D29FC" w:rsidRPr="007D29FC" w:rsidRDefault="007D29FC" w:rsidP="007D29FC">
      <w:pPr>
        <w:bidi w:val="0"/>
        <w:spacing w:line="240" w:lineRule="auto"/>
        <w:rPr>
          <w:rFonts w:ascii="Simplified Arabic" w:hAnsi="Simplified Arabic" w:cs="Simplified Arabic"/>
          <w:sz w:val="28"/>
          <w:szCs w:val="28"/>
          <w:rtl/>
        </w:rPr>
      </w:pPr>
      <w:r w:rsidRPr="007D29FC">
        <w:rPr>
          <w:rFonts w:ascii="Simplified Arabic" w:hAnsi="Simplified Arabic" w:cs="Simplified Arabic"/>
          <w:sz w:val="28"/>
          <w:szCs w:val="28"/>
        </w:rPr>
        <w:t xml:space="preserve">Bakker, A. B., &amp; </w:t>
      </w:r>
      <w:proofErr w:type="spellStart"/>
      <w:r w:rsidRPr="007D29FC">
        <w:rPr>
          <w:rFonts w:ascii="Simplified Arabic" w:hAnsi="Simplified Arabic" w:cs="Simplified Arabic"/>
          <w:sz w:val="28"/>
          <w:szCs w:val="28"/>
        </w:rPr>
        <w:t>Schaufeli</w:t>
      </w:r>
      <w:proofErr w:type="spellEnd"/>
      <w:r w:rsidRPr="007D29FC">
        <w:rPr>
          <w:rFonts w:ascii="Simplified Arabic" w:hAnsi="Simplified Arabic" w:cs="Simplified Arabic"/>
          <w:sz w:val="28"/>
          <w:szCs w:val="28"/>
        </w:rPr>
        <w:t>, W. B. (2008). Positive organizational behavior: Engaged employees in flourishing organizations. Journal of Organizational Behavior, 29(2), 147-154</w:t>
      </w:r>
      <w:r w:rsidRPr="007D29FC">
        <w:rPr>
          <w:rFonts w:ascii="Simplified Arabic" w:hAnsi="Simplified Arabic" w:cs="Simplified Arabic"/>
          <w:sz w:val="28"/>
          <w:szCs w:val="28"/>
          <w:rtl/>
        </w:rPr>
        <w:t>.</w:t>
      </w:r>
    </w:p>
    <w:p w14:paraId="2B0D0A2A" w14:textId="750CE724" w:rsidR="007D29FC" w:rsidRPr="007D29FC" w:rsidRDefault="007D29FC" w:rsidP="007D29FC">
      <w:pPr>
        <w:bidi w:val="0"/>
        <w:spacing w:line="240" w:lineRule="auto"/>
        <w:rPr>
          <w:rFonts w:ascii="Simplified Arabic" w:hAnsi="Simplified Arabic" w:cs="Simplified Arabic"/>
          <w:sz w:val="28"/>
          <w:szCs w:val="28"/>
          <w:rtl/>
        </w:rPr>
      </w:pPr>
      <w:r w:rsidRPr="007D29FC">
        <w:rPr>
          <w:rFonts w:ascii="Simplified Arabic" w:hAnsi="Simplified Arabic" w:cs="Simplified Arabic"/>
          <w:sz w:val="28"/>
          <w:szCs w:val="28"/>
        </w:rPr>
        <w:t xml:space="preserve">Cameron, K. S., &amp; </w:t>
      </w:r>
      <w:proofErr w:type="spellStart"/>
      <w:r w:rsidRPr="007D29FC">
        <w:rPr>
          <w:rFonts w:ascii="Simplified Arabic" w:hAnsi="Simplified Arabic" w:cs="Simplified Arabic"/>
          <w:sz w:val="28"/>
          <w:szCs w:val="28"/>
        </w:rPr>
        <w:t>Spreitzer</w:t>
      </w:r>
      <w:proofErr w:type="spellEnd"/>
      <w:r w:rsidRPr="007D29FC">
        <w:rPr>
          <w:rFonts w:ascii="Simplified Arabic" w:hAnsi="Simplified Arabic" w:cs="Simplified Arabic"/>
          <w:sz w:val="28"/>
          <w:szCs w:val="28"/>
        </w:rPr>
        <w:t>, G. M. (2012). The Oxford handbook of positive organizational scholarship. Oxford University Press</w:t>
      </w:r>
      <w:r w:rsidRPr="007D29FC">
        <w:rPr>
          <w:rFonts w:ascii="Simplified Arabic" w:hAnsi="Simplified Arabic" w:cs="Simplified Arabic"/>
          <w:sz w:val="28"/>
          <w:szCs w:val="28"/>
          <w:rtl/>
        </w:rPr>
        <w:t>.</w:t>
      </w:r>
    </w:p>
    <w:p w14:paraId="2E4BC5E6" w14:textId="77777777" w:rsidR="007D29FC" w:rsidRPr="007D29FC" w:rsidRDefault="007D29FC" w:rsidP="007D29FC">
      <w:pPr>
        <w:bidi w:val="0"/>
        <w:spacing w:line="240" w:lineRule="auto"/>
        <w:rPr>
          <w:rFonts w:ascii="Simplified Arabic" w:hAnsi="Simplified Arabic" w:cs="Simplified Arabic"/>
          <w:sz w:val="28"/>
          <w:szCs w:val="28"/>
        </w:rPr>
      </w:pPr>
      <w:r w:rsidRPr="007D29FC">
        <w:rPr>
          <w:rFonts w:ascii="Simplified Arabic" w:hAnsi="Simplified Arabic" w:cs="Simplified Arabic"/>
          <w:sz w:val="28"/>
          <w:szCs w:val="28"/>
        </w:rPr>
        <w:t>Deci, E. L., &amp; Ryan, R. M. (2000). The "what" and "why" of goal pursuits: Human needs and the self-determination of behavior. Psychological Inquiry, 11(4), 227-268</w:t>
      </w:r>
      <w:r w:rsidRPr="007D29FC">
        <w:rPr>
          <w:rFonts w:ascii="Simplified Arabic" w:hAnsi="Simplified Arabic" w:cs="Simplified Arabic"/>
          <w:sz w:val="28"/>
          <w:szCs w:val="28"/>
          <w:rtl/>
        </w:rPr>
        <w:t>.</w:t>
      </w:r>
    </w:p>
    <w:p w14:paraId="2BF3DDD3" w14:textId="77777777" w:rsidR="007D29FC" w:rsidRPr="007D29FC" w:rsidRDefault="007D29FC" w:rsidP="007D29FC">
      <w:pPr>
        <w:bidi w:val="0"/>
        <w:spacing w:line="240" w:lineRule="auto"/>
        <w:rPr>
          <w:rFonts w:ascii="Simplified Arabic" w:hAnsi="Simplified Arabic" w:cs="Simplified Arabic"/>
          <w:sz w:val="28"/>
          <w:szCs w:val="28"/>
          <w:rtl/>
        </w:rPr>
      </w:pPr>
    </w:p>
    <w:p w14:paraId="0209A3D9" w14:textId="0B0C5408" w:rsidR="007D29FC"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t>Fredrickson</w:t>
      </w:r>
      <w:proofErr w:type="spellEnd"/>
      <w:r w:rsidRPr="007D29FC">
        <w:rPr>
          <w:rFonts w:ascii="Simplified Arabic" w:hAnsi="Simplified Arabic" w:cs="Simplified Arabic"/>
          <w:sz w:val="28"/>
          <w:szCs w:val="28"/>
        </w:rPr>
        <w:t>, B. L. (2001). The role of positive emotions in positive psychology: The broaden-and-build theory of positive emotions. American Psychologist, 56(3), 218-226</w:t>
      </w:r>
      <w:r w:rsidRPr="007D29FC">
        <w:rPr>
          <w:rFonts w:ascii="Simplified Arabic" w:hAnsi="Simplified Arabic" w:cs="Simplified Arabic"/>
          <w:sz w:val="28"/>
          <w:szCs w:val="28"/>
          <w:rtl/>
        </w:rPr>
        <w:t>.</w:t>
      </w:r>
    </w:p>
    <w:p w14:paraId="055374A7" w14:textId="730073D2" w:rsidR="007D29FC"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t>Goleman</w:t>
      </w:r>
      <w:proofErr w:type="spellEnd"/>
      <w:r w:rsidRPr="007D29FC">
        <w:rPr>
          <w:rFonts w:ascii="Simplified Arabic" w:hAnsi="Simplified Arabic" w:cs="Simplified Arabic"/>
          <w:sz w:val="28"/>
          <w:szCs w:val="28"/>
        </w:rPr>
        <w:t>, D. (2000). Leadership that gets results. Harvard Business Review, 78(2), 78-90</w:t>
      </w:r>
      <w:r w:rsidRPr="007D29FC">
        <w:rPr>
          <w:rFonts w:ascii="Simplified Arabic" w:hAnsi="Simplified Arabic" w:cs="Simplified Arabic"/>
          <w:sz w:val="28"/>
          <w:szCs w:val="28"/>
          <w:rtl/>
        </w:rPr>
        <w:t>.</w:t>
      </w:r>
    </w:p>
    <w:p w14:paraId="688FE2FB" w14:textId="736832FA" w:rsidR="007D29FC"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t>Harter</w:t>
      </w:r>
      <w:proofErr w:type="spellEnd"/>
      <w:r w:rsidRPr="007D29FC">
        <w:rPr>
          <w:rFonts w:ascii="Simplified Arabic" w:hAnsi="Simplified Arabic" w:cs="Simplified Arabic"/>
          <w:sz w:val="28"/>
          <w:szCs w:val="28"/>
        </w:rPr>
        <w:t>, J. K., Schmidt, F. L., &amp; Keyes, C. L. (2002). Well-being in the workplace and its relationship to business outcomes: A review of the Gallup studies. Flourishing: The Positive Person and the Good Life, 205-224</w:t>
      </w:r>
      <w:r w:rsidRPr="007D29FC">
        <w:rPr>
          <w:rFonts w:ascii="Simplified Arabic" w:hAnsi="Simplified Arabic" w:cs="Simplified Arabic"/>
          <w:sz w:val="28"/>
          <w:szCs w:val="28"/>
          <w:rtl/>
        </w:rPr>
        <w:t>.</w:t>
      </w:r>
    </w:p>
    <w:p w14:paraId="6FF2AA65" w14:textId="7F788C0A" w:rsidR="007D29FC"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t>Luthans</w:t>
      </w:r>
      <w:proofErr w:type="spellEnd"/>
      <w:r w:rsidRPr="007D29FC">
        <w:rPr>
          <w:rFonts w:ascii="Simplified Arabic" w:hAnsi="Simplified Arabic" w:cs="Simplified Arabic"/>
          <w:sz w:val="28"/>
          <w:szCs w:val="28"/>
        </w:rPr>
        <w:t>, F., &amp; Youssef, C. M. (2007). Emerging positive organizational behavior. Journal of Management, 33(3), 321-349</w:t>
      </w:r>
      <w:r w:rsidRPr="007D29FC">
        <w:rPr>
          <w:rFonts w:ascii="Simplified Arabic" w:hAnsi="Simplified Arabic" w:cs="Simplified Arabic"/>
          <w:sz w:val="28"/>
          <w:szCs w:val="28"/>
          <w:rtl/>
        </w:rPr>
        <w:t>.</w:t>
      </w:r>
    </w:p>
    <w:p w14:paraId="01411C30" w14:textId="4EA15923" w:rsidR="007D29FC"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t>Luthans</w:t>
      </w:r>
      <w:proofErr w:type="spellEnd"/>
      <w:r w:rsidRPr="007D29FC">
        <w:rPr>
          <w:rFonts w:ascii="Simplified Arabic" w:hAnsi="Simplified Arabic" w:cs="Simplified Arabic"/>
          <w:sz w:val="28"/>
          <w:szCs w:val="28"/>
        </w:rPr>
        <w:t>, F., &amp; Youssef, C. M. (2007). Positive organizational behavior in the workplace: The impact of hope, optimism, and resilience. Journal of Management, 33(5), 774-800</w:t>
      </w:r>
      <w:r w:rsidRPr="007D29FC">
        <w:rPr>
          <w:rFonts w:ascii="Simplified Arabic" w:hAnsi="Simplified Arabic" w:cs="Simplified Arabic"/>
          <w:sz w:val="28"/>
          <w:szCs w:val="28"/>
          <w:rtl/>
        </w:rPr>
        <w:t>.</w:t>
      </w:r>
    </w:p>
    <w:p w14:paraId="4B8AD37D" w14:textId="39E31509" w:rsidR="00D22171" w:rsidRPr="007D29FC" w:rsidRDefault="007D29FC" w:rsidP="007D29FC">
      <w:pPr>
        <w:bidi w:val="0"/>
        <w:spacing w:line="240" w:lineRule="auto"/>
        <w:rPr>
          <w:rFonts w:ascii="Simplified Arabic" w:hAnsi="Simplified Arabic" w:cs="Simplified Arabic"/>
          <w:sz w:val="28"/>
          <w:szCs w:val="28"/>
          <w:rtl/>
        </w:rPr>
      </w:pPr>
      <w:proofErr w:type="spellStart"/>
      <w:r w:rsidRPr="007D29FC">
        <w:rPr>
          <w:rFonts w:ascii="Simplified Arabic" w:hAnsi="Simplified Arabic" w:cs="Simplified Arabic"/>
          <w:sz w:val="28"/>
          <w:szCs w:val="28"/>
        </w:rPr>
        <w:lastRenderedPageBreak/>
        <w:t>Seligman</w:t>
      </w:r>
      <w:proofErr w:type="spellEnd"/>
      <w:r w:rsidRPr="007D29FC">
        <w:rPr>
          <w:rFonts w:ascii="Simplified Arabic" w:hAnsi="Simplified Arabic" w:cs="Simplified Arabic"/>
          <w:sz w:val="28"/>
          <w:szCs w:val="28"/>
        </w:rPr>
        <w:t xml:space="preserve">, M. E. P., &amp; </w:t>
      </w:r>
      <w:proofErr w:type="spellStart"/>
      <w:r w:rsidRPr="007D29FC">
        <w:rPr>
          <w:rFonts w:ascii="Simplified Arabic" w:hAnsi="Simplified Arabic" w:cs="Simplified Arabic"/>
          <w:sz w:val="28"/>
          <w:szCs w:val="28"/>
        </w:rPr>
        <w:t>Csikszentmihalyi</w:t>
      </w:r>
      <w:proofErr w:type="spellEnd"/>
      <w:r w:rsidRPr="007D29FC">
        <w:rPr>
          <w:rFonts w:ascii="Simplified Arabic" w:hAnsi="Simplified Arabic" w:cs="Simplified Arabic"/>
          <w:sz w:val="28"/>
          <w:szCs w:val="28"/>
        </w:rPr>
        <w:t>, M. (2000). Positive psychology: An introduction. American Psychologist, 55(1), 5-14</w:t>
      </w:r>
      <w:r w:rsidRPr="007D29FC">
        <w:rPr>
          <w:rFonts w:ascii="Simplified Arabic" w:hAnsi="Simplified Arabic" w:cs="Simplified Arabic"/>
          <w:sz w:val="28"/>
          <w:szCs w:val="28"/>
          <w:rtl/>
        </w:rPr>
        <w:t>.</w:t>
      </w:r>
    </w:p>
    <w:p w14:paraId="42969817" w14:textId="19F729AE"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العتيبي، خالد. (2019). القيادة الإيجابية: طريقك إلى التميز المؤسسي. الرياض: مكتبة العبيكان.</w:t>
      </w:r>
    </w:p>
    <w:p w14:paraId="3BD9C287" w14:textId="4CF9223C"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العتيبي، ع. ن. (2017). "رأس المال النفسي وتأثيره على الأداء الوظيفي". المجلة العربية للعلوم الإدارية, 24(3), 85-102.</w:t>
      </w:r>
    </w:p>
    <w:p w14:paraId="5CD1C321" w14:textId="0CA3347D"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العتيبي، ع. ن. (2017). أساليب البحث العلمي: تطبيقات وتحديات. الرياض: دار الفكر العربي.</w:t>
      </w:r>
    </w:p>
    <w:p w14:paraId="519377FC" w14:textId="6C2146F8"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الأنصاري، حسن. (2022). "الاحتفاظ بالموظفين من خلال الإدارة الإيجابية". مجلة علاقات الموظفين, 12(4), 300-310.</w:t>
      </w:r>
    </w:p>
    <w:p w14:paraId="644B41AA" w14:textId="77777777" w:rsid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الحربي، يوسف. (2000). "الرفاهية في مكان العمل والإدارة الإيجابية". مجلة الصحة المهنية, 7(2), 50-57.</w:t>
      </w:r>
    </w:p>
    <w:p w14:paraId="32219E9B" w14:textId="3622F53E"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حسن، م. ح. (2009). "القيادة التحويلية: النظرية والتطبيق". مجلة الإدارة العامة, العدد 134, ص 45-70.</w:t>
      </w:r>
    </w:p>
    <w:p w14:paraId="5ED83C04" w14:textId="7627273C"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حسن، م. ح. (2009). التجارب العملية في الإدارة: دراسة تطبيقية. القاهرة: دار الكتب العلمية.</w:t>
      </w:r>
    </w:p>
    <w:p w14:paraId="4E1FF1EB" w14:textId="57190F39"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الزهراني، م. ع. (2013). "التبادل الاجتماعي في المنظمات: تحليل نظري وتطبيقي". مجلة العلوم الإدارية, 5(2), 150-167.</w:t>
      </w:r>
    </w:p>
    <w:p w14:paraId="59011010" w14:textId="7769E33B"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الزهراني، م. ع. (2013). منهجيات البحث النوعي في العلوم الاجتماعية. جدة: مكتبة النهضة.</w:t>
      </w:r>
    </w:p>
    <w:p w14:paraId="5152A170" w14:textId="7C6DACE3"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الكبيسي، م. (2011). "النظم المفتوحة في الإدارة: مفهوم وتطبيقات". مجلة الاقتصاد والإدارة, 6(1), 33-48.</w:t>
      </w:r>
    </w:p>
    <w:p w14:paraId="55BC838F" w14:textId="343F535C" w:rsidR="007D29FC" w:rsidRPr="007D29FC" w:rsidRDefault="007D29FC" w:rsidP="007D29FC">
      <w:pPr>
        <w:spacing w:line="240" w:lineRule="auto"/>
        <w:rPr>
          <w:rFonts w:ascii="Simplified Arabic" w:hAnsi="Simplified Arabic" w:cs="Simplified Arabic"/>
          <w:sz w:val="28"/>
          <w:szCs w:val="28"/>
        </w:rPr>
      </w:pPr>
      <w:r w:rsidRPr="007D29FC">
        <w:rPr>
          <w:rFonts w:ascii="Simplified Arabic" w:hAnsi="Simplified Arabic" w:cs="Simplified Arabic"/>
          <w:sz w:val="28"/>
          <w:szCs w:val="28"/>
          <w:rtl/>
        </w:rPr>
        <w:t>النعيمي، س. م. (2015). "السلوك التنظيمي الإيجابي: النظرية والتطبيق". مجلة الإدارة والتنمية, 12(1), 65-82.</w:t>
      </w:r>
    </w:p>
    <w:p w14:paraId="6120AD29" w14:textId="3C0FDA98" w:rsidR="00D22171" w:rsidRPr="007D29FC" w:rsidRDefault="007D29FC" w:rsidP="007D29FC">
      <w:pPr>
        <w:spacing w:line="240" w:lineRule="auto"/>
        <w:rPr>
          <w:rFonts w:ascii="Simplified Arabic" w:hAnsi="Simplified Arabic" w:cs="Simplified Arabic"/>
          <w:sz w:val="28"/>
          <w:szCs w:val="28"/>
          <w:rtl/>
        </w:rPr>
      </w:pPr>
      <w:r w:rsidRPr="007D29FC">
        <w:rPr>
          <w:rFonts w:ascii="Simplified Arabic" w:hAnsi="Simplified Arabic" w:cs="Simplified Arabic"/>
          <w:sz w:val="28"/>
          <w:szCs w:val="28"/>
          <w:rtl/>
        </w:rPr>
        <w:t>سعيد، أحمد. (2018). "تأثير الإدارة الإيجابية على الأداء المؤسسي". مجلة إدارة الأعمال, 10(2), 45-50.</w:t>
      </w:r>
    </w:p>
    <w:p w14:paraId="3B433504" w14:textId="77777777" w:rsidR="00D22171" w:rsidRPr="007D29FC" w:rsidRDefault="00D22171" w:rsidP="007D29FC">
      <w:pPr>
        <w:spacing w:line="240" w:lineRule="auto"/>
        <w:rPr>
          <w:rFonts w:ascii="Simplified Arabic" w:hAnsi="Simplified Arabic" w:cs="Simplified Arabic"/>
          <w:sz w:val="28"/>
          <w:szCs w:val="28"/>
          <w:rtl/>
        </w:rPr>
      </w:pPr>
    </w:p>
    <w:p w14:paraId="5C00F0BB" w14:textId="77777777" w:rsidR="00F3391B" w:rsidRPr="009125CE" w:rsidRDefault="00F3391B" w:rsidP="009125CE">
      <w:pPr>
        <w:jc w:val="center"/>
        <w:rPr>
          <w:rFonts w:ascii="Sakkal Majalla" w:hAnsi="Sakkal Majalla" w:cs="Sakkal Majalla"/>
          <w:b/>
          <w:bCs/>
          <w:sz w:val="28"/>
          <w:szCs w:val="28"/>
        </w:rPr>
      </w:pPr>
    </w:p>
    <w:sectPr w:rsidR="00F3391B" w:rsidRPr="009125CE" w:rsidSect="00247AB0">
      <w:footerReference w:type="default" r:id="rId9"/>
      <w:footnotePr>
        <w:numRestart w:val="eachPage"/>
      </w:foot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EA327" w14:textId="77777777" w:rsidR="00F37D5E" w:rsidRDefault="00F37D5E" w:rsidP="009125CE">
      <w:pPr>
        <w:spacing w:after="0" w:line="240" w:lineRule="auto"/>
      </w:pPr>
      <w:r>
        <w:separator/>
      </w:r>
    </w:p>
  </w:endnote>
  <w:endnote w:type="continuationSeparator" w:id="0">
    <w:p w14:paraId="39561D6D" w14:textId="77777777" w:rsidR="00F37D5E" w:rsidRDefault="00F37D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5695202"/>
      <w:docPartObj>
        <w:docPartGallery w:val="Page Numbers (Bottom of Page)"/>
        <w:docPartUnique/>
      </w:docPartObj>
    </w:sdtPr>
    <w:sdtEndPr/>
    <w:sdtContent>
      <w:p w14:paraId="3711619A" w14:textId="136A5B17" w:rsidR="00247AB0" w:rsidRDefault="00435497" w:rsidP="00546F82">
        <w:pPr>
          <w:pStyle w:val="Footer"/>
          <w:bidi w:val="0"/>
          <w:jc w:val="center"/>
        </w:pPr>
        <w:r>
          <w:fldChar w:fldCharType="begin"/>
        </w:r>
        <w:r>
          <w:instrText xml:space="preserve"> PAGE HINDI \* Arabic  \* MERGEFORMAT </w:instrText>
        </w:r>
        <w:r>
          <w:fldChar w:fldCharType="separate"/>
        </w:r>
        <w:r>
          <w:rPr>
            <w:noProof/>
          </w:rPr>
          <w:t>1</w:t>
        </w:r>
        <w:r>
          <w:fldChar w:fldCharType="end"/>
        </w:r>
      </w:p>
    </w:sdtContent>
  </w:sdt>
  <w:p w14:paraId="30DA2ADC" w14:textId="77777777" w:rsidR="00247AB0" w:rsidRDefault="00247AB0">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7E0D8" w14:textId="77777777" w:rsidR="00F37D5E" w:rsidRDefault="00F37D5E" w:rsidP="009125CE">
      <w:pPr>
        <w:spacing w:after="0" w:line="240" w:lineRule="auto"/>
      </w:pPr>
      <w:r>
        <w:separator/>
      </w:r>
    </w:p>
  </w:footnote>
  <w:footnote w:type="continuationSeparator" w:id="0">
    <w:p w14:paraId="3FBAE694" w14:textId="77777777" w:rsidR="00F37D5E" w:rsidRDefault="00F37D5E" w:rsidP="009125CE">
      <w:pPr>
        <w:spacing w:after="0" w:line="240" w:lineRule="auto"/>
      </w:pPr>
      <w:r>
        <w:continuationSeparator/>
      </w:r>
    </w:p>
  </w:footnote>
  <w:footnote w:id="1">
    <w:p w14:paraId="7D84DA87" w14:textId="1B811F63" w:rsidR="008A2C25" w:rsidRPr="00E75358" w:rsidRDefault="008A2C25" w:rsidP="007D29FC">
      <w:pPr>
        <w:pStyle w:val="FootnoteText"/>
        <w:rPr>
          <w:rFonts w:ascii="Simplified Arabic" w:hAnsi="Simplified Arabic" w:cs="Simplified Arabic"/>
          <w:sz w:val="24"/>
          <w:szCs w:val="24"/>
        </w:rPr>
      </w:pPr>
      <w:r w:rsidRPr="00E75358">
        <w:rPr>
          <w:rStyle w:val="FootnoteReference"/>
          <w:rFonts w:ascii="Simplified Arabic" w:hAnsi="Simplified Arabic" w:cs="Simplified Arabic"/>
          <w:sz w:val="24"/>
          <w:szCs w:val="24"/>
        </w:rPr>
        <w:footnoteRef/>
      </w:r>
      <w:r w:rsidRPr="00E75358">
        <w:rPr>
          <w:rFonts w:ascii="Simplified Arabic" w:hAnsi="Simplified Arabic" w:cs="Simplified Arabic"/>
          <w:sz w:val="24"/>
          <w:szCs w:val="24"/>
          <w:rtl/>
        </w:rPr>
        <w:t xml:space="preserve"> </w:t>
      </w:r>
      <w:r w:rsidR="00E75358" w:rsidRPr="00E75358">
        <w:rPr>
          <w:rFonts w:ascii="Simplified Arabic" w:hAnsi="Simplified Arabic" w:cs="Simplified Arabic"/>
          <w:sz w:val="24"/>
          <w:szCs w:val="24"/>
          <w:rtl/>
        </w:rPr>
        <w:t>العتيبي، خالد. (2019). القيادة الإيجابية: طريقك إلى التميز المؤسسي. الرياض: مكتبة العبيكان.</w:t>
      </w:r>
    </w:p>
  </w:footnote>
  <w:footnote w:id="2">
    <w:p w14:paraId="7CCEFD77" w14:textId="6CFA2E52" w:rsidR="00E75358" w:rsidRPr="00E75358" w:rsidRDefault="00E75358" w:rsidP="007D29FC">
      <w:pPr>
        <w:pStyle w:val="FootnoteText"/>
        <w:rPr>
          <w:rFonts w:ascii="Simplified Arabic" w:hAnsi="Simplified Arabic" w:cs="Simplified Arabic"/>
          <w:sz w:val="24"/>
          <w:szCs w:val="24"/>
        </w:rPr>
      </w:pPr>
      <w:r w:rsidRPr="00E75358">
        <w:rPr>
          <w:rStyle w:val="FootnoteReference"/>
          <w:rFonts w:ascii="Simplified Arabic" w:hAnsi="Simplified Arabic" w:cs="Simplified Arabic"/>
          <w:sz w:val="24"/>
          <w:szCs w:val="24"/>
        </w:rPr>
        <w:footnoteRef/>
      </w:r>
      <w:r w:rsidRPr="00E75358">
        <w:rPr>
          <w:rFonts w:ascii="Simplified Arabic" w:hAnsi="Simplified Arabic" w:cs="Simplified Arabic"/>
          <w:sz w:val="24"/>
          <w:szCs w:val="24"/>
          <w:rtl/>
        </w:rPr>
        <w:t xml:space="preserve"> سعيد، </w:t>
      </w:r>
      <w:r w:rsidRPr="00E75358">
        <w:rPr>
          <w:rFonts w:ascii="Simplified Arabic" w:hAnsi="Simplified Arabic" w:cs="Simplified Arabic"/>
          <w:sz w:val="24"/>
          <w:szCs w:val="24"/>
          <w:rtl/>
        </w:rPr>
        <w:t>أحمد. (2018). "تأثير الإدارة الإيجابية على الأداء المؤسسي". مجلة إدارة الأعمال, 10(2) , 45-</w:t>
      </w:r>
      <w:r w:rsidRPr="00E75358">
        <w:rPr>
          <w:rFonts w:ascii="Simplified Arabic" w:hAnsi="Simplified Arabic" w:cs="Simplified Arabic"/>
          <w:sz w:val="24"/>
          <w:szCs w:val="24"/>
        </w:rPr>
        <w:t>50</w:t>
      </w:r>
      <w:r w:rsidRPr="00E75358">
        <w:rPr>
          <w:rFonts w:ascii="Simplified Arabic" w:hAnsi="Simplified Arabic" w:cs="Simplified Arabic"/>
          <w:sz w:val="24"/>
          <w:szCs w:val="24"/>
          <w:rtl/>
        </w:rPr>
        <w:t>.</w:t>
      </w:r>
    </w:p>
  </w:footnote>
  <w:footnote w:id="3">
    <w:p w14:paraId="6361384D" w14:textId="0ED7D73E" w:rsidR="00E75358" w:rsidRPr="00E75358" w:rsidRDefault="00E75358" w:rsidP="007D29FC">
      <w:pPr>
        <w:pStyle w:val="FootnoteText"/>
        <w:rPr>
          <w:rFonts w:ascii="Simplified Arabic" w:hAnsi="Simplified Arabic" w:cs="Simplified Arabic"/>
          <w:sz w:val="24"/>
          <w:szCs w:val="24"/>
          <w:rtl/>
          <w:lang w:bidi="ar-EG"/>
        </w:rPr>
      </w:pPr>
      <w:r w:rsidRPr="00E75358">
        <w:rPr>
          <w:rStyle w:val="FootnoteReference"/>
          <w:rFonts w:ascii="Simplified Arabic" w:hAnsi="Simplified Arabic" w:cs="Simplified Arabic"/>
          <w:sz w:val="24"/>
          <w:szCs w:val="24"/>
        </w:rPr>
        <w:footnoteRef/>
      </w:r>
      <w:r w:rsidRPr="00E75358">
        <w:rPr>
          <w:rFonts w:ascii="Simplified Arabic" w:hAnsi="Simplified Arabic" w:cs="Simplified Arabic"/>
          <w:sz w:val="24"/>
          <w:szCs w:val="24"/>
          <w:rtl/>
        </w:rPr>
        <w:t xml:space="preserve"> القيادة </w:t>
      </w:r>
      <w:r w:rsidR="000272BB" w:rsidRPr="00E75358">
        <w:rPr>
          <w:rFonts w:ascii="Simplified Arabic" w:hAnsi="Simplified Arabic" w:cs="Simplified Arabic" w:hint="cs"/>
          <w:sz w:val="24"/>
          <w:szCs w:val="24"/>
          <w:rtl/>
        </w:rPr>
        <w:t>الإيجابية</w:t>
      </w:r>
      <w:r w:rsidR="000272BB">
        <w:rPr>
          <w:rFonts w:ascii="Simplified Arabic" w:hAnsi="Simplified Arabic" w:cs="Simplified Arabic" w:hint="cs"/>
          <w:sz w:val="24"/>
          <w:szCs w:val="24"/>
          <w:rtl/>
        </w:rPr>
        <w:t>،</w:t>
      </w:r>
      <w:r w:rsidR="000272BB">
        <w:rPr>
          <w:rFonts w:ascii="Simplified Arabic" w:hAnsi="Simplified Arabic" w:cs="Simplified Arabic" w:hint="cs"/>
          <w:sz w:val="24"/>
          <w:szCs w:val="24"/>
          <w:rtl/>
          <w:lang w:bidi="ar-EG"/>
        </w:rPr>
        <w:t xml:space="preserve"> </w:t>
      </w:r>
      <w:r w:rsidR="000272BB">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مرجع سابق).</w:t>
      </w:r>
    </w:p>
  </w:footnote>
  <w:footnote w:id="4">
    <w:p w14:paraId="1745B47A" w14:textId="6FC05EBB" w:rsidR="000272BB" w:rsidRPr="000272BB" w:rsidRDefault="000272BB" w:rsidP="007D29FC">
      <w:pPr>
        <w:pStyle w:val="FootnoteText"/>
        <w:rPr>
          <w:rFonts w:ascii="Simplified Arabic" w:hAnsi="Simplified Arabic" w:cs="Simplified Arabic"/>
          <w:sz w:val="22"/>
          <w:szCs w:val="22"/>
        </w:rPr>
      </w:pPr>
      <w:r w:rsidRPr="000272BB">
        <w:rPr>
          <w:rStyle w:val="FootnoteReference"/>
          <w:rFonts w:ascii="Simplified Arabic" w:hAnsi="Simplified Arabic" w:cs="Simplified Arabic"/>
          <w:sz w:val="22"/>
          <w:szCs w:val="22"/>
        </w:rPr>
        <w:footnoteRef/>
      </w:r>
      <w:r w:rsidRPr="000272BB">
        <w:rPr>
          <w:rFonts w:ascii="Simplified Arabic" w:hAnsi="Simplified Arabic" w:cs="Simplified Arabic"/>
          <w:sz w:val="22"/>
          <w:szCs w:val="22"/>
          <w:rtl/>
        </w:rPr>
        <w:t xml:space="preserve"> </w:t>
      </w:r>
      <w:r w:rsidRPr="000272BB">
        <w:rPr>
          <w:rFonts w:ascii="Simplified Arabic" w:hAnsi="Simplified Arabic" w:cs="Simplified Arabic"/>
          <w:sz w:val="22"/>
          <w:szCs w:val="22"/>
          <w:rtl/>
        </w:rPr>
        <w:t>الأنصاري، حسن. (2022). "الاحتفاظ بالموظفين من خلال الإدارة الإيجابية". مجلة علاقات الموظفين, 12(</w:t>
      </w:r>
      <w:r w:rsidRPr="000272BB">
        <w:rPr>
          <w:rFonts w:ascii="Simplified Arabic" w:hAnsi="Simplified Arabic" w:cs="Simplified Arabic" w:hint="cs"/>
          <w:sz w:val="22"/>
          <w:szCs w:val="22"/>
          <w:rtl/>
        </w:rPr>
        <w:t xml:space="preserve">4) </w:t>
      </w:r>
      <w:r w:rsidRPr="000272BB">
        <w:rPr>
          <w:rFonts w:ascii="Simplified Arabic" w:hAnsi="Simplified Arabic" w:cs="Simplified Arabic"/>
          <w:sz w:val="22"/>
          <w:szCs w:val="22"/>
          <w:rtl/>
        </w:rPr>
        <w:t>, 300-310.</w:t>
      </w:r>
    </w:p>
  </w:footnote>
  <w:footnote w:id="5">
    <w:p w14:paraId="696596A0" w14:textId="2CD91A80" w:rsidR="000272BB" w:rsidRPr="000272BB" w:rsidRDefault="000272BB" w:rsidP="007D29FC">
      <w:pPr>
        <w:rPr>
          <w:rFonts w:ascii="Simplified Arabic" w:hAnsi="Simplified Arabic" w:cs="Simplified Arabic"/>
        </w:rPr>
      </w:pPr>
      <w:r w:rsidRPr="000272BB">
        <w:rPr>
          <w:rStyle w:val="FootnoteReference"/>
          <w:rFonts w:ascii="Simplified Arabic" w:hAnsi="Simplified Arabic" w:cs="Simplified Arabic"/>
        </w:rPr>
        <w:footnoteRef/>
      </w:r>
      <w:r w:rsidRPr="000272BB">
        <w:rPr>
          <w:rFonts w:ascii="Simplified Arabic" w:hAnsi="Simplified Arabic" w:cs="Simplified Arabic"/>
          <w:rtl/>
        </w:rPr>
        <w:t xml:space="preserve"> الحربي، </w:t>
      </w:r>
      <w:r w:rsidRPr="000272BB">
        <w:rPr>
          <w:rFonts w:ascii="Simplified Arabic" w:hAnsi="Simplified Arabic" w:cs="Simplified Arabic"/>
          <w:rtl/>
        </w:rPr>
        <w:t>يوسف. (2000). "الرفاهية في مكان العمل والإدارة الإيجابية". مجلة الصحة المهنية, 7(2), 50</w:t>
      </w:r>
      <w:r w:rsidRPr="000272BB">
        <w:rPr>
          <w:rFonts w:ascii="Cambria Math" w:hAnsi="Cambria Math" w:cs="Cambria Math" w:hint="cs"/>
          <w:rtl/>
        </w:rPr>
        <w:t>−</w:t>
      </w:r>
      <w:r>
        <w:rPr>
          <w:rFonts w:ascii="Simplified Arabic" w:hAnsi="Simplified Arabic" w:cs="Simplified Arabic"/>
        </w:rPr>
        <w:t>57</w:t>
      </w:r>
      <w:r w:rsidRPr="000272BB">
        <w:rPr>
          <w:rFonts w:ascii="Simplified Arabic" w:hAnsi="Simplified Arabic" w:cs="Simplified Arabic"/>
          <w:rtl/>
        </w:rPr>
        <w:t>.</w:t>
      </w:r>
    </w:p>
  </w:footnote>
  <w:footnote w:id="6">
    <w:p w14:paraId="68CCB5AF" w14:textId="6A30368F" w:rsidR="00CA3EAC" w:rsidRPr="00CA3EAC" w:rsidRDefault="00CA3EAC" w:rsidP="007D29FC">
      <w:pPr>
        <w:pStyle w:val="FootnoteText"/>
        <w:rPr>
          <w:rFonts w:ascii="Simplified Arabic" w:hAnsi="Simplified Arabic" w:cs="Simplified Arabic"/>
          <w:lang w:bidi="ar-EG"/>
        </w:rPr>
      </w:pPr>
      <w:r w:rsidRPr="00CA3EAC">
        <w:rPr>
          <w:rStyle w:val="FootnoteReference"/>
          <w:rFonts w:ascii="Simplified Arabic" w:hAnsi="Simplified Arabic" w:cs="Simplified Arabic"/>
        </w:rPr>
        <w:footnoteRef/>
      </w:r>
      <w:r w:rsidRPr="00CA3EAC">
        <w:rPr>
          <w:rFonts w:ascii="Simplified Arabic" w:hAnsi="Simplified Arabic" w:cs="Simplified Arabic"/>
          <w:rtl/>
        </w:rPr>
        <w:t xml:space="preserve">  مجلة </w:t>
      </w:r>
      <w:r w:rsidRPr="00CA3EAC">
        <w:rPr>
          <w:rFonts w:ascii="Simplified Arabic" w:hAnsi="Simplified Arabic" w:cs="Simplified Arabic"/>
          <w:rtl/>
        </w:rPr>
        <w:t>علاقات الموظفين. (2022). "الاحتفاظ بالموظفين من خلال الإدارة الإيجابية". مجلة علاقات الموظفين, 15(</w:t>
      </w:r>
      <w:r w:rsidRPr="00CA3EAC">
        <w:rPr>
          <w:rFonts w:ascii="Simplified Arabic" w:hAnsi="Simplified Arabic" w:cs="Simplified Arabic" w:hint="cs"/>
          <w:rtl/>
        </w:rPr>
        <w:t xml:space="preserve">3) </w:t>
      </w:r>
      <w:r w:rsidRPr="00CA3EAC">
        <w:rPr>
          <w:rFonts w:ascii="Simplified Arabic" w:hAnsi="Simplified Arabic" w:cs="Simplified Arabic"/>
          <w:rtl/>
        </w:rPr>
        <w:t>, 102-110</w:t>
      </w:r>
    </w:p>
  </w:footnote>
  <w:footnote w:id="7">
    <w:p w14:paraId="4AE86878" w14:textId="11783B2A" w:rsidR="00CA3EAC" w:rsidRDefault="00CA3EAC" w:rsidP="007D29FC">
      <w:pPr>
        <w:pStyle w:val="FootnoteText"/>
        <w:rPr>
          <w:rFonts w:cs="Arial"/>
          <w:rtl/>
        </w:rPr>
      </w:pPr>
      <w:r>
        <w:rPr>
          <w:rStyle w:val="FootnoteReference"/>
        </w:rPr>
        <w:footnoteRef/>
      </w:r>
      <w:r>
        <w:rPr>
          <w:rtl/>
        </w:rPr>
        <w:t xml:space="preserve"> </w:t>
      </w:r>
      <w:r w:rsidRPr="00CA3EAC">
        <w:rPr>
          <w:rFonts w:cs="Arial"/>
          <w:rtl/>
        </w:rPr>
        <w:t xml:space="preserve">مجلة </w:t>
      </w:r>
      <w:r w:rsidRPr="00CA3EAC">
        <w:rPr>
          <w:rFonts w:cs="Arial"/>
          <w:rtl/>
        </w:rPr>
        <w:t>الصحة المهنية. (2000). "الرفاهية في مكان العمل والإدارة الإيجابية". مجلة الصحة المهنية, 7(</w:t>
      </w:r>
      <w:r w:rsidRPr="00CA3EAC">
        <w:rPr>
          <w:rFonts w:cs="Arial" w:hint="cs"/>
          <w:rtl/>
        </w:rPr>
        <w:t xml:space="preserve">2) </w:t>
      </w:r>
      <w:r w:rsidRPr="00CA3EAC">
        <w:rPr>
          <w:rFonts w:cs="Arial"/>
          <w:rtl/>
        </w:rPr>
        <w:t>, 50−57.</w:t>
      </w:r>
    </w:p>
    <w:p w14:paraId="11269600" w14:textId="77777777" w:rsidR="00CA3EAC" w:rsidRDefault="00CA3EAC" w:rsidP="007D29FC">
      <w:pPr>
        <w:pStyle w:val="FootnoteText"/>
        <w:rPr>
          <w:lang w:bidi="ar-EG"/>
        </w:rPr>
      </w:pPr>
    </w:p>
  </w:footnote>
  <w:footnote w:id="8">
    <w:p w14:paraId="032B18A0" w14:textId="03231CF3" w:rsidR="00CA3EAC" w:rsidRDefault="00CA3EAC" w:rsidP="007D29FC">
      <w:pPr>
        <w:pStyle w:val="FootnoteText"/>
        <w:rPr>
          <w:lang w:bidi="ar-EG"/>
        </w:rPr>
      </w:pPr>
      <w:r>
        <w:rPr>
          <w:rStyle w:val="FootnoteReference"/>
        </w:rPr>
        <w:footnoteRef/>
      </w:r>
      <w:r>
        <w:rPr>
          <w:rtl/>
        </w:rPr>
        <w:t xml:space="preserve"> </w:t>
      </w:r>
      <w:r w:rsidRPr="00CA3EAC">
        <w:rPr>
          <w:rFonts w:cs="Arial"/>
          <w:rtl/>
        </w:rPr>
        <w:t xml:space="preserve">القيادة </w:t>
      </w:r>
      <w:r w:rsidRPr="00CA3EAC">
        <w:rPr>
          <w:rFonts w:cs="Arial"/>
          <w:rtl/>
        </w:rPr>
        <w:t>الإيجابية، (مرجع سابق).</w:t>
      </w:r>
    </w:p>
  </w:footnote>
  <w:footnote w:id="9">
    <w:p w14:paraId="2421E01D" w14:textId="2387E0E2" w:rsidR="00CA3EAC" w:rsidRDefault="00CA3EAC" w:rsidP="007D29FC">
      <w:pPr>
        <w:pStyle w:val="FootnoteText"/>
        <w:rPr>
          <w:lang w:bidi="ar-EG"/>
        </w:rPr>
      </w:pPr>
      <w:r>
        <w:rPr>
          <w:rStyle w:val="FootnoteReference"/>
        </w:rPr>
        <w:footnoteRef/>
      </w:r>
      <w:r>
        <w:rPr>
          <w:rtl/>
        </w:rPr>
        <w:t xml:space="preserve"> </w:t>
      </w:r>
      <w:r w:rsidR="005B233A" w:rsidRPr="005B233A">
        <w:rPr>
          <w:rFonts w:cs="Arial"/>
          <w:rtl/>
        </w:rPr>
        <w:t xml:space="preserve">"تأثير </w:t>
      </w:r>
      <w:r w:rsidR="005B233A" w:rsidRPr="005B233A">
        <w:rPr>
          <w:rFonts w:cs="Arial"/>
          <w:rtl/>
        </w:rPr>
        <w:t xml:space="preserve">الإدارة الإيجابية على الأداء المؤسسي". </w:t>
      </w:r>
      <w:r w:rsidR="006D7C1A">
        <w:rPr>
          <w:rFonts w:cs="Arial" w:hint="cs"/>
          <w:rtl/>
        </w:rPr>
        <w:t>(مرجع سابق)</w:t>
      </w:r>
      <w:r w:rsidR="005B233A" w:rsidRPr="005B233A">
        <w:rPr>
          <w:rFonts w:cs="Arial"/>
          <w:rtl/>
        </w:rPr>
        <w:t>, 21(4) , 88-96</w:t>
      </w:r>
    </w:p>
  </w:footnote>
  <w:footnote w:id="10">
    <w:p w14:paraId="44D44859" w14:textId="79524740" w:rsidR="00FB6310" w:rsidRDefault="00FB6310" w:rsidP="007D29FC">
      <w:pPr>
        <w:pStyle w:val="FootnoteText"/>
      </w:pPr>
      <w:r>
        <w:rPr>
          <w:rStyle w:val="FootnoteReference"/>
        </w:rPr>
        <w:footnoteRef/>
      </w:r>
      <w:r>
        <w:rPr>
          <w:rtl/>
        </w:rPr>
        <w:t xml:space="preserve"> </w:t>
      </w:r>
      <w:proofErr w:type="spellStart"/>
      <w:r w:rsidRPr="00FB6310">
        <w:t>Luthans</w:t>
      </w:r>
      <w:proofErr w:type="spellEnd"/>
      <w:r w:rsidRPr="00FB6310">
        <w:t>, F., &amp; Youssef, C. M. (2007). Emerging positive organizational behavior. Journal of Management, 33(3), 321-349</w:t>
      </w:r>
      <w:r w:rsidRPr="00FB6310">
        <w:rPr>
          <w:rFonts w:cs="Arial"/>
          <w:rtl/>
        </w:rPr>
        <w:t>.</w:t>
      </w:r>
    </w:p>
  </w:footnote>
  <w:footnote w:id="11">
    <w:p w14:paraId="6314041A" w14:textId="77777777" w:rsidR="00F7163D" w:rsidRDefault="00F7163D" w:rsidP="007D29FC">
      <w:pPr>
        <w:pStyle w:val="FootnoteText"/>
      </w:pPr>
      <w:r>
        <w:rPr>
          <w:rStyle w:val="FootnoteReference"/>
        </w:rPr>
        <w:footnoteRef/>
      </w:r>
      <w:r>
        <w:rPr>
          <w:rtl/>
        </w:rPr>
        <w:t xml:space="preserve"> </w:t>
      </w:r>
      <w:r w:rsidRPr="00F7163D">
        <w:t>Deci, E. L., &amp; Ryan, R. M. (2000). The "what" and "why" of goal pursuits: Human needs and the self-determination of behavior. Psychological Inquiry, 11(4), 227-268</w:t>
      </w:r>
      <w:r>
        <w:t>,</w:t>
      </w:r>
    </w:p>
    <w:p w14:paraId="79CE0B98" w14:textId="77777777" w:rsidR="00F7163D" w:rsidRDefault="00F7163D" w:rsidP="007D29FC">
      <w:pPr>
        <w:pStyle w:val="FootnoteText"/>
        <w:rPr>
          <w:rtl/>
        </w:rPr>
      </w:pPr>
      <w:r>
        <w:rPr>
          <w:rFonts w:cs="Arial"/>
          <w:rtl/>
        </w:rPr>
        <w:t>القيادة الإيجابية، (مرجع سابق).</w:t>
      </w:r>
    </w:p>
    <w:p w14:paraId="3DB57E7C" w14:textId="4F13B0EF" w:rsidR="00F7163D" w:rsidRDefault="00F7163D" w:rsidP="007D29FC">
      <w:pPr>
        <w:pStyle w:val="FootnoteText"/>
      </w:pPr>
      <w:r>
        <w:rPr>
          <w:rFonts w:cs="Arial"/>
          <w:rtl/>
        </w:rPr>
        <w:t>"تأثير الإدارة الإيجابية على الأداء المؤسسي". (مرجع سابق), 21(4) , 88-96</w:t>
      </w:r>
    </w:p>
  </w:footnote>
  <w:footnote w:id="12">
    <w:p w14:paraId="437B42C8" w14:textId="2CE260F4" w:rsidR="00235A51" w:rsidRDefault="00235A51" w:rsidP="007D29FC">
      <w:pPr>
        <w:pStyle w:val="FootnoteText"/>
        <w:rPr>
          <w:lang w:bidi="ar-EG"/>
        </w:rPr>
      </w:pPr>
      <w:r>
        <w:rPr>
          <w:rStyle w:val="FootnoteReference"/>
        </w:rPr>
        <w:footnoteRef/>
      </w:r>
      <w:r>
        <w:rPr>
          <w:rtl/>
        </w:rPr>
        <w:t xml:space="preserve"> </w:t>
      </w:r>
      <w:r w:rsidRPr="00235A51">
        <w:rPr>
          <w:rFonts w:cs="Arial"/>
          <w:rtl/>
        </w:rPr>
        <w:t xml:space="preserve">  القيادة </w:t>
      </w:r>
      <w:r w:rsidRPr="00235A51">
        <w:rPr>
          <w:rFonts w:cs="Arial"/>
          <w:rtl/>
        </w:rPr>
        <w:t>الإيجابية، (مرجع سابق).</w:t>
      </w:r>
    </w:p>
  </w:footnote>
  <w:footnote w:id="13">
    <w:p w14:paraId="12C279D7" w14:textId="7D50421B" w:rsidR="006D7C1A" w:rsidRDefault="006D7C1A" w:rsidP="007D29FC">
      <w:pPr>
        <w:pStyle w:val="FootnoteText"/>
        <w:rPr>
          <w:lang w:bidi="ar-EG"/>
        </w:rPr>
      </w:pPr>
      <w:r>
        <w:rPr>
          <w:rStyle w:val="FootnoteReference"/>
        </w:rPr>
        <w:footnoteRef/>
      </w:r>
      <w:r>
        <w:rPr>
          <w:rtl/>
        </w:rPr>
        <w:t xml:space="preserve"> </w:t>
      </w:r>
      <w:r w:rsidRPr="006D7C1A">
        <w:rPr>
          <w:rFonts w:cs="Arial"/>
          <w:rtl/>
        </w:rPr>
        <w:t xml:space="preserve">"تأثير </w:t>
      </w:r>
      <w:r w:rsidRPr="006D7C1A">
        <w:rPr>
          <w:rFonts w:cs="Arial"/>
          <w:rtl/>
        </w:rPr>
        <w:t>الإدارة الإيجابية على الأداء المؤسسي", 21(4) , 88-96</w:t>
      </w:r>
    </w:p>
  </w:footnote>
  <w:footnote w:id="14">
    <w:p w14:paraId="1F70E88D" w14:textId="1CFD52F6" w:rsidR="006D7C1A" w:rsidRDefault="006D7C1A" w:rsidP="007D29FC">
      <w:pPr>
        <w:pStyle w:val="FootnoteText"/>
        <w:rPr>
          <w:lang w:bidi="ar-EG"/>
        </w:rPr>
      </w:pPr>
      <w:bookmarkStart w:id="1" w:name="_Hlk170592795"/>
      <w:r>
        <w:rPr>
          <w:rStyle w:val="FootnoteReference"/>
        </w:rPr>
        <w:footnoteRef/>
      </w:r>
      <w:r>
        <w:rPr>
          <w:rtl/>
        </w:rPr>
        <w:t xml:space="preserve"> </w:t>
      </w:r>
      <w:r w:rsidRPr="006D7C1A">
        <w:rPr>
          <w:rFonts w:cs="Arial"/>
          <w:rtl/>
        </w:rPr>
        <w:t xml:space="preserve">  مجلة </w:t>
      </w:r>
      <w:r w:rsidRPr="006D7C1A">
        <w:rPr>
          <w:rFonts w:cs="Arial"/>
          <w:rtl/>
        </w:rPr>
        <w:t xml:space="preserve">الصحة المهنية. "الرفاهية في مكان العمل والإدارة </w:t>
      </w:r>
      <w:r w:rsidR="00DF32D3" w:rsidRPr="006D7C1A">
        <w:rPr>
          <w:rFonts w:cs="Arial" w:hint="cs"/>
          <w:rtl/>
        </w:rPr>
        <w:t>الإيجابية</w:t>
      </w:r>
      <w:r w:rsidR="00DF32D3">
        <w:rPr>
          <w:rFonts w:cs="Arial" w:hint="cs"/>
          <w:rtl/>
        </w:rPr>
        <w:t>،</w:t>
      </w:r>
      <w:r>
        <w:rPr>
          <w:rFonts w:cs="Arial" w:hint="cs"/>
          <w:rtl/>
        </w:rPr>
        <w:t xml:space="preserve"> (مرجع سابق)</w:t>
      </w:r>
      <w:r w:rsidRPr="006D7C1A">
        <w:rPr>
          <w:rFonts w:cs="Arial"/>
          <w:rtl/>
        </w:rPr>
        <w:t>, 7(2) , 50−57.</w:t>
      </w:r>
    </w:p>
    <w:bookmarkStart w:id="2" w:name="_Hlk170595807"/>
    <w:bookmarkEnd w:id="1"/>
  </w:footnote>
  <w:footnote w:id="15">
    <w:p w14:paraId="5F7396A9" w14:textId="702E6D83" w:rsidR="006D7C1A" w:rsidRDefault="006D7C1A" w:rsidP="007D29FC">
      <w:pPr>
        <w:pStyle w:val="FootnoteText"/>
        <w:rPr>
          <w:lang w:bidi="ar-EG"/>
        </w:rPr>
      </w:pPr>
      <w:bookmarkStart w:id="3" w:name="_Hlk170595807"/>
      <w:r>
        <w:rPr>
          <w:rStyle w:val="FootnoteReference"/>
        </w:rPr>
        <w:footnoteRef/>
      </w:r>
      <w:r>
        <w:rPr>
          <w:rtl/>
        </w:rPr>
        <w:t xml:space="preserve"> </w:t>
      </w:r>
      <w:r w:rsidR="00DF32D3" w:rsidRPr="00DF32D3">
        <w:rPr>
          <w:rFonts w:cs="Arial"/>
          <w:rtl/>
        </w:rPr>
        <w:t xml:space="preserve">    القيادة </w:t>
      </w:r>
      <w:r w:rsidR="00DF32D3" w:rsidRPr="00DF32D3">
        <w:rPr>
          <w:rFonts w:cs="Arial"/>
          <w:rtl/>
        </w:rPr>
        <w:t>الإيجابية، (مرجع سابق).</w:t>
      </w:r>
    </w:p>
    <w:bookmarkEnd w:id="3"/>
  </w:footnote>
  <w:footnote w:id="16">
    <w:p w14:paraId="10002CC5" w14:textId="1A8FDF95" w:rsidR="00DF32D3" w:rsidRPr="00F7163D" w:rsidRDefault="00DF32D3" w:rsidP="007D29FC">
      <w:pPr>
        <w:rPr>
          <w:rFonts w:cs="Arial"/>
          <w:sz w:val="20"/>
          <w:szCs w:val="20"/>
        </w:rPr>
      </w:pPr>
      <w:r>
        <w:rPr>
          <w:rStyle w:val="FootnoteReference"/>
        </w:rPr>
        <w:footnoteRef/>
      </w:r>
      <w:r>
        <w:rPr>
          <w:rtl/>
        </w:rPr>
        <w:t xml:space="preserve"> </w:t>
      </w:r>
      <w:r w:rsidRPr="00DF32D3">
        <w:rPr>
          <w:rFonts w:cs="Arial"/>
          <w:rtl/>
        </w:rPr>
        <w:t xml:space="preserve">    </w:t>
      </w:r>
      <w:proofErr w:type="spellStart"/>
      <w:r w:rsidRPr="00DF32D3">
        <w:rPr>
          <w:rFonts w:cs="Arial"/>
          <w:sz w:val="20"/>
          <w:szCs w:val="20"/>
        </w:rPr>
        <w:t>Luthans</w:t>
      </w:r>
      <w:proofErr w:type="spellEnd"/>
      <w:r w:rsidRPr="00DF32D3">
        <w:rPr>
          <w:rFonts w:cs="Arial"/>
          <w:sz w:val="20"/>
          <w:szCs w:val="20"/>
        </w:rPr>
        <w:t>, F., &amp; Youssef, C. M. (2007). Positive organizational behavior in the workplace: The impact of hope, optimism, and resilience. Journal of Management, 33(5), 774-800</w:t>
      </w:r>
      <w:r>
        <w:rPr>
          <w:rFonts w:cs="Arial"/>
          <w:sz w:val="20"/>
          <w:szCs w:val="20"/>
        </w:rPr>
        <w:t>.</w:t>
      </w:r>
    </w:p>
  </w:footnote>
  <w:footnote w:id="17">
    <w:p w14:paraId="6541687A" w14:textId="7EC65AA1" w:rsidR="00F7163D" w:rsidRDefault="00F7163D" w:rsidP="007D29FC">
      <w:pPr>
        <w:pStyle w:val="FootnoteText"/>
        <w:rPr>
          <w:lang w:bidi="ar-EG"/>
        </w:rPr>
      </w:pPr>
      <w:r>
        <w:rPr>
          <w:rStyle w:val="FootnoteReference"/>
        </w:rPr>
        <w:footnoteRef/>
      </w:r>
      <w:r>
        <w:rPr>
          <w:rtl/>
        </w:rPr>
        <w:t xml:space="preserve"> </w:t>
      </w:r>
      <w:r w:rsidRPr="00F7163D">
        <w:rPr>
          <w:rFonts w:cs="Arial"/>
          <w:rtl/>
        </w:rPr>
        <w:t>مجلة الصحة المهنية. "الرفاهية في مكان العمل والإدارة الإيجابية، (مرجع سابق) , 7(2) , 50−57.</w:t>
      </w:r>
    </w:p>
  </w:footnote>
  <w:footnote w:id="18">
    <w:p w14:paraId="14BA2FE8" w14:textId="545E35DA" w:rsidR="00C863BC" w:rsidRPr="00C863BC" w:rsidRDefault="00C863BC" w:rsidP="007D29FC">
      <w:pPr>
        <w:rPr>
          <w:sz w:val="20"/>
          <w:szCs w:val="20"/>
          <w:rtl/>
          <w:lang w:bidi="ar-EG"/>
        </w:rPr>
      </w:pPr>
      <w:r>
        <w:rPr>
          <w:rStyle w:val="FootnoteReference"/>
        </w:rPr>
        <w:footnoteRef/>
      </w:r>
      <w:r>
        <w:rPr>
          <w:rtl/>
        </w:rPr>
        <w:t xml:space="preserve"> </w:t>
      </w:r>
      <w:r w:rsidRPr="00DF32D3">
        <w:rPr>
          <w:rFonts w:cs="Arial"/>
          <w:rtl/>
        </w:rPr>
        <w:t xml:space="preserve">    القيادة </w:t>
      </w:r>
      <w:r w:rsidRPr="00DF32D3">
        <w:rPr>
          <w:rFonts w:cs="Arial"/>
          <w:rtl/>
        </w:rPr>
        <w:t>الإيجابية، (مرجع سابق).</w:t>
      </w:r>
      <w:r>
        <w:rPr>
          <w:rFonts w:cs="Arial" w:hint="cs"/>
          <w:rtl/>
        </w:rPr>
        <w:t xml:space="preserve"> </w:t>
      </w:r>
      <w:r>
        <w:rPr>
          <w:rFonts w:cs="Arial"/>
          <w:rtl/>
        </w:rPr>
        <w:br/>
      </w:r>
      <w:proofErr w:type="spellStart"/>
      <w:r w:rsidRPr="00C863BC">
        <w:rPr>
          <w:sz w:val="20"/>
          <w:szCs w:val="20"/>
          <w:lang w:bidi="ar-EG"/>
        </w:rPr>
        <w:t>Harter</w:t>
      </w:r>
      <w:proofErr w:type="spellEnd"/>
      <w:r w:rsidRPr="00C863BC">
        <w:rPr>
          <w:sz w:val="20"/>
          <w:szCs w:val="20"/>
          <w:lang w:bidi="ar-EG"/>
        </w:rPr>
        <w:t>, J. K., Schmidt, F. L., &amp; Keyes, C. L. (2002). Well-being in the workplace and its relationship to business outcomes: A review of the Gallup studies. Flourishing: The Positive Person and the Good Life, 205-224</w:t>
      </w:r>
      <w:r w:rsidRPr="00C863BC">
        <w:rPr>
          <w:rFonts w:cs="Arial"/>
          <w:sz w:val="20"/>
          <w:szCs w:val="20"/>
          <w:rtl/>
          <w:lang w:bidi="ar-EG"/>
        </w:rPr>
        <w:t>.</w:t>
      </w:r>
    </w:p>
    <w:p w14:paraId="2D36EF3E" w14:textId="45CC9433" w:rsidR="00C863BC" w:rsidRDefault="00C863BC" w:rsidP="007D29FC">
      <w:pPr>
        <w:pStyle w:val="FootnoteText"/>
        <w:rPr>
          <w:lang w:bidi="ar-EG"/>
        </w:rPr>
      </w:pPr>
    </w:p>
  </w:footnote>
  <w:footnote w:id="19">
    <w:p w14:paraId="432565E9" w14:textId="04DB8142" w:rsidR="0015581E" w:rsidRDefault="0015581E" w:rsidP="007D29FC">
      <w:pPr>
        <w:pStyle w:val="FootnoteText"/>
      </w:pPr>
      <w:r>
        <w:rPr>
          <w:rStyle w:val="FootnoteReference"/>
        </w:rPr>
        <w:footnoteRef/>
      </w:r>
      <w:r>
        <w:rPr>
          <w:rtl/>
        </w:rPr>
        <w:t xml:space="preserve"> </w:t>
      </w:r>
      <w:r w:rsidRPr="0015581E">
        <w:rPr>
          <w:rFonts w:cs="Arial"/>
          <w:rtl/>
        </w:rPr>
        <w:t>"الاحتفاظ بالموظفين من خلال الإدارة الإيجابية"</w:t>
      </w:r>
      <w:r>
        <w:rPr>
          <w:rFonts w:cs="Arial" w:hint="cs"/>
          <w:rtl/>
        </w:rPr>
        <w:t xml:space="preserve">، (مرجع سابق)، </w:t>
      </w:r>
      <w:r w:rsidRPr="0015581E">
        <w:rPr>
          <w:rFonts w:cs="Arial"/>
          <w:rtl/>
        </w:rPr>
        <w:t>15(</w:t>
      </w:r>
      <w:r w:rsidRPr="0015581E">
        <w:rPr>
          <w:rFonts w:cs="Arial" w:hint="cs"/>
          <w:rtl/>
        </w:rPr>
        <w:t>3)،</w:t>
      </w:r>
      <w:r>
        <w:rPr>
          <w:rFonts w:cs="Arial" w:hint="cs"/>
          <w:rtl/>
        </w:rPr>
        <w:t xml:space="preserve"> </w:t>
      </w:r>
      <w:r>
        <w:rPr>
          <w:rFonts w:cs="Arial" w:hint="eastAsia"/>
          <w:rtl/>
        </w:rPr>
        <w:t>ص</w:t>
      </w:r>
      <w:r w:rsidRPr="0015581E">
        <w:rPr>
          <w:rFonts w:cs="Arial"/>
          <w:rtl/>
        </w:rPr>
        <w:t xml:space="preserve"> 102-</w:t>
      </w:r>
      <w:r w:rsidRPr="0015581E">
        <w:rPr>
          <w:rFonts w:cs="Arial" w:hint="cs"/>
          <w:rtl/>
        </w:rPr>
        <w:t>110</w:t>
      </w:r>
      <w:r>
        <w:rPr>
          <w:rFonts w:cs="Arial" w:hint="cs"/>
          <w:rtl/>
        </w:rPr>
        <w:t>،</w:t>
      </w:r>
      <w:r>
        <w:rPr>
          <w:rFonts w:cs="Arial"/>
          <w:rtl/>
        </w:rPr>
        <w:br/>
      </w:r>
      <w:r w:rsidRPr="0015581E">
        <w:rPr>
          <w:rFonts w:cs="Arial"/>
          <w:rtl/>
        </w:rPr>
        <w:t xml:space="preserve">"الرفاهية في مكان العمل والإدارة الإيجابية". </w:t>
      </w:r>
      <w:r>
        <w:rPr>
          <w:rFonts w:cs="Arial" w:hint="cs"/>
          <w:rtl/>
        </w:rPr>
        <w:t>(مرجع سابق)</w:t>
      </w:r>
      <w:r w:rsidRPr="0015581E">
        <w:rPr>
          <w:rFonts w:cs="Arial"/>
          <w:rtl/>
        </w:rPr>
        <w:t>, 7(</w:t>
      </w:r>
      <w:r w:rsidRPr="0015581E">
        <w:rPr>
          <w:rFonts w:cs="Arial" w:hint="cs"/>
          <w:rtl/>
        </w:rPr>
        <w:t>2)،</w:t>
      </w:r>
      <w:r>
        <w:rPr>
          <w:rFonts w:cs="Arial" w:hint="cs"/>
          <w:rtl/>
        </w:rPr>
        <w:t xml:space="preserve"> </w:t>
      </w:r>
      <w:r>
        <w:rPr>
          <w:rFonts w:cs="Arial" w:hint="eastAsia"/>
          <w:rtl/>
        </w:rPr>
        <w:t>ص</w:t>
      </w:r>
      <w:r w:rsidRPr="0015581E">
        <w:rPr>
          <w:rFonts w:cs="Arial"/>
          <w:rtl/>
        </w:rPr>
        <w:t xml:space="preserve"> 50−57.</w:t>
      </w:r>
    </w:p>
  </w:footnote>
  <w:footnote w:id="20">
    <w:p w14:paraId="21809997" w14:textId="2BC5684A" w:rsidR="004855F9" w:rsidRDefault="004855F9" w:rsidP="007D29FC">
      <w:pPr>
        <w:pStyle w:val="FootnoteText"/>
        <w:rPr>
          <w:lang w:bidi="ar-EG"/>
        </w:rPr>
      </w:pPr>
      <w:r>
        <w:rPr>
          <w:rStyle w:val="FootnoteReference"/>
        </w:rPr>
        <w:footnoteRef/>
      </w:r>
      <w:r>
        <w:rPr>
          <w:rtl/>
        </w:rPr>
        <w:t xml:space="preserve"> </w:t>
      </w:r>
      <w:r w:rsidRPr="004855F9">
        <w:t xml:space="preserve">Bakker, A. B., &amp; </w:t>
      </w:r>
      <w:proofErr w:type="spellStart"/>
      <w:r w:rsidRPr="004855F9">
        <w:t>Schaufeli</w:t>
      </w:r>
      <w:proofErr w:type="spellEnd"/>
      <w:r w:rsidRPr="004855F9">
        <w:t>, W. B. (2008). Positive organizational behavior: Engaged employees in flourishing organizations. Journal of Organizational Behavior, 29(2), 147-154</w:t>
      </w:r>
      <w:r w:rsidRPr="004855F9">
        <w:rPr>
          <w:rFonts w:cs="Arial"/>
          <w:rtl/>
        </w:rPr>
        <w:t>.</w:t>
      </w:r>
    </w:p>
  </w:footnote>
  <w:footnote w:id="21">
    <w:p w14:paraId="08A58086" w14:textId="795F9B90" w:rsidR="004855F9" w:rsidRDefault="004855F9" w:rsidP="007D29FC">
      <w:pPr>
        <w:pStyle w:val="FootnoteText"/>
        <w:rPr>
          <w:lang w:bidi="ar-EG"/>
        </w:rPr>
      </w:pPr>
      <w:r>
        <w:rPr>
          <w:rStyle w:val="FootnoteReference"/>
        </w:rPr>
        <w:footnoteRef/>
      </w:r>
      <w:r>
        <w:rPr>
          <w:rtl/>
        </w:rPr>
        <w:t xml:space="preserve"> </w:t>
      </w:r>
      <w:proofErr w:type="spellStart"/>
      <w:r w:rsidRPr="004855F9">
        <w:t>Seligman</w:t>
      </w:r>
      <w:proofErr w:type="spellEnd"/>
      <w:r w:rsidRPr="004855F9">
        <w:t xml:space="preserve">, M. E. P., &amp; </w:t>
      </w:r>
      <w:proofErr w:type="spellStart"/>
      <w:r w:rsidRPr="004855F9">
        <w:t>Csikszentmihalyi</w:t>
      </w:r>
      <w:proofErr w:type="spellEnd"/>
      <w:r w:rsidRPr="004855F9">
        <w:t>, M. (2000). Positive psychology: An introduction. American Psychologist, 55(1), 5-14.</w:t>
      </w:r>
    </w:p>
  </w:footnote>
  <w:footnote w:id="22">
    <w:p w14:paraId="032D1948" w14:textId="77777777" w:rsidR="004855F9" w:rsidRDefault="004855F9" w:rsidP="007D29FC">
      <w:pPr>
        <w:pStyle w:val="FootnoteText"/>
        <w:rPr>
          <w:rtl/>
        </w:rPr>
      </w:pPr>
      <w:r>
        <w:rPr>
          <w:rStyle w:val="FootnoteReference"/>
        </w:rPr>
        <w:footnoteRef/>
      </w:r>
      <w:r>
        <w:rPr>
          <w:rtl/>
        </w:rPr>
        <w:t xml:space="preserve"> </w:t>
      </w:r>
      <w:proofErr w:type="spellStart"/>
      <w:r w:rsidRPr="004855F9">
        <w:t>Avolio</w:t>
      </w:r>
      <w:proofErr w:type="spellEnd"/>
      <w:r w:rsidRPr="004855F9">
        <w:t>, B. J., &amp; Gardner, W. L. (2005). Authentic leadership development: Getting to the root of positive forms of leadership. The Leadership Quarterly, 16(3), 315-338</w:t>
      </w:r>
    </w:p>
    <w:p w14:paraId="70BC1EB1" w14:textId="4177ADEC" w:rsidR="004855F9" w:rsidRDefault="004855F9" w:rsidP="007D29FC">
      <w:pPr>
        <w:pStyle w:val="FootnoteText"/>
      </w:pPr>
      <w:r w:rsidRPr="004855F9">
        <w:rPr>
          <w:rFonts w:cs="Arial"/>
          <w:rtl/>
        </w:rPr>
        <w:t>القيادة الإيجابية، (مرجع سابق).</w:t>
      </w:r>
    </w:p>
  </w:footnote>
  <w:footnote w:id="23">
    <w:p w14:paraId="56C6EDA1" w14:textId="6978EF2B" w:rsidR="006F473D" w:rsidRDefault="006F473D" w:rsidP="007D29FC">
      <w:pPr>
        <w:pStyle w:val="FootnoteText"/>
        <w:rPr>
          <w:lang w:bidi="ar-EG"/>
        </w:rPr>
      </w:pPr>
      <w:r>
        <w:rPr>
          <w:rStyle w:val="FootnoteReference"/>
        </w:rPr>
        <w:footnoteRef/>
      </w:r>
      <w:r>
        <w:rPr>
          <w:rtl/>
        </w:rPr>
        <w:t xml:space="preserve"> </w:t>
      </w:r>
      <w:proofErr w:type="spellStart"/>
      <w:r w:rsidRPr="006F473D">
        <w:t>Luthans</w:t>
      </w:r>
      <w:proofErr w:type="spellEnd"/>
      <w:r w:rsidRPr="006F473D">
        <w:t>, F., &amp; Youssef, C. M. (2007). Emerging positive organizational behavior. Journal of Management, 33(3), 321-349</w:t>
      </w:r>
      <w:r w:rsidRPr="006F473D">
        <w:rPr>
          <w:rFonts w:cs="Arial"/>
          <w:rtl/>
        </w:rPr>
        <w:t>.</w:t>
      </w:r>
    </w:p>
  </w:footnote>
  <w:footnote w:id="24">
    <w:p w14:paraId="39C2C4EF" w14:textId="0DF72922" w:rsidR="006F473D" w:rsidRDefault="006F473D" w:rsidP="007D29FC">
      <w:pPr>
        <w:pStyle w:val="FootnoteText"/>
        <w:rPr>
          <w:lang w:bidi="ar-EG"/>
        </w:rPr>
      </w:pPr>
      <w:r>
        <w:rPr>
          <w:rStyle w:val="FootnoteReference"/>
        </w:rPr>
        <w:footnoteRef/>
      </w:r>
      <w:r>
        <w:rPr>
          <w:rtl/>
        </w:rPr>
        <w:t xml:space="preserve"> </w:t>
      </w:r>
      <w:r w:rsidRPr="006F473D">
        <w:t xml:space="preserve">Cameron, K. S., &amp; </w:t>
      </w:r>
      <w:proofErr w:type="spellStart"/>
      <w:r w:rsidRPr="006F473D">
        <w:t>Spreitzer</w:t>
      </w:r>
      <w:proofErr w:type="spellEnd"/>
      <w:r w:rsidRPr="006F473D">
        <w:t>, G. M. (2012). The Oxford handbook of positive organizational scholarship. Oxford University Press</w:t>
      </w:r>
      <w:r w:rsidRPr="006F473D">
        <w:rPr>
          <w:rFonts w:cs="Arial"/>
          <w:rtl/>
        </w:rPr>
        <w:t>.</w:t>
      </w:r>
    </w:p>
  </w:footnote>
  <w:footnote w:id="25">
    <w:p w14:paraId="0DF22DD4" w14:textId="390EF854" w:rsidR="006F473D" w:rsidRDefault="006F473D" w:rsidP="007D29FC">
      <w:pPr>
        <w:pStyle w:val="FootnoteText"/>
        <w:rPr>
          <w:lang w:bidi="ar-EG"/>
        </w:rPr>
      </w:pPr>
      <w:r>
        <w:rPr>
          <w:rStyle w:val="FootnoteReference"/>
        </w:rPr>
        <w:footnoteRef/>
      </w:r>
      <w:r>
        <w:rPr>
          <w:rtl/>
        </w:rPr>
        <w:t xml:space="preserve"> </w:t>
      </w:r>
      <w:r w:rsidRPr="006F473D">
        <w:t xml:space="preserve">Bakker, A. B., &amp; </w:t>
      </w:r>
      <w:proofErr w:type="spellStart"/>
      <w:r w:rsidRPr="006F473D">
        <w:t>Schaufeli</w:t>
      </w:r>
      <w:proofErr w:type="spellEnd"/>
      <w:r w:rsidRPr="006F473D">
        <w:t>, W. B. (2008). Positive organizational behavior: Engaged employees in flourishing organizations. Journal of Organizational Behavior, 29(2), 147-154</w:t>
      </w:r>
      <w:r w:rsidRPr="006F473D">
        <w:rPr>
          <w:rFonts w:cs="Arial"/>
          <w:rtl/>
        </w:rPr>
        <w:t>.</w:t>
      </w:r>
    </w:p>
  </w:footnote>
  <w:footnote w:id="26">
    <w:p w14:paraId="1E95DF5E" w14:textId="0F6FEA5C" w:rsidR="006F473D" w:rsidRDefault="006F473D" w:rsidP="007D29FC">
      <w:pPr>
        <w:pStyle w:val="FootnoteText"/>
        <w:rPr>
          <w:lang w:bidi="ar-EG"/>
        </w:rPr>
      </w:pPr>
      <w:r>
        <w:rPr>
          <w:rStyle w:val="FootnoteReference"/>
        </w:rPr>
        <w:footnoteRef/>
      </w:r>
      <w:r>
        <w:rPr>
          <w:rtl/>
        </w:rPr>
        <w:t xml:space="preserve"> </w:t>
      </w:r>
      <w:proofErr w:type="spellStart"/>
      <w:r w:rsidRPr="006F473D">
        <w:t>Seligman</w:t>
      </w:r>
      <w:proofErr w:type="spellEnd"/>
      <w:r w:rsidRPr="006F473D">
        <w:t xml:space="preserve">, M. E. P., &amp; </w:t>
      </w:r>
      <w:proofErr w:type="spellStart"/>
      <w:r w:rsidRPr="006F473D">
        <w:t>Csikszentmihalyi</w:t>
      </w:r>
      <w:proofErr w:type="spellEnd"/>
      <w:r w:rsidRPr="006F473D">
        <w:t>, M. (2000). Positive psychology: An introduction. American Psychologist, 55(1), 5-14</w:t>
      </w:r>
      <w:r w:rsidRPr="006F473D">
        <w:rPr>
          <w:rFonts w:cs="Arial"/>
          <w:rtl/>
        </w:rPr>
        <w:t>.</w:t>
      </w:r>
    </w:p>
  </w:footnote>
  <w:footnote w:id="27">
    <w:p w14:paraId="66E03E38" w14:textId="75E16177" w:rsidR="006F473D" w:rsidRDefault="006F473D" w:rsidP="007D29FC">
      <w:pPr>
        <w:pStyle w:val="FootnoteText"/>
        <w:rPr>
          <w:lang w:bidi="ar-EG"/>
        </w:rPr>
      </w:pPr>
      <w:r>
        <w:rPr>
          <w:rStyle w:val="FootnoteReference"/>
        </w:rPr>
        <w:footnoteRef/>
      </w:r>
      <w:r>
        <w:rPr>
          <w:rtl/>
        </w:rPr>
        <w:t xml:space="preserve"> </w:t>
      </w:r>
      <w:proofErr w:type="spellStart"/>
      <w:r w:rsidRPr="006F473D">
        <w:t>Goleman</w:t>
      </w:r>
      <w:proofErr w:type="spellEnd"/>
      <w:r w:rsidRPr="006F473D">
        <w:t>, D. (2000). Leadership that gets results. Harvard Business Review, 78(2), 78-90</w:t>
      </w:r>
      <w:r w:rsidRPr="006F473D">
        <w:rPr>
          <w:rFonts w:cs="Arial"/>
          <w:rtl/>
        </w:rPr>
        <w:t>.</w:t>
      </w:r>
    </w:p>
  </w:footnote>
  <w:footnote w:id="28">
    <w:p w14:paraId="189E1E83" w14:textId="4E105C7F" w:rsidR="006F473D" w:rsidRDefault="006F473D" w:rsidP="007D29FC">
      <w:pPr>
        <w:pStyle w:val="FootnoteText"/>
        <w:rPr>
          <w:lang w:bidi="ar-EG"/>
        </w:rPr>
      </w:pPr>
      <w:r>
        <w:rPr>
          <w:rStyle w:val="FootnoteReference"/>
        </w:rPr>
        <w:footnoteRef/>
      </w:r>
      <w:r>
        <w:rPr>
          <w:rtl/>
        </w:rPr>
        <w:t xml:space="preserve"> </w:t>
      </w:r>
      <w:proofErr w:type="spellStart"/>
      <w:r w:rsidRPr="006F473D">
        <w:t>Avolio</w:t>
      </w:r>
      <w:proofErr w:type="spellEnd"/>
      <w:r w:rsidRPr="006F473D">
        <w:t>, B. J., &amp; Gardner, W. L. (2005). Authentic leadership development: Getting to the root of positive forms of leadership. The Leadership Quarterly, 16(3), 315-338</w:t>
      </w:r>
      <w:r w:rsidRPr="006F473D">
        <w:rPr>
          <w:rFonts w:cs="Arial"/>
          <w:rtl/>
        </w:rPr>
        <w:t>.</w:t>
      </w:r>
    </w:p>
  </w:footnote>
  <w:footnote w:id="29">
    <w:p w14:paraId="00A5D223" w14:textId="6D23F666" w:rsidR="006F473D" w:rsidRDefault="006F473D" w:rsidP="007D29FC">
      <w:pPr>
        <w:pStyle w:val="FootnoteText"/>
        <w:rPr>
          <w:lang w:bidi="ar-EG"/>
        </w:rPr>
      </w:pPr>
      <w:r>
        <w:rPr>
          <w:rStyle w:val="FootnoteReference"/>
        </w:rPr>
        <w:footnoteRef/>
      </w:r>
      <w:r>
        <w:rPr>
          <w:rtl/>
        </w:rPr>
        <w:t xml:space="preserve"> </w:t>
      </w:r>
      <w:proofErr w:type="spellStart"/>
      <w:r w:rsidRPr="006F473D">
        <w:t>Fredrickson</w:t>
      </w:r>
      <w:proofErr w:type="spellEnd"/>
      <w:r w:rsidRPr="006F473D">
        <w:t>, B. L. (2001). The role of positive emotions in positive psychology: The broaden-and-build theory of positive emotions. American Psychologist, 56(3), 218-226</w:t>
      </w:r>
      <w:r w:rsidRPr="006F473D">
        <w:rPr>
          <w:rFonts w:cs="Arial"/>
          <w:rtl/>
        </w:rPr>
        <w:t>.</w:t>
      </w:r>
    </w:p>
  </w:footnote>
  <w:footnote w:id="30">
    <w:p w14:paraId="32E24C89" w14:textId="779DA613" w:rsidR="004E4250" w:rsidRDefault="004E4250" w:rsidP="007D29FC">
      <w:pPr>
        <w:pStyle w:val="FootnoteText"/>
        <w:rPr>
          <w:lang w:bidi="ar-EG"/>
        </w:rPr>
      </w:pPr>
      <w:r>
        <w:rPr>
          <w:rStyle w:val="FootnoteReference"/>
        </w:rPr>
        <w:footnoteRef/>
      </w:r>
      <w:r>
        <w:rPr>
          <w:rtl/>
        </w:rPr>
        <w:t xml:space="preserve"> </w:t>
      </w:r>
      <w:r w:rsidRPr="004E4250">
        <w:rPr>
          <w:rFonts w:cs="Arial"/>
          <w:rtl/>
        </w:rPr>
        <w:t xml:space="preserve">حسن، </w:t>
      </w:r>
      <w:r w:rsidRPr="004E4250">
        <w:rPr>
          <w:rFonts w:cs="Arial"/>
          <w:rtl/>
        </w:rPr>
        <w:t>م. ح. (2009). "القيادة التحويلية: النظرية والتطبيق". مجلة الإدارة العامة، العدد 134، ص 45-70.</w:t>
      </w:r>
    </w:p>
  </w:footnote>
  <w:footnote w:id="31">
    <w:p w14:paraId="6A028D5E" w14:textId="0F8103D6" w:rsidR="004E4250" w:rsidRDefault="004E4250" w:rsidP="007D29FC">
      <w:pPr>
        <w:pStyle w:val="FootnoteText"/>
        <w:rPr>
          <w:lang w:bidi="ar-EG"/>
        </w:rPr>
      </w:pPr>
      <w:r>
        <w:rPr>
          <w:rStyle w:val="FootnoteReference"/>
        </w:rPr>
        <w:footnoteRef/>
      </w:r>
      <w:r>
        <w:rPr>
          <w:rtl/>
        </w:rPr>
        <w:t xml:space="preserve"> </w:t>
      </w:r>
      <w:r w:rsidRPr="004E4250">
        <w:rPr>
          <w:rFonts w:cs="Arial"/>
          <w:rtl/>
        </w:rPr>
        <w:t xml:space="preserve">العتيبي، </w:t>
      </w:r>
      <w:r w:rsidRPr="004E4250">
        <w:rPr>
          <w:rFonts w:cs="Arial"/>
          <w:rtl/>
        </w:rPr>
        <w:t>ع. ن. (2017). "رأس المال النفسي وتأثيره على الأداء الوظيفي". المجلة العربية للعلوم الإدارية، 24(3)، 85-102.</w:t>
      </w:r>
    </w:p>
  </w:footnote>
  <w:footnote w:id="32">
    <w:p w14:paraId="505BF26B" w14:textId="309C81A7" w:rsidR="004E4250" w:rsidRDefault="004E4250" w:rsidP="007D29FC">
      <w:pPr>
        <w:pStyle w:val="FootnoteText"/>
        <w:rPr>
          <w:lang w:bidi="ar-EG"/>
        </w:rPr>
      </w:pPr>
      <w:r>
        <w:rPr>
          <w:rStyle w:val="FootnoteReference"/>
        </w:rPr>
        <w:footnoteRef/>
      </w:r>
      <w:r>
        <w:rPr>
          <w:rtl/>
        </w:rPr>
        <w:t xml:space="preserve"> </w:t>
      </w:r>
      <w:r w:rsidRPr="004E4250">
        <w:rPr>
          <w:rFonts w:cs="Arial"/>
          <w:rtl/>
        </w:rPr>
        <w:t xml:space="preserve">الزهراني، </w:t>
      </w:r>
      <w:r w:rsidRPr="004E4250">
        <w:rPr>
          <w:rFonts w:cs="Arial"/>
          <w:rtl/>
        </w:rPr>
        <w:t>م. ع. (2013). "التبادل الاجتماعي في المنظمات: تحليل نظري وتطبيقي". مجلة العلوم الإدارية، 5(2)، 150-167.</w:t>
      </w:r>
    </w:p>
  </w:footnote>
  <w:footnote w:id="33">
    <w:p w14:paraId="3419C4AC" w14:textId="777E06EE" w:rsidR="004E4250" w:rsidRDefault="004E4250" w:rsidP="007D29FC">
      <w:pPr>
        <w:pStyle w:val="FootnoteText"/>
        <w:rPr>
          <w:lang w:bidi="ar-EG"/>
        </w:rPr>
      </w:pPr>
      <w:r>
        <w:rPr>
          <w:rStyle w:val="FootnoteReference"/>
        </w:rPr>
        <w:footnoteRef/>
      </w:r>
      <w:r>
        <w:rPr>
          <w:rtl/>
        </w:rPr>
        <w:t xml:space="preserve"> </w:t>
      </w:r>
      <w:r w:rsidRPr="004E4250">
        <w:rPr>
          <w:rFonts w:cs="Arial"/>
          <w:rtl/>
        </w:rPr>
        <w:t xml:space="preserve">النعيمي، </w:t>
      </w:r>
      <w:r w:rsidRPr="004E4250">
        <w:rPr>
          <w:rFonts w:cs="Arial"/>
          <w:rtl/>
        </w:rPr>
        <w:t>س. م. (2015). "السلوك التنظيمي الإيجابي: النظرية والتطبيق". مجلة الإدارة والتنمية، 12(1)، 65-82.</w:t>
      </w:r>
    </w:p>
  </w:footnote>
  <w:footnote w:id="34">
    <w:p w14:paraId="7E1EC152" w14:textId="1A05339D" w:rsidR="004E4250" w:rsidRDefault="004E4250" w:rsidP="007D29FC">
      <w:pPr>
        <w:pStyle w:val="FootnoteText"/>
        <w:rPr>
          <w:lang w:bidi="ar-EG"/>
        </w:rPr>
      </w:pPr>
      <w:r>
        <w:rPr>
          <w:rStyle w:val="FootnoteReference"/>
        </w:rPr>
        <w:footnoteRef/>
      </w:r>
      <w:r>
        <w:rPr>
          <w:rtl/>
        </w:rPr>
        <w:t xml:space="preserve"> </w:t>
      </w:r>
      <w:r w:rsidRPr="004E4250">
        <w:rPr>
          <w:rFonts w:cs="Arial"/>
          <w:rtl/>
        </w:rPr>
        <w:t xml:space="preserve">الكبيسي، </w:t>
      </w:r>
      <w:r w:rsidRPr="004E4250">
        <w:rPr>
          <w:rFonts w:cs="Arial"/>
          <w:rtl/>
        </w:rPr>
        <w:t>م. (2011). "النظم المفتوحة في الإدارة: مفهوم وتطبيقات". مجلة الاقتصاد والإدارة، 6(1)، 33-48.</w:t>
      </w:r>
    </w:p>
  </w:footnote>
  <w:footnote w:id="35">
    <w:p w14:paraId="7D25C4DA" w14:textId="6FC6EADF" w:rsidR="001B0491" w:rsidRDefault="001B0491" w:rsidP="007D29FC">
      <w:pPr>
        <w:pStyle w:val="FootnoteText"/>
        <w:rPr>
          <w:rFonts w:cs="Arial"/>
          <w:rtl/>
        </w:rPr>
      </w:pPr>
      <w:r>
        <w:rPr>
          <w:rStyle w:val="FootnoteReference"/>
        </w:rPr>
        <w:footnoteRef/>
      </w:r>
      <w:r>
        <w:rPr>
          <w:rtl/>
        </w:rPr>
        <w:t xml:space="preserve"> </w:t>
      </w:r>
      <w:r w:rsidRPr="001B0491">
        <w:rPr>
          <w:rFonts w:cs="Arial"/>
          <w:rtl/>
        </w:rPr>
        <w:t xml:space="preserve">العتيبي، </w:t>
      </w:r>
      <w:r w:rsidRPr="001B0491">
        <w:rPr>
          <w:rFonts w:cs="Arial"/>
          <w:rtl/>
        </w:rPr>
        <w:t>ع. ن. (2017). "أساليب البحث العلمي: تطبيقات وتحديات". الرياض: دار الفكر العربي.</w:t>
      </w:r>
    </w:p>
    <w:p w14:paraId="00EA12F1" w14:textId="688479CE" w:rsidR="007D29FC" w:rsidRDefault="007D29FC" w:rsidP="007D29FC">
      <w:pPr>
        <w:pStyle w:val="FootnoteText"/>
        <w:rPr>
          <w:lang w:bidi="ar-EG"/>
        </w:rPr>
      </w:pPr>
      <w:r w:rsidRPr="007D29FC">
        <w:rPr>
          <w:rFonts w:cs="Arial"/>
          <w:rtl/>
          <w:lang w:bidi="ar-EG"/>
        </w:rPr>
        <w:t>"القيادة التحويلية: النظرية والتطبيق</w:t>
      </w:r>
      <w:r>
        <w:rPr>
          <w:rFonts w:cs="Arial" w:hint="cs"/>
          <w:rtl/>
          <w:lang w:bidi="ar-EG"/>
        </w:rPr>
        <w:t xml:space="preserve">، مرجع سابق </w:t>
      </w:r>
      <w:r w:rsidRPr="007D29FC">
        <w:rPr>
          <w:rFonts w:cs="Arial"/>
          <w:rtl/>
          <w:lang w:bidi="ar-EG"/>
        </w:rPr>
        <w:t xml:space="preserve"> العدد 134، ص 45-70.</w:t>
      </w:r>
    </w:p>
  </w:footnote>
  <w:footnote w:id="36">
    <w:p w14:paraId="2098B583" w14:textId="449F534C" w:rsidR="001B0491" w:rsidRDefault="001B0491" w:rsidP="007D29FC">
      <w:pPr>
        <w:pStyle w:val="FootnoteText"/>
        <w:rPr>
          <w:lang w:bidi="ar-EG"/>
        </w:rPr>
      </w:pPr>
      <w:r>
        <w:rPr>
          <w:rStyle w:val="FootnoteReference"/>
        </w:rPr>
        <w:footnoteRef/>
      </w:r>
      <w:r>
        <w:rPr>
          <w:rtl/>
        </w:rPr>
        <w:t xml:space="preserve"> </w:t>
      </w:r>
      <w:r w:rsidRPr="001B0491">
        <w:rPr>
          <w:rFonts w:cs="Arial"/>
          <w:rtl/>
        </w:rPr>
        <w:t>الزهراني، م. ع. (2013). "منهجيات البحث النوعي في العلوم الاجتماعية". جدة: مكتبة النهضة.</w:t>
      </w:r>
    </w:p>
  </w:footnote>
  <w:footnote w:id="37">
    <w:p w14:paraId="48EFDC1A" w14:textId="15ECE061" w:rsidR="001B0491" w:rsidRDefault="001B0491" w:rsidP="007D29FC">
      <w:pPr>
        <w:pStyle w:val="FootnoteText"/>
        <w:rPr>
          <w:lang w:bidi="ar-EG"/>
        </w:rPr>
      </w:pPr>
      <w:r>
        <w:rPr>
          <w:rStyle w:val="FootnoteReference"/>
        </w:rPr>
        <w:footnoteRef/>
      </w:r>
      <w:r>
        <w:rPr>
          <w:rtl/>
        </w:rPr>
        <w:t xml:space="preserve"> </w:t>
      </w:r>
      <w:r w:rsidRPr="001B0491">
        <w:rPr>
          <w:rFonts w:cs="Arial"/>
          <w:rtl/>
        </w:rPr>
        <w:t xml:space="preserve">الزهراني، </w:t>
      </w:r>
      <w:r w:rsidRPr="001B0491">
        <w:rPr>
          <w:rFonts w:cs="Arial"/>
          <w:rtl/>
        </w:rPr>
        <w:t>م. ع. (2013). "منهجيات البحث النوعي في العلوم الاجتماعية". جدة: مكتبة النهضة.</w:t>
      </w:r>
    </w:p>
  </w:footnote>
  <w:footnote w:id="38">
    <w:p w14:paraId="036ABD87" w14:textId="7EC57BFD" w:rsidR="001B0491" w:rsidRPr="001B0491" w:rsidRDefault="001B0491" w:rsidP="007D29FC">
      <w:pPr>
        <w:pStyle w:val="FootnoteText"/>
      </w:pPr>
      <w:r>
        <w:rPr>
          <w:rStyle w:val="FootnoteReference"/>
        </w:rPr>
        <w:footnoteRef/>
      </w:r>
      <w:r>
        <w:rPr>
          <w:rtl/>
        </w:rPr>
        <w:t xml:space="preserve"> </w:t>
      </w:r>
      <w:r>
        <w:rPr>
          <w:rFonts w:cs="Arial"/>
          <w:rtl/>
        </w:rPr>
        <w:t xml:space="preserve">حسن، </w:t>
      </w:r>
      <w:r>
        <w:rPr>
          <w:rFonts w:cs="Arial"/>
          <w:rtl/>
        </w:rPr>
        <w:t>م. ح. (2009). "التجارب العملية في الإدارة: دراسة تطبيقية". القاهرة: دار الكتب العلمية.</w:t>
      </w:r>
    </w:p>
  </w:footnote>
  <w:footnote w:id="39">
    <w:p w14:paraId="30012A0F" w14:textId="64463A76" w:rsidR="001B0491" w:rsidRPr="001B0491" w:rsidRDefault="001B0491" w:rsidP="007D29FC">
      <w:pPr>
        <w:pStyle w:val="FootnoteText"/>
        <w:rPr>
          <w:lang w:bidi="ar-EG"/>
        </w:rPr>
      </w:pPr>
      <w:bookmarkStart w:id="5" w:name="_Hlk170597702"/>
      <w:r>
        <w:rPr>
          <w:rStyle w:val="FootnoteReference"/>
        </w:rPr>
        <w:footnoteRef/>
      </w:r>
      <w:r>
        <w:rPr>
          <w:rtl/>
        </w:rPr>
        <w:t xml:space="preserve"> </w:t>
      </w:r>
      <w:r w:rsidRPr="001B0491">
        <w:rPr>
          <w:rFonts w:cs="Arial"/>
          <w:rtl/>
        </w:rPr>
        <w:t xml:space="preserve">  "أساليب </w:t>
      </w:r>
      <w:r w:rsidRPr="001B0491">
        <w:rPr>
          <w:rFonts w:cs="Arial"/>
          <w:rtl/>
        </w:rPr>
        <w:t>البحث العلمي: تطبيقات وتحديات</w:t>
      </w:r>
      <w:r w:rsidRPr="001B0491">
        <w:rPr>
          <w:rFonts w:cs="Arial" w:hint="cs"/>
          <w:rtl/>
        </w:rPr>
        <w:t>".</w:t>
      </w:r>
      <w:r>
        <w:rPr>
          <w:rFonts w:cs="Arial" w:hint="cs"/>
          <w:rtl/>
        </w:rPr>
        <w:t xml:space="preserve"> </w:t>
      </w:r>
      <w:r>
        <w:rPr>
          <w:rFonts w:cs="Arial"/>
          <w:rtl/>
        </w:rPr>
        <w:t>(</w:t>
      </w:r>
      <w:r>
        <w:rPr>
          <w:rFonts w:cs="Arial" w:hint="cs"/>
          <w:rtl/>
        </w:rPr>
        <w:t>مرجع سابق)</w:t>
      </w:r>
    </w:p>
    <w:bookmarkEnd w:id="5"/>
  </w:footnote>
  <w:footnote w:id="40">
    <w:p w14:paraId="435C9225" w14:textId="219D9D8C" w:rsidR="001B0491" w:rsidRDefault="001B0491" w:rsidP="007D29FC">
      <w:pPr>
        <w:pStyle w:val="FootnoteText"/>
        <w:rPr>
          <w:lang w:bidi="ar-EG"/>
        </w:rPr>
      </w:pPr>
      <w:r>
        <w:rPr>
          <w:rStyle w:val="FootnoteReference"/>
        </w:rPr>
        <w:footnoteRef/>
      </w:r>
      <w:r>
        <w:rPr>
          <w:rtl/>
        </w:rPr>
        <w:t xml:space="preserve"> </w:t>
      </w:r>
      <w:r w:rsidRPr="001B0491">
        <w:rPr>
          <w:rFonts w:cs="Arial"/>
          <w:rtl/>
        </w:rPr>
        <w:t xml:space="preserve">"الرفاهية </w:t>
      </w:r>
      <w:r w:rsidRPr="001B0491">
        <w:rPr>
          <w:rFonts w:cs="Arial"/>
          <w:rtl/>
        </w:rPr>
        <w:t>في مكان العمل والإدارة الإيجابية". (مرجع سابق), 7(2)، ص 50−57.</w:t>
      </w:r>
    </w:p>
  </w:footnote>
  <w:footnote w:id="41">
    <w:p w14:paraId="4E94DD01" w14:textId="5037EB98" w:rsidR="001B0491" w:rsidRDefault="001B0491" w:rsidP="007D29FC">
      <w:pPr>
        <w:pStyle w:val="FootnoteText"/>
        <w:rPr>
          <w:lang w:bidi="ar-EG"/>
        </w:rPr>
      </w:pPr>
      <w:r>
        <w:rPr>
          <w:rStyle w:val="FootnoteReference"/>
        </w:rPr>
        <w:footnoteRef/>
      </w:r>
      <w:r>
        <w:rPr>
          <w:rtl/>
        </w:rPr>
        <w:t xml:space="preserve"> </w:t>
      </w:r>
      <w:r w:rsidR="007D29FC" w:rsidRPr="007D29FC">
        <w:rPr>
          <w:rFonts w:cs="Arial"/>
          <w:rtl/>
        </w:rPr>
        <w:t xml:space="preserve">       القيادة </w:t>
      </w:r>
      <w:r w:rsidR="007D29FC" w:rsidRPr="007D29FC">
        <w:rPr>
          <w:rFonts w:cs="Arial"/>
          <w:rtl/>
        </w:rPr>
        <w:t>الإيجابية، (مرجع سابق).</w:t>
      </w:r>
    </w:p>
  </w:footnote>
  <w:footnote w:id="42">
    <w:p w14:paraId="1F3C0497" w14:textId="04D42D1F" w:rsidR="007D29FC" w:rsidRDefault="007D29FC" w:rsidP="007D29FC">
      <w:pPr>
        <w:pStyle w:val="FootnoteText"/>
        <w:rPr>
          <w:lang w:bidi="ar-EG"/>
        </w:rPr>
      </w:pPr>
      <w:r>
        <w:rPr>
          <w:rStyle w:val="FootnoteReference"/>
        </w:rPr>
        <w:footnoteRef/>
      </w:r>
      <w:r>
        <w:rPr>
          <w:rtl/>
        </w:rPr>
        <w:t xml:space="preserve"> </w:t>
      </w:r>
      <w:r w:rsidRPr="007D29FC">
        <w:rPr>
          <w:rFonts w:cs="Arial"/>
          <w:rtl/>
        </w:rPr>
        <w:t xml:space="preserve">    "أساليب </w:t>
      </w:r>
      <w:r w:rsidRPr="007D29FC">
        <w:rPr>
          <w:rFonts w:cs="Arial"/>
          <w:rtl/>
        </w:rPr>
        <w:t>البحث العلمي: تطبيقات وتحديات". (مرجع سابق)</w:t>
      </w:r>
    </w:p>
  </w:footnote>
  <w:footnote w:id="43">
    <w:p w14:paraId="6CBAD72A" w14:textId="30C206B1" w:rsidR="005A0B5B" w:rsidRDefault="005A0B5B" w:rsidP="00380193">
      <w:pPr>
        <w:pStyle w:val="FootnoteText"/>
      </w:pPr>
      <w:r>
        <w:rPr>
          <w:rStyle w:val="FootnoteReference"/>
        </w:rPr>
        <w:footnoteRef/>
      </w:r>
      <w:r>
        <w:t xml:space="preserve"> </w:t>
      </w:r>
      <w:proofErr w:type="spellStart"/>
      <w:r w:rsidRPr="005A0B5B">
        <w:t>Seligman</w:t>
      </w:r>
      <w:proofErr w:type="spellEnd"/>
      <w:r w:rsidRPr="005A0B5B">
        <w:t xml:space="preserve">, M. E. P., &amp; </w:t>
      </w:r>
      <w:proofErr w:type="spellStart"/>
      <w:r w:rsidRPr="005A0B5B">
        <w:t>Csikszentmihalyi</w:t>
      </w:r>
      <w:proofErr w:type="spellEnd"/>
      <w:r w:rsidRPr="005A0B5B">
        <w:t>, M. (2000). Positive psychology: An introduction. American Psychologist, 55(1), 5-14</w:t>
      </w:r>
    </w:p>
    <w:p w14:paraId="62D4355B" w14:textId="0DAE266D" w:rsidR="00273FA1" w:rsidRDefault="00273FA1" w:rsidP="00380193">
      <w:pPr>
        <w:pStyle w:val="FootnoteText"/>
      </w:pPr>
      <w:bookmarkStart w:id="6" w:name="OLE_LINK3"/>
      <w:r w:rsidRPr="00273FA1">
        <w:rPr>
          <w:rFonts w:cs="Arial"/>
          <w:rtl/>
        </w:rPr>
        <w:t>"القيادة التحويلية: النظرية والتطبيق</w:t>
      </w:r>
      <w:r w:rsidRPr="00273FA1">
        <w:rPr>
          <w:rFonts w:cs="Arial" w:hint="cs"/>
          <w:rtl/>
        </w:rPr>
        <w:t>،</w:t>
      </w:r>
      <w:r w:rsidR="00005832">
        <w:rPr>
          <w:rFonts w:cs="Arial" w:hint="cs"/>
          <w:rtl/>
        </w:rPr>
        <w:t>(</w:t>
      </w:r>
      <w:r w:rsidRPr="00273FA1">
        <w:rPr>
          <w:rFonts w:cs="Arial" w:hint="cs"/>
          <w:rtl/>
        </w:rPr>
        <w:t>مرجع</w:t>
      </w:r>
      <w:r w:rsidRPr="00273FA1">
        <w:rPr>
          <w:rFonts w:cs="Arial"/>
          <w:rtl/>
        </w:rPr>
        <w:t xml:space="preserve"> </w:t>
      </w:r>
      <w:r w:rsidR="00005832" w:rsidRPr="00273FA1">
        <w:rPr>
          <w:rFonts w:cs="Arial" w:hint="cs"/>
          <w:rtl/>
        </w:rPr>
        <w:t>سابق</w:t>
      </w:r>
      <w:r w:rsidR="00005832">
        <w:rPr>
          <w:rFonts w:cs="Arial"/>
        </w:rPr>
        <w:t>(</w:t>
      </w:r>
      <w:r w:rsidR="00005832" w:rsidRPr="00273FA1">
        <w:rPr>
          <w:rFonts w:cs="Arial" w:hint="cs"/>
          <w:rtl/>
        </w:rPr>
        <w:t>العدد</w:t>
      </w:r>
      <w:r w:rsidRPr="00273FA1">
        <w:rPr>
          <w:rFonts w:cs="Arial"/>
          <w:rtl/>
        </w:rPr>
        <w:t xml:space="preserve"> 134، ص </w:t>
      </w:r>
      <w:r>
        <w:rPr>
          <w:rFonts w:cs="Arial"/>
        </w:rPr>
        <w:t>60</w:t>
      </w:r>
      <w:r w:rsidRPr="00273FA1">
        <w:rPr>
          <w:rFonts w:cs="Arial"/>
          <w:rtl/>
        </w:rPr>
        <w:t>-</w:t>
      </w:r>
      <w:r>
        <w:rPr>
          <w:rFonts w:cs="Arial"/>
        </w:rPr>
        <w:t>72</w:t>
      </w:r>
      <w:r w:rsidRPr="00273FA1">
        <w:rPr>
          <w:rFonts w:cs="Arial"/>
          <w:rtl/>
        </w:rPr>
        <w:t>.</w:t>
      </w:r>
    </w:p>
    <w:bookmarkEnd w:id="6"/>
    <w:p w14:paraId="4D42FC57" w14:textId="77777777" w:rsidR="005A0B5B" w:rsidRDefault="005A0B5B" w:rsidP="00380193">
      <w:pPr>
        <w:pStyle w:val="FootnoteText"/>
        <w:rPr>
          <w:rtl/>
          <w:lang w:bidi="ar-EG"/>
        </w:rPr>
      </w:pPr>
    </w:p>
  </w:footnote>
  <w:footnote w:id="44">
    <w:p w14:paraId="1E334A1A" w14:textId="705ABEB0" w:rsidR="00E51DE2" w:rsidRDefault="00E51DE2" w:rsidP="00380193">
      <w:pPr>
        <w:pStyle w:val="FootnoteText"/>
        <w:rPr>
          <w:rtl/>
          <w:lang w:bidi="ar-EG"/>
        </w:rPr>
      </w:pPr>
      <w:r>
        <w:rPr>
          <w:rStyle w:val="FootnoteReference"/>
        </w:rPr>
        <w:footnoteRef/>
      </w:r>
      <w:r>
        <w:t xml:space="preserve"> </w:t>
      </w:r>
      <w:r w:rsidRPr="00E51DE2">
        <w:rPr>
          <w:rFonts w:cs="Arial"/>
          <w:rtl/>
        </w:rPr>
        <w:t xml:space="preserve">النعيمي، </w:t>
      </w:r>
      <w:r w:rsidRPr="00E51DE2">
        <w:rPr>
          <w:rFonts w:cs="Arial"/>
          <w:rtl/>
        </w:rPr>
        <w:t>س. م. (2015). "السلوك التنظيمي الإيجابي: النظرية والتطبيق". مجلة الإدارة والتنمية، 12(1)، 65-8</w:t>
      </w:r>
      <w:r>
        <w:rPr>
          <w:rFonts w:cs="Arial" w:hint="cs"/>
          <w:rtl/>
        </w:rPr>
        <w:t>5</w:t>
      </w:r>
      <w:r w:rsidRPr="00E51DE2">
        <w:rPr>
          <w:rFonts w:cs="Arial"/>
          <w:rtl/>
        </w:rPr>
        <w:t>.</w:t>
      </w:r>
    </w:p>
  </w:footnote>
  <w:footnote w:id="45">
    <w:p w14:paraId="28473022" w14:textId="059C3BE7" w:rsidR="00273FA1" w:rsidRDefault="00273FA1" w:rsidP="00380193">
      <w:pPr>
        <w:pStyle w:val="FootnoteText"/>
        <w:rPr>
          <w:rtl/>
          <w:lang w:bidi="ar-EG"/>
        </w:rPr>
      </w:pPr>
      <w:r>
        <w:rPr>
          <w:rStyle w:val="FootnoteReference"/>
        </w:rPr>
        <w:footnoteRef/>
      </w:r>
      <w:r>
        <w:t xml:space="preserve"> </w:t>
      </w:r>
      <w:r w:rsidRPr="00273FA1">
        <w:rPr>
          <w:rFonts w:cs="Arial"/>
          <w:rtl/>
        </w:rPr>
        <w:t xml:space="preserve">  </w:t>
      </w:r>
      <w:r w:rsidRPr="00273FA1">
        <w:rPr>
          <w:rFonts w:cs="Arial"/>
          <w:rtl/>
        </w:rPr>
        <w:t>حسن، م. ح. (2009). "التجارب العملية في الإدارة: دراسة تطبيقية". القاهرة: دار الكتب العلمية.</w:t>
      </w:r>
    </w:p>
  </w:footnote>
  <w:footnote w:id="46">
    <w:p w14:paraId="33149ACF" w14:textId="5AE56F64" w:rsidR="00273FA1" w:rsidRDefault="00273FA1" w:rsidP="00380193">
      <w:pPr>
        <w:pStyle w:val="FootnoteText"/>
        <w:rPr>
          <w:rtl/>
          <w:lang w:bidi="ar-EG"/>
        </w:rPr>
      </w:pPr>
      <w:r>
        <w:rPr>
          <w:rStyle w:val="FootnoteReference"/>
        </w:rPr>
        <w:footnoteRef/>
      </w:r>
      <w:r>
        <w:t xml:space="preserve"> </w:t>
      </w:r>
      <w:r w:rsidRPr="00273FA1">
        <w:rPr>
          <w:rFonts w:cs="Arial"/>
          <w:rtl/>
        </w:rPr>
        <w:t xml:space="preserve">"الرفاهية </w:t>
      </w:r>
      <w:r w:rsidRPr="00273FA1">
        <w:rPr>
          <w:rFonts w:cs="Arial"/>
          <w:rtl/>
        </w:rPr>
        <w:t xml:space="preserve">في مكان العمل والإدارة الإيجابية". (مرجع سابق), 7(2)، ص </w:t>
      </w:r>
      <w:r>
        <w:rPr>
          <w:rFonts w:cs="Arial" w:hint="cs"/>
          <w:rtl/>
        </w:rPr>
        <w:t>55</w:t>
      </w:r>
      <w:r w:rsidRPr="00273FA1">
        <w:rPr>
          <w:rFonts w:cs="Arial"/>
          <w:rtl/>
        </w:rPr>
        <w:t>−</w:t>
      </w:r>
      <w:r>
        <w:rPr>
          <w:rFonts w:cs="Arial" w:hint="cs"/>
          <w:rtl/>
        </w:rPr>
        <w:t>6</w:t>
      </w:r>
      <w:r w:rsidRPr="00273FA1">
        <w:rPr>
          <w:rFonts w:cs="Arial"/>
          <w:rtl/>
        </w:rPr>
        <w:t>7.</w:t>
      </w:r>
    </w:p>
  </w:footnote>
  <w:footnote w:id="47">
    <w:p w14:paraId="1815D7B4" w14:textId="65A0F3F0" w:rsidR="00005832" w:rsidRDefault="00005832" w:rsidP="00005832">
      <w:pPr>
        <w:pStyle w:val="FootnoteText"/>
        <w:bidi w:val="0"/>
        <w:rPr>
          <w:rtl/>
          <w:lang w:bidi="ar-EG"/>
        </w:rPr>
      </w:pPr>
      <w:r>
        <w:rPr>
          <w:rStyle w:val="FootnoteReference"/>
        </w:rPr>
        <w:footnoteRef/>
      </w:r>
      <w:r>
        <w:t xml:space="preserve"> </w:t>
      </w:r>
      <w:r w:rsidRPr="00005832">
        <w:t>Vroom, V. H. (1964). Work and Motivation. Wiley</w:t>
      </w:r>
      <w:r w:rsidRPr="00005832">
        <w:rPr>
          <w:rFonts w:cs="Arial"/>
          <w:rtl/>
        </w:rPr>
        <w:t>.</w:t>
      </w:r>
    </w:p>
  </w:footnote>
  <w:footnote w:id="48">
    <w:p w14:paraId="703E3B79" w14:textId="3706E51A" w:rsidR="00005832" w:rsidRDefault="00005832" w:rsidP="00005832">
      <w:pPr>
        <w:pStyle w:val="FootnoteText"/>
        <w:bidi w:val="0"/>
        <w:rPr>
          <w:rtl/>
          <w:lang w:bidi="ar-EG"/>
        </w:rPr>
      </w:pPr>
      <w:r>
        <w:rPr>
          <w:rStyle w:val="FootnoteReference"/>
        </w:rPr>
        <w:footnoteRef/>
      </w:r>
      <w:r>
        <w:t xml:space="preserve"> </w:t>
      </w:r>
      <w:proofErr w:type="spellStart"/>
      <w:r w:rsidRPr="00005832">
        <w:t>Cooperrider</w:t>
      </w:r>
      <w:proofErr w:type="spellEnd"/>
      <w:r w:rsidRPr="00005832">
        <w:t xml:space="preserve">, D. L., &amp; Whitney, D. (2005). Appreciative Inquiry: A Positive Revolution in Change. </w:t>
      </w:r>
      <w:proofErr w:type="spellStart"/>
      <w:r w:rsidRPr="00005832">
        <w:t>Berrett-Koehler</w:t>
      </w:r>
      <w:proofErr w:type="spellEnd"/>
      <w:r w:rsidRPr="00005832">
        <w:t xml:space="preserve"> Publishers.</w:t>
      </w:r>
    </w:p>
  </w:footnote>
  <w:footnote w:id="49">
    <w:p w14:paraId="3C6BA9CF" w14:textId="37C73337" w:rsidR="00E51DE2" w:rsidRDefault="00E51DE2" w:rsidP="00380193">
      <w:pPr>
        <w:pStyle w:val="FootnoteText"/>
        <w:rPr>
          <w:rFonts w:cs="Arial"/>
          <w:rtl/>
        </w:rPr>
      </w:pPr>
      <w:r>
        <w:rPr>
          <w:rStyle w:val="FootnoteReference"/>
        </w:rPr>
        <w:footnoteRef/>
      </w:r>
      <w:r>
        <w:t xml:space="preserve"> </w:t>
      </w:r>
      <w:r w:rsidRPr="00E51DE2">
        <w:rPr>
          <w:rFonts w:cs="Arial"/>
          <w:rtl/>
        </w:rPr>
        <w:t>حسن، م. ح. (2009). "التجارب العملية في الإدارة: دراسة تطبيقية". القاهرة: دار الكتب العلمية.</w:t>
      </w:r>
    </w:p>
    <w:p w14:paraId="4BBF7654" w14:textId="04B04E88" w:rsidR="00E51DE2" w:rsidRDefault="00E51DE2" w:rsidP="00380193">
      <w:pPr>
        <w:pStyle w:val="FootnoteText"/>
        <w:rPr>
          <w:rFonts w:cs="Arial"/>
          <w:rtl/>
          <w:lang w:bidi="ar-EG"/>
        </w:rPr>
      </w:pPr>
      <w:r w:rsidRPr="00E51DE2">
        <w:rPr>
          <w:rFonts w:cs="Arial"/>
          <w:rtl/>
          <w:lang w:bidi="ar-EG"/>
        </w:rPr>
        <w:t>"أساليب البحث العلمي: تطبيقات وتحديات". (مرجع سابق)</w:t>
      </w:r>
    </w:p>
    <w:p w14:paraId="1ABC329C" w14:textId="63A7B244" w:rsidR="00E51DE2" w:rsidRDefault="00E51DE2" w:rsidP="00380193">
      <w:pPr>
        <w:pStyle w:val="FootnoteText"/>
        <w:rPr>
          <w:rtl/>
          <w:lang w:bidi="ar-EG"/>
        </w:rPr>
      </w:pPr>
      <w:r w:rsidRPr="00E51DE2">
        <w:rPr>
          <w:rFonts w:cs="Arial"/>
          <w:rtl/>
          <w:lang w:bidi="ar-EG"/>
        </w:rPr>
        <w:t xml:space="preserve">"القيادة التحويلية: النظرية والتطبيق،(مرجع سابق(العدد 134، ص </w:t>
      </w:r>
      <w:r>
        <w:rPr>
          <w:rFonts w:cs="Arial" w:hint="cs"/>
          <w:rtl/>
          <w:lang w:bidi="ar-EG"/>
        </w:rPr>
        <w:t>70</w:t>
      </w:r>
      <w:r w:rsidRPr="00E51DE2">
        <w:rPr>
          <w:rFonts w:cs="Arial"/>
          <w:rtl/>
          <w:lang w:bidi="ar-EG"/>
        </w:rPr>
        <w:t>-</w:t>
      </w:r>
      <w:r>
        <w:rPr>
          <w:rFonts w:cs="Arial" w:hint="cs"/>
          <w:rtl/>
          <w:lang w:bidi="ar-EG"/>
        </w:rPr>
        <w:t>90</w:t>
      </w:r>
      <w:r w:rsidRPr="00E51DE2">
        <w:rPr>
          <w:rFonts w:cs="Arial"/>
          <w:rtl/>
          <w:lang w:bidi="ar-EG"/>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F4B92"/>
    <w:multiLevelType w:val="hybridMultilevel"/>
    <w:tmpl w:val="C936A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8D58FE"/>
    <w:multiLevelType w:val="hybridMultilevel"/>
    <w:tmpl w:val="1E1A3A5C"/>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A5684"/>
    <w:multiLevelType w:val="multilevel"/>
    <w:tmpl w:val="AC74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920FF"/>
    <w:multiLevelType w:val="hybridMultilevel"/>
    <w:tmpl w:val="25C8CEFC"/>
    <w:lvl w:ilvl="0" w:tplc="14CE65A0">
      <w:start w:val="1"/>
      <w:numFmt w:val="bullet"/>
      <w:lvlText w:val=""/>
      <w:lvlJc w:val="left"/>
      <w:pPr>
        <w:ind w:left="72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357259"/>
    <w:multiLevelType w:val="multilevel"/>
    <w:tmpl w:val="29D0956C"/>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 w15:restartNumberingAfterBreak="0">
    <w:nsid w:val="1EFC69B8"/>
    <w:multiLevelType w:val="hybridMultilevel"/>
    <w:tmpl w:val="18D87DC0"/>
    <w:lvl w:ilvl="0" w:tplc="14CE65A0">
      <w:start w:val="1"/>
      <w:numFmt w:val="bullet"/>
      <w:lvlText w:val=""/>
      <w:lvlJc w:val="left"/>
      <w:pPr>
        <w:ind w:left="72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194471"/>
    <w:multiLevelType w:val="hybridMultilevel"/>
    <w:tmpl w:val="8E8ACD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AB1BD5"/>
    <w:multiLevelType w:val="hybridMultilevel"/>
    <w:tmpl w:val="C734D026"/>
    <w:lvl w:ilvl="0" w:tplc="14CE65A0">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911233"/>
    <w:multiLevelType w:val="hybridMultilevel"/>
    <w:tmpl w:val="CD98E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F061A9"/>
    <w:multiLevelType w:val="hybridMultilevel"/>
    <w:tmpl w:val="42F65C34"/>
    <w:lvl w:ilvl="0" w:tplc="879E593A">
      <w:start w:val="1"/>
      <w:numFmt w:val="decimal"/>
      <w:lvlText w:val="%1."/>
      <w:lvlJc w:val="left"/>
      <w:pPr>
        <w:ind w:left="502"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07743F"/>
    <w:multiLevelType w:val="hybridMultilevel"/>
    <w:tmpl w:val="E7E040B0"/>
    <w:lvl w:ilvl="0" w:tplc="14CE65A0">
      <w:start w:val="1"/>
      <w:numFmt w:val="bullet"/>
      <w:lvlText w:val=""/>
      <w:lvlJc w:val="left"/>
      <w:pPr>
        <w:ind w:left="72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C102B"/>
    <w:multiLevelType w:val="hybridMultilevel"/>
    <w:tmpl w:val="D9B4818C"/>
    <w:lvl w:ilvl="0" w:tplc="14CE65A0">
      <w:start w:val="1"/>
      <w:numFmt w:val="bullet"/>
      <w:lvlText w:val=""/>
      <w:lvlJc w:val="left"/>
      <w:pPr>
        <w:ind w:left="72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761C2A"/>
    <w:multiLevelType w:val="hybridMultilevel"/>
    <w:tmpl w:val="644045B4"/>
    <w:lvl w:ilvl="0" w:tplc="14CE65A0">
      <w:start w:val="1"/>
      <w:numFmt w:val="bullet"/>
      <w:lvlText w:val=""/>
      <w:lvlJc w:val="left"/>
      <w:pPr>
        <w:ind w:left="72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373D5"/>
    <w:multiLevelType w:val="multilevel"/>
    <w:tmpl w:val="F94C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2494E"/>
    <w:multiLevelType w:val="multilevel"/>
    <w:tmpl w:val="1196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895BFD"/>
    <w:multiLevelType w:val="multilevel"/>
    <w:tmpl w:val="87C89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C17930"/>
    <w:multiLevelType w:val="hybridMultilevel"/>
    <w:tmpl w:val="3306B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6247F1"/>
    <w:multiLevelType w:val="hybridMultilevel"/>
    <w:tmpl w:val="5FBAF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CE164F"/>
    <w:multiLevelType w:val="hybridMultilevel"/>
    <w:tmpl w:val="9E6ADFD0"/>
    <w:lvl w:ilvl="0" w:tplc="A972FBD4">
      <w:start w:val="1"/>
      <w:numFmt w:val="bullet"/>
      <w:lvlText w:val=""/>
      <w:lvlJc w:val="left"/>
      <w:pPr>
        <w:ind w:left="1080" w:hanging="360"/>
      </w:pPr>
      <w:rPr>
        <w:rFonts w:ascii="Symbol" w:hAnsi="Symbol" w:hint="default"/>
        <w:sz w:val="28"/>
        <w:szCs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E9708CC"/>
    <w:multiLevelType w:val="multilevel"/>
    <w:tmpl w:val="768C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007BA5"/>
    <w:multiLevelType w:val="multilevel"/>
    <w:tmpl w:val="72FA7A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D5361C"/>
    <w:multiLevelType w:val="hybridMultilevel"/>
    <w:tmpl w:val="3D3EC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165875"/>
    <w:multiLevelType w:val="hybridMultilevel"/>
    <w:tmpl w:val="AA5E89D0"/>
    <w:lvl w:ilvl="0" w:tplc="14CE65A0">
      <w:start w:val="1"/>
      <w:numFmt w:val="bullet"/>
      <w:lvlText w:val=""/>
      <w:lvlJc w:val="left"/>
      <w:pPr>
        <w:ind w:left="72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E3621D"/>
    <w:multiLevelType w:val="hybridMultilevel"/>
    <w:tmpl w:val="59FA2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A13C18"/>
    <w:multiLevelType w:val="multilevel"/>
    <w:tmpl w:val="5486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1125058">
    <w:abstractNumId w:val="21"/>
  </w:num>
  <w:num w:numId="2" w16cid:durableId="1894340618">
    <w:abstractNumId w:val="16"/>
  </w:num>
  <w:num w:numId="3" w16cid:durableId="90856741">
    <w:abstractNumId w:val="9"/>
  </w:num>
  <w:num w:numId="4" w16cid:durableId="1321079855">
    <w:abstractNumId w:val="0"/>
  </w:num>
  <w:num w:numId="5" w16cid:durableId="1952777979">
    <w:abstractNumId w:val="23"/>
  </w:num>
  <w:num w:numId="6" w16cid:durableId="1565144497">
    <w:abstractNumId w:val="6"/>
  </w:num>
  <w:num w:numId="7" w16cid:durableId="1995841027">
    <w:abstractNumId w:val="1"/>
  </w:num>
  <w:num w:numId="8" w16cid:durableId="235095495">
    <w:abstractNumId w:val="8"/>
  </w:num>
  <w:num w:numId="9" w16cid:durableId="1934557188">
    <w:abstractNumId w:val="18"/>
  </w:num>
  <w:num w:numId="10" w16cid:durableId="1521553406">
    <w:abstractNumId w:val="15"/>
  </w:num>
  <w:num w:numId="11" w16cid:durableId="1567447678">
    <w:abstractNumId w:val="17"/>
  </w:num>
  <w:num w:numId="12" w16cid:durableId="1899121387">
    <w:abstractNumId w:val="24"/>
  </w:num>
  <w:num w:numId="13" w16cid:durableId="2014530758">
    <w:abstractNumId w:val="19"/>
  </w:num>
  <w:num w:numId="14" w16cid:durableId="1222247588">
    <w:abstractNumId w:val="2"/>
  </w:num>
  <w:num w:numId="15" w16cid:durableId="396973234">
    <w:abstractNumId w:val="13"/>
  </w:num>
  <w:num w:numId="16" w16cid:durableId="383527803">
    <w:abstractNumId w:val="20"/>
  </w:num>
  <w:num w:numId="17" w16cid:durableId="1119497837">
    <w:abstractNumId w:val="14"/>
  </w:num>
  <w:num w:numId="18" w16cid:durableId="1865046747">
    <w:abstractNumId w:val="4"/>
  </w:num>
  <w:num w:numId="19" w16cid:durableId="1968006367">
    <w:abstractNumId w:val="3"/>
  </w:num>
  <w:num w:numId="20" w16cid:durableId="45881712">
    <w:abstractNumId w:val="7"/>
  </w:num>
  <w:num w:numId="21" w16cid:durableId="1344432764">
    <w:abstractNumId w:val="22"/>
  </w:num>
  <w:num w:numId="22" w16cid:durableId="1182745695">
    <w:abstractNumId w:val="12"/>
  </w:num>
  <w:num w:numId="23" w16cid:durableId="1776485016">
    <w:abstractNumId w:val="11"/>
  </w:num>
  <w:num w:numId="24" w16cid:durableId="122700761">
    <w:abstractNumId w:val="5"/>
  </w:num>
  <w:num w:numId="25" w16cid:durableId="7481169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832"/>
    <w:rsid w:val="00010056"/>
    <w:rsid w:val="000272BB"/>
    <w:rsid w:val="00097D36"/>
    <w:rsid w:val="000D5D1B"/>
    <w:rsid w:val="000F44B4"/>
    <w:rsid w:val="00100BBF"/>
    <w:rsid w:val="00150ECC"/>
    <w:rsid w:val="0015581E"/>
    <w:rsid w:val="00183E03"/>
    <w:rsid w:val="0018540B"/>
    <w:rsid w:val="001902DB"/>
    <w:rsid w:val="001B0491"/>
    <w:rsid w:val="001B29BD"/>
    <w:rsid w:val="001C2162"/>
    <w:rsid w:val="00202CCE"/>
    <w:rsid w:val="00235A51"/>
    <w:rsid w:val="00247AB0"/>
    <w:rsid w:val="00271569"/>
    <w:rsid w:val="00273FA1"/>
    <w:rsid w:val="003A163F"/>
    <w:rsid w:val="00435497"/>
    <w:rsid w:val="004855F9"/>
    <w:rsid w:val="004E4250"/>
    <w:rsid w:val="00531285"/>
    <w:rsid w:val="00546F82"/>
    <w:rsid w:val="0057625F"/>
    <w:rsid w:val="00590B27"/>
    <w:rsid w:val="005A0B5B"/>
    <w:rsid w:val="005B233A"/>
    <w:rsid w:val="00625778"/>
    <w:rsid w:val="0062761F"/>
    <w:rsid w:val="006948DE"/>
    <w:rsid w:val="006D7C1A"/>
    <w:rsid w:val="006E5F69"/>
    <w:rsid w:val="006F473D"/>
    <w:rsid w:val="00792BA4"/>
    <w:rsid w:val="007B0E54"/>
    <w:rsid w:val="007D29FC"/>
    <w:rsid w:val="007E3A20"/>
    <w:rsid w:val="007E5DD4"/>
    <w:rsid w:val="00877AAC"/>
    <w:rsid w:val="008A2C25"/>
    <w:rsid w:val="008E00DF"/>
    <w:rsid w:val="008F1EAE"/>
    <w:rsid w:val="008F4A60"/>
    <w:rsid w:val="009125CE"/>
    <w:rsid w:val="009125E9"/>
    <w:rsid w:val="009B6888"/>
    <w:rsid w:val="009C0161"/>
    <w:rsid w:val="009D108D"/>
    <w:rsid w:val="009E1436"/>
    <w:rsid w:val="009E5668"/>
    <w:rsid w:val="00A340DD"/>
    <w:rsid w:val="00A40683"/>
    <w:rsid w:val="00A74F76"/>
    <w:rsid w:val="00A966C7"/>
    <w:rsid w:val="00AA79E9"/>
    <w:rsid w:val="00AB0A70"/>
    <w:rsid w:val="00AB25E1"/>
    <w:rsid w:val="00B3040B"/>
    <w:rsid w:val="00B60F8D"/>
    <w:rsid w:val="00B63B0F"/>
    <w:rsid w:val="00B7678A"/>
    <w:rsid w:val="00BB084C"/>
    <w:rsid w:val="00C4493D"/>
    <w:rsid w:val="00C71E18"/>
    <w:rsid w:val="00C863BC"/>
    <w:rsid w:val="00CA3EAC"/>
    <w:rsid w:val="00CD3C4B"/>
    <w:rsid w:val="00CF0B88"/>
    <w:rsid w:val="00CF7F65"/>
    <w:rsid w:val="00D21104"/>
    <w:rsid w:val="00D22171"/>
    <w:rsid w:val="00D700C7"/>
    <w:rsid w:val="00DF32D3"/>
    <w:rsid w:val="00E439AE"/>
    <w:rsid w:val="00E51DE2"/>
    <w:rsid w:val="00E63C25"/>
    <w:rsid w:val="00E71C79"/>
    <w:rsid w:val="00E7296C"/>
    <w:rsid w:val="00E75358"/>
    <w:rsid w:val="00E8324E"/>
    <w:rsid w:val="00EA5099"/>
    <w:rsid w:val="00EA6B5D"/>
    <w:rsid w:val="00F3391B"/>
    <w:rsid w:val="00F37D5E"/>
    <w:rsid w:val="00F546CE"/>
    <w:rsid w:val="00F60606"/>
    <w:rsid w:val="00F6351A"/>
    <w:rsid w:val="00F7163D"/>
    <w:rsid w:val="00FB6310"/>
    <w:rsid w:val="00FC2D42"/>
    <w:rsid w:val="00FE05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82"/>
    <w:pPr>
      <w:bidi/>
    </w:pPr>
  </w:style>
  <w:style w:type="paragraph" w:styleId="Heading1">
    <w:name w:val="heading 1"/>
    <w:basedOn w:val="Normal"/>
    <w:next w:val="Normal"/>
    <w:link w:val="Heading1Char"/>
    <w:uiPriority w:val="9"/>
    <w:qFormat/>
    <w:rsid w:val="005A0B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8540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8A2C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2C25"/>
    <w:rPr>
      <w:sz w:val="20"/>
      <w:szCs w:val="20"/>
    </w:rPr>
  </w:style>
  <w:style w:type="character" w:styleId="FootnoteReference">
    <w:name w:val="footnote reference"/>
    <w:basedOn w:val="DefaultParagraphFont"/>
    <w:uiPriority w:val="99"/>
    <w:semiHidden/>
    <w:unhideWhenUsed/>
    <w:rsid w:val="008A2C25"/>
    <w:rPr>
      <w:vertAlign w:val="superscript"/>
    </w:rPr>
  </w:style>
  <w:style w:type="paragraph" w:styleId="ListParagraph">
    <w:name w:val="List Paragraph"/>
    <w:basedOn w:val="Normal"/>
    <w:uiPriority w:val="34"/>
    <w:qFormat/>
    <w:rsid w:val="006E5F69"/>
    <w:pPr>
      <w:ind w:left="720"/>
      <w:contextualSpacing/>
    </w:pPr>
  </w:style>
  <w:style w:type="paragraph" w:styleId="NormalWeb">
    <w:name w:val="Normal (Web)"/>
    <w:basedOn w:val="Normal"/>
    <w:uiPriority w:val="99"/>
    <w:semiHidden/>
    <w:unhideWhenUsed/>
    <w:rsid w:val="00FB6310"/>
    <w:rPr>
      <w:rFonts w:ascii="Times New Roman" w:hAnsi="Times New Roman" w:cs="Times New Roman"/>
      <w:sz w:val="24"/>
      <w:szCs w:val="24"/>
    </w:rPr>
  </w:style>
  <w:style w:type="character" w:customStyle="1" w:styleId="Heading3Char">
    <w:name w:val="Heading 3 Char"/>
    <w:basedOn w:val="DefaultParagraphFont"/>
    <w:link w:val="Heading3"/>
    <w:uiPriority w:val="9"/>
    <w:rsid w:val="0018540B"/>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18540B"/>
    <w:rPr>
      <w:b/>
      <w:bCs/>
    </w:rPr>
  </w:style>
  <w:style w:type="character" w:customStyle="1" w:styleId="Heading1Char">
    <w:name w:val="Heading 1 Char"/>
    <w:basedOn w:val="DefaultParagraphFont"/>
    <w:link w:val="Heading1"/>
    <w:uiPriority w:val="9"/>
    <w:rsid w:val="005A0B5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844425">
      <w:bodyDiv w:val="1"/>
      <w:marLeft w:val="0"/>
      <w:marRight w:val="0"/>
      <w:marTop w:val="0"/>
      <w:marBottom w:val="0"/>
      <w:divBdr>
        <w:top w:val="none" w:sz="0" w:space="0" w:color="auto"/>
        <w:left w:val="none" w:sz="0" w:space="0" w:color="auto"/>
        <w:bottom w:val="none" w:sz="0" w:space="0" w:color="auto"/>
        <w:right w:val="none" w:sz="0" w:space="0" w:color="auto"/>
      </w:divBdr>
    </w:div>
    <w:div w:id="685443398">
      <w:bodyDiv w:val="1"/>
      <w:marLeft w:val="0"/>
      <w:marRight w:val="0"/>
      <w:marTop w:val="0"/>
      <w:marBottom w:val="0"/>
      <w:divBdr>
        <w:top w:val="none" w:sz="0" w:space="0" w:color="auto"/>
        <w:left w:val="none" w:sz="0" w:space="0" w:color="auto"/>
        <w:bottom w:val="none" w:sz="0" w:space="0" w:color="auto"/>
        <w:right w:val="none" w:sz="0" w:space="0" w:color="auto"/>
      </w:divBdr>
      <w:divsChild>
        <w:div w:id="1577278558">
          <w:marLeft w:val="0"/>
          <w:marRight w:val="0"/>
          <w:marTop w:val="0"/>
          <w:marBottom w:val="0"/>
          <w:divBdr>
            <w:top w:val="none" w:sz="0" w:space="0" w:color="auto"/>
            <w:left w:val="none" w:sz="0" w:space="0" w:color="auto"/>
            <w:bottom w:val="none" w:sz="0" w:space="0" w:color="auto"/>
            <w:right w:val="none" w:sz="0" w:space="0" w:color="auto"/>
          </w:divBdr>
          <w:divsChild>
            <w:div w:id="476142828">
              <w:marLeft w:val="0"/>
              <w:marRight w:val="0"/>
              <w:marTop w:val="0"/>
              <w:marBottom w:val="0"/>
              <w:divBdr>
                <w:top w:val="none" w:sz="0" w:space="0" w:color="auto"/>
                <w:left w:val="none" w:sz="0" w:space="0" w:color="auto"/>
                <w:bottom w:val="none" w:sz="0" w:space="0" w:color="auto"/>
                <w:right w:val="none" w:sz="0" w:space="0" w:color="auto"/>
              </w:divBdr>
              <w:divsChild>
                <w:div w:id="2018146073">
                  <w:marLeft w:val="0"/>
                  <w:marRight w:val="0"/>
                  <w:marTop w:val="0"/>
                  <w:marBottom w:val="0"/>
                  <w:divBdr>
                    <w:top w:val="none" w:sz="0" w:space="0" w:color="auto"/>
                    <w:left w:val="none" w:sz="0" w:space="0" w:color="auto"/>
                    <w:bottom w:val="none" w:sz="0" w:space="0" w:color="auto"/>
                    <w:right w:val="none" w:sz="0" w:space="0" w:color="auto"/>
                  </w:divBdr>
                  <w:divsChild>
                    <w:div w:id="15090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600907">
      <w:bodyDiv w:val="1"/>
      <w:marLeft w:val="0"/>
      <w:marRight w:val="0"/>
      <w:marTop w:val="0"/>
      <w:marBottom w:val="0"/>
      <w:divBdr>
        <w:top w:val="none" w:sz="0" w:space="0" w:color="auto"/>
        <w:left w:val="none" w:sz="0" w:space="0" w:color="auto"/>
        <w:bottom w:val="none" w:sz="0" w:space="0" w:color="auto"/>
        <w:right w:val="none" w:sz="0" w:space="0" w:color="auto"/>
      </w:divBdr>
    </w:div>
    <w:div w:id="765424443">
      <w:bodyDiv w:val="1"/>
      <w:marLeft w:val="0"/>
      <w:marRight w:val="0"/>
      <w:marTop w:val="0"/>
      <w:marBottom w:val="0"/>
      <w:divBdr>
        <w:top w:val="none" w:sz="0" w:space="0" w:color="auto"/>
        <w:left w:val="none" w:sz="0" w:space="0" w:color="auto"/>
        <w:bottom w:val="none" w:sz="0" w:space="0" w:color="auto"/>
        <w:right w:val="none" w:sz="0" w:space="0" w:color="auto"/>
      </w:divBdr>
    </w:div>
    <w:div w:id="910504948">
      <w:bodyDiv w:val="1"/>
      <w:marLeft w:val="0"/>
      <w:marRight w:val="0"/>
      <w:marTop w:val="0"/>
      <w:marBottom w:val="0"/>
      <w:divBdr>
        <w:top w:val="none" w:sz="0" w:space="0" w:color="auto"/>
        <w:left w:val="none" w:sz="0" w:space="0" w:color="auto"/>
        <w:bottom w:val="none" w:sz="0" w:space="0" w:color="auto"/>
        <w:right w:val="none" w:sz="0" w:space="0" w:color="auto"/>
      </w:divBdr>
    </w:div>
    <w:div w:id="1056201308">
      <w:bodyDiv w:val="1"/>
      <w:marLeft w:val="0"/>
      <w:marRight w:val="0"/>
      <w:marTop w:val="0"/>
      <w:marBottom w:val="0"/>
      <w:divBdr>
        <w:top w:val="none" w:sz="0" w:space="0" w:color="auto"/>
        <w:left w:val="none" w:sz="0" w:space="0" w:color="auto"/>
        <w:bottom w:val="none" w:sz="0" w:space="0" w:color="auto"/>
        <w:right w:val="none" w:sz="0" w:space="0" w:color="auto"/>
      </w:divBdr>
    </w:div>
    <w:div w:id="1428035448">
      <w:bodyDiv w:val="1"/>
      <w:marLeft w:val="0"/>
      <w:marRight w:val="0"/>
      <w:marTop w:val="0"/>
      <w:marBottom w:val="0"/>
      <w:divBdr>
        <w:top w:val="none" w:sz="0" w:space="0" w:color="auto"/>
        <w:left w:val="none" w:sz="0" w:space="0" w:color="auto"/>
        <w:bottom w:val="none" w:sz="0" w:space="0" w:color="auto"/>
        <w:right w:val="none" w:sz="0" w:space="0" w:color="auto"/>
      </w:divBdr>
    </w:div>
    <w:div w:id="1589728744">
      <w:bodyDiv w:val="1"/>
      <w:marLeft w:val="0"/>
      <w:marRight w:val="0"/>
      <w:marTop w:val="0"/>
      <w:marBottom w:val="0"/>
      <w:divBdr>
        <w:top w:val="none" w:sz="0" w:space="0" w:color="auto"/>
        <w:left w:val="none" w:sz="0" w:space="0" w:color="auto"/>
        <w:bottom w:val="none" w:sz="0" w:space="0" w:color="auto"/>
        <w:right w:val="none" w:sz="0" w:space="0" w:color="auto"/>
      </w:divBdr>
    </w:div>
    <w:div w:id="1773016828">
      <w:bodyDiv w:val="1"/>
      <w:marLeft w:val="0"/>
      <w:marRight w:val="0"/>
      <w:marTop w:val="0"/>
      <w:marBottom w:val="0"/>
      <w:divBdr>
        <w:top w:val="none" w:sz="0" w:space="0" w:color="auto"/>
        <w:left w:val="none" w:sz="0" w:space="0" w:color="auto"/>
        <w:bottom w:val="none" w:sz="0" w:space="0" w:color="auto"/>
        <w:right w:val="none" w:sz="0" w:space="0" w:color="auto"/>
      </w:divBdr>
    </w:div>
    <w:div w:id="2003501961">
      <w:bodyDiv w:val="1"/>
      <w:marLeft w:val="0"/>
      <w:marRight w:val="0"/>
      <w:marTop w:val="0"/>
      <w:marBottom w:val="0"/>
      <w:divBdr>
        <w:top w:val="none" w:sz="0" w:space="0" w:color="auto"/>
        <w:left w:val="none" w:sz="0" w:space="0" w:color="auto"/>
        <w:bottom w:val="none" w:sz="0" w:space="0" w:color="auto"/>
        <w:right w:val="none" w:sz="0" w:space="0" w:color="auto"/>
      </w:divBdr>
    </w:div>
    <w:div w:id="2039428857">
      <w:bodyDiv w:val="1"/>
      <w:marLeft w:val="0"/>
      <w:marRight w:val="0"/>
      <w:marTop w:val="0"/>
      <w:marBottom w:val="0"/>
      <w:divBdr>
        <w:top w:val="none" w:sz="0" w:space="0" w:color="auto"/>
        <w:left w:val="none" w:sz="0" w:space="0" w:color="auto"/>
        <w:bottom w:val="none" w:sz="0" w:space="0" w:color="auto"/>
        <w:right w:val="none" w:sz="0" w:space="0" w:color="auto"/>
      </w:divBdr>
    </w:div>
    <w:div w:id="208791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632DD-4D5A-4F17-A231-4454CD19FC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7206</Words>
  <Characters>40365</Characters>
  <Application>Microsoft Office Word</Application>
  <DocSecurity>0</DocSecurity>
  <Lines>336</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Tahlawi</cp:lastModifiedBy>
  <cp:revision>2</cp:revision>
  <cp:lastPrinted>2024-08-05T14:25:00Z</cp:lastPrinted>
  <dcterms:created xsi:type="dcterms:W3CDTF">2024-08-28T07:05:00Z</dcterms:created>
  <dcterms:modified xsi:type="dcterms:W3CDTF">2024-08-28T07:05:00Z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