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55989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95C99">
        <w:rPr>
          <w:rFonts w:ascii="SakkalMajalla-Bold" w:cs="SakkalMajalla-Bold" w:hint="cs"/>
          <w:b/>
          <w:bCs/>
          <w:sz w:val="28"/>
          <w:szCs w:val="28"/>
          <w:rtl/>
        </w:rPr>
        <w:t xml:space="preserve">سعيد عبد الحميد </w:t>
      </w:r>
      <w:proofErr w:type="spellStart"/>
      <w:r w:rsidR="00B95C99">
        <w:rPr>
          <w:rFonts w:ascii="SakkalMajalla-Bold" w:cs="SakkalMajalla-Bold" w:hint="cs"/>
          <w:b/>
          <w:bCs/>
          <w:sz w:val="28"/>
          <w:szCs w:val="28"/>
          <w:rtl/>
        </w:rPr>
        <w:t>تنبكتي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D59B73" w14:textId="77777777" w:rsidR="0060186B" w:rsidRPr="008D74D3" w:rsidRDefault="0060186B" w:rsidP="006018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018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ECEF17C" w:rsidR="00DA1C7C" w:rsidRDefault="0060186B" w:rsidP="0060186B">
            <w:pPr>
              <w:bidi/>
              <w:jc w:val="center"/>
            </w:pPr>
            <w:r w:rsidRPr="0060186B">
              <w:rPr>
                <w:rtl/>
              </w:rPr>
              <w:t>كان من الأفضل إضافة أرقام تدعم الأهمية، مثل: حجم استثمارات السعودية في الطاقة المتجددة حتى 2024، أو النسبة المستهدفة من مزيج الطاقة بحلول 2030</w:t>
            </w:r>
            <w:r w:rsidRPr="0060186B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E5A442" w:rsidR="00DA1C7C" w:rsidRPr="0060186B" w:rsidRDefault="0060186B" w:rsidP="0060186B">
            <w:pPr>
              <w:bidi/>
              <w:jc w:val="center"/>
            </w:pPr>
            <w:r w:rsidRPr="0060186B">
              <w:rPr>
                <w:rtl/>
              </w:rPr>
              <w:t>عدم وضوح أبعاد المخاطر</w:t>
            </w:r>
            <w:r w:rsidRPr="0060186B">
              <w:t>: </w:t>
            </w:r>
            <w:r w:rsidRPr="0060186B">
              <w:rPr>
                <w:rtl/>
              </w:rPr>
              <w:t>المشكلة تشير إلى مخاطر اقتصادية وبيئية واستراتيجية، لكن لم يتم تعريفها أو تفصيلها. هل ستقتصر على هذه الأنواع الثلاثة؟ هذا يحتاج إلى توضيح في صياغة المشكلة</w:t>
            </w:r>
            <w:r w:rsidRPr="0060186B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F709FB" w14:textId="151593B8" w:rsidR="0060186B" w:rsidRPr="0060186B" w:rsidRDefault="0060186B" w:rsidP="0060186B">
            <w:pPr>
              <w:bidi/>
              <w:jc w:val="center"/>
            </w:pPr>
            <w:r w:rsidRPr="0060186B">
              <w:rPr>
                <w:rFonts w:hint="cs"/>
                <w:rtl/>
              </w:rPr>
              <w:t>ع</w:t>
            </w:r>
            <w:r w:rsidRPr="0060186B">
              <w:rPr>
                <w:rtl/>
              </w:rPr>
              <w:t>دم وجود تقسيم إلى علمية وتطبيقية</w:t>
            </w:r>
          </w:p>
          <w:p w14:paraId="1646CC49" w14:textId="77777777" w:rsidR="0060186B" w:rsidRPr="0060186B" w:rsidRDefault="0060186B" w:rsidP="0060186B">
            <w:pPr>
              <w:bidi/>
              <w:jc w:val="center"/>
            </w:pPr>
            <w:r w:rsidRPr="0060186B">
              <w:rPr>
                <w:rtl/>
              </w:rPr>
              <w:t>أهمية علمية</w:t>
            </w:r>
            <w:r w:rsidRPr="0060186B">
              <w:t>: </w:t>
            </w:r>
            <w:r w:rsidRPr="0060186B">
              <w:rPr>
                <w:rtl/>
              </w:rPr>
              <w:t>سد الفجوة في الأدبيات العربية التي تدرس الطاقة المتجددة من زاوية إدارة المخاطر</w:t>
            </w:r>
            <w:r w:rsidRPr="0060186B">
              <w:t>.</w:t>
            </w:r>
          </w:p>
          <w:p w14:paraId="62D5A2FA" w14:textId="77D0C8BD" w:rsidR="002E3635" w:rsidRPr="0060186B" w:rsidRDefault="0060186B" w:rsidP="0060186B">
            <w:pPr>
              <w:bidi/>
              <w:jc w:val="center"/>
            </w:pPr>
            <w:r w:rsidRPr="0060186B">
              <w:rPr>
                <w:rtl/>
              </w:rPr>
              <w:t>أهمية تطبيقية</w:t>
            </w:r>
            <w:r w:rsidRPr="0060186B">
              <w:t>: </w:t>
            </w:r>
            <w:r w:rsidRPr="0060186B">
              <w:rPr>
                <w:rtl/>
              </w:rPr>
              <w:t>دعم متخذي القرار في وزارة الطاقة وصندوق الاستثمارات العامة في تقييم جدوى مشاريع الطاقة المتجددة</w:t>
            </w:r>
            <w:r w:rsidRPr="0060186B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0945B" w:rsidR="00DA1C7C" w:rsidRPr="00B44D2B" w:rsidRDefault="00B44D2B" w:rsidP="00B44D2B">
            <w:pPr>
              <w:bidi/>
              <w:jc w:val="both"/>
            </w:pPr>
            <w:r>
              <w:rPr>
                <w:rFonts w:hint="cs"/>
                <w:rtl/>
              </w:rPr>
              <w:t>ربط اهداف البحث بتساؤلات البحث بحيث يكون مقابل كل تساؤل هدف يجيب على هذا التساؤل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0A7CA9F" w14:textId="77777777" w:rsidR="00A20FFB" w:rsidRPr="008D74D3" w:rsidRDefault="00A20FFB" w:rsidP="00A20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Default="00DA1C7C" w:rsidP="00A20F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A20FFB">
            <w:pPr>
              <w:bidi/>
              <w:jc w:val="both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E7128F" w:rsidR="00DA1C7C" w:rsidRDefault="00A20FFB" w:rsidP="00A20FFB">
            <w:pPr>
              <w:bidi/>
              <w:jc w:val="both"/>
            </w:pPr>
            <w:r>
              <w:rPr>
                <w:rFonts w:hint="cs"/>
                <w:rtl/>
              </w:rPr>
              <w:t>إعادة صياغة الفرضيات بحيث تكون الفروض واضحة واحصائية ومرتبطة بتساؤلات الدراسة واهداف الدراسة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09D858E1" w:rsidR="00542196" w:rsidRDefault="00542196" w:rsidP="005421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الدراسات السابقة للبحث </w:t>
            </w:r>
            <w:r w:rsidR="00B44D2B">
              <w:rPr>
                <w:rFonts w:hint="cs"/>
                <w:rtl/>
              </w:rPr>
              <w:t>غير موجودة</w:t>
            </w:r>
          </w:p>
          <w:p w14:paraId="7486101D" w14:textId="3B378BB1" w:rsidR="00B44D2B" w:rsidRDefault="00B44D2B" w:rsidP="00B44D2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DA1C7C" w:rsidRDefault="00542196" w:rsidP="00542196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اين الشرح الواضح للمفاهيم </w:t>
            </w:r>
            <w:r w:rsidR="00DA1C7C">
              <w:rPr>
                <w:rFonts w:hint="cs"/>
                <w:rtl/>
              </w:rPr>
              <w:t>والمنطلقات النظرية للبحث ومتغيرات الدراسة</w:t>
            </w:r>
            <w:r w:rsidR="00542196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DA1C7C" w:rsidRDefault="00DA1C7C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77C5921F" w:rsidR="00C5027E" w:rsidRDefault="00C5027E" w:rsidP="00DA1C7C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9B3E70" w:rsidR="00DA1C7C" w:rsidRDefault="00B44D2B" w:rsidP="00DA1C7C">
            <w:pPr>
              <w:jc w:val="center"/>
            </w:pPr>
            <w:r>
              <w:rPr>
                <w:rFonts w:hint="cs"/>
                <w:rtl/>
              </w:rPr>
              <w:t xml:space="preserve">تم الإشارة الى أدوات البحث </w:t>
            </w:r>
            <w:r w:rsidR="00A20FFB">
              <w:rPr>
                <w:rFonts w:hint="cs"/>
                <w:rtl/>
              </w:rPr>
              <w:t>ولن يجب ان نوضح المحاور الرئيسية للاستبانة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A1C7C" w:rsidRDefault="00DA1C7C" w:rsidP="00A20F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54B4B2" w14:textId="77777777" w:rsidR="00A20FFB" w:rsidRPr="008D74D3" w:rsidRDefault="00A20FFB" w:rsidP="00A20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086332" w14:textId="10287654" w:rsidR="00A20FFB" w:rsidRPr="00A20FFB" w:rsidRDefault="00A20FFB" w:rsidP="00A20FFB">
            <w:pPr>
              <w:bidi/>
            </w:pPr>
            <w:r w:rsidRPr="00A20FFB">
              <w:rPr>
                <w:rtl/>
              </w:rPr>
              <w:t>الحدود الموضوعية</w:t>
            </w:r>
            <w:r w:rsidRPr="00A20FFB">
              <w:t>: </w:t>
            </w:r>
            <w:r w:rsidRPr="00A20FFB">
              <w:rPr>
                <w:rtl/>
              </w:rPr>
              <w:t xml:space="preserve">قصر الدراسة على تحليل أثر الطاقة المتجددة على أنواع محددة من المخاطر </w:t>
            </w:r>
            <w:r w:rsidRPr="00A20FFB">
              <w:rPr>
                <w:rtl/>
              </w:rPr>
              <w:lastRenderedPageBreak/>
              <w:t>(اقتصادية، بيئية، استراتيجية) دون التطرق للمخاطر الاجتماعية أو الأمنية مثلاً</w:t>
            </w:r>
            <w:r w:rsidRPr="00A20FFB">
              <w:t>.</w:t>
            </w:r>
          </w:p>
          <w:p w14:paraId="0DD251DB" w14:textId="77777777" w:rsidR="00A20FFB" w:rsidRPr="00A20FFB" w:rsidRDefault="00A20FFB" w:rsidP="00A20FFB">
            <w:pPr>
              <w:bidi/>
            </w:pPr>
            <w:r w:rsidRPr="00A20FFB">
              <w:rPr>
                <w:rtl/>
              </w:rPr>
              <w:t>الحدود المكانية</w:t>
            </w:r>
            <w:r w:rsidRPr="00A20FFB">
              <w:t>: </w:t>
            </w:r>
            <w:r w:rsidRPr="00A20FFB">
              <w:rPr>
                <w:rtl/>
              </w:rPr>
              <w:t>المملكة العربية السعودية (مع التأكيد على أن الدراسة قد لا تعمم على باقي دول الخليج)</w:t>
            </w:r>
            <w:r w:rsidRPr="00A20FFB">
              <w:t>.</w:t>
            </w:r>
          </w:p>
          <w:p w14:paraId="589AE61F" w14:textId="77777777" w:rsidR="00A20FFB" w:rsidRPr="00A20FFB" w:rsidRDefault="00A20FFB" w:rsidP="00A20FFB">
            <w:pPr>
              <w:bidi/>
              <w:jc w:val="center"/>
            </w:pPr>
            <w:r w:rsidRPr="00A20FFB">
              <w:rPr>
                <w:rtl/>
              </w:rPr>
              <w:t>الحدود الزمانية</w:t>
            </w:r>
            <w:r w:rsidRPr="00A20FFB">
              <w:t>: </w:t>
            </w:r>
            <w:r w:rsidRPr="00A20FFB">
              <w:rPr>
                <w:rtl/>
              </w:rPr>
              <w:t>التركيز على الفترة من 2016 (انطلاق رؤية 2030) حتى 2024/2025</w:t>
            </w:r>
            <w:r w:rsidRPr="00A20FFB">
              <w:t>.</w:t>
            </w:r>
          </w:p>
          <w:p w14:paraId="492DA691" w14:textId="7B502D88" w:rsidR="00DA1C7C" w:rsidRPr="00A20FFB" w:rsidRDefault="00A20FFB" w:rsidP="00A20FFB">
            <w:pPr>
              <w:bidi/>
            </w:pPr>
            <w:r w:rsidRPr="00A20FFB">
              <w:rPr>
                <w:rtl/>
              </w:rPr>
              <w:t>الحدود المنهجية</w:t>
            </w:r>
            <w:r w:rsidRPr="00A20FFB">
              <w:t>: </w:t>
            </w:r>
            <w:r w:rsidRPr="00A20FFB">
              <w:rPr>
                <w:rtl/>
              </w:rPr>
              <w:t>الاعتماد عل</w:t>
            </w:r>
            <w:bookmarkStart w:id="0" w:name="_GoBack"/>
            <w:bookmarkEnd w:id="0"/>
            <w:r w:rsidRPr="00A20FFB">
              <w:rPr>
                <w:rtl/>
              </w:rPr>
              <w:t>ى البيانات الثانوية والمنشورة فقط، مما يعني أن الدراسة تفتقر إلى آراء الخبراء المباشرة (إلا إذا تم تطويرها ميدانياً)</w:t>
            </w: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A6F2C6B" w14:textId="77777777" w:rsidR="00A20FFB" w:rsidRPr="008D74D3" w:rsidRDefault="00A20FFB" w:rsidP="00A20F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A1C7C" w:rsidRDefault="00DA1C7C" w:rsidP="00A20F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A4EF3A" w:rsidR="00DA1C7C" w:rsidRDefault="00DA1C7C" w:rsidP="00C5027E">
            <w:pPr>
              <w:jc w:val="center"/>
            </w:pPr>
            <w:r>
              <w:rPr>
                <w:rFonts w:hint="cs"/>
                <w:rtl/>
              </w:rPr>
              <w:t>أ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F4BF0"/>
    <w:multiLevelType w:val="multilevel"/>
    <w:tmpl w:val="EFC8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344B"/>
    <w:multiLevelType w:val="multilevel"/>
    <w:tmpl w:val="B410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404484"/>
    <w:multiLevelType w:val="multilevel"/>
    <w:tmpl w:val="94D4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0186B"/>
    <w:rsid w:val="006C2FF5"/>
    <w:rsid w:val="007E4B35"/>
    <w:rsid w:val="007E4DCA"/>
    <w:rsid w:val="008239B5"/>
    <w:rsid w:val="008415DF"/>
    <w:rsid w:val="008D74D3"/>
    <w:rsid w:val="008D7A2A"/>
    <w:rsid w:val="009B1DDC"/>
    <w:rsid w:val="00A20FFB"/>
    <w:rsid w:val="00A629D4"/>
    <w:rsid w:val="00B44D2B"/>
    <w:rsid w:val="00B95C99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820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025A04E-2815-45C9-9167-84A9DAAD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2026-07-15T23:08:00Z</dcterms:created>
  <dcterms:modified xsi:type="dcterms:W3CDTF">2026-07-15T23:24:00Z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