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BBD22" w14:textId="77777777" w:rsidR="00814D72" w:rsidRPr="00132A3E" w:rsidRDefault="00814D72" w:rsidP="00814D72">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6766916" wp14:editId="07AA2333">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5463BD0F" w14:textId="77777777" w:rsidR="00814D72" w:rsidRPr="00132A3E" w:rsidRDefault="00814D72" w:rsidP="00814D72">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1158BE05" w14:textId="77777777" w:rsidR="00814D72" w:rsidRPr="00132A3E" w:rsidRDefault="00814D72" w:rsidP="00814D72">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47E89EE" w14:textId="77777777" w:rsidR="00814D72" w:rsidRPr="009125CE" w:rsidRDefault="00814D72" w:rsidP="00814D72">
      <w:pPr>
        <w:rPr>
          <w:rFonts w:ascii="Sakkal Majalla" w:hAnsi="Sakkal Majalla" w:cs="Sakkal Majalla"/>
          <w:sz w:val="28"/>
          <w:szCs w:val="28"/>
          <w:rtl/>
          <w:lang w:bidi="ar-EG"/>
        </w:rPr>
      </w:pPr>
    </w:p>
    <w:p w14:paraId="557E2735" w14:textId="77777777" w:rsidR="00814D72" w:rsidRDefault="00814D72" w:rsidP="00814D72">
      <w:pPr>
        <w:rPr>
          <w:rFonts w:ascii="Sakkal Majalla" w:hAnsi="Sakkal Majalla" w:cs="Sakkal Majalla"/>
          <w:sz w:val="28"/>
          <w:szCs w:val="28"/>
          <w:rtl/>
          <w:lang w:bidi="ar-EG"/>
        </w:rPr>
      </w:pPr>
    </w:p>
    <w:p w14:paraId="63B2FB7C" w14:textId="77777777" w:rsidR="00814D72" w:rsidRPr="009125CE" w:rsidRDefault="00814D72" w:rsidP="00814D72">
      <w:pPr>
        <w:rPr>
          <w:rFonts w:ascii="Sakkal Majalla" w:hAnsi="Sakkal Majalla" w:cs="Sakkal Majalla"/>
          <w:sz w:val="28"/>
          <w:szCs w:val="28"/>
          <w:rtl/>
          <w:lang w:bidi="ar-EG"/>
        </w:rPr>
      </w:pPr>
    </w:p>
    <w:p w14:paraId="6466BF14" w14:textId="77777777" w:rsidR="00814D72" w:rsidRPr="00353CB7" w:rsidRDefault="00814D72" w:rsidP="00814D72">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54BD45D8" w14:textId="77777777" w:rsidR="00814D72" w:rsidRDefault="00814D72" w:rsidP="00814D72">
      <w:pPr>
        <w:spacing w:after="0" w:line="360" w:lineRule="auto"/>
        <w:jc w:val="center"/>
        <w:rPr>
          <w:rFonts w:ascii="Sakkal Majalla" w:hAnsi="Sakkal Majalla" w:cs="Sakkal Majalla"/>
          <w:b/>
          <w:bCs/>
          <w:sz w:val="28"/>
          <w:szCs w:val="28"/>
          <w:rtl/>
          <w:lang w:bidi="ar-EG"/>
        </w:rPr>
      </w:pPr>
      <w:r w:rsidRPr="00437CE1">
        <w:rPr>
          <w:rFonts w:ascii="Sakkal Majalla" w:hAnsi="Sakkal Majalla" w:cs="Sakkal Majalla"/>
          <w:b/>
          <w:bCs/>
          <w:sz w:val="28"/>
          <w:szCs w:val="28"/>
          <w:rtl/>
          <w:lang w:bidi="ar-EG"/>
        </w:rPr>
        <w:t>أثر استراتيجيات إدارة المشاريع على تعزيز الاستدامة البيئية والاجتماعية دراسة تطبيقية على ورش العمل الحرفية النسائية في السعودية</w:t>
      </w:r>
    </w:p>
    <w:p w14:paraId="7C2D58AA" w14:textId="77777777" w:rsidR="00814D72" w:rsidRDefault="00814D72" w:rsidP="00814D72">
      <w:pPr>
        <w:spacing w:after="0" w:line="360" w:lineRule="auto"/>
        <w:jc w:val="center"/>
        <w:rPr>
          <w:rFonts w:ascii="Sakkal Majalla" w:hAnsi="Sakkal Majalla" w:cs="Sakkal Majalla"/>
          <w:b/>
          <w:bCs/>
          <w:sz w:val="32"/>
          <w:szCs w:val="32"/>
          <w:rtl/>
        </w:rPr>
      </w:pPr>
    </w:p>
    <w:p w14:paraId="72AF72DB" w14:textId="77777777" w:rsidR="00814D72" w:rsidRPr="00353CB7" w:rsidRDefault="00814D72" w:rsidP="00814D72">
      <w:pPr>
        <w:spacing w:after="0" w:line="360" w:lineRule="auto"/>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إعداد/</w:t>
      </w:r>
    </w:p>
    <w:p w14:paraId="4FD63A90" w14:textId="77777777" w:rsidR="00814D72" w:rsidRDefault="00814D72" w:rsidP="00814D72">
      <w:pPr>
        <w:jc w:val="center"/>
        <w:rPr>
          <w:rFonts w:ascii="Sakkal Majalla" w:hAnsi="Sakkal Majalla" w:cs="Sakkal Majalla"/>
          <w:b/>
          <w:bCs/>
          <w:sz w:val="28"/>
          <w:szCs w:val="28"/>
          <w:rtl/>
          <w:lang w:bidi="ar-EG"/>
        </w:rPr>
      </w:pPr>
      <w:r w:rsidRPr="00437CE1">
        <w:rPr>
          <w:rFonts w:ascii="Sakkal Majalla" w:hAnsi="Sakkal Majalla" w:cs="Sakkal Majalla"/>
          <w:b/>
          <w:bCs/>
          <w:sz w:val="28"/>
          <w:szCs w:val="28"/>
          <w:rtl/>
          <w:lang w:bidi="ar-EG"/>
        </w:rPr>
        <w:t>رقية علي الزاير</w:t>
      </w:r>
    </w:p>
    <w:p w14:paraId="68917BA7" w14:textId="77777777" w:rsidR="00814D72" w:rsidRDefault="00814D72" w:rsidP="00814D72">
      <w:pPr>
        <w:jc w:val="center"/>
        <w:rPr>
          <w:rFonts w:ascii="Sakkal Majalla" w:hAnsi="Sakkal Majalla" w:cs="Sakkal Majalla"/>
          <w:b/>
          <w:bCs/>
          <w:sz w:val="32"/>
          <w:szCs w:val="32"/>
          <w:rtl/>
          <w:lang w:bidi="ar-EG"/>
        </w:rPr>
      </w:pPr>
    </w:p>
    <w:p w14:paraId="3041B19A" w14:textId="77777777" w:rsidR="00814D72" w:rsidRPr="00353CB7" w:rsidRDefault="00814D72" w:rsidP="00814D7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الجامعي/</w:t>
      </w:r>
    </w:p>
    <w:p w14:paraId="6347250E" w14:textId="77777777" w:rsidR="00814D72" w:rsidRDefault="00814D72" w:rsidP="00814D72">
      <w:pPr>
        <w:bidi w:val="0"/>
        <w:jc w:val="center"/>
        <w:rPr>
          <w:rFonts w:ascii="Sakkal Majalla" w:hAnsi="Sakkal Majalla" w:cs="Sakkal Majalla"/>
          <w:b/>
          <w:bCs/>
          <w:sz w:val="28"/>
          <w:szCs w:val="28"/>
          <w:rtl/>
          <w:lang w:bidi="ar-EG"/>
        </w:rPr>
      </w:pPr>
      <w:r w:rsidRPr="00437CE1">
        <w:rPr>
          <w:rFonts w:ascii="Sakkal Majalla" w:hAnsi="Sakkal Majalla" w:cs="Sakkal Majalla"/>
          <w:b/>
          <w:bCs/>
          <w:sz w:val="28"/>
          <w:szCs w:val="28"/>
          <w:rtl/>
          <w:lang w:bidi="ar-EG"/>
        </w:rPr>
        <w:t>٢٤٠٠٠٩٤٠</w:t>
      </w:r>
    </w:p>
    <w:p w14:paraId="3B656832" w14:textId="77777777" w:rsidR="00814D72" w:rsidRPr="002225B7" w:rsidRDefault="00814D72" w:rsidP="00814D72">
      <w:pPr>
        <w:bidi w:val="0"/>
        <w:jc w:val="center"/>
        <w:rPr>
          <w:rFonts w:ascii="Sakkal Majalla" w:hAnsi="Sakkal Majalla" w:cs="Sakkal Majalla"/>
          <w:b/>
          <w:bCs/>
          <w:sz w:val="28"/>
          <w:szCs w:val="28"/>
          <w:rtl/>
          <w:lang w:bidi="ar-EG"/>
        </w:rPr>
      </w:pPr>
    </w:p>
    <w:p w14:paraId="3C5B2566" w14:textId="77777777" w:rsidR="00814D72" w:rsidRPr="00353CB7" w:rsidRDefault="00814D72" w:rsidP="00814D7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إشراف/</w:t>
      </w:r>
    </w:p>
    <w:p w14:paraId="0FB68EBA" w14:textId="77777777" w:rsidR="00814D72" w:rsidRPr="00353CB7" w:rsidRDefault="00814D72" w:rsidP="00814D72">
      <w:pPr>
        <w:rPr>
          <w:rFonts w:ascii="Sakkal Majalla" w:hAnsi="Sakkal Majalla" w:cs="Sakkal Majalla"/>
          <w:b/>
          <w:bCs/>
          <w:sz w:val="32"/>
          <w:szCs w:val="32"/>
          <w:rtl/>
          <w:lang w:bidi="ar-EG"/>
        </w:rPr>
      </w:pPr>
    </w:p>
    <w:p w14:paraId="698E32C9" w14:textId="77777777" w:rsidR="00814D72" w:rsidRPr="00353CB7" w:rsidRDefault="00814D72" w:rsidP="00814D7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العام الدراسي</w:t>
      </w:r>
    </w:p>
    <w:p w14:paraId="0F3F3239" w14:textId="77777777" w:rsidR="00814D72" w:rsidRPr="00353CB7" w:rsidRDefault="00814D72" w:rsidP="00814D7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0CD96EC7" w14:textId="77777777" w:rsidR="00F8009F" w:rsidRDefault="00F8009F" w:rsidP="00814D72">
      <w:pPr>
        <w:jc w:val="right"/>
        <w:rPr>
          <w:rtl/>
        </w:rPr>
      </w:pPr>
    </w:p>
    <w:p w14:paraId="07BE7EE7" w14:textId="77777777" w:rsidR="00814D72" w:rsidRDefault="00814D72" w:rsidP="00814D72">
      <w:pPr>
        <w:rPr>
          <w:rFonts w:ascii="Sakkal Majalla" w:hAnsi="Sakkal Majalla" w:cs="Sakkal Majalla"/>
          <w:sz w:val="28"/>
          <w:szCs w:val="28"/>
          <w:rtl/>
        </w:rPr>
      </w:pPr>
    </w:p>
    <w:p w14:paraId="3217149F" w14:textId="77777777" w:rsidR="00814D72" w:rsidRDefault="00814D72" w:rsidP="00814D72">
      <w:pPr>
        <w:rPr>
          <w:rFonts w:ascii="Sakkal Majalla" w:hAnsi="Sakkal Majalla" w:cs="Sakkal Majalla"/>
          <w:sz w:val="28"/>
          <w:szCs w:val="28"/>
          <w:u w:val="single"/>
          <w:rtl/>
        </w:rPr>
      </w:pPr>
    </w:p>
    <w:p w14:paraId="3A7EF426" w14:textId="77777777" w:rsidR="00814D72" w:rsidRDefault="00814D72" w:rsidP="00814D72">
      <w:pPr>
        <w:rPr>
          <w:rFonts w:ascii="Sakkal Majalla" w:hAnsi="Sakkal Majalla" w:cs="Sakkal Majalla"/>
          <w:sz w:val="28"/>
          <w:szCs w:val="28"/>
          <w:u w:val="single"/>
          <w:rtl/>
        </w:rPr>
      </w:pPr>
    </w:p>
    <w:p w14:paraId="33692E39" w14:textId="77777777" w:rsidR="00814D72" w:rsidRDefault="00814D72" w:rsidP="00814D72">
      <w:pPr>
        <w:rPr>
          <w:rFonts w:ascii="Sakkal Majalla" w:hAnsi="Sakkal Majalla" w:cs="Sakkal Majalla"/>
          <w:sz w:val="28"/>
          <w:szCs w:val="28"/>
          <w:u w:val="single"/>
          <w:rtl/>
        </w:rPr>
      </w:pPr>
    </w:p>
    <w:p w14:paraId="7178EA80" w14:textId="77777777" w:rsidR="00814D72" w:rsidRDefault="00814D72" w:rsidP="00814D72">
      <w:pPr>
        <w:rPr>
          <w:rFonts w:ascii="Sakkal Majalla" w:hAnsi="Sakkal Majalla" w:cs="Sakkal Majalla"/>
          <w:sz w:val="28"/>
          <w:szCs w:val="28"/>
          <w:u w:val="single"/>
          <w:rtl/>
        </w:rPr>
      </w:pPr>
    </w:p>
    <w:p w14:paraId="46C91DF8" w14:textId="77777777" w:rsidR="00814D72" w:rsidRDefault="00814D72" w:rsidP="00814D72">
      <w:pPr>
        <w:rPr>
          <w:rFonts w:ascii="Sakkal Majalla" w:hAnsi="Sakkal Majalla" w:cs="Sakkal Majalla"/>
          <w:sz w:val="28"/>
          <w:szCs w:val="28"/>
          <w:u w:val="single"/>
          <w:rtl/>
        </w:rPr>
      </w:pPr>
    </w:p>
    <w:p w14:paraId="2C8F9B78" w14:textId="77777777" w:rsidR="00814D72" w:rsidRDefault="00814D72" w:rsidP="00814D72">
      <w:pPr>
        <w:rPr>
          <w:rFonts w:ascii="Sakkal Majalla" w:hAnsi="Sakkal Majalla" w:cs="Sakkal Majalla"/>
          <w:sz w:val="28"/>
          <w:szCs w:val="28"/>
          <w:u w:val="single"/>
          <w:rtl/>
        </w:rPr>
      </w:pPr>
    </w:p>
    <w:p w14:paraId="1C4C2569" w14:textId="77777777" w:rsidR="00814D72" w:rsidRDefault="00814D72" w:rsidP="00814D72">
      <w:pPr>
        <w:rPr>
          <w:rFonts w:ascii="Sakkal Majalla" w:hAnsi="Sakkal Majalla" w:cs="Sakkal Majalla"/>
          <w:sz w:val="28"/>
          <w:szCs w:val="28"/>
          <w:u w:val="single"/>
          <w:rtl/>
        </w:rPr>
      </w:pPr>
    </w:p>
    <w:p w14:paraId="3043E651" w14:textId="77777777" w:rsidR="00814D72" w:rsidRDefault="00814D72" w:rsidP="00814D72">
      <w:pPr>
        <w:rPr>
          <w:rFonts w:ascii="Sakkal Majalla" w:hAnsi="Sakkal Majalla" w:cs="Sakkal Majalla"/>
          <w:sz w:val="28"/>
          <w:szCs w:val="28"/>
          <w:u w:val="single"/>
          <w:rtl/>
        </w:rPr>
      </w:pPr>
    </w:p>
    <w:p w14:paraId="37E77B9B" w14:textId="77777777" w:rsidR="00814D72" w:rsidRPr="00132A3E" w:rsidRDefault="00814D72" w:rsidP="00814D72">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38148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467DBC67" w14:textId="77777777" w:rsidR="00814D72" w:rsidRDefault="00814D72" w:rsidP="00814D72">
      <w:pPr>
        <w:rPr>
          <w:rFonts w:ascii="Sakkal Majalla" w:hAnsi="Sakkal Majalla" w:cs="Sakkal Majalla"/>
          <w:sz w:val="28"/>
          <w:szCs w:val="28"/>
          <w:u w:val="single"/>
          <w:rtl/>
        </w:rPr>
      </w:pPr>
    </w:p>
    <w:p w14:paraId="60B1A61D" w14:textId="77777777" w:rsidR="00814D72" w:rsidRDefault="00814D72" w:rsidP="00814D72">
      <w:pPr>
        <w:rPr>
          <w:rFonts w:ascii="Sakkal Majalla" w:hAnsi="Sakkal Majalla" w:cs="Sakkal Majalla"/>
          <w:sz w:val="28"/>
          <w:szCs w:val="28"/>
          <w:u w:val="single"/>
          <w:rtl/>
        </w:rPr>
      </w:pPr>
    </w:p>
    <w:p w14:paraId="1A3E998D" w14:textId="77777777" w:rsidR="00814D72" w:rsidRDefault="00814D72" w:rsidP="00814D72">
      <w:pPr>
        <w:rPr>
          <w:rFonts w:ascii="Sakkal Majalla" w:hAnsi="Sakkal Majalla" w:cs="Sakkal Majalla"/>
          <w:sz w:val="28"/>
          <w:szCs w:val="28"/>
          <w:u w:val="single"/>
          <w:rtl/>
        </w:rPr>
      </w:pPr>
    </w:p>
    <w:p w14:paraId="6E958917" w14:textId="77777777" w:rsidR="00814D72" w:rsidRDefault="00814D72" w:rsidP="00814D72">
      <w:pPr>
        <w:rPr>
          <w:rFonts w:ascii="Sakkal Majalla" w:hAnsi="Sakkal Majalla" w:cs="Sakkal Majalla"/>
          <w:sz w:val="28"/>
          <w:szCs w:val="28"/>
          <w:u w:val="single"/>
          <w:rtl/>
        </w:rPr>
      </w:pPr>
    </w:p>
    <w:p w14:paraId="79B93382" w14:textId="77777777" w:rsidR="00814D72" w:rsidRDefault="00814D72" w:rsidP="00814D72">
      <w:pPr>
        <w:rPr>
          <w:rFonts w:ascii="Sakkal Majalla" w:hAnsi="Sakkal Majalla" w:cs="Sakkal Majalla"/>
          <w:sz w:val="28"/>
          <w:szCs w:val="28"/>
          <w:u w:val="single"/>
          <w:rtl/>
        </w:rPr>
      </w:pPr>
    </w:p>
    <w:p w14:paraId="50FA01AE" w14:textId="77777777" w:rsidR="00814D72" w:rsidRDefault="00814D72" w:rsidP="00814D72">
      <w:pPr>
        <w:rPr>
          <w:rFonts w:ascii="Sakkal Majalla" w:hAnsi="Sakkal Majalla" w:cs="Sakkal Majalla"/>
          <w:sz w:val="28"/>
          <w:szCs w:val="28"/>
          <w:u w:val="single"/>
          <w:rtl/>
        </w:rPr>
      </w:pPr>
    </w:p>
    <w:p w14:paraId="221F4901" w14:textId="77777777" w:rsidR="00814D72" w:rsidRDefault="00814D72" w:rsidP="00814D72">
      <w:pPr>
        <w:rPr>
          <w:rFonts w:ascii="Sakkal Majalla" w:hAnsi="Sakkal Majalla" w:cs="Sakkal Majalla"/>
          <w:sz w:val="28"/>
          <w:szCs w:val="28"/>
          <w:u w:val="single"/>
          <w:rtl/>
        </w:rPr>
      </w:pPr>
    </w:p>
    <w:p w14:paraId="25406835" w14:textId="77777777" w:rsidR="00814D72" w:rsidRDefault="00814D72" w:rsidP="00814D72">
      <w:pPr>
        <w:rPr>
          <w:rFonts w:ascii="Sakkal Majalla" w:hAnsi="Sakkal Majalla" w:cs="Sakkal Majalla"/>
          <w:sz w:val="28"/>
          <w:szCs w:val="28"/>
          <w:u w:val="single"/>
          <w:rtl/>
        </w:rPr>
      </w:pPr>
    </w:p>
    <w:p w14:paraId="32EA7F9D" w14:textId="77777777" w:rsidR="00814D72" w:rsidRDefault="00814D72" w:rsidP="00814D72">
      <w:pPr>
        <w:rPr>
          <w:rFonts w:ascii="Sakkal Majalla" w:hAnsi="Sakkal Majalla" w:cs="Sakkal Majalla"/>
          <w:sz w:val="28"/>
          <w:szCs w:val="28"/>
          <w:u w:val="single"/>
          <w:rtl/>
        </w:rPr>
      </w:pPr>
    </w:p>
    <w:p w14:paraId="692E7303" w14:textId="77777777" w:rsidR="00814D72" w:rsidRDefault="00814D72" w:rsidP="00814D72">
      <w:pPr>
        <w:rPr>
          <w:rFonts w:ascii="Sakkal Majalla" w:hAnsi="Sakkal Majalla" w:cs="Sakkal Majalla"/>
          <w:sz w:val="28"/>
          <w:szCs w:val="28"/>
          <w:u w:val="single"/>
          <w:rtl/>
        </w:rPr>
      </w:pPr>
    </w:p>
    <w:p w14:paraId="1AF3665A" w14:textId="77777777" w:rsidR="00814D72" w:rsidRDefault="00814D72" w:rsidP="00814D72">
      <w:pPr>
        <w:rPr>
          <w:rFonts w:ascii="Sakkal Majalla" w:hAnsi="Sakkal Majalla" w:cs="Sakkal Majalla"/>
          <w:sz w:val="28"/>
          <w:szCs w:val="28"/>
          <w:u w:val="single"/>
          <w:rtl/>
        </w:rPr>
      </w:pPr>
    </w:p>
    <w:p w14:paraId="06AA515B" w14:textId="77777777" w:rsidR="00814D72" w:rsidRPr="00BA5899" w:rsidRDefault="00814D72" w:rsidP="00814D72">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38148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4EFFCE8C"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تعد الاستدامة البيئية والاجتماعية من أهم المفاهيم التي تكتسب اهتمامًا متزايدًا في العصر الحديث، حيث تركز الكثير من الحكومات والمنظمات الدولية والمحلية على تعزيز هذه الاستدامة في مختلف القطاعات الاقتصادية والاجتماعية. في هذا السياق، تأتي إدارة المشاريع كأداة أساسية لتحقيق الأهداف المستدامة، خاصة في المشاريع الصغيرة والمتوسطة التي تعتبر من الركائز الأساسية في التنمية الاقتصادية والاجتماعية. وفي هذا الإطار، يكتسب تطبيق استراتيجيات إدارة المشاريع أهمية خاصة في دعم الاستدامة البيئية والاجتماعية، وهو ما دفع إلى تبني مفاهيم وأدوات إدارة المشاريع في العديد من المجالات لتسهم في تحقيق نتائج مستدامة وفعالة</w:t>
      </w:r>
      <w:r>
        <w:rPr>
          <w:rFonts w:ascii="Sakkal Majalla" w:hAnsi="Sakkal Majalla" w:cs="Sakkal Majalla" w:hint="cs"/>
          <w:sz w:val="28"/>
          <w:szCs w:val="28"/>
          <w:rtl/>
        </w:rPr>
        <w:t xml:space="preserve"> </w:t>
      </w:r>
      <w:r w:rsidRPr="008F45F4">
        <w:rPr>
          <w:rFonts w:ascii="Sakkal Majalla" w:hAnsi="Sakkal Majalla" w:cs="Sakkal Majalla"/>
          <w:sz w:val="28"/>
          <w:szCs w:val="28"/>
          <w:lang w:bidi="ar-EG"/>
        </w:rPr>
        <w:t>.</w:t>
      </w:r>
      <w:sdt>
        <w:sdtPr>
          <w:rPr>
            <w:rFonts w:ascii="Sakkal Majalla" w:hAnsi="Sakkal Majalla" w:cs="Sakkal Majalla"/>
            <w:sz w:val="28"/>
            <w:szCs w:val="28"/>
            <w:rtl/>
            <w:lang w:bidi="ar-EG"/>
          </w:rPr>
          <w:id w:val="-212561188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Kin221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34607">
            <w:rPr>
              <w:rFonts w:ascii="Sakkal Majalla" w:hAnsi="Sakkal Majalla" w:cs="Sakkal Majalla" w:hint="cs"/>
              <w:noProof/>
              <w:sz w:val="28"/>
              <w:szCs w:val="28"/>
              <w:rtl/>
              <w:lang w:bidi="ar-EG"/>
            </w:rPr>
            <w:t>(</w:t>
          </w:r>
          <w:r w:rsidRPr="00934607">
            <w:rPr>
              <w:rFonts w:ascii="Sakkal Majalla" w:hAnsi="Sakkal Majalla" w:cs="Sakkal Majalla" w:hint="cs"/>
              <w:noProof/>
              <w:sz w:val="28"/>
              <w:szCs w:val="28"/>
              <w:lang w:bidi="ar-EG"/>
            </w:rPr>
            <w:t>Kinnunen</w:t>
          </w:r>
          <w:r w:rsidRPr="00934607">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p>
    <w:p w14:paraId="46A3BD6E"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تتعدد التطبيقات العملية لاستراتيجيات إدارة المشاريع في المملكة العربية السعودية، وخاصة في القطاعات التي تتمتع بخصوصية ثقافية واجتماعية، مثل الورش الحرفية النسائية. هذه الورش تمثل نموذجًا مثاليًا للقطاع الذي يمكن أن يستفيد بشكل كبير من استراتيجيات إدارة المشاريع لتحقيق توازن بين الجوانب الاقتصادية والبيئية والاجتماعية. من خلال هذه الورش، تستطيع المرأة السعودية أن تعزز دورها في الاقتصاد الوطني والمجتمعي، بينما تساهم في الحفاظ على التراث الحرفي والتقليدي، وهو ما يتطلب اعتماد استراتيجيات فعالة في إدارة المشاريع لضمان استدامتها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22594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46E3">
            <w:rPr>
              <w:rFonts w:ascii="Sakkal Majalla" w:hAnsi="Sakkal Majalla" w:cs="Sakkal Majalla" w:hint="cs"/>
              <w:noProof/>
              <w:sz w:val="28"/>
              <w:szCs w:val="28"/>
              <w:rtl/>
              <w:lang w:bidi="ar-EG"/>
            </w:rPr>
            <w:t>(</w:t>
          </w:r>
          <w:r w:rsidRPr="00C446E3">
            <w:rPr>
              <w:rFonts w:ascii="Sakkal Majalla" w:hAnsi="Sakkal Majalla" w:cs="Sakkal Majalla" w:hint="cs"/>
              <w:noProof/>
              <w:sz w:val="28"/>
              <w:szCs w:val="28"/>
              <w:lang w:bidi="ar-EG"/>
            </w:rPr>
            <w:t>Ali</w:t>
          </w:r>
          <w:r w:rsidRPr="00C446E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2A7065F"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تعتبر الورش الحرفية النسائية في السعودية من المجالات التي تتطلب اهتمامًا خاصًا في تطبيق استراتيجيات إدارة المشاريع، حيث تواجه تحديات بيئية واجتماعية تحتاج إلى حلول مبتكرة لضمان استدامتها. على سبيل المثال، تتطلب هذه الورش أدوات إدارية فعالة لإدارة الموارد بشكل مستدام، وضمان مشاركة المرأة بشكل فاعل في عملية الإنتاج والابتكار. بالإضافة إلى ذلك، يجب أن تراعي استراتيجيات إدارة المشاريع كيفية توفير بيئة عمل آمنة ومستدامة للمشاركات في هذه الورش، وكيفية تعظيم الفائدة البيئية من خلال استخدام مواد صديقة للبيئة وتقنيات مبتكرة تقلل من التأثيرات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733839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Abu221 \l 3073 </w:instrText>
          </w:r>
          <w:r>
            <w:rPr>
              <w:rFonts w:ascii="Sakkal Majalla" w:hAnsi="Sakkal Majalla" w:cs="Sakkal Majalla"/>
              <w:sz w:val="28"/>
              <w:szCs w:val="28"/>
              <w:rtl/>
            </w:rPr>
            <w:fldChar w:fldCharType="separate"/>
          </w:r>
          <w:r w:rsidRPr="00C446E3">
            <w:rPr>
              <w:rFonts w:ascii="Sakkal Majalla" w:hAnsi="Sakkal Majalla" w:cs="Sakkal Majalla" w:hint="cs"/>
              <w:noProof/>
              <w:sz w:val="28"/>
              <w:szCs w:val="28"/>
              <w:rtl/>
            </w:rPr>
            <w:t>(</w:t>
          </w:r>
          <w:r w:rsidRPr="00C446E3">
            <w:rPr>
              <w:rFonts w:ascii="Sakkal Majalla" w:hAnsi="Sakkal Majalla" w:cs="Sakkal Majalla" w:hint="cs"/>
              <w:noProof/>
              <w:sz w:val="28"/>
              <w:szCs w:val="28"/>
            </w:rPr>
            <w:t>Rimi</w:t>
          </w:r>
          <w:r w:rsidRPr="00C446E3">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CAC2316"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 xml:space="preserve">في هذا الإطار، تهدف هذه الدراسة إلى استكشاف أثر استراتيجيات إدارة المشاريع على تعزيز الاستدامة البيئية والاجتماعية في الورش الحرفية النسائية في السعودية. من خلال دراسة تطبيقية، سيتم تحليل كيفية استخدام استراتيجيات إدارة المشاريع المختلفة في هذه الورش، وكيف تؤثر على تحقيق الأهداف المستدامة من الناحيتين البيئية والاجتماعية. كما تهدف الدراسة </w:t>
      </w:r>
      <w:r w:rsidRPr="008F45F4">
        <w:rPr>
          <w:rFonts w:ascii="Sakkal Majalla" w:hAnsi="Sakkal Majalla" w:cs="Sakkal Majalla"/>
          <w:sz w:val="28"/>
          <w:szCs w:val="28"/>
          <w:rtl/>
        </w:rPr>
        <w:lastRenderedPageBreak/>
        <w:t>إلى تسليط الضوء على التحديات التي تواجهها هذه الورش في تطبيق استراتيجيات إدارة المشاريع، وتقديم مقترحات يمكن أن تساهم في تحسين الأداء وتعزيز الاستدامة في هذا القطاع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04868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46E3">
            <w:rPr>
              <w:rFonts w:ascii="Sakkal Majalla" w:hAnsi="Sakkal Majalla" w:cs="Sakkal Majalla" w:hint="cs"/>
              <w:noProof/>
              <w:sz w:val="28"/>
              <w:szCs w:val="28"/>
              <w:rtl/>
              <w:lang w:bidi="ar-EG"/>
            </w:rPr>
            <w:t>(</w:t>
          </w:r>
          <w:r w:rsidRPr="00C446E3">
            <w:rPr>
              <w:rFonts w:ascii="Sakkal Majalla" w:hAnsi="Sakkal Majalla" w:cs="Sakkal Majalla" w:hint="cs"/>
              <w:noProof/>
              <w:sz w:val="28"/>
              <w:szCs w:val="28"/>
              <w:lang w:bidi="ar-EG"/>
            </w:rPr>
            <w:t>Al-Marri</w:t>
          </w:r>
          <w:r w:rsidRPr="00C446E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2CABBC9"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تستند الدراسة إلى أهمية التفاعل بين استراتيجيات إدارة المشاريع وأهداف الاستدامة، وتعتبر الورش الحرفية النسائية مثالًا عمليًا على كيفية تطبيق هذه الاستراتيجيات في بيئة ثقافية واجتماعية متميزة. وتهدف الدراسة إلى تقديم فهم عميق للممارسات التي يمكن أن تسهم في تطوير هذا القطاع الحيوي والمهم، وتحقيق النتائج المستدامة التي تنعكس إيجابًا على المجتمع السعودي والبيئة المحيطة</w:t>
      </w:r>
      <w:r w:rsidRPr="008F45F4">
        <w:rPr>
          <w:rFonts w:ascii="Sakkal Majalla" w:hAnsi="Sakkal Majalla" w:cs="Sakkal Majalla"/>
          <w:sz w:val="28"/>
          <w:szCs w:val="28"/>
          <w:lang w:bidi="ar-EG"/>
        </w:rPr>
        <w:t>.</w:t>
      </w:r>
    </w:p>
    <w:p w14:paraId="16930216" w14:textId="77777777" w:rsidR="00814D72" w:rsidRDefault="00814D72" w:rsidP="00814D72">
      <w:pPr>
        <w:spacing w:line="360" w:lineRule="auto"/>
        <w:jc w:val="both"/>
        <w:rPr>
          <w:rFonts w:ascii="Sakkal Majalla" w:hAnsi="Sakkal Majalla" w:cs="Sakkal Majalla"/>
          <w:sz w:val="28"/>
          <w:szCs w:val="28"/>
          <w:rtl/>
          <w:lang w:bidi="ar-EG"/>
        </w:rPr>
      </w:pPr>
      <w:r w:rsidRPr="008F45F4">
        <w:rPr>
          <w:rFonts w:ascii="Sakkal Majalla" w:hAnsi="Sakkal Majalla" w:cs="Sakkal Majalla"/>
          <w:sz w:val="28"/>
          <w:szCs w:val="28"/>
          <w:rtl/>
        </w:rPr>
        <w:t>من خلال هذه المقدمة، نضع الأساس لفهم العلاقة بين استراتيجيات إدارة المشاريع وأهداف الاستدامة في الورش الحرفية النسائية، ونتطلع إلى تقديم إجابات حول كيفية تطبيق هذه الاستراتيجيات بفعالية في هذا السياق الخاص، وذلك في إطار الممارسات العالمية والمحلية التي تسعى إلى تعزيز دور المرأة في المجتمع ودعم الاقتصاد الوطني بشكل مستدام</w:t>
      </w:r>
      <w:r w:rsidRPr="008F45F4">
        <w:rPr>
          <w:rFonts w:ascii="Sakkal Majalla" w:hAnsi="Sakkal Majalla" w:cs="Sakkal Majalla"/>
          <w:sz w:val="28"/>
          <w:szCs w:val="28"/>
          <w:lang w:bidi="ar-EG"/>
        </w:rPr>
        <w:t>.</w:t>
      </w:r>
    </w:p>
    <w:p w14:paraId="20C3C755" w14:textId="77777777" w:rsidR="00814D72" w:rsidRPr="008F45F4" w:rsidRDefault="00814D72" w:rsidP="00814D72">
      <w:pPr>
        <w:spacing w:line="360" w:lineRule="auto"/>
        <w:jc w:val="both"/>
        <w:rPr>
          <w:rFonts w:ascii="Sakkal Majalla" w:hAnsi="Sakkal Majalla" w:cs="Sakkal Majalla"/>
          <w:sz w:val="28"/>
          <w:szCs w:val="28"/>
          <w:lang w:bidi="ar-EG"/>
        </w:rPr>
      </w:pPr>
    </w:p>
    <w:p w14:paraId="11C2CA58" w14:textId="77777777" w:rsidR="00814D72"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381489"/>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78D949DD"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تعتبر استراتيجيات إدارة المشاريع أحد الأسس التي يمكن من خلالها تحقيق الاستدامة في مختلف المجالات، سواء كانت بيئية أو اجتماعية أو اقتصادية. ورغم الاهتمام المتزايد بقضايا الاستدامة على المستوى المحلي والعالمي، إلا أن تطبيق هذه الاستراتيجيات في بعض القطاعات لا يزال يعاني من العديد من التحديات التي تعيق تحقيق الأهداف المستدامة، خاصة في المشاريع الصغيرة والمتوسطة التي تتمتع بخصوصية اجتماعية وثقافية. من بين هذه القطاعات التي تحتاج إلى اهتمام خاص، تأتي الورش الحرفية النسائية في المملكة العربية السعودية، حيث تمثل هذه الورش بيئة حيوية تسهم في الحفاظ على التراث الثقافي المحلي، بينما توفر فرص عمل للنساء السعوديات وتعزز من دورهن في المجتمع</w:t>
      </w:r>
      <w:r w:rsidRPr="008F45F4">
        <w:rPr>
          <w:rFonts w:ascii="Sakkal Majalla" w:hAnsi="Sakkal Majalla" w:cs="Sakkal Majalla"/>
          <w:sz w:val="28"/>
          <w:szCs w:val="28"/>
          <w:lang w:bidi="ar-EG"/>
        </w:rPr>
        <w:t>.</w:t>
      </w:r>
    </w:p>
    <w:p w14:paraId="42F39075"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 xml:space="preserve">ورغم هذه الأهمية، فإن استراتيجيات إدارة المشاريع في هذا المجال غالبًا ما تكون محدودة أو غير مفهومة بشكل كامل، ما يؤدي إلى عدم تحقيق الاستدامة المطلوبة سواء من الناحية البيئية أو الاجتماعية. فغالبًا ما يتم إغفال بعض الجوانب المهمة في إدارة المشاريع، مثل الاستدامة البيئية التي تركز على استخدام موارد طبيعية بشكل مسؤول وتقليل التأثيرات السلبية على البيئة. </w:t>
      </w:r>
      <w:r w:rsidRPr="008F45F4">
        <w:rPr>
          <w:rFonts w:ascii="Sakkal Majalla" w:hAnsi="Sakkal Majalla" w:cs="Sakkal Majalla"/>
          <w:sz w:val="28"/>
          <w:szCs w:val="28"/>
          <w:rtl/>
        </w:rPr>
        <w:lastRenderedPageBreak/>
        <w:t>كما أنه في كثير من الأحيان لا يتم الأخذ بعين الاعتبار أهمية تعزيز القيم الاجتماعية من خلال تمكين المرأة وتوفير بيئة عمل تحترم حقوقها وتساعد على رفع مستوى حياتها</w:t>
      </w:r>
      <w:r w:rsidRPr="008F45F4">
        <w:rPr>
          <w:rFonts w:ascii="Sakkal Majalla" w:hAnsi="Sakkal Majalla" w:cs="Sakkal Majalla"/>
          <w:sz w:val="28"/>
          <w:szCs w:val="28"/>
          <w:lang w:bidi="ar-EG"/>
        </w:rPr>
        <w:t>.</w:t>
      </w:r>
    </w:p>
    <w:p w14:paraId="14F9A502"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إحدى المشكلات الرئيسية في هذا السياق هي نقص الوعي بين العاملات في الورش الحرفية النسائية حول أهمية تطبيق استراتيجيات إدارة المشاريع الفعالة، سواء في تحسين كفاءة العمليات أو في تعزيز الاستدامة. كما أن هذه الورش قد تواجه تحديات في توفير التدريب الملائم على استخدام أدوات إدارة المشاريع الحديثة، وهو ما يعوق تحقيق استدامة المشاريع سواء في جانبها البيئي أو الاجتماعي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50238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4607">
            <w:rPr>
              <w:rFonts w:ascii="Sakkal Majalla" w:hAnsi="Sakkal Majalla" w:cs="Sakkal Majalla" w:hint="cs"/>
              <w:noProof/>
              <w:sz w:val="28"/>
              <w:szCs w:val="28"/>
              <w:rtl/>
              <w:lang w:bidi="ar-EG"/>
            </w:rPr>
            <w:t>(</w:t>
          </w:r>
          <w:r w:rsidRPr="00934607">
            <w:rPr>
              <w:rFonts w:ascii="Sakkal Majalla" w:hAnsi="Sakkal Majalla" w:cs="Sakkal Majalla" w:hint="cs"/>
              <w:noProof/>
              <w:sz w:val="28"/>
              <w:szCs w:val="28"/>
              <w:lang w:bidi="ar-EG"/>
            </w:rPr>
            <w:t>Shokouhi</w:t>
          </w:r>
          <w:r w:rsidRPr="0093460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83C02A9"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b/>
          <w:bCs/>
          <w:sz w:val="28"/>
          <w:szCs w:val="28"/>
          <w:rtl/>
        </w:rPr>
        <w:t>المشاكل المترتبة على مشكلة الدراسة</w:t>
      </w:r>
    </w:p>
    <w:p w14:paraId="413EEB6E" w14:textId="77777777" w:rsidR="00814D72" w:rsidRPr="008F45F4" w:rsidRDefault="00814D72" w:rsidP="00814D72">
      <w:pPr>
        <w:numPr>
          <w:ilvl w:val="0"/>
          <w:numId w:val="1"/>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العديد من الورش الحرفية النسائية قد لا تستخدم مواد صديقة للبيئة أو تقنيات حديثة تحد من استهلاك الموارد الطبيعية أو تقليل التأثيرات السلبية على البيئة. هذا يعود إلى ضعف تطبيق استراتيجيات إدارة المشاريع البيئية، ما يساهم في تدهور البيئة المحيطة</w:t>
      </w:r>
      <w:r w:rsidRPr="008F45F4">
        <w:rPr>
          <w:rFonts w:ascii="Sakkal Majalla" w:hAnsi="Sakkal Majalla" w:cs="Sakkal Majalla"/>
          <w:sz w:val="28"/>
          <w:szCs w:val="28"/>
          <w:lang w:bidi="ar-EG"/>
        </w:rPr>
        <w:t>.</w:t>
      </w:r>
    </w:p>
    <w:p w14:paraId="25DAB33A" w14:textId="77777777" w:rsidR="00814D72" w:rsidRPr="008F45F4" w:rsidRDefault="00814D72" w:rsidP="00814D72">
      <w:pPr>
        <w:numPr>
          <w:ilvl w:val="0"/>
          <w:numId w:val="1"/>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بسبب ضعف تطبيق استراتيجيات إدارة المشاريع، قد تكون هناك صعوبة في إدارة الموارد البشرية والمادية بشكل فعال. هذا يؤدي إلى هدر الموارد، سواء كان ذلك في استهلاك المواد أو في عدم استخدام الوقت والجهد بأفضل الطرق</w:t>
      </w:r>
      <w:r w:rsidRPr="008F45F4">
        <w:rPr>
          <w:rFonts w:ascii="Sakkal Majalla" w:hAnsi="Sakkal Majalla" w:cs="Sakkal Majalla"/>
          <w:sz w:val="28"/>
          <w:szCs w:val="28"/>
          <w:lang w:bidi="ar-EG"/>
        </w:rPr>
        <w:t>.</w:t>
      </w:r>
    </w:p>
    <w:p w14:paraId="521A90DC" w14:textId="77777777" w:rsidR="00814D72" w:rsidRPr="008F45F4" w:rsidRDefault="00814D72" w:rsidP="00814D72">
      <w:pPr>
        <w:numPr>
          <w:ilvl w:val="0"/>
          <w:numId w:val="1"/>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رغم أن هذه الورش تمثل فرصة اقتصادية واجتماعية للمرأة السعودية، إلا أن غياب استراتيجيات إدارة المشاريع التي تدعم المشاركة الفعالة للمرأة قد يؤدي إلى تقليص الفرص المتاحة لهن في تطوير مهاراتهن وتحقيق استقلالهن المالي</w:t>
      </w:r>
      <w:r w:rsidRPr="008F45F4">
        <w:rPr>
          <w:rFonts w:ascii="Sakkal Majalla" w:hAnsi="Sakkal Majalla" w:cs="Sakkal Majalla"/>
          <w:sz w:val="28"/>
          <w:szCs w:val="28"/>
          <w:lang w:bidi="ar-EG"/>
        </w:rPr>
        <w:t>.</w:t>
      </w:r>
    </w:p>
    <w:p w14:paraId="60342B20" w14:textId="77777777" w:rsidR="00814D72" w:rsidRPr="008F45F4" w:rsidRDefault="00814D72" w:rsidP="00814D72">
      <w:pPr>
        <w:numPr>
          <w:ilvl w:val="0"/>
          <w:numId w:val="1"/>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عدم توجيه جهود الورش نحو الاستدامة البيئية والاجتماعية قد يؤدي إلى نقص في الابتكار وتحقيق أفضل النتائج. الورش التي تفتقر إلى استراتيجيات إدارة المشاريع المتكاملة قد تكون أقل قدرة على التكيف مع التغيرات الاجتماعية والاقتصادية المتسارعة</w:t>
      </w:r>
      <w:r w:rsidRPr="008F45F4">
        <w:rPr>
          <w:rFonts w:ascii="Sakkal Majalla" w:hAnsi="Sakkal Majalla" w:cs="Sakkal Majalla"/>
          <w:sz w:val="28"/>
          <w:szCs w:val="28"/>
          <w:lang w:bidi="ar-EG"/>
        </w:rPr>
        <w:t>.</w:t>
      </w:r>
    </w:p>
    <w:p w14:paraId="4C675758" w14:textId="77777777" w:rsidR="00814D72" w:rsidRDefault="00814D72" w:rsidP="00814D72">
      <w:pPr>
        <w:numPr>
          <w:ilvl w:val="0"/>
          <w:numId w:val="1"/>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lastRenderedPageBreak/>
        <w:t>تواجه العديد من الورش الحرفية النسائية صعوبات في وضع خطط تنظيمية مستدامة وطويلة الأمد، ما يؤدي إلى قلة النجاح في استدامة هذه الورش على المدى الطويل. غياب التخطيط السليم في هذه الورش يعزز من المشاكل الاقتصادية والاجتماعية التي تعاني منها بعض النساء العاملات في هذه القطاعات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93278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4607">
            <w:rPr>
              <w:rFonts w:ascii="Sakkal Majalla" w:hAnsi="Sakkal Majalla" w:cs="Sakkal Majalla" w:hint="cs"/>
              <w:noProof/>
              <w:sz w:val="28"/>
              <w:szCs w:val="28"/>
              <w:rtl/>
              <w:lang w:bidi="ar-EG"/>
            </w:rPr>
            <w:t>(</w:t>
          </w:r>
          <w:r w:rsidRPr="00934607">
            <w:rPr>
              <w:rFonts w:ascii="Sakkal Majalla" w:hAnsi="Sakkal Majalla" w:cs="Sakkal Majalla" w:hint="cs"/>
              <w:noProof/>
              <w:sz w:val="28"/>
              <w:szCs w:val="28"/>
              <w:lang w:bidi="ar-EG"/>
            </w:rPr>
            <w:t>Abubakar</w:t>
          </w:r>
          <w:r w:rsidRPr="0093460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p>
    <w:p w14:paraId="338EBA50" w14:textId="77777777" w:rsidR="00814D72" w:rsidRDefault="00814D72" w:rsidP="00814D72">
      <w:pPr>
        <w:spacing w:line="360" w:lineRule="auto"/>
        <w:jc w:val="both"/>
        <w:rPr>
          <w:rFonts w:ascii="Sakkal Majalla" w:hAnsi="Sakkal Majalla" w:cs="Sakkal Majalla"/>
          <w:sz w:val="28"/>
          <w:szCs w:val="28"/>
          <w:rtl/>
          <w:lang w:bidi="ar-EG"/>
        </w:rPr>
      </w:pPr>
      <w:r w:rsidRPr="008F45F4">
        <w:rPr>
          <w:rFonts w:ascii="Sakkal Majalla" w:hAnsi="Sakkal Majalla" w:cs="Sakkal Majalla"/>
          <w:sz w:val="28"/>
          <w:szCs w:val="28"/>
          <w:rtl/>
        </w:rPr>
        <w:t>استنادًا إلى ما تم ذكره حول مشكلة الدراسة والمشاكل المترتبة عليها، يمكن صياغة السؤال الرئيسي للدراسة على النحو التالي</w:t>
      </w:r>
      <w:r w:rsidRPr="008F45F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8F45F4">
        <w:rPr>
          <w:rFonts w:ascii="Sakkal Majalla" w:hAnsi="Sakkal Majalla" w:cs="Sakkal Majalla"/>
          <w:b/>
          <w:bCs/>
          <w:sz w:val="28"/>
          <w:szCs w:val="28"/>
          <w:rtl/>
        </w:rPr>
        <w:t>كيف تؤثر استراتيجيات إدارة المشاريع على تعزيز الاستدامة البيئية والاجتماعية في الورش الحرفية النسائية في المملكة العربية السعودية؟</w:t>
      </w:r>
    </w:p>
    <w:p w14:paraId="058E65C2" w14:textId="77777777" w:rsidR="00814D72" w:rsidRPr="004F6654" w:rsidRDefault="00814D72" w:rsidP="00814D72">
      <w:pPr>
        <w:spacing w:line="360" w:lineRule="auto"/>
        <w:jc w:val="both"/>
        <w:rPr>
          <w:rFonts w:ascii="Sakkal Majalla" w:hAnsi="Sakkal Majalla" w:cs="Sakkal Majalla"/>
          <w:sz w:val="28"/>
          <w:szCs w:val="28"/>
          <w:rtl/>
          <w:lang w:bidi="ar-EG"/>
        </w:rPr>
      </w:pPr>
    </w:p>
    <w:p w14:paraId="42E27D06" w14:textId="77777777" w:rsidR="00814D72" w:rsidRPr="00702F55"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381490"/>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05E315D7"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تتجلى أهمية هذه الدراسة من خلال كونها تسلط الضوء على موضوع بالغ الأهمية في سياق التنمية المستدامة في المملكة العربية السعودية، وهو العلاقة بين استراتيجيات إدارة المشاريع والاستدامة البيئية والاجتماعية، وخاصة في إطار الورش الحرفية النسائية. ورغم أن الاستدامة تعتبر من القضايا العالمية التي تحظى باهتمام متزايد، إلا أن هناك حاجة ماسة للتركيز على تطبيق هذه المفاهيم في السياقات المحلية التي تتمتع بخصوصية اجتماعية وثقافية، مثل الورش الحرفية النسائية في السعودية</w:t>
      </w:r>
      <w:r w:rsidRPr="008F45F4">
        <w:rPr>
          <w:rFonts w:ascii="Sakkal Majalla" w:hAnsi="Sakkal Majalla" w:cs="Sakkal Majalla"/>
          <w:sz w:val="28"/>
          <w:szCs w:val="28"/>
          <w:lang w:bidi="ar-EG"/>
        </w:rPr>
        <w:t>.</w:t>
      </w:r>
    </w:p>
    <w:p w14:paraId="73C99798" w14:textId="77777777" w:rsidR="00814D72" w:rsidRPr="008F45F4" w:rsidRDefault="00814D72" w:rsidP="00814D72">
      <w:pPr>
        <w:spacing w:line="360" w:lineRule="auto"/>
        <w:jc w:val="both"/>
        <w:rPr>
          <w:rFonts w:ascii="Sakkal Majalla" w:hAnsi="Sakkal Majalla" w:cs="Sakkal Majalla"/>
          <w:b/>
          <w:bCs/>
          <w:sz w:val="28"/>
          <w:szCs w:val="28"/>
          <w:lang w:bidi="ar-EG"/>
        </w:rPr>
      </w:pPr>
      <w:r w:rsidRPr="008F45F4">
        <w:rPr>
          <w:rFonts w:ascii="Sakkal Majalla" w:hAnsi="Sakkal Majalla" w:cs="Sakkal Majalla"/>
          <w:b/>
          <w:bCs/>
          <w:sz w:val="28"/>
          <w:szCs w:val="28"/>
          <w:rtl/>
        </w:rPr>
        <w:t>أهمية الدراسة العلمية</w:t>
      </w:r>
      <w:r w:rsidRPr="008F45F4">
        <w:rPr>
          <w:rFonts w:ascii="Sakkal Majalla" w:hAnsi="Sakkal Majalla" w:cs="Sakkal Majalla"/>
          <w:b/>
          <w:bCs/>
          <w:sz w:val="28"/>
          <w:szCs w:val="28"/>
          <w:lang w:bidi="ar-EG"/>
        </w:rPr>
        <w:t>:</w:t>
      </w:r>
    </w:p>
    <w:p w14:paraId="17C98ECB" w14:textId="77777777" w:rsidR="00814D72" w:rsidRPr="008F45F4" w:rsidRDefault="00814D72" w:rsidP="00814D72">
      <w:pPr>
        <w:pStyle w:val="ListParagraph"/>
        <w:numPr>
          <w:ilvl w:val="0"/>
          <w:numId w:val="2"/>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تساهم هذه الدراسة في إثراء الأدبيات العلمية المتعلقة بإدارة المشاريع، خاصة في سياق المشاريع الصغيرة والمتوسطة التي تركز على الاستدامة البيئية والاجتماعية. حيث يتم استكشاف كيفية تطبيق استراتيجيات إدارة المشاريع في بيئات عمل تفتقر أحيانًا إلى الأدوات الإدارية المتقدمة. مما يسهم في توسيع نطاق الفهم للأدوات والنماذج المستخدمة في إدارة المشاريع الحرفية الصغيرة التي يشارك فيها النساء</w:t>
      </w:r>
      <w:r w:rsidRPr="008F45F4">
        <w:rPr>
          <w:rFonts w:ascii="Sakkal Majalla" w:hAnsi="Sakkal Majalla" w:cs="Sakkal Majalla"/>
          <w:sz w:val="28"/>
          <w:szCs w:val="28"/>
          <w:lang w:bidi="ar-EG"/>
        </w:rPr>
        <w:t>.</w:t>
      </w:r>
    </w:p>
    <w:p w14:paraId="2A77BCDE" w14:textId="77777777" w:rsidR="00814D72" w:rsidRPr="008F45F4" w:rsidRDefault="00814D72" w:rsidP="00814D72">
      <w:pPr>
        <w:pStyle w:val="ListParagraph"/>
        <w:numPr>
          <w:ilvl w:val="0"/>
          <w:numId w:val="2"/>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 xml:space="preserve">تتناول هذه الدراسة موضوع الاستدامة البيئية والاجتماعية من منظور جديد يتعلق بالورش الحرفية النسائية في المملكة العربية السعودية، وهذا يعزز من فهم العلاقة بين استراتيجيات إدارة المشاريع وبين تحقيق الاستدامة. كما </w:t>
      </w:r>
      <w:r w:rsidRPr="008F45F4">
        <w:rPr>
          <w:rFonts w:ascii="Sakkal Majalla" w:hAnsi="Sakkal Majalla" w:cs="Sakkal Majalla"/>
          <w:sz w:val="28"/>
          <w:szCs w:val="28"/>
          <w:rtl/>
        </w:rPr>
        <w:lastRenderedPageBreak/>
        <w:t>أن هذه الدراسة تقدم تحليلًا علميًا لفعالية تلك الاستراتيجيات في تعزيز الاستدامة، وهو ما يفتح المجال للباحثين لدراسة كيفية تكييف هذه الاستراتيجيات في مجتمعات مختلفة</w:t>
      </w:r>
      <w:r w:rsidRPr="008F45F4">
        <w:rPr>
          <w:rFonts w:ascii="Sakkal Majalla" w:hAnsi="Sakkal Majalla" w:cs="Sakkal Majalla"/>
          <w:sz w:val="28"/>
          <w:szCs w:val="28"/>
          <w:lang w:bidi="ar-EG"/>
        </w:rPr>
        <w:t>.</w:t>
      </w:r>
    </w:p>
    <w:p w14:paraId="4E955030" w14:textId="77777777" w:rsidR="00814D72" w:rsidRPr="008F45F4" w:rsidRDefault="00814D72" w:rsidP="00814D72">
      <w:pPr>
        <w:pStyle w:val="ListParagraph"/>
        <w:numPr>
          <w:ilvl w:val="0"/>
          <w:numId w:val="2"/>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من خلال هذه الدراسة، يتم توسيع قاعدة المعرفة في مجال الاستدامة، خصوصًا في ما يتعلق بتطبيق استراتيجيات إدارة المشاريع في القطاع النسائي. يتم الربط بين النظرية والتطبيق الفعلي، مما يساعد في تطوير أدوات ونماذج نظريات إدارة المشاريع بما يتناسب مع الاحتياجات الاجتماعية والبيئية للمشاريع الصغيرة والمتوسطة</w:t>
      </w:r>
      <w:r w:rsidRPr="008F45F4">
        <w:rPr>
          <w:rFonts w:ascii="Sakkal Majalla" w:hAnsi="Sakkal Majalla" w:cs="Sakkal Majalla"/>
          <w:sz w:val="28"/>
          <w:szCs w:val="28"/>
          <w:lang w:bidi="ar-EG"/>
        </w:rPr>
        <w:t>.</w:t>
      </w:r>
    </w:p>
    <w:p w14:paraId="51321C7A" w14:textId="77777777" w:rsidR="00814D72" w:rsidRPr="008F45F4" w:rsidRDefault="00814D72" w:rsidP="00814D72">
      <w:pPr>
        <w:pStyle w:val="ListParagraph"/>
        <w:numPr>
          <w:ilvl w:val="0"/>
          <w:numId w:val="2"/>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من المتوقع أن تشكل نتائج هذه الدراسة نقطة انطلاق للعديد من الدراسات المستقبلية التي تركز على استراتيجيات إدارة المشاريع في السياقات الاجتماعية والبيئية، ولا سيما في قطاع المشاريع الحرفية. كما أنها قد تساهم في تطوير حلول مستدامة يمكن استخدامها في سياقات مختلفة في العالم العربي وفي مناطق 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10430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4607">
            <w:rPr>
              <w:rFonts w:ascii="Sakkal Majalla" w:hAnsi="Sakkal Majalla" w:cs="Sakkal Majalla" w:hint="cs"/>
              <w:noProof/>
              <w:sz w:val="28"/>
              <w:szCs w:val="28"/>
              <w:rtl/>
              <w:lang w:bidi="ar-EG"/>
            </w:rPr>
            <w:t>(</w:t>
          </w:r>
          <w:r w:rsidRPr="00934607">
            <w:rPr>
              <w:rFonts w:ascii="Sakkal Majalla" w:hAnsi="Sakkal Majalla" w:cs="Sakkal Majalla" w:hint="cs"/>
              <w:noProof/>
              <w:sz w:val="28"/>
              <w:szCs w:val="28"/>
              <w:lang w:bidi="ar-EG"/>
            </w:rPr>
            <w:t>Barakat</w:t>
          </w:r>
          <w:r w:rsidRPr="0093460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p>
    <w:p w14:paraId="0A7B4266" w14:textId="77777777" w:rsidR="00814D72" w:rsidRPr="008F45F4" w:rsidRDefault="00814D72" w:rsidP="00814D72">
      <w:pPr>
        <w:spacing w:line="360" w:lineRule="auto"/>
        <w:jc w:val="both"/>
        <w:rPr>
          <w:rFonts w:ascii="Sakkal Majalla" w:hAnsi="Sakkal Majalla" w:cs="Sakkal Majalla"/>
          <w:b/>
          <w:bCs/>
          <w:sz w:val="28"/>
          <w:szCs w:val="28"/>
          <w:lang w:bidi="ar-EG"/>
        </w:rPr>
      </w:pPr>
      <w:r w:rsidRPr="008F45F4">
        <w:rPr>
          <w:rFonts w:ascii="Sakkal Majalla" w:hAnsi="Sakkal Majalla" w:cs="Sakkal Majalla"/>
          <w:b/>
          <w:bCs/>
          <w:sz w:val="28"/>
          <w:szCs w:val="28"/>
          <w:rtl/>
        </w:rPr>
        <w:t>أهمية الدراسة العملية</w:t>
      </w:r>
      <w:r w:rsidRPr="008F45F4">
        <w:rPr>
          <w:rFonts w:ascii="Sakkal Majalla" w:hAnsi="Sakkal Majalla" w:cs="Sakkal Majalla"/>
          <w:b/>
          <w:bCs/>
          <w:sz w:val="28"/>
          <w:szCs w:val="28"/>
          <w:lang w:bidi="ar-EG"/>
        </w:rPr>
        <w:t>:</w:t>
      </w:r>
    </w:p>
    <w:p w14:paraId="35AF00DF" w14:textId="77777777" w:rsidR="00814D72" w:rsidRPr="008F45F4" w:rsidRDefault="00814D72" w:rsidP="00814D72">
      <w:pPr>
        <w:pStyle w:val="ListParagraph"/>
        <w:numPr>
          <w:ilvl w:val="0"/>
          <w:numId w:val="3"/>
        </w:numPr>
        <w:spacing w:line="360" w:lineRule="auto"/>
        <w:ind w:left="688"/>
        <w:jc w:val="both"/>
        <w:rPr>
          <w:rFonts w:ascii="Sakkal Majalla" w:hAnsi="Sakkal Majalla" w:cs="Sakkal Majalla"/>
          <w:sz w:val="28"/>
          <w:szCs w:val="28"/>
          <w:lang w:bidi="ar-EG"/>
        </w:rPr>
      </w:pPr>
      <w:r w:rsidRPr="008F45F4">
        <w:rPr>
          <w:rFonts w:ascii="Sakkal Majalla" w:hAnsi="Sakkal Majalla" w:cs="Sakkal Majalla"/>
          <w:sz w:val="28"/>
          <w:szCs w:val="28"/>
          <w:rtl/>
        </w:rPr>
        <w:t>على المستوى العملي، تبرز أهمية هذه الدراسة في تحسين أداء الورش الحرفية النسائية من خلال تقديم استراتيجيات إدارة المشاريع التي تساهم في تعزيز استدامتها البيئية والاجتماعية. من خلال تطبيق هذه الاستراتيجيات، يمكن لهذه الورش أن تصبح أكثر قدرة على التكيف مع التغيرات البيئية والاجتماعية، مما يسهم في تطوير الصناعات الحرفية المحلية وتعزيز دور النساء في الاقتصاد</w:t>
      </w:r>
      <w:r w:rsidRPr="008F45F4">
        <w:rPr>
          <w:rFonts w:ascii="Sakkal Majalla" w:hAnsi="Sakkal Majalla" w:cs="Sakkal Majalla"/>
          <w:sz w:val="28"/>
          <w:szCs w:val="28"/>
          <w:lang w:bidi="ar-EG"/>
        </w:rPr>
        <w:t>.</w:t>
      </w:r>
    </w:p>
    <w:p w14:paraId="15C13F3C" w14:textId="77777777" w:rsidR="00814D72" w:rsidRPr="008F45F4" w:rsidRDefault="00814D72" w:rsidP="00814D72">
      <w:pPr>
        <w:pStyle w:val="ListParagraph"/>
        <w:numPr>
          <w:ilvl w:val="0"/>
          <w:numId w:val="3"/>
        </w:numPr>
        <w:spacing w:line="360" w:lineRule="auto"/>
        <w:ind w:left="688"/>
        <w:jc w:val="both"/>
        <w:rPr>
          <w:rFonts w:ascii="Sakkal Majalla" w:hAnsi="Sakkal Majalla" w:cs="Sakkal Majalla"/>
          <w:sz w:val="28"/>
          <w:szCs w:val="28"/>
          <w:lang w:bidi="ar-EG"/>
        </w:rPr>
      </w:pPr>
      <w:r w:rsidRPr="008F45F4">
        <w:rPr>
          <w:rFonts w:ascii="Sakkal Majalla" w:hAnsi="Sakkal Majalla" w:cs="Sakkal Majalla"/>
          <w:sz w:val="28"/>
          <w:szCs w:val="28"/>
          <w:rtl/>
        </w:rPr>
        <w:t>من خلال فهم كيفية إدارة المشاريع بشكل فعال، يمكن للنساء العاملات في الورش الحرفية أن يحققن استقلالًا اقتصاديًا أكبر ويعززن من مهاراتهن في القيادة والإدارة. هذا يعزز من تمكين المرأة السعودية في مختلف المجالات الاقتصادية والاجتماعية، ويخلق فرصًا لتوسيع مشاركتها في الاقتصاد الوطني بشكل مستدام</w:t>
      </w:r>
      <w:r w:rsidRPr="008F45F4">
        <w:rPr>
          <w:rFonts w:ascii="Sakkal Majalla" w:hAnsi="Sakkal Majalla" w:cs="Sakkal Majalla"/>
          <w:sz w:val="28"/>
          <w:szCs w:val="28"/>
          <w:lang w:bidi="ar-EG"/>
        </w:rPr>
        <w:t>.</w:t>
      </w:r>
    </w:p>
    <w:p w14:paraId="31A39A91" w14:textId="77777777" w:rsidR="00814D72" w:rsidRPr="008F45F4" w:rsidRDefault="00814D72" w:rsidP="00814D72">
      <w:pPr>
        <w:pStyle w:val="ListParagraph"/>
        <w:numPr>
          <w:ilvl w:val="0"/>
          <w:numId w:val="3"/>
        </w:numPr>
        <w:spacing w:line="360" w:lineRule="auto"/>
        <w:ind w:left="688"/>
        <w:jc w:val="both"/>
        <w:rPr>
          <w:rFonts w:ascii="Sakkal Majalla" w:hAnsi="Sakkal Majalla" w:cs="Sakkal Majalla"/>
          <w:sz w:val="28"/>
          <w:szCs w:val="28"/>
          <w:lang w:bidi="ar-EG"/>
        </w:rPr>
      </w:pPr>
      <w:r w:rsidRPr="008F45F4">
        <w:rPr>
          <w:rFonts w:ascii="Sakkal Majalla" w:hAnsi="Sakkal Majalla" w:cs="Sakkal Majalla"/>
          <w:sz w:val="28"/>
          <w:szCs w:val="28"/>
          <w:rtl/>
        </w:rPr>
        <w:t>تطبيق استراتيجيات إدارة المشاريع في الورش الحرفية النسائية يمكن أن يسهم في تحسين كفاءة استخدام الموارد المتاحة، سواء كانت مادية أو بشرية. سيؤدي ذلك إلى الحد من الهدر وتحسين استدامة المشاريع على المدى الطويل، من خلال تعزيز الإنتاجية وترشيد الاستهلاك</w:t>
      </w:r>
      <w:r w:rsidRPr="008F45F4">
        <w:rPr>
          <w:rFonts w:ascii="Sakkal Majalla" w:hAnsi="Sakkal Majalla" w:cs="Sakkal Majalla"/>
          <w:sz w:val="28"/>
          <w:szCs w:val="28"/>
          <w:lang w:bidi="ar-EG"/>
        </w:rPr>
        <w:t>.</w:t>
      </w:r>
    </w:p>
    <w:p w14:paraId="6C6D883C" w14:textId="77777777" w:rsidR="00814D72" w:rsidRPr="008F45F4" w:rsidRDefault="00814D72" w:rsidP="00814D72">
      <w:pPr>
        <w:pStyle w:val="ListParagraph"/>
        <w:numPr>
          <w:ilvl w:val="0"/>
          <w:numId w:val="3"/>
        </w:numPr>
        <w:spacing w:line="360" w:lineRule="auto"/>
        <w:ind w:left="688"/>
        <w:jc w:val="both"/>
        <w:rPr>
          <w:rFonts w:ascii="Sakkal Majalla" w:hAnsi="Sakkal Majalla" w:cs="Sakkal Majalla"/>
          <w:sz w:val="28"/>
          <w:szCs w:val="28"/>
          <w:lang w:bidi="ar-EG"/>
        </w:rPr>
      </w:pPr>
      <w:r w:rsidRPr="008F45F4">
        <w:rPr>
          <w:rFonts w:ascii="Sakkal Majalla" w:hAnsi="Sakkal Majalla" w:cs="Sakkal Majalla"/>
          <w:sz w:val="28"/>
          <w:szCs w:val="28"/>
          <w:rtl/>
        </w:rPr>
        <w:t xml:space="preserve">من خلال تحليل استراتيجيات إدارة المشاريع وتطبيقاتها في الورش الحرفية النسائية، تتيح هذه الدراسة للباحثين والممارسين في القطاع تطوير حلول مبتكرة لمواجهة التحديات البيئية والاجتماعية التي قد تواجه هذه الورش. على </w:t>
      </w:r>
      <w:r w:rsidRPr="008F45F4">
        <w:rPr>
          <w:rFonts w:ascii="Sakkal Majalla" w:hAnsi="Sakkal Majalla" w:cs="Sakkal Majalla"/>
          <w:sz w:val="28"/>
          <w:szCs w:val="28"/>
          <w:rtl/>
        </w:rPr>
        <w:lastRenderedPageBreak/>
        <w:t>سبيل المثال، قد تساعد الاستراتيجيات في تطبيق تقنيات إنتاج صديقة للبيئة أو تعزيز دور النساء في اتخاذ القرارات المتعلقة بإدارة الموارد</w:t>
      </w:r>
      <w:r w:rsidRPr="008F45F4">
        <w:rPr>
          <w:rFonts w:ascii="Sakkal Majalla" w:hAnsi="Sakkal Majalla" w:cs="Sakkal Majalla"/>
          <w:sz w:val="28"/>
          <w:szCs w:val="28"/>
          <w:lang w:bidi="ar-EG"/>
        </w:rPr>
        <w:t>.</w:t>
      </w:r>
    </w:p>
    <w:p w14:paraId="411064A7" w14:textId="77777777" w:rsidR="00814D72" w:rsidRPr="008F45F4" w:rsidRDefault="00814D72" w:rsidP="00814D72">
      <w:pPr>
        <w:pStyle w:val="ListParagraph"/>
        <w:numPr>
          <w:ilvl w:val="0"/>
          <w:numId w:val="3"/>
        </w:numPr>
        <w:spacing w:line="360" w:lineRule="auto"/>
        <w:ind w:left="688"/>
        <w:jc w:val="both"/>
        <w:rPr>
          <w:rFonts w:ascii="Sakkal Majalla" w:hAnsi="Sakkal Majalla" w:cs="Sakkal Majalla"/>
          <w:sz w:val="28"/>
          <w:szCs w:val="28"/>
          <w:lang w:bidi="ar-EG"/>
        </w:rPr>
      </w:pPr>
      <w:r w:rsidRPr="008F45F4">
        <w:rPr>
          <w:rFonts w:ascii="Sakkal Majalla" w:hAnsi="Sakkal Majalla" w:cs="Sakkal Majalla"/>
          <w:sz w:val="28"/>
          <w:szCs w:val="28"/>
          <w:rtl/>
        </w:rPr>
        <w:t>من خلال هذه الدراسة، يمكن العمل على تحقيق توازن بين الأبعاد الاقتصادية والاجتماعية في الورش الحرفية</w:t>
      </w:r>
      <w:r w:rsidRPr="008F45F4">
        <w:rPr>
          <w:rFonts w:ascii="Sakkal Majalla" w:hAnsi="Sakkal Majalla" w:cs="Sakkal Majalla" w:hint="cs"/>
          <w:sz w:val="28"/>
          <w:szCs w:val="28"/>
          <w:rtl/>
        </w:rPr>
        <w:t xml:space="preserve"> </w:t>
      </w:r>
      <w:r w:rsidRPr="008F45F4">
        <w:rPr>
          <w:rFonts w:ascii="Sakkal Majalla" w:hAnsi="Sakkal Majalla" w:cs="Sakkal Majalla"/>
          <w:sz w:val="28"/>
          <w:szCs w:val="28"/>
          <w:rtl/>
        </w:rPr>
        <w:t>النسائية. فعندما يتم تطبيق استراتيجيات إدارة المشاريع بشكل مناسب، يمكن للورش أن تسهم في تعزيز الاستدامة الاجتماعية من خلال توفير بيئة عمل آمنة، وعادلة، وتحفيز مشاركة المرأة في الأنشطة الاقتصادية. كما يمكن تحسين الاستدامة البيئية عن طريق تبني ممارسات إنتاجية صديقة للبيئة</w:t>
      </w:r>
      <w:r w:rsidRPr="008F45F4">
        <w:rPr>
          <w:rFonts w:ascii="Sakkal Majalla" w:hAnsi="Sakkal Majalla" w:cs="Sakkal Majalla"/>
          <w:sz w:val="28"/>
          <w:szCs w:val="28"/>
          <w:lang w:bidi="ar-EG"/>
        </w:rPr>
        <w:t>.</w:t>
      </w:r>
    </w:p>
    <w:p w14:paraId="2CF22213" w14:textId="77777777" w:rsidR="00814D72" w:rsidRPr="008F45F4" w:rsidRDefault="00814D72" w:rsidP="00814D72">
      <w:pPr>
        <w:pStyle w:val="ListParagraph"/>
        <w:numPr>
          <w:ilvl w:val="0"/>
          <w:numId w:val="3"/>
        </w:numPr>
        <w:spacing w:line="360" w:lineRule="auto"/>
        <w:ind w:left="688"/>
        <w:jc w:val="both"/>
        <w:rPr>
          <w:rFonts w:ascii="Sakkal Majalla" w:hAnsi="Sakkal Majalla" w:cs="Sakkal Majalla"/>
          <w:sz w:val="28"/>
          <w:szCs w:val="28"/>
          <w:lang w:bidi="ar-EG"/>
        </w:rPr>
      </w:pPr>
      <w:r w:rsidRPr="008F45F4">
        <w:rPr>
          <w:rFonts w:ascii="Sakkal Majalla" w:hAnsi="Sakkal Majalla" w:cs="Sakkal Majalla"/>
          <w:sz w:val="28"/>
          <w:szCs w:val="28"/>
          <w:rtl/>
        </w:rPr>
        <w:t>يمكن أن تصبح هذه الدراسة مصدر إلهام لتطبيق استراتيجيات إدارة المشاريع في مجالات أخرى مشابهة داخل السعودية أو خارجها، خاصة في السياقات التي تشمل المشاريع الصغيرة والمتوسطة التي تركز على تحسين دور المرأة في المجتمع وتطوير الصناعات الحرفية. إذ يمكن نقل وتطبيق نتائج هذه الدراسة في مشاريع نسائية أخرى من خلال تكييفها مع احتياجات وطبيعة المشاريع المختلفة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11406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4607">
            <w:rPr>
              <w:rFonts w:ascii="Sakkal Majalla" w:hAnsi="Sakkal Majalla" w:cs="Sakkal Majalla" w:hint="cs"/>
              <w:noProof/>
              <w:sz w:val="28"/>
              <w:szCs w:val="28"/>
              <w:rtl/>
              <w:lang w:bidi="ar-EG"/>
            </w:rPr>
            <w:t>(</w:t>
          </w:r>
          <w:r w:rsidRPr="00934607">
            <w:rPr>
              <w:rFonts w:ascii="Sakkal Majalla" w:hAnsi="Sakkal Majalla" w:cs="Sakkal Majalla" w:hint="cs"/>
              <w:noProof/>
              <w:sz w:val="28"/>
              <w:szCs w:val="28"/>
              <w:lang w:bidi="ar-EG"/>
            </w:rPr>
            <w:t>Soares</w:t>
          </w:r>
          <w:r w:rsidRPr="0093460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F45F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01210B6" w14:textId="77777777" w:rsidR="00814D72" w:rsidRPr="008F45F4" w:rsidRDefault="00814D72" w:rsidP="00814D72">
      <w:pPr>
        <w:spacing w:line="240" w:lineRule="auto"/>
        <w:jc w:val="both"/>
        <w:rPr>
          <w:rFonts w:ascii="Sakkal Majalla" w:hAnsi="Sakkal Majalla" w:cs="Sakkal Majalla"/>
          <w:sz w:val="28"/>
          <w:szCs w:val="28"/>
          <w:lang w:bidi="ar-EG"/>
        </w:rPr>
      </w:pPr>
    </w:p>
    <w:p w14:paraId="3017FFD8" w14:textId="77777777" w:rsidR="00814D72"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38149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3BEC043" w14:textId="77777777" w:rsidR="00814D72" w:rsidRPr="008F45F4" w:rsidRDefault="00814D72" w:rsidP="00814D72">
      <w:p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تهدف هذه الدراسة إلى استكشاف أثر استراتيجيات إدارة المشاريع على تعزيز الاستدامة البيئية والاجتماعية في الورش الحرفية النسائية في المملكة العربية السعودية، وتحليل العلاقة بين تطبيق هذه الاستراتيجيات وبين تحقيق الاستدامة في مختلف الأبعاد البيئية والاجتماعية لهذه الورش. ومن خلال هذا الهدف الرئيسي، تنبثق مجموعة من الأهداف الفرعية التي تسعى إلى توفير إطار عملي ونظري لفهم كيفية تحسين أداء هذه الورش عبر استراتيجيات إدارة المشاريع</w:t>
      </w:r>
      <w:r w:rsidRPr="008F45F4">
        <w:rPr>
          <w:rFonts w:ascii="Sakkal Majalla" w:hAnsi="Sakkal Majalla" w:cs="Sakkal Majalla"/>
          <w:sz w:val="28"/>
          <w:szCs w:val="28"/>
          <w:lang w:bidi="ar-EG"/>
        </w:rPr>
        <w:t>.</w:t>
      </w:r>
    </w:p>
    <w:p w14:paraId="67E2860E" w14:textId="77777777" w:rsidR="00814D72" w:rsidRPr="008F45F4" w:rsidRDefault="00814D72" w:rsidP="00814D72">
      <w:pPr>
        <w:pStyle w:val="ListParagraph"/>
        <w:numPr>
          <w:ilvl w:val="0"/>
          <w:numId w:val="5"/>
        </w:numPr>
        <w:spacing w:line="360" w:lineRule="auto"/>
        <w:jc w:val="both"/>
        <w:rPr>
          <w:rFonts w:ascii="Sakkal Majalla" w:hAnsi="Sakkal Majalla" w:cs="Sakkal Majalla"/>
          <w:b/>
          <w:bCs/>
          <w:sz w:val="28"/>
          <w:szCs w:val="28"/>
          <w:lang w:bidi="ar-EG"/>
        </w:rPr>
      </w:pPr>
      <w:r w:rsidRPr="008F45F4">
        <w:rPr>
          <w:rFonts w:ascii="Sakkal Majalla" w:hAnsi="Sakkal Majalla" w:cs="Sakkal Majalla"/>
          <w:b/>
          <w:bCs/>
          <w:sz w:val="28"/>
          <w:szCs w:val="28"/>
          <w:rtl/>
        </w:rPr>
        <w:t>الهدف الرئيسي للدراسة</w:t>
      </w:r>
      <w:r w:rsidRPr="008F45F4">
        <w:rPr>
          <w:rFonts w:ascii="Sakkal Majalla" w:hAnsi="Sakkal Majalla" w:cs="Sakkal Majalla"/>
          <w:b/>
          <w:bCs/>
          <w:sz w:val="28"/>
          <w:szCs w:val="28"/>
          <w:lang w:bidi="ar-EG"/>
        </w:rPr>
        <w:t>:</w:t>
      </w:r>
    </w:p>
    <w:p w14:paraId="783DBE5E" w14:textId="77777777" w:rsidR="00814D72" w:rsidRPr="008F45F4" w:rsidRDefault="00814D72" w:rsidP="00814D72">
      <w:pPr>
        <w:pStyle w:val="ListParagraph"/>
        <w:numPr>
          <w:ilvl w:val="0"/>
          <w:numId w:val="6"/>
        </w:numPr>
        <w:spacing w:line="360" w:lineRule="auto"/>
        <w:jc w:val="both"/>
        <w:rPr>
          <w:rFonts w:ascii="Sakkal Majalla" w:hAnsi="Sakkal Majalla" w:cs="Sakkal Majalla"/>
          <w:sz w:val="28"/>
          <w:szCs w:val="28"/>
          <w:lang w:bidi="ar-EG"/>
        </w:rPr>
      </w:pPr>
      <w:r w:rsidRPr="008F45F4">
        <w:rPr>
          <w:rFonts w:ascii="Sakkal Majalla" w:hAnsi="Sakkal Majalla" w:cs="Sakkal Majalla"/>
          <w:sz w:val="28"/>
          <w:szCs w:val="28"/>
          <w:rtl/>
        </w:rPr>
        <w:t>تحليل أثر استراتيجيات إدارة المشاريع على تعزيز الاستدامة البيئية والاجتماعية في الورش الحرفية النسائية في المملكة العربية السعودية</w:t>
      </w:r>
      <w:r w:rsidRPr="008F45F4">
        <w:rPr>
          <w:rFonts w:ascii="Sakkal Majalla" w:hAnsi="Sakkal Majalla" w:cs="Sakkal Majalla"/>
          <w:sz w:val="28"/>
          <w:szCs w:val="28"/>
          <w:lang w:bidi="ar-EG"/>
        </w:rPr>
        <w:t>.</w:t>
      </w:r>
    </w:p>
    <w:p w14:paraId="73BD22F1" w14:textId="77777777" w:rsidR="00814D72" w:rsidRPr="008F45F4" w:rsidRDefault="00814D72" w:rsidP="00814D72">
      <w:pPr>
        <w:pStyle w:val="ListParagraph"/>
        <w:numPr>
          <w:ilvl w:val="0"/>
          <w:numId w:val="5"/>
        </w:numPr>
        <w:spacing w:line="360" w:lineRule="auto"/>
        <w:jc w:val="both"/>
        <w:rPr>
          <w:rFonts w:ascii="Sakkal Majalla" w:hAnsi="Sakkal Majalla" w:cs="Sakkal Majalla"/>
          <w:b/>
          <w:bCs/>
          <w:sz w:val="28"/>
          <w:szCs w:val="28"/>
          <w:lang w:bidi="ar-EG"/>
        </w:rPr>
      </w:pPr>
      <w:r w:rsidRPr="008F45F4">
        <w:rPr>
          <w:rFonts w:ascii="Sakkal Majalla" w:hAnsi="Sakkal Majalla" w:cs="Sakkal Majalla"/>
          <w:b/>
          <w:bCs/>
          <w:sz w:val="28"/>
          <w:szCs w:val="28"/>
          <w:rtl/>
        </w:rPr>
        <w:t>الأهداف الفرعية</w:t>
      </w:r>
      <w:r w:rsidRPr="008F45F4">
        <w:rPr>
          <w:rFonts w:ascii="Sakkal Majalla" w:hAnsi="Sakkal Majalla" w:cs="Sakkal Majalla"/>
          <w:b/>
          <w:bCs/>
          <w:sz w:val="28"/>
          <w:szCs w:val="28"/>
          <w:lang w:bidi="ar-EG"/>
        </w:rPr>
        <w:t>:</w:t>
      </w:r>
    </w:p>
    <w:p w14:paraId="39F26F10" w14:textId="77777777" w:rsidR="00814D72" w:rsidRPr="008F45F4" w:rsidRDefault="00814D72" w:rsidP="00814D72">
      <w:pPr>
        <w:numPr>
          <w:ilvl w:val="0"/>
          <w:numId w:val="4"/>
        </w:numPr>
        <w:spacing w:line="360" w:lineRule="auto"/>
        <w:jc w:val="both"/>
        <w:rPr>
          <w:rFonts w:ascii="Sakkal Majalla" w:hAnsi="Sakkal Majalla" w:cs="Sakkal Majalla"/>
          <w:sz w:val="28"/>
          <w:szCs w:val="28"/>
          <w:lang w:bidi="ar-EG"/>
        </w:rPr>
      </w:pPr>
      <w:r w:rsidRPr="008F45F4">
        <w:rPr>
          <w:rFonts w:ascii="Sakkal Majalla" w:hAnsi="Sakkal Majalla" w:cs="Sakkal Majalla"/>
          <w:b/>
          <w:bCs/>
          <w:sz w:val="28"/>
          <w:szCs w:val="28"/>
          <w:rtl/>
        </w:rPr>
        <w:t>تحليل تأثير استراتيجيات إدارة المشاريع على استدامة الموارد البيئية في الورش الحرفية النسائية</w:t>
      </w:r>
    </w:p>
    <w:p w14:paraId="249B87DD" w14:textId="77777777" w:rsidR="00814D72" w:rsidRPr="008F45F4" w:rsidRDefault="00814D72" w:rsidP="00814D72">
      <w:pPr>
        <w:spacing w:line="360" w:lineRule="auto"/>
        <w:ind w:left="720"/>
        <w:jc w:val="both"/>
        <w:rPr>
          <w:rFonts w:ascii="Sakkal Majalla" w:hAnsi="Sakkal Majalla" w:cs="Sakkal Majalla"/>
          <w:sz w:val="28"/>
          <w:szCs w:val="28"/>
          <w:lang w:bidi="ar-EG"/>
        </w:rPr>
      </w:pPr>
      <w:r w:rsidRPr="008F45F4">
        <w:rPr>
          <w:rFonts w:ascii="Sakkal Majalla" w:hAnsi="Sakkal Majalla" w:cs="Sakkal Majalla"/>
          <w:sz w:val="28"/>
          <w:szCs w:val="28"/>
          <w:lang w:bidi="ar-EG"/>
        </w:rPr>
        <w:lastRenderedPageBreak/>
        <w:t xml:space="preserve"> </w:t>
      </w:r>
      <w:r w:rsidRPr="008F45F4">
        <w:rPr>
          <w:rFonts w:ascii="Sakkal Majalla" w:hAnsi="Sakkal Majalla" w:cs="Sakkal Majalla"/>
          <w:sz w:val="28"/>
          <w:szCs w:val="28"/>
          <w:rtl/>
        </w:rPr>
        <w:t>تهدف الدراسة إلى دراسة كيف يمكن لتطبيق استراتيجيات إدارة المشاريع أن يسهم في تقليل التأثيرات السلبية على البيئة. يتضمن هذا الهدف فهم كيفية تطبيق ممارسات صديقة للبيئة، مثل استخدام المواد المستدامة، وتقنيات الإنتاج التي تعزز من كفاءة استخدام الموارد الطبيعية</w:t>
      </w:r>
      <w:r w:rsidRPr="008F45F4">
        <w:rPr>
          <w:rFonts w:ascii="Sakkal Majalla" w:hAnsi="Sakkal Majalla" w:cs="Sakkal Majalla"/>
          <w:sz w:val="28"/>
          <w:szCs w:val="28"/>
          <w:lang w:bidi="ar-EG"/>
        </w:rPr>
        <w:t>.</w:t>
      </w:r>
    </w:p>
    <w:p w14:paraId="7DB7F4F6" w14:textId="77777777" w:rsidR="00814D72" w:rsidRPr="008F45F4" w:rsidRDefault="00814D72" w:rsidP="00814D72">
      <w:pPr>
        <w:numPr>
          <w:ilvl w:val="0"/>
          <w:numId w:val="4"/>
        </w:numPr>
        <w:spacing w:line="360" w:lineRule="auto"/>
        <w:jc w:val="both"/>
        <w:rPr>
          <w:rFonts w:ascii="Sakkal Majalla" w:hAnsi="Sakkal Majalla" w:cs="Sakkal Majalla"/>
          <w:sz w:val="28"/>
          <w:szCs w:val="28"/>
          <w:lang w:bidi="ar-EG"/>
        </w:rPr>
      </w:pPr>
      <w:r w:rsidRPr="008F45F4">
        <w:rPr>
          <w:rFonts w:ascii="Sakkal Majalla" w:hAnsi="Sakkal Majalla" w:cs="Sakkal Majalla"/>
          <w:b/>
          <w:bCs/>
          <w:sz w:val="28"/>
          <w:szCs w:val="28"/>
          <w:rtl/>
        </w:rPr>
        <w:t>استكشاف دور استراتيجيات إدارة المشاريع في تحسين التمكين الاقتصادي والاجتماعي للمرأة في الورش الحرفية</w:t>
      </w:r>
    </w:p>
    <w:p w14:paraId="153D6CBE" w14:textId="77777777" w:rsidR="00814D72" w:rsidRPr="008F45F4" w:rsidRDefault="00814D72" w:rsidP="00814D72">
      <w:pPr>
        <w:spacing w:line="360" w:lineRule="auto"/>
        <w:ind w:left="720"/>
        <w:jc w:val="both"/>
        <w:rPr>
          <w:rFonts w:ascii="Sakkal Majalla" w:hAnsi="Sakkal Majalla" w:cs="Sakkal Majalla"/>
          <w:sz w:val="28"/>
          <w:szCs w:val="28"/>
          <w:lang w:bidi="ar-EG"/>
        </w:rPr>
      </w:pPr>
      <w:r w:rsidRPr="008F45F4">
        <w:rPr>
          <w:rFonts w:ascii="Sakkal Majalla" w:hAnsi="Sakkal Majalla" w:cs="Sakkal Majalla"/>
          <w:sz w:val="28"/>
          <w:szCs w:val="28"/>
          <w:rtl/>
        </w:rPr>
        <w:t>من خلال هذا الهدف، تهدف الدراسة إلى تحليل كيف يمكن لاستراتيجيات إدارة المشاريع أن تعزز من قدرة المرأة السعودية على المشاركة الفعالة في الاقتصاد المحلي، وتحقيق استقلالها المالي من خلال العمل في هذه الورش. كما تهدف إلى تسليط الضوء على أهمية تطوير مهارات القيادة والإدارة للنساء العاملات في هذه المشاريع</w:t>
      </w:r>
      <w:r w:rsidRPr="008F45F4">
        <w:rPr>
          <w:rFonts w:ascii="Sakkal Majalla" w:hAnsi="Sakkal Majalla" w:cs="Sakkal Majalla"/>
          <w:sz w:val="28"/>
          <w:szCs w:val="28"/>
          <w:lang w:bidi="ar-EG"/>
        </w:rPr>
        <w:t>.</w:t>
      </w:r>
    </w:p>
    <w:p w14:paraId="708173BC" w14:textId="77777777" w:rsidR="00814D72" w:rsidRPr="008F45F4" w:rsidRDefault="00814D72" w:rsidP="00814D72">
      <w:pPr>
        <w:numPr>
          <w:ilvl w:val="0"/>
          <w:numId w:val="4"/>
        </w:numPr>
        <w:spacing w:line="360" w:lineRule="auto"/>
        <w:jc w:val="both"/>
        <w:rPr>
          <w:rFonts w:ascii="Sakkal Majalla" w:hAnsi="Sakkal Majalla" w:cs="Sakkal Majalla"/>
          <w:sz w:val="28"/>
          <w:szCs w:val="28"/>
          <w:lang w:bidi="ar-EG"/>
        </w:rPr>
      </w:pPr>
      <w:r w:rsidRPr="008F45F4">
        <w:rPr>
          <w:rFonts w:ascii="Sakkal Majalla" w:hAnsi="Sakkal Majalla" w:cs="Sakkal Majalla"/>
          <w:b/>
          <w:bCs/>
          <w:sz w:val="28"/>
          <w:szCs w:val="28"/>
          <w:rtl/>
        </w:rPr>
        <w:t>مراجعة التحديات التي تواجه تطبيق استراتيجيات إدارة المشاريع في الورش الحرفية النسائية</w:t>
      </w:r>
    </w:p>
    <w:p w14:paraId="3141F4C6" w14:textId="77777777" w:rsidR="00814D72" w:rsidRPr="008F45F4" w:rsidRDefault="00814D72" w:rsidP="00814D72">
      <w:pPr>
        <w:spacing w:line="360" w:lineRule="auto"/>
        <w:ind w:left="720"/>
        <w:jc w:val="both"/>
        <w:rPr>
          <w:rFonts w:ascii="Sakkal Majalla" w:hAnsi="Sakkal Majalla" w:cs="Sakkal Majalla"/>
          <w:sz w:val="28"/>
          <w:szCs w:val="28"/>
          <w:lang w:bidi="ar-EG"/>
        </w:rPr>
      </w:pPr>
      <w:r w:rsidRPr="008F45F4">
        <w:rPr>
          <w:rFonts w:ascii="Sakkal Majalla" w:hAnsi="Sakkal Majalla" w:cs="Sakkal Majalla"/>
          <w:sz w:val="28"/>
          <w:szCs w:val="28"/>
          <w:rtl/>
        </w:rPr>
        <w:t>يسعى هذا الهدف إلى دراسة التحديات التي قد تواجه تطبيق استراتيجيات إدارة المشاريع في الورش الحرفية النسائية في السعودية. يشمل ذلك تحديد العوامل الاقتصادية، الاجتماعية، والتكنولوجية التي قد تعوق تحقيق استدامة المشاريع في هذا القطاع</w:t>
      </w:r>
      <w:r w:rsidRPr="008F45F4">
        <w:rPr>
          <w:rFonts w:ascii="Sakkal Majalla" w:hAnsi="Sakkal Majalla" w:cs="Sakkal Majalla"/>
          <w:sz w:val="28"/>
          <w:szCs w:val="28"/>
          <w:lang w:bidi="ar-EG"/>
        </w:rPr>
        <w:t>.</w:t>
      </w:r>
    </w:p>
    <w:p w14:paraId="4A5824F9" w14:textId="77777777" w:rsidR="00814D72" w:rsidRPr="008F45F4" w:rsidRDefault="00814D72" w:rsidP="00814D72">
      <w:pPr>
        <w:numPr>
          <w:ilvl w:val="0"/>
          <w:numId w:val="4"/>
        </w:numPr>
        <w:spacing w:line="360" w:lineRule="auto"/>
        <w:jc w:val="both"/>
        <w:rPr>
          <w:rFonts w:ascii="Sakkal Majalla" w:hAnsi="Sakkal Majalla" w:cs="Sakkal Majalla"/>
          <w:sz w:val="28"/>
          <w:szCs w:val="28"/>
          <w:lang w:bidi="ar-EG"/>
        </w:rPr>
      </w:pPr>
      <w:r w:rsidRPr="008F45F4">
        <w:rPr>
          <w:rFonts w:ascii="Sakkal Majalla" w:hAnsi="Sakkal Majalla" w:cs="Sakkal Majalla"/>
          <w:b/>
          <w:bCs/>
          <w:sz w:val="28"/>
          <w:szCs w:val="28"/>
          <w:rtl/>
        </w:rPr>
        <w:t>دراسة العلاقة بين تطبيق استراتيجيات إدارة المشاريع وتحسين كفاءة العمليات والإنتاج في الورش الحرفية النسائية</w:t>
      </w:r>
    </w:p>
    <w:p w14:paraId="328F4484" w14:textId="77777777" w:rsidR="00814D72" w:rsidRPr="008F45F4" w:rsidRDefault="00814D72" w:rsidP="00814D72">
      <w:pPr>
        <w:spacing w:line="360" w:lineRule="auto"/>
        <w:ind w:left="720"/>
        <w:jc w:val="both"/>
        <w:rPr>
          <w:rFonts w:ascii="Sakkal Majalla" w:hAnsi="Sakkal Majalla" w:cs="Sakkal Majalla"/>
          <w:sz w:val="28"/>
          <w:szCs w:val="28"/>
          <w:lang w:bidi="ar-EG"/>
        </w:rPr>
      </w:pPr>
      <w:r w:rsidRPr="008F45F4">
        <w:rPr>
          <w:rFonts w:ascii="Sakkal Majalla" w:hAnsi="Sakkal Majalla" w:cs="Sakkal Majalla"/>
          <w:sz w:val="28"/>
          <w:szCs w:val="28"/>
          <w:lang w:bidi="ar-EG"/>
        </w:rPr>
        <w:t xml:space="preserve"> </w:t>
      </w:r>
      <w:r w:rsidRPr="008F45F4">
        <w:rPr>
          <w:rFonts w:ascii="Sakkal Majalla" w:hAnsi="Sakkal Majalla" w:cs="Sakkal Majalla"/>
          <w:sz w:val="28"/>
          <w:szCs w:val="28"/>
          <w:rtl/>
        </w:rPr>
        <w:t>يهدف هذا الهدف إلى فهم كيف يمكن لاستراتيجيات إدارة المشاريع أن تسهم في تحسين كفاءة العمليات الإنتاجية في الورش الحرفية النسائية. يتضمن ذلك تحليل كيفية تحسين التخطيط، التنظيم، والرقابة على المشاريع لضمان تحقيق أفضل النتائج</w:t>
      </w:r>
      <w:r w:rsidRPr="008F45F4">
        <w:rPr>
          <w:rFonts w:ascii="Sakkal Majalla" w:hAnsi="Sakkal Majalla" w:cs="Sakkal Majalla"/>
          <w:sz w:val="28"/>
          <w:szCs w:val="28"/>
          <w:lang w:bidi="ar-EG"/>
        </w:rPr>
        <w:t>.</w:t>
      </w:r>
    </w:p>
    <w:p w14:paraId="3D44508C" w14:textId="77777777" w:rsidR="00814D72" w:rsidRPr="008F45F4" w:rsidRDefault="00814D72" w:rsidP="00814D72">
      <w:pPr>
        <w:numPr>
          <w:ilvl w:val="0"/>
          <w:numId w:val="4"/>
        </w:numPr>
        <w:spacing w:line="360" w:lineRule="auto"/>
        <w:jc w:val="both"/>
        <w:rPr>
          <w:rFonts w:ascii="Sakkal Majalla" w:hAnsi="Sakkal Majalla" w:cs="Sakkal Majalla"/>
          <w:sz w:val="28"/>
          <w:szCs w:val="28"/>
          <w:lang w:bidi="ar-EG"/>
        </w:rPr>
      </w:pPr>
      <w:r w:rsidRPr="008F45F4">
        <w:rPr>
          <w:rFonts w:ascii="Sakkal Majalla" w:hAnsi="Sakkal Majalla" w:cs="Sakkal Majalla"/>
          <w:b/>
          <w:bCs/>
          <w:sz w:val="28"/>
          <w:szCs w:val="28"/>
          <w:rtl/>
        </w:rPr>
        <w:t>تحديد أفضل الممارسات والنماذج التي يمكن تطبيقها في الورش الحرفية النسائية لتعزيز استدامتها</w:t>
      </w:r>
    </w:p>
    <w:p w14:paraId="3606D3EA" w14:textId="57F94DEC" w:rsidR="00814D72" w:rsidRPr="008F45F4" w:rsidRDefault="00814D72" w:rsidP="00814D72">
      <w:pPr>
        <w:spacing w:line="360" w:lineRule="auto"/>
        <w:ind w:left="720"/>
        <w:jc w:val="both"/>
        <w:rPr>
          <w:rFonts w:ascii="Sakkal Majalla" w:hAnsi="Sakkal Majalla" w:cs="Sakkal Majalla"/>
          <w:sz w:val="28"/>
          <w:szCs w:val="28"/>
          <w:rtl/>
          <w:lang w:bidi="ar-EG"/>
        </w:rPr>
      </w:pPr>
      <w:r w:rsidRPr="008F45F4">
        <w:rPr>
          <w:rFonts w:ascii="Sakkal Majalla" w:hAnsi="Sakkal Majalla" w:cs="Sakkal Majalla"/>
          <w:sz w:val="28"/>
          <w:szCs w:val="28"/>
          <w:rtl/>
        </w:rPr>
        <w:t>في هذا الإطار، تهدف الدراسة إلى استخراج أفضل الممارسات والنماذج التي يمكن للورش الحرفية النسائية تطبيقها لتطوير استراتيجيات إدارة المشاريع التي تدعم الاستدامة البيئية والاجتماعية. تشمل هذه الممارسات أساليب لإدارة الوقت، الموارد البشرية، والمواد، بالإضافة إلى وضع خطط مستدامة على المدى الطويل</w:t>
      </w:r>
      <w:r w:rsidRPr="008F45F4">
        <w:rPr>
          <w:rFonts w:ascii="Sakkal Majalla" w:hAnsi="Sakkal Majalla" w:cs="Sakkal Majalla"/>
          <w:sz w:val="28"/>
          <w:szCs w:val="28"/>
          <w:lang w:bidi="ar-EG"/>
        </w:rPr>
        <w:t>.</w:t>
      </w:r>
    </w:p>
    <w:p w14:paraId="3EFC925F" w14:textId="77777777" w:rsidR="00814D72"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381492"/>
      <w:r w:rsidRPr="00132A3E">
        <w:rPr>
          <w:rFonts w:ascii="Sakkal Majalla" w:hAnsi="Sakkal Majalla" w:cs="Sakkal Majalla"/>
          <w:b/>
          <w:bCs/>
          <w:color w:val="000000" w:themeColor="text1"/>
          <w:sz w:val="28"/>
          <w:szCs w:val="28"/>
          <w:rtl/>
        </w:rPr>
        <w:lastRenderedPageBreak/>
        <w:t>تساؤلات الدراسة</w:t>
      </w:r>
      <w:bookmarkEnd w:id="21"/>
      <w:bookmarkEnd w:id="22"/>
      <w:bookmarkEnd w:id="23"/>
      <w:bookmarkEnd w:id="24"/>
    </w:p>
    <w:p w14:paraId="7A882E0F" w14:textId="77777777" w:rsidR="00814D72" w:rsidRPr="008F45F4"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F45F4">
        <w:rPr>
          <w:rFonts w:ascii="Sakkal Majalla" w:hAnsi="Sakkal Majalla" w:cs="Sakkal Majalla"/>
          <w:b/>
          <w:bCs/>
          <w:sz w:val="28"/>
          <w:szCs w:val="28"/>
          <w:rtl/>
        </w:rPr>
        <w:t>السؤال الرئيسي للدراسة</w:t>
      </w:r>
      <w:r w:rsidRPr="008F45F4">
        <w:rPr>
          <w:rFonts w:ascii="Sakkal Majalla" w:hAnsi="Sakkal Majalla" w:cs="Sakkal Majalla"/>
          <w:b/>
          <w:bCs/>
          <w:sz w:val="28"/>
          <w:szCs w:val="28"/>
        </w:rPr>
        <w:t>:</w:t>
      </w:r>
    </w:p>
    <w:p w14:paraId="4414179B" w14:textId="6B81A4C8" w:rsidR="00814D72" w:rsidRPr="00814D72" w:rsidRDefault="00814D72" w:rsidP="00814D72">
      <w:pPr>
        <w:pStyle w:val="ListParagraph"/>
        <w:numPr>
          <w:ilvl w:val="0"/>
          <w:numId w:val="8"/>
        </w:numPr>
        <w:spacing w:after="0" w:line="360" w:lineRule="auto"/>
        <w:jc w:val="both"/>
        <w:rPr>
          <w:rFonts w:ascii="Sakkal Majalla" w:hAnsi="Sakkal Majalla" w:cs="Sakkal Majalla"/>
          <w:sz w:val="28"/>
          <w:szCs w:val="28"/>
        </w:rPr>
      </w:pPr>
      <w:r w:rsidRPr="008F45F4">
        <w:rPr>
          <w:rFonts w:ascii="Sakkal Majalla" w:hAnsi="Sakkal Majalla" w:cs="Sakkal Majalla"/>
          <w:sz w:val="28"/>
          <w:szCs w:val="28"/>
          <w:rtl/>
        </w:rPr>
        <w:t>كيف تؤثر استراتيجيات إدارة المشاريع على تعزيز الاستدامة البيئية والاجتماعية في الورش الحرفية النسائية في المملكة العربية السعودية؟</w:t>
      </w:r>
    </w:p>
    <w:p w14:paraId="51DA6256" w14:textId="77777777" w:rsidR="00814D72" w:rsidRPr="008F45F4"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F45F4">
        <w:rPr>
          <w:rFonts w:ascii="Sakkal Majalla" w:hAnsi="Sakkal Majalla" w:cs="Sakkal Majalla"/>
          <w:b/>
          <w:bCs/>
          <w:sz w:val="28"/>
          <w:szCs w:val="28"/>
          <w:rtl/>
        </w:rPr>
        <w:t>الأسئلة الفرعية</w:t>
      </w:r>
      <w:r w:rsidRPr="008F45F4">
        <w:rPr>
          <w:rFonts w:ascii="Sakkal Majalla" w:hAnsi="Sakkal Majalla" w:cs="Sakkal Majalla"/>
          <w:b/>
          <w:bCs/>
          <w:sz w:val="28"/>
          <w:szCs w:val="28"/>
        </w:rPr>
        <w:t>:</w:t>
      </w:r>
    </w:p>
    <w:p w14:paraId="41FB4C97" w14:textId="77777777" w:rsidR="00814D72" w:rsidRPr="008F45F4" w:rsidRDefault="00814D72" w:rsidP="00814D72">
      <w:pPr>
        <w:numPr>
          <w:ilvl w:val="0"/>
          <w:numId w:val="7"/>
        </w:numPr>
        <w:spacing w:after="0" w:line="360" w:lineRule="auto"/>
        <w:jc w:val="both"/>
        <w:rPr>
          <w:rFonts w:ascii="Sakkal Majalla" w:hAnsi="Sakkal Majalla" w:cs="Sakkal Majalla"/>
          <w:sz w:val="28"/>
          <w:szCs w:val="28"/>
        </w:rPr>
      </w:pPr>
      <w:r w:rsidRPr="008F45F4">
        <w:rPr>
          <w:rFonts w:ascii="Sakkal Majalla" w:hAnsi="Sakkal Majalla" w:cs="Sakkal Majalla"/>
          <w:sz w:val="28"/>
          <w:szCs w:val="28"/>
          <w:rtl/>
        </w:rPr>
        <w:t>ما هو تأثير تطبيق استراتيجيات إدارة المشاريع على تحسين كفاءة استخدام الموارد البيئية في الورش الحرفية النسائية؟</w:t>
      </w:r>
    </w:p>
    <w:p w14:paraId="60B62468" w14:textId="77777777" w:rsidR="00814D72" w:rsidRPr="008F45F4" w:rsidRDefault="00814D72" w:rsidP="00814D72">
      <w:pPr>
        <w:numPr>
          <w:ilvl w:val="0"/>
          <w:numId w:val="7"/>
        </w:numPr>
        <w:spacing w:after="0" w:line="360" w:lineRule="auto"/>
        <w:jc w:val="both"/>
        <w:rPr>
          <w:rFonts w:ascii="Sakkal Majalla" w:hAnsi="Sakkal Majalla" w:cs="Sakkal Majalla"/>
          <w:sz w:val="28"/>
          <w:szCs w:val="28"/>
        </w:rPr>
      </w:pPr>
      <w:r w:rsidRPr="008F45F4">
        <w:rPr>
          <w:rFonts w:ascii="Sakkal Majalla" w:hAnsi="Sakkal Majalla" w:cs="Sakkal Majalla"/>
          <w:sz w:val="28"/>
          <w:szCs w:val="28"/>
          <w:rtl/>
        </w:rPr>
        <w:t>كيف تساهم استراتيجيات إدارة المشاريع في تعزيز تمكين المرأة اقتصاديًا واجتماعيًا في الورش الحرفية النسائية؟</w:t>
      </w:r>
    </w:p>
    <w:p w14:paraId="469F84AB" w14:textId="77777777" w:rsidR="00814D72" w:rsidRPr="008F45F4" w:rsidRDefault="00814D72" w:rsidP="00814D72">
      <w:pPr>
        <w:numPr>
          <w:ilvl w:val="0"/>
          <w:numId w:val="7"/>
        </w:numPr>
        <w:spacing w:after="0" w:line="360" w:lineRule="auto"/>
        <w:jc w:val="both"/>
        <w:rPr>
          <w:rFonts w:ascii="Sakkal Majalla" w:hAnsi="Sakkal Majalla" w:cs="Sakkal Majalla"/>
          <w:sz w:val="28"/>
          <w:szCs w:val="28"/>
        </w:rPr>
      </w:pPr>
      <w:r w:rsidRPr="008F45F4">
        <w:rPr>
          <w:rFonts w:ascii="Sakkal Majalla" w:hAnsi="Sakkal Majalla" w:cs="Sakkal Majalla"/>
          <w:sz w:val="28"/>
          <w:szCs w:val="28"/>
          <w:rtl/>
        </w:rPr>
        <w:t>ما هي التحديات التي تواجه تطبيق استراتيجيات إدارة المشاريع في الورش الحرفية النسائية في السعودية؟</w:t>
      </w:r>
    </w:p>
    <w:p w14:paraId="70B17A9F" w14:textId="77777777" w:rsidR="00814D72" w:rsidRPr="008F45F4" w:rsidRDefault="00814D72" w:rsidP="00814D72">
      <w:pPr>
        <w:numPr>
          <w:ilvl w:val="0"/>
          <w:numId w:val="7"/>
        </w:numPr>
        <w:spacing w:after="0" w:line="360" w:lineRule="auto"/>
        <w:jc w:val="both"/>
        <w:rPr>
          <w:rFonts w:ascii="Sakkal Majalla" w:hAnsi="Sakkal Majalla" w:cs="Sakkal Majalla"/>
          <w:sz w:val="28"/>
          <w:szCs w:val="28"/>
        </w:rPr>
      </w:pPr>
      <w:r w:rsidRPr="008F45F4">
        <w:rPr>
          <w:rFonts w:ascii="Sakkal Majalla" w:hAnsi="Sakkal Majalla" w:cs="Sakkal Majalla"/>
          <w:sz w:val="28"/>
          <w:szCs w:val="28"/>
          <w:rtl/>
        </w:rPr>
        <w:t>كيف تساهم استراتيجيات إدارة المشاريع في تحسين العمليات الإنتاجية والتنظيمية في الورش الحرفية النسائية؟</w:t>
      </w:r>
    </w:p>
    <w:p w14:paraId="63BA122E" w14:textId="77777777" w:rsidR="00814D72" w:rsidRDefault="00814D72" w:rsidP="00814D72">
      <w:pPr>
        <w:numPr>
          <w:ilvl w:val="0"/>
          <w:numId w:val="7"/>
        </w:numPr>
        <w:spacing w:after="0" w:line="360" w:lineRule="auto"/>
        <w:jc w:val="both"/>
        <w:rPr>
          <w:rFonts w:ascii="Sakkal Majalla" w:hAnsi="Sakkal Majalla" w:cs="Sakkal Majalla"/>
          <w:sz w:val="28"/>
          <w:szCs w:val="28"/>
        </w:rPr>
      </w:pPr>
      <w:r w:rsidRPr="008F45F4">
        <w:rPr>
          <w:rFonts w:ascii="Sakkal Majalla" w:hAnsi="Sakkal Majalla" w:cs="Sakkal Majalla"/>
          <w:sz w:val="28"/>
          <w:szCs w:val="28"/>
          <w:rtl/>
        </w:rPr>
        <w:t>ما هي أفضل الممارسات التي يمكن تطبيقها في استراتيجيات إدارة المشاريع لتعزيز الاستدامة البيئية والاجتماعية في الورش الحرفية النسائية؟</w:t>
      </w:r>
    </w:p>
    <w:p w14:paraId="7458689E" w14:textId="77777777" w:rsidR="00814D72" w:rsidRPr="006D07C0" w:rsidRDefault="00814D72" w:rsidP="00814D72">
      <w:pPr>
        <w:spacing w:after="0" w:line="360" w:lineRule="auto"/>
        <w:jc w:val="both"/>
        <w:rPr>
          <w:rFonts w:ascii="Sakkal Majalla" w:hAnsi="Sakkal Majalla" w:cs="Sakkal Majalla"/>
          <w:sz w:val="28"/>
          <w:szCs w:val="28"/>
          <w:rtl/>
        </w:rPr>
      </w:pPr>
    </w:p>
    <w:p w14:paraId="7EB2638A" w14:textId="77777777" w:rsidR="00814D72" w:rsidRPr="006A2E5C" w:rsidRDefault="00814D72" w:rsidP="00814D72">
      <w:pPr>
        <w:pStyle w:val="Heading2"/>
        <w:spacing w:before="0"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38149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1CA1A5F0" w14:textId="77777777" w:rsidR="00814D72" w:rsidRPr="006D07C0" w:rsidRDefault="00814D72" w:rsidP="00814D72">
      <w:pPr>
        <w:pStyle w:val="ListParagraph"/>
        <w:numPr>
          <w:ilvl w:val="0"/>
          <w:numId w:val="5"/>
        </w:numPr>
        <w:spacing w:line="360" w:lineRule="auto"/>
        <w:jc w:val="both"/>
        <w:rPr>
          <w:rFonts w:ascii="Sakkal Majalla" w:hAnsi="Sakkal Majalla" w:cs="Sakkal Majalla"/>
          <w:b/>
          <w:bCs/>
          <w:sz w:val="28"/>
          <w:szCs w:val="28"/>
          <w:lang w:bidi="ar-EG"/>
        </w:rPr>
      </w:pPr>
      <w:bookmarkStart w:id="29" w:name="_Toc172397782"/>
      <w:bookmarkStart w:id="30" w:name="_Toc172746095"/>
      <w:bookmarkStart w:id="31" w:name="_Toc179741533"/>
      <w:r w:rsidRPr="006D07C0">
        <w:rPr>
          <w:rFonts w:ascii="Sakkal Majalla" w:hAnsi="Sakkal Majalla" w:cs="Sakkal Majalla"/>
          <w:b/>
          <w:bCs/>
          <w:sz w:val="28"/>
          <w:szCs w:val="28"/>
          <w:rtl/>
        </w:rPr>
        <w:t>الفرضية الرئيسية للدراسة</w:t>
      </w:r>
      <w:r w:rsidRPr="006D07C0">
        <w:rPr>
          <w:rFonts w:ascii="Sakkal Majalla" w:hAnsi="Sakkal Majalla" w:cs="Sakkal Majalla"/>
          <w:b/>
          <w:bCs/>
          <w:sz w:val="28"/>
          <w:szCs w:val="28"/>
          <w:lang w:bidi="ar-EG"/>
        </w:rPr>
        <w:t>:</w:t>
      </w:r>
    </w:p>
    <w:p w14:paraId="0067A4F5" w14:textId="77777777" w:rsidR="00814D72" w:rsidRPr="006D07C0" w:rsidRDefault="00814D72" w:rsidP="00814D72">
      <w:pPr>
        <w:pStyle w:val="ListParagraph"/>
        <w:numPr>
          <w:ilvl w:val="0"/>
          <w:numId w:val="10"/>
        </w:numPr>
        <w:spacing w:line="360" w:lineRule="auto"/>
        <w:jc w:val="both"/>
        <w:rPr>
          <w:rFonts w:ascii="Sakkal Majalla" w:hAnsi="Sakkal Majalla" w:cs="Sakkal Majalla"/>
          <w:sz w:val="28"/>
          <w:szCs w:val="28"/>
          <w:lang w:bidi="ar-EG"/>
        </w:rPr>
      </w:pPr>
      <w:r w:rsidRPr="006D07C0">
        <w:rPr>
          <w:rFonts w:ascii="Sakkal Majalla" w:hAnsi="Sakkal Majalla" w:cs="Sakkal Majalla"/>
          <w:sz w:val="28"/>
          <w:szCs w:val="28"/>
          <w:rtl/>
        </w:rPr>
        <w:t>تؤثر استراتيجيات إدارة المشاريع بشكل إيجابي على تعزيز الاستدامة البيئية والاجتماعية في الورش الحرفية النسائية في المملكة العربية السعودية</w:t>
      </w:r>
      <w:r w:rsidRPr="006D07C0">
        <w:rPr>
          <w:rFonts w:ascii="Sakkal Majalla" w:hAnsi="Sakkal Majalla" w:cs="Sakkal Majalla"/>
          <w:sz w:val="28"/>
          <w:szCs w:val="28"/>
          <w:lang w:bidi="ar-EG"/>
        </w:rPr>
        <w:t>.</w:t>
      </w:r>
    </w:p>
    <w:p w14:paraId="23300A65" w14:textId="77777777" w:rsidR="00814D72" w:rsidRPr="006D07C0" w:rsidRDefault="00814D72" w:rsidP="00814D72">
      <w:pPr>
        <w:pStyle w:val="ListParagraph"/>
        <w:numPr>
          <w:ilvl w:val="0"/>
          <w:numId w:val="5"/>
        </w:numPr>
        <w:spacing w:line="360" w:lineRule="auto"/>
        <w:jc w:val="both"/>
        <w:rPr>
          <w:rFonts w:ascii="Sakkal Majalla" w:hAnsi="Sakkal Majalla" w:cs="Sakkal Majalla"/>
          <w:b/>
          <w:bCs/>
          <w:sz w:val="28"/>
          <w:szCs w:val="28"/>
          <w:lang w:bidi="ar-EG"/>
        </w:rPr>
      </w:pPr>
      <w:r w:rsidRPr="006D07C0">
        <w:rPr>
          <w:rFonts w:ascii="Sakkal Majalla" w:hAnsi="Sakkal Majalla" w:cs="Sakkal Majalla"/>
          <w:b/>
          <w:bCs/>
          <w:sz w:val="28"/>
          <w:szCs w:val="28"/>
          <w:rtl/>
        </w:rPr>
        <w:t>الفرضيات الفرعية</w:t>
      </w:r>
      <w:r w:rsidRPr="006D07C0">
        <w:rPr>
          <w:rFonts w:ascii="Sakkal Majalla" w:hAnsi="Sakkal Majalla" w:cs="Sakkal Majalla"/>
          <w:b/>
          <w:bCs/>
          <w:sz w:val="28"/>
          <w:szCs w:val="28"/>
          <w:lang w:bidi="ar-EG"/>
        </w:rPr>
        <w:t>:</w:t>
      </w:r>
    </w:p>
    <w:p w14:paraId="050B91CC" w14:textId="77777777" w:rsidR="00814D72" w:rsidRPr="006D07C0" w:rsidRDefault="00814D72" w:rsidP="00814D72">
      <w:pPr>
        <w:numPr>
          <w:ilvl w:val="0"/>
          <w:numId w:val="9"/>
        </w:numPr>
        <w:spacing w:line="360" w:lineRule="auto"/>
        <w:jc w:val="both"/>
        <w:rPr>
          <w:rFonts w:ascii="Sakkal Majalla" w:hAnsi="Sakkal Majalla" w:cs="Sakkal Majalla"/>
          <w:sz w:val="28"/>
          <w:szCs w:val="28"/>
          <w:lang w:bidi="ar-EG"/>
        </w:rPr>
      </w:pPr>
      <w:r w:rsidRPr="006D07C0">
        <w:rPr>
          <w:rFonts w:ascii="Sakkal Majalla" w:hAnsi="Sakkal Majalla" w:cs="Sakkal Majalla"/>
          <w:sz w:val="28"/>
          <w:szCs w:val="28"/>
          <w:rtl/>
        </w:rPr>
        <w:t>تطبيق استراتيجيات إدارة المشاريع البيئية يسهم في تقليل التأثيرات السلبية على البيئة في الورش الحرفية النسائية</w:t>
      </w:r>
      <w:r w:rsidRPr="006D07C0">
        <w:rPr>
          <w:rFonts w:ascii="Sakkal Majalla" w:hAnsi="Sakkal Majalla" w:cs="Sakkal Majalla"/>
          <w:sz w:val="28"/>
          <w:szCs w:val="28"/>
          <w:lang w:bidi="ar-EG"/>
        </w:rPr>
        <w:t>.</w:t>
      </w:r>
    </w:p>
    <w:p w14:paraId="27E4FD74" w14:textId="77777777" w:rsidR="00814D72" w:rsidRPr="006D07C0" w:rsidRDefault="00814D72" w:rsidP="00814D72">
      <w:pPr>
        <w:numPr>
          <w:ilvl w:val="0"/>
          <w:numId w:val="9"/>
        </w:numPr>
        <w:spacing w:line="360" w:lineRule="auto"/>
        <w:jc w:val="both"/>
        <w:rPr>
          <w:rFonts w:ascii="Sakkal Majalla" w:hAnsi="Sakkal Majalla" w:cs="Sakkal Majalla"/>
          <w:sz w:val="28"/>
          <w:szCs w:val="28"/>
          <w:lang w:bidi="ar-EG"/>
        </w:rPr>
      </w:pPr>
      <w:r w:rsidRPr="006D07C0">
        <w:rPr>
          <w:rFonts w:ascii="Sakkal Majalla" w:hAnsi="Sakkal Majalla" w:cs="Sakkal Majalla"/>
          <w:sz w:val="28"/>
          <w:szCs w:val="28"/>
          <w:rtl/>
        </w:rPr>
        <w:t>استراتيجيات إدارة المشاريع تسهم في تمكين المرأة اقتصاديًا واجتماعيًا في الورش الحرفية النسائية</w:t>
      </w:r>
      <w:r w:rsidRPr="006D07C0">
        <w:rPr>
          <w:rFonts w:ascii="Sakkal Majalla" w:hAnsi="Sakkal Majalla" w:cs="Sakkal Majalla"/>
          <w:sz w:val="28"/>
          <w:szCs w:val="28"/>
          <w:lang w:bidi="ar-EG"/>
        </w:rPr>
        <w:t>.</w:t>
      </w:r>
    </w:p>
    <w:p w14:paraId="16DC036A" w14:textId="77777777" w:rsidR="00814D72" w:rsidRPr="006D07C0" w:rsidRDefault="00814D72" w:rsidP="00814D72">
      <w:pPr>
        <w:numPr>
          <w:ilvl w:val="0"/>
          <w:numId w:val="9"/>
        </w:numPr>
        <w:spacing w:line="360" w:lineRule="auto"/>
        <w:jc w:val="both"/>
        <w:rPr>
          <w:rFonts w:ascii="Sakkal Majalla" w:hAnsi="Sakkal Majalla" w:cs="Sakkal Majalla"/>
          <w:sz w:val="28"/>
          <w:szCs w:val="28"/>
          <w:lang w:bidi="ar-EG"/>
        </w:rPr>
      </w:pPr>
      <w:r w:rsidRPr="006D07C0">
        <w:rPr>
          <w:rFonts w:ascii="Sakkal Majalla" w:hAnsi="Sakkal Majalla" w:cs="Sakkal Majalla"/>
          <w:sz w:val="28"/>
          <w:szCs w:val="28"/>
          <w:rtl/>
        </w:rPr>
        <w:t>تواجه الورش الحرفية النسائية في السعودية تحديات كبيرة في تطبيق استراتيجيات إدارة المشاريع الفعّالة</w:t>
      </w:r>
      <w:r w:rsidRPr="006D07C0">
        <w:rPr>
          <w:rFonts w:ascii="Sakkal Majalla" w:hAnsi="Sakkal Majalla" w:cs="Sakkal Majalla"/>
          <w:sz w:val="28"/>
          <w:szCs w:val="28"/>
          <w:lang w:bidi="ar-EG"/>
        </w:rPr>
        <w:t>.</w:t>
      </w:r>
    </w:p>
    <w:p w14:paraId="117BBCCC" w14:textId="77777777" w:rsidR="00814D72" w:rsidRPr="006D07C0" w:rsidRDefault="00814D72" w:rsidP="00814D72">
      <w:pPr>
        <w:numPr>
          <w:ilvl w:val="0"/>
          <w:numId w:val="9"/>
        </w:numPr>
        <w:spacing w:line="360" w:lineRule="auto"/>
        <w:jc w:val="both"/>
        <w:rPr>
          <w:rFonts w:ascii="Sakkal Majalla" w:hAnsi="Sakkal Majalla" w:cs="Sakkal Majalla"/>
          <w:sz w:val="28"/>
          <w:szCs w:val="28"/>
          <w:lang w:bidi="ar-EG"/>
        </w:rPr>
      </w:pPr>
      <w:r w:rsidRPr="006D07C0">
        <w:rPr>
          <w:rFonts w:ascii="Sakkal Majalla" w:hAnsi="Sakkal Majalla" w:cs="Sakkal Majalla"/>
          <w:sz w:val="28"/>
          <w:szCs w:val="28"/>
          <w:rtl/>
        </w:rPr>
        <w:lastRenderedPageBreak/>
        <w:t>استراتيجيات إدارة المشاريع تساهم في تحسين كفاءة العمليات الإنتاجية في الورش الحرفية النسائية</w:t>
      </w:r>
      <w:r w:rsidRPr="006D07C0">
        <w:rPr>
          <w:rFonts w:ascii="Sakkal Majalla" w:hAnsi="Sakkal Majalla" w:cs="Sakkal Majalla"/>
          <w:sz w:val="28"/>
          <w:szCs w:val="28"/>
          <w:lang w:bidi="ar-EG"/>
        </w:rPr>
        <w:t>.</w:t>
      </w:r>
    </w:p>
    <w:p w14:paraId="530695EE" w14:textId="77777777" w:rsidR="00814D72" w:rsidRDefault="00814D72" w:rsidP="00814D72">
      <w:pPr>
        <w:numPr>
          <w:ilvl w:val="0"/>
          <w:numId w:val="9"/>
        </w:numPr>
        <w:spacing w:line="360" w:lineRule="auto"/>
        <w:jc w:val="both"/>
        <w:rPr>
          <w:rFonts w:ascii="Sakkal Majalla" w:hAnsi="Sakkal Majalla" w:cs="Sakkal Majalla"/>
          <w:sz w:val="28"/>
          <w:szCs w:val="28"/>
          <w:lang w:bidi="ar-EG"/>
        </w:rPr>
      </w:pPr>
      <w:r w:rsidRPr="006D07C0">
        <w:rPr>
          <w:rFonts w:ascii="Sakkal Majalla" w:hAnsi="Sakkal Majalla" w:cs="Sakkal Majalla"/>
          <w:sz w:val="28"/>
          <w:szCs w:val="28"/>
          <w:rtl/>
        </w:rPr>
        <w:t>يمكن تطبيق أفضل الممارسات في استراتيجيات إدارة المشاريع لتعزيز الاستدامة البيئية والاجتماعية في الورش الحرفية النسائية</w:t>
      </w:r>
      <w:r w:rsidRPr="006D07C0">
        <w:rPr>
          <w:rFonts w:ascii="Sakkal Majalla" w:hAnsi="Sakkal Majalla" w:cs="Sakkal Majalla"/>
          <w:sz w:val="28"/>
          <w:szCs w:val="28"/>
          <w:lang w:bidi="ar-EG"/>
        </w:rPr>
        <w:t>.</w:t>
      </w:r>
    </w:p>
    <w:p w14:paraId="3EB2B1AA" w14:textId="77777777" w:rsidR="00814D72" w:rsidRPr="006D07C0" w:rsidRDefault="00814D72" w:rsidP="00814D72">
      <w:pPr>
        <w:spacing w:line="360" w:lineRule="auto"/>
        <w:jc w:val="both"/>
        <w:rPr>
          <w:rFonts w:ascii="Sakkal Majalla" w:hAnsi="Sakkal Majalla" w:cs="Sakkal Majalla"/>
          <w:sz w:val="28"/>
          <w:szCs w:val="28"/>
          <w:rtl/>
          <w:lang w:bidi="ar-EG"/>
        </w:rPr>
      </w:pPr>
    </w:p>
    <w:p w14:paraId="6856974E" w14:textId="77777777" w:rsidR="00814D72"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32" w:name="_Toc192381494"/>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5CF76F4A"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تستند هذه الدراسة إلى مجموعة من النظريات العلمية والإطارات النظرية التي توفر خلفية منهجية لفهم العلاقة بين استراتيجيات إدارة المشاريع والاستدامة البيئية والاجتماعية في الورش الحرفية النسائية في المملكة العربية السعودية. في هذا السياق، سيتم الاعتماد على عدة مدارس فكرية وأساليب نظرية تساهم في تفسير كيفية تأثير هذه الاستراتيجيات على الأداء البيئي والاجتماعي للورش الحرفية</w:t>
      </w:r>
      <w:r w:rsidRPr="006D07C0">
        <w:rPr>
          <w:rFonts w:ascii="Sakkal Majalla" w:hAnsi="Sakkal Majalla" w:cs="Sakkal Majalla"/>
          <w:sz w:val="28"/>
          <w:szCs w:val="28"/>
        </w:rPr>
        <w:t>.</w:t>
      </w:r>
    </w:p>
    <w:p w14:paraId="1B754F90" w14:textId="77777777" w:rsidR="00814D72" w:rsidRPr="006D07C0" w:rsidRDefault="00814D72" w:rsidP="00814D72">
      <w:pPr>
        <w:pStyle w:val="ListParagraph"/>
        <w:numPr>
          <w:ilvl w:val="0"/>
          <w:numId w:val="11"/>
        </w:numPr>
        <w:spacing w:line="360" w:lineRule="auto"/>
        <w:jc w:val="both"/>
        <w:rPr>
          <w:rFonts w:ascii="Sakkal Majalla" w:hAnsi="Sakkal Majalla" w:cs="Sakkal Majalla"/>
          <w:b/>
          <w:bCs/>
          <w:sz w:val="28"/>
          <w:szCs w:val="28"/>
        </w:rPr>
      </w:pPr>
      <w:r w:rsidRPr="006D07C0">
        <w:rPr>
          <w:rFonts w:ascii="Sakkal Majalla" w:hAnsi="Sakkal Majalla" w:cs="Sakkal Majalla"/>
          <w:b/>
          <w:bCs/>
          <w:sz w:val="28"/>
          <w:szCs w:val="28"/>
        </w:rPr>
        <w:t xml:space="preserve"> </w:t>
      </w:r>
      <w:r w:rsidRPr="006D07C0">
        <w:rPr>
          <w:rFonts w:ascii="Sakkal Majalla" w:hAnsi="Sakkal Majalla" w:cs="Sakkal Majalla"/>
          <w:b/>
          <w:bCs/>
          <w:sz w:val="28"/>
          <w:szCs w:val="28"/>
          <w:rtl/>
        </w:rPr>
        <w:t>نظرية إدارة المشاريع</w:t>
      </w:r>
      <w:r w:rsidRPr="006D07C0">
        <w:rPr>
          <w:rFonts w:ascii="Sakkal Majalla" w:hAnsi="Sakkal Majalla" w:cs="Sakkal Majalla"/>
          <w:b/>
          <w:bCs/>
          <w:sz w:val="28"/>
          <w:szCs w:val="28"/>
        </w:rPr>
        <w:t xml:space="preserve"> (Project Management Theory)</w:t>
      </w:r>
    </w:p>
    <w:p w14:paraId="7E7A0D71"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تعتبر نظرية إدارة المشاريع من الأسس التي تقوم عليها هذه الدراسة، حيث تُركّز على العمليات، التقنيات، والأدوات التي تُستخدم لتحقيق أهداف المشاريع في الوقت المحدد وضمن الميزانية. وفقًا لهذه النظرية، يتعين على المشاريع أن تتبع منهجيات وخطط محكمة لتحقيق النجاح، بدءًا من مرحلة التخطيط إلى التنفيذ ثم الرقابة والتقييم. تشمل هذه النظرية مجموعة من المبادئ الرئيسية مثل التخطيط الاستراتيجي، إدارة الموارد، إدارة المخاطر، وتقييم الأداء</w:t>
      </w:r>
      <w:r w:rsidRPr="006D07C0">
        <w:rPr>
          <w:rFonts w:ascii="Sakkal Majalla" w:hAnsi="Sakkal Majalla" w:cs="Sakkal Majalla"/>
          <w:sz w:val="28"/>
          <w:szCs w:val="28"/>
        </w:rPr>
        <w:t>.</w:t>
      </w:r>
    </w:p>
    <w:p w14:paraId="02F49654" w14:textId="679B7E78" w:rsidR="00814D72" w:rsidRDefault="00814D72" w:rsidP="00814D72">
      <w:pPr>
        <w:spacing w:line="360" w:lineRule="auto"/>
        <w:jc w:val="both"/>
        <w:rPr>
          <w:rFonts w:ascii="Sakkal Majalla" w:hAnsi="Sakkal Majalla" w:cs="Sakkal Majalla"/>
          <w:sz w:val="28"/>
          <w:szCs w:val="28"/>
          <w:rtl/>
        </w:rPr>
      </w:pPr>
      <w:r w:rsidRPr="006D07C0">
        <w:rPr>
          <w:rFonts w:ascii="Sakkal Majalla" w:hAnsi="Sakkal Majalla" w:cs="Sakkal Majalla"/>
          <w:sz w:val="28"/>
          <w:szCs w:val="28"/>
          <w:rtl/>
        </w:rPr>
        <w:t>في هذا البحث، سيتم تطبيق المبادئ الأساسية لهذه النظرية على الورش الحرفية النسائية، حيث سيتم دراسة كيفية تطبيق استراتيجيات إدارة المشاريع لتحديد أولويات الموارد، وتقليل المخاطر البيئية والاجتماعية، وتحقيق الاستدامة الشاملة. كما ستسعى الدراسة إلى ربط هذه المبادئ بممارسات إدارة المشاريع الخاصة بالبيئة، مثل استخدام المواد الصديقة للبيئة وتقنيات الإنتاج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68678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Irf21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34607">
            <w:rPr>
              <w:rFonts w:ascii="Sakkal Majalla" w:hAnsi="Sakkal Majalla" w:cs="Sakkal Majalla" w:hint="cs"/>
              <w:noProof/>
              <w:sz w:val="28"/>
              <w:szCs w:val="28"/>
              <w:rtl/>
              <w:lang w:bidi="ar-EG"/>
            </w:rPr>
            <w:t>(</w:t>
          </w:r>
          <w:r w:rsidRPr="00934607">
            <w:rPr>
              <w:rFonts w:ascii="Sakkal Majalla" w:hAnsi="Sakkal Majalla" w:cs="Sakkal Majalla" w:hint="cs"/>
              <w:noProof/>
              <w:sz w:val="28"/>
              <w:szCs w:val="28"/>
              <w:lang w:bidi="ar-EG"/>
            </w:rPr>
            <w:t>Irfan</w:t>
          </w:r>
          <w:r w:rsidRPr="0093460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D07C0">
        <w:rPr>
          <w:rFonts w:ascii="Sakkal Majalla" w:hAnsi="Sakkal Majalla" w:cs="Sakkal Majalla"/>
          <w:sz w:val="28"/>
          <w:szCs w:val="28"/>
        </w:rPr>
        <w:t>.</w:t>
      </w:r>
      <w:r>
        <w:rPr>
          <w:rFonts w:ascii="Sakkal Majalla" w:hAnsi="Sakkal Majalla" w:cs="Sakkal Majalla" w:hint="cs"/>
          <w:sz w:val="28"/>
          <w:szCs w:val="28"/>
          <w:rtl/>
        </w:rPr>
        <w:t xml:space="preserve"> </w:t>
      </w:r>
    </w:p>
    <w:p w14:paraId="354C0679" w14:textId="77777777" w:rsidR="00814D72" w:rsidRDefault="00814D72" w:rsidP="00814D72">
      <w:pPr>
        <w:spacing w:line="360" w:lineRule="auto"/>
        <w:jc w:val="both"/>
        <w:rPr>
          <w:rFonts w:ascii="Sakkal Majalla" w:hAnsi="Sakkal Majalla" w:cs="Sakkal Majalla"/>
          <w:sz w:val="28"/>
          <w:szCs w:val="28"/>
          <w:rtl/>
        </w:rPr>
      </w:pPr>
    </w:p>
    <w:p w14:paraId="00299BAB" w14:textId="77777777" w:rsidR="00814D72" w:rsidRPr="006D07C0" w:rsidRDefault="00814D72" w:rsidP="00814D72">
      <w:pPr>
        <w:spacing w:line="360" w:lineRule="auto"/>
        <w:jc w:val="both"/>
        <w:rPr>
          <w:rFonts w:ascii="Sakkal Majalla" w:hAnsi="Sakkal Majalla" w:cs="Sakkal Majalla"/>
          <w:sz w:val="28"/>
          <w:szCs w:val="28"/>
        </w:rPr>
      </w:pPr>
    </w:p>
    <w:p w14:paraId="7C37D3E7" w14:textId="77777777" w:rsidR="00814D72" w:rsidRPr="006D07C0" w:rsidRDefault="00814D72" w:rsidP="00814D72">
      <w:pPr>
        <w:pStyle w:val="ListParagraph"/>
        <w:numPr>
          <w:ilvl w:val="0"/>
          <w:numId w:val="11"/>
        </w:numPr>
        <w:spacing w:line="360" w:lineRule="auto"/>
        <w:jc w:val="both"/>
        <w:rPr>
          <w:rFonts w:ascii="Sakkal Majalla" w:hAnsi="Sakkal Majalla" w:cs="Sakkal Majalla"/>
          <w:b/>
          <w:bCs/>
          <w:sz w:val="28"/>
          <w:szCs w:val="28"/>
        </w:rPr>
      </w:pPr>
      <w:r w:rsidRPr="006D07C0">
        <w:rPr>
          <w:rFonts w:ascii="Sakkal Majalla" w:hAnsi="Sakkal Majalla" w:cs="Sakkal Majalla"/>
          <w:b/>
          <w:bCs/>
          <w:sz w:val="28"/>
          <w:szCs w:val="28"/>
        </w:rPr>
        <w:lastRenderedPageBreak/>
        <w:t xml:space="preserve"> </w:t>
      </w:r>
      <w:r w:rsidRPr="006D07C0">
        <w:rPr>
          <w:rFonts w:ascii="Sakkal Majalla" w:hAnsi="Sakkal Majalla" w:cs="Sakkal Majalla"/>
          <w:b/>
          <w:bCs/>
          <w:sz w:val="28"/>
          <w:szCs w:val="28"/>
          <w:rtl/>
        </w:rPr>
        <w:t>نظرية الاستدامة</w:t>
      </w:r>
      <w:r w:rsidRPr="006D07C0">
        <w:rPr>
          <w:rFonts w:ascii="Sakkal Majalla" w:hAnsi="Sakkal Majalla" w:cs="Sakkal Majalla"/>
          <w:b/>
          <w:bCs/>
          <w:sz w:val="28"/>
          <w:szCs w:val="28"/>
        </w:rPr>
        <w:t xml:space="preserve"> (Sustainability Theory)</w:t>
      </w:r>
    </w:p>
    <w:p w14:paraId="04C93864"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تعتبر نظرية الاستدامة من النظريات الأساسية التي تساهم في تعزيز الفهم البيئي والاجتماعي في هذا البحث. ترتكز هذه النظرية على فكرة أن التنمية يجب أن تلبية احتياجات الحاضر دون المساس بقدرة الأجيال القادمة على تلبية احتياجاتها. وتتمحور الاستدامة حول ثلاثة أبعاد رئيسية</w:t>
      </w:r>
      <w:r w:rsidRPr="006D07C0">
        <w:rPr>
          <w:rFonts w:ascii="Sakkal Majalla" w:hAnsi="Sakkal Majalla" w:cs="Sakkal Majalla"/>
          <w:sz w:val="28"/>
          <w:szCs w:val="28"/>
        </w:rPr>
        <w:t xml:space="preserve">: </w:t>
      </w:r>
      <w:r w:rsidRPr="006D07C0">
        <w:rPr>
          <w:rFonts w:ascii="Sakkal Majalla" w:hAnsi="Sakkal Majalla" w:cs="Sakkal Majalla"/>
          <w:sz w:val="28"/>
          <w:szCs w:val="28"/>
          <w:rtl/>
        </w:rPr>
        <w:t>الاستدامة البيئية، الاستدامة الاقتصادية، والاستدامة الاجتماعية</w:t>
      </w:r>
      <w:r w:rsidRPr="006D07C0">
        <w:rPr>
          <w:rFonts w:ascii="Sakkal Majalla" w:hAnsi="Sakkal Majalla" w:cs="Sakkal Majalla"/>
          <w:sz w:val="28"/>
          <w:szCs w:val="28"/>
        </w:rPr>
        <w:t>.</w:t>
      </w:r>
    </w:p>
    <w:p w14:paraId="3684F4EC"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في سياق الورش الحرفية النسائية، سيتم توظيف هذه النظرية لتقييم تأثير استراتيجيات إدارة المشاريع في تعزيز الاستدامة البيئية والاجتماعية، من خلال تقليل النفايات، تحسين كفاءة استخدام الموارد الطبيعية، وتعزيز العدالة الاجتماعية وتمكين المرأة. ستركز الدراسة على كيفية دمج هذه الأبعاد في استراتيجيات إدارة المشاريع الخاصة بالورش الحرفية النسائية، وكيفية تعزيز قدرة هذه الورش على البقاء والنمو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42617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Rui17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7C0">
            <w:rPr>
              <w:rFonts w:ascii="Sakkal Majalla" w:hAnsi="Sakkal Majalla" w:cs="Sakkal Majalla" w:hint="cs"/>
              <w:noProof/>
              <w:sz w:val="28"/>
              <w:szCs w:val="28"/>
              <w:rtl/>
              <w:lang w:bidi="ar-EG"/>
            </w:rPr>
            <w:t>(</w:t>
          </w:r>
          <w:r w:rsidRPr="006D07C0">
            <w:rPr>
              <w:rFonts w:ascii="Sakkal Majalla" w:hAnsi="Sakkal Majalla" w:cs="Sakkal Majalla" w:hint="cs"/>
              <w:noProof/>
              <w:sz w:val="28"/>
              <w:szCs w:val="28"/>
              <w:lang w:bidi="ar-EG"/>
            </w:rPr>
            <w:t>Chang</w:t>
          </w:r>
          <w:r w:rsidRPr="006D07C0">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D07C0">
        <w:rPr>
          <w:rFonts w:ascii="Sakkal Majalla" w:hAnsi="Sakkal Majalla" w:cs="Sakkal Majalla"/>
          <w:sz w:val="28"/>
          <w:szCs w:val="28"/>
        </w:rPr>
        <w:t>.</w:t>
      </w:r>
    </w:p>
    <w:p w14:paraId="25B4DC1A" w14:textId="77777777" w:rsidR="00814D72" w:rsidRPr="006D07C0" w:rsidRDefault="00814D72" w:rsidP="00814D72">
      <w:pPr>
        <w:pStyle w:val="ListParagraph"/>
        <w:numPr>
          <w:ilvl w:val="0"/>
          <w:numId w:val="11"/>
        </w:numPr>
        <w:spacing w:line="360" w:lineRule="auto"/>
        <w:jc w:val="both"/>
        <w:rPr>
          <w:rFonts w:ascii="Sakkal Majalla" w:hAnsi="Sakkal Majalla" w:cs="Sakkal Majalla"/>
          <w:b/>
          <w:bCs/>
          <w:sz w:val="28"/>
          <w:szCs w:val="28"/>
        </w:rPr>
      </w:pPr>
      <w:r w:rsidRPr="006D07C0">
        <w:rPr>
          <w:rFonts w:ascii="Sakkal Majalla" w:hAnsi="Sakkal Majalla" w:cs="Sakkal Majalla"/>
          <w:b/>
          <w:bCs/>
          <w:sz w:val="28"/>
          <w:szCs w:val="28"/>
        </w:rPr>
        <w:t xml:space="preserve"> </w:t>
      </w:r>
      <w:r w:rsidRPr="006D07C0">
        <w:rPr>
          <w:rFonts w:ascii="Sakkal Majalla" w:hAnsi="Sakkal Majalla" w:cs="Sakkal Majalla"/>
          <w:b/>
          <w:bCs/>
          <w:sz w:val="28"/>
          <w:szCs w:val="28"/>
          <w:rtl/>
        </w:rPr>
        <w:t>نظرية التمكين الاجتماعي</w:t>
      </w:r>
      <w:r w:rsidRPr="006D07C0">
        <w:rPr>
          <w:rFonts w:ascii="Sakkal Majalla" w:hAnsi="Sakkal Majalla" w:cs="Sakkal Majalla"/>
          <w:b/>
          <w:bCs/>
          <w:sz w:val="28"/>
          <w:szCs w:val="28"/>
        </w:rPr>
        <w:t xml:space="preserve"> (Social Empowerment Theory)</w:t>
      </w:r>
    </w:p>
    <w:p w14:paraId="266C872C"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نظرية التمكين الاجتماعي تركز على تعزيز قدرة الأفراد والمجتمعات على تحسين حياتهم من خلال توفير الفرص والموارد التي تساعدهم على تحقيق أهدافهم. في هذا البحث، سيتم تطبيق هذه النظرية لفهم كيفية تمكين النساء العاملات في الورش الحرفية النسائية من خلال استراتيجيات إدارة المشاريع. تشمل عملية التمكين بناء قدرات النساء في مجال الإدارة والتخطيط، وتوفير فرص تعليمية وتدريبية، وتحفيز المشاركة الفاعلة في اتخاذ القرارات</w:t>
      </w:r>
      <w:r w:rsidRPr="006D07C0">
        <w:rPr>
          <w:rFonts w:ascii="Sakkal Majalla" w:hAnsi="Sakkal Majalla" w:cs="Sakkal Majalla"/>
          <w:sz w:val="28"/>
          <w:szCs w:val="28"/>
        </w:rPr>
        <w:t>.</w:t>
      </w:r>
    </w:p>
    <w:p w14:paraId="2C8A5F87"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سيتم استخدام هذه النظرية لتفسير كيف يمكن لإدارة المشاريع أن تسهم في تعزيز الاستقلالية الاقتصادية والاجتماعية للمرأة، وبالتالي تعزيز قدرتها على التأثير في مجتمعاتها. وتستهدف هذه النظرية تمكين النساء في المجالات الحرفية، مما يؤدي إلى تحسين وضعهن الاجتماعي والاقتصادي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7179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7C0">
            <w:rPr>
              <w:rFonts w:ascii="Sakkal Majalla" w:hAnsi="Sakkal Majalla" w:cs="Sakkal Majalla" w:hint="cs"/>
              <w:noProof/>
              <w:sz w:val="28"/>
              <w:szCs w:val="28"/>
              <w:rtl/>
              <w:lang w:bidi="ar-EG"/>
            </w:rPr>
            <w:t>(</w:t>
          </w:r>
          <w:r w:rsidRPr="006D07C0">
            <w:rPr>
              <w:rFonts w:ascii="Sakkal Majalla" w:hAnsi="Sakkal Majalla" w:cs="Sakkal Majalla" w:hint="cs"/>
              <w:noProof/>
              <w:sz w:val="28"/>
              <w:szCs w:val="28"/>
              <w:lang w:bidi="ar-EG"/>
            </w:rPr>
            <w:t>Scheyvens</w:t>
          </w:r>
          <w:r w:rsidRPr="006D07C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D07C0">
        <w:rPr>
          <w:rFonts w:ascii="Sakkal Majalla" w:hAnsi="Sakkal Majalla" w:cs="Sakkal Majalla"/>
          <w:sz w:val="28"/>
          <w:szCs w:val="28"/>
        </w:rPr>
        <w:t>.</w:t>
      </w:r>
      <w:r>
        <w:rPr>
          <w:rFonts w:ascii="Sakkal Majalla" w:hAnsi="Sakkal Majalla" w:cs="Sakkal Majalla" w:hint="cs"/>
          <w:sz w:val="28"/>
          <w:szCs w:val="28"/>
          <w:rtl/>
        </w:rPr>
        <w:t xml:space="preserve"> </w:t>
      </w:r>
    </w:p>
    <w:p w14:paraId="537F8EE4" w14:textId="77777777" w:rsidR="00814D72" w:rsidRPr="006D07C0" w:rsidRDefault="00814D72" w:rsidP="00814D72">
      <w:pPr>
        <w:pStyle w:val="ListParagraph"/>
        <w:numPr>
          <w:ilvl w:val="0"/>
          <w:numId w:val="11"/>
        </w:numPr>
        <w:spacing w:line="360" w:lineRule="auto"/>
        <w:jc w:val="both"/>
        <w:rPr>
          <w:rFonts w:ascii="Sakkal Majalla" w:hAnsi="Sakkal Majalla" w:cs="Sakkal Majalla"/>
          <w:b/>
          <w:bCs/>
          <w:sz w:val="28"/>
          <w:szCs w:val="28"/>
        </w:rPr>
      </w:pPr>
      <w:r w:rsidRPr="006D07C0">
        <w:rPr>
          <w:rFonts w:ascii="Sakkal Majalla" w:hAnsi="Sakkal Majalla" w:cs="Sakkal Majalla"/>
          <w:b/>
          <w:bCs/>
          <w:sz w:val="28"/>
          <w:szCs w:val="28"/>
        </w:rPr>
        <w:t xml:space="preserve"> </w:t>
      </w:r>
      <w:r w:rsidRPr="006D07C0">
        <w:rPr>
          <w:rFonts w:ascii="Sakkal Majalla" w:hAnsi="Sakkal Majalla" w:cs="Sakkal Majalla"/>
          <w:b/>
          <w:bCs/>
          <w:sz w:val="28"/>
          <w:szCs w:val="28"/>
          <w:rtl/>
        </w:rPr>
        <w:t>نظرية النظم</w:t>
      </w:r>
      <w:r w:rsidRPr="006D07C0">
        <w:rPr>
          <w:rFonts w:ascii="Sakkal Majalla" w:hAnsi="Sakkal Majalla" w:cs="Sakkal Majalla"/>
          <w:b/>
          <w:bCs/>
          <w:sz w:val="28"/>
          <w:szCs w:val="28"/>
        </w:rPr>
        <w:t xml:space="preserve"> (Systems Theory)</w:t>
      </w:r>
    </w:p>
    <w:p w14:paraId="5F999A4A"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 xml:space="preserve">تعتبر نظرية النظم من النظريات المهمة التي تساعد في فهم التعقيد والترابط بين مكونات مختلف الأنظمة، سواء كانت بيئية أو اجتماعية أو اقتصادية. حسب هذه النظرية، يجب التعامل مع المنظمات والمشاريع كأنها مجموعة من الأنظمة المترابطة التي </w:t>
      </w:r>
      <w:r w:rsidRPr="006D07C0">
        <w:rPr>
          <w:rFonts w:ascii="Sakkal Majalla" w:hAnsi="Sakkal Majalla" w:cs="Sakkal Majalla"/>
          <w:sz w:val="28"/>
          <w:szCs w:val="28"/>
          <w:rtl/>
        </w:rPr>
        <w:lastRenderedPageBreak/>
        <w:t>تؤثر وتتأثر ببعضها البعض. يتم تطبيق هذه النظرية على الورش الحرفية النسائية من خلال فحص كيفية تأثير استراتيجيات إدارة المشاريع على جميع جوانب النظام، مثل الموردين، العمال، البيئة، والمجتمع المحلي</w:t>
      </w:r>
      <w:r w:rsidRPr="006D07C0">
        <w:rPr>
          <w:rFonts w:ascii="Sakkal Majalla" w:hAnsi="Sakkal Majalla" w:cs="Sakkal Majalla"/>
          <w:sz w:val="28"/>
          <w:szCs w:val="28"/>
        </w:rPr>
        <w:t>.</w:t>
      </w:r>
    </w:p>
    <w:p w14:paraId="22C10471"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ستساعد هذه النظرية في تحليل كيف أن التحسين في أحد مكونات النظام، مثل استخدام استراتيجيات إدارة مشاريع فعّالة في إدارة الموارد، قد يؤدي إلى تحسين باقي مكونات النظام، مثل تعزيز الاستدامة البيئية والاجتماعية في الورش الحرفية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26241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Rou15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7C0">
            <w:rPr>
              <w:rFonts w:ascii="Sakkal Majalla" w:hAnsi="Sakkal Majalla" w:cs="Sakkal Majalla" w:hint="cs"/>
              <w:noProof/>
              <w:sz w:val="28"/>
              <w:szCs w:val="28"/>
              <w:rtl/>
              <w:lang w:bidi="ar-EG"/>
            </w:rPr>
            <w:t>(</w:t>
          </w:r>
          <w:r w:rsidRPr="006D07C0">
            <w:rPr>
              <w:rFonts w:ascii="Sakkal Majalla" w:hAnsi="Sakkal Majalla" w:cs="Sakkal Majalla" w:hint="cs"/>
              <w:noProof/>
              <w:sz w:val="28"/>
              <w:szCs w:val="28"/>
              <w:lang w:bidi="ar-EG"/>
            </w:rPr>
            <w:t>Rousseau</w:t>
          </w:r>
          <w:r w:rsidRPr="006D07C0">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6D07C0">
        <w:rPr>
          <w:rFonts w:ascii="Sakkal Majalla" w:hAnsi="Sakkal Majalla" w:cs="Sakkal Majalla"/>
          <w:sz w:val="28"/>
          <w:szCs w:val="28"/>
        </w:rPr>
        <w:t>.</w:t>
      </w:r>
      <w:r>
        <w:rPr>
          <w:rFonts w:ascii="Sakkal Majalla" w:hAnsi="Sakkal Majalla" w:cs="Sakkal Majalla" w:hint="cs"/>
          <w:sz w:val="28"/>
          <w:szCs w:val="28"/>
          <w:rtl/>
        </w:rPr>
        <w:t xml:space="preserve">   </w:t>
      </w:r>
    </w:p>
    <w:p w14:paraId="61D42AAE" w14:textId="77777777" w:rsidR="00814D72" w:rsidRPr="006D07C0" w:rsidRDefault="00814D72" w:rsidP="00814D72">
      <w:pPr>
        <w:pStyle w:val="ListParagraph"/>
        <w:numPr>
          <w:ilvl w:val="0"/>
          <w:numId w:val="11"/>
        </w:numPr>
        <w:spacing w:line="360" w:lineRule="auto"/>
        <w:jc w:val="both"/>
        <w:rPr>
          <w:rFonts w:ascii="Sakkal Majalla" w:hAnsi="Sakkal Majalla" w:cs="Sakkal Majalla"/>
          <w:b/>
          <w:bCs/>
          <w:sz w:val="28"/>
          <w:szCs w:val="28"/>
        </w:rPr>
      </w:pPr>
      <w:r w:rsidRPr="006D07C0">
        <w:rPr>
          <w:rFonts w:ascii="Sakkal Majalla" w:hAnsi="Sakkal Majalla" w:cs="Sakkal Majalla"/>
          <w:b/>
          <w:bCs/>
          <w:sz w:val="28"/>
          <w:szCs w:val="28"/>
        </w:rPr>
        <w:t xml:space="preserve"> </w:t>
      </w:r>
      <w:r w:rsidRPr="006D07C0">
        <w:rPr>
          <w:rFonts w:ascii="Sakkal Majalla" w:hAnsi="Sakkal Majalla" w:cs="Sakkal Majalla"/>
          <w:b/>
          <w:bCs/>
          <w:sz w:val="28"/>
          <w:szCs w:val="28"/>
          <w:rtl/>
        </w:rPr>
        <w:t>نظرية القيادة التحويلية</w:t>
      </w:r>
      <w:r w:rsidRPr="006D07C0">
        <w:rPr>
          <w:rFonts w:ascii="Sakkal Majalla" w:hAnsi="Sakkal Majalla" w:cs="Sakkal Majalla"/>
          <w:b/>
          <w:bCs/>
          <w:sz w:val="28"/>
          <w:szCs w:val="28"/>
        </w:rPr>
        <w:t xml:space="preserve"> (Transformational Leadership Theory)</w:t>
      </w:r>
    </w:p>
    <w:p w14:paraId="237647EE"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نظرية القيادة التحويلية ترتكز على قدرة القادة على إلهام وتحفيز الأفراد لتحقيق أداء أعلى من خلال توفير رؤية استراتيجية، وتشجيع الابتكار، وتحفيز الموظفين على تقديم مساهمات فاعلة. في هذا البحث، ستُستخدم هذه النظرية لفهم كيف يمكن للقائدات في الورش الحرفية النسائية (من بينهن النساء أنفسهن) تطبيق استراتيجيات إدارة المشاريع التي تشجع على التحسين المستمر والابتكار في عمليات الإنتاج والحفاظ على البيئة. كما سيتم استكشاف دور القادة في تمكين النساء وتعزيز مشاركتهن في اتخاذ القرارات وتطوير استراتيجيات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53350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7C0">
            <w:rPr>
              <w:rFonts w:ascii="Sakkal Majalla" w:hAnsi="Sakkal Majalla" w:cs="Sakkal Majalla" w:hint="cs"/>
              <w:noProof/>
              <w:sz w:val="28"/>
              <w:szCs w:val="28"/>
              <w:rtl/>
              <w:lang w:bidi="ar-EG"/>
            </w:rPr>
            <w:t>(</w:t>
          </w:r>
          <w:r w:rsidRPr="006D07C0">
            <w:rPr>
              <w:rFonts w:ascii="Sakkal Majalla" w:hAnsi="Sakkal Majalla" w:cs="Sakkal Majalla" w:hint="cs"/>
              <w:noProof/>
              <w:sz w:val="28"/>
              <w:szCs w:val="28"/>
              <w:lang w:bidi="ar-EG"/>
            </w:rPr>
            <w:t>Hussain</w:t>
          </w:r>
          <w:r w:rsidRPr="006D07C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D07C0">
        <w:rPr>
          <w:rFonts w:ascii="Sakkal Majalla" w:hAnsi="Sakkal Majalla" w:cs="Sakkal Majalla"/>
          <w:sz w:val="28"/>
          <w:szCs w:val="28"/>
        </w:rPr>
        <w:t>.</w:t>
      </w:r>
    </w:p>
    <w:p w14:paraId="0BB22C76" w14:textId="77777777" w:rsidR="00814D72" w:rsidRPr="006D07C0" w:rsidRDefault="00814D72" w:rsidP="00814D72">
      <w:pPr>
        <w:pStyle w:val="ListParagraph"/>
        <w:numPr>
          <w:ilvl w:val="0"/>
          <w:numId w:val="11"/>
        </w:numPr>
        <w:spacing w:line="360" w:lineRule="auto"/>
        <w:jc w:val="both"/>
        <w:rPr>
          <w:rFonts w:ascii="Sakkal Majalla" w:hAnsi="Sakkal Majalla" w:cs="Sakkal Majalla"/>
          <w:b/>
          <w:bCs/>
          <w:sz w:val="28"/>
          <w:szCs w:val="28"/>
        </w:rPr>
      </w:pPr>
      <w:r w:rsidRPr="006D07C0">
        <w:rPr>
          <w:rFonts w:ascii="Sakkal Majalla" w:hAnsi="Sakkal Majalla" w:cs="Sakkal Majalla"/>
          <w:b/>
          <w:bCs/>
          <w:sz w:val="28"/>
          <w:szCs w:val="28"/>
        </w:rPr>
        <w:t xml:space="preserve"> </w:t>
      </w:r>
      <w:r w:rsidRPr="006D07C0">
        <w:rPr>
          <w:rFonts w:ascii="Sakkal Majalla" w:hAnsi="Sakkal Majalla" w:cs="Sakkal Majalla"/>
          <w:b/>
          <w:bCs/>
          <w:sz w:val="28"/>
          <w:szCs w:val="28"/>
          <w:rtl/>
        </w:rPr>
        <w:t>نظرية إدارة التغيير</w:t>
      </w:r>
      <w:r w:rsidRPr="006D07C0">
        <w:rPr>
          <w:rFonts w:ascii="Sakkal Majalla" w:hAnsi="Sakkal Majalla" w:cs="Sakkal Majalla"/>
          <w:b/>
          <w:bCs/>
          <w:sz w:val="28"/>
          <w:szCs w:val="28"/>
        </w:rPr>
        <w:t xml:space="preserve"> (Change Management Theory)</w:t>
      </w:r>
    </w:p>
    <w:p w14:paraId="4D606AC8" w14:textId="77777777" w:rsidR="00814D72" w:rsidRPr="006D07C0" w:rsidRDefault="00814D72" w:rsidP="00814D72">
      <w:pPr>
        <w:spacing w:line="360" w:lineRule="auto"/>
        <w:jc w:val="both"/>
        <w:rPr>
          <w:rFonts w:ascii="Sakkal Majalla" w:hAnsi="Sakkal Majalla" w:cs="Sakkal Majalla"/>
          <w:sz w:val="28"/>
          <w:szCs w:val="28"/>
        </w:rPr>
      </w:pPr>
      <w:r w:rsidRPr="006D07C0">
        <w:rPr>
          <w:rFonts w:ascii="Sakkal Majalla" w:hAnsi="Sakkal Majalla" w:cs="Sakkal Majalla"/>
          <w:sz w:val="28"/>
          <w:szCs w:val="28"/>
          <w:rtl/>
        </w:rPr>
        <w:t>نظرية إدارة التغيير تركز على كيفية تطبيق تغييرات إيجابية ومستدامة في المنظمة، وهي ضرورية في السياقات التي تشهد تحولًا في الأساليب والعمليات مثل الورش الحرفية النسائية. تساهم هذه النظرية في فهم كيفية تطبيق استراتيجيات إدارة المشاريع التي تتطلب تغييرات في طريقة عمل النساء، سواء من حيث تحسين استخدام الموارد أو إدخال تقنيات إنتاج جديدة. ستسعى الدراسة إلى تحليل كيفية التغلب على مقاومة التغيير وتنفيذ استراتيجيات جديدة من خلال التواصل الفعّال والتدريب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43666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07C0">
            <w:rPr>
              <w:rFonts w:ascii="Sakkal Majalla" w:hAnsi="Sakkal Majalla" w:cs="Sakkal Majalla" w:hint="cs"/>
              <w:noProof/>
              <w:sz w:val="28"/>
              <w:szCs w:val="28"/>
              <w:rtl/>
              <w:lang w:bidi="ar-EG"/>
            </w:rPr>
            <w:t>(</w:t>
          </w:r>
          <w:r w:rsidRPr="006D07C0">
            <w:rPr>
              <w:rFonts w:ascii="Sakkal Majalla" w:hAnsi="Sakkal Majalla" w:cs="Sakkal Majalla" w:hint="cs"/>
              <w:noProof/>
              <w:sz w:val="28"/>
              <w:szCs w:val="28"/>
              <w:lang w:bidi="ar-EG"/>
            </w:rPr>
            <w:t>Mizrak</w:t>
          </w:r>
          <w:r w:rsidRPr="006D07C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D07C0">
        <w:rPr>
          <w:rFonts w:ascii="Sakkal Majalla" w:hAnsi="Sakkal Majalla" w:cs="Sakkal Majalla"/>
          <w:sz w:val="28"/>
          <w:szCs w:val="28"/>
        </w:rPr>
        <w:t>.</w:t>
      </w:r>
      <w:r>
        <w:rPr>
          <w:rFonts w:ascii="Sakkal Majalla" w:hAnsi="Sakkal Majalla" w:cs="Sakkal Majalla" w:hint="cs"/>
          <w:sz w:val="28"/>
          <w:szCs w:val="28"/>
          <w:rtl/>
        </w:rPr>
        <w:t xml:space="preserve">   </w:t>
      </w:r>
    </w:p>
    <w:p w14:paraId="06ED522D" w14:textId="77777777" w:rsidR="00814D72" w:rsidRPr="006D07C0" w:rsidRDefault="00814D72" w:rsidP="00814D72">
      <w:pPr>
        <w:rPr>
          <w:rFonts w:ascii="Sakkal Majalla" w:hAnsi="Sakkal Majalla" w:cs="Sakkal Majalla"/>
          <w:sz w:val="28"/>
          <w:szCs w:val="28"/>
          <w:rtl/>
        </w:rPr>
      </w:pPr>
    </w:p>
    <w:p w14:paraId="597641D1" w14:textId="77777777" w:rsidR="00814D72" w:rsidRDefault="00814D72" w:rsidP="00814D72">
      <w:pPr>
        <w:spacing w:line="360" w:lineRule="auto"/>
        <w:jc w:val="both"/>
        <w:rPr>
          <w:rFonts w:ascii="Sakkal Majalla" w:hAnsi="Sakkal Majalla" w:cs="Sakkal Majalla"/>
          <w:sz w:val="28"/>
          <w:szCs w:val="28"/>
          <w:rtl/>
        </w:rPr>
      </w:pPr>
    </w:p>
    <w:p w14:paraId="28C7D4FB" w14:textId="77777777" w:rsidR="00814D72" w:rsidRDefault="00814D72" w:rsidP="00814D72">
      <w:pPr>
        <w:spacing w:line="360" w:lineRule="auto"/>
        <w:jc w:val="both"/>
        <w:rPr>
          <w:rFonts w:ascii="Sakkal Majalla" w:hAnsi="Sakkal Majalla" w:cs="Sakkal Majalla"/>
          <w:sz w:val="28"/>
          <w:szCs w:val="28"/>
          <w:rtl/>
        </w:rPr>
      </w:pPr>
    </w:p>
    <w:p w14:paraId="154263CC" w14:textId="77777777" w:rsidR="00814D72" w:rsidRDefault="00814D72" w:rsidP="00814D72">
      <w:pPr>
        <w:rPr>
          <w:rFonts w:ascii="Sakkal Majalla" w:hAnsi="Sakkal Majalla" w:cs="Sakkal Majalla"/>
          <w:b/>
          <w:bCs/>
          <w:sz w:val="56"/>
          <w:szCs w:val="56"/>
          <w:u w:val="single"/>
          <w:rtl/>
        </w:rPr>
      </w:pPr>
    </w:p>
    <w:p w14:paraId="2EFB4EF2" w14:textId="77777777" w:rsidR="00814D72" w:rsidRDefault="00814D72" w:rsidP="00814D72">
      <w:pPr>
        <w:rPr>
          <w:rFonts w:ascii="Sakkal Majalla" w:hAnsi="Sakkal Majalla" w:cs="Sakkal Majalla"/>
          <w:b/>
          <w:bCs/>
          <w:sz w:val="56"/>
          <w:szCs w:val="56"/>
          <w:u w:val="single"/>
          <w:rtl/>
        </w:rPr>
      </w:pPr>
    </w:p>
    <w:p w14:paraId="7A10587A" w14:textId="77777777" w:rsidR="00814D72" w:rsidRDefault="00814D72" w:rsidP="00814D72">
      <w:pPr>
        <w:rPr>
          <w:rFonts w:ascii="Sakkal Majalla" w:hAnsi="Sakkal Majalla" w:cs="Sakkal Majalla"/>
          <w:b/>
          <w:bCs/>
          <w:sz w:val="56"/>
          <w:szCs w:val="56"/>
          <w:u w:val="single"/>
          <w:rtl/>
        </w:rPr>
      </w:pPr>
    </w:p>
    <w:p w14:paraId="2398AEFC" w14:textId="77777777" w:rsidR="00814D72" w:rsidRDefault="00814D72" w:rsidP="00814D72">
      <w:pPr>
        <w:rPr>
          <w:rFonts w:ascii="Sakkal Majalla" w:hAnsi="Sakkal Majalla" w:cs="Sakkal Majalla"/>
          <w:b/>
          <w:bCs/>
          <w:sz w:val="56"/>
          <w:szCs w:val="56"/>
          <w:u w:val="single"/>
          <w:rtl/>
        </w:rPr>
      </w:pPr>
    </w:p>
    <w:p w14:paraId="46D00FBB" w14:textId="77777777" w:rsidR="00814D72" w:rsidRPr="003F027C" w:rsidRDefault="00814D72" w:rsidP="00814D72">
      <w:pPr>
        <w:rPr>
          <w:rFonts w:ascii="Sakkal Majalla" w:hAnsi="Sakkal Majalla" w:cs="Sakkal Majalla"/>
          <w:b/>
          <w:bCs/>
          <w:sz w:val="56"/>
          <w:szCs w:val="56"/>
          <w:u w:val="single"/>
          <w:rtl/>
        </w:rPr>
      </w:pPr>
    </w:p>
    <w:p w14:paraId="36F85924" w14:textId="77777777" w:rsidR="00814D72" w:rsidRPr="00EC70AE" w:rsidRDefault="00814D72" w:rsidP="00814D72">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381495"/>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70809C9B" w14:textId="77777777" w:rsidR="00814D72" w:rsidRPr="00EC70AE" w:rsidRDefault="00814D72" w:rsidP="00814D72">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381496"/>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1104E10B" w14:textId="77777777" w:rsidR="00814D72" w:rsidRDefault="00814D72" w:rsidP="00814D72">
      <w:pPr>
        <w:rPr>
          <w:b/>
          <w:bCs/>
          <w:rtl/>
        </w:rPr>
      </w:pPr>
    </w:p>
    <w:p w14:paraId="033A2ADB" w14:textId="77777777" w:rsidR="00814D72" w:rsidRPr="003B5A4D" w:rsidRDefault="00814D72" w:rsidP="00814D72">
      <w:pPr>
        <w:rPr>
          <w:b/>
          <w:bCs/>
          <w:rtl/>
        </w:rPr>
      </w:pPr>
    </w:p>
    <w:p w14:paraId="698ACE73" w14:textId="77777777" w:rsidR="00814D72" w:rsidRPr="003B5A4D" w:rsidRDefault="00814D72" w:rsidP="00814D72">
      <w:pPr>
        <w:rPr>
          <w:rFonts w:ascii="Sakkal Majalla" w:hAnsi="Sakkal Majalla" w:cs="Sakkal Majalla"/>
          <w:b/>
          <w:bCs/>
          <w:sz w:val="28"/>
          <w:szCs w:val="28"/>
          <w:u w:val="single"/>
          <w:rtl/>
        </w:rPr>
      </w:pPr>
    </w:p>
    <w:p w14:paraId="0D1F0925" w14:textId="77777777" w:rsidR="00814D72" w:rsidRPr="003B5A4D" w:rsidRDefault="00814D72" w:rsidP="00814D72">
      <w:pPr>
        <w:rPr>
          <w:rFonts w:ascii="Sakkal Majalla" w:hAnsi="Sakkal Majalla" w:cs="Sakkal Majalla"/>
          <w:b/>
          <w:bCs/>
          <w:sz w:val="28"/>
          <w:szCs w:val="28"/>
          <w:u w:val="single"/>
          <w:rtl/>
        </w:rPr>
      </w:pPr>
    </w:p>
    <w:p w14:paraId="7AAE821E" w14:textId="77777777" w:rsidR="00814D72" w:rsidRPr="003B5A4D" w:rsidRDefault="00814D72" w:rsidP="00814D72">
      <w:pPr>
        <w:rPr>
          <w:rFonts w:ascii="Sakkal Majalla" w:hAnsi="Sakkal Majalla" w:cs="Sakkal Majalla"/>
          <w:b/>
          <w:bCs/>
          <w:sz w:val="28"/>
          <w:szCs w:val="28"/>
          <w:u w:val="single"/>
          <w:rtl/>
        </w:rPr>
      </w:pPr>
    </w:p>
    <w:p w14:paraId="13C2A326" w14:textId="77777777" w:rsidR="00814D72" w:rsidRDefault="00814D72" w:rsidP="00814D72">
      <w:pPr>
        <w:rPr>
          <w:rFonts w:ascii="Sakkal Majalla" w:hAnsi="Sakkal Majalla" w:cs="Sakkal Majalla"/>
          <w:sz w:val="28"/>
          <w:szCs w:val="28"/>
          <w:u w:val="single"/>
          <w:rtl/>
        </w:rPr>
      </w:pPr>
    </w:p>
    <w:p w14:paraId="2CF9B229" w14:textId="77777777" w:rsidR="00814D72" w:rsidRDefault="00814D72" w:rsidP="00814D72">
      <w:pPr>
        <w:rPr>
          <w:rFonts w:ascii="Sakkal Majalla" w:hAnsi="Sakkal Majalla" w:cs="Sakkal Majalla"/>
          <w:sz w:val="28"/>
          <w:szCs w:val="28"/>
          <w:u w:val="single"/>
          <w:rtl/>
        </w:rPr>
      </w:pPr>
    </w:p>
    <w:p w14:paraId="0234A212" w14:textId="77777777" w:rsidR="00814D72" w:rsidRDefault="00814D72" w:rsidP="00814D72">
      <w:pPr>
        <w:rPr>
          <w:rFonts w:ascii="Sakkal Majalla" w:hAnsi="Sakkal Majalla" w:cs="Sakkal Majalla"/>
          <w:sz w:val="28"/>
          <w:szCs w:val="28"/>
          <w:u w:val="single"/>
          <w:rtl/>
        </w:rPr>
      </w:pPr>
    </w:p>
    <w:p w14:paraId="42739C3B" w14:textId="77777777" w:rsidR="00814D72" w:rsidRDefault="00814D72" w:rsidP="00814D72">
      <w:pPr>
        <w:rPr>
          <w:rFonts w:ascii="Sakkal Majalla" w:hAnsi="Sakkal Majalla" w:cs="Sakkal Majalla"/>
          <w:sz w:val="28"/>
          <w:szCs w:val="28"/>
          <w:u w:val="single"/>
          <w:rtl/>
        </w:rPr>
      </w:pPr>
    </w:p>
    <w:p w14:paraId="683D4CA3" w14:textId="77777777" w:rsidR="00814D72" w:rsidRDefault="00814D72" w:rsidP="00814D72">
      <w:pPr>
        <w:rPr>
          <w:rFonts w:ascii="Sakkal Majalla" w:hAnsi="Sakkal Majalla" w:cs="Sakkal Majalla"/>
          <w:sz w:val="28"/>
          <w:szCs w:val="28"/>
          <w:u w:val="single"/>
          <w:rtl/>
        </w:rPr>
      </w:pPr>
    </w:p>
    <w:p w14:paraId="12B1F4D1" w14:textId="77777777" w:rsidR="00814D72" w:rsidRDefault="00814D72" w:rsidP="00814D72">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381497"/>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5009A31B" w14:textId="77777777" w:rsidR="00814D72" w:rsidRPr="0022078C" w:rsidRDefault="00814D72" w:rsidP="00814D72">
      <w:pPr>
        <w:spacing w:line="360" w:lineRule="auto"/>
        <w:jc w:val="both"/>
        <w:rPr>
          <w:rFonts w:ascii="Sakkal Majalla" w:hAnsi="Sakkal Majalla" w:cs="Sakkal Majalla"/>
          <w:sz w:val="28"/>
          <w:szCs w:val="28"/>
        </w:rPr>
      </w:pPr>
      <w:r w:rsidRPr="0022078C">
        <w:rPr>
          <w:rFonts w:ascii="Sakkal Majalla" w:hAnsi="Sakkal Majalla" w:cs="Sakkal Majalla"/>
          <w:sz w:val="28"/>
          <w:szCs w:val="28"/>
          <w:rtl/>
        </w:rPr>
        <w:t>يعد الفصل الثاني من هذه الدراسة أحد الفصول الأساسية التي تُسهم في بناء الإطار المعرفي والبحثي الذي يحدد الأسس النظرية والمنهجية التي تستند إليها هذه الدراسة. حيث يتناول هذا الفصل بشكل تفصيلي شرح المتغيرات التابعة والمستقلة، الدراسات السابقة ذات الصلة، بالإضافة إلى الإطار النظري الذي يمثل الأسس الفكرية التي تُوجه البحث في موضوع "أثر استراتيجيات إدارة المشاريع على تعزيز الاستدامة البيئية والاجتماعية في الورش الحرفية النسائية في المملكة العربية السعودية</w:t>
      </w:r>
      <w:r w:rsidRPr="0022078C">
        <w:rPr>
          <w:rFonts w:ascii="Sakkal Majalla" w:hAnsi="Sakkal Majalla" w:cs="Sakkal Majalla"/>
          <w:sz w:val="28"/>
          <w:szCs w:val="28"/>
        </w:rPr>
        <w:t>".</w:t>
      </w:r>
    </w:p>
    <w:p w14:paraId="1CC330F5" w14:textId="77777777" w:rsidR="00814D72" w:rsidRPr="0022078C" w:rsidRDefault="00814D72" w:rsidP="00814D72">
      <w:pPr>
        <w:spacing w:line="360" w:lineRule="auto"/>
        <w:jc w:val="both"/>
        <w:rPr>
          <w:rFonts w:ascii="Sakkal Majalla" w:hAnsi="Sakkal Majalla" w:cs="Sakkal Majalla"/>
          <w:sz w:val="28"/>
          <w:szCs w:val="28"/>
        </w:rPr>
      </w:pPr>
      <w:r w:rsidRPr="0022078C">
        <w:rPr>
          <w:rFonts w:ascii="Sakkal Majalla" w:hAnsi="Sakkal Majalla" w:cs="Sakkal Majalla"/>
          <w:sz w:val="28"/>
          <w:szCs w:val="28"/>
          <w:rtl/>
        </w:rPr>
        <w:t>يتسم هذا الفصل بأهمية كبيرة لأنه يضع الأسس التي سيتم بناء عليها تحليل البيانات واستخلاص النتائج في مراحل لاحقة من البحث. في هذا السياق، يتعين على الباحث أن يقدم تفسيرات دقيقة وشاملة للمتغيرات التي سيتم قياسها ودراستها، سواء كانت متغيرات مستقلة تؤثر في المتغيرات التابعة أو العوامل البيئية والاجتماعية الأخرى التي تساهم في تعزيز الاستدامة. كما يهدف الفصل إلى توفير فهم عميق للمفاهيم الرئيسية المتعلقة بدراسة استراتيجيات إدارة المشاريع وأثرها على البيئة والمجتمع في السياق السعودي</w:t>
      </w:r>
      <w:r w:rsidRPr="0022078C">
        <w:rPr>
          <w:rFonts w:ascii="Sakkal Majalla" w:hAnsi="Sakkal Majalla" w:cs="Sakkal Majalla"/>
          <w:sz w:val="28"/>
          <w:szCs w:val="28"/>
        </w:rPr>
        <w:t>.</w:t>
      </w:r>
    </w:p>
    <w:p w14:paraId="0739DAEF" w14:textId="77777777" w:rsidR="00814D72" w:rsidRPr="0022078C" w:rsidRDefault="00814D72" w:rsidP="00814D72">
      <w:pPr>
        <w:spacing w:line="360" w:lineRule="auto"/>
        <w:jc w:val="both"/>
        <w:rPr>
          <w:rFonts w:ascii="Sakkal Majalla" w:hAnsi="Sakkal Majalla" w:cs="Sakkal Majalla"/>
          <w:sz w:val="28"/>
          <w:szCs w:val="28"/>
        </w:rPr>
      </w:pPr>
      <w:r w:rsidRPr="0022078C">
        <w:rPr>
          <w:rFonts w:ascii="Sakkal Majalla" w:hAnsi="Sakkal Majalla" w:cs="Sakkal Majalla"/>
          <w:sz w:val="28"/>
          <w:szCs w:val="28"/>
          <w:rtl/>
        </w:rPr>
        <w:t>يعتبر تحديد المتغيرات المستقلة والمتغيرات التابعة من الخطوات الأساسية التي يتعين توضيحها في هذا الفصل، حيث سيساهم ذلك في رسم صورة واضحة عن العوامل التي تؤثر في استدامة الورش الحرفية النسائية. ستُعرض المتغيرات المستقلة التي تتعلق باستراتيجيات إدارة المشاريع، مثل التخطيط الاستراتيجي، إدارة الموارد، والتقنيات البيئية</w:t>
      </w:r>
      <w:r w:rsidRPr="0022078C">
        <w:rPr>
          <w:rFonts w:ascii="Sakkal Majalla" w:hAnsi="Sakkal Majalla" w:cs="Sakkal Majalla"/>
          <w:sz w:val="28"/>
          <w:szCs w:val="28"/>
        </w:rPr>
        <w:t xml:space="preserve">. </w:t>
      </w:r>
      <w:r w:rsidRPr="0022078C">
        <w:rPr>
          <w:rFonts w:ascii="Sakkal Majalla" w:hAnsi="Sakkal Majalla" w:cs="Sakkal Majalla"/>
          <w:sz w:val="28"/>
          <w:szCs w:val="28"/>
          <w:rtl/>
        </w:rPr>
        <w:t>بينما يتم تعريف المتغيرات التابعة التي تتعلق بالاستدامة البيئية والاجتماعية، مثل الاستدامة البيئية (مثل تقليل النفايات وحماية الموارد الطبيعية) والاستدامة الاجتماعية (مثل تمكين المرأة وتحسين وضعها الاجتماعي والاقتصادي). من خلال تحليل هذه المتغيرات، سيُحدد الباحث العلاقة بين تطبيق استراتيجيات إدارة المشاريع واستدامة الورش الحرفية النسائية، مما يسهم في فهم كيفية تحسين الأداء في هذه الورش من خلال تطبيق استراتيجيات فعّالة</w:t>
      </w:r>
      <w:r w:rsidRPr="0022078C">
        <w:rPr>
          <w:rFonts w:ascii="Sakkal Majalla" w:hAnsi="Sakkal Majalla" w:cs="Sakkal Majalla"/>
          <w:sz w:val="28"/>
          <w:szCs w:val="28"/>
        </w:rPr>
        <w:t>.</w:t>
      </w:r>
    </w:p>
    <w:p w14:paraId="5190B194" w14:textId="77777777" w:rsidR="00814D72" w:rsidRPr="0022078C" w:rsidRDefault="00814D72" w:rsidP="00814D72">
      <w:pPr>
        <w:spacing w:line="360" w:lineRule="auto"/>
        <w:jc w:val="both"/>
        <w:rPr>
          <w:rFonts w:ascii="Sakkal Majalla" w:hAnsi="Sakkal Majalla" w:cs="Sakkal Majalla"/>
          <w:sz w:val="28"/>
          <w:szCs w:val="28"/>
        </w:rPr>
      </w:pPr>
      <w:r w:rsidRPr="0022078C">
        <w:rPr>
          <w:rFonts w:ascii="Sakkal Majalla" w:hAnsi="Sakkal Majalla" w:cs="Sakkal Majalla"/>
          <w:sz w:val="28"/>
          <w:szCs w:val="28"/>
          <w:rtl/>
        </w:rPr>
        <w:t xml:space="preserve">يتضمن هذا الفصل أيضًا عرضًا مفصلاً لأهم الدراسات السابقة التي تناولت موضوعات ذات صلة بالبحث، مثل استراتيجيات إدارة المشاريع، استدامة الورش الحرفية النسائية، وواقع تمكين المرأة في القطاع الحرفي. يعد استعراض الأدبيات السابقة خطوة أساسية لفهم التطورات في هذا المجال وكيفية تعامل الأبحاث السابقة مع القضايا المتعلقة بالاستدامة البيئية </w:t>
      </w:r>
      <w:r w:rsidRPr="0022078C">
        <w:rPr>
          <w:rFonts w:ascii="Sakkal Majalla" w:hAnsi="Sakkal Majalla" w:cs="Sakkal Majalla"/>
          <w:sz w:val="28"/>
          <w:szCs w:val="28"/>
          <w:rtl/>
        </w:rPr>
        <w:lastRenderedPageBreak/>
        <w:t>والاجتماعية. سيساهم هذا الاستعراض في تحديد الفجوات المعرفية التي لم تتم معالجتها بعد، كما سيوفر للباحث إطارًا مرجعيًا يُبنى عليه تحليل نتائج الدراسة الحالية. وبذلك، سيكون هذا الفصل بمثابة نقطة انطلاق لفهم السياق البحثي الذي سيتم من خلاله مقارنة نتائج الدراسة مع ما تم التوصل إليه في الأبحاث السابقة</w:t>
      </w:r>
      <w:r w:rsidRPr="0022078C">
        <w:rPr>
          <w:rFonts w:ascii="Sakkal Majalla" w:hAnsi="Sakkal Majalla" w:cs="Sakkal Majalla"/>
          <w:sz w:val="28"/>
          <w:szCs w:val="28"/>
        </w:rPr>
        <w:t>.</w:t>
      </w:r>
    </w:p>
    <w:p w14:paraId="36F961CB" w14:textId="77777777" w:rsidR="00814D72" w:rsidRPr="0022078C" w:rsidRDefault="00814D72" w:rsidP="00814D72">
      <w:pPr>
        <w:spacing w:line="360" w:lineRule="auto"/>
        <w:jc w:val="both"/>
        <w:rPr>
          <w:rFonts w:ascii="Sakkal Majalla" w:hAnsi="Sakkal Majalla" w:cs="Sakkal Majalla"/>
          <w:sz w:val="28"/>
          <w:szCs w:val="28"/>
        </w:rPr>
      </w:pPr>
      <w:r w:rsidRPr="0022078C">
        <w:rPr>
          <w:rFonts w:ascii="Sakkal Majalla" w:hAnsi="Sakkal Majalla" w:cs="Sakkal Majalla"/>
          <w:sz w:val="28"/>
          <w:szCs w:val="28"/>
          <w:rtl/>
        </w:rPr>
        <w:t>من الأمور الجوهرية التي سيتناولها هذا الفصل هو الإطار النظري الذي ستعتمد عليه الدراسة لتفسير وتوجيه النتائج التي ستتوصل إليها. يشمل هذا الإطار مجموعة من النظريات العلمية التي توفر الفهم المطلوب لكيفية تأثير استراتيجيات إدارة المشاريع على تعزيز الاستدامة البيئية والاجتماعية في الورش الحرفية النسائية. سيتم عرض نظريات مثل إدارة المشاريع، الاستدامة البيئية، التمكين الاجتماعي، وغيرها من النظريات التي تمثل الإطار الذي يُوجه البحث. سيوفر هذا الإطار النظري الأسس الفكرية اللازمة لفهم كيفية تأثير استراتيجيات إدارة المشاريع على مختلف الأبعاد البيئية والاجتماعية في هذه الورش، مما سيسهم في تفسير البيانات وتحليلها بشكل علمي دقيق</w:t>
      </w:r>
      <w:r w:rsidRPr="0022078C">
        <w:rPr>
          <w:rFonts w:ascii="Sakkal Majalla" w:hAnsi="Sakkal Majalla" w:cs="Sakkal Majalla"/>
          <w:sz w:val="28"/>
          <w:szCs w:val="28"/>
        </w:rPr>
        <w:t>.</w:t>
      </w:r>
    </w:p>
    <w:p w14:paraId="18297939" w14:textId="77777777" w:rsidR="00814D72" w:rsidRPr="0022078C" w:rsidRDefault="00814D72" w:rsidP="00814D72">
      <w:pPr>
        <w:spacing w:line="360" w:lineRule="auto"/>
        <w:jc w:val="both"/>
        <w:rPr>
          <w:rFonts w:ascii="Sakkal Majalla" w:hAnsi="Sakkal Majalla" w:cs="Sakkal Majalla"/>
          <w:sz w:val="28"/>
          <w:szCs w:val="28"/>
        </w:rPr>
      </w:pPr>
      <w:r w:rsidRPr="0022078C">
        <w:rPr>
          <w:rFonts w:ascii="Sakkal Majalla" w:hAnsi="Sakkal Majalla" w:cs="Sakkal Majalla"/>
          <w:sz w:val="28"/>
          <w:szCs w:val="28"/>
          <w:rtl/>
        </w:rPr>
        <w:t>إن الشرح المفصل للمتغيرات التابعة والمستقلة، استعراض الدراسات السابقة، وتقديم الإطار النظري، يُعد من أهم الأجزاء التي يعتمد عليها الباحث في بناء التحليل المنهجي للبحث. يساعد هذا الفصل في تعزيز الفهم العلمي للمفاهيم والأدوات التي سيتم استخدامها في الدراسة، كما يساهم في تحديد منهجية البحث وتوجيه أسئلة الدراسة. فضلاً عن ذلك، سيساهم هذا الفصل في تقوية الحجج وتوفير الأسس اللازمة لاستخلاص النتائج التي ستمثل إضافة علمية وواقعية في مجال إدارة المشاريع واستدامتها في السعودية، وتحديد ما إذا كانت استراتيجيات إدارة المشاريع يمكن أن تلعب دورًا محوريًا في تعزيز الاستدامة البيئية والاجتماعية في الورش الحرفية النسائية</w:t>
      </w:r>
      <w:r w:rsidRPr="0022078C">
        <w:rPr>
          <w:rFonts w:ascii="Sakkal Majalla" w:hAnsi="Sakkal Majalla" w:cs="Sakkal Majalla"/>
          <w:sz w:val="28"/>
          <w:szCs w:val="28"/>
        </w:rPr>
        <w:t>.</w:t>
      </w:r>
    </w:p>
    <w:p w14:paraId="0A1C3655" w14:textId="77777777" w:rsidR="00814D72" w:rsidRDefault="00814D72" w:rsidP="00814D72">
      <w:pPr>
        <w:rPr>
          <w:rFonts w:ascii="Sakkal Majalla" w:hAnsi="Sakkal Majalla" w:cs="Sakkal Majalla"/>
          <w:sz w:val="28"/>
          <w:szCs w:val="28"/>
          <w:rtl/>
        </w:rPr>
      </w:pPr>
    </w:p>
    <w:p w14:paraId="775D1E50" w14:textId="77777777" w:rsidR="00814D72" w:rsidRDefault="00814D72" w:rsidP="00814D72">
      <w:pPr>
        <w:rPr>
          <w:rFonts w:ascii="Sakkal Majalla" w:hAnsi="Sakkal Majalla" w:cs="Sakkal Majalla"/>
          <w:sz w:val="28"/>
          <w:szCs w:val="28"/>
          <w:rtl/>
        </w:rPr>
      </w:pPr>
    </w:p>
    <w:p w14:paraId="4A60CF2F" w14:textId="77777777" w:rsidR="00814D72" w:rsidRDefault="00814D72" w:rsidP="00814D72">
      <w:pPr>
        <w:rPr>
          <w:rFonts w:ascii="Sakkal Majalla" w:hAnsi="Sakkal Majalla" w:cs="Sakkal Majalla"/>
          <w:sz w:val="28"/>
          <w:szCs w:val="28"/>
          <w:rtl/>
        </w:rPr>
      </w:pPr>
    </w:p>
    <w:p w14:paraId="7EF91C1B" w14:textId="77777777" w:rsidR="00814D72" w:rsidRDefault="00814D72" w:rsidP="00814D72">
      <w:pPr>
        <w:rPr>
          <w:rFonts w:ascii="Sakkal Majalla" w:hAnsi="Sakkal Majalla" w:cs="Sakkal Majalla"/>
          <w:sz w:val="28"/>
          <w:szCs w:val="28"/>
          <w:rtl/>
        </w:rPr>
      </w:pPr>
    </w:p>
    <w:p w14:paraId="344BEB55" w14:textId="77777777" w:rsidR="00814D72" w:rsidRDefault="00814D72" w:rsidP="00814D72">
      <w:pPr>
        <w:rPr>
          <w:rtl/>
        </w:rPr>
      </w:pPr>
    </w:p>
    <w:p w14:paraId="5F8FF38B" w14:textId="77777777" w:rsidR="00814D72" w:rsidRPr="0022078C" w:rsidRDefault="00814D72" w:rsidP="00814D72">
      <w:pPr>
        <w:rPr>
          <w:rtl/>
        </w:rPr>
      </w:pPr>
    </w:p>
    <w:p w14:paraId="307F0944" w14:textId="77777777" w:rsidR="00814D72" w:rsidRDefault="00814D72" w:rsidP="00814D72">
      <w:pPr>
        <w:pStyle w:val="Heading1"/>
        <w:spacing w:line="360" w:lineRule="auto"/>
        <w:jc w:val="both"/>
        <w:rPr>
          <w:rFonts w:ascii="Sakkal Majalla" w:hAnsi="Sakkal Majalla" w:cs="Sakkal Majalla"/>
          <w:b/>
          <w:bCs/>
          <w:color w:val="auto"/>
          <w:sz w:val="28"/>
          <w:szCs w:val="28"/>
          <w:rtl/>
        </w:rPr>
      </w:pPr>
      <w:bookmarkStart w:id="45" w:name="_Toc192381498"/>
      <w:r w:rsidRPr="00CF40BC">
        <w:rPr>
          <w:rFonts w:ascii="Sakkal Majalla" w:hAnsi="Sakkal Majalla" w:cs="Sakkal Majalla"/>
          <w:b/>
          <w:bCs/>
          <w:color w:val="auto"/>
          <w:sz w:val="28"/>
          <w:szCs w:val="28"/>
          <w:rtl/>
        </w:rPr>
        <w:lastRenderedPageBreak/>
        <w:t>المتغير التابع والمستقل</w:t>
      </w:r>
      <w:bookmarkEnd w:id="45"/>
    </w:p>
    <w:p w14:paraId="14935384"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تُعد المتغيرات التابعة و المتغيرات المستقلة من الأساسيات التي تحدد الإطار المنهجي للدراسة وتساعد في فحص العلاقات بين العوامل المختلفة. في هذه الدراسة، تم تحديد استراتيجيات إدارة التغيير كمتغير تابع، بينما تم تحديد كفاءة استهلاك الطاقة، المعايير البيئية، و تحسين بيئة العمل كمتغيرات مستقلة. وعند دراسة هذه المتغيرات، فإن العلاقة بينها تؤدي إلى تحقيق الاستدامة البيئية والاجتماعية في الورش الحرفية النسائية</w:t>
      </w:r>
      <w:r w:rsidRPr="00841253">
        <w:rPr>
          <w:rFonts w:ascii="Sakkal Majalla" w:hAnsi="Sakkal Majalla" w:cs="Sakkal Majalla"/>
          <w:sz w:val="28"/>
          <w:szCs w:val="28"/>
        </w:rPr>
        <w:t>.</w:t>
      </w:r>
    </w:p>
    <w:p w14:paraId="72F7B250" w14:textId="377BB1A0" w:rsidR="00814D72" w:rsidRPr="00814D72"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14D72">
        <w:rPr>
          <w:rFonts w:ascii="Sakkal Majalla" w:hAnsi="Sakkal Majalla" w:cs="Sakkal Majalla"/>
          <w:b/>
          <w:bCs/>
          <w:sz w:val="28"/>
          <w:szCs w:val="28"/>
          <w:rtl/>
        </w:rPr>
        <w:t>المتغير التابع: استراتيجيات إدارة التغيير</w:t>
      </w:r>
    </w:p>
    <w:p w14:paraId="23808C38"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يُعد استراتيجيات إدارة التغيير المتغير التابع في هذه الدراسة، لأنها ترتبط بتوجيه العمليات داخل الورش الحرفية النسائية نحو تحقيق أهداف الاستدامة البيئية والاجتماعية. تُعتبر هذه الاستراتيجيات أساسية في التعامل مع التحديات التي قد تواجه الورش في تطبيق ممارسات جديدة تتعلق بكفاءة استهلاك الطاقة، المعايير البيئية، وتحسين بيئة العمل. إن هذه الاستراتيجيات تهدف إلى توجيه الورش نحو التحسين المستمر في مجالات مثل إدارة الموارد الطبيعية، تعزيز التفاعل الاجتماعي للعاملات، والتحسينات البيئية التي قد تطرأ نتيجة لهذه التغييرات</w:t>
      </w:r>
      <w:r w:rsidRPr="00841253">
        <w:rPr>
          <w:rFonts w:ascii="Sakkal Majalla" w:hAnsi="Sakkal Majalla" w:cs="Sakkal Majalla"/>
          <w:sz w:val="28"/>
          <w:szCs w:val="28"/>
        </w:rPr>
        <w:t>.</w:t>
      </w:r>
    </w:p>
    <w:p w14:paraId="158FFC37"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من خلال استراتيجيات إدارة التغيير، يتم ضمان تطبيق الإجراءات التي تساهم في تحسين استهلاك الطاقة داخل الورش، والتقليل من الأثر البيئي، إضافة إلى تعزيز الظروف الاجتماعية للعاملات. وعليه، يمكن اعتبار أن استراتيجيات إدارة التغيير تتأثر بعوامل مثل التدريب والتطوير المستمر، التوجيه المؤسسي، والأنظمة الجديدة التي تساهم في تحسين مستويات الأداء داخل الورش الحرفية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33582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253">
            <w:rPr>
              <w:rFonts w:ascii="Sakkal Majalla" w:hAnsi="Sakkal Majalla" w:cs="Sakkal Majalla" w:hint="cs"/>
              <w:noProof/>
              <w:sz w:val="28"/>
              <w:szCs w:val="28"/>
              <w:rtl/>
              <w:lang w:bidi="ar-EG"/>
            </w:rPr>
            <w:t>(</w:t>
          </w:r>
          <w:r w:rsidRPr="00841253">
            <w:rPr>
              <w:rFonts w:ascii="Sakkal Majalla" w:hAnsi="Sakkal Majalla" w:cs="Sakkal Majalla" w:hint="cs"/>
              <w:noProof/>
              <w:sz w:val="28"/>
              <w:szCs w:val="28"/>
              <w:lang w:bidi="ar-EG"/>
            </w:rPr>
            <w:t>Koilakonda</w:t>
          </w:r>
          <w:r w:rsidRPr="0084125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1253">
        <w:rPr>
          <w:rFonts w:ascii="Sakkal Majalla" w:hAnsi="Sakkal Majalla" w:cs="Sakkal Majalla"/>
          <w:sz w:val="28"/>
          <w:szCs w:val="28"/>
        </w:rPr>
        <w:t>.</w:t>
      </w:r>
      <w:r>
        <w:rPr>
          <w:rFonts w:ascii="Sakkal Majalla" w:hAnsi="Sakkal Majalla" w:cs="Sakkal Majalla" w:hint="cs"/>
          <w:sz w:val="28"/>
          <w:szCs w:val="28"/>
          <w:rtl/>
        </w:rPr>
        <w:t xml:space="preserve"> </w:t>
      </w:r>
    </w:p>
    <w:p w14:paraId="4FCB827A" w14:textId="538B9B9B" w:rsidR="00814D72" w:rsidRPr="00814D72"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14D72">
        <w:rPr>
          <w:rFonts w:ascii="Sakkal Majalla" w:hAnsi="Sakkal Majalla" w:cs="Sakkal Majalla"/>
          <w:b/>
          <w:bCs/>
          <w:sz w:val="28"/>
          <w:szCs w:val="28"/>
          <w:rtl/>
        </w:rPr>
        <w:t>المتغير المستقل: كفاءة استهلاك الطاقة</w:t>
      </w:r>
    </w:p>
    <w:p w14:paraId="4D595A83"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كفاءة استهلاك الطاقة تعتبر أحد المتغيرات المستقلة المهمة في هذه الدراسة، حيث أن تطبيق استراتيجيات لإدارة الطاقة داخل الورش الحرفية له أثر مباشر على تحسين الأداء البيئي والاجتماعي. تهدف تحسينات كفاءة استهلاك الطاقة إلى تقليل استهلاك الطاقة غير المتجددة في العمليات الإنتاجية، مما يقلل من البصمة البيئية للنشاطات الحرفية</w:t>
      </w:r>
      <w:r w:rsidRPr="00841253">
        <w:rPr>
          <w:rFonts w:ascii="Sakkal Majalla" w:hAnsi="Sakkal Majalla" w:cs="Sakkal Majalla"/>
          <w:sz w:val="28"/>
          <w:szCs w:val="28"/>
        </w:rPr>
        <w:t>.</w:t>
      </w:r>
    </w:p>
    <w:p w14:paraId="1F921479" w14:textId="170A24DD"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 xml:space="preserve">تساهم تقنيات الطاقة البديلة، مثل الطاقة الشمسية أو حلول الإضاءة الموفرة للطاقة، في تقليل الاعتماد على المصادر غير المتجددة وتقليل التلوث الناتج عن استخدام الطاقة. بالإضافة إلى ذلك، فإن تحسين كفاءة الطاقة في الورش يساهم في تقليل </w:t>
      </w:r>
      <w:r w:rsidRPr="00841253">
        <w:rPr>
          <w:rFonts w:ascii="Sakkal Majalla" w:hAnsi="Sakkal Majalla" w:cs="Sakkal Majalla"/>
          <w:sz w:val="28"/>
          <w:szCs w:val="28"/>
          <w:rtl/>
        </w:rPr>
        <w:lastRenderedPageBreak/>
        <w:t>التكاليف التشغيلية، مما يؤدي إلى استدامة اقتصادية ويتيح الفرصة لتخصيص الموارد بشكل أفضل لدعم استراتيجيات التغيير داخل الورش</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65823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Tür18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253">
            <w:rPr>
              <w:rFonts w:ascii="Sakkal Majalla" w:hAnsi="Sakkal Majalla" w:cs="Sakkal Majalla" w:hint="cs"/>
              <w:noProof/>
              <w:sz w:val="28"/>
              <w:szCs w:val="28"/>
              <w:rtl/>
              <w:lang w:bidi="ar-EG"/>
            </w:rPr>
            <w:t>(</w:t>
          </w:r>
          <w:r w:rsidRPr="00841253">
            <w:rPr>
              <w:rFonts w:ascii="Sakkal Majalla" w:hAnsi="Sakkal Majalla" w:cs="Sakkal Majalla" w:hint="cs"/>
              <w:noProof/>
              <w:sz w:val="28"/>
              <w:szCs w:val="28"/>
              <w:lang w:bidi="ar-EG"/>
            </w:rPr>
            <w:t>Türkoğlu</w:t>
          </w:r>
          <w:r w:rsidRPr="0084125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41253">
        <w:rPr>
          <w:rFonts w:ascii="Sakkal Majalla" w:hAnsi="Sakkal Majalla" w:cs="Sakkal Majalla"/>
          <w:sz w:val="28"/>
          <w:szCs w:val="28"/>
        </w:rPr>
        <w:t>.</w:t>
      </w:r>
    </w:p>
    <w:p w14:paraId="42282C04" w14:textId="1E937A71" w:rsidR="00814D72" w:rsidRPr="00814D72"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14D72">
        <w:rPr>
          <w:rFonts w:ascii="Sakkal Majalla" w:hAnsi="Sakkal Majalla" w:cs="Sakkal Majalla"/>
          <w:b/>
          <w:bCs/>
          <w:sz w:val="28"/>
          <w:szCs w:val="28"/>
          <w:rtl/>
        </w:rPr>
        <w:t>المتغير المستقل: المعايير البيئية</w:t>
      </w:r>
    </w:p>
    <w:p w14:paraId="1A2D68ED"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المعايير البيئية هي المتغير المستقل الآخر الذي يؤثر بشكل كبير على استراتيجيات إدارة التغيير في الورش الحرفية النسائية. تتضمن هذه المعايير أفضل الممارسات البيئية التي تُعنى باستخدام المواد القابلة للتدوير، تقليل النفايات، وتطبيق أنظمة إنتاج منخفضة التأثير البيئي. تعتمد المعايير البيئية على التزام الورش بتوجيه العمليات نحو الاستدامة البيئية من خلال تطوير وتحسين المنتجات، وتقليل التلوث الناتج عن استخدام المواد غير القابلة للتحلل</w:t>
      </w:r>
      <w:r w:rsidRPr="00841253">
        <w:rPr>
          <w:rFonts w:ascii="Sakkal Majalla" w:hAnsi="Sakkal Majalla" w:cs="Sakkal Majalla"/>
          <w:sz w:val="28"/>
          <w:szCs w:val="28"/>
        </w:rPr>
        <w:t>.</w:t>
      </w:r>
    </w:p>
    <w:p w14:paraId="5B1F0CE9"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إضافة إلى ذلك، فإن تطبيق المعايير البيئية يدعم الورش في تحقيق اعتماد أخضر، مما يعزز من مكانة الورش الحرفية في السوق، ويزيد من قدرتها على التنافس. من خلال تحسين هذه المعايير، تزداد قدرة الورش على التكيف مع المتطلبات البيئية العالمية والمحلية، مما يجعلها أكثر استدامة على المدى البعيد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25315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253">
            <w:rPr>
              <w:rFonts w:ascii="Sakkal Majalla" w:hAnsi="Sakkal Majalla" w:cs="Sakkal Majalla" w:hint="cs"/>
              <w:noProof/>
              <w:sz w:val="28"/>
              <w:szCs w:val="28"/>
              <w:rtl/>
              <w:lang w:bidi="ar-EG"/>
            </w:rPr>
            <w:t>(</w:t>
          </w:r>
          <w:r w:rsidRPr="00841253">
            <w:rPr>
              <w:rFonts w:ascii="Sakkal Majalla" w:hAnsi="Sakkal Majalla" w:cs="Sakkal Majalla" w:hint="cs"/>
              <w:noProof/>
              <w:sz w:val="28"/>
              <w:szCs w:val="28"/>
              <w:lang w:bidi="ar-EG"/>
            </w:rPr>
            <w:t>Govalkar</w:t>
          </w:r>
          <w:r w:rsidRPr="0084125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1253">
        <w:rPr>
          <w:rFonts w:ascii="Sakkal Majalla" w:hAnsi="Sakkal Majalla" w:cs="Sakkal Majalla"/>
          <w:sz w:val="28"/>
          <w:szCs w:val="28"/>
        </w:rPr>
        <w:t>.</w:t>
      </w:r>
    </w:p>
    <w:p w14:paraId="513F250E" w14:textId="2044EDF2" w:rsidR="00814D72" w:rsidRPr="00814D72"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14D72">
        <w:rPr>
          <w:rFonts w:ascii="Sakkal Majalla" w:hAnsi="Sakkal Majalla" w:cs="Sakkal Majalla"/>
          <w:b/>
          <w:bCs/>
          <w:sz w:val="28"/>
          <w:szCs w:val="28"/>
          <w:rtl/>
        </w:rPr>
        <w:t>المتغير المستقل: تحسين بيئة العمل</w:t>
      </w:r>
    </w:p>
    <w:p w14:paraId="7E7D5ED4"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تحسين بيئة العمل يُعدّ أحد المتغيرات المستقلة الأساسية التي تؤثر بشكل غير مباشر على استراتيجيات إدارة التغيير في الورش الحرفية. إن خلق بيئة عمل ملائمة يشمل تحسين الظروف الصحية والسلامة للعاملات، وذلك عبر توفير مرافق جيدة، تهوية مناسبة، و معدات آمنة</w:t>
      </w:r>
      <w:r w:rsidRPr="00841253">
        <w:rPr>
          <w:rFonts w:ascii="Sakkal Majalla" w:hAnsi="Sakkal Majalla" w:cs="Sakkal Majalla"/>
          <w:sz w:val="28"/>
          <w:szCs w:val="28"/>
        </w:rPr>
        <w:t xml:space="preserve">. </w:t>
      </w:r>
      <w:r w:rsidRPr="00841253">
        <w:rPr>
          <w:rFonts w:ascii="Sakkal Majalla" w:hAnsi="Sakkal Majalla" w:cs="Sakkal Majalla"/>
          <w:sz w:val="28"/>
          <w:szCs w:val="28"/>
          <w:rtl/>
        </w:rPr>
        <w:t>لا تقتصر تحسينات بيئة العمل على الجانب المادي فحسب، بل تمتد أيضًا إلى توفير بيئة اجتماعية داعمة، تُحفز العاملات على المشاركة الفعالة في عملية التغيير</w:t>
      </w:r>
      <w:r w:rsidRPr="00841253">
        <w:rPr>
          <w:rFonts w:ascii="Sakkal Majalla" w:hAnsi="Sakkal Majalla" w:cs="Sakkal Majalla"/>
          <w:sz w:val="28"/>
          <w:szCs w:val="28"/>
        </w:rPr>
        <w:t>.</w:t>
      </w:r>
    </w:p>
    <w:p w14:paraId="2AABD591"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إن تحسين بيئة العمل داخل الورش الحرفية يمكن أن يؤدي إلى زيادة الإنتاجية وتعزيز التمكين الاقتصادي والاجتماعي للمرأة. فبيئة العمل المريحة والمحفزة تؤثر في تحسين مستوى الأداء و الابتكار بين العاملات، مما يساهم في تنفيذ استراتيجيات إدارة التغيير بشكل فعال. بالإضافة إلى ذلك، تعتبر بيئة العمل المحسّنة محفزًا أساسيًا لنجاح استراتيجيات التغيير التي تهدف إلى تحسين الاستدامة البيئية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295905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5118">
            <w:rPr>
              <w:rFonts w:ascii="Sakkal Majalla" w:hAnsi="Sakkal Majalla" w:cs="Sakkal Majalla" w:hint="cs"/>
              <w:noProof/>
              <w:sz w:val="28"/>
              <w:szCs w:val="28"/>
              <w:rtl/>
              <w:lang w:bidi="ar-EG"/>
            </w:rPr>
            <w:t>(</w:t>
          </w:r>
          <w:r w:rsidRPr="00B15118">
            <w:rPr>
              <w:rFonts w:ascii="Sakkal Majalla" w:hAnsi="Sakkal Majalla" w:cs="Sakkal Majalla" w:hint="cs"/>
              <w:noProof/>
              <w:sz w:val="28"/>
              <w:szCs w:val="28"/>
              <w:lang w:bidi="ar-EG"/>
            </w:rPr>
            <w:t>Demerouti</w:t>
          </w:r>
          <w:r w:rsidRPr="00B1511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41253">
        <w:rPr>
          <w:rFonts w:ascii="Sakkal Majalla" w:hAnsi="Sakkal Majalla" w:cs="Sakkal Majalla"/>
          <w:sz w:val="28"/>
          <w:szCs w:val="28"/>
        </w:rPr>
        <w:t>.</w:t>
      </w:r>
    </w:p>
    <w:p w14:paraId="1D2CDA8B" w14:textId="016D361A" w:rsidR="00814D72" w:rsidRPr="00814D72" w:rsidRDefault="00814D72" w:rsidP="00814D72">
      <w:pPr>
        <w:pStyle w:val="ListParagraph"/>
        <w:numPr>
          <w:ilvl w:val="0"/>
          <w:numId w:val="5"/>
        </w:numPr>
        <w:spacing w:after="0" w:line="360" w:lineRule="auto"/>
        <w:jc w:val="both"/>
        <w:rPr>
          <w:rFonts w:ascii="Sakkal Majalla" w:hAnsi="Sakkal Majalla" w:cs="Sakkal Majalla"/>
          <w:b/>
          <w:bCs/>
          <w:sz w:val="28"/>
          <w:szCs w:val="28"/>
        </w:rPr>
      </w:pPr>
      <w:r w:rsidRPr="00814D72">
        <w:rPr>
          <w:rFonts w:ascii="Sakkal Majalla" w:hAnsi="Sakkal Majalla" w:cs="Sakkal Majalla"/>
          <w:b/>
          <w:bCs/>
          <w:sz w:val="28"/>
          <w:szCs w:val="28"/>
          <w:rtl/>
        </w:rPr>
        <w:t>العلاقة بين المتغيرات</w:t>
      </w:r>
    </w:p>
    <w:p w14:paraId="5CC8C92E"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تتسم العلاقة بين استراتيجيات إدارة التغيير و المتغيرات المستقلة، مثل كفاءة استهلاك الطاقة، المعايير البيئية، و تحسين بيئة العمل، بالعلاقة التفاعلية والمتكاملة التي تساهم في تعزيز الاستدامة البيئية والاجتماعية في الورش الحرفية النسائية</w:t>
      </w:r>
      <w:r w:rsidRPr="00841253">
        <w:rPr>
          <w:rFonts w:ascii="Sakkal Majalla" w:hAnsi="Sakkal Majalla" w:cs="Sakkal Majalla"/>
          <w:sz w:val="28"/>
          <w:szCs w:val="28"/>
        </w:rPr>
        <w:t>.</w:t>
      </w:r>
      <w:r>
        <w:rPr>
          <w:rFonts w:ascii="Sakkal Majalla" w:hAnsi="Sakkal Majalla" w:cs="Sakkal Majalla" w:hint="cs"/>
          <w:sz w:val="28"/>
          <w:szCs w:val="28"/>
          <w:rtl/>
        </w:rPr>
        <w:t xml:space="preserve"> </w:t>
      </w:r>
      <w:r w:rsidRPr="00841253">
        <w:rPr>
          <w:rFonts w:ascii="Sakkal Majalla" w:hAnsi="Sakkal Majalla" w:cs="Sakkal Majalla"/>
          <w:sz w:val="28"/>
          <w:szCs w:val="28"/>
          <w:rtl/>
        </w:rPr>
        <w:lastRenderedPageBreak/>
        <w:t>تعتبر استراتيجيات إدارة التغيير الرابط الأساسي الذي يجمع بين هذه المتغيرات ويضمن تطبيق التعديلات اللازمة لتحقيق الأهداف المرجوة. على سبيل المثال، تساهم استراتيجيات إدارة التغيير في تعزيز كفاءة استهلاك الطاقة عبر تبني تقنيات جديدة لتقليل الفاقد وتحسين استخدام الموارد. كما تسهم هذه الاستراتيجيات في تحديث المعايير البيئية داخل الورش، مما يساهم في تحقيق الأهداف البيئية وتقليل التأثيرات السلبية على البيئة</w:t>
      </w:r>
      <w:r w:rsidRPr="00841253">
        <w:rPr>
          <w:rFonts w:ascii="Sakkal Majalla" w:hAnsi="Sakkal Majalla" w:cs="Sakkal Majalla"/>
          <w:sz w:val="28"/>
          <w:szCs w:val="28"/>
        </w:rPr>
        <w:t>.</w:t>
      </w:r>
    </w:p>
    <w:p w14:paraId="1DDADCE1" w14:textId="77777777" w:rsidR="00814D72" w:rsidRPr="00841253" w:rsidRDefault="00814D72" w:rsidP="00814D72">
      <w:pPr>
        <w:spacing w:after="0" w:line="360" w:lineRule="auto"/>
        <w:jc w:val="both"/>
        <w:rPr>
          <w:rFonts w:ascii="Sakkal Majalla" w:hAnsi="Sakkal Majalla" w:cs="Sakkal Majalla"/>
          <w:sz w:val="28"/>
          <w:szCs w:val="28"/>
        </w:rPr>
      </w:pPr>
      <w:r w:rsidRPr="00841253">
        <w:rPr>
          <w:rFonts w:ascii="Sakkal Majalla" w:hAnsi="Sakkal Majalla" w:cs="Sakkal Majalla"/>
          <w:sz w:val="28"/>
          <w:szCs w:val="28"/>
          <w:rtl/>
        </w:rPr>
        <w:t>من جهة أخرى، تلعب تحسينات بيئة العمل دورًا حيويًا في دعم تطبيق استراتيجيات التغيير، حيث يتم توفير بيئة مناسبة تسمح بتطبيق الممارسات البيئية بشكل سلس وفعال. من خلال توفير بيئة آمنة وصحية، يتم تحفيز العاملات على تبني التقنيات المستدامة والمشاركة بشكل أكبر في تطوير عمليات الورش</w:t>
      </w:r>
      <w:r w:rsidRPr="00841253">
        <w:rPr>
          <w:rFonts w:ascii="Sakkal Majalla" w:hAnsi="Sakkal Majalla" w:cs="Sakkal Majalla"/>
          <w:sz w:val="28"/>
          <w:szCs w:val="28"/>
        </w:rPr>
        <w:t>.</w:t>
      </w:r>
      <w:r>
        <w:rPr>
          <w:rFonts w:ascii="Sakkal Majalla" w:hAnsi="Sakkal Majalla" w:cs="Sakkal Majalla" w:hint="cs"/>
          <w:sz w:val="28"/>
          <w:szCs w:val="28"/>
          <w:rtl/>
        </w:rPr>
        <w:t xml:space="preserve"> </w:t>
      </w:r>
      <w:r w:rsidRPr="00841253">
        <w:rPr>
          <w:rFonts w:ascii="Sakkal Majalla" w:hAnsi="Sakkal Majalla" w:cs="Sakkal Majalla"/>
          <w:sz w:val="28"/>
          <w:szCs w:val="28"/>
          <w:rtl/>
        </w:rPr>
        <w:t>إن هذه المتغيرات جميعها تتكامل معًا لتسهم في تطبيق استراتيجيات إدارة التغيير التي تؤثر بشكل إيجابي على الاستدامة البيئية والاجتماعية في الورش الحرفية النسائية في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32697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NYA21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5118">
            <w:rPr>
              <w:rFonts w:ascii="Sakkal Majalla" w:hAnsi="Sakkal Majalla" w:cs="Sakkal Majalla" w:hint="cs"/>
              <w:noProof/>
              <w:sz w:val="28"/>
              <w:szCs w:val="28"/>
              <w:rtl/>
              <w:lang w:bidi="ar-EG"/>
            </w:rPr>
            <w:t>(</w:t>
          </w:r>
          <w:r w:rsidRPr="00B15118">
            <w:rPr>
              <w:rFonts w:ascii="Sakkal Majalla" w:hAnsi="Sakkal Majalla" w:cs="Sakkal Majalla" w:hint="cs"/>
              <w:noProof/>
              <w:sz w:val="28"/>
              <w:szCs w:val="28"/>
              <w:lang w:bidi="ar-EG"/>
            </w:rPr>
            <w:t>NYABERI</w:t>
          </w:r>
          <w:r w:rsidRPr="00B1511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41253">
        <w:rPr>
          <w:rFonts w:ascii="Sakkal Majalla" w:hAnsi="Sakkal Majalla" w:cs="Sakkal Majalla"/>
          <w:sz w:val="28"/>
          <w:szCs w:val="28"/>
        </w:rPr>
        <w:t>.</w:t>
      </w:r>
    </w:p>
    <w:p w14:paraId="0921FEA1" w14:textId="77777777" w:rsidR="00814D72" w:rsidRPr="00841253" w:rsidRDefault="00814D72" w:rsidP="00814D72">
      <w:pPr>
        <w:rPr>
          <w:rtl/>
        </w:rPr>
      </w:pPr>
    </w:p>
    <w:p w14:paraId="783219F6" w14:textId="77777777" w:rsidR="00814D72"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38149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351AEA67" w14:textId="77777777" w:rsidR="00814D72" w:rsidRDefault="00814D72" w:rsidP="00814D72">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10345050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15118">
            <w:rPr>
              <w:rFonts w:ascii="Sakkal Majalla" w:hAnsi="Sakkal Majalla" w:cs="Sakkal Majalla" w:hint="cs"/>
              <w:noProof/>
              <w:sz w:val="28"/>
              <w:szCs w:val="28"/>
              <w:rtl/>
              <w:lang w:bidi="ar-EG"/>
            </w:rPr>
            <w:t>(</w:t>
          </w:r>
          <w:r w:rsidRPr="00B15118">
            <w:rPr>
              <w:rFonts w:ascii="Sakkal Majalla" w:hAnsi="Sakkal Majalla" w:cs="Sakkal Majalla" w:hint="cs"/>
              <w:noProof/>
              <w:sz w:val="28"/>
              <w:szCs w:val="28"/>
              <w:lang w:bidi="ar-EG"/>
            </w:rPr>
            <w:t>Khalifeh</w:t>
          </w:r>
          <w:r w:rsidRPr="00B1511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B15118">
        <w:rPr>
          <w:rFonts w:ascii="Sakkal Majalla" w:hAnsi="Sakkal Majalla" w:cs="Sakkal Majalla"/>
          <w:sz w:val="28"/>
          <w:szCs w:val="28"/>
          <w:rtl/>
        </w:rPr>
        <w:t xml:space="preserve"> </w:t>
      </w:r>
      <w:r>
        <w:rPr>
          <w:rFonts w:ascii="Sakkal Majalla" w:hAnsi="Sakkal Majalla" w:cs="Sakkal Majalla" w:hint="cs"/>
          <w:sz w:val="28"/>
          <w:szCs w:val="28"/>
          <w:rtl/>
        </w:rPr>
        <w:t>الى</w:t>
      </w:r>
      <w:r w:rsidRPr="00B15118">
        <w:rPr>
          <w:rFonts w:ascii="Sakkal Majalla" w:hAnsi="Sakkal Majalla" w:cs="Sakkal Majalla"/>
          <w:sz w:val="28"/>
          <w:szCs w:val="28"/>
          <w:rtl/>
        </w:rPr>
        <w:t xml:space="preserve"> الإجابة على سؤال البحث: "هل يدعم دمج الاستدامة كمدرسة فكرية جديدة في إدارة المشاريع نجاح المشروع؟" أجرى المؤلفون مراجعة منهجية للأدبيات (</w:t>
      </w:r>
      <w:r w:rsidRPr="00B15118">
        <w:rPr>
          <w:rFonts w:ascii="Sakkal Majalla" w:hAnsi="Sakkal Majalla" w:cs="Sakkal Majalla"/>
          <w:sz w:val="28"/>
          <w:szCs w:val="28"/>
        </w:rPr>
        <w:t>SLR</w:t>
      </w:r>
      <w:r w:rsidRPr="00B15118">
        <w:rPr>
          <w:rFonts w:ascii="Sakkal Majalla" w:hAnsi="Sakkal Majalla" w:cs="Sakkal Majalla"/>
          <w:sz w:val="28"/>
          <w:szCs w:val="28"/>
          <w:rtl/>
        </w:rPr>
        <w:t xml:space="preserve">) للدراسات التجريبية ذات الصلة قبل عام 2018 للإجابة على هذا السؤال. التصميم / المنهجية / النهج أجرى المؤلفون مراجعة منهجية للأدبيات من خلال اختيار واستخراج وتحليل وتقييم الأدبيات ذات الصلة التي استوفت معايير محددة مسبقًا باستخدام خطوات شفافة ومنظمة جيدًا وقابلة للتكرار. المصادر الرئيسية هي المنشورات في المجلات التي تمت مراجعتها من قبل الأقران بغض النظر عن عامل تأثيرها لأن موضوع دمج الاستدامة في ممارسات إدارة المشاريع مقيد بسبب نقص البحث. النتائج بناءً على التحليل، يبدو أن دمج الاستدامة في إدارة المشاريع قد يدعم نجاح المشروع. ومع ذلك، هناك حاجة إلى مزيد من الأدلة لدعم هذه النتيجة حيث يوجد عدد قليل جدًا من الدراسات التجريبية ذات الصلة في الأدبيات. القيود/التداعيات البحثية لذلك، فإن اعتبار الاستدامة مدرسة فكرية جديدة في إدارة المشاريع أمر سابق لأوانه، وهناك توصيات بإجراء المزيد من البحوث في نهاية هذه الدراسة. هناك العديد من القيود على الدراسات المختارة، والتي قد أثرت بشكل كبير على النتائج، وبالتالي قد تؤثر على النتائج في هذه الدراسة. الأصالة/القيمة يجب أن يكون نجاح المشروع هو المسعى الرئيسي عند دمج الاستدامة في إدارة المشاريع، ويجب أن يكون معيارًا </w:t>
      </w:r>
      <w:r w:rsidRPr="00B15118">
        <w:rPr>
          <w:rFonts w:ascii="Sakkal Majalla" w:hAnsi="Sakkal Majalla" w:cs="Sakkal Majalla"/>
          <w:sz w:val="28"/>
          <w:szCs w:val="28"/>
          <w:rtl/>
        </w:rPr>
        <w:lastRenderedPageBreak/>
        <w:t xml:space="preserve">رئيسيًا عند النظر في الاستدامة كمدرسة فكرية جديدة في إدارة المشاريع. إن العناصر الأكثر تحديًا لنجاح المشروع والتي يجب معالجتها هي التكلفة والوقت. تساهم هذه الدراسة في فهم أفضل لتأثير إدارة المشاريع على نجاح المشروع. كما تسهل عملية اتخاذ القرار عند النظر إلى الاستدامة كمدرسة فكرية جديدة في إدارة المشاريع. وعلاوة على ذلك، فإنها تحدد الحاجة إلى المزيد من العمل البحثي في </w:t>
      </w:r>
      <w:r w:rsidRPr="00B15118">
        <w:rPr>
          <w:rFonts w:ascii="Times New Roman" w:hAnsi="Times New Roman" w:cs="Times New Roman" w:hint="cs"/>
          <w:sz w:val="28"/>
          <w:szCs w:val="28"/>
          <w:rtl/>
        </w:rPr>
        <w:t>​​</w:t>
      </w:r>
      <w:r w:rsidRPr="00B15118">
        <w:rPr>
          <w:rFonts w:ascii="Sakkal Majalla" w:hAnsi="Sakkal Majalla" w:cs="Sakkal Majalla" w:hint="cs"/>
          <w:sz w:val="28"/>
          <w:szCs w:val="28"/>
          <w:rtl/>
        </w:rPr>
        <w:t>هذا</w:t>
      </w:r>
      <w:r w:rsidRPr="00B15118">
        <w:rPr>
          <w:rFonts w:ascii="Sakkal Majalla" w:hAnsi="Sakkal Majalla" w:cs="Sakkal Majalla"/>
          <w:sz w:val="28"/>
          <w:szCs w:val="28"/>
          <w:rtl/>
        </w:rPr>
        <w:t xml:space="preserve"> </w:t>
      </w:r>
      <w:r w:rsidRPr="00B15118">
        <w:rPr>
          <w:rFonts w:ascii="Sakkal Majalla" w:hAnsi="Sakkal Majalla" w:cs="Sakkal Majalla" w:hint="cs"/>
          <w:sz w:val="28"/>
          <w:szCs w:val="28"/>
          <w:rtl/>
        </w:rPr>
        <w:t>التحول</w:t>
      </w:r>
      <w:r w:rsidRPr="00B15118">
        <w:rPr>
          <w:rFonts w:ascii="Sakkal Majalla" w:hAnsi="Sakkal Majalla" w:cs="Sakkal Majalla"/>
          <w:sz w:val="28"/>
          <w:szCs w:val="28"/>
          <w:rtl/>
        </w:rPr>
        <w:t xml:space="preserve"> </w:t>
      </w:r>
      <w:r w:rsidRPr="00B15118">
        <w:rPr>
          <w:rFonts w:ascii="Sakkal Majalla" w:hAnsi="Sakkal Majalla" w:cs="Sakkal Majalla" w:hint="cs"/>
          <w:sz w:val="28"/>
          <w:szCs w:val="28"/>
          <w:rtl/>
        </w:rPr>
        <w:t>النموذجي</w:t>
      </w:r>
      <w:r w:rsidRPr="00B15118">
        <w:rPr>
          <w:rFonts w:ascii="Sakkal Majalla" w:hAnsi="Sakkal Majalla" w:cs="Sakkal Majalla"/>
          <w:sz w:val="28"/>
          <w:szCs w:val="28"/>
          <w:rtl/>
        </w:rPr>
        <w:t xml:space="preserve"> </w:t>
      </w:r>
      <w:r w:rsidRPr="00B15118">
        <w:rPr>
          <w:rFonts w:ascii="Sakkal Majalla" w:hAnsi="Sakkal Majalla" w:cs="Sakkal Majalla" w:hint="cs"/>
          <w:sz w:val="28"/>
          <w:szCs w:val="28"/>
          <w:rtl/>
        </w:rPr>
        <w:t>المحتمل</w:t>
      </w:r>
      <w:r w:rsidRPr="00B15118">
        <w:rPr>
          <w:rFonts w:ascii="Sakkal Majalla" w:hAnsi="Sakkal Majalla" w:cs="Sakkal Majalla"/>
          <w:sz w:val="28"/>
          <w:szCs w:val="28"/>
          <w:rtl/>
        </w:rPr>
        <w:t xml:space="preserve"> </w:t>
      </w:r>
      <w:r w:rsidRPr="00B15118">
        <w:rPr>
          <w:rFonts w:ascii="Sakkal Majalla" w:hAnsi="Sakkal Majalla" w:cs="Sakkal Majalla" w:hint="cs"/>
          <w:sz w:val="28"/>
          <w:szCs w:val="28"/>
          <w:rtl/>
        </w:rPr>
        <w:t>في</w:t>
      </w:r>
      <w:r w:rsidRPr="00B15118">
        <w:rPr>
          <w:rFonts w:ascii="Sakkal Majalla" w:hAnsi="Sakkal Majalla" w:cs="Sakkal Majalla"/>
          <w:sz w:val="28"/>
          <w:szCs w:val="28"/>
          <w:rtl/>
        </w:rPr>
        <w:t xml:space="preserve"> </w:t>
      </w:r>
      <w:r w:rsidRPr="00B15118">
        <w:rPr>
          <w:rFonts w:ascii="Sakkal Majalla" w:hAnsi="Sakkal Majalla" w:cs="Sakkal Majalla" w:hint="cs"/>
          <w:sz w:val="28"/>
          <w:szCs w:val="28"/>
          <w:rtl/>
        </w:rPr>
        <w:t>إدارة</w:t>
      </w:r>
      <w:r w:rsidRPr="00B15118">
        <w:rPr>
          <w:rFonts w:ascii="Sakkal Majalla" w:hAnsi="Sakkal Majalla" w:cs="Sakkal Majalla"/>
          <w:sz w:val="28"/>
          <w:szCs w:val="28"/>
          <w:rtl/>
        </w:rPr>
        <w:t xml:space="preserve"> </w:t>
      </w:r>
      <w:r w:rsidRPr="00B15118">
        <w:rPr>
          <w:rFonts w:ascii="Sakkal Majalla" w:hAnsi="Sakkal Majalla" w:cs="Sakkal Majalla" w:hint="cs"/>
          <w:sz w:val="28"/>
          <w:szCs w:val="28"/>
          <w:rtl/>
        </w:rPr>
        <w:t>المشاريع</w:t>
      </w:r>
      <w:r w:rsidRPr="00B15118">
        <w:rPr>
          <w:rFonts w:ascii="Sakkal Majalla" w:hAnsi="Sakkal Majalla" w:cs="Sakkal Majalla"/>
          <w:sz w:val="28"/>
          <w:szCs w:val="28"/>
          <w:rtl/>
        </w:rPr>
        <w:t>.</w:t>
      </w:r>
    </w:p>
    <w:p w14:paraId="649F4AF5" w14:textId="77777777" w:rsidR="00814D72" w:rsidRDefault="00814D72" w:rsidP="00814D72">
      <w:pPr>
        <w:spacing w:line="360" w:lineRule="auto"/>
        <w:ind w:firstLine="546"/>
        <w:jc w:val="both"/>
        <w:rPr>
          <w:rFonts w:ascii="Sakkal Majalla" w:hAnsi="Sakkal Majalla" w:cs="Sakkal Majalla"/>
          <w:sz w:val="28"/>
          <w:szCs w:val="28"/>
          <w:rtl/>
        </w:rPr>
      </w:pPr>
      <w:r w:rsidRPr="00827C3E">
        <w:rPr>
          <w:rFonts w:ascii="Sakkal Majalla" w:hAnsi="Sakkal Majalla" w:cs="Sakkal Majalla"/>
          <w:sz w:val="28"/>
          <w:szCs w:val="28"/>
          <w:rtl/>
        </w:rPr>
        <w:t>تتولى النساء زمام المبادرة كعوامل للتغيير ومبتكرات في المجتمع. احتلت مشاركة المرأة في الأنشطة الاقتصادية مكانة بارزة في قائمة الأولويات الاستراتيجية وخطط التنمية الوطنية في المملكة العربية السعودية. يعد تعزيز تطوير قطاع ريادة الأعمال في هذا البلد أحد الأجندة السياسية في تمكين المرأة. مع الأخذ في الاعتبار أن البلاد لديها عدد سكاني صغير جدًا وتضخم شبابي متزايد، فإن هذه الحقيقة تؤدي بشكل جيد إلى صعود ريادة الأعمال النسائية. تسلط هذه الورقة الضوء على وضع ريادة الأعمال الاجتماعية في المملكة العربية السعودية لإلقاء الضوء على سبب وكيفية تنفيذ مشاريعها. الهدف النهائي للبحث هو المساهمة في تعزيز ريادة الأعمال الاجتماعية بين رائدات الأعمال السعوديات لتعزيز ثقتهن في أداء الأنشطة التي تخلق فرقًا نحو التنمية التدريجية للأطر الاجتماعية والاقتصادية للبلاد. ركزت الدراسة على أنشطة ريادة الأعمال الاجتماعية ذات الأولوية والتحديات التي تواجه رائدات الأعمال الاجتماعية والتدابير الاستراتيجية الموصى بها نحو ريادة الأعمال الاجتماعية المستدامة في المملكة. وجدت الدراسة أن القضية الأساسية التي أعطتها رائدات الأعمال الاجتماعية الأولوية كانت التدريب والتطوير؛ وكانت مجالات التحديات التي واجهتها هي التمويل والأطر التنظيمية والدعم الفني. ركزت التدابير الاستراتيجية الموصى بها لتعزيز ريادة الأعمال الاجتماعية في المملكة العربية السعودية على الوصول إلى التمويل وثقافة ريادة الأعمال والضرائب والتنظيم والتعليم والتدريب والدعم المنسق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271478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Nie15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27C3E">
            <w:rPr>
              <w:rFonts w:ascii="Sakkal Majalla" w:hAnsi="Sakkal Majalla" w:cs="Sakkal Majalla" w:hint="cs"/>
              <w:noProof/>
              <w:sz w:val="28"/>
              <w:szCs w:val="28"/>
              <w:rtl/>
              <w:lang w:bidi="ar-EG"/>
            </w:rPr>
            <w:t>(</w:t>
          </w:r>
          <w:r w:rsidRPr="00827C3E">
            <w:rPr>
              <w:rFonts w:ascii="Sakkal Majalla" w:hAnsi="Sakkal Majalla" w:cs="Sakkal Majalla" w:hint="cs"/>
              <w:noProof/>
              <w:sz w:val="28"/>
              <w:szCs w:val="28"/>
              <w:lang w:bidi="ar-EG"/>
            </w:rPr>
            <w:t>Nieva</w:t>
          </w:r>
          <w:r w:rsidRPr="00827C3E">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sdtContent>
      </w:sdt>
      <w:r w:rsidRPr="00827C3E">
        <w:rPr>
          <w:rFonts w:ascii="Sakkal Majalla" w:hAnsi="Sakkal Majalla" w:cs="Sakkal Majalla"/>
          <w:sz w:val="28"/>
          <w:szCs w:val="28"/>
          <w:rtl/>
        </w:rPr>
        <w:t>.</w:t>
      </w:r>
    </w:p>
    <w:p w14:paraId="4E0B752A" w14:textId="77777777" w:rsidR="00814D72" w:rsidRDefault="00814D72" w:rsidP="00814D72">
      <w:pPr>
        <w:spacing w:line="360" w:lineRule="auto"/>
        <w:ind w:firstLine="546"/>
        <w:jc w:val="both"/>
        <w:rPr>
          <w:rFonts w:ascii="Sakkal Majalla" w:hAnsi="Sakkal Majalla" w:cs="Sakkal Majalla"/>
          <w:sz w:val="28"/>
          <w:szCs w:val="28"/>
          <w:rtl/>
          <w:lang w:bidi="ar-EG"/>
        </w:rPr>
      </w:pPr>
      <w:r w:rsidRPr="00827C3E">
        <w:rPr>
          <w:rFonts w:ascii="Sakkal Majalla" w:hAnsi="Sakkal Majalla" w:cs="Sakkal Majalla"/>
          <w:sz w:val="28"/>
          <w:szCs w:val="28"/>
          <w:rtl/>
          <w:lang w:bidi="ar-EG"/>
        </w:rPr>
        <w:t xml:space="preserve">في حين تبحث الحكومة السعودية عن خيارات لتنويع اقتصادها من خلال الابتكار واستخدام التقنيات الرقمية لدفع النمو الاقتصادي، ربما استجابة للانخفاض العالمي في أسعار النفط، فإن مشاركة المرأة في التقنيات الرقمية في المجتمعات المحافظة دينياً مثل المملكة العربية السعودية هي موضوع ضعيف البحث. بناءً على إطار نظري يقترح تطبيقات وبناء المعرفة والمهارات التكنولوجية لتحسين آفاق توظيف النساء في التقنيات الرقمية، تبحث هذه الدراسة في تأثير مهارات تكنولوجيا المعلومات والاتصالات على فرص العمل في التقنيات الرقمية للنساء في المملكة العربية السعودية. أوضحت نظرية الهيكلة </w:t>
      </w:r>
      <w:r w:rsidRPr="00827C3E">
        <w:rPr>
          <w:rFonts w:ascii="Sakkal Majalla" w:hAnsi="Sakkal Majalla" w:cs="Sakkal Majalla"/>
          <w:sz w:val="28"/>
          <w:szCs w:val="28"/>
          <w:rtl/>
          <w:lang w:bidi="ar-EG"/>
        </w:rPr>
        <w:lastRenderedPageBreak/>
        <w:t>المعتمدة في هذه الدراسة كيف تلعب الهياكل الاجتماعية، مثل المؤسسات الحكومية والأوساط الأكاديمية والشركات، دورًا رئيسيًا في تنظيم تفاعل الوكلاء (سواء من الداخل - الموظفين التنظيميين أو من الخارج - المتقدمين المحتملين للوظائف) مع التقنيات، ونتيجة لذلك، اكتساب الكفاءات الرقمية، والتي يمكن استخدامها للعثور على وظائف، أو العمل لحسابك الخاص، أو التقدم في السلم الوظيفي الرقمي. كانت أداة جمع البيانات عبارة عن مقابلات شبه منظمة، وهو ما يتوافق جيدًا مع نهج البحث النوعي المستخدم في هذه الدراسة. تبحث الدراسة في وجهات نظر الأفراد الذين يشاركون بشكل مباشر في توظيف ومعرفة وتدريب النساء السعوديات. وعلى الرغم من اعتقاد المشاركين من مجموعات الحكومة أن القانون المناسب للتعليم المتساوي والتدريب وفرص العمل موثق كجزء من رؤية 2030، إلا أن البيانات لا توفر نظرة ثاقبة حول كيفية تنفيذ قواعد تكافؤ الفرص في سوق العمل. تشير نتائج الدراسة إلى أنه يمكن تقليل الحواجز التي تحول دون مشاركة المرأة السعودية في التقنيات الرقمية من خلال فرض معيار تكافؤ الفرص داخل المؤسسات الاجتماعية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5967334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27C3E">
            <w:rPr>
              <w:rFonts w:ascii="Sakkal Majalla" w:hAnsi="Sakkal Majalla" w:cs="Sakkal Majalla" w:hint="cs"/>
              <w:noProof/>
              <w:sz w:val="28"/>
              <w:szCs w:val="28"/>
              <w:rtl/>
              <w:lang w:bidi="ar-EG"/>
            </w:rPr>
            <w:t>(</w:t>
          </w:r>
          <w:r w:rsidRPr="00827C3E">
            <w:rPr>
              <w:rFonts w:ascii="Sakkal Majalla" w:hAnsi="Sakkal Majalla" w:cs="Sakkal Majalla" w:hint="cs"/>
              <w:noProof/>
              <w:sz w:val="28"/>
              <w:szCs w:val="28"/>
              <w:lang w:bidi="ar-EG"/>
            </w:rPr>
            <w:t>Gadi</w:t>
          </w:r>
          <w:r w:rsidRPr="00827C3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827C3E">
        <w:rPr>
          <w:rFonts w:ascii="Sakkal Majalla" w:hAnsi="Sakkal Majalla" w:cs="Sakkal Majalla"/>
          <w:sz w:val="28"/>
          <w:szCs w:val="28"/>
          <w:rtl/>
          <w:lang w:bidi="ar-EG"/>
        </w:rPr>
        <w:t>.</w:t>
      </w:r>
    </w:p>
    <w:p w14:paraId="289AB622" w14:textId="77777777" w:rsidR="00814D72" w:rsidRDefault="00814D72" w:rsidP="00814D72">
      <w:pPr>
        <w:spacing w:line="360" w:lineRule="auto"/>
        <w:ind w:firstLine="546"/>
        <w:jc w:val="both"/>
        <w:rPr>
          <w:rFonts w:ascii="Sakkal Majalla" w:hAnsi="Sakkal Majalla" w:cs="Sakkal Majalla"/>
          <w:sz w:val="28"/>
          <w:szCs w:val="28"/>
          <w:rtl/>
          <w:lang w:bidi="ar-EG"/>
        </w:rPr>
      </w:pPr>
      <w:r w:rsidRPr="00827C3E">
        <w:rPr>
          <w:rFonts w:ascii="Sakkal Majalla" w:hAnsi="Sakkal Majalla" w:cs="Sakkal Majalla"/>
          <w:sz w:val="28"/>
          <w:szCs w:val="28"/>
          <w:rtl/>
          <w:lang w:bidi="ar-EG"/>
        </w:rPr>
        <w:t xml:space="preserve">دعم التنمية في المملكة العربية السعودية من خلال الابتكار القائم على الثقافة هي دراسة نوعية موجهة لصناع القرار الذين يسعون إلى إيجاد حلول لتحديات التنمية. وتتمثل هذه التحديات في التنوع الاقتصادي، وتحفيز مجتمع المعرفة، واستغلال التصميم والابتكار، والاستفادة من الثقافة والتراث. ومع ذلك، فإن الابتكار القائم على الثقافة هو نتاج مبادرة إبداعية تم إطلاقها في عام 2010 تحت اسم مجموعة بيلاجيو ماندالا للابتكار القائم على الثقافة. وتهدف إلى تسهيل الاستراتيجيات وتكون حافزًا للمنتجات والخدمات المبتكرة التي تعكس ثقافة الأمة وتراثها. أراد الباحث تحفيز هذه المبادرة وإبراز سمعتها فيما يتعلق بثلاث قضايا: 1) الارتباط التاريخي بين الثقافة والتنمية؛ 2) يستفيد التصميم والابتكار من التنمية الثقافية المتقدمة؛ و3) تحديات التنمية التي تواجه المملكة العربية السعودية بسبب عدم وضوح نموذج الإنتاج الثقافي الإبداعي القائم على ممارسات الابتكار والتصميم. وقد يتساءل البعض: هل الباحث محق في توجهه حول قناعته بأن الابتكار المبني على الثقافة سيكون أحد الاستراتيجيات المناسبة لدعم تحديات التنمية في المملكة العربية السعودية؟ وهل صحيح أن النهوض بالثقافة والتراث السعودي من خلال قنوات الابتكار والتصميم يساعد في إيجاد منصات إنتاج إبداعية متنوعة واقتصاد تنافسي؟ وللإجابة على هذه الأسئلة، كان على الباحث أن يبني منهجية الرسالة على ثلاثة مستويات. أولاً، المستوى المعرفي، والذي يعني جمع البيانات الثقافية من خلال الأفكار الإبداعية ومفاهيم الابتكار وتصميم المنتجات ورأي المجتمع والملاحظات الميدانية. ثانياً، المستوى الفلسفي، والذي يعني إقرار الابتكار المبني على الثقافة من خلال أربع ملاحظات ميدانية باستخدام بيانات </w:t>
      </w:r>
      <w:r w:rsidRPr="00827C3E">
        <w:rPr>
          <w:rFonts w:ascii="Sakkal Majalla" w:hAnsi="Sakkal Majalla" w:cs="Sakkal Majalla"/>
          <w:sz w:val="28"/>
          <w:szCs w:val="28"/>
          <w:rtl/>
          <w:lang w:bidi="ar-EG"/>
        </w:rPr>
        <w:lastRenderedPageBreak/>
        <w:t>معرفية تستند إلى خمسة محفزات: النظر إلى ما هو أبعد من ذلك (محفزات الإدراك)، وإدراك التنوع (محفزات التحليل)، وتوسيع الصلة (محفزات التوسيع)، وجمع المنطقية (محفزات التركيب) وتوضيح المجهول (محفزات الفهم). ثالثاً، المستوى العملي، والذي يعني تعزيز المهرجان الوطني السعودي للثقافة والتراث ليكون منصة تنموية من خلال الإبداع والابتكار والتصميم المبني على الثقافة. وتستند المعرفة المعرفية إلى فكر الحضارة والتحضر عند ابن خلدون، وفكر مالك بن نبي، الأشياء والفلسفة الإنسانية، ومنهج الثقافة عند بول شيفر. وهذه المناهج هي الثقافة كمؤسسية، والثقافة كعملية، والثقافة كنظرية، والثقافة كمفهومية. وللتحقق من أهمية هذه المحاولات في تعزيز الإبداع المبني على الثقافة، أجرى الباحث أربع دراسات ميدانية ترتكز على أربع فرضيات ثقافية. وتسعى كل فرضية إلى إثبات أن الإبداع والابتكار والتصميم وقدرات الموهوبين كانت من أهم الأولويات التي يجب أن تشغل أذهان صناع القرار في المملكة العربية السعودية، وخاصة فيما يتعلق بتحديات التنمية من خلال اكتشاف العلاقة بين التنمية والثقافة، والمنهج الثقافي المناسب لتفعيل المشاريع أو المبادرات التنموية. الفرضية الأولى هي أن جودة التنمية ومخرجاتها المتعددة تعتمد على النهج المؤسسي لتعزيز الثقافة والتراث والقيم وفهم القضايا المادية والمعنوية المرتبطة بها (النهج الثقافي المؤسسي). ولتأكيد هذه الفرضية، تم اختيار هونج كونج كدراسة حالة. وأوصت الملاحظات بأن الدولة يجب أن تكون متحمسة دائمًا لاختيار صناع القرار ذوي المهارات التنموية بناءً على أولئك الذين يمكنهم توسيع الأفكار وترجمتها إلى أساس للتنوع الاقتصادي والاستثماري التنافسي. الفرضية الثانية هي أن الشعور المادي والمعنوي بالثقافة والتراث اليومي للمجتمعات يعتمد على قدرة المجتمع على تفعيل ما يمتلكه من مجالات المجتمع والأفكار والأشياء (النهج الثقافي العملي). لفحص هذه الفرضية، تم اختيار الحي الإسلامي الشهير في مدينة شيآن الصينية كدراسة حالة ثانية. هذا الحي لا يتوقف عند تقديم الطعام والحلويات والمشروبات وفقًا للشريعة الإسلامية (الحلال). كما أنه حي يدرسه طلاب الجامعات والباحثون والمهتمون محليًا ودوليًا. يعد هذا الحي أحد أهم مناطق الجذب السياحي في الصين وأحد أهم المعالم السياحية في منطقة شيآن، وهما جيش التيراكوتا والحي الإسلامي القديم. وقد أبدى المراقبون إعجابهم بتركيبة الأفكار الثقافية لمجتمع الحي، نحو استخدام قدراتهم الدينية والثقافية في إنتاج اقتصادات بديلة ومبتكرة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087542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27C3E">
            <w:rPr>
              <w:rFonts w:ascii="Sakkal Majalla" w:hAnsi="Sakkal Majalla" w:cs="Sakkal Majalla" w:hint="cs"/>
              <w:noProof/>
              <w:sz w:val="28"/>
              <w:szCs w:val="28"/>
              <w:rtl/>
              <w:lang w:bidi="ar-EG"/>
            </w:rPr>
            <w:t>(</w:t>
          </w:r>
          <w:r w:rsidRPr="00827C3E">
            <w:rPr>
              <w:rFonts w:ascii="Sakkal Majalla" w:hAnsi="Sakkal Majalla" w:cs="Sakkal Majalla" w:hint="cs"/>
              <w:noProof/>
              <w:sz w:val="28"/>
              <w:szCs w:val="28"/>
              <w:lang w:bidi="ar-EG"/>
            </w:rPr>
            <w:t>Bakhotmah</w:t>
          </w:r>
          <w:r w:rsidRPr="00827C3E">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827C3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524A0314" w14:textId="77777777" w:rsidR="00814D72" w:rsidRDefault="00814D72" w:rsidP="00814D72">
      <w:pPr>
        <w:spacing w:line="360" w:lineRule="auto"/>
        <w:ind w:firstLine="546"/>
        <w:jc w:val="both"/>
        <w:rPr>
          <w:rFonts w:ascii="Sakkal Majalla" w:hAnsi="Sakkal Majalla" w:cs="Sakkal Majalla"/>
          <w:sz w:val="28"/>
          <w:szCs w:val="28"/>
          <w:rtl/>
          <w:lang w:bidi="ar-EG"/>
        </w:rPr>
      </w:pPr>
      <w:r w:rsidRPr="00827C3E">
        <w:rPr>
          <w:rFonts w:ascii="Sakkal Majalla" w:hAnsi="Sakkal Majalla" w:cs="Sakkal Majalla"/>
          <w:sz w:val="28"/>
          <w:szCs w:val="28"/>
          <w:rtl/>
          <w:lang w:bidi="ar-EG"/>
        </w:rPr>
        <w:t xml:space="preserve">قد أشار تقرير إقليمي صادر عن منظمة السياحة العالمية التابعة للأمم المتحدة مؤخرا حول المرأة في السياحة في الشرق الأوسط إلى أن تمثيل النساء العاملات في السياحة في منطقة الشرق الأوسط وشمال إفريقيا أقل بكثير من المتوسط </w:t>
      </w:r>
      <w:r w:rsidRPr="00827C3E">
        <w:rPr>
          <w:rFonts w:ascii="Times New Roman" w:hAnsi="Times New Roman" w:cs="Times New Roman" w:hint="cs"/>
          <w:sz w:val="28"/>
          <w:szCs w:val="28"/>
          <w:rtl/>
          <w:lang w:bidi="ar-EG"/>
        </w:rPr>
        <w:t>​​</w:t>
      </w:r>
      <w:r w:rsidRPr="00827C3E">
        <w:rPr>
          <w:rFonts w:ascii="Sakkal Majalla" w:hAnsi="Sakkal Majalla" w:cs="Sakkal Majalla" w:hint="cs"/>
          <w:sz w:val="28"/>
          <w:szCs w:val="28"/>
          <w:rtl/>
          <w:lang w:bidi="ar-EG"/>
        </w:rPr>
        <w:t>العالمي</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lastRenderedPageBreak/>
        <w:t>وتسعى</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حكومة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المملكة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العربية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السعودية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إلى</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معالجة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هذا</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الخلل</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والغرض</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من</w:t>
      </w:r>
      <w:r w:rsidRPr="00827C3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834224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27C3E">
            <w:rPr>
              <w:rFonts w:ascii="Sakkal Majalla" w:hAnsi="Sakkal Majalla" w:cs="Sakkal Majalla" w:hint="cs"/>
              <w:noProof/>
              <w:sz w:val="28"/>
              <w:szCs w:val="28"/>
              <w:rtl/>
              <w:lang w:bidi="ar-EG"/>
            </w:rPr>
            <w:t>(</w:t>
          </w:r>
          <w:r w:rsidRPr="00827C3E">
            <w:rPr>
              <w:rFonts w:ascii="Sakkal Majalla" w:hAnsi="Sakkal Majalla" w:cs="Sakkal Majalla" w:hint="cs"/>
              <w:noProof/>
              <w:sz w:val="28"/>
              <w:szCs w:val="28"/>
              <w:lang w:bidi="ar-EG"/>
            </w:rPr>
            <w:t>Almathami</w:t>
          </w:r>
          <w:r w:rsidRPr="00827C3E">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هو</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دعم</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هذه</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المبادرة،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من</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خلال</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تحديد</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كيفية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تشجيع</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مشاركة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القوى</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العاملة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النسائية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في</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قطاع</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الفعاليات</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وقد</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أجريت</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دراسة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نوعية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باستخدام</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مزيج</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من</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دراسات</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الحالة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والمقابلات</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شبه</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المنظمة</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مع</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اثني</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عشر</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موظفًا</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من</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داخل</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قطاع</w:t>
      </w:r>
      <w:r w:rsidRPr="00827C3E">
        <w:rPr>
          <w:rFonts w:ascii="Sakkal Majalla" w:hAnsi="Sakkal Majalla" w:cs="Sakkal Majalla"/>
          <w:sz w:val="28"/>
          <w:szCs w:val="28"/>
          <w:rtl/>
          <w:lang w:bidi="ar-EG"/>
        </w:rPr>
        <w:t xml:space="preserve"> </w:t>
      </w:r>
      <w:r w:rsidRPr="00827C3E">
        <w:rPr>
          <w:rFonts w:ascii="Sakkal Majalla" w:hAnsi="Sakkal Majalla" w:cs="Sakkal Majalla" w:hint="cs"/>
          <w:sz w:val="28"/>
          <w:szCs w:val="28"/>
          <w:rtl/>
          <w:lang w:bidi="ar-EG"/>
        </w:rPr>
        <w:t>ال</w:t>
      </w:r>
      <w:r w:rsidRPr="00827C3E">
        <w:rPr>
          <w:rFonts w:ascii="Sakkal Majalla" w:hAnsi="Sakkal Majalla" w:cs="Sakkal Majalla"/>
          <w:sz w:val="28"/>
          <w:szCs w:val="28"/>
          <w:rtl/>
          <w:lang w:bidi="ar-EG"/>
        </w:rPr>
        <w:t>فعاليات في المملكة العربية السعودية. وتم جمع بيانات نوعية إضافية من مشاركة المؤلفين في فعاليات ومؤتمرات سياحية افتراضية متعلقة بالنوع الاجتماعي. وأشار التحليل الموضوعي إلى النتائج الرئيسية التي تتضمن الحاجة إلى قيام حكومة المملكة العربية السعودية والقطاع الخاص بتعزيز موقف إيجابي تجاه المرأة في مكان العمل. ويتطلب توقف النشاط في القطاع، بسبب كوفيد-19، من قادة الحكومة والأعمال وضع خطة تعافي تستمر في تعزيز تمكين المرأة في هذا القطاع. وبدون خطة للتعافي، هناك خطر حقيقي يتمثل في ضياع المكاسب التي تحققت في مجال تمكين المرأة في هذا القطاع.</w:t>
      </w:r>
    </w:p>
    <w:p w14:paraId="7C64F01A" w14:textId="77777777" w:rsidR="00814D72" w:rsidRPr="00C30B17" w:rsidRDefault="00814D72" w:rsidP="00814D72">
      <w:pPr>
        <w:spacing w:line="360" w:lineRule="auto"/>
        <w:ind w:firstLine="546"/>
        <w:jc w:val="both"/>
        <w:rPr>
          <w:rFonts w:ascii="Sakkal Majalla" w:hAnsi="Sakkal Majalla" w:cs="Sakkal Majalla"/>
          <w:sz w:val="28"/>
          <w:szCs w:val="28"/>
          <w:lang w:bidi="ar-EG"/>
        </w:rPr>
      </w:pPr>
    </w:p>
    <w:p w14:paraId="475C0D7B" w14:textId="77777777" w:rsidR="00814D72" w:rsidRPr="00C30B17" w:rsidRDefault="00814D72" w:rsidP="00814D72">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381500"/>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317E0139" w14:textId="77777777" w:rsidR="00814D72" w:rsidRDefault="00814D72" w:rsidP="00814D72">
      <w:pPr>
        <w:spacing w:line="360" w:lineRule="auto"/>
        <w:jc w:val="both"/>
        <w:rPr>
          <w:rFonts w:ascii="Sakkal Majalla" w:hAnsi="Sakkal Majalla" w:cs="Sakkal Majalla"/>
          <w:sz w:val="28"/>
          <w:szCs w:val="28"/>
          <w:rtl/>
        </w:rPr>
      </w:pPr>
      <w:r w:rsidRPr="00B43DCA">
        <w:rPr>
          <w:rFonts w:ascii="Sakkal Majalla" w:hAnsi="Sakkal Majalla" w:cs="Sakkal Majalla"/>
          <w:sz w:val="28"/>
          <w:szCs w:val="28"/>
          <w:rtl/>
        </w:rPr>
        <w:t>الإطار النظري هو الأساس الذي يعتمد عليه الباحث لبناء فهم شامل للموضوع المدروس. في هذه الدراسة، يهدف الإطار النظري إلى تحليل العلاقة بين استراتيجيات إدارة المشاريع وتعزيز الاستدامة البيئية والاجتماعية في ورش العمل الحرفية النسائية في السعودية. يشمل هذا الإطار مجموعة من المفاهيم الأساسية التي ستساعد في تفسير وتحليل المتغيرات المختلفة في البحث، مثل استراتيجيات إدارة المشاريع، الاستدامة البيئية، الاستدامة الاجتماعية، وتمكين النساء اقتصاديًا واجتماعيًا. يساعد الإطار النظري في تحديد الأدوات والمفاهيم اللازمة لفهم كيفية تأثير استراتيجيات إدارة المشاريع على تحسين الوضع البيئي والاجتماعي داخل هذه الورش</w:t>
      </w:r>
      <w:r w:rsidRPr="00B43DCA">
        <w:rPr>
          <w:rFonts w:ascii="Sakkal Majalla" w:hAnsi="Sakkal Majalla" w:cs="Sakkal Majalla"/>
          <w:sz w:val="28"/>
          <w:szCs w:val="28"/>
        </w:rPr>
        <w:t>.</w:t>
      </w:r>
    </w:p>
    <w:p w14:paraId="4A01C3DE" w14:textId="77777777" w:rsidR="00814D72" w:rsidRDefault="00814D72" w:rsidP="00814D72">
      <w:pPr>
        <w:spacing w:line="360" w:lineRule="auto"/>
        <w:jc w:val="both"/>
        <w:rPr>
          <w:rtl/>
        </w:rPr>
      </w:pPr>
      <w:r>
        <w:object w:dxaOrig="10846" w:dyaOrig="4606" w14:anchorId="347BAD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89pt" o:ole="">
            <v:imagedata r:id="rId9" o:title=""/>
          </v:shape>
          <o:OLEObject Type="Embed" ProgID="Visio.Drawing.15" ShapeID="_x0000_i1025" DrawAspect="Content" ObjectID="_1803078609" r:id="rId10"/>
        </w:object>
      </w:r>
    </w:p>
    <w:p w14:paraId="40C40586" w14:textId="77777777" w:rsidR="00814D72" w:rsidRPr="00B43DCA" w:rsidRDefault="00814D72" w:rsidP="00814D72">
      <w:pPr>
        <w:pStyle w:val="Caption"/>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p>
    <w:p w14:paraId="3B14B268" w14:textId="77777777" w:rsidR="00814D72" w:rsidRPr="00B43DCA" w:rsidRDefault="00814D72" w:rsidP="00814D72">
      <w:pPr>
        <w:pStyle w:val="ListParagraph"/>
        <w:numPr>
          <w:ilvl w:val="0"/>
          <w:numId w:val="5"/>
        </w:numPr>
        <w:spacing w:line="360" w:lineRule="auto"/>
        <w:jc w:val="both"/>
        <w:rPr>
          <w:rFonts w:ascii="Sakkal Majalla" w:hAnsi="Sakkal Majalla" w:cs="Sakkal Majalla"/>
          <w:sz w:val="28"/>
          <w:szCs w:val="28"/>
        </w:rPr>
      </w:pPr>
      <w:r w:rsidRPr="00B43DCA">
        <w:rPr>
          <w:rFonts w:ascii="Sakkal Majalla" w:hAnsi="Sakkal Majalla" w:cs="Sakkal Majalla"/>
          <w:b/>
          <w:bCs/>
          <w:sz w:val="28"/>
          <w:szCs w:val="28"/>
          <w:rtl/>
        </w:rPr>
        <w:t>إدارة المشاريع واستراتيجيات التغيير</w:t>
      </w:r>
    </w:p>
    <w:p w14:paraId="240D199F"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إدارة المشاريع هي عملية تنظيمية تهدف إلى تحقيق أهداف محددة ضمن إطار زمني وميزانية معتمدة. وفي سياق هذه الدراسة، تركز إدارة المشاريع على كيفية تطبيق استراتيجيات التغيير داخل ورش العمل الحرفية النسائية لتحقيق أهداف الاستدامة البيئية والاجتماعية. استراتيجيات إدارة التغيير تشمل تبني أساليب وتقنيات جديدة يمكن أن تُحسن من الأداء البيئي والاجتماعي للمشروع. هذه الاستراتيجيات تعمل على تكييف الأساليب الإنتاجية داخل الورش لتلائم معايير الاستدامة، مثل تقليل استهلاك الموارد الطبيعية، تحسين كفاءة استخدام الطاقة، وتطبيق تقنيات منخفضة التلوث. من خلال هذه الاستراتيجيات، يمكن للعاملات في الورش أن يتبنوا طرقًا أكثر استدامة في العمل، مما يؤدي إلى تحسين البيئة المحيطة ويعزز من التفاعل الاجتماعي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14721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3DCA">
            <w:rPr>
              <w:rFonts w:ascii="Sakkal Majalla" w:hAnsi="Sakkal Majalla" w:cs="Sakkal Majalla" w:hint="cs"/>
              <w:noProof/>
              <w:sz w:val="28"/>
              <w:szCs w:val="28"/>
              <w:rtl/>
              <w:lang w:bidi="ar-EG"/>
            </w:rPr>
            <w:t>(</w:t>
          </w:r>
          <w:r w:rsidRPr="00B43DCA">
            <w:rPr>
              <w:rFonts w:ascii="Sakkal Majalla" w:hAnsi="Sakkal Majalla" w:cs="Sakkal Majalla" w:hint="cs"/>
              <w:noProof/>
              <w:sz w:val="28"/>
              <w:szCs w:val="28"/>
              <w:lang w:bidi="ar-EG"/>
            </w:rPr>
            <w:t>Zangana</w:t>
          </w:r>
          <w:r w:rsidRPr="00B43DC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3DCA">
        <w:rPr>
          <w:rFonts w:ascii="Sakkal Majalla" w:hAnsi="Sakkal Majalla" w:cs="Sakkal Majalla"/>
          <w:sz w:val="28"/>
          <w:szCs w:val="28"/>
        </w:rPr>
        <w:t>.</w:t>
      </w:r>
      <w:r>
        <w:rPr>
          <w:rFonts w:ascii="Sakkal Majalla" w:hAnsi="Sakkal Majalla" w:cs="Sakkal Majalla" w:hint="cs"/>
          <w:sz w:val="28"/>
          <w:szCs w:val="28"/>
          <w:rtl/>
        </w:rPr>
        <w:t xml:space="preserve">   </w:t>
      </w:r>
    </w:p>
    <w:p w14:paraId="259CBA6F" w14:textId="77777777" w:rsidR="00814D72" w:rsidRPr="00B43DCA" w:rsidRDefault="00814D72" w:rsidP="00814D72">
      <w:pPr>
        <w:pStyle w:val="ListParagraph"/>
        <w:numPr>
          <w:ilvl w:val="0"/>
          <w:numId w:val="5"/>
        </w:numPr>
        <w:spacing w:line="360" w:lineRule="auto"/>
        <w:jc w:val="both"/>
        <w:rPr>
          <w:rFonts w:ascii="Sakkal Majalla" w:hAnsi="Sakkal Majalla" w:cs="Sakkal Majalla"/>
          <w:sz w:val="28"/>
          <w:szCs w:val="28"/>
        </w:rPr>
      </w:pPr>
      <w:r w:rsidRPr="00B43DCA">
        <w:rPr>
          <w:rFonts w:ascii="Sakkal Majalla" w:hAnsi="Sakkal Majalla" w:cs="Sakkal Majalla"/>
          <w:b/>
          <w:bCs/>
          <w:sz w:val="28"/>
          <w:szCs w:val="28"/>
          <w:rtl/>
        </w:rPr>
        <w:t>الاستدامة البيئية والاجتماعية</w:t>
      </w:r>
    </w:p>
    <w:p w14:paraId="08A90DB8"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الاستدامة البيئية تشير إلى قدرة الأنظمة البيئية على الاستمرار في توفير الموارد الطبيعية للأجيال القادمة دون التأثير على توازنها الطبيعي. في سياق ورش العمل الحرفية النسائية، تشمل الاستدامة البيئية تطبيق تقنيات إنتاج صديقة للبيئة، مثل تقليل النفايات، استخدام مواد قابلة لإعادة التدوير، وتحقيق كفاءة في استهلاك الطاقة</w:t>
      </w:r>
      <w:r w:rsidRPr="00B43DCA">
        <w:rPr>
          <w:rFonts w:ascii="Sakkal Majalla" w:hAnsi="Sakkal Majalla" w:cs="Sakkal Majalla"/>
          <w:sz w:val="28"/>
          <w:szCs w:val="28"/>
        </w:rPr>
        <w:t xml:space="preserve">. </w:t>
      </w:r>
      <w:r w:rsidRPr="00B43DCA">
        <w:rPr>
          <w:rFonts w:ascii="Sakkal Majalla" w:hAnsi="Sakkal Majalla" w:cs="Sakkal Majalla"/>
          <w:sz w:val="28"/>
          <w:szCs w:val="28"/>
          <w:rtl/>
        </w:rPr>
        <w:t xml:space="preserve">تعد كفاءة استهلاك الطاقة من </w:t>
      </w:r>
      <w:r w:rsidRPr="00B43DCA">
        <w:rPr>
          <w:rFonts w:ascii="Sakkal Majalla" w:hAnsi="Sakkal Majalla" w:cs="Sakkal Majalla"/>
          <w:sz w:val="28"/>
          <w:szCs w:val="28"/>
          <w:rtl/>
        </w:rPr>
        <w:lastRenderedPageBreak/>
        <w:t>العوامل الأساسية في تحسين الأداء البيئي، حيث يمكن تحسين تقنيات العمل داخل الورش بحيث يتم استخدام الطاقة بشكل أكثر فعالية، مما يقلل من الأثر البيئي ويعزز الاستدامة على المدى الطويل</w:t>
      </w:r>
      <w:r w:rsidRPr="00B43DCA">
        <w:rPr>
          <w:rFonts w:ascii="Sakkal Majalla" w:hAnsi="Sakkal Majalla" w:cs="Sakkal Majalla"/>
          <w:sz w:val="28"/>
          <w:szCs w:val="28"/>
        </w:rPr>
        <w:t>.</w:t>
      </w:r>
    </w:p>
    <w:p w14:paraId="587FF3B4"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أما الاستدامة الاجتماعية، فهي تتعلق بتحقيق العدالة والمساواة في المجتمع، وكذلك تحسين الظروف الاجتماعية والاقتصادية للفئات المستضعفة، مثل النساء. في هذا السياق، تهدف ورش العمل الحرفية النسائية إلى توفير فرص اقتصادية واجتماعية للنساء من خلال تدريبهن على المهارات الحرفية وتقديم فرص للعمل والمشاركة في النشاطات الاقتصادية. من خلال هذه الورش، يتم تعزيز دور النساء في المجتمع بشكل أكبر، مما يساعد في تحسين أوضاعهن الاقتصادية والاجتماعية. هذه الاستدامة الاجتماعية تتضمن تحسين بيئة العمل، التي تسهم في تعزيز الصحة النفسية والجسدية للنساء العاملات، مما يزيد من الإنتاجية والمعنويات ويشجعهن على الابتكار والمشاركة الفعالة في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03637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3DCA">
            <w:rPr>
              <w:rFonts w:ascii="Sakkal Majalla" w:hAnsi="Sakkal Majalla" w:cs="Sakkal Majalla" w:hint="cs"/>
              <w:noProof/>
              <w:sz w:val="28"/>
              <w:szCs w:val="28"/>
              <w:rtl/>
              <w:lang w:bidi="ar-EG"/>
            </w:rPr>
            <w:t>(</w:t>
          </w:r>
          <w:r w:rsidRPr="00B43DCA">
            <w:rPr>
              <w:rFonts w:ascii="Sakkal Majalla" w:hAnsi="Sakkal Majalla" w:cs="Sakkal Majalla" w:hint="cs"/>
              <w:noProof/>
              <w:sz w:val="28"/>
              <w:szCs w:val="28"/>
              <w:lang w:bidi="ar-EG"/>
            </w:rPr>
            <w:t>Patterson</w:t>
          </w:r>
          <w:r w:rsidRPr="00B43DC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3DCA">
        <w:rPr>
          <w:rFonts w:ascii="Sakkal Majalla" w:hAnsi="Sakkal Majalla" w:cs="Sakkal Majalla"/>
          <w:sz w:val="28"/>
          <w:szCs w:val="28"/>
        </w:rPr>
        <w:t>.</w:t>
      </w:r>
    </w:p>
    <w:p w14:paraId="3FB53282" w14:textId="77777777" w:rsidR="00814D72" w:rsidRPr="00B43DCA" w:rsidRDefault="00814D72" w:rsidP="00814D72">
      <w:pPr>
        <w:pStyle w:val="ListParagraph"/>
        <w:numPr>
          <w:ilvl w:val="0"/>
          <w:numId w:val="5"/>
        </w:numPr>
        <w:spacing w:line="360" w:lineRule="auto"/>
        <w:jc w:val="both"/>
        <w:rPr>
          <w:rFonts w:ascii="Sakkal Majalla" w:hAnsi="Sakkal Majalla" w:cs="Sakkal Majalla"/>
          <w:sz w:val="28"/>
          <w:szCs w:val="28"/>
        </w:rPr>
      </w:pPr>
      <w:r w:rsidRPr="00B43DCA">
        <w:rPr>
          <w:rFonts w:ascii="Sakkal Majalla" w:hAnsi="Sakkal Majalla" w:cs="Sakkal Majalla"/>
          <w:b/>
          <w:bCs/>
          <w:sz w:val="28"/>
          <w:szCs w:val="28"/>
          <w:rtl/>
        </w:rPr>
        <w:t>التمكين الاقتصادي والاجتماعي للنساء</w:t>
      </w:r>
    </w:p>
    <w:p w14:paraId="255F7135"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التمكين الاقتصادي يشير إلى توفير الفرص اللازمة للنساء للمشاركة الفعالة في الأنشطة الاقتصادية من خلال توفير الموارد، التدريب، والتعليم. في ورش العمل الحرفية، يمكن للنساء أن يحصلن على فرص لتحسين مهاراتهن في مجالات متنوعة مثل الحرف اليدوية أو الصناعات الصغيرة، مما يمنحهن القدرة على الاعتماد على أنفسهن من الناحية المالية</w:t>
      </w:r>
      <w:r w:rsidRPr="00B43DCA">
        <w:rPr>
          <w:rFonts w:ascii="Sakkal Majalla" w:hAnsi="Sakkal Majalla" w:cs="Sakkal Majalla"/>
          <w:sz w:val="28"/>
          <w:szCs w:val="28"/>
        </w:rPr>
        <w:t xml:space="preserve">. </w:t>
      </w:r>
      <w:r w:rsidRPr="00B43DCA">
        <w:rPr>
          <w:rFonts w:ascii="Sakkal Majalla" w:hAnsi="Sakkal Majalla" w:cs="Sakkal Majalla"/>
          <w:sz w:val="28"/>
          <w:szCs w:val="28"/>
          <w:rtl/>
        </w:rPr>
        <w:t>التمكين الاقتصادي يعزز من استقلالية النساء ويمنحهن دورًا أكبر في اتخاذ القرارات المالية داخل الأسرة والمجتمع</w:t>
      </w:r>
      <w:r w:rsidRPr="00B43DCA">
        <w:rPr>
          <w:rFonts w:ascii="Sakkal Majalla" w:hAnsi="Sakkal Majalla" w:cs="Sakkal Majalla"/>
          <w:sz w:val="28"/>
          <w:szCs w:val="28"/>
        </w:rPr>
        <w:t>.</w:t>
      </w:r>
    </w:p>
    <w:p w14:paraId="5986B8C6"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أما التمكين الاجتماعي فيتعلق بتعزيز قدرة النساء على المشاركة في الحياة الاجتماعية واتخاذ قرارات مؤثرة في المجتمع. من خلال ورش العمل الحرفية، تُتاح للنساء فرص لتطوير مهاراتهن الاجتماعية والقيادية، مما يعزز من مشاركتهن في الأنشطة الاجتماعية والثقافية. يمكن للنساء أن يحققن التوازن بين حياتهن المهنية والاجتماعية، وبالتالي يسهم ذلك في تعزيز مكانتهن الاجتماعية ويزيد من قدرتهن على التأثير في القرارات الاجتماعية والسياسية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1894320"/>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Ali17 \l 3073 </w:instrText>
          </w:r>
          <w:r>
            <w:rPr>
              <w:rFonts w:ascii="Sakkal Majalla" w:hAnsi="Sakkal Majalla" w:cs="Sakkal Majalla"/>
              <w:sz w:val="28"/>
              <w:szCs w:val="28"/>
              <w:rtl/>
            </w:rPr>
            <w:fldChar w:fldCharType="separate"/>
          </w:r>
          <w:r w:rsidRPr="00B43DCA">
            <w:rPr>
              <w:rFonts w:ascii="Sakkal Majalla" w:hAnsi="Sakkal Majalla" w:cs="Sakkal Majalla" w:hint="cs"/>
              <w:noProof/>
              <w:sz w:val="28"/>
              <w:szCs w:val="28"/>
              <w:rtl/>
            </w:rPr>
            <w:t>(</w:t>
          </w:r>
          <w:r w:rsidRPr="00B43DCA">
            <w:rPr>
              <w:rFonts w:ascii="Sakkal Majalla" w:hAnsi="Sakkal Majalla" w:cs="Sakkal Majalla" w:hint="cs"/>
              <w:noProof/>
              <w:sz w:val="28"/>
              <w:szCs w:val="28"/>
            </w:rPr>
            <w:t>Ali I.</w:t>
          </w:r>
          <w:r w:rsidRPr="00B43DCA">
            <w:rPr>
              <w:rFonts w:ascii="Sakkal Majalla" w:hAnsi="Sakkal Majalla" w:cs="Sakkal Majalla" w:hint="cs"/>
              <w:noProof/>
              <w:sz w:val="28"/>
              <w:szCs w:val="28"/>
              <w:rtl/>
            </w:rPr>
            <w:t>، 2017)</w:t>
          </w:r>
          <w:r>
            <w:rPr>
              <w:rFonts w:ascii="Sakkal Majalla" w:hAnsi="Sakkal Majalla" w:cs="Sakkal Majalla"/>
              <w:sz w:val="28"/>
              <w:szCs w:val="28"/>
              <w:rtl/>
            </w:rPr>
            <w:fldChar w:fldCharType="end"/>
          </w:r>
        </w:sdtContent>
      </w:sdt>
      <w:r w:rsidRPr="00B43DCA">
        <w:rPr>
          <w:rFonts w:ascii="Sakkal Majalla" w:hAnsi="Sakkal Majalla" w:cs="Sakkal Majalla"/>
          <w:sz w:val="28"/>
          <w:szCs w:val="28"/>
        </w:rPr>
        <w:t>.</w:t>
      </w:r>
    </w:p>
    <w:p w14:paraId="206B5873" w14:textId="77777777" w:rsidR="00814D72" w:rsidRPr="00B43DCA" w:rsidRDefault="00814D72" w:rsidP="00814D72">
      <w:pPr>
        <w:pStyle w:val="ListParagraph"/>
        <w:numPr>
          <w:ilvl w:val="0"/>
          <w:numId w:val="5"/>
        </w:numPr>
        <w:spacing w:line="360" w:lineRule="auto"/>
        <w:jc w:val="both"/>
        <w:rPr>
          <w:rFonts w:ascii="Sakkal Majalla" w:hAnsi="Sakkal Majalla" w:cs="Sakkal Majalla"/>
          <w:sz w:val="28"/>
          <w:szCs w:val="28"/>
        </w:rPr>
      </w:pPr>
      <w:r w:rsidRPr="00B43DCA">
        <w:rPr>
          <w:rFonts w:ascii="Sakkal Majalla" w:hAnsi="Sakkal Majalla" w:cs="Sakkal Majalla"/>
          <w:b/>
          <w:bCs/>
          <w:sz w:val="28"/>
          <w:szCs w:val="28"/>
          <w:rtl/>
        </w:rPr>
        <w:t>النظريات والمفاهيم المرتبطة بالإطار النظري</w:t>
      </w:r>
    </w:p>
    <w:p w14:paraId="512D096B"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العديد من النظريات والمفاهيم تدعم الإطار النظري لهذه الدراسة، حيث تساهم في فهم كيفية تأثير استراتيجيات إدارة المشاريع في تعزيز الاستدامة البيئية والاجتماعية</w:t>
      </w:r>
      <w:r w:rsidRPr="00B43DCA">
        <w:rPr>
          <w:rFonts w:ascii="Sakkal Majalla" w:hAnsi="Sakkal Majalla" w:cs="Sakkal Majalla"/>
          <w:sz w:val="28"/>
          <w:szCs w:val="28"/>
        </w:rPr>
        <w:t xml:space="preserve">. </w:t>
      </w:r>
      <w:r w:rsidRPr="00B43DCA">
        <w:rPr>
          <w:rFonts w:ascii="Sakkal Majalla" w:hAnsi="Sakkal Majalla" w:cs="Sakkal Majalla"/>
          <w:sz w:val="28"/>
          <w:szCs w:val="28"/>
          <w:rtl/>
        </w:rPr>
        <w:t xml:space="preserve">أولاً، نظرية إدارة التغيير هي أحد المفاهيم الأساسية التي تتعلق بكيفية تطبيق </w:t>
      </w:r>
      <w:r w:rsidRPr="00B43DCA">
        <w:rPr>
          <w:rFonts w:ascii="Sakkal Majalla" w:hAnsi="Sakkal Majalla" w:cs="Sakkal Majalla"/>
          <w:sz w:val="28"/>
          <w:szCs w:val="28"/>
          <w:rtl/>
        </w:rPr>
        <w:lastRenderedPageBreak/>
        <w:t>استراتيجيات لإحداث تغيير في بيئة العمل. في ورش العمل الحرفية النسائية، ترتبط هذه النظرية بتطبيق التغيير المستدام، مثل تحسين تقنيات العمل والتخلص من العادات الضارة بالبيئة. هذه النظريات تساعد في فهم كيف يمكن لورش العمل الحرفية تطبيق استراتيجيات إدارة المشاريع لتحقيق التغيير الاجتماعي والاقتصادي، مما يعزز من استدامة المشاريع في المجتمع</w:t>
      </w:r>
      <w:r w:rsidRPr="00B43DCA">
        <w:rPr>
          <w:rFonts w:ascii="Sakkal Majalla" w:hAnsi="Sakkal Majalla" w:cs="Sakkal Majalla"/>
          <w:sz w:val="28"/>
          <w:szCs w:val="28"/>
        </w:rPr>
        <w:t>.</w:t>
      </w:r>
    </w:p>
    <w:p w14:paraId="47CF3F50"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ثانيًا، نظرية الاستدامة تعتبر واحدة من الأسس التي ترتكز عليها الدراسة، حيث تركز على ضرورة التوازن بين الأبعاد البيئية والاجتماعية والاقتصادية. تهدف النظرية إلى تقديم حلول مستدامة تلائم جميع الأبعاد، وفي سياق الورش الحرفية النسائية، فإن تطبيق هذه النظرية يتضمن توظيف استراتيجيات تساعد في الحفاظ على البيئة من خلال تقليل التلوث واستهلاك الموارد بشكل حكيم، وفي الوقت نفسه توفر فرصًا لتمكين النساء اجتماعيًا واقتصاديًا</w:t>
      </w:r>
      <w:r w:rsidRPr="00B43DCA">
        <w:rPr>
          <w:rFonts w:ascii="Sakkal Majalla" w:hAnsi="Sakkal Majalla" w:cs="Sakkal Majalla"/>
          <w:sz w:val="28"/>
          <w:szCs w:val="28"/>
        </w:rPr>
        <w:t>.</w:t>
      </w:r>
    </w:p>
    <w:p w14:paraId="6627E206" w14:textId="48AC8245"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وأخيرًا، نظرية التمكين الاجتماعي والاقتصادي هي الأساس لفهم كيفية تأثير ورش العمل الحرفية في تمكين النساء على مختلف الأصعدة. من خلال تمكين النساء اقتصاديًا واجتماعيًا، يمكن للورش أن تساهم في تحسين وضع النساء داخل المجتمع، وتوفير فرص عمل لهم تساهم في تعزيز الاستقلال المالي والتحسين الاجتماعي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71238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1C90">
            <w:rPr>
              <w:rFonts w:ascii="Sakkal Majalla" w:hAnsi="Sakkal Majalla" w:cs="Sakkal Majalla" w:hint="cs"/>
              <w:noProof/>
              <w:sz w:val="28"/>
              <w:szCs w:val="28"/>
              <w:rtl/>
              <w:lang w:bidi="ar-EG"/>
            </w:rPr>
            <w:t>(</w:t>
          </w:r>
          <w:r w:rsidRPr="00711C90">
            <w:rPr>
              <w:rFonts w:ascii="Sakkal Majalla" w:hAnsi="Sakkal Majalla" w:cs="Sakkal Majalla" w:hint="cs"/>
              <w:noProof/>
              <w:sz w:val="28"/>
              <w:szCs w:val="28"/>
              <w:lang w:bidi="ar-EG"/>
            </w:rPr>
            <w:t>Costa</w:t>
          </w:r>
          <w:r w:rsidRPr="00711C9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43DCA">
        <w:rPr>
          <w:rFonts w:ascii="Sakkal Majalla" w:hAnsi="Sakkal Majalla" w:cs="Sakkal Majalla"/>
          <w:sz w:val="28"/>
          <w:szCs w:val="28"/>
        </w:rPr>
        <w:t>.</w:t>
      </w:r>
    </w:p>
    <w:p w14:paraId="2316F585" w14:textId="77777777" w:rsidR="00814D72" w:rsidRPr="00B43DCA" w:rsidRDefault="00814D72" w:rsidP="00814D72">
      <w:pPr>
        <w:pStyle w:val="ListParagraph"/>
        <w:numPr>
          <w:ilvl w:val="0"/>
          <w:numId w:val="5"/>
        </w:numPr>
        <w:spacing w:line="360" w:lineRule="auto"/>
        <w:jc w:val="both"/>
        <w:rPr>
          <w:rFonts w:ascii="Sakkal Majalla" w:hAnsi="Sakkal Majalla" w:cs="Sakkal Majalla"/>
          <w:sz w:val="28"/>
          <w:szCs w:val="28"/>
        </w:rPr>
      </w:pPr>
      <w:r w:rsidRPr="00B43DCA">
        <w:rPr>
          <w:rFonts w:ascii="Sakkal Majalla" w:hAnsi="Sakkal Majalla" w:cs="Sakkal Majalla"/>
          <w:b/>
          <w:bCs/>
          <w:sz w:val="28"/>
          <w:szCs w:val="28"/>
          <w:rtl/>
        </w:rPr>
        <w:t>أهمية الإطار النظري في الدراسة</w:t>
      </w:r>
    </w:p>
    <w:p w14:paraId="42D5B407" w14:textId="77777777" w:rsidR="00814D72" w:rsidRPr="00B43DCA" w:rsidRDefault="00814D72" w:rsidP="00814D72">
      <w:pPr>
        <w:spacing w:line="360" w:lineRule="auto"/>
        <w:jc w:val="both"/>
        <w:rPr>
          <w:rFonts w:ascii="Sakkal Majalla" w:hAnsi="Sakkal Majalla" w:cs="Sakkal Majalla"/>
          <w:sz w:val="28"/>
          <w:szCs w:val="28"/>
        </w:rPr>
      </w:pPr>
      <w:r w:rsidRPr="00B43DCA">
        <w:rPr>
          <w:rFonts w:ascii="Sakkal Majalla" w:hAnsi="Sakkal Majalla" w:cs="Sakkal Majalla"/>
          <w:sz w:val="28"/>
          <w:szCs w:val="28"/>
          <w:rtl/>
        </w:rPr>
        <w:t>يشكل الإطار النظري أهمية كبيرة لهذه الدراسة لأنه يوفر الأسس المفاهيمية التي تُساعد في فهم وتحليل العلاقة بين استراتيجيات إدارة المشاريع و الاستدامة البيئية والاجتماعية داخل الورش الحرفية النسائية في السعودية. يساعد هذا الإطار في توجيه البحث نحو تحديد أفضل الطرق التي يمكن من خلالها تطبيق استراتيجيات التغيير داخل هذه الورش لتعزيز الاستدامة في البيئات المحلية. من خلال توجيه الضوء على كيفية تطبيق استراتيجيات إدارة المشاريع التي تدمج الأبعاد البيئية والاجتماعية، يمكن للبحث أن يقدم حلولًا عملية لتحسين بيئة العمل داخل هذه الورش، ويعزز من دور النساء في المجتمع السعودي</w:t>
      </w:r>
      <w:r w:rsidRPr="00B43DCA">
        <w:rPr>
          <w:rFonts w:ascii="Sakkal Majalla" w:hAnsi="Sakkal Majalla" w:cs="Sakkal Majalla"/>
          <w:sz w:val="28"/>
          <w:szCs w:val="28"/>
        </w:rPr>
        <w:t>.</w:t>
      </w:r>
    </w:p>
    <w:p w14:paraId="1B6839AD" w14:textId="77777777" w:rsidR="00814D72" w:rsidRPr="00B43DCA" w:rsidRDefault="00814D72" w:rsidP="00814D72">
      <w:pPr>
        <w:spacing w:line="360" w:lineRule="auto"/>
        <w:jc w:val="both"/>
        <w:rPr>
          <w:rFonts w:ascii="Sakkal Majalla" w:hAnsi="Sakkal Majalla" w:cs="Sakkal Majalla"/>
          <w:sz w:val="28"/>
          <w:szCs w:val="28"/>
          <w:rtl/>
        </w:rPr>
      </w:pPr>
    </w:p>
    <w:p w14:paraId="5B6D66B0" w14:textId="77777777" w:rsidR="00814D72" w:rsidRDefault="00814D72" w:rsidP="00814D72"/>
    <w:sectPr w:rsidR="00814D72" w:rsidSect="00814D72">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96AC3" w14:textId="77777777" w:rsidR="006159A9" w:rsidRDefault="006159A9" w:rsidP="00814D72">
      <w:pPr>
        <w:spacing w:after="0" w:line="240" w:lineRule="auto"/>
      </w:pPr>
      <w:r>
        <w:separator/>
      </w:r>
    </w:p>
  </w:endnote>
  <w:endnote w:type="continuationSeparator" w:id="0">
    <w:p w14:paraId="0F68CD36" w14:textId="77777777" w:rsidR="006159A9" w:rsidRDefault="006159A9" w:rsidP="0081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0425929"/>
      <w:docPartObj>
        <w:docPartGallery w:val="Page Numbers (Bottom of Page)"/>
        <w:docPartUnique/>
      </w:docPartObj>
    </w:sdtPr>
    <w:sdtEndPr>
      <w:rPr>
        <w:noProof/>
      </w:rPr>
    </w:sdtEndPr>
    <w:sdtContent>
      <w:p w14:paraId="16171875" w14:textId="14506233" w:rsidR="00814D72" w:rsidRDefault="00814D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DE016C" w14:textId="77777777" w:rsidR="00814D72" w:rsidRDefault="00814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B123D" w14:textId="77777777" w:rsidR="006159A9" w:rsidRDefault="006159A9" w:rsidP="00814D72">
      <w:pPr>
        <w:spacing w:after="0" w:line="240" w:lineRule="auto"/>
      </w:pPr>
      <w:r>
        <w:separator/>
      </w:r>
    </w:p>
  </w:footnote>
  <w:footnote w:type="continuationSeparator" w:id="0">
    <w:p w14:paraId="0CF37E43" w14:textId="77777777" w:rsidR="006159A9" w:rsidRDefault="006159A9" w:rsidP="00814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3479"/>
    <w:multiLevelType w:val="multilevel"/>
    <w:tmpl w:val="A4D28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B33557"/>
    <w:multiLevelType w:val="multilevel"/>
    <w:tmpl w:val="FA1E0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C30F52"/>
    <w:multiLevelType w:val="hybridMultilevel"/>
    <w:tmpl w:val="CBB46C56"/>
    <w:lvl w:ilvl="0" w:tplc="F3687A78">
      <w:start w:val="1"/>
      <w:numFmt w:val="bullet"/>
      <w:lvlText w:val="-"/>
      <w:lvlJc w:val="left"/>
      <w:pPr>
        <w:ind w:left="699" w:hanging="360"/>
      </w:pPr>
      <w:rPr>
        <w:rFonts w:ascii="Sakkal Majalla" w:eastAsia="Calibri" w:hAnsi="Sakkal Majalla" w:cs="Sakkal Majalla"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3" w15:restartNumberingAfterBreak="0">
    <w:nsid w:val="1C9C50D0"/>
    <w:multiLevelType w:val="multilevel"/>
    <w:tmpl w:val="13589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7877C0"/>
    <w:multiLevelType w:val="hybridMultilevel"/>
    <w:tmpl w:val="D5F83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1417C6"/>
    <w:multiLevelType w:val="hybridMultilevel"/>
    <w:tmpl w:val="8A52DFE2"/>
    <w:lvl w:ilvl="0" w:tplc="F3687A78">
      <w:start w:val="1"/>
      <w:numFmt w:val="bullet"/>
      <w:lvlText w:val="-"/>
      <w:lvlJc w:val="left"/>
      <w:pPr>
        <w:ind w:left="1440" w:hanging="360"/>
      </w:pPr>
      <w:rPr>
        <w:rFonts w:ascii="Sakkal Majalla" w:eastAsia="Calibr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91B1354"/>
    <w:multiLevelType w:val="multilevel"/>
    <w:tmpl w:val="5746A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9F177F"/>
    <w:multiLevelType w:val="hybridMultilevel"/>
    <w:tmpl w:val="40D6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B3133B"/>
    <w:multiLevelType w:val="hybridMultilevel"/>
    <w:tmpl w:val="E7544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C827BE"/>
    <w:multiLevelType w:val="hybridMultilevel"/>
    <w:tmpl w:val="B03ED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B721F8"/>
    <w:multiLevelType w:val="hybridMultilevel"/>
    <w:tmpl w:val="C9FC80B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023900">
    <w:abstractNumId w:val="3"/>
  </w:num>
  <w:num w:numId="2" w16cid:durableId="1702392966">
    <w:abstractNumId w:val="2"/>
  </w:num>
  <w:num w:numId="3" w16cid:durableId="848787361">
    <w:abstractNumId w:val="5"/>
  </w:num>
  <w:num w:numId="4" w16cid:durableId="1174490188">
    <w:abstractNumId w:val="1"/>
  </w:num>
  <w:num w:numId="5" w16cid:durableId="1127815392">
    <w:abstractNumId w:val="10"/>
  </w:num>
  <w:num w:numId="6" w16cid:durableId="712317081">
    <w:abstractNumId w:val="9"/>
  </w:num>
  <w:num w:numId="7" w16cid:durableId="1032265772">
    <w:abstractNumId w:val="0"/>
  </w:num>
  <w:num w:numId="8" w16cid:durableId="980306686">
    <w:abstractNumId w:val="8"/>
  </w:num>
  <w:num w:numId="9" w16cid:durableId="1791243138">
    <w:abstractNumId w:val="6"/>
  </w:num>
  <w:num w:numId="10" w16cid:durableId="1594894399">
    <w:abstractNumId w:val="7"/>
  </w:num>
  <w:num w:numId="11" w16cid:durableId="18537653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89"/>
    <w:rsid w:val="00170579"/>
    <w:rsid w:val="003E66AF"/>
    <w:rsid w:val="005938C9"/>
    <w:rsid w:val="006159A9"/>
    <w:rsid w:val="00683C54"/>
    <w:rsid w:val="007B7689"/>
    <w:rsid w:val="00814D72"/>
    <w:rsid w:val="00872B53"/>
    <w:rsid w:val="008C5B47"/>
    <w:rsid w:val="00AE3DA0"/>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45E7F"/>
  <w15:chartTrackingRefBased/>
  <w15:docId w15:val="{FF044342-CF0E-4BC3-8816-AFA164A7C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D72"/>
    <w:pPr>
      <w:bidi/>
      <w:spacing w:line="259" w:lineRule="auto"/>
    </w:pPr>
    <w:rPr>
      <w:sz w:val="22"/>
      <w:szCs w:val="22"/>
    </w:rPr>
  </w:style>
  <w:style w:type="paragraph" w:styleId="Heading1">
    <w:name w:val="heading 1"/>
    <w:basedOn w:val="Normal"/>
    <w:next w:val="Normal"/>
    <w:link w:val="Heading1Char"/>
    <w:uiPriority w:val="9"/>
    <w:qFormat/>
    <w:rsid w:val="007B7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7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7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689"/>
    <w:rPr>
      <w:rFonts w:eastAsiaTheme="majorEastAsia" w:cstheme="majorBidi"/>
      <w:color w:val="272727" w:themeColor="text1" w:themeTint="D8"/>
    </w:rPr>
  </w:style>
  <w:style w:type="paragraph" w:styleId="Title">
    <w:name w:val="Title"/>
    <w:basedOn w:val="Normal"/>
    <w:next w:val="Normal"/>
    <w:link w:val="TitleChar"/>
    <w:uiPriority w:val="10"/>
    <w:qFormat/>
    <w:rsid w:val="007B7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689"/>
    <w:pPr>
      <w:spacing w:before="160"/>
      <w:jc w:val="center"/>
    </w:pPr>
    <w:rPr>
      <w:i/>
      <w:iCs/>
      <w:color w:val="404040" w:themeColor="text1" w:themeTint="BF"/>
    </w:rPr>
  </w:style>
  <w:style w:type="character" w:customStyle="1" w:styleId="QuoteChar">
    <w:name w:val="Quote Char"/>
    <w:basedOn w:val="DefaultParagraphFont"/>
    <w:link w:val="Quote"/>
    <w:uiPriority w:val="29"/>
    <w:rsid w:val="007B7689"/>
    <w:rPr>
      <w:i/>
      <w:iCs/>
      <w:color w:val="404040" w:themeColor="text1" w:themeTint="BF"/>
    </w:rPr>
  </w:style>
  <w:style w:type="paragraph" w:styleId="ListParagraph">
    <w:name w:val="List Paragraph"/>
    <w:basedOn w:val="Normal"/>
    <w:uiPriority w:val="34"/>
    <w:qFormat/>
    <w:rsid w:val="007B7689"/>
    <w:pPr>
      <w:ind w:left="720"/>
      <w:contextualSpacing/>
    </w:pPr>
  </w:style>
  <w:style w:type="character" w:styleId="IntenseEmphasis">
    <w:name w:val="Intense Emphasis"/>
    <w:basedOn w:val="DefaultParagraphFont"/>
    <w:uiPriority w:val="21"/>
    <w:qFormat/>
    <w:rsid w:val="007B7689"/>
    <w:rPr>
      <w:i/>
      <w:iCs/>
      <w:color w:val="0F4761" w:themeColor="accent1" w:themeShade="BF"/>
    </w:rPr>
  </w:style>
  <w:style w:type="paragraph" w:styleId="IntenseQuote">
    <w:name w:val="Intense Quote"/>
    <w:basedOn w:val="Normal"/>
    <w:next w:val="Normal"/>
    <w:link w:val="IntenseQuoteChar"/>
    <w:uiPriority w:val="30"/>
    <w:qFormat/>
    <w:rsid w:val="007B7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689"/>
    <w:rPr>
      <w:i/>
      <w:iCs/>
      <w:color w:val="0F4761" w:themeColor="accent1" w:themeShade="BF"/>
    </w:rPr>
  </w:style>
  <w:style w:type="character" w:styleId="IntenseReference">
    <w:name w:val="Intense Reference"/>
    <w:basedOn w:val="DefaultParagraphFont"/>
    <w:uiPriority w:val="32"/>
    <w:qFormat/>
    <w:rsid w:val="007B7689"/>
    <w:rPr>
      <w:b/>
      <w:bCs/>
      <w:smallCaps/>
      <w:color w:val="0F4761" w:themeColor="accent1" w:themeShade="BF"/>
      <w:spacing w:val="5"/>
    </w:rPr>
  </w:style>
  <w:style w:type="paragraph" w:styleId="Caption">
    <w:name w:val="caption"/>
    <w:basedOn w:val="Normal"/>
    <w:next w:val="Normal"/>
    <w:uiPriority w:val="35"/>
    <w:unhideWhenUsed/>
    <w:qFormat/>
    <w:rsid w:val="00814D7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14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D72"/>
    <w:rPr>
      <w:sz w:val="22"/>
      <w:szCs w:val="22"/>
    </w:rPr>
  </w:style>
  <w:style w:type="paragraph" w:styleId="Footer">
    <w:name w:val="footer"/>
    <w:basedOn w:val="Normal"/>
    <w:link w:val="FooterChar"/>
    <w:uiPriority w:val="99"/>
    <w:unhideWhenUsed/>
    <w:rsid w:val="00814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D7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Kin221</b:Tag>
    <b:SourceType>JournalArticle</b:SourceType>
    <b:Guid>{0CCB30D7-A14A-49E9-9BF0-A7FF5AF7DF84}</b:Guid>
    <b:Author>
      <b:Author>
        <b:NameList>
          <b:Person>
            <b:Last>Kinnunen</b:Last>
            <b:First>Jorma</b:First>
          </b:Person>
        </b:NameList>
      </b:Author>
    </b:Author>
    <b:Title>Strategic sustainability in the construction industry: Impacts on sustainability performance and brand</b:Title>
    <b:Year>2022</b:Year>
    <b:URL>https://www.sciencedirect.com/science/article/pii/S0959652622026531</b:URL>
    <b:RefOrder>1</b:RefOrder>
  </b:Source>
  <b:Source>
    <b:Tag>Ali241</b:Tag>
    <b:SourceType>JournalArticle</b:SourceType>
    <b:Guid>{E709404A-D44C-4B66-A9F9-58A8C3F3CAAD}</b:Guid>
    <b:Author>
      <b:Author>
        <b:NameList>
          <b:Person>
            <b:Last>Ali</b:Last>
            <b:First>Jamshid</b:First>
          </b:Person>
        </b:NameList>
      </b:Author>
    </b:Author>
    <b:Title>Project management education in the Kingdom of Saudi Arabia: a multi-method approach</b:Title>
    <b:Year>2024</b:Year>
    <b:URL>https://www.researchgate.net/publication/382022700_Project_management_education_in_the_Kingdom_of_Saudi_Arabia_a_multi-method_approach</b:URL>
    <b:RefOrder>2</b:RefOrder>
  </b:Source>
  <b:Source>
    <b:Tag>Abu221</b:Tag>
    <b:SourceType>JournalArticle</b:SourceType>
    <b:Guid>{26A128C4-ADA3-47A9-BAA8-4249FE1BE271}</b:Guid>
    <b:Author>
      <b:Author>
        <b:NameList>
          <b:Person>
            <b:Last>Rimi</b:Last>
            <b:First>Ismaila</b:First>
          </b:Person>
        </b:NameList>
      </b:Author>
    </b:Author>
    <b:Title>Environmental Sustainability Impacts of Solid Waste Management Practices in the Global South</b:Title>
    <b:Year>2022</b:Year>
    <b:URL>https://www.mdpi.com/1660-4601/19/19/12717</b:URL>
    <b:RefOrder>3</b:RefOrder>
  </b:Source>
  <b:Source>
    <b:Tag>AlM22</b:Tag>
    <b:SourceType>JournalArticle</b:SourceType>
    <b:Guid>{1B16601D-5CA5-46B0-B7FC-2585CDD4DC66}</b:Guid>
    <b:Author>
      <b:Author>
        <b:NameList>
          <b:Person>
            <b:Last>Al-Marri</b:Last>
            <b:First>Meera</b:First>
          </b:Person>
        </b:NameList>
      </b:Author>
    </b:Author>
    <b:Title>Managing Sustainability Projects for Social Impact from a Corporate Social Responsibility Perspective</b:Title>
    <b:Year>2022</b:Year>
    <b:URL>https://www.mdpi.com/2071-1050/14/11/6418</b:URL>
    <b:RefOrder>4</b:RefOrder>
  </b:Source>
  <b:Source>
    <b:Tag>Sho25</b:Tag>
    <b:SourceType>JournalArticle</b:SourceType>
    <b:Guid>{3ABDE1EA-D275-4144-9EF7-36D1B12842BC}</b:Guid>
    <b:Author>
      <b:Author>
        <b:NameList>
          <b:Person>
            <b:Last>Shokouhi</b:Last>
            <b:First>Mohammadreza</b:First>
          </b:Person>
        </b:NameList>
      </b:Author>
    </b:Author>
    <b:Title>An overview of the aspects of sustainability in project management</b:Title>
    <b:Year>2025</b:Year>
    <b:URL>https://www.sciencedirect.com/science/article/pii/S2950425224000483</b:URL>
    <b:RefOrder>5</b:RefOrder>
  </b:Source>
  <b:Source>
    <b:Tag>Abu22</b:Tag>
    <b:SourceType>JournalArticle</b:SourceType>
    <b:Guid>{3D63E7DF-B193-403D-87E2-C976A27FC048}</b:Guid>
    <b:Author>
      <b:Author>
        <b:NameList>
          <b:Person>
            <b:Last>Abubakar</b:Last>
            <b:First>Ismaila</b:First>
            <b:Middle>Rimi</b:Middle>
          </b:Person>
        </b:NameList>
      </b:Author>
    </b:Author>
    <b:Title>Environmental Sustainability Impacts of Solid Waste Management Practices in the Global South</b:Title>
    <b:Year>2022</b:Year>
    <b:URL>https://pmc.ncbi.nlm.nih.gov/articles/PMC9566108/</b:URL>
    <b:RefOrder>6</b:RefOrder>
  </b:Source>
  <b:Source>
    <b:Tag>Bar21</b:Tag>
    <b:SourceType>JournalArticle</b:SourceType>
    <b:Guid>{62511373-B2E1-4569-BDD8-D3BB8C2657B4}</b:Guid>
    <b:Author>
      <b:Author>
        <b:NameList>
          <b:Person>
            <b:Last>Barakat</b:Last>
            <b:First>Howaida</b:First>
            <b:Middle>Mahmoud</b:Middle>
          </b:Person>
        </b:NameList>
      </b:Author>
    </b:Author>
    <b:Title>SUSTAINABLE DEVELOPMENT PRACTICES OF SMALL AND MEDIUM-SIZED ENTERPRISES: A CASE STUDY OF EGYPT</b:Title>
    <b:Year>2021</b:Year>
    <b:URL>https://www.researchgate.net/publication/354061385_SUSTAINABLE_DEVELOPMENT_PRACTICES_OF_SMALL_AND_MEDIUM-SIZED_ENTERPRISES_A_CASE_STUDY_OF_EGYPT</b:URL>
    <b:RefOrder>7</b:RefOrder>
  </b:Source>
  <b:Source>
    <b:Tag>Soa24</b:Tag>
    <b:SourceType>JournalArticle</b:SourceType>
    <b:Guid>{D990E13D-C925-4536-964B-1E43D37A39AF}</b:Guid>
    <b:Author>
      <b:Author>
        <b:NameList>
          <b:Person>
            <b:Last>Soares</b:Last>
            <b:First>Inês</b:First>
            <b:Middle>Antonieta Duarte</b:Middle>
          </b:Person>
        </b:NameList>
      </b:Author>
    </b:Author>
    <b:Title>Sustainability in Project Management Practices</b:Title>
    <b:Year>2024</b:Year>
    <b:URL>https://www.researchgate.net/publication/380721133_Sustainability_in_Project_Management_Practices</b:URL>
    <b:RefOrder>8</b:RefOrder>
  </b:Source>
  <b:Source>
    <b:Tag>Irf21</b:Tag>
    <b:SourceType>JournalArticle</b:SourceType>
    <b:Guid>{E2154E1D-AB6B-497F-BB42-316057DE9264}</b:Guid>
    <b:Author>
      <b:Author>
        <b:NameList>
          <b:Person>
            <b:Last>Irfan</b:Last>
            <b:First>Muhammad</b:First>
          </b:Person>
        </b:NameList>
      </b:Author>
    </b:Author>
    <b:Title>Role of Project Planning and Project Manager Competencies on Public Sector Project Success</b:Title>
    <b:Year>2021</b:Year>
    <b:URL>https://www.mdpi.com/2071-1050/13/3/1421</b:URL>
    <b:RefOrder>9</b:RefOrder>
  </b:Source>
  <b:Source>
    <b:Tag>Rui17</b:Tag>
    <b:SourceType>JournalArticle</b:SourceType>
    <b:Guid>{6517777B-FA2D-4CBB-9E86-693343BF8206}</b:Guid>
    <b:Title>Evolving theories of sustainability and firms: History, future directions and implications for renewable energy research</b:Title>
    <b:Year>2017</b:Year>
    <b:Author>
      <b:Author>
        <b:NameList>
          <b:Person>
            <b:Last>Chang</b:Last>
            <b:First>Rui-Dong</b:First>
          </b:Person>
        </b:NameList>
      </b:Author>
    </b:Author>
    <b:URL>https://www.researchgate.net/publication/312385344_Evolving_theories_of_sustainability_and_firms_History_future_directions_and_implications_for_renewable_energy_research</b:URL>
    <b:RefOrder>10</b:RefOrder>
  </b:Source>
  <b:Source>
    <b:Tag>Sch21</b:Tag>
    <b:SourceType>JournalArticle</b:SourceType>
    <b:Guid>{6E88CD5F-98D0-4031-A735-DF0E22CE76B9}</b:Guid>
    <b:Author>
      <b:Author>
        <b:NameList>
          <b:Person>
            <b:Last>Scheyvens</b:Last>
            <b:First>Regina</b:First>
          </b:Person>
        </b:NameList>
      </b:Author>
    </b:Author>
    <b:Title>Tourism, Empowerment and Sustainable Development: A New Framework for Analysis</b:Title>
    <b:Year>2021</b:Year>
    <b:URL>https://www.mdpi.com/2071-1050/13/22/12606</b:URL>
    <b:RefOrder>11</b:RefOrder>
  </b:Source>
  <b:Source>
    <b:Tag>Rou15</b:Tag>
    <b:SourceType>JournalArticle</b:SourceType>
    <b:Guid>{65B8C29D-DE7D-4CBB-8618-582AA5C475D6}</b:Guid>
    <b:Author>
      <b:Author>
        <b:NameList>
          <b:Person>
            <b:Last>Rousseau</b:Last>
            <b:First>David</b:First>
          </b:Person>
        </b:NameList>
      </b:Author>
    </b:Author>
    <b:Title>General Systems Theory: Its Present and Potential</b:Title>
    <b:Year>2015</b:Year>
    <b:URL>https://www.researchgate.net/publication/281608365_General_Systems_Theory_Its_Present_and_Potential</b:URL>
    <b:RefOrder>12</b:RefOrder>
  </b:Source>
  <b:Source>
    <b:Tag>Hus242</b:Tag>
    <b:SourceType>JournalArticle</b:SourceType>
    <b:Guid>{329B1661-5EDF-4015-9B55-9F0A554175F4}</b:Guid>
    <b:Author>
      <b:Author>
        <b:NameList>
          <b:Person>
            <b:Last>Hussain</b:Last>
            <b:First>Nur</b:First>
            <b:Middle>Husna Mohd.</b:Middle>
          </b:Person>
        </b:NameList>
      </b:Author>
    </b:Author>
    <b:Title>Transforming Performance: The Significance of Transformational Leadership: Transformasi Prestasi: Kepentingan Kepimpinan Transformational</b:Title>
    <b:Year>2024</b:Year>
    <b:URL>https://www.researchgate.net/publication/384497421_Transforming_Performance_The_Significance_of_Transformational_Leadership_Transformasi_Prestasi_Kepentingan_Kepimpinan_Transformational</b:URL>
    <b:RefOrder>13</b:RefOrder>
  </b:Source>
  <b:Source>
    <b:Tag>Miz231</b:Tag>
    <b:SourceType>JournalArticle</b:SourceType>
    <b:Guid>{9201991C-93A0-4118-887F-4B0EB8A57592}</b:Guid>
    <b:Author>
      <b:Author>
        <b:NameList>
          <b:Person>
            <b:Last>Mizrak</b:Last>
            <b:First>Filiz</b:First>
          </b:Person>
        </b:NameList>
      </b:Author>
    </b:Author>
    <b:Title>Effective Change Management Strategies: Exploring Dynamic Models for Organizational Transformation</b:Title>
    <b:Year>2023</b:Year>
    <b:URL>https://www.researchgate.net/publication/375889424_Effective_Change_Management_Strategies_Exploring_Dynamic_Models_for_Organizational_Transformation</b:URL>
    <b:RefOrder>14</b:RefOrder>
  </b:Source>
  <b:Source>
    <b:Tag>Koi24</b:Tag>
    <b:SourceType>JournalArticle</b:SourceType>
    <b:Guid>{DAC3E435-4986-4FBC-B149-B5E5766E1948}</b:Guid>
    <b:Author>
      <b:Author>
        <b:NameList>
          <b:Person>
            <b:Last>Koilakonda</b:Last>
            <b:First>Raghunath</b:First>
            <b:Middle>Reddy</b:Middle>
          </b:Person>
        </b:NameList>
      </b:Author>
    </b:Author>
    <b:Title>Change Management Strategies: Ensuring Smooth Transition and Adoption in IT Projects</b:Title>
    <b:Year>2024</b:Year>
    <b:URL>https://www.researchgate.net/publication/384017228_Change_Management_Strategies_Ensuring_Smooth_Transition_and_Adoption_in_IT_Projects</b:URL>
    <b:RefOrder>15</b:RefOrder>
  </b:Source>
  <b:Source>
    <b:Tag>Tür18</b:Tag>
    <b:SourceType>JournalArticle</b:SourceType>
    <b:Guid>{7F8E09CC-EC66-40F8-9072-7817BF6A07A4}</b:Guid>
    <b:Author>
      <b:Author>
        <b:NameList>
          <b:Person>
            <b:Last>Türkoğlu</b:Last>
            <b:First>Serap</b:First>
            <b:Middle>Pelin</b:Middle>
          </b:Person>
        </b:NameList>
      </b:Author>
    </b:Author>
    <b:Title>The Role and Importance of Energy Efficiency for Sustainable Development of the Countries</b:Title>
    <b:Year>2018</b:Year>
    <b:URL>https://www.researchgate.net/publication/324110795_The_Role_and_Importance_of_Energy_Efficiency_for_Sustainable_Development_of_the_Countries</b:URL>
    <b:RefOrder>16</b:RefOrder>
  </b:Source>
  <b:Source>
    <b:Tag>Gov24</b:Tag>
    <b:SourceType>JournalArticle</b:SourceType>
    <b:Guid>{8CC8EB26-6E58-4FD5-B761-4FA3D7FE717F}</b:Guid>
    <b:Author>
      <b:Author>
        <b:NameList>
          <b:Person>
            <b:Last>Govalkar</b:Last>
            <b:First>Ar.Uday</b:First>
            <b:Middle>Balkrishna</b:Middle>
          </b:Person>
        </b:NameList>
      </b:Author>
    </b:Author>
    <b:Title>ENERGY EFFICIENCY, WATER CONSERVATION AND WASTE MANAGEMENT</b:Title>
    <b:Year>2024</b:Year>
    <b:URL>https://www.researchgate.net/publication/377313759_ENERGY_EFFICIENCY_WATER_CONSERVATION_AND_WASTE_MANAGEMENT</b:URL>
    <b:RefOrder>17</b:RefOrder>
  </b:Source>
  <b:Source>
    <b:Tag>Dem20</b:Tag>
    <b:SourceType>JournalArticle</b:SourceType>
    <b:Guid>{0BA59E6B-E76A-4E56-892F-677683FE0D0E}</b:Guid>
    <b:Author>
      <b:Author>
        <b:NameList>
          <b:Person>
            <b:Last>Demerouti</b:Last>
            <b:First>Evangelia</b:First>
          </b:Person>
        </b:NameList>
      </b:Author>
    </b:Author>
    <b:Title>The effects of a job crafting intervention on the success of an organizational change effort in a blue‐collar work environment</b:Title>
    <b:Year>2020</b:Year>
    <b:URL>https://www.researchgate.net/publication/345305857_The_effects_of_a_job_crafting_intervention_on_the_success_of_an_organizational_change_effort_in_a_blue-collar_work_environment</b:URL>
    <b:RefOrder>18</b:RefOrder>
  </b:Source>
  <b:Source>
    <b:Tag>NYA21</b:Tag>
    <b:SourceType>JournalArticle</b:SourceType>
    <b:Guid>{588E3326-54DD-49D6-B604-7F0AB7C86876}</b:Guid>
    <b:Author>
      <b:Author>
        <b:NameList>
          <b:Person>
            <b:Last>NYABERI</b:Last>
            <b:First>JUSTRY</b:First>
            <b:Middle>P. LUMUMBA (Ph.D) DR.</b:Middle>
          </b:Person>
        </b:NameList>
      </b:Author>
    </b:Author>
    <b:Title>THE ROLE OF ENVIRONMENT ON THE RELATIONSHIP BETWEEN CHANGE MANAGEMENT PRACTICES AND ORGANIZATIONAL PERFORMANCE: A CRITICAL REVIEW OF LITERATURE</b:Title>
    <b:Year>2021</b:Year>
    <b:URL>https://www.researchgate.net/publication/373985108_THE_ROLE_OF_ENVIRONMENT_ON_THE_RELATIONSHIP_BETWEEN_CHANGE_MANAGEMENT_PRACTICES_AND_ORGANIZATIONAL_PERFORMANCE_A_CRITICAL_REVIEW_OF_LITERATURE</b:URL>
    <b:RefOrder>19</b:RefOrder>
  </b:Source>
  <b:Source>
    <b:Tag>Kha20</b:Tag>
    <b:SourceType>JournalArticle</b:SourceType>
    <b:Guid>{A9E26960-C652-48ED-B8AA-2F975D995CDF}</b:Guid>
    <b:Author>
      <b:Author>
        <b:NameList>
          <b:Person>
            <b:Last>Khalifeh</b:Last>
            <b:First>Amin</b:First>
          </b:Person>
        </b:NameList>
      </b:Author>
    </b:Author>
    <b:Title>The impact of project sustainability management (PSM) on project success: A systematic literature review</b:Title>
    <b:Year>2020</b:Year>
    <b:URL>https://www.researchgate.net/publication/338553954_The_impact_of_project_sustainability_management_PSM_on_project_success_A_systematic_literature_review</b:URL>
    <b:RefOrder>20</b:RefOrder>
  </b:Source>
  <b:Source>
    <b:Tag>Nie15</b:Tag>
    <b:SourceType>JournalArticle</b:SourceType>
    <b:Guid>{7DA4D142-8540-48E9-9D3F-7C15C9D15D92}</b:Guid>
    <b:Author>
      <b:Author>
        <b:NameList>
          <b:Person>
            <b:Last>Nieva</b:Last>
            <b:First>Florabel</b:First>
            <b:Middle>O.</b:Middle>
          </b:Person>
        </b:NameList>
      </b:Author>
    </b:Author>
    <b:Title>Social women entrepreneurship in the Kingdom of Saudi Arabia</b:Title>
    <b:Year>2015</b:Year>
    <b:URL>https://link.springer.com/article/10.1186/s40497-015-0028-5</b:URL>
    <b:RefOrder>21</b:RefOrder>
  </b:Source>
  <b:Source>
    <b:Tag>Gad22</b:Tag>
    <b:SourceType>JournalArticle</b:SourceType>
    <b:Guid>{F3A55683-7891-4AD9-BD9E-685167F3FE9D}</b:Guid>
    <b:Author>
      <b:Author>
        <b:NameList>
          <b:Person>
            <b:Last>Gadi</b:Last>
            <b:First>Nailah</b:First>
            <b:Middle>Hassan</b:Middle>
          </b:Person>
        </b:NameList>
      </b:Author>
    </b:Author>
    <b:Title>Increasing Women’s Employment Opportunities in Digitalizing Saudi Arabia’s Economy</b:Title>
    <b:Year>2022</b:Year>
    <b:URL>https://www.scirp.org/journal/paperinformation?paperid=120278</b:URL>
    <b:RefOrder>22</b:RefOrder>
  </b:Source>
  <b:Source>
    <b:Tag>Bak201</b:Tag>
    <b:SourceType>JournalArticle</b:SourceType>
    <b:Guid>{AE12DEB2-E6AB-43A0-8EED-1424293212A2}</b:Guid>
    <b:Author>
      <b:Author>
        <b:NameList>
          <b:Person>
            <b:Last>Bakhotmah</b:Last>
            <b:First>Fawaz</b:First>
            <b:Middle>Abid</b:Middle>
          </b:Person>
        </b:NameList>
      </b:Author>
    </b:Author>
    <b:Title>Supporting development in the Kingdom of Saudi Arabia through culture-based innovation : expanding the Saudi national festival for culture and heritage into a national project for innovation and design</b:Title>
    <b:Year>2020</b:Year>
    <b:URL>https://theses.lib.polyu.edu.hk/handle/200/10490</b:URL>
    <b:RefOrder>23</b:RefOrder>
  </b:Source>
  <b:Source>
    <b:Tag>Alm21</b:Tag>
    <b:SourceType>JournalArticle</b:SourceType>
    <b:Guid>{95F036DD-5026-43BB-B11C-D5BE58BF0006}</b:Guid>
    <b:Author>
      <b:Author>
        <b:NameList>
          <b:Person>
            <b:Last>Almathami</b:Last>
            <b:First>Rafiah</b:First>
          </b:Person>
        </b:NameList>
      </b:Author>
    </b:Author>
    <b:Title>Enablers for empowerment: Saudi women’s employment in the events sector</b:Title>
    <b:Year>2021</b:Year>
    <b:URL>https://www.tandfonline.com/doi/abs/10.1080/02508281.2021.1972724</b:URL>
    <b:RefOrder>24</b:RefOrder>
  </b:Source>
  <b:Source>
    <b:Tag>Zan24</b:Tag>
    <b:SourceType>JournalArticle</b:SourceType>
    <b:Guid>{395B352B-3DEE-4F6C-8DF0-BBACC959189D}</b:Guid>
    <b:Author>
      <b:Author>
        <b:NameList>
          <b:Person>
            <b:Last>Zangana</b:Last>
            <b:First>Hewa</b:First>
            <b:Middle>Majeed</b:Middle>
          </b:Person>
        </b:NameList>
      </b:Author>
    </b:Author>
    <b:Title>Navigating Project Change: A Comprehensive Review of Change Management Strategies and Practices</b:Title>
    <b:Year>2024</b:Year>
    <b:URL>https://www.researchgate.net/publication/380395535_Navigating_Project_Change_A_Comprehensive_Review_of_Change_Management_Strategies_and_Practices</b:URL>
    <b:RefOrder>25</b:RefOrder>
  </b:Source>
  <b:Source>
    <b:Tag>Pat241</b:Tag>
    <b:SourceType>JournalArticle</b:SourceType>
    <b:Guid>{3353668F-34A2-40F7-9E3A-FE8C479DCD83}</b:Guid>
    <b:Author>
      <b:Author>
        <b:NameList>
          <b:Person>
            <b:Last>Patterson</b:Last>
            <b:First>Nicholas</b:First>
          </b:Person>
        </b:NameList>
      </b:Author>
    </b:Author>
    <b:Title>What is Environmental Sustainability? Goals With Examples </b:Title>
    <b:Year>2024</b:Year>
    <b:URL>https://www.snhu.edu/about-us/newsroom/stem/what-is-environmental-sustainability</b:URL>
    <b:RefOrder>26</b:RefOrder>
  </b:Source>
  <b:Source>
    <b:Tag>Ali17</b:Tag>
    <b:SourceType>JournalArticle</b:SourceType>
    <b:Guid>{29CE6142-04E8-4EC2-A546-06F49612E45D}</b:Guid>
    <b:Author>
      <b:Author>
        <b:NameList>
          <b:Person>
            <b:Last>Ali</b:Last>
            <b:First>Imran</b:First>
          </b:Person>
        </b:NameList>
      </b:Author>
    </b:Author>
    <b:Title>WOMEN’S EMPOWERMENT THROUGH CRAFT, ENTREPRENEURSHIP AND TECHNOLOGY IN AFGHANISTAN, BANGLADESH AND PAKISTAN</b:Title>
    <b:Year>2017</b:Year>
    <b:URL>https://www.researchgate.net/publication/347825720_WOMEN'S_EMPOWERMENT_THROUGH_CRAFT_ENTREPRENEURSHIP_AND_TECHNOLOGY_IN_AFGHANISTAN_BANGLADESH_AND_PAKISTAN</b:URL>
    <b:RefOrder>27</b:RefOrder>
  </b:Source>
  <b:Source>
    <b:Tag>Cos22</b:Tag>
    <b:SourceType>JournalArticle</b:SourceType>
    <b:Guid>{1FA58E47-C4C1-407C-9779-94FC4E9DC86D}</b:Guid>
    <b:Author>
      <b:Author>
        <b:NameList>
          <b:Person>
            <b:Last>Costa</b:Last>
            <b:First>Alberto</b:First>
            <b:Middle>J.</b:Middle>
          </b:Person>
        </b:NameList>
      </b:Author>
    </b:Author>
    <b:Title>Literature Review and Theoretical Framework of the Evolution and Interconnectedness of Corporate Sustainability Constructs</b:Title>
    <b:Year>2022</b:Year>
    <b:URL>https://www.researchgate.net/publication/359827697_Literature_Review_and_Theoretical_Framework_of_the_Evolution_and_Interconnectedness_of_Corporate_Sustainability_Constructs</b:URL>
    <b:RefOrder>28</b:RefOrder>
  </b:Source>
</b:Sources>
</file>

<file path=customXml/itemProps1.xml><?xml version="1.0" encoding="utf-8"?>
<ds:datastoreItem xmlns:ds="http://schemas.openxmlformats.org/officeDocument/2006/customXml" ds:itemID="{C1FFFBBE-ABBA-4D83-9533-4AD5E9387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6362</Words>
  <Characters>36266</Characters>
  <Application>Microsoft Office Word</Application>
  <DocSecurity>0</DocSecurity>
  <Lines>302</Lines>
  <Paragraphs>85</Paragraphs>
  <ScaleCrop>false</ScaleCrop>
  <Company/>
  <LinksUpToDate>false</LinksUpToDate>
  <CharactersWithSpaces>42543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2</cp:revision>
  <dcterms:created xsi:type="dcterms:W3CDTF">2025-03-10T00:19:00Z</dcterms:created>
  <dcterms:modified xsi:type="dcterms:W3CDTF">2025-03-10T00:23:00Z</dcterms:modified>
</cp:coreProperties>
</file>