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10EFF" w14:textId="77777777" w:rsidR="00214411" w:rsidRDefault="00214411" w:rsidP="00214411">
      <w:pPr>
        <w:pStyle w:val="TableParagraph"/>
        <w:ind w:left="0"/>
        <w:rPr>
          <w:sz w:val="21"/>
        </w:rPr>
      </w:pPr>
      <w:r>
        <w:rPr>
          <w:color w:val="374151"/>
          <w:sz w:val="21"/>
        </w:rPr>
        <w:t>Research Title</w:t>
      </w:r>
    </w:p>
    <w:p w14:paraId="14A3627D" w14:textId="77777777" w:rsidR="0072324B" w:rsidRDefault="0072324B"/>
    <w:p w14:paraId="1209487A" w14:textId="77777777" w:rsidR="00214411" w:rsidRDefault="00214411" w:rsidP="00214411">
      <w:pPr>
        <w:pStyle w:val="TableParagraph"/>
        <w:ind w:left="0"/>
        <w:rPr>
          <w:sz w:val="21"/>
        </w:rPr>
      </w:pPr>
      <w:r>
        <w:rPr>
          <w:sz w:val="21"/>
        </w:rPr>
        <w:t>Auto Impact identification for Telecommunication Failures – Geo &amp; Customer Impact.</w:t>
      </w:r>
    </w:p>
    <w:p w14:paraId="092E1857" w14:textId="77777777" w:rsidR="00214411" w:rsidRDefault="00214411" w:rsidP="00214411">
      <w:pPr>
        <w:pStyle w:val="TableParagraph"/>
        <w:ind w:left="0"/>
        <w:rPr>
          <w:sz w:val="21"/>
        </w:rPr>
      </w:pPr>
    </w:p>
    <w:p w14:paraId="4E316834" w14:textId="48686592" w:rsidR="00214411" w:rsidRDefault="00214411" w:rsidP="00214411">
      <w:pPr>
        <w:rPr>
          <w:sz w:val="21"/>
        </w:rPr>
      </w:pPr>
      <w:r>
        <w:rPr>
          <w:sz w:val="21"/>
        </w:rPr>
        <w:t>Auto topology identification for Telecommunication Network</w:t>
      </w:r>
    </w:p>
    <w:p w14:paraId="0DC93277" w14:textId="77777777" w:rsidR="00214411" w:rsidRDefault="00214411" w:rsidP="00214411">
      <w:pPr>
        <w:rPr>
          <w:sz w:val="21"/>
        </w:rPr>
      </w:pPr>
    </w:p>
    <w:p w14:paraId="6F3788C5" w14:textId="77777777" w:rsidR="00214411" w:rsidRDefault="00214411" w:rsidP="00214411">
      <w:pPr>
        <w:pStyle w:val="TableParagraph"/>
        <w:spacing w:line="279" w:lineRule="exact"/>
        <w:ind w:left="0"/>
        <w:rPr>
          <w:sz w:val="21"/>
        </w:rPr>
      </w:pPr>
      <w:r>
        <w:rPr>
          <w:color w:val="374151"/>
          <w:sz w:val="21"/>
        </w:rPr>
        <w:t>Paper</w:t>
      </w:r>
      <w:r>
        <w:rPr>
          <w:color w:val="374151"/>
          <w:spacing w:val="-2"/>
          <w:sz w:val="21"/>
        </w:rPr>
        <w:t xml:space="preserve"> </w:t>
      </w:r>
      <w:r>
        <w:rPr>
          <w:color w:val="374151"/>
          <w:sz w:val="21"/>
        </w:rPr>
        <w:t>Selection</w:t>
      </w:r>
    </w:p>
    <w:p w14:paraId="27492753" w14:textId="77777777" w:rsidR="00214411" w:rsidRDefault="00214411" w:rsidP="00214411"/>
    <w:p w14:paraId="5DD7F142" w14:textId="6983CEBB" w:rsidR="00214411" w:rsidRDefault="00214411" w:rsidP="00214411">
      <w:r w:rsidRPr="00214411">
        <w:t>Construction of network topology and geographical vulnerability for telecommunication network</w:t>
      </w:r>
    </w:p>
    <w:p w14:paraId="719EFED2" w14:textId="2FD3ECCD" w:rsidR="00F50291" w:rsidRDefault="00F50291" w:rsidP="00214411">
      <w:hyperlink r:id="rId5" w:history="1">
        <w:r>
          <w:rPr>
            <w:rStyle w:val="Hyperlink"/>
          </w:rPr>
          <w:t>Construction of network topology and geographical vulnerability for telecommunication network - ScienceDirect</w:t>
        </w:r>
      </w:hyperlink>
    </w:p>
    <w:p w14:paraId="6F731989" w14:textId="77777777" w:rsidR="00F50291" w:rsidRDefault="00F50291" w:rsidP="00214411"/>
    <w:p w14:paraId="655C8B54" w14:textId="5DBCFDD0" w:rsidR="00214411" w:rsidRDefault="00F50291" w:rsidP="00214411">
      <w:r w:rsidRPr="00F50291">
        <w:t>BTG: A Bridge to Graph machine learning in telecommunications fraud detection</w:t>
      </w:r>
    </w:p>
    <w:p w14:paraId="6A2B473D" w14:textId="25F8DC4C" w:rsidR="00F50291" w:rsidRDefault="00F50291" w:rsidP="00214411">
      <w:hyperlink r:id="rId6" w:history="1">
        <w:r>
          <w:rPr>
            <w:rStyle w:val="Hyperlink"/>
          </w:rPr>
          <w:t>BTG: A Bridge to Graph machine learning in telecommunications fraud detection - ScienceDirect</w:t>
        </w:r>
      </w:hyperlink>
    </w:p>
    <w:p w14:paraId="2131ACB5" w14:textId="77777777" w:rsidR="00F50291" w:rsidRDefault="00F50291" w:rsidP="00214411"/>
    <w:p w14:paraId="025C44C9" w14:textId="3CEE68A7" w:rsidR="00F50291" w:rsidRDefault="00F50291" w:rsidP="00214411">
      <w:r w:rsidRPr="00F50291">
        <w:t>Topology analysis of wireless mesh network based on 802.11a</w:t>
      </w:r>
    </w:p>
    <w:p w14:paraId="18A95B11" w14:textId="379D246D" w:rsidR="00F50291" w:rsidRDefault="00F50291" w:rsidP="00214411">
      <w:hyperlink r:id="rId7" w:anchor="keywords" w:history="1">
        <w:r>
          <w:rPr>
            <w:rStyle w:val="Hyperlink"/>
          </w:rPr>
          <w:t>Topology analysis of wireless mesh network based on 802.11a | IEEE Conference Publication | IEEE Xplore</w:t>
        </w:r>
      </w:hyperlink>
    </w:p>
    <w:p w14:paraId="43FF8717" w14:textId="77777777" w:rsidR="00F50291" w:rsidRDefault="00F50291" w:rsidP="00214411"/>
    <w:p w14:paraId="173D51F9" w14:textId="77777777" w:rsidR="00F50291" w:rsidRDefault="00F50291" w:rsidP="00214411"/>
    <w:p w14:paraId="5C2336B2" w14:textId="77777777" w:rsidR="00F50291" w:rsidRDefault="00F50291" w:rsidP="00F50291">
      <w:pPr>
        <w:pStyle w:val="TableParagraph"/>
        <w:ind w:left="0"/>
        <w:rPr>
          <w:sz w:val="21"/>
        </w:rPr>
      </w:pPr>
      <w:r>
        <w:rPr>
          <w:color w:val="374151"/>
          <w:sz w:val="21"/>
        </w:rPr>
        <w:t>Paper</w:t>
      </w:r>
      <w:r>
        <w:rPr>
          <w:color w:val="374151"/>
          <w:spacing w:val="-3"/>
          <w:sz w:val="21"/>
        </w:rPr>
        <w:t xml:space="preserve"> </w:t>
      </w:r>
      <w:r>
        <w:rPr>
          <w:color w:val="374151"/>
          <w:sz w:val="21"/>
        </w:rPr>
        <w:t>Summaries</w:t>
      </w:r>
    </w:p>
    <w:p w14:paraId="5D3DA14B" w14:textId="77777777" w:rsidR="00F50291" w:rsidRDefault="00F50291" w:rsidP="00214411"/>
    <w:p w14:paraId="05B26AC5" w14:textId="11986EC6" w:rsidR="00F50291" w:rsidRDefault="00A359EA" w:rsidP="00F50291">
      <w:r w:rsidRPr="00A359EA">
        <w:rPr>
          <w:b/>
          <w:bCs/>
          <w:u w:val="single"/>
        </w:rPr>
        <w:t>Paper #</w:t>
      </w:r>
      <w:proofErr w:type="gramStart"/>
      <w:r w:rsidRPr="00A359EA">
        <w:rPr>
          <w:b/>
          <w:bCs/>
          <w:u w:val="single"/>
        </w:rPr>
        <w:t>1</w:t>
      </w:r>
      <w:r>
        <w:t xml:space="preserve"> :</w:t>
      </w:r>
      <w:proofErr w:type="gramEnd"/>
      <w:r>
        <w:t xml:space="preserve"> </w:t>
      </w:r>
      <w:r w:rsidR="00F50291" w:rsidRPr="00214411">
        <w:t>Construction of network topology and geographical vulnerability for telecommunication network</w:t>
      </w:r>
    </w:p>
    <w:p w14:paraId="06D613CA" w14:textId="77777777" w:rsidR="00F50291" w:rsidRDefault="00F50291" w:rsidP="00F50291"/>
    <w:p w14:paraId="23E643D8" w14:textId="5175130A" w:rsidR="00F50291" w:rsidRDefault="00A359EA" w:rsidP="00F50291">
      <w:proofErr w:type="gramStart"/>
      <w:r w:rsidRPr="00A359EA">
        <w:rPr>
          <w:b/>
          <w:bCs/>
          <w:u w:val="single"/>
        </w:rPr>
        <w:t>Summary :</w:t>
      </w:r>
      <w:proofErr w:type="gramEnd"/>
      <w:r>
        <w:t xml:space="preserve"> </w:t>
      </w:r>
      <w:r w:rsidR="00F50291">
        <w:t>This paper focused on network connectivity and how Geographical area is impacted due to connectivity.</w:t>
      </w:r>
    </w:p>
    <w:p w14:paraId="7AE20D06" w14:textId="77777777" w:rsidR="00F50291" w:rsidRDefault="00F50291" w:rsidP="00F50291"/>
    <w:p w14:paraId="1258793B" w14:textId="77777777" w:rsidR="00F50291" w:rsidRDefault="00F50291" w:rsidP="00F50291"/>
    <w:p w14:paraId="5DC1EB8C" w14:textId="01E31FDE" w:rsidR="00F50291" w:rsidRDefault="00A359EA" w:rsidP="00F50291">
      <w:r w:rsidRPr="00A359EA">
        <w:rPr>
          <w:b/>
          <w:bCs/>
        </w:rPr>
        <w:t>Paper #</w:t>
      </w:r>
      <w:proofErr w:type="gramStart"/>
      <w:r w:rsidRPr="00A359EA">
        <w:rPr>
          <w:b/>
          <w:bCs/>
        </w:rPr>
        <w:t>2 :</w:t>
      </w:r>
      <w:proofErr w:type="gramEnd"/>
      <w:r>
        <w:t xml:space="preserve"> </w:t>
      </w:r>
      <w:r w:rsidR="00F50291" w:rsidRPr="00F50291">
        <w:t>BTG: A Bridge to Graph machine learning in telecommunications fraud detection</w:t>
      </w:r>
    </w:p>
    <w:p w14:paraId="195F438E" w14:textId="77777777" w:rsidR="00F50291" w:rsidRDefault="00F50291" w:rsidP="00F50291"/>
    <w:p w14:paraId="190EAC8A" w14:textId="50A87022" w:rsidR="00A359EA" w:rsidRDefault="00A359EA" w:rsidP="00F50291">
      <w:pPr>
        <w:rPr>
          <w:rFonts w:hint="cs"/>
        </w:rPr>
      </w:pPr>
      <w:proofErr w:type="gramStart"/>
      <w:r w:rsidRPr="00A359EA">
        <w:rPr>
          <w:b/>
          <w:bCs/>
          <w:u w:val="single"/>
        </w:rPr>
        <w:t>Summary :</w:t>
      </w:r>
      <w:proofErr w:type="gramEnd"/>
      <w:r w:rsidR="004D05F9" w:rsidRPr="004D05F9">
        <w:rPr>
          <w:rFonts w:hint="cs"/>
          <w:rtl/>
        </w:rPr>
        <w:t xml:space="preserve"> </w:t>
      </w:r>
      <w:r w:rsidR="004D05F9" w:rsidRPr="004D05F9">
        <w:t xml:space="preserve">fraud detection on telecom network using machine learning </w:t>
      </w:r>
      <w:r w:rsidR="004D05F9">
        <w:t>to enhance network security and better KPIs.</w:t>
      </w:r>
    </w:p>
    <w:p w14:paraId="43FC1768" w14:textId="77777777" w:rsidR="00A359EA" w:rsidRDefault="00A359EA" w:rsidP="00F50291"/>
    <w:p w14:paraId="76AF5A9A" w14:textId="5989F590" w:rsidR="00F50291" w:rsidRDefault="004D05F9" w:rsidP="00F50291">
      <w:r w:rsidRPr="00A359EA">
        <w:rPr>
          <w:b/>
          <w:bCs/>
        </w:rPr>
        <w:t>Paper #</w:t>
      </w:r>
      <w:proofErr w:type="gramStart"/>
      <w:r>
        <w:rPr>
          <w:b/>
          <w:bCs/>
        </w:rPr>
        <w:t>3</w:t>
      </w:r>
      <w:r w:rsidRPr="00A359EA">
        <w:rPr>
          <w:b/>
          <w:bCs/>
        </w:rPr>
        <w:t xml:space="preserve"> </w:t>
      </w:r>
      <w:r>
        <w:rPr>
          <w:b/>
          <w:bCs/>
        </w:rPr>
        <w:t>:</w:t>
      </w:r>
      <w:r w:rsidR="00F50291" w:rsidRPr="00F50291">
        <w:t>Topology</w:t>
      </w:r>
      <w:proofErr w:type="gramEnd"/>
      <w:r w:rsidR="00F50291" w:rsidRPr="00F50291">
        <w:t xml:space="preserve"> analysis of wireless mesh network based on 802.11a</w:t>
      </w:r>
    </w:p>
    <w:p w14:paraId="1723EE1B" w14:textId="07BBF971" w:rsidR="00F50291" w:rsidRDefault="004D05F9" w:rsidP="00214411">
      <w:proofErr w:type="gramStart"/>
      <w:r w:rsidRPr="00A359EA">
        <w:rPr>
          <w:b/>
          <w:bCs/>
          <w:u w:val="single"/>
        </w:rPr>
        <w:t>Summary :</w:t>
      </w:r>
      <w:proofErr w:type="gramEnd"/>
      <w:r>
        <w:rPr>
          <w:b/>
          <w:bCs/>
          <w:u w:val="single"/>
        </w:rPr>
        <w:t xml:space="preserve"> </w:t>
      </w:r>
      <w:r w:rsidRPr="004D05F9">
        <w:t>This pa</w:t>
      </w:r>
      <w:r>
        <w:t>p</w:t>
      </w:r>
      <w:r w:rsidRPr="004D05F9">
        <w:t>er focusing on Topology analysis</w:t>
      </w:r>
      <w:r>
        <w:t>, to discover the critical nodes that caused a huge services gap during outages.</w:t>
      </w:r>
    </w:p>
    <w:p w14:paraId="7E6484CB" w14:textId="77777777" w:rsidR="004D05F9" w:rsidRDefault="004D05F9" w:rsidP="00214411"/>
    <w:p w14:paraId="585A28F6" w14:textId="77777777" w:rsidR="004D05F9" w:rsidRDefault="004D05F9" w:rsidP="004D05F9">
      <w:pPr>
        <w:pStyle w:val="TableParagraph"/>
        <w:ind w:left="0"/>
        <w:rPr>
          <w:sz w:val="21"/>
        </w:rPr>
      </w:pPr>
      <w:r>
        <w:rPr>
          <w:color w:val="374151"/>
          <w:sz w:val="21"/>
        </w:rPr>
        <w:t>Critical</w:t>
      </w:r>
      <w:r>
        <w:rPr>
          <w:color w:val="374151"/>
          <w:spacing w:val="-3"/>
          <w:sz w:val="21"/>
        </w:rPr>
        <w:t xml:space="preserve"> </w:t>
      </w:r>
      <w:r>
        <w:rPr>
          <w:color w:val="374151"/>
          <w:sz w:val="21"/>
        </w:rPr>
        <w:t>Analysis</w:t>
      </w:r>
    </w:p>
    <w:p w14:paraId="5A21C00F" w14:textId="77777777" w:rsidR="004D05F9" w:rsidRDefault="004D05F9" w:rsidP="00214411"/>
    <w:p w14:paraId="4251D939" w14:textId="77777777" w:rsidR="004D05F9" w:rsidRDefault="004D05F9" w:rsidP="00214411"/>
    <w:p w14:paraId="415B18BC" w14:textId="3DCBA93A" w:rsidR="00E20F6E" w:rsidRDefault="00E20F6E" w:rsidP="00214411">
      <w:r w:rsidRPr="00E20F6E">
        <w:t xml:space="preserve">Telecommunication networks play a crucial role in the development of areas with human needs, also outages in the network have a great impact on the progress of such required </w:t>
      </w:r>
      <w:r w:rsidRPr="00E20F6E">
        <w:lastRenderedPageBreak/>
        <w:t>improvements, during the critical outages the engineers struggle a lot with where to fix the problem to recover the outages and improve the network availability, it took a huge amount of time to identify the main nodes causing the outages, from some examples the average recovery time is two hours, but it</w:t>
      </w:r>
      <w:r>
        <w:t xml:space="preserve"> could be reduces to one hour and thus a great and tangible enhancement might be achieved.</w:t>
      </w:r>
    </w:p>
    <w:p w14:paraId="1BD27354" w14:textId="77777777" w:rsidR="00E20F6E" w:rsidRDefault="00E20F6E" w:rsidP="00214411"/>
    <w:p w14:paraId="3A303CDE" w14:textId="77777777" w:rsidR="00E20F6E" w:rsidRDefault="00E20F6E" w:rsidP="00214411"/>
    <w:p w14:paraId="3508A379" w14:textId="77777777" w:rsidR="004C7CDF" w:rsidRDefault="004C7CDF" w:rsidP="00214411"/>
    <w:p w14:paraId="63B58099" w14:textId="77777777" w:rsidR="004C7CDF" w:rsidRDefault="004C7CDF" w:rsidP="004C7CDF">
      <w:pPr>
        <w:pStyle w:val="TableParagraph"/>
        <w:ind w:left="0"/>
        <w:rPr>
          <w:sz w:val="21"/>
        </w:rPr>
      </w:pPr>
      <w:r>
        <w:rPr>
          <w:color w:val="374151"/>
          <w:sz w:val="21"/>
        </w:rPr>
        <w:t>Table</w:t>
      </w:r>
      <w:r>
        <w:rPr>
          <w:color w:val="374151"/>
          <w:spacing w:val="-2"/>
          <w:sz w:val="21"/>
        </w:rPr>
        <w:t xml:space="preserve"> </w:t>
      </w:r>
      <w:r>
        <w:rPr>
          <w:color w:val="374151"/>
          <w:sz w:val="21"/>
        </w:rPr>
        <w:t>of</w:t>
      </w:r>
      <w:r>
        <w:rPr>
          <w:color w:val="374151"/>
          <w:spacing w:val="-1"/>
          <w:sz w:val="21"/>
        </w:rPr>
        <w:t xml:space="preserve"> </w:t>
      </w:r>
      <w:r>
        <w:rPr>
          <w:color w:val="374151"/>
          <w:sz w:val="21"/>
        </w:rPr>
        <w:t>Reviewed</w:t>
      </w:r>
      <w:r>
        <w:rPr>
          <w:color w:val="374151"/>
          <w:spacing w:val="-2"/>
          <w:sz w:val="21"/>
        </w:rPr>
        <w:t xml:space="preserve"> </w:t>
      </w:r>
      <w:r>
        <w:rPr>
          <w:color w:val="374151"/>
          <w:sz w:val="21"/>
        </w:rPr>
        <w:t>Papers</w:t>
      </w:r>
    </w:p>
    <w:p w14:paraId="2F633291" w14:textId="77777777" w:rsidR="004C7CDF" w:rsidRDefault="004C7CDF" w:rsidP="00214411"/>
    <w:p w14:paraId="20A1BF25" w14:textId="77777777" w:rsidR="004C7CDF" w:rsidRDefault="004C7CDF" w:rsidP="002144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464"/>
        <w:gridCol w:w="1438"/>
        <w:gridCol w:w="2081"/>
        <w:gridCol w:w="1548"/>
        <w:gridCol w:w="1801"/>
      </w:tblGrid>
      <w:tr w:rsidR="004C7CDF" w14:paraId="75A2082E" w14:textId="77777777" w:rsidTr="008A4B27">
        <w:tc>
          <w:tcPr>
            <w:tcW w:w="1243" w:type="dxa"/>
          </w:tcPr>
          <w:p w14:paraId="3E5748FC" w14:textId="36BA02B7" w:rsidR="004C7CDF" w:rsidRDefault="004C7CDF" w:rsidP="00214411">
            <w:pPr>
              <w:rPr>
                <w:rFonts w:hint="cs"/>
              </w:rPr>
            </w:pPr>
            <w:r>
              <w:t>#</w:t>
            </w:r>
          </w:p>
        </w:tc>
        <w:tc>
          <w:tcPr>
            <w:tcW w:w="1503" w:type="dxa"/>
          </w:tcPr>
          <w:p w14:paraId="3597D02D" w14:textId="0E8A7C78" w:rsidR="004C7CDF" w:rsidRDefault="004C7CDF" w:rsidP="00214411">
            <w:pPr>
              <w:rPr>
                <w:rFonts w:hint="cs"/>
              </w:rPr>
            </w:pPr>
            <w:r>
              <w:t>Author</w:t>
            </w:r>
          </w:p>
        </w:tc>
        <w:tc>
          <w:tcPr>
            <w:tcW w:w="1488" w:type="dxa"/>
          </w:tcPr>
          <w:p w14:paraId="1C1A2604" w14:textId="3A1D3126" w:rsidR="004C7CDF" w:rsidRDefault="004C7CDF" w:rsidP="00214411">
            <w:pPr>
              <w:rPr>
                <w:rFonts w:hint="cs"/>
              </w:rPr>
            </w:pPr>
            <w:r>
              <w:t>Research Design</w:t>
            </w:r>
          </w:p>
        </w:tc>
        <w:tc>
          <w:tcPr>
            <w:tcW w:w="2081" w:type="dxa"/>
          </w:tcPr>
          <w:p w14:paraId="32312EDC" w14:textId="293E2ACD" w:rsidR="004C7CDF" w:rsidRDefault="004C7CDF" w:rsidP="00214411">
            <w:pPr>
              <w:rPr>
                <w:rFonts w:hint="cs"/>
              </w:rPr>
            </w:pPr>
            <w:r>
              <w:t>Key Findings and research design</w:t>
            </w:r>
          </w:p>
        </w:tc>
        <w:tc>
          <w:tcPr>
            <w:tcW w:w="1553" w:type="dxa"/>
          </w:tcPr>
          <w:p w14:paraId="23DF8BBC" w14:textId="73DA3CB4" w:rsidR="004C7CDF" w:rsidRDefault="004C7CDF" w:rsidP="00214411">
            <w:pPr>
              <w:rPr>
                <w:rFonts w:hint="cs"/>
              </w:rPr>
            </w:pPr>
            <w:r>
              <w:t>Methodology</w:t>
            </w:r>
          </w:p>
        </w:tc>
        <w:tc>
          <w:tcPr>
            <w:tcW w:w="1482" w:type="dxa"/>
          </w:tcPr>
          <w:p w14:paraId="52006EA8" w14:textId="5B6B4093" w:rsidR="004C7CDF" w:rsidRDefault="004C7CDF" w:rsidP="00214411">
            <w:pPr>
              <w:rPr>
                <w:rFonts w:hint="cs"/>
              </w:rPr>
            </w:pPr>
            <w:r>
              <w:t>limitations</w:t>
            </w:r>
          </w:p>
        </w:tc>
      </w:tr>
      <w:tr w:rsidR="00CB2C5E" w14:paraId="35DA774B" w14:textId="77777777" w:rsidTr="008A4B27">
        <w:tc>
          <w:tcPr>
            <w:tcW w:w="1243" w:type="dxa"/>
          </w:tcPr>
          <w:p w14:paraId="6420D527" w14:textId="3C993F37" w:rsidR="00CB2C5E" w:rsidRDefault="00CB2C5E" w:rsidP="00CB2C5E">
            <w:pPr>
              <w:rPr>
                <w:rFonts w:hint="cs"/>
              </w:rPr>
            </w:pPr>
            <w:r>
              <w:t>1</w:t>
            </w:r>
          </w:p>
        </w:tc>
        <w:tc>
          <w:tcPr>
            <w:tcW w:w="1503" w:type="dxa"/>
          </w:tcPr>
          <w:p w14:paraId="5A9E3087" w14:textId="6239DE1D" w:rsidR="00CB2C5E" w:rsidRDefault="00CB2C5E" w:rsidP="00CB2C5E">
            <w:pPr>
              <w:rPr>
                <w:rFonts w:hint="cs"/>
              </w:rPr>
            </w:pPr>
            <w:r w:rsidRPr="004C7CDF">
              <w:t>Meili Liu, Xiaogang Qi, Hao Pan</w:t>
            </w:r>
          </w:p>
        </w:tc>
        <w:tc>
          <w:tcPr>
            <w:tcW w:w="1488" w:type="dxa"/>
          </w:tcPr>
          <w:p w14:paraId="01B89273" w14:textId="775C5269" w:rsidR="00CB2C5E" w:rsidRDefault="00CB2C5E" w:rsidP="00CB2C5E">
            <w:pPr>
              <w:rPr>
                <w:rFonts w:hint="cs"/>
              </w:rPr>
            </w:pPr>
            <w:r w:rsidRPr="00CB2C5E">
              <w:t>Descriptive research</w:t>
            </w:r>
          </w:p>
        </w:tc>
        <w:tc>
          <w:tcPr>
            <w:tcW w:w="2081" w:type="dxa"/>
          </w:tcPr>
          <w:p w14:paraId="20D6EC5E" w14:textId="17D03CA2" w:rsidR="00CB2C5E" w:rsidRDefault="00CB2C5E" w:rsidP="00CB2C5E">
            <w:pPr>
              <w:rPr>
                <w:rFonts w:hint="cs"/>
              </w:rPr>
            </w:pPr>
            <w:r>
              <w:t>Authors go for more details in network construction in mathematic way.</w:t>
            </w:r>
          </w:p>
        </w:tc>
        <w:tc>
          <w:tcPr>
            <w:tcW w:w="1553" w:type="dxa"/>
          </w:tcPr>
          <w:p w14:paraId="70369A87" w14:textId="347730CC" w:rsidR="00CB2C5E" w:rsidRDefault="00CB2C5E" w:rsidP="00CB2C5E">
            <w:pPr>
              <w:rPr>
                <w:rFonts w:hint="cs"/>
              </w:rPr>
            </w:pPr>
            <w:r w:rsidRPr="00CB2C5E">
              <w:t>Descriptive research</w:t>
            </w:r>
          </w:p>
        </w:tc>
        <w:tc>
          <w:tcPr>
            <w:tcW w:w="1482" w:type="dxa"/>
          </w:tcPr>
          <w:p w14:paraId="79D32FB7" w14:textId="0236E225" w:rsidR="00CB2C5E" w:rsidRDefault="00CB2C5E" w:rsidP="00CB2C5E">
            <w:pPr>
              <w:rPr>
                <w:rFonts w:hint="cs"/>
              </w:rPr>
            </w:pPr>
            <w:r>
              <w:t>No ML or deep machine learning is used.</w:t>
            </w:r>
          </w:p>
        </w:tc>
      </w:tr>
      <w:tr w:rsidR="00CB2C5E" w14:paraId="34FCC087" w14:textId="77777777" w:rsidTr="008A4B27">
        <w:tc>
          <w:tcPr>
            <w:tcW w:w="1243" w:type="dxa"/>
          </w:tcPr>
          <w:p w14:paraId="191F3CCF" w14:textId="0E8E52A0" w:rsidR="00CB2C5E" w:rsidRDefault="00CB2C5E" w:rsidP="00CB2C5E">
            <w:pPr>
              <w:rPr>
                <w:rFonts w:hint="cs"/>
              </w:rPr>
            </w:pPr>
            <w:r>
              <w:t>2</w:t>
            </w:r>
          </w:p>
        </w:tc>
        <w:tc>
          <w:tcPr>
            <w:tcW w:w="1503" w:type="dxa"/>
          </w:tcPr>
          <w:p w14:paraId="5E6C8C64" w14:textId="66BDDF15" w:rsidR="00CB2C5E" w:rsidRDefault="00CB2C5E" w:rsidP="00CB2C5E">
            <w:pPr>
              <w:rPr>
                <w:rFonts w:hint="cs"/>
              </w:rPr>
            </w:pPr>
            <w:proofErr w:type="spellStart"/>
            <w:r w:rsidRPr="00CB2C5E">
              <w:t>Xinxin</w:t>
            </w:r>
            <w:proofErr w:type="spellEnd"/>
            <w:r w:rsidRPr="00CB2C5E">
              <w:t xml:space="preserve"> Hu a, </w:t>
            </w:r>
            <w:proofErr w:type="spellStart"/>
            <w:r w:rsidRPr="00CB2C5E">
              <w:t>Hongchang</w:t>
            </w:r>
            <w:proofErr w:type="spellEnd"/>
            <w:r w:rsidRPr="00CB2C5E">
              <w:t xml:space="preserve"> Chen a, Shuxin Liu a, </w:t>
            </w:r>
            <w:proofErr w:type="spellStart"/>
            <w:r w:rsidRPr="00CB2C5E">
              <w:t>Haocong</w:t>
            </w:r>
            <w:proofErr w:type="spellEnd"/>
            <w:r w:rsidRPr="00CB2C5E">
              <w:t xml:space="preserve"> Jiang a, </w:t>
            </w:r>
            <w:proofErr w:type="spellStart"/>
            <w:r w:rsidRPr="00CB2C5E">
              <w:t>Guanghan</w:t>
            </w:r>
            <w:proofErr w:type="spellEnd"/>
            <w:r w:rsidRPr="00CB2C5E">
              <w:t xml:space="preserve"> Chu b, Ran Li a</w:t>
            </w:r>
          </w:p>
        </w:tc>
        <w:tc>
          <w:tcPr>
            <w:tcW w:w="1488" w:type="dxa"/>
          </w:tcPr>
          <w:p w14:paraId="0552C534" w14:textId="0AC73887" w:rsidR="00CB2C5E" w:rsidRDefault="00CB2C5E" w:rsidP="00CB2C5E">
            <w:pPr>
              <w:rPr>
                <w:rFonts w:hint="cs"/>
              </w:rPr>
            </w:pPr>
            <w:r w:rsidRPr="00CB2C5E">
              <w:t>Descriptive research</w:t>
            </w:r>
          </w:p>
        </w:tc>
        <w:tc>
          <w:tcPr>
            <w:tcW w:w="2081" w:type="dxa"/>
          </w:tcPr>
          <w:p w14:paraId="53640C71" w14:textId="279205E5" w:rsidR="00CB2C5E" w:rsidRDefault="00CB2C5E" w:rsidP="00CB2C5E">
            <w:pPr>
              <w:rPr>
                <w:rFonts w:hint="cs"/>
              </w:rPr>
            </w:pPr>
            <w:r>
              <w:t>Researchers implement ML in the telecommunication fraud detection, which is excellent to networks which having very high scale of changes</w:t>
            </w:r>
          </w:p>
        </w:tc>
        <w:tc>
          <w:tcPr>
            <w:tcW w:w="1553" w:type="dxa"/>
          </w:tcPr>
          <w:p w14:paraId="403E3FDD" w14:textId="71C753B2" w:rsidR="00CB2C5E" w:rsidRDefault="00CB2C5E" w:rsidP="00CB2C5E">
            <w:pPr>
              <w:rPr>
                <w:rFonts w:hint="cs"/>
              </w:rPr>
            </w:pPr>
            <w:r w:rsidRPr="00CB2C5E">
              <w:t>Descriptive research</w:t>
            </w:r>
          </w:p>
        </w:tc>
        <w:tc>
          <w:tcPr>
            <w:tcW w:w="1482" w:type="dxa"/>
          </w:tcPr>
          <w:p w14:paraId="2F24E1F2" w14:textId="6A7571C2" w:rsidR="00CB2C5E" w:rsidRDefault="00CB2C5E" w:rsidP="00CB2C5E">
            <w:pPr>
              <w:rPr>
                <w:rFonts w:hint="cs"/>
              </w:rPr>
            </w:pPr>
            <w:r>
              <w:t>Did not implement topology detection using ML.</w:t>
            </w:r>
          </w:p>
        </w:tc>
      </w:tr>
      <w:tr w:rsidR="008A4B27" w14:paraId="64414326" w14:textId="77777777" w:rsidTr="008A4B27">
        <w:tc>
          <w:tcPr>
            <w:tcW w:w="1243" w:type="dxa"/>
          </w:tcPr>
          <w:p w14:paraId="5F72DD0C" w14:textId="369A108B" w:rsidR="008A4B27" w:rsidRDefault="008A4B27" w:rsidP="008A4B27">
            <w:pPr>
              <w:rPr>
                <w:rFonts w:hint="cs"/>
              </w:rPr>
            </w:pPr>
            <w:r>
              <w:t>3</w:t>
            </w:r>
          </w:p>
        </w:tc>
        <w:tc>
          <w:tcPr>
            <w:tcW w:w="1503" w:type="dxa"/>
          </w:tcPr>
          <w:p w14:paraId="549705AD" w14:textId="191E7ADF" w:rsidR="008A4B27" w:rsidRDefault="008A4B27" w:rsidP="008A4B27">
            <w:pPr>
              <w:rPr>
                <w:rFonts w:hint="cs"/>
              </w:rPr>
            </w:pPr>
            <w:r w:rsidRPr="00CB2C5E">
              <w:t>Dorabella Santos a, Amaro de Sousa a b, Paulo Monteiro a b</w:t>
            </w:r>
          </w:p>
        </w:tc>
        <w:tc>
          <w:tcPr>
            <w:tcW w:w="1488" w:type="dxa"/>
          </w:tcPr>
          <w:p w14:paraId="40C1A267" w14:textId="370B8E6C" w:rsidR="008A4B27" w:rsidRDefault="008A4B27" w:rsidP="008A4B27">
            <w:pPr>
              <w:rPr>
                <w:rFonts w:hint="cs"/>
              </w:rPr>
            </w:pPr>
            <w:r w:rsidRPr="00CB2C5E">
              <w:t>Descriptive research</w:t>
            </w:r>
          </w:p>
        </w:tc>
        <w:tc>
          <w:tcPr>
            <w:tcW w:w="2081" w:type="dxa"/>
          </w:tcPr>
          <w:p w14:paraId="5F801A1D" w14:textId="008E4178" w:rsidR="008A4B27" w:rsidRDefault="008A4B27" w:rsidP="008A4B27">
            <w:pPr>
              <w:rPr>
                <w:rFonts w:hint="cs"/>
              </w:rPr>
            </w:pPr>
            <w:r>
              <w:t xml:space="preserve">Researchers provide case </w:t>
            </w:r>
            <w:proofErr w:type="spellStart"/>
            <w:r>
              <w:t>staudy</w:t>
            </w:r>
            <w:proofErr w:type="spellEnd"/>
            <w:r>
              <w:t xml:space="preserve"> for drawing network topology.</w:t>
            </w:r>
          </w:p>
        </w:tc>
        <w:tc>
          <w:tcPr>
            <w:tcW w:w="1553" w:type="dxa"/>
          </w:tcPr>
          <w:p w14:paraId="5076BC6D" w14:textId="615E010C" w:rsidR="008A4B27" w:rsidRDefault="008A4B27" w:rsidP="008A4B27">
            <w:pPr>
              <w:rPr>
                <w:rFonts w:hint="cs"/>
              </w:rPr>
            </w:pPr>
            <w:r w:rsidRPr="00CB2C5E">
              <w:t>Descriptive research</w:t>
            </w:r>
          </w:p>
        </w:tc>
        <w:tc>
          <w:tcPr>
            <w:tcW w:w="1482" w:type="dxa"/>
          </w:tcPr>
          <w:p w14:paraId="33A31932" w14:textId="5A872C2C" w:rsidR="008A4B27" w:rsidRDefault="008A4B27" w:rsidP="008A4B27">
            <w:r>
              <w:t>Did not implement machine learning in this implementation.</w:t>
            </w:r>
          </w:p>
          <w:p w14:paraId="0E727A2A" w14:textId="77777777" w:rsidR="008A4B27" w:rsidRDefault="008A4B27" w:rsidP="008A4B27"/>
          <w:p w14:paraId="76277F08" w14:textId="36ECD879" w:rsidR="008A4B27" w:rsidRDefault="008A4B27" w:rsidP="008A4B27">
            <w:pPr>
              <w:rPr>
                <w:rFonts w:hint="cs"/>
              </w:rPr>
            </w:pPr>
          </w:p>
        </w:tc>
      </w:tr>
    </w:tbl>
    <w:p w14:paraId="338A3D91" w14:textId="77777777" w:rsidR="004C7CDF" w:rsidRDefault="004C7CDF" w:rsidP="00214411">
      <w:pPr>
        <w:rPr>
          <w:rFonts w:hint="cs"/>
        </w:rPr>
      </w:pPr>
    </w:p>
    <w:p w14:paraId="3241CE5F" w14:textId="4F31634B" w:rsidR="00F50291" w:rsidRDefault="008A4B27" w:rsidP="00214411">
      <w:pPr>
        <w:rPr>
          <w:color w:val="374151"/>
          <w:sz w:val="21"/>
        </w:rPr>
      </w:pPr>
      <w:r>
        <w:rPr>
          <w:color w:val="374151"/>
          <w:sz w:val="21"/>
        </w:rPr>
        <w:t>Synthesis</w:t>
      </w:r>
      <w:r>
        <w:rPr>
          <w:color w:val="374151"/>
          <w:spacing w:val="-1"/>
          <w:sz w:val="21"/>
        </w:rPr>
        <w:t xml:space="preserve"> </w:t>
      </w:r>
      <w:r>
        <w:rPr>
          <w:color w:val="374151"/>
          <w:sz w:val="21"/>
        </w:rPr>
        <w:t>of</w:t>
      </w:r>
      <w:r>
        <w:rPr>
          <w:color w:val="374151"/>
          <w:spacing w:val="-6"/>
          <w:sz w:val="21"/>
        </w:rPr>
        <w:t xml:space="preserve"> </w:t>
      </w:r>
      <w:r>
        <w:rPr>
          <w:color w:val="374151"/>
          <w:sz w:val="21"/>
        </w:rPr>
        <w:t>Information</w:t>
      </w:r>
    </w:p>
    <w:p w14:paraId="79F4E384" w14:textId="77777777" w:rsidR="008A4B27" w:rsidRDefault="008A4B27" w:rsidP="00214411">
      <w:pPr>
        <w:rPr>
          <w:color w:val="374151"/>
          <w:sz w:val="21"/>
        </w:rPr>
      </w:pPr>
    </w:p>
    <w:p w14:paraId="3EF8A2BA" w14:textId="61EFFE00" w:rsidR="008A4B27" w:rsidRDefault="008A4B27" w:rsidP="00214411">
      <w:r>
        <w:t xml:space="preserve">Information provided from the above three papers are helping our </w:t>
      </w:r>
      <w:proofErr w:type="gramStart"/>
      <w:r>
        <w:t>case,  as</w:t>
      </w:r>
      <w:proofErr w:type="gramEnd"/>
      <w:r>
        <w:t xml:space="preserve"> we want to </w:t>
      </w:r>
      <w:proofErr w:type="spellStart"/>
      <w:r>
        <w:t>to</w:t>
      </w:r>
      <w:proofErr w:type="spellEnd"/>
      <w:r>
        <w:t xml:space="preserve"> detect </w:t>
      </w:r>
      <w:proofErr w:type="spellStart"/>
      <w:r>
        <w:t>netwok</w:t>
      </w:r>
      <w:proofErr w:type="spellEnd"/>
      <w:r>
        <w:t xml:space="preserve"> topology using ML, and guide telecom engineers on where the outage caused, so the fix will be very quick and aligned with Operators needed KPIs.</w:t>
      </w:r>
    </w:p>
    <w:p w14:paraId="710A3E59" w14:textId="77777777" w:rsidR="008A4B27" w:rsidRDefault="008A4B27" w:rsidP="00214411"/>
    <w:sectPr w:rsidR="008A4B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30A51"/>
    <w:multiLevelType w:val="multilevel"/>
    <w:tmpl w:val="0CA8E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05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411"/>
    <w:rsid w:val="00214411"/>
    <w:rsid w:val="004C7CDF"/>
    <w:rsid w:val="004D05F9"/>
    <w:rsid w:val="0072324B"/>
    <w:rsid w:val="008A4B27"/>
    <w:rsid w:val="00A359EA"/>
    <w:rsid w:val="00CB2C5E"/>
    <w:rsid w:val="00E20F6E"/>
    <w:rsid w:val="00F5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BB9F5"/>
  <w15:chartTrackingRefBased/>
  <w15:docId w15:val="{542D04F6-B111-43E4-AFE3-6FD650C5D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411"/>
    <w:pPr>
      <w:widowControl w:val="0"/>
      <w:autoSpaceDE w:val="0"/>
      <w:autoSpaceDN w:val="0"/>
      <w:spacing w:after="0" w:line="240" w:lineRule="auto"/>
    </w:pPr>
    <w:rPr>
      <w:rFonts w:ascii="Segoe UI" w:eastAsia="Segoe UI" w:hAnsi="Segoe UI" w:cs="Segoe U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14411"/>
    <w:pPr>
      <w:spacing w:line="278" w:lineRule="exact"/>
      <w:ind w:left="104"/>
    </w:pPr>
  </w:style>
  <w:style w:type="character" w:styleId="Hyperlink">
    <w:name w:val="Hyperlink"/>
    <w:basedOn w:val="DefaultParagraphFont"/>
    <w:uiPriority w:val="99"/>
    <w:semiHidden/>
    <w:unhideWhenUsed/>
    <w:rsid w:val="00F50291"/>
    <w:rPr>
      <w:color w:val="0000FF"/>
      <w:u w:val="single"/>
    </w:rPr>
  </w:style>
  <w:style w:type="table" w:styleId="TableGrid">
    <w:name w:val="Table Grid"/>
    <w:basedOn w:val="TableNormal"/>
    <w:uiPriority w:val="39"/>
    <w:rsid w:val="004C7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7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eeexplore.ieee.org/document/7161881/keywor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iencedirect.com/science/article/abs/pii/S0167739X22002540" TargetMode="External"/><Relationship Id="rId5" Type="http://schemas.openxmlformats.org/officeDocument/2006/relationships/hyperlink" Target="https://www.sciencedirect.com/science/article/abs/pii/S138912862200003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Younis  Marwan Arrabi</dc:creator>
  <cp:keywords/>
  <dc:description/>
  <cp:lastModifiedBy>Younis  Marwan Arrabi</cp:lastModifiedBy>
  <cp:revision>1</cp:revision>
  <dcterms:created xsi:type="dcterms:W3CDTF">2023-11-04T09:12:00Z</dcterms:created>
  <dcterms:modified xsi:type="dcterms:W3CDTF">2023-11-04T11:22:00Z</dcterms:modified>
</cp:coreProperties>
</file>