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7FCDA" w14:textId="77777777" w:rsidR="0094248D" w:rsidRDefault="0094248D" w:rsidP="0094248D">
      <w:pPr>
        <w:spacing w:after="0" w:line="276" w:lineRule="auto"/>
        <w:rPr>
          <w:rFonts w:ascii="Sakkal Majalla" w:hAnsi="Sakkal Majalla" w:cs="Sakkal Majalla"/>
          <w:b/>
          <w:bCs/>
          <w:sz w:val="28"/>
          <w:szCs w:val="28"/>
          <w:rtl/>
          <w:lang w:bidi="ar-EG"/>
        </w:rPr>
      </w:pPr>
      <w:bookmarkStart w:id="0" w:name="_Hlk172555450"/>
      <w:bookmarkStart w:id="1" w:name="_Hlk202640205"/>
      <w:bookmarkStart w:id="2" w:name="_Hlk20488464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48609CD" wp14:editId="1532D751">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512A">
        <w:rPr>
          <w:rFonts w:hint="cs"/>
          <w:b/>
          <w:bCs/>
          <w:sz w:val="28"/>
          <w:szCs w:val="28"/>
          <w:rtl/>
          <w:lang w:bidi="ar-EG"/>
        </w:rPr>
        <w:t xml:space="preserve"> </w:t>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340C2BEF" w14:textId="77777777" w:rsidR="0094248D" w:rsidRDefault="0094248D" w:rsidP="0094248D">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الإعلام الرقمي</w:t>
      </w:r>
    </w:p>
    <w:p w14:paraId="51FE49AA" w14:textId="77777777" w:rsidR="0094248D" w:rsidRPr="00B9512A" w:rsidRDefault="0094248D" w:rsidP="0094248D">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التسويق الرقمي</w:t>
      </w:r>
    </w:p>
    <w:p w14:paraId="235CD06F" w14:textId="77777777" w:rsidR="0094248D" w:rsidRPr="00B9512A" w:rsidRDefault="0094248D" w:rsidP="0094248D">
      <w:pPr>
        <w:spacing w:after="0" w:line="276" w:lineRule="auto"/>
        <w:rPr>
          <w:rFonts w:ascii="Sakkal Majalla" w:hAnsi="Sakkal Majalla" w:cs="Sakkal Majalla"/>
          <w:sz w:val="28"/>
          <w:szCs w:val="28"/>
          <w:rtl/>
          <w:lang w:bidi="ar-EG"/>
        </w:rPr>
      </w:pPr>
    </w:p>
    <w:p w14:paraId="3AB4E55A" w14:textId="77777777" w:rsidR="0094248D" w:rsidRDefault="0094248D" w:rsidP="0094248D">
      <w:pPr>
        <w:rPr>
          <w:rFonts w:ascii="Sakkal Majalla" w:hAnsi="Sakkal Majalla" w:cs="Sakkal Majalla"/>
          <w:sz w:val="28"/>
          <w:szCs w:val="28"/>
          <w:rtl/>
          <w:lang w:bidi="ar-EG"/>
        </w:rPr>
      </w:pPr>
    </w:p>
    <w:p w14:paraId="48CF7BEC" w14:textId="77777777" w:rsidR="0094248D" w:rsidRDefault="0094248D" w:rsidP="0094248D">
      <w:pPr>
        <w:rPr>
          <w:rFonts w:ascii="Sakkal Majalla" w:hAnsi="Sakkal Majalla" w:cs="Sakkal Majalla"/>
          <w:sz w:val="28"/>
          <w:szCs w:val="28"/>
          <w:rtl/>
          <w:lang w:bidi="ar-EG"/>
        </w:rPr>
      </w:pPr>
    </w:p>
    <w:p w14:paraId="5AD1D87C" w14:textId="77777777" w:rsidR="0094248D" w:rsidRDefault="0094248D" w:rsidP="0094248D">
      <w:pPr>
        <w:rPr>
          <w:rFonts w:ascii="Simplified Arabic" w:hAnsi="Simplified Arabic" w:cs="Simplified Arabic"/>
          <w:b/>
          <w:bCs/>
          <w:sz w:val="28"/>
          <w:szCs w:val="28"/>
          <w:rtl/>
          <w:lang w:bidi="ar-EG"/>
        </w:rPr>
      </w:pPr>
    </w:p>
    <w:p w14:paraId="3F6AFF63" w14:textId="77777777" w:rsidR="0094248D" w:rsidRDefault="0094248D" w:rsidP="0094248D">
      <w:pPr>
        <w:jc w:val="center"/>
        <w:rPr>
          <w:rFonts w:ascii="Sakkal Majalla" w:hAnsi="Sakkal Majalla" w:cs="Sakkal Majalla"/>
          <w:b/>
          <w:bCs/>
          <w:sz w:val="32"/>
          <w:szCs w:val="32"/>
          <w:rtl/>
        </w:rPr>
      </w:pPr>
      <w:r w:rsidRPr="00BA10F4">
        <w:rPr>
          <w:rFonts w:ascii="Sakkal Majalla" w:hAnsi="Sakkal Majalla" w:cs="Sakkal Majalla"/>
          <w:b/>
          <w:bCs/>
          <w:sz w:val="32"/>
          <w:szCs w:val="32"/>
          <w:rtl/>
        </w:rPr>
        <w:t>فاعلية التسويق الصوتي عبر المساعدات الذكية في التأثير على سلوك ورضا المستهلك السعودي</w:t>
      </w:r>
    </w:p>
    <w:p w14:paraId="06D459DA" w14:textId="77777777" w:rsidR="0094248D" w:rsidRPr="005057E2" w:rsidRDefault="0094248D" w:rsidP="0094248D">
      <w:pPr>
        <w:jc w:val="center"/>
        <w:rPr>
          <w:rFonts w:cs="Calibri"/>
          <w:rtl/>
        </w:rPr>
      </w:pPr>
    </w:p>
    <w:p w14:paraId="1B87AE5B" w14:textId="77777777" w:rsidR="0094248D" w:rsidRPr="00776763" w:rsidRDefault="0094248D" w:rsidP="0094248D">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ة</w:t>
      </w:r>
      <w:r w:rsidRPr="00776763">
        <w:rPr>
          <w:rFonts w:ascii="Sakkal Majalla" w:hAnsi="Sakkal Majalla" w:cs="Sakkal Majalla"/>
          <w:b/>
          <w:bCs/>
          <w:sz w:val="32"/>
          <w:szCs w:val="32"/>
          <w:rtl/>
          <w:lang w:bidi="ar-EG"/>
        </w:rPr>
        <w:t>/</w:t>
      </w:r>
    </w:p>
    <w:p w14:paraId="3F388857" w14:textId="77777777" w:rsidR="0094248D" w:rsidRDefault="0094248D" w:rsidP="0094248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عائشة ابراهيم البارقي</w:t>
      </w:r>
    </w:p>
    <w:p w14:paraId="76D33CAE" w14:textId="77777777" w:rsidR="0094248D" w:rsidRPr="0094297E" w:rsidRDefault="0094248D" w:rsidP="0094248D">
      <w:pPr>
        <w:jc w:val="center"/>
        <w:rPr>
          <w:rFonts w:ascii="Sakkal Majalla" w:hAnsi="Sakkal Majalla" w:cs="Sakkal Majalla"/>
          <w:b/>
          <w:bCs/>
          <w:rtl/>
          <w:lang w:bidi="ar-EG"/>
        </w:rPr>
      </w:pPr>
    </w:p>
    <w:p w14:paraId="20CBDF91" w14:textId="77777777" w:rsidR="0094248D" w:rsidRPr="00776763" w:rsidRDefault="0094248D" w:rsidP="0094248D">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484C76FF" w14:textId="77777777" w:rsidR="0094248D" w:rsidRDefault="0094248D" w:rsidP="0094248D">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42370011</w:t>
      </w:r>
    </w:p>
    <w:p w14:paraId="387DECC1" w14:textId="77777777" w:rsidR="0094248D" w:rsidRPr="001902DB" w:rsidRDefault="0094248D" w:rsidP="0094248D">
      <w:pPr>
        <w:jc w:val="center"/>
        <w:rPr>
          <w:rFonts w:ascii="Sakkal Majalla" w:hAnsi="Sakkal Majalla" w:cs="Sakkal Majalla"/>
          <w:b/>
          <w:bCs/>
          <w:sz w:val="28"/>
          <w:szCs w:val="28"/>
          <w:rtl/>
          <w:lang w:bidi="ar-EG"/>
        </w:rPr>
      </w:pPr>
    </w:p>
    <w:p w14:paraId="51F072F7" w14:textId="77777777" w:rsidR="0094248D" w:rsidRPr="008B5BDD" w:rsidRDefault="0094248D" w:rsidP="0094248D">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1077592E" w14:textId="77777777" w:rsidR="0094248D" w:rsidRDefault="0094248D" w:rsidP="0094248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507DE6">
        <w:rPr>
          <w:rFonts w:ascii="Sakkal Majalla" w:hAnsi="Sakkal Majalla" w:cs="Sakkal Majalla"/>
          <w:b/>
          <w:bCs/>
          <w:sz w:val="28"/>
          <w:szCs w:val="28"/>
          <w:rtl/>
          <w:lang w:bidi="ar-EG"/>
        </w:rPr>
        <w:t xml:space="preserve">د. </w:t>
      </w:r>
      <w:r>
        <w:rPr>
          <w:rFonts w:ascii="Sakkal Majalla" w:hAnsi="Sakkal Majalla" w:cs="Sakkal Majalla" w:hint="cs"/>
          <w:b/>
          <w:bCs/>
          <w:sz w:val="28"/>
          <w:szCs w:val="28"/>
          <w:rtl/>
          <w:lang w:bidi="ar-EG"/>
        </w:rPr>
        <w:t>محمد عويس</w:t>
      </w:r>
    </w:p>
    <w:p w14:paraId="4DA4FF52" w14:textId="77777777" w:rsidR="0094248D" w:rsidRPr="009F738B" w:rsidRDefault="0094248D" w:rsidP="0094248D">
      <w:pPr>
        <w:rPr>
          <w:rFonts w:ascii="Simplified Arabic" w:hAnsi="Simplified Arabic" w:cs="Simplified Arabic"/>
          <w:b/>
          <w:bCs/>
          <w:sz w:val="28"/>
          <w:szCs w:val="28"/>
          <w:rtl/>
          <w:lang w:bidi="ar-EG"/>
        </w:rPr>
      </w:pPr>
    </w:p>
    <w:p w14:paraId="4DE3BCD0" w14:textId="77777777" w:rsidR="0094248D" w:rsidRPr="00132A3E" w:rsidRDefault="0094248D" w:rsidP="0094248D">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34CF511A" w14:textId="77777777" w:rsidR="0094248D" w:rsidRPr="00191EAE" w:rsidRDefault="0094248D" w:rsidP="0094248D">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10672E9C" w14:textId="77777777" w:rsidR="0094248D" w:rsidRDefault="0094248D" w:rsidP="0094248D">
      <w:pPr>
        <w:jc w:val="center"/>
        <w:rPr>
          <w:noProof/>
          <w:rtl/>
        </w:rPr>
      </w:pPr>
    </w:p>
    <w:p w14:paraId="6173DA2E" w14:textId="77777777" w:rsidR="0094248D" w:rsidRDefault="0094248D" w:rsidP="0094248D">
      <w:pPr>
        <w:jc w:val="center"/>
        <w:rPr>
          <w:noProof/>
          <w:rtl/>
        </w:rPr>
      </w:pPr>
    </w:p>
    <w:bookmarkEnd w:id="2"/>
    <w:p w14:paraId="7EB88E0B" w14:textId="77777777" w:rsidR="00F8009F" w:rsidRDefault="00F8009F">
      <w:pPr>
        <w:rPr>
          <w:rtl/>
        </w:rPr>
      </w:pPr>
    </w:p>
    <w:p w14:paraId="03CADD8B" w14:textId="77777777" w:rsidR="0094248D" w:rsidRDefault="0094248D" w:rsidP="0094248D">
      <w:pPr>
        <w:rPr>
          <w:rFonts w:ascii="Sakkal Majalla" w:hAnsi="Sakkal Majalla" w:cs="Sakkal Majalla"/>
          <w:sz w:val="28"/>
          <w:szCs w:val="28"/>
          <w:u w:val="single"/>
          <w:rtl/>
        </w:rPr>
      </w:pPr>
      <w:bookmarkStart w:id="3" w:name="_Hlk204884678"/>
    </w:p>
    <w:p w14:paraId="18A1C25D" w14:textId="77777777" w:rsidR="0094248D" w:rsidRDefault="0094248D" w:rsidP="0094248D">
      <w:pPr>
        <w:rPr>
          <w:rFonts w:ascii="Sakkal Majalla" w:hAnsi="Sakkal Majalla" w:cs="Sakkal Majalla"/>
          <w:sz w:val="28"/>
          <w:szCs w:val="28"/>
          <w:u w:val="single"/>
          <w:rtl/>
        </w:rPr>
      </w:pPr>
    </w:p>
    <w:p w14:paraId="10AA2B5A" w14:textId="77777777" w:rsidR="0094248D" w:rsidRDefault="0094248D" w:rsidP="0094248D">
      <w:pPr>
        <w:rPr>
          <w:rFonts w:ascii="Sakkal Majalla" w:hAnsi="Sakkal Majalla" w:cs="Sakkal Majalla"/>
          <w:sz w:val="28"/>
          <w:szCs w:val="28"/>
          <w:u w:val="single"/>
          <w:rtl/>
        </w:rPr>
      </w:pPr>
    </w:p>
    <w:p w14:paraId="6B4DCCB2" w14:textId="77777777" w:rsidR="0094248D" w:rsidRDefault="0094248D" w:rsidP="0094248D">
      <w:pPr>
        <w:rPr>
          <w:rFonts w:ascii="Sakkal Majalla" w:hAnsi="Sakkal Majalla" w:cs="Sakkal Majalla"/>
          <w:sz w:val="28"/>
          <w:szCs w:val="28"/>
          <w:u w:val="single"/>
          <w:rtl/>
        </w:rPr>
      </w:pPr>
    </w:p>
    <w:p w14:paraId="3EA00C1B" w14:textId="77777777" w:rsidR="0094248D" w:rsidRDefault="0094248D" w:rsidP="0094248D">
      <w:pPr>
        <w:rPr>
          <w:rFonts w:ascii="Sakkal Majalla" w:hAnsi="Sakkal Majalla" w:cs="Sakkal Majalla"/>
          <w:sz w:val="28"/>
          <w:szCs w:val="28"/>
          <w:u w:val="single"/>
          <w:rtl/>
        </w:rPr>
      </w:pPr>
    </w:p>
    <w:p w14:paraId="2DF6FD39" w14:textId="77777777" w:rsidR="0094248D" w:rsidRDefault="0094248D" w:rsidP="0094248D">
      <w:pPr>
        <w:rPr>
          <w:rFonts w:ascii="Sakkal Majalla" w:hAnsi="Sakkal Majalla" w:cs="Sakkal Majalla"/>
          <w:sz w:val="28"/>
          <w:szCs w:val="28"/>
          <w:u w:val="single"/>
          <w:rtl/>
        </w:rPr>
      </w:pPr>
    </w:p>
    <w:p w14:paraId="1CFD30A4" w14:textId="77777777" w:rsidR="0094248D" w:rsidRDefault="0094248D" w:rsidP="0094248D">
      <w:pPr>
        <w:rPr>
          <w:rFonts w:ascii="Sakkal Majalla" w:hAnsi="Sakkal Majalla" w:cs="Sakkal Majalla"/>
          <w:sz w:val="28"/>
          <w:szCs w:val="28"/>
          <w:u w:val="single"/>
          <w:rtl/>
        </w:rPr>
      </w:pPr>
    </w:p>
    <w:p w14:paraId="383FCC56" w14:textId="77777777" w:rsidR="0094248D" w:rsidRDefault="0094248D" w:rsidP="0094248D">
      <w:pPr>
        <w:rPr>
          <w:rFonts w:ascii="Sakkal Majalla" w:hAnsi="Sakkal Majalla" w:cs="Sakkal Majalla"/>
          <w:sz w:val="28"/>
          <w:szCs w:val="28"/>
          <w:u w:val="single"/>
          <w:rtl/>
        </w:rPr>
      </w:pPr>
    </w:p>
    <w:p w14:paraId="028EC109" w14:textId="77777777" w:rsidR="0094248D" w:rsidRPr="00CE2C34" w:rsidRDefault="0094248D" w:rsidP="0094248D">
      <w:pPr>
        <w:pStyle w:val="Heading1"/>
        <w:jc w:val="center"/>
        <w:rPr>
          <w:rFonts w:ascii="Andalus" w:hAnsi="Andalus" w:cs="Andalus"/>
          <w:b/>
          <w:bCs/>
          <w:color w:val="0A2F41" w:themeColor="accent1" w:themeShade="80"/>
          <w:sz w:val="200"/>
          <w:szCs w:val="200"/>
          <w:rtl/>
        </w:rPr>
      </w:pPr>
      <w:bookmarkStart w:id="4" w:name="_Toc172397775"/>
      <w:bookmarkStart w:id="5" w:name="_Toc172746088"/>
      <w:bookmarkStart w:id="6" w:name="_Toc179741526"/>
      <w:bookmarkStart w:id="7" w:name="_Toc204884461"/>
      <w:r w:rsidRPr="00A25328">
        <w:rPr>
          <w:rFonts w:ascii="Andalus" w:hAnsi="Andalus" w:cs="Andalus"/>
          <w:b/>
          <w:bCs/>
          <w:color w:val="0070C0"/>
          <w:sz w:val="200"/>
          <w:szCs w:val="200"/>
          <w:rtl/>
        </w:rPr>
        <w:t>الفصل الأول</w:t>
      </w:r>
      <w:bookmarkEnd w:id="4"/>
      <w:bookmarkEnd w:id="5"/>
      <w:bookmarkEnd w:id="6"/>
      <w:bookmarkEnd w:id="7"/>
    </w:p>
    <w:p w14:paraId="399015D1" w14:textId="77777777" w:rsidR="0094248D" w:rsidRDefault="0094248D" w:rsidP="0094248D">
      <w:pPr>
        <w:rPr>
          <w:rFonts w:ascii="Sakkal Majalla" w:hAnsi="Sakkal Majalla" w:cs="Sakkal Majalla"/>
          <w:sz w:val="28"/>
          <w:szCs w:val="28"/>
          <w:u w:val="single"/>
          <w:rtl/>
        </w:rPr>
      </w:pPr>
    </w:p>
    <w:p w14:paraId="67A1B876" w14:textId="77777777" w:rsidR="0094248D" w:rsidRDefault="0094248D" w:rsidP="0094248D">
      <w:pPr>
        <w:rPr>
          <w:rFonts w:ascii="Sakkal Majalla" w:hAnsi="Sakkal Majalla" w:cs="Sakkal Majalla"/>
          <w:sz w:val="28"/>
          <w:szCs w:val="28"/>
          <w:u w:val="single"/>
          <w:rtl/>
        </w:rPr>
      </w:pPr>
    </w:p>
    <w:p w14:paraId="422E66ED" w14:textId="77777777" w:rsidR="0094248D" w:rsidRDefault="0094248D" w:rsidP="0094248D">
      <w:pPr>
        <w:rPr>
          <w:rFonts w:ascii="Sakkal Majalla" w:hAnsi="Sakkal Majalla" w:cs="Sakkal Majalla"/>
          <w:sz w:val="28"/>
          <w:szCs w:val="28"/>
          <w:u w:val="single"/>
          <w:rtl/>
        </w:rPr>
      </w:pPr>
    </w:p>
    <w:p w14:paraId="092F66B2" w14:textId="77777777" w:rsidR="0094248D" w:rsidRDefault="0094248D" w:rsidP="0094248D">
      <w:pPr>
        <w:rPr>
          <w:rFonts w:ascii="Sakkal Majalla" w:hAnsi="Sakkal Majalla" w:cs="Sakkal Majalla"/>
          <w:sz w:val="28"/>
          <w:szCs w:val="28"/>
          <w:u w:val="single"/>
          <w:rtl/>
        </w:rPr>
      </w:pPr>
    </w:p>
    <w:p w14:paraId="7A8370E9" w14:textId="77777777" w:rsidR="0094248D" w:rsidRDefault="0094248D" w:rsidP="0094248D">
      <w:pPr>
        <w:rPr>
          <w:rFonts w:ascii="Sakkal Majalla" w:hAnsi="Sakkal Majalla" w:cs="Sakkal Majalla"/>
          <w:sz w:val="28"/>
          <w:szCs w:val="28"/>
          <w:u w:val="single"/>
          <w:rtl/>
        </w:rPr>
      </w:pPr>
    </w:p>
    <w:p w14:paraId="1F8F87F8" w14:textId="77777777" w:rsidR="0094248D" w:rsidRDefault="0094248D" w:rsidP="0094248D">
      <w:pPr>
        <w:rPr>
          <w:rFonts w:ascii="Sakkal Majalla" w:hAnsi="Sakkal Majalla" w:cs="Sakkal Majalla"/>
          <w:sz w:val="28"/>
          <w:szCs w:val="28"/>
          <w:u w:val="single"/>
          <w:rtl/>
        </w:rPr>
      </w:pPr>
    </w:p>
    <w:p w14:paraId="605FE92B" w14:textId="77777777" w:rsidR="0094248D" w:rsidRDefault="0094248D" w:rsidP="0094248D">
      <w:pPr>
        <w:rPr>
          <w:rFonts w:ascii="Sakkal Majalla" w:hAnsi="Sakkal Majalla" w:cs="Sakkal Majalla"/>
          <w:sz w:val="28"/>
          <w:szCs w:val="28"/>
          <w:u w:val="single"/>
          <w:rtl/>
        </w:rPr>
      </w:pPr>
    </w:p>
    <w:p w14:paraId="20F740A2" w14:textId="77777777" w:rsidR="0094248D" w:rsidRDefault="0094248D" w:rsidP="0094248D">
      <w:pPr>
        <w:rPr>
          <w:rFonts w:ascii="Sakkal Majalla" w:hAnsi="Sakkal Majalla" w:cs="Sakkal Majalla"/>
          <w:sz w:val="28"/>
          <w:szCs w:val="28"/>
          <w:u w:val="single"/>
          <w:rtl/>
        </w:rPr>
      </w:pPr>
    </w:p>
    <w:p w14:paraId="48775813" w14:textId="77777777" w:rsidR="0094248D" w:rsidRPr="008B5BDD" w:rsidRDefault="0094248D" w:rsidP="0094248D">
      <w:pPr>
        <w:pStyle w:val="Heading2"/>
        <w:spacing w:before="0" w:line="360" w:lineRule="auto"/>
        <w:rPr>
          <w:rFonts w:ascii="Sakkal Majalla" w:hAnsi="Sakkal Majalla" w:cs="Sakkal Majalla"/>
          <w:b/>
          <w:bCs/>
          <w:color w:val="000000" w:themeColor="text1"/>
          <w:sz w:val="28"/>
          <w:szCs w:val="28"/>
        </w:rPr>
      </w:pPr>
      <w:bookmarkStart w:id="8" w:name="_Toc172397776"/>
      <w:bookmarkStart w:id="9" w:name="_Toc172746089"/>
      <w:bookmarkStart w:id="10" w:name="_Toc179741527"/>
      <w:bookmarkStart w:id="11" w:name="_Toc204884462"/>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257AA6D9" w14:textId="77777777" w:rsidR="0094248D" w:rsidRDefault="0094248D" w:rsidP="0094248D">
      <w:pPr>
        <w:spacing w:line="360" w:lineRule="auto"/>
        <w:ind w:firstLine="546"/>
        <w:jc w:val="both"/>
        <w:rPr>
          <w:rFonts w:ascii="Sakkal Majalla" w:eastAsia="Calibri" w:hAnsi="Sakkal Majalla" w:cs="Sakkal Majalla"/>
          <w:sz w:val="28"/>
          <w:szCs w:val="28"/>
          <w:rtl/>
          <w:lang w:bidi="ar-EG"/>
        </w:rPr>
      </w:pPr>
      <w:bookmarkStart w:id="12" w:name="_Toc171380653"/>
      <w:bookmarkStart w:id="13" w:name="_Toc175325838"/>
      <w:r w:rsidRPr="00BA10F4">
        <w:rPr>
          <w:rFonts w:ascii="Sakkal Majalla" w:eastAsia="Calibri" w:hAnsi="Sakkal Majalla" w:cs="Sakkal Majalla"/>
          <w:sz w:val="28"/>
          <w:szCs w:val="28"/>
          <w:rtl/>
        </w:rPr>
        <w:t>شهد العالم في العقود الأخيرة تطوراً تكنولوجياً غير مسبوق، لا سيما في مجال الذكاء الاصطناعي وتقنيات الاتصال، الأمر الذي أحدث تحولاً جذرياً في طرق التواصل بين الشركات والمستهلكين. ومن بين أبرز هذه التحولات برز مفهوم "المساعدات الذكية الصوتية" مثل "سيري</w:t>
      </w:r>
      <w:r w:rsidRPr="00BA10F4">
        <w:rPr>
          <w:rFonts w:ascii="Sakkal Majalla" w:eastAsia="Calibri" w:hAnsi="Sakkal Majalla" w:cs="Sakkal Majalla"/>
          <w:sz w:val="28"/>
          <w:szCs w:val="28"/>
          <w:lang w:bidi="ar-EG"/>
        </w:rPr>
        <w:t>" (Siri)</w:t>
      </w:r>
      <w:r w:rsidRPr="00BA10F4">
        <w:rPr>
          <w:rFonts w:ascii="Sakkal Majalla" w:eastAsia="Calibri" w:hAnsi="Sakkal Majalla" w:cs="Sakkal Majalla"/>
          <w:sz w:val="28"/>
          <w:szCs w:val="28"/>
          <w:rtl/>
        </w:rPr>
        <w:t xml:space="preserve">، </w:t>
      </w:r>
      <w:r w:rsidRPr="00BA10F4">
        <w:rPr>
          <w:rFonts w:ascii="Sakkal Majalla" w:eastAsia="Calibri" w:hAnsi="Sakkal Majalla" w:cs="Sakkal Majalla"/>
          <w:sz w:val="28"/>
          <w:szCs w:val="28"/>
          <w:lang w:bidi="ar-EG"/>
        </w:rPr>
        <w:t>"</w:t>
      </w:r>
      <w:r w:rsidRPr="00BA10F4">
        <w:rPr>
          <w:rFonts w:ascii="Sakkal Majalla" w:eastAsia="Calibri" w:hAnsi="Sakkal Majalla" w:cs="Sakkal Majalla"/>
          <w:sz w:val="28"/>
          <w:szCs w:val="28"/>
          <w:rtl/>
        </w:rPr>
        <w:t>أليكسا</w:t>
      </w:r>
      <w:r w:rsidRPr="00BA10F4">
        <w:rPr>
          <w:rFonts w:ascii="Sakkal Majalla" w:eastAsia="Calibri" w:hAnsi="Sakkal Majalla" w:cs="Sakkal Majalla"/>
          <w:sz w:val="28"/>
          <w:szCs w:val="28"/>
          <w:lang w:bidi="ar-EG"/>
        </w:rPr>
        <w:t>" (Alexa)</w:t>
      </w:r>
      <w:r w:rsidRPr="00BA10F4">
        <w:rPr>
          <w:rFonts w:ascii="Sakkal Majalla" w:eastAsia="Calibri" w:hAnsi="Sakkal Majalla" w:cs="Sakkal Majalla"/>
          <w:sz w:val="28"/>
          <w:szCs w:val="28"/>
          <w:rtl/>
        </w:rPr>
        <w:t>، و"جوجل أسيستنت</w:t>
      </w:r>
      <w:r w:rsidRPr="00BA10F4">
        <w:rPr>
          <w:rFonts w:ascii="Sakkal Majalla" w:eastAsia="Calibri" w:hAnsi="Sakkal Majalla" w:cs="Sakkal Majalla"/>
          <w:sz w:val="28"/>
          <w:szCs w:val="28"/>
          <w:lang w:bidi="ar-EG"/>
        </w:rPr>
        <w:t>" (Google Assistant)</w:t>
      </w:r>
      <w:r w:rsidRPr="00BA10F4">
        <w:rPr>
          <w:rFonts w:ascii="Sakkal Majalla" w:eastAsia="Calibri" w:hAnsi="Sakkal Majalla" w:cs="Sakkal Majalla"/>
          <w:sz w:val="28"/>
          <w:szCs w:val="28"/>
          <w:rtl/>
        </w:rPr>
        <w:t>، والتي أصبحت تمثل قناة اتصال جديدة بين العلامات التجارية والمستهلكين، مما أوجد شكلاً حديثاً من أشكال التسويق يُعرف بـ "التسويق الصوتي</w:t>
      </w:r>
      <w:r w:rsidRPr="00BA10F4">
        <w:rPr>
          <w:rFonts w:ascii="Sakkal Majalla" w:eastAsia="Calibri" w:hAnsi="Sakkal Majalla" w:cs="Sakkal Majalla"/>
          <w:sz w:val="28"/>
          <w:szCs w:val="28"/>
          <w:lang w:bidi="ar-EG"/>
        </w:rPr>
        <w:t>" (Voice Marketing)</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59486023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Mat25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896318">
            <w:rPr>
              <w:rFonts w:ascii="Sakkal Majalla" w:eastAsia="Calibri" w:hAnsi="Sakkal Majalla" w:cs="Sakkal Majalla" w:hint="cs"/>
              <w:noProof/>
              <w:sz w:val="28"/>
              <w:szCs w:val="28"/>
              <w:rtl/>
              <w:lang w:bidi="ar-EG"/>
            </w:rPr>
            <w:t>(</w:t>
          </w:r>
          <w:r w:rsidRPr="00896318">
            <w:rPr>
              <w:rFonts w:ascii="Sakkal Majalla" w:eastAsia="Calibri" w:hAnsi="Sakkal Majalla" w:cs="Sakkal Majalla" w:hint="cs"/>
              <w:noProof/>
              <w:sz w:val="28"/>
              <w:szCs w:val="28"/>
              <w:lang w:bidi="ar-EG"/>
            </w:rPr>
            <w:t>Matthews</w:t>
          </w:r>
          <w:r w:rsidRPr="00896318">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BA10F4">
        <w:rPr>
          <w:rFonts w:ascii="Sakkal Majalla" w:eastAsia="Calibri" w:hAnsi="Sakkal Majalla" w:cs="Sakkal Majalla"/>
          <w:sz w:val="28"/>
          <w:szCs w:val="28"/>
          <w:lang w:bidi="ar-EG"/>
        </w:rPr>
        <w:t>.</w:t>
      </w:r>
    </w:p>
    <w:p w14:paraId="6D5F936B" w14:textId="77777777" w:rsidR="0094248D" w:rsidRDefault="0094248D" w:rsidP="0094248D">
      <w:pPr>
        <w:spacing w:line="360" w:lineRule="auto"/>
        <w:ind w:firstLine="546"/>
        <w:jc w:val="both"/>
        <w:rPr>
          <w:rFonts w:ascii="Sakkal Majalla" w:eastAsia="Calibri" w:hAnsi="Sakkal Majalla" w:cs="Sakkal Majalla"/>
          <w:sz w:val="28"/>
          <w:szCs w:val="28"/>
          <w:rtl/>
          <w:lang w:bidi="ar-EG"/>
        </w:rPr>
      </w:pPr>
      <w:r w:rsidRPr="00BA10F4">
        <w:rPr>
          <w:rFonts w:ascii="Sakkal Majalla" w:eastAsia="Calibri" w:hAnsi="Sakkal Majalla" w:cs="Sakkal Majalla"/>
          <w:sz w:val="28"/>
          <w:szCs w:val="28"/>
          <w:rtl/>
        </w:rPr>
        <w:t>في السياق السعودي، تزايد الاعتماد على الأجهزة الذكية والمساعدات الافتراضية، تماشياً مع التحولات الرقمية التي تشهدها المملكة في إطار "رؤية السعودية 2030"، والتي تهدف إلى بناء اقتصاد رقمي متقدم يعزز من جودة الحياة ويوفر خدمات ذكية ومبتكرة. ومن هذا المنطلق، أصبح التسويق الصوتي أداة واعدة يمكن من خلالها الوصول إلى المستهلك السعودي بطريقة أكثر شخصية وتفاعلية، مما يثير تساؤلات حول مدى فاعلية هذا النوع من التسويق في التأثير على سلوك المستهلكين ودرجة رضاهم عن الخدمات والمنتجات المقدمة من خلاله</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811633172"/>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Ver17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4837C9">
            <w:rPr>
              <w:rFonts w:ascii="Sakkal Majalla" w:eastAsia="Calibri" w:hAnsi="Sakkal Majalla" w:cs="Sakkal Majalla" w:hint="cs"/>
              <w:noProof/>
              <w:sz w:val="28"/>
              <w:szCs w:val="28"/>
              <w:rtl/>
              <w:lang w:bidi="ar-EG"/>
            </w:rPr>
            <w:t>(</w:t>
          </w:r>
          <w:r w:rsidRPr="004837C9">
            <w:rPr>
              <w:rFonts w:ascii="Sakkal Majalla" w:eastAsia="Calibri" w:hAnsi="Sakkal Majalla" w:cs="Sakkal Majalla" w:hint="cs"/>
              <w:noProof/>
              <w:sz w:val="28"/>
              <w:szCs w:val="28"/>
              <w:lang w:bidi="ar-EG"/>
            </w:rPr>
            <w:t>Verhoef</w:t>
          </w:r>
          <w:r w:rsidRPr="004837C9">
            <w:rPr>
              <w:rFonts w:ascii="Sakkal Majalla" w:eastAsia="Calibri" w:hAnsi="Sakkal Majalla" w:cs="Sakkal Majalla" w:hint="cs"/>
              <w:noProof/>
              <w:sz w:val="28"/>
              <w:szCs w:val="28"/>
              <w:rtl/>
              <w:lang w:bidi="ar-EG"/>
            </w:rPr>
            <w:t>، 2017)</w:t>
          </w:r>
          <w:r>
            <w:rPr>
              <w:rFonts w:ascii="Sakkal Majalla" w:eastAsia="Calibri" w:hAnsi="Sakkal Majalla" w:cs="Sakkal Majalla"/>
              <w:sz w:val="28"/>
              <w:szCs w:val="28"/>
              <w:rtl/>
            </w:rPr>
            <w:fldChar w:fldCharType="end"/>
          </w:r>
        </w:sdtContent>
      </w:sdt>
      <w:r w:rsidRPr="00BA10F4">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p>
    <w:p w14:paraId="06A75FBE" w14:textId="77777777" w:rsidR="0094248D" w:rsidRDefault="0094248D" w:rsidP="0094248D">
      <w:pPr>
        <w:spacing w:line="360" w:lineRule="auto"/>
        <w:ind w:firstLine="546"/>
        <w:jc w:val="both"/>
        <w:rPr>
          <w:rFonts w:ascii="Sakkal Majalla" w:eastAsia="Calibri" w:hAnsi="Sakkal Majalla" w:cs="Sakkal Majalla"/>
          <w:sz w:val="28"/>
          <w:szCs w:val="28"/>
          <w:rtl/>
          <w:lang w:bidi="ar-EG"/>
        </w:rPr>
      </w:pPr>
      <w:r w:rsidRPr="00BA10F4">
        <w:rPr>
          <w:rFonts w:ascii="Sakkal Majalla" w:eastAsia="Calibri" w:hAnsi="Sakkal Majalla" w:cs="Sakkal Majalla"/>
          <w:sz w:val="28"/>
          <w:szCs w:val="28"/>
          <w:rtl/>
        </w:rPr>
        <w:t>إن التسويق الصوتي يمتاز بقدرته على محاكاة الحوارات الطبيعية مع المستهلك، مما يمنح تجربة تسويقية أكثر سلاسة وواقعية مقارنة بوسائل الإعلان التقليدية أو الرقمية المعتمدة على النصوص والصور فقط. كما أن التفاعل الصوتي مع المساعدات الذكية يوفر للمستهلكين إمكانية الوصول إلى المعلومات أو إتمام عمليات الشراء أو حجز الخدمات بمجرد استخدام الأوامر الصوتية، مما يختصر الوقت والجهد، ويعزز من شعور المستهلك بالراحة والرضا</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83882348"/>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AwE22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4837C9">
            <w:rPr>
              <w:rFonts w:ascii="Sakkal Majalla" w:eastAsia="Calibri" w:hAnsi="Sakkal Majalla" w:cs="Sakkal Majalla" w:hint="cs"/>
              <w:noProof/>
              <w:sz w:val="28"/>
              <w:szCs w:val="28"/>
              <w:rtl/>
              <w:lang w:bidi="ar-EG"/>
            </w:rPr>
            <w:t>(</w:t>
          </w:r>
          <w:r w:rsidRPr="004837C9">
            <w:rPr>
              <w:rFonts w:ascii="Sakkal Majalla" w:eastAsia="Calibri" w:hAnsi="Sakkal Majalla" w:cs="Sakkal Majalla" w:hint="cs"/>
              <w:noProof/>
              <w:sz w:val="28"/>
              <w:szCs w:val="28"/>
              <w:lang w:bidi="ar-EG"/>
            </w:rPr>
            <w:t>Aw</w:t>
          </w:r>
          <w:r w:rsidRPr="004837C9">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rPr>
            <w:fldChar w:fldCharType="end"/>
          </w:r>
        </w:sdtContent>
      </w:sdt>
      <w:r w:rsidRPr="00BA10F4">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p>
    <w:p w14:paraId="5E10B6D7" w14:textId="77777777" w:rsidR="0094248D" w:rsidRDefault="0094248D" w:rsidP="0094248D">
      <w:pPr>
        <w:spacing w:line="360" w:lineRule="auto"/>
        <w:ind w:firstLine="546"/>
        <w:jc w:val="both"/>
        <w:rPr>
          <w:rFonts w:ascii="Sakkal Majalla" w:eastAsia="Calibri" w:hAnsi="Sakkal Majalla" w:cs="Sakkal Majalla"/>
          <w:sz w:val="28"/>
          <w:szCs w:val="28"/>
          <w:rtl/>
          <w:lang w:bidi="ar-EG"/>
        </w:rPr>
      </w:pPr>
      <w:r w:rsidRPr="00BA10F4">
        <w:rPr>
          <w:rFonts w:ascii="Sakkal Majalla" w:eastAsia="Calibri" w:hAnsi="Sakkal Majalla" w:cs="Sakkal Majalla"/>
          <w:sz w:val="28"/>
          <w:szCs w:val="28"/>
          <w:rtl/>
        </w:rPr>
        <w:t>ورغم أن التسويق الصوتي ما يزال حديث العهد نسبياً في العالم العربي، إلا أن تزايد انتشار الهواتف الذكية المزودة بالمساعدات الافتراضية، وارتفاع نسب استخدام الإنترنت، ولا سيما في المملكة العربية السعودية، يجعل من الضروري دراسة هذا المجال وتحليله علمياً. فهناك فجوة معرفية ملحوظة فيما يتعلق بكيفية استقبال المستهلك السعودي لهذا النوع من التسويق، ومدى تأثر سلوكياته الشرائية به، وكذلك مدى رضاه عن التجربة التفاعلية مع المساعدات الصوتية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301078609"/>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Alz252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4837C9">
            <w:rPr>
              <w:rFonts w:ascii="Sakkal Majalla" w:eastAsia="Calibri" w:hAnsi="Sakkal Majalla" w:cs="Sakkal Majalla" w:hint="cs"/>
              <w:noProof/>
              <w:sz w:val="28"/>
              <w:szCs w:val="28"/>
              <w:rtl/>
              <w:lang w:bidi="ar-EG"/>
            </w:rPr>
            <w:t>(</w:t>
          </w:r>
          <w:r w:rsidRPr="004837C9">
            <w:rPr>
              <w:rFonts w:ascii="Sakkal Majalla" w:eastAsia="Calibri" w:hAnsi="Sakkal Majalla" w:cs="Sakkal Majalla" w:hint="cs"/>
              <w:noProof/>
              <w:sz w:val="28"/>
              <w:szCs w:val="28"/>
              <w:lang w:bidi="ar-EG"/>
            </w:rPr>
            <w:t>Alzghaibi</w:t>
          </w:r>
          <w:r w:rsidRPr="004837C9">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BA10F4">
        <w:rPr>
          <w:rFonts w:ascii="Sakkal Majalla" w:eastAsia="Calibri" w:hAnsi="Sakkal Majalla" w:cs="Sakkal Majalla"/>
          <w:sz w:val="28"/>
          <w:szCs w:val="28"/>
          <w:lang w:bidi="ar-EG"/>
        </w:rPr>
        <w:t>.</w:t>
      </w:r>
    </w:p>
    <w:p w14:paraId="42434680" w14:textId="77777777" w:rsidR="0094248D" w:rsidRPr="00BA10F4" w:rsidRDefault="0094248D" w:rsidP="0094248D">
      <w:pPr>
        <w:spacing w:line="360" w:lineRule="auto"/>
        <w:ind w:firstLine="546"/>
        <w:jc w:val="both"/>
        <w:rPr>
          <w:rFonts w:ascii="Sakkal Majalla" w:eastAsia="Calibri" w:hAnsi="Sakkal Majalla" w:cs="Sakkal Majalla"/>
          <w:sz w:val="28"/>
          <w:szCs w:val="28"/>
          <w:lang w:bidi="ar-EG"/>
        </w:rPr>
      </w:pPr>
      <w:r w:rsidRPr="00BA10F4">
        <w:rPr>
          <w:rFonts w:ascii="Sakkal Majalla" w:eastAsia="Calibri" w:hAnsi="Sakkal Majalla" w:cs="Sakkal Majalla"/>
          <w:sz w:val="28"/>
          <w:szCs w:val="28"/>
          <w:rtl/>
        </w:rPr>
        <w:lastRenderedPageBreak/>
        <w:t>تسعى هذه الدراسة إلى استكشاف العلاقة بين استخدام التسويق الصوتي عبر المساعدات الذكية وسلوك المستهلك السعودي من حيث نوايا الشراء، التفاعل، التفضيل، والولاء، بالإضافة إلى قياس مدى رضا المستهلكين عن هذه التجربة الجديدة. كما تهدف إلى الكشف عن العوامل التي تعزز أو تحد من فاعلية هذا النوع من التسويق، من منظور المستخدمين أنفسهم، مع الأخذ بعين الاعتبار الخصائص الثقافية والاجتماعية والتقنية الخاصة بالمجتمع السعودي</w:t>
      </w:r>
      <w:r w:rsidRPr="00BA10F4">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r w:rsidRPr="00BA10F4">
        <w:rPr>
          <w:rFonts w:ascii="Sakkal Majalla" w:eastAsia="Calibri" w:hAnsi="Sakkal Majalla" w:cs="Sakkal Majalla"/>
          <w:sz w:val="28"/>
          <w:szCs w:val="28"/>
          <w:rtl/>
        </w:rPr>
        <w:t>ومن المتوقع أن تساهم نتائج هذه الدراسة في تقديم رؤى عملية يمكن أن توجه استراتيجيات التسويق الحديثة في المملكة، وتساعد الشركات والعلامات التجارية على تبني حلول ذكية تراعي تطلعات واحتياجات المستهلك المحلي. كما قد تفتح آفاقاً جديدة للبحث العلمي في مجال التسويق الرقمي، وخصوصاً في ظل تنامي دور الذكاء الاصطناعي في مختلف جوانب الحياة الاقتصادية والاجتماعية</w:t>
      </w:r>
      <w:r w:rsidRPr="00BA10F4">
        <w:rPr>
          <w:rFonts w:ascii="Sakkal Majalla" w:eastAsia="Calibri" w:hAnsi="Sakkal Majalla" w:cs="Sakkal Majalla"/>
          <w:sz w:val="28"/>
          <w:szCs w:val="28"/>
          <w:lang w:bidi="ar-EG"/>
        </w:rPr>
        <w:t>.</w:t>
      </w:r>
    </w:p>
    <w:p w14:paraId="29F461A9" w14:textId="77777777" w:rsidR="0094248D" w:rsidRPr="00BA10F4" w:rsidRDefault="0094248D" w:rsidP="0094248D">
      <w:pPr>
        <w:spacing w:line="360" w:lineRule="auto"/>
        <w:jc w:val="both"/>
        <w:rPr>
          <w:rFonts w:ascii="Sakkal Majalla" w:eastAsia="Calibri" w:hAnsi="Sakkal Majalla" w:cs="Sakkal Majalla"/>
          <w:sz w:val="28"/>
          <w:szCs w:val="28"/>
          <w:lang w:bidi="ar-EG"/>
        </w:rPr>
      </w:pPr>
    </w:p>
    <w:p w14:paraId="1F535CF9" w14:textId="77777777" w:rsidR="0094248D" w:rsidRDefault="0094248D" w:rsidP="0094248D">
      <w:pPr>
        <w:pStyle w:val="Heading1"/>
        <w:spacing w:before="0" w:line="360" w:lineRule="auto"/>
        <w:jc w:val="both"/>
        <w:rPr>
          <w:rFonts w:ascii="Sakkal Majalla" w:hAnsi="Sakkal Majalla" w:cs="Sakkal Majalla"/>
          <w:b/>
          <w:bCs/>
          <w:color w:val="000000"/>
          <w:sz w:val="28"/>
          <w:szCs w:val="28"/>
          <w:rtl/>
        </w:rPr>
      </w:pPr>
      <w:bookmarkStart w:id="14" w:name="_Toc204884463"/>
      <w:r>
        <w:rPr>
          <w:rFonts w:ascii="Sakkal Majalla" w:hAnsi="Sakkal Majalla" w:cs="Sakkal Majalla"/>
          <w:b/>
          <w:bCs/>
          <w:color w:val="000000"/>
          <w:sz w:val="28"/>
          <w:szCs w:val="28"/>
          <w:rtl/>
        </w:rPr>
        <w:t>مشكلة الدراسة</w:t>
      </w:r>
      <w:bookmarkEnd w:id="12"/>
      <w:bookmarkEnd w:id="13"/>
      <w:bookmarkEnd w:id="14"/>
    </w:p>
    <w:p w14:paraId="5C22885C" w14:textId="77777777" w:rsidR="0094248D" w:rsidRDefault="0094248D" w:rsidP="0094248D">
      <w:pPr>
        <w:spacing w:line="360" w:lineRule="auto"/>
        <w:ind w:firstLine="546"/>
        <w:jc w:val="both"/>
        <w:rPr>
          <w:rFonts w:ascii="Sakkal Majalla" w:hAnsi="Sakkal Majalla" w:cs="Sakkal Majalla"/>
          <w:b/>
          <w:bCs/>
          <w:sz w:val="28"/>
          <w:szCs w:val="28"/>
          <w:rtl/>
        </w:rPr>
      </w:pPr>
      <w:r w:rsidRPr="00BA10F4">
        <w:rPr>
          <w:rFonts w:ascii="Sakkal Majalla" w:hAnsi="Sakkal Majalla" w:cs="Sakkal Majalla"/>
          <w:sz w:val="28"/>
          <w:szCs w:val="28"/>
          <w:rtl/>
        </w:rPr>
        <w:t>مع تسارع وتيرة التطور التكنولوجي واعتماد الأفراد بشكل متزايد على الحلول الذكية في حياتهم اليومية، أصبحت المساعدات الذكية المعتمدة على تقنيات الذكاء الاصطناعي، مثل "أليكسا" و"سيري" و"جوجل أسيستنت"، أدوات مألوفة لدى الكثير من المستخدمين، بما في ذلك المستهلك السعودي. وقد أدى هذا التوسع إلى بروز التسويق الصوتي كأحد أبرز الاتجاهات الحديثة في عالم التسويق الرقمي، حيث يوفر هذا النوع من التسويق تجارب تفاعلية تتم من خلال الصوت البشري بدلاً من التفاعل النصي أو البصري، مما يضفي طابعًا شخصيًا وفوريًا على تجربة المستخدم. ومع ذلك، ورغم الإمكانات الكبيرة التي يقدمها هذا النوع من التسويق، تظل فاعليته وتأثيره الفعلي على سلوك ورضا المستهلك، خصوصًا في السياق السعودي، غير مفهومة بالكامل. فالعديد من الشركات قد بدأت بالفعل في توظيف تقنيات الصوت في التسويق، لكن من غير الواضح حتى الآن ما إذا كان هذا النهج يحقق الأهداف المرجوة من حيث تحفيز المستهلك على التفاعل والشراء، أو تعزيز مستوى رضاه عن العلامة التجارية. كما أن هناك تباينًا في طبيعة استخدام المساعدات الذكية بين الأفراد، نتيجة لاختلاف الوعي بالتقنيات، والثقافة الرقمية، ومدى تقبل المستخدم السعودي للأوامر الصوتية كوسيلة للحصول على الخدمات والمنتجات. وبالتالي، تبرز الحاجة إلى دراسة علمية منهجية تستقصي إلى أي مدى يُعد التسويق الصوتي عبر المساعدات الذكية فعالًا في التأثير على سلوك المستهلك السعودي ورضاه، وما إذا كان يمثل قناة تسويقية فعالة ضمن البيئة الرقمية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7570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37C9">
            <w:rPr>
              <w:rFonts w:ascii="Sakkal Majalla" w:hAnsi="Sakkal Majalla" w:cs="Sakkal Majalla" w:hint="cs"/>
              <w:noProof/>
              <w:sz w:val="28"/>
              <w:szCs w:val="28"/>
              <w:rtl/>
              <w:lang w:bidi="ar-EG"/>
            </w:rPr>
            <w:t>(</w:t>
          </w:r>
          <w:r w:rsidRPr="004837C9">
            <w:rPr>
              <w:rFonts w:ascii="Sakkal Majalla" w:hAnsi="Sakkal Majalla" w:cs="Sakkal Majalla" w:hint="cs"/>
              <w:noProof/>
              <w:sz w:val="28"/>
              <w:szCs w:val="28"/>
              <w:lang w:bidi="ar-EG"/>
            </w:rPr>
            <w:t>Malodia</w:t>
          </w:r>
          <w:r w:rsidRPr="004837C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A10F4">
        <w:rPr>
          <w:rFonts w:ascii="Sakkal Majalla" w:hAnsi="Sakkal Majalla" w:cs="Sakkal Majalla"/>
          <w:sz w:val="28"/>
          <w:szCs w:val="28"/>
        </w:rPr>
        <w:t>.</w:t>
      </w:r>
      <w:r>
        <w:rPr>
          <w:rFonts w:ascii="Sakkal Majalla" w:hAnsi="Sakkal Majalla" w:cs="Sakkal Majalla" w:hint="cs"/>
          <w:sz w:val="28"/>
          <w:szCs w:val="28"/>
          <w:rtl/>
        </w:rPr>
        <w:t xml:space="preserve"> </w:t>
      </w:r>
      <w:r w:rsidRPr="003131CE">
        <w:rPr>
          <w:rFonts w:ascii="Sakkal Majalla" w:hAnsi="Sakkal Majalla" w:cs="Sakkal Majalla"/>
          <w:sz w:val="28"/>
          <w:szCs w:val="28"/>
          <w:rtl/>
        </w:rPr>
        <w:lastRenderedPageBreak/>
        <w:t>بناءً على المشكلة الرئيسية التي تم استعراضها، يتبلور السؤال الرئيسي للدراسة على النحو التالي</w:t>
      </w:r>
      <w:r w:rsidRPr="003131CE">
        <w:rPr>
          <w:rFonts w:ascii="Sakkal Majalla" w:hAnsi="Sakkal Majalla" w:cs="Sakkal Majalla"/>
          <w:sz w:val="28"/>
          <w:szCs w:val="28"/>
        </w:rPr>
        <w:t>:</w:t>
      </w:r>
      <w:r>
        <w:rPr>
          <w:rFonts w:ascii="Sakkal Majalla" w:hAnsi="Sakkal Majalla" w:cs="Sakkal Majalla" w:hint="cs"/>
          <w:sz w:val="28"/>
          <w:szCs w:val="28"/>
          <w:rtl/>
        </w:rPr>
        <w:t xml:space="preserve"> </w:t>
      </w:r>
      <w:r w:rsidRPr="00BA10F4">
        <w:rPr>
          <w:rFonts w:ascii="Sakkal Majalla" w:hAnsi="Sakkal Majalla" w:cs="Sakkal Majalla"/>
          <w:b/>
          <w:bCs/>
          <w:sz w:val="28"/>
          <w:szCs w:val="28"/>
          <w:rtl/>
        </w:rPr>
        <w:t>ما مدى فاعلية التسويق الصوتي عبر المساعدات الذكية في التأثير على سلوك ورضا المستهلك السعودي؟</w:t>
      </w:r>
    </w:p>
    <w:p w14:paraId="4E474A21" w14:textId="77777777" w:rsidR="0094248D" w:rsidRPr="00BA10F4" w:rsidRDefault="0094248D" w:rsidP="0094248D">
      <w:pPr>
        <w:spacing w:line="360" w:lineRule="auto"/>
        <w:ind w:firstLine="546"/>
        <w:jc w:val="both"/>
        <w:rPr>
          <w:rFonts w:ascii="Sakkal Majalla" w:hAnsi="Sakkal Majalla" w:cs="Sakkal Majalla"/>
          <w:b/>
          <w:bCs/>
          <w:sz w:val="28"/>
          <w:szCs w:val="28"/>
          <w:rtl/>
        </w:rPr>
      </w:pPr>
    </w:p>
    <w:p w14:paraId="33D60B56" w14:textId="77777777" w:rsidR="0094248D" w:rsidRPr="00BA10F4" w:rsidRDefault="0094248D" w:rsidP="0094248D">
      <w:pPr>
        <w:pStyle w:val="Heading2"/>
        <w:spacing w:line="360" w:lineRule="auto"/>
        <w:jc w:val="both"/>
        <w:rPr>
          <w:rFonts w:ascii="Sakkal Majalla" w:hAnsi="Sakkal Majalla" w:cs="Sakkal Majalla"/>
          <w:b/>
          <w:bCs/>
          <w:color w:val="000000" w:themeColor="text1"/>
          <w:sz w:val="28"/>
          <w:szCs w:val="28"/>
        </w:rPr>
      </w:pPr>
      <w:bookmarkStart w:id="15" w:name="_Toc204884464"/>
      <w:r>
        <w:rPr>
          <w:rFonts w:ascii="Sakkal Majalla" w:hAnsi="Sakkal Majalla" w:cs="Sakkal Majalla" w:hint="cs"/>
          <w:b/>
          <w:bCs/>
          <w:color w:val="000000" w:themeColor="text1"/>
          <w:sz w:val="28"/>
          <w:szCs w:val="28"/>
          <w:rtl/>
        </w:rPr>
        <w:t>تساؤلات</w:t>
      </w:r>
      <w:r w:rsidRPr="00132A3E">
        <w:rPr>
          <w:rFonts w:ascii="Sakkal Majalla" w:hAnsi="Sakkal Majalla" w:cs="Sakkal Majalla"/>
          <w:b/>
          <w:bCs/>
          <w:color w:val="000000" w:themeColor="text1"/>
          <w:sz w:val="28"/>
          <w:szCs w:val="28"/>
          <w:rtl/>
        </w:rPr>
        <w:t xml:space="preserve"> الدراسة</w:t>
      </w:r>
      <w:bookmarkEnd w:id="15"/>
      <w:r w:rsidRPr="00132A3E">
        <w:rPr>
          <w:rFonts w:ascii="Sakkal Majalla" w:hAnsi="Sakkal Majalla" w:cs="Sakkal Majalla"/>
          <w:b/>
          <w:bCs/>
          <w:color w:val="000000" w:themeColor="text1"/>
          <w:sz w:val="28"/>
          <w:szCs w:val="28"/>
          <w:rtl/>
        </w:rPr>
        <w:t xml:space="preserve"> </w:t>
      </w:r>
      <w:bookmarkStart w:id="16" w:name="_Toc172397777"/>
      <w:bookmarkStart w:id="17" w:name="_Toc172746090"/>
      <w:bookmarkStart w:id="18" w:name="_Toc179741528"/>
    </w:p>
    <w:p w14:paraId="357DBAE2" w14:textId="77777777" w:rsidR="0094248D" w:rsidRPr="00BA10F4" w:rsidRDefault="0094248D" w:rsidP="0094248D">
      <w:pPr>
        <w:rPr>
          <w:rFonts w:ascii="Sakkal Majalla" w:hAnsi="Sakkal Majalla" w:cs="Sakkal Majalla"/>
          <w:b/>
          <w:bCs/>
          <w:sz w:val="28"/>
          <w:szCs w:val="28"/>
        </w:rPr>
      </w:pPr>
      <w:r w:rsidRPr="00BA10F4">
        <w:rPr>
          <w:rFonts w:ascii="Sakkal Majalla" w:hAnsi="Sakkal Majalla" w:cs="Sakkal Majalla"/>
          <w:b/>
          <w:bCs/>
          <w:sz w:val="28"/>
          <w:szCs w:val="28"/>
          <w:rtl/>
        </w:rPr>
        <w:t>السؤال الرئيسي للدراسة</w:t>
      </w:r>
      <w:r w:rsidRPr="00BA10F4">
        <w:rPr>
          <w:rFonts w:ascii="Sakkal Majalla" w:hAnsi="Sakkal Majalla" w:cs="Sakkal Majalla"/>
          <w:b/>
          <w:bCs/>
          <w:sz w:val="28"/>
          <w:szCs w:val="28"/>
        </w:rPr>
        <w:t>:</w:t>
      </w:r>
    </w:p>
    <w:p w14:paraId="3377455F" w14:textId="77777777" w:rsidR="0094248D" w:rsidRPr="00BA10F4" w:rsidRDefault="0094248D" w:rsidP="0094248D">
      <w:pPr>
        <w:pStyle w:val="ListParagraph"/>
        <w:numPr>
          <w:ilvl w:val="0"/>
          <w:numId w:val="3"/>
        </w:numPr>
        <w:rPr>
          <w:rFonts w:ascii="Sakkal Majalla" w:hAnsi="Sakkal Majalla" w:cs="Sakkal Majalla"/>
          <w:sz w:val="28"/>
          <w:szCs w:val="28"/>
        </w:rPr>
      </w:pPr>
      <w:r w:rsidRPr="00BA10F4">
        <w:rPr>
          <w:rFonts w:ascii="Sakkal Majalla" w:hAnsi="Sakkal Majalla" w:cs="Sakkal Majalla"/>
          <w:sz w:val="28"/>
          <w:szCs w:val="28"/>
          <w:rtl/>
        </w:rPr>
        <w:t>ما مدى فاعلية التسويق الصوتي عبر المساعدات الذكية في التأثير على سلوك ورضا المستهلك السعودي؟</w:t>
      </w:r>
    </w:p>
    <w:p w14:paraId="01AD1C1E" w14:textId="77777777" w:rsidR="0094248D" w:rsidRPr="00BA10F4" w:rsidRDefault="0094248D" w:rsidP="0094248D">
      <w:pPr>
        <w:rPr>
          <w:rFonts w:ascii="Sakkal Majalla" w:hAnsi="Sakkal Majalla" w:cs="Sakkal Majalla"/>
          <w:b/>
          <w:bCs/>
          <w:sz w:val="28"/>
          <w:szCs w:val="28"/>
        </w:rPr>
      </w:pPr>
      <w:r w:rsidRPr="00BA10F4">
        <w:rPr>
          <w:rFonts w:ascii="Sakkal Majalla" w:hAnsi="Sakkal Majalla" w:cs="Sakkal Majalla"/>
          <w:b/>
          <w:bCs/>
          <w:sz w:val="28"/>
          <w:szCs w:val="28"/>
          <w:rtl/>
        </w:rPr>
        <w:t>الأسئلة الفرعية</w:t>
      </w:r>
      <w:r w:rsidRPr="00BA10F4">
        <w:rPr>
          <w:rFonts w:ascii="Sakkal Majalla" w:hAnsi="Sakkal Majalla" w:cs="Sakkal Majalla"/>
          <w:b/>
          <w:bCs/>
          <w:sz w:val="28"/>
          <w:szCs w:val="28"/>
        </w:rPr>
        <w:t>:</w:t>
      </w:r>
    </w:p>
    <w:p w14:paraId="691C4CC4" w14:textId="77777777" w:rsidR="0094248D" w:rsidRPr="00BA10F4" w:rsidRDefault="0094248D" w:rsidP="0094248D">
      <w:pPr>
        <w:numPr>
          <w:ilvl w:val="0"/>
          <w:numId w:val="2"/>
        </w:numPr>
        <w:rPr>
          <w:rFonts w:ascii="Sakkal Majalla" w:hAnsi="Sakkal Majalla" w:cs="Sakkal Majalla"/>
          <w:sz w:val="28"/>
          <w:szCs w:val="28"/>
        </w:rPr>
      </w:pPr>
      <w:r w:rsidRPr="00BA10F4">
        <w:rPr>
          <w:rFonts w:ascii="Sakkal Majalla" w:hAnsi="Sakkal Majalla" w:cs="Sakkal Majalla"/>
          <w:sz w:val="28"/>
          <w:szCs w:val="28"/>
          <w:rtl/>
        </w:rPr>
        <w:t>إلى أي مدى يؤثر التسويق الصوتي عبر المساعدات الذكية على قرارات الشراء لدى المستهلك السعودي؟</w:t>
      </w:r>
    </w:p>
    <w:p w14:paraId="7DB9D8F0" w14:textId="77777777" w:rsidR="0094248D" w:rsidRPr="00BA10F4" w:rsidRDefault="0094248D" w:rsidP="0094248D">
      <w:pPr>
        <w:numPr>
          <w:ilvl w:val="0"/>
          <w:numId w:val="2"/>
        </w:numPr>
        <w:rPr>
          <w:rFonts w:ascii="Sakkal Majalla" w:hAnsi="Sakkal Majalla" w:cs="Sakkal Majalla"/>
          <w:sz w:val="28"/>
          <w:szCs w:val="28"/>
        </w:rPr>
      </w:pPr>
      <w:r w:rsidRPr="00BA10F4">
        <w:rPr>
          <w:rFonts w:ascii="Sakkal Majalla" w:hAnsi="Sakkal Majalla" w:cs="Sakkal Majalla"/>
          <w:sz w:val="28"/>
          <w:szCs w:val="28"/>
          <w:rtl/>
        </w:rPr>
        <w:t>ما درجة رضا المستهلك السعودي عن تجربة التفاعل مع المساعدات الذكية في العمليات التسويقية؟</w:t>
      </w:r>
    </w:p>
    <w:p w14:paraId="5DC468F2" w14:textId="77777777" w:rsidR="0094248D" w:rsidRPr="00BA10F4" w:rsidRDefault="0094248D" w:rsidP="0094248D">
      <w:pPr>
        <w:numPr>
          <w:ilvl w:val="0"/>
          <w:numId w:val="2"/>
        </w:numPr>
        <w:rPr>
          <w:rFonts w:ascii="Sakkal Majalla" w:hAnsi="Sakkal Majalla" w:cs="Sakkal Majalla"/>
          <w:sz w:val="28"/>
          <w:szCs w:val="28"/>
        </w:rPr>
      </w:pPr>
      <w:r w:rsidRPr="00BA10F4">
        <w:rPr>
          <w:rFonts w:ascii="Sakkal Majalla" w:hAnsi="Sakkal Majalla" w:cs="Sakkal Majalla"/>
          <w:sz w:val="28"/>
          <w:szCs w:val="28"/>
          <w:rtl/>
        </w:rPr>
        <w:t>ما العوامل التقنية والثقافية التي تؤثر في تقبل المستهلك السعودي للتسويق الصوتي؟</w:t>
      </w:r>
    </w:p>
    <w:p w14:paraId="52FAEC32" w14:textId="77777777" w:rsidR="0094248D" w:rsidRPr="00BA10F4" w:rsidRDefault="0094248D" w:rsidP="0094248D">
      <w:pPr>
        <w:numPr>
          <w:ilvl w:val="0"/>
          <w:numId w:val="2"/>
        </w:numPr>
        <w:rPr>
          <w:rFonts w:ascii="Sakkal Majalla" w:hAnsi="Sakkal Majalla" w:cs="Sakkal Majalla"/>
          <w:sz w:val="28"/>
          <w:szCs w:val="28"/>
        </w:rPr>
      </w:pPr>
      <w:r w:rsidRPr="00BA10F4">
        <w:rPr>
          <w:rFonts w:ascii="Sakkal Majalla" w:hAnsi="Sakkal Majalla" w:cs="Sakkal Majalla"/>
          <w:sz w:val="28"/>
          <w:szCs w:val="28"/>
          <w:rtl/>
        </w:rPr>
        <w:t>هل يسهم التسويق الصوتي في تعزيز ولاء المستهلك السعودي للعلامات التجارية؟</w:t>
      </w:r>
    </w:p>
    <w:p w14:paraId="7F4423A9" w14:textId="77777777" w:rsidR="0094248D" w:rsidRPr="00BA10F4" w:rsidRDefault="0094248D" w:rsidP="0094248D">
      <w:pPr>
        <w:numPr>
          <w:ilvl w:val="0"/>
          <w:numId w:val="2"/>
        </w:numPr>
        <w:rPr>
          <w:rFonts w:ascii="Sakkal Majalla" w:hAnsi="Sakkal Majalla" w:cs="Sakkal Majalla"/>
          <w:sz w:val="28"/>
          <w:szCs w:val="28"/>
        </w:rPr>
      </w:pPr>
      <w:r w:rsidRPr="00BA10F4">
        <w:rPr>
          <w:rFonts w:ascii="Sakkal Majalla" w:hAnsi="Sakkal Majalla" w:cs="Sakkal Majalla"/>
          <w:sz w:val="28"/>
          <w:szCs w:val="28"/>
          <w:rtl/>
        </w:rPr>
        <w:t>ما التحديات أو المعوقات التي تحد من فاعلية التسويق الصوتي في السوق السعودي؟</w:t>
      </w:r>
    </w:p>
    <w:p w14:paraId="74190101" w14:textId="77777777" w:rsidR="0094248D" w:rsidRDefault="0094248D" w:rsidP="0094248D">
      <w:pPr>
        <w:rPr>
          <w:rFonts w:ascii="Sakkal Majalla" w:hAnsi="Sakkal Majalla" w:cs="Sakkal Majalla"/>
          <w:sz w:val="28"/>
          <w:szCs w:val="28"/>
          <w:u w:val="single"/>
          <w:rtl/>
        </w:rPr>
      </w:pPr>
    </w:p>
    <w:p w14:paraId="7E4871E1" w14:textId="77777777" w:rsidR="0094248D" w:rsidRDefault="0094248D" w:rsidP="0094248D">
      <w:pPr>
        <w:pStyle w:val="Heading2"/>
        <w:spacing w:line="360" w:lineRule="auto"/>
        <w:jc w:val="both"/>
        <w:rPr>
          <w:rFonts w:ascii="Sakkal Majalla" w:hAnsi="Sakkal Majalla" w:cs="Sakkal Majalla"/>
          <w:b/>
          <w:bCs/>
          <w:color w:val="000000" w:themeColor="text1"/>
          <w:sz w:val="28"/>
          <w:szCs w:val="28"/>
          <w:rtl/>
        </w:rPr>
      </w:pPr>
      <w:bookmarkStart w:id="19" w:name="_Toc204884465"/>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6"/>
      <w:bookmarkEnd w:id="17"/>
      <w:bookmarkEnd w:id="18"/>
      <w:bookmarkEnd w:id="19"/>
      <w:r w:rsidRPr="00132A3E">
        <w:rPr>
          <w:rFonts w:ascii="Sakkal Majalla" w:hAnsi="Sakkal Majalla" w:cs="Sakkal Majalla"/>
          <w:b/>
          <w:bCs/>
          <w:color w:val="000000" w:themeColor="text1"/>
          <w:sz w:val="28"/>
          <w:szCs w:val="28"/>
          <w:rtl/>
        </w:rPr>
        <w:t xml:space="preserve"> </w:t>
      </w:r>
    </w:p>
    <w:p w14:paraId="3C45C1F2" w14:textId="77777777" w:rsidR="0094248D" w:rsidRPr="00590961" w:rsidRDefault="0094248D" w:rsidP="0094248D">
      <w:pPr>
        <w:pStyle w:val="ListParagraph"/>
        <w:numPr>
          <w:ilvl w:val="0"/>
          <w:numId w:val="3"/>
        </w:numPr>
        <w:spacing w:after="0" w:line="360" w:lineRule="auto"/>
        <w:jc w:val="both"/>
        <w:rPr>
          <w:rFonts w:ascii="Sakkal Majalla" w:hAnsi="Sakkal Majalla" w:cs="Sakkal Majalla"/>
          <w:b/>
          <w:bCs/>
          <w:sz w:val="28"/>
          <w:szCs w:val="28"/>
        </w:rPr>
      </w:pPr>
      <w:r w:rsidRPr="00590961">
        <w:rPr>
          <w:rFonts w:ascii="Sakkal Majalla" w:hAnsi="Sakkal Majalla" w:cs="Sakkal Majalla"/>
          <w:b/>
          <w:bCs/>
          <w:sz w:val="28"/>
          <w:szCs w:val="28"/>
          <w:rtl/>
        </w:rPr>
        <w:t>أولاً: الأهمية النظرية</w:t>
      </w:r>
    </w:p>
    <w:p w14:paraId="5B2E2878" w14:textId="77777777" w:rsidR="0094248D" w:rsidRPr="00590961" w:rsidRDefault="0094248D" w:rsidP="0094248D">
      <w:pPr>
        <w:spacing w:after="0" w:line="360" w:lineRule="auto"/>
        <w:jc w:val="both"/>
        <w:rPr>
          <w:rFonts w:ascii="Sakkal Majalla" w:hAnsi="Sakkal Majalla" w:cs="Sakkal Majalla"/>
          <w:sz w:val="28"/>
          <w:szCs w:val="28"/>
        </w:rPr>
      </w:pPr>
      <w:r w:rsidRPr="00590961">
        <w:rPr>
          <w:rFonts w:ascii="Sakkal Majalla" w:hAnsi="Sakkal Majalla" w:cs="Sakkal Majalla"/>
          <w:sz w:val="28"/>
          <w:szCs w:val="28"/>
          <w:rtl/>
        </w:rPr>
        <w:t xml:space="preserve">تنبع الأهمية النظرية لهذه الدراسة من كونها تسلط الضوء على أحد الاتجاهات الحديثة في علم التسويق الرقمي، وهو التسويق الصوتي عبر المساعدات الذكية، والذي لا يزال مجالاً ناشئاً في البيئة الأكاديمية العربية بشكل عام، والسعودية بشكل خاص. فعلى الرغم من التوسع العالمي في استخدام تقنيات الذكاء الاصطناعي في التسويق، إلا أن الأدبيات العلمية العربية ما زالت تفتقر إلى دراسات معمقة تتناول هذا الموضوع بالتحليل والتقويم. ومن هنا، فإن هذه الدراسة تُعد محاولة لسد فجوة معرفية قائمة، من خلال توضيح الأسس النظرية التي يستند إليها التسويق الصوتي، واستكشاف آثاره على سلوك ورضا المستهلك. كما تسهم في إثراء النقاش العلمي حول كيفية توظيف تقنيات الذكاء الاصطناعي، وخاصة المساعدات الذكية، </w:t>
      </w:r>
      <w:r w:rsidRPr="00590961">
        <w:rPr>
          <w:rFonts w:ascii="Sakkal Majalla" w:hAnsi="Sakkal Majalla" w:cs="Sakkal Majalla"/>
          <w:sz w:val="28"/>
          <w:szCs w:val="28"/>
          <w:rtl/>
        </w:rPr>
        <w:lastRenderedPageBreak/>
        <w:t>كقنوات تسويقية جديدة. وسيكون بإمكان الباحثين والدارسين في مجالات التسويق، والسلوك الاستهلاكي، والتحول الرقمي، الاستفادة من هذه الدراسة كنقطة انطلاق لدراسات مستقبلية أوسع تتناول الجوانب النفسية والاجتماعية والتقنية المرتبطة بهذه الظاهرة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37172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37C9">
            <w:rPr>
              <w:rFonts w:ascii="Sakkal Majalla" w:hAnsi="Sakkal Majalla" w:cs="Sakkal Majalla" w:hint="cs"/>
              <w:noProof/>
              <w:sz w:val="28"/>
              <w:szCs w:val="28"/>
              <w:rtl/>
              <w:lang w:bidi="ar-EG"/>
            </w:rPr>
            <w:t>(</w:t>
          </w:r>
          <w:r w:rsidRPr="004837C9">
            <w:rPr>
              <w:rFonts w:ascii="Sakkal Majalla" w:hAnsi="Sakkal Majalla" w:cs="Sakkal Majalla" w:hint="cs"/>
              <w:noProof/>
              <w:sz w:val="28"/>
              <w:szCs w:val="28"/>
              <w:lang w:bidi="ar-EG"/>
            </w:rPr>
            <w:t>Al-Fraihat</w:t>
          </w:r>
          <w:r w:rsidRPr="004837C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90961">
        <w:rPr>
          <w:rFonts w:ascii="Sakkal Majalla" w:hAnsi="Sakkal Majalla" w:cs="Sakkal Majalla"/>
          <w:sz w:val="28"/>
          <w:szCs w:val="28"/>
        </w:rPr>
        <w:t>.</w:t>
      </w:r>
    </w:p>
    <w:p w14:paraId="14D36F58" w14:textId="77777777" w:rsidR="0094248D" w:rsidRPr="00590961" w:rsidRDefault="0094248D" w:rsidP="0094248D">
      <w:pPr>
        <w:pStyle w:val="ListParagraph"/>
        <w:numPr>
          <w:ilvl w:val="0"/>
          <w:numId w:val="3"/>
        </w:numPr>
        <w:spacing w:after="0" w:line="360" w:lineRule="auto"/>
        <w:jc w:val="both"/>
        <w:rPr>
          <w:rFonts w:ascii="Sakkal Majalla" w:hAnsi="Sakkal Majalla" w:cs="Sakkal Majalla"/>
          <w:b/>
          <w:bCs/>
          <w:sz w:val="28"/>
          <w:szCs w:val="28"/>
        </w:rPr>
      </w:pPr>
      <w:r w:rsidRPr="00590961">
        <w:rPr>
          <w:rFonts w:ascii="Sakkal Majalla" w:hAnsi="Sakkal Majalla" w:cs="Sakkal Majalla"/>
          <w:b/>
          <w:bCs/>
          <w:sz w:val="28"/>
          <w:szCs w:val="28"/>
          <w:rtl/>
        </w:rPr>
        <w:t>ثانياً: الأهمية التطبيقية</w:t>
      </w:r>
    </w:p>
    <w:p w14:paraId="0E633E17" w14:textId="77777777" w:rsidR="0094248D" w:rsidRPr="00590961" w:rsidRDefault="0094248D" w:rsidP="0094248D">
      <w:pPr>
        <w:spacing w:after="0" w:line="360" w:lineRule="auto"/>
        <w:jc w:val="both"/>
        <w:rPr>
          <w:rFonts w:ascii="Sakkal Majalla" w:hAnsi="Sakkal Majalla" w:cs="Sakkal Majalla"/>
          <w:sz w:val="28"/>
          <w:szCs w:val="28"/>
        </w:rPr>
      </w:pPr>
      <w:r w:rsidRPr="00590961">
        <w:rPr>
          <w:rFonts w:ascii="Sakkal Majalla" w:hAnsi="Sakkal Majalla" w:cs="Sakkal Majalla"/>
          <w:sz w:val="28"/>
          <w:szCs w:val="28"/>
          <w:rtl/>
        </w:rPr>
        <w:t>أما من الناحية التطبيقية، فتكمن أهمية هذه الدراسة في كونها تقدم رؤى عملية ومؤشرات قيّمة يمكن أن تستفيد منها الشركات، والعلامات التجارية، والمؤسسات العاملة في السوق السعودي، التي تسعى إلى تطوير استراتيجيات تسويق مبتكرة تتماشى مع التطورات التكنولوجية وسلوك المستهلك العصري. ففهم مدى فاعلية التسويق الصوتي في التأثير على قرارات الشراء ومدى رضا العملاء يساعد الشركات على اتخاذ قرارات أكثر دقة فيما يتعلق بالاستثمار في هذه التقنية، وتصميم تجارب صوتية تتناسب مع خصوصية واحتياجات المستهلك المحلي. كما أن نتائج الدراسة يمكن أن تساهم في تطوير نماذج تفاعلية فعالة بين المستهلك والمساعدات الذكية، وتحسين جودة الخدمات المقدمة عبر هذه القنوات. بالإضافة إلى ذلك، فإن تحديد العوامل التي تؤثر على تقبل المستهلك السعودي للتسويق الصوتي سيمكن الجهات المختصة في مجالات التسويق الرقمي والتقنية من تكييف محتواها الصوتي بالشكل الذي يرفع معدلات التفاعل والثقة، وبالتالي تحقيق عائد استثماري أفضل. كما يمكن أن توجه هذه الدراسة صنّاع القرار والمسؤولين في مجال الاقتصاد الرقمي نحو تعزيز السياسات التي تدعم التحول نحو بيئات تسويقية ذكية وأكثر تفاعلاً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11807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Dwi214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37C9">
            <w:rPr>
              <w:rFonts w:ascii="Sakkal Majalla" w:hAnsi="Sakkal Majalla" w:cs="Sakkal Majalla" w:hint="cs"/>
              <w:noProof/>
              <w:sz w:val="28"/>
              <w:szCs w:val="28"/>
              <w:rtl/>
              <w:lang w:bidi="ar-EG"/>
            </w:rPr>
            <w:t>(</w:t>
          </w:r>
          <w:r w:rsidRPr="004837C9">
            <w:rPr>
              <w:rFonts w:ascii="Sakkal Majalla" w:hAnsi="Sakkal Majalla" w:cs="Sakkal Majalla" w:hint="cs"/>
              <w:noProof/>
              <w:sz w:val="28"/>
              <w:szCs w:val="28"/>
              <w:lang w:bidi="ar-EG"/>
            </w:rPr>
            <w:t>Dwivedi</w:t>
          </w:r>
          <w:r w:rsidRPr="004837C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90961">
        <w:rPr>
          <w:rFonts w:ascii="Sakkal Majalla" w:hAnsi="Sakkal Majalla" w:cs="Sakkal Majalla"/>
          <w:sz w:val="28"/>
          <w:szCs w:val="28"/>
        </w:rPr>
        <w:t>.</w:t>
      </w:r>
    </w:p>
    <w:p w14:paraId="1051B7E6" w14:textId="77777777" w:rsidR="0094248D" w:rsidRPr="00E72E86" w:rsidRDefault="0094248D" w:rsidP="0094248D">
      <w:pPr>
        <w:spacing w:after="0" w:line="360" w:lineRule="auto"/>
        <w:jc w:val="both"/>
        <w:rPr>
          <w:rFonts w:ascii="Sakkal Majalla" w:hAnsi="Sakkal Majalla" w:cs="Sakkal Majalla"/>
          <w:sz w:val="28"/>
          <w:szCs w:val="28"/>
          <w:rtl/>
        </w:rPr>
      </w:pPr>
    </w:p>
    <w:p w14:paraId="2A08A73B" w14:textId="77777777" w:rsidR="0094248D" w:rsidRPr="00BA10F4" w:rsidRDefault="0094248D" w:rsidP="0094248D">
      <w:pPr>
        <w:pStyle w:val="Heading2"/>
        <w:spacing w:before="0" w:line="360" w:lineRule="auto"/>
        <w:jc w:val="both"/>
        <w:rPr>
          <w:rFonts w:ascii="Sakkal Majalla" w:hAnsi="Sakkal Majalla" w:cs="Sakkal Majalla"/>
          <w:b/>
          <w:bCs/>
          <w:color w:val="000000" w:themeColor="text1"/>
          <w:sz w:val="28"/>
          <w:szCs w:val="28"/>
        </w:rPr>
      </w:pPr>
      <w:bookmarkStart w:id="20" w:name="_Toc172397779"/>
      <w:bookmarkStart w:id="21" w:name="_Toc172746092"/>
      <w:bookmarkStart w:id="22" w:name="_Toc179741530"/>
      <w:bookmarkStart w:id="23" w:name="_Toc204884466"/>
      <w:r w:rsidRPr="00132A3E">
        <w:rPr>
          <w:rFonts w:ascii="Sakkal Majalla" w:hAnsi="Sakkal Majalla" w:cs="Sakkal Majalla"/>
          <w:b/>
          <w:bCs/>
          <w:color w:val="000000" w:themeColor="text1"/>
          <w:sz w:val="28"/>
          <w:szCs w:val="28"/>
          <w:rtl/>
        </w:rPr>
        <w:t>أهداف الدراسة</w:t>
      </w:r>
      <w:bookmarkStart w:id="24" w:name="_Toc172397781"/>
      <w:bookmarkStart w:id="25" w:name="_Toc172746094"/>
      <w:bookmarkStart w:id="26" w:name="_Toc179741532"/>
      <w:bookmarkEnd w:id="20"/>
      <w:bookmarkEnd w:id="21"/>
      <w:bookmarkEnd w:id="22"/>
      <w:bookmarkEnd w:id="23"/>
    </w:p>
    <w:p w14:paraId="29045083" w14:textId="77777777" w:rsidR="0094248D" w:rsidRPr="00BA10F4" w:rsidRDefault="0094248D" w:rsidP="0094248D">
      <w:pPr>
        <w:spacing w:after="0" w:line="360" w:lineRule="auto"/>
        <w:jc w:val="lowKashida"/>
        <w:rPr>
          <w:rFonts w:ascii="Sakkal Majalla" w:hAnsi="Sakkal Majalla" w:cs="Sakkal Majalla"/>
          <w:b/>
          <w:bCs/>
          <w:sz w:val="28"/>
          <w:szCs w:val="28"/>
        </w:rPr>
      </w:pPr>
      <w:r w:rsidRPr="00BA10F4">
        <w:rPr>
          <w:rFonts w:ascii="Sakkal Majalla" w:hAnsi="Sakkal Majalla" w:cs="Sakkal Majalla"/>
          <w:b/>
          <w:bCs/>
          <w:sz w:val="28"/>
          <w:szCs w:val="28"/>
          <w:rtl/>
        </w:rPr>
        <w:t>الهدف الرئيسي للدراسة</w:t>
      </w:r>
      <w:r w:rsidRPr="00BA10F4">
        <w:rPr>
          <w:rFonts w:ascii="Sakkal Majalla" w:hAnsi="Sakkal Majalla" w:cs="Sakkal Majalla"/>
          <w:b/>
          <w:bCs/>
          <w:sz w:val="28"/>
          <w:szCs w:val="28"/>
        </w:rPr>
        <w:t>:</w:t>
      </w:r>
    </w:p>
    <w:p w14:paraId="25916F68" w14:textId="77777777" w:rsidR="0094248D" w:rsidRPr="00590961" w:rsidRDefault="0094248D" w:rsidP="0094248D">
      <w:pPr>
        <w:pStyle w:val="ListParagraph"/>
        <w:numPr>
          <w:ilvl w:val="0"/>
          <w:numId w:val="3"/>
        </w:numPr>
        <w:spacing w:after="0" w:line="360" w:lineRule="auto"/>
        <w:jc w:val="lowKashida"/>
        <w:rPr>
          <w:rFonts w:ascii="Sakkal Majalla" w:hAnsi="Sakkal Majalla" w:cs="Sakkal Majalla"/>
          <w:sz w:val="28"/>
          <w:szCs w:val="28"/>
        </w:rPr>
      </w:pPr>
      <w:r w:rsidRPr="00590961">
        <w:rPr>
          <w:rFonts w:ascii="Sakkal Majalla" w:hAnsi="Sakkal Majalla" w:cs="Sakkal Majalla"/>
          <w:sz w:val="28"/>
          <w:szCs w:val="28"/>
          <w:rtl/>
        </w:rPr>
        <w:t>تهدف هذه الدراسة إلى تحليل وقياس فاعلية التسويق الصوتي عبر المساعدات الذكية في التأثير على سلوك ورضا المستهلك السعودي، وذلك لفهم مدى جدوى هذا النمط الحديث من التسويق في البيئة المحلية</w:t>
      </w:r>
      <w:r w:rsidRPr="00590961">
        <w:rPr>
          <w:rFonts w:ascii="Sakkal Majalla" w:hAnsi="Sakkal Majalla" w:cs="Sakkal Majalla"/>
          <w:sz w:val="28"/>
          <w:szCs w:val="28"/>
        </w:rPr>
        <w:t>.</w:t>
      </w:r>
    </w:p>
    <w:p w14:paraId="576BBD00" w14:textId="77777777" w:rsidR="0094248D" w:rsidRPr="00BA10F4" w:rsidRDefault="0094248D" w:rsidP="0094248D">
      <w:pPr>
        <w:spacing w:after="0" w:line="360" w:lineRule="auto"/>
        <w:jc w:val="lowKashida"/>
        <w:rPr>
          <w:rFonts w:ascii="Sakkal Majalla" w:hAnsi="Sakkal Majalla" w:cs="Sakkal Majalla"/>
          <w:b/>
          <w:bCs/>
          <w:sz w:val="28"/>
          <w:szCs w:val="28"/>
        </w:rPr>
      </w:pPr>
      <w:r w:rsidRPr="00BA10F4">
        <w:rPr>
          <w:rFonts w:ascii="Sakkal Majalla" w:hAnsi="Sakkal Majalla" w:cs="Sakkal Majalla"/>
          <w:b/>
          <w:bCs/>
          <w:sz w:val="28"/>
          <w:szCs w:val="28"/>
          <w:rtl/>
        </w:rPr>
        <w:t>الأهداف الفرعية</w:t>
      </w:r>
      <w:r w:rsidRPr="00BA10F4">
        <w:rPr>
          <w:rFonts w:ascii="Sakkal Majalla" w:hAnsi="Sakkal Majalla" w:cs="Sakkal Majalla"/>
          <w:b/>
          <w:bCs/>
          <w:sz w:val="28"/>
          <w:szCs w:val="28"/>
        </w:rPr>
        <w:t>:</w:t>
      </w:r>
    </w:p>
    <w:p w14:paraId="5B3E8922" w14:textId="77777777" w:rsidR="0094248D" w:rsidRPr="00BA10F4" w:rsidRDefault="0094248D" w:rsidP="0094248D">
      <w:pPr>
        <w:numPr>
          <w:ilvl w:val="0"/>
          <w:numId w:val="4"/>
        </w:numPr>
        <w:spacing w:after="0" w:line="360" w:lineRule="auto"/>
        <w:jc w:val="lowKashida"/>
        <w:rPr>
          <w:rFonts w:ascii="Sakkal Majalla" w:hAnsi="Sakkal Majalla" w:cs="Sakkal Majalla"/>
          <w:sz w:val="28"/>
          <w:szCs w:val="28"/>
        </w:rPr>
      </w:pPr>
      <w:r w:rsidRPr="00BA10F4">
        <w:rPr>
          <w:rFonts w:ascii="Sakkal Majalla" w:hAnsi="Sakkal Majalla" w:cs="Sakkal Majalla"/>
          <w:sz w:val="28"/>
          <w:szCs w:val="28"/>
          <w:rtl/>
        </w:rPr>
        <w:t>تحليل تأثير التسويق الصوتي على قرارات الشراء لدى المستهلك السعودي</w:t>
      </w:r>
      <w:r w:rsidRPr="00BA10F4">
        <w:rPr>
          <w:rFonts w:ascii="Sakkal Majalla" w:hAnsi="Sakkal Majalla" w:cs="Sakkal Majalla"/>
          <w:sz w:val="28"/>
          <w:szCs w:val="28"/>
        </w:rPr>
        <w:t>.</w:t>
      </w:r>
    </w:p>
    <w:p w14:paraId="091FB8EB" w14:textId="77777777" w:rsidR="0094248D" w:rsidRPr="00BA10F4" w:rsidRDefault="0094248D" w:rsidP="0094248D">
      <w:pPr>
        <w:numPr>
          <w:ilvl w:val="0"/>
          <w:numId w:val="4"/>
        </w:numPr>
        <w:spacing w:after="0" w:line="360" w:lineRule="auto"/>
        <w:jc w:val="lowKashida"/>
        <w:rPr>
          <w:rFonts w:ascii="Sakkal Majalla" w:hAnsi="Sakkal Majalla" w:cs="Sakkal Majalla"/>
          <w:sz w:val="28"/>
          <w:szCs w:val="28"/>
        </w:rPr>
      </w:pPr>
      <w:r w:rsidRPr="00BA10F4">
        <w:rPr>
          <w:rFonts w:ascii="Sakkal Majalla" w:hAnsi="Sakkal Majalla" w:cs="Sakkal Majalla"/>
          <w:sz w:val="28"/>
          <w:szCs w:val="28"/>
          <w:rtl/>
        </w:rPr>
        <w:t>قياس مستوى رضا المستهلك السعودي عن تجربته مع المساعدات الذكية في السياق التسويقي</w:t>
      </w:r>
      <w:r w:rsidRPr="00BA10F4">
        <w:rPr>
          <w:rFonts w:ascii="Sakkal Majalla" w:hAnsi="Sakkal Majalla" w:cs="Sakkal Majalla"/>
          <w:sz w:val="28"/>
          <w:szCs w:val="28"/>
        </w:rPr>
        <w:t>.</w:t>
      </w:r>
    </w:p>
    <w:p w14:paraId="2105C180" w14:textId="77777777" w:rsidR="0094248D" w:rsidRPr="00BA10F4" w:rsidRDefault="0094248D" w:rsidP="0094248D">
      <w:pPr>
        <w:numPr>
          <w:ilvl w:val="0"/>
          <w:numId w:val="4"/>
        </w:numPr>
        <w:spacing w:after="0" w:line="360" w:lineRule="auto"/>
        <w:jc w:val="lowKashida"/>
        <w:rPr>
          <w:rFonts w:ascii="Sakkal Majalla" w:hAnsi="Sakkal Majalla" w:cs="Sakkal Majalla"/>
          <w:sz w:val="28"/>
          <w:szCs w:val="28"/>
        </w:rPr>
      </w:pPr>
      <w:r w:rsidRPr="00BA10F4">
        <w:rPr>
          <w:rFonts w:ascii="Sakkal Majalla" w:hAnsi="Sakkal Majalla" w:cs="Sakkal Majalla"/>
          <w:sz w:val="28"/>
          <w:szCs w:val="28"/>
          <w:rtl/>
        </w:rPr>
        <w:lastRenderedPageBreak/>
        <w:t>تحديد أبرز العوامل الثقافية والتقنية التي تؤثر على تقبل المستهلك السعودي للتسويق الصوتي</w:t>
      </w:r>
      <w:r w:rsidRPr="00BA10F4">
        <w:rPr>
          <w:rFonts w:ascii="Sakkal Majalla" w:hAnsi="Sakkal Majalla" w:cs="Sakkal Majalla"/>
          <w:sz w:val="28"/>
          <w:szCs w:val="28"/>
        </w:rPr>
        <w:t>.</w:t>
      </w:r>
    </w:p>
    <w:p w14:paraId="74DD12D4" w14:textId="77777777" w:rsidR="0094248D" w:rsidRPr="00BA10F4" w:rsidRDefault="0094248D" w:rsidP="0094248D">
      <w:pPr>
        <w:numPr>
          <w:ilvl w:val="0"/>
          <w:numId w:val="4"/>
        </w:numPr>
        <w:spacing w:after="0" w:line="360" w:lineRule="auto"/>
        <w:jc w:val="lowKashida"/>
        <w:rPr>
          <w:rFonts w:ascii="Sakkal Majalla" w:hAnsi="Sakkal Majalla" w:cs="Sakkal Majalla"/>
          <w:sz w:val="28"/>
          <w:szCs w:val="28"/>
        </w:rPr>
      </w:pPr>
      <w:r w:rsidRPr="00BA10F4">
        <w:rPr>
          <w:rFonts w:ascii="Sakkal Majalla" w:hAnsi="Sakkal Majalla" w:cs="Sakkal Majalla"/>
          <w:sz w:val="28"/>
          <w:szCs w:val="28"/>
          <w:rtl/>
        </w:rPr>
        <w:t>دراسة مدى مساهمة التسويق الصوتي في بناء علاقة ولاء بين المستهلك والعلامة التجارية</w:t>
      </w:r>
      <w:r w:rsidRPr="00BA10F4">
        <w:rPr>
          <w:rFonts w:ascii="Sakkal Majalla" w:hAnsi="Sakkal Majalla" w:cs="Sakkal Majalla"/>
          <w:sz w:val="28"/>
          <w:szCs w:val="28"/>
        </w:rPr>
        <w:t>.</w:t>
      </w:r>
    </w:p>
    <w:p w14:paraId="60284C38" w14:textId="77777777" w:rsidR="0094248D" w:rsidRDefault="0094248D" w:rsidP="0094248D">
      <w:pPr>
        <w:numPr>
          <w:ilvl w:val="0"/>
          <w:numId w:val="4"/>
        </w:numPr>
        <w:spacing w:after="0" w:line="360" w:lineRule="auto"/>
        <w:jc w:val="lowKashida"/>
        <w:rPr>
          <w:rFonts w:ascii="Sakkal Majalla" w:hAnsi="Sakkal Majalla" w:cs="Sakkal Majalla"/>
          <w:sz w:val="28"/>
          <w:szCs w:val="28"/>
        </w:rPr>
      </w:pPr>
      <w:r w:rsidRPr="00BA10F4">
        <w:rPr>
          <w:rFonts w:ascii="Sakkal Majalla" w:hAnsi="Sakkal Majalla" w:cs="Sakkal Majalla"/>
          <w:sz w:val="28"/>
          <w:szCs w:val="28"/>
          <w:rtl/>
        </w:rPr>
        <w:t>استكشاف التحديات والمعوقات التي قد تواجه الشركات عند تطبيق استراتيجيات التسويق الصوتي في السوق السعودي</w:t>
      </w:r>
      <w:r w:rsidRPr="00BA10F4">
        <w:rPr>
          <w:rFonts w:ascii="Sakkal Majalla" w:hAnsi="Sakkal Majalla" w:cs="Sakkal Majalla"/>
          <w:sz w:val="28"/>
          <w:szCs w:val="28"/>
        </w:rPr>
        <w:t>.</w:t>
      </w:r>
    </w:p>
    <w:p w14:paraId="16472CDD" w14:textId="77777777" w:rsidR="0094248D" w:rsidRPr="00590961" w:rsidRDefault="0094248D" w:rsidP="0094248D">
      <w:pPr>
        <w:spacing w:after="0" w:line="360" w:lineRule="auto"/>
        <w:jc w:val="lowKashida"/>
        <w:rPr>
          <w:rFonts w:ascii="Sakkal Majalla" w:hAnsi="Sakkal Majalla" w:cs="Sakkal Majalla"/>
          <w:sz w:val="28"/>
          <w:szCs w:val="28"/>
        </w:rPr>
      </w:pPr>
    </w:p>
    <w:p w14:paraId="4390CEF6" w14:textId="77777777" w:rsidR="0094248D" w:rsidRPr="00590961" w:rsidRDefault="0094248D" w:rsidP="0094248D">
      <w:pPr>
        <w:pStyle w:val="Heading2"/>
        <w:spacing w:before="0" w:line="360" w:lineRule="auto"/>
        <w:jc w:val="both"/>
        <w:rPr>
          <w:rFonts w:ascii="Sakkal Majalla" w:hAnsi="Sakkal Majalla" w:cs="Sakkal Majalla"/>
          <w:b/>
          <w:bCs/>
          <w:color w:val="000000" w:themeColor="text1"/>
          <w:sz w:val="28"/>
          <w:szCs w:val="28"/>
        </w:rPr>
      </w:pPr>
      <w:bookmarkStart w:id="27" w:name="_Toc204884467"/>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4"/>
      <w:bookmarkEnd w:id="25"/>
      <w:bookmarkEnd w:id="26"/>
      <w:bookmarkEnd w:id="27"/>
    </w:p>
    <w:p w14:paraId="25608172" w14:textId="77777777" w:rsidR="0094248D" w:rsidRPr="00590961" w:rsidRDefault="0094248D" w:rsidP="0094248D">
      <w:pPr>
        <w:spacing w:after="0" w:line="360" w:lineRule="auto"/>
        <w:jc w:val="both"/>
        <w:rPr>
          <w:rFonts w:ascii="Sakkal Majalla" w:hAnsi="Sakkal Majalla" w:cs="Sakkal Majalla"/>
          <w:b/>
          <w:bCs/>
          <w:sz w:val="28"/>
          <w:szCs w:val="28"/>
          <w:lang w:bidi="ar-EG"/>
        </w:rPr>
      </w:pPr>
      <w:r w:rsidRPr="00590961">
        <w:rPr>
          <w:rFonts w:ascii="Sakkal Majalla" w:hAnsi="Sakkal Majalla" w:cs="Sakkal Majalla"/>
          <w:b/>
          <w:bCs/>
          <w:sz w:val="28"/>
          <w:szCs w:val="28"/>
          <w:rtl/>
        </w:rPr>
        <w:t>الفرض الرئيسي للدراسة</w:t>
      </w:r>
      <w:r w:rsidRPr="00590961">
        <w:rPr>
          <w:rFonts w:ascii="Sakkal Majalla" w:hAnsi="Sakkal Majalla" w:cs="Sakkal Majalla"/>
          <w:b/>
          <w:bCs/>
          <w:sz w:val="28"/>
          <w:szCs w:val="28"/>
          <w:lang w:bidi="ar-EG"/>
        </w:rPr>
        <w:t>:</w:t>
      </w:r>
    </w:p>
    <w:p w14:paraId="0252B03C" w14:textId="77777777" w:rsidR="0094248D" w:rsidRPr="00590961" w:rsidRDefault="0094248D" w:rsidP="0094248D">
      <w:pPr>
        <w:pStyle w:val="ListParagraph"/>
        <w:numPr>
          <w:ilvl w:val="0"/>
          <w:numId w:val="3"/>
        </w:numPr>
        <w:spacing w:after="0" w:line="360" w:lineRule="auto"/>
        <w:jc w:val="both"/>
        <w:rPr>
          <w:rFonts w:ascii="Sakkal Majalla" w:hAnsi="Sakkal Majalla" w:cs="Sakkal Majalla"/>
          <w:sz w:val="28"/>
          <w:szCs w:val="28"/>
          <w:lang w:bidi="ar-EG"/>
        </w:rPr>
      </w:pPr>
      <w:r w:rsidRPr="00590961">
        <w:rPr>
          <w:rFonts w:ascii="Sakkal Majalla" w:hAnsi="Sakkal Majalla" w:cs="Sakkal Majalla"/>
          <w:sz w:val="28"/>
          <w:szCs w:val="28"/>
          <w:rtl/>
        </w:rPr>
        <w:t>يوجد تأثير ذو دلالة إحصائية للتسويق الصوتي عبر المساعدات الذكية على سلوك ورضا المستهلك السعودي</w:t>
      </w:r>
      <w:r w:rsidRPr="00590961">
        <w:rPr>
          <w:rFonts w:ascii="Sakkal Majalla" w:hAnsi="Sakkal Majalla" w:cs="Sakkal Majalla"/>
          <w:sz w:val="28"/>
          <w:szCs w:val="28"/>
          <w:lang w:bidi="ar-EG"/>
        </w:rPr>
        <w:t>.</w:t>
      </w:r>
    </w:p>
    <w:p w14:paraId="393F9BA7" w14:textId="77777777" w:rsidR="0094248D" w:rsidRPr="00590961" w:rsidRDefault="0094248D" w:rsidP="0094248D">
      <w:pPr>
        <w:spacing w:after="0" w:line="360" w:lineRule="auto"/>
        <w:jc w:val="both"/>
        <w:rPr>
          <w:rFonts w:ascii="Sakkal Majalla" w:hAnsi="Sakkal Majalla" w:cs="Sakkal Majalla"/>
          <w:b/>
          <w:bCs/>
          <w:sz w:val="28"/>
          <w:szCs w:val="28"/>
          <w:lang w:bidi="ar-EG"/>
        </w:rPr>
      </w:pPr>
      <w:r w:rsidRPr="00590961">
        <w:rPr>
          <w:rFonts w:ascii="Sakkal Majalla" w:hAnsi="Sakkal Majalla" w:cs="Sakkal Majalla"/>
          <w:b/>
          <w:bCs/>
          <w:sz w:val="28"/>
          <w:szCs w:val="28"/>
          <w:rtl/>
        </w:rPr>
        <w:t>الفرضيات الفرعية</w:t>
      </w:r>
      <w:r w:rsidRPr="00590961">
        <w:rPr>
          <w:rFonts w:ascii="Sakkal Majalla" w:hAnsi="Sakkal Majalla" w:cs="Sakkal Majalla"/>
          <w:b/>
          <w:bCs/>
          <w:sz w:val="28"/>
          <w:szCs w:val="28"/>
          <w:lang w:bidi="ar-EG"/>
        </w:rPr>
        <w:t>:</w:t>
      </w:r>
    </w:p>
    <w:p w14:paraId="584335CD" w14:textId="77777777" w:rsidR="0094248D" w:rsidRPr="00590961" w:rsidRDefault="0094248D" w:rsidP="0094248D">
      <w:pPr>
        <w:numPr>
          <w:ilvl w:val="0"/>
          <w:numId w:val="5"/>
        </w:numPr>
        <w:spacing w:after="0" w:line="360" w:lineRule="auto"/>
        <w:jc w:val="both"/>
        <w:rPr>
          <w:rFonts w:ascii="Sakkal Majalla" w:hAnsi="Sakkal Majalla" w:cs="Sakkal Majalla"/>
          <w:sz w:val="28"/>
          <w:szCs w:val="28"/>
          <w:lang w:bidi="ar-EG"/>
        </w:rPr>
      </w:pPr>
      <w:r w:rsidRPr="00590961">
        <w:rPr>
          <w:rFonts w:ascii="Sakkal Majalla" w:hAnsi="Sakkal Majalla" w:cs="Sakkal Majalla"/>
          <w:sz w:val="28"/>
          <w:szCs w:val="28"/>
          <w:rtl/>
        </w:rPr>
        <w:t>يوجد تأثير ذو دلالة إحصائية للتسويق الصوتي عبر المساعدات الذكية على قرارات الشراء لدى المستهلك السعودي</w:t>
      </w:r>
      <w:r w:rsidRPr="00590961">
        <w:rPr>
          <w:rFonts w:ascii="Sakkal Majalla" w:hAnsi="Sakkal Majalla" w:cs="Sakkal Majalla"/>
          <w:sz w:val="28"/>
          <w:szCs w:val="28"/>
          <w:lang w:bidi="ar-EG"/>
        </w:rPr>
        <w:t>.</w:t>
      </w:r>
    </w:p>
    <w:p w14:paraId="2573EC0A" w14:textId="77777777" w:rsidR="0094248D" w:rsidRPr="00590961" w:rsidRDefault="0094248D" w:rsidP="0094248D">
      <w:pPr>
        <w:numPr>
          <w:ilvl w:val="0"/>
          <w:numId w:val="5"/>
        </w:numPr>
        <w:spacing w:after="0" w:line="360" w:lineRule="auto"/>
        <w:jc w:val="both"/>
        <w:rPr>
          <w:rFonts w:ascii="Sakkal Majalla" w:hAnsi="Sakkal Majalla" w:cs="Sakkal Majalla"/>
          <w:sz w:val="28"/>
          <w:szCs w:val="28"/>
          <w:lang w:bidi="ar-EG"/>
        </w:rPr>
      </w:pPr>
      <w:r w:rsidRPr="00590961">
        <w:rPr>
          <w:rFonts w:ascii="Sakkal Majalla" w:hAnsi="Sakkal Majalla" w:cs="Sakkal Majalla"/>
          <w:sz w:val="28"/>
          <w:szCs w:val="28"/>
          <w:rtl/>
        </w:rPr>
        <w:t>يوجد ارتباط معنوي بين استخدام المساعدات الذكية في التسويق ومستوى رضا المستهلك السعودي عن العلامة التجارية</w:t>
      </w:r>
      <w:r w:rsidRPr="00590961">
        <w:rPr>
          <w:rFonts w:ascii="Sakkal Majalla" w:hAnsi="Sakkal Majalla" w:cs="Sakkal Majalla"/>
          <w:sz w:val="28"/>
          <w:szCs w:val="28"/>
          <w:lang w:bidi="ar-EG"/>
        </w:rPr>
        <w:t>.</w:t>
      </w:r>
    </w:p>
    <w:p w14:paraId="6B330B0E" w14:textId="77777777" w:rsidR="0094248D" w:rsidRPr="00590961" w:rsidRDefault="0094248D" w:rsidP="0094248D">
      <w:pPr>
        <w:numPr>
          <w:ilvl w:val="0"/>
          <w:numId w:val="5"/>
        </w:numPr>
        <w:spacing w:after="0" w:line="360" w:lineRule="auto"/>
        <w:jc w:val="both"/>
        <w:rPr>
          <w:rFonts w:ascii="Sakkal Majalla" w:hAnsi="Sakkal Majalla" w:cs="Sakkal Majalla"/>
          <w:sz w:val="28"/>
          <w:szCs w:val="28"/>
          <w:lang w:bidi="ar-EG"/>
        </w:rPr>
      </w:pPr>
      <w:r w:rsidRPr="00590961">
        <w:rPr>
          <w:rFonts w:ascii="Sakkal Majalla" w:hAnsi="Sakkal Majalla" w:cs="Sakkal Majalla"/>
          <w:sz w:val="28"/>
          <w:szCs w:val="28"/>
          <w:rtl/>
        </w:rPr>
        <w:t>تؤثر العوامل الثقافية والتقنية بشكل ملحوظ على مدى تقبل المستهلك السعودي للتسويق الصوتي</w:t>
      </w:r>
      <w:r w:rsidRPr="00590961">
        <w:rPr>
          <w:rFonts w:ascii="Sakkal Majalla" w:hAnsi="Sakkal Majalla" w:cs="Sakkal Majalla"/>
          <w:sz w:val="28"/>
          <w:szCs w:val="28"/>
          <w:lang w:bidi="ar-EG"/>
        </w:rPr>
        <w:t>.</w:t>
      </w:r>
    </w:p>
    <w:p w14:paraId="203C069C" w14:textId="77777777" w:rsidR="0094248D" w:rsidRPr="00590961" w:rsidRDefault="0094248D" w:rsidP="0094248D">
      <w:pPr>
        <w:numPr>
          <w:ilvl w:val="0"/>
          <w:numId w:val="5"/>
        </w:numPr>
        <w:spacing w:after="0" w:line="360" w:lineRule="auto"/>
        <w:jc w:val="both"/>
        <w:rPr>
          <w:rFonts w:ascii="Sakkal Majalla" w:hAnsi="Sakkal Majalla" w:cs="Sakkal Majalla"/>
          <w:sz w:val="28"/>
          <w:szCs w:val="28"/>
          <w:lang w:bidi="ar-EG"/>
        </w:rPr>
      </w:pPr>
      <w:r w:rsidRPr="00590961">
        <w:rPr>
          <w:rFonts w:ascii="Sakkal Majalla" w:hAnsi="Sakkal Majalla" w:cs="Sakkal Majalla"/>
          <w:sz w:val="28"/>
          <w:szCs w:val="28"/>
          <w:rtl/>
        </w:rPr>
        <w:t>يساهم التسويق الصوتي في تعزيز ولاء المستهلك السعودي للعلامة التجارية</w:t>
      </w:r>
      <w:r w:rsidRPr="00590961">
        <w:rPr>
          <w:rFonts w:ascii="Sakkal Majalla" w:hAnsi="Sakkal Majalla" w:cs="Sakkal Majalla"/>
          <w:sz w:val="28"/>
          <w:szCs w:val="28"/>
          <w:lang w:bidi="ar-EG"/>
        </w:rPr>
        <w:t>.</w:t>
      </w:r>
    </w:p>
    <w:p w14:paraId="39D63F27" w14:textId="77777777" w:rsidR="0094248D" w:rsidRPr="00590961" w:rsidRDefault="0094248D" w:rsidP="0094248D">
      <w:pPr>
        <w:numPr>
          <w:ilvl w:val="0"/>
          <w:numId w:val="5"/>
        </w:numPr>
        <w:spacing w:after="0" w:line="360" w:lineRule="auto"/>
        <w:jc w:val="both"/>
        <w:rPr>
          <w:rFonts w:ascii="Sakkal Majalla" w:hAnsi="Sakkal Majalla" w:cs="Sakkal Majalla"/>
          <w:sz w:val="28"/>
          <w:szCs w:val="28"/>
          <w:lang w:bidi="ar-EG"/>
        </w:rPr>
      </w:pPr>
      <w:r w:rsidRPr="00590961">
        <w:rPr>
          <w:rFonts w:ascii="Sakkal Majalla" w:hAnsi="Sakkal Majalla" w:cs="Sakkal Majalla"/>
          <w:sz w:val="28"/>
          <w:szCs w:val="28"/>
          <w:rtl/>
        </w:rPr>
        <w:t>تؤثر التحديات التقنية والمعوقات السلوكية في الحد من فاعلية التسويق الصوتي لدى المستهلك السعودي</w:t>
      </w:r>
      <w:r w:rsidRPr="00590961">
        <w:rPr>
          <w:rFonts w:ascii="Sakkal Majalla" w:hAnsi="Sakkal Majalla" w:cs="Sakkal Majalla"/>
          <w:sz w:val="28"/>
          <w:szCs w:val="28"/>
          <w:lang w:bidi="ar-EG"/>
        </w:rPr>
        <w:t>.</w:t>
      </w:r>
    </w:p>
    <w:p w14:paraId="6B4182A6" w14:textId="77777777" w:rsidR="0094248D" w:rsidRPr="00590961" w:rsidRDefault="0094248D" w:rsidP="0094248D">
      <w:pPr>
        <w:spacing w:after="0" w:line="360" w:lineRule="auto"/>
        <w:jc w:val="both"/>
        <w:rPr>
          <w:rFonts w:ascii="Sakkal Majalla" w:hAnsi="Sakkal Majalla" w:cs="Sakkal Majalla"/>
          <w:sz w:val="28"/>
          <w:szCs w:val="28"/>
          <w:rtl/>
          <w:lang w:bidi="ar-EG"/>
        </w:rPr>
      </w:pPr>
    </w:p>
    <w:p w14:paraId="4B3DFF15" w14:textId="77777777" w:rsidR="0094248D" w:rsidRPr="00933133" w:rsidRDefault="0094248D" w:rsidP="0094248D">
      <w:pPr>
        <w:pStyle w:val="Heading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79741533"/>
      <w:bookmarkStart w:id="31" w:name="_Toc204884468"/>
      <w:r w:rsidRPr="00933133">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bookmarkEnd w:id="31"/>
    </w:p>
    <w:p w14:paraId="246FAE4F" w14:textId="77777777" w:rsidR="0094248D" w:rsidRPr="00590961" w:rsidRDefault="0094248D" w:rsidP="0094248D">
      <w:pPr>
        <w:spacing w:line="360" w:lineRule="auto"/>
        <w:jc w:val="both"/>
        <w:rPr>
          <w:rFonts w:ascii="Sakkal Majalla" w:hAnsi="Sakkal Majalla" w:cs="Sakkal Majalla"/>
          <w:sz w:val="28"/>
          <w:szCs w:val="28"/>
        </w:rPr>
      </w:pPr>
      <w:r w:rsidRPr="00590961">
        <w:rPr>
          <w:rFonts w:ascii="Sakkal Majalla" w:hAnsi="Sakkal Majalla" w:cs="Sakkal Majalla"/>
          <w:sz w:val="28"/>
          <w:szCs w:val="28"/>
          <w:rtl/>
        </w:rPr>
        <w:t xml:space="preserve">يعتمد هذا البحث على مجموعة من النظريات العلمية التي تشكل الإطار النظري لفهم الظاهرة محل الدراسة. ونظرًا لحداثة الموضوع نسبيًا، وتداخله بين عدة مجالات (كالتسويق، والسلوك الاستهلاكي، والذكاء الاصطناعي)، كان من الضروري أن يستند البحث إلى مزيج من النظريات التي تُساعد على تفسير العلاقات بين المتغيرات وتحليلها من جوانب متعددة: نفسية، سلوكية، </w:t>
      </w:r>
      <w:r w:rsidRPr="00590961">
        <w:rPr>
          <w:rFonts w:ascii="Sakkal Majalla" w:hAnsi="Sakkal Majalla" w:cs="Sakkal Majalla"/>
          <w:sz w:val="28"/>
          <w:szCs w:val="28"/>
          <w:rtl/>
        </w:rPr>
        <w:lastRenderedPageBreak/>
        <w:t>تكنولوجية. وقد وقع الاختيار على أربع نظريات رئيسية تُعد الأكثر ملاءمة لطبيعة الموضوع، وهي</w:t>
      </w:r>
      <w:r w:rsidRPr="00590961">
        <w:rPr>
          <w:rFonts w:ascii="Sakkal Majalla" w:hAnsi="Sakkal Majalla" w:cs="Sakkal Majalla"/>
          <w:sz w:val="28"/>
          <w:szCs w:val="28"/>
        </w:rPr>
        <w:t xml:space="preserve">: </w:t>
      </w:r>
      <w:r w:rsidRPr="00590961">
        <w:rPr>
          <w:rFonts w:ascii="Sakkal Majalla" w:hAnsi="Sakkal Majalla" w:cs="Sakkal Majalla"/>
          <w:sz w:val="28"/>
          <w:szCs w:val="28"/>
          <w:rtl/>
        </w:rPr>
        <w:t>نظرية تبني التكنولوجيا</w:t>
      </w:r>
      <w:r w:rsidRPr="00590961">
        <w:rPr>
          <w:rFonts w:ascii="Sakkal Majalla" w:hAnsi="Sakkal Majalla" w:cs="Sakkal Majalla"/>
          <w:sz w:val="28"/>
          <w:szCs w:val="28"/>
        </w:rPr>
        <w:t xml:space="preserve"> (TAM)</w:t>
      </w:r>
      <w:r w:rsidRPr="00590961">
        <w:rPr>
          <w:rFonts w:ascii="Sakkal Majalla" w:hAnsi="Sakkal Majalla" w:cs="Sakkal Majalla"/>
          <w:sz w:val="28"/>
          <w:szCs w:val="28"/>
          <w:rtl/>
        </w:rPr>
        <w:t>، ونظرية السلوك المخطط</w:t>
      </w:r>
      <w:r w:rsidRPr="00590961">
        <w:rPr>
          <w:rFonts w:ascii="Sakkal Majalla" w:hAnsi="Sakkal Majalla" w:cs="Sakkal Majalla"/>
          <w:sz w:val="28"/>
          <w:szCs w:val="28"/>
        </w:rPr>
        <w:t xml:space="preserve"> (TPB)</w:t>
      </w:r>
      <w:r w:rsidRPr="00590961">
        <w:rPr>
          <w:rFonts w:ascii="Sakkal Majalla" w:hAnsi="Sakkal Majalla" w:cs="Sakkal Majalla"/>
          <w:sz w:val="28"/>
          <w:szCs w:val="28"/>
          <w:rtl/>
        </w:rPr>
        <w:t>، ونظرية رضا العملاء، ونظرية التفاعل بين الإنسان والآلة</w:t>
      </w:r>
      <w:r w:rsidRPr="00590961">
        <w:rPr>
          <w:rFonts w:ascii="Sakkal Majalla" w:hAnsi="Sakkal Majalla" w:cs="Sakkal Majalla"/>
          <w:sz w:val="28"/>
          <w:szCs w:val="28"/>
        </w:rPr>
        <w:t xml:space="preserve"> (HCI)</w:t>
      </w:r>
      <w:r>
        <w:rPr>
          <w:rFonts w:ascii="Sakkal Majalla" w:hAnsi="Sakkal Majalla" w:cs="Sakkal Majalla" w:hint="cs"/>
          <w:sz w:val="28"/>
          <w:szCs w:val="28"/>
          <w:rtl/>
        </w:rPr>
        <w:t xml:space="preserve"> </w:t>
      </w:r>
      <w:r w:rsidRPr="00590961">
        <w:rPr>
          <w:rFonts w:ascii="Sakkal Majalla" w:hAnsi="Sakkal Majalla" w:cs="Sakkal Majalla"/>
          <w:sz w:val="28"/>
          <w:szCs w:val="28"/>
        </w:rPr>
        <w:t>.</w:t>
      </w:r>
    </w:p>
    <w:p w14:paraId="6B7ED2D4" w14:textId="77777777" w:rsidR="0094248D" w:rsidRPr="00590961" w:rsidRDefault="0094248D" w:rsidP="0094248D">
      <w:pPr>
        <w:pStyle w:val="ListParagraph"/>
        <w:numPr>
          <w:ilvl w:val="0"/>
          <w:numId w:val="3"/>
        </w:numPr>
        <w:spacing w:line="360" w:lineRule="auto"/>
        <w:jc w:val="both"/>
        <w:rPr>
          <w:rFonts w:ascii="Sakkal Majalla" w:hAnsi="Sakkal Majalla" w:cs="Sakkal Majalla"/>
          <w:b/>
          <w:bCs/>
          <w:sz w:val="28"/>
          <w:szCs w:val="28"/>
        </w:rPr>
      </w:pPr>
      <w:r w:rsidRPr="00590961">
        <w:rPr>
          <w:rFonts w:ascii="Sakkal Majalla" w:hAnsi="Sakkal Majalla" w:cs="Sakkal Majalla"/>
          <w:b/>
          <w:bCs/>
          <w:sz w:val="28"/>
          <w:szCs w:val="28"/>
          <w:rtl/>
        </w:rPr>
        <w:t>أولاً: نظرية تبني التكنولوجيا</w:t>
      </w:r>
      <w:r w:rsidRPr="00590961">
        <w:rPr>
          <w:rFonts w:ascii="Sakkal Majalla" w:hAnsi="Sakkal Majalla" w:cs="Sakkal Majalla"/>
          <w:b/>
          <w:bCs/>
          <w:sz w:val="28"/>
          <w:szCs w:val="28"/>
        </w:rPr>
        <w:t xml:space="preserve"> (Technology Acceptance Model - TAM)</w:t>
      </w:r>
    </w:p>
    <w:p w14:paraId="7B6B0FD0" w14:textId="77777777" w:rsidR="0094248D" w:rsidRPr="00590961" w:rsidRDefault="0094248D" w:rsidP="0094248D">
      <w:pPr>
        <w:spacing w:line="360" w:lineRule="auto"/>
        <w:jc w:val="both"/>
        <w:rPr>
          <w:rFonts w:ascii="Sakkal Majalla" w:hAnsi="Sakkal Majalla" w:cs="Sakkal Majalla"/>
          <w:sz w:val="28"/>
          <w:szCs w:val="28"/>
        </w:rPr>
      </w:pPr>
      <w:r w:rsidRPr="00590961">
        <w:rPr>
          <w:rFonts w:ascii="Sakkal Majalla" w:hAnsi="Sakkal Majalla" w:cs="Sakkal Majalla"/>
          <w:sz w:val="28"/>
          <w:szCs w:val="28"/>
          <w:rtl/>
        </w:rPr>
        <w:t>تُعد هذه النظرية من أهم الأطر النظرية المستخدمة في تفسير سلوك الأفراد تجاه التقنيات الحديثة. حيث تُركز على عاملين أساسيين يحددان مدى تقبل المستخدم لتكنولوجيا جديدة، هما</w:t>
      </w:r>
      <w:r w:rsidRPr="00590961">
        <w:rPr>
          <w:rFonts w:ascii="Sakkal Majalla" w:hAnsi="Sakkal Majalla" w:cs="Sakkal Majalla"/>
          <w:sz w:val="28"/>
          <w:szCs w:val="28"/>
        </w:rPr>
        <w:t xml:space="preserve">: </w:t>
      </w:r>
      <w:r w:rsidRPr="00590961">
        <w:rPr>
          <w:rFonts w:ascii="Sakkal Majalla" w:hAnsi="Sakkal Majalla" w:cs="Sakkal Majalla"/>
          <w:sz w:val="28"/>
          <w:szCs w:val="28"/>
          <w:rtl/>
        </w:rPr>
        <w:t>إدراك الفائدة</w:t>
      </w:r>
      <w:r w:rsidRPr="00590961">
        <w:rPr>
          <w:rFonts w:ascii="Sakkal Majalla" w:hAnsi="Sakkal Majalla" w:cs="Sakkal Majalla"/>
          <w:sz w:val="28"/>
          <w:szCs w:val="28"/>
        </w:rPr>
        <w:t xml:space="preserve"> (Perceived Usefulness) </w:t>
      </w:r>
      <w:r w:rsidRPr="00590961">
        <w:rPr>
          <w:rFonts w:ascii="Sakkal Majalla" w:hAnsi="Sakkal Majalla" w:cs="Sakkal Majalla"/>
          <w:sz w:val="28"/>
          <w:szCs w:val="28"/>
          <w:rtl/>
        </w:rPr>
        <w:t>وإدراك سهولة الاستخدام</w:t>
      </w:r>
      <w:r w:rsidRPr="00590961">
        <w:rPr>
          <w:rFonts w:ascii="Sakkal Majalla" w:hAnsi="Sakkal Majalla" w:cs="Sakkal Majalla"/>
          <w:sz w:val="28"/>
          <w:szCs w:val="28"/>
        </w:rPr>
        <w:t xml:space="preserve"> (Perceived Ease of Use). </w:t>
      </w:r>
      <w:r w:rsidRPr="00590961">
        <w:rPr>
          <w:rFonts w:ascii="Sakkal Majalla" w:hAnsi="Sakkal Majalla" w:cs="Sakkal Majalla"/>
          <w:sz w:val="28"/>
          <w:szCs w:val="28"/>
          <w:rtl/>
        </w:rPr>
        <w:t>في إطار هذه الدراسة، تُستخدم هذه النظرية لفهم كيف يتفاعل المستهلك السعودي مع المساعدات الذكية التي تعتمد على الأوامر الصوتية، مثل "أليكسا" و"سيري"، وما إذا كان يدرك القيمة المضافة من استخدامها في التسويق، سواء من حيث السرعة أو الراحة أو التخصيص. كما تُساعد في تحليل مدى تأثير تجربة الاستخدام السهلة على استعداده للانخراط في هذا النوع من التفاعل التسويقي. فمن غير المرجح أن يتقبل المستهلك أي تكنولوجيا صوتية في التسويق إذا كانت معقدة أو غير مفهومة، أو إذا لم يرَ فيها فائدة حقيقية تعزز من تجربته الشرائية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19423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37C9">
            <w:rPr>
              <w:rFonts w:ascii="Sakkal Majalla" w:hAnsi="Sakkal Majalla" w:cs="Sakkal Majalla" w:hint="cs"/>
              <w:noProof/>
              <w:sz w:val="28"/>
              <w:szCs w:val="28"/>
              <w:rtl/>
              <w:lang w:bidi="ar-EG"/>
            </w:rPr>
            <w:t>(</w:t>
          </w:r>
          <w:r w:rsidRPr="004837C9">
            <w:rPr>
              <w:rFonts w:ascii="Sakkal Majalla" w:hAnsi="Sakkal Majalla" w:cs="Sakkal Majalla" w:hint="cs"/>
              <w:noProof/>
              <w:sz w:val="28"/>
              <w:szCs w:val="28"/>
              <w:lang w:bidi="ar-EG"/>
            </w:rPr>
            <w:t>Schorr</w:t>
          </w:r>
          <w:r w:rsidRPr="004837C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90961">
        <w:rPr>
          <w:rFonts w:ascii="Sakkal Majalla" w:hAnsi="Sakkal Majalla" w:cs="Sakkal Majalla"/>
          <w:sz w:val="28"/>
          <w:szCs w:val="28"/>
        </w:rPr>
        <w:t>.</w:t>
      </w:r>
    </w:p>
    <w:p w14:paraId="554AA80E" w14:textId="77777777" w:rsidR="0094248D" w:rsidRPr="00590961" w:rsidRDefault="0094248D" w:rsidP="0094248D">
      <w:pPr>
        <w:pStyle w:val="ListParagraph"/>
        <w:numPr>
          <w:ilvl w:val="0"/>
          <w:numId w:val="3"/>
        </w:numPr>
        <w:spacing w:line="360" w:lineRule="auto"/>
        <w:jc w:val="both"/>
        <w:rPr>
          <w:rFonts w:ascii="Sakkal Majalla" w:hAnsi="Sakkal Majalla" w:cs="Sakkal Majalla"/>
          <w:b/>
          <w:bCs/>
          <w:sz w:val="28"/>
          <w:szCs w:val="28"/>
        </w:rPr>
      </w:pPr>
      <w:r w:rsidRPr="00590961">
        <w:rPr>
          <w:rFonts w:ascii="Sakkal Majalla" w:hAnsi="Sakkal Majalla" w:cs="Sakkal Majalla"/>
          <w:b/>
          <w:bCs/>
          <w:sz w:val="28"/>
          <w:szCs w:val="28"/>
          <w:rtl/>
        </w:rPr>
        <w:t>ثانيًا: نظرية السلوك المخطط</w:t>
      </w:r>
      <w:r w:rsidRPr="00590961">
        <w:rPr>
          <w:rFonts w:ascii="Sakkal Majalla" w:hAnsi="Sakkal Majalla" w:cs="Sakkal Majalla"/>
          <w:b/>
          <w:bCs/>
          <w:sz w:val="28"/>
          <w:szCs w:val="28"/>
        </w:rPr>
        <w:t xml:space="preserve"> (Theory of Planned Behavior - TPB)</w:t>
      </w:r>
    </w:p>
    <w:p w14:paraId="2C1E06EA" w14:textId="77777777" w:rsidR="0094248D" w:rsidRDefault="0094248D" w:rsidP="0094248D">
      <w:pPr>
        <w:spacing w:line="360" w:lineRule="auto"/>
        <w:jc w:val="both"/>
        <w:rPr>
          <w:rFonts w:ascii="Sakkal Majalla" w:hAnsi="Sakkal Majalla" w:cs="Sakkal Majalla"/>
          <w:sz w:val="28"/>
          <w:szCs w:val="28"/>
          <w:rtl/>
        </w:rPr>
      </w:pPr>
      <w:r w:rsidRPr="00590961">
        <w:rPr>
          <w:rFonts w:ascii="Sakkal Majalla" w:hAnsi="Sakkal Majalla" w:cs="Sakkal Majalla"/>
          <w:sz w:val="28"/>
          <w:szCs w:val="28"/>
          <w:rtl/>
        </w:rPr>
        <w:t>تُعتبر هذه النظرية امتدادًا لنظرية الفعل العقلاني، وتُعنى بتفسير نوايا الأفراد السلوكية قبل أن تتحول إلى أفعال حقيقية. وتفترض النظرية أن نية الفرد لممارسة سلوك معين تتأثر بثلاثة عناصر رئيسية</w:t>
      </w:r>
      <w:r w:rsidRPr="00590961">
        <w:rPr>
          <w:rFonts w:ascii="Sakkal Majalla" w:hAnsi="Sakkal Majalla" w:cs="Sakkal Majalla"/>
          <w:sz w:val="28"/>
          <w:szCs w:val="28"/>
        </w:rPr>
        <w:t xml:space="preserve">: </w:t>
      </w:r>
      <w:r w:rsidRPr="00590961">
        <w:rPr>
          <w:rFonts w:ascii="Sakkal Majalla" w:hAnsi="Sakkal Majalla" w:cs="Sakkal Majalla"/>
          <w:sz w:val="28"/>
          <w:szCs w:val="28"/>
          <w:rtl/>
        </w:rPr>
        <w:t>الاتجاه نحو السلوك (هل يرى الشخص أن هذا السلوك إيجابي أم سلبي؟)، والمعيار الذاتي (مدى تأثير البيئة الاجتماعية في اتخاذ القرار)، والتحكم السلوكي المدرك (مدى شعوره بالقدرة على تنفيذ هذا السلوك). عند تطبيق هذه النظرية على موضوع الدراسة، فإن استخدام المستهلك السعودي للمساعدات الذكية في التسوق لا يتوقف فقط على تفضيله الشخصي، بل يتأثر أيضًا برؤية المجتمع تجاه هذه التقنية، وبشعوره بالقدرة على استخدامها بسهولة. فمثلًا، قد يكون لدى المستهلك نية لتجربة الأوامر الصوتية في الشراء، لكن إذا شعر بأن المجتمع لا يشجع على ذلك أو أن هناك معوقات تقنية، فإن السلوك لن يتحقق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40749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37C9">
            <w:rPr>
              <w:rFonts w:ascii="Sakkal Majalla" w:hAnsi="Sakkal Majalla" w:cs="Sakkal Majalla" w:hint="cs"/>
              <w:noProof/>
              <w:sz w:val="28"/>
              <w:szCs w:val="28"/>
              <w:rtl/>
              <w:lang w:bidi="ar-EG"/>
            </w:rPr>
            <w:t>(</w:t>
          </w:r>
          <w:r w:rsidRPr="004837C9">
            <w:rPr>
              <w:rFonts w:ascii="Sakkal Majalla" w:hAnsi="Sakkal Majalla" w:cs="Sakkal Majalla" w:hint="cs"/>
              <w:noProof/>
              <w:sz w:val="28"/>
              <w:szCs w:val="28"/>
              <w:lang w:bidi="ar-EG"/>
            </w:rPr>
            <w:t>Fang</w:t>
          </w:r>
          <w:r w:rsidRPr="004837C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90961">
        <w:rPr>
          <w:rFonts w:ascii="Sakkal Majalla" w:hAnsi="Sakkal Majalla" w:cs="Sakkal Majalla"/>
          <w:sz w:val="28"/>
          <w:szCs w:val="28"/>
        </w:rPr>
        <w:t>.</w:t>
      </w:r>
    </w:p>
    <w:p w14:paraId="649F55D2" w14:textId="77777777" w:rsidR="0094248D" w:rsidRDefault="0094248D" w:rsidP="0094248D">
      <w:pPr>
        <w:spacing w:line="360" w:lineRule="auto"/>
        <w:jc w:val="both"/>
        <w:rPr>
          <w:rFonts w:ascii="Sakkal Majalla" w:hAnsi="Sakkal Majalla" w:cs="Sakkal Majalla"/>
          <w:sz w:val="28"/>
          <w:szCs w:val="28"/>
          <w:rtl/>
        </w:rPr>
      </w:pPr>
    </w:p>
    <w:p w14:paraId="1F17E94C" w14:textId="77777777" w:rsidR="0094248D" w:rsidRPr="00590961" w:rsidRDefault="0094248D" w:rsidP="0094248D">
      <w:pPr>
        <w:spacing w:line="360" w:lineRule="auto"/>
        <w:jc w:val="both"/>
        <w:rPr>
          <w:rFonts w:ascii="Sakkal Majalla" w:hAnsi="Sakkal Majalla" w:cs="Sakkal Majalla"/>
          <w:sz w:val="28"/>
          <w:szCs w:val="28"/>
        </w:rPr>
      </w:pPr>
    </w:p>
    <w:p w14:paraId="16FC1315" w14:textId="77777777" w:rsidR="0094248D" w:rsidRPr="00590961" w:rsidRDefault="0094248D" w:rsidP="0094248D">
      <w:pPr>
        <w:pStyle w:val="ListParagraph"/>
        <w:numPr>
          <w:ilvl w:val="0"/>
          <w:numId w:val="3"/>
        </w:numPr>
        <w:spacing w:line="360" w:lineRule="auto"/>
        <w:jc w:val="both"/>
        <w:rPr>
          <w:rFonts w:ascii="Sakkal Majalla" w:hAnsi="Sakkal Majalla" w:cs="Sakkal Majalla"/>
          <w:b/>
          <w:bCs/>
          <w:sz w:val="28"/>
          <w:szCs w:val="28"/>
        </w:rPr>
      </w:pPr>
      <w:r w:rsidRPr="00590961">
        <w:rPr>
          <w:rFonts w:ascii="Sakkal Majalla" w:hAnsi="Sakkal Majalla" w:cs="Sakkal Majalla"/>
          <w:b/>
          <w:bCs/>
          <w:sz w:val="28"/>
          <w:szCs w:val="28"/>
          <w:rtl/>
        </w:rPr>
        <w:lastRenderedPageBreak/>
        <w:t>ثالثًا: نظرية رضا العملاء</w:t>
      </w:r>
      <w:r w:rsidRPr="00590961">
        <w:rPr>
          <w:rFonts w:ascii="Sakkal Majalla" w:hAnsi="Sakkal Majalla" w:cs="Sakkal Majalla"/>
          <w:b/>
          <w:bCs/>
          <w:sz w:val="28"/>
          <w:szCs w:val="28"/>
        </w:rPr>
        <w:t xml:space="preserve"> (Customer Satisfaction Theory)</w:t>
      </w:r>
    </w:p>
    <w:p w14:paraId="1BD56AAD" w14:textId="735DC693" w:rsidR="0094248D" w:rsidRPr="00590961" w:rsidRDefault="0094248D" w:rsidP="0094248D">
      <w:pPr>
        <w:spacing w:line="360" w:lineRule="auto"/>
        <w:jc w:val="both"/>
        <w:rPr>
          <w:rFonts w:ascii="Sakkal Majalla" w:hAnsi="Sakkal Majalla" w:cs="Sakkal Majalla"/>
          <w:sz w:val="28"/>
          <w:szCs w:val="28"/>
        </w:rPr>
      </w:pPr>
      <w:r w:rsidRPr="00590961">
        <w:rPr>
          <w:rFonts w:ascii="Sakkal Majalla" w:hAnsi="Sakkal Majalla" w:cs="Sakkal Majalla"/>
          <w:sz w:val="28"/>
          <w:szCs w:val="28"/>
          <w:rtl/>
        </w:rPr>
        <w:t>الرضا هو أحد المحاور الأساسية التي ترتكز عليها الدراسة، وهو يُعد مؤشرًا قويًا على جودة تجربة العميل، وفاعلية أي استراتيجية تسويقية. وتنص نظرية رضا العملاء على أن الرضا يتشكل عندما تتجاوز التجربة الفعلية للمستهلك توقعاته، أو على الأقل تطابقها. في هذا السياق، تُستخدم هذه النظرية لتحليل كيف يشعر المستهلك السعودي حيال تجربة التفاعل مع المساعدات الذكية في العملية التسويقية: هل التجربة الصوتية كانت مرضية؟ هل ساهمت في تسهيل الوصول إلى المنتج؟ هل وفرت معلومات دقيقة؟ وما مدى تأثير كل ذلك على استمرارية العلاقة بين المستهلك والعلامة التجارية؟ الرضا هنا لا يُقاس فقط بلحظة الشراء، بل يتضمن شعورًا عامًّا بالراحة والثقة والولاء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62281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VuT211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37C9">
            <w:rPr>
              <w:rFonts w:ascii="Sakkal Majalla" w:hAnsi="Sakkal Majalla" w:cs="Sakkal Majalla" w:hint="cs"/>
              <w:noProof/>
              <w:sz w:val="28"/>
              <w:szCs w:val="28"/>
              <w:rtl/>
              <w:lang w:bidi="ar-EG"/>
            </w:rPr>
            <w:t>(</w:t>
          </w:r>
          <w:r w:rsidRPr="004837C9">
            <w:rPr>
              <w:rFonts w:ascii="Sakkal Majalla" w:hAnsi="Sakkal Majalla" w:cs="Sakkal Majalla" w:hint="cs"/>
              <w:noProof/>
              <w:sz w:val="28"/>
              <w:szCs w:val="28"/>
              <w:lang w:bidi="ar-EG"/>
            </w:rPr>
            <w:t>Vu</w:t>
          </w:r>
          <w:r w:rsidRPr="004837C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90961">
        <w:rPr>
          <w:rFonts w:ascii="Sakkal Majalla" w:hAnsi="Sakkal Majalla" w:cs="Sakkal Majalla"/>
          <w:sz w:val="28"/>
          <w:szCs w:val="28"/>
        </w:rPr>
        <w:t>.</w:t>
      </w:r>
    </w:p>
    <w:p w14:paraId="656A2039" w14:textId="77777777" w:rsidR="0094248D" w:rsidRPr="00590961" w:rsidRDefault="0094248D" w:rsidP="0094248D">
      <w:pPr>
        <w:pStyle w:val="ListParagraph"/>
        <w:numPr>
          <w:ilvl w:val="0"/>
          <w:numId w:val="3"/>
        </w:numPr>
        <w:spacing w:line="360" w:lineRule="auto"/>
        <w:jc w:val="both"/>
        <w:rPr>
          <w:rFonts w:ascii="Sakkal Majalla" w:hAnsi="Sakkal Majalla" w:cs="Sakkal Majalla"/>
          <w:b/>
          <w:bCs/>
          <w:sz w:val="28"/>
          <w:szCs w:val="28"/>
        </w:rPr>
      </w:pPr>
      <w:r w:rsidRPr="00590961">
        <w:rPr>
          <w:rFonts w:ascii="Sakkal Majalla" w:hAnsi="Sakkal Majalla" w:cs="Sakkal Majalla"/>
          <w:b/>
          <w:bCs/>
          <w:sz w:val="28"/>
          <w:szCs w:val="28"/>
          <w:rtl/>
        </w:rPr>
        <w:t>رابعًا: نظرية التفاعل بين الإنسان والآلة</w:t>
      </w:r>
      <w:r w:rsidRPr="00590961">
        <w:rPr>
          <w:rFonts w:ascii="Sakkal Majalla" w:hAnsi="Sakkal Majalla" w:cs="Sakkal Majalla"/>
          <w:b/>
          <w:bCs/>
          <w:sz w:val="28"/>
          <w:szCs w:val="28"/>
        </w:rPr>
        <w:t xml:space="preserve"> (Human-Computer Interaction - HCI)</w:t>
      </w:r>
    </w:p>
    <w:p w14:paraId="33631F72" w14:textId="77777777" w:rsidR="0094248D" w:rsidRPr="00590961" w:rsidRDefault="0094248D" w:rsidP="0094248D">
      <w:pPr>
        <w:spacing w:line="360" w:lineRule="auto"/>
        <w:jc w:val="both"/>
        <w:rPr>
          <w:rFonts w:ascii="Sakkal Majalla" w:hAnsi="Sakkal Majalla" w:cs="Sakkal Majalla"/>
          <w:sz w:val="28"/>
          <w:szCs w:val="28"/>
        </w:rPr>
      </w:pPr>
      <w:r w:rsidRPr="00590961">
        <w:rPr>
          <w:rFonts w:ascii="Sakkal Majalla" w:hAnsi="Sakkal Majalla" w:cs="Sakkal Majalla"/>
          <w:sz w:val="28"/>
          <w:szCs w:val="28"/>
          <w:rtl/>
        </w:rPr>
        <w:t>هذه النظرية تركز على العلاقة الديناميكية بين المستخدمين والتقنيات التي يتفاعلون معها، وخصوصًا الواجهات التفاعلية مثل الصوت. ونظرًا لأن التسويق الصوتي يعتمد على حوارات تُجرى بين المستهلك والمساعد الذكي، فإن جودة التفاعل الصوتي — من حيث وضوح الصوت، سرعة الاستجابة، واقعية الأسلوب التواصلي — تلعب دورًا مهمًا في تشكيل الانطباع العام للمستهلك. هذه النظرية تُفيد الدراسة في تحليل الجوانب الإدراكية والنفسية التي تؤثر في تجربة المستهلك السعودي، وكيف يمكن تحسين التفاعل الصوتي ليُحاكي التفاعل الإنساني الحقيقي ويعزز من الفاعلية التسويقية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08692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D350D">
            <w:rPr>
              <w:rFonts w:ascii="Sakkal Majalla" w:hAnsi="Sakkal Majalla" w:cs="Sakkal Majalla" w:hint="cs"/>
              <w:noProof/>
              <w:sz w:val="28"/>
              <w:szCs w:val="28"/>
              <w:rtl/>
              <w:lang w:bidi="ar-EG"/>
            </w:rPr>
            <w:t>(</w:t>
          </w:r>
          <w:r w:rsidRPr="00CD350D">
            <w:rPr>
              <w:rFonts w:ascii="Sakkal Majalla" w:hAnsi="Sakkal Majalla" w:cs="Sakkal Majalla" w:hint="cs"/>
              <w:noProof/>
              <w:sz w:val="28"/>
              <w:szCs w:val="28"/>
              <w:lang w:bidi="ar-EG"/>
            </w:rPr>
            <w:t>Ahn</w:t>
          </w:r>
          <w:r w:rsidRPr="00CD350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90961">
        <w:rPr>
          <w:rFonts w:ascii="Sakkal Majalla" w:hAnsi="Sakkal Majalla" w:cs="Sakkal Majalla"/>
          <w:sz w:val="28"/>
          <w:szCs w:val="28"/>
        </w:rPr>
        <w:t>.</w:t>
      </w:r>
    </w:p>
    <w:p w14:paraId="7CBA321A" w14:textId="77777777" w:rsidR="0094248D" w:rsidRDefault="0094248D" w:rsidP="0094248D">
      <w:pPr>
        <w:pStyle w:val="ListParagraph"/>
        <w:numPr>
          <w:ilvl w:val="0"/>
          <w:numId w:val="6"/>
        </w:numPr>
        <w:spacing w:line="360" w:lineRule="auto"/>
        <w:jc w:val="both"/>
        <w:rPr>
          <w:rFonts w:ascii="Sakkal Majalla" w:hAnsi="Sakkal Majalla" w:cs="Sakkal Majalla"/>
          <w:sz w:val="28"/>
          <w:szCs w:val="28"/>
        </w:rPr>
      </w:pPr>
      <w:r w:rsidRPr="00590961">
        <w:rPr>
          <w:rFonts w:ascii="Sakkal Majalla" w:hAnsi="Sakkal Majalla" w:cs="Sakkal Majalla"/>
          <w:sz w:val="28"/>
          <w:szCs w:val="28"/>
          <w:rtl/>
        </w:rPr>
        <w:t>تُشكل هذه النظريات، عند دمجها، إطارًا تحليليًا متكاملًا يُمكّن الباحث من دراسة الظاهرة من زوايا متعددة: تقنية، سلوكية، نفسية، وتفاعلية. فهي لا تُفسر فقط كيف يتعامل المستهلك مع المساعدات الذكية، بل تُساعد أيضًا على فهم ما إذا كان هذا التعامل يترجم إلى سلوك شرائي حقيقي ورضا ملموس، وما العوامل المؤثرة سلبًا أو إيجابًا في ذلك</w:t>
      </w:r>
      <w:r w:rsidRPr="00590961">
        <w:rPr>
          <w:rFonts w:ascii="Sakkal Majalla" w:hAnsi="Sakkal Majalla" w:cs="Sakkal Majalla"/>
          <w:sz w:val="28"/>
          <w:szCs w:val="28"/>
        </w:rPr>
        <w:t>.</w:t>
      </w:r>
    </w:p>
    <w:p w14:paraId="0E20F98C" w14:textId="77777777" w:rsidR="0094248D" w:rsidRPr="00590961" w:rsidRDefault="0094248D" w:rsidP="0094248D">
      <w:pPr>
        <w:pStyle w:val="ListParagraph"/>
        <w:numPr>
          <w:ilvl w:val="0"/>
          <w:numId w:val="6"/>
        </w:numPr>
        <w:spacing w:line="360" w:lineRule="auto"/>
        <w:jc w:val="both"/>
        <w:rPr>
          <w:rFonts w:ascii="Sakkal Majalla" w:hAnsi="Sakkal Majalla" w:cs="Sakkal Majalla"/>
          <w:sz w:val="28"/>
          <w:szCs w:val="28"/>
        </w:rPr>
      </w:pPr>
      <w:r w:rsidRPr="00590961">
        <w:rPr>
          <w:rFonts w:ascii="Sakkal Majalla" w:hAnsi="Sakkal Majalla" w:cs="Sakkal Majalla" w:hint="cs"/>
          <w:sz w:val="28"/>
          <w:szCs w:val="28"/>
          <w:rtl/>
        </w:rPr>
        <w:t xml:space="preserve">إن </w:t>
      </w:r>
      <w:r w:rsidRPr="00590961">
        <w:rPr>
          <w:rFonts w:ascii="Sakkal Majalla" w:hAnsi="Sakkal Majalla" w:cs="Sakkal Majalla"/>
          <w:sz w:val="28"/>
          <w:szCs w:val="28"/>
          <w:rtl/>
        </w:rPr>
        <w:t>اختيار هذه النظريات في إعداد البحث لم يكن عشوائيًا، بل جاء نتيجة لملاءمتها للمتغيرات الرئيسية في الدراسة</w:t>
      </w:r>
      <w:r w:rsidRPr="00590961">
        <w:rPr>
          <w:rFonts w:ascii="Sakkal Majalla" w:hAnsi="Sakkal Majalla" w:cs="Sakkal Majalla"/>
          <w:sz w:val="28"/>
          <w:szCs w:val="28"/>
        </w:rPr>
        <w:t xml:space="preserve">: </w:t>
      </w:r>
      <w:r w:rsidRPr="00590961">
        <w:rPr>
          <w:rFonts w:ascii="Sakkal Majalla" w:hAnsi="Sakkal Majalla" w:cs="Sakkal Majalla"/>
          <w:sz w:val="28"/>
          <w:szCs w:val="28"/>
          <w:rtl/>
        </w:rPr>
        <w:t>التسويق الصوتي، المساعدات الذكية، سلوك المستهلك، والرضا</w:t>
      </w:r>
      <w:r w:rsidRPr="00590961">
        <w:rPr>
          <w:rFonts w:ascii="Sakkal Majalla" w:hAnsi="Sakkal Majalla" w:cs="Sakkal Majalla"/>
          <w:sz w:val="28"/>
          <w:szCs w:val="28"/>
        </w:rPr>
        <w:t xml:space="preserve">. </w:t>
      </w:r>
      <w:r w:rsidRPr="00590961">
        <w:rPr>
          <w:rFonts w:ascii="Sakkal Majalla" w:hAnsi="Sakkal Majalla" w:cs="Sakkal Majalla"/>
          <w:sz w:val="28"/>
          <w:szCs w:val="28"/>
          <w:rtl/>
        </w:rPr>
        <w:t>كما أن هذا الدمج النظري يمنح الدراسة أفقًا أكاديميًا أوسع، ويعزز من قوة نتائجها التحليلية والتفسيرية، مما يُمكن الباحث من تقديم توصيات قائمة على أساس علمي رصين</w:t>
      </w:r>
      <w:r w:rsidRPr="00590961">
        <w:rPr>
          <w:rFonts w:ascii="Sakkal Majalla" w:hAnsi="Sakkal Majalla" w:cs="Sakkal Majalla"/>
          <w:sz w:val="28"/>
          <w:szCs w:val="28"/>
        </w:rPr>
        <w:t>.</w:t>
      </w:r>
    </w:p>
    <w:p w14:paraId="22122B21" w14:textId="77777777" w:rsidR="0094248D" w:rsidRPr="00590961" w:rsidRDefault="0094248D" w:rsidP="0094248D">
      <w:pPr>
        <w:spacing w:line="360" w:lineRule="auto"/>
        <w:jc w:val="both"/>
        <w:rPr>
          <w:rFonts w:ascii="Sakkal Majalla" w:hAnsi="Sakkal Majalla" w:cs="Sakkal Majalla"/>
          <w:sz w:val="28"/>
          <w:szCs w:val="28"/>
          <w:rtl/>
        </w:rPr>
      </w:pPr>
    </w:p>
    <w:p w14:paraId="2E0D5E77" w14:textId="77777777" w:rsidR="0094248D" w:rsidRPr="007C1298" w:rsidRDefault="0094248D" w:rsidP="0094248D">
      <w:pPr>
        <w:spacing w:line="360" w:lineRule="auto"/>
        <w:jc w:val="both"/>
        <w:rPr>
          <w:rFonts w:ascii="Sakkal Majalla" w:hAnsi="Sakkal Majalla" w:cs="Sakkal Majalla"/>
          <w:b/>
          <w:bCs/>
          <w:sz w:val="28"/>
          <w:szCs w:val="28"/>
          <w:u w:val="single"/>
          <w:rtl/>
        </w:rPr>
      </w:pPr>
    </w:p>
    <w:p w14:paraId="51EDCE07" w14:textId="77777777" w:rsidR="0094248D" w:rsidRDefault="0094248D" w:rsidP="0094248D">
      <w:pPr>
        <w:rPr>
          <w:rFonts w:ascii="Sakkal Majalla" w:hAnsi="Sakkal Majalla" w:cs="Sakkal Majalla"/>
          <w:b/>
          <w:bCs/>
          <w:sz w:val="56"/>
          <w:szCs w:val="56"/>
          <w:u w:val="single"/>
          <w:rtl/>
        </w:rPr>
      </w:pPr>
    </w:p>
    <w:p w14:paraId="206A6BB6" w14:textId="77777777" w:rsidR="0094248D" w:rsidRDefault="0094248D" w:rsidP="0094248D">
      <w:pPr>
        <w:rPr>
          <w:rFonts w:ascii="Sakkal Majalla" w:hAnsi="Sakkal Majalla" w:cs="Sakkal Majalla"/>
          <w:b/>
          <w:bCs/>
          <w:sz w:val="56"/>
          <w:szCs w:val="56"/>
          <w:u w:val="single"/>
          <w:rtl/>
        </w:rPr>
      </w:pPr>
    </w:p>
    <w:p w14:paraId="2DB2DD8A" w14:textId="77777777" w:rsidR="0094248D" w:rsidRPr="003F027C" w:rsidRDefault="0094248D" w:rsidP="0094248D">
      <w:pPr>
        <w:rPr>
          <w:rFonts w:ascii="Sakkal Majalla" w:hAnsi="Sakkal Majalla" w:cs="Sakkal Majalla"/>
          <w:b/>
          <w:bCs/>
          <w:sz w:val="56"/>
          <w:szCs w:val="56"/>
          <w:u w:val="single"/>
          <w:rtl/>
        </w:rPr>
      </w:pPr>
    </w:p>
    <w:p w14:paraId="41E9C85B" w14:textId="77777777" w:rsidR="0094248D" w:rsidRPr="00A25328" w:rsidRDefault="0094248D" w:rsidP="0094248D">
      <w:pPr>
        <w:pStyle w:val="Heading1"/>
        <w:spacing w:before="0" w:line="240" w:lineRule="auto"/>
        <w:jc w:val="center"/>
        <w:rPr>
          <w:rFonts w:ascii="Andalus" w:hAnsi="Andalus" w:cs="Andalus"/>
          <w:b/>
          <w:bCs/>
          <w:color w:val="0070C0"/>
          <w:sz w:val="180"/>
          <w:szCs w:val="180"/>
          <w:rtl/>
        </w:rPr>
      </w:pPr>
      <w:bookmarkStart w:id="32" w:name="_Toc204884469"/>
      <w:bookmarkStart w:id="33" w:name="_Toc172397784"/>
      <w:bookmarkStart w:id="34" w:name="_Toc172746097"/>
      <w:bookmarkStart w:id="35" w:name="_Toc179741535"/>
      <w:r w:rsidRPr="00A25328">
        <w:rPr>
          <w:rFonts w:ascii="Andalus" w:hAnsi="Andalus" w:cs="Andalus"/>
          <w:b/>
          <w:bCs/>
          <w:color w:val="0070C0"/>
          <w:sz w:val="180"/>
          <w:szCs w:val="180"/>
          <w:rtl/>
        </w:rPr>
        <w:t>الفصل الثاني</w:t>
      </w:r>
      <w:bookmarkEnd w:id="32"/>
    </w:p>
    <w:p w14:paraId="40B82100" w14:textId="77777777" w:rsidR="0094248D" w:rsidRPr="00A25328" w:rsidRDefault="0094248D" w:rsidP="0094248D">
      <w:pPr>
        <w:pStyle w:val="Heading1"/>
        <w:spacing w:before="0" w:line="240" w:lineRule="auto"/>
        <w:jc w:val="center"/>
        <w:rPr>
          <w:rFonts w:ascii="Andalus" w:hAnsi="Andalus" w:cs="Andalus"/>
          <w:b/>
          <w:bCs/>
          <w:color w:val="0070C0"/>
          <w:sz w:val="160"/>
          <w:szCs w:val="160"/>
          <w:rtl/>
        </w:rPr>
      </w:pPr>
      <w:bookmarkStart w:id="36" w:name="_Toc204884470"/>
      <w:bookmarkEnd w:id="33"/>
      <w:bookmarkEnd w:id="34"/>
      <w:bookmarkEnd w:id="35"/>
      <w:r w:rsidRPr="00A25328">
        <w:rPr>
          <w:rFonts w:ascii="Andalus" w:hAnsi="Andalus" w:cs="Andalus"/>
          <w:b/>
          <w:bCs/>
          <w:color w:val="0070C0"/>
          <w:sz w:val="160"/>
          <w:szCs w:val="160"/>
          <w:rtl/>
        </w:rPr>
        <w:t>الدراسات السابقة</w:t>
      </w:r>
      <w:bookmarkEnd w:id="36"/>
    </w:p>
    <w:p w14:paraId="72D6E3F3" w14:textId="77777777" w:rsidR="0094248D" w:rsidRPr="00B7326F" w:rsidRDefault="0094248D" w:rsidP="0094248D">
      <w:pPr>
        <w:rPr>
          <w:b/>
          <w:bCs/>
          <w:color w:val="E97132" w:themeColor="accent2"/>
          <w:rtl/>
        </w:rPr>
      </w:pPr>
    </w:p>
    <w:p w14:paraId="38F3D125" w14:textId="77777777" w:rsidR="0094248D" w:rsidRPr="00B7326F" w:rsidRDefault="0094248D" w:rsidP="0094248D">
      <w:pPr>
        <w:rPr>
          <w:b/>
          <w:bCs/>
          <w:color w:val="E97132" w:themeColor="accent2"/>
          <w:rtl/>
        </w:rPr>
      </w:pPr>
    </w:p>
    <w:p w14:paraId="7CAB599F" w14:textId="77777777" w:rsidR="0094248D" w:rsidRPr="003B5A4D" w:rsidRDefault="0094248D" w:rsidP="0094248D">
      <w:pPr>
        <w:rPr>
          <w:rFonts w:ascii="Sakkal Majalla" w:hAnsi="Sakkal Majalla" w:cs="Sakkal Majalla"/>
          <w:b/>
          <w:bCs/>
          <w:sz w:val="28"/>
          <w:szCs w:val="28"/>
          <w:u w:val="single"/>
          <w:rtl/>
        </w:rPr>
      </w:pPr>
    </w:p>
    <w:p w14:paraId="549A1927" w14:textId="77777777" w:rsidR="0094248D" w:rsidRDefault="0094248D" w:rsidP="0094248D">
      <w:pPr>
        <w:rPr>
          <w:rFonts w:ascii="Sakkal Majalla" w:hAnsi="Sakkal Majalla" w:cs="Sakkal Majalla"/>
          <w:b/>
          <w:bCs/>
          <w:sz w:val="28"/>
          <w:szCs w:val="28"/>
          <w:u w:val="single"/>
          <w:rtl/>
        </w:rPr>
      </w:pPr>
    </w:p>
    <w:p w14:paraId="36C3D8B1" w14:textId="77777777" w:rsidR="0094248D" w:rsidRDefault="0094248D" w:rsidP="0094248D">
      <w:pPr>
        <w:rPr>
          <w:rFonts w:ascii="Sakkal Majalla" w:hAnsi="Sakkal Majalla" w:cs="Sakkal Majalla"/>
          <w:b/>
          <w:bCs/>
          <w:sz w:val="28"/>
          <w:szCs w:val="28"/>
          <w:u w:val="single"/>
          <w:rtl/>
        </w:rPr>
      </w:pPr>
    </w:p>
    <w:p w14:paraId="125CCAE1" w14:textId="77777777" w:rsidR="0094248D" w:rsidRPr="003B5A4D" w:rsidRDefault="0094248D" w:rsidP="0094248D">
      <w:pPr>
        <w:rPr>
          <w:rFonts w:ascii="Sakkal Majalla" w:hAnsi="Sakkal Majalla" w:cs="Sakkal Majalla"/>
          <w:b/>
          <w:bCs/>
          <w:sz w:val="28"/>
          <w:szCs w:val="28"/>
          <w:u w:val="single"/>
          <w:rtl/>
        </w:rPr>
      </w:pPr>
    </w:p>
    <w:p w14:paraId="04799E7F" w14:textId="77777777" w:rsidR="0094248D" w:rsidRDefault="0094248D" w:rsidP="0094248D">
      <w:pPr>
        <w:rPr>
          <w:rFonts w:ascii="Sakkal Majalla" w:hAnsi="Sakkal Majalla" w:cs="Sakkal Majalla"/>
          <w:sz w:val="28"/>
          <w:szCs w:val="28"/>
          <w:u w:val="single"/>
          <w:rtl/>
        </w:rPr>
      </w:pPr>
    </w:p>
    <w:p w14:paraId="48C2206A" w14:textId="77777777" w:rsidR="0094248D" w:rsidRPr="00A2049B" w:rsidRDefault="0094248D" w:rsidP="0094248D">
      <w:pPr>
        <w:pStyle w:val="Heading2"/>
        <w:spacing w:before="0" w:line="360" w:lineRule="auto"/>
        <w:rPr>
          <w:rFonts w:ascii="Sakkal Majalla" w:hAnsi="Sakkal Majalla" w:cs="Sakkal Majalla"/>
          <w:b/>
          <w:bCs/>
          <w:color w:val="000000" w:themeColor="text1"/>
          <w:sz w:val="28"/>
          <w:szCs w:val="28"/>
          <w:rtl/>
        </w:rPr>
      </w:pPr>
      <w:bookmarkStart w:id="37" w:name="_Toc172397785"/>
      <w:bookmarkStart w:id="38" w:name="_Toc172746098"/>
      <w:bookmarkStart w:id="39" w:name="_Toc179741536"/>
      <w:bookmarkStart w:id="40" w:name="_Toc20488447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7"/>
      <w:bookmarkEnd w:id="38"/>
      <w:bookmarkEnd w:id="39"/>
      <w:bookmarkEnd w:id="40"/>
    </w:p>
    <w:p w14:paraId="5A6257C6" w14:textId="77777777" w:rsidR="0094248D" w:rsidRDefault="0094248D" w:rsidP="0094248D">
      <w:pPr>
        <w:spacing w:line="360" w:lineRule="auto"/>
        <w:ind w:firstLine="546"/>
        <w:jc w:val="both"/>
        <w:rPr>
          <w:rFonts w:ascii="Sakkal Majalla" w:hAnsi="Sakkal Majalla" w:cs="Sakkal Majalla"/>
          <w:sz w:val="28"/>
          <w:szCs w:val="28"/>
          <w:rtl/>
        </w:rPr>
      </w:pPr>
      <w:r w:rsidRPr="00590961">
        <w:rPr>
          <w:rFonts w:ascii="Sakkal Majalla" w:hAnsi="Sakkal Majalla" w:cs="Sakkal Majalla"/>
          <w:sz w:val="28"/>
          <w:szCs w:val="28"/>
          <w:rtl/>
        </w:rPr>
        <w:t>يُعد الفصل الثاني من هذا البحث محورًا جوهريًا في الإطار الأكاديمي العام للدراسة، حيث يشكّل اللبنة النظرية التي يتم من خلالها فهم الموضوع محل الدراسة بشكل أعمق وأشمل. فبينما قدَّم الفصل الأول الخلفية العامة، وتحديد الإشكالية، وصياغة الأهداف والفرضيات، يأتي هذا الفصل ليغوص في الأسس العلمية التي بُنيت عليها هذه الدراسة، وليؤسس للإطار الفكري الذي يفسر من خلاله الباحث الظاهرة المرصودة. وهذا التأسيس النظري لا يكتفي فقط بوضع تعريفات للمفاهيم الرئيسة، بل يمتد ليعالج العلاقات المتوقعة بينها، وذلك ضمن منظومة علمية متكاملة تساعد على ربط الجوانب التجريبية بالتحليل الأكاديمي الرصين</w:t>
      </w:r>
      <w:r w:rsidRPr="00590961">
        <w:rPr>
          <w:rFonts w:ascii="Sakkal Majalla" w:hAnsi="Sakkal Majalla" w:cs="Sakkal Majalla"/>
          <w:sz w:val="28"/>
          <w:szCs w:val="28"/>
        </w:rPr>
        <w:t>.</w:t>
      </w:r>
    </w:p>
    <w:p w14:paraId="09CE3BE5" w14:textId="77777777" w:rsidR="0094248D" w:rsidRDefault="0094248D" w:rsidP="0094248D">
      <w:pPr>
        <w:spacing w:line="360" w:lineRule="auto"/>
        <w:ind w:firstLine="546"/>
        <w:jc w:val="both"/>
        <w:rPr>
          <w:rFonts w:ascii="Sakkal Majalla" w:hAnsi="Sakkal Majalla" w:cs="Sakkal Majalla"/>
          <w:sz w:val="28"/>
          <w:szCs w:val="28"/>
          <w:rtl/>
        </w:rPr>
      </w:pPr>
      <w:r w:rsidRPr="00590961">
        <w:rPr>
          <w:rFonts w:ascii="Sakkal Majalla" w:hAnsi="Sakkal Majalla" w:cs="Sakkal Majalla"/>
          <w:sz w:val="28"/>
          <w:szCs w:val="28"/>
          <w:rtl/>
        </w:rPr>
        <w:t>إن من أبرز ما يُميز البحث العلمي المنهجي هو الارتكاز إلى خلفية نظرية واضحة، مستمدة من أعمال وتجارب سابقة، ومن نماذج معرفية راسخة. ومن هنا، فإن الفصل الثاني يُعنى بتقديم تأصيل علمي يساعد الباحث على وضع الدراسة في سياقها المعرفي الصحيح، من خلال مراجعة الأدبيات ذات الصلة بالموضوع، وتحليل مواقف الباحثين السابقين تجاه الظواهر المشابهة، واستيعاب ما توصلوا إليه من نتائج، وما واجهوه من فجوات أو قصور. ويتيح هذا العمل المقارن فرصة لتحديد موقع هذه الدراسة من خارطة البحث العلمي الأوسع، وإبراز الإضافة التي تسعى لتقديمها، لا سيما في بيئة سعودية تتمتع بخصوصية ثقافية وتكنولوجية تستوجب الدراسة والفهم العميقين</w:t>
      </w:r>
      <w:r w:rsidRPr="00590961">
        <w:rPr>
          <w:rFonts w:ascii="Sakkal Majalla" w:hAnsi="Sakkal Majalla" w:cs="Sakkal Majalla"/>
          <w:sz w:val="28"/>
          <w:szCs w:val="28"/>
        </w:rPr>
        <w:t>.</w:t>
      </w:r>
    </w:p>
    <w:p w14:paraId="47DC886C" w14:textId="77777777" w:rsidR="0094248D" w:rsidRDefault="0094248D" w:rsidP="0094248D">
      <w:pPr>
        <w:spacing w:line="360" w:lineRule="auto"/>
        <w:ind w:firstLine="546"/>
        <w:jc w:val="both"/>
        <w:rPr>
          <w:rFonts w:ascii="Sakkal Majalla" w:hAnsi="Sakkal Majalla" w:cs="Sakkal Majalla"/>
          <w:sz w:val="28"/>
          <w:szCs w:val="28"/>
          <w:rtl/>
        </w:rPr>
      </w:pPr>
      <w:r w:rsidRPr="00590961">
        <w:rPr>
          <w:rFonts w:ascii="Sakkal Majalla" w:hAnsi="Sakkal Majalla" w:cs="Sakkal Majalla"/>
          <w:sz w:val="28"/>
          <w:szCs w:val="28"/>
          <w:rtl/>
        </w:rPr>
        <w:t>كما يضطلع هذا الفصل بدورٍ حاسم في تحليل المفاهيم المرتبطة بالموضوع، ومناقشتها من وجهة نظر أكاديمية، لفهم طبيعتها وتداخلها، ومدى تعقيدها أو تأثرها بعوامل داخلية وخارجية. فالموضوع الذي تتناوله هذه الدراسة – التسويق الصوتي عبر المساعدات الذكية – لا يُعد ظاهرة معزولة، بل هو نتاج لتطورات تقنية واقتصادية وسلوكية معقدة، تتطلب تفكيكًا علميًا ممنهجًا. ومن خلال هذا التحليل المفاهيمي، يمكن تهيئة القارئ والباحث على حد سواء لفهم كيف تتشابك العناصر المختلفة لتؤثر في سلوك المستهلك ودرجة رضاه، وفقًا لتفاعله مع أدوات الذكاء الاصطناعي</w:t>
      </w:r>
      <w:r w:rsidRPr="00590961">
        <w:rPr>
          <w:rFonts w:ascii="Sakkal Majalla" w:hAnsi="Sakkal Majalla" w:cs="Sakkal Majalla"/>
          <w:sz w:val="28"/>
          <w:szCs w:val="28"/>
        </w:rPr>
        <w:t>.</w:t>
      </w:r>
    </w:p>
    <w:p w14:paraId="726A74F8" w14:textId="77777777" w:rsidR="0094248D" w:rsidRDefault="0094248D" w:rsidP="0094248D">
      <w:pPr>
        <w:spacing w:line="360" w:lineRule="auto"/>
        <w:ind w:firstLine="546"/>
        <w:jc w:val="both"/>
        <w:rPr>
          <w:rFonts w:ascii="Sakkal Majalla" w:hAnsi="Sakkal Majalla" w:cs="Sakkal Majalla"/>
          <w:sz w:val="28"/>
          <w:szCs w:val="28"/>
          <w:rtl/>
        </w:rPr>
      </w:pPr>
      <w:r w:rsidRPr="00590961">
        <w:rPr>
          <w:rFonts w:ascii="Sakkal Majalla" w:hAnsi="Sakkal Majalla" w:cs="Sakkal Majalla"/>
          <w:sz w:val="28"/>
          <w:szCs w:val="28"/>
          <w:rtl/>
        </w:rPr>
        <w:t xml:space="preserve">يُمهد هذا الفصل الطريق أمام بناء النموذج التحليلي للدراسة، من خلال استعراض أبرز الأطر النظرية التي تساعد في تفسير العلاقة بين مكونات الظاهرة المدروسة. حيث أن امتلاك إطار نظري متماسك لا يمنح الدراسة فقط الشرعية العلمية، بل يُمكّن الباحث من بناء فرضيات منطقية قابلة للاختبار، وتحديد أدوات القياس المناسبة، وهو ما سيكون له دور محوري </w:t>
      </w:r>
      <w:r w:rsidRPr="00590961">
        <w:rPr>
          <w:rFonts w:ascii="Sakkal Majalla" w:hAnsi="Sakkal Majalla" w:cs="Sakkal Majalla"/>
          <w:sz w:val="28"/>
          <w:szCs w:val="28"/>
          <w:rtl/>
        </w:rPr>
        <w:lastRenderedPageBreak/>
        <w:t>في المراحل التطبيقية اللاحقة. وعليه، فإن هذا الفصل لا يُعد مجرد استعراض نظري، بل هو بمثابة البنية الفكرية التي يقوم عليها البناء التحليلي الكامل للدراسة</w:t>
      </w:r>
      <w:r w:rsidRPr="00590961">
        <w:rPr>
          <w:rFonts w:ascii="Sakkal Majalla" w:hAnsi="Sakkal Majalla" w:cs="Sakkal Majalla"/>
          <w:sz w:val="28"/>
          <w:szCs w:val="28"/>
        </w:rPr>
        <w:t>.</w:t>
      </w:r>
    </w:p>
    <w:p w14:paraId="791630D9" w14:textId="77777777" w:rsidR="0094248D" w:rsidRDefault="0094248D" w:rsidP="0094248D">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 xml:space="preserve">إن </w:t>
      </w:r>
      <w:r w:rsidRPr="00590961">
        <w:rPr>
          <w:rFonts w:ascii="Sakkal Majalla" w:hAnsi="Sakkal Majalla" w:cs="Sakkal Majalla"/>
          <w:sz w:val="28"/>
          <w:szCs w:val="28"/>
          <w:rtl/>
        </w:rPr>
        <w:t>أهمية هذا الفصل لا تقتصر على الإعداد النظري للمجال، بل تمتد أيضًا إلى تقديم تمهيد علمي يساعد القارئ على استيعاب البيئة الفكرية التي تتحرك فيها الدراسة. فالمفاهيم التي سيتعامل معها البحث، مثل الذكاء الاصطناعي، والتفاعل الصوتي، والسلوك الاستهلاكي الرقمي، ورضا العملاء، تُعد من المفاهيم المتغيرة والمركبة، وتحتاج إلى تعريف دقيق، وموقع معرفي واضح ضمن الأدبيات الحديثة. وهذا ما يسعى هذا الفصل إلى تحقيقه، في محاولة لرسم صورة شاملة ومتماسكة عن المشهد المعرفي الذي تدور حوله الدراسة</w:t>
      </w:r>
      <w:r w:rsidRPr="00590961">
        <w:rPr>
          <w:rFonts w:ascii="Sakkal Majalla" w:hAnsi="Sakkal Majalla" w:cs="Sakkal Majalla"/>
          <w:sz w:val="28"/>
          <w:szCs w:val="28"/>
        </w:rPr>
        <w:t>.</w:t>
      </w:r>
    </w:p>
    <w:p w14:paraId="635CDE41" w14:textId="77777777" w:rsidR="0094248D" w:rsidRPr="00590961" w:rsidRDefault="0094248D" w:rsidP="0094248D">
      <w:pPr>
        <w:spacing w:line="360" w:lineRule="auto"/>
        <w:ind w:firstLine="546"/>
        <w:jc w:val="both"/>
        <w:rPr>
          <w:rFonts w:ascii="Sakkal Majalla" w:hAnsi="Sakkal Majalla" w:cs="Sakkal Majalla"/>
          <w:sz w:val="28"/>
          <w:szCs w:val="28"/>
        </w:rPr>
      </w:pPr>
      <w:r w:rsidRPr="00590961">
        <w:rPr>
          <w:rFonts w:ascii="Sakkal Majalla" w:hAnsi="Sakkal Majalla" w:cs="Sakkal Majalla"/>
          <w:sz w:val="28"/>
          <w:szCs w:val="28"/>
          <w:rtl/>
        </w:rPr>
        <w:t>يُمثل الفصل الثاني خطوة حاسمة في الإعداد العلمي للدراسة، لأنه يوفّر الإطار المرجعي الذي تُبنى عليه كافة التحليلات اللاحقة. كما أنه يعكس مدى جدية الدراسة في التأسيس العلمي السليم، ويُظهر اجتهاد الباحث في الربط بين النظرية والتطبيق، مما يمنح النتائج التي سيتم الوصول إليها لاحقًا قيمة مضافة، تستند إلى قراءة واعية للواقع من خلال عدسة علمية دقيقة</w:t>
      </w:r>
      <w:r w:rsidRPr="00590961">
        <w:rPr>
          <w:rFonts w:ascii="Sakkal Majalla" w:hAnsi="Sakkal Majalla" w:cs="Sakkal Majalla"/>
          <w:sz w:val="28"/>
          <w:szCs w:val="28"/>
        </w:rPr>
        <w:t>.</w:t>
      </w:r>
    </w:p>
    <w:p w14:paraId="7CC75354" w14:textId="77777777" w:rsidR="0094248D" w:rsidRPr="00590961" w:rsidRDefault="0094248D" w:rsidP="0094248D">
      <w:pPr>
        <w:spacing w:line="360" w:lineRule="auto"/>
        <w:jc w:val="both"/>
        <w:rPr>
          <w:sz w:val="28"/>
          <w:szCs w:val="28"/>
          <w:rtl/>
        </w:rPr>
      </w:pPr>
    </w:p>
    <w:p w14:paraId="05D4B70E" w14:textId="77777777" w:rsidR="0094248D" w:rsidRDefault="0094248D" w:rsidP="0094248D">
      <w:pPr>
        <w:rPr>
          <w:rtl/>
        </w:rPr>
      </w:pPr>
    </w:p>
    <w:p w14:paraId="4C7F392D" w14:textId="77777777" w:rsidR="0094248D" w:rsidRDefault="0094248D" w:rsidP="0094248D">
      <w:pPr>
        <w:rPr>
          <w:rtl/>
        </w:rPr>
      </w:pPr>
    </w:p>
    <w:p w14:paraId="47C149D1" w14:textId="77777777" w:rsidR="0094248D" w:rsidRDefault="0094248D" w:rsidP="0094248D">
      <w:pPr>
        <w:rPr>
          <w:rtl/>
        </w:rPr>
      </w:pPr>
    </w:p>
    <w:p w14:paraId="5D39A1ED" w14:textId="77777777" w:rsidR="0094248D" w:rsidRDefault="0094248D" w:rsidP="0094248D">
      <w:pPr>
        <w:rPr>
          <w:rtl/>
        </w:rPr>
      </w:pPr>
    </w:p>
    <w:p w14:paraId="0705FA7C" w14:textId="77777777" w:rsidR="0094248D" w:rsidRDefault="0094248D" w:rsidP="0094248D">
      <w:pPr>
        <w:rPr>
          <w:rtl/>
        </w:rPr>
      </w:pPr>
    </w:p>
    <w:p w14:paraId="0B67246B" w14:textId="77777777" w:rsidR="0094248D" w:rsidRDefault="0094248D" w:rsidP="0094248D">
      <w:pPr>
        <w:rPr>
          <w:rtl/>
        </w:rPr>
      </w:pPr>
    </w:p>
    <w:p w14:paraId="0EECC749" w14:textId="77777777" w:rsidR="0094248D" w:rsidRDefault="0094248D" w:rsidP="0094248D">
      <w:pPr>
        <w:rPr>
          <w:rtl/>
        </w:rPr>
      </w:pPr>
    </w:p>
    <w:p w14:paraId="2CA5E7A7" w14:textId="77777777" w:rsidR="0094248D" w:rsidRDefault="0094248D" w:rsidP="0094248D">
      <w:pPr>
        <w:rPr>
          <w:rtl/>
        </w:rPr>
      </w:pPr>
    </w:p>
    <w:p w14:paraId="73B4CAFB" w14:textId="77777777" w:rsidR="0094248D" w:rsidRDefault="0094248D" w:rsidP="0094248D">
      <w:pPr>
        <w:rPr>
          <w:rtl/>
        </w:rPr>
      </w:pPr>
    </w:p>
    <w:p w14:paraId="79DBECCD" w14:textId="77777777" w:rsidR="0094248D" w:rsidRDefault="0094248D" w:rsidP="0094248D">
      <w:pPr>
        <w:rPr>
          <w:rtl/>
        </w:rPr>
      </w:pPr>
    </w:p>
    <w:p w14:paraId="26BF092E" w14:textId="77777777" w:rsidR="0094248D" w:rsidRPr="002F784B" w:rsidRDefault="0094248D" w:rsidP="0094248D">
      <w:pPr>
        <w:rPr>
          <w:rtl/>
        </w:rPr>
      </w:pPr>
    </w:p>
    <w:p w14:paraId="09D00414" w14:textId="77777777" w:rsidR="0094248D" w:rsidRPr="004039BA" w:rsidRDefault="0094248D" w:rsidP="0094248D">
      <w:pPr>
        <w:pStyle w:val="Heading1"/>
        <w:spacing w:line="360" w:lineRule="auto"/>
        <w:jc w:val="both"/>
        <w:rPr>
          <w:rFonts w:ascii="Sakkal Majalla" w:hAnsi="Sakkal Majalla" w:cs="Sakkal Majalla"/>
          <w:b/>
          <w:bCs/>
          <w:color w:val="auto"/>
          <w:sz w:val="28"/>
          <w:szCs w:val="28"/>
        </w:rPr>
      </w:pPr>
      <w:bookmarkStart w:id="41" w:name="_Toc204884472"/>
      <w:r w:rsidRPr="00CF40BC">
        <w:rPr>
          <w:rFonts w:ascii="Sakkal Majalla" w:hAnsi="Sakkal Majalla" w:cs="Sakkal Majalla"/>
          <w:b/>
          <w:bCs/>
          <w:color w:val="auto"/>
          <w:sz w:val="28"/>
          <w:szCs w:val="28"/>
          <w:rtl/>
        </w:rPr>
        <w:lastRenderedPageBreak/>
        <w:t>المتغير التابع والمستقل</w:t>
      </w:r>
      <w:bookmarkStart w:id="42" w:name="_Toc172397786"/>
      <w:bookmarkStart w:id="43" w:name="_Toc172746099"/>
      <w:bookmarkStart w:id="44" w:name="_Toc179741537"/>
      <w:bookmarkEnd w:id="41"/>
    </w:p>
    <w:p w14:paraId="0C3928FE" w14:textId="77777777" w:rsidR="0094248D" w:rsidRPr="001A68D2" w:rsidRDefault="0094248D" w:rsidP="0094248D">
      <w:pPr>
        <w:spacing w:line="360" w:lineRule="auto"/>
        <w:jc w:val="both"/>
        <w:rPr>
          <w:rFonts w:ascii="Sakkal Majalla" w:hAnsi="Sakkal Majalla" w:cs="Sakkal Majalla"/>
          <w:sz w:val="28"/>
          <w:szCs w:val="28"/>
        </w:rPr>
      </w:pPr>
      <w:r w:rsidRPr="001A68D2">
        <w:rPr>
          <w:rFonts w:ascii="Sakkal Majalla" w:hAnsi="Sakkal Majalla" w:cs="Sakkal Majalla"/>
          <w:sz w:val="28"/>
          <w:szCs w:val="28"/>
          <w:rtl/>
        </w:rPr>
        <w:t>تُعتبر متغيرات الدراسة أحد الأعمدة الرئيسية التي يرتكز عليها البحث العلمي، فهي التي تحدد مسار التحليل وتوجه عملية فهم العلاقة بين الظواهر محل الدراسة. وفي هذه الدراسة، تم تقسيم المتغيرات إلى نوعين رئيسيين: المتغير التابع، والمتغيرات المستقلة، وكل منهما يلعب دورًا جوهريًا في تفسير الظاهرة المرصودة، وهي فاعلية التسويق الصوتي عبر المساعدات الذكية وتأثيرها على سلوك ورضا المستهلك السعودي</w:t>
      </w:r>
      <w:r w:rsidRPr="001A68D2">
        <w:rPr>
          <w:rFonts w:ascii="Sakkal Majalla" w:hAnsi="Sakkal Majalla" w:cs="Sakkal Majalla"/>
          <w:sz w:val="28"/>
          <w:szCs w:val="28"/>
        </w:rPr>
        <w:t>.</w:t>
      </w:r>
    </w:p>
    <w:p w14:paraId="07E654D2" w14:textId="77777777" w:rsidR="0094248D" w:rsidRPr="001A68D2" w:rsidRDefault="0094248D" w:rsidP="0094248D">
      <w:pPr>
        <w:pStyle w:val="ListParagraph"/>
        <w:numPr>
          <w:ilvl w:val="0"/>
          <w:numId w:val="3"/>
        </w:numPr>
        <w:spacing w:line="360" w:lineRule="auto"/>
        <w:jc w:val="both"/>
        <w:rPr>
          <w:rFonts w:ascii="Sakkal Majalla" w:hAnsi="Sakkal Majalla" w:cs="Sakkal Majalla"/>
          <w:b/>
          <w:bCs/>
          <w:sz w:val="28"/>
          <w:szCs w:val="28"/>
        </w:rPr>
      </w:pPr>
      <w:r w:rsidRPr="001A68D2">
        <w:rPr>
          <w:rFonts w:ascii="Sakkal Majalla" w:hAnsi="Sakkal Majalla" w:cs="Sakkal Majalla"/>
          <w:b/>
          <w:bCs/>
          <w:sz w:val="28"/>
          <w:szCs w:val="28"/>
          <w:rtl/>
        </w:rPr>
        <w:t>المتغير التابع: المساعدات الذكية</w:t>
      </w:r>
    </w:p>
    <w:p w14:paraId="2A50A6C6" w14:textId="77777777" w:rsidR="0094248D" w:rsidRPr="001A68D2" w:rsidRDefault="0094248D" w:rsidP="0094248D">
      <w:pPr>
        <w:spacing w:line="360" w:lineRule="auto"/>
        <w:jc w:val="both"/>
        <w:rPr>
          <w:rFonts w:ascii="Sakkal Majalla" w:hAnsi="Sakkal Majalla" w:cs="Sakkal Majalla"/>
          <w:sz w:val="28"/>
          <w:szCs w:val="28"/>
        </w:rPr>
      </w:pPr>
      <w:r w:rsidRPr="001A68D2">
        <w:rPr>
          <w:rFonts w:ascii="Sakkal Majalla" w:hAnsi="Sakkal Majalla" w:cs="Sakkal Majalla"/>
          <w:sz w:val="28"/>
          <w:szCs w:val="28"/>
          <w:rtl/>
        </w:rPr>
        <w:t>يُعد المتغير التابع في هذه الدراسة هو "المساعدات الذكية" التي تعتمد على تقنيات الذكاء الاصطناعي لتقديم خدمات تفاعلية صوتية للمستهلكين. هذه المساعدات تشمل تطبيقات وبرامج مثل "سيري" و"أليكسا" و"جوجل أسيستانت"، التي توفر للمستخدمين إمكانية البحث الصوتي، تقديم توصيات المنتجات، وتسهيل عمليات الشراء بشكل مباشر أو غير مباشر. فالمساعدات الذكية ليست مجرد أداة تقنية، بل هي وسيط تفاعلي يعيد تشكيل تجربة التسوق الإلكتروني، من خلال تفعيل الصوت كقناة اتصال تسويقية جديدة، تعمل على تعزيز التفاعل بين المستهلك والمنتج بطريقة أكثر سلاسة وفعالية</w:t>
      </w:r>
      <w:r w:rsidRPr="001A68D2">
        <w:rPr>
          <w:rFonts w:ascii="Sakkal Majalla" w:hAnsi="Sakkal Majalla" w:cs="Sakkal Majalla"/>
          <w:sz w:val="28"/>
          <w:szCs w:val="28"/>
        </w:rPr>
        <w:t>.</w:t>
      </w:r>
      <w:r>
        <w:rPr>
          <w:rFonts w:ascii="Sakkal Majalla" w:hAnsi="Sakkal Majalla" w:cs="Sakkal Majalla" w:hint="cs"/>
          <w:sz w:val="28"/>
          <w:szCs w:val="28"/>
          <w:rtl/>
        </w:rPr>
        <w:t xml:space="preserve"> </w:t>
      </w:r>
      <w:r w:rsidRPr="001A68D2">
        <w:rPr>
          <w:rFonts w:ascii="Sakkal Majalla" w:hAnsi="Sakkal Majalla" w:cs="Sakkal Majalla"/>
          <w:sz w:val="28"/>
          <w:szCs w:val="28"/>
          <w:rtl/>
        </w:rPr>
        <w:t>يُنظر إلى المساعدات الذكية كمتغير تابع لأنه يتأثر بالعديد من العوامل التسويقية والتفاعلية التي تمثل المتغيرات المستقلة، ويُقاس نجاحها من خلال مدى تأثيرها على سلوك المستهلك ورضاه، وهذا يجعلها المحور الأساسي الذي تحاول الدراسة فهم تأثيره وقياسه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19906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lang w:bidi="ar-EG"/>
            </w:rPr>
            <w:t>(</w:t>
          </w:r>
          <w:r w:rsidRPr="00896318">
            <w:rPr>
              <w:rFonts w:ascii="Sakkal Majalla" w:hAnsi="Sakkal Majalla" w:cs="Sakkal Majalla" w:hint="cs"/>
              <w:noProof/>
              <w:sz w:val="28"/>
              <w:szCs w:val="28"/>
              <w:lang w:bidi="ar-EG"/>
            </w:rPr>
            <w:t>Sciarretta</w:t>
          </w:r>
          <w:r w:rsidRPr="0089631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A68D2">
        <w:rPr>
          <w:rFonts w:ascii="Sakkal Majalla" w:hAnsi="Sakkal Majalla" w:cs="Sakkal Majalla"/>
          <w:sz w:val="28"/>
          <w:szCs w:val="28"/>
        </w:rPr>
        <w:t>.</w:t>
      </w:r>
    </w:p>
    <w:p w14:paraId="731AD364" w14:textId="77777777" w:rsidR="0094248D" w:rsidRPr="001A68D2" w:rsidRDefault="0094248D" w:rsidP="0094248D">
      <w:pPr>
        <w:pStyle w:val="ListParagraph"/>
        <w:numPr>
          <w:ilvl w:val="0"/>
          <w:numId w:val="3"/>
        </w:numPr>
        <w:spacing w:line="360" w:lineRule="auto"/>
        <w:jc w:val="both"/>
        <w:rPr>
          <w:rFonts w:ascii="Sakkal Majalla" w:hAnsi="Sakkal Majalla" w:cs="Sakkal Majalla"/>
          <w:b/>
          <w:bCs/>
          <w:sz w:val="28"/>
          <w:szCs w:val="28"/>
        </w:rPr>
      </w:pPr>
      <w:r w:rsidRPr="001A68D2">
        <w:rPr>
          <w:rFonts w:ascii="Sakkal Majalla" w:hAnsi="Sakkal Majalla" w:cs="Sakkal Majalla"/>
          <w:b/>
          <w:bCs/>
          <w:sz w:val="28"/>
          <w:szCs w:val="28"/>
          <w:rtl/>
        </w:rPr>
        <w:t>المتغيرات المستقلة: البحث عن المنتجات – تجربة تفاعلية – قرارات الشراء</w:t>
      </w:r>
    </w:p>
    <w:p w14:paraId="672C9EE2" w14:textId="77777777" w:rsidR="0094248D" w:rsidRDefault="0094248D" w:rsidP="0094248D">
      <w:pPr>
        <w:numPr>
          <w:ilvl w:val="0"/>
          <w:numId w:val="7"/>
        </w:numPr>
        <w:spacing w:line="360" w:lineRule="auto"/>
        <w:jc w:val="both"/>
        <w:rPr>
          <w:rFonts w:ascii="Sakkal Majalla" w:hAnsi="Sakkal Majalla" w:cs="Sakkal Majalla"/>
          <w:sz w:val="28"/>
          <w:szCs w:val="28"/>
        </w:rPr>
      </w:pPr>
      <w:r w:rsidRPr="001A68D2">
        <w:rPr>
          <w:rFonts w:ascii="Sakkal Majalla" w:hAnsi="Sakkal Majalla" w:cs="Sakkal Majalla"/>
          <w:b/>
          <w:bCs/>
          <w:sz w:val="28"/>
          <w:szCs w:val="28"/>
          <w:rtl/>
        </w:rPr>
        <w:t>البحث عن المنتجات عبر المساعدات الذكية</w:t>
      </w:r>
    </w:p>
    <w:p w14:paraId="35D8322C" w14:textId="77777777" w:rsidR="0094248D" w:rsidRDefault="0094248D" w:rsidP="0094248D">
      <w:pPr>
        <w:spacing w:line="360" w:lineRule="auto"/>
        <w:ind w:left="720"/>
        <w:jc w:val="both"/>
        <w:rPr>
          <w:rFonts w:ascii="Sakkal Majalla" w:hAnsi="Sakkal Majalla" w:cs="Sakkal Majalla"/>
          <w:sz w:val="28"/>
          <w:szCs w:val="28"/>
          <w:rtl/>
        </w:rPr>
      </w:pPr>
      <w:r w:rsidRPr="001A68D2">
        <w:rPr>
          <w:rFonts w:ascii="Sakkal Majalla" w:hAnsi="Sakkal Majalla" w:cs="Sakkal Majalla"/>
          <w:sz w:val="28"/>
          <w:szCs w:val="28"/>
          <w:rtl/>
        </w:rPr>
        <w:t>يمثل هذا المتغير قدرة المستهلك على استخدام الأوامر الصوتية للبحث عن المنتجات المختلفة، واستعراض المعلومات المتعلقة بها مثل المواصفات والأسعار والتقييمات. ويُعتبر هذا المتغير مهمًا لأنه يعكس مدى سهولة وسرعة الوصول إلى المعلومات الضرورية لاتخاذ قرارات الشراء. علاوة على ذلك، يعتمد نجاح التسويق الصوتي بشكل كبير على جودة ودقة نتائج البحث الصوتي، مما يؤثر بشكل مباشر على تجربة المستخدم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12591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Lee242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lang w:bidi="ar-EG"/>
            </w:rPr>
            <w:t>(</w:t>
          </w:r>
          <w:r w:rsidRPr="00896318">
            <w:rPr>
              <w:rFonts w:ascii="Sakkal Majalla" w:hAnsi="Sakkal Majalla" w:cs="Sakkal Majalla" w:hint="cs"/>
              <w:noProof/>
              <w:sz w:val="28"/>
              <w:szCs w:val="28"/>
              <w:lang w:bidi="ar-EG"/>
            </w:rPr>
            <w:t>Lee</w:t>
          </w:r>
          <w:r w:rsidRPr="0089631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p>
    <w:p w14:paraId="4209954E" w14:textId="77777777" w:rsidR="0094248D" w:rsidRDefault="0094248D" w:rsidP="0094248D">
      <w:pPr>
        <w:spacing w:line="360" w:lineRule="auto"/>
        <w:ind w:left="720"/>
        <w:jc w:val="both"/>
        <w:rPr>
          <w:rFonts w:ascii="Sakkal Majalla" w:hAnsi="Sakkal Majalla" w:cs="Sakkal Majalla"/>
          <w:sz w:val="28"/>
          <w:szCs w:val="28"/>
          <w:rtl/>
        </w:rPr>
      </w:pPr>
    </w:p>
    <w:p w14:paraId="04B1AA94" w14:textId="77777777" w:rsidR="0094248D" w:rsidRPr="001A68D2" w:rsidRDefault="0094248D" w:rsidP="0094248D">
      <w:pPr>
        <w:spacing w:line="360" w:lineRule="auto"/>
        <w:ind w:left="720"/>
        <w:jc w:val="both"/>
        <w:rPr>
          <w:rFonts w:ascii="Sakkal Majalla" w:hAnsi="Sakkal Majalla" w:cs="Sakkal Majalla"/>
          <w:sz w:val="28"/>
          <w:szCs w:val="28"/>
        </w:rPr>
      </w:pPr>
      <w:r w:rsidRPr="001A68D2">
        <w:rPr>
          <w:rFonts w:ascii="Sakkal Majalla" w:hAnsi="Sakkal Majalla" w:cs="Sakkal Majalla"/>
          <w:sz w:val="28"/>
          <w:szCs w:val="28"/>
        </w:rPr>
        <w:t>.</w:t>
      </w:r>
      <w:r>
        <w:rPr>
          <w:rFonts w:ascii="Sakkal Majalla" w:hAnsi="Sakkal Majalla" w:cs="Sakkal Majalla" w:hint="cs"/>
          <w:sz w:val="28"/>
          <w:szCs w:val="28"/>
          <w:rtl/>
        </w:rPr>
        <w:t xml:space="preserve"> </w:t>
      </w:r>
    </w:p>
    <w:p w14:paraId="2EE9B00E" w14:textId="77777777" w:rsidR="0094248D" w:rsidRDefault="0094248D" w:rsidP="0094248D">
      <w:pPr>
        <w:numPr>
          <w:ilvl w:val="0"/>
          <w:numId w:val="7"/>
        </w:numPr>
        <w:spacing w:line="360" w:lineRule="auto"/>
        <w:jc w:val="both"/>
        <w:rPr>
          <w:rFonts w:ascii="Sakkal Majalla" w:hAnsi="Sakkal Majalla" w:cs="Sakkal Majalla"/>
          <w:sz w:val="28"/>
          <w:szCs w:val="28"/>
        </w:rPr>
      </w:pPr>
      <w:r w:rsidRPr="001A68D2">
        <w:rPr>
          <w:rFonts w:ascii="Sakkal Majalla" w:hAnsi="Sakkal Majalla" w:cs="Sakkal Majalla"/>
          <w:b/>
          <w:bCs/>
          <w:sz w:val="28"/>
          <w:szCs w:val="28"/>
          <w:rtl/>
        </w:rPr>
        <w:t>التجربة التفاعلية مع المساعدات الذكية</w:t>
      </w:r>
    </w:p>
    <w:p w14:paraId="5613DD14" w14:textId="77777777" w:rsidR="0094248D" w:rsidRPr="001A68D2" w:rsidRDefault="0094248D" w:rsidP="0094248D">
      <w:pPr>
        <w:spacing w:line="360" w:lineRule="auto"/>
        <w:ind w:left="720"/>
        <w:jc w:val="both"/>
        <w:rPr>
          <w:rFonts w:ascii="Sakkal Majalla" w:hAnsi="Sakkal Majalla" w:cs="Sakkal Majalla"/>
          <w:sz w:val="28"/>
          <w:szCs w:val="28"/>
        </w:rPr>
      </w:pPr>
      <w:r w:rsidRPr="001A68D2">
        <w:rPr>
          <w:rFonts w:ascii="Sakkal Majalla" w:hAnsi="Sakkal Majalla" w:cs="Sakkal Majalla"/>
          <w:sz w:val="28"/>
          <w:szCs w:val="28"/>
          <w:rtl/>
        </w:rPr>
        <w:t>يشير هذا المتغير إلى مدى تفاعل المستخدم مع المساعد الصوتي، والذي يشمل سهولة الاستخدام، استجابة النظام، درجة التخصيص والتفاعل الذكي مع طلبات المستخدم. فالتجربة التفاعلية ليست مجرد عملية استجابة صوتية، بل هي تجربة مستخدم شاملة تتضمن عوامل الراحة، السرعة، والارتياح أثناء التعامل مع التقنية. إن جودة هذه التجربة تُعد من العوامل الحاسمة التي تحدد قبول المستهلك لهذه التقنية واستمرارية استخدامه لها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46438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lang w:bidi="ar-EG"/>
            </w:rPr>
            <w:t>(</w:t>
          </w:r>
          <w:r w:rsidRPr="00896318">
            <w:rPr>
              <w:rFonts w:ascii="Sakkal Majalla" w:hAnsi="Sakkal Majalla" w:cs="Sakkal Majalla" w:hint="cs"/>
              <w:noProof/>
              <w:sz w:val="28"/>
              <w:szCs w:val="28"/>
              <w:lang w:bidi="ar-EG"/>
            </w:rPr>
            <w:t>Mari</w:t>
          </w:r>
          <w:r w:rsidRPr="0089631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A68D2">
        <w:rPr>
          <w:rFonts w:ascii="Sakkal Majalla" w:hAnsi="Sakkal Majalla" w:cs="Sakkal Majalla"/>
          <w:sz w:val="28"/>
          <w:szCs w:val="28"/>
        </w:rPr>
        <w:t>.</w:t>
      </w:r>
    </w:p>
    <w:p w14:paraId="531539DB" w14:textId="77777777" w:rsidR="0094248D" w:rsidRDefault="0094248D" w:rsidP="0094248D">
      <w:pPr>
        <w:numPr>
          <w:ilvl w:val="0"/>
          <w:numId w:val="7"/>
        </w:numPr>
        <w:spacing w:line="360" w:lineRule="auto"/>
        <w:jc w:val="both"/>
        <w:rPr>
          <w:rFonts w:ascii="Sakkal Majalla" w:hAnsi="Sakkal Majalla" w:cs="Sakkal Majalla"/>
          <w:sz w:val="28"/>
          <w:szCs w:val="28"/>
        </w:rPr>
      </w:pPr>
      <w:r w:rsidRPr="001A68D2">
        <w:rPr>
          <w:rFonts w:ascii="Sakkal Majalla" w:hAnsi="Sakkal Majalla" w:cs="Sakkal Majalla"/>
          <w:b/>
          <w:bCs/>
          <w:sz w:val="28"/>
          <w:szCs w:val="28"/>
          <w:rtl/>
        </w:rPr>
        <w:t>قرارات الشراء المدفوعة بالتسويق الصوتي</w:t>
      </w:r>
    </w:p>
    <w:p w14:paraId="70596E7B" w14:textId="77777777" w:rsidR="0094248D" w:rsidRPr="001A68D2" w:rsidRDefault="0094248D" w:rsidP="0094248D">
      <w:pPr>
        <w:spacing w:line="360" w:lineRule="auto"/>
        <w:ind w:left="720"/>
        <w:jc w:val="both"/>
        <w:rPr>
          <w:rFonts w:ascii="Sakkal Majalla" w:hAnsi="Sakkal Majalla" w:cs="Sakkal Majalla"/>
          <w:sz w:val="28"/>
          <w:szCs w:val="28"/>
        </w:rPr>
      </w:pPr>
      <w:r w:rsidRPr="001A68D2">
        <w:rPr>
          <w:rFonts w:ascii="Sakkal Majalla" w:hAnsi="Sakkal Majalla" w:cs="Sakkal Majalla"/>
          <w:sz w:val="28"/>
          <w:szCs w:val="28"/>
          <w:rtl/>
        </w:rPr>
        <w:t>يتعلق هذا المتغير بمدى تأثير التفاعل الصوتي مع المساعدات الذكية في اتخاذ المستهلك قرارات الشراء الفعلية، سواء من حيث اختيار المنتج، توقيت الشراء، أو حجم الطلب. يركز هذا المتغير على الأثر الفعلي للتسويق الصوتي على السلوك الشرائي، وهو مؤشر مهم يعكس فاعلية هذه التقنية في تحويل الاهتمام إلى فعل شراء ملموس</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997410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lang w:bidi="ar-EG"/>
            </w:rPr>
            <w:t>(</w:t>
          </w:r>
          <w:r w:rsidRPr="00896318">
            <w:rPr>
              <w:rFonts w:ascii="Sakkal Majalla" w:hAnsi="Sakkal Majalla" w:cs="Sakkal Majalla" w:hint="cs"/>
              <w:noProof/>
              <w:sz w:val="28"/>
              <w:szCs w:val="28"/>
              <w:lang w:bidi="ar-EG"/>
            </w:rPr>
            <w:t>Sun</w:t>
          </w:r>
          <w:r w:rsidRPr="00896318">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1A68D2">
        <w:rPr>
          <w:rFonts w:ascii="Sakkal Majalla" w:hAnsi="Sakkal Majalla" w:cs="Sakkal Majalla"/>
          <w:sz w:val="28"/>
          <w:szCs w:val="28"/>
        </w:rPr>
        <w:t>.</w:t>
      </w:r>
    </w:p>
    <w:p w14:paraId="31F0626A" w14:textId="77777777" w:rsidR="0094248D" w:rsidRPr="001A68D2" w:rsidRDefault="0094248D" w:rsidP="0094248D">
      <w:pPr>
        <w:pStyle w:val="ListParagraph"/>
        <w:numPr>
          <w:ilvl w:val="0"/>
          <w:numId w:val="3"/>
        </w:numPr>
        <w:spacing w:line="360" w:lineRule="auto"/>
        <w:jc w:val="both"/>
        <w:rPr>
          <w:rFonts w:ascii="Sakkal Majalla" w:hAnsi="Sakkal Majalla" w:cs="Sakkal Majalla"/>
          <w:b/>
          <w:bCs/>
          <w:sz w:val="28"/>
          <w:szCs w:val="28"/>
        </w:rPr>
      </w:pPr>
      <w:r w:rsidRPr="001A68D2">
        <w:rPr>
          <w:rFonts w:ascii="Sakkal Majalla" w:hAnsi="Sakkal Majalla" w:cs="Sakkal Majalla"/>
          <w:b/>
          <w:bCs/>
          <w:sz w:val="28"/>
          <w:szCs w:val="28"/>
          <w:rtl/>
        </w:rPr>
        <w:t>العلاقة بين المتغيرات</w:t>
      </w:r>
    </w:p>
    <w:p w14:paraId="6DFC4E8D" w14:textId="77777777" w:rsidR="0094248D" w:rsidRPr="001A68D2" w:rsidRDefault="0094248D" w:rsidP="0094248D">
      <w:pPr>
        <w:spacing w:line="360" w:lineRule="auto"/>
        <w:jc w:val="both"/>
        <w:rPr>
          <w:rFonts w:ascii="Sakkal Majalla" w:hAnsi="Sakkal Majalla" w:cs="Sakkal Majalla"/>
          <w:sz w:val="28"/>
          <w:szCs w:val="28"/>
        </w:rPr>
      </w:pPr>
      <w:r w:rsidRPr="001A68D2">
        <w:rPr>
          <w:rFonts w:ascii="Sakkal Majalla" w:hAnsi="Sakkal Majalla" w:cs="Sakkal Majalla"/>
          <w:sz w:val="28"/>
          <w:szCs w:val="28"/>
          <w:rtl/>
        </w:rPr>
        <w:t>تشكل المتغيرات المستقلة الثلاثة – البحث عن المنتجات، والتجربة التفاعلية، وقرارات الشراء – مجموعة من العوامل التي تؤثر بشكل مباشر على المتغير التابع، وهو استخدام المساعدات الذكية كوسيط تسويقي فعال. تتفاعل هذه المتغيرات مع بعضها البعض ضمن منظومة واحدة؛ فالقدرة على البحث بسهولة ودقة عن المنتجات تعزز من جودة التجربة التفاعلية، والتي بدورها تؤثر إيجابيًا على اتخاذ قرار الشراء</w:t>
      </w:r>
      <w:r w:rsidRPr="001A68D2">
        <w:rPr>
          <w:rFonts w:ascii="Sakkal Majalla" w:hAnsi="Sakkal Majalla" w:cs="Sakkal Majalla"/>
          <w:sz w:val="28"/>
          <w:szCs w:val="28"/>
        </w:rPr>
        <w:t>.</w:t>
      </w:r>
    </w:p>
    <w:p w14:paraId="035E7375" w14:textId="77777777" w:rsidR="0094248D" w:rsidRPr="001A68D2" w:rsidRDefault="0094248D" w:rsidP="0094248D">
      <w:pPr>
        <w:spacing w:line="360" w:lineRule="auto"/>
        <w:jc w:val="both"/>
        <w:rPr>
          <w:rFonts w:ascii="Sakkal Majalla" w:hAnsi="Sakkal Majalla" w:cs="Sakkal Majalla"/>
          <w:sz w:val="28"/>
          <w:szCs w:val="28"/>
        </w:rPr>
      </w:pPr>
      <w:r w:rsidRPr="001A68D2">
        <w:rPr>
          <w:rFonts w:ascii="Sakkal Majalla" w:hAnsi="Sakkal Majalla" w:cs="Sakkal Majalla"/>
          <w:sz w:val="28"/>
          <w:szCs w:val="28"/>
          <w:rtl/>
        </w:rPr>
        <w:t>فعلى سبيل المثال، عندما يجد المستهلك سهولة ويسرًا في البحث الصوتي عن المنتجات، فإن ذلك يعزز من رضاه تجاه المساعد الصوتي، مما يجعل تجربته أكثر تفاعلية وانسيابية. وهذه التجربة التفاعلية الممتازة تحفز المستهلك لاتخاذ قرارات شراء أسرع وأكثر ثقة، مما ينعكس في النهاية على فعالية التسويق الصوتي نفسه</w:t>
      </w:r>
      <w:r w:rsidRPr="001A68D2">
        <w:rPr>
          <w:rFonts w:ascii="Sakkal Majalla" w:hAnsi="Sakkal Majalla" w:cs="Sakkal Majalla"/>
          <w:sz w:val="28"/>
          <w:szCs w:val="28"/>
        </w:rPr>
        <w:t>.</w:t>
      </w:r>
    </w:p>
    <w:p w14:paraId="59800946" w14:textId="77777777" w:rsidR="0094248D" w:rsidRDefault="0094248D" w:rsidP="0094248D">
      <w:pPr>
        <w:spacing w:line="360" w:lineRule="auto"/>
        <w:jc w:val="both"/>
        <w:rPr>
          <w:rFonts w:ascii="Sakkal Majalla" w:hAnsi="Sakkal Majalla" w:cs="Sakkal Majalla"/>
          <w:sz w:val="28"/>
          <w:szCs w:val="28"/>
          <w:rtl/>
        </w:rPr>
      </w:pPr>
      <w:r w:rsidRPr="001A68D2">
        <w:rPr>
          <w:rFonts w:ascii="Sakkal Majalla" w:hAnsi="Sakkal Majalla" w:cs="Sakkal Majalla"/>
          <w:sz w:val="28"/>
          <w:szCs w:val="28"/>
          <w:rtl/>
        </w:rPr>
        <w:lastRenderedPageBreak/>
        <w:t>ومن الناحية التحليلية، يُمكن تصور أن هذه المتغيرات المستقلة تمثل مدخلات تؤثر في الناتج أو المخرجات، حيث تمثل المساعدات الذكية الوسيط الذي يتفاعل معه المستهلك، وبالتالي فإن نجاحها يقاس بمدى تحقيق هذه المتغيرات المستقلة لتجربة متكاملة تُفضي إلى تحسين سلوك المستهلك وزيادة رضاه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70236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lang w:bidi="ar-EG"/>
            </w:rPr>
            <w:t>(</w:t>
          </w:r>
          <w:r w:rsidRPr="00896318">
            <w:rPr>
              <w:rFonts w:ascii="Sakkal Majalla" w:hAnsi="Sakkal Majalla" w:cs="Sakkal Majalla" w:hint="cs"/>
              <w:noProof/>
              <w:sz w:val="28"/>
              <w:szCs w:val="28"/>
              <w:lang w:bidi="ar-EG"/>
            </w:rPr>
            <w:t>Bhatt</w:t>
          </w:r>
          <w:r w:rsidRPr="0089631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A68D2">
        <w:rPr>
          <w:rFonts w:ascii="Sakkal Majalla" w:hAnsi="Sakkal Majalla" w:cs="Sakkal Majalla"/>
          <w:sz w:val="28"/>
          <w:szCs w:val="28"/>
        </w:rPr>
        <w:t>.</w:t>
      </w:r>
    </w:p>
    <w:p w14:paraId="2F3560FE" w14:textId="77777777" w:rsidR="0094248D" w:rsidRPr="001A68D2" w:rsidRDefault="0094248D" w:rsidP="0094248D">
      <w:pPr>
        <w:spacing w:line="360" w:lineRule="auto"/>
        <w:jc w:val="both"/>
        <w:rPr>
          <w:rFonts w:ascii="Sakkal Majalla" w:hAnsi="Sakkal Majalla" w:cs="Sakkal Majalla"/>
          <w:sz w:val="28"/>
          <w:szCs w:val="28"/>
        </w:rPr>
      </w:pPr>
    </w:p>
    <w:p w14:paraId="1FF09DFF" w14:textId="77777777" w:rsidR="0094248D" w:rsidRDefault="0094248D" w:rsidP="0094248D">
      <w:pPr>
        <w:pStyle w:val="Heading2"/>
        <w:spacing w:line="360" w:lineRule="auto"/>
        <w:jc w:val="both"/>
        <w:rPr>
          <w:rFonts w:ascii="Sakkal Majalla" w:hAnsi="Sakkal Majalla" w:cs="Sakkal Majalla"/>
          <w:b/>
          <w:bCs/>
          <w:color w:val="000000" w:themeColor="text1"/>
          <w:sz w:val="28"/>
          <w:szCs w:val="28"/>
          <w:rtl/>
        </w:rPr>
      </w:pPr>
      <w:bookmarkStart w:id="45" w:name="_Toc204884473"/>
      <w:r w:rsidRPr="00D23490">
        <w:rPr>
          <w:rFonts w:ascii="Sakkal Majalla" w:hAnsi="Sakkal Majalla" w:cs="Sakkal Majalla"/>
          <w:b/>
          <w:bCs/>
          <w:color w:val="000000" w:themeColor="text1"/>
          <w:sz w:val="28"/>
          <w:szCs w:val="28"/>
          <w:rtl/>
        </w:rPr>
        <w:t>الدراسات السابقة</w:t>
      </w:r>
      <w:bookmarkEnd w:id="42"/>
      <w:bookmarkEnd w:id="43"/>
      <w:bookmarkEnd w:id="44"/>
      <w:bookmarkEnd w:id="45"/>
    </w:p>
    <w:p w14:paraId="6CE9F1C3" w14:textId="77777777" w:rsidR="0094248D" w:rsidRDefault="0094248D" w:rsidP="0094248D">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 xml:space="preserve">درست دراسة </w:t>
      </w:r>
      <w:sdt>
        <w:sdtPr>
          <w:rPr>
            <w:rFonts w:ascii="Sakkal Majalla" w:hAnsi="Sakkal Majalla" w:cs="Sakkal Majalla" w:hint="cs"/>
            <w:sz w:val="28"/>
            <w:szCs w:val="28"/>
            <w:rtl/>
          </w:rPr>
          <w:id w:val="-9824671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Fla22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596C">
            <w:rPr>
              <w:rFonts w:ascii="Sakkal Majalla" w:hAnsi="Sakkal Majalla" w:cs="Sakkal Majalla" w:hint="cs"/>
              <w:noProof/>
              <w:sz w:val="28"/>
              <w:szCs w:val="28"/>
              <w:rtl/>
              <w:lang w:bidi="ar-EG"/>
            </w:rPr>
            <w:t>(</w:t>
          </w:r>
          <w:r w:rsidRPr="0068596C">
            <w:rPr>
              <w:rFonts w:ascii="Sakkal Majalla" w:hAnsi="Sakkal Majalla" w:cs="Sakkal Majalla" w:hint="cs"/>
              <w:noProof/>
              <w:sz w:val="28"/>
              <w:szCs w:val="28"/>
              <w:lang w:bidi="ar-EG"/>
            </w:rPr>
            <w:t>Flavian</w:t>
          </w:r>
          <w:r w:rsidRPr="0068596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8596C">
        <w:rPr>
          <w:rFonts w:ascii="Sakkal Majalla" w:hAnsi="Sakkal Majalla" w:cs="Sakkal Majalla"/>
          <w:sz w:val="28"/>
          <w:szCs w:val="28"/>
          <w:rtl/>
        </w:rPr>
        <w:t xml:space="preserve"> تأثير التوصيات النصية، المعروفة تقليديًا بمراجعات المستهلكين عبر الإنترنت، وتأثير التوصيات الصوتية التي يقدمها المساعدون الافتراضيون الصوتيون على سلوكيات المستهلكين. واستنادًا إلى نظرية ثراء الوسائط، يبحث نموذج البحث في كيفية تأثير الصوت مقابل النص على تصورات المستهلكين عن المصداقية والفائدة، بالإضافة إلى نواياهم السلوكية وسلوكياتهم الفعلية. بالإضافة إلى ذلك، تحلل الدراسة ما إذا كانت هذه العلاقات تختلف بناءً على نوع المنتج وتقارن تأثير الأصوات الذكورية والأنثوية. أجريت دراستان باستخدام تصميمات تجريبية بين الأفراد، ونمذجة المعادلات الهيكلية الجزئية للمربعات الصغرى، والانحدار اللوجستي. وتتمثل النتيجة الأساسية في أن التوصيات الصوتية أكثر فعالية من مراجعات المستهلكين عبر الإنترنت في تغيير سلوكيات المستهلكين. بالإضافة إلى ذلك، أظهرت الدراسة الأولى أن تأثير التوصيات على النوايا السلوكية يتوسطه تصورات المستهلكين عن مصداقيتها وفائدتها. أكدت الدراسة الثانية، في سياق واقعي، أن التوصيات الصوتية تؤثر بشكل أكبر على خيارات المستهلكين. كما وُجد أن التوصيات المتعلقة بمنتجات البحث، والتي يقدمها الذكور، أكثر فعالية. تُسهم هذه النتائج في أدبيات المساعد الصوتي والتواصل الشفهي الإلكتروني، من خلال تسليط الضوء على فعالية التوصيات الصوتية في التنبؤ بسلوكيات المستهلكين، وتأكيد أن المصداقية والفائدة عاملان رئيسيان يحددان تأثير التوصيات، وإظهار أن التوصيات تكون أكثر فعالية عندما تركز على منتجات البحث.</w:t>
      </w:r>
    </w:p>
    <w:p w14:paraId="65ECB388" w14:textId="77777777" w:rsidR="0094248D" w:rsidRDefault="0094248D" w:rsidP="0094248D">
      <w:pPr>
        <w:spacing w:line="360" w:lineRule="auto"/>
        <w:ind w:firstLine="546"/>
        <w:jc w:val="both"/>
        <w:rPr>
          <w:rFonts w:ascii="Sakkal Majalla" w:hAnsi="Sakkal Majalla" w:cs="Sakkal Majalla"/>
          <w:sz w:val="28"/>
          <w:szCs w:val="28"/>
          <w:rtl/>
        </w:rPr>
      </w:pPr>
      <w:r w:rsidRPr="0068596C">
        <w:rPr>
          <w:rFonts w:ascii="Sakkal Majalla" w:hAnsi="Sakkal Majalla" w:cs="Sakkal Majalla"/>
          <w:sz w:val="28"/>
          <w:szCs w:val="28"/>
          <w:rtl/>
        </w:rPr>
        <w:t>يُعد تعزيز رفاهية المستهلك أمرًا بالغ الأهمية لشركات التكنولوجيا في بناء ولاء العملاء. يستخدم المستهلكون المساعدين الصوتيين (</w:t>
      </w:r>
      <w:r w:rsidRPr="0068596C">
        <w:rPr>
          <w:rFonts w:ascii="Sakkal Majalla" w:hAnsi="Sakkal Majalla" w:cs="Sakkal Majalla"/>
          <w:sz w:val="28"/>
          <w:szCs w:val="28"/>
        </w:rPr>
        <w:t>VAs</w:t>
      </w:r>
      <w:r w:rsidRPr="0068596C">
        <w:rPr>
          <w:rFonts w:ascii="Sakkal Majalla" w:hAnsi="Sakkal Majalla" w:cs="Sakkal Majalla"/>
          <w:sz w:val="28"/>
          <w:szCs w:val="28"/>
          <w:rtl/>
        </w:rPr>
        <w:t xml:space="preserve">)، باعتبارهم المنتجات الذكية التي أطلقتها شركات التكنولوجيا، بشكل متزايد في حياتهم اليومية. بينما تسعى العديد من شركات التكنولوجيا إلى زيادة السمات الذكية للمساعدين الصوتيين لتحسين وظائف المنتج، إلا أنه لا يُعرف الكثير عن كيفية تأثير هذه السمات على رفاهية المستهلك. بالاعتماد على نظرية سلسلة الوسائل والغايات، </w:t>
      </w: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4876312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596C">
            <w:rPr>
              <w:rFonts w:ascii="Sakkal Majalla" w:hAnsi="Sakkal Majalla" w:cs="Sakkal Majalla" w:hint="cs"/>
              <w:noProof/>
              <w:sz w:val="28"/>
              <w:szCs w:val="28"/>
              <w:rtl/>
              <w:lang w:bidi="ar-EG"/>
            </w:rPr>
            <w:t>(</w:t>
          </w:r>
          <w:r w:rsidRPr="0068596C">
            <w:rPr>
              <w:rFonts w:ascii="Sakkal Majalla" w:hAnsi="Sakkal Majalla" w:cs="Sakkal Majalla" w:hint="cs"/>
              <w:noProof/>
              <w:sz w:val="28"/>
              <w:szCs w:val="28"/>
              <w:lang w:bidi="ar-EG"/>
            </w:rPr>
            <w:t>Kang</w:t>
          </w:r>
          <w:r w:rsidRPr="0068596C">
            <w:rPr>
              <w:rFonts w:ascii="Sakkal Majalla" w:hAnsi="Sakkal Majalla" w:cs="Sakkal Majalla" w:hint="cs"/>
              <w:noProof/>
              <w:sz w:val="28"/>
              <w:szCs w:val="28"/>
              <w:rtl/>
              <w:lang w:bidi="ar-EG"/>
            </w:rPr>
            <w:t xml:space="preserve">، </w:t>
          </w:r>
          <w:r w:rsidRPr="0068596C">
            <w:rPr>
              <w:rFonts w:ascii="Sakkal Majalla" w:hAnsi="Sakkal Majalla" w:cs="Sakkal Majalla" w:hint="cs"/>
              <w:noProof/>
              <w:sz w:val="28"/>
              <w:szCs w:val="28"/>
              <w:rtl/>
              <w:lang w:bidi="ar-EG"/>
            </w:rPr>
            <w:lastRenderedPageBreak/>
            <w:t>2023)</w:t>
          </w:r>
          <w:r>
            <w:rPr>
              <w:rFonts w:ascii="Sakkal Majalla" w:hAnsi="Sakkal Majalla" w:cs="Sakkal Majalla"/>
              <w:sz w:val="28"/>
              <w:szCs w:val="28"/>
              <w:rtl/>
            </w:rPr>
            <w:fldChar w:fldCharType="end"/>
          </w:r>
        </w:sdtContent>
      </w:sdt>
      <w:r w:rsidRPr="0068596C">
        <w:rPr>
          <w:rFonts w:ascii="Sakkal Majalla" w:hAnsi="Sakkal Majalla" w:cs="Sakkal Majalla"/>
          <w:sz w:val="28"/>
          <w:szCs w:val="28"/>
          <w:rtl/>
        </w:rPr>
        <w:t xml:space="preserve"> إلى استكشاف تأثير السمات الذكية للمساعدين الصوتيين (أي الاستقلالية والتفاعلية) على العواقب المتصورة للمستهلك (أي الملكية النفسية والتطفل المتصور) والرفاهية الذاتية، بما في ذلك التأثير المعتدل لجاهزية التكنولوجيا ومصداقية العلامة التجارية. تم اختبار العلاقات الناتجة من خلال تحليل بيانات المسح التي تم جمعها من 412 عينة صالحة في الصين من خلال نمذجة المعادلات الهيكلية الجزئية للمربعات الصغرى (</w:t>
      </w:r>
      <w:r w:rsidRPr="0068596C">
        <w:rPr>
          <w:rFonts w:ascii="Sakkal Majalla" w:hAnsi="Sakkal Majalla" w:cs="Sakkal Majalla"/>
          <w:sz w:val="28"/>
          <w:szCs w:val="28"/>
        </w:rPr>
        <w:t>PLS-SEM</w:t>
      </w:r>
      <w:r w:rsidRPr="0068596C">
        <w:rPr>
          <w:rFonts w:ascii="Sakkal Majalla" w:hAnsi="Sakkal Majalla" w:cs="Sakkal Majalla"/>
          <w:sz w:val="28"/>
          <w:szCs w:val="28"/>
          <w:rtl/>
        </w:rPr>
        <w:t>) والتحليل المقارن النوعي للمجموعة الضبابية (</w:t>
      </w:r>
      <w:proofErr w:type="spellStart"/>
      <w:r w:rsidRPr="0068596C">
        <w:rPr>
          <w:rFonts w:ascii="Sakkal Majalla" w:hAnsi="Sakkal Majalla" w:cs="Sakkal Majalla"/>
          <w:sz w:val="28"/>
          <w:szCs w:val="28"/>
        </w:rPr>
        <w:t>fsQCA</w:t>
      </w:r>
      <w:proofErr w:type="spellEnd"/>
      <w:r w:rsidRPr="0068596C">
        <w:rPr>
          <w:rFonts w:ascii="Sakkal Majalla" w:hAnsi="Sakkal Majalla" w:cs="Sakkal Majalla"/>
          <w:sz w:val="28"/>
          <w:szCs w:val="28"/>
          <w:rtl/>
        </w:rPr>
        <w:t xml:space="preserve">). يشير </w:t>
      </w:r>
      <w:r w:rsidRPr="0068596C">
        <w:rPr>
          <w:rFonts w:ascii="Sakkal Majalla" w:hAnsi="Sakkal Majalla" w:cs="Sakkal Majalla"/>
          <w:sz w:val="28"/>
          <w:szCs w:val="28"/>
        </w:rPr>
        <w:t>PLS-SEM</w:t>
      </w:r>
      <w:r w:rsidRPr="0068596C">
        <w:rPr>
          <w:rFonts w:ascii="Sakkal Majalla" w:hAnsi="Sakkal Majalla" w:cs="Sakkal Majalla"/>
          <w:sz w:val="28"/>
          <w:szCs w:val="28"/>
          <w:rtl/>
        </w:rPr>
        <w:t xml:space="preserve"> إلى أن السمات الذكية لها تأثيرات كبيرة على العواقب المتصورة، مما يؤثر على الرفاهية الذاتية. تكشف النتائج أيضًا عن دور الجاهزية التكنولوجية في تعديل العلاقة بين السمات الذكية والنتائج المُتصوَّرة. وأخيرًا، تُخفف مصداقية العلامة التجارية من تأثير التطفل المُتصوَّر على الرفاهية الذاتية. تُعزز نتائج </w:t>
      </w:r>
      <w:proofErr w:type="spellStart"/>
      <w:r w:rsidRPr="0068596C">
        <w:rPr>
          <w:rFonts w:ascii="Sakkal Majalla" w:hAnsi="Sakkal Majalla" w:cs="Sakkal Majalla"/>
          <w:sz w:val="28"/>
          <w:szCs w:val="28"/>
        </w:rPr>
        <w:t>fsQCA</w:t>
      </w:r>
      <w:proofErr w:type="spellEnd"/>
      <w:r w:rsidRPr="0068596C">
        <w:rPr>
          <w:rFonts w:ascii="Sakkal Majalla" w:hAnsi="Sakkal Majalla" w:cs="Sakkal Majalla"/>
          <w:sz w:val="28"/>
          <w:szCs w:val="28"/>
          <w:rtl/>
        </w:rPr>
        <w:t xml:space="preserve"> نتائج </w:t>
      </w:r>
      <w:r w:rsidRPr="0068596C">
        <w:rPr>
          <w:rFonts w:ascii="Sakkal Majalla" w:hAnsi="Sakkal Majalla" w:cs="Sakkal Majalla"/>
          <w:sz w:val="28"/>
          <w:szCs w:val="28"/>
        </w:rPr>
        <w:t>PLS-SEM</w:t>
      </w:r>
      <w:r w:rsidRPr="0068596C">
        <w:rPr>
          <w:rFonts w:ascii="Sakkal Majalla" w:hAnsi="Sakkal Majalla" w:cs="Sakkal Majalla"/>
          <w:sz w:val="28"/>
          <w:szCs w:val="28"/>
          <w:rtl/>
        </w:rPr>
        <w:t>، وتُشير إلى خمسة تكوينات تُفضي إلى رفاهية ذاتية عالية. يُمكن أن تُساعد هذه النتائج شركات التكنولوجيا على تطوير استراتيجيات مُبتكرة لتحسين رفاهية المستهلك.</w:t>
      </w:r>
    </w:p>
    <w:p w14:paraId="44B0659D" w14:textId="77777777" w:rsidR="0094248D" w:rsidRDefault="0094248D" w:rsidP="0094248D">
      <w:pPr>
        <w:spacing w:line="360" w:lineRule="auto"/>
        <w:ind w:firstLine="546"/>
        <w:jc w:val="both"/>
        <w:rPr>
          <w:rFonts w:ascii="Sakkal Majalla" w:hAnsi="Sakkal Majalla" w:cs="Sakkal Majalla"/>
          <w:sz w:val="28"/>
          <w:szCs w:val="28"/>
          <w:rtl/>
        </w:rPr>
      </w:pPr>
      <w:r w:rsidRPr="0068596C">
        <w:rPr>
          <w:rFonts w:ascii="Sakkal Majalla" w:hAnsi="Sakkal Majalla" w:cs="Sakkal Majalla"/>
          <w:sz w:val="28"/>
          <w:szCs w:val="28"/>
          <w:rtl/>
        </w:rPr>
        <w:t>لم يعد المساعد الصوتي (</w:t>
      </w:r>
      <w:r w:rsidRPr="0068596C">
        <w:rPr>
          <w:rFonts w:ascii="Sakkal Majalla" w:hAnsi="Sakkal Majalla" w:cs="Sakkal Majalla"/>
          <w:sz w:val="28"/>
          <w:szCs w:val="28"/>
        </w:rPr>
        <w:t>VA</w:t>
      </w:r>
      <w:r w:rsidRPr="0068596C">
        <w:rPr>
          <w:rFonts w:ascii="Sakkal Majalla" w:hAnsi="Sakkal Majalla" w:cs="Sakkal Majalla"/>
          <w:sz w:val="28"/>
          <w:szCs w:val="28"/>
          <w:rtl/>
        </w:rPr>
        <w:t>)، وهو نوع من الذكاء الاصطناعي المُمكّن بالصوت، مجرد شخصية في أفلام الخيال العلمي. ففي الوقت الحالي، يُدمج الصوت في مجموعة متنوعة من المنتجات، مثل الهواتف الذكية (تطبيقات الهاتف المحمول) ومكبرات الصوت الذكية في منازل المستهلكين. علاوة على ذلك، أصبح المساعدون الصوتيون جزءًا لا يتجزأ من حياتنا اليومية. فبينما تُشكل شخصيات البشر طريقة تفاعلنا مع العالم، يُمكن لشخصيات المساعد الصوتي أيضًا أن تؤثر على تفاعلاتنا اليومية مع بيئتنا. تُحدد هذه الدراسة سبع سمات شخصية للمساعد الصوتي (</w:t>
      </w:r>
      <w:r w:rsidRPr="0068596C">
        <w:rPr>
          <w:rFonts w:ascii="Sakkal Majalla" w:hAnsi="Sakkal Majalla" w:cs="Sakkal Majalla"/>
          <w:sz w:val="28"/>
          <w:szCs w:val="28"/>
        </w:rPr>
        <w:t>VAP</w:t>
      </w:r>
      <w:r w:rsidRPr="0068596C">
        <w:rPr>
          <w:rFonts w:ascii="Sakkal Majalla" w:hAnsi="Sakkal Majalla" w:cs="Sakkal Majalla"/>
          <w:sz w:val="28"/>
          <w:szCs w:val="28"/>
          <w:rtl/>
        </w:rPr>
        <w:t xml:space="preserve">) لثلاثة تطبيقات هاتف محمول شائعة الاستخدام: كورتانا من مايكروسوفت، ومساعد جوجل، وأليكسا من أمازون. لدراسة تأثير </w:t>
      </w:r>
      <w:r w:rsidRPr="0068596C">
        <w:rPr>
          <w:rFonts w:ascii="Sakkal Majalla" w:hAnsi="Sakkal Majalla" w:cs="Sakkal Majalla"/>
          <w:sz w:val="28"/>
          <w:szCs w:val="28"/>
        </w:rPr>
        <w:t>VAP</w:t>
      </w:r>
      <w:r w:rsidRPr="0068596C">
        <w:rPr>
          <w:rFonts w:ascii="Sakkal Majalla" w:hAnsi="Sakkal Majalla" w:cs="Sakkal Majalla"/>
          <w:sz w:val="28"/>
          <w:szCs w:val="28"/>
          <w:rtl/>
        </w:rPr>
        <w:t xml:space="preserve"> على تجربة المستهلك، تُطبق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2749054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596C">
            <w:rPr>
              <w:rFonts w:ascii="Sakkal Majalla" w:hAnsi="Sakkal Majalla" w:cs="Sakkal Majalla" w:hint="cs"/>
              <w:noProof/>
              <w:sz w:val="28"/>
              <w:szCs w:val="28"/>
              <w:rtl/>
              <w:lang w:bidi="ar-EG"/>
            </w:rPr>
            <w:t>(</w:t>
          </w:r>
          <w:r w:rsidRPr="0068596C">
            <w:rPr>
              <w:rFonts w:ascii="Sakkal Majalla" w:hAnsi="Sakkal Majalla" w:cs="Sakkal Majalla" w:hint="cs"/>
              <w:noProof/>
              <w:sz w:val="28"/>
              <w:szCs w:val="28"/>
              <w:lang w:bidi="ar-EG"/>
            </w:rPr>
            <w:t>Poushneh</w:t>
          </w:r>
          <w:r w:rsidRPr="0068596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8596C">
        <w:rPr>
          <w:rFonts w:ascii="Sakkal Majalla" w:hAnsi="Sakkal Majalla" w:cs="Sakkal Majalla"/>
          <w:sz w:val="28"/>
          <w:szCs w:val="28"/>
          <w:rtl/>
        </w:rPr>
        <w:t xml:space="preserve"> نظرية التدفق وتُوسّعها للكشف عن أسباب تأثيرات </w:t>
      </w:r>
      <w:r w:rsidRPr="0068596C">
        <w:rPr>
          <w:rFonts w:ascii="Sakkal Majalla" w:hAnsi="Sakkal Majalla" w:cs="Sakkal Majalla"/>
          <w:sz w:val="28"/>
          <w:szCs w:val="28"/>
        </w:rPr>
        <w:t>VAP</w:t>
      </w:r>
      <w:r w:rsidRPr="0068596C">
        <w:rPr>
          <w:rFonts w:ascii="Sakkal Majalla" w:hAnsi="Sakkal Majalla" w:cs="Sakkal Majalla"/>
          <w:sz w:val="28"/>
          <w:szCs w:val="28"/>
          <w:rtl/>
        </w:rPr>
        <w:t xml:space="preserve">، وما هي جوانب </w:t>
      </w:r>
      <w:r w:rsidRPr="0068596C">
        <w:rPr>
          <w:rFonts w:ascii="Sakkal Majalla" w:hAnsi="Sakkal Majalla" w:cs="Sakkal Majalla"/>
          <w:sz w:val="28"/>
          <w:szCs w:val="28"/>
        </w:rPr>
        <w:t>VAP</w:t>
      </w:r>
      <w:r w:rsidRPr="0068596C">
        <w:rPr>
          <w:rFonts w:ascii="Sakkal Majalla" w:hAnsi="Sakkal Majalla" w:cs="Sakkal Majalla"/>
          <w:sz w:val="28"/>
          <w:szCs w:val="28"/>
          <w:rtl/>
        </w:rPr>
        <w:t xml:space="preserve"> التي تُحرك تجربة تدفق التفاعل الصوتي التي يُمكن أن تؤثر على مواقف المستهلكين ونواياهم السلوكية. تُظهر دراستنا أن التفاعل الصوتي مع المساعد الصوتي، الذي يجمع بين الذكاء الوظيفي والإخلاص والإبداع، يُمكّن المستهلكين من التحكم في تفاعلاتهم الصوتية معه، والتركيز على تفاعلهم الصوتي، والانخراط في سلوك استكشافي. ويؤدي سلوك المستهلكين الاستكشافي إلى زيادة رضاهم واستعدادهم لمواصلة استخدام المساعد الصوتي.</w:t>
      </w:r>
    </w:p>
    <w:p w14:paraId="3E36FF84" w14:textId="77777777" w:rsidR="0094248D" w:rsidRDefault="0094248D" w:rsidP="0094248D">
      <w:pPr>
        <w:spacing w:line="360" w:lineRule="auto"/>
        <w:ind w:firstLine="546"/>
        <w:jc w:val="both"/>
        <w:rPr>
          <w:rFonts w:ascii="Sakkal Majalla" w:hAnsi="Sakkal Majalla" w:cs="Sakkal Majalla"/>
          <w:sz w:val="28"/>
          <w:szCs w:val="28"/>
          <w:rtl/>
        </w:rPr>
      </w:pPr>
      <w:r w:rsidRPr="0068596C">
        <w:rPr>
          <w:rFonts w:ascii="Sakkal Majalla" w:hAnsi="Sakkal Majalla" w:cs="Sakkal Majalla"/>
          <w:sz w:val="28"/>
          <w:szCs w:val="28"/>
          <w:rtl/>
        </w:rPr>
        <w:lastRenderedPageBreak/>
        <w:t>يكتسب اعتماد الذكاء الاصطناعي (</w:t>
      </w:r>
      <w:r w:rsidRPr="0068596C">
        <w:rPr>
          <w:rFonts w:ascii="Sakkal Majalla" w:hAnsi="Sakkal Majalla" w:cs="Sakkal Majalla"/>
          <w:sz w:val="28"/>
          <w:szCs w:val="28"/>
        </w:rPr>
        <w:t>AI</w:t>
      </w:r>
      <w:r w:rsidRPr="0068596C">
        <w:rPr>
          <w:rFonts w:ascii="Sakkal Majalla" w:hAnsi="Sakkal Majalla" w:cs="Sakkal Majalla"/>
          <w:sz w:val="28"/>
          <w:szCs w:val="28"/>
          <w:rtl/>
        </w:rPr>
        <w:t>) في التسويق ووسائل التواصل الاجتماعي اهتمامًا أكاديميًا متزايدًا. وبينما توفر تقنيات الذكاء الاصطناعي إمكانات كبيرة لتعزيز تفاعل العملاء (</w:t>
      </w:r>
      <w:r w:rsidRPr="0068596C">
        <w:rPr>
          <w:rFonts w:ascii="Sakkal Majalla" w:hAnsi="Sakkal Majalla" w:cs="Sakkal Majalla"/>
          <w:sz w:val="28"/>
          <w:szCs w:val="28"/>
        </w:rPr>
        <w:t>CE</w:t>
      </w:r>
      <w:r w:rsidRPr="0068596C">
        <w:rPr>
          <w:rFonts w:ascii="Sakkal Majalla" w:hAnsi="Sakkal Majalla" w:cs="Sakkal Majalla"/>
          <w:sz w:val="28"/>
          <w:szCs w:val="28"/>
          <w:rtl/>
        </w:rPr>
        <w:t>)، إلا أن فعاليتها تعتمد على مستوى جاهزية القطاع الرقمي والذكاء الاصطناعي. وينطبق هذا بشكل خاص على القطاعات التي تركز على الإنسان مثل السياحة والضيافة، حيث لا يزال النضج الرقمي منخفضًا نسبيًا. تهدف هذه الدراسة إلى فهم كيفية دعم الذكاء الاصطناعي لتفاعل العملاء والتسويق عبر وسائل التواصل الاجتماعي (</w:t>
      </w:r>
      <w:r w:rsidRPr="0068596C">
        <w:rPr>
          <w:rFonts w:ascii="Sakkal Majalla" w:hAnsi="Sakkal Majalla" w:cs="Sakkal Majalla"/>
          <w:sz w:val="28"/>
          <w:szCs w:val="28"/>
        </w:rPr>
        <w:t>SMM</w:t>
      </w:r>
      <w:r w:rsidRPr="0068596C">
        <w:rPr>
          <w:rFonts w:ascii="Sakkal Majalla" w:hAnsi="Sakkal Majalla" w:cs="Sakkal Majalla"/>
          <w:sz w:val="28"/>
          <w:szCs w:val="28"/>
          <w:rtl/>
        </w:rPr>
        <w:t xml:space="preserve">)، وتحديد المسببات والنتائج الرئيسية لاستخدامه. باستخدام منهج </w:t>
      </w:r>
      <w:r w:rsidRPr="0068596C">
        <w:rPr>
          <w:rFonts w:ascii="Sakkal Majalla" w:hAnsi="Sakkal Majalla" w:cs="Sakkal Majalla"/>
          <w:sz w:val="28"/>
          <w:szCs w:val="28"/>
        </w:rPr>
        <w:t>PRISMA</w:t>
      </w:r>
      <w:r w:rsidRPr="0068596C">
        <w:rPr>
          <w:rFonts w:ascii="Sakkal Majalla" w:hAnsi="Sakkal Majalla" w:cs="Sakkal Majalla"/>
          <w:sz w:val="28"/>
          <w:szCs w:val="28"/>
          <w:rtl/>
        </w:rPr>
        <w:t>، نُجري مراجعة منهجية لـ 55 دراسة تجريبية مُحكمة حول تفاعل العملاء والتسويق عبر وسائل التواصل الاجتماعي القائمين على الذكاء الاصطناعي. يُحدد تحليلنا النظريات الرئيسية المساهمة وتقنيات الذكاء الاصطناعي في هذا المجال، ويكشف عن أربعة محاور رئيسية: (1) الذكاء الاصطناعي في خدمة العملاء وتصميم تجربة المستخدم، (2) علاقات العملاء القائمة على الذكاء الاصطناعي مع العلامات التجارية، (3) بناء ثقة العملاء من خلال الذكاء الاصطناعي، و(4) الاختلافات الثقافية ومستويات الجاهزية المتفاوتة للذكاء الاصطناعي. كما نُطور إطارًا مفاهيميًا يُحدد مُحددات ونتائج تفاعل العملاء القائم على الذكاء الاصطناعي، بما في ذلك العوامل الوسيطة ذات الصلة. وتختتم الدراسة بتوجيهات للبحوث المستقبلية وتقدم تأثيرات نظرية وإدارية، وخاصة لقطاعي السياحة والضيافة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14078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Żym25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596C">
            <w:rPr>
              <w:rFonts w:ascii="Sakkal Majalla" w:hAnsi="Sakkal Majalla" w:cs="Sakkal Majalla" w:hint="cs"/>
              <w:noProof/>
              <w:sz w:val="28"/>
              <w:szCs w:val="28"/>
              <w:rtl/>
              <w:lang w:bidi="ar-EG"/>
            </w:rPr>
            <w:t>(</w:t>
          </w:r>
          <w:r w:rsidRPr="0068596C">
            <w:rPr>
              <w:rFonts w:ascii="Sakkal Majalla" w:hAnsi="Sakkal Majalla" w:cs="Sakkal Majalla" w:hint="cs"/>
              <w:noProof/>
              <w:sz w:val="28"/>
              <w:szCs w:val="28"/>
              <w:lang w:bidi="ar-EG"/>
            </w:rPr>
            <w:t>Żyminkowska</w:t>
          </w:r>
          <w:r w:rsidRPr="0068596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8596C">
        <w:rPr>
          <w:rFonts w:ascii="Sakkal Majalla" w:hAnsi="Sakkal Majalla" w:cs="Sakkal Majalla"/>
          <w:sz w:val="28"/>
          <w:szCs w:val="28"/>
          <w:rtl/>
        </w:rPr>
        <w:t>.</w:t>
      </w:r>
    </w:p>
    <w:p w14:paraId="678CE92B" w14:textId="73F44D14" w:rsidR="0094248D" w:rsidRPr="0068596C" w:rsidRDefault="0094248D" w:rsidP="0094248D">
      <w:pPr>
        <w:spacing w:line="360" w:lineRule="auto"/>
        <w:ind w:firstLine="546"/>
        <w:jc w:val="both"/>
        <w:rPr>
          <w:rFonts w:ascii="Sakkal Majalla" w:hAnsi="Sakkal Majalla" w:cs="Sakkal Majalla"/>
          <w:sz w:val="28"/>
          <w:szCs w:val="28"/>
          <w:rtl/>
        </w:rPr>
      </w:pPr>
      <w:r w:rsidRPr="0068596C">
        <w:rPr>
          <w:rFonts w:ascii="Sakkal Majalla" w:hAnsi="Sakkal Majalla" w:cs="Sakkal Majalla"/>
          <w:sz w:val="28"/>
          <w:szCs w:val="28"/>
          <w:rtl/>
        </w:rPr>
        <w:t>يتميز التسوق عبر الإنترنت بمزايا عديدة، كالراحة وسهولة الوصول إلى المعلومات وتنوع المنتجات أو الخدمات والخصومات وانخفاض الأسعار. ومع ذلك، فإن غياب المساعدة الشخصية من مندوبي المبيعات يُضعف تجربة العملاء عبر الإنترنت. وتعتمد شركات التجارة الإلكترونية التي تتعامل مع المستهلكين بشكل متزايد على مساعدي التسوق عبر الإنترنت (</w:t>
      </w:r>
      <w:r w:rsidRPr="0068596C">
        <w:rPr>
          <w:rFonts w:ascii="Sakkal Majalla" w:hAnsi="Sakkal Majalla" w:cs="Sakkal Majalla"/>
          <w:sz w:val="28"/>
          <w:szCs w:val="28"/>
        </w:rPr>
        <w:t>OSAs</w:t>
      </w:r>
      <w:r w:rsidRPr="0068596C">
        <w:rPr>
          <w:rFonts w:ascii="Sakkal Majalla" w:hAnsi="Sakkal Majalla" w:cs="Sakkal Majalla"/>
          <w:sz w:val="28"/>
          <w:szCs w:val="28"/>
          <w:rtl/>
        </w:rPr>
        <w:t xml:space="preserve">)، وهي أدوات تفاعلية وآلية تُستخدم لمساعدة العملاء دون الحاجة إلى مساعدة مندوبي المبيعات. ومع ذلك، لا يوجد نموذج شامل لقبول مساعدي التسوق عبر الإنترنت في التجارة الإلكترونية، بما في ذلك المفاهيم المستمدة من تخصصات متعددة في أنظمة المعلومات، وعلم النفس الاجتماعي، وأمن المعلومات. </w:t>
      </w: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11562947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596C">
            <w:rPr>
              <w:rFonts w:ascii="Sakkal Majalla" w:hAnsi="Sakkal Majalla" w:cs="Sakkal Majalla" w:hint="cs"/>
              <w:noProof/>
              <w:sz w:val="28"/>
              <w:szCs w:val="28"/>
              <w:rtl/>
              <w:lang w:bidi="ar-EG"/>
            </w:rPr>
            <w:t>(</w:t>
          </w:r>
          <w:r w:rsidRPr="0068596C">
            <w:rPr>
              <w:rFonts w:ascii="Sakkal Majalla" w:hAnsi="Sakkal Majalla" w:cs="Sakkal Majalla" w:hint="cs"/>
              <w:noProof/>
              <w:sz w:val="28"/>
              <w:szCs w:val="28"/>
              <w:lang w:bidi="ar-EG"/>
            </w:rPr>
            <w:t>Singh</w:t>
          </w:r>
          <w:r w:rsidRPr="0068596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8596C">
        <w:rPr>
          <w:rFonts w:ascii="Sakkal Majalla" w:hAnsi="Sakkal Majalla" w:cs="Sakkal Majalla"/>
          <w:sz w:val="28"/>
          <w:szCs w:val="28"/>
          <w:rtl/>
        </w:rPr>
        <w:t xml:space="preserve"> إلى سد هذه الفجوات من خلال التحقيق التجريبي في نية المستهلكين قبول مساعدي التسوق عبر الإنترنت من منظور وظيفي واجتماعي وعلائقي وأمني. وتحدد عوامل قبول مساعدي التسوق عبر الإنترنت في التجارة الإلكترونية من خلال مراجعة شاملة للأدبيات ورأي الخبراء. ويُقترح نموذج بحثي بعد تحديد العلاقات الهيكلية بين متغيرات الدراسة من الأدبيات. وتستخدم الدراسة نمذجة المعادلات الهيكلية الجزئية للمربعات الصغرى (</w:t>
      </w:r>
      <w:r w:rsidRPr="0068596C">
        <w:rPr>
          <w:rFonts w:ascii="Sakkal Majalla" w:hAnsi="Sakkal Majalla" w:cs="Sakkal Majalla"/>
          <w:sz w:val="28"/>
          <w:szCs w:val="28"/>
        </w:rPr>
        <w:t>PLS-SEM</w:t>
      </w:r>
      <w:r w:rsidRPr="0068596C">
        <w:rPr>
          <w:rFonts w:ascii="Sakkal Majalla" w:hAnsi="Sakkal Majalla" w:cs="Sakkal Majalla"/>
          <w:sz w:val="28"/>
          <w:szCs w:val="28"/>
          <w:rtl/>
        </w:rPr>
        <w:t xml:space="preserve">) للتحقق من صحة النموذج المقترح تجريبيًا. تشير النتائج إلى أن </w:t>
      </w:r>
      <w:r w:rsidRPr="0068596C">
        <w:rPr>
          <w:rFonts w:ascii="Sakkal Majalla" w:hAnsi="Sakkal Majalla" w:cs="Sakkal Majalla"/>
          <w:sz w:val="28"/>
          <w:szCs w:val="28"/>
          <w:rtl/>
        </w:rPr>
        <w:lastRenderedPageBreak/>
        <w:t xml:space="preserve">التشبيه، والموقف، وسهولة الاستخدام، والمتعة، والخصوصية، والثقة، والفائدة، عوامل حاسمة في تحديد قبول المستخدمين. هناك تأثيرات معتدلة مهمة لجنس المشاركين ومستوى تعليمهم على قبولهم لمنتجات </w:t>
      </w:r>
      <w:r w:rsidRPr="0068596C">
        <w:rPr>
          <w:rFonts w:ascii="Sakkal Majalla" w:hAnsi="Sakkal Majalla" w:cs="Sakkal Majalla"/>
          <w:sz w:val="28"/>
          <w:szCs w:val="28"/>
        </w:rPr>
        <w:t>OSA</w:t>
      </w:r>
      <w:r w:rsidRPr="0068596C">
        <w:rPr>
          <w:rFonts w:ascii="Sakkal Majalla" w:hAnsi="Sakkal Majalla" w:cs="Sakkal Majalla"/>
          <w:sz w:val="28"/>
          <w:szCs w:val="28"/>
          <w:rtl/>
        </w:rPr>
        <w:t>. لنتائج الدراسة آثار جوهرية على الأوساط الأكاديمية، إذ تُوسّع وتُثبت صحة نموذج قبول التكنولوجيا (</w:t>
      </w:r>
      <w:r w:rsidRPr="0068596C">
        <w:rPr>
          <w:rFonts w:ascii="Sakkal Majalla" w:hAnsi="Sakkal Majalla" w:cs="Sakkal Majalla"/>
          <w:sz w:val="28"/>
          <w:szCs w:val="28"/>
        </w:rPr>
        <w:t>TAM</w:t>
      </w:r>
      <w:r w:rsidRPr="0068596C">
        <w:rPr>
          <w:rFonts w:ascii="Sakkal Majalla" w:hAnsi="Sakkal Majalla" w:cs="Sakkal Majalla"/>
          <w:sz w:val="28"/>
          <w:szCs w:val="28"/>
          <w:rtl/>
        </w:rPr>
        <w:t xml:space="preserve">) لقبول منتجات </w:t>
      </w:r>
      <w:r w:rsidRPr="0068596C">
        <w:rPr>
          <w:rFonts w:ascii="Sakkal Majalla" w:hAnsi="Sakkal Majalla" w:cs="Sakkal Majalla"/>
          <w:sz w:val="28"/>
          <w:szCs w:val="28"/>
        </w:rPr>
        <w:t>OSA</w:t>
      </w:r>
      <w:r w:rsidRPr="0068596C">
        <w:rPr>
          <w:rFonts w:ascii="Sakkal Majalla" w:hAnsi="Sakkal Majalla" w:cs="Sakkal Majalla"/>
          <w:sz w:val="28"/>
          <w:szCs w:val="28"/>
          <w:rtl/>
        </w:rPr>
        <w:t xml:space="preserve"> في التجارة الإلكترونية. ستساعد الدراسة مُسوّقي التجارة الإلكترونية على تطوير استراتيجيات تبني مُثلى عند تطبيق منتجات </w:t>
      </w:r>
      <w:r w:rsidRPr="0068596C">
        <w:rPr>
          <w:rFonts w:ascii="Sakkal Majalla" w:hAnsi="Sakkal Majalla" w:cs="Sakkal Majalla"/>
          <w:sz w:val="28"/>
          <w:szCs w:val="28"/>
        </w:rPr>
        <w:t>OSA</w:t>
      </w:r>
      <w:r w:rsidRPr="0068596C">
        <w:rPr>
          <w:rFonts w:ascii="Sakkal Majalla" w:hAnsi="Sakkal Majalla" w:cs="Sakkal Majalla"/>
          <w:sz w:val="28"/>
          <w:szCs w:val="28"/>
          <w:rtl/>
        </w:rPr>
        <w:t xml:space="preserve"> على منصات التواصل الاجتماعي.</w:t>
      </w:r>
    </w:p>
    <w:p w14:paraId="23D9F94E" w14:textId="77777777" w:rsidR="0094248D" w:rsidRDefault="0094248D" w:rsidP="0094248D">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7C3DE146" w14:textId="77777777" w:rsidR="0094248D" w:rsidRPr="00896318" w:rsidRDefault="0094248D" w:rsidP="0094248D">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6CF8469E" w14:textId="77777777" w:rsidR="0094248D" w:rsidRPr="00896318" w:rsidRDefault="0094248D" w:rsidP="0094248D">
      <w:pPr>
        <w:spacing w:line="360" w:lineRule="auto"/>
        <w:jc w:val="both"/>
        <w:rPr>
          <w:rFonts w:ascii="Sakkal Majalla" w:hAnsi="Sakkal Majalla" w:cs="Sakkal Majalla"/>
          <w:sz w:val="28"/>
          <w:szCs w:val="28"/>
          <w:rtl/>
        </w:rPr>
      </w:pPr>
      <w:r w:rsidRPr="00896318">
        <w:rPr>
          <w:rFonts w:ascii="Sakkal Majalla" w:hAnsi="Sakkal Majalla" w:cs="Sakkal Majalla"/>
          <w:sz w:val="28"/>
          <w:szCs w:val="28"/>
          <w:rtl/>
        </w:rPr>
        <w:t>تتقاطع الدراسات السابقة في تركيزها على الدور المتزايد للتقنيات الحديثة، وبالأخص الذكاء الاصطناعي والمساعدات الصوتية، في تحسين تجربة المستهلك والتأثير على سلوكه ورضاه. تعكس هذه الدراسات اهتمامًا كبيرًا بكيفية تأثير التفاعل الصوتي والتوصيات المقدمة عبر المساعدات الذكية على نوايا المستهلكين وسلوكياتهم الشرائية، مع التركيز على تعزيز مصداقية هذه التوصيات وفعاليتها بالمقارنة مع الطرق التقليدية مثل التوصيات النصية. كما تعتمد معظم هذه الدراسات على أطر نظرية متينة مثل نظرية ثراء الوسائط، نظرية سلسلة الوسائل والغايات، ونماذج تبني التكنولوجيا، مما يدل على توحيد في الإطار المفاهيمي الذي يدعم فهم تأثير التكنولوجيا على المستهلكين. بالإضافة إلى ذلك، تتشابه المنهجيات المتبعة في استخدام التحليل الإحصائي المتقدم مثل نمذجة المعادلات الهيكلية الجزئية، والتصميمات التجريبية، مما يعكس حرصًا على استخدام أدوات بحث دقيقة لتحليل العلاقات بين المتغيرات</w:t>
      </w:r>
      <w:r w:rsidRPr="00896318">
        <w:rPr>
          <w:rFonts w:ascii="Sakkal Majalla" w:hAnsi="Sakkal Majalla" w:cs="Sakkal Majalla"/>
          <w:sz w:val="28"/>
          <w:szCs w:val="28"/>
        </w:rPr>
        <w:t>.</w:t>
      </w:r>
    </w:p>
    <w:p w14:paraId="0BBA15E9" w14:textId="77777777" w:rsidR="0094248D" w:rsidRPr="00896318" w:rsidRDefault="0094248D" w:rsidP="0094248D">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7CE73E84" w14:textId="77777777" w:rsidR="0094248D" w:rsidRPr="00896318" w:rsidRDefault="0094248D" w:rsidP="0094248D">
      <w:pPr>
        <w:spacing w:line="360" w:lineRule="auto"/>
        <w:jc w:val="both"/>
        <w:rPr>
          <w:rFonts w:ascii="Sakkal Majalla" w:hAnsi="Sakkal Majalla" w:cs="Sakkal Majalla"/>
          <w:sz w:val="28"/>
          <w:szCs w:val="28"/>
          <w:rtl/>
        </w:rPr>
      </w:pPr>
      <w:r w:rsidRPr="00896318">
        <w:rPr>
          <w:rFonts w:ascii="Sakkal Majalla" w:hAnsi="Sakkal Majalla" w:cs="Sakkal Majalla"/>
          <w:sz w:val="28"/>
          <w:szCs w:val="28"/>
          <w:rtl/>
        </w:rPr>
        <w:t xml:space="preserve">على الرغم من أوجه التشابه، تختلف الدراسات في نطاقها السياقي والتركيز المفصل على جوانب معينة من التسويق الصوتي والمساعدات الذكية. بعض الدراسات تركز على تأثير الأصوات الذكورية والأنثوية للتوصيات الصوتية، بينما تركز أخرى على السمات الذكية للمساعدات الصوتية وتأثيرها على رفاهية المستهلك ومشاعر الملكية النفسية والتطفل المتصور. كما تنوعت الدراسات بين تناول تأثير هذه المساعدات في بيئات رقمية مختلفة، من الهواتف الذكية إلى مكبرات الصوت المنزلية، مما يعكس اختلاف التطبيقات التي يتم دراستها. منهجيًا، اختلفت الدراسات في استخدام أدوات البحث بين الأساليب الكمية، النوعية، </w:t>
      </w:r>
      <w:r w:rsidRPr="00896318">
        <w:rPr>
          <w:rFonts w:ascii="Sakkal Majalla" w:hAnsi="Sakkal Majalla" w:cs="Sakkal Majalla"/>
          <w:sz w:val="28"/>
          <w:szCs w:val="28"/>
          <w:rtl/>
        </w:rPr>
        <w:lastRenderedPageBreak/>
        <w:t>أو المختلطة، حيث اعتمدت بعض الدراسات على التحليل التجريبي أو الدراسات الميدانية، في حين استخدمت أخرى تحليلات متقدمة كالتحليل المقارن النوعي للمجموعة الضبابية، ما يوضح تنوعًا في المقاربات البحثية التي تسعى لفهم أعمق لسلوك المستهلك</w:t>
      </w:r>
      <w:r w:rsidRPr="00896318">
        <w:rPr>
          <w:rFonts w:ascii="Sakkal Majalla" w:hAnsi="Sakkal Majalla" w:cs="Sakkal Majalla"/>
          <w:sz w:val="28"/>
          <w:szCs w:val="28"/>
        </w:rPr>
        <w:t>.</w:t>
      </w:r>
    </w:p>
    <w:p w14:paraId="4E565AF8" w14:textId="77777777" w:rsidR="0094248D" w:rsidRDefault="0094248D" w:rsidP="0094248D">
      <w:pPr>
        <w:pStyle w:val="ListParagraph"/>
        <w:numPr>
          <w:ilvl w:val="0"/>
          <w:numId w:val="1"/>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الفجوات البحثية التي يميزها البحث الحالي</w:t>
      </w:r>
    </w:p>
    <w:p w14:paraId="61ECB03D" w14:textId="77777777" w:rsidR="0094248D" w:rsidRDefault="0094248D" w:rsidP="0094248D">
      <w:pPr>
        <w:spacing w:line="360" w:lineRule="auto"/>
        <w:jc w:val="both"/>
        <w:rPr>
          <w:rFonts w:ascii="Sakkal Majalla" w:hAnsi="Sakkal Majalla" w:cs="Sakkal Majalla"/>
          <w:b/>
          <w:bCs/>
          <w:sz w:val="28"/>
          <w:szCs w:val="28"/>
          <w:rtl/>
        </w:rPr>
      </w:pPr>
      <w:r w:rsidRPr="00896318">
        <w:rPr>
          <w:rFonts w:ascii="Sakkal Majalla" w:hAnsi="Sakkal Majalla" w:cs="Sakkal Majalla"/>
          <w:sz w:val="28"/>
          <w:szCs w:val="28"/>
          <w:rtl/>
        </w:rPr>
        <w:t>بالرغم من القيمة الكبيرة التي أضافتها الدراسات السابقة، تبقى هناك فجوات بحثية واضحة تحتاج إلى معالجة، خاصة فيما يتعلق بالسوق السعودي. تفتقر الأبحاث إلى التركيز على الخصوصية الثقافية والاجتماعية التي تحكم سلوك المستهلك السعودي، وهو أمر حيوي لفهم مدى قبول وفعالية التسويق الصوتي عبر المساعدات الذكية في هذا السياق. كذلك، لم تتناول الدراسات السابقة بشكل كافٍ العلاقة التكاملية بين المتغيرات المستقلة مثل البحث عن المنتجات والتجربة التفاعلية وقرارات الشراء، وتأثيرها على المتغير التابع وهو رضا وسلوك المستهلك تجاه المساعدات الذكية. كما أن هناك نقصًا في الدراسات التي تجمع بين الجوانب النفسية والاجتماعية والتكنولوجية بشكل شامل، خصوصًا في بيئات تسويقية فعلية وحقيقية، ما يجعل البحث الحالي يهدف لسد هذه الفجوة عبر تقديم دراسة تطبيقية تدرس تأثير التسويق الصوتي على المستهلكين السعوديين في ظل تطورات السوق الحديثة. إضافة إلى ذلك، لا توجد دراسات كافية تركز على تأثير مكونات صوت المساعد الذكي وشخصيته على سلوك المستهلك، وهو ما يعتبر عنصرًا مهمًا في تعزيز التفاعل والرضا، ويعد أحد الجوانب التي يوليها البحث الحالي اهتمامًا خاصًا</w:t>
      </w:r>
      <w:r w:rsidRPr="00896318">
        <w:rPr>
          <w:rFonts w:ascii="Sakkal Majalla" w:hAnsi="Sakkal Majalla" w:cs="Sakkal Majalla"/>
          <w:sz w:val="28"/>
          <w:szCs w:val="28"/>
        </w:rPr>
        <w:t>.</w:t>
      </w:r>
    </w:p>
    <w:p w14:paraId="5031ED53" w14:textId="77777777" w:rsidR="0094248D" w:rsidRPr="00896318" w:rsidRDefault="0094248D" w:rsidP="0094248D">
      <w:pPr>
        <w:spacing w:line="360" w:lineRule="auto"/>
        <w:jc w:val="both"/>
        <w:rPr>
          <w:rFonts w:ascii="Sakkal Majalla" w:hAnsi="Sakkal Majalla" w:cs="Sakkal Majalla"/>
          <w:b/>
          <w:bCs/>
          <w:sz w:val="28"/>
          <w:szCs w:val="28"/>
          <w:rtl/>
        </w:rPr>
      </w:pPr>
    </w:p>
    <w:p w14:paraId="266A68D6" w14:textId="77777777" w:rsidR="0094248D" w:rsidRDefault="0094248D" w:rsidP="0094248D">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204884474"/>
      <w:r w:rsidRPr="0000562A">
        <w:rPr>
          <w:rFonts w:ascii="Sakkal Majalla" w:hAnsi="Sakkal Majalla" w:cs="Sakkal Majalla"/>
          <w:b/>
          <w:bCs/>
          <w:color w:val="000000" w:themeColor="text1"/>
          <w:sz w:val="28"/>
          <w:szCs w:val="28"/>
          <w:rtl/>
        </w:rPr>
        <w:t>الإطار النظري</w:t>
      </w:r>
      <w:bookmarkEnd w:id="46"/>
      <w:bookmarkEnd w:id="47"/>
      <w:bookmarkEnd w:id="48"/>
      <w:r>
        <w:rPr>
          <w:rFonts w:ascii="Sakkal Majalla" w:hAnsi="Sakkal Majalla" w:cs="Sakkal Majalla" w:hint="cs"/>
          <w:b/>
          <w:bCs/>
          <w:color w:val="000000" w:themeColor="text1"/>
          <w:sz w:val="28"/>
          <w:szCs w:val="28"/>
          <w:rtl/>
        </w:rPr>
        <w:t xml:space="preserve"> للدراسة</w:t>
      </w:r>
      <w:bookmarkEnd w:id="49"/>
    </w:p>
    <w:p w14:paraId="5B44B1DB" w14:textId="77777777" w:rsidR="0094248D" w:rsidRDefault="0094248D" w:rsidP="0094248D">
      <w:pPr>
        <w:spacing w:line="360" w:lineRule="auto"/>
        <w:jc w:val="both"/>
        <w:rPr>
          <w:rFonts w:ascii="Sakkal Majalla" w:hAnsi="Sakkal Majalla" w:cs="Sakkal Majalla"/>
          <w:sz w:val="28"/>
          <w:szCs w:val="28"/>
          <w:rtl/>
        </w:rPr>
      </w:pPr>
      <w:r w:rsidRPr="00CC7235">
        <w:rPr>
          <w:rFonts w:ascii="Sakkal Majalla" w:hAnsi="Sakkal Majalla" w:cs="Sakkal Majalla"/>
          <w:sz w:val="28"/>
          <w:szCs w:val="28"/>
          <w:rtl/>
        </w:rPr>
        <w:t>يُعتبر الإطار النظري حجر الزاوية لأي بحث علمي، حيث يشكّل الأساس المعرفي الذي تستند إليه الدراسة في تحليل موضوعها، ويضع حدودًا واضحة ومُرتّبة للمفاهيم الرئيسية التي سيتم التعامل معها. في هذه الدراسة، يتناول الإطار النظري مجموعة من المفاهيم والنظريات التي تسلط الضوء على فاعلية التسويق الصوتي من خلال المساعدات الذكية، وتأثيرها على سلوك ورضا المستهلك السعودي، مع الأخذ في الاعتبار الخصوصية الثقافية والاجتماعية لهذه الفئة.</w:t>
      </w:r>
    </w:p>
    <w:p w14:paraId="75680FC6" w14:textId="77777777" w:rsidR="0094248D" w:rsidRDefault="0094248D" w:rsidP="0094248D">
      <w:pPr>
        <w:spacing w:line="360" w:lineRule="auto"/>
        <w:jc w:val="both"/>
        <w:rPr>
          <w:rtl/>
        </w:rPr>
      </w:pPr>
      <w:r>
        <w:object w:dxaOrig="9091" w:dyaOrig="5310" w14:anchorId="40472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228pt" o:ole="">
            <v:imagedata r:id="rId9" o:title=""/>
          </v:shape>
          <o:OLEObject Type="Embed" ProgID="Visio.Drawing.15" ShapeID="_x0000_i1025" DrawAspect="Content" ObjectID="_1815526117" r:id="rId10"/>
        </w:object>
      </w:r>
    </w:p>
    <w:p w14:paraId="34320A61" w14:textId="77777777" w:rsidR="0094248D" w:rsidRPr="00CC7235" w:rsidRDefault="0094248D" w:rsidP="0094248D">
      <w:pPr>
        <w:pStyle w:val="Caption"/>
        <w:jc w:val="center"/>
        <w:rPr>
          <w:rFonts w:ascii="Sakkal Majalla" w:hAnsi="Sakkal Majalla" w:cs="Sakkal Majalla"/>
          <w:sz w:val="28"/>
          <w:szCs w:val="28"/>
        </w:rPr>
      </w:pPr>
      <w:bookmarkStart w:id="50" w:name="_Toc20491310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0"/>
    </w:p>
    <w:p w14:paraId="7EC4F0FE" w14:textId="77777777" w:rsidR="0094248D" w:rsidRPr="00CC7235" w:rsidRDefault="0094248D" w:rsidP="0094248D">
      <w:pPr>
        <w:pStyle w:val="ListParagraph"/>
        <w:numPr>
          <w:ilvl w:val="0"/>
          <w:numId w:val="1"/>
        </w:numPr>
        <w:tabs>
          <w:tab w:val="left" w:pos="1854"/>
        </w:tabs>
        <w:spacing w:line="360" w:lineRule="auto"/>
        <w:jc w:val="both"/>
        <w:rPr>
          <w:rFonts w:ascii="Sakkal Majalla" w:hAnsi="Sakkal Majalla" w:cs="Sakkal Majalla"/>
          <w:b/>
          <w:bCs/>
          <w:sz w:val="28"/>
          <w:szCs w:val="28"/>
        </w:rPr>
      </w:pPr>
      <w:r w:rsidRPr="00CC7235">
        <w:rPr>
          <w:rFonts w:ascii="Sakkal Majalla" w:hAnsi="Sakkal Majalla" w:cs="Sakkal Majalla"/>
          <w:b/>
          <w:bCs/>
          <w:sz w:val="28"/>
          <w:szCs w:val="28"/>
          <w:rtl/>
        </w:rPr>
        <w:t>مفهوم التسويق الصوتي والتقنيات الذكية</w:t>
      </w:r>
    </w:p>
    <w:p w14:paraId="645E4498"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يمثل التسويق الصوتي فرعًا حديثًا من فروع التسويق الرقمي الذي يعتمد بشكل رئيسي على استخدام الأوامر الصوتية والتفاعل الصوتي لتوصيل الرسائل التسويقية إلى المستهلكين بطريقة أكثر طبيعية وسلاسة. لقد شهد العالم تطورًا كبيرًا في مجال الذكاء الاصطناعي والتعلم الآلي، ما أدى إلى ظهور تقنيات المساعدات الذكية التي أصبحت جزءًا لا يتجزأ من حياة الأفراد اليومية، مثل المساعد الصوتي “سيري” و”أليكسا” و”جوجل أسيستانت”. هذه الأدوات ليست مجرد أدوات بحث أو استعلام، بل تحولت إلى منصات تفاعلية تُمكّن المستخدم من الحصول على معلومات دقيقة وفورية حول المنتجات والخدمات من خلال الصوت فقط، دون الحاجة إلى واجهات مرئية أو كتابة. التسويق الصوتي عبر هذه المساعدات الذكية يتيح للمسوقين فرصة استثنائية للتواصل مع المستهلك بطريقة شخصية وقريبة من التفاعل الإنساني، مما يُسهم في بناء علاقة أكثر ثقة وفعالية مع الجمهور المستهدف</w:t>
      </w:r>
      <w:r w:rsidRPr="00CC7235">
        <w:rPr>
          <w:rFonts w:ascii="Sakkal Majalla" w:hAnsi="Sakkal Majalla" w:cs="Sakkal Majalla"/>
          <w:sz w:val="28"/>
          <w:szCs w:val="28"/>
        </w:rPr>
        <w:t>.</w:t>
      </w:r>
    </w:p>
    <w:p w14:paraId="0F7A7308"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 xml:space="preserve">هذا النوع من التسويق يختلف جذريًا عن الأساليب التقليدية، إذ إنه يعتمد على سرعة الاستجابة وتقديم محتوى مخصص يتوافق مع احتياجات وتفضيلات المستهلك. لذا فإن التسويق الصوتي يُعَد أداة متطورة لخلق تجربة تسويقية جديدة تتميز </w:t>
      </w:r>
      <w:r w:rsidRPr="00CC7235">
        <w:rPr>
          <w:rFonts w:ascii="Sakkal Majalla" w:hAnsi="Sakkal Majalla" w:cs="Sakkal Majalla"/>
          <w:sz w:val="28"/>
          <w:szCs w:val="28"/>
          <w:rtl/>
        </w:rPr>
        <w:lastRenderedPageBreak/>
        <w:t>بالسلاسة والسهولة، وهو ما يجعله قادرًا على التأثير في سلوك المستهلك السعودي ورفع مستوى رضاه عن المنتجات والخدمات المعروضة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327330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Oth22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lang w:bidi="ar-EG"/>
            </w:rPr>
            <w:t>(</w:t>
          </w:r>
          <w:r w:rsidRPr="00896318">
            <w:rPr>
              <w:rFonts w:ascii="Sakkal Majalla" w:hAnsi="Sakkal Majalla" w:cs="Sakkal Majalla" w:hint="cs"/>
              <w:noProof/>
              <w:sz w:val="28"/>
              <w:szCs w:val="28"/>
              <w:lang w:bidi="ar-EG"/>
            </w:rPr>
            <w:t>Othman</w:t>
          </w:r>
          <w:r w:rsidRPr="0089631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C7235">
        <w:rPr>
          <w:rFonts w:ascii="Sakkal Majalla" w:hAnsi="Sakkal Majalla" w:cs="Sakkal Majalla"/>
          <w:sz w:val="28"/>
          <w:szCs w:val="28"/>
        </w:rPr>
        <w:t>.</w:t>
      </w:r>
    </w:p>
    <w:p w14:paraId="679BBE63" w14:textId="77777777" w:rsidR="0094248D" w:rsidRPr="00CC7235" w:rsidRDefault="0094248D" w:rsidP="0094248D">
      <w:pPr>
        <w:pStyle w:val="ListParagraph"/>
        <w:numPr>
          <w:ilvl w:val="0"/>
          <w:numId w:val="1"/>
        </w:numPr>
        <w:tabs>
          <w:tab w:val="left" w:pos="1854"/>
        </w:tabs>
        <w:spacing w:line="360" w:lineRule="auto"/>
        <w:jc w:val="both"/>
        <w:rPr>
          <w:rFonts w:ascii="Sakkal Majalla" w:hAnsi="Sakkal Majalla" w:cs="Sakkal Majalla"/>
          <w:b/>
          <w:bCs/>
          <w:sz w:val="28"/>
          <w:szCs w:val="28"/>
        </w:rPr>
      </w:pPr>
      <w:r w:rsidRPr="00CC7235">
        <w:rPr>
          <w:rFonts w:ascii="Sakkal Majalla" w:hAnsi="Sakkal Majalla" w:cs="Sakkal Majalla"/>
          <w:b/>
          <w:bCs/>
          <w:sz w:val="28"/>
          <w:szCs w:val="28"/>
          <w:rtl/>
        </w:rPr>
        <w:t>سلوك المستهلك في ظل التكنولوجيا الرقمية</w:t>
      </w:r>
    </w:p>
    <w:p w14:paraId="5CE3DCEA"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مع التحول الرقمي الهائل الذي يشهده العالم، تغيرت أنماط سلوك المستهلكين بشكل جذري، وأصبحوا أكثر اعتمادًا على التكنولوجيا في اتخاذ قرارات الشراء. تُسهم المساعدات الذكية بشكل واضح في تسهيل عملية البحث عن المنتجات، وتوفير تجربة شراء تفاعلية تعتمد على الصوت، مما ينعكس بشكل إيجابي على سرعة اتخاذ القرار وارتياح المستهلك. فقد بات المستهلك السعودي، كغيره من المستهلكين حول العالم، يفضل وسائل التفاعل التي توفر له الوقت والجهد، ويقدر الراحة التي تقدمها التقنيات الحديثة التي تسمح له بالبحث السريع والاختيار المدروس</w:t>
      </w:r>
      <w:r w:rsidRPr="00CC7235">
        <w:rPr>
          <w:rFonts w:ascii="Sakkal Majalla" w:hAnsi="Sakkal Majalla" w:cs="Sakkal Majalla"/>
          <w:sz w:val="28"/>
          <w:szCs w:val="28"/>
        </w:rPr>
        <w:t>.</w:t>
      </w:r>
    </w:p>
    <w:p w14:paraId="2C9EEE00"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تكمن أهمية دراسة سلوك المستهلك في هذا السياق في فهم كيف تؤثر تجربة المستخدم مع المساعدات الذكية على مستوى الرضا العام. فالرغبة في تكرار الاستخدام وولاء المستهلك للخدمة تعتمد بشكل كبير على جودة التفاعل ومدى تلبية المساعد الذكي لاحتياجاته بطريقة فعالة. ومن هنا، تبرز العلاقة الوثيقة بين التكنولوجيا المتقدمة وسلوك المستهلك، حيث يمكن أن تُحدث هذه الأدوات تغييرًا حقيقيًا في الطريقة التي يتفاعل بها الأفراد مع العلامات التجارية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67099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lang w:bidi="ar-EG"/>
            </w:rPr>
            <w:t>(</w:t>
          </w:r>
          <w:r w:rsidRPr="00896318">
            <w:rPr>
              <w:rFonts w:ascii="Sakkal Majalla" w:hAnsi="Sakkal Majalla" w:cs="Sakkal Majalla" w:hint="cs"/>
              <w:noProof/>
              <w:sz w:val="28"/>
              <w:szCs w:val="28"/>
              <w:lang w:bidi="ar-EG"/>
            </w:rPr>
            <w:t>Mohammed</w:t>
          </w:r>
          <w:r w:rsidRPr="0089631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C7235">
        <w:rPr>
          <w:rFonts w:ascii="Sakkal Majalla" w:hAnsi="Sakkal Majalla" w:cs="Sakkal Majalla"/>
          <w:sz w:val="28"/>
          <w:szCs w:val="28"/>
        </w:rPr>
        <w:t>.</w:t>
      </w:r>
    </w:p>
    <w:p w14:paraId="681D4C8A" w14:textId="77777777" w:rsidR="0094248D" w:rsidRPr="00CC7235" w:rsidRDefault="0094248D" w:rsidP="0094248D">
      <w:pPr>
        <w:pStyle w:val="ListParagraph"/>
        <w:numPr>
          <w:ilvl w:val="0"/>
          <w:numId w:val="1"/>
        </w:numPr>
        <w:tabs>
          <w:tab w:val="left" w:pos="1854"/>
        </w:tabs>
        <w:spacing w:line="360" w:lineRule="auto"/>
        <w:jc w:val="both"/>
        <w:rPr>
          <w:rFonts w:ascii="Sakkal Majalla" w:hAnsi="Sakkal Majalla" w:cs="Sakkal Majalla"/>
          <w:b/>
          <w:bCs/>
          <w:sz w:val="28"/>
          <w:szCs w:val="28"/>
        </w:rPr>
      </w:pPr>
      <w:r w:rsidRPr="00CC7235">
        <w:rPr>
          <w:rFonts w:ascii="Sakkal Majalla" w:hAnsi="Sakkal Majalla" w:cs="Sakkal Majalla"/>
          <w:b/>
          <w:bCs/>
          <w:sz w:val="28"/>
          <w:szCs w:val="28"/>
          <w:rtl/>
        </w:rPr>
        <w:t>النظريات العلمية الأساسية المرتبطة بالدراسة</w:t>
      </w:r>
    </w:p>
    <w:p w14:paraId="470E4278"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يمثل استعراض النظريات العلمية جزءًا جوهريًا في بناء الإطار النظري للدراسة، حيث تُمكّن الباحث من تفسير الظواهر وتوجيه التحليل بشكل منهجي. من أبرز النظريات التي تستند إليها هذه الدراسة هي نظرية السلوك المخطط، التي تشرح كيف تتشكل نوايا الأفراد من خلال المواقف تجاه السلوك، والضغوط الاجتماعية، والإدراك الشخصي بالتحكم في السلوك. من خلال هذه النظرية، يمكن تفسير كيف تؤثر المساعدات الذكية والتسويق الصوتي في تشكيل نوايا المستهلك السعودي نحو تبني هذه الوسائل واتخاذ قرارات الشراء</w:t>
      </w:r>
      <w:r w:rsidRPr="00CC7235">
        <w:rPr>
          <w:rFonts w:ascii="Sakkal Majalla" w:hAnsi="Sakkal Majalla" w:cs="Sakkal Majalla"/>
          <w:sz w:val="28"/>
          <w:szCs w:val="28"/>
        </w:rPr>
        <w:t>.</w:t>
      </w:r>
    </w:p>
    <w:p w14:paraId="0918C47F"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lastRenderedPageBreak/>
        <w:t>تلعب نظرية تبني التكنولوجيا دورًا مهمًا في فهم مدى قبول المستهلكين لهذه التقنيات. ترتكز هذه النظرية على فرضيتين أساسيتين: الفائدة المتوقعة من استخدام التقنية، وسهولة استخدامها. وهذا يفسر لماذا قد يتفاوت مستوى الرضا وسلوك المستهلكين تجاه التسويق الصوتي باختلاف مدى تبنيهم وفهمهم لهذه التكنولوجيا</w:t>
      </w:r>
      <w:r w:rsidRPr="00CC7235">
        <w:rPr>
          <w:rFonts w:ascii="Sakkal Majalla" w:hAnsi="Sakkal Majalla" w:cs="Sakkal Majalla"/>
          <w:sz w:val="28"/>
          <w:szCs w:val="28"/>
        </w:rPr>
        <w:t>.</w:t>
      </w:r>
    </w:p>
    <w:p w14:paraId="1636F9E1"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كما تستند الدراسة إلى نظرية تجربة المستخدم، التي تركز على العلاقة بين المستخدم والتقنية من حيث مدى تحقيق التقنية لتوقعات المستخدم واحتياجاته، وهو عامل حاسم في تحديد رضا المستهلك واستمراريته في استخدام هذه الوسائل التسويقية الجديدة. إن دمج هذه النظريات يُوفر إطارًا قويًا لفهم كيف تتفاعل هذه العوامل المختلفة لتشكيل السلوك الشرائي والرضا في سياق التسويق الصوتي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73202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Roz23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lang w:bidi="ar-EG"/>
            </w:rPr>
            <w:t>(</w:t>
          </w:r>
          <w:r w:rsidRPr="00896318">
            <w:rPr>
              <w:rFonts w:ascii="Sakkal Majalla" w:hAnsi="Sakkal Majalla" w:cs="Sakkal Majalla" w:hint="cs"/>
              <w:noProof/>
              <w:sz w:val="28"/>
              <w:szCs w:val="28"/>
              <w:lang w:bidi="ar-EG"/>
            </w:rPr>
            <w:t>Rozenkowska</w:t>
          </w:r>
          <w:r w:rsidRPr="0089631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C7235">
        <w:rPr>
          <w:rFonts w:ascii="Sakkal Majalla" w:hAnsi="Sakkal Majalla" w:cs="Sakkal Majalla"/>
          <w:sz w:val="28"/>
          <w:szCs w:val="28"/>
        </w:rPr>
        <w:t>.</w:t>
      </w:r>
    </w:p>
    <w:p w14:paraId="561CF9FD" w14:textId="77777777" w:rsidR="0094248D" w:rsidRPr="00CC7235" w:rsidRDefault="0094248D" w:rsidP="0094248D">
      <w:pPr>
        <w:pStyle w:val="ListParagraph"/>
        <w:numPr>
          <w:ilvl w:val="0"/>
          <w:numId w:val="1"/>
        </w:numPr>
        <w:tabs>
          <w:tab w:val="left" w:pos="1854"/>
        </w:tabs>
        <w:spacing w:line="360" w:lineRule="auto"/>
        <w:jc w:val="both"/>
        <w:rPr>
          <w:rFonts w:ascii="Sakkal Majalla" w:hAnsi="Sakkal Majalla" w:cs="Sakkal Majalla"/>
          <w:b/>
          <w:bCs/>
          <w:sz w:val="28"/>
          <w:szCs w:val="28"/>
        </w:rPr>
      </w:pPr>
      <w:r w:rsidRPr="00CC7235">
        <w:rPr>
          <w:rFonts w:ascii="Sakkal Majalla" w:hAnsi="Sakkal Majalla" w:cs="Sakkal Majalla"/>
          <w:b/>
          <w:bCs/>
          <w:sz w:val="28"/>
          <w:szCs w:val="28"/>
          <w:rtl/>
        </w:rPr>
        <w:t>دور البيئة الثقافية والاجتماعية</w:t>
      </w:r>
    </w:p>
    <w:p w14:paraId="30AF432A"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لا يمكن تجاهل الأثر العميق للبيئة الثقافية والاجتماعية في تشكيل سلوك المستهلك، وخصوصًا في السياق السعودي الذي يمتاز بقيمه وعاداته الاجتماعية والدينية الفريدة. تؤثر هذه البيئة على كيفية استقبال الأفراد للتقنيات الحديثة واستخدامهم للمساعدات الذكية في التسويق الصوتي. فقد يتأثر المستهلكون بمخاوف مرتبطة بالخصوصية، أو بتفضيلات ثقافية تحدد طبيعة التفاعل معهم. لهذا، يتطلب فهم التأثير الحقيقي للتسويق الصوتي دراسة متأنية للبعد الثقافي والاجتماعي، الذي يمكن أن يدعم أو يعوق تبني هذه التكنولوجيا</w:t>
      </w:r>
      <w:r w:rsidRPr="00CC7235">
        <w:rPr>
          <w:rFonts w:ascii="Sakkal Majalla" w:hAnsi="Sakkal Majalla" w:cs="Sakkal Majalla"/>
          <w:sz w:val="28"/>
          <w:szCs w:val="28"/>
        </w:rPr>
        <w:t>.</w:t>
      </w:r>
    </w:p>
    <w:p w14:paraId="4EB07D72"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الوعي بالتحديات الثقافية والاجتماعية يساعد في تصميم استراتيجيات تسويقية أكثر فعالية وملائمة، تلبي الاحتياجات الحقيقية للمستهلكين السعوديين، وتحترم قيمهم وتقاليدهم، مما يرفع من مستوى الرضا ويُعزز من علاقة الثقة بين العلامات التجارية والعملاء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5421256"/>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RRi21 \l 3073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rPr>
            <w:t>(</w:t>
          </w:r>
          <w:r w:rsidRPr="00896318">
            <w:rPr>
              <w:rFonts w:ascii="Sakkal Majalla" w:hAnsi="Sakkal Majalla" w:cs="Sakkal Majalla" w:hint="cs"/>
              <w:noProof/>
              <w:sz w:val="28"/>
              <w:szCs w:val="28"/>
            </w:rPr>
            <w:t>Rijitha</w:t>
          </w:r>
          <w:r w:rsidRPr="00896318">
            <w:rPr>
              <w:rFonts w:ascii="Sakkal Majalla" w:hAnsi="Sakkal Majalla" w:cs="Sakkal Majalla" w:hint="cs"/>
              <w:noProof/>
              <w:sz w:val="28"/>
              <w:szCs w:val="28"/>
              <w:rtl/>
            </w:rPr>
            <w:t>، 2021)</w:t>
          </w:r>
          <w:r>
            <w:rPr>
              <w:rFonts w:ascii="Sakkal Majalla" w:hAnsi="Sakkal Majalla" w:cs="Sakkal Majalla"/>
              <w:sz w:val="28"/>
              <w:szCs w:val="28"/>
              <w:rtl/>
            </w:rPr>
            <w:fldChar w:fldCharType="end"/>
          </w:r>
        </w:sdtContent>
      </w:sdt>
      <w:r w:rsidRPr="00CC7235">
        <w:rPr>
          <w:rFonts w:ascii="Sakkal Majalla" w:hAnsi="Sakkal Majalla" w:cs="Sakkal Majalla"/>
          <w:sz w:val="28"/>
          <w:szCs w:val="28"/>
        </w:rPr>
        <w:t>.</w:t>
      </w:r>
    </w:p>
    <w:p w14:paraId="63C95A6D" w14:textId="77777777" w:rsidR="0094248D" w:rsidRPr="00CC7235" w:rsidRDefault="0094248D" w:rsidP="0094248D">
      <w:pPr>
        <w:pStyle w:val="ListParagraph"/>
        <w:numPr>
          <w:ilvl w:val="0"/>
          <w:numId w:val="1"/>
        </w:numPr>
        <w:tabs>
          <w:tab w:val="left" w:pos="1854"/>
        </w:tabs>
        <w:spacing w:line="360" w:lineRule="auto"/>
        <w:jc w:val="both"/>
        <w:rPr>
          <w:rFonts w:ascii="Sakkal Majalla" w:hAnsi="Sakkal Majalla" w:cs="Sakkal Majalla"/>
          <w:b/>
          <w:bCs/>
          <w:sz w:val="28"/>
          <w:szCs w:val="28"/>
        </w:rPr>
      </w:pPr>
      <w:r w:rsidRPr="00CC7235">
        <w:rPr>
          <w:rFonts w:ascii="Sakkal Majalla" w:hAnsi="Sakkal Majalla" w:cs="Sakkal Majalla"/>
          <w:b/>
          <w:bCs/>
          <w:sz w:val="28"/>
          <w:szCs w:val="28"/>
          <w:rtl/>
        </w:rPr>
        <w:t>التحديات والفرص في التسويق الصوتي عبر المساعدات الذكية</w:t>
      </w:r>
    </w:p>
    <w:p w14:paraId="3E9EE389"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 xml:space="preserve">رغم الإمكانات الهائلة التي يوفرها التسويق الصوتي من خلال المساعدات الذكية، إلا أن هناك تحديات حقيقية تواجهه، منها مخاوف المستهلكين المتعلقة بالخصوصية وحماية البيانات، وصعوبة دقة التعرف على الصوت في بيئات مختلفة أو مع لهجات </w:t>
      </w:r>
      <w:r w:rsidRPr="00CC7235">
        <w:rPr>
          <w:rFonts w:ascii="Sakkal Majalla" w:hAnsi="Sakkal Majalla" w:cs="Sakkal Majalla"/>
          <w:sz w:val="28"/>
          <w:szCs w:val="28"/>
          <w:rtl/>
        </w:rPr>
        <w:lastRenderedPageBreak/>
        <w:t>متعددة، بالإضافة إلى الحاجة لتخصيص هذه التكنولوجيا بما يتناسب مع التنوع الثقافي والاجتماعي في المجتمع السعودي. هذه التحديات قد تؤثر على تجربة المستخدم وجودة التفاعل، وبالتالي على مستوى الرضا والولاء</w:t>
      </w:r>
      <w:r w:rsidRPr="00CC7235">
        <w:rPr>
          <w:rFonts w:ascii="Sakkal Majalla" w:hAnsi="Sakkal Majalla" w:cs="Sakkal Majalla"/>
          <w:sz w:val="28"/>
          <w:szCs w:val="28"/>
        </w:rPr>
        <w:t>.</w:t>
      </w:r>
    </w:p>
    <w:p w14:paraId="708BD3BC" w14:textId="77777777" w:rsidR="0094248D" w:rsidRPr="00CC7235" w:rsidRDefault="0094248D" w:rsidP="0094248D">
      <w:pPr>
        <w:tabs>
          <w:tab w:val="left" w:pos="1854"/>
        </w:tabs>
        <w:spacing w:line="360" w:lineRule="auto"/>
        <w:jc w:val="both"/>
        <w:rPr>
          <w:rFonts w:ascii="Sakkal Majalla" w:hAnsi="Sakkal Majalla" w:cs="Sakkal Majalla"/>
          <w:sz w:val="28"/>
          <w:szCs w:val="28"/>
        </w:rPr>
      </w:pPr>
      <w:r w:rsidRPr="00CC7235">
        <w:rPr>
          <w:rFonts w:ascii="Sakkal Majalla" w:hAnsi="Sakkal Majalla" w:cs="Sakkal Majalla"/>
          <w:sz w:val="28"/>
          <w:szCs w:val="28"/>
          <w:rtl/>
        </w:rPr>
        <w:t>يقدم التسويق الصوتي فرصًا لا تُستهان بها لخلق تجارب تسويقية مبتكرة وشخصية أكثر، تزيد من قدرة العلامات التجارية على التواصل المباشر مع المستهلك، وتوفير محتوى مناسب يلبي رغباته بدقة، ويُسهم في تسريع قرار الشراء. ويُمكن اعتبار هذه التكنولوجيا أداة مستقبلية مهمة لتحقيق نمو مستدام في السوق السعودي، خاصة مع الزيادة المستمرة في استخدام الهواتف الذكية والمساعدات الذكية في الحياة اليومية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9500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318">
            <w:rPr>
              <w:rFonts w:ascii="Sakkal Majalla" w:hAnsi="Sakkal Majalla" w:cs="Sakkal Majalla" w:hint="cs"/>
              <w:noProof/>
              <w:sz w:val="28"/>
              <w:szCs w:val="28"/>
              <w:rtl/>
              <w:lang w:bidi="ar-EG"/>
            </w:rPr>
            <w:t>(</w:t>
          </w:r>
          <w:r w:rsidRPr="00896318">
            <w:rPr>
              <w:rFonts w:ascii="Sakkal Majalla" w:hAnsi="Sakkal Majalla" w:cs="Sakkal Majalla" w:hint="cs"/>
              <w:noProof/>
              <w:sz w:val="28"/>
              <w:szCs w:val="28"/>
              <w:lang w:bidi="ar-EG"/>
            </w:rPr>
            <w:t>Abdi</w:t>
          </w:r>
          <w:r w:rsidRPr="00896318">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CC7235">
        <w:rPr>
          <w:rFonts w:ascii="Sakkal Majalla" w:hAnsi="Sakkal Majalla" w:cs="Sakkal Majalla"/>
          <w:sz w:val="28"/>
          <w:szCs w:val="28"/>
        </w:rPr>
        <w:t>.</w:t>
      </w:r>
    </w:p>
    <w:p w14:paraId="3F46D2C0" w14:textId="77777777" w:rsidR="0094248D" w:rsidRDefault="0094248D" w:rsidP="0094248D">
      <w:pPr>
        <w:tabs>
          <w:tab w:val="left" w:pos="1854"/>
        </w:tabs>
        <w:spacing w:line="240" w:lineRule="auto"/>
        <w:rPr>
          <w:rFonts w:ascii="Simplified Arabic" w:hAnsi="Simplified Arabic" w:cs="Simplified Arabic"/>
          <w:b/>
          <w:bCs/>
          <w:sz w:val="10"/>
          <w:szCs w:val="10"/>
          <w:rtl/>
        </w:rPr>
      </w:pPr>
    </w:p>
    <w:bookmarkEnd w:id="3"/>
    <w:p w14:paraId="1B0FE88B" w14:textId="77777777" w:rsidR="0094248D" w:rsidRDefault="0094248D" w:rsidP="0094248D">
      <w:pPr>
        <w:tabs>
          <w:tab w:val="left" w:pos="1854"/>
        </w:tabs>
        <w:spacing w:line="240" w:lineRule="auto"/>
        <w:rPr>
          <w:rFonts w:ascii="Simplified Arabic" w:hAnsi="Simplified Arabic" w:cs="Simplified Arabic"/>
          <w:b/>
          <w:bCs/>
          <w:sz w:val="10"/>
          <w:szCs w:val="10"/>
          <w:rtl/>
        </w:rPr>
      </w:pPr>
    </w:p>
    <w:p w14:paraId="4C58D956" w14:textId="77777777" w:rsidR="0094248D" w:rsidRDefault="0094248D" w:rsidP="0094248D">
      <w:pPr>
        <w:tabs>
          <w:tab w:val="left" w:pos="1854"/>
        </w:tabs>
        <w:spacing w:line="240" w:lineRule="auto"/>
        <w:rPr>
          <w:rFonts w:ascii="Simplified Arabic" w:hAnsi="Simplified Arabic" w:cs="Simplified Arabic"/>
          <w:b/>
          <w:bCs/>
          <w:sz w:val="10"/>
          <w:szCs w:val="10"/>
          <w:rtl/>
        </w:rPr>
      </w:pPr>
    </w:p>
    <w:p w14:paraId="0796A4F8" w14:textId="77777777" w:rsidR="0094248D" w:rsidRDefault="0094248D" w:rsidP="0094248D">
      <w:pPr>
        <w:tabs>
          <w:tab w:val="left" w:pos="1854"/>
        </w:tabs>
        <w:spacing w:line="240" w:lineRule="auto"/>
        <w:rPr>
          <w:rFonts w:ascii="Simplified Arabic" w:hAnsi="Simplified Arabic" w:cs="Simplified Arabic"/>
          <w:b/>
          <w:bCs/>
          <w:sz w:val="10"/>
          <w:szCs w:val="10"/>
          <w:rtl/>
        </w:rPr>
      </w:pPr>
    </w:p>
    <w:p w14:paraId="394360B6" w14:textId="77777777" w:rsidR="0094248D" w:rsidRDefault="0094248D" w:rsidP="0094248D">
      <w:pPr>
        <w:tabs>
          <w:tab w:val="left" w:pos="1854"/>
        </w:tabs>
        <w:spacing w:line="240" w:lineRule="auto"/>
        <w:rPr>
          <w:rFonts w:ascii="Simplified Arabic" w:hAnsi="Simplified Arabic" w:cs="Simplified Arabic"/>
          <w:b/>
          <w:bCs/>
          <w:sz w:val="10"/>
          <w:szCs w:val="10"/>
          <w:rtl/>
        </w:rPr>
      </w:pPr>
    </w:p>
    <w:p w14:paraId="68E1FCCF" w14:textId="77777777" w:rsidR="0094248D" w:rsidRDefault="0094248D" w:rsidP="0094248D">
      <w:pPr>
        <w:tabs>
          <w:tab w:val="left" w:pos="1854"/>
        </w:tabs>
        <w:spacing w:line="240" w:lineRule="auto"/>
        <w:rPr>
          <w:rFonts w:ascii="Simplified Arabic" w:hAnsi="Simplified Arabic" w:cs="Simplified Arabic"/>
          <w:b/>
          <w:bCs/>
          <w:sz w:val="10"/>
          <w:szCs w:val="10"/>
          <w:rtl/>
        </w:rPr>
      </w:pPr>
    </w:p>
    <w:p w14:paraId="40AC711C" w14:textId="77777777" w:rsidR="0094248D" w:rsidRDefault="0094248D" w:rsidP="0094248D">
      <w:pPr>
        <w:tabs>
          <w:tab w:val="left" w:pos="1854"/>
        </w:tabs>
        <w:spacing w:line="240" w:lineRule="auto"/>
        <w:rPr>
          <w:rFonts w:ascii="Simplified Arabic" w:hAnsi="Simplified Arabic" w:cs="Simplified Arabic"/>
          <w:b/>
          <w:bCs/>
          <w:sz w:val="10"/>
          <w:szCs w:val="10"/>
          <w:rtl/>
        </w:rPr>
      </w:pPr>
    </w:p>
    <w:p w14:paraId="684EA908" w14:textId="77777777" w:rsidR="0094248D" w:rsidRDefault="0094248D"/>
    <w:sectPr w:rsidR="0094248D" w:rsidSect="00943D6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0869A" w14:textId="77777777" w:rsidR="006544F1" w:rsidRDefault="006544F1" w:rsidP="00943D65">
      <w:pPr>
        <w:spacing w:after="0" w:line="240" w:lineRule="auto"/>
      </w:pPr>
      <w:r>
        <w:separator/>
      </w:r>
    </w:p>
  </w:endnote>
  <w:endnote w:type="continuationSeparator" w:id="0">
    <w:p w14:paraId="61C15462" w14:textId="77777777" w:rsidR="006544F1" w:rsidRDefault="006544F1" w:rsidP="00943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1165027"/>
      <w:docPartObj>
        <w:docPartGallery w:val="Page Numbers (Bottom of Page)"/>
        <w:docPartUnique/>
      </w:docPartObj>
    </w:sdtPr>
    <w:sdtEndPr>
      <w:rPr>
        <w:noProof/>
      </w:rPr>
    </w:sdtEndPr>
    <w:sdtContent>
      <w:p w14:paraId="54EE50FD" w14:textId="41706CAB" w:rsidR="00943D65" w:rsidRDefault="00943D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A9C0A" w14:textId="77777777" w:rsidR="00943D65" w:rsidRDefault="00943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BB041" w14:textId="77777777" w:rsidR="006544F1" w:rsidRDefault="006544F1" w:rsidP="00943D65">
      <w:pPr>
        <w:spacing w:after="0" w:line="240" w:lineRule="auto"/>
      </w:pPr>
      <w:r>
        <w:separator/>
      </w:r>
    </w:p>
  </w:footnote>
  <w:footnote w:type="continuationSeparator" w:id="0">
    <w:p w14:paraId="740B4E46" w14:textId="77777777" w:rsidR="006544F1" w:rsidRDefault="006544F1" w:rsidP="00943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731B1"/>
    <w:multiLevelType w:val="multilevel"/>
    <w:tmpl w:val="1ABE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A10E9A"/>
    <w:multiLevelType w:val="hybridMultilevel"/>
    <w:tmpl w:val="FD2AC910"/>
    <w:lvl w:ilvl="0" w:tplc="884AE51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604024"/>
    <w:multiLevelType w:val="multilevel"/>
    <w:tmpl w:val="DC703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FC3D80"/>
    <w:multiLevelType w:val="multilevel"/>
    <w:tmpl w:val="1CBCA8E6"/>
    <w:lvl w:ilvl="0">
      <w:start w:val="1"/>
      <w:numFmt w:val="decimal"/>
      <w:lvlText w:val="%1."/>
      <w:lvlJc w:val="left"/>
      <w:pPr>
        <w:tabs>
          <w:tab w:val="num" w:pos="720"/>
        </w:tabs>
        <w:ind w:left="720" w:hanging="360"/>
      </w:pPr>
    </w:lvl>
    <w:lvl w:ilvl="1">
      <w:start w:val="9"/>
      <w:numFmt w:val="arabicAlpha"/>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9F2BE2"/>
    <w:multiLevelType w:val="hybridMultilevel"/>
    <w:tmpl w:val="933E5004"/>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F95186"/>
    <w:multiLevelType w:val="multilevel"/>
    <w:tmpl w:val="768A2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6"/>
  </w:num>
  <w:num w:numId="2" w16cid:durableId="1667200569">
    <w:abstractNumId w:val="5"/>
  </w:num>
  <w:num w:numId="3" w16cid:durableId="1863086926">
    <w:abstractNumId w:val="1"/>
  </w:num>
  <w:num w:numId="4" w16cid:durableId="1072897055">
    <w:abstractNumId w:val="0"/>
  </w:num>
  <w:num w:numId="5" w16cid:durableId="14818935">
    <w:abstractNumId w:val="2"/>
  </w:num>
  <w:num w:numId="6" w16cid:durableId="1618487553">
    <w:abstractNumId w:val="4"/>
  </w:num>
  <w:num w:numId="7" w16cid:durableId="3526534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F34"/>
    <w:rsid w:val="000134E9"/>
    <w:rsid w:val="000926BE"/>
    <w:rsid w:val="00170579"/>
    <w:rsid w:val="00173399"/>
    <w:rsid w:val="002E4F34"/>
    <w:rsid w:val="004766AE"/>
    <w:rsid w:val="00583837"/>
    <w:rsid w:val="005938C9"/>
    <w:rsid w:val="006544F1"/>
    <w:rsid w:val="006658B2"/>
    <w:rsid w:val="00683C54"/>
    <w:rsid w:val="007D1979"/>
    <w:rsid w:val="00872B53"/>
    <w:rsid w:val="008C5B47"/>
    <w:rsid w:val="0094248D"/>
    <w:rsid w:val="00943D65"/>
    <w:rsid w:val="00AE3DA0"/>
    <w:rsid w:val="00E41613"/>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6DCD1"/>
  <w15:chartTrackingRefBased/>
  <w15:docId w15:val="{DAC2EA55-741F-44C0-B50A-893A796C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48D"/>
    <w:pPr>
      <w:bidi/>
      <w:spacing w:line="259" w:lineRule="auto"/>
    </w:pPr>
    <w:rPr>
      <w:sz w:val="22"/>
      <w:szCs w:val="22"/>
    </w:rPr>
  </w:style>
  <w:style w:type="paragraph" w:styleId="Heading1">
    <w:name w:val="heading 1"/>
    <w:basedOn w:val="Normal"/>
    <w:next w:val="Normal"/>
    <w:link w:val="Heading1Char"/>
    <w:uiPriority w:val="9"/>
    <w:qFormat/>
    <w:rsid w:val="002E4F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4F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F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F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F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F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F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F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F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2E4F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4F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F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F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F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F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F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F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F34"/>
    <w:rPr>
      <w:rFonts w:eastAsiaTheme="majorEastAsia" w:cstheme="majorBidi"/>
      <w:color w:val="272727" w:themeColor="text1" w:themeTint="D8"/>
    </w:rPr>
  </w:style>
  <w:style w:type="paragraph" w:styleId="Title">
    <w:name w:val="Title"/>
    <w:basedOn w:val="Normal"/>
    <w:next w:val="Normal"/>
    <w:link w:val="TitleChar"/>
    <w:uiPriority w:val="10"/>
    <w:qFormat/>
    <w:rsid w:val="002E4F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F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F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F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F34"/>
    <w:pPr>
      <w:spacing w:before="160"/>
      <w:jc w:val="center"/>
    </w:pPr>
    <w:rPr>
      <w:i/>
      <w:iCs/>
      <w:color w:val="404040" w:themeColor="text1" w:themeTint="BF"/>
    </w:rPr>
  </w:style>
  <w:style w:type="character" w:customStyle="1" w:styleId="QuoteChar">
    <w:name w:val="Quote Char"/>
    <w:basedOn w:val="DefaultParagraphFont"/>
    <w:link w:val="Quote"/>
    <w:uiPriority w:val="29"/>
    <w:rsid w:val="002E4F34"/>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2E4F34"/>
    <w:pPr>
      <w:ind w:left="720"/>
      <w:contextualSpacing/>
    </w:pPr>
  </w:style>
  <w:style w:type="character" w:styleId="IntenseEmphasis">
    <w:name w:val="Intense Emphasis"/>
    <w:basedOn w:val="DefaultParagraphFont"/>
    <w:uiPriority w:val="21"/>
    <w:qFormat/>
    <w:rsid w:val="002E4F34"/>
    <w:rPr>
      <w:i/>
      <w:iCs/>
      <w:color w:val="0F4761" w:themeColor="accent1" w:themeShade="BF"/>
    </w:rPr>
  </w:style>
  <w:style w:type="paragraph" w:styleId="IntenseQuote">
    <w:name w:val="Intense Quote"/>
    <w:basedOn w:val="Normal"/>
    <w:next w:val="Normal"/>
    <w:link w:val="IntenseQuoteChar"/>
    <w:uiPriority w:val="30"/>
    <w:qFormat/>
    <w:rsid w:val="002E4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F34"/>
    <w:rPr>
      <w:i/>
      <w:iCs/>
      <w:color w:val="0F4761" w:themeColor="accent1" w:themeShade="BF"/>
    </w:rPr>
  </w:style>
  <w:style w:type="character" w:styleId="IntenseReference">
    <w:name w:val="Intense Reference"/>
    <w:basedOn w:val="DefaultParagraphFont"/>
    <w:uiPriority w:val="32"/>
    <w:qFormat/>
    <w:rsid w:val="002E4F34"/>
    <w:rPr>
      <w:b/>
      <w:bCs/>
      <w:smallCaps/>
      <w:color w:val="0F4761" w:themeColor="accent1" w:themeShade="BF"/>
      <w:spacing w:val="5"/>
    </w:rPr>
  </w:style>
  <w:style w:type="paragraph" w:styleId="Caption">
    <w:name w:val="caption"/>
    <w:basedOn w:val="Normal"/>
    <w:next w:val="Normal"/>
    <w:uiPriority w:val="35"/>
    <w:unhideWhenUsed/>
    <w:qFormat/>
    <w:rsid w:val="0094248D"/>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w:link w:val="ListParagraph"/>
    <w:uiPriority w:val="34"/>
    <w:rsid w:val="0094248D"/>
  </w:style>
  <w:style w:type="paragraph" w:styleId="Header">
    <w:name w:val="header"/>
    <w:basedOn w:val="Normal"/>
    <w:link w:val="HeaderChar"/>
    <w:uiPriority w:val="99"/>
    <w:unhideWhenUsed/>
    <w:rsid w:val="00943D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D65"/>
    <w:rPr>
      <w:sz w:val="22"/>
      <w:szCs w:val="22"/>
    </w:rPr>
  </w:style>
  <w:style w:type="paragraph" w:styleId="Footer">
    <w:name w:val="footer"/>
    <w:basedOn w:val="Normal"/>
    <w:link w:val="FooterChar"/>
    <w:uiPriority w:val="99"/>
    <w:unhideWhenUsed/>
    <w:rsid w:val="00943D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D6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Mat25</b:Tag>
    <b:SourceType>JournalArticle</b:SourceType>
    <b:Guid>{E0E7780A-0BA1-47FF-BECB-001A182A50C9}</b:Guid>
    <b:Author>
      <b:Author>
        <b:NameList>
          <b:Person>
            <b:Last>Matthews</b:Last>
            <b:First>Michael</b:First>
            <b:Middle>J.</b:Middle>
          </b:Person>
        </b:NameList>
      </b:Author>
    </b:Author>
    <b:Title>A Review of Artificial Intelligence, Algorithms, and Robots Through the Lens of Stakeholder Theory</b:Title>
    <b:Year>2025</b:Year>
    <b:URL>https://journals.sagepub.com/doi/10.1177/01492063241311855?int.sj-full-text.similar-articles.2</b:URL>
    <b:RefOrder>1</b:RefOrder>
  </b:Source>
  <b:Source>
    <b:Tag>Ver17</b:Tag>
    <b:SourceType>JournalArticle</b:SourceType>
    <b:Guid>{84E51002-0C62-46FE-BFEF-35B45A355E20}</b:Guid>
    <b:Author>
      <b:Author>
        <b:NameList>
          <b:Person>
            <b:Last>Verhoef</b:Last>
            <b:First>Peter</b:First>
            <b:Middle>C.</b:Middle>
          </b:Person>
        </b:NameList>
      </b:Author>
    </b:Author>
    <b:Title>Consumer Connectivity in a Complex, Technology-enabled, and Mobile-oriented World with Smart Products</b:Title>
    <b:Year>2017</b:Year>
    <b:URL>https://www.researchgate.net/publication/320766880_Consumer_Connectivity_in_a_Complex_Technology-enabled_and_Mobile-oriented_World_with_Smart_Products</b:URL>
    <b:RefOrder>2</b:RefOrder>
  </b:Source>
  <b:Source>
    <b:Tag>AwE22</b:Tag>
    <b:SourceType>JournalArticle</b:SourceType>
    <b:Guid>{198B9BCA-B966-40C2-B2AE-E14E44D6A03C}</b:Guid>
    <b:Author>
      <b:Author>
        <b:NameList>
          <b:Person>
            <b:Last>Aw</b:Last>
            <b:First>Eugene</b:First>
            <b:Middle>Cheng-Xi</b:Middle>
          </b:Person>
        </b:NameList>
      </b:Author>
    </b:Author>
    <b:Title>Alexa, what's on my shopping list? Transforming customer experience with digital voice assistants</b:Title>
    <b:Year>2022</b:Year>
    <b:URL>https://www.researchgate.net/publication/360152464_Alexa_what's_on_my_shopping_list_Transforming_customer_experience_with_digital_voice_assistants</b:URL>
    <b:RefOrder>3</b:RefOrder>
  </b:Source>
  <b:Source>
    <b:Tag>Alz252</b:Tag>
    <b:SourceType>JournalArticle</b:SourceType>
    <b:Guid>{56058183-F6A1-46F7-B642-9E814E5D7854}</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4</b:RefOrder>
  </b:Source>
  <b:Source>
    <b:Tag>Mal21</b:Tag>
    <b:SourceType>JournalArticle</b:SourceType>
    <b:Guid>{63CE1FC1-7DC8-408F-92EF-A33E15DFC9AC}</b:Guid>
    <b:Author>
      <b:Author>
        <b:NameList>
          <b:Person>
            <b:Last>Malodia</b:Last>
            <b:First>Suresh</b:First>
          </b:Person>
        </b:NameList>
      </b:Author>
    </b:Author>
    <b:Title>Why Do People Use Artificial Intelligence (AI)-Enabled Voice Assistants?</b:Title>
    <b:Year>2021</b:Year>
    <b:URL>https://www.researchgate.net/publication/356826452_Why_Do_People_Use_Artificial_Intelligence_AI-Enabled_Voice_Assistants</b:URL>
    <b:RefOrder>5</b:RefOrder>
  </b:Source>
  <b:Source>
    <b:Tag>AlF231</b:Tag>
    <b:SourceType>JournalArticle</b:SourceType>
    <b:Guid>{CE9BE101-E010-479B-B8B6-B2FFE5EDD0D2}</b:Guid>
    <b:Author>
      <b:Author>
        <b:NameList>
          <b:Person>
            <b:Last>Al-Fraihat</b:Last>
            <b:First>Dimah</b:First>
          </b:Person>
        </b:NameList>
      </b:Author>
    </b:Author>
    <b:Title>Why do consumers adopt smart voice assistants for shopping purposes? A perspective from complexity theory</b:Title>
    <b:Year>2023</b:Year>
    <b:URL>https://www.sciencedirect.com/science/article/pii/S2667305323000558</b:URL>
    <b:RefOrder>6</b:RefOrder>
  </b:Source>
  <b:Source>
    <b:Tag>Dwi214</b:Tag>
    <b:SourceType>JournalArticle</b:SourceType>
    <b:Guid>{EB8BF209-B57A-4A97-A8EB-98133FF976AF}</b:Guid>
    <b:Author>
      <b:Author>
        <b:NameList>
          <b:Person>
            <b:Last>Dwivedi</b:Last>
            <b:First>panelYogesh</b:First>
            <b:Middle>K.</b:Middle>
          </b:Person>
        </b:NameList>
      </b:Author>
    </b:Author>
    <b:Title>Setting the future of digital and social media marketing research: Perspectives and research propositions</b:Title>
    <b:Year>2021</b:Year>
    <b:URL>https://www.sciencedirect.com/science/article/pii/S0268401220308082</b:URL>
    <b:RefOrder>7</b:RefOrder>
  </b:Source>
  <b:Source>
    <b:Tag>Sch232</b:Tag>
    <b:SourceType>JournalArticle</b:SourceType>
    <b:Guid>{8D958F4E-2180-4F63-93AE-9A30B2DFC23B}</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8</b:RefOrder>
  </b:Source>
  <b:Source>
    <b:Tag>Fan25</b:Tag>
    <b:SourceType>JournalArticle</b:SourceType>
    <b:Guid>{E47363D8-9426-4882-B60C-42ACEE8E3361}</b:Guid>
    <b:Author>
      <b:Author>
        <b:NameList>
          <b:Person>
            <b:Last>Fang</b:Last>
            <b:First>Lidong</b:First>
          </b:Person>
        </b:NameList>
      </b:Author>
    </b:Author>
    <b:Title>Influencing factors and mechanisms promoting proactive health behavior intention: an integration of the health belief model and the theory of planned behavior</b:Title>
    <b:Year>2025</b:Year>
    <b:URL>https://pmc.ncbi.nlm.nih.gov/articles/PMC12287080/</b:URL>
    <b:RefOrder>9</b:RefOrder>
  </b:Source>
  <b:Source>
    <b:Tag>VuT211</b:Tag>
    <b:SourceType>JournalArticle</b:SourceType>
    <b:Guid>{79908736-9859-4115-A0AD-DC8E572E6BC7}</b:Guid>
    <b:Author>
      <b:Author>
        <b:NameList>
          <b:Person>
            <b:Last>Vu</b:Last>
            <b:First>Travis</b:First>
          </b:Person>
        </b:NameList>
      </b:Author>
    </b:Author>
    <b:Title>Service Quality And Its Impact On Customer Satisfaction</b:Title>
    <b:Year>2021</b:Year>
    <b:URL>https://www.researchgate.net/publication/356592279_Service_Quality_And_Its_Impact_On_Customer_Satisfaction</b:URL>
    <b:RefOrder>10</b:RefOrder>
  </b:Source>
  <b:Source>
    <b:Tag>Ahn23</b:Tag>
    <b:SourceType>JournalArticle</b:SourceType>
    <b:Guid>{F3EF3C58-4007-4751-9418-AA1608581B5D}</b:Guid>
    <b:Author>
      <b:Author>
        <b:NameList>
          <b:Person>
            <b:Last>Ahn</b:Last>
            <b:First>Hongmin</b:First>
          </b:Person>
        </b:NameList>
      </b:Author>
    </b:Author>
    <b:Title>Unrevealing Voice Search Behaviors: Technology Acceptance Model Meets Anthropomorphism in Understanding Consumer Psychology in the U.S. Market</b:Title>
    <b:Year>2023</b:Year>
    <b:URL>https://www.mdpi.com/2071-1050/15/23/16455</b:URL>
    <b:RefOrder>11</b:RefOrder>
  </b:Source>
  <b:Source>
    <b:Tag>Sci21</b:Tag>
    <b:SourceType>JournalArticle</b:SourceType>
    <b:Guid>{08449E8A-A976-466E-B8A5-3CDA5F0DF98A}</b:Guid>
    <b:Author>
      <b:Author>
        <b:NameList>
          <b:Person>
            <b:Last>Sciarretta</b:Last>
            <b:First>Eliseo</b:First>
          </b:Person>
        </b:NameList>
      </b:Author>
    </b:Author>
    <b:Title>Smart Speakers for Inclusion: How Can Intelligent Virtual Assistants Really Assist Everybody?</b:Title>
    <b:Year>2021</b:Year>
    <b:URL>https://www.researchgate.net/publication/352935664_Smart_Speakers_for_Inclusion_How_Can_Intelligent_Virtual_Assistants_Really_Assist_Everybody</b:URL>
    <b:RefOrder>12</b:RefOrder>
  </b:Source>
  <b:Source>
    <b:Tag>Lee242</b:Tag>
    <b:SourceType>JournalArticle</b:SourceType>
    <b:Guid>{73BAFD5C-59D8-4D15-9523-005383421BAF}</b:Guid>
    <b:Author>
      <b:Author>
        <b:NameList>
          <b:Person>
            <b:Last>Lee</b:Last>
            <b:First>Yeong</b:First>
            <b:Middle>Un</b:Middle>
          </b:Person>
        </b:NameList>
      </b:Author>
    </b:Author>
    <b:Title>Online Review Analysis from a Customer Behavior Observation Perspective for Product Development</b:Title>
    <b:Year>2024</b:Year>
    <b:URL>https://www.researchgate.net/publication/380087117_Online_Review_Analysis_from_a_Customer_Behavior_Observation_Perspective_for_Product_Development</b:URL>
    <b:RefOrder>13</b:RefOrder>
  </b:Source>
  <b:Source>
    <b:Tag>Mar244</b:Tag>
    <b:SourceType>JournalArticle</b:SourceType>
    <b:Guid>{A4F3B2C2-C1A7-423E-81AB-2BBA867D597C}</b:Guid>
    <b:Author>
      <b:Author>
        <b:NameList>
          <b:Person>
            <b:Last>Mari</b:Last>
            <b:First>Alex</b:First>
          </b:Person>
        </b:NameList>
      </b:Author>
    </b:Author>
    <b:Title>Empathic voice assistants: Enhancing consumer responses in voice commerce</b:Title>
    <b:Year>2024</b:Year>
    <b:URL>https://www.sciencedirect.com/science/article/pii/S0148296324000705</b:URL>
    <b:RefOrder>14</b:RefOrder>
  </b:Source>
  <b:Source>
    <b:Tag>Sun19</b:Tag>
    <b:SourceType>JournalArticle</b:SourceType>
    <b:Guid>{3451E388-19F4-43C7-B7D6-26102BA47402}</b:Guid>
    <b:Author>
      <b:Author>
        <b:NameList>
          <b:Person>
            <b:Last>Sun</b:Last>
            <b:First>Chenshuo</b:First>
          </b:Person>
        </b:NameList>
      </b:Author>
    </b:Author>
    <b:Title>The Effect of Voice AI on Consumer Purchase and Search Behavior</b:Title>
    <b:Year>2019</b:Year>
    <b:URL>https://www.researchgate.net/publication/337052709_The_Effect_of_Voice_AI_on_Consumer_Purchase_and_Search_Behavior</b:URL>
    <b:RefOrder>15</b:RefOrder>
  </b:Source>
  <b:Source>
    <b:Tag>Bha211</b:Tag>
    <b:SourceType>JournalArticle</b:SourceType>
    <b:Guid>{4AAF2B8D-A625-40F7-9825-76FA226288D4}</b:Guid>
    <b:Author>
      <b:Author>
        <b:NameList>
          <b:Person>
            <b:Last>Bhatt</b:Last>
            <b:First>Viral</b:First>
          </b:Person>
        </b:NameList>
      </b:Author>
    </b:Author>
    <b:Title>-FACTORS INFLUENCING CONSUMER'S ONLINE BUYING BEHAVIOR: AN EMPIRICAL STUDY‖ Doctor of Philosophy in Management</b:Title>
    <b:Year>2021</b:Year>
    <b:URL>https://www.researchgate.net/publication/355396679_-FACTORS_INFLUENCING_CONSUMER'S_ONLINE_BUYING_BEHAVIOR_AN_EMPIRICAL_STUDY_Doctor_of_Philosophy_in_Management</b:URL>
    <b:RefOrder>16</b:RefOrder>
  </b:Source>
  <b:Source>
    <b:Tag>Fla22</b:Tag>
    <b:SourceType>JournalArticle</b:SourceType>
    <b:Guid>{87B4124B-8BC8-403B-BDFF-73BABA2B3234}</b:Guid>
    <b:Author>
      <b:Author>
        <b:NameList>
          <b:Person>
            <b:Last>Flavian</b:Last>
            <b:First>Carlos</b:First>
          </b:Person>
        </b:NameList>
      </b:Author>
    </b:Author>
    <b:Title>Effects of voice assistant recommendations on consumer behavior</b:Title>
    <b:Year>2022</b:Year>
    <b:URL>https://www.researchgate.net/publication/365873120_Effects_of_voice_assistant_recommendations_on_consumer_behavior</b:URL>
    <b:RefOrder>17</b:RefOrder>
  </b:Source>
  <b:Source>
    <b:Tag>Kan23</b:Tag>
    <b:SourceType>JournalArticle</b:SourceType>
    <b:Guid>{DB4C4D4D-CF41-4064-9D99-68DA809B6B0F}</b:Guid>
    <b:Author>
      <b:Author>
        <b:NameList>
          <b:Person>
            <b:Last>Kang</b:Last>
            <b:First>Weiyao</b:First>
          </b:Person>
        </b:NameList>
      </b:Author>
    </b:Author>
    <b:Title>The impact of voice assistants’ intelligent attributes on consumer well-being: Findings from PLS-SEM and fsQCA</b:Title>
    <b:Year>2023</b:Year>
    <b:URL>https://www.sciencedirect.com/science/article/abs/pii/S0969698922002235</b:URL>
    <b:RefOrder>18</b:RefOrder>
  </b:Source>
  <b:Source>
    <b:Tag>Pou21</b:Tag>
    <b:SourceType>JournalArticle</b:SourceType>
    <b:Guid>{6756B131-C59A-4208-932C-2461D0330449}</b:Guid>
    <b:Author>
      <b:Author>
        <b:NameList>
          <b:Person>
            <b:Last>Poushneh</b:Last>
            <b:First>Atieh</b:First>
          </b:Person>
        </b:NameList>
      </b:Author>
    </b:Author>
    <b:Title>Humanizing voice assistant: The impact of voice assistant personality on consumers’ attitudes and behaviors</b:Title>
    <b:Year>2021</b:Year>
    <b:URL>https://www.sciencedirect.com/science/article/pii/S0969698920312911</b:URL>
    <b:RefOrder>19</b:RefOrder>
  </b:Source>
  <b:Source>
    <b:Tag>Żym25</b:Tag>
    <b:SourceType>JournalArticle</b:SourceType>
    <b:Guid>{1D8C438A-CDDE-4ABD-9936-44453B7E4C45}</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20</b:RefOrder>
  </b:Source>
  <b:Source>
    <b:Tag>Sin242</b:Tag>
    <b:SourceType>JournalArticle</b:SourceType>
    <b:Guid>{7F5D1BD8-A67F-4ABF-A111-14195A7E58D7}</b:Guid>
    <b:Author>
      <b:Author>
        <b:NameList>
          <b:Person>
            <b:Last>Singh</b:Last>
            <b:First>Chetanya</b:First>
          </b:Person>
        </b:NameList>
      </b:Author>
    </b:Author>
    <b:Title>Investigating the acceptance intentions of online shopping assistants in E-commerce interactions: Mediating role of trust and effects of consumer demographics</b:Title>
    <b:Year>2024</b:Year>
    <b:URL>https://pmc.ncbi.nlm.nih.gov/articles/PMC10840014/</b:URL>
    <b:RefOrder>21</b:RefOrder>
  </b:Source>
  <b:Source>
    <b:Tag>Oth22</b:Tag>
    <b:SourceType>JournalArticle</b:SourceType>
    <b:Guid>{E02D2786-776A-432B-9900-428BAE699DD0}</b:Guid>
    <b:Author>
      <b:Author>
        <b:NameList>
          <b:Person>
            <b:Last>Othman</b:Last>
            <b:First>Azizi</b:First>
          </b:Person>
        </b:NameList>
      </b:Author>
    </b:Author>
    <b:Title>Advances in Digital Marketing in the Era of AI</b:Title>
    <b:Year>2022</b:Year>
    <b:URL>https://www.researchgate.net/publication/383752182_Advances_in_Digital_Marketing_in_the_Era_of_AI</b:URL>
    <b:RefOrder>22</b:RefOrder>
  </b:Source>
  <b:Source>
    <b:Tag>Moh243</b:Tag>
    <b:SourceType>JournalArticle</b:SourceType>
    <b:Guid>{D612493C-249D-4D2F-89AA-272B5BEEC7AC}</b:Guid>
    <b:Author>
      <b:Author>
        <b:NameList>
          <b:Person>
            <b:Last>Mohammed</b:Last>
            <b:First>Majeed</b:First>
          </b:Person>
        </b:NameList>
      </b:Author>
    </b:Author>
    <b:Title>Digital Transformation in the Customer Experience</b:Title>
    <b:Year>2024</b:Year>
    <b:URL>https://www.researchgate.net/publication/386519617_Digital_Transformation_in_the_Customer_Experience</b:URL>
    <b:RefOrder>23</b:RefOrder>
  </b:Source>
  <b:Source>
    <b:Tag>Roz23</b:Tag>
    <b:SourceType>JournalArticle</b:SourceType>
    <b:Guid>{8AFC8699-C14D-4B38-BD88-4CAAD49EE1C4}</b:Guid>
    <b:Author>
      <b:Author>
        <b:NameList>
          <b:Person>
            <b:Last>Rozenkowska</b:Last>
            <b:First>Katarzyna</b:First>
          </b:Person>
        </b:NameList>
      </b:Author>
    </b:Author>
    <b:Title>Theory of planned behavior in consumer behavior research: A systematic literature review</b:Title>
    <b:Year>2023</b:Year>
    <b:URL>https://www.researchgate.net/publication/372280764_Theory_of_planned_behavior_in_consumer_behavior_research_A_systematic_literature_review</b:URL>
    <b:RefOrder>24</b:RefOrder>
  </b:Source>
  <b:Source>
    <b:Tag>RRi21</b:Tag>
    <b:SourceType>JournalArticle</b:SourceType>
    <b:Guid>{1613FEF7-3A18-4CF6-A1DA-B351914DB124}</b:Guid>
    <b:Author>
      <b:Author>
        <b:NameList>
          <b:Person>
            <b:Last>Rijitha</b:Last>
          </b:Person>
        </b:NameList>
      </b:Author>
    </b:Author>
    <b:Title>THE IMPACT OF SOCIAL MEDIA MARKETING ON CONSUMER PURCHASE INTENTION</b:Title>
    <b:Year>2021</b:Year>
    <b:URL>https://www.researchgate.net/publication/358730635_THE_IMPACT_OF_SOCIAL_MEDIA_MARKETING_ON_CONSUMER_PURCHASE_INTENTION</b:URL>
    <b:RefOrder>25</b:RefOrder>
  </b:Source>
  <b:Source>
    <b:Tag>Abd19</b:Tag>
    <b:SourceType>JournalArticle</b:SourceType>
    <b:Guid>{B8221446-C600-4C64-ADD6-115E1C360A49}</b:Guid>
    <b:Author>
      <b:Author>
        <b:NameList>
          <b:Person>
            <b:Last>Abdi</b:Last>
            <b:First>Noura</b:First>
          </b:Person>
        </b:NameList>
      </b:Author>
    </b:Author>
    <b:Title>More than Smart Speakers: Security and Privacy Perceptions of Smart Home Personal Assistants</b:Title>
    <b:Year>2019</b:Year>
    <b:URL>https://www.researchgate.net/publication/333759045_More_than_Smart_Speakers_Security_and_Privacy_Perceptions_of_Smart_Home_Personal_Assistants</b:URL>
    <b:RefOrder>26</b:RefOrder>
  </b:Source>
</b:Sources>
</file>

<file path=customXml/itemProps1.xml><?xml version="1.0" encoding="utf-8"?>
<ds:datastoreItem xmlns:ds="http://schemas.openxmlformats.org/officeDocument/2006/customXml" ds:itemID="{4EA9BD5F-0353-416D-9CCB-E95264E8A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5224</Words>
  <Characters>29780</Characters>
  <Application>Microsoft Office Word</Application>
  <DocSecurity>0</DocSecurity>
  <Lines>248</Lines>
  <Paragraphs>69</Paragraphs>
  <ScaleCrop>false</ScaleCrop>
  <Company/>
  <LinksUpToDate>false</LinksUpToDate>
  <CharactersWithSpaces>34935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cp:revision>
  <dcterms:created xsi:type="dcterms:W3CDTF">2025-08-01T00:59:00Z</dcterms:created>
  <dcterms:modified xsi:type="dcterms:W3CDTF">2025-08-01T01:02:00Z</dcterms:modified>
</cp:coreProperties>
</file>