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C88434" w14:textId="77777777" w:rsidR="00006574" w:rsidRPr="001313D0" w:rsidRDefault="00006574" w:rsidP="0053284F">
      <w:pPr>
        <w:spacing w:after="0" w:line="240" w:lineRule="auto"/>
        <w:rPr>
          <w:rFonts w:ascii="Simplified Arabic" w:hAnsi="Simplified Arabic" w:cs="Simplified Arabic"/>
          <w:b/>
          <w:bCs/>
          <w:kern w:val="2"/>
          <w:sz w:val="28"/>
          <w:szCs w:val="28"/>
          <w:lang w:bidi="ar-EG"/>
          <w14:ligatures w14:val="standardContextual"/>
        </w:rPr>
      </w:pPr>
      <w:r w:rsidRPr="00FB182F">
        <w:rPr>
          <w:rFonts w:ascii="Simplified Arabic" w:hAnsi="Simplified Arabic" w:cs="Simplified Arabic"/>
          <w:kern w:val="2"/>
          <w:rtl/>
          <w:lang w:bidi="ar-EG"/>
          <w14:ligatures w14:val="standardContextual"/>
        </w:rPr>
        <w:t xml:space="preserve">     </w:t>
      </w:r>
      <w:r w:rsidRPr="001313D0">
        <w:rPr>
          <w:rFonts w:ascii="Simplified Arabic" w:hAnsi="Simplified Arabic" w:cs="Simplified Arabic"/>
          <w:b/>
          <w:bCs/>
          <w:kern w:val="2"/>
          <w:sz w:val="28"/>
          <w:szCs w:val="28"/>
          <w:rtl/>
          <w:lang w:bidi="ar-EG"/>
          <w14:ligatures w14:val="standardContextual"/>
        </w:rPr>
        <w:t xml:space="preserve">جامعة ميدأوشن </w:t>
      </w:r>
    </w:p>
    <w:p w14:paraId="608475E3" w14:textId="77777777" w:rsidR="00006574" w:rsidRPr="001313D0" w:rsidRDefault="00006574" w:rsidP="0053284F">
      <w:pPr>
        <w:spacing w:after="0" w:line="240" w:lineRule="auto"/>
        <w:rPr>
          <w:rFonts w:ascii="Simplified Arabic" w:hAnsi="Simplified Arabic" w:cs="Simplified Arabic"/>
          <w:b/>
          <w:bCs/>
          <w:kern w:val="2"/>
          <w:sz w:val="28"/>
          <w:szCs w:val="28"/>
          <w:rtl/>
          <w:lang w:bidi="ar-EG"/>
          <w14:ligatures w14:val="standardContextual"/>
        </w:rPr>
      </w:pPr>
      <w:r w:rsidRPr="001313D0">
        <w:rPr>
          <w:rFonts w:ascii="Simplified Arabic" w:hAnsi="Simplified Arabic" w:cs="Simplified Arabic"/>
          <w:b/>
          <w:bCs/>
          <w:kern w:val="2"/>
          <w:sz w:val="28"/>
          <w:szCs w:val="28"/>
          <w:lang w:bidi="ar-EG"/>
          <w14:ligatures w14:val="standardContextual"/>
        </w:rPr>
        <w:t xml:space="preserve">    </w:t>
      </w:r>
      <w:r w:rsidRPr="001313D0">
        <w:rPr>
          <w:rFonts w:ascii="Simplified Arabic" w:hAnsi="Simplified Arabic" w:cs="Simplified Arabic"/>
          <w:b/>
          <w:bCs/>
          <w:kern w:val="2"/>
          <w:sz w:val="28"/>
          <w:szCs w:val="28"/>
          <w:rtl/>
          <w:lang w:bidi="ar-EG"/>
          <w14:ligatures w14:val="standardContextual"/>
        </w:rPr>
        <w:t xml:space="preserve">     كلية الإدارة </w:t>
      </w:r>
    </w:p>
    <w:p w14:paraId="54AB6BBE" w14:textId="77777777" w:rsidR="00006574" w:rsidRPr="001313D0" w:rsidRDefault="00006574" w:rsidP="0053284F">
      <w:pPr>
        <w:spacing w:after="0" w:line="240" w:lineRule="auto"/>
        <w:rPr>
          <w:rFonts w:ascii="Simplified Arabic" w:hAnsi="Simplified Arabic" w:cs="Simplified Arabic"/>
          <w:kern w:val="2"/>
          <w:sz w:val="28"/>
          <w:szCs w:val="28"/>
          <w:rtl/>
          <w:lang w:bidi="ar-EG"/>
          <w14:ligatures w14:val="standardContextual"/>
        </w:rPr>
      </w:pPr>
      <w:r w:rsidRPr="001313D0">
        <w:rPr>
          <w:rFonts w:ascii="Simplified Arabic" w:hAnsi="Simplified Arabic" w:cs="Simplified Arabic"/>
          <w:b/>
          <w:bCs/>
          <w:kern w:val="2"/>
          <w:sz w:val="28"/>
          <w:szCs w:val="28"/>
          <w:rtl/>
          <w:lang w:bidi="ar-EG"/>
          <w14:ligatures w14:val="standardContextual"/>
        </w:rPr>
        <w:t>تخصص إدارة صحية</w:t>
      </w:r>
    </w:p>
    <w:p w14:paraId="4F512F8A" w14:textId="77777777" w:rsidR="00006574" w:rsidRPr="001313D0" w:rsidRDefault="00006574" w:rsidP="0053284F">
      <w:pPr>
        <w:spacing w:after="0" w:line="240" w:lineRule="auto"/>
        <w:rPr>
          <w:rFonts w:ascii="Simplified Arabic" w:hAnsi="Simplified Arabic" w:cs="Simplified Arabic"/>
          <w:kern w:val="2"/>
          <w:sz w:val="28"/>
          <w:szCs w:val="28"/>
          <w:rtl/>
          <w:lang w:bidi="ar-EG"/>
          <w14:ligatures w14:val="standardContextual"/>
        </w:rPr>
      </w:pPr>
    </w:p>
    <w:p w14:paraId="7899A0F7" w14:textId="77777777" w:rsidR="00006574" w:rsidRPr="001313D0" w:rsidRDefault="00006574" w:rsidP="0053284F">
      <w:pPr>
        <w:spacing w:after="0" w:line="240" w:lineRule="auto"/>
        <w:rPr>
          <w:rFonts w:ascii="Simplified Arabic" w:hAnsi="Simplified Arabic" w:cs="Simplified Arabic"/>
          <w:kern w:val="2"/>
          <w:sz w:val="28"/>
          <w:szCs w:val="28"/>
          <w:rtl/>
          <w:lang w:bidi="ar-EG"/>
          <w14:ligatures w14:val="standardContextual"/>
        </w:rPr>
      </w:pPr>
    </w:p>
    <w:p w14:paraId="38C109C9" w14:textId="77777777" w:rsidR="00006574" w:rsidRPr="001313D0" w:rsidRDefault="00006574" w:rsidP="0053284F">
      <w:pPr>
        <w:spacing w:after="0" w:line="240" w:lineRule="auto"/>
        <w:rPr>
          <w:rFonts w:ascii="Simplified Arabic" w:hAnsi="Simplified Arabic" w:cs="Simplified Arabic"/>
          <w:kern w:val="2"/>
          <w:sz w:val="28"/>
          <w:szCs w:val="28"/>
          <w:rtl/>
          <w:lang w:bidi="ar-EG"/>
          <w14:ligatures w14:val="standardContextual"/>
        </w:rPr>
      </w:pPr>
    </w:p>
    <w:p w14:paraId="60A126C7" w14:textId="77777777" w:rsidR="00006574" w:rsidRPr="001313D0" w:rsidRDefault="00006574" w:rsidP="0053284F">
      <w:pPr>
        <w:spacing w:after="0" w:line="240" w:lineRule="auto"/>
        <w:rPr>
          <w:rFonts w:ascii="Simplified Arabic" w:hAnsi="Simplified Arabic" w:cs="Simplified Arabic"/>
          <w:kern w:val="2"/>
          <w:sz w:val="28"/>
          <w:szCs w:val="28"/>
          <w:rtl/>
          <w:lang w:bidi="ar-EG"/>
          <w14:ligatures w14:val="standardContextual"/>
        </w:rPr>
      </w:pPr>
    </w:p>
    <w:p w14:paraId="21599A6E" w14:textId="77777777" w:rsidR="00006574" w:rsidRPr="001313D0" w:rsidRDefault="00006574" w:rsidP="0053284F">
      <w:pPr>
        <w:spacing w:after="0" w:line="240" w:lineRule="auto"/>
        <w:jc w:val="center"/>
        <w:rPr>
          <w:rFonts w:ascii="Simplified Arabic" w:hAnsi="Simplified Arabic" w:cs="Simplified Arabic"/>
          <w:b/>
          <w:bCs/>
          <w:kern w:val="2"/>
          <w:sz w:val="48"/>
          <w:szCs w:val="48"/>
          <w:rtl/>
          <w:lang w:bidi="ar-EG"/>
          <w14:ligatures w14:val="standardContextual"/>
        </w:rPr>
      </w:pPr>
      <w:bookmarkStart w:id="0" w:name="_Hlk223516007"/>
      <w:r w:rsidRPr="001313D0">
        <w:rPr>
          <w:rFonts w:ascii="Simplified Arabic" w:hAnsi="Simplified Arabic" w:cs="Simplified Arabic"/>
          <w:b/>
          <w:bCs/>
          <w:kern w:val="2"/>
          <w:sz w:val="48"/>
          <w:szCs w:val="48"/>
          <w:rtl/>
          <w:lang w:bidi="ar-EG"/>
          <w14:ligatures w14:val="standardContextual"/>
        </w:rPr>
        <w:t>" دور تطبيقات الذكاء الاصطناعي في تحسين دقة التشخيص الطبي وإدارة الجودة في المستشفيات الحكومية بالمنطقة الشرقية في المملكة العربية السعودية"</w:t>
      </w:r>
    </w:p>
    <w:bookmarkEnd w:id="0"/>
    <w:p w14:paraId="0586244A" w14:textId="77777777" w:rsidR="00006574" w:rsidRPr="001313D0" w:rsidRDefault="00006574" w:rsidP="0053284F">
      <w:pPr>
        <w:spacing w:after="0" w:line="240" w:lineRule="auto"/>
        <w:jc w:val="center"/>
        <w:rPr>
          <w:rFonts w:ascii="Simplified Arabic" w:hAnsi="Simplified Arabic" w:cs="Simplified Arabic"/>
          <w:kern w:val="2"/>
          <w:sz w:val="28"/>
          <w:szCs w:val="28"/>
          <w:rtl/>
          <w:lang w:bidi="ar-EG"/>
          <w14:ligatures w14:val="standardContextual"/>
        </w:rPr>
      </w:pPr>
    </w:p>
    <w:p w14:paraId="062AD273" w14:textId="77777777" w:rsidR="00006574" w:rsidRPr="001313D0" w:rsidRDefault="00006574" w:rsidP="0053284F">
      <w:pPr>
        <w:spacing w:after="0" w:line="240" w:lineRule="auto"/>
        <w:rPr>
          <w:rFonts w:ascii="Simplified Arabic" w:hAnsi="Simplified Arabic" w:cs="Simplified Arabic"/>
          <w:b/>
          <w:bCs/>
          <w:kern w:val="2"/>
          <w:sz w:val="28"/>
          <w:szCs w:val="28"/>
          <w:rtl/>
          <w:lang w:bidi="ar-EG"/>
          <w14:ligatures w14:val="standardContextual"/>
        </w:rPr>
      </w:pPr>
    </w:p>
    <w:p w14:paraId="33D835A8" w14:textId="77777777" w:rsidR="00006574" w:rsidRPr="001313D0" w:rsidRDefault="00006574" w:rsidP="0053284F">
      <w:pPr>
        <w:spacing w:after="0" w:line="240" w:lineRule="auto"/>
        <w:jc w:val="center"/>
        <w:rPr>
          <w:rFonts w:ascii="Simplified Arabic" w:hAnsi="Simplified Arabic" w:cs="Simplified Arabic"/>
          <w:b/>
          <w:bCs/>
          <w:kern w:val="2"/>
          <w:sz w:val="40"/>
          <w:szCs w:val="40"/>
          <w:rtl/>
          <w:lang w:bidi="ar-EG"/>
          <w14:ligatures w14:val="standardContextual"/>
        </w:rPr>
      </w:pPr>
      <w:r w:rsidRPr="001313D0">
        <w:rPr>
          <w:rFonts w:ascii="Simplified Arabic" w:hAnsi="Simplified Arabic" w:cs="Simplified Arabic"/>
          <w:b/>
          <w:bCs/>
          <w:kern w:val="2"/>
          <w:sz w:val="40"/>
          <w:szCs w:val="40"/>
          <w:rtl/>
          <w:lang w:bidi="ar-EG"/>
          <w14:ligatures w14:val="standardContextual"/>
        </w:rPr>
        <w:t>إعداد الطالب/</w:t>
      </w:r>
    </w:p>
    <w:p w14:paraId="088F4A7F" w14:textId="77777777" w:rsidR="00006574" w:rsidRPr="001313D0" w:rsidRDefault="00006574" w:rsidP="0053284F">
      <w:pPr>
        <w:spacing w:after="0" w:line="240" w:lineRule="auto"/>
        <w:jc w:val="center"/>
        <w:rPr>
          <w:rFonts w:ascii="Simplified Arabic" w:hAnsi="Simplified Arabic" w:cs="Simplified Arabic"/>
          <w:b/>
          <w:bCs/>
          <w:kern w:val="2"/>
          <w:sz w:val="40"/>
          <w:szCs w:val="40"/>
          <w:rtl/>
          <w:lang w:bidi="ar-EG"/>
          <w14:ligatures w14:val="standardContextual"/>
        </w:rPr>
      </w:pPr>
      <w:r w:rsidRPr="001313D0">
        <w:rPr>
          <w:rFonts w:ascii="Simplified Arabic" w:hAnsi="Simplified Arabic" w:cs="Simplified Arabic"/>
          <w:b/>
          <w:bCs/>
          <w:kern w:val="2"/>
          <w:sz w:val="40"/>
          <w:szCs w:val="40"/>
          <w:rtl/>
          <w:lang w:bidi="ar-EG"/>
          <w14:ligatures w14:val="standardContextual"/>
        </w:rPr>
        <w:t>د. فارس احمد محمد باحاذق</w:t>
      </w:r>
    </w:p>
    <w:p w14:paraId="7C29A327" w14:textId="77777777" w:rsidR="00006574" w:rsidRPr="001313D0" w:rsidRDefault="00006574" w:rsidP="0053284F">
      <w:pPr>
        <w:spacing w:after="0" w:line="240" w:lineRule="auto"/>
        <w:jc w:val="center"/>
        <w:rPr>
          <w:rFonts w:ascii="Simplified Arabic" w:hAnsi="Simplified Arabic" w:cs="Simplified Arabic"/>
          <w:b/>
          <w:bCs/>
          <w:kern w:val="2"/>
          <w:sz w:val="40"/>
          <w:szCs w:val="40"/>
          <w:rtl/>
          <w:lang w:bidi="ar-EG"/>
          <w14:ligatures w14:val="standardContextual"/>
        </w:rPr>
      </w:pPr>
      <w:r w:rsidRPr="001313D0">
        <w:rPr>
          <w:rFonts w:ascii="Simplified Arabic" w:hAnsi="Simplified Arabic" w:cs="Simplified Arabic"/>
          <w:b/>
          <w:bCs/>
          <w:kern w:val="2"/>
          <w:sz w:val="40"/>
          <w:szCs w:val="40"/>
          <w:rtl/>
          <w:lang w:bidi="ar-EG"/>
          <w14:ligatures w14:val="standardContextual"/>
        </w:rPr>
        <w:t>الرقم الجامعي/</w:t>
      </w:r>
    </w:p>
    <w:p w14:paraId="64651823" w14:textId="77777777" w:rsidR="00006574" w:rsidRPr="001313D0" w:rsidRDefault="00006574" w:rsidP="0053284F">
      <w:pPr>
        <w:spacing w:after="0" w:line="240" w:lineRule="auto"/>
        <w:jc w:val="center"/>
        <w:rPr>
          <w:rFonts w:ascii="Simplified Arabic" w:hAnsi="Simplified Arabic" w:cs="Simplified Arabic"/>
          <w:b/>
          <w:bCs/>
          <w:kern w:val="2"/>
          <w:sz w:val="40"/>
          <w:szCs w:val="40"/>
          <w:lang w:bidi="ar-EG"/>
          <w14:ligatures w14:val="standardContextual"/>
        </w:rPr>
      </w:pPr>
      <w:r w:rsidRPr="001313D0">
        <w:rPr>
          <w:rFonts w:ascii="Simplified Arabic" w:hAnsi="Simplified Arabic" w:cs="Simplified Arabic"/>
          <w:b/>
          <w:bCs/>
          <w:kern w:val="2"/>
          <w:sz w:val="40"/>
          <w:szCs w:val="40"/>
          <w:lang w:bidi="ar-EG"/>
          <w14:ligatures w14:val="standardContextual"/>
        </w:rPr>
        <w:t>253001636</w:t>
      </w:r>
    </w:p>
    <w:p w14:paraId="155BD20E" w14:textId="77777777" w:rsidR="00006574" w:rsidRPr="001313D0" w:rsidRDefault="00006574" w:rsidP="0053284F">
      <w:pPr>
        <w:spacing w:after="0" w:line="240" w:lineRule="auto"/>
        <w:jc w:val="center"/>
        <w:rPr>
          <w:rFonts w:ascii="Simplified Arabic" w:hAnsi="Simplified Arabic" w:cs="Simplified Arabic"/>
          <w:b/>
          <w:bCs/>
          <w:kern w:val="2"/>
          <w:sz w:val="40"/>
          <w:szCs w:val="40"/>
          <w:lang w:bidi="ar-EG"/>
          <w14:ligatures w14:val="standardContextual"/>
        </w:rPr>
      </w:pPr>
    </w:p>
    <w:p w14:paraId="7E9626AB" w14:textId="77777777" w:rsidR="00006574" w:rsidRPr="001313D0" w:rsidRDefault="00006574" w:rsidP="0053284F">
      <w:pPr>
        <w:spacing w:after="0" w:line="240" w:lineRule="auto"/>
        <w:jc w:val="center"/>
        <w:rPr>
          <w:rFonts w:ascii="Simplified Arabic" w:hAnsi="Simplified Arabic" w:cs="Simplified Arabic"/>
          <w:b/>
          <w:bCs/>
          <w:kern w:val="2"/>
          <w:sz w:val="40"/>
          <w:szCs w:val="40"/>
          <w:rtl/>
          <w:lang w:bidi="ar-EG"/>
          <w14:ligatures w14:val="standardContextual"/>
        </w:rPr>
      </w:pPr>
      <w:r w:rsidRPr="001313D0">
        <w:rPr>
          <w:rFonts w:ascii="Simplified Arabic" w:hAnsi="Simplified Arabic" w:cs="Simplified Arabic"/>
          <w:b/>
          <w:bCs/>
          <w:kern w:val="2"/>
          <w:sz w:val="40"/>
          <w:szCs w:val="40"/>
          <w:rtl/>
          <w:lang w:bidi="ar-EG"/>
          <w14:ligatures w14:val="standardContextual"/>
        </w:rPr>
        <w:t>إشراف/</w:t>
      </w:r>
    </w:p>
    <w:p w14:paraId="6156682D" w14:textId="3310ABC1" w:rsidR="0000194B" w:rsidRPr="001313D0" w:rsidRDefault="00006574" w:rsidP="0053284F">
      <w:pPr>
        <w:spacing w:after="0" w:line="240" w:lineRule="auto"/>
        <w:jc w:val="center"/>
        <w:rPr>
          <w:rFonts w:ascii="Simplified Arabic" w:hAnsi="Simplified Arabic" w:cs="Simplified Arabic"/>
          <w:b/>
          <w:bCs/>
          <w:kern w:val="2"/>
          <w:sz w:val="40"/>
          <w:szCs w:val="40"/>
          <w:rtl/>
          <w:lang w:bidi="ar-EG"/>
          <w14:ligatures w14:val="standardContextual"/>
        </w:rPr>
      </w:pPr>
      <w:r w:rsidRPr="001313D0">
        <w:rPr>
          <w:rFonts w:ascii="Simplified Arabic" w:hAnsi="Simplified Arabic" w:cs="Simplified Arabic"/>
          <w:b/>
          <w:bCs/>
          <w:kern w:val="2"/>
          <w:sz w:val="40"/>
          <w:szCs w:val="40"/>
          <w:rtl/>
          <w:lang w:bidi="ar-EG"/>
          <w14:ligatures w14:val="standardContextual"/>
        </w:rPr>
        <w:t>أ.د. فايز جراد</w:t>
      </w:r>
    </w:p>
    <w:p w14:paraId="2199E22F" w14:textId="77777777" w:rsidR="0000194B" w:rsidRPr="001313D0" w:rsidRDefault="0000194B" w:rsidP="0053284F">
      <w:pPr>
        <w:bidi w:val="0"/>
        <w:spacing w:after="0" w:line="240" w:lineRule="auto"/>
        <w:rPr>
          <w:rFonts w:ascii="Simplified Arabic" w:hAnsi="Simplified Arabic" w:cs="Simplified Arabic"/>
          <w:b/>
          <w:bCs/>
          <w:kern w:val="2"/>
          <w:sz w:val="28"/>
          <w:szCs w:val="28"/>
          <w:rtl/>
          <w:lang w:bidi="ar-EG"/>
          <w14:ligatures w14:val="standardContextual"/>
        </w:rPr>
      </w:pPr>
      <w:r w:rsidRPr="001313D0">
        <w:rPr>
          <w:rFonts w:ascii="Simplified Arabic" w:hAnsi="Simplified Arabic" w:cs="Simplified Arabic"/>
          <w:b/>
          <w:bCs/>
          <w:kern w:val="2"/>
          <w:sz w:val="28"/>
          <w:szCs w:val="28"/>
          <w:rtl/>
          <w:lang w:bidi="ar-EG"/>
          <w14:ligatures w14:val="standardContextual"/>
        </w:rPr>
        <w:br w:type="page"/>
      </w:r>
    </w:p>
    <w:p w14:paraId="01E5F8B1" w14:textId="6E4640BE" w:rsidR="0000194B" w:rsidRPr="001313D0" w:rsidRDefault="0000194B" w:rsidP="0053284F">
      <w:pPr>
        <w:spacing w:after="0" w:line="240" w:lineRule="auto"/>
        <w:jc w:val="center"/>
        <w:rPr>
          <w:rFonts w:ascii="Simplified Arabic" w:eastAsia="Times New Roman" w:hAnsi="Simplified Arabic" w:cs="Simplified Arabic"/>
          <w:sz w:val="28"/>
          <w:szCs w:val="28"/>
        </w:rPr>
      </w:pPr>
      <w:r w:rsidRPr="001313D0">
        <w:rPr>
          <w:rFonts w:ascii="Simplified Arabic" w:eastAsia="Times New Roman" w:hAnsi="Simplified Arabic" w:cs="Simplified Arabic"/>
          <w:b/>
          <w:bCs/>
          <w:sz w:val="28"/>
          <w:szCs w:val="28"/>
          <w:rtl/>
        </w:rPr>
        <w:lastRenderedPageBreak/>
        <w:t>مستخلص الدراسة</w:t>
      </w:r>
    </w:p>
    <w:p w14:paraId="641739BE" w14:textId="2742E705" w:rsidR="0000194B" w:rsidRPr="001313D0" w:rsidRDefault="0000194B" w:rsidP="0053284F">
      <w:pPr>
        <w:spacing w:after="0" w:line="240" w:lineRule="auto"/>
        <w:jc w:val="both"/>
        <w:rPr>
          <w:rFonts w:ascii="Simplified Arabic" w:eastAsia="Times New Roman" w:hAnsi="Simplified Arabic" w:cs="Simplified Arabic"/>
          <w:sz w:val="28"/>
          <w:szCs w:val="28"/>
        </w:rPr>
      </w:pPr>
      <w:r w:rsidRPr="001313D0">
        <w:rPr>
          <w:rFonts w:ascii="Simplified Arabic" w:eastAsia="Times New Roman" w:hAnsi="Simplified Arabic" w:cs="Simplified Arabic"/>
          <w:sz w:val="28"/>
          <w:szCs w:val="28"/>
          <w:rtl/>
        </w:rPr>
        <w:t>هدفت الدراسة إلى التعرف على دور تطبيقات الذكاء الاصطناعي في تحسين دقة التشخيص الطبي وإدارة الجودة في المستشفيات الحكومية بالمنطقة الشرقية في المملكة العربية السعودية، من خلال التعرف على واقع استخدام تطبيقات الذكاء الاصطناعي، وقياس أثرها في تحسين دقة التشخيص الطبي وإدارة الجودة، والكشف عن أبرز المعوقات التي تواجه تطبيقها، وتحديد متطلبات نجاح استخدامها، إضافة إلى التعرف على الفروق في استجابات أفراد العينة وفقًا لبعض المتغيرات الديموغرافية. واعتمدت الدراسة على المنهج الوصفي التحليلي، واستخدمت الاستبانة أداةً رئيسة لجمع البيانات. وتكون مجتمع الدراسة من الأطباء والفنيين الطبيين والإداريين العاملين في أقسام التشخيص الطبي وإدارة الجودة في (22) مستشفى حكومي بالمنطقة الشرقية، والمقدر عددهم بنحو (20,000) موظف، وتم اختيار عينة طبقية عشوائية متعددة المراحل بلغت (377) مفردة، مع تحليل البيانات باستخدام برنامج الحزمة الإحصائية للعلوم الاجتماعية (</w:t>
      </w:r>
      <w:r w:rsidRPr="001313D0">
        <w:rPr>
          <w:rFonts w:ascii="Simplified Arabic" w:eastAsia="Times New Roman" w:hAnsi="Simplified Arabic" w:cs="Simplified Arabic"/>
          <w:sz w:val="28"/>
          <w:szCs w:val="28"/>
        </w:rPr>
        <w:t>SPSS</w:t>
      </w:r>
      <w:r w:rsidRPr="001313D0">
        <w:rPr>
          <w:rFonts w:ascii="Simplified Arabic" w:eastAsia="Times New Roman" w:hAnsi="Simplified Arabic" w:cs="Simplified Arabic"/>
          <w:sz w:val="28"/>
          <w:szCs w:val="28"/>
          <w:rtl/>
        </w:rPr>
        <w:t>). وأظهرت النتائج أن واقع استخدام تطبيقات الذكاء الاصطناعي جاء بدرجة مرتفعة، كما تبين وجود أثر إيجابي مرتفع جدًا لهذه التطبيقات في تحسين دقة التشخيص الطبي وإدارة الجودة. وكشفت الدراسة عن وجود معوقات مؤثرة تمثلت في ارتفاع تكاليف التطبيق، وضعف البنية التحتية التقنية، ونقص الكفاءات البشرية، والتحديات التنظيمية والتشريعية، في حين تمثلت أهم متطلبات النجاح في توافر الدعم الإداري، والبنية التقنية المتقدمة، وقواعد البيانات الصحية الدقيقة، وبرامج التدريب المستمر، وتعزيز الأمن السيبراني، ووضع إطار تشريعي ينظم استخدام تطبيقات الذكاء الاصطناعي. كما أكدت النتائج وجود أثر ذي دلالة إحصائية للذكاء الاصطناعي في تحسين دقة التشخيص الطبي وإدارة الجودة، مع وجود فروق تعزى لبعض المتغيرات. وأوصت الدراسة بتعزيز الاستثمار في البنية التحتية الرقمية، وتطوير قواعد البيانات الصحية، وتأهيل الكوادر البشرية، وتوسيع استخدام تطبيقات الذكاء الاصطناعي في المستشفيات الحكومية، بما يسهم في تحسين جودة الخدمات الصحية وتحقيق مستهدفات رؤية المملكة العربية السعودية 2030</w:t>
      </w:r>
      <w:r w:rsidRPr="001313D0">
        <w:rPr>
          <w:rFonts w:ascii="Simplified Arabic" w:eastAsia="Times New Roman" w:hAnsi="Simplified Arabic" w:cs="Simplified Arabic"/>
          <w:sz w:val="28"/>
          <w:szCs w:val="28"/>
        </w:rPr>
        <w:t>.</w:t>
      </w:r>
    </w:p>
    <w:p w14:paraId="6A0F07DC" w14:textId="24558B3B" w:rsidR="0000194B" w:rsidRPr="001313D0" w:rsidRDefault="0000194B" w:rsidP="0053284F">
      <w:pPr>
        <w:spacing w:after="0" w:line="240" w:lineRule="auto"/>
        <w:rPr>
          <w:rFonts w:ascii="Simplified Arabic" w:eastAsia="Times New Roman" w:hAnsi="Simplified Arabic" w:cs="Simplified Arabic"/>
          <w:sz w:val="28"/>
          <w:szCs w:val="28"/>
        </w:rPr>
      </w:pPr>
      <w:r w:rsidRPr="001313D0">
        <w:rPr>
          <w:rFonts w:ascii="Simplified Arabic" w:eastAsia="Times New Roman" w:hAnsi="Simplified Arabic" w:cs="Simplified Arabic"/>
          <w:b/>
          <w:bCs/>
          <w:sz w:val="28"/>
          <w:szCs w:val="28"/>
          <w:rtl/>
        </w:rPr>
        <w:t>الكلمات المفتاحية</w:t>
      </w:r>
      <w:r w:rsidRPr="001313D0">
        <w:rPr>
          <w:rFonts w:ascii="Simplified Arabic" w:eastAsia="Times New Roman" w:hAnsi="Simplified Arabic" w:cs="Simplified Arabic"/>
          <w:b/>
          <w:bCs/>
          <w:sz w:val="28"/>
          <w:szCs w:val="28"/>
        </w:rPr>
        <w:t>:</w:t>
      </w:r>
      <w:r w:rsidRPr="001313D0">
        <w:rPr>
          <w:rFonts w:ascii="Simplified Arabic" w:eastAsia="Times New Roman" w:hAnsi="Simplified Arabic" w:cs="Simplified Arabic"/>
          <w:sz w:val="28"/>
          <w:szCs w:val="28"/>
        </w:rPr>
        <w:t xml:space="preserve"> </w:t>
      </w:r>
      <w:r w:rsidRPr="001313D0">
        <w:rPr>
          <w:rFonts w:ascii="Simplified Arabic" w:eastAsia="Times New Roman" w:hAnsi="Simplified Arabic" w:cs="Simplified Arabic"/>
          <w:sz w:val="28"/>
          <w:szCs w:val="28"/>
          <w:rtl/>
        </w:rPr>
        <w:t>الذكاء الاصطناعي، دقة التشخيص الطبي، إدارة الجودة، المستشفيات الحكومية، المنطقة الشرقية، المملكة العربية السعودية</w:t>
      </w:r>
      <w:r w:rsidRPr="001313D0">
        <w:rPr>
          <w:rFonts w:ascii="Simplified Arabic" w:eastAsia="Times New Roman" w:hAnsi="Simplified Arabic" w:cs="Simplified Arabic"/>
          <w:sz w:val="28"/>
          <w:szCs w:val="28"/>
        </w:rPr>
        <w:t>.</w:t>
      </w:r>
    </w:p>
    <w:p w14:paraId="00CB276F" w14:textId="77777777" w:rsidR="0000194B" w:rsidRPr="001313D0" w:rsidRDefault="0000194B" w:rsidP="0053284F">
      <w:pPr>
        <w:bidi w:val="0"/>
        <w:spacing w:after="0" w:line="240" w:lineRule="auto"/>
        <w:rPr>
          <w:rFonts w:ascii="Simplified Arabic" w:eastAsia="Times New Roman" w:hAnsi="Simplified Arabic" w:cs="Simplified Arabic"/>
          <w:sz w:val="28"/>
          <w:szCs w:val="28"/>
        </w:rPr>
      </w:pPr>
      <w:r w:rsidRPr="001313D0">
        <w:rPr>
          <w:rFonts w:ascii="Simplified Arabic" w:eastAsia="Times New Roman" w:hAnsi="Simplified Arabic" w:cs="Simplified Arabic"/>
          <w:sz w:val="28"/>
          <w:szCs w:val="28"/>
        </w:rPr>
        <w:br w:type="page"/>
      </w:r>
    </w:p>
    <w:p w14:paraId="1C754C8C" w14:textId="77777777" w:rsidR="0000194B" w:rsidRPr="001313D0" w:rsidRDefault="0000194B" w:rsidP="0053284F">
      <w:pPr>
        <w:bidi w:val="0"/>
        <w:spacing w:after="0" w:line="240" w:lineRule="auto"/>
        <w:jc w:val="both"/>
        <w:rPr>
          <w:rFonts w:ascii="Simplified Arabic" w:eastAsia="Times New Roman" w:hAnsi="Simplified Arabic" w:cs="Simplified Arabic"/>
          <w:b/>
          <w:bCs/>
          <w:sz w:val="24"/>
          <w:szCs w:val="24"/>
        </w:rPr>
      </w:pPr>
      <w:r w:rsidRPr="001313D0">
        <w:rPr>
          <w:rFonts w:ascii="Simplified Arabic" w:eastAsia="Times New Roman" w:hAnsi="Simplified Arabic" w:cs="Simplified Arabic"/>
          <w:b/>
          <w:bCs/>
          <w:sz w:val="24"/>
          <w:szCs w:val="24"/>
        </w:rPr>
        <w:lastRenderedPageBreak/>
        <w:t>Abstract</w:t>
      </w:r>
    </w:p>
    <w:p w14:paraId="0A475258" w14:textId="4A0ABEF0" w:rsidR="0000194B" w:rsidRPr="001313D0" w:rsidRDefault="0000194B" w:rsidP="0053284F">
      <w:pPr>
        <w:bidi w:val="0"/>
        <w:spacing w:after="0" w:line="240" w:lineRule="auto"/>
        <w:jc w:val="both"/>
        <w:rPr>
          <w:rFonts w:asciiTheme="majorBidi" w:eastAsia="Times New Roman" w:hAnsiTheme="majorBidi" w:cstheme="majorBidi"/>
          <w:sz w:val="24"/>
          <w:szCs w:val="24"/>
        </w:rPr>
      </w:pPr>
      <w:r w:rsidRPr="001313D0">
        <w:rPr>
          <w:rFonts w:asciiTheme="majorBidi" w:eastAsia="Times New Roman" w:hAnsiTheme="majorBidi" w:cstheme="majorBidi"/>
          <w:sz w:val="24"/>
          <w:szCs w:val="24"/>
        </w:rPr>
        <w:t xml:space="preserve">This study aimed to investigate the role of Artificial Intelligence (AI) applications in improving the accuracy of medical diagnosis and quality management in government hospitals in the Eastern Province of the Kingdom of Saudi Arabia. Specifically, it sought to identify the current level of AI application use, examine their impact on enhancing diagnostic accuracy and quality management, identify the major obstacles limiting their implementation, determine the key requirements for successful AI adoption, and explore differences in respondents' perceptions according to selected demographic variables. The study adopted the descriptive-analytical approach and employed a questionnaire as the primary data collection instrument. The study population consisted of physicians, medical technicians, and administrative staff working in medical diagnosis and quality management departments across 22 government hospitals in the Eastern Province, with an estimated population of approximately 20,000 employees. A multistage stratified random sample of 377 participants was selected, and the collected data </w:t>
      </w:r>
      <w:proofErr w:type="gramStart"/>
      <w:r w:rsidRPr="001313D0">
        <w:rPr>
          <w:rFonts w:asciiTheme="majorBidi" w:eastAsia="Times New Roman" w:hAnsiTheme="majorBidi" w:cstheme="majorBidi"/>
          <w:sz w:val="24"/>
          <w:szCs w:val="24"/>
        </w:rPr>
        <w:t>were</w:t>
      </w:r>
      <w:proofErr w:type="gramEnd"/>
      <w:r w:rsidRPr="001313D0">
        <w:rPr>
          <w:rFonts w:asciiTheme="majorBidi" w:eastAsia="Times New Roman" w:hAnsiTheme="majorBidi" w:cstheme="majorBidi"/>
          <w:sz w:val="24"/>
          <w:szCs w:val="24"/>
        </w:rPr>
        <w:t xml:space="preserve"> analyzed using the Statistical Package for the Social Sciences (SPSS). The findings revealed that the current level of AI application use in government hospitals was high. The results also indicated a very strong positive impact of AI applications on improving the accuracy of medical diagnosis and quality management. Furthermore, the study identified several significant challenges, including high implementation costs, inadequate technological infrastructure, shortages of qualified personnel, and organizational and legislative constraints. The most important success factors were found to include strong managerial support, advanced technological infrastructure, accurate healthcare databases, continuous training programs, enhanced cybersecurity measures, and a comprehensive legislative framework governing AI application. In addition, the results confirmed a statistically significant effect of AI on improving medical diagnostic accuracy and quality management, with significant differences attributable to certain demographic variables. The study recommended increasing investment in digital infrastructure, developing comprehensive healthcare databases, enhancing the competencies of healthcare professionals through continuous training, and expanding the adoption of AI applications in government hospitals to improve healthcare service quality and support the objectives of Saudi Vision 2030.</w:t>
      </w:r>
    </w:p>
    <w:p w14:paraId="6D2EAD98" w14:textId="77777777" w:rsidR="0000194B" w:rsidRPr="001313D0" w:rsidRDefault="0000194B" w:rsidP="0053284F">
      <w:pPr>
        <w:bidi w:val="0"/>
        <w:spacing w:after="0" w:line="240" w:lineRule="auto"/>
        <w:jc w:val="both"/>
        <w:rPr>
          <w:rFonts w:ascii="Simplified Arabic" w:eastAsia="Times New Roman" w:hAnsi="Simplified Arabic" w:cs="Simplified Arabic"/>
          <w:sz w:val="24"/>
          <w:szCs w:val="24"/>
        </w:rPr>
      </w:pPr>
      <w:r w:rsidRPr="001313D0">
        <w:rPr>
          <w:rFonts w:ascii="Simplified Arabic" w:eastAsia="Times New Roman" w:hAnsi="Simplified Arabic" w:cs="Simplified Arabic"/>
          <w:b/>
          <w:bCs/>
          <w:sz w:val="24"/>
          <w:szCs w:val="24"/>
        </w:rPr>
        <w:t>Keywords:</w:t>
      </w:r>
      <w:r w:rsidRPr="001313D0">
        <w:rPr>
          <w:rFonts w:ascii="Simplified Arabic" w:eastAsia="Times New Roman" w:hAnsi="Simplified Arabic" w:cs="Simplified Arabic"/>
          <w:sz w:val="24"/>
          <w:szCs w:val="24"/>
        </w:rPr>
        <w:t xml:space="preserve"> Artificial Intelligence (AI), Medical Diagnostic Accuracy, Quality Management, Government Hospitals, Eastern Province, Kingdom of Saudi Arabia.</w:t>
      </w:r>
    </w:p>
    <w:p w14:paraId="3C1FA04D" w14:textId="77777777" w:rsidR="0000194B" w:rsidRPr="001313D0" w:rsidRDefault="0000194B" w:rsidP="0053284F">
      <w:pPr>
        <w:spacing w:after="0" w:line="240" w:lineRule="auto"/>
        <w:rPr>
          <w:rFonts w:ascii="Simplified Arabic" w:eastAsia="Times New Roman" w:hAnsi="Simplified Arabic" w:cs="Simplified Arabic"/>
          <w:sz w:val="28"/>
          <w:szCs w:val="28"/>
        </w:rPr>
      </w:pPr>
    </w:p>
    <w:p w14:paraId="4AE78281" w14:textId="77777777" w:rsidR="00006574" w:rsidRPr="001313D0" w:rsidRDefault="00006574" w:rsidP="0053284F">
      <w:pPr>
        <w:spacing w:after="0" w:line="240" w:lineRule="auto"/>
        <w:rPr>
          <w:rFonts w:ascii="Simplified Arabic" w:hAnsi="Simplified Arabic" w:cs="Simplified Arabic"/>
          <w:b/>
          <w:bCs/>
          <w:kern w:val="2"/>
          <w:sz w:val="28"/>
          <w:szCs w:val="28"/>
          <w:u w:val="single"/>
          <w:rtl/>
          <w14:ligatures w14:val="standardContextual"/>
        </w:rPr>
      </w:pPr>
      <w:r w:rsidRPr="001313D0">
        <w:rPr>
          <w:rFonts w:ascii="Simplified Arabic" w:hAnsi="Simplified Arabic" w:cs="Simplified Arabic"/>
          <w:b/>
          <w:bCs/>
          <w:kern w:val="2"/>
          <w:sz w:val="28"/>
          <w:szCs w:val="28"/>
          <w:u w:val="single"/>
          <w:rtl/>
          <w14:ligatures w14:val="standardContextual"/>
        </w:rPr>
        <w:br w:type="page"/>
      </w:r>
    </w:p>
    <w:p w14:paraId="2E8667E1" w14:textId="77777777" w:rsidR="00006574" w:rsidRPr="001313D0" w:rsidRDefault="00006574" w:rsidP="0053284F">
      <w:pPr>
        <w:spacing w:after="0" w:line="240" w:lineRule="auto"/>
        <w:jc w:val="center"/>
        <w:rPr>
          <w:rFonts w:ascii="Simplified Arabic" w:hAnsi="Simplified Arabic" w:cs="Simplified Arabic"/>
          <w:b/>
          <w:bCs/>
          <w:kern w:val="2"/>
          <w:sz w:val="32"/>
          <w:szCs w:val="32"/>
          <w:u w:val="single"/>
          <w:rtl/>
          <w14:ligatures w14:val="standardContextual"/>
        </w:rPr>
      </w:pPr>
    </w:p>
    <w:p w14:paraId="754BF47B" w14:textId="77777777" w:rsidR="00006574" w:rsidRPr="001313D0" w:rsidRDefault="00006574" w:rsidP="0053284F">
      <w:pPr>
        <w:spacing w:after="0" w:line="240" w:lineRule="auto"/>
        <w:jc w:val="center"/>
        <w:rPr>
          <w:rFonts w:ascii="Simplified Arabic" w:hAnsi="Simplified Arabic" w:cs="Simplified Arabic"/>
          <w:b/>
          <w:bCs/>
          <w:kern w:val="2"/>
          <w:sz w:val="32"/>
          <w:szCs w:val="32"/>
          <w:u w:val="single"/>
          <w:rtl/>
          <w14:ligatures w14:val="standardContextual"/>
        </w:rPr>
      </w:pPr>
    </w:p>
    <w:p w14:paraId="7DEF1967" w14:textId="77777777" w:rsidR="00006574" w:rsidRPr="001313D0" w:rsidRDefault="00006574" w:rsidP="0053284F">
      <w:pPr>
        <w:spacing w:after="0" w:line="240" w:lineRule="auto"/>
        <w:jc w:val="center"/>
        <w:rPr>
          <w:rFonts w:ascii="Simplified Arabic" w:hAnsi="Simplified Arabic" w:cs="Simplified Arabic"/>
          <w:b/>
          <w:bCs/>
          <w:kern w:val="2"/>
          <w:sz w:val="32"/>
          <w:szCs w:val="32"/>
          <w:u w:val="single"/>
          <w:rtl/>
          <w14:ligatures w14:val="standardContextual"/>
        </w:rPr>
      </w:pPr>
    </w:p>
    <w:p w14:paraId="58AE7509" w14:textId="77777777" w:rsidR="00006574" w:rsidRPr="001313D0" w:rsidRDefault="00006574" w:rsidP="0053284F">
      <w:pPr>
        <w:spacing w:after="0" w:line="240" w:lineRule="auto"/>
        <w:jc w:val="center"/>
        <w:rPr>
          <w:rFonts w:ascii="Simplified Arabic" w:hAnsi="Simplified Arabic" w:cs="Simplified Arabic"/>
          <w:b/>
          <w:bCs/>
          <w:kern w:val="2"/>
          <w:sz w:val="32"/>
          <w:szCs w:val="32"/>
          <w:u w:val="single"/>
          <w:rtl/>
          <w14:ligatures w14:val="standardContextual"/>
        </w:rPr>
      </w:pPr>
    </w:p>
    <w:p w14:paraId="37CCB469" w14:textId="77777777" w:rsidR="00006574" w:rsidRPr="001313D0" w:rsidRDefault="00006574" w:rsidP="0053284F">
      <w:pPr>
        <w:spacing w:after="0" w:line="240" w:lineRule="auto"/>
        <w:jc w:val="center"/>
        <w:rPr>
          <w:rFonts w:ascii="Simplified Arabic" w:hAnsi="Simplified Arabic" w:cs="Simplified Arabic"/>
          <w:b/>
          <w:bCs/>
          <w:kern w:val="2"/>
          <w:sz w:val="32"/>
          <w:szCs w:val="32"/>
          <w:u w:val="single"/>
          <w:rtl/>
          <w14:ligatures w14:val="standardContextual"/>
        </w:rPr>
      </w:pPr>
    </w:p>
    <w:p w14:paraId="4331E754" w14:textId="77777777" w:rsidR="00006574" w:rsidRPr="001313D0" w:rsidRDefault="00006574" w:rsidP="0053284F">
      <w:pPr>
        <w:spacing w:after="0" w:line="240" w:lineRule="auto"/>
        <w:jc w:val="center"/>
        <w:rPr>
          <w:rFonts w:ascii="Simplified Arabic" w:hAnsi="Simplified Arabic" w:cs="Simplified Arabic"/>
          <w:b/>
          <w:bCs/>
          <w:kern w:val="2"/>
          <w:sz w:val="32"/>
          <w:szCs w:val="32"/>
          <w:u w:val="single"/>
          <w:rtl/>
          <w14:ligatures w14:val="standardContextual"/>
        </w:rPr>
      </w:pPr>
    </w:p>
    <w:p w14:paraId="6C844A6B" w14:textId="77777777" w:rsidR="00006574" w:rsidRPr="001313D0" w:rsidRDefault="00006574" w:rsidP="0053284F">
      <w:pPr>
        <w:spacing w:after="0" w:line="240" w:lineRule="auto"/>
        <w:jc w:val="center"/>
        <w:rPr>
          <w:rFonts w:ascii="Simplified Arabic" w:hAnsi="Simplified Arabic" w:cs="Simplified Arabic"/>
          <w:b/>
          <w:bCs/>
          <w:kern w:val="2"/>
          <w:sz w:val="32"/>
          <w:szCs w:val="32"/>
          <w:u w:val="single"/>
          <w:rtl/>
          <w14:ligatures w14:val="standardContextual"/>
        </w:rPr>
      </w:pPr>
    </w:p>
    <w:p w14:paraId="2A27E0F6" w14:textId="4D5FB917" w:rsidR="00006574" w:rsidRPr="001313D0" w:rsidRDefault="00006574" w:rsidP="0053284F">
      <w:pPr>
        <w:spacing w:after="0" w:line="240" w:lineRule="auto"/>
        <w:jc w:val="center"/>
        <w:rPr>
          <w:rFonts w:ascii="Simplified Arabic" w:hAnsi="Simplified Arabic" w:cs="Simplified Arabic"/>
          <w:b/>
          <w:bCs/>
          <w:kern w:val="2"/>
          <w:sz w:val="40"/>
          <w:szCs w:val="40"/>
          <w:u w:val="single"/>
          <w:rtl/>
          <w14:ligatures w14:val="standardContextual"/>
        </w:rPr>
      </w:pPr>
      <w:r w:rsidRPr="001313D0">
        <w:rPr>
          <w:rFonts w:ascii="Simplified Arabic" w:hAnsi="Simplified Arabic" w:cs="Simplified Arabic"/>
          <w:b/>
          <w:bCs/>
          <w:kern w:val="2"/>
          <w:sz w:val="40"/>
          <w:szCs w:val="40"/>
          <w:u w:val="single"/>
          <w:rtl/>
          <w14:ligatures w14:val="standardContextual"/>
        </w:rPr>
        <w:t>الفصل الأول</w:t>
      </w:r>
    </w:p>
    <w:p w14:paraId="56EDFB08" w14:textId="77777777" w:rsidR="00006574" w:rsidRPr="001313D0" w:rsidRDefault="00006574" w:rsidP="0053284F">
      <w:pPr>
        <w:spacing w:after="0" w:line="240" w:lineRule="auto"/>
        <w:jc w:val="center"/>
        <w:rPr>
          <w:rFonts w:ascii="Simplified Arabic" w:hAnsi="Simplified Arabic" w:cs="Simplified Arabic"/>
          <w:b/>
          <w:bCs/>
          <w:kern w:val="2"/>
          <w:sz w:val="40"/>
          <w:szCs w:val="40"/>
          <w:u w:val="single"/>
          <w:rtl/>
          <w14:ligatures w14:val="standardContextual"/>
        </w:rPr>
      </w:pPr>
      <w:r w:rsidRPr="001313D0">
        <w:rPr>
          <w:rFonts w:ascii="Simplified Arabic" w:hAnsi="Simplified Arabic" w:cs="Simplified Arabic"/>
          <w:b/>
          <w:bCs/>
          <w:kern w:val="2"/>
          <w:sz w:val="40"/>
          <w:szCs w:val="40"/>
          <w:u w:val="single"/>
          <w:rtl/>
          <w14:ligatures w14:val="standardContextual"/>
        </w:rPr>
        <w:t>المقدمة</w:t>
      </w:r>
    </w:p>
    <w:p w14:paraId="02C44E8E" w14:textId="77777777" w:rsidR="00006574" w:rsidRPr="001313D0" w:rsidRDefault="00006574" w:rsidP="0053284F">
      <w:pPr>
        <w:bidi w:val="0"/>
        <w:spacing w:after="0" w:line="240" w:lineRule="auto"/>
        <w:rPr>
          <w:rFonts w:ascii="Simplified Arabic" w:hAnsi="Simplified Arabic" w:cs="Simplified Arabic"/>
          <w:b/>
          <w:bCs/>
          <w:kern w:val="2"/>
          <w:sz w:val="32"/>
          <w:szCs w:val="32"/>
          <w:rtl/>
          <w14:ligatures w14:val="standardContextual"/>
        </w:rPr>
      </w:pPr>
      <w:r w:rsidRPr="001313D0">
        <w:rPr>
          <w:rFonts w:ascii="Simplified Arabic" w:hAnsi="Simplified Arabic" w:cs="Simplified Arabic"/>
          <w:b/>
          <w:bCs/>
          <w:kern w:val="2"/>
          <w:sz w:val="32"/>
          <w:szCs w:val="32"/>
          <w:rtl/>
          <w14:ligatures w14:val="standardContextual"/>
        </w:rPr>
        <w:br w:type="page"/>
      </w:r>
    </w:p>
    <w:p w14:paraId="7B2A86CE" w14:textId="5C301BAF" w:rsidR="00AD2A6F" w:rsidRPr="001313D0" w:rsidRDefault="00AD2A6F" w:rsidP="0053284F">
      <w:pPr>
        <w:spacing w:after="0" w:line="240" w:lineRule="auto"/>
        <w:jc w:val="center"/>
        <w:rPr>
          <w:rFonts w:ascii="Simplified Arabic" w:hAnsi="Simplified Arabic" w:cs="Simplified Arabic"/>
          <w:b/>
          <w:bCs/>
          <w:kern w:val="2"/>
          <w:sz w:val="40"/>
          <w:szCs w:val="40"/>
          <w:rtl/>
          <w:lang w:bidi="ar-EG"/>
          <w14:ligatures w14:val="standardContextual"/>
        </w:rPr>
      </w:pPr>
      <w:r w:rsidRPr="001313D0">
        <w:rPr>
          <w:rFonts w:ascii="Simplified Arabic" w:hAnsi="Simplified Arabic" w:cs="Simplified Arabic" w:hint="cs"/>
          <w:b/>
          <w:bCs/>
          <w:kern w:val="2"/>
          <w:sz w:val="40"/>
          <w:szCs w:val="40"/>
          <w:rtl/>
          <w:lang w:bidi="ar-EG"/>
          <w14:ligatures w14:val="standardContextual"/>
        </w:rPr>
        <w:lastRenderedPageBreak/>
        <w:t>الفصل الأول</w:t>
      </w:r>
    </w:p>
    <w:p w14:paraId="3CA30016" w14:textId="22C7D5F0" w:rsidR="00AD2A6F" w:rsidRPr="001313D0" w:rsidRDefault="00AD2A6F" w:rsidP="0053284F">
      <w:pPr>
        <w:spacing w:after="0" w:line="240" w:lineRule="auto"/>
        <w:jc w:val="center"/>
        <w:rPr>
          <w:rFonts w:ascii="Simplified Arabic" w:hAnsi="Simplified Arabic" w:cs="Simplified Arabic"/>
          <w:b/>
          <w:bCs/>
          <w:kern w:val="2"/>
          <w:sz w:val="40"/>
          <w:szCs w:val="40"/>
          <w:rtl/>
          <w:lang w:bidi="ar-EG"/>
          <w14:ligatures w14:val="standardContextual"/>
        </w:rPr>
      </w:pPr>
      <w:r w:rsidRPr="001313D0">
        <w:rPr>
          <w:rFonts w:ascii="Simplified Arabic" w:hAnsi="Simplified Arabic" w:cs="Simplified Arabic" w:hint="cs"/>
          <w:b/>
          <w:bCs/>
          <w:kern w:val="2"/>
          <w:sz w:val="40"/>
          <w:szCs w:val="40"/>
          <w:rtl/>
          <w:lang w:bidi="ar-EG"/>
          <w14:ligatures w14:val="standardContextual"/>
        </w:rPr>
        <w:t>المقدمة</w:t>
      </w:r>
    </w:p>
    <w:p w14:paraId="40065F99" w14:textId="523D5894" w:rsidR="00006574" w:rsidRPr="001313D0" w:rsidRDefault="00D10AAF" w:rsidP="0053284F">
      <w:pPr>
        <w:spacing w:after="0" w:line="240" w:lineRule="auto"/>
        <w:rPr>
          <w:rFonts w:ascii="Simplified Arabic" w:hAnsi="Simplified Arabic" w:cs="Simplified Arabic"/>
          <w:b/>
          <w:bCs/>
          <w:kern w:val="2"/>
          <w:sz w:val="36"/>
          <w:szCs w:val="36"/>
          <w:rtl/>
          <w14:ligatures w14:val="standardContextual"/>
        </w:rPr>
      </w:pPr>
      <w:r w:rsidRPr="001313D0">
        <w:rPr>
          <w:rFonts w:ascii="Simplified Arabic" w:hAnsi="Simplified Arabic" w:cs="Simplified Arabic" w:hint="cs"/>
          <w:b/>
          <w:bCs/>
          <w:kern w:val="2"/>
          <w:sz w:val="36"/>
          <w:szCs w:val="36"/>
          <w:rtl/>
          <w14:ligatures w14:val="standardContextual"/>
        </w:rPr>
        <w:t>المقدمة</w:t>
      </w:r>
      <w:r w:rsidRPr="001313D0">
        <w:rPr>
          <w:rFonts w:ascii="Simplified Arabic" w:hAnsi="Simplified Arabic" w:cs="Simplified Arabic"/>
          <w:b/>
          <w:bCs/>
          <w:kern w:val="2"/>
          <w:sz w:val="36"/>
          <w:szCs w:val="36"/>
          <w14:ligatures w14:val="standardContextual"/>
        </w:rPr>
        <w:t xml:space="preserve"> </w:t>
      </w:r>
      <w:r w:rsidRPr="001313D0">
        <w:rPr>
          <w:rFonts w:ascii="Simplified Arabic" w:hAnsi="Simplified Arabic" w:cs="Simplified Arabic" w:hint="cs"/>
          <w:b/>
          <w:bCs/>
          <w:kern w:val="2"/>
          <w:sz w:val="36"/>
          <w:szCs w:val="36"/>
          <w:rtl/>
          <w:lang w:bidi="ar-EG"/>
          <w14:ligatures w14:val="standardContextual"/>
        </w:rPr>
        <w:t>(</w:t>
      </w:r>
      <w:r w:rsidRPr="001313D0">
        <w:rPr>
          <w:rFonts w:asciiTheme="majorBidi" w:hAnsiTheme="majorBidi" w:cstheme="majorBidi"/>
          <w:b/>
          <w:bCs/>
          <w:kern w:val="2"/>
          <w:sz w:val="32"/>
          <w:szCs w:val="32"/>
          <w:lang w:bidi="ar-EG"/>
          <w14:ligatures w14:val="standardContextual"/>
        </w:rPr>
        <w:t>Introduction</w:t>
      </w:r>
      <w:r w:rsidRPr="001313D0">
        <w:rPr>
          <w:rFonts w:ascii="Simplified Arabic" w:hAnsi="Simplified Arabic" w:cs="Simplified Arabic" w:hint="cs"/>
          <w:b/>
          <w:bCs/>
          <w:kern w:val="2"/>
          <w:sz w:val="36"/>
          <w:szCs w:val="36"/>
          <w:rtl/>
          <w:lang w:bidi="ar-EG"/>
          <w14:ligatures w14:val="standardContextual"/>
        </w:rPr>
        <w:t>)</w:t>
      </w:r>
      <w:r w:rsidR="00006574" w:rsidRPr="001313D0">
        <w:rPr>
          <w:rFonts w:ascii="Simplified Arabic" w:hAnsi="Simplified Arabic" w:cs="Simplified Arabic"/>
          <w:b/>
          <w:bCs/>
          <w:kern w:val="2"/>
          <w:sz w:val="36"/>
          <w:szCs w:val="36"/>
          <w:rtl/>
          <w14:ligatures w14:val="standardContextual"/>
        </w:rPr>
        <w:t>:</w:t>
      </w:r>
    </w:p>
    <w:p w14:paraId="4F8E4B66" w14:textId="77777777" w:rsidR="00006574" w:rsidRPr="001313D0" w:rsidRDefault="00006574" w:rsidP="0053284F">
      <w:pPr>
        <w:spacing w:after="0" w:line="240" w:lineRule="auto"/>
        <w:ind w:firstLine="720"/>
        <w:jc w:val="both"/>
        <w:rPr>
          <w:rFonts w:ascii="Simplified Arabic" w:hAnsi="Simplified Arabic" w:cs="Simplified Arabic"/>
          <w:kern w:val="2"/>
          <w:sz w:val="28"/>
          <w:szCs w:val="28"/>
          <w14:ligatures w14:val="standardContextual"/>
        </w:rPr>
      </w:pPr>
      <w:r w:rsidRPr="001313D0">
        <w:rPr>
          <w:rFonts w:ascii="Simplified Arabic" w:hAnsi="Simplified Arabic" w:cs="Simplified Arabic"/>
          <w:kern w:val="2"/>
          <w:sz w:val="28"/>
          <w:szCs w:val="28"/>
          <w:rtl/>
          <w14:ligatures w14:val="standardContextual"/>
        </w:rPr>
        <w:t>تتمثل إحدى المشكلات الصحية المهمة في المستشفيات الحكومية في الحاجة المستمرة إلى تحسين دقة التشخيص الطبي وتقليل الأخطاء التشخيصية التي قد تؤدي إلى تأخر العلاج أو اختيار تدخلات علاجية غير مناسبة، وهو ما ينعكس بصورة مباشرة على سلامة المرضى وجودة الرعاية الصحية المقدمة لهم. كما تواجه المستشفيات الحكومية تحديات متزايدة في إدارة الجودة، ترتبط برفع كفاءة الأداء، وضبط الإجراءات الطبية والإدارية، ومراقبة مؤشرات السلامة، وضمان الالتزام بالمعايير الصحية. وفي ظل تزايد حجم البيانات الطبية وتنوع مصادرها، أصبحت الحاجة ملحة إلى توظيف تطبيقات تقنية حديثة قادرة على تحليل هذه البيانات ودعم القرار الطبي والإداري داخل المستشفيات</w:t>
      </w:r>
      <w:r w:rsidRPr="001313D0">
        <w:rPr>
          <w:rFonts w:ascii="Simplified Arabic" w:hAnsi="Simplified Arabic" w:cs="Simplified Arabic"/>
          <w:kern w:val="2"/>
          <w:sz w:val="28"/>
          <w:szCs w:val="28"/>
          <w14:ligatures w14:val="standardContextual"/>
        </w:rPr>
        <w:t>.</w:t>
      </w:r>
    </w:p>
    <w:p w14:paraId="20EF583B" w14:textId="77777777" w:rsidR="00006574" w:rsidRPr="001313D0" w:rsidRDefault="00006574" w:rsidP="0053284F">
      <w:pPr>
        <w:spacing w:after="0" w:line="240" w:lineRule="auto"/>
        <w:ind w:firstLine="720"/>
        <w:jc w:val="both"/>
        <w:rPr>
          <w:rFonts w:ascii="Simplified Arabic" w:hAnsi="Simplified Arabic" w:cs="Simplified Arabic"/>
          <w:kern w:val="2"/>
          <w:sz w:val="28"/>
          <w:szCs w:val="28"/>
          <w14:ligatures w14:val="standardContextual"/>
        </w:rPr>
      </w:pPr>
      <w:r w:rsidRPr="001313D0">
        <w:rPr>
          <w:rFonts w:ascii="Simplified Arabic" w:hAnsi="Simplified Arabic" w:cs="Simplified Arabic"/>
          <w:kern w:val="2"/>
          <w:sz w:val="28"/>
          <w:szCs w:val="28"/>
          <w:rtl/>
          <w14:ligatures w14:val="standardContextual"/>
        </w:rPr>
        <w:t>وفي هذا السياق، برزت تطبيقات الذكاء الاصطناعي بوصفها أحد التوجهات الحديثة في القطاع الصحي، لما تمتلكه من قدرة على تحليل البيانات الطبية الضخمة، والتعرف على الأنماط المرضية، ودعم الأطباء في الوصول إلى تشخيص أكثر دقة وسرعة. فقد أوضحت دراسة</w:t>
      </w:r>
      <w:r w:rsidRPr="001313D0">
        <w:rPr>
          <w:rFonts w:ascii="Simplified Arabic" w:hAnsi="Simplified Arabic" w:cs="Simplified Arabic"/>
          <w:kern w:val="2"/>
          <w:sz w:val="28"/>
          <w:szCs w:val="28"/>
          <w14:ligatures w14:val="standardContextual"/>
        </w:rPr>
        <w:t xml:space="preserve"> </w:t>
      </w:r>
      <w:r w:rsidRPr="001313D0">
        <w:rPr>
          <w:rFonts w:asciiTheme="majorBidi" w:hAnsiTheme="majorBidi" w:cstheme="majorBidi"/>
          <w:kern w:val="2"/>
          <w:sz w:val="24"/>
          <w:szCs w:val="24"/>
          <w14:ligatures w14:val="standardContextual"/>
        </w:rPr>
        <w:t>McKinney et al.</w:t>
      </w:r>
      <w:r w:rsidRPr="001313D0">
        <w:rPr>
          <w:rFonts w:ascii="Simplified Arabic" w:hAnsi="Simplified Arabic" w:cs="Simplified Arabic"/>
          <w:kern w:val="2"/>
          <w:sz w:val="28"/>
          <w:szCs w:val="28"/>
          <w14:ligatures w14:val="standardContextual"/>
        </w:rPr>
        <w:t xml:space="preserve"> (2020</w:t>
      </w:r>
      <w:proofErr w:type="gramStart"/>
      <w:r w:rsidRPr="001313D0">
        <w:rPr>
          <w:rFonts w:ascii="Simplified Arabic" w:hAnsi="Simplified Arabic" w:cs="Simplified Arabic"/>
          <w:kern w:val="2"/>
          <w:sz w:val="28"/>
          <w:szCs w:val="28"/>
          <w14:ligatures w14:val="standardContextual"/>
        </w:rPr>
        <w:t xml:space="preserve">) </w:t>
      </w:r>
      <w:r w:rsidRPr="001313D0">
        <w:rPr>
          <w:rFonts w:ascii="Simplified Arabic" w:hAnsi="Simplified Arabic" w:cs="Simplified Arabic"/>
          <w:kern w:val="2"/>
          <w:sz w:val="28"/>
          <w:szCs w:val="28"/>
          <w:rtl/>
          <w:lang w:bidi="ar-EG"/>
          <w14:ligatures w14:val="standardContextual"/>
        </w:rPr>
        <w:t xml:space="preserve"> </w:t>
      </w:r>
      <w:r w:rsidRPr="001313D0">
        <w:rPr>
          <w:rFonts w:ascii="Simplified Arabic" w:hAnsi="Simplified Arabic" w:cs="Simplified Arabic"/>
          <w:kern w:val="2"/>
          <w:sz w:val="28"/>
          <w:szCs w:val="28"/>
          <w:rtl/>
          <w14:ligatures w14:val="standardContextual"/>
        </w:rPr>
        <w:t>أن</w:t>
      </w:r>
      <w:proofErr w:type="gramEnd"/>
      <w:r w:rsidRPr="001313D0">
        <w:rPr>
          <w:rFonts w:ascii="Simplified Arabic" w:hAnsi="Simplified Arabic" w:cs="Simplified Arabic"/>
          <w:kern w:val="2"/>
          <w:sz w:val="28"/>
          <w:szCs w:val="28"/>
          <w:rtl/>
          <w14:ligatures w14:val="standardContextual"/>
        </w:rPr>
        <w:t xml:space="preserve"> تطبيقات الذكاء الاصطناعي في تحليل الصور الطبية أسهمت في تحسين دقة الكشف عن سرطان الثدي وتقليل احتمالات الخطأ في التنبؤ مقارنة ببعض أساليب القراءة التقليدية. كما أشار</w:t>
      </w:r>
      <w:r w:rsidRPr="001313D0">
        <w:rPr>
          <w:rFonts w:ascii="Simplified Arabic" w:hAnsi="Simplified Arabic" w:cs="Simplified Arabic"/>
          <w:kern w:val="2"/>
          <w:sz w:val="28"/>
          <w:szCs w:val="28"/>
          <w14:ligatures w14:val="standardContextual"/>
        </w:rPr>
        <w:t xml:space="preserve">  </w:t>
      </w:r>
      <w:proofErr w:type="spellStart"/>
      <w:r w:rsidRPr="001313D0">
        <w:rPr>
          <w:rFonts w:asciiTheme="majorBidi" w:hAnsiTheme="majorBidi" w:cstheme="majorBidi"/>
          <w:kern w:val="2"/>
          <w:sz w:val="24"/>
          <w:szCs w:val="24"/>
          <w14:ligatures w14:val="standardContextual"/>
        </w:rPr>
        <w:t>Rajpurkar</w:t>
      </w:r>
      <w:proofErr w:type="spellEnd"/>
      <w:r w:rsidRPr="001313D0">
        <w:rPr>
          <w:rFonts w:asciiTheme="majorBidi" w:hAnsiTheme="majorBidi" w:cstheme="majorBidi"/>
          <w:kern w:val="2"/>
          <w:sz w:val="24"/>
          <w:szCs w:val="24"/>
          <w14:ligatures w14:val="standardContextual"/>
        </w:rPr>
        <w:t xml:space="preserve"> et al.</w:t>
      </w:r>
      <w:r w:rsidRPr="001313D0">
        <w:rPr>
          <w:rFonts w:ascii="Simplified Arabic" w:hAnsi="Simplified Arabic" w:cs="Simplified Arabic"/>
          <w:kern w:val="2"/>
          <w:sz w:val="28"/>
          <w:szCs w:val="28"/>
          <w14:ligatures w14:val="standardContextual"/>
        </w:rPr>
        <w:t xml:space="preserve"> (2022</w:t>
      </w:r>
      <w:proofErr w:type="gramStart"/>
      <w:r w:rsidRPr="001313D0">
        <w:rPr>
          <w:rFonts w:ascii="Simplified Arabic" w:hAnsi="Simplified Arabic" w:cs="Simplified Arabic"/>
          <w:kern w:val="2"/>
          <w:sz w:val="28"/>
          <w:szCs w:val="28"/>
          <w14:ligatures w14:val="standardContextual"/>
        </w:rPr>
        <w:t xml:space="preserve">) </w:t>
      </w:r>
      <w:r w:rsidRPr="001313D0">
        <w:rPr>
          <w:rFonts w:ascii="Simplified Arabic" w:hAnsi="Simplified Arabic" w:cs="Simplified Arabic"/>
          <w:kern w:val="2"/>
          <w:sz w:val="28"/>
          <w:szCs w:val="28"/>
          <w:rtl/>
          <w14:ligatures w14:val="standardContextual"/>
        </w:rPr>
        <w:t xml:space="preserve"> إلى</w:t>
      </w:r>
      <w:proofErr w:type="gramEnd"/>
      <w:r w:rsidRPr="001313D0">
        <w:rPr>
          <w:rFonts w:ascii="Simplified Arabic" w:hAnsi="Simplified Arabic" w:cs="Simplified Arabic"/>
          <w:kern w:val="2"/>
          <w:sz w:val="28"/>
          <w:szCs w:val="28"/>
          <w:rtl/>
          <w14:ligatures w14:val="standardContextual"/>
        </w:rPr>
        <w:t xml:space="preserve"> أن الذكاء الاصطناعي أصبح من التقنيات القادرة على إعادة تشكيل الممارسة الطبية من خلال دعم تحليل الصور الطبية، وتفسير البيانات السريرية، والمساعدة في الاكتشاف المبكر للأمراض، بما يعزز قدرة الأطباء على اتخاذ قرارات علاجية أكثر دقة وفاعلية</w:t>
      </w:r>
      <w:r w:rsidRPr="001313D0">
        <w:rPr>
          <w:rFonts w:ascii="Simplified Arabic" w:hAnsi="Simplified Arabic" w:cs="Simplified Arabic"/>
          <w:kern w:val="2"/>
          <w:sz w:val="28"/>
          <w:szCs w:val="28"/>
          <w14:ligatures w14:val="standardContextual"/>
        </w:rPr>
        <w:t>.</w:t>
      </w:r>
    </w:p>
    <w:p w14:paraId="1918908D" w14:textId="77777777" w:rsidR="00006574" w:rsidRPr="001313D0" w:rsidRDefault="00006574" w:rsidP="0053284F">
      <w:pPr>
        <w:spacing w:after="0" w:line="240" w:lineRule="auto"/>
        <w:ind w:firstLine="720"/>
        <w:jc w:val="both"/>
        <w:rPr>
          <w:rFonts w:ascii="Simplified Arabic" w:hAnsi="Simplified Arabic" w:cs="Simplified Arabic"/>
          <w:kern w:val="2"/>
          <w:sz w:val="28"/>
          <w:szCs w:val="28"/>
          <w14:ligatures w14:val="standardContextual"/>
        </w:rPr>
      </w:pPr>
      <w:r w:rsidRPr="001313D0">
        <w:rPr>
          <w:rFonts w:ascii="Simplified Arabic" w:hAnsi="Simplified Arabic" w:cs="Simplified Arabic"/>
          <w:kern w:val="2"/>
          <w:sz w:val="28"/>
          <w:szCs w:val="28"/>
          <w:rtl/>
          <w14:ligatures w14:val="standardContextual"/>
        </w:rPr>
        <w:t>ولا يقتصر أثر تطبيقات الذكاء الاصطناعي على تحسين التشخيص الطبي فقط، بل يمتد إلى دعم إدارة الجودة في المستشفيات من خلال تحليل مؤشرات الأداء، ومراقبة الالتزام بمعايير السلامة، وتحسين إدارة الموارد، والحد من الأخطاء الطبية. فقد بينت مراجعة</w:t>
      </w:r>
      <w:r w:rsidRPr="001313D0">
        <w:rPr>
          <w:rFonts w:ascii="Simplified Arabic" w:hAnsi="Simplified Arabic" w:cs="Simplified Arabic"/>
          <w:kern w:val="2"/>
          <w:sz w:val="28"/>
          <w:szCs w:val="28"/>
          <w14:ligatures w14:val="standardContextual"/>
        </w:rPr>
        <w:t xml:space="preserve"> </w:t>
      </w:r>
      <w:r w:rsidRPr="001313D0">
        <w:rPr>
          <w:rFonts w:asciiTheme="majorBidi" w:hAnsiTheme="majorBidi" w:cstheme="majorBidi"/>
          <w:kern w:val="2"/>
          <w:sz w:val="24"/>
          <w:szCs w:val="24"/>
          <w14:ligatures w14:val="standardContextual"/>
        </w:rPr>
        <w:t xml:space="preserve">Nawawi et al. </w:t>
      </w:r>
      <w:r w:rsidRPr="001313D0">
        <w:rPr>
          <w:rFonts w:ascii="Simplified Arabic" w:hAnsi="Simplified Arabic" w:cs="Simplified Arabic"/>
          <w:kern w:val="2"/>
          <w:sz w:val="28"/>
          <w:szCs w:val="28"/>
          <w14:ligatures w14:val="standardContextual"/>
        </w:rPr>
        <w:t xml:space="preserve">(2025) </w:t>
      </w:r>
      <w:r w:rsidRPr="001313D0">
        <w:rPr>
          <w:rFonts w:ascii="Simplified Arabic" w:hAnsi="Simplified Arabic" w:cs="Simplified Arabic"/>
          <w:kern w:val="2"/>
          <w:sz w:val="28"/>
          <w:szCs w:val="28"/>
          <w:rtl/>
          <w14:ligatures w14:val="standardContextual"/>
        </w:rPr>
        <w:t>أن تطبيقات الذكاء الاصطناعي يمكن أن تدعم مجالات متعددة في تحسين الجودة وسلامة المرضى، ومنها دعم القرار السريري، وتحسين سير العمل، والتنبؤ بالمخاطر، وتحليل البيانات الصحية، بما يسهم في رفع كفاءة الأداء وتحسين نتائج الرعاية الصحية. كما أوضحت</w:t>
      </w:r>
      <w:r w:rsidRPr="001313D0">
        <w:rPr>
          <w:rFonts w:ascii="Simplified Arabic" w:hAnsi="Simplified Arabic" w:cs="Simplified Arabic"/>
          <w:kern w:val="2"/>
          <w:sz w:val="28"/>
          <w:szCs w:val="28"/>
          <w14:ligatures w14:val="standardContextual"/>
        </w:rPr>
        <w:t xml:space="preserve"> </w:t>
      </w:r>
      <w:r w:rsidRPr="001313D0">
        <w:rPr>
          <w:rFonts w:asciiTheme="majorBidi" w:hAnsiTheme="majorBidi" w:cstheme="majorBidi"/>
          <w:kern w:val="2"/>
          <w:sz w:val="24"/>
          <w:szCs w:val="24"/>
          <w14:ligatures w14:val="standardContextual"/>
        </w:rPr>
        <w:t>De Micco et al.</w:t>
      </w:r>
      <w:r w:rsidRPr="001313D0">
        <w:rPr>
          <w:rFonts w:ascii="Simplified Arabic" w:hAnsi="Simplified Arabic" w:cs="Simplified Arabic"/>
          <w:kern w:val="2"/>
          <w:sz w:val="28"/>
          <w:szCs w:val="28"/>
          <w14:ligatures w14:val="standardContextual"/>
        </w:rPr>
        <w:t xml:space="preserve"> (2025) </w:t>
      </w:r>
      <w:r w:rsidRPr="001313D0">
        <w:rPr>
          <w:rFonts w:ascii="Simplified Arabic" w:hAnsi="Simplified Arabic" w:cs="Simplified Arabic"/>
          <w:kern w:val="2"/>
          <w:sz w:val="28"/>
          <w:szCs w:val="28"/>
          <w:rtl/>
          <w14:ligatures w14:val="standardContextual"/>
        </w:rPr>
        <w:t>أن الذكاء الاصطناعي يمكن أن يسهم في إدارة المخاطر السريرية من خلال الكشف المبكر عن المؤشرات غير الطبيعية، ودعم الوقاية من الأحداث السلبية، وتحسين قدرة المؤسسات الصحية على التعامل مع مصادر الخطأ الطبي</w:t>
      </w:r>
      <w:r w:rsidRPr="001313D0">
        <w:rPr>
          <w:rFonts w:ascii="Simplified Arabic" w:hAnsi="Simplified Arabic" w:cs="Simplified Arabic"/>
          <w:kern w:val="2"/>
          <w:sz w:val="28"/>
          <w:szCs w:val="28"/>
          <w14:ligatures w14:val="standardContextual"/>
        </w:rPr>
        <w:t>.</w:t>
      </w:r>
    </w:p>
    <w:p w14:paraId="5E6E1EC7" w14:textId="77777777" w:rsidR="00006574" w:rsidRPr="001313D0" w:rsidRDefault="00006574" w:rsidP="0053284F">
      <w:pPr>
        <w:spacing w:after="0" w:line="240" w:lineRule="auto"/>
        <w:ind w:firstLine="720"/>
        <w:jc w:val="both"/>
        <w:rPr>
          <w:rFonts w:asciiTheme="majorBidi" w:hAnsiTheme="majorBidi" w:cstheme="majorBidi"/>
          <w:kern w:val="2"/>
          <w:sz w:val="24"/>
          <w:szCs w:val="24"/>
          <w:rtl/>
          <w14:ligatures w14:val="standardContextual"/>
        </w:rPr>
      </w:pPr>
      <w:r w:rsidRPr="001313D0">
        <w:rPr>
          <w:rFonts w:ascii="Simplified Arabic" w:hAnsi="Simplified Arabic" w:cs="Simplified Arabic"/>
          <w:kern w:val="2"/>
          <w:sz w:val="28"/>
          <w:szCs w:val="28"/>
          <w:rtl/>
          <w14:ligatures w14:val="standardContextual"/>
        </w:rPr>
        <w:t xml:space="preserve">وتزداد أهمية توظيف الذكاء الاصطناعي في القطاع الصحي في ضوء التحول الرقمي المتسارع الذي تشهده المؤسسات الصحية، حيث أصبح الاعتماد على البيانات والتحليلات الذكية أحد المتطلبات الأساسية لتحسين جودة الخدمات الصحية. وتؤكد منظمة الصحة العالمية أن تقنيات الذكاء الاصطناعي </w:t>
      </w:r>
      <w:r w:rsidRPr="001313D0">
        <w:rPr>
          <w:rFonts w:ascii="Simplified Arabic" w:hAnsi="Simplified Arabic" w:cs="Simplified Arabic"/>
          <w:kern w:val="2"/>
          <w:sz w:val="28"/>
          <w:szCs w:val="28"/>
          <w:rtl/>
          <w14:ligatures w14:val="standardContextual"/>
        </w:rPr>
        <w:lastRenderedPageBreak/>
        <w:t>في الصحة تمتلك فرصًا واعدة في تحسين التشخيص والعلاج والبحث الصحي والصحة العامة، إلا أن الاستفادة منها تتطلب حوكمة واضحة، ومراعاة الجوانب الأخلاقية، وحماية حقوق المرضى، وضمان الخصوصية والشفافية والمساءلة في تصميم هذه التقنيات واستخدامها (</w:t>
      </w:r>
      <w:r w:rsidRPr="001313D0">
        <w:rPr>
          <w:rFonts w:asciiTheme="majorBidi" w:hAnsiTheme="majorBidi" w:cstheme="majorBidi"/>
          <w:kern w:val="2"/>
          <w:sz w:val="24"/>
          <w:szCs w:val="24"/>
          <w14:ligatures w14:val="standardContextual"/>
        </w:rPr>
        <w:t>World Health Organization, 2021</w:t>
      </w:r>
      <w:r w:rsidRPr="001313D0">
        <w:rPr>
          <w:rFonts w:asciiTheme="majorBidi" w:hAnsiTheme="majorBidi" w:cstheme="majorBidi"/>
          <w:kern w:val="2"/>
          <w:sz w:val="24"/>
          <w:szCs w:val="24"/>
          <w:rtl/>
          <w14:ligatures w14:val="standardContextual"/>
        </w:rPr>
        <w:t>).</w:t>
      </w:r>
    </w:p>
    <w:p w14:paraId="419FA2EB" w14:textId="77777777" w:rsidR="00006574" w:rsidRPr="001313D0" w:rsidRDefault="00006574" w:rsidP="0053284F">
      <w:pPr>
        <w:spacing w:after="0" w:line="240" w:lineRule="auto"/>
        <w:ind w:firstLine="720"/>
        <w:jc w:val="both"/>
        <w:rPr>
          <w:rFonts w:ascii="Simplified Arabic" w:hAnsi="Simplified Arabic" w:cs="Simplified Arabic"/>
          <w:kern w:val="2"/>
          <w:sz w:val="28"/>
          <w:szCs w:val="28"/>
          <w14:ligatures w14:val="standardContextual"/>
        </w:rPr>
      </w:pPr>
      <w:r w:rsidRPr="001313D0">
        <w:rPr>
          <w:rFonts w:ascii="Simplified Arabic" w:hAnsi="Simplified Arabic" w:cs="Simplified Arabic"/>
          <w:kern w:val="2"/>
          <w:sz w:val="28"/>
          <w:szCs w:val="28"/>
          <w:rtl/>
          <w14:ligatures w14:val="standardContextual"/>
        </w:rPr>
        <w:t>وفي السياق السعودي، يحظى تطوير القطاع الصحي بأهمية كبيرة ضمن مستهدفات رؤية المملكة 2030، إذ يركز برنامج تحول القطاع الصحي على تحسين جودة الرعاية، ورفع كفاءة الخدمات، وتعزيز التحول الرقمي، وتوسيع استخدام الحلول الصحية الإلكترونية بما يدعم الوصول إلى نظام صحي أكثر فاعلية وتكاملًا</w:t>
      </w:r>
      <w:r w:rsidRPr="001313D0">
        <w:rPr>
          <w:rFonts w:ascii="Simplified Arabic" w:hAnsi="Simplified Arabic" w:cs="Simplified Arabic"/>
          <w:kern w:val="2"/>
          <w:sz w:val="28"/>
          <w:szCs w:val="28"/>
          <w14:ligatures w14:val="standardContextual"/>
        </w:rPr>
        <w:t xml:space="preserve"> (</w:t>
      </w:r>
      <w:r w:rsidRPr="001313D0">
        <w:rPr>
          <w:rFonts w:asciiTheme="majorBidi" w:hAnsiTheme="majorBidi" w:cstheme="majorBidi"/>
          <w:kern w:val="2"/>
          <w:sz w:val="24"/>
          <w:szCs w:val="24"/>
          <w14:ligatures w14:val="standardContextual"/>
        </w:rPr>
        <w:t>Saudi Vision 2030, 2026</w:t>
      </w:r>
      <w:r w:rsidRPr="001313D0">
        <w:rPr>
          <w:rFonts w:ascii="Simplified Arabic" w:hAnsi="Simplified Arabic" w:cs="Simplified Arabic"/>
          <w:kern w:val="2"/>
          <w:sz w:val="28"/>
          <w:szCs w:val="28"/>
          <w14:ligatures w14:val="standardContextual"/>
        </w:rPr>
        <w:t xml:space="preserve">). </w:t>
      </w:r>
      <w:r w:rsidRPr="001313D0">
        <w:rPr>
          <w:rFonts w:ascii="Simplified Arabic" w:hAnsi="Simplified Arabic" w:cs="Simplified Arabic"/>
          <w:kern w:val="2"/>
          <w:sz w:val="28"/>
          <w:szCs w:val="28"/>
          <w:rtl/>
          <w14:ligatures w14:val="standardContextual"/>
        </w:rPr>
        <w:t>ومن ثم، فإن دراسة دور تطبيقات الذكاء الاصطناعي في المستشفيات الحكومية السعودية تعد امتدادًا طبيعيًا لهذا التوجه الوطني نحو التحول الرقمي الصحي، خاصة في ظل الحاجة إلى تطوير آليات التشخيص، وتحسين إدارة الجودة، وتعزيز سلامة المرضى</w:t>
      </w:r>
      <w:r w:rsidRPr="001313D0">
        <w:rPr>
          <w:rFonts w:ascii="Simplified Arabic" w:hAnsi="Simplified Arabic" w:cs="Simplified Arabic"/>
          <w:kern w:val="2"/>
          <w:sz w:val="28"/>
          <w:szCs w:val="28"/>
          <w14:ligatures w14:val="standardContextual"/>
        </w:rPr>
        <w:t>.</w:t>
      </w:r>
    </w:p>
    <w:p w14:paraId="2439D70E" w14:textId="77777777" w:rsidR="00006574" w:rsidRPr="001313D0" w:rsidRDefault="00006574" w:rsidP="0053284F">
      <w:pPr>
        <w:spacing w:after="0" w:line="240" w:lineRule="auto"/>
        <w:ind w:firstLine="720"/>
        <w:jc w:val="both"/>
        <w:rPr>
          <w:rFonts w:ascii="Simplified Arabic" w:hAnsi="Simplified Arabic" w:cs="Simplified Arabic"/>
          <w:kern w:val="2"/>
          <w:sz w:val="28"/>
          <w:szCs w:val="28"/>
          <w14:ligatures w14:val="standardContextual"/>
        </w:rPr>
      </w:pPr>
      <w:r w:rsidRPr="001313D0">
        <w:rPr>
          <w:rFonts w:ascii="Simplified Arabic" w:hAnsi="Simplified Arabic" w:cs="Simplified Arabic"/>
          <w:kern w:val="2"/>
          <w:sz w:val="28"/>
          <w:szCs w:val="28"/>
          <w:rtl/>
          <w14:ligatures w14:val="standardContextual"/>
        </w:rPr>
        <w:t>وعلى الرغم من تزايد الاهتمام بتطبيقات الذكاء الاصطناعي في المجال الصحي عالميًا ومحليًا، إلا أن هناك فجوة بحثية تتمثل في محدودية الدراسات التي تناولت دور هذه التطبيقات في تحسين دقة التشخيص الطبي وإدارة الجودة داخل المستشفيات الحكومية في البيئة السعودية، ولا سيما في المنطقة الشرقية. وتزداد أهمية دراسة هذه الفجوة في ظل ما يشهده القطاع الصحي السعودي من تحول رقمي وتطوير مستمر لجودة الخدمات الصحية ضمن مستهدفات رؤية المملكة 2030. ومن ثم، تأتي هذه الدراسة بعنوان: "دور تطبيقات الذكاء الاصطناعي في تحسين دقة التشخيص الطبي وإدارة الجودة في المستشفيات الحكومية بالمنطقة الشرقية في المملكة العربية السعودية"؛ لتسليط الضوء على واقع توظيف تطبيقات الذكاء الاصطناعي في هذا السياق، وبيان دورها في دعم دقة التشخيص وتحسين جودة الأداء الصحي، والكشف عن أبرز الفرص والتحديات المرتبطة بتطبيقها في المستشفيات الحكومية بالمنطقة الشرقية</w:t>
      </w:r>
      <w:r w:rsidRPr="001313D0">
        <w:rPr>
          <w:rFonts w:ascii="Simplified Arabic" w:hAnsi="Simplified Arabic" w:cs="Simplified Arabic"/>
          <w:kern w:val="2"/>
          <w:sz w:val="28"/>
          <w:szCs w:val="28"/>
          <w14:ligatures w14:val="standardContextual"/>
        </w:rPr>
        <w:t>.</w:t>
      </w:r>
    </w:p>
    <w:p w14:paraId="59FC0B14" w14:textId="55A8B831" w:rsidR="00006574" w:rsidRPr="001313D0" w:rsidRDefault="00006574" w:rsidP="0053284F">
      <w:pPr>
        <w:spacing w:after="0" w:line="240" w:lineRule="auto"/>
        <w:rPr>
          <w:rFonts w:ascii="Simplified Arabic" w:hAnsi="Simplified Arabic" w:cs="Simplified Arabic"/>
          <w:b/>
          <w:bCs/>
          <w:kern w:val="2"/>
          <w:sz w:val="32"/>
          <w:szCs w:val="32"/>
          <w:rtl/>
          <w:lang w:bidi="ar-EG"/>
          <w14:ligatures w14:val="standardContextual"/>
        </w:rPr>
      </w:pPr>
      <w:bookmarkStart w:id="1" w:name="_Hlk234411509"/>
      <w:r w:rsidRPr="001313D0">
        <w:rPr>
          <w:rFonts w:ascii="Simplified Arabic" w:hAnsi="Simplified Arabic" w:cs="Simplified Arabic"/>
          <w:b/>
          <w:bCs/>
          <w:kern w:val="2"/>
          <w:sz w:val="32"/>
          <w:szCs w:val="32"/>
          <w:rtl/>
          <w14:ligatures w14:val="standardContextual"/>
        </w:rPr>
        <w:t>مشكلة الدراسة</w:t>
      </w:r>
      <w:r w:rsidR="00D10AAF" w:rsidRPr="001313D0">
        <w:rPr>
          <w:rFonts w:ascii="Simplified Arabic" w:hAnsi="Simplified Arabic" w:cs="Simplified Arabic" w:hint="cs"/>
          <w:b/>
          <w:bCs/>
          <w:kern w:val="2"/>
          <w:sz w:val="32"/>
          <w:szCs w:val="32"/>
          <w:rtl/>
          <w:lang w:bidi="ar-EG"/>
          <w14:ligatures w14:val="standardContextual"/>
        </w:rPr>
        <w:t xml:space="preserve"> (</w:t>
      </w:r>
      <w:r w:rsidR="00D10AAF" w:rsidRPr="001313D0">
        <w:rPr>
          <w:rFonts w:asciiTheme="majorBidi" w:hAnsiTheme="majorBidi" w:cstheme="majorBidi"/>
          <w:b/>
          <w:bCs/>
          <w:kern w:val="2"/>
          <w:sz w:val="32"/>
          <w:szCs w:val="32"/>
          <w:lang w:bidi="ar-EG"/>
          <w14:ligatures w14:val="standardContextual"/>
        </w:rPr>
        <w:t>Statement of the Problem</w:t>
      </w:r>
      <w:r w:rsidR="00D10AAF" w:rsidRPr="001313D0">
        <w:rPr>
          <w:rFonts w:ascii="Simplified Arabic" w:hAnsi="Simplified Arabic" w:cs="Simplified Arabic" w:hint="cs"/>
          <w:b/>
          <w:bCs/>
          <w:kern w:val="2"/>
          <w:sz w:val="32"/>
          <w:szCs w:val="32"/>
          <w:rtl/>
          <w:lang w:bidi="ar-EG"/>
          <w14:ligatures w14:val="standardContextual"/>
        </w:rPr>
        <w:t>)</w:t>
      </w:r>
      <w:r w:rsidRPr="001313D0">
        <w:rPr>
          <w:rFonts w:ascii="Simplified Arabic" w:hAnsi="Simplified Arabic" w:cs="Simplified Arabic"/>
          <w:b/>
          <w:bCs/>
          <w:kern w:val="2"/>
          <w:sz w:val="32"/>
          <w:szCs w:val="32"/>
          <w:rtl/>
          <w:lang w:bidi="ar-EG"/>
          <w14:ligatures w14:val="standardContextual"/>
        </w:rPr>
        <w:t>:</w:t>
      </w:r>
    </w:p>
    <w:bookmarkEnd w:id="1"/>
    <w:p w14:paraId="3541D3AF" w14:textId="77777777" w:rsidR="00006574" w:rsidRPr="001313D0" w:rsidRDefault="00006574" w:rsidP="0053284F">
      <w:pPr>
        <w:spacing w:after="0" w:line="240" w:lineRule="auto"/>
        <w:ind w:firstLine="720"/>
        <w:jc w:val="both"/>
        <w:rPr>
          <w:rFonts w:ascii="Simplified Arabic" w:hAnsi="Simplified Arabic" w:cs="Simplified Arabic"/>
          <w:kern w:val="2"/>
          <w:sz w:val="28"/>
          <w:szCs w:val="28"/>
          <w:rtl/>
          <w:lang w:bidi="ar-EG"/>
          <w14:ligatures w14:val="standardContextual"/>
        </w:rPr>
      </w:pPr>
      <w:r w:rsidRPr="001313D0">
        <w:rPr>
          <w:rFonts w:ascii="Simplified Arabic" w:hAnsi="Simplified Arabic" w:cs="Simplified Arabic"/>
          <w:kern w:val="2"/>
          <w:sz w:val="28"/>
          <w:szCs w:val="28"/>
          <w:rtl/>
          <w:lang w:bidi="ar-EG"/>
          <w14:ligatures w14:val="standardContextual"/>
        </w:rPr>
        <w:t>تواجه المستشفيات تحديات متعددة فيما يتعلق بتحسين دقة التشخيص الطبي وضمان إدارة الجودة بشكل فعال في تقديم الخدمات الصحية. وفي هذا السياق، ظهر الذكاء الاصطناعي كأداة مبتكرة تقدم حلولاً واعدة لمعالجة هذه التحديات، حيث تتضح المشكلة في قدرة الذكاء الاصطناعي على تحسين دقة التشخيص من خلال تحليل البيانات الطبية بصورة أكثر دقة وسرعة مقارنة بالأساليب التقليدية، مما يساهم في تقليل احتمالية الأخطاء الطبية، وكذلك، يمكن الذكاء الاصطناعي المستشفيات من تحسين إدارة الجودة من خلال اتخاذ قرارات مستنيرة تعتمد على بيانات وتحليلات دقيقة. ومع ذلك، تواجه عملية تبني الذكاء الاصطناعي في القطاع الصحي عدة عقبات، بما في ذلك التحديات التقنية والأخلاقية والقانونية، مما يتطلب إجراء دراسات معمقة لفهم القدرات الكاملة لهذه التكنولوجيا وكيفية توظيفها بفعالية لتحسين جودة الرعاية الصحية بشكل عام.</w:t>
      </w:r>
    </w:p>
    <w:p w14:paraId="3962BD1D" w14:textId="77777777" w:rsidR="00006574" w:rsidRPr="001313D0" w:rsidRDefault="00006574" w:rsidP="0053284F">
      <w:pPr>
        <w:spacing w:after="0" w:line="240" w:lineRule="auto"/>
        <w:ind w:firstLine="720"/>
        <w:jc w:val="both"/>
        <w:rPr>
          <w:rFonts w:ascii="Simplified Arabic" w:hAnsi="Simplified Arabic" w:cs="Simplified Arabic"/>
          <w:kern w:val="2"/>
          <w:sz w:val="28"/>
          <w:szCs w:val="28"/>
          <w:rtl/>
          <w:lang w:bidi="ar-EG"/>
          <w14:ligatures w14:val="standardContextual"/>
        </w:rPr>
      </w:pPr>
      <w:r w:rsidRPr="001313D0">
        <w:rPr>
          <w:rFonts w:ascii="Simplified Arabic" w:hAnsi="Simplified Arabic" w:cs="Simplified Arabic"/>
          <w:kern w:val="2"/>
          <w:sz w:val="28"/>
          <w:szCs w:val="28"/>
          <w:rtl/>
          <w:lang w:bidi="ar-EG"/>
          <w14:ligatures w14:val="standardContextual"/>
        </w:rPr>
        <w:t>وقد أوضحت العديد من الدراسات وذلك مثل دراسة (</w:t>
      </w:r>
      <w:r w:rsidRPr="001313D0">
        <w:rPr>
          <w:rFonts w:ascii="Simplified Arabic" w:hAnsi="Simplified Arabic" w:cs="Simplified Arabic"/>
          <w:kern w:val="2"/>
          <w:sz w:val="28"/>
          <w:szCs w:val="28"/>
          <w:lang w:bidi="ar-EG"/>
          <w14:ligatures w14:val="standardContextual"/>
        </w:rPr>
        <w:t>Obermeyer et al., 2019</w:t>
      </w:r>
      <w:r w:rsidRPr="001313D0">
        <w:rPr>
          <w:rFonts w:ascii="Simplified Arabic" w:hAnsi="Simplified Arabic" w:cs="Simplified Arabic"/>
          <w:kern w:val="2"/>
          <w:sz w:val="28"/>
          <w:szCs w:val="28"/>
          <w:rtl/>
          <w:lang w:bidi="ar-EG"/>
          <w14:ligatures w14:val="standardContextual"/>
        </w:rPr>
        <w:t xml:space="preserve">) أنه رغم التقدم التكنولوجي، يظل استخدام الذكاء الاصطناعي في التشخيص والإدارة محدوداً بسبب عقبات مثل </w:t>
      </w:r>
      <w:r w:rsidRPr="001313D0">
        <w:rPr>
          <w:rFonts w:ascii="Simplified Arabic" w:hAnsi="Simplified Arabic" w:cs="Simplified Arabic"/>
          <w:kern w:val="2"/>
          <w:sz w:val="28"/>
          <w:szCs w:val="28"/>
          <w:rtl/>
          <w:lang w:bidi="ar-EG"/>
          <w14:ligatures w14:val="standardContextual"/>
        </w:rPr>
        <w:lastRenderedPageBreak/>
        <w:t>نقص البيانات المحلية المعيارية، والانحيازات الخوارزمية التي تؤثر على الدقة لدى مجموعات عرقية متنوعة، وأظهرت دراسة (الخلايله</w:t>
      </w:r>
      <w:r w:rsidRPr="001313D0">
        <w:rPr>
          <w:rFonts w:ascii="Simplified Arabic" w:hAnsi="Simplified Arabic" w:cs="Simplified Arabic"/>
          <w:kern w:val="2"/>
          <w:sz w:val="28"/>
          <w:szCs w:val="28"/>
          <w:rtl/>
          <w14:ligatures w14:val="standardContextual"/>
        </w:rPr>
        <w:t>،</w:t>
      </w:r>
      <w:r w:rsidRPr="001313D0">
        <w:rPr>
          <w:rFonts w:ascii="Simplified Arabic" w:hAnsi="Simplified Arabic" w:cs="Simplified Arabic"/>
          <w:kern w:val="2"/>
          <w:sz w:val="28"/>
          <w:szCs w:val="28"/>
          <w:rtl/>
          <w:lang w:bidi="ar-EG"/>
          <w14:ligatures w14:val="standardContextual"/>
        </w:rPr>
        <w:t xml:space="preserve"> 2021) أنه هناك ضعف في استخدام الذكاء الاصطناعي في تحسين دقة التشخيص الطبي وإدارة الجودة في المستشفيات، ويرجع ذلك إلى نقص البيانات المتاحة والجودة، حيث تعتمد نماذج الذكاء الاصطناعي على بيانات هائلة، لكن تشتت السجلات الطبية وصعوبة الوصول إليها يعيق التدريب الفعال، خاصة في الشرق الأوسط حيث تفتقر البنية التحتية الرقمية إلى التكامل.</w:t>
      </w:r>
    </w:p>
    <w:p w14:paraId="1BFDC187" w14:textId="77777777" w:rsidR="00006574" w:rsidRPr="001313D0" w:rsidRDefault="00006574" w:rsidP="0053284F">
      <w:pPr>
        <w:spacing w:after="0" w:line="240" w:lineRule="auto"/>
        <w:ind w:firstLine="720"/>
        <w:jc w:val="both"/>
        <w:rPr>
          <w:rFonts w:ascii="Simplified Arabic" w:hAnsi="Simplified Arabic" w:cs="Simplified Arabic"/>
          <w:kern w:val="2"/>
          <w:sz w:val="28"/>
          <w:szCs w:val="28"/>
          <w:rtl/>
          <w:lang w:bidi="ar-EG"/>
          <w14:ligatures w14:val="standardContextual"/>
        </w:rPr>
      </w:pPr>
      <w:r w:rsidRPr="001313D0">
        <w:rPr>
          <w:rFonts w:ascii="Simplified Arabic" w:hAnsi="Simplified Arabic" w:cs="Simplified Arabic"/>
          <w:kern w:val="2"/>
          <w:sz w:val="28"/>
          <w:szCs w:val="28"/>
          <w:rtl/>
          <w:lang w:bidi="ar-EG"/>
          <w14:ligatures w14:val="standardContextual"/>
        </w:rPr>
        <w:t xml:space="preserve">وفي هذا السياق، أظهرت دراسة (الظفيري وآخرون، 2022) وجود خلل في استخدام الذكاء الاصطناعي في تحسين دقة التشخيص الطبي وإدارة الجودة في المستشفيات، وذلك بسبب وجود مقاومة بشرية وثقافية، وإرهاق الكادر الطبي، ونقص الثقة في الخوارزميات، وخوف فقدان الوظائف مما يقلل عملية التبني، مع حاجة إلى تدريب متخصصين، إضافة إلى التكاليف العالية والتكامل، حيث أن الاستثمار الأولي مرتفع، وصعوبة دمج الذكاء الاصطناعي مع الأنظمة القديمة مما يمنع التوسع، كما أظهرت دراسة </w:t>
      </w:r>
      <w:r w:rsidRPr="001313D0">
        <w:rPr>
          <w:rFonts w:ascii="Simplified Arabic" w:hAnsi="Simplified Arabic" w:cs="Simplified Arabic"/>
          <w:kern w:val="2"/>
          <w:sz w:val="28"/>
          <w:szCs w:val="28"/>
          <w:lang w:bidi="ar-EG"/>
          <w14:ligatures w14:val="standardContextual"/>
        </w:rPr>
        <w:t>)</w:t>
      </w:r>
      <w:r w:rsidRPr="001313D0">
        <w:rPr>
          <w:rFonts w:ascii="Simplified Arabic" w:hAnsi="Simplified Arabic" w:cs="Simplified Arabic"/>
          <w:kern w:val="2"/>
          <w:sz w:val="28"/>
          <w:szCs w:val="28"/>
          <w:rtl/>
          <w:lang w:bidi="ar-EG"/>
          <w14:ligatures w14:val="standardContextual"/>
        </w:rPr>
        <w:t>أزيبي</w:t>
      </w:r>
      <w:r w:rsidRPr="001313D0">
        <w:rPr>
          <w:rFonts w:ascii="Simplified Arabic" w:hAnsi="Simplified Arabic" w:cs="Simplified Arabic"/>
          <w:kern w:val="2"/>
          <w:sz w:val="28"/>
          <w:szCs w:val="28"/>
          <w:rtl/>
          <w14:ligatures w14:val="standardContextual"/>
        </w:rPr>
        <w:t>،</w:t>
      </w:r>
      <w:r w:rsidRPr="001313D0">
        <w:rPr>
          <w:rFonts w:ascii="Simplified Arabic" w:hAnsi="Simplified Arabic" w:cs="Simplified Arabic"/>
          <w:kern w:val="2"/>
          <w:sz w:val="28"/>
          <w:szCs w:val="28"/>
          <w14:ligatures w14:val="standardContextual"/>
        </w:rPr>
        <w:t xml:space="preserve"> </w:t>
      </w:r>
      <w:r w:rsidRPr="001313D0">
        <w:rPr>
          <w:rFonts w:ascii="Simplified Arabic" w:hAnsi="Simplified Arabic" w:cs="Simplified Arabic"/>
          <w:kern w:val="2"/>
          <w:sz w:val="28"/>
          <w:szCs w:val="28"/>
          <w:rtl/>
          <w:lang w:bidi="ar-EG"/>
          <w14:ligatures w14:val="standardContextual"/>
        </w:rPr>
        <w:t>2024) أن هناك العديد من التحديات المختلفة التي تواجه استخدام الذكاء الاصطناعي في تحسين الخدمات الصحية، وذلك مثل التحديات التنظيمية المتعلقة بخصوصية بيانات المرضى، فهذه المشكلات تؤدي إلى انخفاض كفاءة إدارة الجودة، مما يستنزف الموارد ويقلل الثقة في النظم الصحية، وأظهرت أيضاً دراسة (عبدالرازق، 2026) أن الحواجز التنظيمية والأخلاقية التي تتمثل في غياب لوائح واضحة حول خصوصية البيانات يمنع 40% من مشاريع الذكاء الاصطناعي في تحسين جودة الخدمات الطبية.</w:t>
      </w:r>
    </w:p>
    <w:p w14:paraId="70F61029" w14:textId="77777777" w:rsidR="00006574" w:rsidRPr="001313D0" w:rsidRDefault="00006574" w:rsidP="0053284F">
      <w:pPr>
        <w:spacing w:after="0" w:line="240" w:lineRule="auto"/>
        <w:ind w:firstLine="720"/>
        <w:jc w:val="both"/>
        <w:rPr>
          <w:rFonts w:ascii="Simplified Arabic" w:hAnsi="Simplified Arabic" w:cs="Simplified Arabic"/>
          <w:kern w:val="2"/>
          <w:sz w:val="28"/>
          <w:szCs w:val="28"/>
          <w:rtl/>
          <w:lang w:bidi="ar-EG"/>
          <w14:ligatures w14:val="standardContextual"/>
        </w:rPr>
      </w:pPr>
      <w:r w:rsidRPr="001313D0">
        <w:rPr>
          <w:rFonts w:ascii="Simplified Arabic" w:hAnsi="Simplified Arabic" w:cs="Simplified Arabic"/>
          <w:kern w:val="2"/>
          <w:sz w:val="28"/>
          <w:szCs w:val="28"/>
          <w:rtl/>
          <w:lang w:bidi="ar-EG"/>
          <w14:ligatures w14:val="standardContextual"/>
        </w:rPr>
        <w:t>كما نبعت مشكلة الدراسة من خلال ما لاحظه الباحث خلال عمله الميداني في المستشفيات بأن معدلات الأخطاء التشخيصية مرتفع، وتأخر التشخيص في الأمراض الحرجة مثل السرطان والقلب تتسبب في وفيات قابلة للوقاية وتكاليف تشغيلية هائلة، وذلك رغم الاستثمارات الضخمة في تقنيات الذكاء الاصطناعي ضمن رؤية 2030، وقد تم تعزيز هذا الشعور من خلال ملاحظة مقاومة الكادر الطبي لتطبيقات الذكاء الاصطناعي بسبب نقص الثقة والتدريب، وفجوة البنية التحتية، حيث تعاني العديد من المستشفيات السعودية من أنظمة سجلات إلكترونية غير متكاملة، مما يعيق تدريب النماذج المحلية. كما أثار التناقض بين الاستثمارات الحكومية الكبيرة (مثل مدينة الملك فيصل الطبية ومنصة نيوم الصحية) والتبني الفعلي الضعيف تساؤلات حول العوائق الحقيقية.</w:t>
      </w:r>
    </w:p>
    <w:p w14:paraId="2AD6F6F9" w14:textId="77777777" w:rsidR="00006574" w:rsidRPr="001313D0" w:rsidRDefault="00006574" w:rsidP="0053284F">
      <w:pPr>
        <w:spacing w:after="0" w:line="240" w:lineRule="auto"/>
        <w:ind w:firstLine="720"/>
        <w:jc w:val="both"/>
        <w:rPr>
          <w:rFonts w:ascii="Simplified Arabic" w:hAnsi="Simplified Arabic" w:cs="Simplified Arabic"/>
          <w:kern w:val="2"/>
          <w:sz w:val="28"/>
          <w:szCs w:val="28"/>
          <w:rtl/>
          <w:lang w:bidi="ar-EG"/>
          <w14:ligatures w14:val="standardContextual"/>
        </w:rPr>
      </w:pPr>
      <w:r w:rsidRPr="001313D0">
        <w:rPr>
          <w:rFonts w:ascii="Simplified Arabic" w:hAnsi="Simplified Arabic" w:cs="Simplified Arabic"/>
          <w:kern w:val="2"/>
          <w:sz w:val="28"/>
          <w:szCs w:val="28"/>
          <w:rtl/>
          <w:lang w:bidi="ar-EG"/>
          <w14:ligatures w14:val="standardContextual"/>
        </w:rPr>
        <w:t xml:space="preserve">وفي ضوء ما تقدم وما لاحظه الباحث، تتمثل مشكلة الدراسة في الفجوة القائمة بين الإمكانيات المتقدمة للذكاء الاصطناعي ودرجة استغلالها في تحسين دقة التشخيص الطبي وإدارة الجودة داخل المستشفيات. فعلى الرغم من التقدم المتسارع في تقنيات الذكاء الاصطناعي وقدرتها على تقديم تشخيصات أكثر دقة ودعم اتخاذ القرار الطبي، إلا أن هناك تحديات تتعلق بتبني هذه التقنيات بشكل فعّال في قطاع الرعاية الصحية. وتشمل هذه التحديات الجوانب التقنية مثل تطوير خوارزميات موثوقة ودقيقة، والجوانب التنظيمية المرتبطة بتكامل الأدوات الذكية مع الأنظمة الصحية القائمة، بالإضافة إلى قضايا أخلاقية وقانونية تتصل بخصوصية المرضى وأمن البيانات. ومن ثم، تتبلور مشكلة الدراسة في التساؤل الرئيسي </w:t>
      </w:r>
      <w:r w:rsidRPr="001313D0">
        <w:rPr>
          <w:rFonts w:ascii="Simplified Arabic" w:hAnsi="Simplified Arabic" w:cs="Simplified Arabic"/>
          <w:kern w:val="2"/>
          <w:sz w:val="28"/>
          <w:szCs w:val="28"/>
          <w:rtl/>
          <w:lang w:bidi="ar-EG"/>
          <w14:ligatures w14:val="standardContextual"/>
        </w:rPr>
        <w:lastRenderedPageBreak/>
        <w:t>التالي: ما دور تطبيقات الذكاء الاصطناعي في تحسين دقة التشخيص الطبي وإدارة الجودة في المستشفيات الحكومية بالمنطقة الشرقية في المملكة العربية السعودية؟</w:t>
      </w:r>
    </w:p>
    <w:p w14:paraId="13CD6E86" w14:textId="28AC4362" w:rsidR="00006574" w:rsidRPr="001313D0" w:rsidRDefault="00006574" w:rsidP="0053284F">
      <w:pPr>
        <w:spacing w:after="0" w:line="240" w:lineRule="auto"/>
        <w:jc w:val="both"/>
        <w:rPr>
          <w:rFonts w:ascii="Simplified Arabic" w:hAnsi="Simplified Arabic" w:cs="Simplified Arabic"/>
          <w:b/>
          <w:bCs/>
          <w:kern w:val="2"/>
          <w:sz w:val="32"/>
          <w:szCs w:val="32"/>
          <w:rtl/>
          <w:lang w:bidi="ar-EG"/>
          <w14:ligatures w14:val="standardContextual"/>
        </w:rPr>
      </w:pPr>
      <w:bookmarkStart w:id="2" w:name="_Hlk234411561"/>
      <w:r w:rsidRPr="001313D0">
        <w:rPr>
          <w:rFonts w:ascii="Simplified Arabic" w:hAnsi="Simplified Arabic" w:cs="Simplified Arabic"/>
          <w:b/>
          <w:bCs/>
          <w:kern w:val="2"/>
          <w:sz w:val="36"/>
          <w:szCs w:val="36"/>
          <w:rtl/>
          <w:lang w:bidi="ar-EG"/>
          <w14:ligatures w14:val="standardContextual"/>
        </w:rPr>
        <w:t>أهمية الدراسة</w:t>
      </w:r>
      <w:r w:rsidR="00B15CD9" w:rsidRPr="001313D0">
        <w:rPr>
          <w:rFonts w:ascii="Simplified Arabic" w:hAnsi="Simplified Arabic" w:cs="Simplified Arabic" w:hint="cs"/>
          <w:b/>
          <w:bCs/>
          <w:kern w:val="2"/>
          <w:sz w:val="32"/>
          <w:szCs w:val="32"/>
          <w:rtl/>
          <w:lang w:bidi="ar-EG"/>
          <w14:ligatures w14:val="standardContextual"/>
        </w:rPr>
        <w:t xml:space="preserve"> (</w:t>
      </w:r>
      <w:r w:rsidR="00B15CD9" w:rsidRPr="001313D0">
        <w:rPr>
          <w:rFonts w:asciiTheme="majorBidi" w:hAnsiTheme="majorBidi" w:cstheme="majorBidi"/>
          <w:b/>
          <w:bCs/>
          <w:kern w:val="2"/>
          <w:sz w:val="32"/>
          <w:szCs w:val="32"/>
          <w:lang w:bidi="ar-EG"/>
          <w14:ligatures w14:val="standardContextual"/>
        </w:rPr>
        <w:t>Significance of the Study</w:t>
      </w:r>
      <w:r w:rsidR="00B15CD9" w:rsidRPr="001313D0">
        <w:rPr>
          <w:rFonts w:ascii="Simplified Arabic" w:hAnsi="Simplified Arabic" w:cs="Simplified Arabic" w:hint="cs"/>
          <w:b/>
          <w:bCs/>
          <w:kern w:val="2"/>
          <w:sz w:val="32"/>
          <w:szCs w:val="32"/>
          <w:rtl/>
          <w:lang w:bidi="ar-EG"/>
          <w14:ligatures w14:val="standardContextual"/>
        </w:rPr>
        <w:t>)</w:t>
      </w:r>
      <w:r w:rsidRPr="001313D0">
        <w:rPr>
          <w:rFonts w:ascii="Simplified Arabic" w:hAnsi="Simplified Arabic" w:cs="Simplified Arabic"/>
          <w:b/>
          <w:bCs/>
          <w:kern w:val="2"/>
          <w:sz w:val="32"/>
          <w:szCs w:val="32"/>
          <w:rtl/>
          <w:lang w:bidi="ar-EG"/>
          <w14:ligatures w14:val="standardContextual"/>
        </w:rPr>
        <w:t>:</w:t>
      </w:r>
    </w:p>
    <w:p w14:paraId="4B15C9C5" w14:textId="3CB8CE32" w:rsidR="00006574" w:rsidRPr="001313D0" w:rsidRDefault="00006574" w:rsidP="0053284F">
      <w:pPr>
        <w:spacing w:after="0" w:line="240" w:lineRule="auto"/>
        <w:rPr>
          <w:rFonts w:ascii="Simplified Arabic" w:hAnsi="Simplified Arabic" w:cs="Simplified Arabic"/>
          <w:b/>
          <w:bCs/>
          <w:kern w:val="2"/>
          <w:sz w:val="28"/>
          <w:szCs w:val="28"/>
          <w:lang w:bidi="ar-EG"/>
          <w14:ligatures w14:val="standardContextual"/>
        </w:rPr>
      </w:pPr>
      <w:r w:rsidRPr="001313D0">
        <w:rPr>
          <w:rFonts w:ascii="Simplified Arabic" w:hAnsi="Simplified Arabic" w:cs="Simplified Arabic"/>
          <w:b/>
          <w:bCs/>
          <w:kern w:val="2"/>
          <w:sz w:val="28"/>
          <w:szCs w:val="28"/>
          <w:rtl/>
          <w14:ligatures w14:val="standardContextual"/>
        </w:rPr>
        <w:t>أ. الأهمية العلمية</w:t>
      </w:r>
      <w:r w:rsidR="00B15CD9" w:rsidRPr="001313D0">
        <w:rPr>
          <w:rFonts w:ascii="Simplified Arabic" w:hAnsi="Simplified Arabic" w:cs="Simplified Arabic" w:hint="cs"/>
          <w:b/>
          <w:bCs/>
          <w:kern w:val="2"/>
          <w:sz w:val="28"/>
          <w:szCs w:val="28"/>
          <w:rtl/>
          <w14:ligatures w14:val="standardContextual"/>
        </w:rPr>
        <w:t xml:space="preserve"> (</w:t>
      </w:r>
      <w:r w:rsidR="00B15CD9" w:rsidRPr="001313D0">
        <w:rPr>
          <w:rFonts w:asciiTheme="majorBidi" w:hAnsiTheme="majorBidi" w:cstheme="majorBidi"/>
          <w:b/>
          <w:bCs/>
          <w:kern w:val="2"/>
          <w:sz w:val="24"/>
          <w:szCs w:val="24"/>
          <w14:ligatures w14:val="standardContextual"/>
        </w:rPr>
        <w:t>Theoretical Significance</w:t>
      </w:r>
      <w:r w:rsidR="00B15CD9" w:rsidRPr="001313D0">
        <w:rPr>
          <w:rFonts w:ascii="Simplified Arabic" w:hAnsi="Simplified Arabic" w:cs="Simplified Arabic" w:hint="cs"/>
          <w:b/>
          <w:bCs/>
          <w:kern w:val="2"/>
          <w:sz w:val="28"/>
          <w:szCs w:val="28"/>
          <w:rtl/>
          <w14:ligatures w14:val="standardContextual"/>
        </w:rPr>
        <w:t>):</w:t>
      </w:r>
    </w:p>
    <w:bookmarkEnd w:id="2"/>
    <w:p w14:paraId="1DEA6229" w14:textId="77777777" w:rsidR="00006574" w:rsidRPr="001313D0" w:rsidRDefault="00006574" w:rsidP="0053284F">
      <w:pPr>
        <w:numPr>
          <w:ilvl w:val="0"/>
          <w:numId w:val="1"/>
        </w:numPr>
        <w:spacing w:after="0" w:line="240" w:lineRule="auto"/>
        <w:jc w:val="both"/>
        <w:rPr>
          <w:rFonts w:ascii="Simplified Arabic" w:hAnsi="Simplified Arabic" w:cs="Simplified Arabic"/>
          <w:kern w:val="2"/>
          <w:sz w:val="28"/>
          <w:szCs w:val="28"/>
          <w:lang w:bidi="ar-EG"/>
          <w14:ligatures w14:val="standardContextual"/>
        </w:rPr>
      </w:pPr>
      <w:r w:rsidRPr="001313D0">
        <w:rPr>
          <w:rFonts w:ascii="Simplified Arabic" w:hAnsi="Simplified Arabic" w:cs="Simplified Arabic"/>
          <w:kern w:val="2"/>
          <w:sz w:val="28"/>
          <w:szCs w:val="28"/>
          <w:rtl/>
          <w14:ligatures w14:val="standardContextual"/>
        </w:rPr>
        <w:t>تنبع الأهمية العلمية لهذه الدراسة من تناولها موضوعاً حديثاً يرتبط بدور تطبيقات الذكاء الاصطناعي في تحسين دقة التشخيص الطبي وإدارة الجودة في المستشفيات الحكومية، وهو من الموضوعات التي تزايد الاهتمام بها في ظل التحول الرقمي في القطاع الصحي</w:t>
      </w:r>
      <w:r w:rsidRPr="001313D0">
        <w:rPr>
          <w:rFonts w:ascii="Simplified Arabic" w:hAnsi="Simplified Arabic" w:cs="Simplified Arabic"/>
          <w:kern w:val="2"/>
          <w:sz w:val="28"/>
          <w:szCs w:val="28"/>
          <w:lang w:bidi="ar-EG"/>
          <w14:ligatures w14:val="standardContextual"/>
        </w:rPr>
        <w:t xml:space="preserve">. </w:t>
      </w:r>
    </w:p>
    <w:p w14:paraId="43C47F55" w14:textId="77777777" w:rsidR="00006574" w:rsidRPr="001313D0" w:rsidRDefault="00006574" w:rsidP="0053284F">
      <w:pPr>
        <w:numPr>
          <w:ilvl w:val="0"/>
          <w:numId w:val="1"/>
        </w:numPr>
        <w:spacing w:after="0" w:line="240" w:lineRule="auto"/>
        <w:jc w:val="both"/>
        <w:rPr>
          <w:rFonts w:ascii="Simplified Arabic" w:hAnsi="Simplified Arabic" w:cs="Simplified Arabic"/>
          <w:kern w:val="2"/>
          <w:sz w:val="28"/>
          <w:szCs w:val="28"/>
          <w:lang w:bidi="ar-EG"/>
          <w14:ligatures w14:val="standardContextual"/>
        </w:rPr>
      </w:pPr>
      <w:r w:rsidRPr="001313D0">
        <w:rPr>
          <w:rFonts w:ascii="Simplified Arabic" w:hAnsi="Simplified Arabic" w:cs="Simplified Arabic"/>
          <w:kern w:val="2"/>
          <w:sz w:val="28"/>
          <w:szCs w:val="28"/>
          <w:rtl/>
          <w14:ligatures w14:val="standardContextual"/>
        </w:rPr>
        <w:t>تسهم الدراسة في إثراء الأدبيات العلمية في مجال الإدارة الصحية والتحول الرقمي الصحي، من خلال تقديم إطار معرفي يربط بين تطبيقات الذكاء الاصطناعي وكل من دقة التشخيص الطبي وإدارة الجودة داخل المستشفيات</w:t>
      </w:r>
      <w:r w:rsidRPr="001313D0">
        <w:rPr>
          <w:rFonts w:ascii="Simplified Arabic" w:hAnsi="Simplified Arabic" w:cs="Simplified Arabic"/>
          <w:kern w:val="2"/>
          <w:sz w:val="28"/>
          <w:szCs w:val="28"/>
          <w:lang w:bidi="ar-EG"/>
          <w14:ligatures w14:val="standardContextual"/>
        </w:rPr>
        <w:t xml:space="preserve">. </w:t>
      </w:r>
    </w:p>
    <w:p w14:paraId="6455C1CF" w14:textId="77777777" w:rsidR="00006574" w:rsidRPr="001313D0" w:rsidRDefault="00006574" w:rsidP="0053284F">
      <w:pPr>
        <w:numPr>
          <w:ilvl w:val="0"/>
          <w:numId w:val="1"/>
        </w:numPr>
        <w:spacing w:after="0" w:line="240" w:lineRule="auto"/>
        <w:jc w:val="both"/>
        <w:rPr>
          <w:rFonts w:ascii="Simplified Arabic" w:hAnsi="Simplified Arabic" w:cs="Simplified Arabic"/>
          <w:kern w:val="2"/>
          <w:sz w:val="28"/>
          <w:szCs w:val="28"/>
          <w:lang w:bidi="ar-EG"/>
          <w14:ligatures w14:val="standardContextual"/>
        </w:rPr>
      </w:pPr>
      <w:r w:rsidRPr="001313D0">
        <w:rPr>
          <w:rFonts w:ascii="Simplified Arabic" w:hAnsi="Simplified Arabic" w:cs="Simplified Arabic"/>
          <w:kern w:val="2"/>
          <w:sz w:val="28"/>
          <w:szCs w:val="28"/>
          <w:rtl/>
          <w14:ligatures w14:val="standardContextual"/>
        </w:rPr>
        <w:t>تساعد الدراسة الباحثين والمهتمين بالمجال الصحي والإداري على فهم أبعاد توظيف الذكاء الاصطناعي في المستشفيات الحكومية، خاصة في سياق المنطقة الشرقية بالمملكة العربية السعودية، بما يفتح المجال أمام دراسات مستقبلية أكثر تخصصاً في هذا المجال</w:t>
      </w:r>
      <w:r w:rsidRPr="001313D0">
        <w:rPr>
          <w:rFonts w:ascii="Simplified Arabic" w:hAnsi="Simplified Arabic" w:cs="Simplified Arabic"/>
          <w:kern w:val="2"/>
          <w:sz w:val="28"/>
          <w:szCs w:val="28"/>
          <w:lang w:bidi="ar-EG"/>
          <w14:ligatures w14:val="standardContextual"/>
        </w:rPr>
        <w:t xml:space="preserve">. </w:t>
      </w:r>
    </w:p>
    <w:p w14:paraId="48F90B8C" w14:textId="77777777" w:rsidR="00006574" w:rsidRPr="001313D0" w:rsidRDefault="00006574" w:rsidP="0053284F">
      <w:pPr>
        <w:numPr>
          <w:ilvl w:val="0"/>
          <w:numId w:val="1"/>
        </w:numPr>
        <w:spacing w:after="0" w:line="240" w:lineRule="auto"/>
        <w:jc w:val="both"/>
        <w:rPr>
          <w:rFonts w:ascii="Simplified Arabic" w:hAnsi="Simplified Arabic" w:cs="Simplified Arabic"/>
          <w:kern w:val="2"/>
          <w:sz w:val="28"/>
          <w:szCs w:val="28"/>
          <w:lang w:bidi="ar-EG"/>
          <w14:ligatures w14:val="standardContextual"/>
        </w:rPr>
      </w:pPr>
      <w:r w:rsidRPr="001313D0">
        <w:rPr>
          <w:rFonts w:ascii="Simplified Arabic" w:hAnsi="Simplified Arabic" w:cs="Simplified Arabic"/>
          <w:kern w:val="2"/>
          <w:sz w:val="28"/>
          <w:szCs w:val="28"/>
          <w:rtl/>
          <w14:ligatures w14:val="standardContextual"/>
        </w:rPr>
        <w:t>تسهم الدراسة في سد جانب من الفجوة البحثية المرتبطة بمحدودية الدراسات العربية والمحلية التي تناولت دور تطبيقات الذكاء الاصطناعي في تحسين التشخيص الطبي وجودة الأداء الصحي داخل المستشفيات الحكومية</w:t>
      </w:r>
      <w:r w:rsidRPr="001313D0">
        <w:rPr>
          <w:rFonts w:ascii="Simplified Arabic" w:hAnsi="Simplified Arabic" w:cs="Simplified Arabic"/>
          <w:kern w:val="2"/>
          <w:sz w:val="28"/>
          <w:szCs w:val="28"/>
          <w:lang w:bidi="ar-EG"/>
          <w14:ligatures w14:val="standardContextual"/>
        </w:rPr>
        <w:t xml:space="preserve">. </w:t>
      </w:r>
    </w:p>
    <w:p w14:paraId="153CE28A" w14:textId="68CEDD34" w:rsidR="00006574" w:rsidRPr="001313D0" w:rsidRDefault="00006574" w:rsidP="0053284F">
      <w:pPr>
        <w:spacing w:after="0" w:line="240" w:lineRule="auto"/>
        <w:rPr>
          <w:rFonts w:ascii="Simplified Arabic" w:hAnsi="Simplified Arabic" w:cs="Simplified Arabic"/>
          <w:b/>
          <w:bCs/>
          <w:kern w:val="2"/>
          <w:sz w:val="28"/>
          <w:szCs w:val="28"/>
          <w:lang w:bidi="ar-EG"/>
          <w14:ligatures w14:val="standardContextual"/>
        </w:rPr>
      </w:pPr>
      <w:bookmarkStart w:id="3" w:name="_Hlk234411592"/>
      <w:r w:rsidRPr="001313D0">
        <w:rPr>
          <w:rFonts w:ascii="Simplified Arabic" w:hAnsi="Simplified Arabic" w:cs="Simplified Arabic"/>
          <w:b/>
          <w:bCs/>
          <w:kern w:val="2"/>
          <w:sz w:val="28"/>
          <w:szCs w:val="28"/>
          <w:rtl/>
          <w14:ligatures w14:val="standardContextual"/>
        </w:rPr>
        <w:t>ب. الأهمية التطبيقية</w:t>
      </w:r>
      <w:r w:rsidR="00B15CD9" w:rsidRPr="001313D0">
        <w:rPr>
          <w:rFonts w:ascii="Simplified Arabic" w:hAnsi="Simplified Arabic" w:cs="Simplified Arabic" w:hint="cs"/>
          <w:b/>
          <w:bCs/>
          <w:kern w:val="2"/>
          <w:sz w:val="28"/>
          <w:szCs w:val="28"/>
          <w:rtl/>
          <w:lang w:bidi="ar-EG"/>
          <w14:ligatures w14:val="standardContextual"/>
        </w:rPr>
        <w:t xml:space="preserve"> (</w:t>
      </w:r>
      <w:r w:rsidR="00B15CD9" w:rsidRPr="001313D0">
        <w:rPr>
          <w:rFonts w:asciiTheme="majorBidi" w:hAnsiTheme="majorBidi" w:cstheme="majorBidi"/>
          <w:b/>
          <w:bCs/>
          <w:kern w:val="2"/>
          <w:sz w:val="24"/>
          <w:szCs w:val="24"/>
          <w:lang w:bidi="ar-EG"/>
          <w14:ligatures w14:val="standardContextual"/>
        </w:rPr>
        <w:t>Practical Significance</w:t>
      </w:r>
      <w:r w:rsidR="00B15CD9" w:rsidRPr="001313D0">
        <w:rPr>
          <w:rFonts w:ascii="Simplified Arabic" w:hAnsi="Simplified Arabic" w:cs="Simplified Arabic" w:hint="cs"/>
          <w:b/>
          <w:bCs/>
          <w:kern w:val="2"/>
          <w:sz w:val="28"/>
          <w:szCs w:val="28"/>
          <w:rtl/>
          <w:lang w:bidi="ar-EG"/>
          <w14:ligatures w14:val="standardContextual"/>
        </w:rPr>
        <w:t>):</w:t>
      </w:r>
    </w:p>
    <w:bookmarkEnd w:id="3"/>
    <w:p w14:paraId="5BCB7217" w14:textId="77777777" w:rsidR="00006574" w:rsidRPr="001313D0" w:rsidRDefault="00006574" w:rsidP="0053284F">
      <w:pPr>
        <w:numPr>
          <w:ilvl w:val="0"/>
          <w:numId w:val="2"/>
        </w:numPr>
        <w:spacing w:after="0" w:line="240" w:lineRule="auto"/>
        <w:jc w:val="both"/>
        <w:rPr>
          <w:rFonts w:ascii="Simplified Arabic" w:hAnsi="Simplified Arabic" w:cs="Simplified Arabic"/>
          <w:kern w:val="2"/>
          <w:sz w:val="28"/>
          <w:szCs w:val="28"/>
          <w:lang w:bidi="ar-EG"/>
          <w14:ligatures w14:val="standardContextual"/>
        </w:rPr>
      </w:pPr>
      <w:r w:rsidRPr="001313D0">
        <w:rPr>
          <w:rFonts w:ascii="Simplified Arabic" w:hAnsi="Simplified Arabic" w:cs="Simplified Arabic"/>
          <w:kern w:val="2"/>
          <w:sz w:val="28"/>
          <w:szCs w:val="28"/>
          <w:rtl/>
          <w14:ligatures w14:val="standardContextual"/>
        </w:rPr>
        <w:t>يمكن أن تفيد نتائج الدراسة إدارات المستشفيات الحكومية في التعرف على مدى إسهام تطبيقات الذكاء الاصطناعي في تحسين دقة التشخيص الطبي، وتقليل الأخطاء، ورفع كفاءة الخدمات الصحية المقدمة للمرضى</w:t>
      </w:r>
      <w:r w:rsidRPr="001313D0">
        <w:rPr>
          <w:rFonts w:ascii="Simplified Arabic" w:hAnsi="Simplified Arabic" w:cs="Simplified Arabic"/>
          <w:kern w:val="2"/>
          <w:sz w:val="28"/>
          <w:szCs w:val="28"/>
          <w:lang w:bidi="ar-EG"/>
          <w14:ligatures w14:val="standardContextual"/>
        </w:rPr>
        <w:t xml:space="preserve">. </w:t>
      </w:r>
    </w:p>
    <w:p w14:paraId="26E4D1C5" w14:textId="77777777" w:rsidR="00006574" w:rsidRPr="001313D0" w:rsidRDefault="00006574" w:rsidP="0053284F">
      <w:pPr>
        <w:numPr>
          <w:ilvl w:val="0"/>
          <w:numId w:val="2"/>
        </w:numPr>
        <w:spacing w:after="0" w:line="240" w:lineRule="auto"/>
        <w:jc w:val="both"/>
        <w:rPr>
          <w:rFonts w:ascii="Simplified Arabic" w:hAnsi="Simplified Arabic" w:cs="Simplified Arabic"/>
          <w:kern w:val="2"/>
          <w:sz w:val="28"/>
          <w:szCs w:val="28"/>
          <w:lang w:bidi="ar-EG"/>
          <w14:ligatures w14:val="standardContextual"/>
        </w:rPr>
      </w:pPr>
      <w:r w:rsidRPr="001313D0">
        <w:rPr>
          <w:rFonts w:ascii="Simplified Arabic" w:hAnsi="Simplified Arabic" w:cs="Simplified Arabic"/>
          <w:kern w:val="2"/>
          <w:sz w:val="28"/>
          <w:szCs w:val="28"/>
          <w:rtl/>
          <w14:ligatures w14:val="standardContextual"/>
        </w:rPr>
        <w:t>تساعد الدراسة صانعي القرار في القطاع الصحي على الاستفادة من نتائجها في دعم خطط التحول الرقمي الصحي، وتطوير سياسات واضحة لتبني تطبيقات الذكاء الاصطناعي في المستشفيات الحكومية، مع مراعاة متطلبات الخصوصية وأمن البيانات</w:t>
      </w:r>
      <w:r w:rsidRPr="001313D0">
        <w:rPr>
          <w:rFonts w:ascii="Simplified Arabic" w:hAnsi="Simplified Arabic" w:cs="Simplified Arabic"/>
          <w:kern w:val="2"/>
          <w:sz w:val="28"/>
          <w:szCs w:val="28"/>
          <w:lang w:bidi="ar-EG"/>
          <w14:ligatures w14:val="standardContextual"/>
        </w:rPr>
        <w:t xml:space="preserve">. </w:t>
      </w:r>
    </w:p>
    <w:p w14:paraId="33503E3F" w14:textId="77777777" w:rsidR="00006574" w:rsidRPr="001313D0" w:rsidRDefault="00006574" w:rsidP="0053284F">
      <w:pPr>
        <w:numPr>
          <w:ilvl w:val="0"/>
          <w:numId w:val="2"/>
        </w:numPr>
        <w:spacing w:after="0" w:line="240" w:lineRule="auto"/>
        <w:jc w:val="both"/>
        <w:rPr>
          <w:rFonts w:ascii="Simplified Arabic" w:hAnsi="Simplified Arabic" w:cs="Simplified Arabic"/>
          <w:kern w:val="2"/>
          <w:sz w:val="28"/>
          <w:szCs w:val="28"/>
          <w:lang w:bidi="ar-EG"/>
          <w14:ligatures w14:val="standardContextual"/>
        </w:rPr>
      </w:pPr>
      <w:r w:rsidRPr="001313D0">
        <w:rPr>
          <w:rFonts w:ascii="Simplified Arabic" w:hAnsi="Simplified Arabic" w:cs="Simplified Arabic"/>
          <w:kern w:val="2"/>
          <w:sz w:val="28"/>
          <w:szCs w:val="28"/>
          <w:rtl/>
          <w14:ligatures w14:val="standardContextual"/>
        </w:rPr>
        <w:t>يمكن أن تسهم نتائج الدراسة في توجيه برامج تدريب الكوادر الطبية والإدارية نحو تنمية مهارات التعامل مع تطبيقات الذكاء الاصطناعي، بما يعزز قدرتهم على توظيفها بفاعلية في التشخيص الطبي وإدارة الجودة</w:t>
      </w:r>
      <w:r w:rsidRPr="001313D0">
        <w:rPr>
          <w:rFonts w:ascii="Simplified Arabic" w:hAnsi="Simplified Arabic" w:cs="Simplified Arabic"/>
          <w:kern w:val="2"/>
          <w:sz w:val="28"/>
          <w:szCs w:val="28"/>
          <w:lang w:bidi="ar-EG"/>
          <w14:ligatures w14:val="standardContextual"/>
        </w:rPr>
        <w:t xml:space="preserve">. </w:t>
      </w:r>
    </w:p>
    <w:p w14:paraId="2870BBE6" w14:textId="77777777" w:rsidR="00006574" w:rsidRPr="001313D0" w:rsidRDefault="00006574" w:rsidP="0053284F">
      <w:pPr>
        <w:numPr>
          <w:ilvl w:val="0"/>
          <w:numId w:val="2"/>
        </w:numPr>
        <w:spacing w:after="0" w:line="240" w:lineRule="auto"/>
        <w:jc w:val="both"/>
        <w:rPr>
          <w:rFonts w:ascii="Simplified Arabic" w:hAnsi="Simplified Arabic" w:cs="Simplified Arabic"/>
          <w:kern w:val="2"/>
          <w:sz w:val="28"/>
          <w:szCs w:val="28"/>
          <w:lang w:bidi="ar-EG"/>
          <w14:ligatures w14:val="standardContextual"/>
        </w:rPr>
      </w:pPr>
      <w:r w:rsidRPr="001313D0">
        <w:rPr>
          <w:rFonts w:ascii="Simplified Arabic" w:hAnsi="Simplified Arabic" w:cs="Simplified Arabic"/>
          <w:kern w:val="2"/>
          <w:sz w:val="28"/>
          <w:szCs w:val="28"/>
          <w:rtl/>
          <w14:ligatures w14:val="standardContextual"/>
        </w:rPr>
        <w:t>تقدم الدراسة مؤشرات عملية قد تساعد في تحسين إدارة الجودة داخل المستشفيات، من خلال دعم عمليات مراقبة الأداء، وتحليل مؤشرات السلامة، وتنظيم الموارد، وتحسين رضا المرضى</w:t>
      </w:r>
      <w:r w:rsidRPr="001313D0">
        <w:rPr>
          <w:rFonts w:ascii="Simplified Arabic" w:hAnsi="Simplified Arabic" w:cs="Simplified Arabic"/>
          <w:kern w:val="2"/>
          <w:sz w:val="28"/>
          <w:szCs w:val="28"/>
          <w:lang w:bidi="ar-EG"/>
          <w14:ligatures w14:val="standardContextual"/>
        </w:rPr>
        <w:t xml:space="preserve">. </w:t>
      </w:r>
    </w:p>
    <w:p w14:paraId="07E52533" w14:textId="77777777" w:rsidR="00006574" w:rsidRPr="001313D0" w:rsidRDefault="00006574" w:rsidP="0053284F">
      <w:pPr>
        <w:numPr>
          <w:ilvl w:val="0"/>
          <w:numId w:val="2"/>
        </w:numPr>
        <w:spacing w:after="0" w:line="240" w:lineRule="auto"/>
        <w:jc w:val="both"/>
        <w:rPr>
          <w:rFonts w:ascii="Simplified Arabic" w:hAnsi="Simplified Arabic" w:cs="Simplified Arabic"/>
          <w:kern w:val="2"/>
          <w:sz w:val="28"/>
          <w:szCs w:val="28"/>
          <w:lang w:bidi="ar-EG"/>
          <w14:ligatures w14:val="standardContextual"/>
        </w:rPr>
      </w:pPr>
      <w:r w:rsidRPr="001313D0">
        <w:rPr>
          <w:rFonts w:ascii="Simplified Arabic" w:hAnsi="Simplified Arabic" w:cs="Simplified Arabic"/>
          <w:kern w:val="2"/>
          <w:sz w:val="28"/>
          <w:szCs w:val="28"/>
          <w:rtl/>
          <w14:ligatures w14:val="standardContextual"/>
        </w:rPr>
        <w:lastRenderedPageBreak/>
        <w:t>تفيد الدراسة المؤسسات الصحية والجهات المعنية في المملكة العربية السعودية من خلال تقديم توصيات عملية يمكن الاستفادة منها في تطوير بيئة العمل الصحي، وتعزيز جاهزية المستشفيات الحكومية بالمنطقة الشرقية لتطبيق حلول الذكاء الاصطناعي بصورة أكثر كفاءة</w:t>
      </w:r>
      <w:r w:rsidRPr="001313D0">
        <w:rPr>
          <w:rFonts w:ascii="Simplified Arabic" w:hAnsi="Simplified Arabic" w:cs="Simplified Arabic"/>
          <w:kern w:val="2"/>
          <w:sz w:val="28"/>
          <w:szCs w:val="28"/>
          <w:lang w:bidi="ar-EG"/>
          <w14:ligatures w14:val="standardContextual"/>
        </w:rPr>
        <w:t>.</w:t>
      </w:r>
    </w:p>
    <w:p w14:paraId="7CD0C34E" w14:textId="772EB022" w:rsidR="00006574" w:rsidRPr="001313D0" w:rsidRDefault="00006574" w:rsidP="0053284F">
      <w:pPr>
        <w:spacing w:after="0" w:line="240" w:lineRule="auto"/>
        <w:rPr>
          <w:rFonts w:ascii="Simplified Arabic" w:hAnsi="Simplified Arabic" w:cs="Simplified Arabic"/>
          <w:kern w:val="2"/>
          <w:sz w:val="32"/>
          <w:szCs w:val="32"/>
          <w:rtl/>
          <w14:ligatures w14:val="standardContextual"/>
        </w:rPr>
      </w:pPr>
      <w:bookmarkStart w:id="4" w:name="_Hlk234411656"/>
      <w:r w:rsidRPr="001313D0">
        <w:rPr>
          <w:rFonts w:ascii="Simplified Arabic" w:hAnsi="Simplified Arabic" w:cs="Simplified Arabic"/>
          <w:b/>
          <w:bCs/>
          <w:kern w:val="2"/>
          <w:sz w:val="36"/>
          <w:szCs w:val="36"/>
          <w:rtl/>
          <w14:ligatures w14:val="standardContextual"/>
        </w:rPr>
        <w:t>أهداف الدراسة</w:t>
      </w:r>
      <w:r w:rsidR="00B15CD9" w:rsidRPr="001313D0">
        <w:rPr>
          <w:rFonts w:ascii="Simplified Arabic" w:hAnsi="Simplified Arabic" w:cs="Simplified Arabic" w:hint="cs"/>
          <w:b/>
          <w:bCs/>
          <w:kern w:val="2"/>
          <w:sz w:val="32"/>
          <w:szCs w:val="32"/>
          <w:rtl/>
          <w14:ligatures w14:val="standardContextual"/>
        </w:rPr>
        <w:t xml:space="preserve"> (</w:t>
      </w:r>
      <w:r w:rsidR="00B15CD9" w:rsidRPr="001313D0">
        <w:rPr>
          <w:rFonts w:asciiTheme="majorBidi" w:hAnsiTheme="majorBidi" w:cstheme="majorBidi"/>
          <w:b/>
          <w:bCs/>
          <w:kern w:val="2"/>
          <w:sz w:val="32"/>
          <w:szCs w:val="32"/>
          <w14:ligatures w14:val="standardContextual"/>
        </w:rPr>
        <w:t>Objectives of the Study</w:t>
      </w:r>
      <w:r w:rsidR="00B15CD9" w:rsidRPr="001313D0">
        <w:rPr>
          <w:rFonts w:ascii="Simplified Arabic" w:hAnsi="Simplified Arabic" w:cs="Simplified Arabic" w:hint="cs"/>
          <w:b/>
          <w:bCs/>
          <w:kern w:val="2"/>
          <w:sz w:val="32"/>
          <w:szCs w:val="32"/>
          <w:rtl/>
          <w14:ligatures w14:val="standardContextual"/>
        </w:rPr>
        <w:t>)</w:t>
      </w:r>
      <w:r w:rsidRPr="001313D0">
        <w:rPr>
          <w:rFonts w:ascii="Simplified Arabic" w:hAnsi="Simplified Arabic" w:cs="Simplified Arabic"/>
          <w:kern w:val="2"/>
          <w:sz w:val="32"/>
          <w:szCs w:val="32"/>
          <w:rtl/>
          <w14:ligatures w14:val="standardContextual"/>
        </w:rPr>
        <w:t>:</w:t>
      </w:r>
    </w:p>
    <w:bookmarkEnd w:id="4"/>
    <w:p w14:paraId="6FE186DC" w14:textId="77777777" w:rsidR="00006574" w:rsidRPr="001313D0" w:rsidRDefault="00006574" w:rsidP="0053284F">
      <w:pPr>
        <w:spacing w:after="0" w:line="240" w:lineRule="auto"/>
        <w:ind w:firstLine="360"/>
        <w:jc w:val="both"/>
        <w:rPr>
          <w:rFonts w:ascii="Simplified Arabic" w:hAnsi="Simplified Arabic" w:cs="Simplified Arabic"/>
          <w:kern w:val="2"/>
          <w:sz w:val="28"/>
          <w:szCs w:val="28"/>
          <w:rtl/>
          <w:lang w:bidi="ar-EG"/>
          <w14:ligatures w14:val="standardContextual"/>
        </w:rPr>
      </w:pPr>
      <w:r w:rsidRPr="001313D0">
        <w:rPr>
          <w:rFonts w:ascii="Simplified Arabic" w:hAnsi="Simplified Arabic" w:cs="Simplified Arabic"/>
          <w:kern w:val="2"/>
          <w:sz w:val="28"/>
          <w:szCs w:val="28"/>
          <w:rtl/>
          <w14:ligatures w14:val="standardContextual"/>
        </w:rPr>
        <w:t xml:space="preserve">يتمثل الهدف الرئيسي للدراسة في التعرف على </w:t>
      </w:r>
      <w:r w:rsidRPr="001313D0">
        <w:rPr>
          <w:rFonts w:ascii="Simplified Arabic" w:hAnsi="Simplified Arabic" w:cs="Simplified Arabic"/>
          <w:kern w:val="2"/>
          <w:sz w:val="28"/>
          <w:szCs w:val="28"/>
          <w:rtl/>
          <w:lang w:bidi="ar-EG"/>
          <w14:ligatures w14:val="standardContextual"/>
        </w:rPr>
        <w:t>دور تطبيقات الذكاء الاصطناعي في تحسين دقة التشخيص الطبي وإدارة الجودة في المستشفيات الحكومية بالمنطقة الشرقية في المملكة العربية السعودية، ويتفرع من هذا الهدف مجموعة من الأهداف الفرعية وهي كما يلي:</w:t>
      </w:r>
    </w:p>
    <w:p w14:paraId="39FFAC1F" w14:textId="77777777" w:rsidR="00006574" w:rsidRPr="001313D0" w:rsidRDefault="00006574" w:rsidP="0053284F">
      <w:pPr>
        <w:numPr>
          <w:ilvl w:val="0"/>
          <w:numId w:val="4"/>
        </w:numPr>
        <w:spacing w:after="0" w:line="240" w:lineRule="auto"/>
        <w:contextualSpacing/>
        <w:jc w:val="both"/>
        <w:rPr>
          <w:rFonts w:ascii="Simplified Arabic" w:hAnsi="Simplified Arabic" w:cs="Simplified Arabic"/>
          <w:kern w:val="2"/>
          <w:sz w:val="28"/>
          <w:szCs w:val="28"/>
          <w:rtl/>
          <w:lang w:bidi="ar-EG"/>
          <w14:ligatures w14:val="standardContextual"/>
        </w:rPr>
      </w:pPr>
      <w:r w:rsidRPr="001313D0">
        <w:rPr>
          <w:rFonts w:ascii="Simplified Arabic" w:hAnsi="Simplified Arabic" w:cs="Simplified Arabic"/>
          <w:kern w:val="2"/>
          <w:sz w:val="28"/>
          <w:szCs w:val="28"/>
          <w:rtl/>
          <w:lang w:bidi="ar-EG"/>
          <w14:ligatures w14:val="standardContextual"/>
        </w:rPr>
        <w:t>التعرف على واقع استخدام الذكاء الاصطناعي في تحسين دقة التشخيص الطبي وإدارة الجودة في المستشفيات.</w:t>
      </w:r>
    </w:p>
    <w:p w14:paraId="207AE107" w14:textId="77777777" w:rsidR="00006574" w:rsidRPr="001313D0" w:rsidRDefault="00006574" w:rsidP="0053284F">
      <w:pPr>
        <w:numPr>
          <w:ilvl w:val="0"/>
          <w:numId w:val="4"/>
        </w:numPr>
        <w:spacing w:after="0" w:line="240" w:lineRule="auto"/>
        <w:contextualSpacing/>
        <w:jc w:val="both"/>
        <w:rPr>
          <w:rFonts w:ascii="Simplified Arabic" w:hAnsi="Simplified Arabic" w:cs="Simplified Arabic"/>
          <w:kern w:val="2"/>
          <w:sz w:val="28"/>
          <w:szCs w:val="28"/>
          <w:rtl/>
          <w:lang w:bidi="ar-EG"/>
          <w14:ligatures w14:val="standardContextual"/>
        </w:rPr>
      </w:pPr>
      <w:r w:rsidRPr="001313D0">
        <w:rPr>
          <w:rFonts w:ascii="Simplified Arabic" w:hAnsi="Simplified Arabic" w:cs="Simplified Arabic"/>
          <w:kern w:val="2"/>
          <w:sz w:val="28"/>
          <w:szCs w:val="28"/>
          <w:rtl/>
          <w:lang w:bidi="ar-EG"/>
          <w14:ligatures w14:val="standardContextual"/>
        </w:rPr>
        <w:t>قياس أثر استخدام الذكاء الاصطناعي في تحسين دقة التشخيص الطبي وإدارة الجودة في المستشفيات.</w:t>
      </w:r>
    </w:p>
    <w:p w14:paraId="25179320" w14:textId="77777777" w:rsidR="00006574" w:rsidRPr="001313D0" w:rsidRDefault="00006574" w:rsidP="0053284F">
      <w:pPr>
        <w:numPr>
          <w:ilvl w:val="0"/>
          <w:numId w:val="4"/>
        </w:numPr>
        <w:spacing w:after="0" w:line="240" w:lineRule="auto"/>
        <w:contextualSpacing/>
        <w:jc w:val="both"/>
        <w:rPr>
          <w:rFonts w:ascii="Simplified Arabic" w:hAnsi="Simplified Arabic" w:cs="Simplified Arabic"/>
          <w:kern w:val="2"/>
          <w:sz w:val="28"/>
          <w:szCs w:val="28"/>
          <w:rtl/>
          <w:lang w:bidi="ar-EG"/>
          <w14:ligatures w14:val="standardContextual"/>
        </w:rPr>
      </w:pPr>
      <w:r w:rsidRPr="001313D0">
        <w:rPr>
          <w:rFonts w:ascii="Simplified Arabic" w:hAnsi="Simplified Arabic" w:cs="Simplified Arabic"/>
          <w:kern w:val="2"/>
          <w:sz w:val="28"/>
          <w:szCs w:val="28"/>
          <w:rtl/>
          <w:lang w:bidi="ar-EG"/>
          <w14:ligatures w14:val="standardContextual"/>
        </w:rPr>
        <w:t>الكشف عن المعوقات التي تواجه استخدام الذكاء الاصطناعي في تحسين دقة التشخيص الطبي وإدارة الجودة في المستشفيات.</w:t>
      </w:r>
    </w:p>
    <w:p w14:paraId="1473F457" w14:textId="77777777" w:rsidR="00006574" w:rsidRPr="001313D0" w:rsidRDefault="00006574" w:rsidP="0053284F">
      <w:pPr>
        <w:numPr>
          <w:ilvl w:val="0"/>
          <w:numId w:val="4"/>
        </w:numPr>
        <w:spacing w:after="0" w:line="240" w:lineRule="auto"/>
        <w:contextualSpacing/>
        <w:jc w:val="both"/>
        <w:rPr>
          <w:rFonts w:ascii="Simplified Arabic" w:hAnsi="Simplified Arabic" w:cs="Simplified Arabic"/>
          <w:kern w:val="2"/>
          <w:sz w:val="28"/>
          <w:szCs w:val="28"/>
          <w:lang w:bidi="ar-EG"/>
          <w14:ligatures w14:val="standardContextual"/>
        </w:rPr>
      </w:pPr>
      <w:r w:rsidRPr="001313D0">
        <w:rPr>
          <w:rFonts w:ascii="Simplified Arabic" w:hAnsi="Simplified Arabic" w:cs="Simplified Arabic"/>
          <w:kern w:val="2"/>
          <w:sz w:val="28"/>
          <w:szCs w:val="28"/>
          <w:rtl/>
          <w:lang w:bidi="ar-EG"/>
          <w14:ligatures w14:val="standardContextual"/>
        </w:rPr>
        <w:t>دراسة مدى وجود فروق ذات دلالة إحصائية (</w:t>
      </w:r>
      <w:r w:rsidRPr="001313D0">
        <w:rPr>
          <w:rFonts w:ascii="Cambria" w:hAnsi="Cambria" w:cs="Cambria"/>
          <w:kern w:val="2"/>
          <w:sz w:val="28"/>
          <w:szCs w:val="28"/>
          <w:lang w:bidi="ar-EG"/>
          <w14:ligatures w14:val="standardContextual"/>
        </w:rPr>
        <w:t>α</w:t>
      </w:r>
      <w:r w:rsidRPr="001313D0">
        <w:rPr>
          <w:rFonts w:ascii="Simplified Arabic" w:hAnsi="Simplified Arabic" w:cs="Simplified Arabic"/>
          <w:kern w:val="2"/>
          <w:sz w:val="28"/>
          <w:szCs w:val="28"/>
          <w:lang w:bidi="ar-EG"/>
          <w14:ligatures w14:val="standardContextual"/>
        </w:rPr>
        <w:t xml:space="preserve"> </w:t>
      </w:r>
      <w:r w:rsidRPr="001313D0">
        <w:rPr>
          <w:rFonts w:ascii="Times New Roman" w:hAnsi="Times New Roman" w:cs="Times New Roman"/>
          <w:kern w:val="2"/>
          <w:sz w:val="28"/>
          <w:szCs w:val="28"/>
          <w:lang w:bidi="ar-EG"/>
          <w14:ligatures w14:val="standardContextual"/>
        </w:rPr>
        <w:t>≤</w:t>
      </w:r>
      <w:r w:rsidRPr="001313D0">
        <w:rPr>
          <w:rFonts w:ascii="Simplified Arabic" w:hAnsi="Simplified Arabic" w:cs="Simplified Arabic"/>
          <w:kern w:val="2"/>
          <w:sz w:val="28"/>
          <w:szCs w:val="28"/>
          <w:lang w:bidi="ar-EG"/>
          <w14:ligatures w14:val="standardContextual"/>
        </w:rPr>
        <w:t xml:space="preserve"> 0.05</w:t>
      </w:r>
      <w:r w:rsidRPr="001313D0">
        <w:rPr>
          <w:rFonts w:ascii="Simplified Arabic" w:hAnsi="Simplified Arabic" w:cs="Simplified Arabic"/>
          <w:kern w:val="2"/>
          <w:sz w:val="28"/>
          <w:szCs w:val="28"/>
          <w:rtl/>
          <w:lang w:bidi="ar-EG"/>
          <w14:ligatures w14:val="standardContextual"/>
        </w:rPr>
        <w:t>) في دور الذكاء الاصطناعي في تحسين دقة التشخيص الطبي وإدارة الجودة في المستشفيات تعزى إلى العمر والجنس والخبرة للمستخدمين.</w:t>
      </w:r>
    </w:p>
    <w:p w14:paraId="3F716C8C" w14:textId="5CA5EADE" w:rsidR="00006574" w:rsidRPr="001313D0" w:rsidRDefault="00006574" w:rsidP="0053284F">
      <w:pPr>
        <w:spacing w:after="0" w:line="240" w:lineRule="auto"/>
        <w:rPr>
          <w:rFonts w:ascii="Simplified Arabic" w:hAnsi="Simplified Arabic" w:cs="Simplified Arabic"/>
          <w:b/>
          <w:bCs/>
          <w:kern w:val="2"/>
          <w:sz w:val="32"/>
          <w:szCs w:val="32"/>
          <w:rtl/>
          <w14:ligatures w14:val="standardContextual"/>
        </w:rPr>
      </w:pPr>
      <w:bookmarkStart w:id="5" w:name="_Hlk234411698"/>
      <w:r w:rsidRPr="001313D0">
        <w:rPr>
          <w:rFonts w:ascii="Simplified Arabic" w:hAnsi="Simplified Arabic" w:cs="Simplified Arabic"/>
          <w:b/>
          <w:bCs/>
          <w:kern w:val="2"/>
          <w:sz w:val="36"/>
          <w:szCs w:val="36"/>
          <w:rtl/>
          <w14:ligatures w14:val="standardContextual"/>
        </w:rPr>
        <w:t xml:space="preserve">تساؤلات </w:t>
      </w:r>
      <w:r w:rsidR="00B15CD9" w:rsidRPr="001313D0">
        <w:rPr>
          <w:rFonts w:ascii="Simplified Arabic" w:hAnsi="Simplified Arabic" w:cs="Simplified Arabic" w:hint="cs"/>
          <w:b/>
          <w:bCs/>
          <w:kern w:val="2"/>
          <w:sz w:val="36"/>
          <w:szCs w:val="36"/>
          <w:rtl/>
          <w14:ligatures w14:val="standardContextual"/>
        </w:rPr>
        <w:t>الدراسة</w:t>
      </w:r>
      <w:r w:rsidR="00B15CD9" w:rsidRPr="001313D0">
        <w:rPr>
          <w:rFonts w:ascii="Simplified Arabic" w:hAnsi="Simplified Arabic" w:cs="Simplified Arabic" w:hint="cs"/>
          <w:b/>
          <w:bCs/>
          <w:kern w:val="2"/>
          <w:sz w:val="32"/>
          <w:szCs w:val="32"/>
          <w:rtl/>
          <w14:ligatures w14:val="standardContextual"/>
        </w:rPr>
        <w:t xml:space="preserve"> (</w:t>
      </w:r>
      <w:r w:rsidR="00B15CD9" w:rsidRPr="001313D0">
        <w:rPr>
          <w:rFonts w:asciiTheme="majorBidi" w:hAnsiTheme="majorBidi" w:cstheme="majorBidi"/>
          <w:b/>
          <w:bCs/>
          <w:kern w:val="2"/>
          <w:sz w:val="32"/>
          <w:szCs w:val="32"/>
          <w14:ligatures w14:val="standardContextual"/>
        </w:rPr>
        <w:t>Research Questions</w:t>
      </w:r>
      <w:r w:rsidR="00B15CD9" w:rsidRPr="001313D0">
        <w:rPr>
          <w:rFonts w:ascii="Simplified Arabic" w:hAnsi="Simplified Arabic" w:cs="Simplified Arabic" w:hint="cs"/>
          <w:b/>
          <w:bCs/>
          <w:kern w:val="2"/>
          <w:sz w:val="32"/>
          <w:szCs w:val="32"/>
          <w:rtl/>
          <w14:ligatures w14:val="standardContextual"/>
        </w:rPr>
        <w:t>)</w:t>
      </w:r>
      <w:r w:rsidRPr="001313D0">
        <w:rPr>
          <w:rFonts w:ascii="Simplified Arabic" w:hAnsi="Simplified Arabic" w:cs="Simplified Arabic"/>
          <w:b/>
          <w:bCs/>
          <w:kern w:val="2"/>
          <w:sz w:val="32"/>
          <w:szCs w:val="32"/>
          <w14:ligatures w14:val="standardContextual"/>
        </w:rPr>
        <w:t>:</w:t>
      </w:r>
    </w:p>
    <w:bookmarkEnd w:id="5"/>
    <w:p w14:paraId="7D5E0083" w14:textId="77777777" w:rsidR="00006574" w:rsidRPr="001313D0" w:rsidRDefault="00006574" w:rsidP="0053284F">
      <w:pPr>
        <w:spacing w:after="0" w:line="240" w:lineRule="auto"/>
        <w:ind w:firstLine="360"/>
        <w:jc w:val="both"/>
        <w:rPr>
          <w:rFonts w:ascii="Simplified Arabic" w:hAnsi="Simplified Arabic" w:cs="Simplified Arabic"/>
          <w:kern w:val="2"/>
          <w:sz w:val="28"/>
          <w:szCs w:val="28"/>
          <w:rtl/>
          <w:lang w:bidi="ar-EG"/>
          <w14:ligatures w14:val="standardContextual"/>
        </w:rPr>
      </w:pPr>
      <w:r w:rsidRPr="001313D0">
        <w:rPr>
          <w:rFonts w:ascii="Simplified Arabic" w:hAnsi="Simplified Arabic" w:cs="Simplified Arabic"/>
          <w:b/>
          <w:bCs/>
          <w:kern w:val="2"/>
          <w:sz w:val="32"/>
          <w:szCs w:val="32"/>
          <w:rtl/>
          <w14:ligatures w14:val="standardContextual"/>
        </w:rPr>
        <w:t>التساؤل الرئيسي:</w:t>
      </w:r>
      <w:r w:rsidRPr="001313D0">
        <w:rPr>
          <w:rFonts w:ascii="Simplified Arabic" w:hAnsi="Simplified Arabic" w:cs="Simplified Arabic"/>
          <w:kern w:val="2"/>
          <w:sz w:val="32"/>
          <w:szCs w:val="32"/>
          <w:rtl/>
          <w14:ligatures w14:val="standardContextual"/>
        </w:rPr>
        <w:t xml:space="preserve"> </w:t>
      </w:r>
      <w:r w:rsidRPr="001313D0">
        <w:rPr>
          <w:rFonts w:ascii="Simplified Arabic" w:hAnsi="Simplified Arabic" w:cs="Simplified Arabic"/>
          <w:kern w:val="2"/>
          <w:sz w:val="28"/>
          <w:szCs w:val="28"/>
          <w:rtl/>
          <w14:ligatures w14:val="standardContextual"/>
        </w:rPr>
        <w:t xml:space="preserve">ما </w:t>
      </w:r>
      <w:r w:rsidRPr="001313D0">
        <w:rPr>
          <w:rFonts w:ascii="Simplified Arabic" w:hAnsi="Simplified Arabic" w:cs="Simplified Arabic"/>
          <w:kern w:val="2"/>
          <w:sz w:val="28"/>
          <w:szCs w:val="28"/>
          <w:rtl/>
          <w:lang w:bidi="ar-EG"/>
          <w14:ligatures w14:val="standardContextual"/>
        </w:rPr>
        <w:t>دور تطبيقات الذكاء الاصطناعي في تحسين دقة التشخيص الطبي وإدارة الجودة في المستشفيات الحكومية بالمنطقة الشرقية في المملكة العربية السعودية؟ ويتفرع من هذا التساؤل مجموعة من التساؤلات الفرعية وهي كما يلي:</w:t>
      </w:r>
    </w:p>
    <w:p w14:paraId="1A4690A3" w14:textId="77777777" w:rsidR="00006574" w:rsidRPr="001313D0" w:rsidRDefault="00006574" w:rsidP="0053284F">
      <w:pPr>
        <w:numPr>
          <w:ilvl w:val="0"/>
          <w:numId w:val="3"/>
        </w:numPr>
        <w:spacing w:after="0" w:line="240" w:lineRule="auto"/>
        <w:contextualSpacing/>
        <w:jc w:val="both"/>
        <w:rPr>
          <w:rFonts w:ascii="Simplified Arabic" w:hAnsi="Simplified Arabic" w:cs="Simplified Arabic"/>
          <w:kern w:val="2"/>
          <w:sz w:val="28"/>
          <w:szCs w:val="28"/>
          <w:rtl/>
          <w:lang w:bidi="ar-EG"/>
          <w14:ligatures w14:val="standardContextual"/>
        </w:rPr>
      </w:pPr>
      <w:r w:rsidRPr="001313D0">
        <w:rPr>
          <w:rFonts w:ascii="Simplified Arabic" w:hAnsi="Simplified Arabic" w:cs="Simplified Arabic"/>
          <w:kern w:val="2"/>
          <w:sz w:val="28"/>
          <w:szCs w:val="28"/>
          <w:rtl/>
          <w:lang w:bidi="ar-EG"/>
          <w14:ligatures w14:val="standardContextual"/>
        </w:rPr>
        <w:t xml:space="preserve">ما </w:t>
      </w:r>
      <w:bookmarkStart w:id="6" w:name="_Hlk223516611"/>
      <w:r w:rsidRPr="001313D0">
        <w:rPr>
          <w:rFonts w:ascii="Simplified Arabic" w:hAnsi="Simplified Arabic" w:cs="Simplified Arabic"/>
          <w:kern w:val="2"/>
          <w:sz w:val="28"/>
          <w:szCs w:val="28"/>
          <w:rtl/>
          <w:lang w:bidi="ar-EG"/>
          <w14:ligatures w14:val="standardContextual"/>
        </w:rPr>
        <w:t>واقع استخدام الذكاء الاصطناعي في تحسين دقة التشخيص الطبي وإدارة الجودة في المستشفيات</w:t>
      </w:r>
      <w:bookmarkEnd w:id="6"/>
      <w:r w:rsidRPr="001313D0">
        <w:rPr>
          <w:rFonts w:ascii="Simplified Arabic" w:hAnsi="Simplified Arabic" w:cs="Simplified Arabic"/>
          <w:kern w:val="2"/>
          <w:sz w:val="28"/>
          <w:szCs w:val="28"/>
          <w:rtl/>
          <w:lang w:bidi="ar-EG"/>
          <w14:ligatures w14:val="standardContextual"/>
        </w:rPr>
        <w:t>؟</w:t>
      </w:r>
    </w:p>
    <w:p w14:paraId="20277830" w14:textId="77777777" w:rsidR="00006574" w:rsidRPr="001313D0" w:rsidRDefault="00006574" w:rsidP="0053284F">
      <w:pPr>
        <w:numPr>
          <w:ilvl w:val="0"/>
          <w:numId w:val="3"/>
        </w:numPr>
        <w:spacing w:after="0" w:line="240" w:lineRule="auto"/>
        <w:contextualSpacing/>
        <w:jc w:val="both"/>
        <w:rPr>
          <w:rFonts w:ascii="Simplified Arabic" w:hAnsi="Simplified Arabic" w:cs="Simplified Arabic"/>
          <w:kern w:val="2"/>
          <w:sz w:val="28"/>
          <w:szCs w:val="28"/>
          <w:rtl/>
          <w:lang w:bidi="ar-EG"/>
          <w14:ligatures w14:val="standardContextual"/>
        </w:rPr>
      </w:pPr>
      <w:r w:rsidRPr="001313D0">
        <w:rPr>
          <w:rFonts w:ascii="Simplified Arabic" w:hAnsi="Simplified Arabic" w:cs="Simplified Arabic"/>
          <w:kern w:val="2"/>
          <w:sz w:val="28"/>
          <w:szCs w:val="28"/>
          <w:rtl/>
          <w:lang w:bidi="ar-EG"/>
          <w14:ligatures w14:val="standardContextual"/>
        </w:rPr>
        <w:t xml:space="preserve">ما </w:t>
      </w:r>
      <w:bookmarkStart w:id="7" w:name="_Hlk223516630"/>
      <w:r w:rsidRPr="001313D0">
        <w:rPr>
          <w:rFonts w:ascii="Simplified Arabic" w:hAnsi="Simplified Arabic" w:cs="Simplified Arabic"/>
          <w:kern w:val="2"/>
          <w:sz w:val="28"/>
          <w:szCs w:val="28"/>
          <w:rtl/>
          <w:lang w:bidi="ar-EG"/>
          <w14:ligatures w14:val="standardContextual"/>
        </w:rPr>
        <w:t>أثر استخدام الذكاء الاصطناعي في تحسين دقة التشخيص الطبي وإدارة الجودة في المستشفيات</w:t>
      </w:r>
      <w:bookmarkEnd w:id="7"/>
      <w:r w:rsidRPr="001313D0">
        <w:rPr>
          <w:rFonts w:ascii="Simplified Arabic" w:hAnsi="Simplified Arabic" w:cs="Simplified Arabic"/>
          <w:kern w:val="2"/>
          <w:sz w:val="28"/>
          <w:szCs w:val="28"/>
          <w:rtl/>
          <w:lang w:bidi="ar-EG"/>
          <w14:ligatures w14:val="standardContextual"/>
        </w:rPr>
        <w:t>؟</w:t>
      </w:r>
    </w:p>
    <w:p w14:paraId="253A7B0B" w14:textId="77777777" w:rsidR="00006574" w:rsidRPr="001313D0" w:rsidRDefault="00006574" w:rsidP="0053284F">
      <w:pPr>
        <w:numPr>
          <w:ilvl w:val="0"/>
          <w:numId w:val="3"/>
        </w:numPr>
        <w:spacing w:after="0" w:line="240" w:lineRule="auto"/>
        <w:contextualSpacing/>
        <w:jc w:val="both"/>
        <w:rPr>
          <w:rFonts w:ascii="Simplified Arabic" w:hAnsi="Simplified Arabic" w:cs="Simplified Arabic"/>
          <w:kern w:val="2"/>
          <w:sz w:val="28"/>
          <w:szCs w:val="28"/>
          <w:rtl/>
          <w:lang w:bidi="ar-EG"/>
          <w14:ligatures w14:val="standardContextual"/>
        </w:rPr>
      </w:pPr>
      <w:r w:rsidRPr="001313D0">
        <w:rPr>
          <w:rFonts w:ascii="Simplified Arabic" w:hAnsi="Simplified Arabic" w:cs="Simplified Arabic"/>
          <w:kern w:val="2"/>
          <w:sz w:val="28"/>
          <w:szCs w:val="28"/>
          <w:rtl/>
          <w:lang w:bidi="ar-EG"/>
          <w14:ligatures w14:val="standardContextual"/>
        </w:rPr>
        <w:t xml:space="preserve">ما </w:t>
      </w:r>
      <w:bookmarkStart w:id="8" w:name="_Hlk223516645"/>
      <w:r w:rsidRPr="001313D0">
        <w:rPr>
          <w:rFonts w:ascii="Simplified Arabic" w:hAnsi="Simplified Arabic" w:cs="Simplified Arabic"/>
          <w:kern w:val="2"/>
          <w:sz w:val="28"/>
          <w:szCs w:val="28"/>
          <w:rtl/>
          <w:lang w:bidi="ar-EG"/>
          <w14:ligatures w14:val="standardContextual"/>
        </w:rPr>
        <w:t>المعوقات الرئيسية التي تواجه الذكاء الاصطناعي في تحسين دقة التشخيص الطبي وإدارة الجودة في المستشفيات</w:t>
      </w:r>
      <w:bookmarkEnd w:id="8"/>
      <w:r w:rsidRPr="001313D0">
        <w:rPr>
          <w:rFonts w:ascii="Simplified Arabic" w:hAnsi="Simplified Arabic" w:cs="Simplified Arabic"/>
          <w:kern w:val="2"/>
          <w:sz w:val="28"/>
          <w:szCs w:val="28"/>
          <w:rtl/>
          <w:lang w:bidi="ar-EG"/>
          <w14:ligatures w14:val="standardContextual"/>
        </w:rPr>
        <w:t>؟</w:t>
      </w:r>
    </w:p>
    <w:p w14:paraId="4F8F11EA" w14:textId="77777777" w:rsidR="00006574" w:rsidRPr="001313D0" w:rsidRDefault="00006574" w:rsidP="0053284F">
      <w:pPr>
        <w:numPr>
          <w:ilvl w:val="0"/>
          <w:numId w:val="3"/>
        </w:numPr>
        <w:spacing w:after="0" w:line="240" w:lineRule="auto"/>
        <w:contextualSpacing/>
        <w:jc w:val="both"/>
        <w:rPr>
          <w:rFonts w:ascii="Simplified Arabic" w:hAnsi="Simplified Arabic" w:cs="Simplified Arabic"/>
          <w:kern w:val="2"/>
          <w:sz w:val="28"/>
          <w:szCs w:val="28"/>
          <w:lang w:bidi="ar-EG"/>
          <w14:ligatures w14:val="standardContextual"/>
        </w:rPr>
      </w:pPr>
      <w:r w:rsidRPr="001313D0">
        <w:rPr>
          <w:rFonts w:ascii="Simplified Arabic" w:hAnsi="Simplified Arabic" w:cs="Simplified Arabic"/>
          <w:kern w:val="2"/>
          <w:sz w:val="28"/>
          <w:szCs w:val="28"/>
          <w:rtl/>
          <w:lang w:bidi="ar-EG"/>
          <w14:ligatures w14:val="standardContextual"/>
        </w:rPr>
        <w:t>هل هناك فروق ذات دلالة إحصائية (</w:t>
      </w:r>
      <w:r w:rsidRPr="001313D0">
        <w:rPr>
          <w:rFonts w:ascii="Cambria" w:hAnsi="Cambria" w:cs="Cambria"/>
          <w:kern w:val="2"/>
          <w:sz w:val="28"/>
          <w:szCs w:val="28"/>
          <w:lang w:bidi="ar-EG"/>
          <w14:ligatures w14:val="standardContextual"/>
        </w:rPr>
        <w:t>α</w:t>
      </w:r>
      <w:r w:rsidRPr="001313D0">
        <w:rPr>
          <w:rFonts w:ascii="Simplified Arabic" w:hAnsi="Simplified Arabic" w:cs="Simplified Arabic"/>
          <w:kern w:val="2"/>
          <w:sz w:val="28"/>
          <w:szCs w:val="28"/>
          <w:lang w:bidi="ar-EG"/>
          <w14:ligatures w14:val="standardContextual"/>
        </w:rPr>
        <w:t xml:space="preserve"> </w:t>
      </w:r>
      <w:r w:rsidRPr="001313D0">
        <w:rPr>
          <w:rFonts w:ascii="Times New Roman" w:hAnsi="Times New Roman" w:cs="Times New Roman"/>
          <w:kern w:val="2"/>
          <w:sz w:val="28"/>
          <w:szCs w:val="28"/>
          <w:lang w:bidi="ar-EG"/>
          <w14:ligatures w14:val="standardContextual"/>
        </w:rPr>
        <w:t>≤</w:t>
      </w:r>
      <w:r w:rsidRPr="001313D0">
        <w:rPr>
          <w:rFonts w:ascii="Simplified Arabic" w:hAnsi="Simplified Arabic" w:cs="Simplified Arabic"/>
          <w:kern w:val="2"/>
          <w:sz w:val="28"/>
          <w:szCs w:val="28"/>
          <w:lang w:bidi="ar-EG"/>
          <w14:ligatures w14:val="standardContextual"/>
        </w:rPr>
        <w:t xml:space="preserve"> 0.05</w:t>
      </w:r>
      <w:r w:rsidRPr="001313D0">
        <w:rPr>
          <w:rFonts w:ascii="Simplified Arabic" w:hAnsi="Simplified Arabic" w:cs="Simplified Arabic"/>
          <w:kern w:val="2"/>
          <w:sz w:val="28"/>
          <w:szCs w:val="28"/>
          <w:rtl/>
          <w:lang w:bidi="ar-EG"/>
          <w14:ligatures w14:val="standardContextual"/>
        </w:rPr>
        <w:t>) في دور الذكاء الاصطناعي في تحسين دقة التشخيص الطبي وإدارة الجودة في المستشفيات تعزى إلى العمر والجنس والخبرة للمستخدمين؟</w:t>
      </w:r>
    </w:p>
    <w:p w14:paraId="3EAF0B56" w14:textId="7BF88D04" w:rsidR="00006574" w:rsidRPr="00E013E6" w:rsidRDefault="00006574" w:rsidP="0053284F">
      <w:pPr>
        <w:spacing w:after="0" w:line="240" w:lineRule="auto"/>
        <w:rPr>
          <w:rFonts w:ascii="Simplified Arabic" w:hAnsi="Simplified Arabic" w:cs="Simplified Arabic"/>
          <w:b/>
          <w:bCs/>
          <w:kern w:val="2"/>
          <w:sz w:val="32"/>
          <w:szCs w:val="32"/>
          <w:rtl/>
          <w14:ligatures w14:val="standardContextual"/>
        </w:rPr>
      </w:pPr>
      <w:r w:rsidRPr="00E013E6">
        <w:rPr>
          <w:rFonts w:ascii="Simplified Arabic" w:hAnsi="Simplified Arabic" w:cs="Simplified Arabic"/>
          <w:b/>
          <w:bCs/>
          <w:kern w:val="2"/>
          <w:sz w:val="36"/>
          <w:szCs w:val="36"/>
          <w:rtl/>
          <w14:ligatures w14:val="standardContextual"/>
        </w:rPr>
        <w:t>فروض الدراسة</w:t>
      </w:r>
      <w:r w:rsidR="00B15CD9" w:rsidRPr="00E013E6">
        <w:rPr>
          <w:rFonts w:ascii="Simplified Arabic" w:hAnsi="Simplified Arabic" w:cs="Simplified Arabic" w:hint="cs"/>
          <w:b/>
          <w:bCs/>
          <w:kern w:val="2"/>
          <w:sz w:val="32"/>
          <w:szCs w:val="32"/>
          <w:rtl/>
          <w14:ligatures w14:val="standardContextual"/>
        </w:rPr>
        <w:t xml:space="preserve"> (</w:t>
      </w:r>
      <w:r w:rsidR="00EC46CF" w:rsidRPr="00E013E6">
        <w:rPr>
          <w:rFonts w:asciiTheme="majorBidi" w:hAnsiTheme="majorBidi" w:cstheme="majorBidi"/>
          <w:b/>
          <w:bCs/>
          <w:kern w:val="2"/>
          <w:sz w:val="32"/>
          <w:szCs w:val="32"/>
          <w14:ligatures w14:val="standardContextual"/>
        </w:rPr>
        <w:t>Research Hypotheses</w:t>
      </w:r>
      <w:r w:rsidR="00B15CD9" w:rsidRPr="00E013E6">
        <w:rPr>
          <w:rFonts w:ascii="Simplified Arabic" w:hAnsi="Simplified Arabic" w:cs="Simplified Arabic" w:hint="cs"/>
          <w:b/>
          <w:bCs/>
          <w:kern w:val="2"/>
          <w:sz w:val="32"/>
          <w:szCs w:val="32"/>
          <w:rtl/>
          <w14:ligatures w14:val="standardContextual"/>
        </w:rPr>
        <w:t>)</w:t>
      </w:r>
      <w:r w:rsidRPr="00E013E6">
        <w:rPr>
          <w:rFonts w:ascii="Simplified Arabic" w:hAnsi="Simplified Arabic" w:cs="Simplified Arabic"/>
          <w:b/>
          <w:bCs/>
          <w:kern w:val="2"/>
          <w:sz w:val="32"/>
          <w:szCs w:val="32"/>
          <w:rtl/>
          <w14:ligatures w14:val="standardContextual"/>
        </w:rPr>
        <w:t>:</w:t>
      </w:r>
    </w:p>
    <w:p w14:paraId="5C52A71A" w14:textId="77777777" w:rsidR="00006574" w:rsidRPr="001313D0" w:rsidRDefault="00006574" w:rsidP="0053284F">
      <w:pPr>
        <w:spacing w:after="0" w:line="240" w:lineRule="auto"/>
        <w:ind w:firstLine="360"/>
        <w:jc w:val="both"/>
        <w:rPr>
          <w:rFonts w:ascii="Simplified Arabic" w:hAnsi="Simplified Arabic" w:cs="Simplified Arabic"/>
          <w:kern w:val="2"/>
          <w:sz w:val="28"/>
          <w:szCs w:val="28"/>
          <w:rtl/>
          <w14:ligatures w14:val="standardContextual"/>
        </w:rPr>
      </w:pPr>
      <w:r w:rsidRPr="001313D0">
        <w:rPr>
          <w:rFonts w:ascii="Simplified Arabic" w:hAnsi="Simplified Arabic" w:cs="Simplified Arabic"/>
          <w:kern w:val="2"/>
          <w:sz w:val="28"/>
          <w:szCs w:val="28"/>
          <w:rtl/>
          <w14:ligatures w14:val="standardContextual"/>
        </w:rPr>
        <w:t>تتمثل الفرضية الرئيسية للدراسة الحالية على أنه لا يوجد أثر ذو دلالة إحصائية عند مستوى (</w:t>
      </w:r>
      <w:r w:rsidRPr="001313D0">
        <w:rPr>
          <w:rFonts w:ascii="Cambria" w:hAnsi="Cambria" w:cs="Cambria"/>
          <w:kern w:val="2"/>
          <w:sz w:val="28"/>
          <w:szCs w:val="28"/>
          <w:lang w:bidi="ar-EG"/>
          <w14:ligatures w14:val="standardContextual"/>
        </w:rPr>
        <w:t>α</w:t>
      </w:r>
      <w:r w:rsidRPr="001313D0">
        <w:rPr>
          <w:rFonts w:ascii="Simplified Arabic" w:hAnsi="Simplified Arabic" w:cs="Simplified Arabic"/>
          <w:kern w:val="2"/>
          <w:sz w:val="28"/>
          <w:szCs w:val="28"/>
          <w:lang w:bidi="ar-EG"/>
          <w14:ligatures w14:val="standardContextual"/>
        </w:rPr>
        <w:t xml:space="preserve"> </w:t>
      </w:r>
      <w:r w:rsidRPr="001313D0">
        <w:rPr>
          <w:rFonts w:ascii="Times New Roman" w:hAnsi="Times New Roman" w:cs="Times New Roman"/>
          <w:kern w:val="2"/>
          <w:sz w:val="28"/>
          <w:szCs w:val="28"/>
          <w:lang w:bidi="ar-EG"/>
          <w14:ligatures w14:val="standardContextual"/>
        </w:rPr>
        <w:t>≤</w:t>
      </w:r>
      <w:r w:rsidRPr="001313D0">
        <w:rPr>
          <w:rFonts w:ascii="Simplified Arabic" w:hAnsi="Simplified Arabic" w:cs="Simplified Arabic"/>
          <w:kern w:val="2"/>
          <w:sz w:val="28"/>
          <w:szCs w:val="28"/>
          <w:lang w:bidi="ar-EG"/>
          <w14:ligatures w14:val="standardContextual"/>
        </w:rPr>
        <w:t xml:space="preserve"> 0.05</w:t>
      </w:r>
      <w:r w:rsidRPr="001313D0">
        <w:rPr>
          <w:rFonts w:ascii="Simplified Arabic" w:hAnsi="Simplified Arabic" w:cs="Simplified Arabic"/>
          <w:kern w:val="2"/>
          <w:sz w:val="28"/>
          <w:szCs w:val="28"/>
          <w:rtl/>
          <w14:ligatures w14:val="standardContextual"/>
        </w:rPr>
        <w:t xml:space="preserve">) لدور الذكاء الاصطناعي في تحسين دقة التشخيص الطبي وإدارة الجودة في المستشفيات الحكومية </w:t>
      </w:r>
      <w:r w:rsidRPr="001313D0">
        <w:rPr>
          <w:rFonts w:ascii="Simplified Arabic" w:hAnsi="Simplified Arabic" w:cs="Simplified Arabic"/>
          <w:kern w:val="2"/>
          <w:sz w:val="28"/>
          <w:szCs w:val="28"/>
          <w:rtl/>
          <w14:ligatures w14:val="standardContextual"/>
        </w:rPr>
        <w:lastRenderedPageBreak/>
        <w:t>بالمنطقة الشرقية في المملكة العربية السعودية، ويتفرع من هذه الفرضية مجموعة من الفرضيات الفرعية وهي كما يلي:</w:t>
      </w:r>
    </w:p>
    <w:p w14:paraId="69E16782" w14:textId="77777777" w:rsidR="00006574" w:rsidRPr="001313D0" w:rsidRDefault="00006574" w:rsidP="0053284F">
      <w:pPr>
        <w:numPr>
          <w:ilvl w:val="0"/>
          <w:numId w:val="5"/>
        </w:numPr>
        <w:spacing w:after="0" w:line="240" w:lineRule="auto"/>
        <w:contextualSpacing/>
        <w:jc w:val="both"/>
        <w:rPr>
          <w:rFonts w:ascii="Simplified Arabic" w:hAnsi="Simplified Arabic" w:cs="Simplified Arabic"/>
          <w:kern w:val="2"/>
          <w:sz w:val="28"/>
          <w:szCs w:val="28"/>
          <w:rtl/>
          <w:lang w:bidi="ar-EG"/>
          <w14:ligatures w14:val="standardContextual"/>
        </w:rPr>
      </w:pPr>
      <w:r w:rsidRPr="001313D0">
        <w:rPr>
          <w:rFonts w:ascii="Simplified Arabic" w:hAnsi="Simplified Arabic" w:cs="Simplified Arabic"/>
          <w:kern w:val="2"/>
          <w:sz w:val="28"/>
          <w:szCs w:val="28"/>
          <w:rtl/>
          <w:lang w:bidi="ar-EG"/>
          <w14:ligatures w14:val="standardContextual"/>
        </w:rPr>
        <w:t>يوجد واقع إيجابي ذو دلالة إحصائية لاستخدام الذكاء الاصطناعي في تحسين دقة التشخيص الطبي وإدارة الجودة في المستشفيات.</w:t>
      </w:r>
    </w:p>
    <w:p w14:paraId="074CE8FB" w14:textId="77777777" w:rsidR="00006574" w:rsidRPr="001313D0" w:rsidRDefault="00006574" w:rsidP="0053284F">
      <w:pPr>
        <w:numPr>
          <w:ilvl w:val="0"/>
          <w:numId w:val="5"/>
        </w:numPr>
        <w:spacing w:after="0" w:line="240" w:lineRule="auto"/>
        <w:contextualSpacing/>
        <w:jc w:val="both"/>
        <w:rPr>
          <w:rFonts w:ascii="Simplified Arabic" w:hAnsi="Simplified Arabic" w:cs="Simplified Arabic"/>
          <w:kern w:val="2"/>
          <w:sz w:val="28"/>
          <w:szCs w:val="28"/>
          <w:rtl/>
          <w:lang w:bidi="ar-EG"/>
          <w14:ligatures w14:val="standardContextual"/>
        </w:rPr>
      </w:pPr>
      <w:r w:rsidRPr="001313D0">
        <w:rPr>
          <w:rFonts w:ascii="Simplified Arabic" w:hAnsi="Simplified Arabic" w:cs="Simplified Arabic"/>
          <w:kern w:val="2"/>
          <w:sz w:val="28"/>
          <w:szCs w:val="28"/>
          <w:rtl/>
          <w:lang w:bidi="ar-EG"/>
          <w14:ligatures w14:val="standardContextual"/>
        </w:rPr>
        <w:t>يوجد أثر إيجابي ذو دلالة إحصائية لاستخدام الذكاء الاصطناعي في تحسين دقة التشخيص الطبي وإدارة الجودة في المستشفيات.</w:t>
      </w:r>
    </w:p>
    <w:p w14:paraId="2C92973D" w14:textId="77777777" w:rsidR="00006574" w:rsidRPr="001313D0" w:rsidRDefault="00006574" w:rsidP="0053284F">
      <w:pPr>
        <w:numPr>
          <w:ilvl w:val="0"/>
          <w:numId w:val="5"/>
        </w:numPr>
        <w:spacing w:after="0" w:line="240" w:lineRule="auto"/>
        <w:contextualSpacing/>
        <w:jc w:val="both"/>
        <w:rPr>
          <w:rFonts w:ascii="Simplified Arabic" w:hAnsi="Simplified Arabic" w:cs="Simplified Arabic"/>
          <w:kern w:val="2"/>
          <w:sz w:val="28"/>
          <w:szCs w:val="28"/>
          <w:rtl/>
          <w:lang w:bidi="ar-EG"/>
          <w14:ligatures w14:val="standardContextual"/>
        </w:rPr>
      </w:pPr>
      <w:r w:rsidRPr="001313D0">
        <w:rPr>
          <w:rFonts w:ascii="Simplified Arabic" w:hAnsi="Simplified Arabic" w:cs="Simplified Arabic"/>
          <w:kern w:val="2"/>
          <w:sz w:val="28"/>
          <w:szCs w:val="28"/>
          <w:rtl/>
          <w:lang w:bidi="ar-EG"/>
          <w14:ligatures w14:val="standardContextual"/>
        </w:rPr>
        <w:t>توجد معوقات ذات دلالة إحصائية تؤثر سلبًا على استخدام الذكاء الاصطناعي في تحسين دقة التشخيص الطبي وإدارة الجودة في المستشفيات.</w:t>
      </w:r>
    </w:p>
    <w:p w14:paraId="0EC0BF87" w14:textId="77777777" w:rsidR="00006574" w:rsidRPr="001313D0" w:rsidRDefault="00006574" w:rsidP="0053284F">
      <w:pPr>
        <w:numPr>
          <w:ilvl w:val="0"/>
          <w:numId w:val="5"/>
        </w:numPr>
        <w:spacing w:after="0" w:line="240" w:lineRule="auto"/>
        <w:contextualSpacing/>
        <w:jc w:val="both"/>
        <w:rPr>
          <w:rFonts w:ascii="Simplified Arabic" w:hAnsi="Simplified Arabic" w:cs="Simplified Arabic"/>
          <w:kern w:val="2"/>
          <w:sz w:val="28"/>
          <w:szCs w:val="28"/>
          <w:rtl/>
          <w:lang w:bidi="ar-EG"/>
          <w14:ligatures w14:val="standardContextual"/>
        </w:rPr>
      </w:pPr>
      <w:r w:rsidRPr="001313D0">
        <w:rPr>
          <w:rFonts w:ascii="Simplified Arabic" w:hAnsi="Simplified Arabic" w:cs="Simplified Arabic"/>
          <w:kern w:val="2"/>
          <w:sz w:val="28"/>
          <w:szCs w:val="28"/>
          <w:rtl/>
          <w:lang w:bidi="ar-EG"/>
          <w14:ligatures w14:val="standardContextual"/>
        </w:rPr>
        <w:t>توجد فروق ذات دلالة إحصائية (</w:t>
      </w:r>
      <w:r w:rsidRPr="001313D0">
        <w:rPr>
          <w:rFonts w:ascii="Cambria" w:hAnsi="Cambria" w:cs="Cambria"/>
          <w:kern w:val="2"/>
          <w:sz w:val="28"/>
          <w:szCs w:val="28"/>
          <w:lang w:bidi="ar-EG"/>
          <w14:ligatures w14:val="standardContextual"/>
        </w:rPr>
        <w:t>α</w:t>
      </w:r>
      <w:r w:rsidRPr="001313D0">
        <w:rPr>
          <w:rFonts w:ascii="Simplified Arabic" w:hAnsi="Simplified Arabic" w:cs="Simplified Arabic"/>
          <w:kern w:val="2"/>
          <w:sz w:val="28"/>
          <w:szCs w:val="28"/>
          <w:lang w:bidi="ar-EG"/>
          <w14:ligatures w14:val="standardContextual"/>
        </w:rPr>
        <w:t xml:space="preserve"> </w:t>
      </w:r>
      <w:r w:rsidRPr="001313D0">
        <w:rPr>
          <w:rFonts w:ascii="Times New Roman" w:hAnsi="Times New Roman" w:cs="Times New Roman"/>
          <w:kern w:val="2"/>
          <w:sz w:val="28"/>
          <w:szCs w:val="28"/>
          <w:lang w:bidi="ar-EG"/>
          <w14:ligatures w14:val="standardContextual"/>
        </w:rPr>
        <w:t>≤</w:t>
      </w:r>
      <w:r w:rsidRPr="001313D0">
        <w:rPr>
          <w:rFonts w:ascii="Simplified Arabic" w:hAnsi="Simplified Arabic" w:cs="Simplified Arabic"/>
          <w:kern w:val="2"/>
          <w:sz w:val="28"/>
          <w:szCs w:val="28"/>
          <w:lang w:bidi="ar-EG"/>
          <w14:ligatures w14:val="standardContextual"/>
        </w:rPr>
        <w:t xml:space="preserve"> 0.05</w:t>
      </w:r>
      <w:r w:rsidRPr="001313D0">
        <w:rPr>
          <w:rFonts w:ascii="Simplified Arabic" w:hAnsi="Simplified Arabic" w:cs="Simplified Arabic"/>
          <w:kern w:val="2"/>
          <w:sz w:val="28"/>
          <w:szCs w:val="28"/>
          <w:rtl/>
          <w:lang w:bidi="ar-EG"/>
          <w14:ligatures w14:val="standardContextual"/>
        </w:rPr>
        <w:t>) في دور الذكاء الاصطناعي في تحسين دقة التشخيص الطبي وإدارة الجودة في المستشفيات تعزى إلى العمر والجنس والخبرة للمستخدمين.</w:t>
      </w:r>
    </w:p>
    <w:p w14:paraId="138052A5" w14:textId="068097E2" w:rsidR="00006574" w:rsidRPr="001313D0" w:rsidRDefault="00006574" w:rsidP="0053284F">
      <w:pPr>
        <w:spacing w:after="0" w:line="240" w:lineRule="auto"/>
        <w:jc w:val="lowKashida"/>
        <w:rPr>
          <w:rFonts w:ascii="Simplified Arabic" w:hAnsi="Simplified Arabic" w:cs="Simplified Arabic"/>
          <w:b/>
          <w:bCs/>
          <w:kern w:val="2"/>
          <w:sz w:val="28"/>
          <w:szCs w:val="28"/>
          <w:rtl/>
          <w14:ligatures w14:val="standardContextual"/>
        </w:rPr>
      </w:pPr>
      <w:bookmarkStart w:id="9" w:name="_Hlk234411855"/>
      <w:r w:rsidRPr="001313D0">
        <w:rPr>
          <w:rFonts w:ascii="Simplified Arabic" w:hAnsi="Simplified Arabic" w:cs="Simplified Arabic"/>
          <w:b/>
          <w:bCs/>
          <w:kern w:val="2"/>
          <w:sz w:val="36"/>
          <w:szCs w:val="36"/>
          <w:rtl/>
          <w14:ligatures w14:val="standardContextual"/>
        </w:rPr>
        <w:t>النظرية العلمية المتبعة لإعداد الدارسة</w:t>
      </w:r>
      <w:r w:rsidR="00EC46CF" w:rsidRPr="001313D0">
        <w:rPr>
          <w:rFonts w:ascii="Simplified Arabic" w:hAnsi="Simplified Arabic" w:cs="Simplified Arabic" w:hint="cs"/>
          <w:b/>
          <w:bCs/>
          <w:kern w:val="2"/>
          <w:sz w:val="28"/>
          <w:szCs w:val="28"/>
          <w:rtl/>
          <w14:ligatures w14:val="standardContextual"/>
        </w:rPr>
        <w:t xml:space="preserve"> (</w:t>
      </w:r>
      <w:r w:rsidR="00EC46CF" w:rsidRPr="001313D0">
        <w:rPr>
          <w:rFonts w:asciiTheme="majorBidi" w:hAnsiTheme="majorBidi" w:cstheme="majorBidi"/>
          <w:sz w:val="32"/>
          <w:szCs w:val="32"/>
        </w:rPr>
        <w:t>Theoretical Framework of the Study</w:t>
      </w:r>
      <w:r w:rsidR="00EC46CF" w:rsidRPr="001313D0">
        <w:rPr>
          <w:rFonts w:ascii="Simplified Arabic" w:hAnsi="Simplified Arabic" w:cs="Simplified Arabic" w:hint="cs"/>
          <w:b/>
          <w:bCs/>
          <w:kern w:val="2"/>
          <w:sz w:val="28"/>
          <w:szCs w:val="28"/>
          <w:rtl/>
          <w14:ligatures w14:val="standardContextual"/>
        </w:rPr>
        <w:t>):</w:t>
      </w:r>
    </w:p>
    <w:bookmarkEnd w:id="9"/>
    <w:p w14:paraId="3CEF4B0D" w14:textId="77777777" w:rsidR="00006574" w:rsidRPr="001313D0" w:rsidRDefault="00006574" w:rsidP="0053284F">
      <w:pPr>
        <w:pStyle w:val="ListParagraph"/>
        <w:numPr>
          <w:ilvl w:val="0"/>
          <w:numId w:val="6"/>
        </w:numPr>
        <w:spacing w:after="0" w:line="240" w:lineRule="auto"/>
        <w:jc w:val="both"/>
        <w:rPr>
          <w:rFonts w:ascii="Simplified Arabic" w:hAnsi="Simplified Arabic" w:cs="Simplified Arabic"/>
          <w:b/>
          <w:bCs/>
          <w:kern w:val="2"/>
          <w:sz w:val="32"/>
          <w:szCs w:val="32"/>
          <w:u w:val="single"/>
          <w:rtl/>
          <w:lang w:bidi="ar-EG"/>
          <w14:ligatures w14:val="standardContextual"/>
        </w:rPr>
      </w:pPr>
      <w:r w:rsidRPr="001313D0">
        <w:rPr>
          <w:rFonts w:ascii="Simplified Arabic" w:hAnsi="Simplified Arabic" w:cs="Simplified Arabic"/>
          <w:b/>
          <w:bCs/>
          <w:kern w:val="2"/>
          <w:sz w:val="32"/>
          <w:szCs w:val="32"/>
          <w:rtl/>
          <w14:ligatures w14:val="standardContextual"/>
        </w:rPr>
        <w:t xml:space="preserve">النظرية الموحدة لقبول واستخدام التكنولوجيا </w:t>
      </w:r>
      <w:r w:rsidRPr="001313D0">
        <w:rPr>
          <w:rFonts w:asciiTheme="majorBidi" w:hAnsiTheme="majorBidi" w:cstheme="majorBidi"/>
          <w:b/>
          <w:bCs/>
          <w:kern w:val="2"/>
          <w:sz w:val="28"/>
          <w:szCs w:val="28"/>
          <w:lang w:bidi="ar-EG"/>
          <w14:ligatures w14:val="standardContextual"/>
        </w:rPr>
        <w:t>Unified Theory of Acceptance and Use of Technology – UTAUT</w:t>
      </w:r>
      <w:r w:rsidRPr="001313D0">
        <w:rPr>
          <w:rFonts w:ascii="Simplified Arabic" w:hAnsi="Simplified Arabic" w:cs="Simplified Arabic"/>
          <w:b/>
          <w:bCs/>
          <w:kern w:val="2"/>
          <w:sz w:val="32"/>
          <w:szCs w:val="32"/>
          <w:u w:val="single"/>
          <w:rtl/>
          <w:lang w:bidi="ar-EG"/>
          <w14:ligatures w14:val="standardContextual"/>
        </w:rPr>
        <w:t>:</w:t>
      </w:r>
    </w:p>
    <w:p w14:paraId="431EF3A9" w14:textId="77777777" w:rsidR="00006574" w:rsidRPr="001313D0" w:rsidRDefault="00006574" w:rsidP="0053284F">
      <w:pPr>
        <w:spacing w:after="0" w:line="240" w:lineRule="auto"/>
        <w:ind w:firstLine="360"/>
        <w:jc w:val="both"/>
        <w:rPr>
          <w:rFonts w:ascii="Simplified Arabic" w:hAnsi="Simplified Arabic" w:cs="Simplified Arabic"/>
          <w:kern w:val="2"/>
          <w:sz w:val="28"/>
          <w:szCs w:val="28"/>
          <w:lang w:bidi="ar-EG"/>
          <w14:ligatures w14:val="standardContextual"/>
        </w:rPr>
      </w:pPr>
      <w:r w:rsidRPr="001313D0">
        <w:rPr>
          <w:rFonts w:ascii="Simplified Arabic" w:hAnsi="Simplified Arabic" w:cs="Simplified Arabic"/>
          <w:kern w:val="2"/>
          <w:sz w:val="28"/>
          <w:szCs w:val="28"/>
          <w:rtl/>
          <w14:ligatures w14:val="standardContextual"/>
        </w:rPr>
        <w:t xml:space="preserve">تُعد النظرية الموحدة لقبول واستخدام التكنولوجيا </w:t>
      </w:r>
      <w:r w:rsidRPr="001313D0">
        <w:rPr>
          <w:rFonts w:asciiTheme="majorBidi" w:hAnsiTheme="majorBidi" w:cstheme="majorBidi"/>
          <w:kern w:val="2"/>
          <w:lang w:bidi="ar-EG"/>
          <w14:ligatures w14:val="standardContextual"/>
        </w:rPr>
        <w:t xml:space="preserve">Unified Theory of Acceptance and Use of Technology – UTAUT </w:t>
      </w:r>
      <w:r w:rsidRPr="001313D0">
        <w:rPr>
          <w:rFonts w:ascii="Simplified Arabic" w:hAnsi="Simplified Arabic" w:cs="Simplified Arabic"/>
          <w:kern w:val="2"/>
          <w:sz w:val="28"/>
          <w:szCs w:val="28"/>
          <w:rtl/>
          <w14:ligatures w14:val="standardContextual"/>
        </w:rPr>
        <w:t>النظرية العلمية الأنسب للدراسة الحالية؛ لأنها تفسر العوامل المؤثرة في قبول الأفراد والمؤسسات للتقنيات الحديثة واستخدامها داخل بيئات العمل. وقد طور</w:t>
      </w:r>
      <w:r w:rsidRPr="001313D0">
        <w:rPr>
          <w:rFonts w:ascii="Simplified Arabic" w:hAnsi="Simplified Arabic" w:cs="Simplified Arabic"/>
          <w:kern w:val="2"/>
          <w:sz w:val="28"/>
          <w:szCs w:val="28"/>
          <w:lang w:bidi="ar-EG"/>
          <w14:ligatures w14:val="standardContextual"/>
        </w:rPr>
        <w:t xml:space="preserve"> Venkatesh et al. (2003) </w:t>
      </w:r>
      <w:r w:rsidRPr="001313D0">
        <w:rPr>
          <w:rFonts w:ascii="Simplified Arabic" w:hAnsi="Simplified Arabic" w:cs="Simplified Arabic"/>
          <w:kern w:val="2"/>
          <w:sz w:val="28"/>
          <w:szCs w:val="28"/>
          <w:rtl/>
          <w14:ligatures w14:val="standardContextual"/>
        </w:rPr>
        <w:t>هذه النظرية من خلال دمج عدد من النماذج السابقة في مجال قبول التكنولوجيا، مثل نموذج قبول التكنولوجيا، ونظرية السلوك المخطط، ونظرية انتشار الابتكارات، والنظرية المعرفية الاجتماعية؛ وذلك بهدف تقديم إطار شامل يوضح لماذا يقبل الأفراد استخدام تقنية معينة أو يرفضونها</w:t>
      </w:r>
      <w:r w:rsidRPr="001313D0">
        <w:rPr>
          <w:rFonts w:ascii="Simplified Arabic" w:hAnsi="Simplified Arabic" w:cs="Simplified Arabic"/>
          <w:kern w:val="2"/>
          <w:sz w:val="28"/>
          <w:szCs w:val="28"/>
          <w:lang w:bidi="ar-EG"/>
          <w14:ligatures w14:val="standardContextual"/>
        </w:rPr>
        <w:t>.</w:t>
      </w:r>
    </w:p>
    <w:p w14:paraId="15766E3E" w14:textId="668DAE44" w:rsidR="00006574" w:rsidRPr="001313D0" w:rsidRDefault="00006574" w:rsidP="0053284F">
      <w:pPr>
        <w:spacing w:after="0" w:line="240" w:lineRule="auto"/>
        <w:jc w:val="both"/>
        <w:rPr>
          <w:rFonts w:ascii="Simplified Arabic" w:hAnsi="Simplified Arabic" w:cs="Simplified Arabic"/>
          <w:kern w:val="2"/>
          <w:sz w:val="28"/>
          <w:szCs w:val="28"/>
          <w:lang w:bidi="ar-EG"/>
          <w14:ligatures w14:val="standardContextual"/>
        </w:rPr>
      </w:pPr>
      <w:r w:rsidRPr="001313D0">
        <w:rPr>
          <w:rFonts w:ascii="Simplified Arabic" w:hAnsi="Simplified Arabic" w:cs="Simplified Arabic"/>
          <w:kern w:val="2"/>
          <w:sz w:val="28"/>
          <w:szCs w:val="28"/>
          <w:rtl/>
          <w14:ligatures w14:val="standardContextual"/>
        </w:rPr>
        <w:t>وتقوم النظرية على أن استخدام التكنولوجيا لا يتوقف على توفر التقنية فقط، بل يتأثر بإدراك المستخدمين لفائدتها، وسهولة استخدامها، ومدى دعم البيئة الاجتماعية والتنظيمية لها، وتوافر الموارد والإمكانات اللازمة لتطبيقها. وتتمثل الأبعاد الأساسية للنظرية في</w:t>
      </w:r>
      <w:r w:rsidRPr="001313D0">
        <w:rPr>
          <w:rFonts w:ascii="Simplified Arabic" w:hAnsi="Simplified Arabic" w:cs="Simplified Arabic"/>
          <w:kern w:val="2"/>
          <w:sz w:val="28"/>
          <w:szCs w:val="28"/>
          <w:lang w:bidi="ar-EG"/>
          <w14:ligatures w14:val="standardContextual"/>
        </w:rPr>
        <w:t xml:space="preserve">: </w:t>
      </w:r>
      <w:r w:rsidRPr="001313D0">
        <w:rPr>
          <w:rFonts w:ascii="Simplified Arabic" w:hAnsi="Simplified Arabic" w:cs="Simplified Arabic"/>
          <w:kern w:val="2"/>
          <w:sz w:val="28"/>
          <w:szCs w:val="28"/>
          <w:rtl/>
          <w14:ligatures w14:val="standardContextual"/>
        </w:rPr>
        <w:t>توقع الأداء، وتوقع الجهد، والتأثير الاجتماعي، والظروف أو التسهيلات الميسرة، إضافة إلى متغيرات معدلة مثل العمر، والجنس، والخبرة، وطبيعة الاستخدام</w:t>
      </w:r>
      <w:r w:rsidRPr="001313D0">
        <w:rPr>
          <w:rFonts w:ascii="Simplified Arabic" w:hAnsi="Simplified Arabic" w:cs="Simplified Arabic"/>
          <w:kern w:val="2"/>
          <w:sz w:val="28"/>
          <w:szCs w:val="28"/>
          <w:lang w:bidi="ar-EG"/>
          <w14:ligatures w14:val="standardContextual"/>
        </w:rPr>
        <w:t xml:space="preserve"> (</w:t>
      </w:r>
      <w:r w:rsidRPr="001313D0">
        <w:rPr>
          <w:rFonts w:asciiTheme="majorBidi" w:hAnsiTheme="majorBidi" w:cstheme="majorBidi"/>
          <w:kern w:val="2"/>
          <w:sz w:val="24"/>
          <w:szCs w:val="24"/>
          <w:lang w:bidi="ar-EG"/>
          <w14:ligatures w14:val="standardContextual"/>
        </w:rPr>
        <w:t>Venkatesh et al., 2003</w:t>
      </w:r>
      <w:r w:rsidRPr="001313D0">
        <w:rPr>
          <w:rFonts w:ascii="Simplified Arabic" w:hAnsi="Simplified Arabic" w:cs="Simplified Arabic"/>
          <w:kern w:val="2"/>
          <w:sz w:val="28"/>
          <w:szCs w:val="28"/>
          <w:lang w:bidi="ar-EG"/>
          <w14:ligatures w14:val="standardContextual"/>
        </w:rPr>
        <w:t xml:space="preserve">). </w:t>
      </w:r>
      <w:r w:rsidR="00EC46CF" w:rsidRPr="001313D0">
        <w:rPr>
          <w:rFonts w:ascii="Simplified Arabic" w:hAnsi="Simplified Arabic" w:cs="Simplified Arabic" w:hint="cs"/>
          <w:kern w:val="2"/>
          <w:sz w:val="28"/>
          <w:szCs w:val="28"/>
          <w:rtl/>
          <w:lang w:bidi="ar-EG"/>
          <w14:ligatures w14:val="standardContextual"/>
        </w:rPr>
        <w:t xml:space="preserve"> </w:t>
      </w:r>
      <w:r w:rsidRPr="001313D0">
        <w:rPr>
          <w:rFonts w:ascii="Simplified Arabic" w:hAnsi="Simplified Arabic" w:cs="Simplified Arabic"/>
          <w:kern w:val="2"/>
          <w:sz w:val="28"/>
          <w:szCs w:val="28"/>
          <w:rtl/>
          <w14:ligatures w14:val="standardContextual"/>
        </w:rPr>
        <w:t>وقد أشار</w:t>
      </w:r>
      <w:r w:rsidRPr="001313D0">
        <w:rPr>
          <w:rFonts w:ascii="Simplified Arabic" w:hAnsi="Simplified Arabic" w:cs="Simplified Arabic"/>
          <w:kern w:val="2"/>
          <w:sz w:val="28"/>
          <w:szCs w:val="28"/>
          <w:lang w:bidi="ar-EG"/>
          <w14:ligatures w14:val="standardContextual"/>
        </w:rPr>
        <w:t xml:space="preserve"> </w:t>
      </w:r>
      <w:r w:rsidRPr="001313D0">
        <w:rPr>
          <w:rFonts w:asciiTheme="majorBidi" w:hAnsiTheme="majorBidi" w:cstheme="majorBidi"/>
          <w:kern w:val="2"/>
          <w:sz w:val="24"/>
          <w:szCs w:val="24"/>
          <w:lang w:bidi="ar-EG"/>
          <w14:ligatures w14:val="standardContextual"/>
        </w:rPr>
        <w:t>Venkatesh et al. (2012)</w:t>
      </w:r>
      <w:r w:rsidRPr="001313D0">
        <w:rPr>
          <w:rFonts w:ascii="Simplified Arabic" w:hAnsi="Simplified Arabic" w:cs="Simplified Arabic"/>
          <w:kern w:val="2"/>
          <w:sz w:val="28"/>
          <w:szCs w:val="28"/>
          <w:lang w:bidi="ar-EG"/>
          <w14:ligatures w14:val="standardContextual"/>
        </w:rPr>
        <w:t xml:space="preserve"> </w:t>
      </w:r>
      <w:r w:rsidRPr="001313D0">
        <w:rPr>
          <w:rFonts w:ascii="Simplified Arabic" w:hAnsi="Simplified Arabic" w:cs="Simplified Arabic"/>
          <w:kern w:val="2"/>
          <w:sz w:val="28"/>
          <w:szCs w:val="28"/>
          <w:rtl/>
          <w14:ligatures w14:val="standardContextual"/>
        </w:rPr>
        <w:t>إلى إمكانية توسيع النظرية وتطويرها بما يتناسب مع طبيعة التقنية والسياق التطبيقي محل الدراسة</w:t>
      </w:r>
      <w:r w:rsidRPr="001313D0">
        <w:rPr>
          <w:rFonts w:ascii="Simplified Arabic" w:hAnsi="Simplified Arabic" w:cs="Simplified Arabic"/>
          <w:kern w:val="2"/>
          <w:sz w:val="28"/>
          <w:szCs w:val="28"/>
          <w:lang w:bidi="ar-EG"/>
          <w14:ligatures w14:val="standardContextual"/>
        </w:rPr>
        <w:t>.</w:t>
      </w:r>
    </w:p>
    <w:p w14:paraId="7B6FFDD0" w14:textId="77777777" w:rsidR="00006574" w:rsidRPr="001313D0" w:rsidRDefault="00006574" w:rsidP="0053284F">
      <w:pPr>
        <w:spacing w:after="0" w:line="240" w:lineRule="auto"/>
        <w:jc w:val="both"/>
        <w:rPr>
          <w:rFonts w:ascii="Simplified Arabic" w:hAnsi="Simplified Arabic" w:cs="Simplified Arabic"/>
          <w:kern w:val="2"/>
          <w:sz w:val="28"/>
          <w:szCs w:val="28"/>
          <w:rtl/>
          <w:lang w:bidi="ar-EG"/>
          <w14:ligatures w14:val="standardContextual"/>
        </w:rPr>
      </w:pPr>
      <w:r w:rsidRPr="001313D0">
        <w:rPr>
          <w:rFonts w:ascii="Simplified Arabic" w:hAnsi="Simplified Arabic" w:cs="Simplified Arabic"/>
          <w:kern w:val="2"/>
          <w:sz w:val="28"/>
          <w:szCs w:val="28"/>
          <w:rtl/>
          <w14:ligatures w14:val="standardContextual"/>
        </w:rPr>
        <w:t xml:space="preserve">وتناسب هذه النظرية الدراسة الحالية لأنها تتناول دور تطبيقات الذكاء الاصطناعي في تحسين دقة التشخيص الطبي وإدارة الجودة في المستشفيات الحكومية. فنجاح تطبيق الذكاء الاصطناعي داخل المستشفيات لا يعتمد فقط على كفاءة الخوارزميات أو قوة الأنظمة التقنية، وإنما يعتمد أيضًا على درجة تقبل الأطباء والكوادر الصحية والإدارية لهذه التطبيقات، وثقتهم في نتائجها، واستعدادهم لاستخدامها في </w:t>
      </w:r>
      <w:r w:rsidRPr="001313D0">
        <w:rPr>
          <w:rFonts w:ascii="Simplified Arabic" w:hAnsi="Simplified Arabic" w:cs="Simplified Arabic"/>
          <w:kern w:val="2"/>
          <w:sz w:val="28"/>
          <w:szCs w:val="28"/>
          <w:rtl/>
          <w14:ligatures w14:val="standardContextual"/>
        </w:rPr>
        <w:lastRenderedPageBreak/>
        <w:t>بيئة العمل الطبي والإداري. وقد أوضحت دراسة</w:t>
      </w:r>
      <w:r w:rsidRPr="001313D0">
        <w:rPr>
          <w:rFonts w:ascii="Simplified Arabic" w:hAnsi="Simplified Arabic" w:cs="Simplified Arabic"/>
          <w:kern w:val="2"/>
          <w:sz w:val="28"/>
          <w:szCs w:val="28"/>
          <w:lang w:bidi="ar-EG"/>
          <w14:ligatures w14:val="standardContextual"/>
        </w:rPr>
        <w:t xml:space="preserve"> </w:t>
      </w:r>
      <w:r w:rsidRPr="001313D0">
        <w:rPr>
          <w:rFonts w:asciiTheme="majorBidi" w:hAnsiTheme="majorBidi" w:cstheme="majorBidi"/>
          <w:kern w:val="2"/>
          <w:sz w:val="24"/>
          <w:szCs w:val="24"/>
          <w:lang w:bidi="ar-EG"/>
          <w14:ligatures w14:val="standardContextual"/>
        </w:rPr>
        <w:t>Dingel</w:t>
      </w:r>
      <w:r w:rsidRPr="001313D0">
        <w:rPr>
          <w:rFonts w:ascii="Simplified Arabic" w:hAnsi="Simplified Arabic" w:cs="Simplified Arabic"/>
          <w:kern w:val="2"/>
          <w:sz w:val="28"/>
          <w:szCs w:val="28"/>
          <w:lang w:bidi="ar-EG"/>
          <w14:ligatures w14:val="standardContextual"/>
        </w:rPr>
        <w:t xml:space="preserve"> </w:t>
      </w:r>
      <w:r w:rsidRPr="001313D0">
        <w:rPr>
          <w:rFonts w:asciiTheme="majorBidi" w:hAnsiTheme="majorBidi" w:cstheme="majorBidi"/>
          <w:kern w:val="2"/>
          <w:sz w:val="24"/>
          <w:szCs w:val="24"/>
          <w:lang w:bidi="ar-EG"/>
          <w14:ligatures w14:val="standardContextual"/>
        </w:rPr>
        <w:t>et</w:t>
      </w:r>
      <w:r w:rsidRPr="001313D0">
        <w:rPr>
          <w:rFonts w:ascii="Simplified Arabic" w:hAnsi="Simplified Arabic" w:cs="Simplified Arabic"/>
          <w:kern w:val="2"/>
          <w:sz w:val="28"/>
          <w:szCs w:val="28"/>
          <w:lang w:bidi="ar-EG"/>
          <w14:ligatures w14:val="standardContextual"/>
        </w:rPr>
        <w:t xml:space="preserve"> </w:t>
      </w:r>
      <w:r w:rsidRPr="001313D0">
        <w:rPr>
          <w:rFonts w:asciiTheme="majorBidi" w:hAnsiTheme="majorBidi" w:cstheme="majorBidi"/>
          <w:kern w:val="2"/>
          <w:sz w:val="24"/>
          <w:szCs w:val="24"/>
          <w:lang w:bidi="ar-EG"/>
          <w14:ligatures w14:val="standardContextual"/>
        </w:rPr>
        <w:t>al</w:t>
      </w:r>
      <w:r w:rsidRPr="001313D0">
        <w:rPr>
          <w:rFonts w:ascii="Simplified Arabic" w:hAnsi="Simplified Arabic" w:cs="Simplified Arabic"/>
          <w:kern w:val="2"/>
          <w:sz w:val="28"/>
          <w:szCs w:val="28"/>
          <w:lang w:bidi="ar-EG"/>
          <w14:ligatures w14:val="standardContextual"/>
        </w:rPr>
        <w:t>. (</w:t>
      </w:r>
      <w:r w:rsidRPr="001313D0">
        <w:rPr>
          <w:rFonts w:asciiTheme="majorBidi" w:hAnsiTheme="majorBidi" w:cstheme="majorBidi"/>
          <w:kern w:val="2"/>
          <w:sz w:val="24"/>
          <w:szCs w:val="24"/>
          <w:lang w:bidi="ar-EG"/>
          <w14:ligatures w14:val="standardContextual"/>
        </w:rPr>
        <w:t>2024</w:t>
      </w:r>
      <w:r w:rsidRPr="001313D0">
        <w:rPr>
          <w:rFonts w:ascii="Simplified Arabic" w:hAnsi="Simplified Arabic" w:cs="Simplified Arabic"/>
          <w:kern w:val="2"/>
          <w:sz w:val="28"/>
          <w:szCs w:val="28"/>
          <w:lang w:bidi="ar-EG"/>
          <w14:ligatures w14:val="standardContextual"/>
        </w:rPr>
        <w:t xml:space="preserve">) </w:t>
      </w:r>
      <w:r w:rsidRPr="001313D0">
        <w:rPr>
          <w:rFonts w:ascii="Simplified Arabic" w:hAnsi="Simplified Arabic" w:cs="Simplified Arabic"/>
          <w:kern w:val="2"/>
          <w:sz w:val="28"/>
          <w:szCs w:val="28"/>
          <w:rtl/>
          <w14:ligatures w14:val="standardContextual"/>
        </w:rPr>
        <w:t xml:space="preserve">أن </w:t>
      </w:r>
      <w:r w:rsidRPr="001313D0">
        <w:rPr>
          <w:rFonts w:asciiTheme="majorBidi" w:hAnsiTheme="majorBidi" w:cstheme="majorBidi"/>
          <w:kern w:val="2"/>
          <w:sz w:val="24"/>
          <w:szCs w:val="24"/>
          <w:rtl/>
          <w14:ligatures w14:val="standardContextual"/>
        </w:rPr>
        <w:t>أبعاد</w:t>
      </w:r>
      <w:r w:rsidRPr="001313D0">
        <w:rPr>
          <w:rFonts w:asciiTheme="majorBidi" w:hAnsiTheme="majorBidi" w:cstheme="majorBidi"/>
          <w:kern w:val="2"/>
          <w:sz w:val="24"/>
          <w:szCs w:val="24"/>
          <w:lang w:bidi="ar-EG"/>
          <w14:ligatures w14:val="standardContextual"/>
        </w:rPr>
        <w:t>UTAUT</w:t>
      </w:r>
      <w:r w:rsidRPr="001313D0">
        <w:rPr>
          <w:rFonts w:ascii="Simplified Arabic" w:hAnsi="Simplified Arabic" w:cs="Simplified Arabic"/>
          <w:kern w:val="2"/>
          <w:sz w:val="28"/>
          <w:szCs w:val="28"/>
          <w:rtl/>
          <w14:ligatures w14:val="standardContextual"/>
        </w:rPr>
        <w:t>، وهي توقع الأداء، وتوقع الجهد، والتأثير الاجتماعي، والتسهيلات الميسرة، ترتبط إيجابيًا بنية الممارسين الصحيين لاستخدام أنظمة دعم القرار السريري المعتمدة على الذكاء الاصطناعي</w:t>
      </w:r>
      <w:r w:rsidRPr="001313D0">
        <w:rPr>
          <w:rFonts w:ascii="Simplified Arabic" w:hAnsi="Simplified Arabic" w:cs="Simplified Arabic"/>
          <w:kern w:val="2"/>
          <w:sz w:val="28"/>
          <w:szCs w:val="28"/>
          <w:lang w:bidi="ar-EG"/>
          <w14:ligatures w14:val="standardContextual"/>
        </w:rPr>
        <w:t>.</w:t>
      </w:r>
    </w:p>
    <w:p w14:paraId="126904BC" w14:textId="0FD56825" w:rsidR="00006574" w:rsidRPr="001313D0" w:rsidRDefault="00006574" w:rsidP="0053284F">
      <w:pPr>
        <w:spacing w:after="0" w:line="240" w:lineRule="auto"/>
        <w:jc w:val="both"/>
        <w:rPr>
          <w:rFonts w:ascii="Simplified Arabic" w:hAnsi="Simplified Arabic" w:cs="Simplified Arabic"/>
          <w:kern w:val="2"/>
          <w:sz w:val="28"/>
          <w:szCs w:val="28"/>
          <w14:ligatures w14:val="standardContextual"/>
        </w:rPr>
      </w:pPr>
      <w:r w:rsidRPr="001313D0">
        <w:rPr>
          <w:rFonts w:ascii="Simplified Arabic" w:hAnsi="Simplified Arabic" w:cs="Simplified Arabic"/>
          <w:kern w:val="2"/>
          <w:sz w:val="28"/>
          <w:szCs w:val="28"/>
          <w:rtl/>
          <w14:ligatures w14:val="standardContextual"/>
        </w:rPr>
        <w:t>ويقصد بـتوقع الأداء مدى اعتقاد المستخدم أن استخدام التكنولوجيا سوف يساعده في تحسين أدائه الوظيفي. وفي سياق الدراسة الحالية، يشير هذا البعد إلى مدى اعتقاد الأطباء والكوادر الصحية والإدارية بأن تطبيقات الذكاء الاصطناعي يمكن أن تسهم في تحسين دقة التشخيص الطبي، وتسريع تحليل البيانات السريرية، وتقليل الأخطاء الطبية، ودعم اتخاذ القرار، وتحسين مؤشرات الجودة داخل المستشفيات. وقد أكدت</w:t>
      </w:r>
      <w:r w:rsidRPr="001313D0">
        <w:rPr>
          <w:rFonts w:ascii="Simplified Arabic" w:hAnsi="Simplified Arabic" w:cs="Simplified Arabic"/>
          <w:kern w:val="2"/>
          <w:sz w:val="28"/>
          <w:szCs w:val="28"/>
          <w14:ligatures w14:val="standardContextual"/>
        </w:rPr>
        <w:t xml:space="preserve"> </w:t>
      </w:r>
      <w:r w:rsidRPr="001313D0">
        <w:rPr>
          <w:rFonts w:asciiTheme="majorBidi" w:hAnsiTheme="majorBidi" w:cstheme="majorBidi"/>
          <w:kern w:val="2"/>
          <w:sz w:val="24"/>
          <w:szCs w:val="24"/>
          <w14:ligatures w14:val="standardContextual"/>
        </w:rPr>
        <w:t>Dingel</w:t>
      </w:r>
      <w:r w:rsidRPr="001313D0">
        <w:rPr>
          <w:rFonts w:ascii="Simplified Arabic" w:hAnsi="Simplified Arabic" w:cs="Simplified Arabic"/>
          <w:kern w:val="2"/>
          <w:sz w:val="28"/>
          <w:szCs w:val="28"/>
          <w14:ligatures w14:val="standardContextual"/>
        </w:rPr>
        <w:t xml:space="preserve"> </w:t>
      </w:r>
      <w:r w:rsidRPr="001313D0">
        <w:rPr>
          <w:rFonts w:asciiTheme="majorBidi" w:hAnsiTheme="majorBidi" w:cstheme="majorBidi"/>
          <w:kern w:val="2"/>
          <w:sz w:val="24"/>
          <w:szCs w:val="24"/>
          <w14:ligatures w14:val="standardContextual"/>
        </w:rPr>
        <w:t>et</w:t>
      </w:r>
      <w:r w:rsidRPr="001313D0">
        <w:rPr>
          <w:rFonts w:ascii="Simplified Arabic" w:hAnsi="Simplified Arabic" w:cs="Simplified Arabic"/>
          <w:kern w:val="2"/>
          <w:sz w:val="28"/>
          <w:szCs w:val="28"/>
          <w14:ligatures w14:val="standardContextual"/>
        </w:rPr>
        <w:t xml:space="preserve"> </w:t>
      </w:r>
      <w:r w:rsidRPr="001313D0">
        <w:rPr>
          <w:rFonts w:asciiTheme="majorBidi" w:hAnsiTheme="majorBidi" w:cstheme="majorBidi"/>
          <w:kern w:val="2"/>
          <w:sz w:val="24"/>
          <w:szCs w:val="24"/>
          <w14:ligatures w14:val="standardContextual"/>
        </w:rPr>
        <w:t>al</w:t>
      </w:r>
      <w:r w:rsidRPr="001313D0">
        <w:rPr>
          <w:rFonts w:ascii="Simplified Arabic" w:hAnsi="Simplified Arabic" w:cs="Simplified Arabic"/>
          <w:kern w:val="2"/>
          <w:sz w:val="28"/>
          <w:szCs w:val="28"/>
          <w14:ligatures w14:val="standardContextual"/>
        </w:rPr>
        <w:t>. (</w:t>
      </w:r>
      <w:r w:rsidRPr="001313D0">
        <w:rPr>
          <w:rFonts w:ascii="Simplified Arabic" w:hAnsi="Simplified Arabic" w:cs="Simplified Arabic"/>
          <w:kern w:val="2"/>
          <w:sz w:val="24"/>
          <w:szCs w:val="24"/>
          <w14:ligatures w14:val="standardContextual"/>
        </w:rPr>
        <w:t>2024</w:t>
      </w:r>
      <w:proofErr w:type="gramStart"/>
      <w:r w:rsidRPr="001313D0">
        <w:rPr>
          <w:rFonts w:ascii="Simplified Arabic" w:hAnsi="Simplified Arabic" w:cs="Simplified Arabic"/>
          <w:kern w:val="2"/>
          <w:sz w:val="28"/>
          <w:szCs w:val="28"/>
          <w14:ligatures w14:val="standardContextual"/>
        </w:rPr>
        <w:t xml:space="preserve">) </w:t>
      </w:r>
      <w:r w:rsidR="00EC46CF" w:rsidRPr="001313D0">
        <w:rPr>
          <w:rFonts w:ascii="Simplified Arabic" w:hAnsi="Simplified Arabic" w:cs="Simplified Arabic" w:hint="cs"/>
          <w:kern w:val="2"/>
          <w:sz w:val="28"/>
          <w:szCs w:val="28"/>
          <w:rtl/>
          <w14:ligatures w14:val="standardContextual"/>
        </w:rPr>
        <w:t xml:space="preserve"> </w:t>
      </w:r>
      <w:r w:rsidRPr="001313D0">
        <w:rPr>
          <w:rFonts w:ascii="Simplified Arabic" w:hAnsi="Simplified Arabic" w:cs="Simplified Arabic"/>
          <w:kern w:val="2"/>
          <w:sz w:val="28"/>
          <w:szCs w:val="28"/>
          <w:rtl/>
          <w14:ligatures w14:val="standardContextual"/>
        </w:rPr>
        <w:t>أن</w:t>
      </w:r>
      <w:proofErr w:type="gramEnd"/>
      <w:r w:rsidRPr="001313D0">
        <w:rPr>
          <w:rFonts w:ascii="Simplified Arabic" w:hAnsi="Simplified Arabic" w:cs="Simplified Arabic"/>
          <w:kern w:val="2"/>
          <w:sz w:val="28"/>
          <w:szCs w:val="28"/>
          <w:rtl/>
          <w14:ligatures w14:val="standardContextual"/>
        </w:rPr>
        <w:t xml:space="preserve"> توقع الأداء يمثل أحد العوامل المؤثرة في نية الممارسين الصحيين لاستخدام أنظمة الذكاء الاصطناعي الداعمة للقرار السريري</w:t>
      </w:r>
      <w:r w:rsidRPr="001313D0">
        <w:rPr>
          <w:rFonts w:ascii="Simplified Arabic" w:hAnsi="Simplified Arabic" w:cs="Simplified Arabic"/>
          <w:kern w:val="2"/>
          <w:sz w:val="28"/>
          <w:szCs w:val="28"/>
          <w14:ligatures w14:val="standardContextual"/>
        </w:rPr>
        <w:t>.</w:t>
      </w:r>
    </w:p>
    <w:p w14:paraId="115A007B" w14:textId="48B91296" w:rsidR="00EC46CF" w:rsidRPr="001313D0" w:rsidRDefault="00006574" w:rsidP="00E013E6">
      <w:pPr>
        <w:spacing w:after="0" w:line="240" w:lineRule="auto"/>
        <w:ind w:firstLine="720"/>
        <w:jc w:val="both"/>
        <w:rPr>
          <w:rFonts w:ascii="Simplified Arabic" w:hAnsi="Simplified Arabic" w:cs="Simplified Arabic"/>
          <w:kern w:val="2"/>
          <w:sz w:val="28"/>
          <w:szCs w:val="28"/>
          <w:rtl/>
          <w14:ligatures w14:val="standardContextual"/>
        </w:rPr>
      </w:pPr>
      <w:r w:rsidRPr="001313D0">
        <w:rPr>
          <w:rFonts w:ascii="Simplified Arabic" w:hAnsi="Simplified Arabic" w:cs="Simplified Arabic"/>
          <w:kern w:val="2"/>
          <w:sz w:val="28"/>
          <w:szCs w:val="28"/>
          <w:rtl/>
          <w14:ligatures w14:val="standardContextual"/>
        </w:rPr>
        <w:t xml:space="preserve">أما توقع الجهد فيقصد به مدى سهولة استخدام التقنية من وجهة نظر المستخدم. ويرتبط هذا البعد في الدراسة الحالية بمدى سهولة التعامل مع تطبيقات الذكاء الاصطناعي داخل المستشفيات، ووضوح واجهات استخدامها، وقابليتها للتكامل مع أنظمة السجلات الطبية الإلكترونية، وعدم تسببها في زيادة العبء على العاملين. فكلما كانت تطبيقات الذكاء الاصطناعي سهلة الاستخدام ومتكاملة مع سير العمل الطبي والإداري، زادت احتمالية تقبلها واستخدامها بفاعلية في تحسين التشخيص وإدارة </w:t>
      </w:r>
      <w:r w:rsidR="00EC46CF" w:rsidRPr="001313D0">
        <w:rPr>
          <w:rFonts w:ascii="Simplified Arabic" w:hAnsi="Simplified Arabic" w:cs="Simplified Arabic" w:hint="cs"/>
          <w:kern w:val="2"/>
          <w:sz w:val="28"/>
          <w:szCs w:val="28"/>
          <w:rtl/>
          <w14:ligatures w14:val="standardContextual"/>
        </w:rPr>
        <w:t>الجودة (</w:t>
      </w:r>
      <w:r w:rsidR="00EC46CF" w:rsidRPr="001313D0">
        <w:rPr>
          <w:rFonts w:asciiTheme="majorBidi" w:hAnsiTheme="majorBidi" w:cstheme="majorBidi"/>
          <w:kern w:val="2"/>
          <w:sz w:val="24"/>
          <w:szCs w:val="24"/>
          <w14:ligatures w14:val="standardContextual"/>
        </w:rPr>
        <w:t>Venkatesh et al., 2003; Dingel et al., 2024</w:t>
      </w:r>
      <w:r w:rsidR="00EC46CF" w:rsidRPr="001313D0">
        <w:rPr>
          <w:rFonts w:ascii="Simplified Arabic" w:hAnsi="Simplified Arabic" w:cs="Simplified Arabic" w:hint="cs"/>
          <w:kern w:val="2"/>
          <w:sz w:val="28"/>
          <w:szCs w:val="28"/>
          <w:rtl/>
          <w14:ligatures w14:val="standardContextual"/>
        </w:rPr>
        <w:t>).</w:t>
      </w:r>
    </w:p>
    <w:p w14:paraId="020CEA0A" w14:textId="334A9A00" w:rsidR="00006574" w:rsidRPr="001313D0" w:rsidRDefault="00006574" w:rsidP="0053284F">
      <w:pPr>
        <w:spacing w:after="0" w:line="240" w:lineRule="auto"/>
        <w:jc w:val="both"/>
        <w:rPr>
          <w:rFonts w:ascii="Simplified Arabic" w:hAnsi="Simplified Arabic" w:cs="Simplified Arabic"/>
          <w:kern w:val="2"/>
          <w:sz w:val="28"/>
          <w:szCs w:val="28"/>
          <w:lang w:bidi="ar-EG"/>
          <w14:ligatures w14:val="standardContextual"/>
        </w:rPr>
      </w:pPr>
      <w:r w:rsidRPr="001313D0">
        <w:rPr>
          <w:rFonts w:ascii="Simplified Arabic" w:hAnsi="Simplified Arabic" w:cs="Simplified Arabic"/>
          <w:kern w:val="2"/>
          <w:sz w:val="28"/>
          <w:szCs w:val="28"/>
          <w:rtl/>
          <w14:ligatures w14:val="standardContextual"/>
        </w:rPr>
        <w:t>ويشير التأثير الاجتماعي إلى أثر الزملاء، والإدارة العليا، والقيادات المهنية، والسياسات المؤسسية في تشكيل اتجاهات الأفراد نحو استخدام التكنولوجيا. وفي المستشفيات الحكومية، قد يتأثر قبول تطبيقات الذكاء الاصطناعي بمدى تشجيع الإدارة الصحية لاستخدامها، ودعم القيادات الطبية لها، وثقة الزملاء في نتائجها، ووجود توجه مؤسسي واضح نحو التحول الرقمي. وقد بينت</w:t>
      </w:r>
      <w:r w:rsidRPr="001313D0">
        <w:rPr>
          <w:rFonts w:ascii="Simplified Arabic" w:hAnsi="Simplified Arabic" w:cs="Simplified Arabic"/>
          <w:kern w:val="2"/>
          <w:sz w:val="28"/>
          <w:szCs w:val="28"/>
          <w:lang w:bidi="ar-EG"/>
          <w14:ligatures w14:val="standardContextual"/>
        </w:rPr>
        <w:t xml:space="preserve"> </w:t>
      </w:r>
      <w:r w:rsidRPr="001313D0">
        <w:rPr>
          <w:rFonts w:asciiTheme="majorBidi" w:hAnsiTheme="majorBidi" w:cstheme="majorBidi"/>
          <w:kern w:val="2"/>
          <w:sz w:val="24"/>
          <w:szCs w:val="24"/>
          <w:lang w:bidi="ar-EG"/>
          <w14:ligatures w14:val="standardContextual"/>
        </w:rPr>
        <w:t>Dingel et al. (2024)</w:t>
      </w:r>
      <w:r w:rsidRPr="001313D0">
        <w:rPr>
          <w:rFonts w:ascii="Simplified Arabic" w:hAnsi="Simplified Arabic" w:cs="Simplified Arabic"/>
          <w:kern w:val="2"/>
          <w:sz w:val="28"/>
          <w:szCs w:val="28"/>
          <w:lang w:bidi="ar-EG"/>
          <w14:ligatures w14:val="standardContextual"/>
        </w:rPr>
        <w:t xml:space="preserve"> </w:t>
      </w:r>
      <w:r w:rsidRPr="001313D0">
        <w:rPr>
          <w:rFonts w:ascii="Simplified Arabic" w:hAnsi="Simplified Arabic" w:cs="Simplified Arabic"/>
          <w:kern w:val="2"/>
          <w:sz w:val="28"/>
          <w:szCs w:val="28"/>
          <w:rtl/>
          <w14:ligatures w14:val="standardContextual"/>
        </w:rPr>
        <w:t>أن التأثير الاجتماعي يرتبط إيجابيًا بنية العاملين الصحيين لاستخدام أنظمة الذكاء الاصطناعي في دعم القرار السريري</w:t>
      </w:r>
      <w:r w:rsidRPr="001313D0">
        <w:rPr>
          <w:rFonts w:ascii="Simplified Arabic" w:hAnsi="Simplified Arabic" w:cs="Simplified Arabic"/>
          <w:kern w:val="2"/>
          <w:sz w:val="28"/>
          <w:szCs w:val="28"/>
          <w:lang w:bidi="ar-EG"/>
          <w14:ligatures w14:val="standardContextual"/>
        </w:rPr>
        <w:t>.</w:t>
      </w:r>
    </w:p>
    <w:p w14:paraId="447B21ED" w14:textId="77777777" w:rsidR="00006574" w:rsidRPr="001313D0" w:rsidRDefault="00006574" w:rsidP="0053284F">
      <w:pPr>
        <w:spacing w:after="0" w:line="240" w:lineRule="auto"/>
        <w:jc w:val="both"/>
        <w:rPr>
          <w:rFonts w:ascii="Simplified Arabic" w:hAnsi="Simplified Arabic" w:cs="Simplified Arabic"/>
          <w:kern w:val="2"/>
          <w:sz w:val="28"/>
          <w:szCs w:val="28"/>
          <w:rtl/>
          <w:lang w:bidi="ar-EG"/>
          <w14:ligatures w14:val="standardContextual"/>
        </w:rPr>
      </w:pPr>
      <w:r w:rsidRPr="001313D0">
        <w:rPr>
          <w:rFonts w:ascii="Simplified Arabic" w:hAnsi="Simplified Arabic" w:cs="Simplified Arabic"/>
          <w:kern w:val="2"/>
          <w:sz w:val="28"/>
          <w:szCs w:val="28"/>
          <w:rtl/>
          <w:lang w:bidi="ar-EG"/>
          <w14:ligatures w14:val="standardContextual"/>
        </w:rPr>
        <w:t>أما الظروف أو التسهيلات الميسرة فتعني مدى توافر البنية التحتية التقنية والتنظيمية اللازمة لاستخدام التكنولوجيا. وفي الدراسة الحالية، يتجلى هذا البعد في توافر قواعد بيانات صحية دقيقة، وسجلات طبية إلكترونية متكاملة، ودعم فني مستمر، وبرامج تدريب مناسبة، وسياسات واضحة لحماية الخصوصية وأمن البيانات. وتؤكد الدراسات الحديثة أن التسهيلات الميسرة تعد من العوامل المهمة في قبول الذكاء الاصطناعي الطبي؛ لأن ضعف البنية التحتية أو نقص التدريب قد يحد من قدرة العاملين على استخدام التطبيقات الذكية حتى وإن كانت متقدمة تقنياً (</w:t>
      </w:r>
      <w:r w:rsidRPr="001313D0">
        <w:rPr>
          <w:rFonts w:ascii="Simplified Arabic" w:hAnsi="Simplified Arabic" w:cs="Simplified Arabic"/>
          <w:kern w:val="2"/>
          <w:sz w:val="24"/>
          <w:szCs w:val="24"/>
          <w:lang w:bidi="ar-EG"/>
          <w14:ligatures w14:val="standardContextual"/>
        </w:rPr>
        <w:t>Dai et al., 2025; Dingel et al., 2024</w:t>
      </w:r>
      <w:r w:rsidRPr="001313D0">
        <w:rPr>
          <w:rFonts w:ascii="Simplified Arabic" w:hAnsi="Simplified Arabic" w:cs="Simplified Arabic"/>
          <w:kern w:val="2"/>
          <w:sz w:val="28"/>
          <w:szCs w:val="28"/>
          <w:rtl/>
          <w:lang w:bidi="ar-EG"/>
          <w14:ligatures w14:val="standardContextual"/>
        </w:rPr>
        <w:t>).</w:t>
      </w:r>
    </w:p>
    <w:p w14:paraId="42D165F4" w14:textId="77777777" w:rsidR="00006574" w:rsidRPr="001313D0" w:rsidRDefault="00006574" w:rsidP="0053284F">
      <w:pPr>
        <w:spacing w:after="0" w:line="240" w:lineRule="auto"/>
        <w:jc w:val="both"/>
        <w:rPr>
          <w:rFonts w:ascii="Simplified Arabic" w:hAnsi="Simplified Arabic" w:cs="Simplified Arabic"/>
          <w:kern w:val="2"/>
          <w:sz w:val="28"/>
          <w:szCs w:val="28"/>
          <w:lang w:bidi="ar-EG"/>
          <w14:ligatures w14:val="standardContextual"/>
        </w:rPr>
      </w:pPr>
      <w:r w:rsidRPr="001313D0">
        <w:rPr>
          <w:rFonts w:ascii="Simplified Arabic" w:hAnsi="Simplified Arabic" w:cs="Simplified Arabic"/>
          <w:kern w:val="2"/>
          <w:sz w:val="28"/>
          <w:szCs w:val="28"/>
          <w:rtl/>
          <w:lang w:bidi="ar-EG"/>
          <w14:ligatures w14:val="standardContextual"/>
        </w:rPr>
        <w:t>ونظرًا لطبيعة الذكاء الاصطناعي في المجال الصحي، يمكن توسيع نظرية</w:t>
      </w:r>
      <w:r w:rsidRPr="001313D0">
        <w:rPr>
          <w:rFonts w:ascii="Simplified Arabic" w:hAnsi="Simplified Arabic" w:cs="Simplified Arabic"/>
          <w:kern w:val="2"/>
          <w:sz w:val="28"/>
          <w:szCs w:val="28"/>
          <w:lang w:bidi="ar-EG"/>
          <w14:ligatures w14:val="standardContextual"/>
        </w:rPr>
        <w:t xml:space="preserve"> </w:t>
      </w:r>
      <w:r w:rsidRPr="001313D0">
        <w:rPr>
          <w:rFonts w:ascii="Simplified Arabic" w:hAnsi="Simplified Arabic" w:cs="Simplified Arabic"/>
          <w:kern w:val="2"/>
          <w:sz w:val="24"/>
          <w:szCs w:val="24"/>
          <w:lang w:bidi="ar-EG"/>
          <w14:ligatures w14:val="standardContextual"/>
        </w:rPr>
        <w:t>UTAUT</w:t>
      </w:r>
      <w:r w:rsidRPr="001313D0">
        <w:rPr>
          <w:rFonts w:ascii="Simplified Arabic" w:hAnsi="Simplified Arabic" w:cs="Simplified Arabic"/>
          <w:kern w:val="2"/>
          <w:sz w:val="28"/>
          <w:szCs w:val="28"/>
          <w:lang w:bidi="ar-EG"/>
          <w14:ligatures w14:val="standardContextual"/>
        </w:rPr>
        <w:t xml:space="preserve"> </w:t>
      </w:r>
      <w:r w:rsidRPr="001313D0">
        <w:rPr>
          <w:rFonts w:ascii="Simplified Arabic" w:hAnsi="Simplified Arabic" w:cs="Simplified Arabic"/>
          <w:kern w:val="2"/>
          <w:sz w:val="28"/>
          <w:szCs w:val="28"/>
          <w:rtl/>
          <w:lang w:bidi="ar-EG"/>
          <w14:ligatures w14:val="standardContextual"/>
        </w:rPr>
        <w:t xml:space="preserve">في الدراسة الحالية بإضافة بعدين مهمين هما: الثقة في الذكاء الاصطناعي والمخاطر المدركة، فالثقة تشير إلى مدى اطمئنان المستخدمين إلى دقة مخرجات الذكاء الاصطناعي وقابليتها للاعتماد في دعم القرار الطبي والإداري، أما </w:t>
      </w:r>
      <w:r w:rsidRPr="001313D0">
        <w:rPr>
          <w:rFonts w:ascii="Simplified Arabic" w:hAnsi="Simplified Arabic" w:cs="Simplified Arabic"/>
          <w:kern w:val="2"/>
          <w:sz w:val="28"/>
          <w:szCs w:val="28"/>
          <w:rtl/>
          <w:lang w:bidi="ar-EG"/>
          <w14:ligatures w14:val="standardContextual"/>
        </w:rPr>
        <w:lastRenderedPageBreak/>
        <w:t>المخاطر المدركة فتتعلق بالمخاوف المرتبطة بخصوصية بيانات المرضى، وأمن المعلومات، والانحياز الخوارزمي، والمسؤولية القانونية عند حدوث خطأ. وقد بينت</w:t>
      </w:r>
      <w:r w:rsidRPr="001313D0">
        <w:rPr>
          <w:rFonts w:ascii="Simplified Arabic" w:hAnsi="Simplified Arabic" w:cs="Simplified Arabic"/>
          <w:kern w:val="2"/>
          <w:sz w:val="28"/>
          <w:szCs w:val="28"/>
          <w:lang w:bidi="ar-EG"/>
          <w14:ligatures w14:val="standardContextual"/>
        </w:rPr>
        <w:t xml:space="preserve"> </w:t>
      </w:r>
      <w:r w:rsidRPr="001313D0">
        <w:rPr>
          <w:rFonts w:ascii="Simplified Arabic" w:hAnsi="Simplified Arabic" w:cs="Simplified Arabic"/>
          <w:kern w:val="2"/>
          <w:sz w:val="24"/>
          <w:szCs w:val="24"/>
          <w:lang w:bidi="ar-EG"/>
          <w14:ligatures w14:val="standardContextual"/>
        </w:rPr>
        <w:t>Dingel et al. (2024)</w:t>
      </w:r>
      <w:r w:rsidRPr="001313D0">
        <w:rPr>
          <w:rFonts w:ascii="Simplified Arabic" w:hAnsi="Simplified Arabic" w:cs="Simplified Arabic"/>
          <w:kern w:val="2"/>
          <w:sz w:val="28"/>
          <w:szCs w:val="28"/>
          <w:lang w:bidi="ar-EG"/>
          <w14:ligatures w14:val="standardContextual"/>
        </w:rPr>
        <w:t xml:space="preserve"> </w:t>
      </w:r>
      <w:r w:rsidRPr="001313D0">
        <w:rPr>
          <w:rFonts w:ascii="Simplified Arabic" w:hAnsi="Simplified Arabic" w:cs="Simplified Arabic"/>
          <w:kern w:val="2"/>
          <w:sz w:val="28"/>
          <w:szCs w:val="28"/>
          <w:rtl/>
          <w:lang w:bidi="ar-EG"/>
          <w14:ligatures w14:val="standardContextual"/>
        </w:rPr>
        <w:t>أن الثقة تعد من أبرز العوامل المؤثرة في قبول أنظمة الذكاء الاصطناعي الصحية، كما أشار</w:t>
      </w:r>
      <w:r w:rsidRPr="001313D0">
        <w:rPr>
          <w:rFonts w:ascii="Simplified Arabic" w:hAnsi="Simplified Arabic" w:cs="Simplified Arabic"/>
          <w:kern w:val="2"/>
          <w:sz w:val="28"/>
          <w:szCs w:val="28"/>
          <w:lang w:bidi="ar-EG"/>
          <w14:ligatures w14:val="standardContextual"/>
        </w:rPr>
        <w:t xml:space="preserve"> </w:t>
      </w:r>
      <w:r w:rsidRPr="001313D0">
        <w:rPr>
          <w:rFonts w:ascii="Simplified Arabic" w:hAnsi="Simplified Arabic" w:cs="Simplified Arabic"/>
          <w:kern w:val="2"/>
          <w:sz w:val="24"/>
          <w:szCs w:val="24"/>
          <w:lang w:bidi="ar-EG"/>
          <w14:ligatures w14:val="standardContextual"/>
        </w:rPr>
        <w:t>Dai et al. (2025)</w:t>
      </w:r>
      <w:r w:rsidRPr="001313D0">
        <w:rPr>
          <w:rFonts w:ascii="Simplified Arabic" w:hAnsi="Simplified Arabic" w:cs="Simplified Arabic"/>
          <w:kern w:val="2"/>
          <w:sz w:val="28"/>
          <w:szCs w:val="28"/>
          <w:lang w:bidi="ar-EG"/>
          <w14:ligatures w14:val="standardContextual"/>
        </w:rPr>
        <w:t xml:space="preserve"> </w:t>
      </w:r>
      <w:r w:rsidRPr="001313D0">
        <w:rPr>
          <w:rFonts w:ascii="Simplified Arabic" w:hAnsi="Simplified Arabic" w:cs="Simplified Arabic"/>
          <w:kern w:val="2"/>
          <w:sz w:val="28"/>
          <w:szCs w:val="28"/>
          <w:rtl/>
          <w:lang w:bidi="ar-EG"/>
          <w14:ligatures w14:val="standardContextual"/>
        </w:rPr>
        <w:t>إلى أهمية إدماج الثقة والمخاطر المدركة عند دراسة تبني الذكاء الاصطناعي الطبي</w:t>
      </w:r>
      <w:r w:rsidRPr="001313D0">
        <w:rPr>
          <w:rFonts w:ascii="Simplified Arabic" w:hAnsi="Simplified Arabic" w:cs="Simplified Arabic"/>
          <w:kern w:val="2"/>
          <w:sz w:val="28"/>
          <w:szCs w:val="28"/>
          <w:lang w:bidi="ar-EG"/>
          <w14:ligatures w14:val="standardContextual"/>
        </w:rPr>
        <w:t>.</w:t>
      </w:r>
    </w:p>
    <w:p w14:paraId="76411ED9" w14:textId="77777777" w:rsidR="00006574" w:rsidRPr="001313D0" w:rsidRDefault="00006574" w:rsidP="0053284F">
      <w:pPr>
        <w:spacing w:after="0" w:line="240" w:lineRule="auto"/>
        <w:jc w:val="both"/>
        <w:rPr>
          <w:rFonts w:ascii="Simplified Arabic" w:hAnsi="Simplified Arabic" w:cs="Simplified Arabic"/>
          <w:kern w:val="2"/>
          <w:sz w:val="28"/>
          <w:szCs w:val="28"/>
          <w:lang w:bidi="ar-EG"/>
          <w14:ligatures w14:val="standardContextual"/>
        </w:rPr>
      </w:pPr>
      <w:r w:rsidRPr="001313D0">
        <w:rPr>
          <w:rFonts w:ascii="Simplified Arabic" w:hAnsi="Simplified Arabic" w:cs="Simplified Arabic"/>
          <w:kern w:val="2"/>
          <w:sz w:val="28"/>
          <w:szCs w:val="28"/>
          <w:rtl/>
          <w14:ligatures w14:val="standardContextual"/>
        </w:rPr>
        <w:t>وبناءً على ذلك، يمكن توظيف النظرية في الدراسة الحالية من خلال تفسير العلاقة بين تطبيقات الذكاء الاصطناعي وكل من دقة التشخيص الطبي وإدارة الجودة. فإذا أدرك العاملون في المستشفيات أن الذكاء الاصطناعي يحسن الأداء، ويتميز بسهولة الاستخدام، ويحظى بدعم الإدارة والزملاء، وتتوافر له البنية التحتية والتدريب المناسب، فإن ذلك يعزز قبولهم له واستخدامهم الفعلي لتطبيقاته. وينعكس هذا الاستخدام على تحسين دقة التشخيص الطبي، وتقليل الأخطاء، ودعم اتخاذ القرار، ورفع كفاءة إدارة الجودة داخل المستشفيات</w:t>
      </w:r>
      <w:r w:rsidRPr="001313D0">
        <w:rPr>
          <w:rFonts w:ascii="Simplified Arabic" w:hAnsi="Simplified Arabic" w:cs="Simplified Arabic"/>
          <w:kern w:val="2"/>
          <w:sz w:val="28"/>
          <w:szCs w:val="28"/>
          <w:lang w:bidi="ar-EG"/>
          <w14:ligatures w14:val="standardContextual"/>
        </w:rPr>
        <w:t>.</w:t>
      </w:r>
    </w:p>
    <w:p w14:paraId="3B496989" w14:textId="77777777" w:rsidR="00006574" w:rsidRPr="001313D0" w:rsidRDefault="00006574" w:rsidP="0053284F">
      <w:pPr>
        <w:spacing w:after="0" w:line="240" w:lineRule="auto"/>
        <w:jc w:val="both"/>
        <w:rPr>
          <w:rFonts w:ascii="Simplified Arabic" w:hAnsi="Simplified Arabic" w:cs="Simplified Arabic"/>
          <w:kern w:val="2"/>
          <w:sz w:val="28"/>
          <w:szCs w:val="28"/>
          <w:lang w:bidi="ar-EG"/>
          <w14:ligatures w14:val="standardContextual"/>
        </w:rPr>
      </w:pPr>
      <w:r w:rsidRPr="001313D0">
        <w:rPr>
          <w:rFonts w:ascii="Simplified Arabic" w:hAnsi="Simplified Arabic" w:cs="Simplified Arabic"/>
          <w:kern w:val="2"/>
          <w:sz w:val="28"/>
          <w:szCs w:val="28"/>
          <w:rtl/>
          <w14:ligatures w14:val="standardContextual"/>
        </w:rPr>
        <w:t>كما تساعد النظرية في تفسير المعوقات التي قد تحد من استخدام الذكاء الاصطناعي في المستشفيات الحكومية، مثل ضعف الثقة في نتائج الأنظمة الذكية، أو ارتفاع المخاوف المتعلقة بخصوصية البيانات، أو نقص التدريب، أو ضعف تكامل الأنظمة الرقمية. وبذلك، توفر نظرية</w:t>
      </w:r>
      <w:r w:rsidRPr="001313D0">
        <w:rPr>
          <w:rFonts w:ascii="Simplified Arabic" w:hAnsi="Simplified Arabic" w:cs="Simplified Arabic"/>
          <w:kern w:val="2"/>
          <w:sz w:val="28"/>
          <w:szCs w:val="28"/>
          <w:lang w:bidi="ar-EG"/>
          <w14:ligatures w14:val="standardContextual"/>
        </w:rPr>
        <w:t xml:space="preserve"> </w:t>
      </w:r>
      <w:r w:rsidRPr="001313D0">
        <w:rPr>
          <w:rFonts w:asciiTheme="majorBidi" w:hAnsiTheme="majorBidi" w:cstheme="majorBidi"/>
          <w:kern w:val="2"/>
          <w:sz w:val="24"/>
          <w:szCs w:val="24"/>
          <w:lang w:bidi="ar-EG"/>
          <w14:ligatures w14:val="standardContextual"/>
        </w:rPr>
        <w:t>UTAUT</w:t>
      </w:r>
      <w:r w:rsidRPr="001313D0">
        <w:rPr>
          <w:rFonts w:ascii="Simplified Arabic" w:hAnsi="Simplified Arabic" w:cs="Simplified Arabic"/>
          <w:kern w:val="2"/>
          <w:sz w:val="28"/>
          <w:szCs w:val="28"/>
          <w:lang w:bidi="ar-EG"/>
          <w14:ligatures w14:val="standardContextual"/>
        </w:rPr>
        <w:t xml:space="preserve"> </w:t>
      </w:r>
      <w:r w:rsidRPr="001313D0">
        <w:rPr>
          <w:rFonts w:ascii="Simplified Arabic" w:hAnsi="Simplified Arabic" w:cs="Simplified Arabic"/>
          <w:kern w:val="2"/>
          <w:sz w:val="28"/>
          <w:szCs w:val="28"/>
          <w:rtl/>
          <w14:ligatures w14:val="standardContextual"/>
        </w:rPr>
        <w:t>إطاراً علمياً متكاملاً لفهم العوامل التي تدعم أو تعوق توظيف الذكاء الاصطناعي في تحسين دقة التشخيص الطبي وإدارة الجودة في المستشفيات الحكومية بالمنطقة الشرقية في المملكة العربية السعودية</w:t>
      </w:r>
      <w:r w:rsidRPr="001313D0">
        <w:rPr>
          <w:rFonts w:ascii="Simplified Arabic" w:hAnsi="Simplified Arabic" w:cs="Simplified Arabic"/>
          <w:kern w:val="2"/>
          <w:sz w:val="28"/>
          <w:szCs w:val="28"/>
          <w:lang w:bidi="ar-EG"/>
          <w14:ligatures w14:val="standardContextual"/>
        </w:rPr>
        <w:t>.</w:t>
      </w:r>
    </w:p>
    <w:p w14:paraId="60DAEF0D" w14:textId="5C60A3B0" w:rsidR="00006574" w:rsidRPr="001313D0" w:rsidRDefault="00006574" w:rsidP="0053284F">
      <w:pPr>
        <w:bidi w:val="0"/>
        <w:spacing w:after="0" w:line="240" w:lineRule="auto"/>
        <w:rPr>
          <w:rFonts w:ascii="Simplified Arabic" w:hAnsi="Simplified Arabic" w:cs="Simplified Arabic"/>
          <w:rtl/>
        </w:rPr>
      </w:pPr>
      <w:r w:rsidRPr="001313D0">
        <w:rPr>
          <w:rFonts w:ascii="Simplified Arabic" w:hAnsi="Simplified Arabic" w:cs="Simplified Arabic"/>
          <w:rtl/>
        </w:rPr>
        <w:br w:type="page"/>
      </w:r>
    </w:p>
    <w:p w14:paraId="568D9129" w14:textId="77777777" w:rsidR="00006574" w:rsidRPr="001313D0" w:rsidRDefault="00006574" w:rsidP="0053284F">
      <w:pPr>
        <w:spacing w:after="0" w:line="240" w:lineRule="auto"/>
        <w:jc w:val="center"/>
        <w:rPr>
          <w:rFonts w:ascii="Simplified Arabic" w:hAnsi="Simplified Arabic" w:cs="Simplified Arabic"/>
          <w:b/>
          <w:bCs/>
          <w:kern w:val="2"/>
          <w:sz w:val="44"/>
          <w:szCs w:val="44"/>
          <w:u w:val="single"/>
          <w:rtl/>
          <w14:ligatures w14:val="standardContextual"/>
        </w:rPr>
      </w:pPr>
    </w:p>
    <w:p w14:paraId="6F01EE69" w14:textId="77777777" w:rsidR="00006574" w:rsidRPr="001313D0" w:rsidRDefault="00006574" w:rsidP="0053284F">
      <w:pPr>
        <w:spacing w:after="0" w:line="240" w:lineRule="auto"/>
        <w:jc w:val="center"/>
        <w:rPr>
          <w:rFonts w:ascii="Simplified Arabic" w:hAnsi="Simplified Arabic" w:cs="Simplified Arabic"/>
          <w:b/>
          <w:bCs/>
          <w:kern w:val="2"/>
          <w:sz w:val="44"/>
          <w:szCs w:val="44"/>
          <w:u w:val="single"/>
          <w:rtl/>
          <w14:ligatures w14:val="standardContextual"/>
        </w:rPr>
      </w:pPr>
    </w:p>
    <w:p w14:paraId="5BBE3F57" w14:textId="77777777" w:rsidR="00006574" w:rsidRPr="001313D0" w:rsidRDefault="00006574" w:rsidP="0053284F">
      <w:pPr>
        <w:spacing w:after="0" w:line="240" w:lineRule="auto"/>
        <w:jc w:val="center"/>
        <w:rPr>
          <w:rFonts w:ascii="Simplified Arabic" w:hAnsi="Simplified Arabic" w:cs="Simplified Arabic"/>
          <w:b/>
          <w:bCs/>
          <w:kern w:val="2"/>
          <w:sz w:val="44"/>
          <w:szCs w:val="44"/>
          <w:u w:val="single"/>
          <w:rtl/>
          <w14:ligatures w14:val="standardContextual"/>
        </w:rPr>
      </w:pPr>
    </w:p>
    <w:p w14:paraId="4D838243" w14:textId="77777777" w:rsidR="00006574" w:rsidRPr="001313D0" w:rsidRDefault="00006574" w:rsidP="0053284F">
      <w:pPr>
        <w:spacing w:after="0" w:line="240" w:lineRule="auto"/>
        <w:jc w:val="center"/>
        <w:rPr>
          <w:rFonts w:ascii="Simplified Arabic" w:hAnsi="Simplified Arabic" w:cs="Simplified Arabic"/>
          <w:b/>
          <w:bCs/>
          <w:kern w:val="2"/>
          <w:sz w:val="44"/>
          <w:szCs w:val="44"/>
          <w:u w:val="single"/>
          <w:rtl/>
          <w14:ligatures w14:val="standardContextual"/>
        </w:rPr>
      </w:pPr>
    </w:p>
    <w:p w14:paraId="48274B84" w14:textId="77777777" w:rsidR="00006574" w:rsidRPr="001313D0" w:rsidRDefault="00006574" w:rsidP="0053284F">
      <w:pPr>
        <w:spacing w:after="0" w:line="240" w:lineRule="auto"/>
        <w:jc w:val="center"/>
        <w:rPr>
          <w:rFonts w:ascii="Simplified Arabic" w:hAnsi="Simplified Arabic" w:cs="Simplified Arabic"/>
          <w:b/>
          <w:bCs/>
          <w:kern w:val="2"/>
          <w:sz w:val="44"/>
          <w:szCs w:val="44"/>
          <w:u w:val="single"/>
          <w:rtl/>
          <w14:ligatures w14:val="standardContextual"/>
        </w:rPr>
      </w:pPr>
    </w:p>
    <w:p w14:paraId="69981AC6" w14:textId="77777777" w:rsidR="00006574" w:rsidRPr="001313D0" w:rsidRDefault="00006574" w:rsidP="0053284F">
      <w:pPr>
        <w:spacing w:after="0" w:line="240" w:lineRule="auto"/>
        <w:jc w:val="center"/>
        <w:rPr>
          <w:rFonts w:ascii="Simplified Arabic" w:hAnsi="Simplified Arabic" w:cs="Simplified Arabic"/>
          <w:b/>
          <w:bCs/>
          <w:kern w:val="2"/>
          <w:sz w:val="44"/>
          <w:szCs w:val="44"/>
          <w:u w:val="single"/>
          <w:rtl/>
          <w14:ligatures w14:val="standardContextual"/>
        </w:rPr>
      </w:pPr>
    </w:p>
    <w:p w14:paraId="651E1989" w14:textId="77777777" w:rsidR="00006574" w:rsidRPr="001313D0" w:rsidRDefault="00006574" w:rsidP="0053284F">
      <w:pPr>
        <w:spacing w:after="0" w:line="240" w:lineRule="auto"/>
        <w:jc w:val="center"/>
        <w:rPr>
          <w:rFonts w:ascii="Simplified Arabic" w:hAnsi="Simplified Arabic" w:cs="Simplified Arabic"/>
          <w:b/>
          <w:bCs/>
          <w:kern w:val="2"/>
          <w:sz w:val="44"/>
          <w:szCs w:val="44"/>
          <w:u w:val="single"/>
          <w:rtl/>
          <w14:ligatures w14:val="standardContextual"/>
        </w:rPr>
      </w:pPr>
    </w:p>
    <w:p w14:paraId="0293D6D3" w14:textId="5B75F0AC" w:rsidR="00006574" w:rsidRPr="00C73804" w:rsidRDefault="00006574" w:rsidP="0053284F">
      <w:pPr>
        <w:spacing w:after="0" w:line="240" w:lineRule="auto"/>
        <w:jc w:val="center"/>
        <w:rPr>
          <w:rFonts w:ascii="Simplified Arabic" w:hAnsi="Simplified Arabic" w:cs="Simplified Arabic"/>
          <w:b/>
          <w:bCs/>
          <w:kern w:val="2"/>
          <w:sz w:val="40"/>
          <w:szCs w:val="40"/>
          <w:rtl/>
          <w14:ligatures w14:val="standardContextual"/>
        </w:rPr>
      </w:pPr>
      <w:r w:rsidRPr="00C73804">
        <w:rPr>
          <w:rFonts w:ascii="Simplified Arabic" w:hAnsi="Simplified Arabic" w:cs="Simplified Arabic"/>
          <w:b/>
          <w:bCs/>
          <w:kern w:val="2"/>
          <w:sz w:val="40"/>
          <w:szCs w:val="40"/>
          <w:rtl/>
          <w14:ligatures w14:val="standardContextual"/>
        </w:rPr>
        <w:t>الفصل الثاني</w:t>
      </w:r>
    </w:p>
    <w:p w14:paraId="569EF077" w14:textId="4626F1F9" w:rsidR="00006574" w:rsidRPr="001313D0" w:rsidRDefault="00006574" w:rsidP="0053284F">
      <w:pPr>
        <w:spacing w:after="0" w:line="240" w:lineRule="auto"/>
        <w:jc w:val="center"/>
        <w:rPr>
          <w:rFonts w:ascii="Simplified Arabic" w:hAnsi="Simplified Arabic" w:cs="Simplified Arabic"/>
          <w:b/>
          <w:bCs/>
          <w:kern w:val="2"/>
          <w:sz w:val="40"/>
          <w:szCs w:val="40"/>
          <w:u w:val="single"/>
          <w:rtl/>
          <w14:ligatures w14:val="standardContextual"/>
        </w:rPr>
      </w:pPr>
      <w:r w:rsidRPr="00C73804">
        <w:rPr>
          <w:rFonts w:ascii="Simplified Arabic" w:hAnsi="Simplified Arabic" w:cs="Simplified Arabic"/>
          <w:b/>
          <w:bCs/>
          <w:kern w:val="2"/>
          <w:sz w:val="40"/>
          <w:szCs w:val="40"/>
          <w:rtl/>
          <w14:ligatures w14:val="standardContextual"/>
        </w:rPr>
        <w:t>الإطار النظري والدراسات السابقة</w:t>
      </w:r>
    </w:p>
    <w:p w14:paraId="02747D98" w14:textId="25CFC19C" w:rsidR="00204590" w:rsidRPr="001313D0" w:rsidRDefault="00204590" w:rsidP="0053284F">
      <w:pPr>
        <w:bidi w:val="0"/>
        <w:spacing w:after="0" w:line="240" w:lineRule="auto"/>
        <w:rPr>
          <w:rFonts w:ascii="Simplified Arabic" w:hAnsi="Simplified Arabic" w:cs="Simplified Arabic"/>
          <w:rtl/>
        </w:rPr>
      </w:pPr>
      <w:r w:rsidRPr="001313D0">
        <w:rPr>
          <w:rFonts w:ascii="Simplified Arabic" w:hAnsi="Simplified Arabic" w:cs="Simplified Arabic"/>
          <w:rtl/>
        </w:rPr>
        <w:br w:type="page"/>
      </w:r>
    </w:p>
    <w:p w14:paraId="41A1774E" w14:textId="77777777" w:rsidR="00204590" w:rsidRPr="001313D0" w:rsidRDefault="00204590" w:rsidP="0053284F">
      <w:pPr>
        <w:spacing w:after="0" w:line="240" w:lineRule="auto"/>
        <w:jc w:val="center"/>
        <w:rPr>
          <w:rFonts w:ascii="Simplified Arabic" w:hAnsi="Simplified Arabic" w:cs="Simplified Arabic"/>
          <w:b/>
          <w:bCs/>
          <w:kern w:val="2"/>
          <w:sz w:val="40"/>
          <w:szCs w:val="40"/>
          <w:rtl/>
          <w14:ligatures w14:val="standardContextual"/>
        </w:rPr>
      </w:pPr>
      <w:r w:rsidRPr="001313D0">
        <w:rPr>
          <w:rFonts w:ascii="Simplified Arabic" w:hAnsi="Simplified Arabic" w:cs="Simplified Arabic"/>
          <w:b/>
          <w:bCs/>
          <w:kern w:val="2"/>
          <w:sz w:val="40"/>
          <w:szCs w:val="40"/>
          <w:rtl/>
          <w14:ligatures w14:val="standardContextual"/>
        </w:rPr>
        <w:lastRenderedPageBreak/>
        <w:t>الفصل الثاني</w:t>
      </w:r>
    </w:p>
    <w:p w14:paraId="6A6ABB95" w14:textId="77777777" w:rsidR="00204590" w:rsidRPr="001313D0" w:rsidRDefault="00204590" w:rsidP="0053284F">
      <w:pPr>
        <w:spacing w:after="0" w:line="240" w:lineRule="auto"/>
        <w:jc w:val="center"/>
        <w:rPr>
          <w:rFonts w:ascii="Simplified Arabic" w:hAnsi="Simplified Arabic" w:cs="Simplified Arabic"/>
          <w:b/>
          <w:bCs/>
          <w:kern w:val="2"/>
          <w:sz w:val="40"/>
          <w:szCs w:val="40"/>
          <w:rtl/>
          <w14:ligatures w14:val="standardContextual"/>
        </w:rPr>
      </w:pPr>
      <w:r w:rsidRPr="001313D0">
        <w:rPr>
          <w:rFonts w:ascii="Simplified Arabic" w:hAnsi="Simplified Arabic" w:cs="Simplified Arabic"/>
          <w:b/>
          <w:bCs/>
          <w:kern w:val="2"/>
          <w:sz w:val="40"/>
          <w:szCs w:val="40"/>
          <w:rtl/>
          <w14:ligatures w14:val="standardContextual"/>
        </w:rPr>
        <w:t xml:space="preserve">الإطار النظري والدراسات السابقة </w:t>
      </w:r>
    </w:p>
    <w:p w14:paraId="1BAB3193" w14:textId="77777777" w:rsidR="00204590" w:rsidRPr="001313D0" w:rsidRDefault="00204590" w:rsidP="0053284F">
      <w:pPr>
        <w:spacing w:after="0" w:line="240" w:lineRule="auto"/>
        <w:jc w:val="both"/>
        <w:rPr>
          <w:rFonts w:ascii="Simplified Arabic" w:eastAsia="Calibri" w:hAnsi="Simplified Arabic" w:cs="Simplified Arabic"/>
          <w:sz w:val="32"/>
          <w:szCs w:val="32"/>
          <w:rtl/>
        </w:rPr>
      </w:pPr>
    </w:p>
    <w:p w14:paraId="1199A434" w14:textId="77777777" w:rsidR="00204590" w:rsidRPr="001313D0" w:rsidRDefault="00204590" w:rsidP="0053284F">
      <w:pPr>
        <w:spacing w:after="0" w:line="240" w:lineRule="auto"/>
        <w:jc w:val="both"/>
        <w:rPr>
          <w:rFonts w:ascii="Simplified Arabic" w:eastAsia="Calibri" w:hAnsi="Simplified Arabic" w:cs="Simplified Arabic"/>
          <w:sz w:val="28"/>
          <w:szCs w:val="28"/>
          <w:rtl/>
        </w:rPr>
      </w:pPr>
      <w:r w:rsidRPr="001313D0">
        <w:rPr>
          <w:rFonts w:ascii="Simplified Arabic" w:eastAsia="Calibri" w:hAnsi="Simplified Arabic" w:cs="Simplified Arabic"/>
          <w:sz w:val="28"/>
          <w:szCs w:val="28"/>
          <w:rtl/>
        </w:rPr>
        <w:t>يتناول هذا الفصل الإطار النظري والدراسات السابقة المرتبطة بموضوع الدراسة، وذلك من خلال عرض الأسس الفكرية والعلمية التي تقوم عليها متغيرات الدراسة الرئيسة. ويبدأ الفصل بتناول الذكاء الاصطناعي من حيث مفهومه، ونشأته، وخصائصه، وأنواعه، وأبرز تطبيقاته في المستشفيات، ولا سيما التطبيقات المرتبطة بتحليل البيانات الطبية، ودعم القرار السريري، وتحسين دقة التشخيص. ثم ينتقل الفصل إلى تناول محور تحسين ودقة التشخيص الطبي من حيث المفهوم، والأهمية، والمؤشرات، ودور الذكاء الاصطناعي في دعمه وتطويره. كما يعرض الفصل محور إدارة الجودة في المستشفيات من خلال توضيح مفهومها، وأهميتها، وأبعادها الرئيسة المتمثلة في الملموسية، والاعتمادية، والاستجابة، والأمان، والتعاطف، مع التوسع في بيان علاقتها بتحسين جودة الخدمات الصحية وسلامة المرضى. ويتناول الفصل كذلك أبرز المعوقات الأخلاقية والتنظيمية التي قد تحد من تطبيق الذكاء الاصطناعي في المستشفيات، مثل خصوصية البيانات، وأمن المعلومات، والتحيز الخوارزمي، وضعف الشفافية، وتحديد المسؤولية القانونية، وجاهزية الكوادر والبنية المؤسسية. وفي الجزء الثاني من الفصل يتم عرض الدراسات السابقة العربية والأجنبية ذات الصلة، ثم التعقيب عليها من خلال بيان أوجه الشبه والاختلاف، وأوجه الإفادة منها، وجوانب القوة والقصور، والفجوة البحثية، وما يميز الدراسة الحالية، بما يسهم في تحديد موقع الدراسة الراهنة ضمن الأدبيات السابقة وتوضيح إضافتها العلمية والتطبيقية</w:t>
      </w:r>
      <w:r w:rsidRPr="001313D0">
        <w:rPr>
          <w:rFonts w:ascii="Simplified Arabic" w:eastAsia="Calibri" w:hAnsi="Simplified Arabic" w:cs="Simplified Arabic"/>
          <w:sz w:val="28"/>
          <w:szCs w:val="28"/>
        </w:rPr>
        <w:t>.</w:t>
      </w:r>
    </w:p>
    <w:p w14:paraId="4E3D2386" w14:textId="5450DBED" w:rsidR="00204590" w:rsidRPr="001313D0" w:rsidRDefault="00204590" w:rsidP="0053284F">
      <w:pPr>
        <w:spacing w:after="0" w:line="240" w:lineRule="auto"/>
        <w:rPr>
          <w:rFonts w:ascii="Simplified Arabic" w:hAnsi="Simplified Arabic" w:cs="Simplified Arabic"/>
          <w:b/>
          <w:bCs/>
          <w:kern w:val="2"/>
          <w:sz w:val="32"/>
          <w:szCs w:val="32"/>
          <w:rtl/>
          <w14:ligatures w14:val="standardContextual"/>
        </w:rPr>
      </w:pPr>
      <w:r w:rsidRPr="001313D0">
        <w:rPr>
          <w:rFonts w:ascii="Simplified Arabic" w:hAnsi="Simplified Arabic" w:cs="Simplified Arabic"/>
          <w:b/>
          <w:bCs/>
          <w:kern w:val="2"/>
          <w:sz w:val="36"/>
          <w:szCs w:val="36"/>
          <w:rtl/>
          <w14:ligatures w14:val="standardContextual"/>
        </w:rPr>
        <w:t xml:space="preserve">أولاً: </w:t>
      </w:r>
      <w:bookmarkStart w:id="10" w:name="_Hlk234508093"/>
      <w:r w:rsidRPr="001313D0">
        <w:rPr>
          <w:rFonts w:ascii="Simplified Arabic" w:hAnsi="Simplified Arabic" w:cs="Simplified Arabic"/>
          <w:b/>
          <w:bCs/>
          <w:kern w:val="2"/>
          <w:sz w:val="36"/>
          <w:szCs w:val="36"/>
          <w:rtl/>
          <w14:ligatures w14:val="standardContextual"/>
        </w:rPr>
        <w:t>الإطار النظري</w:t>
      </w:r>
      <w:r w:rsidR="007604C3" w:rsidRPr="001313D0">
        <w:rPr>
          <w:rFonts w:ascii="Simplified Arabic" w:hAnsi="Simplified Arabic" w:cs="Simplified Arabic" w:hint="cs"/>
          <w:b/>
          <w:bCs/>
          <w:kern w:val="2"/>
          <w:sz w:val="32"/>
          <w:szCs w:val="32"/>
          <w:rtl/>
          <w14:ligatures w14:val="standardContextual"/>
        </w:rPr>
        <w:t xml:space="preserve"> (</w:t>
      </w:r>
      <w:r w:rsidR="007604C3" w:rsidRPr="001313D0">
        <w:rPr>
          <w:rFonts w:asciiTheme="majorBidi" w:hAnsiTheme="majorBidi" w:cstheme="majorBidi"/>
          <w:b/>
          <w:bCs/>
          <w:kern w:val="2"/>
          <w:sz w:val="32"/>
          <w:szCs w:val="32"/>
          <w14:ligatures w14:val="standardContextual"/>
        </w:rPr>
        <w:t>Theoretical Framework</w:t>
      </w:r>
      <w:r w:rsidR="007604C3" w:rsidRPr="001313D0">
        <w:rPr>
          <w:rFonts w:ascii="Simplified Arabic" w:hAnsi="Simplified Arabic" w:cs="Simplified Arabic" w:hint="cs"/>
          <w:b/>
          <w:bCs/>
          <w:kern w:val="2"/>
          <w:sz w:val="32"/>
          <w:szCs w:val="32"/>
          <w:rtl/>
          <w14:ligatures w14:val="standardContextual"/>
        </w:rPr>
        <w:t>)</w:t>
      </w:r>
      <w:bookmarkEnd w:id="10"/>
      <w:r w:rsidRPr="001313D0">
        <w:rPr>
          <w:rFonts w:ascii="Simplified Arabic" w:hAnsi="Simplified Arabic" w:cs="Simplified Arabic"/>
          <w:b/>
          <w:bCs/>
          <w:kern w:val="2"/>
          <w:sz w:val="32"/>
          <w:szCs w:val="32"/>
          <w:rtl/>
          <w14:ligatures w14:val="standardContextual"/>
        </w:rPr>
        <w:t>:</w:t>
      </w:r>
    </w:p>
    <w:p w14:paraId="1A88B435" w14:textId="2EAFEB37" w:rsidR="00204590" w:rsidRPr="001313D0" w:rsidRDefault="00204590" w:rsidP="0053284F">
      <w:pPr>
        <w:spacing w:after="0" w:line="240" w:lineRule="auto"/>
        <w:jc w:val="both"/>
        <w:rPr>
          <w:rFonts w:ascii="Simplified Arabic" w:eastAsia="Calibri" w:hAnsi="Simplified Arabic" w:cs="Simplified Arabic"/>
          <w:b/>
          <w:bCs/>
          <w:sz w:val="32"/>
          <w:szCs w:val="32"/>
          <w:rtl/>
        </w:rPr>
      </w:pPr>
      <w:r w:rsidRPr="001313D0">
        <w:rPr>
          <w:rFonts w:ascii="Simplified Arabic" w:eastAsia="Calibri" w:hAnsi="Simplified Arabic" w:cs="Simplified Arabic"/>
          <w:b/>
          <w:bCs/>
          <w:sz w:val="36"/>
          <w:szCs w:val="36"/>
          <w:rtl/>
        </w:rPr>
        <w:t>المحور الأول: الذكاء الاصطناعي</w:t>
      </w:r>
      <w:r w:rsidR="007604C3" w:rsidRPr="001313D0">
        <w:rPr>
          <w:rFonts w:ascii="Simplified Arabic" w:eastAsia="Calibri" w:hAnsi="Simplified Arabic" w:cs="Simplified Arabic" w:hint="cs"/>
          <w:b/>
          <w:bCs/>
          <w:sz w:val="32"/>
          <w:szCs w:val="32"/>
          <w:rtl/>
        </w:rPr>
        <w:t xml:space="preserve"> (</w:t>
      </w:r>
      <w:r w:rsidR="007604C3" w:rsidRPr="001313D0">
        <w:rPr>
          <w:rFonts w:asciiTheme="majorBidi" w:eastAsia="Calibri" w:hAnsiTheme="majorBidi" w:cstheme="majorBidi"/>
          <w:b/>
          <w:bCs/>
          <w:sz w:val="32"/>
          <w:szCs w:val="32"/>
        </w:rPr>
        <w:t>Artificial Intelligence</w:t>
      </w:r>
      <w:r w:rsidR="007604C3" w:rsidRPr="001313D0">
        <w:rPr>
          <w:rFonts w:ascii="Simplified Arabic" w:eastAsia="Calibri" w:hAnsi="Simplified Arabic" w:cs="Simplified Arabic" w:hint="cs"/>
          <w:b/>
          <w:bCs/>
          <w:sz w:val="32"/>
          <w:szCs w:val="32"/>
          <w:rtl/>
        </w:rPr>
        <w:t>)</w:t>
      </w:r>
      <w:r w:rsidRPr="001313D0">
        <w:rPr>
          <w:rFonts w:ascii="Simplified Arabic" w:eastAsia="Calibri" w:hAnsi="Simplified Arabic" w:cs="Simplified Arabic"/>
          <w:b/>
          <w:bCs/>
          <w:sz w:val="32"/>
          <w:szCs w:val="32"/>
          <w:rtl/>
        </w:rPr>
        <w:t>:</w:t>
      </w:r>
    </w:p>
    <w:p w14:paraId="097617A5" w14:textId="7B7DED33" w:rsidR="00204590" w:rsidRPr="001313D0" w:rsidRDefault="00204590" w:rsidP="0053284F">
      <w:pPr>
        <w:spacing w:after="0" w:line="240" w:lineRule="auto"/>
        <w:contextualSpacing/>
        <w:jc w:val="both"/>
        <w:rPr>
          <w:rFonts w:ascii="Simplified Arabic" w:eastAsia="Calibri" w:hAnsi="Simplified Arabic" w:cs="Simplified Arabic"/>
          <w:b/>
          <w:bCs/>
          <w:sz w:val="32"/>
          <w:szCs w:val="32"/>
          <w:rtl/>
          <w:lang w:bidi="ar-EG"/>
        </w:rPr>
      </w:pPr>
      <w:bookmarkStart w:id="11" w:name="_Hlk234508142"/>
      <w:r w:rsidRPr="001313D0">
        <w:rPr>
          <w:rFonts w:ascii="Simplified Arabic" w:eastAsia="Calibri" w:hAnsi="Simplified Arabic" w:cs="Simplified Arabic"/>
          <w:b/>
          <w:bCs/>
          <w:sz w:val="32"/>
          <w:szCs w:val="32"/>
          <w:rtl/>
          <w:lang w:bidi="ar-EG"/>
        </w:rPr>
        <w:t>مفهوم الذكاء الاصطناعي</w:t>
      </w:r>
      <w:r w:rsidR="007604C3" w:rsidRPr="001313D0">
        <w:rPr>
          <w:rFonts w:ascii="Simplified Arabic" w:eastAsia="Calibri" w:hAnsi="Simplified Arabic" w:cs="Simplified Arabic" w:hint="cs"/>
          <w:b/>
          <w:bCs/>
          <w:sz w:val="32"/>
          <w:szCs w:val="32"/>
          <w:rtl/>
          <w:lang w:bidi="ar-EG"/>
        </w:rPr>
        <w:t xml:space="preserve"> (</w:t>
      </w:r>
      <w:r w:rsidR="007604C3" w:rsidRPr="001313D0">
        <w:rPr>
          <w:rFonts w:asciiTheme="majorBidi" w:eastAsia="Calibri" w:hAnsiTheme="majorBidi" w:cstheme="majorBidi"/>
          <w:b/>
          <w:bCs/>
          <w:sz w:val="28"/>
          <w:szCs w:val="28"/>
          <w:lang w:bidi="ar-EG"/>
        </w:rPr>
        <w:t>Artificial Intelligence Concept</w:t>
      </w:r>
      <w:r w:rsidR="007604C3" w:rsidRPr="001313D0">
        <w:rPr>
          <w:rFonts w:ascii="Simplified Arabic" w:eastAsia="Calibri" w:hAnsi="Simplified Arabic" w:cs="Simplified Arabic" w:hint="cs"/>
          <w:b/>
          <w:bCs/>
          <w:sz w:val="32"/>
          <w:szCs w:val="32"/>
          <w:rtl/>
          <w:lang w:bidi="ar-EG"/>
        </w:rPr>
        <w:t>)</w:t>
      </w:r>
      <w:r w:rsidRPr="001313D0">
        <w:rPr>
          <w:rFonts w:ascii="Simplified Arabic" w:eastAsia="Calibri" w:hAnsi="Simplified Arabic" w:cs="Simplified Arabic"/>
          <w:b/>
          <w:bCs/>
          <w:sz w:val="32"/>
          <w:szCs w:val="32"/>
          <w:rtl/>
          <w:lang w:bidi="ar-EG"/>
        </w:rPr>
        <w:t>:</w:t>
      </w:r>
    </w:p>
    <w:bookmarkEnd w:id="11"/>
    <w:p w14:paraId="1275C5DF" w14:textId="77777777" w:rsidR="00204590" w:rsidRPr="001313D0" w:rsidRDefault="00204590" w:rsidP="0053284F">
      <w:pPr>
        <w:spacing w:after="0" w:line="240" w:lineRule="auto"/>
        <w:jc w:val="both"/>
        <w:rPr>
          <w:rFonts w:ascii="Simplified Arabic" w:eastAsia="Calibri" w:hAnsi="Simplified Arabic" w:cs="Simplified Arabic"/>
          <w:sz w:val="28"/>
          <w:szCs w:val="28"/>
          <w:rtl/>
        </w:rPr>
      </w:pPr>
      <w:r w:rsidRPr="001313D0">
        <w:rPr>
          <w:rFonts w:ascii="Simplified Arabic" w:eastAsia="Calibri" w:hAnsi="Simplified Arabic" w:cs="Simplified Arabic"/>
          <w:sz w:val="28"/>
          <w:szCs w:val="28"/>
          <w:rtl/>
        </w:rPr>
        <w:t>تعددت التعريفات التي تناولت مفهوم الذكاء الاصطناعي بحسب اهتمامات الباحثين وتوجهاتهم، وفيما يلي نستعرض أبرز هذه التعريفات:</w:t>
      </w:r>
    </w:p>
    <w:p w14:paraId="4B34C6F1" w14:textId="77777777" w:rsidR="00204590" w:rsidRPr="001313D0" w:rsidRDefault="00204590" w:rsidP="0053284F">
      <w:pPr>
        <w:spacing w:after="0" w:line="240" w:lineRule="auto"/>
        <w:jc w:val="both"/>
        <w:rPr>
          <w:rFonts w:ascii="Simplified Arabic" w:hAnsi="Simplified Arabic" w:cs="Simplified Arabic"/>
          <w:sz w:val="28"/>
          <w:szCs w:val="28"/>
          <w:rtl/>
        </w:rPr>
      </w:pPr>
      <w:r w:rsidRPr="001313D0">
        <w:rPr>
          <w:rFonts w:ascii="Simplified Arabic" w:eastAsia="Calibri" w:hAnsi="Simplified Arabic" w:cs="Simplified Arabic"/>
          <w:sz w:val="28"/>
          <w:szCs w:val="28"/>
          <w:rtl/>
        </w:rPr>
        <w:t xml:space="preserve">     </w:t>
      </w:r>
      <w:r w:rsidRPr="001313D0">
        <w:rPr>
          <w:rFonts w:ascii="Simplified Arabic" w:hAnsi="Simplified Arabic" w:cs="Simplified Arabic"/>
          <w:sz w:val="28"/>
          <w:szCs w:val="28"/>
          <w:rtl/>
        </w:rPr>
        <w:t>يعرف الذكاء الاصطناعي بأنه: "أحد مجالات علوم الحاسب الذي يشير إلى قدرات المعالجة المتقدمة التي تمتلكها الآلات بما يسمح منحها صفة الذكاء، وذلك بالمقارنة مع الطرق التقليدية التي تستخدمها الآلات والحواسيب في معالجة المعطيات"(بلعسل والحسين، 2022، ص. 1156).</w:t>
      </w:r>
    </w:p>
    <w:p w14:paraId="42C0D79A" w14:textId="77777777" w:rsidR="00204590" w:rsidRPr="001313D0" w:rsidRDefault="00204590" w:rsidP="0053284F">
      <w:pPr>
        <w:spacing w:after="0" w:line="240" w:lineRule="auto"/>
        <w:jc w:val="both"/>
        <w:rPr>
          <w:rFonts w:ascii="Simplified Arabic" w:hAnsi="Simplified Arabic" w:cs="Simplified Arabic"/>
          <w:sz w:val="28"/>
          <w:szCs w:val="28"/>
          <w:rtl/>
        </w:rPr>
      </w:pPr>
      <w:r w:rsidRPr="001313D0">
        <w:rPr>
          <w:rFonts w:ascii="Simplified Arabic" w:hAnsi="Simplified Arabic" w:cs="Simplified Arabic"/>
          <w:sz w:val="28"/>
          <w:szCs w:val="28"/>
          <w:rtl/>
        </w:rPr>
        <w:t>كما يعرف الذكاء الاصطناعي على أنه: "قدرة النظام على تفسير البيانات الخارجية بشكل صحيح والتعلم من هذه البيانات واستخدام تلك المعرفة لتحقيق أهداف ومهام محددة من خلال التكيف المرن"(السليطي، 2023، ص. 163).</w:t>
      </w:r>
    </w:p>
    <w:p w14:paraId="7B1C16CB" w14:textId="77777777" w:rsidR="00204590" w:rsidRPr="001313D0" w:rsidRDefault="00204590" w:rsidP="0053284F">
      <w:pPr>
        <w:spacing w:after="0" w:line="240" w:lineRule="auto"/>
        <w:jc w:val="both"/>
        <w:rPr>
          <w:rFonts w:ascii="Simplified Arabic" w:hAnsi="Simplified Arabic" w:cs="Simplified Arabic"/>
          <w:sz w:val="28"/>
          <w:szCs w:val="28"/>
          <w:rtl/>
        </w:rPr>
      </w:pPr>
      <w:r w:rsidRPr="001313D0">
        <w:rPr>
          <w:rFonts w:ascii="Simplified Arabic" w:hAnsi="Simplified Arabic" w:cs="Simplified Arabic"/>
          <w:sz w:val="28"/>
          <w:szCs w:val="28"/>
          <w:rtl/>
        </w:rPr>
        <w:lastRenderedPageBreak/>
        <w:t xml:space="preserve">وهو أيضاً: "أحد علوم الحاسوب وهندسة البرمجيات التي تعني بدراسة وفهم الذكاء البشري ومحاكاته بهدف إيجاد جيل جديد من الأجهزة الذكية، والقادرة على إنجاز مهام تتطلب قدرات التفكير العليا كالاستدلال والاستنباط والإدراك"(السحيم، 2023، ص. 282). </w:t>
      </w:r>
    </w:p>
    <w:p w14:paraId="7FA36081" w14:textId="77777777" w:rsidR="00204590" w:rsidRPr="001313D0" w:rsidRDefault="00204590" w:rsidP="0053284F">
      <w:pPr>
        <w:spacing w:after="0" w:line="240" w:lineRule="auto"/>
        <w:jc w:val="both"/>
        <w:rPr>
          <w:rFonts w:ascii="Simplified Arabic" w:hAnsi="Simplified Arabic" w:cs="Simplified Arabic"/>
          <w:sz w:val="28"/>
          <w:szCs w:val="28"/>
          <w:rtl/>
        </w:rPr>
      </w:pPr>
      <w:r w:rsidRPr="001313D0">
        <w:rPr>
          <w:rFonts w:ascii="Simplified Arabic" w:hAnsi="Simplified Arabic" w:cs="Simplified Arabic"/>
          <w:sz w:val="28"/>
          <w:szCs w:val="28"/>
          <w:rtl/>
        </w:rPr>
        <w:t>وهو أيضاً: "العلم الذي تقوم عليه برامج الحاسوب وتطبيقاته على اختلافها بما يتميز به من خصائص تتوافق مع القدرات العقلية للإنسان وتمكنه من القيام بالعديد من الأعمال المختلفة من خلال قيام أنظمة ذكية تعطي نفس الخصائص التي نعرفها بالذكاء في السلوك الإنساني"(العنزي، 2024، ص. 427).</w:t>
      </w:r>
    </w:p>
    <w:p w14:paraId="39BA3152" w14:textId="77777777" w:rsidR="00204590" w:rsidRPr="001313D0" w:rsidRDefault="00204590" w:rsidP="0053284F">
      <w:pPr>
        <w:spacing w:after="0" w:line="240" w:lineRule="auto"/>
        <w:jc w:val="both"/>
        <w:rPr>
          <w:rFonts w:ascii="Simplified Arabic" w:hAnsi="Simplified Arabic" w:cs="Simplified Arabic"/>
          <w:sz w:val="28"/>
          <w:szCs w:val="28"/>
          <w:rtl/>
        </w:rPr>
      </w:pPr>
      <w:r w:rsidRPr="001313D0">
        <w:rPr>
          <w:rFonts w:ascii="Simplified Arabic" w:hAnsi="Simplified Arabic" w:cs="Simplified Arabic"/>
          <w:sz w:val="28"/>
          <w:szCs w:val="28"/>
          <w:rtl/>
        </w:rPr>
        <w:t>كما يعرف الذكاء الاصطناعي على أنه: "مجموعة من التقنيات والمجالات العلمية التي تركز على الأتمتة والتسريع وقابلية التوسع نتيجة لقصور الإدراك البشري واتخاذ القرار والاستدلال"(عبد المجيد، 2024، ص. 625).</w:t>
      </w:r>
    </w:p>
    <w:p w14:paraId="3702E564" w14:textId="77777777" w:rsidR="00204590" w:rsidRPr="001313D0" w:rsidRDefault="00204590" w:rsidP="0053284F">
      <w:pPr>
        <w:spacing w:after="0" w:line="240" w:lineRule="auto"/>
        <w:jc w:val="both"/>
        <w:rPr>
          <w:rFonts w:ascii="Simplified Arabic" w:hAnsi="Simplified Arabic" w:cs="Simplified Arabic"/>
          <w:sz w:val="28"/>
          <w:szCs w:val="28"/>
          <w:rtl/>
        </w:rPr>
      </w:pPr>
      <w:r w:rsidRPr="001313D0">
        <w:rPr>
          <w:rFonts w:ascii="Simplified Arabic" w:hAnsi="Simplified Arabic" w:cs="Simplified Arabic"/>
          <w:sz w:val="28"/>
          <w:szCs w:val="28"/>
          <w:rtl/>
        </w:rPr>
        <w:t xml:space="preserve"> كما أوضحت دراسة حسن (2024، ص. 933) أن الذكاء الاصطناعي هو: "فرع من علم الحاسوب لخاصيته في فهم وتطبيق التكنولوجيا التي تعتمد على محاكاة الحاسب لصفات وذكاء الإنسان، ويستطيع بموجبه جعل الآلة تعمل في مجال الذكاء البشري من خلال البرمجة الذاتية". </w:t>
      </w:r>
    </w:p>
    <w:p w14:paraId="0526F590" w14:textId="77777777" w:rsidR="00204590" w:rsidRPr="001313D0" w:rsidRDefault="00204590" w:rsidP="0053284F">
      <w:pPr>
        <w:spacing w:after="0" w:line="240" w:lineRule="auto"/>
        <w:jc w:val="both"/>
        <w:rPr>
          <w:rFonts w:ascii="Simplified Arabic" w:hAnsi="Simplified Arabic" w:cs="Simplified Arabic"/>
          <w:sz w:val="28"/>
          <w:szCs w:val="28"/>
          <w:rtl/>
        </w:rPr>
      </w:pPr>
      <w:r w:rsidRPr="001313D0">
        <w:rPr>
          <w:rFonts w:ascii="Simplified Arabic" w:hAnsi="Simplified Arabic" w:cs="Simplified Arabic"/>
          <w:sz w:val="28"/>
          <w:szCs w:val="28"/>
          <w:rtl/>
        </w:rPr>
        <w:t>وتطرق محمود (2024، ص. 77) إلى الذكاء الاصطناعي بأنه: "نظام يعتمد على الآلة وهو نظام قادر على تقديم تنبؤات وتوصيات وقارات مؤثرة في البيئات الحقيقية والافتراضية من أجل تحقيق مجموعة من الأهداف التي يحققها الإنسان من خلال مجموعة من الأنظمة التي تعمل مع مستويات متنوعة من الاستقلال الذاتي".</w:t>
      </w:r>
    </w:p>
    <w:p w14:paraId="42A74CAF" w14:textId="77777777" w:rsidR="00204590" w:rsidRPr="001313D0" w:rsidRDefault="00204590" w:rsidP="0053284F">
      <w:pPr>
        <w:spacing w:after="0" w:line="240" w:lineRule="auto"/>
        <w:jc w:val="both"/>
        <w:rPr>
          <w:rFonts w:ascii="Simplified Arabic" w:hAnsi="Simplified Arabic" w:cs="Simplified Arabic"/>
          <w:sz w:val="28"/>
          <w:szCs w:val="28"/>
          <w:rtl/>
        </w:rPr>
      </w:pPr>
      <w:r w:rsidRPr="001313D0">
        <w:rPr>
          <w:rFonts w:ascii="Simplified Arabic" w:hAnsi="Simplified Arabic" w:cs="Simplified Arabic"/>
          <w:sz w:val="28"/>
          <w:szCs w:val="28"/>
          <w:rtl/>
        </w:rPr>
        <w:t>والذكاء الاصطناعي هو: "محاكاة لذكاء الانسان وفهم طبيعته عن طريق عمل برامج للحاسب الآلي قادرة على محاكاة السلوك الانساني المتسم بالذكاء، ويتم ذلك من خلال الذكاء الذي تبديه الآلات والبرامج بهدف وضع التوقعات وتقديم الاقتراحات أو اتخاذ القرارات التي توثر على العامل الحقيقي أو الافتراضي لمجموعة من البشر أو الأشياء"(غازي، 2024، ص. 29).</w:t>
      </w:r>
    </w:p>
    <w:p w14:paraId="2735B855" w14:textId="77777777" w:rsidR="00204590" w:rsidRPr="001313D0" w:rsidRDefault="00204590" w:rsidP="0053284F">
      <w:pPr>
        <w:spacing w:after="0" w:line="240" w:lineRule="auto"/>
        <w:jc w:val="both"/>
        <w:rPr>
          <w:rFonts w:ascii="Simplified Arabic" w:hAnsi="Simplified Arabic" w:cs="Simplified Arabic"/>
          <w:sz w:val="28"/>
          <w:szCs w:val="28"/>
          <w:rtl/>
        </w:rPr>
      </w:pPr>
      <w:r w:rsidRPr="001313D0">
        <w:rPr>
          <w:rFonts w:ascii="Simplified Arabic" w:hAnsi="Simplified Arabic" w:cs="Simplified Arabic"/>
          <w:sz w:val="28"/>
          <w:szCs w:val="28"/>
          <w:rtl/>
        </w:rPr>
        <w:t>وفي هذا الصدد، ينظر إلى الذكاء الاصطناعي بأنه: "علم حديث أو تقنية حديثة، تتضمن برمجيات تهدف إلى محاكاة الذكاء البشري، يتم توظيفها لأجل حل مشكلة ما أو أداء مهمة معينة من خلال برمجية ذكية، أو أجهزة إلكترونية بهدف تنفيذ المهام المطلوبة منها ولغرض اتخاذ القرار"(العيار، 2024، ص. 24).</w:t>
      </w:r>
    </w:p>
    <w:p w14:paraId="52ED57CA" w14:textId="77777777" w:rsidR="00204590" w:rsidRPr="001313D0" w:rsidRDefault="00204590" w:rsidP="0053284F">
      <w:pPr>
        <w:spacing w:after="0" w:line="240" w:lineRule="auto"/>
        <w:jc w:val="both"/>
        <w:rPr>
          <w:rFonts w:ascii="Simplified Arabic" w:eastAsia="Calibri" w:hAnsi="Simplified Arabic" w:cs="Simplified Arabic"/>
          <w:sz w:val="32"/>
          <w:szCs w:val="32"/>
          <w:rtl/>
          <w:lang w:bidi="ar-EG"/>
        </w:rPr>
      </w:pPr>
      <w:r w:rsidRPr="001313D0">
        <w:rPr>
          <w:rFonts w:ascii="Simplified Arabic" w:eastAsia="Calibri" w:hAnsi="Simplified Arabic" w:cs="Simplified Arabic"/>
          <w:sz w:val="28"/>
          <w:szCs w:val="28"/>
          <w:rtl/>
          <w:lang w:bidi="ar-EG"/>
        </w:rPr>
        <w:t>وتتناول منظمة الصحة العالمية الذكاء الاصطناعي في المجال الصحي بوصفه: مجموعة من التقنيات القادرة على أداء مهام تتطلب عادةً قدرات بشرية، مثل التعلم والاستدلال وحل المشكلات، وذلك من خلال تحليل البيانات الصحية واستخلاص أنماط تساعد في دعم القرار الطبي وتحسين الرعاية الصحية. ويتميز هذا التعريف بأنه يربط الذكاء الاصطناعي مباشرة بالسياق الصحي، ويؤكد أن استخدامه في الرعاية الصحية يجب أن يكون محكوماً بمبادئ أخلاقية وتنظيمية، مثل السلامة، والشفافية، والعدالة، وحماية خصوصية المرضى</w:t>
      </w:r>
      <w:r w:rsidRPr="001313D0">
        <w:rPr>
          <w:rFonts w:ascii="Simplified Arabic" w:eastAsia="Calibri" w:hAnsi="Simplified Arabic" w:cs="Simplified Arabic"/>
          <w:sz w:val="32"/>
          <w:szCs w:val="32"/>
          <w:rtl/>
          <w:lang w:bidi="ar-EG"/>
        </w:rPr>
        <w:t xml:space="preserve"> (</w:t>
      </w:r>
      <w:r w:rsidRPr="001313D0">
        <w:rPr>
          <w:rFonts w:asciiTheme="majorBidi" w:eastAsia="Calibri" w:hAnsiTheme="majorBidi" w:cstheme="majorBidi"/>
          <w:sz w:val="24"/>
          <w:szCs w:val="24"/>
          <w:lang w:bidi="ar-EG"/>
        </w:rPr>
        <w:t>World Health Organization [WHO], 2021</w:t>
      </w:r>
      <w:r w:rsidRPr="001313D0">
        <w:rPr>
          <w:rFonts w:ascii="Simplified Arabic" w:eastAsia="Calibri" w:hAnsi="Simplified Arabic" w:cs="Simplified Arabic"/>
          <w:sz w:val="32"/>
          <w:szCs w:val="32"/>
          <w:rtl/>
          <w:lang w:bidi="ar-EG"/>
        </w:rPr>
        <w:t>).</w:t>
      </w:r>
    </w:p>
    <w:p w14:paraId="764DC216" w14:textId="77777777" w:rsidR="00204590" w:rsidRPr="001313D0" w:rsidRDefault="00204590" w:rsidP="0053284F">
      <w:pPr>
        <w:spacing w:after="0" w:line="240" w:lineRule="auto"/>
        <w:jc w:val="both"/>
        <w:rPr>
          <w:rFonts w:ascii="Simplified Arabic" w:eastAsia="Calibri" w:hAnsi="Simplified Arabic" w:cs="Simplified Arabic"/>
          <w:sz w:val="28"/>
          <w:szCs w:val="28"/>
          <w:rtl/>
          <w:lang w:bidi="ar-EG"/>
        </w:rPr>
      </w:pPr>
      <w:r w:rsidRPr="001313D0">
        <w:rPr>
          <w:rFonts w:ascii="Simplified Arabic" w:eastAsia="Calibri" w:hAnsi="Simplified Arabic" w:cs="Simplified Arabic"/>
          <w:sz w:val="28"/>
          <w:szCs w:val="28"/>
          <w:rtl/>
        </w:rPr>
        <w:lastRenderedPageBreak/>
        <w:t>وينظر إلى الذكاء الاصطناعي على أنه: "علم يهتم ببرمجة أنظمة حاسوبية متخصصة ومتطورة تعمل على استيعاب الذكاء البشري لأداء مهام الانسان ومحاكاة وظائفه وقدراته كالإدراك، والاستدلال، والتعلم، والتفاعل مع المحيط، وحل المشكلات" (زينات، 2025، ص. 404).</w:t>
      </w:r>
    </w:p>
    <w:p w14:paraId="201BC0CD" w14:textId="77777777" w:rsidR="00204590" w:rsidRPr="001313D0" w:rsidRDefault="00204590" w:rsidP="0053284F">
      <w:pPr>
        <w:spacing w:after="0" w:line="240" w:lineRule="auto"/>
        <w:jc w:val="both"/>
        <w:rPr>
          <w:rFonts w:ascii="Simplified Arabic" w:eastAsia="Calibri" w:hAnsi="Simplified Arabic" w:cs="Simplified Arabic"/>
          <w:sz w:val="28"/>
          <w:szCs w:val="28"/>
          <w:rtl/>
        </w:rPr>
      </w:pPr>
      <w:r w:rsidRPr="001313D0">
        <w:rPr>
          <w:rFonts w:ascii="Simplified Arabic" w:eastAsia="Calibri" w:hAnsi="Simplified Arabic" w:cs="Simplified Arabic"/>
          <w:sz w:val="28"/>
          <w:szCs w:val="28"/>
          <w:rtl/>
        </w:rPr>
        <w:t>وتأسيساً على ما تقدم، يعرف الذكاء الاصطناعي بأنه</w:t>
      </w:r>
      <w:r w:rsidRPr="001313D0">
        <w:rPr>
          <w:rFonts w:ascii="Simplified Arabic" w:eastAsia="Calibri" w:hAnsi="Simplified Arabic" w:cs="Simplified Arabic"/>
          <w:sz w:val="28"/>
          <w:szCs w:val="28"/>
        </w:rPr>
        <w:t xml:space="preserve"> </w:t>
      </w:r>
      <w:r w:rsidRPr="001313D0">
        <w:rPr>
          <w:rFonts w:ascii="Simplified Arabic" w:eastAsia="Calibri" w:hAnsi="Simplified Arabic" w:cs="Simplified Arabic"/>
          <w:sz w:val="28"/>
          <w:szCs w:val="28"/>
          <w:rtl/>
        </w:rPr>
        <w:t>مجموعة من التقنيات والبرمجيات والأنظمة الحاسوبية الذكية التي تهدف إلى محاكاة بعض قدرات الذكاء البشري، مثل التعلم، والاستدلال، وتحليل البيانات، واكتشاف الأنماط، وحل المشكلات، واتخاذ القرار، وذلك من خلال توظيفها في أداء مهام محددة بكفاءة ودقة. وفي المجال الصحي، يُقصد به استخدام هذه التقنيات في تحليل البيانات الطبية، ودعم القرار السريري، وتحسين دقة التشخيص، ورفع جودة الرعاية الصحية، مع الالتزام بالضوابط الأخلاقية والتنظيمية المرتبطة بالسلامة، والشفافية، والعدالة، وحماية خصوصية المرضى</w:t>
      </w:r>
      <w:r w:rsidRPr="001313D0">
        <w:rPr>
          <w:rFonts w:ascii="Simplified Arabic" w:eastAsia="Calibri" w:hAnsi="Simplified Arabic" w:cs="Simplified Arabic"/>
          <w:sz w:val="28"/>
          <w:szCs w:val="28"/>
        </w:rPr>
        <w:t>.</w:t>
      </w:r>
    </w:p>
    <w:p w14:paraId="63C04738" w14:textId="3CE0B933" w:rsidR="00204590" w:rsidRPr="001313D0" w:rsidRDefault="00204590" w:rsidP="0053284F">
      <w:pPr>
        <w:spacing w:after="0" w:line="240" w:lineRule="auto"/>
        <w:jc w:val="both"/>
        <w:rPr>
          <w:rFonts w:ascii="Simplified Arabic" w:eastAsia="Calibri" w:hAnsi="Simplified Arabic" w:cs="Simplified Arabic"/>
          <w:b/>
          <w:bCs/>
          <w:sz w:val="32"/>
          <w:szCs w:val="32"/>
          <w:rtl/>
        </w:rPr>
      </w:pPr>
      <w:r w:rsidRPr="001313D0">
        <w:rPr>
          <w:rFonts w:ascii="Simplified Arabic" w:eastAsia="Calibri" w:hAnsi="Simplified Arabic" w:cs="Simplified Arabic"/>
          <w:b/>
          <w:bCs/>
          <w:sz w:val="36"/>
          <w:szCs w:val="36"/>
          <w:rtl/>
        </w:rPr>
        <w:t>نشأة الذكاء الاصطناعي</w:t>
      </w:r>
      <w:r w:rsidR="007C5BE6" w:rsidRPr="001313D0">
        <w:rPr>
          <w:rFonts w:ascii="Simplified Arabic" w:eastAsia="Calibri" w:hAnsi="Simplified Arabic" w:cs="Simplified Arabic" w:hint="cs"/>
          <w:b/>
          <w:bCs/>
          <w:sz w:val="32"/>
          <w:szCs w:val="32"/>
          <w:rtl/>
        </w:rPr>
        <w:t xml:space="preserve"> (</w:t>
      </w:r>
      <w:r w:rsidR="007C5BE6" w:rsidRPr="001313D0">
        <w:rPr>
          <w:rFonts w:asciiTheme="majorBidi" w:eastAsia="Calibri" w:hAnsiTheme="majorBidi" w:cstheme="majorBidi"/>
          <w:b/>
          <w:bCs/>
          <w:sz w:val="32"/>
          <w:szCs w:val="32"/>
        </w:rPr>
        <w:t>The Origins of Artificial Intelligence</w:t>
      </w:r>
      <w:r w:rsidR="007C5BE6" w:rsidRPr="001313D0">
        <w:rPr>
          <w:rFonts w:ascii="Simplified Arabic" w:eastAsia="Calibri" w:hAnsi="Simplified Arabic" w:cs="Simplified Arabic" w:hint="cs"/>
          <w:b/>
          <w:bCs/>
          <w:sz w:val="32"/>
          <w:szCs w:val="32"/>
          <w:rtl/>
        </w:rPr>
        <w:t>):</w:t>
      </w:r>
    </w:p>
    <w:p w14:paraId="62792BDF" w14:textId="77777777" w:rsidR="00204590" w:rsidRPr="001313D0" w:rsidRDefault="00204590" w:rsidP="0053284F">
      <w:pPr>
        <w:spacing w:after="0" w:line="240" w:lineRule="auto"/>
        <w:jc w:val="both"/>
        <w:rPr>
          <w:rFonts w:ascii="Simplified Arabic" w:eastAsia="Calibri" w:hAnsi="Simplified Arabic" w:cs="Simplified Arabic"/>
          <w:sz w:val="28"/>
          <w:szCs w:val="28"/>
          <w:rtl/>
        </w:rPr>
      </w:pPr>
      <w:r w:rsidRPr="001313D0">
        <w:rPr>
          <w:rFonts w:ascii="Simplified Arabic" w:eastAsia="Calibri" w:hAnsi="Simplified Arabic" w:cs="Simplified Arabic"/>
          <w:sz w:val="28"/>
          <w:szCs w:val="28"/>
          <w:rtl/>
        </w:rPr>
        <w:t xml:space="preserve">    مر الذكاء الاصطناعي بعدة فترات، كانت بداياتها فور انتهاء الحرب العالمية الثانية على يد العالم شانون (</w:t>
      </w:r>
      <w:proofErr w:type="spellStart"/>
      <w:r w:rsidRPr="001313D0">
        <w:rPr>
          <w:rFonts w:asciiTheme="majorBidi" w:eastAsia="Calibri" w:hAnsiTheme="majorBidi" w:cstheme="majorBidi"/>
          <w:sz w:val="24"/>
          <w:szCs w:val="24"/>
        </w:rPr>
        <w:t>Shanon</w:t>
      </w:r>
      <w:proofErr w:type="spellEnd"/>
      <w:r w:rsidRPr="001313D0">
        <w:rPr>
          <w:rFonts w:ascii="Simplified Arabic" w:eastAsia="Calibri" w:hAnsi="Simplified Arabic" w:cs="Simplified Arabic"/>
          <w:sz w:val="28"/>
          <w:szCs w:val="28"/>
          <w:rtl/>
        </w:rPr>
        <w:t xml:space="preserve">) سنة 1950م ببحثه عن لعبة الشطرنج، ثم بدأ رسميا في عام 1956م في كلية دارتموث في هانوفر بالولايات المتحدة الأمريكية، خلال انعقاد صف مدرسي في عطلة صيفية نظمه أربعة باحثين أمريكيين: </w:t>
      </w:r>
      <w:r w:rsidRPr="001313D0">
        <w:rPr>
          <w:rFonts w:asciiTheme="majorBidi" w:eastAsia="Calibri" w:hAnsiTheme="majorBidi" w:cstheme="majorBidi"/>
          <w:sz w:val="24"/>
          <w:szCs w:val="24"/>
        </w:rPr>
        <w:t>Mcarthy</w:t>
      </w:r>
      <w:r w:rsidRPr="001313D0">
        <w:rPr>
          <w:rFonts w:asciiTheme="majorBidi" w:eastAsia="Calibri" w:hAnsiTheme="majorBidi" w:cstheme="majorBidi"/>
          <w:sz w:val="24"/>
          <w:szCs w:val="24"/>
          <w:rtl/>
        </w:rPr>
        <w:t xml:space="preserve">، </w:t>
      </w:r>
      <w:proofErr w:type="spellStart"/>
      <w:r w:rsidRPr="001313D0">
        <w:rPr>
          <w:rFonts w:asciiTheme="majorBidi" w:eastAsia="Calibri" w:hAnsiTheme="majorBidi" w:cstheme="majorBidi"/>
          <w:sz w:val="24"/>
          <w:szCs w:val="24"/>
        </w:rPr>
        <w:t>Menisky</w:t>
      </w:r>
      <w:proofErr w:type="spellEnd"/>
      <w:r w:rsidRPr="001313D0">
        <w:rPr>
          <w:rFonts w:asciiTheme="majorBidi" w:eastAsia="Calibri" w:hAnsiTheme="majorBidi" w:cstheme="majorBidi"/>
          <w:sz w:val="24"/>
          <w:szCs w:val="24"/>
          <w:rtl/>
        </w:rPr>
        <w:t xml:space="preserve">، </w:t>
      </w:r>
      <w:proofErr w:type="spellStart"/>
      <w:r w:rsidRPr="001313D0">
        <w:rPr>
          <w:rFonts w:asciiTheme="majorBidi" w:eastAsia="Calibri" w:hAnsiTheme="majorBidi" w:cstheme="majorBidi"/>
          <w:sz w:val="24"/>
          <w:szCs w:val="24"/>
        </w:rPr>
        <w:t>Rotchester</w:t>
      </w:r>
      <w:proofErr w:type="spellEnd"/>
      <w:r w:rsidRPr="001313D0">
        <w:rPr>
          <w:rFonts w:asciiTheme="majorBidi" w:eastAsia="Calibri" w:hAnsiTheme="majorBidi" w:cstheme="majorBidi"/>
          <w:sz w:val="24"/>
          <w:szCs w:val="24"/>
          <w:rtl/>
        </w:rPr>
        <w:t xml:space="preserve"> و</w:t>
      </w:r>
      <w:proofErr w:type="spellStart"/>
      <w:r w:rsidRPr="001313D0">
        <w:rPr>
          <w:rFonts w:asciiTheme="majorBidi" w:eastAsia="Calibri" w:hAnsiTheme="majorBidi" w:cstheme="majorBidi"/>
          <w:sz w:val="24"/>
          <w:szCs w:val="24"/>
        </w:rPr>
        <w:t>Shanoon</w:t>
      </w:r>
      <w:proofErr w:type="spellEnd"/>
      <w:r w:rsidRPr="001313D0">
        <w:rPr>
          <w:rFonts w:ascii="Simplified Arabic" w:eastAsia="Calibri" w:hAnsi="Simplified Arabic" w:cs="Simplified Arabic"/>
          <w:sz w:val="28"/>
          <w:szCs w:val="28"/>
          <w:rtl/>
        </w:rPr>
        <w:t xml:space="preserve">. ومنذ ذلك الحين، نجح مصطلح الذكاء الاصطناعي الذي من المحتمل أن يكون قد اخترع في البداية لإثارة انتباه الجمهور، ثم بعد ذلك نجح في التأثير والتطور لدرجة أن لا أحد يجهله اليوم، وأن هذا الفرع من المعلوماتية أخذ في الانتشار أكثر فأكثر مع مرور الوقت بسبب ظهور مجموعات بيانات أكبر وأكثر تعقيدًا سميت ب </w:t>
      </w:r>
      <w:r w:rsidRPr="001313D0">
        <w:rPr>
          <w:rFonts w:asciiTheme="majorBidi" w:eastAsia="Calibri" w:hAnsiTheme="majorBidi" w:cstheme="majorBidi"/>
          <w:sz w:val="24"/>
          <w:szCs w:val="24"/>
        </w:rPr>
        <w:t>Big Data</w:t>
      </w:r>
      <w:r w:rsidRPr="001313D0">
        <w:rPr>
          <w:rFonts w:ascii="Simplified Arabic" w:eastAsia="Calibri" w:hAnsi="Simplified Arabic" w:cs="Simplified Arabic"/>
          <w:sz w:val="28"/>
          <w:szCs w:val="28"/>
          <w:rtl/>
        </w:rPr>
        <w:t>، خاصة من مصادر البيانات الجديدة، حيث أن مجموعات البيانات هذه ضخمة جدًا لدرجة أن برامج معالجة البيانات التقليدية لا تستطيع إدارتها، كما أن التقنيات التي انبثقت عنه ساهمت بقدر كبير في تغيير العالم على مدى الستين سنة الماضية (غازي، 2024).</w:t>
      </w:r>
    </w:p>
    <w:p w14:paraId="5D9505DE" w14:textId="77777777" w:rsidR="00204590" w:rsidRPr="001313D0" w:rsidRDefault="00204590" w:rsidP="0053284F">
      <w:pPr>
        <w:spacing w:after="0" w:line="240" w:lineRule="auto"/>
        <w:jc w:val="both"/>
        <w:rPr>
          <w:rFonts w:ascii="Simplified Arabic" w:eastAsia="Calibri" w:hAnsi="Simplified Arabic" w:cs="Simplified Arabic"/>
          <w:sz w:val="28"/>
          <w:szCs w:val="28"/>
          <w:rtl/>
        </w:rPr>
      </w:pPr>
      <w:r w:rsidRPr="001313D0">
        <w:rPr>
          <w:rFonts w:ascii="Simplified Arabic" w:eastAsia="Calibri" w:hAnsi="Simplified Arabic" w:cs="Simplified Arabic"/>
          <w:sz w:val="28"/>
          <w:szCs w:val="28"/>
          <w:rtl/>
        </w:rPr>
        <w:t xml:space="preserve">ثم جاءت مرحلة فيجن باووم وفيلدمان </w:t>
      </w:r>
      <w:r w:rsidRPr="001313D0">
        <w:rPr>
          <w:rFonts w:asciiTheme="majorBidi" w:eastAsia="Calibri" w:hAnsiTheme="majorBidi" w:cstheme="majorBidi"/>
          <w:sz w:val="24"/>
          <w:szCs w:val="24"/>
        </w:rPr>
        <w:t>Fegan &amp; Feldman</w:t>
      </w:r>
      <w:r w:rsidRPr="001313D0">
        <w:rPr>
          <w:rFonts w:ascii="Simplified Arabic" w:eastAsia="Calibri" w:hAnsi="Simplified Arabic" w:cs="Simplified Arabic"/>
          <w:sz w:val="28"/>
          <w:szCs w:val="28"/>
          <w:rtl/>
        </w:rPr>
        <w:t xml:space="preserve"> عام 1963م وتميزت هذه المرحلة بإيجاد حلول للألعاب وفك الألغاز باستخدام الحاسوب، والتي اعتمدت على الفكرة الأساسية بتطوير طرق البحث في التمثيل الفراغي الذي يمثل نموذج ثلاثي الأبعاد يستخدم في الكيمياء، حيث تمثل كل كرة أحد ذرات المركب، بحيث تتناسب أقطار الكرات مع أقطار الذرات، وكذلك تتناسب المسافة بين مراكز الكرات مع المسافة بين أنوية الذرات بنفس مقياس الرسم، ويتم تمثيل العناصر المختلفة بكرات ذات ألوان مختلفة. وأدت إلى تطوير النمذجة الحسابية واستحداثها، ومن ثم قام العالم منسكي </w:t>
      </w:r>
      <w:r w:rsidRPr="001313D0">
        <w:rPr>
          <w:rFonts w:asciiTheme="majorBidi" w:eastAsia="Calibri" w:hAnsiTheme="majorBidi" w:cstheme="majorBidi"/>
          <w:sz w:val="24"/>
          <w:szCs w:val="24"/>
        </w:rPr>
        <w:t>Minsky</w:t>
      </w:r>
      <w:r w:rsidRPr="001313D0">
        <w:rPr>
          <w:rFonts w:asciiTheme="majorBidi" w:eastAsia="Calibri" w:hAnsiTheme="majorBidi" w:cstheme="majorBidi"/>
          <w:sz w:val="24"/>
          <w:szCs w:val="24"/>
          <w:rtl/>
        </w:rPr>
        <w:t xml:space="preserve"> </w:t>
      </w:r>
      <w:r w:rsidRPr="001313D0">
        <w:rPr>
          <w:rFonts w:ascii="Simplified Arabic" w:eastAsia="Calibri" w:hAnsi="Simplified Arabic" w:cs="Simplified Arabic"/>
          <w:sz w:val="28"/>
          <w:szCs w:val="28"/>
          <w:rtl/>
        </w:rPr>
        <w:t xml:space="preserve">بعمل الإطارات </w:t>
      </w:r>
      <w:r w:rsidRPr="001313D0">
        <w:rPr>
          <w:rFonts w:ascii="Simplified Arabic" w:eastAsia="Calibri" w:hAnsi="Simplified Arabic" w:cs="Simplified Arabic"/>
          <w:sz w:val="28"/>
          <w:szCs w:val="28"/>
        </w:rPr>
        <w:t>Frames</w:t>
      </w:r>
      <w:r w:rsidRPr="001313D0">
        <w:rPr>
          <w:rFonts w:ascii="Simplified Arabic" w:eastAsia="Calibri" w:hAnsi="Simplified Arabic" w:cs="Simplified Arabic"/>
          <w:sz w:val="28"/>
          <w:szCs w:val="28"/>
          <w:rtl/>
        </w:rPr>
        <w:t xml:space="preserve"> لتمثيل المعلومات ووضع العالم نجراد </w:t>
      </w:r>
      <w:proofErr w:type="spellStart"/>
      <w:r w:rsidRPr="001313D0">
        <w:rPr>
          <w:rFonts w:asciiTheme="majorBidi" w:eastAsia="Calibri" w:hAnsiTheme="majorBidi" w:cstheme="majorBidi"/>
          <w:sz w:val="24"/>
          <w:szCs w:val="24"/>
        </w:rPr>
        <w:t>Negrad</w:t>
      </w:r>
      <w:proofErr w:type="spellEnd"/>
      <w:r w:rsidRPr="001313D0">
        <w:rPr>
          <w:rFonts w:asciiTheme="majorBidi" w:eastAsia="Calibri" w:hAnsiTheme="majorBidi" w:cstheme="majorBidi"/>
          <w:sz w:val="24"/>
          <w:szCs w:val="24"/>
          <w:rtl/>
        </w:rPr>
        <w:t xml:space="preserve"> </w:t>
      </w:r>
      <w:r w:rsidRPr="001313D0">
        <w:rPr>
          <w:rFonts w:ascii="Simplified Arabic" w:eastAsia="Calibri" w:hAnsi="Simplified Arabic" w:cs="Simplified Arabic"/>
          <w:sz w:val="28"/>
          <w:szCs w:val="28"/>
          <w:rtl/>
        </w:rPr>
        <w:t xml:space="preserve">نظام لفهم الجمل الإنجليزية مثل القصص والمحادثات. وقام العالمين انونستون وبراون </w:t>
      </w:r>
      <w:r w:rsidRPr="001313D0">
        <w:rPr>
          <w:rFonts w:asciiTheme="majorBidi" w:eastAsia="Calibri" w:hAnsiTheme="majorBidi" w:cstheme="majorBidi"/>
          <w:sz w:val="24"/>
          <w:szCs w:val="24"/>
        </w:rPr>
        <w:t>Aniston and Brown</w:t>
      </w:r>
      <w:r w:rsidRPr="001313D0">
        <w:rPr>
          <w:rFonts w:ascii="Simplified Arabic" w:eastAsia="Calibri" w:hAnsi="Simplified Arabic" w:cs="Simplified Arabic"/>
          <w:sz w:val="28"/>
          <w:szCs w:val="28"/>
          <w:rtl/>
        </w:rPr>
        <w:t xml:space="preserve"> بتلخيص كتاب كلمات متطورة في معهد ماساشوستش للتكنولوجيا </w:t>
      </w:r>
      <w:r w:rsidRPr="001313D0">
        <w:rPr>
          <w:rFonts w:asciiTheme="majorBidi" w:eastAsia="Calibri" w:hAnsiTheme="majorBidi" w:cstheme="majorBidi"/>
          <w:sz w:val="24"/>
          <w:szCs w:val="24"/>
        </w:rPr>
        <w:t>Massachusetts Institute of Technology</w:t>
      </w:r>
      <w:r w:rsidRPr="001313D0">
        <w:rPr>
          <w:rFonts w:ascii="Simplified Arabic" w:eastAsia="Calibri" w:hAnsi="Simplified Arabic" w:cs="Simplified Arabic"/>
          <w:sz w:val="28"/>
          <w:szCs w:val="28"/>
          <w:rtl/>
        </w:rPr>
        <w:t xml:space="preserve"> والتي تحتوي على بعض الأبحاث عن معالجة اللغات الطبيعية والرؤية بالحاسب والانسان الآلي والمعالجة الشكلية أو الرمزية. وأخيراً المرحلة الحديثة التي تميزت بظهور </w:t>
      </w:r>
      <w:r w:rsidRPr="001313D0">
        <w:rPr>
          <w:rFonts w:ascii="Simplified Arabic" w:eastAsia="Calibri" w:hAnsi="Simplified Arabic" w:cs="Simplified Arabic"/>
          <w:sz w:val="28"/>
          <w:szCs w:val="28"/>
          <w:rtl/>
        </w:rPr>
        <w:lastRenderedPageBreak/>
        <w:t>التقنيات المختلفة للكثير من التطبيقات كما وساهمت في انتقال جزء كبير من الذكاء البشري إلى برامج الحاسوب، وتمثل هذه الفترة العصر الذهبي لازدهار هذا العلم والتي أدت إلى ظهور الكثير من نظم الذكاء الاصطناعي الحديث (حسن، 2021).</w:t>
      </w:r>
    </w:p>
    <w:p w14:paraId="390EF927" w14:textId="77777777" w:rsidR="00204590" w:rsidRPr="001313D0" w:rsidRDefault="00204590" w:rsidP="0053284F">
      <w:pPr>
        <w:spacing w:after="0" w:line="240" w:lineRule="auto"/>
        <w:jc w:val="both"/>
        <w:rPr>
          <w:rFonts w:ascii="Simplified Arabic" w:eastAsia="Calibri" w:hAnsi="Simplified Arabic" w:cs="Simplified Arabic"/>
          <w:sz w:val="28"/>
          <w:szCs w:val="28"/>
          <w:rtl/>
        </w:rPr>
      </w:pPr>
      <w:r w:rsidRPr="001313D0">
        <w:rPr>
          <w:rFonts w:ascii="Simplified Arabic" w:eastAsia="Calibri" w:hAnsi="Simplified Arabic" w:cs="Simplified Arabic"/>
          <w:sz w:val="28"/>
          <w:szCs w:val="28"/>
          <w:rtl/>
        </w:rPr>
        <w:t>وفي عام ١٩٧٣م ظهر نظام للذكاء الاصطناعي يعرف بنظام "</w:t>
      </w:r>
      <w:r w:rsidRPr="001313D0">
        <w:rPr>
          <w:rFonts w:asciiTheme="majorBidi" w:eastAsia="Calibri" w:hAnsiTheme="majorBidi" w:cstheme="majorBidi"/>
          <w:sz w:val="24"/>
          <w:szCs w:val="24"/>
        </w:rPr>
        <w:t>HEARSAY</w:t>
      </w:r>
      <w:r w:rsidRPr="001313D0">
        <w:rPr>
          <w:rFonts w:ascii="Simplified Arabic" w:eastAsia="Calibri" w:hAnsi="Simplified Arabic" w:cs="Simplified Arabic"/>
          <w:sz w:val="28"/>
          <w:szCs w:val="28"/>
          <w:rtl/>
        </w:rPr>
        <w:t xml:space="preserve">" للتعرف على الكلام. وفي عام ١٩٧٩م تم بناء مركبة ستانورد وهي عبارة عن أول مركبة مسيرة تسير عن طريق الحاسوب، ويعتبر عام </w:t>
      </w:r>
      <w:r w:rsidRPr="001313D0">
        <w:rPr>
          <w:rFonts w:ascii="Simplified Arabic" w:eastAsia="Calibri" w:hAnsi="Simplified Arabic" w:cs="Simplified Arabic"/>
          <w:sz w:val="28"/>
          <w:szCs w:val="28"/>
          <w:rtl/>
          <w:lang w:bidi="fa-IR"/>
        </w:rPr>
        <w:t>۱۹۹</w:t>
      </w:r>
      <w:r w:rsidRPr="001313D0">
        <w:rPr>
          <w:rFonts w:ascii="Simplified Arabic" w:eastAsia="Calibri" w:hAnsi="Simplified Arabic" w:cs="Simplified Arabic"/>
          <w:sz w:val="28"/>
          <w:szCs w:val="28"/>
          <w:rtl/>
        </w:rPr>
        <w:t>٧م نقلة نوعية لتطور ذكاء الحاسوب بعد تغلبه على المنافس البشري في لعبة الشطرنج. وبعد ذلك بدأت وتيرة التسارع في علم الذكاء الاصطناعي في بداية القرن الواحد والعشرين حتى أصبحت الروبوتات التفاعلية متاحة على شبكة الإنترنت، بل أن الأمر تعدى ذلك ليصبح هنالك روبوت يتفاعل مع المشاعر المختلفة ضمن تعابير الوجه وغيرها من الروبوتات التي أصبحت تقوم بمهمات صعبة (</w:t>
      </w:r>
      <w:proofErr w:type="spellStart"/>
      <w:r w:rsidRPr="001313D0">
        <w:rPr>
          <w:rFonts w:asciiTheme="majorBidi" w:eastAsia="Calibri" w:hAnsiTheme="majorBidi" w:cstheme="majorBidi"/>
          <w:sz w:val="24"/>
          <w:szCs w:val="24"/>
        </w:rPr>
        <w:t>Fahimirad</w:t>
      </w:r>
      <w:proofErr w:type="spellEnd"/>
      <w:r w:rsidRPr="001313D0">
        <w:rPr>
          <w:rFonts w:asciiTheme="majorBidi" w:eastAsia="Calibri" w:hAnsiTheme="majorBidi" w:cstheme="majorBidi"/>
          <w:sz w:val="24"/>
          <w:szCs w:val="24"/>
        </w:rPr>
        <w:t xml:space="preserve">, &amp; </w:t>
      </w:r>
      <w:proofErr w:type="spellStart"/>
      <w:r w:rsidRPr="001313D0">
        <w:rPr>
          <w:rFonts w:asciiTheme="majorBidi" w:eastAsia="Calibri" w:hAnsiTheme="majorBidi" w:cstheme="majorBidi"/>
          <w:sz w:val="24"/>
          <w:szCs w:val="24"/>
        </w:rPr>
        <w:t>Kotamjani</w:t>
      </w:r>
      <w:proofErr w:type="spellEnd"/>
      <w:r w:rsidRPr="001313D0">
        <w:rPr>
          <w:rFonts w:asciiTheme="majorBidi" w:eastAsia="Calibri" w:hAnsiTheme="majorBidi" w:cstheme="majorBidi"/>
          <w:sz w:val="24"/>
          <w:szCs w:val="24"/>
        </w:rPr>
        <w:t>, 2018</w:t>
      </w:r>
      <w:r w:rsidRPr="001313D0">
        <w:rPr>
          <w:rFonts w:ascii="Simplified Arabic" w:eastAsia="Calibri" w:hAnsi="Simplified Arabic" w:cs="Simplified Arabic"/>
          <w:sz w:val="28"/>
          <w:szCs w:val="28"/>
          <w:rtl/>
        </w:rPr>
        <w:t>). ومع بداية الألفية أصبح الخطاب متزايدا حول سبل الاستفادة من الذكاء الاصطناعي وتطبيقاته المختلفة من خلال استراتيجيات تصوغها الهيئات المعنيّة ومنها منظمة الأمم المتحدة للتربية والعلوم والثقافة (اليونسكو) ومجلس اعتماد التعليم العالي سنة 2016 تحت عنوان "دعوة إيقاظ" لتولي دور قيادي ضد كل ما يعوق استثمار تطبيقات هذا الذكاء الاصطناعي في التعليم (</w:t>
      </w:r>
      <w:proofErr w:type="spellStart"/>
      <w:r w:rsidRPr="001313D0">
        <w:rPr>
          <w:rFonts w:asciiTheme="majorBidi" w:eastAsia="Calibri" w:hAnsiTheme="majorBidi" w:cstheme="majorBidi"/>
          <w:sz w:val="24"/>
          <w:szCs w:val="24"/>
        </w:rPr>
        <w:t>Nabaho</w:t>
      </w:r>
      <w:proofErr w:type="spellEnd"/>
      <w:r w:rsidRPr="001313D0">
        <w:rPr>
          <w:rFonts w:asciiTheme="majorBidi" w:eastAsia="Calibri" w:hAnsiTheme="majorBidi" w:cstheme="majorBidi"/>
          <w:sz w:val="24"/>
          <w:szCs w:val="24"/>
        </w:rPr>
        <w:t xml:space="preserve"> &amp; Turyasingura, 2019</w:t>
      </w:r>
      <w:r w:rsidRPr="001313D0">
        <w:rPr>
          <w:rFonts w:ascii="Simplified Arabic" w:eastAsia="Calibri" w:hAnsi="Simplified Arabic" w:cs="Simplified Arabic"/>
          <w:sz w:val="28"/>
          <w:szCs w:val="28"/>
          <w:rtl/>
        </w:rPr>
        <w:t>).</w:t>
      </w:r>
    </w:p>
    <w:p w14:paraId="0E792F67" w14:textId="77777777" w:rsidR="00204590" w:rsidRPr="001313D0" w:rsidRDefault="00204590" w:rsidP="0053284F">
      <w:pPr>
        <w:spacing w:after="0" w:line="240" w:lineRule="auto"/>
        <w:jc w:val="both"/>
        <w:rPr>
          <w:rFonts w:ascii="Simplified Arabic" w:eastAsia="Calibri" w:hAnsi="Simplified Arabic" w:cs="Simplified Arabic"/>
          <w:sz w:val="28"/>
          <w:szCs w:val="28"/>
        </w:rPr>
      </w:pPr>
      <w:r w:rsidRPr="001313D0">
        <w:rPr>
          <w:rFonts w:ascii="Simplified Arabic" w:eastAsia="Calibri" w:hAnsi="Simplified Arabic" w:cs="Simplified Arabic"/>
          <w:sz w:val="28"/>
          <w:szCs w:val="28"/>
          <w:rtl/>
        </w:rPr>
        <w:t>يتضح مما سبق أن الذكاء الاصطناعي مر بمراحل تطور متعاقبة بدأت منذ منتصف القرن العشرين، حيث انتقل من كونه مجالاً بحثياً يركز على حل المشكلات والألعاب المنطقية إلى تقنية متقدمة تدخل في مختلف مجالات الحياة. وقد أسهم التطور في علوم الحاسوب وتوافر البيانات الضخمة وزيادة القدرات الحاسوبية في تسريع نمو هذا المجال وتوسيع تطبيقاته. كما أدى هذا التطور إلى ظهور أنظمة ذكية قادرة على التعلم والتحليل واتخاذ القرار، مما جعل الذكاء الاصطناعي أحد أهم التقنيات الحديثة التي تسهم في تحسين الأداء ورفع الكفاءة في القطاعات المختلفة، ومن أبرزها القطاع الصحي والتعليمي والصناعي. ومن المتوقع أن يستمر هذا التطور مستقبلاً مع التقدم المتواصل في تقنيات التعلم الآلي والتعلم العميق وتطبيقاتهما المتعددة</w:t>
      </w:r>
      <w:r w:rsidRPr="001313D0">
        <w:rPr>
          <w:rFonts w:ascii="Simplified Arabic" w:eastAsia="Calibri" w:hAnsi="Simplified Arabic" w:cs="Simplified Arabic"/>
          <w:sz w:val="28"/>
          <w:szCs w:val="28"/>
        </w:rPr>
        <w:t>.</w:t>
      </w:r>
    </w:p>
    <w:p w14:paraId="5A1C3AEA" w14:textId="77777777" w:rsidR="00204590" w:rsidRPr="001313D0" w:rsidRDefault="00204590" w:rsidP="0053284F">
      <w:pPr>
        <w:spacing w:after="0" w:line="240" w:lineRule="auto"/>
        <w:jc w:val="both"/>
        <w:rPr>
          <w:rFonts w:ascii="Simplified Arabic" w:eastAsia="Calibri" w:hAnsi="Simplified Arabic" w:cs="Simplified Arabic"/>
          <w:b/>
          <w:bCs/>
          <w:sz w:val="32"/>
          <w:szCs w:val="32"/>
          <w:rtl/>
        </w:rPr>
      </w:pPr>
    </w:p>
    <w:p w14:paraId="080CFB34" w14:textId="6E223607" w:rsidR="00204590" w:rsidRPr="001313D0" w:rsidRDefault="00204590" w:rsidP="0053284F">
      <w:pPr>
        <w:spacing w:after="0" w:line="240" w:lineRule="auto"/>
        <w:jc w:val="both"/>
        <w:rPr>
          <w:rFonts w:ascii="Simplified Arabic" w:eastAsia="Calibri" w:hAnsi="Simplified Arabic" w:cs="Simplified Arabic"/>
          <w:b/>
          <w:bCs/>
          <w:sz w:val="32"/>
          <w:szCs w:val="32"/>
          <w:rtl/>
        </w:rPr>
      </w:pPr>
      <w:bookmarkStart w:id="12" w:name="_Hlk234508195"/>
      <w:r w:rsidRPr="001313D0">
        <w:rPr>
          <w:rFonts w:ascii="Simplified Arabic" w:eastAsia="Calibri" w:hAnsi="Simplified Arabic" w:cs="Simplified Arabic"/>
          <w:b/>
          <w:bCs/>
          <w:sz w:val="36"/>
          <w:szCs w:val="36"/>
          <w:rtl/>
        </w:rPr>
        <w:t>خصائص الذكاء الاصطناعي</w:t>
      </w:r>
      <w:r w:rsidR="007C5BE6" w:rsidRPr="001313D0">
        <w:rPr>
          <w:rFonts w:ascii="Simplified Arabic" w:eastAsia="Calibri" w:hAnsi="Simplified Arabic" w:cs="Simplified Arabic" w:hint="cs"/>
          <w:b/>
          <w:bCs/>
          <w:sz w:val="32"/>
          <w:szCs w:val="32"/>
          <w:rtl/>
        </w:rPr>
        <w:t xml:space="preserve"> (</w:t>
      </w:r>
      <w:r w:rsidR="007C5BE6" w:rsidRPr="001313D0">
        <w:rPr>
          <w:rFonts w:asciiTheme="majorBidi" w:eastAsia="Calibri" w:hAnsiTheme="majorBidi" w:cstheme="majorBidi"/>
          <w:b/>
          <w:bCs/>
          <w:sz w:val="32"/>
          <w:szCs w:val="32"/>
        </w:rPr>
        <w:t>Characteristics of Artificial Intelligence</w:t>
      </w:r>
      <w:r w:rsidR="007C5BE6" w:rsidRPr="001313D0">
        <w:rPr>
          <w:rFonts w:ascii="Simplified Arabic" w:eastAsia="Calibri" w:hAnsi="Simplified Arabic" w:cs="Simplified Arabic" w:hint="cs"/>
          <w:b/>
          <w:bCs/>
          <w:sz w:val="32"/>
          <w:szCs w:val="32"/>
          <w:rtl/>
        </w:rPr>
        <w:t>)</w:t>
      </w:r>
      <w:r w:rsidRPr="001313D0">
        <w:rPr>
          <w:rFonts w:ascii="Simplified Arabic" w:eastAsia="Calibri" w:hAnsi="Simplified Arabic" w:cs="Simplified Arabic"/>
          <w:b/>
          <w:bCs/>
          <w:sz w:val="32"/>
          <w:szCs w:val="32"/>
          <w:rtl/>
        </w:rPr>
        <w:t>:</w:t>
      </w:r>
    </w:p>
    <w:bookmarkEnd w:id="12"/>
    <w:p w14:paraId="750DA559" w14:textId="77777777" w:rsidR="00204590" w:rsidRPr="001313D0" w:rsidRDefault="00204590" w:rsidP="0053284F">
      <w:pPr>
        <w:spacing w:after="0" w:line="240" w:lineRule="auto"/>
        <w:contextualSpacing/>
        <w:jc w:val="both"/>
        <w:rPr>
          <w:rFonts w:ascii="Simplified Arabic" w:eastAsia="Calibri" w:hAnsi="Simplified Arabic" w:cs="Simplified Arabic"/>
          <w:kern w:val="2"/>
          <w:sz w:val="28"/>
          <w:szCs w:val="28"/>
          <w14:ligatures w14:val="standardContextual"/>
        </w:rPr>
      </w:pPr>
      <w:r w:rsidRPr="001313D0">
        <w:rPr>
          <w:rFonts w:ascii="Simplified Arabic" w:eastAsia="Calibri" w:hAnsi="Simplified Arabic" w:cs="Simplified Arabic"/>
          <w:kern w:val="2"/>
          <w:sz w:val="28"/>
          <w:szCs w:val="28"/>
          <w:rtl/>
          <w14:ligatures w14:val="standardContextual"/>
        </w:rPr>
        <w:t>يُعد الذكاء الاصطناعي أحد الفروع المتقدمة في علوم الحاسوب، إذ يقوم على تصميم أنظمة وبرامج قادرة على محاكاة بعض القدرات العقلية والذهنية للإنسان، مثل التعلم، والاستنتاج، والتحليل، وحل المشكلات، واتخاذ القرار. ولم يعد الذكاء الاصطناعي مجرد تقنية لمعالجة البيانات أو تنفيذ الأوامر بصورة آلية، بل أصبح يمثل اتجاهاً معرفياً وتقنياً متطوراً يهدف إلى تمكين الآلة من أداء مهام تتطلب قدراً من الفهم والمرونة والقدرة على التكيف مع المواقف المختلفة، وهو ما يفسر اتساع مجالات استخدامه في العصر الحالي (الظفيري وآخرون، 2022)</w:t>
      </w:r>
      <w:r w:rsidRPr="001313D0">
        <w:rPr>
          <w:rFonts w:ascii="Simplified Arabic" w:eastAsia="Calibri" w:hAnsi="Simplified Arabic" w:cs="Simplified Arabic"/>
          <w:kern w:val="2"/>
          <w:sz w:val="28"/>
          <w:szCs w:val="28"/>
          <w14:ligatures w14:val="standardContextual"/>
        </w:rPr>
        <w:t>.</w:t>
      </w:r>
      <w:r w:rsidRPr="001313D0">
        <w:rPr>
          <w:rFonts w:ascii="Simplified Arabic" w:eastAsia="Calibri" w:hAnsi="Simplified Arabic" w:cs="Simplified Arabic"/>
          <w:kern w:val="2"/>
          <w:sz w:val="28"/>
          <w:szCs w:val="28"/>
          <w:rtl/>
          <w14:ligatures w14:val="standardContextual"/>
        </w:rPr>
        <w:t xml:space="preserve"> وتظهر أهمية الذكاء الاصطناعي في قدرته على فهم طبيعة الذكاء الإنساني ومحاكاته من خلال إنشاء برامج حاسوبية قادرة على تقليد بعض السلوكيات الإنسانية التي تتسم بالذكاء </w:t>
      </w:r>
      <w:r w:rsidRPr="001313D0">
        <w:rPr>
          <w:rFonts w:ascii="Simplified Arabic" w:eastAsia="Calibri" w:hAnsi="Simplified Arabic" w:cs="Simplified Arabic"/>
          <w:kern w:val="2"/>
          <w:sz w:val="28"/>
          <w:szCs w:val="28"/>
          <w:rtl/>
          <w14:ligatures w14:val="standardContextual"/>
        </w:rPr>
        <w:lastRenderedPageBreak/>
        <w:t>والحنكة. وتمثل هذه القدرة نقطة تحول جوهرية تتجاوز المفهوم التقليدي لتقنية المعلومات، حيث لا يقتصر دور الحاسوب على تنفيذ التعليمات، بل يمتد إلى اتخاذ قرارات معينة أو حل مشكلات محددة في مواقف مختلفة. ومن ثم فإن الذكاء الاصطناعي يتسم بعدد من الخصائص التي تجعل برامجه قادرة على محاكاة أنماط عمل الإنسان وسلوكياته وقدراته الذهنية، ولا سيما القدرة على الاستنتاج، والتعلم، ورد الفعل، والتعامل مع المواقف الجديدة (عبد المجيد، 2024)</w:t>
      </w:r>
      <w:r w:rsidRPr="001313D0">
        <w:rPr>
          <w:rFonts w:ascii="Simplified Arabic" w:eastAsia="Calibri" w:hAnsi="Simplified Arabic" w:cs="Simplified Arabic"/>
          <w:kern w:val="2"/>
          <w:sz w:val="28"/>
          <w:szCs w:val="28"/>
          <w14:ligatures w14:val="standardContextual"/>
        </w:rPr>
        <w:t>.</w:t>
      </w:r>
    </w:p>
    <w:p w14:paraId="278D2EA9" w14:textId="77777777" w:rsidR="00204590" w:rsidRPr="001313D0" w:rsidRDefault="00204590" w:rsidP="0053284F">
      <w:pPr>
        <w:spacing w:after="0" w:line="240" w:lineRule="auto"/>
        <w:contextualSpacing/>
        <w:jc w:val="both"/>
        <w:rPr>
          <w:rFonts w:ascii="Simplified Arabic" w:eastAsia="Calibri" w:hAnsi="Simplified Arabic" w:cs="Simplified Arabic"/>
          <w:kern w:val="2"/>
          <w:sz w:val="28"/>
          <w:szCs w:val="28"/>
          <w14:ligatures w14:val="standardContextual"/>
        </w:rPr>
      </w:pPr>
      <w:r w:rsidRPr="001313D0">
        <w:rPr>
          <w:rFonts w:ascii="Simplified Arabic" w:eastAsia="Calibri" w:hAnsi="Simplified Arabic" w:cs="Simplified Arabic"/>
          <w:kern w:val="2"/>
          <w:sz w:val="28"/>
          <w:szCs w:val="28"/>
          <w:rtl/>
          <w14:ligatures w14:val="standardContextual"/>
        </w:rPr>
        <w:t>ومن الخصائص الأساسية للذكاء الاصطناعي قدرته الفائقة على إنجاز عدد كبير من المهام بدرجة عالية من الدقة وفي أوقات زمنية قصيرة، سواء كانت هذه المهام مما يقوم به البشر عادة أو مما يصعب عليهم أداؤه بالكفاءة نفسها. ويرجع ذلك إلى اعتماد الذكاء الاصطناعي على خوارزميات وبرمجيات متقدمة تجعل الجهاز أو الآلة قادراً على التصرف بطريقة تشبه السلوك الإنساني أو تقترب منه إلى حد كبير. كما أن هذه القدرة لا تقتصر على مجال معين، بل تمتد إلى مجالات خدمية وإدارية وتعليمية وصحية وصناعية متعددة، الأمر الذي يعكس مرونة الذكاء الاصطناعي وقابليته للتوظيف في بيئات مختلفة (أزيبي، 2024)</w:t>
      </w:r>
      <w:r w:rsidRPr="001313D0">
        <w:rPr>
          <w:rFonts w:ascii="Simplified Arabic" w:eastAsia="Calibri" w:hAnsi="Simplified Arabic" w:cs="Simplified Arabic"/>
          <w:kern w:val="2"/>
          <w:sz w:val="28"/>
          <w:szCs w:val="28"/>
          <w14:ligatures w14:val="standardContextual"/>
        </w:rPr>
        <w:t>.</w:t>
      </w:r>
    </w:p>
    <w:p w14:paraId="6E43CF73" w14:textId="7151BF37" w:rsidR="00204590" w:rsidRPr="001313D0" w:rsidRDefault="00204590" w:rsidP="0053284F">
      <w:pPr>
        <w:spacing w:after="0" w:line="240" w:lineRule="auto"/>
        <w:contextualSpacing/>
        <w:jc w:val="both"/>
        <w:rPr>
          <w:rFonts w:ascii="Simplified Arabic" w:eastAsia="Calibri" w:hAnsi="Simplified Arabic" w:cs="Simplified Arabic"/>
          <w:kern w:val="2"/>
          <w:sz w:val="28"/>
          <w:szCs w:val="28"/>
          <w14:ligatures w14:val="standardContextual"/>
        </w:rPr>
      </w:pPr>
      <w:r w:rsidRPr="001313D0">
        <w:rPr>
          <w:rFonts w:ascii="Simplified Arabic" w:eastAsia="Calibri" w:hAnsi="Simplified Arabic" w:cs="Simplified Arabic"/>
          <w:kern w:val="2"/>
          <w:sz w:val="28"/>
          <w:szCs w:val="28"/>
          <w:rtl/>
          <w14:ligatures w14:val="standardContextual"/>
        </w:rPr>
        <w:t>وتبرز السرعة الفائقة للذكاء الاصطناعي أيضاً في إنجاز المهام المرتبطة بالمعاملات الرقمية وإبرام العقود من خلال الوسيط الإلكتروني. فإذا كان التعاقد الإلكتروني يتميز بعدم الحاجة إلى انتقال المتعاقدين إلى مكان واحد كما يحدث في التعاقد التقليدي، فإن التعبير عن الإرادة في هذا النمط من التعاقد يتم عبر تبادل بيانات التعاقد من خلال شبكة الإنترنت، في صورة رسائل إلكترونية مكونة للإيجاب وأخرى مكونة للقبول، دون فارق زمني ملحوظ رغم التباعد المكاني بين طرفي العقد(الخلايله، 2021). ويؤكد ذلك أن الذكاء الاصطناعي يمكن أن يسهم في دعم الإجراءات الإلكترونية وتسريعها وتنظيمها بصورة أكثر كفاءة</w:t>
      </w:r>
      <w:r w:rsidRPr="001313D0">
        <w:rPr>
          <w:rFonts w:ascii="Simplified Arabic" w:eastAsia="Calibri" w:hAnsi="Simplified Arabic" w:cs="Simplified Arabic"/>
          <w:kern w:val="2"/>
          <w:sz w:val="28"/>
          <w:szCs w:val="28"/>
          <w14:ligatures w14:val="standardContextual"/>
        </w:rPr>
        <w:t>.</w:t>
      </w:r>
    </w:p>
    <w:p w14:paraId="3A7A689D" w14:textId="77777777" w:rsidR="00204590" w:rsidRPr="001313D0" w:rsidRDefault="00204590" w:rsidP="0053284F">
      <w:pPr>
        <w:spacing w:after="0" w:line="240" w:lineRule="auto"/>
        <w:contextualSpacing/>
        <w:jc w:val="both"/>
        <w:rPr>
          <w:rFonts w:ascii="Simplified Arabic" w:eastAsia="Calibri" w:hAnsi="Simplified Arabic" w:cs="Simplified Arabic"/>
          <w:kern w:val="2"/>
          <w:sz w:val="28"/>
          <w:szCs w:val="28"/>
          <w14:ligatures w14:val="standardContextual"/>
        </w:rPr>
      </w:pPr>
      <w:r w:rsidRPr="001313D0">
        <w:rPr>
          <w:rFonts w:ascii="Simplified Arabic" w:eastAsia="Calibri" w:hAnsi="Simplified Arabic" w:cs="Simplified Arabic"/>
          <w:kern w:val="2"/>
          <w:sz w:val="28"/>
          <w:szCs w:val="28"/>
          <w:rtl/>
          <w14:ligatures w14:val="standardContextual"/>
        </w:rPr>
        <w:t>كما يسهم الذكاء الاصطناعي في توفير الوقت وحل المشكلات بطريقة أكثر كفاءة، بما يقلل الحاجة إلى زيادة عدد الموظفين أو الإداريين في بعض الأعمال المتكررة أو الروتينية. فالأنظمة الذكية تستطيع تحليل البيانات، وتصنيف المعلومات، واستخلاص المؤشرات، وتقديم بدائل تساعد متخذي القرار على اختيار الحلول المناسبة. ومن ثم، فإن الذكاء الاصطناعي يمثل أداة مساندة للعمل الإداري، لأنه يساعد على تقليل الأعباء، ورفع جودة الأداء، وتوجيه الجهد البشري نحو مهام أكثر تخطيطاً وإبداعاً (محسن وآخرون، 2025)</w:t>
      </w:r>
      <w:r w:rsidRPr="001313D0">
        <w:rPr>
          <w:rFonts w:ascii="Simplified Arabic" w:eastAsia="Calibri" w:hAnsi="Simplified Arabic" w:cs="Simplified Arabic"/>
          <w:kern w:val="2"/>
          <w:sz w:val="28"/>
          <w:szCs w:val="28"/>
          <w14:ligatures w14:val="standardContextual"/>
        </w:rPr>
        <w:t>.</w:t>
      </w:r>
    </w:p>
    <w:p w14:paraId="050C1000" w14:textId="77777777" w:rsidR="00204590" w:rsidRPr="001313D0" w:rsidRDefault="00204590" w:rsidP="0053284F">
      <w:pPr>
        <w:spacing w:after="0" w:line="240" w:lineRule="auto"/>
        <w:contextualSpacing/>
        <w:jc w:val="both"/>
        <w:rPr>
          <w:rFonts w:ascii="Simplified Arabic" w:eastAsia="Calibri" w:hAnsi="Simplified Arabic" w:cs="Simplified Arabic"/>
          <w:kern w:val="2"/>
          <w:sz w:val="28"/>
          <w:szCs w:val="28"/>
          <w14:ligatures w14:val="standardContextual"/>
        </w:rPr>
      </w:pPr>
      <w:r w:rsidRPr="001313D0">
        <w:rPr>
          <w:rFonts w:ascii="Simplified Arabic" w:eastAsia="Calibri" w:hAnsi="Simplified Arabic" w:cs="Simplified Arabic"/>
          <w:kern w:val="2"/>
          <w:sz w:val="28"/>
          <w:szCs w:val="28"/>
          <w:rtl/>
          <w14:ligatures w14:val="standardContextual"/>
        </w:rPr>
        <w:t>ومن خصائص الذكاء الاصطناعي أنه يستخدم أساليب برمجية وتمثيلية أكثر تعقيداً من الحواسب التقليدية التي تعتمد على النظام الثنائي القائم على الواحد والصفر فقط. ويعني ذلك أن الذكاء الاصطناعي قادر على التعامل مع مشكلات مركبة، ومعالجة أنماط متعددة من البيانات، وتمثيل المعرفة بطريقة تساعده على الاستنتاج والتنبؤ واتخاذ القرار. وتمنحه هذه الخاصية إمكانات كبيرة يمكن توظيفها في مجالات الدراسة المختلفة، سواء في تحليل الظواهر أو بناء النماذج أو تحسين نتائج التعلم والعمل (الظفيري وآخرون، 2022)</w:t>
      </w:r>
      <w:r w:rsidRPr="001313D0">
        <w:rPr>
          <w:rFonts w:ascii="Simplified Arabic" w:eastAsia="Calibri" w:hAnsi="Simplified Arabic" w:cs="Simplified Arabic"/>
          <w:kern w:val="2"/>
          <w:sz w:val="28"/>
          <w:szCs w:val="28"/>
          <w14:ligatures w14:val="standardContextual"/>
        </w:rPr>
        <w:t>.</w:t>
      </w:r>
    </w:p>
    <w:p w14:paraId="3ACE95FC" w14:textId="77777777" w:rsidR="00204590" w:rsidRPr="001313D0" w:rsidRDefault="00204590" w:rsidP="0053284F">
      <w:pPr>
        <w:spacing w:after="0" w:line="240" w:lineRule="auto"/>
        <w:contextualSpacing/>
        <w:jc w:val="both"/>
        <w:rPr>
          <w:rFonts w:ascii="Simplified Arabic" w:eastAsia="Calibri" w:hAnsi="Simplified Arabic" w:cs="Simplified Arabic"/>
          <w:kern w:val="2"/>
          <w:sz w:val="28"/>
          <w:szCs w:val="28"/>
          <w14:ligatures w14:val="standardContextual"/>
        </w:rPr>
      </w:pPr>
      <w:r w:rsidRPr="001313D0">
        <w:rPr>
          <w:rFonts w:ascii="Simplified Arabic" w:eastAsia="Calibri" w:hAnsi="Simplified Arabic" w:cs="Simplified Arabic"/>
          <w:kern w:val="2"/>
          <w:sz w:val="28"/>
          <w:szCs w:val="28"/>
          <w:rtl/>
          <w14:ligatures w14:val="standardContextual"/>
        </w:rPr>
        <w:lastRenderedPageBreak/>
        <w:t>ويتميز الذكاء الاصطناعي كذلك بقدرته على نقل الخبرة البشرية إلى الآلات الذكية، وتخزينها، والمحافظة عليها، ثم إعادة استخدامها عند الحاجة. وتعد هذه الخاصية ذات أهمية كبيرة في المؤسسات التي تعتمد على الخبرة المتراكمة للعاملين، إذ يمكن تحويل هذه الخبرات إلى قواعد معرفية أو نماذج ذكية تساعد في معالجة المشكلات المستقبلية. كما أن الذكاء الاصطناعي يستطيع تخفيف المخاطر والضغوط النفسية عن البشر من خلال تنفيذ الأعمال الشاقة أو المعقدة أو الخطرة التي يصعب على الإنسان أداؤها بصورة مستمرة ودقيقة (عبد المجيد، 2024)</w:t>
      </w:r>
      <w:r w:rsidRPr="001313D0">
        <w:rPr>
          <w:rFonts w:ascii="Simplified Arabic" w:eastAsia="Calibri" w:hAnsi="Simplified Arabic" w:cs="Simplified Arabic"/>
          <w:kern w:val="2"/>
          <w:sz w:val="28"/>
          <w:szCs w:val="28"/>
          <w14:ligatures w14:val="standardContextual"/>
        </w:rPr>
        <w:t>.</w:t>
      </w:r>
    </w:p>
    <w:p w14:paraId="225CB10D" w14:textId="77777777" w:rsidR="00204590" w:rsidRPr="001313D0" w:rsidRDefault="00204590" w:rsidP="0053284F">
      <w:pPr>
        <w:spacing w:after="0" w:line="240" w:lineRule="auto"/>
        <w:contextualSpacing/>
        <w:jc w:val="both"/>
        <w:rPr>
          <w:rFonts w:ascii="Simplified Arabic" w:eastAsia="Calibri" w:hAnsi="Simplified Arabic" w:cs="Simplified Arabic"/>
          <w:kern w:val="2"/>
          <w:sz w:val="28"/>
          <w:szCs w:val="28"/>
          <w14:ligatures w14:val="standardContextual"/>
        </w:rPr>
      </w:pPr>
      <w:r w:rsidRPr="001313D0">
        <w:rPr>
          <w:rFonts w:ascii="Simplified Arabic" w:eastAsia="Calibri" w:hAnsi="Simplified Arabic" w:cs="Simplified Arabic"/>
          <w:kern w:val="2"/>
          <w:sz w:val="28"/>
          <w:szCs w:val="28"/>
          <w:rtl/>
          <w14:ligatures w14:val="standardContextual"/>
        </w:rPr>
        <w:t>ومن الخصائص المهمة أيضاً أن الذكاء الاصطناعي يسهل عملية الاتصال بين الإنسان والآلة، حيث أصبح من الممكن استخدام اللغة الطبيعية في التعامل مع الأجهزة الذكية بدلاً من الاعتماد الكامل على لغات البرمجة المعقدة. ويجعل ذلك استخدام هذه الأجهزة أكثر سهولة وانتشاراً بين مختلف فئات المجتمع، بما في ذلك ذوو القدرات الخاصة، بعد أن كان التعامل مع كثير من التقنيات المتقدمة مقصوراً على المبرمجين والمتخصصين (أزيبي، 2024). وتؤكد هذه الخاصية أن الذكاء الاصطناعي لا يقتصر على معالجة البيانات، بل يسهم في جعل التكنولوجيا أكثر قرباً من الإنسان وأكثر استجابة لاحتياجاته</w:t>
      </w:r>
      <w:r w:rsidRPr="001313D0">
        <w:rPr>
          <w:rFonts w:ascii="Simplified Arabic" w:eastAsia="Calibri" w:hAnsi="Simplified Arabic" w:cs="Simplified Arabic"/>
          <w:kern w:val="2"/>
          <w:sz w:val="28"/>
          <w:szCs w:val="28"/>
          <w14:ligatures w14:val="standardContextual"/>
        </w:rPr>
        <w:t>.</w:t>
      </w:r>
    </w:p>
    <w:p w14:paraId="590104A8" w14:textId="77777777" w:rsidR="00204590" w:rsidRPr="001313D0" w:rsidRDefault="00204590" w:rsidP="0053284F">
      <w:pPr>
        <w:spacing w:after="0" w:line="240" w:lineRule="auto"/>
        <w:contextualSpacing/>
        <w:jc w:val="both"/>
        <w:rPr>
          <w:rFonts w:ascii="Simplified Arabic" w:eastAsia="Calibri" w:hAnsi="Simplified Arabic" w:cs="Simplified Arabic"/>
          <w:kern w:val="2"/>
          <w:sz w:val="28"/>
          <w:szCs w:val="28"/>
          <w14:ligatures w14:val="standardContextual"/>
        </w:rPr>
      </w:pPr>
      <w:r w:rsidRPr="001313D0">
        <w:rPr>
          <w:rFonts w:ascii="Simplified Arabic" w:eastAsia="Calibri" w:hAnsi="Simplified Arabic" w:cs="Simplified Arabic"/>
          <w:kern w:val="2"/>
          <w:sz w:val="28"/>
          <w:szCs w:val="28"/>
          <w:rtl/>
          <w14:ligatures w14:val="standardContextual"/>
        </w:rPr>
        <w:t>ويتسم الذكاء الاصطناعي بدوره الحيوي في استنباط الحلول الممكنة للمشكلات اعتماداً على المعطيات المتاحة والخبرات السابقة، ولا سيما في المشكلات التي يصعب حلها بالوسائل التقليدية. وتتحقق هذه الخاصية من خلال تخزين الحلول الممكنة داخل النظام، واستخدام القوانين أو استراتيجيات الاستدلال للوصول إلى الحل الأنسب. ومن هنا تظهر أهمية الذكاء الاصطناعي في التعامل مع البيانات غير المؤكدة أو المتناقضة، وفي تصحيح الأخطاء المحتملة، وفي الوصول إلى قرارات أكثر دقة حتى عند نقص المعلومات (الفراني والحجيلي، 2020)</w:t>
      </w:r>
      <w:r w:rsidRPr="001313D0">
        <w:rPr>
          <w:rFonts w:ascii="Simplified Arabic" w:eastAsia="Calibri" w:hAnsi="Simplified Arabic" w:cs="Simplified Arabic"/>
          <w:kern w:val="2"/>
          <w:sz w:val="28"/>
          <w:szCs w:val="28"/>
          <w14:ligatures w14:val="standardContextual"/>
        </w:rPr>
        <w:t>.</w:t>
      </w:r>
    </w:p>
    <w:p w14:paraId="171C7F12" w14:textId="77777777" w:rsidR="00204590" w:rsidRPr="001313D0" w:rsidRDefault="00204590" w:rsidP="0053284F">
      <w:pPr>
        <w:spacing w:after="0" w:line="240" w:lineRule="auto"/>
        <w:contextualSpacing/>
        <w:jc w:val="both"/>
        <w:rPr>
          <w:rFonts w:ascii="Simplified Arabic" w:eastAsia="Calibri" w:hAnsi="Simplified Arabic" w:cs="Simplified Arabic"/>
          <w:kern w:val="2"/>
          <w:sz w:val="28"/>
          <w:szCs w:val="28"/>
          <w14:ligatures w14:val="standardContextual"/>
        </w:rPr>
      </w:pPr>
      <w:r w:rsidRPr="001313D0">
        <w:rPr>
          <w:rFonts w:ascii="Simplified Arabic" w:eastAsia="Calibri" w:hAnsi="Simplified Arabic" w:cs="Simplified Arabic"/>
          <w:kern w:val="2"/>
          <w:sz w:val="28"/>
          <w:szCs w:val="28"/>
          <w:rtl/>
          <w14:ligatures w14:val="standardContextual"/>
        </w:rPr>
        <w:t>كما يتمتع الذكاء الاصطناعي بقدرة متقدمة على اتخاذ القرارات في كثير من المواقف، وذلك لما تتصف به الأنظمة الذكية من دقة واستقلالية وموضوعية نسبية. وتساعد هذه القدرة في تخفيف أعباء العملية الإدارية عن المتخصصين، وتقديم خدمات أكثر جودة من خلال تحويل بعض المهام إلى نظم إلكترونية ذكية. كما يسهم الذكاء الاصطناعي في تقديم المعلومات اللازمة لاتخاذ القرار الإداري المناسب، والتعامل مع المواقف الغامضة، والاستجابة السريعة للظروف الجديدة، والعمل على المشكلات المتكررة مع اكتساب المعرفة وتطبيقها بصورة مستمرة (محسن وآخرون، 2025)</w:t>
      </w:r>
      <w:r w:rsidRPr="001313D0">
        <w:rPr>
          <w:rFonts w:ascii="Simplified Arabic" w:eastAsia="Calibri" w:hAnsi="Simplified Arabic" w:cs="Simplified Arabic"/>
          <w:kern w:val="2"/>
          <w:sz w:val="28"/>
          <w:szCs w:val="28"/>
          <w14:ligatures w14:val="standardContextual"/>
        </w:rPr>
        <w:t>.</w:t>
      </w:r>
    </w:p>
    <w:p w14:paraId="3B438771" w14:textId="77777777" w:rsidR="00204590" w:rsidRPr="001313D0" w:rsidRDefault="00204590" w:rsidP="0053284F">
      <w:pPr>
        <w:spacing w:after="0" w:line="240" w:lineRule="auto"/>
        <w:contextualSpacing/>
        <w:jc w:val="both"/>
        <w:rPr>
          <w:rFonts w:ascii="Simplified Arabic" w:eastAsia="Calibri" w:hAnsi="Simplified Arabic" w:cs="Simplified Arabic"/>
          <w:kern w:val="2"/>
          <w:sz w:val="28"/>
          <w:szCs w:val="28"/>
          <w14:ligatures w14:val="standardContextual"/>
        </w:rPr>
      </w:pPr>
      <w:r w:rsidRPr="001313D0">
        <w:rPr>
          <w:rFonts w:ascii="Simplified Arabic" w:eastAsia="Calibri" w:hAnsi="Simplified Arabic" w:cs="Simplified Arabic"/>
          <w:kern w:val="2"/>
          <w:sz w:val="28"/>
          <w:szCs w:val="28"/>
          <w:rtl/>
          <w14:ligatures w14:val="standardContextual"/>
        </w:rPr>
        <w:t>ومن الخصائص الأخرى للذكاء الاصطناعي قدرته على التعامل مع الحالات المعقدة والصعبة، والتكيف مع الظروف الجديدة، وحل المشكلات عند غياب المعلومات الكاملة. وتظهر أهمية هذه الخصائص في البيئات التي تتداخل فيها المتغيرات، مثل المؤسسات التعليمية والإدارية والصحية، حيث لا تكون البيانات دائماً كاملة أو واضحة. وفي مثل هذه الحالات، يستطيع الذكاء الاصطناعي الاعتماد على التحليل، والاستدلال، والربط بين الخبرات السابقة والمعطيات الحالية للوصول إلى بدائل وحلول مناسبة (عبد المجيد، 2024)</w:t>
      </w:r>
      <w:r w:rsidRPr="001313D0">
        <w:rPr>
          <w:rFonts w:ascii="Simplified Arabic" w:eastAsia="Calibri" w:hAnsi="Simplified Arabic" w:cs="Simplified Arabic"/>
          <w:kern w:val="2"/>
          <w:sz w:val="28"/>
          <w:szCs w:val="28"/>
          <w14:ligatures w14:val="standardContextual"/>
        </w:rPr>
        <w:t>.</w:t>
      </w:r>
    </w:p>
    <w:p w14:paraId="28AFD2D8" w14:textId="77777777" w:rsidR="00204590" w:rsidRPr="001313D0" w:rsidRDefault="00204590" w:rsidP="0053284F">
      <w:pPr>
        <w:spacing w:after="0" w:line="240" w:lineRule="auto"/>
        <w:contextualSpacing/>
        <w:jc w:val="both"/>
        <w:rPr>
          <w:rFonts w:ascii="Simplified Arabic" w:eastAsia="Calibri" w:hAnsi="Simplified Arabic" w:cs="Simplified Arabic"/>
          <w:kern w:val="2"/>
          <w:sz w:val="28"/>
          <w:szCs w:val="28"/>
          <w14:ligatures w14:val="standardContextual"/>
        </w:rPr>
      </w:pPr>
      <w:r w:rsidRPr="001313D0">
        <w:rPr>
          <w:rFonts w:ascii="Simplified Arabic" w:eastAsia="Calibri" w:hAnsi="Simplified Arabic" w:cs="Simplified Arabic"/>
          <w:kern w:val="2"/>
          <w:sz w:val="28"/>
          <w:szCs w:val="28"/>
          <w:rtl/>
          <w14:ligatures w14:val="standardContextual"/>
        </w:rPr>
        <w:lastRenderedPageBreak/>
        <w:t>ويستطيع الذكاء الاصطناعي أيضاً اكتشاف أمور متعددة من خلال عمليات التجربة والخطأ، وهي خاصية ترتبط بقدرته على التعلم وتحسين الأداء بمرور الوقت. فالنظم الذكية لا تتعامل مع كل موقف باعتباره منفصلاً تماماً عن غيره، بل تستفيد من الخبرات السابقة وتوظفها في مواقف جديدة، كما تستطيع اكتساب المعرفة وتطبيقها وتمييز درجة أهمية الحالات المعروضة عليها. ومن خلال ذلك تصبح الأنظمة الذكية أكثر قدرة على التكيف، والتنبؤ، وتحسين جودة القرارات التي تقدمها (الفراني والحجيلي، 2020)</w:t>
      </w:r>
      <w:r w:rsidRPr="001313D0">
        <w:rPr>
          <w:rFonts w:ascii="Simplified Arabic" w:eastAsia="Calibri" w:hAnsi="Simplified Arabic" w:cs="Simplified Arabic"/>
          <w:kern w:val="2"/>
          <w:sz w:val="28"/>
          <w:szCs w:val="28"/>
          <w14:ligatures w14:val="standardContextual"/>
        </w:rPr>
        <w:t>.</w:t>
      </w:r>
    </w:p>
    <w:p w14:paraId="7C38654F" w14:textId="77777777" w:rsidR="00204590" w:rsidRPr="001313D0" w:rsidRDefault="00204590" w:rsidP="0053284F">
      <w:pPr>
        <w:spacing w:after="0" w:line="240" w:lineRule="auto"/>
        <w:contextualSpacing/>
        <w:jc w:val="both"/>
        <w:rPr>
          <w:rFonts w:ascii="Simplified Arabic" w:eastAsia="Calibri" w:hAnsi="Simplified Arabic" w:cs="Simplified Arabic"/>
          <w:kern w:val="2"/>
          <w:sz w:val="28"/>
          <w:szCs w:val="28"/>
          <w14:ligatures w14:val="standardContextual"/>
        </w:rPr>
      </w:pPr>
      <w:r w:rsidRPr="001313D0">
        <w:rPr>
          <w:rFonts w:ascii="Simplified Arabic" w:eastAsia="Calibri" w:hAnsi="Simplified Arabic" w:cs="Simplified Arabic"/>
          <w:kern w:val="2"/>
          <w:sz w:val="28"/>
          <w:szCs w:val="28"/>
          <w:rtl/>
          <w14:ligatures w14:val="standardContextual"/>
        </w:rPr>
        <w:t>وبناء على ما تقدم، يتضح أن الذكاء الاصطناعي يسهم في تطوير الأعمال وإنجازها بسرعة وكفاءة عالية، كما يساعد على تسهيل حياة الإنسان في مختلف المجالات. فهو ييسر الحصول على المعلومات اللازمة للأفراد والمؤسسات والهيئات في أي مكان وزمان، ويساعد على تقليص أثر المسافات الجغرافية، ومتابعة الأحداث وقت حدوثها في أي جزء من العالم. ومن ثم، فإن الذكاء الاصطناعي أصبح أداة مهمة في دعم التحول الرقمي، وتحسين جودة الخدمات، وتطوير طرق التواصل والعمل داخل المؤسسات.</w:t>
      </w:r>
    </w:p>
    <w:p w14:paraId="1A93746C" w14:textId="77777777" w:rsidR="00204590" w:rsidRPr="001313D0" w:rsidRDefault="00204590" w:rsidP="0053284F">
      <w:pPr>
        <w:spacing w:after="0" w:line="240" w:lineRule="auto"/>
        <w:contextualSpacing/>
        <w:jc w:val="both"/>
        <w:rPr>
          <w:rFonts w:ascii="Simplified Arabic" w:eastAsia="Calibri" w:hAnsi="Simplified Arabic" w:cs="Simplified Arabic"/>
          <w:kern w:val="2"/>
          <w:sz w:val="28"/>
          <w:szCs w:val="28"/>
          <w:rtl/>
          <w14:ligatures w14:val="standardContextual"/>
        </w:rPr>
      </w:pPr>
      <w:r w:rsidRPr="001313D0">
        <w:rPr>
          <w:rFonts w:ascii="Simplified Arabic" w:eastAsia="Calibri" w:hAnsi="Simplified Arabic" w:cs="Simplified Arabic"/>
          <w:kern w:val="2"/>
          <w:sz w:val="28"/>
          <w:szCs w:val="28"/>
          <w:rtl/>
          <w14:ligatures w14:val="standardContextual"/>
        </w:rPr>
        <w:t>وفي السياق ذاته، أشار كلاً من الفراني والحجيلي (2020) إلى أن الذكاء الاصطناعي يتميز بمجموعة من الخصائص الرئيسة، من أبرزها الاستدلال، والقدرة على التعلم، وتمثيل المعرفة، والتعامل مع البيانات غير المؤكدة أو المتناقضة. فالاستدلال يعني اعتماد النظام الذكي على قواعد منطقية وحقائق متاحة لاستنتاج نتائج دقيقة، أما القدرة على التعلم فتظهر من خلال تقنيات تعلم الآلة التي تمكن النظام من تصنيف البيانات والتنبؤ بالنتائج وتخزين المعلومات المفيدة لاستخدامها لاحقاً. كما يشير تمثيل المعرفة إلى قدرة النظام على تخزين الحقائق والقوانين والعلاقات داخل قواعد معرفية منظمة، بينما تعبر معالجة البيانات غير المؤكدة أو المتناقضة عن قدرته على التعامل مع نقص المعلومات وتصحيح الأخطاء المحتملة</w:t>
      </w:r>
      <w:r w:rsidRPr="001313D0">
        <w:rPr>
          <w:rFonts w:ascii="Simplified Arabic" w:eastAsia="Calibri" w:hAnsi="Simplified Arabic" w:cs="Simplified Arabic"/>
          <w:kern w:val="2"/>
          <w:sz w:val="28"/>
          <w:szCs w:val="28"/>
          <w14:ligatures w14:val="standardContextual"/>
        </w:rPr>
        <w:t>.</w:t>
      </w:r>
    </w:p>
    <w:p w14:paraId="25E61C4B" w14:textId="77777777" w:rsidR="00204590" w:rsidRPr="001313D0" w:rsidRDefault="00204590" w:rsidP="0053284F">
      <w:pPr>
        <w:spacing w:after="0" w:line="240" w:lineRule="auto"/>
        <w:contextualSpacing/>
        <w:jc w:val="both"/>
        <w:rPr>
          <w:rFonts w:ascii="Simplified Arabic" w:eastAsia="Calibri" w:hAnsi="Simplified Arabic" w:cs="Simplified Arabic"/>
          <w:kern w:val="2"/>
          <w:sz w:val="28"/>
          <w:szCs w:val="28"/>
          <w14:ligatures w14:val="standardContextual"/>
        </w:rPr>
      </w:pPr>
      <w:r w:rsidRPr="001313D0">
        <w:rPr>
          <w:rFonts w:ascii="Simplified Arabic" w:eastAsia="Calibri" w:hAnsi="Simplified Arabic" w:cs="Simplified Arabic"/>
          <w:kern w:val="2"/>
          <w:sz w:val="28"/>
          <w:szCs w:val="28"/>
          <w:rtl/>
          <w14:ligatures w14:val="standardContextual"/>
        </w:rPr>
        <w:t>كما أِشار الظفيري وآخرون (2022) أن الذكاء الاصطناعي يقوم على محاكاة بعض القدرات البشرية من خلال توظيف أساليب علمية وتقنيات متطورة تهدف إلى ابتكار أنظمة قادرة على تنفيذ مهام تتطلب مستوى عالياً من التحليل والاستدلال</w:t>
      </w:r>
      <w:r w:rsidRPr="001313D0">
        <w:rPr>
          <w:rFonts w:ascii="Simplified Arabic" w:eastAsia="Calibri" w:hAnsi="Simplified Arabic" w:cs="Simplified Arabic"/>
          <w:kern w:val="2"/>
          <w:sz w:val="28"/>
          <w:szCs w:val="28"/>
          <w14:ligatures w14:val="standardContextual"/>
        </w:rPr>
        <w:t xml:space="preserve">. </w:t>
      </w:r>
      <w:r w:rsidRPr="001313D0">
        <w:rPr>
          <w:rFonts w:ascii="Simplified Arabic" w:eastAsia="Calibri" w:hAnsi="Simplified Arabic" w:cs="Simplified Arabic"/>
          <w:kern w:val="2"/>
          <w:sz w:val="28"/>
          <w:szCs w:val="28"/>
          <w:rtl/>
          <w14:ligatures w14:val="standardContextual"/>
        </w:rPr>
        <w:t>وتعتمد هذه الأنظمة على برمجيات متقدمة تساعدها على تحسين الأداء، وتمثيل الحقائق والقوانين داخل ذاكرة الحاسوب، واستخدامها في عمليات الاستنتاج والتنبؤ بمخرجات تعتمد على البيانات المخزنة. ولذلك، فإن الذكاء الاصطناعي لا يعمل بصورة عشوائية، بل يعتمد على بناء معرفي ومنطقي يسمح له بإنتاج استجابات أكثر دقة وتنظيماً.</w:t>
      </w:r>
    </w:p>
    <w:p w14:paraId="07D8208C" w14:textId="77777777" w:rsidR="00204590" w:rsidRPr="001313D0" w:rsidRDefault="00204590" w:rsidP="0053284F">
      <w:pPr>
        <w:spacing w:after="0" w:line="240" w:lineRule="auto"/>
        <w:contextualSpacing/>
        <w:jc w:val="both"/>
        <w:rPr>
          <w:rFonts w:ascii="Simplified Arabic" w:eastAsia="Calibri" w:hAnsi="Simplified Arabic" w:cs="Simplified Arabic"/>
          <w:kern w:val="2"/>
          <w:sz w:val="28"/>
          <w:szCs w:val="28"/>
          <w14:ligatures w14:val="standardContextual"/>
        </w:rPr>
      </w:pPr>
      <w:r w:rsidRPr="001313D0">
        <w:rPr>
          <w:rFonts w:ascii="Simplified Arabic" w:eastAsia="Calibri" w:hAnsi="Simplified Arabic" w:cs="Simplified Arabic"/>
          <w:kern w:val="2"/>
          <w:sz w:val="28"/>
          <w:szCs w:val="28"/>
          <w:rtl/>
          <w14:ligatures w14:val="standardContextual"/>
        </w:rPr>
        <w:t>وتوفر الأنظمة الذكية مزيجاً من المهارات البشرية والقدرات الحاسوبية، حيث تجمع بين السرعة والدقة من ناحية، والقدرة على التعلم والتحليل والاستنتاج من ناحية أخرى. وهذا المزيج يجعلها قادرة على دعم القرارات في مجالات متعددة، ولا سيما في المجال الإداري بالمؤسسات التعليمية، حيث يمكن الإفادة منها في تحليل البيانات، وتحديد الأولويات، وتحسين جودة التخطيط، ومتابعة الأداء، وتقديم مؤشرات تساعد المسؤولين على اتخاذ قرارات أكثر موضوعية وفاعلية (محسن وآخرون، 2025)</w:t>
      </w:r>
      <w:r w:rsidRPr="001313D0">
        <w:rPr>
          <w:rFonts w:ascii="Simplified Arabic" w:eastAsia="Calibri" w:hAnsi="Simplified Arabic" w:cs="Simplified Arabic"/>
          <w:kern w:val="2"/>
          <w:sz w:val="28"/>
          <w:szCs w:val="28"/>
          <w14:ligatures w14:val="standardContextual"/>
        </w:rPr>
        <w:t>.</w:t>
      </w:r>
    </w:p>
    <w:p w14:paraId="09655049" w14:textId="77777777" w:rsidR="00204590" w:rsidRPr="001313D0" w:rsidRDefault="00204590" w:rsidP="0053284F">
      <w:pPr>
        <w:spacing w:after="0" w:line="240" w:lineRule="auto"/>
        <w:contextualSpacing/>
        <w:jc w:val="both"/>
        <w:rPr>
          <w:rFonts w:ascii="Simplified Arabic" w:eastAsia="Calibri" w:hAnsi="Simplified Arabic" w:cs="Simplified Arabic"/>
          <w:kern w:val="2"/>
          <w:sz w:val="28"/>
          <w:szCs w:val="28"/>
          <w14:ligatures w14:val="standardContextual"/>
        </w:rPr>
      </w:pPr>
      <w:r w:rsidRPr="001313D0">
        <w:rPr>
          <w:rFonts w:ascii="Simplified Arabic" w:eastAsia="Calibri" w:hAnsi="Simplified Arabic" w:cs="Simplified Arabic"/>
          <w:kern w:val="2"/>
          <w:sz w:val="28"/>
          <w:szCs w:val="28"/>
          <w:rtl/>
          <w14:ligatures w14:val="standardContextual"/>
        </w:rPr>
        <w:t xml:space="preserve">كما يمكن القول إن خصائص الذكاء الاصطناعي تجعله أداة قوية وفعالة في مجالات الإدارة، والصناعة، والصحة، والتعليم، لأنه قادر على محاكاة بعض أنماط التفكير البشري في حل المشكلات وتحليل البيانات. </w:t>
      </w:r>
      <w:r w:rsidRPr="001313D0">
        <w:rPr>
          <w:rFonts w:ascii="Simplified Arabic" w:eastAsia="Calibri" w:hAnsi="Simplified Arabic" w:cs="Simplified Arabic"/>
          <w:kern w:val="2"/>
          <w:sz w:val="28"/>
          <w:szCs w:val="28"/>
          <w:rtl/>
          <w14:ligatures w14:val="standardContextual"/>
        </w:rPr>
        <w:lastRenderedPageBreak/>
        <w:t>كما أن استمرارية عمله دون تعب أو ملل تسهم في تعزيز الكفاءة وتقليل الأخطاء البشرية، بينما تتيح له قدرته على التعلم المستمر واكتساب المعرفة التكيف مع المواقف المختلفة وتحسين أدائه بصورة دورية. ولذلك، فإن الذكاء الاصطناعي يمثل أحد المداخل المهمة لتطوير الأداء المؤسسي في ظل التحولات الرقمية المعاصرة (عبد المجيد، 2024)</w:t>
      </w:r>
      <w:r w:rsidRPr="001313D0">
        <w:rPr>
          <w:rFonts w:ascii="Simplified Arabic" w:eastAsia="Calibri" w:hAnsi="Simplified Arabic" w:cs="Simplified Arabic"/>
          <w:kern w:val="2"/>
          <w:sz w:val="28"/>
          <w:szCs w:val="28"/>
          <w14:ligatures w14:val="standardContextual"/>
        </w:rPr>
        <w:t>.</w:t>
      </w:r>
    </w:p>
    <w:p w14:paraId="0EC5C78E" w14:textId="77777777" w:rsidR="00204590" w:rsidRPr="001313D0" w:rsidRDefault="00204590" w:rsidP="0053284F">
      <w:pPr>
        <w:spacing w:after="0" w:line="240" w:lineRule="auto"/>
        <w:contextualSpacing/>
        <w:jc w:val="both"/>
        <w:rPr>
          <w:rFonts w:ascii="Simplified Arabic" w:eastAsia="Calibri" w:hAnsi="Simplified Arabic" w:cs="Simplified Arabic"/>
          <w:kern w:val="2"/>
          <w:sz w:val="28"/>
          <w:szCs w:val="28"/>
          <w14:ligatures w14:val="standardContextual"/>
        </w:rPr>
      </w:pPr>
      <w:r w:rsidRPr="001313D0">
        <w:rPr>
          <w:rFonts w:ascii="Simplified Arabic" w:eastAsia="Calibri" w:hAnsi="Simplified Arabic" w:cs="Simplified Arabic"/>
          <w:kern w:val="2"/>
          <w:sz w:val="28"/>
          <w:szCs w:val="28"/>
          <w:rtl/>
          <w14:ligatures w14:val="standardContextual"/>
        </w:rPr>
        <w:t>وعلاوة على ذلك، فإن قدرة الذكاء الاصطناعي على التعامل مع البيانات غير المؤكدة أو المتناقضة تجعله أكثر ملاءمة للبيئات التي تتسم بالتغير وعدم الاستقرار، فالكثير من القرارات الإدارية والتعليمية لا تُتخذ في ظل معلومات كاملة، وإنما تحتاج إلى تحليل للمتاح من البيانات، وتقدير للبدائل، وترجيح للخيارات الأنسب. ومن هنا تظهر أهمية الذكاء الاصطناعي في دعم القرار داخل المؤسسات التعليمية، لأنه يساعد في تحسين الأداء، وتطوير جودة الخدمات، والاستجابة بمرونة أكبر لمتطلبات الواقع المؤسسي (الفراني والحجيلي، 2020)</w:t>
      </w:r>
      <w:r w:rsidRPr="001313D0">
        <w:rPr>
          <w:rFonts w:ascii="Simplified Arabic" w:eastAsia="Calibri" w:hAnsi="Simplified Arabic" w:cs="Simplified Arabic"/>
          <w:kern w:val="2"/>
          <w:sz w:val="28"/>
          <w:szCs w:val="28"/>
          <w14:ligatures w14:val="standardContextual"/>
        </w:rPr>
        <w:t>.</w:t>
      </w:r>
    </w:p>
    <w:p w14:paraId="54854D8E" w14:textId="77777777" w:rsidR="00204590" w:rsidRPr="001313D0" w:rsidRDefault="00204590" w:rsidP="0053284F">
      <w:pPr>
        <w:spacing w:after="0" w:line="240" w:lineRule="auto"/>
        <w:contextualSpacing/>
        <w:jc w:val="both"/>
        <w:rPr>
          <w:rFonts w:ascii="Simplified Arabic" w:eastAsia="Calibri" w:hAnsi="Simplified Arabic" w:cs="Simplified Arabic"/>
          <w:kern w:val="2"/>
          <w:sz w:val="28"/>
          <w:szCs w:val="28"/>
          <w:rtl/>
          <w14:ligatures w14:val="standardContextual"/>
        </w:rPr>
      </w:pPr>
      <w:r w:rsidRPr="001313D0">
        <w:rPr>
          <w:rFonts w:ascii="Simplified Arabic" w:eastAsia="Calibri" w:hAnsi="Simplified Arabic" w:cs="Simplified Arabic"/>
          <w:kern w:val="2"/>
          <w:sz w:val="28"/>
          <w:szCs w:val="28"/>
          <w:rtl/>
          <w14:ligatures w14:val="standardContextual"/>
        </w:rPr>
        <w:t>وتأسيساً على ما تقدم، يرى الباحث أن خصائص الذكاء الاصطناعي تمثل مدخلاً مهماً لفهم أثر استخدامه في تحسين دقة التشخيص الطبي وإدارة الجودة بالمستشفيات، إذ إن ما يتميز به الذكاء الاصطناعي من قدرة على تحليل كميات ضخمة من البيانات بسرعة ودقة، والتعلم المستمر من البيانات الجديدة، واكتشاف الأنماط والعلاقات غير الظاهرة، يجعله أداة فعالة في دعم التشخيص الطبي وتقليل احتمالات الخطأ. كما أن قدرته على التعامل مع البيانات الطبية المتنوعة، مثل الصور الإشعاعية، ونتائج التحاليل، والسجلات الصحية الإلكترونية، تساعد الأطباء في الوصول إلى قرارات تشخيصية أكثر دقة وموضوعية، خاصة في الحالات المعقدة أو التي تتطلب سرعة في التدخل. ومن ناحية أخرى، فإن خصائص الذكاء الاصطناعي المرتبطة بالأتمتة، والاستمرارية في العمل، والتنبؤ بالمخاطر، ومعالجة البيانات غير المكتملة، تسهم في تطوير إدارة الجودة داخل المستشفيات الحكومية من خلال متابعة مؤشرات الأداء، وتحليل الأخطاء، وتحسين سلامة المرضى، ودعم اتخاذ القرارات الإدارية القائمة على البيانات. وبذلك، فإن توظيف هذه الخصائص في المستشفيات الحكومية بالمنطقة الشرقية يمكن أن يسهم في رفع كفاءة الخدمات الصحية، وتحسين تجربة المرضى، وتقليل فترات الانتظار، وتعزيز جودة الأداء الطبي والإداري، شريطة أن يتم ذلك في إطار مؤسسي منظم يراعي جاهزية البنية الرقمية، وتأهيل الكوادر الصحية، وضمان الاستخدام الأخلاقي والآمن للبيانات الطبية</w:t>
      </w:r>
      <w:r w:rsidRPr="001313D0">
        <w:rPr>
          <w:rFonts w:ascii="Simplified Arabic" w:eastAsia="Calibri" w:hAnsi="Simplified Arabic" w:cs="Simplified Arabic"/>
          <w:kern w:val="2"/>
          <w:sz w:val="28"/>
          <w:szCs w:val="28"/>
          <w14:ligatures w14:val="standardContextual"/>
        </w:rPr>
        <w:t>.</w:t>
      </w:r>
    </w:p>
    <w:p w14:paraId="40A3BC81" w14:textId="2FB23490" w:rsidR="00204590" w:rsidRPr="001313D0" w:rsidRDefault="00204590" w:rsidP="0053284F">
      <w:pPr>
        <w:spacing w:after="0" w:line="240" w:lineRule="auto"/>
        <w:jc w:val="both"/>
        <w:outlineLvl w:val="1"/>
        <w:rPr>
          <w:rFonts w:ascii="Simplified Arabic" w:eastAsia="Calibri" w:hAnsi="Simplified Arabic" w:cs="Simplified Arabic"/>
          <w:b/>
          <w:bCs/>
          <w:kern w:val="2"/>
          <w:sz w:val="32"/>
          <w:szCs w:val="32"/>
          <w:rtl/>
          <w14:ligatures w14:val="standardContextual"/>
        </w:rPr>
      </w:pPr>
      <w:bookmarkStart w:id="13" w:name="_Hlk234508228"/>
      <w:r w:rsidRPr="001313D0">
        <w:rPr>
          <w:rFonts w:ascii="Simplified Arabic" w:eastAsia="Calibri" w:hAnsi="Simplified Arabic" w:cs="Simplified Arabic"/>
          <w:b/>
          <w:bCs/>
          <w:kern w:val="2"/>
          <w:sz w:val="36"/>
          <w:szCs w:val="36"/>
          <w:rtl/>
          <w14:ligatures w14:val="standardContextual"/>
        </w:rPr>
        <w:t>أنواع الذكاء الاصطناعي</w:t>
      </w:r>
      <w:r w:rsidR="007C5BE6" w:rsidRPr="001313D0">
        <w:rPr>
          <w:rFonts w:ascii="Simplified Arabic" w:eastAsia="Calibri" w:hAnsi="Simplified Arabic" w:cs="Simplified Arabic" w:hint="cs"/>
          <w:b/>
          <w:bCs/>
          <w:kern w:val="2"/>
          <w:sz w:val="32"/>
          <w:szCs w:val="32"/>
          <w:rtl/>
          <w14:ligatures w14:val="standardContextual"/>
        </w:rPr>
        <w:t xml:space="preserve"> (</w:t>
      </w:r>
      <w:r w:rsidR="007C5BE6" w:rsidRPr="001313D0">
        <w:rPr>
          <w:rFonts w:asciiTheme="majorBidi" w:eastAsia="Calibri" w:hAnsiTheme="majorBidi" w:cstheme="majorBidi"/>
          <w:b/>
          <w:bCs/>
          <w:kern w:val="2"/>
          <w:sz w:val="32"/>
          <w:szCs w:val="32"/>
          <w14:ligatures w14:val="standardContextual"/>
        </w:rPr>
        <w:t>Types of Artificial Intelligence</w:t>
      </w:r>
      <w:r w:rsidR="007C5BE6" w:rsidRPr="001313D0">
        <w:rPr>
          <w:rFonts w:ascii="Simplified Arabic" w:eastAsia="Calibri" w:hAnsi="Simplified Arabic" w:cs="Simplified Arabic" w:hint="cs"/>
          <w:b/>
          <w:bCs/>
          <w:kern w:val="2"/>
          <w:sz w:val="32"/>
          <w:szCs w:val="32"/>
          <w:rtl/>
          <w14:ligatures w14:val="standardContextual"/>
        </w:rPr>
        <w:t>):</w:t>
      </w:r>
    </w:p>
    <w:bookmarkEnd w:id="13"/>
    <w:p w14:paraId="64836E30" w14:textId="77777777" w:rsidR="00204590" w:rsidRPr="001313D0" w:rsidRDefault="00204590" w:rsidP="0053284F">
      <w:pPr>
        <w:spacing w:after="0" w:line="240" w:lineRule="auto"/>
        <w:jc w:val="both"/>
        <w:rPr>
          <w:rFonts w:ascii="Simplified Arabic" w:eastAsia="Calibri" w:hAnsi="Simplified Arabic" w:cs="Simplified Arabic"/>
          <w:kern w:val="2"/>
          <w:sz w:val="28"/>
          <w:szCs w:val="28"/>
          <w14:ligatures w14:val="standardContextual"/>
        </w:rPr>
      </w:pPr>
      <w:r w:rsidRPr="001313D0">
        <w:rPr>
          <w:rFonts w:ascii="Simplified Arabic" w:eastAsia="Calibri" w:hAnsi="Simplified Arabic" w:cs="Simplified Arabic"/>
          <w:kern w:val="2"/>
          <w:sz w:val="28"/>
          <w:szCs w:val="28"/>
          <w:rtl/>
          <w14:ligatures w14:val="standardContextual"/>
        </w:rPr>
        <w:t xml:space="preserve">    يُصنَّف الذكاء الاصطناعي وفقًا لقدراته ومستوى تفاعله مع البيئة المحيطة إلى ثلاثة أنواع رئيسة، تتراوح بين الأنظمة محدودة الاستجابة وصولًا إلى الأنظمة القادرة على الإدراك الذاتي وكما ذكر في بعض الأدبيات السابقة كدراسة كل من: (البرعي، 2022؛ الصبحي، 2020)</w:t>
      </w:r>
      <w:r w:rsidRPr="001313D0">
        <w:rPr>
          <w:rFonts w:ascii="Simplified Arabic" w:eastAsia="Calibri" w:hAnsi="Simplified Arabic" w:cs="Simplified Arabic"/>
          <w:kern w:val="2"/>
          <w:sz w:val="28"/>
          <w:szCs w:val="28"/>
          <w14:ligatures w14:val="standardContextual"/>
        </w:rPr>
        <w:t>:</w:t>
      </w:r>
    </w:p>
    <w:p w14:paraId="212712A9" w14:textId="77777777" w:rsidR="00204590" w:rsidRPr="001313D0" w:rsidRDefault="00204590" w:rsidP="0053284F">
      <w:pPr>
        <w:numPr>
          <w:ilvl w:val="0"/>
          <w:numId w:val="12"/>
        </w:numPr>
        <w:spacing w:after="0" w:line="240" w:lineRule="auto"/>
        <w:contextualSpacing/>
        <w:jc w:val="both"/>
        <w:rPr>
          <w:rFonts w:ascii="Simplified Arabic" w:eastAsia="Calibri" w:hAnsi="Simplified Arabic" w:cs="Simplified Arabic"/>
          <w:kern w:val="2"/>
          <w:sz w:val="28"/>
          <w:szCs w:val="28"/>
          <w14:ligatures w14:val="standardContextual"/>
        </w:rPr>
      </w:pPr>
      <w:r w:rsidRPr="001313D0">
        <w:rPr>
          <w:rFonts w:ascii="Simplified Arabic" w:eastAsia="Calibri" w:hAnsi="Simplified Arabic" w:cs="Simplified Arabic"/>
          <w:kern w:val="2"/>
          <w:sz w:val="28"/>
          <w:szCs w:val="28"/>
          <w:rtl/>
          <w14:ligatures w14:val="standardContextual"/>
        </w:rPr>
        <w:t>الذكاء الاصطناعي المحدود (الضعيف):</w:t>
      </w:r>
      <w:r w:rsidRPr="001313D0">
        <w:rPr>
          <w:rFonts w:ascii="Simplified Arabic" w:eastAsia="Calibri" w:hAnsi="Simplified Arabic" w:cs="Simplified Arabic"/>
          <w:kern w:val="2"/>
          <w:sz w:val="28"/>
          <w:szCs w:val="28"/>
          <w14:ligatures w14:val="standardContextual"/>
        </w:rPr>
        <w:t xml:space="preserve"> </w:t>
      </w:r>
      <w:r w:rsidRPr="001313D0">
        <w:rPr>
          <w:rFonts w:ascii="Simplified Arabic" w:eastAsia="Calibri" w:hAnsi="Simplified Arabic" w:cs="Simplified Arabic"/>
          <w:kern w:val="2"/>
          <w:sz w:val="28"/>
          <w:szCs w:val="28"/>
          <w:rtl/>
          <w14:ligatures w14:val="standardContextual"/>
        </w:rPr>
        <w:t xml:space="preserve">يعد هذا النوع أبسط أشكال الذكاء الاصطناعي، حيث يعتمد على برمجيات مخصصة لتنفيذ مهام محدودة ضمن بيئة معينة ووفق شروط محددة. يتميز </w:t>
      </w:r>
      <w:r w:rsidRPr="001313D0">
        <w:rPr>
          <w:rFonts w:ascii="Simplified Arabic" w:eastAsia="Calibri" w:hAnsi="Simplified Arabic" w:cs="Simplified Arabic"/>
          <w:kern w:val="2"/>
          <w:sz w:val="28"/>
          <w:szCs w:val="28"/>
          <w:rtl/>
          <w14:ligatures w14:val="standardContextual"/>
        </w:rPr>
        <w:lastRenderedPageBreak/>
        <w:t>هذا الذكاء بقدرته على أداء وظائف معينة دون تجاوز القواعد البرمجية المقررة له، مما يجعله غير قادر على التعلم أو اتخاذ قرارات خارج نطاق برمجته. ومن أبرز تطبيقاته الروبوتات الصناعية في المصانع، وأجهزة الصراف الآلي، وبرمجيات تصفية الإعلانات التسويقية عبر الإنترنت، والتي تعتمد على تحليل سلوك المستخدم لجمع البيانات واقتراح المنتجات ذات الصلة</w:t>
      </w:r>
      <w:r w:rsidRPr="001313D0">
        <w:rPr>
          <w:rFonts w:ascii="Simplified Arabic" w:eastAsia="Calibri" w:hAnsi="Simplified Arabic" w:cs="Simplified Arabic"/>
          <w:kern w:val="2"/>
          <w:sz w:val="28"/>
          <w:szCs w:val="28"/>
          <w14:ligatures w14:val="standardContextual"/>
        </w:rPr>
        <w:t>.</w:t>
      </w:r>
    </w:p>
    <w:p w14:paraId="7303B475" w14:textId="77777777" w:rsidR="00204590" w:rsidRPr="001313D0" w:rsidRDefault="00204590" w:rsidP="0053284F">
      <w:pPr>
        <w:numPr>
          <w:ilvl w:val="0"/>
          <w:numId w:val="12"/>
        </w:numPr>
        <w:spacing w:after="0" w:line="240" w:lineRule="auto"/>
        <w:contextualSpacing/>
        <w:jc w:val="both"/>
        <w:rPr>
          <w:rFonts w:ascii="Simplified Arabic" w:eastAsia="Calibri" w:hAnsi="Simplified Arabic" w:cs="Simplified Arabic"/>
          <w:kern w:val="2"/>
          <w:sz w:val="28"/>
          <w:szCs w:val="28"/>
          <w14:ligatures w14:val="standardContextual"/>
        </w:rPr>
      </w:pPr>
      <w:r w:rsidRPr="001313D0">
        <w:rPr>
          <w:rFonts w:ascii="Simplified Arabic" w:eastAsia="Calibri" w:hAnsi="Simplified Arabic" w:cs="Simplified Arabic"/>
          <w:kern w:val="2"/>
          <w:sz w:val="28"/>
          <w:szCs w:val="28"/>
          <w:rtl/>
          <w14:ligatures w14:val="standardContextual"/>
        </w:rPr>
        <w:t>الذكاء الاصطناعي العام (القوي):</w:t>
      </w:r>
      <w:r w:rsidRPr="001313D0">
        <w:rPr>
          <w:rFonts w:ascii="Simplified Arabic" w:eastAsia="Calibri" w:hAnsi="Simplified Arabic" w:cs="Simplified Arabic"/>
          <w:kern w:val="2"/>
          <w:sz w:val="28"/>
          <w:szCs w:val="28"/>
          <w14:ligatures w14:val="standardContextual"/>
        </w:rPr>
        <w:t xml:space="preserve"> </w:t>
      </w:r>
      <w:r w:rsidRPr="001313D0">
        <w:rPr>
          <w:rFonts w:ascii="Simplified Arabic" w:eastAsia="Calibri" w:hAnsi="Simplified Arabic" w:cs="Simplified Arabic"/>
          <w:kern w:val="2"/>
          <w:sz w:val="28"/>
          <w:szCs w:val="28"/>
          <w:rtl/>
          <w14:ligatures w14:val="standardContextual"/>
        </w:rPr>
        <w:t>يتجاوز هذا النوع الذكاء الاصطناعي المحدود في قدرته على تحليل البيانات واكتساب الخبرات، حيث يتمتع بإمكانية التعلم الذاتي واتخاذ القرارات بناءً على البيانات والتجارب السابقة. لا يعتمد هذا النوع على قواعد برمجية صارمة، بل يستند إلى التعلم الآلي والتدريب المستمر، مما يجعله قادرًا على أداء مهام معقدة بمرونة واستقلالية. تشمل تطبيقاته الروبوتات الطبية المستخدمة في التشخيص والعلاج، والسيارات ذاتية القيادة، والطائرات بدون طيار، وروبوتات الدردشة الذكية التي تقدم خدمات العملاء بكفاءة عالية</w:t>
      </w:r>
      <w:r w:rsidRPr="001313D0">
        <w:rPr>
          <w:rFonts w:ascii="Simplified Arabic" w:eastAsia="Calibri" w:hAnsi="Simplified Arabic" w:cs="Simplified Arabic"/>
          <w:kern w:val="2"/>
          <w:sz w:val="28"/>
          <w:szCs w:val="28"/>
          <w14:ligatures w14:val="standardContextual"/>
        </w:rPr>
        <w:t>.</w:t>
      </w:r>
    </w:p>
    <w:p w14:paraId="702EEF40" w14:textId="77777777" w:rsidR="00204590" w:rsidRPr="001313D0" w:rsidRDefault="00204590" w:rsidP="0053284F">
      <w:pPr>
        <w:numPr>
          <w:ilvl w:val="0"/>
          <w:numId w:val="12"/>
        </w:numPr>
        <w:spacing w:after="0" w:line="240" w:lineRule="auto"/>
        <w:contextualSpacing/>
        <w:jc w:val="both"/>
        <w:rPr>
          <w:rFonts w:ascii="Simplified Arabic" w:eastAsia="Calibri" w:hAnsi="Simplified Arabic" w:cs="Simplified Arabic"/>
          <w:kern w:val="2"/>
          <w:sz w:val="28"/>
          <w:szCs w:val="28"/>
          <w14:ligatures w14:val="standardContextual"/>
        </w:rPr>
      </w:pPr>
      <w:r w:rsidRPr="001313D0">
        <w:rPr>
          <w:rFonts w:ascii="Simplified Arabic" w:eastAsia="Calibri" w:hAnsi="Simplified Arabic" w:cs="Simplified Arabic"/>
          <w:kern w:val="2"/>
          <w:sz w:val="28"/>
          <w:szCs w:val="28"/>
          <w:rtl/>
          <w14:ligatures w14:val="standardContextual"/>
        </w:rPr>
        <w:t>الذكاء الاصطناعي الخارق: يعتبر هذا النموذج الأكثر تقدمًا، حيث يسعى إلى محاكاة العقل البشري في التفكير، والاستجابة الانفعالية، والتفاعل الاجتماعي. ورغم أن هذا النوع لا يزال في طور التجريب والتطوير، إلا أنه يُعد ثورة في مجال الذكاء الاصطناعي، إذ يهدف إلى استيعاب أنماط التفكير البشري والتفاعل معها بطرق تتجاوز مجرد تنفيذ الأوامر. تشمل تطبيقاته المحتملة زراعة الأعصاب الاصطناعية داخل الدماغ لتعويض الخلايا التالفة، كما هو الحال في علاج مرضى الشلل الرعاش باستخدام الوسائط الاصطناعية غير البيولوجية. ويُتوقع أن تُحدث تقنيات النانو خلال السنوات القادمة طفرة في المجال الطبي، من خلال استهداف الأمراض الوراثية، واستبدال الأعضاء والخلايا التالفة بأجهزة اصطناعية تؤدي وظائفها بكفاءة مماثلة للأعضاء البيولوجية</w:t>
      </w:r>
      <w:r w:rsidRPr="001313D0">
        <w:rPr>
          <w:rFonts w:ascii="Simplified Arabic" w:eastAsia="Calibri" w:hAnsi="Simplified Arabic" w:cs="Simplified Arabic"/>
          <w:kern w:val="2"/>
          <w:sz w:val="28"/>
          <w:szCs w:val="28"/>
          <w14:ligatures w14:val="standardContextual"/>
        </w:rPr>
        <w:t>.</w:t>
      </w:r>
    </w:p>
    <w:p w14:paraId="539D691A" w14:textId="77777777" w:rsidR="00204590" w:rsidRPr="001313D0" w:rsidRDefault="00204590" w:rsidP="0053284F">
      <w:pPr>
        <w:spacing w:after="0" w:line="240" w:lineRule="auto"/>
        <w:jc w:val="both"/>
        <w:rPr>
          <w:rFonts w:ascii="Simplified Arabic" w:eastAsia="Calibri" w:hAnsi="Simplified Arabic" w:cs="Simplified Arabic"/>
          <w:kern w:val="2"/>
          <w:sz w:val="28"/>
          <w:szCs w:val="28"/>
          <w:rtl/>
          <w14:ligatures w14:val="standardContextual"/>
        </w:rPr>
      </w:pPr>
      <w:r w:rsidRPr="001313D0">
        <w:rPr>
          <w:rFonts w:ascii="Simplified Arabic" w:eastAsia="Calibri" w:hAnsi="Simplified Arabic" w:cs="Simplified Arabic"/>
          <w:kern w:val="2"/>
          <w:sz w:val="28"/>
          <w:szCs w:val="28"/>
          <w:rtl/>
          <w14:ligatures w14:val="standardContextual"/>
        </w:rPr>
        <w:t xml:space="preserve">     يتضح مما سبق أن الذكاء الاصطناعي يمكن تصنيفه إلى ثلاثة أنواع رئيسة وفقًا لقدراته على التفاعل مع البيئة المحيطة، وهي: الذكاء الاصطناعي المحدود (الضعيف)، الذي يقتصر على تنفيذ مهام محددة دون القدرة على التعلم، مثل الروبوتات الصناعية وبرمجيات تصفية الإعلانات. والذكاء الاصطناعي العام (القوي)، الذي يتمتع بالقدرة على التعلم واتخاذ القرارات المستقلة، كما في الروبوتات الطبية والسيارات ذاتية القيادة. أما الذكاء الاصطناعي الخارق، فهو الأكثر تطوراً ويهدف إلى محاكاة العقل البشري، رغم أنه لا يزال في مراحل التطوير، مع تطبيقات مستقبلية واعدة في المجال الطبي والتكنولوجي.</w:t>
      </w:r>
    </w:p>
    <w:p w14:paraId="58D5F837" w14:textId="77777777" w:rsidR="00204590" w:rsidRPr="001313D0" w:rsidRDefault="00204590" w:rsidP="0053284F">
      <w:pPr>
        <w:spacing w:after="0" w:line="240" w:lineRule="auto"/>
        <w:jc w:val="both"/>
        <w:rPr>
          <w:rFonts w:ascii="Simplified Arabic" w:eastAsia="Calibri" w:hAnsi="Simplified Arabic" w:cs="Simplified Arabic"/>
          <w:b/>
          <w:bCs/>
          <w:sz w:val="32"/>
          <w:szCs w:val="32"/>
          <w:rtl/>
        </w:rPr>
      </w:pPr>
    </w:p>
    <w:p w14:paraId="23A033CB" w14:textId="57839A58" w:rsidR="00204590" w:rsidRPr="001313D0" w:rsidRDefault="00204590" w:rsidP="0053284F">
      <w:pPr>
        <w:spacing w:after="0" w:line="240" w:lineRule="auto"/>
        <w:jc w:val="both"/>
        <w:rPr>
          <w:rFonts w:ascii="Simplified Arabic" w:eastAsia="Calibri" w:hAnsi="Simplified Arabic" w:cs="Simplified Arabic"/>
          <w:b/>
          <w:bCs/>
          <w:sz w:val="32"/>
          <w:szCs w:val="32"/>
          <w:lang w:bidi="ar-EG"/>
        </w:rPr>
      </w:pPr>
      <w:r w:rsidRPr="001313D0">
        <w:rPr>
          <w:rFonts w:ascii="Simplified Arabic" w:eastAsia="Calibri" w:hAnsi="Simplified Arabic" w:cs="Simplified Arabic"/>
          <w:b/>
          <w:bCs/>
          <w:sz w:val="36"/>
          <w:szCs w:val="36"/>
          <w:rtl/>
        </w:rPr>
        <w:t>تطبيقات الذكاء الاصطناعي في المستشفيات</w:t>
      </w:r>
      <w:r w:rsidR="007C5BE6" w:rsidRPr="001313D0">
        <w:rPr>
          <w:rFonts w:ascii="Simplified Arabic" w:eastAsia="Calibri" w:hAnsi="Simplified Arabic" w:cs="Simplified Arabic" w:hint="cs"/>
          <w:b/>
          <w:bCs/>
          <w:sz w:val="32"/>
          <w:szCs w:val="32"/>
          <w:rtl/>
        </w:rPr>
        <w:t xml:space="preserve"> (</w:t>
      </w:r>
      <w:r w:rsidR="007C5BE6" w:rsidRPr="001313D0">
        <w:rPr>
          <w:rFonts w:asciiTheme="majorBidi" w:eastAsia="Calibri" w:hAnsiTheme="majorBidi" w:cstheme="majorBidi"/>
          <w:b/>
          <w:bCs/>
          <w:sz w:val="32"/>
          <w:szCs w:val="32"/>
        </w:rPr>
        <w:t>Applications of Artificial Intelligence in Hospitals</w:t>
      </w:r>
      <w:r w:rsidR="007C5BE6" w:rsidRPr="001313D0">
        <w:rPr>
          <w:rFonts w:ascii="Simplified Arabic" w:eastAsia="Calibri" w:hAnsi="Simplified Arabic" w:cs="Simplified Arabic" w:hint="cs"/>
          <w:b/>
          <w:bCs/>
          <w:sz w:val="32"/>
          <w:szCs w:val="32"/>
          <w:rtl/>
        </w:rPr>
        <w:t>)</w:t>
      </w:r>
      <w:r w:rsidRPr="001313D0">
        <w:rPr>
          <w:rFonts w:ascii="Simplified Arabic" w:eastAsia="Calibri" w:hAnsi="Simplified Arabic" w:cs="Simplified Arabic"/>
          <w:b/>
          <w:bCs/>
          <w:sz w:val="32"/>
          <w:szCs w:val="32"/>
          <w:rtl/>
        </w:rPr>
        <w:t>:</w:t>
      </w:r>
    </w:p>
    <w:p w14:paraId="53EFB61B" w14:textId="77777777" w:rsidR="00204590" w:rsidRPr="001313D0" w:rsidRDefault="00204590" w:rsidP="0053284F">
      <w:pPr>
        <w:spacing w:after="0" w:line="240" w:lineRule="auto"/>
        <w:jc w:val="both"/>
        <w:rPr>
          <w:rFonts w:ascii="Simplified Arabic" w:eastAsia="Calibri" w:hAnsi="Simplified Arabic" w:cs="Simplified Arabic"/>
          <w:sz w:val="28"/>
          <w:szCs w:val="28"/>
          <w:lang w:bidi="ar-EG"/>
        </w:rPr>
      </w:pPr>
      <w:r w:rsidRPr="001313D0">
        <w:rPr>
          <w:rFonts w:ascii="Simplified Arabic" w:eastAsia="Calibri" w:hAnsi="Simplified Arabic" w:cs="Simplified Arabic"/>
          <w:sz w:val="28"/>
          <w:szCs w:val="28"/>
          <w:rtl/>
        </w:rPr>
        <w:t>تتعدد تطبيقات الذكاء الاصطناعي في المستشفيات، وتختلف باختلاف طبيعة استخدامها، سواء في الجانب التشخيصي أو العلاجي أو الإداري أو المتعلق بإدارة الجودة وسلامة المرضى. ويمكن عرض أبرز هذه التطبيقات على النحو الآتي</w:t>
      </w:r>
      <w:r w:rsidRPr="001313D0">
        <w:rPr>
          <w:rFonts w:ascii="Simplified Arabic" w:eastAsia="Calibri" w:hAnsi="Simplified Arabic" w:cs="Simplified Arabic"/>
          <w:sz w:val="28"/>
          <w:szCs w:val="28"/>
          <w:lang w:bidi="ar-EG"/>
        </w:rPr>
        <w:t>:</w:t>
      </w:r>
    </w:p>
    <w:p w14:paraId="2E2A0EF7" w14:textId="77777777" w:rsidR="00204590" w:rsidRPr="001313D0" w:rsidRDefault="00204590" w:rsidP="0053284F">
      <w:pPr>
        <w:numPr>
          <w:ilvl w:val="0"/>
          <w:numId w:val="10"/>
        </w:numPr>
        <w:spacing w:after="0" w:line="240" w:lineRule="auto"/>
        <w:contextualSpacing/>
        <w:jc w:val="both"/>
        <w:rPr>
          <w:rFonts w:ascii="Simplified Arabic" w:eastAsia="Calibri" w:hAnsi="Simplified Arabic" w:cs="Simplified Arabic"/>
          <w:sz w:val="32"/>
          <w:szCs w:val="32"/>
          <w:rtl/>
        </w:rPr>
      </w:pPr>
      <w:r w:rsidRPr="001313D0">
        <w:rPr>
          <w:rFonts w:ascii="Simplified Arabic" w:eastAsia="Calibri" w:hAnsi="Simplified Arabic" w:cs="Simplified Arabic"/>
          <w:b/>
          <w:bCs/>
          <w:sz w:val="28"/>
          <w:szCs w:val="28"/>
          <w:rtl/>
        </w:rPr>
        <w:lastRenderedPageBreak/>
        <w:t xml:space="preserve">تطبيقات التعلم الآلي: </w:t>
      </w:r>
      <w:r w:rsidRPr="001313D0">
        <w:rPr>
          <w:rFonts w:ascii="Simplified Arabic" w:eastAsia="Calibri" w:hAnsi="Simplified Arabic" w:cs="Simplified Arabic"/>
          <w:sz w:val="28"/>
          <w:szCs w:val="28"/>
          <w:rtl/>
        </w:rPr>
        <w:t>تُعد تطبيقات التعلم الآلي من أهم صور الذكاء الاصطناعي المستخدمة في المستشفيات، إذ تعتمد على تحليل كميات كبيرة من البيانات الصحية لاكتشاف الأنماط والعلاقات بين المتغيرات الطبية. وتستخدم هذه التطبيقات في التنبؤ بالمخاطر الصحية، وتحديد احتمالية تدهور حالة المريض، والتنبؤ بإعادة التنويم، وتحليل مؤشرات الأداء داخل المستشفى. ويسهم ذلك في دعم اتخاذ القرار الطبي والإداري، وتحسين جودة الرعاية الصحية، ورفع كفاءة استخدام الموارد المتاحة</w:t>
      </w:r>
      <w:r w:rsidRPr="001313D0">
        <w:rPr>
          <w:rFonts w:ascii="Simplified Arabic" w:eastAsia="Calibri" w:hAnsi="Simplified Arabic" w:cs="Simplified Arabic"/>
          <w:sz w:val="32"/>
          <w:szCs w:val="32"/>
          <w:rtl/>
        </w:rPr>
        <w:t xml:space="preserve"> (</w:t>
      </w:r>
      <w:r w:rsidRPr="001313D0">
        <w:rPr>
          <w:rFonts w:asciiTheme="majorBidi" w:eastAsia="Calibri" w:hAnsiTheme="majorBidi" w:cstheme="majorBidi"/>
          <w:sz w:val="24"/>
          <w:szCs w:val="24"/>
        </w:rPr>
        <w:t>WHO, 2023</w:t>
      </w:r>
      <w:r w:rsidRPr="001313D0">
        <w:rPr>
          <w:rFonts w:ascii="Simplified Arabic" w:eastAsia="Calibri" w:hAnsi="Simplified Arabic" w:cs="Simplified Arabic"/>
          <w:sz w:val="32"/>
          <w:szCs w:val="32"/>
          <w:rtl/>
        </w:rPr>
        <w:t>).</w:t>
      </w:r>
    </w:p>
    <w:p w14:paraId="1E8CD573" w14:textId="77777777" w:rsidR="00204590" w:rsidRPr="001313D0" w:rsidRDefault="00204590" w:rsidP="0053284F">
      <w:pPr>
        <w:numPr>
          <w:ilvl w:val="0"/>
          <w:numId w:val="10"/>
        </w:numPr>
        <w:spacing w:after="0" w:line="240" w:lineRule="auto"/>
        <w:contextualSpacing/>
        <w:jc w:val="both"/>
        <w:rPr>
          <w:rFonts w:ascii="Simplified Arabic" w:eastAsia="Calibri" w:hAnsi="Simplified Arabic" w:cs="Simplified Arabic"/>
          <w:b/>
          <w:bCs/>
          <w:sz w:val="32"/>
          <w:szCs w:val="32"/>
          <w:lang w:bidi="ar-EG"/>
        </w:rPr>
      </w:pPr>
      <w:r w:rsidRPr="001313D0">
        <w:rPr>
          <w:rFonts w:ascii="Simplified Arabic" w:eastAsia="Calibri" w:hAnsi="Simplified Arabic" w:cs="Simplified Arabic"/>
          <w:b/>
          <w:bCs/>
          <w:sz w:val="28"/>
          <w:szCs w:val="28"/>
          <w:rtl/>
        </w:rPr>
        <w:t>تطبيقات التعلم العميق:</w:t>
      </w:r>
      <w:r w:rsidRPr="001313D0">
        <w:rPr>
          <w:rFonts w:ascii="Simplified Arabic" w:eastAsia="Calibri" w:hAnsi="Simplified Arabic" w:cs="Simplified Arabic"/>
          <w:b/>
          <w:bCs/>
          <w:sz w:val="28"/>
          <w:szCs w:val="28"/>
          <w:rtl/>
          <w:lang w:bidi="ar-EG"/>
        </w:rPr>
        <w:t xml:space="preserve"> </w:t>
      </w:r>
      <w:r w:rsidRPr="001313D0">
        <w:rPr>
          <w:rFonts w:ascii="Simplified Arabic" w:eastAsia="Calibri" w:hAnsi="Simplified Arabic" w:cs="Simplified Arabic"/>
          <w:sz w:val="28"/>
          <w:szCs w:val="28"/>
          <w:rtl/>
        </w:rPr>
        <w:t>تمثل تطبيقات التعلم العميق أحد أكثر تطبيقات الذكاء الاصطناعي انتشاراً في مجال التشخيص الطبي، خاصة في تحليل الصور الطبية مثل الأشعة السينية، والأشعة المقطعية، والرنين المغناطيسي، وصور الثدي الشعاعية. وتساعد هذه التطبيقات في اكتشاف المؤشرات المرضية الدقيقة، والكشف المبكر عن الأمراض، وتقليل احتمالات الخطأ التشخيصي، ودعم أطباء الأشعة في تفسير الصور الطبية بسرعة ودقة أكبر</w:t>
      </w:r>
      <w:r w:rsidRPr="001313D0">
        <w:rPr>
          <w:rFonts w:ascii="Simplified Arabic" w:eastAsia="Calibri" w:hAnsi="Simplified Arabic" w:cs="Simplified Arabic"/>
          <w:sz w:val="32"/>
          <w:szCs w:val="32"/>
          <w:rtl/>
        </w:rPr>
        <w:t xml:space="preserve"> (</w:t>
      </w:r>
      <w:r w:rsidRPr="001313D0">
        <w:rPr>
          <w:rFonts w:asciiTheme="majorBidi" w:eastAsia="Calibri" w:hAnsiTheme="majorBidi" w:cstheme="majorBidi"/>
          <w:sz w:val="24"/>
          <w:szCs w:val="24"/>
          <w:lang w:bidi="ar-EG"/>
        </w:rPr>
        <w:t>Thoms &amp; Mello, 2023</w:t>
      </w:r>
      <w:r w:rsidRPr="001313D0">
        <w:rPr>
          <w:rFonts w:ascii="Simplified Arabic" w:eastAsia="Calibri" w:hAnsi="Simplified Arabic" w:cs="Simplified Arabic"/>
          <w:sz w:val="32"/>
          <w:szCs w:val="32"/>
          <w:rtl/>
        </w:rPr>
        <w:t>)</w:t>
      </w:r>
      <w:r w:rsidRPr="001313D0">
        <w:rPr>
          <w:rFonts w:ascii="Simplified Arabic" w:eastAsia="Calibri" w:hAnsi="Simplified Arabic" w:cs="Simplified Arabic"/>
          <w:sz w:val="32"/>
          <w:szCs w:val="32"/>
        </w:rPr>
        <w:t>.</w:t>
      </w:r>
    </w:p>
    <w:p w14:paraId="1BE56DB4" w14:textId="77777777" w:rsidR="00204590" w:rsidRPr="001313D0" w:rsidRDefault="00204590" w:rsidP="0053284F">
      <w:pPr>
        <w:numPr>
          <w:ilvl w:val="0"/>
          <w:numId w:val="10"/>
        </w:numPr>
        <w:spacing w:after="0" w:line="240" w:lineRule="auto"/>
        <w:contextualSpacing/>
        <w:jc w:val="both"/>
        <w:rPr>
          <w:rFonts w:ascii="Simplified Arabic" w:eastAsia="Calibri" w:hAnsi="Simplified Arabic" w:cs="Simplified Arabic"/>
          <w:sz w:val="28"/>
          <w:szCs w:val="28"/>
          <w:rtl/>
        </w:rPr>
      </w:pPr>
      <w:r w:rsidRPr="001313D0">
        <w:rPr>
          <w:rFonts w:ascii="Simplified Arabic" w:eastAsia="Calibri" w:hAnsi="Simplified Arabic" w:cs="Simplified Arabic"/>
          <w:b/>
          <w:bCs/>
          <w:sz w:val="28"/>
          <w:szCs w:val="28"/>
          <w:rtl/>
        </w:rPr>
        <w:t xml:space="preserve">تطبيقات تحليل الصور </w:t>
      </w:r>
      <w:r w:rsidRPr="001313D0">
        <w:rPr>
          <w:rFonts w:ascii="Simplified Arabic" w:eastAsia="Calibri" w:hAnsi="Simplified Arabic" w:cs="Simplified Arabic"/>
          <w:b/>
          <w:bCs/>
          <w:sz w:val="28"/>
          <w:szCs w:val="28"/>
          <w:rtl/>
          <w:lang w:bidi="ar-EG"/>
        </w:rPr>
        <w:t xml:space="preserve">الطبية: </w:t>
      </w:r>
      <w:r w:rsidRPr="001313D0">
        <w:rPr>
          <w:rFonts w:ascii="Simplified Arabic" w:eastAsia="Calibri" w:hAnsi="Simplified Arabic" w:cs="Simplified Arabic"/>
          <w:sz w:val="28"/>
          <w:szCs w:val="28"/>
          <w:rtl/>
        </w:rPr>
        <w:t>تستخدم تطبيقات تحليل الصور الطبية في قراءة وتفسير الصور الإشعاعية والكشف عن الأورام، والكسور، والنزيف، والالتهابات، وغيرها من العلامات المرضية. وتعد هذه التطبيقات من المحاور المهمة لتحسين دقة التشخيص الطبي داخل المستشفيات، لأنها تساعد الطبيب في الوصول إلى تشخيص أكثر دقة، كما تسهم في تقليل الوقت اللازم لتحليل الصور الطبية، خاصة في أقسام الأشعة والطوارئ (</w:t>
      </w:r>
      <w:proofErr w:type="spellStart"/>
      <w:r w:rsidRPr="001313D0">
        <w:rPr>
          <w:rFonts w:asciiTheme="majorBidi" w:eastAsia="Calibri" w:hAnsiTheme="majorBidi" w:cstheme="majorBidi"/>
          <w:sz w:val="24"/>
          <w:szCs w:val="24"/>
        </w:rPr>
        <w:t>Alnattah</w:t>
      </w:r>
      <w:proofErr w:type="spellEnd"/>
      <w:r w:rsidRPr="001313D0">
        <w:rPr>
          <w:rFonts w:asciiTheme="majorBidi" w:eastAsia="Calibri" w:hAnsiTheme="majorBidi" w:cstheme="majorBidi"/>
          <w:sz w:val="24"/>
          <w:szCs w:val="24"/>
        </w:rPr>
        <w:t>, 2025</w:t>
      </w:r>
      <w:r w:rsidRPr="001313D0">
        <w:rPr>
          <w:rFonts w:ascii="Simplified Arabic" w:eastAsia="Calibri" w:hAnsi="Simplified Arabic" w:cs="Simplified Arabic"/>
          <w:sz w:val="28"/>
          <w:szCs w:val="28"/>
          <w:rtl/>
        </w:rPr>
        <w:t>).</w:t>
      </w:r>
    </w:p>
    <w:p w14:paraId="4BAE4C76" w14:textId="77777777" w:rsidR="00204590" w:rsidRPr="001313D0" w:rsidRDefault="00204590" w:rsidP="0053284F">
      <w:pPr>
        <w:numPr>
          <w:ilvl w:val="0"/>
          <w:numId w:val="10"/>
        </w:numPr>
        <w:spacing w:after="0" w:line="240" w:lineRule="auto"/>
        <w:contextualSpacing/>
        <w:jc w:val="both"/>
        <w:rPr>
          <w:rFonts w:ascii="Simplified Arabic" w:eastAsia="Calibri" w:hAnsi="Simplified Arabic" w:cs="Simplified Arabic"/>
          <w:b/>
          <w:bCs/>
          <w:sz w:val="28"/>
          <w:szCs w:val="28"/>
          <w:lang w:bidi="ar-EG"/>
        </w:rPr>
      </w:pPr>
      <w:r w:rsidRPr="001313D0">
        <w:rPr>
          <w:rFonts w:ascii="Simplified Arabic" w:eastAsia="Calibri" w:hAnsi="Simplified Arabic" w:cs="Simplified Arabic"/>
          <w:b/>
          <w:bCs/>
          <w:sz w:val="28"/>
          <w:szCs w:val="28"/>
          <w:rtl/>
        </w:rPr>
        <w:t>تطبيقات معالجة اللغة الطبيعية:</w:t>
      </w:r>
      <w:r w:rsidRPr="001313D0">
        <w:rPr>
          <w:rFonts w:ascii="Simplified Arabic" w:eastAsia="Calibri" w:hAnsi="Simplified Arabic" w:cs="Simplified Arabic"/>
          <w:b/>
          <w:bCs/>
          <w:sz w:val="28"/>
          <w:szCs w:val="28"/>
          <w:rtl/>
          <w:lang w:bidi="ar-EG"/>
        </w:rPr>
        <w:t xml:space="preserve"> </w:t>
      </w:r>
      <w:r w:rsidRPr="001313D0">
        <w:rPr>
          <w:rFonts w:ascii="Simplified Arabic" w:eastAsia="Calibri" w:hAnsi="Simplified Arabic" w:cs="Simplified Arabic"/>
          <w:sz w:val="28"/>
          <w:szCs w:val="28"/>
          <w:rtl/>
        </w:rPr>
        <w:t>تستخدم تطبيقات معالجة اللغة الطبيعية في تحليل النصوص الطبية غير المنظمة، مثل تقارير الأطباء، وتقارير الأشعة، وملخصات الخروج، والسجلات الصحية الإلكترونية. وتساعد هذه التطبيقات في استخراج المعلومات المهمة من الملفات الطبية، وتحويل النصوص الطبية إلى بيانات قابلة للتحليل، ودعم نظم القرار السريري، وتحسين إدارة بيانات المرضى داخل المستشفى. وتبرز أهميتها في تقليل الوقت اللازم لمراجعة السجلات الطبية وتحسين دقة الاستفادة من المعلومات المكتوبة داخل النظام الصحي</w:t>
      </w:r>
      <w:r w:rsidRPr="001313D0">
        <w:rPr>
          <w:rFonts w:ascii="Simplified Arabic" w:eastAsia="Calibri" w:hAnsi="Simplified Arabic" w:cs="Simplified Arabic"/>
          <w:sz w:val="28"/>
          <w:szCs w:val="28"/>
          <w:lang w:bidi="ar-EG"/>
        </w:rPr>
        <w:t xml:space="preserve"> (</w:t>
      </w:r>
      <w:r w:rsidRPr="001313D0">
        <w:rPr>
          <w:rFonts w:ascii="Simplified Arabic" w:eastAsia="Calibri" w:hAnsi="Simplified Arabic" w:cs="Simplified Arabic"/>
          <w:sz w:val="24"/>
          <w:szCs w:val="24"/>
          <w:lang w:bidi="ar-EG"/>
        </w:rPr>
        <w:t>López et al., 2022</w:t>
      </w:r>
      <w:r w:rsidRPr="001313D0">
        <w:rPr>
          <w:rFonts w:ascii="Simplified Arabic" w:eastAsia="Calibri" w:hAnsi="Simplified Arabic" w:cs="Simplified Arabic"/>
          <w:sz w:val="28"/>
          <w:szCs w:val="28"/>
          <w:lang w:bidi="ar-EG"/>
        </w:rPr>
        <w:t>).</w:t>
      </w:r>
    </w:p>
    <w:p w14:paraId="78B81BF0" w14:textId="77777777" w:rsidR="00204590" w:rsidRPr="001313D0" w:rsidRDefault="00204590" w:rsidP="0053284F">
      <w:pPr>
        <w:numPr>
          <w:ilvl w:val="0"/>
          <w:numId w:val="10"/>
        </w:numPr>
        <w:spacing w:after="0" w:line="240" w:lineRule="auto"/>
        <w:contextualSpacing/>
        <w:jc w:val="both"/>
        <w:rPr>
          <w:rFonts w:ascii="Simplified Arabic" w:eastAsia="Calibri" w:hAnsi="Simplified Arabic" w:cs="Simplified Arabic"/>
          <w:b/>
          <w:bCs/>
          <w:sz w:val="32"/>
          <w:szCs w:val="32"/>
          <w:lang w:bidi="ar-EG"/>
        </w:rPr>
      </w:pPr>
      <w:r w:rsidRPr="001313D0">
        <w:rPr>
          <w:rFonts w:ascii="Simplified Arabic" w:eastAsia="Calibri" w:hAnsi="Simplified Arabic" w:cs="Simplified Arabic"/>
          <w:b/>
          <w:bCs/>
          <w:sz w:val="32"/>
          <w:szCs w:val="32"/>
          <w:rtl/>
        </w:rPr>
        <w:t xml:space="preserve">نظم دعم القرار السريري: </w:t>
      </w:r>
      <w:r w:rsidRPr="001313D0">
        <w:rPr>
          <w:rFonts w:ascii="Simplified Arabic" w:eastAsia="Calibri" w:hAnsi="Simplified Arabic" w:cs="Simplified Arabic"/>
          <w:sz w:val="32"/>
          <w:szCs w:val="32"/>
          <w:rtl/>
        </w:rPr>
        <w:t>تسهم نظم دعم القرار السريري في مساعدة الأطباء والممارسين الصحيين على اتخاذ قرارات تشخيصية وعلاجية أكثر دقة، من خلال تحليل بيانات المريض ومقارنتها بالقواعد الطبية أو الإرشادات السريرية. ومن صور هذه النظم: النظم الخبيرة، والنظم القائمة على القواعد، والتنبيهات الطبية الخاصة بالتداخلات الدوائية أو المخاطر المحتملة. ورغم أهمية هذه النظم في دعم القرار الطبي، فإن استخدامها يتطلب تحديثاً مستمراً وتكاملاً مع خبرة الطبيب والفريق الصحي، حتى لا يتم الاعتماد عليها بصورة آلية دون مراجعة بشرية</w:t>
      </w:r>
      <w:r w:rsidRPr="001313D0">
        <w:rPr>
          <w:rFonts w:ascii="Simplified Arabic" w:eastAsia="Calibri" w:hAnsi="Simplified Arabic" w:cs="Simplified Arabic"/>
          <w:sz w:val="32"/>
          <w:szCs w:val="32"/>
          <w:lang w:bidi="ar-EG"/>
        </w:rPr>
        <w:t xml:space="preserve"> (</w:t>
      </w:r>
      <w:proofErr w:type="spellStart"/>
      <w:r w:rsidRPr="001313D0">
        <w:rPr>
          <w:rFonts w:asciiTheme="majorBidi" w:eastAsia="Calibri" w:hAnsiTheme="majorBidi" w:cstheme="majorBidi"/>
          <w:sz w:val="24"/>
          <w:szCs w:val="24"/>
          <w:lang w:bidi="ar-EG"/>
        </w:rPr>
        <w:t>Alnattah</w:t>
      </w:r>
      <w:proofErr w:type="spellEnd"/>
      <w:r w:rsidRPr="001313D0">
        <w:rPr>
          <w:rFonts w:asciiTheme="majorBidi" w:eastAsia="Calibri" w:hAnsiTheme="majorBidi" w:cstheme="majorBidi"/>
          <w:sz w:val="24"/>
          <w:szCs w:val="24"/>
          <w:lang w:bidi="ar-EG"/>
        </w:rPr>
        <w:t xml:space="preserve"> et al., 2025</w:t>
      </w:r>
      <w:r w:rsidRPr="001313D0">
        <w:rPr>
          <w:rFonts w:ascii="Simplified Arabic" w:eastAsia="Calibri" w:hAnsi="Simplified Arabic" w:cs="Simplified Arabic"/>
          <w:sz w:val="32"/>
          <w:szCs w:val="32"/>
          <w:lang w:bidi="ar-EG"/>
        </w:rPr>
        <w:t>).</w:t>
      </w:r>
    </w:p>
    <w:p w14:paraId="4A14B48E" w14:textId="77777777" w:rsidR="00204590" w:rsidRPr="001313D0" w:rsidRDefault="00204590" w:rsidP="0053284F">
      <w:pPr>
        <w:numPr>
          <w:ilvl w:val="0"/>
          <w:numId w:val="10"/>
        </w:numPr>
        <w:spacing w:after="0" w:line="240" w:lineRule="auto"/>
        <w:contextualSpacing/>
        <w:jc w:val="both"/>
        <w:rPr>
          <w:rFonts w:ascii="Simplified Arabic" w:eastAsia="Calibri" w:hAnsi="Simplified Arabic" w:cs="Simplified Arabic"/>
          <w:b/>
          <w:bCs/>
          <w:sz w:val="28"/>
          <w:szCs w:val="28"/>
          <w:lang w:bidi="ar-EG"/>
        </w:rPr>
      </w:pPr>
      <w:r w:rsidRPr="001313D0">
        <w:rPr>
          <w:rFonts w:ascii="Simplified Arabic" w:eastAsia="Calibri" w:hAnsi="Simplified Arabic" w:cs="Simplified Arabic"/>
          <w:b/>
          <w:bCs/>
          <w:sz w:val="28"/>
          <w:szCs w:val="28"/>
          <w:rtl/>
        </w:rPr>
        <w:lastRenderedPageBreak/>
        <w:t xml:space="preserve">تطبيقات التنبؤ بالمخاطر الصحية: </w:t>
      </w:r>
      <w:r w:rsidRPr="001313D0">
        <w:rPr>
          <w:rFonts w:ascii="Simplified Arabic" w:eastAsia="Calibri" w:hAnsi="Simplified Arabic" w:cs="Simplified Arabic"/>
          <w:sz w:val="28"/>
          <w:szCs w:val="28"/>
          <w:rtl/>
        </w:rPr>
        <w:t>تعتمد تطبيقات التنبؤ بالمخاطر الصحية على تحليل بيانات المرضى السابقة والحالية من أجل توقع احتمالية حدوث مضاعفات، أو تدهور الحالة الصحية، أو الحاجة إلى العناية المركزة، أو إعادة الدخول إلى المستشفى. وتفيد هذه التطبيقات في التدخل المبكر، وتحسين توزيع الموارد، وتقليل المخاطر المرتبطة بسلامة المرضى، مما يجعلها من الأدوات المهمة في تحسين جودة الرعاية الصحية داخل المستشفيات</w:t>
      </w:r>
      <w:r w:rsidRPr="001313D0">
        <w:rPr>
          <w:rFonts w:ascii="Simplified Arabic" w:eastAsia="Calibri" w:hAnsi="Simplified Arabic" w:cs="Simplified Arabic"/>
          <w:sz w:val="28"/>
          <w:szCs w:val="28"/>
          <w:lang w:bidi="ar-EG"/>
        </w:rPr>
        <w:t xml:space="preserve"> (</w:t>
      </w:r>
      <w:r w:rsidRPr="001313D0">
        <w:rPr>
          <w:rFonts w:ascii="Simplified Arabic" w:eastAsia="Calibri" w:hAnsi="Simplified Arabic" w:cs="Simplified Arabic"/>
          <w:sz w:val="24"/>
          <w:szCs w:val="24"/>
          <w:lang w:bidi="ar-EG"/>
        </w:rPr>
        <w:t>WHO, 2023</w:t>
      </w:r>
      <w:r w:rsidRPr="001313D0">
        <w:rPr>
          <w:rFonts w:ascii="Simplified Arabic" w:eastAsia="Calibri" w:hAnsi="Simplified Arabic" w:cs="Simplified Arabic"/>
          <w:sz w:val="28"/>
          <w:szCs w:val="28"/>
          <w:lang w:bidi="ar-EG"/>
        </w:rPr>
        <w:t>).</w:t>
      </w:r>
    </w:p>
    <w:p w14:paraId="175F9ADB" w14:textId="77777777" w:rsidR="00204590" w:rsidRPr="001313D0" w:rsidRDefault="00204590" w:rsidP="0053284F">
      <w:pPr>
        <w:numPr>
          <w:ilvl w:val="0"/>
          <w:numId w:val="10"/>
        </w:numPr>
        <w:spacing w:after="0" w:line="240" w:lineRule="auto"/>
        <w:contextualSpacing/>
        <w:jc w:val="both"/>
        <w:rPr>
          <w:rFonts w:ascii="Simplified Arabic" w:eastAsia="Calibri" w:hAnsi="Simplified Arabic" w:cs="Simplified Arabic"/>
          <w:sz w:val="28"/>
          <w:szCs w:val="28"/>
          <w:rtl/>
        </w:rPr>
      </w:pPr>
      <w:r w:rsidRPr="001313D0">
        <w:rPr>
          <w:rFonts w:ascii="Simplified Arabic" w:eastAsia="Calibri" w:hAnsi="Simplified Arabic" w:cs="Simplified Arabic"/>
          <w:b/>
          <w:bCs/>
          <w:sz w:val="28"/>
          <w:szCs w:val="28"/>
          <w:rtl/>
        </w:rPr>
        <w:t>تطبيقات تحسين سير العمل:</w:t>
      </w:r>
      <w:r w:rsidRPr="001313D0">
        <w:rPr>
          <w:rFonts w:ascii="Simplified Arabic" w:eastAsia="Calibri" w:hAnsi="Simplified Arabic" w:cs="Simplified Arabic"/>
          <w:sz w:val="28"/>
          <w:szCs w:val="28"/>
          <w:rtl/>
        </w:rPr>
        <w:t xml:space="preserve"> تستخدم تطبيقات الذكاء الاصطناعي في تحسين سير العمل داخل المستشفيات من خلال تنظيم المواعيد، وإدارة الأسرة، وتقليل أوقات الانتظار، وتحسين تدفق المرضى بين الأقسام، وتنظيم إجراءات الفحص والتشخيص. وتظهر أهمية هذه التطبيقات بصورة واضحة في أقسام الأشعة، حيث يمكن للذكاء الاصطناعي أن يدعم مراحل العمل المختلفة، بدءاً من طلب الفحص، مروراً بالحصول على الصورة، وانتهاءً بتفسير النتائج وإبلاغها، بما يسهم في رفع كفاءة الأداء وتقليل التأخير في تقديم الخدمة الصحية (</w:t>
      </w:r>
      <w:r w:rsidRPr="001313D0">
        <w:rPr>
          <w:rFonts w:asciiTheme="majorBidi" w:eastAsia="Calibri" w:hAnsiTheme="majorBidi" w:cstheme="majorBidi"/>
          <w:sz w:val="24"/>
          <w:szCs w:val="24"/>
          <w:lang w:bidi="ar-EG"/>
        </w:rPr>
        <w:t>Pierre et al., 2023</w:t>
      </w:r>
      <w:r w:rsidRPr="001313D0">
        <w:rPr>
          <w:rFonts w:ascii="Simplified Arabic" w:eastAsia="Calibri" w:hAnsi="Simplified Arabic" w:cs="Simplified Arabic"/>
          <w:sz w:val="28"/>
          <w:szCs w:val="28"/>
          <w:rtl/>
        </w:rPr>
        <w:t>).</w:t>
      </w:r>
    </w:p>
    <w:p w14:paraId="49C49348" w14:textId="77777777" w:rsidR="00204590" w:rsidRPr="001313D0" w:rsidRDefault="00204590" w:rsidP="0053284F">
      <w:pPr>
        <w:numPr>
          <w:ilvl w:val="0"/>
          <w:numId w:val="10"/>
        </w:numPr>
        <w:spacing w:after="0" w:line="240" w:lineRule="auto"/>
        <w:contextualSpacing/>
        <w:jc w:val="both"/>
        <w:rPr>
          <w:rFonts w:ascii="Simplified Arabic" w:eastAsia="Calibri" w:hAnsi="Simplified Arabic" w:cs="Simplified Arabic"/>
          <w:sz w:val="28"/>
          <w:szCs w:val="28"/>
          <w:rtl/>
        </w:rPr>
      </w:pPr>
      <w:r w:rsidRPr="001313D0">
        <w:rPr>
          <w:rFonts w:ascii="Simplified Arabic" w:eastAsia="Calibri" w:hAnsi="Simplified Arabic" w:cs="Simplified Arabic"/>
          <w:b/>
          <w:bCs/>
          <w:sz w:val="28"/>
          <w:szCs w:val="28"/>
          <w:rtl/>
        </w:rPr>
        <w:t>تطبيقات الروبوتات الطبية والجراحية</w:t>
      </w:r>
      <w:r w:rsidRPr="001313D0">
        <w:rPr>
          <w:rFonts w:ascii="Simplified Arabic" w:eastAsia="Calibri" w:hAnsi="Simplified Arabic" w:cs="Simplified Arabic"/>
          <w:b/>
          <w:bCs/>
          <w:sz w:val="28"/>
          <w:szCs w:val="28"/>
          <w:rtl/>
          <w:lang w:bidi="ar-EG"/>
        </w:rPr>
        <w:t xml:space="preserve">: </w:t>
      </w:r>
      <w:r w:rsidRPr="001313D0">
        <w:rPr>
          <w:rFonts w:ascii="Simplified Arabic" w:eastAsia="Calibri" w:hAnsi="Simplified Arabic" w:cs="Simplified Arabic"/>
          <w:sz w:val="28"/>
          <w:szCs w:val="28"/>
          <w:rtl/>
        </w:rPr>
        <w:t>تشمل تطبيقات الروبوتات الطبية والجراحية استخدام أنظمة روبوتية في بعض العمليات الدقيقة، أو في نقل المستلزمات الطبية، أو صرف الأدوية، أو تقديم خدمات مساندة داخل المستشفى. وتسهم هذه التطبيقات في تحسين الدقة، وتقليل الأخطاء في بعض المهام المتكررة، ورفع كفاءة الأداء التشغيلي. ومع ذلك، فإن استخدامها يتطلب إشرافاً بشرياً واضحاً، وضوابط تنظيمية تضمن سلامة المرضى وتحدد المسؤولية الطبية عند حدوث أي خطأ (</w:t>
      </w:r>
      <w:r w:rsidRPr="001313D0">
        <w:rPr>
          <w:rFonts w:asciiTheme="majorBidi" w:eastAsia="Calibri" w:hAnsiTheme="majorBidi" w:cstheme="majorBidi"/>
          <w:sz w:val="24"/>
          <w:szCs w:val="24"/>
          <w:lang w:bidi="ar-EG"/>
        </w:rPr>
        <w:t>WHO, 2021</w:t>
      </w:r>
      <w:r w:rsidRPr="001313D0">
        <w:rPr>
          <w:rFonts w:ascii="Simplified Arabic" w:eastAsia="Calibri" w:hAnsi="Simplified Arabic" w:cs="Simplified Arabic"/>
          <w:sz w:val="28"/>
          <w:szCs w:val="28"/>
          <w:rtl/>
        </w:rPr>
        <w:t>).</w:t>
      </w:r>
    </w:p>
    <w:p w14:paraId="15531530" w14:textId="77777777" w:rsidR="00204590" w:rsidRPr="001313D0" w:rsidRDefault="00204590" w:rsidP="0053284F">
      <w:pPr>
        <w:spacing w:after="0" w:line="240" w:lineRule="auto"/>
        <w:jc w:val="both"/>
        <w:rPr>
          <w:rFonts w:ascii="Simplified Arabic" w:eastAsia="Calibri" w:hAnsi="Simplified Arabic" w:cs="Simplified Arabic"/>
          <w:sz w:val="28"/>
          <w:szCs w:val="28"/>
          <w:rtl/>
          <w:lang w:bidi="ar-EG"/>
        </w:rPr>
      </w:pPr>
      <w:r w:rsidRPr="001313D0">
        <w:rPr>
          <w:rFonts w:ascii="Simplified Arabic" w:eastAsia="Calibri" w:hAnsi="Simplified Arabic" w:cs="Simplified Arabic"/>
          <w:sz w:val="28"/>
          <w:szCs w:val="28"/>
          <w:rtl/>
          <w:lang w:bidi="ar-EG"/>
        </w:rPr>
        <w:t>يتضح من العرض السابق أن تطبيقات الذكاء الاصطناعي في المستشفيات لم تعد تقتصر على جانب واحد من جوانب العمل الصحي، بل أصبحت تشمل منظومة متكاملة تبدأ من دعم التشخيص الطبي، مروراً بتحليل البيانات والتنبؤ بالمخاطر، وصولاً إلى تحسين سير العمل وإدارة الجودة وسلامة المرضى. ويعكس هذا التنوع قدرة الذكاء الاصطناعي على دعم القرارات الطبية والإدارية معاً، بما يسهم في رفع كفاءة الأداء وتقليل الأخطاء وتحسين جودة الخدمات الصحية. كما يظهر أن أكثر التطبيقات ارتباطاً بموضوع الدراسة الحالية هي تطبيقات التعلم العميق وتحليل الصور الطبية ونظم دعم القرار السريري، لما لها من دور مباشر في تحسين دقة التشخيص الطبي، إلى جانب تطبيقات التنبؤ بالمخاطر وتحسين سير العمل، التي تسهم في تعزيز إدارة الجودة داخل المستشفيات. ومع ذلك، فإن فاعلية هذه التطبيقات لا تتحقق بمجرد إدخال التقنية، بل تتطلب توافر بيانات صحية دقيقة، وبنية تقنية مناسبة، وتدريباً مستمراً للكوادر الطبية والإدارية، إضافة إلى وجود ضوابط تنظيمية وأخلاقية تضمن سلامة المرضى وخصوصية بياناتهم. ومن ثم، فإن دراسة هذه التطبيقات في المستشفيات الحكومية بالمنطقة الشرقية تعد ذات أهمية خاصة لفهم مدى إسهام الذكاء الاصطناعي في تطوير التشخيص الطبي وتحسين جودة الأداء الصحي في السياق السعودي.</w:t>
      </w:r>
    </w:p>
    <w:p w14:paraId="2F6098B9" w14:textId="77777777" w:rsidR="00204590" w:rsidRPr="001313D0" w:rsidRDefault="00204590" w:rsidP="0053284F">
      <w:pPr>
        <w:spacing w:after="0" w:line="240" w:lineRule="auto"/>
        <w:contextualSpacing/>
        <w:jc w:val="both"/>
        <w:rPr>
          <w:rFonts w:ascii="Simplified Arabic" w:eastAsia="Calibri" w:hAnsi="Simplified Arabic" w:cs="Simplified Arabic"/>
          <w:b/>
          <w:bCs/>
          <w:sz w:val="32"/>
          <w:szCs w:val="32"/>
          <w:rtl/>
          <w:lang w:bidi="ar-EG"/>
        </w:rPr>
      </w:pPr>
    </w:p>
    <w:p w14:paraId="27CFB338" w14:textId="75635B6E" w:rsidR="00204590" w:rsidRPr="00C73804" w:rsidRDefault="00204590" w:rsidP="00C73804">
      <w:pPr>
        <w:spacing w:after="0" w:line="240" w:lineRule="auto"/>
        <w:contextualSpacing/>
        <w:jc w:val="both"/>
        <w:rPr>
          <w:rFonts w:ascii="Simplified Arabic" w:eastAsia="Calibri" w:hAnsi="Simplified Arabic" w:cs="Simplified Arabic"/>
          <w:b/>
          <w:bCs/>
          <w:sz w:val="28"/>
          <w:szCs w:val="28"/>
          <w:rtl/>
          <w:lang w:bidi="ar-EG"/>
        </w:rPr>
      </w:pPr>
      <w:r w:rsidRPr="00C73804">
        <w:rPr>
          <w:rFonts w:ascii="Simplified Arabic" w:eastAsia="Calibri" w:hAnsi="Simplified Arabic" w:cs="Simplified Arabic"/>
          <w:b/>
          <w:bCs/>
          <w:sz w:val="36"/>
          <w:szCs w:val="36"/>
          <w:rtl/>
          <w:lang w:bidi="ar-EG"/>
        </w:rPr>
        <w:lastRenderedPageBreak/>
        <w:t xml:space="preserve">المحور الثاني: </w:t>
      </w:r>
      <w:bookmarkStart w:id="14" w:name="_Hlk234508265"/>
      <w:bookmarkStart w:id="15" w:name="_Hlk234508330"/>
      <w:r w:rsidRPr="00C73804">
        <w:rPr>
          <w:rFonts w:ascii="Simplified Arabic" w:eastAsia="Calibri" w:hAnsi="Simplified Arabic" w:cs="Simplified Arabic"/>
          <w:b/>
          <w:bCs/>
          <w:sz w:val="36"/>
          <w:szCs w:val="36"/>
          <w:rtl/>
          <w:lang w:bidi="ar-EG"/>
        </w:rPr>
        <w:t>تحسين ودقة التشخيص الطبي</w:t>
      </w:r>
      <w:r w:rsidR="007A7421" w:rsidRPr="00C73804">
        <w:rPr>
          <w:rFonts w:ascii="Simplified Arabic" w:eastAsia="Calibri" w:hAnsi="Simplified Arabic" w:cs="Simplified Arabic" w:hint="cs"/>
          <w:b/>
          <w:bCs/>
          <w:sz w:val="32"/>
          <w:szCs w:val="32"/>
          <w:rtl/>
          <w:lang w:bidi="ar-EG"/>
        </w:rPr>
        <w:t xml:space="preserve"> </w:t>
      </w:r>
      <w:r w:rsidR="007A7421" w:rsidRPr="00C73804">
        <w:rPr>
          <w:rFonts w:ascii="Simplified Arabic" w:eastAsia="Calibri" w:hAnsi="Simplified Arabic" w:cs="Simplified Arabic" w:hint="cs"/>
          <w:b/>
          <w:bCs/>
          <w:sz w:val="28"/>
          <w:szCs w:val="28"/>
          <w:rtl/>
          <w:lang w:bidi="ar-EG"/>
        </w:rPr>
        <w:t>(</w:t>
      </w:r>
      <w:r w:rsidR="007A7421" w:rsidRPr="00C73804">
        <w:rPr>
          <w:rFonts w:asciiTheme="majorBidi" w:eastAsia="Calibri" w:hAnsiTheme="majorBidi" w:cstheme="majorBidi"/>
          <w:b/>
          <w:bCs/>
          <w:sz w:val="32"/>
          <w:szCs w:val="32"/>
          <w:lang w:bidi="ar-EG"/>
        </w:rPr>
        <w:t>Improvement and Accuracy of Medical Diagnosis</w:t>
      </w:r>
      <w:r w:rsidR="007A7421" w:rsidRPr="00C73804">
        <w:rPr>
          <w:rFonts w:ascii="Simplified Arabic" w:eastAsia="Calibri" w:hAnsi="Simplified Arabic" w:cs="Simplified Arabic" w:hint="cs"/>
          <w:b/>
          <w:bCs/>
          <w:sz w:val="28"/>
          <w:szCs w:val="28"/>
          <w:rtl/>
          <w:lang w:bidi="ar-EG"/>
        </w:rPr>
        <w:t>)</w:t>
      </w:r>
      <w:r w:rsidRPr="00C73804">
        <w:rPr>
          <w:rFonts w:ascii="Simplified Arabic" w:eastAsia="Calibri" w:hAnsi="Simplified Arabic" w:cs="Simplified Arabic"/>
          <w:b/>
          <w:bCs/>
          <w:sz w:val="28"/>
          <w:szCs w:val="28"/>
          <w:rtl/>
          <w:lang w:bidi="ar-EG"/>
        </w:rPr>
        <w:t>:</w:t>
      </w:r>
      <w:bookmarkEnd w:id="14"/>
    </w:p>
    <w:p w14:paraId="661B4628" w14:textId="39B8699E" w:rsidR="00204590" w:rsidRPr="001313D0" w:rsidRDefault="00204590" w:rsidP="0053284F">
      <w:pPr>
        <w:spacing w:after="0" w:line="240" w:lineRule="auto"/>
        <w:contextualSpacing/>
        <w:jc w:val="both"/>
        <w:rPr>
          <w:rFonts w:ascii="Simplified Arabic" w:eastAsia="Calibri" w:hAnsi="Simplified Arabic" w:cs="Simplified Arabic"/>
          <w:b/>
          <w:bCs/>
          <w:sz w:val="32"/>
          <w:szCs w:val="32"/>
          <w:rtl/>
          <w:lang w:bidi="ar-EG"/>
        </w:rPr>
      </w:pPr>
      <w:bookmarkStart w:id="16" w:name="_Hlk234508413"/>
      <w:bookmarkEnd w:id="15"/>
      <w:r w:rsidRPr="001313D0">
        <w:rPr>
          <w:rFonts w:ascii="Simplified Arabic" w:eastAsia="Calibri" w:hAnsi="Simplified Arabic" w:cs="Simplified Arabic"/>
          <w:b/>
          <w:bCs/>
          <w:sz w:val="32"/>
          <w:szCs w:val="32"/>
          <w:rtl/>
          <w:lang w:bidi="ar-EG"/>
        </w:rPr>
        <w:t>مفهوم تحسين ودقة التشخيص الطبي</w:t>
      </w:r>
      <w:r w:rsidR="007A7421" w:rsidRPr="001313D0">
        <w:rPr>
          <w:rFonts w:ascii="Simplified Arabic" w:eastAsia="Calibri" w:hAnsi="Simplified Arabic" w:cs="Simplified Arabic" w:hint="cs"/>
          <w:b/>
          <w:bCs/>
          <w:sz w:val="32"/>
          <w:szCs w:val="32"/>
          <w:rtl/>
          <w:lang w:bidi="ar-EG"/>
        </w:rPr>
        <w:t xml:space="preserve"> (</w:t>
      </w:r>
      <w:r w:rsidR="007A7421" w:rsidRPr="001313D0">
        <w:rPr>
          <w:rFonts w:asciiTheme="majorBidi" w:hAnsiTheme="majorBidi" w:cstheme="majorBidi"/>
          <w:b/>
          <w:bCs/>
          <w:sz w:val="28"/>
          <w:szCs w:val="28"/>
        </w:rPr>
        <w:t>Concept of Improving the Accuracy of Medical Diagnosis</w:t>
      </w:r>
      <w:r w:rsidR="007A7421" w:rsidRPr="001313D0">
        <w:rPr>
          <w:rFonts w:ascii="Simplified Arabic" w:eastAsia="Calibri" w:hAnsi="Simplified Arabic" w:cs="Simplified Arabic" w:hint="cs"/>
          <w:b/>
          <w:bCs/>
          <w:sz w:val="32"/>
          <w:szCs w:val="32"/>
          <w:rtl/>
          <w:lang w:bidi="ar-EG"/>
        </w:rPr>
        <w:t>)</w:t>
      </w:r>
      <w:r w:rsidRPr="001313D0">
        <w:rPr>
          <w:rFonts w:ascii="Simplified Arabic" w:eastAsia="Calibri" w:hAnsi="Simplified Arabic" w:cs="Simplified Arabic"/>
          <w:b/>
          <w:bCs/>
          <w:sz w:val="32"/>
          <w:szCs w:val="32"/>
          <w:rtl/>
          <w:lang w:bidi="ar-EG"/>
        </w:rPr>
        <w:t>:</w:t>
      </w:r>
    </w:p>
    <w:bookmarkEnd w:id="16"/>
    <w:p w14:paraId="3F5F4C11" w14:textId="77777777" w:rsidR="00204590" w:rsidRPr="001313D0" w:rsidRDefault="00204590" w:rsidP="0053284F">
      <w:pPr>
        <w:spacing w:after="0" w:line="240" w:lineRule="auto"/>
        <w:contextualSpacing/>
        <w:jc w:val="both"/>
        <w:rPr>
          <w:rFonts w:ascii="Simplified Arabic" w:eastAsia="Calibri" w:hAnsi="Simplified Arabic" w:cs="Simplified Arabic"/>
          <w:sz w:val="28"/>
          <w:szCs w:val="28"/>
          <w:rtl/>
          <w:lang w:bidi="ar-EG"/>
        </w:rPr>
      </w:pPr>
      <w:r w:rsidRPr="001313D0">
        <w:rPr>
          <w:rFonts w:ascii="Simplified Arabic" w:eastAsia="Calibri" w:hAnsi="Simplified Arabic" w:cs="Simplified Arabic"/>
          <w:sz w:val="28"/>
          <w:szCs w:val="28"/>
          <w:rtl/>
        </w:rPr>
        <w:t>يشير تحسين ودقة الخدمات الصحية إلى الجهود المنظمة والمستمرة التي تهدف إلى تطوير جودة الرعاية الصحية المقدمة للمرضى من خلال تحسين العمليات والإجراءات الصحية، ورفع كفاءة الأداء الطبي والإداري، وتقليل الأخطاء والمخاطر الصحية، بما يضمن تقديم خدمات صحية آمنة وفعالة ومتمحورة حول احتياجات المريض. كما ترتبط دقة الخدمات الصحية بمدى قدرة المؤسسة الصحية على تقديم تشخيصات وعلاجات وإجراءات صحية صحيحة وفي الوقت المناسب وفق المعايير المهنية والعلمية المعتمدة، بما يسهم في تحسين النتائج الصحية ورفع مستوى رضا المستفيدين (المجلس المركزي لاعتماد المنشآت الصحية، 2022، ص. 18)</w:t>
      </w:r>
      <w:r w:rsidRPr="001313D0">
        <w:rPr>
          <w:rFonts w:ascii="Simplified Arabic" w:eastAsia="Calibri" w:hAnsi="Simplified Arabic" w:cs="Simplified Arabic"/>
          <w:sz w:val="28"/>
          <w:szCs w:val="28"/>
          <w:lang w:bidi="ar-EG"/>
        </w:rPr>
        <w:t>.</w:t>
      </w:r>
    </w:p>
    <w:p w14:paraId="45F5F25B" w14:textId="77777777" w:rsidR="00204590" w:rsidRPr="001313D0" w:rsidRDefault="00204590" w:rsidP="0053284F">
      <w:pPr>
        <w:spacing w:after="0" w:line="240" w:lineRule="auto"/>
        <w:jc w:val="both"/>
        <w:rPr>
          <w:rFonts w:ascii="Simplified Arabic" w:eastAsia="Calibri" w:hAnsi="Simplified Arabic" w:cs="Simplified Arabic"/>
          <w:sz w:val="28"/>
          <w:szCs w:val="28"/>
        </w:rPr>
      </w:pPr>
      <w:r w:rsidRPr="001313D0">
        <w:rPr>
          <w:rFonts w:ascii="Simplified Arabic" w:hAnsi="Simplified Arabic" w:cs="Simplified Arabic"/>
          <w:kern w:val="2"/>
          <w:sz w:val="28"/>
          <w:szCs w:val="28"/>
          <w:rtl/>
          <w14:ligatures w14:val="standardContextual"/>
        </w:rPr>
        <w:t>يعرف تحسين ودقة التشخيص الطبي بأنه</w:t>
      </w:r>
      <w:r w:rsidRPr="001313D0">
        <w:rPr>
          <w:rFonts w:ascii="Simplified Arabic" w:eastAsia="Calibri" w:hAnsi="Simplified Arabic" w:cs="Simplified Arabic"/>
          <w:sz w:val="28"/>
          <w:szCs w:val="28"/>
          <w:rtl/>
        </w:rPr>
        <w:t xml:space="preserve">: "مقياس أداء إداري يقيس القدرة الأساسية للاختبار على التمييز بين الحالة المستهدفة والصحة، مما يحسن النتائج العلاجية ويقلل من الإجراءات غير الضرورية" </w:t>
      </w:r>
      <w:bookmarkStart w:id="17" w:name="_Hlk233025139"/>
      <w:r w:rsidRPr="001313D0">
        <w:rPr>
          <w:rFonts w:ascii="Simplified Arabic" w:eastAsia="Calibri" w:hAnsi="Simplified Arabic" w:cs="Simplified Arabic"/>
          <w:sz w:val="28"/>
          <w:szCs w:val="28"/>
          <w:rtl/>
        </w:rPr>
        <w:t>(</w:t>
      </w:r>
      <w:r w:rsidRPr="001313D0">
        <w:rPr>
          <w:rFonts w:asciiTheme="majorBidi" w:eastAsia="Calibri" w:hAnsiTheme="majorBidi" w:cstheme="majorBidi"/>
          <w:sz w:val="24"/>
          <w:szCs w:val="24"/>
        </w:rPr>
        <w:t>Alharbi et al., 2025, P. 3051</w:t>
      </w:r>
      <w:r w:rsidRPr="001313D0">
        <w:rPr>
          <w:rFonts w:ascii="Simplified Arabic" w:eastAsia="Calibri" w:hAnsi="Simplified Arabic" w:cs="Simplified Arabic"/>
          <w:sz w:val="28"/>
          <w:szCs w:val="28"/>
          <w:rtl/>
        </w:rPr>
        <w:t>).</w:t>
      </w:r>
    </w:p>
    <w:bookmarkEnd w:id="17"/>
    <w:p w14:paraId="075F6028" w14:textId="77777777" w:rsidR="00204590" w:rsidRPr="001313D0" w:rsidRDefault="00204590" w:rsidP="0053284F">
      <w:pPr>
        <w:spacing w:after="0" w:line="240" w:lineRule="auto"/>
        <w:jc w:val="both"/>
        <w:rPr>
          <w:rFonts w:ascii="Simplified Arabic" w:eastAsia="Calibri" w:hAnsi="Simplified Arabic" w:cs="Simplified Arabic"/>
          <w:sz w:val="28"/>
          <w:szCs w:val="28"/>
          <w:rtl/>
        </w:rPr>
      </w:pPr>
      <w:r w:rsidRPr="001313D0">
        <w:rPr>
          <w:rFonts w:ascii="Simplified Arabic" w:eastAsia="Calibri" w:hAnsi="Simplified Arabic" w:cs="Simplified Arabic"/>
          <w:sz w:val="28"/>
          <w:szCs w:val="28"/>
          <w:rtl/>
          <w:lang w:bidi="ar-EG"/>
        </w:rPr>
        <w:t>و</w:t>
      </w:r>
      <w:r w:rsidRPr="001313D0">
        <w:rPr>
          <w:rFonts w:ascii="Simplified Arabic" w:eastAsia="Calibri" w:hAnsi="Simplified Arabic" w:cs="Simplified Arabic"/>
          <w:sz w:val="28"/>
          <w:szCs w:val="28"/>
          <w:rtl/>
        </w:rPr>
        <w:t>يقصد بتحسين دقة التشخيص الطبي: "تطوير العمليات والأدوات التشخيصية بما يزيد من قدرة مقدمي الرعاية الصحية على الوصول إلى تشخيص صحيح وفي الوقت المناسب، وتقليل الأخطاء التشخيصية التي قد تؤثر على سلامة المرضى ونتائج العلاج" (</w:t>
      </w:r>
      <w:r w:rsidRPr="001313D0">
        <w:rPr>
          <w:rFonts w:ascii="Simplified Arabic" w:eastAsia="Calibri" w:hAnsi="Simplified Arabic" w:cs="Simplified Arabic"/>
          <w:sz w:val="24"/>
          <w:szCs w:val="24"/>
        </w:rPr>
        <w:t>Alharbi et al., 2025</w:t>
      </w:r>
      <w:r w:rsidRPr="001313D0">
        <w:rPr>
          <w:rFonts w:ascii="Simplified Arabic" w:eastAsia="Calibri" w:hAnsi="Simplified Arabic" w:cs="Simplified Arabic"/>
          <w:sz w:val="28"/>
          <w:szCs w:val="28"/>
          <w:rtl/>
        </w:rPr>
        <w:t>).</w:t>
      </w:r>
    </w:p>
    <w:p w14:paraId="70F8A2DD" w14:textId="77777777" w:rsidR="00204590" w:rsidRPr="001313D0" w:rsidRDefault="00204590" w:rsidP="0053284F">
      <w:pPr>
        <w:spacing w:after="0" w:line="240" w:lineRule="auto"/>
        <w:jc w:val="both"/>
        <w:rPr>
          <w:rFonts w:ascii="Simplified Arabic" w:eastAsia="Calibri" w:hAnsi="Simplified Arabic" w:cs="Simplified Arabic"/>
          <w:sz w:val="28"/>
          <w:szCs w:val="28"/>
          <w:rtl/>
        </w:rPr>
      </w:pPr>
      <w:r w:rsidRPr="001313D0">
        <w:rPr>
          <w:rFonts w:ascii="Simplified Arabic" w:eastAsia="Calibri" w:hAnsi="Simplified Arabic" w:cs="Simplified Arabic"/>
          <w:sz w:val="28"/>
          <w:szCs w:val="28"/>
          <w:rtl/>
        </w:rPr>
        <w:t xml:space="preserve">كما يشير تحسين دقة التشخيص الطبي إلى: "توظيف التقنيات الحديثة، مثل الذكاء الاصطناعي والتعلم الآلي، لتعزيز القدرة على تحديد الأمراض بصورة أكثر دقة وتقليل احتمالات التشخيص الخاطئ، بما يسهم في رفع جودة الرعاية الصحية وتحسين النتائج العلاجية" </w:t>
      </w:r>
      <w:bookmarkStart w:id="18" w:name="_Hlk233025187"/>
      <w:r w:rsidRPr="001313D0">
        <w:rPr>
          <w:rFonts w:ascii="Simplified Arabic" w:eastAsia="Calibri" w:hAnsi="Simplified Arabic" w:cs="Simplified Arabic"/>
          <w:sz w:val="28"/>
          <w:szCs w:val="28"/>
          <w:rtl/>
        </w:rPr>
        <w:t>(</w:t>
      </w:r>
      <w:r w:rsidRPr="001313D0">
        <w:rPr>
          <w:rFonts w:ascii="Simplified Arabic" w:eastAsia="Calibri" w:hAnsi="Simplified Arabic" w:cs="Simplified Arabic"/>
          <w:sz w:val="24"/>
          <w:szCs w:val="24"/>
        </w:rPr>
        <w:t>Shan et al., 2025, p. 1</w:t>
      </w:r>
      <w:r w:rsidRPr="001313D0">
        <w:rPr>
          <w:rFonts w:ascii="Simplified Arabic" w:eastAsia="Calibri" w:hAnsi="Simplified Arabic" w:cs="Simplified Arabic"/>
          <w:sz w:val="28"/>
          <w:szCs w:val="28"/>
          <w:rtl/>
        </w:rPr>
        <w:t>).</w:t>
      </w:r>
    </w:p>
    <w:bookmarkEnd w:id="18"/>
    <w:p w14:paraId="0D8CEB4E" w14:textId="77777777" w:rsidR="00204590" w:rsidRPr="001313D0" w:rsidRDefault="00204590" w:rsidP="0053284F">
      <w:pPr>
        <w:spacing w:after="0" w:line="240" w:lineRule="auto"/>
        <w:jc w:val="both"/>
        <w:rPr>
          <w:rFonts w:ascii="Simplified Arabic" w:eastAsia="Calibri" w:hAnsi="Simplified Arabic" w:cs="Simplified Arabic"/>
          <w:sz w:val="28"/>
          <w:szCs w:val="28"/>
        </w:rPr>
      </w:pPr>
      <w:r w:rsidRPr="001313D0">
        <w:rPr>
          <w:rFonts w:ascii="Simplified Arabic" w:eastAsia="Calibri" w:hAnsi="Simplified Arabic" w:cs="Simplified Arabic"/>
          <w:sz w:val="28"/>
          <w:szCs w:val="28"/>
          <w:rtl/>
        </w:rPr>
        <w:t>ويعبر تحسين دقة التشخيص عن: "الجهود والإجراءات التي تهدف إلى زيادة موثوقية التشخيص الطبي من خلال تحسين جودة البيانات السريرية، وتطوير أدوات التشخيص، وتعزيز كفاءة اتخاذ القرار السريري، بما يحد من الأخطاء التشخيصية ويحسن سلامة المرضى"</w:t>
      </w:r>
      <w:r w:rsidRPr="001313D0">
        <w:rPr>
          <w:rFonts w:ascii="Simplified Arabic" w:eastAsia="Calibri" w:hAnsi="Simplified Arabic" w:cs="Simplified Arabic"/>
          <w:sz w:val="28"/>
          <w:szCs w:val="28"/>
        </w:rPr>
        <w:t xml:space="preserve">. </w:t>
      </w:r>
      <w:bookmarkStart w:id="19" w:name="_Hlk233025994"/>
      <w:r w:rsidRPr="001313D0">
        <w:rPr>
          <w:rFonts w:ascii="Simplified Arabic" w:eastAsia="Calibri" w:hAnsi="Simplified Arabic" w:cs="Simplified Arabic"/>
          <w:sz w:val="28"/>
          <w:szCs w:val="28"/>
        </w:rPr>
        <w:t>(</w:t>
      </w:r>
      <w:r w:rsidRPr="001313D0">
        <w:rPr>
          <w:rFonts w:ascii="Simplified Arabic" w:eastAsia="Calibri" w:hAnsi="Simplified Arabic" w:cs="Simplified Arabic"/>
          <w:sz w:val="24"/>
          <w:szCs w:val="24"/>
        </w:rPr>
        <w:t>Chang, 2024, p. 1</w:t>
      </w:r>
      <w:r w:rsidRPr="001313D0">
        <w:rPr>
          <w:rFonts w:ascii="Simplified Arabic" w:eastAsia="Calibri" w:hAnsi="Simplified Arabic" w:cs="Simplified Arabic"/>
          <w:sz w:val="28"/>
          <w:szCs w:val="28"/>
        </w:rPr>
        <w:t>)</w:t>
      </w:r>
      <w:bookmarkEnd w:id="19"/>
      <w:r w:rsidRPr="001313D0">
        <w:rPr>
          <w:rFonts w:ascii="Simplified Arabic" w:eastAsia="Calibri" w:hAnsi="Simplified Arabic" w:cs="Simplified Arabic"/>
          <w:sz w:val="28"/>
          <w:szCs w:val="28"/>
        </w:rPr>
        <w:t xml:space="preserve"> </w:t>
      </w:r>
    </w:p>
    <w:p w14:paraId="722BBBEA" w14:textId="77777777" w:rsidR="00204590" w:rsidRPr="001313D0" w:rsidRDefault="00204590" w:rsidP="0053284F">
      <w:pPr>
        <w:spacing w:after="0" w:line="240" w:lineRule="auto"/>
        <w:jc w:val="both"/>
        <w:rPr>
          <w:rFonts w:ascii="Simplified Arabic" w:eastAsia="Calibri" w:hAnsi="Simplified Arabic" w:cs="Simplified Arabic"/>
          <w:sz w:val="28"/>
          <w:szCs w:val="28"/>
          <w:rtl/>
        </w:rPr>
      </w:pPr>
      <w:r w:rsidRPr="001313D0">
        <w:rPr>
          <w:rFonts w:ascii="Simplified Arabic" w:eastAsia="Calibri" w:hAnsi="Simplified Arabic" w:cs="Simplified Arabic"/>
          <w:sz w:val="28"/>
          <w:szCs w:val="28"/>
          <w:rtl/>
        </w:rPr>
        <w:t>كما أن دقة التشخيص هي: "قدرة الفحص أو الإجراء الطبي على التعرف الصحيح على الحالة المرضية والتمييز بين المرضى وغير المرضى بما يدعم اتخاذ القرار الطبي المناسب (</w:t>
      </w:r>
      <w:r w:rsidRPr="001313D0">
        <w:rPr>
          <w:rFonts w:ascii="Simplified Arabic" w:eastAsia="Calibri" w:hAnsi="Simplified Arabic" w:cs="Simplified Arabic"/>
          <w:sz w:val="24"/>
          <w:szCs w:val="24"/>
        </w:rPr>
        <w:t>Shreffler et al., 2023, p. 1</w:t>
      </w:r>
      <w:r w:rsidRPr="001313D0">
        <w:rPr>
          <w:rFonts w:ascii="Simplified Arabic" w:eastAsia="Calibri" w:hAnsi="Simplified Arabic" w:cs="Simplified Arabic"/>
          <w:sz w:val="28"/>
          <w:szCs w:val="28"/>
          <w:rtl/>
        </w:rPr>
        <w:t>).</w:t>
      </w:r>
    </w:p>
    <w:p w14:paraId="12D50323" w14:textId="77777777" w:rsidR="00204590" w:rsidRPr="001313D0" w:rsidRDefault="00204590" w:rsidP="0053284F">
      <w:pPr>
        <w:spacing w:after="0" w:line="240" w:lineRule="auto"/>
        <w:jc w:val="both"/>
        <w:rPr>
          <w:rFonts w:ascii="Simplified Arabic" w:eastAsia="Calibri" w:hAnsi="Simplified Arabic" w:cs="Simplified Arabic"/>
          <w:sz w:val="28"/>
          <w:szCs w:val="28"/>
          <w:rtl/>
        </w:rPr>
      </w:pPr>
      <w:r w:rsidRPr="001313D0">
        <w:rPr>
          <w:rFonts w:ascii="Simplified Arabic" w:eastAsia="Calibri" w:hAnsi="Simplified Arabic" w:cs="Simplified Arabic"/>
          <w:sz w:val="28"/>
          <w:szCs w:val="28"/>
          <w:rtl/>
        </w:rPr>
        <w:t>كما ينظر إلى تحسين ودقة التشخيص الطبي بأنه: "مؤشر أداء استراتيجي يقيس مدى كفاءة الأنظمة الصحية في تصنيف الحالات الطبية بدقة لتحسين تخصيص الموارد وضبط التكاليف" (</w:t>
      </w:r>
      <w:r w:rsidRPr="001313D0">
        <w:rPr>
          <w:rFonts w:ascii="Simplified Arabic" w:eastAsia="Calibri" w:hAnsi="Simplified Arabic" w:cs="Simplified Arabic"/>
          <w:sz w:val="24"/>
          <w:szCs w:val="24"/>
        </w:rPr>
        <w:t>WHO, 2022, p. 45</w:t>
      </w:r>
      <w:r w:rsidRPr="001313D0">
        <w:rPr>
          <w:rFonts w:ascii="Simplified Arabic" w:eastAsia="Calibri" w:hAnsi="Simplified Arabic" w:cs="Simplified Arabic"/>
          <w:sz w:val="28"/>
          <w:szCs w:val="28"/>
          <w:rtl/>
        </w:rPr>
        <w:t>).</w:t>
      </w:r>
    </w:p>
    <w:p w14:paraId="10E60466" w14:textId="77777777" w:rsidR="00204590" w:rsidRPr="001313D0" w:rsidRDefault="00204590" w:rsidP="0053284F">
      <w:pPr>
        <w:spacing w:after="0" w:line="240" w:lineRule="auto"/>
        <w:jc w:val="both"/>
        <w:rPr>
          <w:rFonts w:ascii="Simplified Arabic" w:eastAsia="Calibri" w:hAnsi="Simplified Arabic" w:cs="Simplified Arabic"/>
          <w:sz w:val="28"/>
          <w:szCs w:val="28"/>
          <w:rtl/>
        </w:rPr>
      </w:pPr>
      <w:r w:rsidRPr="001313D0">
        <w:rPr>
          <w:rFonts w:ascii="Simplified Arabic" w:eastAsia="Calibri" w:hAnsi="Simplified Arabic" w:cs="Simplified Arabic"/>
          <w:sz w:val="28"/>
          <w:szCs w:val="28"/>
          <w:rtl/>
        </w:rPr>
        <w:lastRenderedPageBreak/>
        <w:t>ويتضح من خلال التعريفات السابقة أن تحسين ودقة التشخيص الطبي تتمثل في قدرة النظام الصحي أو الاختبار الطبي أو الإجراء التشخيصي على التمييز الصحيح بين الحالات المرضية والحالات السليمة، وتصنيف الحالة الطبية بدرجة عالية من الكفاءة والموثوقية، بما يساعد في الوصول إلى تشخيص صحيح وفي الوقت المناسب، ويؤدي إلى تحسين النتائج العلاجية، وتقليل الأخطاء الطبية، والحد من الإجراءات غير الضرورية، وترشيد استخدام الموارد الصحية وضبط التكاليف.</w:t>
      </w:r>
    </w:p>
    <w:p w14:paraId="634376BF" w14:textId="64627488" w:rsidR="00204590" w:rsidRPr="001313D0" w:rsidRDefault="00204590" w:rsidP="0053284F">
      <w:pPr>
        <w:spacing w:after="0" w:line="240" w:lineRule="auto"/>
        <w:jc w:val="both"/>
        <w:rPr>
          <w:rFonts w:ascii="Simplified Arabic" w:eastAsia="Calibri" w:hAnsi="Simplified Arabic" w:cs="Simplified Arabic"/>
          <w:b/>
          <w:bCs/>
          <w:sz w:val="32"/>
          <w:szCs w:val="32"/>
          <w:rtl/>
        </w:rPr>
      </w:pPr>
      <w:bookmarkStart w:id="20" w:name="_Hlk234508456"/>
      <w:r w:rsidRPr="001313D0">
        <w:rPr>
          <w:rFonts w:ascii="Simplified Arabic" w:eastAsia="Calibri" w:hAnsi="Simplified Arabic" w:cs="Simplified Arabic"/>
          <w:b/>
          <w:bCs/>
          <w:sz w:val="36"/>
          <w:szCs w:val="36"/>
          <w:rtl/>
        </w:rPr>
        <w:t>أهمية تحسين ودقة التشخيص الطبي</w:t>
      </w:r>
      <w:r w:rsidR="00EF327F" w:rsidRPr="001313D0">
        <w:rPr>
          <w:rFonts w:ascii="Simplified Arabic" w:eastAsia="Calibri" w:hAnsi="Simplified Arabic" w:cs="Simplified Arabic" w:hint="cs"/>
          <w:b/>
          <w:bCs/>
          <w:sz w:val="32"/>
          <w:szCs w:val="32"/>
          <w:rtl/>
        </w:rPr>
        <w:t xml:space="preserve"> (</w:t>
      </w:r>
      <w:r w:rsidR="00EF327F" w:rsidRPr="001313D0">
        <w:rPr>
          <w:rFonts w:asciiTheme="majorBidi" w:eastAsia="Calibri" w:hAnsiTheme="majorBidi" w:cstheme="majorBidi"/>
          <w:b/>
          <w:bCs/>
          <w:sz w:val="32"/>
          <w:szCs w:val="32"/>
        </w:rPr>
        <w:t>Importance of Improving the Accuracy of Medical Diagnosis</w:t>
      </w:r>
      <w:r w:rsidR="00EF327F" w:rsidRPr="001313D0">
        <w:rPr>
          <w:rFonts w:ascii="Simplified Arabic" w:eastAsia="Calibri" w:hAnsi="Simplified Arabic" w:cs="Simplified Arabic" w:hint="cs"/>
          <w:b/>
          <w:bCs/>
          <w:sz w:val="32"/>
          <w:szCs w:val="32"/>
          <w:rtl/>
        </w:rPr>
        <w:t>)</w:t>
      </w:r>
      <w:r w:rsidRPr="001313D0">
        <w:rPr>
          <w:rFonts w:ascii="Simplified Arabic" w:eastAsia="Calibri" w:hAnsi="Simplified Arabic" w:cs="Simplified Arabic"/>
          <w:b/>
          <w:bCs/>
          <w:sz w:val="32"/>
          <w:szCs w:val="32"/>
          <w:rtl/>
        </w:rPr>
        <w:t>:</w:t>
      </w:r>
    </w:p>
    <w:bookmarkEnd w:id="20"/>
    <w:p w14:paraId="2E2F7858" w14:textId="77777777" w:rsidR="00204590" w:rsidRPr="001313D0" w:rsidRDefault="00204590" w:rsidP="0053284F">
      <w:pPr>
        <w:spacing w:after="0" w:line="240" w:lineRule="auto"/>
        <w:jc w:val="both"/>
        <w:rPr>
          <w:rFonts w:ascii="Simplified Arabic" w:eastAsia="Calibri" w:hAnsi="Simplified Arabic" w:cs="Simplified Arabic"/>
          <w:sz w:val="28"/>
          <w:szCs w:val="28"/>
          <w:rtl/>
        </w:rPr>
      </w:pPr>
      <w:r w:rsidRPr="001313D0">
        <w:rPr>
          <w:rFonts w:ascii="Simplified Arabic" w:eastAsia="Calibri" w:hAnsi="Simplified Arabic" w:cs="Simplified Arabic"/>
          <w:sz w:val="28"/>
          <w:szCs w:val="28"/>
          <w:rtl/>
        </w:rPr>
        <w:t>تُعد دقة التشخيص الطبي من أهم الركائز التي تستند إليها المنظومة الصحية الحديثة، إذ تمثل الأساس الذي تُبنى عليه جميع القرارات العلاجية والإجراءات الطبية اللاحقة. ويُقصد بدقة التشخيص الطبي قدرة مقدمي الرعاية الصحية على تحديد المرض أو الحالة الصحية بصورة صحيحة وفي الوقت المناسب، اعتماداً على البيانات السريرية والفحوصات المخبرية والتصويرية وغيرها من الوسائل التشخيصية. وتبرز أهمية تحسين دقة التشخيص الطبي في ظل التحديات الصحية المتزايدة، وارتفاع أعداد المرضى، والتطور المستمر في التقنيات الطبية، الأمر الذي يجعل من التشخيص الدقيق عاملاً حاسماً في نجاح العملية العلاجية وتحقيق أهداف الرعاية الصحية، ومن خلال ذلك يمكن توضيح أهمية تحسين ودقة التشخيص الطبي على النحو التالي:</w:t>
      </w:r>
    </w:p>
    <w:p w14:paraId="6E28A494" w14:textId="77777777" w:rsidR="00204590" w:rsidRPr="001313D0" w:rsidRDefault="00204590" w:rsidP="0053284F">
      <w:pPr>
        <w:numPr>
          <w:ilvl w:val="0"/>
          <w:numId w:val="14"/>
        </w:numPr>
        <w:spacing w:after="0" w:line="240" w:lineRule="auto"/>
        <w:jc w:val="both"/>
        <w:rPr>
          <w:rFonts w:ascii="Simplified Arabic" w:eastAsia="Calibri" w:hAnsi="Simplified Arabic" w:cs="Simplified Arabic"/>
          <w:b/>
          <w:bCs/>
          <w:sz w:val="28"/>
          <w:szCs w:val="28"/>
          <w:rtl/>
        </w:rPr>
      </w:pPr>
      <w:r w:rsidRPr="001313D0">
        <w:rPr>
          <w:rFonts w:ascii="Simplified Arabic" w:eastAsia="Calibri" w:hAnsi="Simplified Arabic" w:cs="Simplified Arabic"/>
          <w:b/>
          <w:bCs/>
          <w:sz w:val="28"/>
          <w:szCs w:val="28"/>
          <w:rtl/>
        </w:rPr>
        <w:t xml:space="preserve">تحسين جودة الرعاية الصحية المقدمة للمرضى وتعزيز سلامتهم: </w:t>
      </w:r>
      <w:r w:rsidRPr="001313D0">
        <w:rPr>
          <w:rFonts w:ascii="Simplified Arabic" w:eastAsia="Calibri" w:hAnsi="Simplified Arabic" w:cs="Simplified Arabic"/>
          <w:sz w:val="28"/>
          <w:szCs w:val="28"/>
          <w:rtl/>
        </w:rPr>
        <w:t>يُعد التشخيص الطبي الدقيق نقطة الانطلاق الأساسية لتقديم رعاية صحية عالية الجودة، حيث يساعد على تحديد طبيعة المرض وأسبابه ودرجة تطوره، مما يتيح اختيار الخطة العلاجية الأكثر ملاءمة للحالة المرضية. وعندما يكون التشخيص صحيحاً، يصبح العلاج أكثر فاعلية، وتزداد احتمالية تحقيق النتائج العلاجية المرجوة، في حين أن التشخيص غير الدقيق قد يؤدي إلى وصف علاجات غير مناسبة أو تأخير التدخل العلاجي المطلوب، الأمر الذي ينعكس سلباً على صحة المريض وجودة الرعاية المقدمة له. ولذلك فإن تحسين دقة التشخيص يسهم بصورة مباشرة في تعزيز جودة الخدمات الصحية وتحقيق مستويات أعلى من الكفاءة والفعالية في الرعاية الصحية</w:t>
      </w:r>
      <w:r w:rsidRPr="001313D0">
        <w:rPr>
          <w:rFonts w:ascii="Simplified Arabic" w:eastAsia="Calibri" w:hAnsi="Simplified Arabic" w:cs="Simplified Arabic"/>
          <w:sz w:val="28"/>
          <w:szCs w:val="28"/>
        </w:rPr>
        <w:t>.</w:t>
      </w:r>
      <w:r w:rsidRPr="001313D0">
        <w:rPr>
          <w:rFonts w:ascii="Simplified Arabic" w:eastAsia="Calibri" w:hAnsi="Simplified Arabic" w:cs="Simplified Arabic"/>
          <w:sz w:val="28"/>
          <w:szCs w:val="28"/>
          <w:rtl/>
        </w:rPr>
        <w:t xml:space="preserve"> كما يسهم دقة التشخيص الطبي في تقليل الأخطاء التشخيصية وما يترتب عليها من أضرار صحية، إذ تؤكد منظمة الصحة العالمية أن التشخيص الصحيح وفي الوقت المناسب يمثل أساس الرعاية الصحية الآمنة والفعالة، وأن الأخطاء التشخيصية قد تؤدي إلى أضرار جسيمة أو الوفاة في بعض الحالات (منظمة الصحة العالمية، 2024).</w:t>
      </w:r>
    </w:p>
    <w:p w14:paraId="283EAF16" w14:textId="77777777" w:rsidR="00204590" w:rsidRPr="001313D0" w:rsidRDefault="00204590" w:rsidP="0053284F">
      <w:pPr>
        <w:numPr>
          <w:ilvl w:val="0"/>
          <w:numId w:val="14"/>
        </w:numPr>
        <w:spacing w:after="0" w:line="240" w:lineRule="auto"/>
        <w:jc w:val="both"/>
        <w:rPr>
          <w:rFonts w:ascii="Simplified Arabic" w:eastAsia="Calibri" w:hAnsi="Simplified Arabic" w:cs="Simplified Arabic"/>
          <w:sz w:val="28"/>
          <w:szCs w:val="28"/>
        </w:rPr>
      </w:pPr>
      <w:r w:rsidRPr="001313D0">
        <w:rPr>
          <w:rFonts w:ascii="Simplified Arabic" w:eastAsia="Calibri" w:hAnsi="Simplified Arabic" w:cs="Simplified Arabic"/>
          <w:b/>
          <w:bCs/>
          <w:sz w:val="28"/>
          <w:szCs w:val="28"/>
          <w:rtl/>
        </w:rPr>
        <w:t xml:space="preserve">تقليل الأخطاء الطبية وتعزيز سلامة المرضى: </w:t>
      </w:r>
      <w:r w:rsidRPr="001313D0">
        <w:rPr>
          <w:rFonts w:ascii="Simplified Arabic" w:eastAsia="Calibri" w:hAnsi="Simplified Arabic" w:cs="Simplified Arabic"/>
          <w:sz w:val="28"/>
          <w:szCs w:val="28"/>
          <w:rtl/>
        </w:rPr>
        <w:t xml:space="preserve">تمثل الأخطاء التشخيصية أحد أهم أسباب الأخطاء الطبية في المؤسسات الصحية حول العالم، وقد تؤدي إلى مضاعفات خطيرة أو إعاقات دائمة أو حتى الوفاة في بعض الحالات. ويسهم تحسين دقة التشخيص الطبي في تقليل احتمالية حدوث هذه </w:t>
      </w:r>
      <w:r w:rsidRPr="001313D0">
        <w:rPr>
          <w:rFonts w:ascii="Simplified Arabic" w:eastAsia="Calibri" w:hAnsi="Simplified Arabic" w:cs="Simplified Arabic"/>
          <w:sz w:val="28"/>
          <w:szCs w:val="28"/>
          <w:rtl/>
        </w:rPr>
        <w:lastRenderedPageBreak/>
        <w:t>الأخطاء من خلال الاعتماد على أساليب تشخيصية أكثر دقة وموضوعية، والاستفادة من التقنيات الحديثة في تحليل البيانات الطبية. كما يساعد التشخيص الدقيق في تعزيز سلامة المرضى من خلال تقليل مخاطر العلاج الخاطئ أو غير الضروري، والحد من التعرض للإجراءات الطبية غير المناسبة، مما ينعكس إيجاباً على مستوى الأمان الصحي داخل المؤسسات الطبية (</w:t>
      </w:r>
      <w:r w:rsidRPr="001313D0">
        <w:rPr>
          <w:rFonts w:ascii="Simplified Arabic" w:eastAsia="Calibri" w:hAnsi="Simplified Arabic" w:cs="Simplified Arabic"/>
          <w:sz w:val="24"/>
          <w:szCs w:val="24"/>
        </w:rPr>
        <w:t>Alharbi et al., 2025, P. 3051</w:t>
      </w:r>
      <w:r w:rsidRPr="001313D0">
        <w:rPr>
          <w:rFonts w:ascii="Simplified Arabic" w:eastAsia="Calibri" w:hAnsi="Simplified Arabic" w:cs="Simplified Arabic"/>
          <w:sz w:val="28"/>
          <w:szCs w:val="28"/>
          <w:rtl/>
        </w:rPr>
        <w:t>).</w:t>
      </w:r>
    </w:p>
    <w:p w14:paraId="07CFB96F" w14:textId="77777777" w:rsidR="00204590" w:rsidRPr="001313D0" w:rsidRDefault="00204590" w:rsidP="0053284F">
      <w:pPr>
        <w:numPr>
          <w:ilvl w:val="0"/>
          <w:numId w:val="14"/>
        </w:numPr>
        <w:spacing w:after="0" w:line="240" w:lineRule="auto"/>
        <w:jc w:val="both"/>
        <w:rPr>
          <w:rFonts w:ascii="Simplified Arabic" w:eastAsia="Calibri" w:hAnsi="Simplified Arabic" w:cs="Simplified Arabic"/>
          <w:b/>
          <w:bCs/>
          <w:sz w:val="28"/>
          <w:szCs w:val="28"/>
        </w:rPr>
      </w:pPr>
      <w:r w:rsidRPr="001313D0">
        <w:rPr>
          <w:rFonts w:ascii="Simplified Arabic" w:eastAsia="Calibri" w:hAnsi="Simplified Arabic" w:cs="Simplified Arabic"/>
          <w:b/>
          <w:bCs/>
          <w:sz w:val="28"/>
          <w:szCs w:val="28"/>
          <w:rtl/>
        </w:rPr>
        <w:t xml:space="preserve">رفع معدلات الشفاء وتحسين النتائج الصحية: </w:t>
      </w:r>
      <w:r w:rsidRPr="001313D0">
        <w:rPr>
          <w:rFonts w:ascii="Simplified Arabic" w:eastAsia="Calibri" w:hAnsi="Simplified Arabic" w:cs="Simplified Arabic"/>
          <w:sz w:val="28"/>
          <w:szCs w:val="28"/>
          <w:rtl/>
        </w:rPr>
        <w:t>يرتبط نجاح العلاج ارتباطاً وثيقاً بصحة التشخيص؛ فكلما تم اكتشاف المرض وتشخيصه بدقة في مراحله المبكرة زادت فرص السيطرة عليه وعلاجه بفاعلية. ويكتسب هذا الأمر أهمية خاصة في الأمراض المزمنة والخطيرة مثل السرطان وأمراض القلب والأوعية الدموية والاضطرابات العصبية، حيث يؤدي التشخيص المبكر والدقيق إلى تحسين فرص الشفاء وتقليل المضاعفات والحد من تطور المرض. كما يسهم التشخيص الدقيق في تحسين نوعية حياة المرضى من خلال توفير العلاج المناسب في الوقت المناسب، وتقليل فترات المعاناة والآثار السلبية المرتبطة بالأمراض</w:t>
      </w:r>
      <w:r w:rsidRPr="001313D0">
        <w:rPr>
          <w:rFonts w:ascii="Simplified Arabic" w:eastAsia="Calibri" w:hAnsi="Simplified Arabic" w:cs="Simplified Arabic"/>
          <w:sz w:val="28"/>
          <w:szCs w:val="28"/>
        </w:rPr>
        <w:t>.</w:t>
      </w:r>
      <w:r w:rsidRPr="001313D0">
        <w:rPr>
          <w:rFonts w:ascii="Simplified Arabic" w:eastAsia="Calibri" w:hAnsi="Simplified Arabic" w:cs="Simplified Arabic"/>
          <w:sz w:val="28"/>
          <w:szCs w:val="28"/>
          <w:rtl/>
        </w:rPr>
        <w:t xml:space="preserve"> كما يساعد التشخيص الدقيق على اختيار الخطة العلاجية المناسبة، مما يؤدي إلى تحسين نتائج العلاج ورفع مستوى جودة الخدمة الصحية المقدمة للمريض. كما أن تحسين أنظمة الرعاية الصحية والحد من الأخطاء الطبية يعد من المجالات الأساسية لتعزيز سلامة المرضى وجودة الرعاية في المؤسسات الصحية (بخاري، 2019).</w:t>
      </w:r>
    </w:p>
    <w:p w14:paraId="47099404" w14:textId="77777777" w:rsidR="00204590" w:rsidRPr="001313D0" w:rsidRDefault="00204590" w:rsidP="0053284F">
      <w:pPr>
        <w:numPr>
          <w:ilvl w:val="0"/>
          <w:numId w:val="14"/>
        </w:numPr>
        <w:spacing w:after="0" w:line="240" w:lineRule="auto"/>
        <w:jc w:val="both"/>
        <w:rPr>
          <w:rFonts w:ascii="Simplified Arabic" w:eastAsia="Calibri" w:hAnsi="Simplified Arabic" w:cs="Simplified Arabic"/>
          <w:b/>
          <w:bCs/>
          <w:sz w:val="28"/>
          <w:szCs w:val="28"/>
          <w:rtl/>
        </w:rPr>
      </w:pPr>
      <w:r w:rsidRPr="001313D0">
        <w:rPr>
          <w:rFonts w:ascii="Simplified Arabic" w:eastAsia="Calibri" w:hAnsi="Simplified Arabic" w:cs="Simplified Arabic"/>
          <w:b/>
          <w:bCs/>
          <w:sz w:val="28"/>
          <w:szCs w:val="28"/>
          <w:rtl/>
        </w:rPr>
        <w:t xml:space="preserve">ترشيد استخدام الموارد الصحية وخفض التكاليف: </w:t>
      </w:r>
      <w:r w:rsidRPr="001313D0">
        <w:rPr>
          <w:rFonts w:ascii="Simplified Arabic" w:eastAsia="Calibri" w:hAnsi="Simplified Arabic" w:cs="Simplified Arabic"/>
          <w:sz w:val="28"/>
          <w:szCs w:val="28"/>
          <w:rtl/>
        </w:rPr>
        <w:t>تواجه المؤسسات الصحية تحديات متزايدة تتعلق بارتفاع تكاليف الرعاية الصحية ومحدودية الموارد المتاحة. ومن هذا المنطلق، يسهم تحسين دقة التشخيص الطبي في تحقيق الاستخدام الأمثل للموارد الصحية من خلال تقليل الحاجة إلى الفحوصات المتكررة والإجراءات الطبية غير الضرورية، والحد من حالات الإدخال غير المبرر للمستشفيات، وتقليل تكاليف العلاج الناتجة عن التشخيص الخاطئ. كما يساعد التشخيص الدقيق في توجيه الموارد الطبية والبشرية إلى الحالات التي تحتاجها فعلاً، مما يعزز كفاءة النظام الصحي ويرفع من مستوى إنتاجيته، كما تسهم دقة التشخيص الطبي في تقليل الأخطاء التشخيصية وما يترتب عليها من أضرار صحية، إذ تؤكد منظمة الصحة العالمية أن التشخيص الصحيح وفي الوقت المناسب يمثل أساس الرعاية الصحية الآمنة والفعالة، وأن الأخطاء التشخيصية قد تؤدي إلى أضرار جسيمة أو الوفاة في بعض الحالات، كما تظهر أهمية تحسين ودقة التشخيص الطبي أيضاً في ، إذ إن التشخيص غير الدقيق قد يؤدي إلى تكرار الفحوصات، أو الإحالات غير الضرورية، أو استخدام أدوية وخدمات علاجية لا تتناسب مع الحالة الفعلية للمريض. أما التشخيص الدقيق فيساعد في توجيه الموارد إلى الحالات الأكثر احتياجاً، وتحسين كفاءة العمل داخل المستشفى، وتقليل الهدر في الوقت والتكاليف. وتؤكد منظمة الصحة العالمية أن الخدمات الصحية الجيدة ينبغي أن تكون فعالة وآمنة ومتمحورة حول المريض (منظمة الصحة العالمية، 2024).</w:t>
      </w:r>
    </w:p>
    <w:p w14:paraId="55803C3D" w14:textId="77777777" w:rsidR="00204590" w:rsidRPr="001313D0" w:rsidRDefault="00204590" w:rsidP="0053284F">
      <w:pPr>
        <w:numPr>
          <w:ilvl w:val="0"/>
          <w:numId w:val="14"/>
        </w:numPr>
        <w:spacing w:after="0" w:line="240" w:lineRule="auto"/>
        <w:jc w:val="both"/>
        <w:rPr>
          <w:rFonts w:ascii="Simplified Arabic" w:eastAsia="Calibri" w:hAnsi="Simplified Arabic" w:cs="Simplified Arabic"/>
          <w:sz w:val="28"/>
          <w:szCs w:val="28"/>
          <w:rtl/>
        </w:rPr>
      </w:pPr>
      <w:r w:rsidRPr="001313D0">
        <w:rPr>
          <w:rFonts w:ascii="Simplified Arabic" w:eastAsia="Calibri" w:hAnsi="Simplified Arabic" w:cs="Simplified Arabic"/>
          <w:b/>
          <w:bCs/>
          <w:sz w:val="28"/>
          <w:szCs w:val="28"/>
          <w:rtl/>
        </w:rPr>
        <w:lastRenderedPageBreak/>
        <w:t xml:space="preserve">تعزيز ثقة المرضى ورضاهم عن الخدمات الصحية: </w:t>
      </w:r>
      <w:r w:rsidRPr="001313D0">
        <w:rPr>
          <w:rFonts w:ascii="Simplified Arabic" w:eastAsia="Calibri" w:hAnsi="Simplified Arabic" w:cs="Simplified Arabic"/>
          <w:sz w:val="28"/>
          <w:szCs w:val="28"/>
          <w:rtl/>
        </w:rPr>
        <w:t>تُعد ثقة المرضى في الخدمات الصحية أحد المؤشرات المهمة على جودة الأداء الصحي. وعندما يحصل المريض على تشخيص دقيق ومبكر لحالته الصحية، فإنه يشعر بدرجة أكبر من الاطمئنان والثقة في مقدمي الرعاية الصحية والمؤسسة الطبية التي يتلقى فيها العلاج. كما يؤدي التشخيص الصحيح إلى تحسين تجربة المريض وتقليل حالة القلق وعدم اليقين التي قد ترافقه أثناء رحلة العلاج. ومن ثم فإن تحسين دقة التشخيص الطبي يسهم في زيادة رضا المرضى ورفع مستوى ثقتهم بالخدمات الصحية المقدمة (</w:t>
      </w:r>
      <w:r w:rsidRPr="001313D0">
        <w:rPr>
          <w:rFonts w:asciiTheme="majorBidi" w:eastAsia="Calibri" w:hAnsiTheme="majorBidi" w:cstheme="majorBidi"/>
          <w:sz w:val="24"/>
          <w:szCs w:val="24"/>
        </w:rPr>
        <w:t>Shan et al., 2025</w:t>
      </w:r>
      <w:r w:rsidRPr="001313D0">
        <w:rPr>
          <w:rFonts w:ascii="Simplified Arabic" w:eastAsia="Calibri" w:hAnsi="Simplified Arabic" w:cs="Simplified Arabic"/>
          <w:sz w:val="28"/>
          <w:szCs w:val="28"/>
          <w:rtl/>
        </w:rPr>
        <w:t>).</w:t>
      </w:r>
    </w:p>
    <w:p w14:paraId="3393C162" w14:textId="4D67A0A8" w:rsidR="00204590" w:rsidRPr="001313D0" w:rsidRDefault="00204590" w:rsidP="0053284F">
      <w:pPr>
        <w:numPr>
          <w:ilvl w:val="0"/>
          <w:numId w:val="14"/>
        </w:numPr>
        <w:spacing w:after="0" w:line="240" w:lineRule="auto"/>
        <w:jc w:val="both"/>
        <w:rPr>
          <w:rFonts w:ascii="Simplified Arabic" w:eastAsia="Calibri" w:hAnsi="Simplified Arabic" w:cs="Simplified Arabic"/>
          <w:b/>
          <w:bCs/>
          <w:sz w:val="28"/>
          <w:szCs w:val="28"/>
        </w:rPr>
      </w:pPr>
      <w:r w:rsidRPr="001313D0">
        <w:rPr>
          <w:rFonts w:ascii="Simplified Arabic" w:eastAsia="Calibri" w:hAnsi="Simplified Arabic" w:cs="Simplified Arabic"/>
          <w:b/>
          <w:bCs/>
          <w:sz w:val="28"/>
          <w:szCs w:val="28"/>
          <w:rtl/>
        </w:rPr>
        <w:t xml:space="preserve">دعم اتخاذ القرار الطبي والسريري: </w:t>
      </w:r>
      <w:r w:rsidRPr="001313D0">
        <w:rPr>
          <w:rFonts w:ascii="Simplified Arabic" w:eastAsia="Calibri" w:hAnsi="Simplified Arabic" w:cs="Simplified Arabic"/>
          <w:sz w:val="28"/>
          <w:szCs w:val="28"/>
          <w:rtl/>
        </w:rPr>
        <w:t>تعتمد القرارات الطبية السليمة على معلومات دقيقة وموثوقة حول الحالة الصحية للمريض، ويُعد التشخيص الطبي المصدر الرئيس لهذه المعلومات. ولذلك فإن تحسين دقة التشخيص يسهم في دعم الأطباء ومقدمي الرعاية الصحية في اتخاذ قرارات علاجية أكثر دقة وفاعلية، سواء فيما يتعلق باختيار الأدوية المناسبة أو تحديد الإجراءات الجراحية أو وضع الخطط العلاجية طويلة المدى. كما يساعد التشخيص الدقيق في تقليل درجة عدم اليقين المرتبطة بالقرارات الطبية وتحسين مستوى الممارسة السريرية القائمة على الأدلة (</w:t>
      </w:r>
      <w:r w:rsidRPr="001313D0">
        <w:rPr>
          <w:rFonts w:asciiTheme="majorBidi" w:eastAsia="Calibri" w:hAnsiTheme="majorBidi" w:cstheme="majorBidi"/>
          <w:sz w:val="24"/>
          <w:szCs w:val="24"/>
        </w:rPr>
        <w:t>Wheatley, 2024</w:t>
      </w:r>
      <w:r w:rsidRPr="001313D0">
        <w:rPr>
          <w:rFonts w:ascii="Simplified Arabic" w:eastAsia="Calibri" w:hAnsi="Simplified Arabic" w:cs="Simplified Arabic"/>
          <w:sz w:val="28"/>
          <w:szCs w:val="28"/>
          <w:rtl/>
        </w:rPr>
        <w:t>)</w:t>
      </w:r>
      <w:r w:rsidRPr="001313D0">
        <w:rPr>
          <w:rFonts w:ascii="Simplified Arabic" w:eastAsia="Calibri" w:hAnsi="Simplified Arabic" w:cs="Simplified Arabic"/>
          <w:sz w:val="28"/>
          <w:szCs w:val="28"/>
        </w:rPr>
        <w:t>.</w:t>
      </w:r>
    </w:p>
    <w:p w14:paraId="466EA28B" w14:textId="77777777" w:rsidR="00204590" w:rsidRPr="001313D0" w:rsidRDefault="00204590" w:rsidP="0053284F">
      <w:pPr>
        <w:numPr>
          <w:ilvl w:val="0"/>
          <w:numId w:val="14"/>
        </w:numPr>
        <w:spacing w:after="0" w:line="240" w:lineRule="auto"/>
        <w:jc w:val="both"/>
        <w:rPr>
          <w:rFonts w:ascii="Simplified Arabic" w:eastAsia="Calibri" w:hAnsi="Simplified Arabic" w:cs="Simplified Arabic"/>
          <w:b/>
          <w:bCs/>
          <w:sz w:val="28"/>
          <w:szCs w:val="28"/>
        </w:rPr>
      </w:pPr>
      <w:r w:rsidRPr="001313D0">
        <w:rPr>
          <w:rFonts w:ascii="Simplified Arabic" w:eastAsia="Calibri" w:hAnsi="Simplified Arabic" w:cs="Simplified Arabic"/>
          <w:b/>
          <w:bCs/>
          <w:sz w:val="28"/>
          <w:szCs w:val="28"/>
          <w:rtl/>
        </w:rPr>
        <w:t xml:space="preserve">تحسين إدارة الجودة في المؤسسات الصحية: </w:t>
      </w:r>
      <w:r w:rsidRPr="001313D0">
        <w:rPr>
          <w:rFonts w:ascii="Simplified Arabic" w:eastAsia="Calibri" w:hAnsi="Simplified Arabic" w:cs="Simplified Arabic"/>
          <w:sz w:val="28"/>
          <w:szCs w:val="28"/>
          <w:rtl/>
        </w:rPr>
        <w:t>تُعد دقة التشخيص الطبي أحد المؤشرات الرئيسة المستخدمة في تقييم جودة الخدمات الصحية داخل المستشفيات والمؤسسات الطبية. فكلما ارتفعت معدلات التشخيص الصحيح انخفضت معدلات الأخطاء الطبية والمضاعفات والشكاوى، وارتفعت مؤشرات الأداء والجودة وسلامة المرضى. كما يساعد تحسين دقة التشخيص في تحقيق متطلبات الاعتماد الصحي المحلي والدولي، ويعزز قدرة المؤسسات الصحية على تطبيق معايير الجودة الشاملة والتحسين المستمر للأداء (بخاري، 2019)</w:t>
      </w:r>
      <w:r w:rsidRPr="001313D0">
        <w:rPr>
          <w:rFonts w:ascii="Simplified Arabic" w:eastAsia="Calibri" w:hAnsi="Simplified Arabic" w:cs="Simplified Arabic"/>
          <w:sz w:val="28"/>
          <w:szCs w:val="28"/>
        </w:rPr>
        <w:t>.</w:t>
      </w:r>
    </w:p>
    <w:p w14:paraId="1D5E9573" w14:textId="77777777" w:rsidR="00204590" w:rsidRPr="001313D0" w:rsidRDefault="00204590" w:rsidP="0053284F">
      <w:pPr>
        <w:numPr>
          <w:ilvl w:val="0"/>
          <w:numId w:val="14"/>
        </w:numPr>
        <w:spacing w:after="0" w:line="240" w:lineRule="auto"/>
        <w:jc w:val="both"/>
        <w:rPr>
          <w:rFonts w:ascii="Simplified Arabic" w:eastAsia="Calibri" w:hAnsi="Simplified Arabic" w:cs="Simplified Arabic"/>
          <w:sz w:val="28"/>
          <w:szCs w:val="28"/>
          <w:rtl/>
        </w:rPr>
      </w:pPr>
      <w:r w:rsidRPr="001313D0">
        <w:rPr>
          <w:rFonts w:ascii="Simplified Arabic" w:eastAsia="Calibri" w:hAnsi="Simplified Arabic" w:cs="Simplified Arabic"/>
          <w:b/>
          <w:bCs/>
          <w:sz w:val="28"/>
          <w:szCs w:val="28"/>
          <w:rtl/>
        </w:rPr>
        <w:t xml:space="preserve">دعم التحول الرقمي والاستفادة من تقنيات الذكاء الاصطناعي: </w:t>
      </w:r>
      <w:r w:rsidRPr="001313D0">
        <w:rPr>
          <w:rFonts w:ascii="Simplified Arabic" w:eastAsia="Calibri" w:hAnsi="Simplified Arabic" w:cs="Simplified Arabic"/>
          <w:sz w:val="28"/>
          <w:szCs w:val="28"/>
          <w:rtl/>
        </w:rPr>
        <w:t>شهد القطاع الصحي خلال السنوات الأخيرة تطورات كبيرة في مجال الذكاء الاصطناعي وتحليل البيانات الطبية الضخمة، مما أتاح فرصاً جديدة لتحسين دقة التشخيص الطبي. فقد أصبحت أنظمة الذكاء الاصطناعي قادرة على تحليل الصور الطبية والسجلات الصحية الإلكترونية والبيانات السريرية بدرجات عالية من السرعة والدقة، الأمر الذي يساعد في اكتشاف الأمراض مبكراً ودعم الأطباء في اتخاذ القرارات التشخيصية المناسبة. كما تسهم هذه التقنيات في تقليل الأخطاء البشرية، وتحسين كفاءة العمليات التشخيصية، ورفع جودة الرعاية الصحية المقدمة للمرضى (</w:t>
      </w:r>
      <w:r w:rsidRPr="001313D0">
        <w:rPr>
          <w:rFonts w:asciiTheme="majorBidi" w:eastAsia="Calibri" w:hAnsiTheme="majorBidi" w:cstheme="majorBidi"/>
          <w:sz w:val="24"/>
          <w:szCs w:val="24"/>
        </w:rPr>
        <w:t>Chang, 2024</w:t>
      </w:r>
      <w:r w:rsidRPr="001313D0">
        <w:rPr>
          <w:rFonts w:ascii="Simplified Arabic" w:eastAsia="Calibri" w:hAnsi="Simplified Arabic" w:cs="Simplified Arabic"/>
          <w:sz w:val="28"/>
          <w:szCs w:val="28"/>
          <w:rtl/>
        </w:rPr>
        <w:t>).</w:t>
      </w:r>
    </w:p>
    <w:p w14:paraId="50982648" w14:textId="77777777" w:rsidR="00204590" w:rsidRPr="001313D0" w:rsidRDefault="00204590" w:rsidP="0053284F">
      <w:pPr>
        <w:numPr>
          <w:ilvl w:val="0"/>
          <w:numId w:val="14"/>
        </w:numPr>
        <w:spacing w:after="0" w:line="240" w:lineRule="auto"/>
        <w:jc w:val="both"/>
        <w:rPr>
          <w:rFonts w:ascii="Simplified Arabic" w:eastAsia="Calibri" w:hAnsi="Simplified Arabic" w:cs="Simplified Arabic"/>
          <w:sz w:val="28"/>
          <w:szCs w:val="28"/>
          <w:rtl/>
        </w:rPr>
      </w:pPr>
      <w:r w:rsidRPr="001313D0">
        <w:rPr>
          <w:rFonts w:ascii="Simplified Arabic" w:eastAsia="Calibri" w:hAnsi="Simplified Arabic" w:cs="Simplified Arabic"/>
          <w:b/>
          <w:bCs/>
          <w:sz w:val="28"/>
          <w:szCs w:val="28"/>
          <w:rtl/>
        </w:rPr>
        <w:t xml:space="preserve">تعزيز القدرة على التنبؤ بالأمراض والوقاية منها: </w:t>
      </w:r>
      <w:r w:rsidRPr="001313D0">
        <w:rPr>
          <w:rFonts w:ascii="Simplified Arabic" w:eastAsia="Calibri" w:hAnsi="Simplified Arabic" w:cs="Simplified Arabic"/>
          <w:sz w:val="28"/>
          <w:szCs w:val="28"/>
          <w:rtl/>
        </w:rPr>
        <w:t xml:space="preserve">لم يعد التشخيص الطبي يقتصر على اكتشاف الأمراض القائمة فحسب، بل أصبح يشمل القدرة على التنبؤ بالمخاطر الصحية المحتملة قبل ظهور الأعراض بشكل واضح. ويساعد تحسين دقة التشخيص في الكشف المبكر عن عوامل الخطورة والمؤشرات المرضية، مما يتيح تنفيذ برامج وقائية وتدخلات مبكرة تقلل من احتمالية الإصابة </w:t>
      </w:r>
      <w:r w:rsidRPr="001313D0">
        <w:rPr>
          <w:rFonts w:ascii="Simplified Arabic" w:eastAsia="Calibri" w:hAnsi="Simplified Arabic" w:cs="Simplified Arabic"/>
          <w:sz w:val="28"/>
          <w:szCs w:val="28"/>
          <w:rtl/>
        </w:rPr>
        <w:lastRenderedPageBreak/>
        <w:t>بالأمراض أو تطورها إلى مراحل متقدمة. وتُعد هذه الميزة من أهم الجوانب التي تسهم في تحسين الصحة العامة وتقليل العبء الاقتصادي والاجتماعي للأمراض (</w:t>
      </w:r>
      <w:r w:rsidRPr="001313D0">
        <w:rPr>
          <w:rFonts w:asciiTheme="majorBidi" w:eastAsia="Calibri" w:hAnsiTheme="majorBidi" w:cstheme="majorBidi"/>
          <w:sz w:val="24"/>
          <w:szCs w:val="24"/>
        </w:rPr>
        <w:t>Shan et al., 2025</w:t>
      </w:r>
      <w:r w:rsidRPr="001313D0">
        <w:rPr>
          <w:rFonts w:ascii="Simplified Arabic" w:eastAsia="Calibri" w:hAnsi="Simplified Arabic" w:cs="Simplified Arabic"/>
          <w:sz w:val="28"/>
          <w:szCs w:val="28"/>
          <w:rtl/>
        </w:rPr>
        <w:t>).</w:t>
      </w:r>
    </w:p>
    <w:p w14:paraId="78017943" w14:textId="77777777" w:rsidR="00204590" w:rsidRPr="001313D0" w:rsidRDefault="00204590" w:rsidP="0053284F">
      <w:pPr>
        <w:numPr>
          <w:ilvl w:val="0"/>
          <w:numId w:val="14"/>
        </w:numPr>
        <w:spacing w:after="0" w:line="240" w:lineRule="auto"/>
        <w:jc w:val="both"/>
        <w:rPr>
          <w:rFonts w:ascii="Simplified Arabic" w:eastAsia="Calibri" w:hAnsi="Simplified Arabic" w:cs="Simplified Arabic"/>
          <w:b/>
          <w:bCs/>
          <w:sz w:val="28"/>
          <w:szCs w:val="28"/>
        </w:rPr>
      </w:pPr>
      <w:r w:rsidRPr="001313D0">
        <w:rPr>
          <w:rFonts w:ascii="Simplified Arabic" w:eastAsia="Calibri" w:hAnsi="Simplified Arabic" w:cs="Simplified Arabic"/>
          <w:b/>
          <w:bCs/>
          <w:sz w:val="28"/>
          <w:szCs w:val="28"/>
          <w:rtl/>
        </w:rPr>
        <w:t xml:space="preserve">المساهمة في تطوير السياسات الصحية واتخاذ القرارات الاستراتيجية: </w:t>
      </w:r>
      <w:r w:rsidRPr="001313D0">
        <w:rPr>
          <w:rFonts w:ascii="Simplified Arabic" w:eastAsia="Calibri" w:hAnsi="Simplified Arabic" w:cs="Simplified Arabic"/>
          <w:sz w:val="28"/>
          <w:szCs w:val="28"/>
          <w:rtl/>
        </w:rPr>
        <w:t>تُستخدم البيانات التشخيصية الدقيقة في إعداد الإحصاءات الصحية وتحديد الاتجاهات المرضية وتقييم احتياجات المجتمع الصحية، مما يساعد صناع القرار على وضع السياسات الصحية المناسبة وتخصيص الموارد بكفاءة أكبر. كما تسهم المعلومات المستندة إلى تشخيصات دقيقة في دعم التخطيط الصحي الاستراتيجي وتحسين برامج الوقاية والعلاج وتعزيز قدرة الأنظمة الصحية على مواجهة التحديات الصحية المستقبلية (</w:t>
      </w:r>
      <w:r w:rsidRPr="001313D0">
        <w:rPr>
          <w:rFonts w:ascii="Simplified Arabic" w:eastAsia="Calibri" w:hAnsi="Simplified Arabic" w:cs="Simplified Arabic"/>
          <w:sz w:val="24"/>
          <w:szCs w:val="24"/>
        </w:rPr>
        <w:t>Wheatley, 2024</w:t>
      </w:r>
      <w:r w:rsidRPr="001313D0">
        <w:rPr>
          <w:rFonts w:ascii="Simplified Arabic" w:eastAsia="Calibri" w:hAnsi="Simplified Arabic" w:cs="Simplified Arabic"/>
          <w:sz w:val="28"/>
          <w:szCs w:val="28"/>
          <w:rtl/>
        </w:rPr>
        <w:t>).</w:t>
      </w:r>
    </w:p>
    <w:p w14:paraId="6B95E8C3" w14:textId="77777777" w:rsidR="00204590" w:rsidRPr="001313D0" w:rsidRDefault="00204590" w:rsidP="0053284F">
      <w:pPr>
        <w:spacing w:after="0" w:line="240" w:lineRule="auto"/>
        <w:jc w:val="both"/>
        <w:rPr>
          <w:rFonts w:ascii="Simplified Arabic" w:eastAsia="Calibri" w:hAnsi="Simplified Arabic" w:cs="Simplified Arabic"/>
          <w:sz w:val="28"/>
          <w:szCs w:val="28"/>
          <w:rtl/>
        </w:rPr>
      </w:pPr>
      <w:r w:rsidRPr="001313D0">
        <w:rPr>
          <w:rFonts w:ascii="Simplified Arabic" w:eastAsia="Calibri" w:hAnsi="Simplified Arabic" w:cs="Simplified Arabic"/>
          <w:sz w:val="28"/>
          <w:szCs w:val="28"/>
          <w:rtl/>
        </w:rPr>
        <w:t>يتضح مما سبق أن تحسين دقة التشخيص الطبي لا يقتصر أثره على الجانب السريري فقط، بل يمتد ليشمل مختلف جوانب المنظومة الصحية، بدءاً من تحسين جودة الرعاية الصحية وسلامة المرضى، مروراً برفع كفاءة الأداء الطبي والإداري، وانتهاءً بدعم إدارة الجودة والتحول الرقمي وصنع السياسات الصحية. ومن ثم يُعد تحسين دقة التشخيص الطبي أحد الأهداف الاستراتيجية الرئيسة التي تسعى المؤسسات الصحية الحديثة إلى تحقيقها في سبيل تقديم خدمات صحية أكثر كفاءة وفعالية واستدامة</w:t>
      </w:r>
      <w:r w:rsidRPr="001313D0">
        <w:rPr>
          <w:rFonts w:ascii="Simplified Arabic" w:eastAsia="Calibri" w:hAnsi="Simplified Arabic" w:cs="Simplified Arabic"/>
          <w:sz w:val="28"/>
          <w:szCs w:val="28"/>
        </w:rPr>
        <w:t>.</w:t>
      </w:r>
      <w:r w:rsidRPr="001313D0">
        <w:rPr>
          <w:rFonts w:ascii="Simplified Arabic" w:eastAsia="Calibri" w:hAnsi="Simplified Arabic" w:cs="Simplified Arabic"/>
          <w:sz w:val="28"/>
          <w:szCs w:val="28"/>
          <w:rtl/>
        </w:rPr>
        <w:t xml:space="preserve"> كما أن تحسين ودقة التشخيص الطبي يمثلان محوراً أساسياً في تطوير جودة الخدمات الصحية داخل المستشفيات، إذ لا يقتصر أثر التشخيص الدقيق على تحديد المرض فقط، بل يمتد إلى حماية سلامة المرضى، وتقليل احتمالات الخطأ، وتحسين كفاءة القرارات العلاجية. كما أن التشخيص الصحيح يسهم في ترشيد استخدام الموارد الصحية من خلال الحد من الفحوصات والإحالات والعلاجات غير الضرورية، مما ينعكس إيجابياً على كفاءة الأداء المؤسسي وتقليل التكاليف. وبذلك يمكن القول إن دقة التشخيص تعد مؤشراً مهماً من مؤشرات إدارة الجودة في المستشفيات، لأنها ترتبط مباشرة بسلامة المريض، وفاعلية العلاج، وكفاءة استخدام الموارد، وتحسين مستوى الرعاية الصحية. وفي ضوء ذلك، تبرز أهمية توظيف تطبيقات الذكاء الاصطناعي في دعم عمليات التشخيص الطبي داخل المستشفيات الحكومية، لما يمكن أن تقدمه من أدوات تساعد في تحليل البيانات الطبية، وتقليل الأخطاء، وتسريع الوصول إلى قرارات تشخيصية أكثر دقة وموثوقية.</w:t>
      </w:r>
    </w:p>
    <w:p w14:paraId="710F708E" w14:textId="11831788" w:rsidR="00204590" w:rsidRPr="001313D0" w:rsidRDefault="00204590" w:rsidP="0053284F">
      <w:pPr>
        <w:spacing w:after="0" w:line="240" w:lineRule="auto"/>
        <w:jc w:val="both"/>
        <w:rPr>
          <w:rFonts w:ascii="Simplified Arabic" w:eastAsia="Calibri" w:hAnsi="Simplified Arabic" w:cs="Simplified Arabic"/>
          <w:b/>
          <w:bCs/>
          <w:sz w:val="32"/>
          <w:szCs w:val="32"/>
          <w:rtl/>
        </w:rPr>
      </w:pPr>
      <w:r w:rsidRPr="001313D0">
        <w:rPr>
          <w:rFonts w:ascii="Simplified Arabic" w:eastAsia="Calibri" w:hAnsi="Simplified Arabic" w:cs="Simplified Arabic"/>
          <w:b/>
          <w:bCs/>
          <w:sz w:val="36"/>
          <w:szCs w:val="36"/>
          <w:rtl/>
        </w:rPr>
        <w:t>مؤشرات تحسين ودقة التشخيص الطبي</w:t>
      </w:r>
      <w:r w:rsidR="004D3BAC" w:rsidRPr="001313D0">
        <w:rPr>
          <w:rFonts w:ascii="Simplified Arabic" w:eastAsia="Calibri" w:hAnsi="Simplified Arabic" w:cs="Simplified Arabic" w:hint="cs"/>
          <w:b/>
          <w:bCs/>
          <w:sz w:val="32"/>
          <w:szCs w:val="32"/>
          <w:rtl/>
        </w:rPr>
        <w:t xml:space="preserve"> (</w:t>
      </w:r>
      <w:r w:rsidR="004D3BAC" w:rsidRPr="001313D0">
        <w:rPr>
          <w:rFonts w:asciiTheme="majorBidi" w:eastAsia="Calibri" w:hAnsiTheme="majorBidi" w:cstheme="majorBidi"/>
          <w:b/>
          <w:bCs/>
          <w:sz w:val="32"/>
          <w:szCs w:val="32"/>
        </w:rPr>
        <w:t>Indicators of Improving the Accuracy of Medical Diagnosis</w:t>
      </w:r>
      <w:r w:rsidR="004D3BAC" w:rsidRPr="001313D0">
        <w:rPr>
          <w:rFonts w:ascii="Simplified Arabic" w:eastAsia="Calibri" w:hAnsi="Simplified Arabic" w:cs="Simplified Arabic" w:hint="cs"/>
          <w:b/>
          <w:bCs/>
          <w:sz w:val="32"/>
          <w:szCs w:val="32"/>
          <w:rtl/>
        </w:rPr>
        <w:t>)</w:t>
      </w:r>
      <w:r w:rsidRPr="001313D0">
        <w:rPr>
          <w:rFonts w:ascii="Simplified Arabic" w:eastAsia="Calibri" w:hAnsi="Simplified Arabic" w:cs="Simplified Arabic"/>
          <w:b/>
          <w:bCs/>
          <w:sz w:val="32"/>
          <w:szCs w:val="32"/>
          <w:rtl/>
        </w:rPr>
        <w:t>:</w:t>
      </w:r>
    </w:p>
    <w:p w14:paraId="785DF131" w14:textId="77777777" w:rsidR="00204590" w:rsidRPr="001313D0" w:rsidRDefault="00204590" w:rsidP="0053284F">
      <w:pPr>
        <w:spacing w:after="0" w:line="240" w:lineRule="auto"/>
        <w:jc w:val="both"/>
        <w:rPr>
          <w:rFonts w:ascii="Simplified Arabic" w:eastAsia="Calibri" w:hAnsi="Simplified Arabic" w:cs="Simplified Arabic"/>
          <w:sz w:val="28"/>
          <w:szCs w:val="28"/>
        </w:rPr>
      </w:pPr>
      <w:r w:rsidRPr="001313D0">
        <w:rPr>
          <w:rFonts w:ascii="Simplified Arabic" w:eastAsia="Calibri" w:hAnsi="Simplified Arabic" w:cs="Simplified Arabic"/>
          <w:sz w:val="28"/>
          <w:szCs w:val="28"/>
          <w:rtl/>
        </w:rPr>
        <w:t>يمكن قياس مستوى تحسين ودقة التشخيص الطبي من خلال مجموعة من المؤشرات التي تعكس كفاءة العملية التشخيصية ومدى قدرتها على تحديد الحالة المرضية بصورة صحيحة وفي الوقت المناسب. وتساعد هذه المؤشرات المؤسسات الصحية على تقييم جودة الأداء التشخيصي وتحديد جوانب القوة والقصور والعمل على تطويرها بصورة مستمرة. ومن أبرز هذه المؤشرات ما يأتي</w:t>
      </w:r>
      <w:r w:rsidRPr="001313D0">
        <w:rPr>
          <w:rFonts w:ascii="Simplified Arabic" w:eastAsia="Calibri" w:hAnsi="Simplified Arabic" w:cs="Simplified Arabic"/>
          <w:sz w:val="28"/>
          <w:szCs w:val="28"/>
        </w:rPr>
        <w:t>:</w:t>
      </w:r>
    </w:p>
    <w:p w14:paraId="46FADD83" w14:textId="77777777" w:rsidR="00204590" w:rsidRPr="001313D0" w:rsidRDefault="00204590" w:rsidP="0053284F">
      <w:pPr>
        <w:numPr>
          <w:ilvl w:val="0"/>
          <w:numId w:val="11"/>
        </w:numPr>
        <w:spacing w:after="0" w:line="240" w:lineRule="auto"/>
        <w:contextualSpacing/>
        <w:jc w:val="both"/>
        <w:rPr>
          <w:rFonts w:ascii="Simplified Arabic" w:eastAsia="Calibri" w:hAnsi="Simplified Arabic" w:cs="Simplified Arabic"/>
          <w:sz w:val="28"/>
          <w:szCs w:val="28"/>
        </w:rPr>
      </w:pPr>
      <w:r w:rsidRPr="001313D0">
        <w:rPr>
          <w:rFonts w:ascii="Simplified Arabic" w:eastAsia="Calibri" w:hAnsi="Simplified Arabic" w:cs="Simplified Arabic"/>
          <w:b/>
          <w:bCs/>
          <w:sz w:val="28"/>
          <w:szCs w:val="28"/>
          <w:rtl/>
        </w:rPr>
        <w:t>صحة التشخيص من المرة الأولى</w:t>
      </w:r>
      <w:r w:rsidRPr="001313D0">
        <w:rPr>
          <w:rFonts w:ascii="Simplified Arabic" w:eastAsia="Calibri" w:hAnsi="Simplified Arabic" w:cs="Simplified Arabic"/>
          <w:b/>
          <w:bCs/>
          <w:sz w:val="28"/>
          <w:szCs w:val="28"/>
        </w:rPr>
        <w:t>:</w:t>
      </w:r>
      <w:r w:rsidRPr="001313D0">
        <w:rPr>
          <w:rFonts w:ascii="Simplified Arabic" w:eastAsia="Calibri" w:hAnsi="Simplified Arabic" w:cs="Simplified Arabic"/>
          <w:sz w:val="28"/>
          <w:szCs w:val="28"/>
          <w:rtl/>
        </w:rPr>
        <w:t xml:space="preserve"> يقصد بصحة التشخيص من المرة الأولى قدرة الطبيب أو النظام التشخيصي على تحديد الحالة المرضية بصورة صحيحة منذ التقييم الأول للمريض، دون </w:t>
      </w:r>
      <w:r w:rsidRPr="001313D0">
        <w:rPr>
          <w:rFonts w:ascii="Simplified Arabic" w:eastAsia="Calibri" w:hAnsi="Simplified Arabic" w:cs="Simplified Arabic"/>
          <w:sz w:val="28"/>
          <w:szCs w:val="28"/>
          <w:rtl/>
        </w:rPr>
        <w:lastRenderedPageBreak/>
        <w:t>الحاجة إلى تصحيح التشخيص أو تعديله لاحقاً. ويُعد هذا المؤشر من أهم مؤشرات دقة التشخيص الطبي؛ لأن التشخيص الصحيح منذ البداية يسهم في اختيار العلاج المناسب وتقليل احتمالية تعرض المريض لإجراءات أو فحوصات غير ضرورية. كما يساعد في تقليل الوقت اللازم للوصول إلى العلاج الفعال ويحد من احتمالية حدوث المضاعفات الناتجة عن التأخر في التشخيص أو التشخيص الخاطئ. وتشير منظمة الصحة العالمية إلى أن التشخيص الصحيح وفي الوقت المناسب يعد من أهم العوامل المرتبطة بتحسين سلامة المرضى وجودة الرعاية الصحية وتحقيق نتائج صحية أفضل للمستفيدين من الخدمات الصحية. وتزداد أهمية هذا المؤشر في الحالات الحرجة والأمراض المزمنة والأورام السرطانية، حيث قد يؤدي أي تأخير أو خطأ في التشخيص إلى تفاقم الحالة الصحية للمريض وارتفاع معدلات المراضة والوفيات. لذلك تسعى المؤسسات الصحية الحديثة إلى تطوير الأنظمة التشخيصية والاعتماد على التقنيات الذكية التي ترفع من معدلات التشخيص الصحيح منذ الزيارة الأولى للمريض (منظمة الصحة العالمية، 2024)</w:t>
      </w:r>
      <w:r w:rsidRPr="001313D0">
        <w:rPr>
          <w:rFonts w:ascii="Simplified Arabic" w:eastAsia="Calibri" w:hAnsi="Simplified Arabic" w:cs="Simplified Arabic"/>
          <w:sz w:val="28"/>
          <w:szCs w:val="28"/>
        </w:rPr>
        <w:t>.</w:t>
      </w:r>
    </w:p>
    <w:p w14:paraId="2110B60B" w14:textId="77777777" w:rsidR="00204590" w:rsidRPr="001313D0" w:rsidRDefault="00204590" w:rsidP="0053284F">
      <w:pPr>
        <w:numPr>
          <w:ilvl w:val="0"/>
          <w:numId w:val="11"/>
        </w:numPr>
        <w:spacing w:after="0" w:line="240" w:lineRule="auto"/>
        <w:contextualSpacing/>
        <w:jc w:val="both"/>
        <w:rPr>
          <w:rFonts w:ascii="Simplified Arabic" w:eastAsia="Calibri" w:hAnsi="Simplified Arabic" w:cs="Simplified Arabic"/>
          <w:sz w:val="28"/>
          <w:szCs w:val="28"/>
        </w:rPr>
      </w:pPr>
      <w:r w:rsidRPr="001313D0">
        <w:rPr>
          <w:rFonts w:ascii="Simplified Arabic" w:eastAsia="Calibri" w:hAnsi="Simplified Arabic" w:cs="Simplified Arabic"/>
          <w:b/>
          <w:bCs/>
          <w:sz w:val="28"/>
          <w:szCs w:val="28"/>
          <w:rtl/>
        </w:rPr>
        <w:t>سرعة الوصول إلى التشخيص</w:t>
      </w:r>
      <w:r w:rsidRPr="001313D0">
        <w:rPr>
          <w:rFonts w:ascii="Simplified Arabic" w:eastAsia="Calibri" w:hAnsi="Simplified Arabic" w:cs="Simplified Arabic"/>
          <w:b/>
          <w:bCs/>
          <w:sz w:val="28"/>
          <w:szCs w:val="28"/>
        </w:rPr>
        <w:t>:</w:t>
      </w:r>
      <w:r w:rsidRPr="001313D0">
        <w:rPr>
          <w:rFonts w:ascii="Simplified Arabic" w:eastAsia="Calibri" w:hAnsi="Simplified Arabic" w:cs="Simplified Arabic"/>
          <w:sz w:val="28"/>
          <w:szCs w:val="28"/>
          <w:rtl/>
        </w:rPr>
        <w:t xml:space="preserve"> يقصد بسرعة الوصول إلى التشخيص تقليل الوقت المستغرق بين ظهور الأعراض أو دخول المريض إلى المؤسسة الصحية وبين التوصل إلى التشخيص الصحيح للحالة المرضية. ويُعد هذا المؤشر من المؤشرات المهمة لجودة الرعاية الصحية، إذ يسهم التشخيص المبكر في بدء العلاج في الوقت المناسب، وزيادة فرص الشفاء، والحد من تطور المرض ومضاعفاته، خاصة في الأمراض المزمنة والخطيرة. كما يساعد على تقليل معاناة المرضى وتحسين كفاءة استخدام الموارد الصحية. وقد أكدت منظمة الصحة العالمية أن الوصول إلى التشخيص الصحيح في الوقت المناسب يمثل أحد العوامل الأساسية لتعزيز سلامة المرضى وتحسين جودة الخدمات الصحية (منظمة الصحة العالمية، 2024)</w:t>
      </w:r>
      <w:r w:rsidRPr="001313D0">
        <w:rPr>
          <w:rFonts w:ascii="Simplified Arabic" w:eastAsia="Calibri" w:hAnsi="Simplified Arabic" w:cs="Simplified Arabic"/>
          <w:sz w:val="28"/>
          <w:szCs w:val="28"/>
        </w:rPr>
        <w:t>.</w:t>
      </w:r>
    </w:p>
    <w:p w14:paraId="19249A77" w14:textId="77777777" w:rsidR="00204590" w:rsidRPr="001313D0" w:rsidRDefault="00204590" w:rsidP="0053284F">
      <w:pPr>
        <w:numPr>
          <w:ilvl w:val="0"/>
          <w:numId w:val="11"/>
        </w:numPr>
        <w:spacing w:after="0" w:line="240" w:lineRule="auto"/>
        <w:contextualSpacing/>
        <w:jc w:val="both"/>
        <w:rPr>
          <w:rFonts w:ascii="Simplified Arabic" w:eastAsia="Calibri" w:hAnsi="Simplified Arabic" w:cs="Simplified Arabic"/>
          <w:sz w:val="28"/>
          <w:szCs w:val="28"/>
        </w:rPr>
      </w:pPr>
      <w:r w:rsidRPr="001313D0">
        <w:rPr>
          <w:rFonts w:ascii="Simplified Arabic" w:eastAsia="Calibri" w:hAnsi="Simplified Arabic" w:cs="Simplified Arabic"/>
          <w:b/>
          <w:bCs/>
          <w:sz w:val="28"/>
          <w:szCs w:val="28"/>
          <w:rtl/>
        </w:rPr>
        <w:t>انخفاض معدل الأخطاء التشخيصية</w:t>
      </w:r>
      <w:r w:rsidRPr="001313D0">
        <w:rPr>
          <w:rFonts w:ascii="Simplified Arabic" w:eastAsia="Calibri" w:hAnsi="Simplified Arabic" w:cs="Simplified Arabic"/>
          <w:b/>
          <w:bCs/>
          <w:sz w:val="28"/>
          <w:szCs w:val="28"/>
        </w:rPr>
        <w:t>:</w:t>
      </w:r>
      <w:r w:rsidRPr="001313D0">
        <w:rPr>
          <w:rFonts w:ascii="Simplified Arabic" w:eastAsia="Calibri" w:hAnsi="Simplified Arabic" w:cs="Simplified Arabic"/>
          <w:sz w:val="28"/>
          <w:szCs w:val="28"/>
          <w:rtl/>
        </w:rPr>
        <w:t xml:space="preserve"> يُعد انخفاض معدل الأخطاء التشخيصية من المؤشرات المهمة التي تعكس تحسن دقة التشخيص الطبي وكفاءة الخدمات الصحية المقدمة، إذ إن الأخطاء التشخيصية قد تؤدي إلى تأخر العلاج أو تقديم تدخلات علاجية غير مناسبة، مما ينعكس سلباً على صحة المرضى ونتائج الرعاية الصحية. ولذلك تسعى المؤسسات الصحية إلى الحد من هذه الأخطاء من خلال تطوير العمليات التشخيصية وتعزيز سلامة المرضى. وقد أشار بخاري إلى أن تقليل الأخطاء الطبية يُعد من المجالات الأساسية التي تسهم في تحسين جودة الرعاية الصحية ورفع مستويات السلامة داخل المؤسسات الصحية (بخاري، 2019)</w:t>
      </w:r>
      <w:r w:rsidRPr="001313D0">
        <w:rPr>
          <w:rFonts w:ascii="Simplified Arabic" w:eastAsia="Calibri" w:hAnsi="Simplified Arabic" w:cs="Simplified Arabic"/>
          <w:sz w:val="28"/>
          <w:szCs w:val="28"/>
        </w:rPr>
        <w:t>.</w:t>
      </w:r>
      <w:r w:rsidRPr="001313D0">
        <w:rPr>
          <w:rFonts w:ascii="Simplified Arabic" w:eastAsia="Calibri" w:hAnsi="Simplified Arabic" w:cs="Simplified Arabic"/>
          <w:sz w:val="28"/>
          <w:szCs w:val="28"/>
          <w:rtl/>
        </w:rPr>
        <w:t xml:space="preserve"> </w:t>
      </w:r>
    </w:p>
    <w:p w14:paraId="3B1B3600" w14:textId="21DBB2AD" w:rsidR="004D3BAC" w:rsidRPr="001313D0" w:rsidRDefault="00204590" w:rsidP="0053284F">
      <w:pPr>
        <w:numPr>
          <w:ilvl w:val="0"/>
          <w:numId w:val="11"/>
        </w:numPr>
        <w:spacing w:after="0" w:line="240" w:lineRule="auto"/>
        <w:contextualSpacing/>
        <w:jc w:val="both"/>
        <w:rPr>
          <w:rFonts w:ascii="Simplified Arabic" w:eastAsia="Calibri" w:hAnsi="Simplified Arabic" w:cs="Simplified Arabic"/>
          <w:sz w:val="28"/>
          <w:szCs w:val="28"/>
        </w:rPr>
      </w:pPr>
      <w:r w:rsidRPr="001313D0">
        <w:rPr>
          <w:rFonts w:ascii="Simplified Arabic" w:eastAsia="Calibri" w:hAnsi="Simplified Arabic" w:cs="Simplified Arabic"/>
          <w:b/>
          <w:bCs/>
          <w:sz w:val="28"/>
          <w:szCs w:val="28"/>
          <w:rtl/>
        </w:rPr>
        <w:t>دقة إدارة الفحوصات ونتائجها</w:t>
      </w:r>
      <w:r w:rsidRPr="001313D0">
        <w:rPr>
          <w:rFonts w:ascii="Simplified Arabic" w:eastAsia="Calibri" w:hAnsi="Simplified Arabic" w:cs="Simplified Arabic"/>
          <w:b/>
          <w:bCs/>
          <w:sz w:val="28"/>
          <w:szCs w:val="28"/>
        </w:rPr>
        <w:t>:</w:t>
      </w:r>
      <w:r w:rsidRPr="001313D0">
        <w:rPr>
          <w:rFonts w:ascii="Simplified Arabic" w:eastAsia="Calibri" w:hAnsi="Simplified Arabic" w:cs="Simplified Arabic"/>
          <w:sz w:val="28"/>
          <w:szCs w:val="28"/>
          <w:rtl/>
        </w:rPr>
        <w:t xml:space="preserve"> تشمل طلب الفحوصات المناسبة، وتفسير نتائجها بطريقة صحيحة، ومتابعة النتائج غير الطبيعية في الوقت المناسب. وتشير وكالة أبحاث الرعاية الصحية والجودة إلى أن ضعف متابعة نتائج الفحوصات المختبرية أو الإشعاعية يعد مصدراً مهماً للأخطاء </w:t>
      </w:r>
      <w:r w:rsidRPr="001313D0">
        <w:rPr>
          <w:rFonts w:ascii="Simplified Arabic" w:eastAsia="Calibri" w:hAnsi="Simplified Arabic" w:cs="Simplified Arabic"/>
          <w:sz w:val="28"/>
          <w:szCs w:val="28"/>
          <w:rtl/>
        </w:rPr>
        <w:lastRenderedPageBreak/>
        <w:t xml:space="preserve">التشخيصية، وأن تحسين إدارة الفحوصات يساعد على تعزيز السلامة </w:t>
      </w:r>
      <w:r w:rsidR="004D3BAC" w:rsidRPr="001313D0">
        <w:rPr>
          <w:rFonts w:ascii="Simplified Arabic" w:eastAsia="Calibri" w:hAnsi="Simplified Arabic" w:cs="Simplified Arabic" w:hint="cs"/>
          <w:sz w:val="28"/>
          <w:szCs w:val="28"/>
          <w:rtl/>
        </w:rPr>
        <w:t>التشخيصية (</w:t>
      </w:r>
      <w:r w:rsidR="004D3BAC" w:rsidRPr="001313D0">
        <w:rPr>
          <w:rFonts w:asciiTheme="majorBidi" w:eastAsia="Calibri" w:hAnsiTheme="majorBidi" w:cstheme="majorBidi"/>
          <w:sz w:val="24"/>
          <w:szCs w:val="24"/>
        </w:rPr>
        <w:t xml:space="preserve">Agency for Healthcare Research and Quality [AHRQ], </w:t>
      </w:r>
      <w:proofErr w:type="spellStart"/>
      <w:r w:rsidR="004D3BAC" w:rsidRPr="001313D0">
        <w:rPr>
          <w:rFonts w:asciiTheme="majorBidi" w:eastAsia="Calibri" w:hAnsiTheme="majorBidi" w:cstheme="majorBidi"/>
          <w:sz w:val="24"/>
          <w:szCs w:val="24"/>
        </w:rPr>
        <w:t>n.d</w:t>
      </w:r>
      <w:proofErr w:type="spellEnd"/>
      <w:r w:rsidR="004D3BAC" w:rsidRPr="001313D0">
        <w:rPr>
          <w:rFonts w:ascii="Simplified Arabic" w:eastAsia="Calibri" w:hAnsi="Simplified Arabic" w:cs="Simplified Arabic" w:hint="cs"/>
          <w:sz w:val="28"/>
          <w:szCs w:val="28"/>
          <w:rtl/>
        </w:rPr>
        <w:t>).</w:t>
      </w:r>
    </w:p>
    <w:p w14:paraId="2A64DAD2" w14:textId="77777777" w:rsidR="00204590" w:rsidRPr="001313D0" w:rsidRDefault="00204590" w:rsidP="0053284F">
      <w:pPr>
        <w:numPr>
          <w:ilvl w:val="0"/>
          <w:numId w:val="11"/>
        </w:numPr>
        <w:spacing w:after="0" w:line="240" w:lineRule="auto"/>
        <w:contextualSpacing/>
        <w:jc w:val="both"/>
        <w:rPr>
          <w:rFonts w:ascii="Simplified Arabic" w:eastAsia="Calibri" w:hAnsi="Simplified Arabic" w:cs="Simplified Arabic"/>
          <w:sz w:val="28"/>
          <w:szCs w:val="28"/>
          <w:rtl/>
        </w:rPr>
      </w:pPr>
      <w:r w:rsidRPr="001313D0">
        <w:rPr>
          <w:rFonts w:ascii="Simplified Arabic" w:eastAsia="Calibri" w:hAnsi="Simplified Arabic" w:cs="Simplified Arabic"/>
          <w:b/>
          <w:bCs/>
          <w:sz w:val="28"/>
          <w:szCs w:val="28"/>
          <w:rtl/>
        </w:rPr>
        <w:t>تحسن مؤشرات الحساسية والنوعية</w:t>
      </w:r>
      <w:r w:rsidRPr="001313D0">
        <w:rPr>
          <w:rFonts w:ascii="Simplified Arabic" w:eastAsia="Calibri" w:hAnsi="Simplified Arabic" w:cs="Simplified Arabic"/>
          <w:b/>
          <w:bCs/>
          <w:sz w:val="28"/>
          <w:szCs w:val="28"/>
        </w:rPr>
        <w:t>:</w:t>
      </w:r>
      <w:r w:rsidRPr="001313D0">
        <w:rPr>
          <w:rFonts w:ascii="Simplified Arabic" w:eastAsia="Calibri" w:hAnsi="Simplified Arabic" w:cs="Simplified Arabic"/>
          <w:sz w:val="28"/>
          <w:szCs w:val="28"/>
          <w:rtl/>
        </w:rPr>
        <w:t xml:space="preserve"> تعد الحساسية والنوعية من المؤشرات الإحصائية المهمة لقياس دقة الاختبار التشخيصي؛ فالحساسية تعبر عن قدرة الاختبار على اكتشاف المرضى فعلاً، بينما تعبر النوعية عن قدرته على استبعاد غير المصابين. وكلما ارتفعت هذه المؤشرات زادت دقة التشخيص وقلت النتائج الخاطئة (</w:t>
      </w:r>
      <w:r w:rsidRPr="001313D0">
        <w:rPr>
          <w:rFonts w:ascii="Simplified Arabic" w:eastAsia="Calibri" w:hAnsi="Simplified Arabic" w:cs="Simplified Arabic"/>
          <w:sz w:val="28"/>
          <w:szCs w:val="28"/>
        </w:rPr>
        <w:t>National Academies of Sciences, Engineering, and Medicine, 2015</w:t>
      </w:r>
      <w:r w:rsidRPr="001313D0">
        <w:rPr>
          <w:rFonts w:ascii="Simplified Arabic" w:eastAsia="Calibri" w:hAnsi="Simplified Arabic" w:cs="Simplified Arabic"/>
          <w:sz w:val="28"/>
          <w:szCs w:val="28"/>
          <w:rtl/>
        </w:rPr>
        <w:t>).</w:t>
      </w:r>
    </w:p>
    <w:p w14:paraId="7A2B67A7" w14:textId="77777777" w:rsidR="00204590" w:rsidRPr="001313D0" w:rsidRDefault="00204590" w:rsidP="0053284F">
      <w:pPr>
        <w:numPr>
          <w:ilvl w:val="0"/>
          <w:numId w:val="11"/>
        </w:numPr>
        <w:spacing w:after="0" w:line="240" w:lineRule="auto"/>
        <w:contextualSpacing/>
        <w:jc w:val="both"/>
        <w:rPr>
          <w:rFonts w:ascii="Simplified Arabic" w:eastAsia="Calibri" w:hAnsi="Simplified Arabic" w:cs="Simplified Arabic"/>
          <w:sz w:val="28"/>
          <w:szCs w:val="28"/>
        </w:rPr>
      </w:pPr>
      <w:r w:rsidRPr="001313D0">
        <w:rPr>
          <w:rFonts w:ascii="Simplified Arabic" w:eastAsia="Calibri" w:hAnsi="Simplified Arabic" w:cs="Simplified Arabic"/>
          <w:b/>
          <w:bCs/>
          <w:sz w:val="28"/>
          <w:szCs w:val="28"/>
          <w:rtl/>
        </w:rPr>
        <w:t>تحسن التواصل والتنسيق بين الفرق الصحية</w:t>
      </w:r>
      <w:r w:rsidRPr="001313D0">
        <w:rPr>
          <w:rFonts w:ascii="Simplified Arabic" w:eastAsia="Calibri" w:hAnsi="Simplified Arabic" w:cs="Simplified Arabic"/>
          <w:b/>
          <w:bCs/>
          <w:sz w:val="28"/>
          <w:szCs w:val="28"/>
        </w:rPr>
        <w:t>:</w:t>
      </w:r>
      <w:r w:rsidRPr="001313D0">
        <w:rPr>
          <w:rFonts w:ascii="Simplified Arabic" w:eastAsia="Calibri" w:hAnsi="Simplified Arabic" w:cs="Simplified Arabic"/>
          <w:sz w:val="28"/>
          <w:szCs w:val="28"/>
          <w:rtl/>
        </w:rPr>
        <w:t xml:space="preserve"> ترتبط دقة التشخيص بجودة التواصل بين الأطباء والتمريض والفنيين والأقسام المختلفة، خصوصاً عند تسليم الحالات أو الإحالة أو متابعة نتائج الفحوصات. وتؤكد منظمة الصحة العالمية أهمية وجود نظم ومعايير وعمليات واضحة تكفل مأمونية التشخيص، وتحسن الإحالات والتنسيق بين الفرق الصحية (منظمة الصحة العالمية، 2024)</w:t>
      </w:r>
      <w:r w:rsidRPr="001313D0">
        <w:rPr>
          <w:rFonts w:ascii="Simplified Arabic" w:eastAsia="Calibri" w:hAnsi="Simplified Arabic" w:cs="Simplified Arabic"/>
          <w:sz w:val="28"/>
          <w:szCs w:val="28"/>
        </w:rPr>
        <w:t xml:space="preserve">. </w:t>
      </w:r>
    </w:p>
    <w:p w14:paraId="6E3468CD" w14:textId="77777777" w:rsidR="00204590" w:rsidRPr="001313D0" w:rsidRDefault="00204590" w:rsidP="0053284F">
      <w:pPr>
        <w:numPr>
          <w:ilvl w:val="0"/>
          <w:numId w:val="11"/>
        </w:numPr>
        <w:spacing w:after="0" w:line="240" w:lineRule="auto"/>
        <w:contextualSpacing/>
        <w:jc w:val="both"/>
        <w:rPr>
          <w:rFonts w:ascii="Simplified Arabic" w:eastAsia="Calibri" w:hAnsi="Simplified Arabic" w:cs="Simplified Arabic"/>
          <w:sz w:val="28"/>
          <w:szCs w:val="28"/>
        </w:rPr>
      </w:pPr>
      <w:r w:rsidRPr="001313D0">
        <w:rPr>
          <w:rFonts w:ascii="Simplified Arabic" w:eastAsia="Calibri" w:hAnsi="Simplified Arabic" w:cs="Simplified Arabic"/>
          <w:b/>
          <w:bCs/>
          <w:sz w:val="28"/>
          <w:szCs w:val="28"/>
          <w:rtl/>
        </w:rPr>
        <w:t>رضا المريض وثقته في الخدمة الصحية</w:t>
      </w:r>
      <w:r w:rsidRPr="001313D0">
        <w:rPr>
          <w:rFonts w:ascii="Simplified Arabic" w:eastAsia="Calibri" w:hAnsi="Simplified Arabic" w:cs="Simplified Arabic"/>
          <w:b/>
          <w:bCs/>
          <w:sz w:val="28"/>
          <w:szCs w:val="28"/>
        </w:rPr>
        <w:t>:</w:t>
      </w:r>
      <w:r w:rsidRPr="001313D0">
        <w:rPr>
          <w:rFonts w:ascii="Simplified Arabic" w:eastAsia="Calibri" w:hAnsi="Simplified Arabic" w:cs="Simplified Arabic"/>
          <w:sz w:val="28"/>
          <w:szCs w:val="28"/>
          <w:rtl/>
        </w:rPr>
        <w:t xml:space="preserve"> يُعد رضا المريض وثقته في الخدمات الصحية من المؤشرات غير المباشرة التي تعكس مستوى دقة التشخيص الطبي وجودة الرعاية الصحية المقدمة. فعندما يحصل المريض على تشخيص صحيح وواضح وخطة علاجية مناسبة، تزداد درجة ثقته في المؤسسة الصحية وفي مقدمي الرعاية الصحية، ويشعر بدرجة أكبر من الاطمئنان تجاه الخدمات المقدمة له</w:t>
      </w:r>
      <w:r w:rsidRPr="001313D0">
        <w:rPr>
          <w:rFonts w:ascii="Simplified Arabic" w:eastAsia="Calibri" w:hAnsi="Simplified Arabic" w:cs="Simplified Arabic"/>
          <w:sz w:val="28"/>
          <w:szCs w:val="28"/>
        </w:rPr>
        <w:t>.</w:t>
      </w:r>
      <w:r w:rsidRPr="001313D0">
        <w:rPr>
          <w:rFonts w:ascii="Simplified Arabic" w:eastAsia="Calibri" w:hAnsi="Simplified Arabic" w:cs="Simplified Arabic"/>
          <w:sz w:val="28"/>
          <w:szCs w:val="28"/>
          <w:rtl/>
        </w:rPr>
        <w:t xml:space="preserve"> كما أن التشخيص الدقيق يقلل من الحاجة إلى مراجعة أكثر من جهة طبية أو تكرار الفحوصات والإجراءات، الأمر الذي ينعكس إيجابياً على تجربة المريض ويرفع مستوى رضاه عن الخدمة الصحية. ويؤدي ذلك بدوره إلى تعزيز سمعة المؤسسة الصحية وزيادة ثقة المجتمع في خدماتها</w:t>
      </w:r>
      <w:r w:rsidRPr="001313D0">
        <w:rPr>
          <w:rFonts w:ascii="Simplified Arabic" w:eastAsia="Calibri" w:hAnsi="Simplified Arabic" w:cs="Simplified Arabic"/>
          <w:sz w:val="28"/>
          <w:szCs w:val="28"/>
        </w:rPr>
        <w:t>.</w:t>
      </w:r>
      <w:r w:rsidRPr="001313D0">
        <w:rPr>
          <w:rFonts w:ascii="Simplified Arabic" w:eastAsia="Calibri" w:hAnsi="Simplified Arabic" w:cs="Simplified Arabic"/>
          <w:sz w:val="28"/>
          <w:szCs w:val="28"/>
          <w:rtl/>
        </w:rPr>
        <w:t>كما أن تحسين سلامة المرضى والحد من الأخطاء الطبية ينعكسان بصورة مباشرة على جودة الخدمات الصحية ومستوى رضا المستفيدين عنها، وأن المؤسسات الصحية التي تحقق معدلات مرتفعة من الدقة التشخيصية غالباً ما تتمتع بمستويات أعلى من رضا المرضى وثقتهم بالخدمات المقدمة (بخاري، 2019)</w:t>
      </w:r>
      <w:r w:rsidRPr="001313D0">
        <w:rPr>
          <w:rFonts w:ascii="Simplified Arabic" w:eastAsia="Calibri" w:hAnsi="Simplified Arabic" w:cs="Simplified Arabic"/>
          <w:sz w:val="28"/>
          <w:szCs w:val="28"/>
        </w:rPr>
        <w:t>.</w:t>
      </w:r>
    </w:p>
    <w:p w14:paraId="6BA5797B" w14:textId="77777777" w:rsidR="00204590" w:rsidRPr="001313D0" w:rsidRDefault="00204590" w:rsidP="0053284F">
      <w:pPr>
        <w:spacing w:after="0" w:line="240" w:lineRule="auto"/>
        <w:jc w:val="both"/>
        <w:rPr>
          <w:rFonts w:ascii="Simplified Arabic" w:eastAsia="Calibri" w:hAnsi="Simplified Arabic" w:cs="Simplified Arabic"/>
          <w:sz w:val="28"/>
          <w:szCs w:val="28"/>
          <w:rtl/>
        </w:rPr>
      </w:pPr>
      <w:r w:rsidRPr="001313D0">
        <w:rPr>
          <w:rFonts w:ascii="Simplified Arabic" w:eastAsia="Calibri" w:hAnsi="Simplified Arabic" w:cs="Simplified Arabic"/>
          <w:sz w:val="28"/>
          <w:szCs w:val="28"/>
          <w:rtl/>
        </w:rPr>
        <w:t xml:space="preserve">يتضح من مؤشرات تحسين ودقة التشخيص الطبي أن عملية التشخيص لا تُقاس بمجرد الوصول إلى اسم المرض، بل ترتبط بمجموعة متكاملة من المعايير التي تعكس جودة الأداء الطبي داخل المستشفى، مثل سرعة التشخيص، وانخفاض الأخطاء، ودقة اختيار الفحوصات، وتحسن الحساسية والنوعية، وجودة التواصل بين الفرق الصحية. كما أن هذه المؤشرات تؤكد أن التشخيص الطبي يمثل حلقة مركزية في منظومة الجودة الصحية؛ فكلما ارتفعت دقته انعكس ذلك على سلامة المرضى، وكفاءة استخدام الموارد، ورضا المستفيدين، وتحسين النتائج العلاجية. ومن هنا تبرز أهمية توظيف تطبيقات الذكاء الاصطناعي في دعم هذه المؤشرات، من خلال تحليل البيانات الطبية، ومساعدة الأطباء في تفسير الفحوصات والصور، </w:t>
      </w:r>
      <w:r w:rsidRPr="001313D0">
        <w:rPr>
          <w:rFonts w:ascii="Simplified Arabic" w:eastAsia="Calibri" w:hAnsi="Simplified Arabic" w:cs="Simplified Arabic"/>
          <w:sz w:val="28"/>
          <w:szCs w:val="28"/>
          <w:rtl/>
        </w:rPr>
        <w:lastRenderedPageBreak/>
        <w:t>والتنبؤ بالمخاطر، وتقليل احتمالات التشخيص الخاطئ أو المتأخر، بما يسهم في تطوير جودة الرعاية الصحية داخل المستشفيات الحكومية</w:t>
      </w:r>
      <w:r w:rsidRPr="001313D0">
        <w:rPr>
          <w:rFonts w:ascii="Simplified Arabic" w:eastAsia="Calibri" w:hAnsi="Simplified Arabic" w:cs="Simplified Arabic"/>
          <w:sz w:val="28"/>
          <w:szCs w:val="28"/>
        </w:rPr>
        <w:t>.</w:t>
      </w:r>
    </w:p>
    <w:p w14:paraId="46324B02" w14:textId="079E8B53" w:rsidR="00204590" w:rsidRPr="001313D0" w:rsidRDefault="00204590" w:rsidP="0053284F">
      <w:pPr>
        <w:spacing w:after="0" w:line="240" w:lineRule="auto"/>
        <w:jc w:val="both"/>
        <w:rPr>
          <w:rFonts w:ascii="Simplified Arabic" w:eastAsia="Calibri" w:hAnsi="Simplified Arabic" w:cs="Simplified Arabic"/>
          <w:b/>
          <w:bCs/>
          <w:sz w:val="32"/>
          <w:szCs w:val="32"/>
        </w:rPr>
      </w:pPr>
      <w:bookmarkStart w:id="21" w:name="_Hlk234508494"/>
      <w:r w:rsidRPr="001313D0">
        <w:rPr>
          <w:rFonts w:ascii="Simplified Arabic" w:eastAsia="Calibri" w:hAnsi="Simplified Arabic" w:cs="Simplified Arabic"/>
          <w:b/>
          <w:bCs/>
          <w:sz w:val="36"/>
          <w:szCs w:val="36"/>
          <w:rtl/>
        </w:rPr>
        <w:t>دور الذكاء الاصطناعي في تحسين دقة التشخيص الطبي</w:t>
      </w:r>
      <w:r w:rsidR="004D3BAC" w:rsidRPr="001313D0">
        <w:rPr>
          <w:rFonts w:ascii="Simplified Arabic" w:eastAsia="Calibri" w:hAnsi="Simplified Arabic" w:cs="Simplified Arabic" w:hint="cs"/>
          <w:b/>
          <w:bCs/>
          <w:sz w:val="32"/>
          <w:szCs w:val="32"/>
          <w:rtl/>
        </w:rPr>
        <w:t xml:space="preserve"> (</w:t>
      </w:r>
      <w:r w:rsidR="004D3BAC" w:rsidRPr="001313D0">
        <w:rPr>
          <w:rFonts w:asciiTheme="majorBidi" w:eastAsia="Calibri" w:hAnsiTheme="majorBidi" w:cstheme="majorBidi"/>
          <w:b/>
          <w:bCs/>
          <w:sz w:val="32"/>
          <w:szCs w:val="32"/>
        </w:rPr>
        <w:t>The Role of Artificial Intelligence in Enhancing the Accuracy of Medical Diagnosis</w:t>
      </w:r>
      <w:r w:rsidR="004D3BAC" w:rsidRPr="001313D0">
        <w:rPr>
          <w:rFonts w:ascii="Simplified Arabic" w:eastAsia="Calibri" w:hAnsi="Simplified Arabic" w:cs="Simplified Arabic" w:hint="cs"/>
          <w:b/>
          <w:bCs/>
          <w:sz w:val="32"/>
          <w:szCs w:val="32"/>
          <w:rtl/>
        </w:rPr>
        <w:t>)</w:t>
      </w:r>
      <w:r w:rsidRPr="001313D0">
        <w:rPr>
          <w:rFonts w:ascii="Simplified Arabic" w:eastAsia="Calibri" w:hAnsi="Simplified Arabic" w:cs="Simplified Arabic"/>
          <w:b/>
          <w:bCs/>
          <w:sz w:val="32"/>
          <w:szCs w:val="32"/>
          <w:rtl/>
        </w:rPr>
        <w:t>:</w:t>
      </w:r>
    </w:p>
    <w:bookmarkEnd w:id="21"/>
    <w:p w14:paraId="12747827" w14:textId="77777777" w:rsidR="00204590" w:rsidRPr="001313D0" w:rsidRDefault="00204590" w:rsidP="0053284F">
      <w:pPr>
        <w:spacing w:after="0" w:line="240" w:lineRule="auto"/>
        <w:jc w:val="both"/>
        <w:rPr>
          <w:rFonts w:ascii="Simplified Arabic" w:eastAsia="Calibri" w:hAnsi="Simplified Arabic" w:cs="Simplified Arabic"/>
          <w:sz w:val="28"/>
          <w:szCs w:val="28"/>
          <w:rtl/>
        </w:rPr>
      </w:pPr>
      <w:r w:rsidRPr="001313D0">
        <w:rPr>
          <w:rFonts w:ascii="Simplified Arabic" w:eastAsia="Calibri" w:hAnsi="Simplified Arabic" w:cs="Simplified Arabic"/>
          <w:sz w:val="28"/>
          <w:szCs w:val="28"/>
          <w:rtl/>
        </w:rPr>
        <w:t>شهد القطاع الصحي خلال العقدين الأخيرين تطورات تقنية متسارعة أدت إلى إحداث تغيرات جوهرية في أساليب تقديم الرعاية الصحية وتشخيص الأمراض وعلاجها. ومن بين أبرز هذه التطورات ظهور تقنيات الذكاء الاصطناعي التي أصبحت تمثل أحد أهم محركات التحول الرقمي في المجال الصحي، نظراً لقدرتها على معالجة كميات هائلة من البيانات الطبية وتحليلها بسرعة ودقة تفوق القدرات البشرية في بعض الجوانب. ويعتمد الذكاء الاصطناعي على مجموعة من التقنيات المتقدمة، مثل التعلم الآلي، والتعلم العميق، والشبكات العصبية الاصطناعية، وتحليل البيانات الضخمة، والتي تمكن الأنظمة الحاسوبية من التعلم من البيانات الطبية السابقة واكتشاف الأنماط والعلاقات المعقدة بينها بهدف دعم عمليات التشخيص والتنبؤ واتخاذ القرار الطبي. وقد ساهمت هذه التقنيات في تحسين دقة التشخيص الطبي وتقليل الأخطاء الطبية وتعزيز جودة الرعاية الصحية وسلامة المرضى، الأمر الذي جعل الذكاء الاصطناعي أحد أهم الأدوات الاستراتيجية التي تعتمد عليها المؤسسات الصحية الحديثة لتحقيق التميز في الأداء الطبي وتحسين النتائج الصحية للمرضى (</w:t>
      </w:r>
      <w:r w:rsidRPr="001313D0">
        <w:rPr>
          <w:rFonts w:asciiTheme="majorBidi" w:eastAsia="Calibri" w:hAnsiTheme="majorBidi" w:cstheme="majorBidi"/>
          <w:sz w:val="24"/>
          <w:szCs w:val="24"/>
        </w:rPr>
        <w:t>Wheatley, 2024</w:t>
      </w:r>
      <w:r w:rsidRPr="001313D0">
        <w:rPr>
          <w:rFonts w:ascii="Simplified Arabic" w:eastAsia="Calibri" w:hAnsi="Simplified Arabic" w:cs="Simplified Arabic"/>
          <w:sz w:val="28"/>
          <w:szCs w:val="28"/>
          <w:rtl/>
        </w:rPr>
        <w:t>).  وتتعدد الأدوار التي يؤديها الذكاء الاصطناعي في تحسين دقة التشخيص الطبي، ويمكن تناولها من خلال العناصر الآتية</w:t>
      </w:r>
      <w:r w:rsidRPr="001313D0">
        <w:rPr>
          <w:rFonts w:ascii="Simplified Arabic" w:eastAsia="Calibri" w:hAnsi="Simplified Arabic" w:cs="Simplified Arabic"/>
          <w:sz w:val="28"/>
          <w:szCs w:val="28"/>
        </w:rPr>
        <w:t>:</w:t>
      </w:r>
    </w:p>
    <w:p w14:paraId="19321D47" w14:textId="77777777" w:rsidR="00204590" w:rsidRPr="001313D0" w:rsidRDefault="00204590" w:rsidP="0053284F">
      <w:pPr>
        <w:numPr>
          <w:ilvl w:val="0"/>
          <w:numId w:val="15"/>
        </w:numPr>
        <w:spacing w:after="0" w:line="240" w:lineRule="auto"/>
        <w:contextualSpacing/>
        <w:jc w:val="both"/>
        <w:rPr>
          <w:rFonts w:ascii="Simplified Arabic" w:eastAsia="Calibri" w:hAnsi="Simplified Arabic" w:cs="Simplified Arabic"/>
          <w:b/>
          <w:bCs/>
          <w:sz w:val="32"/>
          <w:szCs w:val="32"/>
        </w:rPr>
      </w:pPr>
      <w:r w:rsidRPr="001313D0">
        <w:rPr>
          <w:rFonts w:ascii="Simplified Arabic" w:eastAsia="Calibri" w:hAnsi="Simplified Arabic" w:cs="Simplified Arabic"/>
          <w:b/>
          <w:bCs/>
          <w:sz w:val="32"/>
          <w:szCs w:val="32"/>
          <w:rtl/>
        </w:rPr>
        <w:t>تحليل الصور الطبية بدقة وكفاءة عالية:</w:t>
      </w:r>
    </w:p>
    <w:p w14:paraId="3299ED9B" w14:textId="77777777" w:rsidR="00204590" w:rsidRPr="001313D0" w:rsidRDefault="00204590" w:rsidP="0053284F">
      <w:pPr>
        <w:spacing w:after="0" w:line="240" w:lineRule="auto"/>
        <w:jc w:val="both"/>
        <w:rPr>
          <w:rFonts w:ascii="Simplified Arabic" w:eastAsia="Calibri" w:hAnsi="Simplified Arabic" w:cs="Simplified Arabic"/>
          <w:sz w:val="28"/>
          <w:szCs w:val="28"/>
          <w:rtl/>
        </w:rPr>
      </w:pPr>
      <w:r w:rsidRPr="001313D0">
        <w:rPr>
          <w:rFonts w:ascii="Simplified Arabic" w:eastAsia="Calibri" w:hAnsi="Simplified Arabic" w:cs="Simplified Arabic"/>
          <w:sz w:val="28"/>
          <w:szCs w:val="28"/>
          <w:rtl/>
        </w:rPr>
        <w:t>يُعد تحليل الصور الطبية من أكثر المجالات التي حقق فيها الذكاء الاصطناعي نجاحاً ملحوظاً خلال السنوات الأخيرة. وتعتمد المؤسسات الصحية على الصور الطبية بمختلف أنواعها، مثل الأشعة السينية</w:t>
      </w:r>
      <w:r w:rsidRPr="001313D0">
        <w:rPr>
          <w:rFonts w:ascii="Simplified Arabic" w:eastAsia="Calibri" w:hAnsi="Simplified Arabic" w:cs="Simplified Arabic"/>
          <w:sz w:val="28"/>
          <w:szCs w:val="28"/>
        </w:rPr>
        <w:t xml:space="preserve"> (</w:t>
      </w:r>
      <w:r w:rsidRPr="001313D0">
        <w:rPr>
          <w:rFonts w:asciiTheme="majorBidi" w:eastAsia="Calibri" w:hAnsiTheme="majorBidi" w:cstheme="majorBidi"/>
          <w:sz w:val="28"/>
          <w:szCs w:val="28"/>
        </w:rPr>
        <w:t>X-Ray</w:t>
      </w:r>
      <w:r w:rsidRPr="001313D0">
        <w:rPr>
          <w:rFonts w:ascii="Simplified Arabic" w:eastAsia="Calibri" w:hAnsi="Simplified Arabic" w:cs="Simplified Arabic"/>
          <w:sz w:val="28"/>
          <w:szCs w:val="28"/>
        </w:rPr>
        <w:t>)</w:t>
      </w:r>
      <w:r w:rsidRPr="001313D0">
        <w:rPr>
          <w:rFonts w:ascii="Simplified Arabic" w:eastAsia="Calibri" w:hAnsi="Simplified Arabic" w:cs="Simplified Arabic"/>
          <w:sz w:val="28"/>
          <w:szCs w:val="28"/>
          <w:rtl/>
        </w:rPr>
        <w:t>، والتصوير المقطعي المحوسب</w:t>
      </w:r>
      <w:r w:rsidRPr="001313D0">
        <w:rPr>
          <w:rFonts w:ascii="Simplified Arabic" w:eastAsia="Calibri" w:hAnsi="Simplified Arabic" w:cs="Simplified Arabic"/>
          <w:sz w:val="28"/>
          <w:szCs w:val="28"/>
        </w:rPr>
        <w:t xml:space="preserve"> (</w:t>
      </w:r>
      <w:r w:rsidRPr="001313D0">
        <w:rPr>
          <w:rFonts w:asciiTheme="majorBidi" w:eastAsia="Calibri" w:hAnsiTheme="majorBidi" w:cstheme="majorBidi"/>
          <w:sz w:val="28"/>
          <w:szCs w:val="28"/>
        </w:rPr>
        <w:t>CT Scan</w:t>
      </w:r>
      <w:r w:rsidRPr="001313D0">
        <w:rPr>
          <w:rFonts w:ascii="Simplified Arabic" w:eastAsia="Calibri" w:hAnsi="Simplified Arabic" w:cs="Simplified Arabic"/>
          <w:sz w:val="28"/>
          <w:szCs w:val="28"/>
        </w:rPr>
        <w:t>)</w:t>
      </w:r>
      <w:r w:rsidRPr="001313D0">
        <w:rPr>
          <w:rFonts w:ascii="Simplified Arabic" w:eastAsia="Calibri" w:hAnsi="Simplified Arabic" w:cs="Simplified Arabic"/>
          <w:sz w:val="28"/>
          <w:szCs w:val="28"/>
          <w:rtl/>
        </w:rPr>
        <w:t>، والتصوير بالرنين المغناطيسي</w:t>
      </w:r>
      <w:r w:rsidRPr="001313D0">
        <w:rPr>
          <w:rFonts w:ascii="Simplified Arabic" w:eastAsia="Calibri" w:hAnsi="Simplified Arabic" w:cs="Simplified Arabic"/>
          <w:sz w:val="28"/>
          <w:szCs w:val="28"/>
        </w:rPr>
        <w:t xml:space="preserve"> (</w:t>
      </w:r>
      <w:r w:rsidRPr="001313D0">
        <w:rPr>
          <w:rFonts w:asciiTheme="majorBidi" w:eastAsia="Calibri" w:hAnsiTheme="majorBidi" w:cstheme="majorBidi"/>
          <w:sz w:val="28"/>
          <w:szCs w:val="28"/>
        </w:rPr>
        <w:t>MRI</w:t>
      </w:r>
      <w:r w:rsidRPr="001313D0">
        <w:rPr>
          <w:rFonts w:ascii="Simplified Arabic" w:eastAsia="Calibri" w:hAnsi="Simplified Arabic" w:cs="Simplified Arabic"/>
          <w:sz w:val="28"/>
          <w:szCs w:val="28"/>
        </w:rPr>
        <w:t>)</w:t>
      </w:r>
      <w:r w:rsidRPr="001313D0">
        <w:rPr>
          <w:rFonts w:ascii="Simplified Arabic" w:eastAsia="Calibri" w:hAnsi="Simplified Arabic" w:cs="Simplified Arabic"/>
          <w:sz w:val="28"/>
          <w:szCs w:val="28"/>
          <w:rtl/>
        </w:rPr>
        <w:t>، والتصوير بالموجات فوق الصوتية، في تشخيص العديد من الأمراض والحالات المرضية. إلا أن تفسير هذه الصور يتطلب خبرة عالية وجهداً كبيراً من الأطباء المختصين، كما قد يتأثر بعوامل بشرية مختلفة مثل الإرهاق وضغط العمل والتفاوت في الخبرات المهنية</w:t>
      </w:r>
      <w:r w:rsidRPr="001313D0">
        <w:rPr>
          <w:rFonts w:ascii="Simplified Arabic" w:eastAsia="Calibri" w:hAnsi="Simplified Arabic" w:cs="Simplified Arabic"/>
          <w:sz w:val="28"/>
          <w:szCs w:val="28"/>
        </w:rPr>
        <w:t>.</w:t>
      </w:r>
      <w:r w:rsidRPr="001313D0">
        <w:rPr>
          <w:rFonts w:ascii="Simplified Arabic" w:eastAsia="Calibri" w:hAnsi="Simplified Arabic" w:cs="Simplified Arabic"/>
          <w:sz w:val="28"/>
          <w:szCs w:val="28"/>
          <w:rtl/>
        </w:rPr>
        <w:t xml:space="preserve"> وقد ساعدت تقنيات التعلم العميق في تطوير أنظمة ذكية قادرة على تحليل الصور الطبية بدقة عالية واكتشاف التغيرات المرضية الدقيقة التي قد يصعب ملاحظتها بالعين المجردة. وتتمتع هذه الأنظمة بالقدرة على فحص آلاف الصور الطبية خلال فترة زمنية قصيرة جداً ومقارنتها بقاعدة بيانات ضخمة من الحالات المشابهة، مما يسهم في تحسين دقة التشخيص وتقليل احتمالات الخطأ. وقد أثبتت العديد من الدراسات قدرة بعض الأنظمة الذكية على الوصول إلى مستويات أداء تضاهي أداء الأطباء المتخصصين في الكشف عن أمراض معينة مثل سرطان الجلد وسرطان الثدي وأمراض الشبكية والالتهابات الرئوية وأمراض القلب. كما يساعد الذكاء الاصطناعي في تحديد </w:t>
      </w:r>
      <w:r w:rsidRPr="001313D0">
        <w:rPr>
          <w:rFonts w:ascii="Simplified Arabic" w:eastAsia="Calibri" w:hAnsi="Simplified Arabic" w:cs="Simplified Arabic"/>
          <w:sz w:val="28"/>
          <w:szCs w:val="28"/>
          <w:rtl/>
        </w:rPr>
        <w:lastRenderedPageBreak/>
        <w:t>المناطق المشتبه بها داخل الصور الطبية وإبرازها للطبيب، مما يرفع من كفاءة عملية التشخيص ويساعد على اتخاذ القرار الطبي بصورة أسرع وأكثر دقة. ويؤدي ذلك إلى تحسين جودة الرعاية الصحية وتقليل احتمالات إغفال المؤشرات المرضية المهمة</w:t>
      </w:r>
      <w:r w:rsidRPr="001313D0">
        <w:rPr>
          <w:rFonts w:ascii="Simplified Arabic" w:eastAsia="Calibri" w:hAnsi="Simplified Arabic" w:cs="Simplified Arabic"/>
          <w:sz w:val="28"/>
          <w:szCs w:val="28"/>
        </w:rPr>
        <w:t>.</w:t>
      </w:r>
      <w:r w:rsidRPr="001313D0">
        <w:rPr>
          <w:rFonts w:ascii="Simplified Arabic" w:eastAsia="Calibri" w:hAnsi="Simplified Arabic" w:cs="Simplified Arabic"/>
          <w:sz w:val="28"/>
          <w:szCs w:val="28"/>
          <w:rtl/>
        </w:rPr>
        <w:t xml:space="preserve"> (</w:t>
      </w:r>
      <w:r w:rsidRPr="001313D0">
        <w:rPr>
          <w:rFonts w:asciiTheme="majorBidi" w:eastAsia="Calibri" w:hAnsiTheme="majorBidi" w:cstheme="majorBidi"/>
          <w:sz w:val="24"/>
          <w:szCs w:val="24"/>
        </w:rPr>
        <w:t>Sabri et al., 2025</w:t>
      </w:r>
      <w:r w:rsidRPr="001313D0">
        <w:rPr>
          <w:rFonts w:ascii="Simplified Arabic" w:eastAsia="Calibri" w:hAnsi="Simplified Arabic" w:cs="Simplified Arabic"/>
          <w:sz w:val="28"/>
          <w:szCs w:val="28"/>
          <w:rtl/>
        </w:rPr>
        <w:t>).</w:t>
      </w:r>
    </w:p>
    <w:p w14:paraId="563D31B8" w14:textId="77777777" w:rsidR="00204590" w:rsidRPr="001313D0" w:rsidRDefault="00204590" w:rsidP="0053284F">
      <w:pPr>
        <w:numPr>
          <w:ilvl w:val="0"/>
          <w:numId w:val="15"/>
        </w:numPr>
        <w:spacing w:after="0" w:line="240" w:lineRule="auto"/>
        <w:contextualSpacing/>
        <w:jc w:val="both"/>
        <w:rPr>
          <w:rFonts w:ascii="Simplified Arabic" w:eastAsia="Calibri" w:hAnsi="Simplified Arabic" w:cs="Simplified Arabic"/>
          <w:b/>
          <w:bCs/>
          <w:sz w:val="32"/>
          <w:szCs w:val="32"/>
        </w:rPr>
      </w:pPr>
      <w:r w:rsidRPr="001313D0">
        <w:rPr>
          <w:rFonts w:ascii="Simplified Arabic" w:eastAsia="Calibri" w:hAnsi="Simplified Arabic" w:cs="Simplified Arabic"/>
          <w:b/>
          <w:bCs/>
          <w:sz w:val="32"/>
          <w:szCs w:val="32"/>
          <w:rtl/>
        </w:rPr>
        <w:t>دمج وتحليل البيانات الطبية المتعددة:</w:t>
      </w:r>
    </w:p>
    <w:p w14:paraId="04A93497" w14:textId="77777777" w:rsidR="00204590" w:rsidRPr="001313D0" w:rsidRDefault="00204590" w:rsidP="0053284F">
      <w:pPr>
        <w:spacing w:after="0" w:line="240" w:lineRule="auto"/>
        <w:jc w:val="both"/>
        <w:rPr>
          <w:rFonts w:ascii="Simplified Arabic" w:eastAsia="Calibri" w:hAnsi="Simplified Arabic" w:cs="Simplified Arabic"/>
          <w:sz w:val="32"/>
          <w:szCs w:val="32"/>
          <w:rtl/>
        </w:rPr>
      </w:pPr>
      <w:r w:rsidRPr="001313D0">
        <w:rPr>
          <w:rFonts w:ascii="Simplified Arabic" w:eastAsia="Calibri" w:hAnsi="Simplified Arabic" w:cs="Simplified Arabic"/>
          <w:sz w:val="32"/>
          <w:szCs w:val="32"/>
          <w:rtl/>
        </w:rPr>
        <w:t>تتطلب عملية التشخيص الطبي الحديثة الاعتماد على مصادر متنوعة من البيانات الصحية، تشمل السجلات الطبية الإلكترونية، ونتائج التحاليل المخبرية، والصور التشخيصية، والتاريخ المرضي للمريض، والبيانات الديموغرافية، والعوامل الوراثية والسلوكية. وغالباً ما يكون من الصعب على الأطباء تحليل جميع هذه البيانات بصورة متكاملة في وقت قصير، خاصة في الحالات المعقدة</w:t>
      </w:r>
      <w:r w:rsidRPr="001313D0">
        <w:rPr>
          <w:rFonts w:ascii="Simplified Arabic" w:eastAsia="Calibri" w:hAnsi="Simplified Arabic" w:cs="Simplified Arabic"/>
          <w:sz w:val="32"/>
          <w:szCs w:val="32"/>
        </w:rPr>
        <w:t>.</w:t>
      </w:r>
      <w:r w:rsidRPr="001313D0">
        <w:rPr>
          <w:rFonts w:ascii="Simplified Arabic" w:eastAsia="Calibri" w:hAnsi="Simplified Arabic" w:cs="Simplified Arabic"/>
          <w:sz w:val="32"/>
          <w:szCs w:val="32"/>
          <w:rtl/>
        </w:rPr>
        <w:t xml:space="preserve"> وفي هذا السياق، يؤدي الذكاء الاصطناعي دوراً مهماً في دمج البيانات الصحية من مصادر متعددة وتحليلها بصورة شاملة ومتزامنة، مما يساعد على تكوين صورة متكاملة للحالة الصحية للمريض. وتتيح هذه القدرة اكتشاف العلاقات الخفية بين المتغيرات الطبية المختلفة وربط الأعراض والنتائج المخبرية والتاريخ المرضي للوصول إلى تشخيص أكثر دقة وموثوقية. كما تسهم هذه الأنظمة في تقليل الاعتماد على التقديرات الشخصية وتحسين موضوعية القرارات الطبية، الأمر الذي يؤدي إلى خفض معدلات التشخيص الخاطئ أو الناقص وتحسين نتائج العلاج. ويكتسب هذا الدور أهمية خاصة في الأمراض المزمنة والحالات متعددة الأمراض التي تتطلب تحليلاً متكاملاً لعدد كبير من البيانات الصحية (</w:t>
      </w:r>
      <w:proofErr w:type="spellStart"/>
      <w:r w:rsidRPr="001313D0">
        <w:rPr>
          <w:rFonts w:ascii="Simplified Arabic" w:eastAsia="Calibri" w:hAnsi="Simplified Arabic" w:cs="Simplified Arabic"/>
          <w:sz w:val="24"/>
          <w:szCs w:val="24"/>
        </w:rPr>
        <w:t>Sheliemina</w:t>
      </w:r>
      <w:proofErr w:type="spellEnd"/>
      <w:r w:rsidRPr="001313D0">
        <w:rPr>
          <w:rFonts w:ascii="Simplified Arabic" w:eastAsia="Calibri" w:hAnsi="Simplified Arabic" w:cs="Simplified Arabic"/>
          <w:sz w:val="24"/>
          <w:szCs w:val="24"/>
        </w:rPr>
        <w:t>, 2024</w:t>
      </w:r>
      <w:r w:rsidRPr="001313D0">
        <w:rPr>
          <w:rFonts w:ascii="Simplified Arabic" w:eastAsia="Calibri" w:hAnsi="Simplified Arabic" w:cs="Simplified Arabic"/>
          <w:sz w:val="32"/>
          <w:szCs w:val="32"/>
          <w:rtl/>
        </w:rPr>
        <w:t>).</w:t>
      </w:r>
    </w:p>
    <w:p w14:paraId="6A53490A" w14:textId="77777777" w:rsidR="00204590" w:rsidRPr="001313D0" w:rsidRDefault="00204590" w:rsidP="0053284F">
      <w:pPr>
        <w:numPr>
          <w:ilvl w:val="0"/>
          <w:numId w:val="15"/>
        </w:numPr>
        <w:spacing w:after="0" w:line="240" w:lineRule="auto"/>
        <w:contextualSpacing/>
        <w:jc w:val="both"/>
        <w:rPr>
          <w:rFonts w:ascii="Simplified Arabic" w:eastAsia="Calibri" w:hAnsi="Simplified Arabic" w:cs="Simplified Arabic"/>
          <w:b/>
          <w:bCs/>
          <w:sz w:val="32"/>
          <w:szCs w:val="32"/>
        </w:rPr>
      </w:pPr>
      <w:r w:rsidRPr="001313D0">
        <w:rPr>
          <w:rFonts w:ascii="Simplified Arabic" w:eastAsia="Calibri" w:hAnsi="Simplified Arabic" w:cs="Simplified Arabic"/>
          <w:sz w:val="32"/>
          <w:szCs w:val="32"/>
        </w:rPr>
        <w:t xml:space="preserve"> </w:t>
      </w:r>
      <w:r w:rsidRPr="001313D0">
        <w:rPr>
          <w:rFonts w:ascii="Simplified Arabic" w:eastAsia="Calibri" w:hAnsi="Simplified Arabic" w:cs="Simplified Arabic"/>
          <w:b/>
          <w:bCs/>
          <w:sz w:val="32"/>
          <w:szCs w:val="32"/>
          <w:rtl/>
        </w:rPr>
        <w:t>دعم القرار السريري وتحسين جودة القرارات الطبية</w:t>
      </w:r>
    </w:p>
    <w:p w14:paraId="1825E9B7" w14:textId="77777777" w:rsidR="00204590" w:rsidRPr="001313D0" w:rsidRDefault="00204590" w:rsidP="0053284F">
      <w:pPr>
        <w:spacing w:after="0" w:line="240" w:lineRule="auto"/>
        <w:jc w:val="both"/>
        <w:rPr>
          <w:rFonts w:ascii="Simplified Arabic" w:eastAsia="Calibri" w:hAnsi="Simplified Arabic" w:cs="Simplified Arabic"/>
          <w:sz w:val="28"/>
          <w:szCs w:val="28"/>
        </w:rPr>
      </w:pPr>
      <w:r w:rsidRPr="001313D0">
        <w:rPr>
          <w:rFonts w:ascii="Simplified Arabic" w:eastAsia="Calibri" w:hAnsi="Simplified Arabic" w:cs="Simplified Arabic"/>
          <w:sz w:val="28"/>
          <w:szCs w:val="28"/>
          <w:rtl/>
        </w:rPr>
        <w:t>أصبح الذكاء الاصطناعي أحد المكونات الرئيسة لأنظمة دعم القرار السريري الحديثة، حيث يوفر للأطباء أدوات ذكية تساعدهم في تحليل المعلومات الطبية وتقييم البدائل التشخيصية والعلاجية المتاحة. وتقوم هذه الأنظمة بمراجعة البيانات الصحية للمريض ومقارنتها بآلاف الحالات المشابهة وقواعد البيانات الطبية العالمية، ثم تقدم للطبيب توصيات مبنية على الأدلة العلمية وأفضل الممارسات الطبية</w:t>
      </w:r>
      <w:r w:rsidRPr="001313D0">
        <w:rPr>
          <w:rFonts w:ascii="Simplified Arabic" w:eastAsia="Calibri" w:hAnsi="Simplified Arabic" w:cs="Simplified Arabic"/>
          <w:sz w:val="28"/>
          <w:szCs w:val="28"/>
        </w:rPr>
        <w:t>.</w:t>
      </w:r>
      <w:r w:rsidRPr="001313D0">
        <w:rPr>
          <w:rFonts w:ascii="Simplified Arabic" w:eastAsia="Calibri" w:hAnsi="Simplified Arabic" w:cs="Simplified Arabic"/>
          <w:sz w:val="28"/>
          <w:szCs w:val="28"/>
          <w:rtl/>
        </w:rPr>
        <w:t xml:space="preserve"> وقد أشار العتيبي (2023) إلى أن الذكاء الاصطناعي أصبح ركيزة أساسية في تطوير الخدمات الصحية الحديثة لما يمتلكه من قدرة على معالجة البيانات الضخمة واكتشاف الأنماط المرضية المعقدة التي قد لا تكون واضحة للممارس الصحي. كما أوضح الحربي (2024) أن الأنظمة الذكية تساعد في دعم القرار السريري من خلال توفير تنبؤات وتشخيصات قائمة على الأدلة، مما يقلل من تأثير العوامل البشرية المرتبطة بالإجهاد أو التفاوت في الخبرات الطبية</w:t>
      </w:r>
      <w:r w:rsidRPr="001313D0">
        <w:rPr>
          <w:rFonts w:ascii="Simplified Arabic" w:eastAsia="Calibri" w:hAnsi="Simplified Arabic" w:cs="Simplified Arabic"/>
          <w:sz w:val="28"/>
          <w:szCs w:val="28"/>
        </w:rPr>
        <w:t>.</w:t>
      </w:r>
      <w:r w:rsidRPr="001313D0">
        <w:rPr>
          <w:rFonts w:ascii="Simplified Arabic" w:eastAsia="Calibri" w:hAnsi="Simplified Arabic" w:cs="Simplified Arabic"/>
          <w:sz w:val="28"/>
          <w:szCs w:val="28"/>
          <w:rtl/>
        </w:rPr>
        <w:t xml:space="preserve"> وتساعد هذه الأنظمة في رفع مستوى الثقة بالقرارات الطبية وتحسين دقة </w:t>
      </w:r>
      <w:r w:rsidRPr="001313D0">
        <w:rPr>
          <w:rFonts w:ascii="Simplified Arabic" w:eastAsia="Calibri" w:hAnsi="Simplified Arabic" w:cs="Simplified Arabic"/>
          <w:sz w:val="28"/>
          <w:szCs w:val="28"/>
          <w:rtl/>
        </w:rPr>
        <w:lastRenderedPageBreak/>
        <w:t>التشخيص، خاصة في الحالات النادرة أو المعقدة التي تتطلب تحليلاً متقدماً للبيانات الصحية. كما تسهم في توحيد الممارسات الطبية وتقليل التباين في التشخيص بين الأطباء</w:t>
      </w:r>
      <w:r w:rsidRPr="001313D0">
        <w:rPr>
          <w:rFonts w:ascii="Simplified Arabic" w:eastAsia="Calibri" w:hAnsi="Simplified Arabic" w:cs="Simplified Arabic"/>
          <w:sz w:val="28"/>
          <w:szCs w:val="28"/>
        </w:rPr>
        <w:t>.</w:t>
      </w:r>
    </w:p>
    <w:p w14:paraId="0183C63C" w14:textId="77777777" w:rsidR="00204590" w:rsidRPr="001313D0" w:rsidRDefault="00204590" w:rsidP="0053284F">
      <w:pPr>
        <w:numPr>
          <w:ilvl w:val="0"/>
          <w:numId w:val="15"/>
        </w:numPr>
        <w:spacing w:after="0" w:line="240" w:lineRule="auto"/>
        <w:contextualSpacing/>
        <w:jc w:val="both"/>
        <w:rPr>
          <w:rFonts w:ascii="Simplified Arabic" w:eastAsia="Calibri" w:hAnsi="Simplified Arabic" w:cs="Simplified Arabic"/>
          <w:b/>
          <w:bCs/>
          <w:sz w:val="32"/>
          <w:szCs w:val="32"/>
        </w:rPr>
      </w:pPr>
      <w:r w:rsidRPr="001313D0">
        <w:rPr>
          <w:rFonts w:ascii="Simplified Arabic" w:eastAsia="Calibri" w:hAnsi="Simplified Arabic" w:cs="Simplified Arabic"/>
          <w:b/>
          <w:bCs/>
          <w:sz w:val="32"/>
          <w:szCs w:val="32"/>
          <w:rtl/>
        </w:rPr>
        <w:t>الكشف المبكر عن الأمراض وتحسين فرص العلاج:</w:t>
      </w:r>
    </w:p>
    <w:p w14:paraId="37589A7A" w14:textId="77777777" w:rsidR="00204590" w:rsidRPr="001313D0" w:rsidRDefault="00204590" w:rsidP="0053284F">
      <w:pPr>
        <w:spacing w:after="0" w:line="240" w:lineRule="auto"/>
        <w:jc w:val="both"/>
        <w:rPr>
          <w:rFonts w:ascii="Simplified Arabic" w:eastAsia="Calibri" w:hAnsi="Simplified Arabic" w:cs="Simplified Arabic"/>
          <w:sz w:val="28"/>
          <w:szCs w:val="28"/>
        </w:rPr>
      </w:pPr>
      <w:r w:rsidRPr="001313D0">
        <w:rPr>
          <w:rFonts w:ascii="Simplified Arabic" w:eastAsia="Calibri" w:hAnsi="Simplified Arabic" w:cs="Simplified Arabic"/>
          <w:sz w:val="28"/>
          <w:szCs w:val="28"/>
          <w:rtl/>
        </w:rPr>
        <w:t>يمثل الكشف المبكر عن الأمراض أحد أهم العوامل المؤثرة في نجاح العلاج وتحسين النتائج الصحية للمرضى. وقد ساهم الذكاء الاصطناعي بصورة كبيرة في تعزيز قدرات المؤسسات الصحية على اكتشاف الأمراض في مراحلها الأولى قبل ظهور الأعراض السريرية الواضحة</w:t>
      </w:r>
      <w:r w:rsidRPr="001313D0">
        <w:rPr>
          <w:rFonts w:ascii="Simplified Arabic" w:eastAsia="Calibri" w:hAnsi="Simplified Arabic" w:cs="Simplified Arabic"/>
          <w:sz w:val="28"/>
          <w:szCs w:val="28"/>
        </w:rPr>
        <w:t>.</w:t>
      </w:r>
      <w:r w:rsidRPr="001313D0">
        <w:rPr>
          <w:rFonts w:ascii="Simplified Arabic" w:eastAsia="Calibri" w:hAnsi="Simplified Arabic" w:cs="Simplified Arabic"/>
          <w:sz w:val="28"/>
          <w:szCs w:val="28"/>
          <w:rtl/>
        </w:rPr>
        <w:t xml:space="preserve"> وتستطيع الخوارزميات الذكية تحليل كميات ضخمة من البيانات الطبية واكتشاف مؤشرات دقيقة للغاية قد تدل على وجود مرض في مراحله المبكرة. ويظهر ذلك بصورة خاصة في مجالات الأورام وأمراض القلب والأوعية الدموية والاضطرابات العصبية والأمراض المزمنة. وقد أكدت الدراسات الحديثة أن تطبيقات الذكاء الاصطناعي تساعد في رفع معدلات الكشف المبكر عن الأمراض وتحسين فرص التدخل العلاجي السريع، الأمر الذي يؤدي إلى زيادة معدلات الشفاء وتقليل المضاعفات وتحسين جودة الحياة لدى المرضى. كما يسهم الكشف المبكر في تقليل الأعباء الاقتصادية على الأنظمة الصحية من خلال الحد من الحاجة إلى العلاجات المكلفة المرتبطة بالمراحل المتقدمة من المرض، وتحسين كفاءة استخدام الموارد الصحية (</w:t>
      </w:r>
      <w:proofErr w:type="spellStart"/>
      <w:r w:rsidRPr="001313D0">
        <w:rPr>
          <w:rFonts w:asciiTheme="majorBidi" w:eastAsia="Calibri" w:hAnsiTheme="majorBidi" w:cstheme="majorBidi"/>
          <w:sz w:val="24"/>
          <w:szCs w:val="24"/>
        </w:rPr>
        <w:t>Sheliemina</w:t>
      </w:r>
      <w:proofErr w:type="spellEnd"/>
      <w:r w:rsidRPr="001313D0">
        <w:rPr>
          <w:rFonts w:asciiTheme="majorBidi" w:eastAsia="Calibri" w:hAnsiTheme="majorBidi" w:cstheme="majorBidi"/>
          <w:sz w:val="24"/>
          <w:szCs w:val="24"/>
        </w:rPr>
        <w:t>, 2024</w:t>
      </w:r>
      <w:r w:rsidRPr="001313D0">
        <w:rPr>
          <w:rFonts w:ascii="Simplified Arabic" w:eastAsia="Calibri" w:hAnsi="Simplified Arabic" w:cs="Simplified Arabic"/>
          <w:sz w:val="28"/>
          <w:szCs w:val="28"/>
          <w:rtl/>
        </w:rPr>
        <w:t>)</w:t>
      </w:r>
      <w:r w:rsidRPr="001313D0">
        <w:rPr>
          <w:rFonts w:ascii="Simplified Arabic" w:eastAsia="Calibri" w:hAnsi="Simplified Arabic" w:cs="Simplified Arabic"/>
          <w:sz w:val="28"/>
          <w:szCs w:val="28"/>
        </w:rPr>
        <w:t>.</w:t>
      </w:r>
    </w:p>
    <w:p w14:paraId="5D2B1A61" w14:textId="77777777" w:rsidR="00204590" w:rsidRPr="001313D0" w:rsidRDefault="00204590" w:rsidP="0053284F">
      <w:pPr>
        <w:numPr>
          <w:ilvl w:val="0"/>
          <w:numId w:val="15"/>
        </w:numPr>
        <w:spacing w:after="0" w:line="240" w:lineRule="auto"/>
        <w:contextualSpacing/>
        <w:jc w:val="both"/>
        <w:rPr>
          <w:rFonts w:ascii="Simplified Arabic" w:eastAsia="Calibri" w:hAnsi="Simplified Arabic" w:cs="Simplified Arabic"/>
          <w:b/>
          <w:bCs/>
          <w:sz w:val="32"/>
          <w:szCs w:val="32"/>
        </w:rPr>
      </w:pPr>
      <w:r w:rsidRPr="001313D0">
        <w:rPr>
          <w:rFonts w:ascii="Simplified Arabic" w:eastAsia="Calibri" w:hAnsi="Simplified Arabic" w:cs="Simplified Arabic"/>
          <w:b/>
          <w:bCs/>
          <w:sz w:val="32"/>
          <w:szCs w:val="32"/>
          <w:rtl/>
        </w:rPr>
        <w:t>تقليل الأخطاء التشخيصية وتعزيز سلامة المرضى</w:t>
      </w:r>
    </w:p>
    <w:p w14:paraId="599FDB4C" w14:textId="77777777" w:rsidR="00204590" w:rsidRPr="001313D0" w:rsidRDefault="00204590" w:rsidP="0053284F">
      <w:pPr>
        <w:spacing w:after="0" w:line="240" w:lineRule="auto"/>
        <w:jc w:val="both"/>
        <w:rPr>
          <w:rFonts w:ascii="Simplified Arabic" w:eastAsia="Calibri" w:hAnsi="Simplified Arabic" w:cs="Simplified Arabic"/>
          <w:sz w:val="32"/>
          <w:szCs w:val="32"/>
          <w:rtl/>
        </w:rPr>
      </w:pPr>
      <w:r w:rsidRPr="001313D0">
        <w:rPr>
          <w:rFonts w:ascii="Simplified Arabic" w:eastAsia="Calibri" w:hAnsi="Simplified Arabic" w:cs="Simplified Arabic"/>
          <w:sz w:val="28"/>
          <w:szCs w:val="28"/>
          <w:rtl/>
        </w:rPr>
        <w:t>تُعد الأخطاء التشخيصية من أبرز التحديات التي تواجه الأنظمة الصحية حول العالم، لما يترتب عليها من آثار سلبية على صحة المرضى وجودة الرعاية الصحية. وقد أثبت الذكاء الاصطناعي قدرته على المساهمة في الحد من هذه الأخطاء من خلال توفير أدوات متقدمة لدعم التشخيص ومراجعة البيانات الطبية واكتشاف التناقضات أو المؤشرات المرضية التي قد يتم إغفالها أثناء الممارسة الطبية التقليدية</w:t>
      </w:r>
      <w:r w:rsidRPr="001313D0">
        <w:rPr>
          <w:rFonts w:ascii="Simplified Arabic" w:eastAsia="Calibri" w:hAnsi="Simplified Arabic" w:cs="Simplified Arabic"/>
          <w:sz w:val="28"/>
          <w:szCs w:val="28"/>
        </w:rPr>
        <w:t>.</w:t>
      </w:r>
      <w:r w:rsidRPr="001313D0">
        <w:rPr>
          <w:rFonts w:ascii="Simplified Arabic" w:eastAsia="Calibri" w:hAnsi="Simplified Arabic" w:cs="Simplified Arabic"/>
          <w:sz w:val="28"/>
          <w:szCs w:val="28"/>
          <w:rtl/>
        </w:rPr>
        <w:t xml:space="preserve"> وتقوم الأنظمة الذكية بتحليل المعلومات الطبية بصورة دقيقة ومنهجية، ثم تقدم للطبيب قائمة بالاحتمالات التشخيصية الأكثر ترجيحاً، مما يساعده على اتخاذ القرار المناسب وتقليل احتمالات السهو أو التحيز أو الخطأ البشري. كما يمكن لهذه الأنظمة إصدار تنبيهات فورية عند وجود نتائج غير طبيعية أو مؤشرات خطورة تتطلب تدخلاً عاجلاً، مما يعزز سلامة المرضى ويرفع جودة الرعاية الصحية المقدمة لهم</w:t>
      </w:r>
      <w:r w:rsidRPr="001313D0">
        <w:rPr>
          <w:rFonts w:ascii="Simplified Arabic" w:eastAsia="Calibri" w:hAnsi="Simplified Arabic" w:cs="Simplified Arabic"/>
          <w:sz w:val="32"/>
          <w:szCs w:val="32"/>
          <w:rtl/>
        </w:rPr>
        <w:t xml:space="preserve"> (</w:t>
      </w:r>
      <w:r w:rsidRPr="001313D0">
        <w:rPr>
          <w:rFonts w:asciiTheme="majorBidi" w:eastAsia="Calibri" w:hAnsiTheme="majorBidi" w:cstheme="majorBidi"/>
          <w:sz w:val="24"/>
          <w:szCs w:val="24"/>
        </w:rPr>
        <w:t>Sabri et al., 2025</w:t>
      </w:r>
      <w:r w:rsidRPr="001313D0">
        <w:rPr>
          <w:rFonts w:ascii="Simplified Arabic" w:eastAsia="Calibri" w:hAnsi="Simplified Arabic" w:cs="Simplified Arabic"/>
          <w:sz w:val="32"/>
          <w:szCs w:val="32"/>
          <w:rtl/>
        </w:rPr>
        <w:t>).</w:t>
      </w:r>
    </w:p>
    <w:p w14:paraId="64ACC734" w14:textId="77777777" w:rsidR="00204590" w:rsidRPr="001313D0" w:rsidRDefault="00204590" w:rsidP="0053284F">
      <w:pPr>
        <w:numPr>
          <w:ilvl w:val="0"/>
          <w:numId w:val="15"/>
        </w:numPr>
        <w:spacing w:after="0" w:line="240" w:lineRule="auto"/>
        <w:contextualSpacing/>
        <w:jc w:val="both"/>
        <w:rPr>
          <w:rFonts w:ascii="Simplified Arabic" w:eastAsia="Calibri" w:hAnsi="Simplified Arabic" w:cs="Simplified Arabic"/>
          <w:b/>
          <w:bCs/>
          <w:sz w:val="32"/>
          <w:szCs w:val="32"/>
        </w:rPr>
      </w:pPr>
      <w:r w:rsidRPr="001313D0">
        <w:rPr>
          <w:rFonts w:ascii="Simplified Arabic" w:eastAsia="Calibri" w:hAnsi="Simplified Arabic" w:cs="Simplified Arabic"/>
          <w:b/>
          <w:bCs/>
          <w:sz w:val="32"/>
          <w:szCs w:val="32"/>
          <w:rtl/>
        </w:rPr>
        <w:t>متطلبات نجاح استخدام الذكاء الاصطناعي في التشخيص الطبي</w:t>
      </w:r>
    </w:p>
    <w:p w14:paraId="5362F280" w14:textId="77777777" w:rsidR="00204590" w:rsidRPr="001313D0" w:rsidRDefault="00204590" w:rsidP="0053284F">
      <w:pPr>
        <w:spacing w:after="0" w:line="240" w:lineRule="auto"/>
        <w:jc w:val="both"/>
        <w:rPr>
          <w:rFonts w:ascii="Simplified Arabic" w:eastAsia="Calibri" w:hAnsi="Simplified Arabic" w:cs="Simplified Arabic"/>
          <w:sz w:val="28"/>
          <w:szCs w:val="28"/>
        </w:rPr>
      </w:pPr>
      <w:r w:rsidRPr="001313D0">
        <w:rPr>
          <w:rFonts w:ascii="Simplified Arabic" w:eastAsia="Calibri" w:hAnsi="Simplified Arabic" w:cs="Simplified Arabic"/>
          <w:sz w:val="28"/>
          <w:szCs w:val="28"/>
          <w:rtl/>
        </w:rPr>
        <w:t>على الرغم من الفوائد الكبيرة التي يحققها الذكاء الاصطناعي في المجال الطبي، فإن الاستفادة المثلى منه تتطلب توافر مجموعة من المتطلبات الأساسية. ومن أهم هذه المتطلبات وجود قواعد بيانات صحية دقيقة ومتكاملة وعالية الجودة يمكن الاعتماد عليها في تدريب النماذج الذكية وتحسين أدائها. كما يتطلب الأمر توافر بنية تحتية تقنية متطورة تسمح بتشغيل الأنظمة الذكية وربطها بمختلف مصادر البيانات الصحية داخل المؤسسات الطبية</w:t>
      </w:r>
      <w:r w:rsidRPr="001313D0">
        <w:rPr>
          <w:rFonts w:ascii="Simplified Arabic" w:eastAsia="Calibri" w:hAnsi="Simplified Arabic" w:cs="Simplified Arabic"/>
          <w:sz w:val="28"/>
          <w:szCs w:val="28"/>
        </w:rPr>
        <w:t>.</w:t>
      </w:r>
      <w:r w:rsidRPr="001313D0">
        <w:rPr>
          <w:rFonts w:ascii="Simplified Arabic" w:eastAsia="Calibri" w:hAnsi="Simplified Arabic" w:cs="Simplified Arabic"/>
          <w:sz w:val="28"/>
          <w:szCs w:val="28"/>
          <w:rtl/>
        </w:rPr>
        <w:t xml:space="preserve"> كذلك تبرز أهمية وضع أطر تنظيمية وتشريعية وأخلاقية واضحة تنظم استخدام الذكاء الاصطناعي وتحافظ على خصوصية المرضى وسرية بياناتهم الصحية، وتضمن الاستخدام الآمن والمسؤول لهذه التقنيات. ويرى الحربي (2024) أن الذكاء الاصطناعي يجب أن يُنظر إليه بوصفه أداة </w:t>
      </w:r>
      <w:r w:rsidRPr="001313D0">
        <w:rPr>
          <w:rFonts w:ascii="Simplified Arabic" w:eastAsia="Calibri" w:hAnsi="Simplified Arabic" w:cs="Simplified Arabic"/>
          <w:sz w:val="28"/>
          <w:szCs w:val="28"/>
          <w:rtl/>
        </w:rPr>
        <w:lastRenderedPageBreak/>
        <w:t>داعمة للطبيب وليست بديلاً عنه، حيث تظل الخبرة البشرية والحكم السريري من العناصر الأساسية في اتخاذ القرار الطبي النهائي</w:t>
      </w:r>
      <w:r w:rsidRPr="001313D0">
        <w:rPr>
          <w:rFonts w:ascii="Simplified Arabic" w:eastAsia="Calibri" w:hAnsi="Simplified Arabic" w:cs="Simplified Arabic"/>
          <w:sz w:val="28"/>
          <w:szCs w:val="28"/>
        </w:rPr>
        <w:t>.</w:t>
      </w:r>
      <w:r w:rsidRPr="001313D0">
        <w:rPr>
          <w:rFonts w:ascii="Simplified Arabic" w:eastAsia="Calibri" w:hAnsi="Simplified Arabic" w:cs="Simplified Arabic"/>
          <w:sz w:val="28"/>
          <w:szCs w:val="28"/>
          <w:rtl/>
        </w:rPr>
        <w:t xml:space="preserve"> ومن ثم فإن نجاح تطبيق الذكاء الاصطناعي يعتمد على التكامل بين التكنولوجيا والموارد البشرية والسياسات التنظيمية، بما يضمن تحقيق أعلى مستويات الدقة والجودة والسلامة في الخدمات الصحية</w:t>
      </w:r>
      <w:r w:rsidRPr="001313D0">
        <w:rPr>
          <w:rFonts w:ascii="Simplified Arabic" w:eastAsia="Calibri" w:hAnsi="Simplified Arabic" w:cs="Simplified Arabic"/>
          <w:sz w:val="28"/>
          <w:szCs w:val="28"/>
        </w:rPr>
        <w:t>.</w:t>
      </w:r>
    </w:p>
    <w:p w14:paraId="15FE05D3" w14:textId="77777777" w:rsidR="00204590" w:rsidRPr="001313D0" w:rsidRDefault="00204590" w:rsidP="0053284F">
      <w:pPr>
        <w:spacing w:after="0" w:line="240" w:lineRule="auto"/>
        <w:jc w:val="both"/>
        <w:rPr>
          <w:rFonts w:ascii="Simplified Arabic" w:eastAsia="Calibri" w:hAnsi="Simplified Arabic" w:cs="Simplified Arabic"/>
          <w:sz w:val="28"/>
          <w:szCs w:val="28"/>
        </w:rPr>
      </w:pPr>
      <w:r w:rsidRPr="001313D0">
        <w:rPr>
          <w:rFonts w:ascii="Simplified Arabic" w:eastAsia="Calibri" w:hAnsi="Simplified Arabic" w:cs="Simplified Arabic"/>
          <w:sz w:val="28"/>
          <w:szCs w:val="28"/>
          <w:rtl/>
        </w:rPr>
        <w:t>وبناءً على ما سبق، يتضح أن الذكاء الاصطناعي أصبح يمثل أحد أهم العوامل المؤثرة في تطوير التشخيص الطبي الحديث، من خلال إسهامه في تحليل الصور الطبية، ودمج البيانات الصحية، ودعم القرار السريري، والكشف المبكر عن الأمراض، وتقليل الأخطاء التشخيصية. كما تشير المؤشرات الحالية إلى أن دور هذه التقنيات سيزداد أهمية خلال السنوات القادمة مع استمرار التطور التكنولوجي وتوسع تطبيقات الذكاء الاصطناعي في مختلف مجالات الرعاية الصحية، الأمر الذي سيسهم في تعزيز جودة الخدمات الصحية وتحسين نتائج المرضى ورفع كفاءة الأنظمة الصحية بشكل عام</w:t>
      </w:r>
      <w:r w:rsidRPr="001313D0">
        <w:rPr>
          <w:rFonts w:ascii="Simplified Arabic" w:eastAsia="Calibri" w:hAnsi="Simplified Arabic" w:cs="Simplified Arabic"/>
          <w:sz w:val="28"/>
          <w:szCs w:val="28"/>
        </w:rPr>
        <w:t>.</w:t>
      </w:r>
    </w:p>
    <w:p w14:paraId="54AD6405" w14:textId="66925778" w:rsidR="00204590" w:rsidRPr="001313D0" w:rsidRDefault="00204590" w:rsidP="0053284F">
      <w:pPr>
        <w:spacing w:after="0" w:line="240" w:lineRule="auto"/>
        <w:jc w:val="both"/>
        <w:rPr>
          <w:rFonts w:ascii="Simplified Arabic" w:eastAsia="Calibri" w:hAnsi="Simplified Arabic" w:cs="Simplified Arabic"/>
          <w:b/>
          <w:bCs/>
          <w:sz w:val="32"/>
          <w:szCs w:val="32"/>
          <w:rtl/>
        </w:rPr>
      </w:pPr>
      <w:bookmarkStart w:id="22" w:name="_Hlk234508646"/>
      <w:r w:rsidRPr="001313D0">
        <w:rPr>
          <w:rFonts w:ascii="Simplified Arabic" w:eastAsia="Calibri" w:hAnsi="Simplified Arabic" w:cs="Simplified Arabic"/>
          <w:b/>
          <w:bCs/>
          <w:sz w:val="36"/>
          <w:szCs w:val="36"/>
          <w:rtl/>
        </w:rPr>
        <w:t>المحور الثالث: إدارة الجودة</w:t>
      </w:r>
      <w:r w:rsidR="00EB4158" w:rsidRPr="001313D0">
        <w:rPr>
          <w:rFonts w:ascii="Simplified Arabic" w:eastAsia="Calibri" w:hAnsi="Simplified Arabic" w:cs="Simplified Arabic" w:hint="cs"/>
          <w:b/>
          <w:bCs/>
          <w:sz w:val="32"/>
          <w:szCs w:val="32"/>
          <w:rtl/>
        </w:rPr>
        <w:t xml:space="preserve"> (</w:t>
      </w:r>
      <w:r w:rsidR="00EB4158" w:rsidRPr="001313D0">
        <w:rPr>
          <w:rFonts w:asciiTheme="majorBidi" w:eastAsia="Calibri" w:hAnsiTheme="majorBidi" w:cstheme="majorBidi"/>
          <w:b/>
          <w:bCs/>
          <w:sz w:val="32"/>
          <w:szCs w:val="32"/>
        </w:rPr>
        <w:t>Quality Management</w:t>
      </w:r>
      <w:r w:rsidR="00EB4158" w:rsidRPr="001313D0">
        <w:rPr>
          <w:rFonts w:ascii="Simplified Arabic" w:eastAsia="Calibri" w:hAnsi="Simplified Arabic" w:cs="Simplified Arabic" w:hint="cs"/>
          <w:b/>
          <w:bCs/>
          <w:sz w:val="32"/>
          <w:szCs w:val="32"/>
          <w:rtl/>
        </w:rPr>
        <w:t>)</w:t>
      </w:r>
      <w:r w:rsidRPr="001313D0">
        <w:rPr>
          <w:rFonts w:ascii="Simplified Arabic" w:eastAsia="Calibri" w:hAnsi="Simplified Arabic" w:cs="Simplified Arabic"/>
          <w:b/>
          <w:bCs/>
          <w:sz w:val="32"/>
          <w:szCs w:val="32"/>
          <w:rtl/>
        </w:rPr>
        <w:t>:</w:t>
      </w:r>
    </w:p>
    <w:p w14:paraId="1AE2E4AB" w14:textId="36055C7F" w:rsidR="00204590" w:rsidRPr="001313D0" w:rsidRDefault="00204590" w:rsidP="0053284F">
      <w:pPr>
        <w:spacing w:after="0" w:line="240" w:lineRule="auto"/>
        <w:jc w:val="both"/>
        <w:rPr>
          <w:rFonts w:ascii="Simplified Arabic" w:eastAsia="Calibri" w:hAnsi="Simplified Arabic" w:cs="Simplified Arabic"/>
          <w:b/>
          <w:bCs/>
          <w:sz w:val="32"/>
          <w:szCs w:val="32"/>
          <w:rtl/>
        </w:rPr>
      </w:pPr>
      <w:bookmarkStart w:id="23" w:name="_Hlk234508656"/>
      <w:bookmarkEnd w:id="22"/>
      <w:r w:rsidRPr="001313D0">
        <w:rPr>
          <w:rFonts w:ascii="Simplified Arabic" w:eastAsia="Calibri" w:hAnsi="Simplified Arabic" w:cs="Simplified Arabic"/>
          <w:b/>
          <w:bCs/>
          <w:sz w:val="32"/>
          <w:szCs w:val="32"/>
          <w:rtl/>
        </w:rPr>
        <w:t>مفهوم إدارة الجودة</w:t>
      </w:r>
      <w:r w:rsidR="00EB4158" w:rsidRPr="001313D0">
        <w:rPr>
          <w:rFonts w:ascii="Simplified Arabic" w:eastAsia="Calibri" w:hAnsi="Simplified Arabic" w:cs="Simplified Arabic" w:hint="cs"/>
          <w:b/>
          <w:bCs/>
          <w:sz w:val="32"/>
          <w:szCs w:val="32"/>
          <w:rtl/>
        </w:rPr>
        <w:t xml:space="preserve"> (</w:t>
      </w:r>
      <w:r w:rsidR="00EB4158" w:rsidRPr="001313D0">
        <w:rPr>
          <w:rFonts w:ascii="Simplified Arabic" w:eastAsia="Calibri" w:hAnsi="Simplified Arabic" w:cs="Simplified Arabic"/>
          <w:b/>
          <w:bCs/>
          <w:sz w:val="28"/>
          <w:szCs w:val="28"/>
        </w:rPr>
        <w:t>Concept of Quality Management</w:t>
      </w:r>
      <w:r w:rsidR="00EB4158" w:rsidRPr="001313D0">
        <w:rPr>
          <w:rFonts w:ascii="Simplified Arabic" w:eastAsia="Calibri" w:hAnsi="Simplified Arabic" w:cs="Simplified Arabic" w:hint="cs"/>
          <w:b/>
          <w:bCs/>
          <w:sz w:val="32"/>
          <w:szCs w:val="32"/>
          <w:rtl/>
        </w:rPr>
        <w:t>)</w:t>
      </w:r>
      <w:r w:rsidRPr="001313D0">
        <w:rPr>
          <w:rFonts w:ascii="Simplified Arabic" w:eastAsia="Calibri" w:hAnsi="Simplified Arabic" w:cs="Simplified Arabic"/>
          <w:b/>
          <w:bCs/>
          <w:sz w:val="32"/>
          <w:szCs w:val="32"/>
          <w:rtl/>
        </w:rPr>
        <w:t>:</w:t>
      </w:r>
    </w:p>
    <w:bookmarkEnd w:id="23"/>
    <w:p w14:paraId="0D6B273A" w14:textId="77777777" w:rsidR="00204590" w:rsidRPr="001313D0" w:rsidRDefault="00204590" w:rsidP="0053284F">
      <w:pPr>
        <w:spacing w:after="0" w:line="240" w:lineRule="auto"/>
        <w:jc w:val="both"/>
        <w:rPr>
          <w:rFonts w:ascii="Simplified Arabic" w:eastAsia="Calibri" w:hAnsi="Simplified Arabic" w:cs="Simplified Arabic"/>
          <w:sz w:val="28"/>
          <w:szCs w:val="28"/>
          <w:rtl/>
        </w:rPr>
      </w:pPr>
      <w:r w:rsidRPr="001313D0">
        <w:rPr>
          <w:rFonts w:ascii="Simplified Arabic" w:eastAsia="Calibri" w:hAnsi="Simplified Arabic" w:cs="Simplified Arabic"/>
          <w:sz w:val="28"/>
          <w:szCs w:val="28"/>
          <w:rtl/>
        </w:rPr>
        <w:t>تُعد إدارة الجودة من المفاهيم الإدارية الحديثة التي حظيت باهتمام متزايد في مختلف المؤسسات الإنتاجية والخدمية؛ نظرًا لدورها في تحسين الأداء ورفع كفاءة العمليات وتحقيق رضا المستفيدين. ويشير مفهوم إدارة الجودة إلى مجموعة الأنشطة والإجراءات المنظمة التي تهدف إلى التخطيط للجودة ومراقبتها وتحسينها بصورة مستمرة، بما يضمن تقديم منتجات أو خدمات تتوافق مع احتياجات العملاء وتوقعاتهم بأعلى مستوى من الكفاءة والفاعلية. وتقوم إدارة الجودة على تبني منهج شامل يركز على التحسين المستمر للعمليات، والحد من الأخطاء، وتعزيز ثقافة الجودة في جميع المستويات التنظيمية (الأمم المتحدة، 2019، ص. 7) ومن خلال ذلك يمكن توضيح المفاهيم المختلفة لإدارة الجودة على النحو التالي:</w:t>
      </w:r>
    </w:p>
    <w:p w14:paraId="62CC8AE6" w14:textId="3D9798C1" w:rsidR="00204590" w:rsidRPr="001313D0" w:rsidRDefault="00EB4158" w:rsidP="0053284F">
      <w:pPr>
        <w:spacing w:after="0" w:line="240" w:lineRule="auto"/>
        <w:jc w:val="both"/>
        <w:rPr>
          <w:rFonts w:ascii="Simplified Arabic" w:eastAsia="Calibri" w:hAnsi="Simplified Arabic" w:cs="Simplified Arabic"/>
          <w:sz w:val="28"/>
          <w:szCs w:val="28"/>
        </w:rPr>
      </w:pPr>
      <w:r w:rsidRPr="001313D0">
        <w:rPr>
          <w:rFonts w:ascii="Simplified Arabic" w:eastAsia="Calibri" w:hAnsi="Simplified Arabic" w:cs="Simplified Arabic" w:hint="cs"/>
          <w:sz w:val="28"/>
          <w:szCs w:val="28"/>
          <w:rtl/>
        </w:rPr>
        <w:t>تُعرف</w:t>
      </w:r>
      <w:r w:rsidR="00204590" w:rsidRPr="001313D0">
        <w:rPr>
          <w:rFonts w:ascii="Simplified Arabic" w:eastAsia="Calibri" w:hAnsi="Simplified Arabic" w:cs="Simplified Arabic"/>
          <w:sz w:val="28"/>
          <w:szCs w:val="28"/>
          <w:rtl/>
        </w:rPr>
        <w:t xml:space="preserve"> إدارة الجودة بأنها: "فلسفة إدارية ترتكز على إشراك جميع العاملين في المؤسسة في عملية التحسين المستمر، بهدف تحقيق التميز المؤسسي ورفع مستوى جودة الخدمات والمنتجات المقدمة. كما تعتمد على التركيز على العميل، والعمل الجماعي، واتخاذ القرارات بناءً على البيانات والمعلومات الدقيقة، بما يضمن تحقيق الأهداف التنظيمية بكفاءة وفاعلية" (علي، 2021، ص. 389)</w:t>
      </w:r>
      <w:r w:rsidR="00204590" w:rsidRPr="001313D0">
        <w:rPr>
          <w:rFonts w:ascii="Simplified Arabic" w:eastAsia="Calibri" w:hAnsi="Simplified Arabic" w:cs="Simplified Arabic"/>
          <w:sz w:val="28"/>
          <w:szCs w:val="28"/>
        </w:rPr>
        <w:t>.</w:t>
      </w:r>
    </w:p>
    <w:p w14:paraId="118B6C90" w14:textId="56E0E81B" w:rsidR="00EB4158" w:rsidRPr="001313D0" w:rsidRDefault="00204590" w:rsidP="0053284F">
      <w:pPr>
        <w:spacing w:after="0" w:line="240" w:lineRule="auto"/>
        <w:jc w:val="both"/>
        <w:rPr>
          <w:rFonts w:ascii="Simplified Arabic" w:eastAsia="Calibri" w:hAnsi="Simplified Arabic" w:cs="Simplified Arabic"/>
          <w:sz w:val="28"/>
          <w:szCs w:val="28"/>
          <w:rtl/>
        </w:rPr>
      </w:pPr>
      <w:r w:rsidRPr="001313D0">
        <w:rPr>
          <w:rFonts w:ascii="Simplified Arabic" w:eastAsia="Calibri" w:hAnsi="Simplified Arabic" w:cs="Simplified Arabic"/>
          <w:sz w:val="28"/>
          <w:szCs w:val="28"/>
          <w:rtl/>
          <w:lang w:bidi="ar-EG"/>
        </w:rPr>
        <w:t>و</w:t>
      </w:r>
      <w:r w:rsidRPr="001313D0">
        <w:rPr>
          <w:rFonts w:ascii="Simplified Arabic" w:eastAsia="Calibri" w:hAnsi="Simplified Arabic" w:cs="Simplified Arabic"/>
          <w:sz w:val="28"/>
          <w:szCs w:val="28"/>
          <w:rtl/>
        </w:rPr>
        <w:t xml:space="preserve">تُعرف إدارة الجودة بأنها نهج إداري منظم يهدف إلى تحسين أداء المنظمة بصورة مستمرة من خلال التركيز على تلبية احتياجات المستفيدين وتحقيق أعلى مستويات الكفاءة والفعالية في العمليات والخدمات المقدمة. وتقوم إدارة الجودة على مجموعة من المبادئ والممارسات التي تهدف إلى التخطيط للجودة، وضبطها، وتحسينها بصورة مستمرة، بما يضمن تحقيق رضا المستفيدين وتقليل الأخطاء والهدر وتحسين النتائج المؤسسية من خلال منهج يركز على التحسين المستمر للعمليات والمنتجات والخدمات بهدف تحقيق رضا العملاء وتلبية توقعاتهم من خلال مشاركة جميع العاملين في </w:t>
      </w:r>
      <w:r w:rsidR="00EB4158" w:rsidRPr="001313D0">
        <w:rPr>
          <w:rFonts w:ascii="Simplified Arabic" w:eastAsia="Calibri" w:hAnsi="Simplified Arabic" w:cs="Simplified Arabic" w:hint="cs"/>
          <w:sz w:val="28"/>
          <w:szCs w:val="28"/>
          <w:rtl/>
        </w:rPr>
        <w:t>المنظمة (</w:t>
      </w:r>
      <w:r w:rsidR="00EB4158" w:rsidRPr="001313D0">
        <w:rPr>
          <w:rFonts w:ascii="Simplified Arabic" w:eastAsia="Calibri" w:hAnsi="Simplified Arabic" w:cs="Simplified Arabic"/>
          <w:sz w:val="28"/>
          <w:szCs w:val="28"/>
        </w:rPr>
        <w:t>Goetsch &amp; Davis, 2021, p. 5</w:t>
      </w:r>
      <w:r w:rsidR="00EB4158" w:rsidRPr="001313D0">
        <w:rPr>
          <w:rFonts w:ascii="Simplified Arabic" w:eastAsia="Calibri" w:hAnsi="Simplified Arabic" w:cs="Simplified Arabic" w:hint="cs"/>
          <w:sz w:val="28"/>
          <w:szCs w:val="28"/>
          <w:rtl/>
        </w:rPr>
        <w:t>).</w:t>
      </w:r>
    </w:p>
    <w:p w14:paraId="0ED1F894" w14:textId="77777777" w:rsidR="00204590" w:rsidRPr="001313D0" w:rsidRDefault="00204590" w:rsidP="0053284F">
      <w:pPr>
        <w:spacing w:after="0" w:line="240" w:lineRule="auto"/>
        <w:jc w:val="both"/>
        <w:rPr>
          <w:rFonts w:ascii="Simplified Arabic" w:eastAsia="Calibri" w:hAnsi="Simplified Arabic" w:cs="Simplified Arabic"/>
          <w:sz w:val="28"/>
          <w:szCs w:val="28"/>
          <w:rtl/>
        </w:rPr>
      </w:pPr>
      <w:r w:rsidRPr="001313D0">
        <w:rPr>
          <w:rFonts w:ascii="Simplified Arabic" w:eastAsia="Calibri" w:hAnsi="Simplified Arabic" w:cs="Simplified Arabic"/>
          <w:sz w:val="28"/>
          <w:szCs w:val="28"/>
          <w:rtl/>
        </w:rPr>
        <w:lastRenderedPageBreak/>
        <w:t>وتعرف إدارة الجودة بأنها: "استراتيجية عمل ومبادئ إدارية وفنية تعبر عن عملية التطوير والتحسين المستمر في جميع أنشطة المنظمة من خلال استغلال الأساليب العملية والكوادر البشرية المؤهلة بهدف تحقيق رؤية المنظمة" (سالم، 2023، ص. 9).</w:t>
      </w:r>
    </w:p>
    <w:p w14:paraId="2839FCC4" w14:textId="77777777" w:rsidR="00204590" w:rsidRPr="001313D0" w:rsidRDefault="00204590" w:rsidP="0053284F">
      <w:pPr>
        <w:spacing w:after="0" w:line="240" w:lineRule="auto"/>
        <w:jc w:val="both"/>
        <w:rPr>
          <w:rFonts w:ascii="Simplified Arabic" w:eastAsia="Calibri" w:hAnsi="Simplified Arabic" w:cs="Simplified Arabic"/>
          <w:sz w:val="28"/>
          <w:szCs w:val="28"/>
          <w:rtl/>
        </w:rPr>
      </w:pPr>
      <w:r w:rsidRPr="001313D0">
        <w:rPr>
          <w:rFonts w:ascii="Simplified Arabic" w:eastAsia="Calibri" w:hAnsi="Simplified Arabic" w:cs="Simplified Arabic"/>
          <w:sz w:val="28"/>
          <w:szCs w:val="28"/>
          <w:rtl/>
        </w:rPr>
        <w:t>كما ينظر إلى إدارة الجودة على أنها: "منهجاً إدارياً متكاملاً يسعى إلى تحسين العمليات والإجراءات بصورة مستمرة من خلال تطبيق المعايير العلمية الحديثة، ومتابعة الأداء، وتحديد جوانب القصور والعمل على معالجتها. ويؤدي تطبيق إدارة الجودة إلى رفع الإنتاجية، وتحسين الأداء المؤسسي، وتعزيز القدرة التنافسية للمؤسسات في بيئات العمل المتغيرة" (القحطاني، 2022)</w:t>
      </w:r>
      <w:r w:rsidRPr="001313D0">
        <w:rPr>
          <w:rFonts w:ascii="Simplified Arabic" w:eastAsia="Calibri" w:hAnsi="Simplified Arabic" w:cs="Simplified Arabic"/>
          <w:sz w:val="28"/>
          <w:szCs w:val="28"/>
        </w:rPr>
        <w:t>.</w:t>
      </w:r>
    </w:p>
    <w:p w14:paraId="53A2AB1E" w14:textId="77777777" w:rsidR="00204590" w:rsidRPr="001313D0" w:rsidRDefault="00204590" w:rsidP="0053284F">
      <w:pPr>
        <w:spacing w:after="0" w:line="240" w:lineRule="auto"/>
        <w:jc w:val="both"/>
        <w:rPr>
          <w:rFonts w:ascii="Simplified Arabic" w:eastAsia="Calibri" w:hAnsi="Simplified Arabic" w:cs="Simplified Arabic"/>
          <w:sz w:val="28"/>
          <w:szCs w:val="28"/>
          <w:rtl/>
        </w:rPr>
      </w:pPr>
      <w:r w:rsidRPr="001313D0">
        <w:rPr>
          <w:rFonts w:ascii="Simplified Arabic" w:eastAsia="Calibri" w:hAnsi="Simplified Arabic" w:cs="Simplified Arabic"/>
          <w:sz w:val="28"/>
          <w:szCs w:val="28"/>
          <w:rtl/>
        </w:rPr>
        <w:t>وينظر إلى إدارة الجودة بأنها: "نهج إداري منهجي يهدف إلى ضمان تلبية المنتجات أو الخدمات لمتطلبات العملاء المتوقعة والمُحددة مسبقًا، من خلال تخطيط الجودة، الضمان، والتحكم في جميع مراحل العملية الإنتاجية أو الخدمية" (شريط، 2025، ص. 226).</w:t>
      </w:r>
    </w:p>
    <w:p w14:paraId="228B756B" w14:textId="77777777" w:rsidR="00204590" w:rsidRPr="001313D0" w:rsidRDefault="00204590" w:rsidP="0053284F">
      <w:pPr>
        <w:spacing w:after="0" w:line="240" w:lineRule="auto"/>
        <w:jc w:val="both"/>
        <w:rPr>
          <w:rFonts w:ascii="Simplified Arabic" w:eastAsia="Calibri" w:hAnsi="Simplified Arabic" w:cs="Simplified Arabic"/>
          <w:sz w:val="28"/>
          <w:szCs w:val="28"/>
          <w:rtl/>
        </w:rPr>
      </w:pPr>
      <w:r w:rsidRPr="001313D0">
        <w:rPr>
          <w:rFonts w:ascii="Simplified Arabic" w:eastAsia="Calibri" w:hAnsi="Simplified Arabic" w:cs="Simplified Arabic"/>
          <w:sz w:val="28"/>
          <w:szCs w:val="28"/>
          <w:rtl/>
        </w:rPr>
        <w:t>وفي ضوء ما تقدم، يتضح أن إدارة الجودة هي منهج إداري منظم يقوم على التخطيط والضمان والرقابة والتحسين المستمر لجميع أنشطة المنظمة، من خلال توظيف الأساليب العلمية والموارد البشرية المؤهلة، بهدف ضمان تقديم خدمات أو منتجات تلبي المتطلبات المحددة والمتوقعة للمستفيدين، وتسهم في تحقيق أهداف المنظمة ورؤيتها.</w:t>
      </w:r>
    </w:p>
    <w:p w14:paraId="5B244357" w14:textId="0E09D010" w:rsidR="00204590" w:rsidRPr="001313D0" w:rsidRDefault="00204590" w:rsidP="0053284F">
      <w:pPr>
        <w:spacing w:after="0" w:line="240" w:lineRule="auto"/>
        <w:jc w:val="both"/>
        <w:rPr>
          <w:rFonts w:ascii="Simplified Arabic" w:eastAsia="Calibri" w:hAnsi="Simplified Arabic" w:cs="Simplified Arabic"/>
          <w:b/>
          <w:bCs/>
          <w:sz w:val="32"/>
          <w:szCs w:val="32"/>
        </w:rPr>
      </w:pPr>
      <w:bookmarkStart w:id="24" w:name="_Hlk234508671"/>
      <w:r w:rsidRPr="001313D0">
        <w:rPr>
          <w:rFonts w:ascii="Simplified Arabic" w:eastAsia="Calibri" w:hAnsi="Simplified Arabic" w:cs="Simplified Arabic"/>
          <w:b/>
          <w:bCs/>
          <w:sz w:val="36"/>
          <w:szCs w:val="36"/>
          <w:rtl/>
        </w:rPr>
        <w:t>أهمية إدارة الجودة في المستشفيات</w:t>
      </w:r>
      <w:r w:rsidR="009E3962" w:rsidRPr="001313D0">
        <w:rPr>
          <w:rFonts w:ascii="Simplified Arabic" w:eastAsia="Calibri" w:hAnsi="Simplified Arabic" w:cs="Simplified Arabic" w:hint="cs"/>
          <w:b/>
          <w:bCs/>
          <w:sz w:val="32"/>
          <w:szCs w:val="32"/>
          <w:rtl/>
        </w:rPr>
        <w:t xml:space="preserve"> (</w:t>
      </w:r>
      <w:r w:rsidR="009E3962" w:rsidRPr="001313D0">
        <w:rPr>
          <w:rFonts w:asciiTheme="majorBidi" w:eastAsia="Calibri" w:hAnsiTheme="majorBidi" w:cstheme="majorBidi"/>
          <w:b/>
          <w:bCs/>
          <w:sz w:val="32"/>
          <w:szCs w:val="32"/>
        </w:rPr>
        <w:t>Importance of Quality Management in Hospitals</w:t>
      </w:r>
      <w:r w:rsidR="009E3962" w:rsidRPr="001313D0">
        <w:rPr>
          <w:rFonts w:ascii="Simplified Arabic" w:eastAsia="Calibri" w:hAnsi="Simplified Arabic" w:cs="Simplified Arabic" w:hint="cs"/>
          <w:b/>
          <w:bCs/>
          <w:sz w:val="32"/>
          <w:szCs w:val="32"/>
          <w:rtl/>
        </w:rPr>
        <w:t>):</w:t>
      </w:r>
    </w:p>
    <w:bookmarkEnd w:id="24"/>
    <w:p w14:paraId="193846A9" w14:textId="77777777" w:rsidR="00204590" w:rsidRPr="001313D0" w:rsidRDefault="00204590" w:rsidP="0053284F">
      <w:pPr>
        <w:spacing w:after="0" w:line="240" w:lineRule="auto"/>
        <w:jc w:val="both"/>
        <w:rPr>
          <w:rFonts w:ascii="Simplified Arabic" w:eastAsia="Calibri" w:hAnsi="Simplified Arabic" w:cs="Simplified Arabic"/>
          <w:b/>
          <w:bCs/>
          <w:sz w:val="28"/>
          <w:szCs w:val="28"/>
          <w:rtl/>
          <w:lang w:bidi="ar-EG"/>
        </w:rPr>
      </w:pPr>
      <w:r w:rsidRPr="001313D0">
        <w:rPr>
          <w:rFonts w:ascii="Simplified Arabic" w:eastAsia="Calibri" w:hAnsi="Simplified Arabic" w:cs="Simplified Arabic"/>
          <w:sz w:val="28"/>
          <w:szCs w:val="28"/>
          <w:rtl/>
        </w:rPr>
        <w:t xml:space="preserve">تُعد إدارة الجودة من الركائز الأساسية التي تعتمد عليها المستشفيات الحديثة في تحقيق التميز المؤسسي وتحسين مستوى الخدمات الصحية المقدمة للمرضى. وقد ازدادت أهمية إدارة الجودة في القطاع الصحي نتيجة التغيرات المتسارعة في بيئة الرعاية الصحية، وارتفاع توقعات المرضى، وتزايد الحاجة إلى تقديم خدمات صحية آمنة وفعالة وعالية الكفاءة. وتتمثل أهمية إدارة الجودة في المستشفيات في مجموعة من الجوانب الرئيسة، من أبرزها ما أوضحه كلاً من </w:t>
      </w:r>
      <w:r w:rsidRPr="001313D0">
        <w:rPr>
          <w:rFonts w:asciiTheme="majorBidi" w:eastAsia="Calibri" w:hAnsiTheme="majorBidi" w:cstheme="majorBidi"/>
          <w:sz w:val="28"/>
          <w:szCs w:val="28"/>
          <w:rtl/>
        </w:rPr>
        <w:t>(</w:t>
      </w:r>
      <w:r w:rsidRPr="001313D0">
        <w:rPr>
          <w:rFonts w:asciiTheme="majorBidi" w:eastAsia="Calibri" w:hAnsiTheme="majorBidi" w:cstheme="majorBidi"/>
          <w:sz w:val="24"/>
          <w:szCs w:val="24"/>
        </w:rPr>
        <w:t>Evans &amp; Lindsay, 2020</w:t>
      </w:r>
      <w:r w:rsidRPr="001313D0">
        <w:rPr>
          <w:rFonts w:asciiTheme="majorBidi" w:eastAsia="Calibri" w:hAnsiTheme="majorBidi" w:cstheme="majorBidi"/>
          <w:sz w:val="28"/>
          <w:szCs w:val="28"/>
          <w:rtl/>
          <w:lang w:bidi="ar-EG"/>
        </w:rPr>
        <w:t xml:space="preserve">؛ </w:t>
      </w:r>
      <w:r w:rsidRPr="001313D0">
        <w:rPr>
          <w:rFonts w:asciiTheme="majorBidi" w:eastAsia="Calibri" w:hAnsiTheme="majorBidi" w:cstheme="majorBidi"/>
          <w:sz w:val="24"/>
          <w:szCs w:val="24"/>
        </w:rPr>
        <w:t>Goetsch &amp; Davis, 2021</w:t>
      </w:r>
      <w:r w:rsidRPr="001313D0">
        <w:rPr>
          <w:rFonts w:asciiTheme="majorBidi" w:eastAsia="Calibri" w:hAnsiTheme="majorBidi" w:cstheme="majorBidi"/>
          <w:sz w:val="28"/>
          <w:szCs w:val="28"/>
          <w:rtl/>
        </w:rPr>
        <w:t xml:space="preserve">) </w:t>
      </w:r>
      <w:r w:rsidRPr="001313D0">
        <w:rPr>
          <w:rFonts w:ascii="Simplified Arabic" w:eastAsia="Calibri" w:hAnsi="Simplified Arabic" w:cs="Simplified Arabic"/>
          <w:sz w:val="28"/>
          <w:szCs w:val="28"/>
          <w:rtl/>
        </w:rPr>
        <w:t>على النحو التالي:</w:t>
      </w:r>
    </w:p>
    <w:p w14:paraId="1EFB8402" w14:textId="77777777" w:rsidR="00204590" w:rsidRPr="001313D0" w:rsidRDefault="00204590" w:rsidP="0053284F">
      <w:pPr>
        <w:numPr>
          <w:ilvl w:val="0"/>
          <w:numId w:val="16"/>
        </w:numPr>
        <w:spacing w:after="0" w:line="240" w:lineRule="auto"/>
        <w:contextualSpacing/>
        <w:jc w:val="both"/>
        <w:rPr>
          <w:rFonts w:ascii="Simplified Arabic" w:eastAsia="Calibri" w:hAnsi="Simplified Arabic" w:cs="Simplified Arabic"/>
          <w:b/>
          <w:bCs/>
          <w:sz w:val="28"/>
          <w:szCs w:val="28"/>
        </w:rPr>
      </w:pPr>
      <w:r w:rsidRPr="001313D0">
        <w:rPr>
          <w:rFonts w:ascii="Simplified Arabic" w:eastAsia="Calibri" w:hAnsi="Simplified Arabic" w:cs="Simplified Arabic"/>
          <w:b/>
          <w:bCs/>
          <w:sz w:val="28"/>
          <w:szCs w:val="28"/>
          <w:rtl/>
        </w:rPr>
        <w:t xml:space="preserve">تحسين جودة الرعاية الصحية: </w:t>
      </w:r>
      <w:r w:rsidRPr="001313D0">
        <w:rPr>
          <w:rFonts w:ascii="Simplified Arabic" w:eastAsia="Calibri" w:hAnsi="Simplified Arabic" w:cs="Simplified Arabic"/>
          <w:sz w:val="28"/>
          <w:szCs w:val="28"/>
          <w:rtl/>
        </w:rPr>
        <w:t>تسهم إدارة الجودة في تحسين مستوى الرعاية الصحية من خلال تطوير العمليات والإجراءات الطبية والإدارية بصورة مستمرة، والتأكد من تقديم الخدمات الصحية وفق معايير علمية ومهنية معتمدة. كما تساعد على توحيد الممارسات الطبية وتقليل التباين في تقديم الخدمات الصحية، الأمر الذي يؤدي إلى تحسين النتائج الصحية للمرضى ورفع مستوى جودة الرعاية المقدمة لهم. كما تسهم غدارة الجودة في تحسين العمليات والخدمات بصورة مستمرة بما يحقق قيمة أكبر للمستفيدين ويرفع مستوى الأداء المؤسسي.</w:t>
      </w:r>
    </w:p>
    <w:p w14:paraId="32040690" w14:textId="77777777" w:rsidR="00204590" w:rsidRPr="001313D0" w:rsidRDefault="00204590" w:rsidP="0053284F">
      <w:pPr>
        <w:numPr>
          <w:ilvl w:val="0"/>
          <w:numId w:val="16"/>
        </w:numPr>
        <w:spacing w:after="0" w:line="240" w:lineRule="auto"/>
        <w:contextualSpacing/>
        <w:jc w:val="both"/>
        <w:rPr>
          <w:rFonts w:ascii="Simplified Arabic" w:eastAsia="Calibri" w:hAnsi="Simplified Arabic" w:cs="Simplified Arabic"/>
          <w:b/>
          <w:bCs/>
          <w:sz w:val="28"/>
          <w:szCs w:val="28"/>
        </w:rPr>
      </w:pPr>
      <w:r w:rsidRPr="001313D0">
        <w:rPr>
          <w:rFonts w:ascii="Simplified Arabic" w:eastAsia="Calibri" w:hAnsi="Simplified Arabic" w:cs="Simplified Arabic"/>
          <w:b/>
          <w:bCs/>
          <w:sz w:val="28"/>
          <w:szCs w:val="28"/>
          <w:rtl/>
        </w:rPr>
        <w:t>تعزيز سلامة المرضى وتقليل الأخطاء الطبية</w:t>
      </w:r>
      <w:r w:rsidRPr="001313D0">
        <w:rPr>
          <w:rFonts w:ascii="Simplified Arabic" w:eastAsia="Calibri" w:hAnsi="Simplified Arabic" w:cs="Simplified Arabic"/>
          <w:b/>
          <w:bCs/>
          <w:sz w:val="28"/>
          <w:szCs w:val="28"/>
        </w:rPr>
        <w:t xml:space="preserve">: </w:t>
      </w:r>
      <w:r w:rsidRPr="001313D0">
        <w:rPr>
          <w:rFonts w:ascii="Simplified Arabic" w:eastAsia="Calibri" w:hAnsi="Simplified Arabic" w:cs="Simplified Arabic"/>
          <w:sz w:val="28"/>
          <w:szCs w:val="28"/>
          <w:rtl/>
        </w:rPr>
        <w:t xml:space="preserve">تُعد سلامة المرضى من أهم الأهداف التي تسعى إليها المستشفيات، وتؤدي إدارة الجودة دوراً محورياً في تحقيق هذا الهدف من خلال تطبيق المعايير </w:t>
      </w:r>
      <w:r w:rsidRPr="001313D0">
        <w:rPr>
          <w:rFonts w:ascii="Simplified Arabic" w:eastAsia="Calibri" w:hAnsi="Simplified Arabic" w:cs="Simplified Arabic"/>
          <w:sz w:val="28"/>
          <w:szCs w:val="28"/>
          <w:rtl/>
        </w:rPr>
        <w:lastRenderedPageBreak/>
        <w:t>والإجراءات التي تهدف إلى الحد من الأخطاء الطبية وتقليل المخاطر المرتبطة بالرعاية الصحية. كما تساعد برامج الجودة في الكشف عن مواطن الخلل وتحليل أسباب الأخطاء ووضع الإجراءات التصحيحية والوقائية المناسبة، مما يسهم في توفير بيئة صحية أكثر أماناً للمرضى والعاملين على حد سواء.</w:t>
      </w:r>
    </w:p>
    <w:p w14:paraId="5F7C80E0" w14:textId="77777777" w:rsidR="00204590" w:rsidRPr="001313D0" w:rsidRDefault="00204590" w:rsidP="0053284F">
      <w:pPr>
        <w:numPr>
          <w:ilvl w:val="0"/>
          <w:numId w:val="16"/>
        </w:numPr>
        <w:spacing w:after="0" w:line="240" w:lineRule="auto"/>
        <w:contextualSpacing/>
        <w:jc w:val="both"/>
        <w:rPr>
          <w:rFonts w:ascii="Simplified Arabic" w:eastAsia="Calibri" w:hAnsi="Simplified Arabic" w:cs="Simplified Arabic"/>
          <w:b/>
          <w:bCs/>
          <w:sz w:val="28"/>
          <w:szCs w:val="28"/>
        </w:rPr>
      </w:pPr>
      <w:r w:rsidRPr="001313D0">
        <w:rPr>
          <w:rFonts w:ascii="Simplified Arabic" w:eastAsia="Calibri" w:hAnsi="Simplified Arabic" w:cs="Simplified Arabic"/>
          <w:b/>
          <w:bCs/>
          <w:sz w:val="28"/>
          <w:szCs w:val="28"/>
          <w:rtl/>
        </w:rPr>
        <w:t xml:space="preserve">رفع كفاءة الأداء المؤسسي: </w:t>
      </w:r>
      <w:r w:rsidRPr="001313D0">
        <w:rPr>
          <w:rFonts w:ascii="Simplified Arabic" w:eastAsia="Calibri" w:hAnsi="Simplified Arabic" w:cs="Simplified Arabic"/>
          <w:sz w:val="28"/>
          <w:szCs w:val="28"/>
          <w:rtl/>
        </w:rPr>
        <w:t>تساعد</w:t>
      </w:r>
      <w:r w:rsidRPr="001313D0">
        <w:rPr>
          <w:rFonts w:ascii="Simplified Arabic" w:eastAsia="Calibri" w:hAnsi="Simplified Arabic" w:cs="Simplified Arabic"/>
          <w:b/>
          <w:bCs/>
          <w:sz w:val="28"/>
          <w:szCs w:val="28"/>
          <w:rtl/>
        </w:rPr>
        <w:t xml:space="preserve"> </w:t>
      </w:r>
      <w:r w:rsidRPr="001313D0">
        <w:rPr>
          <w:rFonts w:ascii="Simplified Arabic" w:eastAsia="Calibri" w:hAnsi="Simplified Arabic" w:cs="Simplified Arabic"/>
          <w:sz w:val="28"/>
          <w:szCs w:val="28"/>
          <w:rtl/>
        </w:rPr>
        <w:t>إدارة الجودة المستشفيات على تحسين كفاءة استخدام الموارد البشرية والمالية والتقنية من خلال تطوير العمليات وتقليل الهدر وتحسين أساليب العمل. كما تسهم في رفع إنتاجية العاملين وتحسين التنسيق بين الأقسام المختلفة، مما يؤدي إلى زيادة فعالية الأداء المؤسسي وتحقيق الأهداف الاستراتيجية للمستشفى بصورة أكثر كفاءة</w:t>
      </w:r>
      <w:r w:rsidRPr="001313D0">
        <w:rPr>
          <w:rFonts w:ascii="Simplified Arabic" w:eastAsia="Calibri" w:hAnsi="Simplified Arabic" w:cs="Simplified Arabic"/>
          <w:sz w:val="28"/>
          <w:szCs w:val="28"/>
        </w:rPr>
        <w:t>.</w:t>
      </w:r>
    </w:p>
    <w:p w14:paraId="466904EA" w14:textId="77777777" w:rsidR="00204590" w:rsidRPr="001313D0" w:rsidRDefault="00204590" w:rsidP="0053284F">
      <w:pPr>
        <w:numPr>
          <w:ilvl w:val="0"/>
          <w:numId w:val="16"/>
        </w:numPr>
        <w:spacing w:after="0" w:line="240" w:lineRule="auto"/>
        <w:contextualSpacing/>
        <w:jc w:val="both"/>
        <w:rPr>
          <w:rFonts w:ascii="Simplified Arabic" w:eastAsia="Calibri" w:hAnsi="Simplified Arabic" w:cs="Simplified Arabic"/>
          <w:b/>
          <w:bCs/>
          <w:sz w:val="28"/>
          <w:szCs w:val="28"/>
        </w:rPr>
      </w:pPr>
      <w:r w:rsidRPr="001313D0">
        <w:rPr>
          <w:rFonts w:ascii="Simplified Arabic" w:eastAsia="Calibri" w:hAnsi="Simplified Arabic" w:cs="Simplified Arabic"/>
          <w:b/>
          <w:bCs/>
          <w:sz w:val="28"/>
          <w:szCs w:val="28"/>
          <w:rtl/>
        </w:rPr>
        <w:t xml:space="preserve">تعزيز رضا المرضى والمستفيدين: </w:t>
      </w:r>
      <w:r w:rsidRPr="001313D0">
        <w:rPr>
          <w:rFonts w:ascii="Simplified Arabic" w:eastAsia="Calibri" w:hAnsi="Simplified Arabic" w:cs="Simplified Arabic"/>
          <w:sz w:val="28"/>
          <w:szCs w:val="28"/>
          <w:rtl/>
        </w:rPr>
        <w:t>يُعد رضا المرضى من أهم مؤشرات نجاح المؤسسات الصحية، حيث تسهم إدارة الجودة في التعرف على احتياجات المرضى وتوقعاتهم والعمل على تلبيتها من خلال تحسين الخدمات الصحية وتطوير أساليب التواصل والاستجابة لشكاوى المستفيدين. كما تساعد على تعزيز ثقة المرضى بالمؤسسة الصحية ورفع مستوى رضاهم عن الخدمات المقدمة، الأمر الذي ينعكس إيجاباً على سمعة المستشفى ومكانته التنافسية.</w:t>
      </w:r>
    </w:p>
    <w:p w14:paraId="45EE624B" w14:textId="77777777" w:rsidR="00204590" w:rsidRPr="001313D0" w:rsidRDefault="00204590" w:rsidP="0053284F">
      <w:pPr>
        <w:numPr>
          <w:ilvl w:val="0"/>
          <w:numId w:val="16"/>
        </w:numPr>
        <w:spacing w:after="0" w:line="240" w:lineRule="auto"/>
        <w:contextualSpacing/>
        <w:jc w:val="both"/>
        <w:rPr>
          <w:rFonts w:ascii="Simplified Arabic" w:eastAsia="Calibri" w:hAnsi="Simplified Arabic" w:cs="Simplified Arabic"/>
          <w:b/>
          <w:bCs/>
          <w:sz w:val="28"/>
          <w:szCs w:val="28"/>
        </w:rPr>
      </w:pPr>
      <w:r w:rsidRPr="001313D0">
        <w:rPr>
          <w:rFonts w:ascii="Simplified Arabic" w:eastAsia="Calibri" w:hAnsi="Simplified Arabic" w:cs="Simplified Arabic"/>
          <w:b/>
          <w:bCs/>
          <w:sz w:val="28"/>
          <w:szCs w:val="28"/>
          <w:rtl/>
        </w:rPr>
        <w:t xml:space="preserve">دعم التحسين المستمر والابتكار: </w:t>
      </w:r>
      <w:r w:rsidRPr="001313D0">
        <w:rPr>
          <w:rFonts w:ascii="Simplified Arabic" w:eastAsia="Calibri" w:hAnsi="Simplified Arabic" w:cs="Simplified Arabic"/>
          <w:sz w:val="28"/>
          <w:szCs w:val="28"/>
          <w:rtl/>
        </w:rPr>
        <w:t>تعتمد إدارة الجودة على مبدأ التحسين المستمر باعتباره أحد المبادئ الأساسية لتحقيق التميز المؤسسي. ولذلك فإنها تشجع المستشفيات على مراجعة أدائها بصورة دورية، وتحديد فرص التطوير، وتبني الممارسات والتقنيات الحديثة التي تسهم في تحسين جودة الخدمات الصحية. كما تساعد على تعزيز ثقافة الابتكار والتعلم التنظيمي داخل المؤسسة الصحية بما يدعم قدرتها على التكيف مع التغيرات والتحديات المستقبلية.</w:t>
      </w:r>
    </w:p>
    <w:p w14:paraId="653DB68E" w14:textId="77777777" w:rsidR="00204590" w:rsidRPr="001313D0" w:rsidRDefault="00204590" w:rsidP="0053284F">
      <w:pPr>
        <w:numPr>
          <w:ilvl w:val="0"/>
          <w:numId w:val="16"/>
        </w:numPr>
        <w:spacing w:after="0" w:line="240" w:lineRule="auto"/>
        <w:contextualSpacing/>
        <w:jc w:val="both"/>
        <w:rPr>
          <w:rFonts w:ascii="Simplified Arabic" w:eastAsia="Calibri" w:hAnsi="Simplified Arabic" w:cs="Simplified Arabic"/>
          <w:sz w:val="28"/>
          <w:szCs w:val="28"/>
          <w:rtl/>
        </w:rPr>
      </w:pPr>
      <w:r w:rsidRPr="001313D0">
        <w:rPr>
          <w:rFonts w:ascii="Simplified Arabic" w:eastAsia="Calibri" w:hAnsi="Simplified Arabic" w:cs="Simplified Arabic"/>
          <w:b/>
          <w:bCs/>
          <w:sz w:val="28"/>
          <w:szCs w:val="28"/>
          <w:rtl/>
        </w:rPr>
        <w:t xml:space="preserve">تحقيق متطلبات الاعتماد والجودة الصحية: </w:t>
      </w:r>
      <w:r w:rsidRPr="001313D0">
        <w:rPr>
          <w:rFonts w:ascii="Simplified Arabic" w:eastAsia="Calibri" w:hAnsi="Simplified Arabic" w:cs="Simplified Arabic"/>
          <w:sz w:val="28"/>
          <w:szCs w:val="28"/>
          <w:rtl/>
        </w:rPr>
        <w:t>أصبحت معايير الجودة والاعتماد الصحي من المتطلبات الأساسية للمؤسسات الصحية الحديثة، حيث تسهم إدارة الجودة في مساعدة المستشفيات على الالتزام بالمعايير الوطنية والدولية الخاصة بالجودة وسلامة المرضى. كما تدعم جهود الحصول على الاعتماد الصحي والمحافظة عليه من خلال تطوير السياسات والإجراءات وتحسين مؤشرات الأداء بصورة مستمرة، مما يعزز مكانة المستشفى ويرفع مستوى الثقة في خدماته الصحية.</w:t>
      </w:r>
    </w:p>
    <w:p w14:paraId="0B91413A" w14:textId="77777777" w:rsidR="00204590" w:rsidRPr="001313D0" w:rsidRDefault="00204590" w:rsidP="0053284F">
      <w:pPr>
        <w:spacing w:after="0" w:line="240" w:lineRule="auto"/>
        <w:jc w:val="both"/>
        <w:rPr>
          <w:rFonts w:ascii="Simplified Arabic" w:eastAsia="Calibri" w:hAnsi="Simplified Arabic" w:cs="Simplified Arabic"/>
          <w:sz w:val="28"/>
          <w:szCs w:val="28"/>
        </w:rPr>
      </w:pPr>
      <w:r w:rsidRPr="001313D0">
        <w:rPr>
          <w:rFonts w:ascii="Simplified Arabic" w:eastAsia="Calibri" w:hAnsi="Simplified Arabic" w:cs="Simplified Arabic"/>
          <w:sz w:val="28"/>
          <w:szCs w:val="28"/>
          <w:rtl/>
        </w:rPr>
        <w:t xml:space="preserve">يتضح مما سبق أن إدارة الجودة تمثل عنصراً أساسياً في تطوير أداء المستشفيات وتحسين مستوى الخدمات الصحية المقدمة للمرضى، حيث تسهم في تحقيق التكامل بين الكفاءة التشغيلية وجودة الرعاية الصحية وسلامة المرضى. كما تساعد إدارة الجودة على تطوير العمليات والإجراءات الطبية والإدارية بصورة مستمرة، والحد من الأخطاء والمخاطر الصحية، وتحسين استثمار الموارد البشرية والتقنية والمالية المتاحة. وتنعكس هذه الجهود بصورة إيجابية على رفع مستوى رضا المرضى والمستفيدين، وتعزيز الثقة في الخدمات الصحية المقدمة، وتحقيق معايير الاعتماد والجودة المحلية والدولية. إضافة إلى ذلك، تدعم إدارة الجودة ثقافة التحسين المستمر والابتكار داخل المؤسسات الصحية، بما يمكنها من مواكبة التطورات المتسارعة في </w:t>
      </w:r>
      <w:r w:rsidRPr="001313D0">
        <w:rPr>
          <w:rFonts w:ascii="Simplified Arabic" w:eastAsia="Calibri" w:hAnsi="Simplified Arabic" w:cs="Simplified Arabic"/>
          <w:sz w:val="28"/>
          <w:szCs w:val="28"/>
          <w:rtl/>
        </w:rPr>
        <w:lastRenderedPageBreak/>
        <w:t>القطاع الصحي والاستجابة بفاعلية للتحديات المستقبلية. ومن ثم، فإن إدارة الجودة لا تُعد مجرد متطلب تنظيمي، بل تمثل نهجاً استراتيجياً يسهم في تحقيق التميز المؤسسي ورفع كفاءة الأداء وتحسين النتائج الصحية للمرضى على المدى الطويل</w:t>
      </w:r>
      <w:r w:rsidRPr="001313D0">
        <w:rPr>
          <w:rFonts w:ascii="Simplified Arabic" w:eastAsia="Calibri" w:hAnsi="Simplified Arabic" w:cs="Simplified Arabic"/>
          <w:sz w:val="28"/>
          <w:szCs w:val="28"/>
        </w:rPr>
        <w:t>.</w:t>
      </w:r>
    </w:p>
    <w:p w14:paraId="5E80072A" w14:textId="0F0CCC26" w:rsidR="00204590" w:rsidRPr="001313D0" w:rsidRDefault="00204590" w:rsidP="0053284F">
      <w:pPr>
        <w:spacing w:after="0" w:line="240" w:lineRule="auto"/>
        <w:jc w:val="both"/>
        <w:rPr>
          <w:rFonts w:ascii="Simplified Arabic" w:eastAsia="Calibri" w:hAnsi="Simplified Arabic" w:cs="Simplified Arabic"/>
          <w:b/>
          <w:bCs/>
          <w:sz w:val="32"/>
          <w:szCs w:val="32"/>
          <w:rtl/>
        </w:rPr>
      </w:pPr>
      <w:bookmarkStart w:id="25" w:name="_Hlk234508684"/>
      <w:r w:rsidRPr="001313D0">
        <w:rPr>
          <w:rFonts w:ascii="Simplified Arabic" w:eastAsia="Calibri" w:hAnsi="Simplified Arabic" w:cs="Simplified Arabic"/>
          <w:b/>
          <w:bCs/>
          <w:sz w:val="36"/>
          <w:szCs w:val="36"/>
          <w:rtl/>
        </w:rPr>
        <w:t>أبعاد إدارة الجودة في المستشفيات</w:t>
      </w:r>
      <w:r w:rsidR="009B3A64" w:rsidRPr="001313D0">
        <w:rPr>
          <w:rFonts w:ascii="Simplified Arabic" w:eastAsia="Calibri" w:hAnsi="Simplified Arabic" w:cs="Simplified Arabic" w:hint="cs"/>
          <w:b/>
          <w:bCs/>
          <w:sz w:val="32"/>
          <w:szCs w:val="32"/>
          <w:rtl/>
        </w:rPr>
        <w:t xml:space="preserve"> (</w:t>
      </w:r>
      <w:r w:rsidR="00320BF5" w:rsidRPr="001313D0">
        <w:rPr>
          <w:rFonts w:asciiTheme="majorBidi" w:eastAsia="Calibri" w:hAnsiTheme="majorBidi" w:cstheme="majorBidi"/>
          <w:b/>
          <w:bCs/>
          <w:sz w:val="32"/>
          <w:szCs w:val="32"/>
        </w:rPr>
        <w:t>Dimensions of Quality Management in Hospitals</w:t>
      </w:r>
      <w:r w:rsidR="009B3A64" w:rsidRPr="001313D0">
        <w:rPr>
          <w:rFonts w:ascii="Simplified Arabic" w:eastAsia="Calibri" w:hAnsi="Simplified Arabic" w:cs="Simplified Arabic" w:hint="cs"/>
          <w:b/>
          <w:bCs/>
          <w:sz w:val="32"/>
          <w:szCs w:val="32"/>
          <w:rtl/>
        </w:rPr>
        <w:t>)</w:t>
      </w:r>
      <w:r w:rsidRPr="001313D0">
        <w:rPr>
          <w:rFonts w:ascii="Simplified Arabic" w:eastAsia="Calibri" w:hAnsi="Simplified Arabic" w:cs="Simplified Arabic"/>
          <w:b/>
          <w:bCs/>
          <w:sz w:val="32"/>
          <w:szCs w:val="32"/>
          <w:rtl/>
        </w:rPr>
        <w:t>:</w:t>
      </w:r>
    </w:p>
    <w:bookmarkEnd w:id="25"/>
    <w:p w14:paraId="709FBFD4" w14:textId="77777777" w:rsidR="00204590" w:rsidRPr="001313D0" w:rsidRDefault="00204590" w:rsidP="0053284F">
      <w:pPr>
        <w:spacing w:after="0" w:line="240" w:lineRule="auto"/>
        <w:jc w:val="both"/>
        <w:rPr>
          <w:rFonts w:ascii="Simplified Arabic" w:eastAsia="Calibri" w:hAnsi="Simplified Arabic" w:cs="Simplified Arabic"/>
          <w:sz w:val="28"/>
          <w:szCs w:val="28"/>
          <w:rtl/>
        </w:rPr>
      </w:pPr>
      <w:r w:rsidRPr="001313D0">
        <w:rPr>
          <w:rFonts w:ascii="Simplified Arabic" w:eastAsia="Calibri" w:hAnsi="Simplified Arabic" w:cs="Simplified Arabic"/>
          <w:sz w:val="28"/>
          <w:szCs w:val="28"/>
          <w:rtl/>
        </w:rPr>
        <w:t>تتعدد أبعاد إدارة الجودة في المستشفيات باعتبارها مؤسسات خدمية ذات طبيعة خاصة، إذ لا تقتصر جودة الخدمة الصحية على تقديم العلاج فقط، بل تمتد إلى جودة البيئة المادية، ودقة الإجراءات، وسرعة الاستجابة، وشعور المريض بالأمان، ومستوى الاهتمام الإنساني الذي يتلقاه أثناء وجوده داخل المستشفى. وتساعد هذه الأبعاد في تكوين صورة متكاملة عن مستوى جودة الخدمات الصحية، كما توفر مؤشرات مهمة يمكن من خلالها تقييم أداء المستشفيات والكشف عن جوانب القوة والقصور في تقديم الرعاية الصحية. وقد أوضحت دراسة ذياب (2012) أن أبعاد إدارة الجودة في المستشفيات تتمثل في الملموسية، والاعتمادية، والاستجابة، والأمان، والتعاطف، وهي أبعاد مترابطة تسهم مجتمعة في تحسين جودة الخدمة الصحية ورفع مستوى رضا المرضى، ومن خلال ذلك تتمثل الأبعاد المختلفة لإدارة الجودة في المستشفيات والمنظمات الصحية فيما يلي:</w:t>
      </w:r>
    </w:p>
    <w:p w14:paraId="3B8F2599" w14:textId="77777777" w:rsidR="00204590" w:rsidRPr="001313D0" w:rsidRDefault="00204590" w:rsidP="0053284F">
      <w:pPr>
        <w:numPr>
          <w:ilvl w:val="0"/>
          <w:numId w:val="17"/>
        </w:numPr>
        <w:spacing w:after="0" w:line="240" w:lineRule="auto"/>
        <w:contextualSpacing/>
        <w:jc w:val="both"/>
        <w:rPr>
          <w:rFonts w:ascii="Simplified Arabic" w:hAnsi="Simplified Arabic" w:cs="Simplified Arabic"/>
          <w:kern w:val="2"/>
          <w:sz w:val="28"/>
          <w:szCs w:val="28"/>
          <w14:ligatures w14:val="standardContextual"/>
        </w:rPr>
      </w:pPr>
      <w:r w:rsidRPr="001313D0">
        <w:rPr>
          <w:rFonts w:ascii="Simplified Arabic" w:hAnsi="Simplified Arabic" w:cs="Simplified Arabic"/>
          <w:b/>
          <w:bCs/>
          <w:kern w:val="2"/>
          <w:sz w:val="28"/>
          <w:szCs w:val="28"/>
          <w:rtl/>
          <w14:ligatures w14:val="standardContextual"/>
        </w:rPr>
        <w:t>الملموسية</w:t>
      </w:r>
      <w:r w:rsidRPr="001313D0">
        <w:rPr>
          <w:rFonts w:ascii="Simplified Arabic" w:hAnsi="Simplified Arabic" w:cs="Simplified Arabic"/>
          <w:kern w:val="2"/>
          <w:sz w:val="28"/>
          <w:szCs w:val="28"/>
          <w:rtl/>
          <w14:ligatures w14:val="standardContextual"/>
        </w:rPr>
        <w:t>: يُعد بعد الملموسية من الأبعاد المهمة في إدارة الجودة داخل المستشفيات، لأنه يرتبط بالجوانب المادية الظاهرة التي يلاحظها المريض والمراجع منذ لحظة دخوله إلى المستشفى. وتشمل الملموسية المباني، والتجهيزات الطبية، ونظافة المرافق، وحداثة الأجهزة، وتنظيم أماكن الانتظار، وتوافر اللوحات الإرشادية، والمظهر العام للعاملين. وتزداد أهمية هذا البعد في المستشفيات الحكومية نظراً لكثرة أعداد المستفيدين وتنوع احتياجاتهم، حيث تؤثر جودة البيئة المادية في شعور المريض بالراحة والثقة. فالمستشفى الذي يمتلك تجهيزات حديثة، وبيئة نظيفة، ومرافق منظمة، وأجهزة طبية فعالة، يكون أكثر قدرة على تقديم خدمات صحية آمنة ومنظمة. كما أن الملموسية لا تعكس الجانب الشكلي فقط، بل تمثل مؤشراً على جاهزية المستشفى وقدرته على دعم العمليات الطبية والإدارية بكفاءة</w:t>
      </w:r>
      <w:r w:rsidRPr="001313D0">
        <w:rPr>
          <w:rFonts w:ascii="Simplified Arabic" w:hAnsi="Simplified Arabic" w:cs="Simplified Arabic"/>
          <w:kern w:val="2"/>
          <w:sz w:val="28"/>
          <w:szCs w:val="28"/>
          <w:rtl/>
          <w:lang w:bidi="ar-EG"/>
          <w14:ligatures w14:val="standardContextual"/>
        </w:rPr>
        <w:t xml:space="preserve"> (</w:t>
      </w:r>
      <w:r w:rsidRPr="001313D0">
        <w:rPr>
          <w:rFonts w:ascii="Simplified Arabic" w:eastAsia="Calibri" w:hAnsi="Simplified Arabic" w:cs="Simplified Arabic"/>
          <w:sz w:val="24"/>
          <w:szCs w:val="24"/>
        </w:rPr>
        <w:t>Goetsch &amp; Davis, 2021</w:t>
      </w:r>
      <w:r w:rsidRPr="001313D0">
        <w:rPr>
          <w:rFonts w:ascii="Simplified Arabic" w:hAnsi="Simplified Arabic" w:cs="Simplified Arabic"/>
          <w:kern w:val="2"/>
          <w:sz w:val="28"/>
          <w:szCs w:val="28"/>
          <w:rtl/>
          <w:lang w:bidi="ar-EG"/>
          <w14:ligatures w14:val="standardContextual"/>
        </w:rPr>
        <w:t>)</w:t>
      </w:r>
      <w:r w:rsidRPr="001313D0">
        <w:rPr>
          <w:rFonts w:ascii="Simplified Arabic" w:hAnsi="Simplified Arabic" w:cs="Simplified Arabic"/>
          <w:kern w:val="2"/>
          <w:sz w:val="28"/>
          <w:szCs w:val="28"/>
          <w:rtl/>
          <w14:ligatures w14:val="standardContextual"/>
        </w:rPr>
        <w:t>.</w:t>
      </w:r>
    </w:p>
    <w:p w14:paraId="7DA2228A" w14:textId="77777777" w:rsidR="00204590" w:rsidRPr="001313D0" w:rsidRDefault="00204590" w:rsidP="0053284F">
      <w:pPr>
        <w:numPr>
          <w:ilvl w:val="0"/>
          <w:numId w:val="17"/>
        </w:numPr>
        <w:spacing w:after="0" w:line="240" w:lineRule="auto"/>
        <w:contextualSpacing/>
        <w:jc w:val="both"/>
        <w:rPr>
          <w:rFonts w:ascii="Simplified Arabic" w:hAnsi="Simplified Arabic" w:cs="Simplified Arabic"/>
          <w:kern w:val="2"/>
          <w:sz w:val="28"/>
          <w:szCs w:val="28"/>
          <w14:ligatures w14:val="standardContextual"/>
        </w:rPr>
      </w:pPr>
      <w:r w:rsidRPr="001313D0">
        <w:rPr>
          <w:rFonts w:ascii="Simplified Arabic" w:hAnsi="Simplified Arabic" w:cs="Simplified Arabic"/>
          <w:b/>
          <w:bCs/>
          <w:kern w:val="2"/>
          <w:sz w:val="28"/>
          <w:szCs w:val="28"/>
          <w:rtl/>
          <w14:ligatures w14:val="standardContextual"/>
        </w:rPr>
        <w:t>الاعتمادية</w:t>
      </w:r>
      <w:r w:rsidRPr="001313D0">
        <w:rPr>
          <w:rFonts w:ascii="Simplified Arabic" w:hAnsi="Simplified Arabic" w:cs="Simplified Arabic"/>
          <w:kern w:val="2"/>
          <w:sz w:val="28"/>
          <w:szCs w:val="28"/>
          <w:rtl/>
          <w14:ligatures w14:val="standardContextual"/>
        </w:rPr>
        <w:t xml:space="preserve">: أما بعد الاعتمادية فيشير إلى قدرة المستشفى على تقديم الخدمة الصحية بصورة صحيحة ودقيقة من المرة الأولى، والوفاء بما تعلنه أو تعد به من خدمات، مع الالتزام بالمواعيد وتقليل الأخطاء في الإجراءات الطبية والإدارية. وتعد الاعتمادية من أهم أبعاد الجودة في القطاع الصحي، لأن المريض يعتمد على المستشفى في أمور ترتبط بصحته وسلامته، ومن ثم فإن أي خطأ أو تأخير قد يؤدي إلى نتائج سلبية. وتظهر الاعتمادية في دقة التشخيص، وصحة نتائج الفحوصات، وانتظام المواعيد، ودقة صرف الأدوية، وسلامة الإجراءات العلاجية، ووضوح مسار الخدمة منذ استقبال المريض حتى خروجه. ومن ثم فإن تعزيز الاعتمادية داخل المستشفيات </w:t>
      </w:r>
      <w:r w:rsidRPr="001313D0">
        <w:rPr>
          <w:rFonts w:ascii="Simplified Arabic" w:hAnsi="Simplified Arabic" w:cs="Simplified Arabic"/>
          <w:kern w:val="2"/>
          <w:sz w:val="28"/>
          <w:szCs w:val="28"/>
          <w:rtl/>
          <w14:ligatures w14:val="standardContextual"/>
        </w:rPr>
        <w:lastRenderedPageBreak/>
        <w:t>الحكومية يسهم في رفع ثقة المرضى بالخدمة الصحية، ويحد من التباين في مستوى الأداء بين الأقسام المختلفة</w:t>
      </w:r>
      <w:r w:rsidRPr="001313D0">
        <w:rPr>
          <w:rFonts w:ascii="Simplified Arabic" w:hAnsi="Simplified Arabic" w:cs="Simplified Arabic"/>
          <w:kern w:val="2"/>
          <w:sz w:val="28"/>
          <w:szCs w:val="28"/>
          <w:rtl/>
          <w:lang w:bidi="ar-EG"/>
          <w14:ligatures w14:val="standardContextual"/>
        </w:rPr>
        <w:t xml:space="preserve"> (العتيبي، 2023)</w:t>
      </w:r>
      <w:r w:rsidRPr="001313D0">
        <w:rPr>
          <w:rFonts w:ascii="Simplified Arabic" w:hAnsi="Simplified Arabic" w:cs="Simplified Arabic"/>
          <w:kern w:val="2"/>
          <w:sz w:val="28"/>
          <w:szCs w:val="28"/>
          <w14:ligatures w14:val="standardContextual"/>
        </w:rPr>
        <w:t>.</w:t>
      </w:r>
    </w:p>
    <w:p w14:paraId="5013FEAB" w14:textId="77777777" w:rsidR="00204590" w:rsidRPr="001313D0" w:rsidRDefault="00204590" w:rsidP="0053284F">
      <w:pPr>
        <w:numPr>
          <w:ilvl w:val="0"/>
          <w:numId w:val="17"/>
        </w:numPr>
        <w:spacing w:after="0" w:line="240" w:lineRule="auto"/>
        <w:contextualSpacing/>
        <w:jc w:val="both"/>
        <w:rPr>
          <w:rFonts w:ascii="Simplified Arabic" w:hAnsi="Simplified Arabic" w:cs="Simplified Arabic"/>
          <w:kern w:val="2"/>
          <w:sz w:val="28"/>
          <w:szCs w:val="28"/>
          <w:lang w:bidi="ar-EG"/>
          <w14:ligatures w14:val="standardContextual"/>
        </w:rPr>
      </w:pPr>
      <w:r w:rsidRPr="001313D0">
        <w:rPr>
          <w:rFonts w:ascii="Simplified Arabic" w:hAnsi="Simplified Arabic" w:cs="Simplified Arabic"/>
          <w:b/>
          <w:bCs/>
          <w:kern w:val="2"/>
          <w:sz w:val="28"/>
          <w:szCs w:val="28"/>
          <w:rtl/>
          <w14:ligatures w14:val="standardContextual"/>
        </w:rPr>
        <w:t>الاستجابة</w:t>
      </w:r>
      <w:r w:rsidRPr="001313D0">
        <w:rPr>
          <w:rFonts w:ascii="Simplified Arabic" w:hAnsi="Simplified Arabic" w:cs="Simplified Arabic"/>
          <w:kern w:val="2"/>
          <w:sz w:val="28"/>
          <w:szCs w:val="28"/>
          <w:rtl/>
          <w14:ligatures w14:val="standardContextual"/>
        </w:rPr>
        <w:t>: يتمثل بعد الاستجابة في سرعة تقديم الخدمة الصحية، واستعداد العاملين لمساعدة المرضى، والتعامل مع استفساراتهم واحتياجاتهم بكفاءة، ولا سيما في الحالات الطارئة أو الحالات التي تتطلب تدخلاً سريعاً. وتعد الاستجابة من الأبعاد المؤثرة في جودة الخدمة الصحية؛ لأن تأخر تقديم الخدمة قد يؤدي إلى تدهور الحالة الصحية للمريض أو زيادة شعوره بالقلق وعدم الرضا. وتشمل الاستجابة سرعة استقبال المرضى، وتقليل فترات الانتظار، وسرعة إجراء الفحوصات، والاستجابة لنداءات المرضى داخل الأقسام، وتوفير المعلومات اللازمة للمريض وذويه. كما يرتبط هذا البعد بقدرة المستشفى على تنظيم العمل بين الأقسام المختلفة، وتوزيع الموارد البشرية والتقنية بصورة تساعد على سرعة تقديم الخدمة دون الإخلال بجودتها (الحربي، 2024).</w:t>
      </w:r>
    </w:p>
    <w:p w14:paraId="2A1DCDC0" w14:textId="77777777" w:rsidR="00204590" w:rsidRPr="001313D0" w:rsidRDefault="00204590" w:rsidP="0053284F">
      <w:pPr>
        <w:numPr>
          <w:ilvl w:val="0"/>
          <w:numId w:val="17"/>
        </w:numPr>
        <w:spacing w:after="0" w:line="240" w:lineRule="auto"/>
        <w:contextualSpacing/>
        <w:jc w:val="both"/>
        <w:rPr>
          <w:rFonts w:ascii="Simplified Arabic" w:hAnsi="Simplified Arabic" w:cs="Simplified Arabic"/>
          <w:kern w:val="2"/>
          <w:sz w:val="28"/>
          <w:szCs w:val="28"/>
          <w14:ligatures w14:val="standardContextual"/>
        </w:rPr>
      </w:pPr>
      <w:r w:rsidRPr="001313D0">
        <w:rPr>
          <w:rFonts w:ascii="Simplified Arabic" w:hAnsi="Simplified Arabic" w:cs="Simplified Arabic"/>
          <w:b/>
          <w:bCs/>
          <w:kern w:val="2"/>
          <w:sz w:val="28"/>
          <w:szCs w:val="28"/>
          <w:rtl/>
          <w14:ligatures w14:val="standardContextual"/>
        </w:rPr>
        <w:t>الأمان</w:t>
      </w:r>
      <w:r w:rsidRPr="001313D0">
        <w:rPr>
          <w:rFonts w:ascii="Simplified Arabic" w:hAnsi="Simplified Arabic" w:cs="Simplified Arabic"/>
          <w:kern w:val="2"/>
          <w:sz w:val="28"/>
          <w:szCs w:val="28"/>
          <w:rtl/>
          <w14:ligatures w14:val="standardContextual"/>
        </w:rPr>
        <w:t>: أما بعد الأمان فيقصد به شعور المريض بالثقة والاطمئنان أثناء تلقي الخدمة الصحية، ويشمل ذلك كفاءة الكوادر الطبية والتمريضية، وسلامة الإجراءات، والحد من الأخطاء الطبية، والمحافظة على سرية بيانات المرضى، وتوفير بيئة علاجية آمنة. ويكتسب هذا البعد أهمية خاصة في المستشفيات لأن الخدمة الصحية ترتبط مباشرة بحياة الإنسان وصحته، ومن ثم فإن جودة الخدمة لا تتحقق دون ضمان سلامة المريض وتقليل المخاطر المحتملة. ويظهر الأمان في التزام المستشفى بالبروتوكولات الطبية، وتطبيق إجراءات مكافحة العدوى، ومراجعة وصفات الأدوية، والتحقق من هوية المرضى قبل الإجراءات الطبية، وتوفير أنظمة للإبلاغ عن الأخطاء وتحليلها. وبذلك يمثل الأمان بعداً محورياً في إدارة الجودة، لأنه يربط بين جودة الأداء الطبي وحماية المريض من المخاطر (</w:t>
      </w:r>
      <w:r w:rsidRPr="001313D0">
        <w:rPr>
          <w:rFonts w:ascii="Simplified Arabic" w:hAnsi="Simplified Arabic" w:cs="Simplified Arabic"/>
          <w:kern w:val="2"/>
          <w:sz w:val="24"/>
          <w:szCs w:val="24"/>
          <w14:ligatures w14:val="standardContextual"/>
        </w:rPr>
        <w:t>Sabri et al., 2025</w:t>
      </w:r>
      <w:r w:rsidRPr="001313D0">
        <w:rPr>
          <w:rFonts w:ascii="Simplified Arabic" w:hAnsi="Simplified Arabic" w:cs="Simplified Arabic"/>
          <w:kern w:val="2"/>
          <w:sz w:val="28"/>
          <w:szCs w:val="28"/>
          <w:rtl/>
          <w14:ligatures w14:val="standardContextual"/>
        </w:rPr>
        <w:t>)</w:t>
      </w:r>
      <w:r w:rsidRPr="001313D0">
        <w:rPr>
          <w:rFonts w:ascii="Simplified Arabic" w:hAnsi="Simplified Arabic" w:cs="Simplified Arabic"/>
          <w:kern w:val="2"/>
          <w:sz w:val="28"/>
          <w:szCs w:val="28"/>
          <w14:ligatures w14:val="standardContextual"/>
        </w:rPr>
        <w:t>.</w:t>
      </w:r>
    </w:p>
    <w:p w14:paraId="546AFA3E" w14:textId="3D231D13" w:rsidR="00204590" w:rsidRPr="001313D0" w:rsidRDefault="00204590" w:rsidP="0053284F">
      <w:pPr>
        <w:numPr>
          <w:ilvl w:val="0"/>
          <w:numId w:val="17"/>
        </w:numPr>
        <w:spacing w:after="0" w:line="240" w:lineRule="auto"/>
        <w:contextualSpacing/>
        <w:jc w:val="both"/>
        <w:rPr>
          <w:rFonts w:ascii="Simplified Arabic" w:hAnsi="Simplified Arabic" w:cs="Simplified Arabic"/>
          <w:kern w:val="2"/>
          <w:sz w:val="28"/>
          <w:szCs w:val="28"/>
          <w:rtl/>
          <w:lang w:bidi="ar-EG"/>
          <w14:ligatures w14:val="standardContextual"/>
        </w:rPr>
      </w:pPr>
      <w:r w:rsidRPr="001313D0">
        <w:rPr>
          <w:rFonts w:ascii="Simplified Arabic" w:hAnsi="Simplified Arabic" w:cs="Simplified Arabic"/>
          <w:b/>
          <w:bCs/>
          <w:kern w:val="2"/>
          <w:sz w:val="28"/>
          <w:szCs w:val="28"/>
          <w:rtl/>
          <w:lang w:bidi="ar-EG"/>
          <w14:ligatures w14:val="standardContextual"/>
        </w:rPr>
        <w:t>التعاطف</w:t>
      </w:r>
      <w:r w:rsidRPr="001313D0">
        <w:rPr>
          <w:rFonts w:ascii="Simplified Arabic" w:hAnsi="Simplified Arabic" w:cs="Simplified Arabic"/>
          <w:kern w:val="2"/>
          <w:sz w:val="28"/>
          <w:szCs w:val="28"/>
          <w:rtl/>
          <w:lang w:bidi="ar-EG"/>
          <w14:ligatures w14:val="standardContextual"/>
        </w:rPr>
        <w:t xml:space="preserve">: </w:t>
      </w:r>
      <w:r w:rsidRPr="001313D0">
        <w:rPr>
          <w:rFonts w:ascii="Simplified Arabic" w:hAnsi="Simplified Arabic" w:cs="Simplified Arabic"/>
          <w:kern w:val="2"/>
          <w:sz w:val="28"/>
          <w:szCs w:val="28"/>
          <w:rtl/>
          <w14:ligatures w14:val="standardContextual"/>
        </w:rPr>
        <w:t>ويشير بعد التعاطف إلى الاهتمام الفردي بالمريض، ومراعاة ظروفه الصحية والنفسية والاجتماعية، وحسن التعامل معه من قبل الكوادر الطبية والإدارية. ويعد هذا البعد من الأبعاد الإنسانية المهمة في جودة الخدمة الصحية، لأن المريض لا يحتاج إلى العلاج فقط، بل يحتاج أيضاً إلى الشعور بالاحترام، والاهتمام، والتقدير، والاطمئنان. ويتجلى التعاطف في حسن استقبال المرضى، والاستماع إلى شكواهم، وتوضيح الإجراءات لهم، ومراعاة حالتهم النفسية، واحترام خصوصيتهم، وتقديم الدعم المناسب لهم ولذويهم. ويؤدي الاهتمام بهذا البعد إلى تعزيز رضا المرضى، وتحسين العلاقة بين المستشفى والمستفيدين، وزيادة الثقة في الخدمة الصحية المقدمة (</w:t>
      </w:r>
      <w:r w:rsidRPr="001313D0">
        <w:rPr>
          <w:rFonts w:ascii="Simplified Arabic" w:eastAsia="Calibri" w:hAnsi="Simplified Arabic" w:cs="Simplified Arabic"/>
          <w:sz w:val="28"/>
          <w:szCs w:val="28"/>
        </w:rPr>
        <w:t>Evans &amp; Lindsay, 2020</w:t>
      </w:r>
      <w:r w:rsidRPr="001313D0">
        <w:rPr>
          <w:rFonts w:ascii="Simplified Arabic" w:hAnsi="Simplified Arabic" w:cs="Simplified Arabic"/>
          <w:kern w:val="2"/>
          <w:sz w:val="28"/>
          <w:szCs w:val="28"/>
          <w:rtl/>
          <w14:ligatures w14:val="standardContextual"/>
        </w:rPr>
        <w:t>).</w:t>
      </w:r>
      <w:r w:rsidR="00320BF5" w:rsidRPr="001313D0">
        <w:rPr>
          <w:rFonts w:ascii="Simplified Arabic" w:hAnsi="Simplified Arabic" w:cs="Simplified Arabic" w:hint="cs"/>
          <w:kern w:val="2"/>
          <w:sz w:val="28"/>
          <w:szCs w:val="28"/>
          <w:rtl/>
          <w14:ligatures w14:val="standardContextual"/>
        </w:rPr>
        <w:t xml:space="preserve"> </w:t>
      </w:r>
    </w:p>
    <w:p w14:paraId="270EFEE8" w14:textId="77777777" w:rsidR="00204590" w:rsidRPr="001313D0" w:rsidRDefault="00204590" w:rsidP="0053284F">
      <w:pPr>
        <w:spacing w:after="0" w:line="240" w:lineRule="auto"/>
        <w:jc w:val="both"/>
        <w:rPr>
          <w:rFonts w:ascii="Simplified Arabic" w:hAnsi="Simplified Arabic" w:cs="Simplified Arabic"/>
          <w:kern w:val="2"/>
          <w:sz w:val="28"/>
          <w:szCs w:val="28"/>
          <w14:ligatures w14:val="standardContextual"/>
        </w:rPr>
      </w:pPr>
      <w:r w:rsidRPr="001313D0">
        <w:rPr>
          <w:rFonts w:ascii="Simplified Arabic" w:hAnsi="Simplified Arabic" w:cs="Simplified Arabic"/>
          <w:kern w:val="2"/>
          <w:sz w:val="28"/>
          <w:szCs w:val="28"/>
          <w:rtl/>
          <w14:ligatures w14:val="standardContextual"/>
        </w:rPr>
        <w:t xml:space="preserve">وفي ضوء ما سبق، يتضح أن أبعاد إدارة الجودة في المستشفيات تمثل إطاراً متكاملاً لتقييم جودة الخدمات الصحية، حيث يعكس بعد الملموسية مستوى جاهزية البنية المادية والتقنية، بينما توضح الاعتمادية مدى قدرة المستشفى على تقديم خدمة دقيقة ومنتظمة، وترتبط الاستجابة بسرعة التعامل مع احتياجات المرضى، </w:t>
      </w:r>
      <w:r w:rsidRPr="001313D0">
        <w:rPr>
          <w:rFonts w:ascii="Simplified Arabic" w:hAnsi="Simplified Arabic" w:cs="Simplified Arabic"/>
          <w:kern w:val="2"/>
          <w:sz w:val="28"/>
          <w:szCs w:val="28"/>
          <w:rtl/>
          <w14:ligatures w14:val="standardContextual"/>
        </w:rPr>
        <w:lastRenderedPageBreak/>
        <w:t>في حين يعبر الأمان عن سلامة الإجراءات وثقة المريض في الخدمة، ويؤكد التعاطف أهمية الجانب الإنساني في الرعاية الصحية. ومن ثم، فإن تطوير إدارة الجودة داخل المستشفيات الحكومية يتطلب الاهتمام بهذه الأبعاد مجتمعة، لأن ضعف أي بعد منها قد يؤثر في جودة الخدمة الصحية ككل. كما يمكن أن تسهم تطبيقات الذكاء الاصطناعي في دعم هذه الأبعاد من خلال تحسين دقة التشخيص، وتسريع الاستجابة، وتحليل مؤشرات الأداء، وتقليل الأخطاء، ودعم اتخاذ القرار، بما ينعكس إيجابياً على جودة الخدمات الصحية وسلامة المرضى ورضا المستفيدين</w:t>
      </w:r>
      <w:r w:rsidRPr="001313D0">
        <w:rPr>
          <w:rFonts w:ascii="Simplified Arabic" w:hAnsi="Simplified Arabic" w:cs="Simplified Arabic"/>
          <w:kern w:val="2"/>
          <w:sz w:val="28"/>
          <w:szCs w:val="28"/>
          <w14:ligatures w14:val="standardContextual"/>
        </w:rPr>
        <w:t>.</w:t>
      </w:r>
    </w:p>
    <w:p w14:paraId="0555D0B8" w14:textId="5F26DEB3" w:rsidR="00204590" w:rsidRPr="001313D0" w:rsidRDefault="00204590" w:rsidP="0053284F">
      <w:pPr>
        <w:spacing w:after="0" w:line="240" w:lineRule="auto"/>
        <w:jc w:val="both"/>
        <w:rPr>
          <w:rFonts w:asciiTheme="majorBidi" w:eastAsia="Calibri" w:hAnsiTheme="majorBidi" w:cstheme="majorBidi"/>
          <w:b/>
          <w:bCs/>
          <w:sz w:val="32"/>
          <w:szCs w:val="32"/>
          <w:rtl/>
        </w:rPr>
      </w:pPr>
      <w:r w:rsidRPr="001313D0">
        <w:rPr>
          <w:rFonts w:ascii="Simplified Arabic" w:eastAsia="Calibri" w:hAnsi="Simplified Arabic" w:cs="Simplified Arabic"/>
          <w:b/>
          <w:bCs/>
          <w:sz w:val="36"/>
          <w:szCs w:val="36"/>
          <w:rtl/>
        </w:rPr>
        <w:t>المعوقات الأخلاقية والتنظيمية لتطبيق الذكاء الاصطناعي في المستشفيات</w:t>
      </w:r>
      <w:r w:rsidR="00C712E6" w:rsidRPr="001313D0">
        <w:rPr>
          <w:rFonts w:asciiTheme="majorBidi" w:eastAsia="Calibri" w:hAnsiTheme="majorBidi" w:cstheme="majorBidi"/>
          <w:b/>
          <w:bCs/>
          <w:sz w:val="32"/>
          <w:szCs w:val="32"/>
          <w:rtl/>
        </w:rPr>
        <w:t xml:space="preserve"> (</w:t>
      </w:r>
      <w:r w:rsidR="00C712E6" w:rsidRPr="001313D0">
        <w:rPr>
          <w:rFonts w:asciiTheme="majorBidi" w:eastAsia="Calibri" w:hAnsiTheme="majorBidi" w:cstheme="majorBidi"/>
          <w:b/>
          <w:bCs/>
          <w:sz w:val="32"/>
          <w:szCs w:val="32"/>
        </w:rPr>
        <w:t>Ethical and Organizational Barriers to the Implementation of Artificial Intelligence in Hospitals</w:t>
      </w:r>
      <w:r w:rsidR="00C712E6" w:rsidRPr="001313D0">
        <w:rPr>
          <w:rFonts w:asciiTheme="majorBidi" w:eastAsia="Calibri" w:hAnsiTheme="majorBidi" w:cstheme="majorBidi"/>
          <w:b/>
          <w:bCs/>
          <w:sz w:val="32"/>
          <w:szCs w:val="32"/>
          <w:rtl/>
        </w:rPr>
        <w:t>)</w:t>
      </w:r>
      <w:r w:rsidRPr="001313D0">
        <w:rPr>
          <w:rFonts w:asciiTheme="majorBidi" w:eastAsia="Calibri" w:hAnsiTheme="majorBidi" w:cstheme="majorBidi"/>
          <w:b/>
          <w:bCs/>
          <w:sz w:val="32"/>
          <w:szCs w:val="32"/>
          <w:rtl/>
        </w:rPr>
        <w:t>:</w:t>
      </w:r>
    </w:p>
    <w:p w14:paraId="4834CC6E" w14:textId="77777777" w:rsidR="00204590" w:rsidRPr="001313D0" w:rsidRDefault="00204590" w:rsidP="0053284F">
      <w:pPr>
        <w:spacing w:after="0" w:line="240" w:lineRule="auto"/>
        <w:jc w:val="both"/>
        <w:rPr>
          <w:rFonts w:ascii="Simplified Arabic" w:hAnsi="Simplified Arabic" w:cs="Simplified Arabic"/>
          <w:kern w:val="2"/>
          <w:sz w:val="28"/>
          <w:szCs w:val="28"/>
          <w:rtl/>
          <w14:ligatures w14:val="standardContextual"/>
        </w:rPr>
      </w:pPr>
      <w:r w:rsidRPr="001313D0">
        <w:rPr>
          <w:rFonts w:ascii="Simplified Arabic" w:hAnsi="Simplified Arabic" w:cs="Simplified Arabic"/>
          <w:kern w:val="2"/>
          <w:sz w:val="28"/>
          <w:szCs w:val="28"/>
          <w:rtl/>
          <w14:ligatures w14:val="standardContextual"/>
        </w:rPr>
        <w:t>على الرغم من الإمكانات الكبيرة التي يوفرها الذكاء الاصطناعي في تحسين دقة التشخيص الطبي وإدارة الجودة داخل المستشفيات، فإن تطبيقه يواجه مجموعة من المعوقات الأخلاقية والتنظيمية التي يجب التعامل معها بحذر. فالمجال الصحي يختلف عن كثير من المجالات الأخرى، لأن قراراته ترتبط بحياة الإنسان وسلامته وخصوصيته، كما أن البيانات الصحية تعد من أكثر أنواع البيانات حساسية. ولذلك فإن تطبيق الذكاء الاصطناعي في المستشفيات لا ينبغي أن ينظر إليه بوصفه تحولاً تقنياً فقط، بل باعتباره تحولاً مؤسسياً وأخلاقياً وتنظيمياً يحتاج إلى ضوابط واضحة، وسياسات دقيقة، ورقابة مستمرة تضمن الاستخدام الآمن والعادل لهذه التقنيات، ومن خلال ذلك تتمثل المعوقات الأخلاقية والتنظيمية لتطبيق الذكاء الاصطناعي في المستشفيات فيما يلي:</w:t>
      </w:r>
    </w:p>
    <w:p w14:paraId="2C936A89" w14:textId="77777777" w:rsidR="00204590" w:rsidRPr="001313D0" w:rsidRDefault="00204590" w:rsidP="0053284F">
      <w:pPr>
        <w:numPr>
          <w:ilvl w:val="0"/>
          <w:numId w:val="18"/>
        </w:numPr>
        <w:spacing w:after="0" w:line="240" w:lineRule="auto"/>
        <w:contextualSpacing/>
        <w:jc w:val="both"/>
        <w:rPr>
          <w:rFonts w:ascii="Simplified Arabic" w:hAnsi="Simplified Arabic" w:cs="Simplified Arabic"/>
          <w:kern w:val="2"/>
          <w:sz w:val="28"/>
          <w:szCs w:val="28"/>
          <w14:ligatures w14:val="standardContextual"/>
        </w:rPr>
      </w:pPr>
      <w:r w:rsidRPr="001313D0">
        <w:rPr>
          <w:rFonts w:ascii="Simplified Arabic" w:hAnsi="Simplified Arabic" w:cs="Simplified Arabic"/>
          <w:b/>
          <w:bCs/>
          <w:kern w:val="2"/>
          <w:sz w:val="28"/>
          <w:szCs w:val="28"/>
          <w:rtl/>
          <w14:ligatures w14:val="standardContextual"/>
        </w:rPr>
        <w:t>خصوصية البيانات الصحية</w:t>
      </w:r>
      <w:r w:rsidRPr="001313D0">
        <w:rPr>
          <w:rFonts w:ascii="Simplified Arabic" w:hAnsi="Simplified Arabic" w:cs="Simplified Arabic"/>
          <w:kern w:val="2"/>
          <w:sz w:val="28"/>
          <w:szCs w:val="28"/>
          <w:rtl/>
          <w14:ligatures w14:val="standardContextual"/>
        </w:rPr>
        <w:t>: تعد خصوصية البيانات الصحية من أبرز المعوقات الأخلاقية التي تواجه تطبيق الذكاء الاصطناعي في المستشفيات، إذ تعتمد هذه التطبيقات على كميات كبيرة من البيانات الحساسة، مثل السجلات الطبية، وصور الأشعة، ونتائج الفحوصات، والتاريخ المرضي، والبيانات الشخصية للمرضى. وتكمن خطورة هذا الأمر في أن إساءة استخدام هذه البيانات أو تداولها دون ضوابط قد يؤدي إلى انتهاك خصوصية المرضى وفقدان الثقة في المؤسسة الصحية. ولذلك يتطلب استخدام الذكاء الاصطناعي في المستشفيات وجود سياسات واضحة لجمع البيانات ومعالجتها وتخزينها ومشاركتها، مع ضمان أن يكون استخدامها في حدود الأغراض الطبية والتنظيمية المحددة. وقد أكدت منظمة الصحة العالمية أن حماية الخصوصية والسرية تعد من المبادئ الأساسية لاستخدام الذكاء الاصطناعي في المجال الصحي (منظمة الصحة العالمية، 2021)</w:t>
      </w:r>
      <w:r w:rsidRPr="001313D0">
        <w:rPr>
          <w:rFonts w:ascii="Simplified Arabic" w:hAnsi="Simplified Arabic" w:cs="Simplified Arabic"/>
          <w:kern w:val="2"/>
          <w:sz w:val="28"/>
          <w:szCs w:val="28"/>
          <w14:ligatures w14:val="standardContextual"/>
        </w:rPr>
        <w:t>.</w:t>
      </w:r>
    </w:p>
    <w:p w14:paraId="2E6AC3B1" w14:textId="77777777" w:rsidR="00204590" w:rsidRPr="001313D0" w:rsidRDefault="00204590" w:rsidP="0053284F">
      <w:pPr>
        <w:numPr>
          <w:ilvl w:val="0"/>
          <w:numId w:val="18"/>
        </w:numPr>
        <w:spacing w:after="0" w:line="240" w:lineRule="auto"/>
        <w:contextualSpacing/>
        <w:jc w:val="both"/>
        <w:rPr>
          <w:rFonts w:ascii="Simplified Arabic" w:hAnsi="Simplified Arabic" w:cs="Simplified Arabic"/>
          <w:kern w:val="2"/>
          <w:sz w:val="28"/>
          <w:szCs w:val="28"/>
          <w14:ligatures w14:val="standardContextual"/>
        </w:rPr>
      </w:pPr>
      <w:r w:rsidRPr="001313D0">
        <w:rPr>
          <w:rFonts w:ascii="Simplified Arabic" w:hAnsi="Simplified Arabic" w:cs="Simplified Arabic"/>
          <w:b/>
          <w:bCs/>
          <w:kern w:val="2"/>
          <w:sz w:val="28"/>
          <w:szCs w:val="28"/>
          <w:rtl/>
          <w14:ligatures w14:val="standardContextual"/>
        </w:rPr>
        <w:t>أمن المعلومات</w:t>
      </w:r>
      <w:r w:rsidRPr="001313D0">
        <w:rPr>
          <w:rFonts w:ascii="Simplified Arabic" w:hAnsi="Simplified Arabic" w:cs="Simplified Arabic"/>
          <w:kern w:val="2"/>
          <w:sz w:val="28"/>
          <w:szCs w:val="28"/>
          <w:rtl/>
          <w14:ligatures w14:val="standardContextual"/>
        </w:rPr>
        <w:t xml:space="preserve">: يرتبط بذلك معوق أمن المعلومات، حيث إن ضعف حماية الأنظمة الذكية قد يؤدي إلى اختراق بيانات المرضى أو التلاعب بالمخرجات الطبية أو تعطيل الخدمات الصحية. وتزداد أهمية أمن المعلومات في المستشفيات لأن أي خلل في الأنظمة الرقمية قد لا يقتصر أثره </w:t>
      </w:r>
      <w:r w:rsidRPr="001313D0">
        <w:rPr>
          <w:rFonts w:ascii="Simplified Arabic" w:hAnsi="Simplified Arabic" w:cs="Simplified Arabic"/>
          <w:kern w:val="2"/>
          <w:sz w:val="28"/>
          <w:szCs w:val="28"/>
          <w:rtl/>
          <w14:ligatures w14:val="standardContextual"/>
        </w:rPr>
        <w:lastRenderedPageBreak/>
        <w:t>على الجانب الإداري، بل قد يمتد إلى القرارات الطبية وسلامة المرضى. ومن ثم تحتاج المستشفيات إلى أنظمة حماية متقدمة، وضبط صلاحيات الوصول إلى البيانات، وتحديث مستمر للبنية التقنية، ومراقبة دائمة لمحاولات الاختراق أو الاستخدام غير المصرح به. كما أن تطبيق الذكاء الاصطناعي يتطلب وضوحاً في مسؤوليات الجهات التي تعالج البيانات الصحية، وآليات لحماية البيانات أثناء النقل والتخزين والتحليل. ويؤكد نظام حماية البيانات الشخصية السعودي أهمية حماية البيانات الشخصية، ومنها البيانات الصحية، وتحديد التزامات الجهات التي تعالج هذه البيانات (الهيئة السعودية للبيانات والذكاء الاصطناعي، 2023)</w:t>
      </w:r>
      <w:r w:rsidRPr="001313D0">
        <w:rPr>
          <w:rFonts w:ascii="Simplified Arabic" w:hAnsi="Simplified Arabic" w:cs="Simplified Arabic"/>
          <w:kern w:val="2"/>
          <w:sz w:val="28"/>
          <w:szCs w:val="28"/>
          <w14:ligatures w14:val="standardContextual"/>
        </w:rPr>
        <w:t>.</w:t>
      </w:r>
    </w:p>
    <w:p w14:paraId="50E22070" w14:textId="77777777" w:rsidR="00204590" w:rsidRPr="001313D0" w:rsidRDefault="00204590" w:rsidP="0053284F">
      <w:pPr>
        <w:numPr>
          <w:ilvl w:val="0"/>
          <w:numId w:val="18"/>
        </w:numPr>
        <w:spacing w:after="0" w:line="240" w:lineRule="auto"/>
        <w:contextualSpacing/>
        <w:jc w:val="both"/>
        <w:rPr>
          <w:rFonts w:ascii="Simplified Arabic" w:hAnsi="Simplified Arabic" w:cs="Simplified Arabic"/>
          <w:kern w:val="2"/>
          <w:sz w:val="28"/>
          <w:szCs w:val="28"/>
          <w14:ligatures w14:val="standardContextual"/>
        </w:rPr>
      </w:pPr>
      <w:r w:rsidRPr="001313D0">
        <w:rPr>
          <w:rFonts w:ascii="Simplified Arabic" w:hAnsi="Simplified Arabic" w:cs="Simplified Arabic"/>
          <w:b/>
          <w:bCs/>
          <w:kern w:val="2"/>
          <w:sz w:val="28"/>
          <w:szCs w:val="28"/>
          <w:rtl/>
          <w14:ligatures w14:val="standardContextual"/>
        </w:rPr>
        <w:t>التحيز</w:t>
      </w:r>
      <w:r w:rsidRPr="001313D0">
        <w:rPr>
          <w:rFonts w:ascii="Simplified Arabic" w:hAnsi="Simplified Arabic" w:cs="Simplified Arabic"/>
          <w:kern w:val="2"/>
          <w:sz w:val="28"/>
          <w:szCs w:val="28"/>
          <w:rtl/>
          <w14:ligatures w14:val="standardContextual"/>
        </w:rPr>
        <w:t xml:space="preserve"> </w:t>
      </w:r>
      <w:r w:rsidRPr="001313D0">
        <w:rPr>
          <w:rFonts w:ascii="Simplified Arabic" w:hAnsi="Simplified Arabic" w:cs="Simplified Arabic"/>
          <w:b/>
          <w:bCs/>
          <w:kern w:val="2"/>
          <w:sz w:val="28"/>
          <w:szCs w:val="28"/>
          <w:rtl/>
          <w14:ligatures w14:val="standardContextual"/>
        </w:rPr>
        <w:t>الخوارزمي</w:t>
      </w:r>
      <w:r w:rsidRPr="001313D0">
        <w:rPr>
          <w:rFonts w:ascii="Simplified Arabic" w:hAnsi="Simplified Arabic" w:cs="Simplified Arabic"/>
          <w:kern w:val="2"/>
          <w:sz w:val="28"/>
          <w:szCs w:val="28"/>
          <w:rtl/>
          <w14:ligatures w14:val="standardContextual"/>
        </w:rPr>
        <w:t>: ومن المعوقات المهمة أيضاً التحيز الخوارزمي، ويقصد به أن تنتج أنظمة الذكاء الاصطناعي نتائج غير عادلة أو غير دقيقة بسبب تدريبها على بيانات غير ممثلة لجميع الفئات أو بسبب وجود قصور في تصميم الخوارزميات. ويعد هذا المعوق خطيراً في المجال الصحي، لأن التحيز قد يؤثر في دقة التشخيص أو جودة الرعاية المقدمة لبعض المرضى، خاصة إذا كانت البيانات المستخدمة في تدريب النظام لا تعكس تنوع الحالات المرضية أو الفئات العمرية أو الخصائص السكانية. ولذلك فإن الحد من التحيز يتطلب مراجعة البيانات المستخدمة في بناء النماذج الذكية، واختبار الخوارزميات قبل تطبيقها، ومتابعة أدائها بعد الاستخدام، والتأكد من أنها تحقق العدالة بين المرضى. وقد أكدت مبادئ أخلاقيات الذكاء الاصطناعي الصادرة عن الهيئة السعودية للبيانات والذكاء الاصطناعي ضرورة العدالة والإنصاف وتقليل التحيز في أنظمة الذكاء الاصطناعي (الهيئة السعودية للبيانات والذكاء الاصطناعي، 2023)</w:t>
      </w:r>
      <w:r w:rsidRPr="001313D0">
        <w:rPr>
          <w:rFonts w:ascii="Simplified Arabic" w:hAnsi="Simplified Arabic" w:cs="Simplified Arabic"/>
          <w:kern w:val="2"/>
          <w:sz w:val="28"/>
          <w:szCs w:val="28"/>
          <w14:ligatures w14:val="standardContextual"/>
        </w:rPr>
        <w:t>.</w:t>
      </w:r>
    </w:p>
    <w:p w14:paraId="0E0338F0" w14:textId="77777777" w:rsidR="00204590" w:rsidRPr="001313D0" w:rsidRDefault="00204590" w:rsidP="0053284F">
      <w:pPr>
        <w:numPr>
          <w:ilvl w:val="0"/>
          <w:numId w:val="18"/>
        </w:numPr>
        <w:spacing w:after="0" w:line="240" w:lineRule="auto"/>
        <w:contextualSpacing/>
        <w:jc w:val="both"/>
        <w:rPr>
          <w:rFonts w:ascii="Simplified Arabic" w:hAnsi="Simplified Arabic" w:cs="Simplified Arabic"/>
          <w:kern w:val="2"/>
          <w:sz w:val="28"/>
          <w:szCs w:val="28"/>
          <w14:ligatures w14:val="standardContextual"/>
        </w:rPr>
      </w:pPr>
      <w:r w:rsidRPr="001313D0">
        <w:rPr>
          <w:rFonts w:ascii="Simplified Arabic" w:hAnsi="Simplified Arabic" w:cs="Simplified Arabic"/>
          <w:b/>
          <w:bCs/>
          <w:kern w:val="2"/>
          <w:sz w:val="28"/>
          <w:szCs w:val="28"/>
          <w:rtl/>
          <w14:ligatures w14:val="standardContextual"/>
        </w:rPr>
        <w:t>ضعف الشفافية وقابلية التفسير</w:t>
      </w:r>
      <w:r w:rsidRPr="001313D0">
        <w:rPr>
          <w:rFonts w:ascii="Simplified Arabic" w:hAnsi="Simplified Arabic" w:cs="Simplified Arabic"/>
          <w:kern w:val="2"/>
          <w:sz w:val="28"/>
          <w:szCs w:val="28"/>
          <w:rtl/>
          <w14:ligatures w14:val="standardContextual"/>
        </w:rPr>
        <w:t>: كما يمثل ضعف الشفافية وقابلية التفسير أحد التحديات التنظيمية والأخلاقية المهمة في تطبيق الذكاء الاصطناعي في المستشفيات. فبعض أنظمة الذكاء الاصطناعي تعمل بطريقة معقدة يصعب على الأطباء أو الإداريين أو المرضى فهم آلية وصولها إلى النتائج، وهو ما قد يقلل الثقة في توصياتها، خاصة عندما تكون هذه التوصيات مرتبطة بالتشخيص أو العلاج أو ترتيب أولويات الرعاية. وتزداد خطورة هذا المعوق إذا تم الاعتماد على نتائج النظام الذكي دون قدرة كافية على تفسيرها أو مراجعتها. لذلك ينبغي أن تكون الأنظمة المستخدمة في المجال الصحي قابلة للتفسير قدر الإمكان، وأن يتمكن الطبيب من فهم الأساس الذي بُنيت عليه التوصية، حتى تظل المسؤولية المهنية قائمة على وعي وفهم. وقد أكدت منظمة الصحة العالمية ضرورة الشفافية وقابلية التفسير والمساءلة عند استخدام الذكاء الاصطناعي في المجال الصحي (منظمة الصحة العالمية، 2021)</w:t>
      </w:r>
      <w:r w:rsidRPr="001313D0">
        <w:rPr>
          <w:rFonts w:ascii="Simplified Arabic" w:hAnsi="Simplified Arabic" w:cs="Simplified Arabic"/>
          <w:kern w:val="2"/>
          <w:sz w:val="28"/>
          <w:szCs w:val="28"/>
          <w14:ligatures w14:val="standardContextual"/>
        </w:rPr>
        <w:t>.</w:t>
      </w:r>
    </w:p>
    <w:p w14:paraId="2CAC1745" w14:textId="77777777" w:rsidR="00204590" w:rsidRPr="001313D0" w:rsidRDefault="00204590" w:rsidP="0053284F">
      <w:pPr>
        <w:numPr>
          <w:ilvl w:val="0"/>
          <w:numId w:val="18"/>
        </w:numPr>
        <w:spacing w:after="0" w:line="240" w:lineRule="auto"/>
        <w:contextualSpacing/>
        <w:jc w:val="both"/>
        <w:rPr>
          <w:rFonts w:ascii="Simplified Arabic" w:hAnsi="Simplified Arabic" w:cs="Simplified Arabic"/>
          <w:kern w:val="2"/>
          <w:sz w:val="28"/>
          <w:szCs w:val="28"/>
          <w14:ligatures w14:val="standardContextual"/>
        </w:rPr>
      </w:pPr>
      <w:r w:rsidRPr="001313D0">
        <w:rPr>
          <w:rFonts w:ascii="Simplified Arabic" w:hAnsi="Simplified Arabic" w:cs="Simplified Arabic"/>
          <w:b/>
          <w:bCs/>
          <w:kern w:val="2"/>
          <w:sz w:val="28"/>
          <w:szCs w:val="28"/>
          <w:rtl/>
          <w14:ligatures w14:val="standardContextual"/>
        </w:rPr>
        <w:t>تحديد المسؤولية الطبية والقانونية</w:t>
      </w:r>
      <w:r w:rsidRPr="001313D0">
        <w:rPr>
          <w:rFonts w:ascii="Simplified Arabic" w:hAnsi="Simplified Arabic" w:cs="Simplified Arabic"/>
          <w:kern w:val="2"/>
          <w:sz w:val="28"/>
          <w:szCs w:val="28"/>
          <w:rtl/>
          <w14:ligatures w14:val="standardContextual"/>
        </w:rPr>
        <w:t xml:space="preserve">: يبرز كذلك معوق تحديد المسؤولية الطبية والقانونية بوصفه أحد التحديات المهمة المرتبطة باستخدام الذكاء الاصطناعي في التشخيص والعلاج، إذ يتطلب الاعتماد على هذه الأنظمة تحديداً دقيقاً لحدود المسؤولية عند حدوث خطأ في القرار الطبي أو في </w:t>
      </w:r>
      <w:r w:rsidRPr="001313D0">
        <w:rPr>
          <w:rFonts w:ascii="Simplified Arabic" w:hAnsi="Simplified Arabic" w:cs="Simplified Arabic"/>
          <w:kern w:val="2"/>
          <w:sz w:val="28"/>
          <w:szCs w:val="28"/>
          <w:rtl/>
          <w14:ligatures w14:val="standardContextual"/>
        </w:rPr>
        <w:lastRenderedPageBreak/>
        <w:t>التوصية الصادرة عن النظام الذكي. وتزداد أهمية هذا المعوق في الحالات التي يقدم فيها الذكاء الاصطناعي توصيات مؤثرة في التشخيص أو العلاج أو ترتيب أولويات التدخل الطبي. ولذلك فإن تطبيق الذكاء الاصطناعي داخل المستشفيات يستلزم وجود أطر تنظيمية وقانونية واضحة تحدد حدود استخدامه، وطبيعة دوره في دعم القرار، ومسؤولية كل طرف من الأطراف ذات العلاقة، سواء على مستوى الطبيب أو المؤسسة الصحية أو الجهة المطورة للنظام أو الجهة المسؤولة عن إدارة البيانات. كما ينبغي ألا يتم التعامل مع النظام الذكي بوصفه بديلاً كاملاً عن الحكم المهني للطبيب، بل يجب أن يكون أداة مساندة تخضع للمراجعة البشرية والرقابة المهنية. وقد أكدت منظمة الصحة العالمية أن تطبيق الذكاء الاصطناعي الصحي يحتاج إلى أطر تنظيمية واضحة تضمن سلامة الأنظمة وفعاليتها ومراقبة استخدامها بعد التطبيق (</w:t>
      </w:r>
      <w:r w:rsidRPr="001313D0">
        <w:rPr>
          <w:rFonts w:asciiTheme="majorBidi" w:hAnsiTheme="majorBidi" w:cstheme="majorBidi"/>
          <w:kern w:val="2"/>
          <w:sz w:val="24"/>
          <w:szCs w:val="24"/>
          <w14:ligatures w14:val="standardContextual"/>
        </w:rPr>
        <w:t>World Health Organization, 2023</w:t>
      </w:r>
      <w:r w:rsidRPr="001313D0">
        <w:rPr>
          <w:rFonts w:ascii="Simplified Arabic" w:hAnsi="Simplified Arabic" w:cs="Simplified Arabic"/>
          <w:kern w:val="2"/>
          <w:sz w:val="28"/>
          <w:szCs w:val="28"/>
          <w:rtl/>
          <w14:ligatures w14:val="standardContextual"/>
        </w:rPr>
        <w:t>).</w:t>
      </w:r>
    </w:p>
    <w:p w14:paraId="610581DD" w14:textId="77777777" w:rsidR="00204590" w:rsidRPr="001313D0" w:rsidRDefault="00204590" w:rsidP="0053284F">
      <w:pPr>
        <w:numPr>
          <w:ilvl w:val="0"/>
          <w:numId w:val="18"/>
        </w:numPr>
        <w:spacing w:after="0" w:line="240" w:lineRule="auto"/>
        <w:contextualSpacing/>
        <w:jc w:val="both"/>
        <w:rPr>
          <w:rFonts w:ascii="Simplified Arabic" w:hAnsi="Simplified Arabic" w:cs="Simplified Arabic"/>
          <w:kern w:val="2"/>
          <w:sz w:val="28"/>
          <w:szCs w:val="28"/>
          <w14:ligatures w14:val="standardContextual"/>
        </w:rPr>
      </w:pPr>
      <w:r w:rsidRPr="001313D0">
        <w:rPr>
          <w:rFonts w:ascii="Simplified Arabic" w:hAnsi="Simplified Arabic" w:cs="Simplified Arabic"/>
          <w:b/>
          <w:bCs/>
          <w:kern w:val="2"/>
          <w:sz w:val="28"/>
          <w:szCs w:val="28"/>
          <w:rtl/>
          <w14:ligatures w14:val="standardContextual"/>
        </w:rPr>
        <w:t>المعوقات التنظيمية</w:t>
      </w:r>
      <w:r w:rsidRPr="001313D0">
        <w:rPr>
          <w:rFonts w:ascii="Simplified Arabic" w:hAnsi="Simplified Arabic" w:cs="Simplified Arabic"/>
          <w:kern w:val="2"/>
          <w:sz w:val="28"/>
          <w:szCs w:val="28"/>
          <w:rtl/>
          <w14:ligatures w14:val="standardContextual"/>
        </w:rPr>
        <w:t>: ومن المعوقات التنظيمية أيضاً ضعف جاهزية الكوادر والبنية المؤسسية، حيث يتطلب تطبيق الذكاء الاصطناعي في المستشفيات وجود كوادر طبية وإدارية قادرة على فهم هذه الأنظمة والتعامل معها وتفسير نتائجها. وقد يؤدي ضعف التدريب أو مقاومة التغيير أو غياب الثقافة الرقمية إلى الحد من فاعلية تطبيقات الذكاء الاصطناعي، حتى لو كانت التقنية متوافرة. كما أن تطبيق الذكاء الاصطناعي يحتاج إلى بنية تقنية مناسبة، وسجلات صحية إلكترونية دقيقة، وتكامل بين الأنظمة المختلفة داخل المستشفى، وسياسات واضحة تحدد آليات الاستخدام والمتابعة والتقييم. وتشير منظمة الصحة العالمية إلى أهمية إشراك العاملين الصحيين والمنظمين والمطورين والمرضى لضمان الاستخدام الآمن والفعال للذكاء الاصطناعي في الصحة (</w:t>
      </w:r>
      <w:r w:rsidRPr="001313D0">
        <w:rPr>
          <w:rFonts w:asciiTheme="majorBidi" w:hAnsiTheme="majorBidi" w:cstheme="majorBidi"/>
          <w:kern w:val="2"/>
          <w:sz w:val="24"/>
          <w:szCs w:val="24"/>
          <w14:ligatures w14:val="standardContextual"/>
        </w:rPr>
        <w:t>World Health Organization, 2023</w:t>
      </w:r>
      <w:r w:rsidRPr="001313D0">
        <w:rPr>
          <w:rFonts w:ascii="Simplified Arabic" w:hAnsi="Simplified Arabic" w:cs="Simplified Arabic"/>
          <w:kern w:val="2"/>
          <w:sz w:val="28"/>
          <w:szCs w:val="28"/>
          <w:rtl/>
          <w14:ligatures w14:val="standardContextual"/>
        </w:rPr>
        <w:t>).</w:t>
      </w:r>
    </w:p>
    <w:p w14:paraId="2B53E649" w14:textId="77777777" w:rsidR="00204590" w:rsidRPr="001313D0" w:rsidRDefault="00204590" w:rsidP="0053284F">
      <w:pPr>
        <w:numPr>
          <w:ilvl w:val="0"/>
          <w:numId w:val="18"/>
        </w:numPr>
        <w:spacing w:after="0" w:line="240" w:lineRule="auto"/>
        <w:contextualSpacing/>
        <w:jc w:val="both"/>
        <w:rPr>
          <w:rFonts w:ascii="Simplified Arabic" w:hAnsi="Simplified Arabic" w:cs="Simplified Arabic"/>
          <w:kern w:val="2"/>
          <w:sz w:val="28"/>
          <w:szCs w:val="28"/>
          <w14:ligatures w14:val="standardContextual"/>
        </w:rPr>
      </w:pPr>
      <w:r w:rsidRPr="001313D0">
        <w:rPr>
          <w:rFonts w:ascii="Simplified Arabic" w:hAnsi="Simplified Arabic" w:cs="Simplified Arabic"/>
          <w:b/>
          <w:bCs/>
          <w:kern w:val="2"/>
          <w:sz w:val="28"/>
          <w:szCs w:val="28"/>
          <w:rtl/>
          <w14:ligatures w14:val="standardContextual"/>
        </w:rPr>
        <w:t>ضعف الحوكمة والرقابة المستمرة</w:t>
      </w:r>
      <w:r w:rsidRPr="001313D0">
        <w:rPr>
          <w:rFonts w:ascii="Simplified Arabic" w:hAnsi="Simplified Arabic" w:cs="Simplified Arabic"/>
          <w:kern w:val="2"/>
          <w:sz w:val="28"/>
          <w:szCs w:val="28"/>
          <w:rtl/>
          <w14:ligatures w14:val="standardContextual"/>
        </w:rPr>
        <w:t>: كما يمكن إضافة معوق ضعف الحوكمة والرقابة المستمرة، إذ إن تطبيق الذكاء الاصطناعي في المستشفيات لا ينتهي بمجرد شراء النظام أو تشغيله، بل يحتاج إلى متابعة مستمرة للتأكد من دقة مخرجاته وملاءمته للبيئة الصحية التي يعمل فيها. فقد تتغير البيانات أو تتغير خصائص المرضى أو تظهر أخطاء لم تكن واضحة في مرحلة الاختبار، مما يتطلب وجود آليات دورية للتقييم والمراجعة والتحديث. وتعد الحوكمة الصحية في هذا السياق ضرورة لضمان أن تظل تطبيقات الذكاء الاصطناعي متوافقة مع أهداف الجودة وسلامة المرضى، وأن يتم استخدامها بطريقة مسؤولة وشفافة. كما أن غياب الرقابة قد يؤدي إلى الاعتماد المفرط على الأنظمة الذكية دون مراجعة بشرية كافية، وهو ما قد ينعكس سلباً على جودة الرعاية الصحية (منظمة الصحة العالمية، 2021)</w:t>
      </w:r>
      <w:r w:rsidRPr="001313D0">
        <w:rPr>
          <w:rFonts w:ascii="Simplified Arabic" w:hAnsi="Simplified Arabic" w:cs="Simplified Arabic"/>
          <w:kern w:val="2"/>
          <w:sz w:val="28"/>
          <w:szCs w:val="28"/>
          <w14:ligatures w14:val="standardContextual"/>
        </w:rPr>
        <w:t>.</w:t>
      </w:r>
    </w:p>
    <w:p w14:paraId="4CB640AE" w14:textId="77777777" w:rsidR="00204590" w:rsidRPr="001313D0" w:rsidRDefault="00204590" w:rsidP="0053284F">
      <w:pPr>
        <w:spacing w:after="0" w:line="240" w:lineRule="auto"/>
        <w:jc w:val="both"/>
        <w:rPr>
          <w:rFonts w:ascii="Simplified Arabic" w:hAnsi="Simplified Arabic" w:cs="Simplified Arabic"/>
          <w:kern w:val="2"/>
          <w:sz w:val="28"/>
          <w:szCs w:val="28"/>
          <w14:ligatures w14:val="standardContextual"/>
        </w:rPr>
      </w:pPr>
      <w:r w:rsidRPr="001313D0">
        <w:rPr>
          <w:rFonts w:ascii="Simplified Arabic" w:hAnsi="Simplified Arabic" w:cs="Simplified Arabic"/>
          <w:kern w:val="2"/>
          <w:sz w:val="28"/>
          <w:szCs w:val="28"/>
          <w:rtl/>
          <w14:ligatures w14:val="standardContextual"/>
        </w:rPr>
        <w:t xml:space="preserve">ويتضح مما سبق أن معوقات تطبيق الذكاء الاصطناعي في المستشفيات لا تقتصر على الجوانب التقنية فقط، بل تشمل أبعاداً أخلاقية وتنظيمية وقانونية ترتبط بحماية المرضى وضمان سلامتهم وحقوقهم. فنجاح هذه التطبيقات يتطلب حماية خصوصية البيانات الصحية، وتعزيز أمن المعلومات، وتقليل التحيز </w:t>
      </w:r>
      <w:r w:rsidRPr="001313D0">
        <w:rPr>
          <w:rFonts w:ascii="Simplified Arabic" w:hAnsi="Simplified Arabic" w:cs="Simplified Arabic"/>
          <w:kern w:val="2"/>
          <w:sz w:val="28"/>
          <w:szCs w:val="28"/>
          <w:rtl/>
          <w14:ligatures w14:val="standardContextual"/>
        </w:rPr>
        <w:lastRenderedPageBreak/>
        <w:t>الخوارزمي، وضمان الشفافية وقابلية التفسير، وتحديد المسؤولية الطبية والقانونية، وتأهيل الكوادر البشرية، وتوفير بنية تنظيمية وتقنية مناسبة. وفي ضوء ذلك، فإن تطبيق الذكاء الاصطناعي في المستشفيات الحكومية ينبغي أن يتم ضمن إطار حوكمة صحية واضح يوازن بين الاستفادة من قدرات التقنية في تحسين دقة التشخيص الطبي وإدارة الجودة، وبين ضمان مأمونية الاستخدام وحماية حقوق المرضى وتعزيز الثقة في الخدمات الصحية المقدمة</w:t>
      </w:r>
      <w:r w:rsidRPr="001313D0">
        <w:rPr>
          <w:rFonts w:ascii="Simplified Arabic" w:hAnsi="Simplified Arabic" w:cs="Simplified Arabic"/>
          <w:kern w:val="2"/>
          <w:sz w:val="28"/>
          <w:szCs w:val="28"/>
          <w14:ligatures w14:val="standardContextual"/>
        </w:rPr>
        <w:t>.</w:t>
      </w:r>
    </w:p>
    <w:p w14:paraId="06DC3BF7" w14:textId="26BBA5EB" w:rsidR="00204590" w:rsidRPr="001313D0" w:rsidRDefault="00204590" w:rsidP="0053284F">
      <w:pPr>
        <w:spacing w:after="0" w:line="240" w:lineRule="auto"/>
        <w:rPr>
          <w:rFonts w:ascii="Simplified Arabic" w:hAnsi="Simplified Arabic" w:cs="Simplified Arabic"/>
          <w:b/>
          <w:bCs/>
          <w:kern w:val="2"/>
          <w:sz w:val="36"/>
          <w:szCs w:val="36"/>
          <w:rtl/>
          <w14:ligatures w14:val="standardContextual"/>
        </w:rPr>
      </w:pPr>
      <w:r w:rsidRPr="001313D0">
        <w:rPr>
          <w:rFonts w:ascii="Simplified Arabic" w:hAnsi="Simplified Arabic" w:cs="Simplified Arabic"/>
          <w:b/>
          <w:bCs/>
          <w:kern w:val="2"/>
          <w:sz w:val="36"/>
          <w:szCs w:val="36"/>
          <w:rtl/>
          <w14:ligatures w14:val="standardContextual"/>
        </w:rPr>
        <w:t>ثانياً</w:t>
      </w:r>
      <w:bookmarkStart w:id="26" w:name="_Hlk234509071"/>
      <w:r w:rsidRPr="001313D0">
        <w:rPr>
          <w:rFonts w:ascii="Simplified Arabic" w:hAnsi="Simplified Arabic" w:cs="Simplified Arabic"/>
          <w:b/>
          <w:bCs/>
          <w:kern w:val="2"/>
          <w:sz w:val="36"/>
          <w:szCs w:val="36"/>
          <w:rtl/>
          <w14:ligatures w14:val="standardContextual"/>
        </w:rPr>
        <w:t>: الدراسات السابقة</w:t>
      </w:r>
      <w:r w:rsidR="00C712E6" w:rsidRPr="001313D0">
        <w:rPr>
          <w:rFonts w:ascii="Simplified Arabic" w:hAnsi="Simplified Arabic" w:cs="Simplified Arabic" w:hint="cs"/>
          <w:b/>
          <w:bCs/>
          <w:kern w:val="2"/>
          <w:sz w:val="36"/>
          <w:szCs w:val="36"/>
          <w:rtl/>
          <w14:ligatures w14:val="standardContextual"/>
        </w:rPr>
        <w:t xml:space="preserve"> (</w:t>
      </w:r>
      <w:r w:rsidR="00C712E6" w:rsidRPr="001313D0">
        <w:rPr>
          <w:rFonts w:asciiTheme="majorBidi" w:hAnsiTheme="majorBidi" w:cstheme="majorBidi"/>
          <w:b/>
          <w:bCs/>
          <w:kern w:val="2"/>
          <w:sz w:val="32"/>
          <w:szCs w:val="32"/>
          <w14:ligatures w14:val="standardContextual"/>
        </w:rPr>
        <w:t>Previous Studies</w:t>
      </w:r>
      <w:r w:rsidR="00C712E6" w:rsidRPr="001313D0">
        <w:rPr>
          <w:rFonts w:ascii="Simplified Arabic" w:hAnsi="Simplified Arabic" w:cs="Simplified Arabic" w:hint="cs"/>
          <w:b/>
          <w:bCs/>
          <w:kern w:val="2"/>
          <w:sz w:val="36"/>
          <w:szCs w:val="36"/>
          <w:rtl/>
          <w14:ligatures w14:val="standardContextual"/>
        </w:rPr>
        <w:t>)</w:t>
      </w:r>
      <w:r w:rsidRPr="001313D0">
        <w:rPr>
          <w:rFonts w:ascii="Simplified Arabic" w:hAnsi="Simplified Arabic" w:cs="Simplified Arabic"/>
          <w:b/>
          <w:bCs/>
          <w:kern w:val="2"/>
          <w:sz w:val="36"/>
          <w:szCs w:val="36"/>
          <w:rtl/>
          <w14:ligatures w14:val="standardContextual"/>
        </w:rPr>
        <w:t>:</w:t>
      </w:r>
    </w:p>
    <w:bookmarkEnd w:id="26"/>
    <w:p w14:paraId="49F523A9" w14:textId="77777777" w:rsidR="00204590" w:rsidRPr="001313D0" w:rsidRDefault="00204590" w:rsidP="0053284F">
      <w:pPr>
        <w:spacing w:after="0" w:line="240" w:lineRule="auto"/>
        <w:jc w:val="both"/>
        <w:rPr>
          <w:rFonts w:ascii="Simplified Arabic" w:eastAsia="Calibri" w:hAnsi="Simplified Arabic" w:cs="Simplified Arabic"/>
          <w:sz w:val="28"/>
          <w:szCs w:val="28"/>
          <w:lang w:bidi="ar-EG"/>
        </w:rPr>
      </w:pPr>
      <w:r w:rsidRPr="001313D0">
        <w:rPr>
          <w:rFonts w:ascii="Simplified Arabic" w:eastAsia="Calibri" w:hAnsi="Simplified Arabic" w:cs="Simplified Arabic"/>
          <w:color w:val="000000" w:themeColor="text1"/>
          <w:sz w:val="28"/>
          <w:szCs w:val="28"/>
          <w:rtl/>
          <w:lang w:bidi="ar-EG"/>
        </w:rPr>
        <w:t xml:space="preserve">سيتناول الباحث في هذا الجزء أهم الدراسات التي لها علاقة بالدراسة الحالية، حيث يتم تصنيف هذه الدراسات وفقاً لمحورين رئيسين تتمثل في: الدراسات العربية والدراسات الأجنبية، وسيتم عرض هذه الدراسات من الأقدم إلى الأحدث، كما سيتم التعقيب على هذه الدراسات </w:t>
      </w:r>
      <w:r w:rsidRPr="001313D0">
        <w:rPr>
          <w:rFonts w:ascii="Simplified Arabic" w:eastAsia="Calibri" w:hAnsi="Simplified Arabic" w:cs="Simplified Arabic"/>
          <w:sz w:val="28"/>
          <w:szCs w:val="28"/>
          <w:rtl/>
          <w:lang w:bidi="ar-EG"/>
        </w:rPr>
        <w:t>لمقارنتها بالدراسة الحالية وإيضاح ما يميز الدراسة الحالية عن الدراسات السابقة، وذلك على النحو التالي:</w:t>
      </w:r>
      <w:bookmarkStart w:id="27" w:name="_Hlk230011974"/>
    </w:p>
    <w:p w14:paraId="5C65D552" w14:textId="2EEAC601" w:rsidR="00204590" w:rsidRPr="001313D0" w:rsidRDefault="00204590" w:rsidP="0053284F">
      <w:pPr>
        <w:numPr>
          <w:ilvl w:val="0"/>
          <w:numId w:val="8"/>
        </w:numPr>
        <w:spacing w:after="0" w:line="240" w:lineRule="auto"/>
        <w:ind w:left="372"/>
        <w:contextualSpacing/>
        <w:jc w:val="both"/>
        <w:rPr>
          <w:rFonts w:ascii="Simplified Arabic" w:eastAsia="Calibri" w:hAnsi="Simplified Arabic" w:cs="Simplified Arabic"/>
          <w:b/>
          <w:bCs/>
          <w:sz w:val="32"/>
          <w:szCs w:val="32"/>
          <w:lang w:bidi="ar-EG"/>
        </w:rPr>
      </w:pPr>
      <w:r w:rsidRPr="001313D0">
        <w:rPr>
          <w:rFonts w:ascii="Simplified Arabic" w:eastAsia="Calibri" w:hAnsi="Simplified Arabic" w:cs="Simplified Arabic"/>
          <w:b/>
          <w:bCs/>
          <w:sz w:val="32"/>
          <w:szCs w:val="32"/>
          <w:rtl/>
          <w:lang w:bidi="ar-EG"/>
        </w:rPr>
        <w:t>الدراسات العربية</w:t>
      </w:r>
      <w:r w:rsidR="00274DEE" w:rsidRPr="001313D0">
        <w:rPr>
          <w:rFonts w:ascii="Simplified Arabic" w:eastAsia="Calibri" w:hAnsi="Simplified Arabic" w:cs="Simplified Arabic" w:hint="cs"/>
          <w:b/>
          <w:bCs/>
          <w:sz w:val="32"/>
          <w:szCs w:val="32"/>
          <w:rtl/>
          <w:lang w:bidi="ar-EG"/>
        </w:rPr>
        <w:t xml:space="preserve"> (</w:t>
      </w:r>
      <w:r w:rsidR="00274DEE" w:rsidRPr="001313D0">
        <w:rPr>
          <w:rFonts w:asciiTheme="majorBidi" w:eastAsia="Calibri" w:hAnsiTheme="majorBidi" w:cstheme="majorBidi"/>
          <w:b/>
          <w:bCs/>
          <w:sz w:val="32"/>
          <w:szCs w:val="32"/>
          <w:lang w:bidi="ar-EG"/>
        </w:rPr>
        <w:t>Arabic Studies</w:t>
      </w:r>
      <w:r w:rsidR="00274DEE" w:rsidRPr="001313D0">
        <w:rPr>
          <w:rFonts w:ascii="Simplified Arabic" w:eastAsia="Calibri" w:hAnsi="Simplified Arabic" w:cs="Simplified Arabic" w:hint="cs"/>
          <w:b/>
          <w:bCs/>
          <w:sz w:val="32"/>
          <w:szCs w:val="32"/>
          <w:rtl/>
          <w:lang w:bidi="ar-EG"/>
        </w:rPr>
        <w:t>)</w:t>
      </w:r>
      <w:r w:rsidRPr="001313D0">
        <w:rPr>
          <w:rFonts w:ascii="Simplified Arabic" w:eastAsia="Calibri" w:hAnsi="Simplified Arabic" w:cs="Simplified Arabic"/>
          <w:b/>
          <w:bCs/>
          <w:sz w:val="32"/>
          <w:szCs w:val="32"/>
          <w:rtl/>
          <w:lang w:bidi="ar-EG"/>
        </w:rPr>
        <w:t>:</w:t>
      </w:r>
    </w:p>
    <w:p w14:paraId="49B59D34" w14:textId="77777777" w:rsidR="00204590" w:rsidRPr="001313D0" w:rsidRDefault="00204590" w:rsidP="0053284F">
      <w:pPr>
        <w:numPr>
          <w:ilvl w:val="0"/>
          <w:numId w:val="7"/>
        </w:numPr>
        <w:spacing w:after="0" w:line="240" w:lineRule="auto"/>
        <w:ind w:left="372"/>
        <w:contextualSpacing/>
        <w:jc w:val="both"/>
        <w:rPr>
          <w:rFonts w:ascii="Simplified Arabic" w:hAnsi="Simplified Arabic" w:cs="Simplified Arabic"/>
          <w:b/>
          <w:bCs/>
          <w:kern w:val="2"/>
          <w:sz w:val="32"/>
          <w:szCs w:val="32"/>
          <w:rtl/>
          <w14:ligatures w14:val="standardContextual"/>
        </w:rPr>
      </w:pPr>
      <w:r w:rsidRPr="001313D0">
        <w:rPr>
          <w:rFonts w:ascii="Simplified Arabic" w:hAnsi="Simplified Arabic" w:cs="Simplified Arabic"/>
          <w:b/>
          <w:bCs/>
          <w:kern w:val="2"/>
          <w:sz w:val="32"/>
          <w:szCs w:val="32"/>
          <w:rtl/>
          <w14:ligatures w14:val="standardContextual"/>
        </w:rPr>
        <w:t xml:space="preserve">دراسة (الخلايلة، </w:t>
      </w:r>
      <w:r w:rsidRPr="001313D0">
        <w:rPr>
          <w:rFonts w:ascii="Simplified Arabic" w:hAnsi="Simplified Arabic" w:cs="Simplified Arabic"/>
          <w:b/>
          <w:bCs/>
          <w:kern w:val="2"/>
          <w:sz w:val="32"/>
          <w:szCs w:val="32"/>
          <w:rtl/>
          <w:lang w:bidi="ar-EG"/>
          <w14:ligatures w14:val="standardContextual"/>
        </w:rPr>
        <w:t>2021</w:t>
      </w:r>
      <w:r w:rsidRPr="001313D0">
        <w:rPr>
          <w:rFonts w:ascii="Simplified Arabic" w:hAnsi="Simplified Arabic" w:cs="Simplified Arabic"/>
          <w:b/>
          <w:bCs/>
          <w:kern w:val="2"/>
          <w:sz w:val="32"/>
          <w:szCs w:val="32"/>
          <w:rtl/>
          <w14:ligatures w14:val="standardContextual"/>
        </w:rPr>
        <w:t>)، بعنوان: "أثر تطبيقات الذكاء الاصطناعي على جودة الرعاية الصحية دراسة تطبيقية على مستشفيات وزارة الصحة الأردنية".</w:t>
      </w:r>
    </w:p>
    <w:p w14:paraId="575CBBBD" w14:textId="77777777" w:rsidR="00204590" w:rsidRPr="001313D0" w:rsidRDefault="00204590" w:rsidP="0053284F">
      <w:pPr>
        <w:spacing w:after="0" w:line="240" w:lineRule="auto"/>
        <w:jc w:val="both"/>
        <w:rPr>
          <w:rFonts w:ascii="Simplified Arabic" w:hAnsi="Simplified Arabic" w:cs="Simplified Arabic"/>
          <w:kern w:val="2"/>
          <w:sz w:val="28"/>
          <w:szCs w:val="28"/>
          <w:rtl/>
          <w14:ligatures w14:val="standardContextual"/>
        </w:rPr>
      </w:pPr>
      <w:r w:rsidRPr="001313D0">
        <w:rPr>
          <w:rFonts w:ascii="Simplified Arabic" w:hAnsi="Simplified Arabic" w:cs="Simplified Arabic"/>
          <w:kern w:val="2"/>
          <w:sz w:val="28"/>
          <w:szCs w:val="28"/>
          <w:rtl/>
          <w14:ligatures w14:val="standardContextual"/>
        </w:rPr>
        <w:t>هدفت هذه الدراسة إلى التعرف على تطبيقات الذكاء الاصطناعي على جودة الرعاية الصحية في مستشفيات وزارة الصحة الأردنية، ولتحقيق أهداف الدراسة قام الباحث بتطوير استبانة مكونة من (</w:t>
      </w:r>
      <w:r w:rsidRPr="001313D0">
        <w:rPr>
          <w:rFonts w:ascii="Simplified Arabic" w:hAnsi="Simplified Arabic" w:cs="Simplified Arabic"/>
          <w:kern w:val="2"/>
          <w:sz w:val="28"/>
          <w:szCs w:val="28"/>
          <w:rtl/>
          <w:lang w:bidi="ar-EG"/>
          <w14:ligatures w14:val="standardContextual"/>
        </w:rPr>
        <w:t>40</w:t>
      </w:r>
      <w:r w:rsidRPr="001313D0">
        <w:rPr>
          <w:rFonts w:ascii="Simplified Arabic" w:hAnsi="Simplified Arabic" w:cs="Simplified Arabic"/>
          <w:kern w:val="2"/>
          <w:sz w:val="28"/>
          <w:szCs w:val="28"/>
          <w:rtl/>
          <w14:ligatures w14:val="standardContextual"/>
        </w:rPr>
        <w:t>) فقرة، واستخدم عينة ملائمة بلغت (</w:t>
      </w:r>
      <w:r w:rsidRPr="001313D0">
        <w:rPr>
          <w:rFonts w:ascii="Simplified Arabic" w:hAnsi="Simplified Arabic" w:cs="Simplified Arabic"/>
          <w:kern w:val="2"/>
          <w:sz w:val="28"/>
          <w:szCs w:val="28"/>
          <w:rtl/>
          <w:lang w:bidi="ar-EG"/>
          <w14:ligatures w14:val="standardContextual"/>
        </w:rPr>
        <w:t>329</w:t>
      </w:r>
      <w:r w:rsidRPr="001313D0">
        <w:rPr>
          <w:rFonts w:ascii="Simplified Arabic" w:hAnsi="Simplified Arabic" w:cs="Simplified Arabic"/>
          <w:kern w:val="2"/>
          <w:sz w:val="28"/>
          <w:szCs w:val="28"/>
          <w:rtl/>
          <w14:ligatures w14:val="standardContextual"/>
        </w:rPr>
        <w:t>) من العاملين ضمن المسميات الوظيفية (طبيب، ممرض، صيدلي، فني، سجلات طبية)، وبعد تحليل البيانات باستخدام الاساليب الإحصائية الملائمة، أظهرت النتائج : أن المتوسط الحسابي العام لمستوى تطبيقات الذكاء الاصطناعي، جاء بتقييم متوسط، كما جاء المتوسط الحسابي العام لمستوى جودة الرعاية الصحية في مستشفيات وزارة الصحة الأردنية، بتقييم متوسط أيضاً، ووجود أثر ذو دلالة إحصائية عند مستوى دلالة (</w:t>
      </w:r>
      <w:r w:rsidRPr="001313D0">
        <w:rPr>
          <w:rFonts w:ascii="Cambria" w:hAnsi="Cambria" w:cs="Cambria"/>
          <w:kern w:val="2"/>
          <w:sz w:val="28"/>
          <w:szCs w:val="28"/>
          <w:lang w:bidi="ar-EG"/>
          <w14:ligatures w14:val="standardContextual"/>
        </w:rPr>
        <w:t>α</w:t>
      </w:r>
      <w:r w:rsidRPr="001313D0">
        <w:rPr>
          <w:rFonts w:ascii="Times New Roman" w:hAnsi="Times New Roman" w:cs="Times New Roman"/>
          <w:kern w:val="2"/>
          <w:sz w:val="28"/>
          <w:szCs w:val="28"/>
          <w:lang w:bidi="ar-EG"/>
          <w14:ligatures w14:val="standardContextual"/>
        </w:rPr>
        <w:t>≤</w:t>
      </w:r>
      <w:r w:rsidRPr="001313D0">
        <w:rPr>
          <w:rFonts w:ascii="Simplified Arabic" w:hAnsi="Simplified Arabic" w:cs="Simplified Arabic"/>
          <w:kern w:val="2"/>
          <w:sz w:val="28"/>
          <w:szCs w:val="28"/>
          <w:lang w:bidi="ar-EG"/>
          <w14:ligatures w14:val="standardContextual"/>
        </w:rPr>
        <w:t>0.05</w:t>
      </w:r>
      <w:r w:rsidRPr="001313D0">
        <w:rPr>
          <w:rFonts w:ascii="Simplified Arabic" w:hAnsi="Simplified Arabic" w:cs="Simplified Arabic"/>
          <w:kern w:val="2"/>
          <w:sz w:val="28"/>
          <w:szCs w:val="28"/>
          <w:rtl/>
          <w14:ligatures w14:val="standardContextual"/>
        </w:rPr>
        <w:t>) لأبعاد تطبيقات الذكاء الاصطناعي على جودة الرعاية الصحية في مستشفيات وزارة الصحة الأردنية.</w:t>
      </w:r>
    </w:p>
    <w:p w14:paraId="1B9B386D" w14:textId="77777777" w:rsidR="00204590" w:rsidRPr="001313D0" w:rsidRDefault="00204590" w:rsidP="0053284F">
      <w:pPr>
        <w:numPr>
          <w:ilvl w:val="0"/>
          <w:numId w:val="7"/>
        </w:numPr>
        <w:spacing w:after="0" w:line="240" w:lineRule="auto"/>
        <w:ind w:left="372"/>
        <w:contextualSpacing/>
        <w:jc w:val="both"/>
        <w:rPr>
          <w:rFonts w:ascii="Simplified Arabic" w:hAnsi="Simplified Arabic" w:cs="Simplified Arabic"/>
          <w:b/>
          <w:bCs/>
          <w:kern w:val="2"/>
          <w:sz w:val="32"/>
          <w:szCs w:val="32"/>
          <w:rtl/>
          <w14:ligatures w14:val="standardContextual"/>
        </w:rPr>
      </w:pPr>
      <w:r w:rsidRPr="001313D0">
        <w:rPr>
          <w:rFonts w:ascii="Simplified Arabic" w:hAnsi="Simplified Arabic" w:cs="Simplified Arabic"/>
          <w:b/>
          <w:bCs/>
          <w:kern w:val="2"/>
          <w:sz w:val="32"/>
          <w:szCs w:val="32"/>
          <w:rtl/>
          <w14:ligatures w14:val="standardContextual"/>
        </w:rPr>
        <w:t xml:space="preserve">دراسة (الظفيري وآخرون، </w:t>
      </w:r>
      <w:r w:rsidRPr="001313D0">
        <w:rPr>
          <w:rFonts w:ascii="Simplified Arabic" w:hAnsi="Simplified Arabic" w:cs="Simplified Arabic"/>
          <w:b/>
          <w:bCs/>
          <w:kern w:val="2"/>
          <w:sz w:val="32"/>
          <w:szCs w:val="32"/>
          <w:rtl/>
          <w:lang w:bidi="ar-EG"/>
          <w14:ligatures w14:val="standardContextual"/>
        </w:rPr>
        <w:t>2022</w:t>
      </w:r>
      <w:r w:rsidRPr="001313D0">
        <w:rPr>
          <w:rFonts w:ascii="Simplified Arabic" w:hAnsi="Simplified Arabic" w:cs="Simplified Arabic"/>
          <w:b/>
          <w:bCs/>
          <w:kern w:val="2"/>
          <w:sz w:val="32"/>
          <w:szCs w:val="32"/>
          <w:rtl/>
          <w14:ligatures w14:val="standardContextual"/>
        </w:rPr>
        <w:t xml:space="preserve">)، بعنوان: </w:t>
      </w:r>
      <w:bookmarkStart w:id="28" w:name="_Hlk223510873"/>
      <w:r w:rsidRPr="001313D0">
        <w:rPr>
          <w:rFonts w:ascii="Simplified Arabic" w:hAnsi="Simplified Arabic" w:cs="Simplified Arabic"/>
          <w:b/>
          <w:bCs/>
          <w:kern w:val="2"/>
          <w:sz w:val="32"/>
          <w:szCs w:val="32"/>
          <w:rtl/>
          <w14:ligatures w14:val="standardContextual"/>
        </w:rPr>
        <w:t>"دور استخدام تقنيات الذكاء الاصطناعي وتأثيرها على جودة الخدمات الصحية ومخرجاتها في محافظة حفر الباطن</w:t>
      </w:r>
      <w:bookmarkEnd w:id="28"/>
      <w:r w:rsidRPr="001313D0">
        <w:rPr>
          <w:rFonts w:ascii="Simplified Arabic" w:hAnsi="Simplified Arabic" w:cs="Simplified Arabic"/>
          <w:b/>
          <w:bCs/>
          <w:kern w:val="2"/>
          <w:sz w:val="32"/>
          <w:szCs w:val="32"/>
          <w:rtl/>
          <w14:ligatures w14:val="standardContextual"/>
        </w:rPr>
        <w:t>".</w:t>
      </w:r>
    </w:p>
    <w:p w14:paraId="2CD05D41" w14:textId="77777777" w:rsidR="00204590" w:rsidRPr="001313D0" w:rsidRDefault="00204590" w:rsidP="0053284F">
      <w:pPr>
        <w:spacing w:after="0" w:line="240" w:lineRule="auto"/>
        <w:jc w:val="both"/>
        <w:rPr>
          <w:rFonts w:ascii="Simplified Arabic" w:hAnsi="Simplified Arabic" w:cs="Simplified Arabic"/>
          <w:kern w:val="2"/>
          <w:sz w:val="28"/>
          <w:szCs w:val="28"/>
          <w:rtl/>
          <w14:ligatures w14:val="standardContextual"/>
        </w:rPr>
      </w:pPr>
      <w:r w:rsidRPr="001313D0">
        <w:rPr>
          <w:rFonts w:ascii="Simplified Arabic" w:hAnsi="Simplified Arabic" w:cs="Simplified Arabic"/>
          <w:kern w:val="2"/>
          <w:sz w:val="28"/>
          <w:szCs w:val="28"/>
          <w:rtl/>
          <w14:ligatures w14:val="standardContextual"/>
        </w:rPr>
        <w:t>هدفت الدراسة إلى التعرف على دور استخدام الذكاء الاصطناعي وتأثيره على جودة الخدمات الصحية بالمراكز الطبية الحكومية بمحافظة حفر الباطن، وتكون مجتمع الدراسة من (</w:t>
      </w:r>
      <w:r w:rsidRPr="001313D0">
        <w:rPr>
          <w:rFonts w:ascii="Simplified Arabic" w:hAnsi="Simplified Arabic" w:cs="Simplified Arabic"/>
          <w:kern w:val="2"/>
          <w:sz w:val="28"/>
          <w:szCs w:val="28"/>
          <w:rtl/>
          <w:lang w:bidi="ar-EG"/>
          <w14:ligatures w14:val="standardContextual"/>
        </w:rPr>
        <w:t>31</w:t>
      </w:r>
      <w:r w:rsidRPr="001313D0">
        <w:rPr>
          <w:rFonts w:ascii="Simplified Arabic" w:hAnsi="Simplified Arabic" w:cs="Simplified Arabic"/>
          <w:kern w:val="2"/>
          <w:sz w:val="28"/>
          <w:szCs w:val="28"/>
          <w:rtl/>
          <w14:ligatures w14:val="standardContextual"/>
        </w:rPr>
        <w:t>) مركزاً صحياً وكانت نسبة مشاركة عموم الموظفين والعاملين (</w:t>
      </w:r>
      <w:r w:rsidRPr="001313D0">
        <w:rPr>
          <w:rFonts w:ascii="Simplified Arabic" w:hAnsi="Simplified Arabic" w:cs="Simplified Arabic"/>
          <w:kern w:val="2"/>
          <w:sz w:val="28"/>
          <w:szCs w:val="28"/>
          <w:rtl/>
          <w:lang w:bidi="ar-EG"/>
          <w14:ligatures w14:val="standardContextual"/>
        </w:rPr>
        <w:t>38.3%</w:t>
      </w:r>
      <w:r w:rsidRPr="001313D0">
        <w:rPr>
          <w:rFonts w:ascii="Simplified Arabic" w:hAnsi="Simplified Arabic" w:cs="Simplified Arabic"/>
          <w:kern w:val="2"/>
          <w:sz w:val="28"/>
          <w:szCs w:val="28"/>
          <w:rtl/>
          <w14:ligatures w14:val="standardContextual"/>
        </w:rPr>
        <w:t>) من إجمالي عددهم تقريباً (</w:t>
      </w:r>
      <w:r w:rsidRPr="001313D0">
        <w:rPr>
          <w:rFonts w:ascii="Simplified Arabic" w:hAnsi="Simplified Arabic" w:cs="Simplified Arabic"/>
          <w:kern w:val="2"/>
          <w:sz w:val="28"/>
          <w:szCs w:val="28"/>
          <w:rtl/>
          <w:lang w:bidi="ar-EG"/>
          <w14:ligatures w14:val="standardContextual"/>
        </w:rPr>
        <w:t>592</w:t>
      </w:r>
      <w:r w:rsidRPr="001313D0">
        <w:rPr>
          <w:rFonts w:ascii="Simplified Arabic" w:hAnsi="Simplified Arabic" w:cs="Simplified Arabic"/>
          <w:kern w:val="2"/>
          <w:sz w:val="28"/>
          <w:szCs w:val="28"/>
          <w:rtl/>
          <w14:ligatures w14:val="standardContextual"/>
        </w:rPr>
        <w:t>) ، وقد تم استخدام أداة المقابلة شبه المنظمة لعدد من المدراء والأطباء، وقد تم توزيع الاستبانة على عموم الموظفين من خلال نماذج "</w:t>
      </w:r>
      <w:r w:rsidRPr="001313D0">
        <w:rPr>
          <w:rFonts w:ascii="Simplified Arabic" w:hAnsi="Simplified Arabic" w:cs="Simplified Arabic"/>
          <w:kern w:val="2"/>
          <w:sz w:val="28"/>
          <w:szCs w:val="28"/>
          <w14:ligatures w14:val="standardContextual"/>
        </w:rPr>
        <w:t>Google</w:t>
      </w:r>
      <w:r w:rsidRPr="001313D0">
        <w:rPr>
          <w:rFonts w:ascii="Simplified Arabic" w:hAnsi="Simplified Arabic" w:cs="Simplified Arabic"/>
          <w:kern w:val="2"/>
          <w:sz w:val="28"/>
          <w:szCs w:val="28"/>
          <w:rtl/>
          <w14:ligatures w14:val="standardContextual"/>
        </w:rPr>
        <w:t>" ليتم الحصول على (</w:t>
      </w:r>
      <w:r w:rsidRPr="001313D0">
        <w:rPr>
          <w:rFonts w:ascii="Simplified Arabic" w:hAnsi="Simplified Arabic" w:cs="Simplified Arabic"/>
          <w:kern w:val="2"/>
          <w:sz w:val="28"/>
          <w:szCs w:val="28"/>
          <w:rtl/>
          <w:lang w:bidi="ar-EG"/>
          <w14:ligatures w14:val="standardContextual"/>
        </w:rPr>
        <w:t>219</w:t>
      </w:r>
      <w:r w:rsidRPr="001313D0">
        <w:rPr>
          <w:rFonts w:ascii="Simplified Arabic" w:hAnsi="Simplified Arabic" w:cs="Simplified Arabic"/>
          <w:kern w:val="2"/>
          <w:sz w:val="28"/>
          <w:szCs w:val="28"/>
          <w:rtl/>
          <w14:ligatures w14:val="standardContextual"/>
        </w:rPr>
        <w:t xml:space="preserve">) استجابة. وتوصلت الدراسة إلى مجموعة من النتائج وهي: وجود علاقة موجبة بين دور الذكاء الاصطناعي وأداء الموظفين وسلوكياتهم داخل المؤسسة الصحية، </w:t>
      </w:r>
      <w:r w:rsidRPr="001313D0">
        <w:rPr>
          <w:rFonts w:ascii="Simplified Arabic" w:hAnsi="Simplified Arabic" w:cs="Simplified Arabic"/>
          <w:kern w:val="2"/>
          <w:sz w:val="28"/>
          <w:szCs w:val="28"/>
          <w:rtl/>
          <w14:ligatures w14:val="standardContextual"/>
        </w:rPr>
        <w:lastRenderedPageBreak/>
        <w:t xml:space="preserve">بالإضافة لوجود علاقة قوية بين البرامج الذكية وتقنيات الذكاء الاصطناعي وعمل الموظفين بكفاءة وفعالية، وإسهام الذكاء الاصطناعي في حل الكثير من المشكلات، وأشارت النتائج أيضاً إلى وجود تباين بين عملية التدريب والتطوير واستخدام التقنيات المتوفرة، مع وجود علاقه موجبة بين استخدامات الذكاء الاصطناعي وجودة الخدمات الصحية، وأشارت النتائج إلى وجود أوجه قصور إدارية متمثلة في بعض الإدارات وخاصة في عملية التدريب المهني. </w:t>
      </w:r>
    </w:p>
    <w:p w14:paraId="50964E2B" w14:textId="77777777" w:rsidR="00204590" w:rsidRPr="001313D0" w:rsidRDefault="00204590" w:rsidP="0053284F">
      <w:pPr>
        <w:numPr>
          <w:ilvl w:val="0"/>
          <w:numId w:val="7"/>
        </w:numPr>
        <w:spacing w:after="0" w:line="240" w:lineRule="auto"/>
        <w:ind w:left="282"/>
        <w:contextualSpacing/>
        <w:jc w:val="both"/>
        <w:rPr>
          <w:rFonts w:ascii="Simplified Arabic" w:hAnsi="Simplified Arabic" w:cs="Simplified Arabic"/>
          <w:b/>
          <w:bCs/>
          <w:kern w:val="2"/>
          <w:sz w:val="32"/>
          <w:szCs w:val="32"/>
          <w:rtl/>
          <w14:ligatures w14:val="standardContextual"/>
        </w:rPr>
      </w:pPr>
      <w:r w:rsidRPr="001313D0">
        <w:rPr>
          <w:rFonts w:ascii="Simplified Arabic" w:hAnsi="Simplified Arabic" w:cs="Simplified Arabic"/>
          <w:b/>
          <w:bCs/>
          <w:kern w:val="2"/>
          <w:sz w:val="32"/>
          <w:szCs w:val="32"/>
          <w:rtl/>
          <w14:ligatures w14:val="standardContextual"/>
        </w:rPr>
        <w:t xml:space="preserve">دراسة (أزيبي، </w:t>
      </w:r>
      <w:r w:rsidRPr="001313D0">
        <w:rPr>
          <w:rFonts w:ascii="Simplified Arabic" w:hAnsi="Simplified Arabic" w:cs="Simplified Arabic"/>
          <w:b/>
          <w:bCs/>
          <w:kern w:val="2"/>
          <w:sz w:val="32"/>
          <w:szCs w:val="32"/>
          <w:rtl/>
          <w:lang w:bidi="ar-EG"/>
          <w14:ligatures w14:val="standardContextual"/>
        </w:rPr>
        <w:t>2024</w:t>
      </w:r>
      <w:r w:rsidRPr="001313D0">
        <w:rPr>
          <w:rFonts w:ascii="Simplified Arabic" w:hAnsi="Simplified Arabic" w:cs="Simplified Arabic"/>
          <w:b/>
          <w:bCs/>
          <w:kern w:val="2"/>
          <w:sz w:val="32"/>
          <w:szCs w:val="32"/>
          <w:rtl/>
          <w14:ligatures w14:val="standardContextual"/>
        </w:rPr>
        <w:t>)، بعنوان: "دور الذكاء الاصطناعي في تحسين الخدمات الصحية: دراسة حالة مستشفيات صحة جازان".</w:t>
      </w:r>
    </w:p>
    <w:p w14:paraId="3141B35F" w14:textId="77777777" w:rsidR="00204590" w:rsidRPr="001313D0" w:rsidRDefault="00204590" w:rsidP="0053284F">
      <w:pPr>
        <w:spacing w:after="0" w:line="240" w:lineRule="auto"/>
        <w:ind w:firstLine="282"/>
        <w:jc w:val="both"/>
        <w:rPr>
          <w:rFonts w:ascii="Simplified Arabic" w:hAnsi="Simplified Arabic" w:cs="Simplified Arabic"/>
          <w:kern w:val="2"/>
          <w:sz w:val="28"/>
          <w:szCs w:val="28"/>
          <w:rtl/>
          <w14:ligatures w14:val="standardContextual"/>
        </w:rPr>
      </w:pPr>
      <w:r w:rsidRPr="001313D0">
        <w:rPr>
          <w:rFonts w:ascii="Simplified Arabic" w:hAnsi="Simplified Arabic" w:cs="Simplified Arabic"/>
          <w:kern w:val="2"/>
          <w:sz w:val="28"/>
          <w:szCs w:val="28"/>
          <w:rtl/>
          <w14:ligatures w14:val="standardContextual"/>
        </w:rPr>
        <w:t>يركز البحث على كيفية استخدام الذكاء الاصطناعي في تحسين إدارة الرعاية الصحية، وتقليل الأخطاء الطبية، وتعزيز كفاءة العمل داخل المستشفيات. عبر تناول عدد من التقنيات المتقدمة في الذكاء الاصطناعي، مثل الأنظمة الخبيرة التي تساعد الأطباء في تشخيص الأمراض بدقة أكبر، والشبكات العصبية التي تستخدم في تحليل البيانات الطبية، والخوارزميات الجينية التي تعمل على تحسين خطط العلاج، واستخدم الباحث المنهج الوصفي التحليلي، الذي يجمع بين الوصف والتحليل الكمي والنوعي للبيانات، مع الاعتماد على أدوات مثل الاستبانة والمقابلات مع المستفيدين (المرضى وذويهم)، وحُدد مجتمع الدراسة بـ</w:t>
      </w:r>
      <w:r w:rsidRPr="001313D0">
        <w:rPr>
          <w:rFonts w:ascii="Simplified Arabic" w:hAnsi="Simplified Arabic" w:cs="Simplified Arabic"/>
          <w:kern w:val="2"/>
          <w:sz w:val="28"/>
          <w:szCs w:val="28"/>
          <w:rtl/>
          <w:lang w:bidi="ar-EG"/>
          <w14:ligatures w14:val="standardContextual"/>
        </w:rPr>
        <w:t>1447</w:t>
      </w:r>
      <w:r w:rsidRPr="001313D0">
        <w:rPr>
          <w:rFonts w:ascii="Simplified Arabic" w:hAnsi="Simplified Arabic" w:cs="Simplified Arabic"/>
          <w:kern w:val="2"/>
          <w:sz w:val="28"/>
          <w:szCs w:val="28"/>
          <w:rtl/>
          <w14:ligatures w14:val="standardContextual"/>
        </w:rPr>
        <w:t xml:space="preserve"> مستفيداً، وعينة بـ</w:t>
      </w:r>
      <w:r w:rsidRPr="001313D0">
        <w:rPr>
          <w:rFonts w:ascii="Simplified Arabic" w:hAnsi="Simplified Arabic" w:cs="Simplified Arabic"/>
          <w:kern w:val="2"/>
          <w:sz w:val="28"/>
          <w:szCs w:val="28"/>
          <w:rtl/>
          <w:lang w:bidi="ar-EG"/>
          <w14:ligatures w14:val="standardContextual"/>
        </w:rPr>
        <w:t>372</w:t>
      </w:r>
      <w:r w:rsidRPr="001313D0">
        <w:rPr>
          <w:rFonts w:ascii="Simplified Arabic" w:hAnsi="Simplified Arabic" w:cs="Simplified Arabic"/>
          <w:kern w:val="2"/>
          <w:sz w:val="28"/>
          <w:szCs w:val="28"/>
          <w:rtl/>
          <w14:ligatures w14:val="standardContextual"/>
        </w:rPr>
        <w:t xml:space="preserve"> فرداً (زيادة عن الحد الأدنى </w:t>
      </w:r>
      <w:r w:rsidRPr="001313D0">
        <w:rPr>
          <w:rFonts w:ascii="Simplified Arabic" w:hAnsi="Simplified Arabic" w:cs="Simplified Arabic"/>
          <w:kern w:val="2"/>
          <w:sz w:val="28"/>
          <w:szCs w:val="28"/>
          <w:rtl/>
          <w:lang w:bidi="ar-EG"/>
          <w14:ligatures w14:val="standardContextual"/>
        </w:rPr>
        <w:t>305</w:t>
      </w:r>
      <w:r w:rsidRPr="001313D0">
        <w:rPr>
          <w:rFonts w:ascii="Simplified Arabic" w:hAnsi="Simplified Arabic" w:cs="Simplified Arabic"/>
          <w:kern w:val="2"/>
          <w:sz w:val="28"/>
          <w:szCs w:val="28"/>
          <w:rtl/>
          <w14:ligatures w14:val="standardContextual"/>
        </w:rPr>
        <w:t xml:space="preserve"> لضمان التمثيل)، باستخدام معادلة كريجي وميغان لتحديد الحجم مع خطأ </w:t>
      </w:r>
      <w:r w:rsidRPr="001313D0">
        <w:rPr>
          <w:rFonts w:ascii="Simplified Arabic" w:hAnsi="Simplified Arabic" w:cs="Simplified Arabic"/>
          <w:kern w:val="2"/>
          <w:sz w:val="28"/>
          <w:szCs w:val="28"/>
          <w:rtl/>
          <w:lang w:bidi="ar-EG"/>
          <w14:ligatures w14:val="standardContextual"/>
        </w:rPr>
        <w:t>5%</w:t>
      </w:r>
      <w:r w:rsidRPr="001313D0">
        <w:rPr>
          <w:rFonts w:ascii="Simplified Arabic" w:hAnsi="Simplified Arabic" w:cs="Simplified Arabic"/>
          <w:kern w:val="2"/>
          <w:sz w:val="28"/>
          <w:szCs w:val="28"/>
          <w:rtl/>
          <w14:ligatures w14:val="standardContextual"/>
        </w:rPr>
        <w:t xml:space="preserve"> وثقة </w:t>
      </w:r>
      <w:r w:rsidRPr="001313D0">
        <w:rPr>
          <w:rFonts w:ascii="Simplified Arabic" w:hAnsi="Simplified Arabic" w:cs="Simplified Arabic"/>
          <w:kern w:val="2"/>
          <w:sz w:val="28"/>
          <w:szCs w:val="28"/>
          <w:rtl/>
          <w:lang w:bidi="ar-EG"/>
          <w14:ligatures w14:val="standardContextual"/>
        </w:rPr>
        <w:t>95%</w:t>
      </w:r>
      <w:r w:rsidRPr="001313D0">
        <w:rPr>
          <w:rFonts w:ascii="Simplified Arabic" w:hAnsi="Simplified Arabic" w:cs="Simplified Arabic"/>
          <w:kern w:val="2"/>
          <w:sz w:val="28"/>
          <w:szCs w:val="28"/>
          <w:rtl/>
          <w14:ligatures w14:val="standardContextual"/>
        </w:rPr>
        <w:t>، وأظهرت الدراسة وجود تأثير معنوي إيجابي لتطبيقات الذكاء الاصطناعي (النظم الخبيرة، الشبكات العصبية، الخوارزميات الجينية، المنطق الغامض) على أبعاد جودة الخدمات الصحية: الملموسية، الاعتمادية، الاستجابة، الاطمئنان، والتعاطف، كما ساهمت هذه التطبيقات في تقليل الأخطاء الطبية، تحسين التشخيص، وتعزيز كفاءة الرعاية، مع مناقشة تحديات مثل الخصوصية وتدريب الكوادر.</w:t>
      </w:r>
    </w:p>
    <w:p w14:paraId="408AFEA1" w14:textId="77777777" w:rsidR="00204590" w:rsidRPr="001313D0" w:rsidRDefault="00204590" w:rsidP="0053284F">
      <w:pPr>
        <w:numPr>
          <w:ilvl w:val="0"/>
          <w:numId w:val="7"/>
        </w:numPr>
        <w:spacing w:after="0" w:line="240" w:lineRule="auto"/>
        <w:ind w:left="372"/>
        <w:contextualSpacing/>
        <w:jc w:val="both"/>
        <w:rPr>
          <w:rFonts w:ascii="Simplified Arabic" w:hAnsi="Simplified Arabic" w:cs="Simplified Arabic"/>
          <w:b/>
          <w:bCs/>
          <w:kern w:val="2"/>
          <w:sz w:val="32"/>
          <w:szCs w:val="32"/>
          <w:lang w:bidi="ar-EG"/>
          <w14:ligatures w14:val="standardContextual"/>
        </w:rPr>
      </w:pPr>
      <w:r w:rsidRPr="001313D0">
        <w:rPr>
          <w:rFonts w:ascii="Simplified Arabic" w:hAnsi="Simplified Arabic" w:cs="Simplified Arabic"/>
          <w:b/>
          <w:bCs/>
          <w:kern w:val="2"/>
          <w:sz w:val="32"/>
          <w:szCs w:val="32"/>
          <w:rtl/>
          <w:lang w:bidi="ar-EG"/>
          <w14:ligatures w14:val="standardContextual"/>
        </w:rPr>
        <w:t>دراسة (إبراهيم والغلمان، 2024) بعنوان</w:t>
      </w:r>
      <w:r w:rsidRPr="001313D0">
        <w:rPr>
          <w:rFonts w:ascii="Simplified Arabic" w:hAnsi="Simplified Arabic" w:cs="Simplified Arabic"/>
          <w:b/>
          <w:bCs/>
          <w:kern w:val="2"/>
          <w:sz w:val="32"/>
          <w:szCs w:val="32"/>
          <w:lang w:bidi="ar-EG"/>
          <w14:ligatures w14:val="standardContextual"/>
        </w:rPr>
        <w:t>:</w:t>
      </w:r>
      <w:r w:rsidRPr="001313D0">
        <w:rPr>
          <w:rFonts w:ascii="Simplified Arabic" w:hAnsi="Simplified Arabic" w:cs="Simplified Arabic"/>
          <w:b/>
          <w:bCs/>
          <w:kern w:val="2"/>
          <w:sz w:val="32"/>
          <w:szCs w:val="32"/>
          <w:rtl/>
          <w:lang w:bidi="ar-EG"/>
          <w14:ligatures w14:val="standardContextual"/>
        </w:rPr>
        <w:t xml:space="preserve"> "أثر الذكاء الاصطناعي في إدارة المشاريع الصحية: دراسة تطبيقية على وزارة الصحة بالمملكة العربية السعودية".</w:t>
      </w:r>
    </w:p>
    <w:p w14:paraId="2F574C64" w14:textId="77777777" w:rsidR="00204590" w:rsidRPr="001313D0" w:rsidRDefault="00204590" w:rsidP="0053284F">
      <w:pPr>
        <w:spacing w:after="0" w:line="240" w:lineRule="auto"/>
        <w:ind w:firstLine="372"/>
        <w:jc w:val="both"/>
        <w:rPr>
          <w:rFonts w:ascii="Simplified Arabic" w:hAnsi="Simplified Arabic" w:cs="Simplified Arabic"/>
          <w:kern w:val="2"/>
          <w:sz w:val="28"/>
          <w:szCs w:val="28"/>
          <w:lang w:bidi="ar-EG"/>
          <w14:ligatures w14:val="standardContextual"/>
        </w:rPr>
      </w:pPr>
      <w:r w:rsidRPr="001313D0">
        <w:rPr>
          <w:rFonts w:ascii="Simplified Arabic" w:hAnsi="Simplified Arabic" w:cs="Simplified Arabic"/>
          <w:kern w:val="2"/>
          <w:sz w:val="28"/>
          <w:szCs w:val="28"/>
          <w:rtl/>
          <w14:ligatures w14:val="standardContextual"/>
        </w:rPr>
        <w:t>هدفت الدراسة إلى قياس أثر تطبيق تقنيات الذكاء الاصطناعي في إدارة المشاريع الصحية بوزارة الصحة السعودية، ودورها في تحسين جودة الخدمات الصحية ورفع كفاءة إدارة الموارد واتخاذ القرارات. واعتمدت الدراسة على المنهج الوصفي التحليلي، وركزت على تطبيقات النظم الخبيرة والتعلم الآلي وسهولة استخدام التقنيات الذكية في القطاع الصحي. وتمثلت أداة الدراسة في الاستبانة الموجهة للعاملين في القطاع الصحي. وتوصلت الدراسة إلى أن تطبيقات الذكاء الاصطناعي تسهم في تحسين جودة الخدمات الصحية، ورفع كفاءة إدارة المشاريع الصحية، وتحسين استثمار الموارد، ودعم القرارات الإدارية والطبية داخل المؤسسات الصحية</w:t>
      </w:r>
      <w:r w:rsidRPr="001313D0">
        <w:rPr>
          <w:rFonts w:ascii="Simplified Arabic" w:hAnsi="Simplified Arabic" w:cs="Simplified Arabic"/>
          <w:kern w:val="2"/>
          <w:sz w:val="28"/>
          <w:szCs w:val="28"/>
          <w:lang w:bidi="ar-EG"/>
          <w14:ligatures w14:val="standardContextual"/>
        </w:rPr>
        <w:t>.</w:t>
      </w:r>
    </w:p>
    <w:p w14:paraId="431A735E" w14:textId="77777777" w:rsidR="00204590" w:rsidRPr="001313D0" w:rsidRDefault="00204590" w:rsidP="0053284F">
      <w:pPr>
        <w:numPr>
          <w:ilvl w:val="0"/>
          <w:numId w:val="7"/>
        </w:numPr>
        <w:spacing w:after="0" w:line="240" w:lineRule="auto"/>
        <w:ind w:left="372"/>
        <w:contextualSpacing/>
        <w:jc w:val="both"/>
        <w:rPr>
          <w:rFonts w:ascii="Simplified Arabic" w:hAnsi="Simplified Arabic" w:cs="Simplified Arabic"/>
          <w:b/>
          <w:bCs/>
          <w:kern w:val="2"/>
          <w:sz w:val="32"/>
          <w:szCs w:val="32"/>
          <w:rtl/>
          <w:lang w:bidi="ar-EG"/>
          <w14:ligatures w14:val="standardContextual"/>
        </w:rPr>
      </w:pPr>
      <w:r w:rsidRPr="001313D0">
        <w:rPr>
          <w:rFonts w:ascii="Simplified Arabic" w:hAnsi="Simplified Arabic" w:cs="Simplified Arabic"/>
          <w:b/>
          <w:bCs/>
          <w:kern w:val="2"/>
          <w:sz w:val="32"/>
          <w:szCs w:val="32"/>
          <w:rtl/>
          <w:lang w:bidi="ar-EG"/>
          <w14:ligatures w14:val="standardContextual"/>
        </w:rPr>
        <w:lastRenderedPageBreak/>
        <w:t>دراسة (المنعمي، 2025)، بعنوان: "دور تطبيقات الذكاء الاصطناعي في تحسين جودة الرعاية الصحية دراسة ميدانية بالمستشفيات الحكومية بمكة المكرمة".</w:t>
      </w:r>
    </w:p>
    <w:p w14:paraId="68C8AB39" w14:textId="77777777" w:rsidR="00204590" w:rsidRPr="001313D0" w:rsidRDefault="00204590" w:rsidP="0053284F">
      <w:pPr>
        <w:spacing w:after="0" w:line="240" w:lineRule="auto"/>
        <w:ind w:firstLine="372"/>
        <w:jc w:val="both"/>
        <w:rPr>
          <w:rFonts w:ascii="Simplified Arabic" w:hAnsi="Simplified Arabic" w:cs="Simplified Arabic"/>
          <w:kern w:val="2"/>
          <w:sz w:val="28"/>
          <w:szCs w:val="28"/>
          <w:rtl/>
          <w:lang w:bidi="ar-EG"/>
          <w14:ligatures w14:val="standardContextual"/>
        </w:rPr>
      </w:pPr>
      <w:r w:rsidRPr="001313D0">
        <w:rPr>
          <w:rFonts w:ascii="Simplified Arabic" w:hAnsi="Simplified Arabic" w:cs="Simplified Arabic"/>
          <w:kern w:val="2"/>
          <w:sz w:val="28"/>
          <w:szCs w:val="28"/>
          <w:rtl/>
          <w:lang w:bidi="ar-EG"/>
          <w14:ligatures w14:val="standardContextual"/>
        </w:rPr>
        <w:t xml:space="preserve">تركز هذه الدراسة على تحليل أثر تطبيقات الذكاء الاصطناعي في رفع جودة الخدمات الصحية بالمستشفيات الحكومية في مكة المكرمة، وقد تبنت الدراسة المنهج الوصفي التحليلي، حيث تكونت عينة الدراسة من (300) فرد من جميع العاملين في المستشفيات الحكومية بمنطقة مكة المكرمة، فضلا عن المرضى والمترددين على المستشفيات للحصول على الخدمات الصحية، وذلك ضمن المسميات التالية (طبيب، ممرض، صيدلي، فني، سجلات طبية، مرضى). وقد تم جمع البيانات باستخدام استمارة الاستبيان. وقد تم تحليل البيانات التي تم جمعها باستخدام حزمة التحليل الإحصائي </w:t>
      </w:r>
      <w:r w:rsidRPr="001313D0">
        <w:rPr>
          <w:rFonts w:ascii="Simplified Arabic" w:hAnsi="Simplified Arabic" w:cs="Simplified Arabic"/>
          <w:kern w:val="2"/>
          <w:sz w:val="28"/>
          <w:szCs w:val="28"/>
          <w:lang w:bidi="ar-EG"/>
          <w14:ligatures w14:val="standardContextual"/>
        </w:rPr>
        <w:t>SPSS</w:t>
      </w:r>
      <w:r w:rsidRPr="001313D0">
        <w:rPr>
          <w:rFonts w:ascii="Simplified Arabic" w:hAnsi="Simplified Arabic" w:cs="Simplified Arabic"/>
          <w:kern w:val="2"/>
          <w:sz w:val="28"/>
          <w:szCs w:val="28"/>
          <w:rtl/>
          <w:lang w:bidi="ar-EG"/>
          <w14:ligatures w14:val="standardContextual"/>
        </w:rPr>
        <w:t xml:space="preserve">، وذلك لقياس المتوسطات الحسابية والانحرافات المعيارية، حساب معملات الارتباط، وتحليل الانحدار البسيط بهدف إيجاد العلاقة بين متغيرات الدراسة واختبار صحة الفروض. وقد خلصت الدراسة لعدد من النتائج، منها وجود علاقة طردية ذات دلالة إحصائية بين تطبيقات الذكاء الاصطناعي وجودة الرعاية الصحية بأبعادها المختلفة. بالإضافة إلى أن المتغيرات الديموغرافية (الجنس، العمر، المؤهل، المسمى الوظيفي، الخبرة) لا تؤثر تأثيراً معنوياً على تقييم جودة الرعاية الصحية من وجهة نظر العاملين، باستثناء متغير "نوع المستشفى". كما أوضحت النتائج عدم وجود فروق بين الجنسين في القناعة بتطبيقات الذكاء الاصطناعي أو تقييم جودة الرعاية، ما يدل على حيادية التقنية وتقبلها بشكل متساوٍ بين الذكور والإناث. </w:t>
      </w:r>
    </w:p>
    <w:p w14:paraId="755D8DE2" w14:textId="12DEA8A3" w:rsidR="00204590" w:rsidRPr="001313D0" w:rsidRDefault="00204590" w:rsidP="0053284F">
      <w:pPr>
        <w:numPr>
          <w:ilvl w:val="0"/>
          <w:numId w:val="7"/>
        </w:numPr>
        <w:spacing w:after="0" w:line="240" w:lineRule="auto"/>
        <w:ind w:left="372"/>
        <w:contextualSpacing/>
        <w:jc w:val="both"/>
        <w:rPr>
          <w:rFonts w:ascii="Simplified Arabic" w:hAnsi="Simplified Arabic" w:cs="Simplified Arabic"/>
          <w:b/>
          <w:bCs/>
          <w:kern w:val="2"/>
          <w:sz w:val="32"/>
          <w:szCs w:val="32"/>
          <w:rtl/>
          <w:lang w:bidi="ar-EG"/>
          <w14:ligatures w14:val="standardContextual"/>
        </w:rPr>
      </w:pPr>
      <w:r w:rsidRPr="001313D0">
        <w:rPr>
          <w:rFonts w:ascii="Simplified Arabic" w:hAnsi="Simplified Arabic" w:cs="Simplified Arabic"/>
          <w:b/>
          <w:bCs/>
          <w:kern w:val="2"/>
          <w:sz w:val="32"/>
          <w:szCs w:val="32"/>
          <w:rtl/>
          <w:lang w:bidi="ar-EG"/>
          <w14:ligatures w14:val="standardContextual"/>
        </w:rPr>
        <w:t>دراسة (السادة والخزرجي، 2025)، بعنوان:</w:t>
      </w:r>
      <w:r w:rsidR="00C712E6" w:rsidRPr="001313D0">
        <w:rPr>
          <w:rFonts w:ascii="Simplified Arabic" w:hAnsi="Simplified Arabic" w:cs="Simplified Arabic" w:hint="cs"/>
          <w:b/>
          <w:bCs/>
          <w:kern w:val="2"/>
          <w:sz w:val="32"/>
          <w:szCs w:val="32"/>
          <w:rtl/>
          <w:lang w:bidi="ar-EG"/>
          <w14:ligatures w14:val="standardContextual"/>
        </w:rPr>
        <w:t xml:space="preserve"> </w:t>
      </w:r>
      <w:r w:rsidRPr="001313D0">
        <w:rPr>
          <w:rFonts w:ascii="Simplified Arabic" w:hAnsi="Simplified Arabic" w:cs="Simplified Arabic"/>
          <w:b/>
          <w:bCs/>
          <w:kern w:val="2"/>
          <w:sz w:val="32"/>
          <w:szCs w:val="32"/>
          <w:rtl/>
          <w:lang w:bidi="ar-EG"/>
          <w14:ligatures w14:val="standardContextual"/>
        </w:rPr>
        <w:t>"</w:t>
      </w:r>
      <w:bookmarkStart w:id="29" w:name="_Hlk223511988"/>
      <w:r w:rsidRPr="001313D0">
        <w:rPr>
          <w:rFonts w:ascii="Simplified Arabic" w:hAnsi="Simplified Arabic" w:cs="Simplified Arabic"/>
          <w:b/>
          <w:bCs/>
          <w:kern w:val="2"/>
          <w:sz w:val="32"/>
          <w:szCs w:val="32"/>
          <w:rtl/>
          <w:lang w:bidi="ar-EG"/>
          <w14:ligatures w14:val="standardContextual"/>
        </w:rPr>
        <w:t>أثر تطبيقات الذكاء الاصطناعي في تحسين جودة الخدمات الصحية: دراسة استطلاعية لآراء عينة العاملين في مستشفى الدولي ببغداد</w:t>
      </w:r>
      <w:bookmarkEnd w:id="29"/>
      <w:r w:rsidRPr="001313D0">
        <w:rPr>
          <w:rFonts w:ascii="Simplified Arabic" w:hAnsi="Simplified Arabic" w:cs="Simplified Arabic"/>
          <w:b/>
          <w:bCs/>
          <w:kern w:val="2"/>
          <w:sz w:val="32"/>
          <w:szCs w:val="32"/>
          <w:rtl/>
          <w:lang w:bidi="ar-EG"/>
          <w14:ligatures w14:val="standardContextual"/>
        </w:rPr>
        <w:t>".</w:t>
      </w:r>
    </w:p>
    <w:p w14:paraId="211911B0" w14:textId="77777777" w:rsidR="00204590" w:rsidRPr="001313D0" w:rsidRDefault="00204590" w:rsidP="0053284F">
      <w:pPr>
        <w:spacing w:after="0" w:line="240" w:lineRule="auto"/>
        <w:ind w:firstLine="372"/>
        <w:jc w:val="both"/>
        <w:rPr>
          <w:rFonts w:ascii="Simplified Arabic" w:hAnsi="Simplified Arabic" w:cs="Simplified Arabic"/>
          <w:kern w:val="2"/>
          <w:sz w:val="28"/>
          <w:szCs w:val="28"/>
          <w:rtl/>
          <w:lang w:bidi="ar-EG"/>
          <w14:ligatures w14:val="standardContextual"/>
        </w:rPr>
      </w:pPr>
      <w:r w:rsidRPr="001313D0">
        <w:rPr>
          <w:rFonts w:ascii="Simplified Arabic" w:hAnsi="Simplified Arabic" w:cs="Simplified Arabic"/>
          <w:kern w:val="2"/>
          <w:sz w:val="28"/>
          <w:szCs w:val="28"/>
          <w:rtl/>
          <w:lang w:bidi="ar-EG"/>
          <w14:ligatures w14:val="standardContextual"/>
        </w:rPr>
        <w:t>هدفت هذه الدراسة إلى التعرف على أثر تطبيقات الذكاء الاصطناعي في تحسين جودة الخدمات الصحية</w:t>
      </w:r>
      <w:r w:rsidRPr="001313D0">
        <w:rPr>
          <w:rFonts w:ascii="Simplified Arabic" w:hAnsi="Simplified Arabic" w:cs="Simplified Arabic"/>
          <w:kern w:val="2"/>
          <w:sz w:val="28"/>
          <w:szCs w:val="28"/>
          <w:rtl/>
          <w14:ligatures w14:val="standardContextual"/>
        </w:rPr>
        <w:t xml:space="preserve"> </w:t>
      </w:r>
      <w:r w:rsidRPr="001313D0">
        <w:rPr>
          <w:rFonts w:ascii="Simplified Arabic" w:hAnsi="Simplified Arabic" w:cs="Simplified Arabic"/>
          <w:kern w:val="2"/>
          <w:sz w:val="28"/>
          <w:szCs w:val="28"/>
          <w:rtl/>
          <w:lang w:bidi="ar-EG"/>
          <w14:ligatures w14:val="standardContextual"/>
        </w:rPr>
        <w:t>لآراء عينة العاملين في مستشفى الدولي ببغداد، وقد اعتمد البحث على المنهج الوصفي التحليلي واختيرت عينة عشوائية مؤلفة من (52) من العاملين في القطاع الصحي وتحديداً في مستشفى الدولي ببغداد من (الأطباء، الممرضين، الفنيين، والإداريين)، وتم معالجة البيانات باستخدام برنامج</w:t>
      </w:r>
      <w:r w:rsidRPr="001313D0">
        <w:rPr>
          <w:rFonts w:ascii="Simplified Arabic" w:hAnsi="Simplified Arabic" w:cs="Simplified Arabic"/>
          <w:kern w:val="2"/>
          <w:sz w:val="28"/>
          <w:szCs w:val="28"/>
          <w:lang w:bidi="ar-EG"/>
          <w14:ligatures w14:val="standardContextual"/>
        </w:rPr>
        <w:t xml:space="preserve">SPSS </w:t>
      </w:r>
      <w:r w:rsidRPr="001313D0">
        <w:rPr>
          <w:rFonts w:ascii="Simplified Arabic" w:hAnsi="Simplified Arabic" w:cs="Simplified Arabic"/>
          <w:kern w:val="2"/>
          <w:sz w:val="28"/>
          <w:szCs w:val="28"/>
          <w:rtl/>
          <w:lang w:bidi="ar-EG"/>
          <w14:ligatures w14:val="standardContextual"/>
        </w:rPr>
        <w:t xml:space="preserve"> وتوصل البحث إلى أن لتقنيات الذكاء الاصطناعي دوراً محوريا في تطوير جودة الخدمات الصحية، من خلال دعم القرارات الطبية، وتحسين التفاعل مع المرضى، وزيادة كفاءة الخدمات الصحية وتحسين جودتها، كما كشف البحث عن أن نجاح تطبيقات الذكاء الاصطناعي لا يعتمد فقط على التكنولوجيا، بل على تكاملها مع العنصر البشري، إذ تبقى الكوادر الطبية هي المحور الأساسي في تفسير وتحليل نتائج الذكاء الاصطناعي والاستفادة منها بالشكل الأمثل. </w:t>
      </w:r>
    </w:p>
    <w:p w14:paraId="59C846B5" w14:textId="77777777" w:rsidR="00204590" w:rsidRPr="001313D0" w:rsidRDefault="00204590" w:rsidP="0053284F">
      <w:pPr>
        <w:numPr>
          <w:ilvl w:val="0"/>
          <w:numId w:val="7"/>
        </w:numPr>
        <w:spacing w:after="0" w:line="240" w:lineRule="auto"/>
        <w:ind w:left="372"/>
        <w:contextualSpacing/>
        <w:jc w:val="both"/>
        <w:rPr>
          <w:rFonts w:ascii="Simplified Arabic" w:hAnsi="Simplified Arabic" w:cs="Simplified Arabic"/>
          <w:b/>
          <w:bCs/>
          <w:kern w:val="2"/>
          <w:sz w:val="32"/>
          <w:szCs w:val="32"/>
          <w:lang w:bidi="ar-EG"/>
          <w14:ligatures w14:val="standardContextual"/>
        </w:rPr>
      </w:pPr>
      <w:r w:rsidRPr="001313D0">
        <w:rPr>
          <w:rFonts w:ascii="Simplified Arabic" w:hAnsi="Simplified Arabic" w:cs="Simplified Arabic"/>
          <w:b/>
          <w:bCs/>
          <w:kern w:val="2"/>
          <w:sz w:val="32"/>
          <w:szCs w:val="32"/>
          <w:rtl/>
          <w:lang w:bidi="ar-EG"/>
          <w14:ligatures w14:val="standardContextual"/>
        </w:rPr>
        <w:t>دراسة (عباس، 2025) بعنوان</w:t>
      </w:r>
      <w:r w:rsidRPr="001313D0">
        <w:rPr>
          <w:rFonts w:ascii="Simplified Arabic" w:hAnsi="Simplified Arabic" w:cs="Simplified Arabic"/>
          <w:b/>
          <w:bCs/>
          <w:kern w:val="2"/>
          <w:sz w:val="32"/>
          <w:szCs w:val="32"/>
          <w:lang w:bidi="ar-EG"/>
          <w14:ligatures w14:val="standardContextual"/>
        </w:rPr>
        <w:t>:</w:t>
      </w:r>
      <w:r w:rsidRPr="001313D0">
        <w:rPr>
          <w:rFonts w:ascii="Simplified Arabic" w:hAnsi="Simplified Arabic" w:cs="Simplified Arabic"/>
          <w:b/>
          <w:bCs/>
          <w:kern w:val="2"/>
          <w:sz w:val="32"/>
          <w:szCs w:val="32"/>
          <w:rtl/>
          <w:lang w:bidi="ar-EG"/>
          <w14:ligatures w14:val="standardContextual"/>
        </w:rPr>
        <w:t xml:space="preserve"> "استخدام تطبيقات الذكاء الاصطناعي في تحسين جودة الخدمات الطبية: التجربة السعودية أنموذجاً".</w:t>
      </w:r>
    </w:p>
    <w:p w14:paraId="734D6950" w14:textId="77777777" w:rsidR="00204590" w:rsidRPr="001313D0" w:rsidRDefault="00204590" w:rsidP="0053284F">
      <w:pPr>
        <w:spacing w:after="0" w:line="240" w:lineRule="auto"/>
        <w:ind w:firstLine="372"/>
        <w:jc w:val="both"/>
        <w:rPr>
          <w:rFonts w:ascii="Simplified Arabic" w:hAnsi="Simplified Arabic" w:cs="Simplified Arabic"/>
          <w:kern w:val="2"/>
          <w:sz w:val="28"/>
          <w:szCs w:val="28"/>
          <w:rtl/>
          <w:lang w:bidi="ar-EG"/>
          <w14:ligatures w14:val="standardContextual"/>
        </w:rPr>
      </w:pPr>
      <w:r w:rsidRPr="001313D0">
        <w:rPr>
          <w:rFonts w:ascii="Simplified Arabic" w:hAnsi="Simplified Arabic" w:cs="Simplified Arabic"/>
          <w:kern w:val="2"/>
          <w:sz w:val="28"/>
          <w:szCs w:val="28"/>
          <w:rtl/>
          <w14:ligatures w14:val="standardContextual"/>
        </w:rPr>
        <w:lastRenderedPageBreak/>
        <w:t>هدفت الدراسة إلى تسليط الضوء على التحول المتسارع نحو تقنيات الذكاء الاصطناعي ودورها في تحسين جودة الخدمات الطبية، مع التركيز على التجربة السعودية بوصفها نموذجاً رائداً في توظيف تطبيقات الذكاء الاصطناعي في القطاع الصحي ضمن مستهدفات رؤية المملكة العربية السعودية 2030. واعتمدت الدراسة على المنهج الوصفي التحليلي من خلال استعراض وتحليل الأدبيات والتقارير والإحصاءات والمبادرات الوطنية المتعلقة باستخدام الذكاء الاصطناعي في المجال الطبي بالمملكة العربية السعودية. وتمثلت أداة الدراسة في تحليل المحتوى للوثائق والتقارير الرسمية والدراسات والمبادرات الصحية الرقمية ذات الصلة بالموضوع. وتوصلت الدراسة إلى أن تطبيقات الذكاء الاصطناعي أسهمت بصورة كبيرة في تحسين جودة الخدمات الطبية بالمملكة من خلال رفع دقة التشخيص الطبي، وتسريع الإجراءات السريرية، وتحسين إدارة الموارد الصحية، ودعم اتخاذ القرار الطبي، وتوسيع خدمات الرعاية الصحية عن بُعد، إلى جانب توظيف الروبوتات الطبية والتطبيقات الذكية مثل "صحتي" و"موعد". كما أكدت النتائج أن التحول الرقمي والاعتماد المتزايد على الذكاء الاصطناعي يمثلان خياراً استراتيجياً لتعزيز كفاءة وفعالية واستدامة النظام الصحي السعودي وتحقيق مستهدفات رؤية المملكة 2030</w:t>
      </w:r>
      <w:r w:rsidRPr="001313D0">
        <w:rPr>
          <w:rFonts w:ascii="Simplified Arabic" w:hAnsi="Simplified Arabic" w:cs="Simplified Arabic"/>
          <w:kern w:val="2"/>
          <w:sz w:val="28"/>
          <w:szCs w:val="28"/>
          <w:lang w:bidi="ar-EG"/>
          <w14:ligatures w14:val="standardContextual"/>
        </w:rPr>
        <w:t>.</w:t>
      </w:r>
    </w:p>
    <w:p w14:paraId="7BCE20EA" w14:textId="77777777" w:rsidR="00204590" w:rsidRPr="001313D0" w:rsidRDefault="00204590" w:rsidP="0053284F">
      <w:pPr>
        <w:numPr>
          <w:ilvl w:val="0"/>
          <w:numId w:val="7"/>
        </w:numPr>
        <w:spacing w:after="0" w:line="240" w:lineRule="auto"/>
        <w:ind w:left="372"/>
        <w:contextualSpacing/>
        <w:jc w:val="both"/>
        <w:rPr>
          <w:rFonts w:ascii="Simplified Arabic" w:hAnsi="Simplified Arabic" w:cs="Simplified Arabic"/>
          <w:b/>
          <w:bCs/>
          <w:kern w:val="2"/>
          <w:sz w:val="32"/>
          <w:szCs w:val="32"/>
          <w:lang w:bidi="ar-EG"/>
          <w14:ligatures w14:val="standardContextual"/>
        </w:rPr>
      </w:pPr>
      <w:r w:rsidRPr="001313D0">
        <w:rPr>
          <w:rFonts w:ascii="Simplified Arabic" w:hAnsi="Simplified Arabic" w:cs="Simplified Arabic"/>
          <w:b/>
          <w:bCs/>
          <w:kern w:val="2"/>
          <w:sz w:val="32"/>
          <w:szCs w:val="32"/>
          <w:rtl/>
          <w:lang w:bidi="ar-EG"/>
          <w14:ligatures w14:val="standardContextual"/>
        </w:rPr>
        <w:t>دراسة (عبيد، 2025) بعنوان</w:t>
      </w:r>
      <w:r w:rsidRPr="001313D0">
        <w:rPr>
          <w:rFonts w:ascii="Simplified Arabic" w:hAnsi="Simplified Arabic" w:cs="Simplified Arabic"/>
          <w:b/>
          <w:bCs/>
          <w:kern w:val="2"/>
          <w:sz w:val="32"/>
          <w:szCs w:val="32"/>
          <w:lang w:bidi="ar-EG"/>
          <w14:ligatures w14:val="standardContextual"/>
        </w:rPr>
        <w:t>:</w:t>
      </w:r>
      <w:r w:rsidRPr="001313D0">
        <w:rPr>
          <w:rFonts w:ascii="Simplified Arabic" w:hAnsi="Simplified Arabic" w:cs="Simplified Arabic"/>
          <w:b/>
          <w:bCs/>
          <w:kern w:val="2"/>
          <w:sz w:val="32"/>
          <w:szCs w:val="32"/>
          <w:rtl/>
          <w:lang w:bidi="ar-EG"/>
          <w14:ligatures w14:val="standardContextual"/>
        </w:rPr>
        <w:t xml:space="preserve"> "أثر التحول الرقمي على جودة الخدمات الصحية: دراسة حالة مستشفى الدكتور حسان غزاوي بمحافظة جدة".</w:t>
      </w:r>
    </w:p>
    <w:p w14:paraId="2DD19EC7" w14:textId="77777777" w:rsidR="00204590" w:rsidRPr="001313D0" w:rsidRDefault="00204590" w:rsidP="0053284F">
      <w:pPr>
        <w:spacing w:after="0" w:line="240" w:lineRule="auto"/>
        <w:ind w:firstLine="372"/>
        <w:jc w:val="both"/>
        <w:rPr>
          <w:rFonts w:ascii="Simplified Arabic" w:hAnsi="Simplified Arabic" w:cs="Simplified Arabic"/>
          <w:kern w:val="2"/>
          <w:sz w:val="28"/>
          <w:szCs w:val="28"/>
          <w:lang w:bidi="ar-EG"/>
          <w14:ligatures w14:val="standardContextual"/>
        </w:rPr>
      </w:pPr>
      <w:r w:rsidRPr="001313D0">
        <w:rPr>
          <w:rFonts w:ascii="Simplified Arabic" w:hAnsi="Simplified Arabic" w:cs="Simplified Arabic"/>
          <w:kern w:val="2"/>
          <w:sz w:val="28"/>
          <w:szCs w:val="28"/>
          <w:rtl/>
          <w14:ligatures w14:val="standardContextual"/>
        </w:rPr>
        <w:t>هدفت الدراسة إلى التعرف على أثر التحول الرقمي والتقنيات الذكية في تحسين جودة الخدمات الصحية من وجهة نظر العاملين في المستشفى. واعتمدت الدراسة على المنهج الوصفي التحليلي، وتكونت عينة الدراسة من (160) من العاملين الإداريين والكوادر الطبية. وتمثلت أداة الدراسة في الاستبانة وتحليل البيانات باستخدام برنامج</w:t>
      </w:r>
      <w:r w:rsidRPr="001313D0">
        <w:rPr>
          <w:rFonts w:ascii="Simplified Arabic" w:hAnsi="Simplified Arabic" w:cs="Simplified Arabic"/>
          <w:kern w:val="2"/>
          <w:sz w:val="28"/>
          <w:szCs w:val="28"/>
          <w:lang w:bidi="ar-EG"/>
          <w14:ligatures w14:val="standardContextual"/>
        </w:rPr>
        <w:t xml:space="preserve"> SPSS. </w:t>
      </w:r>
      <w:r w:rsidRPr="001313D0">
        <w:rPr>
          <w:rFonts w:ascii="Simplified Arabic" w:hAnsi="Simplified Arabic" w:cs="Simplified Arabic"/>
          <w:kern w:val="2"/>
          <w:sz w:val="28"/>
          <w:szCs w:val="28"/>
          <w:rtl/>
          <w14:ligatures w14:val="standardContextual"/>
        </w:rPr>
        <w:t>وتوصلت الدراسة إلى أن التحول الرقمي والتقنيات الذكية يسهمان بصورة كبيرة في تحسين جودة الخدمات الصحية وكفاءة العمليات الداخلية والخدمات المقدمة للمرضى، مع التأكيد على أهمية تأهيل الكوادر البشرية لمواكبة التطور الرقمي</w:t>
      </w:r>
      <w:r w:rsidRPr="001313D0">
        <w:rPr>
          <w:rFonts w:ascii="Simplified Arabic" w:hAnsi="Simplified Arabic" w:cs="Simplified Arabic"/>
          <w:kern w:val="2"/>
          <w:sz w:val="28"/>
          <w:szCs w:val="28"/>
          <w:lang w:bidi="ar-EG"/>
          <w14:ligatures w14:val="standardContextual"/>
        </w:rPr>
        <w:t>.</w:t>
      </w:r>
    </w:p>
    <w:p w14:paraId="5DC5162D" w14:textId="1C66D149" w:rsidR="00204590" w:rsidRPr="001313D0" w:rsidRDefault="00204590" w:rsidP="0053284F">
      <w:pPr>
        <w:numPr>
          <w:ilvl w:val="0"/>
          <w:numId w:val="7"/>
        </w:numPr>
        <w:spacing w:after="0" w:line="240" w:lineRule="auto"/>
        <w:ind w:left="372"/>
        <w:contextualSpacing/>
        <w:jc w:val="both"/>
        <w:rPr>
          <w:rFonts w:ascii="Simplified Arabic" w:hAnsi="Simplified Arabic" w:cs="Simplified Arabic"/>
          <w:b/>
          <w:bCs/>
          <w:kern w:val="2"/>
          <w:sz w:val="32"/>
          <w:szCs w:val="32"/>
          <w:lang w:bidi="ar-EG"/>
          <w14:ligatures w14:val="standardContextual"/>
        </w:rPr>
      </w:pPr>
      <w:r w:rsidRPr="001313D0">
        <w:rPr>
          <w:rFonts w:ascii="Simplified Arabic" w:hAnsi="Simplified Arabic" w:cs="Simplified Arabic"/>
          <w:b/>
          <w:bCs/>
          <w:kern w:val="2"/>
          <w:sz w:val="32"/>
          <w:szCs w:val="32"/>
          <w:rtl/>
          <w:lang w:bidi="ar-EG"/>
          <w14:ligatures w14:val="standardContextual"/>
        </w:rPr>
        <w:t>دراسة (حنون، 2025) بعنوان</w:t>
      </w:r>
      <w:r w:rsidRPr="001313D0">
        <w:rPr>
          <w:rFonts w:ascii="Simplified Arabic" w:hAnsi="Simplified Arabic" w:cs="Simplified Arabic"/>
          <w:b/>
          <w:bCs/>
          <w:kern w:val="2"/>
          <w:sz w:val="32"/>
          <w:szCs w:val="32"/>
          <w:lang w:bidi="ar-EG"/>
          <w14:ligatures w14:val="standardContextual"/>
        </w:rPr>
        <w:t>:</w:t>
      </w:r>
      <w:r w:rsidRPr="001313D0">
        <w:rPr>
          <w:rFonts w:ascii="Simplified Arabic" w:hAnsi="Simplified Arabic" w:cs="Simplified Arabic"/>
          <w:b/>
          <w:bCs/>
          <w:kern w:val="2"/>
          <w:sz w:val="32"/>
          <w:szCs w:val="32"/>
          <w:rtl/>
          <w:lang w:bidi="ar-EG"/>
          <w14:ligatures w14:val="standardContextual"/>
        </w:rPr>
        <w:t xml:space="preserve"> "الاستخدامات الجديدة للذكاء الاصطناعي في المجال الطبي وتحديات الاستخدام في الدول العربية"</w:t>
      </w:r>
      <w:r w:rsidR="00274DEE" w:rsidRPr="001313D0">
        <w:rPr>
          <w:rFonts w:ascii="Simplified Arabic" w:hAnsi="Simplified Arabic" w:cs="Simplified Arabic" w:hint="cs"/>
          <w:b/>
          <w:bCs/>
          <w:kern w:val="2"/>
          <w:sz w:val="32"/>
          <w:szCs w:val="32"/>
          <w:rtl/>
          <w:lang w:bidi="ar-EG"/>
          <w14:ligatures w14:val="standardContextual"/>
        </w:rPr>
        <w:t>.</w:t>
      </w:r>
    </w:p>
    <w:p w14:paraId="6CF0AD0A" w14:textId="77777777" w:rsidR="00204590" w:rsidRPr="001313D0" w:rsidRDefault="00204590" w:rsidP="0053284F">
      <w:pPr>
        <w:spacing w:after="0" w:line="240" w:lineRule="auto"/>
        <w:jc w:val="both"/>
        <w:rPr>
          <w:rFonts w:ascii="Simplified Arabic" w:hAnsi="Simplified Arabic" w:cs="Simplified Arabic"/>
          <w:kern w:val="2"/>
          <w:sz w:val="28"/>
          <w:szCs w:val="28"/>
          <w:lang w:bidi="ar-EG"/>
          <w14:ligatures w14:val="standardContextual"/>
        </w:rPr>
      </w:pPr>
      <w:r w:rsidRPr="001313D0">
        <w:rPr>
          <w:rFonts w:ascii="Simplified Arabic" w:hAnsi="Simplified Arabic" w:cs="Simplified Arabic"/>
          <w:kern w:val="2"/>
          <w:sz w:val="28"/>
          <w:szCs w:val="28"/>
          <w:rtl/>
          <w14:ligatures w14:val="standardContextual"/>
        </w:rPr>
        <w:t>هدفت الدراسة إلى استكشاف الاستخدامات الحديثة للذكاء الاصطناعي في المجال الطبي، والتعرف على التحديات التي تواجه تطبيقه في الدول العربية. واعتمدت الدراسة على المنهج الوصفي التحليلي للوثائق والدراسات المرجعية، وتكونت عينة الدراسة من (63) وثيقة ودراسة علمية منشورة خلال الفترة (2020–2025). وتمثلت أداة الدراسة في تحليل المحتوى العلمي للدراسات والوثائق ذات الصلة. وتوصلت الدراسة إلى أن تطبيقات الذكاء الاصطناعي أصبحت تؤدي دوراً متزايداً في التشخيص الطبي، وتحليل الصور الطبية، وإدارة السجلات الصحية، ودعم القرارات السريرية، وتحسين جودة الرعاية الصحية، إلا أن هناك تحديات أخلاقية وتشريعية وتقنية تحد من التوسع في استخدامها داخل الدول العربية</w:t>
      </w:r>
      <w:r w:rsidRPr="001313D0">
        <w:rPr>
          <w:rFonts w:ascii="Simplified Arabic" w:hAnsi="Simplified Arabic" w:cs="Simplified Arabic"/>
          <w:kern w:val="2"/>
          <w:sz w:val="28"/>
          <w:szCs w:val="28"/>
          <w:lang w:bidi="ar-EG"/>
          <w14:ligatures w14:val="standardContextual"/>
        </w:rPr>
        <w:t>.</w:t>
      </w:r>
    </w:p>
    <w:p w14:paraId="682B39AA" w14:textId="77777777" w:rsidR="00204590" w:rsidRPr="001313D0" w:rsidRDefault="00204590" w:rsidP="0053284F">
      <w:pPr>
        <w:numPr>
          <w:ilvl w:val="0"/>
          <w:numId w:val="7"/>
        </w:numPr>
        <w:spacing w:after="0" w:line="240" w:lineRule="auto"/>
        <w:ind w:left="372"/>
        <w:contextualSpacing/>
        <w:jc w:val="both"/>
        <w:rPr>
          <w:rFonts w:ascii="Simplified Arabic" w:hAnsi="Simplified Arabic" w:cs="Simplified Arabic"/>
          <w:b/>
          <w:bCs/>
          <w:kern w:val="2"/>
          <w:sz w:val="32"/>
          <w:szCs w:val="32"/>
          <w:lang w:bidi="ar-EG"/>
          <w14:ligatures w14:val="standardContextual"/>
        </w:rPr>
      </w:pPr>
      <w:r w:rsidRPr="001313D0">
        <w:rPr>
          <w:rFonts w:ascii="Simplified Arabic" w:hAnsi="Simplified Arabic" w:cs="Simplified Arabic"/>
          <w:b/>
          <w:bCs/>
          <w:kern w:val="2"/>
          <w:sz w:val="32"/>
          <w:szCs w:val="32"/>
          <w:rtl/>
          <w14:ligatures w14:val="standardContextual"/>
        </w:rPr>
        <w:lastRenderedPageBreak/>
        <w:t>دراسة (محسن وآخرون، 2025) بعنوان</w:t>
      </w:r>
      <w:r w:rsidRPr="001313D0">
        <w:rPr>
          <w:rFonts w:ascii="Simplified Arabic" w:hAnsi="Simplified Arabic" w:cs="Simplified Arabic"/>
          <w:b/>
          <w:bCs/>
          <w:kern w:val="2"/>
          <w:sz w:val="32"/>
          <w:szCs w:val="32"/>
          <w:lang w:bidi="ar-EG"/>
          <w14:ligatures w14:val="standardContextual"/>
        </w:rPr>
        <w:t>:</w:t>
      </w:r>
      <w:r w:rsidRPr="001313D0">
        <w:rPr>
          <w:rFonts w:ascii="Simplified Arabic" w:hAnsi="Simplified Arabic" w:cs="Simplified Arabic"/>
          <w:b/>
          <w:bCs/>
          <w:kern w:val="2"/>
          <w:sz w:val="32"/>
          <w:szCs w:val="32"/>
          <w:rtl/>
          <w:lang w:bidi="ar-EG"/>
          <w14:ligatures w14:val="standardContextual"/>
        </w:rPr>
        <w:t xml:space="preserve"> "</w:t>
      </w:r>
      <w:r w:rsidRPr="001313D0">
        <w:rPr>
          <w:rFonts w:ascii="Simplified Arabic" w:hAnsi="Simplified Arabic" w:cs="Simplified Arabic"/>
          <w:b/>
          <w:bCs/>
          <w:kern w:val="2"/>
          <w:sz w:val="32"/>
          <w:szCs w:val="32"/>
          <w:rtl/>
          <w14:ligatures w14:val="standardContextual"/>
        </w:rPr>
        <w:t>أثر أدوات ذكاء الأعمال على جودة الخدمات الصحية في المملكة العربية السعودية: دراسة تطبيقية على مستشفى عسير المركزي".</w:t>
      </w:r>
    </w:p>
    <w:p w14:paraId="5D501149" w14:textId="1D3FC328" w:rsidR="00204590" w:rsidRPr="001313D0" w:rsidRDefault="00204590" w:rsidP="0053284F">
      <w:pPr>
        <w:spacing w:after="0" w:line="240" w:lineRule="auto"/>
        <w:ind w:firstLine="720"/>
        <w:jc w:val="both"/>
        <w:rPr>
          <w:rFonts w:ascii="Simplified Arabic" w:hAnsi="Simplified Arabic" w:cs="Simplified Arabic"/>
          <w:kern w:val="2"/>
          <w:sz w:val="28"/>
          <w:szCs w:val="28"/>
          <w:lang w:bidi="ar-EG"/>
          <w14:ligatures w14:val="standardContextual"/>
        </w:rPr>
      </w:pPr>
      <w:r w:rsidRPr="001313D0">
        <w:rPr>
          <w:rFonts w:ascii="Simplified Arabic" w:hAnsi="Simplified Arabic" w:cs="Simplified Arabic"/>
          <w:kern w:val="2"/>
          <w:sz w:val="28"/>
          <w:szCs w:val="28"/>
          <w:rtl/>
          <w14:ligatures w14:val="standardContextual"/>
        </w:rPr>
        <w:t xml:space="preserve">هدفت الدراسة إلى تحليل أثر أدوات ذكاء الأعمال المتمثلة في تحليل البيانات، ومستودعات البيانات، وتنقيب البيانات على جودة الخدمات الصحية في مستشفى عسير المركزي بالمملكة العربية السعودية. واعتمدت الدراسة على المنهج الوصفي التحليلي، وتكونت عينة الدراسة من (130) </w:t>
      </w:r>
      <w:r w:rsidR="00947C88" w:rsidRPr="001313D0">
        <w:rPr>
          <w:rFonts w:ascii="Simplified Arabic" w:hAnsi="Simplified Arabic" w:cs="Simplified Arabic" w:hint="cs"/>
          <w:kern w:val="2"/>
          <w:sz w:val="28"/>
          <w:szCs w:val="28"/>
          <w:rtl/>
          <w14:ligatures w14:val="standardContextual"/>
        </w:rPr>
        <w:t>موظفاً</w:t>
      </w:r>
      <w:r w:rsidRPr="001313D0">
        <w:rPr>
          <w:rFonts w:ascii="Simplified Arabic" w:hAnsi="Simplified Arabic" w:cs="Simplified Arabic"/>
          <w:kern w:val="2"/>
          <w:sz w:val="28"/>
          <w:szCs w:val="28"/>
          <w:rtl/>
          <w14:ligatures w14:val="standardContextual"/>
        </w:rPr>
        <w:t xml:space="preserve"> من الأطباء والفنيين والإداريين ومحللي البيانات، وتم استرجاع (110) استبانات صالحة للتحليل الإحصائي. وتمثلت أداة الدراسة في الاستبانة. وتوصلت الدراسة إلى أن أدوات ذكاء الأعمال تؤثر تأثيرًا إيجابيًا ذا دلالة إحصائية على جودة الخدمات الصحية، حيث ساهم تحليل البيانات في تحسين دقة التشخيص واتخاذ القرار، وعززت مستودعات البيانات سرعة الوصول إلى المعلومات وتكاملها، بينما ساعد تنقيب البيانات في التنبؤ بالمشكلات الصحية ورفع كفاءة الاستجابة الطبية، الأمر الذي انعكس إيجابًا على جودة الخدمات الصحية المقدمة للمرضى</w:t>
      </w:r>
      <w:r w:rsidRPr="001313D0">
        <w:rPr>
          <w:rFonts w:ascii="Simplified Arabic" w:hAnsi="Simplified Arabic" w:cs="Simplified Arabic"/>
          <w:kern w:val="2"/>
          <w:sz w:val="28"/>
          <w:szCs w:val="28"/>
          <w:lang w:bidi="ar-EG"/>
          <w14:ligatures w14:val="standardContextual"/>
        </w:rPr>
        <w:t>.</w:t>
      </w:r>
    </w:p>
    <w:p w14:paraId="0F133D53" w14:textId="17D06933" w:rsidR="00204590" w:rsidRPr="001313D0" w:rsidRDefault="00204590" w:rsidP="0053284F">
      <w:pPr>
        <w:numPr>
          <w:ilvl w:val="0"/>
          <w:numId w:val="8"/>
        </w:numPr>
        <w:spacing w:after="0" w:line="240" w:lineRule="auto"/>
        <w:ind w:left="372"/>
        <w:contextualSpacing/>
        <w:jc w:val="both"/>
        <w:rPr>
          <w:rFonts w:asciiTheme="majorBidi" w:eastAsia="Calibri" w:hAnsiTheme="majorBidi" w:cstheme="majorBidi"/>
          <w:b/>
          <w:bCs/>
          <w:sz w:val="32"/>
          <w:szCs w:val="32"/>
          <w:rtl/>
          <w:lang w:bidi="ar-EG"/>
        </w:rPr>
      </w:pPr>
      <w:r w:rsidRPr="001313D0">
        <w:rPr>
          <w:rFonts w:asciiTheme="majorBidi" w:eastAsia="Calibri" w:hAnsiTheme="majorBidi" w:cstheme="majorBidi"/>
          <w:b/>
          <w:bCs/>
          <w:sz w:val="36"/>
          <w:szCs w:val="36"/>
          <w:rtl/>
          <w:lang w:bidi="ar-EG"/>
        </w:rPr>
        <w:t>الدراسات الأجنبية</w:t>
      </w:r>
      <w:r w:rsidR="00274DEE" w:rsidRPr="001313D0">
        <w:rPr>
          <w:rFonts w:asciiTheme="majorBidi" w:eastAsia="Calibri" w:hAnsiTheme="majorBidi" w:cstheme="majorBidi"/>
          <w:b/>
          <w:bCs/>
          <w:sz w:val="32"/>
          <w:szCs w:val="32"/>
          <w:rtl/>
          <w:lang w:bidi="ar-EG"/>
        </w:rPr>
        <w:t xml:space="preserve"> (</w:t>
      </w:r>
      <w:r w:rsidR="00947C88" w:rsidRPr="001313D0">
        <w:rPr>
          <w:rFonts w:asciiTheme="majorBidi" w:eastAsia="Calibri" w:hAnsiTheme="majorBidi" w:cstheme="majorBidi"/>
          <w:b/>
          <w:bCs/>
          <w:sz w:val="32"/>
          <w:szCs w:val="32"/>
          <w:lang w:bidi="ar-EG"/>
        </w:rPr>
        <w:t>International Studies</w:t>
      </w:r>
      <w:r w:rsidR="00274DEE" w:rsidRPr="001313D0">
        <w:rPr>
          <w:rFonts w:asciiTheme="majorBidi" w:eastAsia="Calibri" w:hAnsiTheme="majorBidi" w:cstheme="majorBidi"/>
          <w:b/>
          <w:bCs/>
          <w:sz w:val="32"/>
          <w:szCs w:val="32"/>
          <w:rtl/>
          <w:lang w:bidi="ar-EG"/>
        </w:rPr>
        <w:t>)</w:t>
      </w:r>
      <w:r w:rsidRPr="001313D0">
        <w:rPr>
          <w:rFonts w:asciiTheme="majorBidi" w:eastAsia="Calibri" w:hAnsiTheme="majorBidi" w:cstheme="majorBidi"/>
          <w:b/>
          <w:bCs/>
          <w:sz w:val="32"/>
          <w:szCs w:val="32"/>
          <w:rtl/>
          <w:lang w:bidi="ar-EG"/>
        </w:rPr>
        <w:t>:</w:t>
      </w:r>
    </w:p>
    <w:p w14:paraId="7024461B" w14:textId="77777777" w:rsidR="00204590" w:rsidRPr="001313D0" w:rsidRDefault="00204590" w:rsidP="0053284F">
      <w:pPr>
        <w:numPr>
          <w:ilvl w:val="0"/>
          <w:numId w:val="9"/>
        </w:numPr>
        <w:spacing w:after="0" w:line="240" w:lineRule="auto"/>
        <w:ind w:left="372"/>
        <w:contextualSpacing/>
        <w:rPr>
          <w:rFonts w:ascii="Simplified Arabic" w:hAnsi="Simplified Arabic" w:cs="Simplified Arabic"/>
          <w:kern w:val="2"/>
          <w:rtl/>
          <w14:ligatures w14:val="standardContextual"/>
        </w:rPr>
      </w:pPr>
      <w:r w:rsidRPr="001313D0">
        <w:rPr>
          <w:rFonts w:ascii="Simplified Arabic" w:hAnsi="Simplified Arabic" w:cs="Simplified Arabic"/>
          <w:b/>
          <w:bCs/>
          <w:kern w:val="2"/>
          <w:sz w:val="32"/>
          <w:szCs w:val="32"/>
          <w:rtl/>
          <w14:ligatures w14:val="standardContextual"/>
        </w:rPr>
        <w:t xml:space="preserve">دراسة </w:t>
      </w:r>
      <w:r w:rsidRPr="001313D0">
        <w:rPr>
          <w:rFonts w:ascii="Simplified Arabic" w:hAnsi="Simplified Arabic" w:cs="Simplified Arabic"/>
          <w:b/>
          <w:bCs/>
          <w:kern w:val="2"/>
          <w:sz w:val="32"/>
          <w:szCs w:val="32"/>
          <w:lang w:bidi="ar-EG"/>
          <w14:ligatures w14:val="standardContextual"/>
        </w:rPr>
        <w:t xml:space="preserve"> (</w:t>
      </w:r>
      <w:r w:rsidRPr="001313D0">
        <w:rPr>
          <w:rFonts w:asciiTheme="majorBidi" w:hAnsiTheme="majorBidi" w:cstheme="majorBidi"/>
          <w:b/>
          <w:bCs/>
          <w:kern w:val="2"/>
          <w:sz w:val="24"/>
          <w:szCs w:val="24"/>
          <w:lang w:bidi="ar-EG"/>
          <w14:ligatures w14:val="standardContextual"/>
        </w:rPr>
        <w:t>McKinney et al., 2020</w:t>
      </w:r>
      <w:r w:rsidRPr="001313D0">
        <w:rPr>
          <w:rFonts w:ascii="Simplified Arabic" w:hAnsi="Simplified Arabic" w:cs="Simplified Arabic"/>
          <w:b/>
          <w:bCs/>
          <w:kern w:val="2"/>
          <w:sz w:val="32"/>
          <w:szCs w:val="32"/>
          <w:lang w:bidi="ar-EG"/>
          <w14:ligatures w14:val="standardContextual"/>
        </w:rPr>
        <w:t>)</w:t>
      </w:r>
      <w:r w:rsidRPr="001313D0">
        <w:rPr>
          <w:rFonts w:ascii="Simplified Arabic" w:hAnsi="Simplified Arabic" w:cs="Simplified Arabic"/>
          <w:b/>
          <w:bCs/>
          <w:kern w:val="2"/>
          <w:sz w:val="32"/>
          <w:szCs w:val="32"/>
          <w:rtl/>
          <w:lang w:bidi="ar-EG"/>
          <w14:ligatures w14:val="standardContextual"/>
        </w:rPr>
        <w:t>بعنوان:</w:t>
      </w:r>
    </w:p>
    <w:p w14:paraId="3AA2796A" w14:textId="77777777" w:rsidR="00204590" w:rsidRPr="001313D0" w:rsidRDefault="00204590" w:rsidP="0053284F">
      <w:pPr>
        <w:spacing w:after="0" w:line="240" w:lineRule="auto"/>
        <w:jc w:val="both"/>
        <w:rPr>
          <w:rFonts w:asciiTheme="majorBidi" w:hAnsiTheme="majorBidi" w:cstheme="majorBidi"/>
          <w:b/>
          <w:bCs/>
          <w:kern w:val="2"/>
          <w:sz w:val="32"/>
          <w:szCs w:val="32"/>
          <w:rtl/>
          <w:lang w:bidi="ar-EG"/>
          <w14:ligatures w14:val="standardContextual"/>
        </w:rPr>
      </w:pPr>
      <w:r w:rsidRPr="001313D0">
        <w:rPr>
          <w:rFonts w:asciiTheme="majorBidi" w:hAnsiTheme="majorBidi" w:cstheme="majorBidi"/>
          <w:b/>
          <w:bCs/>
          <w:kern w:val="2"/>
          <w:sz w:val="32"/>
          <w:szCs w:val="32"/>
          <w:lang w:bidi="ar-EG"/>
          <w14:ligatures w14:val="standardContextual"/>
        </w:rPr>
        <w:t>“International Evaluation of an AI System for Breast Cancer Screening”</w:t>
      </w:r>
    </w:p>
    <w:p w14:paraId="061897E0" w14:textId="40C22E67" w:rsidR="00204590" w:rsidRPr="001313D0" w:rsidRDefault="00204590" w:rsidP="0053284F">
      <w:pPr>
        <w:spacing w:after="0" w:line="240" w:lineRule="auto"/>
        <w:jc w:val="both"/>
        <w:rPr>
          <w:rFonts w:ascii="Simplified Arabic" w:hAnsi="Simplified Arabic" w:cs="Simplified Arabic"/>
          <w:kern w:val="2"/>
          <w:sz w:val="28"/>
          <w:szCs w:val="28"/>
          <w:rtl/>
          <w14:ligatures w14:val="standardContextual"/>
        </w:rPr>
      </w:pPr>
      <w:r w:rsidRPr="001313D0">
        <w:rPr>
          <w:rFonts w:ascii="Simplified Arabic" w:hAnsi="Simplified Arabic" w:cs="Simplified Arabic"/>
          <w:kern w:val="2"/>
          <w:sz w:val="28"/>
          <w:szCs w:val="28"/>
          <w:rtl/>
          <w14:ligatures w14:val="standardContextual"/>
        </w:rPr>
        <w:t>هدفت الدراسة إلى تقييم أداء نظام ذكاء اصطناعي متقدم في تفسير صور الأشعة السينية للثدي</w:t>
      </w:r>
      <w:r w:rsidRPr="001313D0">
        <w:rPr>
          <w:rFonts w:ascii="Simplified Arabic" w:hAnsi="Simplified Arabic" w:cs="Simplified Arabic"/>
          <w:kern w:val="2"/>
          <w:sz w:val="28"/>
          <w:szCs w:val="28"/>
          <w:lang w:bidi="ar-EG"/>
          <w14:ligatures w14:val="standardContextual"/>
        </w:rPr>
        <w:t xml:space="preserve"> (</w:t>
      </w:r>
      <w:r w:rsidRPr="001313D0">
        <w:rPr>
          <w:rFonts w:asciiTheme="majorBidi" w:hAnsiTheme="majorBidi" w:cstheme="majorBidi"/>
          <w:kern w:val="2"/>
          <w:sz w:val="28"/>
          <w:szCs w:val="28"/>
          <w:lang w:bidi="ar-EG"/>
          <w14:ligatures w14:val="standardContextual"/>
        </w:rPr>
        <w:t>Mammograms</w:t>
      </w:r>
      <w:r w:rsidRPr="001313D0">
        <w:rPr>
          <w:rFonts w:ascii="Simplified Arabic" w:hAnsi="Simplified Arabic" w:cs="Simplified Arabic"/>
          <w:kern w:val="2"/>
          <w:sz w:val="28"/>
          <w:szCs w:val="28"/>
          <w:lang w:bidi="ar-EG"/>
          <w14:ligatures w14:val="standardContextual"/>
        </w:rPr>
        <w:t xml:space="preserve">) </w:t>
      </w:r>
      <w:r w:rsidRPr="001313D0">
        <w:rPr>
          <w:rFonts w:ascii="Simplified Arabic" w:hAnsi="Simplified Arabic" w:cs="Simplified Arabic"/>
          <w:kern w:val="2"/>
          <w:sz w:val="28"/>
          <w:szCs w:val="28"/>
          <w:rtl/>
          <w14:ligatures w14:val="standardContextual"/>
        </w:rPr>
        <w:t>لكشف سرطان الثدي مبكرا</w:t>
      </w:r>
      <w:r w:rsidR="000C4A72" w:rsidRPr="001313D0">
        <w:rPr>
          <w:rFonts w:ascii="Simplified Arabic" w:hAnsi="Simplified Arabic" w:cs="Simplified Arabic" w:hint="cs"/>
          <w:kern w:val="2"/>
          <w:sz w:val="28"/>
          <w:szCs w:val="28"/>
          <w:rtl/>
          <w14:ligatures w14:val="standardContextual"/>
        </w:rPr>
        <w:t>ً</w:t>
      </w:r>
      <w:r w:rsidRPr="001313D0">
        <w:rPr>
          <w:rFonts w:ascii="Simplified Arabic" w:hAnsi="Simplified Arabic" w:cs="Simplified Arabic"/>
          <w:kern w:val="2"/>
          <w:sz w:val="28"/>
          <w:szCs w:val="28"/>
          <w:rtl/>
          <w14:ligatures w14:val="standardContextual"/>
        </w:rPr>
        <w:t>، مع التركيز على مقارنة دقته بالأداء البشري للأطباء المتخصصين في التصوير الشعاعي، واعتمد المنهج على تدريب نموذج تعلم عميق</w:t>
      </w:r>
      <w:r w:rsidRPr="001313D0">
        <w:rPr>
          <w:rFonts w:ascii="Simplified Arabic" w:hAnsi="Simplified Arabic" w:cs="Simplified Arabic"/>
          <w:kern w:val="2"/>
          <w:sz w:val="28"/>
          <w:szCs w:val="28"/>
          <w:lang w:bidi="ar-EG"/>
          <w14:ligatures w14:val="standardContextual"/>
        </w:rPr>
        <w:t xml:space="preserve"> (</w:t>
      </w:r>
      <w:r w:rsidRPr="001313D0">
        <w:rPr>
          <w:rFonts w:asciiTheme="majorBidi" w:hAnsiTheme="majorBidi" w:cstheme="majorBidi"/>
          <w:kern w:val="2"/>
          <w:sz w:val="28"/>
          <w:szCs w:val="28"/>
          <w:lang w:bidi="ar-EG"/>
          <w14:ligatures w14:val="standardContextual"/>
        </w:rPr>
        <w:t>Convolutional Neural Network - CNN</w:t>
      </w:r>
      <w:r w:rsidRPr="001313D0">
        <w:rPr>
          <w:rFonts w:ascii="Simplified Arabic" w:hAnsi="Simplified Arabic" w:cs="Simplified Arabic"/>
          <w:kern w:val="2"/>
          <w:sz w:val="28"/>
          <w:szCs w:val="28"/>
          <w:lang w:bidi="ar-EG"/>
          <w14:ligatures w14:val="standardContextual"/>
        </w:rPr>
        <w:t xml:space="preserve">) </w:t>
      </w:r>
      <w:r w:rsidRPr="001313D0">
        <w:rPr>
          <w:rFonts w:ascii="Simplified Arabic" w:hAnsi="Simplified Arabic" w:cs="Simplified Arabic"/>
          <w:kern w:val="2"/>
          <w:sz w:val="28"/>
          <w:szCs w:val="28"/>
          <w:rtl/>
          <w:lang w:bidi="ar-EG"/>
          <w14:ligatures w14:val="standardContextual"/>
        </w:rPr>
        <w:t>باستخدام</w:t>
      </w:r>
      <w:r w:rsidRPr="001313D0">
        <w:rPr>
          <w:rFonts w:ascii="Simplified Arabic" w:hAnsi="Simplified Arabic" w:cs="Simplified Arabic"/>
          <w:kern w:val="2"/>
          <w:sz w:val="28"/>
          <w:szCs w:val="28"/>
          <w:rtl/>
          <w14:ligatures w14:val="standardContextual"/>
        </w:rPr>
        <w:t xml:space="preserve"> مجموعة بيانات هائلة تضم أكثر من </w:t>
      </w:r>
      <w:r w:rsidRPr="001313D0">
        <w:rPr>
          <w:rFonts w:ascii="Simplified Arabic" w:hAnsi="Simplified Arabic" w:cs="Simplified Arabic"/>
          <w:kern w:val="2"/>
          <w:sz w:val="28"/>
          <w:szCs w:val="28"/>
          <w:rtl/>
          <w:lang w:bidi="ar-EG"/>
          <w14:ligatures w14:val="standardContextual"/>
        </w:rPr>
        <w:t>76,000</w:t>
      </w:r>
      <w:r w:rsidRPr="001313D0">
        <w:rPr>
          <w:rFonts w:ascii="Simplified Arabic" w:hAnsi="Simplified Arabic" w:cs="Simplified Arabic"/>
          <w:kern w:val="2"/>
          <w:sz w:val="28"/>
          <w:szCs w:val="28"/>
          <w:rtl/>
          <w14:ligatures w14:val="standardContextual"/>
        </w:rPr>
        <w:t xml:space="preserve"> صورة تدريبية، تلاها اختبار على عينة مستقلة تضم </w:t>
      </w:r>
      <w:r w:rsidRPr="001313D0">
        <w:rPr>
          <w:rFonts w:ascii="Simplified Arabic" w:hAnsi="Simplified Arabic" w:cs="Simplified Arabic"/>
          <w:kern w:val="2"/>
          <w:sz w:val="28"/>
          <w:szCs w:val="28"/>
          <w:rtl/>
          <w:lang w:bidi="ar-EG"/>
          <w14:ligatures w14:val="standardContextual"/>
        </w:rPr>
        <w:t>25,856</w:t>
      </w:r>
      <w:r w:rsidRPr="001313D0">
        <w:rPr>
          <w:rFonts w:ascii="Simplified Arabic" w:hAnsi="Simplified Arabic" w:cs="Simplified Arabic"/>
          <w:kern w:val="2"/>
          <w:sz w:val="28"/>
          <w:szCs w:val="28"/>
          <w:rtl/>
          <w14:ligatures w14:val="standardContextual"/>
        </w:rPr>
        <w:t xml:space="preserve"> صورة من بريطانيا (إنجلترا تحديدا</w:t>
      </w:r>
      <w:r w:rsidR="000C4A72" w:rsidRPr="001313D0">
        <w:rPr>
          <w:rFonts w:ascii="Simplified Arabic" w:hAnsi="Simplified Arabic" w:cs="Simplified Arabic" w:hint="cs"/>
          <w:kern w:val="2"/>
          <w:sz w:val="28"/>
          <w:szCs w:val="28"/>
          <w:rtl/>
          <w14:ligatures w14:val="standardContextual"/>
        </w:rPr>
        <w:t>ً</w:t>
      </w:r>
      <w:r w:rsidRPr="001313D0">
        <w:rPr>
          <w:rFonts w:ascii="Simplified Arabic" w:hAnsi="Simplified Arabic" w:cs="Simplified Arabic"/>
          <w:kern w:val="2"/>
          <w:sz w:val="28"/>
          <w:szCs w:val="28"/>
          <w:rtl/>
          <w14:ligatures w14:val="standardContextual"/>
        </w:rPr>
        <w:t xml:space="preserve">)، مع تضمين قراءات مزدوجة من أطباء خبراء لضمان المقارنة العادلة. وقد أظهرت النتائج انخفاضًا ملحوظًا في معدلات الأخطاء بنسبة </w:t>
      </w:r>
      <w:r w:rsidRPr="001313D0">
        <w:rPr>
          <w:rFonts w:ascii="Simplified Arabic" w:hAnsi="Simplified Arabic" w:cs="Simplified Arabic"/>
          <w:kern w:val="2"/>
          <w:sz w:val="28"/>
          <w:szCs w:val="28"/>
          <w:rtl/>
          <w:lang w:bidi="ar-EG"/>
          <w14:ligatures w14:val="standardContextual"/>
        </w:rPr>
        <w:t xml:space="preserve">5.7% </w:t>
      </w:r>
      <w:r w:rsidRPr="001313D0">
        <w:rPr>
          <w:rFonts w:ascii="Simplified Arabic" w:hAnsi="Simplified Arabic" w:cs="Simplified Arabic"/>
          <w:kern w:val="2"/>
          <w:sz w:val="28"/>
          <w:szCs w:val="28"/>
          <w:rtl/>
          <w14:ligatures w14:val="standardContextual"/>
        </w:rPr>
        <w:t>في القراءة الأولى و</w:t>
      </w:r>
      <w:r w:rsidRPr="001313D0">
        <w:rPr>
          <w:rFonts w:ascii="Simplified Arabic" w:hAnsi="Simplified Arabic" w:cs="Simplified Arabic"/>
          <w:kern w:val="2"/>
          <w:sz w:val="28"/>
          <w:szCs w:val="28"/>
          <w:rtl/>
          <w:lang w:bidi="ar-EG"/>
          <w14:ligatures w14:val="standardContextual"/>
        </w:rPr>
        <w:t xml:space="preserve">11.5% </w:t>
      </w:r>
      <w:r w:rsidRPr="001313D0">
        <w:rPr>
          <w:rFonts w:ascii="Simplified Arabic" w:hAnsi="Simplified Arabic" w:cs="Simplified Arabic"/>
          <w:kern w:val="2"/>
          <w:sz w:val="28"/>
          <w:szCs w:val="28"/>
          <w:rtl/>
          <w14:ligatures w14:val="standardContextual"/>
        </w:rPr>
        <w:t xml:space="preserve">في القراءة الثانية مقارنة بالأطباء، مع دقة تشخيصية تصل إلى </w:t>
      </w:r>
      <w:r w:rsidRPr="001313D0">
        <w:rPr>
          <w:rFonts w:ascii="Simplified Arabic" w:hAnsi="Simplified Arabic" w:cs="Simplified Arabic"/>
          <w:kern w:val="2"/>
          <w:sz w:val="28"/>
          <w:szCs w:val="28"/>
          <w:rtl/>
          <w:lang w:bidi="ar-EG"/>
          <w14:ligatures w14:val="standardContextual"/>
        </w:rPr>
        <w:t xml:space="preserve">90% </w:t>
      </w:r>
      <w:r w:rsidRPr="001313D0">
        <w:rPr>
          <w:rFonts w:ascii="Simplified Arabic" w:hAnsi="Simplified Arabic" w:cs="Simplified Arabic"/>
          <w:kern w:val="2"/>
          <w:sz w:val="28"/>
          <w:szCs w:val="28"/>
          <w:rtl/>
          <w14:ligatures w14:val="standardContextual"/>
        </w:rPr>
        <w:t xml:space="preserve">مقابل </w:t>
      </w:r>
      <w:r w:rsidRPr="001313D0">
        <w:rPr>
          <w:rFonts w:ascii="Simplified Arabic" w:hAnsi="Simplified Arabic" w:cs="Simplified Arabic"/>
          <w:kern w:val="2"/>
          <w:sz w:val="28"/>
          <w:szCs w:val="28"/>
          <w:rtl/>
          <w:lang w:bidi="ar-EG"/>
          <w14:ligatures w14:val="standardContextual"/>
        </w:rPr>
        <w:t>78%</w:t>
      </w:r>
      <w:r w:rsidRPr="001313D0">
        <w:rPr>
          <w:rFonts w:ascii="Simplified Arabic" w:hAnsi="Simplified Arabic" w:cs="Simplified Arabic"/>
          <w:kern w:val="2"/>
          <w:sz w:val="28"/>
          <w:szCs w:val="28"/>
          <w:rtl/>
          <w14:ligatures w14:val="standardContextual"/>
        </w:rPr>
        <w:t xml:space="preserve"> للأطباء وحدهم، مما يعزز إدارة الجودة من خلال تقليل الإحالات غير الضرورية وتحسين كفاءة الفحوصات الروتينية في المستشفيات.</w:t>
      </w:r>
    </w:p>
    <w:p w14:paraId="788720F9" w14:textId="1B03FEA9" w:rsidR="00204590" w:rsidRPr="001313D0" w:rsidRDefault="00AC74BE" w:rsidP="0053284F">
      <w:pPr>
        <w:numPr>
          <w:ilvl w:val="0"/>
          <w:numId w:val="9"/>
        </w:numPr>
        <w:spacing w:after="0" w:line="240" w:lineRule="auto"/>
        <w:ind w:left="372"/>
        <w:contextualSpacing/>
        <w:rPr>
          <w:rFonts w:ascii="Simplified Arabic" w:hAnsi="Simplified Arabic" w:cs="Simplified Arabic"/>
          <w:b/>
          <w:bCs/>
          <w:kern w:val="2"/>
          <w:sz w:val="32"/>
          <w:szCs w:val="32"/>
          <w:rtl/>
          <w14:ligatures w14:val="standardContextual"/>
        </w:rPr>
      </w:pPr>
      <w:r w:rsidRPr="001313D0">
        <w:rPr>
          <w:rFonts w:ascii="Simplified Arabic" w:hAnsi="Simplified Arabic" w:cs="Simplified Arabic" w:hint="cs"/>
          <w:b/>
          <w:bCs/>
          <w:kern w:val="2"/>
          <w:sz w:val="32"/>
          <w:szCs w:val="32"/>
          <w:rtl/>
          <w14:ligatures w14:val="standardContextual"/>
        </w:rPr>
        <w:t xml:space="preserve">دراسة </w:t>
      </w:r>
      <w:r w:rsidRPr="001313D0">
        <w:rPr>
          <w:rFonts w:ascii="Simplified Arabic" w:hAnsi="Simplified Arabic" w:cs="Simplified Arabic"/>
          <w:b/>
          <w:bCs/>
          <w:kern w:val="2"/>
          <w:sz w:val="32"/>
          <w:szCs w:val="32"/>
          <w14:ligatures w14:val="standardContextual"/>
        </w:rPr>
        <w:t>(</w:t>
      </w:r>
      <w:r w:rsidR="00204590" w:rsidRPr="001313D0">
        <w:rPr>
          <w:rFonts w:asciiTheme="majorBidi" w:hAnsiTheme="majorBidi" w:cstheme="majorBidi"/>
          <w:b/>
          <w:bCs/>
          <w:kern w:val="2"/>
          <w:sz w:val="24"/>
          <w:szCs w:val="24"/>
          <w:lang w:bidi="ar-EG"/>
          <w14:ligatures w14:val="standardContextual"/>
        </w:rPr>
        <w:t>Ayers et al., 2024</w:t>
      </w:r>
      <w:r w:rsidR="00204590" w:rsidRPr="001313D0">
        <w:rPr>
          <w:rFonts w:ascii="Simplified Arabic" w:hAnsi="Simplified Arabic" w:cs="Simplified Arabic"/>
          <w:b/>
          <w:bCs/>
          <w:kern w:val="2"/>
          <w:sz w:val="32"/>
          <w:szCs w:val="32"/>
          <w:lang w:bidi="ar-EG"/>
          <w14:ligatures w14:val="standardContextual"/>
        </w:rPr>
        <w:t>)</w:t>
      </w:r>
      <w:r w:rsidRPr="001313D0">
        <w:rPr>
          <w:rFonts w:ascii="Simplified Arabic" w:hAnsi="Simplified Arabic" w:cs="Simplified Arabic" w:hint="cs"/>
          <w:b/>
          <w:bCs/>
          <w:kern w:val="2"/>
          <w:sz w:val="32"/>
          <w:szCs w:val="32"/>
          <w:rtl/>
          <w:lang w:bidi="ar-EG"/>
          <w14:ligatures w14:val="standardContextual"/>
        </w:rPr>
        <w:t xml:space="preserve"> </w:t>
      </w:r>
      <w:r w:rsidR="00204590" w:rsidRPr="001313D0">
        <w:rPr>
          <w:rFonts w:ascii="Simplified Arabic" w:hAnsi="Simplified Arabic" w:cs="Simplified Arabic"/>
          <w:b/>
          <w:bCs/>
          <w:kern w:val="2"/>
          <w:sz w:val="32"/>
          <w:szCs w:val="32"/>
          <w:rtl/>
          <w14:ligatures w14:val="standardContextual"/>
        </w:rPr>
        <w:t>بعنوان:</w:t>
      </w:r>
    </w:p>
    <w:p w14:paraId="7308DDED" w14:textId="77777777" w:rsidR="00204590" w:rsidRPr="001313D0" w:rsidRDefault="00204590" w:rsidP="0053284F">
      <w:pPr>
        <w:spacing w:after="0" w:line="240" w:lineRule="auto"/>
        <w:jc w:val="both"/>
        <w:rPr>
          <w:rFonts w:asciiTheme="majorBidi" w:hAnsiTheme="majorBidi" w:cstheme="majorBidi"/>
          <w:b/>
          <w:bCs/>
          <w:kern w:val="2"/>
          <w:sz w:val="24"/>
          <w:szCs w:val="24"/>
          <w:rtl/>
          <w:lang w:bidi="ar-EG"/>
          <w14:ligatures w14:val="standardContextual"/>
        </w:rPr>
      </w:pPr>
      <w:r w:rsidRPr="001313D0">
        <w:rPr>
          <w:rFonts w:asciiTheme="majorBidi" w:hAnsiTheme="majorBidi" w:cstheme="majorBidi"/>
          <w:b/>
          <w:bCs/>
          <w:kern w:val="2"/>
          <w:sz w:val="24"/>
          <w:szCs w:val="24"/>
          <w:lang w:bidi="ar-EG"/>
          <w14:ligatures w14:val="standardContextual"/>
        </w:rPr>
        <w:t>“A System Outperforms Clinicians in Clinical Diagnosis. Nature Middle East”</w:t>
      </w:r>
    </w:p>
    <w:p w14:paraId="3636B579" w14:textId="77777777" w:rsidR="00204590" w:rsidRPr="001313D0" w:rsidRDefault="00204590" w:rsidP="0053284F">
      <w:pPr>
        <w:spacing w:after="0" w:line="240" w:lineRule="auto"/>
        <w:jc w:val="both"/>
        <w:rPr>
          <w:rFonts w:ascii="Simplified Arabic" w:hAnsi="Simplified Arabic" w:cs="Simplified Arabic"/>
          <w:b/>
          <w:bCs/>
          <w:kern w:val="2"/>
          <w:sz w:val="28"/>
          <w:szCs w:val="28"/>
          <w:rtl/>
          <w:lang w:bidi="ar-EG"/>
          <w14:ligatures w14:val="standardContextual"/>
        </w:rPr>
      </w:pPr>
      <w:r w:rsidRPr="001313D0">
        <w:rPr>
          <w:rFonts w:ascii="Simplified Arabic" w:hAnsi="Simplified Arabic" w:cs="Simplified Arabic"/>
          <w:kern w:val="2"/>
          <w:sz w:val="28"/>
          <w:szCs w:val="28"/>
          <w:rtl/>
          <w14:ligatures w14:val="standardContextual"/>
        </w:rPr>
        <w:t>هدفت الدراسة إلى تقييم أداء نظام ذكاء اصطناعي قائم على نماذج اللغة الكبيرة</w:t>
      </w:r>
      <w:r w:rsidRPr="001313D0">
        <w:rPr>
          <w:rFonts w:ascii="Simplified Arabic" w:hAnsi="Simplified Arabic" w:cs="Simplified Arabic"/>
          <w:kern w:val="2"/>
          <w:sz w:val="28"/>
          <w:szCs w:val="28"/>
          <w14:ligatures w14:val="standardContextual"/>
        </w:rPr>
        <w:t xml:space="preserve"> </w:t>
      </w:r>
      <w:r w:rsidRPr="001313D0">
        <w:rPr>
          <w:rFonts w:ascii="Simplified Arabic" w:hAnsi="Simplified Arabic" w:cs="Simplified Arabic"/>
          <w:kern w:val="2"/>
          <w:sz w:val="28"/>
          <w:szCs w:val="28"/>
          <w:rtl/>
          <w14:ligatures w14:val="standardContextual"/>
        </w:rPr>
        <w:t>مثل: (</w:t>
      </w:r>
      <w:r w:rsidRPr="001313D0">
        <w:rPr>
          <w:rFonts w:ascii="Simplified Arabic" w:hAnsi="Simplified Arabic" w:cs="Simplified Arabic"/>
          <w:kern w:val="2"/>
          <w:sz w:val="24"/>
          <w:szCs w:val="24"/>
          <w:lang w:bidi="ar-EG"/>
          <w14:ligatures w14:val="standardContextual"/>
        </w:rPr>
        <w:t>Gemini</w:t>
      </w:r>
      <w:r w:rsidRPr="001313D0">
        <w:rPr>
          <w:rFonts w:ascii="Simplified Arabic" w:hAnsi="Simplified Arabic" w:cs="Simplified Arabic"/>
          <w:kern w:val="2"/>
          <w:sz w:val="28"/>
          <w:szCs w:val="28"/>
          <w:rtl/>
          <w14:ligatures w14:val="standardContextual"/>
        </w:rPr>
        <w:t xml:space="preserve"> من </w:t>
      </w:r>
      <w:r w:rsidRPr="001313D0">
        <w:rPr>
          <w:rFonts w:ascii="Simplified Arabic" w:hAnsi="Simplified Arabic" w:cs="Simplified Arabic"/>
          <w:kern w:val="2"/>
          <w:sz w:val="24"/>
          <w:szCs w:val="24"/>
          <w:lang w:bidi="ar-EG"/>
          <w14:ligatures w14:val="standardContextual"/>
        </w:rPr>
        <w:t>Google</w:t>
      </w:r>
      <w:r w:rsidRPr="001313D0">
        <w:rPr>
          <w:rFonts w:ascii="Simplified Arabic" w:hAnsi="Simplified Arabic" w:cs="Simplified Arabic"/>
          <w:kern w:val="2"/>
          <w:sz w:val="28"/>
          <w:szCs w:val="28"/>
          <w:rtl/>
          <w14:ligatures w14:val="standardContextual"/>
        </w:rPr>
        <w:t>)</w:t>
      </w:r>
      <w:r w:rsidRPr="001313D0">
        <w:rPr>
          <w:rFonts w:ascii="Simplified Arabic" w:hAnsi="Simplified Arabic" w:cs="Simplified Arabic"/>
          <w:b/>
          <w:bCs/>
          <w:kern w:val="2"/>
          <w:sz w:val="28"/>
          <w:szCs w:val="28"/>
          <w:rtl/>
          <w:lang w:bidi="ar-EG"/>
          <w14:ligatures w14:val="standardContextual"/>
        </w:rPr>
        <w:t xml:space="preserve"> </w:t>
      </w:r>
      <w:r w:rsidRPr="001313D0">
        <w:rPr>
          <w:rFonts w:ascii="Simplified Arabic" w:hAnsi="Simplified Arabic" w:cs="Simplified Arabic"/>
          <w:kern w:val="2"/>
          <w:sz w:val="28"/>
          <w:szCs w:val="28"/>
          <w:rtl/>
          <w14:ligatures w14:val="standardContextual"/>
        </w:rPr>
        <w:t xml:space="preserve">في إجراء مقابلات فحص طبي تشخيصية مقارنة بأطباء الرعاية الأولية، وقد اعتمد المنهج على تدريب النظام عبر توليف بيانات واقعية من السجلات الإلكترونية الصحية ونصوص المحادثات الطبية، مع محاكاة لأدوار المرضى والأطباء في ست تخصصات طبية رئيسية (تنفسية، قلبية، إلخ)، وعينة تضم </w:t>
      </w:r>
      <w:r w:rsidRPr="001313D0">
        <w:rPr>
          <w:rFonts w:ascii="Simplified Arabic" w:hAnsi="Simplified Arabic" w:cs="Simplified Arabic"/>
          <w:kern w:val="2"/>
          <w:sz w:val="28"/>
          <w:szCs w:val="28"/>
          <w:rtl/>
          <w14:ligatures w14:val="standardContextual"/>
        </w:rPr>
        <w:lastRenderedPageBreak/>
        <w:t xml:space="preserve">آلاف الحالات المحاكاة، وأظهرت النتائج تفوّق النظام على الأطباء في دقة التشخيص بنسبة ملحوظة، وفي </w:t>
      </w:r>
      <w:r w:rsidRPr="001313D0">
        <w:rPr>
          <w:rFonts w:ascii="Simplified Arabic" w:hAnsi="Simplified Arabic" w:cs="Simplified Arabic"/>
          <w:kern w:val="2"/>
          <w:sz w:val="28"/>
          <w:szCs w:val="28"/>
          <w:rtl/>
          <w:lang w:bidi="ar-EG"/>
          <w14:ligatures w14:val="standardContextual"/>
        </w:rPr>
        <w:t>24</w:t>
      </w:r>
      <w:r w:rsidRPr="001313D0">
        <w:rPr>
          <w:rFonts w:ascii="Simplified Arabic" w:hAnsi="Simplified Arabic" w:cs="Simplified Arabic"/>
          <w:kern w:val="2"/>
          <w:sz w:val="28"/>
          <w:szCs w:val="28"/>
          <w:rtl/>
          <w14:ligatures w14:val="standardContextual"/>
        </w:rPr>
        <w:t xml:space="preserve"> من </w:t>
      </w:r>
      <w:r w:rsidRPr="001313D0">
        <w:rPr>
          <w:rFonts w:ascii="Simplified Arabic" w:hAnsi="Simplified Arabic" w:cs="Simplified Arabic"/>
          <w:kern w:val="2"/>
          <w:sz w:val="28"/>
          <w:szCs w:val="28"/>
          <w:rtl/>
          <w:lang w:bidi="ar-EG"/>
          <w14:ligatures w14:val="standardContextual"/>
        </w:rPr>
        <w:t>26</w:t>
      </w:r>
      <w:r w:rsidRPr="001313D0">
        <w:rPr>
          <w:rFonts w:ascii="Simplified Arabic" w:hAnsi="Simplified Arabic" w:cs="Simplified Arabic"/>
          <w:kern w:val="2"/>
          <w:sz w:val="28"/>
          <w:szCs w:val="28"/>
          <w:rtl/>
          <w14:ligatures w14:val="standardContextual"/>
        </w:rPr>
        <w:t xml:space="preserve"> معيارًا لجودة المحادثة مثل التهذب والصراحة والتعبير عن الاهتمام، مما يحسن إدارة الجودة من خلال تقليل الأخطاء وتعزيز الوصول إلى الخدمات التشخيصية.</w:t>
      </w:r>
    </w:p>
    <w:p w14:paraId="6BDCBDD8" w14:textId="77777777" w:rsidR="00204590" w:rsidRPr="001313D0" w:rsidRDefault="00204590" w:rsidP="0053284F">
      <w:pPr>
        <w:numPr>
          <w:ilvl w:val="0"/>
          <w:numId w:val="9"/>
        </w:numPr>
        <w:spacing w:after="0" w:line="240" w:lineRule="auto"/>
        <w:ind w:left="372"/>
        <w:contextualSpacing/>
        <w:rPr>
          <w:rFonts w:ascii="Simplified Arabic" w:hAnsi="Simplified Arabic" w:cs="Simplified Arabic"/>
          <w:b/>
          <w:bCs/>
          <w:kern w:val="2"/>
          <w:sz w:val="32"/>
          <w:szCs w:val="32"/>
          <w:rtl/>
          <w:lang w:bidi="ar-EG"/>
          <w14:ligatures w14:val="standardContextual"/>
        </w:rPr>
      </w:pPr>
      <w:r w:rsidRPr="001313D0">
        <w:rPr>
          <w:rFonts w:ascii="Simplified Arabic" w:hAnsi="Simplified Arabic" w:cs="Simplified Arabic"/>
          <w:b/>
          <w:bCs/>
          <w:kern w:val="2"/>
          <w:sz w:val="32"/>
          <w:szCs w:val="32"/>
          <w:rtl/>
          <w14:ligatures w14:val="standardContextual"/>
        </w:rPr>
        <w:t>دراسة</w:t>
      </w:r>
      <w:r w:rsidRPr="001313D0">
        <w:rPr>
          <w:rFonts w:ascii="Simplified Arabic" w:hAnsi="Simplified Arabic" w:cs="Simplified Arabic"/>
          <w:b/>
          <w:bCs/>
          <w:kern w:val="2"/>
          <w:sz w:val="32"/>
          <w:szCs w:val="32"/>
          <w:lang w:bidi="ar-EG"/>
          <w14:ligatures w14:val="standardContextual"/>
        </w:rPr>
        <w:t xml:space="preserve"> </w:t>
      </w:r>
      <w:proofErr w:type="spellStart"/>
      <w:r w:rsidRPr="001313D0">
        <w:rPr>
          <w:rFonts w:asciiTheme="majorBidi" w:hAnsiTheme="majorBidi" w:cstheme="majorBidi"/>
          <w:b/>
          <w:bCs/>
          <w:kern w:val="2"/>
          <w:sz w:val="24"/>
          <w:szCs w:val="24"/>
          <w:lang w:bidi="ar-EG"/>
          <w14:ligatures w14:val="standardContextual"/>
        </w:rPr>
        <w:t>Alzghoul</w:t>
      </w:r>
      <w:proofErr w:type="spellEnd"/>
      <w:r w:rsidRPr="001313D0">
        <w:rPr>
          <w:rFonts w:asciiTheme="majorBidi" w:hAnsiTheme="majorBidi" w:cstheme="majorBidi"/>
          <w:b/>
          <w:bCs/>
          <w:kern w:val="2"/>
          <w:sz w:val="24"/>
          <w:szCs w:val="24"/>
          <w:lang w:bidi="ar-EG"/>
          <w14:ligatures w14:val="standardContextual"/>
        </w:rPr>
        <w:t xml:space="preserve"> (2024)</w:t>
      </w:r>
      <w:r w:rsidRPr="001313D0">
        <w:rPr>
          <w:rFonts w:ascii="Simplified Arabic" w:hAnsi="Simplified Arabic" w:cs="Simplified Arabic"/>
          <w:b/>
          <w:bCs/>
          <w:kern w:val="2"/>
          <w:sz w:val="32"/>
          <w:szCs w:val="32"/>
          <w:lang w:bidi="ar-EG"/>
          <w14:ligatures w14:val="standardContextual"/>
        </w:rPr>
        <w:t xml:space="preserve"> </w:t>
      </w:r>
      <w:r w:rsidRPr="001313D0">
        <w:rPr>
          <w:rFonts w:ascii="Simplified Arabic" w:hAnsi="Simplified Arabic" w:cs="Simplified Arabic"/>
          <w:b/>
          <w:bCs/>
          <w:kern w:val="2"/>
          <w:sz w:val="32"/>
          <w:szCs w:val="32"/>
          <w:rtl/>
          <w14:ligatures w14:val="standardContextual"/>
        </w:rPr>
        <w:t>بعنوان</w:t>
      </w:r>
      <w:r w:rsidRPr="001313D0">
        <w:rPr>
          <w:rFonts w:ascii="Simplified Arabic" w:hAnsi="Simplified Arabic" w:cs="Simplified Arabic"/>
          <w:b/>
          <w:bCs/>
          <w:kern w:val="2"/>
          <w:sz w:val="32"/>
          <w:szCs w:val="32"/>
          <w:lang w:bidi="ar-EG"/>
          <w14:ligatures w14:val="standardContextual"/>
        </w:rPr>
        <w:t>:</w:t>
      </w:r>
    </w:p>
    <w:p w14:paraId="0E6BEDF9" w14:textId="77777777" w:rsidR="00204590" w:rsidRPr="001313D0" w:rsidRDefault="00204590" w:rsidP="0053284F">
      <w:pPr>
        <w:bidi w:val="0"/>
        <w:spacing w:after="0" w:line="240" w:lineRule="auto"/>
        <w:jc w:val="both"/>
        <w:rPr>
          <w:rFonts w:asciiTheme="majorBidi" w:hAnsiTheme="majorBidi" w:cstheme="majorBidi"/>
          <w:b/>
          <w:bCs/>
          <w:kern w:val="2"/>
          <w:sz w:val="24"/>
          <w:szCs w:val="24"/>
          <w:lang w:bidi="ar-EG"/>
          <w14:ligatures w14:val="standardContextual"/>
        </w:rPr>
      </w:pPr>
      <w:r w:rsidRPr="001313D0">
        <w:rPr>
          <w:rFonts w:asciiTheme="majorBidi" w:hAnsiTheme="majorBidi" w:cstheme="majorBidi"/>
          <w:b/>
          <w:bCs/>
          <w:kern w:val="2"/>
          <w:sz w:val="24"/>
          <w:szCs w:val="24"/>
          <w:lang w:bidi="ar-EG"/>
          <w14:ligatures w14:val="standardContextual"/>
        </w:rPr>
        <w:t>Impact of Artificial Intelligence on Healthcare Quality: A Systematic Review and Meta-Analysis</w:t>
      </w:r>
    </w:p>
    <w:p w14:paraId="5D952F83" w14:textId="3F57C902" w:rsidR="00204590" w:rsidRPr="001313D0" w:rsidRDefault="00204590" w:rsidP="0053284F">
      <w:pPr>
        <w:spacing w:after="0" w:line="240" w:lineRule="auto"/>
        <w:jc w:val="both"/>
        <w:rPr>
          <w:rFonts w:ascii="Simplified Arabic" w:hAnsi="Simplified Arabic" w:cs="Simplified Arabic"/>
          <w:kern w:val="2"/>
          <w:sz w:val="24"/>
          <w:szCs w:val="24"/>
          <w:rtl/>
          <w:lang w:bidi="ar-EG"/>
          <w14:ligatures w14:val="standardContextual"/>
        </w:rPr>
      </w:pPr>
      <w:r w:rsidRPr="001313D0">
        <w:rPr>
          <w:rFonts w:ascii="Simplified Arabic" w:hAnsi="Simplified Arabic" w:cs="Simplified Arabic"/>
          <w:kern w:val="2"/>
          <w:sz w:val="24"/>
          <w:szCs w:val="24"/>
          <w:rtl/>
          <w14:ligatures w14:val="standardContextual"/>
        </w:rPr>
        <w:t>هدف</w:t>
      </w:r>
      <w:r w:rsidRPr="001313D0">
        <w:rPr>
          <w:rFonts w:ascii="Simplified Arabic" w:hAnsi="Simplified Arabic" w:cs="Simplified Arabic"/>
          <w:kern w:val="2"/>
          <w:sz w:val="24"/>
          <w:szCs w:val="24"/>
          <w:lang w:bidi="ar-EG"/>
          <w14:ligatures w14:val="standardContextual"/>
        </w:rPr>
        <w:t xml:space="preserve"> </w:t>
      </w:r>
      <w:r w:rsidRPr="001313D0">
        <w:rPr>
          <w:rFonts w:ascii="Simplified Arabic" w:hAnsi="Simplified Arabic" w:cs="Simplified Arabic"/>
          <w:kern w:val="2"/>
          <w:sz w:val="24"/>
          <w:szCs w:val="24"/>
          <w:rtl/>
          <w14:ligatures w14:val="standardContextual"/>
        </w:rPr>
        <w:t xml:space="preserve">إلى تحليل أثر الذكاء الاصطناعي في جودة الرعاية الصحية، من خلال فحص مدى إسهام تطبيقاته في تحسين كفاءة الخدمات الصحية، ودعم القرارات السريرية، وتعزيز سلامة المرضى، وتطوير جودة الأداء داخل المؤسسات الصحية. واعتمدت الدراسة على منهج المراجعة المنهجية والتحليل البعدي وفق إرشادات </w:t>
      </w:r>
      <w:r w:rsidRPr="001313D0">
        <w:rPr>
          <w:rFonts w:asciiTheme="majorBidi" w:hAnsiTheme="majorBidi" w:cstheme="majorBidi"/>
          <w:kern w:val="2"/>
          <w:sz w:val="24"/>
          <w:szCs w:val="24"/>
          <w:lang w:bidi="ar-EG"/>
          <w14:ligatures w14:val="standardContextual"/>
        </w:rPr>
        <w:t>PRISMA</w:t>
      </w:r>
      <w:r w:rsidRPr="001313D0">
        <w:rPr>
          <w:rFonts w:ascii="Simplified Arabic" w:hAnsi="Simplified Arabic" w:cs="Simplified Arabic"/>
          <w:kern w:val="2"/>
          <w:sz w:val="24"/>
          <w:szCs w:val="24"/>
          <w:rtl/>
          <w14:ligatures w14:val="standardContextual"/>
        </w:rPr>
        <w:t xml:space="preserve">، حيث تم البحث في قاعدة بيانات </w:t>
      </w:r>
      <w:r w:rsidRPr="001313D0">
        <w:rPr>
          <w:rFonts w:asciiTheme="majorBidi" w:hAnsiTheme="majorBidi" w:cstheme="majorBidi"/>
          <w:kern w:val="2"/>
          <w:sz w:val="24"/>
          <w:szCs w:val="24"/>
          <w:lang w:bidi="ar-EG"/>
          <w14:ligatures w14:val="standardContextual"/>
        </w:rPr>
        <w:t>PubMed</w:t>
      </w:r>
      <w:r w:rsidRPr="001313D0">
        <w:rPr>
          <w:rFonts w:ascii="Simplified Arabic" w:hAnsi="Simplified Arabic" w:cs="Simplified Arabic"/>
          <w:kern w:val="2"/>
          <w:sz w:val="24"/>
          <w:szCs w:val="24"/>
          <w:lang w:bidi="ar-EG"/>
          <w14:ligatures w14:val="standardContextual"/>
        </w:rPr>
        <w:t xml:space="preserve"> </w:t>
      </w:r>
      <w:r w:rsidRPr="001313D0">
        <w:rPr>
          <w:rFonts w:ascii="Simplified Arabic" w:hAnsi="Simplified Arabic" w:cs="Simplified Arabic"/>
          <w:kern w:val="2"/>
          <w:sz w:val="24"/>
          <w:szCs w:val="24"/>
          <w:rtl/>
          <w14:ligatures w14:val="standardContextual"/>
        </w:rPr>
        <w:t xml:space="preserve">عن الدراسات ذات الصلة بتأثير الذكاء الاصطناعي في جودة الرعاية الصحية. وتكونت عينة الدراسة النهائية من </w:t>
      </w:r>
      <w:r w:rsidRPr="001313D0">
        <w:rPr>
          <w:rFonts w:ascii="Simplified Arabic" w:hAnsi="Simplified Arabic" w:cs="Simplified Arabic"/>
          <w:kern w:val="2"/>
          <w:sz w:val="24"/>
          <w:szCs w:val="24"/>
          <w:lang w:bidi="ar-EG"/>
          <w14:ligatures w14:val="standardContextual"/>
        </w:rPr>
        <w:t xml:space="preserve">18 </w:t>
      </w:r>
      <w:r w:rsidRPr="001313D0">
        <w:rPr>
          <w:rFonts w:ascii="Simplified Arabic" w:hAnsi="Simplified Arabic" w:cs="Simplified Arabic"/>
          <w:kern w:val="2"/>
          <w:sz w:val="24"/>
          <w:szCs w:val="24"/>
          <w:rtl/>
          <w14:ligatures w14:val="standardContextual"/>
        </w:rPr>
        <w:t xml:space="preserve">دراسة تم اختيارها من بين </w:t>
      </w:r>
      <w:r w:rsidRPr="001313D0">
        <w:rPr>
          <w:rFonts w:ascii="Simplified Arabic" w:hAnsi="Simplified Arabic" w:cs="Simplified Arabic"/>
          <w:kern w:val="2"/>
          <w:sz w:val="24"/>
          <w:szCs w:val="24"/>
          <w:lang w:bidi="ar-EG"/>
          <w14:ligatures w14:val="standardContextual"/>
        </w:rPr>
        <w:t xml:space="preserve">2544 </w:t>
      </w:r>
      <w:r w:rsidRPr="001313D0">
        <w:rPr>
          <w:rFonts w:ascii="Simplified Arabic" w:hAnsi="Simplified Arabic" w:cs="Simplified Arabic"/>
          <w:kern w:val="2"/>
          <w:sz w:val="24"/>
          <w:szCs w:val="24"/>
          <w:rtl/>
          <w14:ligatures w14:val="standardContextual"/>
        </w:rPr>
        <w:t xml:space="preserve">مصدراً بعد تطبيق معايير الاشتمال والاستبعاد، وشملت الدراسات المختارة أبحاثاً منشورة باللغة الإنجليزية ومتاحة بالنص الكامل وتعرض أهدافها ومنهجها ونتائجها بوضوح. وتمثلت أداة الدراسة في تحليل الدراسات السابقة باستخدام معايير المراجعة المنهجية، كما تم إجراء التحليل البعدي باستخدام برنامج </w:t>
      </w:r>
      <w:proofErr w:type="spellStart"/>
      <w:r w:rsidRPr="001313D0">
        <w:rPr>
          <w:rFonts w:ascii="Simplified Arabic" w:hAnsi="Simplified Arabic" w:cs="Simplified Arabic"/>
          <w:kern w:val="2"/>
          <w:sz w:val="24"/>
          <w:szCs w:val="24"/>
          <w:lang w:bidi="ar-EG"/>
          <w14:ligatures w14:val="standardContextual"/>
        </w:rPr>
        <w:t>RevMan</w:t>
      </w:r>
      <w:proofErr w:type="spellEnd"/>
      <w:r w:rsidRPr="001313D0">
        <w:rPr>
          <w:rFonts w:ascii="Simplified Arabic" w:hAnsi="Simplified Arabic" w:cs="Simplified Arabic"/>
          <w:kern w:val="2"/>
          <w:sz w:val="24"/>
          <w:szCs w:val="24"/>
          <w:lang w:bidi="ar-EG"/>
          <w14:ligatures w14:val="standardContextual"/>
        </w:rPr>
        <w:t xml:space="preserve"> 5 </w:t>
      </w:r>
      <w:r w:rsidRPr="001313D0">
        <w:rPr>
          <w:rFonts w:ascii="Simplified Arabic" w:hAnsi="Simplified Arabic" w:cs="Simplified Arabic"/>
          <w:kern w:val="2"/>
          <w:sz w:val="24"/>
          <w:szCs w:val="24"/>
          <w:rtl/>
          <w14:ligatures w14:val="standardContextual"/>
        </w:rPr>
        <w:t xml:space="preserve"> ونموذج التأثيرات العشوائية وفواصل الثقة بنسبة 95%. وتوصلت الدراسة إلى أن الذكاء الاصطناعي يسهم بصورة إيجابية في تحسين بعض وظائف الرعاية الصحية، مثل دعم الممارسات القائمة على الأدلة، وتحسين تنسيق الرعاية، وتعزيز إدارة المخاطر، واستخدام تقنيات المعلومات الصحية، إلا أن تأثيره لا يظهر بصورة مباشرة على جودة الرعاية الصحية ككل، بل من خلال تحسين العمليات والوظائف الداعمة داخل النظام الصحي. </w:t>
      </w:r>
    </w:p>
    <w:p w14:paraId="3F4CAE6C" w14:textId="248CFEA3" w:rsidR="00204590" w:rsidRPr="001313D0" w:rsidRDefault="00204590" w:rsidP="0053284F">
      <w:pPr>
        <w:numPr>
          <w:ilvl w:val="0"/>
          <w:numId w:val="9"/>
        </w:numPr>
        <w:spacing w:after="0" w:line="240" w:lineRule="auto"/>
        <w:ind w:left="372"/>
        <w:contextualSpacing/>
        <w:rPr>
          <w:rFonts w:ascii="Simplified Arabic" w:hAnsi="Simplified Arabic" w:cs="Simplified Arabic"/>
          <w:b/>
          <w:bCs/>
          <w:kern w:val="2"/>
          <w:sz w:val="32"/>
          <w:szCs w:val="32"/>
          <w:lang w:bidi="ar-EG"/>
          <w14:ligatures w14:val="standardContextual"/>
        </w:rPr>
      </w:pPr>
      <w:r w:rsidRPr="001313D0">
        <w:rPr>
          <w:rFonts w:ascii="Simplified Arabic" w:hAnsi="Simplified Arabic" w:cs="Simplified Arabic"/>
          <w:b/>
          <w:bCs/>
          <w:kern w:val="2"/>
          <w:sz w:val="32"/>
          <w:szCs w:val="32"/>
          <w:rtl/>
          <w14:ligatures w14:val="standardContextual"/>
        </w:rPr>
        <w:t xml:space="preserve">دراسة </w:t>
      </w:r>
      <w:r w:rsidRPr="001313D0">
        <w:rPr>
          <w:rFonts w:ascii="Simplified Arabic" w:hAnsi="Simplified Arabic" w:cs="Simplified Arabic"/>
          <w:b/>
          <w:bCs/>
          <w:kern w:val="2"/>
          <w:sz w:val="32"/>
          <w:szCs w:val="32"/>
          <w:lang w:bidi="ar-EG"/>
          <w14:ligatures w14:val="standardContextual"/>
        </w:rPr>
        <w:t>(</w:t>
      </w:r>
      <w:r w:rsidRPr="001313D0">
        <w:rPr>
          <w:rFonts w:ascii="Simplified Arabic" w:hAnsi="Simplified Arabic" w:cs="Simplified Arabic"/>
          <w:b/>
          <w:bCs/>
          <w:kern w:val="2"/>
          <w:sz w:val="24"/>
          <w:szCs w:val="24"/>
          <w:lang w:bidi="ar-EG"/>
          <w14:ligatures w14:val="standardContextual"/>
        </w:rPr>
        <w:t>Young, 2025</w:t>
      </w:r>
      <w:r w:rsidRPr="001313D0">
        <w:rPr>
          <w:rFonts w:ascii="Simplified Arabic" w:hAnsi="Simplified Arabic" w:cs="Simplified Arabic"/>
          <w:b/>
          <w:bCs/>
          <w:kern w:val="2"/>
          <w:sz w:val="32"/>
          <w:szCs w:val="32"/>
          <w:lang w:bidi="ar-EG"/>
          <w14:ligatures w14:val="standardContextual"/>
        </w:rPr>
        <w:t>)</w:t>
      </w:r>
      <w:r w:rsidRPr="001313D0">
        <w:rPr>
          <w:rFonts w:ascii="Simplified Arabic" w:hAnsi="Simplified Arabic" w:cs="Simplified Arabic"/>
          <w:b/>
          <w:bCs/>
          <w:kern w:val="2"/>
          <w:sz w:val="32"/>
          <w:szCs w:val="32"/>
          <w:rtl/>
          <w:lang w:bidi="ar-EG"/>
          <w14:ligatures w14:val="standardContextual"/>
        </w:rPr>
        <w:t xml:space="preserve"> </w:t>
      </w:r>
      <w:r w:rsidRPr="001313D0">
        <w:rPr>
          <w:rFonts w:ascii="Simplified Arabic" w:hAnsi="Simplified Arabic" w:cs="Simplified Arabic"/>
          <w:b/>
          <w:bCs/>
          <w:kern w:val="2"/>
          <w:sz w:val="32"/>
          <w:szCs w:val="32"/>
          <w:rtl/>
          <w14:ligatures w14:val="standardContextual"/>
        </w:rPr>
        <w:t>بعنوان:</w:t>
      </w:r>
    </w:p>
    <w:p w14:paraId="7BCC4C68" w14:textId="77777777" w:rsidR="00204590" w:rsidRPr="001313D0" w:rsidRDefault="00204590" w:rsidP="0053284F">
      <w:pPr>
        <w:bidi w:val="0"/>
        <w:spacing w:after="0" w:line="240" w:lineRule="auto"/>
        <w:jc w:val="both"/>
        <w:rPr>
          <w:rFonts w:asciiTheme="majorBidi" w:hAnsiTheme="majorBidi" w:cstheme="majorBidi"/>
          <w:kern w:val="2"/>
          <w:sz w:val="24"/>
          <w:szCs w:val="24"/>
          <w:lang w:bidi="ar-EG"/>
          <w14:ligatures w14:val="standardContextual"/>
        </w:rPr>
      </w:pPr>
      <w:r w:rsidRPr="001313D0">
        <w:rPr>
          <w:rFonts w:asciiTheme="majorBidi" w:hAnsiTheme="majorBidi" w:cstheme="majorBidi"/>
          <w:kern w:val="2"/>
          <w:sz w:val="24"/>
          <w:szCs w:val="24"/>
          <w:lang w:bidi="ar-EG"/>
          <w14:ligatures w14:val="standardContextual"/>
        </w:rPr>
        <w:t>“The Healing Powers of AI: Case Studies from Developing Countries”</w:t>
      </w:r>
      <w:r w:rsidRPr="001313D0">
        <w:rPr>
          <w:rFonts w:asciiTheme="majorBidi" w:hAnsiTheme="majorBidi" w:cstheme="majorBidi"/>
          <w:kern w:val="2"/>
          <w:sz w:val="24"/>
          <w:szCs w:val="24"/>
          <w:rtl/>
          <w:lang w:bidi="ar-EG"/>
          <w14:ligatures w14:val="standardContextual"/>
        </w:rPr>
        <w:t xml:space="preserve"> </w:t>
      </w:r>
    </w:p>
    <w:p w14:paraId="679C368D" w14:textId="77777777" w:rsidR="00204590" w:rsidRPr="001313D0" w:rsidRDefault="00204590" w:rsidP="0053284F">
      <w:pPr>
        <w:spacing w:after="0" w:line="240" w:lineRule="auto"/>
        <w:jc w:val="both"/>
        <w:rPr>
          <w:rFonts w:ascii="Simplified Arabic" w:hAnsi="Simplified Arabic" w:cs="Simplified Arabic"/>
          <w:kern w:val="2"/>
          <w:sz w:val="28"/>
          <w:szCs w:val="28"/>
          <w:rtl/>
          <w14:ligatures w14:val="standardContextual"/>
        </w:rPr>
      </w:pPr>
      <w:r w:rsidRPr="001313D0">
        <w:rPr>
          <w:rFonts w:ascii="Simplified Arabic" w:hAnsi="Simplified Arabic" w:cs="Simplified Arabic"/>
          <w:kern w:val="2"/>
          <w:sz w:val="28"/>
          <w:szCs w:val="28"/>
          <w:rtl/>
          <w14:ligatures w14:val="standardContextual"/>
        </w:rPr>
        <w:t>هدفت الدراسة إلى استكشاف كيفية استخدام الذكاء الاصطناعي لتعزيز الوصول إلى الرعاية الصحية الدقيقة والتنبؤية في المناطق ذات الموارد المحدودة، من خلال تحليل حالات ميدانية حقيقية في التشخيص المبكر للأمراض المزمنة مثل السكري والسل، لتحسين جودة الخدمات في المستشفيات والعيادات الريفية، واعتمدت على دراسات حالة تحليلية</w:t>
      </w:r>
      <w:r w:rsidRPr="001313D0">
        <w:rPr>
          <w:rFonts w:ascii="Simplified Arabic" w:hAnsi="Simplified Arabic" w:cs="Simplified Arabic"/>
          <w:kern w:val="2"/>
          <w:sz w:val="28"/>
          <w:szCs w:val="28"/>
          <w:lang w:bidi="ar-EG"/>
          <w14:ligatures w14:val="standardContextual"/>
        </w:rPr>
        <w:t xml:space="preserve"> (</w:t>
      </w:r>
      <w:r w:rsidRPr="001313D0">
        <w:rPr>
          <w:rFonts w:asciiTheme="majorBidi" w:hAnsiTheme="majorBidi" w:cstheme="majorBidi"/>
          <w:kern w:val="2"/>
          <w:sz w:val="24"/>
          <w:szCs w:val="24"/>
          <w:lang w:bidi="ar-EG"/>
          <w14:ligatures w14:val="standardContextual"/>
        </w:rPr>
        <w:t>Case Studies</w:t>
      </w:r>
      <w:r w:rsidRPr="001313D0">
        <w:rPr>
          <w:rFonts w:ascii="Simplified Arabic" w:hAnsi="Simplified Arabic" w:cs="Simplified Arabic"/>
          <w:kern w:val="2"/>
          <w:sz w:val="28"/>
          <w:szCs w:val="28"/>
          <w:lang w:bidi="ar-EG"/>
          <w14:ligatures w14:val="standardContextual"/>
        </w:rPr>
        <w:t xml:space="preserve">) </w:t>
      </w:r>
      <w:r w:rsidRPr="001313D0">
        <w:rPr>
          <w:rFonts w:ascii="Simplified Arabic" w:hAnsi="Simplified Arabic" w:cs="Simplified Arabic"/>
          <w:kern w:val="2"/>
          <w:sz w:val="28"/>
          <w:szCs w:val="28"/>
          <w:rtl/>
          <w14:ligatures w14:val="standardContextual"/>
        </w:rPr>
        <w:t xml:space="preserve">تجمع بيانات ميدانية من مشاريع تجريبية في بنغلاديش والهند، باستخدام نماذج تعلم آلي بسيطة (مثل الشبكات العصبية الخفيفة) مدربة على بيانات محمولة من الهواتف الذكية والسجلات الإلكترونية، مع تحليل نوعي للمقابلات مع الأطباء والمرضى لقياس التأثير على الكفاءة، وشملت أكثر من </w:t>
      </w:r>
      <w:r w:rsidRPr="001313D0">
        <w:rPr>
          <w:rFonts w:ascii="Simplified Arabic" w:hAnsi="Simplified Arabic" w:cs="Simplified Arabic"/>
          <w:kern w:val="2"/>
          <w:sz w:val="28"/>
          <w:szCs w:val="28"/>
          <w:rtl/>
          <w:lang w:bidi="ar-EG"/>
          <w14:ligatures w14:val="standardContextual"/>
        </w:rPr>
        <w:t>2,500</w:t>
      </w:r>
      <w:r w:rsidRPr="001313D0">
        <w:rPr>
          <w:rFonts w:ascii="Simplified Arabic" w:hAnsi="Simplified Arabic" w:cs="Simplified Arabic"/>
          <w:kern w:val="2"/>
          <w:sz w:val="28"/>
          <w:szCs w:val="28"/>
          <w:rtl/>
          <w14:ligatures w14:val="standardContextual"/>
        </w:rPr>
        <w:t xml:space="preserve"> مريض في عيادات ريفية (</w:t>
      </w:r>
      <w:r w:rsidRPr="001313D0">
        <w:rPr>
          <w:rFonts w:ascii="Simplified Arabic" w:hAnsi="Simplified Arabic" w:cs="Simplified Arabic"/>
          <w:kern w:val="2"/>
          <w:sz w:val="28"/>
          <w:szCs w:val="28"/>
          <w:rtl/>
          <w:lang w:bidi="ar-EG"/>
          <w14:ligatures w14:val="standardContextual"/>
        </w:rPr>
        <w:t>1,200</w:t>
      </w:r>
      <w:r w:rsidRPr="001313D0">
        <w:rPr>
          <w:rFonts w:ascii="Simplified Arabic" w:hAnsi="Simplified Arabic" w:cs="Simplified Arabic"/>
          <w:kern w:val="2"/>
          <w:sz w:val="28"/>
          <w:szCs w:val="28"/>
          <w:rtl/>
          <w14:ligatures w14:val="standardContextual"/>
        </w:rPr>
        <w:t xml:space="preserve"> في بنغلاديش و</w:t>
      </w:r>
      <w:r w:rsidRPr="001313D0">
        <w:rPr>
          <w:rFonts w:ascii="Simplified Arabic" w:hAnsi="Simplified Arabic" w:cs="Simplified Arabic"/>
          <w:kern w:val="2"/>
          <w:sz w:val="28"/>
          <w:szCs w:val="28"/>
          <w:rtl/>
          <w:lang w:bidi="ar-EG"/>
          <w14:ligatures w14:val="standardContextual"/>
        </w:rPr>
        <w:t>1,300</w:t>
      </w:r>
      <w:r w:rsidRPr="001313D0">
        <w:rPr>
          <w:rFonts w:ascii="Simplified Arabic" w:hAnsi="Simplified Arabic" w:cs="Simplified Arabic"/>
          <w:kern w:val="2"/>
          <w:sz w:val="28"/>
          <w:szCs w:val="28"/>
          <w:rtl/>
          <w14:ligatures w14:val="standardContextual"/>
        </w:rPr>
        <w:t xml:space="preserve"> في الهند) خلال </w:t>
      </w:r>
      <w:r w:rsidRPr="001313D0">
        <w:rPr>
          <w:rFonts w:ascii="Simplified Arabic" w:hAnsi="Simplified Arabic" w:cs="Simplified Arabic"/>
          <w:kern w:val="2"/>
          <w:sz w:val="28"/>
          <w:szCs w:val="28"/>
          <w:rtl/>
          <w:lang w:bidi="ar-EG"/>
          <w14:ligatures w14:val="standardContextual"/>
        </w:rPr>
        <w:t>2024-2025</w:t>
      </w:r>
      <w:r w:rsidRPr="001313D0">
        <w:rPr>
          <w:rFonts w:ascii="Simplified Arabic" w:hAnsi="Simplified Arabic" w:cs="Simplified Arabic"/>
          <w:kern w:val="2"/>
          <w:sz w:val="28"/>
          <w:szCs w:val="28"/>
          <w:rtl/>
          <w14:ligatures w14:val="standardContextual"/>
        </w:rPr>
        <w:t xml:space="preserve">، مع التركيز على فئات عالية المخاطر مثل كبار السن والأطفال، حيث تم جمع بيانات الأعراض والصور عبر تطبيقات محمولة للكشف التلقائي، وأظهرت الدراسة زيادة في دقة الكشف المبكر بنسبة </w:t>
      </w:r>
      <w:r w:rsidRPr="001313D0">
        <w:rPr>
          <w:rFonts w:ascii="Simplified Arabic" w:hAnsi="Simplified Arabic" w:cs="Simplified Arabic"/>
          <w:kern w:val="2"/>
          <w:sz w:val="28"/>
          <w:szCs w:val="28"/>
          <w:rtl/>
          <w:lang w:bidi="ar-EG"/>
          <w14:ligatures w14:val="standardContextual"/>
        </w:rPr>
        <w:t>28%</w:t>
      </w:r>
      <w:r w:rsidRPr="001313D0">
        <w:rPr>
          <w:rFonts w:ascii="Simplified Arabic" w:hAnsi="Simplified Arabic" w:cs="Simplified Arabic"/>
          <w:kern w:val="2"/>
          <w:sz w:val="28"/>
          <w:szCs w:val="28"/>
          <w:rtl/>
          <w14:ligatures w14:val="standardContextual"/>
        </w:rPr>
        <w:t xml:space="preserve"> مقارنة بالطرق التقليدية، مع تقليل التكاليف التشغيلية بنسبة </w:t>
      </w:r>
      <w:r w:rsidRPr="001313D0">
        <w:rPr>
          <w:rFonts w:ascii="Simplified Arabic" w:hAnsi="Simplified Arabic" w:cs="Simplified Arabic"/>
          <w:kern w:val="2"/>
          <w:sz w:val="28"/>
          <w:szCs w:val="28"/>
          <w:rtl/>
          <w:lang w:bidi="ar-EG"/>
          <w14:ligatures w14:val="standardContextual"/>
        </w:rPr>
        <w:t>18%،</w:t>
      </w:r>
      <w:r w:rsidRPr="001313D0">
        <w:rPr>
          <w:rFonts w:ascii="Simplified Arabic" w:hAnsi="Simplified Arabic" w:cs="Simplified Arabic"/>
          <w:kern w:val="2"/>
          <w:sz w:val="28"/>
          <w:szCs w:val="28"/>
          <w:rtl/>
          <w14:ligatures w14:val="standardContextual"/>
        </w:rPr>
        <w:t xml:space="preserve"> وتحسين معدلات المتابعة بنسبة </w:t>
      </w:r>
      <w:r w:rsidRPr="001313D0">
        <w:rPr>
          <w:rFonts w:ascii="Simplified Arabic" w:hAnsi="Simplified Arabic" w:cs="Simplified Arabic"/>
          <w:kern w:val="2"/>
          <w:sz w:val="28"/>
          <w:szCs w:val="28"/>
          <w:rtl/>
          <w:lang w:bidi="ar-EG"/>
          <w14:ligatures w14:val="standardContextual"/>
        </w:rPr>
        <w:t>35%</w:t>
      </w:r>
      <w:r w:rsidRPr="001313D0">
        <w:rPr>
          <w:rFonts w:ascii="Simplified Arabic" w:hAnsi="Simplified Arabic" w:cs="Simplified Arabic"/>
          <w:kern w:val="2"/>
          <w:sz w:val="28"/>
          <w:szCs w:val="28"/>
          <w:rtl/>
          <w14:ligatures w14:val="standardContextual"/>
        </w:rPr>
        <w:t>، مما يعزز إدارة الجودة في المستشفيات من خلال التنبؤ باحتياجات الموارد؛ ومع ذلك، أشارت إلى تحديات مثل نقص البيانات المحلية والحاجة لتدريب الأطباء. </w:t>
      </w:r>
    </w:p>
    <w:bookmarkEnd w:id="27"/>
    <w:p w14:paraId="6EE5BA54" w14:textId="77777777" w:rsidR="00204590" w:rsidRPr="001313D0" w:rsidRDefault="00204590" w:rsidP="0053284F">
      <w:pPr>
        <w:numPr>
          <w:ilvl w:val="0"/>
          <w:numId w:val="9"/>
        </w:numPr>
        <w:spacing w:after="0" w:line="240" w:lineRule="auto"/>
        <w:ind w:left="372"/>
        <w:contextualSpacing/>
        <w:rPr>
          <w:rFonts w:ascii="Simplified Arabic" w:hAnsi="Simplified Arabic" w:cs="Simplified Arabic"/>
          <w:b/>
          <w:bCs/>
          <w:kern w:val="2"/>
          <w:sz w:val="32"/>
          <w:szCs w:val="32"/>
          <w:rtl/>
          <w:lang w:bidi="ar-EG"/>
          <w14:ligatures w14:val="standardContextual"/>
        </w:rPr>
      </w:pPr>
      <w:r w:rsidRPr="001313D0">
        <w:rPr>
          <w:rFonts w:ascii="Simplified Arabic" w:hAnsi="Simplified Arabic" w:cs="Simplified Arabic"/>
          <w:b/>
          <w:bCs/>
          <w:kern w:val="2"/>
          <w:sz w:val="32"/>
          <w:szCs w:val="32"/>
          <w:rtl/>
          <w14:ligatures w14:val="standardContextual"/>
        </w:rPr>
        <w:t>دراسة</w:t>
      </w:r>
      <w:r w:rsidRPr="001313D0">
        <w:rPr>
          <w:rFonts w:ascii="Simplified Arabic" w:hAnsi="Simplified Arabic" w:cs="Simplified Arabic"/>
          <w:b/>
          <w:bCs/>
          <w:kern w:val="2"/>
          <w:sz w:val="32"/>
          <w:szCs w:val="32"/>
          <w14:ligatures w14:val="standardContextual"/>
        </w:rPr>
        <w:t xml:space="preserve"> </w:t>
      </w:r>
      <w:r w:rsidRPr="001313D0">
        <w:rPr>
          <w:rFonts w:asciiTheme="majorBidi" w:hAnsiTheme="majorBidi" w:cstheme="majorBidi"/>
          <w:b/>
          <w:bCs/>
          <w:kern w:val="2"/>
          <w:sz w:val="24"/>
          <w:szCs w:val="24"/>
          <w14:ligatures w14:val="standardContextual"/>
        </w:rPr>
        <w:t>García-García (2025)</w:t>
      </w:r>
      <w:r w:rsidRPr="001313D0">
        <w:rPr>
          <w:rFonts w:ascii="Simplified Arabic" w:hAnsi="Simplified Arabic" w:cs="Simplified Arabic"/>
          <w:b/>
          <w:bCs/>
          <w:kern w:val="2"/>
          <w:sz w:val="32"/>
          <w:szCs w:val="32"/>
          <w:rtl/>
          <w:lang w:bidi="ar-EG"/>
          <w14:ligatures w14:val="standardContextual"/>
        </w:rPr>
        <w:t xml:space="preserve"> بعنوان:</w:t>
      </w:r>
    </w:p>
    <w:p w14:paraId="7E2A130F" w14:textId="77777777" w:rsidR="00204590" w:rsidRPr="001313D0" w:rsidRDefault="00204590" w:rsidP="0053284F">
      <w:pPr>
        <w:bidi w:val="0"/>
        <w:spacing w:after="0" w:line="240" w:lineRule="auto"/>
        <w:jc w:val="both"/>
        <w:rPr>
          <w:rFonts w:asciiTheme="majorBidi" w:hAnsiTheme="majorBidi" w:cstheme="majorBidi"/>
          <w:kern w:val="2"/>
          <w:sz w:val="24"/>
          <w:szCs w:val="24"/>
          <w14:ligatures w14:val="standardContextual"/>
        </w:rPr>
      </w:pPr>
      <w:r w:rsidRPr="001313D0">
        <w:rPr>
          <w:rFonts w:asciiTheme="majorBidi" w:hAnsiTheme="majorBidi" w:cstheme="majorBidi"/>
          <w:b/>
          <w:bCs/>
          <w:kern w:val="2"/>
          <w:sz w:val="24"/>
          <w:szCs w:val="24"/>
          <w14:ligatures w14:val="standardContextual"/>
        </w:rPr>
        <w:t>Applications of Artificial Intelligence in Hospital Quality Management: A Review of Digital Strategies in Healthcare Settings</w:t>
      </w:r>
    </w:p>
    <w:p w14:paraId="2F2A320B" w14:textId="77777777" w:rsidR="00204590" w:rsidRPr="001313D0" w:rsidRDefault="00204590" w:rsidP="0053284F">
      <w:pPr>
        <w:spacing w:after="0" w:line="240" w:lineRule="auto"/>
        <w:jc w:val="both"/>
        <w:rPr>
          <w:rFonts w:ascii="Simplified Arabic" w:hAnsi="Simplified Arabic" w:cs="Simplified Arabic"/>
          <w:kern w:val="2"/>
          <w:sz w:val="28"/>
          <w:szCs w:val="28"/>
          <w:rtl/>
          <w14:ligatures w14:val="standardContextual"/>
        </w:rPr>
      </w:pPr>
      <w:r w:rsidRPr="001313D0">
        <w:rPr>
          <w:rFonts w:ascii="Simplified Arabic" w:hAnsi="Simplified Arabic" w:cs="Simplified Arabic"/>
          <w:kern w:val="2"/>
          <w:sz w:val="28"/>
          <w:szCs w:val="28"/>
          <w:rtl/>
          <w14:ligatures w14:val="standardContextual"/>
        </w:rPr>
        <w:lastRenderedPageBreak/>
        <w:t>هدفت الدراسة إلى تحليل دور تطبيقات الذكاء الاصطناعي في تحسين إدارة الجودة بالمستشفيات، مع التركيز على دعم القرار السريري، وتحسين دقة التشخيص الطبي، ورفع كفاءة العمليات الإدارية والسريرية، وتعزيز سلامة المرضى. واعتمدت الدراسة على منهج المراجعة المنهجية الاستكشافية من خلال تحليل الدراسات العلمية المنشورة في قاعدة بيانات</w:t>
      </w:r>
      <w:r w:rsidRPr="001313D0">
        <w:rPr>
          <w:rFonts w:ascii="Simplified Arabic" w:hAnsi="Simplified Arabic" w:cs="Simplified Arabic"/>
          <w:kern w:val="2"/>
          <w:sz w:val="28"/>
          <w:szCs w:val="28"/>
          <w14:ligatures w14:val="standardContextual"/>
        </w:rPr>
        <w:t xml:space="preserve"> Scopus </w:t>
      </w:r>
      <w:r w:rsidRPr="001313D0">
        <w:rPr>
          <w:rFonts w:ascii="Simplified Arabic" w:hAnsi="Simplified Arabic" w:cs="Simplified Arabic"/>
          <w:kern w:val="2"/>
          <w:sz w:val="28"/>
          <w:szCs w:val="28"/>
          <w:rtl/>
          <w14:ligatures w14:val="standardContextual"/>
        </w:rPr>
        <w:t xml:space="preserve">خلال الفترة من 2020 إلى 2025، وتكونت عينة الدراسة من </w:t>
      </w:r>
      <w:r w:rsidRPr="001313D0">
        <w:rPr>
          <w:rFonts w:ascii="Simplified Arabic" w:hAnsi="Simplified Arabic" w:cs="Simplified Arabic"/>
          <w:kern w:val="2"/>
          <w:sz w:val="28"/>
          <w:szCs w:val="28"/>
          <w14:ligatures w14:val="standardContextual"/>
        </w:rPr>
        <w:t xml:space="preserve">31 </w:t>
      </w:r>
      <w:r w:rsidRPr="001313D0">
        <w:rPr>
          <w:rFonts w:ascii="Simplified Arabic" w:hAnsi="Simplified Arabic" w:cs="Simplified Arabic"/>
          <w:kern w:val="2"/>
          <w:sz w:val="28"/>
          <w:szCs w:val="28"/>
          <w:rtl/>
          <w14:ligatures w14:val="standardContextual"/>
        </w:rPr>
        <w:t xml:space="preserve"> مقالة علمية تم اختيارها وفق معايير محددة للاشتمال والاستبعاد من بين عدد كبير من الدراسات ذات الصلة. وتمثلت أداة الدراسة في تحليل المحتوى المكتبي المنظم باستخدام قاعدة بيانات تضمنت بيانات الدراسات المختارة من حيث العنوان، وسنة النشر، ونوع تقنية الذكاء الاصطناعي، ومجال التطبيق، والنتائج المرتبطة بجودة الرعاية الصحية. وتوصلت الدراسة إلى أن تطبيقات الذكاء الاصطناعي تسهم في تحسين جودة الأداء بالمستشفيات من خلال دعم التشخيص الطبي، وتقليل الأخطاء، وتحسين الفرز السريري، وأتمتة بعض العمليات، ورفع كفاءة استخدام الموارد، وتعزيز سلامة المرضى. </w:t>
      </w:r>
    </w:p>
    <w:p w14:paraId="00CE92C3" w14:textId="77777777" w:rsidR="00204590" w:rsidRPr="001313D0" w:rsidRDefault="00204590" w:rsidP="0053284F">
      <w:pPr>
        <w:numPr>
          <w:ilvl w:val="0"/>
          <w:numId w:val="9"/>
        </w:numPr>
        <w:spacing w:after="0" w:line="240" w:lineRule="auto"/>
        <w:ind w:left="372"/>
        <w:contextualSpacing/>
        <w:rPr>
          <w:rFonts w:ascii="Simplified Arabic" w:hAnsi="Simplified Arabic" w:cs="Simplified Arabic"/>
          <w:kern w:val="2"/>
          <w:sz w:val="32"/>
          <w:szCs w:val="32"/>
          <w:lang w:bidi="ar-EG"/>
          <w14:ligatures w14:val="standardContextual"/>
        </w:rPr>
      </w:pPr>
      <w:r w:rsidRPr="001313D0">
        <w:rPr>
          <w:rFonts w:ascii="Simplified Arabic" w:hAnsi="Simplified Arabic" w:cs="Simplified Arabic"/>
          <w:b/>
          <w:bCs/>
          <w:kern w:val="2"/>
          <w:sz w:val="32"/>
          <w:szCs w:val="32"/>
          <w:rtl/>
          <w14:ligatures w14:val="standardContextual"/>
        </w:rPr>
        <w:t>دراسة</w:t>
      </w:r>
      <w:r w:rsidRPr="001313D0">
        <w:rPr>
          <w:rFonts w:ascii="Simplified Arabic" w:hAnsi="Simplified Arabic" w:cs="Simplified Arabic"/>
          <w:b/>
          <w:bCs/>
          <w:kern w:val="2"/>
          <w:sz w:val="32"/>
          <w:szCs w:val="32"/>
          <w14:ligatures w14:val="standardContextual"/>
        </w:rPr>
        <w:t xml:space="preserve"> </w:t>
      </w:r>
      <w:proofErr w:type="spellStart"/>
      <w:r w:rsidRPr="001313D0">
        <w:rPr>
          <w:rFonts w:asciiTheme="majorBidi" w:hAnsiTheme="majorBidi" w:cstheme="majorBidi"/>
          <w:b/>
          <w:bCs/>
          <w:kern w:val="2"/>
          <w:sz w:val="24"/>
          <w:szCs w:val="24"/>
          <w14:ligatures w14:val="standardContextual"/>
        </w:rPr>
        <w:t>Alshabebi</w:t>
      </w:r>
      <w:proofErr w:type="spellEnd"/>
      <w:r w:rsidRPr="001313D0">
        <w:rPr>
          <w:rFonts w:asciiTheme="majorBidi" w:hAnsiTheme="majorBidi" w:cstheme="majorBidi"/>
          <w:b/>
          <w:bCs/>
          <w:kern w:val="2"/>
          <w:sz w:val="24"/>
          <w:szCs w:val="24"/>
          <w14:ligatures w14:val="standardContextual"/>
        </w:rPr>
        <w:t>, Sharhan, &amp; Ali (2025)</w:t>
      </w:r>
      <w:r w:rsidRPr="001313D0">
        <w:rPr>
          <w:rFonts w:ascii="Simplified Arabic" w:hAnsi="Simplified Arabic" w:cs="Simplified Arabic"/>
          <w:b/>
          <w:bCs/>
          <w:kern w:val="2"/>
          <w:sz w:val="32"/>
          <w:szCs w:val="32"/>
          <w14:ligatures w14:val="standardContextual"/>
        </w:rPr>
        <w:t xml:space="preserve"> </w:t>
      </w:r>
      <w:r w:rsidRPr="001313D0">
        <w:rPr>
          <w:rFonts w:ascii="Simplified Arabic" w:hAnsi="Simplified Arabic" w:cs="Simplified Arabic"/>
          <w:b/>
          <w:bCs/>
          <w:kern w:val="2"/>
          <w:sz w:val="32"/>
          <w:szCs w:val="32"/>
          <w:rtl/>
          <w14:ligatures w14:val="standardContextual"/>
        </w:rPr>
        <w:t>بعنوان</w:t>
      </w:r>
      <w:r w:rsidRPr="001313D0">
        <w:rPr>
          <w:rFonts w:ascii="Simplified Arabic" w:hAnsi="Simplified Arabic" w:cs="Simplified Arabic"/>
          <w:kern w:val="2"/>
          <w:sz w:val="32"/>
          <w:szCs w:val="32"/>
          <w:lang w:bidi="ar-EG"/>
          <w14:ligatures w14:val="standardContextual"/>
        </w:rPr>
        <w:t>:</w:t>
      </w:r>
    </w:p>
    <w:p w14:paraId="0FE0F040" w14:textId="77777777" w:rsidR="00204590" w:rsidRPr="001313D0" w:rsidRDefault="00204590" w:rsidP="0053284F">
      <w:pPr>
        <w:bidi w:val="0"/>
        <w:spacing w:after="0" w:line="240" w:lineRule="auto"/>
        <w:jc w:val="both"/>
        <w:rPr>
          <w:rFonts w:asciiTheme="majorBidi" w:hAnsiTheme="majorBidi" w:cstheme="majorBidi"/>
          <w:b/>
          <w:bCs/>
          <w:kern w:val="2"/>
          <w:sz w:val="24"/>
          <w:szCs w:val="24"/>
          <w14:ligatures w14:val="standardContextual"/>
        </w:rPr>
      </w:pPr>
      <w:r w:rsidRPr="001313D0">
        <w:rPr>
          <w:rFonts w:asciiTheme="majorBidi" w:hAnsiTheme="majorBidi" w:cstheme="majorBidi"/>
          <w:b/>
          <w:bCs/>
          <w:kern w:val="2"/>
          <w:sz w:val="24"/>
          <w:szCs w:val="24"/>
          <w14:ligatures w14:val="standardContextual"/>
        </w:rPr>
        <w:t>The Role of Artificial Intelligence in Quality Management and the Improvement of Health Services in Yemeni Hospitals</w:t>
      </w:r>
    </w:p>
    <w:p w14:paraId="436D7D93" w14:textId="77777777" w:rsidR="00204590" w:rsidRPr="001313D0" w:rsidRDefault="00204590" w:rsidP="0053284F">
      <w:pPr>
        <w:spacing w:after="0" w:line="240" w:lineRule="auto"/>
        <w:jc w:val="both"/>
        <w:rPr>
          <w:rFonts w:ascii="Simplified Arabic" w:hAnsi="Simplified Arabic" w:cs="Simplified Arabic"/>
          <w:kern w:val="2"/>
          <w:sz w:val="28"/>
          <w:szCs w:val="28"/>
          <w:lang w:bidi="ar-EG"/>
          <w14:ligatures w14:val="standardContextual"/>
        </w:rPr>
      </w:pPr>
      <w:r w:rsidRPr="001313D0">
        <w:rPr>
          <w:rFonts w:ascii="Simplified Arabic" w:hAnsi="Simplified Arabic" w:cs="Simplified Arabic"/>
          <w:kern w:val="2"/>
          <w:sz w:val="28"/>
          <w:szCs w:val="28"/>
          <w:rtl/>
          <w14:ligatures w14:val="standardContextual"/>
        </w:rPr>
        <w:t>هدفت الدراسة إلى تحليل أثر الذكاء الاصطناعي في إدارة الجودة وتحسين الخدمات الصحية في المستشفيات اليمنية، من خلال التعرف على مدى مساهمة تطبيقات الذكاء الاصطناعي في رفع كفاءة العمليات الطبية والإدارية، وتحسين جودة الرعاية الصحية، وتعزيز سرعة تقديم الخدمات ورضا المرضى. واعتمدت الدراسة على المنهج الوصفي التحليلي، وتكون مجتمع الدراسة من العاملين في المستشفيات الحكومية بالعاصمة اليمنية صنعاء. وتكونت عينة الدراسة من (226) فرداً من الأطباء والممرضين والصيادلة وإداريين الجودة العاملين في ستة مستشفيات حكومية، تم اختيارهم بطريقة العينة القصدية. وتمثلت أداة الدراسة في استبانة تم إعدادها لجمع البيانات المتعلقة بمتغيرات الدراسة، مع التحقق من صدقها وثباتها باستخدام الأساليب الإحصائية المناسبة. وتوصلت الدراسة إلى وجود أثر إيجابي ذي دلالة إحصائية للذكاء الاصطناعي على إدارة الجودة في المستشفيات اليمنية، حيث أسهم في تحسين كفاءة العمليات الطبية والإدارية وتقليل الأخطاء، كما أظهرت النتائج وجود أثر إيجابي للذكاء الاصطناعي على تحسين الخدمات الصحية، من خلال دعم اتخاذ القرار الطبي، وأتمتة العمليات الإدارية، وتحسين إدارة الموارد الصحية، ورفع جودة الرعاية الصحية وسرعة تقديم الخدمة وزيادة رضا المرضى</w:t>
      </w:r>
      <w:r w:rsidRPr="001313D0">
        <w:rPr>
          <w:rFonts w:ascii="Simplified Arabic" w:hAnsi="Simplified Arabic" w:cs="Simplified Arabic"/>
          <w:kern w:val="2"/>
          <w:sz w:val="28"/>
          <w:szCs w:val="28"/>
          <w:lang w:bidi="ar-EG"/>
          <w14:ligatures w14:val="standardContextual"/>
        </w:rPr>
        <w:t>.</w:t>
      </w:r>
    </w:p>
    <w:p w14:paraId="5A7749D4" w14:textId="77777777" w:rsidR="00204590" w:rsidRPr="001313D0" w:rsidRDefault="00204590" w:rsidP="0053284F">
      <w:pPr>
        <w:numPr>
          <w:ilvl w:val="0"/>
          <w:numId w:val="9"/>
        </w:numPr>
        <w:spacing w:after="0" w:line="240" w:lineRule="auto"/>
        <w:ind w:left="372"/>
        <w:contextualSpacing/>
        <w:rPr>
          <w:rFonts w:ascii="Simplified Arabic" w:hAnsi="Simplified Arabic" w:cs="Simplified Arabic"/>
          <w:b/>
          <w:bCs/>
          <w:kern w:val="2"/>
          <w:sz w:val="32"/>
          <w:szCs w:val="32"/>
          <w14:ligatures w14:val="standardContextual"/>
        </w:rPr>
      </w:pPr>
      <w:r w:rsidRPr="001313D0">
        <w:rPr>
          <w:rFonts w:ascii="Simplified Arabic" w:hAnsi="Simplified Arabic" w:cs="Simplified Arabic"/>
          <w:b/>
          <w:bCs/>
          <w:kern w:val="2"/>
          <w:sz w:val="32"/>
          <w:szCs w:val="32"/>
          <w:rtl/>
          <w14:ligatures w14:val="standardContextual"/>
        </w:rPr>
        <w:t>دراسة</w:t>
      </w:r>
      <w:r w:rsidRPr="001313D0">
        <w:rPr>
          <w:rFonts w:ascii="Simplified Arabic" w:hAnsi="Simplified Arabic" w:cs="Simplified Arabic"/>
          <w:b/>
          <w:bCs/>
          <w:kern w:val="2"/>
          <w:sz w:val="32"/>
          <w:szCs w:val="32"/>
          <w14:ligatures w14:val="standardContextual"/>
        </w:rPr>
        <w:t xml:space="preserve"> </w:t>
      </w:r>
      <w:proofErr w:type="spellStart"/>
      <w:r w:rsidRPr="001313D0">
        <w:rPr>
          <w:rFonts w:asciiTheme="majorBidi" w:hAnsiTheme="majorBidi" w:cstheme="majorBidi"/>
          <w:b/>
          <w:bCs/>
          <w:kern w:val="2"/>
          <w:sz w:val="24"/>
          <w:szCs w:val="24"/>
          <w14:ligatures w14:val="standardContextual"/>
        </w:rPr>
        <w:t>Alghareeb</w:t>
      </w:r>
      <w:proofErr w:type="spellEnd"/>
      <w:r w:rsidRPr="001313D0">
        <w:rPr>
          <w:rFonts w:asciiTheme="majorBidi" w:hAnsiTheme="majorBidi" w:cstheme="majorBidi"/>
          <w:b/>
          <w:bCs/>
          <w:kern w:val="2"/>
          <w:sz w:val="24"/>
          <w:szCs w:val="24"/>
          <w14:ligatures w14:val="standardContextual"/>
        </w:rPr>
        <w:t xml:space="preserve"> (2025)</w:t>
      </w:r>
      <w:r w:rsidRPr="001313D0">
        <w:rPr>
          <w:rFonts w:ascii="Simplified Arabic" w:hAnsi="Simplified Arabic" w:cs="Simplified Arabic"/>
          <w:b/>
          <w:bCs/>
          <w:kern w:val="2"/>
          <w:sz w:val="32"/>
          <w:szCs w:val="32"/>
          <w14:ligatures w14:val="standardContextual"/>
        </w:rPr>
        <w:t xml:space="preserve"> </w:t>
      </w:r>
      <w:r w:rsidRPr="001313D0">
        <w:rPr>
          <w:rFonts w:ascii="Simplified Arabic" w:hAnsi="Simplified Arabic" w:cs="Simplified Arabic"/>
          <w:b/>
          <w:bCs/>
          <w:kern w:val="2"/>
          <w:sz w:val="32"/>
          <w:szCs w:val="32"/>
          <w:rtl/>
          <w14:ligatures w14:val="standardContextual"/>
        </w:rPr>
        <w:t>بعنوان</w:t>
      </w:r>
      <w:r w:rsidRPr="001313D0">
        <w:rPr>
          <w:rFonts w:ascii="Simplified Arabic" w:hAnsi="Simplified Arabic" w:cs="Simplified Arabic"/>
          <w:b/>
          <w:bCs/>
          <w:kern w:val="2"/>
          <w:sz w:val="32"/>
          <w:szCs w:val="32"/>
          <w14:ligatures w14:val="standardContextual"/>
        </w:rPr>
        <w:t>:</w:t>
      </w:r>
    </w:p>
    <w:p w14:paraId="2D582EDF" w14:textId="77777777" w:rsidR="00204590" w:rsidRPr="001313D0" w:rsidRDefault="00204590" w:rsidP="0053284F">
      <w:pPr>
        <w:bidi w:val="0"/>
        <w:spacing w:after="0" w:line="240" w:lineRule="auto"/>
        <w:jc w:val="both"/>
        <w:rPr>
          <w:rFonts w:asciiTheme="majorBidi" w:hAnsiTheme="majorBidi" w:cstheme="majorBidi"/>
          <w:b/>
          <w:bCs/>
          <w:kern w:val="2"/>
          <w:sz w:val="24"/>
          <w:szCs w:val="24"/>
          <w14:ligatures w14:val="standardContextual"/>
        </w:rPr>
      </w:pPr>
      <w:r w:rsidRPr="001313D0">
        <w:rPr>
          <w:rFonts w:asciiTheme="majorBidi" w:hAnsiTheme="majorBidi" w:cstheme="majorBidi"/>
          <w:b/>
          <w:bCs/>
          <w:kern w:val="2"/>
          <w:sz w:val="24"/>
          <w:szCs w:val="24"/>
          <w14:ligatures w14:val="standardContextual"/>
        </w:rPr>
        <w:t>AI in Health Care Service Quality: Systematic Review</w:t>
      </w:r>
    </w:p>
    <w:p w14:paraId="2B0AE739" w14:textId="77777777" w:rsidR="00204590" w:rsidRPr="001313D0" w:rsidRDefault="00204590" w:rsidP="0053284F">
      <w:pPr>
        <w:spacing w:after="0" w:line="240" w:lineRule="auto"/>
        <w:jc w:val="both"/>
        <w:rPr>
          <w:rFonts w:ascii="Simplified Arabic" w:hAnsi="Simplified Arabic" w:cs="Simplified Arabic"/>
          <w:kern w:val="2"/>
          <w:sz w:val="28"/>
          <w:szCs w:val="28"/>
          <w:lang w:bidi="ar-EG"/>
          <w14:ligatures w14:val="standardContextual"/>
        </w:rPr>
      </w:pPr>
      <w:r w:rsidRPr="001313D0">
        <w:rPr>
          <w:rFonts w:ascii="Simplified Arabic" w:hAnsi="Simplified Arabic" w:cs="Simplified Arabic"/>
          <w:kern w:val="2"/>
          <w:sz w:val="28"/>
          <w:szCs w:val="28"/>
          <w:rtl/>
          <w14:ligatures w14:val="standardContextual"/>
        </w:rPr>
        <w:t xml:space="preserve">هدفت الدراسة إلى مراجعة وتحليل أثر تطبيقات الذكاء الاصطناعي في تحسين جودة الخدمات الصحية داخل المؤسسات الصحية السعودية، مع التركيز على دقة التشخيص الطبي وإدارة المرضى والكفاءة التشغيلية. واعتمدت الدراسة على منهج المراجعة المنهجية، وتكونت عينة الدراسة من (12) دراسة علمية استوفت معايير الاختيار. وتمثلت أداة الدراسة في تحليل الدراسات المنشورة المتعلقة بتطبيقات الذكاء </w:t>
      </w:r>
      <w:r w:rsidRPr="001313D0">
        <w:rPr>
          <w:rFonts w:ascii="Simplified Arabic" w:hAnsi="Simplified Arabic" w:cs="Simplified Arabic"/>
          <w:kern w:val="2"/>
          <w:sz w:val="28"/>
          <w:szCs w:val="28"/>
          <w:rtl/>
          <w14:ligatures w14:val="standardContextual"/>
        </w:rPr>
        <w:lastRenderedPageBreak/>
        <w:t>الاصطناعي في الرعاية الصحية. وتوصلت الدراسة إلى أن تطبيقات الذكاء الاصطناعي أسهمت في تحسين دقة التشخيص الطبي، ودعم اتخاذ القرار السريري، وتحسين إدارة المرضى، ورفع الكفاءة التشغيلية للمستشفيات، مما انعكس إيجاباً على جودة الخدمات الصحية</w:t>
      </w:r>
      <w:r w:rsidRPr="001313D0">
        <w:rPr>
          <w:rFonts w:ascii="Simplified Arabic" w:hAnsi="Simplified Arabic" w:cs="Simplified Arabic"/>
          <w:kern w:val="2"/>
          <w:sz w:val="28"/>
          <w:szCs w:val="28"/>
          <w:lang w:bidi="ar-EG"/>
          <w14:ligatures w14:val="standardContextual"/>
        </w:rPr>
        <w:t>.</w:t>
      </w:r>
    </w:p>
    <w:p w14:paraId="5C5530C0" w14:textId="77777777" w:rsidR="00204590" w:rsidRPr="001313D0" w:rsidRDefault="00204590" w:rsidP="0053284F">
      <w:pPr>
        <w:numPr>
          <w:ilvl w:val="0"/>
          <w:numId w:val="9"/>
        </w:numPr>
        <w:spacing w:after="0" w:line="240" w:lineRule="auto"/>
        <w:ind w:left="372"/>
        <w:contextualSpacing/>
        <w:rPr>
          <w:rFonts w:ascii="Simplified Arabic" w:hAnsi="Simplified Arabic" w:cs="Simplified Arabic"/>
          <w:b/>
          <w:bCs/>
          <w:kern w:val="2"/>
          <w:sz w:val="32"/>
          <w:szCs w:val="32"/>
          <w14:ligatures w14:val="standardContextual"/>
        </w:rPr>
      </w:pPr>
      <w:r w:rsidRPr="001313D0">
        <w:rPr>
          <w:rFonts w:ascii="Simplified Arabic" w:hAnsi="Simplified Arabic" w:cs="Simplified Arabic"/>
          <w:b/>
          <w:bCs/>
          <w:kern w:val="2"/>
          <w:sz w:val="32"/>
          <w:szCs w:val="32"/>
          <w:rtl/>
          <w14:ligatures w14:val="standardContextual"/>
        </w:rPr>
        <w:t>دراسة</w:t>
      </w:r>
      <w:r w:rsidRPr="001313D0">
        <w:rPr>
          <w:rFonts w:ascii="Simplified Arabic" w:hAnsi="Simplified Arabic" w:cs="Simplified Arabic"/>
          <w:b/>
          <w:bCs/>
          <w:kern w:val="2"/>
          <w:sz w:val="32"/>
          <w:szCs w:val="32"/>
          <w14:ligatures w14:val="standardContextual"/>
        </w:rPr>
        <w:t xml:space="preserve"> </w:t>
      </w:r>
      <w:r w:rsidRPr="001313D0">
        <w:rPr>
          <w:rFonts w:asciiTheme="majorBidi" w:hAnsiTheme="majorBidi" w:cstheme="majorBidi"/>
          <w:b/>
          <w:bCs/>
          <w:kern w:val="2"/>
          <w:sz w:val="24"/>
          <w:szCs w:val="24"/>
          <w14:ligatures w14:val="standardContextual"/>
        </w:rPr>
        <w:t>Takita</w:t>
      </w:r>
      <w:r w:rsidRPr="001313D0">
        <w:rPr>
          <w:rFonts w:ascii="Simplified Arabic" w:hAnsi="Simplified Arabic" w:cs="Simplified Arabic"/>
          <w:b/>
          <w:bCs/>
          <w:kern w:val="2"/>
          <w:sz w:val="32"/>
          <w:szCs w:val="32"/>
          <w14:ligatures w14:val="standardContextual"/>
        </w:rPr>
        <w:t xml:space="preserve"> </w:t>
      </w:r>
      <w:r w:rsidRPr="001313D0">
        <w:rPr>
          <w:rFonts w:ascii="Simplified Arabic" w:hAnsi="Simplified Arabic" w:cs="Simplified Arabic"/>
          <w:b/>
          <w:bCs/>
          <w:kern w:val="2"/>
          <w:sz w:val="32"/>
          <w:szCs w:val="32"/>
          <w:rtl/>
          <w14:ligatures w14:val="standardContextual"/>
        </w:rPr>
        <w:t>وآخرين (2025) بعنوان</w:t>
      </w:r>
      <w:r w:rsidRPr="001313D0">
        <w:rPr>
          <w:rFonts w:ascii="Simplified Arabic" w:hAnsi="Simplified Arabic" w:cs="Simplified Arabic"/>
          <w:b/>
          <w:bCs/>
          <w:kern w:val="2"/>
          <w:sz w:val="32"/>
          <w:szCs w:val="32"/>
          <w14:ligatures w14:val="standardContextual"/>
        </w:rPr>
        <w:t>:</w:t>
      </w:r>
    </w:p>
    <w:p w14:paraId="4B3C14AF" w14:textId="77777777" w:rsidR="00204590" w:rsidRPr="001313D0" w:rsidRDefault="00204590" w:rsidP="0053284F">
      <w:pPr>
        <w:bidi w:val="0"/>
        <w:spacing w:after="0" w:line="240" w:lineRule="auto"/>
        <w:jc w:val="both"/>
        <w:rPr>
          <w:rFonts w:asciiTheme="majorBidi" w:hAnsiTheme="majorBidi" w:cstheme="majorBidi"/>
          <w:b/>
          <w:bCs/>
          <w:kern w:val="2"/>
          <w:sz w:val="24"/>
          <w:szCs w:val="24"/>
          <w14:ligatures w14:val="standardContextual"/>
        </w:rPr>
      </w:pPr>
      <w:r w:rsidRPr="001313D0">
        <w:rPr>
          <w:rFonts w:asciiTheme="majorBidi" w:hAnsiTheme="majorBidi" w:cstheme="majorBidi"/>
          <w:b/>
          <w:bCs/>
          <w:kern w:val="2"/>
          <w:sz w:val="24"/>
          <w:szCs w:val="24"/>
          <w14:ligatures w14:val="standardContextual"/>
        </w:rPr>
        <w:t>A Systematic Review and Meta-analysis of Diagnostic Performance of Generative Artificial Intelligence</w:t>
      </w:r>
    </w:p>
    <w:p w14:paraId="5AF25CBB" w14:textId="77777777" w:rsidR="00204590" w:rsidRPr="001313D0" w:rsidRDefault="00204590" w:rsidP="0053284F">
      <w:pPr>
        <w:spacing w:after="0" w:line="240" w:lineRule="auto"/>
        <w:jc w:val="both"/>
        <w:rPr>
          <w:rFonts w:ascii="Simplified Arabic" w:hAnsi="Simplified Arabic" w:cs="Simplified Arabic"/>
          <w:kern w:val="2"/>
          <w:sz w:val="28"/>
          <w:szCs w:val="28"/>
          <w:lang w:bidi="ar-EG"/>
          <w14:ligatures w14:val="standardContextual"/>
        </w:rPr>
      </w:pPr>
      <w:r w:rsidRPr="001313D0">
        <w:rPr>
          <w:rFonts w:ascii="Simplified Arabic" w:hAnsi="Simplified Arabic" w:cs="Simplified Arabic"/>
          <w:kern w:val="2"/>
          <w:sz w:val="28"/>
          <w:szCs w:val="28"/>
          <w:rtl/>
          <w14:ligatures w14:val="standardContextual"/>
        </w:rPr>
        <w:t>هدفت الدراسة إلى تقييم الأداء التشخيصي لنماذج الذكاء الاصطناعي التوليدي ومقارنته بأداء الأطباء في التشخيص الطبي. واعتمدت الدراسة على المراجعة المنهجية والتحليل البعدي، وتكونت عينة الدراسة من (83) دراسة منشورة خلال الفترة من 2018 إلى 2024. وتمثلت أداة الدراسة في التحليل الإحصائي لنتائج الدراسات المختارة. وتوصلت الدراسة إلى أن نماذج الذكاء الاصطناعي التوليدي تمتلك قدرات واعدة في التشخيص الطبي، وأن أداءها التشخيصي كان قريباً من أداء الأطباء في العديد من التخصصات الطبية، مع اختلاف النتائج تبعاً لنوع النموذج ومجال التطبيق الطبي</w:t>
      </w:r>
      <w:r w:rsidRPr="001313D0">
        <w:rPr>
          <w:rFonts w:ascii="Simplified Arabic" w:hAnsi="Simplified Arabic" w:cs="Simplified Arabic"/>
          <w:kern w:val="2"/>
          <w:sz w:val="28"/>
          <w:szCs w:val="28"/>
          <w:lang w:bidi="ar-EG"/>
          <w14:ligatures w14:val="standardContextual"/>
        </w:rPr>
        <w:t>.</w:t>
      </w:r>
    </w:p>
    <w:p w14:paraId="1EDC6600" w14:textId="77777777" w:rsidR="00204590" w:rsidRPr="001313D0" w:rsidRDefault="00204590" w:rsidP="0053284F">
      <w:pPr>
        <w:numPr>
          <w:ilvl w:val="0"/>
          <w:numId w:val="9"/>
        </w:numPr>
        <w:spacing w:after="0" w:line="240" w:lineRule="auto"/>
        <w:ind w:left="372"/>
        <w:contextualSpacing/>
        <w:rPr>
          <w:rFonts w:ascii="Simplified Arabic" w:hAnsi="Simplified Arabic" w:cs="Simplified Arabic"/>
          <w:b/>
          <w:bCs/>
          <w:kern w:val="2"/>
          <w:sz w:val="32"/>
          <w:szCs w:val="32"/>
          <w14:ligatures w14:val="standardContextual"/>
        </w:rPr>
      </w:pPr>
      <w:r w:rsidRPr="001313D0">
        <w:rPr>
          <w:rFonts w:ascii="Simplified Arabic" w:hAnsi="Simplified Arabic" w:cs="Simplified Arabic"/>
          <w:b/>
          <w:bCs/>
          <w:kern w:val="2"/>
          <w:sz w:val="32"/>
          <w:szCs w:val="32"/>
          <w:rtl/>
          <w14:ligatures w14:val="standardContextual"/>
        </w:rPr>
        <w:t>دراسة</w:t>
      </w:r>
      <w:r w:rsidRPr="001313D0">
        <w:rPr>
          <w:rFonts w:ascii="Simplified Arabic" w:hAnsi="Simplified Arabic" w:cs="Simplified Arabic"/>
          <w:b/>
          <w:bCs/>
          <w:kern w:val="2"/>
          <w:sz w:val="32"/>
          <w:szCs w:val="32"/>
          <w14:ligatures w14:val="standardContextual"/>
        </w:rPr>
        <w:t xml:space="preserve"> </w:t>
      </w:r>
      <w:r w:rsidRPr="001313D0">
        <w:rPr>
          <w:rFonts w:asciiTheme="majorBidi" w:hAnsiTheme="majorBidi" w:cstheme="majorBidi"/>
          <w:b/>
          <w:bCs/>
          <w:kern w:val="2"/>
          <w:sz w:val="24"/>
          <w:szCs w:val="24"/>
          <w14:ligatures w14:val="standardContextual"/>
        </w:rPr>
        <w:t>Fahim</w:t>
      </w:r>
      <w:r w:rsidRPr="001313D0">
        <w:rPr>
          <w:rFonts w:ascii="Simplified Arabic" w:hAnsi="Simplified Arabic" w:cs="Simplified Arabic"/>
          <w:b/>
          <w:bCs/>
          <w:kern w:val="2"/>
          <w:sz w:val="32"/>
          <w:szCs w:val="32"/>
          <w14:ligatures w14:val="standardContextual"/>
        </w:rPr>
        <w:t xml:space="preserve"> </w:t>
      </w:r>
      <w:r w:rsidRPr="001313D0">
        <w:rPr>
          <w:rFonts w:ascii="Simplified Arabic" w:hAnsi="Simplified Arabic" w:cs="Simplified Arabic"/>
          <w:b/>
          <w:bCs/>
          <w:kern w:val="2"/>
          <w:sz w:val="32"/>
          <w:szCs w:val="32"/>
          <w:rtl/>
          <w14:ligatures w14:val="standardContextual"/>
        </w:rPr>
        <w:t>وآخرين (2025) بعنوان</w:t>
      </w:r>
      <w:r w:rsidRPr="001313D0">
        <w:rPr>
          <w:rFonts w:ascii="Simplified Arabic" w:hAnsi="Simplified Arabic" w:cs="Simplified Arabic"/>
          <w:b/>
          <w:bCs/>
          <w:kern w:val="2"/>
          <w:sz w:val="32"/>
          <w:szCs w:val="32"/>
          <w14:ligatures w14:val="standardContextual"/>
        </w:rPr>
        <w:t>:</w:t>
      </w:r>
    </w:p>
    <w:p w14:paraId="0841CF57" w14:textId="77777777" w:rsidR="00204590" w:rsidRPr="001313D0" w:rsidRDefault="00204590" w:rsidP="0053284F">
      <w:pPr>
        <w:bidi w:val="0"/>
        <w:spacing w:after="0" w:line="240" w:lineRule="auto"/>
        <w:jc w:val="both"/>
        <w:rPr>
          <w:rFonts w:asciiTheme="majorBidi" w:hAnsiTheme="majorBidi" w:cstheme="majorBidi"/>
          <w:b/>
          <w:bCs/>
          <w:kern w:val="2"/>
          <w:sz w:val="24"/>
          <w:szCs w:val="24"/>
          <w14:ligatures w14:val="standardContextual"/>
        </w:rPr>
      </w:pPr>
      <w:r w:rsidRPr="001313D0">
        <w:rPr>
          <w:rFonts w:asciiTheme="majorBidi" w:hAnsiTheme="majorBidi" w:cstheme="majorBidi"/>
          <w:b/>
          <w:bCs/>
          <w:kern w:val="2"/>
          <w:sz w:val="24"/>
          <w:szCs w:val="24"/>
          <w14:ligatures w14:val="standardContextual"/>
        </w:rPr>
        <w:t>Artificial Intelligence in Healthcare and Medicine: Clinical Applications and Future Directions</w:t>
      </w:r>
    </w:p>
    <w:p w14:paraId="5FBBFF11" w14:textId="77777777" w:rsidR="00204590" w:rsidRPr="001313D0" w:rsidRDefault="00204590" w:rsidP="0053284F">
      <w:pPr>
        <w:spacing w:after="0" w:line="240" w:lineRule="auto"/>
        <w:jc w:val="both"/>
        <w:rPr>
          <w:rFonts w:ascii="Simplified Arabic" w:hAnsi="Simplified Arabic" w:cs="Simplified Arabic"/>
          <w:kern w:val="2"/>
          <w:sz w:val="32"/>
          <w:szCs w:val="32"/>
          <w:rtl/>
          <w:lang w:bidi="ar-EG"/>
          <w14:ligatures w14:val="standardContextual"/>
        </w:rPr>
      </w:pPr>
      <w:r w:rsidRPr="001313D0">
        <w:rPr>
          <w:rFonts w:ascii="Simplified Arabic" w:hAnsi="Simplified Arabic" w:cs="Simplified Arabic"/>
          <w:kern w:val="2"/>
          <w:sz w:val="32"/>
          <w:szCs w:val="32"/>
          <w:rtl/>
          <w14:ligatures w14:val="standardContextual"/>
        </w:rPr>
        <w:t>هدفت الدراسة إلى استعراض التطبيقات السريرية الحديثة للذكاء الاصطناعي في الرعاية الصحية والطب، وتحليل دورها في تحسين دقة التشخيص الطبي ودعم القرارات العلاجية. واعتمدت الدراسة على منهج المراجعة العلمية للأدبيات الحديثة. وتمثلت أداة الدراسة في تحليل الدراسات والبحوث المنشورة في مجال الذكاء الاصطناعي الطبي. وتوصلت الدراسة إلى أن الذكاء الاصطناعي يسهم في تحسين دقة التشخيص الطبي وتسريع اتخاذ القرار السريري من خلال دمج وتحليل البيانات الطبية المتنوعة، مثل الصور الطبية والسجلات الصحية الإلكترونية والبيانات الجينية، مما ينعكس إيجاباً على جودة الرعاية الصحية المقدمة للمرضى</w:t>
      </w:r>
      <w:r w:rsidRPr="001313D0">
        <w:rPr>
          <w:rFonts w:ascii="Simplified Arabic" w:hAnsi="Simplified Arabic" w:cs="Simplified Arabic"/>
          <w:kern w:val="2"/>
          <w:sz w:val="32"/>
          <w:szCs w:val="32"/>
          <w:lang w:bidi="ar-EG"/>
          <w14:ligatures w14:val="standardContextual"/>
        </w:rPr>
        <w:t>.</w:t>
      </w:r>
    </w:p>
    <w:p w14:paraId="4A350D6F" w14:textId="77777777" w:rsidR="00204590" w:rsidRPr="001313D0" w:rsidRDefault="00204590" w:rsidP="0053284F">
      <w:pPr>
        <w:numPr>
          <w:ilvl w:val="0"/>
          <w:numId w:val="9"/>
        </w:numPr>
        <w:spacing w:after="0" w:line="240" w:lineRule="auto"/>
        <w:ind w:left="372"/>
        <w:contextualSpacing/>
        <w:rPr>
          <w:rFonts w:ascii="Simplified Arabic" w:hAnsi="Simplified Arabic" w:cs="Simplified Arabic"/>
          <w:b/>
          <w:bCs/>
          <w:kern w:val="2"/>
          <w:sz w:val="32"/>
          <w:szCs w:val="32"/>
          <w14:ligatures w14:val="standardContextual"/>
        </w:rPr>
      </w:pPr>
      <w:r w:rsidRPr="001313D0">
        <w:rPr>
          <w:rFonts w:ascii="Simplified Arabic" w:hAnsi="Simplified Arabic" w:cs="Simplified Arabic"/>
          <w:b/>
          <w:bCs/>
          <w:kern w:val="2"/>
          <w:sz w:val="32"/>
          <w:szCs w:val="32"/>
          <w:rtl/>
          <w14:ligatures w14:val="standardContextual"/>
        </w:rPr>
        <w:t>دراسة</w:t>
      </w:r>
      <w:r w:rsidRPr="001313D0">
        <w:rPr>
          <w:rFonts w:ascii="Simplified Arabic" w:hAnsi="Simplified Arabic" w:cs="Simplified Arabic"/>
          <w:b/>
          <w:bCs/>
          <w:kern w:val="2"/>
          <w:sz w:val="32"/>
          <w:szCs w:val="32"/>
          <w14:ligatures w14:val="standardContextual"/>
        </w:rPr>
        <w:t xml:space="preserve"> </w:t>
      </w:r>
      <w:r w:rsidRPr="001313D0">
        <w:rPr>
          <w:rFonts w:asciiTheme="majorBidi" w:hAnsiTheme="majorBidi" w:cstheme="majorBidi"/>
          <w:b/>
          <w:bCs/>
          <w:kern w:val="2"/>
          <w:sz w:val="24"/>
          <w:szCs w:val="24"/>
          <w14:ligatures w14:val="standardContextual"/>
        </w:rPr>
        <w:t>Zhou</w:t>
      </w:r>
      <w:r w:rsidRPr="001313D0">
        <w:rPr>
          <w:rFonts w:ascii="Simplified Arabic" w:hAnsi="Simplified Arabic" w:cs="Simplified Arabic"/>
          <w:b/>
          <w:bCs/>
          <w:kern w:val="2"/>
          <w:sz w:val="32"/>
          <w:szCs w:val="32"/>
          <w14:ligatures w14:val="standardContextual"/>
        </w:rPr>
        <w:t xml:space="preserve"> </w:t>
      </w:r>
      <w:r w:rsidRPr="001313D0">
        <w:rPr>
          <w:rFonts w:ascii="Simplified Arabic" w:hAnsi="Simplified Arabic" w:cs="Simplified Arabic"/>
          <w:b/>
          <w:bCs/>
          <w:kern w:val="2"/>
          <w:sz w:val="32"/>
          <w:szCs w:val="32"/>
          <w:rtl/>
          <w14:ligatures w14:val="standardContextual"/>
        </w:rPr>
        <w:t>وآخرين (2025) بعنوان</w:t>
      </w:r>
      <w:r w:rsidRPr="001313D0">
        <w:rPr>
          <w:rFonts w:ascii="Simplified Arabic" w:hAnsi="Simplified Arabic" w:cs="Simplified Arabic"/>
          <w:b/>
          <w:bCs/>
          <w:kern w:val="2"/>
          <w:sz w:val="32"/>
          <w:szCs w:val="32"/>
          <w14:ligatures w14:val="standardContextual"/>
        </w:rPr>
        <w:t>:</w:t>
      </w:r>
    </w:p>
    <w:p w14:paraId="7051487E" w14:textId="77777777" w:rsidR="00204590" w:rsidRPr="001313D0" w:rsidRDefault="00204590" w:rsidP="0053284F">
      <w:pPr>
        <w:bidi w:val="0"/>
        <w:spacing w:after="0" w:line="240" w:lineRule="auto"/>
        <w:jc w:val="both"/>
        <w:rPr>
          <w:rFonts w:asciiTheme="majorBidi" w:hAnsiTheme="majorBidi" w:cstheme="majorBidi"/>
          <w:b/>
          <w:bCs/>
          <w:kern w:val="2"/>
          <w:sz w:val="24"/>
          <w:szCs w:val="24"/>
          <w14:ligatures w14:val="standardContextual"/>
        </w:rPr>
      </w:pPr>
      <w:r w:rsidRPr="001313D0">
        <w:rPr>
          <w:rFonts w:asciiTheme="majorBidi" w:hAnsiTheme="majorBidi" w:cstheme="majorBidi"/>
          <w:b/>
          <w:bCs/>
          <w:kern w:val="2"/>
          <w:sz w:val="24"/>
          <w:szCs w:val="24"/>
          <w14:ligatures w14:val="standardContextual"/>
        </w:rPr>
        <w:t>Physicians' Perceptions and Attitudes on Artificial Intelligence for Hospital Management: A Cross-Sectional Study</w:t>
      </w:r>
    </w:p>
    <w:p w14:paraId="415C6992" w14:textId="2520E96B" w:rsidR="006B2532" w:rsidRPr="001313D0" w:rsidRDefault="00204590" w:rsidP="006B2532">
      <w:pPr>
        <w:spacing w:after="0" w:line="240" w:lineRule="auto"/>
        <w:jc w:val="both"/>
        <w:rPr>
          <w:rFonts w:ascii="Simplified Arabic" w:hAnsi="Simplified Arabic" w:cs="Simplified Arabic"/>
          <w:kern w:val="2"/>
          <w:sz w:val="28"/>
          <w:szCs w:val="28"/>
          <w:rtl/>
          <w:lang w:bidi="ar-EG"/>
          <w14:ligatures w14:val="standardContextual"/>
        </w:rPr>
      </w:pPr>
      <w:r w:rsidRPr="001313D0">
        <w:rPr>
          <w:rFonts w:ascii="Simplified Arabic" w:hAnsi="Simplified Arabic" w:cs="Simplified Arabic"/>
          <w:kern w:val="2"/>
          <w:sz w:val="28"/>
          <w:szCs w:val="28"/>
          <w:rtl/>
          <w14:ligatures w14:val="standardContextual"/>
        </w:rPr>
        <w:t>هدفت الدراسة إلى التعرف على اتجاهات الأطباء وتصوراتهم نحو استخدام الذكاء الاصطناعي في إدارة المستشفيات، وقياس مدى قبولهم لتطبيقاته في تحسين جودة الخدمات الصحية ودعم اتخاذ القرار الطبي والإداري. واعتمدت الدراسة على المنهج الوصفي المسحي</w:t>
      </w:r>
      <w:r w:rsidRPr="001313D0">
        <w:rPr>
          <w:rFonts w:ascii="Simplified Arabic" w:hAnsi="Simplified Arabic" w:cs="Simplified Arabic"/>
          <w:kern w:val="2"/>
          <w:sz w:val="28"/>
          <w:szCs w:val="28"/>
          <w:lang w:bidi="ar-EG"/>
          <w14:ligatures w14:val="standardContextual"/>
        </w:rPr>
        <w:t xml:space="preserve"> (</w:t>
      </w:r>
      <w:r w:rsidRPr="001313D0">
        <w:rPr>
          <w:rFonts w:asciiTheme="majorBidi" w:hAnsiTheme="majorBidi" w:cstheme="majorBidi"/>
          <w:kern w:val="2"/>
          <w:sz w:val="24"/>
          <w:szCs w:val="24"/>
          <w:lang w:bidi="ar-EG"/>
          <w14:ligatures w14:val="standardContextual"/>
        </w:rPr>
        <w:t>Cross-Sectional Study</w:t>
      </w:r>
      <w:r w:rsidRPr="001313D0">
        <w:rPr>
          <w:rFonts w:ascii="Simplified Arabic" w:hAnsi="Simplified Arabic" w:cs="Simplified Arabic"/>
          <w:kern w:val="2"/>
          <w:sz w:val="28"/>
          <w:szCs w:val="28"/>
          <w:lang w:bidi="ar-EG"/>
          <w14:ligatures w14:val="standardContextual"/>
        </w:rPr>
        <w:t>)</w:t>
      </w:r>
      <w:r w:rsidRPr="001313D0">
        <w:rPr>
          <w:rFonts w:ascii="Simplified Arabic" w:hAnsi="Simplified Arabic" w:cs="Simplified Arabic"/>
          <w:kern w:val="2"/>
          <w:sz w:val="28"/>
          <w:szCs w:val="28"/>
          <w:rtl/>
          <w14:ligatures w14:val="standardContextual"/>
        </w:rPr>
        <w:t>، حيث جُمعت البيانات من الأطباء العاملين في عدد من المستشفيات الصينية باستخدام استبانة إلكترونية منظمة. وتمثلت أداة الدراسة في استبانة تضمنت محاور مرتبطة بفوائد الذكاء الاصطناعي المتوقعة، ومعوقات التطبيق، وتأثيره على جودة الخدمات الصحية وإدارة المستشفيات. وتوصلت الدراسة إلى أن غالبية الأطباء ينظرون</w:t>
      </w:r>
      <w:r w:rsidR="006B2532">
        <w:rPr>
          <w:rFonts w:ascii="Simplified Arabic" w:hAnsi="Simplified Arabic" w:cs="Simplified Arabic"/>
          <w:kern w:val="2"/>
          <w:sz w:val="28"/>
          <w:szCs w:val="28"/>
          <w14:ligatures w14:val="standardContextual"/>
        </w:rPr>
        <w:t xml:space="preserve"> </w:t>
      </w:r>
      <w:r w:rsidR="006B2532" w:rsidRPr="001313D0">
        <w:rPr>
          <w:rFonts w:ascii="Simplified Arabic" w:hAnsi="Simplified Arabic" w:cs="Simplified Arabic"/>
          <w:kern w:val="2"/>
          <w:sz w:val="28"/>
          <w:szCs w:val="28"/>
          <w:rtl/>
          <w14:ligatures w14:val="standardContextual"/>
        </w:rPr>
        <w:lastRenderedPageBreak/>
        <w:t>بإيجابية إلى تطبيقات الذكاء الاصطناعي في المستشفيات، خاصة في مجالات دعم القرار السريري، وتحسين إدارة الموارد، وتقليل الأعباء الإدارية، ورفع جودة الخدمات الصحية. كما أظهرت النتائج أن نجاح تطبيق الذكاء الاصطناعي يتطلب توفير التدريب المناسب، وتحسين البنية التحتية الرقمية، ووضع أطر تنظيمية وأخلاقية واضحة لاستخدامه في البيئة الصحية</w:t>
      </w:r>
      <w:r w:rsidR="006B2532" w:rsidRPr="001313D0">
        <w:rPr>
          <w:rFonts w:ascii="Simplified Arabic" w:hAnsi="Simplified Arabic" w:cs="Simplified Arabic"/>
          <w:kern w:val="2"/>
          <w:sz w:val="28"/>
          <w:szCs w:val="28"/>
          <w:lang w:bidi="ar-EG"/>
          <w14:ligatures w14:val="standardContextual"/>
        </w:rPr>
        <w:t>.</w:t>
      </w:r>
    </w:p>
    <w:p w14:paraId="114AEEDE" w14:textId="77777777" w:rsidR="006B2532" w:rsidRPr="001313D0" w:rsidRDefault="006B2532" w:rsidP="006B2532">
      <w:pPr>
        <w:spacing w:after="0" w:line="240" w:lineRule="auto"/>
        <w:jc w:val="both"/>
        <w:rPr>
          <w:rFonts w:ascii="Simplified Arabic" w:hAnsi="Simplified Arabic" w:cs="Simplified Arabic"/>
          <w:b/>
          <w:bCs/>
          <w:kern w:val="2"/>
          <w:sz w:val="32"/>
          <w:szCs w:val="32"/>
          <w:lang w:bidi="ar-EG"/>
          <w14:ligatures w14:val="standardContextual"/>
        </w:rPr>
      </w:pPr>
      <w:r w:rsidRPr="001313D0">
        <w:rPr>
          <w:rFonts w:ascii="Simplified Arabic" w:hAnsi="Simplified Arabic" w:cs="Simplified Arabic"/>
          <w:b/>
          <w:bCs/>
          <w:kern w:val="2"/>
          <w:sz w:val="32"/>
          <w:szCs w:val="32"/>
          <w:rtl/>
          <w14:ligatures w14:val="standardContextual"/>
        </w:rPr>
        <w:t xml:space="preserve">التعليق على الدراسات السابقة: </w:t>
      </w:r>
    </w:p>
    <w:p w14:paraId="02BA728D" w14:textId="77777777" w:rsidR="006B2532" w:rsidRPr="001313D0" w:rsidRDefault="006B2532" w:rsidP="006B2532">
      <w:pPr>
        <w:numPr>
          <w:ilvl w:val="0"/>
          <w:numId w:val="13"/>
        </w:numPr>
        <w:spacing w:after="0" w:line="240" w:lineRule="auto"/>
        <w:contextualSpacing/>
        <w:jc w:val="both"/>
        <w:rPr>
          <w:rFonts w:ascii="Simplified Arabic" w:hAnsi="Simplified Arabic" w:cs="Simplified Arabic"/>
          <w:b/>
          <w:bCs/>
          <w:kern w:val="2"/>
          <w:sz w:val="32"/>
          <w:szCs w:val="32"/>
          <w:lang w:bidi="ar-EG"/>
          <w14:ligatures w14:val="standardContextual"/>
        </w:rPr>
      </w:pPr>
      <w:r w:rsidRPr="001313D0">
        <w:rPr>
          <w:rFonts w:ascii="Simplified Arabic" w:hAnsi="Simplified Arabic" w:cs="Simplified Arabic"/>
          <w:b/>
          <w:bCs/>
          <w:kern w:val="2"/>
          <w:sz w:val="32"/>
          <w:szCs w:val="32"/>
          <w:rtl/>
          <w14:ligatures w14:val="standardContextual"/>
        </w:rPr>
        <w:t>أوجه الشبه بين الدراسة الحالية والدراسات السابقة</w:t>
      </w:r>
    </w:p>
    <w:p w14:paraId="45C92BAB" w14:textId="77777777" w:rsidR="006B2532" w:rsidRPr="001313D0" w:rsidRDefault="006B2532" w:rsidP="006B2532">
      <w:pPr>
        <w:spacing w:after="0" w:line="240" w:lineRule="auto"/>
        <w:ind w:firstLine="720"/>
        <w:jc w:val="both"/>
        <w:rPr>
          <w:rFonts w:ascii="Simplified Arabic" w:hAnsi="Simplified Arabic" w:cs="Simplified Arabic"/>
          <w:kern w:val="2"/>
          <w:sz w:val="28"/>
          <w:szCs w:val="28"/>
          <w:lang w:bidi="ar-EG"/>
          <w14:ligatures w14:val="standardContextual"/>
        </w:rPr>
      </w:pPr>
      <w:r w:rsidRPr="001313D0">
        <w:rPr>
          <w:rFonts w:ascii="Simplified Arabic" w:hAnsi="Simplified Arabic" w:cs="Simplified Arabic"/>
          <w:kern w:val="2"/>
          <w:sz w:val="28"/>
          <w:szCs w:val="28"/>
          <w:rtl/>
          <w14:ligatures w14:val="standardContextual"/>
        </w:rPr>
        <w:t>يتضح من استعراض الدراسات السابقة العربية والأجنبية وجود قدر كبير من الاتفاق بينها وبين الدراسة الحالية من حيث الاهتمام المتزايد بتطبيقات الذكاء الاصطناعي في القطاع الصحي، ودورها في تحسين جودة الخدمات الصحية وتطوير الأداء المؤسسي ورفع كفاءة التشخيص الطبي. فقد اتفقت الدراسة الحالية مع عدد من الدراسات العربية، مثل دراسة الخلايلة (2021)، ودراسة الظفيري وآخرون (2022)، ودراسة أزيبي (2024)، ودراسة المنعمي (2025)، ودراسة السادة والخزرجي (2025)، ودراسة عباس (2025)، في تأكيدها أن تطبيقات الذكاء الاصطناعي أصبحت من الأدوات الرئيسة التي تعتمد عليها المؤسسات الصحية الحديثة لتحسين جودة الرعاية الصحية، وتقليل الأخطاء الطبية، وتسريع الإجراءات السريرية والإدارية، ورفع مستوى رضا المستفيدين عن الخدمات الصحية</w:t>
      </w:r>
      <w:r w:rsidRPr="001313D0">
        <w:rPr>
          <w:rFonts w:ascii="Simplified Arabic" w:hAnsi="Simplified Arabic" w:cs="Simplified Arabic"/>
          <w:kern w:val="2"/>
          <w:sz w:val="28"/>
          <w:szCs w:val="28"/>
          <w:lang w:bidi="ar-EG"/>
          <w14:ligatures w14:val="standardContextual"/>
        </w:rPr>
        <w:t>.</w:t>
      </w:r>
    </w:p>
    <w:p w14:paraId="519D0B8D" w14:textId="77777777" w:rsidR="006B2532" w:rsidRPr="001313D0" w:rsidRDefault="006B2532" w:rsidP="006B2532">
      <w:pPr>
        <w:spacing w:after="0" w:line="240" w:lineRule="auto"/>
        <w:jc w:val="both"/>
        <w:rPr>
          <w:rFonts w:ascii="Simplified Arabic" w:hAnsi="Simplified Arabic" w:cs="Simplified Arabic"/>
          <w:kern w:val="2"/>
          <w:sz w:val="28"/>
          <w:szCs w:val="28"/>
          <w14:ligatures w14:val="standardContextual"/>
        </w:rPr>
      </w:pPr>
      <w:r w:rsidRPr="001313D0">
        <w:rPr>
          <w:rFonts w:ascii="Simplified Arabic" w:hAnsi="Simplified Arabic" w:cs="Simplified Arabic"/>
          <w:kern w:val="2"/>
          <w:sz w:val="28"/>
          <w:szCs w:val="28"/>
          <w:rtl/>
          <w14:ligatures w14:val="standardContextual"/>
        </w:rPr>
        <w:t>كما تتفق الدراسة الحالية مع العديد من الدراسات الأجنبية، مثل دراسة</w:t>
      </w:r>
      <w:r w:rsidRPr="001313D0">
        <w:rPr>
          <w:rFonts w:ascii="Simplified Arabic" w:hAnsi="Simplified Arabic" w:cs="Simplified Arabic"/>
          <w:kern w:val="2"/>
          <w:sz w:val="28"/>
          <w:szCs w:val="28"/>
          <w14:ligatures w14:val="standardContextual"/>
        </w:rPr>
        <w:t xml:space="preserve"> McKinney </w:t>
      </w:r>
      <w:r w:rsidRPr="001313D0">
        <w:rPr>
          <w:rFonts w:ascii="Simplified Arabic" w:hAnsi="Simplified Arabic" w:cs="Simplified Arabic"/>
          <w:kern w:val="2"/>
          <w:sz w:val="28"/>
          <w:szCs w:val="28"/>
          <w:rtl/>
          <w14:ligatures w14:val="standardContextual"/>
        </w:rPr>
        <w:t>وآخرين (2020)، ودراسة</w:t>
      </w:r>
      <w:r w:rsidRPr="001313D0">
        <w:rPr>
          <w:rFonts w:ascii="Simplified Arabic" w:hAnsi="Simplified Arabic" w:cs="Simplified Arabic"/>
          <w:kern w:val="2"/>
          <w:sz w:val="28"/>
          <w:szCs w:val="28"/>
          <w14:ligatures w14:val="standardContextual"/>
        </w:rPr>
        <w:t xml:space="preserve"> Ayers </w:t>
      </w:r>
      <w:r w:rsidRPr="001313D0">
        <w:rPr>
          <w:rFonts w:ascii="Simplified Arabic" w:hAnsi="Simplified Arabic" w:cs="Simplified Arabic"/>
          <w:kern w:val="2"/>
          <w:sz w:val="28"/>
          <w:szCs w:val="28"/>
          <w:rtl/>
          <w14:ligatures w14:val="standardContextual"/>
        </w:rPr>
        <w:t>وآخرين (2024)، ودراسة</w:t>
      </w:r>
      <w:r w:rsidRPr="001313D0">
        <w:rPr>
          <w:rFonts w:ascii="Simplified Arabic" w:hAnsi="Simplified Arabic" w:cs="Simplified Arabic"/>
          <w:kern w:val="2"/>
          <w:sz w:val="28"/>
          <w:szCs w:val="28"/>
          <w14:ligatures w14:val="standardContextual"/>
        </w:rPr>
        <w:t xml:space="preserve"> Takita </w:t>
      </w:r>
      <w:r w:rsidRPr="001313D0">
        <w:rPr>
          <w:rFonts w:ascii="Simplified Arabic" w:hAnsi="Simplified Arabic" w:cs="Simplified Arabic"/>
          <w:kern w:val="2"/>
          <w:sz w:val="28"/>
          <w:szCs w:val="28"/>
          <w:rtl/>
          <w14:ligatures w14:val="standardContextual"/>
        </w:rPr>
        <w:t>وآخرين (2025)، ودراسة</w:t>
      </w:r>
      <w:r w:rsidRPr="001313D0">
        <w:rPr>
          <w:rFonts w:ascii="Simplified Arabic" w:hAnsi="Simplified Arabic" w:cs="Simplified Arabic"/>
          <w:kern w:val="2"/>
          <w:sz w:val="28"/>
          <w:szCs w:val="28"/>
          <w14:ligatures w14:val="standardContextual"/>
        </w:rPr>
        <w:t xml:space="preserve"> Fahim </w:t>
      </w:r>
      <w:r w:rsidRPr="001313D0">
        <w:rPr>
          <w:rFonts w:ascii="Simplified Arabic" w:hAnsi="Simplified Arabic" w:cs="Simplified Arabic"/>
          <w:kern w:val="2"/>
          <w:sz w:val="28"/>
          <w:szCs w:val="28"/>
          <w:rtl/>
          <w14:ligatures w14:val="standardContextual"/>
        </w:rPr>
        <w:t>وآخرين (2025)، في اهتمامها ببيان الدور الذي تؤديه تطبيقات الذكاء الاصطناعي في تحسين دقة التشخيص الطبي، ودعم اتخاذ القرار السريري، وتحليل البيانات الصحية الضخمة، واكتشاف الأنماط المرضية التي قد يصعب على العنصر البشري اكتشافها بالسرعة والدقة نفسيهما. وقد أكدت هذه الدراسات أن الذكاء الاصطناعي يمثل أحد أهم الاتجاهات الحديثة التي تسهم في تطوير الخدمات الصحية وتحسين نتائج الرعاية المقدمة للمرضى</w:t>
      </w:r>
      <w:r w:rsidRPr="001313D0">
        <w:rPr>
          <w:rFonts w:ascii="Simplified Arabic" w:hAnsi="Simplified Arabic" w:cs="Simplified Arabic"/>
          <w:kern w:val="2"/>
          <w:sz w:val="28"/>
          <w:szCs w:val="28"/>
          <w14:ligatures w14:val="standardContextual"/>
        </w:rPr>
        <w:t>.</w:t>
      </w:r>
    </w:p>
    <w:p w14:paraId="10D0F532" w14:textId="77777777" w:rsidR="006B2532" w:rsidRPr="001313D0" w:rsidRDefault="006B2532" w:rsidP="006B2532">
      <w:pPr>
        <w:spacing w:after="0" w:line="240" w:lineRule="auto"/>
        <w:ind w:firstLine="720"/>
        <w:jc w:val="both"/>
        <w:rPr>
          <w:rFonts w:ascii="Simplified Arabic" w:hAnsi="Simplified Arabic" w:cs="Simplified Arabic"/>
          <w:kern w:val="2"/>
          <w:sz w:val="28"/>
          <w:szCs w:val="28"/>
          <w14:ligatures w14:val="standardContextual"/>
        </w:rPr>
      </w:pPr>
      <w:r w:rsidRPr="001313D0">
        <w:rPr>
          <w:rFonts w:ascii="Simplified Arabic" w:hAnsi="Simplified Arabic" w:cs="Simplified Arabic"/>
          <w:kern w:val="2"/>
          <w:sz w:val="28"/>
          <w:szCs w:val="28"/>
          <w:rtl/>
          <w14:ligatures w14:val="standardContextual"/>
        </w:rPr>
        <w:t>وتتفق الدراسة الحالية كذلك مع عدد من الدراسات السابقة في تناول الذكاء الاصطناعي من منظور إداري وتنظيمي، وعدم قصره على الجانب التشخيصي فقط، حيث ركزت دراسات</w:t>
      </w:r>
      <w:r w:rsidRPr="001313D0">
        <w:rPr>
          <w:rFonts w:ascii="Simplified Arabic" w:hAnsi="Simplified Arabic" w:cs="Simplified Arabic"/>
          <w:kern w:val="2"/>
          <w:sz w:val="28"/>
          <w:szCs w:val="28"/>
          <w14:ligatures w14:val="standardContextual"/>
        </w:rPr>
        <w:t xml:space="preserve"> García-García (2025)</w:t>
      </w:r>
      <w:r w:rsidRPr="001313D0">
        <w:rPr>
          <w:rFonts w:ascii="Simplified Arabic" w:hAnsi="Simplified Arabic" w:cs="Simplified Arabic"/>
          <w:kern w:val="2"/>
          <w:sz w:val="28"/>
          <w:szCs w:val="28"/>
          <w:rtl/>
          <w14:ligatures w14:val="standardContextual"/>
        </w:rPr>
        <w:t>، و</w:t>
      </w:r>
      <w:proofErr w:type="spellStart"/>
      <w:r w:rsidRPr="001313D0">
        <w:rPr>
          <w:rFonts w:ascii="Simplified Arabic" w:hAnsi="Simplified Arabic" w:cs="Simplified Arabic"/>
          <w:kern w:val="2"/>
          <w:sz w:val="28"/>
          <w:szCs w:val="28"/>
          <w14:ligatures w14:val="standardContextual"/>
        </w:rPr>
        <w:t>Alghareeb</w:t>
      </w:r>
      <w:proofErr w:type="spellEnd"/>
      <w:r w:rsidRPr="001313D0">
        <w:rPr>
          <w:rFonts w:ascii="Simplified Arabic" w:hAnsi="Simplified Arabic" w:cs="Simplified Arabic"/>
          <w:kern w:val="2"/>
          <w:sz w:val="28"/>
          <w:szCs w:val="28"/>
          <w14:ligatures w14:val="standardContextual"/>
        </w:rPr>
        <w:t xml:space="preserve"> (2025)</w:t>
      </w:r>
      <w:r w:rsidRPr="001313D0">
        <w:rPr>
          <w:rFonts w:ascii="Simplified Arabic" w:hAnsi="Simplified Arabic" w:cs="Simplified Arabic"/>
          <w:kern w:val="2"/>
          <w:sz w:val="28"/>
          <w:szCs w:val="28"/>
          <w:rtl/>
          <w14:ligatures w14:val="standardContextual"/>
        </w:rPr>
        <w:t>، و</w:t>
      </w:r>
      <w:proofErr w:type="spellStart"/>
      <w:r w:rsidRPr="001313D0">
        <w:rPr>
          <w:rFonts w:ascii="Simplified Arabic" w:hAnsi="Simplified Arabic" w:cs="Simplified Arabic"/>
          <w:kern w:val="2"/>
          <w:sz w:val="28"/>
          <w:szCs w:val="28"/>
          <w14:ligatures w14:val="standardContextual"/>
        </w:rPr>
        <w:t>Alshabebi</w:t>
      </w:r>
      <w:proofErr w:type="spellEnd"/>
      <w:r w:rsidRPr="001313D0">
        <w:rPr>
          <w:rFonts w:ascii="Simplified Arabic" w:hAnsi="Simplified Arabic" w:cs="Simplified Arabic"/>
          <w:kern w:val="2"/>
          <w:sz w:val="28"/>
          <w:szCs w:val="28"/>
          <w14:ligatures w14:val="standardContextual"/>
        </w:rPr>
        <w:t xml:space="preserve"> </w:t>
      </w:r>
      <w:r w:rsidRPr="001313D0">
        <w:rPr>
          <w:rFonts w:ascii="Simplified Arabic" w:hAnsi="Simplified Arabic" w:cs="Simplified Arabic"/>
          <w:kern w:val="2"/>
          <w:sz w:val="28"/>
          <w:szCs w:val="28"/>
          <w:rtl/>
          <w14:ligatures w14:val="standardContextual"/>
        </w:rPr>
        <w:t>وآخرين (2025) على دور الذكاء الاصطناعي في دعم إدارة الجودة، وتحسين كفاءة العمليات التشغيلية، وتعزيز سلامة المرضى، وتحسين إدارة الموارد الصحية. ويتوافق ذلك مع توجه الدراسة الحالية التي تنظر إلى الذكاء الاصطناعي بوصفه أداة استراتيجية يمكن أن تسهم في تحسين دقة التشخيص الطبي وإدارة الجودة في آن واحد</w:t>
      </w:r>
      <w:r w:rsidRPr="001313D0">
        <w:rPr>
          <w:rFonts w:ascii="Simplified Arabic" w:hAnsi="Simplified Arabic" w:cs="Simplified Arabic"/>
          <w:kern w:val="2"/>
          <w:sz w:val="28"/>
          <w:szCs w:val="28"/>
          <w14:ligatures w14:val="standardContextual"/>
        </w:rPr>
        <w:t>.</w:t>
      </w:r>
    </w:p>
    <w:p w14:paraId="3B5B31E4" w14:textId="77777777" w:rsidR="006B2532" w:rsidRPr="001313D0" w:rsidRDefault="006B2532" w:rsidP="006B2532">
      <w:pPr>
        <w:spacing w:after="0" w:line="240" w:lineRule="auto"/>
        <w:ind w:firstLine="360"/>
        <w:jc w:val="both"/>
        <w:rPr>
          <w:rFonts w:ascii="Simplified Arabic" w:hAnsi="Simplified Arabic" w:cs="Simplified Arabic"/>
          <w:kern w:val="2"/>
          <w:sz w:val="28"/>
          <w:szCs w:val="28"/>
          <w14:ligatures w14:val="standardContextual"/>
        </w:rPr>
      </w:pPr>
      <w:r w:rsidRPr="001313D0">
        <w:rPr>
          <w:rFonts w:ascii="Simplified Arabic" w:hAnsi="Simplified Arabic" w:cs="Simplified Arabic"/>
          <w:kern w:val="2"/>
          <w:sz w:val="28"/>
          <w:szCs w:val="28"/>
          <w:rtl/>
          <w14:ligatures w14:val="standardContextual"/>
        </w:rPr>
        <w:t xml:space="preserve">ومن الناحية المنهجية، تتفق الدراسة الحالية مع عدد كبير من الدراسات السابقة في اعتماد المنهج الوصفي التحليلي باعتباره المنهج الأنسب لدراسة الظواهر الإدارية والصحية وتحليل العلاقات بين متغيراتها. كما تتفق معها في استخدام الاستبانة أداة رئيسة لجمع البيانات من العاملين في المؤسسات الصحية، وهو ما يظهر بوضوح في دراسة الخلايلة (2021)، ودراسة الظفيري وآخرون (2022)، ودراسة السادة </w:t>
      </w:r>
      <w:r w:rsidRPr="001313D0">
        <w:rPr>
          <w:rFonts w:ascii="Simplified Arabic" w:hAnsi="Simplified Arabic" w:cs="Simplified Arabic"/>
          <w:kern w:val="2"/>
          <w:sz w:val="28"/>
          <w:szCs w:val="28"/>
          <w:rtl/>
          <w14:ligatures w14:val="standardContextual"/>
        </w:rPr>
        <w:lastRenderedPageBreak/>
        <w:t>والخزرجي (2025)، ودراسة المنعمي (2025). ويعكس هذا الاتفاق ملاءمة المنهج الوصفي التحليلي لدراسة واقع استخدام الذكاء الاصطناعي وآثاره المختلفة في المؤسسات الصحية</w:t>
      </w:r>
      <w:r w:rsidRPr="001313D0">
        <w:rPr>
          <w:rFonts w:ascii="Simplified Arabic" w:hAnsi="Simplified Arabic" w:cs="Simplified Arabic"/>
          <w:kern w:val="2"/>
          <w:sz w:val="28"/>
          <w:szCs w:val="28"/>
          <w14:ligatures w14:val="standardContextual"/>
        </w:rPr>
        <w:t>.</w:t>
      </w:r>
    </w:p>
    <w:p w14:paraId="3495D08B" w14:textId="77777777" w:rsidR="006B2532" w:rsidRPr="001313D0" w:rsidRDefault="006B2532" w:rsidP="006B2532">
      <w:pPr>
        <w:numPr>
          <w:ilvl w:val="0"/>
          <w:numId w:val="13"/>
        </w:numPr>
        <w:spacing w:after="0" w:line="240" w:lineRule="auto"/>
        <w:contextualSpacing/>
        <w:jc w:val="both"/>
        <w:rPr>
          <w:rFonts w:ascii="Simplified Arabic" w:hAnsi="Simplified Arabic" w:cs="Simplified Arabic"/>
          <w:b/>
          <w:bCs/>
          <w:kern w:val="2"/>
          <w:sz w:val="32"/>
          <w:szCs w:val="32"/>
          <w:lang w:bidi="ar-EG"/>
          <w14:ligatures w14:val="standardContextual"/>
        </w:rPr>
      </w:pPr>
      <w:r w:rsidRPr="001313D0">
        <w:rPr>
          <w:rFonts w:ascii="Simplified Arabic" w:hAnsi="Simplified Arabic" w:cs="Simplified Arabic"/>
          <w:b/>
          <w:bCs/>
          <w:kern w:val="2"/>
          <w:sz w:val="32"/>
          <w:szCs w:val="32"/>
          <w:rtl/>
          <w14:ligatures w14:val="standardContextual"/>
        </w:rPr>
        <w:t>أوجه الاختلاف بين الدراسة الحالية والدراسات السابقة</w:t>
      </w:r>
    </w:p>
    <w:p w14:paraId="726E40BB" w14:textId="77777777" w:rsidR="006B2532" w:rsidRPr="001313D0" w:rsidRDefault="006B2532" w:rsidP="006B2532">
      <w:pPr>
        <w:spacing w:after="0" w:line="240" w:lineRule="auto"/>
        <w:ind w:firstLine="720"/>
        <w:jc w:val="both"/>
        <w:rPr>
          <w:rFonts w:ascii="Simplified Arabic" w:hAnsi="Simplified Arabic" w:cs="Simplified Arabic"/>
          <w:kern w:val="2"/>
          <w:sz w:val="28"/>
          <w:szCs w:val="28"/>
          <w14:ligatures w14:val="standardContextual"/>
        </w:rPr>
      </w:pPr>
      <w:r w:rsidRPr="001313D0">
        <w:rPr>
          <w:rFonts w:ascii="Simplified Arabic" w:hAnsi="Simplified Arabic" w:cs="Simplified Arabic"/>
          <w:kern w:val="2"/>
          <w:sz w:val="28"/>
          <w:szCs w:val="28"/>
          <w:rtl/>
          <w14:ligatures w14:val="standardContextual"/>
        </w:rPr>
        <w:t>على الرغم من أوجه التشابه السابقة، فإن الدراسة الحالية تتميز بعدد من الجوانب التي تجعلها مختلفة عن الدراسات السابقة. فقد ركزت بعض الدراسات العربية على جودة الخدمات الصحية بصورة عامة، مثل دراسة الخلايلة (2021) ودراسة الظفيري وآخرون (2022) ودراسة المنعمي (2025)، بينما لم تتناول دقة التشخيص الطبي بصورة مستقلة أو متعمقة</w:t>
      </w:r>
      <w:r w:rsidRPr="001313D0">
        <w:rPr>
          <w:rFonts w:ascii="Simplified Arabic" w:hAnsi="Simplified Arabic" w:cs="Simplified Arabic" w:hint="cs"/>
          <w:kern w:val="2"/>
          <w:sz w:val="28"/>
          <w:szCs w:val="28"/>
          <w:rtl/>
          <w14:ligatures w14:val="standardContextual"/>
        </w:rPr>
        <w:t>،</w:t>
      </w:r>
      <w:r w:rsidRPr="001313D0">
        <w:rPr>
          <w:rFonts w:ascii="Simplified Arabic" w:hAnsi="Simplified Arabic" w:cs="Simplified Arabic"/>
          <w:kern w:val="2"/>
          <w:sz w:val="28"/>
          <w:szCs w:val="28"/>
          <w:rtl/>
          <w14:ligatures w14:val="standardContextual"/>
        </w:rPr>
        <w:t xml:space="preserve"> أما الدراسة الحالية فتتناول دقة التشخيص الطبي وإدارة الجودة معاً في إطار واحد، انطلاقاً من وجود علاقة تكاملية بينهما داخل بيئة العمل الصحي</w:t>
      </w:r>
      <w:r w:rsidRPr="001313D0">
        <w:rPr>
          <w:rFonts w:ascii="Simplified Arabic" w:hAnsi="Simplified Arabic" w:cs="Simplified Arabic"/>
          <w:kern w:val="2"/>
          <w:sz w:val="28"/>
          <w:szCs w:val="28"/>
          <w14:ligatures w14:val="standardContextual"/>
        </w:rPr>
        <w:t>.</w:t>
      </w:r>
    </w:p>
    <w:p w14:paraId="0AB636C7" w14:textId="77777777" w:rsidR="006B2532" w:rsidRPr="001313D0" w:rsidRDefault="006B2532" w:rsidP="006B2532">
      <w:pPr>
        <w:spacing w:after="0" w:line="240" w:lineRule="auto"/>
        <w:ind w:firstLine="720"/>
        <w:jc w:val="both"/>
        <w:rPr>
          <w:rFonts w:ascii="Simplified Arabic" w:hAnsi="Simplified Arabic" w:cs="Simplified Arabic"/>
          <w:kern w:val="2"/>
          <w:sz w:val="28"/>
          <w:szCs w:val="28"/>
          <w14:ligatures w14:val="standardContextual"/>
        </w:rPr>
      </w:pPr>
      <w:r w:rsidRPr="001313D0">
        <w:rPr>
          <w:rFonts w:ascii="Simplified Arabic" w:hAnsi="Simplified Arabic" w:cs="Simplified Arabic"/>
          <w:kern w:val="2"/>
          <w:sz w:val="28"/>
          <w:szCs w:val="28"/>
          <w:rtl/>
          <w14:ligatures w14:val="standardContextual"/>
        </w:rPr>
        <w:t>كما تختلف الدراسة الحالية عن بعض الدراسات الأجنبية التي ركزت على الجوانب التقنية والتشخيصية البحتة للذكاء الاصطناعي، مثل دراسة</w:t>
      </w:r>
      <w:r w:rsidRPr="001313D0">
        <w:rPr>
          <w:rFonts w:ascii="Simplified Arabic" w:hAnsi="Simplified Arabic" w:cs="Simplified Arabic"/>
          <w:kern w:val="2"/>
          <w:sz w:val="28"/>
          <w:szCs w:val="28"/>
          <w14:ligatures w14:val="standardContextual"/>
        </w:rPr>
        <w:t xml:space="preserve"> </w:t>
      </w:r>
      <w:r w:rsidRPr="001313D0">
        <w:rPr>
          <w:rFonts w:asciiTheme="majorBidi" w:hAnsiTheme="majorBidi" w:cstheme="majorBidi"/>
          <w:kern w:val="2"/>
          <w14:ligatures w14:val="standardContextual"/>
        </w:rPr>
        <w:t>McKinney</w:t>
      </w:r>
      <w:r w:rsidRPr="001313D0">
        <w:rPr>
          <w:rFonts w:ascii="Simplified Arabic" w:hAnsi="Simplified Arabic" w:cs="Simplified Arabic"/>
          <w:kern w:val="2"/>
          <w:sz w:val="28"/>
          <w:szCs w:val="28"/>
          <w14:ligatures w14:val="standardContextual"/>
        </w:rPr>
        <w:t xml:space="preserve"> </w:t>
      </w:r>
      <w:r w:rsidRPr="001313D0">
        <w:rPr>
          <w:rFonts w:ascii="Simplified Arabic" w:hAnsi="Simplified Arabic" w:cs="Simplified Arabic"/>
          <w:kern w:val="2"/>
          <w:sz w:val="28"/>
          <w:szCs w:val="28"/>
          <w:rtl/>
          <w14:ligatures w14:val="standardContextual"/>
        </w:rPr>
        <w:t>وآخرين (2020)، ودراسة</w:t>
      </w:r>
      <w:r w:rsidRPr="001313D0">
        <w:rPr>
          <w:rFonts w:ascii="Simplified Arabic" w:hAnsi="Simplified Arabic" w:cs="Simplified Arabic"/>
          <w:kern w:val="2"/>
          <w:sz w:val="28"/>
          <w:szCs w:val="28"/>
          <w14:ligatures w14:val="standardContextual"/>
        </w:rPr>
        <w:t xml:space="preserve"> </w:t>
      </w:r>
      <w:r w:rsidRPr="001313D0">
        <w:rPr>
          <w:rFonts w:asciiTheme="majorBidi" w:hAnsiTheme="majorBidi" w:cstheme="majorBidi"/>
          <w:kern w:val="2"/>
          <w14:ligatures w14:val="standardContextual"/>
        </w:rPr>
        <w:t>Takita</w:t>
      </w:r>
      <w:r w:rsidRPr="001313D0">
        <w:rPr>
          <w:rFonts w:ascii="Simplified Arabic" w:hAnsi="Simplified Arabic" w:cs="Simplified Arabic"/>
          <w:kern w:val="2"/>
          <w:sz w:val="28"/>
          <w:szCs w:val="28"/>
          <w14:ligatures w14:val="standardContextual"/>
        </w:rPr>
        <w:t xml:space="preserve"> </w:t>
      </w:r>
      <w:r w:rsidRPr="001313D0">
        <w:rPr>
          <w:rFonts w:ascii="Simplified Arabic" w:hAnsi="Simplified Arabic" w:cs="Simplified Arabic"/>
          <w:kern w:val="2"/>
          <w:sz w:val="28"/>
          <w:szCs w:val="28"/>
          <w:rtl/>
          <w14:ligatures w14:val="standardContextual"/>
        </w:rPr>
        <w:t>وآخرين (2025)، والتي اهتمت بقياس أداء الخوارزميات والنماذج الذكية في اكتشاف الأمراض وتشخيصها. بينما تهدف الدراسة الحالية إلى قياس أثر استخدام الذكاء الاصطناعي من وجهة نظر المستخدمين والعاملين داخل المستشفيات الحكومية، بما يشمل الأطباء والفنيين والإداريين والعاملين في أقسام الجودة</w:t>
      </w:r>
      <w:r w:rsidRPr="001313D0">
        <w:rPr>
          <w:rFonts w:ascii="Simplified Arabic" w:hAnsi="Simplified Arabic" w:cs="Simplified Arabic"/>
          <w:kern w:val="2"/>
          <w:sz w:val="28"/>
          <w:szCs w:val="28"/>
          <w14:ligatures w14:val="standardContextual"/>
        </w:rPr>
        <w:t>.</w:t>
      </w:r>
    </w:p>
    <w:p w14:paraId="0B60390D" w14:textId="77777777" w:rsidR="006B2532" w:rsidRPr="001313D0" w:rsidRDefault="006B2532" w:rsidP="006B2532">
      <w:pPr>
        <w:spacing w:after="0" w:line="240" w:lineRule="auto"/>
        <w:ind w:firstLine="720"/>
        <w:jc w:val="both"/>
        <w:rPr>
          <w:rFonts w:ascii="Simplified Arabic" w:hAnsi="Simplified Arabic" w:cs="Simplified Arabic"/>
          <w:kern w:val="2"/>
          <w:sz w:val="28"/>
          <w:szCs w:val="28"/>
          <w14:ligatures w14:val="standardContextual"/>
        </w:rPr>
      </w:pPr>
      <w:r w:rsidRPr="001313D0">
        <w:rPr>
          <w:rFonts w:ascii="Simplified Arabic" w:hAnsi="Simplified Arabic" w:cs="Simplified Arabic"/>
          <w:kern w:val="2"/>
          <w:sz w:val="28"/>
          <w:szCs w:val="28"/>
          <w:rtl/>
          <w14:ligatures w14:val="standardContextual"/>
        </w:rPr>
        <w:t>وتختلف الدراسة الحالية أيضاً عن الدراسات التي اعتمدت المراجعات المنهجية والتحليلات البعدية، مثل دراسة</w:t>
      </w:r>
      <w:r w:rsidRPr="001313D0">
        <w:rPr>
          <w:rFonts w:asciiTheme="majorBidi" w:hAnsiTheme="majorBidi" w:cstheme="majorBidi"/>
          <w:kern w:val="2"/>
          <w:sz w:val="24"/>
          <w:szCs w:val="24"/>
          <w14:ligatures w14:val="standardContextual"/>
        </w:rPr>
        <w:t>García-García</w:t>
      </w:r>
      <w:r w:rsidRPr="001313D0">
        <w:rPr>
          <w:rFonts w:ascii="Simplified Arabic" w:hAnsi="Simplified Arabic" w:cs="Simplified Arabic"/>
          <w:kern w:val="2"/>
          <w:sz w:val="28"/>
          <w:szCs w:val="28"/>
          <w14:ligatures w14:val="standardContextual"/>
        </w:rPr>
        <w:t xml:space="preserve"> (2025)</w:t>
      </w:r>
      <w:r w:rsidRPr="001313D0">
        <w:rPr>
          <w:rFonts w:ascii="Simplified Arabic" w:hAnsi="Simplified Arabic" w:cs="Simplified Arabic"/>
          <w:kern w:val="2"/>
          <w:sz w:val="28"/>
          <w:szCs w:val="28"/>
          <w:rtl/>
          <w14:ligatures w14:val="standardContextual"/>
        </w:rPr>
        <w:t>، ودراسة</w:t>
      </w:r>
      <w:proofErr w:type="spellStart"/>
      <w:r w:rsidRPr="001313D0">
        <w:rPr>
          <w:rFonts w:asciiTheme="majorBidi" w:hAnsiTheme="majorBidi" w:cstheme="majorBidi"/>
          <w:kern w:val="2"/>
          <w:sz w:val="24"/>
          <w:szCs w:val="24"/>
          <w14:ligatures w14:val="standardContextual"/>
        </w:rPr>
        <w:t>Alghareeb</w:t>
      </w:r>
      <w:proofErr w:type="spellEnd"/>
      <w:r w:rsidRPr="001313D0">
        <w:rPr>
          <w:rFonts w:ascii="Simplified Arabic" w:hAnsi="Simplified Arabic" w:cs="Simplified Arabic"/>
          <w:kern w:val="2"/>
          <w:sz w:val="24"/>
          <w:szCs w:val="24"/>
          <w14:ligatures w14:val="standardContextual"/>
        </w:rPr>
        <w:t xml:space="preserve"> </w:t>
      </w:r>
      <w:r w:rsidRPr="001313D0">
        <w:rPr>
          <w:rFonts w:ascii="Simplified Arabic" w:hAnsi="Simplified Arabic" w:cs="Simplified Arabic"/>
          <w:kern w:val="2"/>
          <w:sz w:val="28"/>
          <w:szCs w:val="28"/>
          <w14:ligatures w14:val="standardContextual"/>
        </w:rPr>
        <w:t>(2025)</w:t>
      </w:r>
      <w:r w:rsidRPr="001313D0">
        <w:rPr>
          <w:rFonts w:ascii="Simplified Arabic" w:hAnsi="Simplified Arabic" w:cs="Simplified Arabic"/>
          <w:kern w:val="2"/>
          <w:sz w:val="28"/>
          <w:szCs w:val="28"/>
          <w:rtl/>
          <w14:ligatures w14:val="standardContextual"/>
        </w:rPr>
        <w:t>، ودراسة</w:t>
      </w:r>
      <w:r w:rsidRPr="001313D0">
        <w:rPr>
          <w:rFonts w:ascii="Simplified Arabic" w:hAnsi="Simplified Arabic" w:cs="Simplified Arabic"/>
          <w:kern w:val="2"/>
          <w:sz w:val="28"/>
          <w:szCs w:val="28"/>
          <w14:ligatures w14:val="standardContextual"/>
        </w:rPr>
        <w:t xml:space="preserve"> </w:t>
      </w:r>
      <w:r w:rsidRPr="001313D0">
        <w:rPr>
          <w:rFonts w:asciiTheme="majorBidi" w:hAnsiTheme="majorBidi" w:cstheme="majorBidi"/>
          <w:kern w:val="2"/>
          <w:sz w:val="24"/>
          <w:szCs w:val="24"/>
          <w14:ligatures w14:val="standardContextual"/>
        </w:rPr>
        <w:t>Fahim</w:t>
      </w:r>
      <w:r w:rsidRPr="001313D0">
        <w:rPr>
          <w:rFonts w:ascii="Simplified Arabic" w:hAnsi="Simplified Arabic" w:cs="Simplified Arabic"/>
          <w:kern w:val="2"/>
          <w:sz w:val="28"/>
          <w:szCs w:val="28"/>
          <w14:ligatures w14:val="standardContextual"/>
        </w:rPr>
        <w:t xml:space="preserve"> </w:t>
      </w:r>
      <w:r w:rsidRPr="001313D0">
        <w:rPr>
          <w:rFonts w:ascii="Simplified Arabic" w:hAnsi="Simplified Arabic" w:cs="Simplified Arabic"/>
          <w:kern w:val="2"/>
          <w:sz w:val="28"/>
          <w:szCs w:val="28"/>
          <w:rtl/>
          <w14:ligatures w14:val="standardContextual"/>
        </w:rPr>
        <w:t>وآخرين (2025)، حيث اعتمدت تلك الدراسات على تحليل نتائج البحوث السابقة دون جمع بيانات ميدانية مباشرة. أما الدراسة الحالية فتعتمد على الدراسة الميدانية وجمع البيانات من أفراد المجتمع المستهدف، الأمر الذي يتيح قياس الواقع الفعلي لتطبيقات الذكاء الاصطناعي في المستشفيات الحكومية السعودية</w:t>
      </w:r>
      <w:r w:rsidRPr="001313D0">
        <w:rPr>
          <w:rFonts w:ascii="Simplified Arabic" w:hAnsi="Simplified Arabic" w:cs="Simplified Arabic"/>
          <w:kern w:val="2"/>
          <w:sz w:val="28"/>
          <w:szCs w:val="28"/>
          <w14:ligatures w14:val="standardContextual"/>
        </w:rPr>
        <w:t>.</w:t>
      </w:r>
    </w:p>
    <w:p w14:paraId="05796983" w14:textId="77777777" w:rsidR="006B2532" w:rsidRPr="001313D0" w:rsidRDefault="006B2532" w:rsidP="006B2532">
      <w:pPr>
        <w:spacing w:after="0" w:line="240" w:lineRule="auto"/>
        <w:ind w:firstLine="720"/>
        <w:jc w:val="both"/>
        <w:rPr>
          <w:rFonts w:ascii="Simplified Arabic" w:hAnsi="Simplified Arabic" w:cs="Simplified Arabic"/>
          <w:kern w:val="2"/>
          <w:sz w:val="28"/>
          <w:szCs w:val="28"/>
          <w14:ligatures w14:val="standardContextual"/>
        </w:rPr>
      </w:pPr>
      <w:r w:rsidRPr="001313D0">
        <w:rPr>
          <w:rFonts w:ascii="Simplified Arabic" w:hAnsi="Simplified Arabic" w:cs="Simplified Arabic"/>
          <w:kern w:val="2"/>
          <w:sz w:val="28"/>
          <w:szCs w:val="28"/>
          <w:rtl/>
          <w14:ligatures w14:val="standardContextual"/>
        </w:rPr>
        <w:t>ومن أوجه الاختلاف المهمة كذلك أن أغلب الدراسات السابقة أجريت في بيئات صحية مختلفة مثل الأردن والعراق واليمن والصين والولايات المتحدة والمملكة المتحدة، في حين تركز الدراسة الحالية على المستشفيات الحكومية في المنطقة الشرقية بالمملكة العربية السعودية، وهي بيئة تشهد توسعاً متسارعاً في تطبيقات التحول الرقمي والذكاء الاصطناعي ضمن مستهدفات رؤية المملكة 2030، الأمر الذي يمنح الدراسة الحالية أهمية تطبيقية خاصة</w:t>
      </w:r>
      <w:r w:rsidRPr="001313D0">
        <w:rPr>
          <w:rFonts w:ascii="Simplified Arabic" w:hAnsi="Simplified Arabic" w:cs="Simplified Arabic"/>
          <w:kern w:val="2"/>
          <w:sz w:val="28"/>
          <w:szCs w:val="28"/>
          <w14:ligatures w14:val="standardContextual"/>
        </w:rPr>
        <w:t>.</w:t>
      </w:r>
    </w:p>
    <w:p w14:paraId="1DD18C80" w14:textId="77777777" w:rsidR="006B2532" w:rsidRPr="001313D0" w:rsidRDefault="006B2532" w:rsidP="006B2532">
      <w:pPr>
        <w:numPr>
          <w:ilvl w:val="0"/>
          <w:numId w:val="13"/>
        </w:numPr>
        <w:spacing w:after="0" w:line="240" w:lineRule="auto"/>
        <w:contextualSpacing/>
        <w:jc w:val="both"/>
        <w:rPr>
          <w:rFonts w:ascii="Simplified Arabic" w:hAnsi="Simplified Arabic" w:cs="Simplified Arabic"/>
          <w:b/>
          <w:bCs/>
          <w:kern w:val="2"/>
          <w:sz w:val="32"/>
          <w:szCs w:val="32"/>
          <w:lang w:bidi="ar-EG"/>
          <w14:ligatures w14:val="standardContextual"/>
        </w:rPr>
      </w:pPr>
      <w:r w:rsidRPr="001313D0">
        <w:rPr>
          <w:rFonts w:ascii="Simplified Arabic" w:hAnsi="Simplified Arabic" w:cs="Simplified Arabic"/>
          <w:b/>
          <w:bCs/>
          <w:kern w:val="2"/>
          <w:sz w:val="32"/>
          <w:szCs w:val="32"/>
          <w:rtl/>
          <w14:ligatures w14:val="standardContextual"/>
        </w:rPr>
        <w:t>أوجه الإفادة من الدراسات السابقة</w:t>
      </w:r>
    </w:p>
    <w:p w14:paraId="0B07D009" w14:textId="77777777" w:rsidR="006B2532" w:rsidRPr="001313D0" w:rsidRDefault="006B2532" w:rsidP="006B2532">
      <w:pPr>
        <w:spacing w:after="0" w:line="240" w:lineRule="auto"/>
        <w:ind w:firstLine="360"/>
        <w:jc w:val="both"/>
        <w:rPr>
          <w:rFonts w:ascii="Simplified Arabic" w:hAnsi="Simplified Arabic" w:cs="Simplified Arabic"/>
          <w:kern w:val="2"/>
          <w:sz w:val="28"/>
          <w:szCs w:val="28"/>
          <w:lang w:bidi="ar-EG"/>
          <w14:ligatures w14:val="standardContextual"/>
        </w:rPr>
      </w:pPr>
      <w:r w:rsidRPr="001313D0">
        <w:rPr>
          <w:rFonts w:ascii="Simplified Arabic" w:hAnsi="Simplified Arabic" w:cs="Simplified Arabic"/>
          <w:kern w:val="2"/>
          <w:sz w:val="28"/>
          <w:szCs w:val="28"/>
          <w:rtl/>
          <w14:ligatures w14:val="standardContextual"/>
        </w:rPr>
        <w:t>استفادت الدراسة الحالية من الدراسات السابقة في العديد من الجوانب النظرية والمنهجية والتطبيقية. فمن الناحية النظرية، أسهمت الدراسات السابقة في بناء الإطار النظري المتعلق بمفاهيم الذكاء الاصطناعي، ودقة التشخيص الطبي، وإدارة الجودة، وجودة الخدمات الصحية، كما ساعدت في تحديد المفاهيم الرئيسة والأبعاد المرتبطة بمتغيرات الدراسة الحالية</w:t>
      </w:r>
      <w:r w:rsidRPr="001313D0">
        <w:rPr>
          <w:rFonts w:ascii="Simplified Arabic" w:hAnsi="Simplified Arabic" w:cs="Simplified Arabic"/>
          <w:kern w:val="2"/>
          <w:sz w:val="28"/>
          <w:szCs w:val="28"/>
          <w:lang w:bidi="ar-EG"/>
          <w14:ligatures w14:val="standardContextual"/>
        </w:rPr>
        <w:t>.</w:t>
      </w:r>
    </w:p>
    <w:p w14:paraId="45C4B253" w14:textId="77777777" w:rsidR="006B2532" w:rsidRPr="001313D0" w:rsidRDefault="006B2532" w:rsidP="006B2532">
      <w:pPr>
        <w:spacing w:after="0" w:line="240" w:lineRule="auto"/>
        <w:ind w:firstLine="360"/>
        <w:jc w:val="both"/>
        <w:rPr>
          <w:rFonts w:ascii="Simplified Arabic" w:hAnsi="Simplified Arabic" w:cs="Simplified Arabic"/>
          <w:kern w:val="2"/>
          <w:sz w:val="28"/>
          <w:szCs w:val="28"/>
          <w:lang w:bidi="ar-EG"/>
          <w14:ligatures w14:val="standardContextual"/>
        </w:rPr>
      </w:pPr>
      <w:r w:rsidRPr="001313D0">
        <w:rPr>
          <w:rFonts w:ascii="Simplified Arabic" w:hAnsi="Simplified Arabic" w:cs="Simplified Arabic"/>
          <w:kern w:val="2"/>
          <w:sz w:val="28"/>
          <w:szCs w:val="28"/>
          <w:rtl/>
          <w14:ligatures w14:val="standardContextual"/>
        </w:rPr>
        <w:t xml:space="preserve">كما استفادت الدراسة الحالية من الدراسات السابقة في تحديد محاور الدراسة وصياغة تساؤلاتها وفروضها، حيث أوضحت نتائج الدراسات السابقة أهمية دراسة واقع استخدام الذكاء الاصطناعي، وقياس </w:t>
      </w:r>
      <w:r w:rsidRPr="001313D0">
        <w:rPr>
          <w:rFonts w:ascii="Simplified Arabic" w:hAnsi="Simplified Arabic" w:cs="Simplified Arabic"/>
          <w:kern w:val="2"/>
          <w:sz w:val="28"/>
          <w:szCs w:val="28"/>
          <w:rtl/>
          <w14:ligatures w14:val="standardContextual"/>
        </w:rPr>
        <w:lastRenderedPageBreak/>
        <w:t>أثره، والتعرف على المعوقات التي تحد من تطبيقه، والمتطلبات اللازمة لتعزيز نجاحه داخل المؤسسات الصحية</w:t>
      </w:r>
      <w:r w:rsidRPr="001313D0">
        <w:rPr>
          <w:rFonts w:ascii="Simplified Arabic" w:hAnsi="Simplified Arabic" w:cs="Simplified Arabic"/>
          <w:kern w:val="2"/>
          <w:sz w:val="28"/>
          <w:szCs w:val="28"/>
          <w:lang w:bidi="ar-EG"/>
          <w14:ligatures w14:val="standardContextual"/>
        </w:rPr>
        <w:t>.</w:t>
      </w:r>
    </w:p>
    <w:p w14:paraId="25F9F7D1" w14:textId="77777777" w:rsidR="006B2532" w:rsidRPr="001313D0" w:rsidRDefault="006B2532" w:rsidP="006B2532">
      <w:pPr>
        <w:spacing w:after="0" w:line="240" w:lineRule="auto"/>
        <w:ind w:firstLine="360"/>
        <w:jc w:val="both"/>
        <w:rPr>
          <w:rFonts w:ascii="Simplified Arabic" w:hAnsi="Simplified Arabic" w:cs="Simplified Arabic"/>
          <w:kern w:val="2"/>
          <w:sz w:val="28"/>
          <w:szCs w:val="28"/>
          <w:lang w:bidi="ar-EG"/>
          <w14:ligatures w14:val="standardContextual"/>
        </w:rPr>
      </w:pPr>
      <w:r w:rsidRPr="001313D0">
        <w:rPr>
          <w:rFonts w:ascii="Simplified Arabic" w:hAnsi="Simplified Arabic" w:cs="Simplified Arabic"/>
          <w:kern w:val="2"/>
          <w:sz w:val="28"/>
          <w:szCs w:val="28"/>
          <w:rtl/>
          <w14:ligatures w14:val="standardContextual"/>
        </w:rPr>
        <w:t>وفي الجانب المنهجي، أفادت الدراسات السابقة في اختيار المنهج الوصفي التحليلي واستخدام الاستبانة أداة لجمع البيانات، كما ساعدت في بناء فقرات الأداة وتحديد الأبعاد الرئيسة التي ينبغي قياسها، بالإضافة إلى اختيار الأساليب الإحصائية المناسبة لاختبار الفروض وتحليل النتائج</w:t>
      </w:r>
      <w:r w:rsidRPr="001313D0">
        <w:rPr>
          <w:rFonts w:ascii="Simplified Arabic" w:hAnsi="Simplified Arabic" w:cs="Simplified Arabic"/>
          <w:kern w:val="2"/>
          <w:sz w:val="28"/>
          <w:szCs w:val="28"/>
          <w:lang w:bidi="ar-EG"/>
          <w14:ligatures w14:val="standardContextual"/>
        </w:rPr>
        <w:t>.</w:t>
      </w:r>
    </w:p>
    <w:p w14:paraId="01A4C25B" w14:textId="77777777" w:rsidR="006B2532" w:rsidRPr="001313D0" w:rsidRDefault="006B2532" w:rsidP="006B2532">
      <w:pPr>
        <w:spacing w:after="0" w:line="240" w:lineRule="auto"/>
        <w:ind w:firstLine="360"/>
        <w:jc w:val="both"/>
        <w:rPr>
          <w:rFonts w:ascii="Simplified Arabic" w:hAnsi="Simplified Arabic" w:cs="Simplified Arabic"/>
          <w:kern w:val="2"/>
          <w:sz w:val="28"/>
          <w:szCs w:val="28"/>
          <w:lang w:bidi="ar-EG"/>
          <w14:ligatures w14:val="standardContextual"/>
        </w:rPr>
      </w:pPr>
      <w:r w:rsidRPr="001313D0">
        <w:rPr>
          <w:rFonts w:ascii="Simplified Arabic" w:hAnsi="Simplified Arabic" w:cs="Simplified Arabic"/>
          <w:kern w:val="2"/>
          <w:sz w:val="28"/>
          <w:szCs w:val="28"/>
          <w:rtl/>
          <w14:ligatures w14:val="standardContextual"/>
        </w:rPr>
        <w:t>كما استفادت الدراسة الحالية من نتائج الدراسات السابقة في تفسير النتائج المتوقعة ومقارنتها بنتائج الدراسات العربية والأجنبية، مما يساعد على تعزيز القدرة التفسيرية للدراسة الحالية وربط نتائجها بالسياق العلمي العام للموضوع</w:t>
      </w:r>
      <w:r w:rsidRPr="001313D0">
        <w:rPr>
          <w:rFonts w:ascii="Simplified Arabic" w:hAnsi="Simplified Arabic" w:cs="Simplified Arabic"/>
          <w:kern w:val="2"/>
          <w:sz w:val="28"/>
          <w:szCs w:val="28"/>
          <w:lang w:bidi="ar-EG"/>
          <w14:ligatures w14:val="standardContextual"/>
        </w:rPr>
        <w:t>.</w:t>
      </w:r>
    </w:p>
    <w:p w14:paraId="28C0BDBB" w14:textId="77777777" w:rsidR="006B2532" w:rsidRPr="001313D0" w:rsidRDefault="006B2532" w:rsidP="006B2532">
      <w:pPr>
        <w:numPr>
          <w:ilvl w:val="0"/>
          <w:numId w:val="13"/>
        </w:numPr>
        <w:spacing w:after="0" w:line="240" w:lineRule="auto"/>
        <w:contextualSpacing/>
        <w:jc w:val="both"/>
        <w:rPr>
          <w:rFonts w:ascii="Simplified Arabic" w:hAnsi="Simplified Arabic" w:cs="Simplified Arabic"/>
          <w:b/>
          <w:bCs/>
          <w:kern w:val="2"/>
          <w:sz w:val="32"/>
          <w:szCs w:val="32"/>
          <w:lang w:bidi="ar-EG"/>
          <w14:ligatures w14:val="standardContextual"/>
        </w:rPr>
      </w:pPr>
      <w:r w:rsidRPr="001313D0">
        <w:rPr>
          <w:rFonts w:ascii="Simplified Arabic" w:hAnsi="Simplified Arabic" w:cs="Simplified Arabic"/>
          <w:b/>
          <w:bCs/>
          <w:kern w:val="2"/>
          <w:sz w:val="32"/>
          <w:szCs w:val="32"/>
          <w:rtl/>
          <w14:ligatures w14:val="standardContextual"/>
        </w:rPr>
        <w:t>جوانب القوة والقصور في الدراسات السابقة</w:t>
      </w:r>
    </w:p>
    <w:p w14:paraId="053B69E8" w14:textId="77777777" w:rsidR="006B2532" w:rsidRPr="001313D0" w:rsidRDefault="006B2532" w:rsidP="006B2532">
      <w:pPr>
        <w:spacing w:after="0" w:line="240" w:lineRule="auto"/>
        <w:ind w:firstLine="360"/>
        <w:jc w:val="both"/>
        <w:rPr>
          <w:rFonts w:ascii="Simplified Arabic" w:hAnsi="Simplified Arabic" w:cs="Simplified Arabic"/>
          <w:kern w:val="2"/>
          <w:sz w:val="28"/>
          <w:szCs w:val="28"/>
          <w:lang w:bidi="ar-EG"/>
          <w14:ligatures w14:val="standardContextual"/>
        </w:rPr>
      </w:pPr>
      <w:r w:rsidRPr="001313D0">
        <w:rPr>
          <w:rFonts w:ascii="Simplified Arabic" w:hAnsi="Simplified Arabic" w:cs="Simplified Arabic"/>
          <w:kern w:val="2"/>
          <w:sz w:val="28"/>
          <w:szCs w:val="28"/>
          <w:rtl/>
          <w14:ligatures w14:val="standardContextual"/>
        </w:rPr>
        <w:t>تتمثل جوانب القوة في الدراسات السابقة في تناولها موضوعاً معاصراً يتمتع بأهمية علمية وعملية متزايدة، كما تتميز بتنوع البيئات التطبيقية التي أجريت فيها، وتعدد مناهجها البحثية وأدواتها، الأمر الذي أتاح فهماً أوسع لأبعاد استخدام الذكاء الاصطناعي في القطاع الصحي</w:t>
      </w:r>
      <w:r w:rsidRPr="001313D0">
        <w:rPr>
          <w:rFonts w:ascii="Simplified Arabic" w:hAnsi="Simplified Arabic" w:cs="Simplified Arabic"/>
          <w:kern w:val="2"/>
          <w:sz w:val="28"/>
          <w:szCs w:val="28"/>
          <w:lang w:bidi="ar-EG"/>
          <w14:ligatures w14:val="standardContextual"/>
        </w:rPr>
        <w:t>.</w:t>
      </w:r>
    </w:p>
    <w:p w14:paraId="535AA662" w14:textId="77777777" w:rsidR="006B2532" w:rsidRPr="001313D0" w:rsidRDefault="006B2532" w:rsidP="006B2532">
      <w:pPr>
        <w:spacing w:after="0" w:line="240" w:lineRule="auto"/>
        <w:ind w:firstLine="360"/>
        <w:jc w:val="both"/>
        <w:rPr>
          <w:rFonts w:ascii="Simplified Arabic" w:hAnsi="Simplified Arabic" w:cs="Simplified Arabic"/>
          <w:kern w:val="2"/>
          <w:sz w:val="28"/>
          <w:szCs w:val="28"/>
          <w:lang w:bidi="ar-EG"/>
          <w14:ligatures w14:val="standardContextual"/>
        </w:rPr>
      </w:pPr>
      <w:r w:rsidRPr="001313D0">
        <w:rPr>
          <w:rFonts w:ascii="Simplified Arabic" w:hAnsi="Simplified Arabic" w:cs="Simplified Arabic"/>
          <w:kern w:val="2"/>
          <w:sz w:val="28"/>
          <w:szCs w:val="28"/>
          <w:rtl/>
          <w14:ligatures w14:val="standardContextual"/>
        </w:rPr>
        <w:t>كما تتميز هذه الدراسات بتناولها لمجالات متعددة تشمل التشخيص الطبي، وتحليل الصور الطبية، وإدارة الجودة، وإدارة الموارد الصحية، ودعم اتخاذ القرار الطبي، وتحسين جودة الخدمات الصحية، مما أسهم في تكوين قاعدة معرفية متكاملة حول الموضوع</w:t>
      </w:r>
      <w:r w:rsidRPr="001313D0">
        <w:rPr>
          <w:rFonts w:ascii="Simplified Arabic" w:hAnsi="Simplified Arabic" w:cs="Simplified Arabic"/>
          <w:kern w:val="2"/>
          <w:sz w:val="28"/>
          <w:szCs w:val="28"/>
          <w:lang w:bidi="ar-EG"/>
          <w14:ligatures w14:val="standardContextual"/>
        </w:rPr>
        <w:t>.</w:t>
      </w:r>
    </w:p>
    <w:p w14:paraId="57ADEF87" w14:textId="77777777" w:rsidR="006B2532" w:rsidRPr="001313D0" w:rsidRDefault="006B2532" w:rsidP="006B2532">
      <w:pPr>
        <w:spacing w:after="0" w:line="240" w:lineRule="auto"/>
        <w:ind w:firstLine="360"/>
        <w:jc w:val="both"/>
        <w:rPr>
          <w:rFonts w:ascii="Simplified Arabic" w:hAnsi="Simplified Arabic" w:cs="Simplified Arabic"/>
          <w:kern w:val="2"/>
          <w:sz w:val="28"/>
          <w:szCs w:val="28"/>
          <w:lang w:bidi="ar-EG"/>
          <w14:ligatures w14:val="standardContextual"/>
        </w:rPr>
      </w:pPr>
      <w:r w:rsidRPr="001313D0">
        <w:rPr>
          <w:rFonts w:ascii="Simplified Arabic" w:hAnsi="Simplified Arabic" w:cs="Simplified Arabic"/>
          <w:kern w:val="2"/>
          <w:sz w:val="28"/>
          <w:szCs w:val="28"/>
          <w:rtl/>
          <w14:ligatures w14:val="standardContextual"/>
        </w:rPr>
        <w:t>أما جوانب القصور، فيلاحظ أن كثيراً من الدراسات العربية ركزت على جودة الخدمات الصحية بصورة عامة دون التعمق في دقة التشخيص الطبي، بينما ركزت بعض الدراسات الأجنبية على الجوانب التقنية للخوارزميات والنظم الذكية دون الاهتمام الكافي بالجوانب التنظيمية والإدارية المرتبطة بتطبيقها داخل المستشفيات</w:t>
      </w:r>
      <w:r w:rsidRPr="001313D0">
        <w:rPr>
          <w:rFonts w:ascii="Simplified Arabic" w:hAnsi="Simplified Arabic" w:cs="Simplified Arabic"/>
          <w:kern w:val="2"/>
          <w:sz w:val="28"/>
          <w:szCs w:val="28"/>
          <w:lang w:bidi="ar-EG"/>
          <w14:ligatures w14:val="standardContextual"/>
        </w:rPr>
        <w:t>.</w:t>
      </w:r>
    </w:p>
    <w:p w14:paraId="46CB022F" w14:textId="77777777" w:rsidR="006B2532" w:rsidRPr="001313D0" w:rsidRDefault="006B2532" w:rsidP="006B2532">
      <w:pPr>
        <w:spacing w:after="0" w:line="240" w:lineRule="auto"/>
        <w:ind w:firstLine="360"/>
        <w:jc w:val="both"/>
        <w:rPr>
          <w:rFonts w:ascii="Simplified Arabic" w:hAnsi="Simplified Arabic" w:cs="Simplified Arabic"/>
          <w:kern w:val="2"/>
          <w:sz w:val="28"/>
          <w:szCs w:val="28"/>
          <w:rtl/>
          <w:lang w:bidi="ar-EG"/>
          <w14:ligatures w14:val="standardContextual"/>
        </w:rPr>
      </w:pPr>
      <w:r w:rsidRPr="001313D0">
        <w:rPr>
          <w:rFonts w:ascii="Simplified Arabic" w:hAnsi="Simplified Arabic" w:cs="Simplified Arabic"/>
          <w:kern w:val="2"/>
          <w:sz w:val="28"/>
          <w:szCs w:val="28"/>
          <w:rtl/>
          <w14:ligatures w14:val="standardContextual"/>
        </w:rPr>
        <w:t>كما أن عدداً محدوداً فقط من الدراسات تناول العلاقة بين الذكاء الاصطناعي ودقة التشخيص الطبي وإدارة الجودة في إطار واحد، فضلاً عن محدودية الدراسات الميدانية التي استهدفت العاملين في أقسام التشخيص الطبي وإدارة الجودة بالمستشفيات الحكومية السعودية، الأمر الذي يمثل فجوة بحثية تسعى الدراسة الحالية إلى معالجتها</w:t>
      </w:r>
      <w:r w:rsidRPr="001313D0">
        <w:rPr>
          <w:rFonts w:ascii="Simplified Arabic" w:hAnsi="Simplified Arabic" w:cs="Simplified Arabic"/>
          <w:kern w:val="2"/>
          <w:sz w:val="28"/>
          <w:szCs w:val="28"/>
          <w:lang w:bidi="ar-EG"/>
          <w14:ligatures w14:val="standardContextual"/>
        </w:rPr>
        <w:t>.</w:t>
      </w:r>
    </w:p>
    <w:p w14:paraId="751F8D61" w14:textId="77777777" w:rsidR="006B2532" w:rsidRPr="001313D0" w:rsidRDefault="006B2532" w:rsidP="006B2532">
      <w:pPr>
        <w:numPr>
          <w:ilvl w:val="0"/>
          <w:numId w:val="13"/>
        </w:numPr>
        <w:spacing w:after="0" w:line="240" w:lineRule="auto"/>
        <w:contextualSpacing/>
        <w:jc w:val="both"/>
        <w:rPr>
          <w:rFonts w:ascii="Simplified Arabic" w:hAnsi="Simplified Arabic" w:cs="Simplified Arabic"/>
          <w:b/>
          <w:bCs/>
          <w:kern w:val="2"/>
          <w:sz w:val="32"/>
          <w:szCs w:val="32"/>
          <w:lang w:bidi="ar-EG"/>
          <w14:ligatures w14:val="standardContextual"/>
        </w:rPr>
      </w:pPr>
      <w:r w:rsidRPr="001313D0">
        <w:rPr>
          <w:rFonts w:ascii="Simplified Arabic" w:hAnsi="Simplified Arabic" w:cs="Simplified Arabic"/>
          <w:b/>
          <w:bCs/>
          <w:kern w:val="2"/>
          <w:sz w:val="32"/>
          <w:szCs w:val="32"/>
          <w:rtl/>
          <w14:ligatures w14:val="standardContextual"/>
        </w:rPr>
        <w:t>الفجوة البحثية</w:t>
      </w:r>
    </w:p>
    <w:p w14:paraId="567FA6F1" w14:textId="77777777" w:rsidR="006B2532" w:rsidRPr="001313D0" w:rsidRDefault="006B2532" w:rsidP="006B2532">
      <w:pPr>
        <w:spacing w:after="0" w:line="240" w:lineRule="auto"/>
        <w:ind w:firstLine="360"/>
        <w:jc w:val="both"/>
        <w:rPr>
          <w:rFonts w:ascii="Simplified Arabic" w:hAnsi="Simplified Arabic" w:cs="Simplified Arabic"/>
          <w:kern w:val="2"/>
          <w:sz w:val="28"/>
          <w:szCs w:val="28"/>
          <w:lang w:bidi="ar-EG"/>
          <w14:ligatures w14:val="standardContextual"/>
        </w:rPr>
      </w:pPr>
      <w:r w:rsidRPr="001313D0">
        <w:rPr>
          <w:rFonts w:ascii="Simplified Arabic" w:hAnsi="Simplified Arabic" w:cs="Simplified Arabic"/>
          <w:kern w:val="2"/>
          <w:sz w:val="28"/>
          <w:szCs w:val="28"/>
          <w:rtl/>
          <w14:ligatures w14:val="standardContextual"/>
        </w:rPr>
        <w:t>من خلال مراجعة الدراسات السابقة العربية والأجنبية المتعلقة بتطبيقات الذكاء الاصطناعي في القطاع الصحي، يتضح وجود اهتمام متزايد بدراسة دور الذكاء الاصطناعي في تحسين جودة الخدمات الصحية، ودعم اتخاذ القرار الطبي، ورفع كفاءة العمليات الإدارية والتشخيصية داخل المؤسسات الصحية. وعلى الرغم من ذلك، لا تزال هناك مجموعة من الفجوات البحثية التي لم تحظ بالاهتمام الكافي، والتي تسعى الدراسة الحالية إلى معالجتها</w:t>
      </w:r>
      <w:r w:rsidRPr="001313D0">
        <w:rPr>
          <w:rFonts w:ascii="Simplified Arabic" w:hAnsi="Simplified Arabic" w:cs="Simplified Arabic"/>
          <w:kern w:val="2"/>
          <w:sz w:val="28"/>
          <w:szCs w:val="28"/>
          <w:lang w:bidi="ar-EG"/>
          <w14:ligatures w14:val="standardContextual"/>
        </w:rPr>
        <w:t>.</w:t>
      </w:r>
    </w:p>
    <w:p w14:paraId="7A344A2F" w14:textId="77777777" w:rsidR="006B2532" w:rsidRPr="001313D0" w:rsidRDefault="006B2532" w:rsidP="006B2532">
      <w:pPr>
        <w:spacing w:after="0" w:line="240" w:lineRule="auto"/>
        <w:ind w:firstLine="720"/>
        <w:jc w:val="both"/>
        <w:rPr>
          <w:rFonts w:ascii="Simplified Arabic" w:hAnsi="Simplified Arabic" w:cs="Simplified Arabic"/>
          <w:kern w:val="2"/>
          <w:sz w:val="28"/>
          <w:szCs w:val="28"/>
          <w:lang w:bidi="ar-EG"/>
          <w14:ligatures w14:val="standardContextual"/>
        </w:rPr>
      </w:pPr>
      <w:r w:rsidRPr="001313D0">
        <w:rPr>
          <w:rFonts w:ascii="Simplified Arabic" w:hAnsi="Simplified Arabic" w:cs="Simplified Arabic"/>
          <w:kern w:val="2"/>
          <w:sz w:val="28"/>
          <w:szCs w:val="28"/>
          <w:rtl/>
          <w14:ligatures w14:val="standardContextual"/>
        </w:rPr>
        <w:lastRenderedPageBreak/>
        <w:t>فقد ركزت غالبية الدراسات العربية، مثل دراسة الخلايلة (2021)، ودراسة الظفيري وآخرون (2022)، ودراسة أزيبي (2024)، ودراسة المنعمي (2025)، على أثر تطبيقات الذكاء الاصطناعي في تحسين جودة الرعاية الصحية أو جودة الخدمات الصحية بصورة عامة، دون التناول المتكامل لمتغير دقة التشخيص الطبي باعتباره أحد أهم المؤشرات المرتبطة بأداء المؤسسات الصحية وجودة مخرجاتها</w:t>
      </w:r>
      <w:r w:rsidRPr="001313D0">
        <w:rPr>
          <w:rFonts w:ascii="Simplified Arabic" w:hAnsi="Simplified Arabic" w:cs="Simplified Arabic"/>
          <w:kern w:val="2"/>
          <w:sz w:val="28"/>
          <w:szCs w:val="28"/>
          <w:lang w:bidi="ar-EG"/>
          <w14:ligatures w14:val="standardContextual"/>
        </w:rPr>
        <w:t>.</w:t>
      </w:r>
    </w:p>
    <w:p w14:paraId="430ED6B9" w14:textId="77777777" w:rsidR="006B2532" w:rsidRPr="001313D0" w:rsidRDefault="006B2532" w:rsidP="006B2532">
      <w:pPr>
        <w:spacing w:after="0" w:line="240" w:lineRule="auto"/>
        <w:ind w:firstLine="720"/>
        <w:jc w:val="both"/>
        <w:rPr>
          <w:rFonts w:ascii="Simplified Arabic" w:hAnsi="Simplified Arabic" w:cs="Simplified Arabic"/>
          <w:kern w:val="2"/>
          <w:sz w:val="28"/>
          <w:szCs w:val="28"/>
          <w14:ligatures w14:val="standardContextual"/>
        </w:rPr>
      </w:pPr>
      <w:r w:rsidRPr="001313D0">
        <w:rPr>
          <w:rFonts w:ascii="Simplified Arabic" w:hAnsi="Simplified Arabic" w:cs="Simplified Arabic"/>
          <w:kern w:val="2"/>
          <w:sz w:val="28"/>
          <w:szCs w:val="28"/>
          <w:rtl/>
          <w14:ligatures w14:val="standardContextual"/>
        </w:rPr>
        <w:t>كما أن عدداً من الدراسات الأجنبية، مثل دراسة</w:t>
      </w:r>
      <w:r w:rsidRPr="001313D0">
        <w:rPr>
          <w:rFonts w:ascii="Simplified Arabic" w:hAnsi="Simplified Arabic" w:cs="Simplified Arabic"/>
          <w:kern w:val="2"/>
          <w:sz w:val="28"/>
          <w:szCs w:val="28"/>
          <w:lang w:bidi="ar-EG"/>
          <w14:ligatures w14:val="standardContextual"/>
        </w:rPr>
        <w:t xml:space="preserve"> </w:t>
      </w:r>
      <w:r w:rsidRPr="001313D0">
        <w:rPr>
          <w:rFonts w:asciiTheme="majorBidi" w:hAnsiTheme="majorBidi" w:cstheme="majorBidi"/>
          <w:kern w:val="2"/>
          <w:sz w:val="24"/>
          <w:szCs w:val="24"/>
          <w:lang w:bidi="ar-EG"/>
          <w14:ligatures w14:val="standardContextual"/>
        </w:rPr>
        <w:t>McKinney</w:t>
      </w:r>
      <w:r w:rsidRPr="001313D0">
        <w:rPr>
          <w:rFonts w:ascii="Simplified Arabic" w:hAnsi="Simplified Arabic" w:cs="Simplified Arabic"/>
          <w:kern w:val="2"/>
          <w:sz w:val="28"/>
          <w:szCs w:val="28"/>
          <w:lang w:bidi="ar-EG"/>
          <w14:ligatures w14:val="standardContextual"/>
        </w:rPr>
        <w:t xml:space="preserve"> </w:t>
      </w:r>
      <w:r w:rsidRPr="001313D0">
        <w:rPr>
          <w:rFonts w:ascii="Simplified Arabic" w:hAnsi="Simplified Arabic" w:cs="Simplified Arabic"/>
          <w:kern w:val="2"/>
          <w:sz w:val="28"/>
          <w:szCs w:val="28"/>
          <w:rtl/>
          <w14:ligatures w14:val="standardContextual"/>
        </w:rPr>
        <w:t>وآخرين (2020)، ودراسة</w:t>
      </w:r>
      <w:r w:rsidRPr="001313D0">
        <w:rPr>
          <w:rFonts w:ascii="Simplified Arabic" w:hAnsi="Simplified Arabic" w:cs="Simplified Arabic"/>
          <w:kern w:val="2"/>
          <w:sz w:val="28"/>
          <w:szCs w:val="28"/>
          <w:lang w:bidi="ar-EG"/>
          <w14:ligatures w14:val="standardContextual"/>
        </w:rPr>
        <w:t xml:space="preserve"> </w:t>
      </w:r>
      <w:r w:rsidRPr="001313D0">
        <w:rPr>
          <w:rFonts w:asciiTheme="majorBidi" w:hAnsiTheme="majorBidi" w:cstheme="majorBidi"/>
          <w:kern w:val="2"/>
          <w:sz w:val="24"/>
          <w:szCs w:val="24"/>
          <w:lang w:bidi="ar-EG"/>
          <w14:ligatures w14:val="standardContextual"/>
        </w:rPr>
        <w:t>Takita</w:t>
      </w:r>
      <w:r w:rsidRPr="001313D0">
        <w:rPr>
          <w:rFonts w:ascii="Simplified Arabic" w:hAnsi="Simplified Arabic" w:cs="Simplified Arabic"/>
          <w:kern w:val="2"/>
          <w:sz w:val="28"/>
          <w:szCs w:val="28"/>
          <w:lang w:bidi="ar-EG"/>
          <w14:ligatures w14:val="standardContextual"/>
        </w:rPr>
        <w:t xml:space="preserve"> </w:t>
      </w:r>
      <w:r w:rsidRPr="001313D0">
        <w:rPr>
          <w:rFonts w:ascii="Simplified Arabic" w:hAnsi="Simplified Arabic" w:cs="Simplified Arabic"/>
          <w:kern w:val="2"/>
          <w:sz w:val="28"/>
          <w:szCs w:val="28"/>
          <w:rtl/>
          <w14:ligatures w14:val="standardContextual"/>
        </w:rPr>
        <w:t>وآخرين (2025)، ودراسة</w:t>
      </w:r>
      <w:r w:rsidRPr="001313D0">
        <w:rPr>
          <w:rFonts w:ascii="Simplified Arabic" w:hAnsi="Simplified Arabic" w:cs="Simplified Arabic"/>
          <w:kern w:val="2"/>
          <w:sz w:val="28"/>
          <w:szCs w:val="28"/>
          <w:lang w:bidi="ar-EG"/>
          <w14:ligatures w14:val="standardContextual"/>
        </w:rPr>
        <w:t xml:space="preserve"> </w:t>
      </w:r>
      <w:r w:rsidRPr="001313D0">
        <w:rPr>
          <w:rFonts w:asciiTheme="majorBidi" w:hAnsiTheme="majorBidi" w:cstheme="majorBidi"/>
          <w:kern w:val="2"/>
          <w:sz w:val="24"/>
          <w:szCs w:val="24"/>
          <w:lang w:bidi="ar-EG"/>
          <w14:ligatures w14:val="standardContextual"/>
        </w:rPr>
        <w:t>Ayers</w:t>
      </w:r>
      <w:r w:rsidRPr="001313D0">
        <w:rPr>
          <w:rFonts w:ascii="Simplified Arabic" w:hAnsi="Simplified Arabic" w:cs="Simplified Arabic"/>
          <w:kern w:val="2"/>
          <w:sz w:val="28"/>
          <w:szCs w:val="28"/>
          <w:lang w:bidi="ar-EG"/>
          <w14:ligatures w14:val="standardContextual"/>
        </w:rPr>
        <w:t xml:space="preserve"> </w:t>
      </w:r>
      <w:r w:rsidRPr="001313D0">
        <w:rPr>
          <w:rFonts w:ascii="Simplified Arabic" w:hAnsi="Simplified Arabic" w:cs="Simplified Arabic"/>
          <w:kern w:val="2"/>
          <w:sz w:val="28"/>
          <w:szCs w:val="28"/>
          <w:rtl/>
          <w14:ligatures w14:val="standardContextual"/>
        </w:rPr>
        <w:t>وآخرين (2024)، ركزت بصورة أساسية على قياس كفاءة الخوارزميات والأنظمة الذكية في التشخيص الطبي ومقارنتها بالأداء البشري، إلا أنها لم تتناول بصورة كافية الأبعاد التنظيمية والإدارية المرتبطة بإدارة الجودة داخل المستشفيات، كما لم تدرس آراء العاملين في المؤسسات الصحية تجاه واقع استخدام هذه التطبيقات وتأثيرها الفعلي في بيئة العمل</w:t>
      </w:r>
      <w:r w:rsidRPr="001313D0">
        <w:rPr>
          <w:rFonts w:ascii="Simplified Arabic" w:hAnsi="Simplified Arabic" w:cs="Simplified Arabic"/>
          <w:kern w:val="2"/>
          <w:sz w:val="28"/>
          <w:szCs w:val="28"/>
          <w14:ligatures w14:val="standardContextual"/>
        </w:rPr>
        <w:t>.</w:t>
      </w:r>
    </w:p>
    <w:p w14:paraId="2B50558B" w14:textId="77777777" w:rsidR="006B2532" w:rsidRPr="001313D0" w:rsidRDefault="006B2532" w:rsidP="006B2532">
      <w:pPr>
        <w:spacing w:after="0" w:line="240" w:lineRule="auto"/>
        <w:ind w:firstLine="720"/>
        <w:jc w:val="both"/>
        <w:rPr>
          <w:rFonts w:ascii="Simplified Arabic" w:hAnsi="Simplified Arabic" w:cs="Simplified Arabic"/>
          <w:kern w:val="2"/>
          <w:sz w:val="28"/>
          <w:szCs w:val="28"/>
          <w14:ligatures w14:val="standardContextual"/>
        </w:rPr>
      </w:pPr>
      <w:r w:rsidRPr="001313D0">
        <w:rPr>
          <w:rFonts w:ascii="Simplified Arabic" w:hAnsi="Simplified Arabic" w:cs="Simplified Arabic"/>
          <w:kern w:val="2"/>
          <w:sz w:val="28"/>
          <w:szCs w:val="28"/>
          <w:rtl/>
          <w14:ligatures w14:val="standardContextual"/>
        </w:rPr>
        <w:t>كذلك يتضح أن العديد من الدراسات السابقة تناولت الذكاء الاصطناعي وجودة الخدمات الصحية أو الذكاء الاصطناعي ودقة التشخيص الطبي بصورة منفصلة، في حين أن الدراسات التي جمعت بين دقة التشخيص الطبي وإدارة الجودة في إطار بحثي واحد ما تزال محدودة، خاصة في البيئة العربية والسعودية على وجه الخصوص</w:t>
      </w:r>
      <w:r w:rsidRPr="001313D0">
        <w:rPr>
          <w:rFonts w:ascii="Simplified Arabic" w:hAnsi="Simplified Arabic" w:cs="Simplified Arabic"/>
          <w:kern w:val="2"/>
          <w:sz w:val="28"/>
          <w:szCs w:val="28"/>
          <w14:ligatures w14:val="standardContextual"/>
        </w:rPr>
        <w:t>.</w:t>
      </w:r>
    </w:p>
    <w:p w14:paraId="43EE8346" w14:textId="77777777" w:rsidR="006B2532" w:rsidRPr="001313D0" w:rsidRDefault="006B2532" w:rsidP="006B2532">
      <w:pPr>
        <w:spacing w:after="0" w:line="240" w:lineRule="auto"/>
        <w:ind w:firstLine="720"/>
        <w:jc w:val="both"/>
        <w:rPr>
          <w:rFonts w:ascii="Simplified Arabic" w:hAnsi="Simplified Arabic" w:cs="Simplified Arabic"/>
          <w:kern w:val="2"/>
          <w:sz w:val="28"/>
          <w:szCs w:val="28"/>
          <w14:ligatures w14:val="standardContextual"/>
        </w:rPr>
      </w:pPr>
      <w:r w:rsidRPr="001313D0">
        <w:rPr>
          <w:rFonts w:ascii="Simplified Arabic" w:hAnsi="Simplified Arabic" w:cs="Simplified Arabic"/>
          <w:kern w:val="2"/>
          <w:sz w:val="28"/>
          <w:szCs w:val="28"/>
          <w:rtl/>
          <w14:ligatures w14:val="standardContextual"/>
        </w:rPr>
        <w:t>ومن ناحية أخرى، اعتمدت نسبة كبيرة من الدراسات الأجنبية على المراجعات المنهجية والتحليلات البعدية ودراسات تقييم النماذج التقنية، بينما تقل الدراسات الميدانية التي تستهدف العاملين في المؤسسات الصحية وتقيس واقع استخدام الذكاء الاصطناعي وتأثيره من وجهة نظر الممارسين الفعليين للخدمة الصحية</w:t>
      </w:r>
      <w:r w:rsidRPr="001313D0">
        <w:rPr>
          <w:rFonts w:ascii="Simplified Arabic" w:hAnsi="Simplified Arabic" w:cs="Simplified Arabic"/>
          <w:kern w:val="2"/>
          <w:sz w:val="28"/>
          <w:szCs w:val="28"/>
          <w14:ligatures w14:val="standardContextual"/>
        </w:rPr>
        <w:t>.</w:t>
      </w:r>
    </w:p>
    <w:p w14:paraId="302EDCBD" w14:textId="77777777" w:rsidR="006B2532" w:rsidRPr="001313D0" w:rsidRDefault="006B2532" w:rsidP="006B2532">
      <w:pPr>
        <w:spacing w:after="0" w:line="240" w:lineRule="auto"/>
        <w:ind w:firstLine="720"/>
        <w:jc w:val="both"/>
        <w:rPr>
          <w:rFonts w:ascii="Simplified Arabic" w:hAnsi="Simplified Arabic" w:cs="Simplified Arabic"/>
          <w:kern w:val="2"/>
          <w:sz w:val="28"/>
          <w:szCs w:val="28"/>
          <w14:ligatures w14:val="standardContextual"/>
        </w:rPr>
      </w:pPr>
      <w:r w:rsidRPr="001313D0">
        <w:rPr>
          <w:rFonts w:ascii="Simplified Arabic" w:hAnsi="Simplified Arabic" w:cs="Simplified Arabic"/>
          <w:kern w:val="2"/>
          <w:sz w:val="28"/>
          <w:szCs w:val="28"/>
          <w:rtl/>
          <w14:ligatures w14:val="standardContextual"/>
        </w:rPr>
        <w:t>كما يلاحظ وجود ندرة في الدراسات التي تناولت المستشفيات الحكومية السعودية، وبصفة خاصة مستشفيات المنطقة الشرقية، رغم ما تشهده المملكة العربية السعودية من توسع كبير في تطبيقات التحول الرقمي والذكاء الاصطناعي في القطاع الصحي في إطار رؤية المملكة 2030. وقد ركزت معظم الدراسات السعودية على جوانب محددة من التحول الرقمي أو جودة الخدمات الصحية دون دراسة شاملة للعلاقة بين الذكاء الاصطناعي ودقة التشخيص الطبي وإدارة الجودة داخل المستشفيات الحكومية</w:t>
      </w:r>
      <w:r w:rsidRPr="001313D0">
        <w:rPr>
          <w:rFonts w:ascii="Simplified Arabic" w:hAnsi="Simplified Arabic" w:cs="Simplified Arabic"/>
          <w:kern w:val="2"/>
          <w:sz w:val="28"/>
          <w:szCs w:val="28"/>
          <w14:ligatures w14:val="standardContextual"/>
        </w:rPr>
        <w:t>.</w:t>
      </w:r>
    </w:p>
    <w:p w14:paraId="10D6FD01" w14:textId="77777777" w:rsidR="006B2532" w:rsidRPr="001313D0" w:rsidRDefault="006B2532" w:rsidP="006B2532">
      <w:pPr>
        <w:spacing w:after="0" w:line="240" w:lineRule="auto"/>
        <w:ind w:firstLine="720"/>
        <w:jc w:val="both"/>
        <w:rPr>
          <w:rFonts w:ascii="Simplified Arabic" w:hAnsi="Simplified Arabic" w:cs="Simplified Arabic"/>
          <w:kern w:val="2"/>
          <w:sz w:val="28"/>
          <w:szCs w:val="28"/>
          <w14:ligatures w14:val="standardContextual"/>
        </w:rPr>
      </w:pPr>
      <w:r w:rsidRPr="001313D0">
        <w:rPr>
          <w:rFonts w:ascii="Simplified Arabic" w:hAnsi="Simplified Arabic" w:cs="Simplified Arabic"/>
          <w:kern w:val="2"/>
          <w:sz w:val="28"/>
          <w:szCs w:val="28"/>
          <w:rtl/>
          <w14:ligatures w14:val="standardContextual"/>
        </w:rPr>
        <w:t>وبناءً على ما سبق، تتمثل الفجوة البحثية التي تسعى الدراسة الحالية إلى سدها في عدم وجود دراسات ميدانية كافية – في حدود علم الباحث – تناولت أثر استخدام الذكاء الاصطناعي في تحسين دقة التشخيص الطبي وإدارة الجودة معاً داخل المستشفيات الحكومية بالمنطقة الشرقية في المملكة العربية السعودية، من خلال قياس واقع الاستخدام، وأثره، والمعوقات التي تواجهه، ومتطلبات نجاحه من وجهة نظر العاملين في أقسام التشخيص الطبي وإدارة الجودة. ومن ثم تسعى الدراسة الحالية إلى تقديم إضافة علمية وعملية تسهم في دعم صناع القرار الصحي وتطوير سياسات توظيف الذكاء الاصطناعي في المستشفيات الحكومية السعودية</w:t>
      </w:r>
      <w:r w:rsidRPr="001313D0">
        <w:rPr>
          <w:rFonts w:ascii="Simplified Arabic" w:hAnsi="Simplified Arabic" w:cs="Simplified Arabic"/>
          <w:kern w:val="2"/>
          <w:sz w:val="28"/>
          <w:szCs w:val="28"/>
          <w14:ligatures w14:val="standardContextual"/>
        </w:rPr>
        <w:t>.</w:t>
      </w:r>
    </w:p>
    <w:p w14:paraId="22B4C7A3" w14:textId="77777777" w:rsidR="006B2532" w:rsidRPr="001313D0" w:rsidRDefault="006B2532" w:rsidP="006B2532">
      <w:pPr>
        <w:numPr>
          <w:ilvl w:val="0"/>
          <w:numId w:val="13"/>
        </w:numPr>
        <w:spacing w:after="0" w:line="240" w:lineRule="auto"/>
        <w:contextualSpacing/>
        <w:jc w:val="both"/>
        <w:rPr>
          <w:rFonts w:ascii="Simplified Arabic" w:hAnsi="Simplified Arabic" w:cs="Simplified Arabic"/>
          <w:b/>
          <w:bCs/>
          <w:kern w:val="2"/>
          <w:sz w:val="32"/>
          <w:szCs w:val="32"/>
          <w:lang w:bidi="ar-EG"/>
          <w14:ligatures w14:val="standardContextual"/>
        </w:rPr>
      </w:pPr>
      <w:r w:rsidRPr="001313D0">
        <w:rPr>
          <w:rFonts w:ascii="Simplified Arabic" w:hAnsi="Simplified Arabic" w:cs="Simplified Arabic"/>
          <w:b/>
          <w:bCs/>
          <w:kern w:val="2"/>
          <w:sz w:val="32"/>
          <w:szCs w:val="32"/>
          <w:rtl/>
          <w14:ligatures w14:val="standardContextual"/>
        </w:rPr>
        <w:t>ما يميز الدراسة الحالية</w:t>
      </w:r>
    </w:p>
    <w:p w14:paraId="0C5B7B81" w14:textId="77777777" w:rsidR="006B2532" w:rsidRPr="001313D0" w:rsidRDefault="006B2532" w:rsidP="006B2532">
      <w:pPr>
        <w:spacing w:after="0" w:line="240" w:lineRule="auto"/>
        <w:ind w:firstLine="720"/>
        <w:jc w:val="both"/>
        <w:rPr>
          <w:rFonts w:ascii="Simplified Arabic" w:hAnsi="Simplified Arabic" w:cs="Simplified Arabic"/>
          <w:kern w:val="2"/>
          <w:sz w:val="28"/>
          <w:szCs w:val="28"/>
          <w14:ligatures w14:val="standardContextual"/>
        </w:rPr>
      </w:pPr>
      <w:r w:rsidRPr="001313D0">
        <w:rPr>
          <w:rFonts w:ascii="Simplified Arabic" w:hAnsi="Simplified Arabic" w:cs="Simplified Arabic"/>
          <w:kern w:val="2"/>
          <w:sz w:val="28"/>
          <w:szCs w:val="28"/>
          <w:rtl/>
          <w14:ligatures w14:val="standardContextual"/>
        </w:rPr>
        <w:lastRenderedPageBreak/>
        <w:t>تتميز الدراسة الحالية بأنها تجمع بين محورين رئيسين يمثلان من أهم مؤشرات الأداء في المؤسسات الصحية، وهما دقة التشخيص الطبي وإدارة الجودة، وتبحث أثر استخدام الذكاء الاصطناعي فيهما بصورة متكاملة داخل المستشفيات الحكومية</w:t>
      </w:r>
      <w:r w:rsidRPr="001313D0">
        <w:rPr>
          <w:rFonts w:ascii="Simplified Arabic" w:hAnsi="Simplified Arabic" w:cs="Simplified Arabic"/>
          <w:kern w:val="2"/>
          <w:sz w:val="28"/>
          <w:szCs w:val="28"/>
          <w14:ligatures w14:val="standardContextual"/>
        </w:rPr>
        <w:t>.</w:t>
      </w:r>
    </w:p>
    <w:p w14:paraId="2C9DBBB0" w14:textId="77777777" w:rsidR="006B2532" w:rsidRPr="001313D0" w:rsidRDefault="006B2532" w:rsidP="006B2532">
      <w:pPr>
        <w:spacing w:after="0" w:line="240" w:lineRule="auto"/>
        <w:ind w:firstLine="720"/>
        <w:jc w:val="both"/>
        <w:rPr>
          <w:rFonts w:ascii="Simplified Arabic" w:hAnsi="Simplified Arabic" w:cs="Simplified Arabic"/>
          <w:kern w:val="2"/>
          <w:sz w:val="28"/>
          <w:szCs w:val="28"/>
          <w14:ligatures w14:val="standardContextual"/>
        </w:rPr>
      </w:pPr>
      <w:r w:rsidRPr="001313D0">
        <w:rPr>
          <w:rFonts w:ascii="Simplified Arabic" w:hAnsi="Simplified Arabic" w:cs="Simplified Arabic"/>
          <w:kern w:val="2"/>
          <w:sz w:val="28"/>
          <w:szCs w:val="28"/>
          <w:rtl/>
          <w14:ligatures w14:val="standardContextual"/>
        </w:rPr>
        <w:t>كما تتميز الدراسة الحالية بتركيزها على البيئة الصحية السعودية، وتحديداً المستشفيات الحكومية في المنطقة الشرقية، وهي من البيئات التي تشهد توسعاً ملحوظاً في تطبيقات التحول الرقمي والذكاء الاصطناعي، مما يمنح نتائج الدراسة أهمية عملية يمكن الاستفادة منها في تطوير السياسات الصحية وتحسين الخدمات المقدمة</w:t>
      </w:r>
      <w:r w:rsidRPr="001313D0">
        <w:rPr>
          <w:rFonts w:ascii="Simplified Arabic" w:hAnsi="Simplified Arabic" w:cs="Simplified Arabic"/>
          <w:kern w:val="2"/>
          <w:sz w:val="28"/>
          <w:szCs w:val="28"/>
          <w14:ligatures w14:val="standardContextual"/>
        </w:rPr>
        <w:t>.</w:t>
      </w:r>
    </w:p>
    <w:p w14:paraId="3A360EC7" w14:textId="77777777" w:rsidR="006B2532" w:rsidRPr="001313D0" w:rsidRDefault="006B2532" w:rsidP="006B2532">
      <w:pPr>
        <w:spacing w:after="0" w:line="240" w:lineRule="auto"/>
        <w:ind w:firstLine="720"/>
        <w:jc w:val="both"/>
        <w:rPr>
          <w:rFonts w:ascii="Simplified Arabic" w:hAnsi="Simplified Arabic" w:cs="Simplified Arabic"/>
          <w:kern w:val="2"/>
          <w:sz w:val="28"/>
          <w:szCs w:val="28"/>
          <w14:ligatures w14:val="standardContextual"/>
        </w:rPr>
      </w:pPr>
      <w:r w:rsidRPr="001313D0">
        <w:rPr>
          <w:rFonts w:ascii="Simplified Arabic" w:hAnsi="Simplified Arabic" w:cs="Simplified Arabic"/>
          <w:kern w:val="2"/>
          <w:sz w:val="28"/>
          <w:szCs w:val="28"/>
          <w:rtl/>
          <w14:ligatures w14:val="standardContextual"/>
        </w:rPr>
        <w:t>وتتميز الدراسة الحالية كذلك بشمولها لأربعة محاور رئيسة تتمثل في واقع استخدام الذكاء الاصطناعي، وأثر استخدامه، والمعوقات التي تواجه تطبيقه، ومتطلبات نجاحه، وهو ما يوفر رؤية شاملة ومتكاملة لموضوع الدراسة. كما أنها تستهدف فئات مهنية متعددة تشمل الأطباء والفنيين والإداريين والعاملين في أقسام الجودة، بما يسهم في تقديم صورة أكثر شمولاً عن واقع تطبيق الذكاء الاصطناعي في المستشفيات الحكومية</w:t>
      </w:r>
      <w:r w:rsidRPr="001313D0">
        <w:rPr>
          <w:rFonts w:ascii="Simplified Arabic" w:hAnsi="Simplified Arabic" w:cs="Simplified Arabic"/>
          <w:kern w:val="2"/>
          <w:sz w:val="28"/>
          <w:szCs w:val="28"/>
          <w14:ligatures w14:val="standardContextual"/>
        </w:rPr>
        <w:t>.</w:t>
      </w:r>
    </w:p>
    <w:p w14:paraId="46E1B8D7" w14:textId="77777777" w:rsidR="006B2532" w:rsidRPr="001313D0" w:rsidRDefault="006B2532" w:rsidP="006B2532">
      <w:pPr>
        <w:spacing w:after="0" w:line="240" w:lineRule="auto"/>
        <w:ind w:firstLine="720"/>
        <w:jc w:val="both"/>
        <w:rPr>
          <w:rFonts w:ascii="Simplified Arabic" w:hAnsi="Simplified Arabic" w:cs="Simplified Arabic"/>
          <w:kern w:val="2"/>
          <w:sz w:val="28"/>
          <w:szCs w:val="28"/>
          <w:rtl/>
          <w14:ligatures w14:val="standardContextual"/>
        </w:rPr>
      </w:pPr>
      <w:r w:rsidRPr="001313D0">
        <w:rPr>
          <w:rFonts w:ascii="Simplified Arabic" w:hAnsi="Simplified Arabic" w:cs="Simplified Arabic"/>
          <w:kern w:val="2"/>
          <w:sz w:val="28"/>
          <w:szCs w:val="28"/>
          <w:rtl/>
          <w14:ligatures w14:val="standardContextual"/>
        </w:rPr>
        <w:t>وبناءً على ذلك، فإن الدراسة الحالية تمثل امتداداً للدراسات السابقة من جهة، وتسهم في سد فجوة بحثية تتمثل في محدودية الدراسات التي تناولت بصورة مباشرة أثر استخدام الذكاء الاصطناعي في تحسين دقة التشخيص الطبي وإدارة الجودة معاً داخل المستشفيات الحكومية السعودية، مما يعزز من قيمتها العلمية والتطبيقية</w:t>
      </w:r>
      <w:r w:rsidRPr="001313D0">
        <w:rPr>
          <w:rFonts w:ascii="Simplified Arabic" w:hAnsi="Simplified Arabic" w:cs="Simplified Arabic"/>
          <w:kern w:val="2"/>
          <w:sz w:val="28"/>
          <w:szCs w:val="28"/>
          <w14:ligatures w14:val="standardContextual"/>
        </w:rPr>
        <w:t>.</w:t>
      </w:r>
    </w:p>
    <w:p w14:paraId="7956FC8F" w14:textId="79ECA7C8" w:rsidR="00204590" w:rsidRPr="006B2532" w:rsidRDefault="006B2532" w:rsidP="006B2532">
      <w:pPr>
        <w:bidi w:val="0"/>
        <w:spacing w:after="0" w:line="240" w:lineRule="auto"/>
        <w:rPr>
          <w:rFonts w:ascii="Simplified Arabic" w:hAnsi="Simplified Arabic" w:cs="Simplified Arabic"/>
          <w:kern w:val="2"/>
          <w:sz w:val="32"/>
          <w:szCs w:val="32"/>
          <w:lang w:bidi="ar-EG"/>
          <w14:ligatures w14:val="standardContextual"/>
        </w:rPr>
      </w:pPr>
      <w:r w:rsidRPr="001313D0">
        <w:rPr>
          <w:rFonts w:ascii="Simplified Arabic" w:hAnsi="Simplified Arabic" w:cs="Simplified Arabic"/>
          <w:kern w:val="2"/>
          <w:sz w:val="32"/>
          <w:szCs w:val="32"/>
          <w:rtl/>
          <w:lang w:bidi="ar-EG"/>
          <w14:ligatures w14:val="standardContextual"/>
        </w:rPr>
        <w:br w:type="page"/>
      </w:r>
    </w:p>
    <w:sectPr w:rsidR="00204590" w:rsidRPr="006B2532" w:rsidSect="00FB182F">
      <w:footerReference w:type="default" r:id="rId8"/>
      <w:footerReference w:type="first" r:id="rId9"/>
      <w:pgSz w:w="11906" w:h="16838" w:code="9"/>
      <w:pgMar w:top="1134" w:right="1701" w:bottom="1134" w:left="1134" w:header="709" w:footer="709" w:gutter="0"/>
      <w:pgNumType w:fmt="numberInDash"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E1DB9" w14:textId="77777777" w:rsidR="00BE7B10" w:rsidRDefault="00BE7B10" w:rsidP="007C763C">
      <w:pPr>
        <w:spacing w:after="0" w:line="240" w:lineRule="auto"/>
      </w:pPr>
      <w:r>
        <w:separator/>
      </w:r>
    </w:p>
  </w:endnote>
  <w:endnote w:type="continuationSeparator" w:id="0">
    <w:p w14:paraId="209D34C4" w14:textId="77777777" w:rsidR="00BE7B10" w:rsidRDefault="00BE7B10" w:rsidP="007C76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47850600"/>
      <w:docPartObj>
        <w:docPartGallery w:val="Page Numbers (Bottom of Page)"/>
        <w:docPartUnique/>
      </w:docPartObj>
    </w:sdtPr>
    <w:sdtContent>
      <w:p w14:paraId="156C9112" w14:textId="644A6D23" w:rsidR="007C763C" w:rsidRDefault="007C763C">
        <w:pPr>
          <w:pStyle w:val="Footer"/>
          <w:jc w:val="center"/>
        </w:pPr>
        <w:r w:rsidRPr="00FB182F">
          <w:rPr>
            <w:rFonts w:ascii="Simplified Arabic" w:hAnsi="Simplified Arabic" w:cs="Simplified Arabic"/>
            <w:sz w:val="24"/>
            <w:szCs w:val="24"/>
          </w:rPr>
          <w:fldChar w:fldCharType="begin"/>
        </w:r>
        <w:r w:rsidRPr="00FB182F">
          <w:rPr>
            <w:rFonts w:ascii="Simplified Arabic" w:hAnsi="Simplified Arabic" w:cs="Simplified Arabic"/>
            <w:sz w:val="24"/>
            <w:szCs w:val="24"/>
          </w:rPr>
          <w:instrText xml:space="preserve"> PAGE   \* MERGEFORMAT </w:instrText>
        </w:r>
        <w:r w:rsidRPr="00FB182F">
          <w:rPr>
            <w:rFonts w:ascii="Simplified Arabic" w:hAnsi="Simplified Arabic" w:cs="Simplified Arabic"/>
            <w:sz w:val="24"/>
            <w:szCs w:val="24"/>
          </w:rPr>
          <w:fldChar w:fldCharType="separate"/>
        </w:r>
        <w:r w:rsidRPr="00FB182F">
          <w:rPr>
            <w:rFonts w:ascii="Simplified Arabic" w:hAnsi="Simplified Arabic" w:cs="Simplified Arabic"/>
            <w:noProof/>
            <w:sz w:val="24"/>
            <w:szCs w:val="24"/>
          </w:rPr>
          <w:t>2</w:t>
        </w:r>
        <w:r w:rsidRPr="00FB182F">
          <w:rPr>
            <w:rFonts w:ascii="Simplified Arabic" w:hAnsi="Simplified Arabic" w:cs="Simplified Arabic"/>
            <w:noProof/>
            <w:sz w:val="24"/>
            <w:szCs w:val="24"/>
          </w:rPr>
          <w:fldChar w:fldCharType="end"/>
        </w:r>
      </w:p>
    </w:sdtContent>
  </w:sdt>
  <w:p w14:paraId="1FCB7AA6" w14:textId="77777777" w:rsidR="007C763C" w:rsidRDefault="007C76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7371304"/>
      <w:docPartObj>
        <w:docPartGallery w:val="Page Numbers (Bottom of Page)"/>
        <w:docPartUnique/>
      </w:docPartObj>
    </w:sdtPr>
    <w:sdtEndPr>
      <w:rPr>
        <w:noProof/>
      </w:rPr>
    </w:sdtEndPr>
    <w:sdtContent>
      <w:p w14:paraId="795C16E4" w14:textId="6C634BC7" w:rsidR="00FB182F" w:rsidRDefault="00000000">
        <w:pPr>
          <w:pStyle w:val="Footer"/>
          <w:jc w:val="center"/>
        </w:pPr>
      </w:p>
    </w:sdtContent>
  </w:sdt>
  <w:p w14:paraId="056E73C6" w14:textId="77777777" w:rsidR="00FB182F" w:rsidRDefault="00FB18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D3E63" w14:textId="77777777" w:rsidR="00BE7B10" w:rsidRDefault="00BE7B10" w:rsidP="007C763C">
      <w:pPr>
        <w:spacing w:after="0" w:line="240" w:lineRule="auto"/>
      </w:pPr>
      <w:r>
        <w:separator/>
      </w:r>
    </w:p>
  </w:footnote>
  <w:footnote w:type="continuationSeparator" w:id="0">
    <w:p w14:paraId="06374BD3" w14:textId="77777777" w:rsidR="00BE7B10" w:rsidRDefault="00BE7B10" w:rsidP="007C76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860DA"/>
    <w:multiLevelType w:val="hybridMultilevel"/>
    <w:tmpl w:val="93D8539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6C414B"/>
    <w:multiLevelType w:val="multilevel"/>
    <w:tmpl w:val="52A4E7B6"/>
    <w:lvl w:ilvl="0">
      <w:numFmt w:val="bullet"/>
      <w:lvlText w:val="-"/>
      <w:lvlJc w:val="left"/>
      <w:pPr>
        <w:tabs>
          <w:tab w:val="num" w:pos="720"/>
        </w:tabs>
        <w:ind w:left="720" w:hanging="360"/>
      </w:pPr>
      <w:rPr>
        <w:rFonts w:ascii="Traditional Arabic" w:eastAsiaTheme="minorHAnsi"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783475"/>
    <w:multiLevelType w:val="hybridMultilevel"/>
    <w:tmpl w:val="FFD08B92"/>
    <w:lvl w:ilvl="0" w:tplc="FFFFFFFF">
      <w:start w:val="1"/>
      <w:numFmt w:val="arabicAlpha"/>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040A2EF6"/>
    <w:multiLevelType w:val="multilevel"/>
    <w:tmpl w:val="7EC850CE"/>
    <w:lvl w:ilvl="0">
      <w:numFmt w:val="bullet"/>
      <w:lvlText w:val="-"/>
      <w:lvlJc w:val="left"/>
      <w:pPr>
        <w:tabs>
          <w:tab w:val="num" w:pos="720"/>
        </w:tabs>
        <w:ind w:left="720" w:hanging="360"/>
      </w:pPr>
      <w:rPr>
        <w:rFonts w:ascii="Traditional Arabic" w:eastAsiaTheme="minorHAnsi"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5D1530"/>
    <w:multiLevelType w:val="multilevel"/>
    <w:tmpl w:val="F98E7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747878"/>
    <w:multiLevelType w:val="hybridMultilevel"/>
    <w:tmpl w:val="DF404E88"/>
    <w:lvl w:ilvl="0" w:tplc="577A78FE">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6B2F0D"/>
    <w:multiLevelType w:val="hybridMultilevel"/>
    <w:tmpl w:val="6B9A7A7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655293"/>
    <w:multiLevelType w:val="hybridMultilevel"/>
    <w:tmpl w:val="0CE8699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5975AB"/>
    <w:multiLevelType w:val="hybridMultilevel"/>
    <w:tmpl w:val="F3F8304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EC0956"/>
    <w:multiLevelType w:val="hybridMultilevel"/>
    <w:tmpl w:val="D22C8D50"/>
    <w:lvl w:ilvl="0" w:tplc="577A78FE">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72F57"/>
    <w:multiLevelType w:val="hybridMultilevel"/>
    <w:tmpl w:val="B8FE703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CE6E6C"/>
    <w:multiLevelType w:val="multilevel"/>
    <w:tmpl w:val="EAA2F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032A73"/>
    <w:multiLevelType w:val="multilevel"/>
    <w:tmpl w:val="60EA5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254B1A"/>
    <w:multiLevelType w:val="hybridMultilevel"/>
    <w:tmpl w:val="E15AB6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02B1AFB"/>
    <w:multiLevelType w:val="hybridMultilevel"/>
    <w:tmpl w:val="A2726792"/>
    <w:lvl w:ilvl="0" w:tplc="0000000E">
      <w:start w:val="1"/>
      <w:numFmt w:val="bullet"/>
      <w:lvlText w:val="-"/>
      <w:lvlJc w:val="left"/>
      <w:pPr>
        <w:ind w:left="720" w:hanging="360"/>
      </w:pPr>
      <w:rPr>
        <w:rFonts w:ascii="Simplified Arabic" w:hAnsi="Simplified Arabic" w:cs="Simplified Arabic" w:hint="default"/>
        <w:b/>
        <w:sz w:val="32"/>
        <w:szCs w:val="32"/>
        <w:rt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9B1BD4"/>
    <w:multiLevelType w:val="multilevel"/>
    <w:tmpl w:val="B0D2DD96"/>
    <w:lvl w:ilvl="0">
      <w:numFmt w:val="bullet"/>
      <w:lvlText w:val="-"/>
      <w:lvlJc w:val="left"/>
      <w:pPr>
        <w:tabs>
          <w:tab w:val="num" w:pos="720"/>
        </w:tabs>
        <w:ind w:left="720" w:hanging="360"/>
      </w:pPr>
      <w:rPr>
        <w:rFonts w:ascii="Traditional Arabic" w:eastAsiaTheme="minorHAnsi" w:hAnsi="Traditional Arabic" w:cs="Traditional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C571D8"/>
    <w:multiLevelType w:val="multilevel"/>
    <w:tmpl w:val="67547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3E727A"/>
    <w:multiLevelType w:val="multilevel"/>
    <w:tmpl w:val="14B0EDD4"/>
    <w:lvl w:ilvl="0">
      <w:start w:val="6"/>
      <w:numFmt w:val="decimal"/>
      <w:lvlText w:val="%1"/>
      <w:lvlJc w:val="left"/>
      <w:pPr>
        <w:ind w:left="420" w:hanging="42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46E6BC1"/>
    <w:multiLevelType w:val="hybridMultilevel"/>
    <w:tmpl w:val="1FBE1428"/>
    <w:lvl w:ilvl="0" w:tplc="577A78FE">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A01895"/>
    <w:multiLevelType w:val="multilevel"/>
    <w:tmpl w:val="78DAC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2E3CD4"/>
    <w:multiLevelType w:val="hybridMultilevel"/>
    <w:tmpl w:val="BA6AEB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EE0F24"/>
    <w:multiLevelType w:val="hybridMultilevel"/>
    <w:tmpl w:val="2CAE661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0F87D3C"/>
    <w:multiLevelType w:val="hybridMultilevel"/>
    <w:tmpl w:val="D0CE06FC"/>
    <w:lvl w:ilvl="0" w:tplc="CA1893BA">
      <w:start w:val="1"/>
      <w:numFmt w:val="decimal"/>
      <w:lvlText w:val="%1)"/>
      <w:lvlJc w:val="left"/>
      <w:pPr>
        <w:ind w:left="2203" w:hanging="360"/>
      </w:pPr>
      <w:rPr>
        <w:rFonts w:ascii="Traditional Arabic" w:hAnsi="Traditional Arabic" w:cs="Traditional Arabic" w:hint="default"/>
        <w:b w:val="0"/>
        <w:bCs/>
        <w:sz w:val="4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97E21"/>
    <w:multiLevelType w:val="multilevel"/>
    <w:tmpl w:val="297AA4E8"/>
    <w:lvl w:ilvl="0">
      <w:numFmt w:val="bullet"/>
      <w:lvlText w:val="-"/>
      <w:lvlJc w:val="left"/>
      <w:pPr>
        <w:tabs>
          <w:tab w:val="num" w:pos="720"/>
        </w:tabs>
        <w:ind w:left="720" w:hanging="360"/>
      </w:pPr>
      <w:rPr>
        <w:rFonts w:ascii="Traditional Arabic" w:eastAsiaTheme="minorHAnsi" w:hAnsi="Traditional Arabic" w:cs="Traditional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46535D"/>
    <w:multiLevelType w:val="hybridMultilevel"/>
    <w:tmpl w:val="E15AB6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59445A6"/>
    <w:multiLevelType w:val="multilevel"/>
    <w:tmpl w:val="446AE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0011C0"/>
    <w:multiLevelType w:val="hybridMultilevel"/>
    <w:tmpl w:val="30628B46"/>
    <w:lvl w:ilvl="0" w:tplc="0000000E">
      <w:start w:val="1"/>
      <w:numFmt w:val="bullet"/>
      <w:lvlText w:val="-"/>
      <w:lvlJc w:val="left"/>
      <w:pPr>
        <w:ind w:left="720" w:hanging="360"/>
      </w:pPr>
      <w:rPr>
        <w:rFonts w:ascii="Simplified Arabic" w:hAnsi="Simplified Arabic" w:cs="Simplified Arabic" w:hint="default"/>
        <w:b/>
        <w:sz w:val="32"/>
        <w:szCs w:val="32"/>
        <w:rt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69D027B"/>
    <w:multiLevelType w:val="multilevel"/>
    <w:tmpl w:val="C45A584A"/>
    <w:lvl w:ilvl="0">
      <w:numFmt w:val="bullet"/>
      <w:lvlText w:val="-"/>
      <w:lvlJc w:val="left"/>
      <w:pPr>
        <w:tabs>
          <w:tab w:val="num" w:pos="720"/>
        </w:tabs>
        <w:ind w:left="720" w:hanging="360"/>
      </w:pPr>
      <w:rPr>
        <w:rFonts w:ascii="Traditional Arabic" w:eastAsiaTheme="minorHAnsi" w:hAnsi="Traditional Arabic" w:cs="Traditional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C80916"/>
    <w:multiLevelType w:val="multilevel"/>
    <w:tmpl w:val="5EE01F4E"/>
    <w:lvl w:ilvl="0">
      <w:start w:val="6"/>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9" w15:restartNumberingAfterBreak="0">
    <w:nsid w:val="58D47684"/>
    <w:multiLevelType w:val="hybridMultilevel"/>
    <w:tmpl w:val="CB924040"/>
    <w:lvl w:ilvl="0" w:tplc="F10056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A0833E7"/>
    <w:multiLevelType w:val="multilevel"/>
    <w:tmpl w:val="C7803356"/>
    <w:lvl w:ilvl="0">
      <w:start w:val="6"/>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440" w:hanging="144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2160" w:hanging="2160"/>
      </w:pPr>
      <w:rPr>
        <w:rFonts w:hint="default"/>
        <w:b/>
      </w:rPr>
    </w:lvl>
    <w:lvl w:ilvl="7">
      <w:start w:val="1"/>
      <w:numFmt w:val="decimal"/>
      <w:lvlText w:val="%1.%2.%3.%4.%5.%6.%7.%8"/>
      <w:lvlJc w:val="left"/>
      <w:pPr>
        <w:ind w:left="2520" w:hanging="2520"/>
      </w:pPr>
      <w:rPr>
        <w:rFonts w:hint="default"/>
        <w:b/>
      </w:rPr>
    </w:lvl>
    <w:lvl w:ilvl="8">
      <w:start w:val="1"/>
      <w:numFmt w:val="decimal"/>
      <w:lvlText w:val="%1.%2.%3.%4.%5.%6.%7.%8.%9"/>
      <w:lvlJc w:val="left"/>
      <w:pPr>
        <w:ind w:left="2880" w:hanging="2880"/>
      </w:pPr>
      <w:rPr>
        <w:rFonts w:hint="default"/>
        <w:b/>
      </w:rPr>
    </w:lvl>
  </w:abstractNum>
  <w:abstractNum w:abstractNumId="31" w15:restartNumberingAfterBreak="0">
    <w:nsid w:val="5EB45E94"/>
    <w:multiLevelType w:val="multilevel"/>
    <w:tmpl w:val="4DE84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021296"/>
    <w:multiLevelType w:val="hybridMultilevel"/>
    <w:tmpl w:val="8DD21E4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6AA4B14"/>
    <w:multiLevelType w:val="hybridMultilevel"/>
    <w:tmpl w:val="F98E6DF0"/>
    <w:lvl w:ilvl="0" w:tplc="04090011">
      <w:start w:val="1"/>
      <w:numFmt w:val="decimal"/>
      <w:lvlText w:val="%1)"/>
      <w:lvlJc w:val="left"/>
      <w:pPr>
        <w:ind w:left="800" w:hanging="360"/>
      </w:pPr>
    </w:lvl>
    <w:lvl w:ilvl="1" w:tplc="04090019" w:tentative="1">
      <w:start w:val="1"/>
      <w:numFmt w:val="lowerLetter"/>
      <w:lvlText w:val="%2."/>
      <w:lvlJc w:val="left"/>
      <w:pPr>
        <w:ind w:left="1520" w:hanging="360"/>
      </w:pPr>
    </w:lvl>
    <w:lvl w:ilvl="2" w:tplc="0409001B" w:tentative="1">
      <w:start w:val="1"/>
      <w:numFmt w:val="lowerRoman"/>
      <w:lvlText w:val="%3."/>
      <w:lvlJc w:val="right"/>
      <w:pPr>
        <w:ind w:left="2240" w:hanging="180"/>
      </w:pPr>
    </w:lvl>
    <w:lvl w:ilvl="3" w:tplc="0409000F" w:tentative="1">
      <w:start w:val="1"/>
      <w:numFmt w:val="decimal"/>
      <w:lvlText w:val="%4."/>
      <w:lvlJc w:val="left"/>
      <w:pPr>
        <w:ind w:left="2960" w:hanging="360"/>
      </w:pPr>
    </w:lvl>
    <w:lvl w:ilvl="4" w:tplc="04090019" w:tentative="1">
      <w:start w:val="1"/>
      <w:numFmt w:val="lowerLetter"/>
      <w:lvlText w:val="%5."/>
      <w:lvlJc w:val="left"/>
      <w:pPr>
        <w:ind w:left="3680" w:hanging="360"/>
      </w:pPr>
    </w:lvl>
    <w:lvl w:ilvl="5" w:tplc="0409001B" w:tentative="1">
      <w:start w:val="1"/>
      <w:numFmt w:val="lowerRoman"/>
      <w:lvlText w:val="%6."/>
      <w:lvlJc w:val="right"/>
      <w:pPr>
        <w:ind w:left="4400" w:hanging="180"/>
      </w:pPr>
    </w:lvl>
    <w:lvl w:ilvl="6" w:tplc="0409000F" w:tentative="1">
      <w:start w:val="1"/>
      <w:numFmt w:val="decimal"/>
      <w:lvlText w:val="%7."/>
      <w:lvlJc w:val="left"/>
      <w:pPr>
        <w:ind w:left="5120" w:hanging="360"/>
      </w:pPr>
    </w:lvl>
    <w:lvl w:ilvl="7" w:tplc="04090019" w:tentative="1">
      <w:start w:val="1"/>
      <w:numFmt w:val="lowerLetter"/>
      <w:lvlText w:val="%8."/>
      <w:lvlJc w:val="left"/>
      <w:pPr>
        <w:ind w:left="5840" w:hanging="360"/>
      </w:pPr>
    </w:lvl>
    <w:lvl w:ilvl="8" w:tplc="0409001B" w:tentative="1">
      <w:start w:val="1"/>
      <w:numFmt w:val="lowerRoman"/>
      <w:lvlText w:val="%9."/>
      <w:lvlJc w:val="right"/>
      <w:pPr>
        <w:ind w:left="6560" w:hanging="180"/>
      </w:pPr>
    </w:lvl>
  </w:abstractNum>
  <w:abstractNum w:abstractNumId="34" w15:restartNumberingAfterBreak="0">
    <w:nsid w:val="66D245BE"/>
    <w:multiLevelType w:val="multilevel"/>
    <w:tmpl w:val="A0F67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75D1DA7"/>
    <w:multiLevelType w:val="hybridMultilevel"/>
    <w:tmpl w:val="77BAB2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700FCA"/>
    <w:multiLevelType w:val="hybridMultilevel"/>
    <w:tmpl w:val="C19035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B1E24D5"/>
    <w:multiLevelType w:val="hybridMultilevel"/>
    <w:tmpl w:val="57722056"/>
    <w:lvl w:ilvl="0" w:tplc="577A78FE">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B56130A"/>
    <w:multiLevelType w:val="multilevel"/>
    <w:tmpl w:val="3CC6DC38"/>
    <w:lvl w:ilvl="0">
      <w:numFmt w:val="bullet"/>
      <w:lvlText w:val="-"/>
      <w:lvlJc w:val="left"/>
      <w:pPr>
        <w:tabs>
          <w:tab w:val="num" w:pos="720"/>
        </w:tabs>
        <w:ind w:left="720" w:hanging="360"/>
      </w:pPr>
      <w:rPr>
        <w:rFonts w:ascii="Traditional Arabic" w:eastAsiaTheme="minorHAnsi" w:hAnsi="Traditional Arabic" w:cs="Traditional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217746"/>
    <w:multiLevelType w:val="multilevel"/>
    <w:tmpl w:val="12A834E0"/>
    <w:lvl w:ilvl="0">
      <w:numFmt w:val="bullet"/>
      <w:lvlText w:val="-"/>
      <w:lvlJc w:val="left"/>
      <w:pPr>
        <w:tabs>
          <w:tab w:val="num" w:pos="720"/>
        </w:tabs>
        <w:ind w:left="720" w:hanging="360"/>
      </w:pPr>
      <w:rPr>
        <w:rFonts w:ascii="Traditional Arabic" w:eastAsiaTheme="minorHAnsi"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3D57D09"/>
    <w:multiLevelType w:val="multilevel"/>
    <w:tmpl w:val="078869BC"/>
    <w:lvl w:ilvl="0">
      <w:start w:val="5"/>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760" w:hanging="2880"/>
      </w:pPr>
      <w:rPr>
        <w:rFonts w:hint="default"/>
      </w:rPr>
    </w:lvl>
  </w:abstractNum>
  <w:abstractNum w:abstractNumId="41" w15:restartNumberingAfterBreak="0">
    <w:nsid w:val="77D2730C"/>
    <w:multiLevelType w:val="multilevel"/>
    <w:tmpl w:val="57667170"/>
    <w:lvl w:ilvl="0">
      <w:start w:val="1"/>
      <w:numFmt w:val="decimal"/>
      <w:lvlText w:val="%1."/>
      <w:lvlJc w:val="left"/>
      <w:pPr>
        <w:tabs>
          <w:tab w:val="num" w:pos="720"/>
        </w:tabs>
        <w:ind w:left="720" w:hanging="360"/>
      </w:pPr>
    </w:lvl>
    <w:lvl w:ilvl="1">
      <w:start w:val="5"/>
      <w:numFmt w:val="arabicAlpha"/>
      <w:lvlText w:val="%2."/>
      <w:lvlJc w:val="left"/>
      <w:pPr>
        <w:ind w:left="1440" w:hanging="360"/>
      </w:pPr>
      <w:rPr>
        <w:rFonts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8077D42"/>
    <w:multiLevelType w:val="hybridMultilevel"/>
    <w:tmpl w:val="5EC65BB0"/>
    <w:lvl w:ilvl="0" w:tplc="577A78FE">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8F652FA"/>
    <w:multiLevelType w:val="multilevel"/>
    <w:tmpl w:val="07441F12"/>
    <w:lvl w:ilvl="0">
      <w:numFmt w:val="bullet"/>
      <w:lvlText w:val="-"/>
      <w:lvlJc w:val="left"/>
      <w:pPr>
        <w:tabs>
          <w:tab w:val="num" w:pos="720"/>
        </w:tabs>
        <w:ind w:left="720" w:hanging="360"/>
      </w:pPr>
      <w:rPr>
        <w:rFonts w:ascii="Traditional Arabic" w:eastAsiaTheme="minorHAnsi"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9644E42"/>
    <w:multiLevelType w:val="multilevel"/>
    <w:tmpl w:val="E7484746"/>
    <w:lvl w:ilvl="0">
      <w:numFmt w:val="bullet"/>
      <w:lvlText w:val="-"/>
      <w:lvlJc w:val="left"/>
      <w:pPr>
        <w:tabs>
          <w:tab w:val="num" w:pos="720"/>
        </w:tabs>
        <w:ind w:left="720" w:hanging="360"/>
      </w:pPr>
      <w:rPr>
        <w:rFonts w:ascii="Traditional Arabic" w:eastAsiaTheme="minorHAnsi"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B037430"/>
    <w:multiLevelType w:val="hybridMultilevel"/>
    <w:tmpl w:val="924AC1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B4963E3"/>
    <w:multiLevelType w:val="hybridMultilevel"/>
    <w:tmpl w:val="701ECE9E"/>
    <w:lvl w:ilvl="0" w:tplc="0000000E">
      <w:start w:val="1"/>
      <w:numFmt w:val="bullet"/>
      <w:lvlText w:val="-"/>
      <w:lvlJc w:val="left"/>
      <w:pPr>
        <w:ind w:left="720" w:hanging="360"/>
      </w:pPr>
      <w:rPr>
        <w:rFonts w:ascii="Simplified Arabic" w:hAnsi="Simplified Arabic" w:cs="Simplified Arabic" w:hint="default"/>
        <w:b/>
        <w:sz w:val="32"/>
        <w:szCs w:val="32"/>
        <w:rt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E3803DB"/>
    <w:multiLevelType w:val="hybridMultilevel"/>
    <w:tmpl w:val="44248EA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E566F7F"/>
    <w:multiLevelType w:val="multilevel"/>
    <w:tmpl w:val="66764802"/>
    <w:lvl w:ilvl="0">
      <w:numFmt w:val="bullet"/>
      <w:lvlText w:val="-"/>
      <w:lvlJc w:val="left"/>
      <w:pPr>
        <w:tabs>
          <w:tab w:val="num" w:pos="720"/>
        </w:tabs>
        <w:ind w:left="720" w:hanging="360"/>
      </w:pPr>
      <w:rPr>
        <w:rFonts w:ascii="Traditional Arabic" w:eastAsiaTheme="minorHAnsi" w:hAnsi="Traditional Arabic" w:cs="Traditional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F9D0F24"/>
    <w:multiLevelType w:val="multilevel"/>
    <w:tmpl w:val="07B2B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36127885">
    <w:abstractNumId w:val="41"/>
  </w:num>
  <w:num w:numId="2" w16cid:durableId="794833084">
    <w:abstractNumId w:val="12"/>
  </w:num>
  <w:num w:numId="3" w16cid:durableId="2144498110">
    <w:abstractNumId w:val="24"/>
  </w:num>
  <w:num w:numId="4" w16cid:durableId="1422871670">
    <w:abstractNumId w:val="35"/>
  </w:num>
  <w:num w:numId="5" w16cid:durableId="1383365357">
    <w:abstractNumId w:val="13"/>
  </w:num>
  <w:num w:numId="6" w16cid:durableId="130565142">
    <w:abstractNumId w:val="36"/>
  </w:num>
  <w:num w:numId="7" w16cid:durableId="1881045568">
    <w:abstractNumId w:val="29"/>
  </w:num>
  <w:num w:numId="8" w16cid:durableId="508562401">
    <w:abstractNumId w:val="2"/>
  </w:num>
  <w:num w:numId="9" w16cid:durableId="1750154007">
    <w:abstractNumId w:val="22"/>
  </w:num>
  <w:num w:numId="10" w16cid:durableId="496457964">
    <w:abstractNumId w:val="46"/>
  </w:num>
  <w:num w:numId="11" w16cid:durableId="1386681057">
    <w:abstractNumId w:val="10"/>
  </w:num>
  <w:num w:numId="12" w16cid:durableId="240334577">
    <w:abstractNumId w:val="45"/>
  </w:num>
  <w:num w:numId="13" w16cid:durableId="1708143989">
    <w:abstractNumId w:val="32"/>
  </w:num>
  <w:num w:numId="14" w16cid:durableId="2005009891">
    <w:abstractNumId w:val="14"/>
  </w:num>
  <w:num w:numId="15" w16cid:durableId="822351349">
    <w:abstractNumId w:val="33"/>
  </w:num>
  <w:num w:numId="16" w16cid:durableId="2099209802">
    <w:abstractNumId w:val="26"/>
  </w:num>
  <w:num w:numId="17" w16cid:durableId="1598248089">
    <w:abstractNumId w:val="8"/>
  </w:num>
  <w:num w:numId="18" w16cid:durableId="1153065743">
    <w:abstractNumId w:val="7"/>
  </w:num>
  <w:num w:numId="19" w16cid:durableId="1991446864">
    <w:abstractNumId w:val="4"/>
  </w:num>
  <w:num w:numId="20" w16cid:durableId="3938895">
    <w:abstractNumId w:val="21"/>
  </w:num>
  <w:num w:numId="21" w16cid:durableId="1719087200">
    <w:abstractNumId w:val="16"/>
  </w:num>
  <w:num w:numId="22" w16cid:durableId="917984691">
    <w:abstractNumId w:val="48"/>
  </w:num>
  <w:num w:numId="23" w16cid:durableId="1446803770">
    <w:abstractNumId w:val="11"/>
  </w:num>
  <w:num w:numId="24" w16cid:durableId="1806310100">
    <w:abstractNumId w:val="15"/>
  </w:num>
  <w:num w:numId="25" w16cid:durableId="497113797">
    <w:abstractNumId w:val="43"/>
  </w:num>
  <w:num w:numId="26" w16cid:durableId="1091706206">
    <w:abstractNumId w:val="1"/>
  </w:num>
  <w:num w:numId="27" w16cid:durableId="1267155168">
    <w:abstractNumId w:val="0"/>
  </w:num>
  <w:num w:numId="28" w16cid:durableId="460735970">
    <w:abstractNumId w:val="34"/>
  </w:num>
  <w:num w:numId="29" w16cid:durableId="381365969">
    <w:abstractNumId w:val="3"/>
  </w:num>
  <w:num w:numId="30" w16cid:durableId="1340964365">
    <w:abstractNumId w:val="23"/>
  </w:num>
  <w:num w:numId="31" w16cid:durableId="1568106294">
    <w:abstractNumId w:val="38"/>
  </w:num>
  <w:num w:numId="32" w16cid:durableId="438573050">
    <w:abstractNumId w:val="44"/>
  </w:num>
  <w:num w:numId="33" w16cid:durableId="190146732">
    <w:abstractNumId w:val="39"/>
  </w:num>
  <w:num w:numId="34" w16cid:durableId="367265369">
    <w:abstractNumId w:val="27"/>
  </w:num>
  <w:num w:numId="35" w16cid:durableId="2008551907">
    <w:abstractNumId w:val="30"/>
  </w:num>
  <w:num w:numId="36" w16cid:durableId="1637680448">
    <w:abstractNumId w:val="40"/>
  </w:num>
  <w:num w:numId="37" w16cid:durableId="329068761">
    <w:abstractNumId w:val="19"/>
  </w:num>
  <w:num w:numId="38" w16cid:durableId="1099792191">
    <w:abstractNumId w:val="28"/>
  </w:num>
  <w:num w:numId="39" w16cid:durableId="838541064">
    <w:abstractNumId w:val="17"/>
  </w:num>
  <w:num w:numId="40" w16cid:durableId="1890069232">
    <w:abstractNumId w:val="49"/>
  </w:num>
  <w:num w:numId="41" w16cid:durableId="1047801666">
    <w:abstractNumId w:val="31"/>
  </w:num>
  <w:num w:numId="42" w16cid:durableId="719673093">
    <w:abstractNumId w:val="25"/>
  </w:num>
  <w:num w:numId="43" w16cid:durableId="1702896544">
    <w:abstractNumId w:val="47"/>
  </w:num>
  <w:num w:numId="44" w16cid:durableId="772557747">
    <w:abstractNumId w:val="18"/>
  </w:num>
  <w:num w:numId="45" w16cid:durableId="752778778">
    <w:abstractNumId w:val="37"/>
  </w:num>
  <w:num w:numId="46" w16cid:durableId="1616059150">
    <w:abstractNumId w:val="5"/>
  </w:num>
  <w:num w:numId="47" w16cid:durableId="385304402">
    <w:abstractNumId w:val="42"/>
  </w:num>
  <w:num w:numId="48" w16cid:durableId="1382174741">
    <w:abstractNumId w:val="9"/>
  </w:num>
  <w:num w:numId="49" w16cid:durableId="89400256">
    <w:abstractNumId w:val="6"/>
  </w:num>
  <w:num w:numId="50" w16cid:durableId="46417801">
    <w:abstractNumId w:val="2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574"/>
    <w:rsid w:val="0000194B"/>
    <w:rsid w:val="00006574"/>
    <w:rsid w:val="0002244E"/>
    <w:rsid w:val="00023487"/>
    <w:rsid w:val="00030619"/>
    <w:rsid w:val="00051A7B"/>
    <w:rsid w:val="0006470F"/>
    <w:rsid w:val="000A64F9"/>
    <w:rsid w:val="000C4A72"/>
    <w:rsid w:val="000D2F73"/>
    <w:rsid w:val="000E77AF"/>
    <w:rsid w:val="000F2D7C"/>
    <w:rsid w:val="000F4A8A"/>
    <w:rsid w:val="000F5A9C"/>
    <w:rsid w:val="001313D0"/>
    <w:rsid w:val="00132906"/>
    <w:rsid w:val="0016142F"/>
    <w:rsid w:val="00165FFB"/>
    <w:rsid w:val="001B6375"/>
    <w:rsid w:val="00204590"/>
    <w:rsid w:val="00224C90"/>
    <w:rsid w:val="0023776B"/>
    <w:rsid w:val="002632E4"/>
    <w:rsid w:val="00274DEE"/>
    <w:rsid w:val="002873C2"/>
    <w:rsid w:val="002D31FA"/>
    <w:rsid w:val="002D6B86"/>
    <w:rsid w:val="002E2193"/>
    <w:rsid w:val="00320BF5"/>
    <w:rsid w:val="00335D07"/>
    <w:rsid w:val="00340234"/>
    <w:rsid w:val="0036596B"/>
    <w:rsid w:val="003738EF"/>
    <w:rsid w:val="003E1FB6"/>
    <w:rsid w:val="003E5222"/>
    <w:rsid w:val="003E6F22"/>
    <w:rsid w:val="003F2657"/>
    <w:rsid w:val="0043773D"/>
    <w:rsid w:val="00447AF4"/>
    <w:rsid w:val="00486461"/>
    <w:rsid w:val="004D3BAC"/>
    <w:rsid w:val="004E1228"/>
    <w:rsid w:val="005257FB"/>
    <w:rsid w:val="00531B2E"/>
    <w:rsid w:val="0053284F"/>
    <w:rsid w:val="005448E9"/>
    <w:rsid w:val="0054606B"/>
    <w:rsid w:val="0057556A"/>
    <w:rsid w:val="0058136D"/>
    <w:rsid w:val="00596F69"/>
    <w:rsid w:val="005A3FE5"/>
    <w:rsid w:val="005A4B84"/>
    <w:rsid w:val="005B47DB"/>
    <w:rsid w:val="005C5931"/>
    <w:rsid w:val="00606792"/>
    <w:rsid w:val="00653CFB"/>
    <w:rsid w:val="00686A08"/>
    <w:rsid w:val="00687724"/>
    <w:rsid w:val="00692A48"/>
    <w:rsid w:val="006A68FE"/>
    <w:rsid w:val="006B0745"/>
    <w:rsid w:val="006B2532"/>
    <w:rsid w:val="007223A8"/>
    <w:rsid w:val="007264C3"/>
    <w:rsid w:val="00735A9D"/>
    <w:rsid w:val="007604C3"/>
    <w:rsid w:val="007A7421"/>
    <w:rsid w:val="007C5BE6"/>
    <w:rsid w:val="007C763C"/>
    <w:rsid w:val="007E478A"/>
    <w:rsid w:val="007F59B8"/>
    <w:rsid w:val="00812422"/>
    <w:rsid w:val="00864641"/>
    <w:rsid w:val="008A1B65"/>
    <w:rsid w:val="008C022F"/>
    <w:rsid w:val="008C3B8E"/>
    <w:rsid w:val="008D2395"/>
    <w:rsid w:val="008D67F9"/>
    <w:rsid w:val="00947C88"/>
    <w:rsid w:val="00950E51"/>
    <w:rsid w:val="00963223"/>
    <w:rsid w:val="00974C54"/>
    <w:rsid w:val="00977B57"/>
    <w:rsid w:val="009847B8"/>
    <w:rsid w:val="0099780F"/>
    <w:rsid w:val="009B3A64"/>
    <w:rsid w:val="009E3962"/>
    <w:rsid w:val="009E66E8"/>
    <w:rsid w:val="00A01E6F"/>
    <w:rsid w:val="00A22E9B"/>
    <w:rsid w:val="00A25C38"/>
    <w:rsid w:val="00A27DB5"/>
    <w:rsid w:val="00A52258"/>
    <w:rsid w:val="00A531D7"/>
    <w:rsid w:val="00A64EB9"/>
    <w:rsid w:val="00A74AA1"/>
    <w:rsid w:val="00A82F85"/>
    <w:rsid w:val="00AA1D56"/>
    <w:rsid w:val="00AC74BE"/>
    <w:rsid w:val="00AD2A6F"/>
    <w:rsid w:val="00AD520C"/>
    <w:rsid w:val="00AF195F"/>
    <w:rsid w:val="00B15CD9"/>
    <w:rsid w:val="00BD651A"/>
    <w:rsid w:val="00BE7B10"/>
    <w:rsid w:val="00C161BE"/>
    <w:rsid w:val="00C712E6"/>
    <w:rsid w:val="00C73804"/>
    <w:rsid w:val="00D10913"/>
    <w:rsid w:val="00D10AAF"/>
    <w:rsid w:val="00D1411A"/>
    <w:rsid w:val="00D20826"/>
    <w:rsid w:val="00D23C6E"/>
    <w:rsid w:val="00D5745B"/>
    <w:rsid w:val="00D84894"/>
    <w:rsid w:val="00D854B6"/>
    <w:rsid w:val="00E013E6"/>
    <w:rsid w:val="00E149CA"/>
    <w:rsid w:val="00E8326F"/>
    <w:rsid w:val="00E85864"/>
    <w:rsid w:val="00EB4158"/>
    <w:rsid w:val="00EC46CF"/>
    <w:rsid w:val="00EF327F"/>
    <w:rsid w:val="00F14788"/>
    <w:rsid w:val="00F15662"/>
    <w:rsid w:val="00F31C07"/>
    <w:rsid w:val="00F354AC"/>
    <w:rsid w:val="00F51917"/>
    <w:rsid w:val="00F56299"/>
    <w:rsid w:val="00F6117B"/>
    <w:rsid w:val="00F664EA"/>
    <w:rsid w:val="00FB182F"/>
    <w:rsid w:val="00FD3FB1"/>
    <w:rsid w:val="00FE291A"/>
    <w:rsid w:val="00FE71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620F1F"/>
  <w15:chartTrackingRefBased/>
  <w15:docId w15:val="{6807A248-7D48-4C46-BBED-C595065E0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574"/>
    <w:pPr>
      <w:bidi/>
    </w:pPr>
  </w:style>
  <w:style w:type="paragraph" w:styleId="Heading1">
    <w:name w:val="heading 1"/>
    <w:basedOn w:val="Normal"/>
    <w:next w:val="Normal"/>
    <w:link w:val="Heading1Char"/>
    <w:uiPriority w:val="9"/>
    <w:qFormat/>
    <w:rsid w:val="00204590"/>
    <w:pPr>
      <w:keepNext/>
      <w:keepLines/>
      <w:bidi w:val="0"/>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F59B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04590"/>
    <w:pPr>
      <w:keepNext/>
      <w:keepLines/>
      <w:spacing w:before="40" w:after="0"/>
      <w:outlineLvl w:val="2"/>
    </w:pPr>
    <w:rPr>
      <w:rFonts w:asciiTheme="majorHAnsi" w:eastAsiaTheme="majorEastAsia" w:hAnsiTheme="majorHAnsi" w:cstheme="majorBidi"/>
      <w:color w:val="1F3763" w:themeColor="accent1" w:themeShade="7F"/>
      <w:kern w:val="2"/>
      <w:sz w:val="24"/>
      <w:szCs w:val="24"/>
      <w14:ligatures w14:val="standardContextual"/>
    </w:rPr>
  </w:style>
  <w:style w:type="paragraph" w:styleId="Heading4">
    <w:name w:val="heading 4"/>
    <w:basedOn w:val="Normal"/>
    <w:next w:val="Normal"/>
    <w:link w:val="Heading4Char"/>
    <w:uiPriority w:val="9"/>
    <w:semiHidden/>
    <w:unhideWhenUsed/>
    <w:qFormat/>
    <w:rsid w:val="00204590"/>
    <w:pPr>
      <w:keepNext/>
      <w:keepLines/>
      <w:spacing w:before="40" w:after="0"/>
      <w:outlineLvl w:val="3"/>
    </w:pPr>
    <w:rPr>
      <w:rFonts w:asciiTheme="majorHAnsi" w:eastAsiaTheme="majorEastAsia" w:hAnsiTheme="majorHAnsi" w:cstheme="majorBidi"/>
      <w:i/>
      <w:iCs/>
      <w:color w:val="2F5496" w:themeColor="accent1" w:themeShade="BF"/>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6574"/>
    <w:pPr>
      <w:ind w:left="720"/>
      <w:contextualSpacing/>
    </w:pPr>
  </w:style>
  <w:style w:type="character" w:customStyle="1" w:styleId="Heading3Char">
    <w:name w:val="Heading 3 Char"/>
    <w:basedOn w:val="DefaultParagraphFont"/>
    <w:link w:val="Heading3"/>
    <w:uiPriority w:val="9"/>
    <w:semiHidden/>
    <w:rsid w:val="00204590"/>
    <w:rPr>
      <w:rFonts w:asciiTheme="majorHAnsi" w:eastAsiaTheme="majorEastAsia" w:hAnsiTheme="majorHAnsi" w:cstheme="majorBidi"/>
      <w:color w:val="1F3763" w:themeColor="accent1" w:themeShade="7F"/>
      <w:kern w:val="2"/>
      <w:sz w:val="24"/>
      <w:szCs w:val="24"/>
      <w14:ligatures w14:val="standardContextual"/>
    </w:rPr>
  </w:style>
  <w:style w:type="character" w:customStyle="1" w:styleId="Heading4Char">
    <w:name w:val="Heading 4 Char"/>
    <w:basedOn w:val="DefaultParagraphFont"/>
    <w:link w:val="Heading4"/>
    <w:uiPriority w:val="9"/>
    <w:semiHidden/>
    <w:rsid w:val="00204590"/>
    <w:rPr>
      <w:rFonts w:asciiTheme="majorHAnsi" w:eastAsiaTheme="majorEastAsia" w:hAnsiTheme="majorHAnsi" w:cstheme="majorBidi"/>
      <w:i/>
      <w:iCs/>
      <w:color w:val="2F5496" w:themeColor="accent1" w:themeShade="BF"/>
      <w:kern w:val="2"/>
      <w14:ligatures w14:val="standardContextual"/>
    </w:rPr>
  </w:style>
  <w:style w:type="numbering" w:customStyle="1" w:styleId="NoList1">
    <w:name w:val="No List1"/>
    <w:next w:val="NoList"/>
    <w:uiPriority w:val="99"/>
    <w:semiHidden/>
    <w:unhideWhenUsed/>
    <w:rsid w:val="00204590"/>
  </w:style>
  <w:style w:type="paragraph" w:styleId="Header">
    <w:name w:val="header"/>
    <w:basedOn w:val="Normal"/>
    <w:link w:val="HeaderChar"/>
    <w:uiPriority w:val="99"/>
    <w:unhideWhenUsed/>
    <w:rsid w:val="00204590"/>
    <w:pPr>
      <w:tabs>
        <w:tab w:val="center" w:pos="4153"/>
        <w:tab w:val="right" w:pos="8306"/>
      </w:tabs>
      <w:spacing w:after="0" w:line="240" w:lineRule="auto"/>
    </w:pPr>
    <w:rPr>
      <w:kern w:val="2"/>
      <w14:ligatures w14:val="standardContextual"/>
    </w:rPr>
  </w:style>
  <w:style w:type="character" w:customStyle="1" w:styleId="HeaderChar">
    <w:name w:val="Header Char"/>
    <w:basedOn w:val="DefaultParagraphFont"/>
    <w:link w:val="Header"/>
    <w:uiPriority w:val="99"/>
    <w:rsid w:val="00204590"/>
    <w:rPr>
      <w:kern w:val="2"/>
      <w14:ligatures w14:val="standardContextual"/>
    </w:rPr>
  </w:style>
  <w:style w:type="paragraph" w:styleId="Footer">
    <w:name w:val="footer"/>
    <w:basedOn w:val="Normal"/>
    <w:link w:val="FooterChar"/>
    <w:uiPriority w:val="99"/>
    <w:unhideWhenUsed/>
    <w:rsid w:val="00204590"/>
    <w:pPr>
      <w:tabs>
        <w:tab w:val="center" w:pos="4153"/>
        <w:tab w:val="right" w:pos="8306"/>
      </w:tabs>
      <w:spacing w:after="0" w:line="240" w:lineRule="auto"/>
    </w:pPr>
    <w:rPr>
      <w:kern w:val="2"/>
      <w14:ligatures w14:val="standardContextual"/>
    </w:rPr>
  </w:style>
  <w:style w:type="character" w:customStyle="1" w:styleId="FooterChar">
    <w:name w:val="Footer Char"/>
    <w:basedOn w:val="DefaultParagraphFont"/>
    <w:link w:val="Footer"/>
    <w:uiPriority w:val="99"/>
    <w:rsid w:val="00204590"/>
    <w:rPr>
      <w:kern w:val="2"/>
      <w14:ligatures w14:val="standardContextual"/>
    </w:rPr>
  </w:style>
  <w:style w:type="character" w:customStyle="1" w:styleId="Heading1Char">
    <w:name w:val="Heading 1 Char"/>
    <w:basedOn w:val="DefaultParagraphFont"/>
    <w:link w:val="Heading1"/>
    <w:uiPriority w:val="9"/>
    <w:rsid w:val="00204590"/>
    <w:rPr>
      <w:rFonts w:asciiTheme="majorHAnsi" w:eastAsiaTheme="majorEastAsia" w:hAnsiTheme="majorHAnsi" w:cstheme="majorBidi"/>
      <w:color w:val="2F5496" w:themeColor="accent1" w:themeShade="BF"/>
      <w:sz w:val="32"/>
      <w:szCs w:val="32"/>
    </w:rPr>
  </w:style>
  <w:style w:type="numbering" w:customStyle="1" w:styleId="NoList2">
    <w:name w:val="No List2"/>
    <w:next w:val="NoList"/>
    <w:uiPriority w:val="99"/>
    <w:semiHidden/>
    <w:unhideWhenUsed/>
    <w:rsid w:val="00204590"/>
  </w:style>
  <w:style w:type="table" w:styleId="TableGrid">
    <w:name w:val="Table Grid"/>
    <w:basedOn w:val="TableNormal"/>
    <w:uiPriority w:val="39"/>
    <w:rsid w:val="002045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04590"/>
    <w:pPr>
      <w:bidi w:val="0"/>
    </w:pPr>
    <w:rPr>
      <w:rFonts w:ascii="Times New Roman" w:hAnsi="Times New Roman" w:cs="Times New Roman"/>
      <w:sz w:val="24"/>
      <w:szCs w:val="24"/>
    </w:rPr>
  </w:style>
  <w:style w:type="character" w:styleId="Strong">
    <w:name w:val="Strong"/>
    <w:basedOn w:val="DefaultParagraphFont"/>
    <w:uiPriority w:val="22"/>
    <w:qFormat/>
    <w:rsid w:val="00204590"/>
    <w:rPr>
      <w:b/>
      <w:bCs/>
    </w:rPr>
  </w:style>
  <w:style w:type="character" w:customStyle="1" w:styleId="Heading2Char">
    <w:name w:val="Heading 2 Char"/>
    <w:basedOn w:val="DefaultParagraphFont"/>
    <w:link w:val="Heading2"/>
    <w:uiPriority w:val="9"/>
    <w:semiHidden/>
    <w:rsid w:val="007F59B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705996">
      <w:bodyDiv w:val="1"/>
      <w:marLeft w:val="0"/>
      <w:marRight w:val="0"/>
      <w:marTop w:val="0"/>
      <w:marBottom w:val="0"/>
      <w:divBdr>
        <w:top w:val="none" w:sz="0" w:space="0" w:color="auto"/>
        <w:left w:val="none" w:sz="0" w:space="0" w:color="auto"/>
        <w:bottom w:val="none" w:sz="0" w:space="0" w:color="auto"/>
        <w:right w:val="none" w:sz="0" w:space="0" w:color="auto"/>
      </w:divBdr>
    </w:div>
    <w:div w:id="77364603">
      <w:bodyDiv w:val="1"/>
      <w:marLeft w:val="0"/>
      <w:marRight w:val="0"/>
      <w:marTop w:val="0"/>
      <w:marBottom w:val="0"/>
      <w:divBdr>
        <w:top w:val="none" w:sz="0" w:space="0" w:color="auto"/>
        <w:left w:val="none" w:sz="0" w:space="0" w:color="auto"/>
        <w:bottom w:val="none" w:sz="0" w:space="0" w:color="auto"/>
        <w:right w:val="none" w:sz="0" w:space="0" w:color="auto"/>
      </w:divBdr>
    </w:div>
    <w:div w:id="139159021">
      <w:bodyDiv w:val="1"/>
      <w:marLeft w:val="0"/>
      <w:marRight w:val="0"/>
      <w:marTop w:val="0"/>
      <w:marBottom w:val="0"/>
      <w:divBdr>
        <w:top w:val="none" w:sz="0" w:space="0" w:color="auto"/>
        <w:left w:val="none" w:sz="0" w:space="0" w:color="auto"/>
        <w:bottom w:val="none" w:sz="0" w:space="0" w:color="auto"/>
        <w:right w:val="none" w:sz="0" w:space="0" w:color="auto"/>
      </w:divBdr>
    </w:div>
    <w:div w:id="156463019">
      <w:bodyDiv w:val="1"/>
      <w:marLeft w:val="0"/>
      <w:marRight w:val="0"/>
      <w:marTop w:val="0"/>
      <w:marBottom w:val="0"/>
      <w:divBdr>
        <w:top w:val="none" w:sz="0" w:space="0" w:color="auto"/>
        <w:left w:val="none" w:sz="0" w:space="0" w:color="auto"/>
        <w:bottom w:val="none" w:sz="0" w:space="0" w:color="auto"/>
        <w:right w:val="none" w:sz="0" w:space="0" w:color="auto"/>
      </w:divBdr>
    </w:div>
    <w:div w:id="267394667">
      <w:bodyDiv w:val="1"/>
      <w:marLeft w:val="0"/>
      <w:marRight w:val="0"/>
      <w:marTop w:val="0"/>
      <w:marBottom w:val="0"/>
      <w:divBdr>
        <w:top w:val="none" w:sz="0" w:space="0" w:color="auto"/>
        <w:left w:val="none" w:sz="0" w:space="0" w:color="auto"/>
        <w:bottom w:val="none" w:sz="0" w:space="0" w:color="auto"/>
        <w:right w:val="none" w:sz="0" w:space="0" w:color="auto"/>
      </w:divBdr>
    </w:div>
    <w:div w:id="272791397">
      <w:bodyDiv w:val="1"/>
      <w:marLeft w:val="0"/>
      <w:marRight w:val="0"/>
      <w:marTop w:val="0"/>
      <w:marBottom w:val="0"/>
      <w:divBdr>
        <w:top w:val="none" w:sz="0" w:space="0" w:color="auto"/>
        <w:left w:val="none" w:sz="0" w:space="0" w:color="auto"/>
        <w:bottom w:val="none" w:sz="0" w:space="0" w:color="auto"/>
        <w:right w:val="none" w:sz="0" w:space="0" w:color="auto"/>
      </w:divBdr>
    </w:div>
    <w:div w:id="318967007">
      <w:bodyDiv w:val="1"/>
      <w:marLeft w:val="0"/>
      <w:marRight w:val="0"/>
      <w:marTop w:val="0"/>
      <w:marBottom w:val="0"/>
      <w:divBdr>
        <w:top w:val="none" w:sz="0" w:space="0" w:color="auto"/>
        <w:left w:val="none" w:sz="0" w:space="0" w:color="auto"/>
        <w:bottom w:val="none" w:sz="0" w:space="0" w:color="auto"/>
        <w:right w:val="none" w:sz="0" w:space="0" w:color="auto"/>
      </w:divBdr>
    </w:div>
    <w:div w:id="444465757">
      <w:bodyDiv w:val="1"/>
      <w:marLeft w:val="0"/>
      <w:marRight w:val="0"/>
      <w:marTop w:val="0"/>
      <w:marBottom w:val="0"/>
      <w:divBdr>
        <w:top w:val="none" w:sz="0" w:space="0" w:color="auto"/>
        <w:left w:val="none" w:sz="0" w:space="0" w:color="auto"/>
        <w:bottom w:val="none" w:sz="0" w:space="0" w:color="auto"/>
        <w:right w:val="none" w:sz="0" w:space="0" w:color="auto"/>
      </w:divBdr>
    </w:div>
    <w:div w:id="473647876">
      <w:bodyDiv w:val="1"/>
      <w:marLeft w:val="0"/>
      <w:marRight w:val="0"/>
      <w:marTop w:val="0"/>
      <w:marBottom w:val="0"/>
      <w:divBdr>
        <w:top w:val="none" w:sz="0" w:space="0" w:color="auto"/>
        <w:left w:val="none" w:sz="0" w:space="0" w:color="auto"/>
        <w:bottom w:val="none" w:sz="0" w:space="0" w:color="auto"/>
        <w:right w:val="none" w:sz="0" w:space="0" w:color="auto"/>
      </w:divBdr>
    </w:div>
    <w:div w:id="478764844">
      <w:bodyDiv w:val="1"/>
      <w:marLeft w:val="0"/>
      <w:marRight w:val="0"/>
      <w:marTop w:val="0"/>
      <w:marBottom w:val="0"/>
      <w:divBdr>
        <w:top w:val="none" w:sz="0" w:space="0" w:color="auto"/>
        <w:left w:val="none" w:sz="0" w:space="0" w:color="auto"/>
        <w:bottom w:val="none" w:sz="0" w:space="0" w:color="auto"/>
        <w:right w:val="none" w:sz="0" w:space="0" w:color="auto"/>
      </w:divBdr>
      <w:divsChild>
        <w:div w:id="173348460">
          <w:marLeft w:val="0"/>
          <w:marRight w:val="0"/>
          <w:marTop w:val="0"/>
          <w:marBottom w:val="0"/>
          <w:divBdr>
            <w:top w:val="none" w:sz="0" w:space="0" w:color="auto"/>
            <w:left w:val="none" w:sz="0" w:space="0" w:color="auto"/>
            <w:bottom w:val="none" w:sz="0" w:space="0" w:color="auto"/>
            <w:right w:val="none" w:sz="0" w:space="0" w:color="auto"/>
          </w:divBdr>
        </w:div>
        <w:div w:id="1870217374">
          <w:marLeft w:val="0"/>
          <w:marRight w:val="0"/>
          <w:marTop w:val="0"/>
          <w:marBottom w:val="0"/>
          <w:divBdr>
            <w:top w:val="none" w:sz="0" w:space="0" w:color="auto"/>
            <w:left w:val="none" w:sz="0" w:space="0" w:color="auto"/>
            <w:bottom w:val="none" w:sz="0" w:space="0" w:color="auto"/>
            <w:right w:val="none" w:sz="0" w:space="0" w:color="auto"/>
          </w:divBdr>
        </w:div>
      </w:divsChild>
    </w:div>
    <w:div w:id="496002243">
      <w:bodyDiv w:val="1"/>
      <w:marLeft w:val="0"/>
      <w:marRight w:val="0"/>
      <w:marTop w:val="0"/>
      <w:marBottom w:val="0"/>
      <w:divBdr>
        <w:top w:val="none" w:sz="0" w:space="0" w:color="auto"/>
        <w:left w:val="none" w:sz="0" w:space="0" w:color="auto"/>
        <w:bottom w:val="none" w:sz="0" w:space="0" w:color="auto"/>
        <w:right w:val="none" w:sz="0" w:space="0" w:color="auto"/>
      </w:divBdr>
    </w:div>
    <w:div w:id="500973323">
      <w:bodyDiv w:val="1"/>
      <w:marLeft w:val="0"/>
      <w:marRight w:val="0"/>
      <w:marTop w:val="0"/>
      <w:marBottom w:val="0"/>
      <w:divBdr>
        <w:top w:val="none" w:sz="0" w:space="0" w:color="auto"/>
        <w:left w:val="none" w:sz="0" w:space="0" w:color="auto"/>
        <w:bottom w:val="none" w:sz="0" w:space="0" w:color="auto"/>
        <w:right w:val="none" w:sz="0" w:space="0" w:color="auto"/>
      </w:divBdr>
    </w:div>
    <w:div w:id="546335699">
      <w:bodyDiv w:val="1"/>
      <w:marLeft w:val="0"/>
      <w:marRight w:val="0"/>
      <w:marTop w:val="0"/>
      <w:marBottom w:val="0"/>
      <w:divBdr>
        <w:top w:val="none" w:sz="0" w:space="0" w:color="auto"/>
        <w:left w:val="none" w:sz="0" w:space="0" w:color="auto"/>
        <w:bottom w:val="none" w:sz="0" w:space="0" w:color="auto"/>
        <w:right w:val="none" w:sz="0" w:space="0" w:color="auto"/>
      </w:divBdr>
    </w:div>
    <w:div w:id="610285049">
      <w:bodyDiv w:val="1"/>
      <w:marLeft w:val="0"/>
      <w:marRight w:val="0"/>
      <w:marTop w:val="0"/>
      <w:marBottom w:val="0"/>
      <w:divBdr>
        <w:top w:val="none" w:sz="0" w:space="0" w:color="auto"/>
        <w:left w:val="none" w:sz="0" w:space="0" w:color="auto"/>
        <w:bottom w:val="none" w:sz="0" w:space="0" w:color="auto"/>
        <w:right w:val="none" w:sz="0" w:space="0" w:color="auto"/>
      </w:divBdr>
    </w:div>
    <w:div w:id="638926758">
      <w:bodyDiv w:val="1"/>
      <w:marLeft w:val="0"/>
      <w:marRight w:val="0"/>
      <w:marTop w:val="0"/>
      <w:marBottom w:val="0"/>
      <w:divBdr>
        <w:top w:val="none" w:sz="0" w:space="0" w:color="auto"/>
        <w:left w:val="none" w:sz="0" w:space="0" w:color="auto"/>
        <w:bottom w:val="none" w:sz="0" w:space="0" w:color="auto"/>
        <w:right w:val="none" w:sz="0" w:space="0" w:color="auto"/>
      </w:divBdr>
    </w:div>
    <w:div w:id="665396666">
      <w:bodyDiv w:val="1"/>
      <w:marLeft w:val="0"/>
      <w:marRight w:val="0"/>
      <w:marTop w:val="0"/>
      <w:marBottom w:val="0"/>
      <w:divBdr>
        <w:top w:val="none" w:sz="0" w:space="0" w:color="auto"/>
        <w:left w:val="none" w:sz="0" w:space="0" w:color="auto"/>
        <w:bottom w:val="none" w:sz="0" w:space="0" w:color="auto"/>
        <w:right w:val="none" w:sz="0" w:space="0" w:color="auto"/>
      </w:divBdr>
    </w:div>
    <w:div w:id="669480442">
      <w:bodyDiv w:val="1"/>
      <w:marLeft w:val="0"/>
      <w:marRight w:val="0"/>
      <w:marTop w:val="0"/>
      <w:marBottom w:val="0"/>
      <w:divBdr>
        <w:top w:val="none" w:sz="0" w:space="0" w:color="auto"/>
        <w:left w:val="none" w:sz="0" w:space="0" w:color="auto"/>
        <w:bottom w:val="none" w:sz="0" w:space="0" w:color="auto"/>
        <w:right w:val="none" w:sz="0" w:space="0" w:color="auto"/>
      </w:divBdr>
    </w:div>
    <w:div w:id="801116137">
      <w:bodyDiv w:val="1"/>
      <w:marLeft w:val="0"/>
      <w:marRight w:val="0"/>
      <w:marTop w:val="0"/>
      <w:marBottom w:val="0"/>
      <w:divBdr>
        <w:top w:val="none" w:sz="0" w:space="0" w:color="auto"/>
        <w:left w:val="none" w:sz="0" w:space="0" w:color="auto"/>
        <w:bottom w:val="none" w:sz="0" w:space="0" w:color="auto"/>
        <w:right w:val="none" w:sz="0" w:space="0" w:color="auto"/>
      </w:divBdr>
    </w:div>
    <w:div w:id="903178651">
      <w:bodyDiv w:val="1"/>
      <w:marLeft w:val="0"/>
      <w:marRight w:val="0"/>
      <w:marTop w:val="0"/>
      <w:marBottom w:val="0"/>
      <w:divBdr>
        <w:top w:val="none" w:sz="0" w:space="0" w:color="auto"/>
        <w:left w:val="none" w:sz="0" w:space="0" w:color="auto"/>
        <w:bottom w:val="none" w:sz="0" w:space="0" w:color="auto"/>
        <w:right w:val="none" w:sz="0" w:space="0" w:color="auto"/>
      </w:divBdr>
    </w:div>
    <w:div w:id="966160464">
      <w:bodyDiv w:val="1"/>
      <w:marLeft w:val="0"/>
      <w:marRight w:val="0"/>
      <w:marTop w:val="0"/>
      <w:marBottom w:val="0"/>
      <w:divBdr>
        <w:top w:val="none" w:sz="0" w:space="0" w:color="auto"/>
        <w:left w:val="none" w:sz="0" w:space="0" w:color="auto"/>
        <w:bottom w:val="none" w:sz="0" w:space="0" w:color="auto"/>
        <w:right w:val="none" w:sz="0" w:space="0" w:color="auto"/>
      </w:divBdr>
    </w:div>
    <w:div w:id="991326195">
      <w:bodyDiv w:val="1"/>
      <w:marLeft w:val="0"/>
      <w:marRight w:val="0"/>
      <w:marTop w:val="0"/>
      <w:marBottom w:val="0"/>
      <w:divBdr>
        <w:top w:val="none" w:sz="0" w:space="0" w:color="auto"/>
        <w:left w:val="none" w:sz="0" w:space="0" w:color="auto"/>
        <w:bottom w:val="none" w:sz="0" w:space="0" w:color="auto"/>
        <w:right w:val="none" w:sz="0" w:space="0" w:color="auto"/>
      </w:divBdr>
    </w:div>
    <w:div w:id="1248461217">
      <w:bodyDiv w:val="1"/>
      <w:marLeft w:val="0"/>
      <w:marRight w:val="0"/>
      <w:marTop w:val="0"/>
      <w:marBottom w:val="0"/>
      <w:divBdr>
        <w:top w:val="none" w:sz="0" w:space="0" w:color="auto"/>
        <w:left w:val="none" w:sz="0" w:space="0" w:color="auto"/>
        <w:bottom w:val="none" w:sz="0" w:space="0" w:color="auto"/>
        <w:right w:val="none" w:sz="0" w:space="0" w:color="auto"/>
      </w:divBdr>
    </w:div>
    <w:div w:id="1255826455">
      <w:bodyDiv w:val="1"/>
      <w:marLeft w:val="0"/>
      <w:marRight w:val="0"/>
      <w:marTop w:val="0"/>
      <w:marBottom w:val="0"/>
      <w:divBdr>
        <w:top w:val="none" w:sz="0" w:space="0" w:color="auto"/>
        <w:left w:val="none" w:sz="0" w:space="0" w:color="auto"/>
        <w:bottom w:val="none" w:sz="0" w:space="0" w:color="auto"/>
        <w:right w:val="none" w:sz="0" w:space="0" w:color="auto"/>
      </w:divBdr>
    </w:div>
    <w:div w:id="1256674010">
      <w:bodyDiv w:val="1"/>
      <w:marLeft w:val="0"/>
      <w:marRight w:val="0"/>
      <w:marTop w:val="0"/>
      <w:marBottom w:val="0"/>
      <w:divBdr>
        <w:top w:val="none" w:sz="0" w:space="0" w:color="auto"/>
        <w:left w:val="none" w:sz="0" w:space="0" w:color="auto"/>
        <w:bottom w:val="none" w:sz="0" w:space="0" w:color="auto"/>
        <w:right w:val="none" w:sz="0" w:space="0" w:color="auto"/>
      </w:divBdr>
    </w:div>
    <w:div w:id="1399357143">
      <w:bodyDiv w:val="1"/>
      <w:marLeft w:val="0"/>
      <w:marRight w:val="0"/>
      <w:marTop w:val="0"/>
      <w:marBottom w:val="0"/>
      <w:divBdr>
        <w:top w:val="none" w:sz="0" w:space="0" w:color="auto"/>
        <w:left w:val="none" w:sz="0" w:space="0" w:color="auto"/>
        <w:bottom w:val="none" w:sz="0" w:space="0" w:color="auto"/>
        <w:right w:val="none" w:sz="0" w:space="0" w:color="auto"/>
      </w:divBdr>
    </w:div>
    <w:div w:id="1400324012">
      <w:bodyDiv w:val="1"/>
      <w:marLeft w:val="0"/>
      <w:marRight w:val="0"/>
      <w:marTop w:val="0"/>
      <w:marBottom w:val="0"/>
      <w:divBdr>
        <w:top w:val="none" w:sz="0" w:space="0" w:color="auto"/>
        <w:left w:val="none" w:sz="0" w:space="0" w:color="auto"/>
        <w:bottom w:val="none" w:sz="0" w:space="0" w:color="auto"/>
        <w:right w:val="none" w:sz="0" w:space="0" w:color="auto"/>
      </w:divBdr>
    </w:div>
    <w:div w:id="1427918197">
      <w:bodyDiv w:val="1"/>
      <w:marLeft w:val="0"/>
      <w:marRight w:val="0"/>
      <w:marTop w:val="0"/>
      <w:marBottom w:val="0"/>
      <w:divBdr>
        <w:top w:val="none" w:sz="0" w:space="0" w:color="auto"/>
        <w:left w:val="none" w:sz="0" w:space="0" w:color="auto"/>
        <w:bottom w:val="none" w:sz="0" w:space="0" w:color="auto"/>
        <w:right w:val="none" w:sz="0" w:space="0" w:color="auto"/>
      </w:divBdr>
    </w:div>
    <w:div w:id="1429694755">
      <w:bodyDiv w:val="1"/>
      <w:marLeft w:val="0"/>
      <w:marRight w:val="0"/>
      <w:marTop w:val="0"/>
      <w:marBottom w:val="0"/>
      <w:divBdr>
        <w:top w:val="none" w:sz="0" w:space="0" w:color="auto"/>
        <w:left w:val="none" w:sz="0" w:space="0" w:color="auto"/>
        <w:bottom w:val="none" w:sz="0" w:space="0" w:color="auto"/>
        <w:right w:val="none" w:sz="0" w:space="0" w:color="auto"/>
      </w:divBdr>
    </w:div>
    <w:div w:id="1440298387">
      <w:bodyDiv w:val="1"/>
      <w:marLeft w:val="0"/>
      <w:marRight w:val="0"/>
      <w:marTop w:val="0"/>
      <w:marBottom w:val="0"/>
      <w:divBdr>
        <w:top w:val="none" w:sz="0" w:space="0" w:color="auto"/>
        <w:left w:val="none" w:sz="0" w:space="0" w:color="auto"/>
        <w:bottom w:val="none" w:sz="0" w:space="0" w:color="auto"/>
        <w:right w:val="none" w:sz="0" w:space="0" w:color="auto"/>
      </w:divBdr>
    </w:div>
    <w:div w:id="1500846475">
      <w:bodyDiv w:val="1"/>
      <w:marLeft w:val="0"/>
      <w:marRight w:val="0"/>
      <w:marTop w:val="0"/>
      <w:marBottom w:val="0"/>
      <w:divBdr>
        <w:top w:val="none" w:sz="0" w:space="0" w:color="auto"/>
        <w:left w:val="none" w:sz="0" w:space="0" w:color="auto"/>
        <w:bottom w:val="none" w:sz="0" w:space="0" w:color="auto"/>
        <w:right w:val="none" w:sz="0" w:space="0" w:color="auto"/>
      </w:divBdr>
    </w:div>
    <w:div w:id="1516114339">
      <w:bodyDiv w:val="1"/>
      <w:marLeft w:val="0"/>
      <w:marRight w:val="0"/>
      <w:marTop w:val="0"/>
      <w:marBottom w:val="0"/>
      <w:divBdr>
        <w:top w:val="none" w:sz="0" w:space="0" w:color="auto"/>
        <w:left w:val="none" w:sz="0" w:space="0" w:color="auto"/>
        <w:bottom w:val="none" w:sz="0" w:space="0" w:color="auto"/>
        <w:right w:val="none" w:sz="0" w:space="0" w:color="auto"/>
      </w:divBdr>
      <w:divsChild>
        <w:div w:id="18513805">
          <w:marLeft w:val="0"/>
          <w:marRight w:val="0"/>
          <w:marTop w:val="0"/>
          <w:marBottom w:val="0"/>
          <w:divBdr>
            <w:top w:val="none" w:sz="0" w:space="0" w:color="auto"/>
            <w:left w:val="none" w:sz="0" w:space="0" w:color="auto"/>
            <w:bottom w:val="none" w:sz="0" w:space="0" w:color="auto"/>
            <w:right w:val="none" w:sz="0" w:space="0" w:color="auto"/>
          </w:divBdr>
        </w:div>
        <w:div w:id="465321216">
          <w:marLeft w:val="0"/>
          <w:marRight w:val="0"/>
          <w:marTop w:val="0"/>
          <w:marBottom w:val="0"/>
          <w:divBdr>
            <w:top w:val="none" w:sz="0" w:space="0" w:color="auto"/>
            <w:left w:val="none" w:sz="0" w:space="0" w:color="auto"/>
            <w:bottom w:val="none" w:sz="0" w:space="0" w:color="auto"/>
            <w:right w:val="none" w:sz="0" w:space="0" w:color="auto"/>
          </w:divBdr>
        </w:div>
        <w:div w:id="1817381004">
          <w:marLeft w:val="0"/>
          <w:marRight w:val="0"/>
          <w:marTop w:val="0"/>
          <w:marBottom w:val="0"/>
          <w:divBdr>
            <w:top w:val="none" w:sz="0" w:space="0" w:color="auto"/>
            <w:left w:val="none" w:sz="0" w:space="0" w:color="auto"/>
            <w:bottom w:val="none" w:sz="0" w:space="0" w:color="auto"/>
            <w:right w:val="none" w:sz="0" w:space="0" w:color="auto"/>
          </w:divBdr>
        </w:div>
      </w:divsChild>
    </w:div>
    <w:div w:id="1559705551">
      <w:bodyDiv w:val="1"/>
      <w:marLeft w:val="0"/>
      <w:marRight w:val="0"/>
      <w:marTop w:val="0"/>
      <w:marBottom w:val="0"/>
      <w:divBdr>
        <w:top w:val="none" w:sz="0" w:space="0" w:color="auto"/>
        <w:left w:val="none" w:sz="0" w:space="0" w:color="auto"/>
        <w:bottom w:val="none" w:sz="0" w:space="0" w:color="auto"/>
        <w:right w:val="none" w:sz="0" w:space="0" w:color="auto"/>
      </w:divBdr>
    </w:div>
    <w:div w:id="1565991136">
      <w:bodyDiv w:val="1"/>
      <w:marLeft w:val="0"/>
      <w:marRight w:val="0"/>
      <w:marTop w:val="0"/>
      <w:marBottom w:val="0"/>
      <w:divBdr>
        <w:top w:val="none" w:sz="0" w:space="0" w:color="auto"/>
        <w:left w:val="none" w:sz="0" w:space="0" w:color="auto"/>
        <w:bottom w:val="none" w:sz="0" w:space="0" w:color="auto"/>
        <w:right w:val="none" w:sz="0" w:space="0" w:color="auto"/>
      </w:divBdr>
    </w:div>
    <w:div w:id="1630093033">
      <w:bodyDiv w:val="1"/>
      <w:marLeft w:val="0"/>
      <w:marRight w:val="0"/>
      <w:marTop w:val="0"/>
      <w:marBottom w:val="0"/>
      <w:divBdr>
        <w:top w:val="none" w:sz="0" w:space="0" w:color="auto"/>
        <w:left w:val="none" w:sz="0" w:space="0" w:color="auto"/>
        <w:bottom w:val="none" w:sz="0" w:space="0" w:color="auto"/>
        <w:right w:val="none" w:sz="0" w:space="0" w:color="auto"/>
      </w:divBdr>
    </w:div>
    <w:div w:id="1679850839">
      <w:bodyDiv w:val="1"/>
      <w:marLeft w:val="0"/>
      <w:marRight w:val="0"/>
      <w:marTop w:val="0"/>
      <w:marBottom w:val="0"/>
      <w:divBdr>
        <w:top w:val="none" w:sz="0" w:space="0" w:color="auto"/>
        <w:left w:val="none" w:sz="0" w:space="0" w:color="auto"/>
        <w:bottom w:val="none" w:sz="0" w:space="0" w:color="auto"/>
        <w:right w:val="none" w:sz="0" w:space="0" w:color="auto"/>
      </w:divBdr>
    </w:div>
    <w:div w:id="1713454234">
      <w:bodyDiv w:val="1"/>
      <w:marLeft w:val="0"/>
      <w:marRight w:val="0"/>
      <w:marTop w:val="0"/>
      <w:marBottom w:val="0"/>
      <w:divBdr>
        <w:top w:val="none" w:sz="0" w:space="0" w:color="auto"/>
        <w:left w:val="none" w:sz="0" w:space="0" w:color="auto"/>
        <w:bottom w:val="none" w:sz="0" w:space="0" w:color="auto"/>
        <w:right w:val="none" w:sz="0" w:space="0" w:color="auto"/>
      </w:divBdr>
    </w:div>
    <w:div w:id="1812597123">
      <w:bodyDiv w:val="1"/>
      <w:marLeft w:val="0"/>
      <w:marRight w:val="0"/>
      <w:marTop w:val="0"/>
      <w:marBottom w:val="0"/>
      <w:divBdr>
        <w:top w:val="none" w:sz="0" w:space="0" w:color="auto"/>
        <w:left w:val="none" w:sz="0" w:space="0" w:color="auto"/>
        <w:bottom w:val="none" w:sz="0" w:space="0" w:color="auto"/>
        <w:right w:val="none" w:sz="0" w:space="0" w:color="auto"/>
      </w:divBdr>
    </w:div>
    <w:div w:id="1830246887">
      <w:bodyDiv w:val="1"/>
      <w:marLeft w:val="0"/>
      <w:marRight w:val="0"/>
      <w:marTop w:val="0"/>
      <w:marBottom w:val="0"/>
      <w:divBdr>
        <w:top w:val="none" w:sz="0" w:space="0" w:color="auto"/>
        <w:left w:val="none" w:sz="0" w:space="0" w:color="auto"/>
        <w:bottom w:val="none" w:sz="0" w:space="0" w:color="auto"/>
        <w:right w:val="none" w:sz="0" w:space="0" w:color="auto"/>
      </w:divBdr>
    </w:div>
    <w:div w:id="1869635011">
      <w:bodyDiv w:val="1"/>
      <w:marLeft w:val="0"/>
      <w:marRight w:val="0"/>
      <w:marTop w:val="0"/>
      <w:marBottom w:val="0"/>
      <w:divBdr>
        <w:top w:val="none" w:sz="0" w:space="0" w:color="auto"/>
        <w:left w:val="none" w:sz="0" w:space="0" w:color="auto"/>
        <w:bottom w:val="none" w:sz="0" w:space="0" w:color="auto"/>
        <w:right w:val="none" w:sz="0" w:space="0" w:color="auto"/>
      </w:divBdr>
    </w:div>
    <w:div w:id="1935240342">
      <w:bodyDiv w:val="1"/>
      <w:marLeft w:val="0"/>
      <w:marRight w:val="0"/>
      <w:marTop w:val="0"/>
      <w:marBottom w:val="0"/>
      <w:divBdr>
        <w:top w:val="none" w:sz="0" w:space="0" w:color="auto"/>
        <w:left w:val="none" w:sz="0" w:space="0" w:color="auto"/>
        <w:bottom w:val="none" w:sz="0" w:space="0" w:color="auto"/>
        <w:right w:val="none" w:sz="0" w:space="0" w:color="auto"/>
      </w:divBdr>
    </w:div>
    <w:div w:id="2030257473">
      <w:bodyDiv w:val="1"/>
      <w:marLeft w:val="0"/>
      <w:marRight w:val="0"/>
      <w:marTop w:val="0"/>
      <w:marBottom w:val="0"/>
      <w:divBdr>
        <w:top w:val="none" w:sz="0" w:space="0" w:color="auto"/>
        <w:left w:val="none" w:sz="0" w:space="0" w:color="auto"/>
        <w:bottom w:val="none" w:sz="0" w:space="0" w:color="auto"/>
        <w:right w:val="none" w:sz="0" w:space="0" w:color="auto"/>
      </w:divBdr>
    </w:div>
    <w:div w:id="2103337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A0DA05-5D5D-4C5A-BB0C-5041AA7C0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55</Pages>
  <Words>18982</Words>
  <Characters>104595</Characters>
  <Application>Microsoft Office Word</Application>
  <DocSecurity>0</DocSecurity>
  <Lines>1561</Lines>
  <Paragraphs>355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Faris Basha</cp:lastModifiedBy>
  <cp:revision>2</cp:revision>
  <dcterms:created xsi:type="dcterms:W3CDTF">2026-07-12T14:05:00Z</dcterms:created>
  <dcterms:modified xsi:type="dcterms:W3CDTF">2026-07-14T01:09:00Z</dcterms:modified>
</cp:coreProperties>
</file>