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979893" w14:textId="77777777" w:rsidR="007F6730" w:rsidRPr="007F6730" w:rsidRDefault="004F0FA7" w:rsidP="007F6730">
      <w:pPr>
        <w:spacing w:line="240" w:lineRule="auto"/>
        <w:rPr>
          <w:rFonts w:ascii="Calibri" w:eastAsia="Arial Unicode MS" w:hAnsi="Calibri" w:cs="Sultan bold"/>
          <w:sz w:val="44"/>
          <w:szCs w:val="44"/>
          <w:rtl/>
        </w:rPr>
      </w:pPr>
      <w:r w:rsidRPr="007F6730">
        <w:rPr>
          <w:rFonts w:ascii="Jenine SemiBold" w:eastAsia="Arial Unicode MS" w:hAnsi="Jenine SemiBold" w:cs="Sultan bold"/>
          <w:noProof/>
          <w:color w:val="000000" w:themeColor="text1"/>
          <w:sz w:val="48"/>
          <w:szCs w:val="48"/>
          <w:rtl/>
        </w:rPr>
        <mc:AlternateContent>
          <mc:Choice Requires="wps">
            <w:drawing>
              <wp:anchor distT="0" distB="0" distL="114300" distR="114300" simplePos="0" relativeHeight="251663360" behindDoc="0" locked="0" layoutInCell="0" allowOverlap="1" wp14:anchorId="6F5F76CD" wp14:editId="3C5D818C">
                <wp:simplePos x="0" y="0"/>
                <wp:positionH relativeFrom="margin">
                  <wp:posOffset>5971540</wp:posOffset>
                </wp:positionH>
                <wp:positionV relativeFrom="margin">
                  <wp:posOffset>-634365</wp:posOffset>
                </wp:positionV>
                <wp:extent cx="71755" cy="11203940"/>
                <wp:effectExtent l="0" t="0" r="2349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11203940"/>
                        </a:xfrm>
                        <a:prstGeom prst="rect">
                          <a:avLst/>
                        </a:prstGeom>
                        <a:solidFill>
                          <a:sysClr val="window" lastClr="FFFFFF">
                            <a:lumMod val="100000"/>
                            <a:lumOff val="0"/>
                          </a:sysClr>
                        </a:solidFill>
                        <a:ln w="3175" cap="rnd">
                          <a:solidFill>
                            <a:sysClr val="windowText" lastClr="000000">
                              <a:lumMod val="100000"/>
                              <a:lumOff val="0"/>
                            </a:sysClr>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299646" id="Rectangle 7" o:spid="_x0000_s1026" style="position:absolute;left:0;text-align:left;margin-left:470.2pt;margin-top:-49.95pt;width:5.65pt;height:882.2pt;z-index:251663360;visibility:visible;mso-wrap-style:square;mso-width-percent:0;mso-height-percent:1050;mso-wrap-distance-left:9pt;mso-wrap-distance-top:0;mso-wrap-distance-right:9pt;mso-wrap-distance-bottom:0;mso-position-horizontal:absolute;mso-position-horizontal-relative:margin;mso-position-vertical:absolute;mso-position-vertical-relative:margin;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" o:allowincell="f" strokeweight=".25pt">
                <v:stroke dashstyle="1 1" endcap="round"/>
                <v:shadow color="#868686"/>
                <w10:wrap anchorx="margin" anchory="margin"/>
              </v:rect>
            </w:pict>
          </mc:Fallback>
        </mc:AlternateContent>
      </w:r>
      <w:r w:rsidRPr="007F6730">
        <w:rPr>
          <w:rFonts w:ascii="Jenine SemiBold" w:eastAsia="Arial Unicode MS" w:hAnsi="Jenine SemiBold" w:cs="Sultan bold"/>
          <w:noProof/>
          <w:color w:val="000000" w:themeColor="text1"/>
          <w:sz w:val="48"/>
          <w:szCs w:val="48"/>
          <w:rtl/>
        </w:rPr>
        <mc:AlternateContent>
          <mc:Choice Requires="wps">
            <w:drawing>
              <wp:anchor distT="0" distB="0" distL="114300" distR="114300" simplePos="0" relativeHeight="251661312" behindDoc="0" locked="0" layoutInCell="0" allowOverlap="1" wp14:anchorId="6A3FA110" wp14:editId="2612CE69">
                <wp:simplePos x="0" y="0"/>
                <wp:positionH relativeFrom="margin">
                  <wp:posOffset>-335753</wp:posOffset>
                </wp:positionH>
                <wp:positionV relativeFrom="margin">
                  <wp:posOffset>-641985</wp:posOffset>
                </wp:positionV>
                <wp:extent cx="71755" cy="11200765"/>
                <wp:effectExtent l="0" t="0" r="23495"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11200765"/>
                        </a:xfrm>
                        <a:prstGeom prst="rect">
                          <a:avLst/>
                        </a:prstGeom>
                        <a:solidFill>
                          <a:sysClr val="window" lastClr="FFFFFF">
                            <a:lumMod val="100000"/>
                            <a:lumOff val="0"/>
                          </a:sysClr>
                        </a:solidFill>
                        <a:ln w="3175" cap="rnd">
                          <a:solidFill>
                            <a:sysClr val="windowText" lastClr="000000">
                              <a:lumMod val="100000"/>
                              <a:lumOff val="0"/>
                            </a:sysClr>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3B9249" id="Rectangle 6" o:spid="_x0000_s1026" style="position:absolute;left:0;text-align:left;margin-left:-26.45pt;margin-top:-50.55pt;width:5.65pt;height:881.95pt;z-index:251661312;visibility:visible;mso-wrap-style:square;mso-width-percent:0;mso-height-percent:1050;mso-wrap-distance-left:9pt;mso-wrap-distance-top:0;mso-wrap-distance-right:9pt;mso-wrap-distance-bottom:0;mso-position-horizontal:absolute;mso-position-horizontal-relative:margin;mso-position-vertical:absolute;mso-position-vertical-relative:margin;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" o:allowincell="f" strokeweight=".25pt">
                <v:stroke dashstyle="1 1" endcap="round"/>
                <v:shadow color="#868686"/>
                <w10:wrap anchorx="margin" anchory="margin"/>
              </v:rect>
            </w:pict>
          </mc:Fallback>
        </mc:AlternateContent>
      </w:r>
      <w:r w:rsidR="007F6730" w:rsidRPr="007F6730">
        <w:rPr>
          <w:rFonts w:ascii="Sakkal Majalla" w:hAnsi="Sakkal Majalla" w:cs="Sultan bold"/>
          <w:b/>
          <w:bCs/>
          <w:noProof/>
          <w:sz w:val="36"/>
          <w:szCs w:val="36"/>
        </w:rPr>
        <w:drawing>
          <wp:anchor distT="0" distB="0" distL="114300" distR="114300" simplePos="0" relativeHeight="251665408" behindDoc="0" locked="0" layoutInCell="1" allowOverlap="1" wp14:anchorId="3A8565B1" wp14:editId="2A9AFF15">
            <wp:simplePos x="0" y="0"/>
            <wp:positionH relativeFrom="margin">
              <wp:align>left</wp:align>
            </wp:positionH>
            <wp:positionV relativeFrom="margin">
              <wp:posOffset>72390</wp:posOffset>
            </wp:positionV>
            <wp:extent cx="1943100" cy="8858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9" cstate="print">
                      <a:extLst>
                        <a:ext uri="{28A0092B-C50C-407E-A947-70E740481C1C}">
                          <a14:useLocalDpi xmlns:a14="http://schemas.microsoft.com/office/drawing/2010/main" val="0"/>
                        </a:ext>
                      </a:extLst>
                    </a:blip>
                    <a:srcRect l="6844" t="29493" r="5901" b="27650"/>
                    <a:stretch/>
                  </pic:blipFill>
                  <pic:spPr bwMode="auto">
                    <a:xfrm>
                      <a:off x="0" y="0"/>
                      <a:ext cx="1943100" cy="885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6730" w:rsidRPr="007F6730">
        <w:rPr>
          <w:rFonts w:ascii="Jenine SemiBold" w:eastAsia="Arial Unicode MS" w:hAnsi="Jenine SemiBold" w:cs="Sultan bold"/>
          <w:noProof/>
          <w:color w:val="000000" w:themeColor="text1"/>
          <w:sz w:val="48"/>
          <w:szCs w:val="48"/>
          <w:rtl/>
        </w:rPr>
        <mc:AlternateContent>
          <mc:Choice Requires="wps">
            <w:drawing>
              <wp:anchor distT="0" distB="0" distL="114300" distR="114300" simplePos="0" relativeHeight="251662336" behindDoc="1" locked="0" layoutInCell="0" allowOverlap="1" wp14:anchorId="1738A2EC" wp14:editId="72CEE67D">
                <wp:simplePos x="0" y="0"/>
                <wp:positionH relativeFrom="page">
                  <wp:posOffset>-21590</wp:posOffset>
                </wp:positionH>
                <wp:positionV relativeFrom="page">
                  <wp:posOffset>21590</wp:posOffset>
                </wp:positionV>
                <wp:extent cx="7560310" cy="324000"/>
                <wp:effectExtent l="0" t="0" r="21590" b="381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324000"/>
                        </a:xfrm>
                        <a:prstGeom prst="rect">
                          <a:avLst/>
                        </a:prstGeom>
                        <a:gradFill rotWithShape="0">
                          <a:gsLst>
                            <a:gs pos="0">
                              <a:srgbClr val="0070C0"/>
                            </a:gs>
                            <a:gs pos="57100">
                              <a:schemeClr val="accent1">
                                <a:lumMod val="75000"/>
                              </a:schemeClr>
                            </a:gs>
                            <a:gs pos="100000">
                              <a:schemeClr val="tx2">
                                <a:lumMod val="50000"/>
                              </a:schemeClr>
                            </a:gs>
                          </a:gsLst>
                          <a:path path="shape">
                            <a:fillToRect l="50000" t="50000" r="50000" b="50000"/>
                          </a:path>
                        </a:gradFill>
                        <a:ln>
                          <a:noFill/>
                        </a:ln>
                        <a:effectLst>
                          <a:outerShdw dist="28398" dir="3806097" algn="ctr" rotWithShape="0">
                            <a:srgbClr val="C0504D">
                              <a:lumMod val="50000"/>
                              <a:lumOff val="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top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90FC2E" id="Rectangle 8" o:spid="_x0000_s1026" style="position:absolute;left:0;text-align:left;margin-left:-1.7pt;margin-top:1.7pt;width:595.3pt;height:2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" o:allowincell="f" fillcolor="#0070c0" stroked="f">
                <v:fill color2="#0f243e [1615]" focusposition=".5,.5" focussize="" colors="0 #0070c0;37421f #376092;1 #10253f" focus="100%" type="gradientRadial"/>
                <v:shadow on="t" color="#632523" offset="1pt"/>
                <w10:wrap anchorx="page" anchory="page"/>
              </v:rect>
            </w:pict>
          </mc:Fallback>
        </mc:AlternateContent>
      </w:r>
      <w:r w:rsidR="007F6730" w:rsidRPr="007F6730">
        <w:rPr>
          <w:rFonts w:ascii="Calibri" w:eastAsia="Arial Unicode MS" w:hAnsi="Calibri" w:cs="Sultan bold" w:hint="cs"/>
          <w:sz w:val="44"/>
          <w:szCs w:val="44"/>
          <w:rtl/>
        </w:rPr>
        <w:t>جامعة ميد أوشن</w:t>
      </w:r>
    </w:p>
    <w:p w14:paraId="04C53199" w14:textId="77777777" w:rsidR="007F6730" w:rsidRPr="007F6730" w:rsidRDefault="007F6730" w:rsidP="007F6730">
      <w:pPr>
        <w:spacing w:line="240" w:lineRule="auto"/>
        <w:rPr>
          <w:rFonts w:ascii="Calibri" w:eastAsia="Arial Unicode MS" w:hAnsi="Calibri" w:cs="Sultan bold"/>
          <w:sz w:val="44"/>
          <w:szCs w:val="44"/>
          <w:rtl/>
        </w:rPr>
      </w:pPr>
      <w:r w:rsidRPr="007F6730">
        <w:rPr>
          <w:rFonts w:ascii="Calibri" w:eastAsia="Arial Unicode MS" w:hAnsi="Calibri" w:cs="Sultan bold" w:hint="cs"/>
          <w:sz w:val="44"/>
          <w:szCs w:val="44"/>
          <w:rtl/>
        </w:rPr>
        <w:t>كليــــة الإدارة</w:t>
      </w:r>
    </w:p>
    <w:p w14:paraId="1C0C672B" w14:textId="77777777" w:rsidR="007F6730" w:rsidRPr="007F6730" w:rsidRDefault="007F6730" w:rsidP="007F6730">
      <w:pPr>
        <w:spacing w:line="240" w:lineRule="auto"/>
        <w:rPr>
          <w:rFonts w:ascii="Calibri" w:eastAsia="Arial Unicode MS" w:hAnsi="Calibri" w:cs="Sultan bold"/>
          <w:sz w:val="40"/>
          <w:szCs w:val="40"/>
          <w:rtl/>
        </w:rPr>
      </w:pPr>
      <w:r w:rsidRPr="007F6730">
        <w:rPr>
          <w:rFonts w:ascii="Calibri" w:eastAsia="Arial Unicode MS" w:hAnsi="Calibri" w:cs="Sultan bold" w:hint="cs"/>
          <w:sz w:val="40"/>
          <w:szCs w:val="40"/>
          <w:rtl/>
        </w:rPr>
        <w:t>قسم إدارة المخاطر</w:t>
      </w:r>
    </w:p>
    <w:p w14:paraId="22DE9305" w14:textId="77777777" w:rsidR="005219DE" w:rsidRPr="000614DA" w:rsidRDefault="005219DE" w:rsidP="00CF5E9C">
      <w:pPr>
        <w:spacing w:line="240" w:lineRule="auto"/>
        <w:jc w:val="both"/>
        <w:rPr>
          <w:rFonts w:ascii="Calibri" w:eastAsia="Arial Unicode MS" w:hAnsi="Calibri" w:cs="Calibri"/>
          <w:b/>
          <w:bCs/>
          <w:color w:val="000000" w:themeColor="text1"/>
          <w:sz w:val="40"/>
          <w:szCs w:val="40"/>
          <w:rtl/>
        </w:rPr>
      </w:pPr>
    </w:p>
    <w:p w14:paraId="4FBAFBB6" w14:textId="77777777" w:rsidR="005219DE" w:rsidRDefault="005219DE" w:rsidP="00CF5E9C">
      <w:pPr>
        <w:spacing w:line="240" w:lineRule="auto"/>
        <w:ind w:left="-569"/>
        <w:jc w:val="both"/>
        <w:rPr>
          <w:rFonts w:ascii="Calibri" w:eastAsia="Arial Unicode MS" w:hAnsi="Calibri" w:cs="Calibri"/>
          <w:b/>
          <w:bCs/>
          <w:color w:val="000000" w:themeColor="text1"/>
          <w:sz w:val="40"/>
          <w:szCs w:val="40"/>
        </w:rPr>
      </w:pPr>
    </w:p>
    <w:p w14:paraId="5357473D" w14:textId="77777777" w:rsidR="005219DE" w:rsidRDefault="005219DE" w:rsidP="00CF5E9C">
      <w:pPr>
        <w:spacing w:line="240" w:lineRule="auto"/>
      </w:pPr>
    </w:p>
    <w:p w14:paraId="5654CBFF" w14:textId="77777777" w:rsidR="005219DE" w:rsidRDefault="005219DE" w:rsidP="00CF5E9C">
      <w:pPr>
        <w:spacing w:line="240" w:lineRule="auto"/>
        <w:rPr>
          <w:u w:val="single"/>
          <w:rtl/>
        </w:rPr>
      </w:pPr>
    </w:p>
    <w:p w14:paraId="0E22D181" w14:textId="77777777" w:rsidR="005219DE" w:rsidRPr="00984B9A" w:rsidRDefault="005219DE" w:rsidP="00E01D03">
      <w:pPr>
        <w:rPr>
          <w:u w:val="single"/>
          <w:rtl/>
        </w:rPr>
      </w:pPr>
    </w:p>
    <w:p w14:paraId="68CBE980" w14:textId="033CE3D1" w:rsidR="00CF5E9C" w:rsidRPr="00652D7B" w:rsidRDefault="007F6730" w:rsidP="00AD1E93">
      <w:pPr>
        <w:jc w:val="center"/>
        <w:rPr>
          <w:rFonts w:ascii="Jenine SemiBold" w:hAnsi="Jenine SemiBold" w:cs="Al Qabas Bold"/>
          <w:sz w:val="40"/>
          <w:szCs w:val="40"/>
          <w:rtl/>
        </w:rPr>
      </w:pPr>
      <w:r w:rsidRPr="00652D7B">
        <w:rPr>
          <w:rFonts w:ascii="Jenine SemiBold" w:hAnsi="Jenine SemiBold" w:cs="Al Qabas Bold" w:hint="cs"/>
          <w:sz w:val="40"/>
          <w:szCs w:val="40"/>
          <w:rtl/>
        </w:rPr>
        <w:t xml:space="preserve"> </w:t>
      </w:r>
      <w:r w:rsidR="00A26F7F">
        <w:rPr>
          <w:rFonts w:ascii="Jenine SemiBold" w:hAnsi="Jenine SemiBold" w:cs="Al Qabas Bold"/>
          <w:sz w:val="40"/>
          <w:szCs w:val="40"/>
          <w:rtl/>
        </w:rPr>
        <w:t xml:space="preserve">تأثير مخاطر </w:t>
      </w:r>
      <w:r w:rsidR="00652D7B" w:rsidRPr="00652D7B">
        <w:rPr>
          <w:rFonts w:ascii="Jenine SemiBold" w:hAnsi="Jenine SemiBold" w:cs="Al Qabas Bold"/>
          <w:sz w:val="40"/>
          <w:szCs w:val="40"/>
          <w:rtl/>
        </w:rPr>
        <w:t>تكنولوجي</w:t>
      </w:r>
      <w:r w:rsidR="00652D7B" w:rsidRPr="00652D7B">
        <w:rPr>
          <w:rFonts w:ascii="Jenine SemiBold" w:hAnsi="Jenine SemiBold" w:cs="Al Qabas Bold" w:hint="cs"/>
          <w:sz w:val="40"/>
          <w:szCs w:val="40"/>
          <w:rtl/>
        </w:rPr>
        <w:t>ا</w:t>
      </w:r>
      <w:r w:rsidRPr="00652D7B">
        <w:rPr>
          <w:rFonts w:ascii="Jenine SemiBold" w:hAnsi="Jenine SemiBold" w:cs="Al Qabas Bold"/>
          <w:sz w:val="40"/>
          <w:szCs w:val="40"/>
          <w:rtl/>
        </w:rPr>
        <w:t xml:space="preserve"> </w:t>
      </w:r>
      <w:r w:rsidR="00A26F7F">
        <w:rPr>
          <w:rFonts w:ascii="Jenine SemiBold" w:hAnsi="Jenine SemiBold" w:cs="Al Qabas Bold" w:hint="cs"/>
          <w:sz w:val="40"/>
          <w:szCs w:val="40"/>
          <w:rtl/>
        </w:rPr>
        <w:t xml:space="preserve">المعلومات </w:t>
      </w:r>
      <w:r w:rsidRPr="00652D7B">
        <w:rPr>
          <w:rFonts w:ascii="Jenine SemiBold" w:hAnsi="Jenine SemiBold" w:cs="Al Qabas Bold"/>
          <w:sz w:val="40"/>
          <w:szCs w:val="40"/>
          <w:rtl/>
        </w:rPr>
        <w:t xml:space="preserve">على </w:t>
      </w:r>
      <w:r w:rsidR="00652D7B" w:rsidRPr="00652D7B">
        <w:rPr>
          <w:rFonts w:ascii="Jenine SemiBold" w:hAnsi="Jenine SemiBold" w:cs="Al Qabas Bold" w:hint="cs"/>
          <w:sz w:val="40"/>
          <w:szCs w:val="40"/>
          <w:rtl/>
        </w:rPr>
        <w:t>أداء الشرك</w:t>
      </w:r>
      <w:r w:rsidR="00A36CFF">
        <w:rPr>
          <w:rFonts w:ascii="Jenine SemiBold" w:hAnsi="Jenine SemiBold" w:cs="Al Qabas Bold" w:hint="cs"/>
          <w:sz w:val="40"/>
          <w:szCs w:val="40"/>
          <w:rtl/>
        </w:rPr>
        <w:t>ات الصناعية</w:t>
      </w:r>
      <w:r w:rsidRPr="00652D7B">
        <w:rPr>
          <w:rFonts w:ascii="Jenine SemiBold" w:hAnsi="Jenine SemiBold" w:cs="Al Qabas Bold"/>
          <w:sz w:val="40"/>
          <w:szCs w:val="40"/>
          <w:rtl/>
        </w:rPr>
        <w:t xml:space="preserve"> </w:t>
      </w:r>
      <w:r w:rsidR="00AD1E93">
        <w:rPr>
          <w:rFonts w:ascii="Jenine SemiBold" w:hAnsi="Jenine SemiBold" w:cs="Al Qabas Bold" w:hint="cs"/>
          <w:sz w:val="40"/>
          <w:szCs w:val="40"/>
          <w:rtl/>
        </w:rPr>
        <w:t>في منطقة الجبيل</w:t>
      </w:r>
    </w:p>
    <w:p w14:paraId="71C9B0B5" w14:textId="77777777" w:rsidR="00E01D03" w:rsidRDefault="00E01D03" w:rsidP="00E01D03">
      <w:pPr>
        <w:rPr>
          <w:rtl/>
        </w:rPr>
      </w:pPr>
    </w:p>
    <w:p w14:paraId="618D0E75" w14:textId="77777777" w:rsidR="00E01D03" w:rsidRDefault="00E01D03" w:rsidP="00CF5E9C">
      <w:pPr>
        <w:spacing w:line="240" w:lineRule="auto"/>
        <w:rPr>
          <w:rtl/>
          <w:lang w:bidi="ar-BH"/>
        </w:rPr>
      </w:pPr>
    </w:p>
    <w:p w14:paraId="7B707E55" w14:textId="77777777" w:rsidR="005C0964" w:rsidRDefault="005C0964" w:rsidP="00CF5E9C">
      <w:pPr>
        <w:spacing w:line="240" w:lineRule="auto"/>
        <w:rPr>
          <w:rtl/>
          <w:lang w:bidi="ar-BH"/>
        </w:rPr>
      </w:pPr>
    </w:p>
    <w:p w14:paraId="25AB8F4C" w14:textId="77777777" w:rsidR="00CF5E9C" w:rsidRDefault="00CF5E9C" w:rsidP="00CF5E9C">
      <w:pPr>
        <w:spacing w:line="240" w:lineRule="auto"/>
        <w:rPr>
          <w:rtl/>
          <w:lang w:bidi="ar-BH"/>
        </w:rPr>
      </w:pPr>
    </w:p>
    <w:p w14:paraId="75CB2547" w14:textId="77777777" w:rsidR="00E01D03" w:rsidRPr="00726F88" w:rsidRDefault="00E01D03" w:rsidP="008F5578">
      <w:pPr>
        <w:ind w:left="-2"/>
        <w:jc w:val="center"/>
        <w:rPr>
          <w:rFonts w:cs="Sultan bold"/>
          <w:sz w:val="32"/>
          <w:szCs w:val="32"/>
          <w:u w:val="single"/>
          <w:rtl/>
        </w:rPr>
      </w:pPr>
      <w:r w:rsidRPr="00726F88">
        <w:rPr>
          <w:rFonts w:cs="Sultan bold" w:hint="cs"/>
          <w:sz w:val="32"/>
          <w:szCs w:val="32"/>
          <w:u w:val="single"/>
          <w:rtl/>
        </w:rPr>
        <w:t>إعداد</w:t>
      </w:r>
      <w:r w:rsidR="007F6730">
        <w:rPr>
          <w:rFonts w:cs="Sultan bold" w:hint="cs"/>
          <w:sz w:val="32"/>
          <w:szCs w:val="32"/>
          <w:u w:val="single"/>
          <w:rtl/>
        </w:rPr>
        <w:t xml:space="preserve"> الطالب</w:t>
      </w:r>
    </w:p>
    <w:p w14:paraId="0D6217D9" w14:textId="77777777" w:rsidR="00CF18DF" w:rsidRPr="00EC310B" w:rsidRDefault="005219DE" w:rsidP="007F6730">
      <w:pPr>
        <w:spacing w:line="276" w:lineRule="auto"/>
        <w:ind w:left="140" w:hanging="2"/>
        <w:jc w:val="center"/>
        <w:rPr>
          <w:rFonts w:ascii="Amiri" w:hAnsi="Amiri" w:cs="Amiri"/>
          <w:sz w:val="32"/>
          <w:szCs w:val="32"/>
          <w:rtl/>
          <w:lang w:bidi="ar-BH"/>
        </w:rPr>
      </w:pPr>
      <w:r w:rsidRPr="00EC310B">
        <w:rPr>
          <w:rFonts w:ascii="Amiri" w:hAnsi="Amiri" w:cs="Amiri"/>
          <w:sz w:val="32"/>
          <w:szCs w:val="32"/>
          <w:rtl/>
          <w:lang w:bidi="ar-BH"/>
        </w:rPr>
        <w:t xml:space="preserve">أحمد الزهراني </w:t>
      </w:r>
    </w:p>
    <w:p w14:paraId="2826EA67" w14:textId="77777777" w:rsidR="00A36CFF" w:rsidRPr="007F6730" w:rsidRDefault="00A36CFF" w:rsidP="00A36CFF">
      <w:pPr>
        <w:spacing w:line="276" w:lineRule="auto"/>
        <w:ind w:left="140" w:hanging="2"/>
        <w:jc w:val="center"/>
        <w:rPr>
          <w:rFonts w:ascii="Amiri" w:hAnsi="Amiri" w:cs="Amiri"/>
          <w:rtl/>
          <w:lang w:bidi="ar-BH"/>
        </w:rPr>
      </w:pPr>
      <w:r w:rsidRPr="00EC310B">
        <w:rPr>
          <w:rFonts w:ascii="Amiri" w:hAnsi="Amiri" w:cs="Amiri" w:hint="cs"/>
          <w:rtl/>
          <w:lang w:bidi="ar-BH"/>
        </w:rPr>
        <w:t>241001809</w:t>
      </w:r>
    </w:p>
    <w:p w14:paraId="450EE3CE" w14:textId="77777777" w:rsidR="00CF5E9C" w:rsidRDefault="00CF5E9C" w:rsidP="00CF5E9C">
      <w:pPr>
        <w:ind w:left="140" w:hanging="2"/>
        <w:jc w:val="center"/>
        <w:rPr>
          <w:rFonts w:ascii="Times New Roman" w:hAnsi="Times New Roman" w:cs="Times New Roman"/>
          <w:b/>
          <w:bCs/>
          <w:sz w:val="32"/>
          <w:szCs w:val="32"/>
          <w:rtl/>
          <w:lang w:bidi="ar-BH"/>
        </w:rPr>
      </w:pPr>
    </w:p>
    <w:p w14:paraId="67462E2D" w14:textId="77777777" w:rsidR="00CF5E9C" w:rsidRDefault="00CF5E9C" w:rsidP="00CF5E9C">
      <w:pPr>
        <w:ind w:left="140" w:hanging="2"/>
        <w:jc w:val="center"/>
        <w:rPr>
          <w:rFonts w:ascii="Times New Roman" w:hAnsi="Times New Roman" w:cs="Times New Roman"/>
          <w:b/>
          <w:bCs/>
          <w:sz w:val="32"/>
          <w:szCs w:val="32"/>
          <w:rtl/>
          <w:lang w:bidi="ar-BH"/>
        </w:rPr>
      </w:pPr>
    </w:p>
    <w:p w14:paraId="0A66541C" w14:textId="77777777" w:rsidR="00B560FD" w:rsidRPr="00CF5E9C" w:rsidRDefault="00CF18DF" w:rsidP="00CF5E9C">
      <w:pPr>
        <w:ind w:left="140" w:hanging="2"/>
        <w:jc w:val="center"/>
        <w:rPr>
          <w:rFonts w:ascii="Times New Roman" w:hAnsi="Times New Roman" w:cs="Times New Roman"/>
          <w:b/>
          <w:bCs/>
          <w:sz w:val="32"/>
          <w:szCs w:val="32"/>
          <w:rtl/>
          <w:lang w:bidi="ar-BH"/>
        </w:rPr>
      </w:pPr>
      <w:r>
        <w:rPr>
          <w:rFonts w:ascii="Times New Roman" w:hAnsi="Times New Roman" w:cs="Times New Roman" w:hint="cs"/>
          <w:b/>
          <w:bCs/>
          <w:sz w:val="32"/>
          <w:szCs w:val="32"/>
          <w:rtl/>
          <w:lang w:bidi="ar-BH"/>
        </w:rPr>
        <w:t xml:space="preserve"> </w:t>
      </w:r>
      <w:r w:rsidR="00184800" w:rsidRPr="00C301EE">
        <w:rPr>
          <w:rFonts w:cs="Alarabiya Font"/>
          <w:noProof/>
          <w:rtl/>
        </w:rPr>
        <mc:AlternateContent>
          <mc:Choice Requires="wps">
            <w:drawing>
              <wp:anchor distT="0" distB="0" distL="114300" distR="114300" simplePos="0" relativeHeight="251658240" behindDoc="0" locked="0" layoutInCell="1" allowOverlap="1" wp14:anchorId="066D3071" wp14:editId="25E8093D">
                <wp:simplePos x="0" y="0"/>
                <wp:positionH relativeFrom="margin">
                  <wp:align>center</wp:align>
                </wp:positionH>
                <wp:positionV relativeFrom="paragraph">
                  <wp:posOffset>500853</wp:posOffset>
                </wp:positionV>
                <wp:extent cx="2084070" cy="87693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4070" cy="876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869852" w14:textId="77777777" w:rsidR="00770695" w:rsidRPr="007F6730" w:rsidRDefault="00770695" w:rsidP="007F6730">
                            <w:pPr>
                              <w:spacing w:line="276" w:lineRule="auto"/>
                              <w:jc w:val="center"/>
                              <w:rPr>
                                <w:rFonts w:ascii="Amiri" w:hAnsi="Amiri" w:cs="Amiri"/>
                                <w:color w:val="000000" w:themeColor="text1"/>
                                <w:u w:val="single"/>
                                <w:rtl/>
                              </w:rPr>
                            </w:pPr>
                            <w:r w:rsidRPr="007F6730">
                              <w:rPr>
                                <w:rFonts w:ascii="Amiri" w:hAnsi="Amiri" w:cs="Amiri"/>
                                <w:color w:val="000000" w:themeColor="text1"/>
                                <w:u w:val="single"/>
                                <w:rtl/>
                              </w:rPr>
                              <w:t>إشراف:</w:t>
                            </w:r>
                          </w:p>
                          <w:p w14:paraId="048E5A95" w14:textId="301D787A" w:rsidR="00770695" w:rsidRPr="007F6730" w:rsidRDefault="00770695" w:rsidP="007F6730">
                            <w:pPr>
                              <w:spacing w:line="276" w:lineRule="auto"/>
                              <w:jc w:val="center"/>
                              <w:rPr>
                                <w:rFonts w:ascii="Amiri" w:hAnsi="Amiri" w:cs="Amiri"/>
                                <w:b/>
                                <w:bCs/>
                                <w:color w:val="C00000"/>
                                <w:sz w:val="36"/>
                                <w:szCs w:val="36"/>
                                <w:rtl/>
                                <w:lang w:bidi="ar-BH"/>
                              </w:rPr>
                            </w:pPr>
                            <w:r w:rsidRPr="007F6730">
                              <w:rPr>
                                <w:rFonts w:ascii="Amiri" w:hAnsi="Amiri" w:cs="Amiri"/>
                                <w:b/>
                                <w:bCs/>
                                <w:color w:val="000000" w:themeColor="text1"/>
                                <w:sz w:val="32"/>
                                <w:szCs w:val="32"/>
                                <w:rtl/>
                              </w:rPr>
                              <w:t xml:space="preserve">د.  </w:t>
                            </w:r>
                            <w:r w:rsidRPr="00411025">
                              <w:rPr>
                                <w:rFonts w:ascii="Amiri" w:hAnsi="Amiri" w:cs="Amiri"/>
                                <w:b/>
                                <w:bCs/>
                                <w:color w:val="000000" w:themeColor="text1"/>
                                <w:sz w:val="32"/>
                                <w:szCs w:val="32"/>
                                <w:rtl/>
                              </w:rPr>
                              <w:t>اسماء ابو عنزه</w:t>
                            </w:r>
                          </w:p>
                          <w:p w14:paraId="6435C2F8" w14:textId="77777777" w:rsidR="00770695" w:rsidRDefault="00770695" w:rsidP="00E01D0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0;margin-top:39.45pt;width:164.1pt;height:69.0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" stroked="f">
                <v:textbox>
                  <w:txbxContent>
                    <w:p w14:paraId="56869852" w14:textId="77777777" w:rsidR="00770695" w:rsidRPr="007F6730" w:rsidRDefault="00770695" w:rsidP="007F6730">
                      <w:pPr>
                        <w:spacing w:line="276" w:lineRule="auto"/>
                        <w:jc w:val="center"/>
                        <w:rPr>
                          <w:rFonts w:ascii="Amiri" w:hAnsi="Amiri" w:cs="Amiri"/>
                          <w:color w:val="000000" w:themeColor="text1"/>
                          <w:u w:val="single"/>
                          <w:rtl/>
                        </w:rPr>
                      </w:pPr>
                      <w:r w:rsidRPr="007F6730">
                        <w:rPr>
                          <w:rFonts w:ascii="Amiri" w:hAnsi="Amiri" w:cs="Amiri"/>
                          <w:color w:val="000000" w:themeColor="text1"/>
                          <w:u w:val="single"/>
                          <w:rtl/>
                        </w:rPr>
                        <w:t>إشراف:</w:t>
                      </w:r>
                    </w:p>
                    <w:p w14:paraId="048E5A95" w14:textId="301D787A" w:rsidR="00770695" w:rsidRPr="007F6730" w:rsidRDefault="00770695" w:rsidP="007F6730">
                      <w:pPr>
                        <w:spacing w:line="276" w:lineRule="auto"/>
                        <w:jc w:val="center"/>
                        <w:rPr>
                          <w:rFonts w:ascii="Amiri" w:hAnsi="Amiri" w:cs="Amiri"/>
                          <w:b/>
                          <w:bCs/>
                          <w:color w:val="C00000"/>
                          <w:sz w:val="36"/>
                          <w:szCs w:val="36"/>
                          <w:rtl/>
                          <w:lang w:bidi="ar-BH"/>
                        </w:rPr>
                      </w:pPr>
                      <w:r w:rsidRPr="007F6730">
                        <w:rPr>
                          <w:rFonts w:ascii="Amiri" w:hAnsi="Amiri" w:cs="Amiri"/>
                          <w:b/>
                          <w:bCs/>
                          <w:color w:val="000000" w:themeColor="text1"/>
                          <w:sz w:val="32"/>
                          <w:szCs w:val="32"/>
                          <w:rtl/>
                        </w:rPr>
                        <w:t xml:space="preserve">د.  </w:t>
                      </w:r>
                      <w:r w:rsidRPr="00411025">
                        <w:rPr>
                          <w:rFonts w:ascii="Amiri" w:hAnsi="Amiri" w:cs="Amiri"/>
                          <w:b/>
                          <w:bCs/>
                          <w:color w:val="000000" w:themeColor="text1"/>
                          <w:sz w:val="32"/>
                          <w:szCs w:val="32"/>
                          <w:rtl/>
                        </w:rPr>
                        <w:t>اسماء ابو عنزه</w:t>
                      </w:r>
                    </w:p>
                    <w:p w14:paraId="6435C2F8" w14:textId="77777777" w:rsidR="00770695" w:rsidRDefault="00770695" w:rsidP="00E01D03">
                      <w:pPr>
                        <w:jc w:val="center"/>
                      </w:pPr>
                    </w:p>
                  </w:txbxContent>
                </v:textbox>
                <w10:wrap anchorx="margin"/>
              </v:rect>
            </w:pict>
          </mc:Fallback>
        </mc:AlternateContent>
      </w:r>
    </w:p>
    <w:p w14:paraId="12B56EE5" w14:textId="77777777" w:rsidR="00181916" w:rsidRPr="00C301EE" w:rsidRDefault="00B560FD" w:rsidP="00CF5E9C">
      <w:pPr>
        <w:rPr>
          <w:rtl/>
        </w:rPr>
      </w:pPr>
      <w:r w:rsidRPr="00C301EE">
        <w:rPr>
          <w:rFonts w:hint="cs"/>
          <w:rtl/>
        </w:rPr>
        <w:t xml:space="preserve"> </w:t>
      </w:r>
    </w:p>
    <w:p w14:paraId="556C0DEC" w14:textId="77777777" w:rsidR="00B560FD" w:rsidRDefault="00B560FD" w:rsidP="00A43039">
      <w:pPr>
        <w:rPr>
          <w:rFonts w:cs="Sultan  koufi circular"/>
          <w:sz w:val="30"/>
          <w:szCs w:val="30"/>
          <w:rtl/>
        </w:rPr>
      </w:pPr>
    </w:p>
    <w:p w14:paraId="7855B925" w14:textId="77777777" w:rsidR="00411025" w:rsidRDefault="00411025" w:rsidP="00A43039">
      <w:pPr>
        <w:rPr>
          <w:rFonts w:cs="Sultan  koufi circular"/>
          <w:sz w:val="30"/>
          <w:szCs w:val="30"/>
          <w:rtl/>
        </w:rPr>
      </w:pPr>
    </w:p>
    <w:p w14:paraId="30F1EA0A" w14:textId="77777777" w:rsidR="007F6730" w:rsidRDefault="007F6730" w:rsidP="00A43039">
      <w:pPr>
        <w:rPr>
          <w:rFonts w:cs="Sultan  koufi circular"/>
          <w:sz w:val="30"/>
          <w:szCs w:val="30"/>
          <w:rtl/>
        </w:rPr>
      </w:pPr>
    </w:p>
    <w:p w14:paraId="2296DBFD" w14:textId="77777777" w:rsidR="00411025" w:rsidRDefault="00411025" w:rsidP="00A43039">
      <w:pPr>
        <w:rPr>
          <w:rFonts w:cs="Sultan  koufi circular"/>
          <w:sz w:val="30"/>
          <w:szCs w:val="30"/>
          <w:rtl/>
        </w:rPr>
      </w:pPr>
    </w:p>
    <w:p w14:paraId="4BAC3D0D" w14:textId="6EF3B5E3" w:rsidR="007F6730" w:rsidRPr="00411025" w:rsidRDefault="004F0FA7" w:rsidP="00CF5E9C">
      <w:pPr>
        <w:jc w:val="center"/>
        <w:rPr>
          <w:rFonts w:ascii="Amiri" w:hAnsi="Amiri" w:cs="Sultan bold"/>
          <w:sz w:val="32"/>
          <w:szCs w:val="32"/>
          <w:rtl/>
        </w:rPr>
        <w:sectPr w:rsidR="007F6730" w:rsidRPr="00411025" w:rsidSect="00A30E76">
          <w:footerReference w:type="default" r:id="rId10"/>
          <w:pgSz w:w="11906" w:h="16838"/>
          <w:pgMar w:top="851" w:right="1701" w:bottom="1418" w:left="1418" w:header="567" w:footer="709" w:gutter="0"/>
          <w:pgNumType w:fmt="arabicAbjad" w:start="1"/>
          <w:cols w:space="708"/>
          <w:titlePg/>
          <w:bidi/>
          <w:rtlGutter/>
          <w:docGrid w:linePitch="381"/>
        </w:sectPr>
      </w:pPr>
      <w:r w:rsidRPr="00411025">
        <w:rPr>
          <w:rFonts w:ascii="Jenine SemiBold" w:eastAsia="Arial Unicode MS" w:hAnsi="Jenine SemiBold" w:cs="Sultan bold"/>
          <w:noProof/>
          <w:color w:val="000000" w:themeColor="text1"/>
          <w:sz w:val="44"/>
          <w:szCs w:val="44"/>
          <w:rtl/>
        </w:rPr>
        <mc:AlternateContent>
          <mc:Choice Requires="wps">
            <w:drawing>
              <wp:anchor distT="0" distB="0" distL="114300" distR="114300" simplePos="0" relativeHeight="251660288" behindDoc="1" locked="0" layoutInCell="0" allowOverlap="1" wp14:anchorId="51B726C0" wp14:editId="7A56796D">
                <wp:simplePos x="0" y="0"/>
                <wp:positionH relativeFrom="page">
                  <wp:posOffset>-21590</wp:posOffset>
                </wp:positionH>
                <wp:positionV relativeFrom="page">
                  <wp:posOffset>10338597</wp:posOffset>
                </wp:positionV>
                <wp:extent cx="7559675" cy="323850"/>
                <wp:effectExtent l="0" t="0" r="22225" b="381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675" cy="323850"/>
                        </a:xfrm>
                        <a:prstGeom prst="rect">
                          <a:avLst/>
                        </a:prstGeom>
                        <a:gradFill rotWithShape="0">
                          <a:gsLst>
                            <a:gs pos="0">
                              <a:srgbClr val="0070C0"/>
                            </a:gs>
                            <a:gs pos="100000">
                              <a:sysClr val="windowText" lastClr="000000">
                                <a:lumMod val="95000"/>
                                <a:lumOff val="5000"/>
                              </a:sysClr>
                            </a:gs>
                          </a:gsLst>
                          <a:path path="shape">
                            <a:fillToRect l="50000" t="50000" r="50000" b="50000"/>
                          </a:path>
                        </a:gradFill>
                        <a:ln>
                          <a:noFill/>
                        </a:ln>
                        <a:effectLst>
                          <a:outerShdw dist="28398" dir="3806097" algn="ctr" rotWithShape="0">
                            <a:srgbClr val="C0504D">
                              <a:lumMod val="50000"/>
                              <a:lumOff val="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top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55B4FE" id="Rectangle 5" o:spid="_x0000_s1026" style="position:absolute;left:0;text-align:left;margin-left:-1.7pt;margin-top:814.05pt;width:595.25pt;height:2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" o:allowincell="f" fillcolor="#0070c0" stroked="f">
                <v:fill color2="#0d0d0d" focusposition=".5,.5" focussize="" focus="100%" type="gradientRadial"/>
                <v:shadow on="t" color="#632523" offset="1pt"/>
                <w10:wrap anchorx="page" anchory="page"/>
              </v:rect>
            </w:pict>
          </mc:Fallback>
        </mc:AlternateContent>
      </w:r>
      <w:r w:rsidR="007F6730" w:rsidRPr="00411025">
        <w:rPr>
          <w:rFonts w:ascii="Amiri" w:hAnsi="Amiri" w:cs="Sultan bold"/>
          <w:sz w:val="32"/>
          <w:szCs w:val="32"/>
          <w:rtl/>
        </w:rPr>
        <w:t>العام الدراسي  2024م</w:t>
      </w:r>
      <w:r w:rsidR="00411025">
        <w:rPr>
          <w:rFonts w:ascii="Amiri" w:hAnsi="Amiri" w:cs="Sultan bold" w:hint="cs"/>
          <w:sz w:val="32"/>
          <w:szCs w:val="32"/>
          <w:rtl/>
        </w:rPr>
        <w:t xml:space="preserve"> </w:t>
      </w:r>
      <w:r w:rsidR="00CF5E9C" w:rsidRPr="00411025">
        <w:rPr>
          <w:rFonts w:ascii="Amiri" w:hAnsi="Amiri" w:cs="Sultan bold" w:hint="cs"/>
          <w:sz w:val="32"/>
          <w:szCs w:val="32"/>
          <w:rtl/>
        </w:rPr>
        <w:t>- 1446هـ</w:t>
      </w:r>
    </w:p>
    <w:p w14:paraId="29AEF723" w14:textId="77777777" w:rsidR="00A23D29" w:rsidRPr="006B45D8" w:rsidRDefault="00A23D29" w:rsidP="006B45D8">
      <w:pPr>
        <w:pStyle w:val="Heading1"/>
        <w:rPr>
          <w:rtl/>
        </w:rPr>
      </w:pPr>
      <w:bookmarkStart w:id="0" w:name="_Toc171674528"/>
      <w:r w:rsidRPr="006B45D8">
        <w:rPr>
          <w:rFonts w:hint="cs"/>
          <w:rtl/>
        </w:rPr>
        <w:lastRenderedPageBreak/>
        <w:t>الفهرس</w:t>
      </w:r>
      <w:bookmarkEnd w:id="0"/>
    </w:p>
    <w:tbl>
      <w:tblPr>
        <w:tblStyle w:val="TableGrid"/>
        <w:bidiVisual/>
        <w:tblW w:w="0" w:type="auto"/>
        <w:jc w:val="center"/>
        <w:tblLook w:val="04A0" w:firstRow="1" w:lastRow="0" w:firstColumn="1" w:lastColumn="0" w:noHBand="0" w:noVBand="1"/>
      </w:tblPr>
      <w:tblGrid>
        <w:gridCol w:w="7837"/>
        <w:gridCol w:w="1166"/>
      </w:tblGrid>
      <w:tr w:rsidR="00A26F7F" w:rsidRPr="009E77D2" w14:paraId="34AAE6EA" w14:textId="77777777" w:rsidTr="0089588B">
        <w:trPr>
          <w:trHeight w:val="661"/>
          <w:jc w:val="center"/>
        </w:trPr>
        <w:tc>
          <w:tcPr>
            <w:tcW w:w="7837" w:type="dxa"/>
            <w:shd w:val="clear" w:color="auto" w:fill="DBE5F1" w:themeFill="accent1" w:themeFillTint="33"/>
            <w:vAlign w:val="center"/>
          </w:tcPr>
          <w:p w14:paraId="7A73BCB2" w14:textId="5BE0FD88" w:rsidR="00A26F7F" w:rsidRPr="00275677" w:rsidRDefault="00A26F7F" w:rsidP="0089588B">
            <w:pPr>
              <w:spacing w:line="276" w:lineRule="auto"/>
              <w:ind w:left="565"/>
              <w:jc w:val="center"/>
              <w:rPr>
                <w:rFonts w:cs="Sultan bold"/>
                <w:sz w:val="36"/>
                <w:szCs w:val="36"/>
                <w:rtl/>
              </w:rPr>
            </w:pPr>
            <w:r>
              <w:rPr>
                <w:rFonts w:hint="cs"/>
                <w:rtl/>
              </w:rPr>
              <w:t xml:space="preserve"> </w:t>
            </w:r>
            <w:r w:rsidRPr="00275677">
              <w:rPr>
                <w:rFonts w:cs="Sultan bold"/>
                <w:sz w:val="36"/>
                <w:szCs w:val="36"/>
                <w:rtl/>
              </w:rPr>
              <w:t>الموض</w:t>
            </w:r>
            <w:r w:rsidRPr="00275677">
              <w:rPr>
                <w:rFonts w:cs="Sultan bold" w:hint="cs"/>
                <w:sz w:val="36"/>
                <w:szCs w:val="36"/>
                <w:rtl/>
              </w:rPr>
              <w:t>ــــــــ</w:t>
            </w:r>
            <w:r w:rsidRPr="00275677">
              <w:rPr>
                <w:rFonts w:cs="Sultan bold"/>
                <w:sz w:val="36"/>
                <w:szCs w:val="36"/>
                <w:rtl/>
              </w:rPr>
              <w:t>وع</w:t>
            </w:r>
          </w:p>
        </w:tc>
        <w:tc>
          <w:tcPr>
            <w:tcW w:w="1166" w:type="dxa"/>
            <w:shd w:val="clear" w:color="auto" w:fill="DBE5F1" w:themeFill="accent1" w:themeFillTint="33"/>
            <w:vAlign w:val="center"/>
          </w:tcPr>
          <w:p w14:paraId="451AEAB4"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الصفحة</w:t>
            </w:r>
          </w:p>
        </w:tc>
      </w:tr>
      <w:tr w:rsidR="00A26F7F" w:rsidRPr="009E77D2" w14:paraId="62146D9B" w14:textId="77777777" w:rsidTr="0089588B">
        <w:trPr>
          <w:jc w:val="center"/>
        </w:trPr>
        <w:tc>
          <w:tcPr>
            <w:tcW w:w="7837" w:type="dxa"/>
          </w:tcPr>
          <w:p w14:paraId="1B696B96" w14:textId="77777777" w:rsidR="00A26F7F" w:rsidRPr="009E77D2" w:rsidRDefault="00A26F7F" w:rsidP="0089588B">
            <w:pPr>
              <w:spacing w:line="276" w:lineRule="auto"/>
              <w:ind w:left="423"/>
              <w:rPr>
                <w:rtl/>
              </w:rPr>
            </w:pPr>
            <w:r w:rsidRPr="009E77D2">
              <w:rPr>
                <w:rtl/>
              </w:rPr>
              <w:t>الآية</w:t>
            </w:r>
          </w:p>
        </w:tc>
        <w:tc>
          <w:tcPr>
            <w:tcW w:w="1166" w:type="dxa"/>
          </w:tcPr>
          <w:p w14:paraId="36512565" w14:textId="77777777" w:rsidR="00A26F7F" w:rsidRPr="009E77D2" w:rsidRDefault="00A26F7F" w:rsidP="0089588B">
            <w:pPr>
              <w:spacing w:line="276" w:lineRule="auto"/>
              <w:jc w:val="center"/>
              <w:rPr>
                <w:rtl/>
              </w:rPr>
            </w:pPr>
            <w:r w:rsidRPr="009E77D2">
              <w:rPr>
                <w:rtl/>
              </w:rPr>
              <w:t>أ</w:t>
            </w:r>
          </w:p>
        </w:tc>
      </w:tr>
      <w:tr w:rsidR="00A26F7F" w:rsidRPr="009E77D2" w14:paraId="6089EF75" w14:textId="77777777" w:rsidTr="0089588B">
        <w:trPr>
          <w:jc w:val="center"/>
        </w:trPr>
        <w:tc>
          <w:tcPr>
            <w:tcW w:w="7837" w:type="dxa"/>
          </w:tcPr>
          <w:p w14:paraId="44BDABF3" w14:textId="77777777" w:rsidR="00A26F7F" w:rsidRPr="009E77D2" w:rsidRDefault="00A26F7F" w:rsidP="0089588B">
            <w:pPr>
              <w:spacing w:line="276" w:lineRule="auto"/>
              <w:ind w:left="423"/>
              <w:rPr>
                <w:rtl/>
              </w:rPr>
            </w:pPr>
            <w:r w:rsidRPr="009E77D2">
              <w:rPr>
                <w:rtl/>
              </w:rPr>
              <w:t xml:space="preserve">الإهداء </w:t>
            </w:r>
          </w:p>
        </w:tc>
        <w:tc>
          <w:tcPr>
            <w:tcW w:w="1166" w:type="dxa"/>
          </w:tcPr>
          <w:p w14:paraId="3B7A5E8C" w14:textId="77777777" w:rsidR="00A26F7F" w:rsidRPr="009E77D2" w:rsidRDefault="00A26F7F" w:rsidP="0089588B">
            <w:pPr>
              <w:spacing w:line="276" w:lineRule="auto"/>
              <w:jc w:val="center"/>
              <w:rPr>
                <w:rtl/>
              </w:rPr>
            </w:pPr>
            <w:r>
              <w:rPr>
                <w:rFonts w:hint="cs"/>
                <w:rtl/>
              </w:rPr>
              <w:t>ب</w:t>
            </w:r>
          </w:p>
        </w:tc>
      </w:tr>
      <w:tr w:rsidR="00A26F7F" w:rsidRPr="009E77D2" w14:paraId="1B8CFAAF" w14:textId="77777777" w:rsidTr="0089588B">
        <w:trPr>
          <w:jc w:val="center"/>
        </w:trPr>
        <w:tc>
          <w:tcPr>
            <w:tcW w:w="7837" w:type="dxa"/>
          </w:tcPr>
          <w:p w14:paraId="26B44A1A" w14:textId="77777777" w:rsidR="00A26F7F" w:rsidRPr="009E77D2" w:rsidRDefault="00A26F7F" w:rsidP="0089588B">
            <w:pPr>
              <w:spacing w:line="276" w:lineRule="auto"/>
              <w:ind w:left="423"/>
              <w:rPr>
                <w:rtl/>
              </w:rPr>
            </w:pPr>
            <w:r w:rsidRPr="009E77D2">
              <w:rPr>
                <w:rtl/>
              </w:rPr>
              <w:t>شكر وتقدير</w:t>
            </w:r>
          </w:p>
        </w:tc>
        <w:tc>
          <w:tcPr>
            <w:tcW w:w="1166" w:type="dxa"/>
          </w:tcPr>
          <w:p w14:paraId="6D8B7ED1" w14:textId="77777777" w:rsidR="00A26F7F" w:rsidRPr="009E77D2" w:rsidRDefault="00A26F7F" w:rsidP="0089588B">
            <w:pPr>
              <w:spacing w:line="276" w:lineRule="auto"/>
              <w:jc w:val="center"/>
              <w:rPr>
                <w:rtl/>
              </w:rPr>
            </w:pPr>
            <w:r>
              <w:rPr>
                <w:rFonts w:hint="cs"/>
                <w:rtl/>
              </w:rPr>
              <w:t>ج</w:t>
            </w:r>
          </w:p>
        </w:tc>
      </w:tr>
      <w:tr w:rsidR="00A26F7F" w:rsidRPr="009E77D2" w14:paraId="56613056" w14:textId="77777777" w:rsidTr="0089588B">
        <w:trPr>
          <w:jc w:val="center"/>
        </w:trPr>
        <w:tc>
          <w:tcPr>
            <w:tcW w:w="7837" w:type="dxa"/>
          </w:tcPr>
          <w:p w14:paraId="0A79CEA3" w14:textId="77777777" w:rsidR="00A26F7F" w:rsidRPr="009E77D2" w:rsidRDefault="00A26F7F" w:rsidP="0089588B">
            <w:pPr>
              <w:spacing w:line="276" w:lineRule="auto"/>
              <w:ind w:left="423"/>
              <w:rPr>
                <w:rtl/>
              </w:rPr>
            </w:pPr>
            <w:r w:rsidRPr="009E77D2">
              <w:rPr>
                <w:rtl/>
              </w:rPr>
              <w:t>قائمة المحتويات</w:t>
            </w:r>
          </w:p>
        </w:tc>
        <w:tc>
          <w:tcPr>
            <w:tcW w:w="1166" w:type="dxa"/>
          </w:tcPr>
          <w:p w14:paraId="7DF90C7E" w14:textId="77777777" w:rsidR="00A26F7F" w:rsidRPr="009E77D2" w:rsidRDefault="00A26F7F" w:rsidP="0089588B">
            <w:pPr>
              <w:spacing w:line="276" w:lineRule="auto"/>
              <w:jc w:val="center"/>
              <w:rPr>
                <w:rtl/>
              </w:rPr>
            </w:pPr>
            <w:r>
              <w:rPr>
                <w:rFonts w:hint="cs"/>
                <w:rtl/>
              </w:rPr>
              <w:t>د - ه</w:t>
            </w:r>
          </w:p>
        </w:tc>
      </w:tr>
      <w:tr w:rsidR="00A26F7F" w:rsidRPr="009E77D2" w14:paraId="61922678" w14:textId="77777777" w:rsidTr="0089588B">
        <w:trPr>
          <w:jc w:val="center"/>
        </w:trPr>
        <w:tc>
          <w:tcPr>
            <w:tcW w:w="7837" w:type="dxa"/>
          </w:tcPr>
          <w:p w14:paraId="6988491A" w14:textId="77777777" w:rsidR="00A26F7F" w:rsidRPr="009E77D2" w:rsidRDefault="00A26F7F" w:rsidP="0089588B">
            <w:pPr>
              <w:spacing w:line="276" w:lineRule="auto"/>
              <w:ind w:left="423"/>
              <w:rPr>
                <w:rtl/>
              </w:rPr>
            </w:pPr>
            <w:r w:rsidRPr="009E77D2">
              <w:rPr>
                <w:rtl/>
              </w:rPr>
              <w:t>قائمة الجداول</w:t>
            </w:r>
          </w:p>
        </w:tc>
        <w:tc>
          <w:tcPr>
            <w:tcW w:w="1166" w:type="dxa"/>
          </w:tcPr>
          <w:p w14:paraId="2C695FEF" w14:textId="77777777" w:rsidR="00A26F7F" w:rsidRPr="009E77D2" w:rsidRDefault="00A26F7F" w:rsidP="0089588B">
            <w:pPr>
              <w:spacing w:line="276" w:lineRule="auto"/>
              <w:jc w:val="center"/>
              <w:rPr>
                <w:rtl/>
              </w:rPr>
            </w:pPr>
            <w:r>
              <w:rPr>
                <w:rFonts w:hint="cs"/>
                <w:rtl/>
              </w:rPr>
              <w:t>ه</w:t>
            </w:r>
          </w:p>
        </w:tc>
      </w:tr>
      <w:tr w:rsidR="00A26F7F" w:rsidRPr="009E77D2" w14:paraId="5034DC74" w14:textId="77777777" w:rsidTr="0089588B">
        <w:trPr>
          <w:jc w:val="center"/>
        </w:trPr>
        <w:tc>
          <w:tcPr>
            <w:tcW w:w="7837" w:type="dxa"/>
          </w:tcPr>
          <w:p w14:paraId="3EDAB0D8" w14:textId="77777777" w:rsidR="00A26F7F" w:rsidRPr="009E77D2" w:rsidRDefault="00A26F7F" w:rsidP="0089588B">
            <w:pPr>
              <w:spacing w:line="276" w:lineRule="auto"/>
              <w:ind w:left="423"/>
              <w:rPr>
                <w:rtl/>
              </w:rPr>
            </w:pPr>
            <w:r w:rsidRPr="009E77D2">
              <w:rPr>
                <w:rtl/>
              </w:rPr>
              <w:t>قائمة الأشكال</w:t>
            </w:r>
          </w:p>
        </w:tc>
        <w:tc>
          <w:tcPr>
            <w:tcW w:w="1166" w:type="dxa"/>
          </w:tcPr>
          <w:p w14:paraId="66BF33D8" w14:textId="77777777" w:rsidR="00A26F7F" w:rsidRPr="009E77D2" w:rsidRDefault="00A26F7F" w:rsidP="0089588B">
            <w:pPr>
              <w:spacing w:line="276" w:lineRule="auto"/>
              <w:jc w:val="center"/>
              <w:rPr>
                <w:rtl/>
              </w:rPr>
            </w:pPr>
            <w:r>
              <w:rPr>
                <w:rFonts w:hint="cs"/>
                <w:rtl/>
              </w:rPr>
              <w:t>ه</w:t>
            </w:r>
          </w:p>
        </w:tc>
      </w:tr>
      <w:tr w:rsidR="00A26F7F" w:rsidRPr="009E77D2" w14:paraId="01BD8F06" w14:textId="77777777" w:rsidTr="0089588B">
        <w:trPr>
          <w:jc w:val="center"/>
        </w:trPr>
        <w:tc>
          <w:tcPr>
            <w:tcW w:w="7837" w:type="dxa"/>
          </w:tcPr>
          <w:p w14:paraId="16FA3911" w14:textId="77777777" w:rsidR="00A26F7F" w:rsidRPr="009E77D2" w:rsidRDefault="00A26F7F" w:rsidP="0089588B">
            <w:pPr>
              <w:spacing w:line="276" w:lineRule="auto"/>
              <w:ind w:left="423"/>
              <w:rPr>
                <w:rtl/>
              </w:rPr>
            </w:pPr>
            <w:r w:rsidRPr="009E77D2">
              <w:rPr>
                <w:rtl/>
              </w:rPr>
              <w:t>ملخص البحث</w:t>
            </w:r>
          </w:p>
        </w:tc>
        <w:tc>
          <w:tcPr>
            <w:tcW w:w="1166" w:type="dxa"/>
          </w:tcPr>
          <w:p w14:paraId="186BFC5F" w14:textId="77777777" w:rsidR="00A26F7F" w:rsidRPr="009E77D2" w:rsidRDefault="00A26F7F" w:rsidP="0089588B">
            <w:pPr>
              <w:spacing w:line="276" w:lineRule="auto"/>
              <w:jc w:val="center"/>
              <w:rPr>
                <w:rtl/>
              </w:rPr>
            </w:pPr>
            <w:r>
              <w:rPr>
                <w:rFonts w:hint="cs"/>
                <w:rtl/>
              </w:rPr>
              <w:t>و</w:t>
            </w:r>
          </w:p>
        </w:tc>
      </w:tr>
      <w:tr w:rsidR="00A26F7F" w:rsidRPr="009E77D2" w14:paraId="3AFCFA0C" w14:textId="77777777" w:rsidTr="0089588B">
        <w:trPr>
          <w:jc w:val="center"/>
        </w:trPr>
        <w:tc>
          <w:tcPr>
            <w:tcW w:w="7837" w:type="dxa"/>
          </w:tcPr>
          <w:p w14:paraId="602489BB" w14:textId="77777777" w:rsidR="00A26F7F" w:rsidRPr="00CB33F7" w:rsidRDefault="00A26F7F" w:rsidP="0089588B">
            <w:pPr>
              <w:spacing w:line="276" w:lineRule="auto"/>
              <w:ind w:left="423"/>
              <w:rPr>
                <w:rFonts w:asciiTheme="majorBidi" w:hAnsiTheme="majorBidi" w:cstheme="majorBidi"/>
              </w:rPr>
            </w:pPr>
            <w:r w:rsidRPr="00CB33F7">
              <w:rPr>
                <w:rFonts w:asciiTheme="majorBidi" w:hAnsiTheme="majorBidi" w:cstheme="majorBidi"/>
                <w:sz w:val="32"/>
                <w:szCs w:val="32"/>
              </w:rPr>
              <w:t>Abstract</w:t>
            </w:r>
          </w:p>
        </w:tc>
        <w:tc>
          <w:tcPr>
            <w:tcW w:w="1166" w:type="dxa"/>
          </w:tcPr>
          <w:p w14:paraId="74C4BFBF" w14:textId="77777777" w:rsidR="00A26F7F" w:rsidRDefault="00A26F7F" w:rsidP="0089588B">
            <w:pPr>
              <w:spacing w:line="276" w:lineRule="auto"/>
              <w:jc w:val="center"/>
              <w:rPr>
                <w:rtl/>
              </w:rPr>
            </w:pPr>
            <w:r>
              <w:rPr>
                <w:rFonts w:hint="cs"/>
                <w:rtl/>
              </w:rPr>
              <w:t>ز</w:t>
            </w:r>
          </w:p>
        </w:tc>
      </w:tr>
      <w:tr w:rsidR="00A26F7F" w:rsidRPr="009E77D2" w14:paraId="53E3F353" w14:textId="77777777" w:rsidTr="0089588B">
        <w:trPr>
          <w:jc w:val="center"/>
        </w:trPr>
        <w:tc>
          <w:tcPr>
            <w:tcW w:w="9003" w:type="dxa"/>
            <w:gridSpan w:val="2"/>
            <w:shd w:val="clear" w:color="auto" w:fill="DBE5F1" w:themeFill="accent1" w:themeFillTint="33"/>
          </w:tcPr>
          <w:p w14:paraId="16117B59" w14:textId="77777777" w:rsidR="00A26F7F" w:rsidRPr="009C70BD" w:rsidRDefault="00A26F7F" w:rsidP="0089588B">
            <w:pPr>
              <w:keepNext/>
              <w:shd w:val="clear" w:color="auto" w:fill="DBE5F1" w:themeFill="accent1" w:themeFillTint="33"/>
              <w:spacing w:line="276" w:lineRule="auto"/>
              <w:jc w:val="center"/>
              <w:rPr>
                <w:rFonts w:cs="Sultan bold"/>
                <w:sz w:val="36"/>
                <w:szCs w:val="36"/>
                <w:rtl/>
              </w:rPr>
            </w:pPr>
            <w:r w:rsidRPr="009C70BD">
              <w:rPr>
                <w:rFonts w:cs="Sultan bold"/>
                <w:sz w:val="36"/>
                <w:szCs w:val="36"/>
                <w:rtl/>
              </w:rPr>
              <w:t>الفصل الأول</w:t>
            </w:r>
          </w:p>
          <w:p w14:paraId="37B5C8C5" w14:textId="77777777" w:rsidR="00A26F7F" w:rsidRPr="009E77D2" w:rsidRDefault="00A26F7F" w:rsidP="0089588B">
            <w:pPr>
              <w:spacing w:line="276" w:lineRule="auto"/>
              <w:jc w:val="center"/>
              <w:rPr>
                <w:rtl/>
              </w:rPr>
            </w:pPr>
            <w:r w:rsidRPr="009C70BD">
              <w:rPr>
                <w:rFonts w:cs="Sultan bold"/>
                <w:sz w:val="36"/>
                <w:szCs w:val="36"/>
                <w:rtl/>
              </w:rPr>
              <w:t>(الإطار العام للبحث)</w:t>
            </w:r>
          </w:p>
        </w:tc>
      </w:tr>
      <w:tr w:rsidR="00A26F7F" w:rsidRPr="009E77D2" w14:paraId="263EAA5E" w14:textId="77777777" w:rsidTr="0089588B">
        <w:trPr>
          <w:jc w:val="center"/>
        </w:trPr>
        <w:tc>
          <w:tcPr>
            <w:tcW w:w="7837" w:type="dxa"/>
          </w:tcPr>
          <w:p w14:paraId="6AFA951C" w14:textId="77777777" w:rsidR="00A26F7F" w:rsidRPr="005D3D56" w:rsidRDefault="00A26F7F" w:rsidP="0089588B">
            <w:pPr>
              <w:spacing w:line="276" w:lineRule="auto"/>
              <w:rPr>
                <w:rFonts w:cs="Sultan bold"/>
                <w:sz w:val="32"/>
                <w:szCs w:val="32"/>
                <w:rtl/>
              </w:rPr>
            </w:pPr>
            <w:r w:rsidRPr="005D3D56">
              <w:rPr>
                <w:rFonts w:cs="Sultan bold" w:hint="cs"/>
                <w:sz w:val="32"/>
                <w:szCs w:val="32"/>
                <w:rtl/>
              </w:rPr>
              <w:t xml:space="preserve">1. </w:t>
            </w:r>
            <w:r>
              <w:rPr>
                <w:rFonts w:cs="Sultan bold" w:hint="cs"/>
                <w:sz w:val="32"/>
                <w:szCs w:val="32"/>
                <w:rtl/>
              </w:rPr>
              <w:t>الإطار العام للبحــ</w:t>
            </w:r>
            <w:r w:rsidRPr="005D3D56">
              <w:rPr>
                <w:rFonts w:cs="Sultan bold" w:hint="cs"/>
                <w:sz w:val="32"/>
                <w:szCs w:val="32"/>
                <w:rtl/>
              </w:rPr>
              <w:t>ـث</w:t>
            </w:r>
          </w:p>
        </w:tc>
        <w:tc>
          <w:tcPr>
            <w:tcW w:w="1166" w:type="dxa"/>
          </w:tcPr>
          <w:p w14:paraId="2A374AD6" w14:textId="77777777" w:rsidR="00A26F7F" w:rsidRDefault="00A26F7F" w:rsidP="0089588B">
            <w:pPr>
              <w:spacing w:line="276" w:lineRule="auto"/>
              <w:jc w:val="center"/>
              <w:rPr>
                <w:rtl/>
              </w:rPr>
            </w:pPr>
          </w:p>
        </w:tc>
      </w:tr>
      <w:tr w:rsidR="00A26F7F" w:rsidRPr="009E77D2" w14:paraId="05B76837" w14:textId="77777777" w:rsidTr="0089588B">
        <w:trPr>
          <w:jc w:val="center"/>
        </w:trPr>
        <w:tc>
          <w:tcPr>
            <w:tcW w:w="7837" w:type="dxa"/>
          </w:tcPr>
          <w:p w14:paraId="4D1A9B95" w14:textId="77777777" w:rsidR="00A26F7F" w:rsidRPr="005D3D56" w:rsidRDefault="00A26F7F" w:rsidP="0089588B">
            <w:pPr>
              <w:spacing w:line="276" w:lineRule="auto"/>
              <w:rPr>
                <w:rFonts w:ascii="Amiri" w:hAnsi="Amiri" w:cs="Amiri"/>
                <w:b/>
                <w:bCs/>
                <w:rtl/>
              </w:rPr>
            </w:pPr>
            <w:r w:rsidRPr="005D3D56">
              <w:rPr>
                <w:rFonts w:ascii="Amiri" w:hAnsi="Amiri" w:cs="Amiri"/>
                <w:b/>
                <w:bCs/>
                <w:rtl/>
              </w:rPr>
              <w:t>المقدم</w:t>
            </w:r>
            <w:r>
              <w:rPr>
                <w:rFonts w:ascii="Amiri" w:hAnsi="Amiri" w:cs="Amiri"/>
                <w:b/>
                <w:bCs/>
                <w:rtl/>
              </w:rPr>
              <w:t>ـ</w:t>
            </w:r>
            <w:r w:rsidRPr="005D3D56">
              <w:rPr>
                <w:rFonts w:ascii="Amiri" w:hAnsi="Amiri" w:cs="Amiri"/>
                <w:b/>
                <w:bCs/>
                <w:rtl/>
              </w:rPr>
              <w:t>ــة</w:t>
            </w:r>
          </w:p>
        </w:tc>
        <w:tc>
          <w:tcPr>
            <w:tcW w:w="1166" w:type="dxa"/>
          </w:tcPr>
          <w:p w14:paraId="10CF8F41" w14:textId="77777777" w:rsidR="00A26F7F" w:rsidRPr="009E77D2" w:rsidRDefault="00A26F7F" w:rsidP="0089588B">
            <w:pPr>
              <w:spacing w:line="276" w:lineRule="auto"/>
              <w:jc w:val="center"/>
              <w:rPr>
                <w:rtl/>
              </w:rPr>
            </w:pPr>
            <w:r>
              <w:rPr>
                <w:rFonts w:hint="cs"/>
                <w:rtl/>
              </w:rPr>
              <w:t>1</w:t>
            </w:r>
          </w:p>
        </w:tc>
      </w:tr>
      <w:tr w:rsidR="00A26F7F" w:rsidRPr="009E77D2" w14:paraId="014E6335" w14:textId="77777777" w:rsidTr="0089588B">
        <w:trPr>
          <w:jc w:val="center"/>
        </w:trPr>
        <w:tc>
          <w:tcPr>
            <w:tcW w:w="7837" w:type="dxa"/>
          </w:tcPr>
          <w:p w14:paraId="6825B0EA" w14:textId="77777777" w:rsidR="00A26F7F" w:rsidRPr="009C4793" w:rsidRDefault="00A26F7F" w:rsidP="0089588B">
            <w:pPr>
              <w:spacing w:line="276" w:lineRule="auto"/>
              <w:ind w:left="282"/>
              <w:rPr>
                <w:rtl/>
              </w:rPr>
            </w:pPr>
            <w:r>
              <w:rPr>
                <w:rFonts w:hint="cs"/>
                <w:rtl/>
              </w:rPr>
              <w:t xml:space="preserve">1. 1  </w:t>
            </w:r>
            <w:r w:rsidRPr="009C4793">
              <w:rPr>
                <w:rtl/>
              </w:rPr>
              <w:t>مشكل</w:t>
            </w:r>
            <w:r>
              <w:rPr>
                <w:rFonts w:hint="cs"/>
                <w:rtl/>
              </w:rPr>
              <w:t>ــــــــ</w:t>
            </w:r>
            <w:r w:rsidRPr="009C4793">
              <w:rPr>
                <w:rFonts w:hint="cs"/>
                <w:rtl/>
              </w:rPr>
              <w:t>ـــــــ</w:t>
            </w:r>
            <w:r w:rsidRPr="009C4793">
              <w:rPr>
                <w:rtl/>
              </w:rPr>
              <w:t>ة البحث</w:t>
            </w:r>
          </w:p>
        </w:tc>
        <w:tc>
          <w:tcPr>
            <w:tcW w:w="1166" w:type="dxa"/>
          </w:tcPr>
          <w:p w14:paraId="0900DDEC" w14:textId="77777777" w:rsidR="00A26F7F" w:rsidRPr="009E77D2" w:rsidRDefault="00A26F7F" w:rsidP="0089588B">
            <w:pPr>
              <w:spacing w:line="276" w:lineRule="auto"/>
              <w:jc w:val="center"/>
              <w:rPr>
                <w:rtl/>
              </w:rPr>
            </w:pPr>
            <w:r>
              <w:rPr>
                <w:rFonts w:hint="cs"/>
                <w:rtl/>
              </w:rPr>
              <w:t>2</w:t>
            </w:r>
          </w:p>
        </w:tc>
      </w:tr>
      <w:tr w:rsidR="00A26F7F" w:rsidRPr="009E77D2" w14:paraId="0176D274" w14:textId="77777777" w:rsidTr="0089588B">
        <w:trPr>
          <w:jc w:val="center"/>
        </w:trPr>
        <w:tc>
          <w:tcPr>
            <w:tcW w:w="7837" w:type="dxa"/>
          </w:tcPr>
          <w:p w14:paraId="37408BC5" w14:textId="77777777" w:rsidR="00A26F7F" w:rsidRPr="009C4793" w:rsidRDefault="00A26F7F" w:rsidP="0089588B">
            <w:pPr>
              <w:spacing w:line="276" w:lineRule="auto"/>
              <w:ind w:left="282"/>
              <w:rPr>
                <w:rtl/>
              </w:rPr>
            </w:pPr>
            <w:r>
              <w:rPr>
                <w:rFonts w:hint="cs"/>
                <w:rtl/>
              </w:rPr>
              <w:t>1. 2</w:t>
            </w:r>
            <w:r w:rsidRPr="009C4793">
              <w:rPr>
                <w:rFonts w:hint="cs"/>
                <w:rtl/>
              </w:rPr>
              <w:t xml:space="preserve"> </w:t>
            </w:r>
            <w:r w:rsidRPr="009C4793">
              <w:rPr>
                <w:rtl/>
              </w:rPr>
              <w:t>أهمي</w:t>
            </w:r>
            <w:r w:rsidRPr="009C4793">
              <w:rPr>
                <w:rFonts w:hint="cs"/>
                <w:rtl/>
              </w:rPr>
              <w:t>ــــــــــــــــــــــــ</w:t>
            </w:r>
            <w:r w:rsidRPr="009C4793">
              <w:rPr>
                <w:rtl/>
              </w:rPr>
              <w:t>ة البحث</w:t>
            </w:r>
          </w:p>
        </w:tc>
        <w:tc>
          <w:tcPr>
            <w:tcW w:w="1166" w:type="dxa"/>
          </w:tcPr>
          <w:p w14:paraId="423EE227" w14:textId="77777777" w:rsidR="00A26F7F" w:rsidRPr="009E77D2" w:rsidRDefault="00A26F7F" w:rsidP="0089588B">
            <w:pPr>
              <w:spacing w:line="276" w:lineRule="auto"/>
              <w:jc w:val="center"/>
              <w:rPr>
                <w:rtl/>
              </w:rPr>
            </w:pPr>
            <w:r>
              <w:rPr>
                <w:rFonts w:hint="cs"/>
                <w:rtl/>
              </w:rPr>
              <w:t>2</w:t>
            </w:r>
          </w:p>
        </w:tc>
      </w:tr>
      <w:tr w:rsidR="00A26F7F" w:rsidRPr="009E77D2" w14:paraId="0629C48C" w14:textId="77777777" w:rsidTr="0089588B">
        <w:trPr>
          <w:jc w:val="center"/>
        </w:trPr>
        <w:tc>
          <w:tcPr>
            <w:tcW w:w="7837" w:type="dxa"/>
          </w:tcPr>
          <w:p w14:paraId="46746F47" w14:textId="77777777" w:rsidR="00A26F7F" w:rsidRPr="009C4793" w:rsidRDefault="00A26F7F" w:rsidP="0089588B">
            <w:pPr>
              <w:spacing w:line="276" w:lineRule="auto"/>
              <w:ind w:left="282"/>
              <w:rPr>
                <w:rtl/>
              </w:rPr>
            </w:pPr>
            <w:r>
              <w:rPr>
                <w:rFonts w:hint="cs"/>
                <w:rtl/>
              </w:rPr>
              <w:t xml:space="preserve">1. 3 </w:t>
            </w:r>
            <w:r w:rsidRPr="009C4793">
              <w:rPr>
                <w:rtl/>
              </w:rPr>
              <w:t>أه</w:t>
            </w:r>
            <w:r w:rsidRPr="009C4793">
              <w:rPr>
                <w:rFonts w:hint="cs"/>
                <w:rtl/>
              </w:rPr>
              <w:t>ـــــــــــــــــــ</w:t>
            </w:r>
            <w:r w:rsidRPr="009C4793">
              <w:rPr>
                <w:rtl/>
              </w:rPr>
              <w:t>داف البحث</w:t>
            </w:r>
          </w:p>
        </w:tc>
        <w:tc>
          <w:tcPr>
            <w:tcW w:w="1166" w:type="dxa"/>
          </w:tcPr>
          <w:p w14:paraId="7BDDC70A" w14:textId="77777777" w:rsidR="00A26F7F" w:rsidRPr="009E77D2" w:rsidRDefault="00A26F7F" w:rsidP="0089588B">
            <w:pPr>
              <w:spacing w:line="276" w:lineRule="auto"/>
              <w:jc w:val="center"/>
              <w:rPr>
                <w:rtl/>
              </w:rPr>
            </w:pPr>
            <w:r>
              <w:rPr>
                <w:rFonts w:hint="cs"/>
                <w:rtl/>
              </w:rPr>
              <w:t>3</w:t>
            </w:r>
          </w:p>
        </w:tc>
      </w:tr>
      <w:tr w:rsidR="00A26F7F" w:rsidRPr="009E77D2" w14:paraId="2B137AA4" w14:textId="77777777" w:rsidTr="0089588B">
        <w:trPr>
          <w:jc w:val="center"/>
        </w:trPr>
        <w:tc>
          <w:tcPr>
            <w:tcW w:w="7837" w:type="dxa"/>
          </w:tcPr>
          <w:p w14:paraId="0B65D05B" w14:textId="77777777" w:rsidR="00A26F7F" w:rsidRPr="009C4793" w:rsidRDefault="00A26F7F" w:rsidP="0089588B">
            <w:pPr>
              <w:spacing w:line="276" w:lineRule="auto"/>
              <w:ind w:left="282"/>
              <w:rPr>
                <w:rtl/>
              </w:rPr>
            </w:pPr>
            <w:r>
              <w:rPr>
                <w:rFonts w:hint="cs"/>
                <w:rtl/>
              </w:rPr>
              <w:t xml:space="preserve">1. 4 </w:t>
            </w:r>
            <w:r w:rsidRPr="009C4793">
              <w:rPr>
                <w:rtl/>
              </w:rPr>
              <w:t>فر</w:t>
            </w:r>
            <w:r w:rsidRPr="009C4793">
              <w:rPr>
                <w:rFonts w:hint="cs"/>
                <w:rtl/>
              </w:rPr>
              <w:t>ضيـــــــــــات</w:t>
            </w:r>
            <w:r w:rsidRPr="009C4793">
              <w:rPr>
                <w:rtl/>
              </w:rPr>
              <w:t xml:space="preserve"> البحث</w:t>
            </w:r>
          </w:p>
        </w:tc>
        <w:tc>
          <w:tcPr>
            <w:tcW w:w="1166" w:type="dxa"/>
          </w:tcPr>
          <w:p w14:paraId="5BF6EDF3" w14:textId="77777777" w:rsidR="00A26F7F" w:rsidRPr="009E77D2" w:rsidRDefault="00A26F7F" w:rsidP="0089588B">
            <w:pPr>
              <w:spacing w:line="276" w:lineRule="auto"/>
              <w:jc w:val="center"/>
              <w:rPr>
                <w:rtl/>
              </w:rPr>
            </w:pPr>
            <w:r>
              <w:rPr>
                <w:rFonts w:hint="cs"/>
                <w:rtl/>
              </w:rPr>
              <w:t>4</w:t>
            </w:r>
          </w:p>
        </w:tc>
      </w:tr>
      <w:tr w:rsidR="00A26F7F" w:rsidRPr="009E77D2" w14:paraId="097AED14" w14:textId="77777777" w:rsidTr="0089588B">
        <w:trPr>
          <w:jc w:val="center"/>
        </w:trPr>
        <w:tc>
          <w:tcPr>
            <w:tcW w:w="7837" w:type="dxa"/>
          </w:tcPr>
          <w:p w14:paraId="2554A69E" w14:textId="77777777" w:rsidR="00A26F7F" w:rsidRDefault="00A26F7F" w:rsidP="0089588B">
            <w:pPr>
              <w:spacing w:line="276" w:lineRule="auto"/>
              <w:ind w:left="282"/>
              <w:rPr>
                <w:rtl/>
              </w:rPr>
            </w:pPr>
            <w:r>
              <w:rPr>
                <w:rFonts w:hint="cs"/>
                <w:rtl/>
              </w:rPr>
              <w:t>1. 5 حــــــــــــــــــــــــدود البحث</w:t>
            </w:r>
          </w:p>
        </w:tc>
        <w:tc>
          <w:tcPr>
            <w:tcW w:w="1166" w:type="dxa"/>
          </w:tcPr>
          <w:p w14:paraId="3B88C85A" w14:textId="77777777" w:rsidR="00A26F7F" w:rsidRDefault="00A26F7F" w:rsidP="0089588B">
            <w:pPr>
              <w:spacing w:line="276" w:lineRule="auto"/>
              <w:jc w:val="center"/>
              <w:rPr>
                <w:rtl/>
              </w:rPr>
            </w:pPr>
            <w:r>
              <w:rPr>
                <w:rFonts w:hint="cs"/>
                <w:rtl/>
              </w:rPr>
              <w:t>6</w:t>
            </w:r>
          </w:p>
        </w:tc>
      </w:tr>
      <w:tr w:rsidR="00A26F7F" w:rsidRPr="009E77D2" w14:paraId="52E53D08" w14:textId="77777777" w:rsidTr="0089588B">
        <w:trPr>
          <w:jc w:val="center"/>
        </w:trPr>
        <w:tc>
          <w:tcPr>
            <w:tcW w:w="7837" w:type="dxa"/>
          </w:tcPr>
          <w:p w14:paraId="4BE5DD93" w14:textId="77777777" w:rsidR="00A26F7F" w:rsidRPr="009C4793" w:rsidRDefault="00A26F7F" w:rsidP="0089588B">
            <w:pPr>
              <w:spacing w:line="276" w:lineRule="auto"/>
              <w:ind w:left="282"/>
              <w:rPr>
                <w:rtl/>
              </w:rPr>
            </w:pPr>
            <w:r>
              <w:rPr>
                <w:rFonts w:hint="cs"/>
                <w:rtl/>
              </w:rPr>
              <w:t>1. 6 نمـــــــــــــــــــوذج البحث</w:t>
            </w:r>
          </w:p>
        </w:tc>
        <w:tc>
          <w:tcPr>
            <w:tcW w:w="1166" w:type="dxa"/>
          </w:tcPr>
          <w:p w14:paraId="4C722AEA" w14:textId="77777777" w:rsidR="00A26F7F" w:rsidRPr="009E77D2" w:rsidRDefault="00A26F7F" w:rsidP="0089588B">
            <w:pPr>
              <w:spacing w:line="276" w:lineRule="auto"/>
              <w:jc w:val="center"/>
              <w:rPr>
                <w:rtl/>
              </w:rPr>
            </w:pPr>
            <w:r>
              <w:rPr>
                <w:rFonts w:hint="cs"/>
                <w:rtl/>
              </w:rPr>
              <w:t>6</w:t>
            </w:r>
          </w:p>
        </w:tc>
      </w:tr>
      <w:tr w:rsidR="00A26F7F" w:rsidRPr="009E77D2" w14:paraId="6AEF4FA2" w14:textId="77777777" w:rsidTr="0089588B">
        <w:trPr>
          <w:jc w:val="center"/>
        </w:trPr>
        <w:tc>
          <w:tcPr>
            <w:tcW w:w="7837" w:type="dxa"/>
          </w:tcPr>
          <w:p w14:paraId="3F633692" w14:textId="77777777" w:rsidR="00A26F7F" w:rsidRPr="009C4793" w:rsidRDefault="00A26F7F" w:rsidP="0089588B">
            <w:pPr>
              <w:spacing w:line="276" w:lineRule="auto"/>
              <w:ind w:left="282"/>
              <w:rPr>
                <w:rtl/>
              </w:rPr>
            </w:pPr>
            <w:r>
              <w:rPr>
                <w:rFonts w:hint="cs"/>
                <w:rtl/>
              </w:rPr>
              <w:t xml:space="preserve">1. 7 </w:t>
            </w:r>
            <w:r w:rsidRPr="009C4793">
              <w:rPr>
                <w:rtl/>
              </w:rPr>
              <w:t>هيك</w:t>
            </w:r>
            <w:r>
              <w:rPr>
                <w:rFonts w:hint="cs"/>
                <w:rtl/>
              </w:rPr>
              <w:t>ــــــــــــ</w:t>
            </w:r>
            <w:r w:rsidRPr="009C4793">
              <w:rPr>
                <w:rFonts w:hint="cs"/>
                <w:rtl/>
              </w:rPr>
              <w:t>ــــــــــــ</w:t>
            </w:r>
            <w:r w:rsidRPr="009C4793">
              <w:rPr>
                <w:rtl/>
              </w:rPr>
              <w:t>ل البحث</w:t>
            </w:r>
          </w:p>
        </w:tc>
        <w:tc>
          <w:tcPr>
            <w:tcW w:w="1166" w:type="dxa"/>
          </w:tcPr>
          <w:p w14:paraId="5C3150A2" w14:textId="77777777" w:rsidR="00A26F7F" w:rsidRPr="009E77D2" w:rsidRDefault="00A26F7F" w:rsidP="0089588B">
            <w:pPr>
              <w:spacing w:line="276" w:lineRule="auto"/>
              <w:jc w:val="center"/>
              <w:rPr>
                <w:rtl/>
              </w:rPr>
            </w:pPr>
            <w:r>
              <w:rPr>
                <w:rFonts w:hint="cs"/>
                <w:rtl/>
              </w:rPr>
              <w:t>7</w:t>
            </w:r>
          </w:p>
        </w:tc>
      </w:tr>
      <w:tr w:rsidR="00A26F7F" w:rsidRPr="009E77D2" w14:paraId="0AE6BAC0" w14:textId="77777777" w:rsidTr="0089588B">
        <w:trPr>
          <w:jc w:val="center"/>
        </w:trPr>
        <w:tc>
          <w:tcPr>
            <w:tcW w:w="9003" w:type="dxa"/>
            <w:gridSpan w:val="2"/>
            <w:shd w:val="clear" w:color="auto" w:fill="DBE5F1" w:themeFill="accent1" w:themeFillTint="33"/>
          </w:tcPr>
          <w:p w14:paraId="79CEF28F" w14:textId="77777777" w:rsidR="00A26F7F" w:rsidRPr="009C70BD" w:rsidRDefault="00A26F7F" w:rsidP="0089588B">
            <w:pPr>
              <w:keepNext/>
              <w:spacing w:line="276" w:lineRule="auto"/>
              <w:jc w:val="center"/>
              <w:rPr>
                <w:rFonts w:cs="Sultan bold"/>
                <w:sz w:val="36"/>
                <w:szCs w:val="36"/>
                <w:rtl/>
              </w:rPr>
            </w:pPr>
            <w:r w:rsidRPr="009C70BD">
              <w:rPr>
                <w:rFonts w:cs="Sultan bold"/>
                <w:sz w:val="36"/>
                <w:szCs w:val="36"/>
                <w:rtl/>
              </w:rPr>
              <w:t>الفصل الثاني</w:t>
            </w:r>
          </w:p>
          <w:p w14:paraId="133C49C5" w14:textId="77777777" w:rsidR="00A26F7F" w:rsidRPr="009E77D2" w:rsidRDefault="00A26F7F" w:rsidP="0089588B">
            <w:pPr>
              <w:spacing w:line="276" w:lineRule="auto"/>
              <w:jc w:val="center"/>
              <w:rPr>
                <w:rtl/>
              </w:rPr>
            </w:pPr>
            <w:r>
              <w:rPr>
                <w:rFonts w:cs="Sultan bold" w:hint="cs"/>
                <w:sz w:val="36"/>
                <w:szCs w:val="36"/>
                <w:rtl/>
              </w:rPr>
              <w:t xml:space="preserve">2. </w:t>
            </w:r>
            <w:r w:rsidRPr="009C70BD">
              <w:rPr>
                <w:rFonts w:cs="Sultan bold"/>
                <w:sz w:val="36"/>
                <w:szCs w:val="36"/>
                <w:rtl/>
              </w:rPr>
              <w:t>الإطار النظري والدراسات السابقة</w:t>
            </w:r>
          </w:p>
        </w:tc>
      </w:tr>
      <w:tr w:rsidR="00A26F7F" w:rsidRPr="009E77D2" w14:paraId="671AC0E4" w14:textId="77777777" w:rsidTr="0089588B">
        <w:trPr>
          <w:jc w:val="center"/>
        </w:trPr>
        <w:tc>
          <w:tcPr>
            <w:tcW w:w="7837" w:type="dxa"/>
          </w:tcPr>
          <w:p w14:paraId="5097035C" w14:textId="1206644F" w:rsidR="00A26F7F" w:rsidRPr="00270004" w:rsidRDefault="00A26F7F" w:rsidP="0089588B">
            <w:pPr>
              <w:spacing w:line="276" w:lineRule="auto"/>
              <w:rPr>
                <w:rFonts w:ascii="Amiri" w:hAnsi="Amiri" w:cs="Amiri"/>
                <w:rtl/>
              </w:rPr>
            </w:pPr>
            <w:r w:rsidRPr="00270004">
              <w:rPr>
                <w:rFonts w:ascii="Amiri" w:hAnsi="Amiri" w:cs="Amiri"/>
                <w:rtl/>
              </w:rPr>
              <w:t>مقدم</w:t>
            </w:r>
            <w:r>
              <w:rPr>
                <w:rFonts w:ascii="Amiri" w:hAnsi="Amiri" w:cs="Amiri" w:hint="cs"/>
                <w:rtl/>
              </w:rPr>
              <w:t>ــ</w:t>
            </w:r>
            <w:r w:rsidRPr="00270004">
              <w:rPr>
                <w:rFonts w:ascii="Amiri" w:hAnsi="Amiri" w:cs="Amiri"/>
                <w:rtl/>
              </w:rPr>
              <w:t>ـة</w:t>
            </w:r>
          </w:p>
        </w:tc>
        <w:tc>
          <w:tcPr>
            <w:tcW w:w="1166" w:type="dxa"/>
          </w:tcPr>
          <w:p w14:paraId="4C68AF52" w14:textId="77777777" w:rsidR="00A26F7F" w:rsidRPr="009E77D2" w:rsidRDefault="00A26F7F" w:rsidP="0089588B">
            <w:pPr>
              <w:spacing w:line="276" w:lineRule="auto"/>
              <w:jc w:val="center"/>
              <w:rPr>
                <w:rtl/>
              </w:rPr>
            </w:pPr>
          </w:p>
        </w:tc>
      </w:tr>
      <w:tr w:rsidR="00770695" w:rsidRPr="009E77D2" w14:paraId="0EEA8087" w14:textId="77777777" w:rsidTr="0089588B">
        <w:trPr>
          <w:jc w:val="center"/>
        </w:trPr>
        <w:tc>
          <w:tcPr>
            <w:tcW w:w="7837" w:type="dxa"/>
          </w:tcPr>
          <w:p w14:paraId="0866DE72" w14:textId="493390D6" w:rsidR="00770695" w:rsidRPr="00605006" w:rsidRDefault="00770695" w:rsidP="00770695">
            <w:pPr>
              <w:spacing w:line="276" w:lineRule="auto"/>
              <w:rPr>
                <w:b/>
                <w:bCs/>
                <w:rtl/>
              </w:rPr>
            </w:pPr>
            <w:r w:rsidRPr="00CB33F7">
              <w:rPr>
                <w:rFonts w:cs="Sultan bold" w:hint="cs"/>
                <w:sz w:val="32"/>
                <w:szCs w:val="32"/>
                <w:rtl/>
              </w:rPr>
              <w:t xml:space="preserve">2. </w:t>
            </w:r>
            <w:r>
              <w:rPr>
                <w:rFonts w:cs="Sultan bold" w:hint="cs"/>
                <w:sz w:val="32"/>
                <w:szCs w:val="32"/>
                <w:rtl/>
              </w:rPr>
              <w:t>1</w:t>
            </w:r>
            <w:r w:rsidRPr="00CB33F7">
              <w:rPr>
                <w:rFonts w:cs="Sultan bold"/>
                <w:sz w:val="32"/>
                <w:szCs w:val="32"/>
                <w:rtl/>
              </w:rPr>
              <w:t xml:space="preserve"> الدراس</w:t>
            </w:r>
            <w:r w:rsidRPr="00CB33F7">
              <w:rPr>
                <w:rFonts w:cs="Sultan bold" w:hint="cs"/>
                <w:sz w:val="32"/>
                <w:szCs w:val="32"/>
                <w:rtl/>
              </w:rPr>
              <w:t>ــــ</w:t>
            </w:r>
            <w:r w:rsidRPr="00CB33F7">
              <w:rPr>
                <w:rFonts w:cs="Sultan bold"/>
                <w:sz w:val="32"/>
                <w:szCs w:val="32"/>
                <w:rtl/>
              </w:rPr>
              <w:t>ات السابق</w:t>
            </w:r>
            <w:r>
              <w:rPr>
                <w:rFonts w:cs="Sultan bold" w:hint="cs"/>
                <w:sz w:val="32"/>
                <w:szCs w:val="32"/>
                <w:rtl/>
              </w:rPr>
              <w:t>ــــ</w:t>
            </w:r>
            <w:r w:rsidRPr="00CB33F7">
              <w:rPr>
                <w:rFonts w:cs="Sultan bold"/>
                <w:sz w:val="32"/>
                <w:szCs w:val="32"/>
                <w:rtl/>
              </w:rPr>
              <w:t>ة</w:t>
            </w:r>
          </w:p>
        </w:tc>
        <w:tc>
          <w:tcPr>
            <w:tcW w:w="1166" w:type="dxa"/>
          </w:tcPr>
          <w:p w14:paraId="6D70794D" w14:textId="68426C36" w:rsidR="00770695" w:rsidRPr="009E77D2" w:rsidRDefault="00770695" w:rsidP="0089588B">
            <w:pPr>
              <w:spacing w:line="276" w:lineRule="auto"/>
              <w:jc w:val="center"/>
              <w:rPr>
                <w:rtl/>
              </w:rPr>
            </w:pPr>
            <w:r>
              <w:rPr>
                <w:rFonts w:hint="cs"/>
                <w:rtl/>
              </w:rPr>
              <w:t>14</w:t>
            </w:r>
          </w:p>
        </w:tc>
      </w:tr>
      <w:tr w:rsidR="00770695" w:rsidRPr="009E77D2" w14:paraId="6BD7ED04" w14:textId="77777777" w:rsidTr="0089588B">
        <w:trPr>
          <w:jc w:val="center"/>
        </w:trPr>
        <w:tc>
          <w:tcPr>
            <w:tcW w:w="7837" w:type="dxa"/>
          </w:tcPr>
          <w:p w14:paraId="555170C4" w14:textId="35C78F1D" w:rsidR="00770695" w:rsidRPr="00F563C0" w:rsidRDefault="00770695" w:rsidP="00770695">
            <w:pPr>
              <w:spacing w:line="276" w:lineRule="auto"/>
              <w:ind w:left="565"/>
              <w:rPr>
                <w:b/>
                <w:bCs/>
                <w:rtl/>
              </w:rPr>
            </w:pPr>
            <w:r w:rsidRPr="00522DB6">
              <w:rPr>
                <w:rFonts w:hint="cs"/>
                <w:rtl/>
              </w:rPr>
              <w:lastRenderedPageBreak/>
              <w:t xml:space="preserve">2. </w:t>
            </w:r>
            <w:r>
              <w:rPr>
                <w:rFonts w:hint="cs"/>
                <w:rtl/>
              </w:rPr>
              <w:t>1</w:t>
            </w:r>
            <w:r w:rsidRPr="00522DB6">
              <w:rPr>
                <w:rFonts w:hint="cs"/>
                <w:rtl/>
              </w:rPr>
              <w:t xml:space="preserve">. </w:t>
            </w:r>
            <w:r>
              <w:rPr>
                <w:rFonts w:hint="cs"/>
                <w:rtl/>
              </w:rPr>
              <w:t>1</w:t>
            </w:r>
            <w:r w:rsidRPr="00522DB6">
              <w:rPr>
                <w:rtl/>
              </w:rPr>
              <w:t xml:space="preserve"> </w:t>
            </w:r>
            <w:r w:rsidRPr="009E77D2">
              <w:rPr>
                <w:rtl/>
              </w:rPr>
              <w:t>الدراسات العربي</w:t>
            </w:r>
            <w:r>
              <w:rPr>
                <w:rFonts w:hint="cs"/>
                <w:rtl/>
              </w:rPr>
              <w:t>ـــــــــ</w:t>
            </w:r>
            <w:r w:rsidRPr="009E77D2">
              <w:rPr>
                <w:rtl/>
              </w:rPr>
              <w:t>ة</w:t>
            </w:r>
          </w:p>
        </w:tc>
        <w:tc>
          <w:tcPr>
            <w:tcW w:w="1166" w:type="dxa"/>
          </w:tcPr>
          <w:p w14:paraId="305FF21C" w14:textId="07B0A6D4" w:rsidR="00770695" w:rsidRPr="009E77D2" w:rsidRDefault="00770695" w:rsidP="0089588B">
            <w:pPr>
              <w:spacing w:line="276" w:lineRule="auto"/>
              <w:jc w:val="center"/>
              <w:rPr>
                <w:rtl/>
              </w:rPr>
            </w:pPr>
            <w:r>
              <w:rPr>
                <w:rFonts w:hint="cs"/>
                <w:rtl/>
              </w:rPr>
              <w:t>14-17</w:t>
            </w:r>
          </w:p>
        </w:tc>
      </w:tr>
      <w:tr w:rsidR="00770695" w:rsidRPr="009E77D2" w14:paraId="06508912" w14:textId="77777777" w:rsidTr="0089588B">
        <w:trPr>
          <w:jc w:val="center"/>
        </w:trPr>
        <w:tc>
          <w:tcPr>
            <w:tcW w:w="7837" w:type="dxa"/>
          </w:tcPr>
          <w:p w14:paraId="55ACB248" w14:textId="62671616" w:rsidR="00770695" w:rsidRPr="00CB33F7" w:rsidRDefault="00770695" w:rsidP="00770695">
            <w:pPr>
              <w:spacing w:line="276" w:lineRule="auto"/>
              <w:ind w:left="565"/>
              <w:rPr>
                <w:rFonts w:cs="Sultan bold"/>
                <w:sz w:val="32"/>
                <w:szCs w:val="32"/>
                <w:rtl/>
              </w:rPr>
            </w:pPr>
            <w:r w:rsidRPr="00522DB6">
              <w:rPr>
                <w:rFonts w:hint="cs"/>
                <w:rtl/>
              </w:rPr>
              <w:t xml:space="preserve">2. </w:t>
            </w:r>
            <w:r>
              <w:rPr>
                <w:rFonts w:hint="cs"/>
                <w:rtl/>
              </w:rPr>
              <w:t>1</w:t>
            </w:r>
            <w:r w:rsidRPr="00522DB6">
              <w:rPr>
                <w:rFonts w:hint="cs"/>
                <w:rtl/>
              </w:rPr>
              <w:t>. 2</w:t>
            </w:r>
            <w:r w:rsidRPr="00522DB6">
              <w:rPr>
                <w:rtl/>
              </w:rPr>
              <w:t xml:space="preserve"> </w:t>
            </w:r>
            <w:r w:rsidRPr="009E77D2">
              <w:rPr>
                <w:rtl/>
              </w:rPr>
              <w:t>الدراسات الأجنبي</w:t>
            </w:r>
            <w:r>
              <w:rPr>
                <w:rFonts w:hint="cs"/>
                <w:rtl/>
              </w:rPr>
              <w:t>ــ</w:t>
            </w:r>
            <w:r w:rsidRPr="009E77D2">
              <w:rPr>
                <w:rtl/>
              </w:rPr>
              <w:t>ة</w:t>
            </w:r>
          </w:p>
        </w:tc>
        <w:tc>
          <w:tcPr>
            <w:tcW w:w="1166" w:type="dxa"/>
          </w:tcPr>
          <w:p w14:paraId="5D404980" w14:textId="6268E0AB" w:rsidR="00770695" w:rsidRPr="009E77D2" w:rsidRDefault="00770695" w:rsidP="0089588B">
            <w:pPr>
              <w:spacing w:line="276" w:lineRule="auto"/>
              <w:jc w:val="center"/>
              <w:rPr>
                <w:rtl/>
              </w:rPr>
            </w:pPr>
            <w:r>
              <w:rPr>
                <w:rFonts w:hint="cs"/>
                <w:rtl/>
              </w:rPr>
              <w:t>18-20</w:t>
            </w:r>
          </w:p>
        </w:tc>
      </w:tr>
      <w:tr w:rsidR="00770695" w:rsidRPr="009E77D2" w14:paraId="3AE31ABE" w14:textId="77777777" w:rsidTr="0089588B">
        <w:trPr>
          <w:jc w:val="center"/>
        </w:trPr>
        <w:tc>
          <w:tcPr>
            <w:tcW w:w="7837" w:type="dxa"/>
          </w:tcPr>
          <w:p w14:paraId="5AA73BA6" w14:textId="20F52EAE" w:rsidR="00770695" w:rsidRPr="009E77D2" w:rsidRDefault="00770695" w:rsidP="00770695">
            <w:pPr>
              <w:spacing w:line="276" w:lineRule="auto"/>
              <w:ind w:left="565"/>
              <w:rPr>
                <w:rtl/>
              </w:rPr>
            </w:pPr>
            <w:r w:rsidRPr="00522DB6">
              <w:rPr>
                <w:rFonts w:hint="cs"/>
                <w:rtl/>
              </w:rPr>
              <w:t xml:space="preserve">2. </w:t>
            </w:r>
            <w:r>
              <w:rPr>
                <w:rFonts w:hint="cs"/>
                <w:rtl/>
              </w:rPr>
              <w:t>1</w:t>
            </w:r>
            <w:r w:rsidRPr="00522DB6">
              <w:rPr>
                <w:rFonts w:hint="cs"/>
                <w:rtl/>
              </w:rPr>
              <w:t>. 3</w:t>
            </w:r>
            <w:r w:rsidRPr="00522DB6">
              <w:rPr>
                <w:rtl/>
              </w:rPr>
              <w:t xml:space="preserve"> </w:t>
            </w:r>
            <w:r w:rsidRPr="00810F35">
              <w:rPr>
                <w:rFonts w:hint="cs"/>
                <w:rtl/>
              </w:rPr>
              <w:t>التعقيب</w:t>
            </w:r>
            <w:r w:rsidRPr="00810F35">
              <w:rPr>
                <w:rtl/>
              </w:rPr>
              <w:t xml:space="preserve"> </w:t>
            </w:r>
            <w:r w:rsidRPr="00810F35">
              <w:rPr>
                <w:rFonts w:hint="cs"/>
                <w:rtl/>
              </w:rPr>
              <w:t>على</w:t>
            </w:r>
            <w:r w:rsidRPr="00810F35">
              <w:rPr>
                <w:rtl/>
              </w:rPr>
              <w:t xml:space="preserve"> </w:t>
            </w:r>
            <w:r w:rsidRPr="00810F35">
              <w:rPr>
                <w:rFonts w:hint="cs"/>
                <w:rtl/>
              </w:rPr>
              <w:t>الدراسات</w:t>
            </w:r>
            <w:r w:rsidRPr="00810F35">
              <w:rPr>
                <w:rtl/>
              </w:rPr>
              <w:t xml:space="preserve"> </w:t>
            </w:r>
            <w:r w:rsidRPr="00810F35">
              <w:rPr>
                <w:rFonts w:hint="cs"/>
                <w:rtl/>
              </w:rPr>
              <w:t>السابقة</w:t>
            </w:r>
          </w:p>
        </w:tc>
        <w:tc>
          <w:tcPr>
            <w:tcW w:w="1166" w:type="dxa"/>
          </w:tcPr>
          <w:p w14:paraId="5CA82D6A" w14:textId="01D36D48" w:rsidR="00770695" w:rsidRPr="009E77D2" w:rsidRDefault="00770695" w:rsidP="0089588B">
            <w:pPr>
              <w:spacing w:line="276" w:lineRule="auto"/>
              <w:jc w:val="center"/>
              <w:rPr>
                <w:rtl/>
              </w:rPr>
            </w:pPr>
            <w:r>
              <w:rPr>
                <w:rFonts w:hint="cs"/>
                <w:rtl/>
              </w:rPr>
              <w:t>21-22</w:t>
            </w:r>
          </w:p>
        </w:tc>
      </w:tr>
      <w:tr w:rsidR="008744A3" w:rsidRPr="009E77D2" w14:paraId="287F61E9" w14:textId="77777777" w:rsidTr="0089588B">
        <w:trPr>
          <w:jc w:val="center"/>
        </w:trPr>
        <w:tc>
          <w:tcPr>
            <w:tcW w:w="7837" w:type="dxa"/>
          </w:tcPr>
          <w:p w14:paraId="41E2DDBC" w14:textId="5236059C" w:rsidR="008744A3" w:rsidRPr="00522DB6" w:rsidRDefault="008744A3" w:rsidP="008744A3">
            <w:pPr>
              <w:spacing w:line="276" w:lineRule="auto"/>
              <w:rPr>
                <w:rFonts w:hint="cs"/>
                <w:rtl/>
              </w:rPr>
            </w:pPr>
            <w:r w:rsidRPr="00CB33F7">
              <w:rPr>
                <w:rFonts w:cs="Sultan bold" w:hint="cs"/>
                <w:sz w:val="32"/>
                <w:szCs w:val="32"/>
                <w:rtl/>
              </w:rPr>
              <w:t xml:space="preserve">2. </w:t>
            </w:r>
            <w:r>
              <w:rPr>
                <w:rFonts w:cs="Sultan bold" w:hint="cs"/>
                <w:sz w:val="32"/>
                <w:szCs w:val="32"/>
                <w:rtl/>
              </w:rPr>
              <w:t>2</w:t>
            </w:r>
            <w:r w:rsidRPr="00CB33F7">
              <w:rPr>
                <w:rFonts w:cs="Sultan bold"/>
                <w:sz w:val="32"/>
                <w:szCs w:val="32"/>
                <w:rtl/>
              </w:rPr>
              <w:t xml:space="preserve"> </w:t>
            </w:r>
            <w:r>
              <w:rPr>
                <w:rFonts w:cs="Sultan bold" w:hint="cs"/>
                <w:sz w:val="32"/>
                <w:szCs w:val="32"/>
                <w:rtl/>
              </w:rPr>
              <w:t>الإطار النظــــــــري</w:t>
            </w:r>
          </w:p>
        </w:tc>
        <w:tc>
          <w:tcPr>
            <w:tcW w:w="1166" w:type="dxa"/>
          </w:tcPr>
          <w:p w14:paraId="37613D74" w14:textId="77777777" w:rsidR="008744A3" w:rsidRDefault="008744A3" w:rsidP="0089588B">
            <w:pPr>
              <w:spacing w:line="276" w:lineRule="auto"/>
              <w:jc w:val="center"/>
              <w:rPr>
                <w:rFonts w:hint="cs"/>
                <w:rtl/>
              </w:rPr>
            </w:pPr>
          </w:p>
        </w:tc>
      </w:tr>
      <w:tr w:rsidR="008744A3" w:rsidRPr="009E77D2" w14:paraId="171BBCF1" w14:textId="77777777" w:rsidTr="0089588B">
        <w:trPr>
          <w:jc w:val="center"/>
        </w:trPr>
        <w:tc>
          <w:tcPr>
            <w:tcW w:w="7837" w:type="dxa"/>
          </w:tcPr>
          <w:p w14:paraId="3585BFB2" w14:textId="2D4B5813" w:rsidR="008744A3" w:rsidRPr="008744A3" w:rsidRDefault="008744A3" w:rsidP="008744A3">
            <w:pPr>
              <w:spacing w:line="276" w:lineRule="auto"/>
              <w:ind w:left="282"/>
              <w:rPr>
                <w:rFonts w:cs="GE Jarida Heavy"/>
                <w:sz w:val="32"/>
                <w:szCs w:val="32"/>
                <w:rtl/>
              </w:rPr>
            </w:pPr>
            <w:r w:rsidRPr="008744A3">
              <w:rPr>
                <w:rFonts w:cs="GE Jarida Heavy" w:hint="cs"/>
                <w:sz w:val="32"/>
                <w:szCs w:val="32"/>
                <w:rtl/>
              </w:rPr>
              <w:t>2-2-1 المبحث الأول: تكنولوجيا المعلومات</w:t>
            </w:r>
          </w:p>
        </w:tc>
        <w:tc>
          <w:tcPr>
            <w:tcW w:w="1166" w:type="dxa"/>
          </w:tcPr>
          <w:p w14:paraId="6717CCE1" w14:textId="03642A4E" w:rsidR="008744A3" w:rsidRPr="009E77D2" w:rsidRDefault="008744A3" w:rsidP="0089588B">
            <w:pPr>
              <w:spacing w:line="276" w:lineRule="auto"/>
              <w:jc w:val="center"/>
              <w:rPr>
                <w:rtl/>
              </w:rPr>
            </w:pPr>
          </w:p>
        </w:tc>
      </w:tr>
      <w:tr w:rsidR="008744A3" w:rsidRPr="009E77D2" w14:paraId="0E6B7910" w14:textId="77777777" w:rsidTr="0089588B">
        <w:trPr>
          <w:jc w:val="center"/>
        </w:trPr>
        <w:tc>
          <w:tcPr>
            <w:tcW w:w="7837" w:type="dxa"/>
          </w:tcPr>
          <w:p w14:paraId="1E2C1DEE" w14:textId="1CB6D663" w:rsidR="008744A3" w:rsidRDefault="008744A3" w:rsidP="008744A3">
            <w:pPr>
              <w:spacing w:line="276" w:lineRule="auto"/>
              <w:ind w:firstLine="565"/>
              <w:rPr>
                <w:rtl/>
              </w:rPr>
            </w:pPr>
            <w:r>
              <w:rPr>
                <w:rFonts w:hint="cs"/>
                <w:rtl/>
              </w:rPr>
              <w:t xml:space="preserve">2-2-1-1 </w:t>
            </w:r>
            <w:r w:rsidRPr="00F83E1A">
              <w:rPr>
                <w:rFonts w:hint="cs"/>
                <w:rtl/>
              </w:rPr>
              <w:t>المطلب الأول: مفهوم تكنولوجيا المعلومات</w:t>
            </w:r>
          </w:p>
        </w:tc>
        <w:tc>
          <w:tcPr>
            <w:tcW w:w="1166" w:type="dxa"/>
          </w:tcPr>
          <w:p w14:paraId="1D84E5AA" w14:textId="02671BFE" w:rsidR="008744A3" w:rsidRPr="009E77D2" w:rsidRDefault="008744A3" w:rsidP="0089588B">
            <w:pPr>
              <w:spacing w:line="276" w:lineRule="auto"/>
              <w:jc w:val="center"/>
              <w:rPr>
                <w:rtl/>
              </w:rPr>
            </w:pPr>
          </w:p>
        </w:tc>
      </w:tr>
      <w:tr w:rsidR="008744A3" w:rsidRPr="009E77D2" w14:paraId="78B13B58" w14:textId="77777777" w:rsidTr="0089588B">
        <w:trPr>
          <w:jc w:val="center"/>
        </w:trPr>
        <w:tc>
          <w:tcPr>
            <w:tcW w:w="7837" w:type="dxa"/>
          </w:tcPr>
          <w:p w14:paraId="4719C9C0" w14:textId="1F859725" w:rsidR="008744A3" w:rsidRDefault="008744A3" w:rsidP="0089588B">
            <w:pPr>
              <w:spacing w:line="276" w:lineRule="auto"/>
              <w:ind w:firstLine="565"/>
              <w:rPr>
                <w:rtl/>
              </w:rPr>
            </w:pPr>
            <w:r>
              <w:rPr>
                <w:rFonts w:hint="cs"/>
                <w:rtl/>
              </w:rPr>
              <w:t xml:space="preserve">2-2-1-2 </w:t>
            </w:r>
            <w:r w:rsidRPr="00F83E1A">
              <w:rPr>
                <w:rFonts w:hint="cs"/>
                <w:rtl/>
              </w:rPr>
              <w:t xml:space="preserve">المطلب الثاني: </w:t>
            </w:r>
            <w:r w:rsidRPr="00F83E1A">
              <w:rPr>
                <w:rtl/>
              </w:rPr>
              <w:t xml:space="preserve">خصائص </w:t>
            </w:r>
            <w:r w:rsidRPr="00F83E1A">
              <w:rPr>
                <w:rFonts w:hint="cs"/>
                <w:rtl/>
              </w:rPr>
              <w:t xml:space="preserve"> ومكونات </w:t>
            </w:r>
            <w:r w:rsidRPr="00F83E1A">
              <w:rPr>
                <w:rtl/>
              </w:rPr>
              <w:t>تكنولوجيا المعلومات</w:t>
            </w:r>
          </w:p>
        </w:tc>
        <w:tc>
          <w:tcPr>
            <w:tcW w:w="1166" w:type="dxa"/>
          </w:tcPr>
          <w:p w14:paraId="435D9887" w14:textId="77777777" w:rsidR="008744A3" w:rsidRPr="009E77D2" w:rsidRDefault="008744A3" w:rsidP="0089588B">
            <w:pPr>
              <w:spacing w:line="276" w:lineRule="auto"/>
              <w:jc w:val="center"/>
              <w:rPr>
                <w:rtl/>
              </w:rPr>
            </w:pPr>
          </w:p>
        </w:tc>
      </w:tr>
      <w:tr w:rsidR="008744A3" w:rsidRPr="009E77D2" w14:paraId="2838FC92" w14:textId="77777777" w:rsidTr="0089588B">
        <w:trPr>
          <w:jc w:val="center"/>
        </w:trPr>
        <w:tc>
          <w:tcPr>
            <w:tcW w:w="7837" w:type="dxa"/>
          </w:tcPr>
          <w:p w14:paraId="423EAA09" w14:textId="1D0CE553" w:rsidR="008744A3" w:rsidRPr="008744A3" w:rsidRDefault="008744A3" w:rsidP="008744A3">
            <w:pPr>
              <w:spacing w:line="276" w:lineRule="auto"/>
              <w:ind w:left="282"/>
              <w:rPr>
                <w:rFonts w:cs="GE Jarida Heavy"/>
                <w:sz w:val="32"/>
                <w:szCs w:val="32"/>
                <w:rtl/>
              </w:rPr>
            </w:pPr>
            <w:r w:rsidRPr="008744A3">
              <w:rPr>
                <w:rFonts w:cs="GE Jarida Heavy" w:hint="cs"/>
                <w:sz w:val="32"/>
                <w:szCs w:val="32"/>
                <w:rtl/>
              </w:rPr>
              <w:t>2-2-2 المبحث ال</w:t>
            </w:r>
            <w:r>
              <w:rPr>
                <w:rFonts w:cs="GE Jarida Heavy" w:hint="cs"/>
                <w:sz w:val="32"/>
                <w:szCs w:val="32"/>
                <w:rtl/>
              </w:rPr>
              <w:t>ثاني: مخاطر تكنولوجيا المعلومات</w:t>
            </w:r>
          </w:p>
        </w:tc>
        <w:tc>
          <w:tcPr>
            <w:tcW w:w="1166" w:type="dxa"/>
          </w:tcPr>
          <w:p w14:paraId="790DF9E7" w14:textId="77777777" w:rsidR="008744A3" w:rsidRPr="009E77D2" w:rsidRDefault="008744A3" w:rsidP="0089588B">
            <w:pPr>
              <w:spacing w:line="276" w:lineRule="auto"/>
              <w:jc w:val="center"/>
              <w:rPr>
                <w:rtl/>
              </w:rPr>
            </w:pPr>
          </w:p>
        </w:tc>
      </w:tr>
      <w:tr w:rsidR="008744A3" w:rsidRPr="009E77D2" w14:paraId="4F54709A" w14:textId="77777777" w:rsidTr="0089588B">
        <w:trPr>
          <w:jc w:val="center"/>
        </w:trPr>
        <w:tc>
          <w:tcPr>
            <w:tcW w:w="7837" w:type="dxa"/>
          </w:tcPr>
          <w:p w14:paraId="689A59F4" w14:textId="4D8918B4" w:rsidR="008744A3" w:rsidRDefault="008744A3" w:rsidP="0089588B">
            <w:pPr>
              <w:spacing w:line="276" w:lineRule="auto"/>
              <w:ind w:firstLine="565"/>
              <w:rPr>
                <w:rtl/>
              </w:rPr>
            </w:pPr>
            <w:r w:rsidRPr="00F83E1A">
              <w:rPr>
                <w:rtl/>
              </w:rPr>
              <w:t>2-</w:t>
            </w:r>
            <w:r w:rsidRPr="00F83E1A">
              <w:rPr>
                <w:rFonts w:hint="cs"/>
                <w:rtl/>
              </w:rPr>
              <w:t>2</w:t>
            </w:r>
            <w:r w:rsidRPr="00F83E1A">
              <w:rPr>
                <w:rtl/>
              </w:rPr>
              <w:t>-1</w:t>
            </w:r>
            <w:r w:rsidRPr="00F83E1A">
              <w:rPr>
                <w:rFonts w:hint="cs"/>
                <w:rtl/>
              </w:rPr>
              <w:t>-1</w:t>
            </w:r>
            <w:r w:rsidRPr="00F83E1A">
              <w:rPr>
                <w:rtl/>
              </w:rPr>
              <w:t xml:space="preserve"> </w:t>
            </w:r>
            <w:r w:rsidRPr="00F83E1A">
              <w:rPr>
                <w:rFonts w:hint="cs"/>
                <w:rtl/>
              </w:rPr>
              <w:t xml:space="preserve">المطلب الأول: </w:t>
            </w:r>
            <w:r>
              <w:rPr>
                <w:rtl/>
              </w:rPr>
              <w:t>طبيعة الخطر</w:t>
            </w:r>
          </w:p>
        </w:tc>
        <w:tc>
          <w:tcPr>
            <w:tcW w:w="1166" w:type="dxa"/>
          </w:tcPr>
          <w:p w14:paraId="0479CA59" w14:textId="77777777" w:rsidR="008744A3" w:rsidRPr="009E77D2" w:rsidRDefault="008744A3" w:rsidP="0089588B">
            <w:pPr>
              <w:spacing w:line="276" w:lineRule="auto"/>
              <w:jc w:val="center"/>
              <w:rPr>
                <w:rtl/>
              </w:rPr>
            </w:pPr>
          </w:p>
        </w:tc>
      </w:tr>
      <w:tr w:rsidR="008744A3" w:rsidRPr="009E77D2" w14:paraId="39BE1BB2" w14:textId="77777777" w:rsidTr="0089588B">
        <w:trPr>
          <w:jc w:val="center"/>
        </w:trPr>
        <w:tc>
          <w:tcPr>
            <w:tcW w:w="7837" w:type="dxa"/>
          </w:tcPr>
          <w:p w14:paraId="7570AD97" w14:textId="6EE10A39" w:rsidR="008744A3" w:rsidRDefault="008744A3" w:rsidP="0089588B">
            <w:pPr>
              <w:spacing w:line="276" w:lineRule="auto"/>
              <w:ind w:firstLine="565"/>
              <w:rPr>
                <w:rtl/>
              </w:rPr>
            </w:pPr>
            <w:r w:rsidRPr="00F83E1A">
              <w:rPr>
                <w:rFonts w:hint="cs"/>
                <w:rtl/>
              </w:rPr>
              <w:t xml:space="preserve">2-2-1-2: المطلب الثاني: مخاطر </w:t>
            </w:r>
            <w:r>
              <w:rPr>
                <w:rtl/>
              </w:rPr>
              <w:t>أمن تكنولوجيا المعلومات:</w:t>
            </w:r>
          </w:p>
        </w:tc>
        <w:tc>
          <w:tcPr>
            <w:tcW w:w="1166" w:type="dxa"/>
          </w:tcPr>
          <w:p w14:paraId="7EC07E66" w14:textId="77777777" w:rsidR="008744A3" w:rsidRPr="009E77D2" w:rsidRDefault="008744A3" w:rsidP="0089588B">
            <w:pPr>
              <w:spacing w:line="276" w:lineRule="auto"/>
              <w:jc w:val="center"/>
              <w:rPr>
                <w:rtl/>
              </w:rPr>
            </w:pPr>
          </w:p>
        </w:tc>
      </w:tr>
      <w:tr w:rsidR="008744A3" w:rsidRPr="009E77D2" w14:paraId="2FF78371" w14:textId="77777777" w:rsidTr="0089588B">
        <w:trPr>
          <w:jc w:val="center"/>
        </w:trPr>
        <w:tc>
          <w:tcPr>
            <w:tcW w:w="7837" w:type="dxa"/>
          </w:tcPr>
          <w:p w14:paraId="4D395341" w14:textId="7D1F2430" w:rsidR="008744A3" w:rsidRPr="008744A3" w:rsidRDefault="008744A3" w:rsidP="008744A3">
            <w:pPr>
              <w:tabs>
                <w:tab w:val="left" w:pos="1024"/>
              </w:tabs>
              <w:spacing w:line="276" w:lineRule="auto"/>
              <w:ind w:left="282"/>
              <w:rPr>
                <w:rFonts w:cs="GE Jarida Heavy"/>
                <w:sz w:val="32"/>
                <w:szCs w:val="32"/>
                <w:rtl/>
              </w:rPr>
            </w:pPr>
            <w:r w:rsidRPr="008744A3">
              <w:rPr>
                <w:rFonts w:cs="GE Jarida Heavy" w:hint="cs"/>
                <w:sz w:val="32"/>
                <w:szCs w:val="32"/>
                <w:rtl/>
              </w:rPr>
              <w:t>2-2-3: المبحث الثالث: الأداء:</w:t>
            </w:r>
          </w:p>
        </w:tc>
        <w:tc>
          <w:tcPr>
            <w:tcW w:w="1166" w:type="dxa"/>
          </w:tcPr>
          <w:p w14:paraId="2B3BCB6B" w14:textId="77777777" w:rsidR="008744A3" w:rsidRPr="009E77D2" w:rsidRDefault="008744A3" w:rsidP="0089588B">
            <w:pPr>
              <w:spacing w:line="276" w:lineRule="auto"/>
              <w:jc w:val="center"/>
              <w:rPr>
                <w:rtl/>
              </w:rPr>
            </w:pPr>
          </w:p>
        </w:tc>
      </w:tr>
      <w:tr w:rsidR="008744A3" w:rsidRPr="009E77D2" w14:paraId="58ED023C" w14:textId="77777777" w:rsidTr="0089588B">
        <w:trPr>
          <w:jc w:val="center"/>
        </w:trPr>
        <w:tc>
          <w:tcPr>
            <w:tcW w:w="7837" w:type="dxa"/>
          </w:tcPr>
          <w:p w14:paraId="457A4909" w14:textId="5F9EE151" w:rsidR="008744A3" w:rsidRDefault="008744A3" w:rsidP="0089588B">
            <w:pPr>
              <w:spacing w:line="276" w:lineRule="auto"/>
              <w:ind w:firstLine="565"/>
              <w:rPr>
                <w:rtl/>
              </w:rPr>
            </w:pPr>
            <w:r w:rsidRPr="00F83E1A">
              <w:rPr>
                <w:rFonts w:hint="cs"/>
                <w:rtl/>
              </w:rPr>
              <w:t>2-2-3-1 المطلب الأول:</w:t>
            </w:r>
            <w:r>
              <w:rPr>
                <w:rFonts w:hint="cs"/>
                <w:rtl/>
              </w:rPr>
              <w:t xml:space="preserve"> تعريف الأداء</w:t>
            </w:r>
          </w:p>
        </w:tc>
        <w:tc>
          <w:tcPr>
            <w:tcW w:w="1166" w:type="dxa"/>
          </w:tcPr>
          <w:p w14:paraId="7F50C6F1" w14:textId="77777777" w:rsidR="008744A3" w:rsidRPr="009E77D2" w:rsidRDefault="008744A3" w:rsidP="0089588B">
            <w:pPr>
              <w:spacing w:line="276" w:lineRule="auto"/>
              <w:jc w:val="center"/>
              <w:rPr>
                <w:rtl/>
              </w:rPr>
            </w:pPr>
          </w:p>
        </w:tc>
      </w:tr>
      <w:tr w:rsidR="008744A3" w:rsidRPr="009E77D2" w14:paraId="3AC6145E" w14:textId="77777777" w:rsidTr="0089588B">
        <w:trPr>
          <w:jc w:val="center"/>
        </w:trPr>
        <w:tc>
          <w:tcPr>
            <w:tcW w:w="7837" w:type="dxa"/>
          </w:tcPr>
          <w:p w14:paraId="406AB67A" w14:textId="69E4B9BB" w:rsidR="008744A3" w:rsidRDefault="008744A3" w:rsidP="0089588B">
            <w:pPr>
              <w:spacing w:line="276" w:lineRule="auto"/>
              <w:ind w:firstLine="565"/>
              <w:rPr>
                <w:rtl/>
              </w:rPr>
            </w:pPr>
            <w:r w:rsidRPr="00F83E1A">
              <w:rPr>
                <w:rFonts w:hint="cs"/>
                <w:rtl/>
              </w:rPr>
              <w:t>2-</w:t>
            </w:r>
            <w:r>
              <w:rPr>
                <w:rFonts w:hint="cs"/>
                <w:rtl/>
              </w:rPr>
              <w:t>2-3-2 المطلب الثاني: صور الأداء</w:t>
            </w:r>
          </w:p>
        </w:tc>
        <w:tc>
          <w:tcPr>
            <w:tcW w:w="1166" w:type="dxa"/>
          </w:tcPr>
          <w:p w14:paraId="58E7416F" w14:textId="77777777" w:rsidR="008744A3" w:rsidRPr="009E77D2" w:rsidRDefault="008744A3" w:rsidP="0089588B">
            <w:pPr>
              <w:spacing w:line="276" w:lineRule="auto"/>
              <w:jc w:val="center"/>
              <w:rPr>
                <w:rtl/>
              </w:rPr>
            </w:pPr>
          </w:p>
        </w:tc>
      </w:tr>
      <w:tr w:rsidR="008744A3" w:rsidRPr="009E77D2" w14:paraId="223E7C72" w14:textId="77777777" w:rsidTr="0089588B">
        <w:trPr>
          <w:jc w:val="center"/>
        </w:trPr>
        <w:tc>
          <w:tcPr>
            <w:tcW w:w="7837" w:type="dxa"/>
          </w:tcPr>
          <w:p w14:paraId="5C083A35" w14:textId="06B635BF" w:rsidR="008744A3" w:rsidRDefault="008744A3" w:rsidP="0089588B">
            <w:pPr>
              <w:spacing w:line="276" w:lineRule="auto"/>
              <w:ind w:firstLine="565"/>
              <w:rPr>
                <w:rtl/>
              </w:rPr>
            </w:pPr>
            <w:r w:rsidRPr="00F83E1A">
              <w:rPr>
                <w:rFonts w:hint="cs"/>
                <w:rtl/>
              </w:rPr>
              <w:t>2-2-3-3 المطلب الثالث: الأداء بين الفعالية و الكفاءة والإنتاجية</w:t>
            </w:r>
          </w:p>
        </w:tc>
        <w:tc>
          <w:tcPr>
            <w:tcW w:w="1166" w:type="dxa"/>
          </w:tcPr>
          <w:p w14:paraId="42ADD7D9" w14:textId="77777777" w:rsidR="008744A3" w:rsidRPr="009E77D2" w:rsidRDefault="008744A3" w:rsidP="0089588B">
            <w:pPr>
              <w:spacing w:line="276" w:lineRule="auto"/>
              <w:jc w:val="center"/>
              <w:rPr>
                <w:rtl/>
              </w:rPr>
            </w:pPr>
          </w:p>
        </w:tc>
      </w:tr>
      <w:tr w:rsidR="008744A3" w:rsidRPr="009E77D2" w14:paraId="18111B5D" w14:textId="77777777" w:rsidTr="0089588B">
        <w:trPr>
          <w:jc w:val="center"/>
        </w:trPr>
        <w:tc>
          <w:tcPr>
            <w:tcW w:w="7837" w:type="dxa"/>
          </w:tcPr>
          <w:p w14:paraId="4C10072B" w14:textId="77777777" w:rsidR="008744A3" w:rsidRPr="00CB33F7" w:rsidRDefault="008744A3" w:rsidP="0089588B">
            <w:pPr>
              <w:spacing w:line="276" w:lineRule="auto"/>
              <w:ind w:left="282"/>
              <w:rPr>
                <w:rFonts w:cs="Sultan bold"/>
                <w:sz w:val="32"/>
                <w:szCs w:val="32"/>
                <w:rtl/>
              </w:rPr>
            </w:pPr>
            <w:r w:rsidRPr="00CB33F7">
              <w:rPr>
                <w:rFonts w:cs="Sultan bold" w:hint="cs"/>
                <w:sz w:val="32"/>
                <w:szCs w:val="32"/>
                <w:rtl/>
              </w:rPr>
              <w:t>2. 4</w:t>
            </w:r>
            <w:r w:rsidRPr="00CB33F7">
              <w:rPr>
                <w:rFonts w:cs="Sultan bold"/>
                <w:sz w:val="32"/>
                <w:szCs w:val="32"/>
                <w:rtl/>
              </w:rPr>
              <w:t xml:space="preserve"> نموذج البح</w:t>
            </w:r>
            <w:r w:rsidRPr="00CB33F7">
              <w:rPr>
                <w:rFonts w:cs="Sultan bold" w:hint="cs"/>
                <w:sz w:val="32"/>
                <w:szCs w:val="32"/>
                <w:rtl/>
              </w:rPr>
              <w:t>ـــــ</w:t>
            </w:r>
            <w:r w:rsidRPr="00CB33F7">
              <w:rPr>
                <w:rFonts w:cs="Sultan bold"/>
                <w:sz w:val="32"/>
                <w:szCs w:val="32"/>
                <w:rtl/>
              </w:rPr>
              <w:t>ث</w:t>
            </w:r>
          </w:p>
        </w:tc>
        <w:tc>
          <w:tcPr>
            <w:tcW w:w="1166" w:type="dxa"/>
          </w:tcPr>
          <w:p w14:paraId="1DEFEAD8" w14:textId="6C375EDF" w:rsidR="008744A3" w:rsidRPr="009E77D2" w:rsidRDefault="008744A3" w:rsidP="0089588B">
            <w:pPr>
              <w:spacing w:line="276" w:lineRule="auto"/>
              <w:jc w:val="center"/>
              <w:rPr>
                <w:rtl/>
              </w:rPr>
            </w:pPr>
            <w:r>
              <w:rPr>
                <w:rFonts w:hint="cs"/>
                <w:rtl/>
              </w:rPr>
              <w:t>49</w:t>
            </w:r>
          </w:p>
        </w:tc>
      </w:tr>
      <w:tr w:rsidR="008744A3" w:rsidRPr="009E77D2" w14:paraId="3510B367" w14:textId="77777777" w:rsidTr="0089588B">
        <w:trPr>
          <w:jc w:val="center"/>
        </w:trPr>
        <w:tc>
          <w:tcPr>
            <w:tcW w:w="9003" w:type="dxa"/>
            <w:gridSpan w:val="2"/>
            <w:shd w:val="clear" w:color="auto" w:fill="DBE5F1" w:themeFill="accent1" w:themeFillTint="33"/>
          </w:tcPr>
          <w:p w14:paraId="63538FC8" w14:textId="77777777" w:rsidR="008744A3" w:rsidRPr="00CB33F7" w:rsidRDefault="008744A3" w:rsidP="0089588B">
            <w:pPr>
              <w:keepNext/>
              <w:shd w:val="clear" w:color="auto" w:fill="DBE5F1" w:themeFill="accent1" w:themeFillTint="33"/>
              <w:tabs>
                <w:tab w:val="center" w:pos="4393"/>
                <w:tab w:val="right" w:pos="8787"/>
              </w:tabs>
              <w:spacing w:line="276" w:lineRule="auto"/>
              <w:rPr>
                <w:rFonts w:cs="Sultan bold"/>
                <w:sz w:val="36"/>
                <w:szCs w:val="36"/>
                <w:rtl/>
              </w:rPr>
            </w:pPr>
            <w:r w:rsidRPr="00CB33F7">
              <w:rPr>
                <w:rFonts w:cs="Sultan bold"/>
                <w:sz w:val="36"/>
                <w:szCs w:val="36"/>
                <w:rtl/>
              </w:rPr>
              <w:tab/>
            </w:r>
            <w:r w:rsidRPr="00CB33F7">
              <w:rPr>
                <w:rFonts w:cs="Sultan bold" w:hint="cs"/>
                <w:sz w:val="36"/>
                <w:szCs w:val="36"/>
                <w:rtl/>
              </w:rPr>
              <w:t>الفصل الثالث</w:t>
            </w:r>
            <w:r w:rsidRPr="00CB33F7">
              <w:rPr>
                <w:rFonts w:cs="Sultan bold"/>
                <w:sz w:val="36"/>
                <w:szCs w:val="36"/>
                <w:rtl/>
              </w:rPr>
              <w:tab/>
            </w:r>
          </w:p>
          <w:p w14:paraId="17BFD30F" w14:textId="77777777" w:rsidR="008744A3" w:rsidRPr="00CB33F7" w:rsidRDefault="008744A3" w:rsidP="0089588B">
            <w:pPr>
              <w:keepNext/>
              <w:shd w:val="clear" w:color="auto" w:fill="DBE5F1" w:themeFill="accent1" w:themeFillTint="33"/>
              <w:spacing w:line="276" w:lineRule="auto"/>
              <w:jc w:val="center"/>
              <w:rPr>
                <w:rtl/>
              </w:rPr>
            </w:pPr>
            <w:r w:rsidRPr="00CB33F7">
              <w:rPr>
                <w:rFonts w:cs="Sultan bold" w:hint="cs"/>
                <w:sz w:val="36"/>
                <w:szCs w:val="36"/>
                <w:rtl/>
              </w:rPr>
              <w:t>3. منهجية البحث</w:t>
            </w:r>
          </w:p>
        </w:tc>
      </w:tr>
      <w:tr w:rsidR="008744A3" w:rsidRPr="009E77D2" w14:paraId="3372EA2C" w14:textId="77777777" w:rsidTr="0089588B">
        <w:trPr>
          <w:jc w:val="center"/>
        </w:trPr>
        <w:tc>
          <w:tcPr>
            <w:tcW w:w="7837" w:type="dxa"/>
          </w:tcPr>
          <w:p w14:paraId="5CBF3ECC" w14:textId="77777777" w:rsidR="008744A3" w:rsidRPr="00CB33F7" w:rsidRDefault="008744A3" w:rsidP="0089588B">
            <w:pPr>
              <w:spacing w:line="276" w:lineRule="auto"/>
              <w:ind w:left="282"/>
              <w:rPr>
                <w:rFonts w:cs="Sultan bold"/>
                <w:sz w:val="32"/>
                <w:szCs w:val="32"/>
                <w:rtl/>
              </w:rPr>
            </w:pPr>
            <w:r w:rsidRPr="00CB33F7">
              <w:rPr>
                <w:rFonts w:cs="Sultan bold" w:hint="cs"/>
                <w:sz w:val="32"/>
                <w:szCs w:val="32"/>
                <w:rtl/>
              </w:rPr>
              <w:t>3. 1</w:t>
            </w:r>
            <w:r w:rsidRPr="00CB33F7">
              <w:rPr>
                <w:rFonts w:cs="Sultan bold"/>
                <w:sz w:val="32"/>
                <w:szCs w:val="32"/>
                <w:rtl/>
              </w:rPr>
              <w:t xml:space="preserve"> منهج البحث</w:t>
            </w:r>
          </w:p>
        </w:tc>
        <w:tc>
          <w:tcPr>
            <w:tcW w:w="1166" w:type="dxa"/>
          </w:tcPr>
          <w:p w14:paraId="2FD903C8" w14:textId="77777777" w:rsidR="008744A3" w:rsidRPr="009E77D2" w:rsidRDefault="008744A3" w:rsidP="0089588B">
            <w:pPr>
              <w:spacing w:line="276" w:lineRule="auto"/>
              <w:jc w:val="center"/>
              <w:rPr>
                <w:rtl/>
              </w:rPr>
            </w:pPr>
          </w:p>
        </w:tc>
      </w:tr>
      <w:tr w:rsidR="008744A3" w:rsidRPr="009E77D2" w14:paraId="2332D4E8" w14:textId="77777777" w:rsidTr="0089588B">
        <w:trPr>
          <w:jc w:val="center"/>
        </w:trPr>
        <w:tc>
          <w:tcPr>
            <w:tcW w:w="7837" w:type="dxa"/>
          </w:tcPr>
          <w:p w14:paraId="5A8E5DA5" w14:textId="77777777" w:rsidR="008744A3" w:rsidRPr="009E77D2" w:rsidRDefault="008744A3" w:rsidP="0089588B">
            <w:pPr>
              <w:spacing w:line="276" w:lineRule="auto"/>
              <w:ind w:firstLine="565"/>
              <w:rPr>
                <w:rtl/>
              </w:rPr>
            </w:pPr>
            <w:r>
              <w:rPr>
                <w:rFonts w:hint="cs"/>
                <w:rtl/>
              </w:rPr>
              <w:t>3. 1. 1</w:t>
            </w:r>
            <w:r w:rsidRPr="009E77D2">
              <w:rPr>
                <w:rtl/>
              </w:rPr>
              <w:t xml:space="preserve"> مجتمع وعينة البحث</w:t>
            </w:r>
          </w:p>
        </w:tc>
        <w:tc>
          <w:tcPr>
            <w:tcW w:w="1166" w:type="dxa"/>
          </w:tcPr>
          <w:p w14:paraId="22AB5D9B" w14:textId="77777777" w:rsidR="008744A3" w:rsidRPr="009E77D2" w:rsidRDefault="008744A3" w:rsidP="0089588B">
            <w:pPr>
              <w:spacing w:line="276" w:lineRule="auto"/>
              <w:jc w:val="center"/>
              <w:rPr>
                <w:rtl/>
              </w:rPr>
            </w:pPr>
          </w:p>
        </w:tc>
      </w:tr>
      <w:tr w:rsidR="008744A3" w:rsidRPr="009E77D2" w14:paraId="6678C71C" w14:textId="77777777" w:rsidTr="0089588B">
        <w:trPr>
          <w:jc w:val="center"/>
        </w:trPr>
        <w:tc>
          <w:tcPr>
            <w:tcW w:w="7837" w:type="dxa"/>
          </w:tcPr>
          <w:p w14:paraId="701E9AB3" w14:textId="77777777" w:rsidR="008744A3" w:rsidRPr="00CB33F7" w:rsidRDefault="008744A3" w:rsidP="0089588B">
            <w:pPr>
              <w:spacing w:line="276" w:lineRule="auto"/>
              <w:ind w:left="282"/>
              <w:rPr>
                <w:rFonts w:cs="Sultan bold"/>
                <w:sz w:val="32"/>
                <w:szCs w:val="32"/>
                <w:rtl/>
              </w:rPr>
            </w:pPr>
            <w:r w:rsidRPr="00CB33F7">
              <w:rPr>
                <w:rFonts w:cs="Sultan bold" w:hint="cs"/>
                <w:sz w:val="32"/>
                <w:szCs w:val="32"/>
                <w:rtl/>
              </w:rPr>
              <w:t>3. 2</w:t>
            </w:r>
            <w:r w:rsidRPr="00CB33F7">
              <w:rPr>
                <w:rFonts w:cs="Sultan bold"/>
                <w:sz w:val="32"/>
                <w:szCs w:val="32"/>
                <w:rtl/>
              </w:rPr>
              <w:t xml:space="preserve"> أداة البح</w:t>
            </w:r>
            <w:r>
              <w:rPr>
                <w:rFonts w:cs="Sultan bold" w:hint="cs"/>
                <w:sz w:val="32"/>
                <w:szCs w:val="32"/>
                <w:rtl/>
              </w:rPr>
              <w:t>ــ</w:t>
            </w:r>
            <w:r w:rsidRPr="00CB33F7">
              <w:rPr>
                <w:rFonts w:cs="Sultan bold" w:hint="cs"/>
                <w:sz w:val="32"/>
                <w:szCs w:val="32"/>
                <w:rtl/>
              </w:rPr>
              <w:t>ـــ</w:t>
            </w:r>
            <w:r w:rsidRPr="00CB33F7">
              <w:rPr>
                <w:rFonts w:cs="Sultan bold"/>
                <w:sz w:val="32"/>
                <w:szCs w:val="32"/>
                <w:rtl/>
              </w:rPr>
              <w:t>ث</w:t>
            </w:r>
          </w:p>
        </w:tc>
        <w:tc>
          <w:tcPr>
            <w:tcW w:w="1166" w:type="dxa"/>
          </w:tcPr>
          <w:p w14:paraId="6121BDBC" w14:textId="77777777" w:rsidR="008744A3" w:rsidRPr="009E77D2" w:rsidRDefault="008744A3" w:rsidP="0089588B">
            <w:pPr>
              <w:spacing w:line="276" w:lineRule="auto"/>
              <w:jc w:val="center"/>
              <w:rPr>
                <w:rtl/>
              </w:rPr>
            </w:pPr>
          </w:p>
        </w:tc>
      </w:tr>
      <w:tr w:rsidR="008744A3" w:rsidRPr="009E77D2" w14:paraId="3C99402B" w14:textId="77777777" w:rsidTr="0089588B">
        <w:trPr>
          <w:jc w:val="center"/>
        </w:trPr>
        <w:tc>
          <w:tcPr>
            <w:tcW w:w="7837" w:type="dxa"/>
          </w:tcPr>
          <w:p w14:paraId="427B7A01" w14:textId="77777777" w:rsidR="008744A3" w:rsidRPr="00CB33F7" w:rsidRDefault="008744A3" w:rsidP="0089588B">
            <w:pPr>
              <w:spacing w:line="276" w:lineRule="auto"/>
              <w:ind w:left="282"/>
              <w:rPr>
                <w:rFonts w:cs="Sultan bold"/>
                <w:sz w:val="32"/>
                <w:szCs w:val="32"/>
                <w:rtl/>
              </w:rPr>
            </w:pPr>
            <w:r w:rsidRPr="00CB33F7">
              <w:rPr>
                <w:rFonts w:cs="Sultan bold" w:hint="cs"/>
                <w:sz w:val="32"/>
                <w:szCs w:val="32"/>
                <w:rtl/>
              </w:rPr>
              <w:t>3. 3</w:t>
            </w:r>
            <w:r w:rsidRPr="00CB33F7">
              <w:rPr>
                <w:rFonts w:cs="Sultan bold"/>
                <w:sz w:val="32"/>
                <w:szCs w:val="32"/>
                <w:rtl/>
              </w:rPr>
              <w:t xml:space="preserve"> الصدق والثبات</w:t>
            </w:r>
          </w:p>
        </w:tc>
        <w:tc>
          <w:tcPr>
            <w:tcW w:w="1166" w:type="dxa"/>
          </w:tcPr>
          <w:p w14:paraId="1604435F" w14:textId="77777777" w:rsidR="008744A3" w:rsidRPr="009E77D2" w:rsidRDefault="008744A3" w:rsidP="0089588B">
            <w:pPr>
              <w:spacing w:line="276" w:lineRule="auto"/>
              <w:jc w:val="center"/>
              <w:rPr>
                <w:rtl/>
              </w:rPr>
            </w:pPr>
          </w:p>
        </w:tc>
      </w:tr>
      <w:tr w:rsidR="008744A3" w:rsidRPr="009E77D2" w14:paraId="7707C416" w14:textId="77777777" w:rsidTr="0089588B">
        <w:trPr>
          <w:jc w:val="center"/>
        </w:trPr>
        <w:tc>
          <w:tcPr>
            <w:tcW w:w="7837" w:type="dxa"/>
          </w:tcPr>
          <w:p w14:paraId="5E3F9559" w14:textId="77777777" w:rsidR="008744A3" w:rsidRPr="00CB33F7" w:rsidRDefault="008744A3" w:rsidP="0089588B">
            <w:pPr>
              <w:spacing w:line="276" w:lineRule="auto"/>
              <w:ind w:left="282"/>
              <w:rPr>
                <w:rFonts w:cs="Sultan bold"/>
                <w:sz w:val="32"/>
                <w:szCs w:val="32"/>
                <w:rtl/>
              </w:rPr>
            </w:pPr>
            <w:r w:rsidRPr="00CB33F7">
              <w:rPr>
                <w:rFonts w:cs="Sultan bold" w:hint="cs"/>
                <w:sz w:val="32"/>
                <w:szCs w:val="32"/>
                <w:rtl/>
              </w:rPr>
              <w:t>3. 4</w:t>
            </w:r>
            <w:r w:rsidRPr="00CB33F7">
              <w:rPr>
                <w:rFonts w:cs="Sultan bold"/>
                <w:sz w:val="32"/>
                <w:szCs w:val="32"/>
                <w:rtl/>
              </w:rPr>
              <w:t xml:space="preserve"> الأساليب الإحصائية</w:t>
            </w:r>
          </w:p>
        </w:tc>
        <w:tc>
          <w:tcPr>
            <w:tcW w:w="1166" w:type="dxa"/>
          </w:tcPr>
          <w:p w14:paraId="48516E78" w14:textId="77777777" w:rsidR="008744A3" w:rsidRPr="009E77D2" w:rsidRDefault="008744A3" w:rsidP="0089588B">
            <w:pPr>
              <w:spacing w:line="276" w:lineRule="auto"/>
              <w:jc w:val="center"/>
              <w:rPr>
                <w:rtl/>
              </w:rPr>
            </w:pPr>
          </w:p>
        </w:tc>
      </w:tr>
      <w:tr w:rsidR="008744A3" w:rsidRPr="009E77D2" w14:paraId="5D8938F8" w14:textId="77777777" w:rsidTr="0089588B">
        <w:trPr>
          <w:jc w:val="center"/>
        </w:trPr>
        <w:tc>
          <w:tcPr>
            <w:tcW w:w="9003" w:type="dxa"/>
            <w:gridSpan w:val="2"/>
            <w:shd w:val="clear" w:color="auto" w:fill="DBE5F1" w:themeFill="accent1" w:themeFillTint="33"/>
          </w:tcPr>
          <w:p w14:paraId="7FFA7FAB" w14:textId="77777777" w:rsidR="008744A3" w:rsidRPr="009C70BD" w:rsidRDefault="008744A3" w:rsidP="0089588B">
            <w:pPr>
              <w:keepNext/>
              <w:spacing w:line="276" w:lineRule="auto"/>
              <w:jc w:val="center"/>
              <w:rPr>
                <w:rFonts w:cs="Sultan bold"/>
                <w:sz w:val="36"/>
                <w:szCs w:val="36"/>
                <w:rtl/>
              </w:rPr>
            </w:pPr>
            <w:r w:rsidRPr="009C70BD">
              <w:rPr>
                <w:rFonts w:cs="Sultan bold"/>
                <w:sz w:val="36"/>
                <w:szCs w:val="36"/>
                <w:rtl/>
              </w:rPr>
              <w:lastRenderedPageBreak/>
              <w:t>الفصل ال</w:t>
            </w:r>
            <w:r>
              <w:rPr>
                <w:rFonts w:cs="Sultan bold" w:hint="cs"/>
                <w:sz w:val="36"/>
                <w:szCs w:val="36"/>
                <w:rtl/>
              </w:rPr>
              <w:t>رابع</w:t>
            </w:r>
          </w:p>
          <w:p w14:paraId="4800B0BE" w14:textId="77777777" w:rsidR="008744A3" w:rsidRPr="009E77D2" w:rsidRDefault="008744A3" w:rsidP="0089588B">
            <w:pPr>
              <w:spacing w:line="276" w:lineRule="auto"/>
              <w:jc w:val="center"/>
              <w:rPr>
                <w:rtl/>
              </w:rPr>
            </w:pPr>
            <w:r>
              <w:rPr>
                <w:rFonts w:cs="Sultan bold" w:hint="cs"/>
                <w:sz w:val="36"/>
                <w:szCs w:val="36"/>
                <w:rtl/>
              </w:rPr>
              <w:t xml:space="preserve">4. </w:t>
            </w:r>
            <w:r w:rsidRPr="009C70BD">
              <w:rPr>
                <w:rFonts w:cs="Sultan bold"/>
                <w:sz w:val="36"/>
                <w:szCs w:val="36"/>
                <w:rtl/>
              </w:rPr>
              <w:t>الاستنتاجات والتوصيات</w:t>
            </w:r>
          </w:p>
        </w:tc>
      </w:tr>
      <w:tr w:rsidR="008744A3" w:rsidRPr="009E77D2" w14:paraId="2AE5D73A" w14:textId="77777777" w:rsidTr="0089588B">
        <w:trPr>
          <w:trHeight w:val="20"/>
          <w:jc w:val="center"/>
        </w:trPr>
        <w:tc>
          <w:tcPr>
            <w:tcW w:w="7837" w:type="dxa"/>
          </w:tcPr>
          <w:p w14:paraId="745B7B06" w14:textId="77777777" w:rsidR="008744A3" w:rsidRPr="009E77D2" w:rsidRDefault="008744A3" w:rsidP="0089588B">
            <w:pPr>
              <w:spacing w:line="276" w:lineRule="auto"/>
              <w:rPr>
                <w:rtl/>
              </w:rPr>
            </w:pPr>
            <w:r w:rsidRPr="00CB33F7">
              <w:rPr>
                <w:rFonts w:cs="Sultan bold" w:hint="cs"/>
                <w:sz w:val="32"/>
                <w:szCs w:val="32"/>
                <w:rtl/>
              </w:rPr>
              <w:t xml:space="preserve">4. 1 </w:t>
            </w:r>
            <w:r w:rsidRPr="00CB33F7">
              <w:rPr>
                <w:rFonts w:cs="Sultan bold"/>
                <w:sz w:val="32"/>
                <w:szCs w:val="32"/>
                <w:rtl/>
              </w:rPr>
              <w:t>الاستنتاجات</w:t>
            </w:r>
          </w:p>
        </w:tc>
        <w:tc>
          <w:tcPr>
            <w:tcW w:w="1166" w:type="dxa"/>
          </w:tcPr>
          <w:p w14:paraId="748B9BD3" w14:textId="77777777" w:rsidR="008744A3" w:rsidRPr="009E77D2" w:rsidRDefault="008744A3" w:rsidP="0089588B">
            <w:pPr>
              <w:spacing w:line="276" w:lineRule="auto"/>
              <w:jc w:val="center"/>
              <w:rPr>
                <w:rtl/>
              </w:rPr>
            </w:pPr>
          </w:p>
        </w:tc>
      </w:tr>
      <w:tr w:rsidR="008744A3" w:rsidRPr="009E77D2" w14:paraId="283EC589" w14:textId="77777777" w:rsidTr="0089588B">
        <w:trPr>
          <w:trHeight w:val="20"/>
          <w:jc w:val="center"/>
        </w:trPr>
        <w:tc>
          <w:tcPr>
            <w:tcW w:w="7837" w:type="dxa"/>
          </w:tcPr>
          <w:p w14:paraId="4E7EA35C" w14:textId="77777777" w:rsidR="008744A3" w:rsidRDefault="008744A3" w:rsidP="0089588B">
            <w:pPr>
              <w:spacing w:line="276" w:lineRule="auto"/>
              <w:ind w:left="282"/>
              <w:rPr>
                <w:rtl/>
              </w:rPr>
            </w:pPr>
            <w:r>
              <w:rPr>
                <w:rFonts w:hint="cs"/>
                <w:rtl/>
              </w:rPr>
              <w:t>4. 1. 1 الإستنتاجات النظريـــــة</w:t>
            </w:r>
          </w:p>
        </w:tc>
        <w:tc>
          <w:tcPr>
            <w:tcW w:w="1166" w:type="dxa"/>
          </w:tcPr>
          <w:p w14:paraId="6B4DF1B6" w14:textId="77777777" w:rsidR="008744A3" w:rsidRDefault="008744A3" w:rsidP="0089588B">
            <w:pPr>
              <w:spacing w:line="276" w:lineRule="auto"/>
              <w:jc w:val="center"/>
              <w:rPr>
                <w:rtl/>
              </w:rPr>
            </w:pPr>
          </w:p>
        </w:tc>
      </w:tr>
      <w:tr w:rsidR="008744A3" w:rsidRPr="009E77D2" w14:paraId="488230C8" w14:textId="77777777" w:rsidTr="0089588B">
        <w:trPr>
          <w:trHeight w:val="20"/>
          <w:jc w:val="center"/>
        </w:trPr>
        <w:tc>
          <w:tcPr>
            <w:tcW w:w="7837" w:type="dxa"/>
          </w:tcPr>
          <w:p w14:paraId="0B2CDA56" w14:textId="77777777" w:rsidR="008744A3" w:rsidRDefault="008744A3" w:rsidP="0089588B">
            <w:pPr>
              <w:spacing w:line="276" w:lineRule="auto"/>
              <w:ind w:left="282"/>
              <w:rPr>
                <w:rtl/>
              </w:rPr>
            </w:pPr>
            <w:r>
              <w:rPr>
                <w:rFonts w:hint="cs"/>
                <w:rtl/>
              </w:rPr>
              <w:t>4. 1. 2 الإستنتاجات التطبيقية</w:t>
            </w:r>
          </w:p>
        </w:tc>
        <w:tc>
          <w:tcPr>
            <w:tcW w:w="1166" w:type="dxa"/>
          </w:tcPr>
          <w:p w14:paraId="52C0C63F" w14:textId="77777777" w:rsidR="008744A3" w:rsidRDefault="008744A3" w:rsidP="0089588B">
            <w:pPr>
              <w:spacing w:line="276" w:lineRule="auto"/>
              <w:jc w:val="center"/>
              <w:rPr>
                <w:rtl/>
              </w:rPr>
            </w:pPr>
          </w:p>
        </w:tc>
      </w:tr>
      <w:tr w:rsidR="008744A3" w:rsidRPr="009E77D2" w14:paraId="18BE71BE" w14:textId="77777777" w:rsidTr="0089588B">
        <w:trPr>
          <w:trHeight w:val="20"/>
          <w:jc w:val="center"/>
        </w:trPr>
        <w:tc>
          <w:tcPr>
            <w:tcW w:w="7837" w:type="dxa"/>
          </w:tcPr>
          <w:p w14:paraId="459656F3" w14:textId="77777777" w:rsidR="008744A3" w:rsidRPr="0015203E" w:rsidRDefault="008744A3" w:rsidP="0089588B">
            <w:pPr>
              <w:spacing w:line="276" w:lineRule="auto"/>
              <w:rPr>
                <w:b/>
                <w:bCs/>
                <w:rtl/>
              </w:rPr>
            </w:pPr>
            <w:r w:rsidRPr="00CB33F7">
              <w:rPr>
                <w:rFonts w:cs="Sultan bold" w:hint="cs"/>
                <w:sz w:val="32"/>
                <w:szCs w:val="32"/>
                <w:rtl/>
              </w:rPr>
              <w:t xml:space="preserve">4. 2 </w:t>
            </w:r>
            <w:r w:rsidRPr="00CB33F7">
              <w:rPr>
                <w:rFonts w:cs="Sultan bold"/>
                <w:sz w:val="32"/>
                <w:szCs w:val="32"/>
                <w:rtl/>
              </w:rPr>
              <w:t>التوصي</w:t>
            </w:r>
            <w:r>
              <w:rPr>
                <w:rFonts w:cs="Sultan bold" w:hint="cs"/>
                <w:sz w:val="32"/>
                <w:szCs w:val="32"/>
                <w:rtl/>
              </w:rPr>
              <w:t>ــــ</w:t>
            </w:r>
            <w:r w:rsidRPr="00CB33F7">
              <w:rPr>
                <w:rFonts w:cs="Sultan bold" w:hint="cs"/>
                <w:sz w:val="32"/>
                <w:szCs w:val="32"/>
                <w:rtl/>
              </w:rPr>
              <w:t>ـــ</w:t>
            </w:r>
            <w:r w:rsidRPr="00CB33F7">
              <w:rPr>
                <w:rFonts w:cs="Sultan bold"/>
                <w:sz w:val="32"/>
                <w:szCs w:val="32"/>
                <w:rtl/>
              </w:rPr>
              <w:t>ات</w:t>
            </w:r>
          </w:p>
        </w:tc>
        <w:tc>
          <w:tcPr>
            <w:tcW w:w="1166" w:type="dxa"/>
          </w:tcPr>
          <w:p w14:paraId="33929081" w14:textId="77777777" w:rsidR="008744A3" w:rsidRPr="009E77D2" w:rsidRDefault="008744A3" w:rsidP="0089588B">
            <w:pPr>
              <w:spacing w:line="276" w:lineRule="auto"/>
              <w:jc w:val="center"/>
              <w:rPr>
                <w:rtl/>
              </w:rPr>
            </w:pPr>
          </w:p>
        </w:tc>
      </w:tr>
      <w:tr w:rsidR="008744A3" w:rsidRPr="009E77D2" w14:paraId="48AC2209" w14:textId="77777777" w:rsidTr="0089588B">
        <w:trPr>
          <w:trHeight w:val="20"/>
          <w:jc w:val="center"/>
        </w:trPr>
        <w:tc>
          <w:tcPr>
            <w:tcW w:w="7837" w:type="dxa"/>
          </w:tcPr>
          <w:p w14:paraId="5D1E476F" w14:textId="77777777" w:rsidR="008744A3" w:rsidRPr="00CB33F7" w:rsidRDefault="008744A3" w:rsidP="0089588B">
            <w:pPr>
              <w:spacing w:line="276" w:lineRule="auto"/>
              <w:rPr>
                <w:rFonts w:cs="Sultan bold"/>
                <w:sz w:val="32"/>
                <w:szCs w:val="32"/>
                <w:rtl/>
              </w:rPr>
            </w:pPr>
            <w:r w:rsidRPr="00CB33F7">
              <w:rPr>
                <w:rFonts w:cs="Sultan bold" w:hint="cs"/>
                <w:sz w:val="32"/>
                <w:szCs w:val="32"/>
                <w:rtl/>
              </w:rPr>
              <w:t>4. 3 آفــــاق البحث</w:t>
            </w:r>
          </w:p>
        </w:tc>
        <w:tc>
          <w:tcPr>
            <w:tcW w:w="1166" w:type="dxa"/>
          </w:tcPr>
          <w:p w14:paraId="6DA75D1D" w14:textId="77777777" w:rsidR="008744A3" w:rsidRPr="009E77D2" w:rsidRDefault="008744A3" w:rsidP="0089588B">
            <w:pPr>
              <w:spacing w:line="276" w:lineRule="auto"/>
              <w:jc w:val="center"/>
              <w:rPr>
                <w:rtl/>
              </w:rPr>
            </w:pPr>
          </w:p>
        </w:tc>
      </w:tr>
      <w:tr w:rsidR="008744A3" w:rsidRPr="009E77D2" w14:paraId="10031AB4" w14:textId="77777777" w:rsidTr="0089588B">
        <w:trPr>
          <w:trHeight w:val="20"/>
          <w:jc w:val="center"/>
        </w:trPr>
        <w:tc>
          <w:tcPr>
            <w:tcW w:w="9003" w:type="dxa"/>
            <w:gridSpan w:val="2"/>
            <w:shd w:val="clear" w:color="auto" w:fill="DBE5F1" w:themeFill="accent1" w:themeFillTint="33"/>
          </w:tcPr>
          <w:p w14:paraId="0EA2A0E5" w14:textId="77777777" w:rsidR="008744A3" w:rsidRPr="009E77D2" w:rsidRDefault="008744A3" w:rsidP="0089588B">
            <w:pPr>
              <w:keepNext/>
              <w:spacing w:line="276" w:lineRule="auto"/>
              <w:jc w:val="center"/>
              <w:rPr>
                <w:rtl/>
              </w:rPr>
            </w:pPr>
            <w:r w:rsidRPr="00270004">
              <w:rPr>
                <w:rFonts w:cs="Sultan bold" w:hint="cs"/>
                <w:sz w:val="36"/>
                <w:szCs w:val="36"/>
                <w:rtl/>
              </w:rPr>
              <w:t>المراج</w:t>
            </w:r>
            <w:r>
              <w:rPr>
                <w:rFonts w:cs="Sultan bold" w:hint="cs"/>
                <w:sz w:val="36"/>
                <w:szCs w:val="36"/>
                <w:rtl/>
              </w:rPr>
              <w:t>ــــــ</w:t>
            </w:r>
            <w:r w:rsidRPr="00270004">
              <w:rPr>
                <w:rFonts w:cs="Sultan bold" w:hint="cs"/>
                <w:sz w:val="36"/>
                <w:szCs w:val="36"/>
                <w:rtl/>
              </w:rPr>
              <w:t>ع</w:t>
            </w:r>
          </w:p>
        </w:tc>
      </w:tr>
      <w:tr w:rsidR="008744A3" w:rsidRPr="009E77D2" w14:paraId="212DDFF9" w14:textId="77777777" w:rsidTr="0089588B">
        <w:trPr>
          <w:trHeight w:val="20"/>
          <w:jc w:val="center"/>
        </w:trPr>
        <w:tc>
          <w:tcPr>
            <w:tcW w:w="7837" w:type="dxa"/>
          </w:tcPr>
          <w:p w14:paraId="622436FE" w14:textId="77777777" w:rsidR="008744A3" w:rsidRPr="009E77D2" w:rsidRDefault="008744A3" w:rsidP="0089588B">
            <w:pPr>
              <w:spacing w:line="276" w:lineRule="auto"/>
              <w:ind w:left="140"/>
              <w:rPr>
                <w:rtl/>
              </w:rPr>
            </w:pPr>
            <w:r w:rsidRPr="009E77D2">
              <w:rPr>
                <w:rtl/>
              </w:rPr>
              <w:t>أولاً: المراجع العربي</w:t>
            </w:r>
            <w:r>
              <w:rPr>
                <w:rFonts w:hint="cs"/>
                <w:rtl/>
              </w:rPr>
              <w:t>ـــــــــــ</w:t>
            </w:r>
            <w:r w:rsidRPr="009E77D2">
              <w:rPr>
                <w:rtl/>
              </w:rPr>
              <w:t>ة</w:t>
            </w:r>
          </w:p>
        </w:tc>
        <w:tc>
          <w:tcPr>
            <w:tcW w:w="1166" w:type="dxa"/>
          </w:tcPr>
          <w:p w14:paraId="225E92AE" w14:textId="77777777" w:rsidR="008744A3" w:rsidRPr="009E77D2" w:rsidRDefault="008744A3" w:rsidP="0089588B">
            <w:pPr>
              <w:spacing w:line="276" w:lineRule="auto"/>
              <w:jc w:val="center"/>
              <w:rPr>
                <w:rtl/>
              </w:rPr>
            </w:pPr>
          </w:p>
        </w:tc>
      </w:tr>
      <w:tr w:rsidR="008744A3" w:rsidRPr="009E77D2" w14:paraId="28FBB87B" w14:textId="77777777" w:rsidTr="0089588B">
        <w:trPr>
          <w:trHeight w:val="20"/>
          <w:jc w:val="center"/>
        </w:trPr>
        <w:tc>
          <w:tcPr>
            <w:tcW w:w="7837" w:type="dxa"/>
          </w:tcPr>
          <w:p w14:paraId="77F62739" w14:textId="77777777" w:rsidR="008744A3" w:rsidRPr="009E77D2" w:rsidRDefault="008744A3" w:rsidP="0089588B">
            <w:pPr>
              <w:spacing w:line="276" w:lineRule="auto"/>
              <w:ind w:left="140"/>
              <w:rPr>
                <w:rtl/>
              </w:rPr>
            </w:pPr>
            <w:r w:rsidRPr="009E77D2">
              <w:rPr>
                <w:rtl/>
              </w:rPr>
              <w:t>ثانياً: المراجع الأجنبية</w:t>
            </w:r>
          </w:p>
        </w:tc>
        <w:tc>
          <w:tcPr>
            <w:tcW w:w="1166" w:type="dxa"/>
          </w:tcPr>
          <w:p w14:paraId="394BB8C2" w14:textId="77777777" w:rsidR="008744A3" w:rsidRPr="009E77D2" w:rsidRDefault="008744A3" w:rsidP="0089588B">
            <w:pPr>
              <w:spacing w:line="276" w:lineRule="auto"/>
              <w:jc w:val="center"/>
              <w:rPr>
                <w:rtl/>
              </w:rPr>
            </w:pPr>
          </w:p>
        </w:tc>
      </w:tr>
    </w:tbl>
    <w:p w14:paraId="616B22BF" w14:textId="77777777" w:rsidR="00A26F7F" w:rsidRDefault="00A26F7F" w:rsidP="004E4635">
      <w:pPr>
        <w:rPr>
          <w:rtl/>
        </w:rPr>
      </w:pPr>
    </w:p>
    <w:p w14:paraId="629D2488" w14:textId="77777777" w:rsidR="00A26F7F" w:rsidRPr="009C70BD" w:rsidRDefault="00A26F7F" w:rsidP="00A26F7F">
      <w:pPr>
        <w:keepNext/>
        <w:spacing w:before="120" w:after="120"/>
        <w:jc w:val="center"/>
        <w:rPr>
          <w:rFonts w:cs="Sultan bold"/>
          <w:sz w:val="36"/>
          <w:szCs w:val="36"/>
          <w:rtl/>
        </w:rPr>
      </w:pPr>
      <w:r w:rsidRPr="009C70BD">
        <w:rPr>
          <w:rFonts w:cs="Sultan bold"/>
          <w:sz w:val="36"/>
          <w:szCs w:val="36"/>
          <w:rtl/>
        </w:rPr>
        <w:t>قائمة الجداول</w:t>
      </w:r>
    </w:p>
    <w:tbl>
      <w:tblPr>
        <w:tblStyle w:val="TableGrid"/>
        <w:bidiVisual/>
        <w:tblW w:w="8985" w:type="dxa"/>
        <w:jc w:val="center"/>
        <w:tblInd w:w="194" w:type="dxa"/>
        <w:tblLayout w:type="fixed"/>
        <w:tblLook w:val="04A0" w:firstRow="1" w:lastRow="0" w:firstColumn="1" w:lastColumn="0" w:noHBand="0" w:noVBand="1"/>
      </w:tblPr>
      <w:tblGrid>
        <w:gridCol w:w="1515"/>
        <w:gridCol w:w="6335"/>
        <w:gridCol w:w="1135"/>
      </w:tblGrid>
      <w:tr w:rsidR="00A26F7F" w:rsidRPr="009E77D2" w14:paraId="3FADEE06" w14:textId="77777777" w:rsidTr="0089588B">
        <w:trPr>
          <w:jc w:val="center"/>
        </w:trPr>
        <w:tc>
          <w:tcPr>
            <w:tcW w:w="1515" w:type="dxa"/>
            <w:shd w:val="clear" w:color="auto" w:fill="DBE5F1" w:themeFill="accent1" w:themeFillTint="33"/>
            <w:vAlign w:val="center"/>
          </w:tcPr>
          <w:p w14:paraId="418F547E"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رقم الجدول</w:t>
            </w:r>
          </w:p>
        </w:tc>
        <w:tc>
          <w:tcPr>
            <w:tcW w:w="6335" w:type="dxa"/>
            <w:shd w:val="clear" w:color="auto" w:fill="DBE5F1" w:themeFill="accent1" w:themeFillTint="33"/>
            <w:vAlign w:val="center"/>
          </w:tcPr>
          <w:p w14:paraId="32A92C82"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الموضوع</w:t>
            </w:r>
          </w:p>
        </w:tc>
        <w:tc>
          <w:tcPr>
            <w:tcW w:w="1135" w:type="dxa"/>
            <w:shd w:val="clear" w:color="auto" w:fill="DBE5F1" w:themeFill="accent1" w:themeFillTint="33"/>
            <w:vAlign w:val="center"/>
          </w:tcPr>
          <w:p w14:paraId="1F1D3CB0"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الصفحة</w:t>
            </w:r>
          </w:p>
        </w:tc>
      </w:tr>
      <w:tr w:rsidR="00A26F7F" w:rsidRPr="009E77D2" w14:paraId="30EF6744" w14:textId="77777777" w:rsidTr="0089588B">
        <w:trPr>
          <w:jc w:val="center"/>
        </w:trPr>
        <w:tc>
          <w:tcPr>
            <w:tcW w:w="1515" w:type="dxa"/>
          </w:tcPr>
          <w:p w14:paraId="0E913DF7" w14:textId="77777777" w:rsidR="00A26F7F" w:rsidRPr="001B7E4F" w:rsidRDefault="00A26F7F" w:rsidP="0089588B">
            <w:pPr>
              <w:spacing w:line="276" w:lineRule="auto"/>
              <w:jc w:val="center"/>
              <w:rPr>
                <w:sz w:val="26"/>
                <w:szCs w:val="26"/>
                <w:rtl/>
              </w:rPr>
            </w:pPr>
          </w:p>
        </w:tc>
        <w:tc>
          <w:tcPr>
            <w:tcW w:w="6335" w:type="dxa"/>
            <w:vAlign w:val="center"/>
          </w:tcPr>
          <w:p w14:paraId="7502E1C7" w14:textId="77777777" w:rsidR="00A26F7F" w:rsidRPr="009E77D2" w:rsidRDefault="00A26F7F" w:rsidP="0089588B">
            <w:pPr>
              <w:spacing w:line="276" w:lineRule="auto"/>
              <w:ind w:left="245"/>
              <w:rPr>
                <w:rtl/>
              </w:rPr>
            </w:pPr>
          </w:p>
        </w:tc>
        <w:tc>
          <w:tcPr>
            <w:tcW w:w="1135" w:type="dxa"/>
            <w:vAlign w:val="center"/>
          </w:tcPr>
          <w:p w14:paraId="0A9C8037" w14:textId="77777777" w:rsidR="00A26F7F" w:rsidRPr="001B7E4F" w:rsidRDefault="00A26F7F" w:rsidP="0089588B">
            <w:pPr>
              <w:spacing w:line="276" w:lineRule="auto"/>
              <w:jc w:val="center"/>
              <w:rPr>
                <w:rtl/>
              </w:rPr>
            </w:pPr>
          </w:p>
        </w:tc>
      </w:tr>
      <w:tr w:rsidR="00A26F7F" w:rsidRPr="009E77D2" w14:paraId="462677E8" w14:textId="77777777" w:rsidTr="0089588B">
        <w:trPr>
          <w:jc w:val="center"/>
        </w:trPr>
        <w:tc>
          <w:tcPr>
            <w:tcW w:w="1515" w:type="dxa"/>
          </w:tcPr>
          <w:p w14:paraId="6B5978C3" w14:textId="77777777" w:rsidR="00A26F7F" w:rsidRPr="001B7E4F" w:rsidRDefault="00A26F7F" w:rsidP="0089588B">
            <w:pPr>
              <w:spacing w:line="276" w:lineRule="auto"/>
              <w:jc w:val="center"/>
              <w:rPr>
                <w:sz w:val="26"/>
                <w:szCs w:val="26"/>
                <w:rtl/>
              </w:rPr>
            </w:pPr>
          </w:p>
        </w:tc>
        <w:tc>
          <w:tcPr>
            <w:tcW w:w="6335" w:type="dxa"/>
            <w:vAlign w:val="center"/>
          </w:tcPr>
          <w:p w14:paraId="627AC19B" w14:textId="77777777" w:rsidR="00A26F7F" w:rsidRPr="009E77D2" w:rsidRDefault="00A26F7F" w:rsidP="0089588B">
            <w:pPr>
              <w:spacing w:line="276" w:lineRule="auto"/>
              <w:ind w:left="245"/>
              <w:rPr>
                <w:rtl/>
              </w:rPr>
            </w:pPr>
          </w:p>
        </w:tc>
        <w:tc>
          <w:tcPr>
            <w:tcW w:w="1135" w:type="dxa"/>
            <w:vAlign w:val="center"/>
          </w:tcPr>
          <w:p w14:paraId="1A623F63" w14:textId="77777777" w:rsidR="00A26F7F" w:rsidRPr="001B7E4F" w:rsidRDefault="00A26F7F" w:rsidP="0089588B">
            <w:pPr>
              <w:spacing w:line="276" w:lineRule="auto"/>
              <w:jc w:val="center"/>
              <w:rPr>
                <w:rtl/>
              </w:rPr>
            </w:pPr>
          </w:p>
        </w:tc>
      </w:tr>
      <w:tr w:rsidR="00A26F7F" w:rsidRPr="009E77D2" w14:paraId="30150569" w14:textId="77777777" w:rsidTr="0089588B">
        <w:trPr>
          <w:jc w:val="center"/>
        </w:trPr>
        <w:tc>
          <w:tcPr>
            <w:tcW w:w="1515" w:type="dxa"/>
          </w:tcPr>
          <w:p w14:paraId="4CD2C8EF" w14:textId="77777777" w:rsidR="00A26F7F" w:rsidRPr="001B7E4F" w:rsidRDefault="00A26F7F" w:rsidP="0089588B">
            <w:pPr>
              <w:spacing w:line="276" w:lineRule="auto"/>
              <w:jc w:val="center"/>
              <w:rPr>
                <w:sz w:val="26"/>
                <w:szCs w:val="26"/>
                <w:rtl/>
              </w:rPr>
            </w:pPr>
          </w:p>
        </w:tc>
        <w:tc>
          <w:tcPr>
            <w:tcW w:w="6335" w:type="dxa"/>
            <w:vAlign w:val="center"/>
          </w:tcPr>
          <w:p w14:paraId="4D7367DE" w14:textId="77777777" w:rsidR="00A26F7F" w:rsidRPr="009E77D2" w:rsidRDefault="00A26F7F" w:rsidP="0089588B">
            <w:pPr>
              <w:spacing w:line="276" w:lineRule="auto"/>
              <w:ind w:left="245"/>
              <w:rPr>
                <w:rtl/>
              </w:rPr>
            </w:pPr>
          </w:p>
        </w:tc>
        <w:tc>
          <w:tcPr>
            <w:tcW w:w="1135" w:type="dxa"/>
            <w:vAlign w:val="center"/>
          </w:tcPr>
          <w:p w14:paraId="5F6490D4" w14:textId="77777777" w:rsidR="00A26F7F" w:rsidRPr="001B7E4F" w:rsidRDefault="00A26F7F" w:rsidP="0089588B">
            <w:pPr>
              <w:spacing w:line="276" w:lineRule="auto"/>
              <w:jc w:val="center"/>
              <w:rPr>
                <w:rtl/>
              </w:rPr>
            </w:pPr>
          </w:p>
        </w:tc>
      </w:tr>
    </w:tbl>
    <w:p w14:paraId="317D524E" w14:textId="77777777" w:rsidR="00A26F7F" w:rsidRDefault="00A26F7F" w:rsidP="00A26F7F">
      <w:pPr>
        <w:keepNext/>
        <w:spacing w:before="120" w:after="120"/>
        <w:jc w:val="center"/>
        <w:rPr>
          <w:rFonts w:cs="Sultan bold"/>
          <w:sz w:val="36"/>
          <w:szCs w:val="36"/>
          <w:rtl/>
        </w:rPr>
      </w:pPr>
    </w:p>
    <w:p w14:paraId="2FCB46EA" w14:textId="77777777" w:rsidR="00A26F7F" w:rsidRPr="00CB33F7" w:rsidRDefault="00A26F7F" w:rsidP="00A26F7F">
      <w:pPr>
        <w:keepNext/>
        <w:spacing w:before="120" w:after="120"/>
        <w:jc w:val="center"/>
        <w:rPr>
          <w:rFonts w:cs="Sultan bold"/>
          <w:sz w:val="36"/>
          <w:szCs w:val="36"/>
          <w:rtl/>
        </w:rPr>
      </w:pPr>
      <w:r w:rsidRPr="009C70BD">
        <w:rPr>
          <w:rFonts w:cs="Sultan bold"/>
          <w:sz w:val="36"/>
          <w:szCs w:val="36"/>
          <w:rtl/>
        </w:rPr>
        <w:t xml:space="preserve">قائمة </w:t>
      </w:r>
      <w:r>
        <w:rPr>
          <w:rFonts w:cs="Sultan bold" w:hint="cs"/>
          <w:sz w:val="36"/>
          <w:szCs w:val="36"/>
          <w:rtl/>
        </w:rPr>
        <w:t>الأشكال</w:t>
      </w:r>
    </w:p>
    <w:tbl>
      <w:tblPr>
        <w:tblStyle w:val="TableGrid"/>
        <w:bidiVisual/>
        <w:tblW w:w="8985" w:type="dxa"/>
        <w:jc w:val="center"/>
        <w:tblInd w:w="194" w:type="dxa"/>
        <w:tblLayout w:type="fixed"/>
        <w:tblLook w:val="04A0" w:firstRow="1" w:lastRow="0" w:firstColumn="1" w:lastColumn="0" w:noHBand="0" w:noVBand="1"/>
      </w:tblPr>
      <w:tblGrid>
        <w:gridCol w:w="1656"/>
        <w:gridCol w:w="6194"/>
        <w:gridCol w:w="1135"/>
      </w:tblGrid>
      <w:tr w:rsidR="00A26F7F" w:rsidRPr="009E77D2" w14:paraId="331D3A20" w14:textId="77777777" w:rsidTr="0089588B">
        <w:trPr>
          <w:jc w:val="center"/>
        </w:trPr>
        <w:tc>
          <w:tcPr>
            <w:tcW w:w="1656" w:type="dxa"/>
            <w:shd w:val="clear" w:color="auto" w:fill="DBE5F1" w:themeFill="accent1" w:themeFillTint="33"/>
            <w:vAlign w:val="center"/>
          </w:tcPr>
          <w:p w14:paraId="246C4AEA"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 xml:space="preserve">رقم </w:t>
            </w:r>
            <w:r>
              <w:rPr>
                <w:rFonts w:cs="Sultan bold" w:hint="cs"/>
                <w:sz w:val="36"/>
                <w:szCs w:val="36"/>
                <w:rtl/>
              </w:rPr>
              <w:t>الشكل</w:t>
            </w:r>
          </w:p>
        </w:tc>
        <w:tc>
          <w:tcPr>
            <w:tcW w:w="6194" w:type="dxa"/>
            <w:shd w:val="clear" w:color="auto" w:fill="DBE5F1" w:themeFill="accent1" w:themeFillTint="33"/>
            <w:vAlign w:val="center"/>
          </w:tcPr>
          <w:p w14:paraId="6982A68E"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الموضوع</w:t>
            </w:r>
          </w:p>
        </w:tc>
        <w:tc>
          <w:tcPr>
            <w:tcW w:w="1135" w:type="dxa"/>
            <w:shd w:val="clear" w:color="auto" w:fill="DBE5F1" w:themeFill="accent1" w:themeFillTint="33"/>
            <w:vAlign w:val="center"/>
          </w:tcPr>
          <w:p w14:paraId="543C9497" w14:textId="77777777" w:rsidR="00A26F7F" w:rsidRPr="00275677" w:rsidRDefault="00A26F7F" w:rsidP="0089588B">
            <w:pPr>
              <w:spacing w:line="276" w:lineRule="auto"/>
              <w:jc w:val="center"/>
              <w:rPr>
                <w:rFonts w:cs="Sultan bold"/>
                <w:sz w:val="36"/>
                <w:szCs w:val="36"/>
                <w:rtl/>
              </w:rPr>
            </w:pPr>
            <w:r w:rsidRPr="00275677">
              <w:rPr>
                <w:rFonts w:cs="Sultan bold"/>
                <w:sz w:val="36"/>
                <w:szCs w:val="36"/>
                <w:rtl/>
              </w:rPr>
              <w:t>الصفحة</w:t>
            </w:r>
          </w:p>
        </w:tc>
      </w:tr>
      <w:tr w:rsidR="008015F2" w:rsidRPr="009E77D2" w14:paraId="6A5AE180" w14:textId="77777777" w:rsidTr="00204206">
        <w:trPr>
          <w:jc w:val="center"/>
        </w:trPr>
        <w:tc>
          <w:tcPr>
            <w:tcW w:w="1656" w:type="dxa"/>
          </w:tcPr>
          <w:p w14:paraId="034BAC3B" w14:textId="7DE2AAB8" w:rsidR="008015F2" w:rsidRPr="001B7E4F" w:rsidRDefault="008015F2" w:rsidP="0089588B">
            <w:pPr>
              <w:spacing w:line="276" w:lineRule="auto"/>
              <w:jc w:val="center"/>
              <w:rPr>
                <w:sz w:val="26"/>
                <w:szCs w:val="26"/>
                <w:rtl/>
              </w:rPr>
            </w:pPr>
            <w:r>
              <w:rPr>
                <w:rFonts w:hint="cs"/>
                <w:sz w:val="26"/>
                <w:szCs w:val="26"/>
                <w:rtl/>
              </w:rPr>
              <w:t>2. 1</w:t>
            </w:r>
          </w:p>
        </w:tc>
        <w:tc>
          <w:tcPr>
            <w:tcW w:w="6194" w:type="dxa"/>
          </w:tcPr>
          <w:p w14:paraId="091AF54E" w14:textId="47946210" w:rsidR="008015F2" w:rsidRPr="009E77D2" w:rsidRDefault="008015F2" w:rsidP="008015F2">
            <w:pPr>
              <w:spacing w:line="276" w:lineRule="auto"/>
              <w:ind w:left="245"/>
              <w:rPr>
                <w:rtl/>
              </w:rPr>
            </w:pPr>
            <w:r w:rsidRPr="00A25CB9">
              <w:rPr>
                <w:rFonts w:hint="cs"/>
                <w:rtl/>
              </w:rPr>
              <w:t xml:space="preserve">مكونات </w:t>
            </w:r>
            <w:r w:rsidRPr="00A25CB9">
              <w:rPr>
                <w:rtl/>
              </w:rPr>
              <w:t>تكنولوجيا المعلومات</w:t>
            </w:r>
            <w:r w:rsidRPr="00A25CB9">
              <w:rPr>
                <w:rFonts w:hint="cs"/>
                <w:rtl/>
              </w:rPr>
              <w:t xml:space="preserve"> </w:t>
            </w:r>
          </w:p>
        </w:tc>
        <w:tc>
          <w:tcPr>
            <w:tcW w:w="1135" w:type="dxa"/>
            <w:vAlign w:val="center"/>
          </w:tcPr>
          <w:p w14:paraId="6A4168B5" w14:textId="77723715" w:rsidR="008015F2" w:rsidRPr="001B7E4F" w:rsidRDefault="008015F2" w:rsidP="0089588B">
            <w:pPr>
              <w:spacing w:line="276" w:lineRule="auto"/>
              <w:jc w:val="center"/>
              <w:rPr>
                <w:rtl/>
              </w:rPr>
            </w:pPr>
            <w:r>
              <w:rPr>
                <w:rFonts w:hint="cs"/>
                <w:rtl/>
              </w:rPr>
              <w:t xml:space="preserve">28 </w:t>
            </w:r>
          </w:p>
        </w:tc>
      </w:tr>
      <w:tr w:rsidR="008015F2" w:rsidRPr="009E77D2" w14:paraId="6CE62DFC" w14:textId="77777777" w:rsidTr="00204206">
        <w:trPr>
          <w:jc w:val="center"/>
        </w:trPr>
        <w:tc>
          <w:tcPr>
            <w:tcW w:w="1656" w:type="dxa"/>
          </w:tcPr>
          <w:p w14:paraId="3B89E2C9" w14:textId="02E0E17E" w:rsidR="008015F2" w:rsidRPr="001B7E4F" w:rsidRDefault="008015F2" w:rsidP="008015F2">
            <w:pPr>
              <w:spacing w:line="276" w:lineRule="auto"/>
              <w:jc w:val="center"/>
              <w:rPr>
                <w:sz w:val="26"/>
                <w:szCs w:val="26"/>
                <w:rtl/>
              </w:rPr>
            </w:pPr>
            <w:r>
              <w:rPr>
                <w:rFonts w:hint="cs"/>
                <w:sz w:val="26"/>
                <w:szCs w:val="26"/>
                <w:rtl/>
              </w:rPr>
              <w:t>2. 2</w:t>
            </w:r>
          </w:p>
        </w:tc>
        <w:tc>
          <w:tcPr>
            <w:tcW w:w="6194" w:type="dxa"/>
          </w:tcPr>
          <w:p w14:paraId="33CE1974" w14:textId="41DD6C53" w:rsidR="008015F2" w:rsidRPr="009E77D2" w:rsidRDefault="008015F2" w:rsidP="0089588B">
            <w:pPr>
              <w:spacing w:line="276" w:lineRule="auto"/>
              <w:ind w:left="245"/>
              <w:rPr>
                <w:rtl/>
              </w:rPr>
            </w:pPr>
            <w:r w:rsidRPr="008015F2">
              <w:rPr>
                <w:rtl/>
              </w:rPr>
              <w:t>العلاقة بين الكفا</w:t>
            </w:r>
            <w:r>
              <w:rPr>
                <w:rtl/>
              </w:rPr>
              <w:t>ءة والفعالية كأبعاد هامة للأداء</w:t>
            </w:r>
          </w:p>
        </w:tc>
        <w:tc>
          <w:tcPr>
            <w:tcW w:w="1135" w:type="dxa"/>
            <w:vAlign w:val="center"/>
          </w:tcPr>
          <w:p w14:paraId="04B34838" w14:textId="66918397" w:rsidR="008015F2" w:rsidRPr="001B7E4F" w:rsidRDefault="008015F2" w:rsidP="0089588B">
            <w:pPr>
              <w:spacing w:line="276" w:lineRule="auto"/>
              <w:jc w:val="center"/>
              <w:rPr>
                <w:rtl/>
              </w:rPr>
            </w:pPr>
            <w:r>
              <w:rPr>
                <w:rFonts w:hint="cs"/>
                <w:rtl/>
              </w:rPr>
              <w:t>47</w:t>
            </w:r>
          </w:p>
        </w:tc>
      </w:tr>
      <w:tr w:rsidR="00A26F7F" w:rsidRPr="009E77D2" w14:paraId="15B3AD53" w14:textId="77777777" w:rsidTr="0089588B">
        <w:trPr>
          <w:jc w:val="center"/>
        </w:trPr>
        <w:tc>
          <w:tcPr>
            <w:tcW w:w="1656" w:type="dxa"/>
          </w:tcPr>
          <w:p w14:paraId="557F0BBD" w14:textId="4D8930DB" w:rsidR="00A26F7F" w:rsidRPr="001B7E4F" w:rsidRDefault="00AB28E1" w:rsidP="008015F2">
            <w:pPr>
              <w:spacing w:line="276" w:lineRule="auto"/>
              <w:jc w:val="center"/>
              <w:rPr>
                <w:sz w:val="26"/>
                <w:szCs w:val="26"/>
                <w:rtl/>
              </w:rPr>
            </w:pPr>
            <w:r>
              <w:rPr>
                <w:rFonts w:hint="cs"/>
                <w:sz w:val="26"/>
                <w:szCs w:val="26"/>
                <w:rtl/>
              </w:rPr>
              <w:t xml:space="preserve">2. </w:t>
            </w:r>
            <w:r w:rsidR="008015F2">
              <w:rPr>
                <w:rFonts w:hint="cs"/>
                <w:sz w:val="26"/>
                <w:szCs w:val="26"/>
                <w:rtl/>
              </w:rPr>
              <w:t>3</w:t>
            </w:r>
          </w:p>
        </w:tc>
        <w:tc>
          <w:tcPr>
            <w:tcW w:w="6194" w:type="dxa"/>
            <w:vAlign w:val="center"/>
          </w:tcPr>
          <w:p w14:paraId="05F240C8" w14:textId="7AF35D71" w:rsidR="00A26F7F" w:rsidRPr="009E77D2" w:rsidRDefault="008015F2" w:rsidP="0089588B">
            <w:pPr>
              <w:spacing w:line="276" w:lineRule="auto"/>
              <w:ind w:left="245"/>
              <w:rPr>
                <w:rtl/>
              </w:rPr>
            </w:pPr>
            <w:r>
              <w:rPr>
                <w:rFonts w:hint="cs"/>
                <w:rtl/>
              </w:rPr>
              <w:t>نموذج البحث</w:t>
            </w:r>
          </w:p>
        </w:tc>
        <w:tc>
          <w:tcPr>
            <w:tcW w:w="1135" w:type="dxa"/>
            <w:vAlign w:val="center"/>
          </w:tcPr>
          <w:p w14:paraId="39ABFA72" w14:textId="43967443" w:rsidR="00A26F7F" w:rsidRPr="001B7E4F" w:rsidRDefault="00396620" w:rsidP="0089588B">
            <w:pPr>
              <w:spacing w:line="276" w:lineRule="auto"/>
              <w:jc w:val="center"/>
              <w:rPr>
                <w:rtl/>
              </w:rPr>
            </w:pPr>
            <w:r>
              <w:rPr>
                <w:rFonts w:hint="cs"/>
                <w:rtl/>
              </w:rPr>
              <w:t>46</w:t>
            </w:r>
          </w:p>
        </w:tc>
      </w:tr>
    </w:tbl>
    <w:p w14:paraId="0E306DF9" w14:textId="6C357328" w:rsidR="00A23D29" w:rsidRDefault="00A23D29" w:rsidP="004E4635">
      <w:pPr>
        <w:rPr>
          <w:rtl/>
        </w:rPr>
      </w:pPr>
      <w:r>
        <w:rPr>
          <w:rtl/>
        </w:rPr>
        <w:br w:type="page"/>
      </w:r>
    </w:p>
    <w:p w14:paraId="72F7A4DF" w14:textId="77777777" w:rsidR="008173CB" w:rsidRDefault="007F6730" w:rsidP="006B45D8">
      <w:pPr>
        <w:pStyle w:val="Heading1"/>
        <w:rPr>
          <w:rtl/>
        </w:rPr>
      </w:pPr>
      <w:r>
        <w:rPr>
          <w:rFonts w:hint="cs"/>
          <w:rtl/>
        </w:rPr>
        <w:lastRenderedPageBreak/>
        <w:t xml:space="preserve"> </w:t>
      </w:r>
      <w:bookmarkStart w:id="1" w:name="_Toc170454927"/>
      <w:bookmarkStart w:id="2" w:name="_Toc171674529"/>
      <w:r w:rsidR="000F7690">
        <w:rPr>
          <w:rFonts w:hint="cs"/>
          <w:rtl/>
        </w:rPr>
        <w:t>المقدمة</w:t>
      </w:r>
      <w:bookmarkEnd w:id="1"/>
      <w:bookmarkEnd w:id="2"/>
      <w:r w:rsidR="000F7690">
        <w:rPr>
          <w:rFonts w:hint="cs"/>
          <w:rtl/>
        </w:rPr>
        <w:t xml:space="preserve"> </w:t>
      </w:r>
    </w:p>
    <w:p w14:paraId="16579E2C" w14:textId="36975859" w:rsidR="00CC475A" w:rsidRDefault="00FD0805" w:rsidP="00FD0805">
      <w:pPr>
        <w:ind w:firstLine="282"/>
        <w:jc w:val="both"/>
        <w:rPr>
          <w:rtl/>
        </w:rPr>
      </w:pPr>
      <w:bookmarkStart w:id="3" w:name="_Toc138138963"/>
      <w:r>
        <w:rPr>
          <w:rFonts w:hint="cs"/>
          <w:rtl/>
        </w:rPr>
        <w:t xml:space="preserve">تتعدد المخاطر التي تواجه المؤسسات و تختلف بإختلاف انواعها من مخاطر تشغيلية وتكنولوجية ومخاطر أمن سيبراني؛ و تعتبر </w:t>
      </w:r>
      <w:r w:rsidR="00CC475A">
        <w:rPr>
          <w:rtl/>
        </w:rPr>
        <w:t>إدارة المخاطر عنصرا</w:t>
      </w:r>
      <w:r w:rsidR="00CC475A">
        <w:rPr>
          <w:rFonts w:hint="cs"/>
          <w:rtl/>
        </w:rPr>
        <w:t>ً</w:t>
      </w:r>
      <w:r w:rsidR="00CC475A">
        <w:rPr>
          <w:rtl/>
        </w:rPr>
        <w:t xml:space="preserve"> مهما في المؤسسات الاقتصادية، بسبب دورها البارز الذي تقوم به في كشف المخاطر ومنع حدوثها ما أمكن، وكذلك تحديد مواطن الضعف والعمل على تصحيحها، مما يساعد على قيام نظام رقابة قوي</w:t>
      </w:r>
      <w:r>
        <w:rPr>
          <w:rFonts w:hint="cs"/>
          <w:rtl/>
        </w:rPr>
        <w:t>؛</w:t>
      </w:r>
      <w:r w:rsidR="00CC475A">
        <w:rPr>
          <w:rtl/>
        </w:rPr>
        <w:t xml:space="preserve"> </w:t>
      </w:r>
      <w:r>
        <w:rPr>
          <w:rFonts w:hint="cs"/>
          <w:rtl/>
        </w:rPr>
        <w:t>و</w:t>
      </w:r>
      <w:r w:rsidR="00CC475A">
        <w:rPr>
          <w:rtl/>
        </w:rPr>
        <w:t>ا</w:t>
      </w:r>
      <w:r>
        <w:rPr>
          <w:rtl/>
        </w:rPr>
        <w:t>لذي يساعد بدوره في تحسين الأداء</w:t>
      </w:r>
      <w:r w:rsidR="00CC475A">
        <w:rPr>
          <w:rtl/>
        </w:rPr>
        <w:t xml:space="preserve">، </w:t>
      </w:r>
      <w:r>
        <w:rPr>
          <w:rFonts w:hint="cs"/>
          <w:rtl/>
        </w:rPr>
        <w:t>ويرى (</w:t>
      </w:r>
      <w:r w:rsidRPr="00FD0805">
        <w:rPr>
          <w:rtl/>
        </w:rPr>
        <w:t>شبو، 2021</w:t>
      </w:r>
      <w:r>
        <w:rPr>
          <w:rFonts w:hint="cs"/>
          <w:rtl/>
        </w:rPr>
        <w:t xml:space="preserve">) أنه </w:t>
      </w:r>
      <w:r w:rsidR="00CC475A">
        <w:rPr>
          <w:rtl/>
        </w:rPr>
        <w:t xml:space="preserve">كلما كان هناك إدارة مخاطر فعالة وجيدة في تحديد المخاطر التي تواجه المؤسسات وتقييمها لاجتنابها أو التخلص منها أو نقلها إلى أطراف أخرى يحسن ذلك </w:t>
      </w:r>
      <w:r>
        <w:rPr>
          <w:rFonts w:hint="cs"/>
          <w:rtl/>
        </w:rPr>
        <w:t>من</w:t>
      </w:r>
      <w:r w:rsidR="00CC475A">
        <w:rPr>
          <w:rtl/>
        </w:rPr>
        <w:t xml:space="preserve"> أدائها</w:t>
      </w:r>
      <w:r>
        <w:rPr>
          <w:rFonts w:hint="cs"/>
          <w:rtl/>
        </w:rPr>
        <w:t>.</w:t>
      </w:r>
    </w:p>
    <w:p w14:paraId="58BB9288" w14:textId="0688A707" w:rsidR="00CC475A" w:rsidRDefault="00CC475A" w:rsidP="00FD0805">
      <w:pPr>
        <w:ind w:firstLine="282"/>
        <w:jc w:val="both"/>
        <w:rPr>
          <w:rtl/>
        </w:rPr>
      </w:pPr>
      <w:r>
        <w:rPr>
          <w:rFonts w:hint="cs"/>
          <w:rtl/>
        </w:rPr>
        <w:t>إ</w:t>
      </w:r>
      <w:r w:rsidRPr="00652D7B">
        <w:rPr>
          <w:rtl/>
        </w:rPr>
        <w:t>ن انتشار مفهوم تكنولوجيا المعلومات و تنوع إستعمالها على مستوى المؤسسات أعطى بعدا</w:t>
      </w:r>
      <w:r>
        <w:rPr>
          <w:rFonts w:hint="cs"/>
          <w:rtl/>
        </w:rPr>
        <w:t>ً</w:t>
      </w:r>
      <w:r w:rsidRPr="00652D7B">
        <w:rPr>
          <w:rtl/>
        </w:rPr>
        <w:t xml:space="preserve"> حديثا</w:t>
      </w:r>
      <w:r>
        <w:rPr>
          <w:rFonts w:hint="cs"/>
          <w:rtl/>
        </w:rPr>
        <w:t>ً</w:t>
      </w:r>
      <w:r w:rsidRPr="00652D7B">
        <w:rPr>
          <w:rtl/>
        </w:rPr>
        <w:t xml:space="preserve"> للمعلومة، أين إكتسبت هذه ا</w:t>
      </w:r>
      <w:r>
        <w:rPr>
          <w:rFonts w:hint="cs"/>
          <w:rtl/>
        </w:rPr>
        <w:t>لأ</w:t>
      </w:r>
      <w:r w:rsidRPr="00652D7B">
        <w:rPr>
          <w:rtl/>
        </w:rPr>
        <w:t>خيرة أهمية كبيرة باعتبارها أص</w:t>
      </w:r>
      <w:r>
        <w:rPr>
          <w:rFonts w:hint="cs"/>
          <w:rtl/>
        </w:rPr>
        <w:t>لاً</w:t>
      </w:r>
      <w:r w:rsidRPr="00652D7B">
        <w:rPr>
          <w:rtl/>
        </w:rPr>
        <w:t xml:space="preserve"> معنويا</w:t>
      </w:r>
      <w:r>
        <w:rPr>
          <w:rFonts w:hint="cs"/>
          <w:rtl/>
        </w:rPr>
        <w:t>ً</w:t>
      </w:r>
      <w:r w:rsidRPr="00652D7B">
        <w:rPr>
          <w:rtl/>
        </w:rPr>
        <w:t xml:space="preserve"> إستراتيجيا</w:t>
      </w:r>
      <w:r>
        <w:rPr>
          <w:rFonts w:hint="cs"/>
          <w:rtl/>
        </w:rPr>
        <w:t>ً</w:t>
      </w:r>
      <w:r w:rsidRPr="00652D7B">
        <w:rPr>
          <w:rtl/>
        </w:rPr>
        <w:t xml:space="preserve"> </w:t>
      </w:r>
      <w:r>
        <w:rPr>
          <w:rFonts w:hint="cs"/>
          <w:rtl/>
        </w:rPr>
        <w:t>لا</w:t>
      </w:r>
      <w:r w:rsidRPr="00652D7B">
        <w:rPr>
          <w:rtl/>
        </w:rPr>
        <w:t xml:space="preserve"> يقل أهمية عن الموارد و المادية، حيث أصبحت المعلومة تتحكم في </w:t>
      </w:r>
      <w:r>
        <w:rPr>
          <w:rFonts w:hint="cs"/>
          <w:rtl/>
        </w:rPr>
        <w:t>تسهيل</w:t>
      </w:r>
      <w:r w:rsidRPr="00652D7B">
        <w:rPr>
          <w:rtl/>
        </w:rPr>
        <w:t xml:space="preserve"> النشاطات الحيو</w:t>
      </w:r>
      <w:r>
        <w:rPr>
          <w:rtl/>
        </w:rPr>
        <w:t>ية للمؤسسة و</w:t>
      </w:r>
      <w:r w:rsidRPr="00652D7B">
        <w:rPr>
          <w:rtl/>
        </w:rPr>
        <w:t>تمنحها قدرة أكبر و أسرع على تحقيق أهدافها. و بناءا</w:t>
      </w:r>
      <w:r>
        <w:rPr>
          <w:rFonts w:hint="cs"/>
          <w:rtl/>
        </w:rPr>
        <w:t>ً</w:t>
      </w:r>
      <w:r w:rsidRPr="00652D7B">
        <w:rPr>
          <w:rtl/>
        </w:rPr>
        <w:t xml:space="preserve"> على</w:t>
      </w:r>
      <w:r w:rsidR="00FD0805">
        <w:rPr>
          <w:rFonts w:hint="cs"/>
          <w:rtl/>
        </w:rPr>
        <w:t xml:space="preserve"> نتائج دراسة (</w:t>
      </w:r>
      <w:r w:rsidR="00FD0805" w:rsidRPr="00FD0805">
        <w:t>Khan et al 2017</w:t>
      </w:r>
      <w:r w:rsidR="00FD0805">
        <w:rPr>
          <w:rFonts w:hint="cs"/>
          <w:rtl/>
        </w:rPr>
        <w:t>)</w:t>
      </w:r>
      <w:r w:rsidRPr="00652D7B">
        <w:rPr>
          <w:rtl/>
        </w:rPr>
        <w:t xml:space="preserve"> تظهر أهمية وضع المؤسسة لنظام تكنولوجيا فعال و هذا بغرض جلب كل ما يتعلق بمواكبة تحسين </w:t>
      </w:r>
      <w:r>
        <w:rPr>
          <w:rFonts w:hint="cs"/>
          <w:rtl/>
        </w:rPr>
        <w:t>ا</w:t>
      </w:r>
      <w:r w:rsidRPr="00652D7B">
        <w:rPr>
          <w:rtl/>
        </w:rPr>
        <w:t>ل</w:t>
      </w:r>
      <w:r>
        <w:rPr>
          <w:rFonts w:hint="cs"/>
          <w:rtl/>
        </w:rPr>
        <w:t>أ</w:t>
      </w:r>
      <w:r w:rsidRPr="00652D7B">
        <w:rPr>
          <w:rtl/>
        </w:rPr>
        <w:t>داء الو</w:t>
      </w:r>
      <w:r w:rsidR="00741C49">
        <w:rPr>
          <w:rtl/>
        </w:rPr>
        <w:t>ظيفي، نقاط القوة، نقاط الضعف، و</w:t>
      </w:r>
      <w:r>
        <w:rPr>
          <w:rFonts w:hint="cs"/>
          <w:rtl/>
        </w:rPr>
        <w:t>الأ</w:t>
      </w:r>
      <w:r w:rsidRPr="00652D7B">
        <w:rPr>
          <w:rtl/>
        </w:rPr>
        <w:t xml:space="preserve">هداف المستقبلية </w:t>
      </w:r>
      <w:r w:rsidRPr="00EC310B">
        <w:rPr>
          <w:rtl/>
        </w:rPr>
        <w:t>وصو</w:t>
      </w:r>
      <w:r w:rsidRPr="00EC310B">
        <w:rPr>
          <w:rFonts w:hint="cs"/>
          <w:rtl/>
        </w:rPr>
        <w:t>لاً</w:t>
      </w:r>
      <w:r w:rsidRPr="00652D7B">
        <w:rPr>
          <w:rtl/>
        </w:rPr>
        <w:t xml:space="preserve"> إلى </w:t>
      </w:r>
      <w:r>
        <w:rPr>
          <w:rFonts w:hint="cs"/>
          <w:rtl/>
        </w:rPr>
        <w:t>الإ</w:t>
      </w:r>
      <w:r w:rsidRPr="00652D7B">
        <w:rPr>
          <w:rtl/>
        </w:rPr>
        <w:t xml:space="preserve">ستراتيجيات المتبعة، و لتحقيق هذا الغرض، على المؤسسة القيام بتصميم نظام معلومات يكفل لها بجمع و معالجة و نشر المعلومات عند الحاجة إلى مختلف مستويات </w:t>
      </w:r>
      <w:r>
        <w:rPr>
          <w:rFonts w:hint="cs"/>
          <w:rtl/>
        </w:rPr>
        <w:t>الإ</w:t>
      </w:r>
      <w:r w:rsidRPr="00652D7B">
        <w:rPr>
          <w:rtl/>
        </w:rPr>
        <w:t>دارة</w:t>
      </w:r>
      <w:r>
        <w:rPr>
          <w:rFonts w:hint="cs"/>
          <w:rtl/>
        </w:rPr>
        <w:t>.</w:t>
      </w:r>
    </w:p>
    <w:p w14:paraId="53940FF0" w14:textId="10669A36" w:rsidR="00A23D29" w:rsidRDefault="00CC475A" w:rsidP="00CC475A">
      <w:pPr>
        <w:ind w:firstLine="282"/>
        <w:jc w:val="both"/>
        <w:rPr>
          <w:rtl/>
        </w:rPr>
      </w:pPr>
      <w:r>
        <w:rPr>
          <w:rFonts w:hint="cs"/>
          <w:rtl/>
        </w:rPr>
        <w:t xml:space="preserve"> </w:t>
      </w:r>
      <w:r w:rsidR="00CF5E9C">
        <w:rPr>
          <w:rtl/>
        </w:rPr>
        <w:t xml:space="preserve">ويعتبر الأداء القاسم المشترك لجميع الجهود المبذولة </w:t>
      </w:r>
      <w:r>
        <w:rPr>
          <w:rtl/>
        </w:rPr>
        <w:t>من قبل الإدارة والموظفين</w:t>
      </w:r>
      <w:r w:rsidR="00CF5E9C">
        <w:rPr>
          <w:rtl/>
        </w:rPr>
        <w:t>، ومن خلال إيجاد</w:t>
      </w:r>
      <w:r w:rsidR="00CF5E9C">
        <w:rPr>
          <w:rFonts w:hint="cs"/>
          <w:rtl/>
        </w:rPr>
        <w:t xml:space="preserve"> </w:t>
      </w:r>
      <w:r w:rsidR="00CF5E9C">
        <w:rPr>
          <w:rtl/>
        </w:rPr>
        <w:t>الآليات والنماذج والنظريات ا</w:t>
      </w:r>
      <w:r>
        <w:rPr>
          <w:rtl/>
        </w:rPr>
        <w:t xml:space="preserve">لإدارية القادرة على جعل الأداء </w:t>
      </w:r>
      <w:r w:rsidR="00CF5E9C">
        <w:rPr>
          <w:rtl/>
        </w:rPr>
        <w:t>جيد لتنافس بين الموظفين والارتباط</w:t>
      </w:r>
      <w:r w:rsidR="00CF5E9C">
        <w:rPr>
          <w:rFonts w:hint="cs"/>
          <w:rtl/>
        </w:rPr>
        <w:t xml:space="preserve"> </w:t>
      </w:r>
      <w:r w:rsidR="00455B33">
        <w:rPr>
          <w:rtl/>
        </w:rPr>
        <w:t>الإداري والتنظيمي</w:t>
      </w:r>
      <w:r w:rsidR="00CF5E9C">
        <w:rPr>
          <w:rtl/>
        </w:rPr>
        <w:t>، ويعد الأداء  إحدى المحاور الأساسية لتقييم الأداء</w:t>
      </w:r>
      <w:r w:rsidR="00CF5E9C">
        <w:rPr>
          <w:rFonts w:hint="cs"/>
          <w:rtl/>
        </w:rPr>
        <w:t xml:space="preserve"> </w:t>
      </w:r>
      <w:r w:rsidR="00CF5E9C">
        <w:rPr>
          <w:rtl/>
        </w:rPr>
        <w:t>ومن خلال النتائج الموجهة لتحقيق الأهداف ، يتم الوقوف على الأرباح المحققة مقارنة مع التكاليف،</w:t>
      </w:r>
      <w:r w:rsidR="00CF5E9C">
        <w:rPr>
          <w:rFonts w:hint="cs"/>
          <w:rtl/>
        </w:rPr>
        <w:t xml:space="preserve"> </w:t>
      </w:r>
      <w:r w:rsidR="00CF5E9C">
        <w:rPr>
          <w:rtl/>
        </w:rPr>
        <w:t>وكذلك مقارنتها ب</w:t>
      </w:r>
      <w:r w:rsidR="00FE13E3">
        <w:rPr>
          <w:rtl/>
        </w:rPr>
        <w:t>الشركـات</w:t>
      </w:r>
      <w:r w:rsidR="00FD0805">
        <w:rPr>
          <w:rtl/>
        </w:rPr>
        <w:t xml:space="preserve"> المنافسة بمعدل النمو لها</w:t>
      </w:r>
      <w:r w:rsidR="00FD0805">
        <w:rPr>
          <w:rFonts w:hint="cs"/>
          <w:rtl/>
        </w:rPr>
        <w:t xml:space="preserve">. إذ يرى (المطيري، 2019) </w:t>
      </w:r>
      <w:r w:rsidR="00CF5E9C">
        <w:rPr>
          <w:rtl/>
        </w:rPr>
        <w:t>إن إستخدام النسب والمؤشر</w:t>
      </w:r>
      <w:r w:rsidR="00CF5E9C">
        <w:rPr>
          <w:rFonts w:hint="cs"/>
          <w:rtl/>
        </w:rPr>
        <w:t>ا</w:t>
      </w:r>
      <w:r w:rsidR="00CF5E9C">
        <w:rPr>
          <w:rtl/>
        </w:rPr>
        <w:t xml:space="preserve">ت من الأمور </w:t>
      </w:r>
      <w:r w:rsidR="00CF5E9C">
        <w:rPr>
          <w:rtl/>
        </w:rPr>
        <w:lastRenderedPageBreak/>
        <w:t>الأكثر</w:t>
      </w:r>
      <w:r w:rsidR="00CF5E9C">
        <w:rPr>
          <w:rFonts w:hint="cs"/>
          <w:rtl/>
        </w:rPr>
        <w:t xml:space="preserve"> </w:t>
      </w:r>
      <w:r w:rsidR="00CF5E9C">
        <w:rPr>
          <w:rtl/>
        </w:rPr>
        <w:t>إستعمالا</w:t>
      </w:r>
      <w:r w:rsidR="00FD0805">
        <w:rPr>
          <w:rFonts w:hint="cs"/>
          <w:rtl/>
        </w:rPr>
        <w:t>ً</w:t>
      </w:r>
      <w:r w:rsidR="00CF5E9C">
        <w:rPr>
          <w:rtl/>
        </w:rPr>
        <w:t xml:space="preserve"> في </w:t>
      </w:r>
      <w:r w:rsidR="00FE13E3">
        <w:rPr>
          <w:rtl/>
        </w:rPr>
        <w:t>الشركـات</w:t>
      </w:r>
      <w:r w:rsidR="00CF5E9C">
        <w:rPr>
          <w:rtl/>
        </w:rPr>
        <w:t xml:space="preserve"> لأغر</w:t>
      </w:r>
      <w:r w:rsidR="00CF5E9C">
        <w:rPr>
          <w:rFonts w:hint="cs"/>
          <w:rtl/>
        </w:rPr>
        <w:t>ا</w:t>
      </w:r>
      <w:r w:rsidR="00CF5E9C">
        <w:rPr>
          <w:rtl/>
        </w:rPr>
        <w:t>ض تقييم وقياس الأداء وتحليل مركزها ، وهو ما يعبر عن رشدتها</w:t>
      </w:r>
      <w:r w:rsidR="00CF5E9C">
        <w:rPr>
          <w:rFonts w:hint="cs"/>
          <w:rtl/>
        </w:rPr>
        <w:t xml:space="preserve"> </w:t>
      </w:r>
      <w:r w:rsidR="00CF5E9C">
        <w:rPr>
          <w:rtl/>
        </w:rPr>
        <w:t xml:space="preserve">في إستغلال الموارد المختلفة </w:t>
      </w:r>
      <w:r w:rsidR="00741C49">
        <w:rPr>
          <w:rtl/>
        </w:rPr>
        <w:t>بأقل التكاليف</w:t>
      </w:r>
      <w:r w:rsidR="00CF5E9C">
        <w:rPr>
          <w:rtl/>
        </w:rPr>
        <w:t xml:space="preserve">؛ حيث أصبحت </w:t>
      </w:r>
      <w:r w:rsidR="00CF5E9C">
        <w:rPr>
          <w:rFonts w:hint="cs"/>
          <w:rtl/>
        </w:rPr>
        <w:t xml:space="preserve">ادارة المخاطر </w:t>
      </w:r>
      <w:r w:rsidR="00CF5E9C">
        <w:rPr>
          <w:rtl/>
        </w:rPr>
        <w:t xml:space="preserve">جزء </w:t>
      </w:r>
      <w:r w:rsidR="00CF5E9C">
        <w:rPr>
          <w:rFonts w:hint="cs"/>
          <w:rtl/>
        </w:rPr>
        <w:t>لا يتجزأ</w:t>
      </w:r>
      <w:r w:rsidR="00CF5E9C">
        <w:rPr>
          <w:rtl/>
        </w:rPr>
        <w:t xml:space="preserve"> من الإدارة الإستر</w:t>
      </w:r>
      <w:r w:rsidR="00CF5E9C">
        <w:rPr>
          <w:rFonts w:hint="cs"/>
          <w:rtl/>
        </w:rPr>
        <w:t>ا</w:t>
      </w:r>
      <w:r w:rsidR="00CF5E9C">
        <w:rPr>
          <w:rtl/>
        </w:rPr>
        <w:t>تيجية</w:t>
      </w:r>
      <w:r w:rsidR="00CF5E9C">
        <w:rPr>
          <w:rFonts w:hint="cs"/>
          <w:rtl/>
        </w:rPr>
        <w:t xml:space="preserve"> للشركات</w:t>
      </w:r>
      <w:r w:rsidR="00FE13E3">
        <w:rPr>
          <w:rFonts w:hint="cs"/>
          <w:rtl/>
        </w:rPr>
        <w:t xml:space="preserve"> </w:t>
      </w:r>
      <w:r w:rsidR="00CF5E9C">
        <w:rPr>
          <w:rtl/>
        </w:rPr>
        <w:t>والتخط</w:t>
      </w:r>
      <w:r w:rsidR="00FE13E3">
        <w:rPr>
          <w:rtl/>
        </w:rPr>
        <w:t>يط الجيد لما تتوقعه في المستقبل</w:t>
      </w:r>
      <w:r w:rsidR="00CF5E9C">
        <w:rPr>
          <w:rtl/>
        </w:rPr>
        <w:t xml:space="preserve"> وعليه أصبح ينظر إلى إدارة المخاطر من جهتين كعلم تعتمد</w:t>
      </w:r>
      <w:r w:rsidR="00CF5E9C">
        <w:rPr>
          <w:rFonts w:hint="cs"/>
          <w:rtl/>
        </w:rPr>
        <w:t xml:space="preserve"> </w:t>
      </w:r>
      <w:r w:rsidR="00CF5E9C">
        <w:rPr>
          <w:rtl/>
        </w:rPr>
        <w:t>على التحليل الواقعي لهيكل المخاطر وبالتالي الاستعا</w:t>
      </w:r>
      <w:r w:rsidR="00A23D29">
        <w:rPr>
          <w:rtl/>
        </w:rPr>
        <w:t>نة بالنماذج القياسية والحسابية.</w:t>
      </w:r>
    </w:p>
    <w:p w14:paraId="4790C754" w14:textId="5365D3E5" w:rsidR="00741C49" w:rsidRDefault="00CC475A" w:rsidP="00741C49">
      <w:pPr>
        <w:ind w:firstLine="282"/>
        <w:jc w:val="both"/>
        <w:rPr>
          <w:rtl/>
        </w:rPr>
      </w:pPr>
      <w:r>
        <w:rPr>
          <w:rFonts w:hint="cs"/>
          <w:rtl/>
        </w:rPr>
        <w:t xml:space="preserve">وتهدف هذه الدراسة إلى تحليل </w:t>
      </w:r>
      <w:r>
        <w:rPr>
          <w:rtl/>
        </w:rPr>
        <w:t>أث</w:t>
      </w:r>
      <w:r w:rsidRPr="00CC475A">
        <w:rPr>
          <w:rtl/>
        </w:rPr>
        <w:t>ر مخاطر ا</w:t>
      </w:r>
      <w:r w:rsidRPr="00CC475A">
        <w:rPr>
          <w:rFonts w:hint="cs"/>
          <w:rtl/>
        </w:rPr>
        <w:t>ل</w:t>
      </w:r>
      <w:r w:rsidRPr="00CC475A">
        <w:rPr>
          <w:rtl/>
        </w:rPr>
        <w:t>تكنولوجي</w:t>
      </w:r>
      <w:r w:rsidRPr="00CC475A">
        <w:rPr>
          <w:rFonts w:hint="cs"/>
          <w:rtl/>
        </w:rPr>
        <w:t>ا</w:t>
      </w:r>
      <w:r w:rsidRPr="00CC475A">
        <w:rPr>
          <w:rtl/>
        </w:rPr>
        <w:t xml:space="preserve"> على </w:t>
      </w:r>
      <w:r w:rsidRPr="00CC475A">
        <w:rPr>
          <w:rFonts w:hint="cs"/>
          <w:rtl/>
        </w:rPr>
        <w:t>أداء الشركات الصناعية</w:t>
      </w:r>
      <w:r>
        <w:rPr>
          <w:rFonts w:hint="cs"/>
          <w:rtl/>
        </w:rPr>
        <w:t xml:space="preserve"> بمنطقة الجبيل  وقد ركزت الدراسة على </w:t>
      </w:r>
      <w:r w:rsidR="00741C49">
        <w:rPr>
          <w:rFonts w:hint="cs"/>
          <w:rtl/>
        </w:rPr>
        <w:t>اهم المخاطر التشغيلية (</w:t>
      </w:r>
      <w:r w:rsidR="00741C49">
        <w:rPr>
          <w:rtl/>
        </w:rPr>
        <w:t>مخاطر أخطاء الموظفين</w:t>
      </w:r>
      <w:r w:rsidR="00741C49">
        <w:rPr>
          <w:rFonts w:hint="cs"/>
          <w:rtl/>
        </w:rPr>
        <w:t xml:space="preserve">، مخاطر </w:t>
      </w:r>
      <w:r w:rsidR="00741C49">
        <w:rPr>
          <w:rtl/>
        </w:rPr>
        <w:t>أخطاء البرامج والأجهزة</w:t>
      </w:r>
      <w:r w:rsidR="00741C49">
        <w:rPr>
          <w:rFonts w:hint="cs"/>
          <w:rtl/>
        </w:rPr>
        <w:t xml:space="preserve">) و مخاطر تكنولوجيا المعلومات من ( مخاطر </w:t>
      </w:r>
      <w:r w:rsidR="00741C49">
        <w:rPr>
          <w:rtl/>
        </w:rPr>
        <w:t xml:space="preserve">الفيروسات والبرامج الخبيثة </w:t>
      </w:r>
      <w:r w:rsidR="00741C49">
        <w:rPr>
          <w:rFonts w:hint="cs"/>
          <w:rtl/>
        </w:rPr>
        <w:t xml:space="preserve">، </w:t>
      </w:r>
      <w:r w:rsidR="00741C49">
        <w:rPr>
          <w:rtl/>
        </w:rPr>
        <w:t>مخاطر الأمن السيبراني</w:t>
      </w:r>
      <w:r w:rsidR="00741C49">
        <w:rPr>
          <w:rFonts w:hint="cs"/>
          <w:rtl/>
        </w:rPr>
        <w:t>).</w:t>
      </w:r>
    </w:p>
    <w:p w14:paraId="72F1D1C0" w14:textId="77777777" w:rsidR="007F6730" w:rsidRPr="00C04959" w:rsidRDefault="007F6730" w:rsidP="00A64057">
      <w:pPr>
        <w:pStyle w:val="Heading2"/>
        <w:rPr>
          <w:rtl/>
        </w:rPr>
      </w:pPr>
      <w:bookmarkStart w:id="4" w:name="_Toc170454929"/>
      <w:bookmarkStart w:id="5" w:name="_Toc171674530"/>
      <w:r>
        <w:rPr>
          <w:rFonts w:hint="cs"/>
          <w:rtl/>
        </w:rPr>
        <w:t>مشكلة الدراسَــة</w:t>
      </w:r>
      <w:r w:rsidRPr="00C04959">
        <w:rPr>
          <w:rtl/>
        </w:rPr>
        <w:t>:</w:t>
      </w:r>
      <w:bookmarkEnd w:id="4"/>
      <w:bookmarkEnd w:id="5"/>
    </w:p>
    <w:p w14:paraId="7FED8DC4" w14:textId="30603F3B" w:rsidR="004C6B62" w:rsidRDefault="007F6730" w:rsidP="00B43135">
      <w:pPr>
        <w:spacing w:before="40" w:after="40"/>
        <w:ind w:firstLine="282"/>
        <w:jc w:val="both"/>
        <w:rPr>
          <w:rFonts w:asciiTheme="majorBidi" w:hAnsiTheme="majorBidi"/>
          <w:rtl/>
        </w:rPr>
      </w:pPr>
      <w:r>
        <w:rPr>
          <w:rFonts w:asciiTheme="majorBidi" w:hAnsiTheme="majorBidi"/>
        </w:rPr>
        <w:t xml:space="preserve"> </w:t>
      </w:r>
      <w:r w:rsidR="00BF4DCA" w:rsidRPr="00BF4DCA">
        <w:rPr>
          <w:rFonts w:asciiTheme="majorBidi" w:hAnsiTheme="majorBidi"/>
          <w:rtl/>
        </w:rPr>
        <w:t>أصبحت المخاطر</w:t>
      </w:r>
      <w:r w:rsidR="004C6B62">
        <w:rPr>
          <w:rFonts w:asciiTheme="majorBidi" w:hAnsiTheme="majorBidi" w:hint="cs"/>
          <w:rtl/>
        </w:rPr>
        <w:t xml:space="preserve"> بصورة عامة ومخاطر </w:t>
      </w:r>
      <w:r w:rsidR="00B43135">
        <w:rPr>
          <w:rFonts w:asciiTheme="majorBidi" w:hAnsiTheme="majorBidi" w:hint="cs"/>
          <w:rtl/>
        </w:rPr>
        <w:t>ال</w:t>
      </w:r>
      <w:r w:rsidR="004C6B62">
        <w:rPr>
          <w:rFonts w:asciiTheme="majorBidi" w:hAnsiTheme="majorBidi" w:hint="cs"/>
          <w:rtl/>
        </w:rPr>
        <w:t>تكولوجيا بصفة خاصة</w:t>
      </w:r>
      <w:r w:rsidR="00BF4DCA" w:rsidRPr="00BF4DCA">
        <w:rPr>
          <w:rFonts w:asciiTheme="majorBidi" w:hAnsiTheme="majorBidi"/>
          <w:rtl/>
        </w:rPr>
        <w:t xml:space="preserve"> أحد اهم التحديات التي تفرضها بيئة الاعمال على</w:t>
      </w:r>
      <w:r w:rsidR="00BF4DCA">
        <w:rPr>
          <w:rFonts w:asciiTheme="majorBidi" w:hAnsiTheme="majorBidi" w:hint="cs"/>
          <w:rtl/>
        </w:rPr>
        <w:t xml:space="preserve"> </w:t>
      </w:r>
      <w:r w:rsidR="00FE13E3">
        <w:rPr>
          <w:rFonts w:asciiTheme="majorBidi" w:hAnsiTheme="majorBidi"/>
          <w:rtl/>
        </w:rPr>
        <w:t>الشركـات</w:t>
      </w:r>
      <w:r w:rsidR="00B43135">
        <w:rPr>
          <w:rFonts w:asciiTheme="majorBidi" w:hAnsiTheme="majorBidi" w:hint="cs"/>
          <w:rtl/>
        </w:rPr>
        <w:t xml:space="preserve"> الصناعية اليوم</w:t>
      </w:r>
      <w:r w:rsidR="00BF4DCA" w:rsidRPr="00BF4DCA">
        <w:rPr>
          <w:rFonts w:asciiTheme="majorBidi" w:hAnsiTheme="majorBidi"/>
          <w:rtl/>
        </w:rPr>
        <w:t xml:space="preserve"> وأضحت عنصرا</w:t>
      </w:r>
      <w:r w:rsidR="007222AC">
        <w:rPr>
          <w:rFonts w:asciiTheme="majorBidi" w:hAnsiTheme="majorBidi" w:hint="cs"/>
          <w:rtl/>
        </w:rPr>
        <w:t>ً</w:t>
      </w:r>
      <w:r w:rsidR="00BF4DCA" w:rsidRPr="00BF4DCA">
        <w:rPr>
          <w:rFonts w:asciiTheme="majorBidi" w:hAnsiTheme="majorBidi"/>
          <w:rtl/>
        </w:rPr>
        <w:t xml:space="preserve"> لا يمكن تجاهله في إعداد إستراتيجية أو سياسة</w:t>
      </w:r>
      <w:r w:rsidR="00BF4DCA">
        <w:rPr>
          <w:rFonts w:asciiTheme="majorBidi" w:hAnsiTheme="majorBidi" w:hint="cs"/>
          <w:rtl/>
        </w:rPr>
        <w:t xml:space="preserve"> </w:t>
      </w:r>
      <w:r w:rsidR="00BF4DCA" w:rsidRPr="00BF4DCA">
        <w:rPr>
          <w:rFonts w:asciiTheme="majorBidi" w:hAnsiTheme="majorBidi"/>
          <w:rtl/>
        </w:rPr>
        <w:t>مستقبلية لأي مؤسسة بحيث أصبحت السيطرة عليها مؤشر يحكم درجة تكيف و تأقلم أي</w:t>
      </w:r>
      <w:r w:rsidR="00BF4DCA">
        <w:rPr>
          <w:rFonts w:asciiTheme="majorBidi" w:hAnsiTheme="majorBidi" w:hint="cs"/>
          <w:rtl/>
        </w:rPr>
        <w:t xml:space="preserve"> </w:t>
      </w:r>
      <w:r w:rsidR="00BF4DCA">
        <w:rPr>
          <w:rFonts w:asciiTheme="majorBidi" w:hAnsiTheme="majorBidi"/>
          <w:rtl/>
        </w:rPr>
        <w:t>مؤسسة م</w:t>
      </w:r>
      <w:r w:rsidR="00FE13E3">
        <w:rPr>
          <w:rFonts w:asciiTheme="majorBidi" w:hAnsiTheme="majorBidi"/>
          <w:rtl/>
        </w:rPr>
        <w:t>ع ظ</w:t>
      </w:r>
      <w:r w:rsidR="00BF4DCA">
        <w:rPr>
          <w:rFonts w:asciiTheme="majorBidi" w:hAnsiTheme="majorBidi"/>
          <w:rtl/>
        </w:rPr>
        <w:t>ر</w:t>
      </w:r>
      <w:r w:rsidR="00FE13E3">
        <w:rPr>
          <w:rFonts w:asciiTheme="majorBidi" w:hAnsiTheme="majorBidi"/>
          <w:rtl/>
        </w:rPr>
        <w:t>و</w:t>
      </w:r>
      <w:r w:rsidR="00BF4DCA">
        <w:rPr>
          <w:rFonts w:asciiTheme="majorBidi" w:hAnsiTheme="majorBidi"/>
          <w:rtl/>
        </w:rPr>
        <w:t>ف و متغ</w:t>
      </w:r>
      <w:r w:rsidR="00BF4DCA" w:rsidRPr="00BF4DCA">
        <w:rPr>
          <w:rFonts w:asciiTheme="majorBidi" w:hAnsiTheme="majorBidi"/>
          <w:rtl/>
        </w:rPr>
        <w:t>ي</w:t>
      </w:r>
      <w:r w:rsidR="00BF4DCA">
        <w:rPr>
          <w:rFonts w:asciiTheme="majorBidi" w:hAnsiTheme="majorBidi"/>
          <w:rtl/>
        </w:rPr>
        <w:t>رات البيئ</w:t>
      </w:r>
      <w:r w:rsidR="00FE13E3">
        <w:rPr>
          <w:rFonts w:asciiTheme="majorBidi" w:hAnsiTheme="majorBidi"/>
          <w:rtl/>
        </w:rPr>
        <w:t>ة المتسارعة</w:t>
      </w:r>
      <w:r w:rsidR="00BF4DCA" w:rsidRPr="00BF4DCA">
        <w:rPr>
          <w:rFonts w:asciiTheme="majorBidi" w:hAnsiTheme="majorBidi"/>
          <w:rtl/>
        </w:rPr>
        <w:t>،</w:t>
      </w:r>
      <w:r w:rsidR="00FE13E3">
        <w:rPr>
          <w:rFonts w:asciiTheme="majorBidi" w:hAnsiTheme="majorBidi" w:hint="cs"/>
          <w:rtl/>
        </w:rPr>
        <w:t xml:space="preserve"> </w:t>
      </w:r>
      <w:r w:rsidR="00BF4DCA" w:rsidRPr="00BF4DCA">
        <w:rPr>
          <w:rFonts w:asciiTheme="majorBidi" w:hAnsiTheme="majorBidi"/>
          <w:rtl/>
        </w:rPr>
        <w:t>هذا كله يفرض على المؤسسة ضرورة ايجاد</w:t>
      </w:r>
      <w:r w:rsidR="00BF4DCA">
        <w:rPr>
          <w:rFonts w:asciiTheme="majorBidi" w:hAnsiTheme="majorBidi" w:hint="cs"/>
          <w:rtl/>
        </w:rPr>
        <w:t xml:space="preserve"> </w:t>
      </w:r>
      <w:r w:rsidR="00BF4DCA" w:rsidRPr="00BF4DCA">
        <w:rPr>
          <w:rFonts w:asciiTheme="majorBidi" w:hAnsiTheme="majorBidi"/>
          <w:rtl/>
        </w:rPr>
        <w:t>أفضل الوسائل والإجراءات القادرة ع</w:t>
      </w:r>
      <w:r w:rsidR="00BF4DCA">
        <w:rPr>
          <w:rFonts w:asciiTheme="majorBidi" w:hAnsiTheme="majorBidi"/>
          <w:rtl/>
        </w:rPr>
        <w:t>لى ت</w:t>
      </w:r>
      <w:r w:rsidR="00BF4DCA">
        <w:rPr>
          <w:rFonts w:asciiTheme="majorBidi" w:hAnsiTheme="majorBidi" w:hint="cs"/>
          <w:rtl/>
        </w:rPr>
        <w:t>أ</w:t>
      </w:r>
      <w:r w:rsidR="00BF4DCA" w:rsidRPr="00BF4DCA">
        <w:rPr>
          <w:rFonts w:asciiTheme="majorBidi" w:hAnsiTheme="majorBidi"/>
          <w:rtl/>
        </w:rPr>
        <w:t>مين مسارها واستمراريتها في ظل الظروف المحدقة</w:t>
      </w:r>
      <w:r w:rsidR="00BF4DCA">
        <w:rPr>
          <w:rFonts w:asciiTheme="majorBidi" w:hAnsiTheme="majorBidi" w:hint="cs"/>
          <w:rtl/>
        </w:rPr>
        <w:t xml:space="preserve"> </w:t>
      </w:r>
      <w:r w:rsidR="00FE13E3">
        <w:rPr>
          <w:rFonts w:asciiTheme="majorBidi" w:hAnsiTheme="majorBidi"/>
          <w:rtl/>
        </w:rPr>
        <w:t>بها من كل جانب</w:t>
      </w:r>
      <w:r w:rsidR="00BF4DCA" w:rsidRPr="00BF4DCA">
        <w:rPr>
          <w:rFonts w:asciiTheme="majorBidi" w:hAnsiTheme="majorBidi"/>
          <w:rtl/>
        </w:rPr>
        <w:t>.</w:t>
      </w:r>
      <w:r w:rsidR="004C6B62">
        <w:rPr>
          <w:rFonts w:asciiTheme="majorBidi" w:hAnsiTheme="majorBidi" w:hint="cs"/>
          <w:rtl/>
        </w:rPr>
        <w:t xml:space="preserve"> </w:t>
      </w:r>
    </w:p>
    <w:p w14:paraId="48DA6807" w14:textId="07976FC6" w:rsidR="00411025" w:rsidRDefault="00411025" w:rsidP="00A26F7F">
      <w:pPr>
        <w:spacing w:before="40" w:after="40"/>
        <w:ind w:firstLine="282"/>
        <w:jc w:val="both"/>
        <w:rPr>
          <w:rFonts w:asciiTheme="majorBidi" w:hAnsiTheme="majorBidi"/>
          <w:rtl/>
        </w:rPr>
      </w:pPr>
      <w:r>
        <w:rPr>
          <w:rFonts w:asciiTheme="majorBidi" w:hAnsiTheme="majorBidi" w:hint="cs"/>
          <w:rtl/>
        </w:rPr>
        <w:t xml:space="preserve">ان اغلب الدراسات </w:t>
      </w:r>
      <w:r w:rsidR="00ED20DD">
        <w:rPr>
          <w:rFonts w:asciiTheme="majorBidi" w:hAnsiTheme="majorBidi" w:hint="cs"/>
          <w:rtl/>
        </w:rPr>
        <w:t>أثارت</w:t>
      </w:r>
      <w:r>
        <w:rPr>
          <w:rFonts w:asciiTheme="majorBidi" w:hAnsiTheme="majorBidi" w:hint="cs"/>
          <w:rtl/>
        </w:rPr>
        <w:t xml:space="preserve"> </w:t>
      </w:r>
      <w:r w:rsidR="00ED20DD">
        <w:rPr>
          <w:rFonts w:asciiTheme="majorBidi" w:hAnsiTheme="majorBidi" w:hint="cs"/>
          <w:rtl/>
        </w:rPr>
        <w:t>إشكالية</w:t>
      </w:r>
      <w:r>
        <w:rPr>
          <w:rFonts w:asciiTheme="majorBidi" w:hAnsiTheme="majorBidi" w:hint="cs"/>
          <w:rtl/>
        </w:rPr>
        <w:t xml:space="preserve"> </w:t>
      </w:r>
      <w:r w:rsidRPr="00411025">
        <w:rPr>
          <w:rFonts w:asciiTheme="majorBidi" w:hAnsiTheme="majorBidi"/>
          <w:rtl/>
        </w:rPr>
        <w:t xml:space="preserve">أثر </w:t>
      </w:r>
      <w:r>
        <w:rPr>
          <w:rFonts w:asciiTheme="majorBidi" w:hAnsiTheme="majorBidi" w:hint="cs"/>
          <w:rtl/>
        </w:rPr>
        <w:t>ال</w:t>
      </w:r>
      <w:r w:rsidRPr="00411025">
        <w:rPr>
          <w:rFonts w:asciiTheme="majorBidi" w:hAnsiTheme="majorBidi"/>
          <w:rtl/>
        </w:rPr>
        <w:t>تكنولوجيا على الأداء الوظيفي للمؤسسة من</w:t>
      </w:r>
      <w:r>
        <w:rPr>
          <w:rFonts w:asciiTheme="majorBidi" w:hAnsiTheme="majorBidi" w:hint="cs"/>
          <w:rtl/>
        </w:rPr>
        <w:t xml:space="preserve"> حيث دراسة تكنولوجيا المعلومات ودورها في تحسين الأداء دون التطرق الكافي لمخاطر التكنولوجيا التي تؤثر سلباً على الأداء العام للشركة. و قد </w:t>
      </w:r>
      <w:r w:rsidR="00A26F7F">
        <w:rPr>
          <w:rFonts w:asciiTheme="majorBidi" w:hAnsiTheme="majorBidi" w:hint="cs"/>
          <w:rtl/>
        </w:rPr>
        <w:t>عالجت هذه الدراسة إشكالية</w:t>
      </w:r>
      <w:r>
        <w:rPr>
          <w:rFonts w:asciiTheme="majorBidi" w:hAnsiTheme="majorBidi" w:hint="cs"/>
          <w:rtl/>
        </w:rPr>
        <w:t xml:space="preserve"> وضع </w:t>
      </w:r>
      <w:r w:rsidR="00A26F7F">
        <w:rPr>
          <w:rFonts w:asciiTheme="majorBidi" w:hAnsiTheme="majorBidi" w:hint="cs"/>
          <w:rtl/>
        </w:rPr>
        <w:t>ال</w:t>
      </w:r>
      <w:r w:rsidRPr="00411025">
        <w:rPr>
          <w:rFonts w:asciiTheme="majorBidi" w:hAnsiTheme="majorBidi"/>
          <w:rtl/>
        </w:rPr>
        <w:t>قواعد</w:t>
      </w:r>
      <w:r w:rsidR="00A26F7F">
        <w:rPr>
          <w:rFonts w:asciiTheme="majorBidi" w:hAnsiTheme="majorBidi" w:hint="cs"/>
          <w:rtl/>
        </w:rPr>
        <w:t xml:space="preserve"> التي</w:t>
      </w:r>
      <w:r w:rsidRPr="00411025">
        <w:rPr>
          <w:rFonts w:asciiTheme="majorBidi" w:hAnsiTheme="majorBidi"/>
          <w:rtl/>
        </w:rPr>
        <w:t xml:space="preserve"> تساعد المؤسسة على إكتساب</w:t>
      </w:r>
      <w:r>
        <w:rPr>
          <w:rFonts w:asciiTheme="majorBidi" w:hAnsiTheme="majorBidi" w:hint="cs"/>
          <w:rtl/>
        </w:rPr>
        <w:t xml:space="preserve"> </w:t>
      </w:r>
      <w:r w:rsidRPr="00411025">
        <w:rPr>
          <w:rFonts w:asciiTheme="majorBidi" w:hAnsiTheme="majorBidi"/>
          <w:rtl/>
        </w:rPr>
        <w:t xml:space="preserve">تكنولوجيا المعلومات </w:t>
      </w:r>
      <w:r w:rsidR="00A26F7F">
        <w:rPr>
          <w:rFonts w:asciiTheme="majorBidi" w:hAnsiTheme="majorBidi" w:hint="cs"/>
          <w:rtl/>
        </w:rPr>
        <w:t>و</w:t>
      </w:r>
      <w:r w:rsidRPr="00411025">
        <w:rPr>
          <w:rFonts w:asciiTheme="majorBidi" w:hAnsiTheme="majorBidi"/>
          <w:rtl/>
        </w:rPr>
        <w:t>التي تمكنها من تحسين أدائها الوظيفي</w:t>
      </w:r>
      <w:r>
        <w:rPr>
          <w:rFonts w:asciiTheme="majorBidi" w:hAnsiTheme="majorBidi" w:hint="cs"/>
          <w:rtl/>
        </w:rPr>
        <w:t xml:space="preserve">، وأن </w:t>
      </w:r>
      <w:r w:rsidRPr="00411025">
        <w:rPr>
          <w:rFonts w:asciiTheme="majorBidi" w:hAnsiTheme="majorBidi"/>
          <w:rtl/>
        </w:rPr>
        <w:t xml:space="preserve">أدى استخدام وسائل تكنولوجيا المعلومات والاتصال المتطورة إلى تحسين مستوى الأداء </w:t>
      </w:r>
      <w:r>
        <w:rPr>
          <w:rFonts w:asciiTheme="majorBidi" w:hAnsiTheme="majorBidi" w:hint="cs"/>
          <w:rtl/>
        </w:rPr>
        <w:t>بالشركة</w:t>
      </w:r>
      <w:r w:rsidRPr="00411025">
        <w:rPr>
          <w:rFonts w:asciiTheme="majorBidi" w:hAnsiTheme="majorBidi"/>
          <w:rtl/>
        </w:rPr>
        <w:t>.</w:t>
      </w:r>
    </w:p>
    <w:p w14:paraId="27A90E76" w14:textId="7D09F217" w:rsidR="00652D7B" w:rsidRDefault="00FE1EA7" w:rsidP="00ED20DD">
      <w:pPr>
        <w:spacing w:before="40" w:after="40"/>
        <w:ind w:firstLine="282"/>
        <w:jc w:val="both"/>
        <w:rPr>
          <w:rtl/>
        </w:rPr>
      </w:pPr>
      <w:r>
        <w:rPr>
          <w:rFonts w:asciiTheme="majorBidi" w:hAnsiTheme="majorBidi" w:hint="cs"/>
          <w:rtl/>
        </w:rPr>
        <w:lastRenderedPageBreak/>
        <w:t>وتكمن مشكلة الدراسة في</w:t>
      </w:r>
      <w:r w:rsidR="00411025">
        <w:rPr>
          <w:rFonts w:asciiTheme="majorBidi" w:hAnsiTheme="majorBidi" w:hint="cs"/>
          <w:rtl/>
        </w:rPr>
        <w:t xml:space="preserve"> مخاطر التكنولوجيا الحديثة التي تواجه منظمات الأعمال و الشركات الصناعية على وجه الخصوص إذ تعتمد الشركات الصناعية في </w:t>
      </w:r>
      <w:r>
        <w:rPr>
          <w:rFonts w:asciiTheme="majorBidi" w:hAnsiTheme="majorBidi" w:hint="cs"/>
          <w:rtl/>
        </w:rPr>
        <w:t>منطقة</w:t>
      </w:r>
      <w:r w:rsidR="00411025">
        <w:rPr>
          <w:rFonts w:asciiTheme="majorBidi" w:hAnsiTheme="majorBidi" w:hint="cs"/>
          <w:rtl/>
        </w:rPr>
        <w:t xml:space="preserve"> الجبيل على تكنولوجيا المعلومات </w:t>
      </w:r>
      <w:r w:rsidR="008E0540">
        <w:rPr>
          <w:rFonts w:asciiTheme="majorBidi" w:hAnsiTheme="majorBidi" w:hint="cs"/>
          <w:rtl/>
        </w:rPr>
        <w:t>من</w:t>
      </w:r>
      <w:r w:rsidR="00411025">
        <w:rPr>
          <w:rFonts w:asciiTheme="majorBidi" w:hAnsiTheme="majorBidi" w:hint="cs"/>
          <w:rtl/>
        </w:rPr>
        <w:t xml:space="preserve"> </w:t>
      </w:r>
      <w:r>
        <w:rPr>
          <w:rFonts w:asciiTheme="majorBidi" w:hAnsiTheme="majorBidi" w:hint="cs"/>
          <w:rtl/>
        </w:rPr>
        <w:t xml:space="preserve">(الأجهزة والمعدات، </w:t>
      </w:r>
      <w:r w:rsidR="00411025">
        <w:rPr>
          <w:rFonts w:asciiTheme="majorBidi" w:hAnsiTheme="majorBidi" w:hint="cs"/>
          <w:rtl/>
        </w:rPr>
        <w:t xml:space="preserve"> </w:t>
      </w:r>
      <w:r>
        <w:rPr>
          <w:rFonts w:asciiTheme="majorBidi" w:hAnsiTheme="majorBidi" w:hint="cs"/>
          <w:rtl/>
        </w:rPr>
        <w:t>البرمجيات والمعالجات</w:t>
      </w:r>
      <w:r w:rsidR="00411025">
        <w:rPr>
          <w:rFonts w:asciiTheme="majorBidi" w:hAnsiTheme="majorBidi" w:hint="cs"/>
          <w:rtl/>
        </w:rPr>
        <w:t>،</w:t>
      </w:r>
      <w:r>
        <w:rPr>
          <w:rFonts w:asciiTheme="majorBidi" w:hAnsiTheme="majorBidi" w:hint="cs"/>
          <w:rtl/>
        </w:rPr>
        <w:t xml:space="preserve"> الشبكات والإتصالات، البيانات والمعلومات). و تتضمن الإشكالية تأثير المخاطر التشغيلية</w:t>
      </w:r>
      <w:r w:rsidR="006E329B">
        <w:rPr>
          <w:rFonts w:asciiTheme="majorBidi" w:hAnsiTheme="majorBidi" w:hint="cs"/>
          <w:rtl/>
        </w:rPr>
        <w:t xml:space="preserve"> على الأداء ومن ضمن ال</w:t>
      </w:r>
      <w:r>
        <w:rPr>
          <w:rFonts w:asciiTheme="majorBidi" w:hAnsiTheme="majorBidi" w:hint="cs"/>
          <w:rtl/>
        </w:rPr>
        <w:t>مخاطر</w:t>
      </w:r>
      <w:r w:rsidR="006E329B">
        <w:rPr>
          <w:rFonts w:asciiTheme="majorBidi" w:hAnsiTheme="majorBidi" w:hint="cs"/>
          <w:rtl/>
        </w:rPr>
        <w:t xml:space="preserve"> التي تواجه العاملين</w:t>
      </w:r>
      <w:r>
        <w:rPr>
          <w:rFonts w:asciiTheme="majorBidi" w:hAnsiTheme="majorBidi" w:hint="cs"/>
          <w:rtl/>
        </w:rPr>
        <w:t xml:space="preserve"> في الشركات الصناعية بمنطقة الجبيل</w:t>
      </w:r>
      <w:r w:rsidR="006E329B">
        <w:rPr>
          <w:rFonts w:asciiTheme="majorBidi" w:hAnsiTheme="majorBidi" w:hint="cs"/>
          <w:rtl/>
        </w:rPr>
        <w:t xml:space="preserve"> (عينة الدراسة) هي في مجملها </w:t>
      </w:r>
      <w:r w:rsidR="00ED20DD">
        <w:rPr>
          <w:rFonts w:asciiTheme="majorBidi" w:hAnsiTheme="majorBidi" w:hint="cs"/>
          <w:rtl/>
        </w:rPr>
        <w:t>(</w:t>
      </w:r>
      <w:r w:rsidR="006E329B">
        <w:rPr>
          <w:rFonts w:asciiTheme="majorBidi" w:hAnsiTheme="majorBidi" w:hint="cs"/>
          <w:rtl/>
        </w:rPr>
        <w:t>مخاطر أخطاء الموظفين، ومخاطر الإدخال الخاطئ للمعلومات والبيانات</w:t>
      </w:r>
      <w:r w:rsidR="00ED20DD">
        <w:rPr>
          <w:rFonts w:asciiTheme="majorBidi" w:hAnsiTheme="majorBidi" w:hint="cs"/>
          <w:rtl/>
        </w:rPr>
        <w:t>)</w:t>
      </w:r>
      <w:r w:rsidR="006E329B">
        <w:rPr>
          <w:rFonts w:asciiTheme="majorBidi" w:hAnsiTheme="majorBidi" w:hint="cs"/>
          <w:rtl/>
        </w:rPr>
        <w:t>. ولحل هذه الإشكالية</w:t>
      </w:r>
      <w:r>
        <w:rPr>
          <w:rFonts w:asciiTheme="majorBidi" w:hAnsiTheme="majorBidi" w:hint="cs"/>
          <w:rtl/>
        </w:rPr>
        <w:t xml:space="preserve"> </w:t>
      </w:r>
      <w:r w:rsidR="006E329B">
        <w:rPr>
          <w:rFonts w:asciiTheme="majorBidi" w:hAnsiTheme="majorBidi" w:hint="cs"/>
          <w:rtl/>
        </w:rPr>
        <w:t>تعمل الدراسة من خلال الفرضيات والأس</w:t>
      </w:r>
      <w:r w:rsidR="00ED20DD">
        <w:rPr>
          <w:rFonts w:asciiTheme="majorBidi" w:hAnsiTheme="majorBidi" w:hint="cs"/>
          <w:rtl/>
        </w:rPr>
        <w:t>ئلة المعدة لدراسة أثر هذه المخاطر على الأداء من خلال وضع توصيات</w:t>
      </w:r>
      <w:r>
        <w:rPr>
          <w:rFonts w:asciiTheme="majorBidi" w:hAnsiTheme="majorBidi" w:hint="cs"/>
          <w:rtl/>
        </w:rPr>
        <w:t xml:space="preserve"> </w:t>
      </w:r>
      <w:r w:rsidR="00ED20DD">
        <w:rPr>
          <w:rFonts w:asciiTheme="majorBidi" w:hAnsiTheme="majorBidi" w:hint="cs"/>
          <w:rtl/>
        </w:rPr>
        <w:t xml:space="preserve">تعمل على </w:t>
      </w:r>
      <w:r>
        <w:rPr>
          <w:rFonts w:asciiTheme="majorBidi" w:hAnsiTheme="majorBidi" w:hint="cs"/>
          <w:rtl/>
        </w:rPr>
        <w:t xml:space="preserve">معالجة هذه المخاطر والحد من تأثيرها بهدف الوصول إلى </w:t>
      </w:r>
      <w:r w:rsidR="006E329B">
        <w:rPr>
          <w:rFonts w:asciiTheme="majorBidi" w:hAnsiTheme="majorBidi" w:hint="cs"/>
          <w:rtl/>
        </w:rPr>
        <w:t>ال</w:t>
      </w:r>
      <w:r>
        <w:rPr>
          <w:rFonts w:asciiTheme="majorBidi" w:hAnsiTheme="majorBidi" w:hint="cs"/>
          <w:rtl/>
        </w:rPr>
        <w:t xml:space="preserve">أداء </w:t>
      </w:r>
      <w:r w:rsidR="006E329B">
        <w:rPr>
          <w:rFonts w:asciiTheme="majorBidi" w:hAnsiTheme="majorBidi" w:hint="cs"/>
          <w:rtl/>
        </w:rPr>
        <w:t>الجيد الذي يحقق الأهداف الموضوعة من قبل الشركات الصناعية</w:t>
      </w:r>
      <w:r>
        <w:rPr>
          <w:rFonts w:asciiTheme="majorBidi" w:hAnsiTheme="majorBidi" w:hint="cs"/>
          <w:rtl/>
        </w:rPr>
        <w:t xml:space="preserve">. </w:t>
      </w:r>
      <w:bookmarkStart w:id="6" w:name="_Toc170454928"/>
      <w:r>
        <w:rPr>
          <w:rFonts w:asciiTheme="majorBidi" w:hAnsiTheme="majorBidi" w:hint="cs"/>
          <w:rtl/>
        </w:rPr>
        <w:t xml:space="preserve"> </w:t>
      </w:r>
    </w:p>
    <w:p w14:paraId="1B9C944B" w14:textId="77777777" w:rsidR="002E2364" w:rsidRPr="005219DE" w:rsidRDefault="002E2364" w:rsidP="00A64057">
      <w:pPr>
        <w:pStyle w:val="Heading2"/>
        <w:rPr>
          <w:rtl/>
        </w:rPr>
      </w:pPr>
      <w:bookmarkStart w:id="7" w:name="_Toc171674531"/>
      <w:r w:rsidRPr="005219DE">
        <w:rPr>
          <w:rFonts w:hint="cs"/>
          <w:rtl/>
        </w:rPr>
        <w:t xml:space="preserve">أهمية </w:t>
      </w:r>
      <w:r w:rsidR="005F1AEB">
        <w:rPr>
          <w:rFonts w:hint="cs"/>
          <w:rtl/>
        </w:rPr>
        <w:t>الدراسَــة</w:t>
      </w:r>
      <w:r w:rsidRPr="005219DE">
        <w:rPr>
          <w:rFonts w:hint="cs"/>
          <w:rtl/>
        </w:rPr>
        <w:t>:</w:t>
      </w:r>
      <w:bookmarkEnd w:id="6"/>
      <w:bookmarkEnd w:id="7"/>
    </w:p>
    <w:p w14:paraId="60F1C966" w14:textId="1C5E15E7" w:rsidR="00CF5E9C" w:rsidRPr="00CF5E9C" w:rsidRDefault="007F6730" w:rsidP="00AB28E1">
      <w:pPr>
        <w:spacing w:before="40" w:after="40"/>
        <w:ind w:firstLine="282"/>
        <w:rPr>
          <w:rFonts w:asciiTheme="majorBidi" w:hAnsiTheme="majorBidi"/>
          <w:rtl/>
        </w:rPr>
      </w:pPr>
      <w:r>
        <w:rPr>
          <w:rFonts w:asciiTheme="majorBidi" w:hAnsiTheme="majorBidi"/>
        </w:rPr>
        <w:t xml:space="preserve"> </w:t>
      </w:r>
      <w:r w:rsidR="00CF5E9C">
        <w:rPr>
          <w:rFonts w:asciiTheme="majorBidi" w:hAnsiTheme="majorBidi" w:hint="cs"/>
          <w:rtl/>
        </w:rPr>
        <w:t>تبرز</w:t>
      </w:r>
      <w:r w:rsidR="00CF5E9C">
        <w:rPr>
          <w:rFonts w:asciiTheme="majorBidi" w:hAnsiTheme="majorBidi"/>
          <w:rtl/>
        </w:rPr>
        <w:t xml:space="preserve"> أهمية هذه الد</w:t>
      </w:r>
      <w:r w:rsidR="00CF5E9C" w:rsidRPr="00CF5E9C">
        <w:rPr>
          <w:rFonts w:asciiTheme="majorBidi" w:hAnsiTheme="majorBidi"/>
          <w:rtl/>
        </w:rPr>
        <w:t>ر</w:t>
      </w:r>
      <w:r w:rsidR="00CF5E9C">
        <w:rPr>
          <w:rFonts w:asciiTheme="majorBidi" w:hAnsiTheme="majorBidi" w:hint="cs"/>
          <w:rtl/>
        </w:rPr>
        <w:t>ا</w:t>
      </w:r>
      <w:r w:rsidR="00CF5E9C" w:rsidRPr="00CF5E9C">
        <w:rPr>
          <w:rFonts w:asciiTheme="majorBidi" w:hAnsiTheme="majorBidi"/>
          <w:rtl/>
        </w:rPr>
        <w:t xml:space="preserve">سة </w:t>
      </w:r>
      <w:r w:rsidR="00CF5E9C">
        <w:rPr>
          <w:rFonts w:asciiTheme="majorBidi" w:hAnsiTheme="majorBidi" w:hint="cs"/>
          <w:rtl/>
        </w:rPr>
        <w:t xml:space="preserve">من جانبين أحدهما </w:t>
      </w:r>
      <w:r w:rsidR="00AB28E1">
        <w:rPr>
          <w:rFonts w:asciiTheme="majorBidi" w:hAnsiTheme="majorBidi" w:hint="cs"/>
          <w:rtl/>
        </w:rPr>
        <w:t>نظري</w:t>
      </w:r>
      <w:r w:rsidR="00CF5E9C">
        <w:rPr>
          <w:rFonts w:asciiTheme="majorBidi" w:hAnsiTheme="majorBidi" w:hint="cs"/>
          <w:rtl/>
        </w:rPr>
        <w:t xml:space="preserve"> والآخر </w:t>
      </w:r>
      <w:r w:rsidR="00AB28E1">
        <w:rPr>
          <w:rFonts w:asciiTheme="majorBidi" w:hAnsiTheme="majorBidi" w:hint="cs"/>
          <w:rtl/>
        </w:rPr>
        <w:t>تطبيقي</w:t>
      </w:r>
      <w:r w:rsidR="00CF5E9C" w:rsidRPr="00CF5E9C">
        <w:rPr>
          <w:rFonts w:asciiTheme="majorBidi" w:hAnsiTheme="majorBidi"/>
          <w:rtl/>
        </w:rPr>
        <w:t>:</w:t>
      </w:r>
    </w:p>
    <w:p w14:paraId="36C84B30" w14:textId="70E288D7" w:rsidR="00A23D29" w:rsidRPr="006B45D8" w:rsidRDefault="00A23D29" w:rsidP="00AB28E1">
      <w:pPr>
        <w:pStyle w:val="Heading3"/>
        <w:rPr>
          <w:rtl/>
        </w:rPr>
      </w:pPr>
      <w:r w:rsidRPr="006B45D8">
        <w:rPr>
          <w:rtl/>
        </w:rPr>
        <w:t xml:space="preserve">أ) الأهمية </w:t>
      </w:r>
      <w:r w:rsidR="00AB28E1">
        <w:rPr>
          <w:rFonts w:hint="cs"/>
          <w:rtl/>
        </w:rPr>
        <w:t>النظرية</w:t>
      </w:r>
      <w:r w:rsidRPr="006B45D8">
        <w:rPr>
          <w:rtl/>
        </w:rPr>
        <w:t>:</w:t>
      </w:r>
    </w:p>
    <w:p w14:paraId="3CF930F4" w14:textId="77777777" w:rsidR="00A23D29" w:rsidRDefault="00A23D29" w:rsidP="007222AC">
      <w:pPr>
        <w:pStyle w:val="ListParagraph"/>
        <w:numPr>
          <w:ilvl w:val="0"/>
          <w:numId w:val="3"/>
        </w:numPr>
        <w:spacing w:before="40" w:after="40"/>
        <w:jc w:val="both"/>
        <w:rPr>
          <w:rFonts w:asciiTheme="majorBidi" w:hAnsiTheme="majorBidi"/>
        </w:rPr>
      </w:pPr>
      <w:r w:rsidRPr="00A23D29">
        <w:rPr>
          <w:rFonts w:asciiTheme="majorBidi" w:hAnsiTheme="majorBidi" w:hint="cs"/>
          <w:rtl/>
        </w:rPr>
        <w:t xml:space="preserve">اهمية </w:t>
      </w:r>
      <w:r w:rsidRPr="00A23D29">
        <w:rPr>
          <w:rFonts w:asciiTheme="majorBidi" w:hAnsiTheme="majorBidi"/>
          <w:rtl/>
        </w:rPr>
        <w:t xml:space="preserve">موضوع </w:t>
      </w:r>
      <w:r w:rsidR="00652D7B">
        <w:rPr>
          <w:rFonts w:asciiTheme="majorBidi" w:hAnsiTheme="majorBidi" w:hint="cs"/>
          <w:rtl/>
        </w:rPr>
        <w:t xml:space="preserve">مخاطر التكنولوجيا </w:t>
      </w:r>
      <w:r w:rsidRPr="00A23D29">
        <w:rPr>
          <w:rFonts w:asciiTheme="majorBidi" w:hAnsiTheme="majorBidi" w:hint="cs"/>
          <w:rtl/>
        </w:rPr>
        <w:t>و</w:t>
      </w:r>
      <w:r w:rsidRPr="00A23D29">
        <w:rPr>
          <w:rFonts w:asciiTheme="majorBidi" w:hAnsiTheme="majorBidi"/>
          <w:rtl/>
        </w:rPr>
        <w:t>الأداء في بيئة الأعمال لكونه مفتاح لتحقيق الأهداف بطريقة جيدة في</w:t>
      </w:r>
      <w:r w:rsidRPr="00A23D29">
        <w:rPr>
          <w:rFonts w:asciiTheme="majorBidi" w:hAnsiTheme="majorBidi" w:hint="cs"/>
          <w:rtl/>
        </w:rPr>
        <w:t xml:space="preserve"> </w:t>
      </w:r>
      <w:r w:rsidRPr="00A23D29">
        <w:rPr>
          <w:rFonts w:asciiTheme="majorBidi" w:hAnsiTheme="majorBidi"/>
          <w:rtl/>
        </w:rPr>
        <w:t>الوقت المناسب وبتكلفة أقل.</w:t>
      </w:r>
    </w:p>
    <w:p w14:paraId="3ED7C32D" w14:textId="7313ABAA" w:rsidR="00FE13E3" w:rsidRPr="00A23D29" w:rsidRDefault="00FE13E3" w:rsidP="007222AC">
      <w:pPr>
        <w:pStyle w:val="ListParagraph"/>
        <w:numPr>
          <w:ilvl w:val="0"/>
          <w:numId w:val="3"/>
        </w:numPr>
        <w:spacing w:before="40" w:after="40"/>
        <w:jc w:val="both"/>
        <w:rPr>
          <w:rFonts w:asciiTheme="majorBidi" w:hAnsiTheme="majorBidi"/>
          <w:rtl/>
        </w:rPr>
      </w:pPr>
      <w:r>
        <w:rPr>
          <w:rFonts w:asciiTheme="majorBidi" w:hAnsiTheme="majorBidi" w:hint="cs"/>
          <w:rtl/>
        </w:rPr>
        <w:t xml:space="preserve">اهمية دراسة مختلف أنواع </w:t>
      </w:r>
      <w:r w:rsidR="00652D7B">
        <w:rPr>
          <w:rFonts w:asciiTheme="majorBidi" w:hAnsiTheme="majorBidi" w:hint="cs"/>
          <w:rtl/>
        </w:rPr>
        <w:t xml:space="preserve">مخاطر التكنولوجيا </w:t>
      </w:r>
      <w:r>
        <w:rPr>
          <w:rFonts w:asciiTheme="majorBidi" w:hAnsiTheme="majorBidi" w:hint="cs"/>
          <w:rtl/>
        </w:rPr>
        <w:t>التي تتعرض لها الشرك</w:t>
      </w:r>
      <w:r w:rsidR="00FA0617">
        <w:rPr>
          <w:rFonts w:asciiTheme="majorBidi" w:hAnsiTheme="majorBidi" w:hint="cs"/>
          <w:rtl/>
        </w:rPr>
        <w:t>ات الصناعية</w:t>
      </w:r>
      <w:r>
        <w:rPr>
          <w:rFonts w:asciiTheme="majorBidi" w:hAnsiTheme="majorBidi" w:hint="cs"/>
          <w:rtl/>
        </w:rPr>
        <w:t>.</w:t>
      </w:r>
    </w:p>
    <w:p w14:paraId="76677A93" w14:textId="77777777" w:rsidR="00A23D29" w:rsidRDefault="00A23D29" w:rsidP="002956B7">
      <w:pPr>
        <w:pStyle w:val="Heading3"/>
        <w:rPr>
          <w:rtl/>
        </w:rPr>
      </w:pPr>
      <w:r>
        <w:rPr>
          <w:rFonts w:hint="cs"/>
          <w:rtl/>
        </w:rPr>
        <w:t>ب) الأهمية العملية:</w:t>
      </w:r>
    </w:p>
    <w:p w14:paraId="7AD64273" w14:textId="34724170" w:rsidR="00A23D29" w:rsidRPr="00A23D29" w:rsidRDefault="00FE13E3" w:rsidP="007222AC">
      <w:pPr>
        <w:pStyle w:val="ListParagraph"/>
        <w:numPr>
          <w:ilvl w:val="0"/>
          <w:numId w:val="2"/>
        </w:numPr>
        <w:spacing w:before="40" w:after="40"/>
        <w:jc w:val="both"/>
        <w:rPr>
          <w:rFonts w:asciiTheme="majorBidi" w:hAnsiTheme="majorBidi"/>
          <w:rtl/>
        </w:rPr>
      </w:pPr>
      <w:r>
        <w:rPr>
          <w:rFonts w:asciiTheme="majorBidi" w:hAnsiTheme="majorBidi" w:hint="cs"/>
          <w:rtl/>
        </w:rPr>
        <w:t xml:space="preserve">أهمية </w:t>
      </w:r>
      <w:r w:rsidR="00CF5E9C" w:rsidRPr="00A23D29">
        <w:rPr>
          <w:rFonts w:asciiTheme="majorBidi" w:hAnsiTheme="majorBidi"/>
          <w:rtl/>
        </w:rPr>
        <w:t xml:space="preserve">تحديد </w:t>
      </w:r>
      <w:r w:rsidR="00652D7B">
        <w:rPr>
          <w:rFonts w:asciiTheme="majorBidi" w:hAnsiTheme="majorBidi"/>
          <w:rtl/>
        </w:rPr>
        <w:t xml:space="preserve">مخاطر التكنولوجيا </w:t>
      </w:r>
      <w:r w:rsidR="00CF5E9C" w:rsidRPr="00A23D29">
        <w:rPr>
          <w:rFonts w:asciiTheme="majorBidi" w:hAnsiTheme="majorBidi"/>
          <w:rtl/>
        </w:rPr>
        <w:t xml:space="preserve">التي قد تتعرض لها </w:t>
      </w:r>
      <w:r w:rsidR="00FA0617">
        <w:rPr>
          <w:rFonts w:asciiTheme="majorBidi" w:hAnsiTheme="majorBidi" w:hint="cs"/>
          <w:rtl/>
        </w:rPr>
        <w:t>الشركات الصناعية</w:t>
      </w:r>
      <w:r w:rsidR="00A23D29" w:rsidRPr="00A23D29">
        <w:rPr>
          <w:rFonts w:asciiTheme="majorBidi" w:hAnsiTheme="majorBidi" w:hint="cs"/>
          <w:rtl/>
        </w:rPr>
        <w:t>.</w:t>
      </w:r>
      <w:r w:rsidR="00CF5E9C" w:rsidRPr="00A23D29">
        <w:rPr>
          <w:rFonts w:asciiTheme="majorBidi" w:hAnsiTheme="majorBidi"/>
          <w:rtl/>
        </w:rPr>
        <w:t xml:space="preserve"> </w:t>
      </w:r>
    </w:p>
    <w:p w14:paraId="08C02918" w14:textId="67D17CF0" w:rsidR="00CF5E9C" w:rsidRPr="00A23D29" w:rsidRDefault="00AB28E1" w:rsidP="00652D7B">
      <w:pPr>
        <w:pStyle w:val="ListParagraph"/>
        <w:numPr>
          <w:ilvl w:val="0"/>
          <w:numId w:val="2"/>
        </w:numPr>
        <w:spacing w:before="40" w:after="40"/>
        <w:jc w:val="both"/>
        <w:rPr>
          <w:rFonts w:asciiTheme="majorBidi" w:hAnsiTheme="majorBidi"/>
          <w:rtl/>
        </w:rPr>
      </w:pPr>
      <w:r>
        <w:rPr>
          <w:rFonts w:asciiTheme="majorBidi" w:hAnsiTheme="majorBidi" w:hint="cs"/>
          <w:rtl/>
        </w:rPr>
        <w:t>دراسة</w:t>
      </w:r>
      <w:r w:rsidR="00A23D29" w:rsidRPr="00A23D29">
        <w:rPr>
          <w:rFonts w:asciiTheme="majorBidi" w:hAnsiTheme="majorBidi"/>
          <w:rtl/>
        </w:rPr>
        <w:t xml:space="preserve"> تأثير</w:t>
      </w:r>
      <w:r w:rsidR="00A23D29" w:rsidRPr="00A23D29">
        <w:rPr>
          <w:rFonts w:asciiTheme="majorBidi" w:hAnsiTheme="majorBidi" w:hint="cs"/>
          <w:rtl/>
        </w:rPr>
        <w:t xml:space="preserve"> </w:t>
      </w:r>
      <w:r w:rsidR="00652D7B">
        <w:rPr>
          <w:rFonts w:asciiTheme="majorBidi" w:hAnsiTheme="majorBidi" w:hint="cs"/>
          <w:rtl/>
        </w:rPr>
        <w:t xml:space="preserve">مخاطر التكنولوجيا </w:t>
      </w:r>
      <w:r w:rsidR="00A23D29" w:rsidRPr="00A23D29">
        <w:rPr>
          <w:rFonts w:asciiTheme="majorBidi" w:hAnsiTheme="majorBidi"/>
          <w:rtl/>
        </w:rPr>
        <w:t xml:space="preserve">على </w:t>
      </w:r>
      <w:r w:rsidR="00A23D29" w:rsidRPr="00A23D29">
        <w:rPr>
          <w:rFonts w:asciiTheme="majorBidi" w:hAnsiTheme="majorBidi" w:hint="cs"/>
          <w:rtl/>
        </w:rPr>
        <w:t>ال</w:t>
      </w:r>
      <w:r w:rsidR="00A23D29" w:rsidRPr="00A23D29">
        <w:rPr>
          <w:rFonts w:asciiTheme="majorBidi" w:hAnsiTheme="majorBidi"/>
          <w:rtl/>
        </w:rPr>
        <w:t>أدا</w:t>
      </w:r>
      <w:r w:rsidR="00A23D29" w:rsidRPr="00A23D29">
        <w:rPr>
          <w:rFonts w:asciiTheme="majorBidi" w:hAnsiTheme="majorBidi" w:hint="cs"/>
          <w:rtl/>
        </w:rPr>
        <w:t>ء</w:t>
      </w:r>
      <w:r w:rsidR="00CF5E9C" w:rsidRPr="00A23D29">
        <w:rPr>
          <w:rFonts w:asciiTheme="majorBidi" w:hAnsiTheme="majorBidi"/>
          <w:rtl/>
        </w:rPr>
        <w:t xml:space="preserve"> </w:t>
      </w:r>
      <w:r w:rsidR="00A23D29" w:rsidRPr="00A23D29">
        <w:rPr>
          <w:rFonts w:asciiTheme="majorBidi" w:hAnsiTheme="majorBidi"/>
          <w:rtl/>
        </w:rPr>
        <w:t>بشكل خاص وعلى مجمل نشاط</w:t>
      </w:r>
      <w:r w:rsidR="006B45D8">
        <w:rPr>
          <w:rFonts w:asciiTheme="majorBidi" w:hAnsiTheme="majorBidi" w:hint="cs"/>
          <w:rtl/>
        </w:rPr>
        <w:t xml:space="preserve"> </w:t>
      </w:r>
      <w:r w:rsidR="00FA0617">
        <w:rPr>
          <w:rFonts w:asciiTheme="majorBidi" w:hAnsiTheme="majorBidi" w:hint="cs"/>
          <w:rtl/>
        </w:rPr>
        <w:t>الشركات الصناعية</w:t>
      </w:r>
      <w:r w:rsidR="00FA0617" w:rsidRPr="00A23D29">
        <w:rPr>
          <w:rFonts w:asciiTheme="majorBidi" w:hAnsiTheme="majorBidi"/>
          <w:rtl/>
        </w:rPr>
        <w:t xml:space="preserve"> </w:t>
      </w:r>
      <w:r w:rsidR="00A23D29" w:rsidRPr="00A23D29">
        <w:rPr>
          <w:rFonts w:asciiTheme="majorBidi" w:hAnsiTheme="majorBidi"/>
          <w:rtl/>
        </w:rPr>
        <w:t>بشكل عام</w:t>
      </w:r>
      <w:r w:rsidR="00A23D29" w:rsidRPr="00A23D29">
        <w:rPr>
          <w:rFonts w:asciiTheme="majorBidi" w:hAnsiTheme="majorBidi" w:hint="cs"/>
          <w:rtl/>
        </w:rPr>
        <w:t>.</w:t>
      </w:r>
    </w:p>
    <w:p w14:paraId="4EF5462C" w14:textId="6AB2FBF8" w:rsidR="00CF5E9C" w:rsidRPr="00A23D29" w:rsidRDefault="00A23D29" w:rsidP="007222AC">
      <w:pPr>
        <w:pStyle w:val="ListParagraph"/>
        <w:numPr>
          <w:ilvl w:val="0"/>
          <w:numId w:val="2"/>
        </w:numPr>
        <w:spacing w:before="40" w:after="40"/>
        <w:jc w:val="both"/>
        <w:rPr>
          <w:rFonts w:asciiTheme="majorBidi" w:hAnsiTheme="majorBidi"/>
          <w:rtl/>
        </w:rPr>
      </w:pPr>
      <w:r w:rsidRPr="00A23D29">
        <w:rPr>
          <w:rFonts w:asciiTheme="majorBidi" w:hAnsiTheme="majorBidi"/>
          <w:rtl/>
        </w:rPr>
        <w:t>إب</w:t>
      </w:r>
      <w:r w:rsidR="00CF5E9C" w:rsidRPr="00A23D29">
        <w:rPr>
          <w:rFonts w:asciiTheme="majorBidi" w:hAnsiTheme="majorBidi"/>
          <w:rtl/>
        </w:rPr>
        <w:t>ر</w:t>
      </w:r>
      <w:r w:rsidRPr="00A23D29">
        <w:rPr>
          <w:rFonts w:asciiTheme="majorBidi" w:hAnsiTheme="majorBidi" w:hint="cs"/>
          <w:rtl/>
        </w:rPr>
        <w:t>ا</w:t>
      </w:r>
      <w:r w:rsidR="00CF5E9C" w:rsidRPr="00A23D29">
        <w:rPr>
          <w:rFonts w:asciiTheme="majorBidi" w:hAnsiTheme="majorBidi"/>
          <w:rtl/>
        </w:rPr>
        <w:t>ز الطرق والأساليب المستخدمة</w:t>
      </w:r>
      <w:r w:rsidR="006B45D8">
        <w:rPr>
          <w:rFonts w:asciiTheme="majorBidi" w:hAnsiTheme="majorBidi" w:hint="cs"/>
          <w:rtl/>
        </w:rPr>
        <w:t xml:space="preserve"> من قبل </w:t>
      </w:r>
      <w:r w:rsidR="00FA0617">
        <w:rPr>
          <w:rFonts w:asciiTheme="majorBidi" w:hAnsiTheme="majorBidi" w:hint="cs"/>
          <w:rtl/>
        </w:rPr>
        <w:t>الشركات الصناعية</w:t>
      </w:r>
      <w:r w:rsidR="00FA0617" w:rsidRPr="00A23D29">
        <w:rPr>
          <w:rFonts w:asciiTheme="majorBidi" w:hAnsiTheme="majorBidi"/>
          <w:rtl/>
        </w:rPr>
        <w:t xml:space="preserve"> </w:t>
      </w:r>
      <w:r w:rsidR="00CF5E9C" w:rsidRPr="00A23D29">
        <w:rPr>
          <w:rFonts w:asciiTheme="majorBidi" w:hAnsiTheme="majorBidi"/>
          <w:rtl/>
        </w:rPr>
        <w:t>لتقييم</w:t>
      </w:r>
      <w:r w:rsidRPr="00A23D29">
        <w:rPr>
          <w:rFonts w:asciiTheme="majorBidi" w:hAnsiTheme="majorBidi"/>
          <w:rtl/>
        </w:rPr>
        <w:t xml:space="preserve"> المخاطر والذي ينعكس على الأداء</w:t>
      </w:r>
      <w:r w:rsidRPr="00A23D29">
        <w:rPr>
          <w:rFonts w:asciiTheme="majorBidi" w:hAnsiTheme="majorBidi" w:hint="cs"/>
          <w:rtl/>
        </w:rPr>
        <w:t>.</w:t>
      </w:r>
    </w:p>
    <w:bookmarkEnd w:id="3"/>
    <w:p w14:paraId="3291F8A0" w14:textId="77777777" w:rsidR="006D4D22" w:rsidRDefault="00225689" w:rsidP="00A64057">
      <w:pPr>
        <w:pStyle w:val="Heading2"/>
        <w:rPr>
          <w:rtl/>
        </w:rPr>
      </w:pPr>
      <w:r>
        <w:rPr>
          <w:rFonts w:hint="cs"/>
          <w:rtl/>
        </w:rPr>
        <w:lastRenderedPageBreak/>
        <w:t xml:space="preserve"> </w:t>
      </w:r>
      <w:bookmarkStart w:id="8" w:name="_Toc510822983"/>
      <w:bookmarkStart w:id="9" w:name="_Toc138138964"/>
      <w:r w:rsidR="00726F88" w:rsidRPr="00726F88">
        <w:rPr>
          <w:rFonts w:hint="cs"/>
          <w:rtl/>
        </w:rPr>
        <w:t xml:space="preserve"> </w:t>
      </w:r>
      <w:bookmarkStart w:id="10" w:name="_Toc170454930"/>
      <w:bookmarkStart w:id="11" w:name="_Toc171674532"/>
      <w:r w:rsidR="00A17755" w:rsidRPr="00726F88">
        <w:rPr>
          <w:rtl/>
        </w:rPr>
        <w:t xml:space="preserve">أهداف </w:t>
      </w:r>
      <w:r w:rsidR="005F1AEB">
        <w:rPr>
          <w:rFonts w:hint="cs"/>
          <w:rtl/>
        </w:rPr>
        <w:t>الدراسَــة</w:t>
      </w:r>
      <w:r w:rsidR="00A17755" w:rsidRPr="00726F88">
        <w:rPr>
          <w:rtl/>
        </w:rPr>
        <w:t>:</w:t>
      </w:r>
      <w:bookmarkEnd w:id="8"/>
      <w:bookmarkEnd w:id="9"/>
      <w:bookmarkEnd w:id="10"/>
      <w:bookmarkEnd w:id="11"/>
    </w:p>
    <w:p w14:paraId="5BC6BD1A" w14:textId="1C441737" w:rsidR="00AD1E93" w:rsidRDefault="00FE1EA7" w:rsidP="00AB28E1">
      <w:pPr>
        <w:spacing w:before="40" w:after="40"/>
        <w:ind w:firstLine="282"/>
        <w:jc w:val="both"/>
        <w:rPr>
          <w:rFonts w:asciiTheme="majorBidi" w:hAnsiTheme="majorBidi"/>
          <w:rtl/>
        </w:rPr>
      </w:pPr>
      <w:r>
        <w:rPr>
          <w:rFonts w:asciiTheme="majorBidi" w:hAnsiTheme="majorBidi" w:hint="cs"/>
          <w:rtl/>
        </w:rPr>
        <w:t xml:space="preserve"> </w:t>
      </w:r>
      <w:r w:rsidRPr="00FE1EA7">
        <w:rPr>
          <w:rFonts w:asciiTheme="majorBidi" w:hAnsiTheme="majorBidi"/>
          <w:rtl/>
        </w:rPr>
        <w:t xml:space="preserve">يتمثل الهدف الرئيسي لهذه الدراسة في </w:t>
      </w:r>
      <w:r w:rsidR="00AB28E1">
        <w:rPr>
          <w:rFonts w:asciiTheme="majorBidi" w:hAnsiTheme="majorBidi" w:hint="cs"/>
          <w:rtl/>
        </w:rPr>
        <w:t>دراسة</w:t>
      </w:r>
      <w:r w:rsidR="00AD1E93">
        <w:rPr>
          <w:rFonts w:asciiTheme="majorBidi" w:hAnsiTheme="majorBidi" w:hint="cs"/>
          <w:rtl/>
        </w:rPr>
        <w:t xml:space="preserve"> أثر مخاطر تكنولوجيا المعلومات على أداء الشركات الصناعية</w:t>
      </w:r>
      <w:r w:rsidR="006E329B">
        <w:rPr>
          <w:rFonts w:asciiTheme="majorBidi" w:hAnsiTheme="majorBidi" w:hint="cs"/>
          <w:rtl/>
        </w:rPr>
        <w:t xml:space="preserve">، </w:t>
      </w:r>
      <w:r w:rsidR="006E329B" w:rsidRPr="006E329B">
        <w:rPr>
          <w:rFonts w:asciiTheme="majorBidi" w:hAnsiTheme="majorBidi"/>
          <w:rtl/>
        </w:rPr>
        <w:t>وذلك من خلال الأهداف</w:t>
      </w:r>
      <w:r w:rsidR="006E329B">
        <w:rPr>
          <w:rFonts w:asciiTheme="majorBidi" w:hAnsiTheme="majorBidi" w:hint="cs"/>
          <w:rtl/>
        </w:rPr>
        <w:t xml:space="preserve"> </w:t>
      </w:r>
      <w:r w:rsidR="006E329B" w:rsidRPr="006E329B">
        <w:rPr>
          <w:rFonts w:asciiTheme="majorBidi" w:hAnsiTheme="majorBidi"/>
          <w:rtl/>
        </w:rPr>
        <w:t>الفرعية التالية:</w:t>
      </w:r>
    </w:p>
    <w:p w14:paraId="6F13FA59" w14:textId="312405CF" w:rsidR="00167C49" w:rsidRDefault="00167C49" w:rsidP="00AB28E1">
      <w:pPr>
        <w:pStyle w:val="ListParagraph"/>
        <w:numPr>
          <w:ilvl w:val="0"/>
          <w:numId w:val="23"/>
        </w:numPr>
        <w:spacing w:before="40" w:after="40"/>
        <w:ind w:left="565"/>
        <w:jc w:val="both"/>
        <w:rPr>
          <w:rFonts w:asciiTheme="majorBidi" w:hAnsiTheme="majorBidi"/>
        </w:rPr>
      </w:pPr>
      <w:r>
        <w:rPr>
          <w:rFonts w:asciiTheme="majorBidi" w:hAnsiTheme="majorBidi" w:hint="cs"/>
          <w:rtl/>
        </w:rPr>
        <w:t>إ</w:t>
      </w:r>
      <w:r w:rsidRPr="00167C49">
        <w:rPr>
          <w:rFonts w:asciiTheme="majorBidi" w:hAnsiTheme="majorBidi"/>
          <w:rtl/>
        </w:rPr>
        <w:t>براز</w:t>
      </w:r>
      <w:r>
        <w:rPr>
          <w:rFonts w:asciiTheme="majorBidi" w:hAnsiTheme="majorBidi" w:hint="cs"/>
          <w:rtl/>
        </w:rPr>
        <w:t xml:space="preserve"> دور</w:t>
      </w:r>
      <w:r w:rsidRPr="00167C49">
        <w:rPr>
          <w:rFonts w:asciiTheme="majorBidi" w:hAnsiTheme="majorBidi"/>
          <w:rtl/>
        </w:rPr>
        <w:t xml:space="preserve"> تكنولوجيا المعلومات في تحسين ا</w:t>
      </w:r>
      <w:r>
        <w:rPr>
          <w:rFonts w:asciiTheme="majorBidi" w:hAnsiTheme="majorBidi" w:hint="cs"/>
          <w:rtl/>
        </w:rPr>
        <w:t>لأ</w:t>
      </w:r>
      <w:r w:rsidRPr="00167C49">
        <w:rPr>
          <w:rFonts w:asciiTheme="majorBidi" w:hAnsiTheme="majorBidi"/>
          <w:rtl/>
        </w:rPr>
        <w:t>داء</w:t>
      </w:r>
      <w:r w:rsidR="00AB28E1">
        <w:rPr>
          <w:rFonts w:asciiTheme="majorBidi" w:hAnsiTheme="majorBidi" w:hint="cs"/>
          <w:rtl/>
        </w:rPr>
        <w:t xml:space="preserve"> الشركات الصناعية</w:t>
      </w:r>
      <w:r>
        <w:rPr>
          <w:rFonts w:asciiTheme="majorBidi" w:hAnsiTheme="majorBidi" w:hint="cs"/>
          <w:rtl/>
        </w:rPr>
        <w:t>.</w:t>
      </w:r>
    </w:p>
    <w:p w14:paraId="6C7825D6" w14:textId="2C9CFA91" w:rsidR="00167C49" w:rsidRDefault="00167C49" w:rsidP="006E329B">
      <w:pPr>
        <w:pStyle w:val="ListParagraph"/>
        <w:numPr>
          <w:ilvl w:val="0"/>
          <w:numId w:val="23"/>
        </w:numPr>
        <w:spacing w:before="40" w:after="40"/>
        <w:ind w:left="565"/>
        <w:jc w:val="both"/>
        <w:rPr>
          <w:rFonts w:asciiTheme="majorBidi" w:hAnsiTheme="majorBidi"/>
        </w:rPr>
      </w:pPr>
      <w:r w:rsidRPr="004E4635">
        <w:rPr>
          <w:rFonts w:asciiTheme="majorBidi" w:hAnsiTheme="majorBidi"/>
          <w:rtl/>
        </w:rPr>
        <w:t>التعرف ع</w:t>
      </w:r>
      <w:r w:rsidRPr="004E4635">
        <w:rPr>
          <w:rFonts w:asciiTheme="majorBidi" w:hAnsiTheme="majorBidi" w:hint="cs"/>
          <w:rtl/>
        </w:rPr>
        <w:t>ل</w:t>
      </w:r>
      <w:r>
        <w:rPr>
          <w:rFonts w:asciiTheme="majorBidi" w:hAnsiTheme="majorBidi"/>
          <w:rtl/>
        </w:rPr>
        <w:t>ى المخاطر</w:t>
      </w:r>
      <w:r w:rsidR="00AD1E93">
        <w:rPr>
          <w:rFonts w:asciiTheme="majorBidi" w:hAnsiTheme="majorBidi" w:hint="cs"/>
          <w:rtl/>
        </w:rPr>
        <w:t xml:space="preserve"> التكنولوجية</w:t>
      </w:r>
      <w:r>
        <w:rPr>
          <w:rFonts w:asciiTheme="majorBidi" w:hAnsiTheme="majorBidi"/>
          <w:rtl/>
        </w:rPr>
        <w:t xml:space="preserve"> وكيفية تقييم</w:t>
      </w:r>
      <w:r>
        <w:rPr>
          <w:rFonts w:asciiTheme="majorBidi" w:hAnsiTheme="majorBidi" w:hint="cs"/>
          <w:rtl/>
        </w:rPr>
        <w:t>ه</w:t>
      </w:r>
      <w:r w:rsidRPr="004E4635">
        <w:rPr>
          <w:rFonts w:asciiTheme="majorBidi" w:hAnsiTheme="majorBidi"/>
          <w:rtl/>
        </w:rPr>
        <w:t>ا والتحكم في</w:t>
      </w:r>
      <w:r w:rsidRPr="004E4635">
        <w:rPr>
          <w:rFonts w:asciiTheme="majorBidi" w:hAnsiTheme="majorBidi" w:hint="cs"/>
          <w:rtl/>
        </w:rPr>
        <w:t>ه</w:t>
      </w:r>
      <w:r w:rsidRPr="004E4635">
        <w:rPr>
          <w:rFonts w:asciiTheme="majorBidi" w:hAnsiTheme="majorBidi"/>
          <w:rtl/>
        </w:rPr>
        <w:t>ا</w:t>
      </w:r>
      <w:r w:rsidRPr="004E4635">
        <w:rPr>
          <w:rFonts w:asciiTheme="majorBidi" w:hAnsiTheme="majorBidi" w:hint="cs"/>
          <w:rtl/>
        </w:rPr>
        <w:t>.</w:t>
      </w:r>
    </w:p>
    <w:p w14:paraId="5850662C" w14:textId="1D455CC7" w:rsidR="00A23D29" w:rsidRPr="004E4635" w:rsidRDefault="00A23D29" w:rsidP="006E329B">
      <w:pPr>
        <w:pStyle w:val="ListParagraph"/>
        <w:numPr>
          <w:ilvl w:val="0"/>
          <w:numId w:val="23"/>
        </w:numPr>
        <w:spacing w:before="40" w:after="40"/>
        <w:ind w:left="565"/>
        <w:jc w:val="both"/>
        <w:rPr>
          <w:rFonts w:asciiTheme="majorBidi" w:hAnsiTheme="majorBidi"/>
          <w:rtl/>
        </w:rPr>
      </w:pPr>
      <w:r w:rsidRPr="004E4635">
        <w:rPr>
          <w:rFonts w:asciiTheme="majorBidi" w:hAnsiTheme="majorBidi" w:hint="cs"/>
          <w:rtl/>
        </w:rPr>
        <w:t>بيان طرق</w:t>
      </w:r>
      <w:r w:rsidRPr="004E4635">
        <w:rPr>
          <w:rFonts w:asciiTheme="majorBidi" w:hAnsiTheme="majorBidi"/>
          <w:rtl/>
        </w:rPr>
        <w:t xml:space="preserve"> تعامل </w:t>
      </w:r>
      <w:r w:rsidR="004C6B62">
        <w:rPr>
          <w:rFonts w:asciiTheme="majorBidi" w:hAnsiTheme="majorBidi" w:hint="cs"/>
          <w:rtl/>
        </w:rPr>
        <w:t>الشركات</w:t>
      </w:r>
      <w:r w:rsidRPr="004E4635">
        <w:rPr>
          <w:rFonts w:asciiTheme="majorBidi" w:hAnsiTheme="majorBidi"/>
          <w:rtl/>
        </w:rPr>
        <w:t xml:space="preserve"> </w:t>
      </w:r>
      <w:r w:rsidR="00AD1E93">
        <w:rPr>
          <w:rFonts w:asciiTheme="majorBidi" w:hAnsiTheme="majorBidi" w:hint="cs"/>
          <w:rtl/>
        </w:rPr>
        <w:t xml:space="preserve"> الصناعية في الجبيل </w:t>
      </w:r>
      <w:r w:rsidRPr="004E4635">
        <w:rPr>
          <w:rFonts w:asciiTheme="majorBidi" w:hAnsiTheme="majorBidi"/>
          <w:rtl/>
        </w:rPr>
        <w:t xml:space="preserve">مع مختلف </w:t>
      </w:r>
      <w:r w:rsidR="00652D7B">
        <w:rPr>
          <w:rFonts w:asciiTheme="majorBidi" w:hAnsiTheme="majorBidi"/>
          <w:rtl/>
        </w:rPr>
        <w:t xml:space="preserve">مخاطر التكنولوجيا </w:t>
      </w:r>
      <w:r w:rsidRPr="004E4635">
        <w:rPr>
          <w:rFonts w:asciiTheme="majorBidi" w:hAnsiTheme="majorBidi"/>
          <w:rtl/>
        </w:rPr>
        <w:t>التي تتعرض لها</w:t>
      </w:r>
      <w:r w:rsidRPr="004E4635">
        <w:rPr>
          <w:rFonts w:asciiTheme="majorBidi" w:hAnsiTheme="majorBidi" w:hint="cs"/>
          <w:rtl/>
        </w:rPr>
        <w:t>.</w:t>
      </w:r>
    </w:p>
    <w:p w14:paraId="1F6C8153" w14:textId="416F8D58" w:rsidR="004E4635" w:rsidRPr="004E4635" w:rsidRDefault="004E4635" w:rsidP="006E329B">
      <w:pPr>
        <w:pStyle w:val="ListParagraph"/>
        <w:numPr>
          <w:ilvl w:val="0"/>
          <w:numId w:val="23"/>
        </w:numPr>
        <w:spacing w:before="40" w:after="40"/>
        <w:ind w:left="565"/>
        <w:jc w:val="both"/>
        <w:rPr>
          <w:rFonts w:asciiTheme="majorBidi" w:hAnsiTheme="majorBidi"/>
          <w:rtl/>
        </w:rPr>
      </w:pPr>
      <w:r w:rsidRPr="004E4635">
        <w:rPr>
          <w:rFonts w:asciiTheme="majorBidi" w:hAnsiTheme="majorBidi"/>
          <w:rtl/>
        </w:rPr>
        <w:t>الوقوف ع</w:t>
      </w:r>
      <w:r w:rsidRPr="004E4635">
        <w:rPr>
          <w:rFonts w:asciiTheme="majorBidi" w:hAnsiTheme="majorBidi" w:hint="cs"/>
          <w:rtl/>
        </w:rPr>
        <w:t>ل</w:t>
      </w:r>
      <w:r w:rsidRPr="004E4635">
        <w:rPr>
          <w:rFonts w:asciiTheme="majorBidi" w:hAnsiTheme="majorBidi"/>
          <w:rtl/>
        </w:rPr>
        <w:t>ى أ</w:t>
      </w:r>
      <w:r w:rsidRPr="004E4635">
        <w:rPr>
          <w:rFonts w:asciiTheme="majorBidi" w:hAnsiTheme="majorBidi" w:hint="cs"/>
          <w:rtl/>
        </w:rPr>
        <w:t>ه</w:t>
      </w:r>
      <w:r w:rsidRPr="004E4635">
        <w:rPr>
          <w:rFonts w:asciiTheme="majorBidi" w:hAnsiTheme="majorBidi"/>
          <w:rtl/>
        </w:rPr>
        <w:t>م المؤشر</w:t>
      </w:r>
      <w:r w:rsidRPr="004E4635">
        <w:rPr>
          <w:rFonts w:asciiTheme="majorBidi" w:hAnsiTheme="majorBidi" w:hint="cs"/>
          <w:rtl/>
        </w:rPr>
        <w:t>ا</w:t>
      </w:r>
      <w:r w:rsidRPr="004E4635">
        <w:rPr>
          <w:rFonts w:asciiTheme="majorBidi" w:hAnsiTheme="majorBidi"/>
          <w:rtl/>
        </w:rPr>
        <w:t>ت المستخدمة في قياس مدى سل</w:t>
      </w:r>
      <w:r w:rsidRPr="004E4635">
        <w:rPr>
          <w:rFonts w:asciiTheme="majorBidi" w:hAnsiTheme="majorBidi" w:hint="cs"/>
          <w:rtl/>
        </w:rPr>
        <w:t>ا</w:t>
      </w:r>
      <w:r w:rsidR="004C6B62">
        <w:rPr>
          <w:rFonts w:asciiTheme="majorBidi" w:hAnsiTheme="majorBidi"/>
          <w:rtl/>
        </w:rPr>
        <w:t>مة الأداء</w:t>
      </w:r>
      <w:r w:rsidRPr="004E4635">
        <w:rPr>
          <w:rFonts w:asciiTheme="majorBidi" w:hAnsiTheme="majorBidi"/>
          <w:rtl/>
        </w:rPr>
        <w:t>، والتعرف ع</w:t>
      </w:r>
      <w:r w:rsidRPr="004E4635">
        <w:rPr>
          <w:rFonts w:asciiTheme="majorBidi" w:hAnsiTheme="majorBidi" w:hint="cs"/>
          <w:rtl/>
        </w:rPr>
        <w:t>ل</w:t>
      </w:r>
      <w:r w:rsidRPr="004E4635">
        <w:rPr>
          <w:rFonts w:asciiTheme="majorBidi" w:hAnsiTheme="majorBidi"/>
          <w:rtl/>
        </w:rPr>
        <w:t>ى</w:t>
      </w:r>
      <w:r>
        <w:rPr>
          <w:rFonts w:asciiTheme="majorBidi" w:hAnsiTheme="majorBidi" w:hint="cs"/>
          <w:rtl/>
        </w:rPr>
        <w:t xml:space="preserve"> </w:t>
      </w:r>
      <w:r w:rsidRPr="004E4635">
        <w:rPr>
          <w:rFonts w:asciiTheme="majorBidi" w:hAnsiTheme="majorBidi"/>
          <w:rtl/>
        </w:rPr>
        <w:t>المؤشر</w:t>
      </w:r>
      <w:r w:rsidRPr="004E4635">
        <w:rPr>
          <w:rFonts w:asciiTheme="majorBidi" w:hAnsiTheme="majorBidi" w:hint="cs"/>
          <w:rtl/>
        </w:rPr>
        <w:t>ا</w:t>
      </w:r>
      <w:r w:rsidRPr="004E4635">
        <w:rPr>
          <w:rFonts w:asciiTheme="majorBidi" w:hAnsiTheme="majorBidi"/>
          <w:rtl/>
        </w:rPr>
        <w:t>ت المستعم</w:t>
      </w:r>
      <w:r w:rsidRPr="004E4635">
        <w:rPr>
          <w:rFonts w:asciiTheme="majorBidi" w:hAnsiTheme="majorBidi" w:hint="cs"/>
          <w:rtl/>
        </w:rPr>
        <w:t>ل</w:t>
      </w:r>
      <w:r w:rsidRPr="004E4635">
        <w:rPr>
          <w:rFonts w:asciiTheme="majorBidi" w:hAnsiTheme="majorBidi"/>
          <w:rtl/>
        </w:rPr>
        <w:t>ة لقياس المخاطر.</w:t>
      </w:r>
    </w:p>
    <w:p w14:paraId="3750F65B" w14:textId="6FCE6DB2" w:rsidR="00BF4DCA" w:rsidRPr="00BF4DCA" w:rsidRDefault="004E4635" w:rsidP="006E329B">
      <w:pPr>
        <w:pStyle w:val="ListParagraph"/>
        <w:numPr>
          <w:ilvl w:val="0"/>
          <w:numId w:val="23"/>
        </w:numPr>
        <w:spacing w:before="40" w:after="40"/>
        <w:ind w:left="565"/>
        <w:jc w:val="both"/>
        <w:rPr>
          <w:rFonts w:asciiTheme="majorBidi" w:hAnsiTheme="majorBidi"/>
        </w:rPr>
      </w:pPr>
      <w:r w:rsidRPr="004E4635">
        <w:rPr>
          <w:rFonts w:asciiTheme="majorBidi" w:hAnsiTheme="majorBidi"/>
          <w:rtl/>
        </w:rPr>
        <w:t xml:space="preserve">معرفة مدى إهتمام إدارة </w:t>
      </w:r>
      <w:r w:rsidR="00FA0617">
        <w:rPr>
          <w:rFonts w:asciiTheme="majorBidi" w:hAnsiTheme="majorBidi" w:hint="cs"/>
          <w:rtl/>
        </w:rPr>
        <w:t>الشركات الصناعية</w:t>
      </w:r>
      <w:r w:rsidR="00FA0617" w:rsidRPr="004E4635">
        <w:rPr>
          <w:rFonts w:asciiTheme="majorBidi" w:hAnsiTheme="majorBidi"/>
          <w:rtl/>
        </w:rPr>
        <w:t xml:space="preserve"> </w:t>
      </w:r>
      <w:r w:rsidR="00BF4DCA" w:rsidRPr="004E4635">
        <w:rPr>
          <w:rFonts w:asciiTheme="majorBidi" w:hAnsiTheme="majorBidi"/>
          <w:rtl/>
        </w:rPr>
        <w:t xml:space="preserve">بادارة المخاطر </w:t>
      </w:r>
      <w:r w:rsidR="00BF4DCA">
        <w:rPr>
          <w:rFonts w:asciiTheme="majorBidi" w:hAnsiTheme="majorBidi"/>
          <w:rtl/>
        </w:rPr>
        <w:t>لها أثناء عملها</w:t>
      </w:r>
      <w:r w:rsidRPr="00BF4DCA">
        <w:rPr>
          <w:rFonts w:asciiTheme="majorBidi" w:hAnsiTheme="majorBidi"/>
          <w:rtl/>
        </w:rPr>
        <w:t>.</w:t>
      </w:r>
    </w:p>
    <w:p w14:paraId="3807D6C7" w14:textId="4AA138A1" w:rsidR="004E4635" w:rsidRPr="00BF4DCA" w:rsidRDefault="004E4635" w:rsidP="006E329B">
      <w:pPr>
        <w:pStyle w:val="ListParagraph"/>
        <w:numPr>
          <w:ilvl w:val="0"/>
          <w:numId w:val="23"/>
        </w:numPr>
        <w:spacing w:before="40" w:after="40"/>
        <w:ind w:left="565"/>
        <w:jc w:val="both"/>
        <w:rPr>
          <w:rFonts w:asciiTheme="majorBidi" w:hAnsiTheme="majorBidi"/>
        </w:rPr>
      </w:pPr>
      <w:r w:rsidRPr="004E4635">
        <w:rPr>
          <w:rFonts w:asciiTheme="majorBidi" w:hAnsiTheme="majorBidi"/>
          <w:rtl/>
        </w:rPr>
        <w:t>التعرف على مدى التطبيق الف</w:t>
      </w:r>
      <w:r w:rsidR="004C6B62">
        <w:rPr>
          <w:rFonts w:asciiTheme="majorBidi" w:hAnsiTheme="majorBidi"/>
          <w:rtl/>
        </w:rPr>
        <w:t xml:space="preserve">علي لمختلف خطوات و مراحل إدارة </w:t>
      </w:r>
      <w:r w:rsidRPr="004E4635">
        <w:rPr>
          <w:rFonts w:asciiTheme="majorBidi" w:hAnsiTheme="majorBidi"/>
          <w:rtl/>
        </w:rPr>
        <w:t xml:space="preserve">مخاطر </w:t>
      </w:r>
      <w:r w:rsidR="004C6B62">
        <w:rPr>
          <w:rFonts w:asciiTheme="majorBidi" w:hAnsiTheme="majorBidi" w:hint="cs"/>
          <w:rtl/>
        </w:rPr>
        <w:t xml:space="preserve">تكنولوجيا المعلومات </w:t>
      </w:r>
      <w:r w:rsidRPr="004E4635">
        <w:rPr>
          <w:rFonts w:asciiTheme="majorBidi" w:hAnsiTheme="majorBidi"/>
          <w:rtl/>
        </w:rPr>
        <w:t xml:space="preserve">في </w:t>
      </w:r>
      <w:r w:rsidRPr="00BF4DCA">
        <w:rPr>
          <w:rFonts w:asciiTheme="majorBidi" w:hAnsiTheme="majorBidi"/>
          <w:rtl/>
        </w:rPr>
        <w:t xml:space="preserve">شكلها العملي داخل </w:t>
      </w:r>
      <w:r w:rsidR="00FA0617">
        <w:rPr>
          <w:rFonts w:asciiTheme="majorBidi" w:hAnsiTheme="majorBidi" w:hint="cs"/>
          <w:rtl/>
        </w:rPr>
        <w:t>الشركات الصناعية</w:t>
      </w:r>
      <w:r w:rsidRPr="00BF4DCA">
        <w:rPr>
          <w:rFonts w:asciiTheme="majorBidi" w:hAnsiTheme="majorBidi"/>
          <w:rtl/>
        </w:rPr>
        <w:t>.</w:t>
      </w:r>
    </w:p>
    <w:p w14:paraId="1FC76257" w14:textId="77777777" w:rsidR="007F6730" w:rsidRDefault="007F6730" w:rsidP="00A64057">
      <w:pPr>
        <w:pStyle w:val="Heading2"/>
        <w:rPr>
          <w:rtl/>
        </w:rPr>
      </w:pPr>
      <w:bookmarkStart w:id="12" w:name="_Toc171674533"/>
      <w:r>
        <w:rPr>
          <w:rFonts w:hint="cs"/>
          <w:rtl/>
        </w:rPr>
        <w:t>تساؤلات الدراسة:</w:t>
      </w:r>
      <w:bookmarkEnd w:id="12"/>
    </w:p>
    <w:p w14:paraId="15F33665" w14:textId="08BCAF79" w:rsidR="002F7639" w:rsidRDefault="004C6B62" w:rsidP="002F7639">
      <w:pPr>
        <w:spacing w:before="40" w:after="40"/>
        <w:ind w:firstLine="282"/>
        <w:jc w:val="both"/>
        <w:rPr>
          <w:rFonts w:asciiTheme="majorBidi" w:hAnsiTheme="majorBidi"/>
          <w:rtl/>
        </w:rPr>
      </w:pPr>
      <w:r>
        <w:rPr>
          <w:rFonts w:asciiTheme="majorBidi" w:hAnsiTheme="majorBidi" w:hint="cs"/>
          <w:rtl/>
        </w:rPr>
        <w:t xml:space="preserve">على ضوء الدراسات السابقة و استناداً لمتغيرات الدراسة </w:t>
      </w:r>
      <w:r w:rsidR="002F7639">
        <w:rPr>
          <w:rFonts w:asciiTheme="majorBidi" w:hAnsiTheme="majorBidi" w:hint="cs"/>
          <w:rtl/>
        </w:rPr>
        <w:t xml:space="preserve">نطرح </w:t>
      </w:r>
      <w:r>
        <w:rPr>
          <w:rFonts w:asciiTheme="majorBidi" w:hAnsiTheme="majorBidi" w:hint="cs"/>
          <w:rtl/>
        </w:rPr>
        <w:t xml:space="preserve">التساؤل </w:t>
      </w:r>
      <w:r w:rsidR="006E329B">
        <w:rPr>
          <w:rFonts w:asciiTheme="majorBidi" w:hAnsiTheme="majorBidi" w:hint="cs"/>
          <w:rtl/>
        </w:rPr>
        <w:t xml:space="preserve">الرئيس </w:t>
      </w:r>
      <w:r w:rsidR="002F7639">
        <w:rPr>
          <w:rFonts w:asciiTheme="majorBidi" w:hAnsiTheme="majorBidi" w:hint="cs"/>
          <w:rtl/>
        </w:rPr>
        <w:t>التالي:</w:t>
      </w:r>
    </w:p>
    <w:p w14:paraId="67EE134C" w14:textId="104C6292" w:rsidR="004C6B62" w:rsidRPr="002F7639" w:rsidRDefault="00C64287" w:rsidP="00C64287">
      <w:pPr>
        <w:spacing w:before="40" w:after="40"/>
        <w:ind w:firstLine="282"/>
        <w:jc w:val="both"/>
        <w:rPr>
          <w:rFonts w:ascii="Amiri" w:hAnsi="Amiri" w:cs="Amiri"/>
          <w:rtl/>
        </w:rPr>
      </w:pPr>
      <w:r>
        <w:rPr>
          <w:rFonts w:ascii="Amiri" w:hAnsi="Amiri" w:cs="Amiri" w:hint="cs"/>
          <w:rtl/>
        </w:rPr>
        <w:t>هل هنالك</w:t>
      </w:r>
      <w:r w:rsidR="004C6B62" w:rsidRPr="002F7639">
        <w:rPr>
          <w:rFonts w:ascii="Amiri" w:hAnsi="Amiri" w:cs="Amiri"/>
          <w:rtl/>
        </w:rPr>
        <w:t xml:space="preserve"> </w:t>
      </w:r>
      <w:r>
        <w:rPr>
          <w:rFonts w:ascii="Amiri" w:hAnsi="Amiri" w:cs="Amiri" w:hint="cs"/>
          <w:rtl/>
        </w:rPr>
        <w:t>أثر</w:t>
      </w:r>
      <w:r w:rsidR="004C6B62" w:rsidRPr="002F7639">
        <w:rPr>
          <w:rFonts w:ascii="Amiri" w:hAnsi="Amiri" w:cs="Amiri"/>
          <w:rtl/>
        </w:rPr>
        <w:t xml:space="preserve"> </w:t>
      </w:r>
      <w:r>
        <w:rPr>
          <w:rFonts w:ascii="Amiri" w:hAnsi="Amiri" w:cs="Amiri" w:hint="cs"/>
          <w:rtl/>
        </w:rPr>
        <w:t>ل</w:t>
      </w:r>
      <w:r w:rsidR="004C6B62" w:rsidRPr="002F7639">
        <w:rPr>
          <w:rFonts w:ascii="Amiri" w:hAnsi="Amiri" w:cs="Amiri"/>
          <w:rtl/>
        </w:rPr>
        <w:t>مخاطر التكنولوجيا على أداء الشركات الصناعية بمنطقة الجبيل؟</w:t>
      </w:r>
    </w:p>
    <w:p w14:paraId="3F147979" w14:textId="43109E74" w:rsidR="00CF5E9C" w:rsidRPr="00CF5E9C" w:rsidRDefault="00AD1E93" w:rsidP="00AD1E93">
      <w:pPr>
        <w:spacing w:before="40" w:after="40"/>
        <w:ind w:firstLine="282"/>
        <w:rPr>
          <w:rFonts w:asciiTheme="majorBidi" w:hAnsiTheme="majorBidi"/>
          <w:rtl/>
        </w:rPr>
      </w:pPr>
      <w:r>
        <w:rPr>
          <w:rFonts w:asciiTheme="majorBidi" w:hAnsiTheme="majorBidi" w:hint="cs"/>
          <w:rtl/>
        </w:rPr>
        <w:t xml:space="preserve"> </w:t>
      </w:r>
      <w:r w:rsidRPr="00AD1E93">
        <w:rPr>
          <w:rFonts w:asciiTheme="majorBidi" w:hAnsiTheme="majorBidi"/>
          <w:rtl/>
        </w:rPr>
        <w:t xml:space="preserve">و </w:t>
      </w:r>
      <w:r>
        <w:rPr>
          <w:rFonts w:asciiTheme="majorBidi" w:hAnsiTheme="majorBidi" w:hint="cs"/>
          <w:rtl/>
        </w:rPr>
        <w:t>بقصد ا</w:t>
      </w:r>
      <w:r w:rsidR="006E329B">
        <w:rPr>
          <w:rFonts w:asciiTheme="majorBidi" w:hAnsiTheme="majorBidi"/>
          <w:rtl/>
        </w:rPr>
        <w:t>لإ</w:t>
      </w:r>
      <w:r w:rsidRPr="00AD1E93">
        <w:rPr>
          <w:rFonts w:asciiTheme="majorBidi" w:hAnsiTheme="majorBidi"/>
          <w:rtl/>
        </w:rPr>
        <w:t xml:space="preserve">جابة على التساؤل </w:t>
      </w:r>
      <w:r>
        <w:rPr>
          <w:rFonts w:asciiTheme="majorBidi" w:hAnsiTheme="majorBidi" w:hint="cs"/>
          <w:rtl/>
        </w:rPr>
        <w:t>الرئيس</w:t>
      </w:r>
      <w:r w:rsidRPr="00AD1E93">
        <w:rPr>
          <w:rFonts w:asciiTheme="majorBidi" w:hAnsiTheme="majorBidi"/>
          <w:rtl/>
        </w:rPr>
        <w:t xml:space="preserve"> نطرح التساؤ</w:t>
      </w:r>
      <w:r>
        <w:rPr>
          <w:rFonts w:asciiTheme="majorBidi" w:hAnsiTheme="majorBidi" w:hint="cs"/>
          <w:rtl/>
        </w:rPr>
        <w:t>لا</w:t>
      </w:r>
      <w:r w:rsidRPr="00AD1E93">
        <w:rPr>
          <w:rFonts w:asciiTheme="majorBidi" w:hAnsiTheme="majorBidi"/>
          <w:rtl/>
        </w:rPr>
        <w:t xml:space="preserve">ت </w:t>
      </w:r>
      <w:r>
        <w:rPr>
          <w:rFonts w:asciiTheme="majorBidi" w:hAnsiTheme="majorBidi" w:hint="cs"/>
          <w:rtl/>
        </w:rPr>
        <w:t>الفرعية</w:t>
      </w:r>
      <w:r w:rsidRPr="00AD1E93">
        <w:rPr>
          <w:rFonts w:asciiTheme="majorBidi" w:hAnsiTheme="majorBidi"/>
          <w:rtl/>
        </w:rPr>
        <w:t xml:space="preserve"> التالية</w:t>
      </w:r>
      <w:r w:rsidR="00CF5E9C" w:rsidRPr="00CF5E9C">
        <w:rPr>
          <w:rFonts w:asciiTheme="majorBidi" w:hAnsiTheme="majorBidi"/>
          <w:rtl/>
        </w:rPr>
        <w:t>:</w:t>
      </w:r>
    </w:p>
    <w:p w14:paraId="49A5164E" w14:textId="7660BD93" w:rsidR="002F7639" w:rsidRDefault="002F7639" w:rsidP="002F7639">
      <w:pPr>
        <w:pStyle w:val="ListParagraph"/>
        <w:numPr>
          <w:ilvl w:val="0"/>
          <w:numId w:val="1"/>
        </w:numPr>
        <w:spacing w:before="40" w:after="40"/>
        <w:rPr>
          <w:rFonts w:asciiTheme="majorBidi" w:hAnsiTheme="majorBidi"/>
        </w:rPr>
      </w:pPr>
      <w:r>
        <w:rPr>
          <w:rFonts w:asciiTheme="majorBidi" w:hAnsiTheme="majorBidi"/>
          <w:rtl/>
        </w:rPr>
        <w:t>ما ه</w:t>
      </w:r>
      <w:r>
        <w:rPr>
          <w:rFonts w:asciiTheme="majorBidi" w:hAnsiTheme="majorBidi" w:hint="cs"/>
          <w:rtl/>
        </w:rPr>
        <w:t>ي</w:t>
      </w:r>
      <w:r w:rsidR="00CF5E9C" w:rsidRPr="00CF5E9C">
        <w:rPr>
          <w:rFonts w:asciiTheme="majorBidi" w:hAnsiTheme="majorBidi"/>
          <w:rtl/>
        </w:rPr>
        <w:t xml:space="preserve"> </w:t>
      </w:r>
      <w:r w:rsidR="00411025">
        <w:rPr>
          <w:rFonts w:asciiTheme="majorBidi" w:hAnsiTheme="majorBidi"/>
          <w:rtl/>
        </w:rPr>
        <w:t xml:space="preserve">مخاطر </w:t>
      </w:r>
      <w:r w:rsidR="00652D7B">
        <w:rPr>
          <w:rFonts w:asciiTheme="majorBidi" w:hAnsiTheme="majorBidi"/>
          <w:rtl/>
        </w:rPr>
        <w:t>تكنولوجيا</w:t>
      </w:r>
      <w:r>
        <w:rPr>
          <w:rFonts w:asciiTheme="majorBidi" w:hAnsiTheme="majorBidi" w:hint="cs"/>
          <w:rtl/>
        </w:rPr>
        <w:t xml:space="preserve"> المعلومات</w:t>
      </w:r>
      <w:r w:rsidR="00652D7B">
        <w:rPr>
          <w:rFonts w:asciiTheme="majorBidi" w:hAnsiTheme="majorBidi"/>
          <w:rtl/>
        </w:rPr>
        <w:t xml:space="preserve"> </w:t>
      </w:r>
      <w:r w:rsidR="00CF5E9C" w:rsidRPr="00CF5E9C">
        <w:rPr>
          <w:rFonts w:asciiTheme="majorBidi" w:hAnsiTheme="majorBidi"/>
          <w:rtl/>
        </w:rPr>
        <w:t>؟</w:t>
      </w:r>
    </w:p>
    <w:p w14:paraId="76741023" w14:textId="69693363" w:rsidR="002F7639" w:rsidRDefault="002F7639" w:rsidP="002F7639">
      <w:pPr>
        <w:pStyle w:val="ListParagraph"/>
        <w:numPr>
          <w:ilvl w:val="0"/>
          <w:numId w:val="1"/>
        </w:numPr>
        <w:spacing w:before="40" w:after="40"/>
        <w:rPr>
          <w:rFonts w:asciiTheme="majorBidi" w:hAnsiTheme="majorBidi"/>
        </w:rPr>
      </w:pPr>
      <w:r>
        <w:rPr>
          <w:rFonts w:asciiTheme="majorBidi" w:hAnsiTheme="majorBidi" w:hint="cs"/>
          <w:rtl/>
        </w:rPr>
        <w:t>و ماهي محددات أداء الشركات الصناعية؟</w:t>
      </w:r>
    </w:p>
    <w:p w14:paraId="0F84F6F2" w14:textId="16D6DC25" w:rsidR="00CF5E9C" w:rsidRPr="00CF5E9C" w:rsidRDefault="002F7639" w:rsidP="002F7639">
      <w:pPr>
        <w:pStyle w:val="ListParagraph"/>
        <w:numPr>
          <w:ilvl w:val="0"/>
          <w:numId w:val="1"/>
        </w:numPr>
        <w:spacing w:before="40" w:after="40"/>
        <w:rPr>
          <w:rFonts w:asciiTheme="majorBidi" w:hAnsiTheme="majorBidi"/>
          <w:rtl/>
        </w:rPr>
      </w:pPr>
      <w:r>
        <w:rPr>
          <w:rFonts w:asciiTheme="majorBidi" w:hAnsiTheme="majorBidi" w:hint="cs"/>
          <w:rtl/>
        </w:rPr>
        <w:t>كيف</w:t>
      </w:r>
      <w:r w:rsidR="00CF5E9C" w:rsidRPr="00CF5E9C">
        <w:rPr>
          <w:rFonts w:asciiTheme="majorBidi" w:hAnsiTheme="majorBidi"/>
          <w:rtl/>
        </w:rPr>
        <w:t xml:space="preserve"> تؤثر </w:t>
      </w:r>
      <w:r>
        <w:rPr>
          <w:rFonts w:asciiTheme="majorBidi" w:hAnsiTheme="majorBidi" w:hint="cs"/>
          <w:rtl/>
        </w:rPr>
        <w:t xml:space="preserve">مخاطر التكنولوجيا </w:t>
      </w:r>
      <w:r w:rsidR="00CF5E9C" w:rsidRPr="00CF5E9C">
        <w:rPr>
          <w:rFonts w:asciiTheme="majorBidi" w:hAnsiTheme="majorBidi"/>
          <w:rtl/>
        </w:rPr>
        <w:t>على</w:t>
      </w:r>
      <w:r>
        <w:rPr>
          <w:rFonts w:asciiTheme="majorBidi" w:hAnsiTheme="majorBidi" w:hint="cs"/>
          <w:rtl/>
        </w:rPr>
        <w:t xml:space="preserve"> أداء</w:t>
      </w:r>
      <w:r w:rsidR="00CF5E9C" w:rsidRPr="00CF5E9C">
        <w:rPr>
          <w:rFonts w:asciiTheme="majorBidi" w:hAnsiTheme="majorBidi"/>
          <w:rtl/>
        </w:rPr>
        <w:t xml:space="preserve"> </w:t>
      </w:r>
      <w:r w:rsidR="00CF5E9C" w:rsidRPr="00CF5E9C">
        <w:rPr>
          <w:rFonts w:asciiTheme="majorBidi" w:hAnsiTheme="majorBidi" w:hint="cs"/>
          <w:rtl/>
        </w:rPr>
        <w:t>الشركات</w:t>
      </w:r>
      <w:r>
        <w:rPr>
          <w:rFonts w:asciiTheme="majorBidi" w:hAnsiTheme="majorBidi" w:hint="cs"/>
          <w:rtl/>
        </w:rPr>
        <w:t xml:space="preserve"> الصناعية</w:t>
      </w:r>
      <w:r w:rsidR="001F2628">
        <w:rPr>
          <w:rFonts w:asciiTheme="majorBidi" w:hAnsiTheme="majorBidi"/>
          <w:rtl/>
        </w:rPr>
        <w:t xml:space="preserve"> ونشاطها</w:t>
      </w:r>
      <w:r w:rsidR="00CF5E9C" w:rsidRPr="00CF5E9C">
        <w:rPr>
          <w:rFonts w:asciiTheme="majorBidi" w:hAnsiTheme="majorBidi"/>
          <w:rtl/>
        </w:rPr>
        <w:t>؟</w:t>
      </w:r>
    </w:p>
    <w:p w14:paraId="079B713A" w14:textId="77777777" w:rsidR="00AB28E1" w:rsidRDefault="00AB28E1" w:rsidP="00A64057">
      <w:pPr>
        <w:pStyle w:val="Heading2"/>
        <w:rPr>
          <w:rtl/>
        </w:rPr>
      </w:pPr>
      <w:bookmarkStart w:id="13" w:name="_Toc171674534"/>
      <w:r>
        <w:rPr>
          <w:rtl/>
        </w:rPr>
        <w:br w:type="page"/>
      </w:r>
    </w:p>
    <w:p w14:paraId="167B004A" w14:textId="63FD4DB8" w:rsidR="007F6730" w:rsidRDefault="007F6730" w:rsidP="00A64057">
      <w:pPr>
        <w:pStyle w:val="Heading2"/>
        <w:rPr>
          <w:rtl/>
        </w:rPr>
      </w:pPr>
      <w:r>
        <w:rPr>
          <w:rFonts w:hint="cs"/>
          <w:rtl/>
        </w:rPr>
        <w:lastRenderedPageBreak/>
        <w:t>فروض الدراسة:</w:t>
      </w:r>
      <w:bookmarkEnd w:id="13"/>
    </w:p>
    <w:p w14:paraId="1F6BD947" w14:textId="77777777" w:rsidR="00AD1E93" w:rsidRDefault="00AD1E93" w:rsidP="00AD1E93">
      <w:pPr>
        <w:spacing w:before="40" w:after="40"/>
        <w:jc w:val="both"/>
        <w:rPr>
          <w:rFonts w:asciiTheme="majorBidi" w:hAnsiTheme="majorBidi"/>
          <w:rtl/>
        </w:rPr>
      </w:pPr>
      <w:r>
        <w:rPr>
          <w:rFonts w:asciiTheme="majorBidi" w:hAnsiTheme="majorBidi" w:hint="cs"/>
          <w:rtl/>
        </w:rPr>
        <w:t>تنطلق الدراسة من فرضية أساسية مفادها:</w:t>
      </w:r>
    </w:p>
    <w:p w14:paraId="07C6D560" w14:textId="645C820C" w:rsidR="007F6730" w:rsidRPr="00AD1E93" w:rsidRDefault="002261E9" w:rsidP="00A26F7F">
      <w:pPr>
        <w:pStyle w:val="ListParagraph"/>
        <w:numPr>
          <w:ilvl w:val="0"/>
          <w:numId w:val="22"/>
        </w:numPr>
        <w:spacing w:before="40" w:after="40"/>
        <w:ind w:left="282"/>
        <w:jc w:val="both"/>
        <w:rPr>
          <w:rFonts w:ascii="Amiri" w:hAnsi="Amiri" w:cs="Amiri"/>
        </w:rPr>
      </w:pPr>
      <w:r w:rsidRPr="00AD1E93">
        <w:rPr>
          <w:rFonts w:ascii="Amiri" w:hAnsi="Amiri" w:cs="Amiri"/>
          <w:rtl/>
        </w:rPr>
        <w:t xml:space="preserve">لا يوجد </w:t>
      </w:r>
      <w:r w:rsidR="00FD0805">
        <w:rPr>
          <w:rFonts w:ascii="Amiri" w:hAnsi="Amiri" w:cs="Amiri" w:hint="cs"/>
          <w:rtl/>
        </w:rPr>
        <w:t xml:space="preserve">أثر </w:t>
      </w:r>
      <w:r w:rsidRPr="00AD1E93">
        <w:rPr>
          <w:rFonts w:ascii="Amiri" w:hAnsi="Amiri" w:cs="Amiri"/>
          <w:rtl/>
        </w:rPr>
        <w:t xml:space="preserve">ذات دلالة إحصائية </w:t>
      </w:r>
      <w:r w:rsidR="00FD0805">
        <w:rPr>
          <w:rFonts w:ascii="Amiri" w:hAnsi="Amiri" w:cs="Amiri" w:hint="cs"/>
          <w:rtl/>
        </w:rPr>
        <w:t>لـ</w:t>
      </w:r>
      <w:r w:rsidR="00A26F7F">
        <w:rPr>
          <w:rFonts w:ascii="Amiri" w:hAnsi="Amiri" w:cs="Amiri"/>
          <w:rtl/>
        </w:rPr>
        <w:t xml:space="preserve">مخاطر </w:t>
      </w:r>
      <w:r w:rsidR="00652D7B" w:rsidRPr="00AD1E93">
        <w:rPr>
          <w:rFonts w:ascii="Amiri" w:hAnsi="Amiri" w:cs="Amiri"/>
          <w:rtl/>
        </w:rPr>
        <w:t xml:space="preserve">تكنولوجيا </w:t>
      </w:r>
      <w:r w:rsidR="00A26F7F">
        <w:rPr>
          <w:rFonts w:ascii="Amiri" w:hAnsi="Amiri" w:cs="Amiri" w:hint="cs"/>
          <w:rtl/>
        </w:rPr>
        <w:t>المعلومات</w:t>
      </w:r>
      <w:r w:rsidR="00FD0805">
        <w:rPr>
          <w:rFonts w:ascii="Amiri" w:hAnsi="Amiri" w:cs="Amiri" w:hint="cs"/>
          <w:rtl/>
        </w:rPr>
        <w:t xml:space="preserve"> على</w:t>
      </w:r>
      <w:r w:rsidRPr="00AD1E93">
        <w:rPr>
          <w:rFonts w:ascii="Amiri" w:hAnsi="Amiri" w:cs="Amiri"/>
          <w:rtl/>
        </w:rPr>
        <w:t xml:space="preserve"> أداء</w:t>
      </w:r>
      <w:r w:rsidR="00CF5E9C" w:rsidRPr="00AD1E93">
        <w:rPr>
          <w:rFonts w:ascii="Amiri" w:hAnsi="Amiri" w:cs="Amiri"/>
          <w:rtl/>
        </w:rPr>
        <w:t xml:space="preserve"> </w:t>
      </w:r>
      <w:r w:rsidR="00FA0617" w:rsidRPr="00AD1E93">
        <w:rPr>
          <w:rFonts w:ascii="Amiri" w:hAnsi="Amiri" w:cs="Amiri"/>
          <w:rtl/>
        </w:rPr>
        <w:t>الشركات الصناعية</w:t>
      </w:r>
      <w:r w:rsidR="00C64287">
        <w:rPr>
          <w:rFonts w:ascii="Amiri" w:hAnsi="Amiri" w:cs="Amiri" w:hint="cs"/>
          <w:rtl/>
        </w:rPr>
        <w:t xml:space="preserve"> بمنطقة الجبيل</w:t>
      </w:r>
      <w:r w:rsidR="00CC475A" w:rsidRPr="00AD1E93">
        <w:rPr>
          <w:rFonts w:ascii="Amiri" w:hAnsi="Amiri" w:cs="Amiri"/>
          <w:rtl/>
        </w:rPr>
        <w:t>.</w:t>
      </w:r>
    </w:p>
    <w:p w14:paraId="71F48A15" w14:textId="77777777" w:rsidR="00BF4DCA" w:rsidRDefault="00BF4DCA" w:rsidP="002F7639">
      <w:pPr>
        <w:pStyle w:val="ListParagraph"/>
        <w:spacing w:before="40" w:after="40"/>
        <w:ind w:left="-2" w:firstLine="425"/>
        <w:jc w:val="both"/>
        <w:rPr>
          <w:rFonts w:asciiTheme="majorBidi" w:hAnsiTheme="majorBidi"/>
          <w:rtl/>
        </w:rPr>
      </w:pPr>
      <w:r>
        <w:rPr>
          <w:rFonts w:asciiTheme="majorBidi" w:hAnsiTheme="majorBidi" w:hint="cs"/>
          <w:rtl/>
        </w:rPr>
        <w:t>وتتفرع من الفرضية السابقة عدة فرضيات فرعية كما يلي:</w:t>
      </w:r>
    </w:p>
    <w:p w14:paraId="4D622909" w14:textId="34629A0D" w:rsidR="00BF4DCA" w:rsidRDefault="00C64287" w:rsidP="00C64287">
      <w:pPr>
        <w:pStyle w:val="ListParagraph"/>
        <w:numPr>
          <w:ilvl w:val="0"/>
          <w:numId w:val="20"/>
        </w:numPr>
        <w:spacing w:before="40" w:after="40"/>
        <w:ind w:left="565"/>
        <w:jc w:val="both"/>
        <w:rPr>
          <w:rFonts w:asciiTheme="majorBidi" w:hAnsiTheme="majorBidi"/>
        </w:rPr>
      </w:pPr>
      <w:r>
        <w:rPr>
          <w:rFonts w:asciiTheme="majorBidi" w:hAnsiTheme="majorBidi" w:hint="cs"/>
          <w:rtl/>
        </w:rPr>
        <w:t>عدم</w:t>
      </w:r>
      <w:r w:rsidR="002261E9">
        <w:rPr>
          <w:rFonts w:asciiTheme="majorBidi" w:hAnsiTheme="majorBidi" w:hint="cs"/>
          <w:rtl/>
        </w:rPr>
        <w:t xml:space="preserve"> </w:t>
      </w:r>
      <w:r w:rsidR="002261E9">
        <w:rPr>
          <w:rFonts w:hint="cs"/>
          <w:rtl/>
        </w:rPr>
        <w:t>وجود</w:t>
      </w:r>
      <w:r w:rsidR="002261E9" w:rsidRPr="00C51134">
        <w:rPr>
          <w:rtl/>
        </w:rPr>
        <w:t xml:space="preserve"> علاقة ذات دلالة إحصائية </w:t>
      </w:r>
      <w:r>
        <w:rPr>
          <w:rFonts w:hint="cs"/>
          <w:rtl/>
        </w:rPr>
        <w:t>لمخاطر</w:t>
      </w:r>
      <w:r w:rsidR="00455B33">
        <w:rPr>
          <w:rFonts w:asciiTheme="majorBidi" w:hAnsiTheme="majorBidi" w:hint="cs"/>
          <w:rtl/>
        </w:rPr>
        <w:t xml:space="preserve"> أخطاء البرامج والأجهزة</w:t>
      </w:r>
      <w:r w:rsidR="00BF4DCA">
        <w:rPr>
          <w:rFonts w:asciiTheme="majorBidi" w:hAnsiTheme="majorBidi" w:hint="cs"/>
          <w:rtl/>
        </w:rPr>
        <w:t xml:space="preserve"> </w:t>
      </w:r>
      <w:r>
        <w:rPr>
          <w:rFonts w:asciiTheme="majorBidi" w:hAnsiTheme="majorBidi" w:hint="cs"/>
          <w:rtl/>
        </w:rPr>
        <w:t>على</w:t>
      </w:r>
      <w:r w:rsidR="00BF4DCA">
        <w:rPr>
          <w:rFonts w:asciiTheme="majorBidi" w:hAnsiTheme="majorBidi" w:hint="cs"/>
          <w:rtl/>
        </w:rPr>
        <w:t xml:space="preserve"> </w:t>
      </w:r>
      <w:r w:rsidR="00167C49">
        <w:rPr>
          <w:rFonts w:asciiTheme="majorBidi" w:hAnsiTheme="majorBidi" w:hint="cs"/>
          <w:rtl/>
        </w:rPr>
        <w:t xml:space="preserve">أداء </w:t>
      </w:r>
      <w:r w:rsidR="00FA0617">
        <w:rPr>
          <w:rFonts w:asciiTheme="majorBidi" w:hAnsiTheme="majorBidi" w:hint="cs"/>
          <w:rtl/>
        </w:rPr>
        <w:t>الشركات الصناعية</w:t>
      </w:r>
      <w:r w:rsidR="00BF4DCA">
        <w:rPr>
          <w:rFonts w:asciiTheme="majorBidi" w:hAnsiTheme="majorBidi" w:hint="cs"/>
          <w:rtl/>
        </w:rPr>
        <w:t>.</w:t>
      </w:r>
    </w:p>
    <w:p w14:paraId="49CD1D34" w14:textId="5D143DA6" w:rsidR="00455B33" w:rsidRDefault="002261E9" w:rsidP="001F2628">
      <w:pPr>
        <w:pStyle w:val="ListParagraph"/>
        <w:numPr>
          <w:ilvl w:val="0"/>
          <w:numId w:val="20"/>
        </w:numPr>
        <w:spacing w:before="40" w:after="40"/>
        <w:ind w:left="565"/>
        <w:jc w:val="both"/>
        <w:rPr>
          <w:rFonts w:asciiTheme="majorBidi" w:hAnsiTheme="majorBidi"/>
          <w:rtl/>
        </w:rPr>
      </w:pPr>
      <w:r>
        <w:rPr>
          <w:rFonts w:hint="cs"/>
          <w:rtl/>
        </w:rPr>
        <w:t>عدم وجود</w:t>
      </w:r>
      <w:r w:rsidRPr="00C51134">
        <w:rPr>
          <w:rtl/>
        </w:rPr>
        <w:t xml:space="preserve"> علاقة ذات دلالة إحصائية</w:t>
      </w:r>
      <w:r w:rsidR="004C6B62">
        <w:rPr>
          <w:rFonts w:hint="cs"/>
          <w:rtl/>
        </w:rPr>
        <w:t xml:space="preserve"> </w:t>
      </w:r>
      <w:r w:rsidR="00C64287">
        <w:rPr>
          <w:rFonts w:hint="cs"/>
          <w:rtl/>
        </w:rPr>
        <w:t>ل</w:t>
      </w:r>
      <w:r>
        <w:rPr>
          <w:rFonts w:hint="cs"/>
          <w:rtl/>
        </w:rPr>
        <w:t xml:space="preserve">مخاطر </w:t>
      </w:r>
      <w:r w:rsidR="00455B33">
        <w:rPr>
          <w:rFonts w:asciiTheme="majorBidi" w:hAnsiTheme="majorBidi" w:hint="cs"/>
          <w:rtl/>
        </w:rPr>
        <w:t xml:space="preserve">الفيروسات والبرامج الخبيثة </w:t>
      </w:r>
      <w:r w:rsidR="001F2628">
        <w:rPr>
          <w:rFonts w:asciiTheme="majorBidi" w:hAnsiTheme="majorBidi" w:hint="cs"/>
          <w:rtl/>
        </w:rPr>
        <w:t>على</w:t>
      </w:r>
      <w:r w:rsidR="00455B33">
        <w:rPr>
          <w:rFonts w:asciiTheme="majorBidi" w:hAnsiTheme="majorBidi" w:hint="cs"/>
          <w:rtl/>
        </w:rPr>
        <w:t xml:space="preserve"> أداء </w:t>
      </w:r>
      <w:r w:rsidR="00FA0617">
        <w:rPr>
          <w:rFonts w:asciiTheme="majorBidi" w:hAnsiTheme="majorBidi" w:hint="cs"/>
          <w:rtl/>
        </w:rPr>
        <w:t>الشركات الصناعية</w:t>
      </w:r>
      <w:r w:rsidR="00455B33">
        <w:rPr>
          <w:rFonts w:asciiTheme="majorBidi" w:hAnsiTheme="majorBidi" w:hint="cs"/>
          <w:rtl/>
        </w:rPr>
        <w:t>.</w:t>
      </w:r>
    </w:p>
    <w:p w14:paraId="5CE6330C" w14:textId="61B32BF9" w:rsidR="00BF4DCA" w:rsidRDefault="00C64287" w:rsidP="0079309F">
      <w:pPr>
        <w:pStyle w:val="ListParagraph"/>
        <w:numPr>
          <w:ilvl w:val="0"/>
          <w:numId w:val="20"/>
        </w:numPr>
        <w:spacing w:before="40" w:after="40"/>
        <w:ind w:left="565"/>
        <w:jc w:val="both"/>
        <w:rPr>
          <w:rFonts w:asciiTheme="majorBidi" w:hAnsiTheme="majorBidi"/>
        </w:rPr>
      </w:pPr>
      <w:r>
        <w:rPr>
          <w:rFonts w:hint="cs"/>
          <w:rtl/>
        </w:rPr>
        <w:t xml:space="preserve">عدم </w:t>
      </w:r>
      <w:r w:rsidR="002261E9">
        <w:rPr>
          <w:rFonts w:hint="cs"/>
          <w:rtl/>
        </w:rPr>
        <w:t>وجود</w:t>
      </w:r>
      <w:r w:rsidR="002261E9" w:rsidRPr="00C51134">
        <w:rPr>
          <w:rtl/>
        </w:rPr>
        <w:t xml:space="preserve"> علاقة ذات دلالة إحصائية </w:t>
      </w:r>
      <w:r>
        <w:rPr>
          <w:rFonts w:hint="cs"/>
          <w:rtl/>
        </w:rPr>
        <w:t>ل</w:t>
      </w:r>
      <w:r w:rsidR="00BF4DCA">
        <w:rPr>
          <w:rFonts w:asciiTheme="majorBidi" w:hAnsiTheme="majorBidi" w:hint="cs"/>
          <w:rtl/>
        </w:rPr>
        <w:t xml:space="preserve">مخاطر </w:t>
      </w:r>
      <w:r w:rsidR="00167C49">
        <w:rPr>
          <w:rFonts w:asciiTheme="majorBidi" w:hAnsiTheme="majorBidi" w:hint="cs"/>
          <w:rtl/>
        </w:rPr>
        <w:t xml:space="preserve">أمن </w:t>
      </w:r>
      <w:r w:rsidR="0079309F">
        <w:rPr>
          <w:rFonts w:asciiTheme="majorBidi" w:hAnsiTheme="majorBidi" w:hint="cs"/>
          <w:rtl/>
        </w:rPr>
        <w:t>المعلومات</w:t>
      </w:r>
      <w:r w:rsidR="00BF4DCA">
        <w:rPr>
          <w:rFonts w:asciiTheme="majorBidi" w:hAnsiTheme="majorBidi" w:hint="cs"/>
          <w:rtl/>
        </w:rPr>
        <w:t xml:space="preserve"> </w:t>
      </w:r>
      <w:r>
        <w:rPr>
          <w:rFonts w:asciiTheme="majorBidi" w:hAnsiTheme="majorBidi" w:hint="cs"/>
          <w:rtl/>
        </w:rPr>
        <w:t>على</w:t>
      </w:r>
      <w:r w:rsidR="00BF4DCA">
        <w:rPr>
          <w:rFonts w:asciiTheme="majorBidi" w:hAnsiTheme="majorBidi" w:hint="cs"/>
          <w:rtl/>
        </w:rPr>
        <w:t xml:space="preserve"> </w:t>
      </w:r>
      <w:r w:rsidR="00167C49">
        <w:rPr>
          <w:rFonts w:asciiTheme="majorBidi" w:hAnsiTheme="majorBidi" w:hint="cs"/>
          <w:rtl/>
        </w:rPr>
        <w:t xml:space="preserve">أداء </w:t>
      </w:r>
      <w:r w:rsidR="00FA0617">
        <w:rPr>
          <w:rFonts w:asciiTheme="majorBidi" w:hAnsiTheme="majorBidi" w:hint="cs"/>
          <w:rtl/>
        </w:rPr>
        <w:t>الشركات الصناعية</w:t>
      </w:r>
      <w:r w:rsidR="00BF4DCA">
        <w:rPr>
          <w:rFonts w:asciiTheme="majorBidi" w:hAnsiTheme="majorBidi" w:hint="cs"/>
          <w:rtl/>
        </w:rPr>
        <w:t>.</w:t>
      </w:r>
    </w:p>
    <w:p w14:paraId="08219C91" w14:textId="04BDD7D3" w:rsidR="00455B33" w:rsidRDefault="00C64287" w:rsidP="00995300">
      <w:pPr>
        <w:pStyle w:val="ListParagraph"/>
        <w:numPr>
          <w:ilvl w:val="0"/>
          <w:numId w:val="20"/>
        </w:numPr>
        <w:spacing w:before="40" w:after="40"/>
        <w:ind w:left="565"/>
        <w:jc w:val="both"/>
        <w:rPr>
          <w:rFonts w:asciiTheme="majorBidi" w:hAnsiTheme="majorBidi"/>
        </w:rPr>
      </w:pPr>
      <w:r>
        <w:rPr>
          <w:rFonts w:hint="cs"/>
          <w:rtl/>
        </w:rPr>
        <w:t xml:space="preserve">عدم </w:t>
      </w:r>
      <w:r w:rsidR="002261E9">
        <w:rPr>
          <w:rFonts w:hint="cs"/>
          <w:rtl/>
        </w:rPr>
        <w:t>وجود</w:t>
      </w:r>
      <w:r w:rsidR="002261E9" w:rsidRPr="00C51134">
        <w:rPr>
          <w:rtl/>
        </w:rPr>
        <w:t xml:space="preserve"> علاقة ذات دلالة إحصائية </w:t>
      </w:r>
      <w:r w:rsidR="00995300">
        <w:rPr>
          <w:rFonts w:hint="cs"/>
          <w:rtl/>
        </w:rPr>
        <w:t>ل</w:t>
      </w:r>
      <w:r w:rsidR="00455B33">
        <w:rPr>
          <w:rFonts w:asciiTheme="majorBidi" w:hAnsiTheme="majorBidi" w:hint="cs"/>
          <w:rtl/>
        </w:rPr>
        <w:t xml:space="preserve">مخاطر </w:t>
      </w:r>
      <w:r w:rsidR="00455B33" w:rsidRPr="00455B33">
        <w:rPr>
          <w:rFonts w:asciiTheme="majorBidi" w:hAnsiTheme="majorBidi"/>
          <w:rtl/>
        </w:rPr>
        <w:t>أخطاء الموظفين</w:t>
      </w:r>
      <w:r w:rsidR="00455B33">
        <w:rPr>
          <w:rFonts w:asciiTheme="majorBidi" w:hAnsiTheme="majorBidi" w:hint="cs"/>
          <w:rtl/>
        </w:rPr>
        <w:t xml:space="preserve"> </w:t>
      </w:r>
      <w:r w:rsidR="00995300">
        <w:rPr>
          <w:rFonts w:asciiTheme="majorBidi" w:hAnsiTheme="majorBidi" w:hint="cs"/>
          <w:rtl/>
        </w:rPr>
        <w:t>على</w:t>
      </w:r>
      <w:r w:rsidR="00455B33">
        <w:rPr>
          <w:rFonts w:asciiTheme="majorBidi" w:hAnsiTheme="majorBidi" w:hint="cs"/>
          <w:rtl/>
        </w:rPr>
        <w:t xml:space="preserve"> أداء </w:t>
      </w:r>
      <w:r w:rsidR="00FA0617">
        <w:rPr>
          <w:rFonts w:asciiTheme="majorBidi" w:hAnsiTheme="majorBidi" w:hint="cs"/>
          <w:rtl/>
        </w:rPr>
        <w:t>الشركات الصناعية</w:t>
      </w:r>
      <w:r w:rsidR="00455B33">
        <w:rPr>
          <w:rFonts w:asciiTheme="majorBidi" w:hAnsiTheme="majorBidi" w:hint="cs"/>
          <w:rtl/>
        </w:rPr>
        <w:t>.</w:t>
      </w:r>
      <w:r w:rsidR="00AD1E93">
        <w:rPr>
          <w:rFonts w:asciiTheme="majorBidi" w:hAnsiTheme="majorBidi" w:hint="cs"/>
          <w:rtl/>
        </w:rPr>
        <w:t xml:space="preserve"> </w:t>
      </w:r>
    </w:p>
    <w:p w14:paraId="2C5741AC" w14:textId="77777777" w:rsidR="007F6730" w:rsidRDefault="007F6730" w:rsidP="00A64057">
      <w:pPr>
        <w:pStyle w:val="Heading2"/>
        <w:rPr>
          <w:rtl/>
        </w:rPr>
      </w:pPr>
      <w:bookmarkStart w:id="14" w:name="_Toc171674536"/>
      <w:r>
        <w:rPr>
          <w:rFonts w:hint="cs"/>
          <w:rtl/>
        </w:rPr>
        <w:t>المتطلبات النظرية للدراسة:</w:t>
      </w:r>
      <w:bookmarkEnd w:id="14"/>
    </w:p>
    <w:p w14:paraId="4CABFA7B" w14:textId="27D64971" w:rsidR="00995300" w:rsidRDefault="0001789A" w:rsidP="00AB28E1">
      <w:pPr>
        <w:spacing w:before="40" w:after="40"/>
        <w:ind w:firstLine="282"/>
        <w:jc w:val="both"/>
        <w:rPr>
          <w:rtl/>
        </w:rPr>
      </w:pPr>
      <w:r>
        <w:rPr>
          <w:rFonts w:asciiTheme="majorBidi" w:hAnsiTheme="majorBidi" w:hint="cs"/>
          <w:rtl/>
        </w:rPr>
        <w:t>تقوم الدراسة بتناول موضوع المخاطر التكونولوجية وت</w:t>
      </w:r>
      <w:r w:rsidR="00A87012">
        <w:rPr>
          <w:rFonts w:asciiTheme="majorBidi" w:hAnsiTheme="majorBidi" w:hint="cs"/>
          <w:rtl/>
        </w:rPr>
        <w:t>أ</w:t>
      </w:r>
      <w:r>
        <w:rPr>
          <w:rFonts w:asciiTheme="majorBidi" w:hAnsiTheme="majorBidi" w:hint="cs"/>
          <w:rtl/>
        </w:rPr>
        <w:t xml:space="preserve">ثيرها على الأداء  من خلال دراسة </w:t>
      </w:r>
      <w:r w:rsidR="00A445A3">
        <w:rPr>
          <w:rFonts w:asciiTheme="majorBidi" w:hAnsiTheme="majorBidi" w:hint="cs"/>
          <w:rtl/>
        </w:rPr>
        <w:t xml:space="preserve">متغيراتها؛ </w:t>
      </w:r>
      <w:r>
        <w:rPr>
          <w:rFonts w:asciiTheme="majorBidi" w:hAnsiTheme="majorBidi" w:hint="cs"/>
          <w:rtl/>
        </w:rPr>
        <w:t xml:space="preserve">المتغير المستقل والمتمثل في </w:t>
      </w:r>
      <w:r w:rsidR="00652D7B">
        <w:rPr>
          <w:rFonts w:asciiTheme="majorBidi" w:hAnsiTheme="majorBidi" w:hint="cs"/>
          <w:rtl/>
        </w:rPr>
        <w:t xml:space="preserve">مخاطر التكنولوجيا </w:t>
      </w:r>
      <w:r>
        <w:rPr>
          <w:rFonts w:asciiTheme="majorBidi" w:hAnsiTheme="majorBidi" w:hint="cs"/>
          <w:rtl/>
        </w:rPr>
        <w:t>(</w:t>
      </w:r>
      <w:r w:rsidR="00455B33" w:rsidRPr="00455B33">
        <w:rPr>
          <w:rFonts w:asciiTheme="majorBidi" w:hAnsiTheme="majorBidi"/>
          <w:rtl/>
        </w:rPr>
        <w:t xml:space="preserve">أخطاء البرامج والأجهزة </w:t>
      </w:r>
      <w:r w:rsidR="00455B33">
        <w:rPr>
          <w:rFonts w:asciiTheme="majorBidi" w:hAnsiTheme="majorBidi" w:hint="cs"/>
          <w:rtl/>
        </w:rPr>
        <w:t xml:space="preserve">، </w:t>
      </w:r>
      <w:r w:rsidR="00455B33">
        <w:rPr>
          <w:rFonts w:asciiTheme="majorBidi" w:hAnsiTheme="majorBidi"/>
          <w:rtl/>
        </w:rPr>
        <w:t>الفيروسات والبرامج الخبيثة</w:t>
      </w:r>
      <w:r w:rsidR="00455B33">
        <w:rPr>
          <w:rFonts w:asciiTheme="majorBidi" w:hAnsiTheme="majorBidi" w:hint="cs"/>
          <w:rtl/>
        </w:rPr>
        <w:t xml:space="preserve">، </w:t>
      </w:r>
      <w:r w:rsidR="00455B33">
        <w:rPr>
          <w:rFonts w:asciiTheme="majorBidi" w:hAnsiTheme="majorBidi"/>
          <w:rtl/>
        </w:rPr>
        <w:t>مخاطر الأمن السيبراني</w:t>
      </w:r>
      <w:r w:rsidR="00455B33">
        <w:rPr>
          <w:rFonts w:asciiTheme="majorBidi" w:hAnsiTheme="majorBidi" w:hint="cs"/>
          <w:rtl/>
        </w:rPr>
        <w:t xml:space="preserve">، </w:t>
      </w:r>
      <w:r w:rsidR="00455B33" w:rsidRPr="00455B33">
        <w:rPr>
          <w:rFonts w:asciiTheme="majorBidi" w:hAnsiTheme="majorBidi"/>
          <w:rtl/>
        </w:rPr>
        <w:t>أخطاء</w:t>
      </w:r>
      <w:r w:rsidR="00E12AD0">
        <w:rPr>
          <w:rFonts w:asciiTheme="majorBidi" w:hAnsiTheme="majorBidi" w:hint="cs"/>
          <w:rtl/>
        </w:rPr>
        <w:t xml:space="preserve"> الموظفين</w:t>
      </w:r>
      <w:r>
        <w:rPr>
          <w:rFonts w:asciiTheme="majorBidi" w:hAnsiTheme="majorBidi" w:hint="cs"/>
          <w:rtl/>
        </w:rPr>
        <w:t>) و المتغير التابع</w:t>
      </w:r>
      <w:r w:rsidR="00A445A3">
        <w:rPr>
          <w:rFonts w:asciiTheme="majorBidi" w:hAnsiTheme="majorBidi" w:hint="cs"/>
          <w:rtl/>
        </w:rPr>
        <w:t>-</w:t>
      </w:r>
      <w:r>
        <w:rPr>
          <w:rFonts w:asciiTheme="majorBidi" w:hAnsiTheme="majorBidi" w:hint="cs"/>
          <w:rtl/>
        </w:rPr>
        <w:t xml:space="preserve"> الأداء  (</w:t>
      </w:r>
      <w:r w:rsidR="00455B33">
        <w:rPr>
          <w:rFonts w:asciiTheme="majorBidi" w:hAnsiTheme="majorBidi" w:hint="cs"/>
          <w:rtl/>
        </w:rPr>
        <w:t>الكفاءة</w:t>
      </w:r>
      <w:r w:rsidR="00652D7B">
        <w:rPr>
          <w:rFonts w:asciiTheme="majorBidi" w:hAnsiTheme="majorBidi" w:hint="cs"/>
          <w:rtl/>
        </w:rPr>
        <w:t>،</w:t>
      </w:r>
      <w:r w:rsidR="00455B33">
        <w:rPr>
          <w:rFonts w:asciiTheme="majorBidi" w:hAnsiTheme="majorBidi" w:hint="cs"/>
          <w:rtl/>
        </w:rPr>
        <w:t xml:space="preserve"> الفعالية،</w:t>
      </w:r>
      <w:r w:rsidR="00652D7B">
        <w:rPr>
          <w:rFonts w:asciiTheme="majorBidi" w:hAnsiTheme="majorBidi" w:hint="cs"/>
          <w:rtl/>
        </w:rPr>
        <w:t xml:space="preserve"> </w:t>
      </w:r>
      <w:r w:rsidR="00455B33">
        <w:rPr>
          <w:rFonts w:asciiTheme="majorBidi" w:hAnsiTheme="majorBidi" w:hint="cs"/>
          <w:rtl/>
        </w:rPr>
        <w:t>الإنتاجية</w:t>
      </w:r>
      <w:r w:rsidR="009B28AA">
        <w:rPr>
          <w:rFonts w:asciiTheme="majorBidi" w:hAnsiTheme="majorBidi" w:hint="cs"/>
          <w:rtl/>
        </w:rPr>
        <w:t>).</w:t>
      </w:r>
      <w:r w:rsidR="00167C49">
        <w:rPr>
          <w:rFonts w:asciiTheme="majorBidi" w:hAnsiTheme="majorBidi" w:hint="cs"/>
          <w:rtl/>
        </w:rPr>
        <w:t xml:space="preserve"> </w:t>
      </w:r>
      <w:r w:rsidR="00F9717B">
        <w:rPr>
          <w:rFonts w:asciiTheme="majorBidi" w:hAnsiTheme="majorBidi" w:hint="cs"/>
          <w:rtl/>
        </w:rPr>
        <w:t xml:space="preserve"> </w:t>
      </w:r>
      <w:r w:rsidR="00AB28E1">
        <w:rPr>
          <w:rFonts w:asciiTheme="majorBidi" w:hAnsiTheme="majorBidi" w:hint="cs"/>
          <w:rtl/>
        </w:rPr>
        <w:t xml:space="preserve"> </w:t>
      </w:r>
    </w:p>
    <w:p w14:paraId="6A303B0F" w14:textId="5A6AC247" w:rsidR="009B28AA" w:rsidRDefault="008921D3" w:rsidP="002956B7">
      <w:pPr>
        <w:pStyle w:val="Heading3"/>
        <w:rPr>
          <w:rtl/>
        </w:rPr>
      </w:pPr>
      <w:r>
        <w:rPr>
          <w:rFonts w:hint="cs"/>
          <w:rtl/>
        </w:rPr>
        <w:t>اولاً: المخاطر:</w:t>
      </w:r>
    </w:p>
    <w:p w14:paraId="5756B0D3" w14:textId="3C41F85A" w:rsidR="008921D3" w:rsidRDefault="008921D3" w:rsidP="008921D3">
      <w:pPr>
        <w:spacing w:before="40" w:after="40"/>
        <w:ind w:firstLine="282"/>
        <w:jc w:val="both"/>
        <w:rPr>
          <w:rFonts w:asciiTheme="majorBidi" w:hAnsiTheme="majorBidi"/>
          <w:rtl/>
        </w:rPr>
      </w:pPr>
      <w:r>
        <w:rPr>
          <w:rFonts w:asciiTheme="majorBidi" w:hAnsiTheme="majorBidi" w:hint="cs"/>
          <w:rtl/>
        </w:rPr>
        <w:t xml:space="preserve"> </w:t>
      </w:r>
      <w:r w:rsidRPr="008921D3">
        <w:rPr>
          <w:rFonts w:asciiTheme="majorBidi" w:hAnsiTheme="majorBidi"/>
          <w:rtl/>
        </w:rPr>
        <w:t>المخاطر هي</w:t>
      </w:r>
      <w:r>
        <w:rPr>
          <w:rFonts w:asciiTheme="majorBidi" w:hAnsiTheme="majorBidi" w:hint="cs"/>
          <w:rtl/>
        </w:rPr>
        <w:t xml:space="preserve"> </w:t>
      </w:r>
      <w:r w:rsidRPr="008921D3">
        <w:rPr>
          <w:rFonts w:asciiTheme="majorBidi" w:hAnsiTheme="majorBidi"/>
          <w:rtl/>
        </w:rPr>
        <w:t>الأحداث غير مرئية وغير مرغوبة في المستقبل.</w:t>
      </w:r>
      <w:r>
        <w:rPr>
          <w:rFonts w:asciiTheme="majorBidi" w:hAnsiTheme="majorBidi" w:hint="cs"/>
          <w:rtl/>
        </w:rPr>
        <w:t>وهي</w:t>
      </w:r>
      <w:r w:rsidRPr="008921D3">
        <w:rPr>
          <w:rFonts w:asciiTheme="majorBidi" w:hAnsiTheme="majorBidi"/>
          <w:rtl/>
        </w:rPr>
        <w:t xml:space="preserve"> احتمال عدم تحقيق إهداف الربحية، إذ من المؤكد أن مفهوم المخ</w:t>
      </w:r>
      <w:r w:rsidR="00646C33">
        <w:rPr>
          <w:rFonts w:asciiTheme="majorBidi" w:hAnsiTheme="majorBidi" w:hint="cs"/>
          <w:rtl/>
        </w:rPr>
        <w:t>ا</w:t>
      </w:r>
      <w:r w:rsidRPr="008921D3">
        <w:rPr>
          <w:rFonts w:asciiTheme="majorBidi" w:hAnsiTheme="majorBidi"/>
          <w:rtl/>
        </w:rPr>
        <w:t xml:space="preserve">طر يرتبط بقوة مخاطر وتأثير العوائد المستقبلية، من هنا </w:t>
      </w:r>
      <w:r>
        <w:rPr>
          <w:rFonts w:asciiTheme="majorBidi" w:hAnsiTheme="majorBidi"/>
          <w:rtl/>
        </w:rPr>
        <w:t>يمكن إبراز المحتوى الجوهري ل</w:t>
      </w:r>
      <w:r>
        <w:rPr>
          <w:rFonts w:asciiTheme="majorBidi" w:hAnsiTheme="majorBidi" w:hint="cs"/>
          <w:rtl/>
        </w:rPr>
        <w:t>ل</w:t>
      </w:r>
      <w:r w:rsidRPr="008921D3">
        <w:rPr>
          <w:rFonts w:asciiTheme="majorBidi" w:hAnsiTheme="majorBidi"/>
          <w:rtl/>
        </w:rPr>
        <w:t>خطر</w:t>
      </w:r>
      <w:r>
        <w:rPr>
          <w:rFonts w:asciiTheme="majorBidi" w:hAnsiTheme="majorBidi" w:hint="cs"/>
          <w:rtl/>
        </w:rPr>
        <w:t>.</w:t>
      </w:r>
      <w:r w:rsidRPr="008921D3">
        <w:rPr>
          <w:rFonts w:asciiTheme="majorBidi" w:hAnsiTheme="majorBidi"/>
          <w:rtl/>
        </w:rPr>
        <w:t xml:space="preserve"> </w:t>
      </w:r>
    </w:p>
    <w:p w14:paraId="33CA6A97" w14:textId="77777777" w:rsidR="006B45D8" w:rsidRDefault="008921D3" w:rsidP="00A55A66">
      <w:pPr>
        <w:spacing w:before="40" w:after="40"/>
        <w:ind w:firstLine="282"/>
        <w:jc w:val="both"/>
        <w:rPr>
          <w:rFonts w:asciiTheme="majorBidi" w:hAnsiTheme="majorBidi"/>
          <w:rtl/>
        </w:rPr>
      </w:pPr>
      <w:r>
        <w:rPr>
          <w:rFonts w:asciiTheme="majorBidi" w:hAnsiTheme="majorBidi" w:hint="cs"/>
          <w:rtl/>
        </w:rPr>
        <w:lastRenderedPageBreak/>
        <w:t xml:space="preserve">و </w:t>
      </w:r>
      <w:r w:rsidRPr="008921D3">
        <w:rPr>
          <w:rFonts w:asciiTheme="majorBidi" w:hAnsiTheme="majorBidi"/>
          <w:rtl/>
        </w:rPr>
        <w:t>هي احتمال الخسائر نتيجة أحداث مثل تغيرات في أسعار السوق، وأحداث قليلة احتمال الحدوث ولكنها قد يترتب عليها خسارة عالية مزعجة بشكل خاص بسبب أنها لا تكون متوقعة في الغالب، بمعنى أن المخا</w:t>
      </w:r>
      <w:r>
        <w:rPr>
          <w:rFonts w:asciiTheme="majorBidi" w:hAnsiTheme="majorBidi"/>
          <w:rtl/>
        </w:rPr>
        <w:t xml:space="preserve">طر هي التغاير المحتمل للعوائد. </w:t>
      </w:r>
      <w:r w:rsidR="00A55A66">
        <w:rPr>
          <w:rFonts w:asciiTheme="majorBidi" w:hAnsiTheme="majorBidi" w:hint="cs"/>
          <w:rtl/>
        </w:rPr>
        <w:t xml:space="preserve"> </w:t>
      </w:r>
    </w:p>
    <w:p w14:paraId="7767F7D2" w14:textId="77777777" w:rsidR="008921D3" w:rsidRPr="008921D3" w:rsidRDefault="008921D3" w:rsidP="002956B7">
      <w:pPr>
        <w:pStyle w:val="Heading3"/>
        <w:rPr>
          <w:rtl/>
        </w:rPr>
      </w:pPr>
      <w:r>
        <w:rPr>
          <w:rFonts w:hint="cs"/>
          <w:rtl/>
        </w:rPr>
        <w:t>التعريف الإجرائي:</w:t>
      </w:r>
    </w:p>
    <w:p w14:paraId="6A9B32BD" w14:textId="77777777" w:rsidR="008921D3" w:rsidRDefault="008921D3" w:rsidP="008921D3">
      <w:pPr>
        <w:spacing w:before="40" w:after="40"/>
        <w:ind w:firstLine="282"/>
        <w:jc w:val="both"/>
        <w:rPr>
          <w:rFonts w:asciiTheme="majorBidi" w:hAnsiTheme="majorBidi"/>
          <w:rtl/>
        </w:rPr>
      </w:pPr>
      <w:r>
        <w:rPr>
          <w:rFonts w:asciiTheme="majorBidi" w:hAnsiTheme="majorBidi" w:hint="cs"/>
          <w:rtl/>
        </w:rPr>
        <w:t>المخاطر</w:t>
      </w:r>
      <w:r>
        <w:rPr>
          <w:rFonts w:asciiTheme="majorBidi" w:hAnsiTheme="majorBidi"/>
          <w:rtl/>
        </w:rPr>
        <w:t xml:space="preserve"> ه</w:t>
      </w:r>
      <w:r>
        <w:rPr>
          <w:rFonts w:asciiTheme="majorBidi" w:hAnsiTheme="majorBidi" w:hint="cs"/>
          <w:rtl/>
        </w:rPr>
        <w:t>ي</w:t>
      </w:r>
      <w:r w:rsidRPr="008921D3">
        <w:rPr>
          <w:rFonts w:asciiTheme="majorBidi" w:hAnsiTheme="majorBidi"/>
          <w:rtl/>
        </w:rPr>
        <w:t xml:space="preserve"> احتمال تحقيق نتائج غير متوافقة مع النتائج المرجوة.</w:t>
      </w:r>
    </w:p>
    <w:p w14:paraId="5EF67BD0" w14:textId="77777777" w:rsidR="008921D3" w:rsidRDefault="00167C49" w:rsidP="002956B7">
      <w:pPr>
        <w:pStyle w:val="Heading3"/>
        <w:rPr>
          <w:rtl/>
        </w:rPr>
      </w:pPr>
      <w:r>
        <w:rPr>
          <w:rFonts w:hint="cs"/>
          <w:rtl/>
        </w:rPr>
        <w:t>1</w:t>
      </w:r>
      <w:r w:rsidR="008921D3">
        <w:rPr>
          <w:rFonts w:hint="cs"/>
          <w:rtl/>
        </w:rPr>
        <w:t>) المخاطر التشغيلية:</w:t>
      </w:r>
    </w:p>
    <w:p w14:paraId="559768A6" w14:textId="10B35288" w:rsidR="00F9717B" w:rsidRDefault="008921D3" w:rsidP="00CC475A">
      <w:pPr>
        <w:spacing w:before="40" w:after="40"/>
        <w:ind w:firstLine="282"/>
        <w:jc w:val="both"/>
        <w:rPr>
          <w:rFonts w:asciiTheme="majorBidi" w:hAnsiTheme="majorBidi"/>
          <w:rtl/>
        </w:rPr>
      </w:pPr>
      <w:r w:rsidRPr="008921D3">
        <w:rPr>
          <w:rFonts w:asciiTheme="majorBidi" w:hAnsiTheme="majorBidi"/>
          <w:rtl/>
        </w:rPr>
        <w:t>عرفت</w:t>
      </w:r>
      <w:r>
        <w:rPr>
          <w:rFonts w:asciiTheme="majorBidi" w:hAnsiTheme="majorBidi" w:hint="cs"/>
          <w:rtl/>
        </w:rPr>
        <w:t>ها</w:t>
      </w:r>
      <w:r w:rsidRPr="008921D3">
        <w:rPr>
          <w:rFonts w:asciiTheme="majorBidi" w:hAnsiTheme="majorBidi"/>
          <w:rtl/>
        </w:rPr>
        <w:t xml:space="preserve"> لجنة بازل بأنها: مخاطر الخسارة الناتجة عن عدم كفاية أو فشل العمليات الداخلية، والأشخاص والأنظمة أو من أحداث خارجية" ويشمل هذا التعريف المخاطر القانونية، لكنه لا يشمل المخ</w:t>
      </w:r>
      <w:r>
        <w:rPr>
          <w:rFonts w:asciiTheme="majorBidi" w:hAnsiTheme="majorBidi"/>
          <w:rtl/>
        </w:rPr>
        <w:t>اطر الاستراتيجية والسمعة</w:t>
      </w:r>
      <w:r>
        <w:rPr>
          <w:rFonts w:asciiTheme="majorBidi" w:hAnsiTheme="majorBidi" w:hint="cs"/>
          <w:rtl/>
        </w:rPr>
        <w:t>.</w:t>
      </w:r>
      <w:r w:rsidR="00A55A66">
        <w:rPr>
          <w:rFonts w:asciiTheme="majorBidi" w:hAnsiTheme="majorBidi" w:hint="cs"/>
          <w:rtl/>
        </w:rPr>
        <w:t xml:space="preserve"> </w:t>
      </w:r>
      <w:r w:rsidR="00167C49">
        <w:rPr>
          <w:rFonts w:asciiTheme="majorBidi" w:hAnsiTheme="majorBidi" w:hint="cs"/>
          <w:rtl/>
        </w:rPr>
        <w:t xml:space="preserve"> </w:t>
      </w:r>
      <w:r w:rsidR="00CC475A">
        <w:rPr>
          <w:rFonts w:asciiTheme="majorBidi" w:hAnsiTheme="majorBidi" w:hint="cs"/>
          <w:rtl/>
        </w:rPr>
        <w:t xml:space="preserve"> </w:t>
      </w:r>
    </w:p>
    <w:p w14:paraId="5194F4EC" w14:textId="77777777" w:rsidR="008921D3" w:rsidRDefault="008921D3" w:rsidP="002956B7">
      <w:pPr>
        <w:pStyle w:val="Heading3"/>
        <w:rPr>
          <w:rtl/>
        </w:rPr>
      </w:pPr>
      <w:r>
        <w:rPr>
          <w:rFonts w:hint="cs"/>
          <w:rtl/>
        </w:rPr>
        <w:t>التعريف الإجرائي:</w:t>
      </w:r>
    </w:p>
    <w:p w14:paraId="7EF71DC7" w14:textId="3E54CCDB" w:rsidR="008921D3" w:rsidRDefault="008921D3" w:rsidP="00F9717B">
      <w:pPr>
        <w:spacing w:before="40" w:after="40"/>
        <w:ind w:firstLine="282"/>
        <w:jc w:val="both"/>
        <w:rPr>
          <w:rFonts w:asciiTheme="majorBidi" w:hAnsiTheme="majorBidi"/>
          <w:rtl/>
        </w:rPr>
      </w:pPr>
      <w:r w:rsidRPr="008921D3">
        <w:rPr>
          <w:rFonts w:asciiTheme="majorBidi" w:hAnsiTheme="majorBidi"/>
          <w:rtl/>
        </w:rPr>
        <w:t>هي المخاطر الناجمة عن ضعف الرقابة الداخلية أو ضعف الأشخاص والأنظمة أو حدوث ظروف خارجية، فالمخاطر الناجمة عن عدم كفاية أنظمة المعلومات، الفشل التقني، مخالفة أنظمة الرقابة الاختلاس كوارث طبيعية جميعها خسائر متوقعة</w:t>
      </w:r>
      <w:r>
        <w:rPr>
          <w:rFonts w:asciiTheme="majorBidi" w:hAnsiTheme="majorBidi" w:hint="cs"/>
          <w:rtl/>
        </w:rPr>
        <w:t>.</w:t>
      </w:r>
      <w:r w:rsidR="00F9717B">
        <w:rPr>
          <w:rFonts w:asciiTheme="majorBidi" w:hAnsiTheme="majorBidi" w:hint="cs"/>
          <w:rtl/>
        </w:rPr>
        <w:t xml:space="preserve"> </w:t>
      </w:r>
    </w:p>
    <w:p w14:paraId="392162F5" w14:textId="5B2D95E3" w:rsidR="00873F59" w:rsidRDefault="00167C49" w:rsidP="008015F2">
      <w:pPr>
        <w:pStyle w:val="Heading3"/>
        <w:rPr>
          <w:rtl/>
        </w:rPr>
      </w:pPr>
      <w:r>
        <w:rPr>
          <w:rFonts w:hint="cs"/>
          <w:rtl/>
        </w:rPr>
        <w:t>2</w:t>
      </w:r>
      <w:r w:rsidR="008015F2">
        <w:rPr>
          <w:rFonts w:hint="cs"/>
          <w:rtl/>
        </w:rPr>
        <w:t xml:space="preserve">) مخاطر </w:t>
      </w:r>
      <w:r w:rsidR="00873F59">
        <w:rPr>
          <w:rFonts w:hint="cs"/>
          <w:rtl/>
        </w:rPr>
        <w:t xml:space="preserve">أمن </w:t>
      </w:r>
      <w:r w:rsidR="008015F2">
        <w:rPr>
          <w:rFonts w:hint="cs"/>
          <w:rtl/>
        </w:rPr>
        <w:t>المعلومات</w:t>
      </w:r>
      <w:r w:rsidR="00873F59">
        <w:rPr>
          <w:rFonts w:hint="cs"/>
          <w:rtl/>
        </w:rPr>
        <w:t>:</w:t>
      </w:r>
    </w:p>
    <w:p w14:paraId="50DE30E9" w14:textId="24B3D934" w:rsidR="00873F59" w:rsidRDefault="004E73E2" w:rsidP="008015F2">
      <w:pPr>
        <w:spacing w:before="40" w:after="40"/>
        <w:ind w:firstLine="282"/>
        <w:jc w:val="both"/>
        <w:rPr>
          <w:rFonts w:asciiTheme="majorBidi" w:hAnsiTheme="majorBidi"/>
          <w:rtl/>
        </w:rPr>
      </w:pPr>
      <w:r>
        <w:rPr>
          <w:rFonts w:asciiTheme="majorBidi" w:hAnsiTheme="majorBidi" w:hint="cs"/>
          <w:rtl/>
        </w:rPr>
        <w:t>يشير</w:t>
      </w:r>
      <w:r w:rsidR="005B0029">
        <w:rPr>
          <w:rFonts w:asciiTheme="majorBidi" w:hAnsiTheme="majorBidi" w:hint="cs"/>
          <w:rtl/>
        </w:rPr>
        <w:t xml:space="preserve"> </w:t>
      </w:r>
      <w:r w:rsidR="005B0029" w:rsidRPr="005B0029">
        <w:rPr>
          <w:rFonts w:asciiTheme="majorBidi" w:hAnsiTheme="majorBidi"/>
          <w:rtl/>
        </w:rPr>
        <w:t xml:space="preserve">مفهوم مخاطر الأمن </w:t>
      </w:r>
      <w:r w:rsidR="008015F2">
        <w:rPr>
          <w:rFonts w:asciiTheme="majorBidi" w:hAnsiTheme="majorBidi" w:hint="cs"/>
          <w:rtl/>
        </w:rPr>
        <w:t>تكنولوجيا المعلومات</w:t>
      </w:r>
      <w:r w:rsidR="005B0029" w:rsidRPr="005B0029">
        <w:rPr>
          <w:rFonts w:asciiTheme="majorBidi" w:hAnsiTheme="majorBidi"/>
          <w:rtl/>
        </w:rPr>
        <w:t xml:space="preserve"> إلى التهديدات والهجمات الإلكترونية المسببة لتعطيل أنظمة التكنولوجيا للمؤسسات وخدماتها الإلكترونية، وهي مخاطر يتعرض لها الأفراد أيضًا.</w:t>
      </w:r>
    </w:p>
    <w:p w14:paraId="770747AA" w14:textId="77777777" w:rsidR="005B0029" w:rsidRPr="005B0029" w:rsidRDefault="005B0029" w:rsidP="004E73E2">
      <w:pPr>
        <w:spacing w:before="40" w:after="40"/>
        <w:jc w:val="both"/>
        <w:rPr>
          <w:rFonts w:asciiTheme="majorBidi" w:hAnsiTheme="majorBidi"/>
          <w:rtl/>
        </w:rPr>
      </w:pPr>
      <w:r w:rsidRPr="005B0029">
        <w:rPr>
          <w:rFonts w:asciiTheme="majorBidi" w:hAnsiTheme="majorBidi"/>
          <w:rtl/>
        </w:rPr>
        <w:t>ولا تضر هذه المخاطر بتقنيات وأجهزة المؤسسات فحسب بل أيضًا تكبدها خسائر مالية وتلحق أضرار بسمعتها.</w:t>
      </w:r>
    </w:p>
    <w:p w14:paraId="6D55299C" w14:textId="77777777" w:rsidR="005B0029" w:rsidRDefault="00455B33" w:rsidP="00167C49">
      <w:pPr>
        <w:spacing w:before="40" w:after="40"/>
        <w:ind w:firstLine="282"/>
        <w:jc w:val="both"/>
        <w:rPr>
          <w:rtl/>
        </w:rPr>
      </w:pPr>
      <w:r>
        <w:rPr>
          <w:rFonts w:asciiTheme="majorBidi" w:hAnsiTheme="majorBidi" w:hint="cs"/>
          <w:rtl/>
        </w:rPr>
        <w:t>و</w:t>
      </w:r>
      <w:r w:rsidR="005B0029" w:rsidRPr="005B0029">
        <w:rPr>
          <w:rFonts w:asciiTheme="majorBidi" w:hAnsiTheme="majorBidi"/>
          <w:rtl/>
        </w:rPr>
        <w:t>تتطلب المخاطر السيبرانية توفير قسم خاص بإدارة المخاطر يقوم على تحليل الهجمات والتهديدات التي تتعرض لها الأنظمة الإلكترونية للمؤسسات ووضع خطة للتصدي لها باستخدام التقنيات والأدوات الحديثة.</w:t>
      </w:r>
      <w:r w:rsidR="00167C49">
        <w:rPr>
          <w:rFonts w:asciiTheme="majorBidi" w:hAnsiTheme="majorBidi" w:hint="cs"/>
          <w:rtl/>
        </w:rPr>
        <w:t xml:space="preserve"> </w:t>
      </w:r>
    </w:p>
    <w:p w14:paraId="772A3264" w14:textId="77777777" w:rsidR="005B0029" w:rsidRPr="005B0029" w:rsidRDefault="005B0029" w:rsidP="002956B7">
      <w:pPr>
        <w:pStyle w:val="Heading3"/>
        <w:rPr>
          <w:rtl/>
        </w:rPr>
      </w:pPr>
      <w:r>
        <w:rPr>
          <w:rtl/>
        </w:rPr>
        <w:lastRenderedPageBreak/>
        <w:t>إدارة مخاطر الأمن السيبراني</w:t>
      </w:r>
      <w:r>
        <w:rPr>
          <w:rFonts w:hint="cs"/>
          <w:rtl/>
        </w:rPr>
        <w:t>:</w:t>
      </w:r>
    </w:p>
    <w:p w14:paraId="28DC15C0" w14:textId="77777777" w:rsidR="005B0029" w:rsidRPr="005B0029" w:rsidRDefault="005B0029" w:rsidP="005B0029">
      <w:pPr>
        <w:spacing w:before="40" w:after="40"/>
        <w:ind w:firstLine="282"/>
        <w:jc w:val="both"/>
        <w:rPr>
          <w:rFonts w:asciiTheme="majorBidi" w:hAnsiTheme="majorBidi"/>
          <w:rtl/>
        </w:rPr>
      </w:pPr>
      <w:r w:rsidRPr="005B0029">
        <w:rPr>
          <w:rFonts w:asciiTheme="majorBidi" w:hAnsiTheme="majorBidi"/>
          <w:rtl/>
        </w:rPr>
        <w:t>تُعرَف إدارة مخاطر الأمن السيبراني على أنها مجموعة خطوات تتُخذ بشكل دوري لمواجهة التهديدات الإلكترونية ومعالجتها من خلال رصدها وتحديدها وتقييمها، ومن أجل إدارتها بفاعلية فإن ذلك يتطلب نظرة شاملة لهذه المخاطر وتعاون من كافة أفراد العمل، ليس فقط من أفراد إدارة المخاطر وإنما أفراد الإدارات الأخرى.</w:t>
      </w:r>
    </w:p>
    <w:p w14:paraId="1E3B1E20" w14:textId="77777777" w:rsidR="005B0029" w:rsidRPr="005B0029" w:rsidRDefault="005B0029" w:rsidP="005B0029">
      <w:pPr>
        <w:spacing w:before="40" w:after="40"/>
        <w:ind w:firstLine="282"/>
        <w:jc w:val="both"/>
        <w:rPr>
          <w:rFonts w:asciiTheme="majorBidi" w:hAnsiTheme="majorBidi"/>
          <w:rtl/>
        </w:rPr>
      </w:pPr>
      <w:r w:rsidRPr="005B0029">
        <w:rPr>
          <w:rFonts w:asciiTheme="majorBidi" w:hAnsiTheme="majorBidi"/>
          <w:rtl/>
        </w:rPr>
        <w:t>وتُعرف إدارة مخاطر الأمن السيبراني أيضًا بأنها عملية مستمرة لتحديد وتحليل وتقييم ومعالجة تهديدات الأمن السيبراني التي تواجهها المؤسسة.</w:t>
      </w:r>
    </w:p>
    <w:p w14:paraId="5CFF6E04" w14:textId="77777777" w:rsidR="005B0029" w:rsidRPr="005B0029" w:rsidRDefault="005B0029" w:rsidP="005B0029">
      <w:pPr>
        <w:spacing w:before="40" w:after="40"/>
        <w:ind w:firstLine="282"/>
        <w:jc w:val="both"/>
        <w:rPr>
          <w:rFonts w:asciiTheme="majorBidi" w:hAnsiTheme="majorBidi"/>
          <w:rtl/>
        </w:rPr>
      </w:pPr>
      <w:r w:rsidRPr="005B0029">
        <w:rPr>
          <w:rFonts w:asciiTheme="majorBidi" w:hAnsiTheme="majorBidi"/>
          <w:rtl/>
        </w:rPr>
        <w:t>تعتمد إدارة مخاطر الأمن السيبراني على استراتيجيات تساعد على ترتيب أولويات المخاطر المطلوب معالجتها؛ لرصد التهديدات الأكثر ضررًا والمطلوب مواجهتها في الوقت المطلوب.</w:t>
      </w:r>
    </w:p>
    <w:p w14:paraId="56732362" w14:textId="4E402A44" w:rsidR="00C64287" w:rsidRDefault="005B0029" w:rsidP="00AB28E1">
      <w:pPr>
        <w:spacing w:before="40" w:after="40"/>
        <w:ind w:firstLine="282"/>
        <w:jc w:val="both"/>
        <w:rPr>
          <w:rtl/>
        </w:rPr>
      </w:pPr>
      <w:r w:rsidRPr="005B0029">
        <w:rPr>
          <w:rFonts w:asciiTheme="majorBidi" w:hAnsiTheme="majorBidi"/>
          <w:rtl/>
        </w:rPr>
        <w:t>ويتولى فريق أمن تكنولوجيا المعلومات مسؤولية تنفيذ سياسات إدارة مخاطر الأمن السيبراني، وهو ما يفرض على أفراد الفريق إلمامهم بأحدث طرق الهجوم لكل نوع من الأجهزة على الشبكة، ومن ثم تحديث أساليبهم الدفاعية، مع مراقبة تلك السياسات  لمعرفة ما إذا كانت تنفيذها يمنع التهديدات بشكل فعال أم لا.</w:t>
      </w:r>
      <w:r w:rsidR="00F9717B">
        <w:rPr>
          <w:rFonts w:asciiTheme="majorBidi" w:hAnsiTheme="majorBidi" w:hint="cs"/>
          <w:rtl/>
        </w:rPr>
        <w:t xml:space="preserve"> </w:t>
      </w:r>
      <w:r w:rsidR="00AB28E1">
        <w:rPr>
          <w:rFonts w:asciiTheme="majorBidi" w:hAnsiTheme="majorBidi" w:hint="cs"/>
          <w:rtl/>
        </w:rPr>
        <w:t xml:space="preserve"> </w:t>
      </w:r>
    </w:p>
    <w:p w14:paraId="2B6ACB28" w14:textId="370503E4" w:rsidR="003946A8" w:rsidRDefault="003946A8" w:rsidP="002956B7">
      <w:pPr>
        <w:pStyle w:val="Heading3"/>
        <w:rPr>
          <w:rtl/>
        </w:rPr>
      </w:pPr>
      <w:r>
        <w:rPr>
          <w:rtl/>
        </w:rPr>
        <w:t>تكنولوجيا العلومات</w:t>
      </w:r>
      <w:r>
        <w:rPr>
          <w:rFonts w:hint="cs"/>
          <w:rtl/>
        </w:rPr>
        <w:t>:</w:t>
      </w:r>
    </w:p>
    <w:p w14:paraId="7144DF70" w14:textId="4AEF0447" w:rsidR="003946A8" w:rsidRPr="003946A8" w:rsidRDefault="003946A8" w:rsidP="003946A8">
      <w:pPr>
        <w:spacing w:before="40" w:after="40"/>
        <w:ind w:firstLine="282"/>
        <w:jc w:val="both"/>
        <w:rPr>
          <w:rFonts w:asciiTheme="majorBidi" w:hAnsiTheme="majorBidi"/>
          <w:rtl/>
        </w:rPr>
      </w:pPr>
      <w:r w:rsidRPr="003946A8">
        <w:rPr>
          <w:rFonts w:asciiTheme="majorBidi" w:hAnsiTheme="majorBidi"/>
          <w:rtl/>
        </w:rPr>
        <w:t>هي كافة الأسس الطرق والخطوات المتبعة عند الاتصال ونشر المعلومات والقيام بالعمليات الحسابية باستخدام كافة الأجهزة الالكترونية المعدة لذلك مثل الحاسوب ووسائل الاتصال المختلفة ضمن ثوابت وقوانين علمية وضعت لذلك</w:t>
      </w:r>
      <w:r>
        <w:rPr>
          <w:rFonts w:asciiTheme="majorBidi" w:hAnsiTheme="majorBidi" w:hint="cs"/>
          <w:rtl/>
        </w:rPr>
        <w:t>.</w:t>
      </w:r>
    </w:p>
    <w:p w14:paraId="08DC177E" w14:textId="11740E7E" w:rsidR="003946A8" w:rsidRPr="003946A8" w:rsidRDefault="003946A8" w:rsidP="003946A8">
      <w:pPr>
        <w:spacing w:before="40" w:after="40"/>
        <w:ind w:firstLine="282"/>
        <w:jc w:val="both"/>
        <w:rPr>
          <w:rFonts w:asciiTheme="majorBidi" w:hAnsiTheme="majorBidi"/>
          <w:rtl/>
        </w:rPr>
      </w:pPr>
      <w:r w:rsidRPr="003946A8">
        <w:rPr>
          <w:rFonts w:asciiTheme="majorBidi" w:hAnsiTheme="majorBidi"/>
          <w:rtl/>
        </w:rPr>
        <w:t xml:space="preserve">تكنولوجيا المعلومات والاتصال عبارة عن خليط من الطرق والأساليب المختلفة التي توفرها الوسائل التكنولوجية الحديثة، والتي تسعى إلى تبسيط وتسهيل عمل النشاط ورفع أدائه من جهة، والعمل على الاستفادة والاستثمار في رأس المال الفكري وجعله ميزة تنافسية من جهة أخرى، ويعود جميع ماسبق </w:t>
      </w:r>
      <w:r w:rsidRPr="003946A8">
        <w:rPr>
          <w:rFonts w:asciiTheme="majorBidi" w:hAnsiTheme="majorBidi"/>
          <w:rtl/>
        </w:rPr>
        <w:lastRenderedPageBreak/>
        <w:t>إلى الفوائد التي توفرها تكنولوجيا المعلومات من سرعة دقة وشفافية عالية إضافة إلى اتساع مداها مما يجعل عملية اتخاذ القرار أكثر وضوحاً وصائبة بشكل أكبر</w:t>
      </w:r>
      <w:r>
        <w:rPr>
          <w:rFonts w:asciiTheme="majorBidi" w:hAnsiTheme="majorBidi" w:hint="cs"/>
          <w:rtl/>
        </w:rPr>
        <w:t xml:space="preserve">. </w:t>
      </w:r>
    </w:p>
    <w:p w14:paraId="430DCD3D" w14:textId="77777777" w:rsidR="008921D3" w:rsidRDefault="008921D3" w:rsidP="002956B7">
      <w:pPr>
        <w:pStyle w:val="Heading3"/>
        <w:rPr>
          <w:rtl/>
        </w:rPr>
      </w:pPr>
      <w:r>
        <w:rPr>
          <w:rFonts w:hint="cs"/>
          <w:rtl/>
        </w:rPr>
        <w:t xml:space="preserve">ثانياً: </w:t>
      </w:r>
      <w:r w:rsidR="006B45D8">
        <w:rPr>
          <w:rFonts w:hint="cs"/>
          <w:rtl/>
        </w:rPr>
        <w:t>الأداء :</w:t>
      </w:r>
    </w:p>
    <w:p w14:paraId="03876BD7" w14:textId="088B747C" w:rsidR="008921D3" w:rsidRDefault="006B45D8" w:rsidP="00EC310B">
      <w:pPr>
        <w:spacing w:before="40" w:after="40"/>
        <w:ind w:firstLine="282"/>
        <w:jc w:val="both"/>
        <w:rPr>
          <w:rFonts w:asciiTheme="majorBidi" w:hAnsiTheme="majorBidi"/>
          <w:rtl/>
        </w:rPr>
      </w:pPr>
      <w:r>
        <w:rPr>
          <w:rFonts w:asciiTheme="majorBidi" w:hAnsiTheme="majorBidi" w:hint="cs"/>
          <w:rtl/>
        </w:rPr>
        <w:t xml:space="preserve"> هو </w:t>
      </w:r>
      <w:r w:rsidR="008921D3" w:rsidRPr="008921D3">
        <w:rPr>
          <w:rFonts w:asciiTheme="majorBidi" w:hAnsiTheme="majorBidi"/>
          <w:rtl/>
        </w:rPr>
        <w:t xml:space="preserve">مدى تحقيق </w:t>
      </w:r>
      <w:r w:rsidR="00EC310B">
        <w:rPr>
          <w:rFonts w:asciiTheme="majorBidi" w:hAnsiTheme="majorBidi" w:hint="cs"/>
          <w:rtl/>
        </w:rPr>
        <w:t>الإيرادات عن عمليات الشركة</w:t>
      </w:r>
      <w:r w:rsidR="008921D3" w:rsidRPr="008921D3">
        <w:rPr>
          <w:rFonts w:asciiTheme="majorBidi" w:hAnsiTheme="majorBidi"/>
          <w:rtl/>
        </w:rPr>
        <w:t xml:space="preserve"> والقدرة الكسبية في المؤسسة، حيث أن الأولى تعني قدرة المؤسسة على توليد إيرادات سواء من أنشطتها الجارية أو الرأسمالية أو الاستثنائية، بينما تعني الثانية قدرة المؤسسة تحقيق فائض من أنشطتها من أجل مكافئة عوامل الإنتاج وفقا</w:t>
      </w:r>
      <w:r w:rsidR="00EC310B">
        <w:rPr>
          <w:rFonts w:asciiTheme="majorBidi" w:hAnsiTheme="majorBidi" w:hint="cs"/>
          <w:rtl/>
        </w:rPr>
        <w:t>ً</w:t>
      </w:r>
      <w:r w:rsidR="008921D3" w:rsidRPr="008921D3">
        <w:rPr>
          <w:rFonts w:asciiTheme="majorBidi" w:hAnsiTheme="majorBidi"/>
          <w:rtl/>
        </w:rPr>
        <w:t xml:space="preserve"> للنظرية الحديثة، والبعض يعرفه بمدى تحقيق المؤسسة لهامش أمان، يزيل عنها العسر  ومدى القدرة على التصدي للمخاطر والصعاب</w:t>
      </w:r>
      <w:r>
        <w:rPr>
          <w:rFonts w:asciiTheme="majorBidi" w:hAnsiTheme="majorBidi" w:hint="cs"/>
          <w:rtl/>
        </w:rPr>
        <w:t>.</w:t>
      </w:r>
    </w:p>
    <w:p w14:paraId="7D40BFF0" w14:textId="77777777" w:rsidR="006B45D8" w:rsidRPr="006B45D8" w:rsidRDefault="006B45D8" w:rsidP="006B45D8">
      <w:pPr>
        <w:spacing w:before="40" w:after="40"/>
        <w:ind w:firstLine="282"/>
        <w:rPr>
          <w:rFonts w:asciiTheme="majorBidi" w:hAnsiTheme="majorBidi"/>
          <w:rtl/>
        </w:rPr>
      </w:pPr>
      <w:r w:rsidRPr="006B45D8">
        <w:rPr>
          <w:rFonts w:asciiTheme="majorBidi" w:hAnsiTheme="majorBidi"/>
          <w:rtl/>
        </w:rPr>
        <w:t>يعرف أيضا</w:t>
      </w:r>
      <w:r>
        <w:rPr>
          <w:rFonts w:asciiTheme="majorBidi" w:hAnsiTheme="majorBidi" w:hint="cs"/>
          <w:rtl/>
        </w:rPr>
        <w:t>ً</w:t>
      </w:r>
      <w:r w:rsidRPr="006B45D8">
        <w:rPr>
          <w:rFonts w:asciiTheme="majorBidi" w:hAnsiTheme="majorBidi"/>
          <w:rtl/>
        </w:rPr>
        <w:t xml:space="preserve"> بتسليط الضوء على العوام</w:t>
      </w:r>
      <w:r>
        <w:rPr>
          <w:rFonts w:asciiTheme="majorBidi" w:hAnsiTheme="majorBidi"/>
          <w:rtl/>
        </w:rPr>
        <w:t xml:space="preserve">ل التالية: </w:t>
      </w:r>
    </w:p>
    <w:p w14:paraId="38105A2A" w14:textId="77777777" w:rsidR="006B45D8" w:rsidRPr="006B45D8" w:rsidRDefault="00455B33" w:rsidP="00455B33">
      <w:pPr>
        <w:pStyle w:val="ListParagraph"/>
        <w:numPr>
          <w:ilvl w:val="0"/>
          <w:numId w:val="10"/>
        </w:numPr>
        <w:spacing w:before="40" w:after="40"/>
        <w:jc w:val="both"/>
        <w:rPr>
          <w:rFonts w:asciiTheme="majorBidi" w:hAnsiTheme="majorBidi"/>
          <w:rtl/>
        </w:rPr>
      </w:pPr>
      <w:r>
        <w:rPr>
          <w:rFonts w:asciiTheme="majorBidi" w:hAnsiTheme="majorBidi"/>
          <w:rtl/>
        </w:rPr>
        <w:t xml:space="preserve">العوامل المؤثرة في </w:t>
      </w:r>
      <w:r>
        <w:rPr>
          <w:rFonts w:asciiTheme="majorBidi" w:hAnsiTheme="majorBidi" w:hint="cs"/>
          <w:rtl/>
        </w:rPr>
        <w:t>فعالية</w:t>
      </w:r>
      <w:r w:rsidR="006B45D8" w:rsidRPr="006B45D8">
        <w:rPr>
          <w:rFonts w:asciiTheme="majorBidi" w:hAnsiTheme="majorBidi"/>
          <w:rtl/>
        </w:rPr>
        <w:t xml:space="preserve"> </w:t>
      </w:r>
      <w:r>
        <w:rPr>
          <w:rFonts w:asciiTheme="majorBidi" w:hAnsiTheme="majorBidi" w:hint="cs"/>
          <w:rtl/>
        </w:rPr>
        <w:t>الأداء</w:t>
      </w:r>
      <w:r w:rsidR="006B45D8" w:rsidRPr="006B45D8">
        <w:rPr>
          <w:rFonts w:asciiTheme="majorBidi" w:hAnsiTheme="majorBidi"/>
          <w:rtl/>
        </w:rPr>
        <w:t>؛</w:t>
      </w:r>
    </w:p>
    <w:p w14:paraId="665FE063" w14:textId="77777777" w:rsidR="006B45D8" w:rsidRPr="006B45D8" w:rsidRDefault="006B45D8" w:rsidP="00455B33">
      <w:pPr>
        <w:pStyle w:val="ListParagraph"/>
        <w:numPr>
          <w:ilvl w:val="0"/>
          <w:numId w:val="10"/>
        </w:numPr>
        <w:spacing w:before="40" w:after="40"/>
        <w:jc w:val="both"/>
        <w:rPr>
          <w:rFonts w:asciiTheme="majorBidi" w:hAnsiTheme="majorBidi"/>
          <w:rtl/>
        </w:rPr>
      </w:pPr>
      <w:r w:rsidRPr="006B45D8">
        <w:rPr>
          <w:rFonts w:asciiTheme="majorBidi" w:hAnsiTheme="majorBidi"/>
          <w:rtl/>
        </w:rPr>
        <w:t xml:space="preserve">أثر السياسات </w:t>
      </w:r>
      <w:r w:rsidR="00455B33">
        <w:rPr>
          <w:rFonts w:asciiTheme="majorBidi" w:hAnsiTheme="majorBidi"/>
          <w:rtl/>
        </w:rPr>
        <w:t>المتبناة</w:t>
      </w:r>
      <w:r w:rsidR="00455B33">
        <w:rPr>
          <w:rFonts w:asciiTheme="majorBidi" w:hAnsiTheme="majorBidi" w:hint="cs"/>
          <w:rtl/>
        </w:rPr>
        <w:t xml:space="preserve"> </w:t>
      </w:r>
      <w:r w:rsidRPr="006B45D8">
        <w:rPr>
          <w:rFonts w:asciiTheme="majorBidi" w:hAnsiTheme="majorBidi"/>
          <w:rtl/>
        </w:rPr>
        <w:t xml:space="preserve">من طرف </w:t>
      </w:r>
      <w:r w:rsidR="00455B33">
        <w:rPr>
          <w:rFonts w:asciiTheme="majorBidi" w:hAnsiTheme="majorBidi" w:hint="cs"/>
          <w:rtl/>
        </w:rPr>
        <w:t>الإدارة</w:t>
      </w:r>
      <w:r w:rsidRPr="006B45D8">
        <w:rPr>
          <w:rFonts w:asciiTheme="majorBidi" w:hAnsiTheme="majorBidi"/>
          <w:rtl/>
        </w:rPr>
        <w:t xml:space="preserve"> على مردودية الأموال الخاصة؛</w:t>
      </w:r>
    </w:p>
    <w:p w14:paraId="07301BB9" w14:textId="77777777" w:rsidR="007222AC" w:rsidRDefault="006B45D8" w:rsidP="007222AC">
      <w:pPr>
        <w:pStyle w:val="ListParagraph"/>
        <w:numPr>
          <w:ilvl w:val="0"/>
          <w:numId w:val="10"/>
        </w:numPr>
        <w:spacing w:before="40" w:after="40"/>
        <w:jc w:val="both"/>
        <w:rPr>
          <w:rFonts w:asciiTheme="majorBidi" w:hAnsiTheme="majorBidi"/>
        </w:rPr>
      </w:pPr>
      <w:r w:rsidRPr="006B45D8">
        <w:rPr>
          <w:rFonts w:asciiTheme="majorBidi" w:hAnsiTheme="majorBidi"/>
          <w:rtl/>
        </w:rPr>
        <w:t xml:space="preserve">مدى مساهمة معدل نمو المؤسسة في إنجاح السياسة وتحقيق فوائض وأرباح؛ </w:t>
      </w:r>
    </w:p>
    <w:p w14:paraId="5BA42EF2" w14:textId="77777777" w:rsidR="006B45D8" w:rsidRPr="006B45D8" w:rsidRDefault="006B45D8" w:rsidP="007222AC">
      <w:pPr>
        <w:pStyle w:val="ListParagraph"/>
        <w:numPr>
          <w:ilvl w:val="0"/>
          <w:numId w:val="10"/>
        </w:numPr>
        <w:spacing w:before="40" w:after="40"/>
        <w:jc w:val="both"/>
        <w:rPr>
          <w:rFonts w:asciiTheme="majorBidi" w:hAnsiTheme="majorBidi"/>
          <w:rtl/>
        </w:rPr>
      </w:pPr>
      <w:r w:rsidRPr="006B45D8">
        <w:rPr>
          <w:rFonts w:asciiTheme="majorBidi" w:hAnsiTheme="majorBidi"/>
          <w:rtl/>
        </w:rPr>
        <w:t>مدى تغطية مستوى النشاط للمصاريف العامة.</w:t>
      </w:r>
    </w:p>
    <w:p w14:paraId="6F807240" w14:textId="0B8C1FE1" w:rsidR="00392075" w:rsidRDefault="006B45D8" w:rsidP="00C64287">
      <w:pPr>
        <w:pStyle w:val="ListParagraph"/>
        <w:numPr>
          <w:ilvl w:val="0"/>
          <w:numId w:val="10"/>
        </w:numPr>
        <w:spacing w:before="40" w:after="40"/>
        <w:jc w:val="both"/>
        <w:rPr>
          <w:rFonts w:asciiTheme="majorBidi" w:hAnsiTheme="majorBidi"/>
          <w:rtl/>
        </w:rPr>
      </w:pPr>
      <w:r w:rsidRPr="006B45D8">
        <w:rPr>
          <w:rFonts w:asciiTheme="majorBidi" w:hAnsiTheme="majorBidi"/>
          <w:rtl/>
        </w:rPr>
        <w:t>يستنتج من خلال التعاريف السابقة أن الأداء  عبارة عن الاستخدام الأمثل للمؤشرات</w:t>
      </w:r>
      <w:r w:rsidR="007222AC">
        <w:rPr>
          <w:rFonts w:asciiTheme="majorBidi" w:hAnsiTheme="majorBidi" w:hint="cs"/>
          <w:rtl/>
        </w:rPr>
        <w:t xml:space="preserve"> </w:t>
      </w:r>
      <w:r w:rsidRPr="007222AC">
        <w:rPr>
          <w:rFonts w:asciiTheme="majorBidi" w:hAnsiTheme="majorBidi"/>
          <w:rtl/>
        </w:rPr>
        <w:t>لقياس مدى تحقيق الأهداف المسطرة.</w:t>
      </w:r>
      <w:r w:rsidR="00A55A66">
        <w:rPr>
          <w:rFonts w:asciiTheme="majorBidi" w:hAnsiTheme="majorBidi" w:hint="cs"/>
          <w:rtl/>
        </w:rPr>
        <w:t xml:space="preserve"> </w:t>
      </w:r>
      <w:r w:rsidR="006E329B">
        <w:rPr>
          <w:rFonts w:asciiTheme="majorBidi" w:hAnsiTheme="majorBidi" w:hint="cs"/>
          <w:rtl/>
        </w:rPr>
        <w:t xml:space="preserve"> </w:t>
      </w:r>
      <w:r w:rsidR="00C64287">
        <w:rPr>
          <w:rFonts w:asciiTheme="majorBidi" w:hAnsiTheme="majorBidi" w:hint="cs"/>
          <w:rtl/>
        </w:rPr>
        <w:t xml:space="preserve"> </w:t>
      </w:r>
    </w:p>
    <w:p w14:paraId="41A64ADD" w14:textId="77777777" w:rsidR="006B45D8" w:rsidRDefault="006B45D8" w:rsidP="002956B7">
      <w:pPr>
        <w:pStyle w:val="Heading3"/>
        <w:rPr>
          <w:rtl/>
        </w:rPr>
      </w:pPr>
      <w:r>
        <w:rPr>
          <w:rFonts w:hint="cs"/>
          <w:rtl/>
        </w:rPr>
        <w:t>التعريف الإجرائي:</w:t>
      </w:r>
    </w:p>
    <w:p w14:paraId="497E7214" w14:textId="00E99A37" w:rsidR="006B45D8" w:rsidRDefault="00A64057" w:rsidP="00F34580">
      <w:pPr>
        <w:spacing w:before="40" w:after="40"/>
        <w:ind w:firstLine="282"/>
        <w:jc w:val="both"/>
        <w:rPr>
          <w:rFonts w:asciiTheme="majorBidi" w:hAnsiTheme="majorBidi"/>
          <w:rtl/>
        </w:rPr>
      </w:pPr>
      <w:r>
        <w:rPr>
          <w:rFonts w:asciiTheme="majorBidi" w:hAnsiTheme="majorBidi" w:hint="cs"/>
          <w:rtl/>
        </w:rPr>
        <w:t xml:space="preserve"> </w:t>
      </w:r>
      <w:r w:rsidRPr="00A64057">
        <w:rPr>
          <w:rFonts w:asciiTheme="majorBidi" w:hAnsiTheme="majorBidi"/>
          <w:rtl/>
        </w:rPr>
        <w:t>الأداء هو"قدرة المنظمة على تجسيد أهدافها المسطرة في نتائج فعلية والتي تحققها المنظمة من خلال الاستغلال الأحسن لمواردها المتاحة في ظل ظروف بيئتها الخارجي</w:t>
      </w:r>
      <w:r>
        <w:rPr>
          <w:rFonts w:asciiTheme="majorBidi" w:hAnsiTheme="majorBidi"/>
          <w:rtl/>
        </w:rPr>
        <w:t>ة</w:t>
      </w:r>
      <w:r w:rsidRPr="00A64057">
        <w:rPr>
          <w:rFonts w:asciiTheme="majorBidi" w:hAnsiTheme="majorBidi"/>
          <w:rtl/>
        </w:rPr>
        <w:t>.</w:t>
      </w:r>
    </w:p>
    <w:p w14:paraId="12EB3ED6" w14:textId="77777777" w:rsidR="00445896" w:rsidRDefault="00445896" w:rsidP="002956B7">
      <w:pPr>
        <w:pStyle w:val="Heading3"/>
        <w:rPr>
          <w:rtl/>
        </w:rPr>
      </w:pPr>
      <w:r>
        <w:rPr>
          <w:rtl/>
        </w:rPr>
        <w:t xml:space="preserve">تكنولوجيا المعلومات والاتصال </w:t>
      </w:r>
      <w:r>
        <w:rPr>
          <w:rFonts w:hint="cs"/>
          <w:rtl/>
        </w:rPr>
        <w:t xml:space="preserve"> و</w:t>
      </w:r>
      <w:r w:rsidRPr="00445896">
        <w:rPr>
          <w:rFonts w:cs="Simplified Arabic"/>
          <w:rtl/>
          <w:lang w:bidi="ar-SA"/>
        </w:rPr>
        <w:t>تطوير الأداء</w:t>
      </w:r>
      <w:r>
        <w:rPr>
          <w:rFonts w:hint="cs"/>
          <w:rtl/>
        </w:rPr>
        <w:t>:</w:t>
      </w:r>
    </w:p>
    <w:p w14:paraId="65D65BDA" w14:textId="77777777" w:rsidR="00445896" w:rsidRPr="006B45D8" w:rsidRDefault="00445896" w:rsidP="00445896">
      <w:pPr>
        <w:spacing w:before="40" w:after="40"/>
        <w:ind w:firstLine="282"/>
        <w:jc w:val="both"/>
        <w:rPr>
          <w:rFonts w:asciiTheme="majorBidi" w:hAnsiTheme="majorBidi"/>
          <w:rtl/>
        </w:rPr>
      </w:pPr>
      <w:r>
        <w:rPr>
          <w:rFonts w:asciiTheme="majorBidi" w:hAnsiTheme="majorBidi" w:hint="cs"/>
          <w:rtl/>
        </w:rPr>
        <w:t>ا</w:t>
      </w:r>
      <w:r w:rsidRPr="00445896">
        <w:rPr>
          <w:rFonts w:asciiTheme="majorBidi" w:hAnsiTheme="majorBidi"/>
          <w:rtl/>
        </w:rPr>
        <w:t>لعلاقة بين المؤسسات وتكنولوجيا المعلومات او لاتصال هي علاقة ذات اتجاهين، فكل منهما يؤثر في الاخر</w:t>
      </w:r>
      <w:r>
        <w:rPr>
          <w:rFonts w:asciiTheme="majorBidi" w:hAnsiTheme="majorBidi" w:hint="cs"/>
          <w:rtl/>
        </w:rPr>
        <w:t xml:space="preserve"> </w:t>
      </w:r>
      <w:r w:rsidRPr="00445896">
        <w:rPr>
          <w:rFonts w:asciiTheme="majorBidi" w:hAnsiTheme="majorBidi"/>
          <w:rtl/>
        </w:rPr>
        <w:t xml:space="preserve">ضمن مجموعة من العوامل كالمحيط الخارجي، والثقافة والهيكل التنظيمي، وعمليات </w:t>
      </w:r>
      <w:r w:rsidRPr="00445896">
        <w:rPr>
          <w:rFonts w:asciiTheme="majorBidi" w:hAnsiTheme="majorBidi"/>
          <w:rtl/>
        </w:rPr>
        <w:lastRenderedPageBreak/>
        <w:t>التشغيل، الى جانب</w:t>
      </w:r>
      <w:r>
        <w:rPr>
          <w:rFonts w:asciiTheme="majorBidi" w:hAnsiTheme="majorBidi" w:hint="cs"/>
          <w:rtl/>
        </w:rPr>
        <w:t xml:space="preserve"> </w:t>
      </w:r>
      <w:r w:rsidRPr="00445896">
        <w:rPr>
          <w:rFonts w:asciiTheme="majorBidi" w:hAnsiTheme="majorBidi"/>
          <w:rtl/>
        </w:rPr>
        <w:t>المؤثرات السياسية الداخلية، فقد أصبحت المعلومات تدخل وتخرج بأشكال ثلاث المرئية والمسموعة</w:t>
      </w:r>
      <w:r>
        <w:rPr>
          <w:rFonts w:asciiTheme="majorBidi" w:hAnsiTheme="majorBidi" w:hint="cs"/>
          <w:rtl/>
        </w:rPr>
        <w:t xml:space="preserve"> </w:t>
      </w:r>
      <w:r w:rsidRPr="00445896">
        <w:rPr>
          <w:rFonts w:asciiTheme="majorBidi" w:hAnsiTheme="majorBidi"/>
          <w:rtl/>
        </w:rPr>
        <w:t xml:space="preserve">والمقروءة في </w:t>
      </w:r>
      <w:r>
        <w:rPr>
          <w:rFonts w:asciiTheme="majorBidi" w:hAnsiTheme="majorBidi" w:hint="cs"/>
          <w:rtl/>
        </w:rPr>
        <w:t>آنٍ</w:t>
      </w:r>
      <w:r>
        <w:rPr>
          <w:rFonts w:asciiTheme="majorBidi" w:hAnsiTheme="majorBidi"/>
          <w:rtl/>
        </w:rPr>
        <w:t xml:space="preserve"> واحد و</w:t>
      </w:r>
      <w:r w:rsidRPr="00445896">
        <w:rPr>
          <w:rFonts w:asciiTheme="majorBidi" w:hAnsiTheme="majorBidi"/>
          <w:rtl/>
        </w:rPr>
        <w:t xml:space="preserve"> دخلت الى عالم الاعمال أيضا المواقع الافتراضية وغيرها من التطورات الجارية في</w:t>
      </w:r>
      <w:r>
        <w:rPr>
          <w:rFonts w:asciiTheme="majorBidi" w:hAnsiTheme="majorBidi" w:hint="cs"/>
          <w:rtl/>
        </w:rPr>
        <w:t xml:space="preserve"> </w:t>
      </w:r>
      <w:r w:rsidRPr="00445896">
        <w:rPr>
          <w:rFonts w:asciiTheme="majorBidi" w:hAnsiTheme="majorBidi"/>
          <w:rtl/>
        </w:rPr>
        <w:t>تكنولوجيا المعلومات والاتصال و ادماجها مع متطلبات عملياتها من أجل دفع عجلة تطورها الى الامام</w:t>
      </w:r>
      <w:r>
        <w:rPr>
          <w:rFonts w:asciiTheme="majorBidi" w:hAnsiTheme="majorBidi" w:hint="cs"/>
          <w:rtl/>
        </w:rPr>
        <w:t>.</w:t>
      </w:r>
    </w:p>
    <w:p w14:paraId="6B8E984E" w14:textId="77777777" w:rsidR="007F6730" w:rsidRDefault="007F6730" w:rsidP="00A64057">
      <w:pPr>
        <w:pStyle w:val="Heading2"/>
        <w:rPr>
          <w:rtl/>
        </w:rPr>
      </w:pPr>
      <w:bookmarkStart w:id="15" w:name="_Toc171674537"/>
      <w:r>
        <w:rPr>
          <w:rFonts w:hint="cs"/>
          <w:rtl/>
        </w:rPr>
        <w:t>المنهجية وطرق البحث</w:t>
      </w:r>
      <w:r w:rsidR="00A23D29">
        <w:rPr>
          <w:rFonts w:hint="cs"/>
          <w:rtl/>
        </w:rPr>
        <w:t>:</w:t>
      </w:r>
      <w:bookmarkEnd w:id="15"/>
    </w:p>
    <w:p w14:paraId="3F729A34" w14:textId="02510E54" w:rsidR="00392075" w:rsidRDefault="00A23D29" w:rsidP="00AB28E1">
      <w:pPr>
        <w:spacing w:before="40" w:after="40"/>
        <w:ind w:firstLine="282"/>
        <w:jc w:val="both"/>
        <w:rPr>
          <w:rFonts w:asciiTheme="majorBidi" w:hAnsiTheme="majorBidi"/>
          <w:rtl/>
        </w:rPr>
      </w:pPr>
      <w:r w:rsidRPr="00A23D29">
        <w:rPr>
          <w:rFonts w:asciiTheme="majorBidi" w:hAnsiTheme="majorBidi"/>
          <w:rtl/>
        </w:rPr>
        <w:t xml:space="preserve">من أجل الإحاطة الشاملة بمختلف جوانب الموضوع ، وللإجابة على </w:t>
      </w:r>
      <w:r>
        <w:rPr>
          <w:rFonts w:asciiTheme="majorBidi" w:hAnsiTheme="majorBidi"/>
          <w:rtl/>
        </w:rPr>
        <w:t>الإشكالية والتساؤلات الفرعية</w:t>
      </w:r>
      <w:r w:rsidRPr="00A23D29">
        <w:rPr>
          <w:rFonts w:asciiTheme="majorBidi" w:hAnsiTheme="majorBidi"/>
          <w:rtl/>
        </w:rPr>
        <w:t>،</w:t>
      </w:r>
      <w:r>
        <w:rPr>
          <w:rFonts w:asciiTheme="majorBidi" w:hAnsiTheme="majorBidi" w:hint="cs"/>
          <w:rtl/>
        </w:rPr>
        <w:t xml:space="preserve"> </w:t>
      </w:r>
      <w:r w:rsidRPr="00A23D29">
        <w:rPr>
          <w:rFonts w:asciiTheme="majorBidi" w:hAnsiTheme="majorBidi"/>
          <w:rtl/>
        </w:rPr>
        <w:t>إعتمدنا على المنهج الوصفي في الجانب النظري لعرض أهم المفا</w:t>
      </w:r>
      <w:r>
        <w:rPr>
          <w:rFonts w:asciiTheme="majorBidi" w:hAnsiTheme="majorBidi"/>
          <w:rtl/>
        </w:rPr>
        <w:t xml:space="preserve">هيم الأساسية للمخاطر </w:t>
      </w:r>
      <w:r>
        <w:rPr>
          <w:rFonts w:asciiTheme="majorBidi" w:hAnsiTheme="majorBidi" w:hint="cs"/>
          <w:rtl/>
        </w:rPr>
        <w:t>التكنولوجية</w:t>
      </w:r>
      <w:r w:rsidRPr="00A23D29">
        <w:rPr>
          <w:rFonts w:asciiTheme="majorBidi" w:hAnsiTheme="majorBidi"/>
          <w:rtl/>
        </w:rPr>
        <w:t>،</w:t>
      </w:r>
      <w:r>
        <w:rPr>
          <w:rFonts w:asciiTheme="majorBidi" w:hAnsiTheme="majorBidi" w:hint="cs"/>
          <w:rtl/>
        </w:rPr>
        <w:t xml:space="preserve"> </w:t>
      </w:r>
      <w:r>
        <w:rPr>
          <w:rFonts w:asciiTheme="majorBidi" w:hAnsiTheme="majorBidi"/>
          <w:rtl/>
        </w:rPr>
        <w:t>وكذا أهم المؤش</w:t>
      </w:r>
      <w:r w:rsidRPr="00A23D29">
        <w:rPr>
          <w:rFonts w:asciiTheme="majorBidi" w:hAnsiTheme="majorBidi"/>
          <w:rtl/>
        </w:rPr>
        <w:t>ر</w:t>
      </w:r>
      <w:r>
        <w:rPr>
          <w:rFonts w:asciiTheme="majorBidi" w:hAnsiTheme="majorBidi" w:hint="cs"/>
          <w:rtl/>
        </w:rPr>
        <w:t>ا</w:t>
      </w:r>
      <w:r>
        <w:rPr>
          <w:rFonts w:asciiTheme="majorBidi" w:hAnsiTheme="majorBidi"/>
          <w:rtl/>
        </w:rPr>
        <w:t xml:space="preserve">ت لقياس الأداء </w:t>
      </w:r>
      <w:r w:rsidRPr="00A23D29">
        <w:rPr>
          <w:rFonts w:asciiTheme="majorBidi" w:hAnsiTheme="majorBidi"/>
          <w:rtl/>
        </w:rPr>
        <w:t>، أما في الجانب التطبيقي فقد إعتمدنا المنهج الإحصائي</w:t>
      </w:r>
      <w:r>
        <w:rPr>
          <w:rFonts w:asciiTheme="majorBidi" w:hAnsiTheme="majorBidi" w:hint="cs"/>
          <w:rtl/>
        </w:rPr>
        <w:t xml:space="preserve"> </w:t>
      </w:r>
      <w:r w:rsidRPr="00A23D29">
        <w:rPr>
          <w:rFonts w:asciiTheme="majorBidi" w:hAnsiTheme="majorBidi"/>
          <w:rtl/>
        </w:rPr>
        <w:t xml:space="preserve">التحليلي لعرض مدى تأثير </w:t>
      </w:r>
      <w:r w:rsidR="00652D7B">
        <w:rPr>
          <w:rFonts w:asciiTheme="majorBidi" w:hAnsiTheme="majorBidi"/>
          <w:rtl/>
        </w:rPr>
        <w:t xml:space="preserve">مخاطر التكنولوجيا </w:t>
      </w:r>
      <w:r w:rsidR="00F34580">
        <w:rPr>
          <w:rFonts w:asciiTheme="majorBidi" w:hAnsiTheme="majorBidi"/>
          <w:rtl/>
        </w:rPr>
        <w:t>على الأداء</w:t>
      </w:r>
      <w:r w:rsidRPr="00A23D29">
        <w:rPr>
          <w:rFonts w:asciiTheme="majorBidi" w:hAnsiTheme="majorBidi"/>
          <w:rtl/>
        </w:rPr>
        <w:t>.</w:t>
      </w:r>
      <w:r w:rsidR="00F9717B">
        <w:rPr>
          <w:rFonts w:asciiTheme="majorBidi" w:hAnsiTheme="majorBidi" w:hint="cs"/>
          <w:rtl/>
        </w:rPr>
        <w:t xml:space="preserve"> </w:t>
      </w:r>
      <w:r w:rsidR="006E329B">
        <w:rPr>
          <w:rFonts w:asciiTheme="majorBidi" w:hAnsiTheme="majorBidi" w:hint="cs"/>
          <w:rtl/>
        </w:rPr>
        <w:t xml:space="preserve"> </w:t>
      </w:r>
      <w:r w:rsidR="00AB28E1">
        <w:rPr>
          <w:rFonts w:asciiTheme="majorBidi" w:hAnsiTheme="majorBidi" w:hint="cs"/>
          <w:rtl/>
        </w:rPr>
        <w:t xml:space="preserve"> </w:t>
      </w:r>
    </w:p>
    <w:p w14:paraId="397600C9" w14:textId="77777777" w:rsidR="005B0029" w:rsidRPr="005B0029" w:rsidRDefault="005B0029" w:rsidP="002956B7">
      <w:pPr>
        <w:pStyle w:val="Heading3"/>
        <w:rPr>
          <w:rtl/>
        </w:rPr>
      </w:pPr>
      <w:r>
        <w:rPr>
          <w:rtl/>
        </w:rPr>
        <w:t>مجتمع وعينة الد</w:t>
      </w:r>
      <w:r w:rsidRPr="005B0029">
        <w:rPr>
          <w:rtl/>
        </w:rPr>
        <w:t>ر</w:t>
      </w:r>
      <w:r>
        <w:rPr>
          <w:rFonts w:hint="cs"/>
          <w:rtl/>
        </w:rPr>
        <w:t>ا</w:t>
      </w:r>
      <w:r w:rsidRPr="005B0029">
        <w:rPr>
          <w:rtl/>
        </w:rPr>
        <w:t>سة:</w:t>
      </w:r>
    </w:p>
    <w:p w14:paraId="7F08E333" w14:textId="7EDC06F1" w:rsidR="004D14DA" w:rsidRDefault="005B0029" w:rsidP="004D14DA">
      <w:pPr>
        <w:spacing w:before="40" w:after="40"/>
        <w:ind w:firstLine="282"/>
        <w:jc w:val="both"/>
        <w:rPr>
          <w:rFonts w:asciiTheme="majorBidi" w:hAnsiTheme="majorBidi"/>
          <w:rtl/>
        </w:rPr>
      </w:pPr>
      <w:r>
        <w:rPr>
          <w:rFonts w:asciiTheme="majorBidi" w:hAnsiTheme="majorBidi"/>
          <w:rtl/>
        </w:rPr>
        <w:t>يتكون مجتمع الد</w:t>
      </w:r>
      <w:r w:rsidRPr="005B0029">
        <w:rPr>
          <w:rFonts w:asciiTheme="majorBidi" w:hAnsiTheme="majorBidi"/>
          <w:rtl/>
        </w:rPr>
        <w:t>ر</w:t>
      </w:r>
      <w:r>
        <w:rPr>
          <w:rFonts w:asciiTheme="majorBidi" w:hAnsiTheme="majorBidi" w:hint="cs"/>
          <w:rtl/>
        </w:rPr>
        <w:t>ا</w:t>
      </w:r>
      <w:r w:rsidRPr="005B0029">
        <w:rPr>
          <w:rFonts w:asciiTheme="majorBidi" w:hAnsiTheme="majorBidi"/>
          <w:rtl/>
        </w:rPr>
        <w:t xml:space="preserve">سة من جميع العاملين </w:t>
      </w:r>
      <w:r w:rsidR="00646C33">
        <w:rPr>
          <w:rFonts w:asciiTheme="majorBidi" w:hAnsiTheme="majorBidi" w:hint="cs"/>
          <w:rtl/>
        </w:rPr>
        <w:t>بالشركات الصناعية</w:t>
      </w:r>
      <w:r w:rsidR="008015F2">
        <w:rPr>
          <w:rFonts w:asciiTheme="majorBidi" w:hAnsiTheme="majorBidi" w:hint="cs"/>
          <w:rtl/>
        </w:rPr>
        <w:t xml:space="preserve"> في منطقة الجبيل</w:t>
      </w:r>
      <w:r>
        <w:rPr>
          <w:rFonts w:asciiTheme="majorBidi" w:hAnsiTheme="majorBidi"/>
          <w:rtl/>
        </w:rPr>
        <w:t>. وتم اختيار عينة الد</w:t>
      </w:r>
      <w:r w:rsidRPr="005B0029">
        <w:rPr>
          <w:rFonts w:asciiTheme="majorBidi" w:hAnsiTheme="majorBidi"/>
          <w:rtl/>
        </w:rPr>
        <w:t>ر</w:t>
      </w:r>
      <w:r>
        <w:rPr>
          <w:rFonts w:asciiTheme="majorBidi" w:hAnsiTheme="majorBidi" w:hint="cs"/>
          <w:rtl/>
        </w:rPr>
        <w:t>ا</w:t>
      </w:r>
      <w:r w:rsidRPr="005B0029">
        <w:rPr>
          <w:rFonts w:asciiTheme="majorBidi" w:hAnsiTheme="majorBidi"/>
          <w:rtl/>
        </w:rPr>
        <w:t>سة عن طريق العينة</w:t>
      </w:r>
      <w:r>
        <w:rPr>
          <w:rFonts w:asciiTheme="majorBidi" w:hAnsiTheme="majorBidi" w:hint="cs"/>
          <w:rtl/>
        </w:rPr>
        <w:t xml:space="preserve"> </w:t>
      </w:r>
      <w:r w:rsidR="004D14DA">
        <w:rPr>
          <w:rFonts w:asciiTheme="majorBidi" w:hAnsiTheme="majorBidi"/>
          <w:rtl/>
        </w:rPr>
        <w:t>الميسرة بما يخدم أهداف الد</w:t>
      </w:r>
      <w:r w:rsidRPr="005B0029">
        <w:rPr>
          <w:rFonts w:asciiTheme="majorBidi" w:hAnsiTheme="majorBidi"/>
          <w:rtl/>
        </w:rPr>
        <w:t>ر</w:t>
      </w:r>
      <w:r w:rsidR="004D14DA">
        <w:rPr>
          <w:rFonts w:asciiTheme="majorBidi" w:hAnsiTheme="majorBidi" w:hint="cs"/>
          <w:rtl/>
        </w:rPr>
        <w:t>ا</w:t>
      </w:r>
      <w:r w:rsidRPr="005B0029">
        <w:rPr>
          <w:rFonts w:asciiTheme="majorBidi" w:hAnsiTheme="majorBidi"/>
          <w:rtl/>
        </w:rPr>
        <w:t>سة وبناءا</w:t>
      </w:r>
      <w:r w:rsidR="00F34580">
        <w:rPr>
          <w:rFonts w:asciiTheme="majorBidi" w:hAnsiTheme="majorBidi" w:hint="cs"/>
          <w:rtl/>
        </w:rPr>
        <w:t>ً</w:t>
      </w:r>
      <w:r w:rsidRPr="005B0029">
        <w:rPr>
          <w:rFonts w:asciiTheme="majorBidi" w:hAnsiTheme="majorBidi"/>
          <w:rtl/>
        </w:rPr>
        <w:t xml:space="preserve"> على معرفتهم دون أن يكون</w:t>
      </w:r>
      <w:r w:rsidR="004D14DA">
        <w:rPr>
          <w:rFonts w:asciiTheme="majorBidi" w:hAnsiTheme="majorBidi"/>
          <w:rtl/>
        </w:rPr>
        <w:t xml:space="preserve"> هناك قيود أو شروط غير التي ي</w:t>
      </w:r>
      <w:r w:rsidRPr="005B0029">
        <w:rPr>
          <w:rFonts w:asciiTheme="majorBidi" w:hAnsiTheme="majorBidi"/>
          <w:rtl/>
        </w:rPr>
        <w:t>ر</w:t>
      </w:r>
      <w:r w:rsidR="004D14DA">
        <w:rPr>
          <w:rFonts w:asciiTheme="majorBidi" w:hAnsiTheme="majorBidi" w:hint="cs"/>
          <w:rtl/>
        </w:rPr>
        <w:t>ا</w:t>
      </w:r>
      <w:r w:rsidRPr="005B0029">
        <w:rPr>
          <w:rFonts w:asciiTheme="majorBidi" w:hAnsiTheme="majorBidi"/>
          <w:rtl/>
        </w:rPr>
        <w:t xml:space="preserve">ها هو مناسبة. </w:t>
      </w:r>
    </w:p>
    <w:p w14:paraId="130126F9" w14:textId="77777777" w:rsidR="005B0029" w:rsidRPr="005B0029" w:rsidRDefault="004D14DA" w:rsidP="00455B33">
      <w:pPr>
        <w:spacing w:before="40" w:after="40"/>
        <w:ind w:firstLine="282"/>
        <w:jc w:val="both"/>
        <w:rPr>
          <w:rFonts w:asciiTheme="majorBidi" w:hAnsiTheme="majorBidi"/>
          <w:rtl/>
        </w:rPr>
      </w:pPr>
      <w:r>
        <w:rPr>
          <w:rFonts w:asciiTheme="majorBidi" w:hAnsiTheme="majorBidi"/>
          <w:rtl/>
        </w:rPr>
        <w:t>وهي أحدى العينات</w:t>
      </w:r>
      <w:r>
        <w:rPr>
          <w:rFonts w:asciiTheme="majorBidi" w:hAnsiTheme="majorBidi" w:hint="cs"/>
          <w:rtl/>
        </w:rPr>
        <w:t xml:space="preserve"> </w:t>
      </w:r>
      <w:r w:rsidR="005B0029" w:rsidRPr="005B0029">
        <w:rPr>
          <w:rFonts w:asciiTheme="majorBidi" w:hAnsiTheme="majorBidi"/>
          <w:rtl/>
        </w:rPr>
        <w:t xml:space="preserve">الاحتمالية </w:t>
      </w:r>
      <w:r w:rsidR="00455B33">
        <w:rPr>
          <w:rFonts w:asciiTheme="majorBidi" w:hAnsiTheme="majorBidi" w:hint="cs"/>
          <w:rtl/>
        </w:rPr>
        <w:t>وستقوم الدراسة</w:t>
      </w:r>
      <w:r w:rsidR="005B0029" w:rsidRPr="005B0029">
        <w:rPr>
          <w:rFonts w:asciiTheme="majorBidi" w:hAnsiTheme="majorBidi"/>
          <w:rtl/>
        </w:rPr>
        <w:t xml:space="preserve"> </w:t>
      </w:r>
      <w:r w:rsidR="00455B33">
        <w:rPr>
          <w:rFonts w:asciiTheme="majorBidi" w:hAnsiTheme="majorBidi" w:hint="cs"/>
          <w:rtl/>
        </w:rPr>
        <w:t>ب</w:t>
      </w:r>
      <w:r w:rsidR="005B0029" w:rsidRPr="005B0029">
        <w:rPr>
          <w:rFonts w:asciiTheme="majorBidi" w:hAnsiTheme="majorBidi"/>
          <w:rtl/>
        </w:rPr>
        <w:t xml:space="preserve">توزيع </w:t>
      </w:r>
      <w:r>
        <w:rPr>
          <w:rFonts w:asciiTheme="majorBidi" w:hAnsiTheme="majorBidi" w:hint="cs"/>
          <w:rtl/>
        </w:rPr>
        <w:t xml:space="preserve">(50) </w:t>
      </w:r>
      <w:r w:rsidR="00455B33">
        <w:rPr>
          <w:rFonts w:asciiTheme="majorBidi" w:hAnsiTheme="majorBidi" w:hint="cs"/>
          <w:rtl/>
        </w:rPr>
        <w:t>استمارة لأغراض الإجابة عن التساؤلات واختبار الفرضيات.</w:t>
      </w:r>
    </w:p>
    <w:p w14:paraId="2E40D348" w14:textId="77777777" w:rsidR="005B0029" w:rsidRPr="005B0029" w:rsidRDefault="004D14DA" w:rsidP="002956B7">
      <w:pPr>
        <w:pStyle w:val="Heading3"/>
        <w:rPr>
          <w:rtl/>
        </w:rPr>
      </w:pPr>
      <w:r>
        <w:rPr>
          <w:rtl/>
        </w:rPr>
        <w:t>تصميم أدا</w:t>
      </w:r>
      <w:r w:rsidR="00FC320A">
        <w:rPr>
          <w:rFonts w:hint="cs"/>
          <w:rtl/>
        </w:rPr>
        <w:t>ة</w:t>
      </w:r>
      <w:r>
        <w:rPr>
          <w:rtl/>
        </w:rPr>
        <w:t xml:space="preserve"> الد</w:t>
      </w:r>
      <w:r w:rsidR="005B0029" w:rsidRPr="005B0029">
        <w:rPr>
          <w:rtl/>
        </w:rPr>
        <w:t>ر</w:t>
      </w:r>
      <w:r>
        <w:rPr>
          <w:rFonts w:hint="cs"/>
          <w:rtl/>
        </w:rPr>
        <w:t>ا</w:t>
      </w:r>
      <w:r w:rsidR="005B0029" w:rsidRPr="005B0029">
        <w:rPr>
          <w:rtl/>
        </w:rPr>
        <w:t>سة:</w:t>
      </w:r>
    </w:p>
    <w:p w14:paraId="07F64D2C" w14:textId="77777777" w:rsidR="005B0029" w:rsidRPr="005B0029" w:rsidRDefault="004D14DA" w:rsidP="004D14DA">
      <w:pPr>
        <w:spacing w:before="40" w:after="40"/>
        <w:ind w:firstLine="282"/>
        <w:jc w:val="both"/>
        <w:rPr>
          <w:rFonts w:asciiTheme="majorBidi" w:hAnsiTheme="majorBidi"/>
          <w:rtl/>
        </w:rPr>
      </w:pPr>
      <w:r>
        <w:rPr>
          <w:rFonts w:asciiTheme="majorBidi" w:hAnsiTheme="majorBidi"/>
          <w:rtl/>
        </w:rPr>
        <w:t>اعتمدت الد</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 xml:space="preserve">سة على وسيلة الاستبانة كأداة رئيسية للحصول على البيانات والمعلومات اللازمة. وتعرف الاستبانة بأنها: </w:t>
      </w:r>
      <w:r>
        <w:rPr>
          <w:rFonts w:asciiTheme="majorBidi" w:hAnsiTheme="majorBidi"/>
          <w:rtl/>
        </w:rPr>
        <w:t>أداة</w:t>
      </w:r>
      <w:r>
        <w:rPr>
          <w:rFonts w:asciiTheme="majorBidi" w:hAnsiTheme="majorBidi" w:hint="cs"/>
          <w:rtl/>
        </w:rPr>
        <w:t xml:space="preserve"> </w:t>
      </w:r>
      <w:r>
        <w:rPr>
          <w:rFonts w:asciiTheme="majorBidi" w:hAnsiTheme="majorBidi"/>
          <w:rtl/>
        </w:rPr>
        <w:t>من أدوات الد</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سة تتألف من مجموعة من المفردات مصحوبة بجميع</w:t>
      </w:r>
      <w:r>
        <w:rPr>
          <w:rFonts w:asciiTheme="majorBidi" w:hAnsiTheme="majorBidi"/>
          <w:rtl/>
        </w:rPr>
        <w:t xml:space="preserve"> الإجابات الممكنة عنها، أو بف</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غ للإجابة عندما تتطلب إجابة</w:t>
      </w:r>
      <w:r>
        <w:rPr>
          <w:rFonts w:asciiTheme="majorBidi" w:hAnsiTheme="majorBidi" w:hint="cs"/>
          <w:rtl/>
        </w:rPr>
        <w:t xml:space="preserve"> </w:t>
      </w:r>
      <w:r w:rsidR="005B0029" w:rsidRPr="005B0029">
        <w:rPr>
          <w:rFonts w:asciiTheme="majorBidi" w:hAnsiTheme="majorBidi"/>
          <w:rtl/>
        </w:rPr>
        <w:t>مكتوبة، وعلى ا</w:t>
      </w:r>
      <w:r>
        <w:rPr>
          <w:rFonts w:asciiTheme="majorBidi" w:hAnsiTheme="majorBidi"/>
          <w:rtl/>
        </w:rPr>
        <w:t>لفرد أن يحدد ما ي</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ه أو ينطبق عليه فيها، أو يعتقد أنه الإجابة الصحيحة على كل مفردة من المفردات، أو أن يكتب في</w:t>
      </w:r>
      <w:r>
        <w:rPr>
          <w:rFonts w:asciiTheme="majorBidi" w:hAnsiTheme="majorBidi" w:hint="cs"/>
          <w:rtl/>
        </w:rPr>
        <w:t xml:space="preserve"> </w:t>
      </w:r>
      <w:r>
        <w:rPr>
          <w:rFonts w:asciiTheme="majorBidi" w:hAnsiTheme="majorBidi"/>
          <w:rtl/>
        </w:rPr>
        <w:t>الف</w:t>
      </w:r>
      <w:r w:rsidR="005B0029" w:rsidRPr="005B0029">
        <w:rPr>
          <w:rFonts w:asciiTheme="majorBidi" w:hAnsiTheme="majorBidi"/>
          <w:rtl/>
        </w:rPr>
        <w:t>ر</w:t>
      </w:r>
      <w:r>
        <w:rPr>
          <w:rFonts w:asciiTheme="majorBidi" w:hAnsiTheme="majorBidi" w:hint="cs"/>
          <w:rtl/>
        </w:rPr>
        <w:t>ا</w:t>
      </w:r>
      <w:r>
        <w:rPr>
          <w:rFonts w:asciiTheme="majorBidi" w:hAnsiTheme="majorBidi"/>
          <w:rtl/>
        </w:rPr>
        <w:t>غ المحدد ما يعتقده أو ي</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ه أو يشع</w:t>
      </w:r>
      <w:r>
        <w:rPr>
          <w:rFonts w:asciiTheme="majorBidi" w:hAnsiTheme="majorBidi"/>
          <w:rtl/>
        </w:rPr>
        <w:t>ر به تجاه ما تقيسه هذه المفردات</w:t>
      </w:r>
      <w:r w:rsidR="005B0029" w:rsidRPr="005B0029">
        <w:rPr>
          <w:rFonts w:asciiTheme="majorBidi" w:hAnsiTheme="majorBidi"/>
          <w:rtl/>
        </w:rPr>
        <w:t>.</w:t>
      </w:r>
    </w:p>
    <w:p w14:paraId="0EFB4690" w14:textId="77777777" w:rsidR="005B0029" w:rsidRPr="005B0029" w:rsidRDefault="004D14DA" w:rsidP="004D14DA">
      <w:pPr>
        <w:spacing w:before="40" w:after="40"/>
        <w:ind w:firstLine="282"/>
        <w:jc w:val="both"/>
        <w:rPr>
          <w:rFonts w:asciiTheme="majorBidi" w:hAnsiTheme="majorBidi"/>
          <w:rtl/>
        </w:rPr>
      </w:pPr>
      <w:r>
        <w:rPr>
          <w:rFonts w:asciiTheme="majorBidi" w:hAnsiTheme="majorBidi"/>
          <w:rtl/>
        </w:rPr>
        <w:lastRenderedPageBreak/>
        <w:t>تم تصميم استمارة الد</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سة من قسمين:</w:t>
      </w:r>
    </w:p>
    <w:p w14:paraId="58CEB0EB" w14:textId="77777777" w:rsidR="005B0029" w:rsidRPr="005B0029" w:rsidRDefault="005B0029" w:rsidP="004D14DA">
      <w:pPr>
        <w:spacing w:before="40" w:after="40"/>
        <w:ind w:firstLine="282"/>
        <w:jc w:val="both"/>
        <w:rPr>
          <w:rFonts w:asciiTheme="majorBidi" w:hAnsiTheme="majorBidi"/>
          <w:rtl/>
        </w:rPr>
      </w:pPr>
      <w:r w:rsidRPr="005B0029">
        <w:rPr>
          <w:rFonts w:asciiTheme="majorBidi" w:hAnsiTheme="majorBidi"/>
          <w:rtl/>
        </w:rPr>
        <w:t>القسم الأول: يشمل البيانات الخا</w:t>
      </w:r>
      <w:r w:rsidR="004D14DA">
        <w:rPr>
          <w:rFonts w:asciiTheme="majorBidi" w:hAnsiTheme="majorBidi"/>
          <w:rtl/>
        </w:rPr>
        <w:t>صة بأف</w:t>
      </w:r>
      <w:r w:rsidRPr="005B0029">
        <w:rPr>
          <w:rFonts w:asciiTheme="majorBidi" w:hAnsiTheme="majorBidi"/>
          <w:rtl/>
        </w:rPr>
        <w:t>ر</w:t>
      </w:r>
      <w:r w:rsidR="004D14DA">
        <w:rPr>
          <w:rFonts w:asciiTheme="majorBidi" w:hAnsiTheme="majorBidi" w:hint="cs"/>
          <w:rtl/>
        </w:rPr>
        <w:t>ا</w:t>
      </w:r>
      <w:r w:rsidR="004D14DA">
        <w:rPr>
          <w:rFonts w:asciiTheme="majorBidi" w:hAnsiTheme="majorBidi"/>
          <w:rtl/>
        </w:rPr>
        <w:t>د عينة الد</w:t>
      </w:r>
      <w:r w:rsidRPr="005B0029">
        <w:rPr>
          <w:rFonts w:asciiTheme="majorBidi" w:hAnsiTheme="majorBidi"/>
          <w:rtl/>
        </w:rPr>
        <w:t>ر</w:t>
      </w:r>
      <w:r w:rsidR="004D14DA">
        <w:rPr>
          <w:rFonts w:asciiTheme="majorBidi" w:hAnsiTheme="majorBidi" w:hint="cs"/>
          <w:rtl/>
        </w:rPr>
        <w:t>ا</w:t>
      </w:r>
      <w:r w:rsidRPr="005B0029">
        <w:rPr>
          <w:rFonts w:asciiTheme="majorBidi" w:hAnsiTheme="majorBidi"/>
          <w:rtl/>
        </w:rPr>
        <w:t>سة وهي البيانات ا</w:t>
      </w:r>
      <w:r w:rsidR="004D14DA">
        <w:rPr>
          <w:rFonts w:asciiTheme="majorBidi" w:hAnsiTheme="majorBidi"/>
          <w:rtl/>
        </w:rPr>
        <w:t>لشخصية المتعلقة بوصف عينة الد</w:t>
      </w:r>
      <w:r w:rsidRPr="005B0029">
        <w:rPr>
          <w:rFonts w:asciiTheme="majorBidi" w:hAnsiTheme="majorBidi"/>
          <w:rtl/>
        </w:rPr>
        <w:t>ر</w:t>
      </w:r>
      <w:r w:rsidR="004D14DA">
        <w:rPr>
          <w:rFonts w:asciiTheme="majorBidi" w:hAnsiTheme="majorBidi" w:hint="cs"/>
          <w:rtl/>
        </w:rPr>
        <w:t>ا</w:t>
      </w:r>
      <w:r w:rsidRPr="005B0029">
        <w:rPr>
          <w:rFonts w:asciiTheme="majorBidi" w:hAnsiTheme="majorBidi"/>
          <w:rtl/>
        </w:rPr>
        <w:t xml:space="preserve">سة وهي: </w:t>
      </w:r>
      <w:r w:rsidR="004D14DA">
        <w:rPr>
          <w:rFonts w:asciiTheme="majorBidi" w:hAnsiTheme="majorBidi" w:hint="cs"/>
          <w:rtl/>
        </w:rPr>
        <w:t xml:space="preserve"> </w:t>
      </w:r>
      <w:r w:rsidR="004D14DA">
        <w:rPr>
          <w:rFonts w:asciiTheme="majorBidi" w:hAnsiTheme="majorBidi"/>
          <w:rtl/>
        </w:rPr>
        <w:t>الفئة العمرية،</w:t>
      </w:r>
      <w:r w:rsidR="004D14DA">
        <w:rPr>
          <w:rFonts w:asciiTheme="majorBidi" w:hAnsiTheme="majorBidi" w:hint="cs"/>
          <w:rtl/>
        </w:rPr>
        <w:t xml:space="preserve"> </w:t>
      </w:r>
      <w:r w:rsidRPr="005B0029">
        <w:rPr>
          <w:rFonts w:asciiTheme="majorBidi" w:hAnsiTheme="majorBidi"/>
          <w:rtl/>
        </w:rPr>
        <w:t>المؤهل العلمي، التخصص العلمي، المسمى الوظيفي وسنوات الخبرة.</w:t>
      </w:r>
    </w:p>
    <w:p w14:paraId="6792F038" w14:textId="4FB0DF42" w:rsidR="00392075" w:rsidRDefault="004D14DA" w:rsidP="00AB28E1">
      <w:pPr>
        <w:spacing w:before="40" w:after="40"/>
        <w:ind w:firstLine="282"/>
        <w:jc w:val="both"/>
        <w:rPr>
          <w:rFonts w:asciiTheme="majorBidi" w:hAnsiTheme="majorBidi"/>
          <w:rtl/>
        </w:rPr>
      </w:pPr>
      <w:r>
        <w:rPr>
          <w:rFonts w:asciiTheme="majorBidi" w:hAnsiTheme="majorBidi"/>
          <w:rtl/>
        </w:rPr>
        <w:t>القسم الثاني: يحتوي على عبا</w:t>
      </w:r>
      <w:r w:rsidR="005B0029" w:rsidRPr="005B0029">
        <w:rPr>
          <w:rFonts w:asciiTheme="majorBidi" w:hAnsiTheme="majorBidi"/>
          <w:rtl/>
        </w:rPr>
        <w:t>ر</w:t>
      </w:r>
      <w:r>
        <w:rPr>
          <w:rFonts w:asciiTheme="majorBidi" w:hAnsiTheme="majorBidi" w:hint="cs"/>
          <w:rtl/>
        </w:rPr>
        <w:t>ا</w:t>
      </w:r>
      <w:r>
        <w:rPr>
          <w:rFonts w:asciiTheme="majorBidi" w:hAnsiTheme="majorBidi"/>
          <w:rtl/>
        </w:rPr>
        <w:t>ت الد</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سة الأساسية وهي المحاور التي من خلالها يتم التعرف على فرضية</w:t>
      </w:r>
      <w:r>
        <w:rPr>
          <w:rFonts w:asciiTheme="majorBidi" w:hAnsiTheme="majorBidi"/>
          <w:rtl/>
        </w:rPr>
        <w:t xml:space="preserve"> الد</w:t>
      </w:r>
      <w:r w:rsidR="005B0029" w:rsidRPr="005B0029">
        <w:rPr>
          <w:rFonts w:asciiTheme="majorBidi" w:hAnsiTheme="majorBidi"/>
          <w:rtl/>
        </w:rPr>
        <w:t>ر</w:t>
      </w:r>
      <w:r>
        <w:rPr>
          <w:rFonts w:asciiTheme="majorBidi" w:hAnsiTheme="majorBidi" w:hint="cs"/>
          <w:rtl/>
        </w:rPr>
        <w:t>ا</w:t>
      </w:r>
      <w:r w:rsidR="005B0029" w:rsidRPr="005B0029">
        <w:rPr>
          <w:rFonts w:asciiTheme="majorBidi" w:hAnsiTheme="majorBidi"/>
          <w:rtl/>
        </w:rPr>
        <w:t>سة.</w:t>
      </w:r>
      <w:r w:rsidR="00AB28E1">
        <w:rPr>
          <w:rFonts w:asciiTheme="majorBidi" w:hAnsiTheme="majorBidi" w:hint="cs"/>
          <w:rtl/>
        </w:rPr>
        <w:t xml:space="preserve"> </w:t>
      </w:r>
    </w:p>
    <w:p w14:paraId="402C8795" w14:textId="77777777" w:rsidR="007F6730" w:rsidRDefault="007F6730" w:rsidP="00A64057">
      <w:pPr>
        <w:pStyle w:val="Heading2"/>
        <w:rPr>
          <w:rtl/>
        </w:rPr>
      </w:pPr>
      <w:bookmarkStart w:id="16" w:name="_Toc171674538"/>
      <w:r>
        <w:rPr>
          <w:rFonts w:hint="cs"/>
          <w:rtl/>
        </w:rPr>
        <w:t>أدوات الدراسة:</w:t>
      </w:r>
      <w:bookmarkEnd w:id="16"/>
    </w:p>
    <w:p w14:paraId="075A3B5F" w14:textId="77777777" w:rsidR="00BF4DCA" w:rsidRPr="00BF4DCA" w:rsidRDefault="00BF4DCA" w:rsidP="00BF4DCA">
      <w:pPr>
        <w:spacing w:before="40" w:after="40"/>
        <w:ind w:firstLine="282"/>
        <w:rPr>
          <w:rFonts w:asciiTheme="majorBidi" w:hAnsiTheme="majorBidi"/>
          <w:rtl/>
        </w:rPr>
      </w:pPr>
      <w:r w:rsidRPr="00BF4DCA">
        <w:rPr>
          <w:rFonts w:asciiTheme="majorBidi" w:hAnsiTheme="majorBidi"/>
          <w:rtl/>
        </w:rPr>
        <w:t xml:space="preserve">إعتمدنا في إطار </w:t>
      </w:r>
      <w:r w:rsidR="007222AC">
        <w:rPr>
          <w:rFonts w:asciiTheme="majorBidi" w:hAnsiTheme="majorBidi"/>
          <w:rtl/>
        </w:rPr>
        <w:t>إنجاز هذا البحث الأدوات التالية</w:t>
      </w:r>
      <w:r w:rsidRPr="00BF4DCA">
        <w:rPr>
          <w:rFonts w:asciiTheme="majorBidi" w:hAnsiTheme="majorBidi"/>
          <w:rtl/>
        </w:rPr>
        <w:t>:</w:t>
      </w:r>
    </w:p>
    <w:p w14:paraId="2BA44FA1" w14:textId="77777777" w:rsidR="00BF4DCA" w:rsidRPr="00FE13E3" w:rsidRDefault="00BF4DCA" w:rsidP="007222AC">
      <w:pPr>
        <w:pStyle w:val="ListParagraph"/>
        <w:numPr>
          <w:ilvl w:val="0"/>
          <w:numId w:val="6"/>
        </w:numPr>
        <w:spacing w:before="40" w:after="40"/>
        <w:rPr>
          <w:rFonts w:asciiTheme="majorBidi" w:hAnsiTheme="majorBidi"/>
          <w:rtl/>
        </w:rPr>
      </w:pPr>
      <w:r w:rsidRPr="00FE13E3">
        <w:rPr>
          <w:rFonts w:asciiTheme="majorBidi" w:hAnsiTheme="majorBidi" w:hint="cs"/>
          <w:rtl/>
        </w:rPr>
        <w:t xml:space="preserve">المراجع العلمية والكتب التي تتعلق بموضوع </w:t>
      </w:r>
      <w:r w:rsidR="00652D7B">
        <w:rPr>
          <w:rFonts w:asciiTheme="majorBidi" w:hAnsiTheme="majorBidi" w:hint="cs"/>
          <w:rtl/>
        </w:rPr>
        <w:t xml:space="preserve">مخاطر التكنولوجيا </w:t>
      </w:r>
      <w:r w:rsidRPr="00FE13E3">
        <w:rPr>
          <w:rFonts w:asciiTheme="majorBidi" w:hAnsiTheme="majorBidi" w:hint="cs"/>
          <w:rtl/>
        </w:rPr>
        <w:t xml:space="preserve">والأداء </w:t>
      </w:r>
      <w:r w:rsidRPr="00FE13E3">
        <w:rPr>
          <w:rFonts w:asciiTheme="majorBidi" w:hAnsiTheme="majorBidi"/>
          <w:rtl/>
        </w:rPr>
        <w:t xml:space="preserve">. </w:t>
      </w:r>
    </w:p>
    <w:p w14:paraId="598F9C18" w14:textId="77777777" w:rsidR="00BF4DCA" w:rsidRPr="00FE13E3" w:rsidRDefault="00BF4DCA" w:rsidP="007222AC">
      <w:pPr>
        <w:pStyle w:val="ListParagraph"/>
        <w:numPr>
          <w:ilvl w:val="0"/>
          <w:numId w:val="6"/>
        </w:numPr>
        <w:spacing w:before="40" w:after="40"/>
        <w:rPr>
          <w:rFonts w:asciiTheme="majorBidi" w:hAnsiTheme="majorBidi"/>
          <w:rtl/>
        </w:rPr>
      </w:pPr>
      <w:r w:rsidRPr="00FE13E3">
        <w:rPr>
          <w:rFonts w:asciiTheme="majorBidi" w:hAnsiTheme="majorBidi"/>
          <w:rtl/>
        </w:rPr>
        <w:t>النشرات</w:t>
      </w:r>
      <w:r w:rsidRPr="00FE13E3">
        <w:rPr>
          <w:rFonts w:asciiTheme="majorBidi" w:hAnsiTheme="majorBidi" w:hint="cs"/>
          <w:rtl/>
        </w:rPr>
        <w:t xml:space="preserve"> والمقالات</w:t>
      </w:r>
      <w:r w:rsidRPr="00FE13E3">
        <w:rPr>
          <w:rFonts w:asciiTheme="majorBidi" w:hAnsiTheme="majorBidi"/>
          <w:rtl/>
        </w:rPr>
        <w:t xml:space="preserve"> والمجلات العلمية المتخصصة.</w:t>
      </w:r>
    </w:p>
    <w:p w14:paraId="75641EEE" w14:textId="77777777" w:rsidR="00BF4DCA" w:rsidRPr="00FE13E3" w:rsidRDefault="007222AC" w:rsidP="007222AC">
      <w:pPr>
        <w:pStyle w:val="ListParagraph"/>
        <w:numPr>
          <w:ilvl w:val="0"/>
          <w:numId w:val="6"/>
        </w:numPr>
        <w:spacing w:before="40" w:after="40"/>
        <w:rPr>
          <w:rFonts w:asciiTheme="majorBidi" w:hAnsiTheme="majorBidi"/>
          <w:rtl/>
        </w:rPr>
      </w:pPr>
      <w:r>
        <w:rPr>
          <w:rFonts w:asciiTheme="majorBidi" w:hAnsiTheme="majorBidi"/>
          <w:rtl/>
        </w:rPr>
        <w:t>البحث عن طريق مواقع الانترن</w:t>
      </w:r>
      <w:r w:rsidR="00BF4DCA" w:rsidRPr="00FE13E3">
        <w:rPr>
          <w:rFonts w:asciiTheme="majorBidi" w:hAnsiTheme="majorBidi"/>
          <w:rtl/>
        </w:rPr>
        <w:t>ت.</w:t>
      </w:r>
    </w:p>
    <w:p w14:paraId="1D0384FA" w14:textId="4C70C536" w:rsidR="00C253EE" w:rsidRPr="00FE13E3" w:rsidRDefault="00BF4DCA" w:rsidP="007222AC">
      <w:pPr>
        <w:pStyle w:val="ListParagraph"/>
        <w:numPr>
          <w:ilvl w:val="0"/>
          <w:numId w:val="6"/>
        </w:numPr>
        <w:spacing w:before="40" w:after="40"/>
        <w:jc w:val="both"/>
        <w:rPr>
          <w:rFonts w:asciiTheme="majorBidi" w:hAnsiTheme="majorBidi"/>
          <w:rtl/>
        </w:rPr>
      </w:pPr>
      <w:r w:rsidRPr="00FE13E3">
        <w:rPr>
          <w:rFonts w:asciiTheme="majorBidi" w:hAnsiTheme="majorBidi" w:hint="cs"/>
          <w:rtl/>
        </w:rPr>
        <w:t>ال</w:t>
      </w:r>
      <w:r w:rsidRPr="00FE13E3">
        <w:rPr>
          <w:rFonts w:asciiTheme="majorBidi" w:hAnsiTheme="majorBidi"/>
          <w:rtl/>
        </w:rPr>
        <w:t xml:space="preserve">مقابلات </w:t>
      </w:r>
      <w:r w:rsidRPr="00FE13E3">
        <w:rPr>
          <w:rFonts w:asciiTheme="majorBidi" w:hAnsiTheme="majorBidi" w:hint="cs"/>
          <w:rtl/>
        </w:rPr>
        <w:t>ال</w:t>
      </w:r>
      <w:r w:rsidRPr="00FE13E3">
        <w:rPr>
          <w:rFonts w:asciiTheme="majorBidi" w:hAnsiTheme="majorBidi"/>
          <w:rtl/>
        </w:rPr>
        <w:t xml:space="preserve">شخصية وإستبيان </w:t>
      </w:r>
      <w:r w:rsidRPr="00FE13E3">
        <w:rPr>
          <w:rFonts w:asciiTheme="majorBidi" w:hAnsiTheme="majorBidi" w:hint="cs"/>
          <w:rtl/>
        </w:rPr>
        <w:t>يتم توزيعه</w:t>
      </w:r>
      <w:r w:rsidRPr="00FE13E3">
        <w:rPr>
          <w:rFonts w:asciiTheme="majorBidi" w:hAnsiTheme="majorBidi"/>
          <w:rtl/>
        </w:rPr>
        <w:t xml:space="preserve"> على </w:t>
      </w:r>
      <w:r w:rsidRPr="00FE13E3">
        <w:rPr>
          <w:rFonts w:asciiTheme="majorBidi" w:hAnsiTheme="majorBidi" w:hint="cs"/>
          <w:rtl/>
        </w:rPr>
        <w:t xml:space="preserve">الموظفين في </w:t>
      </w:r>
      <w:r w:rsidR="00646C33">
        <w:rPr>
          <w:rFonts w:asciiTheme="majorBidi" w:hAnsiTheme="majorBidi" w:hint="cs"/>
          <w:rtl/>
        </w:rPr>
        <w:t>الشركات الصناعية</w:t>
      </w:r>
      <w:r w:rsidR="00995300">
        <w:rPr>
          <w:rFonts w:asciiTheme="majorBidi" w:hAnsiTheme="majorBidi" w:hint="cs"/>
          <w:rtl/>
        </w:rPr>
        <w:t xml:space="preserve"> بمنطقة الجبيل</w:t>
      </w:r>
      <w:r w:rsidRPr="00FE13E3">
        <w:rPr>
          <w:rFonts w:asciiTheme="majorBidi" w:hAnsiTheme="majorBidi" w:hint="cs"/>
          <w:rtl/>
        </w:rPr>
        <w:t>.</w:t>
      </w:r>
      <w:r w:rsidRPr="00FE13E3">
        <w:rPr>
          <w:rFonts w:asciiTheme="majorBidi" w:hAnsiTheme="majorBidi"/>
          <w:rtl/>
        </w:rPr>
        <w:t xml:space="preserve"> </w:t>
      </w:r>
    </w:p>
    <w:p w14:paraId="2B112FAE" w14:textId="77777777" w:rsidR="00225689" w:rsidRDefault="00225689" w:rsidP="00A64057">
      <w:pPr>
        <w:pStyle w:val="Heading2"/>
        <w:rPr>
          <w:rtl/>
        </w:rPr>
      </w:pPr>
      <w:bookmarkStart w:id="17" w:name="_Toc170454931"/>
      <w:bookmarkStart w:id="18" w:name="_Toc171674539"/>
      <w:r>
        <w:rPr>
          <w:rFonts w:hint="cs"/>
          <w:rtl/>
        </w:rPr>
        <w:t xml:space="preserve">حدود </w:t>
      </w:r>
      <w:r w:rsidR="005F1AEB">
        <w:rPr>
          <w:rFonts w:hint="cs"/>
          <w:rtl/>
        </w:rPr>
        <w:t>الدراسَــة</w:t>
      </w:r>
      <w:r>
        <w:rPr>
          <w:rFonts w:hint="cs"/>
          <w:rtl/>
        </w:rPr>
        <w:t>:</w:t>
      </w:r>
      <w:bookmarkEnd w:id="17"/>
      <w:bookmarkEnd w:id="18"/>
    </w:p>
    <w:p w14:paraId="4D5EFD47" w14:textId="62B9E184" w:rsidR="00A23D29" w:rsidRPr="00A23D29" w:rsidRDefault="00A23D29" w:rsidP="00C64287">
      <w:pPr>
        <w:pStyle w:val="ListParagraph"/>
        <w:numPr>
          <w:ilvl w:val="0"/>
          <w:numId w:val="4"/>
        </w:numPr>
        <w:spacing w:before="40" w:after="40"/>
        <w:jc w:val="both"/>
        <w:rPr>
          <w:rFonts w:asciiTheme="majorBidi" w:hAnsiTheme="majorBidi"/>
          <w:rtl/>
        </w:rPr>
      </w:pPr>
      <w:r w:rsidRPr="00A23D29">
        <w:rPr>
          <w:rFonts w:asciiTheme="majorBidi" w:hAnsiTheme="majorBidi" w:hint="cs"/>
          <w:rtl/>
        </w:rPr>
        <w:t xml:space="preserve">الحدود الموضوعية: </w:t>
      </w:r>
      <w:r w:rsidR="004E4635">
        <w:rPr>
          <w:rFonts w:asciiTheme="majorBidi" w:hAnsiTheme="majorBidi" w:hint="cs"/>
          <w:rtl/>
        </w:rPr>
        <w:t xml:space="preserve"> </w:t>
      </w:r>
      <w:r w:rsidR="00C64287">
        <w:rPr>
          <w:rFonts w:asciiTheme="majorBidi" w:hAnsiTheme="majorBidi" w:hint="cs"/>
          <w:rtl/>
        </w:rPr>
        <w:t>تمثل موضوع</w:t>
      </w:r>
      <w:r w:rsidR="004E4635">
        <w:rPr>
          <w:rFonts w:asciiTheme="majorBidi" w:hAnsiTheme="majorBidi"/>
          <w:rtl/>
        </w:rPr>
        <w:t xml:space="preserve"> </w:t>
      </w:r>
      <w:r w:rsidR="004E4635">
        <w:rPr>
          <w:rFonts w:asciiTheme="majorBidi" w:hAnsiTheme="majorBidi" w:hint="cs"/>
          <w:rtl/>
        </w:rPr>
        <w:t>ه</w:t>
      </w:r>
      <w:r w:rsidR="004E4635">
        <w:rPr>
          <w:rFonts w:asciiTheme="majorBidi" w:hAnsiTheme="majorBidi"/>
          <w:rtl/>
        </w:rPr>
        <w:t>ذه الد</w:t>
      </w:r>
      <w:r w:rsidR="004E4635" w:rsidRPr="004E4635">
        <w:rPr>
          <w:rFonts w:asciiTheme="majorBidi" w:hAnsiTheme="majorBidi"/>
          <w:rtl/>
        </w:rPr>
        <w:t>ر</w:t>
      </w:r>
      <w:r w:rsidR="004E4635">
        <w:rPr>
          <w:rFonts w:asciiTheme="majorBidi" w:hAnsiTheme="majorBidi" w:hint="cs"/>
          <w:rtl/>
        </w:rPr>
        <w:t>ا</w:t>
      </w:r>
      <w:r w:rsidR="004E4635">
        <w:rPr>
          <w:rFonts w:asciiTheme="majorBidi" w:hAnsiTheme="majorBidi"/>
          <w:rtl/>
        </w:rPr>
        <w:t xml:space="preserve">سة </w:t>
      </w:r>
      <w:r w:rsidR="00C64287">
        <w:rPr>
          <w:rFonts w:asciiTheme="majorBidi" w:hAnsiTheme="majorBidi" w:hint="cs"/>
          <w:rtl/>
        </w:rPr>
        <w:t>في</w:t>
      </w:r>
      <w:r w:rsidR="004E4635" w:rsidRPr="004E4635">
        <w:rPr>
          <w:rFonts w:asciiTheme="majorBidi" w:hAnsiTheme="majorBidi"/>
          <w:rtl/>
        </w:rPr>
        <w:t xml:space="preserve"> </w:t>
      </w:r>
      <w:r w:rsidRPr="00A23D29">
        <w:rPr>
          <w:rFonts w:asciiTheme="majorBidi" w:hAnsiTheme="majorBidi" w:hint="cs"/>
          <w:rtl/>
        </w:rPr>
        <w:t xml:space="preserve">تأثير </w:t>
      </w:r>
      <w:r w:rsidR="00652D7B">
        <w:rPr>
          <w:rFonts w:asciiTheme="majorBidi" w:hAnsiTheme="majorBidi" w:hint="cs"/>
          <w:rtl/>
        </w:rPr>
        <w:t xml:space="preserve">مخاطر التكنولوجيا </w:t>
      </w:r>
      <w:r w:rsidRPr="00A23D29">
        <w:rPr>
          <w:rFonts w:asciiTheme="majorBidi" w:hAnsiTheme="majorBidi" w:hint="cs"/>
          <w:rtl/>
        </w:rPr>
        <w:t xml:space="preserve">على الأداء  </w:t>
      </w:r>
      <w:r w:rsidR="00646C33">
        <w:rPr>
          <w:rFonts w:asciiTheme="majorBidi" w:hAnsiTheme="majorBidi" w:hint="cs"/>
          <w:rtl/>
        </w:rPr>
        <w:t>للشركات الصناعية</w:t>
      </w:r>
      <w:r w:rsidR="00CC475A">
        <w:rPr>
          <w:rFonts w:asciiTheme="majorBidi" w:hAnsiTheme="majorBidi" w:hint="cs"/>
          <w:rtl/>
        </w:rPr>
        <w:t xml:space="preserve"> بمنطقة الجبيل</w:t>
      </w:r>
      <w:r w:rsidRPr="00A23D29">
        <w:rPr>
          <w:rFonts w:asciiTheme="majorBidi" w:hAnsiTheme="majorBidi" w:hint="cs"/>
          <w:rtl/>
        </w:rPr>
        <w:t>.</w:t>
      </w:r>
    </w:p>
    <w:p w14:paraId="5027692E" w14:textId="61B5234E" w:rsidR="00A23D29" w:rsidRPr="00A23D29" w:rsidRDefault="00225689" w:rsidP="00E426AB">
      <w:pPr>
        <w:pStyle w:val="ListParagraph"/>
        <w:numPr>
          <w:ilvl w:val="0"/>
          <w:numId w:val="4"/>
        </w:numPr>
        <w:spacing w:before="40" w:after="40"/>
        <w:jc w:val="both"/>
        <w:rPr>
          <w:rFonts w:asciiTheme="majorBidi" w:hAnsiTheme="majorBidi"/>
          <w:rtl/>
        </w:rPr>
      </w:pPr>
      <w:r w:rsidRPr="00A23D29">
        <w:rPr>
          <w:rFonts w:asciiTheme="majorBidi" w:hAnsiTheme="majorBidi"/>
          <w:rtl/>
        </w:rPr>
        <w:t xml:space="preserve">الحدود المكانية: </w:t>
      </w:r>
      <w:r w:rsidR="00E426AB" w:rsidRPr="00E426AB">
        <w:rPr>
          <w:rFonts w:asciiTheme="majorBidi" w:hAnsiTheme="majorBidi"/>
          <w:rtl/>
        </w:rPr>
        <w:t xml:space="preserve">سوف يتم إسقاط الجانب النظري لهذا البحث على </w:t>
      </w:r>
      <w:r w:rsidR="00741C49">
        <w:rPr>
          <w:rFonts w:asciiTheme="majorBidi" w:hAnsiTheme="majorBidi" w:hint="cs"/>
          <w:rtl/>
        </w:rPr>
        <w:t>عدد من</w:t>
      </w:r>
      <w:r w:rsidR="00646C33">
        <w:rPr>
          <w:rFonts w:asciiTheme="majorBidi" w:hAnsiTheme="majorBidi" w:hint="cs"/>
          <w:rtl/>
        </w:rPr>
        <w:t xml:space="preserve"> الشركات الصناعية</w:t>
      </w:r>
      <w:r w:rsidR="00741C49">
        <w:rPr>
          <w:rFonts w:asciiTheme="majorBidi" w:hAnsiTheme="majorBidi" w:hint="cs"/>
          <w:rtl/>
        </w:rPr>
        <w:t xml:space="preserve"> في منطقة الجبيل</w:t>
      </w:r>
      <w:r w:rsidR="00A23D29" w:rsidRPr="00A23D29">
        <w:rPr>
          <w:rFonts w:asciiTheme="majorBidi" w:hAnsiTheme="majorBidi" w:hint="cs"/>
          <w:rtl/>
        </w:rPr>
        <w:t>.</w:t>
      </w:r>
    </w:p>
    <w:p w14:paraId="12FAE221" w14:textId="29496D56" w:rsidR="00A23D29" w:rsidRDefault="00FE13E3" w:rsidP="00E426AB">
      <w:pPr>
        <w:pStyle w:val="ListParagraph"/>
        <w:numPr>
          <w:ilvl w:val="0"/>
          <w:numId w:val="4"/>
        </w:numPr>
        <w:spacing w:before="40" w:after="40"/>
        <w:jc w:val="both"/>
        <w:rPr>
          <w:rFonts w:asciiTheme="majorBidi" w:hAnsiTheme="majorBidi"/>
        </w:rPr>
      </w:pPr>
      <w:r>
        <w:rPr>
          <w:rFonts w:asciiTheme="majorBidi" w:hAnsiTheme="majorBidi"/>
          <w:rtl/>
        </w:rPr>
        <w:t>الحدود الزمانية</w:t>
      </w:r>
      <w:r w:rsidR="00A23D29" w:rsidRPr="00A23D29">
        <w:rPr>
          <w:rFonts w:asciiTheme="majorBidi" w:hAnsiTheme="majorBidi"/>
          <w:rtl/>
        </w:rPr>
        <w:t>:</w:t>
      </w:r>
      <w:r w:rsidR="00A23D29" w:rsidRPr="00A23D29">
        <w:rPr>
          <w:rFonts w:asciiTheme="majorBidi" w:hAnsiTheme="majorBidi" w:hint="cs"/>
          <w:rtl/>
        </w:rPr>
        <w:t xml:space="preserve"> </w:t>
      </w:r>
      <w:r w:rsidR="00A23D29" w:rsidRPr="00A23D29">
        <w:rPr>
          <w:rFonts w:asciiTheme="majorBidi" w:hAnsiTheme="majorBidi"/>
          <w:rtl/>
        </w:rPr>
        <w:t xml:space="preserve">تم </w:t>
      </w:r>
      <w:r w:rsidR="00F9717B">
        <w:rPr>
          <w:rFonts w:asciiTheme="majorBidi" w:hAnsiTheme="majorBidi" w:hint="cs"/>
          <w:rtl/>
        </w:rPr>
        <w:t xml:space="preserve">اجراء الدراسة </w:t>
      </w:r>
      <w:r w:rsidR="00E426AB">
        <w:rPr>
          <w:rFonts w:asciiTheme="majorBidi" w:hAnsiTheme="majorBidi" w:hint="cs"/>
          <w:rtl/>
        </w:rPr>
        <w:t>هذه الدراسة على الشركات الصناعية في</w:t>
      </w:r>
      <w:r w:rsidR="00F9717B">
        <w:rPr>
          <w:rFonts w:asciiTheme="majorBidi" w:hAnsiTheme="majorBidi" w:hint="cs"/>
          <w:rtl/>
        </w:rPr>
        <w:t xml:space="preserve"> العام</w:t>
      </w:r>
      <w:r w:rsidR="00A23D29" w:rsidRPr="00A23D29">
        <w:rPr>
          <w:rFonts w:asciiTheme="majorBidi" w:hAnsiTheme="majorBidi"/>
          <w:rtl/>
        </w:rPr>
        <w:t xml:space="preserve"> </w:t>
      </w:r>
      <w:r>
        <w:rPr>
          <w:rFonts w:asciiTheme="majorBidi" w:hAnsiTheme="majorBidi" w:hint="cs"/>
          <w:rtl/>
        </w:rPr>
        <w:t>(2024)</w:t>
      </w:r>
      <w:r w:rsidR="00A23D29" w:rsidRPr="00A23D29">
        <w:rPr>
          <w:rFonts w:asciiTheme="majorBidi" w:hAnsiTheme="majorBidi" w:hint="cs"/>
          <w:rtl/>
        </w:rPr>
        <w:t>.</w:t>
      </w:r>
    </w:p>
    <w:p w14:paraId="386F84C4" w14:textId="5CCDBE6C" w:rsidR="00A26F7F" w:rsidRDefault="002D7F2B" w:rsidP="00AB28E1">
      <w:pPr>
        <w:pStyle w:val="ListParagraph"/>
        <w:numPr>
          <w:ilvl w:val="0"/>
          <w:numId w:val="4"/>
        </w:numPr>
        <w:spacing w:before="40" w:after="40"/>
        <w:jc w:val="both"/>
        <w:rPr>
          <w:rFonts w:asciiTheme="majorBidi" w:hAnsiTheme="majorBidi"/>
          <w:rtl/>
        </w:rPr>
      </w:pPr>
      <w:r w:rsidRPr="00AB28E1">
        <w:rPr>
          <w:rFonts w:asciiTheme="majorBidi" w:hAnsiTheme="majorBidi" w:hint="cs"/>
          <w:rtl/>
        </w:rPr>
        <w:t xml:space="preserve">الحدود البشرية: </w:t>
      </w:r>
      <w:r w:rsidR="007222AC" w:rsidRPr="00AB28E1">
        <w:rPr>
          <w:rFonts w:asciiTheme="majorBidi" w:hAnsiTheme="majorBidi" w:hint="cs"/>
          <w:rtl/>
        </w:rPr>
        <w:t>و</w:t>
      </w:r>
      <w:r w:rsidRPr="00AB28E1">
        <w:rPr>
          <w:rFonts w:asciiTheme="majorBidi" w:hAnsiTheme="majorBidi" w:hint="cs"/>
          <w:rtl/>
        </w:rPr>
        <w:t xml:space="preserve">تمثلت في موظفي </w:t>
      </w:r>
      <w:r w:rsidR="00646C33" w:rsidRPr="00AB28E1">
        <w:rPr>
          <w:rFonts w:asciiTheme="majorBidi" w:hAnsiTheme="majorBidi" w:hint="cs"/>
          <w:rtl/>
        </w:rPr>
        <w:t>الشركات الصناعية</w:t>
      </w:r>
      <w:r w:rsidR="001E2963" w:rsidRPr="00AB28E1">
        <w:rPr>
          <w:rFonts w:asciiTheme="majorBidi" w:hAnsiTheme="majorBidi" w:hint="cs"/>
          <w:rtl/>
        </w:rPr>
        <w:t xml:space="preserve"> بمدينة الجبيل الصناعية</w:t>
      </w:r>
      <w:r w:rsidRPr="00AB28E1">
        <w:rPr>
          <w:rFonts w:asciiTheme="majorBidi" w:hAnsiTheme="majorBidi" w:hint="cs"/>
          <w:rtl/>
        </w:rPr>
        <w:t>.</w:t>
      </w:r>
      <w:r w:rsidR="00AB28E1">
        <w:rPr>
          <w:rFonts w:asciiTheme="majorBidi" w:hAnsiTheme="majorBidi" w:hint="cs"/>
          <w:rtl/>
        </w:rPr>
        <w:t xml:space="preserve">  </w:t>
      </w:r>
    </w:p>
    <w:p w14:paraId="6B07A1C4" w14:textId="0BD1A66A" w:rsidR="002956B7" w:rsidRDefault="002956B7" w:rsidP="00A26F7F">
      <w:pPr>
        <w:pStyle w:val="Heading1"/>
        <w:rPr>
          <w:rtl/>
        </w:rPr>
      </w:pPr>
      <w:bookmarkStart w:id="19" w:name="_Toc171674535"/>
      <w:r>
        <w:rPr>
          <w:rFonts w:hint="cs"/>
          <w:rtl/>
        </w:rPr>
        <w:lastRenderedPageBreak/>
        <w:t>الفصل الثاني</w:t>
      </w:r>
    </w:p>
    <w:p w14:paraId="5FB89FE7" w14:textId="6A341050" w:rsidR="00A26F7F" w:rsidRDefault="002956B7" w:rsidP="00A26F7F">
      <w:pPr>
        <w:pStyle w:val="Heading1"/>
        <w:rPr>
          <w:rtl/>
        </w:rPr>
      </w:pPr>
      <w:r>
        <w:rPr>
          <w:rFonts w:hint="cs"/>
          <w:rtl/>
        </w:rPr>
        <w:t>الإطار النظري و</w:t>
      </w:r>
      <w:r w:rsidR="00A26F7F">
        <w:rPr>
          <w:rFonts w:hint="cs"/>
          <w:rtl/>
        </w:rPr>
        <w:t>الدراسات السابقة</w:t>
      </w:r>
      <w:bookmarkEnd w:id="19"/>
    </w:p>
    <w:p w14:paraId="6A62BAC1" w14:textId="2488E69F" w:rsidR="002956B7" w:rsidRPr="002956B7" w:rsidRDefault="008015F2" w:rsidP="00A64057">
      <w:pPr>
        <w:pStyle w:val="Heading2"/>
        <w:rPr>
          <w:rtl/>
        </w:rPr>
      </w:pPr>
      <w:r>
        <w:rPr>
          <w:rFonts w:hint="cs"/>
          <w:rtl/>
        </w:rPr>
        <w:t>2-1</w:t>
      </w:r>
      <w:r w:rsidR="0022690D">
        <w:rPr>
          <w:rFonts w:hint="cs"/>
          <w:rtl/>
        </w:rPr>
        <w:t xml:space="preserve"> </w:t>
      </w:r>
      <w:r w:rsidR="002956B7">
        <w:rPr>
          <w:rFonts w:hint="cs"/>
          <w:rtl/>
        </w:rPr>
        <w:t>الدراسات السابقة:</w:t>
      </w:r>
    </w:p>
    <w:p w14:paraId="60141D06" w14:textId="6C8DEE02" w:rsidR="00A26F7F" w:rsidRDefault="00A26F7F" w:rsidP="00A64057">
      <w:pPr>
        <w:pStyle w:val="Heading2"/>
        <w:rPr>
          <w:rtl/>
        </w:rPr>
      </w:pPr>
      <w:r>
        <w:rPr>
          <w:rFonts w:hint="cs"/>
          <w:rtl/>
        </w:rPr>
        <w:t>مقدمة:</w:t>
      </w:r>
    </w:p>
    <w:p w14:paraId="499DA690" w14:textId="2C08EEC2" w:rsidR="00A26F7F" w:rsidRDefault="00C64287" w:rsidP="008015F2">
      <w:pPr>
        <w:spacing w:before="40" w:after="40"/>
        <w:ind w:firstLine="282"/>
        <w:jc w:val="both"/>
        <w:rPr>
          <w:rFonts w:asciiTheme="majorBidi" w:hAnsiTheme="majorBidi" w:hint="cs"/>
          <w:rtl/>
        </w:rPr>
      </w:pPr>
      <w:r w:rsidRPr="00C64287">
        <w:rPr>
          <w:rFonts w:asciiTheme="majorBidi" w:hAnsiTheme="majorBidi"/>
          <w:rtl/>
        </w:rPr>
        <w:t>إن إثراء أي بحث علمي يستدعي الإستناد إلى الدراسات السابقة، و الحديث عن</w:t>
      </w:r>
      <w:r>
        <w:rPr>
          <w:rFonts w:asciiTheme="majorBidi" w:hAnsiTheme="majorBidi" w:hint="cs"/>
          <w:rtl/>
        </w:rPr>
        <w:t xml:space="preserve"> </w:t>
      </w:r>
      <w:r w:rsidRPr="00C64287">
        <w:rPr>
          <w:rFonts w:asciiTheme="majorBidi" w:hAnsiTheme="majorBidi"/>
          <w:rtl/>
        </w:rPr>
        <w:t>تكنولوجيا المعلومات و الإتصال و أثرها على الأداء الوظيفي ليس بالموضوع الجديد،</w:t>
      </w:r>
      <w:r>
        <w:rPr>
          <w:rFonts w:asciiTheme="majorBidi" w:hAnsiTheme="majorBidi" w:hint="cs"/>
          <w:rtl/>
        </w:rPr>
        <w:t xml:space="preserve"> </w:t>
      </w:r>
      <w:r w:rsidRPr="00C64287">
        <w:rPr>
          <w:rFonts w:asciiTheme="majorBidi" w:hAnsiTheme="majorBidi"/>
          <w:rtl/>
        </w:rPr>
        <w:t xml:space="preserve">و إنما قد تم التطرق إليه </w:t>
      </w:r>
      <w:r>
        <w:rPr>
          <w:rFonts w:asciiTheme="majorBidi" w:hAnsiTheme="majorBidi" w:hint="cs"/>
          <w:rtl/>
        </w:rPr>
        <w:t>في العديد من الدراسات</w:t>
      </w:r>
      <w:r w:rsidRPr="00C64287">
        <w:rPr>
          <w:rFonts w:asciiTheme="majorBidi" w:hAnsiTheme="majorBidi"/>
          <w:rtl/>
        </w:rPr>
        <w:t xml:space="preserve"> </w:t>
      </w:r>
      <w:r w:rsidR="008015F2">
        <w:rPr>
          <w:rFonts w:asciiTheme="majorBidi" w:hAnsiTheme="majorBidi" w:hint="cs"/>
          <w:rtl/>
        </w:rPr>
        <w:t xml:space="preserve">العربية والأجنبية و </w:t>
      </w:r>
      <w:r w:rsidRPr="00C64287">
        <w:rPr>
          <w:rFonts w:asciiTheme="majorBidi" w:hAnsiTheme="majorBidi"/>
          <w:rtl/>
        </w:rPr>
        <w:t>من بينها:</w:t>
      </w:r>
    </w:p>
    <w:p w14:paraId="6DBC5EA2" w14:textId="6F4174AA" w:rsidR="008015F2" w:rsidRPr="00A26F7F" w:rsidRDefault="008015F2" w:rsidP="008015F2">
      <w:pPr>
        <w:pStyle w:val="Heading2"/>
        <w:rPr>
          <w:rtl/>
        </w:rPr>
      </w:pPr>
      <w:r>
        <w:rPr>
          <w:rFonts w:hint="cs"/>
          <w:rtl/>
        </w:rPr>
        <w:t>2-1-1 الدراسات العربية:</w:t>
      </w:r>
    </w:p>
    <w:p w14:paraId="48DB4B04" w14:textId="3A7DEF04" w:rsidR="00A26F7F" w:rsidRPr="00CC475A" w:rsidRDefault="00A26F7F" w:rsidP="008015F2">
      <w:pPr>
        <w:pStyle w:val="Heading3"/>
        <w:rPr>
          <w:rtl/>
        </w:rPr>
      </w:pPr>
      <w:r>
        <w:rPr>
          <w:rFonts w:hint="cs"/>
          <w:rtl/>
        </w:rPr>
        <w:t xml:space="preserve"> </w:t>
      </w:r>
      <w:r w:rsidR="00F0196E">
        <w:rPr>
          <w:rtl/>
        </w:rPr>
        <w:t xml:space="preserve">1/ دراسة </w:t>
      </w:r>
      <w:r w:rsidRPr="00CC475A">
        <w:rPr>
          <w:rtl/>
        </w:rPr>
        <w:t>إسماعيل محمد شبو، (2021) بعنوان: "أهمية كفاءة إدارة المخاطر في تقويم الأداء  الإداري بالمصارف التجارية" دراسة حالة مصرف المزارع التجاري، المجلة</w:t>
      </w:r>
      <w:r>
        <w:rPr>
          <w:rtl/>
        </w:rPr>
        <w:t xml:space="preserve"> العربية للنشر العلمي، العدد 35</w:t>
      </w:r>
      <w:r w:rsidRPr="00CC475A">
        <w:rPr>
          <w:rtl/>
        </w:rPr>
        <w:t>.</w:t>
      </w:r>
    </w:p>
    <w:p w14:paraId="1FD9BA16" w14:textId="77777777" w:rsidR="00A26F7F" w:rsidRDefault="00A26F7F" w:rsidP="00A26F7F">
      <w:pPr>
        <w:spacing w:before="40" w:after="40"/>
        <w:ind w:firstLine="282"/>
        <w:jc w:val="both"/>
        <w:rPr>
          <w:rFonts w:asciiTheme="majorBidi" w:hAnsiTheme="majorBidi"/>
          <w:rtl/>
        </w:rPr>
      </w:pPr>
      <w:r w:rsidRPr="00224F99">
        <w:rPr>
          <w:rFonts w:asciiTheme="majorBidi" w:hAnsiTheme="majorBidi"/>
          <w:rtl/>
        </w:rPr>
        <w:t xml:space="preserve">هدفت </w:t>
      </w:r>
      <w:r>
        <w:rPr>
          <w:rFonts w:asciiTheme="majorBidi" w:hAnsiTheme="majorBidi"/>
          <w:rtl/>
        </w:rPr>
        <w:t xml:space="preserve">الدراسة </w:t>
      </w:r>
      <w:r w:rsidRPr="00224F99">
        <w:rPr>
          <w:rFonts w:asciiTheme="majorBidi" w:hAnsiTheme="majorBidi"/>
          <w:rtl/>
        </w:rPr>
        <w:t xml:space="preserve"> إلى تحديد علاقة الارتباط بين كفاءة إدارة المخاطر وتقويم </w:t>
      </w:r>
      <w:r w:rsidRPr="00EC310B">
        <w:rPr>
          <w:rFonts w:asciiTheme="majorBidi" w:hAnsiTheme="majorBidi"/>
          <w:rtl/>
        </w:rPr>
        <w:t>الأداء  الإداري</w:t>
      </w:r>
      <w:r>
        <w:rPr>
          <w:rFonts w:asciiTheme="majorBidi" w:hAnsiTheme="majorBidi"/>
          <w:rtl/>
        </w:rPr>
        <w:t xml:space="preserve"> بمصرف الم</w:t>
      </w:r>
      <w:r w:rsidRPr="00224F99">
        <w:rPr>
          <w:rFonts w:asciiTheme="majorBidi" w:hAnsiTheme="majorBidi"/>
          <w:rtl/>
        </w:rPr>
        <w:t>ز</w:t>
      </w:r>
      <w:r>
        <w:rPr>
          <w:rFonts w:asciiTheme="majorBidi" w:hAnsiTheme="majorBidi" w:hint="cs"/>
          <w:rtl/>
        </w:rPr>
        <w:t>ا</w:t>
      </w:r>
      <w:r w:rsidRPr="00224F99">
        <w:rPr>
          <w:rFonts w:asciiTheme="majorBidi" w:hAnsiTheme="majorBidi"/>
          <w:rtl/>
        </w:rPr>
        <w:t>رع التجاري.</w:t>
      </w:r>
      <w:r>
        <w:rPr>
          <w:rFonts w:asciiTheme="majorBidi" w:hAnsiTheme="majorBidi" w:hint="cs"/>
          <w:rtl/>
        </w:rPr>
        <w:t xml:space="preserve"> </w:t>
      </w:r>
      <w:r w:rsidRPr="00224F99">
        <w:rPr>
          <w:rFonts w:asciiTheme="majorBidi" w:hAnsiTheme="majorBidi"/>
          <w:rtl/>
        </w:rPr>
        <w:t xml:space="preserve">ولتحقيق هذا </w:t>
      </w:r>
      <w:r>
        <w:rPr>
          <w:rFonts w:asciiTheme="majorBidi" w:hAnsiTheme="majorBidi"/>
          <w:rtl/>
        </w:rPr>
        <w:t>الهدف صممت استبانة لقياس متغي</w:t>
      </w:r>
      <w:r w:rsidRPr="00224F99">
        <w:rPr>
          <w:rFonts w:asciiTheme="majorBidi" w:hAnsiTheme="majorBidi"/>
          <w:rtl/>
        </w:rPr>
        <w:t>ر</w:t>
      </w:r>
      <w:r>
        <w:rPr>
          <w:rFonts w:asciiTheme="majorBidi" w:hAnsiTheme="majorBidi" w:hint="cs"/>
          <w:rtl/>
        </w:rPr>
        <w:t>ا</w:t>
      </w:r>
      <w:r w:rsidRPr="00224F99">
        <w:rPr>
          <w:rFonts w:asciiTheme="majorBidi" w:hAnsiTheme="majorBidi"/>
          <w:rtl/>
        </w:rPr>
        <w:t xml:space="preserve">ت </w:t>
      </w:r>
      <w:r>
        <w:rPr>
          <w:rFonts w:asciiTheme="majorBidi" w:hAnsiTheme="majorBidi"/>
          <w:rtl/>
        </w:rPr>
        <w:t xml:space="preserve">الدراسة </w:t>
      </w:r>
      <w:r w:rsidRPr="00224F99">
        <w:rPr>
          <w:rFonts w:asciiTheme="majorBidi" w:hAnsiTheme="majorBidi"/>
          <w:rtl/>
        </w:rPr>
        <w:t xml:space="preserve">، وطبقت </w:t>
      </w:r>
      <w:r>
        <w:rPr>
          <w:rFonts w:asciiTheme="majorBidi" w:hAnsiTheme="majorBidi"/>
          <w:rtl/>
        </w:rPr>
        <w:t xml:space="preserve">الدراسة </w:t>
      </w:r>
      <w:r w:rsidRPr="00224F99">
        <w:rPr>
          <w:rFonts w:asciiTheme="majorBidi" w:hAnsiTheme="majorBidi"/>
          <w:rtl/>
        </w:rPr>
        <w:t xml:space="preserve"> ميدانياً من خلال توزيع الاستبانة على عينة مكونة من</w:t>
      </w:r>
      <w:r>
        <w:rPr>
          <w:rFonts w:asciiTheme="majorBidi" w:hAnsiTheme="majorBidi" w:hint="cs"/>
          <w:rtl/>
        </w:rPr>
        <w:t xml:space="preserve"> (</w:t>
      </w:r>
      <w:r>
        <w:rPr>
          <w:rFonts w:asciiTheme="majorBidi" w:hAnsiTheme="majorBidi"/>
          <w:rtl/>
        </w:rPr>
        <w:t>60</w:t>
      </w:r>
      <w:r>
        <w:rPr>
          <w:rFonts w:asciiTheme="majorBidi" w:hAnsiTheme="majorBidi" w:hint="cs"/>
          <w:rtl/>
        </w:rPr>
        <w:t>)</w:t>
      </w:r>
      <w:r w:rsidRPr="00224F99">
        <w:rPr>
          <w:rFonts w:asciiTheme="majorBidi" w:hAnsiTheme="majorBidi"/>
          <w:rtl/>
        </w:rPr>
        <w:t xml:space="preserve"> فرد. </w:t>
      </w:r>
    </w:p>
    <w:p w14:paraId="7EC4AB77" w14:textId="77777777" w:rsidR="00A26F7F" w:rsidRDefault="00A26F7F" w:rsidP="00A26F7F">
      <w:pPr>
        <w:spacing w:before="40" w:after="40"/>
        <w:ind w:firstLine="282"/>
        <w:jc w:val="both"/>
        <w:rPr>
          <w:rFonts w:asciiTheme="majorBidi" w:hAnsiTheme="majorBidi"/>
          <w:rtl/>
        </w:rPr>
      </w:pPr>
      <w:r w:rsidRPr="00224F99">
        <w:rPr>
          <w:rFonts w:asciiTheme="majorBidi" w:hAnsiTheme="majorBidi"/>
          <w:rtl/>
        </w:rPr>
        <w:t xml:space="preserve">بينت نتائج </w:t>
      </w:r>
      <w:r>
        <w:rPr>
          <w:rFonts w:asciiTheme="majorBidi" w:hAnsiTheme="majorBidi"/>
          <w:rtl/>
        </w:rPr>
        <w:t xml:space="preserve">الدراسة </w:t>
      </w:r>
      <w:r>
        <w:rPr>
          <w:rFonts w:asciiTheme="majorBidi" w:hAnsiTheme="majorBidi" w:hint="cs"/>
          <w:rtl/>
        </w:rPr>
        <w:t>الآتي:</w:t>
      </w:r>
      <w:r w:rsidRPr="00224F99">
        <w:rPr>
          <w:rFonts w:asciiTheme="majorBidi" w:hAnsiTheme="majorBidi"/>
          <w:rtl/>
        </w:rPr>
        <w:t xml:space="preserve"> </w:t>
      </w:r>
    </w:p>
    <w:p w14:paraId="59F2ED63" w14:textId="77777777" w:rsidR="00A26F7F" w:rsidRPr="00224F99" w:rsidRDefault="00A26F7F" w:rsidP="00A26F7F">
      <w:pPr>
        <w:pStyle w:val="ListParagraph"/>
        <w:numPr>
          <w:ilvl w:val="0"/>
          <w:numId w:val="14"/>
        </w:numPr>
        <w:spacing w:before="40" w:after="40"/>
        <w:jc w:val="both"/>
        <w:rPr>
          <w:rFonts w:asciiTheme="majorBidi" w:hAnsiTheme="majorBidi"/>
          <w:rtl/>
        </w:rPr>
      </w:pPr>
      <w:r w:rsidRPr="00224F99">
        <w:rPr>
          <w:rFonts w:asciiTheme="majorBidi" w:hAnsiTheme="majorBidi"/>
          <w:rtl/>
        </w:rPr>
        <w:t>أن تطبيق موجهات الضبط المؤسسي تساعد</w:t>
      </w:r>
      <w:r w:rsidRPr="00224F99">
        <w:rPr>
          <w:rFonts w:asciiTheme="majorBidi" w:hAnsiTheme="majorBidi" w:hint="cs"/>
          <w:rtl/>
        </w:rPr>
        <w:t xml:space="preserve"> </w:t>
      </w:r>
      <w:r w:rsidRPr="00224F99">
        <w:rPr>
          <w:rFonts w:asciiTheme="majorBidi" w:hAnsiTheme="majorBidi"/>
          <w:rtl/>
        </w:rPr>
        <w:t>في إمكانية فحص وتقييم كفاءة وفعالية الأداء  والإداري بالمصرف</w:t>
      </w:r>
      <w:r w:rsidRPr="00224F99">
        <w:rPr>
          <w:rFonts w:asciiTheme="majorBidi" w:hAnsiTheme="majorBidi" w:hint="cs"/>
          <w:rtl/>
        </w:rPr>
        <w:t>؛</w:t>
      </w:r>
    </w:p>
    <w:p w14:paraId="5789E43A" w14:textId="77777777" w:rsidR="00A26F7F" w:rsidRPr="00224F99" w:rsidRDefault="00A26F7F" w:rsidP="00A26F7F">
      <w:pPr>
        <w:pStyle w:val="ListParagraph"/>
        <w:numPr>
          <w:ilvl w:val="0"/>
          <w:numId w:val="14"/>
        </w:numPr>
        <w:spacing w:before="40" w:after="40"/>
        <w:jc w:val="both"/>
        <w:rPr>
          <w:rFonts w:asciiTheme="majorBidi" w:hAnsiTheme="majorBidi"/>
          <w:rtl/>
        </w:rPr>
      </w:pPr>
      <w:r w:rsidRPr="00224F99">
        <w:rPr>
          <w:rFonts w:asciiTheme="majorBidi" w:hAnsiTheme="majorBidi"/>
          <w:rtl/>
        </w:rPr>
        <w:t>أكدت الدراسة  وجود علاقة ذات دلالة إحصائية بين كفاءة</w:t>
      </w:r>
      <w:r w:rsidRPr="00224F99">
        <w:rPr>
          <w:rFonts w:asciiTheme="majorBidi" w:hAnsiTheme="majorBidi" w:hint="cs"/>
          <w:rtl/>
        </w:rPr>
        <w:t xml:space="preserve"> </w:t>
      </w:r>
      <w:r w:rsidRPr="00224F99">
        <w:rPr>
          <w:rFonts w:asciiTheme="majorBidi" w:hAnsiTheme="majorBidi"/>
          <w:rtl/>
        </w:rPr>
        <w:t xml:space="preserve">إدارة المخاطر وتقويم الأداء  والإداري بالمصرف. </w:t>
      </w:r>
    </w:p>
    <w:p w14:paraId="3DAF26BB" w14:textId="571F5F11" w:rsidR="00E426AB" w:rsidRDefault="00A26F7F" w:rsidP="002956B7">
      <w:pPr>
        <w:spacing w:before="40" w:after="40"/>
        <w:ind w:firstLine="282"/>
        <w:jc w:val="both"/>
        <w:rPr>
          <w:rFonts w:ascii="Amiri" w:hAnsi="Amiri" w:cs="Amiri"/>
          <w:rtl/>
        </w:rPr>
      </w:pPr>
      <w:r>
        <w:rPr>
          <w:rFonts w:asciiTheme="majorBidi" w:hAnsiTheme="majorBidi"/>
          <w:rtl/>
        </w:rPr>
        <w:t>هذا وقدمت الد</w:t>
      </w:r>
      <w:r w:rsidRPr="00224F99">
        <w:rPr>
          <w:rFonts w:asciiTheme="majorBidi" w:hAnsiTheme="majorBidi"/>
          <w:rtl/>
        </w:rPr>
        <w:t>ر</w:t>
      </w:r>
      <w:r>
        <w:rPr>
          <w:rFonts w:asciiTheme="majorBidi" w:hAnsiTheme="majorBidi" w:hint="cs"/>
          <w:rtl/>
        </w:rPr>
        <w:t>ا</w:t>
      </w:r>
      <w:r w:rsidRPr="00224F99">
        <w:rPr>
          <w:rFonts w:asciiTheme="majorBidi" w:hAnsiTheme="majorBidi"/>
          <w:rtl/>
        </w:rPr>
        <w:t>سة عدداً من التوصيات التي من شأنها تحسين تطبيق إدارة</w:t>
      </w:r>
      <w:r>
        <w:rPr>
          <w:rFonts w:asciiTheme="majorBidi" w:hAnsiTheme="majorBidi" w:hint="cs"/>
          <w:rtl/>
        </w:rPr>
        <w:t xml:space="preserve"> </w:t>
      </w:r>
      <w:r w:rsidRPr="00224F99">
        <w:rPr>
          <w:rFonts w:asciiTheme="majorBidi" w:hAnsiTheme="majorBidi"/>
          <w:rtl/>
        </w:rPr>
        <w:t>المخاطر بالمصارف السودانية</w:t>
      </w:r>
      <w:r>
        <w:rPr>
          <w:rFonts w:asciiTheme="majorBidi" w:hAnsiTheme="majorBidi" w:hint="cs"/>
          <w:rtl/>
        </w:rPr>
        <w:t>.</w:t>
      </w:r>
      <w:r w:rsidR="002956B7">
        <w:rPr>
          <w:rFonts w:asciiTheme="majorBidi" w:hAnsiTheme="majorBidi" w:hint="cs"/>
          <w:rtl/>
        </w:rPr>
        <w:t xml:space="preserve"> </w:t>
      </w:r>
    </w:p>
    <w:p w14:paraId="4AA0B099" w14:textId="36B44B07" w:rsidR="00A26F7F" w:rsidRPr="00CC475A" w:rsidRDefault="00A26F7F" w:rsidP="00A26F7F">
      <w:pPr>
        <w:spacing w:before="40" w:after="40"/>
        <w:ind w:firstLine="282"/>
        <w:jc w:val="both"/>
        <w:rPr>
          <w:rFonts w:ascii="Amiri" w:hAnsi="Amiri" w:cs="Amiri"/>
          <w:rtl/>
        </w:rPr>
      </w:pPr>
      <w:r>
        <w:rPr>
          <w:rFonts w:ascii="Amiri" w:hAnsi="Amiri" w:cs="Amiri" w:hint="cs"/>
          <w:rtl/>
        </w:rPr>
        <w:lastRenderedPageBreak/>
        <w:t>2</w:t>
      </w:r>
      <w:r w:rsidRPr="00CC475A">
        <w:rPr>
          <w:rFonts w:ascii="Amiri" w:hAnsi="Amiri" w:cs="Amiri"/>
          <w:rtl/>
        </w:rPr>
        <w:t xml:space="preserve">/ دراسة عبدلي لطيفة (2020): بعنوان:" دور ومكانة ادارة المخاطر في المؤسسة الاقتصادية دراسة حالة مؤسسة سعيدة للاسمنت ومشتقاته </w:t>
      </w:r>
      <w:r w:rsidRPr="00CC475A">
        <w:rPr>
          <w:rFonts w:ascii="Amiri" w:hAnsi="Amiri" w:cs="Amiri"/>
        </w:rPr>
        <w:t>SCIS</w:t>
      </w:r>
      <w:r w:rsidRPr="00CC475A">
        <w:rPr>
          <w:rFonts w:ascii="Amiri" w:hAnsi="Amiri" w:cs="Amiri"/>
          <w:rtl/>
        </w:rPr>
        <w:t>"، رسالة ماجستر.</w:t>
      </w:r>
    </w:p>
    <w:p w14:paraId="11A3C1D7" w14:textId="77777777" w:rsidR="00A26F7F" w:rsidRPr="00CB1723" w:rsidRDefault="00A26F7F" w:rsidP="00A26F7F">
      <w:pPr>
        <w:spacing w:before="40" w:after="40"/>
        <w:ind w:firstLine="282"/>
        <w:jc w:val="both"/>
        <w:rPr>
          <w:rtl/>
        </w:rPr>
      </w:pPr>
      <w:r w:rsidRPr="00CB1723">
        <w:rPr>
          <w:rtl/>
        </w:rPr>
        <w:t>عالجت الدرا</w:t>
      </w:r>
      <w:r>
        <w:rPr>
          <w:rtl/>
        </w:rPr>
        <w:t xml:space="preserve">سة </w:t>
      </w:r>
      <w:r w:rsidRPr="00CB1723">
        <w:rPr>
          <w:rtl/>
        </w:rPr>
        <w:t xml:space="preserve">مكانة ادارة المخاطر في المؤسسة الاقتصادية (مؤسسة الاسمنت ومشتقاته) اذ استنتجت الدراسة الى أن ادارة المخاطر هي التي تضمن بقاء واستمرارية المؤسسة في ظل الظروف الصعبة التي تمر بها، </w:t>
      </w:r>
      <w:r w:rsidRPr="00EC310B">
        <w:rPr>
          <w:rtl/>
        </w:rPr>
        <w:t>لهذا</w:t>
      </w:r>
      <w:r w:rsidRPr="00CB1723">
        <w:rPr>
          <w:rtl/>
        </w:rPr>
        <w:t xml:space="preserve"> هدفت الى ضرورة وجود ادارة خاصة وظيفتها الرئيسية ادارة المخاطر لأنها تعتبر جزء أساسي في الادارة الاستراتيجية لأي مؤسسة  وتتجلى أهداف الدراسة فيما يلي:</w:t>
      </w:r>
    </w:p>
    <w:p w14:paraId="525009EE" w14:textId="77777777" w:rsidR="00A26F7F" w:rsidRPr="00CB1723" w:rsidRDefault="00A26F7F" w:rsidP="00A26F7F">
      <w:pPr>
        <w:spacing w:before="40" w:after="40"/>
        <w:ind w:firstLine="282"/>
        <w:jc w:val="both"/>
        <w:rPr>
          <w:rtl/>
        </w:rPr>
      </w:pPr>
      <w:r w:rsidRPr="00CB1723">
        <w:rPr>
          <w:rtl/>
        </w:rPr>
        <w:t>توضيح أهم التحديات والمعوقات التي تواجهها المؤسسة الاقت</w:t>
      </w:r>
      <w:r>
        <w:rPr>
          <w:rtl/>
        </w:rPr>
        <w:t>صادية الجز</w:t>
      </w:r>
      <w:r>
        <w:rPr>
          <w:rFonts w:hint="cs"/>
          <w:rtl/>
        </w:rPr>
        <w:t>ا</w:t>
      </w:r>
      <w:r>
        <w:rPr>
          <w:rtl/>
        </w:rPr>
        <w:t>ئرية في عالم اليوم</w:t>
      </w:r>
      <w:r>
        <w:rPr>
          <w:rFonts w:hint="cs"/>
          <w:rtl/>
        </w:rPr>
        <w:t xml:space="preserve">، </w:t>
      </w:r>
      <w:r w:rsidRPr="00CB1723">
        <w:rPr>
          <w:rtl/>
        </w:rPr>
        <w:t>معرفة وفهم خطوات ووسائل ادارة المخاطر والأسس التي تقوم عليها</w:t>
      </w:r>
      <w:r>
        <w:rPr>
          <w:rtl/>
        </w:rPr>
        <w:t xml:space="preserve"> وكذا مختلف القواعد التي تحكمها</w:t>
      </w:r>
      <w:r>
        <w:rPr>
          <w:rFonts w:hint="cs"/>
          <w:rtl/>
        </w:rPr>
        <w:t xml:space="preserve"> و </w:t>
      </w:r>
      <w:r w:rsidRPr="00CB1723">
        <w:rPr>
          <w:rtl/>
        </w:rPr>
        <w:t>ابراز كيفية تعامل المؤسسة الاقتصادية الجزائري</w:t>
      </w:r>
      <w:r>
        <w:rPr>
          <w:rtl/>
        </w:rPr>
        <w:t>ة مع مختلف المخاطر التي تتعرضها</w:t>
      </w:r>
      <w:r>
        <w:rPr>
          <w:rFonts w:hint="cs"/>
          <w:rtl/>
        </w:rPr>
        <w:t xml:space="preserve">، و </w:t>
      </w:r>
      <w:r w:rsidRPr="00CB1723">
        <w:rPr>
          <w:rtl/>
        </w:rPr>
        <w:t xml:space="preserve">التأكيد على ضرورة ووجود ادارة متخصصة ووظيفتها الأساسية ادارة المخاطلر في هيكل المؤسسة </w:t>
      </w:r>
      <w:r>
        <w:rPr>
          <w:rtl/>
        </w:rPr>
        <w:t>الاقتصادية</w:t>
      </w:r>
      <w:r>
        <w:rPr>
          <w:rFonts w:hint="cs"/>
          <w:rtl/>
        </w:rPr>
        <w:t xml:space="preserve">، ومن ثم </w:t>
      </w:r>
      <w:r w:rsidRPr="00CB1723">
        <w:rPr>
          <w:rFonts w:asciiTheme="majorBidi" w:hAnsiTheme="majorBidi"/>
          <w:rtl/>
        </w:rPr>
        <w:t>محاولة معرفة مدى اهتمام ادارة مؤسسة الاسمنت بادارة المخاطر التي تتعرض لها أثناء عملها.</w:t>
      </w:r>
    </w:p>
    <w:p w14:paraId="6399CB79" w14:textId="77777777" w:rsidR="00A26F7F" w:rsidRPr="00CB1723" w:rsidRDefault="00A26F7F" w:rsidP="00A26F7F">
      <w:pPr>
        <w:spacing w:before="40" w:after="40"/>
        <w:ind w:firstLine="282"/>
        <w:jc w:val="both"/>
        <w:rPr>
          <w:rFonts w:asciiTheme="majorBidi" w:hAnsiTheme="majorBidi"/>
          <w:rtl/>
        </w:rPr>
      </w:pPr>
      <w:r>
        <w:rPr>
          <w:rFonts w:asciiTheme="majorBidi" w:hAnsiTheme="majorBidi" w:hint="cs"/>
          <w:rtl/>
        </w:rPr>
        <w:t>كما توصلت الدراسة إلى</w:t>
      </w:r>
      <w:r w:rsidRPr="00CB1723">
        <w:rPr>
          <w:rFonts w:asciiTheme="majorBidi" w:hAnsiTheme="majorBidi"/>
          <w:rtl/>
        </w:rPr>
        <w:t xml:space="preserve"> جملة النتائج التالية:</w:t>
      </w:r>
    </w:p>
    <w:p w14:paraId="1E1FBCE5" w14:textId="77777777" w:rsidR="00A26F7F" w:rsidRPr="007222AC" w:rsidRDefault="00A26F7F" w:rsidP="00A26F7F">
      <w:pPr>
        <w:pStyle w:val="ListParagraph"/>
        <w:numPr>
          <w:ilvl w:val="0"/>
          <w:numId w:val="12"/>
        </w:numPr>
        <w:spacing w:before="40" w:after="40"/>
        <w:jc w:val="both"/>
        <w:rPr>
          <w:rFonts w:asciiTheme="majorBidi" w:hAnsiTheme="majorBidi"/>
          <w:rtl/>
        </w:rPr>
      </w:pPr>
      <w:r w:rsidRPr="007222AC">
        <w:rPr>
          <w:rFonts w:asciiTheme="majorBidi" w:hAnsiTheme="majorBidi"/>
          <w:rtl/>
        </w:rPr>
        <w:t>تواجه المؤسسات الاقتصادية في الوقت الر</w:t>
      </w:r>
      <w:r w:rsidRPr="007222AC">
        <w:rPr>
          <w:rFonts w:asciiTheme="majorBidi" w:hAnsiTheme="majorBidi" w:hint="cs"/>
          <w:rtl/>
        </w:rPr>
        <w:t>ا</w:t>
      </w:r>
      <w:r w:rsidRPr="007222AC">
        <w:rPr>
          <w:rFonts w:asciiTheme="majorBidi" w:hAnsiTheme="majorBidi"/>
          <w:rtl/>
        </w:rPr>
        <w:t>هن جملة تحديات ورهانات تعدد في أشكالها وانواعها وأبعادها.</w:t>
      </w:r>
    </w:p>
    <w:p w14:paraId="429E7229" w14:textId="77777777" w:rsidR="00A26F7F" w:rsidRPr="007222AC" w:rsidRDefault="00A26F7F" w:rsidP="00A26F7F">
      <w:pPr>
        <w:pStyle w:val="ListParagraph"/>
        <w:numPr>
          <w:ilvl w:val="0"/>
          <w:numId w:val="12"/>
        </w:numPr>
        <w:spacing w:before="40" w:after="40"/>
        <w:jc w:val="both"/>
        <w:rPr>
          <w:rFonts w:asciiTheme="majorBidi" w:hAnsiTheme="majorBidi"/>
          <w:rtl/>
        </w:rPr>
      </w:pPr>
      <w:r w:rsidRPr="007222AC">
        <w:rPr>
          <w:rFonts w:asciiTheme="majorBidi" w:hAnsiTheme="majorBidi"/>
          <w:rtl/>
        </w:rPr>
        <w:t>ينتج الخطر أساسا من عدم التأكد والتي تجعل من متخذ القر</w:t>
      </w:r>
      <w:r w:rsidRPr="007222AC">
        <w:rPr>
          <w:rFonts w:asciiTheme="majorBidi" w:hAnsiTheme="majorBidi" w:hint="cs"/>
          <w:rtl/>
        </w:rPr>
        <w:t>ا</w:t>
      </w:r>
      <w:r w:rsidRPr="007222AC">
        <w:rPr>
          <w:rFonts w:asciiTheme="majorBidi" w:hAnsiTheme="majorBidi"/>
          <w:rtl/>
        </w:rPr>
        <w:t>ر في حالة قلق وخوف نتيجة تللك القر</w:t>
      </w:r>
      <w:r w:rsidRPr="007222AC">
        <w:rPr>
          <w:rFonts w:asciiTheme="majorBidi" w:hAnsiTheme="majorBidi" w:hint="cs"/>
          <w:rtl/>
        </w:rPr>
        <w:t>ا</w:t>
      </w:r>
      <w:r w:rsidRPr="007222AC">
        <w:rPr>
          <w:rFonts w:asciiTheme="majorBidi" w:hAnsiTheme="majorBidi"/>
          <w:rtl/>
        </w:rPr>
        <w:t>ر</w:t>
      </w:r>
      <w:r w:rsidRPr="007222AC">
        <w:rPr>
          <w:rFonts w:asciiTheme="majorBidi" w:hAnsiTheme="majorBidi" w:hint="cs"/>
          <w:rtl/>
        </w:rPr>
        <w:t>ا</w:t>
      </w:r>
      <w:r w:rsidRPr="007222AC">
        <w:rPr>
          <w:rFonts w:asciiTheme="majorBidi" w:hAnsiTheme="majorBidi"/>
          <w:rtl/>
        </w:rPr>
        <w:t>ت</w:t>
      </w:r>
      <w:r w:rsidRPr="007222AC">
        <w:rPr>
          <w:rFonts w:asciiTheme="majorBidi" w:hAnsiTheme="majorBidi" w:hint="cs"/>
          <w:rtl/>
        </w:rPr>
        <w:t xml:space="preserve"> </w:t>
      </w:r>
      <w:r w:rsidRPr="007222AC">
        <w:rPr>
          <w:rFonts w:asciiTheme="majorBidi" w:hAnsiTheme="majorBidi"/>
          <w:rtl/>
        </w:rPr>
        <w:t>المبنية على عدم القدرة على التنبؤ بالمستقبل.</w:t>
      </w:r>
    </w:p>
    <w:p w14:paraId="538E67FC" w14:textId="77777777" w:rsidR="00A26F7F" w:rsidRPr="007222AC" w:rsidRDefault="00A26F7F" w:rsidP="00A26F7F">
      <w:pPr>
        <w:pStyle w:val="ListParagraph"/>
        <w:numPr>
          <w:ilvl w:val="0"/>
          <w:numId w:val="12"/>
        </w:numPr>
        <w:spacing w:before="40" w:after="40"/>
        <w:jc w:val="both"/>
        <w:rPr>
          <w:rFonts w:asciiTheme="majorBidi" w:hAnsiTheme="majorBidi"/>
          <w:rtl/>
        </w:rPr>
      </w:pPr>
      <w:r w:rsidRPr="007222AC">
        <w:rPr>
          <w:rFonts w:asciiTheme="majorBidi" w:hAnsiTheme="majorBidi"/>
          <w:rtl/>
        </w:rPr>
        <w:t>ادارة المخاطر هي عبارة عن منهج علمي للتعامل مع مختلف المخاطر من خلال القدرة على كشف</w:t>
      </w:r>
      <w:r w:rsidRPr="007222AC">
        <w:rPr>
          <w:rFonts w:asciiTheme="majorBidi" w:hAnsiTheme="majorBidi" w:hint="cs"/>
          <w:rtl/>
        </w:rPr>
        <w:t xml:space="preserve"> </w:t>
      </w:r>
      <w:r w:rsidRPr="007222AC">
        <w:rPr>
          <w:rFonts w:asciiTheme="majorBidi" w:hAnsiTheme="majorBidi"/>
          <w:rtl/>
        </w:rPr>
        <w:t>مسبباتها ومقدار شّدتها ثم تحديد طبيعتها ونوعها.</w:t>
      </w:r>
    </w:p>
    <w:p w14:paraId="19380744" w14:textId="77777777" w:rsidR="00A26F7F" w:rsidRPr="007222AC" w:rsidRDefault="00A26F7F" w:rsidP="00A26F7F">
      <w:pPr>
        <w:pStyle w:val="ListParagraph"/>
        <w:numPr>
          <w:ilvl w:val="0"/>
          <w:numId w:val="12"/>
        </w:numPr>
        <w:spacing w:before="40" w:after="40"/>
        <w:jc w:val="both"/>
        <w:rPr>
          <w:rFonts w:asciiTheme="majorBidi" w:hAnsiTheme="majorBidi"/>
          <w:rtl/>
        </w:rPr>
      </w:pPr>
      <w:r w:rsidRPr="007222AC">
        <w:rPr>
          <w:rFonts w:asciiTheme="majorBidi" w:hAnsiTheme="majorBidi"/>
          <w:rtl/>
        </w:rPr>
        <w:lastRenderedPageBreak/>
        <w:t>فرضت الأوضاع والتغير</w:t>
      </w:r>
      <w:r w:rsidRPr="007222AC">
        <w:rPr>
          <w:rFonts w:asciiTheme="majorBidi" w:hAnsiTheme="majorBidi" w:hint="cs"/>
          <w:rtl/>
        </w:rPr>
        <w:t>ا</w:t>
      </w:r>
      <w:r w:rsidRPr="007222AC">
        <w:rPr>
          <w:rFonts w:asciiTheme="majorBidi" w:hAnsiTheme="majorBidi"/>
          <w:rtl/>
        </w:rPr>
        <w:t>ت البيئية المتسارعة على المؤسسات ضرورة وضع خطة لادارة المخاطر قائمة</w:t>
      </w:r>
      <w:r w:rsidRPr="007222AC">
        <w:rPr>
          <w:rFonts w:asciiTheme="majorBidi" w:hAnsiTheme="majorBidi" w:hint="cs"/>
          <w:rtl/>
        </w:rPr>
        <w:t xml:space="preserve"> </w:t>
      </w:r>
      <w:r w:rsidRPr="007222AC">
        <w:rPr>
          <w:rFonts w:asciiTheme="majorBidi" w:hAnsiTheme="majorBidi"/>
          <w:rtl/>
        </w:rPr>
        <w:t>على التوقع والتنبؤ الجيّد بالخطر.</w:t>
      </w:r>
    </w:p>
    <w:p w14:paraId="157B7194" w14:textId="77777777" w:rsidR="00A26F7F" w:rsidRPr="007222AC" w:rsidRDefault="00A26F7F" w:rsidP="00A26F7F">
      <w:pPr>
        <w:pStyle w:val="ListParagraph"/>
        <w:numPr>
          <w:ilvl w:val="0"/>
          <w:numId w:val="12"/>
        </w:numPr>
        <w:spacing w:before="40" w:after="40"/>
        <w:jc w:val="both"/>
        <w:rPr>
          <w:rFonts w:asciiTheme="majorBidi" w:hAnsiTheme="majorBidi"/>
          <w:rtl/>
        </w:rPr>
      </w:pPr>
      <w:r w:rsidRPr="007222AC">
        <w:rPr>
          <w:rFonts w:asciiTheme="majorBidi" w:hAnsiTheme="majorBidi"/>
          <w:rtl/>
        </w:rPr>
        <w:t>مر</w:t>
      </w:r>
      <w:r w:rsidRPr="007222AC">
        <w:rPr>
          <w:rFonts w:asciiTheme="majorBidi" w:hAnsiTheme="majorBidi" w:hint="cs"/>
          <w:rtl/>
        </w:rPr>
        <w:t>ا</w:t>
      </w:r>
      <w:r w:rsidRPr="007222AC">
        <w:rPr>
          <w:rFonts w:asciiTheme="majorBidi" w:hAnsiTheme="majorBidi"/>
          <w:rtl/>
        </w:rPr>
        <w:t>حل ادارة المخاطر ليست مطبقة بصفة منهجية وفعالة في الشركة وهو مانتج عنه عشوائية في التعامل</w:t>
      </w:r>
      <w:r w:rsidRPr="007222AC">
        <w:rPr>
          <w:rFonts w:asciiTheme="majorBidi" w:hAnsiTheme="majorBidi" w:hint="cs"/>
          <w:rtl/>
        </w:rPr>
        <w:t xml:space="preserve"> </w:t>
      </w:r>
      <w:r w:rsidRPr="007222AC">
        <w:rPr>
          <w:rFonts w:asciiTheme="majorBidi" w:hAnsiTheme="majorBidi"/>
          <w:rtl/>
        </w:rPr>
        <w:t>مع المخاطر.</w:t>
      </w:r>
    </w:p>
    <w:p w14:paraId="3BC1053F" w14:textId="77777777" w:rsidR="00A26F7F" w:rsidRDefault="00A26F7F" w:rsidP="00A26F7F">
      <w:pPr>
        <w:pStyle w:val="ListParagraph"/>
        <w:numPr>
          <w:ilvl w:val="0"/>
          <w:numId w:val="12"/>
        </w:numPr>
        <w:spacing w:before="40" w:after="40"/>
        <w:jc w:val="both"/>
        <w:rPr>
          <w:rFonts w:asciiTheme="majorBidi" w:hAnsiTheme="majorBidi"/>
        </w:rPr>
      </w:pPr>
      <w:r w:rsidRPr="00EC310B">
        <w:rPr>
          <w:rFonts w:asciiTheme="majorBidi" w:hAnsiTheme="majorBidi"/>
          <w:rtl/>
        </w:rPr>
        <w:t>ادارة الشركة لا تولي أهمية لاعداد مسبق لادارة ومعالجة شتّى المخاطر.</w:t>
      </w:r>
    </w:p>
    <w:p w14:paraId="76F30A7D" w14:textId="77777777" w:rsidR="00A26F7F" w:rsidRPr="00CC475A" w:rsidRDefault="00A26F7F" w:rsidP="00A26F7F">
      <w:pPr>
        <w:spacing w:before="40" w:after="40"/>
        <w:ind w:firstLine="282"/>
        <w:jc w:val="both"/>
        <w:rPr>
          <w:rFonts w:ascii="Amiri" w:hAnsi="Amiri" w:cs="Amiri"/>
          <w:rtl/>
        </w:rPr>
      </w:pPr>
      <w:r>
        <w:rPr>
          <w:rFonts w:ascii="Amiri" w:hAnsi="Amiri" w:cs="Amiri" w:hint="cs"/>
          <w:rtl/>
        </w:rPr>
        <w:t>3</w:t>
      </w:r>
      <w:r w:rsidRPr="00CC475A">
        <w:rPr>
          <w:rFonts w:ascii="Amiri" w:hAnsi="Amiri" w:cs="Amiri"/>
          <w:rtl/>
        </w:rPr>
        <w:t xml:space="preserve">/ دراسة: مقاوم يمينة، بوخشبة حياة، بعنوان: "دور المخاطر التشغيلية في تحسين أداء المؤسسة الاقتصادية- دراسة حالة </w:t>
      </w:r>
      <w:r w:rsidRPr="00CC475A">
        <w:rPr>
          <w:rFonts w:ascii="Amiri" w:hAnsi="Amiri" w:cs="Amiri"/>
        </w:rPr>
        <w:t>BNA-BADR-BDL</w:t>
      </w:r>
      <w:r w:rsidRPr="00CC475A">
        <w:rPr>
          <w:rFonts w:ascii="Amiri" w:hAnsi="Amiri" w:cs="Amiri"/>
          <w:rtl/>
        </w:rPr>
        <w:t>"، كلية العلوم الاقتصادية التجارية، جامعة احمد دراية – ادرار، 2020.</w:t>
      </w:r>
    </w:p>
    <w:p w14:paraId="64E65DFC" w14:textId="77777777" w:rsidR="00A26F7F" w:rsidRDefault="00A26F7F" w:rsidP="00A26F7F">
      <w:pPr>
        <w:spacing w:before="40" w:after="40"/>
        <w:ind w:firstLine="282"/>
        <w:jc w:val="both"/>
        <w:rPr>
          <w:rFonts w:asciiTheme="majorBidi" w:hAnsiTheme="majorBidi"/>
          <w:rtl/>
        </w:rPr>
      </w:pPr>
      <w:r>
        <w:rPr>
          <w:rFonts w:asciiTheme="majorBidi" w:hAnsiTheme="majorBidi" w:hint="cs"/>
          <w:rtl/>
        </w:rPr>
        <w:t xml:space="preserve">هدفت الدراسة إلى </w:t>
      </w:r>
      <w:r w:rsidRPr="007019E8">
        <w:rPr>
          <w:rFonts w:asciiTheme="majorBidi" w:hAnsiTheme="majorBidi"/>
          <w:rtl/>
        </w:rPr>
        <w:t>معرفة المخاطر التشغيلية وكيفية التحكم فيها ؛</w:t>
      </w:r>
      <w:r>
        <w:rPr>
          <w:rFonts w:asciiTheme="majorBidi" w:hAnsiTheme="majorBidi" w:hint="cs"/>
          <w:rtl/>
        </w:rPr>
        <w:t xml:space="preserve"> و </w:t>
      </w:r>
      <w:r w:rsidRPr="007019E8">
        <w:rPr>
          <w:rFonts w:asciiTheme="majorBidi" w:hAnsiTheme="majorBidi"/>
          <w:rtl/>
        </w:rPr>
        <w:t>معرفة دور المخاطر التشغيلية في البنوك</w:t>
      </w:r>
      <w:r>
        <w:rPr>
          <w:rFonts w:asciiTheme="majorBidi" w:hAnsiTheme="majorBidi"/>
          <w:rtl/>
        </w:rPr>
        <w:t xml:space="preserve"> التجارية مع الواقع العلمي لد</w:t>
      </w:r>
      <w:r w:rsidRPr="007019E8">
        <w:rPr>
          <w:rFonts w:asciiTheme="majorBidi" w:hAnsiTheme="majorBidi"/>
          <w:rtl/>
        </w:rPr>
        <w:t>ر</w:t>
      </w:r>
      <w:r>
        <w:rPr>
          <w:rFonts w:asciiTheme="majorBidi" w:hAnsiTheme="majorBidi" w:hint="cs"/>
          <w:rtl/>
        </w:rPr>
        <w:t>ا</w:t>
      </w:r>
      <w:r w:rsidRPr="007019E8">
        <w:rPr>
          <w:rFonts w:asciiTheme="majorBidi" w:hAnsiTheme="majorBidi"/>
          <w:rtl/>
        </w:rPr>
        <w:t>سة الجدوى الاقتصادية.</w:t>
      </w:r>
    </w:p>
    <w:p w14:paraId="74B0810F" w14:textId="77777777" w:rsidR="00A26F7F" w:rsidRDefault="00A26F7F" w:rsidP="00A26F7F">
      <w:pPr>
        <w:spacing w:before="40" w:after="40"/>
        <w:ind w:firstLine="282"/>
        <w:jc w:val="both"/>
        <w:rPr>
          <w:rFonts w:asciiTheme="majorBidi" w:hAnsiTheme="majorBidi"/>
          <w:rtl/>
        </w:rPr>
      </w:pPr>
      <w:r>
        <w:rPr>
          <w:rFonts w:asciiTheme="majorBidi" w:hAnsiTheme="majorBidi" w:hint="cs"/>
          <w:rtl/>
        </w:rPr>
        <w:t xml:space="preserve">و خرجت الدراسة بنتائج اهمها </w:t>
      </w:r>
      <w:r>
        <w:rPr>
          <w:rFonts w:asciiTheme="majorBidi" w:hAnsiTheme="majorBidi"/>
          <w:rtl/>
        </w:rPr>
        <w:t>أن البنوك التجارية الج</w:t>
      </w:r>
      <w:r w:rsidRPr="007019E8">
        <w:rPr>
          <w:rFonts w:asciiTheme="majorBidi" w:hAnsiTheme="majorBidi"/>
          <w:rtl/>
        </w:rPr>
        <w:t>ز</w:t>
      </w:r>
      <w:r>
        <w:rPr>
          <w:rFonts w:asciiTheme="majorBidi" w:hAnsiTheme="majorBidi" w:hint="cs"/>
          <w:rtl/>
        </w:rPr>
        <w:t>ا</w:t>
      </w:r>
      <w:r w:rsidRPr="007019E8">
        <w:rPr>
          <w:rFonts w:asciiTheme="majorBidi" w:hAnsiTheme="majorBidi"/>
          <w:rtl/>
        </w:rPr>
        <w:t>ئرية</w:t>
      </w:r>
      <w:r>
        <w:rPr>
          <w:rFonts w:asciiTheme="majorBidi" w:hAnsiTheme="majorBidi" w:hint="cs"/>
          <w:rtl/>
        </w:rPr>
        <w:t xml:space="preserve"> </w:t>
      </w:r>
      <w:r w:rsidRPr="007019E8">
        <w:rPr>
          <w:rFonts w:asciiTheme="majorBidi" w:hAnsiTheme="majorBidi"/>
          <w:rtl/>
        </w:rPr>
        <w:t>تتعرض لأنواع عدّة من المخاطر التشغيلية وفقا لتعدد مصادرها وال</w:t>
      </w:r>
      <w:r>
        <w:rPr>
          <w:rFonts w:asciiTheme="majorBidi" w:hAnsiTheme="majorBidi"/>
          <w:rtl/>
        </w:rPr>
        <w:t>تي يعد العنصر البشري في صدارتها</w:t>
      </w:r>
      <w:r w:rsidRPr="007019E8">
        <w:rPr>
          <w:rFonts w:asciiTheme="majorBidi" w:hAnsiTheme="majorBidi"/>
          <w:rtl/>
        </w:rPr>
        <w:t>.</w:t>
      </w:r>
    </w:p>
    <w:p w14:paraId="32540799" w14:textId="77777777" w:rsidR="00A26F7F" w:rsidRDefault="00A26F7F" w:rsidP="00A26F7F">
      <w:pPr>
        <w:spacing w:before="40" w:after="40"/>
        <w:ind w:firstLine="282"/>
        <w:rPr>
          <w:rFonts w:asciiTheme="majorBidi" w:hAnsiTheme="majorBidi"/>
          <w:rtl/>
        </w:rPr>
      </w:pPr>
      <w:r>
        <w:rPr>
          <w:rFonts w:asciiTheme="majorBidi" w:hAnsiTheme="majorBidi" w:hint="cs"/>
          <w:rtl/>
        </w:rPr>
        <w:t>كما أوصت الدراسة بـالآتي:</w:t>
      </w:r>
    </w:p>
    <w:p w14:paraId="5CB448D4" w14:textId="77777777" w:rsidR="00A26F7F" w:rsidRPr="00F200B9" w:rsidRDefault="00A26F7F" w:rsidP="00A26F7F">
      <w:pPr>
        <w:pStyle w:val="ListParagraph"/>
        <w:numPr>
          <w:ilvl w:val="0"/>
          <w:numId w:val="13"/>
        </w:numPr>
        <w:spacing w:before="40" w:after="40"/>
        <w:jc w:val="both"/>
        <w:rPr>
          <w:rFonts w:asciiTheme="majorBidi" w:hAnsiTheme="majorBidi"/>
          <w:rtl/>
        </w:rPr>
      </w:pPr>
      <w:r w:rsidRPr="00F200B9">
        <w:rPr>
          <w:rFonts w:asciiTheme="majorBidi" w:hAnsiTheme="majorBidi"/>
          <w:rtl/>
        </w:rPr>
        <w:t>على البنوك الاعتماد على در</w:t>
      </w:r>
      <w:r w:rsidRPr="00F200B9">
        <w:rPr>
          <w:rFonts w:asciiTheme="majorBidi" w:hAnsiTheme="majorBidi" w:hint="cs"/>
          <w:rtl/>
        </w:rPr>
        <w:t>ا</w:t>
      </w:r>
      <w:r w:rsidRPr="00F200B9">
        <w:rPr>
          <w:rFonts w:asciiTheme="majorBidi" w:hAnsiTheme="majorBidi"/>
          <w:rtl/>
        </w:rPr>
        <w:t>سة الجدوى بكل أنواعها دون الاقتصار على در</w:t>
      </w:r>
      <w:r w:rsidRPr="00F200B9">
        <w:rPr>
          <w:rFonts w:asciiTheme="majorBidi" w:hAnsiTheme="majorBidi" w:hint="cs"/>
          <w:rtl/>
        </w:rPr>
        <w:t>ا</w:t>
      </w:r>
      <w:r w:rsidRPr="00F200B9">
        <w:rPr>
          <w:rFonts w:asciiTheme="majorBidi" w:hAnsiTheme="majorBidi"/>
          <w:rtl/>
        </w:rPr>
        <w:t>سة الجدوى فقط ؛</w:t>
      </w:r>
    </w:p>
    <w:p w14:paraId="0B5ADB77" w14:textId="77777777" w:rsidR="00A26F7F" w:rsidRPr="00F200B9" w:rsidRDefault="00A26F7F" w:rsidP="00A26F7F">
      <w:pPr>
        <w:pStyle w:val="ListParagraph"/>
        <w:numPr>
          <w:ilvl w:val="0"/>
          <w:numId w:val="13"/>
        </w:numPr>
        <w:spacing w:before="40" w:after="40"/>
        <w:jc w:val="both"/>
        <w:rPr>
          <w:rFonts w:asciiTheme="majorBidi" w:hAnsiTheme="majorBidi"/>
          <w:rtl/>
        </w:rPr>
      </w:pPr>
      <w:r w:rsidRPr="00F200B9">
        <w:rPr>
          <w:rFonts w:asciiTheme="majorBidi" w:hAnsiTheme="majorBidi"/>
          <w:rtl/>
        </w:rPr>
        <w:t>الاعتماد على البر</w:t>
      </w:r>
      <w:r w:rsidRPr="00F200B9">
        <w:rPr>
          <w:rFonts w:asciiTheme="majorBidi" w:hAnsiTheme="majorBidi" w:hint="cs"/>
          <w:rtl/>
        </w:rPr>
        <w:t>ا</w:t>
      </w:r>
      <w:r>
        <w:rPr>
          <w:rFonts w:asciiTheme="majorBidi" w:hAnsiTheme="majorBidi"/>
          <w:rtl/>
        </w:rPr>
        <w:t>مج و</w:t>
      </w:r>
      <w:r w:rsidRPr="00F200B9">
        <w:rPr>
          <w:rFonts w:asciiTheme="majorBidi" w:hAnsiTheme="majorBidi"/>
          <w:rtl/>
        </w:rPr>
        <w:t>الآليات الحديثة في الحد من المخاطر التشغيلية لتحسين المؤسسات</w:t>
      </w:r>
    </w:p>
    <w:p w14:paraId="37A20DAB" w14:textId="77777777" w:rsidR="00A26F7F" w:rsidRPr="00F200B9" w:rsidRDefault="00A26F7F" w:rsidP="00A26F7F">
      <w:pPr>
        <w:pStyle w:val="ListParagraph"/>
        <w:numPr>
          <w:ilvl w:val="0"/>
          <w:numId w:val="13"/>
        </w:numPr>
        <w:spacing w:before="40" w:after="40"/>
        <w:jc w:val="both"/>
        <w:rPr>
          <w:rFonts w:asciiTheme="majorBidi" w:hAnsiTheme="majorBidi"/>
          <w:rtl/>
        </w:rPr>
      </w:pPr>
      <w:r w:rsidRPr="00F200B9">
        <w:rPr>
          <w:rFonts w:asciiTheme="majorBidi" w:hAnsiTheme="majorBidi"/>
          <w:rtl/>
        </w:rPr>
        <w:t>الاقتصادية</w:t>
      </w:r>
      <w:r w:rsidRPr="00F200B9">
        <w:rPr>
          <w:rFonts w:asciiTheme="majorBidi" w:hAnsiTheme="majorBidi" w:hint="cs"/>
          <w:rtl/>
        </w:rPr>
        <w:t>؛</w:t>
      </w:r>
    </w:p>
    <w:p w14:paraId="5EF31DC1" w14:textId="77777777" w:rsidR="00A26F7F" w:rsidRPr="00F200B9" w:rsidRDefault="00A26F7F" w:rsidP="00A26F7F">
      <w:pPr>
        <w:pStyle w:val="ListParagraph"/>
        <w:numPr>
          <w:ilvl w:val="0"/>
          <w:numId w:val="13"/>
        </w:numPr>
        <w:spacing w:before="40" w:after="40"/>
        <w:jc w:val="both"/>
        <w:rPr>
          <w:rFonts w:asciiTheme="majorBidi" w:hAnsiTheme="majorBidi"/>
          <w:rtl/>
        </w:rPr>
      </w:pPr>
      <w:r w:rsidRPr="00F200B9">
        <w:rPr>
          <w:rFonts w:asciiTheme="majorBidi" w:hAnsiTheme="majorBidi"/>
          <w:rtl/>
        </w:rPr>
        <w:t>ضرورة البحث عن الهيكل الأمثل لتحسين المخاطر التشغيلية؛</w:t>
      </w:r>
    </w:p>
    <w:p w14:paraId="2FC95DA4" w14:textId="77777777" w:rsidR="00A26F7F" w:rsidRDefault="00A26F7F" w:rsidP="00A26F7F">
      <w:pPr>
        <w:pStyle w:val="ListParagraph"/>
        <w:numPr>
          <w:ilvl w:val="0"/>
          <w:numId w:val="13"/>
        </w:numPr>
        <w:spacing w:before="40" w:after="40"/>
        <w:jc w:val="both"/>
        <w:rPr>
          <w:rFonts w:asciiTheme="majorBidi" w:hAnsiTheme="majorBidi"/>
        </w:rPr>
      </w:pPr>
      <w:r w:rsidRPr="00F200B9">
        <w:rPr>
          <w:rFonts w:asciiTheme="majorBidi" w:hAnsiTheme="majorBidi"/>
          <w:rtl/>
        </w:rPr>
        <w:t>الاعتماد على معايير مختلفة في تحسين المخاطر التشغيلية</w:t>
      </w:r>
      <w:r w:rsidRPr="00F200B9">
        <w:rPr>
          <w:rFonts w:asciiTheme="majorBidi" w:hAnsiTheme="majorBidi" w:hint="cs"/>
          <w:rtl/>
        </w:rPr>
        <w:t>.</w:t>
      </w:r>
    </w:p>
    <w:p w14:paraId="5B1A1EF7" w14:textId="77777777" w:rsidR="00A26F7F" w:rsidRPr="00CC475A" w:rsidRDefault="00A26F7F" w:rsidP="00A26F7F">
      <w:pPr>
        <w:spacing w:before="40" w:after="40"/>
        <w:jc w:val="both"/>
        <w:rPr>
          <w:rFonts w:ascii="Amiri" w:hAnsi="Amiri" w:cs="Amiri"/>
          <w:rtl/>
        </w:rPr>
      </w:pPr>
      <w:r w:rsidRPr="00CC475A">
        <w:rPr>
          <w:rFonts w:ascii="Amiri" w:hAnsi="Amiri" w:cs="Amiri"/>
          <w:rtl/>
        </w:rPr>
        <w:lastRenderedPageBreak/>
        <w:t xml:space="preserve"> </w:t>
      </w:r>
      <w:r>
        <w:rPr>
          <w:rFonts w:ascii="Amiri" w:hAnsi="Amiri" w:cs="Amiri" w:hint="cs"/>
          <w:rtl/>
        </w:rPr>
        <w:t>4</w:t>
      </w:r>
      <w:r w:rsidRPr="00CC475A">
        <w:rPr>
          <w:rFonts w:ascii="Amiri" w:hAnsi="Amiri" w:cs="Amiri"/>
          <w:rtl/>
        </w:rPr>
        <w:t>/ دراسة خلدون البطوش، (201</w:t>
      </w:r>
      <w:r>
        <w:rPr>
          <w:rFonts w:ascii="Amiri" w:hAnsi="Amiri" w:cs="Amiri" w:hint="cs"/>
          <w:rtl/>
        </w:rPr>
        <w:t>9</w:t>
      </w:r>
      <w:r w:rsidRPr="00CC475A">
        <w:rPr>
          <w:rFonts w:ascii="Amiri" w:hAnsi="Amiri" w:cs="Amiri"/>
          <w:rtl/>
        </w:rPr>
        <w:t>) بعنوان:  "دور لجان التدقيق في تحسين كفاءة التدقيق الداخلي لإدارة المخاطر في شركات الكهرباء الأردنية"، أطروحة ماجستير في تخصص المحاسبة، كلية الأعمال، جامعة الشرق الأوسط، عمان: الأردن.</w:t>
      </w:r>
    </w:p>
    <w:p w14:paraId="1422C106" w14:textId="77777777" w:rsidR="00A26F7F" w:rsidRPr="006B45D8" w:rsidRDefault="00A26F7F" w:rsidP="00A26F7F">
      <w:pPr>
        <w:spacing w:before="40" w:after="40"/>
        <w:ind w:firstLine="282"/>
        <w:jc w:val="both"/>
        <w:rPr>
          <w:rFonts w:asciiTheme="majorBidi" w:hAnsiTheme="majorBidi"/>
          <w:rtl/>
        </w:rPr>
      </w:pPr>
      <w:r w:rsidRPr="006B45D8">
        <w:rPr>
          <w:rFonts w:asciiTheme="majorBidi" w:hAnsiTheme="majorBidi"/>
          <w:rtl/>
        </w:rPr>
        <w:t>سعت هذه الدراسة إلى تحقيق مجموعة من الأهداف وهي: تحديد مختلف المخاطر التي تواجه شركات الكهرباء الأردنية، وتوضيح دور لجان التدقيق في تحقيق المخاطر في شركة الكهرباء ودورها في تحسين كفاءة التدقيق الداخلي، ومعرفة المحددات التي تعيق مساهمة هذه اللجان في تحسين كفاءة التدقيق الداخلي، وبيان مدى عمق فهمهم في شركات الكهرباء الاردنية لواجباتها ومسؤولياتها وإظهار انعكاس هذا الفهم على قدرة الشركة لإدارة المخاطر.</w:t>
      </w:r>
    </w:p>
    <w:p w14:paraId="6E16D439" w14:textId="7C3AD516" w:rsidR="00A26F7F" w:rsidRDefault="00A26F7F" w:rsidP="00C64287">
      <w:pPr>
        <w:spacing w:before="40" w:after="40"/>
        <w:ind w:firstLine="282"/>
        <w:jc w:val="both"/>
        <w:rPr>
          <w:rFonts w:asciiTheme="majorBidi" w:hAnsiTheme="majorBidi"/>
          <w:rtl/>
        </w:rPr>
      </w:pPr>
      <w:r w:rsidRPr="006B45D8">
        <w:rPr>
          <w:rFonts w:asciiTheme="majorBidi" w:hAnsiTheme="majorBidi"/>
          <w:rtl/>
        </w:rPr>
        <w:t>وقد خلصت الدراسة إلى أنه يوجد علاقة مرتفعة بين كفاءة التدقيق الداخلي وبين قدرة شركات الكهرباء الأردنية لإدارة المخاطر، ويوجد علاقة مرتفعة بين دور لجان التدقيق وبين تحسين كفاءة التدقيق الداخلي في شركات الكهرباء الأردنية، كما تبين وجود معوقات قد تحول دون تحسين كفاءة التدقيق الداخلي لإدارة المخاطر في شركات الكهرباء الأردنية أهمها انخفاض عدد الحاصلين على شهادات مهنية في التدقيق، وانخفاض الحوافز المادية لاستقطاب الكفاءات.</w:t>
      </w:r>
      <w:r w:rsidR="00C64287">
        <w:rPr>
          <w:rFonts w:asciiTheme="majorBidi" w:hAnsiTheme="majorBidi" w:hint="cs"/>
          <w:rtl/>
        </w:rPr>
        <w:t xml:space="preserve"> </w:t>
      </w:r>
    </w:p>
    <w:p w14:paraId="7CD8768E" w14:textId="77777777" w:rsidR="00A26F7F" w:rsidRPr="00CC475A" w:rsidRDefault="00A26F7F" w:rsidP="00A26F7F">
      <w:pPr>
        <w:spacing w:before="40" w:after="40"/>
        <w:ind w:firstLine="282"/>
        <w:jc w:val="both"/>
        <w:rPr>
          <w:rFonts w:ascii="Amiri" w:hAnsi="Amiri" w:cs="Amiri"/>
          <w:rtl/>
        </w:rPr>
      </w:pPr>
      <w:r>
        <w:rPr>
          <w:rFonts w:ascii="Amiri" w:hAnsi="Amiri" w:cs="Amiri" w:hint="cs"/>
          <w:rtl/>
        </w:rPr>
        <w:t>5</w:t>
      </w:r>
      <w:r w:rsidRPr="00CC475A">
        <w:rPr>
          <w:rFonts w:ascii="Amiri" w:hAnsi="Amiri" w:cs="Amiri"/>
          <w:rtl/>
        </w:rPr>
        <w:t>/ دراسة مشعل جهز المطيري، بعنوان: "تحليل وتقييم الأداء  لمؤسسة البترول الكويتية"، ماجستير المحاسبة، كلية الأعمال، جامعة الشرق الأوسط، عمان، الأردن، 2019.</w:t>
      </w:r>
    </w:p>
    <w:p w14:paraId="17491C80" w14:textId="77777777" w:rsidR="00A26F7F" w:rsidRPr="006B45D8" w:rsidRDefault="00A26F7F" w:rsidP="00A26F7F">
      <w:pPr>
        <w:spacing w:before="40" w:after="40"/>
        <w:ind w:firstLine="282"/>
        <w:jc w:val="both"/>
        <w:rPr>
          <w:rFonts w:asciiTheme="majorBidi" w:hAnsiTheme="majorBidi"/>
          <w:rtl/>
        </w:rPr>
      </w:pPr>
      <w:r w:rsidRPr="006B45D8">
        <w:rPr>
          <w:rFonts w:asciiTheme="majorBidi" w:hAnsiTheme="majorBidi"/>
          <w:rtl/>
        </w:rPr>
        <w:t>هدفت هذه الدراسة إلى التعرف على مدى امتلاك مؤسسة البترول الكويتية للآليات والأساليب المناسبة في أدائها  التي تؤهلها للقيام بواجباتها، إضافة إلى معرفة المعوقات التي تحول دون امتلاك تلك الآليات، وذلك بدراسة مقومات ومعايير الأداء  الجيد والتعرف على مدى تواجدها في المؤسسة.</w:t>
      </w:r>
    </w:p>
    <w:p w14:paraId="6AD7182A" w14:textId="77777777" w:rsidR="00A26F7F" w:rsidRPr="006B45D8" w:rsidRDefault="00A26F7F" w:rsidP="00A26F7F">
      <w:pPr>
        <w:spacing w:before="40" w:after="40"/>
        <w:ind w:firstLine="282"/>
        <w:jc w:val="both"/>
        <w:rPr>
          <w:rFonts w:asciiTheme="majorBidi" w:hAnsiTheme="majorBidi"/>
          <w:rtl/>
        </w:rPr>
      </w:pPr>
      <w:r w:rsidRPr="006B45D8">
        <w:rPr>
          <w:rFonts w:asciiTheme="majorBidi" w:hAnsiTheme="majorBidi"/>
          <w:rtl/>
        </w:rPr>
        <w:t>وتوصلت الدراسة إلى عدد من النتائج أبرزها ما يلي:</w:t>
      </w:r>
    </w:p>
    <w:p w14:paraId="58C6EFE7" w14:textId="77777777" w:rsidR="00A26F7F" w:rsidRPr="006B45D8" w:rsidRDefault="00A26F7F" w:rsidP="00A26F7F">
      <w:pPr>
        <w:pStyle w:val="ListParagraph"/>
        <w:numPr>
          <w:ilvl w:val="0"/>
          <w:numId w:val="11"/>
        </w:numPr>
        <w:spacing w:before="40" w:after="40"/>
        <w:jc w:val="both"/>
        <w:rPr>
          <w:rFonts w:asciiTheme="majorBidi" w:hAnsiTheme="majorBidi"/>
          <w:rtl/>
        </w:rPr>
      </w:pPr>
      <w:r w:rsidRPr="006B45D8">
        <w:rPr>
          <w:rFonts w:asciiTheme="majorBidi" w:hAnsiTheme="majorBidi"/>
          <w:rtl/>
        </w:rPr>
        <w:lastRenderedPageBreak/>
        <w:t>وجود علاقة بين المؤهلات والخبرات الفنية التي يمتلكها الكادر  والمحاسبي العامل في مؤسسة البترول الكويتية وبين الأداء ؛</w:t>
      </w:r>
    </w:p>
    <w:p w14:paraId="62EE5971" w14:textId="77777777" w:rsidR="00A26F7F" w:rsidRPr="00646C33" w:rsidRDefault="00A26F7F" w:rsidP="00A26F7F">
      <w:pPr>
        <w:pStyle w:val="ListParagraph"/>
        <w:numPr>
          <w:ilvl w:val="0"/>
          <w:numId w:val="11"/>
        </w:numPr>
        <w:spacing w:before="40" w:after="40"/>
        <w:jc w:val="both"/>
        <w:rPr>
          <w:rFonts w:asciiTheme="majorBidi" w:hAnsiTheme="majorBidi"/>
          <w:rtl/>
        </w:rPr>
      </w:pPr>
      <w:r w:rsidRPr="00646C33">
        <w:rPr>
          <w:rFonts w:asciiTheme="majorBidi" w:hAnsiTheme="majorBidi"/>
          <w:rtl/>
        </w:rPr>
        <w:t>أن هناك علاقة بين التغيرات التي تطرأ على معايير الأداء وبين الأداء  في مؤسسة البترول</w:t>
      </w:r>
      <w:r w:rsidRPr="00646C33">
        <w:rPr>
          <w:rFonts w:asciiTheme="majorBidi" w:hAnsiTheme="majorBidi" w:hint="cs"/>
          <w:rtl/>
        </w:rPr>
        <w:t xml:space="preserve"> </w:t>
      </w:r>
      <w:r w:rsidRPr="00646C33">
        <w:rPr>
          <w:rFonts w:asciiTheme="majorBidi" w:hAnsiTheme="majorBidi"/>
          <w:rtl/>
        </w:rPr>
        <w:t>الكويتية؛</w:t>
      </w:r>
    </w:p>
    <w:p w14:paraId="6CEA2CCC" w14:textId="77777777" w:rsidR="00A26F7F" w:rsidRDefault="00A26F7F" w:rsidP="00A26F7F">
      <w:pPr>
        <w:pStyle w:val="ListParagraph"/>
        <w:numPr>
          <w:ilvl w:val="0"/>
          <w:numId w:val="11"/>
        </w:numPr>
        <w:spacing w:before="40" w:after="40"/>
        <w:jc w:val="both"/>
        <w:rPr>
          <w:rFonts w:asciiTheme="majorBidi" w:hAnsiTheme="majorBidi"/>
        </w:rPr>
      </w:pPr>
      <w:r w:rsidRPr="006B45D8">
        <w:rPr>
          <w:rFonts w:asciiTheme="majorBidi" w:hAnsiTheme="majorBidi"/>
          <w:rtl/>
        </w:rPr>
        <w:t>أن هناك علاقة بين التحديث والتطوير التكنولوجي وبين الأداء  في مؤسسة البترول</w:t>
      </w:r>
      <w:r w:rsidRPr="006B45D8">
        <w:rPr>
          <w:rFonts w:asciiTheme="majorBidi" w:hAnsiTheme="majorBidi" w:hint="cs"/>
          <w:rtl/>
        </w:rPr>
        <w:t xml:space="preserve"> </w:t>
      </w:r>
      <w:r>
        <w:rPr>
          <w:rFonts w:asciiTheme="majorBidi" w:hAnsiTheme="majorBidi"/>
          <w:rtl/>
        </w:rPr>
        <w:t>الكويتية</w:t>
      </w:r>
      <w:r>
        <w:rPr>
          <w:rFonts w:asciiTheme="majorBidi" w:hAnsiTheme="majorBidi" w:hint="cs"/>
          <w:rtl/>
        </w:rPr>
        <w:t>؛</w:t>
      </w:r>
    </w:p>
    <w:p w14:paraId="26948315" w14:textId="49344670" w:rsidR="00A26F7F" w:rsidRDefault="00A26F7F" w:rsidP="00C64287">
      <w:pPr>
        <w:pStyle w:val="ListParagraph"/>
        <w:numPr>
          <w:ilvl w:val="0"/>
          <w:numId w:val="11"/>
        </w:numPr>
        <w:spacing w:before="40" w:after="40"/>
        <w:jc w:val="both"/>
        <w:rPr>
          <w:rFonts w:asciiTheme="majorBidi" w:hAnsiTheme="majorBidi"/>
          <w:rtl/>
        </w:rPr>
      </w:pPr>
      <w:r w:rsidRPr="006B45D8">
        <w:rPr>
          <w:rFonts w:asciiTheme="majorBidi" w:hAnsiTheme="majorBidi"/>
          <w:rtl/>
        </w:rPr>
        <w:t>وجود علاقة بين التعليمات والقوانين وبين الأداء  في مؤسسة البترول الكويتية.</w:t>
      </w:r>
      <w:r w:rsidR="00C64287">
        <w:rPr>
          <w:rFonts w:asciiTheme="majorBidi" w:hAnsiTheme="majorBidi"/>
        </w:rPr>
        <w:t xml:space="preserve"> </w:t>
      </w:r>
    </w:p>
    <w:p w14:paraId="2A7595B8" w14:textId="647D96E4" w:rsidR="00A26F7F" w:rsidRDefault="008015F2" w:rsidP="008015F2">
      <w:pPr>
        <w:pStyle w:val="Heading2"/>
      </w:pPr>
      <w:r>
        <w:rPr>
          <w:rFonts w:hint="cs"/>
          <w:rtl/>
        </w:rPr>
        <w:t>2-1-2</w:t>
      </w:r>
      <w:r w:rsidR="00C64287">
        <w:rPr>
          <w:rFonts w:hint="cs"/>
          <w:rtl/>
        </w:rPr>
        <w:t xml:space="preserve"> </w:t>
      </w:r>
      <w:r w:rsidR="00A26F7F">
        <w:rPr>
          <w:rFonts w:hint="cs"/>
          <w:rtl/>
        </w:rPr>
        <w:t xml:space="preserve">الدراسات </w:t>
      </w:r>
      <w:r w:rsidR="00C64287">
        <w:rPr>
          <w:rFonts w:hint="cs"/>
          <w:rtl/>
        </w:rPr>
        <w:t>الأجنبية</w:t>
      </w:r>
      <w:r w:rsidR="00A26F7F">
        <w:rPr>
          <w:rFonts w:hint="cs"/>
          <w:rtl/>
        </w:rPr>
        <w:t>:</w:t>
      </w:r>
    </w:p>
    <w:p w14:paraId="6ED1D338" w14:textId="013112D1" w:rsidR="00C64287" w:rsidRPr="00C64287" w:rsidRDefault="00C64287" w:rsidP="00C64287">
      <w:pPr>
        <w:spacing w:before="40" w:after="40"/>
        <w:ind w:firstLine="282"/>
        <w:jc w:val="both"/>
        <w:rPr>
          <w:rFonts w:ascii="Amiri" w:hAnsi="Amiri" w:cs="Amiri"/>
          <w:rtl/>
        </w:rPr>
      </w:pPr>
      <w:r>
        <w:rPr>
          <w:rFonts w:ascii="Amiri" w:hAnsi="Amiri" w:cs="Amiri"/>
        </w:rPr>
        <w:t>1</w:t>
      </w:r>
      <w:r w:rsidR="00040106">
        <w:rPr>
          <w:rFonts w:ascii="Amiri" w:hAnsi="Amiri" w:cs="Amiri"/>
          <w:rtl/>
        </w:rPr>
        <w:t>/ دراسة (2018</w:t>
      </w:r>
      <w:r>
        <w:rPr>
          <w:rFonts w:ascii="Amiri" w:hAnsi="Amiri" w:cs="Amiri"/>
        </w:rPr>
        <w:t>,</w:t>
      </w:r>
      <w:r w:rsidRPr="00C64287">
        <w:rPr>
          <w:rFonts w:ascii="Amiri" w:hAnsi="Amiri" w:cs="Amiri"/>
          <w:rtl/>
        </w:rPr>
        <w:t xml:space="preserve"> .</w:t>
      </w:r>
      <w:r w:rsidRPr="00C64287">
        <w:rPr>
          <w:rFonts w:ascii="Amiri" w:hAnsi="Amiri" w:cs="Amiri"/>
        </w:rPr>
        <w:t>Gordon et al</w:t>
      </w:r>
      <w:r w:rsidRPr="00C64287">
        <w:rPr>
          <w:rFonts w:ascii="Amiri" w:hAnsi="Amiri" w:cs="Amiri"/>
          <w:rtl/>
        </w:rPr>
        <w:t xml:space="preserve">): </w:t>
      </w:r>
    </w:p>
    <w:p w14:paraId="02A0FA2B" w14:textId="77777777" w:rsidR="00C64287" w:rsidRPr="00C64287" w:rsidRDefault="00C64287" w:rsidP="00C64287">
      <w:pPr>
        <w:spacing w:before="40" w:after="40"/>
        <w:ind w:firstLine="282"/>
        <w:jc w:val="both"/>
        <w:rPr>
          <w:rFonts w:asciiTheme="majorBidi" w:hAnsiTheme="majorBidi"/>
          <w:rtl/>
        </w:rPr>
      </w:pPr>
      <w:r w:rsidRPr="00C64287">
        <w:rPr>
          <w:rFonts w:asciiTheme="majorBidi" w:hAnsiTheme="majorBidi"/>
          <w:rtl/>
        </w:rPr>
        <w:t>تناولت دراسة فحص الإفصاحات الإختيارية المتعلقة بالأمن السيبراني من خلال دراسة تطبيقية بإستخدام أسلوب الإنحدار المتعدد، وتوصلت الدراسة إلى أن الإفصاحات الإختيارية فى التقارير السنوية تسمح للشركات بإعطاء مؤشرات للسوق بأن الشركة نشطة في منع وإكتشاف وتصحيح الإنتهاكات السيبرانية وبالتالي فإن إختيار الشركة بأن تقوم بالإفصاح السيبراني عن البنود التي تتعلق بالأمن السيبراني من عدمه يعتبر إختيارًا استراتيجيًا وأن عدد الشركات التي تقوم بالإفصاح</w:t>
      </w:r>
      <w:r w:rsidRPr="00C64287">
        <w:rPr>
          <w:rFonts w:asciiTheme="majorBidi" w:hAnsiTheme="majorBidi" w:hint="cs"/>
          <w:rtl/>
        </w:rPr>
        <w:t xml:space="preserve"> </w:t>
      </w:r>
      <w:r w:rsidRPr="00C64287">
        <w:rPr>
          <w:rFonts w:asciiTheme="majorBidi" w:hAnsiTheme="majorBidi"/>
          <w:rtl/>
        </w:rPr>
        <w:t>السيبراني عن المعلومات التي تتعلق بأمن المعلومات في ازدياد، بالإضافة إلى تأثيره الإيجابي القوى على سعر السهم وعلى القيمة السوقية للشركة</w:t>
      </w:r>
      <w:r w:rsidRPr="00C64287">
        <w:rPr>
          <w:rFonts w:asciiTheme="majorBidi" w:hAnsiTheme="majorBidi" w:hint="cs"/>
          <w:rtl/>
        </w:rPr>
        <w:t>،</w:t>
      </w:r>
      <w:r w:rsidRPr="00C64287">
        <w:rPr>
          <w:rFonts w:asciiTheme="majorBidi" w:hAnsiTheme="majorBidi"/>
          <w:rtl/>
        </w:rPr>
        <w:t xml:space="preserve"> وأن الشركات التي لديها مقاييس استباقية تتعلق بالأمن السيبراني</w:t>
      </w:r>
      <w:r w:rsidRPr="00C64287">
        <w:rPr>
          <w:rFonts w:asciiTheme="majorBidi" w:hAnsiTheme="majorBidi" w:hint="cs"/>
          <w:rtl/>
        </w:rPr>
        <w:t xml:space="preserve"> </w:t>
      </w:r>
      <w:r w:rsidRPr="00C64287">
        <w:rPr>
          <w:rFonts w:asciiTheme="majorBidi" w:hAnsiTheme="majorBidi"/>
          <w:rtl/>
        </w:rPr>
        <w:t>لها التأثير الأقوى على الإطلاق على سوق الشركة.</w:t>
      </w:r>
    </w:p>
    <w:p w14:paraId="74A9E99B" w14:textId="77777777" w:rsidR="00C64287" w:rsidRPr="00C64287" w:rsidRDefault="00C64287" w:rsidP="00C64287">
      <w:pPr>
        <w:spacing w:before="40" w:after="40"/>
        <w:ind w:firstLine="282"/>
        <w:jc w:val="both"/>
        <w:rPr>
          <w:rFonts w:ascii="Amiri" w:hAnsi="Amiri" w:cs="Amiri"/>
          <w:rtl/>
        </w:rPr>
      </w:pPr>
      <w:r w:rsidRPr="00C64287">
        <w:rPr>
          <w:rFonts w:ascii="Amiri" w:hAnsi="Amiri" w:cs="Amiri"/>
          <w:rtl/>
        </w:rPr>
        <w:br w:type="page"/>
      </w:r>
    </w:p>
    <w:p w14:paraId="3573E309" w14:textId="1B0F2F51" w:rsidR="00C64287" w:rsidRPr="00C64287" w:rsidRDefault="00C64287" w:rsidP="00C64287">
      <w:pPr>
        <w:spacing w:before="40" w:after="40"/>
        <w:ind w:firstLine="282"/>
        <w:jc w:val="both"/>
        <w:rPr>
          <w:rFonts w:ascii="Amiri" w:hAnsi="Amiri" w:cs="Amiri"/>
          <w:rtl/>
        </w:rPr>
      </w:pPr>
      <w:r>
        <w:rPr>
          <w:rFonts w:ascii="Amiri" w:hAnsi="Amiri" w:cs="Amiri"/>
        </w:rPr>
        <w:lastRenderedPageBreak/>
        <w:t>2</w:t>
      </w:r>
      <w:r w:rsidRPr="00C64287">
        <w:rPr>
          <w:rFonts w:ascii="Amiri" w:hAnsi="Amiri" w:cs="Amiri"/>
          <w:rtl/>
        </w:rPr>
        <w:t>/ دراسة (201</w:t>
      </w:r>
      <w:r w:rsidRPr="00C64287">
        <w:rPr>
          <w:rFonts w:ascii="Amiri" w:hAnsi="Amiri" w:cs="Amiri" w:hint="cs"/>
          <w:rtl/>
        </w:rPr>
        <w:t>7</w:t>
      </w:r>
      <w:r w:rsidRPr="00C64287">
        <w:rPr>
          <w:rFonts w:ascii="Amiri" w:hAnsi="Amiri" w:cs="Amiri"/>
          <w:rtl/>
        </w:rPr>
        <w:t>.</w:t>
      </w:r>
      <w:r w:rsidRPr="00C64287">
        <w:rPr>
          <w:rFonts w:ascii="Amiri" w:hAnsi="Amiri" w:cs="Amiri"/>
        </w:rPr>
        <w:t>Wang et al</w:t>
      </w:r>
      <w:r w:rsidRPr="00C64287">
        <w:rPr>
          <w:rFonts w:ascii="Amiri" w:hAnsi="Amiri" w:cs="Amiri"/>
          <w:rtl/>
        </w:rPr>
        <w:t>) بعنوان: الارتباط بين الإفصاح وإدراك مخاطر الأمن السيبراني.</w:t>
      </w:r>
    </w:p>
    <w:p w14:paraId="39D9A743" w14:textId="77777777" w:rsidR="00C64287" w:rsidRPr="00C64287" w:rsidRDefault="00C64287" w:rsidP="00C64287">
      <w:pPr>
        <w:spacing w:before="40" w:after="40"/>
        <w:ind w:firstLine="282"/>
        <w:jc w:val="both"/>
        <w:rPr>
          <w:rFonts w:asciiTheme="majorBidi" w:hAnsiTheme="majorBidi"/>
          <w:rtl/>
        </w:rPr>
      </w:pPr>
      <w:r w:rsidRPr="00C64287">
        <w:rPr>
          <w:rFonts w:asciiTheme="majorBidi" w:hAnsiTheme="majorBidi"/>
          <w:rtl/>
        </w:rPr>
        <w:t xml:space="preserve">وتوصلت الدراسة إلى أن الشركات غالبا ما تقوم بالإفصاح عن عوامل خطر أمن المعلومات في التقارير الرسمية </w:t>
      </w:r>
      <w:r w:rsidRPr="00C64287">
        <w:rPr>
          <w:rFonts w:asciiTheme="majorBidi" w:hAnsiTheme="majorBidi"/>
        </w:rPr>
        <w:t>public filings</w:t>
      </w:r>
      <w:r w:rsidRPr="00C64287">
        <w:rPr>
          <w:rFonts w:asciiTheme="majorBidi" w:hAnsiTheme="majorBidi"/>
          <w:rtl/>
        </w:rPr>
        <w:t xml:space="preserve"> وأن معلومات الأمن الإلكترونى الداخلية التي يتم الإفصاح عنها قد تكون سلبية أو إيجابية. </w:t>
      </w:r>
    </w:p>
    <w:p w14:paraId="6DF28AC1" w14:textId="77777777" w:rsidR="00C64287" w:rsidRPr="00C64287" w:rsidRDefault="00C64287" w:rsidP="00C64287">
      <w:pPr>
        <w:spacing w:before="40" w:after="40"/>
        <w:ind w:firstLine="282"/>
        <w:jc w:val="both"/>
        <w:rPr>
          <w:rFonts w:asciiTheme="majorBidi" w:hAnsiTheme="majorBidi"/>
          <w:rtl/>
        </w:rPr>
      </w:pPr>
      <w:r w:rsidRPr="00C64287">
        <w:rPr>
          <w:rFonts w:asciiTheme="majorBidi" w:hAnsiTheme="majorBidi"/>
          <w:rtl/>
        </w:rPr>
        <w:t xml:space="preserve">وتم تقييم كيفية إرتباط طبيعة عوامل مخاطر الأمان التي يتم الإفصاح عنها والتي يمكن أن تمثل المعلومات الداخلية للشركة عن أمن المعلومات بالإعلان عن إختراقات في وسائل الإعلام في المستقبل، وذلك من خلال نموذج شجرة القرارات حيث تم تصنيف حدوث الإختراقات على أساس المحتويات النصية لعوامل مخاطر الأمان المفصح عنها وكانت نسبة دقة النموذج في ربط خصائص الإفصاح بالإعلان عن الإنتهاكات في وسائل الإعلام </w:t>
      </w:r>
      <w:r w:rsidRPr="00C64287">
        <w:rPr>
          <w:rFonts w:asciiTheme="majorBidi" w:hAnsiTheme="majorBidi" w:hint="cs"/>
          <w:rtl/>
          <w:lang w:bidi="fa-IR"/>
        </w:rPr>
        <w:t>77</w:t>
      </w:r>
      <w:r w:rsidRPr="00C64287">
        <w:rPr>
          <w:rFonts w:asciiTheme="majorBidi" w:hAnsiTheme="majorBidi"/>
          <w:rtl/>
          <w:lang w:bidi="fa-IR"/>
        </w:rPr>
        <w:t>%</w:t>
      </w:r>
      <w:r w:rsidRPr="00C64287">
        <w:rPr>
          <w:rFonts w:asciiTheme="majorBidi" w:hAnsiTheme="majorBidi"/>
          <w:rtl/>
        </w:rPr>
        <w:t xml:space="preserve"> كما استخدمت تقنيات استخراج النص </w:t>
      </w:r>
      <w:r w:rsidRPr="00C64287">
        <w:rPr>
          <w:rFonts w:asciiTheme="majorBidi" w:hAnsiTheme="majorBidi"/>
        </w:rPr>
        <w:t>text-mining techniques</w:t>
      </w:r>
      <w:r w:rsidRPr="00C64287">
        <w:rPr>
          <w:rFonts w:asciiTheme="majorBidi" w:hAnsiTheme="majorBidi"/>
          <w:rtl/>
        </w:rPr>
        <w:t xml:space="preserve"> في تفسير النتائج وتم التوصل من خلالها إلى</w:t>
      </w:r>
      <w:r w:rsidRPr="00C64287">
        <w:rPr>
          <w:rFonts w:asciiTheme="majorBidi" w:hAnsiTheme="majorBidi" w:hint="cs"/>
          <w:rtl/>
        </w:rPr>
        <w:t>:</w:t>
      </w:r>
      <w:r w:rsidRPr="00C64287">
        <w:rPr>
          <w:rFonts w:asciiTheme="majorBidi" w:hAnsiTheme="majorBidi"/>
          <w:rtl/>
        </w:rPr>
        <w:t xml:space="preserve"> </w:t>
      </w:r>
    </w:p>
    <w:p w14:paraId="757F1BFD" w14:textId="0CC21104" w:rsidR="00C64287" w:rsidRPr="002956B7" w:rsidRDefault="00C64287" w:rsidP="002956B7">
      <w:pPr>
        <w:spacing w:before="40" w:after="40"/>
        <w:ind w:firstLine="282"/>
        <w:jc w:val="both"/>
        <w:rPr>
          <w:rFonts w:asciiTheme="majorBidi" w:hAnsiTheme="majorBidi"/>
          <w:rtl/>
        </w:rPr>
      </w:pPr>
      <w:r w:rsidRPr="002956B7">
        <w:rPr>
          <w:rFonts w:asciiTheme="majorBidi" w:hAnsiTheme="majorBidi"/>
          <w:rtl/>
        </w:rPr>
        <w:t>أن عوامل خطر الأمان التي تم الإفصاح عنها والتي تتضمن موضوعات تخفيف المخاطر</w:t>
      </w:r>
      <w:r w:rsidRPr="002956B7">
        <w:rPr>
          <w:rFonts w:asciiTheme="majorBidi" w:hAnsiTheme="majorBidi" w:hint="cs"/>
          <w:rtl/>
        </w:rPr>
        <w:t xml:space="preserve"> </w:t>
      </w:r>
      <w:r w:rsidRPr="002956B7">
        <w:rPr>
          <w:rFonts w:asciiTheme="majorBidi" w:hAnsiTheme="majorBidi"/>
          <w:rtl/>
        </w:rPr>
        <w:t>أقل ارتباطا</w:t>
      </w:r>
      <w:r w:rsidRPr="002956B7">
        <w:rPr>
          <w:rFonts w:asciiTheme="majorBidi" w:hAnsiTheme="majorBidi" w:hint="cs"/>
          <w:rtl/>
        </w:rPr>
        <w:t>ً</w:t>
      </w:r>
      <w:r w:rsidRPr="002956B7">
        <w:rPr>
          <w:rFonts w:asciiTheme="majorBidi" w:hAnsiTheme="majorBidi"/>
          <w:rtl/>
        </w:rPr>
        <w:t xml:space="preserve"> بالإعلان عن الاختراق السيبراني في المستقبل، مما يشير إلى أن رد فعل السوق بعد الإعلان عن الإختراقات السيبرانية تتوقف على طبيعة الإفصاح السابق له وبالتالي فإن المحتوى النصى لعوامل مخاطر الأمان يعتبر مؤشرا للإختراقات المستقبلية التى يتم التقرير عنها. لذلك فإن الشركات التي تفصح عن معلومات خاصة بتخفيض المخاطر تكون أقل إحتمالا لتعرضها لحوادث خاصة بالأمان. ولذلك يكون لدى هذه الشركات الحافز للإفصاح عن موقفهم من أمن المعلومات بصدق.</w:t>
      </w:r>
    </w:p>
    <w:p w14:paraId="27E01124" w14:textId="77777777" w:rsidR="00C64287" w:rsidRDefault="00C64287" w:rsidP="00A26F7F">
      <w:pPr>
        <w:spacing w:before="40" w:after="40"/>
        <w:ind w:firstLine="282"/>
        <w:jc w:val="both"/>
        <w:rPr>
          <w:rFonts w:ascii="Amiri" w:hAnsi="Amiri" w:cs="Amiri"/>
        </w:rPr>
      </w:pPr>
      <w:r>
        <w:rPr>
          <w:rFonts w:ascii="Amiri" w:hAnsi="Amiri" w:cs="Amiri"/>
        </w:rPr>
        <w:br w:type="page"/>
      </w:r>
    </w:p>
    <w:p w14:paraId="7BFD8C8E" w14:textId="783C942D" w:rsidR="00A26F7F" w:rsidRPr="00CC475A" w:rsidRDefault="00C64287" w:rsidP="00A26F7F">
      <w:pPr>
        <w:spacing w:before="40" w:after="40"/>
        <w:ind w:firstLine="282"/>
        <w:jc w:val="both"/>
        <w:rPr>
          <w:rFonts w:ascii="Amiri" w:hAnsi="Amiri" w:cs="Amiri"/>
          <w:rtl/>
        </w:rPr>
      </w:pPr>
      <w:r>
        <w:rPr>
          <w:rFonts w:ascii="Amiri" w:hAnsi="Amiri" w:cs="Amiri"/>
        </w:rPr>
        <w:lastRenderedPageBreak/>
        <w:t>3</w:t>
      </w:r>
      <w:r w:rsidR="00A26F7F" w:rsidRPr="00CC475A">
        <w:rPr>
          <w:rFonts w:ascii="Amiri" w:hAnsi="Amiri" w:cs="Amiri"/>
          <w:rtl/>
        </w:rPr>
        <w:t>/ دراسة (</w:t>
      </w:r>
      <w:r w:rsidR="00A26F7F" w:rsidRPr="00CC475A">
        <w:rPr>
          <w:rFonts w:ascii="Amiri" w:hAnsi="Amiri" w:cs="Amiri"/>
        </w:rPr>
        <w:t>Khan et al 2017</w:t>
      </w:r>
      <w:r w:rsidR="00A26F7F" w:rsidRPr="00CC475A">
        <w:rPr>
          <w:rFonts w:ascii="Amiri" w:hAnsi="Amiri" w:cs="Amiri"/>
          <w:rtl/>
        </w:rPr>
        <w:t xml:space="preserve">) بعنوان </w:t>
      </w:r>
      <w:r w:rsidRPr="00CC475A">
        <w:rPr>
          <w:rFonts w:ascii="Amiri" w:hAnsi="Amiri" w:cs="Amiri" w:hint="cs"/>
          <w:rtl/>
        </w:rPr>
        <w:t>“أثر</w:t>
      </w:r>
      <w:r w:rsidR="00A26F7F" w:rsidRPr="00CC475A">
        <w:rPr>
          <w:rFonts w:ascii="Amiri" w:hAnsi="Amiri" w:cs="Amiri"/>
          <w:rtl/>
        </w:rPr>
        <w:t xml:space="preserve"> تكنولوجيا المعلومات على</w:t>
      </w:r>
      <w:r>
        <w:rPr>
          <w:rFonts w:ascii="Amiri" w:hAnsi="Amiri" w:cs="Amiri"/>
          <w:rtl/>
        </w:rPr>
        <w:t xml:space="preserve"> كفاءة العاملين</w:t>
      </w:r>
      <w:r w:rsidR="00A26F7F" w:rsidRPr="00CC475A">
        <w:rPr>
          <w:rFonts w:ascii="Amiri" w:hAnsi="Amiri" w:cs="Amiri"/>
          <w:rtl/>
        </w:rPr>
        <w:t>"</w:t>
      </w:r>
    </w:p>
    <w:p w14:paraId="49062630" w14:textId="77777777" w:rsidR="00A26F7F" w:rsidRPr="00F9717B" w:rsidRDefault="00A26F7F" w:rsidP="00A26F7F">
      <w:pPr>
        <w:spacing w:before="40" w:after="40"/>
        <w:ind w:firstLine="282"/>
        <w:jc w:val="both"/>
        <w:rPr>
          <w:rFonts w:asciiTheme="majorBidi" w:hAnsiTheme="majorBidi"/>
          <w:rtl/>
        </w:rPr>
      </w:pPr>
      <w:r w:rsidRPr="00F9717B">
        <w:rPr>
          <w:rFonts w:asciiTheme="majorBidi" w:hAnsiTheme="majorBidi"/>
          <w:rtl/>
        </w:rPr>
        <w:t>هدفت هذه الدراسة إلى معرفة إن كان يوجد أثر لتكنولوجيا المعلومات على كفاءة الموظفين في الأمانة المدنية ببيشاور في الباكستان بالإضافة إلى التعرف على أهمية تطبيقات تكنولوجيا المعلومات بالمقارنة مع المعلومات اليدوية (نظام المعلومات التقليدية).</w:t>
      </w:r>
    </w:p>
    <w:p w14:paraId="0BF3C9FF" w14:textId="77777777" w:rsidR="00A26F7F" w:rsidRDefault="00A26F7F" w:rsidP="00A26F7F">
      <w:pPr>
        <w:spacing w:before="40" w:after="40"/>
        <w:ind w:firstLine="282"/>
        <w:jc w:val="both"/>
        <w:rPr>
          <w:rFonts w:asciiTheme="majorBidi" w:hAnsiTheme="majorBidi"/>
          <w:rtl/>
        </w:rPr>
      </w:pPr>
      <w:r w:rsidRPr="00F9717B">
        <w:rPr>
          <w:rFonts w:asciiTheme="majorBidi" w:hAnsiTheme="majorBidi"/>
          <w:rtl/>
        </w:rPr>
        <w:t>وقد تم الاستعانة بالدراسات السابقة بالإضافة إلى الأساليب الكمية عن طريق توزيع استبيان تم اختباره للتحقق من صحته وموثوقيته وذلك للحصول على البيانات الأولية للبحث وتحليلها.</w:t>
      </w:r>
    </w:p>
    <w:p w14:paraId="2298E4D9" w14:textId="77777777" w:rsidR="00A26F7F" w:rsidRDefault="00A26F7F" w:rsidP="00A26F7F">
      <w:pPr>
        <w:spacing w:before="40" w:after="40"/>
        <w:ind w:firstLine="282"/>
        <w:jc w:val="both"/>
        <w:rPr>
          <w:rFonts w:asciiTheme="majorBidi" w:hAnsiTheme="majorBidi"/>
          <w:rtl/>
        </w:rPr>
      </w:pPr>
      <w:r w:rsidRPr="00F9717B">
        <w:rPr>
          <w:rFonts w:asciiTheme="majorBidi" w:hAnsiTheme="majorBidi"/>
          <w:rtl/>
        </w:rPr>
        <w:t>فكان مجتمع بحث هذه الدراسة هو عبارة عن جميع موظفي الأمانة المدنية ببيشاور في باكستان، أما عينة الدراسة فكانت عبارة عن (150) موظفاً من الموظفين الجدد والقدماء) والتي تم التوصل لها عن طريق أخذ العينات العشوائية الطبقية وتوصلت هذه الدراسة إلى وجود أثر إيجابي لتكنولوجيا المعلومات على كفاءة العاملين الجدد والقدماء) في الأمانة المدنية ببيشاور</w:t>
      </w:r>
      <w:r>
        <w:rPr>
          <w:rFonts w:asciiTheme="majorBidi" w:hAnsiTheme="majorBidi" w:hint="cs"/>
          <w:rtl/>
        </w:rPr>
        <w:t xml:space="preserve">. </w:t>
      </w:r>
    </w:p>
    <w:p w14:paraId="5E902EEC" w14:textId="7927D787" w:rsidR="00A26F7F" w:rsidRPr="00CC475A" w:rsidRDefault="00C64287" w:rsidP="00C64287">
      <w:pPr>
        <w:spacing w:before="40" w:after="40"/>
        <w:ind w:firstLine="282"/>
        <w:jc w:val="both"/>
        <w:rPr>
          <w:rFonts w:ascii="Amiri" w:hAnsi="Amiri" w:cs="Amiri"/>
          <w:rtl/>
        </w:rPr>
      </w:pPr>
      <w:r>
        <w:rPr>
          <w:rFonts w:ascii="Amiri" w:hAnsi="Amiri" w:cs="Amiri"/>
        </w:rPr>
        <w:t>4</w:t>
      </w:r>
      <w:r w:rsidR="00A26F7F" w:rsidRPr="00CC475A">
        <w:rPr>
          <w:rFonts w:ascii="Amiri" w:hAnsi="Amiri" w:cs="Amiri"/>
          <w:rtl/>
        </w:rPr>
        <w:t>/ دراسة (</w:t>
      </w:r>
      <w:r>
        <w:rPr>
          <w:rFonts w:ascii="Amiri" w:hAnsi="Amiri" w:cs="Amiri"/>
        </w:rPr>
        <w:t xml:space="preserve">Saha &amp; </w:t>
      </w:r>
      <w:r w:rsidR="00A26F7F" w:rsidRPr="00CC475A">
        <w:rPr>
          <w:rFonts w:ascii="Amiri" w:hAnsi="Amiri" w:cs="Amiri"/>
        </w:rPr>
        <w:t>Majumder</w:t>
      </w:r>
      <w:r>
        <w:rPr>
          <w:rFonts w:ascii="Amiri" w:hAnsi="Amiri" w:cs="Amiri"/>
        </w:rPr>
        <w:t xml:space="preserve"> et al</w:t>
      </w:r>
      <w:r w:rsidR="00A26F7F" w:rsidRPr="00CC475A">
        <w:rPr>
          <w:rFonts w:ascii="Amiri" w:hAnsi="Amiri" w:cs="Amiri"/>
        </w:rPr>
        <w:t xml:space="preserve"> 2017</w:t>
      </w:r>
      <w:r>
        <w:rPr>
          <w:rFonts w:ascii="Amiri" w:hAnsi="Amiri" w:cs="Amiri"/>
          <w:rtl/>
        </w:rPr>
        <w:t>) بعنوان "</w:t>
      </w:r>
      <w:r w:rsidR="00A26F7F" w:rsidRPr="00CC475A">
        <w:rPr>
          <w:rFonts w:ascii="Amiri" w:hAnsi="Amiri" w:cs="Amiri"/>
          <w:rtl/>
        </w:rPr>
        <w:t>أثر تكنولوجيا المعلومات على تقييم الأداء"</w:t>
      </w:r>
    </w:p>
    <w:p w14:paraId="5C65089F" w14:textId="77777777" w:rsidR="00A26F7F" w:rsidRPr="00F9717B" w:rsidRDefault="00A26F7F" w:rsidP="00A26F7F">
      <w:pPr>
        <w:spacing w:before="40" w:after="40"/>
        <w:ind w:firstLine="282"/>
        <w:jc w:val="both"/>
        <w:rPr>
          <w:rFonts w:asciiTheme="majorBidi" w:hAnsiTheme="majorBidi"/>
          <w:rtl/>
        </w:rPr>
      </w:pPr>
      <w:r w:rsidRPr="00F9717B">
        <w:rPr>
          <w:rFonts w:asciiTheme="majorBidi" w:hAnsiTheme="majorBidi"/>
          <w:rtl/>
        </w:rPr>
        <w:t>هدفت هذه الدراسة إلى معرفة إن كان لتكنولوجيا المعلومات آثاراً سلبية أو إيجابية على تقييم الأداء، بالإضافة إلى البحث واكتشاف فعالية وأهمية استخدام التكنولوجيا في نظام التقييم، وقد استندت الدراسة على البيانات الثانوية من المجلات والمقالات المنشورة للحصول على المعلومات الضرورية التي ساعدت في التوصل لنتائج الدراسة.</w:t>
      </w:r>
    </w:p>
    <w:p w14:paraId="2B08A364" w14:textId="77777777" w:rsidR="00A26F7F" w:rsidRDefault="00A26F7F" w:rsidP="00A26F7F">
      <w:pPr>
        <w:spacing w:before="40" w:after="40"/>
        <w:ind w:firstLine="282"/>
        <w:jc w:val="both"/>
        <w:rPr>
          <w:rFonts w:asciiTheme="majorBidi" w:hAnsiTheme="majorBidi"/>
          <w:rtl/>
        </w:rPr>
      </w:pPr>
      <w:r w:rsidRPr="00F9717B">
        <w:rPr>
          <w:rFonts w:asciiTheme="majorBidi" w:hAnsiTheme="majorBidi"/>
          <w:rtl/>
        </w:rPr>
        <w:t xml:space="preserve">وكانت نتيجة هذه الدراسة أن تكنولوجيا المعلومات لها أثر على عملية التقييم إلا أنه لا يمكن تجاهل التفاعل البشري، حيث أظهرت النتائج وجود أثر قوي لتكنولوجيا المعلومات والاتصالات على العديد من وظائف الموارد البشرية من تدريب استقطاب،...) وغيرها الكثير بما في ذلك تقييم الأداء </w:t>
      </w:r>
      <w:r w:rsidRPr="00F9717B">
        <w:rPr>
          <w:rFonts w:asciiTheme="majorBidi" w:hAnsiTheme="majorBidi"/>
          <w:rtl/>
        </w:rPr>
        <w:lastRenderedPageBreak/>
        <w:t>ولكن تأثير تكنولوجيا المعلومات والاتصالات على تقييم الأداء يعد ذو تأثير أخف نظراً لأن هذه العملية تحتاج بالشكل الأكبر إلى</w:t>
      </w:r>
      <w:r>
        <w:rPr>
          <w:rFonts w:asciiTheme="majorBidi" w:hAnsiTheme="majorBidi" w:hint="cs"/>
          <w:rtl/>
        </w:rPr>
        <w:t xml:space="preserve"> </w:t>
      </w:r>
      <w:r w:rsidRPr="00F9717B">
        <w:rPr>
          <w:rFonts w:asciiTheme="majorBidi" w:hAnsiTheme="majorBidi"/>
          <w:rtl/>
        </w:rPr>
        <w:t>اللمسة البشرية.</w:t>
      </w:r>
      <w:r>
        <w:rPr>
          <w:rFonts w:asciiTheme="majorBidi" w:hAnsiTheme="majorBidi" w:hint="cs"/>
          <w:rtl/>
        </w:rPr>
        <w:t xml:space="preserve"> </w:t>
      </w:r>
    </w:p>
    <w:p w14:paraId="0DD92DA4" w14:textId="23F27D63" w:rsidR="00A26F7F" w:rsidRDefault="008015F2" w:rsidP="008015F2">
      <w:pPr>
        <w:pStyle w:val="Heading2"/>
        <w:rPr>
          <w:rtl/>
        </w:rPr>
      </w:pPr>
      <w:r>
        <w:rPr>
          <w:rFonts w:hint="cs"/>
          <w:rtl/>
        </w:rPr>
        <w:t xml:space="preserve">2-1-3 </w:t>
      </w:r>
      <w:r w:rsidR="00E426AB">
        <w:rPr>
          <w:rFonts w:hint="cs"/>
          <w:rtl/>
        </w:rPr>
        <w:t xml:space="preserve">ما يميز الدراسة الحالية عن </w:t>
      </w:r>
      <w:r w:rsidR="00C64287">
        <w:rPr>
          <w:rFonts w:hint="cs"/>
          <w:rtl/>
        </w:rPr>
        <w:t xml:space="preserve"> الدراسات السابقة:</w:t>
      </w:r>
    </w:p>
    <w:p w14:paraId="6381E89B" w14:textId="16B489C1" w:rsidR="00E426AB" w:rsidRDefault="00E426AB" w:rsidP="002956B7">
      <w:pPr>
        <w:pStyle w:val="Heading3"/>
        <w:rPr>
          <w:rtl/>
        </w:rPr>
      </w:pPr>
      <w:r>
        <w:rPr>
          <w:rFonts w:hint="cs"/>
          <w:rtl/>
        </w:rPr>
        <w:t>1/ من حيث متغيرات الدراسة:</w:t>
      </w:r>
    </w:p>
    <w:p w14:paraId="0A73C45E" w14:textId="3BBB0C30" w:rsidR="00E426AB" w:rsidRPr="00E426AB" w:rsidRDefault="00E426AB" w:rsidP="00E426AB">
      <w:pPr>
        <w:spacing w:before="40" w:after="40"/>
        <w:ind w:firstLine="423"/>
        <w:jc w:val="both"/>
        <w:rPr>
          <w:rFonts w:asciiTheme="majorBidi" w:hAnsiTheme="majorBidi"/>
          <w:rtl/>
        </w:rPr>
      </w:pPr>
      <w:r w:rsidRPr="00E426AB">
        <w:rPr>
          <w:rFonts w:asciiTheme="majorBidi" w:hAnsiTheme="majorBidi"/>
          <w:rtl/>
        </w:rPr>
        <w:t xml:space="preserve">أجمعت جميع الدراسات السابقة على وجود علاقة ذات أثر إيجابي بين المتغيرات الأساسية (المستقلة والتابعة) التي تمت دراستها على اختلافها، كما أن أغلب الدراسات ركزت على دراسة أثر تكنولوجيا المعلومات على الأداء سواء </w:t>
      </w:r>
      <w:r>
        <w:rPr>
          <w:rFonts w:asciiTheme="majorBidi" w:hAnsiTheme="majorBidi" w:hint="cs"/>
          <w:rtl/>
        </w:rPr>
        <w:t>(</w:t>
      </w:r>
      <w:r w:rsidRPr="00E426AB">
        <w:rPr>
          <w:rFonts w:asciiTheme="majorBidi" w:hAnsiTheme="majorBidi"/>
          <w:rtl/>
        </w:rPr>
        <w:t>أداء العاملين أو أداء المنظمة بشكل عام</w:t>
      </w:r>
      <w:r>
        <w:rPr>
          <w:rFonts w:asciiTheme="majorBidi" w:hAnsiTheme="majorBidi" w:hint="cs"/>
          <w:rtl/>
        </w:rPr>
        <w:t>)</w:t>
      </w:r>
      <w:r w:rsidRPr="00E426AB">
        <w:rPr>
          <w:rFonts w:asciiTheme="majorBidi" w:hAnsiTheme="majorBidi"/>
          <w:rtl/>
        </w:rPr>
        <w:t xml:space="preserve"> باستثناء دراسة </w:t>
      </w:r>
      <w:r w:rsidRPr="00E426AB">
        <w:rPr>
          <w:rFonts w:asciiTheme="majorBidi" w:hAnsiTheme="majorBidi"/>
        </w:rPr>
        <w:t xml:space="preserve">Khan_et_al </w:t>
      </w:r>
      <w:r>
        <w:rPr>
          <w:rFonts w:asciiTheme="majorBidi" w:hAnsiTheme="majorBidi" w:hint="cs"/>
          <w:rtl/>
        </w:rPr>
        <w:t xml:space="preserve">، </w:t>
      </w:r>
      <w:r w:rsidRPr="00E426AB">
        <w:rPr>
          <w:rFonts w:asciiTheme="majorBidi" w:hAnsiTheme="majorBidi"/>
        </w:rPr>
        <w:t>2017</w:t>
      </w:r>
      <w:r w:rsidRPr="00E426AB">
        <w:rPr>
          <w:rFonts w:asciiTheme="majorBidi" w:hAnsiTheme="majorBidi"/>
          <w:rtl/>
        </w:rPr>
        <w:t xml:space="preserve">) ودراسة </w:t>
      </w:r>
      <w:r>
        <w:rPr>
          <w:rFonts w:asciiTheme="majorBidi" w:hAnsiTheme="majorBidi" w:hint="cs"/>
          <w:rtl/>
        </w:rPr>
        <w:t>(</w:t>
      </w:r>
      <w:r w:rsidRPr="00E426AB">
        <w:rPr>
          <w:rFonts w:asciiTheme="majorBidi" w:hAnsiTheme="majorBidi"/>
        </w:rPr>
        <w:t>Saha &amp; Majumder 2017</w:t>
      </w:r>
      <w:r w:rsidRPr="00E426AB">
        <w:rPr>
          <w:rFonts w:asciiTheme="majorBidi" w:hAnsiTheme="majorBidi"/>
          <w:rtl/>
        </w:rPr>
        <w:t>) التي تحدثت عن أثر تكنولوجيا المعلومات كمتغير مستقل على متغيرا</w:t>
      </w:r>
      <w:r>
        <w:rPr>
          <w:rFonts w:asciiTheme="majorBidi" w:hAnsiTheme="majorBidi"/>
          <w:rtl/>
        </w:rPr>
        <w:t>ت تابعة مختلفة عن أداء العاملين</w:t>
      </w:r>
      <w:r>
        <w:rPr>
          <w:rFonts w:asciiTheme="majorBidi" w:hAnsiTheme="majorBidi" w:hint="cs"/>
          <w:rtl/>
        </w:rPr>
        <w:t>.</w:t>
      </w:r>
      <w:r w:rsidRPr="00E426AB">
        <w:rPr>
          <w:rFonts w:asciiTheme="majorBidi" w:hAnsiTheme="majorBidi"/>
          <w:rtl/>
        </w:rPr>
        <w:t xml:space="preserve"> </w:t>
      </w:r>
      <w:r>
        <w:rPr>
          <w:rFonts w:asciiTheme="majorBidi" w:hAnsiTheme="majorBidi" w:hint="cs"/>
          <w:rtl/>
        </w:rPr>
        <w:t xml:space="preserve"> </w:t>
      </w:r>
      <w:r w:rsidRPr="00E426AB">
        <w:rPr>
          <w:rFonts w:asciiTheme="majorBidi" w:hAnsiTheme="majorBidi"/>
          <w:rtl/>
        </w:rPr>
        <w:t xml:space="preserve">أما دراسة </w:t>
      </w:r>
      <w:r>
        <w:rPr>
          <w:rFonts w:asciiTheme="majorBidi" w:hAnsiTheme="majorBidi" w:hint="cs"/>
          <w:rtl/>
        </w:rPr>
        <w:t>(</w:t>
      </w:r>
      <w:r w:rsidRPr="00E426AB">
        <w:rPr>
          <w:rFonts w:asciiTheme="majorBidi" w:hAnsiTheme="majorBidi"/>
          <w:rtl/>
        </w:rPr>
        <w:t>ابريكاو وزملاؤه</w:t>
      </w:r>
      <w:r>
        <w:rPr>
          <w:rFonts w:asciiTheme="majorBidi" w:hAnsiTheme="majorBidi" w:hint="cs"/>
          <w:rtl/>
        </w:rPr>
        <w:t xml:space="preserve">، </w:t>
      </w:r>
      <w:r w:rsidRPr="00E426AB">
        <w:rPr>
          <w:rFonts w:asciiTheme="majorBidi" w:hAnsiTheme="majorBidi"/>
          <w:rtl/>
        </w:rPr>
        <w:t>2018) فهي الدراسة الوحيدة التي تناولت متغيراً مستقلاً مختلفاً تماماً عن تكنولوجيا المعلومات ألا وهو الثقافة التنظيمية والتمكين الوظيفي، كما تم ملاحظة أن كل دراسة كانت في مؤسسة مختلفة عن الأخرى كما تنوعت البلدان التي تم إجراء هذه الدراسات فيها.</w:t>
      </w:r>
    </w:p>
    <w:p w14:paraId="10A54EFF" w14:textId="1523B54A" w:rsidR="00E426AB" w:rsidRDefault="00E426AB" w:rsidP="002956B7">
      <w:pPr>
        <w:pStyle w:val="Heading3"/>
        <w:rPr>
          <w:rtl/>
        </w:rPr>
      </w:pPr>
      <w:r>
        <w:rPr>
          <w:rFonts w:hint="cs"/>
          <w:rtl/>
        </w:rPr>
        <w:t>2/ من حيث المنهجية:</w:t>
      </w:r>
    </w:p>
    <w:p w14:paraId="10AD2BBE" w14:textId="5E73D6D0" w:rsidR="00E426AB" w:rsidRPr="00E426AB" w:rsidRDefault="00E426AB" w:rsidP="00E426AB">
      <w:pPr>
        <w:spacing w:before="40" w:after="40"/>
        <w:ind w:firstLine="423"/>
        <w:jc w:val="both"/>
        <w:rPr>
          <w:rFonts w:asciiTheme="majorBidi" w:hAnsiTheme="majorBidi"/>
          <w:rtl/>
        </w:rPr>
      </w:pPr>
      <w:r w:rsidRPr="00E426AB">
        <w:rPr>
          <w:rFonts w:asciiTheme="majorBidi" w:hAnsiTheme="majorBidi"/>
          <w:rtl/>
        </w:rPr>
        <w:t xml:space="preserve">بالنسبة لمنهج الدراسة فقد تبيّن أن جميع الدراسات اعتمدت المنهج الوصفي واعتمدت أيضا على الاستبانة التي ساعدت في دراسة العلاقة بين المتغيرات بطريقة كمية، باستثناء دراسة </w:t>
      </w:r>
      <w:r w:rsidRPr="00E426AB">
        <w:rPr>
          <w:rFonts w:asciiTheme="majorBidi" w:hAnsiTheme="majorBidi"/>
        </w:rPr>
        <w:t>Saha</w:t>
      </w:r>
      <w:r w:rsidRPr="00E426AB">
        <w:rPr>
          <w:rFonts w:asciiTheme="majorBidi" w:hAnsiTheme="majorBidi"/>
          <w:rtl/>
        </w:rPr>
        <w:t xml:space="preserve"> &amp;</w:t>
      </w:r>
      <w:r w:rsidRPr="00E426AB">
        <w:rPr>
          <w:rFonts w:asciiTheme="majorBidi" w:hAnsiTheme="majorBidi"/>
        </w:rPr>
        <w:t xml:space="preserve"> Majumder (2017</w:t>
      </w:r>
      <w:r w:rsidRPr="00E426AB">
        <w:rPr>
          <w:rFonts w:asciiTheme="majorBidi" w:hAnsiTheme="majorBidi"/>
          <w:rtl/>
        </w:rPr>
        <w:t>) التي اكتفت بالاعتماد على البيانات الثانوية من المجلات والمقالات المنشورة.</w:t>
      </w:r>
    </w:p>
    <w:p w14:paraId="1640F83B" w14:textId="51EF83B8" w:rsidR="00E426AB" w:rsidRPr="00E426AB" w:rsidRDefault="00E426AB" w:rsidP="002956B7">
      <w:pPr>
        <w:pStyle w:val="Heading3"/>
        <w:rPr>
          <w:rtl/>
        </w:rPr>
      </w:pPr>
      <w:r>
        <w:rPr>
          <w:rFonts w:hint="cs"/>
          <w:rtl/>
        </w:rPr>
        <w:t>ما يميز الدراسة الحالية:</w:t>
      </w:r>
    </w:p>
    <w:p w14:paraId="2F22BCB4" w14:textId="78B75889" w:rsidR="00C64287" w:rsidRPr="0089588B" w:rsidRDefault="00E426AB" w:rsidP="0089588B">
      <w:pPr>
        <w:pStyle w:val="ListParagraph"/>
        <w:numPr>
          <w:ilvl w:val="0"/>
          <w:numId w:val="24"/>
        </w:numPr>
        <w:spacing w:before="40" w:after="40"/>
        <w:ind w:left="849"/>
        <w:jc w:val="both"/>
        <w:rPr>
          <w:rFonts w:asciiTheme="majorBidi" w:hAnsiTheme="majorBidi"/>
          <w:rtl/>
        </w:rPr>
      </w:pPr>
      <w:r w:rsidRPr="0089588B">
        <w:rPr>
          <w:rFonts w:asciiTheme="majorBidi" w:hAnsiTheme="majorBidi"/>
          <w:rtl/>
        </w:rPr>
        <w:t xml:space="preserve">إن الدراسة الحالية تعد امتداداً للدراسات السابقة فهي تتحدث عن أثر استخدام تكنولوجيا المعلومات على أداء العاملين في قطاع </w:t>
      </w:r>
      <w:r w:rsidRPr="0089588B">
        <w:rPr>
          <w:rFonts w:asciiTheme="majorBidi" w:hAnsiTheme="majorBidi" w:hint="cs"/>
          <w:rtl/>
        </w:rPr>
        <w:t xml:space="preserve">الشركات </w:t>
      </w:r>
      <w:r w:rsidRPr="0089588B">
        <w:rPr>
          <w:rFonts w:asciiTheme="majorBidi" w:hAnsiTheme="majorBidi"/>
          <w:rtl/>
        </w:rPr>
        <w:t xml:space="preserve">في </w:t>
      </w:r>
      <w:r w:rsidRPr="0089588B">
        <w:rPr>
          <w:rFonts w:asciiTheme="majorBidi" w:hAnsiTheme="majorBidi" w:hint="cs"/>
          <w:rtl/>
        </w:rPr>
        <w:t xml:space="preserve">منطقة الجبيل </w:t>
      </w:r>
      <w:r w:rsidRPr="0089588B">
        <w:rPr>
          <w:rFonts w:asciiTheme="majorBidi" w:hAnsiTheme="majorBidi"/>
          <w:rtl/>
        </w:rPr>
        <w:t>–</w:t>
      </w:r>
      <w:r w:rsidRPr="0089588B">
        <w:rPr>
          <w:rFonts w:asciiTheme="majorBidi" w:hAnsiTheme="majorBidi" w:hint="cs"/>
          <w:rtl/>
        </w:rPr>
        <w:t xml:space="preserve"> السعودية،</w:t>
      </w:r>
      <w:r w:rsidRPr="0089588B">
        <w:rPr>
          <w:rFonts w:asciiTheme="majorBidi" w:hAnsiTheme="majorBidi"/>
          <w:rtl/>
        </w:rPr>
        <w:t xml:space="preserve"> حيث أنه تم الاستعانة بجميع الأبحاث السابقة لإتمام هذه الدراسة، ولعل أبرز ما يميز هذه الدراسة هو محاولة الاستفادة وجمع أغلب المتغيرات التي تم ذكرها في جميع الدراسات السابقة بهدف </w:t>
      </w:r>
      <w:r w:rsidRPr="0089588B">
        <w:rPr>
          <w:rFonts w:asciiTheme="majorBidi" w:hAnsiTheme="majorBidi"/>
          <w:rtl/>
        </w:rPr>
        <w:lastRenderedPageBreak/>
        <w:t>الإلمام بالموضوع من كافة النواحي، فتم تحديد متغيرين أساسيين هما تكنولوجيا المعلومات وأداء العاملين</w:t>
      </w:r>
      <w:r w:rsidRPr="0089588B">
        <w:rPr>
          <w:rFonts w:asciiTheme="majorBidi" w:hAnsiTheme="majorBidi" w:hint="cs"/>
          <w:rtl/>
        </w:rPr>
        <w:t>.</w:t>
      </w:r>
    </w:p>
    <w:p w14:paraId="0BB6F148" w14:textId="77777777" w:rsidR="00AB28E1" w:rsidRDefault="0089588B" w:rsidP="00AB28E1">
      <w:pPr>
        <w:pStyle w:val="ListParagraph"/>
        <w:numPr>
          <w:ilvl w:val="0"/>
          <w:numId w:val="24"/>
        </w:numPr>
        <w:spacing w:before="40" w:after="40"/>
        <w:ind w:left="849"/>
        <w:jc w:val="both"/>
        <w:rPr>
          <w:rFonts w:asciiTheme="majorBidi" w:hAnsiTheme="majorBidi"/>
        </w:rPr>
      </w:pPr>
      <w:r w:rsidRPr="0089588B">
        <w:rPr>
          <w:rFonts w:asciiTheme="majorBidi" w:hAnsiTheme="majorBidi"/>
          <w:rtl/>
        </w:rPr>
        <w:t>تميزت هذه الدراسة عن الدراسات السابقة التعرف على أثر مخاطر استخدام تكنولوجيا</w:t>
      </w:r>
      <w:r w:rsidRPr="0089588B">
        <w:rPr>
          <w:rFonts w:asciiTheme="majorBidi" w:hAnsiTheme="majorBidi" w:hint="cs"/>
          <w:rtl/>
        </w:rPr>
        <w:t xml:space="preserve"> </w:t>
      </w:r>
      <w:r w:rsidRPr="0089588B">
        <w:rPr>
          <w:rFonts w:asciiTheme="majorBidi" w:hAnsiTheme="majorBidi"/>
          <w:rtl/>
        </w:rPr>
        <w:t xml:space="preserve">المعلومات في </w:t>
      </w:r>
      <w:r w:rsidR="0022690D">
        <w:rPr>
          <w:rFonts w:asciiTheme="majorBidi" w:hAnsiTheme="majorBidi"/>
          <w:rtl/>
        </w:rPr>
        <w:t xml:space="preserve">الشركات </w:t>
      </w:r>
      <w:r w:rsidRPr="0089588B">
        <w:rPr>
          <w:rFonts w:asciiTheme="majorBidi" w:hAnsiTheme="majorBidi"/>
          <w:rtl/>
        </w:rPr>
        <w:t xml:space="preserve"> </w:t>
      </w:r>
      <w:r w:rsidRPr="0089588B">
        <w:rPr>
          <w:rFonts w:asciiTheme="majorBidi" w:hAnsiTheme="majorBidi" w:hint="cs"/>
          <w:rtl/>
        </w:rPr>
        <w:t>الصناعية</w:t>
      </w:r>
      <w:r w:rsidRPr="0089588B">
        <w:rPr>
          <w:rFonts w:asciiTheme="majorBidi" w:hAnsiTheme="majorBidi"/>
          <w:rtl/>
        </w:rPr>
        <w:t>، بشكل مفصل ومعمق حيث تعتبر الدراسة الأولى في</w:t>
      </w:r>
      <w:r w:rsidRPr="0089588B">
        <w:rPr>
          <w:rFonts w:asciiTheme="majorBidi" w:hAnsiTheme="majorBidi" w:hint="cs"/>
          <w:rtl/>
        </w:rPr>
        <w:t xml:space="preserve"> </w:t>
      </w:r>
      <w:r w:rsidRPr="0089588B">
        <w:rPr>
          <w:rFonts w:asciiTheme="majorBidi" w:hAnsiTheme="majorBidi"/>
          <w:rtl/>
        </w:rPr>
        <w:t xml:space="preserve">حدود علم الباحث التي تم تطبيقها </w:t>
      </w:r>
      <w:r w:rsidRPr="0089588B">
        <w:rPr>
          <w:rFonts w:asciiTheme="majorBidi" w:hAnsiTheme="majorBidi" w:hint="cs"/>
          <w:rtl/>
        </w:rPr>
        <w:t>الشركات الصناعية</w:t>
      </w:r>
      <w:r w:rsidRPr="0089588B">
        <w:rPr>
          <w:rFonts w:asciiTheme="majorBidi" w:hAnsiTheme="majorBidi"/>
          <w:rtl/>
        </w:rPr>
        <w:t xml:space="preserve"> في </w:t>
      </w:r>
      <w:r w:rsidRPr="0089588B">
        <w:rPr>
          <w:rFonts w:asciiTheme="majorBidi" w:hAnsiTheme="majorBidi" w:hint="cs"/>
          <w:rtl/>
        </w:rPr>
        <w:t>منطقة الجبيل.</w:t>
      </w:r>
    </w:p>
    <w:p w14:paraId="23C3B5DE" w14:textId="77777777" w:rsidR="00F0196E" w:rsidRDefault="0089588B" w:rsidP="00AB28E1">
      <w:pPr>
        <w:pStyle w:val="ListParagraph"/>
        <w:numPr>
          <w:ilvl w:val="0"/>
          <w:numId w:val="24"/>
        </w:numPr>
        <w:spacing w:before="40" w:after="40"/>
        <w:ind w:left="849"/>
        <w:jc w:val="both"/>
        <w:rPr>
          <w:rFonts w:asciiTheme="majorBidi" w:hAnsiTheme="majorBidi"/>
        </w:rPr>
      </w:pPr>
      <w:r w:rsidRPr="00AB28E1">
        <w:rPr>
          <w:rFonts w:asciiTheme="majorBidi" w:hAnsiTheme="majorBidi"/>
          <w:rtl/>
        </w:rPr>
        <w:t>تميزت هذه الدراسة بنموذ</w:t>
      </w:r>
      <w:r w:rsidR="00AB28E1">
        <w:rPr>
          <w:rFonts w:asciiTheme="majorBidi" w:hAnsiTheme="majorBidi"/>
          <w:rtl/>
        </w:rPr>
        <w:t>ج يحتوي على مجموعة من المتغيرات</w:t>
      </w:r>
      <w:r w:rsidR="00AB28E1">
        <w:rPr>
          <w:rFonts w:asciiTheme="majorBidi" w:hAnsiTheme="majorBidi" w:hint="cs"/>
          <w:rtl/>
        </w:rPr>
        <w:t xml:space="preserve">، المتغير المستقل </w:t>
      </w:r>
      <w:r w:rsidRPr="00AB28E1">
        <w:rPr>
          <w:rFonts w:asciiTheme="majorBidi" w:hAnsiTheme="majorBidi"/>
          <w:rtl/>
        </w:rPr>
        <w:t>مخاطر التكنولوجيا</w:t>
      </w:r>
      <w:r w:rsidR="00AB28E1">
        <w:rPr>
          <w:rFonts w:asciiTheme="majorBidi" w:hAnsiTheme="majorBidi" w:hint="cs"/>
          <w:rtl/>
        </w:rPr>
        <w:t xml:space="preserve"> ويتضمن</w:t>
      </w:r>
      <w:r w:rsidRPr="00AB28E1">
        <w:rPr>
          <w:rFonts w:asciiTheme="majorBidi" w:hAnsiTheme="majorBidi"/>
          <w:rtl/>
        </w:rPr>
        <w:t xml:space="preserve"> (أخطاء البرامج والأجهزة ، الفيروسات والبرامج الخبيثة، مخاطر الأمن السيبراني، أخطاء الموظفين) و المتغير التابع- الأداء  (الكفاءة، الفعالية، الإنتاجية) لم تشتملها ولم تتطرق إليها الدراسات السابقة مجتمعة، حيث تم تناول متغيرات</w:t>
      </w:r>
      <w:r w:rsidRPr="00AB28E1">
        <w:rPr>
          <w:rFonts w:asciiTheme="majorBidi" w:hAnsiTheme="majorBidi" w:hint="cs"/>
          <w:rtl/>
        </w:rPr>
        <w:t xml:space="preserve"> </w:t>
      </w:r>
      <w:r w:rsidRPr="00AB28E1">
        <w:rPr>
          <w:rFonts w:asciiTheme="majorBidi" w:hAnsiTheme="majorBidi"/>
          <w:rtl/>
        </w:rPr>
        <w:t>الدراسة في العديد من الدراسات السابقة لكن لم يتم تناولها مجتمعة كما في هذه الدراسة</w:t>
      </w:r>
      <w:r w:rsidRPr="00AB28E1">
        <w:rPr>
          <w:rFonts w:asciiTheme="majorBidi" w:hAnsiTheme="majorBidi" w:hint="cs"/>
          <w:rtl/>
        </w:rPr>
        <w:t>.</w:t>
      </w:r>
    </w:p>
    <w:p w14:paraId="288706D5" w14:textId="77777777" w:rsidR="00F0196E" w:rsidRDefault="00F0196E" w:rsidP="00F0196E">
      <w:pPr>
        <w:spacing w:before="40" w:after="40"/>
        <w:jc w:val="both"/>
        <w:rPr>
          <w:rFonts w:asciiTheme="majorBidi" w:hAnsiTheme="majorBidi"/>
          <w:rtl/>
        </w:rPr>
      </w:pPr>
    </w:p>
    <w:p w14:paraId="1D235B04" w14:textId="264275F6" w:rsidR="0089588B" w:rsidRPr="00F0196E" w:rsidRDefault="0089588B" w:rsidP="00F0196E">
      <w:pPr>
        <w:spacing w:before="40" w:after="40"/>
        <w:ind w:firstLine="423"/>
        <w:jc w:val="both"/>
        <w:rPr>
          <w:rFonts w:asciiTheme="majorBidi" w:hAnsiTheme="majorBidi"/>
          <w:rtl/>
        </w:rPr>
      </w:pPr>
      <w:r w:rsidRPr="00F0196E">
        <w:rPr>
          <w:rFonts w:asciiTheme="majorBidi" w:hAnsiTheme="majorBidi"/>
          <w:rtl/>
        </w:rPr>
        <w:br w:type="page"/>
      </w:r>
    </w:p>
    <w:p w14:paraId="294524E0" w14:textId="28C10A6B" w:rsidR="00A26F7F" w:rsidRPr="00A26F7F" w:rsidRDefault="0022690D" w:rsidP="00A64057">
      <w:pPr>
        <w:pStyle w:val="Heading2"/>
        <w:rPr>
          <w:rtl/>
        </w:rPr>
      </w:pPr>
      <w:r>
        <w:rPr>
          <w:rFonts w:hint="cs"/>
          <w:rtl/>
        </w:rPr>
        <w:lastRenderedPageBreak/>
        <w:t>2-</w:t>
      </w:r>
      <w:r w:rsidR="008015F2">
        <w:rPr>
          <w:rFonts w:hint="cs"/>
          <w:rtl/>
        </w:rPr>
        <w:t>2</w:t>
      </w:r>
      <w:r>
        <w:rPr>
          <w:rFonts w:hint="cs"/>
          <w:rtl/>
        </w:rPr>
        <w:t xml:space="preserve"> </w:t>
      </w:r>
      <w:r w:rsidR="00A26F7F">
        <w:rPr>
          <w:rFonts w:hint="cs"/>
          <w:rtl/>
        </w:rPr>
        <w:t>الإطار النظري</w:t>
      </w:r>
      <w:r w:rsidR="002956B7">
        <w:rPr>
          <w:rFonts w:hint="cs"/>
          <w:rtl/>
        </w:rPr>
        <w:t>:</w:t>
      </w:r>
    </w:p>
    <w:p w14:paraId="6875014A" w14:textId="77777777" w:rsidR="002956B7" w:rsidRPr="002956B7" w:rsidRDefault="002956B7" w:rsidP="002956B7">
      <w:pPr>
        <w:pStyle w:val="Heading3"/>
        <w:rPr>
          <w:rtl/>
        </w:rPr>
      </w:pPr>
      <w:r w:rsidRPr="002956B7">
        <w:rPr>
          <w:rFonts w:hint="cs"/>
          <w:rtl/>
        </w:rPr>
        <w:t>مقدمة:</w:t>
      </w:r>
    </w:p>
    <w:p w14:paraId="72CDEC1B" w14:textId="17DCEC03" w:rsidR="002956B7" w:rsidRDefault="002956B7" w:rsidP="002956B7">
      <w:pPr>
        <w:spacing w:before="40" w:after="40"/>
        <w:ind w:firstLine="423"/>
        <w:jc w:val="both"/>
        <w:rPr>
          <w:rtl/>
        </w:rPr>
      </w:pPr>
      <w:r>
        <w:rPr>
          <w:rtl/>
        </w:rPr>
        <w:t>لقد شهد الإنسان تطورات فكرية و علمية كثيرة عبر الزمن، جعله يرقى و يتطور</w:t>
      </w:r>
      <w:r>
        <w:rPr>
          <w:rFonts w:hint="cs"/>
          <w:rtl/>
        </w:rPr>
        <w:t xml:space="preserve"> </w:t>
      </w:r>
      <w:r>
        <w:rPr>
          <w:rtl/>
        </w:rPr>
        <w:t>من أجل بناء عمران ضخم يجعله يواكب التطورات في شتى المجالات. و تعتبر</w:t>
      </w:r>
      <w:r>
        <w:rPr>
          <w:rFonts w:hint="cs"/>
          <w:rtl/>
        </w:rPr>
        <w:t xml:space="preserve"> </w:t>
      </w:r>
      <w:r>
        <w:rPr>
          <w:rtl/>
        </w:rPr>
        <w:t>التكنولوجي</w:t>
      </w:r>
      <w:r>
        <w:rPr>
          <w:rFonts w:hint="cs"/>
          <w:rtl/>
        </w:rPr>
        <w:t>ا</w:t>
      </w:r>
      <w:r>
        <w:rPr>
          <w:rtl/>
        </w:rPr>
        <w:t xml:space="preserve"> أحد أسس هذا العمران الضخم إذ أصبحت في الوقت الحالي مقياس للتخلف والتحضير، و إحدى أهم المواضيع التي تشغل حيزا كبيرا من الإهتمام لا سيما على</w:t>
      </w:r>
      <w:r>
        <w:rPr>
          <w:rFonts w:hint="cs"/>
          <w:rtl/>
        </w:rPr>
        <w:t xml:space="preserve"> </w:t>
      </w:r>
      <w:r>
        <w:rPr>
          <w:rtl/>
        </w:rPr>
        <w:t>المؤسسات</w:t>
      </w:r>
      <w:r>
        <w:rPr>
          <w:rFonts w:hint="cs"/>
          <w:rtl/>
        </w:rPr>
        <w:t xml:space="preserve">، </w:t>
      </w:r>
      <w:r>
        <w:rPr>
          <w:rtl/>
        </w:rPr>
        <w:t xml:space="preserve">أصبحت كلمة التكنولوجية متداولة بكثرة في الكتابات الإقتصادية </w:t>
      </w:r>
      <w:r>
        <w:rPr>
          <w:rFonts w:hint="cs"/>
          <w:rtl/>
        </w:rPr>
        <w:t>و</w:t>
      </w:r>
      <w:r>
        <w:rPr>
          <w:rtl/>
        </w:rPr>
        <w:t>الفنية والقانونية خلال العقود الماضية إلى جانب الإهتمام بدراسة جوانبها الإجتماعية والسياسية والإقتصادية المختلفة لها على الفرد و على المجتمع.</w:t>
      </w:r>
    </w:p>
    <w:p w14:paraId="3610B6ED" w14:textId="37A3B19C" w:rsidR="002956B7" w:rsidRDefault="0022690D" w:rsidP="008015F2">
      <w:pPr>
        <w:pStyle w:val="Heading2"/>
        <w:rPr>
          <w:rtl/>
        </w:rPr>
      </w:pPr>
      <w:r>
        <w:rPr>
          <w:rFonts w:hint="cs"/>
          <w:rtl/>
        </w:rPr>
        <w:t>2-</w:t>
      </w:r>
      <w:r w:rsidR="008015F2">
        <w:rPr>
          <w:rFonts w:hint="cs"/>
          <w:rtl/>
        </w:rPr>
        <w:t>2-1</w:t>
      </w:r>
      <w:r>
        <w:rPr>
          <w:rFonts w:hint="cs"/>
          <w:rtl/>
        </w:rPr>
        <w:t xml:space="preserve"> </w:t>
      </w:r>
      <w:r w:rsidR="002956B7">
        <w:rPr>
          <w:rFonts w:hint="cs"/>
          <w:rtl/>
        </w:rPr>
        <w:t>المبحث الأول:</w:t>
      </w:r>
      <w:r w:rsidR="0089588B">
        <w:rPr>
          <w:rFonts w:hint="cs"/>
          <w:rtl/>
        </w:rPr>
        <w:t xml:space="preserve"> </w:t>
      </w:r>
      <w:r w:rsidR="002956B7">
        <w:rPr>
          <w:rFonts w:hint="cs"/>
          <w:rtl/>
        </w:rPr>
        <w:t>تكنولوجيا</w:t>
      </w:r>
      <w:r w:rsidR="0089588B">
        <w:rPr>
          <w:rFonts w:hint="cs"/>
          <w:rtl/>
        </w:rPr>
        <w:t xml:space="preserve"> المعلومات</w:t>
      </w:r>
      <w:r w:rsidR="002956B7">
        <w:rPr>
          <w:rFonts w:hint="cs"/>
          <w:rtl/>
        </w:rPr>
        <w:t>:</w:t>
      </w:r>
    </w:p>
    <w:p w14:paraId="3A466AA1" w14:textId="45DF1AA6" w:rsidR="002956B7" w:rsidRPr="002956B7" w:rsidRDefault="0022690D" w:rsidP="008015F2">
      <w:pPr>
        <w:pStyle w:val="Heading2"/>
        <w:rPr>
          <w:rtl/>
        </w:rPr>
      </w:pPr>
      <w:r>
        <w:rPr>
          <w:rFonts w:hint="cs"/>
          <w:rtl/>
        </w:rPr>
        <w:t>2-</w:t>
      </w:r>
      <w:r w:rsidR="008015F2">
        <w:rPr>
          <w:rFonts w:hint="cs"/>
          <w:rtl/>
        </w:rPr>
        <w:t>2</w:t>
      </w:r>
      <w:r>
        <w:rPr>
          <w:rFonts w:hint="cs"/>
          <w:rtl/>
        </w:rPr>
        <w:t>-1</w:t>
      </w:r>
      <w:r w:rsidR="00396620">
        <w:rPr>
          <w:rFonts w:hint="cs"/>
          <w:rtl/>
        </w:rPr>
        <w:t>-1</w:t>
      </w:r>
      <w:r>
        <w:rPr>
          <w:rFonts w:hint="cs"/>
          <w:rtl/>
        </w:rPr>
        <w:t xml:space="preserve"> </w:t>
      </w:r>
      <w:r w:rsidR="00DB0711">
        <w:rPr>
          <w:rFonts w:hint="cs"/>
          <w:rtl/>
        </w:rPr>
        <w:t xml:space="preserve">المطلب الأول: مفهوم </w:t>
      </w:r>
      <w:r w:rsidR="002956B7" w:rsidRPr="002956B7">
        <w:rPr>
          <w:rFonts w:hint="cs"/>
          <w:rtl/>
        </w:rPr>
        <w:t>تكنولوجيا</w:t>
      </w:r>
      <w:r w:rsidR="00DB0711">
        <w:rPr>
          <w:rFonts w:hint="cs"/>
          <w:rtl/>
        </w:rPr>
        <w:t xml:space="preserve"> المعلومات</w:t>
      </w:r>
      <w:r w:rsidR="002956B7" w:rsidRPr="002956B7">
        <w:rPr>
          <w:rFonts w:hint="cs"/>
          <w:rtl/>
        </w:rPr>
        <w:t>:</w:t>
      </w:r>
    </w:p>
    <w:p w14:paraId="69FFE5E9" w14:textId="534DEDE8" w:rsidR="001322C0" w:rsidRDefault="002956B7" w:rsidP="003065AA">
      <w:pPr>
        <w:spacing w:before="40" w:after="40"/>
        <w:ind w:firstLine="423"/>
        <w:jc w:val="both"/>
        <w:rPr>
          <w:rtl/>
        </w:rPr>
      </w:pPr>
      <w:r>
        <w:rPr>
          <w:rtl/>
        </w:rPr>
        <w:t xml:space="preserve">يرجع أصل التكنولوجيا إلى الكلمة اليونانية التي تتكون من مقطغين هما « </w:t>
      </w:r>
      <w:r>
        <w:t>Techno</w:t>
      </w:r>
      <w:r>
        <w:rPr>
          <w:rtl/>
        </w:rPr>
        <w:t xml:space="preserve"> » و</w:t>
      </w:r>
      <w:r w:rsidR="0089588B">
        <w:rPr>
          <w:rFonts w:hint="cs"/>
          <w:rtl/>
        </w:rPr>
        <w:t xml:space="preserve"> </w:t>
      </w:r>
      <w:r>
        <w:rPr>
          <w:rtl/>
        </w:rPr>
        <w:t xml:space="preserve">تعني التشغيل الصناعي و الثاني « </w:t>
      </w:r>
      <w:r>
        <w:t>Logos</w:t>
      </w:r>
      <w:r>
        <w:rPr>
          <w:rtl/>
        </w:rPr>
        <w:t xml:space="preserve"> » أي العلوم أو المنهج لذا تكون بكلمة واحدة</w:t>
      </w:r>
      <w:r w:rsidR="0089588B">
        <w:rPr>
          <w:rFonts w:hint="cs"/>
          <w:rtl/>
        </w:rPr>
        <w:t xml:space="preserve"> </w:t>
      </w:r>
      <w:r w:rsidR="0089588B">
        <w:rPr>
          <w:rtl/>
        </w:rPr>
        <w:t>هي علم التشغيل الصناعي</w:t>
      </w:r>
      <w:r w:rsidR="001322C0">
        <w:t xml:space="preserve"> </w:t>
      </w:r>
      <w:r w:rsidR="001322C0">
        <w:rPr>
          <w:rtl/>
        </w:rPr>
        <w:t>(السعيد، 2010)</w:t>
      </w:r>
      <w:r w:rsidR="001322C0">
        <w:rPr>
          <w:rFonts w:hint="cs"/>
          <w:rtl/>
        </w:rPr>
        <w:t>.</w:t>
      </w:r>
    </w:p>
    <w:p w14:paraId="1D36BF55" w14:textId="193B9619" w:rsidR="0089588B" w:rsidRDefault="002956B7" w:rsidP="0089588B">
      <w:pPr>
        <w:spacing w:before="40" w:after="40"/>
        <w:ind w:firstLine="423"/>
        <w:jc w:val="both"/>
        <w:rPr>
          <w:rtl/>
        </w:rPr>
      </w:pPr>
      <w:r>
        <w:rPr>
          <w:rtl/>
        </w:rPr>
        <w:t>و إذا رجعنا إلى القواميس فنجد من يعرف التكنولوجيا بأنها فرع من المعرفة</w:t>
      </w:r>
      <w:r w:rsidR="0089588B">
        <w:rPr>
          <w:rFonts w:hint="cs"/>
          <w:rtl/>
        </w:rPr>
        <w:t xml:space="preserve"> </w:t>
      </w:r>
      <w:r>
        <w:rPr>
          <w:rtl/>
        </w:rPr>
        <w:t>يتعامل مع العلم و المعرفة و الهندسة أو تطبيقها في المجال الصناعي، فهي تطبيق للعلم، أو أنها "مجموعة المعارف و الخيرات و المهارات اللازمة لتصنيع منتج أو منتجات</w:t>
      </w:r>
      <w:r w:rsidR="0089588B">
        <w:rPr>
          <w:rFonts w:hint="cs"/>
          <w:rtl/>
        </w:rPr>
        <w:t xml:space="preserve"> </w:t>
      </w:r>
      <w:r>
        <w:rPr>
          <w:rtl/>
        </w:rPr>
        <w:t xml:space="preserve">معينة. </w:t>
      </w:r>
    </w:p>
    <w:p w14:paraId="194CC89C" w14:textId="2102A030" w:rsidR="000425B8" w:rsidRDefault="000425B8" w:rsidP="001322C0">
      <w:pPr>
        <w:spacing w:before="40" w:after="40"/>
        <w:ind w:firstLine="423"/>
        <w:jc w:val="both"/>
        <w:rPr>
          <w:rtl/>
        </w:rPr>
      </w:pPr>
      <w:r>
        <w:rPr>
          <w:rtl/>
        </w:rPr>
        <w:t>يتضمن مفهوم تكنولوجيا المعلومات كل الأدوات و التقنيات التي تستخدمها</w:t>
      </w:r>
      <w:r>
        <w:rPr>
          <w:rFonts w:hint="cs"/>
          <w:rtl/>
        </w:rPr>
        <w:t xml:space="preserve"> </w:t>
      </w:r>
      <w:r>
        <w:rPr>
          <w:rtl/>
        </w:rPr>
        <w:t>نظم المعلومات لتنفيذ الأنشطة الحاسوبية على اختلاف أنواعها و تطبيقها و تشمل كل من</w:t>
      </w:r>
      <w:r>
        <w:rPr>
          <w:rFonts w:hint="cs"/>
          <w:rtl/>
        </w:rPr>
        <w:t xml:space="preserve"> </w:t>
      </w:r>
      <w:r>
        <w:rPr>
          <w:rtl/>
        </w:rPr>
        <w:t>عتاد الحاسوب و المكونات الم</w:t>
      </w:r>
      <w:r w:rsidR="00DB0711">
        <w:rPr>
          <w:rtl/>
        </w:rPr>
        <w:t>ادية للحاسوب و برامج الحاسوب</w:t>
      </w:r>
      <w:r w:rsidR="001322C0">
        <w:rPr>
          <w:rFonts w:hint="cs"/>
          <w:rtl/>
        </w:rPr>
        <w:t xml:space="preserve"> </w:t>
      </w:r>
      <w:r w:rsidR="001322C0">
        <w:rPr>
          <w:rtl/>
        </w:rPr>
        <w:t>(سلام، 2017)</w:t>
      </w:r>
      <w:r>
        <w:rPr>
          <w:rtl/>
        </w:rPr>
        <w:t>.</w:t>
      </w:r>
    </w:p>
    <w:p w14:paraId="148502DE" w14:textId="69E88FA3" w:rsidR="000425B8" w:rsidRDefault="000425B8" w:rsidP="003065AA">
      <w:pPr>
        <w:spacing w:before="40" w:after="40"/>
        <w:ind w:firstLine="423"/>
        <w:jc w:val="both"/>
        <w:rPr>
          <w:rtl/>
        </w:rPr>
      </w:pPr>
      <w:r>
        <w:rPr>
          <w:rtl/>
        </w:rPr>
        <w:lastRenderedPageBreak/>
        <w:t xml:space="preserve">كما </w:t>
      </w:r>
      <w:r w:rsidR="003065AA">
        <w:rPr>
          <w:rFonts w:hint="cs"/>
          <w:rtl/>
        </w:rPr>
        <w:t xml:space="preserve">يعرفها </w:t>
      </w:r>
      <w:r w:rsidR="003065AA">
        <w:rPr>
          <w:rtl/>
        </w:rPr>
        <w:t xml:space="preserve"> (الدوري، 2019)</w:t>
      </w:r>
      <w:r w:rsidR="003065AA">
        <w:rPr>
          <w:rFonts w:hint="cs"/>
          <w:rtl/>
        </w:rPr>
        <w:t xml:space="preserve"> بأنها</w:t>
      </w:r>
      <w:r>
        <w:rPr>
          <w:rtl/>
        </w:rPr>
        <w:t xml:space="preserve"> عبارة عن استخدام التقنيات </w:t>
      </w:r>
      <w:r>
        <w:rPr>
          <w:rFonts w:hint="cs"/>
          <w:rtl/>
        </w:rPr>
        <w:t>(</w:t>
      </w:r>
      <w:r>
        <w:rPr>
          <w:rtl/>
        </w:rPr>
        <w:t>الوسائل</w:t>
      </w:r>
      <w:r>
        <w:rPr>
          <w:rFonts w:hint="cs"/>
          <w:rtl/>
        </w:rPr>
        <w:t>)</w:t>
      </w:r>
      <w:r>
        <w:rPr>
          <w:rtl/>
        </w:rPr>
        <w:t xml:space="preserve"> الحديثة مثل</w:t>
      </w:r>
      <w:r>
        <w:rPr>
          <w:rFonts w:hint="cs"/>
          <w:rtl/>
        </w:rPr>
        <w:t xml:space="preserve"> </w:t>
      </w:r>
      <w:r>
        <w:rPr>
          <w:rtl/>
        </w:rPr>
        <w:t>الحاسوب و الطابعة و الإنترنت و المساحات الضوئية و الأجهزة الخلوية و غيره من</w:t>
      </w:r>
      <w:r>
        <w:rPr>
          <w:rFonts w:hint="cs"/>
          <w:rtl/>
        </w:rPr>
        <w:t xml:space="preserve"> </w:t>
      </w:r>
      <w:r>
        <w:rPr>
          <w:rtl/>
        </w:rPr>
        <w:t>الوسائل في عمليات جمع البيانات و حفظها و معالجتها و توزيعها و بثه بسرعة و دقة</w:t>
      </w:r>
      <w:r>
        <w:rPr>
          <w:rFonts w:hint="cs"/>
          <w:rtl/>
        </w:rPr>
        <w:t xml:space="preserve"> </w:t>
      </w:r>
      <w:r>
        <w:rPr>
          <w:rtl/>
        </w:rPr>
        <w:t>كبيرة من أجل المساعدة في عمليات دعم إتخاذ القرارات و حل المشكلات و تحليل</w:t>
      </w:r>
      <w:r>
        <w:rPr>
          <w:rFonts w:hint="cs"/>
          <w:rtl/>
        </w:rPr>
        <w:t xml:space="preserve"> </w:t>
      </w:r>
      <w:r>
        <w:rPr>
          <w:rtl/>
        </w:rPr>
        <w:t>البيانات</w:t>
      </w:r>
      <w:r>
        <w:rPr>
          <w:rFonts w:hint="cs"/>
          <w:rtl/>
        </w:rPr>
        <w:t>.</w:t>
      </w:r>
    </w:p>
    <w:p w14:paraId="4FC03046" w14:textId="5DBC768A" w:rsidR="000425B8" w:rsidRDefault="000425B8" w:rsidP="003065AA">
      <w:pPr>
        <w:spacing w:before="40" w:after="40"/>
        <w:ind w:firstLine="423"/>
        <w:jc w:val="both"/>
        <w:rPr>
          <w:rtl/>
        </w:rPr>
      </w:pPr>
      <w:r>
        <w:rPr>
          <w:rtl/>
        </w:rPr>
        <w:t>كما عرفتها وزارة التجارة و الصناعة البريطانية تعريفا شاملا: هي الحصول</w:t>
      </w:r>
      <w:r>
        <w:rPr>
          <w:rFonts w:hint="cs"/>
          <w:rtl/>
        </w:rPr>
        <w:t xml:space="preserve"> </w:t>
      </w:r>
      <w:r w:rsidR="003065AA">
        <w:rPr>
          <w:rtl/>
        </w:rPr>
        <w:t>على البيانات و</w:t>
      </w:r>
      <w:r>
        <w:rPr>
          <w:rtl/>
        </w:rPr>
        <w:t>معالجتها و تخزينها و توصيلها و إرسالها في صورة معلومات مصورة</w:t>
      </w:r>
      <w:r>
        <w:rPr>
          <w:rFonts w:hint="cs"/>
          <w:rtl/>
        </w:rPr>
        <w:t xml:space="preserve"> </w:t>
      </w:r>
      <w:r>
        <w:rPr>
          <w:rtl/>
        </w:rPr>
        <w:t>أو ضوئية أو مكتوبة أو في صورة رقمية، ذلك بواسطة توليفة من الآلات الإلكترونية و</w:t>
      </w:r>
      <w:r>
        <w:rPr>
          <w:rFonts w:hint="cs"/>
          <w:rtl/>
        </w:rPr>
        <w:t xml:space="preserve"> </w:t>
      </w:r>
      <w:r>
        <w:rPr>
          <w:rtl/>
        </w:rPr>
        <w:t>طرق المواصلات السلكية و اللاسلكية</w:t>
      </w:r>
      <w:r w:rsidR="003065AA">
        <w:rPr>
          <w:rFonts w:hint="cs"/>
          <w:rtl/>
        </w:rPr>
        <w:t xml:space="preserve"> </w:t>
      </w:r>
      <w:r w:rsidR="003065AA">
        <w:rPr>
          <w:rtl/>
        </w:rPr>
        <w:t>(</w:t>
      </w:r>
      <w:r w:rsidR="003065AA">
        <w:t>P. BESCOS, C. MENDOZA, 2018</w:t>
      </w:r>
      <w:r w:rsidR="003065AA">
        <w:rPr>
          <w:rtl/>
        </w:rPr>
        <w:t>)</w:t>
      </w:r>
      <w:r>
        <w:rPr>
          <w:rtl/>
        </w:rPr>
        <w:t>.</w:t>
      </w:r>
    </w:p>
    <w:p w14:paraId="62D86518" w14:textId="22AB3492" w:rsidR="000425B8" w:rsidRDefault="000425B8" w:rsidP="000425B8">
      <w:pPr>
        <w:spacing w:before="40" w:after="40"/>
        <w:ind w:firstLine="423"/>
        <w:jc w:val="both"/>
        <w:rPr>
          <w:rtl/>
        </w:rPr>
      </w:pPr>
      <w:r>
        <w:rPr>
          <w:rtl/>
        </w:rPr>
        <w:t>من خلال هذه التعاريف يتضح لنا أن تكنولوجيا المعلومات هي مختلف</w:t>
      </w:r>
      <w:r>
        <w:rPr>
          <w:rFonts w:hint="cs"/>
          <w:rtl/>
        </w:rPr>
        <w:t xml:space="preserve"> </w:t>
      </w:r>
      <w:r>
        <w:rPr>
          <w:rtl/>
        </w:rPr>
        <w:t>الوظائف من تجميع للبيانات و تحليلها و تخزينها و استرجاع المعلومات و ذلك عن</w:t>
      </w:r>
      <w:r>
        <w:rPr>
          <w:rFonts w:hint="cs"/>
          <w:rtl/>
        </w:rPr>
        <w:t xml:space="preserve"> </w:t>
      </w:r>
      <w:r>
        <w:rPr>
          <w:rtl/>
        </w:rPr>
        <w:t>طريق التكامل بين الآلات الإلكترونية و نظم الإتصالات الحديثة.</w:t>
      </w:r>
      <w:r w:rsidRPr="000425B8">
        <w:rPr>
          <w:rtl/>
        </w:rPr>
        <w:t xml:space="preserve"> </w:t>
      </w:r>
      <w:r>
        <w:rPr>
          <w:rtl/>
        </w:rPr>
        <w:t>و منه نستنتج أن التكنولوجيا هي عبارة عن مجموعة معارف مستنبطة من</w:t>
      </w:r>
      <w:r>
        <w:rPr>
          <w:rFonts w:hint="cs"/>
          <w:rtl/>
        </w:rPr>
        <w:t xml:space="preserve"> </w:t>
      </w:r>
      <w:r>
        <w:rPr>
          <w:rtl/>
        </w:rPr>
        <w:t>البحث العلمي التي يسخرها الإنسان لتوفير الوقت و الجهد و التكاليف.</w:t>
      </w:r>
    </w:p>
    <w:p w14:paraId="7AFE8160" w14:textId="77777777" w:rsidR="003065AA" w:rsidRDefault="000425B8" w:rsidP="003065AA">
      <w:pPr>
        <w:spacing w:before="40" w:after="40"/>
        <w:ind w:firstLine="423"/>
        <w:jc w:val="both"/>
        <w:rPr>
          <w:rtl/>
        </w:rPr>
      </w:pPr>
      <w:r>
        <w:rPr>
          <w:rtl/>
        </w:rPr>
        <w:t>و تتم</w:t>
      </w:r>
      <w:r w:rsidR="00DB0711">
        <w:rPr>
          <w:rtl/>
        </w:rPr>
        <w:t xml:space="preserve">ثل مكونات تكنولوجيا المعلومات </w:t>
      </w:r>
      <w:r>
        <w:rPr>
          <w:rtl/>
        </w:rPr>
        <w:t>في مايلي:</w:t>
      </w:r>
      <w:r w:rsidR="003065AA">
        <w:rPr>
          <w:rFonts w:hint="cs"/>
          <w:rtl/>
        </w:rPr>
        <w:t xml:space="preserve"> </w:t>
      </w:r>
      <w:r w:rsidR="003065AA">
        <w:rPr>
          <w:rtl/>
        </w:rPr>
        <w:t>(الزبيدي، 2011)</w:t>
      </w:r>
    </w:p>
    <w:p w14:paraId="6485889E" w14:textId="77777777" w:rsidR="000425B8" w:rsidRDefault="000425B8" w:rsidP="000425B8">
      <w:pPr>
        <w:spacing w:before="40" w:after="40"/>
        <w:ind w:firstLine="423"/>
        <w:rPr>
          <w:rtl/>
        </w:rPr>
      </w:pPr>
      <w:r>
        <w:rPr>
          <w:rtl/>
        </w:rPr>
        <w:t>المكونات المادية و تطورها: يشمل الحاسوب أو المكونات المادية على:</w:t>
      </w:r>
    </w:p>
    <w:p w14:paraId="5FB31C4A" w14:textId="4E4854FE" w:rsidR="000425B8" w:rsidRDefault="000425B8" w:rsidP="00DB0711">
      <w:pPr>
        <w:pStyle w:val="ListParagraph"/>
        <w:numPr>
          <w:ilvl w:val="0"/>
          <w:numId w:val="30"/>
        </w:numPr>
        <w:spacing w:before="40" w:after="40"/>
        <w:ind w:left="849"/>
        <w:jc w:val="both"/>
        <w:rPr>
          <w:rtl/>
        </w:rPr>
      </w:pPr>
      <w:r>
        <w:rPr>
          <w:rtl/>
        </w:rPr>
        <w:t>وحدة الإدخال: تمثل حلقة تواصل بين الحاسوب و بين المستخدم حيث يقوم</w:t>
      </w:r>
      <w:r>
        <w:rPr>
          <w:rFonts w:hint="cs"/>
          <w:rtl/>
        </w:rPr>
        <w:t xml:space="preserve"> </w:t>
      </w:r>
      <w:r>
        <w:rPr>
          <w:rtl/>
        </w:rPr>
        <w:t>بنقل البيانات من الوسط الخارجي إلى وحدة المعالجة المركزية وتشمل على لوحة المفاتيح، القلم الضوئي، الفأرة، قارئ حروف ضوئي،</w:t>
      </w:r>
      <w:r>
        <w:rPr>
          <w:rFonts w:hint="cs"/>
          <w:rtl/>
        </w:rPr>
        <w:t xml:space="preserve"> </w:t>
      </w:r>
      <w:r>
        <w:rPr>
          <w:rtl/>
        </w:rPr>
        <w:t>عصا التحكم اليدوي و غيرها.</w:t>
      </w:r>
    </w:p>
    <w:p w14:paraId="57F5495E" w14:textId="07784A3A" w:rsidR="0089588B" w:rsidRDefault="000425B8" w:rsidP="00DB0711">
      <w:pPr>
        <w:pStyle w:val="ListParagraph"/>
        <w:numPr>
          <w:ilvl w:val="0"/>
          <w:numId w:val="30"/>
        </w:numPr>
        <w:spacing w:before="40" w:after="40"/>
        <w:ind w:left="849"/>
        <w:jc w:val="both"/>
        <w:rPr>
          <w:rtl/>
        </w:rPr>
      </w:pPr>
      <w:r>
        <w:rPr>
          <w:rtl/>
        </w:rPr>
        <w:t>وحدة المعالجة المركزية: و تمثل الجزء الرئيسي من منظومة الحاسوب</w:t>
      </w:r>
      <w:r>
        <w:rPr>
          <w:rFonts w:hint="cs"/>
          <w:rtl/>
        </w:rPr>
        <w:t xml:space="preserve"> </w:t>
      </w:r>
      <w:r>
        <w:rPr>
          <w:rtl/>
        </w:rPr>
        <w:t>و التي يتم فيه معالجة جميع البيانات الداخلة لتولي المخرجات المطلوبة والتي تتكون من الحساب و المنطق و وحدة التحكم و وحدة الذاكرة.</w:t>
      </w:r>
    </w:p>
    <w:p w14:paraId="34B5787D" w14:textId="027DC891" w:rsidR="000425B8" w:rsidRDefault="000425B8" w:rsidP="00DB0711">
      <w:pPr>
        <w:pStyle w:val="ListParagraph"/>
        <w:numPr>
          <w:ilvl w:val="0"/>
          <w:numId w:val="30"/>
        </w:numPr>
        <w:spacing w:before="40" w:after="40"/>
        <w:ind w:left="849"/>
        <w:jc w:val="both"/>
        <w:rPr>
          <w:rtl/>
        </w:rPr>
      </w:pPr>
      <w:r>
        <w:rPr>
          <w:rtl/>
        </w:rPr>
        <w:lastRenderedPageBreak/>
        <w:t>وحدة الإخراج: تؤدي مهمة إيصال الحاسوب للوسط الخارجي لنقل</w:t>
      </w:r>
      <w:r>
        <w:rPr>
          <w:rFonts w:hint="cs"/>
          <w:rtl/>
        </w:rPr>
        <w:t xml:space="preserve"> </w:t>
      </w:r>
      <w:r>
        <w:rPr>
          <w:rtl/>
        </w:rPr>
        <w:t>المتولدة عن عمليات المعالجة من وحدة المعالجة المركزية إلى الجهات</w:t>
      </w:r>
      <w:r>
        <w:rPr>
          <w:rFonts w:hint="cs"/>
          <w:rtl/>
        </w:rPr>
        <w:t xml:space="preserve"> </w:t>
      </w:r>
      <w:r>
        <w:rPr>
          <w:rtl/>
        </w:rPr>
        <w:t>المستفيدة، و أهم هذه الوسائل الشائعة الشاشة المرئية، الطابعة، الأشكال</w:t>
      </w:r>
      <w:r>
        <w:rPr>
          <w:rFonts w:hint="cs"/>
          <w:rtl/>
        </w:rPr>
        <w:t xml:space="preserve"> </w:t>
      </w:r>
      <w:r>
        <w:rPr>
          <w:rtl/>
        </w:rPr>
        <w:t>البيانية، الوسائل الممغنطة، المصغرات الفيلمية و المخرجات الضوئية.</w:t>
      </w:r>
    </w:p>
    <w:p w14:paraId="2CC441D4" w14:textId="06C93B83" w:rsidR="000425B8" w:rsidRDefault="000425B8" w:rsidP="00DB0711">
      <w:pPr>
        <w:pStyle w:val="ListParagraph"/>
        <w:numPr>
          <w:ilvl w:val="0"/>
          <w:numId w:val="30"/>
        </w:numPr>
        <w:spacing w:before="40" w:after="40"/>
        <w:ind w:left="849"/>
        <w:jc w:val="both"/>
        <w:rPr>
          <w:rtl/>
        </w:rPr>
      </w:pPr>
      <w:r>
        <w:rPr>
          <w:rtl/>
        </w:rPr>
        <w:t>وحدة الذاكرة الثانوية و المساعدة: و تستخدم لأغراض خزن مخرجات</w:t>
      </w:r>
      <w:r>
        <w:rPr>
          <w:rFonts w:hint="cs"/>
          <w:rtl/>
        </w:rPr>
        <w:t xml:space="preserve"> </w:t>
      </w:r>
      <w:r>
        <w:rPr>
          <w:rtl/>
        </w:rPr>
        <w:t>نظام المعلومات لفترات طويلة بسبب محدودية الطاقة الإستيعابية مما يختم</w:t>
      </w:r>
      <w:r>
        <w:rPr>
          <w:rFonts w:hint="cs"/>
          <w:rtl/>
        </w:rPr>
        <w:t xml:space="preserve"> </w:t>
      </w:r>
      <w:r>
        <w:rPr>
          <w:rtl/>
        </w:rPr>
        <w:t>إضافة الذاكرة الثانوية و من أهم الوسائط الشائعة هي الأشرطة</w:t>
      </w:r>
      <w:r>
        <w:rPr>
          <w:rFonts w:hint="cs"/>
          <w:rtl/>
        </w:rPr>
        <w:t xml:space="preserve"> </w:t>
      </w:r>
      <w:r>
        <w:rPr>
          <w:rtl/>
        </w:rPr>
        <w:t>المغناطيسية و الأغراض المغناطيسية</w:t>
      </w:r>
      <w:r>
        <w:rPr>
          <w:rFonts w:hint="cs"/>
          <w:rtl/>
        </w:rPr>
        <w:t>.</w:t>
      </w:r>
    </w:p>
    <w:p w14:paraId="0955D805" w14:textId="0944BEAE" w:rsidR="00DB0711" w:rsidRDefault="00DB0711" w:rsidP="00396620">
      <w:pPr>
        <w:pStyle w:val="Heading2"/>
        <w:rPr>
          <w:rtl/>
        </w:rPr>
      </w:pPr>
      <w:r>
        <w:rPr>
          <w:rFonts w:hint="cs"/>
          <w:rtl/>
        </w:rPr>
        <w:t>2-1-</w:t>
      </w:r>
      <w:r w:rsidR="00396620">
        <w:rPr>
          <w:rFonts w:hint="cs"/>
          <w:rtl/>
        </w:rPr>
        <w:t>1-2</w:t>
      </w:r>
      <w:r>
        <w:rPr>
          <w:rFonts w:hint="cs"/>
          <w:rtl/>
        </w:rPr>
        <w:t xml:space="preserve">:المطلب الثاني: </w:t>
      </w:r>
      <w:r>
        <w:rPr>
          <w:rtl/>
        </w:rPr>
        <w:t xml:space="preserve">خصائص </w:t>
      </w:r>
      <w:r w:rsidR="00F13EBC">
        <w:rPr>
          <w:rFonts w:hint="cs"/>
          <w:rtl/>
        </w:rPr>
        <w:t xml:space="preserve"> ومكونات </w:t>
      </w:r>
      <w:r>
        <w:rPr>
          <w:rtl/>
        </w:rPr>
        <w:t>تكنولوجيا المعلومات</w:t>
      </w:r>
      <w:r>
        <w:rPr>
          <w:rFonts w:hint="cs"/>
          <w:rtl/>
        </w:rPr>
        <w:t>:</w:t>
      </w:r>
    </w:p>
    <w:p w14:paraId="2AC9DBE4" w14:textId="2B0795B7" w:rsidR="003065AA" w:rsidRDefault="00DB0711" w:rsidP="003065AA">
      <w:pPr>
        <w:spacing w:before="40" w:after="40"/>
        <w:ind w:firstLine="423"/>
        <w:jc w:val="both"/>
        <w:rPr>
          <w:rtl/>
        </w:rPr>
      </w:pPr>
      <w:r>
        <w:rPr>
          <w:rtl/>
        </w:rPr>
        <w:t>لقد تميزت تكنولوجيا المعلومات عن غيرها من التكنولوجيا الأخرى</w:t>
      </w:r>
      <w:r>
        <w:rPr>
          <w:rFonts w:hint="cs"/>
          <w:rtl/>
        </w:rPr>
        <w:t xml:space="preserve"> </w:t>
      </w:r>
      <w:r>
        <w:rPr>
          <w:rtl/>
        </w:rPr>
        <w:t>بمجموعة من الخصائص أهمها:</w:t>
      </w:r>
      <w:r w:rsidR="003065AA">
        <w:rPr>
          <w:rFonts w:hint="cs"/>
          <w:rtl/>
        </w:rPr>
        <w:t xml:space="preserve"> </w:t>
      </w:r>
      <w:r w:rsidR="003065AA">
        <w:rPr>
          <w:rtl/>
        </w:rPr>
        <w:t xml:space="preserve"> (بن عمار وآخرون، 2018)</w:t>
      </w:r>
    </w:p>
    <w:p w14:paraId="0DB34675" w14:textId="63E5EF09" w:rsidR="00DB0711" w:rsidRDefault="00DB0711" w:rsidP="00DB0711">
      <w:pPr>
        <w:pStyle w:val="ListParagraph"/>
        <w:numPr>
          <w:ilvl w:val="0"/>
          <w:numId w:val="31"/>
        </w:numPr>
        <w:spacing w:before="40" w:after="40"/>
        <w:ind w:left="849"/>
        <w:jc w:val="both"/>
        <w:rPr>
          <w:rtl/>
        </w:rPr>
      </w:pPr>
      <w:r>
        <w:rPr>
          <w:rtl/>
        </w:rPr>
        <w:t>التفاعلية: إن مستعمل هذه التكنولوجيا يمكن أن يكون مستقبل و مرسل في نفس</w:t>
      </w:r>
      <w:r>
        <w:rPr>
          <w:rFonts w:hint="cs"/>
          <w:rtl/>
        </w:rPr>
        <w:t xml:space="preserve"> </w:t>
      </w:r>
      <w:r>
        <w:rPr>
          <w:rtl/>
        </w:rPr>
        <w:t>الوقت، فالمشاركين في عملية الإتصال يستطيعون تبادل الأدوار و هو ما يسمح</w:t>
      </w:r>
      <w:r>
        <w:rPr>
          <w:rFonts w:hint="cs"/>
          <w:rtl/>
        </w:rPr>
        <w:t xml:space="preserve"> </w:t>
      </w:r>
      <w:r>
        <w:rPr>
          <w:rtl/>
        </w:rPr>
        <w:t>بخلق نوع التفاعل بين الأشخاص و المؤسسات و باقي الجماعات.</w:t>
      </w:r>
    </w:p>
    <w:p w14:paraId="4B004676" w14:textId="09AB69FA" w:rsidR="00DB0711" w:rsidRDefault="00DB0711" w:rsidP="00DB0711">
      <w:pPr>
        <w:pStyle w:val="ListParagraph"/>
        <w:numPr>
          <w:ilvl w:val="0"/>
          <w:numId w:val="31"/>
        </w:numPr>
        <w:spacing w:before="40" w:after="40"/>
        <w:ind w:left="849"/>
        <w:jc w:val="both"/>
        <w:rPr>
          <w:rtl/>
        </w:rPr>
      </w:pPr>
      <w:r>
        <w:rPr>
          <w:rtl/>
        </w:rPr>
        <w:t>اللامركزية: و هي خاصية تسمح باستغلال تكنولوجيا المعلومات، فالإنترنت مثلا</w:t>
      </w:r>
      <w:r>
        <w:rPr>
          <w:rFonts w:hint="cs"/>
          <w:rtl/>
        </w:rPr>
        <w:t xml:space="preserve"> </w:t>
      </w:r>
      <w:r>
        <w:rPr>
          <w:rtl/>
        </w:rPr>
        <w:t>تتمتع باستمرارية عملها في كل الأحوال، فلا يمكن لأي جهة أن تعطل الإنترنت</w:t>
      </w:r>
      <w:r>
        <w:rPr>
          <w:rFonts w:hint="cs"/>
          <w:rtl/>
        </w:rPr>
        <w:t xml:space="preserve"> </w:t>
      </w:r>
      <w:r>
        <w:rPr>
          <w:rtl/>
        </w:rPr>
        <w:t>على مستوى العالم بأكمله.</w:t>
      </w:r>
    </w:p>
    <w:p w14:paraId="4DD8B4FC" w14:textId="5663C48A" w:rsidR="00DB0711" w:rsidRDefault="00DB0711" w:rsidP="00DB0711">
      <w:pPr>
        <w:pStyle w:val="ListParagraph"/>
        <w:numPr>
          <w:ilvl w:val="0"/>
          <w:numId w:val="31"/>
        </w:numPr>
        <w:spacing w:before="40" w:after="40"/>
        <w:ind w:left="849"/>
        <w:jc w:val="both"/>
        <w:rPr>
          <w:rtl/>
        </w:rPr>
      </w:pPr>
      <w:r>
        <w:rPr>
          <w:rtl/>
        </w:rPr>
        <w:t>قابلة التواصل: و تعني إمكانية الربط بين أجهزة الإتصال المتنوعة الصنع، أي</w:t>
      </w:r>
      <w:r>
        <w:rPr>
          <w:rFonts w:hint="cs"/>
          <w:rtl/>
        </w:rPr>
        <w:t xml:space="preserve"> </w:t>
      </w:r>
      <w:r>
        <w:rPr>
          <w:rtl/>
        </w:rPr>
        <w:t>بغض النظر عن المؤسسة أو البلد الذي تم الصنع منه.</w:t>
      </w:r>
    </w:p>
    <w:p w14:paraId="05C50999" w14:textId="1F0F4780" w:rsidR="00DB0711" w:rsidRDefault="00DB0711" w:rsidP="00DB0711">
      <w:pPr>
        <w:pStyle w:val="ListParagraph"/>
        <w:numPr>
          <w:ilvl w:val="0"/>
          <w:numId w:val="31"/>
        </w:numPr>
        <w:spacing w:before="40" w:after="40"/>
        <w:ind w:left="849"/>
        <w:jc w:val="both"/>
        <w:rPr>
          <w:rtl/>
        </w:rPr>
      </w:pPr>
      <w:r>
        <w:rPr>
          <w:rtl/>
        </w:rPr>
        <w:lastRenderedPageBreak/>
        <w:t>التلازمية: و تعني إمكانية إستقبال الرسالة في وقت مناسب للمستخدم، فالمشاركين</w:t>
      </w:r>
      <w:r>
        <w:rPr>
          <w:rFonts w:hint="cs"/>
          <w:rtl/>
        </w:rPr>
        <w:t xml:space="preserve"> </w:t>
      </w:r>
      <w:r>
        <w:rPr>
          <w:rtl/>
        </w:rPr>
        <w:t>غير مطالبين باستخدام النظام في نفس الوقت، ففي البريد الإلكتروني مثلا نجد</w:t>
      </w:r>
      <w:r>
        <w:rPr>
          <w:rFonts w:hint="cs"/>
          <w:rtl/>
        </w:rPr>
        <w:t xml:space="preserve"> </w:t>
      </w:r>
      <w:r>
        <w:rPr>
          <w:rtl/>
        </w:rPr>
        <w:t>الرسالة ترسل مباشرة من المرسل إلى المستقبل و دون الحاجة إلى تواجد هذا</w:t>
      </w:r>
      <w:r>
        <w:rPr>
          <w:rFonts w:hint="cs"/>
          <w:rtl/>
        </w:rPr>
        <w:t xml:space="preserve"> </w:t>
      </w:r>
      <w:r>
        <w:rPr>
          <w:rtl/>
        </w:rPr>
        <w:t>الأخير أثناء العملية.</w:t>
      </w:r>
    </w:p>
    <w:p w14:paraId="77BB398F" w14:textId="4C77CB7B" w:rsidR="00DB0711" w:rsidRDefault="00DB0711" w:rsidP="00C32A3B">
      <w:pPr>
        <w:pStyle w:val="ListParagraph"/>
        <w:numPr>
          <w:ilvl w:val="0"/>
          <w:numId w:val="31"/>
        </w:numPr>
        <w:spacing w:before="40" w:after="40"/>
        <w:ind w:left="849"/>
        <w:jc w:val="both"/>
        <w:rPr>
          <w:rtl/>
        </w:rPr>
      </w:pPr>
      <w:r>
        <w:rPr>
          <w:rtl/>
        </w:rPr>
        <w:t>قابلية التحرك و التحويل: و هي إمكانية نقل المعلومات من وسيط أو حامل</w:t>
      </w:r>
      <w:r>
        <w:rPr>
          <w:rFonts w:hint="cs"/>
          <w:rtl/>
        </w:rPr>
        <w:t xml:space="preserve"> </w:t>
      </w:r>
      <w:r>
        <w:rPr>
          <w:rtl/>
        </w:rPr>
        <w:t>للآخر، كتحويل الرسالة المسموعة إلى رسالة مطبوعة أو مقروءة.</w:t>
      </w:r>
    </w:p>
    <w:p w14:paraId="07102A91" w14:textId="2AC6165C" w:rsidR="00DB0711" w:rsidRDefault="00DB0711" w:rsidP="00C32A3B">
      <w:pPr>
        <w:pStyle w:val="ListParagraph"/>
        <w:numPr>
          <w:ilvl w:val="0"/>
          <w:numId w:val="31"/>
        </w:numPr>
        <w:spacing w:before="40" w:after="40"/>
        <w:ind w:left="849"/>
        <w:jc w:val="both"/>
      </w:pPr>
      <w:r>
        <w:rPr>
          <w:rtl/>
        </w:rPr>
        <w:t>العالمية الكونية: و هي المحيط الذي تنشط فيه هذه التكنولوجيا، حيث تأخذ</w:t>
      </w:r>
      <w:r>
        <w:rPr>
          <w:rFonts w:hint="cs"/>
          <w:rtl/>
        </w:rPr>
        <w:t xml:space="preserve"> </w:t>
      </w:r>
      <w:r>
        <w:rPr>
          <w:rtl/>
        </w:rPr>
        <w:t>المعلومات مسارات مختلفة و معقدة تنتشر عبر مختلف مناطق العالم، و هي تسمح</w:t>
      </w:r>
      <w:r>
        <w:rPr>
          <w:rFonts w:hint="cs"/>
          <w:rtl/>
        </w:rPr>
        <w:t xml:space="preserve"> </w:t>
      </w:r>
      <w:r>
        <w:rPr>
          <w:rtl/>
        </w:rPr>
        <w:t>لرأس المال أن يتدفق إلكترونيا، خاصة بالنظرية إلى سهولة المعلومات التجارية</w:t>
      </w:r>
      <w:r>
        <w:rPr>
          <w:rFonts w:hint="cs"/>
          <w:rtl/>
        </w:rPr>
        <w:t xml:space="preserve"> </w:t>
      </w:r>
      <w:r>
        <w:rPr>
          <w:rtl/>
        </w:rPr>
        <w:t>التي يحركها رأس المال المعلوماتي، فتسمح لها بتخطي عائق المكان و الإنتقال</w:t>
      </w:r>
      <w:r>
        <w:rPr>
          <w:rFonts w:hint="cs"/>
          <w:rtl/>
        </w:rPr>
        <w:t xml:space="preserve"> </w:t>
      </w:r>
      <w:r>
        <w:rPr>
          <w:rtl/>
        </w:rPr>
        <w:t>عبر الحدود الدولية.</w:t>
      </w:r>
    </w:p>
    <w:p w14:paraId="067F06D4" w14:textId="06110006" w:rsidR="00C32A3B" w:rsidRDefault="00C32A3B" w:rsidP="00C32A3B">
      <w:pPr>
        <w:pStyle w:val="ListParagraph"/>
        <w:numPr>
          <w:ilvl w:val="0"/>
          <w:numId w:val="31"/>
        </w:numPr>
        <w:spacing w:before="40" w:after="40"/>
        <w:ind w:left="849"/>
        <w:jc w:val="both"/>
      </w:pPr>
      <w:r>
        <w:rPr>
          <w:rtl/>
        </w:rPr>
        <w:t>اقتسام المهام الفكرية مع ال</w:t>
      </w:r>
      <w:r>
        <w:rPr>
          <w:rFonts w:hint="cs"/>
          <w:rtl/>
        </w:rPr>
        <w:t>آ</w:t>
      </w:r>
      <w:r>
        <w:rPr>
          <w:rtl/>
        </w:rPr>
        <w:t>لة: نتيجة حدوث التفاعل والحوار بين الباحث والنظام.</w:t>
      </w:r>
    </w:p>
    <w:p w14:paraId="40A92218" w14:textId="70D08F77" w:rsidR="00C32A3B" w:rsidRDefault="00C32A3B" w:rsidP="00C32A3B">
      <w:pPr>
        <w:pStyle w:val="ListParagraph"/>
        <w:numPr>
          <w:ilvl w:val="0"/>
          <w:numId w:val="31"/>
        </w:numPr>
        <w:spacing w:before="40" w:after="40"/>
        <w:ind w:left="849"/>
        <w:jc w:val="both"/>
      </w:pPr>
      <w:r>
        <w:rPr>
          <w:rtl/>
        </w:rPr>
        <w:t>النمو والتطور: كلما تفير نظام تكنولوجيا المعلومات كلما تغير النظام الاقتصادي.</w:t>
      </w:r>
    </w:p>
    <w:p w14:paraId="7B279658" w14:textId="009E879C" w:rsidR="002B56B5" w:rsidRDefault="00396620" w:rsidP="002B56B5">
      <w:pPr>
        <w:pStyle w:val="Heading2"/>
        <w:rPr>
          <w:rtl/>
        </w:rPr>
      </w:pPr>
      <w:r>
        <w:rPr>
          <w:rFonts w:hint="cs"/>
          <w:rtl/>
        </w:rPr>
        <w:t>-</w:t>
      </w:r>
      <w:r w:rsidR="002B56B5">
        <w:rPr>
          <w:rFonts w:hint="cs"/>
          <w:rtl/>
        </w:rPr>
        <w:t xml:space="preserve"> مكونات تكنولوجيا المعلومات:</w:t>
      </w:r>
    </w:p>
    <w:p w14:paraId="7381F03E" w14:textId="2AB7A5E6" w:rsidR="002B56B5" w:rsidRDefault="002B56B5" w:rsidP="003065AA">
      <w:pPr>
        <w:pStyle w:val="ListParagraph"/>
        <w:numPr>
          <w:ilvl w:val="0"/>
          <w:numId w:val="37"/>
        </w:numPr>
        <w:spacing w:before="40" w:after="40"/>
        <w:ind w:left="565"/>
        <w:jc w:val="both"/>
        <w:rPr>
          <w:rtl/>
        </w:rPr>
      </w:pPr>
      <w:r>
        <w:rPr>
          <w:rtl/>
        </w:rPr>
        <w:t>الأجهزة والمعدات</w:t>
      </w:r>
      <w:r>
        <w:rPr>
          <w:rFonts w:hint="cs"/>
          <w:rtl/>
        </w:rPr>
        <w:t xml:space="preserve">: </w:t>
      </w:r>
      <w:r w:rsidRPr="002B56B5">
        <w:rPr>
          <w:rtl/>
        </w:rPr>
        <w:t>وتشمل كافة المكونات المادية المتعمدة في إدخال</w:t>
      </w:r>
      <w:r>
        <w:rPr>
          <w:rFonts w:hint="cs"/>
          <w:rtl/>
        </w:rPr>
        <w:t xml:space="preserve"> </w:t>
      </w:r>
      <w:r>
        <w:rPr>
          <w:rtl/>
        </w:rPr>
        <w:t>البيانات ومعالجتها لنصبح معلومات تستخدم في اتخاذ القرار و تضم الحاسوب و كل ملحقاته،</w:t>
      </w:r>
      <w:r>
        <w:rPr>
          <w:rFonts w:hint="cs"/>
          <w:rtl/>
        </w:rPr>
        <w:t xml:space="preserve"> </w:t>
      </w:r>
      <w:r>
        <w:rPr>
          <w:rtl/>
        </w:rPr>
        <w:t xml:space="preserve">الأقراص، الهاتف، الصراف الالي </w:t>
      </w:r>
      <w:r w:rsidR="003065AA">
        <w:rPr>
          <w:rFonts w:hint="cs"/>
          <w:rtl/>
        </w:rPr>
        <w:t>(يمينة، 2020).</w:t>
      </w:r>
    </w:p>
    <w:p w14:paraId="793C3918" w14:textId="25393A87" w:rsidR="002B56B5" w:rsidRDefault="002B56B5" w:rsidP="00C32A3B">
      <w:pPr>
        <w:pStyle w:val="ListParagraph"/>
        <w:numPr>
          <w:ilvl w:val="0"/>
          <w:numId w:val="37"/>
        </w:numPr>
        <w:spacing w:before="40" w:after="40"/>
        <w:ind w:left="565"/>
        <w:jc w:val="both"/>
        <w:rPr>
          <w:rtl/>
        </w:rPr>
      </w:pPr>
      <w:r>
        <w:rPr>
          <w:rtl/>
        </w:rPr>
        <w:t>البرمجيات</w:t>
      </w:r>
      <w:r>
        <w:rPr>
          <w:rFonts w:hint="cs"/>
          <w:rtl/>
        </w:rPr>
        <w:t xml:space="preserve"> </w:t>
      </w:r>
      <w:r>
        <w:rPr>
          <w:rtl/>
        </w:rPr>
        <w:t>والمعالجات</w:t>
      </w:r>
      <w:r w:rsidR="00C32A3B">
        <w:rPr>
          <w:rFonts w:hint="cs"/>
          <w:rtl/>
        </w:rPr>
        <w:t xml:space="preserve"> </w:t>
      </w:r>
      <w:r w:rsidRPr="002B56B5">
        <w:t xml:space="preserve"> </w:t>
      </w:r>
      <w:r w:rsidR="00C32A3B">
        <w:t>Software and processing</w:t>
      </w:r>
      <w:r w:rsidR="00C32A3B">
        <w:rPr>
          <w:rFonts w:hint="cs"/>
          <w:rtl/>
        </w:rPr>
        <w:t xml:space="preserve">: </w:t>
      </w:r>
      <w:r>
        <w:rPr>
          <w:rtl/>
        </w:rPr>
        <w:t>هي سلسلة من الأوامر التي يتم تنفيذها من</w:t>
      </w:r>
      <w:r>
        <w:rPr>
          <w:rFonts w:hint="cs"/>
          <w:rtl/>
        </w:rPr>
        <w:t xml:space="preserve"> </w:t>
      </w:r>
      <w:r>
        <w:rPr>
          <w:rtl/>
        </w:rPr>
        <w:t>قبل جهاز الكمبيوتر بهدف إنجاز مهمة معينة فهي بذلك تعتبر مكمل لجهاز الكمبيوتر وتتمثل في</w:t>
      </w:r>
      <w:r w:rsidRPr="002B56B5">
        <w:rPr>
          <w:rtl/>
        </w:rPr>
        <w:t xml:space="preserve"> </w:t>
      </w:r>
      <w:r>
        <w:rPr>
          <w:rtl/>
        </w:rPr>
        <w:t>البرامج النظام</w:t>
      </w:r>
      <w:r>
        <w:rPr>
          <w:rFonts w:hint="cs"/>
          <w:rtl/>
        </w:rPr>
        <w:t xml:space="preserve"> </w:t>
      </w:r>
      <w:r w:rsidRPr="002B56B5">
        <w:t xml:space="preserve"> </w:t>
      </w:r>
      <w:r>
        <w:t>system software</w:t>
      </w:r>
      <w:r w:rsidRPr="002B56B5">
        <w:rPr>
          <w:rtl/>
        </w:rPr>
        <w:t xml:space="preserve"> </w:t>
      </w:r>
      <w:r>
        <w:rPr>
          <w:rtl/>
        </w:rPr>
        <w:t>وكذا مختلف البرامج التشغيلية</w:t>
      </w:r>
      <w:r>
        <w:rPr>
          <w:rFonts w:hint="cs"/>
          <w:rtl/>
        </w:rPr>
        <w:t xml:space="preserve"> </w:t>
      </w:r>
      <w:r w:rsidRPr="002B56B5">
        <w:t xml:space="preserve"> </w:t>
      </w:r>
      <w:r>
        <w:t>operating system</w:t>
      </w:r>
      <w:r>
        <w:rPr>
          <w:rFonts w:hint="cs"/>
          <w:rtl/>
        </w:rPr>
        <w:t xml:space="preserve"> </w:t>
      </w:r>
      <w:r>
        <w:rPr>
          <w:rtl/>
        </w:rPr>
        <w:t xml:space="preserve">التي </w:t>
      </w:r>
      <w:r>
        <w:rPr>
          <w:rFonts w:hint="cs"/>
          <w:rtl/>
        </w:rPr>
        <w:t xml:space="preserve"> </w:t>
      </w:r>
      <w:r>
        <w:rPr>
          <w:rtl/>
        </w:rPr>
        <w:t>تختلف باختلاف الهدف المنشود، ويتم تخزينها كمجموعة في ملفات الذاكرة</w:t>
      </w:r>
      <w:r>
        <w:rPr>
          <w:rFonts w:hint="cs"/>
          <w:rtl/>
        </w:rPr>
        <w:t>.</w:t>
      </w:r>
    </w:p>
    <w:p w14:paraId="173442A8" w14:textId="7D124334" w:rsidR="00641B56" w:rsidRDefault="00641B56" w:rsidP="00C32A3B">
      <w:pPr>
        <w:pStyle w:val="ListParagraph"/>
        <w:numPr>
          <w:ilvl w:val="0"/>
          <w:numId w:val="37"/>
        </w:numPr>
        <w:spacing w:before="40" w:after="40"/>
        <w:ind w:left="565"/>
        <w:jc w:val="both"/>
      </w:pPr>
      <w:r w:rsidRPr="00641B56">
        <w:rPr>
          <w:rtl/>
        </w:rPr>
        <w:lastRenderedPageBreak/>
        <w:t>الشبكات و الاتصالات</w:t>
      </w:r>
      <w:r>
        <w:rPr>
          <w:rFonts w:hint="cs"/>
          <w:rtl/>
        </w:rPr>
        <w:t xml:space="preserve"> </w:t>
      </w:r>
      <w:r w:rsidRPr="00641B56">
        <w:t xml:space="preserve">networking </w:t>
      </w:r>
      <w:r w:rsidR="00C32A3B">
        <w:t>a</w:t>
      </w:r>
      <w:r w:rsidRPr="00641B56">
        <w:t>nd communication</w:t>
      </w:r>
      <w:r>
        <w:rPr>
          <w:rFonts w:hint="cs"/>
          <w:rtl/>
        </w:rPr>
        <w:t>:</w:t>
      </w:r>
      <w:r w:rsidRPr="00641B56">
        <w:rPr>
          <w:rtl/>
        </w:rPr>
        <w:t xml:space="preserve"> </w:t>
      </w:r>
      <w:r>
        <w:rPr>
          <w:rtl/>
        </w:rPr>
        <w:t>تعني كل الاجهزة و المعدات</w:t>
      </w:r>
      <w:r>
        <w:rPr>
          <w:rFonts w:hint="cs"/>
          <w:rtl/>
        </w:rPr>
        <w:t xml:space="preserve"> </w:t>
      </w:r>
      <w:r w:rsidR="002B56B5">
        <w:rPr>
          <w:rtl/>
        </w:rPr>
        <w:t>المالية و البرمجة التي تسهل عمليه تبادل البيانات والمعلومات بكل أشكالها المقروءة والمسموعة الى</w:t>
      </w:r>
      <w:r>
        <w:rPr>
          <w:rFonts w:hint="cs"/>
          <w:rtl/>
        </w:rPr>
        <w:t xml:space="preserve"> </w:t>
      </w:r>
      <w:r w:rsidR="002B56B5">
        <w:rPr>
          <w:rtl/>
        </w:rPr>
        <w:t>استخدامها. ويكمل أحدهما الاخر فلا يمكن بناء شبكات دون توفير بنية جديدة للاتصالات لخدمة</w:t>
      </w:r>
      <w:r>
        <w:rPr>
          <w:rFonts w:hint="cs"/>
          <w:rtl/>
        </w:rPr>
        <w:t xml:space="preserve"> </w:t>
      </w:r>
      <w:r w:rsidR="002B56B5">
        <w:rPr>
          <w:rtl/>
        </w:rPr>
        <w:t>الشبكا</w:t>
      </w:r>
      <w:r>
        <w:rPr>
          <w:rFonts w:hint="cs"/>
          <w:rtl/>
        </w:rPr>
        <w:t>ت.</w:t>
      </w:r>
    </w:p>
    <w:p w14:paraId="638219FA" w14:textId="376D6C03" w:rsidR="003065AA" w:rsidRDefault="00641B56" w:rsidP="003065AA">
      <w:pPr>
        <w:pStyle w:val="ListParagraph"/>
        <w:numPr>
          <w:ilvl w:val="0"/>
          <w:numId w:val="37"/>
        </w:numPr>
        <w:spacing w:before="40" w:after="40"/>
        <w:ind w:left="565"/>
        <w:jc w:val="both"/>
        <w:rPr>
          <w:rtl/>
        </w:rPr>
      </w:pPr>
      <w:r>
        <w:rPr>
          <w:rFonts w:hint="cs"/>
          <w:rtl/>
        </w:rPr>
        <w:t xml:space="preserve">البيانات والمعلومات </w:t>
      </w:r>
      <w:r w:rsidRPr="00641B56">
        <w:t xml:space="preserve">data </w:t>
      </w:r>
      <w:r>
        <w:t>A</w:t>
      </w:r>
      <w:r w:rsidRPr="00641B56">
        <w:t>nd information</w:t>
      </w:r>
      <w:r>
        <w:rPr>
          <w:rFonts w:hint="cs"/>
          <w:rtl/>
        </w:rPr>
        <w:t xml:space="preserve"> :</w:t>
      </w:r>
      <w:r w:rsidRPr="00641B56">
        <w:rPr>
          <w:rtl/>
        </w:rPr>
        <w:t>هي تلك البيانات التي تم إعدادها لتصبح في شكل</w:t>
      </w:r>
      <w:r>
        <w:t xml:space="preserve"> </w:t>
      </w:r>
      <w:r w:rsidRPr="00641B56">
        <w:rPr>
          <w:rtl/>
        </w:rPr>
        <w:t>أكثر نفع للفرد وتكون منسقة ومرتبة لاتخاذ قرار معي</w:t>
      </w:r>
      <w:r>
        <w:rPr>
          <w:rFonts w:hint="cs"/>
          <w:rtl/>
        </w:rPr>
        <w:t>ن</w:t>
      </w:r>
      <w:r w:rsidRPr="00641B56">
        <w:rPr>
          <w:rtl/>
        </w:rPr>
        <w:t>ة</w:t>
      </w:r>
      <w:r w:rsidR="003065AA">
        <w:rPr>
          <w:rFonts w:hint="cs"/>
          <w:rtl/>
        </w:rPr>
        <w:t xml:space="preserve"> </w:t>
      </w:r>
      <w:r w:rsidR="003065AA">
        <w:rPr>
          <w:rtl/>
        </w:rPr>
        <w:t>(نوري، 2013)</w:t>
      </w:r>
      <w:r w:rsidR="003065AA">
        <w:rPr>
          <w:rFonts w:hint="cs"/>
          <w:rtl/>
        </w:rPr>
        <w:t>.</w:t>
      </w:r>
    </w:p>
    <w:p w14:paraId="39969B55" w14:textId="77777777" w:rsidR="00AB28E1" w:rsidRDefault="00641B56" w:rsidP="00AB28E1">
      <w:pPr>
        <w:pStyle w:val="ListParagraph"/>
        <w:numPr>
          <w:ilvl w:val="0"/>
          <w:numId w:val="37"/>
        </w:numPr>
        <w:spacing w:before="40" w:after="40"/>
        <w:ind w:left="565"/>
        <w:jc w:val="both"/>
      </w:pPr>
      <w:r>
        <w:rPr>
          <w:rtl/>
        </w:rPr>
        <w:t>الإجراءات التنظيمية</w:t>
      </w:r>
      <w:r>
        <w:rPr>
          <w:rFonts w:hint="cs"/>
          <w:rtl/>
        </w:rPr>
        <w:t>:</w:t>
      </w:r>
      <w:r>
        <w:t xml:space="preserve"> </w:t>
      </w:r>
      <w:r w:rsidRPr="00641B56">
        <w:rPr>
          <w:rtl/>
        </w:rPr>
        <w:t xml:space="preserve">هي مجموع الأنظمة القوانين الموضوعة لحماية </w:t>
      </w:r>
      <w:r>
        <w:rPr>
          <w:rtl/>
        </w:rPr>
        <w:t>البيانات المخزنة في أجهزة الحاسوب إضافة الى الأجهزة الملحقة الاتصالات والتصدي للمحاولات الرامية</w:t>
      </w:r>
      <w:r>
        <w:t xml:space="preserve"> </w:t>
      </w:r>
      <w:r>
        <w:rPr>
          <w:rtl/>
        </w:rPr>
        <w:t>إلى الدخول غير المشروع الى القواعد البيانات المخزن</w:t>
      </w:r>
      <w:r>
        <w:rPr>
          <w:rFonts w:hint="cs"/>
          <w:rtl/>
        </w:rPr>
        <w:t>ة</w:t>
      </w:r>
      <w:r>
        <w:t xml:space="preserve"> </w:t>
      </w:r>
      <w:r w:rsidR="00AB28E1">
        <w:rPr>
          <w:rFonts w:hint="cs"/>
          <w:rtl/>
        </w:rPr>
        <w:t>.</w:t>
      </w:r>
    </w:p>
    <w:p w14:paraId="68CBF0FE" w14:textId="61D1EF02" w:rsidR="00AB28E1" w:rsidRDefault="00AB28E1" w:rsidP="00AB28E1">
      <w:pPr>
        <w:pStyle w:val="ListParagraph"/>
        <w:numPr>
          <w:ilvl w:val="0"/>
          <w:numId w:val="37"/>
        </w:numPr>
        <w:spacing w:before="40" w:after="40"/>
        <w:ind w:left="565"/>
        <w:jc w:val="both"/>
      </w:pPr>
      <w:r w:rsidRPr="00AB28E1">
        <w:rPr>
          <w:rtl/>
        </w:rPr>
        <w:t>الموارد البشرية</w:t>
      </w:r>
      <w:r>
        <w:rPr>
          <w:rFonts w:hint="cs"/>
          <w:rtl/>
        </w:rPr>
        <w:t xml:space="preserve">: </w:t>
      </w:r>
      <w:r>
        <w:rPr>
          <w:rtl/>
        </w:rPr>
        <w:t>وهم مجموعة من الافراد الذين يستخدمون الحاسوب والمبرمجين الذين يقومون ببناء وتصميم البرامج</w:t>
      </w:r>
      <w:r>
        <w:rPr>
          <w:rFonts w:hint="cs"/>
          <w:rtl/>
        </w:rPr>
        <w:t>.</w:t>
      </w:r>
    </w:p>
    <w:p w14:paraId="718DDAD9" w14:textId="77777777" w:rsidR="00F0196E" w:rsidRDefault="00F0196E" w:rsidP="00F0196E">
      <w:pPr>
        <w:spacing w:before="40" w:after="40"/>
        <w:jc w:val="both"/>
      </w:pPr>
    </w:p>
    <w:p w14:paraId="422B11F9" w14:textId="751F84DA" w:rsidR="00AB28E1" w:rsidRDefault="00AB28E1" w:rsidP="00C32A3B">
      <w:pPr>
        <w:pStyle w:val="Heading2"/>
        <w:rPr>
          <w:rtl/>
        </w:rPr>
      </w:pPr>
      <w:r>
        <w:rPr>
          <w:rFonts w:hint="cs"/>
          <w:rtl/>
        </w:rPr>
        <w:lastRenderedPageBreak/>
        <w:t xml:space="preserve">شكل 2-1:  مكونات </w:t>
      </w:r>
      <w:r w:rsidR="00C32A3B">
        <w:rPr>
          <w:rtl/>
        </w:rPr>
        <w:t>تكنولوجيا المعلومات</w:t>
      </w:r>
      <w:r>
        <w:rPr>
          <w:rFonts w:hint="cs"/>
          <w:rtl/>
        </w:rPr>
        <w:t>:</w:t>
      </w:r>
      <w:r w:rsidR="00C32A3B">
        <w:rPr>
          <w:rFonts w:hint="cs"/>
          <w:rtl/>
        </w:rPr>
        <w:t xml:space="preserve"> </w:t>
      </w:r>
    </w:p>
    <w:p w14:paraId="5DFEB0D9" w14:textId="60649F0A" w:rsidR="00C474CB" w:rsidRDefault="00C32A3B" w:rsidP="00C32A3B">
      <w:pPr>
        <w:spacing w:before="40" w:after="40"/>
        <w:rPr>
          <w:rtl/>
        </w:rPr>
      </w:pPr>
      <w:r>
        <w:rPr>
          <w:noProof/>
        </w:rPr>
        <w:drawing>
          <wp:inline distT="0" distB="0" distL="0" distR="0" wp14:anchorId="0F362085" wp14:editId="396D7648">
            <wp:extent cx="5391824" cy="3997842"/>
            <wp:effectExtent l="0" t="0" r="0" b="3175"/>
            <wp:docPr id="457966689" name="Picture 457966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96782" cy="4001518"/>
                    </a:xfrm>
                    <a:prstGeom prst="rect">
                      <a:avLst/>
                    </a:prstGeom>
                  </pic:spPr>
                </pic:pic>
              </a:graphicData>
            </a:graphic>
          </wp:inline>
        </w:drawing>
      </w:r>
    </w:p>
    <w:p w14:paraId="68DC53C7" w14:textId="77777777" w:rsidR="00CB3108" w:rsidRDefault="00AB28E1" w:rsidP="00AB28E1">
      <w:pPr>
        <w:spacing w:before="40" w:after="40"/>
        <w:ind w:firstLine="423"/>
        <w:jc w:val="both"/>
        <w:rPr>
          <w:rtl/>
        </w:rPr>
      </w:pPr>
      <w:r>
        <w:rPr>
          <w:rFonts w:hint="cs"/>
          <w:rtl/>
        </w:rPr>
        <w:t xml:space="preserve">المصدر: </w:t>
      </w:r>
      <w:r>
        <w:rPr>
          <w:rtl/>
        </w:rPr>
        <w:t xml:space="preserve">حيدر محمد نوري حسن جمعة، دراسات في أثر المعرفة وتكنولوجيا المعلومات والاتصال، دار الشروق للنشر والتوزيع، الأردن، </w:t>
      </w:r>
      <w:r>
        <w:rPr>
          <w:rFonts w:hint="cs"/>
          <w:rtl/>
        </w:rPr>
        <w:t>2013، ص 144.</w:t>
      </w:r>
    </w:p>
    <w:p w14:paraId="2377703A" w14:textId="0EDEC249" w:rsidR="0089588B" w:rsidRDefault="00F13EBC" w:rsidP="00396620">
      <w:pPr>
        <w:pStyle w:val="Heading2"/>
        <w:rPr>
          <w:rtl/>
        </w:rPr>
      </w:pPr>
      <w:r>
        <w:rPr>
          <w:rFonts w:hint="cs"/>
          <w:rtl/>
        </w:rPr>
        <w:t>2-2-</w:t>
      </w:r>
      <w:r w:rsidR="00396620">
        <w:rPr>
          <w:rFonts w:hint="cs"/>
          <w:rtl/>
        </w:rPr>
        <w:t>2</w:t>
      </w:r>
      <w:r w:rsidR="0089588B">
        <w:rPr>
          <w:rFonts w:hint="cs"/>
          <w:rtl/>
        </w:rPr>
        <w:t>المبحث الثاني: مخاطر تكنولوجيا المعلومات:</w:t>
      </w:r>
    </w:p>
    <w:p w14:paraId="2E5A3AE5" w14:textId="7419D029" w:rsidR="0089588B" w:rsidRDefault="0089588B" w:rsidP="003065AA">
      <w:pPr>
        <w:spacing w:before="40" w:after="40"/>
        <w:ind w:firstLine="423"/>
        <w:jc w:val="both"/>
        <w:rPr>
          <w:rtl/>
        </w:rPr>
      </w:pPr>
      <w:r>
        <w:rPr>
          <w:rtl/>
        </w:rPr>
        <w:t>"بالرغم من مزايا الانترنت والتقدم الالكتروني وما أحدثاه من ثورة رهيبة في</w:t>
      </w:r>
      <w:r>
        <w:rPr>
          <w:rFonts w:hint="cs"/>
          <w:rtl/>
        </w:rPr>
        <w:t xml:space="preserve"> </w:t>
      </w:r>
      <w:r>
        <w:rPr>
          <w:rtl/>
        </w:rPr>
        <w:t xml:space="preserve">الاتصالات ونقل المعلومات والوصول إليها، ورغبة </w:t>
      </w:r>
      <w:r w:rsidR="0022690D">
        <w:rPr>
          <w:rtl/>
        </w:rPr>
        <w:t xml:space="preserve">الشركات </w:t>
      </w:r>
      <w:r>
        <w:rPr>
          <w:rtl/>
        </w:rPr>
        <w:t xml:space="preserve"> في اقتناء وتطبيق أحدث ا</w:t>
      </w:r>
      <w:r w:rsidR="0022690D">
        <w:rPr>
          <w:rtl/>
        </w:rPr>
        <w:t>لتكنولوجيا</w:t>
      </w:r>
      <w:r>
        <w:rPr>
          <w:rFonts w:hint="cs"/>
          <w:rtl/>
        </w:rPr>
        <w:t xml:space="preserve"> </w:t>
      </w:r>
      <w:r>
        <w:rPr>
          <w:rtl/>
        </w:rPr>
        <w:t xml:space="preserve">والبرامج الإلكترونية قد جعل من اليسير على تلك </w:t>
      </w:r>
      <w:r w:rsidR="0022690D">
        <w:rPr>
          <w:rtl/>
        </w:rPr>
        <w:t xml:space="preserve">الشركات </w:t>
      </w:r>
      <w:r>
        <w:rPr>
          <w:rtl/>
        </w:rPr>
        <w:t xml:space="preserve"> استخدام الحاسوب الآلي، ومكنها من</w:t>
      </w:r>
      <w:r>
        <w:rPr>
          <w:rFonts w:hint="cs"/>
          <w:rtl/>
        </w:rPr>
        <w:t xml:space="preserve"> </w:t>
      </w:r>
      <w:r>
        <w:rPr>
          <w:rtl/>
        </w:rPr>
        <w:t>أداء العديد من المهام والوظائف بصورة أسرع وأدق إلا أنه في الوقت نفسه وجد في هذا النظام</w:t>
      </w:r>
      <w:r>
        <w:rPr>
          <w:rFonts w:hint="cs"/>
          <w:rtl/>
        </w:rPr>
        <w:t xml:space="preserve"> </w:t>
      </w:r>
      <w:r>
        <w:rPr>
          <w:rtl/>
        </w:rPr>
        <w:t>الجديد مجموعة من الثغرات والمخاطر الهامة المتعلقة بأمن وتكامل ا</w:t>
      </w:r>
      <w:r w:rsidR="0022690D">
        <w:rPr>
          <w:rtl/>
        </w:rPr>
        <w:t>لتكنولوجيا</w:t>
      </w:r>
      <w:r>
        <w:rPr>
          <w:rtl/>
        </w:rPr>
        <w:t xml:space="preserve"> ال</w:t>
      </w:r>
      <w:r>
        <w:rPr>
          <w:rFonts w:hint="cs"/>
          <w:rtl/>
        </w:rPr>
        <w:t xml:space="preserve"> </w:t>
      </w:r>
      <w:r>
        <w:rPr>
          <w:rtl/>
        </w:rPr>
        <w:t>الإلكترونية، نظراً لأن التطور في الحاسبات وتقنية المعلومات لم يصاحبه تطور مماثل في</w:t>
      </w:r>
      <w:r>
        <w:rPr>
          <w:rFonts w:hint="cs"/>
          <w:rtl/>
        </w:rPr>
        <w:t xml:space="preserve"> </w:t>
      </w:r>
      <w:r>
        <w:rPr>
          <w:rtl/>
        </w:rPr>
        <w:t xml:space="preserve">الممارسات والضوابط الرقابية، لذلك أصبح من المهم </w:t>
      </w:r>
      <w:r>
        <w:rPr>
          <w:rtl/>
        </w:rPr>
        <w:lastRenderedPageBreak/>
        <w:t>داخل أي منظمة تتبع نظام الأعمال</w:t>
      </w:r>
      <w:r>
        <w:rPr>
          <w:rFonts w:hint="cs"/>
          <w:rtl/>
        </w:rPr>
        <w:t xml:space="preserve"> </w:t>
      </w:r>
      <w:r>
        <w:rPr>
          <w:rtl/>
        </w:rPr>
        <w:t>ليت</w:t>
      </w:r>
      <w:r w:rsidR="0022690D">
        <w:rPr>
          <w:rtl/>
        </w:rPr>
        <w:t>ناسب مع نظام العمل في ظل التطور</w:t>
      </w:r>
      <w:r>
        <w:rPr>
          <w:rtl/>
        </w:rPr>
        <w:t xml:space="preserve"> الإلكتروني</w:t>
      </w:r>
      <w:r w:rsidR="003065AA">
        <w:rPr>
          <w:rFonts w:hint="cs"/>
          <w:rtl/>
        </w:rPr>
        <w:t xml:space="preserve"> </w:t>
      </w:r>
      <w:r w:rsidR="003065AA">
        <w:rPr>
          <w:rtl/>
        </w:rPr>
        <w:t>(</w:t>
      </w:r>
      <w:r w:rsidR="003065AA">
        <w:t>Gordon, 2016</w:t>
      </w:r>
      <w:r w:rsidR="003065AA">
        <w:rPr>
          <w:rtl/>
        </w:rPr>
        <w:t>)</w:t>
      </w:r>
      <w:r w:rsidR="00C32A3B">
        <w:rPr>
          <w:rFonts w:hint="cs"/>
          <w:rtl/>
        </w:rPr>
        <w:t>.</w:t>
      </w:r>
    </w:p>
    <w:p w14:paraId="56923DDB" w14:textId="574EF7F6" w:rsidR="0089588B" w:rsidRDefault="0089588B" w:rsidP="00396620">
      <w:pPr>
        <w:pStyle w:val="Heading2"/>
        <w:rPr>
          <w:rtl/>
        </w:rPr>
      </w:pPr>
      <w:r>
        <w:rPr>
          <w:rtl/>
        </w:rPr>
        <w:t>2-</w:t>
      </w:r>
      <w:r w:rsidR="0022690D">
        <w:rPr>
          <w:rFonts w:hint="cs"/>
          <w:rtl/>
        </w:rPr>
        <w:t>2</w:t>
      </w:r>
      <w:r>
        <w:rPr>
          <w:rtl/>
        </w:rPr>
        <w:t>-</w:t>
      </w:r>
      <w:r w:rsidR="00396620">
        <w:rPr>
          <w:rFonts w:hint="cs"/>
          <w:rtl/>
        </w:rPr>
        <w:t>2</w:t>
      </w:r>
      <w:r w:rsidR="00F13EBC">
        <w:rPr>
          <w:rFonts w:hint="cs"/>
          <w:rtl/>
        </w:rPr>
        <w:t>-1</w:t>
      </w:r>
      <w:r>
        <w:rPr>
          <w:rtl/>
        </w:rPr>
        <w:t xml:space="preserve"> </w:t>
      </w:r>
      <w:r w:rsidR="0022690D">
        <w:rPr>
          <w:rFonts w:hint="cs"/>
          <w:rtl/>
        </w:rPr>
        <w:t xml:space="preserve">المطلب الأول: </w:t>
      </w:r>
      <w:r>
        <w:rPr>
          <w:rtl/>
        </w:rPr>
        <w:t>طبيعة الخطر:</w:t>
      </w:r>
    </w:p>
    <w:p w14:paraId="7A54BC72" w14:textId="1B8C49EB" w:rsidR="003065AA" w:rsidRDefault="0089588B" w:rsidP="003065AA">
      <w:pPr>
        <w:spacing w:before="40" w:after="40"/>
        <w:ind w:firstLine="423"/>
        <w:jc w:val="both"/>
        <w:rPr>
          <w:rtl/>
        </w:rPr>
      </w:pPr>
      <w:r>
        <w:rPr>
          <w:rtl/>
        </w:rPr>
        <w:t xml:space="preserve">يرتبط الخطر أساساً في احتمال تعرض </w:t>
      </w:r>
      <w:r w:rsidR="0022690D">
        <w:rPr>
          <w:rtl/>
        </w:rPr>
        <w:t>الشركة</w:t>
      </w:r>
      <w:r>
        <w:rPr>
          <w:rtl/>
        </w:rPr>
        <w:t xml:space="preserve"> لخسا</w:t>
      </w:r>
      <w:r w:rsidR="0022690D">
        <w:rPr>
          <w:rtl/>
        </w:rPr>
        <w:t>ئر أو تلف في الأصول نتيجة أخطاء</w:t>
      </w:r>
      <w:r w:rsidR="0022690D">
        <w:rPr>
          <w:rFonts w:hint="cs"/>
          <w:rtl/>
        </w:rPr>
        <w:t xml:space="preserve"> </w:t>
      </w:r>
      <w:r>
        <w:rPr>
          <w:rtl/>
        </w:rPr>
        <w:t>غير مقصودة أو نتيجة أعمال غير نظامية متعمدة،</w:t>
      </w:r>
      <w:r w:rsidR="0022690D">
        <w:rPr>
          <w:rtl/>
        </w:rPr>
        <w:t>يعتبر الخطر من العناصر الملازمة</w:t>
      </w:r>
      <w:r w:rsidR="0022690D">
        <w:rPr>
          <w:rFonts w:hint="cs"/>
          <w:rtl/>
        </w:rPr>
        <w:t xml:space="preserve"> </w:t>
      </w:r>
      <w:r>
        <w:rPr>
          <w:rtl/>
        </w:rPr>
        <w:t xml:space="preserve">لكافة أنشطة </w:t>
      </w:r>
      <w:r w:rsidR="0022690D">
        <w:rPr>
          <w:rtl/>
        </w:rPr>
        <w:t>الشركة</w:t>
      </w:r>
      <w:r>
        <w:rPr>
          <w:rtl/>
        </w:rPr>
        <w:t xml:space="preserve"> فالأفراد يمكن أن يرتكبوا الأخطاء، والآ</w:t>
      </w:r>
      <w:r w:rsidR="0022690D">
        <w:rPr>
          <w:rtl/>
        </w:rPr>
        <w:t>لات يمكن أن تتعرض لكثير من</w:t>
      </w:r>
      <w:r w:rsidR="0022690D">
        <w:rPr>
          <w:rFonts w:hint="cs"/>
          <w:rtl/>
        </w:rPr>
        <w:t xml:space="preserve"> </w:t>
      </w:r>
      <w:r>
        <w:rPr>
          <w:rtl/>
        </w:rPr>
        <w:t>أوجه القصور</w:t>
      </w:r>
      <w:r w:rsidR="0022690D">
        <w:rPr>
          <w:rFonts w:hint="cs"/>
          <w:rtl/>
        </w:rPr>
        <w:t xml:space="preserve"> </w:t>
      </w:r>
      <w:r>
        <w:rPr>
          <w:rtl/>
        </w:rPr>
        <w:t>والأفراد المتلاعبون يمكن أن يستغلوا الفرص للقيام بأعمال غير نظامية متعمدة</w:t>
      </w:r>
      <w:r w:rsidR="003065AA">
        <w:rPr>
          <w:rFonts w:hint="cs"/>
          <w:rtl/>
        </w:rPr>
        <w:t xml:space="preserve"> </w:t>
      </w:r>
      <w:r w:rsidR="003065AA">
        <w:rPr>
          <w:rtl/>
        </w:rPr>
        <w:t>(الراوي، 2010)</w:t>
      </w:r>
      <w:r w:rsidR="003065AA">
        <w:rPr>
          <w:rFonts w:hint="cs"/>
          <w:rtl/>
        </w:rPr>
        <w:t>.</w:t>
      </w:r>
    </w:p>
    <w:p w14:paraId="0BB54B30" w14:textId="77777777" w:rsidR="003065AA" w:rsidRDefault="0022690D" w:rsidP="003065AA">
      <w:pPr>
        <w:spacing w:before="40" w:after="40"/>
        <w:ind w:firstLine="423"/>
        <w:rPr>
          <w:rtl/>
        </w:rPr>
      </w:pPr>
      <w:r>
        <w:rPr>
          <w:rtl/>
        </w:rPr>
        <w:t>وتصنف تهديدات أمن تكنولوجيا المعلومات من وجهات نظر مختلفة كالتالي</w:t>
      </w:r>
      <w:r w:rsidR="003065AA">
        <w:rPr>
          <w:rFonts w:hint="cs"/>
          <w:rtl/>
        </w:rPr>
        <w:t xml:space="preserve"> </w:t>
      </w:r>
      <w:r w:rsidR="003065AA">
        <w:rPr>
          <w:rtl/>
        </w:rPr>
        <w:t>(عبد الله، 2015)</w:t>
      </w:r>
    </w:p>
    <w:p w14:paraId="709E9334" w14:textId="44E6597B" w:rsidR="0022690D" w:rsidRDefault="0022690D" w:rsidP="00A64057">
      <w:pPr>
        <w:pStyle w:val="Heading2"/>
        <w:rPr>
          <w:rtl/>
        </w:rPr>
      </w:pPr>
      <w:r>
        <w:rPr>
          <w:rtl/>
        </w:rPr>
        <w:t>أولاً:من حيث مصدرها إلى:</w:t>
      </w:r>
    </w:p>
    <w:p w14:paraId="0E821819" w14:textId="5FEC8110" w:rsidR="0022690D" w:rsidRDefault="0022690D" w:rsidP="0022690D">
      <w:pPr>
        <w:pStyle w:val="Heading3"/>
        <w:rPr>
          <w:rtl/>
        </w:rPr>
      </w:pPr>
      <w:r>
        <w:rPr>
          <w:rFonts w:hint="cs"/>
          <w:rtl/>
        </w:rPr>
        <w:t xml:space="preserve">1) </w:t>
      </w:r>
      <w:r>
        <w:rPr>
          <w:rtl/>
        </w:rPr>
        <w:t xml:space="preserve">مخاطر داخلية: </w:t>
      </w:r>
    </w:p>
    <w:p w14:paraId="6DC2EF3F" w14:textId="6E0C01DD" w:rsidR="0022690D" w:rsidRDefault="0022690D" w:rsidP="0022690D">
      <w:pPr>
        <w:spacing w:before="40" w:after="40"/>
        <w:ind w:firstLine="423"/>
        <w:jc w:val="both"/>
        <w:rPr>
          <w:rtl/>
        </w:rPr>
      </w:pPr>
      <w:r>
        <w:rPr>
          <w:rtl/>
        </w:rPr>
        <w:t>وبما أن موظفي الشركات  يمثلون المصدر الرئيسي للمخاطر الداخلية لتكنولوجيا المعلومات وذلك</w:t>
      </w:r>
      <w:r>
        <w:rPr>
          <w:rFonts w:hint="cs"/>
          <w:rtl/>
        </w:rPr>
        <w:t xml:space="preserve"> </w:t>
      </w:r>
      <w:r>
        <w:rPr>
          <w:rtl/>
        </w:rPr>
        <w:t>لأن بعض موظفي الشركات غير أمناء ويكون لديهم صلاحيات الدخول إلى النظام</w:t>
      </w:r>
      <w:r>
        <w:rPr>
          <w:rFonts w:hint="cs"/>
          <w:rtl/>
        </w:rPr>
        <w:t xml:space="preserve"> </w:t>
      </w:r>
      <w:r>
        <w:rPr>
          <w:rtl/>
        </w:rPr>
        <w:t>والوصول إلى البيانات، ومن إمكانية تدميرها أو تحريفها أو تعديلها، إضافة إلى أنهم أكثر</w:t>
      </w:r>
      <w:r>
        <w:rPr>
          <w:rFonts w:hint="cs"/>
          <w:rtl/>
        </w:rPr>
        <w:t xml:space="preserve"> </w:t>
      </w:r>
      <w:r>
        <w:rPr>
          <w:rtl/>
        </w:rPr>
        <w:t>دراية ومعرفة بنقاط الضعف والقصور في الضوابط الرقابية المطبقة في الشركة.</w:t>
      </w:r>
    </w:p>
    <w:p w14:paraId="6FC6CDBF" w14:textId="3529603A" w:rsidR="003065AA" w:rsidRDefault="0022690D" w:rsidP="003065AA">
      <w:pPr>
        <w:spacing w:before="40" w:after="40"/>
        <w:ind w:firstLine="423"/>
        <w:jc w:val="both"/>
        <w:rPr>
          <w:rtl/>
        </w:rPr>
      </w:pPr>
      <w:r>
        <w:rPr>
          <w:rtl/>
        </w:rPr>
        <w:t>وتعرف المخاطر الداخلية "بأنها الأخطار التي يمكن أن تحدث أثناء إعداد وتصميم</w:t>
      </w:r>
      <w:r>
        <w:rPr>
          <w:rFonts w:hint="cs"/>
          <w:rtl/>
        </w:rPr>
        <w:t xml:space="preserve"> </w:t>
      </w:r>
      <w:r>
        <w:rPr>
          <w:rtl/>
        </w:rPr>
        <w:t>التجهيزات وقنوات الاتصال وأجهزة الحاسوب التي ستعمل على تنفيذ نظم المعلومات</w:t>
      </w:r>
      <w:r>
        <w:rPr>
          <w:rFonts w:hint="cs"/>
          <w:rtl/>
        </w:rPr>
        <w:t xml:space="preserve"> </w:t>
      </w:r>
      <w:r>
        <w:rPr>
          <w:rtl/>
        </w:rPr>
        <w:t>المحاسبية وذلك من خلال عمليات البرمجة أو تجميع البيانات أو إدخالها ومعالجتها</w:t>
      </w:r>
      <w:r>
        <w:rPr>
          <w:rFonts w:hint="cs"/>
          <w:rtl/>
        </w:rPr>
        <w:t xml:space="preserve"> </w:t>
      </w:r>
      <w:r>
        <w:rPr>
          <w:rtl/>
        </w:rPr>
        <w:t>واستخراج النتائج أو في تحديد الصلاحيات</w:t>
      </w:r>
      <w:r w:rsidR="003065AA">
        <w:rPr>
          <w:rFonts w:hint="cs"/>
          <w:rtl/>
        </w:rPr>
        <w:t xml:space="preserve"> </w:t>
      </w:r>
      <w:r w:rsidR="003065AA">
        <w:rPr>
          <w:rtl/>
        </w:rPr>
        <w:t>(البطوش، 2019)</w:t>
      </w:r>
      <w:r w:rsidR="003065AA">
        <w:rPr>
          <w:rFonts w:hint="cs"/>
          <w:rtl/>
        </w:rPr>
        <w:t>.</w:t>
      </w:r>
    </w:p>
    <w:p w14:paraId="0AD531A2" w14:textId="4766FB2E" w:rsidR="0022690D" w:rsidRDefault="0022690D" w:rsidP="0022690D">
      <w:pPr>
        <w:pStyle w:val="Heading3"/>
        <w:rPr>
          <w:rtl/>
        </w:rPr>
      </w:pPr>
      <w:r>
        <w:rPr>
          <w:rFonts w:hint="cs"/>
          <w:rtl/>
        </w:rPr>
        <w:t xml:space="preserve">2) </w:t>
      </w:r>
      <w:r>
        <w:rPr>
          <w:rtl/>
        </w:rPr>
        <w:t xml:space="preserve">مخاطر خارجية: </w:t>
      </w:r>
    </w:p>
    <w:p w14:paraId="0AEEB96E" w14:textId="68F88DC5" w:rsidR="003065AA" w:rsidRDefault="0022690D" w:rsidP="003065AA">
      <w:pPr>
        <w:spacing w:before="40" w:after="40"/>
        <w:ind w:firstLine="423"/>
        <w:jc w:val="both"/>
        <w:rPr>
          <w:rtl/>
        </w:rPr>
      </w:pPr>
      <w:r>
        <w:rPr>
          <w:rtl/>
        </w:rPr>
        <w:t>وتتمثل في أشخاص الشركة الذين ليس لهم علاقة مباشرة بالشركة مثل قراصنة المعلومات</w:t>
      </w:r>
      <w:r>
        <w:rPr>
          <w:rFonts w:hint="cs"/>
          <w:rtl/>
        </w:rPr>
        <w:t xml:space="preserve"> </w:t>
      </w:r>
      <w:r>
        <w:rPr>
          <w:rtl/>
        </w:rPr>
        <w:t>والمنافسين الذين يحاولون اختراق الضوابط الرقابية والأمنية للنظام بهدف الحصول على</w:t>
      </w:r>
      <w:r>
        <w:rPr>
          <w:rFonts w:hint="cs"/>
          <w:rtl/>
        </w:rPr>
        <w:t xml:space="preserve"> </w:t>
      </w:r>
      <w:r>
        <w:rPr>
          <w:rtl/>
        </w:rPr>
        <w:t xml:space="preserve">معلومات </w:t>
      </w:r>
      <w:r>
        <w:rPr>
          <w:rtl/>
        </w:rPr>
        <w:lastRenderedPageBreak/>
        <w:t>سرية عن الشركة أو قد تتمثل في كوارث طبيعية مثل الزلازل والبراكين</w:t>
      </w:r>
      <w:r>
        <w:rPr>
          <w:rFonts w:hint="cs"/>
          <w:rtl/>
        </w:rPr>
        <w:t xml:space="preserve"> </w:t>
      </w:r>
      <w:r>
        <w:rPr>
          <w:rtl/>
        </w:rPr>
        <w:t>والفيضانات التي قد تحدث تدمير جزئي أو كلي للنظام في الشركة</w:t>
      </w:r>
      <w:r w:rsidR="003065AA">
        <w:rPr>
          <w:rFonts w:hint="cs"/>
          <w:rtl/>
        </w:rPr>
        <w:t xml:space="preserve"> </w:t>
      </w:r>
      <w:r w:rsidR="003065AA">
        <w:rPr>
          <w:rtl/>
        </w:rPr>
        <w:t>(محمد، 2020)</w:t>
      </w:r>
      <w:r w:rsidR="003065AA">
        <w:rPr>
          <w:rFonts w:hint="cs"/>
          <w:rtl/>
        </w:rPr>
        <w:t>.</w:t>
      </w:r>
    </w:p>
    <w:p w14:paraId="48097A82" w14:textId="31535417" w:rsidR="0022690D" w:rsidRDefault="0022690D" w:rsidP="00A64057">
      <w:pPr>
        <w:pStyle w:val="Heading2"/>
        <w:rPr>
          <w:rtl/>
        </w:rPr>
      </w:pPr>
      <w:r>
        <w:rPr>
          <w:rtl/>
        </w:rPr>
        <w:t>ثانياً:من حيث المتسبب فيها إلى:</w:t>
      </w:r>
    </w:p>
    <w:p w14:paraId="2EADB4C7" w14:textId="6C18F8D6" w:rsidR="0022690D" w:rsidRDefault="0022690D" w:rsidP="0022690D">
      <w:pPr>
        <w:pStyle w:val="Heading3"/>
        <w:rPr>
          <w:rtl/>
        </w:rPr>
      </w:pPr>
      <w:r>
        <w:rPr>
          <w:rFonts w:hint="cs"/>
          <w:rtl/>
        </w:rPr>
        <w:t xml:space="preserve">1) </w:t>
      </w:r>
      <w:r>
        <w:rPr>
          <w:rtl/>
        </w:rPr>
        <w:t>المخاطر البشرية:</w:t>
      </w:r>
    </w:p>
    <w:p w14:paraId="2D5EF1AF" w14:textId="5CAD770D" w:rsidR="003065AA" w:rsidRDefault="0022690D" w:rsidP="003065AA">
      <w:pPr>
        <w:spacing w:before="40" w:after="40"/>
        <w:ind w:firstLine="423"/>
        <w:jc w:val="both"/>
        <w:rPr>
          <w:rtl/>
        </w:rPr>
      </w:pPr>
      <w:r>
        <w:rPr>
          <w:rtl/>
        </w:rPr>
        <w:t>قد تكون المخاطر البشرية ناتجة عن العاملين بنظم المعلومات المحاسبية أو تلاعب وغش</w:t>
      </w:r>
      <w:r>
        <w:rPr>
          <w:rFonts w:hint="cs"/>
          <w:rtl/>
        </w:rPr>
        <w:t xml:space="preserve"> </w:t>
      </w:r>
      <w:r>
        <w:rPr>
          <w:rtl/>
        </w:rPr>
        <w:t>الإدارة، فأما المخاطر البشرية الناتجة عن العاملين بنظم المعلومات المحاسبية يمكن تعريفها</w:t>
      </w:r>
      <w:r>
        <w:rPr>
          <w:rFonts w:hint="cs"/>
          <w:rtl/>
        </w:rPr>
        <w:t xml:space="preserve"> </w:t>
      </w:r>
      <w:r>
        <w:rPr>
          <w:rtl/>
        </w:rPr>
        <w:t>بأنها "تلك الأخطار التي يمكن أن تحدث في أثناء إعداد وتصميم التجهيزات وقنوات</w:t>
      </w:r>
      <w:r>
        <w:rPr>
          <w:rFonts w:hint="cs"/>
          <w:rtl/>
        </w:rPr>
        <w:t xml:space="preserve"> </w:t>
      </w:r>
      <w:r>
        <w:rPr>
          <w:rtl/>
        </w:rPr>
        <w:t>الاتصال وأجهزة الحاسوب التي ستعمل على تنفيذ نظم المعلومات وكذلك من خلال عمليات</w:t>
      </w:r>
      <w:r>
        <w:rPr>
          <w:rFonts w:hint="cs"/>
          <w:rtl/>
        </w:rPr>
        <w:t xml:space="preserve"> </w:t>
      </w:r>
      <w:r>
        <w:rPr>
          <w:rtl/>
        </w:rPr>
        <w:t>البرمجة أو الاختبار أو تجميع البيانات أو إدخالها إلى النظام،</w:t>
      </w:r>
      <w:r>
        <w:rPr>
          <w:rFonts w:hint="cs"/>
          <w:rtl/>
        </w:rPr>
        <w:t xml:space="preserve"> </w:t>
      </w:r>
      <w:r>
        <w:rPr>
          <w:rtl/>
        </w:rPr>
        <w:t>وتشكل الأخطار البشرية أغلب</w:t>
      </w:r>
      <w:r>
        <w:rPr>
          <w:rFonts w:hint="cs"/>
          <w:rtl/>
        </w:rPr>
        <w:t xml:space="preserve"> </w:t>
      </w:r>
      <w:r>
        <w:rPr>
          <w:rtl/>
        </w:rPr>
        <w:t>المشكلات التي تواجه أمن وسلامة نظم المعلومات المحاسبية في المنظمات"</w:t>
      </w:r>
      <w:r w:rsidR="003065AA">
        <w:rPr>
          <w:rFonts w:hint="cs"/>
          <w:rtl/>
        </w:rPr>
        <w:t xml:space="preserve">  </w:t>
      </w:r>
      <w:r w:rsidR="003065AA">
        <w:rPr>
          <w:rtl/>
        </w:rPr>
        <w:t>(الكرخي، 2010)</w:t>
      </w:r>
    </w:p>
    <w:p w14:paraId="7AC89E0F" w14:textId="42AE061B" w:rsidR="0022690D" w:rsidRDefault="0022690D" w:rsidP="0022690D">
      <w:pPr>
        <w:spacing w:before="40" w:after="40"/>
        <w:ind w:firstLine="423"/>
        <w:jc w:val="both"/>
        <w:rPr>
          <w:rtl/>
        </w:rPr>
      </w:pPr>
      <w:r>
        <w:rPr>
          <w:rtl/>
        </w:rPr>
        <w:t>وتتمثل إجراءات الرقابة والحماية لهذه المخاطر في التالي</w:t>
      </w:r>
      <w:r w:rsidR="003065AA">
        <w:rPr>
          <w:rFonts w:hint="cs"/>
          <w:rtl/>
        </w:rPr>
        <w:t xml:space="preserve"> (يمينة، 2020)</w:t>
      </w:r>
      <w:r>
        <w:rPr>
          <w:rFonts w:hint="cs"/>
          <w:rtl/>
        </w:rPr>
        <w:t>:</w:t>
      </w:r>
    </w:p>
    <w:p w14:paraId="5208F8A7" w14:textId="77777777" w:rsidR="0022690D" w:rsidRDefault="0022690D" w:rsidP="0022690D">
      <w:pPr>
        <w:pStyle w:val="ListParagraph"/>
        <w:numPr>
          <w:ilvl w:val="0"/>
          <w:numId w:val="25"/>
        </w:numPr>
        <w:spacing w:before="40" w:after="40"/>
        <w:jc w:val="both"/>
        <w:rPr>
          <w:rtl/>
        </w:rPr>
      </w:pPr>
      <w:r>
        <w:rPr>
          <w:rtl/>
        </w:rPr>
        <w:t>وجود قيود على الدخول على غرفة الحاسوب الآلي أو الوصول لأجهزة الحاسوب.</w:t>
      </w:r>
    </w:p>
    <w:p w14:paraId="2856789D" w14:textId="59045EA8" w:rsidR="0022690D" w:rsidRDefault="0022690D" w:rsidP="0022690D">
      <w:pPr>
        <w:pStyle w:val="ListParagraph"/>
        <w:numPr>
          <w:ilvl w:val="0"/>
          <w:numId w:val="25"/>
        </w:numPr>
        <w:spacing w:before="40" w:after="40"/>
        <w:jc w:val="both"/>
        <w:rPr>
          <w:rtl/>
        </w:rPr>
      </w:pPr>
      <w:r>
        <w:rPr>
          <w:rtl/>
        </w:rPr>
        <w:t>تثبيت أجهزة الحاسوب، بحيث لا يمكن تحريكه، في أماكن مقفلة تخضع للمراقبة</w:t>
      </w:r>
      <w:r>
        <w:rPr>
          <w:rFonts w:hint="cs"/>
          <w:rtl/>
        </w:rPr>
        <w:t xml:space="preserve"> </w:t>
      </w:r>
      <w:r>
        <w:rPr>
          <w:rtl/>
        </w:rPr>
        <w:t>في حالات عدم تشغيلها.</w:t>
      </w:r>
    </w:p>
    <w:p w14:paraId="66E26966" w14:textId="7B00CF31" w:rsidR="0022690D" w:rsidRDefault="0022690D" w:rsidP="0022690D">
      <w:pPr>
        <w:pStyle w:val="ListParagraph"/>
        <w:numPr>
          <w:ilvl w:val="0"/>
          <w:numId w:val="25"/>
        </w:numPr>
        <w:spacing w:before="40" w:after="40"/>
        <w:jc w:val="both"/>
        <w:rPr>
          <w:rtl/>
        </w:rPr>
      </w:pPr>
      <w:r>
        <w:rPr>
          <w:rtl/>
        </w:rPr>
        <w:t>استخدام مصدر للطاقة الاحتياطية، لتوليد الطاقة في حالات انقطاع التيار</w:t>
      </w:r>
      <w:r>
        <w:rPr>
          <w:rFonts w:hint="cs"/>
          <w:rtl/>
        </w:rPr>
        <w:t xml:space="preserve"> </w:t>
      </w:r>
      <w:r>
        <w:rPr>
          <w:rtl/>
        </w:rPr>
        <w:t>الكهربائي.</w:t>
      </w:r>
    </w:p>
    <w:p w14:paraId="6CFB5177" w14:textId="0D880F43" w:rsidR="0022690D" w:rsidRDefault="0022690D" w:rsidP="0022690D">
      <w:pPr>
        <w:pStyle w:val="ListParagraph"/>
        <w:numPr>
          <w:ilvl w:val="0"/>
          <w:numId w:val="25"/>
        </w:numPr>
        <w:spacing w:before="40" w:after="40"/>
        <w:jc w:val="both"/>
        <w:rPr>
          <w:rtl/>
        </w:rPr>
      </w:pPr>
      <w:r>
        <w:rPr>
          <w:rtl/>
        </w:rPr>
        <w:t>مراقبة محاولات الوصول إلى الوحدات الطرفية للحاسب، أو غرفة الحاسوب</w:t>
      </w:r>
      <w:r>
        <w:rPr>
          <w:rFonts w:hint="cs"/>
          <w:rtl/>
        </w:rPr>
        <w:t xml:space="preserve"> </w:t>
      </w:r>
      <w:r>
        <w:rPr>
          <w:rtl/>
        </w:rPr>
        <w:t>الآلي، أو أجهزة ومعدات الحاسوب التي توجد خارج غرفة الحاسوب الآلي.</w:t>
      </w:r>
    </w:p>
    <w:p w14:paraId="1308D9C5" w14:textId="7ED341EF" w:rsidR="0022690D" w:rsidRDefault="0022690D" w:rsidP="0022690D">
      <w:pPr>
        <w:pStyle w:val="ListParagraph"/>
        <w:numPr>
          <w:ilvl w:val="0"/>
          <w:numId w:val="25"/>
        </w:numPr>
        <w:spacing w:before="40" w:after="40"/>
        <w:jc w:val="both"/>
        <w:rPr>
          <w:rtl/>
        </w:rPr>
      </w:pPr>
      <w:r>
        <w:rPr>
          <w:rtl/>
        </w:rPr>
        <w:t>وجود إجراءات رقابية كافية على إعداد أو إبطال آليات الوصول المادي (مثل</w:t>
      </w:r>
      <w:r>
        <w:rPr>
          <w:rFonts w:hint="cs"/>
          <w:rtl/>
        </w:rPr>
        <w:t xml:space="preserve"> </w:t>
      </w:r>
      <w:r>
        <w:rPr>
          <w:rtl/>
        </w:rPr>
        <w:t>المفاتيح والشارات).</w:t>
      </w:r>
    </w:p>
    <w:p w14:paraId="726BF28A" w14:textId="434042FE" w:rsidR="00C32A3B" w:rsidRDefault="0022690D" w:rsidP="003065AA">
      <w:pPr>
        <w:pStyle w:val="ListParagraph"/>
        <w:numPr>
          <w:ilvl w:val="0"/>
          <w:numId w:val="25"/>
        </w:numPr>
        <w:spacing w:before="40" w:after="40"/>
        <w:jc w:val="both"/>
        <w:rPr>
          <w:rtl/>
        </w:rPr>
      </w:pPr>
      <w:r>
        <w:rPr>
          <w:rtl/>
        </w:rPr>
        <w:t>التحقق من خضوع كل الإجراءات المتعلقة بالوصول المادي لإشراف ومراقبة من</w:t>
      </w:r>
      <w:r>
        <w:rPr>
          <w:rFonts w:hint="cs"/>
          <w:rtl/>
        </w:rPr>
        <w:t xml:space="preserve"> </w:t>
      </w:r>
      <w:r>
        <w:rPr>
          <w:rtl/>
        </w:rPr>
        <w:t xml:space="preserve">قبل موظف مسئول. </w:t>
      </w:r>
      <w:r w:rsidR="003065AA">
        <w:rPr>
          <w:rFonts w:hint="cs"/>
          <w:rtl/>
        </w:rPr>
        <w:t xml:space="preserve"> </w:t>
      </w:r>
    </w:p>
    <w:p w14:paraId="241B0848" w14:textId="661944A9" w:rsidR="0022690D" w:rsidRDefault="0022690D" w:rsidP="0022690D">
      <w:pPr>
        <w:pStyle w:val="Heading3"/>
        <w:rPr>
          <w:rtl/>
        </w:rPr>
      </w:pPr>
      <w:r>
        <w:rPr>
          <w:rFonts w:hint="cs"/>
          <w:rtl/>
        </w:rPr>
        <w:lastRenderedPageBreak/>
        <w:t xml:space="preserve">2) </w:t>
      </w:r>
      <w:r>
        <w:rPr>
          <w:rtl/>
        </w:rPr>
        <w:t xml:space="preserve">مخاطر ناتجة عن تصرفات متعمدة(مقصودة): </w:t>
      </w:r>
    </w:p>
    <w:p w14:paraId="19C6E8C6" w14:textId="69D1E18C" w:rsidR="003065AA" w:rsidRDefault="0022690D" w:rsidP="003065AA">
      <w:pPr>
        <w:spacing w:before="40" w:after="40"/>
        <w:ind w:firstLine="423"/>
        <w:jc w:val="both"/>
        <w:rPr>
          <w:rtl/>
        </w:rPr>
      </w:pPr>
      <w:r>
        <w:rPr>
          <w:rtl/>
        </w:rPr>
        <w:t>"وتتمثل في تصرفات يقوم بها الشخص متعمداً مثل إدخال بيانات خاطئة وهو يعلم ذلك، أو</w:t>
      </w:r>
      <w:r>
        <w:rPr>
          <w:rFonts w:hint="cs"/>
          <w:rtl/>
        </w:rPr>
        <w:t xml:space="preserve"> </w:t>
      </w:r>
      <w:r>
        <w:rPr>
          <w:rtl/>
        </w:rPr>
        <w:t>قيامه بتدمير بعض البيانات متعمداً ذلك بهدف الغش والتلاعب والسرقة، وتعتبر هذه</w:t>
      </w:r>
      <w:r>
        <w:rPr>
          <w:rFonts w:hint="cs"/>
          <w:rtl/>
        </w:rPr>
        <w:t xml:space="preserve"> </w:t>
      </w:r>
      <w:r>
        <w:rPr>
          <w:rtl/>
        </w:rPr>
        <w:t>" المخاطر من المخاطر المؤثرة جداً على النظام</w:t>
      </w:r>
      <w:r>
        <w:rPr>
          <w:rFonts w:hint="cs"/>
          <w:rtl/>
        </w:rPr>
        <w:t xml:space="preserve"> </w:t>
      </w:r>
      <w:r>
        <w:rPr>
          <w:rtl/>
        </w:rPr>
        <w:t>وتتمثل إجراءات الرقابة والحماية لهذه المخاطر في التالي</w:t>
      </w:r>
      <w:r w:rsidR="003065AA">
        <w:rPr>
          <w:rFonts w:hint="cs"/>
          <w:rtl/>
        </w:rPr>
        <w:t xml:space="preserve">: </w:t>
      </w:r>
      <w:r w:rsidR="003065AA">
        <w:rPr>
          <w:rtl/>
        </w:rPr>
        <w:t>(نسيمة، 2011)</w:t>
      </w:r>
    </w:p>
    <w:p w14:paraId="12EB8E58" w14:textId="1C8F90CC" w:rsidR="0022690D" w:rsidRDefault="0022690D" w:rsidP="0022690D">
      <w:pPr>
        <w:pStyle w:val="ListParagraph"/>
        <w:numPr>
          <w:ilvl w:val="0"/>
          <w:numId w:val="26"/>
        </w:numPr>
        <w:spacing w:before="40" w:after="40"/>
        <w:jc w:val="both"/>
        <w:rPr>
          <w:rtl/>
        </w:rPr>
      </w:pPr>
      <w:r>
        <w:rPr>
          <w:rtl/>
        </w:rPr>
        <w:t>وجود إجراءات لرقابة وحماية وسرية المعلومات، مع توعية العاملين بالمسئولية</w:t>
      </w:r>
      <w:r>
        <w:rPr>
          <w:rFonts w:hint="cs"/>
          <w:rtl/>
        </w:rPr>
        <w:t xml:space="preserve"> </w:t>
      </w:r>
      <w:r>
        <w:rPr>
          <w:rtl/>
        </w:rPr>
        <w:t>الأخلاقية التي يجب مراعاتها عند التعامل مع معلومات تخص أطراف</w:t>
      </w:r>
      <w:r>
        <w:rPr>
          <w:rFonts w:hint="cs"/>
          <w:rtl/>
        </w:rPr>
        <w:t xml:space="preserve"> </w:t>
      </w:r>
      <w:r>
        <w:rPr>
          <w:rtl/>
        </w:rPr>
        <w:t>أخرى(العملاء).</w:t>
      </w:r>
    </w:p>
    <w:p w14:paraId="2A2C1366" w14:textId="77777777" w:rsidR="0022690D" w:rsidRDefault="0022690D" w:rsidP="0022690D">
      <w:pPr>
        <w:pStyle w:val="ListParagraph"/>
        <w:numPr>
          <w:ilvl w:val="0"/>
          <w:numId w:val="26"/>
        </w:numPr>
        <w:spacing w:before="40" w:after="40"/>
        <w:jc w:val="both"/>
        <w:rPr>
          <w:rtl/>
        </w:rPr>
      </w:pPr>
      <w:r>
        <w:rPr>
          <w:rtl/>
        </w:rPr>
        <w:t>وجود إجراءات تنظم عمليات التخلص من الحسابات غير السليمة.</w:t>
      </w:r>
    </w:p>
    <w:p w14:paraId="77F0F775" w14:textId="17BBB9D1" w:rsidR="0022690D" w:rsidRDefault="0022690D" w:rsidP="0022690D">
      <w:pPr>
        <w:pStyle w:val="ListParagraph"/>
        <w:numPr>
          <w:ilvl w:val="0"/>
          <w:numId w:val="26"/>
        </w:numPr>
        <w:spacing w:before="40" w:after="40"/>
        <w:jc w:val="both"/>
        <w:rPr>
          <w:rtl/>
        </w:rPr>
      </w:pPr>
      <w:r>
        <w:rPr>
          <w:rtl/>
        </w:rPr>
        <w:t>الاستعانة باستشارات المتخصصين في حماية نظم المعلومات.</w:t>
      </w:r>
    </w:p>
    <w:p w14:paraId="5994A192" w14:textId="382564B2" w:rsidR="0022690D" w:rsidRDefault="0022690D" w:rsidP="0022690D">
      <w:pPr>
        <w:pStyle w:val="ListParagraph"/>
        <w:numPr>
          <w:ilvl w:val="0"/>
          <w:numId w:val="26"/>
        </w:numPr>
        <w:spacing w:before="40" w:after="40"/>
        <w:jc w:val="both"/>
        <w:rPr>
          <w:rtl/>
        </w:rPr>
      </w:pPr>
      <w:r>
        <w:rPr>
          <w:rtl/>
        </w:rPr>
        <w:t>تطبيق إجراءات مراجعة دورية وغير دورية للتحقق من مستوى الحماية المتاح</w:t>
      </w:r>
      <w:r>
        <w:rPr>
          <w:rFonts w:hint="cs"/>
          <w:rtl/>
        </w:rPr>
        <w:t xml:space="preserve"> </w:t>
      </w:r>
      <w:r>
        <w:rPr>
          <w:rtl/>
        </w:rPr>
        <w:t>للنظام.</w:t>
      </w:r>
    </w:p>
    <w:p w14:paraId="36074345" w14:textId="3CCE68AE" w:rsidR="0022690D" w:rsidRDefault="0022690D" w:rsidP="0022690D">
      <w:pPr>
        <w:pStyle w:val="ListParagraph"/>
        <w:numPr>
          <w:ilvl w:val="0"/>
          <w:numId w:val="26"/>
        </w:numPr>
        <w:spacing w:before="40" w:after="40"/>
        <w:jc w:val="both"/>
        <w:rPr>
          <w:rtl/>
        </w:rPr>
      </w:pPr>
      <w:r>
        <w:rPr>
          <w:rtl/>
        </w:rPr>
        <w:t>تدريب العاملين على الإجراءات السليمة والآمنة لتشغيل النظام.</w:t>
      </w:r>
    </w:p>
    <w:p w14:paraId="659E0E18" w14:textId="77777777" w:rsidR="00897501" w:rsidRDefault="0022690D" w:rsidP="00897501">
      <w:pPr>
        <w:pStyle w:val="ListParagraph"/>
        <w:numPr>
          <w:ilvl w:val="0"/>
          <w:numId w:val="26"/>
        </w:numPr>
        <w:spacing w:before="40" w:after="40"/>
        <w:jc w:val="both"/>
      </w:pPr>
      <w:r>
        <w:rPr>
          <w:rtl/>
        </w:rPr>
        <w:t>عقد برامج لتوعية العاملين بالمخاطر التي يتعرض لها نظم المعلومات المحاسبية،</w:t>
      </w:r>
      <w:r>
        <w:rPr>
          <w:rFonts w:hint="cs"/>
          <w:rtl/>
        </w:rPr>
        <w:t xml:space="preserve"> </w:t>
      </w:r>
      <w:r>
        <w:rPr>
          <w:rtl/>
        </w:rPr>
        <w:t>والضوابط والوسائل الملائمة لمواجهتها.</w:t>
      </w:r>
    </w:p>
    <w:p w14:paraId="1FDAF1D1" w14:textId="34893125" w:rsidR="00897501" w:rsidRDefault="0022690D" w:rsidP="003065AA">
      <w:pPr>
        <w:pStyle w:val="ListParagraph"/>
        <w:numPr>
          <w:ilvl w:val="0"/>
          <w:numId w:val="26"/>
        </w:numPr>
        <w:spacing w:before="40" w:after="40"/>
        <w:jc w:val="both"/>
        <w:rPr>
          <w:rtl/>
        </w:rPr>
      </w:pPr>
      <w:r>
        <w:rPr>
          <w:rtl/>
        </w:rPr>
        <w:t>تدريب العاملين على استخدام قنوات الاتصال المتاحة للتبليغ والتقرير عن الأعطال</w:t>
      </w:r>
      <w:r w:rsidR="003065AA">
        <w:rPr>
          <w:rFonts w:hint="cs"/>
          <w:rtl/>
        </w:rPr>
        <w:t xml:space="preserve"> </w:t>
      </w:r>
      <w:r>
        <w:rPr>
          <w:rtl/>
        </w:rPr>
        <w:t>والاختراقات الأمنية الطارئة.</w:t>
      </w:r>
    </w:p>
    <w:p w14:paraId="5F6C14B0" w14:textId="5B62D103" w:rsidR="0022690D" w:rsidRDefault="00897501" w:rsidP="00897501">
      <w:pPr>
        <w:spacing w:before="40" w:after="40"/>
        <w:ind w:firstLine="423"/>
        <w:jc w:val="both"/>
        <w:rPr>
          <w:rtl/>
        </w:rPr>
      </w:pPr>
      <w:r>
        <w:rPr>
          <w:rtl/>
        </w:rPr>
        <w:t>و</w:t>
      </w:r>
      <w:r>
        <w:rPr>
          <w:rFonts w:hint="cs"/>
          <w:rtl/>
        </w:rPr>
        <w:t>ي</w:t>
      </w:r>
      <w:r>
        <w:rPr>
          <w:rtl/>
        </w:rPr>
        <w:t>رى الباحث</w:t>
      </w:r>
      <w:r w:rsidR="0022690D">
        <w:rPr>
          <w:rtl/>
        </w:rPr>
        <w:t xml:space="preserve"> أنه على الرغم من تعدد إجراءات الرقابة والحماية إلا أنه لا يزال </w:t>
      </w:r>
      <w:r>
        <w:rPr>
          <w:rtl/>
        </w:rPr>
        <w:t>الموظفين</w:t>
      </w:r>
      <w:r>
        <w:rPr>
          <w:rFonts w:hint="cs"/>
          <w:rtl/>
        </w:rPr>
        <w:t xml:space="preserve"> </w:t>
      </w:r>
      <w:r w:rsidR="0022690D">
        <w:rPr>
          <w:rtl/>
        </w:rPr>
        <w:t>يواجهون مخاطر استخدام تكنولوجيا المعلومات في عملهم ويرجع ذلك بسبب التطورات</w:t>
      </w:r>
      <w:r>
        <w:rPr>
          <w:rFonts w:hint="cs"/>
          <w:rtl/>
        </w:rPr>
        <w:t xml:space="preserve"> </w:t>
      </w:r>
      <w:r w:rsidR="0022690D">
        <w:rPr>
          <w:rtl/>
        </w:rPr>
        <w:t>التكنولوجية السريعة التي تسبق وضع السياسات وإجراءات الرقابة والحماية الملائمة.</w:t>
      </w:r>
    </w:p>
    <w:p w14:paraId="0420F668" w14:textId="77777777" w:rsidR="003065AA" w:rsidRDefault="003065AA" w:rsidP="00897501">
      <w:pPr>
        <w:pStyle w:val="Heading3"/>
        <w:rPr>
          <w:rtl/>
          <w:lang w:bidi="ar-SA"/>
        </w:rPr>
      </w:pPr>
      <w:r>
        <w:rPr>
          <w:rtl/>
          <w:lang w:bidi="ar-SA"/>
        </w:rPr>
        <w:br w:type="page"/>
      </w:r>
    </w:p>
    <w:p w14:paraId="49767EEA" w14:textId="68A45A16" w:rsidR="00897501" w:rsidRDefault="00897501" w:rsidP="00897501">
      <w:pPr>
        <w:pStyle w:val="Heading3"/>
        <w:rPr>
          <w:rtl/>
        </w:rPr>
      </w:pPr>
      <w:r>
        <w:rPr>
          <w:rFonts w:hint="cs"/>
          <w:rtl/>
          <w:lang w:bidi="ar-SA"/>
        </w:rPr>
        <w:lastRenderedPageBreak/>
        <w:t xml:space="preserve">3) </w:t>
      </w:r>
      <w:r>
        <w:rPr>
          <w:rtl/>
          <w:lang w:bidi="ar-SA"/>
        </w:rPr>
        <w:t>مخاطر ناتجة ع</w:t>
      </w:r>
      <w:r>
        <w:rPr>
          <w:rtl/>
        </w:rPr>
        <w:t>ن تصرفات غير متعمدة:</w:t>
      </w:r>
    </w:p>
    <w:p w14:paraId="1B359A5E" w14:textId="5EF67C70" w:rsidR="003065AA" w:rsidRDefault="00897501" w:rsidP="003065AA">
      <w:pPr>
        <w:spacing w:before="40" w:after="40"/>
        <w:ind w:firstLine="423"/>
        <w:jc w:val="both"/>
        <w:rPr>
          <w:rtl/>
        </w:rPr>
      </w:pPr>
      <w:r>
        <w:rPr>
          <w:rtl/>
        </w:rPr>
        <w:t>"وتتمثل في تصرفات يقوم بها الأشخاص نتيجة الجهل وعدم الخبرة الكافية كإدخالهم لبيانات</w:t>
      </w:r>
      <w:r>
        <w:rPr>
          <w:rFonts w:hint="cs"/>
          <w:rtl/>
        </w:rPr>
        <w:t xml:space="preserve"> </w:t>
      </w:r>
      <w:r>
        <w:rPr>
          <w:rtl/>
        </w:rPr>
        <w:t>بطريقة خاطئة بسبب عدم معرفتهم بطرق إدخالها أو السهو في عملية التسجيل وتعتبر هذه</w:t>
      </w:r>
      <w:r>
        <w:rPr>
          <w:rFonts w:hint="cs"/>
          <w:rtl/>
        </w:rPr>
        <w:t xml:space="preserve"> </w:t>
      </w:r>
      <w:r>
        <w:rPr>
          <w:rtl/>
        </w:rPr>
        <w:t>المخاطر أقل ضرراً من المخاطر المقصودة وذلك لإمكانية إصلاحها</w:t>
      </w:r>
      <w:r w:rsidR="003065AA">
        <w:rPr>
          <w:rFonts w:hint="cs"/>
          <w:rtl/>
        </w:rPr>
        <w:t xml:space="preserve"> </w:t>
      </w:r>
      <w:r w:rsidR="003065AA">
        <w:rPr>
          <w:rtl/>
        </w:rPr>
        <w:t>(مريم، 2013)</w:t>
      </w:r>
      <w:r w:rsidR="003065AA">
        <w:rPr>
          <w:rFonts w:hint="cs"/>
          <w:rtl/>
        </w:rPr>
        <w:t>.</w:t>
      </w:r>
    </w:p>
    <w:p w14:paraId="2EA222B9" w14:textId="48839A45" w:rsidR="00897501" w:rsidRDefault="00897501" w:rsidP="00A64057">
      <w:pPr>
        <w:pStyle w:val="Heading2"/>
        <w:rPr>
          <w:rtl/>
        </w:rPr>
      </w:pPr>
      <w:r>
        <w:rPr>
          <w:rFonts w:hint="cs"/>
          <w:rtl/>
        </w:rPr>
        <w:t xml:space="preserve">ثالثاً: </w:t>
      </w:r>
      <w:r>
        <w:rPr>
          <w:rtl/>
        </w:rPr>
        <w:t>من حيث الآثار الناتجة عنها</w:t>
      </w:r>
      <w:r>
        <w:rPr>
          <w:rFonts w:hint="cs"/>
          <w:rtl/>
        </w:rPr>
        <w:t>:</w:t>
      </w:r>
    </w:p>
    <w:p w14:paraId="1D1AE841" w14:textId="5385D8CE" w:rsidR="00897501" w:rsidRDefault="00897501" w:rsidP="00897501">
      <w:pPr>
        <w:pStyle w:val="Heading3"/>
        <w:rPr>
          <w:rtl/>
        </w:rPr>
      </w:pPr>
      <w:r>
        <w:rPr>
          <w:rFonts w:hint="cs"/>
          <w:rtl/>
        </w:rPr>
        <w:t xml:space="preserve">1) </w:t>
      </w:r>
      <w:r>
        <w:rPr>
          <w:rtl/>
        </w:rPr>
        <w:t>مخاطر تنتج عنها أضرار مادية</w:t>
      </w:r>
      <w:r>
        <w:rPr>
          <w:rFonts w:hint="cs"/>
          <w:rtl/>
        </w:rPr>
        <w:t>:</w:t>
      </w:r>
    </w:p>
    <w:p w14:paraId="5319287C" w14:textId="3D7E4397" w:rsidR="003065AA" w:rsidRDefault="00897501" w:rsidP="003065AA">
      <w:pPr>
        <w:spacing w:before="40" w:after="40"/>
        <w:ind w:firstLine="423"/>
        <w:jc w:val="both"/>
        <w:rPr>
          <w:rtl/>
        </w:rPr>
      </w:pPr>
      <w:r>
        <w:rPr>
          <w:rtl/>
        </w:rPr>
        <w:t>"وهي المخاطر التي تؤدي إلى حدوث أضرار للنظام وأجهزة الكمبيوتر أو تدمير لوسائل</w:t>
      </w:r>
      <w:r>
        <w:rPr>
          <w:rFonts w:hint="cs"/>
          <w:rtl/>
        </w:rPr>
        <w:t xml:space="preserve"> </w:t>
      </w:r>
      <w:r>
        <w:rPr>
          <w:rtl/>
        </w:rPr>
        <w:t>تخزين البيانات والتي قد يكون سببها كوارث طبيعية لا علاقة للإنسان بها أو قد تكون</w:t>
      </w:r>
      <w:r>
        <w:rPr>
          <w:rFonts w:hint="cs"/>
          <w:rtl/>
        </w:rPr>
        <w:t xml:space="preserve"> </w:t>
      </w:r>
      <w:r>
        <w:rPr>
          <w:rtl/>
        </w:rPr>
        <w:t>بسبب البشر بطريقة متعمدة أو عفوية"</w:t>
      </w:r>
      <w:r w:rsidR="003065AA">
        <w:rPr>
          <w:rFonts w:hint="cs"/>
          <w:rtl/>
        </w:rPr>
        <w:t xml:space="preserve"> </w:t>
      </w:r>
      <w:r w:rsidR="003065AA">
        <w:rPr>
          <w:rtl/>
        </w:rPr>
        <w:t>(لطيفة، 2020)</w:t>
      </w:r>
      <w:r w:rsidR="003065AA">
        <w:rPr>
          <w:rFonts w:hint="cs"/>
          <w:rtl/>
        </w:rPr>
        <w:t>.</w:t>
      </w:r>
    </w:p>
    <w:p w14:paraId="57F9D1E1" w14:textId="796B3024" w:rsidR="00897501" w:rsidRDefault="00897501" w:rsidP="00897501">
      <w:pPr>
        <w:pStyle w:val="Heading3"/>
        <w:rPr>
          <w:rtl/>
        </w:rPr>
      </w:pPr>
      <w:r>
        <w:rPr>
          <w:rFonts w:hint="cs"/>
          <w:rtl/>
        </w:rPr>
        <w:t xml:space="preserve">2) </w:t>
      </w:r>
      <w:r>
        <w:rPr>
          <w:rtl/>
        </w:rPr>
        <w:t>مخاطر فنية ومنطقية:</w:t>
      </w:r>
    </w:p>
    <w:p w14:paraId="7D8D807B" w14:textId="3E336864" w:rsidR="003065AA" w:rsidRDefault="00897501" w:rsidP="003065AA">
      <w:pPr>
        <w:spacing w:before="40" w:after="40"/>
        <w:ind w:firstLine="423"/>
        <w:jc w:val="both"/>
        <w:rPr>
          <w:rtl/>
        </w:rPr>
      </w:pPr>
      <w:r>
        <w:rPr>
          <w:rtl/>
        </w:rPr>
        <w:t>وهي المخاطر الناتجة عن أحداث قد تؤثر على البيانات وإمكانية الحصول عليها للأشخاص</w:t>
      </w:r>
      <w:r>
        <w:rPr>
          <w:rFonts w:hint="cs"/>
          <w:rtl/>
        </w:rPr>
        <w:t xml:space="preserve"> </w:t>
      </w:r>
      <w:r>
        <w:rPr>
          <w:rtl/>
        </w:rPr>
        <w:t>المخول لهم بذلك عند الحاجة لها أو إفشاء بيانات سرية لأشخاص غير مصرح لهم</w:t>
      </w:r>
      <w:r>
        <w:rPr>
          <w:rFonts w:hint="cs"/>
          <w:rtl/>
        </w:rPr>
        <w:t xml:space="preserve"> </w:t>
      </w:r>
      <w:r>
        <w:rPr>
          <w:rtl/>
        </w:rPr>
        <w:t>بمعرفتها وذلك من خلال تعطيل في ذاكرة الكمبيوتر أو إدخال فيروسات للكمبيوتر قد تفسد</w:t>
      </w:r>
      <w:r>
        <w:rPr>
          <w:rFonts w:hint="cs"/>
          <w:rtl/>
        </w:rPr>
        <w:t xml:space="preserve"> </w:t>
      </w:r>
      <w:r>
        <w:rPr>
          <w:rtl/>
        </w:rPr>
        <w:t>البيانات أو جزء منها وتلك المخاطر قد تؤثر على الموقف التنافسي للمنشأة"</w:t>
      </w:r>
      <w:r w:rsidR="003065AA">
        <w:rPr>
          <w:rtl/>
        </w:rPr>
        <w:t xml:space="preserve"> (محمد، 2020)</w:t>
      </w:r>
      <w:r w:rsidR="003065AA">
        <w:rPr>
          <w:rFonts w:hint="cs"/>
          <w:rtl/>
        </w:rPr>
        <w:t>.</w:t>
      </w:r>
    </w:p>
    <w:p w14:paraId="1D53D136" w14:textId="1F782D4C" w:rsidR="00897501" w:rsidRDefault="00897501" w:rsidP="00A64057">
      <w:pPr>
        <w:pStyle w:val="Heading2"/>
        <w:rPr>
          <w:rtl/>
        </w:rPr>
      </w:pPr>
      <w:r>
        <w:rPr>
          <w:rtl/>
        </w:rPr>
        <w:t>مخاطر تشغيل البيانات</w:t>
      </w:r>
      <w:r w:rsidR="00F13EBC">
        <w:rPr>
          <w:rFonts w:hint="cs"/>
          <w:rtl/>
        </w:rPr>
        <w:t>، مخاطر المخرجات</w:t>
      </w:r>
      <w:r>
        <w:rPr>
          <w:rtl/>
        </w:rPr>
        <w:t>:</w:t>
      </w:r>
    </w:p>
    <w:p w14:paraId="0CAABC29" w14:textId="143FBE7A" w:rsidR="003065AA" w:rsidRDefault="00897501" w:rsidP="003065AA">
      <w:pPr>
        <w:spacing w:before="40" w:after="40"/>
        <w:ind w:firstLine="423"/>
        <w:jc w:val="both"/>
        <w:rPr>
          <w:rtl/>
        </w:rPr>
      </w:pPr>
      <w:r>
        <w:rPr>
          <w:rtl/>
        </w:rPr>
        <w:t>ويقصد بها المخاطر المتعلقة بالبيانات المخزنة في ذاكرة الحاسوب والبرامج التي تقوم</w:t>
      </w:r>
      <w:r>
        <w:rPr>
          <w:rFonts w:hint="cs"/>
          <w:rtl/>
        </w:rPr>
        <w:t xml:space="preserve"> </w:t>
      </w:r>
      <w:r>
        <w:rPr>
          <w:rtl/>
        </w:rPr>
        <w:t>بتشغيل تلك البيانات وتتمثل مخاطر تشغيل البيانات في الاستخدام غير المصرح به لنظام</w:t>
      </w:r>
      <w:r>
        <w:rPr>
          <w:rFonts w:hint="cs"/>
          <w:rtl/>
        </w:rPr>
        <w:t xml:space="preserve"> </w:t>
      </w:r>
      <w:r>
        <w:rPr>
          <w:rtl/>
        </w:rPr>
        <w:t>وبرامج التشغيل وتحريف وتعديل البرامج بطريقة غير قانونية أو عمل نسخ غير قانونية أو</w:t>
      </w:r>
      <w:r>
        <w:rPr>
          <w:rFonts w:hint="cs"/>
          <w:rtl/>
        </w:rPr>
        <w:t xml:space="preserve"> </w:t>
      </w:r>
      <w:r>
        <w:rPr>
          <w:rtl/>
        </w:rPr>
        <w:t>سرقة البيانات الموجودة على الحاسوب الآلي، ومثال على ذلك قيام الموظف بإعطاء أوامر</w:t>
      </w:r>
      <w:r>
        <w:rPr>
          <w:rFonts w:hint="cs"/>
          <w:rtl/>
        </w:rPr>
        <w:t xml:space="preserve"> </w:t>
      </w:r>
      <w:r>
        <w:rPr>
          <w:rtl/>
        </w:rPr>
        <w:t>للبرنامج بأن لا يسجل أي قيود في السجلات المالية تتعلق بعمليات البيع الخاصة بعميل معين</w:t>
      </w:r>
      <w:r>
        <w:rPr>
          <w:rFonts w:hint="cs"/>
          <w:rtl/>
        </w:rPr>
        <w:t xml:space="preserve"> </w:t>
      </w:r>
      <w:r>
        <w:rPr>
          <w:rtl/>
        </w:rPr>
        <w:t>من أجل الاستفادة من مبلغ العملية لصالح المحرف نفسه</w:t>
      </w:r>
      <w:r w:rsidR="003065AA">
        <w:rPr>
          <w:rFonts w:hint="cs"/>
          <w:rtl/>
        </w:rPr>
        <w:t xml:space="preserve"> </w:t>
      </w:r>
      <w:r w:rsidR="003065AA">
        <w:rPr>
          <w:rtl/>
        </w:rPr>
        <w:t>(بن عمار وآخرون، 2018)</w:t>
      </w:r>
      <w:r w:rsidR="003065AA">
        <w:rPr>
          <w:rFonts w:hint="cs"/>
          <w:rtl/>
        </w:rPr>
        <w:t>.</w:t>
      </w:r>
    </w:p>
    <w:p w14:paraId="1EC39E1D" w14:textId="7243D393" w:rsidR="003065AA" w:rsidRDefault="00897501" w:rsidP="00F13EBC">
      <w:pPr>
        <w:spacing w:before="40" w:after="40"/>
        <w:ind w:firstLine="423"/>
        <w:jc w:val="both"/>
        <w:rPr>
          <w:rtl/>
        </w:rPr>
      </w:pPr>
      <w:r>
        <w:rPr>
          <w:rtl/>
        </w:rPr>
        <w:lastRenderedPageBreak/>
        <w:t>ويقصد</w:t>
      </w:r>
      <w:r w:rsidR="00F13EBC">
        <w:rPr>
          <w:rFonts w:hint="cs"/>
          <w:rtl/>
        </w:rPr>
        <w:t xml:space="preserve"> ب</w:t>
      </w:r>
      <w:r w:rsidR="00F13EBC" w:rsidRPr="00F13EBC">
        <w:rPr>
          <w:rtl/>
        </w:rPr>
        <w:t>مخاطر المخرجات</w:t>
      </w:r>
      <w:r>
        <w:rPr>
          <w:rtl/>
        </w:rPr>
        <w:t xml:space="preserve"> </w:t>
      </w:r>
      <w:r w:rsidR="00F13EBC">
        <w:rPr>
          <w:rFonts w:hint="cs"/>
          <w:rtl/>
        </w:rPr>
        <w:t xml:space="preserve">تلك </w:t>
      </w:r>
      <w:r>
        <w:rPr>
          <w:rtl/>
        </w:rPr>
        <w:t xml:space="preserve"> المخاطر المتعلقة بالمعلومات والتقارير التي يتم الحصول عليها بعد عملية</w:t>
      </w:r>
      <w:r>
        <w:rPr>
          <w:rFonts w:hint="cs"/>
          <w:rtl/>
        </w:rPr>
        <w:t xml:space="preserve"> </w:t>
      </w:r>
      <w:r>
        <w:rPr>
          <w:rtl/>
        </w:rPr>
        <w:t>تشغيل ومعالجة البيانات، وقد تحدث تلك المخاطر من خلال طمس أو تدمير بنود معينة من</w:t>
      </w:r>
      <w:r>
        <w:rPr>
          <w:rFonts w:hint="cs"/>
          <w:rtl/>
        </w:rPr>
        <w:t xml:space="preserve"> </w:t>
      </w:r>
      <w:r>
        <w:rPr>
          <w:rtl/>
        </w:rPr>
        <w:t>المخرجات أو خلق مخرجات زائفة وغير صحيحة أو سرقة مخرجات الحاسوب أو إساءة</w:t>
      </w:r>
      <w:r>
        <w:rPr>
          <w:rFonts w:hint="cs"/>
          <w:rtl/>
        </w:rPr>
        <w:t xml:space="preserve"> </w:t>
      </w:r>
      <w:r>
        <w:rPr>
          <w:rtl/>
        </w:rPr>
        <w:t>استخدامها أو عمل نسخ غير مصرح بها من المخرجات أو الكشف الغير مسموح به</w:t>
      </w:r>
      <w:r>
        <w:rPr>
          <w:rFonts w:hint="cs"/>
          <w:rtl/>
        </w:rPr>
        <w:t xml:space="preserve"> </w:t>
      </w:r>
      <w:r>
        <w:rPr>
          <w:rtl/>
        </w:rPr>
        <w:t>للبيانات عن طريق عرضها على شاشات العرض أو طبعها على الورق أو طبع وتوزيع</w:t>
      </w:r>
      <w:r>
        <w:rPr>
          <w:rFonts w:hint="cs"/>
          <w:rtl/>
        </w:rPr>
        <w:t xml:space="preserve"> </w:t>
      </w:r>
      <w:r>
        <w:rPr>
          <w:rtl/>
        </w:rPr>
        <w:t>المعلومات بواسطة أشخاص غير مسموح لهم بذلك، كذلك توجيه تلك المطبوعات</w:t>
      </w:r>
      <w:r>
        <w:rPr>
          <w:rFonts w:hint="cs"/>
          <w:rtl/>
        </w:rPr>
        <w:t xml:space="preserve"> </w:t>
      </w:r>
      <w:r>
        <w:rPr>
          <w:rtl/>
        </w:rPr>
        <w:t>والمعلومات خطأ إلى أشخاص ليس لهم الحق في الإطلاع على تلك المعلومات أو تسليم</w:t>
      </w:r>
      <w:r>
        <w:rPr>
          <w:rFonts w:hint="cs"/>
          <w:rtl/>
        </w:rPr>
        <w:t xml:space="preserve"> </w:t>
      </w:r>
      <w:r>
        <w:rPr>
          <w:rtl/>
        </w:rPr>
        <w:t>المستندات الحساسة إلى أشخاص لا تتوافر فيهم الناحية الأمنية بغرض تمزيقها أو التخلص</w:t>
      </w:r>
      <w:r>
        <w:rPr>
          <w:rFonts w:hint="cs"/>
          <w:rtl/>
        </w:rPr>
        <w:t xml:space="preserve"> </w:t>
      </w:r>
      <w:r>
        <w:rPr>
          <w:rtl/>
        </w:rPr>
        <w:t>منها مما يؤدي على استخدام تلك المعلومات في أمور تسئ إلى المؤسسة وتضر</w:t>
      </w:r>
      <w:r>
        <w:rPr>
          <w:rFonts w:hint="cs"/>
          <w:rtl/>
        </w:rPr>
        <w:t xml:space="preserve"> </w:t>
      </w:r>
      <w:r>
        <w:rPr>
          <w:rtl/>
        </w:rPr>
        <w:t>بمصالحها</w:t>
      </w:r>
      <w:r w:rsidR="003065AA">
        <w:rPr>
          <w:rFonts w:hint="cs"/>
          <w:rtl/>
        </w:rPr>
        <w:t xml:space="preserve"> </w:t>
      </w:r>
      <w:r w:rsidR="003065AA">
        <w:rPr>
          <w:rtl/>
        </w:rPr>
        <w:t>(الكرخي، 2010)</w:t>
      </w:r>
      <w:r w:rsidR="003065AA">
        <w:rPr>
          <w:rFonts w:hint="cs"/>
          <w:rtl/>
        </w:rPr>
        <w:t>.</w:t>
      </w:r>
    </w:p>
    <w:p w14:paraId="63FC58D7" w14:textId="7F477152" w:rsidR="00897501" w:rsidRDefault="00F13EBC" w:rsidP="00396620">
      <w:pPr>
        <w:pStyle w:val="Heading2"/>
        <w:rPr>
          <w:rtl/>
        </w:rPr>
      </w:pPr>
      <w:r>
        <w:rPr>
          <w:rFonts w:hint="cs"/>
          <w:rtl/>
        </w:rPr>
        <w:t>2-2-</w:t>
      </w:r>
      <w:r w:rsidR="00396620">
        <w:rPr>
          <w:rFonts w:hint="cs"/>
          <w:rtl/>
        </w:rPr>
        <w:t>2</w:t>
      </w:r>
      <w:r>
        <w:rPr>
          <w:rFonts w:hint="cs"/>
          <w:rtl/>
        </w:rPr>
        <w:t>-2</w:t>
      </w:r>
      <w:r w:rsidR="00897501">
        <w:rPr>
          <w:rFonts w:hint="cs"/>
          <w:rtl/>
        </w:rPr>
        <w:t xml:space="preserve">: المطلب الثاني: مخاطر </w:t>
      </w:r>
      <w:r w:rsidR="00897501">
        <w:rPr>
          <w:rtl/>
        </w:rPr>
        <w:t xml:space="preserve">أمن تكنولوجيا المعلومات: </w:t>
      </w:r>
    </w:p>
    <w:p w14:paraId="29CCA723" w14:textId="56868B96" w:rsidR="003065AA" w:rsidRDefault="00897501" w:rsidP="003065AA">
      <w:pPr>
        <w:spacing w:before="40" w:after="40"/>
        <w:ind w:firstLine="423"/>
        <w:rPr>
          <w:rtl/>
        </w:rPr>
      </w:pPr>
      <w:r>
        <w:rPr>
          <w:rtl/>
        </w:rPr>
        <w:t>يعرف أمن النظام بأنه مجموعة السياسات والإجراءات الواجب الالتزام بها أساساً لتقليل</w:t>
      </w:r>
      <w:r w:rsidR="00760117">
        <w:rPr>
          <w:rFonts w:hint="cs"/>
          <w:rtl/>
        </w:rPr>
        <w:t xml:space="preserve"> </w:t>
      </w:r>
      <w:r>
        <w:rPr>
          <w:rtl/>
        </w:rPr>
        <w:t>احتمال حدوث أشياء غير مرغوب فيها وتقليل الآثار التي قد تنتج عنها في وقوع شأ</w:t>
      </w:r>
      <w:r w:rsidR="00760117">
        <w:rPr>
          <w:rFonts w:hint="cs"/>
          <w:rtl/>
        </w:rPr>
        <w:t>ن</w:t>
      </w:r>
      <w:r>
        <w:rPr>
          <w:rtl/>
        </w:rPr>
        <w:t xml:space="preserve"> غير</w:t>
      </w:r>
      <w:r w:rsidR="00760117">
        <w:rPr>
          <w:rFonts w:hint="cs"/>
          <w:rtl/>
        </w:rPr>
        <w:t xml:space="preserve"> </w:t>
      </w:r>
      <w:r>
        <w:rPr>
          <w:rtl/>
        </w:rPr>
        <w:t>مرغوب فيه.</w:t>
      </w:r>
      <w:r w:rsidR="00760117">
        <w:rPr>
          <w:rFonts w:hint="cs"/>
          <w:rtl/>
        </w:rPr>
        <w:t xml:space="preserve"> </w:t>
      </w:r>
      <w:r>
        <w:rPr>
          <w:rtl/>
        </w:rPr>
        <w:t>ومن هنا تظهر مسئولية كبيرة أمام إدارة نظم المعلومات في المنظمات وهي</w:t>
      </w:r>
      <w:r w:rsidR="00760117">
        <w:rPr>
          <w:rFonts w:hint="cs"/>
          <w:rtl/>
        </w:rPr>
        <w:t xml:space="preserve"> </w:t>
      </w:r>
      <w:r>
        <w:rPr>
          <w:rtl/>
        </w:rPr>
        <w:t>ضرورة توفير الوسائل والأساليب اللازمة لضمان استمرارية عمل هذه النظم بشكل صحيح</w:t>
      </w:r>
      <w:r w:rsidR="00760117">
        <w:rPr>
          <w:rFonts w:hint="cs"/>
          <w:rtl/>
        </w:rPr>
        <w:t xml:space="preserve"> </w:t>
      </w:r>
      <w:r>
        <w:rPr>
          <w:rtl/>
        </w:rPr>
        <w:t>والتخطيط الدقيق لمواجهة جميع الأخطار، وتهدف وظيفة حماية أمن نظم المعلومات على حماية</w:t>
      </w:r>
      <w:r w:rsidR="00760117">
        <w:rPr>
          <w:rFonts w:hint="cs"/>
          <w:rtl/>
        </w:rPr>
        <w:t xml:space="preserve"> </w:t>
      </w:r>
      <w:r>
        <w:rPr>
          <w:rtl/>
        </w:rPr>
        <w:t>الموارد المحوسبة من الأخطاء والتهديدات المقصودة وغير المقصودة التي يمكن أن تؤدي إلى</w:t>
      </w:r>
      <w:r w:rsidR="00760117">
        <w:rPr>
          <w:rFonts w:hint="cs"/>
          <w:rtl/>
        </w:rPr>
        <w:t xml:space="preserve"> </w:t>
      </w:r>
      <w:r>
        <w:rPr>
          <w:rtl/>
        </w:rPr>
        <w:t>عمليات غير مسموح بها مثل تعديل أو تخريب البيانات أو البرامج</w:t>
      </w:r>
      <w:r w:rsidR="003065AA">
        <w:rPr>
          <w:rFonts w:hint="cs"/>
          <w:rtl/>
        </w:rPr>
        <w:t xml:space="preserve"> </w:t>
      </w:r>
      <w:r w:rsidR="003065AA">
        <w:rPr>
          <w:rtl/>
        </w:rPr>
        <w:t>(الخطيب، 2010)</w:t>
      </w:r>
      <w:r w:rsidR="003065AA">
        <w:rPr>
          <w:rFonts w:hint="cs"/>
          <w:rtl/>
        </w:rPr>
        <w:t>.</w:t>
      </w:r>
    </w:p>
    <w:p w14:paraId="1FE6245F" w14:textId="77777777" w:rsidR="00396620" w:rsidRDefault="00396620" w:rsidP="001F2628">
      <w:pPr>
        <w:pStyle w:val="Heading2"/>
        <w:rPr>
          <w:rtl/>
        </w:rPr>
      </w:pPr>
      <w:r>
        <w:rPr>
          <w:rtl/>
        </w:rPr>
        <w:br w:type="page"/>
      </w:r>
    </w:p>
    <w:p w14:paraId="3B84EB3F" w14:textId="2EAC37D1" w:rsidR="00897501" w:rsidRDefault="00897501" w:rsidP="001F2628">
      <w:pPr>
        <w:pStyle w:val="Heading2"/>
        <w:rPr>
          <w:rtl/>
        </w:rPr>
      </w:pPr>
      <w:r>
        <w:rPr>
          <w:rtl/>
        </w:rPr>
        <w:lastRenderedPageBreak/>
        <w:t>عناصر أمن المعلومات:</w:t>
      </w:r>
    </w:p>
    <w:p w14:paraId="6F983E97" w14:textId="2A1F133B" w:rsidR="00897501" w:rsidRDefault="00897501" w:rsidP="00760117">
      <w:pPr>
        <w:spacing w:before="40" w:after="40"/>
        <w:ind w:firstLine="423"/>
        <w:jc w:val="both"/>
        <w:rPr>
          <w:rtl/>
        </w:rPr>
      </w:pPr>
      <w:r>
        <w:rPr>
          <w:rtl/>
        </w:rPr>
        <w:t>لابد من توفر مجموعة من العناصر التي يجب أخذها بعين الاعتبار لتوفير الحماية</w:t>
      </w:r>
      <w:r w:rsidR="00760117">
        <w:rPr>
          <w:rFonts w:hint="cs"/>
          <w:rtl/>
        </w:rPr>
        <w:t xml:space="preserve"> </w:t>
      </w:r>
      <w:r w:rsidR="00760117">
        <w:rPr>
          <w:rtl/>
        </w:rPr>
        <w:t xml:space="preserve"> المطلوبة للمعلومات وأهمها</w:t>
      </w:r>
      <w:r w:rsidR="00760117">
        <w:rPr>
          <w:rFonts w:hint="cs"/>
          <w:rtl/>
        </w:rPr>
        <w:t>:</w:t>
      </w:r>
    </w:p>
    <w:p w14:paraId="3EA6142D" w14:textId="1F67A7F7" w:rsidR="00897501" w:rsidRDefault="00760117" w:rsidP="00760117">
      <w:pPr>
        <w:pStyle w:val="Heading3"/>
        <w:rPr>
          <w:rtl/>
        </w:rPr>
      </w:pPr>
      <w:r>
        <w:rPr>
          <w:rFonts w:hint="cs"/>
          <w:rtl/>
        </w:rPr>
        <w:t>1)</w:t>
      </w:r>
      <w:r w:rsidR="00897501">
        <w:rPr>
          <w:rtl/>
        </w:rPr>
        <w:t xml:space="preserve"> سرية المعلومات:</w:t>
      </w:r>
    </w:p>
    <w:p w14:paraId="4D76C976" w14:textId="5B5C0E65" w:rsidR="00760117" w:rsidRDefault="00897501" w:rsidP="00760117">
      <w:pPr>
        <w:spacing w:before="40" w:after="40"/>
        <w:ind w:firstLine="423"/>
        <w:jc w:val="both"/>
        <w:rPr>
          <w:rtl/>
        </w:rPr>
      </w:pPr>
      <w:r>
        <w:rPr>
          <w:rtl/>
        </w:rPr>
        <w:t>والمقصود بها التأكد من عدم إطلاع أشخاص غير مصرح لهم على المعلومات، وعدم</w:t>
      </w:r>
      <w:r w:rsidR="00760117">
        <w:rPr>
          <w:rFonts w:hint="cs"/>
          <w:rtl/>
        </w:rPr>
        <w:t xml:space="preserve"> </w:t>
      </w:r>
      <w:r>
        <w:rPr>
          <w:rtl/>
        </w:rPr>
        <w:t>إجراء أي تغيير بها أو تحريفها لضمان أن تكون المعلومات صحيحة ودقيقة ومكتملة أثناء</w:t>
      </w:r>
      <w:r w:rsidR="00760117">
        <w:rPr>
          <w:rFonts w:hint="cs"/>
          <w:rtl/>
        </w:rPr>
        <w:t xml:space="preserve"> </w:t>
      </w:r>
      <w:r w:rsidR="00760117">
        <w:rPr>
          <w:rtl/>
        </w:rPr>
        <w:t>من خلال استخدام وسائل متعددة: عمليات تشفير الرسائل،وعدم التعرف على حجم</w:t>
      </w:r>
      <w:r w:rsidR="00760117">
        <w:rPr>
          <w:rFonts w:hint="cs"/>
          <w:rtl/>
        </w:rPr>
        <w:t xml:space="preserve"> </w:t>
      </w:r>
      <w:r w:rsidR="00760117">
        <w:rPr>
          <w:rtl/>
        </w:rPr>
        <w:t>المعلومات أو مسارها.</w:t>
      </w:r>
    </w:p>
    <w:p w14:paraId="611B95A6" w14:textId="4175C461" w:rsidR="00760117" w:rsidRDefault="00760117" w:rsidP="00760117">
      <w:pPr>
        <w:pStyle w:val="Heading3"/>
        <w:rPr>
          <w:rtl/>
        </w:rPr>
      </w:pPr>
      <w:r>
        <w:rPr>
          <w:rtl/>
        </w:rPr>
        <w:t>2</w:t>
      </w:r>
      <w:r>
        <w:rPr>
          <w:rFonts w:hint="cs"/>
          <w:rtl/>
        </w:rPr>
        <w:t>)</w:t>
      </w:r>
      <w:r>
        <w:rPr>
          <w:rtl/>
        </w:rPr>
        <w:t xml:space="preserve"> سلامة المحتوى:</w:t>
      </w:r>
    </w:p>
    <w:p w14:paraId="787E0B2C" w14:textId="18478C3C" w:rsidR="003065AA" w:rsidRDefault="00760117" w:rsidP="00F13EBC">
      <w:pPr>
        <w:spacing w:before="40" w:after="40"/>
        <w:ind w:firstLine="423"/>
        <w:jc w:val="both"/>
      </w:pPr>
      <w:r>
        <w:rPr>
          <w:rtl/>
        </w:rPr>
        <w:t>وتعني التأكد من أن ما تحتويه المعلومات صحيحة وأنه لا يمكن تعديلها أو تدميرها أو</w:t>
      </w:r>
      <w:r>
        <w:rPr>
          <w:rFonts w:hint="cs"/>
          <w:rtl/>
        </w:rPr>
        <w:t xml:space="preserve"> </w:t>
      </w:r>
      <w:r>
        <w:rPr>
          <w:rtl/>
        </w:rPr>
        <w:t>العبث بمحتوياتها في أي مرحلة من مراحل المعالجة أو التبادل سواء كان التعامل داخلياً في</w:t>
      </w:r>
      <w:r>
        <w:rPr>
          <w:rFonts w:hint="cs"/>
          <w:rtl/>
        </w:rPr>
        <w:t xml:space="preserve"> </w:t>
      </w:r>
      <w:r>
        <w:rPr>
          <w:rtl/>
        </w:rPr>
        <w:t>المنظمة أو خارجياً من قبل أشخاص غير المصرح لهم وهذا غالباً ما يحدث بسبب</w:t>
      </w:r>
      <w:r>
        <w:rPr>
          <w:rFonts w:hint="cs"/>
          <w:rtl/>
        </w:rPr>
        <w:t xml:space="preserve"> </w:t>
      </w:r>
      <w:r>
        <w:rPr>
          <w:rtl/>
        </w:rPr>
        <w:t>الاختراقات غير المشروعة مثل: الفيروسات حتى لا يمكن أحد أن يكسر قاعدة البيانات</w:t>
      </w:r>
      <w:r>
        <w:rPr>
          <w:rFonts w:hint="cs"/>
          <w:rtl/>
        </w:rPr>
        <w:t xml:space="preserve"> </w:t>
      </w:r>
      <w:r>
        <w:rPr>
          <w:rtl/>
        </w:rPr>
        <w:t>ويقوم بتغيير رصيد حسابه، لذلك يقع على عاتقه إتباع وسائل حما</w:t>
      </w:r>
      <w:r w:rsidR="003065AA">
        <w:rPr>
          <w:rtl/>
        </w:rPr>
        <w:t>ية مناسبة</w:t>
      </w:r>
      <w:r w:rsidR="003065AA">
        <w:rPr>
          <w:rFonts w:hint="cs"/>
          <w:rtl/>
        </w:rPr>
        <w:t xml:space="preserve"> </w:t>
      </w:r>
      <w:r w:rsidR="003065AA">
        <w:rPr>
          <w:rtl/>
        </w:rPr>
        <w:t xml:space="preserve"> (</w:t>
      </w:r>
      <w:r w:rsidR="00F13EBC">
        <w:t>Y</w:t>
      </w:r>
      <w:r w:rsidR="003065AA">
        <w:t xml:space="preserve"> Wang, 2017</w:t>
      </w:r>
      <w:r w:rsidR="003065AA">
        <w:rPr>
          <w:rtl/>
        </w:rPr>
        <w:t>).</w:t>
      </w:r>
    </w:p>
    <w:p w14:paraId="5F93CF7F" w14:textId="19D5A195" w:rsidR="00760117" w:rsidRDefault="00760117" w:rsidP="00760117">
      <w:pPr>
        <w:pStyle w:val="Heading3"/>
        <w:rPr>
          <w:rtl/>
        </w:rPr>
      </w:pPr>
      <w:r>
        <w:rPr>
          <w:rtl/>
        </w:rPr>
        <w:t>3</w:t>
      </w:r>
      <w:r>
        <w:rPr>
          <w:rFonts w:hint="cs"/>
          <w:rtl/>
        </w:rPr>
        <w:t>)</w:t>
      </w:r>
      <w:r>
        <w:rPr>
          <w:rtl/>
        </w:rPr>
        <w:t xml:space="preserve"> التوثيق:</w:t>
      </w:r>
    </w:p>
    <w:p w14:paraId="653DC0A6" w14:textId="3E2B66BB" w:rsidR="00760117" w:rsidRDefault="00760117" w:rsidP="003065AA">
      <w:pPr>
        <w:spacing w:before="40" w:after="40"/>
        <w:ind w:firstLine="423"/>
        <w:jc w:val="both"/>
        <w:rPr>
          <w:rtl/>
        </w:rPr>
      </w:pPr>
      <w:r>
        <w:rPr>
          <w:rtl/>
        </w:rPr>
        <w:t>والمقصود به التأكد من هوية الشخص الذي يحاول استخدام المعلومة ومعرفة إذا كان هو</w:t>
      </w:r>
      <w:r>
        <w:rPr>
          <w:rFonts w:hint="cs"/>
          <w:rtl/>
        </w:rPr>
        <w:t xml:space="preserve"> </w:t>
      </w:r>
      <w:r>
        <w:rPr>
          <w:rtl/>
        </w:rPr>
        <w:t>المستخدم الصحيح لتلك المعلومات أم لا وذلك من خلال التأكد من كلمة السر الخاصة بكل</w:t>
      </w:r>
      <w:r>
        <w:rPr>
          <w:rFonts w:hint="cs"/>
          <w:rtl/>
        </w:rPr>
        <w:t xml:space="preserve"> موظف </w:t>
      </w:r>
      <w:r>
        <w:rPr>
          <w:rtl/>
        </w:rPr>
        <w:t>وهي أشهر طرق التشفير مستخدم وتوضح مؤسسة</w:t>
      </w:r>
      <w:r>
        <w:rPr>
          <w:rFonts w:hint="cs"/>
          <w:rtl/>
        </w:rPr>
        <w:t xml:space="preserve"> </w:t>
      </w:r>
      <w:r>
        <w:rPr>
          <w:rtl/>
        </w:rPr>
        <w:t>لأمن المعلومات أن هناك ثلاث طرق للتحقق من الهوية الشخصية للمستخدم وهي</w:t>
      </w:r>
      <w:r w:rsidR="003065AA">
        <w:rPr>
          <w:rtl/>
        </w:rPr>
        <w:t xml:space="preserve"> (الداوي، 2010)</w:t>
      </w:r>
      <w:r>
        <w:rPr>
          <w:rFonts w:hint="cs"/>
          <w:rtl/>
        </w:rPr>
        <w:t>:</w:t>
      </w:r>
    </w:p>
    <w:p w14:paraId="6656A6D6" w14:textId="1B86DC1C" w:rsidR="00760117" w:rsidRDefault="00760117" w:rsidP="00760117">
      <w:pPr>
        <w:pStyle w:val="ListParagraph"/>
        <w:numPr>
          <w:ilvl w:val="0"/>
          <w:numId w:val="27"/>
        </w:numPr>
        <w:spacing w:before="40" w:after="40"/>
        <w:jc w:val="both"/>
        <w:rPr>
          <w:rtl/>
        </w:rPr>
      </w:pPr>
      <w:r>
        <w:rPr>
          <w:rtl/>
        </w:rPr>
        <w:t>عن طريق شيء يعرفه الشخص مثل: كلمة المرور.</w:t>
      </w:r>
    </w:p>
    <w:p w14:paraId="5293934D" w14:textId="1D16379B" w:rsidR="00760117" w:rsidRDefault="00760117" w:rsidP="00760117">
      <w:pPr>
        <w:pStyle w:val="ListParagraph"/>
        <w:numPr>
          <w:ilvl w:val="0"/>
          <w:numId w:val="27"/>
        </w:numPr>
        <w:spacing w:before="40" w:after="40"/>
        <w:jc w:val="both"/>
        <w:rPr>
          <w:rtl/>
        </w:rPr>
      </w:pPr>
      <w:r>
        <w:rPr>
          <w:rtl/>
        </w:rPr>
        <w:t>عن طريق شئ يملكه الشخص مثل رسالة التشفير</w:t>
      </w:r>
      <w:r>
        <w:rPr>
          <w:rFonts w:hint="cs"/>
          <w:rtl/>
        </w:rPr>
        <w:t xml:space="preserve"> </w:t>
      </w:r>
      <w:r w:rsidRPr="00760117">
        <w:rPr>
          <w:rtl/>
        </w:rPr>
        <w:t>(</w:t>
      </w:r>
      <w:r w:rsidRPr="00760117">
        <w:t>Token</w:t>
      </w:r>
      <w:r w:rsidRPr="00760117">
        <w:rPr>
          <w:rtl/>
        </w:rPr>
        <w:t>)</w:t>
      </w:r>
      <w:r>
        <w:rPr>
          <w:rFonts w:hint="cs"/>
          <w:rtl/>
        </w:rPr>
        <w:t xml:space="preserve"> </w:t>
      </w:r>
      <w:r w:rsidRPr="00760117">
        <w:rPr>
          <w:rtl/>
        </w:rPr>
        <w:t xml:space="preserve">وهي عبارة عن كود يقوم </w:t>
      </w:r>
      <w:r>
        <w:rPr>
          <w:rFonts w:hint="cs"/>
          <w:rtl/>
        </w:rPr>
        <w:t xml:space="preserve"> </w:t>
      </w:r>
      <w:r>
        <w:rPr>
          <w:rtl/>
        </w:rPr>
        <w:t>بإدخاله المستخدم للحاسب للحيازة على صلاحيات التشغيل أو الشهادة الإلكترونية.</w:t>
      </w:r>
    </w:p>
    <w:p w14:paraId="06BAEF46" w14:textId="7860028E" w:rsidR="00760117" w:rsidRDefault="00760117" w:rsidP="00760117">
      <w:pPr>
        <w:pStyle w:val="ListParagraph"/>
        <w:numPr>
          <w:ilvl w:val="0"/>
          <w:numId w:val="27"/>
        </w:numPr>
        <w:spacing w:before="40" w:after="40"/>
        <w:jc w:val="both"/>
        <w:rPr>
          <w:rtl/>
        </w:rPr>
      </w:pPr>
      <w:r>
        <w:rPr>
          <w:rtl/>
        </w:rPr>
        <w:lastRenderedPageBreak/>
        <w:t>عن طريق شيء يتصف به الشخص من الصفات الفيزيائية مثل بصمة الإصبع أو</w:t>
      </w:r>
      <w:r>
        <w:rPr>
          <w:rFonts w:hint="cs"/>
          <w:rtl/>
        </w:rPr>
        <w:t xml:space="preserve"> </w:t>
      </w:r>
      <w:r>
        <w:rPr>
          <w:rtl/>
        </w:rPr>
        <w:t>المسح الشبكي أو الصوت.</w:t>
      </w:r>
    </w:p>
    <w:p w14:paraId="01BAEF84" w14:textId="36651CBF" w:rsidR="00760117" w:rsidRDefault="00760117" w:rsidP="00760117">
      <w:pPr>
        <w:spacing w:before="40" w:after="40"/>
        <w:ind w:firstLine="423"/>
        <w:jc w:val="both"/>
        <w:rPr>
          <w:rtl/>
        </w:rPr>
      </w:pPr>
      <w:r>
        <w:rPr>
          <w:rtl/>
        </w:rPr>
        <w:t>وكل طريقة لها إيجابياتها وسلبياتها، وتنصح مؤسسة</w:t>
      </w:r>
      <w:r>
        <w:rPr>
          <w:rFonts w:hint="cs"/>
          <w:rtl/>
        </w:rPr>
        <w:t xml:space="preserve"> </w:t>
      </w:r>
      <w:r w:rsidRPr="00760117">
        <w:rPr>
          <w:rtl/>
        </w:rPr>
        <w:t>(</w:t>
      </w:r>
      <w:r w:rsidRPr="00760117">
        <w:t>RSA</w:t>
      </w:r>
      <w:r w:rsidRPr="00760117">
        <w:rPr>
          <w:rtl/>
        </w:rPr>
        <w:t>)</w:t>
      </w:r>
      <w:r>
        <w:rPr>
          <w:rFonts w:hint="cs"/>
          <w:rtl/>
        </w:rPr>
        <w:t xml:space="preserve"> </w:t>
      </w:r>
      <w:r w:rsidRPr="00760117">
        <w:rPr>
          <w:rtl/>
        </w:rPr>
        <w:t xml:space="preserve">باستخدام طريقتين على الأقل </w:t>
      </w:r>
      <w:r>
        <w:rPr>
          <w:rFonts w:hint="cs"/>
          <w:rtl/>
        </w:rPr>
        <w:t xml:space="preserve"> </w:t>
      </w:r>
      <w:r>
        <w:rPr>
          <w:rtl/>
        </w:rPr>
        <w:t>مع بعضهما لبعض.</w:t>
      </w:r>
    </w:p>
    <w:p w14:paraId="7B835D09" w14:textId="617604DE" w:rsidR="00760117" w:rsidRDefault="00760117" w:rsidP="00760117">
      <w:pPr>
        <w:pStyle w:val="Heading3"/>
        <w:rPr>
          <w:rtl/>
        </w:rPr>
      </w:pPr>
      <w:r>
        <w:rPr>
          <w:rtl/>
        </w:rPr>
        <w:t>4</w:t>
      </w:r>
      <w:r>
        <w:rPr>
          <w:rFonts w:hint="cs"/>
          <w:rtl/>
        </w:rPr>
        <w:t>)</w:t>
      </w:r>
      <w:r>
        <w:rPr>
          <w:rtl/>
        </w:rPr>
        <w:t xml:space="preserve"> استمرارية توفير الخدمة أو المعلومة:</w:t>
      </w:r>
    </w:p>
    <w:p w14:paraId="06C1B352" w14:textId="7D21BFC8" w:rsidR="003065AA" w:rsidRDefault="00760117" w:rsidP="003065AA">
      <w:pPr>
        <w:spacing w:before="40" w:after="40"/>
        <w:ind w:firstLine="423"/>
        <w:jc w:val="both"/>
        <w:rPr>
          <w:rtl/>
        </w:rPr>
      </w:pPr>
      <w:r>
        <w:rPr>
          <w:rtl/>
        </w:rPr>
        <w:t>وهي تعني التأكد من استمرارية عمل نظام المعلومات بكل مكوناته واستمرار القدرة على التفاعل</w:t>
      </w:r>
      <w:r>
        <w:rPr>
          <w:rFonts w:hint="cs"/>
          <w:rtl/>
        </w:rPr>
        <w:t xml:space="preserve"> </w:t>
      </w:r>
      <w:r>
        <w:rPr>
          <w:rtl/>
        </w:rPr>
        <w:t>مع المعلومات وتقديم الخدمات لمواقع المعلومات وضمان عدم تعرض مستوى المعلومات إلى</w:t>
      </w:r>
      <w:r>
        <w:rPr>
          <w:rFonts w:hint="cs"/>
          <w:rtl/>
        </w:rPr>
        <w:t xml:space="preserve"> </w:t>
      </w:r>
      <w:r>
        <w:rPr>
          <w:rtl/>
        </w:rPr>
        <w:t>منع استخدامها أو الوصول إليها بطرق غير مشروعة يقوم بها أشخاص لإيقاف الخدمة بواسطة</w:t>
      </w:r>
      <w:r>
        <w:rPr>
          <w:rFonts w:hint="cs"/>
          <w:rtl/>
        </w:rPr>
        <w:t xml:space="preserve"> </w:t>
      </w:r>
      <w:r>
        <w:rPr>
          <w:rtl/>
        </w:rPr>
        <w:t>إرسال كم هائل من الرسائل العبثية إلى الأجهزة الخاصة لدى المنظمة</w:t>
      </w:r>
      <w:r w:rsidR="003065AA">
        <w:rPr>
          <w:rFonts w:hint="cs"/>
          <w:rtl/>
        </w:rPr>
        <w:t xml:space="preserve"> </w:t>
      </w:r>
      <w:r w:rsidR="003065AA">
        <w:rPr>
          <w:rtl/>
        </w:rPr>
        <w:t>(نسيمة، 2011)</w:t>
      </w:r>
      <w:r w:rsidR="003065AA">
        <w:rPr>
          <w:rFonts w:hint="cs"/>
          <w:rtl/>
        </w:rPr>
        <w:t>.</w:t>
      </w:r>
    </w:p>
    <w:p w14:paraId="0A95F009" w14:textId="7D922016" w:rsidR="003065AA" w:rsidRDefault="00760117" w:rsidP="003065AA">
      <w:pPr>
        <w:spacing w:before="40" w:after="40"/>
        <w:ind w:firstLine="423"/>
        <w:rPr>
          <w:rtl/>
        </w:rPr>
      </w:pPr>
      <w:r>
        <w:rPr>
          <w:rtl/>
        </w:rPr>
        <w:t>وفيما يلي بعض أنواع المخاطر التي</w:t>
      </w:r>
      <w:r>
        <w:rPr>
          <w:rFonts w:hint="cs"/>
          <w:rtl/>
        </w:rPr>
        <w:t xml:space="preserve">  </w:t>
      </w:r>
      <w:r>
        <w:rPr>
          <w:rtl/>
        </w:rPr>
        <w:t>يمكن التعرض لها:</w:t>
      </w:r>
      <w:r w:rsidR="003065AA">
        <w:rPr>
          <w:rFonts w:hint="cs"/>
          <w:rtl/>
        </w:rPr>
        <w:t xml:space="preserve"> </w:t>
      </w:r>
      <w:r w:rsidR="003065AA">
        <w:rPr>
          <w:rtl/>
        </w:rPr>
        <w:t>(عبد الرحمن، 2004)</w:t>
      </w:r>
    </w:p>
    <w:p w14:paraId="5F8E7E9B" w14:textId="4DB72E89" w:rsidR="00760117" w:rsidRDefault="00760117" w:rsidP="00760117">
      <w:pPr>
        <w:pStyle w:val="ListParagraph"/>
        <w:numPr>
          <w:ilvl w:val="0"/>
          <w:numId w:val="29"/>
        </w:numPr>
        <w:spacing w:before="40" w:after="40"/>
        <w:jc w:val="both"/>
        <w:rPr>
          <w:rtl/>
        </w:rPr>
      </w:pPr>
      <w:r>
        <w:rPr>
          <w:rtl/>
        </w:rPr>
        <w:t>الاتصال غير المصرح به لنظام المعلومات.</w:t>
      </w:r>
    </w:p>
    <w:p w14:paraId="789BDCD8" w14:textId="01DA1B78" w:rsidR="00760117" w:rsidRDefault="00760117" w:rsidP="00760117">
      <w:pPr>
        <w:pStyle w:val="ListParagraph"/>
        <w:numPr>
          <w:ilvl w:val="0"/>
          <w:numId w:val="29"/>
        </w:numPr>
        <w:spacing w:before="40" w:after="40"/>
        <w:jc w:val="both"/>
        <w:rPr>
          <w:rtl/>
        </w:rPr>
      </w:pPr>
      <w:r>
        <w:rPr>
          <w:rtl/>
        </w:rPr>
        <w:t>إجراء عمليات غير مصرح بها على البيانات مثل الإضافة أو الحذف أو المعالجة.</w:t>
      </w:r>
    </w:p>
    <w:p w14:paraId="0E7430D3" w14:textId="4C2EBD7D" w:rsidR="00760117" w:rsidRDefault="00760117" w:rsidP="00760117">
      <w:pPr>
        <w:pStyle w:val="ListParagraph"/>
        <w:numPr>
          <w:ilvl w:val="0"/>
          <w:numId w:val="29"/>
        </w:numPr>
        <w:spacing w:before="40" w:after="40"/>
        <w:jc w:val="both"/>
        <w:rPr>
          <w:rtl/>
        </w:rPr>
      </w:pPr>
      <w:r>
        <w:rPr>
          <w:rtl/>
        </w:rPr>
        <w:t>إجراء تعديلات غير مصرح بها على البرامج.</w:t>
      </w:r>
    </w:p>
    <w:p w14:paraId="1A81C6ED" w14:textId="23A7AB5A" w:rsidR="00760117" w:rsidRDefault="00760117" w:rsidP="00760117">
      <w:pPr>
        <w:pStyle w:val="ListParagraph"/>
        <w:numPr>
          <w:ilvl w:val="0"/>
          <w:numId w:val="29"/>
        </w:numPr>
        <w:spacing w:before="40" w:after="40"/>
        <w:jc w:val="both"/>
        <w:rPr>
          <w:rtl/>
        </w:rPr>
      </w:pPr>
      <w:r>
        <w:rPr>
          <w:rtl/>
        </w:rPr>
        <w:t>سرقة وسائط مادية مخزن عليها بيانات أو برامج.</w:t>
      </w:r>
    </w:p>
    <w:p w14:paraId="7FB93561" w14:textId="1C9DDB7E" w:rsidR="00760117" w:rsidRDefault="00760117" w:rsidP="00760117">
      <w:pPr>
        <w:pStyle w:val="ListParagraph"/>
        <w:numPr>
          <w:ilvl w:val="0"/>
          <w:numId w:val="29"/>
        </w:numPr>
        <w:spacing w:before="40" w:after="40"/>
        <w:jc w:val="both"/>
        <w:rPr>
          <w:rtl/>
        </w:rPr>
      </w:pPr>
      <w:r>
        <w:rPr>
          <w:rtl/>
        </w:rPr>
        <w:t>التدمير غير المتوقع للبيانات أو البرامج أو وسائط التخزين.</w:t>
      </w:r>
    </w:p>
    <w:p w14:paraId="7F41CEC8" w14:textId="7C56C0D2" w:rsidR="00760117" w:rsidRDefault="00760117" w:rsidP="00760117">
      <w:pPr>
        <w:pStyle w:val="ListParagraph"/>
        <w:numPr>
          <w:ilvl w:val="0"/>
          <w:numId w:val="29"/>
        </w:numPr>
        <w:spacing w:before="40" w:after="40"/>
        <w:jc w:val="both"/>
        <w:rPr>
          <w:rtl/>
        </w:rPr>
      </w:pPr>
      <w:r>
        <w:rPr>
          <w:rtl/>
        </w:rPr>
        <w:t>الإتلاف المتعمد للأجهزة والمعدات.</w:t>
      </w:r>
    </w:p>
    <w:p w14:paraId="7194023A" w14:textId="23DEA83B" w:rsidR="00760117" w:rsidRDefault="003065AA" w:rsidP="003065AA">
      <w:pPr>
        <w:ind w:firstLine="423"/>
        <w:jc w:val="both"/>
        <w:rPr>
          <w:rtl/>
        </w:rPr>
      </w:pPr>
      <w:r>
        <w:rPr>
          <w:rFonts w:hint="cs"/>
          <w:rtl/>
        </w:rPr>
        <w:t xml:space="preserve">ترى </w:t>
      </w:r>
      <w:r>
        <w:rPr>
          <w:rtl/>
        </w:rPr>
        <w:t>(مريم، 2013)</w:t>
      </w:r>
      <w:r>
        <w:rPr>
          <w:rFonts w:hint="cs"/>
          <w:rtl/>
        </w:rPr>
        <w:t xml:space="preserve"> أن </w:t>
      </w:r>
      <w:r w:rsidR="00760117">
        <w:rPr>
          <w:rtl/>
        </w:rPr>
        <w:t>طرق حدوث المخاطر التي يتعرض لها النظام</w:t>
      </w:r>
      <w:r w:rsidR="00DB0711">
        <w:rPr>
          <w:rFonts w:hint="cs"/>
          <w:rtl/>
        </w:rPr>
        <w:t xml:space="preserve"> </w:t>
      </w:r>
      <w:r w:rsidR="00760117">
        <w:rPr>
          <w:rtl/>
        </w:rPr>
        <w:t>يشمل الاستيلاء على البيانات في أثناء مرورها عبر شبكة الاتصالات بين الحسابات أو</w:t>
      </w:r>
      <w:r w:rsidR="00760117">
        <w:rPr>
          <w:rFonts w:hint="cs"/>
          <w:rtl/>
        </w:rPr>
        <w:t xml:space="preserve"> </w:t>
      </w:r>
      <w:r w:rsidR="00760117">
        <w:rPr>
          <w:rtl/>
        </w:rPr>
        <w:t>من خلال خطوط التلفونات أو بإدخال مستندات بطريقة غير شرعية ضمن المستندات الشرعية</w:t>
      </w:r>
      <w:r w:rsidR="00760117">
        <w:rPr>
          <w:rFonts w:hint="cs"/>
          <w:rtl/>
        </w:rPr>
        <w:t xml:space="preserve"> </w:t>
      </w:r>
      <w:r w:rsidR="00760117">
        <w:rPr>
          <w:rtl/>
        </w:rPr>
        <w:t>أو إجراء تحريف على البيانات من قبل العاملين في النظام.</w:t>
      </w:r>
    </w:p>
    <w:p w14:paraId="01644C0E" w14:textId="032EAC6E" w:rsidR="0022690D" w:rsidRDefault="00750E4A" w:rsidP="00F13EBC">
      <w:pPr>
        <w:pStyle w:val="Heading2"/>
        <w:rPr>
          <w:rtl/>
        </w:rPr>
      </w:pPr>
      <w:r>
        <w:rPr>
          <w:rFonts w:hint="cs"/>
          <w:rtl/>
        </w:rPr>
        <w:lastRenderedPageBreak/>
        <w:t>2-</w:t>
      </w:r>
      <w:r w:rsidR="00F13EBC">
        <w:rPr>
          <w:rFonts w:hint="cs"/>
          <w:rtl/>
        </w:rPr>
        <w:t>2-3</w:t>
      </w:r>
      <w:r>
        <w:rPr>
          <w:rFonts w:hint="cs"/>
          <w:rtl/>
        </w:rPr>
        <w:t>: المبحث الثالث: الأداء:</w:t>
      </w:r>
    </w:p>
    <w:p w14:paraId="5A440E99" w14:textId="27C98486" w:rsidR="00750E4A" w:rsidRDefault="00750E4A" w:rsidP="00F0196E">
      <w:pPr>
        <w:spacing w:before="40" w:after="40"/>
        <w:ind w:firstLine="423"/>
        <w:jc w:val="both"/>
        <w:rPr>
          <w:rtl/>
        </w:rPr>
      </w:pPr>
      <w:r>
        <w:rPr>
          <w:rtl/>
        </w:rPr>
        <w:t xml:space="preserve">يستخدم مصطلح الأداء </w:t>
      </w:r>
      <w:r>
        <w:t>performance</w:t>
      </w:r>
      <w:r>
        <w:rPr>
          <w:rtl/>
        </w:rPr>
        <w:t xml:space="preserve"> على نطاق واسع في ميدان الأعمال،</w:t>
      </w:r>
      <w:r>
        <w:rPr>
          <w:rFonts w:hint="cs"/>
          <w:rtl/>
        </w:rPr>
        <w:t xml:space="preserve"> </w:t>
      </w:r>
      <w:r>
        <w:rPr>
          <w:rtl/>
        </w:rPr>
        <w:t>ورغم ذلك يبقى من الصعب إعطاء تعريف محدد وبسيط له، لأنه ينتمي إلى عائلة</w:t>
      </w:r>
      <w:r>
        <w:rPr>
          <w:rFonts w:hint="cs"/>
          <w:rtl/>
        </w:rPr>
        <w:t xml:space="preserve"> </w:t>
      </w:r>
      <w:r>
        <w:rPr>
          <w:rtl/>
        </w:rPr>
        <w:t>المصطلحات متعددة المعاني،</w:t>
      </w:r>
      <w:r>
        <w:rPr>
          <w:rFonts w:hint="cs"/>
          <w:rtl/>
        </w:rPr>
        <w:t xml:space="preserve"> </w:t>
      </w:r>
      <w:r>
        <w:rPr>
          <w:rtl/>
        </w:rPr>
        <w:t>ويقصد بذلك أنها قد تتوافق مع كلمات كثيرة كما أنها تحمل تفسيرات واسعة، هذا ما يبين</w:t>
      </w:r>
      <w:r>
        <w:rPr>
          <w:rFonts w:hint="cs"/>
          <w:rtl/>
        </w:rPr>
        <w:t xml:space="preserve"> </w:t>
      </w:r>
      <w:r>
        <w:rPr>
          <w:rtl/>
        </w:rPr>
        <w:t>أن فكرة الأداء تبقى غامضة بفعل استخدامها في عدة ميادين سياسية، اجتماعية، وإدارية،</w:t>
      </w:r>
      <w:r>
        <w:rPr>
          <w:rFonts w:hint="cs"/>
          <w:rtl/>
        </w:rPr>
        <w:t xml:space="preserve"> </w:t>
      </w:r>
      <w:r>
        <w:rPr>
          <w:rtl/>
        </w:rPr>
        <w:t>أما في ميدان الممارسة فإنه مفهوم متعدد الإبعاد يطابق عدة معاني، ومع ذلك نحاول في</w:t>
      </w:r>
      <w:r>
        <w:rPr>
          <w:rFonts w:hint="cs"/>
          <w:rtl/>
        </w:rPr>
        <w:t xml:space="preserve"> </w:t>
      </w:r>
      <w:r>
        <w:rPr>
          <w:rtl/>
        </w:rPr>
        <w:t xml:space="preserve">هذا </w:t>
      </w:r>
      <w:r>
        <w:rPr>
          <w:rFonts w:hint="cs"/>
          <w:rtl/>
        </w:rPr>
        <w:t>المبحث</w:t>
      </w:r>
      <w:r>
        <w:rPr>
          <w:rtl/>
        </w:rPr>
        <w:t xml:space="preserve"> تحديد تعريف للأداء وتعيين الخصائص التي يتميز بها</w:t>
      </w:r>
      <w:r w:rsidR="003065AA">
        <w:rPr>
          <w:rtl/>
        </w:rPr>
        <w:t xml:space="preserve">  (لطيفة، 2020)</w:t>
      </w:r>
      <w:r>
        <w:rPr>
          <w:rtl/>
        </w:rPr>
        <w:t>.</w:t>
      </w:r>
    </w:p>
    <w:p w14:paraId="498F700F" w14:textId="6B288547" w:rsidR="00750E4A" w:rsidRDefault="00750E4A" w:rsidP="00F13EBC">
      <w:pPr>
        <w:pStyle w:val="Heading2"/>
        <w:rPr>
          <w:rtl/>
        </w:rPr>
      </w:pPr>
      <w:r>
        <w:rPr>
          <w:rFonts w:hint="cs"/>
          <w:rtl/>
        </w:rPr>
        <w:t>2-</w:t>
      </w:r>
      <w:r w:rsidR="00F13EBC">
        <w:rPr>
          <w:rFonts w:hint="cs"/>
          <w:rtl/>
        </w:rPr>
        <w:t>2</w:t>
      </w:r>
      <w:r>
        <w:rPr>
          <w:rFonts w:hint="cs"/>
          <w:rtl/>
        </w:rPr>
        <w:t>-</w:t>
      </w:r>
      <w:r w:rsidR="00F13EBC">
        <w:rPr>
          <w:rFonts w:hint="cs"/>
          <w:rtl/>
        </w:rPr>
        <w:t>3-1 المطلب الأول:</w:t>
      </w:r>
      <w:r>
        <w:rPr>
          <w:rFonts w:hint="cs"/>
          <w:rtl/>
        </w:rPr>
        <w:t xml:space="preserve"> تعريف الأداء:</w:t>
      </w:r>
    </w:p>
    <w:p w14:paraId="7B137295" w14:textId="111EDEFF" w:rsidR="00750E4A" w:rsidRDefault="00750E4A" w:rsidP="00F0196E">
      <w:pPr>
        <w:spacing w:before="40" w:after="40"/>
        <w:ind w:firstLine="423"/>
        <w:jc w:val="both"/>
        <w:rPr>
          <w:rtl/>
        </w:rPr>
      </w:pPr>
      <w:r>
        <w:rPr>
          <w:rtl/>
        </w:rPr>
        <w:t>يعرف الأداء في القاموس بأنه : نتيجة كمية محصلة من طرف فرد أو</w:t>
      </w:r>
      <w:r>
        <w:rPr>
          <w:rFonts w:hint="cs"/>
          <w:rtl/>
        </w:rPr>
        <w:t xml:space="preserve"> </w:t>
      </w:r>
      <w:r>
        <w:rPr>
          <w:rtl/>
        </w:rPr>
        <w:t xml:space="preserve">مجموعة أفراد بعد بذل جهد معين، ويتم الحكم عليه ب: الأمثل ، الجيد، الكفء... الخ </w:t>
      </w:r>
      <w:r w:rsidR="00F0196E">
        <w:rPr>
          <w:rtl/>
        </w:rPr>
        <w:t>(البطوش، 2019)</w:t>
      </w:r>
      <w:r>
        <w:rPr>
          <w:rtl/>
        </w:rPr>
        <w:t>.</w:t>
      </w:r>
    </w:p>
    <w:p w14:paraId="283C2283" w14:textId="637AB7A5" w:rsidR="00F0196E" w:rsidRDefault="00750E4A" w:rsidP="00F0196E">
      <w:pPr>
        <w:spacing w:before="40" w:after="40"/>
        <w:ind w:firstLine="423"/>
        <w:jc w:val="both"/>
        <w:rPr>
          <w:rtl/>
        </w:rPr>
      </w:pPr>
      <w:r>
        <w:rPr>
          <w:rtl/>
        </w:rPr>
        <w:t>كما يقصد بمفهوم الأداء" المخرجات أو الأهداف التي يسعى النظام لتحقيقها، وهو</w:t>
      </w:r>
      <w:r>
        <w:rPr>
          <w:rFonts w:hint="cs"/>
          <w:rtl/>
        </w:rPr>
        <w:t xml:space="preserve"> </w:t>
      </w:r>
      <w:r>
        <w:rPr>
          <w:rtl/>
        </w:rPr>
        <w:t>مفهوم يعكس كلا من الأهداف والوسائل اللازمة لتحقيقها، أي أنه مفهوم يربط بين أوجه</w:t>
      </w:r>
      <w:r>
        <w:rPr>
          <w:rFonts w:hint="cs"/>
          <w:rtl/>
        </w:rPr>
        <w:t xml:space="preserve"> </w:t>
      </w:r>
      <w:r>
        <w:rPr>
          <w:rtl/>
        </w:rPr>
        <w:t>النشاط وبين الأهداف التي تسعى المنظمة إلى تحقيقها</w:t>
      </w:r>
      <w:r w:rsidR="00F0196E">
        <w:rPr>
          <w:rFonts w:hint="cs"/>
          <w:rtl/>
        </w:rPr>
        <w:t xml:space="preserve"> </w:t>
      </w:r>
      <w:r w:rsidR="00F0196E">
        <w:rPr>
          <w:rtl/>
        </w:rPr>
        <w:t xml:space="preserve"> (محمد، 2020)</w:t>
      </w:r>
      <w:r w:rsidR="00F0196E">
        <w:rPr>
          <w:rFonts w:hint="cs"/>
          <w:rtl/>
        </w:rPr>
        <w:t>.</w:t>
      </w:r>
    </w:p>
    <w:p w14:paraId="6D412EC7" w14:textId="08C6FBB9" w:rsidR="00750E4A" w:rsidRDefault="00750E4A" w:rsidP="00750E4A">
      <w:pPr>
        <w:spacing w:before="40" w:after="40"/>
        <w:ind w:firstLine="423"/>
        <w:jc w:val="both"/>
        <w:rPr>
          <w:rtl/>
        </w:rPr>
      </w:pPr>
      <w:r>
        <w:rPr>
          <w:rtl/>
        </w:rPr>
        <w:t>يبين هذا التعريف أن الأداء هو المخرجات التي ينتجها نظام معين</w:t>
      </w:r>
      <w:r>
        <w:rPr>
          <w:rFonts w:hint="cs"/>
          <w:rtl/>
        </w:rPr>
        <w:t xml:space="preserve"> (</w:t>
      </w:r>
      <w:r>
        <w:rPr>
          <w:rtl/>
        </w:rPr>
        <w:t xml:space="preserve"> فرد، آلة،</w:t>
      </w:r>
      <w:r>
        <w:rPr>
          <w:rFonts w:hint="cs"/>
          <w:rtl/>
        </w:rPr>
        <w:t xml:space="preserve"> </w:t>
      </w:r>
      <w:r>
        <w:rPr>
          <w:rtl/>
        </w:rPr>
        <w:t>منظمة..</w:t>
      </w:r>
      <w:r>
        <w:rPr>
          <w:rFonts w:hint="cs"/>
          <w:rtl/>
        </w:rPr>
        <w:t>)</w:t>
      </w:r>
      <w:r>
        <w:rPr>
          <w:rtl/>
        </w:rPr>
        <w:t xml:space="preserve"> وذلك باستعمال مدخلات معينة، أي الوسائل المستخدمة في إنتاج المخرجات،</w:t>
      </w:r>
      <w:r>
        <w:rPr>
          <w:rFonts w:hint="cs"/>
          <w:rtl/>
        </w:rPr>
        <w:t xml:space="preserve"> </w:t>
      </w:r>
      <w:r>
        <w:rPr>
          <w:rtl/>
        </w:rPr>
        <w:t>إلا أن التعبير عن الأداء بالأهداف التي يسعى النظام لتحقيقها أو المسطرة في رأينا غير</w:t>
      </w:r>
      <w:r>
        <w:rPr>
          <w:rFonts w:hint="cs"/>
          <w:rtl/>
        </w:rPr>
        <w:t xml:space="preserve"> </w:t>
      </w:r>
      <w:r>
        <w:rPr>
          <w:rtl/>
        </w:rPr>
        <w:t>مقبول، لأن النظام يمكن ألا يحققها، وفي هذه الحالة لا تعتبر أداء، لذلك كان من الأصح</w:t>
      </w:r>
      <w:r>
        <w:rPr>
          <w:rFonts w:hint="cs"/>
          <w:rtl/>
        </w:rPr>
        <w:t xml:space="preserve"> </w:t>
      </w:r>
      <w:r>
        <w:rPr>
          <w:rtl/>
        </w:rPr>
        <w:t>استعمال عبارة الأهداف المحققة بدل الأهداف التي يسعى النظام لتحقيقها.</w:t>
      </w:r>
    </w:p>
    <w:p w14:paraId="56332D36" w14:textId="014A54A2" w:rsidR="00750E4A" w:rsidRDefault="00750E4A" w:rsidP="00F0196E">
      <w:pPr>
        <w:spacing w:before="40" w:after="40"/>
        <w:ind w:firstLine="423"/>
        <w:jc w:val="both"/>
        <w:rPr>
          <w:rtl/>
        </w:rPr>
      </w:pPr>
      <w:r>
        <w:rPr>
          <w:rtl/>
        </w:rPr>
        <w:t xml:space="preserve">أما </w:t>
      </w:r>
      <w:r w:rsidR="00F0196E">
        <w:rPr>
          <w:rtl/>
        </w:rPr>
        <w:t>(بن عمار وآخرون، 2018)</w:t>
      </w:r>
      <w:r w:rsidR="00F0196E">
        <w:rPr>
          <w:rFonts w:hint="cs"/>
          <w:rtl/>
        </w:rPr>
        <w:t xml:space="preserve"> فعرفوا</w:t>
      </w:r>
      <w:r>
        <w:rPr>
          <w:rtl/>
        </w:rPr>
        <w:t xml:space="preserve"> أن الأداء هو نشاط يؤدي إلى نتيجة وخاصة السلوك</w:t>
      </w:r>
      <w:r>
        <w:rPr>
          <w:rFonts w:hint="cs"/>
          <w:rtl/>
        </w:rPr>
        <w:t xml:space="preserve"> </w:t>
      </w:r>
      <w:r>
        <w:rPr>
          <w:rtl/>
        </w:rPr>
        <w:t>الذي يغير المحيط بأي شكل من الأشكال</w:t>
      </w:r>
      <w:r>
        <w:rPr>
          <w:rFonts w:hint="cs"/>
          <w:rtl/>
        </w:rPr>
        <w:t xml:space="preserve"> </w:t>
      </w:r>
      <w:r>
        <w:rPr>
          <w:rtl/>
        </w:rPr>
        <w:t xml:space="preserve">يعتبر هذا التعريف أن الأداء هو نتيجة أي نشاط والتي </w:t>
      </w:r>
      <w:r>
        <w:rPr>
          <w:rtl/>
        </w:rPr>
        <w:lastRenderedPageBreak/>
        <w:t>تتجسد في تغيير المحيط،</w:t>
      </w:r>
      <w:r>
        <w:rPr>
          <w:rFonts w:hint="cs"/>
          <w:rtl/>
        </w:rPr>
        <w:t xml:space="preserve"> </w:t>
      </w:r>
      <w:r>
        <w:rPr>
          <w:rtl/>
        </w:rPr>
        <w:t>لذا فالأداء قد يكون جيدا أو سيئا حسب النتيجة، إلا أنه عند ذكر مصطلح الأداء يتصور</w:t>
      </w:r>
      <w:r>
        <w:rPr>
          <w:rFonts w:hint="cs"/>
          <w:rtl/>
        </w:rPr>
        <w:t xml:space="preserve"> </w:t>
      </w:r>
      <w:r>
        <w:rPr>
          <w:rtl/>
        </w:rPr>
        <w:t>الذهن تلقائيا فكرة الأداء الجيد.</w:t>
      </w:r>
    </w:p>
    <w:p w14:paraId="1AAD10BA" w14:textId="663D3974" w:rsidR="00750E4A" w:rsidRDefault="00750E4A" w:rsidP="00F0196E">
      <w:pPr>
        <w:spacing w:before="40" w:after="40"/>
        <w:ind w:firstLine="423"/>
        <w:jc w:val="both"/>
        <w:rPr>
          <w:rtl/>
        </w:rPr>
      </w:pPr>
      <w:r>
        <w:rPr>
          <w:rtl/>
        </w:rPr>
        <w:t xml:space="preserve">ويلخص </w:t>
      </w:r>
      <w:r w:rsidR="00F0196E">
        <w:rPr>
          <w:rFonts w:hint="cs"/>
          <w:rtl/>
        </w:rPr>
        <w:t>(</w:t>
      </w:r>
      <w:r>
        <w:t xml:space="preserve">Carla Mendoza, Pierre </w:t>
      </w:r>
      <w:r w:rsidR="00F0196E">
        <w:rPr>
          <w:rFonts w:hint="cs"/>
          <w:rtl/>
        </w:rPr>
        <w:t xml:space="preserve">) </w:t>
      </w:r>
      <w:r>
        <w:rPr>
          <w:rtl/>
        </w:rPr>
        <w:t>مفهوم الأداء في البعدين التاليين:</w:t>
      </w:r>
    </w:p>
    <w:p w14:paraId="363AD733" w14:textId="5FA6D8F2" w:rsidR="00750E4A" w:rsidRDefault="00750E4A" w:rsidP="00CB3108">
      <w:pPr>
        <w:pStyle w:val="ListParagraph"/>
        <w:numPr>
          <w:ilvl w:val="0"/>
          <w:numId w:val="36"/>
        </w:numPr>
        <w:spacing w:before="40" w:after="40"/>
        <w:jc w:val="both"/>
        <w:rPr>
          <w:rtl/>
        </w:rPr>
      </w:pPr>
      <w:r>
        <w:rPr>
          <w:rtl/>
        </w:rPr>
        <w:t xml:space="preserve">الأداء في المنظمة هو كل وفقط ما يساهم في تحسين الثنائية: قيمة تكلفة، </w:t>
      </w:r>
      <w:r>
        <w:rPr>
          <w:rFonts w:hint="cs"/>
          <w:rtl/>
        </w:rPr>
        <w:t xml:space="preserve"> </w:t>
      </w:r>
      <w:r>
        <w:rPr>
          <w:rtl/>
        </w:rPr>
        <w:t>فليس من الضرورة حسب رأيهما أن نسمى أداء ما يساهم في تخفيض التكلفة</w:t>
      </w:r>
      <w:r>
        <w:rPr>
          <w:rFonts w:hint="cs"/>
          <w:rtl/>
        </w:rPr>
        <w:t xml:space="preserve"> </w:t>
      </w:r>
      <w:r>
        <w:rPr>
          <w:rtl/>
        </w:rPr>
        <w:t>أو زيادة القيمة لوحدها .</w:t>
      </w:r>
    </w:p>
    <w:p w14:paraId="6B289191" w14:textId="2ED41063" w:rsidR="00750E4A" w:rsidRDefault="00750E4A" w:rsidP="00CB3108">
      <w:pPr>
        <w:pStyle w:val="ListParagraph"/>
        <w:numPr>
          <w:ilvl w:val="0"/>
          <w:numId w:val="36"/>
        </w:numPr>
        <w:spacing w:before="40" w:after="40"/>
        <w:jc w:val="both"/>
        <w:rPr>
          <w:rtl/>
        </w:rPr>
      </w:pPr>
      <w:r>
        <w:rPr>
          <w:rtl/>
        </w:rPr>
        <w:t>الأداء في المنظمة هو كل وفقط ما يساهم في تحقيق وبلوغ الأهداف</w:t>
      </w:r>
      <w:r>
        <w:rPr>
          <w:rFonts w:hint="cs"/>
          <w:rtl/>
        </w:rPr>
        <w:t xml:space="preserve"> </w:t>
      </w:r>
      <w:r>
        <w:rPr>
          <w:rtl/>
        </w:rPr>
        <w:t>الإستراتيجية، أي الأهداف ذات المدى المتوسط والطويل.</w:t>
      </w:r>
    </w:p>
    <w:p w14:paraId="245A886E" w14:textId="14F4D0C8" w:rsidR="00750E4A" w:rsidRDefault="00750E4A" w:rsidP="00750E4A">
      <w:pPr>
        <w:spacing w:before="40" w:after="40"/>
        <w:ind w:firstLine="423"/>
        <w:jc w:val="both"/>
        <w:rPr>
          <w:rtl/>
        </w:rPr>
      </w:pPr>
      <w:r>
        <w:rPr>
          <w:rtl/>
        </w:rPr>
        <w:t>إن هذا التعريف للأداء يستند على مفاهيم القيمة والتكلفة وإستراتيجية المنظمة،</w:t>
      </w:r>
      <w:r>
        <w:rPr>
          <w:rFonts w:hint="cs"/>
          <w:rtl/>
        </w:rPr>
        <w:t xml:space="preserve"> </w:t>
      </w:r>
      <w:r>
        <w:rPr>
          <w:rtl/>
        </w:rPr>
        <w:t xml:space="preserve">حيث تتمثل القيمة في الحكم الذي يتبناه السوق </w:t>
      </w:r>
      <w:r>
        <w:rPr>
          <w:rFonts w:hint="cs"/>
          <w:rtl/>
        </w:rPr>
        <w:t>(</w:t>
      </w:r>
      <w:r>
        <w:rPr>
          <w:rtl/>
        </w:rPr>
        <w:t>الزبائن</w:t>
      </w:r>
      <w:r>
        <w:rPr>
          <w:rFonts w:hint="cs"/>
          <w:rtl/>
        </w:rPr>
        <w:t xml:space="preserve">) </w:t>
      </w:r>
      <w:r>
        <w:rPr>
          <w:rtl/>
        </w:rPr>
        <w:t>على منفعة الخدمات والمنتجات</w:t>
      </w:r>
      <w:r>
        <w:rPr>
          <w:rFonts w:hint="cs"/>
          <w:rtl/>
        </w:rPr>
        <w:t xml:space="preserve"> </w:t>
      </w:r>
      <w:r>
        <w:rPr>
          <w:rtl/>
        </w:rPr>
        <w:t>التي تعرضها المنظمة، هذا الحكم الذي يتجسد من خلال: أسعار البيع، الكميات المباعة،</w:t>
      </w:r>
      <w:r>
        <w:rPr>
          <w:rFonts w:hint="cs"/>
          <w:rtl/>
        </w:rPr>
        <w:t xml:space="preserve"> </w:t>
      </w:r>
      <w:r>
        <w:rPr>
          <w:rtl/>
        </w:rPr>
        <w:t>حصة السوق، الأرباح، صورة العلامة والسمعة، أما التكلفة فهي الموارد المستهلكة</w:t>
      </w:r>
      <w:r>
        <w:rPr>
          <w:rFonts w:hint="cs"/>
          <w:rtl/>
        </w:rPr>
        <w:t xml:space="preserve"> </w:t>
      </w:r>
      <w:r>
        <w:rPr>
          <w:rtl/>
        </w:rPr>
        <w:t>مالية،</w:t>
      </w:r>
      <w:r>
        <w:rPr>
          <w:rFonts w:hint="cs"/>
          <w:rtl/>
        </w:rPr>
        <w:t xml:space="preserve"> </w:t>
      </w:r>
      <w:r>
        <w:rPr>
          <w:rtl/>
        </w:rPr>
        <w:t>بشرية ..</w:t>
      </w:r>
      <w:r>
        <w:rPr>
          <w:rFonts w:hint="cs"/>
          <w:rtl/>
        </w:rPr>
        <w:t>الخ</w:t>
      </w:r>
      <w:r>
        <w:rPr>
          <w:rtl/>
        </w:rPr>
        <w:t xml:space="preserve"> لإنتاج المنتجات والخدمات، في حين أن الأهداف الإستراتيجية هي</w:t>
      </w:r>
      <w:r>
        <w:rPr>
          <w:rFonts w:hint="cs"/>
          <w:rtl/>
        </w:rPr>
        <w:t xml:space="preserve"> </w:t>
      </w:r>
      <w:r>
        <w:rPr>
          <w:rtl/>
        </w:rPr>
        <w:t>الرهانات التي اختارت المنظمة العمل لبلوغها.</w:t>
      </w:r>
    </w:p>
    <w:p w14:paraId="411D0415" w14:textId="5C4ED472" w:rsidR="00F0196E" w:rsidRDefault="00750E4A" w:rsidP="00F0196E">
      <w:pPr>
        <w:spacing w:before="40" w:after="40"/>
        <w:ind w:firstLine="423"/>
        <w:jc w:val="both"/>
        <w:rPr>
          <w:rtl/>
        </w:rPr>
      </w:pPr>
      <w:r>
        <w:rPr>
          <w:rtl/>
        </w:rPr>
        <w:t>أما من منظور مدرسة النظم فيشير الأداء إلى"قدرة على التكيف مع البيئة</w:t>
      </w:r>
      <w:r>
        <w:rPr>
          <w:rFonts w:hint="cs"/>
          <w:rtl/>
        </w:rPr>
        <w:t xml:space="preserve"> </w:t>
      </w:r>
      <w:r>
        <w:rPr>
          <w:rtl/>
        </w:rPr>
        <w:t>والاستقرار و تحقيق الروح المعنوية العالية للعامل</w:t>
      </w:r>
      <w:r w:rsidR="00F0196E">
        <w:rPr>
          <w:rtl/>
        </w:rPr>
        <w:t>ين وحسن استغلال الموارد المتاحة</w:t>
      </w:r>
      <w:r w:rsidR="00F0196E">
        <w:rPr>
          <w:rFonts w:hint="cs"/>
          <w:rtl/>
        </w:rPr>
        <w:t xml:space="preserve"> </w:t>
      </w:r>
      <w:r w:rsidR="00F0196E">
        <w:rPr>
          <w:rtl/>
        </w:rPr>
        <w:t>(بن عمار وآخرون، 2018).</w:t>
      </w:r>
    </w:p>
    <w:p w14:paraId="4C7E9FC0" w14:textId="4884E696" w:rsidR="00750E4A" w:rsidRDefault="00750E4A" w:rsidP="00750E4A">
      <w:pPr>
        <w:spacing w:before="40" w:after="40"/>
        <w:ind w:firstLine="423"/>
        <w:jc w:val="both"/>
        <w:rPr>
          <w:rtl/>
        </w:rPr>
      </w:pPr>
      <w:r>
        <w:rPr>
          <w:rtl/>
        </w:rPr>
        <w:t>إن هذا التعريف يضع الأداء ضمن مدخل متكامل يسمح بإعطاء صورة واضحة</w:t>
      </w:r>
      <w:r>
        <w:rPr>
          <w:rFonts w:hint="cs"/>
          <w:rtl/>
        </w:rPr>
        <w:t xml:space="preserve"> </w:t>
      </w:r>
      <w:r>
        <w:rPr>
          <w:rtl/>
        </w:rPr>
        <w:t>لإدارة المنظمة وقيادة العاملين بها، وذلك بأخذ العوامل التي تؤثر على الأداء والمتمثلة في</w:t>
      </w:r>
      <w:r>
        <w:rPr>
          <w:rFonts w:hint="cs"/>
          <w:rtl/>
        </w:rPr>
        <w:t xml:space="preserve"> </w:t>
      </w:r>
      <w:r>
        <w:rPr>
          <w:rtl/>
        </w:rPr>
        <w:t>علاقة المنظمة بالبيئة، الروح المعنوية للعاملين، استقرار المنظمة وقدرتها على التكيف</w:t>
      </w:r>
      <w:r>
        <w:rPr>
          <w:rFonts w:hint="cs"/>
          <w:rtl/>
        </w:rPr>
        <w:t xml:space="preserve"> </w:t>
      </w:r>
      <w:r>
        <w:rPr>
          <w:rtl/>
        </w:rPr>
        <w:t>مع بيئتها، وأخيرا حسن استغلال الموارد المتاحة، لذلك فهذا التعريف يعطي نظرة شاملة</w:t>
      </w:r>
      <w:r>
        <w:rPr>
          <w:rFonts w:hint="cs"/>
          <w:rtl/>
        </w:rPr>
        <w:t xml:space="preserve"> </w:t>
      </w:r>
      <w:r>
        <w:rPr>
          <w:rtl/>
        </w:rPr>
        <w:t>للأداء تماشيا مع مبادئ مدرسة النظم، حيث يأخذ بعين الاعتبار عوامل البيئة الخارجية</w:t>
      </w:r>
      <w:r>
        <w:rPr>
          <w:rFonts w:hint="cs"/>
          <w:rtl/>
        </w:rPr>
        <w:t xml:space="preserve"> </w:t>
      </w:r>
      <w:r>
        <w:rPr>
          <w:rtl/>
        </w:rPr>
        <w:t>والداخلية للمنظمة التي تؤثر عليه.</w:t>
      </w:r>
    </w:p>
    <w:p w14:paraId="00EB6517" w14:textId="053A7C60" w:rsidR="00750E4A" w:rsidRDefault="00750E4A" w:rsidP="00750E4A">
      <w:pPr>
        <w:spacing w:before="40" w:after="40"/>
        <w:ind w:firstLine="423"/>
        <w:jc w:val="both"/>
        <w:rPr>
          <w:rtl/>
        </w:rPr>
      </w:pPr>
      <w:r>
        <w:rPr>
          <w:rtl/>
        </w:rPr>
        <w:lastRenderedPageBreak/>
        <w:t>إذن يبقى مفهوم الأداء قضية إدراك تبعا لاستعماله، أي أنه يتنقل بين عدة معاني</w:t>
      </w:r>
      <w:r>
        <w:rPr>
          <w:rFonts w:hint="cs"/>
          <w:rtl/>
        </w:rPr>
        <w:t xml:space="preserve"> </w:t>
      </w:r>
      <w:r>
        <w:rPr>
          <w:rtl/>
        </w:rPr>
        <w:t>حسب الم</w:t>
      </w:r>
      <w:r w:rsidR="00F0196E">
        <w:rPr>
          <w:rtl/>
        </w:rPr>
        <w:t>ستعملين</w:t>
      </w:r>
      <w:r>
        <w:rPr>
          <w:rtl/>
        </w:rPr>
        <w:t>:</w:t>
      </w:r>
      <w:r w:rsidR="00F0196E">
        <w:rPr>
          <w:rFonts w:hint="cs"/>
          <w:rtl/>
        </w:rPr>
        <w:t xml:space="preserve"> </w:t>
      </w:r>
      <w:r w:rsidR="00F0196E" w:rsidRPr="00F0196E">
        <w:rPr>
          <w:rtl/>
        </w:rPr>
        <w:t>(يمينة، 2020)</w:t>
      </w:r>
    </w:p>
    <w:p w14:paraId="5EE8C3C0" w14:textId="6847E13B" w:rsidR="00750E4A" w:rsidRDefault="00750E4A" w:rsidP="00750E4A">
      <w:pPr>
        <w:pStyle w:val="ListParagraph"/>
        <w:numPr>
          <w:ilvl w:val="0"/>
          <w:numId w:val="32"/>
        </w:numPr>
        <w:spacing w:before="40" w:after="40"/>
        <w:ind w:left="849"/>
        <w:jc w:val="both"/>
        <w:rPr>
          <w:rtl/>
        </w:rPr>
      </w:pPr>
      <w:r>
        <w:rPr>
          <w:rtl/>
        </w:rPr>
        <w:t>فقد يعني نتيجة العمل عندما يعبر عن درجة إنجاز وتحقيق الأهداف المسطرة من</w:t>
      </w:r>
      <w:r>
        <w:rPr>
          <w:rFonts w:hint="cs"/>
          <w:rtl/>
        </w:rPr>
        <w:t xml:space="preserve"> </w:t>
      </w:r>
      <w:r>
        <w:rPr>
          <w:rtl/>
        </w:rPr>
        <w:t>طرف المنظمة.</w:t>
      </w:r>
    </w:p>
    <w:p w14:paraId="4AAB3CF1" w14:textId="1671A7A9" w:rsidR="00750E4A" w:rsidRDefault="00750E4A" w:rsidP="00750E4A">
      <w:pPr>
        <w:pStyle w:val="ListParagraph"/>
        <w:numPr>
          <w:ilvl w:val="0"/>
          <w:numId w:val="32"/>
        </w:numPr>
        <w:spacing w:before="40" w:after="40"/>
        <w:ind w:left="849"/>
        <w:jc w:val="both"/>
        <w:rPr>
          <w:rtl/>
        </w:rPr>
      </w:pPr>
      <w:r>
        <w:rPr>
          <w:rtl/>
        </w:rPr>
        <w:t>قد يعني النجاح، وهذا ما قد يجعله ذو دلالة ذاتية أي أنه يرتبط بالحكم</w:t>
      </w:r>
      <w:r>
        <w:rPr>
          <w:rFonts w:hint="cs"/>
          <w:rtl/>
        </w:rPr>
        <w:t xml:space="preserve"> </w:t>
      </w:r>
      <w:r>
        <w:rPr>
          <w:rtl/>
        </w:rPr>
        <w:t xml:space="preserve">الخاص القيمي </w:t>
      </w:r>
      <w:r>
        <w:rPr>
          <w:rFonts w:hint="cs"/>
          <w:rtl/>
        </w:rPr>
        <w:t>(</w:t>
      </w:r>
      <w:r>
        <w:rPr>
          <w:rtl/>
        </w:rPr>
        <w:t>للمنظمة أو الفرد</w:t>
      </w:r>
      <w:r>
        <w:rPr>
          <w:rFonts w:hint="cs"/>
          <w:rtl/>
        </w:rPr>
        <w:t>)</w:t>
      </w:r>
      <w:r>
        <w:rPr>
          <w:rtl/>
        </w:rPr>
        <w:t>، فقد يعتبر مستوى أداء معين مرتفعا</w:t>
      </w:r>
      <w:r>
        <w:rPr>
          <w:rFonts w:hint="cs"/>
          <w:rtl/>
        </w:rPr>
        <w:t xml:space="preserve"> </w:t>
      </w:r>
      <w:r>
        <w:rPr>
          <w:rtl/>
        </w:rPr>
        <w:t xml:space="preserve">بالنسبة لمنظمة أو فرد وقد يعتبر منخفضا </w:t>
      </w:r>
      <w:r>
        <w:rPr>
          <w:rFonts w:hint="cs"/>
          <w:rtl/>
        </w:rPr>
        <w:t xml:space="preserve"> </w:t>
      </w:r>
      <w:r>
        <w:rPr>
          <w:rtl/>
        </w:rPr>
        <w:t xml:space="preserve">وهذا ما يجعل قيمة مفهوم الأداء التطبيقية </w:t>
      </w:r>
      <w:r>
        <w:rPr>
          <w:rFonts w:hint="cs"/>
          <w:rtl/>
        </w:rPr>
        <w:t>(</w:t>
      </w:r>
      <w:r>
        <w:rPr>
          <w:rtl/>
        </w:rPr>
        <w:t xml:space="preserve">عند الممارسة </w:t>
      </w:r>
      <w:r>
        <w:rPr>
          <w:rFonts w:hint="cs"/>
          <w:rtl/>
        </w:rPr>
        <w:t xml:space="preserve">) </w:t>
      </w:r>
      <w:r>
        <w:rPr>
          <w:rtl/>
        </w:rPr>
        <w:t>قابلة</w:t>
      </w:r>
      <w:r>
        <w:rPr>
          <w:rFonts w:hint="cs"/>
          <w:rtl/>
        </w:rPr>
        <w:t xml:space="preserve"> </w:t>
      </w:r>
      <w:r>
        <w:rPr>
          <w:rtl/>
        </w:rPr>
        <w:t>للنقاش.</w:t>
      </w:r>
    </w:p>
    <w:p w14:paraId="6CEB2A9D" w14:textId="115D715D" w:rsidR="00750E4A" w:rsidRDefault="00750E4A" w:rsidP="00A64057">
      <w:pPr>
        <w:pStyle w:val="ListParagraph"/>
        <w:numPr>
          <w:ilvl w:val="0"/>
          <w:numId w:val="32"/>
        </w:numPr>
        <w:spacing w:before="40" w:after="40"/>
        <w:ind w:left="849"/>
        <w:jc w:val="both"/>
        <w:rPr>
          <w:rFonts w:hint="cs"/>
        </w:rPr>
      </w:pPr>
      <w:r>
        <w:rPr>
          <w:rtl/>
        </w:rPr>
        <w:t>الأداء قد يعني العمل أو الفعل الذي يقود إلى النجاح، وهو ما يجعله</w:t>
      </w:r>
      <w:r>
        <w:rPr>
          <w:rFonts w:hint="cs"/>
          <w:rtl/>
        </w:rPr>
        <w:t xml:space="preserve"> </w:t>
      </w:r>
      <w:r>
        <w:rPr>
          <w:rtl/>
        </w:rPr>
        <w:t>صيرورة تستخدم فيها القدرات الكامنة في المنظمة أو</w:t>
      </w:r>
      <w:r>
        <w:rPr>
          <w:rFonts w:hint="cs"/>
          <w:rtl/>
        </w:rPr>
        <w:t xml:space="preserve"> </w:t>
      </w:r>
      <w:r>
        <w:rPr>
          <w:rtl/>
        </w:rPr>
        <w:t>الفرد، أي المراحل و الخطوات المتتابعة التي تعطي النتيجة أو العمل.</w:t>
      </w:r>
      <w:r w:rsidR="00A64057">
        <w:rPr>
          <w:rFonts w:hint="cs"/>
          <w:rtl/>
        </w:rPr>
        <w:t xml:space="preserve"> </w:t>
      </w:r>
    </w:p>
    <w:p w14:paraId="23B1961F" w14:textId="119A38B4" w:rsidR="00770695" w:rsidRDefault="00770695" w:rsidP="00770695">
      <w:pPr>
        <w:pStyle w:val="Heading2"/>
        <w:rPr>
          <w:rtl/>
        </w:rPr>
      </w:pPr>
      <w:r>
        <w:rPr>
          <w:rFonts w:hint="cs"/>
          <w:rtl/>
        </w:rPr>
        <w:t>2-2-3-2 المطلب الثاني: صور الأداء:</w:t>
      </w:r>
    </w:p>
    <w:p w14:paraId="6ED8F90D" w14:textId="77777777" w:rsidR="00770695" w:rsidRDefault="00770695" w:rsidP="00770695">
      <w:pPr>
        <w:pStyle w:val="Heading2"/>
        <w:rPr>
          <w:rtl/>
        </w:rPr>
      </w:pPr>
      <w:r>
        <w:rPr>
          <w:rFonts w:hint="cs"/>
          <w:rtl/>
        </w:rPr>
        <w:t xml:space="preserve">1) </w:t>
      </w:r>
      <w:r>
        <w:rPr>
          <w:rtl/>
        </w:rPr>
        <w:t>الأداء المالي :</w:t>
      </w:r>
    </w:p>
    <w:p w14:paraId="14D7671B" w14:textId="77777777" w:rsidR="00770695" w:rsidRDefault="00770695" w:rsidP="00770695">
      <w:pPr>
        <w:ind w:firstLine="423"/>
        <w:rPr>
          <w:rtl/>
        </w:rPr>
      </w:pPr>
      <w:r>
        <w:rPr>
          <w:rtl/>
        </w:rPr>
        <w:t>يصف الأداء المالي مدى فعالية وكفاءة المنظمة في تعبئة الموارد المالية وتوظيفها،</w:t>
      </w:r>
      <w:r>
        <w:rPr>
          <w:rFonts w:hint="cs"/>
          <w:rtl/>
        </w:rPr>
        <w:t xml:space="preserve"> </w:t>
      </w:r>
      <w:r>
        <w:rPr>
          <w:rtl/>
        </w:rPr>
        <w:t>وتعتبر نسب التحليل المالي، ومؤشر التوازنات المالية من أبرز مؤشرات الأداء المالي</w:t>
      </w:r>
      <w:r>
        <w:rPr>
          <w:rFonts w:hint="cs"/>
          <w:rtl/>
        </w:rPr>
        <w:t xml:space="preserve"> (محمد، 2020)</w:t>
      </w:r>
      <w:r>
        <w:rPr>
          <w:rtl/>
        </w:rPr>
        <w:t>.</w:t>
      </w:r>
    </w:p>
    <w:p w14:paraId="269B2232" w14:textId="77777777" w:rsidR="00770695" w:rsidRDefault="00770695" w:rsidP="00770695">
      <w:pPr>
        <w:pStyle w:val="Heading2"/>
        <w:rPr>
          <w:rtl/>
        </w:rPr>
      </w:pPr>
      <w:r>
        <w:rPr>
          <w:rFonts w:cs="Simplified Arabic"/>
          <w:rtl/>
        </w:rPr>
        <w:t>2</w:t>
      </w:r>
      <w:r>
        <w:rPr>
          <w:rFonts w:hint="cs"/>
          <w:rtl/>
        </w:rPr>
        <w:t>)</w:t>
      </w:r>
      <w:r>
        <w:rPr>
          <w:rtl/>
        </w:rPr>
        <w:t xml:space="preserve"> الأداء التجاري: </w:t>
      </w:r>
    </w:p>
    <w:p w14:paraId="287B9229" w14:textId="77777777" w:rsidR="00770695" w:rsidRDefault="00770695" w:rsidP="00770695">
      <w:pPr>
        <w:ind w:firstLine="423"/>
        <w:jc w:val="both"/>
        <w:rPr>
          <w:rtl/>
        </w:rPr>
      </w:pPr>
      <w:r>
        <w:rPr>
          <w:rtl/>
        </w:rPr>
        <w:t>يصف الأداء التجاري فعالية وكفاءة الوظيفة التجارية أو التسويقية في تحقيق</w:t>
      </w:r>
      <w:r>
        <w:rPr>
          <w:rFonts w:hint="cs"/>
          <w:rtl/>
        </w:rPr>
        <w:t xml:space="preserve"> </w:t>
      </w:r>
      <w:r>
        <w:rPr>
          <w:rtl/>
        </w:rPr>
        <w:t>أهداف المبيعات ورضا الزبائن وتعتبر: رقم الأعمال، المر دودية، عدد الزبائن، معدل</w:t>
      </w:r>
      <w:r>
        <w:rPr>
          <w:rFonts w:hint="cs"/>
          <w:rtl/>
        </w:rPr>
        <w:t xml:space="preserve"> </w:t>
      </w:r>
      <w:r>
        <w:rPr>
          <w:rtl/>
        </w:rPr>
        <w:t>شراء منتجات وخدمات المنظمة من أبرز مؤشرات الأداء التجاري للمنظمة.</w:t>
      </w:r>
    </w:p>
    <w:p w14:paraId="27A2F900" w14:textId="77777777" w:rsidR="00770695" w:rsidRDefault="00770695" w:rsidP="00770695">
      <w:pPr>
        <w:pStyle w:val="Heading2"/>
        <w:rPr>
          <w:rtl/>
        </w:rPr>
      </w:pPr>
      <w:r>
        <w:rPr>
          <w:rFonts w:hint="cs"/>
          <w:rtl/>
        </w:rPr>
        <w:lastRenderedPageBreak/>
        <w:t>3)</w:t>
      </w:r>
      <w:r>
        <w:rPr>
          <w:rtl/>
        </w:rPr>
        <w:t xml:space="preserve"> الأداء التقني:</w:t>
      </w:r>
    </w:p>
    <w:p w14:paraId="32374121" w14:textId="77777777" w:rsidR="00770695" w:rsidRDefault="00770695" w:rsidP="00770695">
      <w:pPr>
        <w:ind w:firstLine="423"/>
        <w:jc w:val="both"/>
        <w:rPr>
          <w:rtl/>
        </w:rPr>
      </w:pPr>
      <w:r>
        <w:rPr>
          <w:rtl/>
        </w:rPr>
        <w:t>يتمثل الأداء التقني في قدرة المنظمة على استخدام واستغلال تجهيزات الإنتاج</w:t>
      </w:r>
      <w:r>
        <w:rPr>
          <w:rFonts w:hint="cs"/>
          <w:rtl/>
        </w:rPr>
        <w:t xml:space="preserve"> (</w:t>
      </w:r>
      <w:r>
        <w:rPr>
          <w:rtl/>
        </w:rPr>
        <w:t>الاستثمارات</w:t>
      </w:r>
      <w:r>
        <w:rPr>
          <w:rFonts w:hint="cs"/>
          <w:rtl/>
        </w:rPr>
        <w:t xml:space="preserve">) </w:t>
      </w:r>
      <w:r>
        <w:rPr>
          <w:rtl/>
        </w:rPr>
        <w:t>في العملية الإنتاجية وكذلك صيانتها، وتعتبر كمية الإنتاج، نسبة إستخدام</w:t>
      </w:r>
      <w:r>
        <w:rPr>
          <w:rFonts w:hint="cs"/>
          <w:rtl/>
        </w:rPr>
        <w:t xml:space="preserve"> </w:t>
      </w:r>
      <w:r>
        <w:rPr>
          <w:rtl/>
        </w:rPr>
        <w:t>الطاقة الإنتاجية، من أبرز مؤشرات الأداء التقني للمنظمة.</w:t>
      </w:r>
    </w:p>
    <w:p w14:paraId="0CCA5773" w14:textId="77777777" w:rsidR="00770695" w:rsidRDefault="00770695" w:rsidP="00770695">
      <w:pPr>
        <w:pStyle w:val="Heading2"/>
        <w:rPr>
          <w:rtl/>
        </w:rPr>
      </w:pPr>
      <w:r>
        <w:rPr>
          <w:rFonts w:hint="cs"/>
          <w:rtl/>
        </w:rPr>
        <w:t xml:space="preserve">4) </w:t>
      </w:r>
      <w:r>
        <w:rPr>
          <w:rtl/>
        </w:rPr>
        <w:t>الأداء البشري:</w:t>
      </w:r>
    </w:p>
    <w:p w14:paraId="77F51A5E" w14:textId="49897CB1" w:rsidR="00770695" w:rsidRDefault="00770695" w:rsidP="00770695">
      <w:pPr>
        <w:spacing w:before="40" w:after="40"/>
        <w:jc w:val="both"/>
        <w:rPr>
          <w:rFonts w:hint="cs"/>
          <w:rtl/>
        </w:rPr>
      </w:pPr>
      <w:r>
        <w:rPr>
          <w:rtl/>
        </w:rPr>
        <w:t>يتمثل الأداء البشري في أداء العاملين بالمنظمة مهما كان موقعهم ومستواهم الوظيفي</w:t>
      </w:r>
      <w:r>
        <w:rPr>
          <w:rFonts w:hint="cs"/>
          <w:rtl/>
        </w:rPr>
        <w:t xml:space="preserve"> (</w:t>
      </w:r>
      <w:r>
        <w:rPr>
          <w:rtl/>
        </w:rPr>
        <w:t>قيادات عليا، إدارة وسطى،مشرفين، منفذين</w:t>
      </w:r>
      <w:r>
        <w:rPr>
          <w:rFonts w:hint="cs"/>
          <w:rtl/>
        </w:rPr>
        <w:t>)</w:t>
      </w:r>
      <w:r>
        <w:rPr>
          <w:rtl/>
        </w:rPr>
        <w:t>. وهو من أهم مصادر الأداء، حيث يحدد</w:t>
      </w:r>
      <w:r>
        <w:rPr>
          <w:rFonts w:hint="cs"/>
          <w:rtl/>
        </w:rPr>
        <w:t xml:space="preserve"> </w:t>
      </w:r>
      <w:r>
        <w:rPr>
          <w:rtl/>
        </w:rPr>
        <w:t>بدرجة رئيسية مستويات الأداء السابقة كلها، حيث لا يمكننا أن نتصور أي أداء بدون</w:t>
      </w:r>
      <w:r>
        <w:rPr>
          <w:rFonts w:hint="cs"/>
          <w:rtl/>
        </w:rPr>
        <w:t xml:space="preserve"> </w:t>
      </w:r>
      <w:r>
        <w:rPr>
          <w:rtl/>
        </w:rPr>
        <w:t>أفراد</w:t>
      </w:r>
      <w:r>
        <w:rPr>
          <w:rFonts w:hint="cs"/>
          <w:rtl/>
        </w:rPr>
        <w:t xml:space="preserve"> (يمينة، 2020).</w:t>
      </w:r>
    </w:p>
    <w:p w14:paraId="1EAD92EF" w14:textId="34E16707" w:rsidR="00A64057" w:rsidRDefault="00A64057" w:rsidP="00770695">
      <w:pPr>
        <w:pStyle w:val="Heading2"/>
        <w:rPr>
          <w:rtl/>
        </w:rPr>
      </w:pPr>
      <w:r>
        <w:rPr>
          <w:rFonts w:hint="cs"/>
          <w:rtl/>
        </w:rPr>
        <w:t>2-</w:t>
      </w:r>
      <w:r w:rsidR="00770695">
        <w:rPr>
          <w:rFonts w:hint="cs"/>
          <w:rtl/>
        </w:rPr>
        <w:t>2</w:t>
      </w:r>
      <w:r>
        <w:rPr>
          <w:rFonts w:hint="cs"/>
          <w:rtl/>
        </w:rPr>
        <w:t>-</w:t>
      </w:r>
      <w:r w:rsidR="00770695">
        <w:rPr>
          <w:rFonts w:hint="cs"/>
          <w:rtl/>
        </w:rPr>
        <w:t xml:space="preserve">3-3 المطلب الثالث: الأداء بين الفعالية و </w:t>
      </w:r>
      <w:r>
        <w:rPr>
          <w:rFonts w:hint="cs"/>
          <w:rtl/>
        </w:rPr>
        <w:t xml:space="preserve">الكفاءة </w:t>
      </w:r>
      <w:r w:rsidR="00770695">
        <w:rPr>
          <w:rFonts w:hint="cs"/>
          <w:rtl/>
        </w:rPr>
        <w:t>والإنتاجية</w:t>
      </w:r>
      <w:r>
        <w:rPr>
          <w:rFonts w:hint="cs"/>
          <w:rtl/>
        </w:rPr>
        <w:t>:</w:t>
      </w:r>
    </w:p>
    <w:p w14:paraId="09FF0ABA" w14:textId="1CCDCFE7" w:rsidR="00A64057" w:rsidRDefault="00750E4A" w:rsidP="00A64057">
      <w:pPr>
        <w:spacing w:before="40" w:after="40"/>
        <w:ind w:firstLine="423"/>
        <w:jc w:val="both"/>
        <w:rPr>
          <w:rtl/>
        </w:rPr>
      </w:pPr>
      <w:r>
        <w:rPr>
          <w:rtl/>
        </w:rPr>
        <w:t>إن مفهوم الأداء غالبا</w:t>
      </w:r>
      <w:r w:rsidR="00A64057">
        <w:rPr>
          <w:rFonts w:hint="cs"/>
          <w:rtl/>
        </w:rPr>
        <w:t>ً</w:t>
      </w:r>
      <w:r>
        <w:rPr>
          <w:rtl/>
        </w:rPr>
        <w:t xml:space="preserve"> ما يختلط مع بعض المفاهيم التي تعتبر قريبة منه، إلا أنه</w:t>
      </w:r>
      <w:r>
        <w:rPr>
          <w:rFonts w:hint="cs"/>
          <w:rtl/>
        </w:rPr>
        <w:t xml:space="preserve"> </w:t>
      </w:r>
      <w:r>
        <w:rPr>
          <w:rtl/>
        </w:rPr>
        <w:t>رغم ذلك يوجد بينها وبين الأداء اختلاف، ولعل من أهمها ارتباطا بالأداء: الفعالية</w:t>
      </w:r>
      <w:r>
        <w:rPr>
          <w:rFonts w:hint="cs"/>
          <w:rtl/>
        </w:rPr>
        <w:t xml:space="preserve"> </w:t>
      </w:r>
      <w:r>
        <w:rPr>
          <w:rtl/>
        </w:rPr>
        <w:t>والكفاءة، لذلك وقصد تحديد أدق لمفهوم الأداء سنحاول إيجاد الفرق بينه وبين كل الفعالية</w:t>
      </w:r>
      <w:r>
        <w:rPr>
          <w:rFonts w:hint="cs"/>
          <w:rtl/>
        </w:rPr>
        <w:t xml:space="preserve"> </w:t>
      </w:r>
      <w:r>
        <w:rPr>
          <w:rtl/>
        </w:rPr>
        <w:t>والكفاءة .</w:t>
      </w:r>
      <w:r w:rsidR="00A64057" w:rsidRPr="00A64057">
        <w:rPr>
          <w:rtl/>
        </w:rPr>
        <w:t xml:space="preserve"> </w:t>
      </w:r>
      <w:r w:rsidR="00A64057">
        <w:rPr>
          <w:rtl/>
        </w:rPr>
        <w:t>إن هذا التعريف يعتبر متكاملا من وجهة نظرنا كونه يشمل بعدي الفعالية</w:t>
      </w:r>
      <w:r w:rsidR="00A64057">
        <w:rPr>
          <w:rFonts w:hint="cs"/>
          <w:rtl/>
        </w:rPr>
        <w:t xml:space="preserve"> </w:t>
      </w:r>
      <w:r w:rsidR="00A64057">
        <w:rPr>
          <w:rtl/>
        </w:rPr>
        <w:t>تجسيد الأهداف المسطرة والكفاءة</w:t>
      </w:r>
      <w:r w:rsidR="00A64057">
        <w:rPr>
          <w:rFonts w:hint="cs"/>
          <w:rtl/>
        </w:rPr>
        <w:t xml:space="preserve"> (</w:t>
      </w:r>
      <w:r w:rsidR="00A64057">
        <w:rPr>
          <w:rtl/>
        </w:rPr>
        <w:t>استغلال</w:t>
      </w:r>
      <w:r w:rsidR="00A64057">
        <w:rPr>
          <w:rFonts w:hint="cs"/>
          <w:rtl/>
        </w:rPr>
        <w:t>)</w:t>
      </w:r>
      <w:r w:rsidR="00A64057">
        <w:rPr>
          <w:rtl/>
        </w:rPr>
        <w:t>.</w:t>
      </w:r>
    </w:p>
    <w:p w14:paraId="1AC8CE09" w14:textId="520A6EB7" w:rsidR="00750E4A" w:rsidRDefault="00770695" w:rsidP="00770695">
      <w:pPr>
        <w:pStyle w:val="Heading2"/>
        <w:rPr>
          <w:rtl/>
        </w:rPr>
      </w:pPr>
      <w:r>
        <w:rPr>
          <w:rFonts w:hint="cs"/>
          <w:rtl/>
        </w:rPr>
        <w:t xml:space="preserve">أولاً: </w:t>
      </w:r>
      <w:r w:rsidR="00750E4A">
        <w:rPr>
          <w:rtl/>
        </w:rPr>
        <w:t>الفعالية</w:t>
      </w:r>
      <w:r w:rsidR="00750E4A">
        <w:rPr>
          <w:rFonts w:hint="cs"/>
          <w:rtl/>
        </w:rPr>
        <w:t>:</w:t>
      </w:r>
    </w:p>
    <w:p w14:paraId="4FBB9620" w14:textId="59EB6820" w:rsidR="00F0196E" w:rsidRDefault="00750E4A" w:rsidP="00F0196E">
      <w:pPr>
        <w:spacing w:before="40" w:after="40"/>
        <w:ind w:firstLine="423"/>
        <w:jc w:val="both"/>
        <w:rPr>
          <w:rtl/>
        </w:rPr>
      </w:pPr>
      <w:r>
        <w:rPr>
          <w:rtl/>
        </w:rPr>
        <w:t>تعني الفعالية "فعل الأشياء الصحيحة، وهي تهتم بنجاح المنظمة في تحقيق</w:t>
      </w:r>
      <w:r>
        <w:rPr>
          <w:rFonts w:hint="cs"/>
          <w:rtl/>
        </w:rPr>
        <w:t xml:space="preserve"> </w:t>
      </w:r>
      <w:r>
        <w:rPr>
          <w:rtl/>
        </w:rPr>
        <w:t>غاياتها على المدى البعيد، وهي ترتبط بتحقيق مصلحة كافة الأطراف ذات العلاقة</w:t>
      </w:r>
      <w:r>
        <w:rPr>
          <w:rFonts w:hint="cs"/>
          <w:rtl/>
        </w:rPr>
        <w:t xml:space="preserve"> </w:t>
      </w:r>
      <w:r>
        <w:rPr>
          <w:rtl/>
        </w:rPr>
        <w:t>بالمنظمة، بحيث توضع الأهداف الصحيحة والمناسبة لتحقيق وإشباع حاجات كل طرف</w:t>
      </w:r>
      <w:r w:rsidR="00F0196E">
        <w:rPr>
          <w:rFonts w:hint="cs"/>
          <w:rtl/>
        </w:rPr>
        <w:t xml:space="preserve"> </w:t>
      </w:r>
      <w:r w:rsidR="00F0196E">
        <w:rPr>
          <w:rtl/>
        </w:rPr>
        <w:t>(شبو، 2021)</w:t>
      </w:r>
      <w:r w:rsidR="00F0196E">
        <w:rPr>
          <w:rFonts w:hint="cs"/>
          <w:rtl/>
        </w:rPr>
        <w:t>.</w:t>
      </w:r>
    </w:p>
    <w:p w14:paraId="240421C3" w14:textId="78CB629A" w:rsidR="00750E4A" w:rsidRDefault="00750E4A" w:rsidP="006B456F">
      <w:pPr>
        <w:spacing w:before="40" w:after="40"/>
        <w:ind w:firstLine="423"/>
        <w:jc w:val="both"/>
        <w:rPr>
          <w:rtl/>
        </w:rPr>
      </w:pPr>
      <w:r>
        <w:rPr>
          <w:rtl/>
        </w:rPr>
        <w:t>تعرف الفعالية ببساطة على أنها "القدرة على بلوغ الأهداف المسطرة وذلك مهما</w:t>
      </w:r>
      <w:r w:rsidR="006B456F">
        <w:rPr>
          <w:rFonts w:hint="cs"/>
          <w:rtl/>
        </w:rPr>
        <w:t xml:space="preserve"> </w:t>
      </w:r>
      <w:r>
        <w:rPr>
          <w:rtl/>
        </w:rPr>
        <w:t>كانت الإمكانيات المستخدمة ف</w:t>
      </w:r>
      <w:r w:rsidR="006B456F">
        <w:rPr>
          <w:rtl/>
        </w:rPr>
        <w:t>ي ذلك</w:t>
      </w:r>
      <w:r w:rsidR="006B456F">
        <w:rPr>
          <w:rFonts w:hint="cs"/>
          <w:rtl/>
        </w:rPr>
        <w:t>.</w:t>
      </w:r>
    </w:p>
    <w:p w14:paraId="34D9C79B" w14:textId="44EB6E19" w:rsidR="00750E4A" w:rsidRDefault="00750E4A" w:rsidP="006B456F">
      <w:pPr>
        <w:spacing w:before="40" w:after="40"/>
        <w:ind w:firstLine="423"/>
        <w:jc w:val="both"/>
        <w:rPr>
          <w:rtl/>
        </w:rPr>
      </w:pPr>
      <w:r>
        <w:rPr>
          <w:rtl/>
        </w:rPr>
        <w:lastRenderedPageBreak/>
        <w:t>هذا يبين أن الفعالية هي مسألة تحقيق النتائج بصرف النظر عن المجهودات التي</w:t>
      </w:r>
      <w:r w:rsidR="006B456F">
        <w:rPr>
          <w:rFonts w:hint="cs"/>
          <w:rtl/>
        </w:rPr>
        <w:t xml:space="preserve"> </w:t>
      </w:r>
      <w:r>
        <w:rPr>
          <w:rtl/>
        </w:rPr>
        <w:t>بذلت للوصول إليها، فالمهم في الفعالية هو النتائج وليس النشاطات أو الجهود المبذولة،</w:t>
      </w:r>
      <w:r w:rsidR="006B456F">
        <w:rPr>
          <w:rFonts w:hint="cs"/>
          <w:rtl/>
        </w:rPr>
        <w:t xml:space="preserve"> </w:t>
      </w:r>
      <w:r>
        <w:rPr>
          <w:rtl/>
        </w:rPr>
        <w:t>لذلك ينظر إلى الفعالية من زاوية الأهداف الموضوعة وليس الموارد المستخدمة، فإذا</w:t>
      </w:r>
      <w:r w:rsidR="006B456F">
        <w:rPr>
          <w:rFonts w:hint="cs"/>
          <w:rtl/>
        </w:rPr>
        <w:t xml:space="preserve"> </w:t>
      </w:r>
      <w:r>
        <w:rPr>
          <w:rtl/>
        </w:rPr>
        <w:t>حققت المنظمة معدل الأرباح الذي سطرته كانت فعالة، وإذا أنتج العامل عدد الوحدات</w:t>
      </w:r>
      <w:r w:rsidR="006B456F">
        <w:rPr>
          <w:rFonts w:hint="cs"/>
          <w:rtl/>
        </w:rPr>
        <w:t xml:space="preserve"> </w:t>
      </w:r>
      <w:r>
        <w:rPr>
          <w:rtl/>
        </w:rPr>
        <w:t>المطلوبة منه كان فعالا، وإذا حقق مدير المبيعات خطة البيع و التسويق في الوقت</w:t>
      </w:r>
      <w:r w:rsidR="006B456F">
        <w:rPr>
          <w:rFonts w:hint="cs"/>
          <w:rtl/>
        </w:rPr>
        <w:t xml:space="preserve"> </w:t>
      </w:r>
      <w:r>
        <w:rPr>
          <w:rtl/>
        </w:rPr>
        <w:t>المناسب كان فعالا.</w:t>
      </w:r>
    </w:p>
    <w:p w14:paraId="7FC65BF8" w14:textId="67D0AEA5" w:rsidR="0022690D" w:rsidRDefault="00750E4A" w:rsidP="006B456F">
      <w:pPr>
        <w:spacing w:before="40" w:after="40"/>
        <w:ind w:firstLine="423"/>
        <w:jc w:val="both"/>
        <w:rPr>
          <w:rtl/>
        </w:rPr>
      </w:pPr>
      <w:r>
        <w:rPr>
          <w:rtl/>
        </w:rPr>
        <w:t>لذا فإن مفهوم الفعالية يحاول الإجابة على السؤال: هل المنظمة تحقق أهدافها</w:t>
      </w:r>
      <w:r w:rsidR="006B456F">
        <w:rPr>
          <w:rFonts w:hint="cs"/>
          <w:rtl/>
        </w:rPr>
        <w:t xml:space="preserve"> </w:t>
      </w:r>
      <w:r>
        <w:rPr>
          <w:rtl/>
        </w:rPr>
        <w:t>بطريقة مرضية سواء على المستوى الكمي أو النوعي، أم لا ؟</w:t>
      </w:r>
    </w:p>
    <w:p w14:paraId="4BC8CCED" w14:textId="0BE4C223" w:rsidR="006B456F" w:rsidRDefault="006B456F" w:rsidP="00F0196E">
      <w:pPr>
        <w:spacing w:before="40" w:after="40"/>
        <w:ind w:firstLine="423"/>
        <w:jc w:val="both"/>
        <w:rPr>
          <w:rtl/>
        </w:rPr>
      </w:pPr>
      <w:r>
        <w:rPr>
          <w:rtl/>
        </w:rPr>
        <w:t>كما تعرف الفعالية كميا بأنها" النسبة بين النتائج المحققة والأهداف الموضوعة مسبقا</w:t>
      </w:r>
      <w:r>
        <w:rPr>
          <w:rFonts w:hint="cs"/>
          <w:rtl/>
        </w:rPr>
        <w:t>ً</w:t>
      </w:r>
      <w:r>
        <w:rPr>
          <w:rtl/>
        </w:rPr>
        <w:t>، ولهذا فكلما كانت النتائج قريبة من الأهداف كانت المنظمة فعالة، ويمكن التعبير</w:t>
      </w:r>
      <w:r>
        <w:rPr>
          <w:rFonts w:hint="cs"/>
          <w:rtl/>
        </w:rPr>
        <w:t xml:space="preserve"> </w:t>
      </w:r>
      <w:r>
        <w:rPr>
          <w:rtl/>
        </w:rPr>
        <w:t>عن الفعالية بالعلاقة التالية:</w:t>
      </w:r>
      <w:r w:rsidR="00F0196E">
        <w:rPr>
          <w:rFonts w:hint="cs"/>
          <w:rtl/>
        </w:rPr>
        <w:t xml:space="preserve">  </w:t>
      </w:r>
      <w:r w:rsidR="00F0196E">
        <w:rPr>
          <w:rtl/>
        </w:rPr>
        <w:t>(</w:t>
      </w:r>
      <w:r w:rsidR="00F0196E">
        <w:t>Saha &amp; Majumder et al 2017</w:t>
      </w:r>
      <w:r w:rsidR="00F0196E">
        <w:rPr>
          <w:rtl/>
        </w:rPr>
        <w:t>)</w:t>
      </w:r>
    </w:p>
    <w:p w14:paraId="24291823" w14:textId="7AA366C1" w:rsidR="006B456F" w:rsidRDefault="006B456F" w:rsidP="006B456F">
      <w:pPr>
        <w:spacing w:before="40" w:after="40"/>
        <w:ind w:hanging="2"/>
        <w:jc w:val="both"/>
        <w:rPr>
          <w:rtl/>
        </w:rPr>
      </w:pPr>
      <w:r>
        <w:rPr>
          <w:noProof/>
        </w:rPr>
        <w:drawing>
          <wp:inline distT="0" distB="0" distL="0" distR="0" wp14:anchorId="69A9FBD0" wp14:editId="62EBE673">
            <wp:extent cx="3168000" cy="11303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68000" cy="1130323"/>
                    </a:xfrm>
                    <a:prstGeom prst="rect">
                      <a:avLst/>
                    </a:prstGeom>
                  </pic:spPr>
                </pic:pic>
              </a:graphicData>
            </a:graphic>
          </wp:inline>
        </w:drawing>
      </w:r>
    </w:p>
    <w:p w14:paraId="3CBE77AB" w14:textId="2176F42A" w:rsidR="006B456F" w:rsidRDefault="006B456F" w:rsidP="006B456F">
      <w:pPr>
        <w:spacing w:before="40" w:after="40"/>
        <w:ind w:firstLine="423"/>
        <w:jc w:val="both"/>
        <w:rPr>
          <w:rtl/>
        </w:rPr>
      </w:pPr>
      <w:r>
        <w:rPr>
          <w:rtl/>
        </w:rPr>
        <w:t>إلا أن تعريف الفعالية لا ينحصر في هذه العلاقة الكمية التي تعتبر بعض مدارس</w:t>
      </w:r>
      <w:r>
        <w:rPr>
          <w:rFonts w:hint="cs"/>
          <w:rtl/>
        </w:rPr>
        <w:t xml:space="preserve"> </w:t>
      </w:r>
      <w:r>
        <w:rPr>
          <w:rtl/>
        </w:rPr>
        <w:t xml:space="preserve">الإدارة وخاصة مدرسة النظم وعلى رأسها </w:t>
      </w:r>
      <w:r>
        <w:t>W.Bennis</w:t>
      </w:r>
      <w:r>
        <w:rPr>
          <w:rtl/>
        </w:rPr>
        <w:t xml:space="preserve"> أنها كلاسيكية، فالفعالية يمكن</w:t>
      </w:r>
      <w:r>
        <w:rPr>
          <w:rFonts w:hint="cs"/>
          <w:rtl/>
        </w:rPr>
        <w:t xml:space="preserve"> </w:t>
      </w:r>
      <w:r>
        <w:rPr>
          <w:rtl/>
        </w:rPr>
        <w:t>تعريفها وفهمها من خلال عدة أبعاد، فقد تشير إلى قدرة المنظمة على البقاء والتكيف مع</w:t>
      </w:r>
      <w:r>
        <w:rPr>
          <w:rFonts w:hint="cs"/>
          <w:rtl/>
        </w:rPr>
        <w:t xml:space="preserve"> </w:t>
      </w:r>
      <w:r>
        <w:rPr>
          <w:rtl/>
        </w:rPr>
        <w:t>تغييرات البيئة، بالإضافة إلى تحقيق النمو و المرد ودية، كما قد تعرف بمدى تحقيقها</w:t>
      </w:r>
      <w:r>
        <w:rPr>
          <w:rFonts w:hint="cs"/>
          <w:rtl/>
        </w:rPr>
        <w:t xml:space="preserve"> </w:t>
      </w:r>
      <w:r>
        <w:rPr>
          <w:rtl/>
        </w:rPr>
        <w:t xml:space="preserve">للأهداف التي قامت من أجلها، وبالتالي فهي تتعلق بالأهداف طويلة الأجل </w:t>
      </w:r>
      <w:r>
        <w:rPr>
          <w:rFonts w:hint="cs"/>
          <w:rtl/>
        </w:rPr>
        <w:t>(</w:t>
      </w:r>
      <w:r>
        <w:rPr>
          <w:rtl/>
        </w:rPr>
        <w:t>الإستراتيجية</w:t>
      </w:r>
      <w:r>
        <w:rPr>
          <w:rFonts w:hint="cs"/>
          <w:rtl/>
        </w:rPr>
        <w:t>)</w:t>
      </w:r>
      <w:r>
        <w:rPr>
          <w:rtl/>
        </w:rPr>
        <w:t xml:space="preserve"> ،متوسطة الأجل </w:t>
      </w:r>
      <w:r>
        <w:rPr>
          <w:rFonts w:hint="cs"/>
          <w:rtl/>
        </w:rPr>
        <w:t>(</w:t>
      </w:r>
      <w:r>
        <w:rPr>
          <w:rtl/>
        </w:rPr>
        <w:t>التكتيكية</w:t>
      </w:r>
      <w:r>
        <w:rPr>
          <w:rFonts w:hint="cs"/>
          <w:rtl/>
        </w:rPr>
        <w:t xml:space="preserve">) </w:t>
      </w:r>
      <w:r>
        <w:rPr>
          <w:rtl/>
        </w:rPr>
        <w:t xml:space="preserve">وقصيرة الأجل </w:t>
      </w:r>
      <w:r>
        <w:rPr>
          <w:rFonts w:hint="cs"/>
          <w:rtl/>
        </w:rPr>
        <w:t>(</w:t>
      </w:r>
      <w:r>
        <w:rPr>
          <w:rtl/>
        </w:rPr>
        <w:t>العملية) .</w:t>
      </w:r>
    </w:p>
    <w:p w14:paraId="05B3513F" w14:textId="77777777" w:rsidR="006B456F" w:rsidRDefault="006B456F" w:rsidP="00A5760B">
      <w:pPr>
        <w:spacing w:before="40" w:after="40"/>
        <w:ind w:firstLine="423"/>
        <w:jc w:val="both"/>
        <w:rPr>
          <w:rtl/>
        </w:rPr>
      </w:pPr>
      <w:r>
        <w:rPr>
          <w:rtl/>
        </w:rPr>
        <w:t>إن أهمية الفعالية تكمن في أنها تتجاوز فكرة الربح كمؤشر وحيد للأداء في</w:t>
      </w:r>
      <w:r>
        <w:rPr>
          <w:rFonts w:hint="cs"/>
          <w:rtl/>
        </w:rPr>
        <w:t xml:space="preserve"> </w:t>
      </w:r>
      <w:r>
        <w:rPr>
          <w:rtl/>
        </w:rPr>
        <w:t>المنظمات الربحية، كما أن استنادها على فكرة تحقيق الأهداف يجعلها هامة حتى بالنسبة</w:t>
      </w:r>
      <w:r>
        <w:rPr>
          <w:rFonts w:hint="cs"/>
          <w:rtl/>
        </w:rPr>
        <w:t xml:space="preserve"> </w:t>
      </w:r>
      <w:r>
        <w:rPr>
          <w:rtl/>
        </w:rPr>
        <w:t>للمنظمات غير الربحية.</w:t>
      </w:r>
    </w:p>
    <w:p w14:paraId="1BC2CDE1" w14:textId="038BD5DF" w:rsidR="00A64057" w:rsidRDefault="00770695" w:rsidP="00770695">
      <w:pPr>
        <w:pStyle w:val="Heading2"/>
        <w:rPr>
          <w:rtl/>
        </w:rPr>
      </w:pPr>
      <w:r>
        <w:rPr>
          <w:rFonts w:hint="cs"/>
          <w:rtl/>
        </w:rPr>
        <w:lastRenderedPageBreak/>
        <w:t>ثانياً:</w:t>
      </w:r>
      <w:r w:rsidR="00A64057">
        <w:rPr>
          <w:rFonts w:hint="cs"/>
          <w:rtl/>
        </w:rPr>
        <w:t xml:space="preserve"> الكفاءة:</w:t>
      </w:r>
    </w:p>
    <w:p w14:paraId="038D94F8" w14:textId="09A9C7E7" w:rsidR="006B456F" w:rsidRDefault="006B456F" w:rsidP="00A5760B">
      <w:pPr>
        <w:spacing w:before="40" w:after="40"/>
        <w:ind w:firstLine="423"/>
        <w:jc w:val="both"/>
        <w:rPr>
          <w:rtl/>
        </w:rPr>
      </w:pPr>
      <w:r>
        <w:rPr>
          <w:rtl/>
        </w:rPr>
        <w:t>تعرف الكفاءة ببساطة على أنها</w:t>
      </w:r>
      <w:r w:rsidR="00A5760B">
        <w:rPr>
          <w:rtl/>
        </w:rPr>
        <w:t>" إنجاز الأعمال بطريقة صحيحة</w:t>
      </w:r>
      <w:r>
        <w:rPr>
          <w:rtl/>
        </w:rPr>
        <w:t>، وهي بذلك</w:t>
      </w:r>
      <w:r w:rsidR="00A5760B">
        <w:rPr>
          <w:rFonts w:hint="cs"/>
          <w:rtl/>
        </w:rPr>
        <w:t xml:space="preserve"> </w:t>
      </w:r>
      <w:r>
        <w:rPr>
          <w:rtl/>
        </w:rPr>
        <w:t>تشير إلى الطريقة الاقتصادية التي يتم بها إنجاز الأعمال والنشاطات واستغلال الموارد</w:t>
      </w:r>
      <w:r w:rsidR="00A5760B">
        <w:rPr>
          <w:rFonts w:hint="cs"/>
          <w:rtl/>
        </w:rPr>
        <w:t xml:space="preserve"> </w:t>
      </w:r>
      <w:r>
        <w:rPr>
          <w:rtl/>
        </w:rPr>
        <w:t>المتاحة.</w:t>
      </w:r>
    </w:p>
    <w:p w14:paraId="5D88157D" w14:textId="2EF7EC03" w:rsidR="00F0196E" w:rsidRDefault="006B456F" w:rsidP="00F0196E">
      <w:pPr>
        <w:spacing w:before="40" w:after="40"/>
        <w:ind w:firstLine="423"/>
        <w:jc w:val="both"/>
        <w:rPr>
          <w:rtl/>
        </w:rPr>
      </w:pPr>
      <w:r>
        <w:rPr>
          <w:rtl/>
        </w:rPr>
        <w:t>كما تعني "الحصول على أكبر كمية من المخرجات</w:t>
      </w:r>
      <w:r>
        <w:rPr>
          <w:rFonts w:hint="cs"/>
          <w:rtl/>
        </w:rPr>
        <w:t>(</w:t>
      </w:r>
      <w:r>
        <w:rPr>
          <w:rtl/>
        </w:rPr>
        <w:t xml:space="preserve">النتائج </w:t>
      </w:r>
      <w:r>
        <w:rPr>
          <w:rFonts w:hint="cs"/>
          <w:rtl/>
        </w:rPr>
        <w:t xml:space="preserve">) </w:t>
      </w:r>
      <w:r>
        <w:rPr>
          <w:rtl/>
        </w:rPr>
        <w:t xml:space="preserve"> ن</w:t>
      </w:r>
      <w:r>
        <w:rPr>
          <w:rFonts w:hint="cs"/>
          <w:rtl/>
        </w:rPr>
        <w:t>ظ</w:t>
      </w:r>
      <w:r>
        <w:rPr>
          <w:rtl/>
        </w:rPr>
        <w:t>ير استخدام أقل</w:t>
      </w:r>
      <w:r>
        <w:rPr>
          <w:rFonts w:hint="cs"/>
          <w:rtl/>
        </w:rPr>
        <w:t xml:space="preserve"> </w:t>
      </w:r>
      <w:r>
        <w:rPr>
          <w:rtl/>
        </w:rPr>
        <w:t xml:space="preserve">كمية أو أقل تكلفة </w:t>
      </w:r>
      <w:r>
        <w:rPr>
          <w:rFonts w:hint="cs"/>
          <w:rtl/>
        </w:rPr>
        <w:t>(</w:t>
      </w:r>
      <w:r>
        <w:rPr>
          <w:rtl/>
        </w:rPr>
        <w:t>الموارد والوسائل</w:t>
      </w:r>
      <w:r>
        <w:rPr>
          <w:rFonts w:hint="cs"/>
          <w:rtl/>
        </w:rPr>
        <w:t xml:space="preserve">) </w:t>
      </w:r>
      <w:r>
        <w:rPr>
          <w:rtl/>
        </w:rPr>
        <w:t>، بعبارة أخرى إبقاء التكاليف في حدودها الدنيا</w:t>
      </w:r>
      <w:r>
        <w:rPr>
          <w:rFonts w:hint="cs"/>
          <w:rtl/>
        </w:rPr>
        <w:t xml:space="preserve"> </w:t>
      </w:r>
      <w:r>
        <w:rPr>
          <w:rtl/>
        </w:rPr>
        <w:t>والنتائج في حدودها القصوى، لذلك فالكفاءة مفهوم يربط بين المخرجات والمدخلات فكلما</w:t>
      </w:r>
      <w:r>
        <w:rPr>
          <w:rFonts w:hint="cs"/>
          <w:rtl/>
        </w:rPr>
        <w:t xml:space="preserve"> </w:t>
      </w:r>
      <w:r>
        <w:rPr>
          <w:rtl/>
        </w:rPr>
        <w:t>كانت المخرجات أكبر من المدخلات تم الحكم على المنظمة بأنها ذات كفاءة</w:t>
      </w:r>
      <w:r w:rsidR="00F0196E">
        <w:rPr>
          <w:rFonts w:hint="cs"/>
          <w:rtl/>
        </w:rPr>
        <w:t xml:space="preserve"> </w:t>
      </w:r>
      <w:r w:rsidR="00F0196E">
        <w:rPr>
          <w:rtl/>
        </w:rPr>
        <w:t>(المطيري، 2019)</w:t>
      </w:r>
      <w:r w:rsidR="00F0196E">
        <w:rPr>
          <w:rFonts w:hint="cs"/>
          <w:rtl/>
        </w:rPr>
        <w:t>.</w:t>
      </w:r>
    </w:p>
    <w:p w14:paraId="6303563E" w14:textId="77777777" w:rsidR="006B456F" w:rsidRDefault="006B456F" w:rsidP="006B456F">
      <w:pPr>
        <w:spacing w:before="40" w:after="40"/>
        <w:ind w:firstLine="423"/>
        <w:jc w:val="both"/>
        <w:rPr>
          <w:rtl/>
        </w:rPr>
      </w:pPr>
      <w:r>
        <w:rPr>
          <w:rtl/>
        </w:rPr>
        <w:t>يتضح من التعريف السابق أن الكفاءة تهتم بكمية الموارد المستخدمة لبلوغ</w:t>
      </w:r>
      <w:r>
        <w:rPr>
          <w:rFonts w:hint="cs"/>
          <w:rtl/>
        </w:rPr>
        <w:t xml:space="preserve"> </w:t>
      </w:r>
      <w:r>
        <w:rPr>
          <w:rtl/>
        </w:rPr>
        <w:t xml:space="preserve">الأهداف المحددة </w:t>
      </w:r>
      <w:r>
        <w:rPr>
          <w:rFonts w:hint="cs"/>
          <w:rtl/>
        </w:rPr>
        <w:t>(</w:t>
      </w:r>
      <w:r>
        <w:rPr>
          <w:rtl/>
        </w:rPr>
        <w:t>عدد ساعات عمل الأفراد، الإستهلاكات الوسطية، عدد ساعات عمل</w:t>
      </w:r>
      <w:r>
        <w:rPr>
          <w:rFonts w:hint="cs"/>
          <w:rtl/>
        </w:rPr>
        <w:t xml:space="preserve"> </w:t>
      </w:r>
      <w:r>
        <w:rPr>
          <w:rtl/>
        </w:rPr>
        <w:t>الآلات</w:t>
      </w:r>
      <w:r>
        <w:rPr>
          <w:rFonts w:hint="cs"/>
          <w:rtl/>
        </w:rPr>
        <w:t>)</w:t>
      </w:r>
      <w:r>
        <w:rPr>
          <w:rtl/>
        </w:rPr>
        <w:t xml:space="preserve"> ، ويمكن التعبير عن الكفاءة بالنسبة بين الأهداف المسطرة والوسائل المستخدمة</w:t>
      </w:r>
      <w:r>
        <w:rPr>
          <w:rFonts w:hint="cs"/>
          <w:rtl/>
        </w:rPr>
        <w:t xml:space="preserve"> </w:t>
      </w:r>
      <w:r>
        <w:rPr>
          <w:rtl/>
        </w:rPr>
        <w:t>لبلوغ هذه الأهداف وفق العلاقة التالية:</w:t>
      </w:r>
    </w:p>
    <w:p w14:paraId="00B45BC8" w14:textId="19E7ABB5" w:rsidR="00990F51" w:rsidRDefault="00990F51" w:rsidP="006B456F">
      <w:pPr>
        <w:spacing w:before="40" w:after="40"/>
        <w:ind w:firstLine="423"/>
        <w:jc w:val="both"/>
        <w:rPr>
          <w:rtl/>
        </w:rPr>
      </w:pPr>
      <w:r>
        <w:rPr>
          <w:noProof/>
        </w:rPr>
        <w:drawing>
          <wp:inline distT="0" distB="0" distL="0" distR="0" wp14:anchorId="67B2F719" wp14:editId="422C0634">
            <wp:extent cx="2628000" cy="80409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628000" cy="804090"/>
                    </a:xfrm>
                    <a:prstGeom prst="rect">
                      <a:avLst/>
                    </a:prstGeom>
                  </pic:spPr>
                </pic:pic>
              </a:graphicData>
            </a:graphic>
          </wp:inline>
        </w:drawing>
      </w:r>
    </w:p>
    <w:p w14:paraId="5470A100" w14:textId="11DDCF61" w:rsidR="00A5760B" w:rsidRDefault="00770695" w:rsidP="001F2628">
      <w:pPr>
        <w:pStyle w:val="Heading2"/>
        <w:rPr>
          <w:rtl/>
        </w:rPr>
      </w:pPr>
      <w:r>
        <w:rPr>
          <w:rFonts w:hint="cs"/>
          <w:rtl/>
        </w:rPr>
        <w:t xml:space="preserve">- </w:t>
      </w:r>
      <w:r w:rsidR="00A5760B">
        <w:rPr>
          <w:rtl/>
        </w:rPr>
        <w:t>مقارنة بين الكفاءة والفعالية</w:t>
      </w:r>
      <w:r w:rsidR="00A64057">
        <w:rPr>
          <w:rFonts w:hint="cs"/>
          <w:rtl/>
        </w:rPr>
        <w:t>:</w:t>
      </w:r>
    </w:p>
    <w:p w14:paraId="2231A8B4" w14:textId="5881D16A" w:rsidR="00990F51" w:rsidRDefault="00A5760B" w:rsidP="00A5760B">
      <w:pPr>
        <w:spacing w:before="40" w:after="40"/>
        <w:ind w:firstLine="423"/>
        <w:jc w:val="both"/>
        <w:rPr>
          <w:rtl/>
        </w:rPr>
      </w:pPr>
      <w:r>
        <w:rPr>
          <w:rtl/>
        </w:rPr>
        <w:t>هناك ارتباط وثيق بين الكفاءة والفعالية، لكن هذا لا يعني أنهما مترادفان، فقد تكون</w:t>
      </w:r>
      <w:r>
        <w:rPr>
          <w:rFonts w:hint="cs"/>
          <w:rtl/>
        </w:rPr>
        <w:t xml:space="preserve"> </w:t>
      </w:r>
      <w:r>
        <w:rPr>
          <w:rtl/>
        </w:rPr>
        <w:t>المنظمة ذات كفاءة إذا أنتجت كمية معينة من المخرجات باستخدام أقل قدر من المدخلات،</w:t>
      </w:r>
      <w:r>
        <w:rPr>
          <w:rFonts w:hint="cs"/>
          <w:rtl/>
        </w:rPr>
        <w:t xml:space="preserve"> </w:t>
      </w:r>
      <w:r>
        <w:rPr>
          <w:rtl/>
        </w:rPr>
        <w:t>أو أنتجت أكثر مخرجات انطلاقا من كمية معينة من المدخلات، إلا أنه رغم ذلك لن تكون</w:t>
      </w:r>
      <w:r>
        <w:rPr>
          <w:rFonts w:hint="cs"/>
          <w:rtl/>
        </w:rPr>
        <w:t xml:space="preserve"> </w:t>
      </w:r>
      <w:r>
        <w:rPr>
          <w:rtl/>
        </w:rPr>
        <w:t>فعالة إلا إذا حققت الأهداف التي سطرتها مسبقا والتي قد يكون من بينها مثلا ترشيد</w:t>
      </w:r>
      <w:r>
        <w:rPr>
          <w:rFonts w:hint="cs"/>
          <w:rtl/>
        </w:rPr>
        <w:t xml:space="preserve"> </w:t>
      </w:r>
      <w:r>
        <w:rPr>
          <w:rtl/>
        </w:rPr>
        <w:t>استخدام الموارد، أي تحقيق الكفاءة، وهو ما يبين أن الفعالية أوسع من الكفاءة، لأنه من</w:t>
      </w:r>
      <w:r>
        <w:rPr>
          <w:rFonts w:hint="cs"/>
          <w:rtl/>
        </w:rPr>
        <w:t xml:space="preserve"> </w:t>
      </w:r>
      <w:r>
        <w:rPr>
          <w:rtl/>
        </w:rPr>
        <w:t>غير المعقول أن نتصور منظمة تحقق أهداف طويلة ومتوسطة المدى وتحافظ على البقاء</w:t>
      </w:r>
      <w:r>
        <w:rPr>
          <w:rFonts w:hint="cs"/>
          <w:rtl/>
        </w:rPr>
        <w:t xml:space="preserve"> (</w:t>
      </w:r>
      <w:r>
        <w:rPr>
          <w:rtl/>
        </w:rPr>
        <w:t>فعالية</w:t>
      </w:r>
      <w:r>
        <w:rPr>
          <w:rFonts w:hint="cs"/>
          <w:rtl/>
        </w:rPr>
        <w:t>)</w:t>
      </w:r>
      <w:r>
        <w:rPr>
          <w:rtl/>
        </w:rPr>
        <w:t xml:space="preserve"> إذا كانت تقوم بتبذير مواردها </w:t>
      </w:r>
      <w:r>
        <w:rPr>
          <w:rFonts w:hint="cs"/>
          <w:rtl/>
        </w:rPr>
        <w:t>(</w:t>
      </w:r>
      <w:r>
        <w:rPr>
          <w:rtl/>
        </w:rPr>
        <w:t>بدون كفاءة</w:t>
      </w:r>
      <w:r>
        <w:rPr>
          <w:rFonts w:hint="cs"/>
          <w:rtl/>
        </w:rPr>
        <w:t>)</w:t>
      </w:r>
      <w:r>
        <w:rPr>
          <w:rtl/>
        </w:rPr>
        <w:t>، "لذلك إذا نظرنا إلى الفعالية على</w:t>
      </w:r>
      <w:r>
        <w:rPr>
          <w:rFonts w:hint="cs"/>
          <w:rtl/>
        </w:rPr>
        <w:t xml:space="preserve"> </w:t>
      </w:r>
      <w:r>
        <w:rPr>
          <w:rtl/>
        </w:rPr>
        <w:t>أنها درجة نجاح المنظمة في تحقيق أهدافها الإستراتيجية، فإن الكفاءة تعتبر أحد العناصر</w:t>
      </w:r>
      <w:r>
        <w:rPr>
          <w:rFonts w:hint="cs"/>
          <w:rtl/>
        </w:rPr>
        <w:t xml:space="preserve"> </w:t>
      </w:r>
      <w:r>
        <w:rPr>
          <w:rtl/>
        </w:rPr>
        <w:t xml:space="preserve">الهامة في تحقيق الفعالية  وهو ما جعل الكثير من الدراسات تنظر إلى </w:t>
      </w:r>
      <w:r>
        <w:rPr>
          <w:rtl/>
        </w:rPr>
        <w:lastRenderedPageBreak/>
        <w:t>الفعالية كمتغير</w:t>
      </w:r>
      <w:r>
        <w:rPr>
          <w:rFonts w:hint="cs"/>
          <w:rtl/>
        </w:rPr>
        <w:t xml:space="preserve"> </w:t>
      </w:r>
      <w:r>
        <w:rPr>
          <w:rtl/>
        </w:rPr>
        <w:t>تابع لعدد من المتغيرات المستقلة منها استخدام أقل الموارد لتحقيق الأهداف المسطرة أي</w:t>
      </w:r>
      <w:r>
        <w:rPr>
          <w:rFonts w:hint="cs"/>
          <w:rtl/>
        </w:rPr>
        <w:t xml:space="preserve"> </w:t>
      </w:r>
      <w:r>
        <w:rPr>
          <w:rtl/>
        </w:rPr>
        <w:t>الكفاءة</w:t>
      </w:r>
      <w:r>
        <w:rPr>
          <w:rFonts w:hint="cs"/>
          <w:rtl/>
        </w:rPr>
        <w:t>.</w:t>
      </w:r>
    </w:p>
    <w:p w14:paraId="24735EEE" w14:textId="4F64DFE8" w:rsidR="00F0196E" w:rsidRDefault="00A5760B" w:rsidP="00F0196E">
      <w:pPr>
        <w:spacing w:before="40" w:after="40"/>
        <w:ind w:firstLine="423"/>
        <w:jc w:val="both"/>
      </w:pPr>
      <w:r>
        <w:rPr>
          <w:rtl/>
        </w:rPr>
        <w:t>أن الكفاءة لا تعادل الفعالية ولكنها أحد عناصرها، كما</w:t>
      </w:r>
      <w:r>
        <w:rPr>
          <w:rFonts w:hint="cs"/>
          <w:rtl/>
        </w:rPr>
        <w:t xml:space="preserve"> </w:t>
      </w:r>
      <w:r>
        <w:rPr>
          <w:rtl/>
        </w:rPr>
        <w:t>أن الكفاءة ليست شرط كافيا للفعالية ولكنها متطلبا ضروريا لها، حيث لا يمكن بلوغ</w:t>
      </w:r>
      <w:r>
        <w:rPr>
          <w:rFonts w:hint="cs"/>
          <w:rtl/>
        </w:rPr>
        <w:t xml:space="preserve"> </w:t>
      </w:r>
      <w:r>
        <w:rPr>
          <w:rtl/>
        </w:rPr>
        <w:t>الأهداف المسطرة إلا بالاهتمام بالوسائل المستعملة لتحقيقها، كما أن دراسة تحقيق الأهداف</w:t>
      </w:r>
      <w:r>
        <w:rPr>
          <w:rFonts w:hint="cs"/>
          <w:rtl/>
        </w:rPr>
        <w:t xml:space="preserve"> </w:t>
      </w:r>
      <w:r>
        <w:rPr>
          <w:rtl/>
        </w:rPr>
        <w:t xml:space="preserve">يتطلب بالضرورة تحليل طريق الوصول إليها </w:t>
      </w:r>
      <w:r>
        <w:rPr>
          <w:rFonts w:hint="cs"/>
          <w:rtl/>
        </w:rPr>
        <w:t>(</w:t>
      </w:r>
      <w:r>
        <w:rPr>
          <w:rtl/>
        </w:rPr>
        <w:t>كيفية استخدام</w:t>
      </w:r>
      <w:r>
        <w:rPr>
          <w:rFonts w:hint="cs"/>
          <w:rtl/>
        </w:rPr>
        <w:t xml:space="preserve"> </w:t>
      </w:r>
      <w:r>
        <w:rPr>
          <w:rtl/>
        </w:rPr>
        <w:t>الموارد</w:t>
      </w:r>
      <w:r>
        <w:rPr>
          <w:rFonts w:hint="cs"/>
          <w:rtl/>
        </w:rPr>
        <w:t>)</w:t>
      </w:r>
      <w:r>
        <w:rPr>
          <w:rtl/>
        </w:rPr>
        <w:t>، وإذا كانت تحديد مستوى الكفاءة يعتمد على المدخلات كمعايير لقياسها، فإن</w:t>
      </w:r>
      <w:r>
        <w:rPr>
          <w:rFonts w:hint="cs"/>
          <w:rtl/>
        </w:rPr>
        <w:t xml:space="preserve"> </w:t>
      </w:r>
      <w:r>
        <w:rPr>
          <w:rtl/>
        </w:rPr>
        <w:t>تحديد مستوى الفعالية يعتمد على النتائج أو المخرجات كمعايير لقياسها، مع العلم أن</w:t>
      </w:r>
      <w:r>
        <w:rPr>
          <w:rFonts w:hint="cs"/>
          <w:rtl/>
        </w:rPr>
        <w:t xml:space="preserve"> </w:t>
      </w:r>
      <w:r>
        <w:rPr>
          <w:rtl/>
        </w:rPr>
        <w:t>المدخلات هي مكون هام في المخرجات، ولذلك فالجدول يبين أن الكفاءة لا تعادل الفعالية</w:t>
      </w:r>
      <w:r>
        <w:rPr>
          <w:rFonts w:hint="cs"/>
          <w:rtl/>
        </w:rPr>
        <w:t xml:space="preserve"> </w:t>
      </w:r>
      <w:r>
        <w:rPr>
          <w:rtl/>
        </w:rPr>
        <w:t>ولكنها أحد عناصرها، كما يبين أن الكفاءة ليست شرطا كافيا للفعالية ولكنها متطلب</w:t>
      </w:r>
      <w:r>
        <w:rPr>
          <w:rFonts w:hint="cs"/>
          <w:rtl/>
        </w:rPr>
        <w:t xml:space="preserve"> </w:t>
      </w:r>
      <w:r>
        <w:rPr>
          <w:rtl/>
        </w:rPr>
        <w:t>ضروري لها</w:t>
      </w:r>
      <w:r w:rsidR="00F0196E">
        <w:rPr>
          <w:rtl/>
        </w:rPr>
        <w:t xml:space="preserve"> (</w:t>
      </w:r>
      <w:r w:rsidR="00F0196E">
        <w:t>Khan et al 2017</w:t>
      </w:r>
      <w:r w:rsidR="00F0196E">
        <w:rPr>
          <w:rtl/>
        </w:rPr>
        <w:t>)</w:t>
      </w:r>
      <w:r w:rsidR="00F0196E">
        <w:rPr>
          <w:rFonts w:hint="cs"/>
          <w:rtl/>
        </w:rPr>
        <w:t>.</w:t>
      </w:r>
    </w:p>
    <w:p w14:paraId="73D104CA" w14:textId="4459C4D5" w:rsidR="00A64057" w:rsidRDefault="00770695" w:rsidP="00A64057">
      <w:pPr>
        <w:pStyle w:val="Heading2"/>
        <w:rPr>
          <w:rtl/>
        </w:rPr>
      </w:pPr>
      <w:r>
        <w:rPr>
          <w:rFonts w:hint="cs"/>
          <w:rtl/>
        </w:rPr>
        <w:t>-</w:t>
      </w:r>
      <w:r w:rsidR="00A64057">
        <w:rPr>
          <w:rFonts w:hint="cs"/>
          <w:rtl/>
        </w:rPr>
        <w:t xml:space="preserve"> </w:t>
      </w:r>
      <w:r w:rsidR="00A64057" w:rsidRPr="00A64057">
        <w:rPr>
          <w:rtl/>
        </w:rPr>
        <w:t>علاقة الأداء بالفعالية والكفاءة</w:t>
      </w:r>
      <w:r w:rsidR="00A64057">
        <w:rPr>
          <w:rFonts w:hint="cs"/>
          <w:rtl/>
        </w:rPr>
        <w:t>:</w:t>
      </w:r>
    </w:p>
    <w:p w14:paraId="45B381D9" w14:textId="0D21E048" w:rsidR="00A64057" w:rsidRDefault="00A64057" w:rsidP="00F0196E">
      <w:pPr>
        <w:spacing w:before="40" w:after="40"/>
        <w:ind w:firstLine="423"/>
        <w:jc w:val="both"/>
        <w:rPr>
          <w:rtl/>
        </w:rPr>
      </w:pPr>
      <w:r>
        <w:rPr>
          <w:rFonts w:hint="cs"/>
          <w:rtl/>
        </w:rPr>
        <w:t>يشير</w:t>
      </w:r>
      <w:r w:rsidR="00F0196E">
        <w:rPr>
          <w:rtl/>
        </w:rPr>
        <w:t xml:space="preserve"> (</w:t>
      </w:r>
      <w:r w:rsidR="00F0196E">
        <w:t>Khan et al 2017</w:t>
      </w:r>
      <w:r w:rsidR="00F0196E">
        <w:rPr>
          <w:rtl/>
        </w:rPr>
        <w:t>)</w:t>
      </w:r>
      <w:r w:rsidR="00F0196E">
        <w:rPr>
          <w:rFonts w:hint="cs"/>
          <w:rtl/>
        </w:rPr>
        <w:t xml:space="preserve"> </w:t>
      </w:r>
      <w:r w:rsidR="00C32A3B">
        <w:rPr>
          <w:rFonts w:hint="cs"/>
          <w:rtl/>
        </w:rPr>
        <w:t>إلى</w:t>
      </w:r>
      <w:r>
        <w:rPr>
          <w:rFonts w:hint="cs"/>
          <w:rtl/>
        </w:rPr>
        <w:t xml:space="preserve"> </w:t>
      </w:r>
      <w:r>
        <w:rPr>
          <w:rtl/>
        </w:rPr>
        <w:t>أن أداء مركز مسؤولية</w:t>
      </w:r>
      <w:r>
        <w:rPr>
          <w:rFonts w:hint="cs"/>
          <w:rtl/>
        </w:rPr>
        <w:t xml:space="preserve"> (</w:t>
      </w:r>
      <w:r>
        <w:rPr>
          <w:rtl/>
        </w:rPr>
        <w:t>منظمة ، وحدة ، قسم ، ورشة …الخ</w:t>
      </w:r>
      <w:r>
        <w:rPr>
          <w:rFonts w:hint="cs"/>
          <w:rtl/>
        </w:rPr>
        <w:t xml:space="preserve">) </w:t>
      </w:r>
      <w:r>
        <w:rPr>
          <w:rtl/>
        </w:rPr>
        <w:t xml:space="preserve"> يعبر عن</w:t>
      </w:r>
      <w:r w:rsidR="00C32A3B">
        <w:rPr>
          <w:rFonts w:hint="cs"/>
          <w:rtl/>
        </w:rPr>
        <w:t xml:space="preserve"> </w:t>
      </w:r>
      <w:r>
        <w:rPr>
          <w:rtl/>
        </w:rPr>
        <w:t>الكفاءة والفعالية التي يحقق بها هذا</w:t>
      </w:r>
      <w:r>
        <w:rPr>
          <w:rFonts w:hint="cs"/>
          <w:rtl/>
        </w:rPr>
        <w:t xml:space="preserve"> </w:t>
      </w:r>
      <w:r>
        <w:rPr>
          <w:rtl/>
        </w:rPr>
        <w:t>المركز الأهداف التي سطرها</w:t>
      </w:r>
      <w:r>
        <w:rPr>
          <w:rFonts w:hint="cs"/>
          <w:rtl/>
        </w:rPr>
        <w:t>.</w:t>
      </w:r>
    </w:p>
    <w:p w14:paraId="0693E31A" w14:textId="54DC1186" w:rsidR="00A64057" w:rsidRDefault="00A64057" w:rsidP="00A64057">
      <w:pPr>
        <w:spacing w:before="40" w:after="40"/>
        <w:ind w:firstLine="423"/>
        <w:jc w:val="both"/>
        <w:rPr>
          <w:rtl/>
        </w:rPr>
      </w:pPr>
      <w:r>
        <w:rPr>
          <w:rtl/>
        </w:rPr>
        <w:t>كما يعرف البعض الأداء بأنه "تعظيم المخرجات تحت قيد تدنية المدخلات،</w:t>
      </w:r>
      <w:r>
        <w:rPr>
          <w:rFonts w:hint="cs"/>
          <w:rtl/>
        </w:rPr>
        <w:t xml:space="preserve"> </w:t>
      </w:r>
      <w:r>
        <w:rPr>
          <w:rtl/>
        </w:rPr>
        <w:t xml:space="preserve">بمعنى أن الأداء يترجم في الفعالية </w:t>
      </w:r>
      <w:r>
        <w:rPr>
          <w:rFonts w:hint="cs"/>
          <w:rtl/>
        </w:rPr>
        <w:t>(</w:t>
      </w:r>
      <w:r>
        <w:rPr>
          <w:rtl/>
        </w:rPr>
        <w:t>تعظيم المخرجات أو تحقيق الأهداف المسطرة</w:t>
      </w:r>
      <w:r>
        <w:rPr>
          <w:rFonts w:hint="cs"/>
          <w:rtl/>
        </w:rPr>
        <w:t xml:space="preserve">) </w:t>
      </w:r>
      <w:r>
        <w:rPr>
          <w:rtl/>
        </w:rPr>
        <w:t xml:space="preserve">والكفاءة </w:t>
      </w:r>
      <w:r>
        <w:rPr>
          <w:rFonts w:hint="cs"/>
          <w:rtl/>
        </w:rPr>
        <w:t>(</w:t>
      </w:r>
      <w:r>
        <w:rPr>
          <w:rtl/>
        </w:rPr>
        <w:t>تدنية المدخلات أو ترشيد استخدام الموارد</w:t>
      </w:r>
      <w:r>
        <w:rPr>
          <w:rFonts w:hint="cs"/>
          <w:rtl/>
        </w:rPr>
        <w:t>)</w:t>
      </w:r>
      <w:r>
        <w:rPr>
          <w:rtl/>
        </w:rPr>
        <w:t>، لذا يمكن التعبير عن الأداء بالعلاقة</w:t>
      </w:r>
      <w:r>
        <w:rPr>
          <w:rFonts w:hint="cs"/>
          <w:rtl/>
        </w:rPr>
        <w:t xml:space="preserve"> </w:t>
      </w:r>
      <w:r>
        <w:rPr>
          <w:rtl/>
        </w:rPr>
        <w:t>التالية:</w:t>
      </w:r>
    </w:p>
    <w:p w14:paraId="199919B9" w14:textId="3905442A" w:rsidR="00A64057" w:rsidRPr="00A64057" w:rsidRDefault="00A64057" w:rsidP="00A64057">
      <w:pPr>
        <w:spacing w:before="40" w:after="40"/>
        <w:ind w:firstLine="423"/>
        <w:jc w:val="both"/>
        <w:rPr>
          <w:rtl/>
        </w:rPr>
      </w:pPr>
      <w:r>
        <w:rPr>
          <w:noProof/>
        </w:rPr>
        <w:drawing>
          <wp:inline distT="0" distB="0" distL="0" distR="0" wp14:anchorId="1A14BFEC" wp14:editId="1AC04012">
            <wp:extent cx="2520000" cy="3309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520000" cy="330911"/>
                    </a:xfrm>
                    <a:prstGeom prst="rect">
                      <a:avLst/>
                    </a:prstGeom>
                  </pic:spPr>
                </pic:pic>
              </a:graphicData>
            </a:graphic>
          </wp:inline>
        </w:drawing>
      </w:r>
    </w:p>
    <w:p w14:paraId="2090745E" w14:textId="529A7EBA" w:rsidR="00A64057" w:rsidRDefault="00A64057" w:rsidP="00A64057">
      <w:pPr>
        <w:spacing w:before="40" w:after="40"/>
        <w:ind w:firstLine="423"/>
        <w:jc w:val="both"/>
        <w:rPr>
          <w:rtl/>
        </w:rPr>
      </w:pPr>
      <w:r>
        <w:rPr>
          <w:rtl/>
        </w:rPr>
        <w:t>إذن فالأداء المرتفع يعني تحقيق الأهداف المسطرة بأقل قدر من الموارد في العمل أي</w:t>
      </w:r>
      <w:r>
        <w:rPr>
          <w:rFonts w:hint="cs"/>
          <w:rtl/>
        </w:rPr>
        <w:t xml:space="preserve"> </w:t>
      </w:r>
      <w:r>
        <w:rPr>
          <w:rtl/>
        </w:rPr>
        <w:t>الفعالية والكفاءة معا، لذلك فهو يترجم الظاهرتين في آن واحد:</w:t>
      </w:r>
    </w:p>
    <w:p w14:paraId="60CCED53" w14:textId="5088678A" w:rsidR="00A64057" w:rsidRDefault="00A64057" w:rsidP="00A64057">
      <w:pPr>
        <w:pStyle w:val="ListParagraph"/>
        <w:numPr>
          <w:ilvl w:val="0"/>
          <w:numId w:val="33"/>
        </w:numPr>
        <w:spacing w:before="40" w:after="40"/>
        <w:jc w:val="both"/>
        <w:rPr>
          <w:rtl/>
        </w:rPr>
      </w:pPr>
      <w:r>
        <w:rPr>
          <w:rtl/>
        </w:rPr>
        <w:t xml:space="preserve">درجة بلوغ الهدف أو الأهداف المحددة </w:t>
      </w:r>
      <w:r>
        <w:rPr>
          <w:rFonts w:hint="cs"/>
          <w:rtl/>
        </w:rPr>
        <w:t>(</w:t>
      </w:r>
      <w:r>
        <w:rPr>
          <w:rtl/>
        </w:rPr>
        <w:t>الفعالية</w:t>
      </w:r>
      <w:r>
        <w:rPr>
          <w:rFonts w:hint="cs"/>
          <w:rtl/>
        </w:rPr>
        <w:t>).</w:t>
      </w:r>
    </w:p>
    <w:p w14:paraId="30B96551" w14:textId="7130556F" w:rsidR="00A64057" w:rsidRDefault="00A64057" w:rsidP="00A64057">
      <w:pPr>
        <w:pStyle w:val="ListParagraph"/>
        <w:numPr>
          <w:ilvl w:val="0"/>
          <w:numId w:val="33"/>
        </w:numPr>
        <w:spacing w:before="40" w:after="40"/>
        <w:jc w:val="both"/>
        <w:rPr>
          <w:rtl/>
        </w:rPr>
      </w:pPr>
      <w:r>
        <w:rPr>
          <w:rtl/>
        </w:rPr>
        <w:t xml:space="preserve">الطريقة التي تم بها تحقيق النتائج </w:t>
      </w:r>
      <w:r>
        <w:rPr>
          <w:rFonts w:hint="cs"/>
          <w:rtl/>
        </w:rPr>
        <w:t>(</w:t>
      </w:r>
      <w:r>
        <w:rPr>
          <w:rtl/>
        </w:rPr>
        <w:t>الكفاءة</w:t>
      </w:r>
      <w:r>
        <w:rPr>
          <w:rFonts w:hint="cs"/>
          <w:rtl/>
        </w:rPr>
        <w:t>)</w:t>
      </w:r>
      <w:r>
        <w:rPr>
          <w:rtl/>
        </w:rPr>
        <w:t>.</w:t>
      </w:r>
    </w:p>
    <w:p w14:paraId="1C7BAFB0" w14:textId="016B6C87" w:rsidR="00F0196E" w:rsidRDefault="00A64057" w:rsidP="00F0196E">
      <w:pPr>
        <w:spacing w:before="40" w:after="40"/>
        <w:ind w:firstLine="423"/>
        <w:jc w:val="both"/>
        <w:rPr>
          <w:rtl/>
        </w:rPr>
      </w:pPr>
      <w:r>
        <w:rPr>
          <w:rtl/>
        </w:rPr>
        <w:lastRenderedPageBreak/>
        <w:t>إلا أن الفعالية تتأثر أكثر بعلاقة المنظمة بالبيئة الخارجية وقدراتها على التكيف</w:t>
      </w:r>
      <w:r>
        <w:rPr>
          <w:rFonts w:hint="cs"/>
          <w:rtl/>
        </w:rPr>
        <w:t xml:space="preserve"> </w:t>
      </w:r>
      <w:r>
        <w:rPr>
          <w:rtl/>
        </w:rPr>
        <w:t>واستغلال الفرص وتجنب التهديدات لتحقيق النمو والبقاء، أما الكفاءة فتعتمد أكثر على</w:t>
      </w:r>
      <w:r>
        <w:rPr>
          <w:rFonts w:hint="cs"/>
          <w:rtl/>
        </w:rPr>
        <w:t xml:space="preserve"> </w:t>
      </w:r>
      <w:r>
        <w:rPr>
          <w:rtl/>
        </w:rPr>
        <w:t xml:space="preserve">مدى استغلال المنظمة للموارد برشاده، وبما أن الأداء يشمل البعدين </w:t>
      </w:r>
      <w:r>
        <w:rPr>
          <w:rFonts w:hint="cs"/>
          <w:rtl/>
        </w:rPr>
        <w:t>(</w:t>
      </w:r>
      <w:r>
        <w:rPr>
          <w:rtl/>
        </w:rPr>
        <w:t>الكفاءة والفعالية</w:t>
      </w:r>
      <w:r>
        <w:rPr>
          <w:rFonts w:hint="cs"/>
          <w:rtl/>
        </w:rPr>
        <w:t>)</w:t>
      </w:r>
      <w:r w:rsidR="00C32A3B">
        <w:rPr>
          <w:rFonts w:hint="cs"/>
          <w:rtl/>
        </w:rPr>
        <w:t xml:space="preserve"> </w:t>
      </w:r>
      <w:r>
        <w:rPr>
          <w:rtl/>
        </w:rPr>
        <w:t>فإنه يتعلق بمتغيرات البيئة الداخلية والخارجية للمنظمة، وهو ما يجعله يمثل مؤشرا</w:t>
      </w:r>
      <w:r>
        <w:rPr>
          <w:rFonts w:hint="cs"/>
          <w:rtl/>
        </w:rPr>
        <w:t xml:space="preserve">ً </w:t>
      </w:r>
      <w:r>
        <w:rPr>
          <w:rtl/>
        </w:rPr>
        <w:t>لنجاعة المنظمة أمام</w:t>
      </w:r>
      <w:r w:rsidR="00F0196E">
        <w:rPr>
          <w:rtl/>
        </w:rPr>
        <w:t xml:space="preserve"> العاملين فيها والمتعاملين معها</w:t>
      </w:r>
      <w:r w:rsidR="00F0196E">
        <w:rPr>
          <w:rFonts w:hint="cs"/>
          <w:rtl/>
        </w:rPr>
        <w:t xml:space="preserve"> </w:t>
      </w:r>
      <w:r w:rsidR="00F0196E">
        <w:rPr>
          <w:rtl/>
        </w:rPr>
        <w:t>(شبو، 2021)</w:t>
      </w:r>
      <w:r w:rsidR="00F0196E">
        <w:rPr>
          <w:rFonts w:hint="cs"/>
          <w:rtl/>
        </w:rPr>
        <w:t>.</w:t>
      </w:r>
    </w:p>
    <w:p w14:paraId="0EB02787" w14:textId="1C8B8273" w:rsidR="001F2628" w:rsidRDefault="00770695" w:rsidP="001F2628">
      <w:pPr>
        <w:pStyle w:val="Heading2"/>
        <w:rPr>
          <w:rtl/>
        </w:rPr>
      </w:pPr>
      <w:r>
        <w:rPr>
          <w:rFonts w:hint="cs"/>
          <w:rtl/>
        </w:rPr>
        <w:t>ثالثاً:</w:t>
      </w:r>
      <w:r w:rsidR="001F2628">
        <w:rPr>
          <w:rtl/>
        </w:rPr>
        <w:t xml:space="preserve"> الإنتاجية</w:t>
      </w:r>
      <w:r w:rsidR="001F2628">
        <w:rPr>
          <w:rFonts w:hint="cs"/>
          <w:rtl/>
        </w:rPr>
        <w:t>:</w:t>
      </w:r>
    </w:p>
    <w:p w14:paraId="7CAC96B3" w14:textId="5AA07DDF" w:rsidR="00F0196E" w:rsidRDefault="001F2628" w:rsidP="00F0196E">
      <w:pPr>
        <w:spacing w:before="40" w:after="40"/>
        <w:ind w:firstLine="423"/>
        <w:jc w:val="both"/>
        <w:rPr>
          <w:rtl/>
        </w:rPr>
      </w:pPr>
      <w:r>
        <w:rPr>
          <w:rtl/>
        </w:rPr>
        <w:t>يعاني مفهوم الإنتاجية من عدم الاتفاق بين الباحثين والممارسين، فقد يستعملون</w:t>
      </w:r>
      <w:r>
        <w:rPr>
          <w:rFonts w:hint="cs"/>
          <w:rtl/>
        </w:rPr>
        <w:t xml:space="preserve"> </w:t>
      </w:r>
      <w:r>
        <w:rPr>
          <w:rtl/>
        </w:rPr>
        <w:t>مصطلح الإنتاجية مع أنهم يريدون به أشياء مختلفة، ومن الاعتقادات الخاطئة هو أن</w:t>
      </w:r>
      <w:r>
        <w:rPr>
          <w:rFonts w:hint="cs"/>
          <w:rtl/>
        </w:rPr>
        <w:t xml:space="preserve"> </w:t>
      </w:r>
      <w:r>
        <w:rPr>
          <w:rtl/>
        </w:rPr>
        <w:t>الإنتاجية ترتبط بالإنتاج فقط، إلا أنها كمفهوم تستخدم في كل أنواع المنظمات الربحية</w:t>
      </w:r>
      <w:r>
        <w:rPr>
          <w:rFonts w:hint="cs"/>
          <w:rtl/>
        </w:rPr>
        <w:t xml:space="preserve"> </w:t>
      </w:r>
      <w:r>
        <w:rPr>
          <w:rtl/>
        </w:rPr>
        <w:t>وغير الربحية، الإنتاجية والخدمية</w:t>
      </w:r>
      <w:r w:rsidR="00F0196E">
        <w:rPr>
          <w:rFonts w:hint="cs"/>
          <w:rtl/>
        </w:rPr>
        <w:t xml:space="preserve"> </w:t>
      </w:r>
      <w:r w:rsidR="00F0196E">
        <w:rPr>
          <w:rtl/>
        </w:rPr>
        <w:t>(شبو، 2021)</w:t>
      </w:r>
      <w:r w:rsidR="00F0196E">
        <w:rPr>
          <w:rFonts w:hint="cs"/>
          <w:rtl/>
        </w:rPr>
        <w:t>.</w:t>
      </w:r>
    </w:p>
    <w:p w14:paraId="3FB0C58D" w14:textId="0E2B7EFC" w:rsidR="00A5760B" w:rsidRDefault="001F2628" w:rsidP="00F0196E">
      <w:pPr>
        <w:spacing w:before="40" w:after="40"/>
        <w:ind w:firstLine="423"/>
        <w:jc w:val="both"/>
        <w:rPr>
          <w:rtl/>
        </w:rPr>
      </w:pPr>
      <w:r>
        <w:rPr>
          <w:rtl/>
        </w:rPr>
        <w:t>توجد للإنتاجية تعاريف متعددة يمكن تجميعها في ثلاث مجموعات أساسية هي</w:t>
      </w:r>
      <w:r w:rsidR="00F0196E">
        <w:rPr>
          <w:rFonts w:hint="cs"/>
          <w:rtl/>
        </w:rPr>
        <w:t xml:space="preserve">: </w:t>
      </w:r>
      <w:r w:rsidR="00F0196E">
        <w:rPr>
          <w:rtl/>
        </w:rPr>
        <w:t>(المطيري، 2019)</w:t>
      </w:r>
    </w:p>
    <w:p w14:paraId="111F41BF" w14:textId="77777777" w:rsidR="001F2628" w:rsidRDefault="001F2628" w:rsidP="001F2628">
      <w:pPr>
        <w:pStyle w:val="ListParagraph"/>
        <w:numPr>
          <w:ilvl w:val="0"/>
          <w:numId w:val="34"/>
        </w:numPr>
        <w:spacing w:before="40" w:after="40"/>
        <w:rPr>
          <w:rtl/>
        </w:rPr>
      </w:pPr>
      <w:r>
        <w:rPr>
          <w:rtl/>
        </w:rPr>
        <w:t>الإنتاجية هي كفاءة استخدام الموارد.</w:t>
      </w:r>
    </w:p>
    <w:p w14:paraId="7729E598" w14:textId="1F0C5F73" w:rsidR="001F2628" w:rsidRDefault="001F2628" w:rsidP="001F2628">
      <w:pPr>
        <w:pStyle w:val="ListParagraph"/>
        <w:numPr>
          <w:ilvl w:val="0"/>
          <w:numId w:val="34"/>
        </w:numPr>
        <w:spacing w:before="40" w:after="40"/>
        <w:rPr>
          <w:rtl/>
        </w:rPr>
      </w:pPr>
      <w:r>
        <w:rPr>
          <w:rtl/>
        </w:rPr>
        <w:t>الإنتاجية هي نسبة المخرجات إلى المدخلات.</w:t>
      </w:r>
    </w:p>
    <w:p w14:paraId="08F3BA66" w14:textId="51DE7BA4" w:rsidR="00F0196E" w:rsidRDefault="001F2628" w:rsidP="00770695">
      <w:pPr>
        <w:pStyle w:val="ListParagraph"/>
        <w:numPr>
          <w:ilvl w:val="0"/>
          <w:numId w:val="34"/>
        </w:numPr>
        <w:spacing w:before="40" w:after="40"/>
        <w:jc w:val="both"/>
        <w:rPr>
          <w:rtl/>
        </w:rPr>
      </w:pPr>
      <w:r>
        <w:rPr>
          <w:rtl/>
        </w:rPr>
        <w:t>الإنتاجية تشمل الكفاءة والفعالية معا.</w:t>
      </w:r>
      <w:r w:rsidR="00770695">
        <w:rPr>
          <w:rFonts w:hint="cs"/>
          <w:rtl/>
        </w:rPr>
        <w:t xml:space="preserve"> </w:t>
      </w:r>
    </w:p>
    <w:p w14:paraId="1D99229E" w14:textId="3FD27C34" w:rsidR="001F2628" w:rsidRDefault="001F2628" w:rsidP="001F2628">
      <w:pPr>
        <w:pStyle w:val="Heading3"/>
        <w:rPr>
          <w:rtl/>
        </w:rPr>
      </w:pPr>
      <w:r>
        <w:rPr>
          <w:rFonts w:hint="cs"/>
          <w:rtl/>
        </w:rPr>
        <w:t xml:space="preserve">1/ </w:t>
      </w:r>
      <w:r>
        <w:rPr>
          <w:rtl/>
        </w:rPr>
        <w:t xml:space="preserve">الإنتاجية هي كفاءة استخدام الموارد: </w:t>
      </w:r>
    </w:p>
    <w:p w14:paraId="0AD4E8B1" w14:textId="336B7C84" w:rsidR="001F2628" w:rsidRDefault="001F2628" w:rsidP="00F0196E">
      <w:pPr>
        <w:spacing w:before="40" w:after="40"/>
        <w:ind w:firstLine="423"/>
        <w:jc w:val="both"/>
        <w:rPr>
          <w:rtl/>
        </w:rPr>
      </w:pPr>
      <w:r>
        <w:rPr>
          <w:rtl/>
        </w:rPr>
        <w:t>تعرف كفاءة بأنها "استخدام الموارد من قوى بشرية، معدات، مواد، رأسمال</w:t>
      </w:r>
      <w:r>
        <w:rPr>
          <w:rFonts w:hint="cs"/>
          <w:rtl/>
        </w:rPr>
        <w:t xml:space="preserve"> </w:t>
      </w:r>
      <w:r>
        <w:rPr>
          <w:rtl/>
        </w:rPr>
        <w:t>وغيرها لتحقيق المخرجات</w:t>
      </w:r>
      <w:r w:rsidR="00F0196E">
        <w:rPr>
          <w:rtl/>
        </w:rPr>
        <w:t xml:space="preserve"> والمتمثلة في المنتجات والخدمات</w:t>
      </w:r>
      <w:r w:rsidR="00F0196E">
        <w:rPr>
          <w:rFonts w:hint="cs"/>
          <w:rtl/>
        </w:rPr>
        <w:t xml:space="preserve"> </w:t>
      </w:r>
      <w:r w:rsidR="00F0196E">
        <w:rPr>
          <w:rtl/>
        </w:rPr>
        <w:t>(</w:t>
      </w:r>
      <w:r w:rsidR="00F0196E">
        <w:t>Saha &amp; Majumder et al 2017</w:t>
      </w:r>
      <w:r w:rsidR="00F0196E">
        <w:rPr>
          <w:rtl/>
        </w:rPr>
        <w:t>)</w:t>
      </w:r>
      <w:r w:rsidR="00F0196E">
        <w:rPr>
          <w:rFonts w:hint="cs"/>
          <w:rtl/>
        </w:rPr>
        <w:t>.</w:t>
      </w:r>
    </w:p>
    <w:p w14:paraId="14245787" w14:textId="167DF9A5" w:rsidR="001F2628" w:rsidRDefault="001F2628" w:rsidP="001F2628">
      <w:pPr>
        <w:spacing w:before="40" w:after="40"/>
        <w:ind w:firstLine="423"/>
        <w:jc w:val="both"/>
        <w:rPr>
          <w:rtl/>
        </w:rPr>
      </w:pPr>
      <w:r>
        <w:rPr>
          <w:rtl/>
        </w:rPr>
        <w:t>نلاحظ في هذا التعريف أن الإنتاجية تتمثل في استخدام أقل قدر من الموارد</w:t>
      </w:r>
      <w:r>
        <w:rPr>
          <w:rFonts w:hint="cs"/>
          <w:rtl/>
        </w:rPr>
        <w:t xml:space="preserve"> </w:t>
      </w:r>
      <w:r>
        <w:rPr>
          <w:rtl/>
        </w:rPr>
        <w:t>وعوامل النتاج المختلفة للحصول على مخرجات، وهو ما ينطبق على الكفاءة.</w:t>
      </w:r>
    </w:p>
    <w:p w14:paraId="4D51BD19" w14:textId="5BAFDDFE" w:rsidR="001F2628" w:rsidRDefault="001F2628" w:rsidP="001F2628">
      <w:pPr>
        <w:spacing w:before="40" w:after="40"/>
        <w:ind w:firstLine="423"/>
        <w:jc w:val="both"/>
        <w:rPr>
          <w:rtl/>
        </w:rPr>
      </w:pPr>
      <w:r>
        <w:rPr>
          <w:rtl/>
        </w:rPr>
        <w:lastRenderedPageBreak/>
        <w:t>نلاحظ في هذا التعريف أن الإنتاجية تتمثل في استخدام أقل قدر من الموارد</w:t>
      </w:r>
      <w:r>
        <w:rPr>
          <w:rFonts w:hint="cs"/>
          <w:rtl/>
        </w:rPr>
        <w:t xml:space="preserve"> </w:t>
      </w:r>
      <w:r>
        <w:rPr>
          <w:rtl/>
        </w:rPr>
        <w:t>وعوامل الإنتاج المختلفة ، قصد الحصول على أعظم قدر من المخرجات، وهو ما ينطبق</w:t>
      </w:r>
      <w:r>
        <w:rPr>
          <w:rFonts w:hint="cs"/>
          <w:rtl/>
        </w:rPr>
        <w:t xml:space="preserve"> </w:t>
      </w:r>
      <w:r>
        <w:rPr>
          <w:rtl/>
        </w:rPr>
        <w:t>تماما على تعريف الكفاءة.</w:t>
      </w:r>
    </w:p>
    <w:p w14:paraId="79F62FF4" w14:textId="407A112C" w:rsidR="001F2628" w:rsidRDefault="001F2628" w:rsidP="001F2628">
      <w:pPr>
        <w:spacing w:before="40" w:after="40"/>
        <w:ind w:firstLine="423"/>
        <w:jc w:val="both"/>
        <w:rPr>
          <w:rtl/>
        </w:rPr>
      </w:pPr>
      <w:r>
        <w:rPr>
          <w:rtl/>
        </w:rPr>
        <w:t>كما تعرف الإنتاجية بأنها" تحسن مستمر في كفاءة المنظمة الناتج عن الاستعمال</w:t>
      </w:r>
      <w:r>
        <w:rPr>
          <w:rFonts w:hint="cs"/>
          <w:rtl/>
        </w:rPr>
        <w:t xml:space="preserve"> </w:t>
      </w:r>
      <w:r>
        <w:rPr>
          <w:rtl/>
        </w:rPr>
        <w:t>الكفء للموارد والعمل والآلات المتاحة.</w:t>
      </w:r>
    </w:p>
    <w:p w14:paraId="18391B7B" w14:textId="154B1F80" w:rsidR="001F2628" w:rsidRDefault="001F2628" w:rsidP="001F2628">
      <w:pPr>
        <w:spacing w:before="40" w:after="40"/>
        <w:ind w:firstLine="423"/>
        <w:jc w:val="both"/>
        <w:rPr>
          <w:rtl/>
        </w:rPr>
      </w:pPr>
      <w:r>
        <w:rPr>
          <w:rtl/>
        </w:rPr>
        <w:t>نلاحظ من هذا التعريف أن الإنتاجية تتمثل في التحسن الدائم في استعمال الموارد</w:t>
      </w:r>
      <w:r>
        <w:rPr>
          <w:rFonts w:hint="cs"/>
          <w:rtl/>
        </w:rPr>
        <w:t xml:space="preserve"> </w:t>
      </w:r>
      <w:r>
        <w:rPr>
          <w:rtl/>
        </w:rPr>
        <w:t>من قبل المنظمة، وهو ما يعطيها مفهوما ديناميكيا متطورا، حيث تتطلب جهودا متزايدة</w:t>
      </w:r>
      <w:r>
        <w:rPr>
          <w:rFonts w:hint="cs"/>
          <w:rtl/>
        </w:rPr>
        <w:t xml:space="preserve"> </w:t>
      </w:r>
      <w:r>
        <w:rPr>
          <w:rtl/>
        </w:rPr>
        <w:t>لتحسين الكفاءة،</w:t>
      </w:r>
      <w:r>
        <w:rPr>
          <w:rFonts w:hint="cs"/>
          <w:rtl/>
        </w:rPr>
        <w:t xml:space="preserve"> </w:t>
      </w:r>
      <w:r>
        <w:rPr>
          <w:rtl/>
        </w:rPr>
        <w:t>إن هذا التداخل بين الكفاءة والإنتاجية هو ما جعل بعض المؤلفين العرب يستعملون</w:t>
      </w:r>
      <w:r>
        <w:rPr>
          <w:rFonts w:hint="cs"/>
          <w:rtl/>
        </w:rPr>
        <w:t xml:space="preserve"> </w:t>
      </w:r>
      <w:r>
        <w:rPr>
          <w:rtl/>
        </w:rPr>
        <w:t>عبارة الكفاءة الإنتاجية أو الكفاية الإنتاجية بدل مصطلح الإنتاجية لوحده.</w:t>
      </w:r>
    </w:p>
    <w:p w14:paraId="2080E68D" w14:textId="2611C104" w:rsidR="001F2628" w:rsidRDefault="001F2628" w:rsidP="00C5781A">
      <w:pPr>
        <w:pStyle w:val="Heading3"/>
        <w:rPr>
          <w:rtl/>
        </w:rPr>
      </w:pPr>
      <w:r>
        <w:rPr>
          <w:rtl/>
        </w:rPr>
        <w:t>الإنتاجية هي نسبة المخرجات إلى المدخلات:</w:t>
      </w:r>
    </w:p>
    <w:p w14:paraId="5B692597" w14:textId="486652D8" w:rsidR="001F2628" w:rsidRDefault="001F2628" w:rsidP="001F2628">
      <w:pPr>
        <w:spacing w:before="40" w:after="40"/>
        <w:ind w:firstLine="423"/>
        <w:jc w:val="both"/>
        <w:rPr>
          <w:rtl/>
        </w:rPr>
      </w:pPr>
      <w:r>
        <w:rPr>
          <w:rtl/>
        </w:rPr>
        <w:t>أي أن الإنتاجية هي مقياس ومؤشر للكفاءة، ويعود هذا التعريف إلى الاقتصاديين</w:t>
      </w:r>
      <w:r>
        <w:rPr>
          <w:rFonts w:hint="cs"/>
          <w:rtl/>
        </w:rPr>
        <w:t xml:space="preserve"> </w:t>
      </w:r>
      <w:r>
        <w:rPr>
          <w:rtl/>
        </w:rPr>
        <w:t>الذين يعتبرون الإنتاجية أنها مؤشر يعبر</w:t>
      </w:r>
      <w:r>
        <w:rPr>
          <w:rFonts w:hint="cs"/>
          <w:rtl/>
        </w:rPr>
        <w:t xml:space="preserve"> </w:t>
      </w:r>
      <w:r>
        <w:rPr>
          <w:rtl/>
        </w:rPr>
        <w:t>عن مدى حسن استخدام الموارد النادرة في</w:t>
      </w:r>
      <w:r>
        <w:rPr>
          <w:rFonts w:hint="cs"/>
          <w:rtl/>
        </w:rPr>
        <w:t xml:space="preserve"> </w:t>
      </w:r>
      <w:r>
        <w:rPr>
          <w:rtl/>
        </w:rPr>
        <w:t>الإنتاج قصد تحويلها إلى سلع وخدمات.</w:t>
      </w:r>
    </w:p>
    <w:p w14:paraId="7E043BAD" w14:textId="3DD18531" w:rsidR="001F2628" w:rsidRDefault="001F2628" w:rsidP="001F2628">
      <w:pPr>
        <w:spacing w:before="40" w:after="40"/>
        <w:ind w:firstLine="423"/>
        <w:jc w:val="both"/>
        <w:rPr>
          <w:rtl/>
        </w:rPr>
      </w:pPr>
      <w:r>
        <w:rPr>
          <w:rFonts w:hint="cs"/>
          <w:rtl/>
        </w:rPr>
        <w:t>يرى (بن عنتر، 2004) أن</w:t>
      </w:r>
      <w:r>
        <w:rPr>
          <w:rtl/>
        </w:rPr>
        <w:t xml:space="preserve"> الإنتاجية بأنها تمثل" العلاقة بين الموارد</w:t>
      </w:r>
      <w:r>
        <w:rPr>
          <w:rFonts w:hint="cs"/>
          <w:rtl/>
        </w:rPr>
        <w:t>(</w:t>
      </w:r>
      <w:r>
        <w:rPr>
          <w:rtl/>
        </w:rPr>
        <w:t>المدخلات</w:t>
      </w:r>
      <w:r>
        <w:rPr>
          <w:rFonts w:hint="cs"/>
          <w:rtl/>
        </w:rPr>
        <w:t xml:space="preserve"> </w:t>
      </w:r>
      <w:r>
        <w:rPr>
          <w:rtl/>
        </w:rPr>
        <w:t>المستخدمة</w:t>
      </w:r>
      <w:r>
        <w:rPr>
          <w:rFonts w:hint="cs"/>
          <w:rtl/>
        </w:rPr>
        <w:t xml:space="preserve">) </w:t>
      </w:r>
      <w:r>
        <w:rPr>
          <w:rtl/>
        </w:rPr>
        <w:t xml:space="preserve"> في العملية الإنتاجية لإنتاج سلعة أو خدمة</w:t>
      </w:r>
      <w:r>
        <w:rPr>
          <w:rFonts w:hint="cs"/>
          <w:rtl/>
        </w:rPr>
        <w:t xml:space="preserve"> </w:t>
      </w:r>
      <w:r>
        <w:rPr>
          <w:rtl/>
        </w:rPr>
        <w:t>وبين النتائج من تلك العملية</w:t>
      </w:r>
      <w:r>
        <w:rPr>
          <w:rFonts w:hint="cs"/>
          <w:rtl/>
        </w:rPr>
        <w:t xml:space="preserve"> (</w:t>
      </w:r>
      <w:r>
        <w:rPr>
          <w:rtl/>
        </w:rPr>
        <w:t>المخرجات</w:t>
      </w:r>
      <w:r>
        <w:rPr>
          <w:rFonts w:hint="cs"/>
          <w:rtl/>
        </w:rPr>
        <w:t>).</w:t>
      </w:r>
    </w:p>
    <w:p w14:paraId="385CA417" w14:textId="3E3867B9" w:rsidR="00C5781A" w:rsidRDefault="00C5781A" w:rsidP="00C5781A">
      <w:pPr>
        <w:spacing w:before="40" w:after="40"/>
        <w:ind w:firstLine="423"/>
        <w:rPr>
          <w:rtl/>
        </w:rPr>
      </w:pPr>
      <w:r>
        <w:rPr>
          <w:rtl/>
        </w:rPr>
        <w:t>يبين هذا التعريف أن الإنتاجية هي علاقة رياضية بين المدخلات و المخرجات ،</w:t>
      </w:r>
      <w:r>
        <w:t xml:space="preserve"> </w:t>
      </w:r>
      <w:r>
        <w:rPr>
          <w:rtl/>
        </w:rPr>
        <w:t>مما يجعلها أداة يستخدمها المسير للتقييم و الحكم على العملية الإنتاجية، وغالبا ما يعبر</w:t>
      </w:r>
      <w:r>
        <w:t xml:space="preserve"> </w:t>
      </w:r>
      <w:r>
        <w:rPr>
          <w:rtl/>
        </w:rPr>
        <w:t>عن المدخلات بتكلفة الإنتاج</w:t>
      </w:r>
      <w:r>
        <w:t xml:space="preserve"> )</w:t>
      </w:r>
      <w:r>
        <w:rPr>
          <w:rtl/>
        </w:rPr>
        <w:t>المواد المستهلكة، العمل، المصاريف</w:t>
      </w:r>
      <w:r>
        <w:t>(</w:t>
      </w:r>
      <w:r>
        <w:rPr>
          <w:rtl/>
        </w:rPr>
        <w:t>، أما المخرجات</w:t>
      </w:r>
      <w:r>
        <w:t xml:space="preserve"> </w:t>
      </w:r>
      <w:r>
        <w:rPr>
          <w:rtl/>
        </w:rPr>
        <w:t>فيعبر عنها بقيمة المنتجات والخدمات في السوق.</w:t>
      </w:r>
    </w:p>
    <w:p w14:paraId="5BC29F39" w14:textId="1DA8E198" w:rsidR="00C5781A" w:rsidRDefault="00C5781A" w:rsidP="00C5781A">
      <w:pPr>
        <w:spacing w:before="40" w:after="40"/>
        <w:ind w:firstLine="423"/>
        <w:jc w:val="both"/>
        <w:rPr>
          <w:rtl/>
        </w:rPr>
      </w:pPr>
      <w:r>
        <w:rPr>
          <w:rtl/>
        </w:rPr>
        <w:t>يعرف هاينز فايهغيش الإنتاجية بأنها "نسبة المخرجات إلى</w:t>
      </w:r>
      <w:r>
        <w:t xml:space="preserve"> </w:t>
      </w:r>
      <w:r>
        <w:rPr>
          <w:rtl/>
        </w:rPr>
        <w:t xml:space="preserve">المدخلات خلال فترة زمنية محددة مع ضرورة الاهتمام بالجودة </w:t>
      </w:r>
      <w:r w:rsidR="00F0196E" w:rsidRPr="00F0196E">
        <w:rPr>
          <w:rtl/>
        </w:rPr>
        <w:t>(بن عنتر، 2004)</w:t>
      </w:r>
      <w:r>
        <w:rPr>
          <w:rtl/>
        </w:rPr>
        <w:t>.</w:t>
      </w:r>
    </w:p>
    <w:p w14:paraId="7BDD3ABF" w14:textId="45793555" w:rsidR="00C5781A" w:rsidRDefault="00C5781A" w:rsidP="00C5781A">
      <w:pPr>
        <w:spacing w:before="40" w:after="40"/>
        <w:ind w:firstLine="423"/>
        <w:jc w:val="both"/>
        <w:rPr>
          <w:rtl/>
        </w:rPr>
      </w:pPr>
      <w:r>
        <w:rPr>
          <w:rtl/>
        </w:rPr>
        <w:lastRenderedPageBreak/>
        <w:t>يضيف هذا التعريف شرط الجودة في المنتجات والخدمات والعملية الإنتاجية،</w:t>
      </w:r>
      <w:r>
        <w:t xml:space="preserve"> </w:t>
      </w:r>
      <w:r>
        <w:rPr>
          <w:rtl/>
        </w:rPr>
        <w:t>حيث أن انخفاض جودة المخرجات يؤدي إلى انخفاض قيمتها مقارنة مع قيمة المدخلات،</w:t>
      </w:r>
      <w:r>
        <w:t xml:space="preserve"> </w:t>
      </w:r>
      <w:r>
        <w:rPr>
          <w:rtl/>
        </w:rPr>
        <w:t>الشيء الذي يؤدي إلى انخفاض النسبة بينهما، وهو يسبب انخفاض الإنتاجية، ويضيف</w:t>
      </w:r>
      <w:r>
        <w:t xml:space="preserve"> </w:t>
      </w:r>
      <w:r>
        <w:rPr>
          <w:rtl/>
        </w:rPr>
        <w:t>التعريف عامل الزمن ، حيث أن عملية الإنتاج يتم قياس إنتاجيتها في فترة محددة،</w:t>
      </w:r>
      <w:r>
        <w:t xml:space="preserve"> </w:t>
      </w:r>
      <w:r>
        <w:rPr>
          <w:rtl/>
        </w:rPr>
        <w:t>والإنتاجية تتغير من مدة لأخرى.</w:t>
      </w:r>
    </w:p>
    <w:p w14:paraId="498A1309" w14:textId="516E48C1" w:rsidR="00A64057" w:rsidRDefault="00C5781A" w:rsidP="00C5781A">
      <w:pPr>
        <w:spacing w:before="40" w:after="40"/>
        <w:ind w:firstLine="423"/>
        <w:jc w:val="both"/>
        <w:rPr>
          <w:rtl/>
        </w:rPr>
      </w:pPr>
      <w:r>
        <w:rPr>
          <w:rtl/>
        </w:rPr>
        <w:t>إذن فالإنتاجية هي مقياس يترجم النسبة المستخرجة من حاصل قسمة المخرجات</w:t>
      </w:r>
      <w:r>
        <w:t xml:space="preserve"> </w:t>
      </w:r>
      <w:r>
        <w:rPr>
          <w:rtl/>
        </w:rPr>
        <w:t>على المدخلات، وهو ما يبين أنها مقياس من مقاييس الكفاءة، ولذلك يمكن أن نكتب :</w:t>
      </w:r>
    </w:p>
    <w:p w14:paraId="6621B8D6" w14:textId="418E7D0B" w:rsidR="00990F51" w:rsidRDefault="00C5781A" w:rsidP="00384727">
      <w:pPr>
        <w:spacing w:before="40" w:after="40"/>
        <w:ind w:hanging="2"/>
        <w:jc w:val="both"/>
        <w:rPr>
          <w:rtl/>
        </w:rPr>
      </w:pPr>
      <w:r>
        <w:rPr>
          <w:noProof/>
        </w:rPr>
        <w:drawing>
          <wp:inline distT="0" distB="0" distL="0" distR="0" wp14:anchorId="125FDE80" wp14:editId="6DD27088">
            <wp:extent cx="2838893" cy="9994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12800" r="4230" b="12000"/>
                    <a:stretch/>
                  </pic:blipFill>
                  <pic:spPr bwMode="auto">
                    <a:xfrm>
                      <a:off x="0" y="0"/>
                      <a:ext cx="2854819" cy="1005068"/>
                    </a:xfrm>
                    <a:prstGeom prst="rect">
                      <a:avLst/>
                    </a:prstGeom>
                    <a:ln>
                      <a:noFill/>
                    </a:ln>
                    <a:extLst>
                      <a:ext uri="{53640926-AAD7-44D8-BBD7-CCE9431645EC}">
                        <a14:shadowObscured xmlns:a14="http://schemas.microsoft.com/office/drawing/2010/main"/>
                      </a:ext>
                    </a:extLst>
                  </pic:spPr>
                </pic:pic>
              </a:graphicData>
            </a:graphic>
          </wp:inline>
        </w:drawing>
      </w:r>
    </w:p>
    <w:p w14:paraId="5E11CF12" w14:textId="4B72F643" w:rsidR="00C5781A" w:rsidRDefault="00C5781A" w:rsidP="00C5781A">
      <w:pPr>
        <w:pStyle w:val="Heading3"/>
        <w:rPr>
          <w:rtl/>
        </w:rPr>
      </w:pPr>
      <w:r>
        <w:rPr>
          <w:rtl/>
          <w:lang w:bidi="ar-SA"/>
        </w:rPr>
        <w:t>الإنتاج</w:t>
      </w:r>
      <w:r>
        <w:rPr>
          <w:rtl/>
        </w:rPr>
        <w:t>ية تشمل الكفاءة والفعالية معا:</w:t>
      </w:r>
    </w:p>
    <w:p w14:paraId="36BCDEF8" w14:textId="1B504E10" w:rsidR="00990F51" w:rsidRDefault="00C5781A" w:rsidP="00C5781A">
      <w:pPr>
        <w:spacing w:before="40" w:after="40"/>
        <w:ind w:firstLine="423"/>
        <w:jc w:val="both"/>
        <w:rPr>
          <w:rtl/>
        </w:rPr>
      </w:pPr>
      <w:r>
        <w:rPr>
          <w:rtl/>
        </w:rPr>
        <w:t>حيث أن اعتبار الإنتاجية هي الكفاءة أو مؤشرا من مؤشراتها، إنما هو المعنى</w:t>
      </w:r>
      <w:r>
        <w:t xml:space="preserve"> </w:t>
      </w:r>
      <w:r>
        <w:rPr>
          <w:rtl/>
        </w:rPr>
        <w:t>الضيق والمحدود لها، أما مفهوم الإنتاجية الأشمل فهو الذي يتضمن كل من الكفاءة</w:t>
      </w:r>
      <w:r>
        <w:t xml:space="preserve"> </w:t>
      </w:r>
      <w:r>
        <w:rPr>
          <w:rtl/>
        </w:rPr>
        <w:t xml:space="preserve">والفعالية في آن واحد، وهذا ما يذهب إليه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Pr>
          <w:rFonts w:hint="cs"/>
          <w:rtl/>
        </w:rPr>
        <w:t>ــــــــــــــــــــــــ</w:t>
      </w:r>
      <w:r>
        <w:rPr>
          <w:rtl/>
        </w:rPr>
        <w:t xml:space="preserve"> حيث يرى أن " الإنتاجية تربط</w:t>
      </w:r>
      <w:r>
        <w:t xml:space="preserve"> </w:t>
      </w:r>
      <w:r>
        <w:rPr>
          <w:rtl/>
        </w:rPr>
        <w:t>بين الفعالية للوصول إلى الأهداف والكفاءة في حسن استخدام الموارد وعناصر الإنتاج</w:t>
      </w:r>
      <w:r>
        <w:t xml:space="preserve"> </w:t>
      </w:r>
      <w:r>
        <w:rPr>
          <w:rtl/>
        </w:rPr>
        <w:t>المتاحة بغية بلوغ هذه الأهداف</w:t>
      </w:r>
      <w:r>
        <w:rPr>
          <w:rFonts w:hint="cs"/>
          <w:rtl/>
        </w:rPr>
        <w:t>.</w:t>
      </w:r>
    </w:p>
    <w:p w14:paraId="581A9809" w14:textId="65DA174D" w:rsidR="00F0196E" w:rsidRDefault="00C5781A" w:rsidP="00770695">
      <w:pPr>
        <w:spacing w:before="40" w:after="40"/>
        <w:ind w:firstLine="423"/>
        <w:jc w:val="both"/>
        <w:rPr>
          <w:rtl/>
        </w:rPr>
      </w:pPr>
      <w:r>
        <w:rPr>
          <w:rtl/>
        </w:rPr>
        <w:t>كما تعرف الإنتاجية بأنها"الاستعمال الكفء للموارد من قوى بشرية،</w:t>
      </w:r>
      <w:r>
        <w:rPr>
          <w:rFonts w:hint="cs"/>
          <w:rtl/>
        </w:rPr>
        <w:t xml:space="preserve"> </w:t>
      </w:r>
      <w:r>
        <w:rPr>
          <w:rtl/>
        </w:rPr>
        <w:t>معدات،</w:t>
      </w:r>
      <w:r>
        <w:rPr>
          <w:rFonts w:hint="cs"/>
          <w:rtl/>
        </w:rPr>
        <w:t xml:space="preserve"> </w:t>
      </w:r>
      <w:r>
        <w:rPr>
          <w:rtl/>
        </w:rPr>
        <w:t>مواد</w:t>
      </w:r>
      <w:r>
        <w:rPr>
          <w:rFonts w:hint="cs"/>
          <w:rtl/>
        </w:rPr>
        <w:t xml:space="preserve"> </w:t>
      </w:r>
      <w:r>
        <w:rPr>
          <w:rtl/>
        </w:rPr>
        <w:t>خام، رأسمال وغيرها، وهي تتضمن الحصول على أعظم وأفضل المخرجات من خلال</w:t>
      </w:r>
      <w:r>
        <w:rPr>
          <w:rFonts w:hint="cs"/>
          <w:rtl/>
        </w:rPr>
        <w:t xml:space="preserve"> </w:t>
      </w:r>
      <w:r>
        <w:rPr>
          <w:rtl/>
        </w:rPr>
        <w:t>هذه المدخلات.</w:t>
      </w:r>
      <w:r w:rsidR="00770695">
        <w:rPr>
          <w:rFonts w:hint="cs"/>
          <w:rtl/>
        </w:rPr>
        <w:t xml:space="preserve"> </w:t>
      </w:r>
    </w:p>
    <w:p w14:paraId="0D115956" w14:textId="119D3C2F" w:rsidR="00C5781A" w:rsidRDefault="00C5781A" w:rsidP="00C5781A">
      <w:pPr>
        <w:spacing w:before="40" w:after="40"/>
        <w:ind w:firstLine="423"/>
        <w:jc w:val="both"/>
        <w:rPr>
          <w:rtl/>
        </w:rPr>
      </w:pPr>
      <w:r>
        <w:rPr>
          <w:rtl/>
        </w:rPr>
        <w:t>يتبين من التعريفين السابقين أن الإنتاجية تربط بين:</w:t>
      </w:r>
    </w:p>
    <w:p w14:paraId="2DE31C6A" w14:textId="4BE8AAF7" w:rsidR="00C5781A" w:rsidRDefault="00C5781A" w:rsidP="00384727">
      <w:pPr>
        <w:pStyle w:val="ListParagraph"/>
        <w:numPr>
          <w:ilvl w:val="0"/>
          <w:numId w:val="35"/>
        </w:numPr>
        <w:spacing w:before="40" w:after="40"/>
        <w:ind w:left="849"/>
        <w:jc w:val="both"/>
        <w:rPr>
          <w:rtl/>
        </w:rPr>
      </w:pPr>
      <w:r>
        <w:rPr>
          <w:rtl/>
        </w:rPr>
        <w:t>المخرجات المعبر عنها بالأهداف المحققة التي تخضع باستمرار إلى</w:t>
      </w:r>
      <w:r>
        <w:rPr>
          <w:rFonts w:hint="cs"/>
          <w:rtl/>
        </w:rPr>
        <w:t xml:space="preserve"> </w:t>
      </w:r>
      <w:r>
        <w:rPr>
          <w:rtl/>
        </w:rPr>
        <w:t>التساؤل عما تم تحقيقه وذلك مقارنة بما تم تسطيره وتخطيطه</w:t>
      </w:r>
      <w:r w:rsidR="00384727">
        <w:rPr>
          <w:rFonts w:hint="cs"/>
          <w:rtl/>
        </w:rPr>
        <w:t xml:space="preserve"> (</w:t>
      </w:r>
      <w:r>
        <w:rPr>
          <w:rtl/>
        </w:rPr>
        <w:t>إشارة إلى</w:t>
      </w:r>
      <w:r>
        <w:rPr>
          <w:rFonts w:hint="cs"/>
          <w:rtl/>
        </w:rPr>
        <w:t xml:space="preserve"> </w:t>
      </w:r>
      <w:r>
        <w:rPr>
          <w:rtl/>
        </w:rPr>
        <w:t>الف</w:t>
      </w:r>
      <w:r w:rsidR="00384727">
        <w:rPr>
          <w:rtl/>
        </w:rPr>
        <w:t>عالية</w:t>
      </w:r>
      <w:r w:rsidR="00384727">
        <w:rPr>
          <w:rFonts w:hint="cs"/>
          <w:rtl/>
        </w:rPr>
        <w:t>)</w:t>
      </w:r>
    </w:p>
    <w:p w14:paraId="72CF725C" w14:textId="7B048AEC" w:rsidR="00C5781A" w:rsidRDefault="00C5781A" w:rsidP="00384727">
      <w:pPr>
        <w:pStyle w:val="ListParagraph"/>
        <w:numPr>
          <w:ilvl w:val="0"/>
          <w:numId w:val="35"/>
        </w:numPr>
        <w:spacing w:before="40" w:after="40"/>
        <w:ind w:left="849"/>
        <w:jc w:val="both"/>
        <w:rPr>
          <w:rtl/>
        </w:rPr>
      </w:pPr>
      <w:r>
        <w:rPr>
          <w:rtl/>
        </w:rPr>
        <w:lastRenderedPageBreak/>
        <w:t>المدخلات المعبر عنها بوسائل والأساليب المتبعة للوصول إلى الأهداف</w:t>
      </w:r>
      <w:r>
        <w:rPr>
          <w:rFonts w:hint="cs"/>
          <w:rtl/>
        </w:rPr>
        <w:t xml:space="preserve"> </w:t>
      </w:r>
      <w:r>
        <w:rPr>
          <w:rtl/>
        </w:rPr>
        <w:t>المحققة والتي بدورها تخضع باستمرار إلى التساؤل عما تم فعله لبلوغ</w:t>
      </w:r>
      <w:r>
        <w:rPr>
          <w:rFonts w:hint="cs"/>
          <w:rtl/>
        </w:rPr>
        <w:t xml:space="preserve"> </w:t>
      </w:r>
      <w:r>
        <w:rPr>
          <w:rtl/>
        </w:rPr>
        <w:t xml:space="preserve">النتائج </w:t>
      </w:r>
      <w:r>
        <w:rPr>
          <w:rFonts w:hint="cs"/>
          <w:rtl/>
        </w:rPr>
        <w:t>(</w:t>
      </w:r>
      <w:r>
        <w:rPr>
          <w:rtl/>
        </w:rPr>
        <w:t>إشارة إلى الكفاءة</w:t>
      </w:r>
      <w:r>
        <w:rPr>
          <w:rFonts w:hint="cs"/>
          <w:rtl/>
        </w:rPr>
        <w:t>)</w:t>
      </w:r>
      <w:r>
        <w:rPr>
          <w:rtl/>
        </w:rPr>
        <w:t>، ومنه يمكن التعبير عن الإنتاجية بالعلاقة</w:t>
      </w:r>
      <w:r>
        <w:rPr>
          <w:rFonts w:hint="cs"/>
          <w:rtl/>
        </w:rPr>
        <w:t xml:space="preserve"> </w:t>
      </w:r>
      <w:r>
        <w:rPr>
          <w:rtl/>
        </w:rPr>
        <w:t>التالية:</w:t>
      </w:r>
    </w:p>
    <w:p w14:paraId="337E8CFB" w14:textId="402A52C2" w:rsidR="00FC2F74" w:rsidRDefault="00384727" w:rsidP="00C32A3B">
      <w:pPr>
        <w:spacing w:before="40" w:after="40"/>
        <w:ind w:firstLine="423"/>
        <w:jc w:val="both"/>
        <w:rPr>
          <w:rtl/>
        </w:rPr>
      </w:pPr>
      <w:r w:rsidRPr="00384727">
        <w:rPr>
          <w:noProof/>
        </w:rPr>
        <w:drawing>
          <wp:inline distT="0" distB="0" distL="0" distR="0" wp14:anchorId="27BD9FD4" wp14:editId="50EEBAF3">
            <wp:extent cx="4061637" cy="1135194"/>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058129" cy="1134213"/>
                    </a:xfrm>
                    <a:prstGeom prst="rect">
                      <a:avLst/>
                    </a:prstGeom>
                  </pic:spPr>
                </pic:pic>
              </a:graphicData>
            </a:graphic>
          </wp:inline>
        </w:drawing>
      </w:r>
      <w:r w:rsidR="00990F51">
        <w:rPr>
          <w:rFonts w:asciiTheme="majorBidi" w:hAnsiTheme="majorBidi" w:cstheme="majorBidi" w:hint="cs"/>
          <w:b/>
          <w:bCs/>
          <w:sz w:val="36"/>
          <w:szCs w:val="36"/>
          <w:rtl/>
        </w:rPr>
        <w:t xml:space="preserve"> </w:t>
      </w:r>
      <w:bookmarkStart w:id="20" w:name="_Toc171674540"/>
    </w:p>
    <w:p w14:paraId="5EFF284E" w14:textId="4197ACB5" w:rsidR="00FC2F74" w:rsidRDefault="007E6722" w:rsidP="007E6722">
      <w:pPr>
        <w:pStyle w:val="Heading2"/>
        <w:rPr>
          <w:rtl/>
        </w:rPr>
      </w:pPr>
      <w:r>
        <w:rPr>
          <w:rFonts w:hint="cs"/>
          <w:rtl/>
        </w:rPr>
        <w:t xml:space="preserve">2-3-3: </w:t>
      </w:r>
      <w:r w:rsidR="00FC2F74">
        <w:rPr>
          <w:rtl/>
        </w:rPr>
        <w:t>أهمية الإنتاجية للمنظمة</w:t>
      </w:r>
      <w:r w:rsidR="00FC2F74">
        <w:rPr>
          <w:rFonts w:hint="cs"/>
          <w:rtl/>
        </w:rPr>
        <w:t>:</w:t>
      </w:r>
    </w:p>
    <w:p w14:paraId="1375B36F" w14:textId="198A7316" w:rsidR="00FC2F74" w:rsidRDefault="00FC2F74" w:rsidP="00FC2F74">
      <w:pPr>
        <w:ind w:firstLine="423"/>
        <w:jc w:val="both"/>
        <w:rPr>
          <w:rtl/>
        </w:rPr>
      </w:pPr>
      <w:r>
        <w:rPr>
          <w:rtl/>
        </w:rPr>
        <w:t>على مستوى المنظمة، تعكس الإنتاجية كفاءة وفعالية القادة الإداريين في استغلال</w:t>
      </w:r>
      <w:r>
        <w:rPr>
          <w:rFonts w:hint="cs"/>
          <w:rtl/>
        </w:rPr>
        <w:t xml:space="preserve"> </w:t>
      </w:r>
      <w:r>
        <w:rPr>
          <w:rtl/>
        </w:rPr>
        <w:t>الموارد والإمكانيات المتاحة للمنظمة بالاستخدام العقلاني والرشيد لأساليب عمل أكثر</w:t>
      </w:r>
      <w:r>
        <w:rPr>
          <w:rFonts w:hint="cs"/>
          <w:rtl/>
        </w:rPr>
        <w:t xml:space="preserve"> </w:t>
      </w:r>
      <w:r>
        <w:rPr>
          <w:rtl/>
        </w:rPr>
        <w:t>ملائمة، وذلك عن طريق تشكيل توليفة من عوامل الإنتاج المختلفة: رؤوس أموال،</w:t>
      </w:r>
      <w:r>
        <w:rPr>
          <w:rFonts w:hint="cs"/>
          <w:rtl/>
        </w:rPr>
        <w:t xml:space="preserve"> </w:t>
      </w:r>
      <w:r>
        <w:rPr>
          <w:rtl/>
        </w:rPr>
        <w:t>قدرات ومهارات بشرية، تنظيم، تكنولوجيا ... الخ، كما أن انخفاض الإنتاجية يعبر عن أن</w:t>
      </w:r>
      <w:r>
        <w:rPr>
          <w:rFonts w:hint="cs"/>
          <w:rtl/>
        </w:rPr>
        <w:t xml:space="preserve"> </w:t>
      </w:r>
      <w:r>
        <w:rPr>
          <w:rtl/>
        </w:rPr>
        <w:t>القيادات الإدارية لم تحسن استغلال الموارد والإمكانيات المتوفرة، لذلك نجد القادة يسعون</w:t>
      </w:r>
      <w:r>
        <w:rPr>
          <w:rFonts w:hint="cs"/>
          <w:rtl/>
        </w:rPr>
        <w:t xml:space="preserve"> </w:t>
      </w:r>
      <w:r>
        <w:rPr>
          <w:rtl/>
        </w:rPr>
        <w:t>دائما لقياس الإنتاجية سواء على مستوى المنظمة أو أحد مكوناتها للحكم على نجاعة</w:t>
      </w:r>
      <w:r>
        <w:rPr>
          <w:rFonts w:hint="cs"/>
          <w:rtl/>
        </w:rPr>
        <w:t xml:space="preserve"> </w:t>
      </w:r>
      <w:r>
        <w:rPr>
          <w:rtl/>
        </w:rPr>
        <w:t>التسيير لديهم</w:t>
      </w:r>
      <w:r w:rsidR="00F0196E">
        <w:rPr>
          <w:rFonts w:hint="cs"/>
          <w:rtl/>
        </w:rPr>
        <w:t xml:space="preserve"> </w:t>
      </w:r>
      <w:r w:rsidR="00F0196E" w:rsidRPr="00F0196E">
        <w:rPr>
          <w:rtl/>
        </w:rPr>
        <w:t>(بن عنتر، 2004)</w:t>
      </w:r>
      <w:r w:rsidR="00F0196E">
        <w:rPr>
          <w:rFonts w:hint="cs"/>
          <w:rtl/>
        </w:rPr>
        <w:t>.</w:t>
      </w:r>
    </w:p>
    <w:p w14:paraId="1652F46E" w14:textId="4158DE40" w:rsidR="00FC2F74" w:rsidRDefault="00FC2F74" w:rsidP="00AB28E1">
      <w:pPr>
        <w:pStyle w:val="Heading2"/>
        <w:rPr>
          <w:rtl/>
        </w:rPr>
      </w:pPr>
      <w:r>
        <w:rPr>
          <w:rFonts w:hint="cs"/>
          <w:rtl/>
        </w:rPr>
        <w:t>شكل 2-</w:t>
      </w:r>
      <w:r w:rsidR="00AB28E1">
        <w:rPr>
          <w:rFonts w:hint="cs"/>
          <w:rtl/>
        </w:rPr>
        <w:t>2</w:t>
      </w:r>
      <w:r>
        <w:rPr>
          <w:rFonts w:hint="cs"/>
          <w:rtl/>
        </w:rPr>
        <w:t>: ال</w:t>
      </w:r>
      <w:r>
        <w:rPr>
          <w:rtl/>
        </w:rPr>
        <w:t>علاقة</w:t>
      </w:r>
      <w:r>
        <w:rPr>
          <w:rFonts w:hint="cs"/>
          <w:rtl/>
        </w:rPr>
        <w:t xml:space="preserve"> بين الكفاءة والفعالية</w:t>
      </w:r>
      <w:r>
        <w:rPr>
          <w:rtl/>
        </w:rPr>
        <w:t xml:space="preserve"> </w:t>
      </w:r>
      <w:r>
        <w:rPr>
          <w:rFonts w:hint="cs"/>
          <w:rtl/>
        </w:rPr>
        <w:t>كأبعاد هامة ل</w:t>
      </w:r>
      <w:r>
        <w:rPr>
          <w:rtl/>
        </w:rPr>
        <w:t>لأداء</w:t>
      </w:r>
      <w:r>
        <w:rPr>
          <w:rFonts w:hint="cs"/>
          <w:rtl/>
        </w:rPr>
        <w:t>:</w:t>
      </w:r>
    </w:p>
    <w:p w14:paraId="11D698C8" w14:textId="00E2F892" w:rsidR="00FC2F74" w:rsidRDefault="007E6722" w:rsidP="007E6722">
      <w:pPr>
        <w:ind w:hanging="2"/>
        <w:jc w:val="both"/>
        <w:rPr>
          <w:rtl/>
        </w:rPr>
      </w:pPr>
      <w:r>
        <w:rPr>
          <w:noProof/>
        </w:rPr>
        <w:drawing>
          <wp:inline distT="0" distB="0" distL="0" distR="0" wp14:anchorId="1E66A16E" wp14:editId="2E726402">
            <wp:extent cx="5677200" cy="2051116"/>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77200" cy="2051116"/>
                    </a:xfrm>
                    <a:prstGeom prst="rect">
                      <a:avLst/>
                    </a:prstGeom>
                  </pic:spPr>
                </pic:pic>
              </a:graphicData>
            </a:graphic>
          </wp:inline>
        </w:drawing>
      </w:r>
    </w:p>
    <w:p w14:paraId="70AFF1EB" w14:textId="238CDA18" w:rsidR="00FC2F74" w:rsidRDefault="007E6722" w:rsidP="00FC2F74">
      <w:pPr>
        <w:ind w:firstLine="423"/>
        <w:jc w:val="both"/>
        <w:rPr>
          <w:rtl/>
        </w:rPr>
      </w:pPr>
      <w:r>
        <w:rPr>
          <w:rFonts w:hint="cs"/>
          <w:rtl/>
        </w:rPr>
        <w:t xml:space="preserve">المصدر: </w:t>
      </w:r>
      <w:r w:rsidR="00C32A3B" w:rsidRPr="00C32A3B">
        <w:rPr>
          <w:rtl/>
        </w:rPr>
        <w:t>عبد الله حسن مسلم، إدارة المعرفة و تكنولوجي</w:t>
      </w:r>
      <w:r w:rsidR="001322C0">
        <w:rPr>
          <w:rtl/>
        </w:rPr>
        <w:t>ا المعلومات، دار المعتز للنشر و</w:t>
      </w:r>
      <w:r w:rsidR="00C32A3B" w:rsidRPr="00C32A3B">
        <w:rPr>
          <w:rtl/>
        </w:rPr>
        <w:t>التوزيع، الأردن، ط 1</w:t>
      </w:r>
      <w:r w:rsidR="001322C0">
        <w:rPr>
          <w:rFonts w:hint="cs"/>
          <w:rtl/>
        </w:rPr>
        <w:t>، 2015، ص 127.</w:t>
      </w:r>
    </w:p>
    <w:p w14:paraId="0777E50C" w14:textId="4DE6E815" w:rsidR="00FC2F74" w:rsidRDefault="007E6722" w:rsidP="007E6722">
      <w:pPr>
        <w:ind w:firstLine="423"/>
        <w:jc w:val="both"/>
        <w:rPr>
          <w:rtl/>
        </w:rPr>
      </w:pPr>
      <w:r>
        <w:rPr>
          <w:rtl/>
        </w:rPr>
        <w:lastRenderedPageBreak/>
        <w:t>نلاحظ من الشكل أن الإنتاجية تربط بين الفعالية والكفاءة، حيث تكون الإنتاجية في</w:t>
      </w:r>
      <w:r>
        <w:rPr>
          <w:rFonts w:hint="cs"/>
          <w:rtl/>
        </w:rPr>
        <w:t xml:space="preserve"> </w:t>
      </w:r>
      <w:r>
        <w:rPr>
          <w:rtl/>
        </w:rPr>
        <w:t>مستوى منخفض عن انخفاض كل من الكفاءة والفعالية، وقد تكون في مستوى متوسط في</w:t>
      </w:r>
      <w:r>
        <w:rPr>
          <w:rFonts w:hint="cs"/>
          <w:rtl/>
        </w:rPr>
        <w:t xml:space="preserve"> </w:t>
      </w:r>
      <w:r>
        <w:rPr>
          <w:rtl/>
        </w:rPr>
        <w:t>حالة انخفاض الكفالة أو الفعالية، أما الإنتاجية المرتفعة فتتطلب كفاءة وفعالية مرتفعتين</w:t>
      </w:r>
      <w:r>
        <w:rPr>
          <w:rFonts w:hint="cs"/>
          <w:rtl/>
        </w:rPr>
        <w:t xml:space="preserve"> </w:t>
      </w:r>
      <w:r>
        <w:rPr>
          <w:rtl/>
        </w:rPr>
        <w:t>أي تحقيق الأهداف المسطرة باستخدام أفضل للموارد، وهو ما يجعل الإنتاجية أفضل في</w:t>
      </w:r>
      <w:r>
        <w:rPr>
          <w:rFonts w:hint="cs"/>
          <w:rtl/>
        </w:rPr>
        <w:t xml:space="preserve"> </w:t>
      </w:r>
      <w:r>
        <w:rPr>
          <w:rtl/>
        </w:rPr>
        <w:t>التعبير عن الأداء من الكفاءة والفعالية، سواء كانتا معا أو على انفراد.</w:t>
      </w:r>
    </w:p>
    <w:p w14:paraId="4024D2B5" w14:textId="54AA9BB2" w:rsidR="00FC2F74" w:rsidRDefault="007E6722" w:rsidP="007E6722">
      <w:pPr>
        <w:ind w:firstLine="423"/>
        <w:jc w:val="both"/>
        <w:rPr>
          <w:rtl/>
        </w:rPr>
      </w:pPr>
      <w:r>
        <w:rPr>
          <w:rtl/>
        </w:rPr>
        <w:t>إن الإنتاجية تعكس درجة الرشد في الأداء سواء كان العمل فنيا أو إداريا، أي كيفية</w:t>
      </w:r>
      <w:r>
        <w:rPr>
          <w:rFonts w:hint="cs"/>
          <w:rtl/>
        </w:rPr>
        <w:t xml:space="preserve"> </w:t>
      </w:r>
      <w:r>
        <w:rPr>
          <w:rtl/>
        </w:rPr>
        <w:t xml:space="preserve">استخدام أساليب وطرق الإنتاج المؤدية للنتائج، وهي من المعايير الكمية </w:t>
      </w:r>
      <w:r>
        <w:rPr>
          <w:rFonts w:hint="cs"/>
          <w:rtl/>
        </w:rPr>
        <w:t xml:space="preserve"> </w:t>
      </w:r>
      <w:r>
        <w:rPr>
          <w:rtl/>
        </w:rPr>
        <w:t>الفئة الثانية من</w:t>
      </w:r>
      <w:r>
        <w:rPr>
          <w:rFonts w:hint="cs"/>
          <w:rtl/>
        </w:rPr>
        <w:t xml:space="preserve"> </w:t>
      </w:r>
      <w:r>
        <w:rPr>
          <w:rtl/>
        </w:rPr>
        <w:t>التعاريف في قياس الأداء ، وهذا ما يعطيها صفة الموضوعية والدقة في الحكم على</w:t>
      </w:r>
      <w:r>
        <w:rPr>
          <w:rFonts w:hint="cs"/>
          <w:rtl/>
        </w:rPr>
        <w:t xml:space="preserve"> </w:t>
      </w:r>
      <w:r>
        <w:rPr>
          <w:rtl/>
        </w:rPr>
        <w:t>الأداء، إلا أن الإنتاجية تبقى من مقاييس الحكم على الأداء في المدى القصير فقط ن</w:t>
      </w:r>
      <w:r>
        <w:rPr>
          <w:rFonts w:hint="cs"/>
          <w:rtl/>
        </w:rPr>
        <w:t>ظ</w:t>
      </w:r>
      <w:r>
        <w:rPr>
          <w:rtl/>
        </w:rPr>
        <w:t>را</w:t>
      </w:r>
      <w:r>
        <w:rPr>
          <w:rFonts w:hint="cs"/>
          <w:rtl/>
        </w:rPr>
        <w:t xml:space="preserve">ً </w:t>
      </w:r>
      <w:r>
        <w:rPr>
          <w:rtl/>
        </w:rPr>
        <w:t>لارتباطها أكثر باستخدام الموارد في العملية الإنتاجية أي ما يتم القيام به</w:t>
      </w:r>
      <w:r w:rsidR="00F0196E">
        <w:rPr>
          <w:rFonts w:hint="cs"/>
          <w:rtl/>
        </w:rPr>
        <w:t xml:space="preserve"> (مسلم، 2014)</w:t>
      </w:r>
      <w:r>
        <w:rPr>
          <w:rtl/>
        </w:rPr>
        <w:t>.</w:t>
      </w:r>
    </w:p>
    <w:p w14:paraId="446D1182" w14:textId="77777777" w:rsidR="007E6722" w:rsidRDefault="00FC2F74" w:rsidP="00FC2F74">
      <w:pPr>
        <w:ind w:firstLine="423"/>
        <w:jc w:val="both"/>
        <w:rPr>
          <w:rFonts w:hint="cs"/>
          <w:rtl/>
        </w:rPr>
      </w:pPr>
      <w:r>
        <w:rPr>
          <w:rtl/>
        </w:rPr>
        <w:t>إذا كان كل من الفعالية والكفاءة مؤشران هامان للأداء، فإن الإنتاجية باعتبارها</w:t>
      </w:r>
      <w:r>
        <w:rPr>
          <w:rFonts w:hint="cs"/>
          <w:rtl/>
        </w:rPr>
        <w:t xml:space="preserve"> </w:t>
      </w:r>
      <w:r>
        <w:rPr>
          <w:rtl/>
        </w:rPr>
        <w:t>تضمهما معا أو على الأقل تشمل الكفاءة، فإنها تعتبر أفضل مؤشر للحكم على الأداء</w:t>
      </w:r>
      <w:r>
        <w:rPr>
          <w:rFonts w:hint="cs"/>
          <w:rtl/>
        </w:rPr>
        <w:t>.</w:t>
      </w:r>
    </w:p>
    <w:p w14:paraId="24D9DCDB" w14:textId="77777777" w:rsidR="00770695" w:rsidRDefault="00770695" w:rsidP="00770695">
      <w:pPr>
        <w:pStyle w:val="Heading2"/>
        <w:rPr>
          <w:rtl/>
        </w:rPr>
      </w:pPr>
      <w:r>
        <w:rPr>
          <w:rFonts w:hint="cs"/>
          <w:rtl/>
        </w:rPr>
        <w:t>- علاقة الأداء بالإنتاجية:</w:t>
      </w:r>
    </w:p>
    <w:p w14:paraId="54FA7D79" w14:textId="77777777" w:rsidR="00770695" w:rsidRDefault="00770695" w:rsidP="00770695">
      <w:pPr>
        <w:spacing w:before="40" w:after="40"/>
        <w:ind w:firstLine="423"/>
        <w:jc w:val="both"/>
        <w:rPr>
          <w:rtl/>
        </w:rPr>
      </w:pPr>
      <w:r>
        <w:rPr>
          <w:rtl/>
        </w:rPr>
        <w:t>تعتبر الإنتاجية من المفاهيم الوثيقة الصلة بالأداء، مما جعل الباحثين والممارسين</w:t>
      </w:r>
      <w:r>
        <w:rPr>
          <w:rFonts w:hint="cs"/>
          <w:rtl/>
        </w:rPr>
        <w:t xml:space="preserve"> </w:t>
      </w:r>
      <w:r>
        <w:rPr>
          <w:rtl/>
        </w:rPr>
        <w:t>يستعملونهما كبديلين لبعضهما رغم ما بينهما من فروق، وقصد توضيح العلاقة بينهما</w:t>
      </w:r>
      <w:r>
        <w:rPr>
          <w:rFonts w:hint="cs"/>
          <w:rtl/>
        </w:rPr>
        <w:t xml:space="preserve"> </w:t>
      </w:r>
      <w:r>
        <w:rPr>
          <w:rtl/>
        </w:rPr>
        <w:t>نتناول أولا تعريف الإنتاجية.</w:t>
      </w:r>
    </w:p>
    <w:p w14:paraId="3D6CAE28" w14:textId="77777777" w:rsidR="002C5AD7" w:rsidRDefault="002C5AD7" w:rsidP="007E6722">
      <w:pPr>
        <w:ind w:firstLine="423"/>
        <w:jc w:val="both"/>
        <w:rPr>
          <w:rFonts w:hint="cs"/>
          <w:rtl/>
        </w:rPr>
      </w:pPr>
    </w:p>
    <w:p w14:paraId="7A556B86" w14:textId="77777777" w:rsidR="00396620" w:rsidRDefault="002C5AD7" w:rsidP="002C5AD7">
      <w:pPr>
        <w:pStyle w:val="Heading2"/>
        <w:rPr>
          <w:rtl/>
        </w:rPr>
      </w:pPr>
      <w:r w:rsidRPr="00CB33F7">
        <w:rPr>
          <w:rFonts w:hint="cs"/>
          <w:rtl/>
        </w:rPr>
        <w:t>2</w:t>
      </w:r>
      <w:r w:rsidR="00396620">
        <w:rPr>
          <w:rtl/>
        </w:rPr>
        <w:br w:type="page"/>
      </w:r>
    </w:p>
    <w:p w14:paraId="3784B39C" w14:textId="0B37E4E9" w:rsidR="002C5AD7" w:rsidRDefault="002C5AD7" w:rsidP="002C5AD7">
      <w:pPr>
        <w:pStyle w:val="Heading2"/>
        <w:rPr>
          <w:rFonts w:hint="cs"/>
          <w:rtl/>
        </w:rPr>
      </w:pPr>
      <w:r w:rsidRPr="00CB33F7">
        <w:rPr>
          <w:rFonts w:hint="cs"/>
          <w:rtl/>
        </w:rPr>
        <w:lastRenderedPageBreak/>
        <w:t>. 4</w:t>
      </w:r>
      <w:r w:rsidRPr="00CB33F7">
        <w:rPr>
          <w:rtl/>
        </w:rPr>
        <w:t xml:space="preserve"> نموذج البح</w:t>
      </w:r>
      <w:r w:rsidRPr="00CB33F7">
        <w:rPr>
          <w:rFonts w:hint="cs"/>
          <w:rtl/>
        </w:rPr>
        <w:t>ـــــ</w:t>
      </w:r>
      <w:r w:rsidRPr="00CB33F7">
        <w:rPr>
          <w:rtl/>
        </w:rPr>
        <w:t>ث</w:t>
      </w:r>
      <w:r>
        <w:rPr>
          <w:rFonts w:hint="cs"/>
          <w:rtl/>
        </w:rPr>
        <w:t>:</w:t>
      </w:r>
    </w:p>
    <w:p w14:paraId="71CA8374" w14:textId="4AB6EA6A" w:rsidR="002C5AD7" w:rsidRDefault="00396620" w:rsidP="00396620">
      <w:pPr>
        <w:ind w:firstLine="423"/>
        <w:jc w:val="both"/>
        <w:rPr>
          <w:rFonts w:hint="cs"/>
          <w:rtl/>
        </w:rPr>
      </w:pPr>
      <w:r>
        <w:rPr>
          <w:rtl/>
        </w:rPr>
        <w:t>قمنا في هذه الدراسة بتقسيمها إلى متغيرات مستقلة ومتغيرات تابعة، حيث أن المتغير المستقل يمثل</w:t>
      </w:r>
      <w:r>
        <w:rPr>
          <w:rFonts w:hint="cs"/>
          <w:rtl/>
        </w:rPr>
        <w:t xml:space="preserve"> </w:t>
      </w:r>
      <w:r>
        <w:rPr>
          <w:rtl/>
        </w:rPr>
        <w:t>تكنولوجيا المعلومات</w:t>
      </w:r>
      <w:r>
        <w:rPr>
          <w:rtl/>
        </w:rPr>
        <w:t>، بينما ال</w:t>
      </w:r>
      <w:r>
        <w:rPr>
          <w:rtl/>
        </w:rPr>
        <w:t xml:space="preserve">متغير التابع يتمثل في الأداء </w:t>
      </w:r>
      <w:r>
        <w:rPr>
          <w:rtl/>
        </w:rPr>
        <w:t>، كما هو مبين في الشكل</w:t>
      </w:r>
      <w:r>
        <w:rPr>
          <w:rFonts w:hint="cs"/>
          <w:rtl/>
        </w:rPr>
        <w:t xml:space="preserve"> </w:t>
      </w:r>
      <w:r>
        <w:rPr>
          <w:rtl/>
        </w:rPr>
        <w:t>التالي:</w:t>
      </w:r>
    </w:p>
    <w:p w14:paraId="5515618D" w14:textId="77777777" w:rsidR="0069482A" w:rsidRDefault="0069482A" w:rsidP="0069482A">
      <w:pPr>
        <w:ind w:firstLine="423"/>
        <w:jc w:val="both"/>
        <w:rPr>
          <w:rtl/>
        </w:rPr>
      </w:pPr>
    </w:p>
    <w:p w14:paraId="304C313F" w14:textId="4D5CDE5B" w:rsidR="0069482A" w:rsidRDefault="0079309F" w:rsidP="0069482A">
      <w:pPr>
        <w:ind w:left="720" w:right="432"/>
        <w:jc w:val="center"/>
        <w:rPr>
          <w:rFonts w:ascii="Times New Roman" w:hAnsi="Times New Roman"/>
          <w:sz w:val="14"/>
          <w:szCs w:val="14"/>
          <w:rtl/>
        </w:rPr>
      </w:pPr>
      <w:r>
        <w:rPr>
          <w:noProof/>
          <w:rtl/>
        </w:rPr>
        <mc:AlternateContent>
          <mc:Choice Requires="wps">
            <w:drawing>
              <wp:anchor distT="0" distB="0" distL="114300" distR="114300" simplePos="0" relativeHeight="251668480" behindDoc="0" locked="0" layoutInCell="1" allowOverlap="1" wp14:anchorId="716E311B" wp14:editId="57135A93">
                <wp:simplePos x="0" y="0"/>
                <wp:positionH relativeFrom="column">
                  <wp:posOffset>2214910</wp:posOffset>
                </wp:positionH>
                <wp:positionV relativeFrom="paragraph">
                  <wp:posOffset>92592</wp:posOffset>
                </wp:positionV>
                <wp:extent cx="1365250" cy="488950"/>
                <wp:effectExtent l="19050" t="19050" r="25400" b="44450"/>
                <wp:wrapNone/>
                <wp:docPr id="194" name="Left Arrow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5250" cy="488950"/>
                        </a:xfrm>
                        <a:prstGeom prst="leftArrow">
                          <a:avLst>
                            <a:gd name="adj1" fmla="val 50000"/>
                            <a:gd name="adj2" fmla="val 58698"/>
                          </a:avLst>
                        </a:prstGeom>
                        <a:solidFill>
                          <a:sysClr val="window" lastClr="FFFFFF"/>
                        </a:solidFill>
                        <a:ln w="12700" cap="flat" cmpd="sng" algn="ctr">
                          <a:solidFill>
                            <a:schemeClr val="accent1">
                              <a:lumMod val="40000"/>
                              <a:lumOff val="6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94" o:spid="_x0000_s1026" type="#_x0000_t66" style="position:absolute;margin-left:174.4pt;margin-top:7.3pt;width:107.5pt;height: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" adj="4541" fillcolor="window" strokecolor="#b8cce4 [1300]" strokeweight="1pt">
                <v:path arrowok="t"/>
              </v:shape>
            </w:pict>
          </mc:Fallback>
        </mc:AlternateContent>
      </w:r>
      <w:r w:rsidR="0069482A">
        <w:rPr>
          <w:noProof/>
          <w:rtl/>
        </w:rPr>
        <mc:AlternateContent>
          <mc:Choice Requires="wps">
            <w:drawing>
              <wp:anchor distT="0" distB="0" distL="114300" distR="114300" simplePos="0" relativeHeight="251669504" behindDoc="0" locked="0" layoutInCell="1" allowOverlap="1" wp14:anchorId="098C4DA0" wp14:editId="749CFEB4">
                <wp:simplePos x="0" y="0"/>
                <wp:positionH relativeFrom="column">
                  <wp:posOffset>165100</wp:posOffset>
                </wp:positionH>
                <wp:positionV relativeFrom="paragraph">
                  <wp:posOffset>83820</wp:posOffset>
                </wp:positionV>
                <wp:extent cx="1816735" cy="567055"/>
                <wp:effectExtent l="19050" t="19050" r="31115" b="42545"/>
                <wp:wrapNone/>
                <wp:docPr id="12"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6735" cy="567055"/>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1DE7FE9" w14:textId="77777777" w:rsidR="0069482A" w:rsidRPr="00D12A71" w:rsidRDefault="0069482A" w:rsidP="0069482A">
                            <w:pPr>
                              <w:spacing w:line="240" w:lineRule="auto"/>
                              <w:jc w:val="center"/>
                              <w:rPr>
                                <w:color w:val="000000" w:themeColor="text1"/>
                                <w:sz w:val="32"/>
                                <w:szCs w:val="32"/>
                                <w:rtl/>
                                <w:lang w:bidi="ar-BH"/>
                              </w:rPr>
                            </w:pPr>
                            <w:r w:rsidRPr="00D12A71">
                              <w:rPr>
                                <w:color w:val="000000" w:themeColor="text1"/>
                                <w:sz w:val="32"/>
                                <w:szCs w:val="32"/>
                                <w:rtl/>
                                <w:lang w:bidi="ar-BH"/>
                              </w:rPr>
                              <w:t>المتغير التابع</w:t>
                            </w:r>
                          </w:p>
                          <w:p w14:paraId="0FDDD594" w14:textId="77777777" w:rsidR="0069482A" w:rsidRDefault="0069482A" w:rsidP="0069482A">
                            <w:pPr>
                              <w:jc w:val="center"/>
                              <w:rPr>
                                <w:rtl/>
                                <w:lang w:bidi="ar-BH"/>
                              </w:rPr>
                            </w:pPr>
                          </w:p>
                          <w:p w14:paraId="4C5750A1" w14:textId="77777777" w:rsidR="0069482A" w:rsidRDefault="0069482A" w:rsidP="0069482A">
                            <w:pPr>
                              <w:jc w:val="center"/>
                              <w:rPr>
                                <w:rtl/>
                                <w:lang w:bidi="ar-BH"/>
                              </w:rPr>
                            </w:pPr>
                          </w:p>
                          <w:p w14:paraId="4CBCFD5D" w14:textId="77777777" w:rsidR="0069482A" w:rsidRDefault="0069482A" w:rsidP="0069482A">
                            <w:pPr>
                              <w:jc w:val="center"/>
                              <w:rPr>
                                <w:rtl/>
                                <w:lang w:bidi="ar-BH"/>
                              </w:rPr>
                            </w:pPr>
                          </w:p>
                          <w:p w14:paraId="0950C091" w14:textId="77777777" w:rsidR="0069482A" w:rsidRDefault="0069482A" w:rsidP="0069482A">
                            <w:pPr>
                              <w:jc w:val="center"/>
                              <w:rPr>
                                <w:rtl/>
                                <w:lang w:bidi="ar-BH"/>
                              </w:rPr>
                            </w:pPr>
                          </w:p>
                          <w:p w14:paraId="79F81DBD" w14:textId="77777777" w:rsidR="0069482A" w:rsidRDefault="0069482A" w:rsidP="0069482A">
                            <w:pPr>
                              <w:jc w:val="center"/>
                              <w:rPr>
                                <w:sz w:val="32"/>
                                <w:szCs w:val="32"/>
                                <w:rtl/>
                                <w:lang w:bidi="ar-BH"/>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7" o:spid="_x0000_s1027" style="position:absolute;left:0;text-align:left;margin-left:13pt;margin-top:6.6pt;width:143.05pt;height:4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" fillcolor="white [3201]" strokecolor="#b8cce4 [1300]" strokeweight="5pt">
                <v:stroke linestyle="thickThin"/>
                <v:shadow color="#868686"/>
                <v:path arrowok="t"/>
                <v:textbox>
                  <w:txbxContent>
                    <w:p w14:paraId="41DE7FE9" w14:textId="77777777" w:rsidR="0069482A" w:rsidRPr="00D12A71" w:rsidRDefault="0069482A" w:rsidP="0069482A">
                      <w:pPr>
                        <w:spacing w:line="240" w:lineRule="auto"/>
                        <w:jc w:val="center"/>
                        <w:rPr>
                          <w:color w:val="000000" w:themeColor="text1"/>
                          <w:sz w:val="32"/>
                          <w:szCs w:val="32"/>
                          <w:rtl/>
                          <w:lang w:bidi="ar-BH"/>
                        </w:rPr>
                      </w:pPr>
                      <w:r w:rsidRPr="00D12A71">
                        <w:rPr>
                          <w:color w:val="000000" w:themeColor="text1"/>
                          <w:sz w:val="32"/>
                          <w:szCs w:val="32"/>
                          <w:rtl/>
                          <w:lang w:bidi="ar-BH"/>
                        </w:rPr>
                        <w:t>المتغير التابع</w:t>
                      </w:r>
                    </w:p>
                    <w:p w14:paraId="0FDDD594" w14:textId="77777777" w:rsidR="0069482A" w:rsidRDefault="0069482A" w:rsidP="0069482A">
                      <w:pPr>
                        <w:jc w:val="center"/>
                        <w:rPr>
                          <w:rtl/>
                          <w:lang w:bidi="ar-BH"/>
                        </w:rPr>
                      </w:pPr>
                    </w:p>
                    <w:p w14:paraId="4C5750A1" w14:textId="77777777" w:rsidR="0069482A" w:rsidRDefault="0069482A" w:rsidP="0069482A">
                      <w:pPr>
                        <w:jc w:val="center"/>
                        <w:rPr>
                          <w:rtl/>
                          <w:lang w:bidi="ar-BH"/>
                        </w:rPr>
                      </w:pPr>
                    </w:p>
                    <w:p w14:paraId="4CBCFD5D" w14:textId="77777777" w:rsidR="0069482A" w:rsidRDefault="0069482A" w:rsidP="0069482A">
                      <w:pPr>
                        <w:jc w:val="center"/>
                        <w:rPr>
                          <w:rtl/>
                          <w:lang w:bidi="ar-BH"/>
                        </w:rPr>
                      </w:pPr>
                    </w:p>
                    <w:p w14:paraId="0950C091" w14:textId="77777777" w:rsidR="0069482A" w:rsidRDefault="0069482A" w:rsidP="0069482A">
                      <w:pPr>
                        <w:jc w:val="center"/>
                        <w:rPr>
                          <w:rtl/>
                          <w:lang w:bidi="ar-BH"/>
                        </w:rPr>
                      </w:pPr>
                    </w:p>
                    <w:p w14:paraId="79F81DBD" w14:textId="77777777" w:rsidR="0069482A" w:rsidRDefault="0069482A" w:rsidP="0069482A">
                      <w:pPr>
                        <w:jc w:val="center"/>
                        <w:rPr>
                          <w:sz w:val="32"/>
                          <w:szCs w:val="32"/>
                          <w:rtl/>
                          <w:lang w:bidi="ar-BH"/>
                        </w:rPr>
                      </w:pPr>
                    </w:p>
                  </w:txbxContent>
                </v:textbox>
              </v:rect>
            </w:pict>
          </mc:Fallback>
        </mc:AlternateContent>
      </w:r>
      <w:r w:rsidR="0069482A">
        <w:rPr>
          <w:noProof/>
          <w:rtl/>
        </w:rPr>
        <mc:AlternateContent>
          <mc:Choice Requires="wps">
            <w:drawing>
              <wp:anchor distT="0" distB="0" distL="114300" distR="114300" simplePos="0" relativeHeight="251667456" behindDoc="0" locked="0" layoutInCell="1" allowOverlap="1" wp14:anchorId="6E9F4534" wp14:editId="34E948DC">
                <wp:simplePos x="0" y="0"/>
                <wp:positionH relativeFrom="margin">
                  <wp:posOffset>3836670</wp:posOffset>
                </wp:positionH>
                <wp:positionV relativeFrom="paragraph">
                  <wp:posOffset>87630</wp:posOffset>
                </wp:positionV>
                <wp:extent cx="1733550" cy="542925"/>
                <wp:effectExtent l="19050" t="19050" r="38100" b="47625"/>
                <wp:wrapNone/>
                <wp:docPr id="2"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3550" cy="542925"/>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9FFE84" w14:textId="77777777" w:rsidR="0069482A" w:rsidRPr="00D12A71" w:rsidRDefault="0069482A" w:rsidP="0069482A">
                            <w:pPr>
                              <w:jc w:val="center"/>
                              <w:rPr>
                                <w:color w:val="000000" w:themeColor="text1"/>
                                <w:sz w:val="32"/>
                                <w:szCs w:val="32"/>
                                <w:lang w:bidi="ar-BH"/>
                              </w:rPr>
                            </w:pPr>
                            <w:r w:rsidRPr="00D12A71">
                              <w:rPr>
                                <w:color w:val="000000" w:themeColor="text1"/>
                                <w:sz w:val="32"/>
                                <w:szCs w:val="32"/>
                                <w:rtl/>
                                <w:lang w:bidi="ar-BH"/>
                              </w:rPr>
                              <w:t>المتغبرات المستغل</w:t>
                            </w:r>
                          </w:p>
                          <w:p w14:paraId="27F3DDD4" w14:textId="77777777" w:rsidR="0069482A" w:rsidRDefault="0069482A" w:rsidP="0069482A">
                            <w:pPr>
                              <w:jc w:val="center"/>
                              <w:rPr>
                                <w:rtl/>
                                <w:lang w:bidi="ar-BH"/>
                              </w:rPr>
                            </w:pPr>
                          </w:p>
                          <w:p w14:paraId="5191D99E" w14:textId="77777777" w:rsidR="0069482A" w:rsidRDefault="0069482A" w:rsidP="0069482A">
                            <w:pPr>
                              <w:jc w:val="center"/>
                              <w:rPr>
                                <w:rtl/>
                                <w:lang w:bidi="ar-BH"/>
                              </w:rPr>
                            </w:pPr>
                          </w:p>
                          <w:p w14:paraId="635666CD" w14:textId="77777777" w:rsidR="0069482A" w:rsidRDefault="0069482A" w:rsidP="0069482A">
                            <w:pPr>
                              <w:jc w:val="center"/>
                              <w:rPr>
                                <w:rtl/>
                                <w:lang w:bidi="ar-BH"/>
                              </w:rPr>
                            </w:pPr>
                          </w:p>
                          <w:p w14:paraId="04B2AF9A" w14:textId="77777777" w:rsidR="0069482A" w:rsidRDefault="0069482A" w:rsidP="0069482A">
                            <w:pPr>
                              <w:jc w:val="center"/>
                              <w:rPr>
                                <w:rtl/>
                                <w:lang w:bidi="ar-BH"/>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93" o:spid="_x0000_s1028" style="position:absolute;left:0;text-align:left;margin-left:302.1pt;margin-top:6.9pt;width:136.5pt;height:42.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" fillcolor="white [3201]" strokecolor="#b8cce4 [1300]" strokeweight="5pt">
                <v:stroke linestyle="thickThin"/>
                <v:shadow color="#868686"/>
                <v:path arrowok="t"/>
                <v:textbox>
                  <w:txbxContent>
                    <w:p w14:paraId="2F9FFE84" w14:textId="77777777" w:rsidR="0069482A" w:rsidRPr="00D12A71" w:rsidRDefault="0069482A" w:rsidP="0069482A">
                      <w:pPr>
                        <w:jc w:val="center"/>
                        <w:rPr>
                          <w:color w:val="000000" w:themeColor="text1"/>
                          <w:sz w:val="32"/>
                          <w:szCs w:val="32"/>
                          <w:lang w:bidi="ar-BH"/>
                        </w:rPr>
                      </w:pPr>
                      <w:r w:rsidRPr="00D12A71">
                        <w:rPr>
                          <w:color w:val="000000" w:themeColor="text1"/>
                          <w:sz w:val="32"/>
                          <w:szCs w:val="32"/>
                          <w:rtl/>
                          <w:lang w:bidi="ar-BH"/>
                        </w:rPr>
                        <w:t>المتغبرات المستغل</w:t>
                      </w:r>
                    </w:p>
                    <w:p w14:paraId="27F3DDD4" w14:textId="77777777" w:rsidR="0069482A" w:rsidRDefault="0069482A" w:rsidP="0069482A">
                      <w:pPr>
                        <w:jc w:val="center"/>
                        <w:rPr>
                          <w:rtl/>
                          <w:lang w:bidi="ar-BH"/>
                        </w:rPr>
                      </w:pPr>
                    </w:p>
                    <w:p w14:paraId="5191D99E" w14:textId="77777777" w:rsidR="0069482A" w:rsidRDefault="0069482A" w:rsidP="0069482A">
                      <w:pPr>
                        <w:jc w:val="center"/>
                        <w:rPr>
                          <w:rtl/>
                          <w:lang w:bidi="ar-BH"/>
                        </w:rPr>
                      </w:pPr>
                    </w:p>
                    <w:p w14:paraId="635666CD" w14:textId="77777777" w:rsidR="0069482A" w:rsidRDefault="0069482A" w:rsidP="0069482A">
                      <w:pPr>
                        <w:jc w:val="center"/>
                        <w:rPr>
                          <w:rtl/>
                          <w:lang w:bidi="ar-BH"/>
                        </w:rPr>
                      </w:pPr>
                    </w:p>
                    <w:p w14:paraId="04B2AF9A" w14:textId="77777777" w:rsidR="0069482A" w:rsidRDefault="0069482A" w:rsidP="0069482A">
                      <w:pPr>
                        <w:jc w:val="center"/>
                        <w:rPr>
                          <w:rtl/>
                          <w:lang w:bidi="ar-BH"/>
                        </w:rPr>
                      </w:pPr>
                    </w:p>
                  </w:txbxContent>
                </v:textbox>
                <w10:wrap anchorx="margin"/>
              </v:rect>
            </w:pict>
          </mc:Fallback>
        </mc:AlternateContent>
      </w:r>
    </w:p>
    <w:p w14:paraId="7609FB40" w14:textId="058B5587" w:rsidR="0069482A" w:rsidRDefault="0069482A" w:rsidP="0069482A">
      <w:pPr>
        <w:spacing w:line="240" w:lineRule="auto"/>
        <w:ind w:left="720" w:right="432"/>
        <w:contextualSpacing/>
        <w:rPr>
          <w:rtl/>
        </w:rPr>
      </w:pPr>
    </w:p>
    <w:p w14:paraId="77F8BD62" w14:textId="77777777" w:rsidR="0069482A" w:rsidRDefault="0069482A" w:rsidP="0069482A">
      <w:pPr>
        <w:spacing w:line="240" w:lineRule="auto"/>
        <w:ind w:left="720" w:right="432"/>
        <w:contextualSpacing/>
      </w:pPr>
    </w:p>
    <w:p w14:paraId="1C86519D" w14:textId="77777777" w:rsidR="0069482A" w:rsidRDefault="0069482A" w:rsidP="0069482A">
      <w:pPr>
        <w:spacing w:line="240" w:lineRule="auto"/>
        <w:ind w:left="720" w:right="432"/>
        <w:contextualSpacing/>
      </w:pPr>
      <w:r>
        <w:rPr>
          <w:noProof/>
        </w:rPr>
        <mc:AlternateContent>
          <mc:Choice Requires="wps">
            <w:drawing>
              <wp:anchor distT="0" distB="0" distL="114300" distR="114300" simplePos="0" relativeHeight="251671552" behindDoc="0" locked="0" layoutInCell="1" allowOverlap="1" wp14:anchorId="6CB30822" wp14:editId="5F1DEAC3">
                <wp:simplePos x="0" y="0"/>
                <wp:positionH relativeFrom="margin">
                  <wp:posOffset>3242945</wp:posOffset>
                </wp:positionH>
                <wp:positionV relativeFrom="paragraph">
                  <wp:posOffset>53340</wp:posOffset>
                </wp:positionV>
                <wp:extent cx="2303780" cy="515620"/>
                <wp:effectExtent l="19050" t="19050" r="39370" b="3683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780" cy="51562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23BDD61" w14:textId="304E66B6" w:rsidR="0069482A" w:rsidRPr="0079309F" w:rsidRDefault="0069482A" w:rsidP="0069482A">
                            <w:pPr>
                              <w:jc w:val="center"/>
                              <w:rPr>
                                <w:sz w:val="36"/>
                                <w:szCs w:val="36"/>
                                <w:u w:val="single"/>
                                <w:lang w:bidi="ar-BH"/>
                              </w:rPr>
                            </w:pPr>
                            <w:r w:rsidRPr="0079309F">
                              <w:rPr>
                                <w:rFonts w:hint="cs"/>
                                <w:sz w:val="36"/>
                                <w:szCs w:val="36"/>
                                <w:u w:val="single"/>
                                <w:rtl/>
                                <w:lang w:bidi="ar-BH"/>
                              </w:rPr>
                              <w:t>مخاطر تكنولوجيا المعلومات</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7" o:spid="_x0000_s1029" style="position:absolute;left:0;text-align:left;margin-left:255.35pt;margin-top:4.2pt;width:181.4pt;height:40.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" fillcolor="white [3201]" strokecolor="#b8cce4 [1300]" strokeweight="5pt">
                <v:stroke linestyle="thickThin"/>
                <v:shadow color="#868686"/>
                <v:path arrowok="t"/>
                <v:textbox>
                  <w:txbxContent>
                    <w:p w14:paraId="723BDD61" w14:textId="304E66B6" w:rsidR="0069482A" w:rsidRPr="0079309F" w:rsidRDefault="0069482A" w:rsidP="0069482A">
                      <w:pPr>
                        <w:jc w:val="center"/>
                        <w:rPr>
                          <w:sz w:val="36"/>
                          <w:szCs w:val="36"/>
                          <w:u w:val="single"/>
                          <w:lang w:bidi="ar-BH"/>
                        </w:rPr>
                      </w:pPr>
                      <w:r w:rsidRPr="0079309F">
                        <w:rPr>
                          <w:rFonts w:hint="cs"/>
                          <w:sz w:val="36"/>
                          <w:szCs w:val="36"/>
                          <w:u w:val="single"/>
                          <w:rtl/>
                          <w:lang w:bidi="ar-BH"/>
                        </w:rPr>
                        <w:t>مخاطر تكنولوجيا المعلومات</w:t>
                      </w:r>
                    </w:p>
                  </w:txbxContent>
                </v:textbox>
                <w10:wrap anchorx="margin"/>
              </v:rect>
            </w:pict>
          </mc:Fallback>
        </mc:AlternateContent>
      </w:r>
    </w:p>
    <w:p w14:paraId="67F5B4FF" w14:textId="77777777" w:rsidR="0069482A" w:rsidRDefault="0069482A" w:rsidP="0069482A">
      <w:pPr>
        <w:spacing w:line="240" w:lineRule="auto"/>
        <w:ind w:left="720" w:right="432"/>
        <w:contextualSpacing/>
      </w:pPr>
    </w:p>
    <w:p w14:paraId="582D86FB" w14:textId="33D4735C" w:rsidR="0069482A" w:rsidRDefault="0069482A" w:rsidP="0069482A">
      <w:pPr>
        <w:spacing w:line="240" w:lineRule="auto"/>
        <w:ind w:left="720" w:right="432"/>
        <w:contextualSpacing/>
        <w:jc w:val="center"/>
        <w:rPr>
          <w:rtl/>
        </w:rPr>
      </w:pPr>
      <w:r>
        <w:rPr>
          <w:noProof/>
          <w:rtl/>
        </w:rPr>
        <mc:AlternateContent>
          <mc:Choice Requires="wps">
            <w:drawing>
              <wp:anchor distT="0" distB="0" distL="114300" distR="114300" simplePos="0" relativeHeight="251674624" behindDoc="0" locked="0" layoutInCell="1" allowOverlap="1" wp14:anchorId="363257A5" wp14:editId="19C421CB">
                <wp:simplePos x="0" y="0"/>
                <wp:positionH relativeFrom="column">
                  <wp:posOffset>98425</wp:posOffset>
                </wp:positionH>
                <wp:positionV relativeFrom="paragraph">
                  <wp:posOffset>117475</wp:posOffset>
                </wp:positionV>
                <wp:extent cx="1894205" cy="1558290"/>
                <wp:effectExtent l="19050" t="19050" r="29845" b="41910"/>
                <wp:wrapNone/>
                <wp:docPr id="1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4205" cy="155829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8745BAA" w14:textId="61C20095" w:rsidR="0069482A" w:rsidRPr="0079309F" w:rsidRDefault="0079309F" w:rsidP="0069482A">
                            <w:pPr>
                              <w:jc w:val="center"/>
                              <w:rPr>
                                <w:sz w:val="24"/>
                                <w:szCs w:val="24"/>
                                <w:rtl/>
                                <w:lang w:bidi="ar-BH"/>
                              </w:rPr>
                            </w:pPr>
                            <w:r>
                              <w:rPr>
                                <w:rFonts w:hint="cs"/>
                                <w:sz w:val="36"/>
                                <w:szCs w:val="36"/>
                                <w:u w:val="single"/>
                                <w:rtl/>
                                <w:lang w:bidi="ar-BH"/>
                              </w:rPr>
                              <w:t>الأ</w:t>
                            </w:r>
                            <w:r w:rsidR="0069482A" w:rsidRPr="0079309F">
                              <w:rPr>
                                <w:sz w:val="36"/>
                                <w:szCs w:val="36"/>
                                <w:u w:val="single"/>
                                <w:rtl/>
                                <w:lang w:bidi="ar-BH"/>
                              </w:rPr>
                              <w:t>دا</w:t>
                            </w:r>
                            <w:r w:rsidR="0069482A" w:rsidRPr="0079309F">
                              <w:rPr>
                                <w:rFonts w:hint="cs"/>
                                <w:sz w:val="36"/>
                                <w:szCs w:val="36"/>
                                <w:u w:val="single"/>
                                <w:rtl/>
                                <w:lang w:bidi="ar-BH"/>
                              </w:rPr>
                              <w:t>ء الشركة</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 o:spid="_x0000_s1030" style="position:absolute;left:0;text-align:left;margin-left:7.75pt;margin-top:9.25pt;width:149.15pt;height:12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" fillcolor="white [3201]" strokecolor="#b8cce4 [1300]" strokeweight="5pt">
                <v:stroke linestyle="thickThin"/>
                <v:shadow color="#868686"/>
                <v:path arrowok="t"/>
                <v:textbox>
                  <w:txbxContent>
                    <w:p w14:paraId="18745BAA" w14:textId="61C20095" w:rsidR="0069482A" w:rsidRPr="0079309F" w:rsidRDefault="0079309F" w:rsidP="0069482A">
                      <w:pPr>
                        <w:jc w:val="center"/>
                        <w:rPr>
                          <w:sz w:val="24"/>
                          <w:szCs w:val="24"/>
                          <w:rtl/>
                          <w:lang w:bidi="ar-BH"/>
                        </w:rPr>
                      </w:pPr>
                      <w:r>
                        <w:rPr>
                          <w:rFonts w:hint="cs"/>
                          <w:sz w:val="36"/>
                          <w:szCs w:val="36"/>
                          <w:u w:val="single"/>
                          <w:rtl/>
                          <w:lang w:bidi="ar-BH"/>
                        </w:rPr>
                        <w:t>الأ</w:t>
                      </w:r>
                      <w:r w:rsidR="0069482A" w:rsidRPr="0079309F">
                        <w:rPr>
                          <w:sz w:val="36"/>
                          <w:szCs w:val="36"/>
                          <w:u w:val="single"/>
                          <w:rtl/>
                          <w:lang w:bidi="ar-BH"/>
                        </w:rPr>
                        <w:t>دا</w:t>
                      </w:r>
                      <w:r w:rsidR="0069482A" w:rsidRPr="0079309F">
                        <w:rPr>
                          <w:rFonts w:hint="cs"/>
                          <w:sz w:val="36"/>
                          <w:szCs w:val="36"/>
                          <w:u w:val="single"/>
                          <w:rtl/>
                          <w:lang w:bidi="ar-BH"/>
                        </w:rPr>
                        <w:t>ء الشركة</w:t>
                      </w:r>
                    </w:p>
                  </w:txbxContent>
                </v:textbox>
              </v:rect>
            </w:pict>
          </mc:Fallback>
        </mc:AlternateContent>
      </w:r>
      <w:r>
        <w:rPr>
          <w:noProof/>
          <w:rtl/>
        </w:rPr>
        <mc:AlternateContent>
          <mc:Choice Requires="wps">
            <w:drawing>
              <wp:anchor distT="0" distB="0" distL="114300" distR="114300" simplePos="0" relativeHeight="251673600" behindDoc="0" locked="0" layoutInCell="1" allowOverlap="1" wp14:anchorId="1B9911F6" wp14:editId="14513241">
                <wp:simplePos x="0" y="0"/>
                <wp:positionH relativeFrom="margin">
                  <wp:posOffset>2044700</wp:posOffset>
                </wp:positionH>
                <wp:positionV relativeFrom="paragraph">
                  <wp:posOffset>152873</wp:posOffset>
                </wp:positionV>
                <wp:extent cx="1122045" cy="1202055"/>
                <wp:effectExtent l="19050" t="19050" r="20955" b="36195"/>
                <wp:wrapNone/>
                <wp:docPr id="14" name="Left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2045" cy="1202055"/>
                        </a:xfrm>
                        <a:prstGeom prst="leftArrow">
                          <a:avLst>
                            <a:gd name="adj1" fmla="val 37667"/>
                            <a:gd name="adj2" fmla="val 41500"/>
                          </a:avLst>
                        </a:prstGeom>
                        <a:solidFill>
                          <a:srgbClr val="FFFFFF"/>
                        </a:solidFill>
                        <a:ln w="12700">
                          <a:solidFill>
                            <a:schemeClr val="accent1">
                              <a:lumMod val="40000"/>
                              <a:lumOff val="6000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Left Arrow 11" o:spid="_x0000_s1026" type="#_x0000_t66" style="position:absolute;margin-left:161pt;margin-top:12.05pt;width:88.35pt;height:94.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" adj="8964,6732" strokecolor="#b8cce4 [1300]" strokeweight="1pt">
                <v:path arrowok="t"/>
                <w10:wrap anchorx="margin"/>
              </v:shape>
            </w:pict>
          </mc:Fallback>
        </mc:AlternateContent>
      </w:r>
      <w:r>
        <w:rPr>
          <w:noProof/>
          <w:rtl/>
        </w:rPr>
        <mc:AlternateContent>
          <mc:Choice Requires="wps">
            <w:drawing>
              <wp:anchor distT="0" distB="0" distL="114300" distR="114300" simplePos="0" relativeHeight="251670528" behindDoc="0" locked="0" layoutInCell="1" allowOverlap="1" wp14:anchorId="2D58D556" wp14:editId="0A01A25C">
                <wp:simplePos x="0" y="0"/>
                <wp:positionH relativeFrom="margin">
                  <wp:posOffset>3242945</wp:posOffset>
                </wp:positionH>
                <wp:positionV relativeFrom="paragraph">
                  <wp:posOffset>140335</wp:posOffset>
                </wp:positionV>
                <wp:extent cx="2303780" cy="431800"/>
                <wp:effectExtent l="19050" t="19050" r="39370" b="4445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780" cy="43180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7FCC36" w14:textId="636D7C8B" w:rsidR="0069482A" w:rsidRDefault="0079309F" w:rsidP="0069482A">
                            <w:pPr>
                              <w:jc w:val="center"/>
                            </w:pPr>
                            <w:r>
                              <w:rPr>
                                <w:rFonts w:hint="cs"/>
                                <w:rtl/>
                              </w:rPr>
                              <w:t xml:space="preserve">مخاطر </w:t>
                            </w:r>
                            <w:r w:rsidR="0069482A" w:rsidRPr="0069482A">
                              <w:rPr>
                                <w:rtl/>
                              </w:rPr>
                              <w:t>أخطاء البرامج والأجهزة</w:t>
                            </w:r>
                            <w:r w:rsidR="0069482A">
                              <w:rPr>
                                <w:rFonts w:hint="cs"/>
                                <w:rtl/>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5" o:spid="_x0000_s1031" style="position:absolute;left:0;text-align:left;margin-left:255.35pt;margin-top:11.05pt;width:181.4pt;height:3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" fillcolor="white [3201]" strokecolor="#b8cce4 [1300]" strokeweight="5pt">
                <v:stroke linestyle="thickThin"/>
                <v:shadow color="#868686"/>
                <v:path arrowok="t"/>
                <v:textbox>
                  <w:txbxContent>
                    <w:p w14:paraId="237FCC36" w14:textId="636D7C8B" w:rsidR="0069482A" w:rsidRDefault="0079309F" w:rsidP="0069482A">
                      <w:pPr>
                        <w:jc w:val="center"/>
                      </w:pPr>
                      <w:r>
                        <w:rPr>
                          <w:rFonts w:hint="cs"/>
                          <w:rtl/>
                        </w:rPr>
                        <w:t xml:space="preserve">مخاطر </w:t>
                      </w:r>
                      <w:r w:rsidR="0069482A" w:rsidRPr="0069482A">
                        <w:rPr>
                          <w:rtl/>
                        </w:rPr>
                        <w:t>أخطاء البرامج والأجهزة</w:t>
                      </w:r>
                      <w:r w:rsidR="0069482A">
                        <w:rPr>
                          <w:rFonts w:hint="cs"/>
                          <w:rtl/>
                        </w:rPr>
                        <w:t xml:space="preserve"> </w:t>
                      </w:r>
                    </w:p>
                  </w:txbxContent>
                </v:textbox>
                <w10:wrap anchorx="margin"/>
              </v:rect>
            </w:pict>
          </mc:Fallback>
        </mc:AlternateContent>
      </w:r>
    </w:p>
    <w:p w14:paraId="65A03E0C" w14:textId="77777777" w:rsidR="0069482A" w:rsidRDefault="0069482A" w:rsidP="0069482A">
      <w:pPr>
        <w:spacing w:line="240" w:lineRule="auto"/>
        <w:ind w:left="720" w:right="432"/>
        <w:contextualSpacing/>
      </w:pPr>
    </w:p>
    <w:p w14:paraId="4F793DA8" w14:textId="77777777" w:rsidR="0069482A" w:rsidRDefault="0069482A" w:rsidP="0069482A">
      <w:pPr>
        <w:spacing w:line="240" w:lineRule="auto"/>
        <w:ind w:left="720" w:right="432"/>
        <w:contextualSpacing/>
      </w:pPr>
      <w:r>
        <w:rPr>
          <w:noProof/>
        </w:rPr>
        <mc:AlternateContent>
          <mc:Choice Requires="wps">
            <w:drawing>
              <wp:anchor distT="0" distB="0" distL="114300" distR="114300" simplePos="0" relativeHeight="251672576" behindDoc="0" locked="0" layoutInCell="1" allowOverlap="1" wp14:anchorId="5FA606BD" wp14:editId="7BBE667B">
                <wp:simplePos x="0" y="0"/>
                <wp:positionH relativeFrom="margin">
                  <wp:posOffset>3242945</wp:posOffset>
                </wp:positionH>
                <wp:positionV relativeFrom="paragraph">
                  <wp:posOffset>104140</wp:posOffset>
                </wp:positionV>
                <wp:extent cx="2303780" cy="431800"/>
                <wp:effectExtent l="19050" t="19050" r="39370" b="44450"/>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780" cy="43180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0C30386" w14:textId="0A8C4BC4" w:rsidR="0079309F" w:rsidRDefault="0079309F">
                            <w:r w:rsidRPr="0079309F">
                              <w:rPr>
                                <w:rtl/>
                              </w:rPr>
                              <w:t>مخاطر الفيروسات والبرامج الخبيثة</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8" o:spid="_x0000_s1032" style="position:absolute;left:0;text-align:left;margin-left:255.35pt;margin-top:8.2pt;width:181.4pt;height:3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" fillcolor="white [3201]" strokecolor="#b8cce4 [1300]" strokeweight="5pt">
                <v:stroke linestyle="thickThin"/>
                <v:shadow color="#868686"/>
                <v:path arrowok="t"/>
                <v:textbox>
                  <w:txbxContent>
                    <w:p w14:paraId="00C30386" w14:textId="0A8C4BC4" w:rsidR="0079309F" w:rsidRDefault="0079309F">
                      <w:r w:rsidRPr="0079309F">
                        <w:rPr>
                          <w:rtl/>
                        </w:rPr>
                        <w:t>مخاطر الفيروسات والبرامج الخبيثة</w:t>
                      </w:r>
                    </w:p>
                  </w:txbxContent>
                </v:textbox>
                <w10:wrap anchorx="margin"/>
              </v:rect>
            </w:pict>
          </mc:Fallback>
        </mc:AlternateContent>
      </w:r>
    </w:p>
    <w:p w14:paraId="793F3410" w14:textId="77777777" w:rsidR="0069482A" w:rsidRDefault="0069482A" w:rsidP="0069482A">
      <w:pPr>
        <w:spacing w:line="240" w:lineRule="auto"/>
        <w:ind w:left="720" w:right="432"/>
        <w:contextualSpacing/>
      </w:pPr>
    </w:p>
    <w:p w14:paraId="08BD4872" w14:textId="46DACDEB" w:rsidR="0069482A" w:rsidRDefault="0069482A" w:rsidP="0069482A">
      <w:pPr>
        <w:spacing w:line="240" w:lineRule="auto"/>
        <w:ind w:left="720" w:right="432"/>
        <w:contextualSpacing/>
      </w:pPr>
      <w:r>
        <w:rPr>
          <w:noProof/>
        </w:rPr>
        <mc:AlternateContent>
          <mc:Choice Requires="wps">
            <w:drawing>
              <wp:anchor distT="0" distB="0" distL="114300" distR="114300" simplePos="0" relativeHeight="251675648" behindDoc="0" locked="0" layoutInCell="1" allowOverlap="1" wp14:anchorId="402B5B35" wp14:editId="3A749F77">
                <wp:simplePos x="0" y="0"/>
                <wp:positionH relativeFrom="margin">
                  <wp:posOffset>3248660</wp:posOffset>
                </wp:positionH>
                <wp:positionV relativeFrom="paragraph">
                  <wp:posOffset>66675</wp:posOffset>
                </wp:positionV>
                <wp:extent cx="2303780" cy="431800"/>
                <wp:effectExtent l="19050" t="19050" r="39370" b="44450"/>
                <wp:wrapNone/>
                <wp:docPr id="1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780" cy="43180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2646D94" w14:textId="77777777" w:rsidR="0079309F" w:rsidRDefault="0079309F" w:rsidP="0079309F">
                            <w:pPr>
                              <w:jc w:val="center"/>
                            </w:pPr>
                            <w:r>
                              <w:rPr>
                                <w:sz w:val="26"/>
                                <w:szCs w:val="26"/>
                                <w:rtl/>
                                <w:lang w:bidi="ar-BH"/>
                              </w:rPr>
                              <w:t xml:space="preserve">مخاطر </w:t>
                            </w:r>
                            <w:r w:rsidRPr="0069482A">
                              <w:rPr>
                                <w:sz w:val="26"/>
                                <w:szCs w:val="26"/>
                                <w:rtl/>
                                <w:lang w:bidi="ar-BH"/>
                              </w:rPr>
                              <w:t>أمن</w:t>
                            </w:r>
                            <w:r>
                              <w:rPr>
                                <w:rFonts w:hint="cs"/>
                                <w:sz w:val="26"/>
                                <w:szCs w:val="26"/>
                                <w:rtl/>
                                <w:lang w:bidi="ar-BH"/>
                              </w:rPr>
                              <w:t xml:space="preserve"> المعلومات</w:t>
                            </w:r>
                          </w:p>
                          <w:p w14:paraId="17295F55" w14:textId="2950185A" w:rsidR="0069482A" w:rsidRPr="00396B31" w:rsidRDefault="0069482A" w:rsidP="0069482A">
                            <w:pPr>
                              <w:jc w:val="center"/>
                              <w:rPr>
                                <w:lang w:bidi="ar-BH"/>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 o:spid="_x0000_s1033" style="position:absolute;left:0;text-align:left;margin-left:255.8pt;margin-top:5.25pt;width:181.4pt;height:3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" fillcolor="white [3201]" strokecolor="#b8cce4 [1300]" strokeweight="5pt">
                <v:stroke linestyle="thickThin"/>
                <v:shadow color="#868686"/>
                <v:path arrowok="t"/>
                <v:textbox>
                  <w:txbxContent>
                    <w:p w14:paraId="52646D94" w14:textId="77777777" w:rsidR="0079309F" w:rsidRDefault="0079309F" w:rsidP="0079309F">
                      <w:pPr>
                        <w:jc w:val="center"/>
                      </w:pPr>
                      <w:r>
                        <w:rPr>
                          <w:sz w:val="26"/>
                          <w:szCs w:val="26"/>
                          <w:rtl/>
                          <w:lang w:bidi="ar-BH"/>
                        </w:rPr>
                        <w:t xml:space="preserve">مخاطر </w:t>
                      </w:r>
                      <w:r w:rsidRPr="0069482A">
                        <w:rPr>
                          <w:sz w:val="26"/>
                          <w:szCs w:val="26"/>
                          <w:rtl/>
                          <w:lang w:bidi="ar-BH"/>
                        </w:rPr>
                        <w:t>أمن</w:t>
                      </w:r>
                      <w:r>
                        <w:rPr>
                          <w:rFonts w:hint="cs"/>
                          <w:sz w:val="26"/>
                          <w:szCs w:val="26"/>
                          <w:rtl/>
                          <w:lang w:bidi="ar-BH"/>
                        </w:rPr>
                        <w:t xml:space="preserve"> المعلومات</w:t>
                      </w:r>
                    </w:p>
                    <w:p w14:paraId="17295F55" w14:textId="2950185A" w:rsidR="0069482A" w:rsidRPr="00396B31" w:rsidRDefault="0069482A" w:rsidP="0069482A">
                      <w:pPr>
                        <w:jc w:val="center"/>
                        <w:rPr>
                          <w:lang w:bidi="ar-BH"/>
                        </w:rPr>
                      </w:pPr>
                    </w:p>
                  </w:txbxContent>
                </v:textbox>
                <w10:wrap anchorx="margin"/>
              </v:rect>
            </w:pict>
          </mc:Fallback>
        </mc:AlternateContent>
      </w:r>
    </w:p>
    <w:p w14:paraId="6090EFFD" w14:textId="531A7E85" w:rsidR="0069482A" w:rsidRDefault="0079309F" w:rsidP="0069482A">
      <w:pPr>
        <w:spacing w:line="240" w:lineRule="auto"/>
        <w:ind w:left="720" w:right="432"/>
        <w:contextualSpacing/>
      </w:pPr>
      <w:r>
        <w:rPr>
          <w:noProof/>
          <w:rtl/>
        </w:rPr>
        <mc:AlternateContent>
          <mc:Choice Requires="wps">
            <w:drawing>
              <wp:anchor distT="0" distB="0" distL="114300" distR="114300" simplePos="0" relativeHeight="251679744" behindDoc="0" locked="0" layoutInCell="1" allowOverlap="1" wp14:anchorId="4A5536C2" wp14:editId="41C7A48F">
                <wp:simplePos x="0" y="0"/>
                <wp:positionH relativeFrom="margin">
                  <wp:posOffset>1834359</wp:posOffset>
                </wp:positionH>
                <wp:positionV relativeFrom="paragraph">
                  <wp:posOffset>164783</wp:posOffset>
                </wp:positionV>
                <wp:extent cx="479425" cy="885190"/>
                <wp:effectExtent l="44768" t="12382" r="0" b="22543"/>
                <wp:wrapNone/>
                <wp:docPr id="20" name="Left Arrow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79425" cy="885190"/>
                        </a:xfrm>
                        <a:prstGeom prst="leftArrow">
                          <a:avLst>
                            <a:gd name="adj1" fmla="val 37667"/>
                            <a:gd name="adj2" fmla="val 39282"/>
                          </a:avLst>
                        </a:prstGeom>
                        <a:solidFill>
                          <a:srgbClr val="FFFFFF"/>
                        </a:solidFill>
                        <a:ln w="12700">
                          <a:solidFill>
                            <a:schemeClr val="accent1">
                              <a:lumMod val="40000"/>
                              <a:lumOff val="6000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Left Arrow 11" o:spid="_x0000_s1026" type="#_x0000_t66" style="position:absolute;margin-left:144.45pt;margin-top:13pt;width:37.75pt;height:69.7pt;rotation:90;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" adj="8485,6732" strokecolor="#b8cce4 [1300]" strokeweight="1pt">
                <v:path arrowok="t"/>
                <w10:wrap anchorx="margin"/>
              </v:shape>
            </w:pict>
          </mc:Fallback>
        </mc:AlternateContent>
      </w:r>
    </w:p>
    <w:p w14:paraId="3353AE0E" w14:textId="2F9D72D7" w:rsidR="0069482A" w:rsidRDefault="0079309F" w:rsidP="0069482A">
      <w:pPr>
        <w:spacing w:line="240" w:lineRule="auto"/>
        <w:ind w:left="720" w:right="432"/>
        <w:contextualSpacing/>
        <w:rPr>
          <w:b/>
          <w:bCs/>
          <w:sz w:val="26"/>
          <w:szCs w:val="26"/>
        </w:rPr>
      </w:pPr>
      <w:r>
        <w:rPr>
          <w:noProof/>
        </w:rPr>
        <mc:AlternateContent>
          <mc:Choice Requires="wps">
            <w:drawing>
              <wp:anchor distT="0" distB="0" distL="114300" distR="114300" simplePos="0" relativeHeight="251681792" behindDoc="0" locked="0" layoutInCell="1" allowOverlap="1" wp14:anchorId="464B75F3" wp14:editId="72D449BA">
                <wp:simplePos x="0" y="0"/>
                <wp:positionH relativeFrom="margin">
                  <wp:posOffset>3248660</wp:posOffset>
                </wp:positionH>
                <wp:positionV relativeFrom="paragraph">
                  <wp:posOffset>51553</wp:posOffset>
                </wp:positionV>
                <wp:extent cx="2303780" cy="431800"/>
                <wp:effectExtent l="19050" t="19050" r="39370" b="44450"/>
                <wp:wrapNone/>
                <wp:docPr id="2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780" cy="43180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34D763" w14:textId="77777777" w:rsidR="0079309F" w:rsidRPr="00396B31" w:rsidRDefault="0079309F" w:rsidP="0069482A">
                            <w:pPr>
                              <w:jc w:val="center"/>
                              <w:rPr>
                                <w:lang w:bidi="ar-BH"/>
                              </w:rPr>
                            </w:pPr>
                            <w:r>
                              <w:rPr>
                                <w:rFonts w:hint="cs"/>
                                <w:rtl/>
                                <w:lang w:bidi="ar-BH"/>
                              </w:rPr>
                              <w:t xml:space="preserve">مخاطر </w:t>
                            </w:r>
                            <w:r w:rsidRPr="0069482A">
                              <w:rPr>
                                <w:rtl/>
                                <w:lang w:bidi="ar-BH"/>
                              </w:rPr>
                              <w:t>أخطاء الموظفين</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left:0;text-align:left;margin-left:255.8pt;margin-top:4.05pt;width:181.4pt;height:3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" fillcolor="white [3201]" strokecolor="#b8cce4 [1300]" strokeweight="5pt">
                <v:stroke linestyle="thickThin"/>
                <v:shadow color="#868686"/>
                <v:path arrowok="t"/>
                <v:textbox>
                  <w:txbxContent>
                    <w:p w14:paraId="2534D763" w14:textId="77777777" w:rsidR="0079309F" w:rsidRPr="00396B31" w:rsidRDefault="0079309F" w:rsidP="0069482A">
                      <w:pPr>
                        <w:jc w:val="center"/>
                        <w:rPr>
                          <w:lang w:bidi="ar-BH"/>
                        </w:rPr>
                      </w:pPr>
                      <w:r>
                        <w:rPr>
                          <w:rFonts w:hint="cs"/>
                          <w:rtl/>
                          <w:lang w:bidi="ar-BH"/>
                        </w:rPr>
                        <w:t xml:space="preserve">مخاطر </w:t>
                      </w:r>
                      <w:r w:rsidRPr="0069482A">
                        <w:rPr>
                          <w:rtl/>
                          <w:lang w:bidi="ar-BH"/>
                        </w:rPr>
                        <w:t>أخطاء الموظفين</w:t>
                      </w:r>
                    </w:p>
                  </w:txbxContent>
                </v:textbox>
                <w10:wrap anchorx="margin"/>
              </v:rect>
            </w:pict>
          </mc:Fallback>
        </mc:AlternateContent>
      </w:r>
    </w:p>
    <w:p w14:paraId="3621D3D8" w14:textId="652B58B4" w:rsidR="0069482A" w:rsidRDefault="0069482A" w:rsidP="0069482A">
      <w:pPr>
        <w:ind w:firstLine="423"/>
        <w:jc w:val="both"/>
        <w:rPr>
          <w:rFonts w:hint="cs"/>
          <w:rtl/>
        </w:rPr>
      </w:pPr>
      <w:r>
        <w:rPr>
          <w:noProof/>
        </w:rPr>
        <mc:AlternateContent>
          <mc:Choice Requires="wps">
            <w:drawing>
              <wp:anchor distT="0" distB="0" distL="114300" distR="114300" simplePos="0" relativeHeight="251677696" behindDoc="0" locked="0" layoutInCell="1" allowOverlap="1" wp14:anchorId="5A833A8C" wp14:editId="6339F70D">
                <wp:simplePos x="0" y="0"/>
                <wp:positionH relativeFrom="margin">
                  <wp:posOffset>920912</wp:posOffset>
                </wp:positionH>
                <wp:positionV relativeFrom="paragraph">
                  <wp:posOffset>331470</wp:posOffset>
                </wp:positionV>
                <wp:extent cx="2303780" cy="431800"/>
                <wp:effectExtent l="19050" t="19050" r="39370" b="44450"/>
                <wp:wrapNone/>
                <wp:docPr id="1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3780" cy="431800"/>
                        </a:xfrm>
                        <a:prstGeom prst="rect">
                          <a:avLst/>
                        </a:prstGeom>
                        <a:solidFill>
                          <a:schemeClr val="lt1">
                            <a:lumMod val="100000"/>
                            <a:lumOff val="0"/>
                          </a:schemeClr>
                        </a:solidFill>
                        <a:ln w="63500" cmpd="thickThin">
                          <a:solidFill>
                            <a:schemeClr val="accent1">
                              <a:lumMod val="40000"/>
                              <a:lumOff val="6000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0AF827E" w14:textId="0310B212" w:rsidR="0069482A" w:rsidRPr="00396B31" w:rsidRDefault="0069482A" w:rsidP="0069482A">
                            <w:pPr>
                              <w:jc w:val="center"/>
                              <w:rPr>
                                <w:lang w:bidi="ar-BH"/>
                              </w:rPr>
                            </w:pPr>
                            <w:r>
                              <w:rPr>
                                <w:rFonts w:hint="cs"/>
                                <w:rtl/>
                                <w:lang w:bidi="ar-BH"/>
                              </w:rPr>
                              <w:t>العوامل الديموغرافية</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left:0;text-align:left;margin-left:72.5pt;margin-top:26.1pt;width:181.4pt;height:34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" fillcolor="white [3201]" strokecolor="#b8cce4 [1300]" strokeweight="5pt">
                <v:stroke linestyle="thickThin"/>
                <v:shadow color="#868686"/>
                <v:path arrowok="t"/>
                <v:textbox>
                  <w:txbxContent>
                    <w:p w14:paraId="00AF827E" w14:textId="0310B212" w:rsidR="0069482A" w:rsidRPr="00396B31" w:rsidRDefault="0069482A" w:rsidP="0069482A">
                      <w:pPr>
                        <w:jc w:val="center"/>
                        <w:rPr>
                          <w:lang w:bidi="ar-BH"/>
                        </w:rPr>
                      </w:pPr>
                      <w:r>
                        <w:rPr>
                          <w:rFonts w:hint="cs"/>
                          <w:rtl/>
                          <w:lang w:bidi="ar-BH"/>
                        </w:rPr>
                        <w:t>العوامل الديموغرافية</w:t>
                      </w:r>
                    </w:p>
                  </w:txbxContent>
                </v:textbox>
                <w10:wrap anchorx="margin"/>
              </v:rect>
            </w:pict>
          </mc:Fallback>
        </mc:AlternateContent>
      </w:r>
    </w:p>
    <w:p w14:paraId="4AC8C5FB" w14:textId="77777777" w:rsidR="0069482A" w:rsidRDefault="0069482A" w:rsidP="0069482A">
      <w:pPr>
        <w:ind w:firstLine="423"/>
        <w:jc w:val="both"/>
        <w:rPr>
          <w:rFonts w:hint="cs"/>
          <w:rtl/>
        </w:rPr>
      </w:pPr>
    </w:p>
    <w:p w14:paraId="5593AD9E" w14:textId="77777777" w:rsidR="0069482A" w:rsidRDefault="0069482A" w:rsidP="0069482A">
      <w:pPr>
        <w:ind w:firstLine="423"/>
        <w:jc w:val="both"/>
        <w:rPr>
          <w:rFonts w:hint="cs"/>
          <w:rtl/>
        </w:rPr>
      </w:pPr>
    </w:p>
    <w:p w14:paraId="2C490D34" w14:textId="43435F2B" w:rsidR="0069482A" w:rsidRDefault="0069482A" w:rsidP="0079309F">
      <w:pPr>
        <w:ind w:firstLine="423"/>
        <w:jc w:val="both"/>
        <w:rPr>
          <w:rtl/>
        </w:rPr>
      </w:pPr>
      <w:r>
        <w:rPr>
          <w:rFonts w:hint="cs"/>
          <w:rtl/>
        </w:rPr>
        <w:t xml:space="preserve">المصدر: </w:t>
      </w:r>
      <w:r>
        <w:rPr>
          <w:rFonts w:hint="cs"/>
          <w:rtl/>
        </w:rPr>
        <w:t>من إعداد الباحث</w:t>
      </w:r>
      <w:r>
        <w:rPr>
          <w:rFonts w:hint="cs"/>
          <w:rtl/>
        </w:rPr>
        <w:t xml:space="preserve"> بالإعتماد على دراسة </w:t>
      </w:r>
      <w:r w:rsidR="0079309F">
        <w:rPr>
          <w:rtl/>
        </w:rPr>
        <w:t>(</w:t>
      </w:r>
      <w:r w:rsidR="0079309F">
        <w:t>Khan et al 2017</w:t>
      </w:r>
      <w:r w:rsidR="0079309F">
        <w:rPr>
          <w:rtl/>
        </w:rPr>
        <w:t>)</w:t>
      </w:r>
      <w:r w:rsidR="0079309F">
        <w:rPr>
          <w:rFonts w:hint="cs"/>
          <w:rtl/>
        </w:rPr>
        <w:t xml:space="preserve"> و </w:t>
      </w:r>
      <w:bookmarkStart w:id="21" w:name="_GoBack"/>
      <w:bookmarkEnd w:id="21"/>
      <w:r w:rsidR="0079309F">
        <w:rPr>
          <w:rFonts w:hint="cs"/>
          <w:rtl/>
        </w:rPr>
        <w:t xml:space="preserve">دراسة </w:t>
      </w:r>
      <w:r w:rsidR="0079309F">
        <w:rPr>
          <w:rtl/>
        </w:rPr>
        <w:t>(</w:t>
      </w:r>
      <w:r w:rsidR="0079309F">
        <w:t>Saha &amp; Majumder et al 201</w:t>
      </w:r>
      <w:r w:rsidR="0079309F">
        <w:rPr>
          <w:rtl/>
        </w:rPr>
        <w:t>)</w:t>
      </w:r>
      <w:r w:rsidR="0079309F">
        <w:rPr>
          <w:rFonts w:hint="cs"/>
          <w:rtl/>
        </w:rPr>
        <w:t>.</w:t>
      </w:r>
    </w:p>
    <w:p w14:paraId="2EF3983E" w14:textId="334A7AE0" w:rsidR="00A64057" w:rsidRDefault="00A64057" w:rsidP="0069482A">
      <w:pPr>
        <w:ind w:firstLine="423"/>
        <w:jc w:val="both"/>
        <w:rPr>
          <w:rtl/>
        </w:rPr>
      </w:pPr>
      <w:r>
        <w:rPr>
          <w:rtl/>
        </w:rPr>
        <w:br w:type="page"/>
      </w:r>
    </w:p>
    <w:p w14:paraId="2166E181" w14:textId="66F0622F" w:rsidR="00A94736" w:rsidRDefault="007F6730" w:rsidP="00FE2BB4">
      <w:pPr>
        <w:pStyle w:val="Heading1"/>
        <w:rPr>
          <w:rtl/>
        </w:rPr>
      </w:pPr>
      <w:r w:rsidRPr="007F6730">
        <w:rPr>
          <w:rFonts w:hint="cs"/>
          <w:rtl/>
        </w:rPr>
        <w:lastRenderedPageBreak/>
        <w:t>المراج</w:t>
      </w:r>
      <w:r>
        <w:rPr>
          <w:rFonts w:hint="cs"/>
          <w:rtl/>
        </w:rPr>
        <w:t>ـــــ</w:t>
      </w:r>
      <w:r w:rsidRPr="007F6730">
        <w:rPr>
          <w:rFonts w:hint="cs"/>
          <w:rtl/>
        </w:rPr>
        <w:t>ع</w:t>
      </w:r>
      <w:bookmarkEnd w:id="20"/>
    </w:p>
    <w:p w14:paraId="02E5D3CE" w14:textId="77777777" w:rsidR="00FE2BB4" w:rsidRPr="00FE2BB4" w:rsidRDefault="00FE2BB4" w:rsidP="00C5781A">
      <w:pPr>
        <w:pStyle w:val="Heading2"/>
        <w:rPr>
          <w:rtl/>
        </w:rPr>
      </w:pPr>
      <w:r>
        <w:rPr>
          <w:rFonts w:hint="cs"/>
          <w:rtl/>
        </w:rPr>
        <w:t>أولاً: الكتب:</w:t>
      </w:r>
    </w:p>
    <w:p w14:paraId="45FB3351" w14:textId="1E8BBB61" w:rsidR="00BD7AE7" w:rsidRPr="00C5781A" w:rsidRDefault="00C5781A" w:rsidP="00C5781A">
      <w:pPr>
        <w:pStyle w:val="ListParagraph"/>
        <w:numPr>
          <w:ilvl w:val="0"/>
          <w:numId w:val="15"/>
        </w:numPr>
        <w:spacing w:before="40" w:after="40"/>
        <w:ind w:left="565"/>
        <w:jc w:val="both"/>
        <w:rPr>
          <w:rFonts w:ascii="Trebuchet MS" w:hAnsi="Trebuchet MS" w:cstheme="majorBidi"/>
        </w:rPr>
      </w:pPr>
      <w:r>
        <w:rPr>
          <w:rFonts w:ascii="Trebuchet MS" w:hAnsi="Trebuchet MS" w:cstheme="majorBidi"/>
          <w:rtl/>
        </w:rPr>
        <w:t>أسامة عزمي سلام، شقيري نوري</w:t>
      </w:r>
      <w:r w:rsidR="00BD7AE7" w:rsidRPr="00C5781A">
        <w:rPr>
          <w:rFonts w:ascii="Trebuchet MS" w:hAnsi="Trebuchet MS" w:cstheme="majorBidi"/>
          <w:rtl/>
        </w:rPr>
        <w:t xml:space="preserve">، </w:t>
      </w:r>
      <w:r w:rsidR="00BD7AE7" w:rsidRPr="00C5781A">
        <w:rPr>
          <w:rFonts w:ascii="Trebuchet MS" w:hAnsi="Trebuchet MS" w:cstheme="majorBidi"/>
          <w:b/>
          <w:bCs/>
          <w:u w:val="single"/>
          <w:rtl/>
        </w:rPr>
        <w:t>إدارة الخطر والتأمين</w:t>
      </w:r>
      <w:r w:rsidR="00BD7AE7" w:rsidRPr="00C5781A">
        <w:rPr>
          <w:rFonts w:ascii="Trebuchet MS" w:hAnsi="Trebuchet MS" w:cstheme="majorBidi"/>
          <w:rtl/>
        </w:rPr>
        <w:t>، دار الحامد للنشر والتوزيع عمان، ط2، 2017.</w:t>
      </w:r>
    </w:p>
    <w:p w14:paraId="5633DD7D" w14:textId="77777777" w:rsidR="006E00A3" w:rsidRPr="00C5781A" w:rsidRDefault="006E00A3" w:rsidP="00C5781A">
      <w:pPr>
        <w:pStyle w:val="ListParagraph"/>
        <w:numPr>
          <w:ilvl w:val="0"/>
          <w:numId w:val="15"/>
        </w:numPr>
        <w:spacing w:before="40" w:after="40"/>
        <w:ind w:left="565"/>
        <w:jc w:val="both"/>
        <w:rPr>
          <w:rFonts w:ascii="Trebuchet MS" w:hAnsi="Trebuchet MS" w:cstheme="majorBidi"/>
          <w:rtl/>
        </w:rPr>
      </w:pPr>
      <w:r w:rsidRPr="00C5781A">
        <w:rPr>
          <w:rFonts w:ascii="Trebuchet MS" w:hAnsi="Trebuchet MS" w:cstheme="majorBidi"/>
          <w:rtl/>
        </w:rPr>
        <w:t xml:space="preserve">السعيد فرحات جمعة، </w:t>
      </w:r>
      <w:r w:rsidRPr="00C5781A">
        <w:rPr>
          <w:rFonts w:ascii="Trebuchet MS" w:hAnsi="Trebuchet MS" w:cstheme="majorBidi"/>
          <w:b/>
          <w:bCs/>
          <w:u w:val="single"/>
          <w:rtl/>
        </w:rPr>
        <w:t>الأداء  لمنظمات الأعمال</w:t>
      </w:r>
      <w:r w:rsidRPr="00C5781A">
        <w:rPr>
          <w:rFonts w:ascii="Trebuchet MS" w:hAnsi="Trebuchet MS" w:cstheme="majorBidi"/>
          <w:rtl/>
        </w:rPr>
        <w:t>، دار المريخ للنشر، ط2، الرياض، 2010، ص ص 136-137.</w:t>
      </w:r>
    </w:p>
    <w:p w14:paraId="50EC8E15" w14:textId="5E8CD7D9" w:rsidR="001916A0" w:rsidRPr="00C5781A" w:rsidRDefault="00873F59" w:rsidP="00C5781A">
      <w:pPr>
        <w:pStyle w:val="ListParagraph"/>
        <w:numPr>
          <w:ilvl w:val="0"/>
          <w:numId w:val="15"/>
        </w:numPr>
        <w:spacing w:before="40" w:after="40"/>
        <w:ind w:left="565"/>
        <w:jc w:val="both"/>
        <w:rPr>
          <w:rFonts w:ascii="Trebuchet MS" w:hAnsi="Trebuchet MS" w:cstheme="majorBidi"/>
          <w:rtl/>
        </w:rPr>
      </w:pPr>
      <w:r w:rsidRPr="00C5781A">
        <w:rPr>
          <w:rFonts w:ascii="Trebuchet MS" w:hAnsi="Trebuchet MS" w:cstheme="majorBidi"/>
          <w:rtl/>
        </w:rPr>
        <w:t xml:space="preserve">زكريا الدوري، أحمد علي صالح، </w:t>
      </w:r>
      <w:r w:rsidRPr="00C5781A">
        <w:rPr>
          <w:rFonts w:ascii="Trebuchet MS" w:hAnsi="Trebuchet MS" w:cstheme="majorBidi"/>
          <w:b/>
          <w:bCs/>
          <w:u w:val="single"/>
          <w:rtl/>
        </w:rPr>
        <w:t>الفكر الإستراتيجي وانعكاساته على نجاح منظمات الأعمال</w:t>
      </w:r>
      <w:r w:rsidRPr="00C5781A">
        <w:rPr>
          <w:rFonts w:ascii="Trebuchet MS" w:hAnsi="Trebuchet MS" w:cstheme="majorBidi"/>
          <w:rtl/>
        </w:rPr>
        <w:t>، دار اليازوري العلمية لمنشر والتوزيع، عمان: الاردن، 20</w:t>
      </w:r>
      <w:r w:rsidR="006E00A3" w:rsidRPr="00C5781A">
        <w:rPr>
          <w:rFonts w:ascii="Trebuchet MS" w:hAnsi="Trebuchet MS" w:cstheme="majorBidi"/>
          <w:rtl/>
        </w:rPr>
        <w:t>1</w:t>
      </w:r>
      <w:r w:rsidRPr="00C5781A">
        <w:rPr>
          <w:rFonts w:ascii="Trebuchet MS" w:hAnsi="Trebuchet MS" w:cstheme="majorBidi"/>
          <w:rtl/>
        </w:rPr>
        <w:t>9 .</w:t>
      </w:r>
    </w:p>
    <w:p w14:paraId="7165423C" w14:textId="77777777" w:rsidR="00BD7AE7" w:rsidRPr="00C5781A" w:rsidRDefault="00BD7AE7" w:rsidP="00C5781A">
      <w:pPr>
        <w:pStyle w:val="ListParagraph"/>
        <w:numPr>
          <w:ilvl w:val="0"/>
          <w:numId w:val="15"/>
        </w:numPr>
        <w:spacing w:before="40" w:after="40"/>
        <w:ind w:left="565"/>
        <w:jc w:val="both"/>
        <w:rPr>
          <w:rFonts w:ascii="Trebuchet MS" w:hAnsi="Trebuchet MS" w:cstheme="majorBidi"/>
          <w:rtl/>
        </w:rPr>
      </w:pPr>
      <w:r w:rsidRPr="00C5781A">
        <w:rPr>
          <w:rFonts w:ascii="Trebuchet MS" w:hAnsi="Trebuchet MS" w:cstheme="majorBidi"/>
          <w:rtl/>
        </w:rPr>
        <w:t xml:space="preserve">حمزة محمود الزبيدي، </w:t>
      </w:r>
      <w:r w:rsidRPr="00C5781A">
        <w:rPr>
          <w:rFonts w:ascii="Trebuchet MS" w:hAnsi="Trebuchet MS" w:cstheme="majorBidi"/>
          <w:b/>
          <w:bCs/>
          <w:u w:val="single"/>
          <w:rtl/>
        </w:rPr>
        <w:t>التحليل  لأغراض تقييم الأداء والتنبؤ بالفشل</w:t>
      </w:r>
      <w:r w:rsidRPr="00C5781A">
        <w:rPr>
          <w:rFonts w:ascii="Trebuchet MS" w:hAnsi="Trebuchet MS" w:cstheme="majorBidi"/>
          <w:rtl/>
        </w:rPr>
        <w:t>، الطبعة الثانية، الوراق للنشر والتوزيع عمان، 2011 ، ص 22.</w:t>
      </w:r>
    </w:p>
    <w:p w14:paraId="4E77C9D8" w14:textId="77777777" w:rsidR="00AB28E1" w:rsidRPr="00AB28E1" w:rsidRDefault="00AB28E1" w:rsidP="001322C0">
      <w:pPr>
        <w:pStyle w:val="ListParagraph"/>
        <w:numPr>
          <w:ilvl w:val="0"/>
          <w:numId w:val="15"/>
        </w:numPr>
        <w:spacing w:before="40" w:after="40"/>
        <w:ind w:left="565"/>
        <w:jc w:val="both"/>
        <w:rPr>
          <w:rFonts w:ascii="Trebuchet MS" w:hAnsi="Trebuchet MS" w:cstheme="majorBidi"/>
        </w:rPr>
      </w:pPr>
      <w:r w:rsidRPr="00AB28E1">
        <w:rPr>
          <w:rFonts w:ascii="Trebuchet MS" w:hAnsi="Trebuchet MS" w:cs="Times New Roman"/>
          <w:rtl/>
        </w:rPr>
        <w:t xml:space="preserve">حيدر محمد نوري حسن جمعة، </w:t>
      </w:r>
      <w:r w:rsidRPr="00AB28E1">
        <w:rPr>
          <w:rFonts w:ascii="Trebuchet MS" w:hAnsi="Trebuchet MS" w:cs="Times New Roman"/>
          <w:b/>
          <w:bCs/>
          <w:u w:val="single"/>
          <w:rtl/>
        </w:rPr>
        <w:t>دراسات في أثر المعرفة وتكنولوجيا المعلومات والاتصال</w:t>
      </w:r>
      <w:r w:rsidRPr="00AB28E1">
        <w:rPr>
          <w:rFonts w:ascii="Trebuchet MS" w:hAnsi="Trebuchet MS" w:cs="Times New Roman"/>
          <w:rtl/>
        </w:rPr>
        <w:t>، دار الشروق للنشر والتوزيع، الأردن، 2013، ص 144.</w:t>
      </w:r>
    </w:p>
    <w:p w14:paraId="54AAF7EC" w14:textId="77777777" w:rsidR="00BD7AE7" w:rsidRPr="00C5781A" w:rsidRDefault="00BD7AE7" w:rsidP="001322C0">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خالد وىيب الراوي، </w:t>
      </w:r>
      <w:r w:rsidRPr="00C5781A">
        <w:rPr>
          <w:rFonts w:ascii="Trebuchet MS" w:hAnsi="Trebuchet MS" w:cstheme="majorBidi"/>
          <w:b/>
          <w:bCs/>
          <w:u w:val="single"/>
          <w:rtl/>
        </w:rPr>
        <w:t>إدارة المخاطر</w:t>
      </w:r>
      <w:r w:rsidRPr="00C5781A">
        <w:rPr>
          <w:rFonts w:ascii="Trebuchet MS" w:hAnsi="Trebuchet MS" w:cstheme="majorBidi"/>
          <w:rtl/>
        </w:rPr>
        <w:t>، دار المسرة للتوزيع والطباعة، عمان: الأردن، 2010، ص 211.</w:t>
      </w:r>
    </w:p>
    <w:p w14:paraId="3917B285" w14:textId="0B32FE8E" w:rsidR="001322C0" w:rsidRDefault="001322C0" w:rsidP="001322C0">
      <w:pPr>
        <w:pStyle w:val="ListParagraph"/>
        <w:numPr>
          <w:ilvl w:val="0"/>
          <w:numId w:val="15"/>
        </w:numPr>
        <w:spacing w:before="40" w:after="40"/>
        <w:ind w:left="565"/>
        <w:jc w:val="both"/>
        <w:rPr>
          <w:rFonts w:ascii="Trebuchet MS" w:hAnsi="Trebuchet MS" w:cstheme="majorBidi"/>
        </w:rPr>
      </w:pPr>
      <w:r w:rsidRPr="001322C0">
        <w:rPr>
          <w:rFonts w:ascii="Trebuchet MS" w:hAnsi="Trebuchet MS" w:cs="Times New Roman"/>
          <w:rtl/>
        </w:rPr>
        <w:t xml:space="preserve">عبد الله حسن مسلم، </w:t>
      </w:r>
      <w:r w:rsidRPr="001322C0">
        <w:rPr>
          <w:rFonts w:ascii="Trebuchet MS" w:hAnsi="Trebuchet MS" w:cs="Times New Roman"/>
          <w:b/>
          <w:bCs/>
          <w:u w:val="single"/>
          <w:rtl/>
        </w:rPr>
        <w:t>إدارة المعرفة و تكنولوجيا المعلومات،</w:t>
      </w:r>
      <w:r w:rsidRPr="001322C0">
        <w:rPr>
          <w:rFonts w:ascii="Trebuchet MS" w:hAnsi="Trebuchet MS" w:cs="Times New Roman"/>
          <w:rtl/>
        </w:rPr>
        <w:t xml:space="preserve"> دار المعتز للنشر والتوزيع، الأردن، ط 1، 2015، ص 127.</w:t>
      </w:r>
    </w:p>
    <w:p w14:paraId="3DF609F4" w14:textId="77777777" w:rsidR="00FB69F2" w:rsidRPr="00C5781A" w:rsidRDefault="00FB69F2" w:rsidP="00C5781A">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مجيد جعفر الكرخي، </w:t>
      </w:r>
      <w:r w:rsidRPr="00C5781A">
        <w:rPr>
          <w:rFonts w:ascii="Trebuchet MS" w:hAnsi="Trebuchet MS" w:cstheme="majorBidi"/>
          <w:b/>
          <w:bCs/>
          <w:u w:val="single"/>
          <w:rtl/>
        </w:rPr>
        <w:t>تقويم الأداء في الوحدات الاقتصادية باستخدام النسب</w:t>
      </w:r>
      <w:r w:rsidRPr="00C5781A">
        <w:rPr>
          <w:rFonts w:ascii="Trebuchet MS" w:hAnsi="Trebuchet MS" w:cstheme="majorBidi"/>
          <w:rtl/>
        </w:rPr>
        <w:t>، دار المناهج للنشر والتوزيع،عمان الأردن، 2010 م.</w:t>
      </w:r>
    </w:p>
    <w:p w14:paraId="56913AE3" w14:textId="77777777" w:rsidR="00AB28E1" w:rsidRDefault="00FC320A" w:rsidP="00AB28E1">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محمود محمد الخطيب، </w:t>
      </w:r>
      <w:r w:rsidRPr="00C5781A">
        <w:rPr>
          <w:rFonts w:ascii="Trebuchet MS" w:hAnsi="Trebuchet MS" w:cstheme="majorBidi"/>
          <w:b/>
          <w:bCs/>
          <w:u w:val="single"/>
          <w:rtl/>
        </w:rPr>
        <w:t>العوامل المؤثرة على الأداء  (الأداء  عوائده على أسهم الشركات</w:t>
      </w:r>
      <w:r w:rsidR="00C5781A" w:rsidRPr="00C5781A">
        <w:rPr>
          <w:rFonts w:ascii="Trebuchet MS" w:hAnsi="Trebuchet MS" w:cstheme="majorBidi"/>
          <w:b/>
          <w:bCs/>
          <w:u w:val="single"/>
          <w:rtl/>
        </w:rPr>
        <w:t>)</w:t>
      </w:r>
      <w:r w:rsidRPr="00C5781A">
        <w:rPr>
          <w:rFonts w:ascii="Trebuchet MS" w:hAnsi="Trebuchet MS" w:cstheme="majorBidi"/>
          <w:rtl/>
        </w:rPr>
        <w:t>، ط1،  دار الحامد للنشر والتوزيع، عمان، 2010.</w:t>
      </w:r>
    </w:p>
    <w:p w14:paraId="5084972E" w14:textId="77777777" w:rsidR="00FC320A" w:rsidRPr="00C5781A" w:rsidRDefault="00FC320A" w:rsidP="00C5781A">
      <w:pPr>
        <w:pStyle w:val="Heading2"/>
        <w:rPr>
          <w:rtl/>
        </w:rPr>
      </w:pPr>
      <w:r w:rsidRPr="00C5781A">
        <w:rPr>
          <w:rtl/>
        </w:rPr>
        <w:t>ثانياً: الرسائل الجامعية:</w:t>
      </w:r>
    </w:p>
    <w:p w14:paraId="09A88FBD" w14:textId="77777777" w:rsidR="00FC320A" w:rsidRPr="00C5781A" w:rsidRDefault="00FC320A" w:rsidP="00C5781A">
      <w:pPr>
        <w:pStyle w:val="ListParagraph"/>
        <w:numPr>
          <w:ilvl w:val="0"/>
          <w:numId w:val="15"/>
        </w:numPr>
        <w:spacing w:before="40" w:after="40"/>
        <w:ind w:left="565"/>
        <w:jc w:val="both"/>
        <w:rPr>
          <w:rFonts w:ascii="Trebuchet MS" w:hAnsi="Trebuchet MS" w:cstheme="majorBidi"/>
          <w:rtl/>
        </w:rPr>
      </w:pPr>
      <w:r w:rsidRPr="00C5781A">
        <w:rPr>
          <w:rFonts w:ascii="Trebuchet MS" w:hAnsi="Trebuchet MS" w:cstheme="majorBidi"/>
          <w:rtl/>
        </w:rPr>
        <w:t xml:space="preserve">بو ازايدة عائشة، بعنوان: </w:t>
      </w:r>
      <w:r w:rsidRPr="00C5781A">
        <w:rPr>
          <w:rFonts w:ascii="Trebuchet MS" w:hAnsi="Trebuchet MS" w:cstheme="majorBidi"/>
          <w:b/>
          <w:bCs/>
          <w:u w:val="single"/>
          <w:rtl/>
        </w:rPr>
        <w:t>أثر المخاطر على الأداء - حالة البنك الوطني الجزائري</w:t>
      </w:r>
      <w:r w:rsidRPr="00C5781A">
        <w:rPr>
          <w:rFonts w:ascii="Trebuchet MS" w:hAnsi="Trebuchet MS" w:cstheme="majorBidi"/>
          <w:rtl/>
        </w:rPr>
        <w:t>، مذكرة ماجستير، كلية العلوم الاقتصادية، تخصص: مالية المؤسسة، جامعة قاصدي مرباح، الجزائر، 2015م.</w:t>
      </w:r>
    </w:p>
    <w:p w14:paraId="229EF8D7" w14:textId="77777777" w:rsidR="00FC320A" w:rsidRPr="00C5781A" w:rsidRDefault="00FC320A" w:rsidP="00C5781A">
      <w:pPr>
        <w:pStyle w:val="ListParagraph"/>
        <w:numPr>
          <w:ilvl w:val="0"/>
          <w:numId w:val="15"/>
        </w:numPr>
        <w:ind w:left="565"/>
        <w:jc w:val="both"/>
        <w:rPr>
          <w:rFonts w:ascii="Trebuchet MS" w:hAnsi="Trebuchet MS" w:cstheme="majorBidi"/>
        </w:rPr>
      </w:pPr>
      <w:r w:rsidRPr="00C5781A">
        <w:rPr>
          <w:rFonts w:ascii="Trebuchet MS" w:hAnsi="Trebuchet MS" w:cstheme="majorBidi"/>
          <w:rtl/>
        </w:rPr>
        <w:t xml:space="preserve">بروال نسيمة، بعنوان: </w:t>
      </w:r>
      <w:r w:rsidRPr="00C5781A">
        <w:rPr>
          <w:rFonts w:ascii="Trebuchet MS" w:hAnsi="Trebuchet MS" w:cstheme="majorBidi"/>
          <w:b/>
          <w:bCs/>
          <w:u w:val="single"/>
          <w:rtl/>
        </w:rPr>
        <w:t>"استراتيجية مالية بعنوان استراتيجية إدارة المخاطر في المؤسسة الاقتصادية"</w:t>
      </w:r>
      <w:r w:rsidRPr="00C5781A">
        <w:rPr>
          <w:rFonts w:ascii="Trebuchet MS" w:hAnsi="Trebuchet MS" w:cstheme="majorBidi"/>
          <w:rtl/>
        </w:rPr>
        <w:t xml:space="preserve">، مذكرة ماجستير، كلية </w:t>
      </w:r>
      <w:r w:rsidR="006D7229" w:rsidRPr="00C5781A">
        <w:rPr>
          <w:rFonts w:ascii="Trebuchet MS" w:hAnsi="Trebuchet MS" w:cstheme="majorBidi"/>
          <w:rtl/>
        </w:rPr>
        <w:t>الاقتصاد والتجارة</w:t>
      </w:r>
      <w:r w:rsidRPr="00C5781A">
        <w:rPr>
          <w:rFonts w:ascii="Trebuchet MS" w:hAnsi="Trebuchet MS" w:cstheme="majorBidi"/>
          <w:rtl/>
        </w:rPr>
        <w:t>، جامعة العربي بن مهيدي، أم البواقي، 2011.</w:t>
      </w:r>
    </w:p>
    <w:p w14:paraId="7D42852B" w14:textId="77777777" w:rsidR="006E00A3" w:rsidRPr="00C5781A" w:rsidRDefault="006E00A3" w:rsidP="00C5781A">
      <w:pPr>
        <w:pStyle w:val="ListParagraph"/>
        <w:numPr>
          <w:ilvl w:val="0"/>
          <w:numId w:val="15"/>
        </w:numPr>
        <w:ind w:left="565"/>
        <w:jc w:val="both"/>
        <w:rPr>
          <w:rFonts w:ascii="Trebuchet MS" w:hAnsi="Trebuchet MS" w:cstheme="majorBidi"/>
        </w:rPr>
      </w:pPr>
      <w:r w:rsidRPr="00C5781A">
        <w:rPr>
          <w:rFonts w:ascii="Trebuchet MS" w:hAnsi="Trebuchet MS" w:cstheme="majorBidi"/>
          <w:rtl/>
        </w:rPr>
        <w:lastRenderedPageBreak/>
        <w:t xml:space="preserve">خلدون البطوش،  </w:t>
      </w:r>
      <w:r w:rsidRPr="00C5781A">
        <w:rPr>
          <w:rFonts w:ascii="Trebuchet MS" w:hAnsi="Trebuchet MS" w:cstheme="majorBidi"/>
          <w:b/>
          <w:bCs/>
          <w:u w:val="single"/>
          <w:rtl/>
        </w:rPr>
        <w:t>"دور لجان التدقيق في تحسين كفاءة التدقيق الداخلي لإدارة المخاطر في شركات الكهرباء الأردنية"</w:t>
      </w:r>
      <w:r w:rsidRPr="00C5781A">
        <w:rPr>
          <w:rFonts w:ascii="Trebuchet MS" w:hAnsi="Trebuchet MS" w:cstheme="majorBidi"/>
          <w:rtl/>
        </w:rPr>
        <w:t>، أطروحة ماجستير في تخصص المحاسبة، كلية الأعمال، جامعة الشرق الأوسط، عمان: الأردن، 2019.</w:t>
      </w:r>
    </w:p>
    <w:p w14:paraId="29EF77DA" w14:textId="08BD88A1" w:rsidR="001F2628" w:rsidRPr="00C5781A" w:rsidRDefault="001F2628" w:rsidP="00C5781A">
      <w:pPr>
        <w:pStyle w:val="ListParagraph"/>
        <w:numPr>
          <w:ilvl w:val="0"/>
          <w:numId w:val="15"/>
        </w:numPr>
        <w:ind w:left="565"/>
        <w:jc w:val="both"/>
        <w:rPr>
          <w:rFonts w:ascii="Trebuchet MS" w:hAnsi="Trebuchet MS" w:cstheme="majorBidi"/>
        </w:rPr>
      </w:pPr>
      <w:r w:rsidRPr="00C5781A">
        <w:rPr>
          <w:rFonts w:ascii="Trebuchet MS" w:hAnsi="Trebuchet MS" w:cstheme="majorBidi"/>
          <w:rtl/>
        </w:rPr>
        <w:t xml:space="preserve">عبد الرحمن بن عنتر، </w:t>
      </w:r>
      <w:r w:rsidRPr="00C5781A">
        <w:rPr>
          <w:rFonts w:ascii="Trebuchet MS" w:hAnsi="Trebuchet MS" w:cstheme="majorBidi"/>
          <w:b/>
          <w:bCs/>
          <w:u w:val="single"/>
          <w:rtl/>
        </w:rPr>
        <w:t>نحو تحسين الإنتاجية وتدعيم القدرة التنافسية للمؤسسة</w:t>
      </w:r>
      <w:r w:rsidRPr="00C5781A">
        <w:rPr>
          <w:rFonts w:ascii="Trebuchet MS" w:hAnsi="Trebuchet MS" w:cstheme="majorBidi"/>
          <w:rtl/>
        </w:rPr>
        <w:t>، رسالة دكتوراه، جامعة الجزائر، 2004 ، ص 6.</w:t>
      </w:r>
    </w:p>
    <w:p w14:paraId="47BD05E7" w14:textId="2D17F430" w:rsidR="007D460F" w:rsidRPr="00C5781A" w:rsidRDefault="00FB69F2" w:rsidP="00C5781A">
      <w:pPr>
        <w:pStyle w:val="ListParagraph"/>
        <w:numPr>
          <w:ilvl w:val="0"/>
          <w:numId w:val="15"/>
        </w:numPr>
        <w:spacing w:before="40" w:after="40"/>
        <w:ind w:left="565"/>
        <w:jc w:val="both"/>
        <w:rPr>
          <w:rFonts w:ascii="Trebuchet MS" w:hAnsi="Trebuchet MS" w:cstheme="majorBidi"/>
          <w:rtl/>
        </w:rPr>
      </w:pPr>
      <w:r w:rsidRPr="00C5781A">
        <w:rPr>
          <w:rFonts w:ascii="Trebuchet MS" w:hAnsi="Trebuchet MS" w:cstheme="majorBidi"/>
          <w:rtl/>
        </w:rPr>
        <w:t xml:space="preserve">عبدلي لطيفة، </w:t>
      </w:r>
      <w:r w:rsidRPr="00C5781A">
        <w:rPr>
          <w:rFonts w:ascii="Trebuchet MS" w:hAnsi="Trebuchet MS" w:cstheme="majorBidi"/>
          <w:b/>
          <w:bCs/>
          <w:u w:val="single"/>
          <w:rtl/>
        </w:rPr>
        <w:t>دور ومكانة إدارة المخاطر في المؤسسة الاقتصادية: إدارة الإفراد وحوكمة الشركات</w:t>
      </w:r>
      <w:r w:rsidRPr="00C5781A">
        <w:rPr>
          <w:rFonts w:ascii="Trebuchet MS" w:hAnsi="Trebuchet MS" w:cstheme="majorBidi"/>
          <w:rtl/>
        </w:rPr>
        <w:t>، مذكرة تخرج نيل شهادة الماجستير، كلية العلوم الاقتصادية والعلوم</w:t>
      </w:r>
      <w:r w:rsidR="006D7229" w:rsidRPr="00C5781A">
        <w:rPr>
          <w:rFonts w:ascii="Trebuchet MS" w:hAnsi="Trebuchet MS" w:cstheme="majorBidi"/>
          <w:rtl/>
        </w:rPr>
        <w:t xml:space="preserve"> التجارية</w:t>
      </w:r>
      <w:r w:rsidRPr="00C5781A">
        <w:rPr>
          <w:rFonts w:ascii="Trebuchet MS" w:hAnsi="Trebuchet MS" w:cstheme="majorBidi"/>
          <w:rtl/>
        </w:rPr>
        <w:t>، جامعة أبي بكر بلقايد تلمسان ، 20</w:t>
      </w:r>
      <w:r w:rsidR="002261E9" w:rsidRPr="00C5781A">
        <w:rPr>
          <w:rFonts w:ascii="Trebuchet MS" w:hAnsi="Trebuchet MS" w:cstheme="majorBidi"/>
          <w:rtl/>
        </w:rPr>
        <w:t>20</w:t>
      </w:r>
      <w:r w:rsidRPr="00C5781A">
        <w:rPr>
          <w:rFonts w:ascii="Trebuchet MS" w:hAnsi="Trebuchet MS" w:cstheme="majorBidi"/>
          <w:rtl/>
        </w:rPr>
        <w:t>م .</w:t>
      </w:r>
    </w:p>
    <w:p w14:paraId="399858CB" w14:textId="77777777" w:rsidR="007D460F" w:rsidRPr="00C5781A" w:rsidRDefault="007D460F" w:rsidP="00C5781A">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مريم شكري، محمود نديم، </w:t>
      </w:r>
      <w:r w:rsidRPr="00C5781A">
        <w:rPr>
          <w:rFonts w:ascii="Trebuchet MS" w:hAnsi="Trebuchet MS" w:cstheme="majorBidi"/>
          <w:b/>
          <w:bCs/>
          <w:u w:val="single"/>
          <w:rtl/>
        </w:rPr>
        <w:t>تقييم الأداء  باستخد</w:t>
      </w:r>
      <w:r w:rsidR="00BE327D" w:rsidRPr="00C5781A">
        <w:rPr>
          <w:rFonts w:ascii="Trebuchet MS" w:hAnsi="Trebuchet MS" w:cstheme="majorBidi"/>
          <w:b/>
          <w:bCs/>
          <w:u w:val="single"/>
          <w:rtl/>
        </w:rPr>
        <w:t>ام بطاقة الأداء المتوازن</w:t>
      </w:r>
      <w:r w:rsidR="00BE327D" w:rsidRPr="00C5781A">
        <w:rPr>
          <w:rFonts w:ascii="Trebuchet MS" w:hAnsi="Trebuchet MS" w:cstheme="majorBidi"/>
          <w:rtl/>
        </w:rPr>
        <w:t xml:space="preserve">، رسالة </w:t>
      </w:r>
      <w:r w:rsidRPr="00C5781A">
        <w:rPr>
          <w:rFonts w:ascii="Trebuchet MS" w:hAnsi="Trebuchet MS" w:cstheme="majorBidi"/>
          <w:rtl/>
        </w:rPr>
        <w:t>الماجستير في الم</w:t>
      </w:r>
      <w:r w:rsidR="00BE327D" w:rsidRPr="00C5781A">
        <w:rPr>
          <w:rFonts w:ascii="Trebuchet MS" w:hAnsi="Trebuchet MS" w:cstheme="majorBidi"/>
          <w:rtl/>
        </w:rPr>
        <w:t>حاسبة، قسم المحاسبة والتمويل، كل</w:t>
      </w:r>
      <w:r w:rsidRPr="00C5781A">
        <w:rPr>
          <w:rFonts w:ascii="Trebuchet MS" w:hAnsi="Trebuchet MS" w:cstheme="majorBidi"/>
          <w:rtl/>
        </w:rPr>
        <w:t>ية الأعمال، جامعة الشرق</w:t>
      </w:r>
      <w:r w:rsidR="00BE327D" w:rsidRPr="00C5781A">
        <w:rPr>
          <w:rFonts w:ascii="Trebuchet MS" w:hAnsi="Trebuchet MS" w:cstheme="majorBidi"/>
          <w:rtl/>
        </w:rPr>
        <w:t xml:space="preserve"> </w:t>
      </w:r>
      <w:r w:rsidRPr="00C5781A">
        <w:rPr>
          <w:rFonts w:ascii="Trebuchet MS" w:hAnsi="Trebuchet MS" w:cstheme="majorBidi"/>
          <w:rtl/>
        </w:rPr>
        <w:t xml:space="preserve">الأوسط، سنة 2012 </w:t>
      </w:r>
      <w:r w:rsidR="00BE327D" w:rsidRPr="00C5781A">
        <w:rPr>
          <w:rFonts w:ascii="Trebuchet MS" w:hAnsi="Trebuchet MS" w:cstheme="majorBidi"/>
          <w:rtl/>
        </w:rPr>
        <w:t>–</w:t>
      </w:r>
      <w:r w:rsidRPr="00C5781A">
        <w:rPr>
          <w:rFonts w:ascii="Trebuchet MS" w:hAnsi="Trebuchet MS" w:cstheme="majorBidi"/>
          <w:rtl/>
        </w:rPr>
        <w:t xml:space="preserve"> 2013</w:t>
      </w:r>
      <w:r w:rsidR="00BE327D" w:rsidRPr="00C5781A">
        <w:rPr>
          <w:rFonts w:ascii="Trebuchet MS" w:hAnsi="Trebuchet MS" w:cstheme="majorBidi"/>
          <w:rtl/>
        </w:rPr>
        <w:t>.</w:t>
      </w:r>
    </w:p>
    <w:p w14:paraId="3DB76BCC" w14:textId="77777777" w:rsidR="005B0029" w:rsidRPr="00C5781A" w:rsidRDefault="005B0029" w:rsidP="00C5781A">
      <w:pPr>
        <w:pStyle w:val="ListParagraph"/>
        <w:numPr>
          <w:ilvl w:val="0"/>
          <w:numId w:val="15"/>
        </w:numPr>
        <w:ind w:left="565"/>
        <w:jc w:val="both"/>
        <w:rPr>
          <w:rFonts w:ascii="Trebuchet MS" w:hAnsi="Trebuchet MS" w:cstheme="majorBidi"/>
        </w:rPr>
      </w:pPr>
      <w:r w:rsidRPr="00C5781A">
        <w:rPr>
          <w:rFonts w:ascii="Trebuchet MS" w:hAnsi="Trebuchet MS" w:cstheme="majorBidi"/>
          <w:rtl/>
        </w:rPr>
        <w:t xml:space="preserve">مقاوم يمينة، بوخشبة حياة، </w:t>
      </w:r>
      <w:r w:rsidRPr="00C5781A">
        <w:rPr>
          <w:rFonts w:ascii="Trebuchet MS" w:hAnsi="Trebuchet MS" w:cstheme="majorBidi"/>
          <w:b/>
          <w:bCs/>
          <w:u w:val="single"/>
          <w:rtl/>
        </w:rPr>
        <w:t>"دور المخاطر التشغيلية في تحسين أداء المؤسسة الاقتصادية</w:t>
      </w:r>
      <w:r w:rsidRPr="00C5781A">
        <w:rPr>
          <w:rFonts w:ascii="Trebuchet MS" w:hAnsi="Trebuchet MS" w:cstheme="majorBidi"/>
          <w:rtl/>
        </w:rPr>
        <w:t xml:space="preserve">- دراسة حالة </w:t>
      </w:r>
      <w:r w:rsidRPr="00C5781A">
        <w:rPr>
          <w:rFonts w:ascii="Trebuchet MS" w:hAnsi="Trebuchet MS" w:cstheme="majorBidi"/>
        </w:rPr>
        <w:t>BNA-BADR-BDL</w:t>
      </w:r>
      <w:r w:rsidRPr="00C5781A">
        <w:rPr>
          <w:rFonts w:ascii="Trebuchet MS" w:hAnsi="Trebuchet MS" w:cstheme="majorBidi"/>
          <w:rtl/>
        </w:rPr>
        <w:t>"، كلية العلوم الاقتصادية التجارية، جامعة احمد دراية – ادرار، 2020.</w:t>
      </w:r>
    </w:p>
    <w:p w14:paraId="40AF42C8" w14:textId="77777777" w:rsidR="00FC320A" w:rsidRPr="00C5781A" w:rsidRDefault="00FC320A" w:rsidP="00C5781A">
      <w:pPr>
        <w:pStyle w:val="ListParagraph"/>
        <w:numPr>
          <w:ilvl w:val="0"/>
          <w:numId w:val="15"/>
        </w:numPr>
        <w:ind w:left="565"/>
        <w:jc w:val="both"/>
        <w:rPr>
          <w:rFonts w:ascii="Trebuchet MS" w:hAnsi="Trebuchet MS" w:cstheme="majorBidi"/>
        </w:rPr>
      </w:pPr>
      <w:r w:rsidRPr="00C5781A">
        <w:rPr>
          <w:rFonts w:ascii="Trebuchet MS" w:hAnsi="Trebuchet MS" w:cstheme="majorBidi"/>
          <w:rtl/>
        </w:rPr>
        <w:t xml:space="preserve">محمد على محمد، </w:t>
      </w:r>
      <w:r w:rsidRPr="00C5781A">
        <w:rPr>
          <w:rFonts w:ascii="Trebuchet MS" w:hAnsi="Trebuchet MS" w:cstheme="majorBidi"/>
          <w:b/>
          <w:bCs/>
          <w:u w:val="single"/>
          <w:rtl/>
        </w:rPr>
        <w:t>إدارة المخاطر في الشركات المساهمة المصرية،</w:t>
      </w:r>
      <w:r w:rsidRPr="00C5781A">
        <w:rPr>
          <w:rFonts w:ascii="Trebuchet MS" w:hAnsi="Trebuchet MS" w:cstheme="majorBidi"/>
          <w:rtl/>
        </w:rPr>
        <w:t xml:space="preserve"> رسالة دكتوراة في إدارة الاعمال كلية التجارة، جامعة القاهرة ، 2005 م.</w:t>
      </w:r>
    </w:p>
    <w:p w14:paraId="401DB696" w14:textId="21AA2E81" w:rsidR="00FE2BB4" w:rsidRPr="00C5781A" w:rsidRDefault="00BE327D" w:rsidP="00C5781A">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دان بورج، </w:t>
      </w:r>
      <w:r w:rsidRPr="00C5781A">
        <w:rPr>
          <w:rFonts w:ascii="Trebuchet MS" w:hAnsi="Trebuchet MS" w:cstheme="majorBidi"/>
          <w:b/>
          <w:bCs/>
          <w:u w:val="single"/>
          <w:rtl/>
        </w:rPr>
        <w:t>إدارة المخاطر في الاستثمارا</w:t>
      </w:r>
      <w:r w:rsidR="00995300" w:rsidRPr="00C5781A">
        <w:rPr>
          <w:rFonts w:ascii="Trebuchet MS" w:hAnsi="Trebuchet MS" w:cstheme="majorBidi"/>
          <w:b/>
          <w:bCs/>
          <w:u w:val="single"/>
          <w:rtl/>
        </w:rPr>
        <w:t>ت والمشروعات</w:t>
      </w:r>
      <w:r w:rsidR="00995300" w:rsidRPr="00C5781A">
        <w:rPr>
          <w:rFonts w:ascii="Trebuchet MS" w:hAnsi="Trebuchet MS" w:cstheme="majorBidi"/>
          <w:rtl/>
        </w:rPr>
        <w:t>، دار الشركة،</w:t>
      </w:r>
      <w:r w:rsidRPr="00C5781A">
        <w:rPr>
          <w:rFonts w:ascii="Trebuchet MS" w:hAnsi="Trebuchet MS" w:cstheme="majorBidi"/>
          <w:rtl/>
        </w:rPr>
        <w:t xml:space="preserve"> العربية للإعلام العلمي، القاهرة، 2020.</w:t>
      </w:r>
      <w:r w:rsidR="00995300" w:rsidRPr="00C5781A">
        <w:rPr>
          <w:rFonts w:ascii="Trebuchet MS" w:hAnsi="Trebuchet MS" w:cstheme="majorBidi"/>
          <w:rtl/>
        </w:rPr>
        <w:t xml:space="preserve"> </w:t>
      </w:r>
    </w:p>
    <w:p w14:paraId="4EF2643E" w14:textId="77777777" w:rsidR="00445896" w:rsidRPr="00FE2BB4" w:rsidRDefault="00445896" w:rsidP="00C5781A">
      <w:pPr>
        <w:pStyle w:val="Heading2"/>
      </w:pPr>
      <w:r>
        <w:rPr>
          <w:rFonts w:hint="cs"/>
          <w:rtl/>
        </w:rPr>
        <w:t>ثالثاً: المجلات:</w:t>
      </w:r>
    </w:p>
    <w:p w14:paraId="43FC90DD" w14:textId="38CCFFA0" w:rsidR="00445896" w:rsidRPr="00C5781A" w:rsidRDefault="00445896" w:rsidP="00C5781A">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الطاهر بن عمار وآخرون، </w:t>
      </w:r>
      <w:r w:rsidRPr="00C5781A">
        <w:rPr>
          <w:rFonts w:ascii="Trebuchet MS" w:hAnsi="Trebuchet MS" w:cstheme="majorBidi"/>
          <w:b/>
          <w:bCs/>
          <w:u w:val="single"/>
          <w:rtl/>
        </w:rPr>
        <w:t>أثر نظام الحماية الالكتروني في الحد من مخاطر تكنولوجيا الم</w:t>
      </w:r>
      <w:r w:rsidR="00C5781A" w:rsidRPr="00C5781A">
        <w:rPr>
          <w:rFonts w:ascii="Trebuchet MS" w:hAnsi="Trebuchet MS" w:cstheme="majorBidi"/>
          <w:b/>
          <w:bCs/>
          <w:u w:val="single"/>
          <w:rtl/>
        </w:rPr>
        <w:t>ع</w:t>
      </w:r>
      <w:r w:rsidRPr="00C5781A">
        <w:rPr>
          <w:rFonts w:ascii="Trebuchet MS" w:hAnsi="Trebuchet MS" w:cstheme="majorBidi"/>
          <w:b/>
          <w:bCs/>
          <w:u w:val="single"/>
          <w:rtl/>
        </w:rPr>
        <w:t>لومات والاتصال</w:t>
      </w:r>
      <w:r w:rsidRPr="00C5781A">
        <w:rPr>
          <w:rFonts w:ascii="Trebuchet MS" w:hAnsi="Trebuchet MS" w:cstheme="majorBidi"/>
          <w:rtl/>
        </w:rPr>
        <w:t>، مجلة رؤية الاقتصادية، جامعة الوادي، المجلد8، العدد2، 2018.</w:t>
      </w:r>
    </w:p>
    <w:p w14:paraId="4B4E4F2B" w14:textId="77777777" w:rsidR="004D14DA" w:rsidRPr="00C5781A" w:rsidRDefault="004D14DA" w:rsidP="00C5781A">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الداوي الشيخ، </w:t>
      </w:r>
      <w:r w:rsidRPr="00C5781A">
        <w:rPr>
          <w:rFonts w:ascii="Trebuchet MS" w:hAnsi="Trebuchet MS" w:cstheme="majorBidi"/>
          <w:b/>
          <w:bCs/>
          <w:u w:val="single"/>
          <w:rtl/>
        </w:rPr>
        <w:t>تحليل الأسس النظرية لمفهو</w:t>
      </w:r>
      <w:r w:rsidR="00FC320A" w:rsidRPr="00C5781A">
        <w:rPr>
          <w:rFonts w:ascii="Trebuchet MS" w:hAnsi="Trebuchet MS" w:cstheme="majorBidi"/>
          <w:b/>
          <w:bCs/>
          <w:u w:val="single"/>
          <w:rtl/>
        </w:rPr>
        <w:t>م الأداء</w:t>
      </w:r>
      <w:r w:rsidR="00FC320A" w:rsidRPr="00C5781A">
        <w:rPr>
          <w:rFonts w:ascii="Trebuchet MS" w:hAnsi="Trebuchet MS" w:cstheme="majorBidi"/>
          <w:rtl/>
        </w:rPr>
        <w:t>، مجلة الباحث، العدد 07</w:t>
      </w:r>
      <w:r w:rsidRPr="00C5781A">
        <w:rPr>
          <w:rFonts w:ascii="Trebuchet MS" w:hAnsi="Trebuchet MS" w:cstheme="majorBidi"/>
          <w:rtl/>
        </w:rPr>
        <w:t>، جامعة ورقلة، 2010.</w:t>
      </w:r>
    </w:p>
    <w:p w14:paraId="163FF925" w14:textId="77777777" w:rsidR="00445896" w:rsidRPr="00C5781A" w:rsidRDefault="00445896" w:rsidP="00C5781A">
      <w:pPr>
        <w:pStyle w:val="ListParagraph"/>
        <w:numPr>
          <w:ilvl w:val="0"/>
          <w:numId w:val="15"/>
        </w:numPr>
        <w:spacing w:before="40" w:after="40"/>
        <w:ind w:left="565"/>
        <w:jc w:val="both"/>
        <w:rPr>
          <w:rFonts w:ascii="Trebuchet MS" w:hAnsi="Trebuchet MS" w:cstheme="majorBidi"/>
        </w:rPr>
      </w:pPr>
      <w:r w:rsidRPr="00C5781A">
        <w:rPr>
          <w:rFonts w:ascii="Trebuchet MS" w:hAnsi="Trebuchet MS" w:cstheme="majorBidi"/>
          <w:rtl/>
        </w:rPr>
        <w:t xml:space="preserve">العربي عطية، </w:t>
      </w:r>
      <w:r w:rsidRPr="00C5781A">
        <w:rPr>
          <w:rFonts w:ascii="Trebuchet MS" w:hAnsi="Trebuchet MS" w:cstheme="majorBidi"/>
          <w:b/>
          <w:bCs/>
          <w:u w:val="single"/>
          <w:rtl/>
        </w:rPr>
        <w:t>أثر استخدام تكنولوجيا المعلومات على الأداء الوظيفي للعاملين في الأجهزة الحكومية المحلية</w:t>
      </w:r>
      <w:r w:rsidRPr="00C5781A">
        <w:rPr>
          <w:rFonts w:ascii="Trebuchet MS" w:hAnsi="Trebuchet MS" w:cstheme="majorBidi"/>
          <w:rtl/>
        </w:rPr>
        <w:t>، مجلة العدد 10، 2012.</w:t>
      </w:r>
    </w:p>
    <w:p w14:paraId="775562D0" w14:textId="313EC2DA" w:rsidR="00995300" w:rsidRPr="00C5781A" w:rsidRDefault="005B0029" w:rsidP="00C5781A">
      <w:pPr>
        <w:pStyle w:val="ListParagraph"/>
        <w:numPr>
          <w:ilvl w:val="0"/>
          <w:numId w:val="15"/>
        </w:numPr>
        <w:spacing w:before="40" w:after="40"/>
        <w:ind w:left="565"/>
        <w:jc w:val="both"/>
        <w:rPr>
          <w:rFonts w:ascii="Trebuchet MS" w:hAnsi="Trebuchet MS" w:cstheme="majorBidi"/>
          <w:rtl/>
        </w:rPr>
      </w:pPr>
      <w:r w:rsidRPr="00C5781A">
        <w:rPr>
          <w:rFonts w:ascii="Trebuchet MS" w:hAnsi="Trebuchet MS" w:cstheme="majorBidi"/>
          <w:rtl/>
        </w:rPr>
        <w:t>تعليمات التكيف مع المخاطر السيبرانية، (2018)، البنك المركزي الأردني.</w:t>
      </w:r>
      <w:r w:rsidR="00FC320A" w:rsidRPr="00C5781A">
        <w:rPr>
          <w:rFonts w:ascii="Trebuchet MS" w:hAnsi="Trebuchet MS" w:cstheme="majorBidi"/>
          <w:rtl/>
        </w:rPr>
        <w:t xml:space="preserve"> </w:t>
      </w:r>
      <w:r w:rsidR="001F2628" w:rsidRPr="00C5781A">
        <w:rPr>
          <w:rFonts w:ascii="Trebuchet MS" w:hAnsi="Trebuchet MS" w:cstheme="majorBidi"/>
          <w:rtl/>
        </w:rPr>
        <w:t xml:space="preserve"> </w:t>
      </w:r>
    </w:p>
    <w:p w14:paraId="33B9EB98" w14:textId="77777777" w:rsidR="00AB28E1" w:rsidRDefault="00AB28E1" w:rsidP="002956B7">
      <w:pPr>
        <w:pStyle w:val="Heading3"/>
        <w:rPr>
          <w:rtl/>
        </w:rPr>
      </w:pPr>
      <w:r>
        <w:rPr>
          <w:rtl/>
        </w:rPr>
        <w:br w:type="page"/>
      </w:r>
    </w:p>
    <w:p w14:paraId="1D512583" w14:textId="34DA3F44" w:rsidR="005B0029" w:rsidRDefault="00FE2BB4" w:rsidP="002956B7">
      <w:pPr>
        <w:pStyle w:val="Heading3"/>
        <w:rPr>
          <w:rtl/>
        </w:rPr>
      </w:pPr>
      <w:r>
        <w:rPr>
          <w:rFonts w:hint="cs"/>
          <w:rtl/>
        </w:rPr>
        <w:lastRenderedPageBreak/>
        <w:t xml:space="preserve">رابعاً: </w:t>
      </w:r>
      <w:r w:rsidR="005B0029">
        <w:rPr>
          <w:rFonts w:hint="cs"/>
          <w:rtl/>
        </w:rPr>
        <w:t>المراجع الأجنبية:</w:t>
      </w:r>
    </w:p>
    <w:p w14:paraId="4D18CBD6" w14:textId="66C4E713" w:rsidR="005B0029" w:rsidRPr="00C5781A" w:rsidRDefault="005B0029" w:rsidP="00C5781A">
      <w:pPr>
        <w:pStyle w:val="ListParagraph"/>
        <w:numPr>
          <w:ilvl w:val="0"/>
          <w:numId w:val="15"/>
        </w:numPr>
        <w:bidi w:val="0"/>
        <w:spacing w:before="40" w:after="40"/>
        <w:ind w:left="567"/>
        <w:jc w:val="both"/>
        <w:rPr>
          <w:rFonts w:asciiTheme="majorBidi" w:hAnsiTheme="majorBidi" w:cstheme="majorBidi"/>
          <w:sz w:val="24"/>
          <w:szCs w:val="24"/>
        </w:rPr>
      </w:pPr>
      <w:r w:rsidRPr="00C5781A">
        <w:rPr>
          <w:rFonts w:asciiTheme="majorBidi" w:hAnsiTheme="majorBidi" w:cstheme="majorBidi"/>
          <w:sz w:val="24"/>
          <w:szCs w:val="24"/>
        </w:rPr>
        <w:t>Wang</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Y.</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Kannan</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K. and Ulmer</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J. (201</w:t>
      </w:r>
      <w:r w:rsidR="006E00A3" w:rsidRPr="00C5781A">
        <w:rPr>
          <w:rFonts w:asciiTheme="majorBidi" w:hAnsiTheme="majorBidi" w:cstheme="majorBidi"/>
          <w:sz w:val="24"/>
          <w:szCs w:val="24"/>
          <w:rtl/>
        </w:rPr>
        <w:t>7</w:t>
      </w:r>
      <w:r w:rsidRPr="00C5781A">
        <w:rPr>
          <w:rFonts w:asciiTheme="majorBidi" w:hAnsiTheme="majorBidi" w:cstheme="majorBidi"/>
          <w:sz w:val="24"/>
          <w:szCs w:val="24"/>
        </w:rPr>
        <w:t>)</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w:t>
      </w:r>
      <w:r w:rsidRPr="00C5781A">
        <w:rPr>
          <w:rFonts w:asciiTheme="majorBidi" w:hAnsiTheme="majorBidi" w:cstheme="majorBidi"/>
          <w:b/>
          <w:bCs/>
          <w:sz w:val="24"/>
          <w:szCs w:val="24"/>
          <w:u w:val="single"/>
        </w:rPr>
        <w:t>“The association between the</w:t>
      </w:r>
      <w:r w:rsidRPr="00C5781A">
        <w:rPr>
          <w:rFonts w:asciiTheme="majorBidi" w:hAnsiTheme="majorBidi" w:cstheme="majorBidi"/>
          <w:b/>
          <w:bCs/>
          <w:sz w:val="24"/>
          <w:szCs w:val="24"/>
          <w:u w:val="single"/>
          <w:rtl/>
        </w:rPr>
        <w:t xml:space="preserve"> </w:t>
      </w:r>
      <w:r w:rsidRPr="00C5781A">
        <w:rPr>
          <w:rFonts w:asciiTheme="majorBidi" w:hAnsiTheme="majorBidi" w:cstheme="majorBidi"/>
          <w:b/>
          <w:bCs/>
          <w:sz w:val="24"/>
          <w:szCs w:val="24"/>
          <w:u w:val="single"/>
        </w:rPr>
        <w:t>disclosure and the realization of information security risk factors</w:t>
      </w:r>
      <w:r w:rsidRPr="00C5781A">
        <w:rPr>
          <w:rFonts w:asciiTheme="majorBidi" w:hAnsiTheme="majorBidi" w:cstheme="majorBidi"/>
          <w:b/>
          <w:bCs/>
          <w:sz w:val="24"/>
          <w:szCs w:val="24"/>
          <w:rtl/>
        </w:rPr>
        <w:t>”</w:t>
      </w:r>
      <w:r w:rsidR="00B55D50" w:rsidRPr="00C5781A">
        <w:rPr>
          <w:rFonts w:asciiTheme="majorBidi" w:hAnsiTheme="majorBidi" w:cstheme="majorBidi"/>
          <w:b/>
          <w:bCs/>
          <w:sz w:val="24"/>
          <w:szCs w:val="24"/>
          <w:rtl/>
        </w:rPr>
        <w:t>،</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tl/>
        </w:rPr>
        <w:t xml:space="preserve"> </w:t>
      </w:r>
      <w:r w:rsidRPr="00C5781A">
        <w:rPr>
          <w:rFonts w:asciiTheme="majorBidi" w:hAnsiTheme="majorBidi" w:cstheme="majorBidi"/>
          <w:sz w:val="24"/>
          <w:szCs w:val="24"/>
        </w:rPr>
        <w:t>Information Systems Research</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Vol. 24 No. 2</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pp. 201-218</w:t>
      </w:r>
      <w:r w:rsidRPr="00C5781A">
        <w:rPr>
          <w:rFonts w:asciiTheme="majorBidi" w:hAnsiTheme="majorBidi" w:cstheme="majorBidi"/>
          <w:sz w:val="24"/>
          <w:szCs w:val="24"/>
          <w:rtl/>
        </w:rPr>
        <w:t>.</w:t>
      </w:r>
    </w:p>
    <w:p w14:paraId="4B50A1E4" w14:textId="2E9DDA7A" w:rsidR="005B0029" w:rsidRPr="00C5781A" w:rsidRDefault="005B0029" w:rsidP="00C5781A">
      <w:pPr>
        <w:pStyle w:val="ListParagraph"/>
        <w:numPr>
          <w:ilvl w:val="0"/>
          <w:numId w:val="15"/>
        </w:numPr>
        <w:bidi w:val="0"/>
        <w:spacing w:before="40" w:after="40"/>
        <w:ind w:left="567"/>
        <w:jc w:val="both"/>
        <w:rPr>
          <w:rFonts w:asciiTheme="majorBidi" w:hAnsiTheme="majorBidi" w:cstheme="majorBidi"/>
          <w:sz w:val="24"/>
          <w:szCs w:val="24"/>
        </w:rPr>
      </w:pPr>
      <w:r w:rsidRPr="00C5781A">
        <w:rPr>
          <w:rFonts w:asciiTheme="majorBidi" w:hAnsiTheme="majorBidi" w:cstheme="majorBidi"/>
          <w:sz w:val="24"/>
          <w:szCs w:val="24"/>
        </w:rPr>
        <w:t xml:space="preserve"> Gordon</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L.A.</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Loeb</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M.P.</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Lucyshyn</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W. and Sohail</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T. (20</w:t>
      </w:r>
      <w:r w:rsidR="006E00A3" w:rsidRPr="00C5781A">
        <w:rPr>
          <w:rFonts w:asciiTheme="majorBidi" w:hAnsiTheme="majorBidi" w:cstheme="majorBidi"/>
          <w:sz w:val="24"/>
          <w:szCs w:val="24"/>
          <w:rtl/>
        </w:rPr>
        <w:t>1</w:t>
      </w:r>
      <w:r w:rsidRPr="00C5781A">
        <w:rPr>
          <w:rFonts w:asciiTheme="majorBidi" w:hAnsiTheme="majorBidi" w:cstheme="majorBidi"/>
          <w:sz w:val="24"/>
          <w:szCs w:val="24"/>
        </w:rPr>
        <w:t>6)</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w:t>
      </w:r>
      <w:r w:rsidRPr="00C5781A">
        <w:rPr>
          <w:rFonts w:asciiTheme="majorBidi" w:hAnsiTheme="majorBidi" w:cstheme="majorBidi"/>
          <w:b/>
          <w:bCs/>
          <w:sz w:val="24"/>
          <w:szCs w:val="24"/>
          <w:u w:val="single"/>
        </w:rPr>
        <w:t>The impact of the Sarbanes-Oxley act on the corporate disclosures of information security activities</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Journal of Accounting and Public Policy</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Vol. 25 No. 5</w:t>
      </w:r>
      <w:r w:rsidR="00B55D50" w:rsidRPr="00C5781A">
        <w:rPr>
          <w:rFonts w:asciiTheme="majorBidi" w:hAnsiTheme="majorBidi" w:cstheme="majorBidi"/>
          <w:sz w:val="24"/>
          <w:szCs w:val="24"/>
          <w:rtl/>
        </w:rPr>
        <w:t xml:space="preserve">، </w:t>
      </w:r>
      <w:r w:rsidRPr="00C5781A">
        <w:rPr>
          <w:rFonts w:asciiTheme="majorBidi" w:hAnsiTheme="majorBidi" w:cstheme="majorBidi"/>
          <w:sz w:val="24"/>
          <w:szCs w:val="24"/>
        </w:rPr>
        <w:t xml:space="preserve"> pp. 503-530.</w:t>
      </w:r>
    </w:p>
    <w:p w14:paraId="1B8A42A9" w14:textId="0CBDFE8C" w:rsidR="00750E4A" w:rsidRPr="001322C0" w:rsidRDefault="00750E4A" w:rsidP="00C5781A">
      <w:pPr>
        <w:pStyle w:val="ListParagraph"/>
        <w:numPr>
          <w:ilvl w:val="0"/>
          <w:numId w:val="15"/>
        </w:numPr>
        <w:bidi w:val="0"/>
        <w:spacing w:before="40" w:after="40"/>
        <w:ind w:left="567"/>
        <w:jc w:val="both"/>
        <w:rPr>
          <w:rFonts w:asciiTheme="majorBidi" w:hAnsiTheme="majorBidi" w:cstheme="majorBidi"/>
          <w:sz w:val="24"/>
          <w:szCs w:val="24"/>
        </w:rPr>
      </w:pPr>
      <w:r w:rsidRPr="00C5781A">
        <w:rPr>
          <w:rFonts w:ascii="Times New Roman" w:eastAsiaTheme="minorEastAsia" w:hAnsi="Times New Roman" w:cs="Times New Roman"/>
          <w:sz w:val="24"/>
          <w:szCs w:val="24"/>
        </w:rPr>
        <w:t>P. BESCOS, C. MENDOZA,</w:t>
      </w:r>
      <w:r w:rsidR="00C5781A">
        <w:rPr>
          <w:rFonts w:ascii="Times New Roman" w:eastAsiaTheme="minorEastAsia" w:hAnsi="Times New Roman" w:cs="Times New Roman" w:hint="cs"/>
          <w:sz w:val="24"/>
          <w:szCs w:val="24"/>
          <w:rtl/>
        </w:rPr>
        <w:t xml:space="preserve"> </w:t>
      </w:r>
      <w:r w:rsidR="00C5781A" w:rsidRPr="00C5781A">
        <w:rPr>
          <w:rFonts w:ascii="Times New Roman" w:eastAsiaTheme="minorEastAsia" w:hAnsi="Times New Roman" w:cs="Times New Roman"/>
          <w:b/>
          <w:bCs/>
          <w:sz w:val="24"/>
          <w:szCs w:val="24"/>
          <w:u w:val="single"/>
        </w:rPr>
        <w:t xml:space="preserve">Performance management, </w:t>
      </w:r>
      <w:r w:rsidR="00C5781A" w:rsidRPr="00C5781A">
        <w:rPr>
          <w:rFonts w:ascii="Times New Roman" w:eastAsiaTheme="minorEastAsia" w:hAnsi="Times New Roman" w:cs="Times New Roman"/>
          <w:sz w:val="24"/>
          <w:szCs w:val="24"/>
        </w:rPr>
        <w:t>Ed Compatible’s Malesherbes, Paris, 94, P 219.</w:t>
      </w:r>
    </w:p>
    <w:p w14:paraId="281C699B" w14:textId="77777777" w:rsidR="001322C0" w:rsidRDefault="001322C0" w:rsidP="001322C0">
      <w:pPr>
        <w:bidi w:val="0"/>
        <w:spacing w:before="40" w:after="40"/>
        <w:jc w:val="both"/>
        <w:rPr>
          <w:rFonts w:asciiTheme="majorBidi" w:hAnsiTheme="majorBidi" w:cstheme="majorBidi"/>
          <w:sz w:val="24"/>
          <w:szCs w:val="24"/>
          <w:rtl/>
        </w:rPr>
      </w:pPr>
    </w:p>
    <w:p w14:paraId="7487BE53" w14:textId="77777777" w:rsidR="001322C0" w:rsidRDefault="001322C0" w:rsidP="001322C0">
      <w:pPr>
        <w:bidi w:val="0"/>
        <w:spacing w:before="40" w:after="40"/>
        <w:jc w:val="both"/>
        <w:rPr>
          <w:rFonts w:asciiTheme="majorBidi" w:hAnsiTheme="majorBidi" w:cstheme="majorBidi"/>
          <w:sz w:val="24"/>
          <w:szCs w:val="24"/>
          <w:rtl/>
        </w:rPr>
      </w:pPr>
    </w:p>
    <w:sectPr w:rsidR="001322C0" w:rsidSect="00B26A6E">
      <w:headerReference w:type="default" r:id="rId18"/>
      <w:pgSz w:w="11906" w:h="16838"/>
      <w:pgMar w:top="1134" w:right="1701" w:bottom="1134" w:left="1418" w:header="709" w:footer="17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59FB7" w14:textId="77777777" w:rsidR="00770695" w:rsidRDefault="00770695" w:rsidP="0044746D">
      <w:pPr>
        <w:spacing w:line="240" w:lineRule="auto"/>
      </w:pPr>
      <w:r>
        <w:separator/>
      </w:r>
    </w:p>
  </w:endnote>
  <w:endnote w:type="continuationSeparator" w:id="0">
    <w:p w14:paraId="2CADCE5B" w14:textId="77777777" w:rsidR="00770695" w:rsidRDefault="00770695" w:rsidP="004474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de Latin">
    <w:panose1 w:val="020A0A070505050204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Hacen Liner Screen Bd">
    <w:altName w:val="Times New Roman"/>
    <w:charset w:val="00"/>
    <w:family w:val="auto"/>
    <w:pitch w:val="variable"/>
    <w:sig w:usb0="00000000" w:usb1="00000000" w:usb2="00000000" w:usb3="00000000" w:csb0="00000041" w:csb1="00000000"/>
  </w:font>
  <w:font w:name="Sultan bold">
    <w:altName w:val="Arial"/>
    <w:panose1 w:val="00000000000000000000"/>
    <w:charset w:val="B2"/>
    <w:family w:val="auto"/>
    <w:pitch w:val="variable"/>
    <w:sig w:usb0="00002001" w:usb1="00000000" w:usb2="00000000" w:usb3="00000000" w:csb0="00000040" w:csb1="00000000"/>
  </w:font>
  <w:font w:name="Amiri">
    <w:altName w:val="Arial"/>
    <w:panose1 w:val="00000500000000000000"/>
    <w:charset w:val="00"/>
    <w:family w:val="auto"/>
    <w:pitch w:val="variable"/>
    <w:sig w:usb0="A000206F" w:usb1="80002042" w:usb2="00000008" w:usb3="00000000" w:csb0="000000D3"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 Jarida Heavy">
    <w:altName w:val="Sakkal Majalla"/>
    <w:panose1 w:val="00000000000000000000"/>
    <w:charset w:val="B2"/>
    <w:family w:val="roman"/>
    <w:notTrueType/>
    <w:pitch w:val="variable"/>
    <w:sig w:usb0="80002003"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Jenine SemiBold">
    <w:panose1 w:val="00000000000000000000"/>
    <w:charset w:val="00"/>
    <w:family w:val="modern"/>
    <w:notTrueType/>
    <w:pitch w:val="variable"/>
    <w:sig w:usb0="00002003" w:usb1="0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7F" w:usb1="C000204B" w:usb2="00000008" w:usb3="00000000" w:csb0="000000D3" w:csb1="00000000"/>
  </w:font>
  <w:font w:name="Al Qabas Bold">
    <w:panose1 w:val="00000800000000000000"/>
    <w:charset w:val="B2"/>
    <w:family w:val="auto"/>
    <w:pitch w:val="variable"/>
    <w:sig w:usb0="00002001" w:usb1="00000000" w:usb2="00000008" w:usb3="00000000" w:csb0="00000040" w:csb1="00000000"/>
  </w:font>
  <w:font w:name="Alarabiya Font">
    <w:panose1 w:val="00000000000000000000"/>
    <w:charset w:val="B2"/>
    <w:family w:val="auto"/>
    <w:pitch w:val="variable"/>
    <w:sig w:usb0="00002001" w:usb1="00000000" w:usb2="00000000" w:usb3="00000000" w:csb0="00000040" w:csb1="00000000"/>
  </w:font>
  <w:font w:name="Sultan  koufi circular">
    <w:altName w:val="Times New Roman"/>
    <w:charset w:val="B2"/>
    <w:family w:val="auto"/>
    <w:pitch w:val="variable"/>
    <w:sig w:usb0="00002000" w:usb1="00000000" w:usb2="00000000" w:usb3="00000000" w:csb0="0000004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miri" w:hAnsi="Amiri" w:cs="Amiri"/>
        <w:rtl/>
      </w:rPr>
      <w:id w:val="-839390140"/>
      <w:docPartObj>
        <w:docPartGallery w:val="Page Numbers (Bottom of Page)"/>
        <w:docPartUnique/>
      </w:docPartObj>
    </w:sdtPr>
    <w:sdtContent>
      <w:p w14:paraId="73953855" w14:textId="77777777" w:rsidR="00770695" w:rsidRPr="004F0FA7" w:rsidRDefault="00770695" w:rsidP="004F0FA7">
        <w:pPr>
          <w:pStyle w:val="Footer"/>
          <w:tabs>
            <w:tab w:val="left" w:pos="4283"/>
            <w:tab w:val="center" w:pos="4393"/>
          </w:tabs>
          <w:jc w:val="center"/>
          <w:rPr>
            <w:rFonts w:ascii="Amiri" w:hAnsi="Amiri" w:cs="Amiri"/>
          </w:rPr>
        </w:pPr>
        <w:r w:rsidRPr="004F0FA7">
          <w:rPr>
            <w:rFonts w:ascii="Amiri" w:hAnsi="Amiri" w:cs="Amiri"/>
          </w:rPr>
          <w:fldChar w:fldCharType="begin"/>
        </w:r>
        <w:r w:rsidRPr="004F0FA7">
          <w:rPr>
            <w:rFonts w:ascii="Amiri" w:hAnsi="Amiri" w:cs="Amiri"/>
          </w:rPr>
          <w:instrText xml:space="preserve"> PAGE   \* MERGEFORMAT </w:instrText>
        </w:r>
        <w:r w:rsidRPr="004F0FA7">
          <w:rPr>
            <w:rFonts w:ascii="Amiri" w:hAnsi="Amiri" w:cs="Amiri"/>
          </w:rPr>
          <w:fldChar w:fldCharType="separate"/>
        </w:r>
        <w:r w:rsidR="00FA0379">
          <w:rPr>
            <w:rFonts w:ascii="Amiri" w:hAnsi="Amiri" w:cs="Amiri"/>
            <w:noProof/>
            <w:rtl/>
          </w:rPr>
          <w:t>21</w:t>
        </w:r>
        <w:r w:rsidRPr="004F0FA7">
          <w:rPr>
            <w:rFonts w:ascii="Amiri" w:hAnsi="Amiri" w:cs="Amiri"/>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7360CE" w14:textId="77777777" w:rsidR="00770695" w:rsidRDefault="00770695" w:rsidP="0044746D">
      <w:pPr>
        <w:spacing w:line="240" w:lineRule="auto"/>
      </w:pPr>
      <w:r>
        <w:separator/>
      </w:r>
    </w:p>
  </w:footnote>
  <w:footnote w:type="continuationSeparator" w:id="0">
    <w:p w14:paraId="394E1EDF" w14:textId="77777777" w:rsidR="00770695" w:rsidRDefault="00770695" w:rsidP="0044746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E7939" w14:textId="77777777" w:rsidR="00770695" w:rsidRDefault="00770695">
    <w:pPr>
      <w:pStyle w:val="Header"/>
      <w:rPr>
        <w:lang w:bidi="ar-B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67D6"/>
    <w:multiLevelType w:val="hybridMultilevel"/>
    <w:tmpl w:val="B7E8DE2A"/>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
    <w:nsid w:val="00FF5D65"/>
    <w:multiLevelType w:val="hybridMultilevel"/>
    <w:tmpl w:val="5B1A4BD4"/>
    <w:lvl w:ilvl="0" w:tplc="D01EA09A">
      <w:start w:val="1"/>
      <w:numFmt w:val="bullet"/>
      <w:lvlText w:val="-"/>
      <w:lvlJc w:val="left"/>
      <w:pPr>
        <w:ind w:left="720" w:hanging="360"/>
      </w:pPr>
      <w:rPr>
        <w:rFonts w:ascii="Wide Latin" w:hAnsi="Wide Lat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386E"/>
    <w:multiLevelType w:val="hybridMultilevel"/>
    <w:tmpl w:val="52782526"/>
    <w:lvl w:ilvl="0" w:tplc="D01EA09A">
      <w:start w:val="1"/>
      <w:numFmt w:val="bullet"/>
      <w:lvlText w:val="-"/>
      <w:lvlJc w:val="left"/>
      <w:pPr>
        <w:ind w:left="1722" w:hanging="360"/>
      </w:pPr>
      <w:rPr>
        <w:rFonts w:ascii="Wide Latin" w:hAnsi="Wide Latin" w:hint="default"/>
      </w:rPr>
    </w:lvl>
    <w:lvl w:ilvl="1" w:tplc="04090019" w:tentative="1">
      <w:start w:val="1"/>
      <w:numFmt w:val="lowerLetter"/>
      <w:lvlText w:val="%2."/>
      <w:lvlJc w:val="left"/>
      <w:pPr>
        <w:ind w:left="2442" w:hanging="360"/>
      </w:pPr>
    </w:lvl>
    <w:lvl w:ilvl="2" w:tplc="0409001B" w:tentative="1">
      <w:start w:val="1"/>
      <w:numFmt w:val="lowerRoman"/>
      <w:lvlText w:val="%3."/>
      <w:lvlJc w:val="right"/>
      <w:pPr>
        <w:ind w:left="3162" w:hanging="180"/>
      </w:pPr>
    </w:lvl>
    <w:lvl w:ilvl="3" w:tplc="0409000F" w:tentative="1">
      <w:start w:val="1"/>
      <w:numFmt w:val="decimal"/>
      <w:lvlText w:val="%4."/>
      <w:lvlJc w:val="left"/>
      <w:pPr>
        <w:ind w:left="3882" w:hanging="360"/>
      </w:pPr>
    </w:lvl>
    <w:lvl w:ilvl="4" w:tplc="04090019" w:tentative="1">
      <w:start w:val="1"/>
      <w:numFmt w:val="lowerLetter"/>
      <w:lvlText w:val="%5."/>
      <w:lvlJc w:val="left"/>
      <w:pPr>
        <w:ind w:left="4602" w:hanging="360"/>
      </w:pPr>
    </w:lvl>
    <w:lvl w:ilvl="5" w:tplc="0409001B" w:tentative="1">
      <w:start w:val="1"/>
      <w:numFmt w:val="lowerRoman"/>
      <w:lvlText w:val="%6."/>
      <w:lvlJc w:val="right"/>
      <w:pPr>
        <w:ind w:left="5322" w:hanging="180"/>
      </w:pPr>
    </w:lvl>
    <w:lvl w:ilvl="6" w:tplc="0409000F" w:tentative="1">
      <w:start w:val="1"/>
      <w:numFmt w:val="decimal"/>
      <w:lvlText w:val="%7."/>
      <w:lvlJc w:val="left"/>
      <w:pPr>
        <w:ind w:left="6042" w:hanging="360"/>
      </w:pPr>
    </w:lvl>
    <w:lvl w:ilvl="7" w:tplc="04090019" w:tentative="1">
      <w:start w:val="1"/>
      <w:numFmt w:val="lowerLetter"/>
      <w:lvlText w:val="%8."/>
      <w:lvlJc w:val="left"/>
      <w:pPr>
        <w:ind w:left="6762" w:hanging="360"/>
      </w:pPr>
    </w:lvl>
    <w:lvl w:ilvl="8" w:tplc="0409001B" w:tentative="1">
      <w:start w:val="1"/>
      <w:numFmt w:val="lowerRoman"/>
      <w:lvlText w:val="%9."/>
      <w:lvlJc w:val="right"/>
      <w:pPr>
        <w:ind w:left="7482" w:hanging="180"/>
      </w:pPr>
    </w:lvl>
  </w:abstractNum>
  <w:abstractNum w:abstractNumId="3">
    <w:nsid w:val="0BBE2AB8"/>
    <w:multiLevelType w:val="hybridMultilevel"/>
    <w:tmpl w:val="105AC1C2"/>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4">
    <w:nsid w:val="162B2881"/>
    <w:multiLevelType w:val="hybridMultilevel"/>
    <w:tmpl w:val="4A5E4CEC"/>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5">
    <w:nsid w:val="16EB5E9A"/>
    <w:multiLevelType w:val="hybridMultilevel"/>
    <w:tmpl w:val="EE48E688"/>
    <w:lvl w:ilvl="0" w:tplc="D01EA09A">
      <w:start w:val="1"/>
      <w:numFmt w:val="bullet"/>
      <w:lvlText w:val="-"/>
      <w:lvlJc w:val="left"/>
      <w:pPr>
        <w:ind w:left="1143" w:hanging="360"/>
      </w:pPr>
      <w:rPr>
        <w:rFonts w:ascii="Wide Latin" w:hAnsi="Wide Latin"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6">
    <w:nsid w:val="179864B8"/>
    <w:multiLevelType w:val="hybridMultilevel"/>
    <w:tmpl w:val="4C1C53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F83715"/>
    <w:multiLevelType w:val="hybridMultilevel"/>
    <w:tmpl w:val="9CD63E14"/>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8">
    <w:nsid w:val="1E5C5A4D"/>
    <w:multiLevelType w:val="hybridMultilevel"/>
    <w:tmpl w:val="1D5CD54A"/>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
    <w:nsid w:val="1FB64533"/>
    <w:multiLevelType w:val="hybridMultilevel"/>
    <w:tmpl w:val="7BDA00E4"/>
    <w:lvl w:ilvl="0" w:tplc="CA4EB3D4">
      <w:start w:val="1"/>
      <w:numFmt w:val="arabicAlpha"/>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0">
    <w:nsid w:val="238A1834"/>
    <w:multiLevelType w:val="hybridMultilevel"/>
    <w:tmpl w:val="890ACFA6"/>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1">
    <w:nsid w:val="2848174D"/>
    <w:multiLevelType w:val="hybridMultilevel"/>
    <w:tmpl w:val="3E64DF8A"/>
    <w:lvl w:ilvl="0" w:tplc="FDEAC2C4">
      <w:start w:val="1"/>
      <w:numFmt w:val="arabicAbjad"/>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2">
    <w:nsid w:val="28987C54"/>
    <w:multiLevelType w:val="hybridMultilevel"/>
    <w:tmpl w:val="CDA84DAC"/>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3">
    <w:nsid w:val="294877AC"/>
    <w:multiLevelType w:val="hybridMultilevel"/>
    <w:tmpl w:val="9DC4E08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A094A3E"/>
    <w:multiLevelType w:val="hybridMultilevel"/>
    <w:tmpl w:val="FEBAAA6E"/>
    <w:lvl w:ilvl="0" w:tplc="0409000F">
      <w:start w:val="1"/>
      <w:numFmt w:val="decimal"/>
      <w:lvlText w:val="%1."/>
      <w:lvlJc w:val="left"/>
      <w:pPr>
        <w:ind w:left="1002" w:hanging="360"/>
      </w:pPr>
      <w:rPr>
        <w:rFont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5">
    <w:nsid w:val="2C893CF4"/>
    <w:multiLevelType w:val="hybridMultilevel"/>
    <w:tmpl w:val="5794469C"/>
    <w:lvl w:ilvl="0" w:tplc="3CC4B0F4">
      <w:start w:val="1"/>
      <w:numFmt w:val="decimal"/>
      <w:lvlText w:val="%1."/>
      <w:lvlJc w:val="left"/>
      <w:pPr>
        <w:ind w:left="1002" w:hanging="360"/>
      </w:pPr>
      <w:rPr>
        <w:sz w:val="36"/>
        <w:szCs w:val="36"/>
        <w:vertAlign w:val="superscrip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6">
    <w:nsid w:val="2E802258"/>
    <w:multiLevelType w:val="hybridMultilevel"/>
    <w:tmpl w:val="9CAE507C"/>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7">
    <w:nsid w:val="30822096"/>
    <w:multiLevelType w:val="hybridMultilevel"/>
    <w:tmpl w:val="B1D8503E"/>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8">
    <w:nsid w:val="36870B4F"/>
    <w:multiLevelType w:val="hybridMultilevel"/>
    <w:tmpl w:val="1A44E20E"/>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9">
    <w:nsid w:val="37F31A96"/>
    <w:multiLevelType w:val="hybridMultilevel"/>
    <w:tmpl w:val="20AAA278"/>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0">
    <w:nsid w:val="38EA1A37"/>
    <w:multiLevelType w:val="hybridMultilevel"/>
    <w:tmpl w:val="E9224B92"/>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1">
    <w:nsid w:val="3A906116"/>
    <w:multiLevelType w:val="hybridMultilevel"/>
    <w:tmpl w:val="BD82C6C0"/>
    <w:lvl w:ilvl="0" w:tplc="D01EA09A">
      <w:start w:val="1"/>
      <w:numFmt w:val="bullet"/>
      <w:lvlText w:val="-"/>
      <w:lvlJc w:val="left"/>
      <w:pPr>
        <w:ind w:left="720" w:hanging="360"/>
      </w:pPr>
      <w:rPr>
        <w:rFonts w:ascii="Wide Latin" w:hAnsi="Wide Lat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EE72B3"/>
    <w:multiLevelType w:val="hybridMultilevel"/>
    <w:tmpl w:val="324027FC"/>
    <w:lvl w:ilvl="0" w:tplc="04090009">
      <w:start w:val="1"/>
      <w:numFmt w:val="bullet"/>
      <w:lvlText w:val=""/>
      <w:lvlJc w:val="left"/>
      <w:pPr>
        <w:ind w:left="1722" w:hanging="360"/>
      </w:pPr>
      <w:rPr>
        <w:rFonts w:ascii="Wingdings" w:hAnsi="Wingdings" w:hint="default"/>
      </w:rPr>
    </w:lvl>
    <w:lvl w:ilvl="1" w:tplc="04090019" w:tentative="1">
      <w:start w:val="1"/>
      <w:numFmt w:val="lowerLetter"/>
      <w:lvlText w:val="%2."/>
      <w:lvlJc w:val="left"/>
      <w:pPr>
        <w:ind w:left="2442" w:hanging="360"/>
      </w:pPr>
    </w:lvl>
    <w:lvl w:ilvl="2" w:tplc="0409001B" w:tentative="1">
      <w:start w:val="1"/>
      <w:numFmt w:val="lowerRoman"/>
      <w:lvlText w:val="%3."/>
      <w:lvlJc w:val="right"/>
      <w:pPr>
        <w:ind w:left="3162" w:hanging="180"/>
      </w:pPr>
    </w:lvl>
    <w:lvl w:ilvl="3" w:tplc="0409000F" w:tentative="1">
      <w:start w:val="1"/>
      <w:numFmt w:val="decimal"/>
      <w:lvlText w:val="%4."/>
      <w:lvlJc w:val="left"/>
      <w:pPr>
        <w:ind w:left="3882" w:hanging="360"/>
      </w:pPr>
    </w:lvl>
    <w:lvl w:ilvl="4" w:tplc="04090019" w:tentative="1">
      <w:start w:val="1"/>
      <w:numFmt w:val="lowerLetter"/>
      <w:lvlText w:val="%5."/>
      <w:lvlJc w:val="left"/>
      <w:pPr>
        <w:ind w:left="4602" w:hanging="360"/>
      </w:pPr>
    </w:lvl>
    <w:lvl w:ilvl="5" w:tplc="0409001B" w:tentative="1">
      <w:start w:val="1"/>
      <w:numFmt w:val="lowerRoman"/>
      <w:lvlText w:val="%6."/>
      <w:lvlJc w:val="right"/>
      <w:pPr>
        <w:ind w:left="5322" w:hanging="180"/>
      </w:pPr>
    </w:lvl>
    <w:lvl w:ilvl="6" w:tplc="0409000F" w:tentative="1">
      <w:start w:val="1"/>
      <w:numFmt w:val="decimal"/>
      <w:lvlText w:val="%7."/>
      <w:lvlJc w:val="left"/>
      <w:pPr>
        <w:ind w:left="6042" w:hanging="360"/>
      </w:pPr>
    </w:lvl>
    <w:lvl w:ilvl="7" w:tplc="04090019" w:tentative="1">
      <w:start w:val="1"/>
      <w:numFmt w:val="lowerLetter"/>
      <w:lvlText w:val="%8."/>
      <w:lvlJc w:val="left"/>
      <w:pPr>
        <w:ind w:left="6762" w:hanging="360"/>
      </w:pPr>
    </w:lvl>
    <w:lvl w:ilvl="8" w:tplc="0409001B" w:tentative="1">
      <w:start w:val="1"/>
      <w:numFmt w:val="lowerRoman"/>
      <w:lvlText w:val="%9."/>
      <w:lvlJc w:val="right"/>
      <w:pPr>
        <w:ind w:left="7482" w:hanging="180"/>
      </w:pPr>
    </w:lvl>
  </w:abstractNum>
  <w:abstractNum w:abstractNumId="23">
    <w:nsid w:val="3B393E51"/>
    <w:multiLevelType w:val="hybridMultilevel"/>
    <w:tmpl w:val="E38C11DE"/>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4">
    <w:nsid w:val="3B3C2E59"/>
    <w:multiLevelType w:val="hybridMultilevel"/>
    <w:tmpl w:val="8E920E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7B464A"/>
    <w:multiLevelType w:val="hybridMultilevel"/>
    <w:tmpl w:val="AF5E1A7A"/>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6">
    <w:nsid w:val="3EB9124F"/>
    <w:multiLevelType w:val="hybridMultilevel"/>
    <w:tmpl w:val="43C41998"/>
    <w:lvl w:ilvl="0" w:tplc="04090005">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7">
    <w:nsid w:val="4B0F5334"/>
    <w:multiLevelType w:val="hybridMultilevel"/>
    <w:tmpl w:val="6F8E2982"/>
    <w:lvl w:ilvl="0" w:tplc="D01EA09A">
      <w:start w:val="1"/>
      <w:numFmt w:val="bullet"/>
      <w:lvlText w:val="-"/>
      <w:lvlJc w:val="left"/>
      <w:pPr>
        <w:ind w:left="1143" w:hanging="360"/>
      </w:pPr>
      <w:rPr>
        <w:rFonts w:ascii="Wide Latin" w:hAnsi="Wide Latin"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8">
    <w:nsid w:val="4D65651D"/>
    <w:multiLevelType w:val="hybridMultilevel"/>
    <w:tmpl w:val="884A03D0"/>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9">
    <w:nsid w:val="511975D9"/>
    <w:multiLevelType w:val="hybridMultilevel"/>
    <w:tmpl w:val="D3CCC76A"/>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0">
    <w:nsid w:val="55E1727E"/>
    <w:multiLevelType w:val="hybridMultilevel"/>
    <w:tmpl w:val="250EF2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E71A2D"/>
    <w:multiLevelType w:val="hybridMultilevel"/>
    <w:tmpl w:val="AD7A9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0B6A9D"/>
    <w:multiLevelType w:val="hybridMultilevel"/>
    <w:tmpl w:val="F25679E0"/>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3">
    <w:nsid w:val="67322E5F"/>
    <w:multiLevelType w:val="hybridMultilevel"/>
    <w:tmpl w:val="40205BBC"/>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4">
    <w:nsid w:val="69D90A3A"/>
    <w:multiLevelType w:val="hybridMultilevel"/>
    <w:tmpl w:val="E32EE544"/>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5">
    <w:nsid w:val="6B0624C5"/>
    <w:multiLevelType w:val="hybridMultilevel"/>
    <w:tmpl w:val="A888F5D6"/>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6">
    <w:nsid w:val="734D1DEC"/>
    <w:multiLevelType w:val="hybridMultilevel"/>
    <w:tmpl w:val="1F80C408"/>
    <w:lvl w:ilvl="0" w:tplc="D01EA09A">
      <w:start w:val="1"/>
      <w:numFmt w:val="bullet"/>
      <w:lvlText w:val="-"/>
      <w:lvlJc w:val="left"/>
      <w:pPr>
        <w:ind w:left="1002" w:hanging="360"/>
      </w:pPr>
      <w:rPr>
        <w:rFonts w:ascii="Wide Latin" w:hAnsi="Wide Latin"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7">
    <w:nsid w:val="77C21909"/>
    <w:multiLevelType w:val="hybridMultilevel"/>
    <w:tmpl w:val="3A263864"/>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8">
    <w:nsid w:val="77FC5489"/>
    <w:multiLevelType w:val="hybridMultilevel"/>
    <w:tmpl w:val="C4F69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925052"/>
    <w:multiLevelType w:val="hybridMultilevel"/>
    <w:tmpl w:val="4FD88F56"/>
    <w:lvl w:ilvl="0" w:tplc="D01EA09A">
      <w:start w:val="1"/>
      <w:numFmt w:val="bullet"/>
      <w:lvlText w:val="-"/>
      <w:lvlJc w:val="left"/>
      <w:pPr>
        <w:ind w:left="1002" w:hanging="360"/>
      </w:pPr>
      <w:rPr>
        <w:rFonts w:ascii="Wide Latin" w:hAnsi="Wide Latin"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4"/>
  </w:num>
  <w:num w:numId="2">
    <w:abstractNumId w:val="35"/>
  </w:num>
  <w:num w:numId="3">
    <w:abstractNumId w:val="25"/>
  </w:num>
  <w:num w:numId="4">
    <w:abstractNumId w:val="8"/>
  </w:num>
  <w:num w:numId="5">
    <w:abstractNumId w:val="26"/>
  </w:num>
  <w:num w:numId="6">
    <w:abstractNumId w:val="16"/>
  </w:num>
  <w:num w:numId="7">
    <w:abstractNumId w:val="2"/>
  </w:num>
  <w:num w:numId="8">
    <w:abstractNumId w:val="6"/>
  </w:num>
  <w:num w:numId="9">
    <w:abstractNumId w:val="34"/>
  </w:num>
  <w:num w:numId="10">
    <w:abstractNumId w:val="23"/>
  </w:num>
  <w:num w:numId="11">
    <w:abstractNumId w:val="29"/>
  </w:num>
  <w:num w:numId="12">
    <w:abstractNumId w:val="39"/>
  </w:num>
  <w:num w:numId="13">
    <w:abstractNumId w:val="10"/>
  </w:num>
  <w:num w:numId="14">
    <w:abstractNumId w:val="36"/>
  </w:num>
  <w:num w:numId="15">
    <w:abstractNumId w:val="15"/>
  </w:num>
  <w:num w:numId="16">
    <w:abstractNumId w:val="24"/>
  </w:num>
  <w:num w:numId="17">
    <w:abstractNumId w:val="38"/>
  </w:num>
  <w:num w:numId="18">
    <w:abstractNumId w:val="32"/>
  </w:num>
  <w:num w:numId="19">
    <w:abstractNumId w:val="0"/>
  </w:num>
  <w:num w:numId="20">
    <w:abstractNumId w:val="22"/>
  </w:num>
  <w:num w:numId="21">
    <w:abstractNumId w:val="13"/>
  </w:num>
  <w:num w:numId="22">
    <w:abstractNumId w:val="30"/>
  </w:num>
  <w:num w:numId="23">
    <w:abstractNumId w:val="14"/>
  </w:num>
  <w:num w:numId="24">
    <w:abstractNumId w:val="27"/>
  </w:num>
  <w:num w:numId="25">
    <w:abstractNumId w:val="37"/>
  </w:num>
  <w:num w:numId="26">
    <w:abstractNumId w:val="3"/>
  </w:num>
  <w:num w:numId="27">
    <w:abstractNumId w:val="11"/>
  </w:num>
  <w:num w:numId="28">
    <w:abstractNumId w:val="9"/>
  </w:num>
  <w:num w:numId="29">
    <w:abstractNumId w:val="5"/>
  </w:num>
  <w:num w:numId="30">
    <w:abstractNumId w:val="17"/>
  </w:num>
  <w:num w:numId="31">
    <w:abstractNumId w:val="33"/>
  </w:num>
  <w:num w:numId="32">
    <w:abstractNumId w:val="12"/>
  </w:num>
  <w:num w:numId="33">
    <w:abstractNumId w:val="7"/>
  </w:num>
  <w:num w:numId="34">
    <w:abstractNumId w:val="28"/>
  </w:num>
  <w:num w:numId="35">
    <w:abstractNumId w:val="19"/>
  </w:num>
  <w:num w:numId="36">
    <w:abstractNumId w:val="20"/>
  </w:num>
  <w:num w:numId="37">
    <w:abstractNumId w:val="18"/>
  </w:num>
  <w:num w:numId="38">
    <w:abstractNumId w:val="31"/>
  </w:num>
  <w:num w:numId="39">
    <w:abstractNumId w:val="1"/>
  </w:num>
  <w:num w:numId="40">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36C"/>
    <w:rsid w:val="00000F89"/>
    <w:rsid w:val="00004AED"/>
    <w:rsid w:val="000066B1"/>
    <w:rsid w:val="000078C7"/>
    <w:rsid w:val="000116FB"/>
    <w:rsid w:val="000128B4"/>
    <w:rsid w:val="000140BC"/>
    <w:rsid w:val="000140F4"/>
    <w:rsid w:val="000163A4"/>
    <w:rsid w:val="0001789A"/>
    <w:rsid w:val="00026060"/>
    <w:rsid w:val="00030DA3"/>
    <w:rsid w:val="000312F8"/>
    <w:rsid w:val="000335E0"/>
    <w:rsid w:val="00035085"/>
    <w:rsid w:val="0003688E"/>
    <w:rsid w:val="00040106"/>
    <w:rsid w:val="000425B8"/>
    <w:rsid w:val="00042B2B"/>
    <w:rsid w:val="00043363"/>
    <w:rsid w:val="00043EEB"/>
    <w:rsid w:val="00046A28"/>
    <w:rsid w:val="0005258D"/>
    <w:rsid w:val="0005686B"/>
    <w:rsid w:val="00060CA3"/>
    <w:rsid w:val="000614DA"/>
    <w:rsid w:val="00061FA3"/>
    <w:rsid w:val="000641A8"/>
    <w:rsid w:val="00064625"/>
    <w:rsid w:val="000649C4"/>
    <w:rsid w:val="000705D3"/>
    <w:rsid w:val="0007590C"/>
    <w:rsid w:val="00075DBD"/>
    <w:rsid w:val="00076BC0"/>
    <w:rsid w:val="00077F12"/>
    <w:rsid w:val="00091D77"/>
    <w:rsid w:val="00092946"/>
    <w:rsid w:val="00094EBB"/>
    <w:rsid w:val="00095249"/>
    <w:rsid w:val="000A4B30"/>
    <w:rsid w:val="000A509C"/>
    <w:rsid w:val="000B6943"/>
    <w:rsid w:val="000B7DA8"/>
    <w:rsid w:val="000C46CC"/>
    <w:rsid w:val="000C7227"/>
    <w:rsid w:val="000D7309"/>
    <w:rsid w:val="000E141F"/>
    <w:rsid w:val="000E7A9B"/>
    <w:rsid w:val="000E7E0F"/>
    <w:rsid w:val="000F3849"/>
    <w:rsid w:val="000F7690"/>
    <w:rsid w:val="00105FBF"/>
    <w:rsid w:val="00105FF4"/>
    <w:rsid w:val="00107003"/>
    <w:rsid w:val="00110AAC"/>
    <w:rsid w:val="00112975"/>
    <w:rsid w:val="001137E2"/>
    <w:rsid w:val="00114B66"/>
    <w:rsid w:val="0011550F"/>
    <w:rsid w:val="001220D4"/>
    <w:rsid w:val="00125489"/>
    <w:rsid w:val="001322C0"/>
    <w:rsid w:val="00137718"/>
    <w:rsid w:val="00142343"/>
    <w:rsid w:val="00142518"/>
    <w:rsid w:val="001448F3"/>
    <w:rsid w:val="0014795F"/>
    <w:rsid w:val="00147E55"/>
    <w:rsid w:val="00152E16"/>
    <w:rsid w:val="00157B76"/>
    <w:rsid w:val="0016402C"/>
    <w:rsid w:val="001643A1"/>
    <w:rsid w:val="00167C49"/>
    <w:rsid w:val="00170B84"/>
    <w:rsid w:val="00171B47"/>
    <w:rsid w:val="00172025"/>
    <w:rsid w:val="001727F8"/>
    <w:rsid w:val="00181916"/>
    <w:rsid w:val="00181F27"/>
    <w:rsid w:val="00184196"/>
    <w:rsid w:val="00184800"/>
    <w:rsid w:val="00185BCD"/>
    <w:rsid w:val="00186470"/>
    <w:rsid w:val="001916A0"/>
    <w:rsid w:val="00191956"/>
    <w:rsid w:val="00191E10"/>
    <w:rsid w:val="00195DE1"/>
    <w:rsid w:val="00197F3B"/>
    <w:rsid w:val="001A10E7"/>
    <w:rsid w:val="001A194F"/>
    <w:rsid w:val="001A3FB1"/>
    <w:rsid w:val="001A45D1"/>
    <w:rsid w:val="001A4CDE"/>
    <w:rsid w:val="001B7A10"/>
    <w:rsid w:val="001C0508"/>
    <w:rsid w:val="001C0EF0"/>
    <w:rsid w:val="001C5965"/>
    <w:rsid w:val="001C599A"/>
    <w:rsid w:val="001D1D9C"/>
    <w:rsid w:val="001D23AF"/>
    <w:rsid w:val="001D5084"/>
    <w:rsid w:val="001D5593"/>
    <w:rsid w:val="001D5E90"/>
    <w:rsid w:val="001D6CB6"/>
    <w:rsid w:val="001D6E4E"/>
    <w:rsid w:val="001E2963"/>
    <w:rsid w:val="001E5519"/>
    <w:rsid w:val="001E5BB0"/>
    <w:rsid w:val="001E6902"/>
    <w:rsid w:val="001F114B"/>
    <w:rsid w:val="001F2628"/>
    <w:rsid w:val="001F7E6B"/>
    <w:rsid w:val="00205DA7"/>
    <w:rsid w:val="002108C7"/>
    <w:rsid w:val="002160F7"/>
    <w:rsid w:val="00217C24"/>
    <w:rsid w:val="00222B1C"/>
    <w:rsid w:val="002245D9"/>
    <w:rsid w:val="00224F99"/>
    <w:rsid w:val="00225689"/>
    <w:rsid w:val="002261E9"/>
    <w:rsid w:val="0022690D"/>
    <w:rsid w:val="0023491A"/>
    <w:rsid w:val="00237A3E"/>
    <w:rsid w:val="00237D70"/>
    <w:rsid w:val="00241637"/>
    <w:rsid w:val="00253619"/>
    <w:rsid w:val="00253EFE"/>
    <w:rsid w:val="00257827"/>
    <w:rsid w:val="002616AA"/>
    <w:rsid w:val="00265278"/>
    <w:rsid w:val="002657D7"/>
    <w:rsid w:val="00265C50"/>
    <w:rsid w:val="002664F2"/>
    <w:rsid w:val="00272FD7"/>
    <w:rsid w:val="00284B4E"/>
    <w:rsid w:val="002866F1"/>
    <w:rsid w:val="00287A65"/>
    <w:rsid w:val="0029237B"/>
    <w:rsid w:val="0029395E"/>
    <w:rsid w:val="00293DAA"/>
    <w:rsid w:val="002956B7"/>
    <w:rsid w:val="002A1C7B"/>
    <w:rsid w:val="002A362F"/>
    <w:rsid w:val="002A412D"/>
    <w:rsid w:val="002B56B5"/>
    <w:rsid w:val="002B7FBD"/>
    <w:rsid w:val="002C366E"/>
    <w:rsid w:val="002C5AD7"/>
    <w:rsid w:val="002C78B7"/>
    <w:rsid w:val="002D24B6"/>
    <w:rsid w:val="002D2C7F"/>
    <w:rsid w:val="002D445C"/>
    <w:rsid w:val="002D4FA7"/>
    <w:rsid w:val="002D7F2B"/>
    <w:rsid w:val="002E2364"/>
    <w:rsid w:val="002E5A11"/>
    <w:rsid w:val="002E6E4E"/>
    <w:rsid w:val="002F115B"/>
    <w:rsid w:val="002F36F5"/>
    <w:rsid w:val="002F7639"/>
    <w:rsid w:val="00302B63"/>
    <w:rsid w:val="00304472"/>
    <w:rsid w:val="00305166"/>
    <w:rsid w:val="003052D3"/>
    <w:rsid w:val="003065AA"/>
    <w:rsid w:val="0030708A"/>
    <w:rsid w:val="003132D4"/>
    <w:rsid w:val="00341DE0"/>
    <w:rsid w:val="003447D8"/>
    <w:rsid w:val="00346859"/>
    <w:rsid w:val="00346EDB"/>
    <w:rsid w:val="0034745F"/>
    <w:rsid w:val="00353C76"/>
    <w:rsid w:val="00356DBE"/>
    <w:rsid w:val="003618E5"/>
    <w:rsid w:val="00365AEE"/>
    <w:rsid w:val="00366FA4"/>
    <w:rsid w:val="003710C3"/>
    <w:rsid w:val="00371B41"/>
    <w:rsid w:val="0037385B"/>
    <w:rsid w:val="0037776B"/>
    <w:rsid w:val="00380A37"/>
    <w:rsid w:val="00384727"/>
    <w:rsid w:val="00387880"/>
    <w:rsid w:val="00391208"/>
    <w:rsid w:val="003916E1"/>
    <w:rsid w:val="00392075"/>
    <w:rsid w:val="00392655"/>
    <w:rsid w:val="003946A8"/>
    <w:rsid w:val="0039659A"/>
    <w:rsid w:val="00396620"/>
    <w:rsid w:val="00396974"/>
    <w:rsid w:val="003A2656"/>
    <w:rsid w:val="003A2C6D"/>
    <w:rsid w:val="003A5893"/>
    <w:rsid w:val="003A70AB"/>
    <w:rsid w:val="003A71EA"/>
    <w:rsid w:val="003A76E6"/>
    <w:rsid w:val="003A7E64"/>
    <w:rsid w:val="003B0917"/>
    <w:rsid w:val="003C0FFD"/>
    <w:rsid w:val="003C3DBE"/>
    <w:rsid w:val="003D163F"/>
    <w:rsid w:val="003D4D9E"/>
    <w:rsid w:val="003D5115"/>
    <w:rsid w:val="003D5229"/>
    <w:rsid w:val="003D61CA"/>
    <w:rsid w:val="003E3892"/>
    <w:rsid w:val="003E456D"/>
    <w:rsid w:val="003E4630"/>
    <w:rsid w:val="003F0804"/>
    <w:rsid w:val="003F5684"/>
    <w:rsid w:val="00400248"/>
    <w:rsid w:val="00402A47"/>
    <w:rsid w:val="00406063"/>
    <w:rsid w:val="00406A40"/>
    <w:rsid w:val="00406F89"/>
    <w:rsid w:val="00411025"/>
    <w:rsid w:val="00412ABC"/>
    <w:rsid w:val="00414030"/>
    <w:rsid w:val="004148D9"/>
    <w:rsid w:val="00414C55"/>
    <w:rsid w:val="0041617F"/>
    <w:rsid w:val="00417067"/>
    <w:rsid w:val="00421A5D"/>
    <w:rsid w:val="00421AF9"/>
    <w:rsid w:val="0042596D"/>
    <w:rsid w:val="00427037"/>
    <w:rsid w:val="004368DF"/>
    <w:rsid w:val="004374F3"/>
    <w:rsid w:val="00441A1C"/>
    <w:rsid w:val="00445896"/>
    <w:rsid w:val="00445AE6"/>
    <w:rsid w:val="0044746D"/>
    <w:rsid w:val="004477B9"/>
    <w:rsid w:val="004513CA"/>
    <w:rsid w:val="004519BF"/>
    <w:rsid w:val="0045534B"/>
    <w:rsid w:val="00455B33"/>
    <w:rsid w:val="00455E72"/>
    <w:rsid w:val="0046693D"/>
    <w:rsid w:val="00467E81"/>
    <w:rsid w:val="004731FB"/>
    <w:rsid w:val="00475448"/>
    <w:rsid w:val="00476281"/>
    <w:rsid w:val="00482AF0"/>
    <w:rsid w:val="004844FD"/>
    <w:rsid w:val="00485366"/>
    <w:rsid w:val="00485BBE"/>
    <w:rsid w:val="0049676F"/>
    <w:rsid w:val="00497EB1"/>
    <w:rsid w:val="00497ED7"/>
    <w:rsid w:val="004A1B48"/>
    <w:rsid w:val="004A246D"/>
    <w:rsid w:val="004A62AF"/>
    <w:rsid w:val="004A66F6"/>
    <w:rsid w:val="004B0C1A"/>
    <w:rsid w:val="004B3434"/>
    <w:rsid w:val="004B4853"/>
    <w:rsid w:val="004B5EE7"/>
    <w:rsid w:val="004C469B"/>
    <w:rsid w:val="004C53C2"/>
    <w:rsid w:val="004C6B62"/>
    <w:rsid w:val="004D0C49"/>
    <w:rsid w:val="004D105C"/>
    <w:rsid w:val="004D14DA"/>
    <w:rsid w:val="004D4E91"/>
    <w:rsid w:val="004D5908"/>
    <w:rsid w:val="004D7EE6"/>
    <w:rsid w:val="004E31B2"/>
    <w:rsid w:val="004E44E9"/>
    <w:rsid w:val="004E4635"/>
    <w:rsid w:val="004E6BAF"/>
    <w:rsid w:val="004E73E2"/>
    <w:rsid w:val="004F0FA7"/>
    <w:rsid w:val="004F69EC"/>
    <w:rsid w:val="004F7B52"/>
    <w:rsid w:val="005026D0"/>
    <w:rsid w:val="00503951"/>
    <w:rsid w:val="005059B4"/>
    <w:rsid w:val="00506940"/>
    <w:rsid w:val="005072E7"/>
    <w:rsid w:val="00510086"/>
    <w:rsid w:val="00515A45"/>
    <w:rsid w:val="00516C7D"/>
    <w:rsid w:val="00521515"/>
    <w:rsid w:val="005219DE"/>
    <w:rsid w:val="00523CC5"/>
    <w:rsid w:val="00527248"/>
    <w:rsid w:val="005272F9"/>
    <w:rsid w:val="0053357D"/>
    <w:rsid w:val="005374AA"/>
    <w:rsid w:val="00542F9E"/>
    <w:rsid w:val="00544AC6"/>
    <w:rsid w:val="0054724D"/>
    <w:rsid w:val="00547B06"/>
    <w:rsid w:val="00551ACE"/>
    <w:rsid w:val="0055359C"/>
    <w:rsid w:val="00554E8E"/>
    <w:rsid w:val="00561A63"/>
    <w:rsid w:val="00561FAD"/>
    <w:rsid w:val="00565697"/>
    <w:rsid w:val="005710B6"/>
    <w:rsid w:val="00572A79"/>
    <w:rsid w:val="00576CF7"/>
    <w:rsid w:val="005813FE"/>
    <w:rsid w:val="0058453E"/>
    <w:rsid w:val="005917C0"/>
    <w:rsid w:val="00593D3C"/>
    <w:rsid w:val="00593ED4"/>
    <w:rsid w:val="0059507C"/>
    <w:rsid w:val="005A27EC"/>
    <w:rsid w:val="005A3F8E"/>
    <w:rsid w:val="005B0029"/>
    <w:rsid w:val="005B2A9A"/>
    <w:rsid w:val="005B3A96"/>
    <w:rsid w:val="005C0964"/>
    <w:rsid w:val="005C5F43"/>
    <w:rsid w:val="005C63FD"/>
    <w:rsid w:val="005D46E9"/>
    <w:rsid w:val="005D5420"/>
    <w:rsid w:val="005D70D1"/>
    <w:rsid w:val="005E5BFA"/>
    <w:rsid w:val="005E7CE6"/>
    <w:rsid w:val="005E7E59"/>
    <w:rsid w:val="005F1AEB"/>
    <w:rsid w:val="005F406D"/>
    <w:rsid w:val="005F4D5C"/>
    <w:rsid w:val="005F53C1"/>
    <w:rsid w:val="005F6837"/>
    <w:rsid w:val="005F7477"/>
    <w:rsid w:val="00605B74"/>
    <w:rsid w:val="0060754B"/>
    <w:rsid w:val="00610279"/>
    <w:rsid w:val="00620990"/>
    <w:rsid w:val="006218E1"/>
    <w:rsid w:val="00621F61"/>
    <w:rsid w:val="0062489A"/>
    <w:rsid w:val="00630A4D"/>
    <w:rsid w:val="0063529B"/>
    <w:rsid w:val="00637179"/>
    <w:rsid w:val="00641B56"/>
    <w:rsid w:val="0064600E"/>
    <w:rsid w:val="00646C33"/>
    <w:rsid w:val="00652D7B"/>
    <w:rsid w:val="00664332"/>
    <w:rsid w:val="00664E1D"/>
    <w:rsid w:val="006657B7"/>
    <w:rsid w:val="00675991"/>
    <w:rsid w:val="006830BB"/>
    <w:rsid w:val="00683D43"/>
    <w:rsid w:val="006912C9"/>
    <w:rsid w:val="0069482A"/>
    <w:rsid w:val="006A03E2"/>
    <w:rsid w:val="006A5791"/>
    <w:rsid w:val="006A6970"/>
    <w:rsid w:val="006A7640"/>
    <w:rsid w:val="006B0306"/>
    <w:rsid w:val="006B1865"/>
    <w:rsid w:val="006B456F"/>
    <w:rsid w:val="006B45D8"/>
    <w:rsid w:val="006B777C"/>
    <w:rsid w:val="006C0B70"/>
    <w:rsid w:val="006C0DBE"/>
    <w:rsid w:val="006C2834"/>
    <w:rsid w:val="006C5683"/>
    <w:rsid w:val="006C5781"/>
    <w:rsid w:val="006C6DED"/>
    <w:rsid w:val="006C728E"/>
    <w:rsid w:val="006D0BF4"/>
    <w:rsid w:val="006D4D22"/>
    <w:rsid w:val="006D6FF6"/>
    <w:rsid w:val="006D7229"/>
    <w:rsid w:val="006E00A3"/>
    <w:rsid w:val="006E329B"/>
    <w:rsid w:val="006E61C8"/>
    <w:rsid w:val="006E6FFE"/>
    <w:rsid w:val="006E7768"/>
    <w:rsid w:val="006E7FB5"/>
    <w:rsid w:val="006F4FB0"/>
    <w:rsid w:val="006F6A3E"/>
    <w:rsid w:val="007019E8"/>
    <w:rsid w:val="00714871"/>
    <w:rsid w:val="00715B0D"/>
    <w:rsid w:val="00715C9A"/>
    <w:rsid w:val="00715CA6"/>
    <w:rsid w:val="00720574"/>
    <w:rsid w:val="00721437"/>
    <w:rsid w:val="007222AC"/>
    <w:rsid w:val="00726F88"/>
    <w:rsid w:val="00733668"/>
    <w:rsid w:val="00734228"/>
    <w:rsid w:val="0073510E"/>
    <w:rsid w:val="00741C49"/>
    <w:rsid w:val="007466F9"/>
    <w:rsid w:val="00750084"/>
    <w:rsid w:val="00750C0D"/>
    <w:rsid w:val="00750E4A"/>
    <w:rsid w:val="00752EC8"/>
    <w:rsid w:val="00754B4A"/>
    <w:rsid w:val="0075797E"/>
    <w:rsid w:val="00760117"/>
    <w:rsid w:val="0076268D"/>
    <w:rsid w:val="00765FDC"/>
    <w:rsid w:val="00770695"/>
    <w:rsid w:val="007710F2"/>
    <w:rsid w:val="00773B79"/>
    <w:rsid w:val="0078173F"/>
    <w:rsid w:val="00781BAC"/>
    <w:rsid w:val="00783A11"/>
    <w:rsid w:val="00785155"/>
    <w:rsid w:val="00785E13"/>
    <w:rsid w:val="007918C1"/>
    <w:rsid w:val="0079309F"/>
    <w:rsid w:val="007A5AAD"/>
    <w:rsid w:val="007B12AC"/>
    <w:rsid w:val="007B2591"/>
    <w:rsid w:val="007C398F"/>
    <w:rsid w:val="007C7CCE"/>
    <w:rsid w:val="007D43CB"/>
    <w:rsid w:val="007D460F"/>
    <w:rsid w:val="007D7844"/>
    <w:rsid w:val="007E0EF3"/>
    <w:rsid w:val="007E4DC8"/>
    <w:rsid w:val="007E4F5D"/>
    <w:rsid w:val="007E5459"/>
    <w:rsid w:val="007E5842"/>
    <w:rsid w:val="007E6722"/>
    <w:rsid w:val="007F2A29"/>
    <w:rsid w:val="007F6730"/>
    <w:rsid w:val="008015F2"/>
    <w:rsid w:val="008021F4"/>
    <w:rsid w:val="008037D9"/>
    <w:rsid w:val="0080468D"/>
    <w:rsid w:val="008061A0"/>
    <w:rsid w:val="00807E44"/>
    <w:rsid w:val="008155E0"/>
    <w:rsid w:val="008173CB"/>
    <w:rsid w:val="0082092F"/>
    <w:rsid w:val="00823111"/>
    <w:rsid w:val="008275E2"/>
    <w:rsid w:val="00830305"/>
    <w:rsid w:val="00833CE2"/>
    <w:rsid w:val="00845970"/>
    <w:rsid w:val="00845A14"/>
    <w:rsid w:val="00846DBA"/>
    <w:rsid w:val="00852DCE"/>
    <w:rsid w:val="00854E3E"/>
    <w:rsid w:val="00861622"/>
    <w:rsid w:val="00864284"/>
    <w:rsid w:val="00865EBE"/>
    <w:rsid w:val="008675A7"/>
    <w:rsid w:val="00867665"/>
    <w:rsid w:val="00870832"/>
    <w:rsid w:val="00873F59"/>
    <w:rsid w:val="008744A3"/>
    <w:rsid w:val="00875FB0"/>
    <w:rsid w:val="008851DF"/>
    <w:rsid w:val="00887777"/>
    <w:rsid w:val="008903CC"/>
    <w:rsid w:val="008921D3"/>
    <w:rsid w:val="00892D0D"/>
    <w:rsid w:val="0089588B"/>
    <w:rsid w:val="00897501"/>
    <w:rsid w:val="0089755E"/>
    <w:rsid w:val="008A317C"/>
    <w:rsid w:val="008A3764"/>
    <w:rsid w:val="008A5D2B"/>
    <w:rsid w:val="008A6332"/>
    <w:rsid w:val="008A6740"/>
    <w:rsid w:val="008B339F"/>
    <w:rsid w:val="008B3990"/>
    <w:rsid w:val="008B4F66"/>
    <w:rsid w:val="008B4FB1"/>
    <w:rsid w:val="008B65AE"/>
    <w:rsid w:val="008B76D0"/>
    <w:rsid w:val="008C11DD"/>
    <w:rsid w:val="008C232C"/>
    <w:rsid w:val="008C30A3"/>
    <w:rsid w:val="008C3701"/>
    <w:rsid w:val="008C5BA8"/>
    <w:rsid w:val="008C7FF6"/>
    <w:rsid w:val="008E0540"/>
    <w:rsid w:val="008E2136"/>
    <w:rsid w:val="008E2C0B"/>
    <w:rsid w:val="008E4C86"/>
    <w:rsid w:val="008E6A51"/>
    <w:rsid w:val="008E6EFE"/>
    <w:rsid w:val="008F02D0"/>
    <w:rsid w:val="008F080A"/>
    <w:rsid w:val="008F1877"/>
    <w:rsid w:val="008F2DC7"/>
    <w:rsid w:val="008F377C"/>
    <w:rsid w:val="008F5578"/>
    <w:rsid w:val="008F599C"/>
    <w:rsid w:val="008F73FA"/>
    <w:rsid w:val="009009AF"/>
    <w:rsid w:val="00901D68"/>
    <w:rsid w:val="00904657"/>
    <w:rsid w:val="009055AF"/>
    <w:rsid w:val="0091197D"/>
    <w:rsid w:val="009278AA"/>
    <w:rsid w:val="00930899"/>
    <w:rsid w:val="00931226"/>
    <w:rsid w:val="0093187E"/>
    <w:rsid w:val="00931E68"/>
    <w:rsid w:val="0094165B"/>
    <w:rsid w:val="00942B15"/>
    <w:rsid w:val="00971C55"/>
    <w:rsid w:val="00974155"/>
    <w:rsid w:val="00974599"/>
    <w:rsid w:val="0097545F"/>
    <w:rsid w:val="0097666B"/>
    <w:rsid w:val="00980195"/>
    <w:rsid w:val="00983702"/>
    <w:rsid w:val="0098515F"/>
    <w:rsid w:val="00987A45"/>
    <w:rsid w:val="009901DC"/>
    <w:rsid w:val="00990F51"/>
    <w:rsid w:val="00995300"/>
    <w:rsid w:val="009974E4"/>
    <w:rsid w:val="009A5390"/>
    <w:rsid w:val="009B0399"/>
    <w:rsid w:val="009B16E7"/>
    <w:rsid w:val="009B1A95"/>
    <w:rsid w:val="009B28AA"/>
    <w:rsid w:val="009B2B7D"/>
    <w:rsid w:val="009B5C54"/>
    <w:rsid w:val="009C023F"/>
    <w:rsid w:val="009C3B07"/>
    <w:rsid w:val="009C4906"/>
    <w:rsid w:val="009C4C96"/>
    <w:rsid w:val="009C7B2D"/>
    <w:rsid w:val="009D4BCE"/>
    <w:rsid w:val="009D77C1"/>
    <w:rsid w:val="009E65CE"/>
    <w:rsid w:val="009F2513"/>
    <w:rsid w:val="009F75BA"/>
    <w:rsid w:val="00A01ECA"/>
    <w:rsid w:val="00A02695"/>
    <w:rsid w:val="00A04BB5"/>
    <w:rsid w:val="00A04F47"/>
    <w:rsid w:val="00A0740A"/>
    <w:rsid w:val="00A16270"/>
    <w:rsid w:val="00A17755"/>
    <w:rsid w:val="00A23D29"/>
    <w:rsid w:val="00A24B5C"/>
    <w:rsid w:val="00A26491"/>
    <w:rsid w:val="00A26AEF"/>
    <w:rsid w:val="00A26F7F"/>
    <w:rsid w:val="00A30E76"/>
    <w:rsid w:val="00A334A1"/>
    <w:rsid w:val="00A335E4"/>
    <w:rsid w:val="00A33F88"/>
    <w:rsid w:val="00A34B36"/>
    <w:rsid w:val="00A365A5"/>
    <w:rsid w:val="00A36CFF"/>
    <w:rsid w:val="00A41EE4"/>
    <w:rsid w:val="00A42202"/>
    <w:rsid w:val="00A43039"/>
    <w:rsid w:val="00A445A3"/>
    <w:rsid w:val="00A45B1E"/>
    <w:rsid w:val="00A46CED"/>
    <w:rsid w:val="00A55A66"/>
    <w:rsid w:val="00A5622D"/>
    <w:rsid w:val="00A56EA1"/>
    <w:rsid w:val="00A5760B"/>
    <w:rsid w:val="00A6085D"/>
    <w:rsid w:val="00A60E64"/>
    <w:rsid w:val="00A631F7"/>
    <w:rsid w:val="00A63D18"/>
    <w:rsid w:val="00A63E6E"/>
    <w:rsid w:val="00A64057"/>
    <w:rsid w:val="00A65746"/>
    <w:rsid w:val="00A65F58"/>
    <w:rsid w:val="00A66812"/>
    <w:rsid w:val="00A67FF3"/>
    <w:rsid w:val="00A702A5"/>
    <w:rsid w:val="00A73900"/>
    <w:rsid w:val="00A775D7"/>
    <w:rsid w:val="00A831A7"/>
    <w:rsid w:val="00A83EA0"/>
    <w:rsid w:val="00A851EF"/>
    <w:rsid w:val="00A8563D"/>
    <w:rsid w:val="00A85A05"/>
    <w:rsid w:val="00A8668D"/>
    <w:rsid w:val="00A87012"/>
    <w:rsid w:val="00A87EDF"/>
    <w:rsid w:val="00A927FD"/>
    <w:rsid w:val="00A93FEB"/>
    <w:rsid w:val="00A94736"/>
    <w:rsid w:val="00A956D6"/>
    <w:rsid w:val="00AA02F3"/>
    <w:rsid w:val="00AA416B"/>
    <w:rsid w:val="00AA7B72"/>
    <w:rsid w:val="00AA7EA9"/>
    <w:rsid w:val="00AB28E1"/>
    <w:rsid w:val="00AB603F"/>
    <w:rsid w:val="00AC5909"/>
    <w:rsid w:val="00AC592B"/>
    <w:rsid w:val="00AD1E93"/>
    <w:rsid w:val="00AD7C37"/>
    <w:rsid w:val="00AE1589"/>
    <w:rsid w:val="00AE1C27"/>
    <w:rsid w:val="00AE476A"/>
    <w:rsid w:val="00AE6465"/>
    <w:rsid w:val="00AE7A06"/>
    <w:rsid w:val="00AF19C9"/>
    <w:rsid w:val="00AF1D11"/>
    <w:rsid w:val="00AF4823"/>
    <w:rsid w:val="00AF6405"/>
    <w:rsid w:val="00B0035D"/>
    <w:rsid w:val="00B10716"/>
    <w:rsid w:val="00B148DF"/>
    <w:rsid w:val="00B20A27"/>
    <w:rsid w:val="00B239B9"/>
    <w:rsid w:val="00B26A6E"/>
    <w:rsid w:val="00B26FC6"/>
    <w:rsid w:val="00B32258"/>
    <w:rsid w:val="00B324DA"/>
    <w:rsid w:val="00B334F4"/>
    <w:rsid w:val="00B33D71"/>
    <w:rsid w:val="00B36E4D"/>
    <w:rsid w:val="00B43135"/>
    <w:rsid w:val="00B44D4A"/>
    <w:rsid w:val="00B45B1A"/>
    <w:rsid w:val="00B45B5A"/>
    <w:rsid w:val="00B46DC0"/>
    <w:rsid w:val="00B51B38"/>
    <w:rsid w:val="00B55D50"/>
    <w:rsid w:val="00B560FD"/>
    <w:rsid w:val="00B62148"/>
    <w:rsid w:val="00B728DC"/>
    <w:rsid w:val="00B72FB0"/>
    <w:rsid w:val="00B7435E"/>
    <w:rsid w:val="00B77334"/>
    <w:rsid w:val="00B77F9C"/>
    <w:rsid w:val="00B82655"/>
    <w:rsid w:val="00B87A86"/>
    <w:rsid w:val="00B9054A"/>
    <w:rsid w:val="00B911E9"/>
    <w:rsid w:val="00B96548"/>
    <w:rsid w:val="00B96CAA"/>
    <w:rsid w:val="00BA6520"/>
    <w:rsid w:val="00BA7DB5"/>
    <w:rsid w:val="00BB08F8"/>
    <w:rsid w:val="00BB3C25"/>
    <w:rsid w:val="00BC2A46"/>
    <w:rsid w:val="00BC5952"/>
    <w:rsid w:val="00BC66FC"/>
    <w:rsid w:val="00BC6EF0"/>
    <w:rsid w:val="00BD7AE7"/>
    <w:rsid w:val="00BE1E1E"/>
    <w:rsid w:val="00BE327D"/>
    <w:rsid w:val="00BE69D5"/>
    <w:rsid w:val="00BF4DCA"/>
    <w:rsid w:val="00BF6589"/>
    <w:rsid w:val="00C0080D"/>
    <w:rsid w:val="00C01852"/>
    <w:rsid w:val="00C0209C"/>
    <w:rsid w:val="00C02BEE"/>
    <w:rsid w:val="00C0432D"/>
    <w:rsid w:val="00C04959"/>
    <w:rsid w:val="00C054D7"/>
    <w:rsid w:val="00C14F98"/>
    <w:rsid w:val="00C151A8"/>
    <w:rsid w:val="00C1626E"/>
    <w:rsid w:val="00C229E4"/>
    <w:rsid w:val="00C253EE"/>
    <w:rsid w:val="00C301EE"/>
    <w:rsid w:val="00C315A6"/>
    <w:rsid w:val="00C32A3B"/>
    <w:rsid w:val="00C32DD2"/>
    <w:rsid w:val="00C40B4D"/>
    <w:rsid w:val="00C4255B"/>
    <w:rsid w:val="00C474CB"/>
    <w:rsid w:val="00C504F4"/>
    <w:rsid w:val="00C5168A"/>
    <w:rsid w:val="00C527F4"/>
    <w:rsid w:val="00C5781A"/>
    <w:rsid w:val="00C57A4E"/>
    <w:rsid w:val="00C61BAD"/>
    <w:rsid w:val="00C64287"/>
    <w:rsid w:val="00C65726"/>
    <w:rsid w:val="00C713EF"/>
    <w:rsid w:val="00C71A68"/>
    <w:rsid w:val="00C7204C"/>
    <w:rsid w:val="00C743AE"/>
    <w:rsid w:val="00C7582F"/>
    <w:rsid w:val="00C80AFD"/>
    <w:rsid w:val="00C8331B"/>
    <w:rsid w:val="00C83EE0"/>
    <w:rsid w:val="00C8439F"/>
    <w:rsid w:val="00C84E44"/>
    <w:rsid w:val="00C912D4"/>
    <w:rsid w:val="00C944DC"/>
    <w:rsid w:val="00C94B53"/>
    <w:rsid w:val="00C94D32"/>
    <w:rsid w:val="00CA5393"/>
    <w:rsid w:val="00CA7E43"/>
    <w:rsid w:val="00CB1723"/>
    <w:rsid w:val="00CB2EA3"/>
    <w:rsid w:val="00CB3108"/>
    <w:rsid w:val="00CB3856"/>
    <w:rsid w:val="00CC475A"/>
    <w:rsid w:val="00CC55CC"/>
    <w:rsid w:val="00CC70E2"/>
    <w:rsid w:val="00CD7BCB"/>
    <w:rsid w:val="00CD7E17"/>
    <w:rsid w:val="00CE0554"/>
    <w:rsid w:val="00CE1DD5"/>
    <w:rsid w:val="00CE2CB2"/>
    <w:rsid w:val="00CE32F7"/>
    <w:rsid w:val="00CE56C2"/>
    <w:rsid w:val="00CE738C"/>
    <w:rsid w:val="00CE7CB0"/>
    <w:rsid w:val="00CF18DF"/>
    <w:rsid w:val="00CF2225"/>
    <w:rsid w:val="00CF2BC5"/>
    <w:rsid w:val="00CF31CF"/>
    <w:rsid w:val="00CF583C"/>
    <w:rsid w:val="00CF5E9C"/>
    <w:rsid w:val="00D04794"/>
    <w:rsid w:val="00D0503F"/>
    <w:rsid w:val="00D11E87"/>
    <w:rsid w:val="00D207EE"/>
    <w:rsid w:val="00D20A49"/>
    <w:rsid w:val="00D267C0"/>
    <w:rsid w:val="00D30432"/>
    <w:rsid w:val="00D3153B"/>
    <w:rsid w:val="00D33680"/>
    <w:rsid w:val="00D361B9"/>
    <w:rsid w:val="00D364BA"/>
    <w:rsid w:val="00D3783D"/>
    <w:rsid w:val="00D37F55"/>
    <w:rsid w:val="00D4636C"/>
    <w:rsid w:val="00D51113"/>
    <w:rsid w:val="00D53CA8"/>
    <w:rsid w:val="00D568DF"/>
    <w:rsid w:val="00D63389"/>
    <w:rsid w:val="00D716C0"/>
    <w:rsid w:val="00D85091"/>
    <w:rsid w:val="00D90A63"/>
    <w:rsid w:val="00D92107"/>
    <w:rsid w:val="00D94F4D"/>
    <w:rsid w:val="00D97C3E"/>
    <w:rsid w:val="00DA0536"/>
    <w:rsid w:val="00DA2E64"/>
    <w:rsid w:val="00DA33E4"/>
    <w:rsid w:val="00DB0711"/>
    <w:rsid w:val="00DB161D"/>
    <w:rsid w:val="00DB69DE"/>
    <w:rsid w:val="00DC24C4"/>
    <w:rsid w:val="00DC388F"/>
    <w:rsid w:val="00DC44A1"/>
    <w:rsid w:val="00DC608A"/>
    <w:rsid w:val="00DD172B"/>
    <w:rsid w:val="00DD1A21"/>
    <w:rsid w:val="00DD686A"/>
    <w:rsid w:val="00DE32E5"/>
    <w:rsid w:val="00DE7722"/>
    <w:rsid w:val="00DE7AB0"/>
    <w:rsid w:val="00DF0084"/>
    <w:rsid w:val="00DF268D"/>
    <w:rsid w:val="00DF38F1"/>
    <w:rsid w:val="00DF757A"/>
    <w:rsid w:val="00E01D03"/>
    <w:rsid w:val="00E0240F"/>
    <w:rsid w:val="00E02D55"/>
    <w:rsid w:val="00E054C0"/>
    <w:rsid w:val="00E066E1"/>
    <w:rsid w:val="00E10D89"/>
    <w:rsid w:val="00E12AD0"/>
    <w:rsid w:val="00E12EDC"/>
    <w:rsid w:val="00E17024"/>
    <w:rsid w:val="00E20069"/>
    <w:rsid w:val="00E2052C"/>
    <w:rsid w:val="00E277DD"/>
    <w:rsid w:val="00E308F4"/>
    <w:rsid w:val="00E319F5"/>
    <w:rsid w:val="00E34615"/>
    <w:rsid w:val="00E3607E"/>
    <w:rsid w:val="00E36F45"/>
    <w:rsid w:val="00E40955"/>
    <w:rsid w:val="00E426AB"/>
    <w:rsid w:val="00E43FF1"/>
    <w:rsid w:val="00E44E38"/>
    <w:rsid w:val="00E5036D"/>
    <w:rsid w:val="00E54584"/>
    <w:rsid w:val="00E62C01"/>
    <w:rsid w:val="00E64190"/>
    <w:rsid w:val="00E67BAE"/>
    <w:rsid w:val="00E73100"/>
    <w:rsid w:val="00E74CFE"/>
    <w:rsid w:val="00E80EF0"/>
    <w:rsid w:val="00E83D80"/>
    <w:rsid w:val="00E86C7E"/>
    <w:rsid w:val="00E92562"/>
    <w:rsid w:val="00EA6210"/>
    <w:rsid w:val="00EB21B7"/>
    <w:rsid w:val="00EB5330"/>
    <w:rsid w:val="00EB7557"/>
    <w:rsid w:val="00EC077E"/>
    <w:rsid w:val="00EC1074"/>
    <w:rsid w:val="00EC2201"/>
    <w:rsid w:val="00EC2E05"/>
    <w:rsid w:val="00EC310B"/>
    <w:rsid w:val="00EC4CB4"/>
    <w:rsid w:val="00EC6F54"/>
    <w:rsid w:val="00EC7C33"/>
    <w:rsid w:val="00ED20DD"/>
    <w:rsid w:val="00ED385B"/>
    <w:rsid w:val="00ED5082"/>
    <w:rsid w:val="00ED5A56"/>
    <w:rsid w:val="00ED5E9C"/>
    <w:rsid w:val="00ED6711"/>
    <w:rsid w:val="00EE35E3"/>
    <w:rsid w:val="00EE708B"/>
    <w:rsid w:val="00EF29A1"/>
    <w:rsid w:val="00EF57B9"/>
    <w:rsid w:val="00EF639D"/>
    <w:rsid w:val="00EF64B4"/>
    <w:rsid w:val="00F0196E"/>
    <w:rsid w:val="00F13EBC"/>
    <w:rsid w:val="00F15969"/>
    <w:rsid w:val="00F170C9"/>
    <w:rsid w:val="00F200B9"/>
    <w:rsid w:val="00F21CD6"/>
    <w:rsid w:val="00F2361C"/>
    <w:rsid w:val="00F23D9A"/>
    <w:rsid w:val="00F26D4E"/>
    <w:rsid w:val="00F30A43"/>
    <w:rsid w:val="00F34580"/>
    <w:rsid w:val="00F3541E"/>
    <w:rsid w:val="00F41007"/>
    <w:rsid w:val="00F41EB3"/>
    <w:rsid w:val="00F42E05"/>
    <w:rsid w:val="00F47259"/>
    <w:rsid w:val="00F47724"/>
    <w:rsid w:val="00F53325"/>
    <w:rsid w:val="00F62664"/>
    <w:rsid w:val="00F70CB6"/>
    <w:rsid w:val="00F7295C"/>
    <w:rsid w:val="00F741FA"/>
    <w:rsid w:val="00F75170"/>
    <w:rsid w:val="00F77115"/>
    <w:rsid w:val="00F9168E"/>
    <w:rsid w:val="00F932AC"/>
    <w:rsid w:val="00F94115"/>
    <w:rsid w:val="00F943E1"/>
    <w:rsid w:val="00F95251"/>
    <w:rsid w:val="00F95304"/>
    <w:rsid w:val="00F95AFA"/>
    <w:rsid w:val="00F9717B"/>
    <w:rsid w:val="00FA0379"/>
    <w:rsid w:val="00FA0617"/>
    <w:rsid w:val="00FA697F"/>
    <w:rsid w:val="00FB0373"/>
    <w:rsid w:val="00FB1B54"/>
    <w:rsid w:val="00FB1D2E"/>
    <w:rsid w:val="00FB5BF8"/>
    <w:rsid w:val="00FB5FFD"/>
    <w:rsid w:val="00FB69F2"/>
    <w:rsid w:val="00FC0CDD"/>
    <w:rsid w:val="00FC2405"/>
    <w:rsid w:val="00FC2F74"/>
    <w:rsid w:val="00FC320A"/>
    <w:rsid w:val="00FC50F3"/>
    <w:rsid w:val="00FD03C0"/>
    <w:rsid w:val="00FD0805"/>
    <w:rsid w:val="00FD0B3E"/>
    <w:rsid w:val="00FD2248"/>
    <w:rsid w:val="00FD4983"/>
    <w:rsid w:val="00FE0857"/>
    <w:rsid w:val="00FE13E3"/>
    <w:rsid w:val="00FE1EA7"/>
    <w:rsid w:val="00FE2BB4"/>
    <w:rsid w:val="00FE3FD8"/>
    <w:rsid w:val="00FE431D"/>
    <w:rsid w:val="00FE6061"/>
    <w:rsid w:val="00FF2291"/>
    <w:rsid w:val="00FF4D0F"/>
    <w:rsid w:val="00FF6E5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D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DBD"/>
    <w:pPr>
      <w:bidi/>
      <w:spacing w:after="0" w:line="360" w:lineRule="auto"/>
    </w:pPr>
    <w:rPr>
      <w:rFonts w:ascii="Simplified Arabic" w:eastAsia="Simplified Arabic" w:hAnsi="Simplified Arabic" w:cs="Simplified Arabic"/>
      <w:sz w:val="28"/>
      <w:szCs w:val="28"/>
    </w:rPr>
  </w:style>
  <w:style w:type="paragraph" w:styleId="Heading1">
    <w:name w:val="heading 1"/>
    <w:basedOn w:val="Normal"/>
    <w:next w:val="Normal"/>
    <w:link w:val="Heading1Char"/>
    <w:autoRedefine/>
    <w:uiPriority w:val="9"/>
    <w:qFormat/>
    <w:rsid w:val="006B45D8"/>
    <w:pPr>
      <w:keepNext/>
      <w:keepLines/>
      <w:ind w:left="-2"/>
      <w:jc w:val="center"/>
      <w:outlineLvl w:val="0"/>
    </w:pPr>
    <w:rPr>
      <w:rFonts w:ascii="Hacen Liner Screen Bd" w:eastAsiaTheme="majorEastAsia" w:hAnsi="Hacen Liner Screen Bd" w:cs="Sultan bold"/>
      <w:color w:val="000000" w:themeColor="text1"/>
      <w:sz w:val="40"/>
      <w:szCs w:val="48"/>
    </w:rPr>
  </w:style>
  <w:style w:type="paragraph" w:styleId="Heading2">
    <w:name w:val="heading 2"/>
    <w:basedOn w:val="Normal"/>
    <w:next w:val="Normal"/>
    <w:link w:val="Heading2Char"/>
    <w:autoRedefine/>
    <w:uiPriority w:val="9"/>
    <w:unhideWhenUsed/>
    <w:qFormat/>
    <w:rsid w:val="00A64057"/>
    <w:pPr>
      <w:keepNext/>
      <w:keepLines/>
      <w:spacing w:line="276" w:lineRule="auto"/>
      <w:jc w:val="both"/>
      <w:outlineLvl w:val="1"/>
    </w:pPr>
    <w:rPr>
      <w:rFonts w:ascii="Amiri" w:hAnsi="Amiri" w:cs="Sultan bold"/>
      <w:sz w:val="36"/>
      <w:szCs w:val="36"/>
    </w:rPr>
  </w:style>
  <w:style w:type="paragraph" w:styleId="Heading3">
    <w:name w:val="heading 3"/>
    <w:basedOn w:val="Normal"/>
    <w:link w:val="Heading3Char"/>
    <w:autoRedefine/>
    <w:uiPriority w:val="9"/>
    <w:qFormat/>
    <w:rsid w:val="002956B7"/>
    <w:pPr>
      <w:spacing w:line="276" w:lineRule="auto"/>
      <w:ind w:hanging="2"/>
      <w:jc w:val="both"/>
      <w:outlineLvl w:val="2"/>
    </w:pPr>
    <w:rPr>
      <w:rFonts w:ascii="Amiri" w:eastAsia="+mn-ea" w:hAnsi="Amiri" w:cs="Amiri"/>
      <w:sz w:val="32"/>
      <w:lang w:bidi="ar-EG"/>
    </w:rPr>
  </w:style>
  <w:style w:type="paragraph" w:styleId="Heading4">
    <w:name w:val="heading 4"/>
    <w:basedOn w:val="Normal"/>
    <w:next w:val="Normal"/>
    <w:link w:val="Heading4Char"/>
    <w:uiPriority w:val="9"/>
    <w:unhideWhenUsed/>
    <w:qFormat/>
    <w:rsid w:val="00A640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1B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781BAC"/>
  </w:style>
  <w:style w:type="character" w:styleId="Hyperlink">
    <w:name w:val="Hyperlink"/>
    <w:basedOn w:val="DefaultParagraphFont"/>
    <w:uiPriority w:val="99"/>
    <w:unhideWhenUsed/>
    <w:rsid w:val="00781BAC"/>
    <w:rPr>
      <w:color w:val="0000FF"/>
      <w:u w:val="single"/>
    </w:rPr>
  </w:style>
  <w:style w:type="character" w:customStyle="1" w:styleId="Heading3Char">
    <w:name w:val="Heading 3 Char"/>
    <w:basedOn w:val="DefaultParagraphFont"/>
    <w:link w:val="Heading3"/>
    <w:uiPriority w:val="9"/>
    <w:rsid w:val="002956B7"/>
    <w:rPr>
      <w:rFonts w:ascii="Amiri" w:eastAsia="+mn-ea" w:hAnsi="Amiri" w:cs="Amiri"/>
      <w:sz w:val="32"/>
      <w:szCs w:val="28"/>
      <w:lang w:bidi="ar-EG"/>
    </w:rPr>
  </w:style>
  <w:style w:type="paragraph" w:styleId="ListParagraph">
    <w:name w:val="List Paragraph"/>
    <w:basedOn w:val="Normal"/>
    <w:uiPriority w:val="34"/>
    <w:qFormat/>
    <w:rsid w:val="00781BAC"/>
    <w:pPr>
      <w:ind w:left="720"/>
      <w:contextualSpacing/>
    </w:pPr>
  </w:style>
  <w:style w:type="character" w:styleId="FollowedHyperlink">
    <w:name w:val="FollowedHyperlink"/>
    <w:basedOn w:val="DefaultParagraphFont"/>
    <w:uiPriority w:val="99"/>
    <w:semiHidden/>
    <w:unhideWhenUsed/>
    <w:rsid w:val="00781BAC"/>
    <w:rPr>
      <w:color w:val="800080" w:themeColor="followedHyperlink"/>
      <w:u w:val="single"/>
    </w:rPr>
  </w:style>
  <w:style w:type="character" w:customStyle="1" w:styleId="Heading1Char">
    <w:name w:val="Heading 1 Char"/>
    <w:basedOn w:val="DefaultParagraphFont"/>
    <w:link w:val="Heading1"/>
    <w:uiPriority w:val="9"/>
    <w:rsid w:val="006B45D8"/>
    <w:rPr>
      <w:rFonts w:ascii="Hacen Liner Screen Bd" w:eastAsiaTheme="majorEastAsia" w:hAnsi="Hacen Liner Screen Bd" w:cs="Sultan bold"/>
      <w:color w:val="000000" w:themeColor="text1"/>
      <w:sz w:val="40"/>
      <w:szCs w:val="48"/>
    </w:rPr>
  </w:style>
  <w:style w:type="paragraph" w:styleId="Header">
    <w:name w:val="header"/>
    <w:basedOn w:val="Normal"/>
    <w:link w:val="HeaderChar"/>
    <w:uiPriority w:val="99"/>
    <w:unhideWhenUsed/>
    <w:rsid w:val="0044746D"/>
    <w:pPr>
      <w:tabs>
        <w:tab w:val="center" w:pos="4320"/>
        <w:tab w:val="right" w:pos="8640"/>
      </w:tabs>
      <w:spacing w:line="240" w:lineRule="auto"/>
    </w:pPr>
  </w:style>
  <w:style w:type="character" w:customStyle="1" w:styleId="HeaderChar">
    <w:name w:val="Header Char"/>
    <w:basedOn w:val="DefaultParagraphFont"/>
    <w:link w:val="Header"/>
    <w:uiPriority w:val="99"/>
    <w:rsid w:val="0044746D"/>
    <w:rPr>
      <w:rFonts w:ascii="Calibri" w:eastAsia="Calibri" w:hAnsi="Calibri" w:cs="Calibri"/>
      <w:sz w:val="28"/>
      <w:szCs w:val="28"/>
    </w:rPr>
  </w:style>
  <w:style w:type="paragraph" w:styleId="Footer">
    <w:name w:val="footer"/>
    <w:basedOn w:val="Normal"/>
    <w:link w:val="FooterChar"/>
    <w:uiPriority w:val="99"/>
    <w:unhideWhenUsed/>
    <w:rsid w:val="0044746D"/>
    <w:pPr>
      <w:tabs>
        <w:tab w:val="center" w:pos="4320"/>
        <w:tab w:val="right" w:pos="8640"/>
      </w:tabs>
      <w:spacing w:line="240" w:lineRule="auto"/>
    </w:pPr>
  </w:style>
  <w:style w:type="character" w:customStyle="1" w:styleId="FooterChar">
    <w:name w:val="Footer Char"/>
    <w:basedOn w:val="DefaultParagraphFont"/>
    <w:link w:val="Footer"/>
    <w:uiPriority w:val="99"/>
    <w:rsid w:val="0044746D"/>
    <w:rPr>
      <w:rFonts w:ascii="Calibri" w:eastAsia="Calibri" w:hAnsi="Calibri" w:cs="Calibri"/>
      <w:sz w:val="28"/>
      <w:szCs w:val="28"/>
    </w:rPr>
  </w:style>
  <w:style w:type="paragraph" w:styleId="TOC1">
    <w:name w:val="toc 1"/>
    <w:basedOn w:val="Normal"/>
    <w:next w:val="Normal"/>
    <w:autoRedefine/>
    <w:uiPriority w:val="39"/>
    <w:unhideWhenUsed/>
    <w:rsid w:val="00FE2BB4"/>
    <w:pPr>
      <w:tabs>
        <w:tab w:val="left" w:pos="509"/>
        <w:tab w:val="right" w:leader="dot" w:pos="7880"/>
      </w:tabs>
      <w:spacing w:line="276" w:lineRule="auto"/>
      <w:jc w:val="both"/>
    </w:pPr>
    <w:rPr>
      <w:rFonts w:ascii="Amiri" w:hAnsi="Amiri" w:cs="GE Jarida Heavy"/>
      <w:b/>
      <w:bCs/>
      <w:noProof/>
      <w:sz w:val="32"/>
      <w:szCs w:val="32"/>
    </w:rPr>
  </w:style>
  <w:style w:type="paragraph" w:styleId="BalloonText">
    <w:name w:val="Balloon Text"/>
    <w:basedOn w:val="Normal"/>
    <w:link w:val="BalloonTextChar"/>
    <w:uiPriority w:val="99"/>
    <w:semiHidden/>
    <w:unhideWhenUsed/>
    <w:rsid w:val="005039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951"/>
    <w:rPr>
      <w:rFonts w:ascii="Tahoma" w:eastAsia="Calibri" w:hAnsi="Tahoma" w:cs="Tahoma"/>
      <w:sz w:val="16"/>
      <w:szCs w:val="16"/>
    </w:rPr>
  </w:style>
  <w:style w:type="character" w:customStyle="1" w:styleId="Heading2Char">
    <w:name w:val="Heading 2 Char"/>
    <w:basedOn w:val="DefaultParagraphFont"/>
    <w:link w:val="Heading2"/>
    <w:uiPriority w:val="9"/>
    <w:rsid w:val="00A64057"/>
    <w:rPr>
      <w:rFonts w:ascii="Amiri" w:eastAsia="Simplified Arabic" w:hAnsi="Amiri" w:cs="Sultan bold"/>
      <w:sz w:val="36"/>
      <w:szCs w:val="36"/>
    </w:rPr>
  </w:style>
  <w:style w:type="paragraph" w:styleId="TOC2">
    <w:name w:val="toc 2"/>
    <w:basedOn w:val="Normal"/>
    <w:next w:val="Normal"/>
    <w:autoRedefine/>
    <w:uiPriority w:val="39"/>
    <w:unhideWhenUsed/>
    <w:rsid w:val="00A23D29"/>
    <w:pPr>
      <w:tabs>
        <w:tab w:val="right" w:leader="dot" w:pos="7880"/>
        <w:tab w:val="right" w:leader="dot" w:pos="8296"/>
      </w:tabs>
      <w:spacing w:after="100" w:line="276" w:lineRule="auto"/>
      <w:ind w:left="280"/>
      <w:jc w:val="both"/>
    </w:pPr>
    <w:rPr>
      <w:rFonts w:ascii="Amiri" w:hAnsi="Amiri" w:cs="Amiri"/>
      <w:noProof/>
      <w:color w:val="000000" w:themeColor="text1"/>
    </w:rPr>
  </w:style>
  <w:style w:type="paragraph" w:styleId="NoSpacing">
    <w:name w:val="No Spacing"/>
    <w:uiPriority w:val="1"/>
    <w:qFormat/>
    <w:rsid w:val="00DE7722"/>
    <w:pPr>
      <w:bidi/>
      <w:spacing w:after="0" w:line="240" w:lineRule="auto"/>
    </w:pPr>
    <w:rPr>
      <w:rFonts w:ascii="Simplified Arabic" w:eastAsia="Simplified Arabic" w:hAnsi="Simplified Arabic" w:cs="Simplified Arabic"/>
      <w:sz w:val="28"/>
      <w:szCs w:val="28"/>
    </w:rPr>
  </w:style>
  <w:style w:type="paragraph" w:styleId="NormalWeb">
    <w:name w:val="Normal (Web)"/>
    <w:basedOn w:val="Normal"/>
    <w:uiPriority w:val="99"/>
    <w:unhideWhenUsed/>
    <w:rsid w:val="00E2052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C44A1"/>
    <w:pPr>
      <w:spacing w:line="240" w:lineRule="auto"/>
    </w:pPr>
    <w:rPr>
      <w:sz w:val="20"/>
      <w:szCs w:val="20"/>
    </w:rPr>
  </w:style>
  <w:style w:type="character" w:customStyle="1" w:styleId="FootnoteTextChar">
    <w:name w:val="Footnote Text Char"/>
    <w:basedOn w:val="DefaultParagraphFont"/>
    <w:link w:val="FootnoteText"/>
    <w:uiPriority w:val="99"/>
    <w:rsid w:val="00DC44A1"/>
    <w:rPr>
      <w:rFonts w:ascii="Simplified Arabic" w:eastAsia="Simplified Arabic" w:hAnsi="Simplified Arabic" w:cs="Simplified Arabic"/>
      <w:sz w:val="20"/>
      <w:szCs w:val="20"/>
    </w:rPr>
  </w:style>
  <w:style w:type="character" w:styleId="FootnoteReference">
    <w:name w:val="footnote reference"/>
    <w:basedOn w:val="DefaultParagraphFont"/>
    <w:uiPriority w:val="99"/>
    <w:semiHidden/>
    <w:unhideWhenUsed/>
    <w:rsid w:val="00DC44A1"/>
    <w:rPr>
      <w:vertAlign w:val="superscript"/>
    </w:rPr>
  </w:style>
  <w:style w:type="paragraph" w:styleId="TOC3">
    <w:name w:val="toc 3"/>
    <w:basedOn w:val="Normal"/>
    <w:next w:val="Normal"/>
    <w:autoRedefine/>
    <w:uiPriority w:val="39"/>
    <w:unhideWhenUsed/>
    <w:rsid w:val="00AA02F3"/>
    <w:pPr>
      <w:tabs>
        <w:tab w:val="right" w:leader="dot" w:pos="7880"/>
        <w:tab w:val="right" w:leader="dot" w:pos="8296"/>
      </w:tabs>
      <w:spacing w:after="100" w:line="240" w:lineRule="auto"/>
      <w:ind w:left="560"/>
    </w:pPr>
    <w:rPr>
      <w:noProof/>
      <w:lang w:bidi="ar-EG"/>
    </w:rPr>
  </w:style>
  <w:style w:type="table" w:styleId="LightList-Accent5">
    <w:name w:val="Light List Accent 5"/>
    <w:basedOn w:val="TableNormal"/>
    <w:uiPriority w:val="61"/>
    <w:rsid w:val="00AB603F"/>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8E6A5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2">
    <w:name w:val="Light List Accent 2"/>
    <w:basedOn w:val="TableNormal"/>
    <w:uiPriority w:val="61"/>
    <w:rsid w:val="008E6A5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PlaceholderText">
    <w:name w:val="Placeholder Text"/>
    <w:basedOn w:val="DefaultParagraphFont"/>
    <w:uiPriority w:val="99"/>
    <w:semiHidden/>
    <w:rsid w:val="00990F51"/>
    <w:rPr>
      <w:color w:val="808080"/>
    </w:rPr>
  </w:style>
  <w:style w:type="character" w:customStyle="1" w:styleId="Heading4Char">
    <w:name w:val="Heading 4 Char"/>
    <w:basedOn w:val="DefaultParagraphFont"/>
    <w:link w:val="Heading4"/>
    <w:uiPriority w:val="9"/>
    <w:rsid w:val="00A64057"/>
    <w:rPr>
      <w:rFonts w:asciiTheme="majorHAnsi" w:eastAsiaTheme="majorEastAsia" w:hAnsiTheme="majorHAnsi" w:cstheme="majorBidi"/>
      <w:b/>
      <w:bCs/>
      <w:i/>
      <w:iCs/>
      <w:color w:val="4F81BD" w:themeColor="accen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DBD"/>
    <w:pPr>
      <w:bidi/>
      <w:spacing w:after="0" w:line="360" w:lineRule="auto"/>
    </w:pPr>
    <w:rPr>
      <w:rFonts w:ascii="Simplified Arabic" w:eastAsia="Simplified Arabic" w:hAnsi="Simplified Arabic" w:cs="Simplified Arabic"/>
      <w:sz w:val="28"/>
      <w:szCs w:val="28"/>
    </w:rPr>
  </w:style>
  <w:style w:type="paragraph" w:styleId="Heading1">
    <w:name w:val="heading 1"/>
    <w:basedOn w:val="Normal"/>
    <w:next w:val="Normal"/>
    <w:link w:val="Heading1Char"/>
    <w:autoRedefine/>
    <w:uiPriority w:val="9"/>
    <w:qFormat/>
    <w:rsid w:val="006B45D8"/>
    <w:pPr>
      <w:keepNext/>
      <w:keepLines/>
      <w:ind w:left="-2"/>
      <w:jc w:val="center"/>
      <w:outlineLvl w:val="0"/>
    </w:pPr>
    <w:rPr>
      <w:rFonts w:ascii="Hacen Liner Screen Bd" w:eastAsiaTheme="majorEastAsia" w:hAnsi="Hacen Liner Screen Bd" w:cs="Sultan bold"/>
      <w:color w:val="000000" w:themeColor="text1"/>
      <w:sz w:val="40"/>
      <w:szCs w:val="48"/>
    </w:rPr>
  </w:style>
  <w:style w:type="paragraph" w:styleId="Heading2">
    <w:name w:val="heading 2"/>
    <w:basedOn w:val="Normal"/>
    <w:next w:val="Normal"/>
    <w:link w:val="Heading2Char"/>
    <w:autoRedefine/>
    <w:uiPriority w:val="9"/>
    <w:unhideWhenUsed/>
    <w:qFormat/>
    <w:rsid w:val="00A64057"/>
    <w:pPr>
      <w:keepNext/>
      <w:keepLines/>
      <w:spacing w:line="276" w:lineRule="auto"/>
      <w:jc w:val="both"/>
      <w:outlineLvl w:val="1"/>
    </w:pPr>
    <w:rPr>
      <w:rFonts w:ascii="Amiri" w:hAnsi="Amiri" w:cs="Sultan bold"/>
      <w:sz w:val="36"/>
      <w:szCs w:val="36"/>
    </w:rPr>
  </w:style>
  <w:style w:type="paragraph" w:styleId="Heading3">
    <w:name w:val="heading 3"/>
    <w:basedOn w:val="Normal"/>
    <w:link w:val="Heading3Char"/>
    <w:autoRedefine/>
    <w:uiPriority w:val="9"/>
    <w:qFormat/>
    <w:rsid w:val="002956B7"/>
    <w:pPr>
      <w:spacing w:line="276" w:lineRule="auto"/>
      <w:ind w:hanging="2"/>
      <w:jc w:val="both"/>
      <w:outlineLvl w:val="2"/>
    </w:pPr>
    <w:rPr>
      <w:rFonts w:ascii="Amiri" w:eastAsia="+mn-ea" w:hAnsi="Amiri" w:cs="Amiri"/>
      <w:sz w:val="32"/>
      <w:lang w:bidi="ar-EG"/>
    </w:rPr>
  </w:style>
  <w:style w:type="paragraph" w:styleId="Heading4">
    <w:name w:val="heading 4"/>
    <w:basedOn w:val="Normal"/>
    <w:next w:val="Normal"/>
    <w:link w:val="Heading4Char"/>
    <w:uiPriority w:val="9"/>
    <w:unhideWhenUsed/>
    <w:qFormat/>
    <w:rsid w:val="00A6405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1B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781BAC"/>
  </w:style>
  <w:style w:type="character" w:styleId="Hyperlink">
    <w:name w:val="Hyperlink"/>
    <w:basedOn w:val="DefaultParagraphFont"/>
    <w:uiPriority w:val="99"/>
    <w:unhideWhenUsed/>
    <w:rsid w:val="00781BAC"/>
    <w:rPr>
      <w:color w:val="0000FF"/>
      <w:u w:val="single"/>
    </w:rPr>
  </w:style>
  <w:style w:type="character" w:customStyle="1" w:styleId="Heading3Char">
    <w:name w:val="Heading 3 Char"/>
    <w:basedOn w:val="DefaultParagraphFont"/>
    <w:link w:val="Heading3"/>
    <w:uiPriority w:val="9"/>
    <w:rsid w:val="002956B7"/>
    <w:rPr>
      <w:rFonts w:ascii="Amiri" w:eastAsia="+mn-ea" w:hAnsi="Amiri" w:cs="Amiri"/>
      <w:sz w:val="32"/>
      <w:szCs w:val="28"/>
      <w:lang w:bidi="ar-EG"/>
    </w:rPr>
  </w:style>
  <w:style w:type="paragraph" w:styleId="ListParagraph">
    <w:name w:val="List Paragraph"/>
    <w:basedOn w:val="Normal"/>
    <w:uiPriority w:val="34"/>
    <w:qFormat/>
    <w:rsid w:val="00781BAC"/>
    <w:pPr>
      <w:ind w:left="720"/>
      <w:contextualSpacing/>
    </w:pPr>
  </w:style>
  <w:style w:type="character" w:styleId="FollowedHyperlink">
    <w:name w:val="FollowedHyperlink"/>
    <w:basedOn w:val="DefaultParagraphFont"/>
    <w:uiPriority w:val="99"/>
    <w:semiHidden/>
    <w:unhideWhenUsed/>
    <w:rsid w:val="00781BAC"/>
    <w:rPr>
      <w:color w:val="800080" w:themeColor="followedHyperlink"/>
      <w:u w:val="single"/>
    </w:rPr>
  </w:style>
  <w:style w:type="character" w:customStyle="1" w:styleId="Heading1Char">
    <w:name w:val="Heading 1 Char"/>
    <w:basedOn w:val="DefaultParagraphFont"/>
    <w:link w:val="Heading1"/>
    <w:uiPriority w:val="9"/>
    <w:rsid w:val="006B45D8"/>
    <w:rPr>
      <w:rFonts w:ascii="Hacen Liner Screen Bd" w:eastAsiaTheme="majorEastAsia" w:hAnsi="Hacen Liner Screen Bd" w:cs="Sultan bold"/>
      <w:color w:val="000000" w:themeColor="text1"/>
      <w:sz w:val="40"/>
      <w:szCs w:val="48"/>
    </w:rPr>
  </w:style>
  <w:style w:type="paragraph" w:styleId="Header">
    <w:name w:val="header"/>
    <w:basedOn w:val="Normal"/>
    <w:link w:val="HeaderChar"/>
    <w:uiPriority w:val="99"/>
    <w:unhideWhenUsed/>
    <w:rsid w:val="0044746D"/>
    <w:pPr>
      <w:tabs>
        <w:tab w:val="center" w:pos="4320"/>
        <w:tab w:val="right" w:pos="8640"/>
      </w:tabs>
      <w:spacing w:line="240" w:lineRule="auto"/>
    </w:pPr>
  </w:style>
  <w:style w:type="character" w:customStyle="1" w:styleId="HeaderChar">
    <w:name w:val="Header Char"/>
    <w:basedOn w:val="DefaultParagraphFont"/>
    <w:link w:val="Header"/>
    <w:uiPriority w:val="99"/>
    <w:rsid w:val="0044746D"/>
    <w:rPr>
      <w:rFonts w:ascii="Calibri" w:eastAsia="Calibri" w:hAnsi="Calibri" w:cs="Calibri"/>
      <w:sz w:val="28"/>
      <w:szCs w:val="28"/>
    </w:rPr>
  </w:style>
  <w:style w:type="paragraph" w:styleId="Footer">
    <w:name w:val="footer"/>
    <w:basedOn w:val="Normal"/>
    <w:link w:val="FooterChar"/>
    <w:uiPriority w:val="99"/>
    <w:unhideWhenUsed/>
    <w:rsid w:val="0044746D"/>
    <w:pPr>
      <w:tabs>
        <w:tab w:val="center" w:pos="4320"/>
        <w:tab w:val="right" w:pos="8640"/>
      </w:tabs>
      <w:spacing w:line="240" w:lineRule="auto"/>
    </w:pPr>
  </w:style>
  <w:style w:type="character" w:customStyle="1" w:styleId="FooterChar">
    <w:name w:val="Footer Char"/>
    <w:basedOn w:val="DefaultParagraphFont"/>
    <w:link w:val="Footer"/>
    <w:uiPriority w:val="99"/>
    <w:rsid w:val="0044746D"/>
    <w:rPr>
      <w:rFonts w:ascii="Calibri" w:eastAsia="Calibri" w:hAnsi="Calibri" w:cs="Calibri"/>
      <w:sz w:val="28"/>
      <w:szCs w:val="28"/>
    </w:rPr>
  </w:style>
  <w:style w:type="paragraph" w:styleId="TOC1">
    <w:name w:val="toc 1"/>
    <w:basedOn w:val="Normal"/>
    <w:next w:val="Normal"/>
    <w:autoRedefine/>
    <w:uiPriority w:val="39"/>
    <w:unhideWhenUsed/>
    <w:rsid w:val="00FE2BB4"/>
    <w:pPr>
      <w:tabs>
        <w:tab w:val="left" w:pos="509"/>
        <w:tab w:val="right" w:leader="dot" w:pos="7880"/>
      </w:tabs>
      <w:spacing w:line="276" w:lineRule="auto"/>
      <w:jc w:val="both"/>
    </w:pPr>
    <w:rPr>
      <w:rFonts w:ascii="Amiri" w:hAnsi="Amiri" w:cs="GE Jarida Heavy"/>
      <w:b/>
      <w:bCs/>
      <w:noProof/>
      <w:sz w:val="32"/>
      <w:szCs w:val="32"/>
    </w:rPr>
  </w:style>
  <w:style w:type="paragraph" w:styleId="BalloonText">
    <w:name w:val="Balloon Text"/>
    <w:basedOn w:val="Normal"/>
    <w:link w:val="BalloonTextChar"/>
    <w:uiPriority w:val="99"/>
    <w:semiHidden/>
    <w:unhideWhenUsed/>
    <w:rsid w:val="005039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951"/>
    <w:rPr>
      <w:rFonts w:ascii="Tahoma" w:eastAsia="Calibri" w:hAnsi="Tahoma" w:cs="Tahoma"/>
      <w:sz w:val="16"/>
      <w:szCs w:val="16"/>
    </w:rPr>
  </w:style>
  <w:style w:type="character" w:customStyle="1" w:styleId="Heading2Char">
    <w:name w:val="Heading 2 Char"/>
    <w:basedOn w:val="DefaultParagraphFont"/>
    <w:link w:val="Heading2"/>
    <w:uiPriority w:val="9"/>
    <w:rsid w:val="00A64057"/>
    <w:rPr>
      <w:rFonts w:ascii="Amiri" w:eastAsia="Simplified Arabic" w:hAnsi="Amiri" w:cs="Sultan bold"/>
      <w:sz w:val="36"/>
      <w:szCs w:val="36"/>
    </w:rPr>
  </w:style>
  <w:style w:type="paragraph" w:styleId="TOC2">
    <w:name w:val="toc 2"/>
    <w:basedOn w:val="Normal"/>
    <w:next w:val="Normal"/>
    <w:autoRedefine/>
    <w:uiPriority w:val="39"/>
    <w:unhideWhenUsed/>
    <w:rsid w:val="00A23D29"/>
    <w:pPr>
      <w:tabs>
        <w:tab w:val="right" w:leader="dot" w:pos="7880"/>
        <w:tab w:val="right" w:leader="dot" w:pos="8296"/>
      </w:tabs>
      <w:spacing w:after="100" w:line="276" w:lineRule="auto"/>
      <w:ind w:left="280"/>
      <w:jc w:val="both"/>
    </w:pPr>
    <w:rPr>
      <w:rFonts w:ascii="Amiri" w:hAnsi="Amiri" w:cs="Amiri"/>
      <w:noProof/>
      <w:color w:val="000000" w:themeColor="text1"/>
    </w:rPr>
  </w:style>
  <w:style w:type="paragraph" w:styleId="NoSpacing">
    <w:name w:val="No Spacing"/>
    <w:uiPriority w:val="1"/>
    <w:qFormat/>
    <w:rsid w:val="00DE7722"/>
    <w:pPr>
      <w:bidi/>
      <w:spacing w:after="0" w:line="240" w:lineRule="auto"/>
    </w:pPr>
    <w:rPr>
      <w:rFonts w:ascii="Simplified Arabic" w:eastAsia="Simplified Arabic" w:hAnsi="Simplified Arabic" w:cs="Simplified Arabic"/>
      <w:sz w:val="28"/>
      <w:szCs w:val="28"/>
    </w:rPr>
  </w:style>
  <w:style w:type="paragraph" w:styleId="NormalWeb">
    <w:name w:val="Normal (Web)"/>
    <w:basedOn w:val="Normal"/>
    <w:uiPriority w:val="99"/>
    <w:unhideWhenUsed/>
    <w:rsid w:val="00E2052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C44A1"/>
    <w:pPr>
      <w:spacing w:line="240" w:lineRule="auto"/>
    </w:pPr>
    <w:rPr>
      <w:sz w:val="20"/>
      <w:szCs w:val="20"/>
    </w:rPr>
  </w:style>
  <w:style w:type="character" w:customStyle="1" w:styleId="FootnoteTextChar">
    <w:name w:val="Footnote Text Char"/>
    <w:basedOn w:val="DefaultParagraphFont"/>
    <w:link w:val="FootnoteText"/>
    <w:uiPriority w:val="99"/>
    <w:rsid w:val="00DC44A1"/>
    <w:rPr>
      <w:rFonts w:ascii="Simplified Arabic" w:eastAsia="Simplified Arabic" w:hAnsi="Simplified Arabic" w:cs="Simplified Arabic"/>
      <w:sz w:val="20"/>
      <w:szCs w:val="20"/>
    </w:rPr>
  </w:style>
  <w:style w:type="character" w:styleId="FootnoteReference">
    <w:name w:val="footnote reference"/>
    <w:basedOn w:val="DefaultParagraphFont"/>
    <w:uiPriority w:val="99"/>
    <w:semiHidden/>
    <w:unhideWhenUsed/>
    <w:rsid w:val="00DC44A1"/>
    <w:rPr>
      <w:vertAlign w:val="superscript"/>
    </w:rPr>
  </w:style>
  <w:style w:type="paragraph" w:styleId="TOC3">
    <w:name w:val="toc 3"/>
    <w:basedOn w:val="Normal"/>
    <w:next w:val="Normal"/>
    <w:autoRedefine/>
    <w:uiPriority w:val="39"/>
    <w:unhideWhenUsed/>
    <w:rsid w:val="00AA02F3"/>
    <w:pPr>
      <w:tabs>
        <w:tab w:val="right" w:leader="dot" w:pos="7880"/>
        <w:tab w:val="right" w:leader="dot" w:pos="8296"/>
      </w:tabs>
      <w:spacing w:after="100" w:line="240" w:lineRule="auto"/>
      <w:ind w:left="560"/>
    </w:pPr>
    <w:rPr>
      <w:noProof/>
      <w:lang w:bidi="ar-EG"/>
    </w:rPr>
  </w:style>
  <w:style w:type="table" w:styleId="LightList-Accent5">
    <w:name w:val="Light List Accent 5"/>
    <w:basedOn w:val="TableNormal"/>
    <w:uiPriority w:val="61"/>
    <w:rsid w:val="00AB603F"/>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8E6A5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2">
    <w:name w:val="Light List Accent 2"/>
    <w:basedOn w:val="TableNormal"/>
    <w:uiPriority w:val="61"/>
    <w:rsid w:val="008E6A5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PlaceholderText">
    <w:name w:val="Placeholder Text"/>
    <w:basedOn w:val="DefaultParagraphFont"/>
    <w:uiPriority w:val="99"/>
    <w:semiHidden/>
    <w:rsid w:val="00990F51"/>
    <w:rPr>
      <w:color w:val="808080"/>
    </w:rPr>
  </w:style>
  <w:style w:type="character" w:customStyle="1" w:styleId="Heading4Char">
    <w:name w:val="Heading 4 Char"/>
    <w:basedOn w:val="DefaultParagraphFont"/>
    <w:link w:val="Heading4"/>
    <w:uiPriority w:val="9"/>
    <w:rsid w:val="00A64057"/>
    <w:rPr>
      <w:rFonts w:asciiTheme="majorHAnsi" w:eastAsiaTheme="majorEastAsia" w:hAnsiTheme="majorHAnsi" w:cstheme="majorBidi"/>
      <w:b/>
      <w:bCs/>
      <w:i/>
      <w:iCs/>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8576">
      <w:bodyDiv w:val="1"/>
      <w:marLeft w:val="0"/>
      <w:marRight w:val="0"/>
      <w:marTop w:val="0"/>
      <w:marBottom w:val="0"/>
      <w:divBdr>
        <w:top w:val="none" w:sz="0" w:space="0" w:color="auto"/>
        <w:left w:val="none" w:sz="0" w:space="0" w:color="auto"/>
        <w:bottom w:val="none" w:sz="0" w:space="0" w:color="auto"/>
        <w:right w:val="none" w:sz="0" w:space="0" w:color="auto"/>
      </w:divBdr>
    </w:div>
    <w:div w:id="26637114">
      <w:bodyDiv w:val="1"/>
      <w:marLeft w:val="0"/>
      <w:marRight w:val="0"/>
      <w:marTop w:val="0"/>
      <w:marBottom w:val="0"/>
      <w:divBdr>
        <w:top w:val="none" w:sz="0" w:space="0" w:color="auto"/>
        <w:left w:val="none" w:sz="0" w:space="0" w:color="auto"/>
        <w:bottom w:val="none" w:sz="0" w:space="0" w:color="auto"/>
        <w:right w:val="none" w:sz="0" w:space="0" w:color="auto"/>
      </w:divBdr>
    </w:div>
    <w:div w:id="28838954">
      <w:bodyDiv w:val="1"/>
      <w:marLeft w:val="0"/>
      <w:marRight w:val="0"/>
      <w:marTop w:val="0"/>
      <w:marBottom w:val="0"/>
      <w:divBdr>
        <w:top w:val="none" w:sz="0" w:space="0" w:color="auto"/>
        <w:left w:val="none" w:sz="0" w:space="0" w:color="auto"/>
        <w:bottom w:val="none" w:sz="0" w:space="0" w:color="auto"/>
        <w:right w:val="none" w:sz="0" w:space="0" w:color="auto"/>
      </w:divBdr>
    </w:div>
    <w:div w:id="48041986">
      <w:bodyDiv w:val="1"/>
      <w:marLeft w:val="0"/>
      <w:marRight w:val="0"/>
      <w:marTop w:val="0"/>
      <w:marBottom w:val="0"/>
      <w:divBdr>
        <w:top w:val="none" w:sz="0" w:space="0" w:color="auto"/>
        <w:left w:val="none" w:sz="0" w:space="0" w:color="auto"/>
        <w:bottom w:val="none" w:sz="0" w:space="0" w:color="auto"/>
        <w:right w:val="none" w:sz="0" w:space="0" w:color="auto"/>
      </w:divBdr>
    </w:div>
    <w:div w:id="49767715">
      <w:bodyDiv w:val="1"/>
      <w:marLeft w:val="0"/>
      <w:marRight w:val="0"/>
      <w:marTop w:val="0"/>
      <w:marBottom w:val="0"/>
      <w:divBdr>
        <w:top w:val="none" w:sz="0" w:space="0" w:color="auto"/>
        <w:left w:val="none" w:sz="0" w:space="0" w:color="auto"/>
        <w:bottom w:val="none" w:sz="0" w:space="0" w:color="auto"/>
        <w:right w:val="none" w:sz="0" w:space="0" w:color="auto"/>
      </w:divBdr>
    </w:div>
    <w:div w:id="50464766">
      <w:bodyDiv w:val="1"/>
      <w:marLeft w:val="0"/>
      <w:marRight w:val="0"/>
      <w:marTop w:val="0"/>
      <w:marBottom w:val="0"/>
      <w:divBdr>
        <w:top w:val="none" w:sz="0" w:space="0" w:color="auto"/>
        <w:left w:val="none" w:sz="0" w:space="0" w:color="auto"/>
        <w:bottom w:val="none" w:sz="0" w:space="0" w:color="auto"/>
        <w:right w:val="none" w:sz="0" w:space="0" w:color="auto"/>
      </w:divBdr>
    </w:div>
    <w:div w:id="65540153">
      <w:bodyDiv w:val="1"/>
      <w:marLeft w:val="0"/>
      <w:marRight w:val="0"/>
      <w:marTop w:val="0"/>
      <w:marBottom w:val="0"/>
      <w:divBdr>
        <w:top w:val="none" w:sz="0" w:space="0" w:color="auto"/>
        <w:left w:val="none" w:sz="0" w:space="0" w:color="auto"/>
        <w:bottom w:val="none" w:sz="0" w:space="0" w:color="auto"/>
        <w:right w:val="none" w:sz="0" w:space="0" w:color="auto"/>
      </w:divBdr>
    </w:div>
    <w:div w:id="79523001">
      <w:bodyDiv w:val="1"/>
      <w:marLeft w:val="0"/>
      <w:marRight w:val="0"/>
      <w:marTop w:val="0"/>
      <w:marBottom w:val="0"/>
      <w:divBdr>
        <w:top w:val="none" w:sz="0" w:space="0" w:color="auto"/>
        <w:left w:val="none" w:sz="0" w:space="0" w:color="auto"/>
        <w:bottom w:val="none" w:sz="0" w:space="0" w:color="auto"/>
        <w:right w:val="none" w:sz="0" w:space="0" w:color="auto"/>
      </w:divBdr>
    </w:div>
    <w:div w:id="88159070">
      <w:bodyDiv w:val="1"/>
      <w:marLeft w:val="0"/>
      <w:marRight w:val="0"/>
      <w:marTop w:val="0"/>
      <w:marBottom w:val="0"/>
      <w:divBdr>
        <w:top w:val="none" w:sz="0" w:space="0" w:color="auto"/>
        <w:left w:val="none" w:sz="0" w:space="0" w:color="auto"/>
        <w:bottom w:val="none" w:sz="0" w:space="0" w:color="auto"/>
        <w:right w:val="none" w:sz="0" w:space="0" w:color="auto"/>
      </w:divBdr>
    </w:div>
    <w:div w:id="152452155">
      <w:bodyDiv w:val="1"/>
      <w:marLeft w:val="0"/>
      <w:marRight w:val="0"/>
      <w:marTop w:val="0"/>
      <w:marBottom w:val="0"/>
      <w:divBdr>
        <w:top w:val="none" w:sz="0" w:space="0" w:color="auto"/>
        <w:left w:val="none" w:sz="0" w:space="0" w:color="auto"/>
        <w:bottom w:val="none" w:sz="0" w:space="0" w:color="auto"/>
        <w:right w:val="none" w:sz="0" w:space="0" w:color="auto"/>
      </w:divBdr>
    </w:div>
    <w:div w:id="157228970">
      <w:bodyDiv w:val="1"/>
      <w:marLeft w:val="0"/>
      <w:marRight w:val="0"/>
      <w:marTop w:val="0"/>
      <w:marBottom w:val="0"/>
      <w:divBdr>
        <w:top w:val="none" w:sz="0" w:space="0" w:color="auto"/>
        <w:left w:val="none" w:sz="0" w:space="0" w:color="auto"/>
        <w:bottom w:val="none" w:sz="0" w:space="0" w:color="auto"/>
        <w:right w:val="none" w:sz="0" w:space="0" w:color="auto"/>
      </w:divBdr>
    </w:div>
    <w:div w:id="165831800">
      <w:bodyDiv w:val="1"/>
      <w:marLeft w:val="0"/>
      <w:marRight w:val="0"/>
      <w:marTop w:val="0"/>
      <w:marBottom w:val="0"/>
      <w:divBdr>
        <w:top w:val="none" w:sz="0" w:space="0" w:color="auto"/>
        <w:left w:val="none" w:sz="0" w:space="0" w:color="auto"/>
        <w:bottom w:val="none" w:sz="0" w:space="0" w:color="auto"/>
        <w:right w:val="none" w:sz="0" w:space="0" w:color="auto"/>
      </w:divBdr>
    </w:div>
    <w:div w:id="168567510">
      <w:bodyDiv w:val="1"/>
      <w:marLeft w:val="0"/>
      <w:marRight w:val="0"/>
      <w:marTop w:val="0"/>
      <w:marBottom w:val="0"/>
      <w:divBdr>
        <w:top w:val="none" w:sz="0" w:space="0" w:color="auto"/>
        <w:left w:val="none" w:sz="0" w:space="0" w:color="auto"/>
        <w:bottom w:val="none" w:sz="0" w:space="0" w:color="auto"/>
        <w:right w:val="none" w:sz="0" w:space="0" w:color="auto"/>
      </w:divBdr>
    </w:div>
    <w:div w:id="172309790">
      <w:bodyDiv w:val="1"/>
      <w:marLeft w:val="0"/>
      <w:marRight w:val="0"/>
      <w:marTop w:val="0"/>
      <w:marBottom w:val="0"/>
      <w:divBdr>
        <w:top w:val="none" w:sz="0" w:space="0" w:color="auto"/>
        <w:left w:val="none" w:sz="0" w:space="0" w:color="auto"/>
        <w:bottom w:val="none" w:sz="0" w:space="0" w:color="auto"/>
        <w:right w:val="none" w:sz="0" w:space="0" w:color="auto"/>
      </w:divBdr>
    </w:div>
    <w:div w:id="178857866">
      <w:bodyDiv w:val="1"/>
      <w:marLeft w:val="0"/>
      <w:marRight w:val="0"/>
      <w:marTop w:val="0"/>
      <w:marBottom w:val="0"/>
      <w:divBdr>
        <w:top w:val="none" w:sz="0" w:space="0" w:color="auto"/>
        <w:left w:val="none" w:sz="0" w:space="0" w:color="auto"/>
        <w:bottom w:val="none" w:sz="0" w:space="0" w:color="auto"/>
        <w:right w:val="none" w:sz="0" w:space="0" w:color="auto"/>
      </w:divBdr>
    </w:div>
    <w:div w:id="179438810">
      <w:bodyDiv w:val="1"/>
      <w:marLeft w:val="0"/>
      <w:marRight w:val="0"/>
      <w:marTop w:val="0"/>
      <w:marBottom w:val="0"/>
      <w:divBdr>
        <w:top w:val="none" w:sz="0" w:space="0" w:color="auto"/>
        <w:left w:val="none" w:sz="0" w:space="0" w:color="auto"/>
        <w:bottom w:val="none" w:sz="0" w:space="0" w:color="auto"/>
        <w:right w:val="none" w:sz="0" w:space="0" w:color="auto"/>
      </w:divBdr>
    </w:div>
    <w:div w:id="184245918">
      <w:bodyDiv w:val="1"/>
      <w:marLeft w:val="0"/>
      <w:marRight w:val="0"/>
      <w:marTop w:val="0"/>
      <w:marBottom w:val="0"/>
      <w:divBdr>
        <w:top w:val="none" w:sz="0" w:space="0" w:color="auto"/>
        <w:left w:val="none" w:sz="0" w:space="0" w:color="auto"/>
        <w:bottom w:val="none" w:sz="0" w:space="0" w:color="auto"/>
        <w:right w:val="none" w:sz="0" w:space="0" w:color="auto"/>
      </w:divBdr>
    </w:div>
    <w:div w:id="184904919">
      <w:bodyDiv w:val="1"/>
      <w:marLeft w:val="0"/>
      <w:marRight w:val="0"/>
      <w:marTop w:val="0"/>
      <w:marBottom w:val="0"/>
      <w:divBdr>
        <w:top w:val="none" w:sz="0" w:space="0" w:color="auto"/>
        <w:left w:val="none" w:sz="0" w:space="0" w:color="auto"/>
        <w:bottom w:val="none" w:sz="0" w:space="0" w:color="auto"/>
        <w:right w:val="none" w:sz="0" w:space="0" w:color="auto"/>
      </w:divBdr>
    </w:div>
    <w:div w:id="200243622">
      <w:bodyDiv w:val="1"/>
      <w:marLeft w:val="0"/>
      <w:marRight w:val="0"/>
      <w:marTop w:val="0"/>
      <w:marBottom w:val="0"/>
      <w:divBdr>
        <w:top w:val="none" w:sz="0" w:space="0" w:color="auto"/>
        <w:left w:val="none" w:sz="0" w:space="0" w:color="auto"/>
        <w:bottom w:val="none" w:sz="0" w:space="0" w:color="auto"/>
        <w:right w:val="none" w:sz="0" w:space="0" w:color="auto"/>
      </w:divBdr>
    </w:div>
    <w:div w:id="202014300">
      <w:bodyDiv w:val="1"/>
      <w:marLeft w:val="0"/>
      <w:marRight w:val="0"/>
      <w:marTop w:val="0"/>
      <w:marBottom w:val="0"/>
      <w:divBdr>
        <w:top w:val="none" w:sz="0" w:space="0" w:color="auto"/>
        <w:left w:val="none" w:sz="0" w:space="0" w:color="auto"/>
        <w:bottom w:val="none" w:sz="0" w:space="0" w:color="auto"/>
        <w:right w:val="none" w:sz="0" w:space="0" w:color="auto"/>
      </w:divBdr>
    </w:div>
    <w:div w:id="213204031">
      <w:bodyDiv w:val="1"/>
      <w:marLeft w:val="0"/>
      <w:marRight w:val="0"/>
      <w:marTop w:val="0"/>
      <w:marBottom w:val="0"/>
      <w:divBdr>
        <w:top w:val="none" w:sz="0" w:space="0" w:color="auto"/>
        <w:left w:val="none" w:sz="0" w:space="0" w:color="auto"/>
        <w:bottom w:val="none" w:sz="0" w:space="0" w:color="auto"/>
        <w:right w:val="none" w:sz="0" w:space="0" w:color="auto"/>
      </w:divBdr>
    </w:div>
    <w:div w:id="213935611">
      <w:bodyDiv w:val="1"/>
      <w:marLeft w:val="0"/>
      <w:marRight w:val="0"/>
      <w:marTop w:val="0"/>
      <w:marBottom w:val="0"/>
      <w:divBdr>
        <w:top w:val="none" w:sz="0" w:space="0" w:color="auto"/>
        <w:left w:val="none" w:sz="0" w:space="0" w:color="auto"/>
        <w:bottom w:val="none" w:sz="0" w:space="0" w:color="auto"/>
        <w:right w:val="none" w:sz="0" w:space="0" w:color="auto"/>
      </w:divBdr>
    </w:div>
    <w:div w:id="218633934">
      <w:bodyDiv w:val="1"/>
      <w:marLeft w:val="0"/>
      <w:marRight w:val="0"/>
      <w:marTop w:val="0"/>
      <w:marBottom w:val="0"/>
      <w:divBdr>
        <w:top w:val="none" w:sz="0" w:space="0" w:color="auto"/>
        <w:left w:val="none" w:sz="0" w:space="0" w:color="auto"/>
        <w:bottom w:val="none" w:sz="0" w:space="0" w:color="auto"/>
        <w:right w:val="none" w:sz="0" w:space="0" w:color="auto"/>
      </w:divBdr>
    </w:div>
    <w:div w:id="223030716">
      <w:bodyDiv w:val="1"/>
      <w:marLeft w:val="0"/>
      <w:marRight w:val="0"/>
      <w:marTop w:val="0"/>
      <w:marBottom w:val="0"/>
      <w:divBdr>
        <w:top w:val="none" w:sz="0" w:space="0" w:color="auto"/>
        <w:left w:val="none" w:sz="0" w:space="0" w:color="auto"/>
        <w:bottom w:val="none" w:sz="0" w:space="0" w:color="auto"/>
        <w:right w:val="none" w:sz="0" w:space="0" w:color="auto"/>
      </w:divBdr>
    </w:div>
    <w:div w:id="224410885">
      <w:bodyDiv w:val="1"/>
      <w:marLeft w:val="0"/>
      <w:marRight w:val="0"/>
      <w:marTop w:val="0"/>
      <w:marBottom w:val="0"/>
      <w:divBdr>
        <w:top w:val="none" w:sz="0" w:space="0" w:color="auto"/>
        <w:left w:val="none" w:sz="0" w:space="0" w:color="auto"/>
        <w:bottom w:val="none" w:sz="0" w:space="0" w:color="auto"/>
        <w:right w:val="none" w:sz="0" w:space="0" w:color="auto"/>
      </w:divBdr>
    </w:div>
    <w:div w:id="224875506">
      <w:bodyDiv w:val="1"/>
      <w:marLeft w:val="0"/>
      <w:marRight w:val="0"/>
      <w:marTop w:val="0"/>
      <w:marBottom w:val="0"/>
      <w:divBdr>
        <w:top w:val="none" w:sz="0" w:space="0" w:color="auto"/>
        <w:left w:val="none" w:sz="0" w:space="0" w:color="auto"/>
        <w:bottom w:val="none" w:sz="0" w:space="0" w:color="auto"/>
        <w:right w:val="none" w:sz="0" w:space="0" w:color="auto"/>
      </w:divBdr>
    </w:div>
    <w:div w:id="224993149">
      <w:bodyDiv w:val="1"/>
      <w:marLeft w:val="0"/>
      <w:marRight w:val="0"/>
      <w:marTop w:val="0"/>
      <w:marBottom w:val="0"/>
      <w:divBdr>
        <w:top w:val="none" w:sz="0" w:space="0" w:color="auto"/>
        <w:left w:val="none" w:sz="0" w:space="0" w:color="auto"/>
        <w:bottom w:val="none" w:sz="0" w:space="0" w:color="auto"/>
        <w:right w:val="none" w:sz="0" w:space="0" w:color="auto"/>
      </w:divBdr>
    </w:div>
    <w:div w:id="231543467">
      <w:bodyDiv w:val="1"/>
      <w:marLeft w:val="0"/>
      <w:marRight w:val="0"/>
      <w:marTop w:val="0"/>
      <w:marBottom w:val="0"/>
      <w:divBdr>
        <w:top w:val="none" w:sz="0" w:space="0" w:color="auto"/>
        <w:left w:val="none" w:sz="0" w:space="0" w:color="auto"/>
        <w:bottom w:val="none" w:sz="0" w:space="0" w:color="auto"/>
        <w:right w:val="none" w:sz="0" w:space="0" w:color="auto"/>
      </w:divBdr>
      <w:divsChild>
        <w:div w:id="643972452">
          <w:marLeft w:val="0"/>
          <w:marRight w:val="0"/>
          <w:marTop w:val="0"/>
          <w:marBottom w:val="0"/>
          <w:divBdr>
            <w:top w:val="none" w:sz="0" w:space="0" w:color="auto"/>
            <w:left w:val="none" w:sz="0" w:space="0" w:color="auto"/>
            <w:bottom w:val="none" w:sz="0" w:space="0" w:color="auto"/>
            <w:right w:val="none" w:sz="0" w:space="0" w:color="auto"/>
          </w:divBdr>
        </w:div>
        <w:div w:id="812605680">
          <w:marLeft w:val="0"/>
          <w:marRight w:val="0"/>
          <w:marTop w:val="0"/>
          <w:marBottom w:val="0"/>
          <w:divBdr>
            <w:top w:val="none" w:sz="0" w:space="0" w:color="auto"/>
            <w:left w:val="none" w:sz="0" w:space="0" w:color="auto"/>
            <w:bottom w:val="none" w:sz="0" w:space="0" w:color="auto"/>
            <w:right w:val="none" w:sz="0" w:space="0" w:color="auto"/>
          </w:divBdr>
        </w:div>
        <w:div w:id="46417589">
          <w:marLeft w:val="0"/>
          <w:marRight w:val="0"/>
          <w:marTop w:val="0"/>
          <w:marBottom w:val="0"/>
          <w:divBdr>
            <w:top w:val="none" w:sz="0" w:space="0" w:color="auto"/>
            <w:left w:val="none" w:sz="0" w:space="0" w:color="auto"/>
            <w:bottom w:val="none" w:sz="0" w:space="0" w:color="auto"/>
            <w:right w:val="none" w:sz="0" w:space="0" w:color="auto"/>
          </w:divBdr>
        </w:div>
        <w:div w:id="987974725">
          <w:marLeft w:val="0"/>
          <w:marRight w:val="0"/>
          <w:marTop w:val="0"/>
          <w:marBottom w:val="0"/>
          <w:divBdr>
            <w:top w:val="none" w:sz="0" w:space="0" w:color="auto"/>
            <w:left w:val="none" w:sz="0" w:space="0" w:color="auto"/>
            <w:bottom w:val="none" w:sz="0" w:space="0" w:color="auto"/>
            <w:right w:val="none" w:sz="0" w:space="0" w:color="auto"/>
          </w:divBdr>
        </w:div>
      </w:divsChild>
    </w:div>
    <w:div w:id="252133007">
      <w:bodyDiv w:val="1"/>
      <w:marLeft w:val="0"/>
      <w:marRight w:val="0"/>
      <w:marTop w:val="0"/>
      <w:marBottom w:val="0"/>
      <w:divBdr>
        <w:top w:val="none" w:sz="0" w:space="0" w:color="auto"/>
        <w:left w:val="none" w:sz="0" w:space="0" w:color="auto"/>
        <w:bottom w:val="none" w:sz="0" w:space="0" w:color="auto"/>
        <w:right w:val="none" w:sz="0" w:space="0" w:color="auto"/>
      </w:divBdr>
    </w:div>
    <w:div w:id="291450523">
      <w:bodyDiv w:val="1"/>
      <w:marLeft w:val="0"/>
      <w:marRight w:val="0"/>
      <w:marTop w:val="0"/>
      <w:marBottom w:val="0"/>
      <w:divBdr>
        <w:top w:val="none" w:sz="0" w:space="0" w:color="auto"/>
        <w:left w:val="none" w:sz="0" w:space="0" w:color="auto"/>
        <w:bottom w:val="none" w:sz="0" w:space="0" w:color="auto"/>
        <w:right w:val="none" w:sz="0" w:space="0" w:color="auto"/>
      </w:divBdr>
    </w:div>
    <w:div w:id="303781816">
      <w:bodyDiv w:val="1"/>
      <w:marLeft w:val="0"/>
      <w:marRight w:val="0"/>
      <w:marTop w:val="0"/>
      <w:marBottom w:val="0"/>
      <w:divBdr>
        <w:top w:val="none" w:sz="0" w:space="0" w:color="auto"/>
        <w:left w:val="none" w:sz="0" w:space="0" w:color="auto"/>
        <w:bottom w:val="none" w:sz="0" w:space="0" w:color="auto"/>
        <w:right w:val="none" w:sz="0" w:space="0" w:color="auto"/>
      </w:divBdr>
    </w:div>
    <w:div w:id="308748623">
      <w:bodyDiv w:val="1"/>
      <w:marLeft w:val="0"/>
      <w:marRight w:val="0"/>
      <w:marTop w:val="0"/>
      <w:marBottom w:val="0"/>
      <w:divBdr>
        <w:top w:val="none" w:sz="0" w:space="0" w:color="auto"/>
        <w:left w:val="none" w:sz="0" w:space="0" w:color="auto"/>
        <w:bottom w:val="none" w:sz="0" w:space="0" w:color="auto"/>
        <w:right w:val="none" w:sz="0" w:space="0" w:color="auto"/>
      </w:divBdr>
    </w:div>
    <w:div w:id="309676200">
      <w:bodyDiv w:val="1"/>
      <w:marLeft w:val="0"/>
      <w:marRight w:val="0"/>
      <w:marTop w:val="0"/>
      <w:marBottom w:val="0"/>
      <w:divBdr>
        <w:top w:val="none" w:sz="0" w:space="0" w:color="auto"/>
        <w:left w:val="none" w:sz="0" w:space="0" w:color="auto"/>
        <w:bottom w:val="none" w:sz="0" w:space="0" w:color="auto"/>
        <w:right w:val="none" w:sz="0" w:space="0" w:color="auto"/>
      </w:divBdr>
    </w:div>
    <w:div w:id="310326264">
      <w:bodyDiv w:val="1"/>
      <w:marLeft w:val="0"/>
      <w:marRight w:val="0"/>
      <w:marTop w:val="0"/>
      <w:marBottom w:val="0"/>
      <w:divBdr>
        <w:top w:val="none" w:sz="0" w:space="0" w:color="auto"/>
        <w:left w:val="none" w:sz="0" w:space="0" w:color="auto"/>
        <w:bottom w:val="none" w:sz="0" w:space="0" w:color="auto"/>
        <w:right w:val="none" w:sz="0" w:space="0" w:color="auto"/>
      </w:divBdr>
    </w:div>
    <w:div w:id="316616510">
      <w:bodyDiv w:val="1"/>
      <w:marLeft w:val="0"/>
      <w:marRight w:val="0"/>
      <w:marTop w:val="0"/>
      <w:marBottom w:val="0"/>
      <w:divBdr>
        <w:top w:val="none" w:sz="0" w:space="0" w:color="auto"/>
        <w:left w:val="none" w:sz="0" w:space="0" w:color="auto"/>
        <w:bottom w:val="none" w:sz="0" w:space="0" w:color="auto"/>
        <w:right w:val="none" w:sz="0" w:space="0" w:color="auto"/>
      </w:divBdr>
    </w:div>
    <w:div w:id="317998037">
      <w:bodyDiv w:val="1"/>
      <w:marLeft w:val="0"/>
      <w:marRight w:val="0"/>
      <w:marTop w:val="0"/>
      <w:marBottom w:val="0"/>
      <w:divBdr>
        <w:top w:val="none" w:sz="0" w:space="0" w:color="auto"/>
        <w:left w:val="none" w:sz="0" w:space="0" w:color="auto"/>
        <w:bottom w:val="none" w:sz="0" w:space="0" w:color="auto"/>
        <w:right w:val="none" w:sz="0" w:space="0" w:color="auto"/>
      </w:divBdr>
    </w:div>
    <w:div w:id="329066886">
      <w:bodyDiv w:val="1"/>
      <w:marLeft w:val="0"/>
      <w:marRight w:val="0"/>
      <w:marTop w:val="0"/>
      <w:marBottom w:val="0"/>
      <w:divBdr>
        <w:top w:val="none" w:sz="0" w:space="0" w:color="auto"/>
        <w:left w:val="none" w:sz="0" w:space="0" w:color="auto"/>
        <w:bottom w:val="none" w:sz="0" w:space="0" w:color="auto"/>
        <w:right w:val="none" w:sz="0" w:space="0" w:color="auto"/>
      </w:divBdr>
    </w:div>
    <w:div w:id="334496979">
      <w:bodyDiv w:val="1"/>
      <w:marLeft w:val="0"/>
      <w:marRight w:val="0"/>
      <w:marTop w:val="0"/>
      <w:marBottom w:val="0"/>
      <w:divBdr>
        <w:top w:val="none" w:sz="0" w:space="0" w:color="auto"/>
        <w:left w:val="none" w:sz="0" w:space="0" w:color="auto"/>
        <w:bottom w:val="none" w:sz="0" w:space="0" w:color="auto"/>
        <w:right w:val="none" w:sz="0" w:space="0" w:color="auto"/>
      </w:divBdr>
    </w:div>
    <w:div w:id="339090917">
      <w:bodyDiv w:val="1"/>
      <w:marLeft w:val="0"/>
      <w:marRight w:val="0"/>
      <w:marTop w:val="0"/>
      <w:marBottom w:val="0"/>
      <w:divBdr>
        <w:top w:val="none" w:sz="0" w:space="0" w:color="auto"/>
        <w:left w:val="none" w:sz="0" w:space="0" w:color="auto"/>
        <w:bottom w:val="none" w:sz="0" w:space="0" w:color="auto"/>
        <w:right w:val="none" w:sz="0" w:space="0" w:color="auto"/>
      </w:divBdr>
    </w:div>
    <w:div w:id="342049798">
      <w:bodyDiv w:val="1"/>
      <w:marLeft w:val="0"/>
      <w:marRight w:val="0"/>
      <w:marTop w:val="0"/>
      <w:marBottom w:val="0"/>
      <w:divBdr>
        <w:top w:val="none" w:sz="0" w:space="0" w:color="auto"/>
        <w:left w:val="none" w:sz="0" w:space="0" w:color="auto"/>
        <w:bottom w:val="none" w:sz="0" w:space="0" w:color="auto"/>
        <w:right w:val="none" w:sz="0" w:space="0" w:color="auto"/>
      </w:divBdr>
    </w:div>
    <w:div w:id="375541705">
      <w:bodyDiv w:val="1"/>
      <w:marLeft w:val="0"/>
      <w:marRight w:val="0"/>
      <w:marTop w:val="0"/>
      <w:marBottom w:val="0"/>
      <w:divBdr>
        <w:top w:val="none" w:sz="0" w:space="0" w:color="auto"/>
        <w:left w:val="none" w:sz="0" w:space="0" w:color="auto"/>
        <w:bottom w:val="none" w:sz="0" w:space="0" w:color="auto"/>
        <w:right w:val="none" w:sz="0" w:space="0" w:color="auto"/>
      </w:divBdr>
    </w:div>
    <w:div w:id="387262477">
      <w:bodyDiv w:val="1"/>
      <w:marLeft w:val="0"/>
      <w:marRight w:val="0"/>
      <w:marTop w:val="0"/>
      <w:marBottom w:val="0"/>
      <w:divBdr>
        <w:top w:val="none" w:sz="0" w:space="0" w:color="auto"/>
        <w:left w:val="none" w:sz="0" w:space="0" w:color="auto"/>
        <w:bottom w:val="none" w:sz="0" w:space="0" w:color="auto"/>
        <w:right w:val="none" w:sz="0" w:space="0" w:color="auto"/>
      </w:divBdr>
    </w:div>
    <w:div w:id="387339386">
      <w:bodyDiv w:val="1"/>
      <w:marLeft w:val="0"/>
      <w:marRight w:val="0"/>
      <w:marTop w:val="0"/>
      <w:marBottom w:val="0"/>
      <w:divBdr>
        <w:top w:val="none" w:sz="0" w:space="0" w:color="auto"/>
        <w:left w:val="none" w:sz="0" w:space="0" w:color="auto"/>
        <w:bottom w:val="none" w:sz="0" w:space="0" w:color="auto"/>
        <w:right w:val="none" w:sz="0" w:space="0" w:color="auto"/>
      </w:divBdr>
    </w:div>
    <w:div w:id="398136195">
      <w:bodyDiv w:val="1"/>
      <w:marLeft w:val="0"/>
      <w:marRight w:val="0"/>
      <w:marTop w:val="0"/>
      <w:marBottom w:val="0"/>
      <w:divBdr>
        <w:top w:val="none" w:sz="0" w:space="0" w:color="auto"/>
        <w:left w:val="none" w:sz="0" w:space="0" w:color="auto"/>
        <w:bottom w:val="none" w:sz="0" w:space="0" w:color="auto"/>
        <w:right w:val="none" w:sz="0" w:space="0" w:color="auto"/>
      </w:divBdr>
    </w:div>
    <w:div w:id="404305134">
      <w:bodyDiv w:val="1"/>
      <w:marLeft w:val="0"/>
      <w:marRight w:val="0"/>
      <w:marTop w:val="0"/>
      <w:marBottom w:val="0"/>
      <w:divBdr>
        <w:top w:val="none" w:sz="0" w:space="0" w:color="auto"/>
        <w:left w:val="none" w:sz="0" w:space="0" w:color="auto"/>
        <w:bottom w:val="none" w:sz="0" w:space="0" w:color="auto"/>
        <w:right w:val="none" w:sz="0" w:space="0" w:color="auto"/>
      </w:divBdr>
    </w:div>
    <w:div w:id="405342158">
      <w:bodyDiv w:val="1"/>
      <w:marLeft w:val="0"/>
      <w:marRight w:val="0"/>
      <w:marTop w:val="0"/>
      <w:marBottom w:val="0"/>
      <w:divBdr>
        <w:top w:val="none" w:sz="0" w:space="0" w:color="auto"/>
        <w:left w:val="none" w:sz="0" w:space="0" w:color="auto"/>
        <w:bottom w:val="none" w:sz="0" w:space="0" w:color="auto"/>
        <w:right w:val="none" w:sz="0" w:space="0" w:color="auto"/>
      </w:divBdr>
    </w:div>
    <w:div w:id="431358582">
      <w:bodyDiv w:val="1"/>
      <w:marLeft w:val="0"/>
      <w:marRight w:val="0"/>
      <w:marTop w:val="0"/>
      <w:marBottom w:val="0"/>
      <w:divBdr>
        <w:top w:val="none" w:sz="0" w:space="0" w:color="auto"/>
        <w:left w:val="none" w:sz="0" w:space="0" w:color="auto"/>
        <w:bottom w:val="none" w:sz="0" w:space="0" w:color="auto"/>
        <w:right w:val="none" w:sz="0" w:space="0" w:color="auto"/>
      </w:divBdr>
    </w:div>
    <w:div w:id="437793559">
      <w:bodyDiv w:val="1"/>
      <w:marLeft w:val="0"/>
      <w:marRight w:val="0"/>
      <w:marTop w:val="0"/>
      <w:marBottom w:val="0"/>
      <w:divBdr>
        <w:top w:val="none" w:sz="0" w:space="0" w:color="auto"/>
        <w:left w:val="none" w:sz="0" w:space="0" w:color="auto"/>
        <w:bottom w:val="none" w:sz="0" w:space="0" w:color="auto"/>
        <w:right w:val="none" w:sz="0" w:space="0" w:color="auto"/>
      </w:divBdr>
    </w:div>
    <w:div w:id="441150649">
      <w:bodyDiv w:val="1"/>
      <w:marLeft w:val="0"/>
      <w:marRight w:val="0"/>
      <w:marTop w:val="0"/>
      <w:marBottom w:val="0"/>
      <w:divBdr>
        <w:top w:val="none" w:sz="0" w:space="0" w:color="auto"/>
        <w:left w:val="none" w:sz="0" w:space="0" w:color="auto"/>
        <w:bottom w:val="none" w:sz="0" w:space="0" w:color="auto"/>
        <w:right w:val="none" w:sz="0" w:space="0" w:color="auto"/>
      </w:divBdr>
    </w:div>
    <w:div w:id="455296176">
      <w:bodyDiv w:val="1"/>
      <w:marLeft w:val="0"/>
      <w:marRight w:val="0"/>
      <w:marTop w:val="0"/>
      <w:marBottom w:val="0"/>
      <w:divBdr>
        <w:top w:val="none" w:sz="0" w:space="0" w:color="auto"/>
        <w:left w:val="none" w:sz="0" w:space="0" w:color="auto"/>
        <w:bottom w:val="none" w:sz="0" w:space="0" w:color="auto"/>
        <w:right w:val="none" w:sz="0" w:space="0" w:color="auto"/>
      </w:divBdr>
    </w:div>
    <w:div w:id="457797726">
      <w:bodyDiv w:val="1"/>
      <w:marLeft w:val="0"/>
      <w:marRight w:val="0"/>
      <w:marTop w:val="0"/>
      <w:marBottom w:val="0"/>
      <w:divBdr>
        <w:top w:val="none" w:sz="0" w:space="0" w:color="auto"/>
        <w:left w:val="none" w:sz="0" w:space="0" w:color="auto"/>
        <w:bottom w:val="none" w:sz="0" w:space="0" w:color="auto"/>
        <w:right w:val="none" w:sz="0" w:space="0" w:color="auto"/>
      </w:divBdr>
    </w:div>
    <w:div w:id="459687880">
      <w:bodyDiv w:val="1"/>
      <w:marLeft w:val="0"/>
      <w:marRight w:val="0"/>
      <w:marTop w:val="0"/>
      <w:marBottom w:val="0"/>
      <w:divBdr>
        <w:top w:val="none" w:sz="0" w:space="0" w:color="auto"/>
        <w:left w:val="none" w:sz="0" w:space="0" w:color="auto"/>
        <w:bottom w:val="none" w:sz="0" w:space="0" w:color="auto"/>
        <w:right w:val="none" w:sz="0" w:space="0" w:color="auto"/>
      </w:divBdr>
    </w:div>
    <w:div w:id="472453755">
      <w:bodyDiv w:val="1"/>
      <w:marLeft w:val="0"/>
      <w:marRight w:val="0"/>
      <w:marTop w:val="0"/>
      <w:marBottom w:val="0"/>
      <w:divBdr>
        <w:top w:val="none" w:sz="0" w:space="0" w:color="auto"/>
        <w:left w:val="none" w:sz="0" w:space="0" w:color="auto"/>
        <w:bottom w:val="none" w:sz="0" w:space="0" w:color="auto"/>
        <w:right w:val="none" w:sz="0" w:space="0" w:color="auto"/>
      </w:divBdr>
      <w:divsChild>
        <w:div w:id="637034261">
          <w:marLeft w:val="0"/>
          <w:marRight w:val="0"/>
          <w:marTop w:val="0"/>
          <w:marBottom w:val="0"/>
          <w:divBdr>
            <w:top w:val="none" w:sz="0" w:space="0" w:color="auto"/>
            <w:left w:val="none" w:sz="0" w:space="0" w:color="auto"/>
            <w:bottom w:val="none" w:sz="0" w:space="0" w:color="auto"/>
            <w:right w:val="none" w:sz="0" w:space="0" w:color="auto"/>
          </w:divBdr>
        </w:div>
        <w:div w:id="1286153086">
          <w:marLeft w:val="0"/>
          <w:marRight w:val="0"/>
          <w:marTop w:val="0"/>
          <w:marBottom w:val="0"/>
          <w:divBdr>
            <w:top w:val="none" w:sz="0" w:space="0" w:color="auto"/>
            <w:left w:val="none" w:sz="0" w:space="0" w:color="auto"/>
            <w:bottom w:val="none" w:sz="0" w:space="0" w:color="auto"/>
            <w:right w:val="none" w:sz="0" w:space="0" w:color="auto"/>
          </w:divBdr>
        </w:div>
        <w:div w:id="497967989">
          <w:marLeft w:val="0"/>
          <w:marRight w:val="0"/>
          <w:marTop w:val="0"/>
          <w:marBottom w:val="0"/>
          <w:divBdr>
            <w:top w:val="none" w:sz="0" w:space="0" w:color="auto"/>
            <w:left w:val="none" w:sz="0" w:space="0" w:color="auto"/>
            <w:bottom w:val="none" w:sz="0" w:space="0" w:color="auto"/>
            <w:right w:val="none" w:sz="0" w:space="0" w:color="auto"/>
          </w:divBdr>
        </w:div>
      </w:divsChild>
    </w:div>
    <w:div w:id="477654019">
      <w:bodyDiv w:val="1"/>
      <w:marLeft w:val="0"/>
      <w:marRight w:val="0"/>
      <w:marTop w:val="0"/>
      <w:marBottom w:val="0"/>
      <w:divBdr>
        <w:top w:val="none" w:sz="0" w:space="0" w:color="auto"/>
        <w:left w:val="none" w:sz="0" w:space="0" w:color="auto"/>
        <w:bottom w:val="none" w:sz="0" w:space="0" w:color="auto"/>
        <w:right w:val="none" w:sz="0" w:space="0" w:color="auto"/>
      </w:divBdr>
    </w:div>
    <w:div w:id="486484729">
      <w:bodyDiv w:val="1"/>
      <w:marLeft w:val="0"/>
      <w:marRight w:val="0"/>
      <w:marTop w:val="0"/>
      <w:marBottom w:val="0"/>
      <w:divBdr>
        <w:top w:val="none" w:sz="0" w:space="0" w:color="auto"/>
        <w:left w:val="none" w:sz="0" w:space="0" w:color="auto"/>
        <w:bottom w:val="none" w:sz="0" w:space="0" w:color="auto"/>
        <w:right w:val="none" w:sz="0" w:space="0" w:color="auto"/>
      </w:divBdr>
    </w:div>
    <w:div w:id="490216684">
      <w:bodyDiv w:val="1"/>
      <w:marLeft w:val="0"/>
      <w:marRight w:val="0"/>
      <w:marTop w:val="0"/>
      <w:marBottom w:val="0"/>
      <w:divBdr>
        <w:top w:val="none" w:sz="0" w:space="0" w:color="auto"/>
        <w:left w:val="none" w:sz="0" w:space="0" w:color="auto"/>
        <w:bottom w:val="none" w:sz="0" w:space="0" w:color="auto"/>
        <w:right w:val="none" w:sz="0" w:space="0" w:color="auto"/>
      </w:divBdr>
    </w:div>
    <w:div w:id="491651155">
      <w:bodyDiv w:val="1"/>
      <w:marLeft w:val="0"/>
      <w:marRight w:val="0"/>
      <w:marTop w:val="0"/>
      <w:marBottom w:val="0"/>
      <w:divBdr>
        <w:top w:val="none" w:sz="0" w:space="0" w:color="auto"/>
        <w:left w:val="none" w:sz="0" w:space="0" w:color="auto"/>
        <w:bottom w:val="none" w:sz="0" w:space="0" w:color="auto"/>
        <w:right w:val="none" w:sz="0" w:space="0" w:color="auto"/>
      </w:divBdr>
    </w:div>
    <w:div w:id="493223967">
      <w:bodyDiv w:val="1"/>
      <w:marLeft w:val="0"/>
      <w:marRight w:val="0"/>
      <w:marTop w:val="0"/>
      <w:marBottom w:val="0"/>
      <w:divBdr>
        <w:top w:val="none" w:sz="0" w:space="0" w:color="auto"/>
        <w:left w:val="none" w:sz="0" w:space="0" w:color="auto"/>
        <w:bottom w:val="none" w:sz="0" w:space="0" w:color="auto"/>
        <w:right w:val="none" w:sz="0" w:space="0" w:color="auto"/>
      </w:divBdr>
    </w:div>
    <w:div w:id="505755295">
      <w:bodyDiv w:val="1"/>
      <w:marLeft w:val="0"/>
      <w:marRight w:val="0"/>
      <w:marTop w:val="0"/>
      <w:marBottom w:val="0"/>
      <w:divBdr>
        <w:top w:val="none" w:sz="0" w:space="0" w:color="auto"/>
        <w:left w:val="none" w:sz="0" w:space="0" w:color="auto"/>
        <w:bottom w:val="none" w:sz="0" w:space="0" w:color="auto"/>
        <w:right w:val="none" w:sz="0" w:space="0" w:color="auto"/>
      </w:divBdr>
    </w:div>
    <w:div w:id="517548603">
      <w:bodyDiv w:val="1"/>
      <w:marLeft w:val="0"/>
      <w:marRight w:val="0"/>
      <w:marTop w:val="0"/>
      <w:marBottom w:val="0"/>
      <w:divBdr>
        <w:top w:val="none" w:sz="0" w:space="0" w:color="auto"/>
        <w:left w:val="none" w:sz="0" w:space="0" w:color="auto"/>
        <w:bottom w:val="none" w:sz="0" w:space="0" w:color="auto"/>
        <w:right w:val="none" w:sz="0" w:space="0" w:color="auto"/>
      </w:divBdr>
    </w:div>
    <w:div w:id="518810631">
      <w:bodyDiv w:val="1"/>
      <w:marLeft w:val="0"/>
      <w:marRight w:val="0"/>
      <w:marTop w:val="0"/>
      <w:marBottom w:val="0"/>
      <w:divBdr>
        <w:top w:val="none" w:sz="0" w:space="0" w:color="auto"/>
        <w:left w:val="none" w:sz="0" w:space="0" w:color="auto"/>
        <w:bottom w:val="none" w:sz="0" w:space="0" w:color="auto"/>
        <w:right w:val="none" w:sz="0" w:space="0" w:color="auto"/>
      </w:divBdr>
    </w:div>
    <w:div w:id="534461979">
      <w:bodyDiv w:val="1"/>
      <w:marLeft w:val="0"/>
      <w:marRight w:val="0"/>
      <w:marTop w:val="0"/>
      <w:marBottom w:val="0"/>
      <w:divBdr>
        <w:top w:val="none" w:sz="0" w:space="0" w:color="auto"/>
        <w:left w:val="none" w:sz="0" w:space="0" w:color="auto"/>
        <w:bottom w:val="none" w:sz="0" w:space="0" w:color="auto"/>
        <w:right w:val="none" w:sz="0" w:space="0" w:color="auto"/>
      </w:divBdr>
    </w:div>
    <w:div w:id="535504788">
      <w:bodyDiv w:val="1"/>
      <w:marLeft w:val="0"/>
      <w:marRight w:val="0"/>
      <w:marTop w:val="0"/>
      <w:marBottom w:val="0"/>
      <w:divBdr>
        <w:top w:val="none" w:sz="0" w:space="0" w:color="auto"/>
        <w:left w:val="none" w:sz="0" w:space="0" w:color="auto"/>
        <w:bottom w:val="none" w:sz="0" w:space="0" w:color="auto"/>
        <w:right w:val="none" w:sz="0" w:space="0" w:color="auto"/>
      </w:divBdr>
    </w:div>
    <w:div w:id="535973204">
      <w:bodyDiv w:val="1"/>
      <w:marLeft w:val="0"/>
      <w:marRight w:val="0"/>
      <w:marTop w:val="0"/>
      <w:marBottom w:val="0"/>
      <w:divBdr>
        <w:top w:val="none" w:sz="0" w:space="0" w:color="auto"/>
        <w:left w:val="none" w:sz="0" w:space="0" w:color="auto"/>
        <w:bottom w:val="none" w:sz="0" w:space="0" w:color="auto"/>
        <w:right w:val="none" w:sz="0" w:space="0" w:color="auto"/>
      </w:divBdr>
    </w:div>
    <w:div w:id="539519023">
      <w:bodyDiv w:val="1"/>
      <w:marLeft w:val="0"/>
      <w:marRight w:val="0"/>
      <w:marTop w:val="0"/>
      <w:marBottom w:val="0"/>
      <w:divBdr>
        <w:top w:val="none" w:sz="0" w:space="0" w:color="auto"/>
        <w:left w:val="none" w:sz="0" w:space="0" w:color="auto"/>
        <w:bottom w:val="none" w:sz="0" w:space="0" w:color="auto"/>
        <w:right w:val="none" w:sz="0" w:space="0" w:color="auto"/>
      </w:divBdr>
    </w:div>
    <w:div w:id="541982823">
      <w:bodyDiv w:val="1"/>
      <w:marLeft w:val="0"/>
      <w:marRight w:val="0"/>
      <w:marTop w:val="0"/>
      <w:marBottom w:val="0"/>
      <w:divBdr>
        <w:top w:val="none" w:sz="0" w:space="0" w:color="auto"/>
        <w:left w:val="none" w:sz="0" w:space="0" w:color="auto"/>
        <w:bottom w:val="none" w:sz="0" w:space="0" w:color="auto"/>
        <w:right w:val="none" w:sz="0" w:space="0" w:color="auto"/>
      </w:divBdr>
    </w:div>
    <w:div w:id="545916505">
      <w:bodyDiv w:val="1"/>
      <w:marLeft w:val="0"/>
      <w:marRight w:val="0"/>
      <w:marTop w:val="0"/>
      <w:marBottom w:val="0"/>
      <w:divBdr>
        <w:top w:val="none" w:sz="0" w:space="0" w:color="auto"/>
        <w:left w:val="none" w:sz="0" w:space="0" w:color="auto"/>
        <w:bottom w:val="none" w:sz="0" w:space="0" w:color="auto"/>
        <w:right w:val="none" w:sz="0" w:space="0" w:color="auto"/>
      </w:divBdr>
    </w:div>
    <w:div w:id="546986846">
      <w:bodyDiv w:val="1"/>
      <w:marLeft w:val="0"/>
      <w:marRight w:val="0"/>
      <w:marTop w:val="0"/>
      <w:marBottom w:val="0"/>
      <w:divBdr>
        <w:top w:val="none" w:sz="0" w:space="0" w:color="auto"/>
        <w:left w:val="none" w:sz="0" w:space="0" w:color="auto"/>
        <w:bottom w:val="none" w:sz="0" w:space="0" w:color="auto"/>
        <w:right w:val="none" w:sz="0" w:space="0" w:color="auto"/>
      </w:divBdr>
    </w:div>
    <w:div w:id="546993148">
      <w:bodyDiv w:val="1"/>
      <w:marLeft w:val="0"/>
      <w:marRight w:val="0"/>
      <w:marTop w:val="0"/>
      <w:marBottom w:val="0"/>
      <w:divBdr>
        <w:top w:val="none" w:sz="0" w:space="0" w:color="auto"/>
        <w:left w:val="none" w:sz="0" w:space="0" w:color="auto"/>
        <w:bottom w:val="none" w:sz="0" w:space="0" w:color="auto"/>
        <w:right w:val="none" w:sz="0" w:space="0" w:color="auto"/>
      </w:divBdr>
    </w:div>
    <w:div w:id="547765411">
      <w:bodyDiv w:val="1"/>
      <w:marLeft w:val="0"/>
      <w:marRight w:val="0"/>
      <w:marTop w:val="0"/>
      <w:marBottom w:val="0"/>
      <w:divBdr>
        <w:top w:val="none" w:sz="0" w:space="0" w:color="auto"/>
        <w:left w:val="none" w:sz="0" w:space="0" w:color="auto"/>
        <w:bottom w:val="none" w:sz="0" w:space="0" w:color="auto"/>
        <w:right w:val="none" w:sz="0" w:space="0" w:color="auto"/>
      </w:divBdr>
    </w:div>
    <w:div w:id="550653395">
      <w:bodyDiv w:val="1"/>
      <w:marLeft w:val="0"/>
      <w:marRight w:val="0"/>
      <w:marTop w:val="0"/>
      <w:marBottom w:val="0"/>
      <w:divBdr>
        <w:top w:val="none" w:sz="0" w:space="0" w:color="auto"/>
        <w:left w:val="none" w:sz="0" w:space="0" w:color="auto"/>
        <w:bottom w:val="none" w:sz="0" w:space="0" w:color="auto"/>
        <w:right w:val="none" w:sz="0" w:space="0" w:color="auto"/>
      </w:divBdr>
    </w:div>
    <w:div w:id="556405560">
      <w:bodyDiv w:val="1"/>
      <w:marLeft w:val="0"/>
      <w:marRight w:val="0"/>
      <w:marTop w:val="0"/>
      <w:marBottom w:val="0"/>
      <w:divBdr>
        <w:top w:val="none" w:sz="0" w:space="0" w:color="auto"/>
        <w:left w:val="none" w:sz="0" w:space="0" w:color="auto"/>
        <w:bottom w:val="none" w:sz="0" w:space="0" w:color="auto"/>
        <w:right w:val="none" w:sz="0" w:space="0" w:color="auto"/>
      </w:divBdr>
    </w:div>
    <w:div w:id="559905909">
      <w:bodyDiv w:val="1"/>
      <w:marLeft w:val="0"/>
      <w:marRight w:val="0"/>
      <w:marTop w:val="0"/>
      <w:marBottom w:val="0"/>
      <w:divBdr>
        <w:top w:val="none" w:sz="0" w:space="0" w:color="auto"/>
        <w:left w:val="none" w:sz="0" w:space="0" w:color="auto"/>
        <w:bottom w:val="none" w:sz="0" w:space="0" w:color="auto"/>
        <w:right w:val="none" w:sz="0" w:space="0" w:color="auto"/>
      </w:divBdr>
    </w:div>
    <w:div w:id="560412160">
      <w:bodyDiv w:val="1"/>
      <w:marLeft w:val="0"/>
      <w:marRight w:val="0"/>
      <w:marTop w:val="0"/>
      <w:marBottom w:val="0"/>
      <w:divBdr>
        <w:top w:val="none" w:sz="0" w:space="0" w:color="auto"/>
        <w:left w:val="none" w:sz="0" w:space="0" w:color="auto"/>
        <w:bottom w:val="none" w:sz="0" w:space="0" w:color="auto"/>
        <w:right w:val="none" w:sz="0" w:space="0" w:color="auto"/>
      </w:divBdr>
    </w:div>
    <w:div w:id="565991158">
      <w:bodyDiv w:val="1"/>
      <w:marLeft w:val="0"/>
      <w:marRight w:val="0"/>
      <w:marTop w:val="0"/>
      <w:marBottom w:val="0"/>
      <w:divBdr>
        <w:top w:val="none" w:sz="0" w:space="0" w:color="auto"/>
        <w:left w:val="none" w:sz="0" w:space="0" w:color="auto"/>
        <w:bottom w:val="none" w:sz="0" w:space="0" w:color="auto"/>
        <w:right w:val="none" w:sz="0" w:space="0" w:color="auto"/>
      </w:divBdr>
    </w:div>
    <w:div w:id="575096612">
      <w:bodyDiv w:val="1"/>
      <w:marLeft w:val="0"/>
      <w:marRight w:val="0"/>
      <w:marTop w:val="0"/>
      <w:marBottom w:val="0"/>
      <w:divBdr>
        <w:top w:val="none" w:sz="0" w:space="0" w:color="auto"/>
        <w:left w:val="none" w:sz="0" w:space="0" w:color="auto"/>
        <w:bottom w:val="none" w:sz="0" w:space="0" w:color="auto"/>
        <w:right w:val="none" w:sz="0" w:space="0" w:color="auto"/>
      </w:divBdr>
    </w:div>
    <w:div w:id="575818671">
      <w:bodyDiv w:val="1"/>
      <w:marLeft w:val="0"/>
      <w:marRight w:val="0"/>
      <w:marTop w:val="0"/>
      <w:marBottom w:val="0"/>
      <w:divBdr>
        <w:top w:val="none" w:sz="0" w:space="0" w:color="auto"/>
        <w:left w:val="none" w:sz="0" w:space="0" w:color="auto"/>
        <w:bottom w:val="none" w:sz="0" w:space="0" w:color="auto"/>
        <w:right w:val="none" w:sz="0" w:space="0" w:color="auto"/>
      </w:divBdr>
    </w:div>
    <w:div w:id="617176803">
      <w:bodyDiv w:val="1"/>
      <w:marLeft w:val="0"/>
      <w:marRight w:val="0"/>
      <w:marTop w:val="0"/>
      <w:marBottom w:val="0"/>
      <w:divBdr>
        <w:top w:val="none" w:sz="0" w:space="0" w:color="auto"/>
        <w:left w:val="none" w:sz="0" w:space="0" w:color="auto"/>
        <w:bottom w:val="none" w:sz="0" w:space="0" w:color="auto"/>
        <w:right w:val="none" w:sz="0" w:space="0" w:color="auto"/>
      </w:divBdr>
    </w:div>
    <w:div w:id="624773990">
      <w:bodyDiv w:val="1"/>
      <w:marLeft w:val="0"/>
      <w:marRight w:val="0"/>
      <w:marTop w:val="0"/>
      <w:marBottom w:val="0"/>
      <w:divBdr>
        <w:top w:val="none" w:sz="0" w:space="0" w:color="auto"/>
        <w:left w:val="none" w:sz="0" w:space="0" w:color="auto"/>
        <w:bottom w:val="none" w:sz="0" w:space="0" w:color="auto"/>
        <w:right w:val="none" w:sz="0" w:space="0" w:color="auto"/>
      </w:divBdr>
    </w:div>
    <w:div w:id="631181372">
      <w:bodyDiv w:val="1"/>
      <w:marLeft w:val="0"/>
      <w:marRight w:val="0"/>
      <w:marTop w:val="0"/>
      <w:marBottom w:val="0"/>
      <w:divBdr>
        <w:top w:val="none" w:sz="0" w:space="0" w:color="auto"/>
        <w:left w:val="none" w:sz="0" w:space="0" w:color="auto"/>
        <w:bottom w:val="none" w:sz="0" w:space="0" w:color="auto"/>
        <w:right w:val="none" w:sz="0" w:space="0" w:color="auto"/>
      </w:divBdr>
    </w:div>
    <w:div w:id="639188563">
      <w:bodyDiv w:val="1"/>
      <w:marLeft w:val="0"/>
      <w:marRight w:val="0"/>
      <w:marTop w:val="0"/>
      <w:marBottom w:val="0"/>
      <w:divBdr>
        <w:top w:val="none" w:sz="0" w:space="0" w:color="auto"/>
        <w:left w:val="none" w:sz="0" w:space="0" w:color="auto"/>
        <w:bottom w:val="none" w:sz="0" w:space="0" w:color="auto"/>
        <w:right w:val="none" w:sz="0" w:space="0" w:color="auto"/>
      </w:divBdr>
    </w:div>
    <w:div w:id="653988456">
      <w:bodyDiv w:val="1"/>
      <w:marLeft w:val="0"/>
      <w:marRight w:val="0"/>
      <w:marTop w:val="0"/>
      <w:marBottom w:val="0"/>
      <w:divBdr>
        <w:top w:val="none" w:sz="0" w:space="0" w:color="auto"/>
        <w:left w:val="none" w:sz="0" w:space="0" w:color="auto"/>
        <w:bottom w:val="none" w:sz="0" w:space="0" w:color="auto"/>
        <w:right w:val="none" w:sz="0" w:space="0" w:color="auto"/>
      </w:divBdr>
    </w:div>
    <w:div w:id="659769714">
      <w:bodyDiv w:val="1"/>
      <w:marLeft w:val="0"/>
      <w:marRight w:val="0"/>
      <w:marTop w:val="0"/>
      <w:marBottom w:val="0"/>
      <w:divBdr>
        <w:top w:val="none" w:sz="0" w:space="0" w:color="auto"/>
        <w:left w:val="none" w:sz="0" w:space="0" w:color="auto"/>
        <w:bottom w:val="none" w:sz="0" w:space="0" w:color="auto"/>
        <w:right w:val="none" w:sz="0" w:space="0" w:color="auto"/>
      </w:divBdr>
    </w:div>
    <w:div w:id="659887986">
      <w:bodyDiv w:val="1"/>
      <w:marLeft w:val="0"/>
      <w:marRight w:val="0"/>
      <w:marTop w:val="0"/>
      <w:marBottom w:val="0"/>
      <w:divBdr>
        <w:top w:val="none" w:sz="0" w:space="0" w:color="auto"/>
        <w:left w:val="none" w:sz="0" w:space="0" w:color="auto"/>
        <w:bottom w:val="none" w:sz="0" w:space="0" w:color="auto"/>
        <w:right w:val="none" w:sz="0" w:space="0" w:color="auto"/>
      </w:divBdr>
    </w:div>
    <w:div w:id="663901947">
      <w:bodyDiv w:val="1"/>
      <w:marLeft w:val="0"/>
      <w:marRight w:val="0"/>
      <w:marTop w:val="0"/>
      <w:marBottom w:val="0"/>
      <w:divBdr>
        <w:top w:val="none" w:sz="0" w:space="0" w:color="auto"/>
        <w:left w:val="none" w:sz="0" w:space="0" w:color="auto"/>
        <w:bottom w:val="none" w:sz="0" w:space="0" w:color="auto"/>
        <w:right w:val="none" w:sz="0" w:space="0" w:color="auto"/>
      </w:divBdr>
    </w:div>
    <w:div w:id="666127533">
      <w:bodyDiv w:val="1"/>
      <w:marLeft w:val="0"/>
      <w:marRight w:val="0"/>
      <w:marTop w:val="0"/>
      <w:marBottom w:val="0"/>
      <w:divBdr>
        <w:top w:val="none" w:sz="0" w:space="0" w:color="auto"/>
        <w:left w:val="none" w:sz="0" w:space="0" w:color="auto"/>
        <w:bottom w:val="none" w:sz="0" w:space="0" w:color="auto"/>
        <w:right w:val="none" w:sz="0" w:space="0" w:color="auto"/>
      </w:divBdr>
    </w:div>
    <w:div w:id="668172219">
      <w:bodyDiv w:val="1"/>
      <w:marLeft w:val="0"/>
      <w:marRight w:val="0"/>
      <w:marTop w:val="0"/>
      <w:marBottom w:val="0"/>
      <w:divBdr>
        <w:top w:val="none" w:sz="0" w:space="0" w:color="auto"/>
        <w:left w:val="none" w:sz="0" w:space="0" w:color="auto"/>
        <w:bottom w:val="none" w:sz="0" w:space="0" w:color="auto"/>
        <w:right w:val="none" w:sz="0" w:space="0" w:color="auto"/>
      </w:divBdr>
    </w:div>
    <w:div w:id="668220762">
      <w:bodyDiv w:val="1"/>
      <w:marLeft w:val="0"/>
      <w:marRight w:val="0"/>
      <w:marTop w:val="0"/>
      <w:marBottom w:val="0"/>
      <w:divBdr>
        <w:top w:val="none" w:sz="0" w:space="0" w:color="auto"/>
        <w:left w:val="none" w:sz="0" w:space="0" w:color="auto"/>
        <w:bottom w:val="none" w:sz="0" w:space="0" w:color="auto"/>
        <w:right w:val="none" w:sz="0" w:space="0" w:color="auto"/>
      </w:divBdr>
    </w:div>
    <w:div w:id="677539595">
      <w:bodyDiv w:val="1"/>
      <w:marLeft w:val="0"/>
      <w:marRight w:val="0"/>
      <w:marTop w:val="0"/>
      <w:marBottom w:val="0"/>
      <w:divBdr>
        <w:top w:val="none" w:sz="0" w:space="0" w:color="auto"/>
        <w:left w:val="none" w:sz="0" w:space="0" w:color="auto"/>
        <w:bottom w:val="none" w:sz="0" w:space="0" w:color="auto"/>
        <w:right w:val="none" w:sz="0" w:space="0" w:color="auto"/>
      </w:divBdr>
    </w:div>
    <w:div w:id="679623833">
      <w:bodyDiv w:val="1"/>
      <w:marLeft w:val="0"/>
      <w:marRight w:val="0"/>
      <w:marTop w:val="0"/>
      <w:marBottom w:val="0"/>
      <w:divBdr>
        <w:top w:val="none" w:sz="0" w:space="0" w:color="auto"/>
        <w:left w:val="none" w:sz="0" w:space="0" w:color="auto"/>
        <w:bottom w:val="none" w:sz="0" w:space="0" w:color="auto"/>
        <w:right w:val="none" w:sz="0" w:space="0" w:color="auto"/>
      </w:divBdr>
    </w:div>
    <w:div w:id="681661239">
      <w:bodyDiv w:val="1"/>
      <w:marLeft w:val="0"/>
      <w:marRight w:val="0"/>
      <w:marTop w:val="0"/>
      <w:marBottom w:val="0"/>
      <w:divBdr>
        <w:top w:val="none" w:sz="0" w:space="0" w:color="auto"/>
        <w:left w:val="none" w:sz="0" w:space="0" w:color="auto"/>
        <w:bottom w:val="none" w:sz="0" w:space="0" w:color="auto"/>
        <w:right w:val="none" w:sz="0" w:space="0" w:color="auto"/>
      </w:divBdr>
    </w:div>
    <w:div w:id="694648589">
      <w:bodyDiv w:val="1"/>
      <w:marLeft w:val="0"/>
      <w:marRight w:val="0"/>
      <w:marTop w:val="0"/>
      <w:marBottom w:val="0"/>
      <w:divBdr>
        <w:top w:val="none" w:sz="0" w:space="0" w:color="auto"/>
        <w:left w:val="none" w:sz="0" w:space="0" w:color="auto"/>
        <w:bottom w:val="none" w:sz="0" w:space="0" w:color="auto"/>
        <w:right w:val="none" w:sz="0" w:space="0" w:color="auto"/>
      </w:divBdr>
    </w:div>
    <w:div w:id="695497446">
      <w:bodyDiv w:val="1"/>
      <w:marLeft w:val="0"/>
      <w:marRight w:val="0"/>
      <w:marTop w:val="0"/>
      <w:marBottom w:val="0"/>
      <w:divBdr>
        <w:top w:val="none" w:sz="0" w:space="0" w:color="auto"/>
        <w:left w:val="none" w:sz="0" w:space="0" w:color="auto"/>
        <w:bottom w:val="none" w:sz="0" w:space="0" w:color="auto"/>
        <w:right w:val="none" w:sz="0" w:space="0" w:color="auto"/>
      </w:divBdr>
    </w:div>
    <w:div w:id="705374437">
      <w:bodyDiv w:val="1"/>
      <w:marLeft w:val="0"/>
      <w:marRight w:val="0"/>
      <w:marTop w:val="0"/>
      <w:marBottom w:val="0"/>
      <w:divBdr>
        <w:top w:val="none" w:sz="0" w:space="0" w:color="auto"/>
        <w:left w:val="none" w:sz="0" w:space="0" w:color="auto"/>
        <w:bottom w:val="none" w:sz="0" w:space="0" w:color="auto"/>
        <w:right w:val="none" w:sz="0" w:space="0" w:color="auto"/>
      </w:divBdr>
    </w:div>
    <w:div w:id="713970053">
      <w:bodyDiv w:val="1"/>
      <w:marLeft w:val="0"/>
      <w:marRight w:val="0"/>
      <w:marTop w:val="0"/>
      <w:marBottom w:val="0"/>
      <w:divBdr>
        <w:top w:val="none" w:sz="0" w:space="0" w:color="auto"/>
        <w:left w:val="none" w:sz="0" w:space="0" w:color="auto"/>
        <w:bottom w:val="none" w:sz="0" w:space="0" w:color="auto"/>
        <w:right w:val="none" w:sz="0" w:space="0" w:color="auto"/>
      </w:divBdr>
    </w:div>
    <w:div w:id="714625844">
      <w:bodyDiv w:val="1"/>
      <w:marLeft w:val="0"/>
      <w:marRight w:val="0"/>
      <w:marTop w:val="0"/>
      <w:marBottom w:val="0"/>
      <w:divBdr>
        <w:top w:val="none" w:sz="0" w:space="0" w:color="auto"/>
        <w:left w:val="none" w:sz="0" w:space="0" w:color="auto"/>
        <w:bottom w:val="none" w:sz="0" w:space="0" w:color="auto"/>
        <w:right w:val="none" w:sz="0" w:space="0" w:color="auto"/>
      </w:divBdr>
    </w:div>
    <w:div w:id="719982120">
      <w:bodyDiv w:val="1"/>
      <w:marLeft w:val="0"/>
      <w:marRight w:val="0"/>
      <w:marTop w:val="0"/>
      <w:marBottom w:val="0"/>
      <w:divBdr>
        <w:top w:val="none" w:sz="0" w:space="0" w:color="auto"/>
        <w:left w:val="none" w:sz="0" w:space="0" w:color="auto"/>
        <w:bottom w:val="none" w:sz="0" w:space="0" w:color="auto"/>
        <w:right w:val="none" w:sz="0" w:space="0" w:color="auto"/>
      </w:divBdr>
    </w:div>
    <w:div w:id="721563081">
      <w:bodyDiv w:val="1"/>
      <w:marLeft w:val="0"/>
      <w:marRight w:val="0"/>
      <w:marTop w:val="0"/>
      <w:marBottom w:val="0"/>
      <w:divBdr>
        <w:top w:val="none" w:sz="0" w:space="0" w:color="auto"/>
        <w:left w:val="none" w:sz="0" w:space="0" w:color="auto"/>
        <w:bottom w:val="none" w:sz="0" w:space="0" w:color="auto"/>
        <w:right w:val="none" w:sz="0" w:space="0" w:color="auto"/>
      </w:divBdr>
    </w:div>
    <w:div w:id="746151741">
      <w:bodyDiv w:val="1"/>
      <w:marLeft w:val="0"/>
      <w:marRight w:val="0"/>
      <w:marTop w:val="0"/>
      <w:marBottom w:val="0"/>
      <w:divBdr>
        <w:top w:val="none" w:sz="0" w:space="0" w:color="auto"/>
        <w:left w:val="none" w:sz="0" w:space="0" w:color="auto"/>
        <w:bottom w:val="none" w:sz="0" w:space="0" w:color="auto"/>
        <w:right w:val="none" w:sz="0" w:space="0" w:color="auto"/>
      </w:divBdr>
    </w:div>
    <w:div w:id="754479845">
      <w:bodyDiv w:val="1"/>
      <w:marLeft w:val="0"/>
      <w:marRight w:val="0"/>
      <w:marTop w:val="0"/>
      <w:marBottom w:val="0"/>
      <w:divBdr>
        <w:top w:val="none" w:sz="0" w:space="0" w:color="auto"/>
        <w:left w:val="none" w:sz="0" w:space="0" w:color="auto"/>
        <w:bottom w:val="none" w:sz="0" w:space="0" w:color="auto"/>
        <w:right w:val="none" w:sz="0" w:space="0" w:color="auto"/>
      </w:divBdr>
    </w:div>
    <w:div w:id="760100987">
      <w:bodyDiv w:val="1"/>
      <w:marLeft w:val="0"/>
      <w:marRight w:val="0"/>
      <w:marTop w:val="0"/>
      <w:marBottom w:val="0"/>
      <w:divBdr>
        <w:top w:val="none" w:sz="0" w:space="0" w:color="auto"/>
        <w:left w:val="none" w:sz="0" w:space="0" w:color="auto"/>
        <w:bottom w:val="none" w:sz="0" w:space="0" w:color="auto"/>
        <w:right w:val="none" w:sz="0" w:space="0" w:color="auto"/>
      </w:divBdr>
    </w:div>
    <w:div w:id="763188761">
      <w:bodyDiv w:val="1"/>
      <w:marLeft w:val="0"/>
      <w:marRight w:val="0"/>
      <w:marTop w:val="0"/>
      <w:marBottom w:val="0"/>
      <w:divBdr>
        <w:top w:val="none" w:sz="0" w:space="0" w:color="auto"/>
        <w:left w:val="none" w:sz="0" w:space="0" w:color="auto"/>
        <w:bottom w:val="none" w:sz="0" w:space="0" w:color="auto"/>
        <w:right w:val="none" w:sz="0" w:space="0" w:color="auto"/>
      </w:divBdr>
    </w:div>
    <w:div w:id="764033804">
      <w:bodyDiv w:val="1"/>
      <w:marLeft w:val="0"/>
      <w:marRight w:val="0"/>
      <w:marTop w:val="0"/>
      <w:marBottom w:val="0"/>
      <w:divBdr>
        <w:top w:val="none" w:sz="0" w:space="0" w:color="auto"/>
        <w:left w:val="none" w:sz="0" w:space="0" w:color="auto"/>
        <w:bottom w:val="none" w:sz="0" w:space="0" w:color="auto"/>
        <w:right w:val="none" w:sz="0" w:space="0" w:color="auto"/>
      </w:divBdr>
    </w:div>
    <w:div w:id="765152985">
      <w:bodyDiv w:val="1"/>
      <w:marLeft w:val="0"/>
      <w:marRight w:val="0"/>
      <w:marTop w:val="0"/>
      <w:marBottom w:val="0"/>
      <w:divBdr>
        <w:top w:val="none" w:sz="0" w:space="0" w:color="auto"/>
        <w:left w:val="none" w:sz="0" w:space="0" w:color="auto"/>
        <w:bottom w:val="none" w:sz="0" w:space="0" w:color="auto"/>
        <w:right w:val="none" w:sz="0" w:space="0" w:color="auto"/>
      </w:divBdr>
    </w:div>
    <w:div w:id="770050920">
      <w:bodyDiv w:val="1"/>
      <w:marLeft w:val="0"/>
      <w:marRight w:val="0"/>
      <w:marTop w:val="0"/>
      <w:marBottom w:val="0"/>
      <w:divBdr>
        <w:top w:val="none" w:sz="0" w:space="0" w:color="auto"/>
        <w:left w:val="none" w:sz="0" w:space="0" w:color="auto"/>
        <w:bottom w:val="none" w:sz="0" w:space="0" w:color="auto"/>
        <w:right w:val="none" w:sz="0" w:space="0" w:color="auto"/>
      </w:divBdr>
    </w:div>
    <w:div w:id="774248328">
      <w:bodyDiv w:val="1"/>
      <w:marLeft w:val="0"/>
      <w:marRight w:val="0"/>
      <w:marTop w:val="0"/>
      <w:marBottom w:val="0"/>
      <w:divBdr>
        <w:top w:val="none" w:sz="0" w:space="0" w:color="auto"/>
        <w:left w:val="none" w:sz="0" w:space="0" w:color="auto"/>
        <w:bottom w:val="none" w:sz="0" w:space="0" w:color="auto"/>
        <w:right w:val="none" w:sz="0" w:space="0" w:color="auto"/>
      </w:divBdr>
    </w:div>
    <w:div w:id="785271841">
      <w:bodyDiv w:val="1"/>
      <w:marLeft w:val="0"/>
      <w:marRight w:val="0"/>
      <w:marTop w:val="0"/>
      <w:marBottom w:val="0"/>
      <w:divBdr>
        <w:top w:val="none" w:sz="0" w:space="0" w:color="auto"/>
        <w:left w:val="none" w:sz="0" w:space="0" w:color="auto"/>
        <w:bottom w:val="none" w:sz="0" w:space="0" w:color="auto"/>
        <w:right w:val="none" w:sz="0" w:space="0" w:color="auto"/>
      </w:divBdr>
    </w:div>
    <w:div w:id="785931528">
      <w:bodyDiv w:val="1"/>
      <w:marLeft w:val="0"/>
      <w:marRight w:val="0"/>
      <w:marTop w:val="0"/>
      <w:marBottom w:val="0"/>
      <w:divBdr>
        <w:top w:val="none" w:sz="0" w:space="0" w:color="auto"/>
        <w:left w:val="none" w:sz="0" w:space="0" w:color="auto"/>
        <w:bottom w:val="none" w:sz="0" w:space="0" w:color="auto"/>
        <w:right w:val="none" w:sz="0" w:space="0" w:color="auto"/>
      </w:divBdr>
      <w:divsChild>
        <w:div w:id="1484543120">
          <w:marLeft w:val="0"/>
          <w:marRight w:val="0"/>
          <w:marTop w:val="0"/>
          <w:marBottom w:val="0"/>
          <w:divBdr>
            <w:top w:val="single" w:sz="6" w:space="5" w:color="AAAAAA"/>
            <w:left w:val="single" w:sz="6" w:space="5" w:color="AAAAAA"/>
            <w:bottom w:val="single" w:sz="6" w:space="5" w:color="AAAAAA"/>
            <w:right w:val="single" w:sz="6" w:space="5" w:color="AAAAAA"/>
          </w:divBdr>
        </w:div>
      </w:divsChild>
    </w:div>
    <w:div w:id="786508678">
      <w:bodyDiv w:val="1"/>
      <w:marLeft w:val="0"/>
      <w:marRight w:val="0"/>
      <w:marTop w:val="0"/>
      <w:marBottom w:val="0"/>
      <w:divBdr>
        <w:top w:val="none" w:sz="0" w:space="0" w:color="auto"/>
        <w:left w:val="none" w:sz="0" w:space="0" w:color="auto"/>
        <w:bottom w:val="none" w:sz="0" w:space="0" w:color="auto"/>
        <w:right w:val="none" w:sz="0" w:space="0" w:color="auto"/>
      </w:divBdr>
    </w:div>
    <w:div w:id="789518234">
      <w:bodyDiv w:val="1"/>
      <w:marLeft w:val="0"/>
      <w:marRight w:val="0"/>
      <w:marTop w:val="0"/>
      <w:marBottom w:val="0"/>
      <w:divBdr>
        <w:top w:val="none" w:sz="0" w:space="0" w:color="auto"/>
        <w:left w:val="none" w:sz="0" w:space="0" w:color="auto"/>
        <w:bottom w:val="none" w:sz="0" w:space="0" w:color="auto"/>
        <w:right w:val="none" w:sz="0" w:space="0" w:color="auto"/>
      </w:divBdr>
    </w:div>
    <w:div w:id="805240910">
      <w:bodyDiv w:val="1"/>
      <w:marLeft w:val="0"/>
      <w:marRight w:val="0"/>
      <w:marTop w:val="0"/>
      <w:marBottom w:val="0"/>
      <w:divBdr>
        <w:top w:val="none" w:sz="0" w:space="0" w:color="auto"/>
        <w:left w:val="none" w:sz="0" w:space="0" w:color="auto"/>
        <w:bottom w:val="none" w:sz="0" w:space="0" w:color="auto"/>
        <w:right w:val="none" w:sz="0" w:space="0" w:color="auto"/>
      </w:divBdr>
    </w:div>
    <w:div w:id="834153714">
      <w:bodyDiv w:val="1"/>
      <w:marLeft w:val="0"/>
      <w:marRight w:val="0"/>
      <w:marTop w:val="0"/>
      <w:marBottom w:val="0"/>
      <w:divBdr>
        <w:top w:val="none" w:sz="0" w:space="0" w:color="auto"/>
        <w:left w:val="none" w:sz="0" w:space="0" w:color="auto"/>
        <w:bottom w:val="none" w:sz="0" w:space="0" w:color="auto"/>
        <w:right w:val="none" w:sz="0" w:space="0" w:color="auto"/>
      </w:divBdr>
    </w:div>
    <w:div w:id="834879219">
      <w:bodyDiv w:val="1"/>
      <w:marLeft w:val="0"/>
      <w:marRight w:val="0"/>
      <w:marTop w:val="0"/>
      <w:marBottom w:val="0"/>
      <w:divBdr>
        <w:top w:val="none" w:sz="0" w:space="0" w:color="auto"/>
        <w:left w:val="none" w:sz="0" w:space="0" w:color="auto"/>
        <w:bottom w:val="none" w:sz="0" w:space="0" w:color="auto"/>
        <w:right w:val="none" w:sz="0" w:space="0" w:color="auto"/>
      </w:divBdr>
    </w:div>
    <w:div w:id="840966227">
      <w:bodyDiv w:val="1"/>
      <w:marLeft w:val="0"/>
      <w:marRight w:val="0"/>
      <w:marTop w:val="0"/>
      <w:marBottom w:val="0"/>
      <w:divBdr>
        <w:top w:val="none" w:sz="0" w:space="0" w:color="auto"/>
        <w:left w:val="none" w:sz="0" w:space="0" w:color="auto"/>
        <w:bottom w:val="none" w:sz="0" w:space="0" w:color="auto"/>
        <w:right w:val="none" w:sz="0" w:space="0" w:color="auto"/>
      </w:divBdr>
    </w:div>
    <w:div w:id="850491718">
      <w:bodyDiv w:val="1"/>
      <w:marLeft w:val="0"/>
      <w:marRight w:val="0"/>
      <w:marTop w:val="0"/>
      <w:marBottom w:val="0"/>
      <w:divBdr>
        <w:top w:val="none" w:sz="0" w:space="0" w:color="auto"/>
        <w:left w:val="none" w:sz="0" w:space="0" w:color="auto"/>
        <w:bottom w:val="none" w:sz="0" w:space="0" w:color="auto"/>
        <w:right w:val="none" w:sz="0" w:space="0" w:color="auto"/>
      </w:divBdr>
    </w:div>
    <w:div w:id="869534723">
      <w:bodyDiv w:val="1"/>
      <w:marLeft w:val="0"/>
      <w:marRight w:val="0"/>
      <w:marTop w:val="0"/>
      <w:marBottom w:val="0"/>
      <w:divBdr>
        <w:top w:val="none" w:sz="0" w:space="0" w:color="auto"/>
        <w:left w:val="none" w:sz="0" w:space="0" w:color="auto"/>
        <w:bottom w:val="none" w:sz="0" w:space="0" w:color="auto"/>
        <w:right w:val="none" w:sz="0" w:space="0" w:color="auto"/>
      </w:divBdr>
    </w:div>
    <w:div w:id="886255402">
      <w:bodyDiv w:val="1"/>
      <w:marLeft w:val="0"/>
      <w:marRight w:val="0"/>
      <w:marTop w:val="0"/>
      <w:marBottom w:val="0"/>
      <w:divBdr>
        <w:top w:val="none" w:sz="0" w:space="0" w:color="auto"/>
        <w:left w:val="none" w:sz="0" w:space="0" w:color="auto"/>
        <w:bottom w:val="none" w:sz="0" w:space="0" w:color="auto"/>
        <w:right w:val="none" w:sz="0" w:space="0" w:color="auto"/>
      </w:divBdr>
    </w:div>
    <w:div w:id="893932321">
      <w:bodyDiv w:val="1"/>
      <w:marLeft w:val="0"/>
      <w:marRight w:val="0"/>
      <w:marTop w:val="0"/>
      <w:marBottom w:val="0"/>
      <w:divBdr>
        <w:top w:val="none" w:sz="0" w:space="0" w:color="auto"/>
        <w:left w:val="none" w:sz="0" w:space="0" w:color="auto"/>
        <w:bottom w:val="none" w:sz="0" w:space="0" w:color="auto"/>
        <w:right w:val="none" w:sz="0" w:space="0" w:color="auto"/>
      </w:divBdr>
    </w:div>
    <w:div w:id="895505109">
      <w:bodyDiv w:val="1"/>
      <w:marLeft w:val="0"/>
      <w:marRight w:val="0"/>
      <w:marTop w:val="0"/>
      <w:marBottom w:val="0"/>
      <w:divBdr>
        <w:top w:val="none" w:sz="0" w:space="0" w:color="auto"/>
        <w:left w:val="none" w:sz="0" w:space="0" w:color="auto"/>
        <w:bottom w:val="none" w:sz="0" w:space="0" w:color="auto"/>
        <w:right w:val="none" w:sz="0" w:space="0" w:color="auto"/>
      </w:divBdr>
    </w:div>
    <w:div w:id="908348383">
      <w:bodyDiv w:val="1"/>
      <w:marLeft w:val="0"/>
      <w:marRight w:val="0"/>
      <w:marTop w:val="0"/>
      <w:marBottom w:val="0"/>
      <w:divBdr>
        <w:top w:val="none" w:sz="0" w:space="0" w:color="auto"/>
        <w:left w:val="none" w:sz="0" w:space="0" w:color="auto"/>
        <w:bottom w:val="none" w:sz="0" w:space="0" w:color="auto"/>
        <w:right w:val="none" w:sz="0" w:space="0" w:color="auto"/>
      </w:divBdr>
    </w:div>
    <w:div w:id="910698101">
      <w:bodyDiv w:val="1"/>
      <w:marLeft w:val="0"/>
      <w:marRight w:val="0"/>
      <w:marTop w:val="0"/>
      <w:marBottom w:val="0"/>
      <w:divBdr>
        <w:top w:val="none" w:sz="0" w:space="0" w:color="auto"/>
        <w:left w:val="none" w:sz="0" w:space="0" w:color="auto"/>
        <w:bottom w:val="none" w:sz="0" w:space="0" w:color="auto"/>
        <w:right w:val="none" w:sz="0" w:space="0" w:color="auto"/>
      </w:divBdr>
    </w:div>
    <w:div w:id="916984868">
      <w:bodyDiv w:val="1"/>
      <w:marLeft w:val="0"/>
      <w:marRight w:val="0"/>
      <w:marTop w:val="0"/>
      <w:marBottom w:val="0"/>
      <w:divBdr>
        <w:top w:val="none" w:sz="0" w:space="0" w:color="auto"/>
        <w:left w:val="none" w:sz="0" w:space="0" w:color="auto"/>
        <w:bottom w:val="none" w:sz="0" w:space="0" w:color="auto"/>
        <w:right w:val="none" w:sz="0" w:space="0" w:color="auto"/>
      </w:divBdr>
    </w:div>
    <w:div w:id="925000300">
      <w:bodyDiv w:val="1"/>
      <w:marLeft w:val="0"/>
      <w:marRight w:val="0"/>
      <w:marTop w:val="0"/>
      <w:marBottom w:val="0"/>
      <w:divBdr>
        <w:top w:val="none" w:sz="0" w:space="0" w:color="auto"/>
        <w:left w:val="none" w:sz="0" w:space="0" w:color="auto"/>
        <w:bottom w:val="none" w:sz="0" w:space="0" w:color="auto"/>
        <w:right w:val="none" w:sz="0" w:space="0" w:color="auto"/>
      </w:divBdr>
    </w:div>
    <w:div w:id="957874969">
      <w:bodyDiv w:val="1"/>
      <w:marLeft w:val="0"/>
      <w:marRight w:val="0"/>
      <w:marTop w:val="0"/>
      <w:marBottom w:val="0"/>
      <w:divBdr>
        <w:top w:val="none" w:sz="0" w:space="0" w:color="auto"/>
        <w:left w:val="none" w:sz="0" w:space="0" w:color="auto"/>
        <w:bottom w:val="none" w:sz="0" w:space="0" w:color="auto"/>
        <w:right w:val="none" w:sz="0" w:space="0" w:color="auto"/>
      </w:divBdr>
    </w:div>
    <w:div w:id="979533258">
      <w:bodyDiv w:val="1"/>
      <w:marLeft w:val="0"/>
      <w:marRight w:val="0"/>
      <w:marTop w:val="0"/>
      <w:marBottom w:val="0"/>
      <w:divBdr>
        <w:top w:val="none" w:sz="0" w:space="0" w:color="auto"/>
        <w:left w:val="none" w:sz="0" w:space="0" w:color="auto"/>
        <w:bottom w:val="none" w:sz="0" w:space="0" w:color="auto"/>
        <w:right w:val="none" w:sz="0" w:space="0" w:color="auto"/>
      </w:divBdr>
    </w:div>
    <w:div w:id="987511795">
      <w:bodyDiv w:val="1"/>
      <w:marLeft w:val="0"/>
      <w:marRight w:val="0"/>
      <w:marTop w:val="0"/>
      <w:marBottom w:val="0"/>
      <w:divBdr>
        <w:top w:val="none" w:sz="0" w:space="0" w:color="auto"/>
        <w:left w:val="none" w:sz="0" w:space="0" w:color="auto"/>
        <w:bottom w:val="none" w:sz="0" w:space="0" w:color="auto"/>
        <w:right w:val="none" w:sz="0" w:space="0" w:color="auto"/>
      </w:divBdr>
    </w:div>
    <w:div w:id="990599209">
      <w:bodyDiv w:val="1"/>
      <w:marLeft w:val="0"/>
      <w:marRight w:val="0"/>
      <w:marTop w:val="0"/>
      <w:marBottom w:val="0"/>
      <w:divBdr>
        <w:top w:val="none" w:sz="0" w:space="0" w:color="auto"/>
        <w:left w:val="none" w:sz="0" w:space="0" w:color="auto"/>
        <w:bottom w:val="none" w:sz="0" w:space="0" w:color="auto"/>
        <w:right w:val="none" w:sz="0" w:space="0" w:color="auto"/>
      </w:divBdr>
    </w:div>
    <w:div w:id="994605419">
      <w:bodyDiv w:val="1"/>
      <w:marLeft w:val="0"/>
      <w:marRight w:val="0"/>
      <w:marTop w:val="0"/>
      <w:marBottom w:val="0"/>
      <w:divBdr>
        <w:top w:val="none" w:sz="0" w:space="0" w:color="auto"/>
        <w:left w:val="none" w:sz="0" w:space="0" w:color="auto"/>
        <w:bottom w:val="none" w:sz="0" w:space="0" w:color="auto"/>
        <w:right w:val="none" w:sz="0" w:space="0" w:color="auto"/>
      </w:divBdr>
    </w:div>
    <w:div w:id="1001854784">
      <w:bodyDiv w:val="1"/>
      <w:marLeft w:val="0"/>
      <w:marRight w:val="0"/>
      <w:marTop w:val="0"/>
      <w:marBottom w:val="0"/>
      <w:divBdr>
        <w:top w:val="none" w:sz="0" w:space="0" w:color="auto"/>
        <w:left w:val="none" w:sz="0" w:space="0" w:color="auto"/>
        <w:bottom w:val="none" w:sz="0" w:space="0" w:color="auto"/>
        <w:right w:val="none" w:sz="0" w:space="0" w:color="auto"/>
      </w:divBdr>
    </w:div>
    <w:div w:id="1012301684">
      <w:bodyDiv w:val="1"/>
      <w:marLeft w:val="0"/>
      <w:marRight w:val="0"/>
      <w:marTop w:val="0"/>
      <w:marBottom w:val="0"/>
      <w:divBdr>
        <w:top w:val="none" w:sz="0" w:space="0" w:color="auto"/>
        <w:left w:val="none" w:sz="0" w:space="0" w:color="auto"/>
        <w:bottom w:val="none" w:sz="0" w:space="0" w:color="auto"/>
        <w:right w:val="none" w:sz="0" w:space="0" w:color="auto"/>
      </w:divBdr>
    </w:div>
    <w:div w:id="1020274886">
      <w:bodyDiv w:val="1"/>
      <w:marLeft w:val="0"/>
      <w:marRight w:val="0"/>
      <w:marTop w:val="0"/>
      <w:marBottom w:val="0"/>
      <w:divBdr>
        <w:top w:val="none" w:sz="0" w:space="0" w:color="auto"/>
        <w:left w:val="none" w:sz="0" w:space="0" w:color="auto"/>
        <w:bottom w:val="none" w:sz="0" w:space="0" w:color="auto"/>
        <w:right w:val="none" w:sz="0" w:space="0" w:color="auto"/>
      </w:divBdr>
    </w:div>
    <w:div w:id="1026440979">
      <w:bodyDiv w:val="1"/>
      <w:marLeft w:val="0"/>
      <w:marRight w:val="0"/>
      <w:marTop w:val="0"/>
      <w:marBottom w:val="0"/>
      <w:divBdr>
        <w:top w:val="none" w:sz="0" w:space="0" w:color="auto"/>
        <w:left w:val="none" w:sz="0" w:space="0" w:color="auto"/>
        <w:bottom w:val="none" w:sz="0" w:space="0" w:color="auto"/>
        <w:right w:val="none" w:sz="0" w:space="0" w:color="auto"/>
      </w:divBdr>
    </w:div>
    <w:div w:id="1027410392">
      <w:bodyDiv w:val="1"/>
      <w:marLeft w:val="0"/>
      <w:marRight w:val="0"/>
      <w:marTop w:val="0"/>
      <w:marBottom w:val="0"/>
      <w:divBdr>
        <w:top w:val="none" w:sz="0" w:space="0" w:color="auto"/>
        <w:left w:val="none" w:sz="0" w:space="0" w:color="auto"/>
        <w:bottom w:val="none" w:sz="0" w:space="0" w:color="auto"/>
        <w:right w:val="none" w:sz="0" w:space="0" w:color="auto"/>
      </w:divBdr>
    </w:div>
    <w:div w:id="1037045515">
      <w:bodyDiv w:val="1"/>
      <w:marLeft w:val="0"/>
      <w:marRight w:val="0"/>
      <w:marTop w:val="0"/>
      <w:marBottom w:val="0"/>
      <w:divBdr>
        <w:top w:val="none" w:sz="0" w:space="0" w:color="auto"/>
        <w:left w:val="none" w:sz="0" w:space="0" w:color="auto"/>
        <w:bottom w:val="none" w:sz="0" w:space="0" w:color="auto"/>
        <w:right w:val="none" w:sz="0" w:space="0" w:color="auto"/>
      </w:divBdr>
    </w:div>
    <w:div w:id="1044523870">
      <w:bodyDiv w:val="1"/>
      <w:marLeft w:val="0"/>
      <w:marRight w:val="0"/>
      <w:marTop w:val="0"/>
      <w:marBottom w:val="0"/>
      <w:divBdr>
        <w:top w:val="none" w:sz="0" w:space="0" w:color="auto"/>
        <w:left w:val="none" w:sz="0" w:space="0" w:color="auto"/>
        <w:bottom w:val="none" w:sz="0" w:space="0" w:color="auto"/>
        <w:right w:val="none" w:sz="0" w:space="0" w:color="auto"/>
      </w:divBdr>
    </w:div>
    <w:div w:id="1046956073">
      <w:bodyDiv w:val="1"/>
      <w:marLeft w:val="0"/>
      <w:marRight w:val="0"/>
      <w:marTop w:val="0"/>
      <w:marBottom w:val="0"/>
      <w:divBdr>
        <w:top w:val="none" w:sz="0" w:space="0" w:color="auto"/>
        <w:left w:val="none" w:sz="0" w:space="0" w:color="auto"/>
        <w:bottom w:val="none" w:sz="0" w:space="0" w:color="auto"/>
        <w:right w:val="none" w:sz="0" w:space="0" w:color="auto"/>
      </w:divBdr>
    </w:div>
    <w:div w:id="1048333513">
      <w:bodyDiv w:val="1"/>
      <w:marLeft w:val="0"/>
      <w:marRight w:val="0"/>
      <w:marTop w:val="0"/>
      <w:marBottom w:val="0"/>
      <w:divBdr>
        <w:top w:val="none" w:sz="0" w:space="0" w:color="auto"/>
        <w:left w:val="none" w:sz="0" w:space="0" w:color="auto"/>
        <w:bottom w:val="none" w:sz="0" w:space="0" w:color="auto"/>
        <w:right w:val="none" w:sz="0" w:space="0" w:color="auto"/>
      </w:divBdr>
    </w:div>
    <w:div w:id="1068652809">
      <w:bodyDiv w:val="1"/>
      <w:marLeft w:val="0"/>
      <w:marRight w:val="0"/>
      <w:marTop w:val="0"/>
      <w:marBottom w:val="0"/>
      <w:divBdr>
        <w:top w:val="none" w:sz="0" w:space="0" w:color="auto"/>
        <w:left w:val="none" w:sz="0" w:space="0" w:color="auto"/>
        <w:bottom w:val="none" w:sz="0" w:space="0" w:color="auto"/>
        <w:right w:val="none" w:sz="0" w:space="0" w:color="auto"/>
      </w:divBdr>
    </w:div>
    <w:div w:id="1070156129">
      <w:bodyDiv w:val="1"/>
      <w:marLeft w:val="0"/>
      <w:marRight w:val="0"/>
      <w:marTop w:val="0"/>
      <w:marBottom w:val="0"/>
      <w:divBdr>
        <w:top w:val="none" w:sz="0" w:space="0" w:color="auto"/>
        <w:left w:val="none" w:sz="0" w:space="0" w:color="auto"/>
        <w:bottom w:val="none" w:sz="0" w:space="0" w:color="auto"/>
        <w:right w:val="none" w:sz="0" w:space="0" w:color="auto"/>
      </w:divBdr>
    </w:div>
    <w:div w:id="1070233250">
      <w:bodyDiv w:val="1"/>
      <w:marLeft w:val="0"/>
      <w:marRight w:val="0"/>
      <w:marTop w:val="0"/>
      <w:marBottom w:val="0"/>
      <w:divBdr>
        <w:top w:val="none" w:sz="0" w:space="0" w:color="auto"/>
        <w:left w:val="none" w:sz="0" w:space="0" w:color="auto"/>
        <w:bottom w:val="none" w:sz="0" w:space="0" w:color="auto"/>
        <w:right w:val="none" w:sz="0" w:space="0" w:color="auto"/>
      </w:divBdr>
    </w:div>
    <w:div w:id="1079985551">
      <w:bodyDiv w:val="1"/>
      <w:marLeft w:val="0"/>
      <w:marRight w:val="0"/>
      <w:marTop w:val="0"/>
      <w:marBottom w:val="0"/>
      <w:divBdr>
        <w:top w:val="none" w:sz="0" w:space="0" w:color="auto"/>
        <w:left w:val="none" w:sz="0" w:space="0" w:color="auto"/>
        <w:bottom w:val="none" w:sz="0" w:space="0" w:color="auto"/>
        <w:right w:val="none" w:sz="0" w:space="0" w:color="auto"/>
      </w:divBdr>
    </w:div>
    <w:div w:id="1085372556">
      <w:bodyDiv w:val="1"/>
      <w:marLeft w:val="0"/>
      <w:marRight w:val="0"/>
      <w:marTop w:val="0"/>
      <w:marBottom w:val="0"/>
      <w:divBdr>
        <w:top w:val="none" w:sz="0" w:space="0" w:color="auto"/>
        <w:left w:val="none" w:sz="0" w:space="0" w:color="auto"/>
        <w:bottom w:val="none" w:sz="0" w:space="0" w:color="auto"/>
        <w:right w:val="none" w:sz="0" w:space="0" w:color="auto"/>
      </w:divBdr>
    </w:div>
    <w:div w:id="1106772947">
      <w:bodyDiv w:val="1"/>
      <w:marLeft w:val="0"/>
      <w:marRight w:val="0"/>
      <w:marTop w:val="0"/>
      <w:marBottom w:val="0"/>
      <w:divBdr>
        <w:top w:val="none" w:sz="0" w:space="0" w:color="auto"/>
        <w:left w:val="none" w:sz="0" w:space="0" w:color="auto"/>
        <w:bottom w:val="none" w:sz="0" w:space="0" w:color="auto"/>
        <w:right w:val="none" w:sz="0" w:space="0" w:color="auto"/>
      </w:divBdr>
    </w:div>
    <w:div w:id="1135173615">
      <w:bodyDiv w:val="1"/>
      <w:marLeft w:val="0"/>
      <w:marRight w:val="0"/>
      <w:marTop w:val="0"/>
      <w:marBottom w:val="0"/>
      <w:divBdr>
        <w:top w:val="none" w:sz="0" w:space="0" w:color="auto"/>
        <w:left w:val="none" w:sz="0" w:space="0" w:color="auto"/>
        <w:bottom w:val="none" w:sz="0" w:space="0" w:color="auto"/>
        <w:right w:val="none" w:sz="0" w:space="0" w:color="auto"/>
      </w:divBdr>
    </w:div>
    <w:div w:id="1140881757">
      <w:bodyDiv w:val="1"/>
      <w:marLeft w:val="0"/>
      <w:marRight w:val="0"/>
      <w:marTop w:val="0"/>
      <w:marBottom w:val="0"/>
      <w:divBdr>
        <w:top w:val="none" w:sz="0" w:space="0" w:color="auto"/>
        <w:left w:val="none" w:sz="0" w:space="0" w:color="auto"/>
        <w:bottom w:val="none" w:sz="0" w:space="0" w:color="auto"/>
        <w:right w:val="none" w:sz="0" w:space="0" w:color="auto"/>
      </w:divBdr>
    </w:div>
    <w:div w:id="1161115086">
      <w:bodyDiv w:val="1"/>
      <w:marLeft w:val="0"/>
      <w:marRight w:val="0"/>
      <w:marTop w:val="0"/>
      <w:marBottom w:val="0"/>
      <w:divBdr>
        <w:top w:val="none" w:sz="0" w:space="0" w:color="auto"/>
        <w:left w:val="none" w:sz="0" w:space="0" w:color="auto"/>
        <w:bottom w:val="none" w:sz="0" w:space="0" w:color="auto"/>
        <w:right w:val="none" w:sz="0" w:space="0" w:color="auto"/>
      </w:divBdr>
    </w:div>
    <w:div w:id="1163278644">
      <w:bodyDiv w:val="1"/>
      <w:marLeft w:val="0"/>
      <w:marRight w:val="0"/>
      <w:marTop w:val="0"/>
      <w:marBottom w:val="0"/>
      <w:divBdr>
        <w:top w:val="none" w:sz="0" w:space="0" w:color="auto"/>
        <w:left w:val="none" w:sz="0" w:space="0" w:color="auto"/>
        <w:bottom w:val="none" w:sz="0" w:space="0" w:color="auto"/>
        <w:right w:val="none" w:sz="0" w:space="0" w:color="auto"/>
      </w:divBdr>
    </w:div>
    <w:div w:id="1170098385">
      <w:bodyDiv w:val="1"/>
      <w:marLeft w:val="0"/>
      <w:marRight w:val="0"/>
      <w:marTop w:val="0"/>
      <w:marBottom w:val="0"/>
      <w:divBdr>
        <w:top w:val="none" w:sz="0" w:space="0" w:color="auto"/>
        <w:left w:val="none" w:sz="0" w:space="0" w:color="auto"/>
        <w:bottom w:val="none" w:sz="0" w:space="0" w:color="auto"/>
        <w:right w:val="none" w:sz="0" w:space="0" w:color="auto"/>
      </w:divBdr>
    </w:div>
    <w:div w:id="1171063229">
      <w:bodyDiv w:val="1"/>
      <w:marLeft w:val="0"/>
      <w:marRight w:val="0"/>
      <w:marTop w:val="0"/>
      <w:marBottom w:val="0"/>
      <w:divBdr>
        <w:top w:val="none" w:sz="0" w:space="0" w:color="auto"/>
        <w:left w:val="none" w:sz="0" w:space="0" w:color="auto"/>
        <w:bottom w:val="none" w:sz="0" w:space="0" w:color="auto"/>
        <w:right w:val="none" w:sz="0" w:space="0" w:color="auto"/>
      </w:divBdr>
    </w:div>
    <w:div w:id="1177187071">
      <w:bodyDiv w:val="1"/>
      <w:marLeft w:val="0"/>
      <w:marRight w:val="0"/>
      <w:marTop w:val="0"/>
      <w:marBottom w:val="0"/>
      <w:divBdr>
        <w:top w:val="none" w:sz="0" w:space="0" w:color="auto"/>
        <w:left w:val="none" w:sz="0" w:space="0" w:color="auto"/>
        <w:bottom w:val="none" w:sz="0" w:space="0" w:color="auto"/>
        <w:right w:val="none" w:sz="0" w:space="0" w:color="auto"/>
      </w:divBdr>
    </w:div>
    <w:div w:id="1182747818">
      <w:bodyDiv w:val="1"/>
      <w:marLeft w:val="0"/>
      <w:marRight w:val="0"/>
      <w:marTop w:val="0"/>
      <w:marBottom w:val="0"/>
      <w:divBdr>
        <w:top w:val="none" w:sz="0" w:space="0" w:color="auto"/>
        <w:left w:val="none" w:sz="0" w:space="0" w:color="auto"/>
        <w:bottom w:val="none" w:sz="0" w:space="0" w:color="auto"/>
        <w:right w:val="none" w:sz="0" w:space="0" w:color="auto"/>
      </w:divBdr>
    </w:div>
    <w:div w:id="1186334876">
      <w:bodyDiv w:val="1"/>
      <w:marLeft w:val="0"/>
      <w:marRight w:val="0"/>
      <w:marTop w:val="0"/>
      <w:marBottom w:val="0"/>
      <w:divBdr>
        <w:top w:val="none" w:sz="0" w:space="0" w:color="auto"/>
        <w:left w:val="none" w:sz="0" w:space="0" w:color="auto"/>
        <w:bottom w:val="none" w:sz="0" w:space="0" w:color="auto"/>
        <w:right w:val="none" w:sz="0" w:space="0" w:color="auto"/>
      </w:divBdr>
    </w:div>
    <w:div w:id="1206018247">
      <w:bodyDiv w:val="1"/>
      <w:marLeft w:val="0"/>
      <w:marRight w:val="0"/>
      <w:marTop w:val="0"/>
      <w:marBottom w:val="0"/>
      <w:divBdr>
        <w:top w:val="none" w:sz="0" w:space="0" w:color="auto"/>
        <w:left w:val="none" w:sz="0" w:space="0" w:color="auto"/>
        <w:bottom w:val="none" w:sz="0" w:space="0" w:color="auto"/>
        <w:right w:val="none" w:sz="0" w:space="0" w:color="auto"/>
      </w:divBdr>
    </w:div>
    <w:div w:id="1216161083">
      <w:bodyDiv w:val="1"/>
      <w:marLeft w:val="0"/>
      <w:marRight w:val="0"/>
      <w:marTop w:val="0"/>
      <w:marBottom w:val="0"/>
      <w:divBdr>
        <w:top w:val="none" w:sz="0" w:space="0" w:color="auto"/>
        <w:left w:val="none" w:sz="0" w:space="0" w:color="auto"/>
        <w:bottom w:val="none" w:sz="0" w:space="0" w:color="auto"/>
        <w:right w:val="none" w:sz="0" w:space="0" w:color="auto"/>
      </w:divBdr>
    </w:div>
    <w:div w:id="1216502439">
      <w:bodyDiv w:val="1"/>
      <w:marLeft w:val="0"/>
      <w:marRight w:val="0"/>
      <w:marTop w:val="0"/>
      <w:marBottom w:val="0"/>
      <w:divBdr>
        <w:top w:val="none" w:sz="0" w:space="0" w:color="auto"/>
        <w:left w:val="none" w:sz="0" w:space="0" w:color="auto"/>
        <w:bottom w:val="none" w:sz="0" w:space="0" w:color="auto"/>
        <w:right w:val="none" w:sz="0" w:space="0" w:color="auto"/>
      </w:divBdr>
    </w:div>
    <w:div w:id="1222642895">
      <w:bodyDiv w:val="1"/>
      <w:marLeft w:val="0"/>
      <w:marRight w:val="0"/>
      <w:marTop w:val="0"/>
      <w:marBottom w:val="0"/>
      <w:divBdr>
        <w:top w:val="none" w:sz="0" w:space="0" w:color="auto"/>
        <w:left w:val="none" w:sz="0" w:space="0" w:color="auto"/>
        <w:bottom w:val="none" w:sz="0" w:space="0" w:color="auto"/>
        <w:right w:val="none" w:sz="0" w:space="0" w:color="auto"/>
      </w:divBdr>
    </w:div>
    <w:div w:id="1225482502">
      <w:bodyDiv w:val="1"/>
      <w:marLeft w:val="0"/>
      <w:marRight w:val="0"/>
      <w:marTop w:val="0"/>
      <w:marBottom w:val="0"/>
      <w:divBdr>
        <w:top w:val="none" w:sz="0" w:space="0" w:color="auto"/>
        <w:left w:val="none" w:sz="0" w:space="0" w:color="auto"/>
        <w:bottom w:val="none" w:sz="0" w:space="0" w:color="auto"/>
        <w:right w:val="none" w:sz="0" w:space="0" w:color="auto"/>
      </w:divBdr>
    </w:div>
    <w:div w:id="1229342619">
      <w:bodyDiv w:val="1"/>
      <w:marLeft w:val="0"/>
      <w:marRight w:val="0"/>
      <w:marTop w:val="0"/>
      <w:marBottom w:val="0"/>
      <w:divBdr>
        <w:top w:val="none" w:sz="0" w:space="0" w:color="auto"/>
        <w:left w:val="none" w:sz="0" w:space="0" w:color="auto"/>
        <w:bottom w:val="none" w:sz="0" w:space="0" w:color="auto"/>
        <w:right w:val="none" w:sz="0" w:space="0" w:color="auto"/>
      </w:divBdr>
    </w:div>
    <w:div w:id="1234781156">
      <w:bodyDiv w:val="1"/>
      <w:marLeft w:val="0"/>
      <w:marRight w:val="0"/>
      <w:marTop w:val="0"/>
      <w:marBottom w:val="0"/>
      <w:divBdr>
        <w:top w:val="none" w:sz="0" w:space="0" w:color="auto"/>
        <w:left w:val="none" w:sz="0" w:space="0" w:color="auto"/>
        <w:bottom w:val="none" w:sz="0" w:space="0" w:color="auto"/>
        <w:right w:val="none" w:sz="0" w:space="0" w:color="auto"/>
      </w:divBdr>
    </w:div>
    <w:div w:id="1238249743">
      <w:bodyDiv w:val="1"/>
      <w:marLeft w:val="0"/>
      <w:marRight w:val="0"/>
      <w:marTop w:val="0"/>
      <w:marBottom w:val="0"/>
      <w:divBdr>
        <w:top w:val="none" w:sz="0" w:space="0" w:color="auto"/>
        <w:left w:val="none" w:sz="0" w:space="0" w:color="auto"/>
        <w:bottom w:val="none" w:sz="0" w:space="0" w:color="auto"/>
        <w:right w:val="none" w:sz="0" w:space="0" w:color="auto"/>
      </w:divBdr>
    </w:div>
    <w:div w:id="1239704357">
      <w:bodyDiv w:val="1"/>
      <w:marLeft w:val="0"/>
      <w:marRight w:val="0"/>
      <w:marTop w:val="0"/>
      <w:marBottom w:val="0"/>
      <w:divBdr>
        <w:top w:val="none" w:sz="0" w:space="0" w:color="auto"/>
        <w:left w:val="none" w:sz="0" w:space="0" w:color="auto"/>
        <w:bottom w:val="none" w:sz="0" w:space="0" w:color="auto"/>
        <w:right w:val="none" w:sz="0" w:space="0" w:color="auto"/>
      </w:divBdr>
    </w:div>
    <w:div w:id="1247349425">
      <w:bodyDiv w:val="1"/>
      <w:marLeft w:val="0"/>
      <w:marRight w:val="0"/>
      <w:marTop w:val="0"/>
      <w:marBottom w:val="0"/>
      <w:divBdr>
        <w:top w:val="none" w:sz="0" w:space="0" w:color="auto"/>
        <w:left w:val="none" w:sz="0" w:space="0" w:color="auto"/>
        <w:bottom w:val="none" w:sz="0" w:space="0" w:color="auto"/>
        <w:right w:val="none" w:sz="0" w:space="0" w:color="auto"/>
      </w:divBdr>
    </w:div>
    <w:div w:id="1249460205">
      <w:bodyDiv w:val="1"/>
      <w:marLeft w:val="0"/>
      <w:marRight w:val="0"/>
      <w:marTop w:val="0"/>
      <w:marBottom w:val="0"/>
      <w:divBdr>
        <w:top w:val="none" w:sz="0" w:space="0" w:color="auto"/>
        <w:left w:val="none" w:sz="0" w:space="0" w:color="auto"/>
        <w:bottom w:val="none" w:sz="0" w:space="0" w:color="auto"/>
        <w:right w:val="none" w:sz="0" w:space="0" w:color="auto"/>
      </w:divBdr>
    </w:div>
    <w:div w:id="1252196807">
      <w:bodyDiv w:val="1"/>
      <w:marLeft w:val="0"/>
      <w:marRight w:val="0"/>
      <w:marTop w:val="0"/>
      <w:marBottom w:val="0"/>
      <w:divBdr>
        <w:top w:val="none" w:sz="0" w:space="0" w:color="auto"/>
        <w:left w:val="none" w:sz="0" w:space="0" w:color="auto"/>
        <w:bottom w:val="none" w:sz="0" w:space="0" w:color="auto"/>
        <w:right w:val="none" w:sz="0" w:space="0" w:color="auto"/>
      </w:divBdr>
    </w:div>
    <w:div w:id="1258825595">
      <w:bodyDiv w:val="1"/>
      <w:marLeft w:val="0"/>
      <w:marRight w:val="0"/>
      <w:marTop w:val="0"/>
      <w:marBottom w:val="0"/>
      <w:divBdr>
        <w:top w:val="none" w:sz="0" w:space="0" w:color="auto"/>
        <w:left w:val="none" w:sz="0" w:space="0" w:color="auto"/>
        <w:bottom w:val="none" w:sz="0" w:space="0" w:color="auto"/>
        <w:right w:val="none" w:sz="0" w:space="0" w:color="auto"/>
      </w:divBdr>
    </w:div>
    <w:div w:id="1269583485">
      <w:bodyDiv w:val="1"/>
      <w:marLeft w:val="0"/>
      <w:marRight w:val="0"/>
      <w:marTop w:val="0"/>
      <w:marBottom w:val="0"/>
      <w:divBdr>
        <w:top w:val="none" w:sz="0" w:space="0" w:color="auto"/>
        <w:left w:val="none" w:sz="0" w:space="0" w:color="auto"/>
        <w:bottom w:val="none" w:sz="0" w:space="0" w:color="auto"/>
        <w:right w:val="none" w:sz="0" w:space="0" w:color="auto"/>
      </w:divBdr>
    </w:div>
    <w:div w:id="1272667106">
      <w:bodyDiv w:val="1"/>
      <w:marLeft w:val="0"/>
      <w:marRight w:val="0"/>
      <w:marTop w:val="0"/>
      <w:marBottom w:val="0"/>
      <w:divBdr>
        <w:top w:val="none" w:sz="0" w:space="0" w:color="auto"/>
        <w:left w:val="none" w:sz="0" w:space="0" w:color="auto"/>
        <w:bottom w:val="none" w:sz="0" w:space="0" w:color="auto"/>
        <w:right w:val="none" w:sz="0" w:space="0" w:color="auto"/>
      </w:divBdr>
    </w:div>
    <w:div w:id="1273364805">
      <w:bodyDiv w:val="1"/>
      <w:marLeft w:val="0"/>
      <w:marRight w:val="0"/>
      <w:marTop w:val="0"/>
      <w:marBottom w:val="0"/>
      <w:divBdr>
        <w:top w:val="none" w:sz="0" w:space="0" w:color="auto"/>
        <w:left w:val="none" w:sz="0" w:space="0" w:color="auto"/>
        <w:bottom w:val="none" w:sz="0" w:space="0" w:color="auto"/>
        <w:right w:val="none" w:sz="0" w:space="0" w:color="auto"/>
      </w:divBdr>
    </w:div>
    <w:div w:id="1293556207">
      <w:bodyDiv w:val="1"/>
      <w:marLeft w:val="0"/>
      <w:marRight w:val="0"/>
      <w:marTop w:val="0"/>
      <w:marBottom w:val="0"/>
      <w:divBdr>
        <w:top w:val="none" w:sz="0" w:space="0" w:color="auto"/>
        <w:left w:val="none" w:sz="0" w:space="0" w:color="auto"/>
        <w:bottom w:val="none" w:sz="0" w:space="0" w:color="auto"/>
        <w:right w:val="none" w:sz="0" w:space="0" w:color="auto"/>
      </w:divBdr>
    </w:div>
    <w:div w:id="1302885350">
      <w:bodyDiv w:val="1"/>
      <w:marLeft w:val="0"/>
      <w:marRight w:val="0"/>
      <w:marTop w:val="0"/>
      <w:marBottom w:val="0"/>
      <w:divBdr>
        <w:top w:val="none" w:sz="0" w:space="0" w:color="auto"/>
        <w:left w:val="none" w:sz="0" w:space="0" w:color="auto"/>
        <w:bottom w:val="none" w:sz="0" w:space="0" w:color="auto"/>
        <w:right w:val="none" w:sz="0" w:space="0" w:color="auto"/>
      </w:divBdr>
    </w:div>
    <w:div w:id="1305769331">
      <w:bodyDiv w:val="1"/>
      <w:marLeft w:val="0"/>
      <w:marRight w:val="0"/>
      <w:marTop w:val="0"/>
      <w:marBottom w:val="0"/>
      <w:divBdr>
        <w:top w:val="none" w:sz="0" w:space="0" w:color="auto"/>
        <w:left w:val="none" w:sz="0" w:space="0" w:color="auto"/>
        <w:bottom w:val="none" w:sz="0" w:space="0" w:color="auto"/>
        <w:right w:val="none" w:sz="0" w:space="0" w:color="auto"/>
      </w:divBdr>
    </w:div>
    <w:div w:id="1308123348">
      <w:bodyDiv w:val="1"/>
      <w:marLeft w:val="0"/>
      <w:marRight w:val="0"/>
      <w:marTop w:val="0"/>
      <w:marBottom w:val="0"/>
      <w:divBdr>
        <w:top w:val="none" w:sz="0" w:space="0" w:color="auto"/>
        <w:left w:val="none" w:sz="0" w:space="0" w:color="auto"/>
        <w:bottom w:val="none" w:sz="0" w:space="0" w:color="auto"/>
        <w:right w:val="none" w:sz="0" w:space="0" w:color="auto"/>
      </w:divBdr>
    </w:div>
    <w:div w:id="1308777238">
      <w:bodyDiv w:val="1"/>
      <w:marLeft w:val="0"/>
      <w:marRight w:val="0"/>
      <w:marTop w:val="0"/>
      <w:marBottom w:val="0"/>
      <w:divBdr>
        <w:top w:val="none" w:sz="0" w:space="0" w:color="auto"/>
        <w:left w:val="none" w:sz="0" w:space="0" w:color="auto"/>
        <w:bottom w:val="none" w:sz="0" w:space="0" w:color="auto"/>
        <w:right w:val="none" w:sz="0" w:space="0" w:color="auto"/>
      </w:divBdr>
    </w:div>
    <w:div w:id="1312832457">
      <w:bodyDiv w:val="1"/>
      <w:marLeft w:val="0"/>
      <w:marRight w:val="0"/>
      <w:marTop w:val="0"/>
      <w:marBottom w:val="0"/>
      <w:divBdr>
        <w:top w:val="none" w:sz="0" w:space="0" w:color="auto"/>
        <w:left w:val="none" w:sz="0" w:space="0" w:color="auto"/>
        <w:bottom w:val="none" w:sz="0" w:space="0" w:color="auto"/>
        <w:right w:val="none" w:sz="0" w:space="0" w:color="auto"/>
      </w:divBdr>
    </w:div>
    <w:div w:id="1315840503">
      <w:bodyDiv w:val="1"/>
      <w:marLeft w:val="0"/>
      <w:marRight w:val="0"/>
      <w:marTop w:val="0"/>
      <w:marBottom w:val="0"/>
      <w:divBdr>
        <w:top w:val="none" w:sz="0" w:space="0" w:color="auto"/>
        <w:left w:val="none" w:sz="0" w:space="0" w:color="auto"/>
        <w:bottom w:val="none" w:sz="0" w:space="0" w:color="auto"/>
        <w:right w:val="none" w:sz="0" w:space="0" w:color="auto"/>
      </w:divBdr>
    </w:div>
    <w:div w:id="1316758950">
      <w:bodyDiv w:val="1"/>
      <w:marLeft w:val="0"/>
      <w:marRight w:val="0"/>
      <w:marTop w:val="0"/>
      <w:marBottom w:val="0"/>
      <w:divBdr>
        <w:top w:val="none" w:sz="0" w:space="0" w:color="auto"/>
        <w:left w:val="none" w:sz="0" w:space="0" w:color="auto"/>
        <w:bottom w:val="none" w:sz="0" w:space="0" w:color="auto"/>
        <w:right w:val="none" w:sz="0" w:space="0" w:color="auto"/>
      </w:divBdr>
    </w:div>
    <w:div w:id="1337416045">
      <w:bodyDiv w:val="1"/>
      <w:marLeft w:val="0"/>
      <w:marRight w:val="0"/>
      <w:marTop w:val="0"/>
      <w:marBottom w:val="0"/>
      <w:divBdr>
        <w:top w:val="none" w:sz="0" w:space="0" w:color="auto"/>
        <w:left w:val="none" w:sz="0" w:space="0" w:color="auto"/>
        <w:bottom w:val="none" w:sz="0" w:space="0" w:color="auto"/>
        <w:right w:val="none" w:sz="0" w:space="0" w:color="auto"/>
      </w:divBdr>
    </w:div>
    <w:div w:id="1340080545">
      <w:bodyDiv w:val="1"/>
      <w:marLeft w:val="0"/>
      <w:marRight w:val="0"/>
      <w:marTop w:val="0"/>
      <w:marBottom w:val="0"/>
      <w:divBdr>
        <w:top w:val="none" w:sz="0" w:space="0" w:color="auto"/>
        <w:left w:val="none" w:sz="0" w:space="0" w:color="auto"/>
        <w:bottom w:val="none" w:sz="0" w:space="0" w:color="auto"/>
        <w:right w:val="none" w:sz="0" w:space="0" w:color="auto"/>
      </w:divBdr>
    </w:div>
    <w:div w:id="1345748412">
      <w:bodyDiv w:val="1"/>
      <w:marLeft w:val="0"/>
      <w:marRight w:val="0"/>
      <w:marTop w:val="0"/>
      <w:marBottom w:val="0"/>
      <w:divBdr>
        <w:top w:val="none" w:sz="0" w:space="0" w:color="auto"/>
        <w:left w:val="none" w:sz="0" w:space="0" w:color="auto"/>
        <w:bottom w:val="none" w:sz="0" w:space="0" w:color="auto"/>
        <w:right w:val="none" w:sz="0" w:space="0" w:color="auto"/>
      </w:divBdr>
    </w:div>
    <w:div w:id="1352411449">
      <w:bodyDiv w:val="1"/>
      <w:marLeft w:val="0"/>
      <w:marRight w:val="0"/>
      <w:marTop w:val="0"/>
      <w:marBottom w:val="0"/>
      <w:divBdr>
        <w:top w:val="none" w:sz="0" w:space="0" w:color="auto"/>
        <w:left w:val="none" w:sz="0" w:space="0" w:color="auto"/>
        <w:bottom w:val="none" w:sz="0" w:space="0" w:color="auto"/>
        <w:right w:val="none" w:sz="0" w:space="0" w:color="auto"/>
      </w:divBdr>
    </w:div>
    <w:div w:id="1383167707">
      <w:bodyDiv w:val="1"/>
      <w:marLeft w:val="0"/>
      <w:marRight w:val="0"/>
      <w:marTop w:val="0"/>
      <w:marBottom w:val="0"/>
      <w:divBdr>
        <w:top w:val="none" w:sz="0" w:space="0" w:color="auto"/>
        <w:left w:val="none" w:sz="0" w:space="0" w:color="auto"/>
        <w:bottom w:val="none" w:sz="0" w:space="0" w:color="auto"/>
        <w:right w:val="none" w:sz="0" w:space="0" w:color="auto"/>
      </w:divBdr>
    </w:div>
    <w:div w:id="1392271383">
      <w:bodyDiv w:val="1"/>
      <w:marLeft w:val="0"/>
      <w:marRight w:val="0"/>
      <w:marTop w:val="0"/>
      <w:marBottom w:val="0"/>
      <w:divBdr>
        <w:top w:val="none" w:sz="0" w:space="0" w:color="auto"/>
        <w:left w:val="none" w:sz="0" w:space="0" w:color="auto"/>
        <w:bottom w:val="none" w:sz="0" w:space="0" w:color="auto"/>
        <w:right w:val="none" w:sz="0" w:space="0" w:color="auto"/>
      </w:divBdr>
    </w:div>
    <w:div w:id="1401440644">
      <w:bodyDiv w:val="1"/>
      <w:marLeft w:val="0"/>
      <w:marRight w:val="0"/>
      <w:marTop w:val="0"/>
      <w:marBottom w:val="0"/>
      <w:divBdr>
        <w:top w:val="none" w:sz="0" w:space="0" w:color="auto"/>
        <w:left w:val="none" w:sz="0" w:space="0" w:color="auto"/>
        <w:bottom w:val="none" w:sz="0" w:space="0" w:color="auto"/>
        <w:right w:val="none" w:sz="0" w:space="0" w:color="auto"/>
      </w:divBdr>
    </w:div>
    <w:div w:id="1402366133">
      <w:bodyDiv w:val="1"/>
      <w:marLeft w:val="0"/>
      <w:marRight w:val="0"/>
      <w:marTop w:val="0"/>
      <w:marBottom w:val="0"/>
      <w:divBdr>
        <w:top w:val="none" w:sz="0" w:space="0" w:color="auto"/>
        <w:left w:val="none" w:sz="0" w:space="0" w:color="auto"/>
        <w:bottom w:val="none" w:sz="0" w:space="0" w:color="auto"/>
        <w:right w:val="none" w:sz="0" w:space="0" w:color="auto"/>
      </w:divBdr>
    </w:div>
    <w:div w:id="1409304698">
      <w:bodyDiv w:val="1"/>
      <w:marLeft w:val="0"/>
      <w:marRight w:val="0"/>
      <w:marTop w:val="0"/>
      <w:marBottom w:val="0"/>
      <w:divBdr>
        <w:top w:val="none" w:sz="0" w:space="0" w:color="auto"/>
        <w:left w:val="none" w:sz="0" w:space="0" w:color="auto"/>
        <w:bottom w:val="none" w:sz="0" w:space="0" w:color="auto"/>
        <w:right w:val="none" w:sz="0" w:space="0" w:color="auto"/>
      </w:divBdr>
    </w:div>
    <w:div w:id="1412316295">
      <w:bodyDiv w:val="1"/>
      <w:marLeft w:val="0"/>
      <w:marRight w:val="0"/>
      <w:marTop w:val="0"/>
      <w:marBottom w:val="0"/>
      <w:divBdr>
        <w:top w:val="none" w:sz="0" w:space="0" w:color="auto"/>
        <w:left w:val="none" w:sz="0" w:space="0" w:color="auto"/>
        <w:bottom w:val="none" w:sz="0" w:space="0" w:color="auto"/>
        <w:right w:val="none" w:sz="0" w:space="0" w:color="auto"/>
      </w:divBdr>
    </w:div>
    <w:div w:id="1414159947">
      <w:bodyDiv w:val="1"/>
      <w:marLeft w:val="0"/>
      <w:marRight w:val="0"/>
      <w:marTop w:val="0"/>
      <w:marBottom w:val="0"/>
      <w:divBdr>
        <w:top w:val="none" w:sz="0" w:space="0" w:color="auto"/>
        <w:left w:val="none" w:sz="0" w:space="0" w:color="auto"/>
        <w:bottom w:val="none" w:sz="0" w:space="0" w:color="auto"/>
        <w:right w:val="none" w:sz="0" w:space="0" w:color="auto"/>
      </w:divBdr>
    </w:div>
    <w:div w:id="1420559142">
      <w:bodyDiv w:val="1"/>
      <w:marLeft w:val="0"/>
      <w:marRight w:val="0"/>
      <w:marTop w:val="0"/>
      <w:marBottom w:val="0"/>
      <w:divBdr>
        <w:top w:val="none" w:sz="0" w:space="0" w:color="auto"/>
        <w:left w:val="none" w:sz="0" w:space="0" w:color="auto"/>
        <w:bottom w:val="none" w:sz="0" w:space="0" w:color="auto"/>
        <w:right w:val="none" w:sz="0" w:space="0" w:color="auto"/>
      </w:divBdr>
    </w:div>
    <w:div w:id="1422489499">
      <w:bodyDiv w:val="1"/>
      <w:marLeft w:val="0"/>
      <w:marRight w:val="0"/>
      <w:marTop w:val="0"/>
      <w:marBottom w:val="0"/>
      <w:divBdr>
        <w:top w:val="none" w:sz="0" w:space="0" w:color="auto"/>
        <w:left w:val="none" w:sz="0" w:space="0" w:color="auto"/>
        <w:bottom w:val="none" w:sz="0" w:space="0" w:color="auto"/>
        <w:right w:val="none" w:sz="0" w:space="0" w:color="auto"/>
      </w:divBdr>
    </w:div>
    <w:div w:id="1439521779">
      <w:bodyDiv w:val="1"/>
      <w:marLeft w:val="0"/>
      <w:marRight w:val="0"/>
      <w:marTop w:val="0"/>
      <w:marBottom w:val="0"/>
      <w:divBdr>
        <w:top w:val="none" w:sz="0" w:space="0" w:color="auto"/>
        <w:left w:val="none" w:sz="0" w:space="0" w:color="auto"/>
        <w:bottom w:val="none" w:sz="0" w:space="0" w:color="auto"/>
        <w:right w:val="none" w:sz="0" w:space="0" w:color="auto"/>
      </w:divBdr>
    </w:div>
    <w:div w:id="1445925126">
      <w:bodyDiv w:val="1"/>
      <w:marLeft w:val="0"/>
      <w:marRight w:val="0"/>
      <w:marTop w:val="0"/>
      <w:marBottom w:val="0"/>
      <w:divBdr>
        <w:top w:val="none" w:sz="0" w:space="0" w:color="auto"/>
        <w:left w:val="none" w:sz="0" w:space="0" w:color="auto"/>
        <w:bottom w:val="none" w:sz="0" w:space="0" w:color="auto"/>
        <w:right w:val="none" w:sz="0" w:space="0" w:color="auto"/>
      </w:divBdr>
    </w:div>
    <w:div w:id="1456633865">
      <w:bodyDiv w:val="1"/>
      <w:marLeft w:val="0"/>
      <w:marRight w:val="0"/>
      <w:marTop w:val="0"/>
      <w:marBottom w:val="0"/>
      <w:divBdr>
        <w:top w:val="none" w:sz="0" w:space="0" w:color="auto"/>
        <w:left w:val="none" w:sz="0" w:space="0" w:color="auto"/>
        <w:bottom w:val="none" w:sz="0" w:space="0" w:color="auto"/>
        <w:right w:val="none" w:sz="0" w:space="0" w:color="auto"/>
      </w:divBdr>
    </w:div>
    <w:div w:id="1470394620">
      <w:bodyDiv w:val="1"/>
      <w:marLeft w:val="0"/>
      <w:marRight w:val="0"/>
      <w:marTop w:val="0"/>
      <w:marBottom w:val="0"/>
      <w:divBdr>
        <w:top w:val="none" w:sz="0" w:space="0" w:color="auto"/>
        <w:left w:val="none" w:sz="0" w:space="0" w:color="auto"/>
        <w:bottom w:val="none" w:sz="0" w:space="0" w:color="auto"/>
        <w:right w:val="none" w:sz="0" w:space="0" w:color="auto"/>
      </w:divBdr>
    </w:div>
    <w:div w:id="1490319496">
      <w:bodyDiv w:val="1"/>
      <w:marLeft w:val="0"/>
      <w:marRight w:val="0"/>
      <w:marTop w:val="0"/>
      <w:marBottom w:val="0"/>
      <w:divBdr>
        <w:top w:val="none" w:sz="0" w:space="0" w:color="auto"/>
        <w:left w:val="none" w:sz="0" w:space="0" w:color="auto"/>
        <w:bottom w:val="none" w:sz="0" w:space="0" w:color="auto"/>
        <w:right w:val="none" w:sz="0" w:space="0" w:color="auto"/>
      </w:divBdr>
    </w:div>
    <w:div w:id="1497846190">
      <w:bodyDiv w:val="1"/>
      <w:marLeft w:val="0"/>
      <w:marRight w:val="0"/>
      <w:marTop w:val="0"/>
      <w:marBottom w:val="0"/>
      <w:divBdr>
        <w:top w:val="none" w:sz="0" w:space="0" w:color="auto"/>
        <w:left w:val="none" w:sz="0" w:space="0" w:color="auto"/>
        <w:bottom w:val="none" w:sz="0" w:space="0" w:color="auto"/>
        <w:right w:val="none" w:sz="0" w:space="0" w:color="auto"/>
      </w:divBdr>
    </w:div>
    <w:div w:id="1523863808">
      <w:bodyDiv w:val="1"/>
      <w:marLeft w:val="0"/>
      <w:marRight w:val="0"/>
      <w:marTop w:val="0"/>
      <w:marBottom w:val="0"/>
      <w:divBdr>
        <w:top w:val="none" w:sz="0" w:space="0" w:color="auto"/>
        <w:left w:val="none" w:sz="0" w:space="0" w:color="auto"/>
        <w:bottom w:val="none" w:sz="0" w:space="0" w:color="auto"/>
        <w:right w:val="none" w:sz="0" w:space="0" w:color="auto"/>
      </w:divBdr>
    </w:div>
    <w:div w:id="1524517998">
      <w:bodyDiv w:val="1"/>
      <w:marLeft w:val="0"/>
      <w:marRight w:val="0"/>
      <w:marTop w:val="0"/>
      <w:marBottom w:val="0"/>
      <w:divBdr>
        <w:top w:val="none" w:sz="0" w:space="0" w:color="auto"/>
        <w:left w:val="none" w:sz="0" w:space="0" w:color="auto"/>
        <w:bottom w:val="none" w:sz="0" w:space="0" w:color="auto"/>
        <w:right w:val="none" w:sz="0" w:space="0" w:color="auto"/>
      </w:divBdr>
      <w:divsChild>
        <w:div w:id="1143621324">
          <w:marLeft w:val="0"/>
          <w:marRight w:val="547"/>
          <w:marTop w:val="154"/>
          <w:marBottom w:val="0"/>
          <w:divBdr>
            <w:top w:val="none" w:sz="0" w:space="0" w:color="auto"/>
            <w:left w:val="none" w:sz="0" w:space="0" w:color="auto"/>
            <w:bottom w:val="none" w:sz="0" w:space="0" w:color="auto"/>
            <w:right w:val="none" w:sz="0" w:space="0" w:color="auto"/>
          </w:divBdr>
        </w:div>
        <w:div w:id="248277954">
          <w:marLeft w:val="0"/>
          <w:marRight w:val="547"/>
          <w:marTop w:val="154"/>
          <w:marBottom w:val="0"/>
          <w:divBdr>
            <w:top w:val="none" w:sz="0" w:space="0" w:color="auto"/>
            <w:left w:val="none" w:sz="0" w:space="0" w:color="auto"/>
            <w:bottom w:val="none" w:sz="0" w:space="0" w:color="auto"/>
            <w:right w:val="none" w:sz="0" w:space="0" w:color="auto"/>
          </w:divBdr>
        </w:div>
        <w:div w:id="491065795">
          <w:marLeft w:val="0"/>
          <w:marRight w:val="547"/>
          <w:marTop w:val="154"/>
          <w:marBottom w:val="0"/>
          <w:divBdr>
            <w:top w:val="none" w:sz="0" w:space="0" w:color="auto"/>
            <w:left w:val="none" w:sz="0" w:space="0" w:color="auto"/>
            <w:bottom w:val="none" w:sz="0" w:space="0" w:color="auto"/>
            <w:right w:val="none" w:sz="0" w:space="0" w:color="auto"/>
          </w:divBdr>
        </w:div>
        <w:div w:id="1907373592">
          <w:marLeft w:val="0"/>
          <w:marRight w:val="547"/>
          <w:marTop w:val="154"/>
          <w:marBottom w:val="0"/>
          <w:divBdr>
            <w:top w:val="none" w:sz="0" w:space="0" w:color="auto"/>
            <w:left w:val="none" w:sz="0" w:space="0" w:color="auto"/>
            <w:bottom w:val="none" w:sz="0" w:space="0" w:color="auto"/>
            <w:right w:val="none" w:sz="0" w:space="0" w:color="auto"/>
          </w:divBdr>
        </w:div>
      </w:divsChild>
    </w:div>
    <w:div w:id="1529026264">
      <w:bodyDiv w:val="1"/>
      <w:marLeft w:val="0"/>
      <w:marRight w:val="0"/>
      <w:marTop w:val="0"/>
      <w:marBottom w:val="0"/>
      <w:divBdr>
        <w:top w:val="none" w:sz="0" w:space="0" w:color="auto"/>
        <w:left w:val="none" w:sz="0" w:space="0" w:color="auto"/>
        <w:bottom w:val="none" w:sz="0" w:space="0" w:color="auto"/>
        <w:right w:val="none" w:sz="0" w:space="0" w:color="auto"/>
      </w:divBdr>
    </w:div>
    <w:div w:id="1529488706">
      <w:bodyDiv w:val="1"/>
      <w:marLeft w:val="0"/>
      <w:marRight w:val="0"/>
      <w:marTop w:val="0"/>
      <w:marBottom w:val="0"/>
      <w:divBdr>
        <w:top w:val="none" w:sz="0" w:space="0" w:color="auto"/>
        <w:left w:val="none" w:sz="0" w:space="0" w:color="auto"/>
        <w:bottom w:val="none" w:sz="0" w:space="0" w:color="auto"/>
        <w:right w:val="none" w:sz="0" w:space="0" w:color="auto"/>
      </w:divBdr>
    </w:div>
    <w:div w:id="1533377001">
      <w:bodyDiv w:val="1"/>
      <w:marLeft w:val="0"/>
      <w:marRight w:val="0"/>
      <w:marTop w:val="0"/>
      <w:marBottom w:val="0"/>
      <w:divBdr>
        <w:top w:val="none" w:sz="0" w:space="0" w:color="auto"/>
        <w:left w:val="none" w:sz="0" w:space="0" w:color="auto"/>
        <w:bottom w:val="none" w:sz="0" w:space="0" w:color="auto"/>
        <w:right w:val="none" w:sz="0" w:space="0" w:color="auto"/>
      </w:divBdr>
    </w:div>
    <w:div w:id="1535534904">
      <w:bodyDiv w:val="1"/>
      <w:marLeft w:val="0"/>
      <w:marRight w:val="0"/>
      <w:marTop w:val="0"/>
      <w:marBottom w:val="0"/>
      <w:divBdr>
        <w:top w:val="none" w:sz="0" w:space="0" w:color="auto"/>
        <w:left w:val="none" w:sz="0" w:space="0" w:color="auto"/>
        <w:bottom w:val="none" w:sz="0" w:space="0" w:color="auto"/>
        <w:right w:val="none" w:sz="0" w:space="0" w:color="auto"/>
      </w:divBdr>
    </w:div>
    <w:div w:id="1538279317">
      <w:bodyDiv w:val="1"/>
      <w:marLeft w:val="0"/>
      <w:marRight w:val="0"/>
      <w:marTop w:val="0"/>
      <w:marBottom w:val="0"/>
      <w:divBdr>
        <w:top w:val="none" w:sz="0" w:space="0" w:color="auto"/>
        <w:left w:val="none" w:sz="0" w:space="0" w:color="auto"/>
        <w:bottom w:val="none" w:sz="0" w:space="0" w:color="auto"/>
        <w:right w:val="none" w:sz="0" w:space="0" w:color="auto"/>
      </w:divBdr>
    </w:div>
    <w:div w:id="1542087348">
      <w:bodyDiv w:val="1"/>
      <w:marLeft w:val="0"/>
      <w:marRight w:val="0"/>
      <w:marTop w:val="0"/>
      <w:marBottom w:val="0"/>
      <w:divBdr>
        <w:top w:val="none" w:sz="0" w:space="0" w:color="auto"/>
        <w:left w:val="none" w:sz="0" w:space="0" w:color="auto"/>
        <w:bottom w:val="none" w:sz="0" w:space="0" w:color="auto"/>
        <w:right w:val="none" w:sz="0" w:space="0" w:color="auto"/>
      </w:divBdr>
    </w:div>
    <w:div w:id="1549561117">
      <w:bodyDiv w:val="1"/>
      <w:marLeft w:val="0"/>
      <w:marRight w:val="0"/>
      <w:marTop w:val="0"/>
      <w:marBottom w:val="0"/>
      <w:divBdr>
        <w:top w:val="none" w:sz="0" w:space="0" w:color="auto"/>
        <w:left w:val="none" w:sz="0" w:space="0" w:color="auto"/>
        <w:bottom w:val="none" w:sz="0" w:space="0" w:color="auto"/>
        <w:right w:val="none" w:sz="0" w:space="0" w:color="auto"/>
      </w:divBdr>
    </w:div>
    <w:div w:id="1554736612">
      <w:bodyDiv w:val="1"/>
      <w:marLeft w:val="0"/>
      <w:marRight w:val="0"/>
      <w:marTop w:val="0"/>
      <w:marBottom w:val="0"/>
      <w:divBdr>
        <w:top w:val="none" w:sz="0" w:space="0" w:color="auto"/>
        <w:left w:val="none" w:sz="0" w:space="0" w:color="auto"/>
        <w:bottom w:val="none" w:sz="0" w:space="0" w:color="auto"/>
        <w:right w:val="none" w:sz="0" w:space="0" w:color="auto"/>
      </w:divBdr>
    </w:div>
    <w:div w:id="1555042623">
      <w:bodyDiv w:val="1"/>
      <w:marLeft w:val="0"/>
      <w:marRight w:val="0"/>
      <w:marTop w:val="0"/>
      <w:marBottom w:val="0"/>
      <w:divBdr>
        <w:top w:val="none" w:sz="0" w:space="0" w:color="auto"/>
        <w:left w:val="none" w:sz="0" w:space="0" w:color="auto"/>
        <w:bottom w:val="none" w:sz="0" w:space="0" w:color="auto"/>
        <w:right w:val="none" w:sz="0" w:space="0" w:color="auto"/>
      </w:divBdr>
    </w:div>
    <w:div w:id="1555384814">
      <w:bodyDiv w:val="1"/>
      <w:marLeft w:val="0"/>
      <w:marRight w:val="0"/>
      <w:marTop w:val="0"/>
      <w:marBottom w:val="0"/>
      <w:divBdr>
        <w:top w:val="none" w:sz="0" w:space="0" w:color="auto"/>
        <w:left w:val="none" w:sz="0" w:space="0" w:color="auto"/>
        <w:bottom w:val="none" w:sz="0" w:space="0" w:color="auto"/>
        <w:right w:val="none" w:sz="0" w:space="0" w:color="auto"/>
      </w:divBdr>
    </w:div>
    <w:div w:id="1558976964">
      <w:bodyDiv w:val="1"/>
      <w:marLeft w:val="0"/>
      <w:marRight w:val="0"/>
      <w:marTop w:val="0"/>
      <w:marBottom w:val="0"/>
      <w:divBdr>
        <w:top w:val="none" w:sz="0" w:space="0" w:color="auto"/>
        <w:left w:val="none" w:sz="0" w:space="0" w:color="auto"/>
        <w:bottom w:val="none" w:sz="0" w:space="0" w:color="auto"/>
        <w:right w:val="none" w:sz="0" w:space="0" w:color="auto"/>
      </w:divBdr>
      <w:divsChild>
        <w:div w:id="1585913437">
          <w:marLeft w:val="0"/>
          <w:marRight w:val="547"/>
          <w:marTop w:val="154"/>
          <w:marBottom w:val="0"/>
          <w:divBdr>
            <w:top w:val="none" w:sz="0" w:space="0" w:color="auto"/>
            <w:left w:val="none" w:sz="0" w:space="0" w:color="auto"/>
            <w:bottom w:val="none" w:sz="0" w:space="0" w:color="auto"/>
            <w:right w:val="none" w:sz="0" w:space="0" w:color="auto"/>
          </w:divBdr>
        </w:div>
        <w:div w:id="1838308393">
          <w:marLeft w:val="0"/>
          <w:marRight w:val="547"/>
          <w:marTop w:val="154"/>
          <w:marBottom w:val="0"/>
          <w:divBdr>
            <w:top w:val="none" w:sz="0" w:space="0" w:color="auto"/>
            <w:left w:val="none" w:sz="0" w:space="0" w:color="auto"/>
            <w:bottom w:val="none" w:sz="0" w:space="0" w:color="auto"/>
            <w:right w:val="none" w:sz="0" w:space="0" w:color="auto"/>
          </w:divBdr>
        </w:div>
        <w:div w:id="880433516">
          <w:marLeft w:val="0"/>
          <w:marRight w:val="547"/>
          <w:marTop w:val="154"/>
          <w:marBottom w:val="0"/>
          <w:divBdr>
            <w:top w:val="none" w:sz="0" w:space="0" w:color="auto"/>
            <w:left w:val="none" w:sz="0" w:space="0" w:color="auto"/>
            <w:bottom w:val="none" w:sz="0" w:space="0" w:color="auto"/>
            <w:right w:val="none" w:sz="0" w:space="0" w:color="auto"/>
          </w:divBdr>
        </w:div>
        <w:div w:id="349182303">
          <w:marLeft w:val="0"/>
          <w:marRight w:val="547"/>
          <w:marTop w:val="154"/>
          <w:marBottom w:val="0"/>
          <w:divBdr>
            <w:top w:val="none" w:sz="0" w:space="0" w:color="auto"/>
            <w:left w:val="none" w:sz="0" w:space="0" w:color="auto"/>
            <w:bottom w:val="none" w:sz="0" w:space="0" w:color="auto"/>
            <w:right w:val="none" w:sz="0" w:space="0" w:color="auto"/>
          </w:divBdr>
        </w:div>
      </w:divsChild>
    </w:div>
    <w:div w:id="1559247848">
      <w:bodyDiv w:val="1"/>
      <w:marLeft w:val="0"/>
      <w:marRight w:val="0"/>
      <w:marTop w:val="0"/>
      <w:marBottom w:val="0"/>
      <w:divBdr>
        <w:top w:val="none" w:sz="0" w:space="0" w:color="auto"/>
        <w:left w:val="none" w:sz="0" w:space="0" w:color="auto"/>
        <w:bottom w:val="none" w:sz="0" w:space="0" w:color="auto"/>
        <w:right w:val="none" w:sz="0" w:space="0" w:color="auto"/>
      </w:divBdr>
    </w:div>
    <w:div w:id="1568104265">
      <w:bodyDiv w:val="1"/>
      <w:marLeft w:val="0"/>
      <w:marRight w:val="0"/>
      <w:marTop w:val="0"/>
      <w:marBottom w:val="0"/>
      <w:divBdr>
        <w:top w:val="none" w:sz="0" w:space="0" w:color="auto"/>
        <w:left w:val="none" w:sz="0" w:space="0" w:color="auto"/>
        <w:bottom w:val="none" w:sz="0" w:space="0" w:color="auto"/>
        <w:right w:val="none" w:sz="0" w:space="0" w:color="auto"/>
      </w:divBdr>
    </w:div>
    <w:div w:id="1576278365">
      <w:bodyDiv w:val="1"/>
      <w:marLeft w:val="0"/>
      <w:marRight w:val="0"/>
      <w:marTop w:val="0"/>
      <w:marBottom w:val="0"/>
      <w:divBdr>
        <w:top w:val="none" w:sz="0" w:space="0" w:color="auto"/>
        <w:left w:val="none" w:sz="0" w:space="0" w:color="auto"/>
        <w:bottom w:val="none" w:sz="0" w:space="0" w:color="auto"/>
        <w:right w:val="none" w:sz="0" w:space="0" w:color="auto"/>
      </w:divBdr>
    </w:div>
    <w:div w:id="1580944569">
      <w:bodyDiv w:val="1"/>
      <w:marLeft w:val="0"/>
      <w:marRight w:val="0"/>
      <w:marTop w:val="0"/>
      <w:marBottom w:val="0"/>
      <w:divBdr>
        <w:top w:val="none" w:sz="0" w:space="0" w:color="auto"/>
        <w:left w:val="none" w:sz="0" w:space="0" w:color="auto"/>
        <w:bottom w:val="none" w:sz="0" w:space="0" w:color="auto"/>
        <w:right w:val="none" w:sz="0" w:space="0" w:color="auto"/>
      </w:divBdr>
    </w:div>
    <w:div w:id="1585526188">
      <w:bodyDiv w:val="1"/>
      <w:marLeft w:val="0"/>
      <w:marRight w:val="0"/>
      <w:marTop w:val="0"/>
      <w:marBottom w:val="0"/>
      <w:divBdr>
        <w:top w:val="none" w:sz="0" w:space="0" w:color="auto"/>
        <w:left w:val="none" w:sz="0" w:space="0" w:color="auto"/>
        <w:bottom w:val="none" w:sz="0" w:space="0" w:color="auto"/>
        <w:right w:val="none" w:sz="0" w:space="0" w:color="auto"/>
      </w:divBdr>
    </w:div>
    <w:div w:id="1593930781">
      <w:bodyDiv w:val="1"/>
      <w:marLeft w:val="0"/>
      <w:marRight w:val="0"/>
      <w:marTop w:val="0"/>
      <w:marBottom w:val="0"/>
      <w:divBdr>
        <w:top w:val="none" w:sz="0" w:space="0" w:color="auto"/>
        <w:left w:val="none" w:sz="0" w:space="0" w:color="auto"/>
        <w:bottom w:val="none" w:sz="0" w:space="0" w:color="auto"/>
        <w:right w:val="none" w:sz="0" w:space="0" w:color="auto"/>
      </w:divBdr>
    </w:div>
    <w:div w:id="1598442558">
      <w:bodyDiv w:val="1"/>
      <w:marLeft w:val="0"/>
      <w:marRight w:val="0"/>
      <w:marTop w:val="0"/>
      <w:marBottom w:val="0"/>
      <w:divBdr>
        <w:top w:val="none" w:sz="0" w:space="0" w:color="auto"/>
        <w:left w:val="none" w:sz="0" w:space="0" w:color="auto"/>
        <w:bottom w:val="none" w:sz="0" w:space="0" w:color="auto"/>
        <w:right w:val="none" w:sz="0" w:space="0" w:color="auto"/>
      </w:divBdr>
    </w:div>
    <w:div w:id="1599411581">
      <w:bodyDiv w:val="1"/>
      <w:marLeft w:val="0"/>
      <w:marRight w:val="0"/>
      <w:marTop w:val="0"/>
      <w:marBottom w:val="0"/>
      <w:divBdr>
        <w:top w:val="none" w:sz="0" w:space="0" w:color="auto"/>
        <w:left w:val="none" w:sz="0" w:space="0" w:color="auto"/>
        <w:bottom w:val="none" w:sz="0" w:space="0" w:color="auto"/>
        <w:right w:val="none" w:sz="0" w:space="0" w:color="auto"/>
      </w:divBdr>
    </w:div>
    <w:div w:id="1619145477">
      <w:bodyDiv w:val="1"/>
      <w:marLeft w:val="0"/>
      <w:marRight w:val="0"/>
      <w:marTop w:val="0"/>
      <w:marBottom w:val="0"/>
      <w:divBdr>
        <w:top w:val="none" w:sz="0" w:space="0" w:color="auto"/>
        <w:left w:val="none" w:sz="0" w:space="0" w:color="auto"/>
        <w:bottom w:val="none" w:sz="0" w:space="0" w:color="auto"/>
        <w:right w:val="none" w:sz="0" w:space="0" w:color="auto"/>
      </w:divBdr>
    </w:div>
    <w:div w:id="1623655033">
      <w:bodyDiv w:val="1"/>
      <w:marLeft w:val="0"/>
      <w:marRight w:val="0"/>
      <w:marTop w:val="0"/>
      <w:marBottom w:val="0"/>
      <w:divBdr>
        <w:top w:val="none" w:sz="0" w:space="0" w:color="auto"/>
        <w:left w:val="none" w:sz="0" w:space="0" w:color="auto"/>
        <w:bottom w:val="none" w:sz="0" w:space="0" w:color="auto"/>
        <w:right w:val="none" w:sz="0" w:space="0" w:color="auto"/>
      </w:divBdr>
    </w:div>
    <w:div w:id="1642231367">
      <w:bodyDiv w:val="1"/>
      <w:marLeft w:val="0"/>
      <w:marRight w:val="0"/>
      <w:marTop w:val="0"/>
      <w:marBottom w:val="0"/>
      <w:divBdr>
        <w:top w:val="none" w:sz="0" w:space="0" w:color="auto"/>
        <w:left w:val="none" w:sz="0" w:space="0" w:color="auto"/>
        <w:bottom w:val="none" w:sz="0" w:space="0" w:color="auto"/>
        <w:right w:val="none" w:sz="0" w:space="0" w:color="auto"/>
      </w:divBdr>
    </w:div>
    <w:div w:id="1645426677">
      <w:bodyDiv w:val="1"/>
      <w:marLeft w:val="0"/>
      <w:marRight w:val="0"/>
      <w:marTop w:val="0"/>
      <w:marBottom w:val="0"/>
      <w:divBdr>
        <w:top w:val="none" w:sz="0" w:space="0" w:color="auto"/>
        <w:left w:val="none" w:sz="0" w:space="0" w:color="auto"/>
        <w:bottom w:val="none" w:sz="0" w:space="0" w:color="auto"/>
        <w:right w:val="none" w:sz="0" w:space="0" w:color="auto"/>
      </w:divBdr>
    </w:div>
    <w:div w:id="1664049215">
      <w:bodyDiv w:val="1"/>
      <w:marLeft w:val="0"/>
      <w:marRight w:val="0"/>
      <w:marTop w:val="0"/>
      <w:marBottom w:val="0"/>
      <w:divBdr>
        <w:top w:val="none" w:sz="0" w:space="0" w:color="auto"/>
        <w:left w:val="none" w:sz="0" w:space="0" w:color="auto"/>
        <w:bottom w:val="none" w:sz="0" w:space="0" w:color="auto"/>
        <w:right w:val="none" w:sz="0" w:space="0" w:color="auto"/>
      </w:divBdr>
    </w:div>
    <w:div w:id="1667325030">
      <w:bodyDiv w:val="1"/>
      <w:marLeft w:val="0"/>
      <w:marRight w:val="0"/>
      <w:marTop w:val="0"/>
      <w:marBottom w:val="0"/>
      <w:divBdr>
        <w:top w:val="none" w:sz="0" w:space="0" w:color="auto"/>
        <w:left w:val="none" w:sz="0" w:space="0" w:color="auto"/>
        <w:bottom w:val="none" w:sz="0" w:space="0" w:color="auto"/>
        <w:right w:val="none" w:sz="0" w:space="0" w:color="auto"/>
      </w:divBdr>
    </w:div>
    <w:div w:id="1680691973">
      <w:bodyDiv w:val="1"/>
      <w:marLeft w:val="0"/>
      <w:marRight w:val="0"/>
      <w:marTop w:val="0"/>
      <w:marBottom w:val="0"/>
      <w:divBdr>
        <w:top w:val="none" w:sz="0" w:space="0" w:color="auto"/>
        <w:left w:val="none" w:sz="0" w:space="0" w:color="auto"/>
        <w:bottom w:val="none" w:sz="0" w:space="0" w:color="auto"/>
        <w:right w:val="none" w:sz="0" w:space="0" w:color="auto"/>
      </w:divBdr>
    </w:div>
    <w:div w:id="1681270072">
      <w:bodyDiv w:val="1"/>
      <w:marLeft w:val="0"/>
      <w:marRight w:val="0"/>
      <w:marTop w:val="0"/>
      <w:marBottom w:val="0"/>
      <w:divBdr>
        <w:top w:val="none" w:sz="0" w:space="0" w:color="auto"/>
        <w:left w:val="none" w:sz="0" w:space="0" w:color="auto"/>
        <w:bottom w:val="none" w:sz="0" w:space="0" w:color="auto"/>
        <w:right w:val="none" w:sz="0" w:space="0" w:color="auto"/>
      </w:divBdr>
    </w:div>
    <w:div w:id="1684280929">
      <w:bodyDiv w:val="1"/>
      <w:marLeft w:val="0"/>
      <w:marRight w:val="0"/>
      <w:marTop w:val="0"/>
      <w:marBottom w:val="0"/>
      <w:divBdr>
        <w:top w:val="none" w:sz="0" w:space="0" w:color="auto"/>
        <w:left w:val="none" w:sz="0" w:space="0" w:color="auto"/>
        <w:bottom w:val="none" w:sz="0" w:space="0" w:color="auto"/>
        <w:right w:val="none" w:sz="0" w:space="0" w:color="auto"/>
      </w:divBdr>
    </w:div>
    <w:div w:id="1684362005">
      <w:bodyDiv w:val="1"/>
      <w:marLeft w:val="0"/>
      <w:marRight w:val="0"/>
      <w:marTop w:val="0"/>
      <w:marBottom w:val="0"/>
      <w:divBdr>
        <w:top w:val="none" w:sz="0" w:space="0" w:color="auto"/>
        <w:left w:val="none" w:sz="0" w:space="0" w:color="auto"/>
        <w:bottom w:val="none" w:sz="0" w:space="0" w:color="auto"/>
        <w:right w:val="none" w:sz="0" w:space="0" w:color="auto"/>
      </w:divBdr>
    </w:div>
    <w:div w:id="1690567287">
      <w:bodyDiv w:val="1"/>
      <w:marLeft w:val="0"/>
      <w:marRight w:val="0"/>
      <w:marTop w:val="0"/>
      <w:marBottom w:val="0"/>
      <w:divBdr>
        <w:top w:val="none" w:sz="0" w:space="0" w:color="auto"/>
        <w:left w:val="none" w:sz="0" w:space="0" w:color="auto"/>
        <w:bottom w:val="none" w:sz="0" w:space="0" w:color="auto"/>
        <w:right w:val="none" w:sz="0" w:space="0" w:color="auto"/>
      </w:divBdr>
    </w:div>
    <w:div w:id="1694263472">
      <w:bodyDiv w:val="1"/>
      <w:marLeft w:val="0"/>
      <w:marRight w:val="0"/>
      <w:marTop w:val="0"/>
      <w:marBottom w:val="0"/>
      <w:divBdr>
        <w:top w:val="none" w:sz="0" w:space="0" w:color="auto"/>
        <w:left w:val="none" w:sz="0" w:space="0" w:color="auto"/>
        <w:bottom w:val="none" w:sz="0" w:space="0" w:color="auto"/>
        <w:right w:val="none" w:sz="0" w:space="0" w:color="auto"/>
      </w:divBdr>
    </w:div>
    <w:div w:id="1695495817">
      <w:bodyDiv w:val="1"/>
      <w:marLeft w:val="0"/>
      <w:marRight w:val="0"/>
      <w:marTop w:val="0"/>
      <w:marBottom w:val="0"/>
      <w:divBdr>
        <w:top w:val="none" w:sz="0" w:space="0" w:color="auto"/>
        <w:left w:val="none" w:sz="0" w:space="0" w:color="auto"/>
        <w:bottom w:val="none" w:sz="0" w:space="0" w:color="auto"/>
        <w:right w:val="none" w:sz="0" w:space="0" w:color="auto"/>
      </w:divBdr>
    </w:div>
    <w:div w:id="1707636255">
      <w:bodyDiv w:val="1"/>
      <w:marLeft w:val="0"/>
      <w:marRight w:val="0"/>
      <w:marTop w:val="0"/>
      <w:marBottom w:val="0"/>
      <w:divBdr>
        <w:top w:val="none" w:sz="0" w:space="0" w:color="auto"/>
        <w:left w:val="none" w:sz="0" w:space="0" w:color="auto"/>
        <w:bottom w:val="none" w:sz="0" w:space="0" w:color="auto"/>
        <w:right w:val="none" w:sz="0" w:space="0" w:color="auto"/>
      </w:divBdr>
    </w:div>
    <w:div w:id="1710254761">
      <w:bodyDiv w:val="1"/>
      <w:marLeft w:val="0"/>
      <w:marRight w:val="0"/>
      <w:marTop w:val="0"/>
      <w:marBottom w:val="0"/>
      <w:divBdr>
        <w:top w:val="none" w:sz="0" w:space="0" w:color="auto"/>
        <w:left w:val="none" w:sz="0" w:space="0" w:color="auto"/>
        <w:bottom w:val="none" w:sz="0" w:space="0" w:color="auto"/>
        <w:right w:val="none" w:sz="0" w:space="0" w:color="auto"/>
      </w:divBdr>
    </w:div>
    <w:div w:id="1711952188">
      <w:bodyDiv w:val="1"/>
      <w:marLeft w:val="0"/>
      <w:marRight w:val="0"/>
      <w:marTop w:val="0"/>
      <w:marBottom w:val="0"/>
      <w:divBdr>
        <w:top w:val="none" w:sz="0" w:space="0" w:color="auto"/>
        <w:left w:val="none" w:sz="0" w:space="0" w:color="auto"/>
        <w:bottom w:val="none" w:sz="0" w:space="0" w:color="auto"/>
        <w:right w:val="none" w:sz="0" w:space="0" w:color="auto"/>
      </w:divBdr>
    </w:div>
    <w:div w:id="1719671802">
      <w:bodyDiv w:val="1"/>
      <w:marLeft w:val="0"/>
      <w:marRight w:val="0"/>
      <w:marTop w:val="0"/>
      <w:marBottom w:val="0"/>
      <w:divBdr>
        <w:top w:val="none" w:sz="0" w:space="0" w:color="auto"/>
        <w:left w:val="none" w:sz="0" w:space="0" w:color="auto"/>
        <w:bottom w:val="none" w:sz="0" w:space="0" w:color="auto"/>
        <w:right w:val="none" w:sz="0" w:space="0" w:color="auto"/>
      </w:divBdr>
    </w:div>
    <w:div w:id="1722434070">
      <w:bodyDiv w:val="1"/>
      <w:marLeft w:val="0"/>
      <w:marRight w:val="0"/>
      <w:marTop w:val="0"/>
      <w:marBottom w:val="0"/>
      <w:divBdr>
        <w:top w:val="none" w:sz="0" w:space="0" w:color="auto"/>
        <w:left w:val="none" w:sz="0" w:space="0" w:color="auto"/>
        <w:bottom w:val="none" w:sz="0" w:space="0" w:color="auto"/>
        <w:right w:val="none" w:sz="0" w:space="0" w:color="auto"/>
      </w:divBdr>
    </w:div>
    <w:div w:id="1725373116">
      <w:bodyDiv w:val="1"/>
      <w:marLeft w:val="0"/>
      <w:marRight w:val="0"/>
      <w:marTop w:val="0"/>
      <w:marBottom w:val="0"/>
      <w:divBdr>
        <w:top w:val="none" w:sz="0" w:space="0" w:color="auto"/>
        <w:left w:val="none" w:sz="0" w:space="0" w:color="auto"/>
        <w:bottom w:val="none" w:sz="0" w:space="0" w:color="auto"/>
        <w:right w:val="none" w:sz="0" w:space="0" w:color="auto"/>
      </w:divBdr>
    </w:div>
    <w:div w:id="1728609334">
      <w:bodyDiv w:val="1"/>
      <w:marLeft w:val="0"/>
      <w:marRight w:val="0"/>
      <w:marTop w:val="0"/>
      <w:marBottom w:val="0"/>
      <w:divBdr>
        <w:top w:val="none" w:sz="0" w:space="0" w:color="auto"/>
        <w:left w:val="none" w:sz="0" w:space="0" w:color="auto"/>
        <w:bottom w:val="none" w:sz="0" w:space="0" w:color="auto"/>
        <w:right w:val="none" w:sz="0" w:space="0" w:color="auto"/>
      </w:divBdr>
    </w:div>
    <w:div w:id="1731222655">
      <w:bodyDiv w:val="1"/>
      <w:marLeft w:val="0"/>
      <w:marRight w:val="0"/>
      <w:marTop w:val="0"/>
      <w:marBottom w:val="0"/>
      <w:divBdr>
        <w:top w:val="none" w:sz="0" w:space="0" w:color="auto"/>
        <w:left w:val="none" w:sz="0" w:space="0" w:color="auto"/>
        <w:bottom w:val="none" w:sz="0" w:space="0" w:color="auto"/>
        <w:right w:val="none" w:sz="0" w:space="0" w:color="auto"/>
      </w:divBdr>
    </w:div>
    <w:div w:id="1745764554">
      <w:bodyDiv w:val="1"/>
      <w:marLeft w:val="0"/>
      <w:marRight w:val="0"/>
      <w:marTop w:val="0"/>
      <w:marBottom w:val="0"/>
      <w:divBdr>
        <w:top w:val="none" w:sz="0" w:space="0" w:color="auto"/>
        <w:left w:val="none" w:sz="0" w:space="0" w:color="auto"/>
        <w:bottom w:val="none" w:sz="0" w:space="0" w:color="auto"/>
        <w:right w:val="none" w:sz="0" w:space="0" w:color="auto"/>
      </w:divBdr>
    </w:div>
    <w:div w:id="1749688179">
      <w:bodyDiv w:val="1"/>
      <w:marLeft w:val="0"/>
      <w:marRight w:val="0"/>
      <w:marTop w:val="0"/>
      <w:marBottom w:val="0"/>
      <w:divBdr>
        <w:top w:val="none" w:sz="0" w:space="0" w:color="auto"/>
        <w:left w:val="none" w:sz="0" w:space="0" w:color="auto"/>
        <w:bottom w:val="none" w:sz="0" w:space="0" w:color="auto"/>
        <w:right w:val="none" w:sz="0" w:space="0" w:color="auto"/>
      </w:divBdr>
    </w:div>
    <w:div w:id="1752463502">
      <w:bodyDiv w:val="1"/>
      <w:marLeft w:val="0"/>
      <w:marRight w:val="0"/>
      <w:marTop w:val="0"/>
      <w:marBottom w:val="0"/>
      <w:divBdr>
        <w:top w:val="none" w:sz="0" w:space="0" w:color="auto"/>
        <w:left w:val="none" w:sz="0" w:space="0" w:color="auto"/>
        <w:bottom w:val="none" w:sz="0" w:space="0" w:color="auto"/>
        <w:right w:val="none" w:sz="0" w:space="0" w:color="auto"/>
      </w:divBdr>
    </w:div>
    <w:div w:id="1759017394">
      <w:bodyDiv w:val="1"/>
      <w:marLeft w:val="0"/>
      <w:marRight w:val="0"/>
      <w:marTop w:val="0"/>
      <w:marBottom w:val="0"/>
      <w:divBdr>
        <w:top w:val="none" w:sz="0" w:space="0" w:color="auto"/>
        <w:left w:val="none" w:sz="0" w:space="0" w:color="auto"/>
        <w:bottom w:val="none" w:sz="0" w:space="0" w:color="auto"/>
        <w:right w:val="none" w:sz="0" w:space="0" w:color="auto"/>
      </w:divBdr>
    </w:div>
    <w:div w:id="1768117541">
      <w:bodyDiv w:val="1"/>
      <w:marLeft w:val="0"/>
      <w:marRight w:val="0"/>
      <w:marTop w:val="0"/>
      <w:marBottom w:val="0"/>
      <w:divBdr>
        <w:top w:val="none" w:sz="0" w:space="0" w:color="auto"/>
        <w:left w:val="none" w:sz="0" w:space="0" w:color="auto"/>
        <w:bottom w:val="none" w:sz="0" w:space="0" w:color="auto"/>
        <w:right w:val="none" w:sz="0" w:space="0" w:color="auto"/>
      </w:divBdr>
    </w:div>
    <w:div w:id="1769159669">
      <w:bodyDiv w:val="1"/>
      <w:marLeft w:val="0"/>
      <w:marRight w:val="0"/>
      <w:marTop w:val="0"/>
      <w:marBottom w:val="0"/>
      <w:divBdr>
        <w:top w:val="none" w:sz="0" w:space="0" w:color="auto"/>
        <w:left w:val="none" w:sz="0" w:space="0" w:color="auto"/>
        <w:bottom w:val="none" w:sz="0" w:space="0" w:color="auto"/>
        <w:right w:val="none" w:sz="0" w:space="0" w:color="auto"/>
      </w:divBdr>
    </w:div>
    <w:div w:id="1771199015">
      <w:bodyDiv w:val="1"/>
      <w:marLeft w:val="0"/>
      <w:marRight w:val="0"/>
      <w:marTop w:val="0"/>
      <w:marBottom w:val="0"/>
      <w:divBdr>
        <w:top w:val="none" w:sz="0" w:space="0" w:color="auto"/>
        <w:left w:val="none" w:sz="0" w:space="0" w:color="auto"/>
        <w:bottom w:val="none" w:sz="0" w:space="0" w:color="auto"/>
        <w:right w:val="none" w:sz="0" w:space="0" w:color="auto"/>
      </w:divBdr>
    </w:div>
    <w:div w:id="1779567749">
      <w:bodyDiv w:val="1"/>
      <w:marLeft w:val="0"/>
      <w:marRight w:val="0"/>
      <w:marTop w:val="0"/>
      <w:marBottom w:val="0"/>
      <w:divBdr>
        <w:top w:val="none" w:sz="0" w:space="0" w:color="auto"/>
        <w:left w:val="none" w:sz="0" w:space="0" w:color="auto"/>
        <w:bottom w:val="none" w:sz="0" w:space="0" w:color="auto"/>
        <w:right w:val="none" w:sz="0" w:space="0" w:color="auto"/>
      </w:divBdr>
    </w:div>
    <w:div w:id="1782996968">
      <w:bodyDiv w:val="1"/>
      <w:marLeft w:val="0"/>
      <w:marRight w:val="0"/>
      <w:marTop w:val="0"/>
      <w:marBottom w:val="0"/>
      <w:divBdr>
        <w:top w:val="none" w:sz="0" w:space="0" w:color="auto"/>
        <w:left w:val="none" w:sz="0" w:space="0" w:color="auto"/>
        <w:bottom w:val="none" w:sz="0" w:space="0" w:color="auto"/>
        <w:right w:val="none" w:sz="0" w:space="0" w:color="auto"/>
      </w:divBdr>
    </w:div>
    <w:div w:id="1784493557">
      <w:bodyDiv w:val="1"/>
      <w:marLeft w:val="0"/>
      <w:marRight w:val="0"/>
      <w:marTop w:val="0"/>
      <w:marBottom w:val="0"/>
      <w:divBdr>
        <w:top w:val="none" w:sz="0" w:space="0" w:color="auto"/>
        <w:left w:val="none" w:sz="0" w:space="0" w:color="auto"/>
        <w:bottom w:val="none" w:sz="0" w:space="0" w:color="auto"/>
        <w:right w:val="none" w:sz="0" w:space="0" w:color="auto"/>
      </w:divBdr>
    </w:div>
    <w:div w:id="1789623721">
      <w:bodyDiv w:val="1"/>
      <w:marLeft w:val="0"/>
      <w:marRight w:val="0"/>
      <w:marTop w:val="0"/>
      <w:marBottom w:val="0"/>
      <w:divBdr>
        <w:top w:val="none" w:sz="0" w:space="0" w:color="auto"/>
        <w:left w:val="none" w:sz="0" w:space="0" w:color="auto"/>
        <w:bottom w:val="none" w:sz="0" w:space="0" w:color="auto"/>
        <w:right w:val="none" w:sz="0" w:space="0" w:color="auto"/>
      </w:divBdr>
    </w:div>
    <w:div w:id="1805997667">
      <w:bodyDiv w:val="1"/>
      <w:marLeft w:val="0"/>
      <w:marRight w:val="0"/>
      <w:marTop w:val="0"/>
      <w:marBottom w:val="0"/>
      <w:divBdr>
        <w:top w:val="none" w:sz="0" w:space="0" w:color="auto"/>
        <w:left w:val="none" w:sz="0" w:space="0" w:color="auto"/>
        <w:bottom w:val="none" w:sz="0" w:space="0" w:color="auto"/>
        <w:right w:val="none" w:sz="0" w:space="0" w:color="auto"/>
      </w:divBdr>
    </w:div>
    <w:div w:id="1807236822">
      <w:bodyDiv w:val="1"/>
      <w:marLeft w:val="0"/>
      <w:marRight w:val="0"/>
      <w:marTop w:val="0"/>
      <w:marBottom w:val="0"/>
      <w:divBdr>
        <w:top w:val="none" w:sz="0" w:space="0" w:color="auto"/>
        <w:left w:val="none" w:sz="0" w:space="0" w:color="auto"/>
        <w:bottom w:val="none" w:sz="0" w:space="0" w:color="auto"/>
        <w:right w:val="none" w:sz="0" w:space="0" w:color="auto"/>
      </w:divBdr>
    </w:div>
    <w:div w:id="1807316126">
      <w:bodyDiv w:val="1"/>
      <w:marLeft w:val="0"/>
      <w:marRight w:val="0"/>
      <w:marTop w:val="0"/>
      <w:marBottom w:val="0"/>
      <w:divBdr>
        <w:top w:val="none" w:sz="0" w:space="0" w:color="auto"/>
        <w:left w:val="none" w:sz="0" w:space="0" w:color="auto"/>
        <w:bottom w:val="none" w:sz="0" w:space="0" w:color="auto"/>
        <w:right w:val="none" w:sz="0" w:space="0" w:color="auto"/>
      </w:divBdr>
    </w:div>
    <w:div w:id="1809587713">
      <w:bodyDiv w:val="1"/>
      <w:marLeft w:val="0"/>
      <w:marRight w:val="0"/>
      <w:marTop w:val="0"/>
      <w:marBottom w:val="0"/>
      <w:divBdr>
        <w:top w:val="none" w:sz="0" w:space="0" w:color="auto"/>
        <w:left w:val="none" w:sz="0" w:space="0" w:color="auto"/>
        <w:bottom w:val="none" w:sz="0" w:space="0" w:color="auto"/>
        <w:right w:val="none" w:sz="0" w:space="0" w:color="auto"/>
      </w:divBdr>
    </w:div>
    <w:div w:id="1811289706">
      <w:bodyDiv w:val="1"/>
      <w:marLeft w:val="0"/>
      <w:marRight w:val="0"/>
      <w:marTop w:val="0"/>
      <w:marBottom w:val="0"/>
      <w:divBdr>
        <w:top w:val="none" w:sz="0" w:space="0" w:color="auto"/>
        <w:left w:val="none" w:sz="0" w:space="0" w:color="auto"/>
        <w:bottom w:val="none" w:sz="0" w:space="0" w:color="auto"/>
        <w:right w:val="none" w:sz="0" w:space="0" w:color="auto"/>
      </w:divBdr>
    </w:div>
    <w:div w:id="1811819950">
      <w:bodyDiv w:val="1"/>
      <w:marLeft w:val="0"/>
      <w:marRight w:val="0"/>
      <w:marTop w:val="0"/>
      <w:marBottom w:val="0"/>
      <w:divBdr>
        <w:top w:val="none" w:sz="0" w:space="0" w:color="auto"/>
        <w:left w:val="none" w:sz="0" w:space="0" w:color="auto"/>
        <w:bottom w:val="none" w:sz="0" w:space="0" w:color="auto"/>
        <w:right w:val="none" w:sz="0" w:space="0" w:color="auto"/>
      </w:divBdr>
    </w:div>
    <w:div w:id="1816873027">
      <w:bodyDiv w:val="1"/>
      <w:marLeft w:val="0"/>
      <w:marRight w:val="0"/>
      <w:marTop w:val="0"/>
      <w:marBottom w:val="0"/>
      <w:divBdr>
        <w:top w:val="none" w:sz="0" w:space="0" w:color="auto"/>
        <w:left w:val="none" w:sz="0" w:space="0" w:color="auto"/>
        <w:bottom w:val="none" w:sz="0" w:space="0" w:color="auto"/>
        <w:right w:val="none" w:sz="0" w:space="0" w:color="auto"/>
      </w:divBdr>
    </w:div>
    <w:div w:id="1826555727">
      <w:bodyDiv w:val="1"/>
      <w:marLeft w:val="0"/>
      <w:marRight w:val="0"/>
      <w:marTop w:val="0"/>
      <w:marBottom w:val="0"/>
      <w:divBdr>
        <w:top w:val="none" w:sz="0" w:space="0" w:color="auto"/>
        <w:left w:val="none" w:sz="0" w:space="0" w:color="auto"/>
        <w:bottom w:val="none" w:sz="0" w:space="0" w:color="auto"/>
        <w:right w:val="none" w:sz="0" w:space="0" w:color="auto"/>
      </w:divBdr>
    </w:div>
    <w:div w:id="1829125189">
      <w:bodyDiv w:val="1"/>
      <w:marLeft w:val="0"/>
      <w:marRight w:val="0"/>
      <w:marTop w:val="0"/>
      <w:marBottom w:val="0"/>
      <w:divBdr>
        <w:top w:val="none" w:sz="0" w:space="0" w:color="auto"/>
        <w:left w:val="none" w:sz="0" w:space="0" w:color="auto"/>
        <w:bottom w:val="none" w:sz="0" w:space="0" w:color="auto"/>
        <w:right w:val="none" w:sz="0" w:space="0" w:color="auto"/>
      </w:divBdr>
    </w:div>
    <w:div w:id="1833137538">
      <w:bodyDiv w:val="1"/>
      <w:marLeft w:val="0"/>
      <w:marRight w:val="0"/>
      <w:marTop w:val="0"/>
      <w:marBottom w:val="0"/>
      <w:divBdr>
        <w:top w:val="none" w:sz="0" w:space="0" w:color="auto"/>
        <w:left w:val="none" w:sz="0" w:space="0" w:color="auto"/>
        <w:bottom w:val="none" w:sz="0" w:space="0" w:color="auto"/>
        <w:right w:val="none" w:sz="0" w:space="0" w:color="auto"/>
      </w:divBdr>
    </w:div>
    <w:div w:id="1833449408">
      <w:bodyDiv w:val="1"/>
      <w:marLeft w:val="0"/>
      <w:marRight w:val="0"/>
      <w:marTop w:val="0"/>
      <w:marBottom w:val="0"/>
      <w:divBdr>
        <w:top w:val="none" w:sz="0" w:space="0" w:color="auto"/>
        <w:left w:val="none" w:sz="0" w:space="0" w:color="auto"/>
        <w:bottom w:val="none" w:sz="0" w:space="0" w:color="auto"/>
        <w:right w:val="none" w:sz="0" w:space="0" w:color="auto"/>
      </w:divBdr>
    </w:div>
    <w:div w:id="1837575957">
      <w:bodyDiv w:val="1"/>
      <w:marLeft w:val="0"/>
      <w:marRight w:val="0"/>
      <w:marTop w:val="0"/>
      <w:marBottom w:val="0"/>
      <w:divBdr>
        <w:top w:val="none" w:sz="0" w:space="0" w:color="auto"/>
        <w:left w:val="none" w:sz="0" w:space="0" w:color="auto"/>
        <w:bottom w:val="none" w:sz="0" w:space="0" w:color="auto"/>
        <w:right w:val="none" w:sz="0" w:space="0" w:color="auto"/>
      </w:divBdr>
    </w:div>
    <w:div w:id="1838306588">
      <w:bodyDiv w:val="1"/>
      <w:marLeft w:val="0"/>
      <w:marRight w:val="0"/>
      <w:marTop w:val="0"/>
      <w:marBottom w:val="0"/>
      <w:divBdr>
        <w:top w:val="none" w:sz="0" w:space="0" w:color="auto"/>
        <w:left w:val="none" w:sz="0" w:space="0" w:color="auto"/>
        <w:bottom w:val="none" w:sz="0" w:space="0" w:color="auto"/>
        <w:right w:val="none" w:sz="0" w:space="0" w:color="auto"/>
      </w:divBdr>
    </w:div>
    <w:div w:id="1847597156">
      <w:bodyDiv w:val="1"/>
      <w:marLeft w:val="0"/>
      <w:marRight w:val="0"/>
      <w:marTop w:val="0"/>
      <w:marBottom w:val="0"/>
      <w:divBdr>
        <w:top w:val="none" w:sz="0" w:space="0" w:color="auto"/>
        <w:left w:val="none" w:sz="0" w:space="0" w:color="auto"/>
        <w:bottom w:val="none" w:sz="0" w:space="0" w:color="auto"/>
        <w:right w:val="none" w:sz="0" w:space="0" w:color="auto"/>
      </w:divBdr>
    </w:div>
    <w:div w:id="1848865523">
      <w:bodyDiv w:val="1"/>
      <w:marLeft w:val="0"/>
      <w:marRight w:val="0"/>
      <w:marTop w:val="0"/>
      <w:marBottom w:val="0"/>
      <w:divBdr>
        <w:top w:val="none" w:sz="0" w:space="0" w:color="auto"/>
        <w:left w:val="none" w:sz="0" w:space="0" w:color="auto"/>
        <w:bottom w:val="none" w:sz="0" w:space="0" w:color="auto"/>
        <w:right w:val="none" w:sz="0" w:space="0" w:color="auto"/>
      </w:divBdr>
    </w:div>
    <w:div w:id="1856729131">
      <w:bodyDiv w:val="1"/>
      <w:marLeft w:val="0"/>
      <w:marRight w:val="0"/>
      <w:marTop w:val="0"/>
      <w:marBottom w:val="0"/>
      <w:divBdr>
        <w:top w:val="none" w:sz="0" w:space="0" w:color="auto"/>
        <w:left w:val="none" w:sz="0" w:space="0" w:color="auto"/>
        <w:bottom w:val="none" w:sz="0" w:space="0" w:color="auto"/>
        <w:right w:val="none" w:sz="0" w:space="0" w:color="auto"/>
      </w:divBdr>
    </w:div>
    <w:div w:id="1861778408">
      <w:bodyDiv w:val="1"/>
      <w:marLeft w:val="0"/>
      <w:marRight w:val="0"/>
      <w:marTop w:val="0"/>
      <w:marBottom w:val="0"/>
      <w:divBdr>
        <w:top w:val="none" w:sz="0" w:space="0" w:color="auto"/>
        <w:left w:val="none" w:sz="0" w:space="0" w:color="auto"/>
        <w:bottom w:val="none" w:sz="0" w:space="0" w:color="auto"/>
        <w:right w:val="none" w:sz="0" w:space="0" w:color="auto"/>
      </w:divBdr>
    </w:div>
    <w:div w:id="1872066247">
      <w:bodyDiv w:val="1"/>
      <w:marLeft w:val="0"/>
      <w:marRight w:val="0"/>
      <w:marTop w:val="0"/>
      <w:marBottom w:val="0"/>
      <w:divBdr>
        <w:top w:val="none" w:sz="0" w:space="0" w:color="auto"/>
        <w:left w:val="none" w:sz="0" w:space="0" w:color="auto"/>
        <w:bottom w:val="none" w:sz="0" w:space="0" w:color="auto"/>
        <w:right w:val="none" w:sz="0" w:space="0" w:color="auto"/>
      </w:divBdr>
    </w:div>
    <w:div w:id="1880969972">
      <w:bodyDiv w:val="1"/>
      <w:marLeft w:val="0"/>
      <w:marRight w:val="0"/>
      <w:marTop w:val="0"/>
      <w:marBottom w:val="0"/>
      <w:divBdr>
        <w:top w:val="none" w:sz="0" w:space="0" w:color="auto"/>
        <w:left w:val="none" w:sz="0" w:space="0" w:color="auto"/>
        <w:bottom w:val="none" w:sz="0" w:space="0" w:color="auto"/>
        <w:right w:val="none" w:sz="0" w:space="0" w:color="auto"/>
      </w:divBdr>
    </w:div>
    <w:div w:id="1890726021">
      <w:bodyDiv w:val="1"/>
      <w:marLeft w:val="0"/>
      <w:marRight w:val="0"/>
      <w:marTop w:val="0"/>
      <w:marBottom w:val="0"/>
      <w:divBdr>
        <w:top w:val="none" w:sz="0" w:space="0" w:color="auto"/>
        <w:left w:val="none" w:sz="0" w:space="0" w:color="auto"/>
        <w:bottom w:val="none" w:sz="0" w:space="0" w:color="auto"/>
        <w:right w:val="none" w:sz="0" w:space="0" w:color="auto"/>
      </w:divBdr>
    </w:div>
    <w:div w:id="1892232799">
      <w:bodyDiv w:val="1"/>
      <w:marLeft w:val="0"/>
      <w:marRight w:val="0"/>
      <w:marTop w:val="0"/>
      <w:marBottom w:val="0"/>
      <w:divBdr>
        <w:top w:val="none" w:sz="0" w:space="0" w:color="auto"/>
        <w:left w:val="none" w:sz="0" w:space="0" w:color="auto"/>
        <w:bottom w:val="none" w:sz="0" w:space="0" w:color="auto"/>
        <w:right w:val="none" w:sz="0" w:space="0" w:color="auto"/>
      </w:divBdr>
      <w:divsChild>
        <w:div w:id="1723942709">
          <w:marLeft w:val="0"/>
          <w:marRight w:val="547"/>
          <w:marTop w:val="154"/>
          <w:marBottom w:val="0"/>
          <w:divBdr>
            <w:top w:val="none" w:sz="0" w:space="0" w:color="auto"/>
            <w:left w:val="none" w:sz="0" w:space="0" w:color="auto"/>
            <w:bottom w:val="none" w:sz="0" w:space="0" w:color="auto"/>
            <w:right w:val="none" w:sz="0" w:space="0" w:color="auto"/>
          </w:divBdr>
        </w:div>
        <w:div w:id="1330865255">
          <w:marLeft w:val="0"/>
          <w:marRight w:val="547"/>
          <w:marTop w:val="154"/>
          <w:marBottom w:val="0"/>
          <w:divBdr>
            <w:top w:val="none" w:sz="0" w:space="0" w:color="auto"/>
            <w:left w:val="none" w:sz="0" w:space="0" w:color="auto"/>
            <w:bottom w:val="none" w:sz="0" w:space="0" w:color="auto"/>
            <w:right w:val="none" w:sz="0" w:space="0" w:color="auto"/>
          </w:divBdr>
        </w:div>
      </w:divsChild>
    </w:div>
    <w:div w:id="1913932381">
      <w:bodyDiv w:val="1"/>
      <w:marLeft w:val="0"/>
      <w:marRight w:val="0"/>
      <w:marTop w:val="0"/>
      <w:marBottom w:val="0"/>
      <w:divBdr>
        <w:top w:val="none" w:sz="0" w:space="0" w:color="auto"/>
        <w:left w:val="none" w:sz="0" w:space="0" w:color="auto"/>
        <w:bottom w:val="none" w:sz="0" w:space="0" w:color="auto"/>
        <w:right w:val="none" w:sz="0" w:space="0" w:color="auto"/>
      </w:divBdr>
    </w:div>
    <w:div w:id="1942060869">
      <w:bodyDiv w:val="1"/>
      <w:marLeft w:val="0"/>
      <w:marRight w:val="0"/>
      <w:marTop w:val="0"/>
      <w:marBottom w:val="0"/>
      <w:divBdr>
        <w:top w:val="none" w:sz="0" w:space="0" w:color="auto"/>
        <w:left w:val="none" w:sz="0" w:space="0" w:color="auto"/>
        <w:bottom w:val="none" w:sz="0" w:space="0" w:color="auto"/>
        <w:right w:val="none" w:sz="0" w:space="0" w:color="auto"/>
      </w:divBdr>
    </w:div>
    <w:div w:id="1947931221">
      <w:bodyDiv w:val="1"/>
      <w:marLeft w:val="0"/>
      <w:marRight w:val="0"/>
      <w:marTop w:val="0"/>
      <w:marBottom w:val="0"/>
      <w:divBdr>
        <w:top w:val="none" w:sz="0" w:space="0" w:color="auto"/>
        <w:left w:val="none" w:sz="0" w:space="0" w:color="auto"/>
        <w:bottom w:val="none" w:sz="0" w:space="0" w:color="auto"/>
        <w:right w:val="none" w:sz="0" w:space="0" w:color="auto"/>
      </w:divBdr>
    </w:div>
    <w:div w:id="1958021681">
      <w:bodyDiv w:val="1"/>
      <w:marLeft w:val="0"/>
      <w:marRight w:val="0"/>
      <w:marTop w:val="0"/>
      <w:marBottom w:val="0"/>
      <w:divBdr>
        <w:top w:val="none" w:sz="0" w:space="0" w:color="auto"/>
        <w:left w:val="none" w:sz="0" w:space="0" w:color="auto"/>
        <w:bottom w:val="none" w:sz="0" w:space="0" w:color="auto"/>
        <w:right w:val="none" w:sz="0" w:space="0" w:color="auto"/>
      </w:divBdr>
    </w:div>
    <w:div w:id="1962566318">
      <w:bodyDiv w:val="1"/>
      <w:marLeft w:val="0"/>
      <w:marRight w:val="0"/>
      <w:marTop w:val="0"/>
      <w:marBottom w:val="0"/>
      <w:divBdr>
        <w:top w:val="none" w:sz="0" w:space="0" w:color="auto"/>
        <w:left w:val="none" w:sz="0" w:space="0" w:color="auto"/>
        <w:bottom w:val="none" w:sz="0" w:space="0" w:color="auto"/>
        <w:right w:val="none" w:sz="0" w:space="0" w:color="auto"/>
      </w:divBdr>
    </w:div>
    <w:div w:id="1963001040">
      <w:bodyDiv w:val="1"/>
      <w:marLeft w:val="0"/>
      <w:marRight w:val="0"/>
      <w:marTop w:val="0"/>
      <w:marBottom w:val="0"/>
      <w:divBdr>
        <w:top w:val="none" w:sz="0" w:space="0" w:color="auto"/>
        <w:left w:val="none" w:sz="0" w:space="0" w:color="auto"/>
        <w:bottom w:val="none" w:sz="0" w:space="0" w:color="auto"/>
        <w:right w:val="none" w:sz="0" w:space="0" w:color="auto"/>
      </w:divBdr>
    </w:div>
    <w:div w:id="1966809987">
      <w:bodyDiv w:val="1"/>
      <w:marLeft w:val="0"/>
      <w:marRight w:val="0"/>
      <w:marTop w:val="0"/>
      <w:marBottom w:val="0"/>
      <w:divBdr>
        <w:top w:val="none" w:sz="0" w:space="0" w:color="auto"/>
        <w:left w:val="none" w:sz="0" w:space="0" w:color="auto"/>
        <w:bottom w:val="none" w:sz="0" w:space="0" w:color="auto"/>
        <w:right w:val="none" w:sz="0" w:space="0" w:color="auto"/>
      </w:divBdr>
    </w:div>
    <w:div w:id="1967814450">
      <w:bodyDiv w:val="1"/>
      <w:marLeft w:val="0"/>
      <w:marRight w:val="0"/>
      <w:marTop w:val="0"/>
      <w:marBottom w:val="0"/>
      <w:divBdr>
        <w:top w:val="none" w:sz="0" w:space="0" w:color="auto"/>
        <w:left w:val="none" w:sz="0" w:space="0" w:color="auto"/>
        <w:bottom w:val="none" w:sz="0" w:space="0" w:color="auto"/>
        <w:right w:val="none" w:sz="0" w:space="0" w:color="auto"/>
      </w:divBdr>
    </w:div>
    <w:div w:id="1974485431">
      <w:bodyDiv w:val="1"/>
      <w:marLeft w:val="0"/>
      <w:marRight w:val="0"/>
      <w:marTop w:val="0"/>
      <w:marBottom w:val="0"/>
      <w:divBdr>
        <w:top w:val="none" w:sz="0" w:space="0" w:color="auto"/>
        <w:left w:val="none" w:sz="0" w:space="0" w:color="auto"/>
        <w:bottom w:val="none" w:sz="0" w:space="0" w:color="auto"/>
        <w:right w:val="none" w:sz="0" w:space="0" w:color="auto"/>
      </w:divBdr>
    </w:div>
    <w:div w:id="1975207529">
      <w:bodyDiv w:val="1"/>
      <w:marLeft w:val="0"/>
      <w:marRight w:val="0"/>
      <w:marTop w:val="0"/>
      <w:marBottom w:val="0"/>
      <w:divBdr>
        <w:top w:val="none" w:sz="0" w:space="0" w:color="auto"/>
        <w:left w:val="none" w:sz="0" w:space="0" w:color="auto"/>
        <w:bottom w:val="none" w:sz="0" w:space="0" w:color="auto"/>
        <w:right w:val="none" w:sz="0" w:space="0" w:color="auto"/>
      </w:divBdr>
    </w:div>
    <w:div w:id="1982269392">
      <w:bodyDiv w:val="1"/>
      <w:marLeft w:val="0"/>
      <w:marRight w:val="0"/>
      <w:marTop w:val="0"/>
      <w:marBottom w:val="0"/>
      <w:divBdr>
        <w:top w:val="none" w:sz="0" w:space="0" w:color="auto"/>
        <w:left w:val="none" w:sz="0" w:space="0" w:color="auto"/>
        <w:bottom w:val="none" w:sz="0" w:space="0" w:color="auto"/>
        <w:right w:val="none" w:sz="0" w:space="0" w:color="auto"/>
      </w:divBdr>
    </w:div>
    <w:div w:id="1988515301">
      <w:bodyDiv w:val="1"/>
      <w:marLeft w:val="0"/>
      <w:marRight w:val="0"/>
      <w:marTop w:val="0"/>
      <w:marBottom w:val="0"/>
      <w:divBdr>
        <w:top w:val="none" w:sz="0" w:space="0" w:color="auto"/>
        <w:left w:val="none" w:sz="0" w:space="0" w:color="auto"/>
        <w:bottom w:val="none" w:sz="0" w:space="0" w:color="auto"/>
        <w:right w:val="none" w:sz="0" w:space="0" w:color="auto"/>
      </w:divBdr>
    </w:div>
    <w:div w:id="1995601522">
      <w:bodyDiv w:val="1"/>
      <w:marLeft w:val="0"/>
      <w:marRight w:val="0"/>
      <w:marTop w:val="0"/>
      <w:marBottom w:val="0"/>
      <w:divBdr>
        <w:top w:val="none" w:sz="0" w:space="0" w:color="auto"/>
        <w:left w:val="none" w:sz="0" w:space="0" w:color="auto"/>
        <w:bottom w:val="none" w:sz="0" w:space="0" w:color="auto"/>
        <w:right w:val="none" w:sz="0" w:space="0" w:color="auto"/>
      </w:divBdr>
    </w:div>
    <w:div w:id="2006587142">
      <w:bodyDiv w:val="1"/>
      <w:marLeft w:val="0"/>
      <w:marRight w:val="0"/>
      <w:marTop w:val="0"/>
      <w:marBottom w:val="0"/>
      <w:divBdr>
        <w:top w:val="none" w:sz="0" w:space="0" w:color="auto"/>
        <w:left w:val="none" w:sz="0" w:space="0" w:color="auto"/>
        <w:bottom w:val="none" w:sz="0" w:space="0" w:color="auto"/>
        <w:right w:val="none" w:sz="0" w:space="0" w:color="auto"/>
      </w:divBdr>
    </w:div>
    <w:div w:id="2047414272">
      <w:bodyDiv w:val="1"/>
      <w:marLeft w:val="0"/>
      <w:marRight w:val="0"/>
      <w:marTop w:val="0"/>
      <w:marBottom w:val="0"/>
      <w:divBdr>
        <w:top w:val="none" w:sz="0" w:space="0" w:color="auto"/>
        <w:left w:val="none" w:sz="0" w:space="0" w:color="auto"/>
        <w:bottom w:val="none" w:sz="0" w:space="0" w:color="auto"/>
        <w:right w:val="none" w:sz="0" w:space="0" w:color="auto"/>
      </w:divBdr>
    </w:div>
    <w:div w:id="2060015272">
      <w:bodyDiv w:val="1"/>
      <w:marLeft w:val="0"/>
      <w:marRight w:val="0"/>
      <w:marTop w:val="0"/>
      <w:marBottom w:val="0"/>
      <w:divBdr>
        <w:top w:val="none" w:sz="0" w:space="0" w:color="auto"/>
        <w:left w:val="none" w:sz="0" w:space="0" w:color="auto"/>
        <w:bottom w:val="none" w:sz="0" w:space="0" w:color="auto"/>
        <w:right w:val="none" w:sz="0" w:space="0" w:color="auto"/>
      </w:divBdr>
    </w:div>
    <w:div w:id="2069104139">
      <w:bodyDiv w:val="1"/>
      <w:marLeft w:val="0"/>
      <w:marRight w:val="0"/>
      <w:marTop w:val="0"/>
      <w:marBottom w:val="0"/>
      <w:divBdr>
        <w:top w:val="none" w:sz="0" w:space="0" w:color="auto"/>
        <w:left w:val="none" w:sz="0" w:space="0" w:color="auto"/>
        <w:bottom w:val="none" w:sz="0" w:space="0" w:color="auto"/>
        <w:right w:val="none" w:sz="0" w:space="0" w:color="auto"/>
      </w:divBdr>
    </w:div>
    <w:div w:id="2069842676">
      <w:bodyDiv w:val="1"/>
      <w:marLeft w:val="0"/>
      <w:marRight w:val="0"/>
      <w:marTop w:val="0"/>
      <w:marBottom w:val="0"/>
      <w:divBdr>
        <w:top w:val="none" w:sz="0" w:space="0" w:color="auto"/>
        <w:left w:val="none" w:sz="0" w:space="0" w:color="auto"/>
        <w:bottom w:val="none" w:sz="0" w:space="0" w:color="auto"/>
        <w:right w:val="none" w:sz="0" w:space="0" w:color="auto"/>
      </w:divBdr>
    </w:div>
    <w:div w:id="2070878431">
      <w:bodyDiv w:val="1"/>
      <w:marLeft w:val="0"/>
      <w:marRight w:val="0"/>
      <w:marTop w:val="0"/>
      <w:marBottom w:val="0"/>
      <w:divBdr>
        <w:top w:val="none" w:sz="0" w:space="0" w:color="auto"/>
        <w:left w:val="none" w:sz="0" w:space="0" w:color="auto"/>
        <w:bottom w:val="none" w:sz="0" w:space="0" w:color="auto"/>
        <w:right w:val="none" w:sz="0" w:space="0" w:color="auto"/>
      </w:divBdr>
    </w:div>
    <w:div w:id="2079401128">
      <w:bodyDiv w:val="1"/>
      <w:marLeft w:val="0"/>
      <w:marRight w:val="0"/>
      <w:marTop w:val="0"/>
      <w:marBottom w:val="0"/>
      <w:divBdr>
        <w:top w:val="none" w:sz="0" w:space="0" w:color="auto"/>
        <w:left w:val="none" w:sz="0" w:space="0" w:color="auto"/>
        <w:bottom w:val="none" w:sz="0" w:space="0" w:color="auto"/>
        <w:right w:val="none" w:sz="0" w:space="0" w:color="auto"/>
      </w:divBdr>
    </w:div>
    <w:div w:id="2079981995">
      <w:bodyDiv w:val="1"/>
      <w:marLeft w:val="0"/>
      <w:marRight w:val="0"/>
      <w:marTop w:val="0"/>
      <w:marBottom w:val="0"/>
      <w:divBdr>
        <w:top w:val="none" w:sz="0" w:space="0" w:color="auto"/>
        <w:left w:val="none" w:sz="0" w:space="0" w:color="auto"/>
        <w:bottom w:val="none" w:sz="0" w:space="0" w:color="auto"/>
        <w:right w:val="none" w:sz="0" w:space="0" w:color="auto"/>
      </w:divBdr>
    </w:div>
    <w:div w:id="2080126752">
      <w:bodyDiv w:val="1"/>
      <w:marLeft w:val="0"/>
      <w:marRight w:val="0"/>
      <w:marTop w:val="0"/>
      <w:marBottom w:val="0"/>
      <w:divBdr>
        <w:top w:val="none" w:sz="0" w:space="0" w:color="auto"/>
        <w:left w:val="none" w:sz="0" w:space="0" w:color="auto"/>
        <w:bottom w:val="none" w:sz="0" w:space="0" w:color="auto"/>
        <w:right w:val="none" w:sz="0" w:space="0" w:color="auto"/>
      </w:divBdr>
    </w:div>
    <w:div w:id="2082287906">
      <w:bodyDiv w:val="1"/>
      <w:marLeft w:val="0"/>
      <w:marRight w:val="0"/>
      <w:marTop w:val="0"/>
      <w:marBottom w:val="0"/>
      <w:divBdr>
        <w:top w:val="none" w:sz="0" w:space="0" w:color="auto"/>
        <w:left w:val="none" w:sz="0" w:space="0" w:color="auto"/>
        <w:bottom w:val="none" w:sz="0" w:space="0" w:color="auto"/>
        <w:right w:val="none" w:sz="0" w:space="0" w:color="auto"/>
      </w:divBdr>
    </w:div>
    <w:div w:id="2082480463">
      <w:bodyDiv w:val="1"/>
      <w:marLeft w:val="0"/>
      <w:marRight w:val="0"/>
      <w:marTop w:val="0"/>
      <w:marBottom w:val="0"/>
      <w:divBdr>
        <w:top w:val="none" w:sz="0" w:space="0" w:color="auto"/>
        <w:left w:val="none" w:sz="0" w:space="0" w:color="auto"/>
        <w:bottom w:val="none" w:sz="0" w:space="0" w:color="auto"/>
        <w:right w:val="none" w:sz="0" w:space="0" w:color="auto"/>
      </w:divBdr>
    </w:div>
    <w:div w:id="2095667039">
      <w:bodyDiv w:val="1"/>
      <w:marLeft w:val="0"/>
      <w:marRight w:val="0"/>
      <w:marTop w:val="0"/>
      <w:marBottom w:val="0"/>
      <w:divBdr>
        <w:top w:val="none" w:sz="0" w:space="0" w:color="auto"/>
        <w:left w:val="none" w:sz="0" w:space="0" w:color="auto"/>
        <w:bottom w:val="none" w:sz="0" w:space="0" w:color="auto"/>
        <w:right w:val="none" w:sz="0" w:space="0" w:color="auto"/>
      </w:divBdr>
    </w:div>
    <w:div w:id="2098208402">
      <w:bodyDiv w:val="1"/>
      <w:marLeft w:val="0"/>
      <w:marRight w:val="0"/>
      <w:marTop w:val="0"/>
      <w:marBottom w:val="0"/>
      <w:divBdr>
        <w:top w:val="none" w:sz="0" w:space="0" w:color="auto"/>
        <w:left w:val="none" w:sz="0" w:space="0" w:color="auto"/>
        <w:bottom w:val="none" w:sz="0" w:space="0" w:color="auto"/>
        <w:right w:val="none" w:sz="0" w:space="0" w:color="auto"/>
      </w:divBdr>
    </w:div>
    <w:div w:id="2103255729">
      <w:bodyDiv w:val="1"/>
      <w:marLeft w:val="0"/>
      <w:marRight w:val="0"/>
      <w:marTop w:val="0"/>
      <w:marBottom w:val="0"/>
      <w:divBdr>
        <w:top w:val="none" w:sz="0" w:space="0" w:color="auto"/>
        <w:left w:val="none" w:sz="0" w:space="0" w:color="auto"/>
        <w:bottom w:val="none" w:sz="0" w:space="0" w:color="auto"/>
        <w:right w:val="none" w:sz="0" w:space="0" w:color="auto"/>
      </w:divBdr>
    </w:div>
    <w:div w:id="2116830442">
      <w:bodyDiv w:val="1"/>
      <w:marLeft w:val="0"/>
      <w:marRight w:val="0"/>
      <w:marTop w:val="0"/>
      <w:marBottom w:val="0"/>
      <w:divBdr>
        <w:top w:val="none" w:sz="0" w:space="0" w:color="auto"/>
        <w:left w:val="none" w:sz="0" w:space="0" w:color="auto"/>
        <w:bottom w:val="none" w:sz="0" w:space="0" w:color="auto"/>
        <w:right w:val="none" w:sz="0" w:space="0" w:color="auto"/>
      </w:divBdr>
    </w:div>
    <w:div w:id="2125420599">
      <w:bodyDiv w:val="1"/>
      <w:marLeft w:val="0"/>
      <w:marRight w:val="0"/>
      <w:marTop w:val="0"/>
      <w:marBottom w:val="0"/>
      <w:divBdr>
        <w:top w:val="none" w:sz="0" w:space="0" w:color="auto"/>
        <w:left w:val="none" w:sz="0" w:space="0" w:color="auto"/>
        <w:bottom w:val="none" w:sz="0" w:space="0" w:color="auto"/>
        <w:right w:val="none" w:sz="0" w:space="0" w:color="auto"/>
      </w:divBdr>
    </w:div>
    <w:div w:id="2130541057">
      <w:bodyDiv w:val="1"/>
      <w:marLeft w:val="0"/>
      <w:marRight w:val="0"/>
      <w:marTop w:val="0"/>
      <w:marBottom w:val="0"/>
      <w:divBdr>
        <w:top w:val="none" w:sz="0" w:space="0" w:color="auto"/>
        <w:left w:val="none" w:sz="0" w:space="0" w:color="auto"/>
        <w:bottom w:val="none" w:sz="0" w:space="0" w:color="auto"/>
        <w:right w:val="none" w:sz="0" w:space="0" w:color="auto"/>
      </w:divBdr>
    </w:div>
    <w:div w:id="213209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20C62-CC8D-4C69-AFA7-56CE6518A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52</Pages>
  <Words>9202</Words>
  <Characters>52455</Characters>
  <Application>Microsoft Office Word</Application>
  <DocSecurity>0</DocSecurity>
  <Lines>437</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61534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RCL</cp:lastModifiedBy>
  <cp:revision>25</cp:revision>
  <cp:lastPrinted>2024-10-20T12:08:00Z</cp:lastPrinted>
  <dcterms:created xsi:type="dcterms:W3CDTF">2024-09-10T09:12:00Z</dcterms:created>
  <dcterms:modified xsi:type="dcterms:W3CDTF">2024-10-20T12:08:00Z</dcterms:modified>
</cp:coreProperties>
</file>