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10652" w14:textId="4342FEA8" w:rsidR="000F07F4" w:rsidRPr="00661F8C" w:rsidRDefault="000F07F4" w:rsidP="000F07F4">
      <w:pPr>
        <w:autoSpaceDE w:val="0"/>
        <w:autoSpaceDN w:val="0"/>
        <w:adjustRightInd w:val="0"/>
        <w:spacing w:after="0" w:line="240" w:lineRule="auto"/>
        <w:rPr>
          <w:rFonts w:ascii="MyriadPro-Regular" w:cs="MyriadPro-Regular"/>
          <w:kern w:val="0"/>
          <w:sz w:val="36"/>
          <w:szCs w:val="36"/>
        </w:rPr>
      </w:pPr>
      <w:r w:rsidRPr="00661F8C">
        <w:rPr>
          <w:rFonts w:ascii="MyriadPro-Regular" w:cs="MyriadPro-Regular"/>
          <w:kern w:val="0"/>
          <w:sz w:val="36"/>
          <w:szCs w:val="36"/>
        </w:rPr>
        <w:t>A novel botnet attack detection for IoT</w:t>
      </w:r>
    </w:p>
    <w:p w14:paraId="1BB750C8" w14:textId="250C6A5B" w:rsidR="007453DF" w:rsidRDefault="000F07F4" w:rsidP="000F07F4">
      <w:pPr>
        <w:rPr>
          <w:rFonts w:ascii="MyriadPro-Regular" w:cs="MyriadPro-Regular"/>
          <w:kern w:val="0"/>
          <w:sz w:val="36"/>
          <w:szCs w:val="36"/>
        </w:rPr>
      </w:pPr>
      <w:r w:rsidRPr="00661F8C">
        <w:rPr>
          <w:rFonts w:ascii="MyriadPro-Regular" w:cs="MyriadPro-Regular"/>
          <w:kern w:val="0"/>
          <w:sz w:val="36"/>
          <w:szCs w:val="36"/>
        </w:rPr>
        <w:t>networks based on communication graphs</w:t>
      </w:r>
    </w:p>
    <w:p w14:paraId="30CE854F" w14:textId="77777777" w:rsidR="00661F8C" w:rsidRDefault="00661F8C" w:rsidP="000F07F4">
      <w:pPr>
        <w:rPr>
          <w:rFonts w:ascii="MyriadPro-Regular" w:cs="MyriadPro-Regular"/>
          <w:kern w:val="0"/>
          <w:sz w:val="36"/>
          <w:szCs w:val="36"/>
        </w:rPr>
      </w:pPr>
    </w:p>
    <w:p w14:paraId="1DFEBD02" w14:textId="77777777" w:rsid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Bold" w:cs="MyriadPro-Bold"/>
          <w:b/>
          <w:bCs/>
          <w:kern w:val="0"/>
          <w:sz w:val="21"/>
          <w:szCs w:val="21"/>
        </w:rPr>
      </w:pPr>
      <w:r>
        <w:rPr>
          <w:rFonts w:ascii="MyriadPro-Bold" w:cs="MyriadPro-Bold"/>
          <w:b/>
          <w:bCs/>
          <w:kern w:val="0"/>
          <w:sz w:val="21"/>
          <w:szCs w:val="21"/>
        </w:rPr>
        <w:t>Abstract</w:t>
      </w:r>
    </w:p>
    <w:p w14:paraId="4BF3BAC7" w14:textId="24B2833B" w:rsid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Light" w:eastAsia="MyriadPro-Light" w:cs="MyriadPro-Light"/>
          <w:kern w:val="0"/>
          <w:sz w:val="20"/>
          <w:szCs w:val="20"/>
        </w:rPr>
      </w:pPr>
      <w:r>
        <w:rPr>
          <w:rFonts w:ascii="MyriadPro-Light" w:eastAsia="MyriadPro-Light" w:cs="MyriadPro-Light"/>
          <w:kern w:val="0"/>
          <w:sz w:val="20"/>
          <w:szCs w:val="20"/>
        </w:rPr>
        <w:t>Intrusion detection systems have been proposed for the detection of botnet attacks. Various types of centralized or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>
        <w:rPr>
          <w:rFonts w:ascii="MyriadPro-Light" w:eastAsia="MyriadPro-Light" w:cs="MyriadPro-Light"/>
          <w:kern w:val="0"/>
          <w:sz w:val="20"/>
          <w:szCs w:val="20"/>
        </w:rPr>
        <w:t>distributed cloud-based machine learning and deep learning models have been suggested. However, the emergence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>
        <w:rPr>
          <w:rFonts w:ascii="MyriadPro-Light" w:eastAsia="MyriadPro-Light" w:cs="MyriadPro-Light"/>
          <w:kern w:val="0"/>
          <w:sz w:val="20"/>
          <w:szCs w:val="20"/>
        </w:rPr>
        <w:t>of the Internet of Things (IoT) has brought about a huge increase in connected devices, necessitating a different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>
        <w:rPr>
          <w:rFonts w:ascii="MyriadPro-Light" w:eastAsia="MyriadPro-Light" w:cs="MyriadPro-Light"/>
          <w:kern w:val="0"/>
          <w:sz w:val="20"/>
          <w:szCs w:val="20"/>
        </w:rPr>
        <w:t>approach. In this paper, we propose to perform detection on IoT-edge devices. The suggested architecture includes</w:t>
      </w:r>
    </w:p>
    <w:p w14:paraId="22E9F8CC" w14:textId="2B65573C" w:rsid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Light" w:eastAsia="MyriadPro-Light" w:cs="MyriadPro-Light"/>
          <w:kern w:val="0"/>
          <w:sz w:val="20"/>
          <w:szCs w:val="20"/>
        </w:rPr>
      </w:pPr>
      <w:r>
        <w:rPr>
          <w:rFonts w:ascii="MyriadPro-Light" w:eastAsia="MyriadPro-Light" w:cs="MyriadPro-Light"/>
          <w:kern w:val="0"/>
          <w:sz w:val="20"/>
          <w:szCs w:val="20"/>
        </w:rPr>
        <w:t>an anomaly intrusion detection system in the application layer of IoT-edge devices, arranged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>
        <w:rPr>
          <w:rFonts w:ascii="MyriadPro-Light" w:eastAsia="MyriadPro-Light" w:cs="MyriadPro-Light"/>
          <w:kern w:val="0"/>
          <w:sz w:val="20"/>
          <w:szCs w:val="20"/>
        </w:rPr>
        <w:t>software-defined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>
        <w:rPr>
          <w:rFonts w:ascii="MyriadPro-Light" w:eastAsia="MyriadPro-Light" w:cs="MyriadPro-Light"/>
          <w:kern w:val="0"/>
          <w:sz w:val="20"/>
          <w:szCs w:val="20"/>
        </w:rPr>
        <w:t>networks. IoT-edge devices request information from the software-defined networks controller about their own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behavior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in the network. This </w:t>
      </w:r>
      <w:r>
        <w:rPr>
          <w:rFonts w:ascii="MyriadPro-Light" w:eastAsia="MyriadPro-Light" w:cs="MyriadPro-Light"/>
          <w:kern w:val="0"/>
          <w:sz w:val="20"/>
          <w:szCs w:val="20"/>
        </w:rPr>
        <w:t>behavior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is represented by communication graphs and is novel for IoT networks. </w:t>
      </w:r>
      <w:r>
        <w:rPr>
          <w:rFonts w:ascii="MyriadPro-Light" w:eastAsia="MyriadPro-Light" w:cs="MyriadPro-Light"/>
          <w:kern w:val="0"/>
          <w:sz w:val="20"/>
          <w:szCs w:val="20"/>
        </w:rPr>
        <w:t>This representation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better characterizes the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behavior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of the device than the traditional analysis of network traffic, with a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>
        <w:rPr>
          <w:rFonts w:ascii="MyriadPro-Light" w:eastAsia="MyriadPro-Light" w:cs="MyriadPro-Light"/>
          <w:kern w:val="0"/>
          <w:sz w:val="20"/>
          <w:szCs w:val="20"/>
        </w:rPr>
        <w:t>lower volume of information. Botnet attack scenarios are simulated with the IoT-23 dataset. Experimental results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>
        <w:rPr>
          <w:rFonts w:ascii="MyriadPro-Light" w:eastAsia="MyriadPro-Light" w:cs="MyriadPro-Light"/>
          <w:kern w:val="0"/>
          <w:sz w:val="20"/>
          <w:szCs w:val="20"/>
        </w:rPr>
        <w:t>show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>
        <w:rPr>
          <w:rFonts w:ascii="MyriadPro-Light" w:eastAsia="MyriadPro-Light" w:cs="MyriadPro-Light"/>
          <w:kern w:val="0"/>
          <w:sz w:val="20"/>
          <w:szCs w:val="20"/>
        </w:rPr>
        <w:t>that attacks are detected with high accuracy using a deep learning model with low device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>
        <w:rPr>
          <w:rFonts w:ascii="MyriadPro-Light" w:eastAsia="MyriadPro-Light" w:cs="MyriadPro-Light"/>
          <w:kern w:val="0"/>
          <w:sz w:val="20"/>
          <w:szCs w:val="20"/>
        </w:rPr>
        <w:t>memory requirements and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>
        <w:rPr>
          <w:rFonts w:ascii="MyriadPro-Light" w:eastAsia="MyriadPro-Light" w:cs="MyriadPro-Light"/>
          <w:kern w:val="0"/>
          <w:sz w:val="20"/>
          <w:szCs w:val="20"/>
        </w:rPr>
        <w:t>significant storage reduction for training.</w:t>
      </w:r>
    </w:p>
    <w:p w14:paraId="78249E6D" w14:textId="77777777" w:rsid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Light" w:eastAsia="MyriadPro-Light" w:cs="MyriadPro-Light"/>
          <w:kern w:val="0"/>
          <w:sz w:val="20"/>
          <w:szCs w:val="20"/>
        </w:rPr>
      </w:pPr>
    </w:p>
    <w:p w14:paraId="186A742C" w14:textId="77777777" w:rsid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Bold" w:cs="MyriadPro-Bold"/>
          <w:b/>
          <w:bCs/>
          <w:color w:val="000000"/>
          <w:kern w:val="0"/>
          <w:sz w:val="21"/>
          <w:szCs w:val="21"/>
        </w:rPr>
      </w:pPr>
      <w:r>
        <w:rPr>
          <w:rFonts w:ascii="MyriadPro-Bold" w:cs="MyriadPro-Bold"/>
          <w:b/>
          <w:bCs/>
          <w:color w:val="000000"/>
          <w:kern w:val="0"/>
          <w:sz w:val="21"/>
          <w:szCs w:val="21"/>
        </w:rPr>
        <w:t>Introduction</w:t>
      </w:r>
    </w:p>
    <w:p w14:paraId="539E1F5B" w14:textId="66FC3001" w:rsidR="00661F8C" w:rsidRP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Light" w:eastAsia="MyriadPro-Light" w:cs="MyriadPro-Light"/>
          <w:kern w:val="0"/>
          <w:sz w:val="20"/>
          <w:szCs w:val="20"/>
        </w:rPr>
      </w:pPr>
      <w:r w:rsidRPr="00661F8C">
        <w:rPr>
          <w:rFonts w:ascii="MyriadPro-Light" w:eastAsia="MyriadPro-Light" w:cs="MyriadPro-Light"/>
          <w:kern w:val="0"/>
          <w:sz w:val="20"/>
          <w:szCs w:val="20"/>
        </w:rPr>
        <w:t>Cybersecurity is considered necessary from a strategic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point of view. Reports from cybersecurity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companies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reveal an annual increase in the number of cyberattacks.</w:t>
      </w:r>
    </w:p>
    <w:p w14:paraId="6533D58E" w14:textId="1F5ECA4C" w:rsidR="00661F8C" w:rsidRP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Light" w:eastAsia="MyriadPro-Light" w:cs="MyriadPro-Light"/>
          <w:kern w:val="0"/>
          <w:sz w:val="20"/>
          <w:szCs w:val="20"/>
        </w:rPr>
      </w:pPr>
      <w:r w:rsidRPr="00661F8C">
        <w:rPr>
          <w:rFonts w:ascii="MyriadPro-Light" w:eastAsia="MyriadPro-Light" w:cs="MyriadPro-Light"/>
          <w:kern w:val="0"/>
          <w:sz w:val="20"/>
          <w:szCs w:val="20"/>
        </w:rPr>
        <w:t>Global cyberattacks increased by 38% in 2022 compared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to 2021 (Check Point 2023). Multipurpose malware (a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category for botnets and banking Trojans) accounts for</w:t>
      </w:r>
    </w:p>
    <w:p w14:paraId="1F7A7038" w14:textId="7240428E" w:rsidR="00661F8C" w:rsidRP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Light" w:eastAsia="MyriadPro-Light" w:cs="MyriadPro-Light"/>
          <w:kern w:val="0"/>
          <w:sz w:val="20"/>
          <w:szCs w:val="20"/>
        </w:rPr>
      </w:pPr>
      <w:r w:rsidRPr="00661F8C">
        <w:rPr>
          <w:rFonts w:ascii="MyriadPro-Light" w:eastAsia="MyriadPro-Light" w:cs="MyriadPro-Light"/>
          <w:kern w:val="0"/>
          <w:sz w:val="20"/>
          <w:szCs w:val="20"/>
        </w:rPr>
        <w:t>32% of all attacks.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The ever-increasing interest and continuous development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of the Internet of Things (IoT) has reinforced the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growth of data and devices. IoT is widely used in both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industrial production and the social domain, offering significant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advantages in terms of convenience, efficiency, and</w:t>
      </w:r>
    </w:p>
    <w:p w14:paraId="27B079D8" w14:textId="77777777" w:rsid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Light" w:eastAsia="MyriadPro-Light" w:cs="MyriadPro-Light"/>
          <w:kern w:val="0"/>
          <w:sz w:val="20"/>
          <w:szCs w:val="20"/>
        </w:rPr>
      </w:pPr>
      <w:r w:rsidRPr="00661F8C">
        <w:rPr>
          <w:rFonts w:ascii="MyriadPro-Light" w:eastAsia="MyriadPro-Light" w:cs="MyriadPro-Light"/>
          <w:kern w:val="0"/>
          <w:sz w:val="20"/>
          <w:szCs w:val="20"/>
        </w:rPr>
        <w:t>accessibility. However, its vulnerabilities have contributed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to serious security and privacy threats (Zhou et al. 2019).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</w:p>
    <w:p w14:paraId="6D44A66E" w14:textId="77777777" w:rsid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Light" w:eastAsia="MyriadPro-Light" w:cs="MyriadPro-Light"/>
          <w:kern w:val="0"/>
          <w:sz w:val="20"/>
          <w:szCs w:val="20"/>
        </w:rPr>
      </w:pPr>
    </w:p>
    <w:p w14:paraId="007169A1" w14:textId="50F891D1" w:rsid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Light" w:eastAsia="MyriadPro-Light" w:cs="MyriadPro-Light"/>
          <w:kern w:val="0"/>
          <w:sz w:val="20"/>
          <w:szCs w:val="20"/>
        </w:rPr>
      </w:pPr>
      <w:r w:rsidRPr="00661F8C">
        <w:rPr>
          <w:rFonts w:ascii="MyriadPro-Light" w:eastAsia="MyriadPro-Light" w:cs="MyriadPro-Light"/>
          <w:kern w:val="0"/>
          <w:sz w:val="20"/>
          <w:szCs w:val="20"/>
        </w:rPr>
        <w:t>IoT devices collect data for a specific purpose. They are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used for temperature control, home access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control, biometric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measurements, quality control, industrial process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security, and in many other applications. These data are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usually stored on servers hosted on local networks or in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the cloud. The data may be confidential, and its alteration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could cause damage.</w:t>
      </w:r>
    </w:p>
    <w:p w14:paraId="7593667E" w14:textId="77777777" w:rsidR="00661F8C" w:rsidRP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Light" w:eastAsia="MyriadPro-Light" w:cs="MyriadPro-Light"/>
          <w:kern w:val="0"/>
          <w:sz w:val="20"/>
          <w:szCs w:val="20"/>
        </w:rPr>
      </w:pPr>
    </w:p>
    <w:p w14:paraId="09B2E2C1" w14:textId="6895ABF1" w:rsidR="00661F8C" w:rsidRP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Light" w:eastAsia="MyriadPro-Light" w:cs="MyriadPro-Light"/>
          <w:kern w:val="0"/>
          <w:sz w:val="20"/>
          <w:szCs w:val="20"/>
        </w:rPr>
      </w:pPr>
      <w:r w:rsidRPr="00661F8C">
        <w:rPr>
          <w:rFonts w:ascii="MyriadPro-Light" w:eastAsia="MyriadPro-Light" w:cs="MyriadPro-Light"/>
          <w:kern w:val="0"/>
          <w:sz w:val="20"/>
          <w:szCs w:val="20"/>
        </w:rPr>
        <w:t>IoT devices generally have weak security, making them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vulnerable to exploitation as a backdoor for intrusion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into the systems to which they connect. This can result in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blocked reception of information,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due to altered or missing</w:t>
      </w:r>
      <w:r>
        <w:rPr>
          <w:rFonts w:ascii="MyriadPro-Light" w:eastAsia="MyriadPro-Light" w:cs="MyriadPro-Light"/>
          <w:kern w:val="0"/>
          <w:sz w:val="20"/>
          <w:szCs w:val="20"/>
        </w:rPr>
        <w:t xml:space="preserve"> </w:t>
      </w:r>
      <w:r w:rsidRPr="00661F8C">
        <w:rPr>
          <w:rFonts w:ascii="MyriadPro-Light" w:eastAsia="MyriadPro-Light" w:cs="MyriadPro-Light"/>
          <w:kern w:val="0"/>
          <w:sz w:val="20"/>
          <w:szCs w:val="20"/>
        </w:rPr>
        <w:t>data. Additionally, they can be recruited for botnets</w:t>
      </w:r>
    </w:p>
    <w:p w14:paraId="0BBE1CEB" w14:textId="2EB1C534" w:rsidR="00661F8C" w:rsidRPr="00661F8C" w:rsidRDefault="00661F8C" w:rsidP="00661F8C">
      <w:pPr>
        <w:autoSpaceDE w:val="0"/>
        <w:autoSpaceDN w:val="0"/>
        <w:adjustRightInd w:val="0"/>
        <w:spacing w:after="0" w:line="240" w:lineRule="auto"/>
        <w:rPr>
          <w:rFonts w:ascii="MyriadPro-Light" w:eastAsia="MyriadPro-Light" w:cs="MyriadPro-Light"/>
          <w:kern w:val="0"/>
          <w:sz w:val="20"/>
          <w:szCs w:val="20"/>
        </w:rPr>
      </w:pPr>
      <w:r w:rsidRPr="00661F8C">
        <w:rPr>
          <w:rFonts w:ascii="MyriadPro-Light" w:eastAsia="MyriadPro-Light" w:cs="MyriadPro-Light"/>
          <w:kern w:val="0"/>
          <w:sz w:val="20"/>
          <w:szCs w:val="20"/>
        </w:rPr>
        <w:lastRenderedPageBreak/>
        <w:t>and actively participate in cyberattacks.</w:t>
      </w:r>
    </w:p>
    <w:sectPr w:rsidR="00661F8C" w:rsidRPr="00661F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Pro-Regular">
    <w:altName w:val="Arial"/>
    <w:panose1 w:val="00000000000000000000"/>
    <w:charset w:val="B2"/>
    <w:family w:val="swiss"/>
    <w:notTrueType/>
    <w:pitch w:val="default"/>
    <w:sig w:usb0="00002001" w:usb1="00000000" w:usb2="00000000" w:usb3="00000000" w:csb0="00000040" w:csb1="00000000"/>
  </w:font>
  <w:font w:name="MyriadPro-Bold">
    <w:altName w:val="Arial"/>
    <w:panose1 w:val="00000000000000000000"/>
    <w:charset w:val="B2"/>
    <w:family w:val="swiss"/>
    <w:notTrueType/>
    <w:pitch w:val="default"/>
    <w:sig w:usb0="00002001" w:usb1="00000000" w:usb2="00000000" w:usb3="00000000" w:csb0="00000040" w:csb1="00000000"/>
  </w:font>
  <w:font w:name="MyriadPro-Light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YyM7A0szSxNDSzMDJU0lEKTi0uzszPAykwqgUA1UMEFywAAAA="/>
  </w:docVars>
  <w:rsids>
    <w:rsidRoot w:val="000F07F4"/>
    <w:rsid w:val="000F07F4"/>
    <w:rsid w:val="00661F8C"/>
    <w:rsid w:val="0074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FAA6"/>
  <w15:chartTrackingRefBased/>
  <w15:docId w15:val="{47FBC2E2-46DB-4B16-98C2-D6C16AD36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Jamal / ZT&amp;S / ZIIS/K</dc:creator>
  <cp:keywords/>
  <dc:description/>
  <cp:lastModifiedBy>Khalid Jamal / ZT&amp;S / ZIIS/K</cp:lastModifiedBy>
  <cp:revision>2</cp:revision>
  <dcterms:created xsi:type="dcterms:W3CDTF">2024-02-24T15:09:00Z</dcterms:created>
  <dcterms:modified xsi:type="dcterms:W3CDTF">2024-02-29T17:45:00Z</dcterms:modified>
</cp:coreProperties>
</file>