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90799" w:rsidRDefault="009125CE" w:rsidP="00515BD4">
      <w:pPr>
        <w:spacing w:line="360" w:lineRule="auto"/>
        <w:rPr>
          <w:rFonts w:asciiTheme="majorBidi" w:hAnsiTheme="majorBidi" w:cstheme="majorBidi"/>
          <w:b/>
          <w:bCs/>
          <w:sz w:val="24"/>
          <w:szCs w:val="24"/>
          <w:lang w:bidi="ar-EG"/>
        </w:rPr>
      </w:pPr>
      <w:r w:rsidRPr="00F90799">
        <w:rPr>
          <w:rFonts w:asciiTheme="majorBidi" w:hAnsiTheme="majorBidi" w:cstheme="majorBidi"/>
          <w:b/>
          <w:bCs/>
          <w:sz w:val="24"/>
          <w:szCs w:val="24"/>
          <w:rtl/>
          <w:lang w:bidi="ar-EG"/>
        </w:rPr>
        <w:t xml:space="preserve">جامعة </w:t>
      </w:r>
      <w:proofErr w:type="spellStart"/>
      <w:r w:rsidRPr="00F90799">
        <w:rPr>
          <w:rFonts w:asciiTheme="majorBidi" w:hAnsiTheme="majorBidi" w:cstheme="majorBidi"/>
          <w:b/>
          <w:bCs/>
          <w:sz w:val="24"/>
          <w:szCs w:val="24"/>
          <w:rtl/>
          <w:lang w:bidi="ar-EG"/>
        </w:rPr>
        <w:t>ميدأوشن</w:t>
      </w:r>
      <w:proofErr w:type="spellEnd"/>
      <w:r w:rsidRPr="00F90799">
        <w:rPr>
          <w:rFonts w:asciiTheme="majorBidi" w:hAnsiTheme="majorBidi" w:cstheme="majorBidi"/>
          <w:b/>
          <w:bCs/>
          <w:sz w:val="24"/>
          <w:szCs w:val="24"/>
          <w:rtl/>
          <w:lang w:bidi="ar-EG"/>
        </w:rPr>
        <w:t xml:space="preserve"> </w:t>
      </w:r>
    </w:p>
    <w:p w14:paraId="1E957002" w14:textId="04B27A9D" w:rsidR="00F546CE" w:rsidRPr="00F90799" w:rsidRDefault="009125CE" w:rsidP="00515BD4">
      <w:pPr>
        <w:spacing w:line="360" w:lineRule="auto"/>
        <w:rPr>
          <w:rFonts w:asciiTheme="majorBidi" w:hAnsiTheme="majorBidi" w:cstheme="majorBidi"/>
          <w:b/>
          <w:bCs/>
          <w:sz w:val="24"/>
          <w:szCs w:val="24"/>
          <w:rtl/>
          <w:lang w:bidi="ar-EG"/>
        </w:rPr>
      </w:pPr>
      <w:r w:rsidRPr="00F90799">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90799">
        <w:rPr>
          <w:rFonts w:asciiTheme="majorBidi" w:hAnsiTheme="majorBidi" w:cstheme="majorBidi"/>
          <w:b/>
          <w:bCs/>
          <w:sz w:val="24"/>
          <w:szCs w:val="24"/>
          <w:lang w:bidi="ar-EG"/>
        </w:rPr>
        <w:t xml:space="preserve">    </w:t>
      </w:r>
      <w:r w:rsidRPr="00F90799">
        <w:rPr>
          <w:rFonts w:asciiTheme="majorBidi" w:hAnsiTheme="majorBidi" w:cstheme="majorBidi"/>
          <w:b/>
          <w:bCs/>
          <w:sz w:val="24"/>
          <w:szCs w:val="24"/>
          <w:rtl/>
          <w:lang w:bidi="ar-EG"/>
        </w:rPr>
        <w:t xml:space="preserve">كلية الإدارة </w:t>
      </w:r>
    </w:p>
    <w:p w14:paraId="0217C513" w14:textId="25305E6C" w:rsidR="009125CE" w:rsidRPr="00F90799" w:rsidRDefault="009125CE" w:rsidP="00515BD4">
      <w:pPr>
        <w:tabs>
          <w:tab w:val="left" w:pos="1377"/>
        </w:tabs>
        <w:spacing w:line="360" w:lineRule="auto"/>
        <w:rPr>
          <w:rFonts w:asciiTheme="majorBidi" w:hAnsiTheme="majorBidi" w:cstheme="majorBidi"/>
          <w:sz w:val="24"/>
          <w:szCs w:val="24"/>
          <w:rtl/>
          <w:lang w:bidi="ar-EG"/>
        </w:rPr>
      </w:pPr>
      <w:r w:rsidRPr="00F90799">
        <w:rPr>
          <w:rFonts w:asciiTheme="majorBidi" w:hAnsiTheme="majorBidi" w:cstheme="majorBidi"/>
          <w:b/>
          <w:bCs/>
          <w:sz w:val="24"/>
          <w:szCs w:val="24"/>
          <w:rtl/>
          <w:lang w:bidi="ar-EG"/>
        </w:rPr>
        <w:t xml:space="preserve"> تخصص</w:t>
      </w:r>
      <w:r w:rsidR="006D3938" w:rsidRPr="00F90799">
        <w:rPr>
          <w:rFonts w:asciiTheme="majorBidi" w:hAnsiTheme="majorBidi" w:cstheme="majorBidi"/>
          <w:b/>
          <w:bCs/>
          <w:sz w:val="24"/>
          <w:szCs w:val="24"/>
          <w:rtl/>
          <w:lang w:bidi="ar-EG"/>
        </w:rPr>
        <w:t xml:space="preserve"> إدارة أعمال</w:t>
      </w:r>
      <w:r w:rsidR="006D3938" w:rsidRPr="00F90799">
        <w:rPr>
          <w:rFonts w:asciiTheme="majorBidi" w:hAnsiTheme="majorBidi" w:cstheme="majorBidi"/>
          <w:b/>
          <w:bCs/>
          <w:sz w:val="24"/>
          <w:szCs w:val="24"/>
          <w:rtl/>
          <w:lang w:bidi="ar-EG"/>
        </w:rPr>
        <w:tab/>
      </w:r>
      <w:r w:rsidR="006D3938" w:rsidRPr="00F90799">
        <w:rPr>
          <w:rFonts w:asciiTheme="majorBidi" w:hAnsiTheme="majorBidi" w:cstheme="majorBidi"/>
          <w:b/>
          <w:bCs/>
          <w:sz w:val="24"/>
          <w:szCs w:val="24"/>
          <w:rtl/>
          <w:lang w:bidi="ar-EG"/>
        </w:rPr>
        <w:tab/>
      </w:r>
      <w:r w:rsidR="006D3938" w:rsidRPr="00F90799">
        <w:rPr>
          <w:rFonts w:asciiTheme="majorBidi" w:hAnsiTheme="majorBidi" w:cstheme="majorBidi"/>
          <w:b/>
          <w:bCs/>
          <w:sz w:val="24"/>
          <w:szCs w:val="24"/>
          <w:rtl/>
          <w:lang w:bidi="ar-EG"/>
        </w:rPr>
        <w:tab/>
      </w:r>
    </w:p>
    <w:p w14:paraId="11A91486" w14:textId="77777777" w:rsidR="009125CE" w:rsidRPr="00F90799" w:rsidRDefault="009125CE" w:rsidP="00515BD4">
      <w:pPr>
        <w:spacing w:line="360" w:lineRule="auto"/>
        <w:rPr>
          <w:rFonts w:asciiTheme="majorBidi" w:hAnsiTheme="majorBidi" w:cstheme="majorBidi"/>
          <w:sz w:val="24"/>
          <w:szCs w:val="24"/>
          <w:rtl/>
          <w:lang w:bidi="ar-EG"/>
        </w:rPr>
      </w:pPr>
    </w:p>
    <w:p w14:paraId="3A7BF367" w14:textId="77777777" w:rsidR="009125CE" w:rsidRPr="00F90799" w:rsidRDefault="009125CE" w:rsidP="00515BD4">
      <w:pPr>
        <w:spacing w:line="360" w:lineRule="auto"/>
        <w:rPr>
          <w:rFonts w:asciiTheme="majorBidi" w:hAnsiTheme="majorBidi" w:cstheme="majorBidi"/>
          <w:sz w:val="24"/>
          <w:szCs w:val="24"/>
          <w:rtl/>
          <w:lang w:bidi="ar-EG"/>
        </w:rPr>
      </w:pPr>
    </w:p>
    <w:p w14:paraId="5F6542BF" w14:textId="77777777" w:rsidR="009125CE" w:rsidRPr="00F90799" w:rsidRDefault="009125CE" w:rsidP="00515BD4">
      <w:pPr>
        <w:spacing w:line="360" w:lineRule="auto"/>
        <w:rPr>
          <w:rFonts w:asciiTheme="majorBidi" w:hAnsiTheme="majorBidi" w:cstheme="majorBidi"/>
          <w:sz w:val="24"/>
          <w:szCs w:val="24"/>
          <w:rtl/>
          <w:lang w:bidi="ar-EG"/>
        </w:rPr>
      </w:pPr>
    </w:p>
    <w:p w14:paraId="08401F45" w14:textId="36810A0A" w:rsidR="009125CE" w:rsidRPr="00F90799" w:rsidRDefault="009125CE"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 xml:space="preserve">العنوان باللغة العربية </w:t>
      </w:r>
    </w:p>
    <w:p w14:paraId="7A9367FD" w14:textId="77777777" w:rsidR="00D35A24" w:rsidRPr="00F90799" w:rsidRDefault="00D35A24" w:rsidP="00515BD4">
      <w:pPr>
        <w:spacing w:line="360" w:lineRule="auto"/>
        <w:jc w:val="center"/>
        <w:rPr>
          <w:rFonts w:asciiTheme="majorBidi" w:hAnsiTheme="majorBidi" w:cstheme="majorBidi"/>
          <w:b/>
          <w:bCs/>
          <w:sz w:val="24"/>
          <w:szCs w:val="24"/>
          <w:rtl/>
          <w:lang w:bidi="ar-EG"/>
        </w:rPr>
      </w:pPr>
    </w:p>
    <w:p w14:paraId="2E056942" w14:textId="760F3A52" w:rsidR="006D3938" w:rsidRPr="00F90799" w:rsidRDefault="006D3938" w:rsidP="00515BD4">
      <w:pPr>
        <w:spacing w:after="60" w:line="360" w:lineRule="auto"/>
        <w:jc w:val="center"/>
        <w:rPr>
          <w:rFonts w:asciiTheme="majorBidi" w:eastAsia="Sakkal Majalla" w:hAnsiTheme="majorBidi" w:cstheme="majorBidi"/>
          <w:b/>
          <w:bCs/>
          <w:kern w:val="0"/>
          <w:sz w:val="24"/>
          <w:szCs w:val="24"/>
          <w14:ligatures w14:val="none"/>
        </w:rPr>
      </w:pPr>
      <w:r w:rsidRPr="00F90799">
        <w:rPr>
          <w:rFonts w:asciiTheme="majorBidi" w:eastAsia="Sakkal Majalla" w:hAnsiTheme="majorBidi" w:cstheme="majorBidi"/>
          <w:b/>
          <w:bCs/>
          <w:kern w:val="0"/>
          <w:sz w:val="24"/>
          <w:szCs w:val="24"/>
          <w:rtl/>
          <w14:ligatures w14:val="none"/>
        </w:rPr>
        <w:t xml:space="preserve">"أثر البناء القيمي والأخلاقي </w:t>
      </w:r>
      <w:r w:rsidR="008C1239">
        <w:rPr>
          <w:rFonts w:asciiTheme="majorBidi" w:eastAsia="Sakkal Majalla" w:hAnsiTheme="majorBidi" w:cstheme="majorBidi" w:hint="cs"/>
          <w:b/>
          <w:bCs/>
          <w:kern w:val="0"/>
          <w:sz w:val="24"/>
          <w:szCs w:val="24"/>
          <w:rtl/>
          <w:lang w:bidi="ar-MA"/>
          <w14:ligatures w14:val="none"/>
        </w:rPr>
        <w:t xml:space="preserve">للإنسان </w:t>
      </w:r>
      <w:r w:rsidRPr="00F90799">
        <w:rPr>
          <w:rFonts w:asciiTheme="majorBidi" w:eastAsia="Sakkal Majalla" w:hAnsiTheme="majorBidi" w:cstheme="majorBidi"/>
          <w:b/>
          <w:bCs/>
          <w:kern w:val="0"/>
          <w:sz w:val="24"/>
          <w:szCs w:val="24"/>
          <w:rtl/>
          <w14:ligatures w14:val="none"/>
        </w:rPr>
        <w:t>في ضوء تعاليم الإسلام على بيئة العمل في المؤسسات المعاصرة"</w:t>
      </w:r>
    </w:p>
    <w:p w14:paraId="1AA4343F" w14:textId="77777777" w:rsidR="009125CE" w:rsidRPr="00F90799" w:rsidRDefault="009125CE" w:rsidP="00515BD4">
      <w:pPr>
        <w:spacing w:line="360" w:lineRule="auto"/>
        <w:jc w:val="center"/>
        <w:rPr>
          <w:rFonts w:asciiTheme="majorBidi" w:hAnsiTheme="majorBidi" w:cstheme="majorBidi"/>
          <w:sz w:val="24"/>
          <w:szCs w:val="24"/>
          <w:rtl/>
          <w:lang w:bidi="ar-EG"/>
        </w:rPr>
      </w:pPr>
    </w:p>
    <w:p w14:paraId="3024630C" w14:textId="77777777" w:rsidR="009125CE" w:rsidRPr="00F90799" w:rsidRDefault="009125CE" w:rsidP="00515BD4">
      <w:pPr>
        <w:spacing w:line="360" w:lineRule="auto"/>
        <w:jc w:val="center"/>
        <w:rPr>
          <w:rFonts w:asciiTheme="majorBidi" w:hAnsiTheme="majorBidi" w:cstheme="majorBidi"/>
          <w:sz w:val="24"/>
          <w:szCs w:val="24"/>
          <w:rtl/>
          <w:lang w:bidi="ar-EG"/>
        </w:rPr>
      </w:pPr>
    </w:p>
    <w:p w14:paraId="232F19A4" w14:textId="77777777" w:rsidR="009125CE" w:rsidRPr="00F90799" w:rsidRDefault="009125CE" w:rsidP="00515BD4">
      <w:pPr>
        <w:spacing w:line="360" w:lineRule="auto"/>
        <w:jc w:val="center"/>
        <w:rPr>
          <w:rFonts w:asciiTheme="majorBidi" w:hAnsiTheme="majorBidi" w:cstheme="majorBidi"/>
          <w:sz w:val="24"/>
          <w:szCs w:val="24"/>
          <w:rtl/>
          <w:lang w:bidi="ar-EG"/>
        </w:rPr>
      </w:pPr>
    </w:p>
    <w:p w14:paraId="0EB57E30" w14:textId="77777777" w:rsidR="009125CE" w:rsidRPr="00F90799" w:rsidRDefault="009125CE" w:rsidP="00515BD4">
      <w:pPr>
        <w:spacing w:line="360" w:lineRule="auto"/>
        <w:jc w:val="center"/>
        <w:rPr>
          <w:rFonts w:asciiTheme="majorBidi" w:hAnsiTheme="majorBidi" w:cstheme="majorBidi"/>
          <w:b/>
          <w:bCs/>
          <w:sz w:val="24"/>
          <w:szCs w:val="24"/>
          <w:rtl/>
          <w:lang w:bidi="ar-EG"/>
        </w:rPr>
      </w:pPr>
    </w:p>
    <w:p w14:paraId="751A7E65" w14:textId="6D872A85" w:rsidR="009125CE" w:rsidRPr="00F90799" w:rsidRDefault="009125CE"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إعداد الطالب/</w:t>
      </w:r>
    </w:p>
    <w:p w14:paraId="76AA45C9" w14:textId="2F1BC307" w:rsidR="009125CE" w:rsidRPr="00F90799" w:rsidRDefault="006D3938"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 xml:space="preserve">محمد </w:t>
      </w:r>
      <w:proofErr w:type="spellStart"/>
      <w:r w:rsidRPr="00F90799">
        <w:rPr>
          <w:rFonts w:asciiTheme="majorBidi" w:hAnsiTheme="majorBidi" w:cstheme="majorBidi"/>
          <w:b/>
          <w:bCs/>
          <w:sz w:val="24"/>
          <w:szCs w:val="24"/>
          <w:rtl/>
          <w:lang w:bidi="ar-EG"/>
        </w:rPr>
        <w:t>محمد</w:t>
      </w:r>
      <w:proofErr w:type="spellEnd"/>
      <w:r w:rsidRPr="00F90799">
        <w:rPr>
          <w:rFonts w:asciiTheme="majorBidi" w:hAnsiTheme="majorBidi" w:cstheme="majorBidi"/>
          <w:b/>
          <w:bCs/>
          <w:sz w:val="24"/>
          <w:szCs w:val="24"/>
          <w:rtl/>
          <w:lang w:bidi="ar-EG"/>
        </w:rPr>
        <w:t xml:space="preserve"> السد العطار</w:t>
      </w:r>
    </w:p>
    <w:p w14:paraId="5715BCB5" w14:textId="5A933E3B" w:rsidR="006D3938" w:rsidRPr="00F90799" w:rsidRDefault="006D3938" w:rsidP="00515BD4">
      <w:pPr>
        <w:spacing w:line="360" w:lineRule="auto"/>
        <w:jc w:val="center"/>
        <w:rPr>
          <w:rFonts w:asciiTheme="majorBidi" w:hAnsiTheme="majorBidi" w:cstheme="majorBidi"/>
          <w:b/>
          <w:bCs/>
          <w:sz w:val="24"/>
          <w:szCs w:val="24"/>
          <w:rtl/>
          <w:lang w:bidi="ar-MA"/>
        </w:rPr>
      </w:pPr>
      <w:bookmarkStart w:id="0" w:name="_Hlk233963056"/>
      <w:r w:rsidRPr="00F90799">
        <w:rPr>
          <w:rFonts w:asciiTheme="majorBidi" w:hAnsiTheme="majorBidi" w:cstheme="majorBidi"/>
          <w:b/>
          <w:bCs/>
          <w:sz w:val="24"/>
          <w:szCs w:val="24"/>
          <w:rtl/>
        </w:rPr>
        <w:t>253000769</w:t>
      </w:r>
    </w:p>
    <w:bookmarkEnd w:id="0"/>
    <w:p w14:paraId="3D3CBDF8" w14:textId="77777777" w:rsidR="009125CE" w:rsidRPr="00F90799" w:rsidRDefault="009125CE" w:rsidP="00515BD4">
      <w:pPr>
        <w:spacing w:line="360" w:lineRule="auto"/>
        <w:jc w:val="center"/>
        <w:rPr>
          <w:rFonts w:asciiTheme="majorBidi" w:hAnsiTheme="majorBidi" w:cstheme="majorBidi" w:hint="cs"/>
          <w:b/>
          <w:bCs/>
          <w:sz w:val="24"/>
          <w:szCs w:val="24"/>
          <w:rtl/>
          <w:lang w:bidi="ar-EG"/>
        </w:rPr>
      </w:pPr>
    </w:p>
    <w:p w14:paraId="58D6152F" w14:textId="77777777" w:rsidR="009125CE" w:rsidRPr="00F90799" w:rsidRDefault="009125CE" w:rsidP="00515BD4">
      <w:pPr>
        <w:spacing w:line="360" w:lineRule="auto"/>
        <w:jc w:val="center"/>
        <w:rPr>
          <w:rFonts w:asciiTheme="majorBidi" w:hAnsiTheme="majorBidi" w:cstheme="majorBidi"/>
          <w:b/>
          <w:bCs/>
          <w:sz w:val="24"/>
          <w:szCs w:val="24"/>
          <w:rtl/>
          <w:lang w:bidi="ar-EG"/>
        </w:rPr>
      </w:pPr>
    </w:p>
    <w:p w14:paraId="5F4EE2DE" w14:textId="1A92484F" w:rsidR="009125CE" w:rsidRPr="00F90799" w:rsidRDefault="009125CE"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إشراف/</w:t>
      </w:r>
    </w:p>
    <w:p w14:paraId="2EFA31CD" w14:textId="407A6921" w:rsidR="009125CE" w:rsidRPr="00F90799" w:rsidRDefault="00D35A24"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ا.</w:t>
      </w:r>
      <w:r w:rsidR="003206F1" w:rsidRPr="00F90799">
        <w:rPr>
          <w:rFonts w:asciiTheme="majorBidi" w:hAnsiTheme="majorBidi" w:cstheme="majorBidi"/>
          <w:b/>
          <w:bCs/>
          <w:sz w:val="24"/>
          <w:szCs w:val="24"/>
          <w:rtl/>
          <w:lang w:bidi="ar-EG"/>
        </w:rPr>
        <w:t>د. الفيصل</w:t>
      </w:r>
      <w:r w:rsidR="00D04F62" w:rsidRPr="00F90799">
        <w:rPr>
          <w:rFonts w:asciiTheme="majorBidi" w:hAnsiTheme="majorBidi" w:cstheme="majorBidi"/>
          <w:b/>
          <w:bCs/>
          <w:sz w:val="24"/>
          <w:szCs w:val="24"/>
          <w:rtl/>
          <w:lang w:bidi="ar-EG"/>
        </w:rPr>
        <w:t xml:space="preserve"> عبد الحميد</w:t>
      </w:r>
      <w:r w:rsidRPr="00F90799">
        <w:rPr>
          <w:rFonts w:asciiTheme="majorBidi" w:hAnsiTheme="majorBidi" w:cstheme="majorBidi"/>
          <w:b/>
          <w:bCs/>
          <w:sz w:val="24"/>
          <w:szCs w:val="24"/>
          <w:rtl/>
          <w:lang w:bidi="ar-EG"/>
        </w:rPr>
        <w:t xml:space="preserve"> محمد</w:t>
      </w:r>
      <w:r w:rsidR="00D04F62" w:rsidRPr="00F90799">
        <w:rPr>
          <w:rFonts w:asciiTheme="majorBidi" w:hAnsiTheme="majorBidi" w:cstheme="majorBidi"/>
          <w:b/>
          <w:bCs/>
          <w:sz w:val="24"/>
          <w:szCs w:val="24"/>
          <w:rtl/>
          <w:lang w:bidi="ar-EG"/>
        </w:rPr>
        <w:br/>
      </w:r>
      <w:r w:rsidRPr="00F90799">
        <w:rPr>
          <w:rFonts w:asciiTheme="majorBidi" w:hAnsiTheme="majorBidi" w:cstheme="majorBidi"/>
          <w:b/>
          <w:bCs/>
          <w:sz w:val="24"/>
          <w:szCs w:val="24"/>
          <w:rtl/>
          <w:lang w:bidi="ar-EG"/>
        </w:rPr>
        <w:t>ا.</w:t>
      </w:r>
      <w:r w:rsidR="003206F1" w:rsidRPr="00F90799">
        <w:rPr>
          <w:rFonts w:asciiTheme="majorBidi" w:hAnsiTheme="majorBidi" w:cstheme="majorBidi"/>
          <w:b/>
          <w:bCs/>
          <w:sz w:val="24"/>
          <w:szCs w:val="24"/>
          <w:rtl/>
          <w:lang w:bidi="ar-EG"/>
        </w:rPr>
        <w:t>د. فايز</w:t>
      </w:r>
      <w:r w:rsidR="00D04F62" w:rsidRPr="00F90799">
        <w:rPr>
          <w:rFonts w:asciiTheme="majorBidi" w:hAnsiTheme="majorBidi" w:cstheme="majorBidi"/>
          <w:b/>
          <w:bCs/>
          <w:sz w:val="24"/>
          <w:szCs w:val="24"/>
          <w:rtl/>
          <w:lang w:bidi="ar-EG"/>
        </w:rPr>
        <w:t xml:space="preserve"> </w:t>
      </w:r>
      <w:r w:rsidRPr="00F90799">
        <w:rPr>
          <w:rFonts w:asciiTheme="majorBidi" w:hAnsiTheme="majorBidi" w:cstheme="majorBidi"/>
          <w:b/>
          <w:bCs/>
          <w:sz w:val="24"/>
          <w:szCs w:val="24"/>
          <w:rtl/>
          <w:lang w:bidi="ar-EG"/>
        </w:rPr>
        <w:t xml:space="preserve">علي </w:t>
      </w:r>
      <w:r w:rsidR="00D04F62" w:rsidRPr="00F90799">
        <w:rPr>
          <w:rFonts w:asciiTheme="majorBidi" w:hAnsiTheme="majorBidi" w:cstheme="majorBidi"/>
          <w:b/>
          <w:bCs/>
          <w:sz w:val="24"/>
          <w:szCs w:val="24"/>
          <w:rtl/>
          <w:lang w:bidi="ar-EG"/>
        </w:rPr>
        <w:t>جراد</w:t>
      </w:r>
    </w:p>
    <w:p w14:paraId="16CF2D6A" w14:textId="77777777" w:rsidR="009125CE" w:rsidRPr="00F90799" w:rsidRDefault="009125CE" w:rsidP="00515BD4">
      <w:pPr>
        <w:spacing w:line="360" w:lineRule="auto"/>
        <w:jc w:val="center"/>
        <w:rPr>
          <w:rFonts w:asciiTheme="majorBidi" w:hAnsiTheme="majorBidi" w:cstheme="majorBidi"/>
          <w:b/>
          <w:bCs/>
          <w:sz w:val="24"/>
          <w:szCs w:val="24"/>
          <w:rtl/>
          <w:lang w:bidi="ar-EG"/>
        </w:rPr>
      </w:pPr>
    </w:p>
    <w:p w14:paraId="14480418" w14:textId="78A6C3AC" w:rsidR="009125CE" w:rsidRPr="00F90799" w:rsidRDefault="009125CE"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العام الدراسي:</w:t>
      </w:r>
    </w:p>
    <w:p w14:paraId="0ECF42F7" w14:textId="2DB9BE61" w:rsidR="009125CE" w:rsidRPr="00F90799" w:rsidRDefault="00D35A24" w:rsidP="00515BD4">
      <w:pPr>
        <w:spacing w:line="360" w:lineRule="auto"/>
        <w:jc w:val="center"/>
        <w:rPr>
          <w:rFonts w:asciiTheme="majorBidi" w:hAnsiTheme="majorBidi" w:cstheme="majorBidi"/>
          <w:b/>
          <w:bCs/>
          <w:sz w:val="24"/>
          <w:szCs w:val="24"/>
          <w:rtl/>
          <w:lang w:bidi="ar-EG"/>
        </w:rPr>
      </w:pPr>
      <w:r w:rsidRPr="00F90799">
        <w:rPr>
          <w:rFonts w:asciiTheme="majorBidi" w:hAnsiTheme="majorBidi" w:cstheme="majorBidi"/>
          <w:b/>
          <w:bCs/>
          <w:sz w:val="24"/>
          <w:szCs w:val="24"/>
          <w:rtl/>
          <w:lang w:bidi="ar-EG"/>
        </w:rPr>
        <w:t>1448ه</w:t>
      </w:r>
      <w:r w:rsidR="00A04F3C">
        <w:rPr>
          <w:rFonts w:asciiTheme="majorBidi" w:hAnsiTheme="majorBidi" w:cstheme="majorBidi" w:hint="cs"/>
          <w:b/>
          <w:bCs/>
          <w:sz w:val="24"/>
          <w:szCs w:val="24"/>
          <w:rtl/>
          <w:lang w:bidi="ar-EG"/>
        </w:rPr>
        <w:t>ـ</w:t>
      </w:r>
      <w:r w:rsidRPr="00F90799">
        <w:rPr>
          <w:rFonts w:asciiTheme="majorBidi" w:hAnsiTheme="majorBidi" w:cstheme="majorBidi"/>
          <w:b/>
          <w:bCs/>
          <w:sz w:val="24"/>
          <w:szCs w:val="24"/>
          <w:rtl/>
          <w:lang w:bidi="ar-EG"/>
        </w:rPr>
        <w:t>/</w:t>
      </w:r>
      <w:r w:rsidR="009125CE" w:rsidRPr="00F90799">
        <w:rPr>
          <w:rFonts w:asciiTheme="majorBidi" w:hAnsiTheme="majorBidi" w:cstheme="majorBidi"/>
          <w:b/>
          <w:bCs/>
          <w:sz w:val="24"/>
          <w:szCs w:val="24"/>
          <w:rtl/>
          <w:lang w:bidi="ar-EG"/>
        </w:rPr>
        <w:t>202</w:t>
      </w:r>
      <w:r w:rsidR="006D3938" w:rsidRPr="00F90799">
        <w:rPr>
          <w:rFonts w:asciiTheme="majorBidi" w:hAnsiTheme="majorBidi" w:cstheme="majorBidi"/>
          <w:b/>
          <w:bCs/>
          <w:sz w:val="24"/>
          <w:szCs w:val="24"/>
          <w:rtl/>
          <w:lang w:bidi="ar-EG"/>
        </w:rPr>
        <w:t>6</w:t>
      </w:r>
      <w:r w:rsidRPr="00F90799">
        <w:rPr>
          <w:rFonts w:asciiTheme="majorBidi" w:hAnsiTheme="majorBidi" w:cstheme="majorBidi"/>
          <w:b/>
          <w:bCs/>
          <w:sz w:val="24"/>
          <w:szCs w:val="24"/>
          <w:rtl/>
          <w:lang w:bidi="ar-EG"/>
        </w:rPr>
        <w:t>م</w:t>
      </w:r>
    </w:p>
    <w:p w14:paraId="2CF2F65A" w14:textId="77777777" w:rsidR="00D35A24" w:rsidRPr="00F90799" w:rsidRDefault="00D35A24" w:rsidP="00515BD4">
      <w:pPr>
        <w:spacing w:line="360" w:lineRule="auto"/>
        <w:jc w:val="center"/>
        <w:rPr>
          <w:rFonts w:asciiTheme="majorBidi" w:hAnsiTheme="majorBidi" w:cstheme="majorBidi"/>
          <w:b/>
          <w:bCs/>
          <w:sz w:val="24"/>
          <w:szCs w:val="24"/>
          <w:rtl/>
        </w:rPr>
      </w:pPr>
    </w:p>
    <w:p w14:paraId="0CEF6A73" w14:textId="77777777" w:rsidR="00D35A24" w:rsidRPr="00F90799" w:rsidRDefault="00D35A24" w:rsidP="00515BD4">
      <w:pPr>
        <w:spacing w:line="360" w:lineRule="auto"/>
        <w:jc w:val="center"/>
        <w:rPr>
          <w:rFonts w:asciiTheme="majorBidi" w:hAnsiTheme="majorBidi" w:cstheme="majorBidi"/>
          <w:b/>
          <w:bCs/>
          <w:sz w:val="24"/>
          <w:szCs w:val="24"/>
          <w:rtl/>
        </w:rPr>
      </w:pPr>
    </w:p>
    <w:p w14:paraId="67D48374" w14:textId="77777777" w:rsidR="00D35A24" w:rsidRPr="00F90799" w:rsidRDefault="00D35A24" w:rsidP="00515BD4">
      <w:pPr>
        <w:spacing w:line="360" w:lineRule="auto"/>
        <w:jc w:val="center"/>
        <w:rPr>
          <w:rFonts w:asciiTheme="majorBidi" w:hAnsiTheme="majorBidi" w:cstheme="majorBidi"/>
          <w:b/>
          <w:bCs/>
          <w:sz w:val="24"/>
          <w:szCs w:val="24"/>
          <w:rtl/>
        </w:rPr>
      </w:pPr>
    </w:p>
    <w:p w14:paraId="3CBCC73E" w14:textId="77777777" w:rsidR="00D87D3D" w:rsidRPr="00F90799" w:rsidRDefault="00D87D3D" w:rsidP="00515BD4">
      <w:pPr>
        <w:spacing w:line="360" w:lineRule="auto"/>
        <w:rPr>
          <w:rFonts w:asciiTheme="majorBidi" w:hAnsiTheme="majorBidi" w:cstheme="majorBidi" w:hint="cs"/>
          <w:sz w:val="24"/>
          <w:szCs w:val="24"/>
          <w:u w:val="single"/>
          <w:rtl/>
          <w:lang w:bidi="ar-MA"/>
        </w:rPr>
      </w:pPr>
    </w:p>
    <w:p w14:paraId="700D5866" w14:textId="268A13B5" w:rsidR="009125CE" w:rsidRPr="00F90799" w:rsidRDefault="009125CE" w:rsidP="00515BD4">
      <w:pPr>
        <w:spacing w:line="360" w:lineRule="auto"/>
        <w:jc w:val="center"/>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الفصل الأول</w:t>
      </w:r>
    </w:p>
    <w:p w14:paraId="614C8510" w14:textId="77777777" w:rsidR="009125CE" w:rsidRPr="00F90799" w:rsidRDefault="009125CE" w:rsidP="00515BD4">
      <w:pPr>
        <w:spacing w:line="360" w:lineRule="auto"/>
        <w:rPr>
          <w:rFonts w:asciiTheme="majorBidi" w:hAnsiTheme="majorBidi" w:cstheme="majorBidi"/>
          <w:sz w:val="24"/>
          <w:szCs w:val="24"/>
          <w:u w:val="single"/>
          <w:rtl/>
        </w:rPr>
      </w:pPr>
    </w:p>
    <w:p w14:paraId="6631F27D" w14:textId="4F519366" w:rsidR="006D3938" w:rsidRPr="00F90799" w:rsidRDefault="009125CE" w:rsidP="00515BD4">
      <w:pPr>
        <w:spacing w:line="360" w:lineRule="auto"/>
        <w:rPr>
          <w:rFonts w:asciiTheme="majorBidi" w:hAnsiTheme="majorBidi" w:cstheme="majorBidi"/>
          <w:b/>
          <w:bCs/>
          <w:sz w:val="24"/>
          <w:szCs w:val="24"/>
          <w:u w:val="single"/>
        </w:rPr>
      </w:pPr>
      <w:r w:rsidRPr="00F90799">
        <w:rPr>
          <w:rFonts w:asciiTheme="majorBidi" w:hAnsiTheme="majorBidi" w:cstheme="majorBidi"/>
          <w:b/>
          <w:bCs/>
          <w:sz w:val="24"/>
          <w:szCs w:val="24"/>
          <w:u w:val="single"/>
          <w:rtl/>
        </w:rPr>
        <w:t>المقدمة:</w:t>
      </w:r>
    </w:p>
    <w:p w14:paraId="25308A91" w14:textId="2C2C5CAC" w:rsidR="006D3938" w:rsidRPr="00F90799" w:rsidRDefault="006D3938" w:rsidP="00515BD4">
      <w:pPr>
        <w:spacing w:line="360" w:lineRule="auto"/>
        <w:ind w:firstLine="720"/>
        <w:rPr>
          <w:rFonts w:asciiTheme="majorBidi" w:hAnsiTheme="majorBidi" w:cstheme="majorBidi"/>
          <w:b/>
          <w:bCs/>
          <w:sz w:val="24"/>
          <w:szCs w:val="24"/>
        </w:rPr>
      </w:pPr>
      <w:r w:rsidRPr="00F90799">
        <w:rPr>
          <w:rFonts w:asciiTheme="majorBidi" w:hAnsiTheme="majorBidi" w:cstheme="majorBidi"/>
          <w:b/>
          <w:bCs/>
          <w:sz w:val="24"/>
          <w:szCs w:val="24"/>
          <w:rtl/>
        </w:rPr>
        <w:t xml:space="preserve">يشهد العالم المعاصر تحولات متسارعة في البيئات التنظيمية والمؤسسية نتيجة التطورات الاقتصادية والتكنولوجية والعولمة المتنامية، الأمر الذي أوجد تحديات أخلاقية وإدارية متزايدة أثرت بصورة مباشرة في طبيعة العلاقات المهنية والسلوكيات الوظيفية داخل المؤسسات. وقد أفرزت هذه التحولات العديد من الممارسات التي أضعفت من حضور البعد القيمي في بيئة العمل، مثل تغليب المصالح </w:t>
      </w:r>
      <w:r w:rsidR="005252EB" w:rsidRPr="00F90799">
        <w:rPr>
          <w:rFonts w:asciiTheme="majorBidi" w:hAnsiTheme="majorBidi" w:cstheme="majorBidi"/>
          <w:b/>
          <w:bCs/>
          <w:sz w:val="24"/>
          <w:szCs w:val="24"/>
          <w:rtl/>
        </w:rPr>
        <w:t>الشخصية،</w:t>
      </w:r>
      <w:r w:rsidRPr="00F90799">
        <w:rPr>
          <w:rFonts w:asciiTheme="majorBidi" w:hAnsiTheme="majorBidi" w:cstheme="majorBidi"/>
          <w:b/>
          <w:bCs/>
          <w:sz w:val="24"/>
          <w:szCs w:val="24"/>
          <w:rtl/>
        </w:rPr>
        <w:t xml:space="preserve"> وتراجع المسؤولية الأخلاقية </w:t>
      </w:r>
      <w:r w:rsidR="005252EB" w:rsidRPr="00F90799">
        <w:rPr>
          <w:rFonts w:asciiTheme="majorBidi" w:hAnsiTheme="majorBidi" w:cstheme="majorBidi"/>
          <w:b/>
          <w:bCs/>
          <w:sz w:val="24"/>
          <w:szCs w:val="24"/>
          <w:rtl/>
        </w:rPr>
        <w:t>والاجتماعية،</w:t>
      </w:r>
      <w:r w:rsidRPr="00F90799">
        <w:rPr>
          <w:rFonts w:asciiTheme="majorBidi" w:hAnsiTheme="majorBidi" w:cstheme="majorBidi"/>
          <w:b/>
          <w:bCs/>
          <w:sz w:val="24"/>
          <w:szCs w:val="24"/>
          <w:rtl/>
        </w:rPr>
        <w:t xml:space="preserve"> وضعف الالتزام المهني، وانتشار صور الفساد الإداري </w:t>
      </w:r>
      <w:r w:rsidR="005252EB" w:rsidRPr="00F90799">
        <w:rPr>
          <w:rFonts w:asciiTheme="majorBidi" w:hAnsiTheme="majorBidi" w:cstheme="majorBidi"/>
          <w:b/>
          <w:bCs/>
          <w:sz w:val="24"/>
          <w:szCs w:val="24"/>
          <w:rtl/>
        </w:rPr>
        <w:t>والمالي. الأمر</w:t>
      </w:r>
      <w:r w:rsidRPr="00F90799">
        <w:rPr>
          <w:rFonts w:asciiTheme="majorBidi" w:hAnsiTheme="majorBidi" w:cstheme="majorBidi"/>
          <w:b/>
          <w:bCs/>
          <w:sz w:val="24"/>
          <w:szCs w:val="24"/>
          <w:rtl/>
        </w:rPr>
        <w:t xml:space="preserve"> الذي دفع الباحثين والممارسين إلى إعادة النظر في أهمية القيم والأخلاق بوصفها أحد المرتكزات الرئيسة لتحقيق الاستقرار التنظيمي والتنمية المؤسسية المستدامة</w:t>
      </w:r>
      <w:r w:rsidRPr="00F90799">
        <w:rPr>
          <w:rFonts w:asciiTheme="majorBidi" w:hAnsiTheme="majorBidi" w:cstheme="majorBidi"/>
          <w:b/>
          <w:bCs/>
          <w:sz w:val="24"/>
          <w:szCs w:val="24"/>
        </w:rPr>
        <w:t>.</w:t>
      </w:r>
    </w:p>
    <w:p w14:paraId="52409865" w14:textId="04B0176A" w:rsidR="006D3938" w:rsidRPr="00F90799" w:rsidRDefault="006D3938"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وفي هذا السياق، برزت أخلاقيات </w:t>
      </w:r>
      <w:r w:rsidR="005252EB" w:rsidRPr="00F90799">
        <w:rPr>
          <w:rFonts w:asciiTheme="majorBidi" w:hAnsiTheme="majorBidi" w:cstheme="majorBidi"/>
          <w:b/>
          <w:bCs/>
          <w:sz w:val="24"/>
          <w:szCs w:val="24"/>
          <w:rtl/>
        </w:rPr>
        <w:t>العمل</w:t>
      </w:r>
      <w:r w:rsidR="005252EB" w:rsidRPr="00F90799">
        <w:rPr>
          <w:rFonts w:asciiTheme="majorBidi" w:hAnsiTheme="majorBidi" w:cstheme="majorBidi"/>
          <w:b/>
          <w:bCs/>
          <w:sz w:val="24"/>
          <w:szCs w:val="24"/>
        </w:rPr>
        <w:t xml:space="preserve"> </w:t>
      </w:r>
      <w:r w:rsidR="005252EB" w:rsidRPr="00F90799">
        <w:rPr>
          <w:rFonts w:asciiTheme="majorBidi" w:hAnsiTheme="majorBidi" w:cstheme="majorBidi"/>
          <w:b/>
          <w:bCs/>
          <w:sz w:val="24"/>
          <w:szCs w:val="24"/>
          <w:rtl/>
        </w:rPr>
        <w:t>والثقافة</w:t>
      </w:r>
      <w:r w:rsidRPr="00F90799">
        <w:rPr>
          <w:rFonts w:asciiTheme="majorBidi" w:hAnsiTheme="majorBidi" w:cstheme="majorBidi"/>
          <w:b/>
          <w:bCs/>
          <w:sz w:val="24"/>
          <w:szCs w:val="24"/>
          <w:rtl/>
        </w:rPr>
        <w:t xml:space="preserve"> </w:t>
      </w:r>
      <w:r w:rsidR="005252EB" w:rsidRPr="00F90799">
        <w:rPr>
          <w:rFonts w:asciiTheme="majorBidi" w:hAnsiTheme="majorBidi" w:cstheme="majorBidi"/>
          <w:b/>
          <w:bCs/>
          <w:sz w:val="24"/>
          <w:szCs w:val="24"/>
          <w:rtl/>
        </w:rPr>
        <w:t>التنظيمية</w:t>
      </w:r>
      <w:r w:rsidR="005252EB" w:rsidRPr="00F90799">
        <w:rPr>
          <w:rFonts w:asciiTheme="majorBidi" w:hAnsiTheme="majorBidi" w:cstheme="majorBidi"/>
          <w:b/>
          <w:bCs/>
          <w:sz w:val="24"/>
          <w:szCs w:val="24"/>
        </w:rPr>
        <w:t xml:space="preserve"> </w:t>
      </w:r>
      <w:r w:rsidR="005252EB" w:rsidRPr="00F90799">
        <w:rPr>
          <w:rFonts w:asciiTheme="majorBidi" w:hAnsiTheme="majorBidi" w:cstheme="majorBidi"/>
          <w:b/>
          <w:bCs/>
          <w:sz w:val="24"/>
          <w:szCs w:val="24"/>
          <w:rtl/>
        </w:rPr>
        <w:t>والقيادة</w:t>
      </w:r>
      <w:r w:rsidRPr="00F90799">
        <w:rPr>
          <w:rFonts w:asciiTheme="majorBidi" w:hAnsiTheme="majorBidi" w:cstheme="majorBidi"/>
          <w:b/>
          <w:bCs/>
          <w:sz w:val="24"/>
          <w:szCs w:val="24"/>
          <w:rtl/>
        </w:rPr>
        <w:t xml:space="preserve"> </w:t>
      </w:r>
      <w:r w:rsidR="005252EB" w:rsidRPr="00F90799">
        <w:rPr>
          <w:rFonts w:asciiTheme="majorBidi" w:hAnsiTheme="majorBidi" w:cstheme="majorBidi"/>
          <w:b/>
          <w:bCs/>
          <w:sz w:val="24"/>
          <w:szCs w:val="24"/>
          <w:rtl/>
        </w:rPr>
        <w:t>الأخلاقية</w:t>
      </w:r>
      <w:r w:rsidR="005252EB" w:rsidRPr="00F90799">
        <w:rPr>
          <w:rFonts w:asciiTheme="majorBidi" w:hAnsiTheme="majorBidi" w:cstheme="majorBidi"/>
          <w:b/>
          <w:bCs/>
          <w:sz w:val="24"/>
          <w:szCs w:val="24"/>
        </w:rPr>
        <w:t xml:space="preserve"> </w:t>
      </w:r>
      <w:r w:rsidR="005252EB" w:rsidRPr="00F90799">
        <w:rPr>
          <w:rFonts w:asciiTheme="majorBidi" w:hAnsiTheme="majorBidi" w:cstheme="majorBidi"/>
          <w:b/>
          <w:bCs/>
          <w:sz w:val="24"/>
          <w:szCs w:val="24"/>
          <w:rtl/>
        </w:rPr>
        <w:t>باعتبارها</w:t>
      </w:r>
      <w:r w:rsidRPr="00F90799">
        <w:rPr>
          <w:rFonts w:asciiTheme="majorBidi" w:hAnsiTheme="majorBidi" w:cstheme="majorBidi"/>
          <w:b/>
          <w:bCs/>
          <w:sz w:val="24"/>
          <w:szCs w:val="24"/>
          <w:rtl/>
        </w:rPr>
        <w:t xml:space="preserve"> من أهم الموضوعات التي حظيت باهتمام متزايد في الأدبيات الإدارية المعاصرة، كما أظهرت البحوث الحديثة أن المؤسسات التي تتمتع بمناخ أخلاقي إيجابي تحقق مستويات أعلى من الرضا الوظيفي والالتزام التنظيمي والثقة المؤسسية والإبداع والإنتاجية مقارنة بالمؤسسات التي تعاني من ضعف البناء القيمي والأخلاقي</w:t>
      </w:r>
      <w:r w:rsidRPr="00F90799">
        <w:rPr>
          <w:rFonts w:asciiTheme="majorBidi" w:hAnsiTheme="majorBidi" w:cstheme="majorBidi"/>
          <w:b/>
          <w:bCs/>
          <w:sz w:val="24"/>
          <w:szCs w:val="24"/>
        </w:rPr>
        <w:t>.</w:t>
      </w:r>
    </w:p>
    <w:p w14:paraId="13232B9E" w14:textId="5AFCEAE7" w:rsidR="006D3938" w:rsidRPr="00F90799" w:rsidRDefault="006D3938"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ومن منظور إسلامي، يحتل الإنسان مكانة محورية في عملية البناء الحضاري والتنمية الشاملة، حيث يُنظر إليه باعتباره محور الاستخلاف في الأرض وأداة تحقيق العمران </w:t>
      </w:r>
      <w:r w:rsidR="005252EB" w:rsidRPr="00F90799">
        <w:rPr>
          <w:rFonts w:asciiTheme="majorBidi" w:hAnsiTheme="majorBidi" w:cstheme="majorBidi"/>
          <w:b/>
          <w:bCs/>
          <w:sz w:val="24"/>
          <w:szCs w:val="24"/>
          <w:rtl/>
        </w:rPr>
        <w:t>الإنساني. "وَإِذْ</w:t>
      </w:r>
      <w:r w:rsidRPr="00F90799">
        <w:rPr>
          <w:rFonts w:asciiTheme="majorBidi" w:hAnsiTheme="majorBidi" w:cstheme="majorBidi"/>
          <w:b/>
          <w:bCs/>
          <w:sz w:val="24"/>
          <w:szCs w:val="24"/>
          <w:rtl/>
        </w:rPr>
        <w:t xml:space="preserve"> قَالَ رَبُّكَ لِلْمَلَائِكَةِ إِنِّي جَاعِلٌ فِي الْأَرْضِ خَلِيفَةً" البقرة (الآية 30</w:t>
      </w:r>
      <w:r w:rsidR="005252EB" w:rsidRPr="00F90799">
        <w:rPr>
          <w:rFonts w:asciiTheme="majorBidi" w:hAnsiTheme="majorBidi" w:cstheme="majorBidi"/>
          <w:b/>
          <w:bCs/>
          <w:sz w:val="24"/>
          <w:szCs w:val="24"/>
          <w:rtl/>
        </w:rPr>
        <w:t>).</w:t>
      </w:r>
      <w:r w:rsidRPr="00F90799">
        <w:rPr>
          <w:rFonts w:asciiTheme="majorBidi" w:hAnsiTheme="majorBidi" w:cstheme="majorBidi"/>
          <w:b/>
          <w:bCs/>
          <w:sz w:val="24"/>
          <w:szCs w:val="24"/>
          <w:rtl/>
        </w:rPr>
        <w:t xml:space="preserve"> ولذلك أولت الشريعة الإسلامية عناية فائقة ببناء الإنسان بناءً متكاملاً يجمع بين الإيمان والعلم والعمل والأخلاق،</w:t>
      </w:r>
      <w:r w:rsidRPr="00F90799">
        <w:rPr>
          <w:rFonts w:asciiTheme="majorBidi" w:hAnsiTheme="majorBidi" w:cstheme="majorBidi"/>
          <w:sz w:val="24"/>
          <w:szCs w:val="24"/>
          <w:rtl/>
        </w:rPr>
        <w:t xml:space="preserve"> </w:t>
      </w:r>
      <w:r w:rsidRPr="00F90799">
        <w:rPr>
          <w:rFonts w:asciiTheme="majorBidi" w:hAnsiTheme="majorBidi" w:cstheme="majorBidi"/>
          <w:b/>
          <w:bCs/>
          <w:sz w:val="24"/>
          <w:szCs w:val="24"/>
          <w:rtl/>
        </w:rPr>
        <w:t>"الَّذِينَ إِن مَّكَّنَّاهُمْ فِي الْأَرْضِ أَقَامُوا الصَّلَاةَ وَآتَوُا الزَّكَاةَ وَأَمَرُوا بِالْمَعْرُوفِ وَنَهَوْا عَنِ الْمُنكَرِ ۗ وَلِلَّهِ عَاقِبَةُ الْأُمُورِ"</w:t>
      </w:r>
      <w:r w:rsidRPr="00F90799">
        <w:rPr>
          <w:rFonts w:asciiTheme="majorBidi" w:hAnsiTheme="majorBidi" w:cstheme="majorBidi"/>
          <w:b/>
          <w:bCs/>
          <w:sz w:val="24"/>
          <w:szCs w:val="24"/>
        </w:rPr>
        <w:t xml:space="preserve"> </w:t>
      </w:r>
      <w:r w:rsidR="005252EB" w:rsidRPr="00F90799">
        <w:rPr>
          <w:rFonts w:asciiTheme="majorBidi" w:hAnsiTheme="majorBidi" w:cstheme="majorBidi"/>
          <w:b/>
          <w:bCs/>
          <w:sz w:val="24"/>
          <w:szCs w:val="24"/>
          <w:rtl/>
        </w:rPr>
        <w:t>الحج</w:t>
      </w:r>
      <w:r w:rsidR="005252EB" w:rsidRPr="00F90799">
        <w:rPr>
          <w:rFonts w:asciiTheme="majorBidi" w:hAnsiTheme="majorBidi" w:cstheme="majorBidi"/>
          <w:b/>
          <w:bCs/>
          <w:sz w:val="24"/>
          <w:szCs w:val="24"/>
        </w:rPr>
        <w:t xml:space="preserve"> (</w:t>
      </w:r>
      <w:r w:rsidRPr="00F90799">
        <w:rPr>
          <w:rFonts w:asciiTheme="majorBidi" w:hAnsiTheme="majorBidi" w:cstheme="majorBidi"/>
          <w:b/>
          <w:bCs/>
          <w:sz w:val="24"/>
          <w:szCs w:val="24"/>
        </w:rPr>
        <w:t>41)</w:t>
      </w:r>
      <w:r w:rsidRPr="00F90799">
        <w:rPr>
          <w:rFonts w:asciiTheme="majorBidi" w:hAnsiTheme="majorBidi" w:cstheme="majorBidi"/>
          <w:b/>
          <w:bCs/>
          <w:sz w:val="24"/>
          <w:szCs w:val="24"/>
          <w:rtl/>
        </w:rPr>
        <w:t xml:space="preserve"> انطلاقاً من أن صلاح الفرد يمثل الأساس لصلاح المجتمع والمؤسسات. وقد تجسد هذا الاهتمام في منظومة قيمية وأخلاقية متكاملة تستمد أصولها من القرآن الكريم والسنة النبوية ومقاصد الشريعة الإسلامية، وتسعى إلى تهذيب السلوك الإنساني وضبطه وفق معايير أخلاقية تحقق مصالح الفرد والجماعة على السواء</w:t>
      </w:r>
      <w:r w:rsidRPr="00F90799">
        <w:rPr>
          <w:rFonts w:asciiTheme="majorBidi" w:hAnsiTheme="majorBidi" w:cstheme="majorBidi"/>
          <w:b/>
          <w:bCs/>
          <w:sz w:val="24"/>
          <w:szCs w:val="24"/>
        </w:rPr>
        <w:t>.</w:t>
      </w:r>
    </w:p>
    <w:p w14:paraId="474D0678" w14:textId="77777777" w:rsidR="006D3938" w:rsidRPr="00F90799" w:rsidRDefault="006D3938"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وتتمثل هذه المنظومة في مجموعة من القيم الجوهرية التي تشكل الأساس الأخلاقي للسلوك المهني، ومن أبرزها: الأمانة، والصدق، والإخلاص، والعدل، والإحسان، والإتقان، والانضباط، والمسؤولية، والمراقبة الذاتية، والوفاء بالعهود، واحترام الحقوق. ولا تقتصر أهمية هذه القيم على بعدها الفردي، بل تمتد آثارها إلى المستوى المؤسسي؛ إذ تسهم في بناء الثقة التنظيمية، وتعزيز العدالة بين العاملين، والحد من السلوكيات السلبية، وتحسين جودة الأداء، وترسيخ ثقافة عمل قائمة على النزاهة والشفافية والتعاون</w:t>
      </w:r>
      <w:r w:rsidRPr="00F90799">
        <w:rPr>
          <w:rFonts w:asciiTheme="majorBidi" w:hAnsiTheme="majorBidi" w:cstheme="majorBidi"/>
          <w:b/>
          <w:bCs/>
          <w:sz w:val="24"/>
          <w:szCs w:val="24"/>
        </w:rPr>
        <w:t>.</w:t>
      </w:r>
    </w:p>
    <w:p w14:paraId="70FDFAAA" w14:textId="5B1781E5" w:rsidR="006D3938" w:rsidRPr="00F90799" w:rsidRDefault="006D3938"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lastRenderedPageBreak/>
        <w:t xml:space="preserve">وقد أكدت الأدبيات الإسلامية قديما وحديثا على الدور المحوري للقيم في توجيه النشاط الإنساني، حيث تناول علماء الإسلام مفهوم البناء القيمي والأخلاقي باعتباره أساساً لتحقيق مقاصد الشريعة وحفظ مصالح الناس.  </w:t>
      </w:r>
    </w:p>
    <w:p w14:paraId="59041654" w14:textId="7DA2F9E1" w:rsidR="00D22171" w:rsidRPr="00F90799" w:rsidRDefault="00D22171" w:rsidP="00515BD4">
      <w:pPr>
        <w:spacing w:line="360" w:lineRule="auto"/>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 xml:space="preserve">-مشكلة الدراسة. </w:t>
      </w:r>
    </w:p>
    <w:p w14:paraId="68BA50CA" w14:textId="3F8EBF1F" w:rsidR="00511F47" w:rsidRPr="00F90799" w:rsidRDefault="00511F47" w:rsidP="00515BD4">
      <w:pPr>
        <w:spacing w:line="360" w:lineRule="auto"/>
        <w:ind w:firstLine="720"/>
        <w:rPr>
          <w:rFonts w:asciiTheme="majorBidi" w:hAnsiTheme="majorBidi" w:cstheme="majorBidi"/>
          <w:b/>
          <w:bCs/>
          <w:sz w:val="24"/>
          <w:szCs w:val="24"/>
          <w:rtl/>
        </w:rPr>
      </w:pPr>
      <w:r w:rsidRPr="00F90799">
        <w:rPr>
          <w:rFonts w:asciiTheme="majorBidi" w:hAnsiTheme="majorBidi" w:cstheme="majorBidi"/>
          <w:b/>
          <w:bCs/>
          <w:sz w:val="24"/>
          <w:szCs w:val="24"/>
          <w:rtl/>
        </w:rPr>
        <w:t>يُعد الإنسان الركيزة الأساسية في بناء المؤسسات وتحقيق أهدافها، إذ ترتبط كفاءة الأداء المؤسسي وفاعليته بدرجة كبيرة بطبيعة السلوك الإنساني الذي يحكم الممارسات المهنية والعلاقات التنظيمية داخل بيئة العمل. وعلى الرغم من التطور الملحوظ الذي شهدته المؤسسات المعاصرة في المجالات الإدارية والتقنية والتنظيمية، فإن العديد منها لا يزال يواجه تحديات متزايدة تتعلق بالجوانب القيمية والأخلاقية المؤثرة في السلوك الوظيفي، الأمر الذي انعكس على مستوى الثقة التنظيمية، والالتزام المهني، والعدالة في التعاملات، وجودة العلاقات بين العاملين، فضلاً عن تأثيره في مستوى الأداء والإنتاجية والاستقرار المؤسسي</w:t>
      </w:r>
      <w:r w:rsidRPr="00F90799">
        <w:rPr>
          <w:rFonts w:asciiTheme="majorBidi" w:hAnsiTheme="majorBidi" w:cstheme="majorBidi"/>
          <w:b/>
          <w:bCs/>
          <w:sz w:val="24"/>
          <w:szCs w:val="24"/>
        </w:rPr>
        <w:t>.</w:t>
      </w:r>
    </w:p>
    <w:p w14:paraId="4EBA495F" w14:textId="77777777" w:rsidR="00511F47" w:rsidRPr="00F90799" w:rsidRDefault="00511F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وبناءً على ما سبق، تتمثل مشكلة الدراسة في وجود حاجة علمية وعملية إلى فهم أثر البناء القيمي والأخلاقي للإنسان في ضوء تعاليم الإسلام في تحسين بيئة العمل داخل المؤسسات المعاصرة، والكشف عن مدى إسهام القيم الإسلامية في تعزيز السلوك الوظيفي الإيجابي، وتنمية الثقة التنظيمية، وتحقيق العدالة والتعاون بين العاملين، وانعكاس ذلك على مستوى الأداء المؤسسي وفاعلية المؤسسات في تحقيق أهدافها</w:t>
      </w:r>
      <w:r w:rsidRPr="00F90799">
        <w:rPr>
          <w:rFonts w:asciiTheme="majorBidi" w:hAnsiTheme="majorBidi" w:cstheme="majorBidi"/>
          <w:b/>
          <w:bCs/>
          <w:sz w:val="24"/>
          <w:szCs w:val="24"/>
        </w:rPr>
        <w:t>.</w:t>
      </w:r>
    </w:p>
    <w:p w14:paraId="5B9DA23E" w14:textId="77777777" w:rsidR="00511F47" w:rsidRPr="00F90799" w:rsidRDefault="00511F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ومن ثم يمكن صياغة مشكلة الدراسة في السؤال الرئيس الآتي</w:t>
      </w:r>
      <w:r w:rsidRPr="00F90799">
        <w:rPr>
          <w:rFonts w:asciiTheme="majorBidi" w:hAnsiTheme="majorBidi" w:cstheme="majorBidi"/>
          <w:b/>
          <w:bCs/>
          <w:sz w:val="24"/>
          <w:szCs w:val="24"/>
        </w:rPr>
        <w:t>:</w:t>
      </w:r>
    </w:p>
    <w:p w14:paraId="1BAC1B5D" w14:textId="3E2A2187" w:rsidR="00511F47" w:rsidRPr="00F90799" w:rsidRDefault="00511F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ما أثر البناء القيمي والأخلاقي للإنسان على بيئة العمل في المؤسسات المعاصرة</w:t>
      </w:r>
    </w:p>
    <w:p w14:paraId="7FF298FA" w14:textId="0B3DD3A7" w:rsidR="00F925D0" w:rsidRPr="00F90799" w:rsidRDefault="00511F47" w:rsidP="00515BD4">
      <w:pPr>
        <w:spacing w:line="360" w:lineRule="auto"/>
        <w:rPr>
          <w:rFonts w:asciiTheme="majorBidi" w:hAnsiTheme="majorBidi" w:cstheme="majorBidi"/>
          <w:b/>
          <w:bCs/>
          <w:sz w:val="24"/>
          <w:szCs w:val="24"/>
          <w:u w:val="single"/>
          <w:rtl/>
        </w:rPr>
      </w:pPr>
      <w:r w:rsidRPr="00F90799">
        <w:rPr>
          <w:rFonts w:asciiTheme="majorBidi" w:hAnsiTheme="majorBidi" w:cstheme="majorBidi"/>
          <w:b/>
          <w:bCs/>
          <w:sz w:val="24"/>
          <w:szCs w:val="24"/>
          <w:rtl/>
        </w:rPr>
        <w:t>في ضوء تعاليم الإسلام؟</w:t>
      </w:r>
    </w:p>
    <w:p w14:paraId="6FAD62B8" w14:textId="77777777" w:rsidR="00F925D0" w:rsidRPr="00F90799" w:rsidRDefault="00F925D0" w:rsidP="00515BD4">
      <w:pPr>
        <w:spacing w:line="360" w:lineRule="auto"/>
        <w:rPr>
          <w:rFonts w:asciiTheme="majorBidi" w:hAnsiTheme="majorBidi" w:cstheme="majorBidi"/>
          <w:b/>
          <w:bCs/>
          <w:sz w:val="24"/>
          <w:szCs w:val="24"/>
          <w:u w:val="single"/>
          <w:rtl/>
        </w:rPr>
      </w:pPr>
    </w:p>
    <w:p w14:paraId="4CBB1B73" w14:textId="77777777" w:rsidR="00F925D0" w:rsidRPr="00F90799" w:rsidRDefault="00F925D0" w:rsidP="00515BD4">
      <w:pPr>
        <w:spacing w:line="360" w:lineRule="auto"/>
        <w:rPr>
          <w:rFonts w:asciiTheme="majorBidi" w:hAnsiTheme="majorBidi" w:cstheme="majorBidi"/>
          <w:sz w:val="24"/>
          <w:szCs w:val="24"/>
          <w:u w:val="single"/>
          <w:rtl/>
        </w:rPr>
      </w:pPr>
    </w:p>
    <w:p w14:paraId="726EF9EC" w14:textId="38F8CD4F" w:rsidR="00F925D0" w:rsidRPr="00F90799" w:rsidRDefault="00F925D0" w:rsidP="00515BD4">
      <w:pPr>
        <w:spacing w:line="360" w:lineRule="auto"/>
        <w:rPr>
          <w:rFonts w:asciiTheme="majorBidi" w:hAnsiTheme="majorBidi" w:cstheme="majorBidi"/>
          <w:sz w:val="24"/>
          <w:szCs w:val="24"/>
          <w:u w:val="single"/>
          <w:rtl/>
        </w:rPr>
      </w:pPr>
    </w:p>
    <w:p w14:paraId="3BE9341B" w14:textId="77777777" w:rsidR="00F32C19" w:rsidRPr="00F90799" w:rsidRDefault="00F32C19" w:rsidP="00515BD4">
      <w:pPr>
        <w:spacing w:line="360" w:lineRule="auto"/>
        <w:rPr>
          <w:rFonts w:asciiTheme="majorBidi" w:hAnsiTheme="majorBidi" w:cstheme="majorBidi"/>
          <w:sz w:val="24"/>
          <w:szCs w:val="24"/>
          <w:u w:val="single"/>
          <w:rtl/>
        </w:rPr>
      </w:pPr>
    </w:p>
    <w:p w14:paraId="651A19FB" w14:textId="77777777" w:rsidR="00D35A24" w:rsidRPr="00F90799" w:rsidRDefault="00D35A24" w:rsidP="00515BD4">
      <w:pPr>
        <w:spacing w:line="360" w:lineRule="auto"/>
        <w:rPr>
          <w:rFonts w:asciiTheme="majorBidi" w:hAnsiTheme="majorBidi" w:cstheme="majorBidi"/>
          <w:sz w:val="24"/>
          <w:szCs w:val="24"/>
          <w:u w:val="single"/>
          <w:rtl/>
        </w:rPr>
      </w:pPr>
    </w:p>
    <w:p w14:paraId="4C54F66C" w14:textId="77777777" w:rsidR="00D35A24" w:rsidRPr="00F90799" w:rsidRDefault="00D35A24" w:rsidP="00515BD4">
      <w:pPr>
        <w:spacing w:line="360" w:lineRule="auto"/>
        <w:rPr>
          <w:rFonts w:asciiTheme="majorBidi" w:hAnsiTheme="majorBidi" w:cstheme="majorBidi"/>
          <w:sz w:val="24"/>
          <w:szCs w:val="24"/>
          <w:u w:val="single"/>
          <w:rtl/>
        </w:rPr>
      </w:pPr>
    </w:p>
    <w:p w14:paraId="760E7807" w14:textId="77777777" w:rsidR="00D35A24" w:rsidRPr="00F90799" w:rsidRDefault="00D35A24" w:rsidP="00515BD4">
      <w:pPr>
        <w:spacing w:line="360" w:lineRule="auto"/>
        <w:rPr>
          <w:rFonts w:asciiTheme="majorBidi" w:hAnsiTheme="majorBidi" w:cstheme="majorBidi"/>
          <w:sz w:val="24"/>
          <w:szCs w:val="24"/>
          <w:u w:val="single"/>
          <w:rtl/>
        </w:rPr>
      </w:pPr>
    </w:p>
    <w:p w14:paraId="6D2E0310" w14:textId="77777777" w:rsidR="00D35A24" w:rsidRPr="00F90799" w:rsidRDefault="00D35A24" w:rsidP="00515BD4">
      <w:pPr>
        <w:spacing w:line="360" w:lineRule="auto"/>
        <w:rPr>
          <w:rFonts w:asciiTheme="majorBidi" w:hAnsiTheme="majorBidi" w:cstheme="majorBidi"/>
          <w:sz w:val="24"/>
          <w:szCs w:val="24"/>
          <w:u w:val="single"/>
          <w:rtl/>
        </w:rPr>
      </w:pPr>
    </w:p>
    <w:p w14:paraId="7248E371" w14:textId="77777777" w:rsidR="00F925D0" w:rsidRPr="00F90799" w:rsidRDefault="00F925D0" w:rsidP="00515BD4">
      <w:pPr>
        <w:spacing w:line="360" w:lineRule="auto"/>
        <w:rPr>
          <w:rFonts w:asciiTheme="majorBidi" w:hAnsiTheme="majorBidi" w:cstheme="majorBidi"/>
          <w:sz w:val="24"/>
          <w:szCs w:val="24"/>
          <w:u w:val="single"/>
          <w:rtl/>
        </w:rPr>
      </w:pPr>
    </w:p>
    <w:p w14:paraId="70499EEF" w14:textId="77777777" w:rsidR="00274FCB" w:rsidRPr="00F90799" w:rsidRDefault="00274FCB" w:rsidP="00515BD4">
      <w:pPr>
        <w:spacing w:line="360" w:lineRule="auto"/>
        <w:rPr>
          <w:rFonts w:asciiTheme="majorBidi" w:hAnsiTheme="majorBidi" w:cstheme="majorBidi"/>
          <w:b/>
          <w:bCs/>
          <w:sz w:val="24"/>
          <w:szCs w:val="24"/>
          <w:u w:val="single"/>
          <w:rtl/>
        </w:rPr>
      </w:pPr>
    </w:p>
    <w:p w14:paraId="1CADE279" w14:textId="77777777" w:rsidR="00274FCB" w:rsidRPr="00F90799" w:rsidRDefault="00274FCB" w:rsidP="00515BD4">
      <w:pPr>
        <w:spacing w:line="360" w:lineRule="auto"/>
        <w:rPr>
          <w:rFonts w:asciiTheme="majorBidi" w:hAnsiTheme="majorBidi" w:cstheme="majorBidi"/>
          <w:b/>
          <w:bCs/>
          <w:sz w:val="24"/>
          <w:szCs w:val="24"/>
          <w:u w:val="single"/>
          <w:rtl/>
        </w:rPr>
      </w:pPr>
    </w:p>
    <w:p w14:paraId="23F9189E" w14:textId="77777777" w:rsidR="00D35A24" w:rsidRDefault="00D35A24" w:rsidP="00515BD4">
      <w:pPr>
        <w:spacing w:line="360" w:lineRule="auto"/>
        <w:rPr>
          <w:rFonts w:asciiTheme="majorBidi" w:hAnsiTheme="majorBidi" w:cstheme="majorBidi"/>
          <w:b/>
          <w:bCs/>
          <w:sz w:val="24"/>
          <w:szCs w:val="24"/>
          <w:u w:val="single"/>
          <w:rtl/>
        </w:rPr>
      </w:pPr>
    </w:p>
    <w:p w14:paraId="2F4CFFF2" w14:textId="77777777" w:rsidR="00D87D3D" w:rsidRPr="00F90799" w:rsidRDefault="00D87D3D" w:rsidP="00515BD4">
      <w:pPr>
        <w:spacing w:line="360" w:lineRule="auto"/>
        <w:rPr>
          <w:rFonts w:asciiTheme="majorBidi" w:hAnsiTheme="majorBidi" w:cstheme="majorBidi"/>
          <w:b/>
          <w:bCs/>
          <w:sz w:val="24"/>
          <w:szCs w:val="24"/>
          <w:u w:val="single"/>
          <w:rtl/>
        </w:rPr>
      </w:pPr>
    </w:p>
    <w:p w14:paraId="0CD972EE" w14:textId="53631F20" w:rsidR="00D22171" w:rsidRPr="00F90799" w:rsidRDefault="00D22171" w:rsidP="00515BD4">
      <w:pPr>
        <w:spacing w:line="360" w:lineRule="auto"/>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 xml:space="preserve">-أهمية الدراسة. </w:t>
      </w:r>
    </w:p>
    <w:p w14:paraId="7A1D8C3F" w14:textId="77777777" w:rsidR="009E4EEE" w:rsidRPr="00F90799" w:rsidRDefault="009E4EEE"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أولاً: الأهمية العلمية</w:t>
      </w:r>
    </w:p>
    <w:p w14:paraId="5A9A582D" w14:textId="77777777" w:rsidR="009E4EEE" w:rsidRPr="00F90799" w:rsidRDefault="009E4EEE" w:rsidP="00515BD4">
      <w:pPr>
        <w:numPr>
          <w:ilvl w:val="0"/>
          <w:numId w:val="1"/>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إثراء الأدبيات العلمية المتعلقة بالبناء القيمي والأخلاقي للإنسان في ضوء تعاليم الإسلام، من خلال تأصيل المفاهيم المرتبطة بالقيم والأخلاق وعلاقتها ببيئة العمل المؤسسية</w:t>
      </w:r>
      <w:r w:rsidRPr="00F90799">
        <w:rPr>
          <w:rFonts w:asciiTheme="majorBidi" w:hAnsiTheme="majorBidi" w:cstheme="majorBidi"/>
          <w:b/>
          <w:bCs/>
          <w:sz w:val="24"/>
          <w:szCs w:val="24"/>
        </w:rPr>
        <w:t>.</w:t>
      </w:r>
    </w:p>
    <w:p w14:paraId="6E35A9F6" w14:textId="77777777" w:rsidR="009E4EEE" w:rsidRPr="00F90799" w:rsidRDefault="009E4EEE" w:rsidP="00515BD4">
      <w:pPr>
        <w:numPr>
          <w:ilvl w:val="0"/>
          <w:numId w:val="1"/>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الإسهام في بناء إطار معرفي يربط بين المنظور الإسلامي في بناء الإنسان وبين المفاهيم المعاصرة في الإدارة والسلوك التنظيمي وبيئة العمل</w:t>
      </w:r>
      <w:r w:rsidRPr="00F90799">
        <w:rPr>
          <w:rFonts w:asciiTheme="majorBidi" w:hAnsiTheme="majorBidi" w:cstheme="majorBidi"/>
          <w:b/>
          <w:bCs/>
          <w:sz w:val="24"/>
          <w:szCs w:val="24"/>
        </w:rPr>
        <w:t>.</w:t>
      </w:r>
    </w:p>
    <w:p w14:paraId="1BC626A0" w14:textId="77777777" w:rsidR="009E4EEE" w:rsidRPr="00F90799" w:rsidRDefault="009E4EEE" w:rsidP="00515BD4">
      <w:pPr>
        <w:numPr>
          <w:ilvl w:val="0"/>
          <w:numId w:val="1"/>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سد جانب من الفجوة البحثية في الدراسات التي تناولت القيم الإسلامية وأثرها في الممارسات التنظيمية داخل المؤسسات المعاصرة</w:t>
      </w:r>
      <w:r w:rsidRPr="00F90799">
        <w:rPr>
          <w:rFonts w:asciiTheme="majorBidi" w:hAnsiTheme="majorBidi" w:cstheme="majorBidi"/>
          <w:b/>
          <w:bCs/>
          <w:sz w:val="24"/>
          <w:szCs w:val="24"/>
        </w:rPr>
        <w:t>.</w:t>
      </w:r>
    </w:p>
    <w:p w14:paraId="1BC47D1A" w14:textId="77777777" w:rsidR="009E4EEE" w:rsidRPr="00F90799" w:rsidRDefault="009E4EEE" w:rsidP="00515BD4">
      <w:pPr>
        <w:numPr>
          <w:ilvl w:val="0"/>
          <w:numId w:val="1"/>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توفير أساس علمي يمكن أن تستند إليه الدراسات المستقبلية في مجالات الإدارة الإسلامية وأخلاقيات العمل والسلوك التنظيمي</w:t>
      </w:r>
      <w:r w:rsidRPr="00F90799">
        <w:rPr>
          <w:rFonts w:asciiTheme="majorBidi" w:hAnsiTheme="majorBidi" w:cstheme="majorBidi"/>
          <w:b/>
          <w:bCs/>
          <w:sz w:val="24"/>
          <w:szCs w:val="24"/>
        </w:rPr>
        <w:t>.</w:t>
      </w:r>
    </w:p>
    <w:p w14:paraId="5C001207" w14:textId="77777777" w:rsidR="009E4EEE" w:rsidRPr="00F90799" w:rsidRDefault="009E4EEE"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ثانياً: الأهمية العملية</w:t>
      </w:r>
    </w:p>
    <w:p w14:paraId="09C0909B" w14:textId="77777777" w:rsidR="009E4EEE" w:rsidRPr="00F90799" w:rsidRDefault="009E4EEE" w:rsidP="00515BD4">
      <w:pPr>
        <w:numPr>
          <w:ilvl w:val="0"/>
          <w:numId w:val="2"/>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إبراز دور البناء القيمي والأخلاقي في تحسين بيئة العمل وتعزيز جودة العلاقات المهنية داخل المؤسسات المعاصرة</w:t>
      </w:r>
      <w:r w:rsidRPr="00F90799">
        <w:rPr>
          <w:rFonts w:asciiTheme="majorBidi" w:hAnsiTheme="majorBidi" w:cstheme="majorBidi"/>
          <w:b/>
          <w:bCs/>
          <w:sz w:val="24"/>
          <w:szCs w:val="24"/>
        </w:rPr>
        <w:t>.</w:t>
      </w:r>
    </w:p>
    <w:p w14:paraId="3B7839AA" w14:textId="77777777" w:rsidR="009E4EEE" w:rsidRPr="00F90799" w:rsidRDefault="009E4EEE" w:rsidP="00515BD4">
      <w:pPr>
        <w:numPr>
          <w:ilvl w:val="0"/>
          <w:numId w:val="2"/>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مساعدة القيادات الإدارية وصناع القرار في تبني ممارسات تنظيمية تستند إلى القيم الإسلامية بما يسهم في تعزيز الثقة والالتزام والمسؤولية المهنية بين العاملين</w:t>
      </w:r>
      <w:r w:rsidRPr="00F90799">
        <w:rPr>
          <w:rFonts w:asciiTheme="majorBidi" w:hAnsiTheme="majorBidi" w:cstheme="majorBidi"/>
          <w:b/>
          <w:bCs/>
          <w:sz w:val="24"/>
          <w:szCs w:val="24"/>
        </w:rPr>
        <w:t>.</w:t>
      </w:r>
    </w:p>
    <w:p w14:paraId="0E4900CF" w14:textId="77777777" w:rsidR="009E4EEE" w:rsidRPr="00F90799" w:rsidRDefault="009E4EEE" w:rsidP="00515BD4">
      <w:pPr>
        <w:numPr>
          <w:ilvl w:val="0"/>
          <w:numId w:val="2"/>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الإسهام في ترسيخ قيم النزاهة والشفافية والعدالة داخل بيئات العمل، بما يدعم فاعلية الأداء المؤسسي ويحد من الممارسات التنظيمية السلبية</w:t>
      </w:r>
      <w:r w:rsidRPr="00F90799">
        <w:rPr>
          <w:rFonts w:asciiTheme="majorBidi" w:hAnsiTheme="majorBidi" w:cstheme="majorBidi"/>
          <w:b/>
          <w:bCs/>
          <w:sz w:val="24"/>
          <w:szCs w:val="24"/>
        </w:rPr>
        <w:t>.</w:t>
      </w:r>
    </w:p>
    <w:p w14:paraId="21B0B4B5" w14:textId="77777777" w:rsidR="009E4EEE" w:rsidRPr="00F90799" w:rsidRDefault="009E4EEE" w:rsidP="00515BD4">
      <w:pPr>
        <w:numPr>
          <w:ilvl w:val="0"/>
          <w:numId w:val="2"/>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تقديم نتائج وتوصيات عملية يمكن الإفادة منها في تطوير الثقافة التنظيمية وتعزيز استدامة الأداء المؤسسي في ضوء القيم الإسلامية</w:t>
      </w:r>
      <w:r w:rsidRPr="00F90799">
        <w:rPr>
          <w:rFonts w:asciiTheme="majorBidi" w:hAnsiTheme="majorBidi" w:cstheme="majorBidi"/>
          <w:b/>
          <w:bCs/>
          <w:sz w:val="24"/>
          <w:szCs w:val="24"/>
        </w:rPr>
        <w:t>.</w:t>
      </w:r>
    </w:p>
    <w:p w14:paraId="49CF5093" w14:textId="77777777" w:rsidR="00F925D0" w:rsidRPr="00F90799" w:rsidRDefault="00F925D0" w:rsidP="00515BD4">
      <w:pPr>
        <w:spacing w:line="360" w:lineRule="auto"/>
        <w:rPr>
          <w:rFonts w:asciiTheme="majorBidi" w:hAnsiTheme="majorBidi" w:cstheme="majorBidi"/>
          <w:sz w:val="24"/>
          <w:szCs w:val="24"/>
          <w:u w:val="single"/>
          <w:rtl/>
        </w:rPr>
      </w:pPr>
    </w:p>
    <w:p w14:paraId="54543C56" w14:textId="77777777" w:rsidR="00F925D0" w:rsidRPr="00F90799" w:rsidRDefault="00F925D0" w:rsidP="00515BD4">
      <w:pPr>
        <w:spacing w:line="360" w:lineRule="auto"/>
        <w:rPr>
          <w:rFonts w:asciiTheme="majorBidi" w:hAnsiTheme="majorBidi" w:cstheme="majorBidi"/>
          <w:sz w:val="24"/>
          <w:szCs w:val="24"/>
          <w:u w:val="single"/>
          <w:rtl/>
        </w:rPr>
      </w:pPr>
    </w:p>
    <w:p w14:paraId="6F4003CD" w14:textId="77777777" w:rsidR="00F925D0" w:rsidRPr="00F90799" w:rsidRDefault="00F925D0" w:rsidP="00515BD4">
      <w:pPr>
        <w:spacing w:line="360" w:lineRule="auto"/>
        <w:rPr>
          <w:rFonts w:asciiTheme="majorBidi" w:hAnsiTheme="majorBidi" w:cstheme="majorBidi"/>
          <w:sz w:val="24"/>
          <w:szCs w:val="24"/>
          <w:u w:val="single"/>
          <w:rtl/>
        </w:rPr>
      </w:pPr>
    </w:p>
    <w:p w14:paraId="4B542553" w14:textId="77777777" w:rsidR="00F925D0" w:rsidRPr="00F90799" w:rsidRDefault="00F925D0" w:rsidP="00515BD4">
      <w:pPr>
        <w:spacing w:line="360" w:lineRule="auto"/>
        <w:rPr>
          <w:rFonts w:asciiTheme="majorBidi" w:hAnsiTheme="majorBidi" w:cstheme="majorBidi"/>
          <w:sz w:val="24"/>
          <w:szCs w:val="24"/>
          <w:u w:val="single"/>
          <w:rtl/>
        </w:rPr>
      </w:pPr>
    </w:p>
    <w:p w14:paraId="14668AC4" w14:textId="77777777" w:rsidR="00F925D0" w:rsidRPr="00F90799" w:rsidRDefault="00F925D0" w:rsidP="00515BD4">
      <w:pPr>
        <w:spacing w:line="360" w:lineRule="auto"/>
        <w:rPr>
          <w:rFonts w:asciiTheme="majorBidi" w:hAnsiTheme="majorBidi" w:cstheme="majorBidi"/>
          <w:sz w:val="24"/>
          <w:szCs w:val="24"/>
          <w:u w:val="single"/>
          <w:rtl/>
        </w:rPr>
      </w:pPr>
    </w:p>
    <w:p w14:paraId="689670D3" w14:textId="77777777" w:rsidR="00F925D0" w:rsidRPr="00F90799" w:rsidRDefault="00F925D0" w:rsidP="00515BD4">
      <w:pPr>
        <w:spacing w:line="360" w:lineRule="auto"/>
        <w:rPr>
          <w:rFonts w:asciiTheme="majorBidi" w:hAnsiTheme="majorBidi" w:cstheme="majorBidi"/>
          <w:sz w:val="24"/>
          <w:szCs w:val="24"/>
          <w:u w:val="single"/>
          <w:rtl/>
        </w:rPr>
      </w:pPr>
    </w:p>
    <w:p w14:paraId="58B078B6" w14:textId="77777777" w:rsidR="00F925D0" w:rsidRPr="00F90799" w:rsidRDefault="00F925D0" w:rsidP="00515BD4">
      <w:pPr>
        <w:spacing w:line="360" w:lineRule="auto"/>
        <w:rPr>
          <w:rFonts w:asciiTheme="majorBidi" w:hAnsiTheme="majorBidi" w:cstheme="majorBidi"/>
          <w:sz w:val="24"/>
          <w:szCs w:val="24"/>
          <w:u w:val="single"/>
          <w:rtl/>
        </w:rPr>
      </w:pPr>
    </w:p>
    <w:p w14:paraId="64CC0FF4" w14:textId="77777777" w:rsidR="00274FCB" w:rsidRPr="00F90799" w:rsidRDefault="00274FCB" w:rsidP="00515BD4">
      <w:pPr>
        <w:spacing w:line="360" w:lineRule="auto"/>
        <w:rPr>
          <w:rFonts w:asciiTheme="majorBidi" w:hAnsiTheme="majorBidi" w:cstheme="majorBidi"/>
          <w:b/>
          <w:bCs/>
          <w:sz w:val="24"/>
          <w:szCs w:val="24"/>
          <w:u w:val="single"/>
          <w:rtl/>
        </w:rPr>
      </w:pPr>
    </w:p>
    <w:p w14:paraId="0D1AC2D8" w14:textId="3C61028D" w:rsidR="00D22171" w:rsidRPr="00F90799" w:rsidRDefault="00D22171" w:rsidP="00515BD4">
      <w:pPr>
        <w:spacing w:line="360" w:lineRule="auto"/>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 xml:space="preserve">-أهداف الدراسة. </w:t>
      </w:r>
    </w:p>
    <w:p w14:paraId="66F33433" w14:textId="77777777" w:rsidR="009E4EEE" w:rsidRPr="00F90799" w:rsidRDefault="009E4EEE" w:rsidP="00515BD4">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b/>
          <w:bCs/>
          <w:kern w:val="24"/>
          <w:u w:val="single"/>
          <w:rtl/>
        </w:rPr>
        <w:t xml:space="preserve">الهدف العام </w:t>
      </w:r>
    </w:p>
    <w:p w14:paraId="6B92BCEF" w14:textId="77777777" w:rsidR="00D35A24" w:rsidRPr="00F90799" w:rsidRDefault="009E4EEE" w:rsidP="00515BD4">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kern w:val="24"/>
          <w:position w:val="1"/>
          <w:rtl/>
        </w:rPr>
        <w:t xml:space="preserve"> </w:t>
      </w:r>
      <w:r w:rsidRPr="00F90799">
        <w:rPr>
          <w:rFonts w:asciiTheme="majorBidi" w:eastAsiaTheme="minorEastAsia" w:hAnsiTheme="majorBidi" w:cstheme="majorBidi"/>
          <w:b/>
          <w:bCs/>
          <w:kern w:val="24"/>
          <w:position w:val="1"/>
          <w:rtl/>
        </w:rPr>
        <w:t>تحليل أثر البناء القيمي والأخلاقي على بيئة العمل.</w:t>
      </w:r>
    </w:p>
    <w:p w14:paraId="45A41766" w14:textId="77777777" w:rsidR="00D35A24" w:rsidRPr="00F90799" w:rsidRDefault="00D35A24" w:rsidP="00515BD4">
      <w:pPr>
        <w:pStyle w:val="a5"/>
        <w:bidi/>
        <w:spacing w:line="360" w:lineRule="auto"/>
        <w:rPr>
          <w:rFonts w:asciiTheme="majorBidi" w:hAnsiTheme="majorBidi" w:cstheme="majorBidi"/>
          <w:b/>
          <w:bCs/>
        </w:rPr>
      </w:pPr>
    </w:p>
    <w:p w14:paraId="2F3E8C48" w14:textId="72BD848B" w:rsidR="009E4EEE" w:rsidRPr="00F90799" w:rsidRDefault="009E4EEE" w:rsidP="00515BD4">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b/>
          <w:bCs/>
          <w:kern w:val="24"/>
          <w:u w:val="single"/>
          <w:rtl/>
        </w:rPr>
        <w:t>الأهداف الخاصة</w:t>
      </w:r>
    </w:p>
    <w:p w14:paraId="0D986D6B" w14:textId="77777777" w:rsidR="009E4EEE" w:rsidRPr="00F90799" w:rsidRDefault="009E4EEE" w:rsidP="00515BD4">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b/>
          <w:bCs/>
          <w:kern w:val="24"/>
          <w:rtl/>
        </w:rPr>
        <w:t>التعرف</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على</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مفهوم</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البناء</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القيمي</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والأخلاقي</w:t>
      </w:r>
      <w:r w:rsidRPr="00F90799">
        <w:rPr>
          <w:rFonts w:asciiTheme="majorBidi" w:eastAsiaTheme="minorEastAsia" w:hAnsiTheme="majorBidi" w:cstheme="majorBidi"/>
          <w:b/>
          <w:bCs/>
          <w:kern w:val="24"/>
        </w:rPr>
        <w:t>.</w:t>
      </w:r>
    </w:p>
    <w:p w14:paraId="2BAA4B62" w14:textId="77777777" w:rsidR="009E4EEE" w:rsidRPr="00F90799" w:rsidRDefault="009E4EEE" w:rsidP="00515BD4">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b/>
          <w:bCs/>
          <w:kern w:val="24"/>
          <w:rtl/>
        </w:rPr>
        <w:t>تحديد اهم</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القيم</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الأخلاقية</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المؤثرة</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والمرتبطة بالعمل المؤسسي</w:t>
      </w:r>
      <w:r w:rsidRPr="00F90799">
        <w:rPr>
          <w:rFonts w:asciiTheme="majorBidi" w:eastAsiaTheme="minorEastAsia" w:hAnsiTheme="majorBidi" w:cstheme="majorBidi"/>
          <w:b/>
          <w:bCs/>
          <w:kern w:val="24"/>
        </w:rPr>
        <w:t>.</w:t>
      </w:r>
    </w:p>
    <w:p w14:paraId="50AC721B" w14:textId="208C6210" w:rsidR="008C1239" w:rsidRDefault="008C1239" w:rsidP="00515BD4">
      <w:pPr>
        <w:pStyle w:val="a5"/>
        <w:numPr>
          <w:ilvl w:val="0"/>
          <w:numId w:val="4"/>
        </w:numPr>
        <w:bidi/>
        <w:spacing w:line="360" w:lineRule="auto"/>
        <w:rPr>
          <w:rFonts w:asciiTheme="majorBidi" w:hAnsiTheme="majorBidi" w:cstheme="majorBidi"/>
          <w:b/>
          <w:bCs/>
        </w:rPr>
      </w:pPr>
      <w:proofErr w:type="spellStart"/>
      <w:r>
        <w:rPr>
          <w:rFonts w:asciiTheme="majorBidi" w:hAnsiTheme="majorBidi" w:cstheme="majorBidi" w:hint="cs"/>
          <w:b/>
          <w:bCs/>
          <w:rtl/>
        </w:rPr>
        <w:t>معرفةآثار</w:t>
      </w:r>
      <w:proofErr w:type="spellEnd"/>
      <w:r>
        <w:rPr>
          <w:rFonts w:asciiTheme="majorBidi" w:hAnsiTheme="majorBidi" w:cstheme="majorBidi" w:hint="cs"/>
          <w:b/>
          <w:bCs/>
          <w:rtl/>
        </w:rPr>
        <w:t xml:space="preserve"> البناء القيمي والاخلاقي على الثقة والعدالة </w:t>
      </w:r>
      <w:proofErr w:type="spellStart"/>
      <w:r>
        <w:rPr>
          <w:rFonts w:asciiTheme="majorBidi" w:hAnsiTheme="majorBidi" w:cstheme="majorBidi" w:hint="cs"/>
          <w:b/>
          <w:bCs/>
          <w:rtl/>
        </w:rPr>
        <w:t>االتنظيمية</w:t>
      </w:r>
      <w:proofErr w:type="spellEnd"/>
      <w:r>
        <w:rPr>
          <w:rFonts w:asciiTheme="majorBidi" w:hAnsiTheme="majorBidi" w:cstheme="majorBidi" w:hint="cs"/>
          <w:b/>
          <w:bCs/>
          <w:rtl/>
        </w:rPr>
        <w:t>.</w:t>
      </w:r>
    </w:p>
    <w:p w14:paraId="011E8A0E" w14:textId="38208598" w:rsidR="008C1239" w:rsidRPr="008C1239" w:rsidRDefault="008C1239" w:rsidP="008C1239">
      <w:pPr>
        <w:pStyle w:val="a5"/>
        <w:numPr>
          <w:ilvl w:val="0"/>
          <w:numId w:val="4"/>
        </w:numPr>
        <w:bidi/>
        <w:spacing w:line="360" w:lineRule="auto"/>
        <w:rPr>
          <w:rFonts w:asciiTheme="majorBidi" w:hAnsiTheme="majorBidi" w:cstheme="majorBidi"/>
          <w:b/>
          <w:bCs/>
        </w:rPr>
      </w:pPr>
      <w:r>
        <w:rPr>
          <w:rFonts w:asciiTheme="majorBidi" w:hAnsiTheme="majorBidi" w:cstheme="majorBidi" w:hint="cs"/>
          <w:b/>
          <w:bCs/>
          <w:rtl/>
        </w:rPr>
        <w:t>معرفة آثار البناء القيمي والأخلاقي على التعاون بين العاملين ورضاهم الوظيفي.</w:t>
      </w:r>
    </w:p>
    <w:p w14:paraId="3F1ABA34" w14:textId="497CB805" w:rsidR="009E4EEE" w:rsidRPr="00F90799" w:rsidRDefault="009E4EEE" w:rsidP="008C1239">
      <w:pPr>
        <w:pStyle w:val="a5"/>
        <w:numPr>
          <w:ilvl w:val="0"/>
          <w:numId w:val="4"/>
        </w:numPr>
        <w:bidi/>
        <w:spacing w:line="360" w:lineRule="auto"/>
        <w:rPr>
          <w:rFonts w:asciiTheme="majorBidi" w:hAnsiTheme="majorBidi" w:cstheme="majorBidi"/>
          <w:b/>
          <w:bCs/>
        </w:rPr>
      </w:pPr>
      <w:r w:rsidRPr="00F90799">
        <w:rPr>
          <w:rFonts w:asciiTheme="majorBidi" w:eastAsiaTheme="minorEastAsia" w:hAnsiTheme="majorBidi" w:cstheme="majorBidi"/>
          <w:b/>
          <w:bCs/>
          <w:kern w:val="24"/>
          <w:rtl/>
        </w:rPr>
        <w:t>تقديم</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توصيات</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لتعزيز</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القيم</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الإسلامية في</w:t>
      </w:r>
      <w:r w:rsidRPr="00F90799">
        <w:rPr>
          <w:rFonts w:asciiTheme="majorBidi" w:eastAsiaTheme="minorEastAsia" w:hAnsiTheme="majorBidi" w:cstheme="majorBidi"/>
          <w:b/>
          <w:bCs/>
          <w:kern w:val="24"/>
        </w:rPr>
        <w:t xml:space="preserve"> </w:t>
      </w:r>
      <w:r w:rsidRPr="00F90799">
        <w:rPr>
          <w:rFonts w:asciiTheme="majorBidi" w:eastAsiaTheme="minorEastAsia" w:hAnsiTheme="majorBidi" w:cstheme="majorBidi"/>
          <w:b/>
          <w:bCs/>
          <w:kern w:val="24"/>
          <w:rtl/>
        </w:rPr>
        <w:t xml:space="preserve">المؤسسات </w:t>
      </w:r>
      <w:r w:rsidR="005252EB" w:rsidRPr="00F90799">
        <w:rPr>
          <w:rFonts w:asciiTheme="majorBidi" w:eastAsiaTheme="minorEastAsia" w:hAnsiTheme="majorBidi" w:cstheme="majorBidi"/>
          <w:b/>
          <w:bCs/>
          <w:kern w:val="24"/>
          <w:rtl/>
        </w:rPr>
        <w:t>المعاصرة.</w:t>
      </w:r>
    </w:p>
    <w:p w14:paraId="1A48E59B" w14:textId="77777777" w:rsidR="00F925D0" w:rsidRPr="00F90799" w:rsidRDefault="00F925D0" w:rsidP="00515BD4">
      <w:pPr>
        <w:spacing w:line="360" w:lineRule="auto"/>
        <w:rPr>
          <w:rFonts w:asciiTheme="majorBidi" w:hAnsiTheme="majorBidi" w:cstheme="majorBidi"/>
          <w:b/>
          <w:bCs/>
          <w:sz w:val="24"/>
          <w:szCs w:val="24"/>
          <w:u w:val="single"/>
          <w:rtl/>
        </w:rPr>
      </w:pPr>
    </w:p>
    <w:p w14:paraId="640736B4" w14:textId="77777777" w:rsidR="00F925D0" w:rsidRPr="00F90799" w:rsidRDefault="00F925D0" w:rsidP="00515BD4">
      <w:pPr>
        <w:spacing w:line="360" w:lineRule="auto"/>
        <w:rPr>
          <w:rFonts w:asciiTheme="majorBidi" w:hAnsiTheme="majorBidi" w:cstheme="majorBidi"/>
          <w:sz w:val="24"/>
          <w:szCs w:val="24"/>
          <w:u w:val="single"/>
          <w:rtl/>
        </w:rPr>
      </w:pPr>
    </w:p>
    <w:p w14:paraId="0CB0C4B5" w14:textId="77777777" w:rsidR="00F925D0" w:rsidRPr="00F90799" w:rsidRDefault="00F925D0" w:rsidP="00515BD4">
      <w:pPr>
        <w:spacing w:line="360" w:lineRule="auto"/>
        <w:rPr>
          <w:rFonts w:asciiTheme="majorBidi" w:hAnsiTheme="majorBidi" w:cstheme="majorBidi"/>
          <w:sz w:val="24"/>
          <w:szCs w:val="24"/>
          <w:u w:val="single"/>
          <w:rtl/>
        </w:rPr>
      </w:pPr>
    </w:p>
    <w:p w14:paraId="0A3FB3FB" w14:textId="77777777" w:rsidR="000214B4" w:rsidRPr="00F90799" w:rsidRDefault="000214B4" w:rsidP="00515BD4">
      <w:pPr>
        <w:spacing w:line="360" w:lineRule="auto"/>
        <w:rPr>
          <w:rFonts w:asciiTheme="majorBidi" w:hAnsiTheme="majorBidi" w:cstheme="majorBidi"/>
          <w:sz w:val="24"/>
          <w:szCs w:val="24"/>
          <w:u w:val="single"/>
          <w:rtl/>
        </w:rPr>
      </w:pPr>
    </w:p>
    <w:p w14:paraId="66D7D5BD" w14:textId="77777777" w:rsidR="00DC5A42" w:rsidRPr="00F90799" w:rsidRDefault="00DC5A42" w:rsidP="00515BD4">
      <w:pPr>
        <w:spacing w:line="360" w:lineRule="auto"/>
        <w:rPr>
          <w:rFonts w:asciiTheme="majorBidi" w:hAnsiTheme="majorBidi" w:cstheme="majorBidi"/>
          <w:sz w:val="24"/>
          <w:szCs w:val="24"/>
          <w:u w:val="single"/>
          <w:rtl/>
        </w:rPr>
      </w:pPr>
    </w:p>
    <w:p w14:paraId="1B95D3AB" w14:textId="77777777" w:rsidR="00DC5A42" w:rsidRPr="00F90799" w:rsidRDefault="00DC5A42" w:rsidP="00515BD4">
      <w:pPr>
        <w:spacing w:line="360" w:lineRule="auto"/>
        <w:rPr>
          <w:rFonts w:asciiTheme="majorBidi" w:hAnsiTheme="majorBidi" w:cstheme="majorBidi"/>
          <w:sz w:val="24"/>
          <w:szCs w:val="24"/>
          <w:u w:val="single"/>
          <w:rtl/>
        </w:rPr>
      </w:pPr>
    </w:p>
    <w:p w14:paraId="1F0E27A6" w14:textId="77777777" w:rsidR="00DC5A42" w:rsidRPr="00F90799" w:rsidRDefault="00DC5A42" w:rsidP="00515BD4">
      <w:pPr>
        <w:spacing w:line="360" w:lineRule="auto"/>
        <w:rPr>
          <w:rFonts w:asciiTheme="majorBidi" w:hAnsiTheme="majorBidi" w:cstheme="majorBidi"/>
          <w:sz w:val="24"/>
          <w:szCs w:val="24"/>
          <w:u w:val="single"/>
          <w:rtl/>
        </w:rPr>
      </w:pPr>
    </w:p>
    <w:p w14:paraId="7A96244C" w14:textId="77777777" w:rsidR="00DC5A42" w:rsidRPr="00F90799" w:rsidRDefault="00DC5A42" w:rsidP="00515BD4">
      <w:pPr>
        <w:spacing w:line="360" w:lineRule="auto"/>
        <w:rPr>
          <w:rFonts w:asciiTheme="majorBidi" w:hAnsiTheme="majorBidi" w:cstheme="majorBidi"/>
          <w:sz w:val="24"/>
          <w:szCs w:val="24"/>
          <w:u w:val="single"/>
          <w:rtl/>
        </w:rPr>
      </w:pPr>
    </w:p>
    <w:p w14:paraId="06303850" w14:textId="77777777" w:rsidR="00DC5A42" w:rsidRPr="00F90799" w:rsidRDefault="00DC5A42" w:rsidP="00515BD4">
      <w:pPr>
        <w:spacing w:line="360" w:lineRule="auto"/>
        <w:rPr>
          <w:rFonts w:asciiTheme="majorBidi" w:hAnsiTheme="majorBidi" w:cstheme="majorBidi"/>
          <w:sz w:val="24"/>
          <w:szCs w:val="24"/>
          <w:u w:val="single"/>
          <w:rtl/>
        </w:rPr>
      </w:pPr>
    </w:p>
    <w:p w14:paraId="5B6A5C6C" w14:textId="77777777" w:rsidR="00DC5A42" w:rsidRPr="00F90799" w:rsidRDefault="00DC5A42" w:rsidP="00515BD4">
      <w:pPr>
        <w:spacing w:line="360" w:lineRule="auto"/>
        <w:rPr>
          <w:rFonts w:asciiTheme="majorBidi" w:hAnsiTheme="majorBidi" w:cstheme="majorBidi"/>
          <w:sz w:val="24"/>
          <w:szCs w:val="24"/>
          <w:u w:val="single"/>
          <w:rtl/>
        </w:rPr>
      </w:pPr>
    </w:p>
    <w:p w14:paraId="3773DF25" w14:textId="77777777" w:rsidR="00DC5A42" w:rsidRPr="00F90799" w:rsidRDefault="00DC5A42" w:rsidP="00515BD4">
      <w:pPr>
        <w:spacing w:line="360" w:lineRule="auto"/>
        <w:rPr>
          <w:rFonts w:asciiTheme="majorBidi" w:hAnsiTheme="majorBidi" w:cstheme="majorBidi"/>
          <w:sz w:val="24"/>
          <w:szCs w:val="24"/>
          <w:u w:val="single"/>
          <w:rtl/>
        </w:rPr>
      </w:pPr>
    </w:p>
    <w:p w14:paraId="1E7630F7" w14:textId="77777777" w:rsidR="00DC5A42" w:rsidRPr="00F90799" w:rsidRDefault="00DC5A42" w:rsidP="00515BD4">
      <w:pPr>
        <w:spacing w:line="360" w:lineRule="auto"/>
        <w:rPr>
          <w:rFonts w:asciiTheme="majorBidi" w:hAnsiTheme="majorBidi" w:cstheme="majorBidi"/>
          <w:sz w:val="24"/>
          <w:szCs w:val="24"/>
          <w:u w:val="single"/>
          <w:rtl/>
        </w:rPr>
      </w:pPr>
    </w:p>
    <w:p w14:paraId="5C4D0E1C" w14:textId="77777777" w:rsidR="00DC5A42" w:rsidRPr="00F90799" w:rsidRDefault="00DC5A42" w:rsidP="00515BD4">
      <w:pPr>
        <w:spacing w:line="360" w:lineRule="auto"/>
        <w:rPr>
          <w:rFonts w:asciiTheme="majorBidi" w:hAnsiTheme="majorBidi" w:cstheme="majorBidi"/>
          <w:sz w:val="24"/>
          <w:szCs w:val="24"/>
          <w:u w:val="single"/>
          <w:rtl/>
        </w:rPr>
      </w:pPr>
    </w:p>
    <w:p w14:paraId="5B9C57E9" w14:textId="77777777" w:rsidR="000214B4" w:rsidRPr="00F90799" w:rsidRDefault="000214B4" w:rsidP="00515BD4">
      <w:pPr>
        <w:spacing w:line="360" w:lineRule="auto"/>
        <w:rPr>
          <w:rFonts w:asciiTheme="majorBidi" w:hAnsiTheme="majorBidi" w:cstheme="majorBidi"/>
          <w:sz w:val="24"/>
          <w:szCs w:val="24"/>
          <w:u w:val="single"/>
          <w:rtl/>
        </w:rPr>
      </w:pPr>
    </w:p>
    <w:p w14:paraId="31736E82" w14:textId="77777777" w:rsidR="00DC5A42" w:rsidRPr="00F90799" w:rsidRDefault="00DC5A42" w:rsidP="00515BD4">
      <w:pPr>
        <w:spacing w:line="360" w:lineRule="auto"/>
        <w:rPr>
          <w:rFonts w:asciiTheme="majorBidi" w:hAnsiTheme="majorBidi" w:cstheme="majorBidi"/>
          <w:sz w:val="24"/>
          <w:szCs w:val="24"/>
          <w:u w:val="single"/>
          <w:rtl/>
        </w:rPr>
      </w:pPr>
    </w:p>
    <w:p w14:paraId="69C53523" w14:textId="3AEB82D8" w:rsidR="00DC5A42" w:rsidRPr="006C7D2B" w:rsidRDefault="00DC5A42" w:rsidP="00515BD4">
      <w:pPr>
        <w:spacing w:line="360" w:lineRule="auto"/>
        <w:rPr>
          <w:rFonts w:asciiTheme="majorBidi" w:hAnsiTheme="majorBidi" w:cstheme="majorBidi"/>
          <w:b/>
          <w:bCs/>
          <w:sz w:val="24"/>
          <w:szCs w:val="24"/>
          <w:u w:val="single"/>
          <w:rtl/>
        </w:rPr>
      </w:pPr>
      <w:r w:rsidRPr="006C7D2B">
        <w:rPr>
          <w:rFonts w:asciiTheme="majorBidi" w:hAnsiTheme="majorBidi" w:cstheme="majorBidi"/>
          <w:b/>
          <w:bCs/>
          <w:sz w:val="24"/>
          <w:szCs w:val="24"/>
          <w:u w:val="single"/>
          <w:rtl/>
        </w:rPr>
        <w:lastRenderedPageBreak/>
        <w:t>-حدود ال</w:t>
      </w:r>
      <w:r w:rsidR="003A067E">
        <w:rPr>
          <w:rFonts w:asciiTheme="majorBidi" w:hAnsiTheme="majorBidi" w:cstheme="majorBidi" w:hint="cs"/>
          <w:b/>
          <w:bCs/>
          <w:sz w:val="24"/>
          <w:szCs w:val="24"/>
          <w:u w:val="single"/>
          <w:rtl/>
        </w:rPr>
        <w:t>دراسة</w:t>
      </w:r>
    </w:p>
    <w:p w14:paraId="4D946637" w14:textId="77777777" w:rsidR="00DC5A42" w:rsidRPr="006C7D2B" w:rsidRDefault="00DC5A42" w:rsidP="00515BD4">
      <w:pPr>
        <w:spacing w:line="360" w:lineRule="auto"/>
        <w:rPr>
          <w:rFonts w:asciiTheme="majorBidi" w:hAnsiTheme="majorBidi" w:cstheme="majorBidi"/>
          <w:b/>
          <w:bCs/>
          <w:sz w:val="24"/>
          <w:szCs w:val="24"/>
          <w:u w:val="single"/>
          <w:rtl/>
        </w:rPr>
      </w:pPr>
    </w:p>
    <w:p w14:paraId="51223867" w14:textId="77777777" w:rsidR="00DC5A42" w:rsidRPr="006C7D2B" w:rsidRDefault="00DC5A42" w:rsidP="00515BD4">
      <w:pPr>
        <w:pStyle w:val="a5"/>
        <w:numPr>
          <w:ilvl w:val="1"/>
          <w:numId w:val="13"/>
        </w:numPr>
        <w:bidi/>
        <w:spacing w:line="360" w:lineRule="auto"/>
        <w:rPr>
          <w:rFonts w:asciiTheme="majorBidi" w:hAnsiTheme="majorBidi" w:cstheme="majorBidi"/>
          <w:b/>
          <w:bCs/>
        </w:rPr>
      </w:pPr>
      <w:r w:rsidRPr="006C7D2B">
        <w:rPr>
          <w:rFonts w:asciiTheme="majorBidi" w:hAnsiTheme="majorBidi" w:cstheme="majorBidi"/>
          <w:b/>
          <w:bCs/>
          <w:rtl/>
        </w:rPr>
        <w:t xml:space="preserve">المجال المكاني: </w:t>
      </w:r>
      <w:bookmarkStart w:id="1" w:name="_Hlk233965876"/>
      <w:r w:rsidRPr="006C7D2B">
        <w:rPr>
          <w:rFonts w:asciiTheme="majorBidi" w:hAnsiTheme="majorBidi" w:cstheme="majorBidi"/>
          <w:b/>
          <w:bCs/>
          <w:rtl/>
        </w:rPr>
        <w:t>طبقت هذه الدراسة على مدارس التعليم العام (أهلي – حكومي) في منطقة مكة المكرمة بالمملكة العربية السعودية</w:t>
      </w:r>
      <w:bookmarkEnd w:id="1"/>
      <w:r w:rsidRPr="006C7D2B">
        <w:rPr>
          <w:rFonts w:asciiTheme="majorBidi" w:hAnsiTheme="majorBidi" w:cstheme="majorBidi"/>
          <w:b/>
          <w:bCs/>
          <w:rtl/>
        </w:rPr>
        <w:t>.</w:t>
      </w:r>
    </w:p>
    <w:p w14:paraId="28DA9AE4" w14:textId="77777777" w:rsidR="00DC5A42" w:rsidRPr="006C7D2B" w:rsidRDefault="00DC5A42" w:rsidP="00515BD4">
      <w:pPr>
        <w:pStyle w:val="a5"/>
        <w:numPr>
          <w:ilvl w:val="1"/>
          <w:numId w:val="13"/>
        </w:numPr>
        <w:bidi/>
        <w:spacing w:line="360" w:lineRule="auto"/>
        <w:rPr>
          <w:rFonts w:asciiTheme="majorBidi" w:hAnsiTheme="majorBidi" w:cstheme="majorBidi"/>
          <w:b/>
          <w:bCs/>
        </w:rPr>
      </w:pPr>
      <w:r w:rsidRPr="006C7D2B">
        <w:rPr>
          <w:rFonts w:asciiTheme="majorBidi" w:hAnsiTheme="majorBidi" w:cstheme="majorBidi"/>
          <w:b/>
          <w:bCs/>
          <w:rtl/>
        </w:rPr>
        <w:t>المجال البشري: أجريت هذه الدراسة على عينة من منسوبي التعليم (تعليمي - خدمي – إداري)</w:t>
      </w:r>
    </w:p>
    <w:p w14:paraId="6574DDA4" w14:textId="77777777" w:rsidR="00DC5A42" w:rsidRPr="006C7D2B" w:rsidRDefault="00DC5A42" w:rsidP="00515BD4">
      <w:pPr>
        <w:pStyle w:val="a5"/>
        <w:numPr>
          <w:ilvl w:val="1"/>
          <w:numId w:val="13"/>
        </w:numPr>
        <w:bidi/>
        <w:spacing w:line="360" w:lineRule="auto"/>
        <w:rPr>
          <w:rFonts w:asciiTheme="majorBidi" w:hAnsiTheme="majorBidi" w:cstheme="majorBidi"/>
          <w:b/>
          <w:bCs/>
        </w:rPr>
      </w:pPr>
      <w:r w:rsidRPr="006C7D2B">
        <w:rPr>
          <w:rFonts w:asciiTheme="majorBidi" w:hAnsiTheme="majorBidi" w:cstheme="majorBidi"/>
          <w:b/>
          <w:bCs/>
          <w:rtl/>
        </w:rPr>
        <w:t>المجال الزمني: تمت هذه الدراسة خلال الفترة من ابريل الى يوليو 2026م</w:t>
      </w:r>
    </w:p>
    <w:p w14:paraId="4F67BAFD" w14:textId="77777777" w:rsidR="00DC5A42" w:rsidRPr="006C7D2B" w:rsidRDefault="00DC5A42" w:rsidP="00515BD4">
      <w:pPr>
        <w:pStyle w:val="a5"/>
        <w:numPr>
          <w:ilvl w:val="1"/>
          <w:numId w:val="13"/>
        </w:numPr>
        <w:bidi/>
        <w:spacing w:line="360" w:lineRule="auto"/>
        <w:rPr>
          <w:rFonts w:asciiTheme="majorBidi" w:hAnsiTheme="majorBidi" w:cstheme="majorBidi"/>
          <w:b/>
          <w:bCs/>
          <w:rtl/>
        </w:rPr>
      </w:pPr>
      <w:r w:rsidRPr="006C7D2B">
        <w:rPr>
          <w:rFonts w:asciiTheme="majorBidi" w:hAnsiTheme="majorBidi" w:cstheme="majorBidi"/>
          <w:b/>
          <w:bCs/>
          <w:rtl/>
        </w:rPr>
        <w:t>المجال الموضوعي: اقتصرت هذه الدراسة على أثر البناء القيمي والأخلاقي في ضوء تعاليم الإسلام على تحسين بيئة العمل في منطقة مكة المكرمة بالسعودية.</w:t>
      </w:r>
    </w:p>
    <w:p w14:paraId="597D50A7" w14:textId="77777777" w:rsidR="00DC5A42" w:rsidRPr="006C7D2B" w:rsidRDefault="00DC5A42" w:rsidP="00515BD4">
      <w:pPr>
        <w:spacing w:line="360" w:lineRule="auto"/>
        <w:rPr>
          <w:rFonts w:asciiTheme="majorBidi" w:hAnsiTheme="majorBidi" w:cstheme="majorBidi"/>
          <w:b/>
          <w:bCs/>
          <w:sz w:val="24"/>
          <w:szCs w:val="24"/>
          <w:u w:val="single"/>
          <w:rtl/>
        </w:rPr>
      </w:pPr>
    </w:p>
    <w:p w14:paraId="378C0138" w14:textId="77777777" w:rsidR="00DC5A42" w:rsidRPr="006C7D2B" w:rsidRDefault="00DC5A42" w:rsidP="00515BD4">
      <w:pPr>
        <w:spacing w:line="360" w:lineRule="auto"/>
        <w:rPr>
          <w:rFonts w:asciiTheme="majorBidi" w:hAnsiTheme="majorBidi" w:cstheme="majorBidi"/>
          <w:b/>
          <w:bCs/>
          <w:sz w:val="24"/>
          <w:szCs w:val="24"/>
          <w:u w:val="single"/>
          <w:rtl/>
        </w:rPr>
      </w:pPr>
    </w:p>
    <w:p w14:paraId="15183736" w14:textId="77777777" w:rsidR="00F925D0" w:rsidRPr="00F90799" w:rsidRDefault="00F925D0" w:rsidP="00515BD4">
      <w:pPr>
        <w:spacing w:line="360" w:lineRule="auto"/>
        <w:rPr>
          <w:rFonts w:asciiTheme="majorBidi" w:hAnsiTheme="majorBidi" w:cstheme="majorBidi"/>
          <w:sz w:val="24"/>
          <w:szCs w:val="24"/>
          <w:u w:val="single"/>
          <w:rtl/>
        </w:rPr>
      </w:pPr>
    </w:p>
    <w:p w14:paraId="04A5B2A2" w14:textId="77777777" w:rsidR="00F925D0" w:rsidRPr="00F90799" w:rsidRDefault="00F925D0" w:rsidP="00515BD4">
      <w:pPr>
        <w:spacing w:line="360" w:lineRule="auto"/>
        <w:rPr>
          <w:rFonts w:asciiTheme="majorBidi" w:hAnsiTheme="majorBidi" w:cstheme="majorBidi"/>
          <w:sz w:val="24"/>
          <w:szCs w:val="24"/>
          <w:u w:val="single"/>
          <w:rtl/>
        </w:rPr>
      </w:pPr>
    </w:p>
    <w:p w14:paraId="3AF95547" w14:textId="77777777" w:rsidR="00F925D0" w:rsidRPr="00F90799" w:rsidRDefault="00F925D0" w:rsidP="00515BD4">
      <w:pPr>
        <w:spacing w:line="360" w:lineRule="auto"/>
        <w:rPr>
          <w:rFonts w:asciiTheme="majorBidi" w:hAnsiTheme="majorBidi" w:cstheme="majorBidi"/>
          <w:sz w:val="24"/>
          <w:szCs w:val="24"/>
          <w:u w:val="single"/>
          <w:rtl/>
        </w:rPr>
      </w:pPr>
    </w:p>
    <w:p w14:paraId="3AC349E8" w14:textId="77777777" w:rsidR="00F925D0" w:rsidRPr="00F90799" w:rsidRDefault="00F925D0" w:rsidP="00515BD4">
      <w:pPr>
        <w:spacing w:line="360" w:lineRule="auto"/>
        <w:rPr>
          <w:rFonts w:asciiTheme="majorBidi" w:hAnsiTheme="majorBidi" w:cstheme="majorBidi"/>
          <w:sz w:val="24"/>
          <w:szCs w:val="24"/>
          <w:u w:val="single"/>
          <w:rtl/>
        </w:rPr>
      </w:pPr>
    </w:p>
    <w:p w14:paraId="50D512EC" w14:textId="77777777" w:rsidR="00F925D0" w:rsidRPr="00F90799" w:rsidRDefault="00F925D0" w:rsidP="00515BD4">
      <w:pPr>
        <w:spacing w:line="360" w:lineRule="auto"/>
        <w:rPr>
          <w:rFonts w:asciiTheme="majorBidi" w:hAnsiTheme="majorBidi" w:cstheme="majorBidi"/>
          <w:sz w:val="24"/>
          <w:szCs w:val="24"/>
          <w:u w:val="single"/>
          <w:rtl/>
        </w:rPr>
      </w:pPr>
    </w:p>
    <w:p w14:paraId="55BC8937" w14:textId="77777777" w:rsidR="00F925D0" w:rsidRPr="00F90799" w:rsidRDefault="00F925D0" w:rsidP="00515BD4">
      <w:pPr>
        <w:spacing w:line="360" w:lineRule="auto"/>
        <w:rPr>
          <w:rFonts w:asciiTheme="majorBidi" w:hAnsiTheme="majorBidi" w:cstheme="majorBidi"/>
          <w:sz w:val="24"/>
          <w:szCs w:val="24"/>
          <w:u w:val="single"/>
          <w:rtl/>
        </w:rPr>
      </w:pPr>
    </w:p>
    <w:p w14:paraId="4BC57D76" w14:textId="77777777" w:rsidR="00F925D0" w:rsidRPr="00F90799" w:rsidRDefault="00F925D0" w:rsidP="00515BD4">
      <w:pPr>
        <w:spacing w:line="360" w:lineRule="auto"/>
        <w:rPr>
          <w:rFonts w:asciiTheme="majorBidi" w:hAnsiTheme="majorBidi" w:cstheme="majorBidi"/>
          <w:sz w:val="24"/>
          <w:szCs w:val="24"/>
          <w:u w:val="single"/>
          <w:rtl/>
        </w:rPr>
      </w:pPr>
    </w:p>
    <w:p w14:paraId="0D096FF2" w14:textId="77777777" w:rsidR="00F925D0" w:rsidRPr="00F90799" w:rsidRDefault="00F925D0" w:rsidP="00515BD4">
      <w:pPr>
        <w:spacing w:line="360" w:lineRule="auto"/>
        <w:rPr>
          <w:rFonts w:asciiTheme="majorBidi" w:hAnsiTheme="majorBidi" w:cstheme="majorBidi"/>
          <w:sz w:val="24"/>
          <w:szCs w:val="24"/>
          <w:u w:val="single"/>
          <w:rtl/>
        </w:rPr>
      </w:pPr>
    </w:p>
    <w:p w14:paraId="047082E5" w14:textId="77777777" w:rsidR="00F925D0" w:rsidRDefault="00F925D0" w:rsidP="00515BD4">
      <w:pPr>
        <w:spacing w:line="360" w:lineRule="auto"/>
        <w:rPr>
          <w:rFonts w:asciiTheme="majorBidi" w:hAnsiTheme="majorBidi" w:cstheme="majorBidi"/>
          <w:sz w:val="24"/>
          <w:szCs w:val="24"/>
          <w:u w:val="single"/>
          <w:rtl/>
        </w:rPr>
      </w:pPr>
    </w:p>
    <w:p w14:paraId="0190CE9A" w14:textId="77777777" w:rsidR="00D87D3D" w:rsidRDefault="00D87D3D" w:rsidP="00515BD4">
      <w:pPr>
        <w:spacing w:line="360" w:lineRule="auto"/>
        <w:rPr>
          <w:rFonts w:asciiTheme="majorBidi" w:hAnsiTheme="majorBidi" w:cstheme="majorBidi"/>
          <w:sz w:val="24"/>
          <w:szCs w:val="24"/>
          <w:u w:val="single"/>
          <w:rtl/>
        </w:rPr>
      </w:pPr>
    </w:p>
    <w:p w14:paraId="0650AF18" w14:textId="77777777" w:rsidR="00623293" w:rsidRDefault="00623293" w:rsidP="00515BD4">
      <w:pPr>
        <w:spacing w:line="360" w:lineRule="auto"/>
        <w:rPr>
          <w:rFonts w:asciiTheme="majorBidi" w:hAnsiTheme="majorBidi" w:cstheme="majorBidi"/>
          <w:sz w:val="24"/>
          <w:szCs w:val="24"/>
          <w:u w:val="single"/>
          <w:rtl/>
        </w:rPr>
      </w:pPr>
    </w:p>
    <w:p w14:paraId="1B290D04" w14:textId="77777777" w:rsidR="00D87D3D" w:rsidRDefault="00D87D3D" w:rsidP="00515BD4">
      <w:pPr>
        <w:spacing w:line="360" w:lineRule="auto"/>
        <w:rPr>
          <w:rFonts w:asciiTheme="majorBidi" w:hAnsiTheme="majorBidi" w:cstheme="majorBidi"/>
          <w:sz w:val="24"/>
          <w:szCs w:val="24"/>
          <w:u w:val="single"/>
          <w:rtl/>
        </w:rPr>
      </w:pPr>
    </w:p>
    <w:p w14:paraId="3C5C65FE" w14:textId="77777777" w:rsidR="00D87D3D" w:rsidRDefault="00D87D3D" w:rsidP="00515BD4">
      <w:pPr>
        <w:spacing w:line="360" w:lineRule="auto"/>
        <w:rPr>
          <w:rFonts w:asciiTheme="majorBidi" w:hAnsiTheme="majorBidi" w:cstheme="majorBidi"/>
          <w:sz w:val="24"/>
          <w:szCs w:val="24"/>
          <w:u w:val="single"/>
          <w:rtl/>
        </w:rPr>
      </w:pPr>
    </w:p>
    <w:p w14:paraId="0086D367" w14:textId="77777777" w:rsidR="00D87D3D" w:rsidRPr="00F90799" w:rsidRDefault="00D87D3D" w:rsidP="00515BD4">
      <w:pPr>
        <w:spacing w:line="360" w:lineRule="auto"/>
        <w:rPr>
          <w:rFonts w:asciiTheme="majorBidi" w:hAnsiTheme="majorBidi" w:cstheme="majorBidi"/>
          <w:sz w:val="24"/>
          <w:szCs w:val="24"/>
          <w:u w:val="single"/>
          <w:rtl/>
        </w:rPr>
      </w:pPr>
    </w:p>
    <w:p w14:paraId="55D1E69D" w14:textId="77777777" w:rsidR="000214B4" w:rsidRPr="00F90799" w:rsidRDefault="000214B4" w:rsidP="00515BD4">
      <w:pPr>
        <w:spacing w:line="360" w:lineRule="auto"/>
        <w:rPr>
          <w:rFonts w:asciiTheme="majorBidi" w:hAnsiTheme="majorBidi" w:cstheme="majorBidi"/>
          <w:sz w:val="24"/>
          <w:szCs w:val="24"/>
          <w:u w:val="single"/>
          <w:rtl/>
        </w:rPr>
      </w:pPr>
    </w:p>
    <w:p w14:paraId="529C7DE3" w14:textId="77777777" w:rsidR="000214B4" w:rsidRPr="00F90799" w:rsidRDefault="000214B4" w:rsidP="00515BD4">
      <w:pPr>
        <w:spacing w:line="360" w:lineRule="auto"/>
        <w:rPr>
          <w:rFonts w:asciiTheme="majorBidi" w:hAnsiTheme="majorBidi" w:cstheme="majorBidi"/>
          <w:sz w:val="24"/>
          <w:szCs w:val="24"/>
          <w:u w:val="single"/>
          <w:rtl/>
        </w:rPr>
      </w:pPr>
    </w:p>
    <w:p w14:paraId="56B19CA7" w14:textId="7088FE9B" w:rsidR="00D22171" w:rsidRPr="006C7D2B" w:rsidRDefault="00D22171" w:rsidP="00515BD4">
      <w:pPr>
        <w:spacing w:line="360" w:lineRule="auto"/>
        <w:rPr>
          <w:rFonts w:asciiTheme="majorBidi" w:hAnsiTheme="majorBidi" w:cstheme="majorBidi"/>
          <w:b/>
          <w:bCs/>
          <w:sz w:val="28"/>
          <w:szCs w:val="28"/>
          <w:u w:val="single"/>
          <w:rtl/>
        </w:rPr>
      </w:pPr>
      <w:r w:rsidRPr="006C7D2B">
        <w:rPr>
          <w:rFonts w:asciiTheme="majorBidi" w:hAnsiTheme="majorBidi" w:cstheme="majorBidi"/>
          <w:b/>
          <w:bCs/>
          <w:sz w:val="28"/>
          <w:szCs w:val="28"/>
          <w:u w:val="single"/>
          <w:rtl/>
        </w:rPr>
        <w:lastRenderedPageBreak/>
        <w:t xml:space="preserve">-تساؤلات الدراسة </w:t>
      </w:r>
    </w:p>
    <w:p w14:paraId="5EF85595" w14:textId="77777777" w:rsidR="009E4EEE" w:rsidRPr="00F90799" w:rsidRDefault="009E4EEE"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السؤال الرئيس</w:t>
      </w:r>
      <w:r w:rsidRPr="00F90799">
        <w:rPr>
          <w:rFonts w:asciiTheme="majorBidi" w:hAnsiTheme="majorBidi" w:cstheme="majorBidi"/>
          <w:b/>
          <w:bCs/>
          <w:sz w:val="24"/>
          <w:szCs w:val="24"/>
        </w:rPr>
        <w:t>:</w:t>
      </w:r>
    </w:p>
    <w:p w14:paraId="77F8188E" w14:textId="2AB9D943" w:rsidR="009E4EEE" w:rsidRPr="00F90799" w:rsidRDefault="009E4EEE"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ما أثر البناء القيمي والأخلاقي للإنسان </w:t>
      </w:r>
      <w:r w:rsidR="00274FCB" w:rsidRPr="00F90799">
        <w:rPr>
          <w:rFonts w:asciiTheme="majorBidi" w:hAnsiTheme="majorBidi" w:cstheme="majorBidi"/>
          <w:b/>
          <w:bCs/>
          <w:sz w:val="24"/>
          <w:szCs w:val="24"/>
          <w:rtl/>
        </w:rPr>
        <w:t xml:space="preserve">في ضوء تعاليم الإسلام </w:t>
      </w:r>
      <w:r w:rsidRPr="00F90799">
        <w:rPr>
          <w:rFonts w:asciiTheme="majorBidi" w:hAnsiTheme="majorBidi" w:cstheme="majorBidi"/>
          <w:b/>
          <w:bCs/>
          <w:sz w:val="24"/>
          <w:szCs w:val="24"/>
          <w:rtl/>
        </w:rPr>
        <w:t xml:space="preserve">على بيئة العمل في المؤسسات </w:t>
      </w:r>
      <w:r w:rsidR="005252EB" w:rsidRPr="00F90799">
        <w:rPr>
          <w:rFonts w:asciiTheme="majorBidi" w:hAnsiTheme="majorBidi" w:cstheme="majorBidi"/>
          <w:b/>
          <w:bCs/>
          <w:sz w:val="24"/>
          <w:szCs w:val="24"/>
          <w:rtl/>
        </w:rPr>
        <w:t>المعاصرة؟</w:t>
      </w:r>
    </w:p>
    <w:p w14:paraId="03D30137" w14:textId="77777777" w:rsidR="009E4EEE" w:rsidRPr="00F90799" w:rsidRDefault="009E4EEE" w:rsidP="00515BD4">
      <w:p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الأسئلة الفرعية</w:t>
      </w:r>
      <w:r w:rsidRPr="00F90799">
        <w:rPr>
          <w:rFonts w:asciiTheme="majorBidi" w:hAnsiTheme="majorBidi" w:cstheme="majorBidi"/>
          <w:b/>
          <w:bCs/>
          <w:sz w:val="24"/>
          <w:szCs w:val="24"/>
        </w:rPr>
        <w:t>:</w:t>
      </w:r>
    </w:p>
    <w:p w14:paraId="50E257BF" w14:textId="33694BFC" w:rsidR="009E4EEE" w:rsidRPr="00F90799" w:rsidRDefault="009E4EEE" w:rsidP="00515BD4">
      <w:pPr>
        <w:numPr>
          <w:ilvl w:val="0"/>
          <w:numId w:val="3"/>
        </w:numPr>
        <w:spacing w:line="360" w:lineRule="auto"/>
        <w:rPr>
          <w:rFonts w:asciiTheme="majorBidi" w:hAnsiTheme="majorBidi" w:cstheme="majorBidi"/>
          <w:b/>
          <w:bCs/>
          <w:sz w:val="24"/>
          <w:szCs w:val="24"/>
        </w:rPr>
      </w:pPr>
      <w:bookmarkStart w:id="2" w:name="_Hlk234190053"/>
      <w:r w:rsidRPr="00F90799">
        <w:rPr>
          <w:rFonts w:asciiTheme="majorBidi" w:hAnsiTheme="majorBidi" w:cstheme="majorBidi"/>
          <w:b/>
          <w:bCs/>
          <w:sz w:val="24"/>
          <w:szCs w:val="24"/>
          <w:rtl/>
        </w:rPr>
        <w:t xml:space="preserve">ما أثر البناء القيمي والأخلاقي على الثقة </w:t>
      </w:r>
      <w:r w:rsidR="00623293">
        <w:rPr>
          <w:rFonts w:asciiTheme="majorBidi" w:hAnsiTheme="majorBidi" w:cstheme="majorBidi" w:hint="cs"/>
          <w:b/>
          <w:bCs/>
          <w:sz w:val="24"/>
          <w:szCs w:val="24"/>
          <w:rtl/>
        </w:rPr>
        <w:t xml:space="preserve">والعدالة </w:t>
      </w:r>
      <w:r w:rsidRPr="00F90799">
        <w:rPr>
          <w:rFonts w:asciiTheme="majorBidi" w:hAnsiTheme="majorBidi" w:cstheme="majorBidi"/>
          <w:b/>
          <w:bCs/>
          <w:sz w:val="24"/>
          <w:szCs w:val="24"/>
          <w:rtl/>
        </w:rPr>
        <w:t xml:space="preserve">التنظيمية؟ </w:t>
      </w:r>
    </w:p>
    <w:p w14:paraId="164D2024" w14:textId="48DE3E40" w:rsidR="009E4EEE" w:rsidRPr="00F90799" w:rsidRDefault="009E4EEE" w:rsidP="00515BD4">
      <w:pPr>
        <w:numPr>
          <w:ilvl w:val="0"/>
          <w:numId w:val="3"/>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ما أثر البناء القيمي والأخلاقي على </w:t>
      </w:r>
      <w:r w:rsidR="00623293">
        <w:rPr>
          <w:rFonts w:asciiTheme="majorBidi" w:hAnsiTheme="majorBidi" w:cstheme="majorBidi" w:hint="cs"/>
          <w:b/>
          <w:bCs/>
          <w:sz w:val="24"/>
          <w:szCs w:val="24"/>
          <w:rtl/>
        </w:rPr>
        <w:t>محاربة الفساد وضعف النزاهة</w:t>
      </w:r>
      <w:r w:rsidRPr="00F90799">
        <w:rPr>
          <w:rFonts w:asciiTheme="majorBidi" w:hAnsiTheme="majorBidi" w:cstheme="majorBidi"/>
          <w:b/>
          <w:bCs/>
          <w:sz w:val="24"/>
          <w:szCs w:val="24"/>
          <w:rtl/>
        </w:rPr>
        <w:t xml:space="preserve">؟ </w:t>
      </w:r>
    </w:p>
    <w:p w14:paraId="27D6D22E" w14:textId="77777777" w:rsidR="009E4EEE" w:rsidRPr="00F90799" w:rsidRDefault="009E4EEE" w:rsidP="00515BD4">
      <w:pPr>
        <w:numPr>
          <w:ilvl w:val="0"/>
          <w:numId w:val="3"/>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ما أثر البناء القيمي والأخلاقي على التعاون بين العاملين؟ </w:t>
      </w:r>
    </w:p>
    <w:p w14:paraId="774A0506" w14:textId="77777777" w:rsidR="009E4EEE" w:rsidRPr="00F90799" w:rsidRDefault="009E4EEE" w:rsidP="00515BD4">
      <w:pPr>
        <w:numPr>
          <w:ilvl w:val="0"/>
          <w:numId w:val="3"/>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 xml:space="preserve">ما أثر البناء القيمي والأخلاقي على الالتزام المهني؟ </w:t>
      </w:r>
    </w:p>
    <w:p w14:paraId="6DAFC0F8" w14:textId="77777777" w:rsidR="009E4EEE" w:rsidRPr="00F90799" w:rsidRDefault="009E4EEE" w:rsidP="00515BD4">
      <w:pPr>
        <w:numPr>
          <w:ilvl w:val="0"/>
          <w:numId w:val="3"/>
        </w:numPr>
        <w:spacing w:line="360" w:lineRule="auto"/>
        <w:rPr>
          <w:rFonts w:asciiTheme="majorBidi" w:hAnsiTheme="majorBidi" w:cstheme="majorBidi"/>
          <w:b/>
          <w:bCs/>
          <w:sz w:val="24"/>
          <w:szCs w:val="24"/>
        </w:rPr>
      </w:pPr>
      <w:r w:rsidRPr="00F90799">
        <w:rPr>
          <w:rFonts w:asciiTheme="majorBidi" w:hAnsiTheme="majorBidi" w:cstheme="majorBidi"/>
          <w:b/>
          <w:bCs/>
          <w:sz w:val="24"/>
          <w:szCs w:val="24"/>
          <w:rtl/>
        </w:rPr>
        <w:t>ما أثر البناء القيمي والأخلاقي على الرضا الوظيفي؟</w:t>
      </w:r>
    </w:p>
    <w:bookmarkEnd w:id="2"/>
    <w:p w14:paraId="01E6437E" w14:textId="77777777" w:rsidR="00F925D0" w:rsidRPr="00F90799" w:rsidRDefault="00F925D0" w:rsidP="00515BD4">
      <w:pPr>
        <w:spacing w:line="360" w:lineRule="auto"/>
        <w:rPr>
          <w:rFonts w:asciiTheme="majorBidi" w:hAnsiTheme="majorBidi" w:cstheme="majorBidi"/>
          <w:sz w:val="24"/>
          <w:szCs w:val="24"/>
          <w:u w:val="single"/>
          <w:rtl/>
        </w:rPr>
      </w:pPr>
    </w:p>
    <w:p w14:paraId="20A71CA6" w14:textId="77777777" w:rsidR="00F925D0" w:rsidRPr="00F90799" w:rsidRDefault="00F925D0" w:rsidP="00515BD4">
      <w:pPr>
        <w:spacing w:line="360" w:lineRule="auto"/>
        <w:rPr>
          <w:rFonts w:asciiTheme="majorBidi" w:hAnsiTheme="majorBidi" w:cstheme="majorBidi"/>
          <w:sz w:val="24"/>
          <w:szCs w:val="24"/>
          <w:u w:val="single"/>
          <w:rtl/>
        </w:rPr>
      </w:pPr>
    </w:p>
    <w:p w14:paraId="76A03DFE" w14:textId="77777777" w:rsidR="00F925D0" w:rsidRPr="00623293" w:rsidRDefault="00F925D0" w:rsidP="00515BD4">
      <w:pPr>
        <w:spacing w:line="360" w:lineRule="auto"/>
        <w:rPr>
          <w:rFonts w:asciiTheme="majorBidi" w:hAnsiTheme="majorBidi" w:cstheme="majorBidi"/>
          <w:sz w:val="24"/>
          <w:szCs w:val="24"/>
          <w:u w:val="single"/>
          <w:rtl/>
        </w:rPr>
      </w:pPr>
    </w:p>
    <w:p w14:paraId="0301E4CC" w14:textId="77777777" w:rsidR="00F925D0" w:rsidRPr="00F90799" w:rsidRDefault="00F925D0" w:rsidP="00515BD4">
      <w:pPr>
        <w:spacing w:line="360" w:lineRule="auto"/>
        <w:rPr>
          <w:rFonts w:asciiTheme="majorBidi" w:hAnsiTheme="majorBidi" w:cstheme="majorBidi"/>
          <w:sz w:val="24"/>
          <w:szCs w:val="24"/>
          <w:u w:val="single"/>
          <w:rtl/>
        </w:rPr>
      </w:pPr>
    </w:p>
    <w:p w14:paraId="452B52AF" w14:textId="77777777" w:rsidR="00F925D0" w:rsidRPr="00F90799" w:rsidRDefault="00F925D0" w:rsidP="00515BD4">
      <w:pPr>
        <w:spacing w:line="360" w:lineRule="auto"/>
        <w:rPr>
          <w:rFonts w:asciiTheme="majorBidi" w:hAnsiTheme="majorBidi" w:cstheme="majorBidi"/>
          <w:sz w:val="24"/>
          <w:szCs w:val="24"/>
          <w:u w:val="single"/>
          <w:rtl/>
        </w:rPr>
      </w:pPr>
    </w:p>
    <w:p w14:paraId="3B245A68" w14:textId="77777777" w:rsidR="00F925D0" w:rsidRPr="00F90799" w:rsidRDefault="00F925D0" w:rsidP="00515BD4">
      <w:pPr>
        <w:spacing w:line="360" w:lineRule="auto"/>
        <w:rPr>
          <w:rFonts w:asciiTheme="majorBidi" w:hAnsiTheme="majorBidi" w:cstheme="majorBidi"/>
          <w:sz w:val="24"/>
          <w:szCs w:val="24"/>
          <w:u w:val="single"/>
          <w:rtl/>
        </w:rPr>
      </w:pPr>
    </w:p>
    <w:p w14:paraId="1A7690D9" w14:textId="77777777" w:rsidR="00F925D0" w:rsidRPr="00F90799" w:rsidRDefault="00F925D0" w:rsidP="00515BD4">
      <w:pPr>
        <w:spacing w:line="360" w:lineRule="auto"/>
        <w:rPr>
          <w:rFonts w:asciiTheme="majorBidi" w:hAnsiTheme="majorBidi" w:cstheme="majorBidi"/>
          <w:sz w:val="24"/>
          <w:szCs w:val="24"/>
          <w:u w:val="single"/>
          <w:rtl/>
        </w:rPr>
      </w:pPr>
    </w:p>
    <w:p w14:paraId="72707705" w14:textId="77777777" w:rsidR="00F925D0" w:rsidRPr="00F90799" w:rsidRDefault="00F925D0" w:rsidP="00515BD4">
      <w:pPr>
        <w:spacing w:line="360" w:lineRule="auto"/>
        <w:rPr>
          <w:rFonts w:asciiTheme="majorBidi" w:hAnsiTheme="majorBidi" w:cstheme="majorBidi"/>
          <w:sz w:val="24"/>
          <w:szCs w:val="24"/>
          <w:u w:val="single"/>
          <w:rtl/>
        </w:rPr>
      </w:pPr>
    </w:p>
    <w:p w14:paraId="245304F6" w14:textId="77777777" w:rsidR="00F925D0" w:rsidRPr="00F90799" w:rsidRDefault="00F925D0" w:rsidP="00515BD4">
      <w:pPr>
        <w:spacing w:line="360" w:lineRule="auto"/>
        <w:rPr>
          <w:rFonts w:asciiTheme="majorBidi" w:hAnsiTheme="majorBidi" w:cstheme="majorBidi"/>
          <w:sz w:val="24"/>
          <w:szCs w:val="24"/>
          <w:u w:val="single"/>
          <w:rtl/>
        </w:rPr>
      </w:pPr>
    </w:p>
    <w:p w14:paraId="276ACDB2" w14:textId="77777777" w:rsidR="00F925D0" w:rsidRPr="00F90799" w:rsidRDefault="00F925D0" w:rsidP="00515BD4">
      <w:pPr>
        <w:spacing w:line="360" w:lineRule="auto"/>
        <w:rPr>
          <w:rFonts w:asciiTheme="majorBidi" w:hAnsiTheme="majorBidi" w:cstheme="majorBidi"/>
          <w:sz w:val="24"/>
          <w:szCs w:val="24"/>
          <w:u w:val="single"/>
          <w:rtl/>
        </w:rPr>
      </w:pPr>
    </w:p>
    <w:p w14:paraId="1437F930" w14:textId="77777777" w:rsidR="00F925D0" w:rsidRPr="00F90799" w:rsidRDefault="00F925D0" w:rsidP="00515BD4">
      <w:pPr>
        <w:spacing w:line="360" w:lineRule="auto"/>
        <w:rPr>
          <w:rFonts w:asciiTheme="majorBidi" w:hAnsiTheme="majorBidi" w:cstheme="majorBidi"/>
          <w:sz w:val="24"/>
          <w:szCs w:val="24"/>
          <w:u w:val="single"/>
          <w:rtl/>
        </w:rPr>
      </w:pPr>
    </w:p>
    <w:p w14:paraId="5EF51895" w14:textId="033FB824" w:rsidR="00F925D0" w:rsidRPr="00F90799" w:rsidRDefault="00F925D0" w:rsidP="00515BD4">
      <w:pPr>
        <w:spacing w:line="360" w:lineRule="auto"/>
        <w:rPr>
          <w:rFonts w:asciiTheme="majorBidi" w:hAnsiTheme="majorBidi" w:cstheme="majorBidi"/>
          <w:sz w:val="24"/>
          <w:szCs w:val="24"/>
          <w:u w:val="single"/>
          <w:rtl/>
        </w:rPr>
      </w:pPr>
    </w:p>
    <w:p w14:paraId="3E87F25A" w14:textId="77777777" w:rsidR="00274FCB" w:rsidRPr="00F90799" w:rsidRDefault="00274FCB" w:rsidP="00515BD4">
      <w:pPr>
        <w:spacing w:line="360" w:lineRule="auto"/>
        <w:rPr>
          <w:rFonts w:asciiTheme="majorBidi" w:hAnsiTheme="majorBidi" w:cstheme="majorBidi"/>
          <w:sz w:val="24"/>
          <w:szCs w:val="24"/>
          <w:u w:val="single"/>
          <w:rtl/>
        </w:rPr>
      </w:pPr>
    </w:p>
    <w:p w14:paraId="5514C8F6" w14:textId="77777777" w:rsidR="00F925D0" w:rsidRPr="00F90799" w:rsidRDefault="00F925D0" w:rsidP="00515BD4">
      <w:pPr>
        <w:spacing w:line="360" w:lineRule="auto"/>
        <w:rPr>
          <w:rFonts w:asciiTheme="majorBidi" w:hAnsiTheme="majorBidi" w:cstheme="majorBidi"/>
          <w:sz w:val="24"/>
          <w:szCs w:val="24"/>
          <w:u w:val="single"/>
          <w:rtl/>
        </w:rPr>
      </w:pPr>
    </w:p>
    <w:p w14:paraId="213F9115" w14:textId="77777777" w:rsidR="00274FCB" w:rsidRPr="00F90799" w:rsidRDefault="00274FCB" w:rsidP="00515BD4">
      <w:pPr>
        <w:spacing w:line="360" w:lineRule="auto"/>
        <w:rPr>
          <w:rFonts w:asciiTheme="majorBidi" w:hAnsiTheme="majorBidi" w:cstheme="majorBidi"/>
          <w:b/>
          <w:bCs/>
          <w:sz w:val="24"/>
          <w:szCs w:val="24"/>
          <w:u w:val="single"/>
          <w:rtl/>
        </w:rPr>
      </w:pPr>
    </w:p>
    <w:p w14:paraId="0254C79B" w14:textId="77777777" w:rsidR="00274FCB" w:rsidRPr="00F90799" w:rsidRDefault="00274FCB" w:rsidP="00515BD4">
      <w:pPr>
        <w:spacing w:line="360" w:lineRule="auto"/>
        <w:rPr>
          <w:rFonts w:asciiTheme="majorBidi" w:hAnsiTheme="majorBidi" w:cstheme="majorBidi"/>
          <w:b/>
          <w:bCs/>
          <w:sz w:val="24"/>
          <w:szCs w:val="24"/>
          <w:u w:val="single"/>
          <w:rtl/>
        </w:rPr>
      </w:pPr>
    </w:p>
    <w:p w14:paraId="7ABDDD95" w14:textId="1EAD885B" w:rsidR="00D52480" w:rsidRPr="006C7D2B" w:rsidRDefault="00D52480" w:rsidP="00515BD4">
      <w:pPr>
        <w:spacing w:line="360" w:lineRule="auto"/>
        <w:rPr>
          <w:rFonts w:asciiTheme="majorBidi" w:hAnsiTheme="majorBidi" w:cstheme="majorBidi"/>
          <w:b/>
          <w:bCs/>
          <w:sz w:val="28"/>
          <w:szCs w:val="28"/>
          <w:u w:val="single"/>
          <w:rtl/>
        </w:rPr>
      </w:pPr>
      <w:r w:rsidRPr="006C7D2B">
        <w:rPr>
          <w:rFonts w:asciiTheme="majorBidi" w:hAnsiTheme="majorBidi" w:cstheme="majorBidi"/>
          <w:b/>
          <w:bCs/>
          <w:sz w:val="28"/>
          <w:szCs w:val="28"/>
          <w:u w:val="single"/>
          <w:rtl/>
        </w:rPr>
        <w:t xml:space="preserve"> فروض الدراسة</w:t>
      </w:r>
      <w:r w:rsidR="00274FCB" w:rsidRPr="006C7D2B">
        <w:rPr>
          <w:rFonts w:asciiTheme="majorBidi" w:hAnsiTheme="majorBidi" w:cstheme="majorBidi"/>
          <w:b/>
          <w:bCs/>
          <w:sz w:val="28"/>
          <w:szCs w:val="28"/>
          <w:u w:val="single"/>
          <w:rtl/>
        </w:rPr>
        <w:t>:</w:t>
      </w:r>
    </w:p>
    <w:p w14:paraId="3F291AEF" w14:textId="577BF0AA" w:rsidR="009E4EEE" w:rsidRPr="00F90799" w:rsidRDefault="009E4EEE" w:rsidP="00515BD4">
      <w:pPr>
        <w:spacing w:line="360" w:lineRule="auto"/>
        <w:rPr>
          <w:rFonts w:asciiTheme="majorBidi" w:hAnsiTheme="majorBidi" w:cstheme="majorBidi"/>
          <w:b/>
          <w:bCs/>
          <w:sz w:val="24"/>
          <w:szCs w:val="24"/>
        </w:rPr>
      </w:pPr>
      <w:r w:rsidRPr="00F90799">
        <w:rPr>
          <w:rFonts w:asciiTheme="majorBidi" w:eastAsiaTheme="minorEastAsia" w:hAnsiTheme="majorBidi" w:cstheme="majorBidi"/>
          <w:b/>
          <w:bCs/>
          <w:kern w:val="24"/>
          <w:sz w:val="24"/>
          <w:szCs w:val="24"/>
          <w:rtl/>
        </w:rPr>
        <w:t xml:space="preserve">الفرضية </w:t>
      </w:r>
      <w:r w:rsidR="00FB0E64" w:rsidRPr="00F90799">
        <w:rPr>
          <w:rFonts w:asciiTheme="majorBidi" w:eastAsiaTheme="minorEastAsia" w:hAnsiTheme="majorBidi" w:cstheme="majorBidi"/>
          <w:b/>
          <w:bCs/>
          <w:kern w:val="24"/>
          <w:sz w:val="24"/>
          <w:szCs w:val="24"/>
          <w:rtl/>
        </w:rPr>
        <w:t>الرئيسية:</w:t>
      </w:r>
    </w:p>
    <w:p w14:paraId="26FB0DD4" w14:textId="77777777" w:rsidR="009E4EEE" w:rsidRPr="00F90799" w:rsidRDefault="009E4EEE" w:rsidP="00515BD4">
      <w:pPr>
        <w:spacing w:line="360" w:lineRule="auto"/>
        <w:ind w:firstLine="720"/>
        <w:rPr>
          <w:rFonts w:asciiTheme="majorBidi" w:hAnsiTheme="majorBidi" w:cstheme="majorBidi"/>
          <w:b/>
          <w:bCs/>
          <w:sz w:val="24"/>
          <w:szCs w:val="24"/>
        </w:rPr>
      </w:pPr>
      <w:r w:rsidRPr="00F90799">
        <w:rPr>
          <w:rFonts w:asciiTheme="majorBidi" w:eastAsiaTheme="minorEastAsia" w:hAnsiTheme="majorBidi" w:cstheme="majorBidi"/>
          <w:b/>
          <w:bCs/>
          <w:kern w:val="24"/>
          <w:sz w:val="24"/>
          <w:szCs w:val="24"/>
          <w:rtl/>
        </w:rPr>
        <w:t xml:space="preserve">يوجد أثر إيجابي ذو دلالة معنوية للبناء القيمي والأخلاقي للإنسان في ضوء تعاليم الإسلام على تحسين بيئة العمل في المؤسسات المعاصرة </w:t>
      </w:r>
    </w:p>
    <w:p w14:paraId="084E510A" w14:textId="7086BCEF" w:rsidR="009E4EEE" w:rsidRPr="00F90799" w:rsidRDefault="009E4EEE" w:rsidP="00515BD4">
      <w:pPr>
        <w:spacing w:line="360" w:lineRule="auto"/>
        <w:rPr>
          <w:rFonts w:asciiTheme="majorBidi" w:hAnsiTheme="majorBidi" w:cstheme="majorBidi"/>
          <w:b/>
          <w:bCs/>
          <w:sz w:val="24"/>
          <w:szCs w:val="24"/>
        </w:rPr>
      </w:pPr>
      <w:r w:rsidRPr="00F90799">
        <w:rPr>
          <w:rFonts w:asciiTheme="majorBidi" w:eastAsiaTheme="minorEastAsia" w:hAnsiTheme="majorBidi" w:cstheme="majorBidi"/>
          <w:b/>
          <w:bCs/>
          <w:kern w:val="24"/>
          <w:sz w:val="24"/>
          <w:szCs w:val="24"/>
          <w:rtl/>
        </w:rPr>
        <w:t>الفروض الفرعية:</w:t>
      </w:r>
    </w:p>
    <w:p w14:paraId="3F87AA00" w14:textId="46AE2705" w:rsidR="009E4EEE" w:rsidRPr="00F90799" w:rsidRDefault="009E4EEE" w:rsidP="00515BD4">
      <w:pPr>
        <w:spacing w:line="360" w:lineRule="auto"/>
        <w:rPr>
          <w:rFonts w:asciiTheme="majorBidi" w:hAnsiTheme="majorBidi" w:cstheme="majorBidi"/>
          <w:b/>
          <w:bCs/>
          <w:sz w:val="24"/>
          <w:szCs w:val="24"/>
        </w:rPr>
      </w:pPr>
      <w:r w:rsidRPr="00F90799">
        <w:rPr>
          <w:rFonts w:asciiTheme="majorBidi" w:eastAsiaTheme="minorEastAsia" w:hAnsiTheme="majorBidi" w:cstheme="majorBidi"/>
          <w:b/>
          <w:bCs/>
          <w:kern w:val="24"/>
          <w:sz w:val="24"/>
          <w:szCs w:val="24"/>
          <w:rtl/>
        </w:rPr>
        <w:t>1.يوجد أثر إيجابي لقيمة الأمانة في تحسين مستوى الثقة التنظيمية داخل بيئة العمل في المؤسسات المعاصرة.</w:t>
      </w:r>
    </w:p>
    <w:p w14:paraId="529192C6" w14:textId="488F1F14" w:rsidR="009E4EEE" w:rsidRPr="00F90799" w:rsidRDefault="009E4EEE"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2.يوجد أثر إيجابي لقيمة الإتقان في رفع مستوى الأداء والإنتاجية لدى العاملين في المؤسسات.</w:t>
      </w:r>
    </w:p>
    <w:p w14:paraId="35B8886D" w14:textId="4C563EA3" w:rsidR="009E4EEE" w:rsidRPr="00F90799" w:rsidRDefault="009E4EEE"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3.يوجد أثر إيجابي لقيمة العدل في تعزيز الرضا الوظيفي والاستقرار التنظيمي داخل المؤسسة.</w:t>
      </w:r>
    </w:p>
    <w:p w14:paraId="035696EB" w14:textId="120AAD15" w:rsidR="009E4EEE" w:rsidRPr="00F90799" w:rsidRDefault="009E4EEE"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4.يوجد أثر إيجابي لقيمة المسؤولية في تحسين الانضباط المهني والالتزام الوظيفي لدى العاملين.</w:t>
      </w:r>
    </w:p>
    <w:p w14:paraId="2BE85644" w14:textId="30AF9B9D" w:rsidR="009E4EEE" w:rsidRPr="00F90799" w:rsidRDefault="009E4EEE"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5.يوجد أثر إيجابي لقيمة التعاون المستمدة من التعاليم الإسلامية في تعزيز روح الفريق داخل بيئة العمل.</w:t>
      </w:r>
    </w:p>
    <w:p w14:paraId="0B423E95" w14:textId="364CAC2F" w:rsidR="009E4EEE" w:rsidRPr="00F90799" w:rsidRDefault="009E4EEE"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6.تسهم منظومة القيم والأخلاق الإسلامية في تقليل السلوكيات السلبية في بيئة العمل مثل الفساد الإداري وضعف النزاهة</w:t>
      </w:r>
    </w:p>
    <w:p w14:paraId="3D3B43EA" w14:textId="77777777" w:rsidR="00F925D0" w:rsidRPr="00F90799" w:rsidRDefault="00F925D0" w:rsidP="00515BD4">
      <w:pPr>
        <w:spacing w:line="360" w:lineRule="auto"/>
        <w:rPr>
          <w:rFonts w:asciiTheme="majorBidi" w:eastAsiaTheme="minorEastAsia" w:hAnsiTheme="majorBidi" w:cstheme="majorBidi"/>
          <w:b/>
          <w:bCs/>
          <w:kern w:val="24"/>
          <w:sz w:val="24"/>
          <w:szCs w:val="24"/>
          <w:rtl/>
        </w:rPr>
      </w:pPr>
    </w:p>
    <w:p w14:paraId="67CBE4F6" w14:textId="77777777" w:rsidR="00F925D0" w:rsidRPr="00F90799" w:rsidRDefault="00F925D0" w:rsidP="00515BD4">
      <w:pPr>
        <w:spacing w:line="360" w:lineRule="auto"/>
        <w:rPr>
          <w:rFonts w:asciiTheme="majorBidi" w:hAnsiTheme="majorBidi" w:cstheme="majorBidi"/>
          <w:sz w:val="24"/>
          <w:szCs w:val="24"/>
          <w:u w:val="single"/>
          <w:rtl/>
        </w:rPr>
      </w:pPr>
    </w:p>
    <w:p w14:paraId="0289C178" w14:textId="77777777" w:rsidR="00F925D0" w:rsidRPr="00F90799" w:rsidRDefault="00F925D0" w:rsidP="00515BD4">
      <w:pPr>
        <w:spacing w:line="360" w:lineRule="auto"/>
        <w:rPr>
          <w:rFonts w:asciiTheme="majorBidi" w:hAnsiTheme="majorBidi" w:cstheme="majorBidi"/>
          <w:sz w:val="24"/>
          <w:szCs w:val="24"/>
          <w:u w:val="single"/>
          <w:rtl/>
        </w:rPr>
      </w:pPr>
    </w:p>
    <w:p w14:paraId="33F9FE88" w14:textId="77777777" w:rsidR="00F925D0" w:rsidRPr="00F90799" w:rsidRDefault="00F925D0" w:rsidP="00515BD4">
      <w:pPr>
        <w:spacing w:line="360" w:lineRule="auto"/>
        <w:rPr>
          <w:rFonts w:asciiTheme="majorBidi" w:hAnsiTheme="majorBidi" w:cstheme="majorBidi"/>
          <w:sz w:val="24"/>
          <w:szCs w:val="24"/>
          <w:u w:val="single"/>
          <w:rtl/>
        </w:rPr>
      </w:pPr>
    </w:p>
    <w:p w14:paraId="47D2D2E2" w14:textId="77777777" w:rsidR="00F925D0" w:rsidRPr="00F90799" w:rsidRDefault="00F925D0" w:rsidP="00515BD4">
      <w:pPr>
        <w:spacing w:line="360" w:lineRule="auto"/>
        <w:rPr>
          <w:rFonts w:asciiTheme="majorBidi" w:hAnsiTheme="majorBidi" w:cstheme="majorBidi"/>
          <w:sz w:val="24"/>
          <w:szCs w:val="24"/>
          <w:u w:val="single"/>
          <w:rtl/>
        </w:rPr>
      </w:pPr>
    </w:p>
    <w:p w14:paraId="248AADB4" w14:textId="77777777" w:rsidR="00F925D0" w:rsidRPr="00F90799" w:rsidRDefault="00F925D0" w:rsidP="00515BD4">
      <w:pPr>
        <w:spacing w:line="360" w:lineRule="auto"/>
        <w:rPr>
          <w:rFonts w:asciiTheme="majorBidi" w:hAnsiTheme="majorBidi" w:cstheme="majorBidi"/>
          <w:sz w:val="24"/>
          <w:szCs w:val="24"/>
          <w:u w:val="single"/>
          <w:rtl/>
        </w:rPr>
      </w:pPr>
    </w:p>
    <w:p w14:paraId="05693CE8" w14:textId="77777777" w:rsidR="00F925D0" w:rsidRPr="00F90799" w:rsidRDefault="00F925D0" w:rsidP="00515BD4">
      <w:pPr>
        <w:spacing w:line="360" w:lineRule="auto"/>
        <w:rPr>
          <w:rFonts w:asciiTheme="majorBidi" w:hAnsiTheme="majorBidi" w:cstheme="majorBidi"/>
          <w:sz w:val="24"/>
          <w:szCs w:val="24"/>
          <w:u w:val="single"/>
          <w:rtl/>
        </w:rPr>
      </w:pPr>
    </w:p>
    <w:p w14:paraId="3A99CB2F" w14:textId="77777777" w:rsidR="00F925D0" w:rsidRPr="00F90799" w:rsidRDefault="00F925D0" w:rsidP="00515BD4">
      <w:pPr>
        <w:spacing w:line="360" w:lineRule="auto"/>
        <w:rPr>
          <w:rFonts w:asciiTheme="majorBidi" w:hAnsiTheme="majorBidi" w:cstheme="majorBidi"/>
          <w:sz w:val="24"/>
          <w:szCs w:val="24"/>
          <w:u w:val="single"/>
          <w:rtl/>
        </w:rPr>
      </w:pPr>
    </w:p>
    <w:p w14:paraId="69A7453E" w14:textId="77777777" w:rsidR="00F925D0" w:rsidRPr="00F90799" w:rsidRDefault="00F925D0" w:rsidP="00515BD4">
      <w:pPr>
        <w:spacing w:line="360" w:lineRule="auto"/>
        <w:rPr>
          <w:rFonts w:asciiTheme="majorBidi" w:hAnsiTheme="majorBidi" w:cstheme="majorBidi"/>
          <w:sz w:val="24"/>
          <w:szCs w:val="24"/>
          <w:u w:val="single"/>
          <w:rtl/>
        </w:rPr>
      </w:pPr>
    </w:p>
    <w:p w14:paraId="2E9ABF35" w14:textId="77777777" w:rsidR="00F925D0" w:rsidRPr="00F90799" w:rsidRDefault="00F925D0" w:rsidP="00515BD4">
      <w:pPr>
        <w:spacing w:line="360" w:lineRule="auto"/>
        <w:rPr>
          <w:rFonts w:asciiTheme="majorBidi" w:hAnsiTheme="majorBidi" w:cstheme="majorBidi"/>
          <w:sz w:val="24"/>
          <w:szCs w:val="24"/>
          <w:u w:val="single"/>
          <w:rtl/>
        </w:rPr>
      </w:pPr>
    </w:p>
    <w:p w14:paraId="6000D7DA" w14:textId="77777777" w:rsidR="00F925D0" w:rsidRPr="00F90799" w:rsidRDefault="00F925D0" w:rsidP="00515BD4">
      <w:pPr>
        <w:spacing w:line="360" w:lineRule="auto"/>
        <w:rPr>
          <w:rFonts w:asciiTheme="majorBidi" w:hAnsiTheme="majorBidi" w:cstheme="majorBidi"/>
          <w:sz w:val="24"/>
          <w:szCs w:val="24"/>
          <w:u w:val="single"/>
          <w:rtl/>
        </w:rPr>
      </w:pPr>
    </w:p>
    <w:p w14:paraId="29E39AEB" w14:textId="77777777" w:rsidR="00F925D0" w:rsidRPr="00F90799" w:rsidRDefault="00F925D0" w:rsidP="00515BD4">
      <w:pPr>
        <w:spacing w:line="360" w:lineRule="auto"/>
        <w:rPr>
          <w:rFonts w:asciiTheme="majorBidi" w:hAnsiTheme="majorBidi" w:cstheme="majorBidi"/>
          <w:sz w:val="24"/>
          <w:szCs w:val="24"/>
          <w:u w:val="single"/>
          <w:rtl/>
        </w:rPr>
      </w:pPr>
    </w:p>
    <w:p w14:paraId="5C1BA7DD" w14:textId="77777777" w:rsidR="00F925D0" w:rsidRPr="00F90799" w:rsidRDefault="00F925D0" w:rsidP="00515BD4">
      <w:pPr>
        <w:spacing w:line="360" w:lineRule="auto"/>
        <w:rPr>
          <w:rFonts w:asciiTheme="majorBidi" w:hAnsiTheme="majorBidi" w:cstheme="majorBidi"/>
          <w:sz w:val="24"/>
          <w:szCs w:val="24"/>
          <w:u w:val="single"/>
          <w:rtl/>
        </w:rPr>
      </w:pPr>
    </w:p>
    <w:p w14:paraId="693808E8" w14:textId="7D57AE2B" w:rsidR="00F925D0" w:rsidRPr="006C7D2B" w:rsidRDefault="00F925D0" w:rsidP="00515BD4">
      <w:pPr>
        <w:spacing w:line="360" w:lineRule="auto"/>
        <w:rPr>
          <w:rFonts w:asciiTheme="majorBidi" w:hAnsiTheme="majorBidi" w:cstheme="majorBidi"/>
          <w:b/>
          <w:bCs/>
          <w:sz w:val="28"/>
          <w:szCs w:val="28"/>
          <w:u w:val="single"/>
          <w:rtl/>
        </w:rPr>
      </w:pPr>
      <w:r w:rsidRPr="006C7D2B">
        <w:rPr>
          <w:rFonts w:asciiTheme="majorBidi" w:hAnsiTheme="majorBidi" w:cstheme="majorBidi"/>
          <w:b/>
          <w:bCs/>
          <w:sz w:val="28"/>
          <w:szCs w:val="28"/>
          <w:u w:val="single"/>
          <w:rtl/>
        </w:rPr>
        <w:t xml:space="preserve">-النظرية العلمية </w:t>
      </w:r>
      <w:r w:rsidR="005252EB" w:rsidRPr="006C7D2B">
        <w:rPr>
          <w:rFonts w:asciiTheme="majorBidi" w:hAnsiTheme="majorBidi" w:cstheme="majorBidi"/>
          <w:b/>
          <w:bCs/>
          <w:sz w:val="28"/>
          <w:szCs w:val="28"/>
          <w:u w:val="single"/>
          <w:rtl/>
        </w:rPr>
        <w:t>المتبعة لإعداد</w:t>
      </w:r>
      <w:r w:rsidRPr="006C7D2B">
        <w:rPr>
          <w:rFonts w:asciiTheme="majorBidi" w:hAnsiTheme="majorBidi" w:cstheme="majorBidi"/>
          <w:b/>
          <w:bCs/>
          <w:sz w:val="28"/>
          <w:szCs w:val="28"/>
          <w:u w:val="single"/>
          <w:rtl/>
        </w:rPr>
        <w:t xml:space="preserve"> البحث</w:t>
      </w:r>
    </w:p>
    <w:p w14:paraId="2C527F53" w14:textId="77777777" w:rsidR="00761347" w:rsidRPr="00F90799" w:rsidRDefault="00761347" w:rsidP="00515BD4">
      <w:pPr>
        <w:spacing w:line="360" w:lineRule="auto"/>
        <w:ind w:firstLine="720"/>
        <w:rPr>
          <w:rFonts w:asciiTheme="majorBidi" w:hAnsiTheme="majorBidi" w:cstheme="majorBidi"/>
          <w:b/>
          <w:bCs/>
          <w:sz w:val="24"/>
          <w:szCs w:val="24"/>
          <w:rtl/>
        </w:rPr>
      </w:pPr>
      <w:r w:rsidRPr="00F90799">
        <w:rPr>
          <w:rFonts w:asciiTheme="majorBidi" w:hAnsiTheme="majorBidi" w:cstheme="majorBidi"/>
          <w:b/>
          <w:bCs/>
          <w:sz w:val="24"/>
          <w:szCs w:val="24"/>
          <w:rtl/>
        </w:rPr>
        <w:t>تستند هذه الدراسة إلى النظرية الإسلامية في بناء الإنسان بوصفها الإطار النظري الرئيس الذي يفسر العلاقة بين البناء القيمي والأخلاقي للفرد وبيئة العمل في المؤسسات المعاصرة. وتنطلق هذه النظرية من أن الإنسان هو محور الاستخلاف والإعمار في الأرض، وأن سلوكه في مختلف مجالات الحياة، ومنها العمل، يتأثر بمنظومة متكاملة من القيم الإيمانية والأخلاقية المستمدة من القرآن الكريم والسنة النبوية. وتهدف هذه المنظومة إلى بناء شخصية متوازنة تجمع بين الإيمان والعمل الصالح، وتحقق مقاصد الشريعة في حفظ الدين والنفس والعقل والمال والعِرض، بما ينعكس إيجاباً على الفرد والمؤسسة والمجتمع.</w:t>
      </w:r>
    </w:p>
    <w:p w14:paraId="73EB70BC" w14:textId="77777777" w:rsidR="00761347" w:rsidRPr="00F90799" w:rsidRDefault="00761347" w:rsidP="00515BD4">
      <w:pPr>
        <w:spacing w:line="360" w:lineRule="auto"/>
        <w:rPr>
          <w:rFonts w:asciiTheme="majorBidi" w:hAnsiTheme="majorBidi" w:cstheme="majorBidi"/>
          <w:b/>
          <w:bCs/>
          <w:sz w:val="24"/>
          <w:szCs w:val="24"/>
          <w:rtl/>
        </w:rPr>
      </w:pPr>
    </w:p>
    <w:p w14:paraId="2A50D77B" w14:textId="77777777" w:rsidR="00761347" w:rsidRPr="00F90799" w:rsidRDefault="007613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ويرى الفكر الإسلامي أن نجاح المؤسسات لا يرتبط بالأنظمة والإجراءات فحسب، بل يعتمد أيضاً على بناء الإنسان القادر على الالتزام بالقيم الأخلاقية في ممارساته المهنية، مثل الأمانة، والصدق، والإخلاص، والعدل، والإتقان، والرقابة الذاتية، وتحمل المسؤولية، والتعاون، والإحسان. وتمثل هذه القيم دافعاً ذاتياً يوجه السلوك التنظيمي نحو تحقيق المصلحة العامة، والحد من صور الفساد الإداري، وتعزيز الثقة بين العاملين، وتحسين جودة الأداء، بما يسهم في إيجاد بيئة عمل إيجابية ومستقرة.</w:t>
      </w:r>
    </w:p>
    <w:p w14:paraId="7A6754D5" w14:textId="77777777" w:rsidR="00761347" w:rsidRPr="00F90799" w:rsidRDefault="00761347" w:rsidP="00515BD4">
      <w:pPr>
        <w:spacing w:line="360" w:lineRule="auto"/>
        <w:rPr>
          <w:rFonts w:asciiTheme="majorBidi" w:hAnsiTheme="majorBidi" w:cstheme="majorBidi"/>
          <w:b/>
          <w:bCs/>
          <w:sz w:val="24"/>
          <w:szCs w:val="24"/>
          <w:rtl/>
        </w:rPr>
      </w:pPr>
    </w:p>
    <w:p w14:paraId="692E76B2" w14:textId="77777777" w:rsidR="00761347" w:rsidRPr="00F90799" w:rsidRDefault="007613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 xml:space="preserve">وتتوافق هذه الرؤية مع ما قرره علماء الفكر الإسلامي من أن البناء القيمي للإنسان يعد أساساً لإصلاح المجتمعات والمؤسسات، وأن الأخلاق ليست جانباً تكميلياً في العمل، بل هي ركيزة من ركائز التنمية والإدارة الرشيدة. ويؤكد عبد الرحمن حسن </w:t>
      </w:r>
      <w:proofErr w:type="spellStart"/>
      <w:r w:rsidRPr="00F90799">
        <w:rPr>
          <w:rFonts w:asciiTheme="majorBidi" w:hAnsiTheme="majorBidi" w:cstheme="majorBidi"/>
          <w:b/>
          <w:bCs/>
          <w:sz w:val="24"/>
          <w:szCs w:val="24"/>
          <w:rtl/>
        </w:rPr>
        <w:t>حبنكة</w:t>
      </w:r>
      <w:proofErr w:type="spellEnd"/>
      <w:r w:rsidRPr="00F90799">
        <w:rPr>
          <w:rFonts w:asciiTheme="majorBidi" w:hAnsiTheme="majorBidi" w:cstheme="majorBidi"/>
          <w:b/>
          <w:bCs/>
          <w:sz w:val="24"/>
          <w:szCs w:val="24"/>
          <w:rtl/>
        </w:rPr>
        <w:t xml:space="preserve"> الميداني أن الأخلاق الإسلامية تمثل نظاماً متكاملاً لتوجيه السلوك الإنساني، وأن القيم المستمدة من الوحي تسهم في تحقيق الانضباط الذاتي، والرقابة الداخلية، وإتقان العمل، وبناء العلاقات الإنسانية السليمة داخل المجتمع والمؤسسات. كما يبين محمد الطاهر بن عاشور أن مقاصد الشريعة تهدف إلى تحقيق مصالح الإنسان وإقامة العدل وصيانة الحقوق، وهي مقاصد تنعكس بصورة مباشرة على جودة البيئة التنظيمية واستقرارها.</w:t>
      </w:r>
    </w:p>
    <w:p w14:paraId="368C8CAA" w14:textId="77777777" w:rsidR="00761347" w:rsidRPr="00F90799" w:rsidRDefault="00761347" w:rsidP="00515BD4">
      <w:pPr>
        <w:spacing w:line="360" w:lineRule="auto"/>
        <w:rPr>
          <w:rFonts w:asciiTheme="majorBidi" w:hAnsiTheme="majorBidi" w:cstheme="majorBidi"/>
          <w:b/>
          <w:bCs/>
          <w:sz w:val="24"/>
          <w:szCs w:val="24"/>
          <w:rtl/>
        </w:rPr>
      </w:pPr>
    </w:p>
    <w:p w14:paraId="48FD3537" w14:textId="574509D6" w:rsidR="00761347" w:rsidRPr="00F90799" w:rsidRDefault="007613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 xml:space="preserve">وتستفيد الدراسة كذلك من </w:t>
      </w:r>
      <w:r w:rsidR="000214B4" w:rsidRPr="00F90799">
        <w:rPr>
          <w:rFonts w:asciiTheme="majorBidi" w:hAnsiTheme="majorBidi" w:cstheme="majorBidi"/>
          <w:b/>
          <w:bCs/>
          <w:sz w:val="24"/>
          <w:szCs w:val="24"/>
          <w:rtl/>
        </w:rPr>
        <w:t>(نظرية السلوك المخطط)</w:t>
      </w:r>
      <w:r w:rsidRPr="00F90799">
        <w:rPr>
          <w:rFonts w:asciiTheme="majorBidi" w:hAnsiTheme="majorBidi" w:cstheme="majorBidi"/>
          <w:b/>
          <w:bCs/>
          <w:sz w:val="24"/>
          <w:szCs w:val="24"/>
          <w:rtl/>
        </w:rPr>
        <w:t xml:space="preserve"> بوصفها إطاراً تفسيرياً مساعداً، حيث تفترض أن القيم والمعتقدات تؤثر في اتجاهات الفرد، وأن هذه الاتجاهات تشكل نواياه السلوكية التي تنعكس في نهاية المطاف على سلوكه الفعلي داخل المنظمة. ومن هذا المنطلق، فإن ترسيخ البناء القيمي والأخلاقي وفق تعاليم الإسلام يعزز الاتجاهات الإيجابية نحو العمل، ويزيد من الالتزام التنظيمي، ويرفع مستوى المسؤولية المهنية، الأمر الذي يسهم في تحسين بيئة العمل في المؤسسات المعاصرة.</w:t>
      </w:r>
    </w:p>
    <w:p w14:paraId="34EF688E" w14:textId="77777777" w:rsidR="00761347" w:rsidRPr="00F90799" w:rsidRDefault="00761347" w:rsidP="00515BD4">
      <w:pPr>
        <w:spacing w:line="360" w:lineRule="auto"/>
        <w:rPr>
          <w:rFonts w:asciiTheme="majorBidi" w:hAnsiTheme="majorBidi" w:cstheme="majorBidi"/>
          <w:b/>
          <w:bCs/>
          <w:sz w:val="24"/>
          <w:szCs w:val="24"/>
          <w:rtl/>
        </w:rPr>
      </w:pPr>
    </w:p>
    <w:p w14:paraId="5F8AE6CD" w14:textId="105EA788" w:rsidR="00761347" w:rsidRPr="00F90799" w:rsidRDefault="00761347" w:rsidP="00515BD4">
      <w:pPr>
        <w:spacing w:line="360" w:lineRule="auto"/>
        <w:rPr>
          <w:rFonts w:asciiTheme="majorBidi" w:hAnsiTheme="majorBidi" w:cstheme="majorBidi"/>
          <w:b/>
          <w:bCs/>
          <w:sz w:val="24"/>
          <w:szCs w:val="24"/>
          <w:rtl/>
        </w:rPr>
      </w:pPr>
      <w:r w:rsidRPr="00F90799">
        <w:rPr>
          <w:rFonts w:asciiTheme="majorBidi" w:hAnsiTheme="majorBidi" w:cstheme="majorBidi"/>
          <w:b/>
          <w:bCs/>
          <w:sz w:val="24"/>
          <w:szCs w:val="24"/>
          <w:rtl/>
        </w:rPr>
        <w:t xml:space="preserve">وبناءً على ذلك، تعتمد الدراسة على النظرية الإسلامية في بناء الإنسان باعتبارها الإطار النظري الرئيس، مع الاستفادة من نظرية السلوك المخطط في تفسير الآليات السلوكية التي تنتقل من خلالها القيم إلى الممارسات </w:t>
      </w:r>
      <w:r w:rsidRPr="00F90799">
        <w:rPr>
          <w:rFonts w:asciiTheme="majorBidi" w:hAnsiTheme="majorBidi" w:cstheme="majorBidi"/>
          <w:b/>
          <w:bCs/>
          <w:sz w:val="24"/>
          <w:szCs w:val="24"/>
          <w:rtl/>
        </w:rPr>
        <w:lastRenderedPageBreak/>
        <w:t>التنظيمية، بما يحقق تكاملاً بين المنظور الإسلامي والأدبيات الإدارية الحديثة في تفسير العلاقة بين البناء القيمي والأخلاق</w:t>
      </w:r>
      <w:r w:rsidR="000214B4" w:rsidRPr="00F90799">
        <w:rPr>
          <w:rFonts w:asciiTheme="majorBidi" w:hAnsiTheme="majorBidi" w:cstheme="majorBidi"/>
          <w:b/>
          <w:bCs/>
          <w:sz w:val="24"/>
          <w:szCs w:val="24"/>
          <w:rtl/>
        </w:rPr>
        <w:t xml:space="preserve">ي في </w:t>
      </w:r>
      <w:r w:rsidRPr="00F90799">
        <w:rPr>
          <w:rFonts w:asciiTheme="majorBidi" w:hAnsiTheme="majorBidi" w:cstheme="majorBidi"/>
          <w:b/>
          <w:bCs/>
          <w:sz w:val="24"/>
          <w:szCs w:val="24"/>
          <w:rtl/>
        </w:rPr>
        <w:t>بيئة العمل.</w:t>
      </w:r>
    </w:p>
    <w:p w14:paraId="0D2976A9" w14:textId="77777777" w:rsidR="00F925D0" w:rsidRPr="00F90799" w:rsidRDefault="00F925D0" w:rsidP="00515BD4">
      <w:pPr>
        <w:spacing w:line="360" w:lineRule="auto"/>
        <w:rPr>
          <w:rFonts w:asciiTheme="majorBidi" w:hAnsiTheme="majorBidi" w:cstheme="majorBidi"/>
          <w:b/>
          <w:bCs/>
          <w:sz w:val="24"/>
          <w:szCs w:val="24"/>
          <w:rtl/>
        </w:rPr>
      </w:pPr>
    </w:p>
    <w:p w14:paraId="18DE8D11" w14:textId="77777777" w:rsidR="00F925D0" w:rsidRPr="00F90799" w:rsidRDefault="00F925D0" w:rsidP="00515BD4">
      <w:pPr>
        <w:spacing w:line="360" w:lineRule="auto"/>
        <w:rPr>
          <w:rFonts w:asciiTheme="majorBidi" w:hAnsiTheme="majorBidi" w:cstheme="majorBidi"/>
          <w:b/>
          <w:bCs/>
          <w:sz w:val="24"/>
          <w:szCs w:val="24"/>
          <w:rtl/>
        </w:rPr>
      </w:pPr>
    </w:p>
    <w:p w14:paraId="3AC2B1A2" w14:textId="77777777" w:rsidR="00F925D0" w:rsidRPr="00F90799" w:rsidRDefault="00F925D0" w:rsidP="00515BD4">
      <w:pPr>
        <w:spacing w:line="360" w:lineRule="auto"/>
        <w:rPr>
          <w:rFonts w:asciiTheme="majorBidi" w:hAnsiTheme="majorBidi" w:cstheme="majorBidi"/>
          <w:sz w:val="24"/>
          <w:szCs w:val="24"/>
          <w:u w:val="single"/>
          <w:rtl/>
        </w:rPr>
      </w:pPr>
    </w:p>
    <w:p w14:paraId="6949ECD5" w14:textId="77777777" w:rsidR="00F925D0" w:rsidRPr="00F90799" w:rsidRDefault="00F925D0" w:rsidP="00515BD4">
      <w:pPr>
        <w:spacing w:line="360" w:lineRule="auto"/>
        <w:rPr>
          <w:rFonts w:asciiTheme="majorBidi" w:hAnsiTheme="majorBidi" w:cstheme="majorBidi"/>
          <w:sz w:val="24"/>
          <w:szCs w:val="24"/>
          <w:u w:val="single"/>
          <w:rtl/>
        </w:rPr>
      </w:pPr>
    </w:p>
    <w:p w14:paraId="7507AE8B" w14:textId="77777777" w:rsidR="00F925D0" w:rsidRPr="00F90799" w:rsidRDefault="00F925D0" w:rsidP="00515BD4">
      <w:pPr>
        <w:spacing w:line="360" w:lineRule="auto"/>
        <w:rPr>
          <w:rFonts w:asciiTheme="majorBidi" w:hAnsiTheme="majorBidi" w:cstheme="majorBidi"/>
          <w:sz w:val="24"/>
          <w:szCs w:val="24"/>
          <w:u w:val="single"/>
          <w:rtl/>
        </w:rPr>
      </w:pPr>
    </w:p>
    <w:p w14:paraId="5AA6DAF3" w14:textId="77777777" w:rsidR="00F925D0" w:rsidRPr="00F90799" w:rsidRDefault="00F925D0" w:rsidP="00515BD4">
      <w:pPr>
        <w:spacing w:line="360" w:lineRule="auto"/>
        <w:rPr>
          <w:rFonts w:asciiTheme="majorBidi" w:hAnsiTheme="majorBidi" w:cstheme="majorBidi"/>
          <w:sz w:val="24"/>
          <w:szCs w:val="24"/>
          <w:u w:val="single"/>
          <w:rtl/>
        </w:rPr>
      </w:pPr>
    </w:p>
    <w:p w14:paraId="4D97D35B" w14:textId="77777777" w:rsidR="00F925D0" w:rsidRPr="00F90799" w:rsidRDefault="00F925D0" w:rsidP="00515BD4">
      <w:pPr>
        <w:spacing w:line="360" w:lineRule="auto"/>
        <w:rPr>
          <w:rFonts w:asciiTheme="majorBidi" w:hAnsiTheme="majorBidi" w:cstheme="majorBidi"/>
          <w:sz w:val="24"/>
          <w:szCs w:val="24"/>
          <w:u w:val="single"/>
          <w:rtl/>
        </w:rPr>
      </w:pPr>
    </w:p>
    <w:p w14:paraId="51FB62AF" w14:textId="77777777" w:rsidR="00F925D0" w:rsidRPr="00F90799" w:rsidRDefault="00F925D0" w:rsidP="00515BD4">
      <w:pPr>
        <w:spacing w:line="360" w:lineRule="auto"/>
        <w:rPr>
          <w:rFonts w:asciiTheme="majorBidi" w:hAnsiTheme="majorBidi" w:cstheme="majorBidi"/>
          <w:sz w:val="24"/>
          <w:szCs w:val="24"/>
          <w:u w:val="single"/>
          <w:rtl/>
        </w:rPr>
      </w:pPr>
    </w:p>
    <w:p w14:paraId="5905AB3D" w14:textId="77777777" w:rsidR="00F925D0" w:rsidRPr="00F90799" w:rsidRDefault="00F925D0" w:rsidP="00515BD4">
      <w:pPr>
        <w:spacing w:line="360" w:lineRule="auto"/>
        <w:rPr>
          <w:rFonts w:asciiTheme="majorBidi" w:hAnsiTheme="majorBidi" w:cstheme="majorBidi"/>
          <w:sz w:val="24"/>
          <w:szCs w:val="24"/>
          <w:u w:val="single"/>
          <w:rtl/>
        </w:rPr>
      </w:pPr>
    </w:p>
    <w:p w14:paraId="619B21B6" w14:textId="77777777" w:rsidR="00F925D0" w:rsidRPr="00F90799" w:rsidRDefault="00F925D0" w:rsidP="00515BD4">
      <w:pPr>
        <w:spacing w:line="360" w:lineRule="auto"/>
        <w:rPr>
          <w:rFonts w:asciiTheme="majorBidi" w:hAnsiTheme="majorBidi" w:cstheme="majorBidi"/>
          <w:sz w:val="24"/>
          <w:szCs w:val="24"/>
          <w:u w:val="single"/>
          <w:rtl/>
        </w:rPr>
      </w:pPr>
    </w:p>
    <w:p w14:paraId="380143BC" w14:textId="77777777" w:rsidR="00F925D0" w:rsidRPr="00F90799" w:rsidRDefault="00F925D0" w:rsidP="00515BD4">
      <w:pPr>
        <w:spacing w:line="360" w:lineRule="auto"/>
        <w:rPr>
          <w:rFonts w:asciiTheme="majorBidi" w:hAnsiTheme="majorBidi" w:cstheme="majorBidi"/>
          <w:sz w:val="24"/>
          <w:szCs w:val="24"/>
          <w:u w:val="single"/>
          <w:rtl/>
        </w:rPr>
      </w:pPr>
    </w:p>
    <w:p w14:paraId="73D63EF2" w14:textId="77777777" w:rsidR="00F925D0" w:rsidRPr="00F90799" w:rsidRDefault="00F925D0" w:rsidP="00515BD4">
      <w:pPr>
        <w:spacing w:line="360" w:lineRule="auto"/>
        <w:rPr>
          <w:rFonts w:asciiTheme="majorBidi" w:hAnsiTheme="majorBidi" w:cstheme="majorBidi"/>
          <w:sz w:val="24"/>
          <w:szCs w:val="24"/>
          <w:u w:val="single"/>
          <w:rtl/>
        </w:rPr>
      </w:pPr>
    </w:p>
    <w:p w14:paraId="2AC9ECB7" w14:textId="77777777" w:rsidR="00F925D0" w:rsidRPr="00F90799" w:rsidRDefault="00F925D0" w:rsidP="00515BD4">
      <w:pPr>
        <w:spacing w:line="360" w:lineRule="auto"/>
        <w:rPr>
          <w:rFonts w:asciiTheme="majorBidi" w:hAnsiTheme="majorBidi" w:cstheme="majorBidi"/>
          <w:sz w:val="24"/>
          <w:szCs w:val="24"/>
          <w:u w:val="single"/>
          <w:rtl/>
        </w:rPr>
      </w:pPr>
    </w:p>
    <w:p w14:paraId="32945915" w14:textId="77777777" w:rsidR="00F925D0" w:rsidRPr="00F90799" w:rsidRDefault="00F925D0" w:rsidP="00515BD4">
      <w:pPr>
        <w:spacing w:line="360" w:lineRule="auto"/>
        <w:rPr>
          <w:rFonts w:asciiTheme="majorBidi" w:hAnsiTheme="majorBidi" w:cstheme="majorBidi"/>
          <w:sz w:val="24"/>
          <w:szCs w:val="24"/>
          <w:u w:val="single"/>
          <w:rtl/>
        </w:rPr>
      </w:pPr>
    </w:p>
    <w:p w14:paraId="72F19185" w14:textId="77777777" w:rsidR="00F925D0" w:rsidRPr="00F90799" w:rsidRDefault="00F925D0" w:rsidP="00515BD4">
      <w:pPr>
        <w:spacing w:line="360" w:lineRule="auto"/>
        <w:rPr>
          <w:rFonts w:asciiTheme="majorBidi" w:hAnsiTheme="majorBidi" w:cstheme="majorBidi"/>
          <w:sz w:val="24"/>
          <w:szCs w:val="24"/>
          <w:u w:val="single"/>
          <w:rtl/>
        </w:rPr>
      </w:pPr>
    </w:p>
    <w:p w14:paraId="214E1000" w14:textId="77777777" w:rsidR="00F925D0" w:rsidRPr="00F90799" w:rsidRDefault="00F925D0" w:rsidP="00515BD4">
      <w:pPr>
        <w:spacing w:line="360" w:lineRule="auto"/>
        <w:rPr>
          <w:rFonts w:asciiTheme="majorBidi" w:hAnsiTheme="majorBidi" w:cstheme="majorBidi"/>
          <w:sz w:val="24"/>
          <w:szCs w:val="24"/>
          <w:u w:val="single"/>
          <w:rtl/>
        </w:rPr>
      </w:pPr>
    </w:p>
    <w:p w14:paraId="0E6D9730" w14:textId="77777777" w:rsidR="00F925D0" w:rsidRPr="00F90799" w:rsidRDefault="00F925D0" w:rsidP="00515BD4">
      <w:pPr>
        <w:spacing w:line="360" w:lineRule="auto"/>
        <w:rPr>
          <w:rFonts w:asciiTheme="majorBidi" w:hAnsiTheme="majorBidi" w:cstheme="majorBidi"/>
          <w:sz w:val="24"/>
          <w:szCs w:val="24"/>
          <w:u w:val="single"/>
          <w:rtl/>
        </w:rPr>
      </w:pPr>
    </w:p>
    <w:p w14:paraId="4A9D279F" w14:textId="77777777" w:rsidR="00F925D0" w:rsidRPr="00F90799" w:rsidRDefault="00F925D0" w:rsidP="00515BD4">
      <w:pPr>
        <w:spacing w:line="360" w:lineRule="auto"/>
        <w:rPr>
          <w:rFonts w:asciiTheme="majorBidi" w:hAnsiTheme="majorBidi" w:cstheme="majorBidi"/>
          <w:sz w:val="24"/>
          <w:szCs w:val="24"/>
          <w:u w:val="single"/>
          <w:rtl/>
        </w:rPr>
      </w:pPr>
    </w:p>
    <w:p w14:paraId="1B061822" w14:textId="77777777" w:rsidR="00F925D0" w:rsidRPr="00F90799" w:rsidRDefault="00F925D0" w:rsidP="00515BD4">
      <w:pPr>
        <w:spacing w:line="360" w:lineRule="auto"/>
        <w:rPr>
          <w:rFonts w:asciiTheme="majorBidi" w:hAnsiTheme="majorBidi" w:cstheme="majorBidi"/>
          <w:sz w:val="24"/>
          <w:szCs w:val="24"/>
          <w:u w:val="single"/>
          <w:rtl/>
        </w:rPr>
      </w:pPr>
    </w:p>
    <w:p w14:paraId="190D3395" w14:textId="77777777" w:rsidR="00F925D0" w:rsidRPr="00F90799" w:rsidRDefault="00F925D0" w:rsidP="00515BD4">
      <w:pPr>
        <w:spacing w:line="360" w:lineRule="auto"/>
        <w:jc w:val="center"/>
        <w:rPr>
          <w:rFonts w:asciiTheme="majorBidi" w:hAnsiTheme="majorBidi" w:cstheme="majorBidi"/>
          <w:b/>
          <w:bCs/>
          <w:sz w:val="24"/>
          <w:szCs w:val="24"/>
          <w:u w:val="single"/>
          <w:rtl/>
        </w:rPr>
      </w:pPr>
    </w:p>
    <w:p w14:paraId="20368A21" w14:textId="77777777" w:rsidR="00F925D0" w:rsidRPr="00F90799" w:rsidRDefault="00F925D0" w:rsidP="00515BD4">
      <w:pPr>
        <w:spacing w:line="360" w:lineRule="auto"/>
        <w:jc w:val="center"/>
        <w:rPr>
          <w:rFonts w:asciiTheme="majorBidi" w:hAnsiTheme="majorBidi" w:cstheme="majorBidi"/>
          <w:b/>
          <w:bCs/>
          <w:sz w:val="24"/>
          <w:szCs w:val="24"/>
          <w:u w:val="single"/>
          <w:rtl/>
        </w:rPr>
      </w:pPr>
    </w:p>
    <w:p w14:paraId="18125FDB" w14:textId="77777777" w:rsidR="00F925D0" w:rsidRPr="00F90799" w:rsidRDefault="00F925D0" w:rsidP="00515BD4">
      <w:pPr>
        <w:spacing w:line="360" w:lineRule="auto"/>
        <w:jc w:val="center"/>
        <w:rPr>
          <w:rFonts w:asciiTheme="majorBidi" w:hAnsiTheme="majorBidi" w:cstheme="majorBidi"/>
          <w:b/>
          <w:bCs/>
          <w:sz w:val="24"/>
          <w:szCs w:val="24"/>
          <w:u w:val="single"/>
          <w:rtl/>
        </w:rPr>
      </w:pPr>
    </w:p>
    <w:p w14:paraId="16495766" w14:textId="77777777" w:rsidR="00F925D0" w:rsidRPr="00F90799" w:rsidRDefault="00F925D0" w:rsidP="00515BD4">
      <w:pPr>
        <w:spacing w:line="360" w:lineRule="auto"/>
        <w:jc w:val="center"/>
        <w:rPr>
          <w:rFonts w:asciiTheme="majorBidi" w:hAnsiTheme="majorBidi" w:cstheme="majorBidi"/>
          <w:b/>
          <w:bCs/>
          <w:sz w:val="24"/>
          <w:szCs w:val="24"/>
          <w:u w:val="single"/>
          <w:rtl/>
        </w:rPr>
      </w:pPr>
    </w:p>
    <w:p w14:paraId="2A2226F8" w14:textId="77777777" w:rsidR="00F925D0" w:rsidRDefault="00F925D0" w:rsidP="00515BD4">
      <w:pPr>
        <w:spacing w:line="360" w:lineRule="auto"/>
        <w:jc w:val="center"/>
        <w:rPr>
          <w:rFonts w:asciiTheme="majorBidi" w:hAnsiTheme="majorBidi" w:cstheme="majorBidi"/>
          <w:b/>
          <w:bCs/>
          <w:sz w:val="24"/>
          <w:szCs w:val="24"/>
          <w:u w:val="single"/>
          <w:rtl/>
        </w:rPr>
      </w:pPr>
    </w:p>
    <w:p w14:paraId="4FF59B2A" w14:textId="77777777" w:rsidR="003A067E" w:rsidRDefault="003A067E" w:rsidP="00515BD4">
      <w:pPr>
        <w:spacing w:line="360" w:lineRule="auto"/>
        <w:jc w:val="center"/>
        <w:rPr>
          <w:rFonts w:asciiTheme="majorBidi" w:hAnsiTheme="majorBidi" w:cstheme="majorBidi"/>
          <w:b/>
          <w:bCs/>
          <w:sz w:val="24"/>
          <w:szCs w:val="24"/>
          <w:u w:val="single"/>
          <w:rtl/>
        </w:rPr>
      </w:pPr>
    </w:p>
    <w:p w14:paraId="0A7DA11A" w14:textId="77777777" w:rsidR="003A067E" w:rsidRDefault="003A067E" w:rsidP="00515BD4">
      <w:pPr>
        <w:spacing w:line="360" w:lineRule="auto"/>
        <w:jc w:val="center"/>
        <w:rPr>
          <w:rFonts w:asciiTheme="majorBidi" w:hAnsiTheme="majorBidi" w:cstheme="majorBidi"/>
          <w:b/>
          <w:bCs/>
          <w:sz w:val="24"/>
          <w:szCs w:val="24"/>
          <w:u w:val="single"/>
          <w:rtl/>
        </w:rPr>
      </w:pPr>
    </w:p>
    <w:p w14:paraId="0053A6EA" w14:textId="77777777" w:rsidR="003A067E" w:rsidRDefault="003A067E" w:rsidP="00515BD4">
      <w:pPr>
        <w:spacing w:line="360" w:lineRule="auto"/>
        <w:jc w:val="center"/>
        <w:rPr>
          <w:rFonts w:asciiTheme="majorBidi" w:hAnsiTheme="majorBidi" w:cstheme="majorBidi"/>
          <w:b/>
          <w:bCs/>
          <w:sz w:val="24"/>
          <w:szCs w:val="24"/>
          <w:u w:val="single"/>
          <w:rtl/>
        </w:rPr>
      </w:pPr>
    </w:p>
    <w:p w14:paraId="6DF585ED" w14:textId="77777777" w:rsidR="003A067E" w:rsidRPr="00F90799" w:rsidRDefault="003A067E" w:rsidP="00515BD4">
      <w:pPr>
        <w:spacing w:line="360" w:lineRule="auto"/>
        <w:jc w:val="center"/>
        <w:rPr>
          <w:rFonts w:asciiTheme="majorBidi" w:hAnsiTheme="majorBidi" w:cstheme="majorBidi"/>
          <w:b/>
          <w:bCs/>
          <w:sz w:val="24"/>
          <w:szCs w:val="24"/>
          <w:u w:val="single"/>
          <w:rtl/>
        </w:rPr>
      </w:pPr>
    </w:p>
    <w:p w14:paraId="34FD5DA3" w14:textId="77777777" w:rsidR="00F925D0" w:rsidRDefault="00F925D0" w:rsidP="00515BD4">
      <w:pPr>
        <w:spacing w:line="360" w:lineRule="auto"/>
        <w:jc w:val="center"/>
        <w:rPr>
          <w:rFonts w:asciiTheme="majorBidi" w:hAnsiTheme="majorBidi" w:cstheme="majorBidi"/>
          <w:b/>
          <w:bCs/>
          <w:sz w:val="24"/>
          <w:szCs w:val="24"/>
          <w:u w:val="single"/>
          <w:rtl/>
        </w:rPr>
      </w:pPr>
    </w:p>
    <w:p w14:paraId="7F478831" w14:textId="77777777" w:rsidR="00D87D3D" w:rsidRDefault="00D87D3D" w:rsidP="00515BD4">
      <w:pPr>
        <w:spacing w:line="360" w:lineRule="auto"/>
        <w:jc w:val="center"/>
        <w:rPr>
          <w:rFonts w:asciiTheme="majorBidi" w:hAnsiTheme="majorBidi" w:cstheme="majorBidi"/>
          <w:b/>
          <w:bCs/>
          <w:sz w:val="24"/>
          <w:szCs w:val="24"/>
          <w:u w:val="single"/>
          <w:rtl/>
        </w:rPr>
      </w:pPr>
    </w:p>
    <w:p w14:paraId="2DE48E99" w14:textId="77777777" w:rsidR="00D87D3D" w:rsidRPr="00F90799" w:rsidRDefault="00D87D3D" w:rsidP="00515BD4">
      <w:pPr>
        <w:spacing w:line="360" w:lineRule="auto"/>
        <w:jc w:val="center"/>
        <w:rPr>
          <w:rFonts w:asciiTheme="majorBidi" w:hAnsiTheme="majorBidi" w:cstheme="majorBidi"/>
          <w:b/>
          <w:bCs/>
          <w:sz w:val="24"/>
          <w:szCs w:val="24"/>
          <w:u w:val="single"/>
          <w:rtl/>
        </w:rPr>
      </w:pPr>
    </w:p>
    <w:p w14:paraId="2AB3A3C8" w14:textId="2620021A" w:rsidR="00F925D0" w:rsidRPr="00F90799" w:rsidRDefault="00F925D0" w:rsidP="00515BD4">
      <w:pPr>
        <w:spacing w:line="360" w:lineRule="auto"/>
        <w:jc w:val="center"/>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الفصل الثاني</w:t>
      </w:r>
    </w:p>
    <w:p w14:paraId="25F7B6FA" w14:textId="77777777" w:rsidR="00146609" w:rsidRPr="00F90799" w:rsidRDefault="00146609" w:rsidP="00515BD4">
      <w:pPr>
        <w:spacing w:line="360" w:lineRule="auto"/>
        <w:jc w:val="center"/>
        <w:rPr>
          <w:rFonts w:asciiTheme="majorBidi" w:hAnsiTheme="majorBidi" w:cstheme="majorBidi"/>
          <w:b/>
          <w:bCs/>
          <w:sz w:val="24"/>
          <w:szCs w:val="24"/>
          <w:u w:val="single"/>
          <w:rtl/>
        </w:rPr>
      </w:pPr>
    </w:p>
    <w:p w14:paraId="6ABF6DE4" w14:textId="77777777" w:rsidR="00146609" w:rsidRPr="00F90799" w:rsidRDefault="00146609" w:rsidP="00515BD4">
      <w:pPr>
        <w:spacing w:line="360" w:lineRule="auto"/>
        <w:jc w:val="center"/>
        <w:rPr>
          <w:rFonts w:asciiTheme="majorBidi" w:hAnsiTheme="majorBidi" w:cstheme="majorBidi"/>
          <w:b/>
          <w:bCs/>
          <w:sz w:val="24"/>
          <w:szCs w:val="24"/>
          <w:u w:val="single"/>
          <w:rtl/>
        </w:rPr>
      </w:pPr>
    </w:p>
    <w:p w14:paraId="232C5A2D" w14:textId="026B4978" w:rsidR="00146609" w:rsidRPr="00F90799" w:rsidRDefault="00146609" w:rsidP="00677E1A">
      <w:pPr>
        <w:spacing w:line="360" w:lineRule="auto"/>
        <w:jc w:val="center"/>
        <w:rPr>
          <w:rFonts w:asciiTheme="majorBidi" w:hAnsiTheme="majorBidi" w:cstheme="majorBidi"/>
          <w:b/>
          <w:bCs/>
          <w:sz w:val="24"/>
          <w:szCs w:val="24"/>
          <w:u w:val="single"/>
          <w:rtl/>
        </w:rPr>
      </w:pPr>
      <w:r w:rsidRPr="00F90799">
        <w:rPr>
          <w:rFonts w:asciiTheme="majorBidi" w:hAnsiTheme="majorBidi" w:cstheme="majorBidi"/>
          <w:b/>
          <w:bCs/>
          <w:sz w:val="24"/>
          <w:szCs w:val="24"/>
          <w:u w:val="single"/>
          <w:rtl/>
        </w:rPr>
        <w:t>الإطار النظري</w:t>
      </w:r>
      <w:r w:rsidR="00677E1A">
        <w:rPr>
          <w:rFonts w:asciiTheme="majorBidi" w:hAnsiTheme="majorBidi" w:cstheme="majorBidi" w:hint="cs"/>
          <w:b/>
          <w:bCs/>
          <w:sz w:val="24"/>
          <w:szCs w:val="24"/>
          <w:u w:val="single"/>
          <w:rtl/>
        </w:rPr>
        <w:t xml:space="preserve"> و</w:t>
      </w:r>
      <w:r w:rsidRPr="00F90799">
        <w:rPr>
          <w:rFonts w:asciiTheme="majorBidi" w:hAnsiTheme="majorBidi" w:cstheme="majorBidi"/>
          <w:b/>
          <w:bCs/>
          <w:sz w:val="24"/>
          <w:szCs w:val="24"/>
          <w:u w:val="single"/>
          <w:rtl/>
        </w:rPr>
        <w:t>الدراسات السابقة</w:t>
      </w:r>
    </w:p>
    <w:p w14:paraId="3A6BE710" w14:textId="77777777" w:rsidR="00146609" w:rsidRPr="00F90799" w:rsidRDefault="00146609" w:rsidP="00515BD4">
      <w:pPr>
        <w:spacing w:line="360" w:lineRule="auto"/>
        <w:rPr>
          <w:rFonts w:asciiTheme="majorBidi" w:hAnsiTheme="majorBidi" w:cstheme="majorBidi"/>
          <w:sz w:val="24"/>
          <w:szCs w:val="24"/>
          <w:u w:val="single"/>
          <w:rtl/>
        </w:rPr>
      </w:pPr>
    </w:p>
    <w:p w14:paraId="588C3657" w14:textId="77777777" w:rsidR="00146609" w:rsidRPr="00F90799" w:rsidRDefault="00146609" w:rsidP="00515BD4">
      <w:pPr>
        <w:spacing w:line="360" w:lineRule="auto"/>
        <w:rPr>
          <w:rFonts w:asciiTheme="majorBidi" w:hAnsiTheme="majorBidi" w:cstheme="majorBidi"/>
          <w:sz w:val="24"/>
          <w:szCs w:val="24"/>
          <w:u w:val="single"/>
          <w:rtl/>
        </w:rPr>
      </w:pPr>
    </w:p>
    <w:p w14:paraId="160D862B" w14:textId="77777777" w:rsidR="00146609" w:rsidRPr="00F90799" w:rsidRDefault="00146609" w:rsidP="00515BD4">
      <w:pPr>
        <w:spacing w:line="360" w:lineRule="auto"/>
        <w:rPr>
          <w:rFonts w:asciiTheme="majorBidi" w:hAnsiTheme="majorBidi" w:cstheme="majorBidi"/>
          <w:sz w:val="24"/>
          <w:szCs w:val="24"/>
          <w:u w:val="single"/>
          <w:rtl/>
        </w:rPr>
      </w:pPr>
    </w:p>
    <w:p w14:paraId="1FE0DBF1" w14:textId="77777777" w:rsidR="00146609" w:rsidRPr="00F90799" w:rsidRDefault="00146609" w:rsidP="00515BD4">
      <w:pPr>
        <w:spacing w:line="360" w:lineRule="auto"/>
        <w:rPr>
          <w:rFonts w:asciiTheme="majorBidi" w:hAnsiTheme="majorBidi" w:cstheme="majorBidi"/>
          <w:sz w:val="24"/>
          <w:szCs w:val="24"/>
          <w:u w:val="single"/>
          <w:rtl/>
        </w:rPr>
      </w:pPr>
    </w:p>
    <w:p w14:paraId="1062687F" w14:textId="77777777" w:rsidR="00146609" w:rsidRPr="00F90799" w:rsidRDefault="00146609" w:rsidP="00515BD4">
      <w:pPr>
        <w:spacing w:line="360" w:lineRule="auto"/>
        <w:rPr>
          <w:rFonts w:asciiTheme="majorBidi" w:hAnsiTheme="majorBidi" w:cstheme="majorBidi"/>
          <w:sz w:val="24"/>
          <w:szCs w:val="24"/>
          <w:u w:val="single"/>
          <w:rtl/>
        </w:rPr>
      </w:pPr>
    </w:p>
    <w:p w14:paraId="2A4F8F9A" w14:textId="77777777" w:rsidR="00146609" w:rsidRPr="00F90799" w:rsidRDefault="00146609" w:rsidP="00515BD4">
      <w:pPr>
        <w:spacing w:line="360" w:lineRule="auto"/>
        <w:rPr>
          <w:rFonts w:asciiTheme="majorBidi" w:hAnsiTheme="majorBidi" w:cstheme="majorBidi"/>
          <w:sz w:val="24"/>
          <w:szCs w:val="24"/>
          <w:u w:val="single"/>
          <w:rtl/>
        </w:rPr>
      </w:pPr>
    </w:p>
    <w:p w14:paraId="395F800F" w14:textId="77777777" w:rsidR="00146609" w:rsidRDefault="00146609" w:rsidP="00515BD4">
      <w:pPr>
        <w:spacing w:line="360" w:lineRule="auto"/>
        <w:rPr>
          <w:rFonts w:asciiTheme="majorBidi" w:hAnsiTheme="majorBidi" w:cstheme="majorBidi"/>
          <w:sz w:val="24"/>
          <w:szCs w:val="24"/>
          <w:u w:val="single"/>
          <w:rtl/>
        </w:rPr>
      </w:pPr>
    </w:p>
    <w:p w14:paraId="790A824A" w14:textId="77777777" w:rsidR="00D87D3D" w:rsidRDefault="00D87D3D" w:rsidP="00515BD4">
      <w:pPr>
        <w:spacing w:line="360" w:lineRule="auto"/>
        <w:rPr>
          <w:rFonts w:asciiTheme="majorBidi" w:hAnsiTheme="majorBidi" w:cstheme="majorBidi"/>
          <w:sz w:val="24"/>
          <w:szCs w:val="24"/>
          <w:u w:val="single"/>
          <w:rtl/>
        </w:rPr>
      </w:pPr>
    </w:p>
    <w:p w14:paraId="4E71D661" w14:textId="77777777" w:rsidR="00D87D3D" w:rsidRDefault="00D87D3D" w:rsidP="00515BD4">
      <w:pPr>
        <w:spacing w:line="360" w:lineRule="auto"/>
        <w:rPr>
          <w:rFonts w:asciiTheme="majorBidi" w:hAnsiTheme="majorBidi" w:cstheme="majorBidi"/>
          <w:sz w:val="24"/>
          <w:szCs w:val="24"/>
          <w:u w:val="single"/>
          <w:rtl/>
        </w:rPr>
      </w:pPr>
    </w:p>
    <w:p w14:paraId="502538AC" w14:textId="77777777" w:rsidR="00D87D3D" w:rsidRDefault="00D87D3D" w:rsidP="00515BD4">
      <w:pPr>
        <w:spacing w:line="360" w:lineRule="auto"/>
        <w:rPr>
          <w:rFonts w:asciiTheme="majorBidi" w:hAnsiTheme="majorBidi" w:cstheme="majorBidi"/>
          <w:sz w:val="24"/>
          <w:szCs w:val="24"/>
          <w:u w:val="single"/>
          <w:rtl/>
        </w:rPr>
      </w:pPr>
    </w:p>
    <w:p w14:paraId="62E58E8C" w14:textId="77777777" w:rsidR="00D87D3D" w:rsidRDefault="00D87D3D" w:rsidP="00515BD4">
      <w:pPr>
        <w:spacing w:line="360" w:lineRule="auto"/>
        <w:rPr>
          <w:rFonts w:asciiTheme="majorBidi" w:hAnsiTheme="majorBidi" w:cstheme="majorBidi"/>
          <w:sz w:val="24"/>
          <w:szCs w:val="24"/>
          <w:u w:val="single"/>
          <w:rtl/>
        </w:rPr>
      </w:pPr>
    </w:p>
    <w:p w14:paraId="135C55B7" w14:textId="77777777" w:rsidR="00677E1A" w:rsidRDefault="00677E1A" w:rsidP="00515BD4">
      <w:pPr>
        <w:spacing w:line="360" w:lineRule="auto"/>
        <w:rPr>
          <w:rFonts w:asciiTheme="majorBidi" w:hAnsiTheme="majorBidi" w:cstheme="majorBidi"/>
          <w:sz w:val="24"/>
          <w:szCs w:val="24"/>
          <w:u w:val="single"/>
          <w:rtl/>
        </w:rPr>
      </w:pPr>
    </w:p>
    <w:p w14:paraId="3805D883" w14:textId="77777777" w:rsidR="00677E1A" w:rsidRPr="00F90799" w:rsidRDefault="00677E1A" w:rsidP="00515BD4">
      <w:pPr>
        <w:spacing w:line="360" w:lineRule="auto"/>
        <w:rPr>
          <w:rFonts w:asciiTheme="majorBidi" w:hAnsiTheme="majorBidi" w:cstheme="majorBidi"/>
          <w:sz w:val="24"/>
          <w:szCs w:val="24"/>
          <w:u w:val="single"/>
          <w:rtl/>
        </w:rPr>
      </w:pPr>
    </w:p>
    <w:p w14:paraId="5F5EA480" w14:textId="39400F16" w:rsidR="00677E1A" w:rsidRPr="00677E1A" w:rsidRDefault="00677E1A" w:rsidP="00677E1A">
      <w:pPr>
        <w:spacing w:line="360" w:lineRule="auto"/>
        <w:rPr>
          <w:rFonts w:asciiTheme="majorBidi" w:hAnsiTheme="majorBidi" w:cstheme="majorBidi"/>
          <w:b/>
          <w:bCs/>
          <w:sz w:val="24"/>
          <w:szCs w:val="24"/>
          <w:u w:val="single"/>
          <w:rtl/>
        </w:rPr>
      </w:pPr>
      <w:r w:rsidRPr="00677E1A">
        <w:rPr>
          <w:rFonts w:asciiTheme="majorBidi" w:hAnsiTheme="majorBidi" w:cs="Times New Roman"/>
          <w:b/>
          <w:bCs/>
          <w:sz w:val="24"/>
          <w:szCs w:val="24"/>
          <w:u w:val="single"/>
          <w:rtl/>
        </w:rPr>
        <w:t xml:space="preserve">تمهيد </w:t>
      </w:r>
    </w:p>
    <w:p w14:paraId="4CD9A973" w14:textId="77777777" w:rsidR="00677E1A" w:rsidRPr="00677E1A" w:rsidRDefault="00677E1A" w:rsidP="00677E1A">
      <w:pPr>
        <w:spacing w:line="360" w:lineRule="auto"/>
        <w:rPr>
          <w:rFonts w:asciiTheme="majorBidi" w:hAnsiTheme="majorBidi" w:cstheme="majorBidi"/>
          <w:b/>
          <w:bCs/>
          <w:sz w:val="24"/>
          <w:szCs w:val="24"/>
          <w:rtl/>
        </w:rPr>
      </w:pPr>
      <w:r w:rsidRPr="00677E1A">
        <w:rPr>
          <w:rFonts w:asciiTheme="majorBidi" w:hAnsiTheme="majorBidi" w:cs="Times New Roman"/>
          <w:b/>
          <w:bCs/>
          <w:sz w:val="24"/>
          <w:szCs w:val="24"/>
          <w:rtl/>
        </w:rPr>
        <w:t>بعد أن تناول الفصل الأول الإطار المنهجي للدراسة، من حيث مشكلة الدراسة، وأهميتها، وأهدافها، وتساؤلاتها، وفروضها، وحدودها، والمنهج المتبع، يأتي هذا الفصل لعرض الأسس العلمية والفكرية التي تستند إليها الدراسة. ويتناول الفصل الإطار النظري لموضوع البناء القيمي والأخلاقي في ضوء تعاليم الإسلام، من خلال بيان مفهومه، ومرتكزاته، ومستوياته، وآثاره في بيئة العمل، والعوائق التي قد تحد من تفعيله داخل المؤسسات، كما يستعرض أبرز الدراسات العربية والأجنبية ذات الصلة بموضوع الدراسة، مع تحليلها ومناقشتها وبيان أوجه الاتفاق والاختلاف بينها وبين الدراسة الحالية، وصولاً إلى تحديد الفجوة البحثية التي تسعى هذه الدراسة إلى معالجتها.</w:t>
      </w:r>
    </w:p>
    <w:p w14:paraId="32D287A8" w14:textId="77777777" w:rsidR="00677E1A" w:rsidRDefault="00677E1A" w:rsidP="00515BD4">
      <w:pPr>
        <w:spacing w:after="0" w:line="360" w:lineRule="auto"/>
        <w:outlineLvl w:val="0"/>
        <w:rPr>
          <w:rFonts w:asciiTheme="majorBidi" w:eastAsia="Times New Roman" w:hAnsiTheme="majorBidi" w:cstheme="majorBidi"/>
          <w:b/>
          <w:bCs/>
          <w:kern w:val="36"/>
          <w:sz w:val="24"/>
          <w:szCs w:val="24"/>
          <w:u w:val="single"/>
          <w:rtl/>
          <w14:ligatures w14:val="none"/>
        </w:rPr>
      </w:pPr>
      <w:r>
        <w:rPr>
          <w:rFonts w:asciiTheme="majorBidi" w:eastAsia="Times New Roman" w:hAnsiTheme="majorBidi" w:cstheme="majorBidi" w:hint="cs"/>
          <w:b/>
          <w:bCs/>
          <w:kern w:val="36"/>
          <w:sz w:val="24"/>
          <w:szCs w:val="24"/>
          <w:u w:val="single"/>
          <w:rtl/>
          <w14:ligatures w14:val="none"/>
        </w:rPr>
        <w:t xml:space="preserve">المبحث </w:t>
      </w:r>
      <w:proofErr w:type="gramStart"/>
      <w:r>
        <w:rPr>
          <w:rFonts w:asciiTheme="majorBidi" w:eastAsia="Times New Roman" w:hAnsiTheme="majorBidi" w:cstheme="majorBidi" w:hint="cs"/>
          <w:b/>
          <w:bCs/>
          <w:kern w:val="36"/>
          <w:sz w:val="24"/>
          <w:szCs w:val="24"/>
          <w:u w:val="single"/>
          <w:rtl/>
          <w14:ligatures w14:val="none"/>
        </w:rPr>
        <w:t>الأول :</w:t>
      </w:r>
      <w:proofErr w:type="gramEnd"/>
      <w:r>
        <w:rPr>
          <w:rFonts w:asciiTheme="majorBidi" w:eastAsia="Times New Roman" w:hAnsiTheme="majorBidi" w:cstheme="majorBidi" w:hint="cs"/>
          <w:b/>
          <w:bCs/>
          <w:kern w:val="36"/>
          <w:sz w:val="24"/>
          <w:szCs w:val="24"/>
          <w:u w:val="single"/>
          <w:rtl/>
          <w14:ligatures w14:val="none"/>
        </w:rPr>
        <w:t xml:space="preserve"> </w:t>
      </w:r>
      <w:proofErr w:type="gramStart"/>
      <w:r>
        <w:rPr>
          <w:rFonts w:asciiTheme="majorBidi" w:eastAsia="Times New Roman" w:hAnsiTheme="majorBidi" w:cstheme="majorBidi" w:hint="cs"/>
          <w:b/>
          <w:bCs/>
          <w:kern w:val="36"/>
          <w:sz w:val="24"/>
          <w:szCs w:val="24"/>
          <w:u w:val="single"/>
          <w:rtl/>
          <w14:ligatures w14:val="none"/>
        </w:rPr>
        <w:t>الاطار</w:t>
      </w:r>
      <w:proofErr w:type="gramEnd"/>
      <w:r>
        <w:rPr>
          <w:rFonts w:asciiTheme="majorBidi" w:eastAsia="Times New Roman" w:hAnsiTheme="majorBidi" w:cstheme="majorBidi" w:hint="cs"/>
          <w:b/>
          <w:bCs/>
          <w:kern w:val="36"/>
          <w:sz w:val="24"/>
          <w:szCs w:val="24"/>
          <w:u w:val="single"/>
          <w:rtl/>
          <w14:ligatures w14:val="none"/>
        </w:rPr>
        <w:t xml:space="preserve"> النظري </w:t>
      </w:r>
    </w:p>
    <w:p w14:paraId="2DC95A2D" w14:textId="0C4E4C51" w:rsidR="00146609" w:rsidRPr="00F90799" w:rsidRDefault="00146609" w:rsidP="00515BD4">
      <w:pPr>
        <w:spacing w:after="0" w:line="360" w:lineRule="auto"/>
        <w:outlineLvl w:val="0"/>
        <w:rPr>
          <w:rFonts w:asciiTheme="majorBidi" w:eastAsia="Times New Roman" w:hAnsiTheme="majorBidi" w:cstheme="majorBidi"/>
          <w:b/>
          <w:bCs/>
          <w:kern w:val="36"/>
          <w:sz w:val="24"/>
          <w:szCs w:val="24"/>
          <w:u w:val="single"/>
          <w:rtl/>
          <w14:ligatures w14:val="none"/>
        </w:rPr>
      </w:pPr>
      <w:r w:rsidRPr="00F90799">
        <w:rPr>
          <w:rFonts w:asciiTheme="majorBidi" w:eastAsia="Times New Roman" w:hAnsiTheme="majorBidi" w:cstheme="majorBidi"/>
          <w:b/>
          <w:bCs/>
          <w:kern w:val="36"/>
          <w:sz w:val="24"/>
          <w:szCs w:val="24"/>
          <w:u w:val="single"/>
          <w:rtl/>
          <w14:ligatures w14:val="none"/>
        </w:rPr>
        <w:t>المفهوم- المرتكزات-المستويات-الآثار-العوائق</w:t>
      </w:r>
    </w:p>
    <w:p w14:paraId="209538E1" w14:textId="77777777" w:rsidR="00146609" w:rsidRPr="00F90799" w:rsidRDefault="00146609" w:rsidP="00515BD4">
      <w:pPr>
        <w:spacing w:after="0" w:line="360" w:lineRule="auto"/>
        <w:outlineLvl w:val="0"/>
        <w:rPr>
          <w:rFonts w:asciiTheme="majorBidi" w:eastAsia="Times New Roman" w:hAnsiTheme="majorBidi" w:cstheme="majorBidi"/>
          <w:b/>
          <w:bCs/>
          <w:kern w:val="36"/>
          <w:sz w:val="24"/>
          <w:szCs w:val="24"/>
          <w:rtl/>
          <w14:ligatures w14:val="none"/>
        </w:rPr>
      </w:pPr>
    </w:p>
    <w:p w14:paraId="17B3E2FD" w14:textId="77777777" w:rsidR="00146609" w:rsidRPr="00F90799" w:rsidRDefault="00146609" w:rsidP="00515BD4">
      <w:pPr>
        <w:spacing w:after="0" w:line="360" w:lineRule="auto"/>
        <w:outlineLvl w:val="1"/>
        <w:rPr>
          <w:rFonts w:asciiTheme="majorBidi" w:eastAsia="Times New Roman" w:hAnsiTheme="majorBidi" w:cstheme="majorBidi"/>
          <w:b/>
          <w:bCs/>
          <w:kern w:val="0"/>
          <w:sz w:val="24"/>
          <w:szCs w:val="24"/>
          <w:u w:val="single"/>
          <w:rtl/>
          <w14:ligatures w14:val="none"/>
        </w:rPr>
      </w:pPr>
      <w:r w:rsidRPr="00F90799">
        <w:rPr>
          <w:rFonts w:asciiTheme="majorBidi" w:eastAsia="Times New Roman" w:hAnsiTheme="majorBidi" w:cstheme="majorBidi"/>
          <w:b/>
          <w:bCs/>
          <w:kern w:val="0"/>
          <w:sz w:val="24"/>
          <w:szCs w:val="24"/>
          <w:u w:val="single"/>
          <w:rtl/>
          <w14:ligatures w14:val="none"/>
        </w:rPr>
        <w:t>أولاً: مفهوم البناء القيمي والأخلاقي في الإسلام</w:t>
      </w:r>
    </w:p>
    <w:p w14:paraId="6B17AFD1" w14:textId="77777777" w:rsidR="00146609" w:rsidRPr="00F90799" w:rsidRDefault="00146609" w:rsidP="00515BD4">
      <w:pPr>
        <w:spacing w:after="0" w:line="360" w:lineRule="auto"/>
        <w:outlineLvl w:val="1"/>
        <w:rPr>
          <w:rFonts w:asciiTheme="majorBidi" w:eastAsia="Times New Roman" w:hAnsiTheme="majorBidi" w:cstheme="majorBidi"/>
          <w:b/>
          <w:bCs/>
          <w:kern w:val="0"/>
          <w:sz w:val="24"/>
          <w:szCs w:val="24"/>
          <w:u w:val="single"/>
          <w:rtl/>
          <w14:ligatures w14:val="none"/>
        </w:rPr>
      </w:pPr>
    </w:p>
    <w:p w14:paraId="06C0CFB4" w14:textId="77777777" w:rsidR="00146609" w:rsidRPr="006C7D2B" w:rsidRDefault="00146609" w:rsidP="00515BD4">
      <w:pPr>
        <w:spacing w:after="0" w:line="360" w:lineRule="auto"/>
        <w:ind w:firstLine="36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يُقصد </w:t>
      </w:r>
      <w:r w:rsidRPr="006C7D2B">
        <w:rPr>
          <w:rFonts w:asciiTheme="majorBidi" w:eastAsia="Times New Roman" w:hAnsiTheme="majorBidi" w:cstheme="majorBidi"/>
          <w:b/>
          <w:bCs/>
          <w:kern w:val="0"/>
          <w:sz w:val="24"/>
          <w:szCs w:val="24"/>
          <w:bdr w:val="none" w:sz="0" w:space="0" w:color="auto" w:frame="1"/>
          <w:rtl/>
          <w14:ligatures w14:val="none"/>
        </w:rPr>
        <w:t>بالبناء القيمي والأخلاقي</w:t>
      </w:r>
      <w:r w:rsidRPr="006C7D2B">
        <w:rPr>
          <w:rFonts w:asciiTheme="majorBidi" w:eastAsia="Times New Roman" w:hAnsiTheme="majorBidi" w:cstheme="majorBidi"/>
          <w:b/>
          <w:bCs/>
          <w:kern w:val="0"/>
          <w:sz w:val="24"/>
          <w:szCs w:val="24"/>
          <w:rtl/>
          <w14:ligatures w14:val="none"/>
        </w:rPr>
        <w:t xml:space="preserve"> في المنظور الإسلامي بأنه النسق المتكامل من المعايير والمبادئ والغايات المطلقة المستمدة من الوحي الإلهي، والتي تشكّل وجدان الفرد، وتُوجّه سلوكه الإنساني نحو الصلاح، بهدف تحقيق العبودية لله وإصلاح المجتمع" دراز، محمد عبد الله، </w:t>
      </w:r>
      <w:r w:rsidRPr="006C7D2B">
        <w:rPr>
          <w:rFonts w:asciiTheme="majorBidi" w:eastAsia="Times New Roman" w:hAnsiTheme="majorBidi" w:cstheme="majorBidi"/>
          <w:b/>
          <w:bCs/>
          <w:i/>
          <w:iCs/>
          <w:kern w:val="0"/>
          <w:sz w:val="24"/>
          <w:szCs w:val="24"/>
          <w:bdr w:val="none" w:sz="0" w:space="0" w:color="auto" w:frame="1"/>
          <w:rtl/>
          <w14:ligatures w14:val="none"/>
        </w:rPr>
        <w:t>دستور الأخلاق في القرآن</w:t>
      </w:r>
      <w:r w:rsidRPr="006C7D2B">
        <w:rPr>
          <w:rFonts w:asciiTheme="majorBidi" w:eastAsia="Times New Roman" w:hAnsiTheme="majorBidi" w:cstheme="majorBidi"/>
          <w:b/>
          <w:bCs/>
          <w:kern w:val="0"/>
          <w:sz w:val="24"/>
          <w:szCs w:val="24"/>
          <w:rtl/>
          <w14:ligatures w14:val="none"/>
        </w:rPr>
        <w:t xml:space="preserve">، ص 45-48. </w:t>
      </w:r>
    </w:p>
    <w:p w14:paraId="2DECD9B9" w14:textId="77777777" w:rsidR="00146609" w:rsidRPr="006C7D2B" w:rsidRDefault="00146609" w:rsidP="00515BD4">
      <w:pPr>
        <w:numPr>
          <w:ilvl w:val="0"/>
          <w:numId w:val="13"/>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 xml:space="preserve">البناء القيمي: هو المنهج الذي يتم من خلاله غرس "القيم" </w:t>
      </w:r>
    </w:p>
    <w:p w14:paraId="726963EC" w14:textId="77777777" w:rsidR="00146609" w:rsidRPr="006C7D2B" w:rsidRDefault="00146609" w:rsidP="00515BD4">
      <w:pPr>
        <w:numPr>
          <w:ilvl w:val="1"/>
          <w:numId w:val="13"/>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هي الأحكام التقديرية التي يتبناها الإنسان - مثل الحرية، والمسؤولية، والعدل - في نفس الفرد حتى تصبح دافعاً أساسياً لأفعاله.</w:t>
      </w:r>
    </w:p>
    <w:p w14:paraId="502B4D25" w14:textId="77777777" w:rsidR="00146609" w:rsidRPr="006C7D2B" w:rsidRDefault="00146609" w:rsidP="00515BD4">
      <w:pPr>
        <w:numPr>
          <w:ilvl w:val="0"/>
          <w:numId w:val="13"/>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البناء الأخلاقي: هو السلوك الظاهر والعملي المترتب على تلك القيم مثل الصدق، والأمانة، وبر الوالدين، والإحسان للآخرين.</w:t>
      </w:r>
    </w:p>
    <w:p w14:paraId="283B5A63"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كما اهتمت النصوص الشرعية بتأصيل الأخلاق وربطها بالإيمان والعبادات. فالأخلاق في الإسلام ليست نافلة من القول أو سلوكيات تجميلية تخضع للمصلحة الآنية، بل هي </w:t>
      </w:r>
      <w:r w:rsidRPr="006C7D2B">
        <w:rPr>
          <w:rFonts w:asciiTheme="majorBidi" w:eastAsia="Times New Roman" w:hAnsiTheme="majorBidi" w:cstheme="majorBidi"/>
          <w:b/>
          <w:bCs/>
          <w:kern w:val="0"/>
          <w:sz w:val="24"/>
          <w:szCs w:val="24"/>
          <w:bdr w:val="none" w:sz="0" w:space="0" w:color="auto" w:frame="1"/>
          <w:rtl/>
          <w14:ligatures w14:val="none"/>
        </w:rPr>
        <w:t>أصل وعامود فقري في البنية العقائدية والتشريعية</w:t>
      </w:r>
      <w:r w:rsidRPr="006C7D2B">
        <w:rPr>
          <w:rFonts w:asciiTheme="majorBidi" w:eastAsia="Times New Roman" w:hAnsiTheme="majorBidi" w:cstheme="majorBidi"/>
          <w:b/>
          <w:bCs/>
          <w:kern w:val="0"/>
          <w:sz w:val="24"/>
          <w:szCs w:val="24"/>
          <w:rtl/>
          <w14:ligatures w14:val="none"/>
        </w:rPr>
        <w:t>. فالإيمان التام لا يتحقق إلا بالامتثال الأخلاقي، وهو ما يُفسر ربط المشرّع الحكيم بين كمال الإيمان وحسن الخلق، واعتبار التزكية والتطهير النفسي علةً رئيسة للبعثة النبوية؛</w:t>
      </w:r>
    </w:p>
    <w:p w14:paraId="0807488F" w14:textId="77777777" w:rsidR="00146609" w:rsidRPr="006C7D2B" w:rsidRDefault="00146609" w:rsidP="00515BD4">
      <w:pPr>
        <w:numPr>
          <w:ilvl w:val="0"/>
          <w:numId w:val="31"/>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تعالى: {هُوَ الَّذِي بَعَثَ فِي الْأُمِّيِّينَ رَسُولًا مِّنْهُمْ يَتْلُو عَلَيْهِمْ آيَاتِهِ وَيُزَكِّيهِمْ وَيُعَلِّمُهُمُ الْكِتَابَ وَالْحِكْمَةَ} الجمعة:</w:t>
      </w:r>
      <w:r w:rsidRPr="006C7D2B">
        <w:rPr>
          <w:rFonts w:asciiTheme="majorBidi" w:eastAsia="Times New Roman" w:hAnsiTheme="majorBidi" w:cstheme="majorBidi"/>
          <w:b/>
          <w:bCs/>
          <w:kern w:val="0"/>
          <w:sz w:val="24"/>
          <w:szCs w:val="24"/>
          <w14:ligatures w14:val="none"/>
        </w:rPr>
        <w:t>2</w:t>
      </w:r>
      <w:r w:rsidRPr="006C7D2B">
        <w:rPr>
          <w:rFonts w:asciiTheme="majorBidi" w:eastAsia="Times New Roman" w:hAnsiTheme="majorBidi" w:cstheme="majorBidi"/>
          <w:b/>
          <w:bCs/>
          <w:kern w:val="0"/>
          <w:sz w:val="24"/>
          <w:szCs w:val="24"/>
          <w:rtl/>
          <w14:ligatures w14:val="none"/>
        </w:rPr>
        <w:t>.</w:t>
      </w:r>
    </w:p>
    <w:p w14:paraId="1A773918" w14:textId="77777777" w:rsidR="00146609" w:rsidRPr="006C7D2B" w:rsidRDefault="00146609" w:rsidP="00515BD4">
      <w:pPr>
        <w:numPr>
          <w:ilvl w:val="0"/>
          <w:numId w:val="14"/>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تعالى: {وَإِنَّكَ لَعَلَىٰ خُلُقٍ عَظِيمٍ} [القلم: 4].</w:t>
      </w:r>
    </w:p>
    <w:p w14:paraId="6AD60876" w14:textId="77777777" w:rsidR="00146609" w:rsidRPr="006C7D2B" w:rsidRDefault="00146609" w:rsidP="00515BD4">
      <w:pPr>
        <w:numPr>
          <w:ilvl w:val="0"/>
          <w:numId w:val="14"/>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تعالى: {إِنَّ الصَّلَاةَ تَنْهَىٰ عَنِ الْفَحْشَاءِ وَالْمُنكَرِ} [العنكبوت: 45].</w:t>
      </w:r>
    </w:p>
    <w:p w14:paraId="300F804B" w14:textId="77777777" w:rsidR="00146609" w:rsidRPr="006C7D2B" w:rsidRDefault="00146609" w:rsidP="00515BD4">
      <w:pPr>
        <w:numPr>
          <w:ilvl w:val="0"/>
          <w:numId w:val="14"/>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أبي هريرة رضي الله عنه قال: قال رسول الله صلى الله عليه وسلم: </w:t>
      </w:r>
      <w:r w:rsidRPr="006C7D2B">
        <w:rPr>
          <w:rFonts w:asciiTheme="majorBidi" w:eastAsia="Times New Roman" w:hAnsiTheme="majorBidi" w:cstheme="majorBidi"/>
          <w:b/>
          <w:bCs/>
          <w:kern w:val="0"/>
          <w:sz w:val="24"/>
          <w:szCs w:val="24"/>
          <w:bdr w:val="none" w:sz="0" w:space="0" w:color="auto" w:frame="1"/>
          <w:rtl/>
          <w14:ligatures w14:val="none"/>
        </w:rPr>
        <w:t>«إِنَّمَا بُعِثْتُ لأُتَمِّمَ مَكَارِمَ -وفي رواية صَالِحَ- الأَخْلَاقِ»</w:t>
      </w:r>
      <w:r w:rsidRPr="006C7D2B">
        <w:rPr>
          <w:rFonts w:asciiTheme="majorBidi" w:eastAsia="Times New Roman" w:hAnsiTheme="majorBidi" w:cstheme="majorBidi"/>
          <w:b/>
          <w:bCs/>
          <w:kern w:val="0"/>
          <w:sz w:val="24"/>
          <w:szCs w:val="24"/>
          <w:rtl/>
          <w14:ligatures w14:val="none"/>
        </w:rPr>
        <w:t xml:space="preserve"> أخرجه البخاري في </w:t>
      </w:r>
      <w:r w:rsidRPr="006C7D2B">
        <w:rPr>
          <w:rFonts w:asciiTheme="majorBidi" w:eastAsia="Times New Roman" w:hAnsiTheme="majorBidi" w:cstheme="majorBidi"/>
          <w:b/>
          <w:bCs/>
          <w:i/>
          <w:iCs/>
          <w:kern w:val="0"/>
          <w:sz w:val="24"/>
          <w:szCs w:val="24"/>
          <w:bdr w:val="none" w:sz="0" w:space="0" w:color="auto" w:frame="1"/>
          <w:rtl/>
          <w14:ligatures w14:val="none"/>
        </w:rPr>
        <w:t>الأدب المفرد</w:t>
      </w:r>
      <w:r w:rsidRPr="006C7D2B">
        <w:rPr>
          <w:rFonts w:asciiTheme="majorBidi" w:eastAsia="Times New Roman" w:hAnsiTheme="majorBidi" w:cstheme="majorBidi"/>
          <w:b/>
          <w:bCs/>
          <w:kern w:val="0"/>
          <w:sz w:val="24"/>
          <w:szCs w:val="24"/>
          <w:rtl/>
          <w14:ligatures w14:val="none"/>
        </w:rPr>
        <w:t xml:space="preserve"> (رقم 273)، وأحمد في </w:t>
      </w:r>
      <w:r w:rsidRPr="006C7D2B">
        <w:rPr>
          <w:rFonts w:asciiTheme="majorBidi" w:eastAsia="Times New Roman" w:hAnsiTheme="majorBidi" w:cstheme="majorBidi"/>
          <w:b/>
          <w:bCs/>
          <w:i/>
          <w:iCs/>
          <w:kern w:val="0"/>
          <w:sz w:val="24"/>
          <w:szCs w:val="24"/>
          <w:bdr w:val="none" w:sz="0" w:space="0" w:color="auto" w:frame="1"/>
          <w:rtl/>
          <w14:ligatures w14:val="none"/>
        </w:rPr>
        <w:t>المسند</w:t>
      </w:r>
      <w:r w:rsidRPr="006C7D2B">
        <w:rPr>
          <w:rFonts w:asciiTheme="majorBidi" w:eastAsia="Times New Roman" w:hAnsiTheme="majorBidi" w:cstheme="majorBidi"/>
          <w:b/>
          <w:bCs/>
          <w:kern w:val="0"/>
          <w:sz w:val="24"/>
          <w:szCs w:val="24"/>
          <w:rtl/>
          <w14:ligatures w14:val="none"/>
        </w:rPr>
        <w:t xml:space="preserve"> (رقم 8952)، وصححه الألباني في </w:t>
      </w:r>
      <w:r w:rsidRPr="006C7D2B">
        <w:rPr>
          <w:rFonts w:asciiTheme="majorBidi" w:eastAsia="Times New Roman" w:hAnsiTheme="majorBidi" w:cstheme="majorBidi"/>
          <w:b/>
          <w:bCs/>
          <w:i/>
          <w:iCs/>
          <w:kern w:val="0"/>
          <w:sz w:val="24"/>
          <w:szCs w:val="24"/>
          <w:bdr w:val="none" w:sz="0" w:space="0" w:color="auto" w:frame="1"/>
          <w:rtl/>
          <w14:ligatures w14:val="none"/>
        </w:rPr>
        <w:t>السلسلة الصحيحة</w:t>
      </w:r>
      <w:r w:rsidRPr="006C7D2B">
        <w:rPr>
          <w:rFonts w:asciiTheme="majorBidi" w:eastAsia="Times New Roman" w:hAnsiTheme="majorBidi" w:cstheme="majorBidi"/>
          <w:b/>
          <w:bCs/>
          <w:kern w:val="0"/>
          <w:sz w:val="24"/>
          <w:szCs w:val="24"/>
          <w:rtl/>
          <w14:ligatures w14:val="none"/>
        </w:rPr>
        <w:t xml:space="preserve"> (رقم 45).</w:t>
      </w:r>
    </w:p>
    <w:p w14:paraId="5DB98699" w14:textId="77777777" w:rsidR="00146609" w:rsidRPr="006C7D2B" w:rsidRDefault="00146609" w:rsidP="00515BD4">
      <w:pPr>
        <w:numPr>
          <w:ilvl w:val="0"/>
          <w:numId w:val="15"/>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lastRenderedPageBreak/>
        <w:t>قال صلى الله عليه وسلم: «أَكْمَلُ الْمُؤْمِنِينَ إِيمَانًا أَحْسَنُهُمْ خُلُقًا» [رواه الترمذي].</w:t>
      </w:r>
    </w:p>
    <w:p w14:paraId="316D951E" w14:textId="77777777" w:rsidR="00146609" w:rsidRPr="006C7D2B" w:rsidRDefault="00146609" w:rsidP="00515BD4">
      <w:pPr>
        <w:spacing w:after="0" w:line="360" w:lineRule="auto"/>
        <w:outlineLvl w:val="1"/>
        <w:rPr>
          <w:rFonts w:asciiTheme="majorBidi" w:eastAsia="Times New Roman" w:hAnsiTheme="majorBidi" w:cstheme="majorBidi"/>
          <w:b/>
          <w:bCs/>
          <w:kern w:val="0"/>
          <w:sz w:val="24"/>
          <w:szCs w:val="24"/>
          <w:u w:val="single"/>
          <w:rtl/>
          <w14:ligatures w14:val="none"/>
        </w:rPr>
      </w:pPr>
      <w:r w:rsidRPr="006C7D2B">
        <w:rPr>
          <w:rFonts w:asciiTheme="majorBidi" w:eastAsia="Times New Roman" w:hAnsiTheme="majorBidi" w:cstheme="majorBidi"/>
          <w:b/>
          <w:bCs/>
          <w:kern w:val="0"/>
          <w:sz w:val="24"/>
          <w:szCs w:val="24"/>
          <w:u w:val="single"/>
          <w:rtl/>
          <w14:ligatures w14:val="none"/>
        </w:rPr>
        <w:t>ثانياً: مرتكزات البناء القيمي والأخلاقي:</w:t>
      </w:r>
    </w:p>
    <w:p w14:paraId="53FE6B33"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يرتكز البناء القيمي والأخلاقي في الفكر الإسلامي على أربع ركائز موضوعية تمنحه الخصوصية والديمومة:</w:t>
      </w:r>
    </w:p>
    <w:p w14:paraId="6263726B" w14:textId="77777777" w:rsidR="00146609" w:rsidRPr="006C7D2B" w:rsidRDefault="00146609" w:rsidP="00515BD4">
      <w:pPr>
        <w:spacing w:after="0" w:line="360" w:lineRule="auto"/>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1. الارتباط بالعقيدة والعبادة (رباني المصدر)</w:t>
      </w:r>
    </w:p>
    <w:p w14:paraId="1C296C7B" w14:textId="77777777" w:rsidR="00146609" w:rsidRPr="006C7D2B" w:rsidRDefault="00146609" w:rsidP="00515BD4">
      <w:pPr>
        <w:spacing w:after="0" w:line="360" w:lineRule="auto"/>
        <w:ind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تنبع الأخلاق الإسلامية من الرقابة الذاتية الناشئة عن الإيمان بالله واليوم الآخر (مقام الإحسان). فالعبادات الشعائرية ليست طقوساً مجردة، بل أدوات بناء قيمي وتطهير مسلكي؛ فالصلاة شُرعت لتهذيب السلوك العام: {إِنَّ الصَّلَاةَ تَنْهَىٰ عَنِ الْفَحْشَاءِ وَالْمُنكَرِ} [العنكبوت: 45]، والزكاة شُرعت للتزكية والتكافل: {خُذْ مِنْ أَمْوَالِهِمْ صَدَقَةً تُطَهِّرُهُمْ وَتُزَكِّيهِم بِهَا} [التوبة: 103].</w:t>
      </w:r>
    </w:p>
    <w:p w14:paraId="7C337CF4" w14:textId="77777777" w:rsidR="00146609" w:rsidRPr="006C7D2B" w:rsidRDefault="00146609" w:rsidP="00515BD4">
      <w:pPr>
        <w:spacing w:after="0" w:line="360" w:lineRule="auto"/>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2. الشمولية والعموم </w:t>
      </w:r>
    </w:p>
    <w:p w14:paraId="5E4D8769"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    تتجاوز المنظومة الأخلاقية في الإسلام حدود الانتماء الديني أو العرقي؛ فهي تُنظّم علاقة المسلم بالبشر </w:t>
      </w:r>
      <w:proofErr w:type="gramStart"/>
      <w:r w:rsidRPr="006C7D2B">
        <w:rPr>
          <w:rFonts w:asciiTheme="majorBidi" w:eastAsia="Times New Roman" w:hAnsiTheme="majorBidi" w:cstheme="majorBidi"/>
          <w:b/>
          <w:bCs/>
          <w:kern w:val="0"/>
          <w:sz w:val="24"/>
          <w:szCs w:val="24"/>
          <w:rtl/>
          <w14:ligatures w14:val="none"/>
        </w:rPr>
        <w:t xml:space="preserve">كافة،   </w:t>
      </w:r>
      <w:proofErr w:type="gramEnd"/>
      <w:r w:rsidRPr="006C7D2B">
        <w:rPr>
          <w:rFonts w:asciiTheme="majorBidi" w:eastAsia="Times New Roman" w:hAnsiTheme="majorBidi" w:cstheme="majorBidi"/>
          <w:b/>
          <w:bCs/>
          <w:kern w:val="0"/>
          <w:sz w:val="24"/>
          <w:szCs w:val="24"/>
          <w:rtl/>
          <w14:ligatures w14:val="none"/>
        </w:rPr>
        <w:t xml:space="preserve">      بل وتمتد لتشمل الإحسان إلى البيئة والحيوان.</w:t>
      </w:r>
    </w:p>
    <w:p w14:paraId="5F50C133" w14:textId="77777777" w:rsidR="00146609" w:rsidRPr="006C7D2B" w:rsidRDefault="00146609" w:rsidP="00515BD4">
      <w:pPr>
        <w:numPr>
          <w:ilvl w:val="0"/>
          <w:numId w:val="16"/>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مع المخالفين في الدين: {وَلَا يَجْرِمَنَّكُمْ شَنَآنُ قَوْمٍ عَلَىٰ أَلَّا تَعْدِلُوا ۚ اعْدِلُوا هُوَ أَقْرَبُ لِلتَّقْوَىٰ} [المائدة: 8].</w:t>
      </w:r>
    </w:p>
    <w:p w14:paraId="3810BD9C" w14:textId="77777777" w:rsidR="00146609" w:rsidRPr="006C7D2B" w:rsidRDefault="00146609" w:rsidP="00515BD4">
      <w:pPr>
        <w:numPr>
          <w:ilvl w:val="0"/>
          <w:numId w:val="16"/>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مع الكائنات الحية: كما في الحديث النبوي: «فِي كُلِّ كَبِدٍ رَطْبَةٍ أَجْرٌ» ابن قيم الجوزية، محمد بن أبي بكر    </w:t>
      </w:r>
      <w:proofErr w:type="gramStart"/>
      <w:r w:rsidRPr="006C7D2B">
        <w:rPr>
          <w:rFonts w:asciiTheme="majorBidi" w:eastAsia="Times New Roman" w:hAnsiTheme="majorBidi" w:cstheme="majorBidi"/>
          <w:b/>
          <w:bCs/>
          <w:kern w:val="0"/>
          <w:sz w:val="24"/>
          <w:szCs w:val="24"/>
          <w:rtl/>
          <w14:ligatures w14:val="none"/>
        </w:rPr>
        <w:t xml:space="preserve">   (</w:t>
      </w:r>
      <w:proofErr w:type="gramEnd"/>
      <w:r w:rsidRPr="006C7D2B">
        <w:rPr>
          <w:rFonts w:asciiTheme="majorBidi" w:eastAsia="Times New Roman" w:hAnsiTheme="majorBidi" w:cstheme="majorBidi"/>
          <w:b/>
          <w:bCs/>
          <w:kern w:val="0"/>
          <w:sz w:val="24"/>
          <w:szCs w:val="24"/>
          <w:rtl/>
          <w14:ligatures w14:val="none"/>
        </w:rPr>
        <w:t xml:space="preserve"> ت 751هـ). مدارج السالكين بين منازل إياك نعبد وإياك نستعين. تحقيق: محمد الفقي، بيروت: دار الكتاب العربي.</w:t>
      </w:r>
    </w:p>
    <w:p w14:paraId="7546DBB7" w14:textId="77777777" w:rsidR="00146609" w:rsidRPr="006C7D2B" w:rsidRDefault="00146609" w:rsidP="00515BD4">
      <w:pPr>
        <w:spacing w:after="0" w:line="360" w:lineRule="auto"/>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3. الثبات والاستقرار </w:t>
      </w:r>
    </w:p>
    <w:p w14:paraId="3A67F7B6" w14:textId="77777777" w:rsidR="00146609" w:rsidRPr="006C7D2B" w:rsidRDefault="00146609" w:rsidP="00515BD4">
      <w:pPr>
        <w:spacing w:after="0" w:line="360" w:lineRule="auto"/>
        <w:ind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تتميز القيم الإسلامية الكبرى (كالعدل، والصدق، والأمانة، وحفظ العهود) بالثبات؛ كونها تنبثق من وحي رباني لا يتأثر بالنسبية الثقافية، أو التبدلات الزمانية والمكانية، أو المصلحة النفعية (البراغماتية) التي قد تُشرعن الوسائل غير الأخلاقية للوصول للغايات. </w:t>
      </w:r>
    </w:p>
    <w:p w14:paraId="4196E140"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4. التوازن بين المثالية والواقعية</w:t>
      </w:r>
    </w:p>
    <w:p w14:paraId="544C2FD0"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يُحلّق الإسلام بالإنسان في آفاق التسامي الأخلاقي والمثالية عبر الحث على "مقام الإحسان" والعفو عند المقدرة والإيثار، إلا أنه في ذات الوقت يراعي الضعف البشري والواقعية النفسية؛ فيُشرع العدل والقصاص، ويفتح باب الإنابة والتوبة لمعالجة الانكسار الأخلاقي: {وَالَّذِينَ إِذَا فَعَلُوا فَاحِشَةً أَوْ ظَلَمُوا أَنفُسَهُمْ ذَكَرُوا اللَّهَ فَاسْتَغْفَرُوا لِذُنُوبِهِمْ} [آل عمران: 135].</w:t>
      </w:r>
    </w:p>
    <w:p w14:paraId="09D3170E" w14:textId="77777777" w:rsidR="00146609" w:rsidRPr="006C7D2B" w:rsidRDefault="00146609" w:rsidP="00515BD4">
      <w:pPr>
        <w:spacing w:after="0" w:line="360" w:lineRule="auto"/>
        <w:outlineLvl w:val="1"/>
        <w:rPr>
          <w:rFonts w:asciiTheme="majorBidi" w:eastAsia="Times New Roman" w:hAnsiTheme="majorBidi" w:cstheme="majorBidi"/>
          <w:b/>
          <w:bCs/>
          <w:kern w:val="0"/>
          <w:sz w:val="24"/>
          <w:szCs w:val="24"/>
          <w:u w:val="single"/>
          <w:rtl/>
          <w14:ligatures w14:val="none"/>
        </w:rPr>
      </w:pPr>
      <w:r w:rsidRPr="006C7D2B">
        <w:rPr>
          <w:rFonts w:asciiTheme="majorBidi" w:eastAsia="Times New Roman" w:hAnsiTheme="majorBidi" w:cstheme="majorBidi"/>
          <w:b/>
          <w:bCs/>
          <w:kern w:val="0"/>
          <w:sz w:val="24"/>
          <w:szCs w:val="24"/>
          <w:u w:val="single"/>
          <w:rtl/>
          <w14:ligatures w14:val="none"/>
        </w:rPr>
        <w:t xml:space="preserve">رابعاً: مستويات البناء الأخلاقي </w:t>
      </w:r>
    </w:p>
    <w:p w14:paraId="02283B6C"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تتدرج المنظومة الأخلاقية في الإسلام عبر مستويات مترابطة تبدأ من الفرد وتتسع لتشمل الجماعة الإنسانية:</w:t>
      </w:r>
      <w:r w:rsidRPr="006C7D2B">
        <w:rPr>
          <w:rFonts w:asciiTheme="majorBidi" w:eastAsia="Times New Roman" w:hAnsiTheme="majorBidi" w:cstheme="majorBidi"/>
          <w:b/>
          <w:bCs/>
          <w:kern w:val="0"/>
          <w:sz w:val="24"/>
          <w:szCs w:val="24"/>
          <w14:ligatures w14:val="none"/>
        </w:rPr>
        <w:t xml:space="preserve">   </w:t>
      </w:r>
    </w:p>
    <w:p w14:paraId="5C7C4EB6" w14:textId="77777777" w:rsidR="00146609" w:rsidRPr="006C7D2B" w:rsidRDefault="00146609" w:rsidP="00515BD4">
      <w:pPr>
        <w:spacing w:after="0" w:line="360" w:lineRule="auto"/>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1. القيم الفردية (التقوى-الصدق – الإخلاص – الأمانة – الإتقان - الايجابية)</w:t>
      </w:r>
    </w:p>
    <w:p w14:paraId="27E489F7"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تستهدف صياغة "الضمير الحي" داخل الذات الإنسانية من خلال غرس مجموعة </w:t>
      </w:r>
      <w:proofErr w:type="gramStart"/>
      <w:r w:rsidRPr="006C7D2B">
        <w:rPr>
          <w:rFonts w:asciiTheme="majorBidi" w:eastAsia="Times New Roman" w:hAnsiTheme="majorBidi" w:cstheme="majorBidi"/>
          <w:b/>
          <w:bCs/>
          <w:kern w:val="0"/>
          <w:sz w:val="24"/>
          <w:szCs w:val="24"/>
          <w:rtl/>
          <w14:ligatures w14:val="none"/>
        </w:rPr>
        <w:t>قيم ؛</w:t>
      </w:r>
      <w:proofErr w:type="gramEnd"/>
      <w:r w:rsidRPr="006C7D2B">
        <w:rPr>
          <w:rFonts w:asciiTheme="majorBidi" w:eastAsia="Times New Roman" w:hAnsiTheme="majorBidi" w:cstheme="majorBidi"/>
          <w:b/>
          <w:bCs/>
          <w:kern w:val="0"/>
          <w:sz w:val="24"/>
          <w:szCs w:val="24"/>
          <w:rtl/>
          <w14:ligatures w14:val="none"/>
        </w:rPr>
        <w:t xml:space="preserve"> لتصبح القيمة وازعاً داخلياً لا خارجياً. ومن أهم ركائزها:</w:t>
      </w:r>
    </w:p>
    <w:p w14:paraId="058D9E27" w14:textId="77777777" w:rsidR="00146609" w:rsidRPr="006C7D2B" w:rsidRDefault="00146609" w:rsidP="00515BD4">
      <w:pPr>
        <w:numPr>
          <w:ilvl w:val="0"/>
          <w:numId w:val="33"/>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u w:val="single"/>
          <w:rtl/>
          <w14:ligatures w14:val="none"/>
        </w:rPr>
        <w:t>التقوى:</w:t>
      </w:r>
      <w:r w:rsidRPr="006C7D2B">
        <w:rPr>
          <w:rFonts w:asciiTheme="majorBidi" w:eastAsia="Times New Roman" w:hAnsiTheme="majorBidi" w:cstheme="majorBidi"/>
          <w:b/>
          <w:bCs/>
          <w:kern w:val="0"/>
          <w:sz w:val="24"/>
          <w:szCs w:val="24"/>
          <w:rtl/>
          <w14:ligatures w14:val="none"/>
        </w:rPr>
        <w:t xml:space="preserve"> وهي الضابط الأعلى الذي يحجز النفس عن الهوى. </w:t>
      </w:r>
    </w:p>
    <w:p w14:paraId="24F8F458" w14:textId="562E4418" w:rsidR="00146609" w:rsidRPr="006C7D2B" w:rsidRDefault="00146609" w:rsidP="00515BD4">
      <w:pPr>
        <w:spacing w:after="0" w:line="360" w:lineRule="auto"/>
        <w:ind w:left="360"/>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4"/>
          <w:szCs w:val="24"/>
          <w:rtl/>
          <w14:ligatures w14:val="none"/>
        </w:rPr>
        <w:t>الأمر بالتقوى قال تعالى</w:t>
      </w:r>
      <w:r w:rsidRPr="006C7D2B">
        <w:rPr>
          <w:rFonts w:asciiTheme="majorBidi" w:eastAsia="Times New Roman" w:hAnsiTheme="majorBidi" w:cstheme="majorBidi"/>
          <w:b/>
          <w:bCs/>
          <w:kern w:val="0"/>
          <w:sz w:val="24"/>
          <w:szCs w:val="24"/>
          <w14:ligatures w14:val="none"/>
        </w:rPr>
        <w:t>:</w:t>
      </w:r>
      <w:r w:rsidRPr="006C7D2B">
        <w:rPr>
          <w:rFonts w:asciiTheme="majorBidi" w:eastAsia="Times New Roman" w:hAnsiTheme="majorBidi" w:cstheme="majorBidi"/>
          <w:b/>
          <w:bCs/>
          <w:kern w:val="0"/>
          <w:sz w:val="24"/>
          <w:szCs w:val="24"/>
          <w:rtl/>
          <w14:ligatures w14:val="none"/>
        </w:rPr>
        <w:t xml:space="preserve"> ﴿يَا أَيُّهَا الَّذِينَ آمَنُوا اتَّقُوا اللَّهَ حَقَّ تُقَاتِهِ وَلَا تَمُوتُنَّ إِلَّا وَأَنْتُمْ مُسْلِمُونَ﴾ (آل عمران: 102)</w:t>
      </w:r>
    </w:p>
    <w:p w14:paraId="7DC293F4" w14:textId="77777777" w:rsidR="00146609" w:rsidRPr="006C7D2B" w:rsidRDefault="00146609" w:rsidP="00515BD4">
      <w:pPr>
        <w:spacing w:after="0" w:line="360" w:lineRule="auto"/>
        <w:ind w:left="720"/>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وجه الدلالة</w:t>
      </w: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4"/>
          <w:szCs w:val="24"/>
          <w:rtl/>
          <w14:ligatures w14:val="none"/>
        </w:rPr>
        <w:t>أمر الله المؤمنين بالتقوى، مما يدل على أنها أصل من أصول السلوك الإيماني والأخلاقي</w:t>
      </w:r>
      <w:r w:rsidRPr="006C7D2B">
        <w:rPr>
          <w:rFonts w:asciiTheme="majorBidi" w:eastAsia="Times New Roman" w:hAnsiTheme="majorBidi" w:cstheme="majorBidi"/>
          <w:b/>
          <w:bCs/>
          <w:kern w:val="0"/>
          <w:sz w:val="24"/>
          <w:szCs w:val="24"/>
          <w14:ligatures w14:val="none"/>
        </w:rPr>
        <w:t>.</w:t>
      </w:r>
    </w:p>
    <w:p w14:paraId="2CB2FC7D" w14:textId="4D519C2C"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التقوى سبب للفلاح ﴿وَاتَّقُوا اللَّهَ لَعَلَّكُمْ تُفْلِحُونَ</w:t>
      </w:r>
      <w:proofErr w:type="gramStart"/>
      <w:r w:rsidRPr="006C7D2B">
        <w:rPr>
          <w:rFonts w:asciiTheme="majorBidi" w:eastAsia="Times New Roman" w:hAnsiTheme="majorBidi" w:cstheme="majorBidi"/>
          <w:b/>
          <w:bCs/>
          <w:kern w:val="0"/>
          <w:sz w:val="24"/>
          <w:szCs w:val="24"/>
          <w:rtl/>
          <w14:ligatures w14:val="none"/>
        </w:rPr>
        <w:t xml:space="preserve">﴾ </w:t>
      </w:r>
      <w:r w:rsidRPr="006C7D2B">
        <w:rPr>
          <w:rFonts w:asciiTheme="majorBidi" w:eastAsia="Times New Roman" w:hAnsiTheme="majorBidi" w:cstheme="majorBidi"/>
          <w:b/>
          <w:bCs/>
          <w:kern w:val="0"/>
          <w:sz w:val="24"/>
          <w:szCs w:val="24"/>
          <w14:ligatures w14:val="none"/>
        </w:rPr>
        <w:t>)</w:t>
      </w:r>
      <w:r w:rsidRPr="006C7D2B">
        <w:rPr>
          <w:rFonts w:asciiTheme="majorBidi" w:eastAsia="Times New Roman" w:hAnsiTheme="majorBidi" w:cstheme="majorBidi"/>
          <w:b/>
          <w:bCs/>
          <w:kern w:val="0"/>
          <w:sz w:val="24"/>
          <w:szCs w:val="24"/>
          <w:rtl/>
          <w14:ligatures w14:val="none"/>
        </w:rPr>
        <w:t>آل</w:t>
      </w:r>
      <w:proofErr w:type="gramEnd"/>
      <w:r w:rsidRPr="006C7D2B">
        <w:rPr>
          <w:rFonts w:asciiTheme="majorBidi" w:eastAsia="Times New Roman" w:hAnsiTheme="majorBidi" w:cstheme="majorBidi"/>
          <w:b/>
          <w:bCs/>
          <w:kern w:val="0"/>
          <w:sz w:val="24"/>
          <w:szCs w:val="24"/>
          <w:rtl/>
          <w14:ligatures w14:val="none"/>
        </w:rPr>
        <w:t xml:space="preserve"> عمران: 200)</w:t>
      </w:r>
    </w:p>
    <w:p w14:paraId="698D2332" w14:textId="77777777" w:rsidR="00146609" w:rsidRPr="006C7D2B" w:rsidRDefault="00146609" w:rsidP="00515BD4">
      <w:pPr>
        <w:spacing w:after="0" w:line="360" w:lineRule="auto"/>
        <w:ind w:left="720"/>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lastRenderedPageBreak/>
        <w:t>وجه الدلالة</w:t>
      </w: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4"/>
          <w:szCs w:val="24"/>
          <w:rtl/>
          <w14:ligatures w14:val="none"/>
        </w:rPr>
        <w:t>ربط الله الفلاح في الدنيا والآخرة بالتقوى</w:t>
      </w:r>
      <w:r w:rsidRPr="006C7D2B">
        <w:rPr>
          <w:rFonts w:asciiTheme="majorBidi" w:eastAsia="Times New Roman" w:hAnsiTheme="majorBidi" w:cstheme="majorBidi"/>
          <w:b/>
          <w:bCs/>
          <w:kern w:val="0"/>
          <w:sz w:val="24"/>
          <w:szCs w:val="24"/>
          <w14:ligatures w14:val="none"/>
        </w:rPr>
        <w:t>.</w:t>
      </w:r>
    </w:p>
    <w:p w14:paraId="668C228F" w14:textId="77777777" w:rsidR="00146609" w:rsidRPr="006C7D2B" w:rsidRDefault="00146609" w:rsidP="00515BD4">
      <w:pPr>
        <w:numPr>
          <w:ilvl w:val="0"/>
          <w:numId w:val="30"/>
        </w:numPr>
        <w:spacing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عن أبو ذر الغفاري رضي الله عنه قال: قال محمد بن عبد الله: اتَّقِ اللهَ حيثما كنت، وأتبعِ السيئةَ الحسنةَ تمحُها، وخالقِ الناسَ بخُلُقٍ حسن</w:t>
      </w:r>
      <w:r w:rsidRPr="006C7D2B">
        <w:rPr>
          <w:rFonts w:asciiTheme="majorBidi" w:eastAsia="Times New Roman" w:hAnsiTheme="majorBidi" w:cstheme="majorBidi"/>
          <w:b/>
          <w:bCs/>
          <w:kern w:val="0"/>
          <w:sz w:val="24"/>
          <w:szCs w:val="24"/>
          <w14:ligatures w14:val="none"/>
        </w:rPr>
        <w:t>.»</w:t>
      </w:r>
      <w:r w:rsidRPr="006C7D2B">
        <w:rPr>
          <w:rFonts w:asciiTheme="majorBidi" w:eastAsia="Times New Roman" w:hAnsiTheme="majorBidi" w:cstheme="majorBidi"/>
          <w:b/>
          <w:bCs/>
          <w:kern w:val="0"/>
          <w:sz w:val="24"/>
          <w:szCs w:val="24"/>
          <w:rtl/>
          <w14:ligatures w14:val="none"/>
        </w:rPr>
        <w:t xml:space="preserve"> رواه سنن الترمذي، وقال: حديث حسن صحيح</w:t>
      </w:r>
      <w:r w:rsidRPr="006C7D2B">
        <w:rPr>
          <w:rFonts w:asciiTheme="majorBidi" w:eastAsia="Times New Roman" w:hAnsiTheme="majorBidi" w:cstheme="majorBidi"/>
          <w:b/>
          <w:bCs/>
          <w:kern w:val="0"/>
          <w:sz w:val="24"/>
          <w:szCs w:val="24"/>
          <w14:ligatures w14:val="none"/>
        </w:rPr>
        <w:t>.</w:t>
      </w:r>
    </w:p>
    <w:p w14:paraId="2916A948" w14:textId="77777777" w:rsidR="00146609" w:rsidRPr="006C7D2B" w:rsidRDefault="00146609" w:rsidP="00515BD4">
      <w:pPr>
        <w:spacing w:line="360" w:lineRule="auto"/>
        <w:ind w:left="720"/>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وجه الدلالة</w:t>
      </w: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4"/>
          <w:szCs w:val="24"/>
          <w:rtl/>
          <w14:ligatures w14:val="none"/>
        </w:rPr>
        <w:t>جعل النبي ﷺ التقوى أساسًا للسلوك مع الله، ثم ربطها بحسن الخلق في التعامل مع الناس</w:t>
      </w:r>
      <w:r w:rsidRPr="006C7D2B">
        <w:rPr>
          <w:rFonts w:asciiTheme="majorBidi" w:eastAsia="Times New Roman" w:hAnsiTheme="majorBidi" w:cstheme="majorBidi"/>
          <w:b/>
          <w:bCs/>
          <w:kern w:val="0"/>
          <w:sz w:val="24"/>
          <w:szCs w:val="24"/>
          <w14:ligatures w14:val="none"/>
        </w:rPr>
        <w:t>.</w:t>
      </w:r>
    </w:p>
    <w:p w14:paraId="6569071F"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مناسبة التقوى لبيئة العمل</w:t>
      </w:r>
    </w:p>
    <w:p w14:paraId="0943138C"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في سياق المؤسسات المعاصرة، تؤدي التقوى إلى</w:t>
      </w:r>
      <w:r w:rsidRPr="006C7D2B">
        <w:rPr>
          <w:rFonts w:asciiTheme="majorBidi" w:eastAsia="Times New Roman" w:hAnsiTheme="majorBidi" w:cstheme="majorBidi"/>
          <w:b/>
          <w:bCs/>
          <w:kern w:val="0"/>
          <w:sz w:val="24"/>
          <w:szCs w:val="24"/>
          <w14:ligatures w14:val="none"/>
        </w:rPr>
        <w:t>:</w:t>
      </w:r>
    </w:p>
    <w:p w14:paraId="6D5188D2"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تعزيز الأمانة والنزاهة</w:t>
      </w:r>
      <w:r w:rsidRPr="006C7D2B">
        <w:rPr>
          <w:rFonts w:asciiTheme="majorBidi" w:eastAsia="Times New Roman" w:hAnsiTheme="majorBidi" w:cstheme="majorBidi"/>
          <w:b/>
          <w:bCs/>
          <w:kern w:val="0"/>
          <w:sz w:val="24"/>
          <w:szCs w:val="24"/>
          <w14:ligatures w14:val="none"/>
        </w:rPr>
        <w:t>.</w:t>
      </w:r>
    </w:p>
    <w:p w14:paraId="6BFACB82"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رفع مستوى الإتقان في أداء العمل</w:t>
      </w:r>
      <w:r w:rsidRPr="006C7D2B">
        <w:rPr>
          <w:rFonts w:asciiTheme="majorBidi" w:eastAsia="Times New Roman" w:hAnsiTheme="majorBidi" w:cstheme="majorBidi"/>
          <w:b/>
          <w:bCs/>
          <w:kern w:val="0"/>
          <w:sz w:val="24"/>
          <w:szCs w:val="24"/>
          <w14:ligatures w14:val="none"/>
        </w:rPr>
        <w:t>.</w:t>
      </w:r>
    </w:p>
    <w:p w14:paraId="0F5E37BC"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الحد من الفساد الإداري والمالي</w:t>
      </w:r>
      <w:r w:rsidRPr="006C7D2B">
        <w:rPr>
          <w:rFonts w:asciiTheme="majorBidi" w:eastAsia="Times New Roman" w:hAnsiTheme="majorBidi" w:cstheme="majorBidi"/>
          <w:b/>
          <w:bCs/>
          <w:kern w:val="0"/>
          <w:sz w:val="24"/>
          <w:szCs w:val="24"/>
          <w14:ligatures w14:val="none"/>
        </w:rPr>
        <w:t>.</w:t>
      </w:r>
    </w:p>
    <w:p w14:paraId="2C8CE45D"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ترسيخ العدل والشفافية</w:t>
      </w:r>
      <w:r w:rsidRPr="006C7D2B">
        <w:rPr>
          <w:rFonts w:asciiTheme="majorBidi" w:eastAsia="Times New Roman" w:hAnsiTheme="majorBidi" w:cstheme="majorBidi"/>
          <w:b/>
          <w:bCs/>
          <w:kern w:val="0"/>
          <w:sz w:val="24"/>
          <w:szCs w:val="24"/>
          <w14:ligatures w14:val="none"/>
        </w:rPr>
        <w:t>.</w:t>
      </w:r>
    </w:p>
    <w:p w14:paraId="34219F0D" w14:textId="77777777"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تقوية الشعور بالمسؤولية حتى في غياب الرقابة</w:t>
      </w:r>
      <w:r w:rsidRPr="006C7D2B">
        <w:rPr>
          <w:rFonts w:asciiTheme="majorBidi" w:eastAsia="Times New Roman" w:hAnsiTheme="majorBidi" w:cstheme="majorBidi"/>
          <w:b/>
          <w:bCs/>
          <w:kern w:val="0"/>
          <w:sz w:val="24"/>
          <w:szCs w:val="24"/>
          <w14:ligatures w14:val="none"/>
        </w:rPr>
        <w:t>.</w:t>
      </w:r>
    </w:p>
    <w:p w14:paraId="08DF7258" w14:textId="4C3DF7FF" w:rsidR="00146609" w:rsidRPr="006C7D2B" w:rsidRDefault="00146609" w:rsidP="00515BD4">
      <w:pPr>
        <w:numPr>
          <w:ilvl w:val="0"/>
          <w:numId w:val="30"/>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 xml:space="preserve">وهذا يجعل التقوى قيمة أساسية تسهم في تحسين بيئة العمل المؤسسي وتحقيق الثقة والالتزام بين العاملين، وهو ما يتوافق مع موضوع </w:t>
      </w:r>
      <w:r w:rsidR="00623293">
        <w:rPr>
          <w:rFonts w:asciiTheme="majorBidi" w:eastAsia="Times New Roman" w:hAnsiTheme="majorBidi" w:cstheme="majorBidi" w:hint="cs"/>
          <w:b/>
          <w:bCs/>
          <w:kern w:val="0"/>
          <w:sz w:val="24"/>
          <w:szCs w:val="24"/>
          <w:rtl/>
          <w14:ligatures w14:val="none"/>
        </w:rPr>
        <w:t>الدراسة الحالية</w:t>
      </w:r>
      <w:r w:rsidRPr="006C7D2B">
        <w:rPr>
          <w:rFonts w:asciiTheme="majorBidi" w:eastAsia="Times New Roman" w:hAnsiTheme="majorBidi" w:cstheme="majorBidi"/>
          <w:b/>
          <w:bCs/>
          <w:kern w:val="0"/>
          <w:sz w:val="24"/>
          <w:szCs w:val="24"/>
          <w14:ligatures w14:val="none"/>
        </w:rPr>
        <w:t>.</w:t>
      </w:r>
    </w:p>
    <w:p w14:paraId="7F324B6B" w14:textId="77777777" w:rsidR="00146609" w:rsidRPr="006C7D2B" w:rsidRDefault="00146609" w:rsidP="00515BD4">
      <w:pPr>
        <w:numPr>
          <w:ilvl w:val="0"/>
          <w:numId w:val="32"/>
        </w:numPr>
        <w:spacing w:after="0" w:line="360" w:lineRule="auto"/>
        <w:contextualSpacing/>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المراقبة الذاتية:</w:t>
      </w:r>
      <w:r w:rsidRPr="006C7D2B">
        <w:rPr>
          <w:rFonts w:asciiTheme="majorBidi" w:eastAsia="Times New Roman" w:hAnsiTheme="majorBidi" w:cstheme="majorBidi"/>
          <w:b/>
          <w:bCs/>
          <w:kern w:val="0"/>
          <w:sz w:val="24"/>
          <w:szCs w:val="24"/>
          <w:rtl/>
          <w14:ligatures w14:val="none"/>
        </w:rPr>
        <w:t xml:space="preserve"> هو المحرك الداخلي الأول للسلوك؛ حيث يوقن الإنسان بأن الله مطلع على ظاهره وباطنه، مما يدفع للمسارعة في الخيرات والابتعاد عن المخالفات دون الحاجة لرقيب بَشري.</w:t>
      </w:r>
    </w:p>
    <w:p w14:paraId="47844394" w14:textId="72A455BE" w:rsidR="00146609" w:rsidRPr="006C7D2B" w:rsidRDefault="00146609" w:rsidP="00515BD4">
      <w:pPr>
        <w:numPr>
          <w:ilvl w:val="0"/>
          <w:numId w:val="12"/>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الدليل من القرآن: {إِنَّ اللَّهَ كَانَ عَلَيْكُمْ رَقِيبًا} [النساء 1].</w:t>
      </w:r>
    </w:p>
    <w:p w14:paraId="38215A69" w14:textId="77777777" w:rsidR="00146609" w:rsidRPr="006C7D2B" w:rsidRDefault="00146609" w:rsidP="00515BD4">
      <w:pPr>
        <w:numPr>
          <w:ilvl w:val="0"/>
          <w:numId w:val="12"/>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الدليل من السنة: قوله صلى الله عليه وسلم في حديث جبريل المشهور لمّا سأله عن الإحسان: «أَنْ تَعْبُدَ اللَّهَ كَأَنَّكَ تَرَاهُ، فَإِنْ لَمْ تَكُنْ تَرَاهُ فَإِنَّهُ يَرَاكَ» [صحيح البخاري].</w:t>
      </w:r>
    </w:p>
    <w:p w14:paraId="72963938" w14:textId="77777777" w:rsidR="00146609" w:rsidRPr="006C7D2B" w:rsidRDefault="00146609" w:rsidP="00515BD4">
      <w:pPr>
        <w:numPr>
          <w:ilvl w:val="0"/>
          <w:numId w:val="32"/>
        </w:numPr>
        <w:spacing w:after="0" w:line="360" w:lineRule="auto"/>
        <w:contextualSpacing/>
        <w:outlineLvl w:val="2"/>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الأمانة:</w:t>
      </w:r>
      <w:r w:rsidRPr="006C7D2B">
        <w:rPr>
          <w:rFonts w:asciiTheme="majorBidi" w:eastAsia="Times New Roman" w:hAnsiTheme="majorBidi" w:cstheme="majorBidi"/>
          <w:b/>
          <w:bCs/>
          <w:kern w:val="0"/>
          <w:sz w:val="24"/>
          <w:szCs w:val="24"/>
          <w:rtl/>
          <w14:ligatures w14:val="none"/>
        </w:rPr>
        <w:t xml:space="preserve"> ينظر الإسلام إلى سلوك الإنسان وعمله وحواسه وكلامه باعتبارها "أمانة" سيُسأل عنها، وينبثق من هذا المبدأ إتقان العمل وحفظ الحقوق.</w:t>
      </w:r>
    </w:p>
    <w:p w14:paraId="081E19B3" w14:textId="77777777" w:rsidR="00146609" w:rsidRPr="006C7D2B" w:rsidRDefault="00146609" w:rsidP="00515BD4">
      <w:pPr>
        <w:numPr>
          <w:ilvl w:val="0"/>
          <w:numId w:val="12"/>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الدليل من القرآن: {إِنَّ السَّمْعَ وَالْبَصَرَ وَالْفُؤَادَ كُلُّ أُولَٰئِكَ كَانَ عَنْهُ مَسْئُولًا} [الإسراء: 36].</w:t>
      </w:r>
    </w:p>
    <w:p w14:paraId="05CCA15A" w14:textId="77777777" w:rsidR="00146609" w:rsidRPr="006C7D2B" w:rsidRDefault="00146609" w:rsidP="00515BD4">
      <w:pPr>
        <w:numPr>
          <w:ilvl w:val="0"/>
          <w:numId w:val="12"/>
        </w:num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الدليل من السنة: قوله صلى الله عليه وسلم: «كُلُّكُمْ رَاعٍ وَكُلُّكُمْ مَسْئُولٌ عَنْ رَعِيَّتِهِ» [متفق عليه].</w:t>
      </w:r>
    </w:p>
    <w:p w14:paraId="1656AB73"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2. القيم المؤسسية (العدالة – الشورى والمؤسسية – الاتقان والجودة – المسؤولية والمساءلة -التعاون والعمل الجماعي)</w:t>
      </w:r>
    </w:p>
    <w:p w14:paraId="15FC25A2"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ab/>
        <w:t>تُعني بحفظ وتوجيه السلوك التنظيمي داخل المنظمة وتحدد كيفية اتخاذ القرارات والتعامل بين الموظفين ومع المستفيدين وأصحاب المصالح.</w:t>
      </w:r>
    </w:p>
    <w:p w14:paraId="053C7CF0"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u w:val="single"/>
          <w:rtl/>
          <w14:ligatures w14:val="none"/>
        </w:rPr>
        <w:t>العدل:</w:t>
      </w:r>
      <w:r w:rsidRPr="006C7D2B">
        <w:rPr>
          <w:rFonts w:asciiTheme="majorBidi" w:eastAsia="Times New Roman" w:hAnsiTheme="majorBidi" w:cstheme="majorBidi"/>
          <w:b/>
          <w:bCs/>
          <w:kern w:val="0"/>
          <w:sz w:val="24"/>
          <w:szCs w:val="24"/>
          <w:rtl/>
          <w14:ligatures w14:val="none"/>
        </w:rPr>
        <w:t xml:space="preserve"> قال تعالى (إِنَّ اللَّهَ يَأْمُرُ بِالْعَدْلِ وَالْإِحْسَانِ﴾ سور النحل: 90.</w:t>
      </w:r>
    </w:p>
    <w:p w14:paraId="7C91C8CB" w14:textId="407D5867" w:rsidR="00146609" w:rsidRPr="006C7D2B" w:rsidRDefault="00146609" w:rsidP="00515BD4">
      <w:pPr>
        <w:spacing w:after="0"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وقال تعالى: ﴿وَإِذَا حَكَمْتُمْ بَيْنَ النَّاسِ أَنْ تَحْكُمُوا بِالْعَدْلِ﴾ </w:t>
      </w:r>
      <w:r w:rsidR="0050630F">
        <w:rPr>
          <w:rFonts w:asciiTheme="majorBidi" w:eastAsia="Times New Roman" w:hAnsiTheme="majorBidi" w:cstheme="majorBidi" w:hint="cs"/>
          <w:b/>
          <w:bCs/>
          <w:kern w:val="0"/>
          <w:sz w:val="24"/>
          <w:szCs w:val="24"/>
          <w:rtl/>
          <w14:ligatures w14:val="none"/>
        </w:rPr>
        <w:t>{</w:t>
      </w:r>
      <w:r w:rsidRPr="006C7D2B">
        <w:rPr>
          <w:rFonts w:asciiTheme="majorBidi" w:eastAsia="Times New Roman" w:hAnsiTheme="majorBidi" w:cstheme="majorBidi"/>
          <w:b/>
          <w:bCs/>
          <w:kern w:val="0"/>
          <w:sz w:val="24"/>
          <w:szCs w:val="24"/>
          <w:rtl/>
          <w14:ligatures w14:val="none"/>
        </w:rPr>
        <w:t>النساء 58</w:t>
      </w:r>
      <w:r w:rsidR="0050630F">
        <w:rPr>
          <w:rFonts w:asciiTheme="majorBidi" w:eastAsia="Times New Roman" w:hAnsiTheme="majorBidi" w:cstheme="majorBidi" w:hint="cs"/>
          <w:b/>
          <w:bCs/>
          <w:kern w:val="0"/>
          <w:sz w:val="24"/>
          <w:szCs w:val="24"/>
          <w:rtl/>
          <w14:ligatures w14:val="none"/>
        </w:rPr>
        <w:t>}</w:t>
      </w:r>
    </w:p>
    <w:p w14:paraId="7FD10A21"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ab/>
      </w:r>
      <w:r w:rsidRPr="006C7D2B">
        <w:rPr>
          <w:rFonts w:asciiTheme="majorBidi" w:eastAsia="Times New Roman" w:hAnsiTheme="majorBidi" w:cstheme="majorBidi"/>
          <w:b/>
          <w:bCs/>
          <w:kern w:val="0"/>
          <w:sz w:val="24"/>
          <w:szCs w:val="24"/>
          <w:rtl/>
          <w14:ligatures w14:val="none"/>
        </w:rPr>
        <w:tab/>
        <w:t>وجه الاستدلال: العدل أساس القيادة والإدارة والتعامل بين العاملين.</w:t>
      </w:r>
    </w:p>
    <w:p w14:paraId="117E93E5"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الشورى والمؤسسية</w:t>
      </w:r>
      <w:r w:rsidRPr="006C7D2B">
        <w:rPr>
          <w:rFonts w:asciiTheme="majorBidi" w:eastAsia="Times New Roman" w:hAnsiTheme="majorBidi" w:cstheme="majorBidi"/>
          <w:b/>
          <w:bCs/>
          <w:kern w:val="0"/>
          <w:sz w:val="24"/>
          <w:szCs w:val="24"/>
          <w:rtl/>
          <w14:ligatures w14:val="none"/>
        </w:rPr>
        <w:t>: قال تعالى ﴿وَأَمْرُهُمْ شُورَى بَيْنَهُمْ﴾ سورة الشورى: 38.</w:t>
      </w:r>
    </w:p>
    <w:p w14:paraId="3FFC6E11"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وقال تعالى</w:t>
      </w:r>
      <w:proofErr w:type="gramStart"/>
      <w:r w:rsidRPr="006C7D2B">
        <w:rPr>
          <w:rFonts w:asciiTheme="majorBidi" w:eastAsia="Times New Roman" w:hAnsiTheme="majorBidi" w:cstheme="majorBidi"/>
          <w:b/>
          <w:bCs/>
          <w:kern w:val="0"/>
          <w:sz w:val="24"/>
          <w:szCs w:val="24"/>
          <w:rtl/>
          <w14:ligatures w14:val="none"/>
        </w:rPr>
        <w:t>:﴿</w:t>
      </w:r>
      <w:proofErr w:type="gramEnd"/>
      <w:r w:rsidRPr="006C7D2B">
        <w:rPr>
          <w:rFonts w:asciiTheme="majorBidi" w:eastAsia="Times New Roman" w:hAnsiTheme="majorBidi" w:cstheme="majorBidi"/>
          <w:b/>
          <w:bCs/>
          <w:kern w:val="0"/>
          <w:sz w:val="24"/>
          <w:szCs w:val="24"/>
          <w:rtl/>
          <w14:ligatures w14:val="none"/>
        </w:rPr>
        <w:t>وَشَاوِرْهُمْ فِي الْأَمْرِ﴾ سورة آل عمران: 159.</w:t>
      </w:r>
    </w:p>
    <w:p w14:paraId="52174CA7"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المشاركة في اتخاذ القرار من أهم مبادئ الإدارة الحديثة.</w:t>
      </w:r>
    </w:p>
    <w:p w14:paraId="75B3F46D" w14:textId="57F66EB3" w:rsidR="00146609" w:rsidRPr="005F1BE8" w:rsidRDefault="00146609" w:rsidP="005F1BE8">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 xml:space="preserve">الإتقان والجودة: </w:t>
      </w:r>
      <w:r w:rsidRPr="006C7D2B">
        <w:rPr>
          <w:rFonts w:asciiTheme="majorBidi" w:eastAsia="Times New Roman" w:hAnsiTheme="majorBidi" w:cstheme="majorBidi"/>
          <w:b/>
          <w:bCs/>
          <w:kern w:val="0"/>
          <w:sz w:val="24"/>
          <w:szCs w:val="24"/>
          <w:rtl/>
          <w14:ligatures w14:val="none"/>
        </w:rPr>
        <w:t>قال النبي ﷺ: «إِنَّ اللَّهَ يُحِبُّ إِذَا عَمِلَ أَحَدُكُمْ عَمَلًا أَنْ يُتْقِنَهُ».</w:t>
      </w:r>
    </w:p>
    <w:p w14:paraId="13B4EE1D" w14:textId="6F503F1E"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lastRenderedPageBreak/>
        <w:t>قول الله تعالى: ﴿صُنْعَ اللَّهِ الَّذِي أَتْقَنَ كُلَّ شَيْءٍ﴾ سورة النمل: 88.</w:t>
      </w:r>
    </w:p>
    <w:p w14:paraId="1F1F9366"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المسؤولية والمساءلة:</w:t>
      </w:r>
      <w:r w:rsidRPr="006C7D2B">
        <w:rPr>
          <w:rFonts w:asciiTheme="majorBidi" w:eastAsia="Times New Roman" w:hAnsiTheme="majorBidi" w:cstheme="majorBidi"/>
          <w:b/>
          <w:bCs/>
          <w:kern w:val="0"/>
          <w:sz w:val="24"/>
          <w:szCs w:val="24"/>
          <w:rtl/>
          <w14:ligatures w14:val="none"/>
        </w:rPr>
        <w:t xml:space="preserve"> قال النبي ﷺ: «كُلُّكُمْ رَاعٍ، وَكُلُّكُمْ مَسْؤُولٌ عَنْ رَعِيَّتِهِ». رواه محمد بن إسماعيل البخاري ومسلم بن الحجاج.</w:t>
      </w:r>
    </w:p>
    <w:p w14:paraId="196660C3"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يقرر الحديث مبدأ المسؤولية الإدارية والمحاسبة.</w:t>
      </w:r>
    </w:p>
    <w:p w14:paraId="079ACEDE"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التعاون والعمل الجماعي:</w:t>
      </w:r>
      <w:r w:rsidRPr="006C7D2B">
        <w:rPr>
          <w:rFonts w:asciiTheme="majorBidi" w:eastAsia="Times New Roman" w:hAnsiTheme="majorBidi" w:cstheme="majorBidi"/>
          <w:b/>
          <w:bCs/>
          <w:kern w:val="0"/>
          <w:sz w:val="24"/>
          <w:szCs w:val="24"/>
          <w:rtl/>
          <w14:ligatures w14:val="none"/>
        </w:rPr>
        <w:t xml:space="preserve"> قال تعالى: ﴿وَتَعَاوَنُوا عَلَى الْبِرِّ وَالتَّقْوَى﴾ سورة المائدة: 2.</w:t>
      </w:r>
    </w:p>
    <w:p w14:paraId="58FECCB3"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التعاون قيمة تنظيمية تسهم في نجاح فرق العمل وتحقيق أهداف المؤسسة.</w:t>
      </w:r>
    </w:p>
    <w:p w14:paraId="41FFD5C1"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3. القيم الاجتماعية (التكافل – المسؤولية الاجتماعية – </w:t>
      </w:r>
      <w:bookmarkStart w:id="3" w:name="_Hlk233747045"/>
      <w:r w:rsidRPr="006C7D2B">
        <w:rPr>
          <w:rFonts w:asciiTheme="majorBidi" w:eastAsia="Times New Roman" w:hAnsiTheme="majorBidi" w:cstheme="majorBidi"/>
          <w:b/>
          <w:bCs/>
          <w:kern w:val="0"/>
          <w:sz w:val="24"/>
          <w:szCs w:val="24"/>
          <w:rtl/>
          <w14:ligatures w14:val="none"/>
        </w:rPr>
        <w:t xml:space="preserve">المحافظة على الحقوق العامة </w:t>
      </w:r>
      <w:bookmarkEnd w:id="3"/>
      <w:r w:rsidRPr="006C7D2B">
        <w:rPr>
          <w:rFonts w:asciiTheme="majorBidi" w:eastAsia="Times New Roman" w:hAnsiTheme="majorBidi" w:cstheme="majorBidi"/>
          <w:b/>
          <w:bCs/>
          <w:kern w:val="0"/>
          <w:sz w:val="24"/>
          <w:szCs w:val="24"/>
          <w:rtl/>
          <w14:ligatures w14:val="none"/>
        </w:rPr>
        <w:t>– احترام القانون)</w:t>
      </w:r>
    </w:p>
    <w:p w14:paraId="0EB82814"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           تُعنى بحفظ النسيج الاجتماعي وتماسك الأمة عبر تشريعات أخلاقية ملزمة، وتتجلى في:</w:t>
      </w:r>
    </w:p>
    <w:p w14:paraId="49E64E5F"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التكافل المادي والمعنوي:</w:t>
      </w:r>
      <w:r w:rsidRPr="006C7D2B">
        <w:rPr>
          <w:rFonts w:asciiTheme="majorBidi" w:eastAsia="Times New Roman" w:hAnsiTheme="majorBidi" w:cstheme="majorBidi"/>
          <w:b/>
          <w:bCs/>
          <w:kern w:val="0"/>
          <w:sz w:val="24"/>
          <w:szCs w:val="24"/>
          <w:rtl/>
          <w14:ligatures w14:val="none"/>
        </w:rPr>
        <w:t xml:space="preserve"> لقوله صلى الله عليه وسلم: «مَثَلُ الْمُؤْمِنِينَ فِي تَوَادِّهِمْ وَتَرَاحُمِهِمْ وَتَعَاطُفِهِمْ مَثَلُ الْجَسَدِ» أخرجه مسلم، صحيح مسلم، كتاب الإيمان، باب شعب الإيمان، رقم الحديث (37).</w:t>
      </w:r>
    </w:p>
    <w:p w14:paraId="23597AD0" w14:textId="77777777" w:rsidR="00146609" w:rsidRPr="006C7D2B" w:rsidRDefault="00146609" w:rsidP="00515BD4">
      <w:pPr>
        <w:spacing w:after="0" w:line="360" w:lineRule="auto"/>
        <w:ind w:left="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ويندرج تحت ذلك إغاثة الملهوف وكفالة الأيتام وسد حاجة الفقراء.</w:t>
      </w:r>
      <w:r w:rsidRPr="006C7D2B">
        <w:rPr>
          <w:rFonts w:asciiTheme="majorBidi" w:eastAsia="Aptos" w:hAnsiTheme="majorBidi" w:cstheme="majorBidi"/>
          <w:b/>
          <w:bCs/>
          <w:sz w:val="24"/>
          <w:szCs w:val="24"/>
          <w:rtl/>
        </w:rPr>
        <w:t xml:space="preserve"> </w:t>
      </w:r>
      <w:r w:rsidRPr="006C7D2B">
        <w:rPr>
          <w:rFonts w:asciiTheme="majorBidi" w:eastAsia="Times New Roman" w:hAnsiTheme="majorBidi" w:cstheme="majorBidi"/>
          <w:b/>
          <w:bCs/>
          <w:kern w:val="0"/>
          <w:sz w:val="24"/>
          <w:szCs w:val="24"/>
          <w:rtl/>
          <w14:ligatures w14:val="none"/>
        </w:rPr>
        <w:t>لتكافل من المبادئ الأصيلة في الإسلام، وقد دل عليه القرآن الكريم والسنة النبوية في مواضع كثيرة، ومن أبرز الأدلة:</w:t>
      </w:r>
    </w:p>
    <w:p w14:paraId="3AC95168" w14:textId="77777777" w:rsidR="00146609" w:rsidRPr="006C7D2B" w:rsidRDefault="00146609" w:rsidP="00515BD4">
      <w:pPr>
        <w:numPr>
          <w:ilvl w:val="1"/>
          <w:numId w:val="14"/>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قول الله تعالى: ﴿وَتَعَاوَنُوا عَلَى الْبِرِّ وَالتَّقْوَى وَلَا تَعَاوَنُوا عَلَى الْإِثْمِ وَالْعُدْوَانِ﴾ سورة المائدة: 2.</w:t>
      </w:r>
    </w:p>
    <w:p w14:paraId="5844E66F" w14:textId="77777777" w:rsidR="00146609" w:rsidRPr="006C7D2B" w:rsidRDefault="00146609" w:rsidP="00515BD4">
      <w:pPr>
        <w:spacing w:after="0" w:line="360" w:lineRule="auto"/>
        <w:ind w:left="144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أمر الله تعالى بالتعاون على كل خير، والتكافل من أعظم صور التعاون بين أفراد المجتمع.</w:t>
      </w:r>
    </w:p>
    <w:p w14:paraId="6649207D" w14:textId="77777777" w:rsidR="00146609" w:rsidRPr="006C7D2B" w:rsidRDefault="00146609" w:rsidP="00515BD4">
      <w:pPr>
        <w:numPr>
          <w:ilvl w:val="1"/>
          <w:numId w:val="14"/>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قول الله تعالى: ﴿إِنَّمَا الْمُؤْمِنُونَ إِخْوَةٌ﴾ سورة الحجرات: 10.</w:t>
      </w:r>
    </w:p>
    <w:p w14:paraId="1E705865"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الأخوة الإيمانية تقتضي التراحم، والتعاون، والتكافل، ومساندة المسلم لأخيه.</w:t>
      </w:r>
    </w:p>
    <w:p w14:paraId="56FBCD44" w14:textId="77777777" w:rsidR="00146609" w:rsidRPr="006C7D2B" w:rsidRDefault="00146609" w:rsidP="00515BD4">
      <w:pPr>
        <w:spacing w:after="0" w:line="360" w:lineRule="auto"/>
        <w:ind w:left="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ab/>
        <w:t>وقول الله تعالى: ﴿وَيُؤْثِرُونَ عَلَى أَنْفُسِهِمْ وَلَوْ كَانَ بِهِمْ خَصَاصَةٌ﴾ سورة الحشر: 9.</w:t>
      </w:r>
    </w:p>
    <w:p w14:paraId="14FE9AD9"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مدح الله الأنصار لإيثارهم غيرهم، وهو أسمى صور التكافل الاجتماعي.</w:t>
      </w:r>
    </w:p>
    <w:p w14:paraId="068734F4" w14:textId="77777777" w:rsidR="00146609" w:rsidRPr="006C7D2B" w:rsidRDefault="00146609" w:rsidP="00515BD4">
      <w:pPr>
        <w:spacing w:after="0" w:line="360" w:lineRule="auto"/>
        <w:ind w:left="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ab/>
        <w:t>وقول الله تعالى: ﴿وَفِي أَمْوَالِهِمْ حَقٌّ لِلسَّائِلِ وَالْمَحْرُومِ﴾ سورة الذاريات: 19.</w:t>
      </w:r>
    </w:p>
    <w:p w14:paraId="0C071803" w14:textId="77777777" w:rsidR="00146609" w:rsidRPr="006C7D2B" w:rsidRDefault="00146609" w:rsidP="00515BD4">
      <w:pPr>
        <w:spacing w:after="0" w:line="360" w:lineRule="auto"/>
        <w:ind w:left="144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يقرر القرآن حق المحتاجين في أموال الأغنياء، وهو أساس التكافل المالي في الإسلام.</w:t>
      </w:r>
    </w:p>
    <w:p w14:paraId="0730D461"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u w:val="single"/>
          <w:rtl/>
          <w14:ligatures w14:val="none"/>
        </w:rPr>
      </w:pPr>
      <w:r w:rsidRPr="006C7D2B">
        <w:rPr>
          <w:rFonts w:asciiTheme="majorBidi" w:eastAsia="Times New Roman" w:hAnsiTheme="majorBidi" w:cstheme="majorBidi"/>
          <w:b/>
          <w:bCs/>
          <w:kern w:val="0"/>
          <w:sz w:val="24"/>
          <w:szCs w:val="24"/>
          <w:u w:val="single"/>
          <w:rtl/>
          <w14:ligatures w14:val="none"/>
        </w:rPr>
        <w:t>المسؤولية الاجتماعية:</w:t>
      </w:r>
    </w:p>
    <w:p w14:paraId="775043EF" w14:textId="77777777" w:rsidR="00146609" w:rsidRPr="006C7D2B" w:rsidRDefault="00146609" w:rsidP="00515BD4">
      <w:pPr>
        <w:numPr>
          <w:ilvl w:val="1"/>
          <w:numId w:val="13"/>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عن النعمان بن بشير رضي الله عنه، أن رسول الله ﷺ قال:</w:t>
      </w:r>
    </w:p>
    <w:p w14:paraId="5D4B1897" w14:textId="77777777" w:rsidR="00146609" w:rsidRPr="006C7D2B" w:rsidRDefault="00146609" w:rsidP="00515BD4">
      <w:pPr>
        <w:spacing w:after="0" w:line="360" w:lineRule="auto"/>
        <w:ind w:left="144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«مثل المؤمنين في توادهم وتراحمهم وتعاطفهم مثل الجسد؛ إذا اشتكى منه عضو تداعى له سائر الجسد بالسهر والحمى.» متفق عليه.</w:t>
      </w:r>
    </w:p>
    <w:p w14:paraId="24FB40EF"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يشبه النبي ﷺ المجتمع المسلم بالجسد الواحد، وهو أبلغ تصوير لمعنى التكافل.</w:t>
      </w:r>
    </w:p>
    <w:p w14:paraId="55F6CFC3" w14:textId="77777777" w:rsidR="00146609" w:rsidRPr="006C7D2B" w:rsidRDefault="00146609" w:rsidP="00515BD4">
      <w:pPr>
        <w:numPr>
          <w:ilvl w:val="1"/>
          <w:numId w:val="13"/>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عن أبو موسى الأشعري رضي الله عنه، أن النبي ﷺ قال:</w:t>
      </w:r>
    </w:p>
    <w:p w14:paraId="788D5BDB"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«المؤمن للمؤمن كالبنيان يشد بعضه بعضًا.» ثم شبك بين أصابعه. متفق عليه.</w:t>
      </w:r>
    </w:p>
    <w:p w14:paraId="6209CF9A"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وجه الاستدلال: يبين الحديث أن المؤمنين يتقوى بعضهم ببعض، وهذا هو جوهر التكافل.</w:t>
      </w:r>
    </w:p>
    <w:p w14:paraId="2D6E2847" w14:textId="77777777" w:rsidR="00146609" w:rsidRPr="006C7D2B" w:rsidRDefault="00146609" w:rsidP="00515BD4">
      <w:pPr>
        <w:numPr>
          <w:ilvl w:val="1"/>
          <w:numId w:val="13"/>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عن أبي هريرة رضي الله عنه، أن النبي ﷺ قال: «من نفَّس عن مؤمن كربةً من كرب الدنيا، نفَّس الله عنه كربةً من كرب يوم القيامة… والله في عون العبد ما كان العبد في عون أخيه.» رواه صحيح مسلم.</w:t>
      </w:r>
    </w:p>
    <w:p w14:paraId="760C03C1" w14:textId="77777777" w:rsidR="00146609" w:rsidRPr="006C7D2B" w:rsidRDefault="00146609" w:rsidP="00515BD4">
      <w:pPr>
        <w:spacing w:after="0" w:line="360" w:lineRule="auto"/>
        <w:ind w:left="720" w:firstLine="720"/>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lastRenderedPageBreak/>
        <w:t>وجه الاستدلال: يحث الحديث على قضاء حوائج الناس ومساعدتهم، وهو من أهم مظاهر التكافل.</w:t>
      </w:r>
    </w:p>
    <w:p w14:paraId="45F90CC2"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u w:val="single"/>
          <w:rtl/>
          <w14:ligatures w14:val="none"/>
        </w:rPr>
        <w:t>المحافظة على الحقوق العامة:</w:t>
      </w:r>
      <w:r w:rsidRPr="006C7D2B">
        <w:rPr>
          <w:rFonts w:asciiTheme="majorBidi" w:eastAsia="Times New Roman" w:hAnsiTheme="majorBidi" w:cstheme="majorBidi"/>
          <w:b/>
          <w:bCs/>
          <w:kern w:val="0"/>
          <w:sz w:val="24"/>
          <w:szCs w:val="24"/>
          <w:rtl/>
          <w14:ligatures w14:val="none"/>
        </w:rPr>
        <w:t xml:space="preserve"> ويشمل الدوائر اللصيقة بالإنسان كبر الوالدين، وصلة الأرحام، ورعاية حقوق الجوار؛ لقوله صلى الله عليه وسلم: «مَا زَالَ جِبْرِيلُ يُوصِينِي بِالْجَارِ حَتَّى ظَنَنْتُ أَنَّهُ سَيُوَرِّثُهُ» أخرجه مسلم، صحيح مسلم، كتاب البر والصلة والآداب، باب تراحم المؤمنين، رقم الحديث (2586).</w:t>
      </w:r>
    </w:p>
    <w:p w14:paraId="7E6B3BE0" w14:textId="77777777" w:rsidR="00146609" w:rsidRPr="006C7D2B" w:rsidRDefault="00146609" w:rsidP="00515BD4">
      <w:pPr>
        <w:spacing w:after="0" w:line="360" w:lineRule="auto"/>
        <w:outlineLvl w:val="1"/>
        <w:rPr>
          <w:rFonts w:asciiTheme="majorBidi" w:eastAsia="Times New Roman" w:hAnsiTheme="majorBidi" w:cstheme="majorBidi"/>
          <w:b/>
          <w:bCs/>
          <w:kern w:val="0"/>
          <w:sz w:val="24"/>
          <w:szCs w:val="24"/>
          <w:u w:val="single"/>
          <w:rtl/>
          <w14:ligatures w14:val="none"/>
        </w:rPr>
      </w:pPr>
      <w:r w:rsidRPr="006C7D2B">
        <w:rPr>
          <w:rFonts w:asciiTheme="majorBidi" w:eastAsia="Times New Roman" w:hAnsiTheme="majorBidi" w:cstheme="majorBidi"/>
          <w:b/>
          <w:bCs/>
          <w:kern w:val="0"/>
          <w:sz w:val="24"/>
          <w:szCs w:val="24"/>
          <w:u w:val="single"/>
          <w:rtl/>
          <w14:ligatures w14:val="none"/>
        </w:rPr>
        <w:t>رابعاً: الآثار الاستراتيجية للبناء القيمي</w:t>
      </w:r>
    </w:p>
    <w:p w14:paraId="72E4F290"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إن الانتقال بالقيمة من الحيز النظري والتجريد إلى حيز الممارسة التطبيقية يُنتج آثاراً ملموسة:</w:t>
      </w:r>
    </w:p>
    <w:p w14:paraId="543A779F"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الأثر النفسي والسلوكي على الفرد: يُحقق للإنسان حالة من الاستقرار النفسي والتوازن الوجداني الناتجة عن اتساق السلوك الظاهر مع المعتقد الباطن (انتفاء النفاق السلوكي)، مما يثمر الطمأنينة والأمن النفسي، ونيل محبة الخالق والقبول في الأرض (الغزالي، محمد، خلق المسلم، ص 22-26.)</w:t>
      </w:r>
    </w:p>
    <w:p w14:paraId="620BEB99"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وبالتالي يكون أثر القيم في سلوك العاملين بعد أن تُعيد المنظومة الأخلاقية صياغة الدوافع الداخلية والخارجية للموظف هي:</w:t>
      </w:r>
    </w:p>
    <w:p w14:paraId="7E5A2871"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1. تعزيز المواطنة التنظيمية </w:t>
      </w:r>
    </w:p>
    <w:p w14:paraId="63CE6B6A"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عندما تتغلغل قيم كـ "التعاون" و"التراحم"، يميل العاملون إلى ممارسة سلوكيات تطوعية تتجاوز الوصف الوظيفي الرسمي، مثل مساعدة الزملاء الجدد، ومشاركة المعرفة دون مقابل، والحرص التلقائي على مقدرات المؤسسة.</w:t>
      </w:r>
    </w:p>
    <w:p w14:paraId="00FB9ECC" w14:textId="77777777" w:rsidR="00146609" w:rsidRPr="006C7D2B" w:rsidRDefault="00146609" w:rsidP="00515BD4">
      <w:pPr>
        <w:numPr>
          <w:ilvl w:val="2"/>
          <w:numId w:val="17"/>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تعالى: {وَتَعَاوَنُوا عَلَى الْبِرِّ وَالتَّقْوَىٰ} [المائدة: 2].</w:t>
      </w:r>
    </w:p>
    <w:p w14:paraId="5007B10E" w14:textId="77777777" w:rsidR="00146609" w:rsidRPr="006C7D2B" w:rsidRDefault="00146609" w:rsidP="00515BD4">
      <w:pPr>
        <w:numPr>
          <w:ilvl w:val="2"/>
          <w:numId w:val="17"/>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ان سلوك المواطنة التنظيمية المدفوع بالقيم يُعد التشحيم الحقيقي لتروس المنظمة، ويقلل من الحاجة للإشراف اللصيق "</w:t>
      </w:r>
      <w:proofErr w:type="spellStart"/>
      <w:r w:rsidRPr="006C7D2B">
        <w:rPr>
          <w:rFonts w:asciiTheme="majorBidi" w:eastAsia="Times New Roman" w:hAnsiTheme="majorBidi" w:cstheme="majorBidi"/>
          <w:b/>
          <w:bCs/>
          <w:kern w:val="0"/>
          <w:sz w:val="24"/>
          <w:szCs w:val="24"/>
          <w:rtl/>
          <w14:ligatures w14:val="none"/>
        </w:rPr>
        <w:t>أورغان</w:t>
      </w:r>
      <w:proofErr w:type="spellEnd"/>
      <w:r w:rsidRPr="006C7D2B">
        <w:rPr>
          <w:rFonts w:asciiTheme="majorBidi" w:eastAsia="Times New Roman" w:hAnsiTheme="majorBidi" w:cstheme="majorBidi"/>
          <w:b/>
          <w:bCs/>
          <w:kern w:val="0"/>
          <w:sz w:val="24"/>
          <w:szCs w:val="24"/>
          <w:rtl/>
          <w14:ligatures w14:val="none"/>
        </w:rPr>
        <w:t xml:space="preserve"> </w:t>
      </w:r>
      <w:proofErr w:type="spellStart"/>
      <w:r w:rsidRPr="006C7D2B">
        <w:rPr>
          <w:rFonts w:asciiTheme="majorBidi" w:eastAsia="Times New Roman" w:hAnsiTheme="majorBidi" w:cstheme="majorBidi"/>
          <w:b/>
          <w:bCs/>
          <w:kern w:val="0"/>
          <w:sz w:val="24"/>
          <w:szCs w:val="24"/>
          <w:rtl/>
          <w14:ligatures w14:val="none"/>
        </w:rPr>
        <w:t>وبودساكوف</w:t>
      </w:r>
      <w:proofErr w:type="spellEnd"/>
      <w:r w:rsidRPr="006C7D2B">
        <w:rPr>
          <w:rFonts w:asciiTheme="majorBidi" w:eastAsia="Times New Roman" w:hAnsiTheme="majorBidi" w:cstheme="majorBidi"/>
          <w:b/>
          <w:bCs/>
          <w:kern w:val="0"/>
          <w:sz w:val="24"/>
          <w:szCs w:val="24"/>
          <w:rtl/>
          <w14:ligatures w14:val="none"/>
        </w:rPr>
        <w:t>" (</w:t>
      </w:r>
      <w:r w:rsidRPr="006C7D2B">
        <w:rPr>
          <w:rFonts w:asciiTheme="majorBidi" w:eastAsia="Times New Roman" w:hAnsiTheme="majorBidi" w:cstheme="majorBidi"/>
          <w:b/>
          <w:bCs/>
          <w:kern w:val="0"/>
          <w:sz w:val="24"/>
          <w:szCs w:val="24"/>
          <w14:ligatures w14:val="none"/>
        </w:rPr>
        <w:t>Organ</w:t>
      </w:r>
      <w:r w:rsidRPr="006C7D2B">
        <w:rPr>
          <w:rFonts w:asciiTheme="majorBidi" w:eastAsia="Times New Roman" w:hAnsiTheme="majorBidi" w:cstheme="majorBidi"/>
          <w:b/>
          <w:bCs/>
          <w:kern w:val="0"/>
          <w:sz w:val="24"/>
          <w:szCs w:val="24"/>
          <w:rtl/>
          <w14:ligatures w14:val="none"/>
        </w:rPr>
        <w:t xml:space="preserve"> &amp; </w:t>
      </w:r>
      <w:r w:rsidRPr="006C7D2B">
        <w:rPr>
          <w:rFonts w:asciiTheme="majorBidi" w:eastAsia="Times New Roman" w:hAnsiTheme="majorBidi" w:cstheme="majorBidi"/>
          <w:b/>
          <w:bCs/>
          <w:kern w:val="0"/>
          <w:sz w:val="24"/>
          <w:szCs w:val="24"/>
          <w14:ligatures w14:val="none"/>
        </w:rPr>
        <w:t>Podsakoff</w:t>
      </w:r>
      <w:r w:rsidRPr="006C7D2B">
        <w:rPr>
          <w:rFonts w:asciiTheme="majorBidi" w:eastAsia="Times New Roman" w:hAnsiTheme="majorBidi" w:cstheme="majorBidi"/>
          <w:b/>
          <w:bCs/>
          <w:kern w:val="0"/>
          <w:sz w:val="24"/>
          <w:szCs w:val="24"/>
          <w:rtl/>
          <w14:ligatures w14:val="none"/>
        </w:rPr>
        <w:t>).</w:t>
      </w:r>
    </w:p>
    <w:p w14:paraId="522041B9"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2. الانضباط الذاتي والحد من انحرافات السلوك </w:t>
      </w:r>
    </w:p>
    <w:p w14:paraId="3A864121"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قيمة "الأمانة والنزاهة" المدعومة بـ "التقوى والمراقبة" تُمثل وازعاً داخلياً يمنع الموظف من ارتكاب المخالفات، مثل: هدر وقت العمل، أو استغلال موارد المؤسسة للمصلحة الشخصية، أو المحاباة، والرشوة.</w:t>
      </w:r>
    </w:p>
    <w:p w14:paraId="4B7D708B" w14:textId="77777777" w:rsidR="00146609" w:rsidRPr="006C7D2B" w:rsidRDefault="00146609" w:rsidP="00515BD4">
      <w:pPr>
        <w:numPr>
          <w:ilvl w:val="2"/>
          <w:numId w:val="18"/>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صلى الله عليه وسلم: «الْـمُسْلِمُ مَنْ سَلِمَ الْـمُسْلِمُونَ مِنْ لِسَانِهِ وَيَدِهِ، وَالْـمُؤْمِنُ مَنْ أَمِنَهُ النَّاسُ عَلَى دِمَائِهِمْ وَأَمْوَالِهِمْ» [2].</w:t>
      </w:r>
    </w:p>
    <w:p w14:paraId="2653715E" w14:textId="77777777" w:rsidR="00146609" w:rsidRPr="006C7D2B" w:rsidRDefault="00146609" w:rsidP="00515BD4">
      <w:pPr>
        <w:numPr>
          <w:ilvl w:val="2"/>
          <w:numId w:val="18"/>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تؤكد الدراسات أن تفعيل الرقابة الذاتية القائمة على القيم يُخفض من تكاليف أنظمة الرقابة والأمن الإداري، ويحد من ظاهرة التهرب الوظيفي [3].</w:t>
      </w:r>
    </w:p>
    <w:p w14:paraId="6A30FA10"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3. السعي نحو الإبداع والإتقان المهني</w:t>
      </w:r>
    </w:p>
    <w:p w14:paraId="73F62C9F"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تنعكس قيم "الإتقان والجودة" على جدارة الأداء، حيث يرتفع سقف التوقعات الشخصية للموظف تجاه مخرجات عمله، فلا يقبل بالحد الأدنى من الكفاءة، بل يسعى للتطوير والابتكار المستمر.</w:t>
      </w:r>
    </w:p>
    <w:p w14:paraId="461AD6C8" w14:textId="77777777" w:rsidR="00146609" w:rsidRPr="006C7D2B" w:rsidRDefault="00146609" w:rsidP="00515BD4">
      <w:pPr>
        <w:numPr>
          <w:ilvl w:val="2"/>
          <w:numId w:val="34"/>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صلى الله عليه وسلم: «إنَّ اللهَ تَعَالَى يُحِبُّ مِنَ الْعَامِلِ إِذَا عَمِلَ أَنْ يُتْقِنَهُ» [4].</w:t>
      </w:r>
    </w:p>
    <w:p w14:paraId="0EAE9CC9" w14:textId="77777777" w:rsidR="00146609" w:rsidRPr="006C7D2B" w:rsidRDefault="00146609" w:rsidP="00515BD4">
      <w:pPr>
        <w:numPr>
          <w:ilvl w:val="0"/>
          <w:numId w:val="32"/>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الأثر القيمي في بيئة العمل:</w:t>
      </w:r>
    </w:p>
    <w:p w14:paraId="5BC19499"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lastRenderedPageBreak/>
        <w:t>ينعكس التزام العاملين والقيادة بالقيم على تشكيل "المناخ التنظيمي" العام، ويظهر ذلك في ثلاثة أبعاد استراتيجية:</w:t>
      </w:r>
    </w:p>
    <w:p w14:paraId="2C6E99A9"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1. بناء مناخ قائم على الثقة والأمان النفسي</w:t>
      </w:r>
    </w:p>
    <w:p w14:paraId="2A09A756"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تفعيل قيم "العدالة والإنصاف" و"الاحترام المتبادل" يقضي على الصراعات التنظيمية الهدامة والشعور بالغبن ومن ثم يتولد عن ذلك بيئة آمنة نفسياً تسمح للموظفين بطرح الأفكار الابتكارية، ومناقشة الأخطاء بشفافية لمعالجتها دون خوف من التهميش أو العقاب التعسفي.</w:t>
      </w:r>
    </w:p>
    <w:p w14:paraId="4F6557E5" w14:textId="3E232499" w:rsidR="00146609" w:rsidRPr="006C7D2B" w:rsidRDefault="00146609" w:rsidP="00515BD4">
      <w:pPr>
        <w:numPr>
          <w:ilvl w:val="0"/>
          <w:numId w:val="35"/>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قال تعالى: {وَإِذَا حَكَمْتُم بَيْنَ النَّاسِ أَن تَحْكُمُوا بِالْعَدْلِ} [النساء58].</w:t>
      </w:r>
    </w:p>
    <w:p w14:paraId="7DE9DB3B" w14:textId="77777777" w:rsidR="00146609" w:rsidRPr="006C7D2B" w:rsidRDefault="00146609" w:rsidP="00515BD4">
      <w:pPr>
        <w:numPr>
          <w:ilvl w:val="0"/>
          <w:numId w:val="35"/>
        </w:numPr>
        <w:spacing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 xml:space="preserve">المؤسسات التي تتمتع بأمان نفسي ناتج عن قيم العدالة تكون أكثر قدرة على التعلم التنظيمي السريع ومواجهة الأزمات. </w:t>
      </w:r>
      <w:bookmarkStart w:id="4" w:name="_Hlk233821982"/>
      <w:r w:rsidRPr="006C7D2B">
        <w:rPr>
          <w:rFonts w:asciiTheme="majorBidi" w:eastAsia="Times New Roman" w:hAnsiTheme="majorBidi" w:cstheme="majorBidi"/>
          <w:b/>
          <w:bCs/>
          <w:kern w:val="0"/>
          <w:sz w:val="24"/>
          <w:szCs w:val="24"/>
          <w:rtl/>
          <w14:ligatures w14:val="none"/>
        </w:rPr>
        <w:t>(</w:t>
      </w:r>
      <w:r w:rsidRPr="006C7D2B">
        <w:rPr>
          <w:rFonts w:asciiTheme="majorBidi" w:eastAsia="Times New Roman" w:hAnsiTheme="majorBidi" w:cstheme="majorBidi"/>
          <w:b/>
          <w:bCs/>
          <w:kern w:val="0"/>
          <w:sz w:val="24"/>
          <w:szCs w:val="24"/>
          <w14:ligatures w14:val="none"/>
        </w:rPr>
        <w:t>Employee Retention</w:t>
      </w:r>
      <w:r w:rsidRPr="006C7D2B">
        <w:rPr>
          <w:rFonts w:asciiTheme="majorBidi" w:eastAsia="Times New Roman" w:hAnsiTheme="majorBidi" w:cstheme="majorBidi"/>
          <w:b/>
          <w:bCs/>
          <w:kern w:val="0"/>
          <w:sz w:val="24"/>
          <w:szCs w:val="24"/>
          <w:rtl/>
          <w14:ligatures w14:val="none"/>
        </w:rPr>
        <w:t>)</w:t>
      </w:r>
      <w:r w:rsidRPr="006C7D2B">
        <w:rPr>
          <w:rFonts w:asciiTheme="majorBidi" w:eastAsia="Times New Roman" w:hAnsiTheme="majorBidi" w:cstheme="majorBidi"/>
          <w:b/>
          <w:bCs/>
          <w:kern w:val="0"/>
          <w:sz w:val="24"/>
          <w:szCs w:val="24"/>
          <w14:ligatures w14:val="none"/>
        </w:rPr>
        <w:t xml:space="preserve"> Amy Edmondson</w:t>
      </w:r>
      <w:r w:rsidRPr="006C7D2B">
        <w:rPr>
          <w:rFonts w:asciiTheme="majorBidi" w:eastAsia="Times New Roman" w:hAnsiTheme="majorBidi" w:cstheme="majorBidi"/>
          <w:b/>
          <w:bCs/>
          <w:kern w:val="0"/>
          <w:sz w:val="24"/>
          <w:szCs w:val="24"/>
          <w:rtl/>
          <w14:ligatures w14:val="none"/>
        </w:rPr>
        <w:t xml:space="preserve"> [5] تعزيز الولاء التنظيمي وخفض دوران العمل.</w:t>
      </w:r>
    </w:p>
    <w:bookmarkEnd w:id="4"/>
    <w:p w14:paraId="0F8C6DFB" w14:textId="77777777" w:rsidR="00146609" w:rsidRPr="006C7D2B" w:rsidRDefault="00146609" w:rsidP="00515BD4">
      <w:pPr>
        <w:numPr>
          <w:ilvl w:val="2"/>
          <w:numId w:val="13"/>
        </w:numPr>
        <w:spacing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بيئة جاذبة للكفاءات.</w:t>
      </w:r>
    </w:p>
    <w:p w14:paraId="1964004A" w14:textId="77777777" w:rsidR="00146609" w:rsidRPr="006C7D2B" w:rsidRDefault="00146609" w:rsidP="00515BD4">
      <w:pPr>
        <w:spacing w:line="360" w:lineRule="auto"/>
        <w:ind w:left="2160"/>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بيئة العمل التي تُحترم فيها الحقوق (برعاية قيم المسؤولية والمحاسبية والإنصاف) تصبح بيئة جاذبة للكفاءات. يشعر الموظف فيها بتقدير ذاته وجهده، مما يرفع من رضاه الوظيفي ويخفض من رغبته في الاستقالة أو الانتقال لمؤسسة أخرى (</w:t>
      </w:r>
      <w:r w:rsidRPr="006C7D2B">
        <w:rPr>
          <w:rFonts w:asciiTheme="majorBidi" w:eastAsia="Times New Roman" w:hAnsiTheme="majorBidi" w:cstheme="majorBidi"/>
          <w:b/>
          <w:bCs/>
          <w:kern w:val="0"/>
          <w:sz w:val="24"/>
          <w:szCs w:val="24"/>
          <w14:ligatures w14:val="none"/>
        </w:rPr>
        <w:t>Employee Retention</w:t>
      </w:r>
      <w:r w:rsidRPr="006C7D2B">
        <w:rPr>
          <w:rFonts w:asciiTheme="majorBidi" w:eastAsia="Times New Roman" w:hAnsiTheme="majorBidi" w:cstheme="majorBidi"/>
          <w:b/>
          <w:bCs/>
          <w:kern w:val="0"/>
          <w:sz w:val="24"/>
          <w:szCs w:val="24"/>
          <w:rtl/>
          <w14:ligatures w14:val="none"/>
        </w:rPr>
        <w:t>)</w:t>
      </w:r>
      <w:r w:rsidRPr="006C7D2B">
        <w:rPr>
          <w:rFonts w:asciiTheme="majorBidi" w:eastAsia="Times New Roman" w:hAnsiTheme="majorBidi" w:cstheme="majorBidi"/>
          <w:b/>
          <w:bCs/>
          <w:kern w:val="0"/>
          <w:sz w:val="24"/>
          <w:szCs w:val="24"/>
          <w14:ligatures w14:val="none"/>
        </w:rPr>
        <w:t xml:space="preserve"> Amy Edmondson</w:t>
      </w:r>
      <w:r w:rsidRPr="006C7D2B">
        <w:rPr>
          <w:rFonts w:asciiTheme="majorBidi" w:eastAsia="Times New Roman" w:hAnsiTheme="majorBidi" w:cstheme="majorBidi"/>
          <w:b/>
          <w:bCs/>
          <w:kern w:val="0"/>
          <w:sz w:val="24"/>
          <w:szCs w:val="24"/>
          <w:rtl/>
          <w14:ligatures w14:val="none"/>
        </w:rPr>
        <w:t xml:space="preserve"> [5] تعزيز الولاء التنظيمي وخفض دوران العمل.</w:t>
      </w:r>
    </w:p>
    <w:p w14:paraId="2C6BE303" w14:textId="77777777" w:rsidR="00146609" w:rsidRPr="006C7D2B" w:rsidRDefault="00146609" w:rsidP="00515BD4">
      <w:pPr>
        <w:numPr>
          <w:ilvl w:val="0"/>
          <w:numId w:val="35"/>
        </w:numPr>
        <w:spacing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 xml:space="preserve">وجود علاقة طردية قوية بين إدراك الموظف للعدالة التنظيمية داخل بيئة العمل وبين استقراره وولائه للمنظمة "روبنز </w:t>
      </w:r>
      <w:proofErr w:type="spellStart"/>
      <w:r w:rsidRPr="006C7D2B">
        <w:rPr>
          <w:rFonts w:asciiTheme="majorBidi" w:eastAsia="Times New Roman" w:hAnsiTheme="majorBidi" w:cstheme="majorBidi"/>
          <w:b/>
          <w:bCs/>
          <w:kern w:val="0"/>
          <w:sz w:val="24"/>
          <w:szCs w:val="24"/>
          <w:rtl/>
          <w14:ligatures w14:val="none"/>
        </w:rPr>
        <w:t>وجدج</w:t>
      </w:r>
      <w:proofErr w:type="spellEnd"/>
      <w:r w:rsidRPr="006C7D2B">
        <w:rPr>
          <w:rFonts w:asciiTheme="majorBidi" w:eastAsia="Times New Roman" w:hAnsiTheme="majorBidi" w:cstheme="majorBidi"/>
          <w:b/>
          <w:bCs/>
          <w:kern w:val="0"/>
          <w:sz w:val="24"/>
          <w:szCs w:val="24"/>
          <w:rtl/>
          <w14:ligatures w14:val="none"/>
        </w:rPr>
        <w:t xml:space="preserve"> " (</w:t>
      </w:r>
      <w:r w:rsidRPr="006C7D2B">
        <w:rPr>
          <w:rFonts w:asciiTheme="majorBidi" w:eastAsia="Times New Roman" w:hAnsiTheme="majorBidi" w:cstheme="majorBidi"/>
          <w:b/>
          <w:bCs/>
          <w:kern w:val="0"/>
          <w:sz w:val="24"/>
          <w:szCs w:val="24"/>
          <w14:ligatures w14:val="none"/>
        </w:rPr>
        <w:t>Robbins</w:t>
      </w:r>
      <w:r w:rsidRPr="006C7D2B">
        <w:rPr>
          <w:rFonts w:asciiTheme="majorBidi" w:eastAsia="Times New Roman" w:hAnsiTheme="majorBidi" w:cstheme="majorBidi"/>
          <w:b/>
          <w:bCs/>
          <w:kern w:val="0"/>
          <w:sz w:val="24"/>
          <w:szCs w:val="24"/>
          <w:rtl/>
          <w14:ligatures w14:val="none"/>
        </w:rPr>
        <w:t xml:space="preserve"> &amp; </w:t>
      </w:r>
      <w:r w:rsidRPr="006C7D2B">
        <w:rPr>
          <w:rFonts w:asciiTheme="majorBidi" w:eastAsia="Times New Roman" w:hAnsiTheme="majorBidi" w:cstheme="majorBidi"/>
          <w:b/>
          <w:bCs/>
          <w:kern w:val="0"/>
          <w:sz w:val="24"/>
          <w:szCs w:val="24"/>
          <w14:ligatures w14:val="none"/>
        </w:rPr>
        <w:t>Judge</w:t>
      </w:r>
      <w:r w:rsidRPr="006C7D2B">
        <w:rPr>
          <w:rFonts w:asciiTheme="majorBidi" w:eastAsia="Times New Roman" w:hAnsiTheme="majorBidi" w:cstheme="majorBidi"/>
          <w:b/>
          <w:bCs/>
          <w:kern w:val="0"/>
          <w:sz w:val="24"/>
          <w:szCs w:val="24"/>
          <w:rtl/>
          <w14:ligatures w14:val="none"/>
        </w:rPr>
        <w:t>) [6].</w:t>
      </w:r>
    </w:p>
    <w:p w14:paraId="41F0B28C" w14:textId="77777777" w:rsidR="00146609" w:rsidRPr="006C7D2B" w:rsidRDefault="00146609" w:rsidP="00515BD4">
      <w:pPr>
        <w:spacing w:line="360" w:lineRule="auto"/>
        <w:ind w:left="72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 </w:t>
      </w:r>
    </w:p>
    <w:p w14:paraId="49FE7123" w14:textId="77777777" w:rsidR="00146609" w:rsidRPr="006C7D2B" w:rsidRDefault="00146609" w:rsidP="00515BD4">
      <w:pPr>
        <w:numPr>
          <w:ilvl w:val="2"/>
          <w:numId w:val="13"/>
        </w:numPr>
        <w:spacing w:line="360" w:lineRule="auto"/>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رفع الكفاءة الإنتاجية والاستدامة المؤسسية</w:t>
      </w:r>
    </w:p>
    <w:p w14:paraId="4147221B"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حين تتحول القيم إلى ثقافة معاشه، يقل الهدر المالي والزمني، وتتحسن جودة الخدمات والمنتجات، مما ينعكس إيجاباً على السمعة المؤسسية وبناء الصورة الذهنية القوية لدى العملاء والمستثمرين، مما يضمن استدامة المؤسسة وتنافسيتها.</w:t>
      </w:r>
    </w:p>
    <w:p w14:paraId="60F45035" w14:textId="77777777" w:rsidR="00146609" w:rsidRPr="006C7D2B" w:rsidRDefault="00146609" w:rsidP="00515BD4">
      <w:pPr>
        <w:spacing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14:ligatures w14:val="none"/>
        </w:rPr>
        <w:t xml:space="preserve">              </w:t>
      </w:r>
    </w:p>
    <w:p w14:paraId="17B5D866" w14:textId="77777777" w:rsidR="00146609" w:rsidRPr="006C7D2B" w:rsidRDefault="00146609" w:rsidP="00515BD4">
      <w:pPr>
        <w:numPr>
          <w:ilvl w:val="0"/>
          <w:numId w:val="32"/>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الأثر التنموي والاجتماعي على المجتمع:</w:t>
      </w:r>
    </w:p>
    <w:p w14:paraId="363B7E0C" w14:textId="77777777" w:rsidR="00146609" w:rsidRPr="006C7D2B" w:rsidRDefault="00146609" w:rsidP="00515BD4">
      <w:pPr>
        <w:spacing w:after="0" w:line="360" w:lineRule="auto"/>
        <w:ind w:left="1440"/>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 يُسهم الامتثال القيمي في خفض معدلات الجريمة والنزاعات القضائية بشكل حاد نتيجة الرقابة الذاتية. كما ينعكس انتشار قيم الأمانة والإتقان (مسؤولية العمل) على تجويد الإنتاج، ومحاربة الفساد الإداري والمالي، وتوفير بيئة اقتصادية آمنة ومستقرة للأجيال القادمة؛ لقوله صلى الله عليه وسلم: «إِنَّ اللَّهَ يُحِبُّ إِذَا عَمِلَ أَحَدُكُمْ عَمَلًا أَنْ يُتْقِنَهُ» أخرجه أبو يعلى في مسنده (رقم 4386)، والبيهقي في شعب الإيمان (رقم 4931)، وحسنه الألباني في السلسلة الصحيحة (رقم 1113).</w:t>
      </w:r>
    </w:p>
    <w:p w14:paraId="235F66A8" w14:textId="77777777" w:rsidR="00146609" w:rsidRPr="006C7D2B" w:rsidRDefault="00146609" w:rsidP="00515BD4">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 نتيجة مباشرة لما سبق يتضح انعكاس البناء القيمي والأخلاقي على:</w:t>
      </w:r>
    </w:p>
    <w:p w14:paraId="1DF1FBC6" w14:textId="77777777" w:rsidR="00146609" w:rsidRPr="006C7D2B" w:rsidRDefault="00146609" w:rsidP="00515BD4">
      <w:pPr>
        <w:numPr>
          <w:ilvl w:val="0"/>
          <w:numId w:val="35"/>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الانعكاس على الأداء المالي والتشغيلي</w:t>
      </w:r>
    </w:p>
    <w:p w14:paraId="67548C01"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-تخفيض تكلفة الرقابة</w:t>
      </w:r>
    </w:p>
    <w:p w14:paraId="318C0198"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lastRenderedPageBreak/>
        <w:t>-تخفيض الهدر وتعظيم الموارد</w:t>
      </w:r>
    </w:p>
    <w:p w14:paraId="6325E807" w14:textId="77777777" w:rsidR="00146609" w:rsidRPr="006C7D2B" w:rsidRDefault="00146609" w:rsidP="00515BD4">
      <w:pPr>
        <w:numPr>
          <w:ilvl w:val="0"/>
          <w:numId w:val="35"/>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الانعكاس على الأداء الابتكاري</w:t>
      </w:r>
    </w:p>
    <w:p w14:paraId="40433D25"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-توليد الأفكار عبر الأمان النفسي </w:t>
      </w:r>
    </w:p>
    <w:p w14:paraId="6E8D7DCB"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 xml:space="preserve">-التعاون والعمل الجماعي </w:t>
      </w:r>
    </w:p>
    <w:p w14:paraId="451FCE48" w14:textId="77777777" w:rsidR="00146609" w:rsidRPr="006C7D2B" w:rsidRDefault="00146609" w:rsidP="00515BD4">
      <w:pPr>
        <w:numPr>
          <w:ilvl w:val="0"/>
          <w:numId w:val="35"/>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الانعكاس على السمعة المؤسسية والقيمة السوقية</w:t>
      </w:r>
    </w:p>
    <w:p w14:paraId="70396B9B"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-بناء الهوية الأخلاقية الثابتة </w:t>
      </w:r>
    </w:p>
    <w:p w14:paraId="65E21623"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-ادارة الازمات الوقائية</w:t>
      </w:r>
    </w:p>
    <w:p w14:paraId="2D782E3C" w14:textId="77777777" w:rsidR="00146609" w:rsidRPr="006C7D2B" w:rsidRDefault="00146609" w:rsidP="00515BD4">
      <w:pPr>
        <w:numPr>
          <w:ilvl w:val="0"/>
          <w:numId w:val="35"/>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الانعكاس على استبقاء المواهب</w:t>
      </w:r>
    </w:p>
    <w:p w14:paraId="76926E63"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 xml:space="preserve">-خفض معدلات دوران العمل والاستقالات </w:t>
      </w:r>
    </w:p>
    <w:p w14:paraId="6AA1CDD0" w14:textId="77777777" w:rsidR="00146609" w:rsidRPr="006C7D2B" w:rsidRDefault="00146609" w:rsidP="00515BD4">
      <w:pPr>
        <w:spacing w:after="0" w:line="360" w:lineRule="auto"/>
        <w:ind w:left="2175"/>
        <w:contextualSpacing/>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-تراكم الخبرات الاستراتيجية</w:t>
      </w:r>
    </w:p>
    <w:p w14:paraId="5C619C85" w14:textId="77777777" w:rsidR="00146609" w:rsidRPr="006C7D2B" w:rsidRDefault="00146609" w:rsidP="00515BD4">
      <w:pPr>
        <w:spacing w:after="0" w:line="360" w:lineRule="auto"/>
        <w:rPr>
          <w:rFonts w:asciiTheme="majorBidi" w:eastAsia="Times New Roman" w:hAnsiTheme="majorBidi" w:cstheme="majorBidi"/>
          <w:b/>
          <w:bCs/>
          <w:kern w:val="0"/>
          <w:sz w:val="24"/>
          <w:szCs w:val="24"/>
          <w:u w:val="single"/>
          <w:rtl/>
          <w14:ligatures w14:val="none"/>
        </w:rPr>
      </w:pPr>
      <w:r w:rsidRPr="006C7D2B">
        <w:rPr>
          <w:rFonts w:asciiTheme="majorBidi" w:eastAsia="Times New Roman" w:hAnsiTheme="majorBidi" w:cstheme="majorBidi"/>
          <w:b/>
          <w:bCs/>
          <w:kern w:val="0"/>
          <w:sz w:val="24"/>
          <w:szCs w:val="24"/>
          <w:u w:val="single"/>
          <w:rtl/>
          <w14:ligatures w14:val="none"/>
        </w:rPr>
        <w:t xml:space="preserve">خامساً: العوائق التي تواجه بيئات العمل في تبني الاهتمام بالبناء القيمي والاخلاقي </w:t>
      </w:r>
    </w:p>
    <w:p w14:paraId="27BE931A" w14:textId="77777777" w:rsidR="00146609" w:rsidRPr="006C7D2B" w:rsidRDefault="00146609" w:rsidP="00515BD4">
      <w:p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هناك مجموعة من العوائق التي تحد من تأثير القيم والأخلاق في الثقافة التنظيمية والأداء المؤسسي، منها</w:t>
      </w:r>
      <w:r w:rsidRPr="006C7D2B">
        <w:rPr>
          <w:rFonts w:asciiTheme="majorBidi" w:eastAsia="Times New Roman" w:hAnsiTheme="majorBidi" w:cstheme="majorBidi"/>
          <w:b/>
          <w:bCs/>
          <w:kern w:val="0"/>
          <w:sz w:val="24"/>
          <w:szCs w:val="24"/>
          <w14:ligatures w14:val="none"/>
        </w:rPr>
        <w:t>:</w:t>
      </w:r>
    </w:p>
    <w:p w14:paraId="551E1ECA"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ضعف الالتزام القيادي</w:t>
      </w:r>
    </w:p>
    <w:p w14:paraId="7F901D1F" w14:textId="77777777" w:rsidR="00146609" w:rsidRPr="006C7D2B" w:rsidRDefault="00146609" w:rsidP="00515BD4">
      <w:pPr>
        <w:numPr>
          <w:ilvl w:val="0"/>
          <w:numId w:val="1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عدم إظهار القيادات التزامًا عمليًا بالقيم المعلنة</w:t>
      </w:r>
      <w:r w:rsidRPr="006C7D2B">
        <w:rPr>
          <w:rFonts w:asciiTheme="majorBidi" w:eastAsia="Times New Roman" w:hAnsiTheme="majorBidi" w:cstheme="majorBidi"/>
          <w:b/>
          <w:bCs/>
          <w:kern w:val="0"/>
          <w:sz w:val="24"/>
          <w:szCs w:val="24"/>
          <w14:ligatures w14:val="none"/>
        </w:rPr>
        <w:t>.</w:t>
      </w:r>
    </w:p>
    <w:p w14:paraId="56BA241F" w14:textId="77777777" w:rsidR="00146609" w:rsidRPr="006C7D2B" w:rsidRDefault="00146609" w:rsidP="00515BD4">
      <w:pPr>
        <w:numPr>
          <w:ilvl w:val="0"/>
          <w:numId w:val="1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وجود فجوة بين ما تقوله الإدارة وما تمارسه فعليًا</w:t>
      </w:r>
      <w:r w:rsidRPr="006C7D2B">
        <w:rPr>
          <w:rFonts w:asciiTheme="majorBidi" w:eastAsia="Times New Roman" w:hAnsiTheme="majorBidi" w:cstheme="majorBidi"/>
          <w:b/>
          <w:bCs/>
          <w:kern w:val="0"/>
          <w:sz w:val="24"/>
          <w:szCs w:val="24"/>
          <w14:ligatures w14:val="none"/>
        </w:rPr>
        <w:t>.</w:t>
      </w:r>
    </w:p>
    <w:p w14:paraId="3E08AED3" w14:textId="77777777" w:rsidR="00146609" w:rsidRPr="006C7D2B" w:rsidRDefault="00146609" w:rsidP="00515BD4">
      <w:pPr>
        <w:numPr>
          <w:ilvl w:val="0"/>
          <w:numId w:val="1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غياب القدوة يقلل من مصداقية المبادرات الأخلاقية</w:t>
      </w:r>
      <w:r w:rsidRPr="006C7D2B">
        <w:rPr>
          <w:rFonts w:asciiTheme="majorBidi" w:eastAsia="Times New Roman" w:hAnsiTheme="majorBidi" w:cstheme="majorBidi"/>
          <w:b/>
          <w:bCs/>
          <w:kern w:val="0"/>
          <w:sz w:val="24"/>
          <w:szCs w:val="24"/>
          <w14:ligatures w14:val="none"/>
        </w:rPr>
        <w:t>.</w:t>
      </w:r>
    </w:p>
    <w:p w14:paraId="6E27AE44"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8"/>
          <w:szCs w:val="28"/>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التركيز المفرط على النتائج والأرباح</w:t>
      </w:r>
    </w:p>
    <w:p w14:paraId="035549D6" w14:textId="77777777" w:rsidR="00146609" w:rsidRPr="006C7D2B" w:rsidRDefault="00146609" w:rsidP="00515BD4">
      <w:pPr>
        <w:numPr>
          <w:ilvl w:val="0"/>
          <w:numId w:val="20"/>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إعطاء الأولوية للمؤشرات المالية والإنتاجية على حساب السلوك الأخلاقي</w:t>
      </w:r>
      <w:r w:rsidRPr="006C7D2B">
        <w:rPr>
          <w:rFonts w:asciiTheme="majorBidi" w:eastAsia="Times New Roman" w:hAnsiTheme="majorBidi" w:cstheme="majorBidi"/>
          <w:b/>
          <w:bCs/>
          <w:kern w:val="0"/>
          <w:sz w:val="24"/>
          <w:szCs w:val="24"/>
          <w14:ligatures w14:val="none"/>
        </w:rPr>
        <w:t>.</w:t>
      </w:r>
    </w:p>
    <w:p w14:paraId="79FE5634" w14:textId="77777777" w:rsidR="00146609" w:rsidRPr="006C7D2B" w:rsidRDefault="00146609" w:rsidP="00515BD4">
      <w:pPr>
        <w:numPr>
          <w:ilvl w:val="0"/>
          <w:numId w:val="20"/>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مكافأة الإنجاز بغض النظر عن الوسائل المستخدمة لتحقيقه</w:t>
      </w:r>
      <w:r w:rsidRPr="006C7D2B">
        <w:rPr>
          <w:rFonts w:asciiTheme="majorBidi" w:eastAsia="Times New Roman" w:hAnsiTheme="majorBidi" w:cstheme="majorBidi"/>
          <w:b/>
          <w:bCs/>
          <w:kern w:val="0"/>
          <w:sz w:val="24"/>
          <w:szCs w:val="24"/>
          <w14:ligatures w14:val="none"/>
        </w:rPr>
        <w:t>.</w:t>
      </w:r>
    </w:p>
    <w:p w14:paraId="2D3E0354"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4"/>
          <w:szCs w:val="24"/>
          <w:rtl/>
          <w14:ligatures w14:val="none"/>
        </w:rPr>
        <w:t>غموض القيم المؤسسية</w:t>
      </w:r>
    </w:p>
    <w:p w14:paraId="3F12706D" w14:textId="77777777" w:rsidR="00146609" w:rsidRPr="006C7D2B" w:rsidRDefault="00146609" w:rsidP="00515BD4">
      <w:pPr>
        <w:numPr>
          <w:ilvl w:val="0"/>
          <w:numId w:val="21"/>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وجود قيم مكتوبة بشكل عام أو شعارات غير مرتبطة بالسلوك اليومي</w:t>
      </w:r>
      <w:r w:rsidRPr="006C7D2B">
        <w:rPr>
          <w:rFonts w:asciiTheme="majorBidi" w:eastAsia="Times New Roman" w:hAnsiTheme="majorBidi" w:cstheme="majorBidi"/>
          <w:b/>
          <w:bCs/>
          <w:kern w:val="0"/>
          <w:sz w:val="24"/>
          <w:szCs w:val="24"/>
          <w14:ligatures w14:val="none"/>
        </w:rPr>
        <w:t>.</w:t>
      </w:r>
    </w:p>
    <w:p w14:paraId="416FE74E" w14:textId="77777777" w:rsidR="00146609" w:rsidRPr="006C7D2B" w:rsidRDefault="00146609" w:rsidP="00515BD4">
      <w:pPr>
        <w:numPr>
          <w:ilvl w:val="0"/>
          <w:numId w:val="21"/>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عدم ترجمة القيم إلى معايير وإجراءات واضحة يمكن تطبيقها وقياسها</w:t>
      </w:r>
      <w:r w:rsidRPr="006C7D2B">
        <w:rPr>
          <w:rFonts w:asciiTheme="majorBidi" w:eastAsia="Times New Roman" w:hAnsiTheme="majorBidi" w:cstheme="majorBidi"/>
          <w:b/>
          <w:bCs/>
          <w:kern w:val="0"/>
          <w:sz w:val="24"/>
          <w:szCs w:val="24"/>
          <w14:ligatures w14:val="none"/>
        </w:rPr>
        <w:t>.</w:t>
      </w:r>
    </w:p>
    <w:p w14:paraId="7D096FC7"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مقاومة التغيير</w:t>
      </w:r>
    </w:p>
    <w:p w14:paraId="6E121A54" w14:textId="77777777" w:rsidR="00146609" w:rsidRPr="006C7D2B" w:rsidRDefault="00146609" w:rsidP="00515BD4">
      <w:pPr>
        <w:numPr>
          <w:ilvl w:val="0"/>
          <w:numId w:val="22"/>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تمسك بعض الموظفين أو الإدارات بالممارسات القديمة</w:t>
      </w:r>
      <w:r w:rsidRPr="006C7D2B">
        <w:rPr>
          <w:rFonts w:asciiTheme="majorBidi" w:eastAsia="Times New Roman" w:hAnsiTheme="majorBidi" w:cstheme="majorBidi"/>
          <w:b/>
          <w:bCs/>
          <w:kern w:val="0"/>
          <w:sz w:val="24"/>
          <w:szCs w:val="24"/>
          <w14:ligatures w14:val="none"/>
        </w:rPr>
        <w:t>.</w:t>
      </w:r>
    </w:p>
    <w:p w14:paraId="4788FE3A" w14:textId="77777777" w:rsidR="00146609" w:rsidRPr="006C7D2B" w:rsidRDefault="00146609" w:rsidP="00515BD4">
      <w:pPr>
        <w:numPr>
          <w:ilvl w:val="0"/>
          <w:numId w:val="22"/>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النظر إلى المبادرات الأخلاقية باعتبارها عبئًا إضافيًا أو إجراءً شكليًا</w:t>
      </w:r>
      <w:r w:rsidRPr="006C7D2B">
        <w:rPr>
          <w:rFonts w:asciiTheme="majorBidi" w:eastAsia="Times New Roman" w:hAnsiTheme="majorBidi" w:cstheme="majorBidi"/>
          <w:b/>
          <w:bCs/>
          <w:kern w:val="0"/>
          <w:sz w:val="24"/>
          <w:szCs w:val="24"/>
          <w14:ligatures w14:val="none"/>
        </w:rPr>
        <w:t>.</w:t>
      </w:r>
    </w:p>
    <w:p w14:paraId="6D8DDEB2"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8"/>
          <w:szCs w:val="28"/>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ضعف الوعي والتدريب</w:t>
      </w:r>
    </w:p>
    <w:p w14:paraId="76A53484" w14:textId="77777777" w:rsidR="00146609" w:rsidRPr="006C7D2B" w:rsidRDefault="00146609" w:rsidP="00515BD4">
      <w:pPr>
        <w:numPr>
          <w:ilvl w:val="0"/>
          <w:numId w:val="23"/>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عدم فهم الموظفين لأهمية القيم المهنية وأثرها على بيئة العمل</w:t>
      </w:r>
      <w:r w:rsidRPr="006C7D2B">
        <w:rPr>
          <w:rFonts w:asciiTheme="majorBidi" w:eastAsia="Times New Roman" w:hAnsiTheme="majorBidi" w:cstheme="majorBidi"/>
          <w:b/>
          <w:bCs/>
          <w:kern w:val="0"/>
          <w:sz w:val="24"/>
          <w:szCs w:val="24"/>
          <w14:ligatures w14:val="none"/>
        </w:rPr>
        <w:t>.</w:t>
      </w:r>
    </w:p>
    <w:p w14:paraId="3ADCB4D9" w14:textId="77777777" w:rsidR="00146609" w:rsidRPr="006C7D2B" w:rsidRDefault="00146609" w:rsidP="00515BD4">
      <w:pPr>
        <w:numPr>
          <w:ilvl w:val="0"/>
          <w:numId w:val="23"/>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نقص البرامج التدريبية التي تربط الأخلاق بالمواقف العملية اليومية</w:t>
      </w:r>
      <w:r w:rsidRPr="006C7D2B">
        <w:rPr>
          <w:rFonts w:asciiTheme="majorBidi" w:eastAsia="Times New Roman" w:hAnsiTheme="majorBidi" w:cstheme="majorBidi"/>
          <w:b/>
          <w:bCs/>
          <w:kern w:val="0"/>
          <w:sz w:val="24"/>
          <w:szCs w:val="24"/>
          <w14:ligatures w14:val="none"/>
        </w:rPr>
        <w:t>.</w:t>
      </w:r>
    </w:p>
    <w:p w14:paraId="4012BD47"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8"/>
          <w:szCs w:val="28"/>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ثقافة تنظيمية سلبية</w:t>
      </w:r>
    </w:p>
    <w:p w14:paraId="29F41B78" w14:textId="77777777" w:rsidR="00146609" w:rsidRPr="006C7D2B" w:rsidRDefault="00146609" w:rsidP="00515BD4">
      <w:pPr>
        <w:numPr>
          <w:ilvl w:val="0"/>
          <w:numId w:val="24"/>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انتشار المحسوبية أو التمييز أو ضعف الشفافية</w:t>
      </w:r>
      <w:r w:rsidRPr="006C7D2B">
        <w:rPr>
          <w:rFonts w:asciiTheme="majorBidi" w:eastAsia="Times New Roman" w:hAnsiTheme="majorBidi" w:cstheme="majorBidi"/>
          <w:b/>
          <w:bCs/>
          <w:kern w:val="0"/>
          <w:sz w:val="24"/>
          <w:szCs w:val="24"/>
          <w14:ligatures w14:val="none"/>
        </w:rPr>
        <w:t>.</w:t>
      </w:r>
    </w:p>
    <w:p w14:paraId="14CE99CC" w14:textId="77777777" w:rsidR="00146609" w:rsidRPr="006C7D2B" w:rsidRDefault="00146609" w:rsidP="00515BD4">
      <w:pPr>
        <w:numPr>
          <w:ilvl w:val="0"/>
          <w:numId w:val="24"/>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التسامح مع السلوكيات غير المهنية بسبب النفوذ أو المصالح</w:t>
      </w:r>
      <w:r w:rsidRPr="006C7D2B">
        <w:rPr>
          <w:rFonts w:asciiTheme="majorBidi" w:eastAsia="Times New Roman" w:hAnsiTheme="majorBidi" w:cstheme="majorBidi"/>
          <w:b/>
          <w:bCs/>
          <w:kern w:val="0"/>
          <w:sz w:val="24"/>
          <w:szCs w:val="24"/>
          <w14:ligatures w14:val="none"/>
        </w:rPr>
        <w:t>.</w:t>
      </w:r>
    </w:p>
    <w:p w14:paraId="54EEDA5C"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غياب أنظمة المساءلة</w:t>
      </w:r>
    </w:p>
    <w:p w14:paraId="6A3BDE8D" w14:textId="77777777" w:rsidR="00146609" w:rsidRPr="006C7D2B" w:rsidRDefault="00146609" w:rsidP="00515BD4">
      <w:pPr>
        <w:numPr>
          <w:ilvl w:val="0"/>
          <w:numId w:val="25"/>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عدم وجود آليات واضحة للإبلاغ عن المخالفات</w:t>
      </w:r>
      <w:r w:rsidRPr="006C7D2B">
        <w:rPr>
          <w:rFonts w:asciiTheme="majorBidi" w:eastAsia="Times New Roman" w:hAnsiTheme="majorBidi" w:cstheme="majorBidi"/>
          <w:b/>
          <w:bCs/>
          <w:kern w:val="0"/>
          <w:sz w:val="24"/>
          <w:szCs w:val="24"/>
          <w14:ligatures w14:val="none"/>
        </w:rPr>
        <w:t>.</w:t>
      </w:r>
    </w:p>
    <w:p w14:paraId="15D5ACFA" w14:textId="77777777" w:rsidR="00146609" w:rsidRPr="006C7D2B" w:rsidRDefault="00146609" w:rsidP="00515BD4">
      <w:pPr>
        <w:numPr>
          <w:ilvl w:val="0"/>
          <w:numId w:val="25"/>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lastRenderedPageBreak/>
        <w:t>ضعف تطبيق العقوبات أو عدم المساواة في تطبيقها على الجميع</w:t>
      </w:r>
      <w:r w:rsidRPr="006C7D2B">
        <w:rPr>
          <w:rFonts w:asciiTheme="majorBidi" w:eastAsia="Times New Roman" w:hAnsiTheme="majorBidi" w:cstheme="majorBidi"/>
          <w:b/>
          <w:bCs/>
          <w:kern w:val="0"/>
          <w:sz w:val="24"/>
          <w:szCs w:val="24"/>
          <w14:ligatures w14:val="none"/>
        </w:rPr>
        <w:t>.</w:t>
      </w:r>
    </w:p>
    <w:p w14:paraId="4159BFEC"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ضغوط العمل المرتفعة</w:t>
      </w:r>
    </w:p>
    <w:p w14:paraId="2B24970E" w14:textId="77777777" w:rsidR="00146609" w:rsidRPr="006C7D2B" w:rsidRDefault="00146609" w:rsidP="00515BD4">
      <w:pPr>
        <w:numPr>
          <w:ilvl w:val="0"/>
          <w:numId w:val="26"/>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كثرة الأعباء وضيق الوقت قد تدفع الأفراد إلى تجاوز بعض المعايير الأخلاقية</w:t>
      </w:r>
      <w:r w:rsidRPr="006C7D2B">
        <w:rPr>
          <w:rFonts w:asciiTheme="majorBidi" w:eastAsia="Times New Roman" w:hAnsiTheme="majorBidi" w:cstheme="majorBidi"/>
          <w:b/>
          <w:bCs/>
          <w:kern w:val="0"/>
          <w:sz w:val="24"/>
          <w:szCs w:val="24"/>
          <w14:ligatures w14:val="none"/>
        </w:rPr>
        <w:t>.</w:t>
      </w:r>
    </w:p>
    <w:p w14:paraId="35C3B127" w14:textId="77777777" w:rsidR="00146609" w:rsidRPr="006C7D2B" w:rsidRDefault="00146609" w:rsidP="00515BD4">
      <w:pPr>
        <w:numPr>
          <w:ilvl w:val="0"/>
          <w:numId w:val="26"/>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التركيز على الإنجاز السريع بدلاً من الإنجاز المسؤول</w:t>
      </w:r>
      <w:r w:rsidRPr="006C7D2B">
        <w:rPr>
          <w:rFonts w:asciiTheme="majorBidi" w:eastAsia="Times New Roman" w:hAnsiTheme="majorBidi" w:cstheme="majorBidi"/>
          <w:b/>
          <w:bCs/>
          <w:kern w:val="0"/>
          <w:sz w:val="24"/>
          <w:szCs w:val="24"/>
          <w14:ligatures w14:val="none"/>
        </w:rPr>
        <w:t>.</w:t>
      </w:r>
    </w:p>
    <w:p w14:paraId="2F70006F"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14:ligatures w14:val="none"/>
        </w:rPr>
        <w:t xml:space="preserve"> </w:t>
      </w:r>
      <w:r w:rsidRPr="006C7D2B">
        <w:rPr>
          <w:rFonts w:asciiTheme="majorBidi" w:eastAsia="Times New Roman" w:hAnsiTheme="majorBidi" w:cstheme="majorBidi"/>
          <w:b/>
          <w:bCs/>
          <w:kern w:val="0"/>
          <w:sz w:val="28"/>
          <w:szCs w:val="28"/>
          <w:rtl/>
          <w14:ligatures w14:val="none"/>
        </w:rPr>
        <w:t>تضارب المصالح</w:t>
      </w:r>
    </w:p>
    <w:p w14:paraId="76CD5EF0" w14:textId="77777777" w:rsidR="00146609" w:rsidRPr="006C7D2B" w:rsidRDefault="00146609" w:rsidP="00515BD4">
      <w:pPr>
        <w:numPr>
          <w:ilvl w:val="0"/>
          <w:numId w:val="27"/>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تداخل المصالح الشخصية مع المصالح المؤسسية</w:t>
      </w:r>
      <w:r w:rsidRPr="006C7D2B">
        <w:rPr>
          <w:rFonts w:asciiTheme="majorBidi" w:eastAsia="Times New Roman" w:hAnsiTheme="majorBidi" w:cstheme="majorBidi"/>
          <w:b/>
          <w:bCs/>
          <w:kern w:val="0"/>
          <w:sz w:val="24"/>
          <w:szCs w:val="24"/>
          <w14:ligatures w14:val="none"/>
        </w:rPr>
        <w:t>.</w:t>
      </w:r>
    </w:p>
    <w:p w14:paraId="3FC01B5E" w14:textId="77777777" w:rsidR="00146609" w:rsidRPr="006C7D2B" w:rsidRDefault="00146609" w:rsidP="00515BD4">
      <w:pPr>
        <w:numPr>
          <w:ilvl w:val="0"/>
          <w:numId w:val="27"/>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اتخاذ قرارات تخدم أفرادًا أو جهات معينة على حساب العدالة والموضوعية</w:t>
      </w:r>
      <w:r w:rsidRPr="006C7D2B">
        <w:rPr>
          <w:rFonts w:asciiTheme="majorBidi" w:eastAsia="Times New Roman" w:hAnsiTheme="majorBidi" w:cstheme="majorBidi"/>
          <w:b/>
          <w:bCs/>
          <w:kern w:val="0"/>
          <w:sz w:val="24"/>
          <w:szCs w:val="24"/>
          <w14:ligatures w14:val="none"/>
        </w:rPr>
        <w:t>.</w:t>
      </w:r>
    </w:p>
    <w:p w14:paraId="47E6BA7E" w14:textId="77777777" w:rsidR="00146609" w:rsidRPr="006C7D2B" w:rsidRDefault="00146609" w:rsidP="00515BD4">
      <w:pPr>
        <w:numPr>
          <w:ilvl w:val="0"/>
          <w:numId w:val="36"/>
        </w:numPr>
        <w:spacing w:after="0" w:line="360" w:lineRule="auto"/>
        <w:contextualSpacing/>
        <w:rPr>
          <w:rFonts w:asciiTheme="majorBidi" w:eastAsia="Times New Roman" w:hAnsiTheme="majorBidi" w:cstheme="majorBidi"/>
          <w:b/>
          <w:bCs/>
          <w:kern w:val="0"/>
          <w:sz w:val="28"/>
          <w:szCs w:val="28"/>
          <w14:ligatures w14:val="none"/>
        </w:rPr>
      </w:pPr>
      <w:r w:rsidRPr="006C7D2B">
        <w:rPr>
          <w:rFonts w:asciiTheme="majorBidi" w:eastAsia="Times New Roman" w:hAnsiTheme="majorBidi" w:cstheme="majorBidi"/>
          <w:b/>
          <w:bCs/>
          <w:kern w:val="0"/>
          <w:sz w:val="28"/>
          <w:szCs w:val="28"/>
          <w:rtl/>
          <w14:ligatures w14:val="none"/>
        </w:rPr>
        <w:t>ضعف الحوافز المرتبطة بالقيم</w:t>
      </w:r>
    </w:p>
    <w:p w14:paraId="798D4957" w14:textId="77777777" w:rsidR="00146609" w:rsidRPr="006C7D2B" w:rsidRDefault="00146609" w:rsidP="00515BD4">
      <w:pPr>
        <w:numPr>
          <w:ilvl w:val="0"/>
          <w:numId w:val="28"/>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مكافأة الأداء الكمي فقط دون تقدير السلوك الأخلاقي</w:t>
      </w:r>
      <w:r w:rsidRPr="006C7D2B">
        <w:rPr>
          <w:rFonts w:asciiTheme="majorBidi" w:eastAsia="Times New Roman" w:hAnsiTheme="majorBidi" w:cstheme="majorBidi"/>
          <w:b/>
          <w:bCs/>
          <w:kern w:val="0"/>
          <w:sz w:val="24"/>
          <w:szCs w:val="24"/>
          <w14:ligatures w14:val="none"/>
        </w:rPr>
        <w:t>.</w:t>
      </w:r>
    </w:p>
    <w:p w14:paraId="3C437914" w14:textId="77777777" w:rsidR="00146609" w:rsidRPr="006C7D2B" w:rsidRDefault="00146609" w:rsidP="00515BD4">
      <w:pPr>
        <w:numPr>
          <w:ilvl w:val="0"/>
          <w:numId w:val="28"/>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عدم ربط الترقيات والتقييمات المهنية بالالتزام بالقيم المؤسسية</w:t>
      </w:r>
      <w:r w:rsidRPr="006C7D2B">
        <w:rPr>
          <w:rFonts w:asciiTheme="majorBidi" w:eastAsia="Times New Roman" w:hAnsiTheme="majorBidi" w:cstheme="majorBidi"/>
          <w:b/>
          <w:bCs/>
          <w:kern w:val="0"/>
          <w:sz w:val="24"/>
          <w:szCs w:val="24"/>
          <w14:ligatures w14:val="none"/>
        </w:rPr>
        <w:t>.</w:t>
      </w:r>
    </w:p>
    <w:p w14:paraId="0388D274" w14:textId="77777777" w:rsidR="00146609" w:rsidRPr="006C7D2B" w:rsidRDefault="00146609" w:rsidP="00515BD4">
      <w:p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أثر العوائق على بيئة العمل المؤسسي:</w:t>
      </w:r>
    </w:p>
    <w:p w14:paraId="32FE6BFB" w14:textId="77777777" w:rsidR="00146609" w:rsidRPr="006C7D2B" w:rsidRDefault="00146609" w:rsidP="00515BD4">
      <w:p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تؤدي هذه العوامل إلى</w:t>
      </w:r>
      <w:r w:rsidRPr="006C7D2B">
        <w:rPr>
          <w:rFonts w:asciiTheme="majorBidi" w:eastAsia="Times New Roman" w:hAnsiTheme="majorBidi" w:cstheme="majorBidi"/>
          <w:b/>
          <w:bCs/>
          <w:kern w:val="0"/>
          <w:sz w:val="24"/>
          <w:szCs w:val="24"/>
          <w14:ligatures w14:val="none"/>
        </w:rPr>
        <w:t>:</w:t>
      </w:r>
    </w:p>
    <w:p w14:paraId="65814CBB"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انخفاض الثقة بين الموظفين والإدارة</w:t>
      </w:r>
      <w:r w:rsidRPr="006C7D2B">
        <w:rPr>
          <w:rFonts w:asciiTheme="majorBidi" w:eastAsia="Times New Roman" w:hAnsiTheme="majorBidi" w:cstheme="majorBidi"/>
          <w:b/>
          <w:bCs/>
          <w:kern w:val="0"/>
          <w:sz w:val="24"/>
          <w:szCs w:val="24"/>
          <w14:ligatures w14:val="none"/>
        </w:rPr>
        <w:t>.</w:t>
      </w:r>
    </w:p>
    <w:p w14:paraId="2C6985E4"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تراجع الولاء والانتماء المؤسسي</w:t>
      </w:r>
      <w:r w:rsidRPr="006C7D2B">
        <w:rPr>
          <w:rFonts w:asciiTheme="majorBidi" w:eastAsia="Times New Roman" w:hAnsiTheme="majorBidi" w:cstheme="majorBidi"/>
          <w:b/>
          <w:bCs/>
          <w:kern w:val="0"/>
          <w:sz w:val="24"/>
          <w:szCs w:val="24"/>
          <w14:ligatures w14:val="none"/>
        </w:rPr>
        <w:t>.</w:t>
      </w:r>
    </w:p>
    <w:p w14:paraId="67423B24"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زيادة النزاعات الداخلية</w:t>
      </w:r>
      <w:r w:rsidRPr="006C7D2B">
        <w:rPr>
          <w:rFonts w:asciiTheme="majorBidi" w:eastAsia="Times New Roman" w:hAnsiTheme="majorBidi" w:cstheme="majorBidi"/>
          <w:b/>
          <w:bCs/>
          <w:kern w:val="0"/>
          <w:sz w:val="24"/>
          <w:szCs w:val="24"/>
          <w14:ligatures w14:val="none"/>
        </w:rPr>
        <w:t>.</w:t>
      </w:r>
    </w:p>
    <w:p w14:paraId="72E3C092"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ضعف التعاون والعمل الجماعي</w:t>
      </w:r>
      <w:r w:rsidRPr="006C7D2B">
        <w:rPr>
          <w:rFonts w:asciiTheme="majorBidi" w:eastAsia="Times New Roman" w:hAnsiTheme="majorBidi" w:cstheme="majorBidi"/>
          <w:b/>
          <w:bCs/>
          <w:kern w:val="0"/>
          <w:sz w:val="24"/>
          <w:szCs w:val="24"/>
          <w14:ligatures w14:val="none"/>
        </w:rPr>
        <w:t>.</w:t>
      </w:r>
    </w:p>
    <w:p w14:paraId="265FA1D8"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ارتفاع معدلات دوران الموظفين</w:t>
      </w:r>
      <w:r w:rsidRPr="006C7D2B">
        <w:rPr>
          <w:rFonts w:asciiTheme="majorBidi" w:eastAsia="Times New Roman" w:hAnsiTheme="majorBidi" w:cstheme="majorBidi"/>
          <w:b/>
          <w:bCs/>
          <w:kern w:val="0"/>
          <w:sz w:val="24"/>
          <w:szCs w:val="24"/>
          <w14:ligatures w14:val="none"/>
        </w:rPr>
        <w:t>.</w:t>
      </w:r>
    </w:p>
    <w:p w14:paraId="3DD0983C" w14:textId="77777777" w:rsidR="00146609" w:rsidRPr="006C7D2B" w:rsidRDefault="00146609" w:rsidP="00515BD4">
      <w:pPr>
        <w:numPr>
          <w:ilvl w:val="0"/>
          <w:numId w:val="29"/>
        </w:numPr>
        <w:spacing w:after="0" w:line="360" w:lineRule="auto"/>
        <w:rPr>
          <w:rFonts w:asciiTheme="majorBidi" w:eastAsia="Times New Roman" w:hAnsiTheme="majorBidi" w:cstheme="majorBidi"/>
          <w:b/>
          <w:bCs/>
          <w:kern w:val="0"/>
          <w:sz w:val="24"/>
          <w:szCs w:val="24"/>
          <w14:ligatures w14:val="none"/>
        </w:rPr>
      </w:pPr>
      <w:r w:rsidRPr="006C7D2B">
        <w:rPr>
          <w:rFonts w:asciiTheme="majorBidi" w:eastAsia="Times New Roman" w:hAnsiTheme="majorBidi" w:cstheme="majorBidi"/>
          <w:b/>
          <w:bCs/>
          <w:kern w:val="0"/>
          <w:sz w:val="24"/>
          <w:szCs w:val="24"/>
          <w:rtl/>
          <w14:ligatures w14:val="none"/>
        </w:rPr>
        <w:t>تضرر سمعة المؤسسة على المدى الطويل</w:t>
      </w:r>
      <w:r w:rsidRPr="006C7D2B">
        <w:rPr>
          <w:rFonts w:asciiTheme="majorBidi" w:eastAsia="Times New Roman" w:hAnsiTheme="majorBidi" w:cstheme="majorBidi"/>
          <w:b/>
          <w:bCs/>
          <w:kern w:val="0"/>
          <w:sz w:val="24"/>
          <w:szCs w:val="24"/>
          <w14:ligatures w14:val="none"/>
        </w:rPr>
        <w:t>.</w:t>
      </w:r>
    </w:p>
    <w:p w14:paraId="066D1B8E" w14:textId="6D4D36F9" w:rsidR="00146609" w:rsidRPr="00750A19" w:rsidRDefault="00146609" w:rsidP="00515BD4">
      <w:pPr>
        <w:spacing w:after="0" w:line="360" w:lineRule="auto"/>
        <w:rPr>
          <w:rFonts w:asciiTheme="majorBidi" w:eastAsia="Times New Roman" w:hAnsiTheme="majorBidi" w:cstheme="majorBidi"/>
          <w:b/>
          <w:bCs/>
          <w:kern w:val="0"/>
          <w:sz w:val="28"/>
          <w:szCs w:val="28"/>
          <w:u w:val="single"/>
          <w14:ligatures w14:val="none"/>
        </w:rPr>
      </w:pPr>
      <w:r w:rsidRPr="00750A19">
        <w:rPr>
          <w:rFonts w:asciiTheme="majorBidi" w:eastAsia="Times New Roman" w:hAnsiTheme="majorBidi" w:cstheme="majorBidi"/>
          <w:b/>
          <w:bCs/>
          <w:kern w:val="0"/>
          <w:sz w:val="28"/>
          <w:szCs w:val="28"/>
          <w:u w:val="single"/>
          <w:rtl/>
          <w14:ligatures w14:val="none"/>
        </w:rPr>
        <w:t>متطلبات النجاح</w:t>
      </w:r>
      <w:r w:rsidR="00750A19">
        <w:rPr>
          <w:rFonts w:asciiTheme="majorBidi" w:eastAsia="Times New Roman" w:hAnsiTheme="majorBidi" w:cstheme="majorBidi" w:hint="cs"/>
          <w:b/>
          <w:bCs/>
          <w:kern w:val="0"/>
          <w:sz w:val="28"/>
          <w:szCs w:val="28"/>
          <w:u w:val="single"/>
          <w:rtl/>
          <w14:ligatures w14:val="none"/>
        </w:rPr>
        <w:t>:</w:t>
      </w:r>
    </w:p>
    <w:p w14:paraId="3E44B206" w14:textId="5FDB4BFC" w:rsidR="00146609" w:rsidRPr="006C7D2B" w:rsidRDefault="00146609" w:rsidP="00750A19">
      <w:pPr>
        <w:spacing w:after="0" w:line="360" w:lineRule="auto"/>
        <w:rPr>
          <w:rFonts w:asciiTheme="majorBidi" w:eastAsia="Times New Roman" w:hAnsiTheme="majorBidi" w:cstheme="majorBidi"/>
          <w:b/>
          <w:bCs/>
          <w:kern w:val="0"/>
          <w:sz w:val="24"/>
          <w:szCs w:val="24"/>
          <w:rtl/>
          <w14:ligatures w14:val="none"/>
        </w:rPr>
      </w:pPr>
      <w:r w:rsidRPr="006C7D2B">
        <w:rPr>
          <w:rFonts w:asciiTheme="majorBidi" w:eastAsia="Times New Roman" w:hAnsiTheme="majorBidi" w:cstheme="majorBidi"/>
          <w:b/>
          <w:bCs/>
          <w:kern w:val="0"/>
          <w:sz w:val="24"/>
          <w:szCs w:val="24"/>
          <w:rtl/>
          <w14:ligatures w14:val="none"/>
        </w:rPr>
        <w:t>لتحقيق تأثير حقيقي للبناء القيمي والأخلاقي في بيئة العمل المؤسسي، يجب أن تتكامل القيادة القدوة، والسياسات الواضحة، والتدريب المستمر، والحوافز، والمساءلة العادلة ضمن ثقافة مؤسسية تجعل القيم جزءًا من الممارسة اليومية لا مجرد شعارات معلنة</w:t>
      </w:r>
      <w:r w:rsidRPr="006C7D2B">
        <w:rPr>
          <w:rFonts w:asciiTheme="majorBidi" w:eastAsia="Times New Roman" w:hAnsiTheme="majorBidi" w:cstheme="majorBidi"/>
          <w:b/>
          <w:bCs/>
          <w:kern w:val="0"/>
          <w:sz w:val="24"/>
          <w:szCs w:val="24"/>
          <w14:ligatures w14:val="none"/>
        </w:rPr>
        <w:t>.</w:t>
      </w:r>
    </w:p>
    <w:p w14:paraId="4435AA03" w14:textId="77777777" w:rsidR="00750A19" w:rsidRDefault="00750A19" w:rsidP="00750A19">
      <w:pPr>
        <w:spacing w:after="0" w:line="360" w:lineRule="auto"/>
        <w:rPr>
          <w:rFonts w:asciiTheme="majorBidi" w:eastAsia="Times New Roman" w:hAnsiTheme="majorBidi" w:cs="Times New Roman"/>
          <w:b/>
          <w:bCs/>
          <w:kern w:val="0"/>
          <w:sz w:val="24"/>
          <w:szCs w:val="24"/>
          <w:rtl/>
          <w14:ligatures w14:val="none"/>
        </w:rPr>
      </w:pPr>
    </w:p>
    <w:p w14:paraId="7B322F16" w14:textId="59C81EAA" w:rsidR="00750A19" w:rsidRPr="00750A19" w:rsidRDefault="00750A19" w:rsidP="00750A19">
      <w:pPr>
        <w:spacing w:after="0" w:line="360" w:lineRule="auto"/>
        <w:rPr>
          <w:rFonts w:asciiTheme="majorBidi" w:eastAsia="Times New Roman" w:hAnsiTheme="majorBidi" w:cstheme="majorBidi"/>
          <w:b/>
          <w:bCs/>
          <w:kern w:val="0"/>
          <w:sz w:val="28"/>
          <w:szCs w:val="28"/>
          <w:u w:val="single"/>
          <w:rtl/>
          <w14:ligatures w14:val="none"/>
        </w:rPr>
      </w:pPr>
      <w:r w:rsidRPr="00750A19">
        <w:rPr>
          <w:rFonts w:asciiTheme="majorBidi" w:eastAsia="Times New Roman" w:hAnsiTheme="majorBidi" w:cs="Times New Roman" w:hint="cs"/>
          <w:b/>
          <w:bCs/>
          <w:kern w:val="0"/>
          <w:sz w:val="28"/>
          <w:szCs w:val="28"/>
          <w:u w:val="single"/>
          <w:rtl/>
          <w14:ligatures w14:val="none"/>
        </w:rPr>
        <w:t>خ</w:t>
      </w:r>
      <w:r w:rsidRPr="00750A19">
        <w:rPr>
          <w:rFonts w:asciiTheme="majorBidi" w:eastAsia="Times New Roman" w:hAnsiTheme="majorBidi" w:cs="Times New Roman"/>
          <w:b/>
          <w:bCs/>
          <w:kern w:val="0"/>
          <w:sz w:val="28"/>
          <w:szCs w:val="28"/>
          <w:u w:val="single"/>
          <w:rtl/>
          <w14:ligatures w14:val="none"/>
        </w:rPr>
        <w:t>لاصة المبحث</w:t>
      </w:r>
      <w:r>
        <w:rPr>
          <w:rFonts w:asciiTheme="majorBidi" w:eastAsia="Times New Roman" w:hAnsiTheme="majorBidi" w:cstheme="majorBidi" w:hint="cs"/>
          <w:b/>
          <w:bCs/>
          <w:kern w:val="0"/>
          <w:sz w:val="28"/>
          <w:szCs w:val="28"/>
          <w:u w:val="single"/>
          <w:rtl/>
          <w14:ligatures w14:val="none"/>
        </w:rPr>
        <w:t>:</w:t>
      </w:r>
    </w:p>
    <w:p w14:paraId="0D755BD0" w14:textId="6B9C10C8" w:rsidR="00750A19" w:rsidRPr="006C7D2B" w:rsidRDefault="00750A19" w:rsidP="00750A19">
      <w:pPr>
        <w:spacing w:after="0" w:line="360" w:lineRule="auto"/>
        <w:rPr>
          <w:rFonts w:asciiTheme="majorBidi" w:eastAsia="Times New Roman" w:hAnsiTheme="majorBidi" w:cstheme="majorBidi"/>
          <w:b/>
          <w:bCs/>
          <w:kern w:val="0"/>
          <w:sz w:val="24"/>
          <w:szCs w:val="24"/>
          <w:rtl/>
          <w14:ligatures w14:val="none"/>
        </w:rPr>
      </w:pPr>
      <w:r w:rsidRPr="00750A19">
        <w:rPr>
          <w:rFonts w:asciiTheme="majorBidi" w:eastAsia="Times New Roman" w:hAnsiTheme="majorBidi" w:cs="Times New Roman"/>
          <w:b/>
          <w:bCs/>
          <w:kern w:val="0"/>
          <w:sz w:val="24"/>
          <w:szCs w:val="24"/>
          <w:rtl/>
          <w14:ligatures w14:val="none"/>
        </w:rPr>
        <w:t>يتضح مما سبق أن البناء القيمي والأخلاقي في التصور الإسلامي يمثل منظومة متكاملة تستند إلى القرآن الكريم والسنة النبوية، وتهدف إلى بناء شخصية متوازنة تجمع بين الإيمان وحسن السلوك والعمل الصالح. كما أن هذا البناء لا يقتصر على الجانب الفردي، بل يمتد أثره إلى العلاقات المؤسسية والاجتماعية، بما يعزز الانضباط والالتزام والمسؤولية، ويهيئ بيئة عمل تقوم على الثقة والعدالة والتعاون، الأمر الذي يجعله أساسًا نظريًا مناسبًا للدراسة الحالية.</w:t>
      </w:r>
      <w:r w:rsidRPr="00750A19">
        <w:rPr>
          <w:rFonts w:asciiTheme="majorBidi" w:eastAsia="Times New Roman" w:hAnsiTheme="majorBidi" w:cstheme="majorBidi"/>
          <w:b/>
          <w:bCs/>
          <w:kern w:val="0"/>
          <w:sz w:val="24"/>
          <w:szCs w:val="24"/>
          <w:rtl/>
          <w14:ligatures w14:val="none"/>
        </w:rPr>
        <w:t xml:space="preserve"> </w:t>
      </w:r>
      <w:r>
        <w:rPr>
          <w:rFonts w:asciiTheme="majorBidi" w:eastAsia="Times New Roman" w:hAnsiTheme="majorBidi" w:cstheme="majorBidi" w:hint="cs"/>
          <w:b/>
          <w:bCs/>
          <w:kern w:val="0"/>
          <w:sz w:val="24"/>
          <w:szCs w:val="24"/>
          <w:rtl/>
          <w14:ligatures w14:val="none"/>
        </w:rPr>
        <w:t>كما أ</w:t>
      </w:r>
      <w:r w:rsidRPr="006C7D2B">
        <w:rPr>
          <w:rFonts w:asciiTheme="majorBidi" w:eastAsia="Times New Roman" w:hAnsiTheme="majorBidi" w:cstheme="majorBidi"/>
          <w:b/>
          <w:bCs/>
          <w:kern w:val="0"/>
          <w:sz w:val="24"/>
          <w:szCs w:val="24"/>
          <w:rtl/>
          <w14:ligatures w14:val="none"/>
        </w:rPr>
        <w:t>ن الاستثمار في بناء منظومة قيمية صلبة ومراقبتها داخل المؤسسة لا يُعد رفاهية أو عملاً خيرياً، بل هو استثمار استراتيجي بعيد المدى يضمن للمؤسسة الكفاءة التشغيلية، والريادة الابتكارية، والاستدامة التنافسية.</w:t>
      </w:r>
    </w:p>
    <w:p w14:paraId="6A50003C" w14:textId="77777777" w:rsidR="00750A19" w:rsidRPr="006C7D2B" w:rsidRDefault="00750A19" w:rsidP="00750A19">
      <w:pPr>
        <w:spacing w:after="0" w:line="360" w:lineRule="auto"/>
        <w:rPr>
          <w:rFonts w:asciiTheme="majorBidi" w:eastAsia="Times New Roman" w:hAnsiTheme="majorBidi" w:cstheme="majorBidi"/>
          <w:b/>
          <w:bCs/>
          <w:kern w:val="0"/>
          <w:sz w:val="24"/>
          <w:szCs w:val="24"/>
          <w:rtl/>
          <w14:ligatures w14:val="none"/>
        </w:rPr>
      </w:pPr>
    </w:p>
    <w:p w14:paraId="2278466F" w14:textId="77777777" w:rsidR="006E4ECF" w:rsidRPr="006E4ECF" w:rsidRDefault="006E4ECF" w:rsidP="006E4ECF">
      <w:pPr>
        <w:spacing w:after="0" w:line="360" w:lineRule="auto"/>
        <w:rPr>
          <w:rFonts w:asciiTheme="majorBidi" w:eastAsia="Times New Roman" w:hAnsiTheme="majorBidi" w:cstheme="majorBidi"/>
          <w:b/>
          <w:bCs/>
          <w:kern w:val="0"/>
          <w:sz w:val="24"/>
          <w:szCs w:val="24"/>
          <w:rtl/>
          <w:lang w:bidi="ar-MA"/>
          <w14:ligatures w14:val="none"/>
        </w:rPr>
      </w:pPr>
    </w:p>
    <w:p w14:paraId="48CB2AB8" w14:textId="77777777" w:rsidR="00146609" w:rsidRPr="00F90799" w:rsidRDefault="00146609" w:rsidP="00515BD4">
      <w:pPr>
        <w:spacing w:after="0" w:line="360" w:lineRule="auto"/>
        <w:rPr>
          <w:rFonts w:asciiTheme="majorBidi" w:eastAsia="Times New Roman" w:hAnsiTheme="majorBidi" w:cstheme="majorBidi"/>
          <w:b/>
          <w:bCs/>
          <w:kern w:val="0"/>
          <w:sz w:val="24"/>
          <w:szCs w:val="24"/>
          <w:rtl/>
          <w14:ligatures w14:val="none"/>
        </w:rPr>
      </w:pPr>
    </w:p>
    <w:p w14:paraId="61731EBC" w14:textId="77777777" w:rsidR="00146609" w:rsidRPr="00F90799" w:rsidRDefault="00146609" w:rsidP="00515BD4">
      <w:pPr>
        <w:spacing w:line="360" w:lineRule="auto"/>
        <w:jc w:val="center"/>
        <w:rPr>
          <w:rFonts w:asciiTheme="majorBidi" w:hAnsiTheme="majorBidi" w:cstheme="majorBidi"/>
          <w:b/>
          <w:bCs/>
          <w:sz w:val="24"/>
          <w:szCs w:val="24"/>
          <w:u w:val="single"/>
          <w:rtl/>
        </w:rPr>
      </w:pPr>
    </w:p>
    <w:p w14:paraId="6AAFE107" w14:textId="0369BABA" w:rsidR="00F925D0" w:rsidRPr="006C7D2B" w:rsidRDefault="00677E1A" w:rsidP="00677E1A">
      <w:pPr>
        <w:spacing w:line="360" w:lineRule="auto"/>
        <w:rPr>
          <w:rFonts w:asciiTheme="majorBidi" w:hAnsiTheme="majorBidi" w:cstheme="majorBidi"/>
          <w:b/>
          <w:bCs/>
          <w:sz w:val="28"/>
          <w:szCs w:val="28"/>
          <w:u w:val="single"/>
          <w:rtl/>
        </w:rPr>
      </w:pPr>
      <w:r>
        <w:rPr>
          <w:rFonts w:asciiTheme="majorBidi" w:hAnsiTheme="majorBidi" w:cstheme="majorBidi" w:hint="cs"/>
          <w:b/>
          <w:bCs/>
          <w:sz w:val="28"/>
          <w:szCs w:val="28"/>
          <w:u w:val="single"/>
          <w:rtl/>
        </w:rPr>
        <w:t xml:space="preserve">المبحث </w:t>
      </w:r>
      <w:proofErr w:type="gramStart"/>
      <w:r>
        <w:rPr>
          <w:rFonts w:asciiTheme="majorBidi" w:hAnsiTheme="majorBidi" w:cstheme="majorBidi" w:hint="cs"/>
          <w:b/>
          <w:bCs/>
          <w:sz w:val="28"/>
          <w:szCs w:val="28"/>
          <w:u w:val="single"/>
          <w:rtl/>
        </w:rPr>
        <w:t>الثاني :</w:t>
      </w:r>
      <w:r w:rsidR="00F925D0" w:rsidRPr="006C7D2B">
        <w:rPr>
          <w:rFonts w:asciiTheme="majorBidi" w:hAnsiTheme="majorBidi" w:cstheme="majorBidi"/>
          <w:b/>
          <w:bCs/>
          <w:sz w:val="28"/>
          <w:szCs w:val="28"/>
          <w:u w:val="single"/>
          <w:rtl/>
        </w:rPr>
        <w:t>الدراسات</w:t>
      </w:r>
      <w:proofErr w:type="gramEnd"/>
      <w:r w:rsidR="00F925D0" w:rsidRPr="006C7D2B">
        <w:rPr>
          <w:rFonts w:asciiTheme="majorBidi" w:hAnsiTheme="majorBidi" w:cstheme="majorBidi"/>
          <w:b/>
          <w:bCs/>
          <w:sz w:val="28"/>
          <w:szCs w:val="28"/>
          <w:u w:val="single"/>
          <w:rtl/>
        </w:rPr>
        <w:t xml:space="preserve"> السابقة</w:t>
      </w:r>
    </w:p>
    <w:p w14:paraId="363260E8" w14:textId="11233775" w:rsidR="00F925D0" w:rsidRPr="006C7D2B" w:rsidRDefault="00F925D0" w:rsidP="00515BD4">
      <w:pPr>
        <w:spacing w:line="360" w:lineRule="auto"/>
        <w:rPr>
          <w:rFonts w:asciiTheme="majorBidi" w:hAnsiTheme="majorBidi" w:cstheme="majorBidi"/>
          <w:b/>
          <w:bCs/>
          <w:sz w:val="28"/>
          <w:szCs w:val="28"/>
          <w:u w:val="single"/>
          <w:rtl/>
        </w:rPr>
      </w:pPr>
      <w:r w:rsidRPr="006C7D2B">
        <w:rPr>
          <w:rFonts w:asciiTheme="majorBidi" w:hAnsiTheme="majorBidi" w:cstheme="majorBidi"/>
          <w:b/>
          <w:bCs/>
          <w:sz w:val="28"/>
          <w:szCs w:val="28"/>
          <w:u w:val="single"/>
          <w:rtl/>
        </w:rPr>
        <w:t>-مقدمة</w:t>
      </w:r>
    </w:p>
    <w:p w14:paraId="6DF90000" w14:textId="77777777" w:rsidR="005252EB" w:rsidRPr="00F90799" w:rsidRDefault="005252EB"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وعلى صعيد الدراسات السابقة، فقد تناولت العديد من البحوث العلاقة بين أخلاقيات العمل والأداء التنظيمي من زوايا متعددة. فقد أشارت دراسات في مجال الإدارة والسلوك التنظيمي إلى وجود علاقة إيجابية بين الالتزام الأخلاقي وارتفاع مستويات الرضا الوظيفي والالتزام التنظيمي وتقليل الصراعات داخل المؤسسات. كما توصلت دراسات أخرى إلى أن تبني المؤسسات لمنظومات قيمية واضحة يسهم في تعزيز الثقة بين العاملين وأصحاب المصلحة وتحقيق ميزة تنافسية مستدامة. وفي المقابل، بينت بعض الدراسات أن ضعف الالتزام الأخلاقي يؤدي إلى انتشار الفساد الإداري، وتراجع كفاءة الأداء، وانخفاض مستويات الانتماء المؤسسي</w:t>
      </w:r>
      <w:r w:rsidRPr="00F90799">
        <w:rPr>
          <w:rFonts w:asciiTheme="majorBidi" w:eastAsiaTheme="minorEastAsia" w:hAnsiTheme="majorBidi" w:cstheme="majorBidi"/>
          <w:b/>
          <w:bCs/>
          <w:kern w:val="24"/>
          <w:sz w:val="24"/>
          <w:szCs w:val="24"/>
        </w:rPr>
        <w:t>.</w:t>
      </w:r>
    </w:p>
    <w:p w14:paraId="0481E8FA" w14:textId="77777777" w:rsidR="005252EB" w:rsidRPr="00F90799" w:rsidRDefault="005252EB" w:rsidP="00515BD4">
      <w:pPr>
        <w:spacing w:line="360" w:lineRule="auto"/>
        <w:rPr>
          <w:rFonts w:asciiTheme="majorBidi" w:eastAsiaTheme="minorEastAsia" w:hAnsiTheme="majorBidi" w:cstheme="majorBidi"/>
          <w:b/>
          <w:bCs/>
          <w:kern w:val="24"/>
          <w:sz w:val="24"/>
          <w:szCs w:val="24"/>
          <w:rtl/>
        </w:rPr>
      </w:pPr>
      <w:r w:rsidRPr="00F90799">
        <w:rPr>
          <w:rFonts w:asciiTheme="majorBidi" w:eastAsiaTheme="minorEastAsia" w:hAnsiTheme="majorBidi" w:cstheme="majorBidi"/>
          <w:b/>
          <w:bCs/>
          <w:kern w:val="24"/>
          <w:sz w:val="24"/>
          <w:szCs w:val="24"/>
          <w:rtl/>
        </w:rPr>
        <w:t>ورغم ثراء الأدبيات المتعلقة بأخلاقيات العمل والإدارة الأخلاقية، فإن معظم الدراسات ركزت على الأبعاد الإدارية أو السلوكية العامة للقيم، بينما لا تزال الدراسات التي تتناول البناء القيمي والأخلاقي للإنسان في ضوء المرجعية الإسلامية وتأثيره المباشر في بيئة العمل المعاصرة محدودة نسبياً، خاصة في ظل المتغيرات التنظيمية الراهنة التي تفرض الحاجة إلى نماذج إدارية تستند إلى أسس أخلاقية راسخة تجمع بين الكفاءة المهنية والالتزام القيمي. ومن هنا تتجلى الفجوة البحثية</w:t>
      </w:r>
      <w:r w:rsidRPr="00F90799">
        <w:rPr>
          <w:rFonts w:asciiTheme="majorBidi" w:eastAsiaTheme="minorEastAsia" w:hAnsiTheme="majorBidi" w:cstheme="majorBidi"/>
          <w:b/>
          <w:bCs/>
          <w:kern w:val="24"/>
          <w:sz w:val="24"/>
          <w:szCs w:val="24"/>
        </w:rPr>
        <w:t xml:space="preserve"> </w:t>
      </w:r>
    </w:p>
    <w:p w14:paraId="06D384BB" w14:textId="77777777" w:rsidR="005252EB" w:rsidRPr="00F90799" w:rsidRDefault="005252EB"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Pr>
        <w:t xml:space="preserve"> </w:t>
      </w:r>
      <w:r w:rsidRPr="00F90799">
        <w:rPr>
          <w:rFonts w:asciiTheme="majorBidi" w:eastAsiaTheme="minorEastAsia" w:hAnsiTheme="majorBidi" w:cstheme="majorBidi"/>
          <w:b/>
          <w:bCs/>
          <w:kern w:val="24"/>
          <w:sz w:val="24"/>
          <w:szCs w:val="24"/>
          <w:rtl/>
        </w:rPr>
        <w:t>التي يسعى هذا البحث إلى معالجتها من خلال دراسة العلاقة بين البناء القيمي والأخلاقي المستمد من تعاليم الإسلام وبين جودة بيئة العمل في المؤسسات المعاصرة</w:t>
      </w:r>
      <w:r w:rsidRPr="00F90799">
        <w:rPr>
          <w:rFonts w:asciiTheme="majorBidi" w:eastAsiaTheme="minorEastAsia" w:hAnsiTheme="majorBidi" w:cstheme="majorBidi"/>
          <w:b/>
          <w:bCs/>
          <w:kern w:val="24"/>
          <w:sz w:val="24"/>
          <w:szCs w:val="24"/>
        </w:rPr>
        <w:t>.</w:t>
      </w:r>
    </w:p>
    <w:p w14:paraId="7B97BF77" w14:textId="77777777" w:rsidR="005252EB" w:rsidRPr="00F90799" w:rsidRDefault="005252EB" w:rsidP="00515BD4">
      <w:pPr>
        <w:spacing w:line="360" w:lineRule="auto"/>
        <w:rPr>
          <w:rFonts w:asciiTheme="majorBidi" w:eastAsiaTheme="minorEastAsia" w:hAnsiTheme="majorBidi" w:cstheme="majorBidi"/>
          <w:b/>
          <w:bCs/>
          <w:kern w:val="24"/>
          <w:sz w:val="24"/>
          <w:szCs w:val="24"/>
        </w:rPr>
      </w:pPr>
      <w:r w:rsidRPr="00F90799">
        <w:rPr>
          <w:rFonts w:asciiTheme="majorBidi" w:eastAsiaTheme="minorEastAsia" w:hAnsiTheme="majorBidi" w:cstheme="majorBidi"/>
          <w:b/>
          <w:bCs/>
          <w:kern w:val="24"/>
          <w:sz w:val="24"/>
          <w:szCs w:val="24"/>
          <w:rtl/>
        </w:rPr>
        <w:t>وتنبع أهمية هذا البحث من أهمية موضوعه وارتباطه بأحد التحديات الرئيسة التي تواجه المؤسسات الحديثة، والمتمثلة في تحقيق التوازن بين الكفاءة التنظيمية والالتزام الأخلاقي. كما يسهم البحث في إثراء المعرفة العلمية المتعلقة بأخلاقيات العمل من منظور إسلامي، وتقديم إطار نظري وتطبيقي يساعد المؤسسات على تعزيز ثقافتها التنظيمية من خلال ترسيخ القيم الإسلامية في بيئة العمل</w:t>
      </w:r>
      <w:r w:rsidRPr="00F90799">
        <w:rPr>
          <w:rFonts w:asciiTheme="majorBidi" w:eastAsiaTheme="minorEastAsia" w:hAnsiTheme="majorBidi" w:cstheme="majorBidi"/>
          <w:b/>
          <w:bCs/>
          <w:kern w:val="24"/>
          <w:sz w:val="24"/>
          <w:szCs w:val="24"/>
        </w:rPr>
        <w:t>.</w:t>
      </w:r>
    </w:p>
    <w:p w14:paraId="079927A7" w14:textId="77777777" w:rsidR="005252EB" w:rsidRPr="00F90799" w:rsidRDefault="005252EB" w:rsidP="00515BD4">
      <w:pPr>
        <w:spacing w:line="360" w:lineRule="auto"/>
        <w:rPr>
          <w:rFonts w:asciiTheme="majorBidi" w:eastAsiaTheme="minorEastAsia" w:hAnsiTheme="majorBidi" w:cstheme="majorBidi"/>
          <w:b/>
          <w:bCs/>
          <w:kern w:val="24"/>
          <w:sz w:val="24"/>
          <w:szCs w:val="24"/>
          <w:rtl/>
        </w:rPr>
      </w:pPr>
      <w:r w:rsidRPr="00F90799">
        <w:rPr>
          <w:rFonts w:asciiTheme="majorBidi" w:eastAsiaTheme="minorEastAsia" w:hAnsiTheme="majorBidi" w:cstheme="majorBidi"/>
          <w:b/>
          <w:bCs/>
          <w:kern w:val="24"/>
          <w:sz w:val="24"/>
          <w:szCs w:val="24"/>
          <w:rtl/>
        </w:rPr>
        <w:t>وعليه، يهدف هذا البحث إلى استكشاف أثر البناء القيمي والأخلاقي للإنسان في ضوء تعاليم الإسلام على بيئة العمل في المؤسسات المعاصرة، وتحليل مدى إسهام القيم الإسلامية في تعزيز السلوك الوظيفي الإيجابي، وتحقيق العدالة التنظيمية، ورفع مستوى الأداء المؤسسي، وبناء بيئة عمل قائمة على الثقة والمسؤولية والنزاهة، بما يدعم تحقيق التنمية المؤسسية المستدامة ويعزز فاعلية المؤسسات في مواجهة تحديات العصر</w:t>
      </w:r>
      <w:r w:rsidRPr="00F90799">
        <w:rPr>
          <w:rFonts w:asciiTheme="majorBidi" w:eastAsiaTheme="minorEastAsia" w:hAnsiTheme="majorBidi" w:cstheme="majorBidi"/>
          <w:b/>
          <w:bCs/>
          <w:kern w:val="24"/>
          <w:sz w:val="24"/>
          <w:szCs w:val="24"/>
        </w:rPr>
        <w:t>.</w:t>
      </w:r>
    </w:p>
    <w:p w14:paraId="1992E90B" w14:textId="77777777" w:rsidR="005252EB" w:rsidRPr="00F90799" w:rsidRDefault="005252EB" w:rsidP="00515BD4">
      <w:pPr>
        <w:spacing w:line="360" w:lineRule="auto"/>
        <w:rPr>
          <w:rFonts w:asciiTheme="majorBidi" w:eastAsiaTheme="minorEastAsia" w:hAnsiTheme="majorBidi" w:cstheme="majorBidi"/>
          <w:b/>
          <w:bCs/>
          <w:kern w:val="24"/>
          <w:sz w:val="24"/>
          <w:szCs w:val="24"/>
          <w:rtl/>
        </w:rPr>
      </w:pPr>
    </w:p>
    <w:p w14:paraId="77CE3C05" w14:textId="77777777" w:rsidR="00F925D0" w:rsidRPr="00F90799" w:rsidRDefault="00F925D0" w:rsidP="00515BD4">
      <w:pPr>
        <w:spacing w:line="360" w:lineRule="auto"/>
        <w:rPr>
          <w:rFonts w:asciiTheme="majorBidi" w:eastAsiaTheme="minorEastAsia" w:hAnsiTheme="majorBidi" w:cstheme="majorBidi"/>
          <w:b/>
          <w:bCs/>
          <w:kern w:val="24"/>
          <w:sz w:val="24"/>
          <w:szCs w:val="24"/>
          <w:rtl/>
        </w:rPr>
      </w:pPr>
    </w:p>
    <w:p w14:paraId="11E200D7" w14:textId="77777777" w:rsidR="00F925D0" w:rsidRPr="00F90799" w:rsidRDefault="00F925D0" w:rsidP="00515BD4">
      <w:pPr>
        <w:spacing w:line="360" w:lineRule="auto"/>
        <w:rPr>
          <w:rFonts w:asciiTheme="majorBidi" w:eastAsiaTheme="minorEastAsia" w:hAnsiTheme="majorBidi" w:cstheme="majorBidi"/>
          <w:b/>
          <w:bCs/>
          <w:kern w:val="24"/>
          <w:sz w:val="24"/>
          <w:szCs w:val="24"/>
          <w:rtl/>
        </w:rPr>
      </w:pPr>
    </w:p>
    <w:p w14:paraId="417D31E7" w14:textId="77777777" w:rsidR="00F925D0" w:rsidRPr="00F90799" w:rsidRDefault="00F925D0" w:rsidP="00515BD4">
      <w:pPr>
        <w:spacing w:line="360" w:lineRule="auto"/>
        <w:rPr>
          <w:rFonts w:asciiTheme="majorBidi" w:hAnsiTheme="majorBidi" w:cstheme="majorBidi"/>
          <w:b/>
          <w:bCs/>
          <w:sz w:val="24"/>
          <w:szCs w:val="24"/>
          <w:u w:val="single"/>
          <w:rtl/>
        </w:rPr>
      </w:pPr>
    </w:p>
    <w:p w14:paraId="5DAF715B" w14:textId="77777777" w:rsidR="00B512AE" w:rsidRPr="006C7D2B" w:rsidRDefault="00B512AE" w:rsidP="00515BD4">
      <w:pPr>
        <w:spacing w:line="360" w:lineRule="auto"/>
        <w:rPr>
          <w:rFonts w:asciiTheme="majorBidi" w:eastAsia="Aptos" w:hAnsiTheme="majorBidi" w:cstheme="majorBidi"/>
          <w:b/>
          <w:bCs/>
          <w:i/>
          <w:iCs/>
          <w:sz w:val="28"/>
          <w:szCs w:val="28"/>
          <w:u w:val="single"/>
          <w:rtl/>
        </w:rPr>
      </w:pPr>
      <w:r w:rsidRPr="006C7D2B">
        <w:rPr>
          <w:rFonts w:asciiTheme="majorBidi" w:eastAsia="Aptos" w:hAnsiTheme="majorBidi" w:cstheme="majorBidi"/>
          <w:b/>
          <w:bCs/>
          <w:i/>
          <w:iCs/>
          <w:sz w:val="28"/>
          <w:szCs w:val="28"/>
          <w:u w:val="single"/>
          <w:rtl/>
        </w:rPr>
        <w:lastRenderedPageBreak/>
        <w:t xml:space="preserve">الدراسات العربية </w:t>
      </w:r>
    </w:p>
    <w:p w14:paraId="2E9CA1BA" w14:textId="038DD3DD" w:rsidR="00B512AE" w:rsidRPr="006C7D2B" w:rsidRDefault="00B512AE" w:rsidP="00515BD4">
      <w:pPr>
        <w:spacing w:line="360" w:lineRule="auto"/>
        <w:rPr>
          <w:rFonts w:asciiTheme="majorBidi" w:eastAsia="Aptos" w:hAnsiTheme="majorBidi" w:cstheme="majorBidi"/>
          <w:b/>
          <w:bCs/>
          <w:i/>
          <w:iCs/>
          <w:sz w:val="28"/>
          <w:szCs w:val="28"/>
          <w:u w:val="single"/>
        </w:rPr>
      </w:pPr>
      <w:r w:rsidRPr="006C7D2B">
        <w:rPr>
          <w:rFonts w:asciiTheme="majorBidi" w:eastAsia="Aptos" w:hAnsiTheme="majorBidi" w:cstheme="majorBidi"/>
          <w:b/>
          <w:bCs/>
          <w:i/>
          <w:iCs/>
          <w:sz w:val="28"/>
          <w:szCs w:val="28"/>
          <w:u w:val="single"/>
          <w:rtl/>
        </w:rPr>
        <w:t>الدراسة الأولى</w:t>
      </w:r>
      <w:r w:rsidR="00E154C6" w:rsidRPr="006C7D2B">
        <w:rPr>
          <w:rFonts w:asciiTheme="majorBidi" w:eastAsia="Aptos" w:hAnsiTheme="majorBidi" w:cstheme="majorBidi"/>
          <w:b/>
          <w:bCs/>
          <w:i/>
          <w:iCs/>
          <w:sz w:val="28"/>
          <w:szCs w:val="28"/>
          <w:u w:val="single"/>
          <w:rtl/>
        </w:rPr>
        <w:t>:</w:t>
      </w:r>
    </w:p>
    <w:p w14:paraId="49F5251A" w14:textId="067021A9"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بوعلي، رؤوف، وحميدات، صلاح</w:t>
      </w:r>
      <w:r w:rsidRPr="00F90799">
        <w:rPr>
          <w:rFonts w:asciiTheme="majorBidi" w:eastAsia="Aptos" w:hAnsiTheme="majorBidi" w:cstheme="majorBidi"/>
          <w:b/>
          <w:bCs/>
          <w:sz w:val="24"/>
          <w:szCs w:val="24"/>
        </w:rPr>
        <w:t xml:space="preserve"> (2024).</w:t>
      </w:r>
      <w:r w:rsidRPr="00F90799">
        <w:rPr>
          <w:rFonts w:asciiTheme="majorBidi" w:eastAsia="Aptos" w:hAnsiTheme="majorBidi" w:cstheme="majorBidi"/>
          <w:b/>
          <w:bCs/>
          <w:sz w:val="24"/>
          <w:szCs w:val="24"/>
        </w:rPr>
        <w:br/>
      </w:r>
      <w:r w:rsidRPr="00F90799">
        <w:rPr>
          <w:rFonts w:asciiTheme="majorBidi" w:eastAsia="Aptos" w:hAnsiTheme="majorBidi" w:cstheme="majorBidi"/>
          <w:b/>
          <w:bCs/>
          <w:sz w:val="24"/>
          <w:szCs w:val="24"/>
          <w:rtl/>
        </w:rPr>
        <w:t>عنوان الدراسة</w:t>
      </w:r>
      <w:r w:rsidRPr="00F90799">
        <w:rPr>
          <w:rFonts w:asciiTheme="majorBidi" w:eastAsia="Aptos" w:hAnsiTheme="majorBidi" w:cstheme="majorBidi"/>
          <w:b/>
          <w:bCs/>
          <w:sz w:val="24"/>
          <w:szCs w:val="24"/>
        </w:rPr>
        <w:t xml:space="preserve">: </w:t>
      </w:r>
      <w:r w:rsidRPr="00F90799">
        <w:rPr>
          <w:rFonts w:asciiTheme="majorBidi" w:eastAsia="Aptos" w:hAnsiTheme="majorBidi" w:cstheme="majorBidi"/>
          <w:b/>
          <w:bCs/>
          <w:i/>
          <w:iCs/>
          <w:sz w:val="24"/>
          <w:szCs w:val="24"/>
          <w:rtl/>
        </w:rPr>
        <w:t>أخلاقيات العمل الإسلامي وأثرها في سلوك المواطنة التنظيمية لدى العاملين بشركة الخزف الصحي بالميلية – الجزائر</w:t>
      </w:r>
      <w:r w:rsidRPr="00F90799">
        <w:rPr>
          <w:rFonts w:asciiTheme="majorBidi" w:eastAsia="Aptos" w:hAnsiTheme="majorBidi" w:cstheme="majorBidi"/>
          <w:b/>
          <w:bCs/>
          <w:i/>
          <w:iCs/>
          <w:sz w:val="24"/>
          <w:szCs w:val="24"/>
        </w:rPr>
        <w:t>.</w:t>
      </w:r>
      <w:r w:rsidRPr="00F90799">
        <w:rPr>
          <w:rFonts w:asciiTheme="majorBidi" w:eastAsia="Aptos" w:hAnsiTheme="majorBidi" w:cstheme="majorBidi"/>
          <w:b/>
          <w:bCs/>
          <w:sz w:val="24"/>
          <w:szCs w:val="24"/>
        </w:rPr>
        <w:t xml:space="preserve"> </w:t>
      </w:r>
    </w:p>
    <w:p w14:paraId="5C9D29B0"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14553D93"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هدفت إلى التعرف على أثر أخلاقيات العمل الإسلامي في تعزيز سلوك المواطنة التنظيمية لدى العاملين</w:t>
      </w:r>
      <w:r w:rsidRPr="00F90799">
        <w:rPr>
          <w:rFonts w:asciiTheme="majorBidi" w:eastAsia="Aptos" w:hAnsiTheme="majorBidi" w:cstheme="majorBidi"/>
          <w:b/>
          <w:bCs/>
          <w:sz w:val="24"/>
          <w:szCs w:val="24"/>
        </w:rPr>
        <w:t>.</w:t>
      </w:r>
    </w:p>
    <w:p w14:paraId="2527F4D0"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08E7A330"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الأداة: استبانة طبقت على (107) موظفين</w:t>
      </w:r>
      <w:r w:rsidRPr="00F90799">
        <w:rPr>
          <w:rFonts w:asciiTheme="majorBidi" w:eastAsia="Aptos" w:hAnsiTheme="majorBidi" w:cstheme="majorBidi"/>
          <w:b/>
          <w:bCs/>
          <w:sz w:val="24"/>
          <w:szCs w:val="24"/>
        </w:rPr>
        <w:t>.</w:t>
      </w:r>
    </w:p>
    <w:p w14:paraId="396C10D3"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01CE44D3" w14:textId="77777777" w:rsidR="00B512AE" w:rsidRPr="00F90799" w:rsidRDefault="00B512AE" w:rsidP="00515BD4">
      <w:pPr>
        <w:numPr>
          <w:ilvl w:val="0"/>
          <w:numId w:val="37"/>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أثر إيجابي ذي دلالة إحصائية لأخلاقيات العمل الإسلامي في سلوك المواطنة التنظيمية</w:t>
      </w:r>
      <w:r w:rsidRPr="00F90799">
        <w:rPr>
          <w:rFonts w:asciiTheme="majorBidi" w:eastAsia="Aptos" w:hAnsiTheme="majorBidi" w:cstheme="majorBidi"/>
          <w:b/>
          <w:bCs/>
          <w:sz w:val="24"/>
          <w:szCs w:val="24"/>
        </w:rPr>
        <w:t>.</w:t>
      </w:r>
    </w:p>
    <w:p w14:paraId="613301C8" w14:textId="77777777" w:rsidR="00B512AE" w:rsidRPr="00F90799" w:rsidRDefault="00B512AE" w:rsidP="00515BD4">
      <w:pPr>
        <w:numPr>
          <w:ilvl w:val="0"/>
          <w:numId w:val="37"/>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أسهمت قيم مثل الشفافية، والسلوك الأخلاقي، وبذل الجهد في تحسين سلوك العاملين</w:t>
      </w:r>
      <w:r w:rsidRPr="00F90799">
        <w:rPr>
          <w:rFonts w:asciiTheme="majorBidi" w:eastAsia="Aptos" w:hAnsiTheme="majorBidi" w:cstheme="majorBidi"/>
          <w:b/>
          <w:bCs/>
          <w:sz w:val="24"/>
          <w:szCs w:val="24"/>
        </w:rPr>
        <w:t>.</w:t>
      </w:r>
    </w:p>
    <w:p w14:paraId="7CD83929" w14:textId="553E2D7E" w:rsidR="00B512AE" w:rsidRPr="00F90799" w:rsidRDefault="00B512AE" w:rsidP="00515BD4">
      <w:pPr>
        <w:numPr>
          <w:ilvl w:val="0"/>
          <w:numId w:val="37"/>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أوصت الدراسة بترسيخ أخلاقيات العمل الإسلامية داخل المؤسسات</w:t>
      </w:r>
      <w:r w:rsidRPr="00F90799">
        <w:rPr>
          <w:rFonts w:asciiTheme="majorBidi" w:eastAsia="Aptos" w:hAnsiTheme="majorBidi" w:cstheme="majorBidi"/>
          <w:b/>
          <w:bCs/>
          <w:sz w:val="24"/>
          <w:szCs w:val="24"/>
        </w:rPr>
        <w:t xml:space="preserve">. </w:t>
      </w:r>
    </w:p>
    <w:p w14:paraId="0E15D322"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أوجه الاستفادة</w:t>
      </w:r>
    </w:p>
    <w:p w14:paraId="76516EEE"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تؤكد هذه الدراسة أن الالتزام بالقيم الإسلامية ينعكس إيجابياً على سلوك العاملين</w:t>
      </w:r>
      <w:r w:rsidRPr="00F90799">
        <w:rPr>
          <w:rFonts w:asciiTheme="majorBidi" w:eastAsia="Aptos" w:hAnsiTheme="majorBidi" w:cstheme="majorBidi"/>
          <w:b/>
          <w:bCs/>
          <w:sz w:val="24"/>
          <w:szCs w:val="24"/>
        </w:rPr>
        <w:t>.</w:t>
      </w:r>
    </w:p>
    <w:p w14:paraId="476CB72A"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الثانية:</w:t>
      </w:r>
    </w:p>
    <w:p w14:paraId="30BB8EF1" w14:textId="3F237580"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مجلة القناطير</w:t>
      </w:r>
      <w:r w:rsidRPr="00F90799">
        <w:rPr>
          <w:rFonts w:asciiTheme="majorBidi" w:eastAsia="Aptos" w:hAnsiTheme="majorBidi" w:cstheme="majorBidi"/>
          <w:b/>
          <w:bCs/>
          <w:sz w:val="24"/>
          <w:szCs w:val="24"/>
        </w:rPr>
        <w:t xml:space="preserve"> (2025).</w:t>
      </w:r>
      <w:r w:rsidRPr="00F90799">
        <w:rPr>
          <w:rFonts w:asciiTheme="majorBidi" w:eastAsia="Aptos" w:hAnsiTheme="majorBidi" w:cstheme="majorBidi"/>
          <w:b/>
          <w:bCs/>
          <w:sz w:val="24"/>
          <w:szCs w:val="24"/>
        </w:rPr>
        <w:br/>
      </w:r>
      <w:r w:rsidRPr="00F90799">
        <w:rPr>
          <w:rFonts w:asciiTheme="majorBidi" w:eastAsia="Aptos" w:hAnsiTheme="majorBidi" w:cstheme="majorBidi"/>
          <w:b/>
          <w:bCs/>
          <w:sz w:val="24"/>
          <w:szCs w:val="24"/>
          <w:rtl/>
        </w:rPr>
        <w:t>عنوان الدراسة</w:t>
      </w:r>
      <w:r w:rsidRPr="00F90799">
        <w:rPr>
          <w:rFonts w:asciiTheme="majorBidi" w:eastAsia="Aptos" w:hAnsiTheme="majorBidi" w:cstheme="majorBidi"/>
          <w:b/>
          <w:bCs/>
          <w:sz w:val="24"/>
          <w:szCs w:val="24"/>
        </w:rPr>
        <w:t xml:space="preserve">: </w:t>
      </w:r>
      <w:r w:rsidRPr="00F90799">
        <w:rPr>
          <w:rFonts w:asciiTheme="majorBidi" w:eastAsia="Aptos" w:hAnsiTheme="majorBidi" w:cstheme="majorBidi"/>
          <w:b/>
          <w:bCs/>
          <w:i/>
          <w:iCs/>
          <w:sz w:val="24"/>
          <w:szCs w:val="24"/>
          <w:rtl/>
        </w:rPr>
        <w:t>أخلاقيات العمل الإسلامية وأثرها على إدارة ضغوط العمل في مؤسسات التعليم العالي الليبية</w:t>
      </w:r>
      <w:r w:rsidRPr="00F90799">
        <w:rPr>
          <w:rFonts w:asciiTheme="majorBidi" w:eastAsia="Aptos" w:hAnsiTheme="majorBidi" w:cstheme="majorBidi"/>
          <w:b/>
          <w:bCs/>
          <w:i/>
          <w:iCs/>
          <w:sz w:val="24"/>
          <w:szCs w:val="24"/>
        </w:rPr>
        <w:t>.</w:t>
      </w:r>
      <w:r w:rsidRPr="00F90799">
        <w:rPr>
          <w:rFonts w:asciiTheme="majorBidi" w:eastAsia="Aptos" w:hAnsiTheme="majorBidi" w:cstheme="majorBidi"/>
          <w:b/>
          <w:bCs/>
          <w:sz w:val="24"/>
          <w:szCs w:val="24"/>
        </w:rPr>
        <w:t xml:space="preserve"> </w:t>
      </w:r>
    </w:p>
    <w:p w14:paraId="26676E5F"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6901FC8A"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التعرف إلى دور أخلاقيات العمل الإسلامية في الحد من ضغوط العمل وتحسين البيئة التنظيمية</w:t>
      </w:r>
      <w:r w:rsidRPr="00F90799">
        <w:rPr>
          <w:rFonts w:asciiTheme="majorBidi" w:eastAsia="Aptos" w:hAnsiTheme="majorBidi" w:cstheme="majorBidi"/>
          <w:b/>
          <w:bCs/>
          <w:sz w:val="24"/>
          <w:szCs w:val="24"/>
        </w:rPr>
        <w:t>.</w:t>
      </w:r>
    </w:p>
    <w:p w14:paraId="0C4225A9"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60AB6A9B"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2B25AE93" w14:textId="77777777" w:rsidR="00B512AE" w:rsidRPr="00F90799" w:rsidRDefault="00B512AE" w:rsidP="00515BD4">
      <w:pPr>
        <w:numPr>
          <w:ilvl w:val="0"/>
          <w:numId w:val="38"/>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إيجابية بين الالتزام بالقيم الإسلامية وتحسن بيئة العمل</w:t>
      </w:r>
      <w:r w:rsidRPr="00F90799">
        <w:rPr>
          <w:rFonts w:asciiTheme="majorBidi" w:eastAsia="Aptos" w:hAnsiTheme="majorBidi" w:cstheme="majorBidi"/>
          <w:b/>
          <w:bCs/>
          <w:sz w:val="24"/>
          <w:szCs w:val="24"/>
        </w:rPr>
        <w:t>.</w:t>
      </w:r>
    </w:p>
    <w:p w14:paraId="5FA71751" w14:textId="77777777" w:rsidR="00B512AE" w:rsidRPr="00F90799" w:rsidRDefault="00B512AE" w:rsidP="00515BD4">
      <w:pPr>
        <w:numPr>
          <w:ilvl w:val="0"/>
          <w:numId w:val="38"/>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أسهمت قيم الأمانة والإخلاص والتعاون والإتقان في خفض ضغوط العمل</w:t>
      </w:r>
      <w:r w:rsidRPr="00F90799">
        <w:rPr>
          <w:rFonts w:asciiTheme="majorBidi" w:eastAsia="Aptos" w:hAnsiTheme="majorBidi" w:cstheme="majorBidi"/>
          <w:b/>
          <w:bCs/>
          <w:sz w:val="24"/>
          <w:szCs w:val="24"/>
        </w:rPr>
        <w:t>.</w:t>
      </w:r>
    </w:p>
    <w:p w14:paraId="28365711" w14:textId="0514D83C" w:rsidR="00B512AE" w:rsidRPr="00F90799" w:rsidRDefault="00B512AE" w:rsidP="00515BD4">
      <w:pPr>
        <w:numPr>
          <w:ilvl w:val="0"/>
          <w:numId w:val="38"/>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أوصت بتعزيز الثقافة الأخلاقية داخل المؤسسات التعليمية</w:t>
      </w:r>
      <w:r w:rsidRPr="00F90799">
        <w:rPr>
          <w:rFonts w:asciiTheme="majorBidi" w:eastAsia="Aptos" w:hAnsiTheme="majorBidi" w:cstheme="majorBidi"/>
          <w:b/>
          <w:bCs/>
          <w:sz w:val="24"/>
          <w:szCs w:val="24"/>
        </w:rPr>
        <w:t>.</w:t>
      </w:r>
    </w:p>
    <w:p w14:paraId="47B6FC72"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lastRenderedPageBreak/>
        <w:t>أوجه الاستفادة</w:t>
      </w:r>
    </w:p>
    <w:p w14:paraId="51FF7003"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 xml:space="preserve">تدعم هذه الدراسة المتغير التابع </w:t>
      </w:r>
      <w:proofErr w:type="gramStart"/>
      <w:r w:rsidRPr="00F90799">
        <w:rPr>
          <w:rFonts w:asciiTheme="majorBidi" w:eastAsia="Aptos" w:hAnsiTheme="majorBidi" w:cstheme="majorBidi"/>
          <w:b/>
          <w:bCs/>
          <w:sz w:val="24"/>
          <w:szCs w:val="24"/>
          <w:rtl/>
        </w:rPr>
        <w:t>( بيئة</w:t>
      </w:r>
      <w:proofErr w:type="gramEnd"/>
      <w:r w:rsidRPr="00F90799">
        <w:rPr>
          <w:rFonts w:asciiTheme="majorBidi" w:eastAsia="Aptos" w:hAnsiTheme="majorBidi" w:cstheme="majorBidi"/>
          <w:b/>
          <w:bCs/>
          <w:sz w:val="24"/>
          <w:szCs w:val="24"/>
          <w:rtl/>
        </w:rPr>
        <w:t xml:space="preserve"> العمل</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tl/>
        </w:rPr>
        <w:t>)</w:t>
      </w:r>
    </w:p>
    <w:p w14:paraId="72A8444F"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الثالثة:</w:t>
      </w:r>
    </w:p>
    <w:p w14:paraId="3C516D75" w14:textId="0780C87F" w:rsidR="00B512AE" w:rsidRPr="00F90799" w:rsidRDefault="00B512AE" w:rsidP="00515BD4">
      <w:pPr>
        <w:spacing w:line="360" w:lineRule="auto"/>
        <w:rPr>
          <w:rFonts w:asciiTheme="majorBidi" w:eastAsia="Aptos" w:hAnsiTheme="majorBidi" w:cstheme="majorBidi" w:hint="cs"/>
          <w:b/>
          <w:bCs/>
          <w:sz w:val="24"/>
          <w:szCs w:val="24"/>
          <w:rtl/>
          <w:lang w:bidi="ar-MA"/>
        </w:rPr>
      </w:pPr>
      <w:r w:rsidRPr="00F90799">
        <w:rPr>
          <w:rFonts w:asciiTheme="majorBidi" w:eastAsia="Aptos" w:hAnsiTheme="majorBidi" w:cstheme="majorBidi"/>
          <w:b/>
          <w:bCs/>
          <w:sz w:val="24"/>
          <w:szCs w:val="24"/>
          <w:rtl/>
        </w:rPr>
        <w:t>دراسة</w:t>
      </w:r>
      <w:r w:rsidRPr="00F90799">
        <w:rPr>
          <w:rFonts w:asciiTheme="majorBidi" w:eastAsia="Aptos" w:hAnsiTheme="majorBidi" w:cstheme="majorBidi"/>
          <w:b/>
          <w:bCs/>
          <w:sz w:val="24"/>
          <w:szCs w:val="24"/>
        </w:rPr>
        <w:t xml:space="preserve">: </w:t>
      </w:r>
      <w:r w:rsidRPr="00F90799">
        <w:rPr>
          <w:rFonts w:asciiTheme="majorBidi" w:eastAsia="Aptos" w:hAnsiTheme="majorBidi" w:cstheme="majorBidi"/>
          <w:b/>
          <w:bCs/>
          <w:i/>
          <w:iCs/>
          <w:sz w:val="24"/>
          <w:szCs w:val="24"/>
          <w:rtl/>
        </w:rPr>
        <w:t>الأخلاق المهنية وأثرها على الأداء الوظيفي: دراسة ميدانية ببلدية السوقر – الجزائر</w:t>
      </w:r>
      <w:r w:rsidRPr="00F90799">
        <w:rPr>
          <w:rFonts w:asciiTheme="majorBidi" w:eastAsia="Aptos" w:hAnsiTheme="majorBidi" w:cstheme="majorBidi"/>
          <w:b/>
          <w:bCs/>
          <w:i/>
          <w:iCs/>
          <w:sz w:val="24"/>
          <w:szCs w:val="24"/>
        </w:rPr>
        <w:t xml:space="preserve"> (2025).</w:t>
      </w:r>
      <w:r w:rsidRPr="00F90799">
        <w:rPr>
          <w:rFonts w:asciiTheme="majorBidi" w:eastAsia="Aptos" w:hAnsiTheme="majorBidi" w:cstheme="majorBidi"/>
          <w:b/>
          <w:bCs/>
          <w:sz w:val="24"/>
          <w:szCs w:val="24"/>
        </w:rPr>
        <w:t xml:space="preserve"> </w:t>
      </w:r>
    </w:p>
    <w:p w14:paraId="1AE0E49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40AD57F5"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أثر الالتزام بالأخلاق المهنية في تحسين الأداء الوظيفي داخل المؤسسات</w:t>
      </w:r>
      <w:r w:rsidRPr="00F90799">
        <w:rPr>
          <w:rFonts w:asciiTheme="majorBidi" w:eastAsia="Aptos" w:hAnsiTheme="majorBidi" w:cstheme="majorBidi"/>
          <w:b/>
          <w:bCs/>
          <w:sz w:val="24"/>
          <w:szCs w:val="24"/>
        </w:rPr>
        <w:t>.</w:t>
      </w:r>
    </w:p>
    <w:p w14:paraId="55141E34"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7FD7A6AD"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0F22295F" w14:textId="77777777" w:rsidR="00B512AE" w:rsidRPr="00F90799" w:rsidRDefault="00B512AE" w:rsidP="00515BD4">
      <w:pPr>
        <w:numPr>
          <w:ilvl w:val="0"/>
          <w:numId w:val="39"/>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قوية بين الالتزام بالأخلاق وتحسن الأداء</w:t>
      </w:r>
      <w:r w:rsidRPr="00F90799">
        <w:rPr>
          <w:rFonts w:asciiTheme="majorBidi" w:eastAsia="Aptos" w:hAnsiTheme="majorBidi" w:cstheme="majorBidi"/>
          <w:b/>
          <w:bCs/>
          <w:sz w:val="24"/>
          <w:szCs w:val="24"/>
        </w:rPr>
        <w:t>.</w:t>
      </w:r>
    </w:p>
    <w:p w14:paraId="2C99D1FE" w14:textId="77777777" w:rsidR="00B512AE" w:rsidRPr="00F90799" w:rsidRDefault="00B512AE" w:rsidP="00515BD4">
      <w:pPr>
        <w:numPr>
          <w:ilvl w:val="0"/>
          <w:numId w:val="39"/>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ارتفاع مستويات الثقة والتعاون بين العاملين</w:t>
      </w:r>
      <w:r w:rsidRPr="00F90799">
        <w:rPr>
          <w:rFonts w:asciiTheme="majorBidi" w:eastAsia="Aptos" w:hAnsiTheme="majorBidi" w:cstheme="majorBidi"/>
          <w:b/>
          <w:bCs/>
          <w:sz w:val="24"/>
          <w:szCs w:val="24"/>
        </w:rPr>
        <w:t>.</w:t>
      </w:r>
    </w:p>
    <w:p w14:paraId="5A51DD75" w14:textId="42983F0F" w:rsidR="00514CA7" w:rsidRDefault="00B512AE" w:rsidP="00655915">
      <w:pPr>
        <w:numPr>
          <w:ilvl w:val="0"/>
          <w:numId w:val="39"/>
        </w:numPr>
        <w:spacing w:line="360" w:lineRule="auto"/>
        <w:rPr>
          <w:rFonts w:asciiTheme="majorBidi" w:eastAsia="Aptos" w:hAnsiTheme="majorBidi" w:cstheme="majorBidi"/>
          <w:b/>
          <w:bCs/>
          <w:sz w:val="24"/>
          <w:szCs w:val="24"/>
        </w:rPr>
      </w:pPr>
      <w:r w:rsidRPr="00514CA7">
        <w:rPr>
          <w:rFonts w:asciiTheme="majorBidi" w:eastAsia="Aptos" w:hAnsiTheme="majorBidi" w:cstheme="majorBidi"/>
          <w:b/>
          <w:bCs/>
          <w:sz w:val="24"/>
          <w:szCs w:val="24"/>
          <w:rtl/>
        </w:rPr>
        <w:t>انخفاض النزاعات الإدارية داخل المؤسسة</w:t>
      </w:r>
      <w:r w:rsidR="00514CA7" w:rsidRPr="00514CA7">
        <w:rPr>
          <w:rFonts w:asciiTheme="majorBidi" w:eastAsia="Aptos" w:hAnsiTheme="majorBidi" w:cstheme="majorBidi" w:hint="cs"/>
          <w:b/>
          <w:bCs/>
          <w:sz w:val="24"/>
          <w:szCs w:val="24"/>
          <w:rtl/>
        </w:rPr>
        <w:t>.</w:t>
      </w:r>
    </w:p>
    <w:p w14:paraId="0B9E04E5" w14:textId="5A35BAF3" w:rsidR="00B512AE" w:rsidRPr="00514CA7" w:rsidRDefault="00B512AE" w:rsidP="00655915">
      <w:pPr>
        <w:numPr>
          <w:ilvl w:val="0"/>
          <w:numId w:val="39"/>
        </w:numPr>
        <w:spacing w:line="360" w:lineRule="auto"/>
        <w:rPr>
          <w:rFonts w:asciiTheme="majorBidi" w:eastAsia="Aptos" w:hAnsiTheme="majorBidi" w:cstheme="majorBidi"/>
          <w:b/>
          <w:bCs/>
          <w:sz w:val="24"/>
          <w:szCs w:val="24"/>
        </w:rPr>
      </w:pPr>
      <w:r w:rsidRPr="00514CA7">
        <w:rPr>
          <w:rFonts w:asciiTheme="majorBidi" w:eastAsia="Aptos" w:hAnsiTheme="majorBidi" w:cstheme="majorBidi"/>
          <w:b/>
          <w:bCs/>
          <w:sz w:val="24"/>
          <w:szCs w:val="24"/>
          <w:rtl/>
        </w:rPr>
        <w:t>أوجه الاستفادة</w:t>
      </w:r>
    </w:p>
    <w:p w14:paraId="482E846E"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تبين أن الأخلاق ليست مجرد قيمة دينية، بل عامل مؤثر في جودة بيئة العمل والأداء المؤسسي</w:t>
      </w:r>
      <w:r w:rsidRPr="00F90799">
        <w:rPr>
          <w:rFonts w:asciiTheme="majorBidi" w:eastAsia="Aptos" w:hAnsiTheme="majorBidi" w:cstheme="majorBidi"/>
          <w:b/>
          <w:bCs/>
          <w:sz w:val="24"/>
          <w:szCs w:val="24"/>
        </w:rPr>
        <w:t>.</w:t>
      </w:r>
    </w:p>
    <w:p w14:paraId="512B7AF8"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الرابعة:</w:t>
      </w:r>
    </w:p>
    <w:p w14:paraId="0C195EC7" w14:textId="2A7E2B33"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مفاهيمية</w:t>
      </w:r>
      <w:r w:rsidRPr="00F90799">
        <w:rPr>
          <w:rFonts w:asciiTheme="majorBidi" w:eastAsia="Aptos" w:hAnsiTheme="majorBidi" w:cstheme="majorBidi"/>
          <w:b/>
          <w:bCs/>
          <w:sz w:val="24"/>
          <w:szCs w:val="24"/>
        </w:rPr>
        <w:t xml:space="preserve"> (2025).</w:t>
      </w:r>
      <w:r w:rsidRPr="00F90799">
        <w:rPr>
          <w:rFonts w:asciiTheme="majorBidi" w:eastAsia="Aptos" w:hAnsiTheme="majorBidi" w:cstheme="majorBidi"/>
          <w:b/>
          <w:bCs/>
          <w:sz w:val="24"/>
          <w:szCs w:val="24"/>
        </w:rPr>
        <w:br/>
      </w:r>
      <w:r w:rsidRPr="00F90799">
        <w:rPr>
          <w:rFonts w:asciiTheme="majorBidi" w:eastAsia="Aptos" w:hAnsiTheme="majorBidi" w:cstheme="majorBidi"/>
          <w:b/>
          <w:bCs/>
          <w:sz w:val="24"/>
          <w:szCs w:val="24"/>
          <w:rtl/>
        </w:rPr>
        <w:t xml:space="preserve">عنوان </w:t>
      </w:r>
      <w:r w:rsidR="005252EB" w:rsidRPr="00F90799">
        <w:rPr>
          <w:rFonts w:asciiTheme="majorBidi" w:eastAsia="Aptos" w:hAnsiTheme="majorBidi" w:cstheme="majorBidi"/>
          <w:b/>
          <w:bCs/>
          <w:sz w:val="24"/>
          <w:szCs w:val="24"/>
          <w:rtl/>
        </w:rPr>
        <w:t>الدراسة</w:t>
      </w:r>
      <w:r w:rsidR="005252EB" w:rsidRPr="00F90799">
        <w:rPr>
          <w:rFonts w:asciiTheme="majorBidi" w:eastAsia="Aptos" w:hAnsiTheme="majorBidi" w:cstheme="majorBidi"/>
          <w:b/>
          <w:bCs/>
          <w:sz w:val="24"/>
          <w:szCs w:val="24"/>
        </w:rPr>
        <w:t xml:space="preserve">: </w:t>
      </w:r>
      <w:r w:rsidR="005252EB" w:rsidRPr="00F90799">
        <w:rPr>
          <w:rFonts w:asciiTheme="majorBidi" w:eastAsia="Aptos" w:hAnsiTheme="majorBidi" w:cstheme="majorBidi"/>
          <w:b/>
          <w:bCs/>
          <w:sz w:val="24"/>
          <w:szCs w:val="24"/>
          <w:rtl/>
        </w:rPr>
        <w:t>دور</w:t>
      </w:r>
      <w:r w:rsidRPr="00F90799">
        <w:rPr>
          <w:rFonts w:asciiTheme="majorBidi" w:eastAsia="Aptos" w:hAnsiTheme="majorBidi" w:cstheme="majorBidi"/>
          <w:b/>
          <w:bCs/>
          <w:i/>
          <w:iCs/>
          <w:sz w:val="24"/>
          <w:szCs w:val="24"/>
          <w:rtl/>
        </w:rPr>
        <w:t xml:space="preserve"> أخلاقيات العمل الإسلامي في تحسين الاستقامة التنظيمية والصلابة التنظيمية.</w:t>
      </w:r>
    </w:p>
    <w:p w14:paraId="4455B43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26F047A0"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تحليل العلاقة بين أخلاقيات العمل الإسلامية والاستقامة التنظيمية والصلابة التنظيمية</w:t>
      </w:r>
      <w:r w:rsidRPr="00F90799">
        <w:rPr>
          <w:rFonts w:asciiTheme="majorBidi" w:eastAsia="Aptos" w:hAnsiTheme="majorBidi" w:cstheme="majorBidi"/>
          <w:b/>
          <w:bCs/>
          <w:sz w:val="24"/>
          <w:szCs w:val="24"/>
        </w:rPr>
        <w:t>.</w:t>
      </w:r>
    </w:p>
    <w:p w14:paraId="6AF8993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التحليلي المفاهيمي</w:t>
      </w:r>
      <w:r w:rsidRPr="00F90799">
        <w:rPr>
          <w:rFonts w:asciiTheme="majorBidi" w:eastAsia="Aptos" w:hAnsiTheme="majorBidi" w:cstheme="majorBidi"/>
          <w:b/>
          <w:bCs/>
          <w:sz w:val="24"/>
          <w:szCs w:val="24"/>
        </w:rPr>
        <w:t>.</w:t>
      </w:r>
    </w:p>
    <w:p w14:paraId="5E19E55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2280DE4E" w14:textId="77777777" w:rsidR="00B512AE" w:rsidRPr="00F90799" w:rsidRDefault="00B512AE" w:rsidP="00515BD4">
      <w:pPr>
        <w:numPr>
          <w:ilvl w:val="0"/>
          <w:numId w:val="40"/>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القيم الإسلامية مثل الأمانة، والتقوى، والعدل، والإخلاص تعزز الاستقامة التنظيمية</w:t>
      </w:r>
      <w:r w:rsidRPr="00F90799">
        <w:rPr>
          <w:rFonts w:asciiTheme="majorBidi" w:eastAsia="Aptos" w:hAnsiTheme="majorBidi" w:cstheme="majorBidi"/>
          <w:b/>
          <w:bCs/>
          <w:sz w:val="24"/>
          <w:szCs w:val="24"/>
        </w:rPr>
        <w:t>.</w:t>
      </w:r>
    </w:p>
    <w:p w14:paraId="44DD0EAF" w14:textId="77777777" w:rsidR="00B512AE" w:rsidRPr="00F90799" w:rsidRDefault="00B512AE" w:rsidP="00515BD4">
      <w:pPr>
        <w:numPr>
          <w:ilvl w:val="0"/>
          <w:numId w:val="40"/>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تسهم الأخلاق الإسلامية في بناء ثقافة تنظيمية مستقرة وقادرة على مواجهة الأزمات</w:t>
      </w:r>
      <w:r w:rsidRPr="00F90799">
        <w:rPr>
          <w:rFonts w:asciiTheme="majorBidi" w:eastAsia="Aptos" w:hAnsiTheme="majorBidi" w:cstheme="majorBidi"/>
          <w:b/>
          <w:bCs/>
          <w:sz w:val="24"/>
          <w:szCs w:val="24"/>
        </w:rPr>
        <w:t>.</w:t>
      </w:r>
    </w:p>
    <w:p w14:paraId="6F8919D3" w14:textId="77777777" w:rsidR="00B512AE" w:rsidRPr="00F90799" w:rsidRDefault="00B512AE" w:rsidP="00515BD4">
      <w:pPr>
        <w:numPr>
          <w:ilvl w:val="0"/>
          <w:numId w:val="40"/>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تؤثر بصورة مباشرة في الأداء المؤسسي واستدامة العمل</w:t>
      </w:r>
      <w:r w:rsidRPr="00F90799">
        <w:rPr>
          <w:rFonts w:asciiTheme="majorBidi" w:eastAsia="Aptos" w:hAnsiTheme="majorBidi" w:cstheme="majorBidi"/>
          <w:b/>
          <w:bCs/>
          <w:sz w:val="24"/>
          <w:szCs w:val="24"/>
        </w:rPr>
        <w:t xml:space="preserve">. </w:t>
      </w:r>
    </w:p>
    <w:p w14:paraId="79B0B414" w14:textId="77777777" w:rsidR="00B512AE" w:rsidRPr="00F90799" w:rsidRDefault="00B512AE" w:rsidP="00515BD4">
      <w:pPr>
        <w:spacing w:line="360" w:lineRule="auto"/>
        <w:rPr>
          <w:rFonts w:asciiTheme="majorBidi" w:eastAsia="Aptos" w:hAnsiTheme="majorBidi" w:cstheme="majorBidi" w:hint="cs"/>
          <w:b/>
          <w:bCs/>
          <w:sz w:val="24"/>
          <w:szCs w:val="24"/>
          <w:rtl/>
          <w:lang w:bidi="ar-MA"/>
        </w:rPr>
      </w:pPr>
      <w:r w:rsidRPr="00F90799">
        <w:rPr>
          <w:rFonts w:asciiTheme="majorBidi" w:eastAsia="Aptos" w:hAnsiTheme="majorBidi" w:cstheme="majorBidi"/>
          <w:b/>
          <w:bCs/>
          <w:sz w:val="24"/>
          <w:szCs w:val="24"/>
          <w:rtl/>
        </w:rPr>
        <w:t>أوجه الاستفادة</w:t>
      </w:r>
    </w:p>
    <w:p w14:paraId="0AF949FF" w14:textId="6EAAA5CB"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lastRenderedPageBreak/>
        <w:t xml:space="preserve">تدعم الإطار النظري </w:t>
      </w:r>
      <w:r w:rsidR="00623293">
        <w:rPr>
          <w:rFonts w:asciiTheme="majorBidi" w:eastAsia="Aptos" w:hAnsiTheme="majorBidi" w:cstheme="majorBidi" w:hint="cs"/>
          <w:b/>
          <w:bCs/>
          <w:sz w:val="24"/>
          <w:szCs w:val="24"/>
          <w:rtl/>
        </w:rPr>
        <w:t xml:space="preserve">للدراسة </w:t>
      </w:r>
      <w:proofErr w:type="gramStart"/>
      <w:r w:rsidR="00623293">
        <w:rPr>
          <w:rFonts w:asciiTheme="majorBidi" w:eastAsia="Aptos" w:hAnsiTheme="majorBidi" w:cstheme="majorBidi" w:hint="cs"/>
          <w:b/>
          <w:bCs/>
          <w:sz w:val="24"/>
          <w:szCs w:val="24"/>
          <w:rtl/>
        </w:rPr>
        <w:t>الحالية ،</w:t>
      </w:r>
      <w:proofErr w:type="gramEnd"/>
      <w:r w:rsidRPr="00F90799">
        <w:rPr>
          <w:rFonts w:asciiTheme="majorBidi" w:eastAsia="Aptos" w:hAnsiTheme="majorBidi" w:cstheme="majorBidi"/>
          <w:b/>
          <w:bCs/>
          <w:sz w:val="24"/>
          <w:szCs w:val="24"/>
          <w:rtl/>
        </w:rPr>
        <w:t xml:space="preserve"> خاصة فيما يتعلق بالعلاقة بين البناء القيمي والثقافة التنظيمية</w:t>
      </w:r>
      <w:r w:rsidRPr="00F90799">
        <w:rPr>
          <w:rFonts w:asciiTheme="majorBidi" w:eastAsia="Aptos" w:hAnsiTheme="majorBidi" w:cstheme="majorBidi"/>
          <w:b/>
          <w:bCs/>
          <w:sz w:val="24"/>
          <w:szCs w:val="24"/>
        </w:rPr>
        <w:t>.</w:t>
      </w:r>
    </w:p>
    <w:p w14:paraId="18987050" w14:textId="6F262613" w:rsidR="00B512AE" w:rsidRPr="00F90799" w:rsidRDefault="00B512AE" w:rsidP="00515BD4">
      <w:pPr>
        <w:spacing w:line="360" w:lineRule="auto"/>
        <w:rPr>
          <w:rFonts w:asciiTheme="majorBidi" w:eastAsia="Aptos" w:hAnsiTheme="majorBidi" w:cstheme="majorBidi"/>
          <w:b/>
          <w:bCs/>
          <w:sz w:val="24"/>
          <w:szCs w:val="24"/>
        </w:rPr>
      </w:pPr>
    </w:p>
    <w:p w14:paraId="2B197B24"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الخامسة:</w:t>
      </w:r>
    </w:p>
    <w:p w14:paraId="0B95D1E6" w14:textId="6E5FDDAC"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بلفقيه، عبد الله بن أبي بكر</w:t>
      </w:r>
      <w:r w:rsidRPr="00F90799">
        <w:rPr>
          <w:rFonts w:asciiTheme="majorBidi" w:eastAsia="Aptos" w:hAnsiTheme="majorBidi" w:cstheme="majorBidi"/>
          <w:b/>
          <w:bCs/>
          <w:sz w:val="24"/>
          <w:szCs w:val="24"/>
        </w:rPr>
        <w:t xml:space="preserve"> (2025).</w:t>
      </w:r>
      <w:r w:rsidRPr="00F90799">
        <w:rPr>
          <w:rFonts w:asciiTheme="majorBidi" w:eastAsia="Aptos" w:hAnsiTheme="majorBidi" w:cstheme="majorBidi"/>
          <w:b/>
          <w:bCs/>
          <w:sz w:val="24"/>
          <w:szCs w:val="24"/>
        </w:rPr>
        <w:br/>
      </w:r>
      <w:r w:rsidRPr="00F90799">
        <w:rPr>
          <w:rFonts w:asciiTheme="majorBidi" w:eastAsia="Aptos" w:hAnsiTheme="majorBidi" w:cstheme="majorBidi"/>
          <w:b/>
          <w:bCs/>
          <w:sz w:val="24"/>
          <w:szCs w:val="24"/>
          <w:rtl/>
        </w:rPr>
        <w:t xml:space="preserve">عنوان </w:t>
      </w:r>
      <w:r w:rsidR="005252EB" w:rsidRPr="00F90799">
        <w:rPr>
          <w:rFonts w:asciiTheme="majorBidi" w:eastAsia="Aptos" w:hAnsiTheme="majorBidi" w:cstheme="majorBidi"/>
          <w:b/>
          <w:bCs/>
          <w:sz w:val="24"/>
          <w:szCs w:val="24"/>
          <w:rtl/>
        </w:rPr>
        <w:t>الدراسة</w:t>
      </w:r>
      <w:r w:rsidR="005252EB" w:rsidRPr="00F90799">
        <w:rPr>
          <w:rFonts w:asciiTheme="majorBidi" w:eastAsia="Aptos" w:hAnsiTheme="majorBidi" w:cstheme="majorBidi"/>
          <w:b/>
          <w:bCs/>
          <w:sz w:val="24"/>
          <w:szCs w:val="24"/>
        </w:rPr>
        <w:t>:</w:t>
      </w:r>
      <w:r w:rsidR="005252EB" w:rsidRPr="00F90799">
        <w:rPr>
          <w:rFonts w:asciiTheme="majorBidi" w:eastAsia="Aptos" w:hAnsiTheme="majorBidi" w:cstheme="majorBidi"/>
          <w:b/>
          <w:bCs/>
          <w:sz w:val="24"/>
          <w:szCs w:val="24"/>
          <w:rtl/>
        </w:rPr>
        <w:t xml:space="preserve"> القيم</w:t>
      </w:r>
      <w:r w:rsidRPr="00F90799">
        <w:rPr>
          <w:rFonts w:asciiTheme="majorBidi" w:eastAsia="Aptos" w:hAnsiTheme="majorBidi" w:cstheme="majorBidi"/>
          <w:b/>
          <w:bCs/>
          <w:i/>
          <w:iCs/>
          <w:sz w:val="24"/>
          <w:szCs w:val="24"/>
          <w:rtl/>
        </w:rPr>
        <w:t xml:space="preserve"> الأخلاقية اللازمة لبناء تنمية تعليمية مستدامة وتأصيلها من السنة النبوية.</w:t>
      </w:r>
    </w:p>
    <w:p w14:paraId="0DA2126A"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1DA92648"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بيان أهم القيم الأخلاقية المؤصلة في السنة النبوية ودورها في بناء الإنسان وتحقيق التنمية</w:t>
      </w:r>
      <w:r w:rsidRPr="00F90799">
        <w:rPr>
          <w:rFonts w:asciiTheme="majorBidi" w:eastAsia="Aptos" w:hAnsiTheme="majorBidi" w:cstheme="majorBidi"/>
          <w:b/>
          <w:bCs/>
          <w:sz w:val="24"/>
          <w:szCs w:val="24"/>
        </w:rPr>
        <w:t>.</w:t>
      </w:r>
    </w:p>
    <w:p w14:paraId="7D2E4D5A"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الاستقرائي والتحليلي</w:t>
      </w:r>
      <w:r w:rsidRPr="00F90799">
        <w:rPr>
          <w:rFonts w:asciiTheme="majorBidi" w:eastAsia="Aptos" w:hAnsiTheme="majorBidi" w:cstheme="majorBidi"/>
          <w:b/>
          <w:bCs/>
          <w:sz w:val="24"/>
          <w:szCs w:val="24"/>
        </w:rPr>
        <w:t>.</w:t>
      </w:r>
    </w:p>
    <w:p w14:paraId="745A748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4D360CA1" w14:textId="77777777" w:rsidR="00B512AE" w:rsidRPr="00F90799" w:rsidRDefault="00B512AE" w:rsidP="00515BD4">
      <w:pPr>
        <w:numPr>
          <w:ilvl w:val="0"/>
          <w:numId w:val="41"/>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الإخلاص، والأمانة، والإحسان، والتواضع، واحترام الآخرين من أهم القيم المؤثرة في بناء الفرد</w:t>
      </w:r>
      <w:r w:rsidRPr="00F90799">
        <w:rPr>
          <w:rFonts w:asciiTheme="majorBidi" w:eastAsia="Aptos" w:hAnsiTheme="majorBidi" w:cstheme="majorBidi"/>
          <w:b/>
          <w:bCs/>
          <w:sz w:val="24"/>
          <w:szCs w:val="24"/>
        </w:rPr>
        <w:t>.</w:t>
      </w:r>
    </w:p>
    <w:p w14:paraId="2D8F5A60" w14:textId="77777777" w:rsidR="00B512AE" w:rsidRPr="00F90799" w:rsidRDefault="00B512AE" w:rsidP="00515BD4">
      <w:pPr>
        <w:numPr>
          <w:ilvl w:val="0"/>
          <w:numId w:val="41"/>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أكدت الدراسة أن غرس القيم الأخلاقية يؤدي إلى بيئة تعليمية ومجتمعية أكثر استقراراً وإيجابية</w:t>
      </w:r>
      <w:r w:rsidRPr="00F90799">
        <w:rPr>
          <w:rFonts w:asciiTheme="majorBidi" w:eastAsia="Aptos" w:hAnsiTheme="majorBidi" w:cstheme="majorBidi"/>
          <w:b/>
          <w:bCs/>
          <w:sz w:val="24"/>
          <w:szCs w:val="24"/>
        </w:rPr>
        <w:t xml:space="preserve">. </w:t>
      </w:r>
    </w:p>
    <w:p w14:paraId="6F8ADF34"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أوجه الاستفادة</w:t>
      </w:r>
    </w:p>
    <w:p w14:paraId="3DA1AEEC" w14:textId="3BE79C7B" w:rsidR="00B512AE" w:rsidRPr="00F90799" w:rsidRDefault="00B512AE" w:rsidP="00515BD4">
      <w:pPr>
        <w:spacing w:line="360" w:lineRule="auto"/>
        <w:rPr>
          <w:rFonts w:asciiTheme="majorBidi" w:eastAsia="Aptos" w:hAnsiTheme="majorBidi" w:cstheme="majorBidi"/>
          <w:b/>
          <w:bCs/>
          <w:sz w:val="24"/>
          <w:szCs w:val="24"/>
          <w:rtl/>
        </w:rPr>
      </w:pPr>
      <w:r w:rsidRPr="00F90799">
        <w:rPr>
          <w:rFonts w:asciiTheme="majorBidi" w:eastAsia="Aptos" w:hAnsiTheme="majorBidi" w:cstheme="majorBidi"/>
          <w:b/>
          <w:bCs/>
          <w:sz w:val="24"/>
          <w:szCs w:val="24"/>
          <w:rtl/>
        </w:rPr>
        <w:t xml:space="preserve">تمد الرسالة بالتأصيل الشرعي لمفهوم البناء القيمي والأخلاقي، وهو ما يمثل الأساس النظري </w:t>
      </w:r>
      <w:r w:rsidR="002E1370" w:rsidRPr="00F90799">
        <w:rPr>
          <w:rFonts w:asciiTheme="majorBidi" w:eastAsia="Aptos" w:hAnsiTheme="majorBidi" w:cstheme="majorBidi"/>
          <w:b/>
          <w:bCs/>
          <w:sz w:val="24"/>
          <w:szCs w:val="24"/>
          <w:rtl/>
        </w:rPr>
        <w:t>للمتغير المستقل</w:t>
      </w:r>
      <w:r w:rsidRPr="00F90799">
        <w:rPr>
          <w:rFonts w:asciiTheme="majorBidi" w:eastAsia="Aptos" w:hAnsiTheme="majorBidi" w:cstheme="majorBidi"/>
          <w:b/>
          <w:bCs/>
          <w:sz w:val="24"/>
          <w:szCs w:val="24"/>
        </w:rPr>
        <w:t>.</w:t>
      </w:r>
    </w:p>
    <w:p w14:paraId="036517C3" w14:textId="77777777" w:rsidR="00B512AE" w:rsidRPr="00F90799" w:rsidRDefault="00B512AE" w:rsidP="00515BD4">
      <w:pPr>
        <w:spacing w:line="360" w:lineRule="auto"/>
        <w:rPr>
          <w:rFonts w:asciiTheme="majorBidi" w:eastAsia="Aptos" w:hAnsiTheme="majorBidi" w:cstheme="majorBidi"/>
          <w:b/>
          <w:bCs/>
          <w:sz w:val="24"/>
          <w:szCs w:val="24"/>
          <w:u w:val="single"/>
          <w:rtl/>
        </w:rPr>
      </w:pPr>
      <w:r w:rsidRPr="00F90799">
        <w:rPr>
          <w:rFonts w:asciiTheme="majorBidi" w:eastAsia="Aptos" w:hAnsiTheme="majorBidi" w:cstheme="majorBidi"/>
          <w:b/>
          <w:bCs/>
          <w:sz w:val="24"/>
          <w:szCs w:val="24"/>
          <w:u w:val="single"/>
          <w:rtl/>
        </w:rPr>
        <w:t>الدراسات الأجنبية:</w:t>
      </w:r>
    </w:p>
    <w:p w14:paraId="27D24BA6"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الأولى:</w:t>
      </w:r>
    </w:p>
    <w:p w14:paraId="49ACEC4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Pr>
        <w:t>Athar, M. R., Shahzad, K., Ahmad, J., &amp; Iqbal, S. (2016).</w:t>
      </w:r>
      <w:r w:rsidRPr="00F90799">
        <w:rPr>
          <w:rFonts w:asciiTheme="majorBidi" w:eastAsia="Aptos" w:hAnsiTheme="majorBidi" w:cstheme="majorBidi"/>
          <w:b/>
          <w:bCs/>
          <w:sz w:val="24"/>
          <w:szCs w:val="24"/>
        </w:rPr>
        <w:br/>
        <w:t>Impact of Islamic Work Ethics on Organizational Commitment and Job Satisfaction.</w:t>
      </w:r>
    </w:p>
    <w:p w14:paraId="09F0685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66E056BA"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قياس أثر أخلاقيات العمل الإسلامية في الالتزام التنظيمي والرضا الوظيفي</w:t>
      </w:r>
      <w:r w:rsidRPr="00F90799">
        <w:rPr>
          <w:rFonts w:asciiTheme="majorBidi" w:eastAsia="Aptos" w:hAnsiTheme="majorBidi" w:cstheme="majorBidi"/>
          <w:b/>
          <w:bCs/>
          <w:sz w:val="24"/>
          <w:szCs w:val="24"/>
        </w:rPr>
        <w:t>.</w:t>
      </w:r>
    </w:p>
    <w:p w14:paraId="476C1E72"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19D8E57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30E6D45A" w14:textId="77777777" w:rsidR="00B512AE" w:rsidRPr="00F90799" w:rsidRDefault="00B512AE" w:rsidP="00515BD4">
      <w:pPr>
        <w:numPr>
          <w:ilvl w:val="0"/>
          <w:numId w:val="42"/>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أثر إيجابي معنوي لأخلاقيات العمل الإسلامية في الالتزام التنظيمي</w:t>
      </w:r>
      <w:r w:rsidRPr="00F90799">
        <w:rPr>
          <w:rFonts w:asciiTheme="majorBidi" w:eastAsia="Aptos" w:hAnsiTheme="majorBidi" w:cstheme="majorBidi"/>
          <w:b/>
          <w:bCs/>
          <w:sz w:val="24"/>
          <w:szCs w:val="24"/>
        </w:rPr>
        <w:t>.</w:t>
      </w:r>
    </w:p>
    <w:p w14:paraId="226D524B" w14:textId="77777777" w:rsidR="00B512AE" w:rsidRPr="00F90799" w:rsidRDefault="00B512AE" w:rsidP="00515BD4">
      <w:pPr>
        <w:numPr>
          <w:ilvl w:val="0"/>
          <w:numId w:val="42"/>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إيجابية مع الرضا الوظيفي</w:t>
      </w:r>
      <w:r w:rsidRPr="00F90799">
        <w:rPr>
          <w:rFonts w:asciiTheme="majorBidi" w:eastAsia="Aptos" w:hAnsiTheme="majorBidi" w:cstheme="majorBidi"/>
          <w:b/>
          <w:bCs/>
          <w:sz w:val="24"/>
          <w:szCs w:val="24"/>
        </w:rPr>
        <w:t>.</w:t>
      </w:r>
    </w:p>
    <w:p w14:paraId="00DEA842" w14:textId="77777777" w:rsidR="00514CA7" w:rsidRDefault="00B512AE" w:rsidP="00004DE9">
      <w:pPr>
        <w:numPr>
          <w:ilvl w:val="0"/>
          <w:numId w:val="42"/>
        </w:numPr>
        <w:spacing w:line="360" w:lineRule="auto"/>
        <w:rPr>
          <w:rFonts w:asciiTheme="majorBidi" w:eastAsia="Aptos" w:hAnsiTheme="majorBidi" w:cstheme="majorBidi"/>
          <w:b/>
          <w:bCs/>
          <w:sz w:val="24"/>
          <w:szCs w:val="24"/>
        </w:rPr>
      </w:pPr>
      <w:r w:rsidRPr="00514CA7">
        <w:rPr>
          <w:rFonts w:asciiTheme="majorBidi" w:eastAsia="Aptos" w:hAnsiTheme="majorBidi" w:cstheme="majorBidi"/>
          <w:b/>
          <w:bCs/>
          <w:sz w:val="24"/>
          <w:szCs w:val="24"/>
          <w:rtl/>
        </w:rPr>
        <w:t>أوصت الدراسة بتضمين القيم الإسلامية في سياسات الموارد البشرية</w:t>
      </w:r>
      <w:r w:rsidRPr="00514CA7">
        <w:rPr>
          <w:rFonts w:asciiTheme="majorBidi" w:eastAsia="Aptos" w:hAnsiTheme="majorBidi" w:cstheme="majorBidi"/>
          <w:b/>
          <w:bCs/>
          <w:sz w:val="24"/>
          <w:szCs w:val="24"/>
        </w:rPr>
        <w:t xml:space="preserve">. </w:t>
      </w:r>
    </w:p>
    <w:p w14:paraId="707D4777" w14:textId="7090DF97" w:rsidR="00B512AE" w:rsidRPr="00514CA7" w:rsidRDefault="00B512AE" w:rsidP="00004DE9">
      <w:pPr>
        <w:numPr>
          <w:ilvl w:val="0"/>
          <w:numId w:val="42"/>
        </w:numPr>
        <w:spacing w:line="360" w:lineRule="auto"/>
        <w:rPr>
          <w:rFonts w:asciiTheme="majorBidi" w:eastAsia="Aptos" w:hAnsiTheme="majorBidi" w:cstheme="majorBidi"/>
          <w:b/>
          <w:bCs/>
          <w:sz w:val="24"/>
          <w:szCs w:val="24"/>
        </w:rPr>
      </w:pPr>
      <w:r w:rsidRPr="00514CA7">
        <w:rPr>
          <w:rFonts w:asciiTheme="majorBidi" w:eastAsia="Aptos" w:hAnsiTheme="majorBidi" w:cstheme="majorBidi"/>
          <w:b/>
          <w:bCs/>
          <w:sz w:val="24"/>
          <w:szCs w:val="24"/>
          <w:rtl/>
        </w:rPr>
        <w:t>أوجه الاستفادة</w:t>
      </w:r>
    </w:p>
    <w:p w14:paraId="112B91FA" w14:textId="409E75A3"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lastRenderedPageBreak/>
        <w:t xml:space="preserve">تدعم المتغير </w:t>
      </w:r>
      <w:r w:rsidR="00EA54AD" w:rsidRPr="00F90799">
        <w:rPr>
          <w:rFonts w:asciiTheme="majorBidi" w:eastAsia="Aptos" w:hAnsiTheme="majorBidi" w:cstheme="majorBidi"/>
          <w:b/>
          <w:bCs/>
          <w:sz w:val="24"/>
          <w:szCs w:val="24"/>
          <w:rtl/>
        </w:rPr>
        <w:t>التابع،</w:t>
      </w:r>
      <w:r w:rsidRPr="00F90799">
        <w:rPr>
          <w:rFonts w:asciiTheme="majorBidi" w:eastAsia="Aptos" w:hAnsiTheme="majorBidi" w:cstheme="majorBidi"/>
          <w:b/>
          <w:bCs/>
          <w:sz w:val="24"/>
          <w:szCs w:val="24"/>
          <w:rtl/>
        </w:rPr>
        <w:t xml:space="preserve"> وهو تحسين بيئة العمل من خلال ترسيخ القيم الأخلاقية</w:t>
      </w:r>
      <w:r w:rsidRPr="00F90799">
        <w:rPr>
          <w:rFonts w:asciiTheme="majorBidi" w:eastAsia="Aptos" w:hAnsiTheme="majorBidi" w:cstheme="majorBidi"/>
          <w:b/>
          <w:bCs/>
          <w:sz w:val="24"/>
          <w:szCs w:val="24"/>
        </w:rPr>
        <w:t>.</w:t>
      </w:r>
    </w:p>
    <w:p w14:paraId="414861DF"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الثانية:</w:t>
      </w:r>
    </w:p>
    <w:p w14:paraId="10DF726B"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Pr>
        <w:t>Nasution, F. N., &amp; Rafiki, A. (2020).</w:t>
      </w:r>
      <w:r w:rsidRPr="00F90799">
        <w:rPr>
          <w:rFonts w:asciiTheme="majorBidi" w:eastAsia="Aptos" w:hAnsiTheme="majorBidi" w:cstheme="majorBidi"/>
          <w:b/>
          <w:bCs/>
          <w:sz w:val="24"/>
          <w:szCs w:val="24"/>
        </w:rPr>
        <w:br/>
        <w:t>Islamic Work Ethics, Organizational Commitment and Job Satisfaction of Employees in Islamic Banks in Indonesia.</w:t>
      </w:r>
    </w:p>
    <w:p w14:paraId="67353482"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7F2C3D8F"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العلاقة بين أخلاقيات العمل الإسلامية والالتزام التنظيمي والرضا الوظيفي لدى العاملين في المصارف الإسلامية</w:t>
      </w:r>
      <w:r w:rsidRPr="00F90799">
        <w:rPr>
          <w:rFonts w:asciiTheme="majorBidi" w:eastAsia="Aptos" w:hAnsiTheme="majorBidi" w:cstheme="majorBidi"/>
          <w:b/>
          <w:bCs/>
          <w:sz w:val="24"/>
          <w:szCs w:val="24"/>
        </w:rPr>
        <w:t>.</w:t>
      </w:r>
    </w:p>
    <w:p w14:paraId="5F428B16"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الكمي باستخدام الاستبانة</w:t>
      </w:r>
      <w:r w:rsidRPr="00F90799">
        <w:rPr>
          <w:rFonts w:asciiTheme="majorBidi" w:eastAsia="Aptos" w:hAnsiTheme="majorBidi" w:cstheme="majorBidi"/>
          <w:b/>
          <w:bCs/>
          <w:sz w:val="24"/>
          <w:szCs w:val="24"/>
        </w:rPr>
        <w:t>.</w:t>
      </w:r>
    </w:p>
    <w:p w14:paraId="16DEB9D0"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798B2CD6" w14:textId="77777777" w:rsidR="00B512AE" w:rsidRPr="00F90799" w:rsidRDefault="00B512AE" w:rsidP="00515BD4">
      <w:pPr>
        <w:numPr>
          <w:ilvl w:val="0"/>
          <w:numId w:val="43"/>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إيجابية ذات دلالة إحصائية بين أخلاقيات العمل الإسلامية والالتزام التنظيمي</w:t>
      </w:r>
      <w:r w:rsidRPr="00F90799">
        <w:rPr>
          <w:rFonts w:asciiTheme="majorBidi" w:eastAsia="Aptos" w:hAnsiTheme="majorBidi" w:cstheme="majorBidi"/>
          <w:b/>
          <w:bCs/>
          <w:sz w:val="24"/>
          <w:szCs w:val="24"/>
        </w:rPr>
        <w:t>.</w:t>
      </w:r>
    </w:p>
    <w:p w14:paraId="6B440A7F" w14:textId="77777777" w:rsidR="00B512AE" w:rsidRPr="00F90799" w:rsidRDefault="00B512AE" w:rsidP="00515BD4">
      <w:pPr>
        <w:numPr>
          <w:ilvl w:val="0"/>
          <w:numId w:val="43"/>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إيجابية مع الرضا الوظيفي</w:t>
      </w:r>
      <w:r w:rsidRPr="00F90799">
        <w:rPr>
          <w:rFonts w:asciiTheme="majorBidi" w:eastAsia="Aptos" w:hAnsiTheme="majorBidi" w:cstheme="majorBidi"/>
          <w:b/>
          <w:bCs/>
          <w:sz w:val="24"/>
          <w:szCs w:val="24"/>
        </w:rPr>
        <w:t>.</w:t>
      </w:r>
    </w:p>
    <w:p w14:paraId="2C53949D" w14:textId="5992C883" w:rsidR="00B512AE" w:rsidRPr="00F90799" w:rsidRDefault="00B512AE" w:rsidP="00515BD4">
      <w:pPr>
        <w:numPr>
          <w:ilvl w:val="0"/>
          <w:numId w:val="43"/>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أكدت الدراسة أن الالتزام بالقيم الإسلامية يسهم في تحسين المناخ التنظيمي داخل المؤسسات</w:t>
      </w:r>
      <w:r w:rsidRPr="00F90799">
        <w:rPr>
          <w:rFonts w:asciiTheme="majorBidi" w:eastAsia="Aptos" w:hAnsiTheme="majorBidi" w:cstheme="majorBidi"/>
          <w:b/>
          <w:bCs/>
          <w:sz w:val="24"/>
          <w:szCs w:val="24"/>
        </w:rPr>
        <w:t xml:space="preserve">. </w:t>
      </w:r>
    </w:p>
    <w:p w14:paraId="1D7902D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أوجه الاستفادة</w:t>
      </w:r>
    </w:p>
    <w:p w14:paraId="466F71C3"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تعد من أحدث الدراسات الميدانية التي تربط أخلاقيات العمل الإسلامية مباشرة ببيئة العمل</w:t>
      </w:r>
      <w:r w:rsidRPr="00F90799">
        <w:rPr>
          <w:rFonts w:asciiTheme="majorBidi" w:eastAsia="Aptos" w:hAnsiTheme="majorBidi" w:cstheme="majorBidi"/>
          <w:b/>
          <w:bCs/>
          <w:sz w:val="24"/>
          <w:szCs w:val="24"/>
        </w:rPr>
        <w:t>.</w:t>
      </w:r>
    </w:p>
    <w:p w14:paraId="3C6C1663" w14:textId="3DB35DA2" w:rsidR="00B512AE" w:rsidRPr="00F90799" w:rsidRDefault="00B512AE" w:rsidP="00515BD4">
      <w:pPr>
        <w:spacing w:line="360" w:lineRule="auto"/>
        <w:rPr>
          <w:rFonts w:asciiTheme="majorBidi" w:eastAsia="Aptos" w:hAnsiTheme="majorBidi" w:cstheme="majorBidi"/>
          <w:b/>
          <w:bCs/>
          <w:sz w:val="24"/>
          <w:szCs w:val="24"/>
        </w:rPr>
      </w:pPr>
    </w:p>
    <w:p w14:paraId="19A3B7EC" w14:textId="76D14395"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 xml:space="preserve">الدراسة </w:t>
      </w:r>
      <w:r w:rsidR="005252EB" w:rsidRPr="006C7D2B">
        <w:rPr>
          <w:rFonts w:asciiTheme="majorBidi" w:eastAsia="Aptos" w:hAnsiTheme="majorBidi" w:cstheme="majorBidi"/>
          <w:b/>
          <w:bCs/>
          <w:sz w:val="28"/>
          <w:szCs w:val="28"/>
          <w:u w:val="single"/>
          <w:rtl/>
        </w:rPr>
        <w:t>الثالثة:</w:t>
      </w:r>
    </w:p>
    <w:p w14:paraId="38D3980D" w14:textId="77777777" w:rsidR="00B512AE" w:rsidRPr="00F90799" w:rsidRDefault="00B512AE" w:rsidP="00515BD4">
      <w:pPr>
        <w:spacing w:line="360" w:lineRule="auto"/>
        <w:jc w:val="right"/>
        <w:rPr>
          <w:rFonts w:asciiTheme="majorBidi" w:eastAsia="Aptos" w:hAnsiTheme="majorBidi" w:cstheme="majorBidi"/>
          <w:b/>
          <w:bCs/>
          <w:sz w:val="24"/>
          <w:szCs w:val="24"/>
        </w:rPr>
      </w:pPr>
      <w:r w:rsidRPr="00F90799">
        <w:rPr>
          <w:rFonts w:asciiTheme="majorBidi" w:eastAsia="Aptos" w:hAnsiTheme="majorBidi" w:cstheme="majorBidi"/>
          <w:b/>
          <w:bCs/>
          <w:sz w:val="24"/>
          <w:szCs w:val="24"/>
        </w:rPr>
        <w:t xml:space="preserve"> Athar, Shahzad, Ahmad &amp; Ijaz (2016)</w:t>
      </w:r>
    </w:p>
    <w:p w14:paraId="287CF0DB"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العنوان</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Impact of Islamic Work Ethics on Organizational Commitment: Mediating Role of Job Satisfaction.</w:t>
      </w:r>
    </w:p>
    <w:p w14:paraId="5C30DBFF"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المجلة</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Journal of Islamic Business and Management.</w:t>
      </w:r>
    </w:p>
    <w:p w14:paraId="5974A8B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6B786D15"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قياس أثر أخلاقيات العمل الإسلامية في الالتزام التنظيمي، مع اختبار الدور الوسيط للرضا الوظيفي</w:t>
      </w:r>
      <w:r w:rsidRPr="00F90799">
        <w:rPr>
          <w:rFonts w:asciiTheme="majorBidi" w:eastAsia="Aptos" w:hAnsiTheme="majorBidi" w:cstheme="majorBidi"/>
          <w:b/>
          <w:bCs/>
          <w:sz w:val="24"/>
          <w:szCs w:val="24"/>
        </w:rPr>
        <w:t>.</w:t>
      </w:r>
    </w:p>
    <w:p w14:paraId="05FDB638"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714431E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lastRenderedPageBreak/>
        <w:t xml:space="preserve">العينة: </w:t>
      </w:r>
      <w:r w:rsidRPr="00F90799">
        <w:rPr>
          <w:rFonts w:asciiTheme="majorBidi" w:eastAsia="Aptos" w:hAnsiTheme="majorBidi" w:cstheme="majorBidi"/>
          <w:b/>
          <w:bCs/>
          <w:sz w:val="24"/>
          <w:szCs w:val="24"/>
        </w:rPr>
        <w:t xml:space="preserve">311 </w:t>
      </w:r>
      <w:r w:rsidRPr="00F90799">
        <w:rPr>
          <w:rFonts w:asciiTheme="majorBidi" w:eastAsia="Aptos" w:hAnsiTheme="majorBidi" w:cstheme="majorBidi"/>
          <w:b/>
          <w:bCs/>
          <w:sz w:val="24"/>
          <w:szCs w:val="24"/>
          <w:rtl/>
        </w:rPr>
        <w:t>عضو هيئة تدريس في الجامعات والكليات الحكومية في باكستان</w:t>
      </w:r>
      <w:r w:rsidRPr="00F90799">
        <w:rPr>
          <w:rFonts w:asciiTheme="majorBidi" w:eastAsia="Aptos" w:hAnsiTheme="majorBidi" w:cstheme="majorBidi"/>
          <w:b/>
          <w:bCs/>
          <w:sz w:val="24"/>
          <w:szCs w:val="24"/>
        </w:rPr>
        <w:t>.</w:t>
      </w:r>
    </w:p>
    <w:p w14:paraId="603C11AF"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7B7F5697" w14:textId="77777777" w:rsidR="00B512AE" w:rsidRPr="00F90799" w:rsidRDefault="00B512AE" w:rsidP="00515BD4">
      <w:pPr>
        <w:numPr>
          <w:ilvl w:val="0"/>
          <w:numId w:val="44"/>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علاقة إيجابية ذات دلالة إحصائية بين أخلاقيات العمل الإسلامية والالتزام التنظيمي</w:t>
      </w:r>
      <w:r w:rsidRPr="00F90799">
        <w:rPr>
          <w:rFonts w:asciiTheme="majorBidi" w:eastAsia="Aptos" w:hAnsiTheme="majorBidi" w:cstheme="majorBidi"/>
          <w:b/>
          <w:bCs/>
          <w:sz w:val="24"/>
          <w:szCs w:val="24"/>
        </w:rPr>
        <w:t>.</w:t>
      </w:r>
    </w:p>
    <w:p w14:paraId="5F29CDE6" w14:textId="77777777" w:rsidR="00B512AE" w:rsidRPr="00F90799" w:rsidRDefault="00B512AE" w:rsidP="00515BD4">
      <w:pPr>
        <w:numPr>
          <w:ilvl w:val="0"/>
          <w:numId w:val="44"/>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الرضا الوظيفي يتوسط العلاقة بين أخلاقيات العمل الإسلامية والالتزام التنظيمي</w:t>
      </w:r>
      <w:r w:rsidRPr="00F90799">
        <w:rPr>
          <w:rFonts w:asciiTheme="majorBidi" w:eastAsia="Aptos" w:hAnsiTheme="majorBidi" w:cstheme="majorBidi"/>
          <w:b/>
          <w:bCs/>
          <w:sz w:val="24"/>
          <w:szCs w:val="24"/>
        </w:rPr>
        <w:t>.</w:t>
      </w:r>
    </w:p>
    <w:p w14:paraId="61CCD1E3" w14:textId="115F7769" w:rsidR="00B512AE" w:rsidRPr="00F90799" w:rsidRDefault="00B512AE" w:rsidP="00515BD4">
      <w:pPr>
        <w:numPr>
          <w:ilvl w:val="0"/>
          <w:numId w:val="44"/>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أوصت الدراسة بترسيخ القيم الإسلامية داخل المؤسسات التعليمية</w:t>
      </w:r>
      <w:r w:rsidRPr="00F90799">
        <w:rPr>
          <w:rFonts w:asciiTheme="majorBidi" w:eastAsia="Aptos" w:hAnsiTheme="majorBidi" w:cstheme="majorBidi"/>
          <w:b/>
          <w:bCs/>
          <w:sz w:val="24"/>
          <w:szCs w:val="24"/>
        </w:rPr>
        <w:t xml:space="preserve">. </w:t>
      </w:r>
    </w:p>
    <w:p w14:paraId="099CC96F"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العلاقة</w:t>
      </w:r>
      <w:r w:rsidRPr="00F90799">
        <w:rPr>
          <w:rFonts w:asciiTheme="majorBidi" w:eastAsia="Aptos" w:hAnsiTheme="majorBidi" w:cstheme="majorBidi"/>
          <w:b/>
          <w:bCs/>
          <w:sz w:val="24"/>
          <w:szCs w:val="24"/>
        </w:rPr>
        <w:br/>
      </w:r>
      <w:r w:rsidRPr="00F90799">
        <w:rPr>
          <w:rFonts w:asciiTheme="majorBidi" w:eastAsia="Aptos" w:hAnsiTheme="majorBidi" w:cstheme="majorBidi"/>
          <w:b/>
          <w:bCs/>
          <w:sz w:val="24"/>
          <w:szCs w:val="24"/>
          <w:rtl/>
        </w:rPr>
        <w:t>تؤكد أثر البناء القيمي والأخلاقي في تحسين البيئة التنظيمية</w:t>
      </w:r>
      <w:r w:rsidRPr="00F90799">
        <w:rPr>
          <w:rFonts w:asciiTheme="majorBidi" w:eastAsia="Aptos" w:hAnsiTheme="majorBidi" w:cstheme="majorBidi"/>
          <w:b/>
          <w:bCs/>
          <w:sz w:val="24"/>
          <w:szCs w:val="24"/>
        </w:rPr>
        <w:t>.</w:t>
      </w:r>
    </w:p>
    <w:p w14:paraId="5EE8643D" w14:textId="77777777" w:rsidR="00B512AE" w:rsidRPr="00F90799" w:rsidRDefault="00B512AE" w:rsidP="00515BD4">
      <w:pPr>
        <w:spacing w:line="360" w:lineRule="auto"/>
        <w:rPr>
          <w:rFonts w:asciiTheme="majorBidi" w:eastAsia="Aptos" w:hAnsiTheme="majorBidi" w:cstheme="majorBidi"/>
          <w:b/>
          <w:bCs/>
          <w:sz w:val="24"/>
          <w:szCs w:val="24"/>
          <w:rtl/>
        </w:rPr>
      </w:pPr>
    </w:p>
    <w:p w14:paraId="145A6BDA" w14:textId="77777777"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t>الدراسة الرابعة:</w:t>
      </w:r>
    </w:p>
    <w:p w14:paraId="6BE84F0D" w14:textId="77777777" w:rsidR="00B512AE" w:rsidRPr="00F90799" w:rsidRDefault="00B512AE" w:rsidP="00515BD4">
      <w:pPr>
        <w:spacing w:line="360" w:lineRule="auto"/>
        <w:jc w:val="right"/>
        <w:rPr>
          <w:rFonts w:asciiTheme="majorBidi" w:eastAsia="Aptos" w:hAnsiTheme="majorBidi" w:cstheme="majorBidi"/>
          <w:b/>
          <w:bCs/>
          <w:sz w:val="24"/>
          <w:szCs w:val="24"/>
          <w:rtl/>
        </w:rPr>
      </w:pPr>
      <w:r w:rsidRPr="00F90799">
        <w:rPr>
          <w:rFonts w:asciiTheme="majorBidi" w:eastAsia="Aptos" w:hAnsiTheme="majorBidi" w:cstheme="majorBidi"/>
          <w:b/>
          <w:bCs/>
          <w:sz w:val="24"/>
          <w:szCs w:val="24"/>
        </w:rPr>
        <w:t xml:space="preserve"> Nasution &amp; Rafiki (2019)</w:t>
      </w:r>
    </w:p>
    <w:p w14:paraId="4A2DA327"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العنوان</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Islamic Work Ethics, Organizational Commitment and Job Satisfaction of Islamic Banks in Indonesia.</w:t>
      </w:r>
    </w:p>
    <w:p w14:paraId="53D8EBB4"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المجلة</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RAUSP Management Journal.</w:t>
      </w:r>
    </w:p>
    <w:p w14:paraId="43D73EBE"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338EDD82"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العلاقة بين أخلاقيات العمل الإسلامية والالتزام التنظيمي والرضا الوظيفي</w:t>
      </w:r>
      <w:r w:rsidRPr="00F90799">
        <w:rPr>
          <w:rFonts w:asciiTheme="majorBidi" w:eastAsia="Aptos" w:hAnsiTheme="majorBidi" w:cstheme="majorBidi"/>
          <w:b/>
          <w:bCs/>
          <w:sz w:val="24"/>
          <w:szCs w:val="24"/>
        </w:rPr>
        <w:t>.</w:t>
      </w:r>
    </w:p>
    <w:p w14:paraId="0AD49FF1"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الكمي</w:t>
      </w:r>
      <w:r w:rsidRPr="00F90799">
        <w:rPr>
          <w:rFonts w:asciiTheme="majorBidi" w:eastAsia="Aptos" w:hAnsiTheme="majorBidi" w:cstheme="majorBidi"/>
          <w:b/>
          <w:bCs/>
          <w:sz w:val="24"/>
          <w:szCs w:val="24"/>
        </w:rPr>
        <w:t>.</w:t>
      </w:r>
    </w:p>
    <w:p w14:paraId="1A08A09E"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 xml:space="preserve">العينة: </w:t>
      </w:r>
      <w:r w:rsidRPr="00F90799">
        <w:rPr>
          <w:rFonts w:asciiTheme="majorBidi" w:eastAsia="Aptos" w:hAnsiTheme="majorBidi" w:cstheme="majorBidi"/>
          <w:b/>
          <w:bCs/>
          <w:sz w:val="24"/>
          <w:szCs w:val="24"/>
        </w:rPr>
        <w:t xml:space="preserve">220 </w:t>
      </w:r>
      <w:r w:rsidRPr="00F90799">
        <w:rPr>
          <w:rFonts w:asciiTheme="majorBidi" w:eastAsia="Aptos" w:hAnsiTheme="majorBidi" w:cstheme="majorBidi"/>
          <w:b/>
          <w:bCs/>
          <w:sz w:val="24"/>
          <w:szCs w:val="24"/>
          <w:rtl/>
        </w:rPr>
        <w:t>موظفاً في أربعة مصارف إسلامية بإندونيسيا</w:t>
      </w:r>
      <w:r w:rsidRPr="00F90799">
        <w:rPr>
          <w:rFonts w:asciiTheme="majorBidi" w:eastAsia="Aptos" w:hAnsiTheme="majorBidi" w:cstheme="majorBidi"/>
          <w:b/>
          <w:bCs/>
          <w:sz w:val="24"/>
          <w:szCs w:val="24"/>
        </w:rPr>
        <w:t>.</w:t>
      </w:r>
    </w:p>
    <w:p w14:paraId="58068C7D"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0E486F01" w14:textId="77777777" w:rsidR="00B512AE" w:rsidRPr="00F90799" w:rsidRDefault="00B512AE" w:rsidP="00515BD4">
      <w:pPr>
        <w:numPr>
          <w:ilvl w:val="0"/>
          <w:numId w:val="45"/>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علاقة إيجابية قوية بين أخلاقيات العمل الإسلامية والالتزام التنظيمي</w:t>
      </w:r>
      <w:r w:rsidRPr="00F90799">
        <w:rPr>
          <w:rFonts w:asciiTheme="majorBidi" w:eastAsia="Aptos" w:hAnsiTheme="majorBidi" w:cstheme="majorBidi"/>
          <w:b/>
          <w:bCs/>
          <w:sz w:val="24"/>
          <w:szCs w:val="24"/>
        </w:rPr>
        <w:t>.</w:t>
      </w:r>
    </w:p>
    <w:p w14:paraId="0BD739CE" w14:textId="77777777" w:rsidR="00B512AE" w:rsidRPr="00F90799" w:rsidRDefault="00B512AE" w:rsidP="00515BD4">
      <w:pPr>
        <w:numPr>
          <w:ilvl w:val="0"/>
          <w:numId w:val="45"/>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علاقة إيجابية مع الرضا الوظيفي</w:t>
      </w:r>
      <w:r w:rsidRPr="00F90799">
        <w:rPr>
          <w:rFonts w:asciiTheme="majorBidi" w:eastAsia="Aptos" w:hAnsiTheme="majorBidi" w:cstheme="majorBidi"/>
          <w:b/>
          <w:bCs/>
          <w:sz w:val="24"/>
          <w:szCs w:val="24"/>
        </w:rPr>
        <w:t>.</w:t>
      </w:r>
    </w:p>
    <w:p w14:paraId="5AD14F67" w14:textId="148BF9E4" w:rsidR="00B512AE" w:rsidRPr="00F90799" w:rsidRDefault="00B512AE" w:rsidP="00515BD4">
      <w:pPr>
        <w:numPr>
          <w:ilvl w:val="0"/>
          <w:numId w:val="45"/>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أوصت بتعزيز القيم الإسلامية في سياسات الموارد البشرية</w:t>
      </w:r>
      <w:r w:rsidR="00514CA7">
        <w:rPr>
          <w:rFonts w:asciiTheme="majorBidi" w:eastAsia="Aptos" w:hAnsiTheme="majorBidi" w:cstheme="majorBidi" w:hint="cs"/>
          <w:b/>
          <w:bCs/>
          <w:sz w:val="24"/>
          <w:szCs w:val="24"/>
          <w:rtl/>
        </w:rPr>
        <w:t>.</w:t>
      </w:r>
    </w:p>
    <w:p w14:paraId="2AE00BC5"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العلاقة: تربط القيم الإسلامية بالمناخ التنظيمي</w:t>
      </w:r>
      <w:r w:rsidRPr="00F90799">
        <w:rPr>
          <w:rFonts w:asciiTheme="majorBidi" w:eastAsia="Aptos" w:hAnsiTheme="majorBidi" w:cstheme="majorBidi"/>
          <w:b/>
          <w:bCs/>
          <w:sz w:val="24"/>
          <w:szCs w:val="24"/>
        </w:rPr>
        <w:t>.</w:t>
      </w:r>
    </w:p>
    <w:p w14:paraId="703046E0" w14:textId="77777777" w:rsidR="00B512AE" w:rsidRPr="00F90799" w:rsidRDefault="00B512AE" w:rsidP="00515BD4">
      <w:pPr>
        <w:spacing w:line="360" w:lineRule="auto"/>
        <w:rPr>
          <w:rFonts w:asciiTheme="majorBidi" w:eastAsia="Aptos" w:hAnsiTheme="majorBidi" w:cstheme="majorBidi"/>
          <w:b/>
          <w:bCs/>
          <w:sz w:val="24"/>
          <w:szCs w:val="24"/>
          <w:rtl/>
        </w:rPr>
      </w:pPr>
    </w:p>
    <w:p w14:paraId="071BF611" w14:textId="0655B716" w:rsidR="00B512AE" w:rsidRPr="006C7D2B" w:rsidRDefault="00B512AE" w:rsidP="00515BD4">
      <w:pPr>
        <w:spacing w:line="360" w:lineRule="auto"/>
        <w:rPr>
          <w:rFonts w:asciiTheme="majorBidi" w:eastAsia="Aptos" w:hAnsiTheme="majorBidi" w:cstheme="majorBidi"/>
          <w:b/>
          <w:bCs/>
          <w:sz w:val="28"/>
          <w:szCs w:val="28"/>
          <w:u w:val="single"/>
        </w:rPr>
      </w:pPr>
      <w:r w:rsidRPr="006C7D2B">
        <w:rPr>
          <w:rFonts w:asciiTheme="majorBidi" w:eastAsia="Aptos" w:hAnsiTheme="majorBidi" w:cstheme="majorBidi"/>
          <w:b/>
          <w:bCs/>
          <w:sz w:val="28"/>
          <w:szCs w:val="28"/>
          <w:u w:val="single"/>
          <w:rtl/>
        </w:rPr>
        <w:lastRenderedPageBreak/>
        <w:t xml:space="preserve">الدراسة </w:t>
      </w:r>
      <w:r w:rsidR="00EA54AD" w:rsidRPr="006C7D2B">
        <w:rPr>
          <w:rFonts w:asciiTheme="majorBidi" w:eastAsia="Aptos" w:hAnsiTheme="majorBidi" w:cstheme="majorBidi"/>
          <w:b/>
          <w:bCs/>
          <w:sz w:val="28"/>
          <w:szCs w:val="28"/>
          <w:u w:val="single"/>
          <w:rtl/>
        </w:rPr>
        <w:t>الخامسة:</w:t>
      </w:r>
    </w:p>
    <w:p w14:paraId="56BB92D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Pr>
        <w:t xml:space="preserve"> Al-Douri, </w:t>
      </w:r>
      <w:proofErr w:type="spellStart"/>
      <w:r w:rsidRPr="00F90799">
        <w:rPr>
          <w:rFonts w:asciiTheme="majorBidi" w:eastAsia="Aptos" w:hAnsiTheme="majorBidi" w:cstheme="majorBidi"/>
          <w:b/>
          <w:bCs/>
          <w:sz w:val="24"/>
          <w:szCs w:val="24"/>
        </w:rPr>
        <w:t>Aldabbagh</w:t>
      </w:r>
      <w:proofErr w:type="spellEnd"/>
      <w:r w:rsidRPr="00F90799">
        <w:rPr>
          <w:rFonts w:asciiTheme="majorBidi" w:eastAsia="Aptos" w:hAnsiTheme="majorBidi" w:cstheme="majorBidi"/>
          <w:b/>
          <w:bCs/>
          <w:sz w:val="24"/>
          <w:szCs w:val="24"/>
        </w:rPr>
        <w:t xml:space="preserve">, Mohammad &amp; </w:t>
      </w:r>
      <w:proofErr w:type="spellStart"/>
      <w:r w:rsidRPr="00F90799">
        <w:rPr>
          <w:rFonts w:asciiTheme="majorBidi" w:eastAsia="Aptos" w:hAnsiTheme="majorBidi" w:cstheme="majorBidi"/>
          <w:b/>
          <w:bCs/>
          <w:sz w:val="24"/>
          <w:szCs w:val="24"/>
        </w:rPr>
        <w:t>Qawasmeh</w:t>
      </w:r>
      <w:proofErr w:type="spellEnd"/>
      <w:r w:rsidRPr="00F90799">
        <w:rPr>
          <w:rFonts w:asciiTheme="majorBidi" w:eastAsia="Aptos" w:hAnsiTheme="majorBidi" w:cstheme="majorBidi"/>
          <w:b/>
          <w:bCs/>
          <w:sz w:val="24"/>
          <w:szCs w:val="24"/>
        </w:rPr>
        <w:t xml:space="preserve"> (2020)</w:t>
      </w:r>
    </w:p>
    <w:p w14:paraId="74FDF3F6"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العنوان</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The Impact of Islamic Work Ethics on Job Performance with Mediating Role of Intrinsic Motivation.</w:t>
      </w:r>
    </w:p>
    <w:p w14:paraId="4D850FBD"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المجلة</w:t>
      </w:r>
      <w:r w:rsidRPr="00F90799">
        <w:rPr>
          <w:rFonts w:asciiTheme="majorBidi" w:eastAsia="Aptos" w:hAnsiTheme="majorBidi" w:cstheme="majorBidi"/>
          <w:b/>
          <w:bCs/>
          <w:sz w:val="24"/>
          <w:szCs w:val="24"/>
        </w:rPr>
        <w:t>:</w:t>
      </w:r>
      <w:r w:rsidRPr="00F90799">
        <w:rPr>
          <w:rFonts w:asciiTheme="majorBidi" w:eastAsia="Aptos" w:hAnsiTheme="majorBidi" w:cstheme="majorBidi"/>
          <w:b/>
          <w:bCs/>
          <w:sz w:val="24"/>
          <w:szCs w:val="24"/>
        </w:rPr>
        <w:br/>
      </w:r>
      <w:r w:rsidRPr="00F90799">
        <w:rPr>
          <w:rFonts w:asciiTheme="majorBidi" w:eastAsia="Aptos" w:hAnsiTheme="majorBidi" w:cstheme="majorBidi"/>
          <w:b/>
          <w:bCs/>
          <w:i/>
          <w:iCs/>
          <w:sz w:val="24"/>
          <w:szCs w:val="24"/>
        </w:rPr>
        <w:t>Academy of Strategic Management Journal.</w:t>
      </w:r>
    </w:p>
    <w:p w14:paraId="04B9AABE"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هدف الدراسة</w:t>
      </w:r>
    </w:p>
    <w:p w14:paraId="61D7EFC5"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دراسة أثر أخلاقيات العمل الإسلامية في الأداء الوظيفي مع اختبار دور الدافعية الداخلية</w:t>
      </w:r>
      <w:r w:rsidRPr="00F90799">
        <w:rPr>
          <w:rFonts w:asciiTheme="majorBidi" w:eastAsia="Aptos" w:hAnsiTheme="majorBidi" w:cstheme="majorBidi"/>
          <w:b/>
          <w:bCs/>
          <w:sz w:val="24"/>
          <w:szCs w:val="24"/>
        </w:rPr>
        <w:t>.</w:t>
      </w:r>
    </w:p>
    <w:p w14:paraId="341653F9"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المنهج: الوصفي التحليلي</w:t>
      </w:r>
      <w:r w:rsidRPr="00F90799">
        <w:rPr>
          <w:rFonts w:asciiTheme="majorBidi" w:eastAsia="Aptos" w:hAnsiTheme="majorBidi" w:cstheme="majorBidi"/>
          <w:b/>
          <w:bCs/>
          <w:sz w:val="24"/>
          <w:szCs w:val="24"/>
        </w:rPr>
        <w:t>.</w:t>
      </w:r>
    </w:p>
    <w:p w14:paraId="57A05784"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العينة: أعضاء هيئة تدريس في جامعات ماليزية</w:t>
      </w:r>
      <w:r w:rsidRPr="00F90799">
        <w:rPr>
          <w:rFonts w:asciiTheme="majorBidi" w:eastAsia="Aptos" w:hAnsiTheme="majorBidi" w:cstheme="majorBidi"/>
          <w:b/>
          <w:bCs/>
          <w:sz w:val="24"/>
          <w:szCs w:val="24"/>
        </w:rPr>
        <w:t>.</w:t>
      </w:r>
    </w:p>
    <w:p w14:paraId="3D4A378C" w14:textId="77777777" w:rsidR="00B512AE" w:rsidRPr="00F90799" w:rsidRDefault="00B512AE" w:rsidP="00515BD4">
      <w:p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أهم النتائج</w:t>
      </w:r>
    </w:p>
    <w:p w14:paraId="6341D278" w14:textId="77777777" w:rsidR="00B512AE" w:rsidRPr="00F90799" w:rsidRDefault="00B512AE" w:rsidP="00515BD4">
      <w:pPr>
        <w:numPr>
          <w:ilvl w:val="0"/>
          <w:numId w:val="46"/>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تأثير إيجابي لأخلاقيات العمل الإسلامية في الأداء الوظيفي</w:t>
      </w:r>
      <w:r w:rsidRPr="00F90799">
        <w:rPr>
          <w:rFonts w:asciiTheme="majorBidi" w:eastAsia="Aptos" w:hAnsiTheme="majorBidi" w:cstheme="majorBidi"/>
          <w:b/>
          <w:bCs/>
          <w:sz w:val="24"/>
          <w:szCs w:val="24"/>
        </w:rPr>
        <w:t>.</w:t>
      </w:r>
    </w:p>
    <w:p w14:paraId="6F3432E9" w14:textId="77777777" w:rsidR="00B512AE" w:rsidRPr="00F90799" w:rsidRDefault="00B512AE" w:rsidP="00515BD4">
      <w:pPr>
        <w:numPr>
          <w:ilvl w:val="0"/>
          <w:numId w:val="46"/>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وجود تأثير إيجابي في الدافعية الداخلية</w:t>
      </w:r>
      <w:r w:rsidRPr="00F90799">
        <w:rPr>
          <w:rFonts w:asciiTheme="majorBidi" w:eastAsia="Aptos" w:hAnsiTheme="majorBidi" w:cstheme="majorBidi"/>
          <w:b/>
          <w:bCs/>
          <w:sz w:val="24"/>
          <w:szCs w:val="24"/>
        </w:rPr>
        <w:t>.</w:t>
      </w:r>
    </w:p>
    <w:p w14:paraId="4092155F" w14:textId="7083A2F5" w:rsidR="00B512AE" w:rsidRPr="00F90799" w:rsidRDefault="00B512AE" w:rsidP="00515BD4">
      <w:pPr>
        <w:numPr>
          <w:ilvl w:val="0"/>
          <w:numId w:val="46"/>
        </w:numPr>
        <w:spacing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أوصت بجعل أخلاقيات العمل الإسلامية جزءاً من ثقافة المؤسسة</w:t>
      </w:r>
      <w:r w:rsidRPr="00F90799">
        <w:rPr>
          <w:rFonts w:asciiTheme="majorBidi" w:eastAsia="Aptos" w:hAnsiTheme="majorBidi" w:cstheme="majorBidi"/>
          <w:b/>
          <w:bCs/>
          <w:sz w:val="24"/>
          <w:szCs w:val="24"/>
        </w:rPr>
        <w:t xml:space="preserve">. </w:t>
      </w:r>
    </w:p>
    <w:p w14:paraId="3F4AB9C0" w14:textId="0CF55325" w:rsidR="00B512AE" w:rsidRDefault="005252EB" w:rsidP="00515BD4">
      <w:pPr>
        <w:spacing w:line="360" w:lineRule="auto"/>
        <w:rPr>
          <w:rFonts w:asciiTheme="majorBidi" w:eastAsia="Aptos" w:hAnsiTheme="majorBidi" w:cstheme="majorBidi"/>
          <w:b/>
          <w:bCs/>
          <w:sz w:val="24"/>
          <w:szCs w:val="24"/>
          <w:rtl/>
        </w:rPr>
      </w:pPr>
      <w:r w:rsidRPr="00F90799">
        <w:rPr>
          <w:rFonts w:asciiTheme="majorBidi" w:eastAsia="Aptos" w:hAnsiTheme="majorBidi" w:cstheme="majorBidi"/>
          <w:b/>
          <w:bCs/>
          <w:sz w:val="24"/>
          <w:szCs w:val="24"/>
          <w:rtl/>
          <w:lang w:bidi="ar-MA"/>
        </w:rPr>
        <w:t>ال</w:t>
      </w:r>
      <w:r w:rsidR="00B512AE" w:rsidRPr="00F90799">
        <w:rPr>
          <w:rFonts w:asciiTheme="majorBidi" w:eastAsia="Aptos" w:hAnsiTheme="majorBidi" w:cstheme="majorBidi"/>
          <w:b/>
          <w:bCs/>
          <w:sz w:val="24"/>
          <w:szCs w:val="24"/>
          <w:rtl/>
        </w:rPr>
        <w:t>علاق</w:t>
      </w:r>
      <w:r w:rsidRPr="00F90799">
        <w:rPr>
          <w:rFonts w:asciiTheme="majorBidi" w:eastAsia="Aptos" w:hAnsiTheme="majorBidi" w:cstheme="majorBidi"/>
          <w:b/>
          <w:bCs/>
          <w:sz w:val="24"/>
          <w:szCs w:val="24"/>
          <w:rtl/>
        </w:rPr>
        <w:t>ة:</w:t>
      </w:r>
      <w:r w:rsidR="00B512AE" w:rsidRPr="00F90799">
        <w:rPr>
          <w:rFonts w:asciiTheme="majorBidi" w:eastAsia="Aptos" w:hAnsiTheme="majorBidi" w:cstheme="majorBidi"/>
          <w:b/>
          <w:bCs/>
          <w:sz w:val="24"/>
          <w:szCs w:val="24"/>
        </w:rPr>
        <w:br/>
      </w:r>
      <w:r w:rsidR="00B512AE" w:rsidRPr="00F90799">
        <w:rPr>
          <w:rFonts w:asciiTheme="majorBidi" w:eastAsia="Aptos" w:hAnsiTheme="majorBidi" w:cstheme="majorBidi"/>
          <w:b/>
          <w:bCs/>
          <w:sz w:val="24"/>
          <w:szCs w:val="24"/>
          <w:rtl/>
        </w:rPr>
        <w:t>تدعم فرضية أن البناء القيمي يحسن أداء العاملين وبيئة العمل</w:t>
      </w:r>
      <w:r w:rsidR="00B512AE" w:rsidRPr="00F90799">
        <w:rPr>
          <w:rFonts w:asciiTheme="majorBidi" w:eastAsia="Aptos" w:hAnsiTheme="majorBidi" w:cstheme="majorBidi"/>
          <w:b/>
          <w:bCs/>
          <w:sz w:val="24"/>
          <w:szCs w:val="24"/>
        </w:rPr>
        <w:t>.</w:t>
      </w:r>
    </w:p>
    <w:p w14:paraId="1B3A5952" w14:textId="77777777" w:rsidR="006C7D2B" w:rsidRDefault="00305FBD" w:rsidP="00305FBD">
      <w:pPr>
        <w:spacing w:before="100" w:beforeAutospacing="1" w:after="100" w:afterAutospacing="1" w:line="360" w:lineRule="auto"/>
        <w:rPr>
          <w:rFonts w:asciiTheme="majorBidi" w:eastAsia="Aptos" w:hAnsiTheme="majorBidi" w:cstheme="majorBidi"/>
          <w:b/>
          <w:bCs/>
          <w:sz w:val="28"/>
          <w:szCs w:val="28"/>
          <w:u w:val="single"/>
          <w:rtl/>
        </w:rPr>
      </w:pPr>
      <w:r w:rsidRPr="006C7D2B">
        <w:rPr>
          <w:rFonts w:asciiTheme="majorBidi" w:eastAsia="Aptos" w:hAnsiTheme="majorBidi" w:cstheme="majorBidi" w:hint="cs"/>
          <w:b/>
          <w:bCs/>
          <w:sz w:val="28"/>
          <w:szCs w:val="28"/>
          <w:u w:val="single"/>
          <w:rtl/>
        </w:rPr>
        <w:t xml:space="preserve">الدراسة </w:t>
      </w:r>
      <w:proofErr w:type="gramStart"/>
      <w:r w:rsidRPr="006C7D2B">
        <w:rPr>
          <w:rFonts w:asciiTheme="majorBidi" w:eastAsia="Aptos" w:hAnsiTheme="majorBidi" w:cstheme="majorBidi" w:hint="cs"/>
          <w:b/>
          <w:bCs/>
          <w:sz w:val="28"/>
          <w:szCs w:val="28"/>
          <w:u w:val="single"/>
          <w:rtl/>
        </w:rPr>
        <w:t>السادسة :</w:t>
      </w:r>
      <w:proofErr w:type="gramEnd"/>
    </w:p>
    <w:p w14:paraId="3BAFE2B7" w14:textId="64C2AB81" w:rsidR="00305FBD" w:rsidRPr="00305FBD" w:rsidRDefault="00305FBD" w:rsidP="00305FBD">
      <w:pPr>
        <w:spacing w:before="100" w:beforeAutospacing="1" w:after="100" w:afterAutospacing="1" w:line="360" w:lineRule="auto"/>
        <w:rPr>
          <w:rFonts w:asciiTheme="majorBidi" w:eastAsia="Aptos" w:hAnsiTheme="majorBidi" w:cstheme="majorBidi"/>
          <w:b/>
          <w:bCs/>
          <w:sz w:val="24"/>
          <w:szCs w:val="24"/>
        </w:rPr>
      </w:pPr>
      <w:r w:rsidRPr="006C7D2B">
        <w:rPr>
          <w:rFonts w:asciiTheme="majorBidi" w:eastAsia="Aptos" w:hAnsiTheme="majorBidi" w:cstheme="majorBidi"/>
          <w:b/>
          <w:bCs/>
          <w:sz w:val="28"/>
          <w:szCs w:val="28"/>
          <w:rtl/>
        </w:rPr>
        <w:t xml:space="preserve">  </w:t>
      </w:r>
      <w:r w:rsidRPr="00305FBD">
        <w:rPr>
          <w:rFonts w:asciiTheme="majorBidi" w:eastAsia="Aptos" w:hAnsiTheme="majorBidi" w:cstheme="majorBidi"/>
          <w:b/>
          <w:bCs/>
          <w:sz w:val="24"/>
          <w:szCs w:val="24"/>
          <w:rtl/>
        </w:rPr>
        <w:t>السلوك التنظيمي في تجارب هوثورن</w:t>
      </w:r>
      <w:r w:rsidRPr="00305FBD">
        <w:rPr>
          <w:rFonts w:asciiTheme="majorBidi" w:eastAsia="Aptos" w:hAnsiTheme="majorBidi" w:cstheme="majorBidi"/>
          <w:b/>
          <w:bCs/>
          <w:sz w:val="24"/>
          <w:szCs w:val="24"/>
        </w:rPr>
        <w:t xml:space="preserve"> (1924–1933) </w:t>
      </w:r>
      <w:r w:rsidRPr="00305FBD">
        <w:rPr>
          <w:rFonts w:asciiTheme="majorBidi" w:eastAsia="Aptos" w:hAnsiTheme="majorBidi" w:cstheme="majorBidi"/>
          <w:b/>
          <w:bCs/>
          <w:sz w:val="24"/>
          <w:szCs w:val="24"/>
          <w:rtl/>
        </w:rPr>
        <w:t>التي درست تأثير</w:t>
      </w:r>
      <w:r w:rsidRPr="00305FBD">
        <w:rPr>
          <w:rFonts w:asciiTheme="majorBidi" w:eastAsia="Aptos" w:hAnsiTheme="majorBidi" w:cstheme="majorBidi"/>
          <w:b/>
          <w:bCs/>
          <w:sz w:val="24"/>
          <w:szCs w:val="24"/>
        </w:rPr>
        <w:t>:</w:t>
      </w:r>
    </w:p>
    <w:p w14:paraId="65996676" w14:textId="77777777" w:rsidR="00305FBD" w:rsidRPr="00305FBD" w:rsidRDefault="00305FBD" w:rsidP="00305FBD">
      <w:pPr>
        <w:numPr>
          <w:ilvl w:val="0"/>
          <w:numId w:val="11"/>
        </w:numPr>
        <w:spacing w:before="100" w:beforeAutospacing="1" w:after="100" w:afterAutospacing="1" w:line="360" w:lineRule="auto"/>
        <w:rPr>
          <w:rFonts w:asciiTheme="majorBidi" w:eastAsia="Aptos" w:hAnsiTheme="majorBidi" w:cstheme="majorBidi"/>
          <w:b/>
          <w:bCs/>
          <w:sz w:val="24"/>
          <w:szCs w:val="24"/>
        </w:rPr>
      </w:pPr>
      <w:r w:rsidRPr="00305FBD">
        <w:rPr>
          <w:rFonts w:asciiTheme="majorBidi" w:eastAsia="Aptos" w:hAnsiTheme="majorBidi" w:cstheme="majorBidi"/>
          <w:b/>
          <w:bCs/>
          <w:sz w:val="24"/>
          <w:szCs w:val="24"/>
          <w:rtl/>
        </w:rPr>
        <w:t>فترات الراحة</w:t>
      </w:r>
    </w:p>
    <w:p w14:paraId="48FCB0DB" w14:textId="77777777" w:rsidR="00305FBD" w:rsidRPr="00305FBD" w:rsidRDefault="00305FBD" w:rsidP="00305FBD">
      <w:pPr>
        <w:numPr>
          <w:ilvl w:val="0"/>
          <w:numId w:val="11"/>
        </w:numPr>
        <w:spacing w:before="100" w:beforeAutospacing="1" w:after="100" w:afterAutospacing="1" w:line="360" w:lineRule="auto"/>
        <w:rPr>
          <w:rFonts w:asciiTheme="majorBidi" w:eastAsia="Aptos" w:hAnsiTheme="majorBidi" w:cstheme="majorBidi"/>
          <w:b/>
          <w:bCs/>
          <w:sz w:val="24"/>
          <w:szCs w:val="24"/>
        </w:rPr>
      </w:pPr>
      <w:r w:rsidRPr="00305FBD">
        <w:rPr>
          <w:rFonts w:asciiTheme="majorBidi" w:eastAsia="Aptos" w:hAnsiTheme="majorBidi" w:cstheme="majorBidi"/>
          <w:b/>
          <w:bCs/>
          <w:sz w:val="24"/>
          <w:szCs w:val="24"/>
          <w:rtl/>
        </w:rPr>
        <w:t>العزلة</w:t>
      </w:r>
    </w:p>
    <w:p w14:paraId="2119A24B" w14:textId="77777777" w:rsidR="00305FBD" w:rsidRPr="00305FBD" w:rsidRDefault="00305FBD" w:rsidP="00305FBD">
      <w:pPr>
        <w:numPr>
          <w:ilvl w:val="0"/>
          <w:numId w:val="11"/>
        </w:numPr>
        <w:spacing w:before="100" w:beforeAutospacing="1" w:after="100" w:afterAutospacing="1" w:line="360" w:lineRule="auto"/>
        <w:rPr>
          <w:rFonts w:asciiTheme="majorBidi" w:eastAsia="Aptos" w:hAnsiTheme="majorBidi" w:cstheme="majorBidi"/>
          <w:b/>
          <w:bCs/>
          <w:sz w:val="24"/>
          <w:szCs w:val="24"/>
        </w:rPr>
      </w:pPr>
      <w:r w:rsidRPr="00305FBD">
        <w:rPr>
          <w:rFonts w:asciiTheme="majorBidi" w:eastAsia="Aptos" w:hAnsiTheme="majorBidi" w:cstheme="majorBidi"/>
          <w:b/>
          <w:bCs/>
          <w:sz w:val="24"/>
          <w:szCs w:val="24"/>
          <w:rtl/>
        </w:rPr>
        <w:t>الإضاءة</w:t>
      </w:r>
      <w:r w:rsidRPr="00305FBD">
        <w:rPr>
          <w:rFonts w:asciiTheme="majorBidi" w:eastAsia="Aptos" w:hAnsiTheme="majorBidi" w:cstheme="majorBidi"/>
          <w:b/>
          <w:bCs/>
          <w:sz w:val="24"/>
          <w:szCs w:val="24"/>
        </w:rPr>
        <w:br/>
      </w:r>
      <w:r w:rsidRPr="00305FBD">
        <w:rPr>
          <w:rFonts w:asciiTheme="majorBidi" w:eastAsia="Aptos" w:hAnsiTheme="majorBidi" w:cstheme="majorBidi"/>
          <w:b/>
          <w:bCs/>
          <w:sz w:val="24"/>
          <w:szCs w:val="24"/>
          <w:rtl/>
        </w:rPr>
        <w:t>على إنتاجية الموظفين</w:t>
      </w:r>
      <w:r w:rsidRPr="00305FBD">
        <w:rPr>
          <w:rFonts w:asciiTheme="majorBidi" w:eastAsia="Aptos" w:hAnsiTheme="majorBidi" w:cstheme="majorBidi"/>
          <w:b/>
          <w:bCs/>
          <w:sz w:val="24"/>
          <w:szCs w:val="24"/>
        </w:rPr>
        <w:t>.</w:t>
      </w:r>
    </w:p>
    <w:p w14:paraId="6F73DDD3" w14:textId="77777777" w:rsidR="00305FBD" w:rsidRPr="00305FBD" w:rsidRDefault="00305FBD" w:rsidP="00305FBD">
      <w:pPr>
        <w:spacing w:before="100" w:beforeAutospacing="1" w:after="100" w:afterAutospacing="1" w:line="360" w:lineRule="auto"/>
        <w:rPr>
          <w:rFonts w:asciiTheme="majorBidi" w:eastAsia="Aptos" w:hAnsiTheme="majorBidi" w:cstheme="majorBidi"/>
          <w:b/>
          <w:bCs/>
          <w:sz w:val="24"/>
          <w:szCs w:val="24"/>
        </w:rPr>
      </w:pPr>
      <w:r w:rsidRPr="00305FBD">
        <w:rPr>
          <w:rFonts w:asciiTheme="majorBidi" w:eastAsia="Aptos" w:hAnsiTheme="majorBidi" w:cstheme="majorBidi"/>
          <w:b/>
          <w:bCs/>
          <w:sz w:val="24"/>
          <w:szCs w:val="24"/>
          <w:rtl/>
        </w:rPr>
        <w:t>أشهر نتائجها</w:t>
      </w:r>
      <w:r w:rsidRPr="00305FBD">
        <w:rPr>
          <w:rFonts w:asciiTheme="majorBidi" w:eastAsia="Aptos" w:hAnsiTheme="majorBidi" w:cstheme="majorBidi"/>
          <w:b/>
          <w:bCs/>
          <w:sz w:val="24"/>
          <w:szCs w:val="24"/>
        </w:rPr>
        <w:t xml:space="preserve">: </w:t>
      </w:r>
      <w:r w:rsidRPr="00305FBD">
        <w:rPr>
          <w:rFonts w:asciiTheme="majorBidi" w:eastAsia="Aptos" w:hAnsiTheme="majorBidi" w:cstheme="majorBidi"/>
          <w:b/>
          <w:bCs/>
          <w:sz w:val="24"/>
          <w:szCs w:val="24"/>
          <w:rtl/>
        </w:rPr>
        <w:t xml:space="preserve">تأثير هوثورن </w:t>
      </w:r>
      <w:r w:rsidRPr="00305FBD">
        <w:rPr>
          <w:rFonts w:asciiTheme="majorBidi" w:eastAsia="Aptos" w:hAnsiTheme="majorBidi" w:cstheme="majorBidi"/>
          <w:b/>
          <w:bCs/>
          <w:sz w:val="24"/>
          <w:szCs w:val="24"/>
        </w:rPr>
        <w:br/>
      </w:r>
      <w:r w:rsidRPr="00305FBD">
        <w:rPr>
          <w:rFonts w:asciiTheme="majorBidi" w:eastAsia="Aptos" w:hAnsiTheme="majorBidi" w:cstheme="majorBidi"/>
          <w:b/>
          <w:bCs/>
          <w:sz w:val="24"/>
          <w:szCs w:val="24"/>
          <w:rtl/>
        </w:rPr>
        <w:t xml:space="preserve">وهو تغيّر سلوك الأفراد عندما يعلمون أنهم تحت </w:t>
      </w:r>
      <w:proofErr w:type="gramStart"/>
      <w:r w:rsidRPr="00305FBD">
        <w:rPr>
          <w:rFonts w:asciiTheme="majorBidi" w:eastAsia="Aptos" w:hAnsiTheme="majorBidi" w:cstheme="majorBidi"/>
          <w:b/>
          <w:bCs/>
          <w:sz w:val="24"/>
          <w:szCs w:val="24"/>
          <w:rtl/>
        </w:rPr>
        <w:t>الملاحظة</w:t>
      </w:r>
      <w:r w:rsidRPr="00305FBD">
        <w:rPr>
          <w:rFonts w:asciiTheme="majorBidi" w:eastAsia="Aptos" w:hAnsiTheme="majorBidi" w:cstheme="majorBidi"/>
          <w:b/>
          <w:bCs/>
          <w:sz w:val="24"/>
          <w:szCs w:val="24"/>
        </w:rPr>
        <w:t>.</w:t>
      </w:r>
      <w:r w:rsidRPr="00305FBD">
        <w:rPr>
          <w:rFonts w:asciiTheme="majorBidi" w:eastAsia="Aptos" w:hAnsiTheme="majorBidi" w:cstheme="majorBidi"/>
          <w:b/>
          <w:bCs/>
          <w:sz w:val="24"/>
          <w:szCs w:val="24"/>
          <w:rtl/>
        </w:rPr>
        <w:t>(</w:t>
      </w:r>
      <w:proofErr w:type="gramEnd"/>
      <w:r w:rsidRPr="00305FBD">
        <w:rPr>
          <w:rFonts w:asciiTheme="majorBidi" w:eastAsia="Aptos" w:hAnsiTheme="majorBidi" w:cstheme="majorBidi"/>
          <w:b/>
          <w:bCs/>
          <w:sz w:val="24"/>
          <w:szCs w:val="24"/>
          <w:rtl/>
        </w:rPr>
        <w:t xml:space="preserve"> مقتبس من محاضرة السلوك التنظيمي د. وليد الليثي 2026)</w:t>
      </w:r>
    </w:p>
    <w:p w14:paraId="1D2B776E" w14:textId="57DD946C" w:rsidR="005252EB" w:rsidRPr="00677E1A" w:rsidRDefault="005252EB" w:rsidP="00515BD4">
      <w:pPr>
        <w:spacing w:before="100" w:beforeAutospacing="1" w:after="100" w:afterAutospacing="1" w:line="360" w:lineRule="auto"/>
        <w:outlineLvl w:val="2"/>
        <w:rPr>
          <w:rFonts w:asciiTheme="majorBidi" w:eastAsia="Aptos" w:hAnsiTheme="majorBidi" w:cstheme="majorBidi"/>
          <w:b/>
          <w:bCs/>
          <w:sz w:val="24"/>
          <w:szCs w:val="24"/>
          <w:u w:val="single"/>
        </w:rPr>
      </w:pPr>
      <w:r w:rsidRPr="00677E1A">
        <w:rPr>
          <w:rFonts w:asciiTheme="majorBidi" w:eastAsia="Aptos" w:hAnsiTheme="majorBidi" w:cstheme="majorBidi"/>
          <w:b/>
          <w:bCs/>
          <w:sz w:val="24"/>
          <w:szCs w:val="24"/>
          <w:u w:val="single"/>
          <w:rtl/>
        </w:rPr>
        <w:lastRenderedPageBreak/>
        <w:t>التعقيب على الدراسات السابقة:</w:t>
      </w:r>
    </w:p>
    <w:p w14:paraId="2791899C" w14:textId="77777777" w:rsidR="005252EB" w:rsidRPr="00F90799" w:rsidRDefault="005252EB" w:rsidP="00515BD4">
      <w:pPr>
        <w:spacing w:before="100" w:beforeAutospacing="1" w:after="100" w:afterAutospacing="1"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من خلال استعراض الدراسات السابقة يتضح وجود اهتمام متزايد بموضوع القيم والأخلاق وعلاقتهما بالسلوك التنظيمي والأداء المؤسسي، حيث أكدت معظم الدراسات أهمية القيم الأخلاقية في تعزيز جودة بيئة العمل ورفع مستوى الأداء وتحسين العلاقات المهنية داخل المؤسسات. كما أظهرت نتائج العديد من الدراسات وجود علاقة إيجابية بين الالتزام بالقيم الأخلاقية وبين مستويات الثقة التنظيمية والرضا الوظيفي والالتزام المهني</w:t>
      </w:r>
      <w:r w:rsidRPr="00F90799">
        <w:rPr>
          <w:rFonts w:asciiTheme="majorBidi" w:eastAsia="Aptos" w:hAnsiTheme="majorBidi" w:cstheme="majorBidi"/>
          <w:b/>
          <w:bCs/>
          <w:sz w:val="24"/>
          <w:szCs w:val="24"/>
        </w:rPr>
        <w:t>.</w:t>
      </w:r>
    </w:p>
    <w:p w14:paraId="26F45466" w14:textId="77777777" w:rsidR="00750A19" w:rsidRDefault="005252EB" w:rsidP="00750A19">
      <w:pPr>
        <w:spacing w:before="100" w:beforeAutospacing="1" w:after="100" w:afterAutospacing="1" w:line="360" w:lineRule="auto"/>
        <w:rPr>
          <w:rFonts w:asciiTheme="majorBidi" w:eastAsia="Aptos" w:hAnsiTheme="majorBidi" w:cstheme="majorBidi"/>
          <w:b/>
          <w:bCs/>
          <w:sz w:val="24"/>
          <w:szCs w:val="24"/>
          <w:rtl/>
        </w:rPr>
      </w:pPr>
      <w:r w:rsidRPr="00F90799">
        <w:rPr>
          <w:rFonts w:asciiTheme="majorBidi" w:eastAsia="Aptos" w:hAnsiTheme="majorBidi" w:cstheme="majorBidi"/>
          <w:b/>
          <w:bCs/>
          <w:sz w:val="24"/>
          <w:szCs w:val="24"/>
          <w:rtl/>
        </w:rPr>
        <w:t>وتتفق الدراسات التي تناولت المنظور الإسلامي مع الدراسات الإدارية المعاصرة في التأكيد على الدور المحوري للقيم والأخلاق في توجيه السلوك الإنساني وتحقيق الاستقرار التنظيمي، إلا أنها تتميز بربط هذه القيم بالمرجعية الإسلامية ومقاصد الشريعة، باعتبارها منظومة متكاملة لبناء الإنسان وتوجيه سلوكه في مختلف مجالات الحياة، بما فيها مجال العمل</w:t>
      </w:r>
      <w:r w:rsidRPr="00F90799">
        <w:rPr>
          <w:rFonts w:asciiTheme="majorBidi" w:eastAsia="Aptos" w:hAnsiTheme="majorBidi" w:cstheme="majorBidi"/>
          <w:b/>
          <w:bCs/>
          <w:sz w:val="24"/>
          <w:szCs w:val="24"/>
        </w:rPr>
        <w:t>.</w:t>
      </w:r>
    </w:p>
    <w:p w14:paraId="0E91E155" w14:textId="61E846E3" w:rsidR="005252EB" w:rsidRPr="00F90799" w:rsidRDefault="005252EB" w:rsidP="00750A19">
      <w:pPr>
        <w:spacing w:before="100" w:beforeAutospacing="1" w:after="100" w:afterAutospacing="1"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وعلى الرغم من أهمية النتائج التي توصلت إليها الدراسات السابقة، فإن معظمها ركز على أخلاقيات العمل أو السلوك التنظيمي أو الثقافة التنظيمية بصورة مستقلة، في حين لم تحظَ العلاقة بين البناء القيمي والأخلاقي للإنسان في ضوء تعاليم الإسلام وبيئة العمل في المؤسسات المعاصرة بالدراسة الكافية، خاصة من خلال دراسة ميدانية تقيس أثر هذا البناء في أبعاد بيئة العمل المختلفة</w:t>
      </w:r>
      <w:r w:rsidRPr="00F90799">
        <w:rPr>
          <w:rFonts w:asciiTheme="majorBidi" w:eastAsia="Aptos" w:hAnsiTheme="majorBidi" w:cstheme="majorBidi"/>
          <w:b/>
          <w:bCs/>
          <w:sz w:val="24"/>
          <w:szCs w:val="24"/>
        </w:rPr>
        <w:t>.</w:t>
      </w:r>
    </w:p>
    <w:p w14:paraId="0D7E2424" w14:textId="77777777" w:rsidR="005252EB" w:rsidRPr="00F90799" w:rsidRDefault="005252EB" w:rsidP="00515BD4">
      <w:pPr>
        <w:spacing w:before="100" w:beforeAutospacing="1" w:after="100" w:afterAutospacing="1" w:line="360" w:lineRule="auto"/>
        <w:rPr>
          <w:rFonts w:asciiTheme="majorBidi" w:eastAsia="Aptos" w:hAnsiTheme="majorBidi" w:cstheme="majorBidi"/>
          <w:b/>
          <w:bCs/>
          <w:sz w:val="24"/>
          <w:szCs w:val="24"/>
        </w:rPr>
      </w:pPr>
      <w:r w:rsidRPr="00F90799">
        <w:rPr>
          <w:rFonts w:asciiTheme="majorBidi" w:eastAsia="Aptos" w:hAnsiTheme="majorBidi" w:cstheme="majorBidi"/>
          <w:b/>
          <w:bCs/>
          <w:sz w:val="24"/>
          <w:szCs w:val="24"/>
          <w:rtl/>
        </w:rPr>
        <w:t>كما تختلف الدراسة الحالية عن الدراسات السابقة في أنها تتناول البناء القيمي والأخلاقي باعتباره متغيراً مستقلاً ينبثق من المنظور الإسلامي، وتسعى إلى قياس أثره في تحسين بيئة العمل داخل المؤسسات المعاصرة من خلال منهج ميداني يعتمد على جمع البيانات وتحليلها إحصائياً، بما يسهم في سد فجوة علمية وتطبيقية في هذا المجال</w:t>
      </w:r>
      <w:r w:rsidRPr="00F90799">
        <w:rPr>
          <w:rFonts w:asciiTheme="majorBidi" w:eastAsia="Aptos" w:hAnsiTheme="majorBidi" w:cstheme="majorBidi"/>
          <w:b/>
          <w:bCs/>
          <w:sz w:val="24"/>
          <w:szCs w:val="24"/>
        </w:rPr>
        <w:t>.</w:t>
      </w:r>
    </w:p>
    <w:p w14:paraId="3B3D3DA3" w14:textId="77777777" w:rsidR="005252EB" w:rsidRDefault="005252EB" w:rsidP="003A067E">
      <w:pPr>
        <w:spacing w:before="100" w:beforeAutospacing="1" w:after="100" w:afterAutospacing="1" w:line="360" w:lineRule="auto"/>
        <w:rPr>
          <w:rFonts w:asciiTheme="majorBidi" w:eastAsia="Aptos" w:hAnsiTheme="majorBidi" w:cstheme="majorBidi"/>
          <w:b/>
          <w:bCs/>
          <w:sz w:val="24"/>
          <w:szCs w:val="24"/>
          <w:rtl/>
        </w:rPr>
      </w:pPr>
      <w:r w:rsidRPr="00F90799">
        <w:rPr>
          <w:rFonts w:asciiTheme="majorBidi" w:eastAsia="Aptos" w:hAnsiTheme="majorBidi" w:cstheme="majorBidi"/>
          <w:b/>
          <w:bCs/>
          <w:sz w:val="24"/>
          <w:szCs w:val="24"/>
          <w:rtl/>
        </w:rPr>
        <w:t>ومن ثم تستفيد الدراسة الحالية من الدراسات السابقة في بناء الإطار النظري، وتحديد أبعاد الدراسة ومتغيراتها، وصياغة أداة الدراسة، مع السعي إلى تقديم إضافة علمية جديدة تتمثل في تحليل أثر البناء القيمي والأخلاقي المستمد من تعاليم الإسلام على بيئة العمل في المؤسسات المعاصرة</w:t>
      </w:r>
      <w:r w:rsidRPr="00F90799">
        <w:rPr>
          <w:rFonts w:asciiTheme="majorBidi" w:eastAsia="Aptos" w:hAnsiTheme="majorBidi" w:cstheme="majorBidi"/>
          <w:b/>
          <w:bCs/>
          <w:sz w:val="24"/>
          <w:szCs w:val="24"/>
        </w:rPr>
        <w:t>.</w:t>
      </w:r>
    </w:p>
    <w:p w14:paraId="411D9230" w14:textId="2C6203E3" w:rsidR="00750A19" w:rsidRPr="00750A19" w:rsidRDefault="00750A19" w:rsidP="00750A19">
      <w:pPr>
        <w:spacing w:before="100" w:beforeAutospacing="1" w:after="100" w:afterAutospacing="1" w:line="360" w:lineRule="auto"/>
        <w:rPr>
          <w:rFonts w:asciiTheme="majorBidi" w:eastAsia="Aptos" w:hAnsiTheme="majorBidi" w:cstheme="majorBidi"/>
          <w:b/>
          <w:bCs/>
          <w:sz w:val="28"/>
          <w:szCs w:val="28"/>
          <w:u w:val="single"/>
          <w:rtl/>
        </w:rPr>
      </w:pPr>
      <w:r w:rsidRPr="00750A19">
        <w:rPr>
          <w:rFonts w:asciiTheme="majorBidi" w:eastAsia="Aptos" w:hAnsiTheme="majorBidi" w:cs="Times New Roman"/>
          <w:b/>
          <w:bCs/>
          <w:sz w:val="28"/>
          <w:szCs w:val="28"/>
          <w:u w:val="single"/>
          <w:rtl/>
        </w:rPr>
        <w:t>خلاصة المبحث</w:t>
      </w:r>
      <w:r>
        <w:rPr>
          <w:rFonts w:asciiTheme="majorBidi" w:eastAsia="Aptos" w:hAnsiTheme="majorBidi" w:cstheme="majorBidi" w:hint="cs"/>
          <w:b/>
          <w:bCs/>
          <w:sz w:val="28"/>
          <w:szCs w:val="28"/>
          <w:u w:val="single"/>
          <w:rtl/>
        </w:rPr>
        <w:t>:</w:t>
      </w:r>
    </w:p>
    <w:p w14:paraId="0D8340E8" w14:textId="4E4AF33B" w:rsidR="00750A19" w:rsidRPr="00F90799" w:rsidRDefault="00750A19" w:rsidP="00750A19">
      <w:pPr>
        <w:spacing w:before="100" w:beforeAutospacing="1" w:after="100" w:afterAutospacing="1" w:line="360" w:lineRule="auto"/>
        <w:rPr>
          <w:rFonts w:asciiTheme="majorBidi" w:eastAsia="Aptos" w:hAnsiTheme="majorBidi" w:cstheme="majorBidi"/>
          <w:b/>
          <w:bCs/>
          <w:sz w:val="24"/>
          <w:szCs w:val="24"/>
        </w:rPr>
      </w:pPr>
      <w:r w:rsidRPr="00750A19">
        <w:rPr>
          <w:rFonts w:asciiTheme="majorBidi" w:eastAsia="Aptos" w:hAnsiTheme="majorBidi" w:cs="Times New Roman"/>
          <w:b/>
          <w:bCs/>
          <w:sz w:val="24"/>
          <w:szCs w:val="24"/>
          <w:rtl/>
        </w:rPr>
        <w:t>أظهرت الدراسات السابقة وجود اهتمام متزايد بدور القيم والأخلاق في تحسين الأداء المؤسسي وتعزيز بيئة العمل، كما أكدت غالبية الدراسات وجود علاقة إيجابية بين الالتزام بالقيم الإسلامية وبين الرضا الوظيفي، والالتزام التنظيمي، والثقة، وتحسين العلاقات المهنية. وفي المقابل، اتضح وجود ندرة نسبية في الدراسات التي تناولت البناء القيمي والأخلاقي للإنسان في ضوء تعاليم الإسلام بوصفه متغيرًا مستقلاً يؤثر في بيئة العمل بمختلف أبعادها، وهو ما تسعى الدراسة الحالية إلى معالجته من خلال تقديم معالجة نظرية ودراسة ميدانية في بيئة التعليم بمنطقة مكة المكرمة.</w:t>
      </w:r>
    </w:p>
    <w:sectPr w:rsidR="00750A19" w:rsidRPr="00F9079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BF97F" w14:textId="77777777" w:rsidR="00D01EAC" w:rsidRDefault="00D01EAC" w:rsidP="009125CE">
      <w:pPr>
        <w:spacing w:after="0" w:line="240" w:lineRule="auto"/>
      </w:pPr>
      <w:r>
        <w:separator/>
      </w:r>
    </w:p>
  </w:endnote>
  <w:endnote w:type="continuationSeparator" w:id="0">
    <w:p w14:paraId="40CA2B64" w14:textId="77777777" w:rsidR="00D01EAC" w:rsidRDefault="00D01E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783FC" w14:textId="77777777" w:rsidR="00D01EAC" w:rsidRDefault="00D01EAC" w:rsidP="009125CE">
      <w:pPr>
        <w:spacing w:after="0" w:line="240" w:lineRule="auto"/>
      </w:pPr>
      <w:r>
        <w:separator/>
      </w:r>
    </w:p>
  </w:footnote>
  <w:footnote w:type="continuationSeparator" w:id="0">
    <w:p w14:paraId="3AB919D0" w14:textId="77777777" w:rsidR="00D01EAC" w:rsidRDefault="00D01E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45A4"/>
    <w:multiLevelType w:val="multilevel"/>
    <w:tmpl w:val="B98E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C00BF"/>
    <w:multiLevelType w:val="multilevel"/>
    <w:tmpl w:val="9EB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82825"/>
    <w:multiLevelType w:val="multilevel"/>
    <w:tmpl w:val="BB06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D1DC8"/>
    <w:multiLevelType w:val="multilevel"/>
    <w:tmpl w:val="60EA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F2BF3"/>
    <w:multiLevelType w:val="hybridMultilevel"/>
    <w:tmpl w:val="6E6C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F7F02"/>
    <w:multiLevelType w:val="multilevel"/>
    <w:tmpl w:val="6EA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D2284"/>
    <w:multiLevelType w:val="multilevel"/>
    <w:tmpl w:val="D922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21B89"/>
    <w:multiLevelType w:val="multilevel"/>
    <w:tmpl w:val="1242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F73BE"/>
    <w:multiLevelType w:val="multilevel"/>
    <w:tmpl w:val="02D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680C6D"/>
    <w:multiLevelType w:val="multilevel"/>
    <w:tmpl w:val="A690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66AA2"/>
    <w:multiLevelType w:val="multilevel"/>
    <w:tmpl w:val="3346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92235"/>
    <w:multiLevelType w:val="hybridMultilevel"/>
    <w:tmpl w:val="AB08E074"/>
    <w:lvl w:ilvl="0" w:tplc="04090005">
      <w:start w:val="1"/>
      <w:numFmt w:val="bullet"/>
      <w:lvlText w:val=""/>
      <w:lvlJc w:val="left"/>
      <w:pPr>
        <w:ind w:left="2175" w:hanging="360"/>
      </w:pPr>
      <w:rPr>
        <w:rFonts w:ascii="Wingdings" w:hAnsi="Wingdings"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12" w15:restartNumberingAfterBreak="0">
    <w:nsid w:val="21167DC6"/>
    <w:multiLevelType w:val="multilevel"/>
    <w:tmpl w:val="ED62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A1942"/>
    <w:multiLevelType w:val="hybridMultilevel"/>
    <w:tmpl w:val="67385D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B36A77"/>
    <w:multiLevelType w:val="multilevel"/>
    <w:tmpl w:val="6E2A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4256F"/>
    <w:multiLevelType w:val="multilevel"/>
    <w:tmpl w:val="AA70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B36E5"/>
    <w:multiLevelType w:val="hybridMultilevel"/>
    <w:tmpl w:val="6664A608"/>
    <w:lvl w:ilvl="0" w:tplc="6F6ACC54">
      <w:start w:val="1"/>
      <w:numFmt w:val="bullet"/>
      <w:lvlText w:val="•"/>
      <w:lvlJc w:val="left"/>
      <w:pPr>
        <w:tabs>
          <w:tab w:val="num" w:pos="1440"/>
        </w:tabs>
        <w:ind w:left="1440" w:hanging="360"/>
      </w:pPr>
      <w:rPr>
        <w:rFonts w:ascii="Arial" w:hAnsi="Arial" w:hint="default"/>
        <w:b/>
        <w:bCs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0585567"/>
    <w:multiLevelType w:val="hybridMultilevel"/>
    <w:tmpl w:val="4AB8DB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69A5F92"/>
    <w:multiLevelType w:val="hybridMultilevel"/>
    <w:tmpl w:val="7ACED64A"/>
    <w:lvl w:ilvl="0" w:tplc="76D09234">
      <w:start w:val="1"/>
      <w:numFmt w:val="bullet"/>
      <w:lvlText w:val="•"/>
      <w:lvlJc w:val="right"/>
      <w:pPr>
        <w:ind w:right="520" w:hanging="260"/>
      </w:pPr>
    </w:lvl>
    <w:lvl w:ilvl="1" w:tplc="40426F1A">
      <w:numFmt w:val="decimal"/>
      <w:lvlText w:val=""/>
      <w:lvlJc w:val="left"/>
    </w:lvl>
    <w:lvl w:ilvl="2" w:tplc="B5CCDE1A">
      <w:numFmt w:val="decimal"/>
      <w:lvlText w:val=""/>
      <w:lvlJc w:val="left"/>
    </w:lvl>
    <w:lvl w:ilvl="3" w:tplc="0E5419E4">
      <w:numFmt w:val="decimal"/>
      <w:lvlText w:val=""/>
      <w:lvlJc w:val="left"/>
    </w:lvl>
    <w:lvl w:ilvl="4" w:tplc="959C2990">
      <w:numFmt w:val="decimal"/>
      <w:lvlText w:val=""/>
      <w:lvlJc w:val="left"/>
    </w:lvl>
    <w:lvl w:ilvl="5" w:tplc="EA426272">
      <w:numFmt w:val="decimal"/>
      <w:lvlText w:val=""/>
      <w:lvlJc w:val="left"/>
    </w:lvl>
    <w:lvl w:ilvl="6" w:tplc="4232FA16">
      <w:numFmt w:val="decimal"/>
      <w:lvlText w:val=""/>
      <w:lvlJc w:val="left"/>
    </w:lvl>
    <w:lvl w:ilvl="7" w:tplc="C1649BBA">
      <w:numFmt w:val="decimal"/>
      <w:lvlText w:val=""/>
      <w:lvlJc w:val="left"/>
    </w:lvl>
    <w:lvl w:ilvl="8" w:tplc="AF420298">
      <w:numFmt w:val="decimal"/>
      <w:lvlText w:val=""/>
      <w:lvlJc w:val="left"/>
    </w:lvl>
  </w:abstractNum>
  <w:abstractNum w:abstractNumId="19" w15:restartNumberingAfterBreak="0">
    <w:nsid w:val="3ACC7003"/>
    <w:multiLevelType w:val="hybridMultilevel"/>
    <w:tmpl w:val="D35ACB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B6D75C0"/>
    <w:multiLevelType w:val="multilevel"/>
    <w:tmpl w:val="4DCC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35532"/>
    <w:multiLevelType w:val="multilevel"/>
    <w:tmpl w:val="6520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D4BA9"/>
    <w:multiLevelType w:val="multilevel"/>
    <w:tmpl w:val="CC4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7156FC"/>
    <w:multiLevelType w:val="multilevel"/>
    <w:tmpl w:val="9FDE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925376"/>
    <w:multiLevelType w:val="multilevel"/>
    <w:tmpl w:val="34D2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673AC6"/>
    <w:multiLevelType w:val="multilevel"/>
    <w:tmpl w:val="0B36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8D6D17"/>
    <w:multiLevelType w:val="hybridMultilevel"/>
    <w:tmpl w:val="F7B226A4"/>
    <w:lvl w:ilvl="0" w:tplc="D7E4B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1A6227"/>
    <w:multiLevelType w:val="multilevel"/>
    <w:tmpl w:val="AFA4AFE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923992"/>
    <w:multiLevelType w:val="multilevel"/>
    <w:tmpl w:val="B57E2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7D2E00"/>
    <w:multiLevelType w:val="hybridMultilevel"/>
    <w:tmpl w:val="4992BE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DA7B4E"/>
    <w:multiLevelType w:val="multilevel"/>
    <w:tmpl w:val="601EF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DD6E0A"/>
    <w:multiLevelType w:val="multilevel"/>
    <w:tmpl w:val="8B56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B51E0B"/>
    <w:multiLevelType w:val="multilevel"/>
    <w:tmpl w:val="D3A2AE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C5492C"/>
    <w:multiLevelType w:val="multilevel"/>
    <w:tmpl w:val="A468B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AF38CC"/>
    <w:multiLevelType w:val="hybridMultilevel"/>
    <w:tmpl w:val="687CBE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68739FE"/>
    <w:multiLevelType w:val="multilevel"/>
    <w:tmpl w:val="0B38D9EA"/>
    <w:lvl w:ilvl="0">
      <w:start w:val="1"/>
      <w:numFmt w:val="decimal"/>
      <w:lvlText w:val="%1."/>
      <w:lvlJc w:val="left"/>
      <w:pPr>
        <w:tabs>
          <w:tab w:val="num" w:pos="720"/>
        </w:tabs>
        <w:ind w:left="720" w:hanging="360"/>
      </w:pPr>
    </w:lvl>
    <w:lvl w:ilvl="1">
      <w:start w:val="10"/>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353095"/>
    <w:multiLevelType w:val="multilevel"/>
    <w:tmpl w:val="0286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700A0E"/>
    <w:multiLevelType w:val="hybridMultilevel"/>
    <w:tmpl w:val="0B924C88"/>
    <w:lvl w:ilvl="0" w:tplc="6F6ACC54">
      <w:start w:val="1"/>
      <w:numFmt w:val="bullet"/>
      <w:lvlText w:val="•"/>
      <w:lvlJc w:val="left"/>
      <w:pPr>
        <w:tabs>
          <w:tab w:val="num" w:pos="720"/>
        </w:tabs>
        <w:ind w:left="720" w:hanging="360"/>
      </w:pPr>
      <w:rPr>
        <w:rFonts w:ascii="Arial" w:hAnsi="Arial" w:hint="default"/>
        <w:b/>
        <w:bCs w:val="0"/>
      </w:rPr>
    </w:lvl>
    <w:lvl w:ilvl="1" w:tplc="4EFA5D66" w:tentative="1">
      <w:start w:val="1"/>
      <w:numFmt w:val="bullet"/>
      <w:lvlText w:val="•"/>
      <w:lvlJc w:val="left"/>
      <w:pPr>
        <w:tabs>
          <w:tab w:val="num" w:pos="1440"/>
        </w:tabs>
        <w:ind w:left="1440" w:hanging="360"/>
      </w:pPr>
      <w:rPr>
        <w:rFonts w:ascii="Arial" w:hAnsi="Arial" w:hint="default"/>
      </w:rPr>
    </w:lvl>
    <w:lvl w:ilvl="2" w:tplc="A056A050" w:tentative="1">
      <w:start w:val="1"/>
      <w:numFmt w:val="bullet"/>
      <w:lvlText w:val="•"/>
      <w:lvlJc w:val="left"/>
      <w:pPr>
        <w:tabs>
          <w:tab w:val="num" w:pos="2160"/>
        </w:tabs>
        <w:ind w:left="2160" w:hanging="360"/>
      </w:pPr>
      <w:rPr>
        <w:rFonts w:ascii="Arial" w:hAnsi="Arial" w:hint="default"/>
      </w:rPr>
    </w:lvl>
    <w:lvl w:ilvl="3" w:tplc="A87E8586" w:tentative="1">
      <w:start w:val="1"/>
      <w:numFmt w:val="bullet"/>
      <w:lvlText w:val="•"/>
      <w:lvlJc w:val="left"/>
      <w:pPr>
        <w:tabs>
          <w:tab w:val="num" w:pos="2880"/>
        </w:tabs>
        <w:ind w:left="2880" w:hanging="360"/>
      </w:pPr>
      <w:rPr>
        <w:rFonts w:ascii="Arial" w:hAnsi="Arial" w:hint="default"/>
      </w:rPr>
    </w:lvl>
    <w:lvl w:ilvl="4" w:tplc="DF508FD0" w:tentative="1">
      <w:start w:val="1"/>
      <w:numFmt w:val="bullet"/>
      <w:lvlText w:val="•"/>
      <w:lvlJc w:val="left"/>
      <w:pPr>
        <w:tabs>
          <w:tab w:val="num" w:pos="3600"/>
        </w:tabs>
        <w:ind w:left="3600" w:hanging="360"/>
      </w:pPr>
      <w:rPr>
        <w:rFonts w:ascii="Arial" w:hAnsi="Arial" w:hint="default"/>
      </w:rPr>
    </w:lvl>
    <w:lvl w:ilvl="5" w:tplc="8BB66122" w:tentative="1">
      <w:start w:val="1"/>
      <w:numFmt w:val="bullet"/>
      <w:lvlText w:val="•"/>
      <w:lvlJc w:val="left"/>
      <w:pPr>
        <w:tabs>
          <w:tab w:val="num" w:pos="4320"/>
        </w:tabs>
        <w:ind w:left="4320" w:hanging="360"/>
      </w:pPr>
      <w:rPr>
        <w:rFonts w:ascii="Arial" w:hAnsi="Arial" w:hint="default"/>
      </w:rPr>
    </w:lvl>
    <w:lvl w:ilvl="6" w:tplc="E80E20F4" w:tentative="1">
      <w:start w:val="1"/>
      <w:numFmt w:val="bullet"/>
      <w:lvlText w:val="•"/>
      <w:lvlJc w:val="left"/>
      <w:pPr>
        <w:tabs>
          <w:tab w:val="num" w:pos="5040"/>
        </w:tabs>
        <w:ind w:left="5040" w:hanging="360"/>
      </w:pPr>
      <w:rPr>
        <w:rFonts w:ascii="Arial" w:hAnsi="Arial" w:hint="default"/>
      </w:rPr>
    </w:lvl>
    <w:lvl w:ilvl="7" w:tplc="7D161416" w:tentative="1">
      <w:start w:val="1"/>
      <w:numFmt w:val="bullet"/>
      <w:lvlText w:val="•"/>
      <w:lvlJc w:val="left"/>
      <w:pPr>
        <w:tabs>
          <w:tab w:val="num" w:pos="5760"/>
        </w:tabs>
        <w:ind w:left="5760" w:hanging="360"/>
      </w:pPr>
      <w:rPr>
        <w:rFonts w:ascii="Arial" w:hAnsi="Arial" w:hint="default"/>
      </w:rPr>
    </w:lvl>
    <w:lvl w:ilvl="8" w:tplc="06D80E0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E47FEE"/>
    <w:multiLevelType w:val="multilevel"/>
    <w:tmpl w:val="5B20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711470"/>
    <w:multiLevelType w:val="multilevel"/>
    <w:tmpl w:val="7BEE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A47AD9"/>
    <w:multiLevelType w:val="multilevel"/>
    <w:tmpl w:val="561836DC"/>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AF3388"/>
    <w:multiLevelType w:val="multilevel"/>
    <w:tmpl w:val="4F34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8651D6"/>
    <w:multiLevelType w:val="hybridMultilevel"/>
    <w:tmpl w:val="A3BAC982"/>
    <w:lvl w:ilvl="0" w:tplc="0C14D4D8">
      <w:start w:val="1"/>
      <w:numFmt w:val="bullet"/>
      <w:lvlText w:val="•"/>
      <w:lvlJc w:val="left"/>
      <w:pPr>
        <w:tabs>
          <w:tab w:val="num" w:pos="720"/>
        </w:tabs>
        <w:ind w:left="720" w:hanging="360"/>
      </w:pPr>
      <w:rPr>
        <w:rFonts w:ascii="Arial" w:hAnsi="Arial" w:hint="default"/>
      </w:rPr>
    </w:lvl>
    <w:lvl w:ilvl="1" w:tplc="110AEAE2" w:tentative="1">
      <w:start w:val="1"/>
      <w:numFmt w:val="bullet"/>
      <w:lvlText w:val="•"/>
      <w:lvlJc w:val="left"/>
      <w:pPr>
        <w:tabs>
          <w:tab w:val="num" w:pos="1440"/>
        </w:tabs>
        <w:ind w:left="1440" w:hanging="360"/>
      </w:pPr>
      <w:rPr>
        <w:rFonts w:ascii="Arial" w:hAnsi="Arial" w:hint="default"/>
      </w:rPr>
    </w:lvl>
    <w:lvl w:ilvl="2" w:tplc="7C5C7CCC" w:tentative="1">
      <w:start w:val="1"/>
      <w:numFmt w:val="bullet"/>
      <w:lvlText w:val="•"/>
      <w:lvlJc w:val="left"/>
      <w:pPr>
        <w:tabs>
          <w:tab w:val="num" w:pos="2160"/>
        </w:tabs>
        <w:ind w:left="2160" w:hanging="360"/>
      </w:pPr>
      <w:rPr>
        <w:rFonts w:ascii="Arial" w:hAnsi="Arial" w:hint="default"/>
      </w:rPr>
    </w:lvl>
    <w:lvl w:ilvl="3" w:tplc="43768152" w:tentative="1">
      <w:start w:val="1"/>
      <w:numFmt w:val="bullet"/>
      <w:lvlText w:val="•"/>
      <w:lvlJc w:val="left"/>
      <w:pPr>
        <w:tabs>
          <w:tab w:val="num" w:pos="2880"/>
        </w:tabs>
        <w:ind w:left="2880" w:hanging="360"/>
      </w:pPr>
      <w:rPr>
        <w:rFonts w:ascii="Arial" w:hAnsi="Arial" w:hint="default"/>
      </w:rPr>
    </w:lvl>
    <w:lvl w:ilvl="4" w:tplc="D04C7E94" w:tentative="1">
      <w:start w:val="1"/>
      <w:numFmt w:val="bullet"/>
      <w:lvlText w:val="•"/>
      <w:lvlJc w:val="left"/>
      <w:pPr>
        <w:tabs>
          <w:tab w:val="num" w:pos="3600"/>
        </w:tabs>
        <w:ind w:left="3600" w:hanging="360"/>
      </w:pPr>
      <w:rPr>
        <w:rFonts w:ascii="Arial" w:hAnsi="Arial" w:hint="default"/>
      </w:rPr>
    </w:lvl>
    <w:lvl w:ilvl="5" w:tplc="5DB8B52C" w:tentative="1">
      <w:start w:val="1"/>
      <w:numFmt w:val="bullet"/>
      <w:lvlText w:val="•"/>
      <w:lvlJc w:val="left"/>
      <w:pPr>
        <w:tabs>
          <w:tab w:val="num" w:pos="4320"/>
        </w:tabs>
        <w:ind w:left="4320" w:hanging="360"/>
      </w:pPr>
      <w:rPr>
        <w:rFonts w:ascii="Arial" w:hAnsi="Arial" w:hint="default"/>
      </w:rPr>
    </w:lvl>
    <w:lvl w:ilvl="6" w:tplc="0344B64C" w:tentative="1">
      <w:start w:val="1"/>
      <w:numFmt w:val="bullet"/>
      <w:lvlText w:val="•"/>
      <w:lvlJc w:val="left"/>
      <w:pPr>
        <w:tabs>
          <w:tab w:val="num" w:pos="5040"/>
        </w:tabs>
        <w:ind w:left="5040" w:hanging="360"/>
      </w:pPr>
      <w:rPr>
        <w:rFonts w:ascii="Arial" w:hAnsi="Arial" w:hint="default"/>
      </w:rPr>
    </w:lvl>
    <w:lvl w:ilvl="7" w:tplc="FFDE82D2" w:tentative="1">
      <w:start w:val="1"/>
      <w:numFmt w:val="bullet"/>
      <w:lvlText w:val="•"/>
      <w:lvlJc w:val="left"/>
      <w:pPr>
        <w:tabs>
          <w:tab w:val="num" w:pos="5760"/>
        </w:tabs>
        <w:ind w:left="5760" w:hanging="360"/>
      </w:pPr>
      <w:rPr>
        <w:rFonts w:ascii="Arial" w:hAnsi="Arial" w:hint="default"/>
      </w:rPr>
    </w:lvl>
    <w:lvl w:ilvl="8" w:tplc="1F5699C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021682D"/>
    <w:multiLevelType w:val="multilevel"/>
    <w:tmpl w:val="93C4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07479D"/>
    <w:multiLevelType w:val="multilevel"/>
    <w:tmpl w:val="AF3617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94"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393DC4"/>
    <w:multiLevelType w:val="multilevel"/>
    <w:tmpl w:val="6520E5B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D4066C"/>
    <w:multiLevelType w:val="multilevel"/>
    <w:tmpl w:val="282E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8C0E06"/>
    <w:multiLevelType w:val="multilevel"/>
    <w:tmpl w:val="7B34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887212">
    <w:abstractNumId w:val="30"/>
  </w:num>
  <w:num w:numId="2" w16cid:durableId="850460860">
    <w:abstractNumId w:val="22"/>
  </w:num>
  <w:num w:numId="3" w16cid:durableId="2120948866">
    <w:abstractNumId w:val="35"/>
  </w:num>
  <w:num w:numId="4" w16cid:durableId="1574438071">
    <w:abstractNumId w:val="37"/>
  </w:num>
  <w:num w:numId="5" w16cid:durableId="1278679413">
    <w:abstractNumId w:val="42"/>
  </w:num>
  <w:num w:numId="6" w16cid:durableId="2010866276">
    <w:abstractNumId w:val="28"/>
  </w:num>
  <w:num w:numId="7" w16cid:durableId="1504205906">
    <w:abstractNumId w:val="40"/>
  </w:num>
  <w:num w:numId="8" w16cid:durableId="193352583">
    <w:abstractNumId w:val="19"/>
  </w:num>
  <w:num w:numId="9" w16cid:durableId="967781275">
    <w:abstractNumId w:val="13"/>
  </w:num>
  <w:num w:numId="10" w16cid:durableId="558055546">
    <w:abstractNumId w:val="4"/>
  </w:num>
  <w:num w:numId="11" w16cid:durableId="131868101">
    <w:abstractNumId w:val="21"/>
  </w:num>
  <w:num w:numId="12" w16cid:durableId="1873302664">
    <w:abstractNumId w:val="46"/>
  </w:num>
  <w:num w:numId="13" w16cid:durableId="602804676">
    <w:abstractNumId w:val="27"/>
  </w:num>
  <w:num w:numId="14" w16cid:durableId="750664264">
    <w:abstractNumId w:val="32"/>
  </w:num>
  <w:num w:numId="15" w16cid:durableId="296839150">
    <w:abstractNumId w:val="0"/>
  </w:num>
  <w:num w:numId="16" w16cid:durableId="1434091056">
    <w:abstractNumId w:val="31"/>
  </w:num>
  <w:num w:numId="17" w16cid:durableId="1222669420">
    <w:abstractNumId w:val="8"/>
  </w:num>
  <w:num w:numId="18" w16cid:durableId="597829057">
    <w:abstractNumId w:val="43"/>
  </w:num>
  <w:num w:numId="19" w16cid:durableId="184907327">
    <w:abstractNumId w:val="33"/>
  </w:num>
  <w:num w:numId="20" w16cid:durableId="325939252">
    <w:abstractNumId w:val="5"/>
  </w:num>
  <w:num w:numId="21" w16cid:durableId="1389261957">
    <w:abstractNumId w:val="3"/>
  </w:num>
  <w:num w:numId="22" w16cid:durableId="1608850736">
    <w:abstractNumId w:val="6"/>
  </w:num>
  <w:num w:numId="23" w16cid:durableId="2027444496">
    <w:abstractNumId w:val="24"/>
  </w:num>
  <w:num w:numId="24" w16cid:durableId="2106808090">
    <w:abstractNumId w:val="23"/>
  </w:num>
  <w:num w:numId="25" w16cid:durableId="1098987807">
    <w:abstractNumId w:val="1"/>
  </w:num>
  <w:num w:numId="26" w16cid:durableId="264389968">
    <w:abstractNumId w:val="36"/>
  </w:num>
  <w:num w:numId="27" w16cid:durableId="1152793952">
    <w:abstractNumId w:val="15"/>
  </w:num>
  <w:num w:numId="28" w16cid:durableId="1391150639">
    <w:abstractNumId w:val="12"/>
  </w:num>
  <w:num w:numId="29" w16cid:durableId="868369853">
    <w:abstractNumId w:val="38"/>
  </w:num>
  <w:num w:numId="30" w16cid:durableId="447159585">
    <w:abstractNumId w:val="29"/>
  </w:num>
  <w:num w:numId="31" w16cid:durableId="945691947">
    <w:abstractNumId w:val="44"/>
  </w:num>
  <w:num w:numId="32" w16cid:durableId="1114910268">
    <w:abstractNumId w:val="34"/>
  </w:num>
  <w:num w:numId="33" w16cid:durableId="1693533670">
    <w:abstractNumId w:val="17"/>
  </w:num>
  <w:num w:numId="34" w16cid:durableId="1115711471">
    <w:abstractNumId w:val="45"/>
  </w:num>
  <w:num w:numId="35" w16cid:durableId="1990940662">
    <w:abstractNumId w:val="11"/>
  </w:num>
  <w:num w:numId="36" w16cid:durableId="1234462428">
    <w:abstractNumId w:val="26"/>
  </w:num>
  <w:num w:numId="37" w16cid:durableId="658853388">
    <w:abstractNumId w:val="25"/>
  </w:num>
  <w:num w:numId="38" w16cid:durableId="1484545998">
    <w:abstractNumId w:val="47"/>
  </w:num>
  <w:num w:numId="39" w16cid:durableId="741217859">
    <w:abstractNumId w:val="20"/>
  </w:num>
  <w:num w:numId="40" w16cid:durableId="944653748">
    <w:abstractNumId w:val="14"/>
  </w:num>
  <w:num w:numId="41" w16cid:durableId="1007827514">
    <w:abstractNumId w:val="2"/>
  </w:num>
  <w:num w:numId="42" w16cid:durableId="2031835283">
    <w:abstractNumId w:val="10"/>
  </w:num>
  <w:num w:numId="43" w16cid:durableId="897861015">
    <w:abstractNumId w:val="41"/>
  </w:num>
  <w:num w:numId="44" w16cid:durableId="1873416373">
    <w:abstractNumId w:val="9"/>
  </w:num>
  <w:num w:numId="45" w16cid:durableId="899681153">
    <w:abstractNumId w:val="7"/>
  </w:num>
  <w:num w:numId="46" w16cid:durableId="262226142">
    <w:abstractNumId w:val="39"/>
  </w:num>
  <w:num w:numId="47" w16cid:durableId="8414619">
    <w:abstractNumId w:val="16"/>
  </w:num>
  <w:num w:numId="48" w16cid:durableId="1127161756">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BB4"/>
    <w:rsid w:val="000214B4"/>
    <w:rsid w:val="000325F6"/>
    <w:rsid w:val="00043648"/>
    <w:rsid w:val="00065803"/>
    <w:rsid w:val="00065CDC"/>
    <w:rsid w:val="00081905"/>
    <w:rsid w:val="00090F21"/>
    <w:rsid w:val="000C79C0"/>
    <w:rsid w:val="000E3F6C"/>
    <w:rsid w:val="000F44B4"/>
    <w:rsid w:val="00102CC2"/>
    <w:rsid w:val="00103851"/>
    <w:rsid w:val="0012304E"/>
    <w:rsid w:val="001279B9"/>
    <w:rsid w:val="00146609"/>
    <w:rsid w:val="00177410"/>
    <w:rsid w:val="001840AB"/>
    <w:rsid w:val="001902DB"/>
    <w:rsid w:val="00192594"/>
    <w:rsid w:val="001A1C39"/>
    <w:rsid w:val="001A75FD"/>
    <w:rsid w:val="001B4550"/>
    <w:rsid w:val="001C2162"/>
    <w:rsid w:val="001F2399"/>
    <w:rsid w:val="002256E4"/>
    <w:rsid w:val="00234742"/>
    <w:rsid w:val="00267508"/>
    <w:rsid w:val="00274FCB"/>
    <w:rsid w:val="002A41EA"/>
    <w:rsid w:val="002E1370"/>
    <w:rsid w:val="002E2279"/>
    <w:rsid w:val="002E30B4"/>
    <w:rsid w:val="002E792F"/>
    <w:rsid w:val="00305FBD"/>
    <w:rsid w:val="00307DE7"/>
    <w:rsid w:val="003206F1"/>
    <w:rsid w:val="0032294C"/>
    <w:rsid w:val="003520BD"/>
    <w:rsid w:val="00364B71"/>
    <w:rsid w:val="0038160F"/>
    <w:rsid w:val="003A067E"/>
    <w:rsid w:val="003A5215"/>
    <w:rsid w:val="003B2EAE"/>
    <w:rsid w:val="003B4429"/>
    <w:rsid w:val="004163C7"/>
    <w:rsid w:val="004A0DBB"/>
    <w:rsid w:val="004F0849"/>
    <w:rsid w:val="0050630F"/>
    <w:rsid w:val="00511F47"/>
    <w:rsid w:val="00514CA7"/>
    <w:rsid w:val="00515BD4"/>
    <w:rsid w:val="00517E32"/>
    <w:rsid w:val="005252EB"/>
    <w:rsid w:val="00561922"/>
    <w:rsid w:val="00567028"/>
    <w:rsid w:val="00583EB2"/>
    <w:rsid w:val="005C1F55"/>
    <w:rsid w:val="005E5AAB"/>
    <w:rsid w:val="005F121C"/>
    <w:rsid w:val="005F1BE8"/>
    <w:rsid w:val="005F5CC1"/>
    <w:rsid w:val="006154F3"/>
    <w:rsid w:val="00623293"/>
    <w:rsid w:val="00677E1A"/>
    <w:rsid w:val="006878B6"/>
    <w:rsid w:val="006948DE"/>
    <w:rsid w:val="006A715A"/>
    <w:rsid w:val="006C7D2B"/>
    <w:rsid w:val="006D3938"/>
    <w:rsid w:val="006D454C"/>
    <w:rsid w:val="006D6D61"/>
    <w:rsid w:val="006E4ECF"/>
    <w:rsid w:val="00722678"/>
    <w:rsid w:val="00727F90"/>
    <w:rsid w:val="00750A19"/>
    <w:rsid w:val="00761347"/>
    <w:rsid w:val="00783566"/>
    <w:rsid w:val="007B0E54"/>
    <w:rsid w:val="007D3680"/>
    <w:rsid w:val="007E3A20"/>
    <w:rsid w:val="00876233"/>
    <w:rsid w:val="00877AAC"/>
    <w:rsid w:val="00892FDB"/>
    <w:rsid w:val="00896FE4"/>
    <w:rsid w:val="008B24D5"/>
    <w:rsid w:val="008B50B3"/>
    <w:rsid w:val="008C1239"/>
    <w:rsid w:val="008F1EAE"/>
    <w:rsid w:val="009125CE"/>
    <w:rsid w:val="00924383"/>
    <w:rsid w:val="0092681F"/>
    <w:rsid w:val="00946F5F"/>
    <w:rsid w:val="00953ACA"/>
    <w:rsid w:val="00962F6E"/>
    <w:rsid w:val="00974EA1"/>
    <w:rsid w:val="009B2A18"/>
    <w:rsid w:val="009B3655"/>
    <w:rsid w:val="009B6888"/>
    <w:rsid w:val="009C0161"/>
    <w:rsid w:val="009C1A87"/>
    <w:rsid w:val="009C60E7"/>
    <w:rsid w:val="009D108D"/>
    <w:rsid w:val="009E1436"/>
    <w:rsid w:val="009E4EEE"/>
    <w:rsid w:val="009E5668"/>
    <w:rsid w:val="00A04F3C"/>
    <w:rsid w:val="00A2718E"/>
    <w:rsid w:val="00A61873"/>
    <w:rsid w:val="00A73BB8"/>
    <w:rsid w:val="00A9080A"/>
    <w:rsid w:val="00AA406C"/>
    <w:rsid w:val="00AA79E9"/>
    <w:rsid w:val="00AB0A70"/>
    <w:rsid w:val="00AC6E41"/>
    <w:rsid w:val="00B26B8A"/>
    <w:rsid w:val="00B26E92"/>
    <w:rsid w:val="00B512AE"/>
    <w:rsid w:val="00B63B0F"/>
    <w:rsid w:val="00B7678A"/>
    <w:rsid w:val="00BC094B"/>
    <w:rsid w:val="00BE6AC6"/>
    <w:rsid w:val="00C03F81"/>
    <w:rsid w:val="00C12E18"/>
    <w:rsid w:val="00C72744"/>
    <w:rsid w:val="00CA305E"/>
    <w:rsid w:val="00CB2A44"/>
    <w:rsid w:val="00D01EAC"/>
    <w:rsid w:val="00D04F62"/>
    <w:rsid w:val="00D0657E"/>
    <w:rsid w:val="00D15D92"/>
    <w:rsid w:val="00D22171"/>
    <w:rsid w:val="00D35A24"/>
    <w:rsid w:val="00D52480"/>
    <w:rsid w:val="00D87D3D"/>
    <w:rsid w:val="00D96A9E"/>
    <w:rsid w:val="00DC5A42"/>
    <w:rsid w:val="00DD10B6"/>
    <w:rsid w:val="00E03203"/>
    <w:rsid w:val="00E154C6"/>
    <w:rsid w:val="00E165C9"/>
    <w:rsid w:val="00E4486E"/>
    <w:rsid w:val="00E51548"/>
    <w:rsid w:val="00E52012"/>
    <w:rsid w:val="00E531CD"/>
    <w:rsid w:val="00E631CB"/>
    <w:rsid w:val="00E77C27"/>
    <w:rsid w:val="00E80FD9"/>
    <w:rsid w:val="00EA54AD"/>
    <w:rsid w:val="00EF2812"/>
    <w:rsid w:val="00EF777C"/>
    <w:rsid w:val="00F13029"/>
    <w:rsid w:val="00F22211"/>
    <w:rsid w:val="00F32C19"/>
    <w:rsid w:val="00F546CE"/>
    <w:rsid w:val="00F6006A"/>
    <w:rsid w:val="00F90799"/>
    <w:rsid w:val="00F925D0"/>
    <w:rsid w:val="00FB0E64"/>
    <w:rsid w:val="00FC2A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link w:val="1Char"/>
    <w:uiPriority w:val="9"/>
    <w:qFormat/>
    <w:rsid w:val="0092681F"/>
    <w:pPr>
      <w:bidi/>
      <w:spacing w:before="300" w:after="180" w:line="240" w:lineRule="auto"/>
      <w:jc w:val="right"/>
      <w:outlineLvl w:val="0"/>
    </w:pPr>
    <w:rPr>
      <w:rFonts w:ascii="Traditional Arabic" w:eastAsia="Traditional Arabic" w:hAnsi="Traditional Arabic" w:cs="Traditional Arabic"/>
      <w:b/>
      <w:bCs/>
      <w:color w:val="1F6F5C"/>
      <w:kern w:val="0"/>
      <w:sz w:val="40"/>
      <w:szCs w:val="40"/>
      <w:rtl/>
      <w:lang w:val="ar-SA"/>
      <w14:ligatures w14:val="none"/>
    </w:rPr>
  </w:style>
  <w:style w:type="paragraph" w:styleId="2">
    <w:name w:val="heading 2"/>
    <w:basedOn w:val="a"/>
    <w:next w:val="a"/>
    <w:link w:val="2Char"/>
    <w:uiPriority w:val="9"/>
    <w:semiHidden/>
    <w:unhideWhenUsed/>
    <w:qFormat/>
    <w:rsid w:val="00AA4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qFormat/>
    <w:rsid w:val="009E4EEE"/>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table" w:styleId="a6">
    <w:name w:val="Table Grid"/>
    <w:basedOn w:val="a1"/>
    <w:uiPriority w:val="39"/>
    <w:rsid w:val="004A0DB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92681F"/>
    <w:rPr>
      <w:rFonts w:ascii="Traditional Arabic" w:eastAsia="Traditional Arabic" w:hAnsi="Traditional Arabic" w:cs="Traditional Arabic"/>
      <w:b/>
      <w:bCs/>
      <w:color w:val="1F6F5C"/>
      <w:kern w:val="0"/>
      <w:sz w:val="40"/>
      <w:szCs w:val="40"/>
      <w:lang w:val="ar-SA"/>
      <w14:ligatures w14:val="none"/>
    </w:rPr>
  </w:style>
  <w:style w:type="character" w:customStyle="1" w:styleId="2Char">
    <w:name w:val="عنوان 2 Char"/>
    <w:basedOn w:val="a0"/>
    <w:link w:val="2"/>
    <w:uiPriority w:val="9"/>
    <w:semiHidden/>
    <w:rsid w:val="00AA406C"/>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2E30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344852">
      <w:bodyDiv w:val="1"/>
      <w:marLeft w:val="0"/>
      <w:marRight w:val="0"/>
      <w:marTop w:val="0"/>
      <w:marBottom w:val="0"/>
      <w:divBdr>
        <w:top w:val="none" w:sz="0" w:space="0" w:color="auto"/>
        <w:left w:val="none" w:sz="0" w:space="0" w:color="auto"/>
        <w:bottom w:val="none" w:sz="0" w:space="0" w:color="auto"/>
        <w:right w:val="none" w:sz="0" w:space="0" w:color="auto"/>
      </w:divBdr>
      <w:divsChild>
        <w:div w:id="314604713">
          <w:marLeft w:val="0"/>
          <w:marRight w:val="547"/>
          <w:marTop w:val="134"/>
          <w:marBottom w:val="0"/>
          <w:divBdr>
            <w:top w:val="none" w:sz="0" w:space="0" w:color="auto"/>
            <w:left w:val="none" w:sz="0" w:space="0" w:color="auto"/>
            <w:bottom w:val="none" w:sz="0" w:space="0" w:color="auto"/>
            <w:right w:val="none" w:sz="0" w:space="0" w:color="auto"/>
          </w:divBdr>
        </w:div>
        <w:div w:id="91167812">
          <w:marLeft w:val="0"/>
          <w:marRight w:val="547"/>
          <w:marTop w:val="134"/>
          <w:marBottom w:val="0"/>
          <w:divBdr>
            <w:top w:val="none" w:sz="0" w:space="0" w:color="auto"/>
            <w:left w:val="none" w:sz="0" w:space="0" w:color="auto"/>
            <w:bottom w:val="none" w:sz="0" w:space="0" w:color="auto"/>
            <w:right w:val="none" w:sz="0" w:space="0" w:color="auto"/>
          </w:divBdr>
        </w:div>
        <w:div w:id="1560049188">
          <w:marLeft w:val="0"/>
          <w:marRight w:val="547"/>
          <w:marTop w:val="134"/>
          <w:marBottom w:val="0"/>
          <w:divBdr>
            <w:top w:val="none" w:sz="0" w:space="0" w:color="auto"/>
            <w:left w:val="none" w:sz="0" w:space="0" w:color="auto"/>
            <w:bottom w:val="none" w:sz="0" w:space="0" w:color="auto"/>
            <w:right w:val="none" w:sz="0" w:space="0" w:color="auto"/>
          </w:divBdr>
        </w:div>
        <w:div w:id="362633122">
          <w:marLeft w:val="0"/>
          <w:marRight w:val="547"/>
          <w:marTop w:val="134"/>
          <w:marBottom w:val="0"/>
          <w:divBdr>
            <w:top w:val="none" w:sz="0" w:space="0" w:color="auto"/>
            <w:left w:val="none" w:sz="0" w:space="0" w:color="auto"/>
            <w:bottom w:val="none" w:sz="0" w:space="0" w:color="auto"/>
            <w:right w:val="none" w:sz="0" w:space="0" w:color="auto"/>
          </w:divBdr>
        </w:div>
        <w:div w:id="1139999340">
          <w:marLeft w:val="0"/>
          <w:marRight w:val="547"/>
          <w:marTop w:val="134"/>
          <w:marBottom w:val="0"/>
          <w:divBdr>
            <w:top w:val="none" w:sz="0" w:space="0" w:color="auto"/>
            <w:left w:val="none" w:sz="0" w:space="0" w:color="auto"/>
            <w:bottom w:val="none" w:sz="0" w:space="0" w:color="auto"/>
            <w:right w:val="none" w:sz="0" w:space="0" w:color="auto"/>
          </w:divBdr>
        </w:div>
        <w:div w:id="2119986221">
          <w:marLeft w:val="0"/>
          <w:marRight w:val="547"/>
          <w:marTop w:val="134"/>
          <w:marBottom w:val="0"/>
          <w:divBdr>
            <w:top w:val="none" w:sz="0" w:space="0" w:color="auto"/>
            <w:left w:val="none" w:sz="0" w:space="0" w:color="auto"/>
            <w:bottom w:val="none" w:sz="0" w:space="0" w:color="auto"/>
            <w:right w:val="none" w:sz="0" w:space="0" w:color="auto"/>
          </w:divBdr>
        </w:div>
      </w:divsChild>
    </w:div>
    <w:div w:id="1574269582">
      <w:bodyDiv w:val="1"/>
      <w:marLeft w:val="0"/>
      <w:marRight w:val="0"/>
      <w:marTop w:val="0"/>
      <w:marBottom w:val="0"/>
      <w:divBdr>
        <w:top w:val="none" w:sz="0" w:space="0" w:color="auto"/>
        <w:left w:val="none" w:sz="0" w:space="0" w:color="auto"/>
        <w:bottom w:val="none" w:sz="0" w:space="0" w:color="auto"/>
        <w:right w:val="none" w:sz="0" w:space="0" w:color="auto"/>
      </w:divBdr>
      <w:divsChild>
        <w:div w:id="1183087552">
          <w:marLeft w:val="0"/>
          <w:marRight w:val="547"/>
          <w:marTop w:val="86"/>
          <w:marBottom w:val="0"/>
          <w:divBdr>
            <w:top w:val="none" w:sz="0" w:space="0" w:color="auto"/>
            <w:left w:val="none" w:sz="0" w:space="0" w:color="auto"/>
            <w:bottom w:val="none" w:sz="0" w:space="0" w:color="auto"/>
            <w:right w:val="none" w:sz="0" w:space="0" w:color="auto"/>
          </w:divBdr>
        </w:div>
        <w:div w:id="193151185">
          <w:marLeft w:val="0"/>
          <w:marRight w:val="547"/>
          <w:marTop w:val="86"/>
          <w:marBottom w:val="0"/>
          <w:divBdr>
            <w:top w:val="none" w:sz="0" w:space="0" w:color="auto"/>
            <w:left w:val="none" w:sz="0" w:space="0" w:color="auto"/>
            <w:bottom w:val="none" w:sz="0" w:space="0" w:color="auto"/>
            <w:right w:val="none" w:sz="0" w:space="0" w:color="auto"/>
          </w:divBdr>
        </w:div>
        <w:div w:id="976493555">
          <w:marLeft w:val="0"/>
          <w:marRight w:val="547"/>
          <w:marTop w:val="86"/>
          <w:marBottom w:val="0"/>
          <w:divBdr>
            <w:top w:val="none" w:sz="0" w:space="0" w:color="auto"/>
            <w:left w:val="none" w:sz="0" w:space="0" w:color="auto"/>
            <w:bottom w:val="none" w:sz="0" w:space="0" w:color="auto"/>
            <w:right w:val="none" w:sz="0" w:space="0" w:color="auto"/>
          </w:divBdr>
        </w:div>
        <w:div w:id="146288082">
          <w:marLeft w:val="0"/>
          <w:marRight w:val="547"/>
          <w:marTop w:val="86"/>
          <w:marBottom w:val="0"/>
          <w:divBdr>
            <w:top w:val="none" w:sz="0" w:space="0" w:color="auto"/>
            <w:left w:val="none" w:sz="0" w:space="0" w:color="auto"/>
            <w:bottom w:val="none" w:sz="0" w:space="0" w:color="auto"/>
            <w:right w:val="none" w:sz="0" w:space="0" w:color="auto"/>
          </w:divBdr>
        </w:div>
        <w:div w:id="1700818382">
          <w:marLeft w:val="0"/>
          <w:marRight w:val="547"/>
          <w:marTop w:val="86"/>
          <w:marBottom w:val="0"/>
          <w:divBdr>
            <w:top w:val="none" w:sz="0" w:space="0" w:color="auto"/>
            <w:left w:val="none" w:sz="0" w:space="0" w:color="auto"/>
            <w:bottom w:val="none" w:sz="0" w:space="0" w:color="auto"/>
            <w:right w:val="none" w:sz="0" w:space="0" w:color="auto"/>
          </w:divBdr>
        </w:div>
        <w:div w:id="1163662893">
          <w:marLeft w:val="0"/>
          <w:marRight w:val="547"/>
          <w:marTop w:val="86"/>
          <w:marBottom w:val="0"/>
          <w:divBdr>
            <w:top w:val="none" w:sz="0" w:space="0" w:color="auto"/>
            <w:left w:val="none" w:sz="0" w:space="0" w:color="auto"/>
            <w:bottom w:val="none" w:sz="0" w:space="0" w:color="auto"/>
            <w:right w:val="none" w:sz="0" w:space="0" w:color="auto"/>
          </w:divBdr>
        </w:div>
        <w:div w:id="171652934">
          <w:marLeft w:val="0"/>
          <w:marRight w:val="547"/>
          <w:marTop w:val="86"/>
          <w:marBottom w:val="0"/>
          <w:divBdr>
            <w:top w:val="none" w:sz="0" w:space="0" w:color="auto"/>
            <w:left w:val="none" w:sz="0" w:space="0" w:color="auto"/>
            <w:bottom w:val="none" w:sz="0" w:space="0" w:color="auto"/>
            <w:right w:val="none" w:sz="0" w:space="0" w:color="auto"/>
          </w:divBdr>
        </w:div>
        <w:div w:id="124735580">
          <w:marLeft w:val="0"/>
          <w:marRight w:val="547"/>
          <w:marTop w:val="86"/>
          <w:marBottom w:val="0"/>
          <w:divBdr>
            <w:top w:val="none" w:sz="0" w:space="0" w:color="auto"/>
            <w:left w:val="none" w:sz="0" w:space="0" w:color="auto"/>
            <w:bottom w:val="none" w:sz="0" w:space="0" w:color="auto"/>
            <w:right w:val="none" w:sz="0" w:space="0" w:color="auto"/>
          </w:divBdr>
        </w:div>
        <w:div w:id="899827699">
          <w:marLeft w:val="0"/>
          <w:marRight w:val="547"/>
          <w:marTop w:val="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C270F-5A2E-49A8-B458-47C32C50C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27</Pages>
  <Words>5564</Words>
  <Characters>31715</Characters>
  <Application>Microsoft Office Word</Application>
  <DocSecurity>0</DocSecurity>
  <Lines>264</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arwa elattar</cp:lastModifiedBy>
  <cp:revision>19</cp:revision>
  <cp:lastPrinted>2026-07-05T17:33:00Z</cp:lastPrinted>
  <dcterms:created xsi:type="dcterms:W3CDTF">2026-07-04T19:17:00Z</dcterms:created>
  <dcterms:modified xsi:type="dcterms:W3CDTF">2026-07-05T22:23:00Z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