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573392">
      <w:pPr>
        <w:ind w:left="282"/>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77CFE0BF" w:rsidR="00F546CE" w:rsidRPr="001902DB" w:rsidRDefault="009125CE" w:rsidP="00573392">
      <w:pPr>
        <w:ind w:left="282"/>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00954F4C">
        <w:rPr>
          <w:rFonts w:ascii="Sakkal Majalla" w:hAnsi="Sakkal Majalla" w:cs="Sakkal Majalla"/>
          <w:b/>
          <w:bCs/>
          <w:sz w:val="28"/>
          <w:szCs w:val="28"/>
          <w:rtl/>
          <w:lang w:bidi="ar-EG"/>
        </w:rPr>
        <w:t xml:space="preserve">كلية </w:t>
      </w:r>
      <w:r w:rsidR="008D3793">
        <w:rPr>
          <w:rFonts w:ascii="Sakkal Majalla" w:hAnsi="Sakkal Majalla" w:cs="Sakkal Majalla" w:hint="cs"/>
          <w:b/>
          <w:bCs/>
          <w:sz w:val="28"/>
          <w:szCs w:val="28"/>
          <w:rtl/>
          <w:lang w:bidi="ar-EG"/>
        </w:rPr>
        <w:t>إ</w:t>
      </w:r>
      <w:r w:rsidR="00954F4C">
        <w:rPr>
          <w:rFonts w:ascii="Sakkal Majalla" w:hAnsi="Sakkal Majalla" w:cs="Sakkal Majalla" w:hint="cs"/>
          <w:b/>
          <w:bCs/>
          <w:sz w:val="28"/>
          <w:szCs w:val="28"/>
          <w:rtl/>
          <w:lang w:bidi="ar-EG"/>
        </w:rPr>
        <w:t>دارة الاعمال</w:t>
      </w:r>
    </w:p>
    <w:p w14:paraId="36907642" w14:textId="3749179F" w:rsidR="00954F4C" w:rsidRDefault="00954F4C" w:rsidP="00573392">
      <w:pPr>
        <w:ind w:left="282"/>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تخصص</w:t>
      </w:r>
      <w:r w:rsidR="0048086B">
        <w:rPr>
          <w:rFonts w:ascii="Sakkal Majalla" w:hAnsi="Sakkal Majalla" w:cs="Sakkal Majalla"/>
          <w:b/>
          <w:bCs/>
          <w:sz w:val="28"/>
          <w:szCs w:val="28"/>
          <w:rtl/>
          <w:lang w:bidi="ar-EG"/>
        </w:rPr>
        <w:t xml:space="preserve"> </w:t>
      </w:r>
      <w:r w:rsidR="008D3793">
        <w:rPr>
          <w:rFonts w:ascii="Sakkal Majalla" w:hAnsi="Sakkal Majalla" w:cs="Sakkal Majalla" w:hint="cs"/>
          <w:b/>
          <w:bCs/>
          <w:sz w:val="28"/>
          <w:szCs w:val="28"/>
          <w:rtl/>
          <w:lang w:bidi="ar-EG"/>
        </w:rPr>
        <w:t>إ</w:t>
      </w:r>
      <w:r>
        <w:rPr>
          <w:rFonts w:ascii="Sakkal Majalla" w:hAnsi="Sakkal Majalla" w:cs="Sakkal Majalla" w:hint="cs"/>
          <w:b/>
          <w:bCs/>
          <w:sz w:val="28"/>
          <w:szCs w:val="28"/>
          <w:rtl/>
          <w:lang w:bidi="ar-EG"/>
        </w:rPr>
        <w:t>دارة الاعمال</w:t>
      </w:r>
    </w:p>
    <w:p w14:paraId="0217C513" w14:textId="253A9EDD" w:rsidR="009125CE" w:rsidRPr="009125CE" w:rsidRDefault="009125CE" w:rsidP="00573392">
      <w:pPr>
        <w:ind w:left="282"/>
        <w:rPr>
          <w:rFonts w:ascii="Sakkal Majalla" w:hAnsi="Sakkal Majalla" w:cs="Sakkal Majalla"/>
          <w:sz w:val="28"/>
          <w:szCs w:val="28"/>
          <w:rtl/>
          <w:lang w:bidi="ar-EG"/>
        </w:rPr>
      </w:pPr>
    </w:p>
    <w:p w14:paraId="11A91486" w14:textId="77777777" w:rsidR="009125CE" w:rsidRPr="009125CE" w:rsidRDefault="009125CE" w:rsidP="00573392">
      <w:pPr>
        <w:ind w:left="282"/>
        <w:rPr>
          <w:rFonts w:ascii="Sakkal Majalla" w:hAnsi="Sakkal Majalla" w:cs="Sakkal Majalla"/>
          <w:sz w:val="28"/>
          <w:szCs w:val="28"/>
          <w:rtl/>
          <w:lang w:bidi="ar-EG"/>
        </w:rPr>
      </w:pPr>
    </w:p>
    <w:p w14:paraId="3A7BF367" w14:textId="77777777" w:rsidR="009125CE" w:rsidRPr="009125CE" w:rsidRDefault="009125CE" w:rsidP="00573392">
      <w:pPr>
        <w:ind w:left="282"/>
        <w:rPr>
          <w:rFonts w:ascii="Sakkal Majalla" w:hAnsi="Sakkal Majalla" w:cs="Sakkal Majalla"/>
          <w:sz w:val="28"/>
          <w:szCs w:val="28"/>
          <w:rtl/>
          <w:lang w:bidi="ar-EG"/>
        </w:rPr>
      </w:pPr>
    </w:p>
    <w:p w14:paraId="5F6542BF" w14:textId="77777777" w:rsidR="009125CE" w:rsidRPr="009125CE" w:rsidRDefault="009125CE" w:rsidP="00573392">
      <w:pPr>
        <w:ind w:left="282"/>
        <w:rPr>
          <w:rFonts w:ascii="Sakkal Majalla" w:hAnsi="Sakkal Majalla" w:cs="Sakkal Majalla"/>
          <w:sz w:val="28"/>
          <w:szCs w:val="28"/>
          <w:rtl/>
          <w:lang w:bidi="ar-EG"/>
        </w:rPr>
      </w:pPr>
    </w:p>
    <w:p w14:paraId="08401F45" w14:textId="2331E091" w:rsidR="009125CE" w:rsidRPr="00F979BC" w:rsidRDefault="0048086B" w:rsidP="004041A1">
      <w:pPr>
        <w:ind w:left="282"/>
        <w:jc w:val="center"/>
        <w:rPr>
          <w:rFonts w:ascii="Simplified Arabic" w:hAnsi="Simplified Arabic" w:cs="Simplified Arabic"/>
          <w:b/>
          <w:bCs/>
          <w:sz w:val="28"/>
          <w:szCs w:val="28"/>
          <w:u w:val="single"/>
          <w:rtl/>
        </w:rPr>
      </w:pPr>
      <w:r w:rsidRPr="00F979BC">
        <w:rPr>
          <w:rFonts w:ascii="Simplified Arabic" w:hAnsi="Simplified Arabic" w:cs="Simplified Arabic"/>
          <w:b/>
          <w:bCs/>
          <w:sz w:val="28"/>
          <w:szCs w:val="28"/>
          <w:u w:val="single"/>
          <w:rtl/>
        </w:rPr>
        <w:t>عنوان البحث</w:t>
      </w:r>
      <w:r w:rsidR="00F979BC">
        <w:rPr>
          <w:rFonts w:ascii="Simplified Arabic" w:hAnsi="Simplified Arabic" w:cs="Simplified Arabic" w:hint="cs"/>
          <w:b/>
          <w:bCs/>
          <w:sz w:val="28"/>
          <w:szCs w:val="28"/>
          <w:u w:val="single"/>
          <w:rtl/>
        </w:rPr>
        <w:t>:</w:t>
      </w:r>
    </w:p>
    <w:p w14:paraId="0A44FFED" w14:textId="77777777" w:rsidR="0048086B" w:rsidRPr="00F979BC" w:rsidRDefault="0048086B" w:rsidP="004041A1">
      <w:pPr>
        <w:spacing w:after="0" w:line="240" w:lineRule="auto"/>
        <w:ind w:left="282" w:right="-540"/>
        <w:jc w:val="center"/>
        <w:rPr>
          <w:rFonts w:ascii="Simplified Arabic" w:hAnsi="Simplified Arabic" w:cs="Simplified Arabic"/>
          <w:b/>
          <w:bCs/>
          <w:sz w:val="32"/>
          <w:szCs w:val="28"/>
          <w:rtl/>
        </w:rPr>
      </w:pPr>
      <w:r w:rsidRPr="00F979BC">
        <w:rPr>
          <w:rFonts w:ascii="Simplified Arabic" w:hAnsi="Simplified Arabic" w:cs="Simplified Arabic"/>
          <w:b/>
          <w:bCs/>
          <w:sz w:val="32"/>
          <w:szCs w:val="32"/>
          <w:rtl/>
        </w:rPr>
        <w:t>ثقافة الاستدامة البيئية لدى موظفي القطاع الخاص السعودي في</w:t>
      </w:r>
      <w:r w:rsidRPr="00F979BC">
        <w:rPr>
          <w:rFonts w:ascii="Simplified Arabic" w:hAnsi="Simplified Arabic" w:cs="Simplified Arabic" w:hint="cs"/>
          <w:b/>
          <w:bCs/>
          <w:sz w:val="32"/>
          <w:szCs w:val="32"/>
          <w:rtl/>
        </w:rPr>
        <w:t xml:space="preserve"> </w:t>
      </w:r>
      <w:r w:rsidRPr="00F979BC">
        <w:rPr>
          <w:rFonts w:ascii="Simplified Arabic" w:hAnsi="Simplified Arabic" w:cs="Simplified Arabic"/>
          <w:b/>
          <w:bCs/>
          <w:sz w:val="32"/>
          <w:szCs w:val="32"/>
          <w:rtl/>
        </w:rPr>
        <w:t xml:space="preserve">ضوء رؤية المملكة </w:t>
      </w:r>
      <w:r w:rsidRPr="00F979BC">
        <w:rPr>
          <w:rFonts w:ascii="Simplified Arabic" w:hAnsi="Simplified Arabic" w:cs="Simplified Arabic"/>
          <w:b/>
          <w:bCs/>
          <w:sz w:val="32"/>
          <w:szCs w:val="32"/>
        </w:rPr>
        <w:t>2030</w:t>
      </w:r>
    </w:p>
    <w:p w14:paraId="17AAB095" w14:textId="77777777" w:rsidR="0048086B" w:rsidRPr="00F979BC" w:rsidRDefault="0048086B" w:rsidP="00573392">
      <w:pPr>
        <w:ind w:left="282"/>
        <w:jc w:val="center"/>
        <w:rPr>
          <w:rFonts w:ascii="Sakkal Majalla" w:hAnsi="Sakkal Majalla" w:cs="Sakkal Majalla"/>
          <w:b/>
          <w:bCs/>
          <w:sz w:val="28"/>
          <w:szCs w:val="28"/>
          <w:rtl/>
        </w:rPr>
      </w:pPr>
    </w:p>
    <w:p w14:paraId="15C28831" w14:textId="77777777" w:rsidR="009125CE" w:rsidRPr="009125CE" w:rsidRDefault="009125CE" w:rsidP="00573392">
      <w:pPr>
        <w:ind w:left="282"/>
        <w:jc w:val="center"/>
        <w:rPr>
          <w:rFonts w:ascii="Sakkal Majalla" w:hAnsi="Sakkal Majalla" w:cs="Sakkal Majalla"/>
          <w:sz w:val="28"/>
          <w:szCs w:val="28"/>
          <w:rtl/>
          <w:lang w:bidi="ar-EG"/>
        </w:rPr>
      </w:pPr>
    </w:p>
    <w:p w14:paraId="1AA4343F" w14:textId="77777777" w:rsidR="009125CE" w:rsidRPr="009125CE" w:rsidRDefault="009125CE" w:rsidP="00573392">
      <w:pPr>
        <w:ind w:left="282"/>
        <w:jc w:val="center"/>
        <w:rPr>
          <w:rFonts w:ascii="Sakkal Majalla" w:hAnsi="Sakkal Majalla" w:cs="Sakkal Majalla"/>
          <w:sz w:val="28"/>
          <w:szCs w:val="28"/>
          <w:rtl/>
          <w:lang w:bidi="ar-EG"/>
        </w:rPr>
      </w:pPr>
    </w:p>
    <w:p w14:paraId="232F19A4" w14:textId="77777777" w:rsidR="009125CE" w:rsidRPr="009125CE" w:rsidRDefault="009125CE" w:rsidP="00573392">
      <w:pPr>
        <w:ind w:left="282"/>
        <w:jc w:val="center"/>
        <w:rPr>
          <w:rFonts w:ascii="Sakkal Majalla" w:hAnsi="Sakkal Majalla" w:cs="Sakkal Majalla"/>
          <w:sz w:val="28"/>
          <w:szCs w:val="28"/>
          <w:rtl/>
          <w:lang w:bidi="ar-EG"/>
        </w:rPr>
      </w:pPr>
    </w:p>
    <w:p w14:paraId="0EB57E30" w14:textId="77777777" w:rsidR="009125CE" w:rsidRPr="001902DB" w:rsidRDefault="009125CE" w:rsidP="00573392">
      <w:pPr>
        <w:ind w:left="282"/>
        <w:jc w:val="center"/>
        <w:rPr>
          <w:rFonts w:ascii="Sakkal Majalla" w:hAnsi="Sakkal Majalla" w:cs="Sakkal Majalla"/>
          <w:b/>
          <w:bCs/>
          <w:sz w:val="28"/>
          <w:szCs w:val="28"/>
          <w:rtl/>
          <w:lang w:bidi="ar-EG"/>
        </w:rPr>
      </w:pPr>
    </w:p>
    <w:p w14:paraId="736C478F" w14:textId="478AA5D5" w:rsidR="0048086B" w:rsidRPr="008D3793" w:rsidRDefault="009125CE" w:rsidP="00573392">
      <w:pPr>
        <w:ind w:left="282"/>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8D3793">
        <w:rPr>
          <w:rFonts w:ascii="Sakkal Majalla" w:hAnsi="Sakkal Majalla" w:cs="Sakkal Majalla" w:hint="cs"/>
          <w:b/>
          <w:bCs/>
          <w:sz w:val="28"/>
          <w:szCs w:val="28"/>
          <w:rtl/>
          <w:lang w:bidi="ar-EG"/>
        </w:rPr>
        <w:t>/</w:t>
      </w:r>
      <w:r w:rsidR="008D3793" w:rsidRPr="008D3793">
        <w:rPr>
          <w:rFonts w:ascii="Sakkal Majalla" w:hAnsi="Sakkal Majalla" w:cs="Sakkal Majalla" w:hint="cs"/>
          <w:b/>
          <w:bCs/>
          <w:sz w:val="28"/>
          <w:szCs w:val="28"/>
          <w:rtl/>
          <w:lang w:bidi="ar-EG"/>
        </w:rPr>
        <w:t>عبد العزي</w:t>
      </w:r>
      <w:r w:rsidR="008D3793" w:rsidRPr="008D3793">
        <w:rPr>
          <w:rFonts w:ascii="Sakkal Majalla" w:hAnsi="Sakkal Majalla" w:cs="Sakkal Majalla" w:hint="eastAsia"/>
          <w:b/>
          <w:bCs/>
          <w:sz w:val="28"/>
          <w:szCs w:val="28"/>
          <w:rtl/>
          <w:lang w:bidi="ar-EG"/>
        </w:rPr>
        <w:t>ز</w:t>
      </w:r>
      <w:r w:rsidR="0048086B" w:rsidRPr="008D3793">
        <w:rPr>
          <w:rFonts w:ascii="Sakkal Majalla" w:hAnsi="Sakkal Majalla" w:cs="Sakkal Majalla"/>
          <w:b/>
          <w:bCs/>
          <w:sz w:val="28"/>
          <w:szCs w:val="28"/>
          <w:rtl/>
          <w:lang w:bidi="ar-EG"/>
        </w:rPr>
        <w:t xml:space="preserve"> عوضه</w:t>
      </w:r>
      <w:r w:rsidR="0048086B" w:rsidRPr="008D3793">
        <w:rPr>
          <w:rFonts w:ascii="Sakkal Majalla" w:hAnsi="Sakkal Majalla" w:cs="Sakkal Majalla" w:hint="cs"/>
          <w:b/>
          <w:bCs/>
          <w:sz w:val="28"/>
          <w:szCs w:val="28"/>
          <w:rtl/>
          <w:lang w:bidi="ar-EG"/>
        </w:rPr>
        <w:t xml:space="preserve"> </w:t>
      </w:r>
      <w:r w:rsidR="0048086B" w:rsidRPr="008D3793">
        <w:rPr>
          <w:rFonts w:ascii="Sakkal Majalla" w:hAnsi="Sakkal Majalla" w:cs="Sakkal Majalla"/>
          <w:b/>
          <w:bCs/>
          <w:sz w:val="28"/>
          <w:szCs w:val="28"/>
          <w:rtl/>
          <w:lang w:bidi="ar-EG"/>
        </w:rPr>
        <w:t xml:space="preserve">الزهراني </w:t>
      </w:r>
    </w:p>
    <w:p w14:paraId="76AA45C9" w14:textId="77777777" w:rsidR="009125CE" w:rsidRPr="001902DB" w:rsidRDefault="009125CE" w:rsidP="00573392">
      <w:pPr>
        <w:ind w:left="282"/>
        <w:jc w:val="center"/>
        <w:rPr>
          <w:rFonts w:ascii="Sakkal Majalla" w:hAnsi="Sakkal Majalla" w:cs="Sakkal Majalla"/>
          <w:b/>
          <w:bCs/>
          <w:sz w:val="28"/>
          <w:szCs w:val="28"/>
          <w:rtl/>
          <w:lang w:bidi="ar-EG"/>
        </w:rPr>
      </w:pPr>
    </w:p>
    <w:p w14:paraId="3D3CBDF8" w14:textId="77777777" w:rsidR="009125CE" w:rsidRPr="001902DB" w:rsidRDefault="009125CE" w:rsidP="00573392">
      <w:pPr>
        <w:ind w:left="282"/>
        <w:jc w:val="center"/>
        <w:rPr>
          <w:rFonts w:ascii="Sakkal Majalla" w:hAnsi="Sakkal Majalla" w:cs="Sakkal Majalla"/>
          <w:b/>
          <w:bCs/>
          <w:sz w:val="28"/>
          <w:szCs w:val="28"/>
          <w:rtl/>
          <w:lang w:bidi="ar-EG"/>
        </w:rPr>
      </w:pPr>
    </w:p>
    <w:p w14:paraId="58D6152F" w14:textId="77777777" w:rsidR="009125CE" w:rsidRPr="001902DB" w:rsidRDefault="009125CE" w:rsidP="00573392">
      <w:pPr>
        <w:ind w:left="282"/>
        <w:jc w:val="center"/>
        <w:rPr>
          <w:rFonts w:ascii="Sakkal Majalla" w:hAnsi="Sakkal Majalla" w:cs="Sakkal Majalla"/>
          <w:b/>
          <w:bCs/>
          <w:sz w:val="28"/>
          <w:szCs w:val="28"/>
          <w:rtl/>
          <w:lang w:bidi="ar-EG"/>
        </w:rPr>
      </w:pPr>
    </w:p>
    <w:p w14:paraId="5F4EE2DE" w14:textId="3F7D8739" w:rsidR="009125CE" w:rsidRPr="001902DB" w:rsidRDefault="009125CE" w:rsidP="00573392">
      <w:pPr>
        <w:ind w:left="282"/>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7C22FD">
        <w:rPr>
          <w:rFonts w:ascii="Sakkal Majalla" w:hAnsi="Sakkal Majalla" w:cs="Sakkal Majalla" w:hint="cs"/>
          <w:b/>
          <w:bCs/>
          <w:sz w:val="28"/>
          <w:szCs w:val="28"/>
          <w:rtl/>
          <w:lang w:bidi="ar-EG"/>
        </w:rPr>
        <w:t xml:space="preserve"> أسماء أبو عنزة</w:t>
      </w:r>
    </w:p>
    <w:p w14:paraId="0ECF42F7" w14:textId="330D771E" w:rsidR="009125CE" w:rsidRPr="001902DB" w:rsidRDefault="009125CE" w:rsidP="00E214B5">
      <w:pPr>
        <w:ind w:left="282"/>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E214B5">
        <w:rPr>
          <w:rFonts w:ascii="Sakkal Majalla" w:hAnsi="Sakkal Majalla" w:cs="Sakkal Majalla" w:hint="cs"/>
          <w:b/>
          <w:bCs/>
          <w:sz w:val="28"/>
          <w:szCs w:val="28"/>
          <w:rtl/>
          <w:lang w:bidi="ar-EG"/>
        </w:rPr>
        <w:t xml:space="preserve"> 2024</w:t>
      </w:r>
    </w:p>
    <w:p w14:paraId="017C01A9" w14:textId="77777777" w:rsidR="00A84029" w:rsidRDefault="00A84029" w:rsidP="00573392">
      <w:pPr>
        <w:ind w:left="282"/>
        <w:jc w:val="center"/>
        <w:rPr>
          <w:rFonts w:ascii="Simplified Arabic" w:hAnsi="Simplified Arabic" w:cs="Simplified Arabic"/>
          <w:sz w:val="28"/>
          <w:szCs w:val="28"/>
          <w:u w:val="single"/>
          <w:rtl/>
          <w:lang w:bidi="ar-EG"/>
        </w:rPr>
        <w:sectPr w:rsidR="00A84029" w:rsidSect="00A84029">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2DEE2443" w14:textId="4B80CFE0" w:rsidR="00F979BC" w:rsidRDefault="009125CE" w:rsidP="00F474BF">
      <w:pPr>
        <w:spacing w:after="0"/>
        <w:ind w:left="282" w:right="-990"/>
        <w:jc w:val="center"/>
        <w:rPr>
          <w:sz w:val="32"/>
          <w:szCs w:val="32"/>
          <w:rtl/>
        </w:rPr>
      </w:pPr>
      <w:r w:rsidRPr="00F979BC">
        <w:rPr>
          <w:rFonts w:ascii="Simplified Arabic" w:hAnsi="Simplified Arabic" w:cs="Simplified Arabic"/>
          <w:b/>
          <w:bCs/>
          <w:sz w:val="28"/>
          <w:szCs w:val="28"/>
          <w:u w:val="single"/>
          <w:rtl/>
          <w:lang w:bidi="ar-EG"/>
        </w:rPr>
        <w:lastRenderedPageBreak/>
        <w:t xml:space="preserve">فهرس </w:t>
      </w:r>
      <w:proofErr w:type="spellStart"/>
      <w:r w:rsidRPr="00F979BC">
        <w:rPr>
          <w:rFonts w:ascii="Simplified Arabic" w:hAnsi="Simplified Arabic" w:cs="Simplified Arabic"/>
          <w:b/>
          <w:bCs/>
          <w:sz w:val="28"/>
          <w:szCs w:val="28"/>
          <w:u w:val="single"/>
          <w:rtl/>
          <w:lang w:bidi="ar-EG"/>
        </w:rPr>
        <w:t>المحتوى</w:t>
      </w:r>
      <w:r w:rsidR="00D52480" w:rsidRPr="00F979BC">
        <w:rPr>
          <w:rFonts w:ascii="Simplified Arabic" w:hAnsi="Simplified Arabic" w:cs="Simplified Arabic"/>
          <w:b/>
          <w:bCs/>
          <w:sz w:val="28"/>
          <w:szCs w:val="28"/>
          <w:u w:val="single"/>
          <w:rtl/>
          <w:lang w:bidi="ar-EG"/>
        </w:rPr>
        <w:t>ات</w:t>
      </w:r>
      <w:bookmarkStart w:id="0" w:name="_Hlk159249774"/>
      <w:proofErr w:type="spellEnd"/>
    </w:p>
    <w:tbl>
      <w:tblPr>
        <w:tblStyle w:val="TableGrid"/>
        <w:tblpPr w:leftFromText="180" w:rightFromText="180" w:vertAnchor="text" w:horzAnchor="margin" w:tblpY="474"/>
        <w:bidiVisual/>
        <w:tblW w:w="8543" w:type="dxa"/>
        <w:tblLook w:val="04A0" w:firstRow="1" w:lastRow="0" w:firstColumn="1" w:lastColumn="0" w:noHBand="0" w:noVBand="1"/>
      </w:tblPr>
      <w:tblGrid>
        <w:gridCol w:w="7268"/>
        <w:gridCol w:w="1275"/>
      </w:tblGrid>
      <w:tr w:rsidR="004041A1" w14:paraId="562EB8DA" w14:textId="77777777" w:rsidTr="004041A1">
        <w:trPr>
          <w:trHeight w:val="143"/>
        </w:trPr>
        <w:tc>
          <w:tcPr>
            <w:tcW w:w="7268" w:type="dxa"/>
            <w:shd w:val="clear" w:color="auto" w:fill="D9D9D9" w:themeFill="background1" w:themeFillShade="D9"/>
            <w:vAlign w:val="center"/>
          </w:tcPr>
          <w:p w14:paraId="190D1143" w14:textId="77777777" w:rsidR="004041A1" w:rsidRPr="00276838" w:rsidRDefault="004041A1" w:rsidP="004041A1">
            <w:pPr>
              <w:ind w:left="591" w:right="-345"/>
              <w:jc w:val="center"/>
              <w:rPr>
                <w:sz w:val="32"/>
                <w:szCs w:val="32"/>
                <w:rtl/>
              </w:rPr>
            </w:pPr>
            <w:r w:rsidRPr="00276838">
              <w:rPr>
                <w:rFonts w:hint="cs"/>
                <w:sz w:val="32"/>
                <w:szCs w:val="32"/>
                <w:rtl/>
              </w:rPr>
              <w:t>العنوان</w:t>
            </w:r>
          </w:p>
        </w:tc>
        <w:tc>
          <w:tcPr>
            <w:tcW w:w="1275" w:type="dxa"/>
            <w:shd w:val="clear" w:color="auto" w:fill="D9D9D9" w:themeFill="background1" w:themeFillShade="D9"/>
            <w:vAlign w:val="center"/>
          </w:tcPr>
          <w:p w14:paraId="255C04BE" w14:textId="77777777" w:rsidR="004041A1" w:rsidRPr="00276838" w:rsidRDefault="004041A1" w:rsidP="004041A1">
            <w:pPr>
              <w:ind w:right="-345"/>
              <w:jc w:val="center"/>
              <w:rPr>
                <w:sz w:val="32"/>
                <w:szCs w:val="32"/>
                <w:rtl/>
              </w:rPr>
            </w:pPr>
            <w:r w:rsidRPr="00276838">
              <w:rPr>
                <w:rFonts w:hint="cs"/>
                <w:sz w:val="32"/>
                <w:szCs w:val="32"/>
                <w:rtl/>
              </w:rPr>
              <w:t>الصفحة</w:t>
            </w:r>
          </w:p>
        </w:tc>
      </w:tr>
      <w:tr w:rsidR="004041A1" w14:paraId="2BD37FD7" w14:textId="77777777" w:rsidTr="004041A1">
        <w:trPr>
          <w:trHeight w:val="143"/>
        </w:trPr>
        <w:tc>
          <w:tcPr>
            <w:tcW w:w="8543" w:type="dxa"/>
            <w:gridSpan w:val="2"/>
            <w:vAlign w:val="center"/>
          </w:tcPr>
          <w:p w14:paraId="59765624" w14:textId="77777777" w:rsidR="004041A1" w:rsidRPr="00434AB6" w:rsidRDefault="004041A1" w:rsidP="004041A1">
            <w:pPr>
              <w:ind w:left="282" w:right="-345"/>
              <w:rPr>
                <w:rtl/>
              </w:rPr>
            </w:pPr>
            <w:r w:rsidRPr="00276838">
              <w:rPr>
                <w:rFonts w:hint="cs"/>
                <w:b/>
                <w:bCs/>
                <w:sz w:val="28"/>
                <w:szCs w:val="28"/>
                <w:rtl/>
              </w:rPr>
              <w:t>الفصل الاول: الإطار</w:t>
            </w:r>
            <w:r>
              <w:rPr>
                <w:rFonts w:hint="cs"/>
                <w:b/>
                <w:bCs/>
                <w:sz w:val="28"/>
                <w:szCs w:val="28"/>
                <w:rtl/>
              </w:rPr>
              <w:t xml:space="preserve"> العام للدراسة</w:t>
            </w:r>
          </w:p>
        </w:tc>
      </w:tr>
      <w:tr w:rsidR="004041A1" w14:paraId="65377C19" w14:textId="77777777" w:rsidTr="004041A1">
        <w:trPr>
          <w:trHeight w:val="143"/>
        </w:trPr>
        <w:tc>
          <w:tcPr>
            <w:tcW w:w="7268" w:type="dxa"/>
            <w:vAlign w:val="center"/>
          </w:tcPr>
          <w:p w14:paraId="6BDC2FFF" w14:textId="77777777" w:rsidR="004041A1" w:rsidRPr="00995E86" w:rsidRDefault="004041A1" w:rsidP="004041A1">
            <w:pPr>
              <w:pStyle w:val="ListParagraph"/>
              <w:numPr>
                <w:ilvl w:val="1"/>
                <w:numId w:val="42"/>
              </w:numPr>
              <w:spacing w:after="0" w:line="240" w:lineRule="auto"/>
              <w:ind w:left="282" w:right="-345"/>
              <w:jc w:val="left"/>
              <w:rPr>
                <w:rFonts w:ascii="Simplified Arabic" w:hAnsi="Simplified Arabic" w:cs="Simplified Arabic"/>
                <w:szCs w:val="28"/>
                <w:rtl/>
              </w:rPr>
            </w:pPr>
            <w:r w:rsidRPr="00995E86">
              <w:rPr>
                <w:rFonts w:ascii="Simplified Arabic" w:hAnsi="Simplified Arabic" w:cs="Simplified Arabic" w:hint="cs"/>
                <w:szCs w:val="28"/>
                <w:rtl/>
              </w:rPr>
              <w:t>مقدمة</w:t>
            </w:r>
          </w:p>
        </w:tc>
        <w:tc>
          <w:tcPr>
            <w:tcW w:w="1275" w:type="dxa"/>
            <w:vAlign w:val="center"/>
          </w:tcPr>
          <w:p w14:paraId="792A421E" w14:textId="77777777" w:rsidR="004041A1" w:rsidRPr="00434AB6" w:rsidRDefault="004041A1" w:rsidP="004041A1">
            <w:pPr>
              <w:ind w:left="282" w:right="-345"/>
              <w:rPr>
                <w:rtl/>
              </w:rPr>
            </w:pPr>
            <w:r w:rsidRPr="00434AB6">
              <w:rPr>
                <w:rFonts w:hint="cs"/>
                <w:rtl/>
              </w:rPr>
              <w:t>1</w:t>
            </w:r>
          </w:p>
        </w:tc>
      </w:tr>
      <w:tr w:rsidR="004041A1" w14:paraId="217FDB1D" w14:textId="77777777" w:rsidTr="004041A1">
        <w:trPr>
          <w:trHeight w:val="143"/>
        </w:trPr>
        <w:tc>
          <w:tcPr>
            <w:tcW w:w="7268" w:type="dxa"/>
            <w:vAlign w:val="center"/>
          </w:tcPr>
          <w:p w14:paraId="1CA0A706" w14:textId="77777777" w:rsidR="004041A1" w:rsidRPr="00995E86" w:rsidRDefault="004041A1" w:rsidP="004041A1">
            <w:pPr>
              <w:pStyle w:val="ListParagraph"/>
              <w:numPr>
                <w:ilvl w:val="1"/>
                <w:numId w:val="43"/>
              </w:numPr>
              <w:spacing w:after="0" w:line="240" w:lineRule="auto"/>
              <w:ind w:left="282" w:right="-345"/>
              <w:jc w:val="left"/>
              <w:rPr>
                <w:rFonts w:ascii="Simplified Arabic" w:hAnsi="Simplified Arabic" w:cs="Simplified Arabic"/>
                <w:szCs w:val="28"/>
                <w:rtl/>
              </w:rPr>
            </w:pPr>
            <w:r w:rsidRPr="00995E86">
              <w:rPr>
                <w:rFonts w:ascii="Simplified Arabic" w:hAnsi="Simplified Arabic" w:cs="Simplified Arabic" w:hint="cs"/>
                <w:szCs w:val="28"/>
                <w:rtl/>
              </w:rPr>
              <w:t>مشكلة الدراسة</w:t>
            </w:r>
          </w:p>
        </w:tc>
        <w:tc>
          <w:tcPr>
            <w:tcW w:w="1275" w:type="dxa"/>
            <w:vAlign w:val="center"/>
          </w:tcPr>
          <w:p w14:paraId="5A343FC9" w14:textId="77777777" w:rsidR="004041A1" w:rsidRPr="00434AB6" w:rsidRDefault="004041A1" w:rsidP="004041A1">
            <w:pPr>
              <w:ind w:left="282" w:right="-345"/>
              <w:rPr>
                <w:rtl/>
              </w:rPr>
            </w:pPr>
            <w:r>
              <w:rPr>
                <w:rFonts w:hint="cs"/>
                <w:rtl/>
              </w:rPr>
              <w:t>1</w:t>
            </w:r>
          </w:p>
        </w:tc>
      </w:tr>
      <w:tr w:rsidR="004041A1" w14:paraId="46C944DF" w14:textId="77777777" w:rsidTr="004041A1">
        <w:trPr>
          <w:trHeight w:val="143"/>
        </w:trPr>
        <w:tc>
          <w:tcPr>
            <w:tcW w:w="7268" w:type="dxa"/>
            <w:vAlign w:val="center"/>
          </w:tcPr>
          <w:p w14:paraId="410599E3" w14:textId="77777777" w:rsidR="004041A1" w:rsidRPr="00995E86" w:rsidRDefault="004041A1" w:rsidP="004041A1">
            <w:pPr>
              <w:pStyle w:val="ListParagraph"/>
              <w:numPr>
                <w:ilvl w:val="1"/>
                <w:numId w:val="44"/>
              </w:numPr>
              <w:spacing w:after="0" w:line="240" w:lineRule="auto"/>
              <w:ind w:left="282" w:right="-345"/>
              <w:jc w:val="left"/>
              <w:rPr>
                <w:rFonts w:ascii="Simplified Arabic" w:hAnsi="Simplified Arabic" w:cs="Simplified Arabic"/>
                <w:szCs w:val="28"/>
                <w:rtl/>
              </w:rPr>
            </w:pPr>
            <w:r w:rsidRPr="00995E86">
              <w:rPr>
                <w:rFonts w:ascii="Simplified Arabic" w:hAnsi="Simplified Arabic" w:cs="Simplified Arabic"/>
                <w:szCs w:val="28"/>
                <w:rtl/>
              </w:rPr>
              <w:t>أ</w:t>
            </w:r>
            <w:r w:rsidRPr="00995E86">
              <w:rPr>
                <w:rFonts w:ascii="Simplified Arabic" w:hAnsi="Simplified Arabic" w:cs="Simplified Arabic" w:hint="cs"/>
                <w:szCs w:val="28"/>
                <w:rtl/>
              </w:rPr>
              <w:t>همية الدراسة</w:t>
            </w:r>
          </w:p>
        </w:tc>
        <w:tc>
          <w:tcPr>
            <w:tcW w:w="1275" w:type="dxa"/>
            <w:vAlign w:val="center"/>
          </w:tcPr>
          <w:p w14:paraId="0EED75B4" w14:textId="77777777" w:rsidR="004041A1" w:rsidRPr="00434AB6" w:rsidRDefault="004041A1" w:rsidP="004041A1">
            <w:pPr>
              <w:ind w:left="282" w:right="-345"/>
              <w:rPr>
                <w:rtl/>
              </w:rPr>
            </w:pPr>
            <w:r>
              <w:rPr>
                <w:rFonts w:hint="cs"/>
                <w:rtl/>
              </w:rPr>
              <w:t>2</w:t>
            </w:r>
          </w:p>
        </w:tc>
      </w:tr>
      <w:tr w:rsidR="004041A1" w14:paraId="0E6EBF30" w14:textId="77777777" w:rsidTr="004041A1">
        <w:trPr>
          <w:trHeight w:val="143"/>
        </w:trPr>
        <w:tc>
          <w:tcPr>
            <w:tcW w:w="7268" w:type="dxa"/>
            <w:vAlign w:val="center"/>
          </w:tcPr>
          <w:p w14:paraId="3263E79E" w14:textId="77777777" w:rsidR="004041A1" w:rsidRPr="00AE2691" w:rsidRDefault="004041A1" w:rsidP="004041A1">
            <w:pPr>
              <w:ind w:left="282" w:right="-345"/>
              <w:rPr>
                <w:b/>
                <w:bCs/>
                <w:sz w:val="28"/>
                <w:szCs w:val="28"/>
                <w:rtl/>
              </w:rPr>
            </w:pPr>
            <w:r>
              <w:rPr>
                <w:rFonts w:hint="cs"/>
                <w:b/>
                <w:bCs/>
                <w:sz w:val="28"/>
                <w:szCs w:val="28"/>
                <w:rtl/>
              </w:rPr>
              <w:t>1</w:t>
            </w:r>
            <w:r w:rsidRPr="0018770F">
              <w:rPr>
                <w:rFonts w:ascii="Simplified Arabic" w:hAnsi="Simplified Arabic" w:cs="Simplified Arabic" w:hint="cs"/>
                <w:sz w:val="28"/>
                <w:szCs w:val="28"/>
                <w:rtl/>
              </w:rPr>
              <w:t>-4- أهداف الدراسة</w:t>
            </w:r>
          </w:p>
        </w:tc>
        <w:tc>
          <w:tcPr>
            <w:tcW w:w="1275" w:type="dxa"/>
            <w:vAlign w:val="center"/>
          </w:tcPr>
          <w:p w14:paraId="3DB9729D" w14:textId="77777777" w:rsidR="004041A1" w:rsidRPr="00434AB6" w:rsidRDefault="004041A1" w:rsidP="004041A1">
            <w:pPr>
              <w:ind w:left="282" w:right="-345"/>
              <w:rPr>
                <w:rtl/>
              </w:rPr>
            </w:pPr>
            <w:r>
              <w:rPr>
                <w:rFonts w:hint="cs"/>
                <w:rtl/>
              </w:rPr>
              <w:t>2</w:t>
            </w:r>
          </w:p>
        </w:tc>
      </w:tr>
      <w:tr w:rsidR="004041A1" w14:paraId="60F55258" w14:textId="77777777" w:rsidTr="004041A1">
        <w:trPr>
          <w:trHeight w:val="143"/>
        </w:trPr>
        <w:tc>
          <w:tcPr>
            <w:tcW w:w="7268" w:type="dxa"/>
            <w:vAlign w:val="center"/>
          </w:tcPr>
          <w:p w14:paraId="49A95939"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1-5- تساؤلات الدراسة</w:t>
            </w:r>
          </w:p>
        </w:tc>
        <w:tc>
          <w:tcPr>
            <w:tcW w:w="1275" w:type="dxa"/>
            <w:vAlign w:val="center"/>
          </w:tcPr>
          <w:p w14:paraId="00D0AFCF" w14:textId="77777777" w:rsidR="004041A1" w:rsidRPr="00434AB6" w:rsidRDefault="004041A1" w:rsidP="004041A1">
            <w:pPr>
              <w:ind w:left="282" w:right="-345"/>
              <w:rPr>
                <w:rtl/>
              </w:rPr>
            </w:pPr>
            <w:r>
              <w:rPr>
                <w:rFonts w:hint="cs"/>
                <w:rtl/>
              </w:rPr>
              <w:t>2</w:t>
            </w:r>
          </w:p>
        </w:tc>
      </w:tr>
      <w:tr w:rsidR="004041A1" w14:paraId="00ED8C3E" w14:textId="77777777" w:rsidTr="004041A1">
        <w:trPr>
          <w:trHeight w:val="143"/>
        </w:trPr>
        <w:tc>
          <w:tcPr>
            <w:tcW w:w="7268" w:type="dxa"/>
            <w:vAlign w:val="center"/>
          </w:tcPr>
          <w:p w14:paraId="3E64D203"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1-6- فروض الدراسة</w:t>
            </w:r>
          </w:p>
        </w:tc>
        <w:tc>
          <w:tcPr>
            <w:tcW w:w="1275" w:type="dxa"/>
            <w:vAlign w:val="center"/>
          </w:tcPr>
          <w:p w14:paraId="3CD98C70" w14:textId="77777777" w:rsidR="004041A1" w:rsidRPr="00434AB6" w:rsidRDefault="004041A1" w:rsidP="004041A1">
            <w:pPr>
              <w:ind w:left="282" w:right="-345"/>
              <w:rPr>
                <w:rtl/>
              </w:rPr>
            </w:pPr>
            <w:r>
              <w:rPr>
                <w:rFonts w:hint="cs"/>
                <w:rtl/>
              </w:rPr>
              <w:t>3</w:t>
            </w:r>
          </w:p>
        </w:tc>
      </w:tr>
      <w:tr w:rsidR="004041A1" w14:paraId="5E7C8CD8" w14:textId="77777777" w:rsidTr="004041A1">
        <w:trPr>
          <w:trHeight w:val="143"/>
        </w:trPr>
        <w:tc>
          <w:tcPr>
            <w:tcW w:w="7268" w:type="dxa"/>
            <w:vAlign w:val="center"/>
          </w:tcPr>
          <w:p w14:paraId="3429DB0D"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1-7- أدوات الدراسة</w:t>
            </w:r>
          </w:p>
        </w:tc>
        <w:tc>
          <w:tcPr>
            <w:tcW w:w="1275" w:type="dxa"/>
            <w:vAlign w:val="center"/>
          </w:tcPr>
          <w:p w14:paraId="44C541DD" w14:textId="77777777" w:rsidR="004041A1" w:rsidRPr="00434AB6" w:rsidRDefault="004041A1" w:rsidP="004041A1">
            <w:pPr>
              <w:ind w:left="282" w:right="-345"/>
              <w:rPr>
                <w:rtl/>
              </w:rPr>
            </w:pPr>
            <w:r>
              <w:rPr>
                <w:rFonts w:hint="cs"/>
                <w:rtl/>
              </w:rPr>
              <w:t>3</w:t>
            </w:r>
          </w:p>
        </w:tc>
      </w:tr>
      <w:tr w:rsidR="004041A1" w14:paraId="772FBBD6" w14:textId="77777777" w:rsidTr="004041A1">
        <w:trPr>
          <w:trHeight w:val="143"/>
        </w:trPr>
        <w:tc>
          <w:tcPr>
            <w:tcW w:w="7268" w:type="dxa"/>
            <w:vAlign w:val="center"/>
          </w:tcPr>
          <w:p w14:paraId="6B341C9F"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1-8- حدود الدراسة</w:t>
            </w:r>
          </w:p>
        </w:tc>
        <w:tc>
          <w:tcPr>
            <w:tcW w:w="1275" w:type="dxa"/>
            <w:vAlign w:val="center"/>
          </w:tcPr>
          <w:p w14:paraId="493AFE04" w14:textId="77777777" w:rsidR="004041A1" w:rsidRPr="00434AB6" w:rsidRDefault="004041A1" w:rsidP="004041A1">
            <w:pPr>
              <w:ind w:left="282" w:right="-345"/>
              <w:rPr>
                <w:rtl/>
              </w:rPr>
            </w:pPr>
            <w:r>
              <w:rPr>
                <w:rFonts w:hint="cs"/>
                <w:rtl/>
              </w:rPr>
              <w:t>3</w:t>
            </w:r>
          </w:p>
        </w:tc>
      </w:tr>
      <w:tr w:rsidR="004041A1" w14:paraId="1FD21909" w14:textId="77777777" w:rsidTr="004041A1">
        <w:trPr>
          <w:trHeight w:val="143"/>
        </w:trPr>
        <w:tc>
          <w:tcPr>
            <w:tcW w:w="7268" w:type="dxa"/>
            <w:vAlign w:val="center"/>
          </w:tcPr>
          <w:p w14:paraId="7D45FF84"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1-9- المنطلقات النظرية للدراسة</w:t>
            </w:r>
          </w:p>
        </w:tc>
        <w:tc>
          <w:tcPr>
            <w:tcW w:w="1275" w:type="dxa"/>
            <w:vAlign w:val="center"/>
          </w:tcPr>
          <w:p w14:paraId="0168780C" w14:textId="77777777" w:rsidR="004041A1" w:rsidRPr="00434AB6" w:rsidRDefault="004041A1" w:rsidP="004041A1">
            <w:pPr>
              <w:ind w:left="282" w:right="-345"/>
              <w:rPr>
                <w:rtl/>
              </w:rPr>
            </w:pPr>
            <w:r>
              <w:rPr>
                <w:rFonts w:hint="cs"/>
                <w:rtl/>
              </w:rPr>
              <w:t>3</w:t>
            </w:r>
          </w:p>
        </w:tc>
      </w:tr>
      <w:tr w:rsidR="004041A1" w14:paraId="7BC72235" w14:textId="77777777" w:rsidTr="004041A1">
        <w:trPr>
          <w:trHeight w:val="143"/>
        </w:trPr>
        <w:tc>
          <w:tcPr>
            <w:tcW w:w="7268" w:type="dxa"/>
            <w:vAlign w:val="center"/>
          </w:tcPr>
          <w:p w14:paraId="5A173C58"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1-10- منهجية وطرق البحث</w:t>
            </w:r>
          </w:p>
        </w:tc>
        <w:tc>
          <w:tcPr>
            <w:tcW w:w="1275" w:type="dxa"/>
            <w:vAlign w:val="center"/>
          </w:tcPr>
          <w:p w14:paraId="4872EBA6" w14:textId="77777777" w:rsidR="004041A1" w:rsidRPr="00434AB6" w:rsidRDefault="004041A1" w:rsidP="004041A1">
            <w:pPr>
              <w:ind w:left="282" w:right="-345"/>
              <w:rPr>
                <w:rtl/>
              </w:rPr>
            </w:pPr>
            <w:r>
              <w:rPr>
                <w:rFonts w:hint="cs"/>
                <w:rtl/>
              </w:rPr>
              <w:t>4</w:t>
            </w:r>
          </w:p>
        </w:tc>
      </w:tr>
      <w:tr w:rsidR="004041A1" w14:paraId="1D9AA8C6" w14:textId="77777777" w:rsidTr="004041A1">
        <w:trPr>
          <w:trHeight w:val="143"/>
        </w:trPr>
        <w:tc>
          <w:tcPr>
            <w:tcW w:w="8543" w:type="dxa"/>
            <w:gridSpan w:val="2"/>
            <w:vAlign w:val="center"/>
          </w:tcPr>
          <w:p w14:paraId="21784278" w14:textId="77777777" w:rsidR="004041A1" w:rsidRPr="00434AB6" w:rsidRDefault="004041A1" w:rsidP="004041A1">
            <w:pPr>
              <w:ind w:left="282" w:right="-345"/>
              <w:rPr>
                <w:rtl/>
              </w:rPr>
            </w:pPr>
            <w:r w:rsidRPr="0018770F">
              <w:rPr>
                <w:rFonts w:hint="cs"/>
                <w:b/>
                <w:bCs/>
                <w:sz w:val="28"/>
                <w:szCs w:val="28"/>
                <w:rtl/>
              </w:rPr>
              <w:t>الفصل الثاني: الإطار النظري والدراسات السابقة</w:t>
            </w:r>
          </w:p>
        </w:tc>
      </w:tr>
      <w:tr w:rsidR="004041A1" w14:paraId="62ED5824" w14:textId="77777777" w:rsidTr="004041A1">
        <w:trPr>
          <w:trHeight w:val="143"/>
        </w:trPr>
        <w:tc>
          <w:tcPr>
            <w:tcW w:w="7268" w:type="dxa"/>
            <w:vAlign w:val="center"/>
          </w:tcPr>
          <w:p w14:paraId="514969BA"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اولا: الدراسات السابقة</w:t>
            </w:r>
          </w:p>
        </w:tc>
        <w:tc>
          <w:tcPr>
            <w:tcW w:w="1275" w:type="dxa"/>
            <w:vAlign w:val="center"/>
          </w:tcPr>
          <w:p w14:paraId="0869EE73" w14:textId="77777777" w:rsidR="004041A1" w:rsidRPr="00434AB6" w:rsidRDefault="004041A1" w:rsidP="004041A1">
            <w:pPr>
              <w:ind w:left="282" w:right="-345"/>
              <w:rPr>
                <w:rtl/>
              </w:rPr>
            </w:pPr>
            <w:r>
              <w:rPr>
                <w:rFonts w:hint="cs"/>
                <w:rtl/>
              </w:rPr>
              <w:t>5</w:t>
            </w:r>
          </w:p>
        </w:tc>
      </w:tr>
      <w:tr w:rsidR="004041A1" w14:paraId="7B532A62" w14:textId="77777777" w:rsidTr="004041A1">
        <w:trPr>
          <w:trHeight w:val="143"/>
        </w:trPr>
        <w:tc>
          <w:tcPr>
            <w:tcW w:w="7268" w:type="dxa"/>
            <w:vAlign w:val="center"/>
          </w:tcPr>
          <w:p w14:paraId="465B36EB"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ثانيا: الإطار النظري</w:t>
            </w:r>
          </w:p>
        </w:tc>
        <w:tc>
          <w:tcPr>
            <w:tcW w:w="1275" w:type="dxa"/>
            <w:vAlign w:val="center"/>
          </w:tcPr>
          <w:p w14:paraId="3456A70B" w14:textId="77777777" w:rsidR="004041A1" w:rsidRPr="00434AB6" w:rsidRDefault="004041A1" w:rsidP="004041A1">
            <w:pPr>
              <w:ind w:left="282" w:right="-345"/>
              <w:rPr>
                <w:rtl/>
              </w:rPr>
            </w:pPr>
            <w:r>
              <w:rPr>
                <w:rFonts w:hint="cs"/>
                <w:rtl/>
              </w:rPr>
              <w:t>5</w:t>
            </w:r>
          </w:p>
        </w:tc>
      </w:tr>
      <w:tr w:rsidR="004041A1" w14:paraId="7ADC608F" w14:textId="77777777" w:rsidTr="004041A1">
        <w:trPr>
          <w:trHeight w:val="143"/>
        </w:trPr>
        <w:tc>
          <w:tcPr>
            <w:tcW w:w="7268" w:type="dxa"/>
            <w:vAlign w:val="center"/>
          </w:tcPr>
          <w:p w14:paraId="408DE631"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تمهيد</w:t>
            </w:r>
          </w:p>
        </w:tc>
        <w:tc>
          <w:tcPr>
            <w:tcW w:w="1275" w:type="dxa"/>
            <w:vAlign w:val="center"/>
          </w:tcPr>
          <w:p w14:paraId="1EC4B18E" w14:textId="77777777" w:rsidR="004041A1" w:rsidRPr="00434AB6" w:rsidRDefault="004041A1" w:rsidP="004041A1">
            <w:pPr>
              <w:ind w:left="282" w:right="-345"/>
              <w:rPr>
                <w:rtl/>
              </w:rPr>
            </w:pPr>
            <w:r>
              <w:rPr>
                <w:rFonts w:hint="cs"/>
                <w:rtl/>
              </w:rPr>
              <w:t>5</w:t>
            </w:r>
          </w:p>
        </w:tc>
      </w:tr>
      <w:tr w:rsidR="004041A1" w14:paraId="5DDE33C2" w14:textId="77777777" w:rsidTr="004041A1">
        <w:trPr>
          <w:trHeight w:val="143"/>
        </w:trPr>
        <w:tc>
          <w:tcPr>
            <w:tcW w:w="8543" w:type="dxa"/>
            <w:gridSpan w:val="2"/>
            <w:vAlign w:val="center"/>
          </w:tcPr>
          <w:p w14:paraId="73715531" w14:textId="77777777" w:rsidR="004041A1" w:rsidRPr="00434AB6" w:rsidRDefault="004041A1" w:rsidP="004041A1">
            <w:pPr>
              <w:ind w:right="-345"/>
              <w:jc w:val="center"/>
              <w:rPr>
                <w:rtl/>
              </w:rPr>
            </w:pPr>
            <w:r w:rsidRPr="00F979BC">
              <w:rPr>
                <w:rFonts w:ascii="Simplified Arabic" w:eastAsia="Times New Roman" w:hAnsi="Simplified Arabic" w:cs="Simplified Arabic"/>
                <w:b/>
                <w:bCs/>
                <w:sz w:val="24"/>
                <w:szCs w:val="24"/>
                <w:rtl/>
              </w:rPr>
              <w:t>المحور الاول: مفهوم التنمية المستدامة ومبادئها وخصائصها وابعادها وعلاقتها بالثقافة البيئية</w:t>
            </w:r>
          </w:p>
        </w:tc>
      </w:tr>
      <w:tr w:rsidR="004041A1" w14:paraId="57489C51" w14:textId="77777777" w:rsidTr="004041A1">
        <w:trPr>
          <w:trHeight w:val="143"/>
        </w:trPr>
        <w:tc>
          <w:tcPr>
            <w:tcW w:w="7268" w:type="dxa"/>
            <w:vAlign w:val="center"/>
          </w:tcPr>
          <w:p w14:paraId="3074762A"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2-1- مفهوم التنمية المستدامة</w:t>
            </w:r>
          </w:p>
        </w:tc>
        <w:tc>
          <w:tcPr>
            <w:tcW w:w="1275" w:type="dxa"/>
            <w:vAlign w:val="center"/>
          </w:tcPr>
          <w:p w14:paraId="7EE5F72E" w14:textId="77777777" w:rsidR="004041A1" w:rsidRPr="00434AB6" w:rsidRDefault="004041A1" w:rsidP="004041A1">
            <w:pPr>
              <w:ind w:left="282" w:right="-345"/>
              <w:rPr>
                <w:rtl/>
              </w:rPr>
            </w:pPr>
            <w:r>
              <w:rPr>
                <w:rFonts w:hint="cs"/>
                <w:rtl/>
              </w:rPr>
              <w:t>6</w:t>
            </w:r>
          </w:p>
        </w:tc>
      </w:tr>
      <w:tr w:rsidR="004041A1" w14:paraId="5D5C8B54" w14:textId="77777777" w:rsidTr="004041A1">
        <w:trPr>
          <w:trHeight w:val="143"/>
        </w:trPr>
        <w:tc>
          <w:tcPr>
            <w:tcW w:w="7268" w:type="dxa"/>
            <w:vAlign w:val="center"/>
          </w:tcPr>
          <w:p w14:paraId="17A1ABF7" w14:textId="77777777" w:rsidR="004041A1" w:rsidRPr="00DD7485" w:rsidRDefault="004041A1" w:rsidP="004041A1">
            <w:pPr>
              <w:pStyle w:val="ListParagraph"/>
              <w:numPr>
                <w:ilvl w:val="1"/>
                <w:numId w:val="43"/>
              </w:numPr>
              <w:spacing w:after="0" w:line="240" w:lineRule="auto"/>
              <w:ind w:left="1030" w:right="-345"/>
              <w:jc w:val="left"/>
              <w:rPr>
                <w:rFonts w:ascii="Simplified Arabic" w:hAnsi="Simplified Arabic" w:cs="Simplified Arabic"/>
                <w:szCs w:val="28"/>
                <w:rtl/>
              </w:rPr>
            </w:pPr>
            <w:r>
              <w:rPr>
                <w:rFonts w:ascii="Simplified Arabic" w:hAnsi="Simplified Arabic" w:cs="Simplified Arabic" w:hint="cs"/>
                <w:szCs w:val="28"/>
                <w:rtl/>
              </w:rPr>
              <w:t>مبادئي وخصائص التنمية المستدامة</w:t>
            </w:r>
          </w:p>
        </w:tc>
        <w:tc>
          <w:tcPr>
            <w:tcW w:w="1275" w:type="dxa"/>
            <w:vAlign w:val="center"/>
          </w:tcPr>
          <w:p w14:paraId="304EE2B8" w14:textId="77777777" w:rsidR="004041A1" w:rsidRPr="00434AB6" w:rsidRDefault="004041A1" w:rsidP="004041A1">
            <w:pPr>
              <w:ind w:left="282" w:right="-345"/>
              <w:rPr>
                <w:rtl/>
              </w:rPr>
            </w:pPr>
            <w:r>
              <w:rPr>
                <w:rFonts w:hint="cs"/>
                <w:rtl/>
              </w:rPr>
              <w:t>7</w:t>
            </w:r>
          </w:p>
        </w:tc>
      </w:tr>
      <w:tr w:rsidR="004041A1" w14:paraId="74ED0196" w14:textId="77777777" w:rsidTr="004041A1">
        <w:trPr>
          <w:trHeight w:val="143"/>
        </w:trPr>
        <w:tc>
          <w:tcPr>
            <w:tcW w:w="7268" w:type="dxa"/>
            <w:vAlign w:val="center"/>
          </w:tcPr>
          <w:p w14:paraId="4259F13A" w14:textId="77777777" w:rsidR="004041A1" w:rsidRPr="00DD7485" w:rsidRDefault="004041A1" w:rsidP="004041A1">
            <w:pPr>
              <w:pStyle w:val="ListParagraph"/>
              <w:numPr>
                <w:ilvl w:val="1"/>
                <w:numId w:val="44"/>
              </w:numPr>
              <w:spacing w:after="0" w:line="240" w:lineRule="auto"/>
              <w:ind w:left="1030" w:right="-345"/>
              <w:jc w:val="left"/>
              <w:rPr>
                <w:rFonts w:ascii="Simplified Arabic" w:hAnsi="Simplified Arabic" w:cs="Simplified Arabic"/>
                <w:szCs w:val="28"/>
                <w:rtl/>
              </w:rPr>
            </w:pPr>
            <w:r>
              <w:rPr>
                <w:rFonts w:ascii="Simplified Arabic" w:hAnsi="Simplified Arabic" w:cs="Simplified Arabic" w:hint="cs"/>
                <w:szCs w:val="28"/>
                <w:rtl/>
              </w:rPr>
              <w:t>ابعاد التنمية المستدامة</w:t>
            </w:r>
          </w:p>
        </w:tc>
        <w:tc>
          <w:tcPr>
            <w:tcW w:w="1275" w:type="dxa"/>
            <w:vAlign w:val="center"/>
          </w:tcPr>
          <w:p w14:paraId="0F882480" w14:textId="77777777" w:rsidR="004041A1" w:rsidRPr="00434AB6" w:rsidRDefault="004041A1" w:rsidP="004041A1">
            <w:pPr>
              <w:ind w:left="282" w:right="-345"/>
              <w:rPr>
                <w:rtl/>
              </w:rPr>
            </w:pPr>
            <w:r>
              <w:rPr>
                <w:rFonts w:hint="cs"/>
                <w:rtl/>
              </w:rPr>
              <w:t>8</w:t>
            </w:r>
          </w:p>
        </w:tc>
      </w:tr>
      <w:tr w:rsidR="004041A1" w14:paraId="333EC8C9" w14:textId="77777777" w:rsidTr="004041A1">
        <w:trPr>
          <w:trHeight w:val="143"/>
        </w:trPr>
        <w:tc>
          <w:tcPr>
            <w:tcW w:w="7268" w:type="dxa"/>
            <w:vAlign w:val="center"/>
          </w:tcPr>
          <w:p w14:paraId="4362D572" w14:textId="77777777" w:rsidR="004041A1" w:rsidRPr="00DD748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2-4-السياسة البيئية</w:t>
            </w:r>
          </w:p>
        </w:tc>
        <w:tc>
          <w:tcPr>
            <w:tcW w:w="1275" w:type="dxa"/>
            <w:vAlign w:val="center"/>
          </w:tcPr>
          <w:p w14:paraId="41A35D4A" w14:textId="77777777" w:rsidR="004041A1" w:rsidRPr="00434AB6" w:rsidRDefault="004041A1" w:rsidP="004041A1">
            <w:pPr>
              <w:ind w:left="282" w:right="-345"/>
              <w:rPr>
                <w:rtl/>
              </w:rPr>
            </w:pPr>
            <w:r>
              <w:rPr>
                <w:rFonts w:hint="cs"/>
                <w:rtl/>
              </w:rPr>
              <w:t>7-8</w:t>
            </w:r>
          </w:p>
        </w:tc>
      </w:tr>
      <w:tr w:rsidR="004041A1" w14:paraId="2DE55CF9" w14:textId="77777777" w:rsidTr="004041A1">
        <w:trPr>
          <w:trHeight w:val="143"/>
        </w:trPr>
        <w:tc>
          <w:tcPr>
            <w:tcW w:w="7268" w:type="dxa"/>
            <w:vAlign w:val="center"/>
          </w:tcPr>
          <w:p w14:paraId="0AA985E3"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2-5-الثقافة (الوعي) البيئية</w:t>
            </w:r>
          </w:p>
        </w:tc>
        <w:tc>
          <w:tcPr>
            <w:tcW w:w="1275" w:type="dxa"/>
            <w:vAlign w:val="center"/>
          </w:tcPr>
          <w:p w14:paraId="24821827" w14:textId="77777777" w:rsidR="004041A1" w:rsidRPr="00434AB6" w:rsidRDefault="004041A1" w:rsidP="004041A1">
            <w:pPr>
              <w:ind w:left="282" w:right="-345"/>
              <w:rPr>
                <w:rtl/>
              </w:rPr>
            </w:pPr>
            <w:r>
              <w:rPr>
                <w:rFonts w:hint="cs"/>
                <w:rtl/>
              </w:rPr>
              <w:t>8</w:t>
            </w:r>
          </w:p>
        </w:tc>
      </w:tr>
      <w:tr w:rsidR="004041A1" w14:paraId="30415A5C" w14:textId="77777777" w:rsidTr="004041A1">
        <w:trPr>
          <w:trHeight w:val="143"/>
        </w:trPr>
        <w:tc>
          <w:tcPr>
            <w:tcW w:w="7268" w:type="dxa"/>
            <w:vAlign w:val="center"/>
          </w:tcPr>
          <w:p w14:paraId="532C76E6"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2-6-العلاقة بين الثقافة البيئية والتنمية المستدامة</w:t>
            </w:r>
          </w:p>
        </w:tc>
        <w:tc>
          <w:tcPr>
            <w:tcW w:w="1275" w:type="dxa"/>
            <w:vAlign w:val="center"/>
          </w:tcPr>
          <w:p w14:paraId="6BDA4977" w14:textId="77777777" w:rsidR="004041A1" w:rsidRPr="00434AB6" w:rsidRDefault="004041A1" w:rsidP="004041A1">
            <w:pPr>
              <w:ind w:left="282" w:right="-345"/>
              <w:rPr>
                <w:rtl/>
              </w:rPr>
            </w:pPr>
            <w:r>
              <w:rPr>
                <w:rFonts w:hint="cs"/>
                <w:rtl/>
              </w:rPr>
              <w:t>9</w:t>
            </w:r>
          </w:p>
        </w:tc>
      </w:tr>
      <w:tr w:rsidR="004041A1" w14:paraId="2E78D6E1" w14:textId="77777777" w:rsidTr="004041A1">
        <w:trPr>
          <w:trHeight w:val="143"/>
        </w:trPr>
        <w:tc>
          <w:tcPr>
            <w:tcW w:w="8543" w:type="dxa"/>
            <w:gridSpan w:val="2"/>
            <w:vAlign w:val="center"/>
          </w:tcPr>
          <w:p w14:paraId="56344646" w14:textId="77777777" w:rsidR="004041A1" w:rsidRPr="00F474BF" w:rsidRDefault="004041A1" w:rsidP="004041A1">
            <w:pPr>
              <w:tabs>
                <w:tab w:val="left" w:pos="7496"/>
              </w:tabs>
              <w:bidi w:val="0"/>
              <w:spacing w:line="276" w:lineRule="auto"/>
              <w:ind w:right="-345"/>
              <w:jc w:val="center"/>
              <w:rPr>
                <w:rFonts w:ascii="Simplified Arabic" w:hAnsi="Simplified Arabic" w:cs="Simplified Arabic"/>
                <w:b/>
                <w:bCs/>
                <w:sz w:val="28"/>
                <w:szCs w:val="28"/>
                <w:u w:val="single"/>
                <w:shd w:val="clear" w:color="auto" w:fill="FFFFFF"/>
                <w:rtl/>
              </w:rPr>
            </w:pPr>
            <w:r w:rsidRPr="00F474BF">
              <w:rPr>
                <w:rFonts w:ascii="Simplified Arabic" w:hAnsi="Simplified Arabic" w:cs="Simplified Arabic"/>
                <w:b/>
                <w:bCs/>
                <w:sz w:val="24"/>
                <w:szCs w:val="24"/>
                <w:shd w:val="clear" w:color="auto" w:fill="FFFFFF"/>
                <w:rtl/>
              </w:rPr>
              <w:t>المح</w:t>
            </w:r>
            <w:r w:rsidRPr="00F979BC">
              <w:rPr>
                <w:rFonts w:ascii="Simplified Arabic" w:hAnsi="Simplified Arabic" w:cs="Simplified Arabic"/>
                <w:b/>
                <w:bCs/>
                <w:sz w:val="24"/>
                <w:szCs w:val="24"/>
                <w:shd w:val="clear" w:color="auto" w:fill="FFFFFF"/>
                <w:rtl/>
              </w:rPr>
              <w:t>ور الثاني:</w:t>
            </w:r>
            <w:r>
              <w:rPr>
                <w:rFonts w:ascii="Simplified Arabic" w:hAnsi="Simplified Arabic" w:cs="Simplified Arabic" w:hint="cs"/>
                <w:b/>
                <w:bCs/>
                <w:sz w:val="24"/>
                <w:szCs w:val="24"/>
                <w:shd w:val="clear" w:color="auto" w:fill="FFFFFF"/>
                <w:rtl/>
              </w:rPr>
              <w:t xml:space="preserve"> </w:t>
            </w:r>
            <w:r w:rsidRPr="00F979BC">
              <w:rPr>
                <w:rFonts w:ascii="Simplified Arabic" w:hAnsi="Simplified Arabic" w:cs="Simplified Arabic"/>
                <w:b/>
                <w:bCs/>
                <w:sz w:val="24"/>
                <w:szCs w:val="24"/>
                <w:shd w:val="clear" w:color="auto" w:fill="FFFFFF"/>
                <w:rtl/>
              </w:rPr>
              <w:t>دور القطاع الخاص في تحقيق التنمية المستدامة في ضو رؤية المملكة 2030</w:t>
            </w:r>
          </w:p>
        </w:tc>
      </w:tr>
      <w:tr w:rsidR="004041A1" w14:paraId="73939D98" w14:textId="77777777" w:rsidTr="004041A1">
        <w:trPr>
          <w:trHeight w:val="143"/>
        </w:trPr>
        <w:tc>
          <w:tcPr>
            <w:tcW w:w="7268" w:type="dxa"/>
            <w:shd w:val="clear" w:color="auto" w:fill="E7E6E6" w:themeFill="background2"/>
            <w:vAlign w:val="center"/>
          </w:tcPr>
          <w:p w14:paraId="6CD83B58" w14:textId="77777777" w:rsidR="004041A1" w:rsidRDefault="004041A1" w:rsidP="004041A1">
            <w:pPr>
              <w:ind w:left="282" w:right="-345"/>
              <w:jc w:val="center"/>
              <w:rPr>
                <w:rFonts w:ascii="Simplified Arabic" w:hAnsi="Simplified Arabic" w:cs="Simplified Arabic" w:hint="cs"/>
                <w:sz w:val="28"/>
                <w:szCs w:val="28"/>
                <w:rtl/>
              </w:rPr>
            </w:pPr>
            <w:r w:rsidRPr="00276838">
              <w:rPr>
                <w:rFonts w:hint="cs"/>
                <w:sz w:val="32"/>
                <w:szCs w:val="32"/>
                <w:rtl/>
              </w:rPr>
              <w:t>العنوان</w:t>
            </w:r>
          </w:p>
        </w:tc>
        <w:tc>
          <w:tcPr>
            <w:tcW w:w="1275" w:type="dxa"/>
            <w:shd w:val="clear" w:color="auto" w:fill="E7E6E6" w:themeFill="background2"/>
            <w:vAlign w:val="center"/>
          </w:tcPr>
          <w:p w14:paraId="3E69955B" w14:textId="77777777" w:rsidR="004041A1" w:rsidRDefault="004041A1" w:rsidP="004041A1">
            <w:pPr>
              <w:ind w:right="-345"/>
              <w:rPr>
                <w:rFonts w:hint="cs"/>
                <w:rtl/>
              </w:rPr>
            </w:pPr>
            <w:r w:rsidRPr="00276838">
              <w:rPr>
                <w:rFonts w:hint="cs"/>
                <w:sz w:val="32"/>
                <w:szCs w:val="32"/>
                <w:rtl/>
              </w:rPr>
              <w:t>الصفحة</w:t>
            </w:r>
          </w:p>
        </w:tc>
      </w:tr>
      <w:tr w:rsidR="004041A1" w14:paraId="4AD18006" w14:textId="77777777" w:rsidTr="004041A1">
        <w:trPr>
          <w:trHeight w:val="143"/>
        </w:trPr>
        <w:tc>
          <w:tcPr>
            <w:tcW w:w="7268" w:type="dxa"/>
            <w:vAlign w:val="center"/>
          </w:tcPr>
          <w:p w14:paraId="0111D2BF"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2-7-أهداف التنمية المستدامة على ضوء رؤية المملكة 2030</w:t>
            </w:r>
          </w:p>
        </w:tc>
        <w:tc>
          <w:tcPr>
            <w:tcW w:w="1275" w:type="dxa"/>
            <w:vAlign w:val="center"/>
          </w:tcPr>
          <w:p w14:paraId="23CEAD0D" w14:textId="77777777" w:rsidR="004041A1" w:rsidRPr="00434AB6" w:rsidRDefault="004041A1" w:rsidP="004041A1">
            <w:pPr>
              <w:ind w:left="282" w:right="-345"/>
              <w:rPr>
                <w:rtl/>
              </w:rPr>
            </w:pPr>
            <w:r>
              <w:rPr>
                <w:rFonts w:hint="cs"/>
                <w:rtl/>
              </w:rPr>
              <w:t>10-13</w:t>
            </w:r>
          </w:p>
        </w:tc>
      </w:tr>
      <w:tr w:rsidR="004041A1" w14:paraId="762EEFFA" w14:textId="77777777" w:rsidTr="004041A1">
        <w:trPr>
          <w:trHeight w:val="143"/>
        </w:trPr>
        <w:tc>
          <w:tcPr>
            <w:tcW w:w="7268" w:type="dxa"/>
            <w:vAlign w:val="center"/>
          </w:tcPr>
          <w:p w14:paraId="62294347" w14:textId="77777777" w:rsidR="004041A1" w:rsidRPr="003F3D05" w:rsidRDefault="004041A1" w:rsidP="004041A1">
            <w:pPr>
              <w:ind w:left="282" w:right="-345"/>
              <w:rPr>
                <w:rFonts w:ascii="Simplified Arabic" w:hAnsi="Simplified Arabic" w:cs="Simplified Arabic"/>
                <w:sz w:val="28"/>
                <w:szCs w:val="28"/>
                <w:rtl/>
              </w:rPr>
            </w:pPr>
            <w:r>
              <w:rPr>
                <w:rFonts w:ascii="Simplified Arabic" w:hAnsi="Simplified Arabic" w:cs="Simplified Arabic" w:hint="cs"/>
                <w:sz w:val="28"/>
                <w:szCs w:val="28"/>
                <w:rtl/>
              </w:rPr>
              <w:t>2-8-دور القطاع الخاص السعودي في تحقيق رؤية المملكة 2030</w:t>
            </w:r>
          </w:p>
        </w:tc>
        <w:tc>
          <w:tcPr>
            <w:tcW w:w="1275" w:type="dxa"/>
            <w:vAlign w:val="center"/>
          </w:tcPr>
          <w:p w14:paraId="6406DBE6" w14:textId="77777777" w:rsidR="004041A1" w:rsidRPr="00434AB6" w:rsidRDefault="004041A1" w:rsidP="004041A1">
            <w:pPr>
              <w:ind w:left="282" w:right="-345"/>
              <w:rPr>
                <w:rtl/>
              </w:rPr>
            </w:pPr>
            <w:r>
              <w:rPr>
                <w:rFonts w:hint="cs"/>
                <w:rtl/>
              </w:rPr>
              <w:t>14-15</w:t>
            </w:r>
          </w:p>
        </w:tc>
      </w:tr>
      <w:tr w:rsidR="004041A1" w14:paraId="21AC6F7E" w14:textId="77777777" w:rsidTr="004041A1">
        <w:trPr>
          <w:trHeight w:val="143"/>
        </w:trPr>
        <w:tc>
          <w:tcPr>
            <w:tcW w:w="7268" w:type="dxa"/>
            <w:vAlign w:val="center"/>
          </w:tcPr>
          <w:p w14:paraId="01B93978" w14:textId="77777777" w:rsidR="004041A1" w:rsidRDefault="004041A1" w:rsidP="004041A1">
            <w:pPr>
              <w:ind w:left="282" w:right="-345"/>
              <w:rPr>
                <w:rFonts w:ascii="Simplified Arabic" w:hAnsi="Simplified Arabic" w:cs="Simplified Arabic" w:hint="cs"/>
                <w:sz w:val="28"/>
                <w:szCs w:val="28"/>
                <w:rtl/>
              </w:rPr>
            </w:pPr>
            <w:r>
              <w:rPr>
                <w:rFonts w:ascii="Simplified Arabic" w:hAnsi="Simplified Arabic" w:cs="Simplified Arabic" w:hint="cs"/>
                <w:sz w:val="28"/>
                <w:szCs w:val="28"/>
                <w:rtl/>
              </w:rPr>
              <w:t>قائمة المراجع</w:t>
            </w:r>
          </w:p>
        </w:tc>
        <w:tc>
          <w:tcPr>
            <w:tcW w:w="1275" w:type="dxa"/>
            <w:vAlign w:val="center"/>
          </w:tcPr>
          <w:p w14:paraId="39DE5695" w14:textId="77777777" w:rsidR="004041A1" w:rsidRDefault="004041A1" w:rsidP="004041A1">
            <w:pPr>
              <w:ind w:right="-345"/>
              <w:rPr>
                <w:rFonts w:hint="cs"/>
                <w:rtl/>
              </w:rPr>
            </w:pPr>
            <w:r>
              <w:rPr>
                <w:rFonts w:hint="cs"/>
                <w:rtl/>
              </w:rPr>
              <w:t xml:space="preserve">     16-18</w:t>
            </w:r>
          </w:p>
        </w:tc>
      </w:tr>
    </w:tbl>
    <w:p w14:paraId="50A0861A" w14:textId="77777777" w:rsidR="00E214B5" w:rsidRDefault="00E214B5" w:rsidP="00573392">
      <w:pPr>
        <w:spacing w:after="0"/>
        <w:ind w:left="282"/>
        <w:jc w:val="center"/>
        <w:rPr>
          <w:sz w:val="32"/>
          <w:szCs w:val="32"/>
          <w:rtl/>
        </w:rPr>
      </w:pPr>
    </w:p>
    <w:bookmarkEnd w:id="0"/>
    <w:p w14:paraId="0486D245" w14:textId="77777777" w:rsidR="00A84029" w:rsidRDefault="00A84029" w:rsidP="00F474BF">
      <w:pPr>
        <w:framePr w:w="8554" w:wrap="auto" w:hAnchor="text"/>
        <w:rPr>
          <w:rFonts w:ascii="Sakkal Majalla" w:hAnsi="Sakkal Majalla" w:cs="Sakkal Majalla"/>
          <w:sz w:val="28"/>
          <w:szCs w:val="28"/>
          <w:u w:val="single"/>
          <w:rtl/>
        </w:rPr>
        <w:sectPr w:rsidR="00A84029" w:rsidSect="00A8402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0DD43A37" w14:textId="77777777" w:rsidR="009E4447" w:rsidRDefault="009125CE" w:rsidP="00573392">
      <w:pPr>
        <w:spacing w:after="0" w:line="240" w:lineRule="auto"/>
        <w:ind w:left="282"/>
        <w:jc w:val="center"/>
        <w:rPr>
          <w:rFonts w:ascii="Sakkal Majalla" w:hAnsi="Sakkal Majalla" w:cs="Sakkal Majalla"/>
          <w:b/>
          <w:bCs/>
          <w:sz w:val="44"/>
          <w:szCs w:val="44"/>
          <w:u w:val="single"/>
          <w:rtl/>
        </w:rPr>
      </w:pPr>
      <w:r w:rsidRPr="009E4447">
        <w:rPr>
          <w:rFonts w:ascii="Sakkal Majalla" w:hAnsi="Sakkal Majalla" w:cs="Sakkal Majalla" w:hint="cs"/>
          <w:b/>
          <w:bCs/>
          <w:sz w:val="44"/>
          <w:szCs w:val="44"/>
          <w:u w:val="single"/>
          <w:rtl/>
        </w:rPr>
        <w:lastRenderedPageBreak/>
        <w:t>الفصل الأول</w:t>
      </w:r>
      <w:r w:rsidR="009E4447">
        <w:rPr>
          <w:rFonts w:ascii="Sakkal Majalla" w:hAnsi="Sakkal Majalla" w:cs="Sakkal Majalla" w:hint="cs"/>
          <w:b/>
          <w:bCs/>
          <w:sz w:val="44"/>
          <w:szCs w:val="44"/>
          <w:u w:val="single"/>
          <w:rtl/>
        </w:rPr>
        <w:t xml:space="preserve"> </w:t>
      </w:r>
    </w:p>
    <w:p w14:paraId="4AEAA2D1" w14:textId="3786BA3B" w:rsidR="009E4447" w:rsidRPr="009E4447" w:rsidRDefault="008F4927" w:rsidP="00573392">
      <w:pPr>
        <w:spacing w:after="0" w:line="240" w:lineRule="auto"/>
        <w:ind w:left="282"/>
        <w:jc w:val="center"/>
        <w:rPr>
          <w:rFonts w:ascii="Sakkal Majalla" w:hAnsi="Sakkal Majalla" w:cs="Sakkal Majalla"/>
          <w:b/>
          <w:bCs/>
          <w:sz w:val="44"/>
          <w:szCs w:val="44"/>
          <w:u w:val="single"/>
          <w:rtl/>
        </w:rPr>
      </w:pPr>
      <w:r w:rsidRPr="009E4447">
        <w:rPr>
          <w:rFonts w:ascii="Sakkal Majalla" w:hAnsi="Sakkal Majalla" w:cs="Sakkal Majalla" w:hint="cs"/>
          <w:b/>
          <w:bCs/>
          <w:sz w:val="44"/>
          <w:szCs w:val="44"/>
          <w:u w:val="single"/>
          <w:rtl/>
        </w:rPr>
        <w:t>الإطار</w:t>
      </w:r>
      <w:r w:rsidR="009E4447" w:rsidRPr="009E4447">
        <w:rPr>
          <w:rFonts w:ascii="Sakkal Majalla" w:hAnsi="Sakkal Majalla" w:cs="Sakkal Majalla" w:hint="cs"/>
          <w:b/>
          <w:bCs/>
          <w:sz w:val="44"/>
          <w:szCs w:val="44"/>
          <w:u w:val="single"/>
          <w:rtl/>
        </w:rPr>
        <w:t xml:space="preserve"> العام</w:t>
      </w:r>
      <w:r w:rsidR="009E4447">
        <w:rPr>
          <w:rFonts w:ascii="Sakkal Majalla" w:hAnsi="Sakkal Majalla" w:cs="Sakkal Majalla" w:hint="cs"/>
          <w:b/>
          <w:bCs/>
          <w:sz w:val="44"/>
          <w:szCs w:val="44"/>
          <w:u w:val="single"/>
          <w:rtl/>
        </w:rPr>
        <w:t xml:space="preserve"> للدراسة</w:t>
      </w:r>
    </w:p>
    <w:p w14:paraId="7512A358" w14:textId="484C4E92" w:rsidR="009E4447" w:rsidRPr="009E4447" w:rsidRDefault="009E4447" w:rsidP="00573392">
      <w:pPr>
        <w:pStyle w:val="ListParagraph"/>
        <w:numPr>
          <w:ilvl w:val="1"/>
          <w:numId w:val="8"/>
        </w:numPr>
        <w:spacing w:after="0"/>
        <w:ind w:left="282"/>
        <w:rPr>
          <w:rFonts w:ascii="Simplified Arabic" w:hAnsi="Simplified Arabic" w:cs="Simplified Arabic"/>
          <w:szCs w:val="28"/>
          <w:rtl/>
        </w:rPr>
      </w:pPr>
      <w:r w:rsidRPr="009E4447">
        <w:rPr>
          <w:rFonts w:ascii="Simplified Arabic" w:hAnsi="Simplified Arabic" w:cs="Simplified Arabic"/>
          <w:b/>
          <w:bCs/>
          <w:sz w:val="32"/>
          <w:szCs w:val="32"/>
          <w:rtl/>
        </w:rPr>
        <w:t>مقدمة</w:t>
      </w:r>
      <w:r w:rsidRPr="009E4447">
        <w:rPr>
          <w:rFonts w:ascii="Simplified Arabic" w:hAnsi="Simplified Arabic" w:cs="Simplified Arabic"/>
          <w:sz w:val="32"/>
          <w:szCs w:val="32"/>
          <w:rtl/>
        </w:rPr>
        <w:t xml:space="preserve">: </w:t>
      </w:r>
    </w:p>
    <w:p w14:paraId="67115569" w14:textId="2E676063" w:rsidR="009E4447" w:rsidRPr="009E4447" w:rsidRDefault="009E4447" w:rsidP="00573392">
      <w:pPr>
        <w:spacing w:after="0"/>
        <w:ind w:left="282" w:right="9" w:firstLine="347"/>
        <w:jc w:val="both"/>
        <w:rPr>
          <w:rFonts w:ascii="Simplified Arabic" w:hAnsi="Simplified Arabic" w:cs="Simplified Arabic"/>
          <w:sz w:val="28"/>
          <w:szCs w:val="28"/>
        </w:rPr>
      </w:pPr>
      <w:r w:rsidRPr="009E4447">
        <w:rPr>
          <w:rFonts w:ascii="Simplified Arabic" w:hAnsi="Simplified Arabic" w:cs="Simplified Arabic"/>
          <w:sz w:val="28"/>
          <w:szCs w:val="28"/>
          <w:rtl/>
        </w:rPr>
        <w:t xml:space="preserve">تعتبر التنمية المستدامة من أهم أهداف السياسات </w:t>
      </w:r>
      <w:r w:rsidR="008D3793" w:rsidRPr="009E4447">
        <w:rPr>
          <w:rFonts w:ascii="Simplified Arabic" w:hAnsi="Simplified Arabic" w:cs="Simplified Arabic" w:hint="cs"/>
          <w:sz w:val="28"/>
          <w:szCs w:val="28"/>
          <w:rtl/>
        </w:rPr>
        <w:t>الاقتصادية</w:t>
      </w:r>
      <w:r w:rsidRPr="009E4447">
        <w:rPr>
          <w:rFonts w:ascii="Simplified Arabic" w:hAnsi="Simplified Arabic" w:cs="Simplified Arabic"/>
          <w:sz w:val="28"/>
          <w:szCs w:val="28"/>
          <w:rtl/>
        </w:rPr>
        <w:t xml:space="preserve"> في العالم، ولها تأثير على البيئة وعلى الموارد الطبيعية وعلى مستقبل التنمية البشرية، وبالتالي هناك علاقة متبادلة بين التنمية المستدامة والبيئة  </w:t>
      </w:r>
      <w:r>
        <w:rPr>
          <w:rFonts w:ascii="Simplified Arabic" w:hAnsi="Simplified Arabic" w:cs="Simplified Arabic" w:hint="cs"/>
          <w:sz w:val="28"/>
          <w:szCs w:val="28"/>
          <w:rtl/>
        </w:rPr>
        <w:t>(</w:t>
      </w:r>
      <w:r w:rsidRPr="009E4447">
        <w:rPr>
          <w:rFonts w:ascii="Simplified Arabic" w:hAnsi="Simplified Arabic" w:cs="Simplified Arabic"/>
          <w:sz w:val="28"/>
          <w:szCs w:val="28"/>
          <w:rtl/>
        </w:rPr>
        <w:t>عمران ،</w:t>
      </w:r>
      <w:r w:rsidRPr="009E4447">
        <w:rPr>
          <w:rFonts w:ascii="Simplified Arabic" w:hAnsi="Simplified Arabic" w:cs="Simplified Arabic"/>
          <w:sz w:val="28"/>
          <w:szCs w:val="28"/>
        </w:rPr>
        <w:t>2021</w:t>
      </w:r>
      <w:r>
        <w:rPr>
          <w:rFonts w:ascii="Simplified Arabic" w:hAnsi="Simplified Arabic" w:cs="Simplified Arabic" w:hint="cs"/>
          <w:sz w:val="28"/>
          <w:szCs w:val="28"/>
          <w:rtl/>
        </w:rPr>
        <w:t>)</w:t>
      </w:r>
      <w:r w:rsidRPr="009E4447">
        <w:rPr>
          <w:rFonts w:ascii="Simplified Arabic" w:hAnsi="Simplified Arabic" w:cs="Simplified Arabic"/>
          <w:sz w:val="28"/>
          <w:szCs w:val="28"/>
          <w:rtl/>
        </w:rPr>
        <w:t xml:space="preserve">، وظهر مفهوم </w:t>
      </w:r>
      <w:r w:rsidR="008D3793" w:rsidRPr="009E4447">
        <w:rPr>
          <w:rFonts w:ascii="Simplified Arabic" w:hAnsi="Simplified Arabic" w:cs="Simplified Arabic" w:hint="cs"/>
          <w:sz w:val="28"/>
          <w:szCs w:val="28"/>
          <w:rtl/>
        </w:rPr>
        <w:t>التنمي</w:t>
      </w:r>
      <w:r w:rsidR="008D3793" w:rsidRPr="009E4447">
        <w:rPr>
          <w:rFonts w:ascii="Simplified Arabic" w:hAnsi="Simplified Arabic" w:cs="Simplified Arabic" w:hint="eastAsia"/>
          <w:sz w:val="28"/>
          <w:szCs w:val="28"/>
          <w:rtl/>
        </w:rPr>
        <w:t>ة</w:t>
      </w:r>
      <w:r w:rsidRPr="009E4447">
        <w:rPr>
          <w:rFonts w:ascii="Simplified Arabic" w:hAnsi="Simplified Arabic" w:cs="Simplified Arabic"/>
          <w:sz w:val="28"/>
          <w:szCs w:val="28"/>
          <w:rtl/>
        </w:rPr>
        <w:t xml:space="preserve"> المستدامة لأول مرة عام </w:t>
      </w:r>
      <w:r w:rsidRPr="009E4447">
        <w:rPr>
          <w:rFonts w:ascii="Simplified Arabic" w:hAnsi="Simplified Arabic" w:cs="Simplified Arabic"/>
          <w:sz w:val="28"/>
          <w:szCs w:val="28"/>
        </w:rPr>
        <w:t>1987</w:t>
      </w:r>
      <w:r w:rsidRPr="009E4447">
        <w:rPr>
          <w:rFonts w:ascii="Simplified Arabic" w:hAnsi="Simplified Arabic" w:cs="Simplified Arabic"/>
          <w:sz w:val="28"/>
          <w:szCs w:val="28"/>
          <w:rtl/>
        </w:rPr>
        <w:t xml:space="preserve"> وتعرف على أنها التنمية التي تلبي احتياجات الحاضر دون المساس بحق أجيال المستقبل في تلبية احتياجاتها من الموارد الطبيعية، والتنمية الشاملة هي اكتشاف لموارد المجتمع واستخدامها بالشكل الأمثل وتنميتها من أجل بناء الطاقة الإنتاجية القادرة على العطاء المستمر (خواجة, رفاعي &amp; ,غلول, </w:t>
      </w:r>
      <w:r w:rsidRPr="009E4447">
        <w:rPr>
          <w:rFonts w:ascii="Simplified Arabic" w:hAnsi="Simplified Arabic" w:cs="Simplified Arabic"/>
          <w:sz w:val="28"/>
          <w:szCs w:val="28"/>
        </w:rPr>
        <w:t>2022</w:t>
      </w:r>
      <w:r w:rsidRPr="009E4447">
        <w:rPr>
          <w:rFonts w:ascii="Simplified Arabic" w:hAnsi="Simplified Arabic" w:cs="Simplified Arabic"/>
          <w:sz w:val="28"/>
          <w:szCs w:val="28"/>
          <w:rtl/>
        </w:rPr>
        <w:t xml:space="preserve">) </w:t>
      </w:r>
    </w:p>
    <w:p w14:paraId="1F069375" w14:textId="19FBF4B7" w:rsidR="009E4447" w:rsidRDefault="009E4447" w:rsidP="00573392">
      <w:pPr>
        <w:spacing w:after="0"/>
        <w:ind w:left="282" w:right="9"/>
        <w:jc w:val="both"/>
        <w:rPr>
          <w:sz w:val="28"/>
          <w:szCs w:val="28"/>
          <w:rtl/>
        </w:rPr>
      </w:pPr>
      <w:r w:rsidRPr="009E4447">
        <w:rPr>
          <w:rFonts w:ascii="Simplified Arabic" w:hAnsi="Simplified Arabic" w:cs="Simplified Arabic"/>
          <w:sz w:val="28"/>
          <w:szCs w:val="28"/>
          <w:rtl/>
        </w:rPr>
        <w:t xml:space="preserve">تضمنت </w:t>
      </w:r>
      <w:r w:rsidR="008D3793" w:rsidRPr="009E4447">
        <w:rPr>
          <w:rFonts w:ascii="Simplified Arabic" w:hAnsi="Simplified Arabic" w:cs="Simplified Arabic" w:hint="cs"/>
          <w:sz w:val="28"/>
          <w:szCs w:val="28"/>
          <w:rtl/>
        </w:rPr>
        <w:t>قائمة أهداف</w:t>
      </w:r>
      <w:r w:rsidRPr="009E4447">
        <w:rPr>
          <w:rFonts w:ascii="Simplified Arabic" w:hAnsi="Simplified Arabic" w:cs="Simplified Arabic"/>
          <w:sz w:val="28"/>
          <w:szCs w:val="28"/>
          <w:rtl/>
        </w:rPr>
        <w:t xml:space="preserve"> </w:t>
      </w:r>
      <w:r w:rsidR="008D3793" w:rsidRPr="009E4447">
        <w:rPr>
          <w:rFonts w:ascii="Simplified Arabic" w:hAnsi="Simplified Arabic" w:cs="Simplified Arabic" w:hint="cs"/>
          <w:sz w:val="28"/>
          <w:szCs w:val="28"/>
          <w:rtl/>
        </w:rPr>
        <w:t>التنمية</w:t>
      </w:r>
      <w:r w:rsidRPr="009E4447">
        <w:rPr>
          <w:rFonts w:ascii="Simplified Arabic" w:hAnsi="Simplified Arabic" w:cs="Simplified Arabic"/>
          <w:sz w:val="28"/>
          <w:szCs w:val="28"/>
          <w:rtl/>
        </w:rPr>
        <w:t xml:space="preserve"> </w:t>
      </w:r>
      <w:r w:rsidR="008F4927" w:rsidRPr="009E4447">
        <w:rPr>
          <w:rFonts w:ascii="Simplified Arabic" w:hAnsi="Simplified Arabic" w:cs="Simplified Arabic" w:hint="cs"/>
          <w:sz w:val="28"/>
          <w:szCs w:val="28"/>
          <w:rtl/>
        </w:rPr>
        <w:t>المستدامة المعلنة</w:t>
      </w:r>
      <w:r w:rsidRPr="009E4447">
        <w:rPr>
          <w:rFonts w:ascii="Simplified Arabic" w:hAnsi="Simplified Arabic" w:cs="Simplified Arabic"/>
          <w:sz w:val="28"/>
          <w:szCs w:val="28"/>
          <w:rtl/>
        </w:rPr>
        <w:t xml:space="preserve"> في جمعية الأمم المتحدة للبيئة عام </w:t>
      </w:r>
      <w:r w:rsidRPr="009E4447">
        <w:rPr>
          <w:rFonts w:ascii="Simplified Arabic" w:hAnsi="Simplified Arabic" w:cs="Simplified Arabic"/>
          <w:sz w:val="28"/>
          <w:szCs w:val="28"/>
        </w:rPr>
        <w:t>2016</w:t>
      </w:r>
      <w:r w:rsidRPr="009E4447">
        <w:rPr>
          <w:rFonts w:ascii="Simplified Arabic" w:hAnsi="Simplified Arabic" w:cs="Simplified Arabic"/>
          <w:sz w:val="28"/>
          <w:szCs w:val="28"/>
          <w:rtl/>
        </w:rPr>
        <w:t xml:space="preserve"> قضايا البيئة أكثر من نصف أهداف التنمية </w:t>
      </w:r>
      <w:r w:rsidR="00F474BF" w:rsidRPr="009E4447">
        <w:rPr>
          <w:rFonts w:ascii="Simplified Arabic" w:hAnsi="Simplified Arabic" w:cs="Simplified Arabic" w:hint="cs"/>
          <w:sz w:val="28"/>
          <w:szCs w:val="28"/>
          <w:rtl/>
        </w:rPr>
        <w:t>المستدامة، وتعد</w:t>
      </w:r>
      <w:r w:rsidRPr="009E4447">
        <w:rPr>
          <w:rFonts w:ascii="Simplified Arabic" w:hAnsi="Simplified Arabic" w:cs="Simplified Arabic"/>
          <w:sz w:val="28"/>
          <w:szCs w:val="28"/>
          <w:rtl/>
        </w:rPr>
        <w:t xml:space="preserve"> أهداف الاستدامة البيئية من أبرز </w:t>
      </w:r>
      <w:r w:rsidR="008D3793" w:rsidRPr="009E4447">
        <w:rPr>
          <w:rFonts w:ascii="Simplified Arabic" w:hAnsi="Simplified Arabic" w:cs="Simplified Arabic" w:hint="cs"/>
          <w:sz w:val="28"/>
          <w:szCs w:val="28"/>
          <w:rtl/>
        </w:rPr>
        <w:t>ما أشار</w:t>
      </w:r>
      <w:r w:rsidR="008D3793" w:rsidRPr="009E4447">
        <w:rPr>
          <w:rFonts w:ascii="Simplified Arabic" w:hAnsi="Simplified Arabic" w:cs="Simplified Arabic" w:hint="eastAsia"/>
          <w:sz w:val="28"/>
          <w:szCs w:val="28"/>
          <w:rtl/>
        </w:rPr>
        <w:t>ت</w:t>
      </w:r>
      <w:r w:rsidRPr="009E4447">
        <w:rPr>
          <w:rFonts w:ascii="Simplified Arabic" w:hAnsi="Simplified Arabic" w:cs="Simplified Arabic"/>
          <w:sz w:val="28"/>
          <w:szCs w:val="28"/>
          <w:rtl/>
        </w:rPr>
        <w:t xml:space="preserve"> إليه رؤية المملكة العربية السعودية </w:t>
      </w:r>
      <w:r w:rsidRPr="009E4447">
        <w:rPr>
          <w:rFonts w:ascii="Simplified Arabic" w:hAnsi="Simplified Arabic" w:cs="Simplified Arabic"/>
          <w:sz w:val="28"/>
          <w:szCs w:val="28"/>
        </w:rPr>
        <w:t>2030</w:t>
      </w:r>
      <w:r w:rsidRPr="009E4447">
        <w:rPr>
          <w:rFonts w:ascii="Simplified Arabic" w:hAnsi="Simplified Arabic" w:cs="Simplified Arabic"/>
          <w:sz w:val="28"/>
          <w:szCs w:val="28"/>
          <w:rtl/>
        </w:rPr>
        <w:t>، ويعد العنصر البشري أهم الدعائم لتحقيق الرؤية (الاحمدي ,</w:t>
      </w:r>
      <w:r w:rsidRPr="009E4447">
        <w:rPr>
          <w:rFonts w:ascii="Simplified Arabic" w:hAnsi="Simplified Arabic" w:cs="Simplified Arabic"/>
          <w:sz w:val="28"/>
          <w:szCs w:val="28"/>
        </w:rPr>
        <w:t>2019</w:t>
      </w:r>
      <w:r w:rsidRPr="009E4447">
        <w:rPr>
          <w:rFonts w:ascii="Simplified Arabic" w:hAnsi="Simplified Arabic" w:cs="Simplified Arabic"/>
          <w:sz w:val="28"/>
          <w:szCs w:val="28"/>
          <w:rtl/>
        </w:rPr>
        <w:t>) ومن هذا المنطلق تستعرض الدراسة ثقافة الاستدامة البيئية لدى موظفي القطاع الخاص السعودي في ضور رؤية المملكة العربية السعودية</w:t>
      </w:r>
      <w:r w:rsidRPr="009E4447">
        <w:rPr>
          <w:sz w:val="28"/>
          <w:szCs w:val="28"/>
          <w:rtl/>
        </w:rPr>
        <w:t xml:space="preserve"> </w:t>
      </w:r>
      <w:r w:rsidRPr="009E4447">
        <w:rPr>
          <w:sz w:val="28"/>
          <w:szCs w:val="28"/>
        </w:rPr>
        <w:t>2030</w:t>
      </w:r>
      <w:r w:rsidRPr="009E4447">
        <w:rPr>
          <w:sz w:val="28"/>
          <w:szCs w:val="28"/>
          <w:rtl/>
        </w:rPr>
        <w:t xml:space="preserve"> </w:t>
      </w:r>
      <w:r>
        <w:rPr>
          <w:rFonts w:hint="cs"/>
          <w:sz w:val="28"/>
          <w:szCs w:val="28"/>
          <w:rtl/>
        </w:rPr>
        <w:t>.</w:t>
      </w:r>
    </w:p>
    <w:p w14:paraId="61287B55" w14:textId="77777777" w:rsidR="00F474BF" w:rsidRPr="009E4447" w:rsidRDefault="00F474BF" w:rsidP="00573392">
      <w:pPr>
        <w:spacing w:after="0"/>
        <w:ind w:left="282" w:right="9"/>
        <w:jc w:val="both"/>
        <w:rPr>
          <w:sz w:val="28"/>
          <w:szCs w:val="28"/>
          <w:rtl/>
        </w:rPr>
      </w:pPr>
    </w:p>
    <w:p w14:paraId="5A53C213" w14:textId="58DC7D38" w:rsidR="009E4447" w:rsidRPr="009E4447" w:rsidRDefault="009E4447" w:rsidP="00573392">
      <w:pPr>
        <w:pStyle w:val="ListParagraph"/>
        <w:numPr>
          <w:ilvl w:val="1"/>
          <w:numId w:val="9"/>
        </w:numPr>
        <w:spacing w:after="0" w:line="259" w:lineRule="auto"/>
        <w:ind w:left="282" w:right="0"/>
        <w:rPr>
          <w:rFonts w:ascii="Simplified Arabic" w:hAnsi="Simplified Arabic" w:cs="Simplified Arabic"/>
          <w:szCs w:val="28"/>
          <w:rtl/>
        </w:rPr>
      </w:pPr>
      <w:r w:rsidRPr="009E4447">
        <w:rPr>
          <w:rFonts w:ascii="Simplified Arabic" w:hAnsi="Simplified Arabic" w:cs="Simplified Arabic"/>
          <w:b/>
          <w:bCs/>
          <w:szCs w:val="28"/>
          <w:rtl/>
        </w:rPr>
        <w:t>مشكلة الدراسة</w:t>
      </w:r>
      <w:r w:rsidRPr="009E4447">
        <w:rPr>
          <w:rFonts w:ascii="Simplified Arabic" w:hAnsi="Simplified Arabic" w:cs="Simplified Arabic"/>
          <w:szCs w:val="28"/>
          <w:rtl/>
        </w:rPr>
        <w:t xml:space="preserve">: </w:t>
      </w:r>
    </w:p>
    <w:p w14:paraId="5A49332F" w14:textId="4FAC5178" w:rsidR="009E4447" w:rsidRPr="009E4447" w:rsidRDefault="009E4447" w:rsidP="00573392">
      <w:pPr>
        <w:spacing w:after="0"/>
        <w:ind w:left="282" w:right="9" w:firstLine="156"/>
        <w:jc w:val="both"/>
        <w:rPr>
          <w:rFonts w:ascii="Simplified Arabic" w:hAnsi="Simplified Arabic" w:cs="Simplified Arabic"/>
          <w:sz w:val="28"/>
          <w:szCs w:val="28"/>
        </w:rPr>
      </w:pPr>
      <w:r w:rsidRPr="009E4447">
        <w:rPr>
          <w:rFonts w:ascii="Simplified Arabic" w:hAnsi="Simplified Arabic" w:cs="Simplified Arabic"/>
          <w:sz w:val="28"/>
          <w:szCs w:val="28"/>
          <w:rtl/>
        </w:rPr>
        <w:t xml:space="preserve">أولت رؤية المملكة العربية السعودية </w:t>
      </w:r>
      <w:r w:rsidRPr="009E4447">
        <w:rPr>
          <w:rFonts w:ascii="Simplified Arabic" w:hAnsi="Simplified Arabic" w:cs="Simplified Arabic"/>
          <w:sz w:val="28"/>
          <w:szCs w:val="28"/>
        </w:rPr>
        <w:t>2030</w:t>
      </w:r>
      <w:r w:rsidRPr="009E4447">
        <w:rPr>
          <w:rFonts w:ascii="Simplified Arabic" w:hAnsi="Simplified Arabic" w:cs="Simplified Arabic"/>
          <w:sz w:val="28"/>
          <w:szCs w:val="28"/>
          <w:rtl/>
        </w:rPr>
        <w:t xml:space="preserve"> أهمية قصوى لحماية البيئة والموارد الطبيعية بوصفها إحدى الركائز الرئيسية الثلاث لتحقيق التنمية المستدامة، وتم اعتماد العديد من الاستراتيجيات الوطنية لتعزيز استخدام الموارد الطبيعية بالإضافة للعديد من المبادرات والخطط التي تهدف لتعزيز </w:t>
      </w:r>
      <w:r w:rsidR="008D3793" w:rsidRPr="009E4447">
        <w:rPr>
          <w:rFonts w:ascii="Simplified Arabic" w:hAnsi="Simplified Arabic" w:cs="Simplified Arabic" w:hint="cs"/>
          <w:sz w:val="28"/>
          <w:szCs w:val="28"/>
          <w:rtl/>
        </w:rPr>
        <w:t>الاستدامة</w:t>
      </w:r>
      <w:r w:rsidRPr="009E4447">
        <w:rPr>
          <w:rFonts w:ascii="Simplified Arabic" w:hAnsi="Simplified Arabic" w:cs="Simplified Arabic"/>
          <w:sz w:val="28"/>
          <w:szCs w:val="28"/>
          <w:rtl/>
        </w:rPr>
        <w:t xml:space="preserve"> </w:t>
      </w:r>
      <w:r w:rsidR="008D3793" w:rsidRPr="009E4447">
        <w:rPr>
          <w:rFonts w:ascii="Simplified Arabic" w:hAnsi="Simplified Arabic" w:cs="Simplified Arabic" w:hint="cs"/>
          <w:sz w:val="28"/>
          <w:szCs w:val="28"/>
          <w:rtl/>
        </w:rPr>
        <w:t>البيئي</w:t>
      </w:r>
      <w:r w:rsidR="008D3793" w:rsidRPr="009E4447">
        <w:rPr>
          <w:rFonts w:ascii="Simplified Arabic" w:hAnsi="Simplified Arabic" w:cs="Simplified Arabic" w:hint="eastAsia"/>
          <w:sz w:val="28"/>
          <w:szCs w:val="28"/>
          <w:rtl/>
        </w:rPr>
        <w:t>ة</w:t>
      </w:r>
      <w:r w:rsidRPr="009E4447">
        <w:rPr>
          <w:rFonts w:ascii="Simplified Arabic" w:hAnsi="Simplified Arabic" w:cs="Simplified Arabic"/>
          <w:sz w:val="28"/>
          <w:szCs w:val="28"/>
          <w:rtl/>
        </w:rPr>
        <w:t xml:space="preserve"> وجودة الحياة التي توجت بإعلان صاحب السمو الملكي الأمير محمد بن سلمان ولي العهد رئيس مجلس الوزراء في عام </w:t>
      </w:r>
      <w:r w:rsidRPr="009E4447">
        <w:rPr>
          <w:rFonts w:ascii="Simplified Arabic" w:hAnsi="Simplified Arabic" w:cs="Simplified Arabic"/>
          <w:sz w:val="28"/>
          <w:szCs w:val="28"/>
        </w:rPr>
        <w:t>2021</w:t>
      </w:r>
      <w:r w:rsidRPr="009E4447">
        <w:rPr>
          <w:rFonts w:ascii="Simplified Arabic" w:hAnsi="Simplified Arabic" w:cs="Simplified Arabic"/>
          <w:sz w:val="28"/>
          <w:szCs w:val="28"/>
          <w:rtl/>
        </w:rPr>
        <w:t xml:space="preserve"> عن مبادرة السعودية الخضراء، بناء عليه ورغبة من الباحث في تسليط الضوء على ثقافة الاستدامة البيئية بالمملكة لتعزيز المواقف الإيجابية اتجاهها والتخفيف من أثارها السلبية ومن هنا تتحدد مشكلة </w:t>
      </w:r>
      <w:r w:rsidR="008D3793" w:rsidRPr="009E4447">
        <w:rPr>
          <w:rFonts w:ascii="Simplified Arabic" w:hAnsi="Simplified Arabic" w:cs="Simplified Arabic" w:hint="cs"/>
          <w:sz w:val="28"/>
          <w:szCs w:val="28"/>
          <w:rtl/>
        </w:rPr>
        <w:t>هذه</w:t>
      </w:r>
      <w:r w:rsidRPr="009E4447">
        <w:rPr>
          <w:rFonts w:ascii="Simplified Arabic" w:hAnsi="Simplified Arabic" w:cs="Simplified Arabic"/>
          <w:sz w:val="28"/>
          <w:szCs w:val="28"/>
          <w:rtl/>
        </w:rPr>
        <w:t xml:space="preserve"> الدراسة في السؤال الرئيس التالي: </w:t>
      </w:r>
    </w:p>
    <w:p w14:paraId="453D7B93" w14:textId="20D19D6E" w:rsidR="009E4447" w:rsidRDefault="008D3793" w:rsidP="00573392">
      <w:pPr>
        <w:spacing w:after="0"/>
        <w:ind w:left="282" w:hanging="10"/>
        <w:jc w:val="both"/>
        <w:rPr>
          <w:rFonts w:ascii="Simplified Arabic" w:hAnsi="Simplified Arabic" w:cs="Simplified Arabic"/>
          <w:sz w:val="28"/>
          <w:szCs w:val="28"/>
          <w:rtl/>
        </w:rPr>
      </w:pPr>
      <w:r w:rsidRPr="009E4447">
        <w:rPr>
          <w:rFonts w:ascii="Simplified Arabic" w:hAnsi="Simplified Arabic" w:cs="Simplified Arabic" w:hint="cs"/>
          <w:sz w:val="28"/>
          <w:szCs w:val="28"/>
          <w:rtl/>
        </w:rPr>
        <w:t>ما مد</w:t>
      </w:r>
      <w:r w:rsidRPr="009E4447">
        <w:rPr>
          <w:rFonts w:ascii="Simplified Arabic" w:hAnsi="Simplified Arabic" w:cs="Simplified Arabic" w:hint="eastAsia"/>
          <w:sz w:val="28"/>
          <w:szCs w:val="28"/>
          <w:rtl/>
        </w:rPr>
        <w:t>ى</w:t>
      </w:r>
      <w:r w:rsidR="009E4447" w:rsidRPr="009E4447">
        <w:rPr>
          <w:rFonts w:ascii="Simplified Arabic" w:hAnsi="Simplified Arabic" w:cs="Simplified Arabic"/>
          <w:sz w:val="28"/>
          <w:szCs w:val="28"/>
          <w:rtl/>
        </w:rPr>
        <w:t xml:space="preserve"> ثقافة الاستدامة البيئية لدى موظفي القطاع الخاص السعودي في ضوء رؤية المملكة </w:t>
      </w:r>
      <w:r w:rsidR="009E4447" w:rsidRPr="009E4447">
        <w:rPr>
          <w:rFonts w:ascii="Simplified Arabic" w:hAnsi="Simplified Arabic" w:cs="Simplified Arabic"/>
          <w:sz w:val="28"/>
          <w:szCs w:val="28"/>
        </w:rPr>
        <w:t>2030</w:t>
      </w:r>
      <w:r w:rsidR="009E4447" w:rsidRPr="009E4447">
        <w:rPr>
          <w:rFonts w:ascii="Simplified Arabic" w:hAnsi="Simplified Arabic" w:cs="Simplified Arabic"/>
          <w:sz w:val="28"/>
          <w:szCs w:val="28"/>
          <w:rtl/>
        </w:rPr>
        <w:t xml:space="preserve">؟ </w:t>
      </w:r>
    </w:p>
    <w:p w14:paraId="34CD41C9" w14:textId="77777777" w:rsidR="00F474BF" w:rsidRDefault="00F474BF" w:rsidP="00573392">
      <w:pPr>
        <w:spacing w:after="0"/>
        <w:ind w:left="282" w:hanging="10"/>
        <w:jc w:val="both"/>
        <w:rPr>
          <w:rFonts w:ascii="Simplified Arabic" w:hAnsi="Simplified Arabic" w:cs="Simplified Arabic"/>
          <w:sz w:val="28"/>
          <w:szCs w:val="28"/>
          <w:rtl/>
        </w:rPr>
      </w:pPr>
    </w:p>
    <w:p w14:paraId="57DBA94D" w14:textId="77777777" w:rsidR="00F474BF" w:rsidRDefault="00F474BF" w:rsidP="00573392">
      <w:pPr>
        <w:spacing w:after="0"/>
        <w:ind w:left="282" w:hanging="10"/>
        <w:jc w:val="both"/>
        <w:rPr>
          <w:rFonts w:ascii="Simplified Arabic" w:hAnsi="Simplified Arabic" w:cs="Simplified Arabic"/>
          <w:sz w:val="28"/>
          <w:szCs w:val="28"/>
          <w:rtl/>
        </w:rPr>
      </w:pPr>
    </w:p>
    <w:p w14:paraId="4F782AED" w14:textId="77777777" w:rsidR="00F474BF" w:rsidRPr="009E4447" w:rsidRDefault="00F474BF" w:rsidP="00573392">
      <w:pPr>
        <w:spacing w:after="0"/>
        <w:ind w:left="282" w:hanging="10"/>
        <w:jc w:val="both"/>
        <w:rPr>
          <w:rFonts w:ascii="Simplified Arabic" w:hAnsi="Simplified Arabic" w:cs="Simplified Arabic"/>
          <w:sz w:val="28"/>
          <w:szCs w:val="28"/>
        </w:rPr>
      </w:pPr>
    </w:p>
    <w:p w14:paraId="62BA86A6" w14:textId="411E18F6" w:rsidR="009E4447" w:rsidRPr="009E4447" w:rsidRDefault="009E4447" w:rsidP="008F4927">
      <w:pPr>
        <w:spacing w:after="0"/>
        <w:ind w:left="-348" w:hanging="10"/>
        <w:jc w:val="both"/>
        <w:rPr>
          <w:rFonts w:ascii="Simplified Arabic" w:hAnsi="Simplified Arabic" w:cs="Simplified Arabic"/>
          <w:sz w:val="28"/>
          <w:szCs w:val="28"/>
          <w:rtl/>
        </w:rPr>
      </w:pPr>
      <w:r>
        <w:rPr>
          <w:rFonts w:ascii="Simplified Arabic" w:hAnsi="Simplified Arabic" w:cs="Simplified Arabic" w:hint="cs"/>
          <w:b/>
          <w:bCs/>
          <w:sz w:val="28"/>
          <w:szCs w:val="28"/>
          <w:u w:color="000000"/>
          <w:rtl/>
        </w:rPr>
        <w:lastRenderedPageBreak/>
        <w:t xml:space="preserve">3-1- </w:t>
      </w:r>
      <w:r w:rsidRPr="009E4447">
        <w:rPr>
          <w:rFonts w:ascii="Simplified Arabic" w:hAnsi="Simplified Arabic" w:cs="Simplified Arabic"/>
          <w:b/>
          <w:bCs/>
          <w:sz w:val="28"/>
          <w:szCs w:val="28"/>
          <w:u w:color="000000"/>
          <w:rtl/>
        </w:rPr>
        <w:t>أهمية الدراسة:</w:t>
      </w:r>
      <w:r w:rsidRPr="009E4447">
        <w:rPr>
          <w:rFonts w:ascii="Simplified Arabic" w:hAnsi="Simplified Arabic" w:cs="Simplified Arabic"/>
          <w:b/>
          <w:bCs/>
          <w:sz w:val="28"/>
          <w:szCs w:val="28"/>
          <w:rtl/>
        </w:rPr>
        <w:t xml:space="preserve"> </w:t>
      </w:r>
    </w:p>
    <w:p w14:paraId="28CC7CC0" w14:textId="77777777" w:rsidR="009E4447" w:rsidRPr="009E4447" w:rsidRDefault="009E4447" w:rsidP="00573392">
      <w:pPr>
        <w:spacing w:after="0"/>
        <w:ind w:left="282" w:hanging="10"/>
        <w:jc w:val="both"/>
        <w:rPr>
          <w:rFonts w:ascii="Simplified Arabic" w:hAnsi="Simplified Arabic" w:cs="Simplified Arabic"/>
          <w:sz w:val="28"/>
          <w:szCs w:val="28"/>
        </w:rPr>
      </w:pPr>
      <w:r w:rsidRPr="009E4447">
        <w:rPr>
          <w:rFonts w:ascii="Simplified Arabic" w:hAnsi="Simplified Arabic" w:cs="Simplified Arabic"/>
          <w:sz w:val="28"/>
          <w:szCs w:val="28"/>
          <w:rtl/>
        </w:rPr>
        <w:t>أ.</w:t>
      </w:r>
      <w:r w:rsidRPr="009E4447">
        <w:rPr>
          <w:rFonts w:ascii="Simplified Arabic" w:eastAsia="Arial" w:hAnsi="Simplified Arabic" w:cs="Simplified Arabic"/>
          <w:sz w:val="28"/>
          <w:szCs w:val="28"/>
          <w:rtl/>
        </w:rPr>
        <w:t xml:space="preserve"> </w:t>
      </w:r>
      <w:r w:rsidRPr="009E4447">
        <w:rPr>
          <w:rFonts w:ascii="Simplified Arabic" w:hAnsi="Simplified Arabic" w:cs="Simplified Arabic"/>
          <w:sz w:val="28"/>
          <w:szCs w:val="28"/>
          <w:rtl/>
        </w:rPr>
        <w:t xml:space="preserve">الأهمية النظرية </w:t>
      </w:r>
    </w:p>
    <w:p w14:paraId="47DAA18C" w14:textId="77777777" w:rsidR="009E4447" w:rsidRPr="009E4447" w:rsidRDefault="009E4447" w:rsidP="00573392">
      <w:pPr>
        <w:spacing w:after="0" w:line="266" w:lineRule="auto"/>
        <w:ind w:left="282" w:right="28" w:firstLine="91"/>
        <w:jc w:val="both"/>
        <w:rPr>
          <w:rFonts w:ascii="Simplified Arabic" w:hAnsi="Simplified Arabic" w:cs="Simplified Arabic"/>
          <w:sz w:val="28"/>
          <w:szCs w:val="28"/>
          <w:rtl/>
        </w:rPr>
      </w:pPr>
      <w:r w:rsidRPr="009E4447">
        <w:rPr>
          <w:rFonts w:ascii="Simplified Arabic" w:hAnsi="Simplified Arabic" w:cs="Simplified Arabic" w:hint="cs"/>
          <w:sz w:val="28"/>
          <w:szCs w:val="28"/>
          <w:rtl/>
        </w:rPr>
        <w:t xml:space="preserve"> </w:t>
      </w:r>
      <w:r w:rsidRPr="009E4447">
        <w:rPr>
          <w:rFonts w:ascii="Simplified Arabic" w:hAnsi="Simplified Arabic" w:cs="Simplified Arabic"/>
          <w:sz w:val="28"/>
          <w:szCs w:val="28"/>
          <w:rtl/>
        </w:rPr>
        <w:t xml:space="preserve">يتماشى موضوع الدراسة مع توجهات الوطن نحو قيام مختلف القطاعات بزيادة الوعي البيئي للموظفين في ضوء متطلبات الاستدامة البيئية لرؤية المملكة العربية السعودية </w:t>
      </w:r>
      <w:r w:rsidRPr="009E4447">
        <w:rPr>
          <w:rFonts w:ascii="Simplified Arabic" w:hAnsi="Simplified Arabic" w:cs="Simplified Arabic"/>
          <w:sz w:val="28"/>
          <w:szCs w:val="28"/>
        </w:rPr>
        <w:t>2030</w:t>
      </w:r>
      <w:r w:rsidRPr="009E4447">
        <w:rPr>
          <w:rFonts w:ascii="Simplified Arabic" w:hAnsi="Simplified Arabic" w:cs="Simplified Arabic" w:hint="cs"/>
          <w:sz w:val="28"/>
          <w:szCs w:val="28"/>
          <w:rtl/>
        </w:rPr>
        <w:t>.</w:t>
      </w:r>
      <w:r w:rsidRPr="009E4447">
        <w:rPr>
          <w:rFonts w:ascii="Simplified Arabic" w:hAnsi="Simplified Arabic" w:cs="Simplified Arabic"/>
          <w:sz w:val="28"/>
          <w:szCs w:val="28"/>
          <w:rtl/>
        </w:rPr>
        <w:t xml:space="preserve">  </w:t>
      </w:r>
    </w:p>
    <w:p w14:paraId="297462DC" w14:textId="77777777" w:rsidR="009E4447" w:rsidRPr="009E4447" w:rsidRDefault="009E4447" w:rsidP="00573392">
      <w:pPr>
        <w:spacing w:after="0" w:line="266" w:lineRule="auto"/>
        <w:ind w:left="282" w:right="28" w:firstLine="91"/>
        <w:jc w:val="both"/>
        <w:rPr>
          <w:rFonts w:ascii="Simplified Arabic" w:hAnsi="Simplified Arabic" w:cs="Simplified Arabic"/>
          <w:sz w:val="28"/>
          <w:szCs w:val="28"/>
        </w:rPr>
      </w:pPr>
      <w:r w:rsidRPr="009E4447">
        <w:rPr>
          <w:rFonts w:ascii="Simplified Arabic" w:hAnsi="Simplified Arabic" w:cs="Simplified Arabic"/>
          <w:sz w:val="28"/>
          <w:szCs w:val="28"/>
          <w:rtl/>
        </w:rPr>
        <w:t>ب.</w:t>
      </w:r>
      <w:r w:rsidRPr="009E4447">
        <w:rPr>
          <w:rFonts w:ascii="Simplified Arabic" w:eastAsia="Arial" w:hAnsi="Simplified Arabic" w:cs="Simplified Arabic"/>
          <w:sz w:val="28"/>
          <w:szCs w:val="28"/>
          <w:rtl/>
        </w:rPr>
        <w:t xml:space="preserve"> </w:t>
      </w:r>
      <w:r w:rsidRPr="009E4447">
        <w:rPr>
          <w:rFonts w:ascii="Simplified Arabic" w:hAnsi="Simplified Arabic" w:cs="Simplified Arabic"/>
          <w:sz w:val="28"/>
          <w:szCs w:val="28"/>
          <w:rtl/>
        </w:rPr>
        <w:t xml:space="preserve">الأهمية التطبيقية </w:t>
      </w:r>
    </w:p>
    <w:p w14:paraId="71015415" w14:textId="368DC072" w:rsidR="009E4447" w:rsidRPr="009E4447" w:rsidRDefault="009E4447" w:rsidP="00573392">
      <w:pPr>
        <w:pStyle w:val="ListParagraph"/>
        <w:numPr>
          <w:ilvl w:val="0"/>
          <w:numId w:val="5"/>
        </w:numPr>
        <w:spacing w:after="0" w:line="266" w:lineRule="auto"/>
        <w:ind w:left="282" w:right="451"/>
        <w:rPr>
          <w:rFonts w:ascii="Simplified Arabic" w:hAnsi="Simplified Arabic" w:cs="Simplified Arabic"/>
          <w:szCs w:val="28"/>
        </w:rPr>
      </w:pPr>
      <w:r w:rsidRPr="009E4447">
        <w:rPr>
          <w:rFonts w:ascii="Simplified Arabic" w:hAnsi="Simplified Arabic" w:cs="Simplified Arabic"/>
          <w:szCs w:val="28"/>
          <w:rtl/>
        </w:rPr>
        <w:t xml:space="preserve">قد تساهم نتائج وتوصيات الدراسة في تعزيز جهود التطوير المهني لموظفي القطاع الخاص ودوره في تحسين نقاط القوة وعلاج نقاط الضعف لزيادة ثقافة </w:t>
      </w:r>
      <w:r w:rsidR="008D3793" w:rsidRPr="009E4447">
        <w:rPr>
          <w:rFonts w:ascii="Simplified Arabic" w:hAnsi="Simplified Arabic" w:cs="Simplified Arabic" w:hint="cs"/>
          <w:szCs w:val="28"/>
          <w:rtl/>
        </w:rPr>
        <w:t>الاستدامة</w:t>
      </w:r>
      <w:r w:rsidRPr="009E4447">
        <w:rPr>
          <w:rFonts w:ascii="Simplified Arabic" w:hAnsi="Simplified Arabic" w:cs="Simplified Arabic"/>
          <w:szCs w:val="28"/>
          <w:rtl/>
        </w:rPr>
        <w:t xml:space="preserve"> البيئية في ضوء متطلبات رؤية المملكة العربية السعودية </w:t>
      </w:r>
      <w:r w:rsidRPr="009E4447">
        <w:rPr>
          <w:rFonts w:ascii="Simplified Arabic" w:hAnsi="Simplified Arabic" w:cs="Simplified Arabic"/>
          <w:szCs w:val="28"/>
        </w:rPr>
        <w:t>2030</w:t>
      </w:r>
      <w:r w:rsidRPr="009E4447">
        <w:rPr>
          <w:rFonts w:ascii="Simplified Arabic" w:hAnsi="Simplified Arabic" w:cs="Simplified Arabic"/>
          <w:szCs w:val="28"/>
          <w:rtl/>
        </w:rPr>
        <w:t xml:space="preserve"> </w:t>
      </w:r>
    </w:p>
    <w:p w14:paraId="5B039261" w14:textId="04B1DD91" w:rsidR="009E4447" w:rsidRDefault="009E4447" w:rsidP="00573392">
      <w:pPr>
        <w:pStyle w:val="ListParagraph"/>
        <w:numPr>
          <w:ilvl w:val="0"/>
          <w:numId w:val="5"/>
        </w:numPr>
        <w:spacing w:after="0"/>
        <w:ind w:left="282" w:right="451"/>
        <w:rPr>
          <w:rFonts w:ascii="Simplified Arabic" w:hAnsi="Simplified Arabic" w:cs="Simplified Arabic"/>
          <w:szCs w:val="28"/>
        </w:rPr>
      </w:pPr>
      <w:r w:rsidRPr="009E4447">
        <w:rPr>
          <w:rFonts w:ascii="Simplified Arabic" w:hAnsi="Simplified Arabic" w:cs="Simplified Arabic"/>
          <w:szCs w:val="28"/>
          <w:rtl/>
        </w:rPr>
        <w:t xml:space="preserve">قد تتيح هذه الدراسة المجال للباحثين والباحثات لإجراء دراسات علمية تتعلق بجوانب أخرى </w:t>
      </w:r>
      <w:r w:rsidR="008D3793">
        <w:rPr>
          <w:rFonts w:ascii="Simplified Arabic" w:hAnsi="Simplified Arabic" w:cs="Simplified Arabic" w:hint="cs"/>
          <w:szCs w:val="28"/>
          <w:rtl/>
        </w:rPr>
        <w:t>ح</w:t>
      </w:r>
      <w:r w:rsidRPr="009E4447">
        <w:rPr>
          <w:rFonts w:ascii="Simplified Arabic" w:hAnsi="Simplified Arabic" w:cs="Simplified Arabic"/>
          <w:szCs w:val="28"/>
          <w:rtl/>
        </w:rPr>
        <w:t xml:space="preserve">ول </w:t>
      </w:r>
      <w:r w:rsidR="008D3793" w:rsidRPr="009E4447">
        <w:rPr>
          <w:rFonts w:ascii="Simplified Arabic" w:hAnsi="Simplified Arabic" w:cs="Simplified Arabic" w:hint="cs"/>
          <w:szCs w:val="28"/>
          <w:rtl/>
        </w:rPr>
        <w:t>الاستدامة</w:t>
      </w:r>
      <w:r w:rsidRPr="009E4447">
        <w:rPr>
          <w:rFonts w:ascii="Simplified Arabic" w:hAnsi="Simplified Arabic" w:cs="Simplified Arabic"/>
          <w:szCs w:val="28"/>
          <w:rtl/>
        </w:rPr>
        <w:t xml:space="preserve"> البيئية</w:t>
      </w:r>
      <w:r w:rsidRPr="009E4447">
        <w:rPr>
          <w:rFonts w:ascii="Simplified Arabic" w:hAnsi="Simplified Arabic" w:cs="Simplified Arabic" w:hint="cs"/>
          <w:szCs w:val="28"/>
          <w:rtl/>
        </w:rPr>
        <w:t>.</w:t>
      </w:r>
    </w:p>
    <w:p w14:paraId="1A47DEBE" w14:textId="77777777" w:rsidR="00F474BF" w:rsidRPr="009E4447" w:rsidRDefault="00F474BF" w:rsidP="00F474BF">
      <w:pPr>
        <w:pStyle w:val="ListParagraph"/>
        <w:spacing w:after="0"/>
        <w:ind w:left="282" w:right="451" w:firstLine="0"/>
        <w:rPr>
          <w:rFonts w:ascii="Simplified Arabic" w:hAnsi="Simplified Arabic" w:cs="Simplified Arabic"/>
          <w:szCs w:val="28"/>
        </w:rPr>
      </w:pPr>
    </w:p>
    <w:p w14:paraId="44BBB913" w14:textId="6B1AC059" w:rsidR="009E4447" w:rsidRPr="009E4447" w:rsidRDefault="009E4447" w:rsidP="00573392">
      <w:pPr>
        <w:pStyle w:val="ListParagraph"/>
        <w:numPr>
          <w:ilvl w:val="1"/>
          <w:numId w:val="10"/>
        </w:numPr>
        <w:spacing w:after="0" w:line="259" w:lineRule="auto"/>
        <w:ind w:left="282" w:right="0"/>
        <w:rPr>
          <w:rFonts w:ascii="Simplified Arabic" w:hAnsi="Simplified Arabic" w:cs="Simplified Arabic"/>
          <w:szCs w:val="28"/>
        </w:rPr>
      </w:pPr>
      <w:r w:rsidRPr="009E4447">
        <w:rPr>
          <w:rFonts w:ascii="Simplified Arabic" w:hAnsi="Simplified Arabic" w:cs="Simplified Arabic"/>
          <w:b/>
          <w:bCs/>
          <w:szCs w:val="28"/>
          <w:rtl/>
        </w:rPr>
        <w:t>أهداف الدراسة</w:t>
      </w:r>
      <w:r w:rsidRPr="009E4447">
        <w:rPr>
          <w:rFonts w:ascii="Simplified Arabic" w:hAnsi="Simplified Arabic" w:cs="Simplified Arabic"/>
          <w:szCs w:val="28"/>
          <w:rtl/>
        </w:rPr>
        <w:t xml:space="preserve">: </w:t>
      </w:r>
    </w:p>
    <w:p w14:paraId="5C787C37" w14:textId="5FBFBC85" w:rsidR="009E4447" w:rsidRPr="001141BF" w:rsidRDefault="009E4447" w:rsidP="00573392">
      <w:pPr>
        <w:numPr>
          <w:ilvl w:val="0"/>
          <w:numId w:val="1"/>
        </w:numPr>
        <w:spacing w:after="0"/>
        <w:ind w:left="282" w:right="87" w:hanging="363"/>
        <w:jc w:val="both"/>
        <w:rPr>
          <w:rFonts w:ascii="Simplified Arabic" w:hAnsi="Simplified Arabic" w:cs="Simplified Arabic"/>
          <w:sz w:val="28"/>
          <w:szCs w:val="28"/>
        </w:rPr>
      </w:pPr>
      <w:r w:rsidRPr="009E4447">
        <w:rPr>
          <w:rFonts w:ascii="Simplified Arabic" w:hAnsi="Simplified Arabic" w:cs="Simplified Arabic"/>
          <w:sz w:val="28"/>
          <w:szCs w:val="28"/>
          <w:rtl/>
        </w:rPr>
        <w:t xml:space="preserve">التعرف على مدى ثقافة الاستدامة البيئية لدى موظفي القطاع الخاص السعودي في ضوء رؤية المملكة </w:t>
      </w:r>
      <w:r w:rsidR="001141BF">
        <w:rPr>
          <w:rFonts w:ascii="Simplified Arabic" w:hAnsi="Simplified Arabic" w:cs="Simplified Arabic"/>
          <w:sz w:val="28"/>
          <w:szCs w:val="28"/>
        </w:rPr>
        <w:t>2030</w:t>
      </w:r>
      <w:r w:rsidRPr="001141BF">
        <w:rPr>
          <w:rFonts w:ascii="Simplified Arabic" w:hAnsi="Simplified Arabic" w:cs="Simplified Arabic"/>
          <w:sz w:val="28"/>
          <w:szCs w:val="28"/>
          <w:rtl/>
        </w:rPr>
        <w:t xml:space="preserve">؟ </w:t>
      </w:r>
    </w:p>
    <w:p w14:paraId="15424398" w14:textId="6ACBE6E2" w:rsidR="009E4447" w:rsidRPr="009E4447" w:rsidRDefault="009E4447" w:rsidP="00573392">
      <w:pPr>
        <w:numPr>
          <w:ilvl w:val="0"/>
          <w:numId w:val="1"/>
        </w:numPr>
        <w:spacing w:after="0" w:line="264" w:lineRule="auto"/>
        <w:ind w:left="282" w:right="87" w:hanging="363"/>
        <w:jc w:val="both"/>
        <w:rPr>
          <w:rFonts w:ascii="Simplified Arabic" w:hAnsi="Simplified Arabic" w:cs="Simplified Arabic"/>
          <w:sz w:val="28"/>
          <w:szCs w:val="28"/>
        </w:rPr>
      </w:pPr>
      <w:r w:rsidRPr="009E4447">
        <w:rPr>
          <w:rFonts w:ascii="Simplified Arabic" w:hAnsi="Simplified Arabic" w:cs="Simplified Arabic"/>
          <w:sz w:val="28"/>
          <w:szCs w:val="28"/>
          <w:rtl/>
        </w:rPr>
        <w:t xml:space="preserve">الكشف عن أثر المؤهل وعدد سنوات </w:t>
      </w:r>
      <w:r w:rsidR="008D3793" w:rsidRPr="009E4447">
        <w:rPr>
          <w:rFonts w:ascii="Simplified Arabic" w:hAnsi="Simplified Arabic" w:cs="Simplified Arabic" w:hint="cs"/>
          <w:sz w:val="28"/>
          <w:szCs w:val="28"/>
          <w:rtl/>
        </w:rPr>
        <w:t>الخبرة</w:t>
      </w:r>
      <w:r w:rsidRPr="009E4447">
        <w:rPr>
          <w:rFonts w:ascii="Simplified Arabic" w:hAnsi="Simplified Arabic" w:cs="Simplified Arabic"/>
          <w:sz w:val="28"/>
          <w:szCs w:val="28"/>
          <w:rtl/>
        </w:rPr>
        <w:t xml:space="preserve"> في زيادة الوعي البيئي لموظفي القطاع الخاص السعودي في ضوء متطلبات الاستدامة البيئية لرؤية المملكة </w:t>
      </w:r>
      <w:r w:rsidR="008D3793" w:rsidRPr="009E4447">
        <w:rPr>
          <w:rFonts w:ascii="Simplified Arabic" w:hAnsi="Simplified Arabic" w:cs="Simplified Arabic"/>
          <w:sz w:val="28"/>
          <w:szCs w:val="28"/>
        </w:rPr>
        <w:t>2030</w:t>
      </w:r>
      <w:r w:rsidR="008D3793" w:rsidRPr="009E4447">
        <w:rPr>
          <w:rFonts w:ascii="Simplified Arabic" w:hAnsi="Simplified Arabic" w:cs="Simplified Arabic" w:hint="cs"/>
          <w:sz w:val="28"/>
          <w:szCs w:val="28"/>
          <w:rtl/>
        </w:rPr>
        <w:t>؟</w:t>
      </w:r>
      <w:r w:rsidRPr="009E4447">
        <w:rPr>
          <w:rFonts w:ascii="Simplified Arabic" w:hAnsi="Simplified Arabic" w:cs="Simplified Arabic"/>
          <w:sz w:val="28"/>
          <w:szCs w:val="28"/>
          <w:rtl/>
        </w:rPr>
        <w:t xml:space="preserve"> </w:t>
      </w:r>
    </w:p>
    <w:p w14:paraId="2A27CA21" w14:textId="0C0692FD" w:rsidR="009E4447" w:rsidRDefault="009E4447" w:rsidP="00573392">
      <w:pPr>
        <w:numPr>
          <w:ilvl w:val="0"/>
          <w:numId w:val="1"/>
        </w:numPr>
        <w:spacing w:after="0" w:line="264" w:lineRule="auto"/>
        <w:ind w:left="282" w:right="87" w:hanging="363"/>
        <w:jc w:val="both"/>
        <w:rPr>
          <w:rFonts w:ascii="Simplified Arabic" w:hAnsi="Simplified Arabic" w:cs="Simplified Arabic"/>
          <w:sz w:val="28"/>
          <w:szCs w:val="28"/>
        </w:rPr>
      </w:pPr>
      <w:r w:rsidRPr="009E4447">
        <w:rPr>
          <w:rFonts w:ascii="Simplified Arabic" w:hAnsi="Simplified Arabic" w:cs="Simplified Arabic"/>
          <w:sz w:val="28"/>
          <w:szCs w:val="28"/>
          <w:rtl/>
        </w:rPr>
        <w:t xml:space="preserve">قياس العلاقة بين السياسية البيئية المتبعة، </w:t>
      </w:r>
      <w:r w:rsidR="008D3793" w:rsidRPr="009E4447">
        <w:rPr>
          <w:rFonts w:ascii="Simplified Arabic" w:hAnsi="Simplified Arabic" w:cs="Simplified Arabic" w:hint="cs"/>
          <w:sz w:val="28"/>
          <w:szCs w:val="28"/>
          <w:rtl/>
        </w:rPr>
        <w:t>والثقافة البيئ</w:t>
      </w:r>
      <w:r w:rsidR="008D3793">
        <w:rPr>
          <w:rFonts w:ascii="Simplified Arabic" w:hAnsi="Simplified Arabic" w:cs="Simplified Arabic" w:hint="cs"/>
          <w:sz w:val="28"/>
          <w:szCs w:val="28"/>
          <w:rtl/>
        </w:rPr>
        <w:t>ي</w:t>
      </w:r>
      <w:r w:rsidR="008D3793" w:rsidRPr="009E4447">
        <w:rPr>
          <w:rFonts w:ascii="Simplified Arabic" w:hAnsi="Simplified Arabic" w:cs="Simplified Arabic" w:hint="cs"/>
          <w:sz w:val="28"/>
          <w:szCs w:val="28"/>
          <w:rtl/>
        </w:rPr>
        <w:t>ة</w:t>
      </w:r>
      <w:r w:rsidRPr="009E4447">
        <w:rPr>
          <w:rFonts w:ascii="Simplified Arabic" w:hAnsi="Simplified Arabic" w:cs="Simplified Arabic"/>
          <w:sz w:val="28"/>
          <w:szCs w:val="28"/>
          <w:rtl/>
        </w:rPr>
        <w:t xml:space="preserve"> المستدامة لدي موظفي القطاع الخاص وفق </w:t>
      </w:r>
      <w:r w:rsidR="008D3793" w:rsidRPr="009E4447">
        <w:rPr>
          <w:rFonts w:ascii="Simplified Arabic" w:hAnsi="Simplified Arabic" w:cs="Simplified Arabic" w:hint="cs"/>
          <w:sz w:val="28"/>
          <w:szCs w:val="28"/>
          <w:rtl/>
        </w:rPr>
        <w:t>لرؤية</w:t>
      </w:r>
      <w:r w:rsidRPr="009E4447">
        <w:rPr>
          <w:rFonts w:ascii="Simplified Arabic" w:hAnsi="Simplified Arabic" w:cs="Simplified Arabic"/>
          <w:sz w:val="28"/>
          <w:szCs w:val="28"/>
          <w:rtl/>
        </w:rPr>
        <w:t xml:space="preserve"> المملكة 2030.</w:t>
      </w:r>
    </w:p>
    <w:p w14:paraId="6CCD1DAE" w14:textId="77777777" w:rsidR="00F474BF" w:rsidRPr="009E4447" w:rsidRDefault="00F474BF" w:rsidP="00F474BF">
      <w:pPr>
        <w:spacing w:after="0" w:line="264" w:lineRule="auto"/>
        <w:ind w:left="282" w:right="87"/>
        <w:jc w:val="both"/>
        <w:rPr>
          <w:rFonts w:ascii="Simplified Arabic" w:hAnsi="Simplified Arabic" w:cs="Simplified Arabic"/>
          <w:sz w:val="28"/>
          <w:szCs w:val="28"/>
        </w:rPr>
      </w:pPr>
    </w:p>
    <w:p w14:paraId="53821866" w14:textId="70663572" w:rsidR="009E4447" w:rsidRPr="009E4447" w:rsidRDefault="009E4447" w:rsidP="00573392">
      <w:pPr>
        <w:pStyle w:val="ListParagraph"/>
        <w:numPr>
          <w:ilvl w:val="1"/>
          <w:numId w:val="11"/>
        </w:numPr>
        <w:spacing w:after="0" w:line="259" w:lineRule="auto"/>
        <w:ind w:left="282" w:right="0"/>
        <w:rPr>
          <w:rFonts w:ascii="Simplified Arabic" w:hAnsi="Simplified Arabic" w:cs="Simplified Arabic"/>
          <w:b/>
          <w:bCs/>
          <w:szCs w:val="28"/>
          <w:rtl/>
        </w:rPr>
      </w:pPr>
      <w:r w:rsidRPr="009E4447">
        <w:rPr>
          <w:rFonts w:ascii="Simplified Arabic" w:hAnsi="Simplified Arabic" w:cs="Simplified Arabic"/>
          <w:b/>
          <w:bCs/>
          <w:szCs w:val="28"/>
          <w:u w:color="000000"/>
          <w:rtl/>
        </w:rPr>
        <w:t>تساؤلات الدراسة</w:t>
      </w:r>
      <w:r w:rsidRPr="009E4447">
        <w:rPr>
          <w:rFonts w:ascii="Simplified Arabic" w:hAnsi="Simplified Arabic" w:cs="Simplified Arabic"/>
          <w:b/>
          <w:bCs/>
          <w:szCs w:val="28"/>
          <w:rtl/>
        </w:rPr>
        <w:t xml:space="preserve"> </w:t>
      </w:r>
    </w:p>
    <w:p w14:paraId="40EED4AD" w14:textId="3A6B7281" w:rsidR="009E4447" w:rsidRPr="009E4447" w:rsidRDefault="008D3793" w:rsidP="00573392">
      <w:pPr>
        <w:numPr>
          <w:ilvl w:val="0"/>
          <w:numId w:val="2"/>
        </w:numPr>
        <w:spacing w:after="0"/>
        <w:ind w:left="282" w:right="526" w:hanging="363"/>
        <w:jc w:val="both"/>
        <w:rPr>
          <w:rFonts w:ascii="Simplified Arabic" w:hAnsi="Simplified Arabic" w:cs="Simplified Arabic"/>
          <w:sz w:val="28"/>
          <w:szCs w:val="28"/>
        </w:rPr>
      </w:pPr>
      <w:r w:rsidRPr="009E4447">
        <w:rPr>
          <w:rFonts w:ascii="Simplified Arabic" w:hAnsi="Simplified Arabic" w:cs="Simplified Arabic" w:hint="cs"/>
          <w:sz w:val="28"/>
          <w:szCs w:val="28"/>
          <w:rtl/>
        </w:rPr>
        <w:t>ما مد</w:t>
      </w:r>
      <w:r w:rsidRPr="009E4447">
        <w:rPr>
          <w:rFonts w:ascii="Simplified Arabic" w:hAnsi="Simplified Arabic" w:cs="Simplified Arabic" w:hint="eastAsia"/>
          <w:sz w:val="28"/>
          <w:szCs w:val="28"/>
          <w:rtl/>
        </w:rPr>
        <w:t>ى</w:t>
      </w:r>
      <w:r w:rsidR="009E4447" w:rsidRPr="009E4447">
        <w:rPr>
          <w:rFonts w:ascii="Simplified Arabic" w:hAnsi="Simplified Arabic" w:cs="Simplified Arabic"/>
          <w:sz w:val="28"/>
          <w:szCs w:val="28"/>
          <w:rtl/>
        </w:rPr>
        <w:t xml:space="preserve"> ثقافة الاستدامة البيئية لدى موظفي القطاع الخاص السعودي في ضوء رؤية المملكة </w:t>
      </w:r>
      <w:r w:rsidR="009E4447" w:rsidRPr="009E4447">
        <w:rPr>
          <w:rFonts w:ascii="Simplified Arabic" w:hAnsi="Simplified Arabic" w:cs="Simplified Arabic"/>
          <w:sz w:val="28"/>
          <w:szCs w:val="28"/>
        </w:rPr>
        <w:t>2030</w:t>
      </w:r>
      <w:r w:rsidR="009E4447" w:rsidRPr="009E4447">
        <w:rPr>
          <w:rFonts w:ascii="Simplified Arabic" w:hAnsi="Simplified Arabic" w:cs="Simplified Arabic"/>
          <w:sz w:val="28"/>
          <w:szCs w:val="28"/>
          <w:rtl/>
        </w:rPr>
        <w:t xml:space="preserve">؟ </w:t>
      </w:r>
    </w:p>
    <w:p w14:paraId="2561BF99" w14:textId="0F792A13" w:rsidR="009E4447" w:rsidRPr="009E4447" w:rsidRDefault="009E4447" w:rsidP="00573392">
      <w:pPr>
        <w:numPr>
          <w:ilvl w:val="0"/>
          <w:numId w:val="2"/>
        </w:numPr>
        <w:spacing w:after="0" w:line="264" w:lineRule="auto"/>
        <w:ind w:left="282" w:right="526" w:hanging="363"/>
        <w:jc w:val="both"/>
        <w:rPr>
          <w:rFonts w:ascii="Simplified Arabic" w:hAnsi="Simplified Arabic" w:cs="Simplified Arabic"/>
          <w:sz w:val="28"/>
          <w:szCs w:val="28"/>
        </w:rPr>
      </w:pPr>
      <w:r w:rsidRPr="009E4447">
        <w:rPr>
          <w:rFonts w:ascii="Simplified Arabic" w:hAnsi="Simplified Arabic" w:cs="Simplified Arabic"/>
          <w:sz w:val="28"/>
          <w:szCs w:val="28"/>
          <w:rtl/>
        </w:rPr>
        <w:t xml:space="preserve">ما أثر المؤهل العلمي وعدد سنوات </w:t>
      </w:r>
      <w:r w:rsidR="008D3793" w:rsidRPr="009E4447">
        <w:rPr>
          <w:rFonts w:ascii="Simplified Arabic" w:hAnsi="Simplified Arabic" w:cs="Simplified Arabic" w:hint="cs"/>
          <w:sz w:val="28"/>
          <w:szCs w:val="28"/>
          <w:rtl/>
        </w:rPr>
        <w:t>الخبرة</w:t>
      </w:r>
      <w:r w:rsidRPr="009E4447">
        <w:rPr>
          <w:rFonts w:ascii="Simplified Arabic" w:hAnsi="Simplified Arabic" w:cs="Simplified Arabic"/>
          <w:sz w:val="28"/>
          <w:szCs w:val="28"/>
          <w:rtl/>
        </w:rPr>
        <w:t xml:space="preserve"> وجهة العمل في زيادة الوعي البيئي لموظفي القطاع الخاص السعودي في ضوء متطلبات الاستدامة البيئية لرؤية المملكة </w:t>
      </w:r>
      <w:r w:rsidR="008D3793" w:rsidRPr="009E4447">
        <w:rPr>
          <w:rFonts w:ascii="Simplified Arabic" w:hAnsi="Simplified Arabic" w:cs="Simplified Arabic"/>
          <w:sz w:val="28"/>
          <w:szCs w:val="28"/>
        </w:rPr>
        <w:t>2030</w:t>
      </w:r>
      <w:r w:rsidR="008D3793" w:rsidRPr="009E4447">
        <w:rPr>
          <w:rFonts w:ascii="Simplified Arabic" w:hAnsi="Simplified Arabic" w:cs="Simplified Arabic" w:hint="cs"/>
          <w:sz w:val="28"/>
          <w:szCs w:val="28"/>
          <w:rtl/>
        </w:rPr>
        <w:t>؟</w:t>
      </w:r>
      <w:r w:rsidRPr="009E4447">
        <w:rPr>
          <w:rFonts w:ascii="Simplified Arabic" w:hAnsi="Simplified Arabic" w:cs="Simplified Arabic"/>
          <w:sz w:val="28"/>
          <w:szCs w:val="28"/>
          <w:rtl/>
        </w:rPr>
        <w:t xml:space="preserve"> </w:t>
      </w:r>
    </w:p>
    <w:p w14:paraId="320026C0" w14:textId="1FCDEDC7" w:rsidR="009E4447" w:rsidRDefault="009E4447" w:rsidP="00573392">
      <w:pPr>
        <w:numPr>
          <w:ilvl w:val="0"/>
          <w:numId w:val="2"/>
        </w:numPr>
        <w:spacing w:after="0" w:line="264" w:lineRule="auto"/>
        <w:ind w:left="282" w:right="87" w:hanging="363"/>
        <w:jc w:val="both"/>
        <w:rPr>
          <w:rFonts w:ascii="Simplified Arabic" w:hAnsi="Simplified Arabic" w:cs="Simplified Arabic"/>
          <w:sz w:val="28"/>
          <w:szCs w:val="28"/>
        </w:rPr>
      </w:pPr>
      <w:r w:rsidRPr="009E4447">
        <w:rPr>
          <w:rFonts w:ascii="Simplified Arabic" w:hAnsi="Simplified Arabic" w:cs="Simplified Arabic"/>
          <w:sz w:val="28"/>
          <w:szCs w:val="28"/>
          <w:rtl/>
        </w:rPr>
        <w:t xml:space="preserve">هل توجد علاقة طردية بين ثقافة البيئة المستدامة لدي موظفي القطاع </w:t>
      </w:r>
      <w:r w:rsidR="008F4927" w:rsidRPr="009E4447">
        <w:rPr>
          <w:rFonts w:ascii="Simplified Arabic" w:hAnsi="Simplified Arabic" w:cs="Simplified Arabic" w:hint="cs"/>
          <w:sz w:val="28"/>
          <w:szCs w:val="28"/>
          <w:rtl/>
        </w:rPr>
        <w:t>الخاص وتطبيق</w:t>
      </w:r>
      <w:r w:rsidRPr="009E4447">
        <w:rPr>
          <w:rFonts w:ascii="Simplified Arabic" w:hAnsi="Simplified Arabic" w:cs="Simplified Arabic"/>
          <w:sz w:val="28"/>
          <w:szCs w:val="28"/>
          <w:rtl/>
        </w:rPr>
        <w:t xml:space="preserve"> السياسية البيئية، وفق </w:t>
      </w:r>
      <w:r w:rsidR="008D3793" w:rsidRPr="009E4447">
        <w:rPr>
          <w:rFonts w:ascii="Simplified Arabic" w:hAnsi="Simplified Arabic" w:cs="Simplified Arabic" w:hint="cs"/>
          <w:sz w:val="28"/>
          <w:szCs w:val="28"/>
          <w:rtl/>
        </w:rPr>
        <w:t>لرؤية</w:t>
      </w:r>
      <w:r w:rsidRPr="009E4447">
        <w:rPr>
          <w:rFonts w:ascii="Simplified Arabic" w:hAnsi="Simplified Arabic" w:cs="Simplified Arabic"/>
          <w:sz w:val="28"/>
          <w:szCs w:val="28"/>
          <w:rtl/>
        </w:rPr>
        <w:t xml:space="preserve"> المملكة 2030.</w:t>
      </w:r>
    </w:p>
    <w:p w14:paraId="43C91DED" w14:textId="77777777" w:rsidR="00F474BF" w:rsidRPr="009E4447" w:rsidRDefault="00F474BF" w:rsidP="00F474BF">
      <w:pPr>
        <w:spacing w:after="0" w:line="264" w:lineRule="auto"/>
        <w:ind w:left="282" w:right="87"/>
        <w:jc w:val="both"/>
        <w:rPr>
          <w:rFonts w:ascii="Simplified Arabic" w:hAnsi="Simplified Arabic" w:cs="Simplified Arabic"/>
          <w:sz w:val="28"/>
          <w:szCs w:val="28"/>
        </w:rPr>
      </w:pPr>
    </w:p>
    <w:p w14:paraId="4ADB693E" w14:textId="6E0FC79D" w:rsidR="009E4447" w:rsidRPr="009E4447" w:rsidRDefault="009E4447" w:rsidP="00573392">
      <w:pPr>
        <w:pStyle w:val="ListParagraph"/>
        <w:numPr>
          <w:ilvl w:val="1"/>
          <w:numId w:val="12"/>
        </w:numPr>
        <w:tabs>
          <w:tab w:val="left" w:pos="206"/>
        </w:tabs>
        <w:spacing w:after="0" w:line="259" w:lineRule="auto"/>
        <w:ind w:left="282" w:right="0"/>
        <w:rPr>
          <w:rFonts w:ascii="Simplified Arabic" w:hAnsi="Simplified Arabic" w:cs="Simplified Arabic"/>
          <w:b/>
          <w:bCs/>
          <w:szCs w:val="28"/>
          <w:rtl/>
        </w:rPr>
      </w:pPr>
      <w:r w:rsidRPr="009E4447">
        <w:rPr>
          <w:rFonts w:ascii="Simplified Arabic" w:hAnsi="Simplified Arabic" w:cs="Simplified Arabic"/>
          <w:b/>
          <w:bCs/>
          <w:szCs w:val="28"/>
          <w:rtl/>
        </w:rPr>
        <w:lastRenderedPageBreak/>
        <w:t xml:space="preserve">فروض الدراسة: </w:t>
      </w:r>
    </w:p>
    <w:p w14:paraId="5E615307" w14:textId="672ECB67" w:rsidR="009E4447" w:rsidRPr="009E4447" w:rsidRDefault="009E4447" w:rsidP="00573392">
      <w:pPr>
        <w:numPr>
          <w:ilvl w:val="0"/>
          <w:numId w:val="3"/>
        </w:numPr>
        <w:spacing w:after="0" w:line="264" w:lineRule="auto"/>
        <w:ind w:left="282" w:right="9" w:hanging="361"/>
        <w:jc w:val="both"/>
        <w:rPr>
          <w:rFonts w:ascii="Simplified Arabic" w:hAnsi="Simplified Arabic" w:cs="Simplified Arabic"/>
          <w:sz w:val="28"/>
          <w:szCs w:val="28"/>
        </w:rPr>
      </w:pPr>
      <w:r w:rsidRPr="009E4447">
        <w:rPr>
          <w:rFonts w:ascii="Simplified Arabic" w:hAnsi="Simplified Arabic" w:cs="Simplified Arabic"/>
          <w:sz w:val="28"/>
          <w:szCs w:val="28"/>
          <w:rtl/>
        </w:rPr>
        <w:t xml:space="preserve">لا توجد فروق ذات دلالة إحصائية في ثقافة </w:t>
      </w:r>
      <w:r w:rsidR="008D3793" w:rsidRPr="009E4447">
        <w:rPr>
          <w:rFonts w:ascii="Simplified Arabic" w:hAnsi="Simplified Arabic" w:cs="Simplified Arabic" w:hint="cs"/>
          <w:sz w:val="28"/>
          <w:szCs w:val="28"/>
          <w:rtl/>
        </w:rPr>
        <w:t>الاستدامة</w:t>
      </w:r>
      <w:r w:rsidRPr="009E4447">
        <w:rPr>
          <w:rFonts w:ascii="Simplified Arabic" w:hAnsi="Simplified Arabic" w:cs="Simplified Arabic"/>
          <w:sz w:val="28"/>
          <w:szCs w:val="28"/>
          <w:rtl/>
        </w:rPr>
        <w:t xml:space="preserve"> البيئية لدى موظفي القطاع الخاص السعودي تعزى للمؤهل العلمي.. </w:t>
      </w:r>
    </w:p>
    <w:p w14:paraId="56BB15C6" w14:textId="450A9AB5" w:rsidR="009E4447" w:rsidRPr="009E4447" w:rsidRDefault="009E4447" w:rsidP="00573392">
      <w:pPr>
        <w:numPr>
          <w:ilvl w:val="0"/>
          <w:numId w:val="3"/>
        </w:numPr>
        <w:spacing w:after="0" w:line="264" w:lineRule="auto"/>
        <w:ind w:left="282" w:right="9" w:hanging="361"/>
        <w:jc w:val="both"/>
        <w:rPr>
          <w:rFonts w:ascii="Simplified Arabic" w:hAnsi="Simplified Arabic" w:cs="Simplified Arabic"/>
          <w:sz w:val="28"/>
          <w:szCs w:val="28"/>
        </w:rPr>
      </w:pPr>
      <w:r w:rsidRPr="009E4447">
        <w:rPr>
          <w:rFonts w:ascii="Simplified Arabic" w:hAnsi="Simplified Arabic" w:cs="Simplified Arabic"/>
          <w:sz w:val="28"/>
          <w:szCs w:val="28"/>
          <w:rtl/>
        </w:rPr>
        <w:t xml:space="preserve">لا توجد فروق ذات دلالة إحصائية في ثقافة </w:t>
      </w:r>
      <w:r w:rsidR="008D3793" w:rsidRPr="009E4447">
        <w:rPr>
          <w:rFonts w:ascii="Simplified Arabic" w:hAnsi="Simplified Arabic" w:cs="Simplified Arabic" w:hint="cs"/>
          <w:sz w:val="28"/>
          <w:szCs w:val="28"/>
          <w:rtl/>
        </w:rPr>
        <w:t>الاستدامة</w:t>
      </w:r>
      <w:r w:rsidRPr="009E4447">
        <w:rPr>
          <w:rFonts w:ascii="Simplified Arabic" w:hAnsi="Simplified Arabic" w:cs="Simplified Arabic"/>
          <w:sz w:val="28"/>
          <w:szCs w:val="28"/>
          <w:rtl/>
        </w:rPr>
        <w:t xml:space="preserve"> البيئية لدى موظفي القطاع الخاص السعودي تعزى لعدد سنوات </w:t>
      </w:r>
      <w:r w:rsidR="008D3793" w:rsidRPr="009E4447">
        <w:rPr>
          <w:rFonts w:ascii="Simplified Arabic" w:hAnsi="Simplified Arabic" w:cs="Simplified Arabic" w:hint="cs"/>
          <w:sz w:val="28"/>
          <w:szCs w:val="28"/>
          <w:rtl/>
        </w:rPr>
        <w:t>الخبرة</w:t>
      </w:r>
      <w:r w:rsidRPr="009E4447">
        <w:rPr>
          <w:rFonts w:ascii="Simplified Arabic" w:hAnsi="Simplified Arabic" w:cs="Simplified Arabic"/>
          <w:sz w:val="28"/>
          <w:szCs w:val="28"/>
          <w:rtl/>
        </w:rPr>
        <w:t xml:space="preserve">. </w:t>
      </w:r>
    </w:p>
    <w:p w14:paraId="623F2BCA" w14:textId="77777777" w:rsidR="009E4447" w:rsidRPr="009E4447" w:rsidRDefault="009E4447" w:rsidP="00573392">
      <w:pPr>
        <w:pStyle w:val="ListParagraph"/>
        <w:numPr>
          <w:ilvl w:val="0"/>
          <w:numId w:val="3"/>
        </w:numPr>
        <w:spacing w:after="0"/>
        <w:ind w:left="282" w:right="270" w:hanging="360"/>
        <w:rPr>
          <w:rFonts w:ascii="Simplified Arabic" w:hAnsi="Simplified Arabic" w:cs="Simplified Arabic"/>
          <w:szCs w:val="28"/>
        </w:rPr>
      </w:pPr>
      <w:r w:rsidRPr="009E4447">
        <w:rPr>
          <w:rFonts w:ascii="Simplified Arabic" w:hAnsi="Simplified Arabic" w:cs="Simplified Arabic"/>
          <w:szCs w:val="28"/>
          <w:rtl/>
        </w:rPr>
        <w:t>لا يوجد ارتباط ذو دلالة احصائية بين مستوى ثقافة موظفي القطاع الخاص السعودي وتطبيق سياسية</w:t>
      </w:r>
      <w:r w:rsidRPr="009E4447">
        <w:rPr>
          <w:rFonts w:ascii="Simplified Arabic" w:hAnsi="Simplified Arabic" w:cs="Simplified Arabic" w:hint="cs"/>
          <w:szCs w:val="28"/>
          <w:rtl/>
        </w:rPr>
        <w:t xml:space="preserve"> </w:t>
      </w:r>
      <w:r w:rsidRPr="009E4447">
        <w:rPr>
          <w:rFonts w:ascii="Simplified Arabic" w:hAnsi="Simplified Arabic" w:cs="Simplified Arabic"/>
          <w:szCs w:val="28"/>
          <w:rtl/>
        </w:rPr>
        <w:t>استدامة البيئة.</w:t>
      </w:r>
    </w:p>
    <w:p w14:paraId="2C7FBC93" w14:textId="54A44EE9" w:rsidR="009E4447" w:rsidRPr="009E4447" w:rsidRDefault="009E4447" w:rsidP="00573392">
      <w:pPr>
        <w:pStyle w:val="ListParagraph"/>
        <w:numPr>
          <w:ilvl w:val="1"/>
          <w:numId w:val="13"/>
        </w:numPr>
        <w:spacing w:after="0" w:line="259" w:lineRule="auto"/>
        <w:ind w:left="282" w:right="0" w:hanging="526"/>
        <w:rPr>
          <w:rFonts w:ascii="Simplified Arabic" w:hAnsi="Simplified Arabic" w:cs="Simplified Arabic"/>
          <w:b/>
          <w:bCs/>
          <w:szCs w:val="28"/>
        </w:rPr>
      </w:pPr>
      <w:r w:rsidRPr="009E4447">
        <w:rPr>
          <w:rFonts w:ascii="Simplified Arabic" w:hAnsi="Simplified Arabic" w:cs="Simplified Arabic"/>
          <w:b/>
          <w:bCs/>
          <w:szCs w:val="28"/>
          <w:rtl/>
        </w:rPr>
        <w:t xml:space="preserve">أدوات </w:t>
      </w:r>
      <w:r w:rsidR="008D3793" w:rsidRPr="009E4447">
        <w:rPr>
          <w:rFonts w:ascii="Simplified Arabic" w:hAnsi="Simplified Arabic" w:cs="Simplified Arabic" w:hint="cs"/>
          <w:b/>
          <w:bCs/>
          <w:szCs w:val="28"/>
          <w:rtl/>
        </w:rPr>
        <w:t>الدراسة:</w:t>
      </w:r>
      <w:r w:rsidRPr="009E4447">
        <w:rPr>
          <w:rFonts w:ascii="Simplified Arabic" w:hAnsi="Simplified Arabic" w:cs="Simplified Arabic"/>
          <w:b/>
          <w:bCs/>
          <w:szCs w:val="28"/>
          <w:rtl/>
        </w:rPr>
        <w:t xml:space="preserve"> </w:t>
      </w:r>
    </w:p>
    <w:p w14:paraId="3B72253A" w14:textId="3C287AD3" w:rsidR="009E4447" w:rsidRDefault="009E4447" w:rsidP="00573392">
      <w:pPr>
        <w:pStyle w:val="ListParagraph"/>
        <w:spacing w:after="0"/>
        <w:ind w:left="282" w:right="9" w:firstLine="0"/>
        <w:rPr>
          <w:rFonts w:ascii="Simplified Arabic" w:hAnsi="Simplified Arabic" w:cs="Simplified Arabic"/>
          <w:szCs w:val="28"/>
          <w:rtl/>
        </w:rPr>
      </w:pPr>
      <w:r w:rsidRPr="009E4447">
        <w:rPr>
          <w:rFonts w:ascii="Simplified Arabic" w:hAnsi="Simplified Arabic" w:cs="Simplified Arabic"/>
          <w:szCs w:val="28"/>
          <w:rtl/>
        </w:rPr>
        <w:t xml:space="preserve">سوف يتم </w:t>
      </w:r>
      <w:r w:rsidR="008D3793" w:rsidRPr="009E4447">
        <w:rPr>
          <w:rFonts w:ascii="Simplified Arabic" w:hAnsi="Simplified Arabic" w:cs="Simplified Arabic" w:hint="cs"/>
          <w:szCs w:val="28"/>
          <w:rtl/>
        </w:rPr>
        <w:t>الاعتماد</w:t>
      </w:r>
      <w:r w:rsidRPr="009E4447">
        <w:rPr>
          <w:rFonts w:ascii="Simplified Arabic" w:hAnsi="Simplified Arabic" w:cs="Simplified Arabic"/>
          <w:szCs w:val="28"/>
          <w:rtl/>
        </w:rPr>
        <w:t xml:space="preserve"> في جمع البيانات على </w:t>
      </w:r>
      <w:r w:rsidR="008D3793" w:rsidRPr="009E4447">
        <w:rPr>
          <w:rFonts w:ascii="Simplified Arabic" w:hAnsi="Simplified Arabic" w:cs="Simplified Arabic" w:hint="cs"/>
          <w:szCs w:val="28"/>
          <w:rtl/>
        </w:rPr>
        <w:t>الاستبانة</w:t>
      </w:r>
      <w:r w:rsidRPr="009E4447">
        <w:rPr>
          <w:rFonts w:ascii="Simplified Arabic" w:hAnsi="Simplified Arabic" w:cs="Simplified Arabic"/>
          <w:szCs w:val="28"/>
          <w:rtl/>
        </w:rPr>
        <w:t xml:space="preserve"> كونها من أكثر الأدوات البحثية المستخدمة في الأبحاث </w:t>
      </w:r>
      <w:r w:rsidR="008F4927" w:rsidRPr="009E4447">
        <w:rPr>
          <w:rFonts w:ascii="Simplified Arabic" w:hAnsi="Simplified Arabic" w:cs="Simplified Arabic" w:hint="cs"/>
          <w:szCs w:val="28"/>
          <w:rtl/>
        </w:rPr>
        <w:t>الوصفية، وقد</w:t>
      </w:r>
      <w:r w:rsidRPr="009E4447">
        <w:rPr>
          <w:rFonts w:ascii="Simplified Arabic" w:hAnsi="Simplified Arabic" w:cs="Simplified Arabic"/>
          <w:szCs w:val="28"/>
          <w:rtl/>
        </w:rPr>
        <w:t xml:space="preserve"> قام الباحث بإعداد الاستبانة وفقا لما تضمنته رؤية المملكة العربية السعودية </w:t>
      </w:r>
      <w:r w:rsidRPr="009E4447">
        <w:rPr>
          <w:rFonts w:ascii="Simplified Arabic" w:hAnsi="Simplified Arabic" w:cs="Simplified Arabic"/>
          <w:szCs w:val="28"/>
        </w:rPr>
        <w:t>2030</w:t>
      </w:r>
      <w:r w:rsidRPr="009E4447">
        <w:rPr>
          <w:rFonts w:ascii="Simplified Arabic" w:hAnsi="Simplified Arabic" w:cs="Simplified Arabic"/>
          <w:szCs w:val="28"/>
          <w:rtl/>
        </w:rPr>
        <w:t xml:space="preserve"> حول الاستدامة البيئية، ومراجعة الدراسات </w:t>
      </w:r>
      <w:r w:rsidR="008D3793" w:rsidRPr="009E4447">
        <w:rPr>
          <w:rFonts w:ascii="Simplified Arabic" w:hAnsi="Simplified Arabic" w:cs="Simplified Arabic" w:hint="cs"/>
          <w:szCs w:val="28"/>
          <w:rtl/>
        </w:rPr>
        <w:t>السابقة وبناء</w:t>
      </w:r>
      <w:r w:rsidRPr="009E4447">
        <w:rPr>
          <w:rFonts w:ascii="Simplified Arabic" w:hAnsi="Simplified Arabic" w:cs="Simplified Arabic"/>
          <w:szCs w:val="28"/>
          <w:rtl/>
        </w:rPr>
        <w:t xml:space="preserve"> على ذلك، تتكون </w:t>
      </w:r>
      <w:r w:rsidR="008D3793" w:rsidRPr="009E4447">
        <w:rPr>
          <w:rFonts w:ascii="Simplified Arabic" w:hAnsi="Simplified Arabic" w:cs="Simplified Arabic" w:hint="cs"/>
          <w:szCs w:val="28"/>
          <w:rtl/>
        </w:rPr>
        <w:t>الاستبانة</w:t>
      </w:r>
      <w:r w:rsidRPr="009E4447">
        <w:rPr>
          <w:rFonts w:ascii="Simplified Arabic" w:hAnsi="Simplified Arabic" w:cs="Simplified Arabic"/>
          <w:szCs w:val="28"/>
          <w:rtl/>
        </w:rPr>
        <w:t xml:space="preserve"> من جزأين أولهما البيانات الأولية لعينة الدراسة </w:t>
      </w:r>
      <w:r w:rsidR="008F4927">
        <w:rPr>
          <w:rFonts w:ascii="Simplified Arabic" w:hAnsi="Simplified Arabic" w:cs="Simplified Arabic" w:hint="cs"/>
          <w:szCs w:val="28"/>
          <w:rtl/>
        </w:rPr>
        <w:t>(</w:t>
      </w:r>
      <w:r w:rsidR="008F4927" w:rsidRPr="009E4447">
        <w:rPr>
          <w:rFonts w:ascii="Simplified Arabic" w:hAnsi="Simplified Arabic" w:cs="Simplified Arabic" w:hint="cs"/>
          <w:szCs w:val="28"/>
          <w:rtl/>
        </w:rPr>
        <w:t>المؤهل</w:t>
      </w:r>
      <w:r w:rsidRPr="009E4447">
        <w:rPr>
          <w:rFonts w:ascii="Simplified Arabic" w:hAnsi="Simplified Arabic" w:cs="Simplified Arabic"/>
          <w:szCs w:val="28"/>
          <w:rtl/>
        </w:rPr>
        <w:t xml:space="preserve"> العلمي ، سنوات </w:t>
      </w:r>
      <w:r w:rsidR="008D3793" w:rsidRPr="009E4447">
        <w:rPr>
          <w:rFonts w:ascii="Simplified Arabic" w:hAnsi="Simplified Arabic" w:cs="Simplified Arabic" w:hint="cs"/>
          <w:szCs w:val="28"/>
          <w:rtl/>
        </w:rPr>
        <w:t>الخبرة</w:t>
      </w:r>
      <w:r w:rsidRPr="009E4447">
        <w:rPr>
          <w:rFonts w:ascii="Simplified Arabic" w:hAnsi="Simplified Arabic" w:cs="Simplified Arabic"/>
          <w:szCs w:val="28"/>
          <w:rtl/>
        </w:rPr>
        <w:t xml:space="preserve"> في القطاع الخاص</w:t>
      </w:r>
      <w:r w:rsidR="001141BF">
        <w:rPr>
          <w:rFonts w:ascii="Simplified Arabic" w:hAnsi="Simplified Arabic" w:cs="Simplified Arabic" w:hint="cs"/>
          <w:szCs w:val="28"/>
          <w:rtl/>
        </w:rPr>
        <w:t>)</w:t>
      </w:r>
      <w:r w:rsidRPr="009E4447">
        <w:rPr>
          <w:rFonts w:ascii="Simplified Arabic" w:hAnsi="Simplified Arabic" w:cs="Simplified Arabic"/>
          <w:szCs w:val="28"/>
          <w:rtl/>
        </w:rPr>
        <w:t>، وثانيهما مجالات الاستبانة ويتكون من ثلاث أبعاد الأول قياس ثقافة جهة العمل موظفي القطاع الخاص حول الاستدامة البيئية</w:t>
      </w:r>
    </w:p>
    <w:p w14:paraId="244A1747" w14:textId="77777777" w:rsidR="00F474BF" w:rsidRPr="009E4447" w:rsidRDefault="00F474BF" w:rsidP="00573392">
      <w:pPr>
        <w:pStyle w:val="ListParagraph"/>
        <w:spacing w:after="0"/>
        <w:ind w:left="282" w:right="9" w:firstLine="0"/>
        <w:rPr>
          <w:rFonts w:ascii="Simplified Arabic" w:hAnsi="Simplified Arabic" w:cs="Simplified Arabic"/>
          <w:szCs w:val="28"/>
          <w:rtl/>
        </w:rPr>
      </w:pPr>
    </w:p>
    <w:p w14:paraId="250AE309" w14:textId="160E6ADB" w:rsidR="009E4447" w:rsidRPr="009E4447" w:rsidRDefault="009E4447" w:rsidP="00573392">
      <w:pPr>
        <w:pStyle w:val="ListParagraph"/>
        <w:numPr>
          <w:ilvl w:val="1"/>
          <w:numId w:val="14"/>
        </w:numPr>
        <w:spacing w:after="0"/>
        <w:ind w:left="282" w:right="9"/>
        <w:rPr>
          <w:rFonts w:ascii="Simplified Arabic" w:hAnsi="Simplified Arabic" w:cs="Simplified Arabic"/>
          <w:b/>
          <w:bCs/>
          <w:szCs w:val="28"/>
        </w:rPr>
      </w:pPr>
      <w:r w:rsidRPr="009E4447">
        <w:rPr>
          <w:rFonts w:ascii="Simplified Arabic" w:hAnsi="Simplified Arabic" w:cs="Simplified Arabic"/>
          <w:b/>
          <w:bCs/>
          <w:szCs w:val="28"/>
          <w:u w:color="000000"/>
          <w:rtl/>
        </w:rPr>
        <w:t xml:space="preserve">حدود </w:t>
      </w:r>
      <w:r w:rsidR="008D3793" w:rsidRPr="009E4447">
        <w:rPr>
          <w:rFonts w:ascii="Simplified Arabic" w:hAnsi="Simplified Arabic" w:cs="Simplified Arabic" w:hint="cs"/>
          <w:b/>
          <w:bCs/>
          <w:szCs w:val="28"/>
          <w:u w:color="000000"/>
          <w:rtl/>
        </w:rPr>
        <w:t>الدراسة:</w:t>
      </w:r>
      <w:r w:rsidRPr="009E4447">
        <w:rPr>
          <w:rFonts w:ascii="Simplified Arabic" w:hAnsi="Simplified Arabic" w:cs="Simplified Arabic"/>
          <w:b/>
          <w:bCs/>
          <w:szCs w:val="28"/>
          <w:rtl/>
        </w:rPr>
        <w:t xml:space="preserve"> </w:t>
      </w:r>
    </w:p>
    <w:p w14:paraId="2DB49641" w14:textId="493BE6AE" w:rsidR="009E4447" w:rsidRPr="009E4447" w:rsidRDefault="009E4447" w:rsidP="00573392">
      <w:pPr>
        <w:pStyle w:val="ListParagraph"/>
        <w:numPr>
          <w:ilvl w:val="0"/>
          <w:numId w:val="3"/>
        </w:numPr>
        <w:spacing w:after="0" w:line="240" w:lineRule="auto"/>
        <w:ind w:left="282" w:right="9"/>
        <w:rPr>
          <w:rFonts w:ascii="Simplified Arabic" w:hAnsi="Simplified Arabic" w:cs="Simplified Arabic"/>
          <w:szCs w:val="28"/>
        </w:rPr>
      </w:pPr>
      <w:r w:rsidRPr="009E4447">
        <w:rPr>
          <w:rFonts w:ascii="Simplified Arabic" w:hAnsi="Simplified Arabic" w:cs="Simplified Arabic"/>
          <w:szCs w:val="28"/>
          <w:rtl/>
        </w:rPr>
        <w:t xml:space="preserve">الحدود الموضوعية: اقتصرت الدراسة على تناول ثقافة الاستدامة البيئية لدى موظفي القطاع الخاص السعودي في ضوء رؤية المملكة </w:t>
      </w:r>
      <w:r w:rsidRPr="009E4447">
        <w:rPr>
          <w:rFonts w:ascii="Simplified Arabic" w:hAnsi="Simplified Arabic" w:cs="Simplified Arabic"/>
          <w:szCs w:val="28"/>
        </w:rPr>
        <w:t>2030</w:t>
      </w:r>
      <w:r w:rsidRPr="009E4447">
        <w:rPr>
          <w:rFonts w:ascii="Simplified Arabic" w:hAnsi="Simplified Arabic" w:cs="Simplified Arabic"/>
          <w:szCs w:val="28"/>
          <w:rtl/>
        </w:rPr>
        <w:t xml:space="preserve"> وأثر المؤهل وعدد سنوات </w:t>
      </w:r>
      <w:r w:rsidR="008D3793" w:rsidRPr="009E4447">
        <w:rPr>
          <w:rFonts w:ascii="Simplified Arabic" w:hAnsi="Simplified Arabic" w:cs="Simplified Arabic" w:hint="cs"/>
          <w:szCs w:val="28"/>
          <w:rtl/>
        </w:rPr>
        <w:t>الخبرة</w:t>
      </w:r>
      <w:r w:rsidRPr="009E4447">
        <w:rPr>
          <w:rFonts w:ascii="Simplified Arabic" w:hAnsi="Simplified Arabic" w:cs="Simplified Arabic"/>
          <w:szCs w:val="28"/>
          <w:rtl/>
        </w:rPr>
        <w:t xml:space="preserve"> في مدى وعي موظفي القطاع الخاص السعودي   </w:t>
      </w:r>
    </w:p>
    <w:p w14:paraId="03F5081E" w14:textId="77777777" w:rsidR="009E4447" w:rsidRPr="009E4447" w:rsidRDefault="009E4447" w:rsidP="00573392">
      <w:pPr>
        <w:pStyle w:val="ListParagraph"/>
        <w:numPr>
          <w:ilvl w:val="0"/>
          <w:numId w:val="3"/>
        </w:numPr>
        <w:spacing w:after="0" w:line="240" w:lineRule="auto"/>
        <w:ind w:left="282" w:right="970"/>
        <w:rPr>
          <w:rFonts w:ascii="Simplified Arabic" w:hAnsi="Simplified Arabic" w:cs="Simplified Arabic"/>
          <w:szCs w:val="28"/>
        </w:rPr>
      </w:pPr>
      <w:r w:rsidRPr="009E4447">
        <w:rPr>
          <w:rFonts w:ascii="Simplified Arabic" w:hAnsi="Simplified Arabic" w:cs="Simplified Arabic"/>
          <w:szCs w:val="28"/>
          <w:rtl/>
        </w:rPr>
        <w:t xml:space="preserve">الحدود المكانية: سوف تطبق الدراسة على القطاع الخاص الصناعي في منطقة الرياض والمنطقة </w:t>
      </w:r>
    </w:p>
    <w:p w14:paraId="6A452BD5" w14:textId="1A0D870B" w:rsidR="009E4447" w:rsidRPr="009E4447" w:rsidRDefault="009E4447" w:rsidP="00573392">
      <w:pPr>
        <w:pStyle w:val="ListParagraph"/>
        <w:numPr>
          <w:ilvl w:val="0"/>
          <w:numId w:val="3"/>
        </w:numPr>
        <w:spacing w:after="0" w:line="240" w:lineRule="auto"/>
        <w:ind w:left="282" w:right="970"/>
        <w:rPr>
          <w:rFonts w:ascii="Simplified Arabic" w:hAnsi="Simplified Arabic" w:cs="Simplified Arabic"/>
          <w:szCs w:val="28"/>
        </w:rPr>
      </w:pPr>
      <w:r w:rsidRPr="009E4447">
        <w:rPr>
          <w:rFonts w:ascii="Simplified Arabic" w:hAnsi="Simplified Arabic" w:cs="Simplified Arabic"/>
          <w:szCs w:val="28"/>
          <w:rtl/>
        </w:rPr>
        <w:t xml:space="preserve">الشرقية الحدود البشرية: سوف تطبق الدراسة على موظفي القطاع الخاص الصناعي </w:t>
      </w:r>
    </w:p>
    <w:p w14:paraId="7AAF6869" w14:textId="77777777" w:rsidR="009E4447" w:rsidRDefault="009E4447" w:rsidP="00573392">
      <w:pPr>
        <w:pStyle w:val="ListParagraph"/>
        <w:numPr>
          <w:ilvl w:val="0"/>
          <w:numId w:val="3"/>
        </w:numPr>
        <w:spacing w:after="0" w:line="240" w:lineRule="auto"/>
        <w:ind w:left="282" w:right="0"/>
        <w:rPr>
          <w:rFonts w:ascii="Simplified Arabic" w:hAnsi="Simplified Arabic" w:cs="Simplified Arabic"/>
          <w:szCs w:val="28"/>
        </w:rPr>
      </w:pPr>
      <w:r w:rsidRPr="009E4447">
        <w:rPr>
          <w:rFonts w:ascii="Simplified Arabic" w:hAnsi="Simplified Arabic" w:cs="Simplified Arabic"/>
          <w:szCs w:val="28"/>
          <w:rtl/>
        </w:rPr>
        <w:t xml:space="preserve">الحدود الزمانية: سوف تطبق الدراسة خلال الفصل الدراس ي الثالث العام الجامعي </w:t>
      </w:r>
      <w:r w:rsidRPr="009E4447">
        <w:rPr>
          <w:rFonts w:ascii="Simplified Arabic" w:hAnsi="Simplified Arabic" w:cs="Simplified Arabic"/>
          <w:szCs w:val="28"/>
        </w:rPr>
        <w:t>2024</w:t>
      </w:r>
      <w:r w:rsidRPr="009E4447">
        <w:rPr>
          <w:rFonts w:ascii="Simplified Arabic" w:hAnsi="Simplified Arabic" w:cs="Simplified Arabic"/>
          <w:szCs w:val="28"/>
          <w:rtl/>
        </w:rPr>
        <w:t xml:space="preserve"> </w:t>
      </w:r>
    </w:p>
    <w:p w14:paraId="453540A2" w14:textId="77777777" w:rsidR="00F474BF" w:rsidRPr="009E4447" w:rsidRDefault="00F474BF" w:rsidP="00F474BF">
      <w:pPr>
        <w:pStyle w:val="ListParagraph"/>
        <w:spacing w:after="0" w:line="240" w:lineRule="auto"/>
        <w:ind w:left="282" w:right="0" w:firstLine="0"/>
        <w:rPr>
          <w:rFonts w:ascii="Simplified Arabic" w:hAnsi="Simplified Arabic" w:cs="Simplified Arabic"/>
          <w:szCs w:val="28"/>
        </w:rPr>
      </w:pPr>
    </w:p>
    <w:p w14:paraId="364582C6" w14:textId="0621F840" w:rsidR="009E4447" w:rsidRPr="009E4447" w:rsidRDefault="009E4447" w:rsidP="00573392">
      <w:pPr>
        <w:pStyle w:val="ListParagraph"/>
        <w:numPr>
          <w:ilvl w:val="1"/>
          <w:numId w:val="15"/>
        </w:numPr>
        <w:spacing w:after="0" w:line="259" w:lineRule="auto"/>
        <w:ind w:left="282" w:right="0"/>
        <w:rPr>
          <w:rFonts w:ascii="Simplified Arabic" w:hAnsi="Simplified Arabic" w:cs="Simplified Arabic"/>
          <w:b/>
          <w:bCs/>
          <w:szCs w:val="28"/>
        </w:rPr>
      </w:pPr>
      <w:r w:rsidRPr="009E4447">
        <w:rPr>
          <w:rFonts w:ascii="Simplified Arabic" w:hAnsi="Simplified Arabic" w:cs="Simplified Arabic"/>
          <w:b/>
          <w:bCs/>
          <w:szCs w:val="28"/>
          <w:rtl/>
        </w:rPr>
        <w:t xml:space="preserve">المنطلقات النظرية للدراسة: </w:t>
      </w:r>
    </w:p>
    <w:p w14:paraId="23B6BEDF" w14:textId="5787AA2F" w:rsidR="009E4447" w:rsidRDefault="009E4447" w:rsidP="00573392">
      <w:pPr>
        <w:pStyle w:val="ListParagraph"/>
        <w:spacing w:after="0"/>
        <w:ind w:left="282" w:right="9" w:firstLine="0"/>
        <w:rPr>
          <w:rFonts w:ascii="Simplified Arabic" w:hAnsi="Simplified Arabic" w:cs="Simplified Arabic"/>
          <w:szCs w:val="28"/>
          <w:rtl/>
        </w:rPr>
      </w:pPr>
      <w:r w:rsidRPr="009E4447">
        <w:rPr>
          <w:rFonts w:ascii="Simplified Arabic" w:hAnsi="Simplified Arabic" w:cs="Simplified Arabic"/>
          <w:szCs w:val="28"/>
          <w:rtl/>
        </w:rPr>
        <w:t xml:space="preserve">تتطلب التنمية المستدامة تحقيق التوازن بين أبعادا </w:t>
      </w:r>
      <w:r w:rsidR="008D3793" w:rsidRPr="009E4447">
        <w:rPr>
          <w:rFonts w:ascii="Simplified Arabic" w:hAnsi="Simplified Arabic" w:cs="Simplified Arabic" w:hint="cs"/>
          <w:szCs w:val="28"/>
          <w:rtl/>
        </w:rPr>
        <w:t>الاجتماعية</w:t>
      </w:r>
      <w:r w:rsidRPr="009E4447">
        <w:rPr>
          <w:rFonts w:ascii="Simplified Arabic" w:hAnsi="Simplified Arabic" w:cs="Simplified Arabic"/>
          <w:szCs w:val="28"/>
          <w:rtl/>
        </w:rPr>
        <w:t xml:space="preserve"> </w:t>
      </w:r>
      <w:r w:rsidR="008D3793" w:rsidRPr="009E4447">
        <w:rPr>
          <w:rFonts w:ascii="Simplified Arabic" w:hAnsi="Simplified Arabic" w:cs="Simplified Arabic" w:hint="cs"/>
          <w:szCs w:val="28"/>
          <w:rtl/>
        </w:rPr>
        <w:t>والاقتصادية</w:t>
      </w:r>
      <w:r w:rsidRPr="009E4447">
        <w:rPr>
          <w:rFonts w:ascii="Simplified Arabic" w:hAnsi="Simplified Arabic" w:cs="Simplified Arabic"/>
          <w:szCs w:val="28"/>
          <w:rtl/>
        </w:rPr>
        <w:t xml:space="preserve"> </w:t>
      </w:r>
      <w:r w:rsidR="008F4927" w:rsidRPr="009E4447">
        <w:rPr>
          <w:rFonts w:ascii="Simplified Arabic" w:hAnsi="Simplified Arabic" w:cs="Simplified Arabic" w:hint="cs"/>
          <w:szCs w:val="28"/>
          <w:rtl/>
        </w:rPr>
        <w:t>والبيئية، ويعد</w:t>
      </w:r>
      <w:r w:rsidRPr="009E4447">
        <w:rPr>
          <w:rFonts w:ascii="Simplified Arabic" w:hAnsi="Simplified Arabic" w:cs="Simplified Arabic"/>
          <w:szCs w:val="28"/>
          <w:rtl/>
        </w:rPr>
        <w:t xml:space="preserve"> دمج ثقافة الاستدامة البيئية في القطاع الخاص ضرورة لزيادة استخدام الموارد الطبيعية والمحافظة عليها للأجيال </w:t>
      </w:r>
      <w:r w:rsidRPr="009E4447">
        <w:rPr>
          <w:rFonts w:ascii="Simplified Arabic" w:hAnsi="Simplified Arabic" w:cs="Simplified Arabic"/>
          <w:szCs w:val="28"/>
          <w:rtl/>
        </w:rPr>
        <w:lastRenderedPageBreak/>
        <w:t xml:space="preserve">القادمة، ولبناء </w:t>
      </w:r>
      <w:r w:rsidR="008D3793" w:rsidRPr="009E4447">
        <w:rPr>
          <w:rFonts w:ascii="Simplified Arabic" w:hAnsi="Simplified Arabic" w:cs="Simplified Arabic" w:hint="cs"/>
          <w:szCs w:val="28"/>
          <w:rtl/>
        </w:rPr>
        <w:t>اقتصاد</w:t>
      </w:r>
      <w:r w:rsidRPr="009E4447">
        <w:rPr>
          <w:rFonts w:ascii="Simplified Arabic" w:hAnsi="Simplified Arabic" w:cs="Simplified Arabic"/>
          <w:szCs w:val="28"/>
          <w:rtl/>
        </w:rPr>
        <w:t xml:space="preserve"> بيئي مستدا</w:t>
      </w:r>
      <w:r w:rsidR="008F4927">
        <w:rPr>
          <w:rFonts w:ascii="Simplified Arabic" w:hAnsi="Simplified Arabic" w:cs="Simplified Arabic" w:hint="cs"/>
          <w:szCs w:val="28"/>
          <w:rtl/>
        </w:rPr>
        <w:t xml:space="preserve">م </w:t>
      </w:r>
      <w:r w:rsidRPr="009E4447">
        <w:rPr>
          <w:rFonts w:ascii="Simplified Arabic" w:hAnsi="Simplified Arabic" w:cs="Simplified Arabic"/>
          <w:szCs w:val="28"/>
          <w:rtl/>
        </w:rPr>
        <w:t xml:space="preserve">وذلك سعيا لتحقيق رؤية المملكة العربية السعودية </w:t>
      </w:r>
      <w:r w:rsidR="0061522E">
        <w:rPr>
          <w:rFonts w:ascii="Simplified Arabic" w:hAnsi="Simplified Arabic" w:cs="Simplified Arabic" w:hint="cs"/>
          <w:szCs w:val="28"/>
          <w:rtl/>
        </w:rPr>
        <w:t>(</w:t>
      </w:r>
      <w:proofErr w:type="spellStart"/>
      <w:r w:rsidRPr="009E4447">
        <w:rPr>
          <w:rFonts w:ascii="Simplified Arabic" w:hAnsi="Simplified Arabic" w:cs="Simplified Arabic"/>
          <w:szCs w:val="28"/>
          <w:rtl/>
        </w:rPr>
        <w:t>طواهرية</w:t>
      </w:r>
      <w:proofErr w:type="spellEnd"/>
      <w:r w:rsidRPr="009E4447">
        <w:rPr>
          <w:rFonts w:ascii="Simplified Arabic" w:hAnsi="Simplified Arabic" w:cs="Simplified Arabic"/>
          <w:szCs w:val="28"/>
          <w:rtl/>
        </w:rPr>
        <w:t>،</w:t>
      </w:r>
      <w:r w:rsidRPr="009E4447">
        <w:rPr>
          <w:rFonts w:ascii="Simplified Arabic" w:hAnsi="Simplified Arabic" w:cs="Simplified Arabic"/>
          <w:szCs w:val="28"/>
        </w:rPr>
        <w:t>2021</w:t>
      </w:r>
      <w:r w:rsidR="0061522E">
        <w:rPr>
          <w:rFonts w:ascii="Simplified Arabic" w:hAnsi="Simplified Arabic" w:cs="Simplified Arabic" w:hint="cs"/>
          <w:szCs w:val="28"/>
          <w:rtl/>
        </w:rPr>
        <w:t>).</w:t>
      </w:r>
      <w:r w:rsidRPr="009E4447">
        <w:rPr>
          <w:rFonts w:ascii="Simplified Arabic" w:hAnsi="Simplified Arabic" w:cs="Simplified Arabic"/>
          <w:szCs w:val="28"/>
          <w:rtl/>
        </w:rPr>
        <w:t xml:space="preserve"> </w:t>
      </w:r>
    </w:p>
    <w:p w14:paraId="64387575" w14:textId="77777777" w:rsidR="00F474BF" w:rsidRPr="009E4447" w:rsidRDefault="00F474BF" w:rsidP="00573392">
      <w:pPr>
        <w:pStyle w:val="ListParagraph"/>
        <w:spacing w:after="0"/>
        <w:ind w:left="282" w:right="9" w:firstLine="0"/>
        <w:rPr>
          <w:rFonts w:ascii="Simplified Arabic" w:hAnsi="Simplified Arabic" w:cs="Simplified Arabic"/>
          <w:szCs w:val="28"/>
          <w:rtl/>
        </w:rPr>
      </w:pPr>
    </w:p>
    <w:p w14:paraId="34C53BCB" w14:textId="1048F70C" w:rsidR="009E4447" w:rsidRPr="009E4447" w:rsidRDefault="009E4447" w:rsidP="00573392">
      <w:pPr>
        <w:pStyle w:val="ListParagraph"/>
        <w:numPr>
          <w:ilvl w:val="1"/>
          <w:numId w:val="16"/>
        </w:numPr>
        <w:spacing w:after="0"/>
        <w:ind w:left="282" w:right="9" w:hanging="810"/>
        <w:rPr>
          <w:rFonts w:ascii="Simplified Arabic" w:hAnsi="Simplified Arabic" w:cs="Simplified Arabic"/>
          <w:b/>
          <w:bCs/>
          <w:szCs w:val="28"/>
        </w:rPr>
      </w:pPr>
      <w:r w:rsidRPr="009E4447">
        <w:rPr>
          <w:rFonts w:ascii="Simplified Arabic" w:hAnsi="Simplified Arabic" w:cs="Simplified Arabic"/>
          <w:b/>
          <w:bCs/>
          <w:szCs w:val="28"/>
          <w:rtl/>
        </w:rPr>
        <w:t xml:space="preserve">المنهجية وطرق البحث: </w:t>
      </w:r>
    </w:p>
    <w:p w14:paraId="0D9398DD" w14:textId="1CF5268A" w:rsidR="009E4447" w:rsidRPr="009E4447" w:rsidRDefault="009E4447" w:rsidP="00573392">
      <w:pPr>
        <w:pStyle w:val="ListParagraph"/>
        <w:spacing w:after="0"/>
        <w:ind w:left="282" w:right="578" w:firstLine="0"/>
        <w:rPr>
          <w:rFonts w:ascii="Simplified Arabic" w:hAnsi="Simplified Arabic" w:cs="Simplified Arabic"/>
          <w:szCs w:val="28"/>
          <w:rtl/>
        </w:rPr>
      </w:pPr>
      <w:r w:rsidRPr="009E4447">
        <w:rPr>
          <w:rFonts w:ascii="Simplified Arabic" w:hAnsi="Simplified Arabic" w:cs="Simplified Arabic"/>
          <w:szCs w:val="28"/>
          <w:rtl/>
        </w:rPr>
        <w:t xml:space="preserve">استخدم في الدراسة المنهج الوصفي المسحي </w:t>
      </w:r>
      <w:r w:rsidRPr="009E4447">
        <w:rPr>
          <w:rFonts w:ascii="Simplified Arabic" w:hAnsi="Simplified Arabic" w:cs="Simplified Arabic"/>
          <w:szCs w:val="28"/>
        </w:rPr>
        <w:t xml:space="preserve">Descriptive survey </w:t>
      </w:r>
      <w:r w:rsidR="008D3793" w:rsidRPr="009E4447">
        <w:rPr>
          <w:rFonts w:ascii="Simplified Arabic" w:hAnsi="Simplified Arabic" w:cs="Simplified Arabic"/>
          <w:szCs w:val="28"/>
        </w:rPr>
        <w:t>method</w:t>
      </w:r>
      <w:r w:rsidR="008D3793" w:rsidRPr="009E4447">
        <w:rPr>
          <w:rFonts w:ascii="Simplified Arabic" w:hAnsi="Simplified Arabic" w:cs="Simplified Arabic" w:hint="cs"/>
          <w:szCs w:val="28"/>
          <w:rtl/>
        </w:rPr>
        <w:t>، وقد</w:t>
      </w:r>
      <w:r w:rsidRPr="009E4447">
        <w:rPr>
          <w:rFonts w:ascii="Simplified Arabic" w:hAnsi="Simplified Arabic" w:cs="Simplified Arabic"/>
          <w:szCs w:val="28"/>
          <w:rtl/>
        </w:rPr>
        <w:t xml:space="preserve"> تم اختيار هذا النوع لمناسبته لطبيعة الدراسة</w:t>
      </w:r>
      <w:r w:rsidR="00D55CF6">
        <w:rPr>
          <w:rFonts w:ascii="Simplified Arabic" w:hAnsi="Simplified Arabic" w:cs="Simplified Arabic" w:hint="cs"/>
          <w:szCs w:val="28"/>
          <w:rtl/>
        </w:rPr>
        <w:t>.</w:t>
      </w:r>
      <w:r w:rsidRPr="009E4447">
        <w:rPr>
          <w:rFonts w:ascii="Simplified Arabic" w:hAnsi="Simplified Arabic" w:cs="Simplified Arabic"/>
          <w:szCs w:val="28"/>
          <w:rtl/>
        </w:rPr>
        <w:t xml:space="preserve">  </w:t>
      </w:r>
    </w:p>
    <w:p w14:paraId="2A2226F8" w14:textId="77777777" w:rsidR="00F925D0" w:rsidRPr="009E4447" w:rsidRDefault="00F925D0" w:rsidP="00573392">
      <w:pPr>
        <w:ind w:left="282"/>
        <w:jc w:val="both"/>
        <w:rPr>
          <w:rFonts w:ascii="Sakkal Majalla" w:hAnsi="Sakkal Majalla" w:cs="Sakkal Majalla"/>
          <w:b/>
          <w:bCs/>
          <w:sz w:val="28"/>
          <w:szCs w:val="28"/>
          <w:u w:val="single"/>
          <w:rtl/>
        </w:rPr>
      </w:pPr>
    </w:p>
    <w:p w14:paraId="34FD5DA3" w14:textId="77777777" w:rsidR="00F925D0" w:rsidRDefault="00F925D0" w:rsidP="00573392">
      <w:pPr>
        <w:ind w:left="282"/>
        <w:jc w:val="center"/>
        <w:rPr>
          <w:rFonts w:ascii="Sakkal Majalla" w:hAnsi="Sakkal Majalla" w:cs="Sakkal Majalla"/>
          <w:b/>
          <w:bCs/>
          <w:sz w:val="48"/>
          <w:szCs w:val="48"/>
          <w:u w:val="single"/>
          <w:rtl/>
        </w:rPr>
      </w:pPr>
    </w:p>
    <w:p w14:paraId="013D2737" w14:textId="77777777" w:rsidR="00F474BF" w:rsidRDefault="00F474BF" w:rsidP="00573392">
      <w:pPr>
        <w:ind w:left="282"/>
        <w:jc w:val="center"/>
        <w:rPr>
          <w:rFonts w:ascii="Sakkal Majalla" w:hAnsi="Sakkal Majalla" w:cs="Sakkal Majalla"/>
          <w:b/>
          <w:bCs/>
          <w:sz w:val="48"/>
          <w:szCs w:val="48"/>
          <w:u w:val="single"/>
          <w:rtl/>
        </w:rPr>
      </w:pPr>
    </w:p>
    <w:p w14:paraId="454026D3" w14:textId="77777777" w:rsidR="00F474BF" w:rsidRDefault="00F474BF" w:rsidP="00573392">
      <w:pPr>
        <w:ind w:left="282"/>
        <w:jc w:val="center"/>
        <w:rPr>
          <w:rFonts w:ascii="Sakkal Majalla" w:hAnsi="Sakkal Majalla" w:cs="Sakkal Majalla"/>
          <w:b/>
          <w:bCs/>
          <w:sz w:val="48"/>
          <w:szCs w:val="48"/>
          <w:u w:val="single"/>
          <w:rtl/>
        </w:rPr>
      </w:pPr>
    </w:p>
    <w:p w14:paraId="2881DCFC" w14:textId="77777777" w:rsidR="00F474BF" w:rsidRDefault="00F474BF" w:rsidP="00573392">
      <w:pPr>
        <w:ind w:left="282"/>
        <w:jc w:val="center"/>
        <w:rPr>
          <w:rFonts w:ascii="Sakkal Majalla" w:hAnsi="Sakkal Majalla" w:cs="Sakkal Majalla"/>
          <w:b/>
          <w:bCs/>
          <w:sz w:val="48"/>
          <w:szCs w:val="48"/>
          <w:u w:val="single"/>
          <w:rtl/>
        </w:rPr>
      </w:pPr>
    </w:p>
    <w:p w14:paraId="4E5FCCF8" w14:textId="77777777" w:rsidR="00F474BF" w:rsidRDefault="00F474BF" w:rsidP="00573392">
      <w:pPr>
        <w:ind w:left="282"/>
        <w:jc w:val="center"/>
        <w:rPr>
          <w:rFonts w:ascii="Sakkal Majalla" w:hAnsi="Sakkal Majalla" w:cs="Sakkal Majalla"/>
          <w:b/>
          <w:bCs/>
          <w:sz w:val="48"/>
          <w:szCs w:val="48"/>
          <w:u w:val="single"/>
          <w:rtl/>
        </w:rPr>
      </w:pPr>
    </w:p>
    <w:p w14:paraId="5EBAEFD7" w14:textId="77777777" w:rsidR="00F474BF" w:rsidRDefault="00F474BF" w:rsidP="00573392">
      <w:pPr>
        <w:ind w:left="282"/>
        <w:jc w:val="center"/>
        <w:rPr>
          <w:rFonts w:ascii="Sakkal Majalla" w:hAnsi="Sakkal Majalla" w:cs="Sakkal Majalla"/>
          <w:b/>
          <w:bCs/>
          <w:sz w:val="48"/>
          <w:szCs w:val="48"/>
          <w:u w:val="single"/>
          <w:rtl/>
        </w:rPr>
      </w:pPr>
    </w:p>
    <w:p w14:paraId="62A7830C" w14:textId="77777777" w:rsidR="00F474BF" w:rsidRDefault="00F474BF" w:rsidP="00573392">
      <w:pPr>
        <w:ind w:left="282"/>
        <w:jc w:val="center"/>
        <w:rPr>
          <w:rFonts w:ascii="Sakkal Majalla" w:hAnsi="Sakkal Majalla" w:cs="Sakkal Majalla"/>
          <w:b/>
          <w:bCs/>
          <w:sz w:val="48"/>
          <w:szCs w:val="48"/>
          <w:u w:val="single"/>
          <w:rtl/>
        </w:rPr>
      </w:pPr>
    </w:p>
    <w:p w14:paraId="7A2520BF" w14:textId="77777777" w:rsidR="00F474BF" w:rsidRDefault="00F474BF" w:rsidP="00573392">
      <w:pPr>
        <w:ind w:left="282"/>
        <w:jc w:val="center"/>
        <w:rPr>
          <w:rFonts w:ascii="Sakkal Majalla" w:hAnsi="Sakkal Majalla" w:cs="Sakkal Majalla"/>
          <w:b/>
          <w:bCs/>
          <w:sz w:val="48"/>
          <w:szCs w:val="48"/>
          <w:u w:val="single"/>
          <w:rtl/>
        </w:rPr>
      </w:pPr>
    </w:p>
    <w:p w14:paraId="583A833D" w14:textId="77777777" w:rsidR="00F474BF" w:rsidRDefault="00F474BF" w:rsidP="00573392">
      <w:pPr>
        <w:ind w:left="282"/>
        <w:jc w:val="center"/>
        <w:rPr>
          <w:rFonts w:ascii="Sakkal Majalla" w:hAnsi="Sakkal Majalla" w:cs="Sakkal Majalla"/>
          <w:b/>
          <w:bCs/>
          <w:sz w:val="48"/>
          <w:szCs w:val="48"/>
          <w:u w:val="single"/>
          <w:rtl/>
        </w:rPr>
      </w:pPr>
    </w:p>
    <w:p w14:paraId="6AED381A" w14:textId="77777777" w:rsidR="00F474BF" w:rsidRDefault="00F474BF" w:rsidP="00573392">
      <w:pPr>
        <w:ind w:left="282"/>
        <w:jc w:val="center"/>
        <w:rPr>
          <w:rFonts w:ascii="Sakkal Majalla" w:hAnsi="Sakkal Majalla" w:cs="Sakkal Majalla"/>
          <w:b/>
          <w:bCs/>
          <w:sz w:val="48"/>
          <w:szCs w:val="48"/>
          <w:u w:val="single"/>
          <w:rtl/>
        </w:rPr>
      </w:pPr>
    </w:p>
    <w:p w14:paraId="7FE655D2" w14:textId="77777777" w:rsidR="00F474BF" w:rsidRDefault="00F474BF" w:rsidP="00573392">
      <w:pPr>
        <w:ind w:left="282"/>
        <w:jc w:val="center"/>
        <w:rPr>
          <w:rFonts w:ascii="Sakkal Majalla" w:hAnsi="Sakkal Majalla" w:cs="Sakkal Majalla"/>
          <w:b/>
          <w:bCs/>
          <w:sz w:val="48"/>
          <w:szCs w:val="48"/>
          <w:u w:val="single"/>
          <w:rtl/>
        </w:rPr>
      </w:pPr>
    </w:p>
    <w:p w14:paraId="2AB3A3C8" w14:textId="2620021A" w:rsidR="00F925D0" w:rsidRPr="00A6797E" w:rsidRDefault="00F925D0" w:rsidP="00573392">
      <w:pPr>
        <w:spacing w:after="0" w:line="240" w:lineRule="auto"/>
        <w:ind w:left="282"/>
        <w:jc w:val="center"/>
        <w:rPr>
          <w:rFonts w:ascii="Simplified Arabic" w:hAnsi="Simplified Arabic" w:cs="Simplified Arabic"/>
          <w:b/>
          <w:bCs/>
          <w:sz w:val="48"/>
          <w:szCs w:val="48"/>
          <w:u w:val="single"/>
          <w:rtl/>
        </w:rPr>
      </w:pPr>
      <w:r w:rsidRPr="00A6797E">
        <w:rPr>
          <w:rFonts w:ascii="Simplified Arabic" w:hAnsi="Simplified Arabic" w:cs="Simplified Arabic"/>
          <w:b/>
          <w:bCs/>
          <w:sz w:val="48"/>
          <w:szCs w:val="48"/>
          <w:u w:val="single"/>
          <w:rtl/>
        </w:rPr>
        <w:lastRenderedPageBreak/>
        <w:t>الفصل الثاني</w:t>
      </w:r>
    </w:p>
    <w:p w14:paraId="6AAFE107" w14:textId="73B8EE02" w:rsidR="00F925D0" w:rsidRPr="00A6797E" w:rsidRDefault="005B1E41" w:rsidP="00573392">
      <w:pPr>
        <w:spacing w:after="0" w:line="240" w:lineRule="auto"/>
        <w:ind w:left="282"/>
        <w:jc w:val="center"/>
        <w:rPr>
          <w:rFonts w:ascii="Simplified Arabic" w:hAnsi="Simplified Arabic" w:cs="Simplified Arabic"/>
          <w:b/>
          <w:bCs/>
          <w:sz w:val="48"/>
          <w:szCs w:val="48"/>
          <w:u w:val="single"/>
          <w:rtl/>
        </w:rPr>
      </w:pPr>
      <w:r w:rsidRPr="00A6797E">
        <w:rPr>
          <w:rFonts w:ascii="Simplified Arabic" w:hAnsi="Simplified Arabic" w:cs="Simplified Arabic"/>
          <w:b/>
          <w:bCs/>
          <w:sz w:val="48"/>
          <w:szCs w:val="48"/>
          <w:u w:val="single"/>
          <w:rtl/>
        </w:rPr>
        <w:t>الاطار النظري</w:t>
      </w:r>
      <w:r w:rsidR="00612682" w:rsidRPr="00A6797E">
        <w:rPr>
          <w:rFonts w:ascii="Simplified Arabic" w:hAnsi="Simplified Arabic" w:cs="Simplified Arabic"/>
          <w:b/>
          <w:bCs/>
          <w:sz w:val="48"/>
          <w:szCs w:val="48"/>
          <w:u w:val="single"/>
          <w:rtl/>
        </w:rPr>
        <w:t xml:space="preserve"> والدراسات السابقة</w:t>
      </w:r>
    </w:p>
    <w:p w14:paraId="34548D0B" w14:textId="77777777" w:rsidR="00F925D0" w:rsidRDefault="00F925D0" w:rsidP="00573392">
      <w:pPr>
        <w:ind w:left="282"/>
        <w:rPr>
          <w:rFonts w:ascii="Sakkal Majalla" w:hAnsi="Sakkal Majalla" w:cs="Sakkal Majalla"/>
          <w:sz w:val="28"/>
          <w:szCs w:val="28"/>
          <w:u w:val="single"/>
          <w:rtl/>
        </w:rPr>
      </w:pPr>
    </w:p>
    <w:p w14:paraId="74065069" w14:textId="77777777" w:rsidR="00612682" w:rsidRPr="00A6797E" w:rsidRDefault="00612682" w:rsidP="00573392">
      <w:pPr>
        <w:spacing w:after="0"/>
        <w:ind w:left="282"/>
        <w:rPr>
          <w:rFonts w:ascii="Simplified Arabic" w:hAnsi="Simplified Arabic" w:cs="Simplified Arabic"/>
          <w:b/>
          <w:bCs/>
          <w:szCs w:val="28"/>
          <w:u w:val="single"/>
          <w:rtl/>
        </w:rPr>
      </w:pPr>
      <w:r w:rsidRPr="00A6797E">
        <w:rPr>
          <w:rFonts w:ascii="Simplified Arabic" w:hAnsi="Simplified Arabic" w:cs="Simplified Arabic"/>
          <w:b/>
          <w:bCs/>
          <w:szCs w:val="28"/>
          <w:u w:val="single"/>
          <w:rtl/>
        </w:rPr>
        <w:t>اولا: الدراسات السابقة:</w:t>
      </w:r>
    </w:p>
    <w:p w14:paraId="3147BF03" w14:textId="7C4D6536" w:rsidR="00612682" w:rsidRDefault="00612682" w:rsidP="00573392">
      <w:pPr>
        <w:spacing w:after="0"/>
        <w:ind w:left="282" w:right="-90"/>
        <w:jc w:val="both"/>
        <w:rPr>
          <w:rFonts w:ascii="Simplified Arabic" w:hAnsi="Simplified Arabic" w:cs="Simplified Arabic"/>
          <w:sz w:val="28"/>
          <w:szCs w:val="28"/>
          <w:rtl/>
        </w:rPr>
      </w:pPr>
      <w:r w:rsidRPr="00A6797E">
        <w:rPr>
          <w:rFonts w:ascii="Simplified Arabic" w:hAnsi="Simplified Arabic" w:cs="Simplified Arabic"/>
          <w:sz w:val="28"/>
          <w:szCs w:val="28"/>
          <w:rtl/>
        </w:rPr>
        <w:t xml:space="preserve">      تناولت العديد من الدراسات مفهوم </w:t>
      </w:r>
      <w:r w:rsidR="00D55CF6" w:rsidRPr="00A6797E">
        <w:rPr>
          <w:rFonts w:ascii="Simplified Arabic" w:hAnsi="Simplified Arabic" w:cs="Simplified Arabic" w:hint="cs"/>
          <w:sz w:val="28"/>
          <w:szCs w:val="28"/>
          <w:rtl/>
        </w:rPr>
        <w:t>الاستدامة</w:t>
      </w:r>
      <w:r w:rsidRPr="00A6797E">
        <w:rPr>
          <w:rFonts w:ascii="Simplified Arabic" w:hAnsi="Simplified Arabic" w:cs="Simplified Arabic"/>
          <w:sz w:val="28"/>
          <w:szCs w:val="28"/>
          <w:rtl/>
        </w:rPr>
        <w:t xml:space="preserve"> البيئية ومنها </w:t>
      </w:r>
      <w:r w:rsidR="00D55CF6" w:rsidRPr="00A6797E">
        <w:rPr>
          <w:rFonts w:ascii="Simplified Arabic" w:hAnsi="Simplified Arabic" w:cs="Simplified Arabic" w:hint="cs"/>
          <w:sz w:val="28"/>
          <w:szCs w:val="28"/>
          <w:rtl/>
        </w:rPr>
        <w:t>دراسة</w:t>
      </w:r>
      <w:r w:rsidR="00D55CF6" w:rsidRPr="00A6797E">
        <w:rPr>
          <w:rFonts w:ascii="Simplified Arabic" w:hAnsi="Simplified Arabic" w:cs="Simplified Arabic"/>
          <w:sz w:val="28"/>
          <w:szCs w:val="28"/>
        </w:rPr>
        <w:t xml:space="preserve"> (</w:t>
      </w:r>
      <w:r w:rsidRPr="00A6797E">
        <w:rPr>
          <w:rFonts w:ascii="Simplified Arabic" w:hAnsi="Simplified Arabic" w:cs="Simplified Arabic"/>
          <w:sz w:val="28"/>
          <w:szCs w:val="28"/>
        </w:rPr>
        <w:t xml:space="preserve">Zivkovic &amp; </w:t>
      </w:r>
      <w:proofErr w:type="spellStart"/>
      <w:r w:rsidRPr="00A6797E">
        <w:rPr>
          <w:rFonts w:ascii="Simplified Arabic" w:hAnsi="Simplified Arabic" w:cs="Simplified Arabic"/>
          <w:sz w:val="28"/>
          <w:szCs w:val="28"/>
        </w:rPr>
        <w:t>Velikovic</w:t>
      </w:r>
      <w:proofErr w:type="spellEnd"/>
      <w:r w:rsidRPr="00A6797E">
        <w:rPr>
          <w:rFonts w:ascii="Simplified Arabic" w:hAnsi="Simplified Arabic" w:cs="Simplified Arabic"/>
          <w:sz w:val="28"/>
          <w:szCs w:val="28"/>
        </w:rPr>
        <w:t xml:space="preserve">, 2020) </w:t>
      </w:r>
      <w:r w:rsidRPr="00A6797E">
        <w:rPr>
          <w:rFonts w:ascii="Simplified Arabic" w:hAnsi="Simplified Arabic" w:cs="Simplified Arabic"/>
          <w:sz w:val="28"/>
          <w:szCs w:val="28"/>
          <w:rtl/>
        </w:rPr>
        <w:t xml:space="preserve">  التي تهدف لمعالجة قضية الإدارة البيئية كجزء من نظام الإدارة الشامل. والتأكيد على أهمية الإدارة البيئية حيث أصبحت حماية البيئة موضوعا شائعا جدا للمناقشة في جميع أنحاء العالم بسبب التأثير المدمر للأنشطة الاقتصادية للإنسان على البيئة باسم الاقتصاد العالمي </w:t>
      </w:r>
      <w:r w:rsidR="00D55CF6" w:rsidRPr="00A6797E">
        <w:rPr>
          <w:rFonts w:ascii="Simplified Arabic" w:hAnsi="Simplified Arabic" w:cs="Simplified Arabic" w:hint="cs"/>
          <w:sz w:val="28"/>
          <w:szCs w:val="28"/>
          <w:rtl/>
        </w:rPr>
        <w:t>المستدام.</w:t>
      </w:r>
      <w:r w:rsidRPr="00A6797E">
        <w:rPr>
          <w:rFonts w:ascii="Simplified Arabic" w:hAnsi="Simplified Arabic" w:cs="Simplified Arabic"/>
          <w:sz w:val="28"/>
          <w:szCs w:val="28"/>
          <w:rtl/>
        </w:rPr>
        <w:t xml:space="preserve"> ولا يمكن مساواة الإدارة البيئية بالإدارة الجيدة حيث يجب أن يكون لديها تدابير كافية لتقليل الضرر البيئي،  وهدفت دراسة (الزبيدي  &amp;حمزة ,</w:t>
      </w:r>
      <w:r w:rsidRPr="00A6797E">
        <w:rPr>
          <w:rFonts w:ascii="Simplified Arabic" w:hAnsi="Simplified Arabic" w:cs="Simplified Arabic"/>
          <w:sz w:val="28"/>
          <w:szCs w:val="28"/>
        </w:rPr>
        <w:t>2021</w:t>
      </w:r>
      <w:r w:rsidRPr="00A6797E">
        <w:rPr>
          <w:rFonts w:ascii="Simplified Arabic" w:hAnsi="Simplified Arabic" w:cs="Simplified Arabic"/>
          <w:sz w:val="28"/>
          <w:szCs w:val="28"/>
          <w:rtl/>
        </w:rPr>
        <w:t xml:space="preserve">) إلى توضيح أهمية ممارسات إدارة الموارد البشرية لتحقيق الاستدامة البيئية ، وتم إجراء الدراسة في القطاع الصحي بسبب غياب ثقافة الاستدامة البيئية لدى المدراء والموظفين عن طريق تحليل اجابات عينة الدراسة المكونة من </w:t>
      </w:r>
      <w:r w:rsidRPr="00A6797E">
        <w:rPr>
          <w:rFonts w:ascii="Simplified Arabic" w:hAnsi="Simplified Arabic" w:cs="Simplified Arabic"/>
          <w:sz w:val="28"/>
          <w:szCs w:val="28"/>
        </w:rPr>
        <w:t>136)</w:t>
      </w:r>
      <w:r w:rsidRPr="00A6797E">
        <w:rPr>
          <w:rFonts w:ascii="Simplified Arabic" w:hAnsi="Simplified Arabic" w:cs="Simplified Arabic"/>
          <w:sz w:val="28"/>
          <w:szCs w:val="28"/>
          <w:rtl/>
        </w:rPr>
        <w:t xml:space="preserve">) باستخدام الاستبانة والمقابلة الشخصية لمعرفة الممارسات المتبعة وكان من ابرز النتائج تبني المدينة الطبية في بغداد لبعض </w:t>
      </w:r>
      <w:r w:rsidR="00D55CF6" w:rsidRPr="00A6797E">
        <w:rPr>
          <w:rFonts w:ascii="Simplified Arabic" w:hAnsi="Simplified Arabic" w:cs="Simplified Arabic" w:hint="cs"/>
          <w:sz w:val="28"/>
          <w:szCs w:val="28"/>
          <w:rtl/>
        </w:rPr>
        <w:t>الممارسات</w:t>
      </w:r>
      <w:r w:rsidRPr="00A6797E">
        <w:rPr>
          <w:rFonts w:ascii="Simplified Arabic" w:hAnsi="Simplified Arabic" w:cs="Simplified Arabic"/>
          <w:sz w:val="28"/>
          <w:szCs w:val="28"/>
          <w:rtl/>
        </w:rPr>
        <w:t xml:space="preserve"> البيئية لتحقيق الاستدامة </w:t>
      </w:r>
      <w:r w:rsidR="00D55CF6" w:rsidRPr="00A6797E">
        <w:rPr>
          <w:rFonts w:ascii="Simplified Arabic" w:hAnsi="Simplified Arabic" w:cs="Simplified Arabic" w:hint="cs"/>
          <w:sz w:val="28"/>
          <w:szCs w:val="28"/>
          <w:rtl/>
        </w:rPr>
        <w:t>البيئية كما</w:t>
      </w:r>
      <w:r w:rsidRPr="00A6797E">
        <w:rPr>
          <w:rFonts w:ascii="Simplified Arabic" w:hAnsi="Simplified Arabic" w:cs="Simplified Arabic"/>
          <w:sz w:val="28"/>
          <w:szCs w:val="28"/>
          <w:rtl/>
        </w:rPr>
        <w:t xml:space="preserve"> تناولت مشاركة (</w:t>
      </w:r>
      <w:proofErr w:type="spellStart"/>
      <w:r w:rsidRPr="00A6797E">
        <w:rPr>
          <w:rFonts w:ascii="Simplified Arabic" w:hAnsi="Simplified Arabic" w:cs="Simplified Arabic"/>
          <w:sz w:val="28"/>
          <w:szCs w:val="28"/>
          <w:rtl/>
        </w:rPr>
        <w:t>طواهرية</w:t>
      </w:r>
      <w:proofErr w:type="spellEnd"/>
      <w:r w:rsidRPr="00A6797E">
        <w:rPr>
          <w:rFonts w:ascii="Simplified Arabic" w:hAnsi="Simplified Arabic" w:cs="Simplified Arabic"/>
          <w:sz w:val="28"/>
          <w:szCs w:val="28"/>
          <w:rtl/>
        </w:rPr>
        <w:t xml:space="preserve"> ,</w:t>
      </w:r>
      <w:r w:rsidRPr="00A6797E">
        <w:rPr>
          <w:rFonts w:ascii="Simplified Arabic" w:hAnsi="Simplified Arabic" w:cs="Simplified Arabic"/>
          <w:sz w:val="28"/>
          <w:szCs w:val="28"/>
        </w:rPr>
        <w:t>2021</w:t>
      </w:r>
      <w:r w:rsidRPr="00A6797E">
        <w:rPr>
          <w:rFonts w:ascii="Simplified Arabic" w:hAnsi="Simplified Arabic" w:cs="Simplified Arabic"/>
          <w:sz w:val="28"/>
          <w:szCs w:val="28"/>
          <w:rtl/>
        </w:rPr>
        <w:t xml:space="preserve">) في المؤتمر الدولي المتوسطي الأول دور القطاع الخاص في تحقيق أهداف التنمية المستدامة عن طريق دمج البعد البيئي ضمن سياسات القطاع لخاص خدمة لأهداف التنمية البيئية المستدامة من خلال التأكيد على ضرورة ادراج الاهتمامات البيئية ضمن سياسات القطاع الخاص للمساهمة في حماية البيئة وتحقيق النمو الاقتصادي وفق </w:t>
      </w:r>
      <w:r w:rsidR="00D55CF6" w:rsidRPr="00A6797E">
        <w:rPr>
          <w:rFonts w:ascii="Simplified Arabic" w:hAnsi="Simplified Arabic" w:cs="Simplified Arabic" w:hint="cs"/>
          <w:sz w:val="28"/>
          <w:szCs w:val="28"/>
          <w:rtl/>
        </w:rPr>
        <w:t>متطلبات</w:t>
      </w:r>
      <w:r w:rsidRPr="00A6797E">
        <w:rPr>
          <w:rFonts w:ascii="Simplified Arabic" w:hAnsi="Simplified Arabic" w:cs="Simplified Arabic"/>
          <w:sz w:val="28"/>
          <w:szCs w:val="28"/>
          <w:rtl/>
        </w:rPr>
        <w:t xml:space="preserve"> </w:t>
      </w:r>
      <w:r w:rsidR="00D55CF6" w:rsidRPr="00A6797E">
        <w:rPr>
          <w:rFonts w:ascii="Simplified Arabic" w:hAnsi="Simplified Arabic" w:cs="Simplified Arabic" w:hint="cs"/>
          <w:sz w:val="28"/>
          <w:szCs w:val="28"/>
          <w:rtl/>
        </w:rPr>
        <w:t>التنمية</w:t>
      </w:r>
      <w:r w:rsidRPr="00A6797E">
        <w:rPr>
          <w:rFonts w:ascii="Simplified Arabic" w:hAnsi="Simplified Arabic" w:cs="Simplified Arabic"/>
          <w:sz w:val="28"/>
          <w:szCs w:val="28"/>
          <w:rtl/>
        </w:rPr>
        <w:t xml:space="preserve"> المستدامة،  وأشار (توفيق, الصياح, السباعي &amp; ,بدر ,</w:t>
      </w:r>
      <w:r w:rsidRPr="00A6797E">
        <w:rPr>
          <w:rFonts w:ascii="Simplified Arabic" w:hAnsi="Simplified Arabic" w:cs="Simplified Arabic"/>
          <w:sz w:val="28"/>
          <w:szCs w:val="28"/>
        </w:rPr>
        <w:t>2023</w:t>
      </w:r>
      <w:r w:rsidRPr="00A6797E">
        <w:rPr>
          <w:rFonts w:ascii="Simplified Arabic" w:hAnsi="Simplified Arabic" w:cs="Simplified Arabic"/>
          <w:sz w:val="28"/>
          <w:szCs w:val="28"/>
          <w:rtl/>
        </w:rPr>
        <w:t xml:space="preserve">) إلى دراسة وتحليل مدى توافق الأحساء مع متطلبات </w:t>
      </w:r>
      <w:r w:rsidR="00D55CF6" w:rsidRPr="00A6797E">
        <w:rPr>
          <w:rFonts w:ascii="Simplified Arabic" w:hAnsi="Simplified Arabic" w:cs="Simplified Arabic" w:hint="cs"/>
          <w:sz w:val="28"/>
          <w:szCs w:val="28"/>
          <w:rtl/>
        </w:rPr>
        <w:t>الاستدامة</w:t>
      </w:r>
      <w:r w:rsidRPr="00A6797E">
        <w:rPr>
          <w:rFonts w:ascii="Simplified Arabic" w:hAnsi="Simplified Arabic" w:cs="Simplified Arabic"/>
          <w:sz w:val="28"/>
          <w:szCs w:val="28"/>
          <w:rtl/>
        </w:rPr>
        <w:t xml:space="preserve"> البيئية واعتمدت الدراسة على بيانات أولية لعينة عشوائية بسيطة من سكان محافظة الأحساء لتقييم الوضع الحالي لمؤشرات الاستدامة وقياس معرفة الأفراد بالاستدامة البيئية  وبالتالي استخدام نتائج الدراسة في وضع مقترحات </w:t>
      </w:r>
      <w:r w:rsidR="00D55CF6" w:rsidRPr="00A6797E">
        <w:rPr>
          <w:rFonts w:ascii="Simplified Arabic" w:hAnsi="Simplified Arabic" w:cs="Simplified Arabic" w:hint="cs"/>
          <w:sz w:val="28"/>
          <w:szCs w:val="28"/>
          <w:rtl/>
        </w:rPr>
        <w:t>للإسهام</w:t>
      </w:r>
      <w:r w:rsidRPr="00A6797E">
        <w:rPr>
          <w:rFonts w:ascii="Simplified Arabic" w:hAnsi="Simplified Arabic" w:cs="Simplified Arabic"/>
          <w:sz w:val="28"/>
          <w:szCs w:val="28"/>
          <w:rtl/>
        </w:rPr>
        <w:t xml:space="preserve"> في الاستدامة البيئية في الأحساء، كما هدفت دراسة (مقداد ,</w:t>
      </w:r>
      <w:r w:rsidRPr="00A6797E">
        <w:rPr>
          <w:rFonts w:ascii="Simplified Arabic" w:hAnsi="Simplified Arabic" w:cs="Simplified Arabic"/>
          <w:sz w:val="28"/>
          <w:szCs w:val="28"/>
        </w:rPr>
        <w:t>2924</w:t>
      </w:r>
      <w:r w:rsidRPr="00A6797E">
        <w:rPr>
          <w:rFonts w:ascii="Simplified Arabic" w:hAnsi="Simplified Arabic" w:cs="Simplified Arabic"/>
          <w:sz w:val="28"/>
          <w:szCs w:val="28"/>
          <w:rtl/>
        </w:rPr>
        <w:t xml:space="preserve">) إلى تسليط الضوء على دور التصميم البيئي للمنتجات في تحقيق الاستدامة البيئية بشركة المراعي السعودية لإنتاج وتوزيع الأغذية والمشروبات حيث اتبعت الدراسة المنهج الوصفي التحليلي  وذلك بالاستعانة بتقارير الاستدامة الخاصة بالشركة، وخلصت الدراسة إل التأكيد على أن الشركة تسعى إلى احترام المعايير البيئية في تصميمها </w:t>
      </w:r>
      <w:r w:rsidR="00D55CF6" w:rsidRPr="00A6797E">
        <w:rPr>
          <w:rFonts w:ascii="Simplified Arabic" w:hAnsi="Simplified Arabic" w:cs="Simplified Arabic" w:hint="cs"/>
          <w:sz w:val="28"/>
          <w:szCs w:val="28"/>
          <w:rtl/>
        </w:rPr>
        <w:lastRenderedPageBreak/>
        <w:t>لمنتجاتها</w:t>
      </w:r>
      <w:r w:rsidRPr="00A6797E">
        <w:rPr>
          <w:rFonts w:ascii="Simplified Arabic" w:hAnsi="Simplified Arabic" w:cs="Simplified Arabic"/>
          <w:sz w:val="28"/>
          <w:szCs w:val="28"/>
          <w:rtl/>
        </w:rPr>
        <w:t xml:space="preserve">  وذلك من خلال كفاءة استخدام الموارد ودراسة التأثير البيئي انطلاقا من التوريد إلى نهاية دورة حياة المنتج لتحقيق استدامة أكثر للموارد المستخدمة. </w:t>
      </w:r>
    </w:p>
    <w:p w14:paraId="7885BEF2" w14:textId="77777777" w:rsidR="00F474BF" w:rsidRPr="00A6797E" w:rsidRDefault="00F474BF" w:rsidP="00573392">
      <w:pPr>
        <w:spacing w:after="0"/>
        <w:ind w:left="282" w:right="-90"/>
        <w:jc w:val="both"/>
        <w:rPr>
          <w:rFonts w:ascii="Simplified Arabic" w:hAnsi="Simplified Arabic" w:cs="Simplified Arabic"/>
          <w:sz w:val="28"/>
          <w:szCs w:val="28"/>
        </w:rPr>
      </w:pPr>
    </w:p>
    <w:p w14:paraId="28779B1A" w14:textId="1D7BAAA1" w:rsidR="00612682" w:rsidRPr="00A6797E" w:rsidRDefault="00612682" w:rsidP="00573392">
      <w:pPr>
        <w:spacing w:after="0"/>
        <w:ind w:left="282"/>
        <w:rPr>
          <w:rFonts w:ascii="Simplified Arabic" w:hAnsi="Simplified Arabic" w:cs="Simplified Arabic"/>
          <w:b/>
          <w:bCs/>
          <w:szCs w:val="28"/>
          <w:u w:val="single"/>
          <w:rtl/>
        </w:rPr>
      </w:pPr>
      <w:r w:rsidRPr="00A6797E">
        <w:rPr>
          <w:rFonts w:ascii="Simplified Arabic" w:hAnsi="Simplified Arabic" w:cs="Simplified Arabic"/>
          <w:b/>
          <w:bCs/>
          <w:szCs w:val="28"/>
          <w:u w:val="single"/>
          <w:rtl/>
        </w:rPr>
        <w:t xml:space="preserve">ثانيا: </w:t>
      </w:r>
      <w:r w:rsidR="00D55CF6" w:rsidRPr="00A6797E">
        <w:rPr>
          <w:rFonts w:ascii="Simplified Arabic" w:hAnsi="Simplified Arabic" w:cs="Simplified Arabic" w:hint="cs"/>
          <w:b/>
          <w:bCs/>
          <w:szCs w:val="28"/>
          <w:u w:val="single"/>
          <w:rtl/>
        </w:rPr>
        <w:t>الإطار</w:t>
      </w:r>
      <w:r w:rsidRPr="00A6797E">
        <w:rPr>
          <w:rFonts w:ascii="Simplified Arabic" w:hAnsi="Simplified Arabic" w:cs="Simplified Arabic"/>
          <w:b/>
          <w:bCs/>
          <w:szCs w:val="28"/>
          <w:u w:val="single"/>
          <w:rtl/>
        </w:rPr>
        <w:t xml:space="preserve"> ال</w:t>
      </w:r>
      <w:r w:rsidR="00D55CF6">
        <w:rPr>
          <w:rFonts w:ascii="Simplified Arabic" w:hAnsi="Simplified Arabic" w:cs="Simplified Arabic" w:hint="cs"/>
          <w:b/>
          <w:bCs/>
          <w:szCs w:val="28"/>
          <w:u w:val="single"/>
          <w:rtl/>
        </w:rPr>
        <w:t>ن</w:t>
      </w:r>
      <w:r w:rsidRPr="00A6797E">
        <w:rPr>
          <w:rFonts w:ascii="Simplified Arabic" w:hAnsi="Simplified Arabic" w:cs="Simplified Arabic"/>
          <w:b/>
          <w:bCs/>
          <w:szCs w:val="28"/>
          <w:u w:val="single"/>
          <w:rtl/>
        </w:rPr>
        <w:t>ظري:</w:t>
      </w:r>
    </w:p>
    <w:p w14:paraId="0F85F317" w14:textId="030D7D6A" w:rsidR="00612682" w:rsidRPr="00A6797E" w:rsidRDefault="00612682" w:rsidP="00573392">
      <w:pPr>
        <w:spacing w:after="0"/>
        <w:ind w:left="282"/>
        <w:rPr>
          <w:rFonts w:ascii="Simplified Arabic" w:eastAsia="Times New Roman" w:hAnsi="Simplified Arabic" w:cs="Simplified Arabic"/>
          <w:b/>
          <w:bCs/>
          <w:szCs w:val="28"/>
          <w:rtl/>
        </w:rPr>
      </w:pPr>
      <w:r w:rsidRPr="00A6797E">
        <w:rPr>
          <w:rFonts w:ascii="Simplified Arabic" w:eastAsia="Times New Roman" w:hAnsi="Simplified Arabic" w:cs="Simplified Arabic"/>
          <w:b/>
          <w:bCs/>
          <w:szCs w:val="28"/>
          <w:rtl/>
        </w:rPr>
        <w:t>تمهيد:</w:t>
      </w:r>
    </w:p>
    <w:p w14:paraId="20CB6724" w14:textId="77777777" w:rsidR="00612682" w:rsidRPr="00A6797E" w:rsidRDefault="00612682" w:rsidP="00573392">
      <w:pPr>
        <w:pStyle w:val="ListParagraph"/>
        <w:tabs>
          <w:tab w:val="left" w:pos="8126"/>
        </w:tabs>
        <w:spacing w:after="0" w:line="240" w:lineRule="auto"/>
        <w:ind w:left="282" w:right="-90"/>
        <w:contextualSpacing w:val="0"/>
        <w:rPr>
          <w:rFonts w:ascii="Simplified Arabic" w:hAnsi="Simplified Arabic" w:cs="Simplified Arabic"/>
          <w:szCs w:val="28"/>
          <w:rtl/>
        </w:rPr>
      </w:pPr>
      <w:r w:rsidRPr="00A6797E">
        <w:rPr>
          <w:rFonts w:ascii="Simplified Arabic" w:eastAsia="Times New Roman" w:hAnsi="Simplified Arabic" w:cs="Simplified Arabic"/>
          <w:szCs w:val="28"/>
          <w:rtl/>
        </w:rPr>
        <w:t xml:space="preserve">      شهد العالم خلال العقود الثلاثة الماضية إدراكا متزايدا بأن نموذج التنمية الحالي (نموذج الحداثة) لم يعد مستداما، بعد أن ارتبط نمط الحياة الاستهلاكي المنبثق عنه بأزمات بيئية خطيرة مثل فقدان التنوع البيئي، وتقلص مساحات الغابات المدارية، وتلوث الماء والهواء، وارتفاع درجة حرارة الأرض(الدفء الكوني)، والفيضانات المدمرة الناتجة عن ارتفاع منسوب مياه البحار والأنهار، واستنفاد الموارد غير المتجددة، مما دفع بعدد من منتقدي ذلك النموذج التنموي إلى الدعوة إلى نموذج تنموي بديل مستدام يعمل على تحقيق الانسجام بين تحقيق الأهداف التنموية من جهة وحماية البيئة واستدامتها من جهة أخرى. (كالفرت و كالفرت، 2002).</w:t>
      </w:r>
    </w:p>
    <w:p w14:paraId="364082E1" w14:textId="01A2C15F" w:rsidR="00612682" w:rsidRPr="00A6797E" w:rsidRDefault="00612682" w:rsidP="00573392">
      <w:pPr>
        <w:pStyle w:val="ListParagraph"/>
        <w:tabs>
          <w:tab w:val="left" w:pos="8126"/>
        </w:tabs>
        <w:spacing w:after="0" w:line="276" w:lineRule="auto"/>
        <w:ind w:left="282" w:right="-90"/>
        <w:contextualSpacing w:val="0"/>
        <w:rPr>
          <w:rFonts w:ascii="Simplified Arabic" w:eastAsia="Times New Roman" w:hAnsi="Simplified Arabic" w:cs="Simplified Arabic"/>
          <w:szCs w:val="28"/>
          <w:rtl/>
        </w:rPr>
      </w:pPr>
      <w:r w:rsidRPr="00A6797E">
        <w:rPr>
          <w:rFonts w:ascii="Simplified Arabic" w:eastAsia="Times New Roman" w:hAnsi="Simplified Arabic" w:cs="Simplified Arabic"/>
          <w:szCs w:val="28"/>
          <w:rtl/>
        </w:rPr>
        <w:t>ووصل الاهتمام العالمي بالقضية البيئية ذروته مع تبني مفهوم التنمية المستدامة على نطاق عالمي في مؤتمر قمة الأرض</w:t>
      </w:r>
      <w:r w:rsidRPr="00A6797E">
        <w:rPr>
          <w:rFonts w:ascii="Simplified Arabic" w:eastAsia="Times New Roman" w:hAnsi="Simplified Arabic" w:cs="Simplified Arabic"/>
          <w:szCs w:val="28"/>
        </w:rPr>
        <w:t xml:space="preserve">Earth Summit </w:t>
      </w:r>
      <w:r w:rsidRPr="00A6797E">
        <w:rPr>
          <w:rFonts w:ascii="Simplified Arabic" w:eastAsia="Times New Roman" w:hAnsi="Simplified Arabic" w:cs="Simplified Arabic"/>
          <w:szCs w:val="28"/>
          <w:rtl/>
        </w:rPr>
        <w:t xml:space="preserve"> في عام 1992م. من خلال التأكيد على عدم إلحاق الضرر بالأجيال القادمة سواء بسبب استنزاف الموارد الطبيعية وتلويث البيئة أو بسبب الديون العامة التي تتحمل عبئها الأجيال اللاحقة أو بسبب عدم الاكتراث بتنمية الموارد البشرية مما يخلق ظروفاً صعبة في المستقبل نتيجة خيارات </w:t>
      </w:r>
      <w:r w:rsidR="00FB69DD" w:rsidRPr="00A6797E">
        <w:rPr>
          <w:rFonts w:ascii="Simplified Arabic" w:eastAsia="Times New Roman" w:hAnsi="Simplified Arabic" w:cs="Simplified Arabic" w:hint="cs"/>
          <w:szCs w:val="28"/>
          <w:rtl/>
        </w:rPr>
        <w:t>الحاضر</w:t>
      </w:r>
      <w:r w:rsidR="00FB69DD" w:rsidRPr="00A6797E">
        <w:rPr>
          <w:rFonts w:ascii="Simplified Arabic" w:eastAsia="Times New Roman" w:hAnsi="Simplified Arabic" w:cs="Simplified Arabic"/>
          <w:szCs w:val="28"/>
        </w:rPr>
        <w:t xml:space="preserve"> (</w:t>
      </w:r>
      <w:r w:rsidRPr="00A6797E">
        <w:rPr>
          <w:rFonts w:ascii="Simplified Arabic" w:eastAsia="Times New Roman" w:hAnsi="Simplified Arabic" w:cs="Simplified Arabic"/>
          <w:szCs w:val="28"/>
        </w:rPr>
        <w:t>UNDP 1995)</w:t>
      </w:r>
      <w:r w:rsidRPr="00A6797E">
        <w:rPr>
          <w:rFonts w:ascii="Simplified Arabic" w:eastAsia="Times New Roman" w:hAnsi="Simplified Arabic" w:cs="Simplified Arabic"/>
          <w:szCs w:val="28"/>
          <w:rtl/>
        </w:rPr>
        <w:t>.</w:t>
      </w:r>
    </w:p>
    <w:p w14:paraId="63E9D16B" w14:textId="374B38BB" w:rsidR="00612682" w:rsidRPr="00A6797E" w:rsidRDefault="00612682" w:rsidP="00573392">
      <w:pPr>
        <w:pStyle w:val="ListParagraph"/>
        <w:tabs>
          <w:tab w:val="left" w:pos="8126"/>
        </w:tabs>
        <w:spacing w:after="0" w:line="276" w:lineRule="auto"/>
        <w:ind w:left="282" w:right="-90"/>
        <w:contextualSpacing w:val="0"/>
        <w:rPr>
          <w:rFonts w:ascii="Simplified Arabic" w:eastAsia="Times New Roman" w:hAnsi="Simplified Arabic" w:cs="Simplified Arabic"/>
          <w:szCs w:val="28"/>
          <w:rtl/>
        </w:rPr>
      </w:pPr>
      <w:r w:rsidRPr="00A6797E">
        <w:rPr>
          <w:rFonts w:ascii="Simplified Arabic" w:eastAsia="Times New Roman" w:hAnsi="Simplified Arabic" w:cs="Simplified Arabic"/>
          <w:szCs w:val="28"/>
          <w:rtl/>
        </w:rPr>
        <w:t xml:space="preserve"> وينقسم </w:t>
      </w:r>
      <w:r w:rsidR="00D55CF6" w:rsidRPr="00A6797E">
        <w:rPr>
          <w:rFonts w:ascii="Simplified Arabic" w:eastAsia="Times New Roman" w:hAnsi="Simplified Arabic" w:cs="Simplified Arabic" w:hint="cs"/>
          <w:szCs w:val="28"/>
          <w:rtl/>
        </w:rPr>
        <w:t>الإطار</w:t>
      </w:r>
      <w:r w:rsidRPr="00A6797E">
        <w:rPr>
          <w:rFonts w:ascii="Simplified Arabic" w:eastAsia="Times New Roman" w:hAnsi="Simplified Arabic" w:cs="Simplified Arabic"/>
          <w:szCs w:val="28"/>
          <w:rtl/>
        </w:rPr>
        <w:t xml:space="preserve"> النظري الي محورين هما:</w:t>
      </w:r>
    </w:p>
    <w:p w14:paraId="1C13F45A" w14:textId="77777777" w:rsidR="00612682" w:rsidRPr="00A6797E" w:rsidRDefault="00612682" w:rsidP="00573392">
      <w:pPr>
        <w:spacing w:after="0" w:line="276" w:lineRule="auto"/>
        <w:ind w:left="282"/>
        <w:jc w:val="both"/>
        <w:rPr>
          <w:rFonts w:ascii="Simplified Arabic" w:eastAsia="Times New Roman" w:hAnsi="Simplified Arabic" w:cs="Simplified Arabic"/>
          <w:b/>
          <w:bCs/>
          <w:kern w:val="0"/>
          <w:sz w:val="28"/>
          <w:szCs w:val="28"/>
          <w:u w:val="single"/>
          <w:rtl/>
          <w14:ligatures w14:val="none"/>
        </w:rPr>
      </w:pPr>
      <w:r w:rsidRPr="00A6797E">
        <w:rPr>
          <w:rFonts w:ascii="Simplified Arabic" w:eastAsia="Times New Roman" w:hAnsi="Simplified Arabic" w:cs="Simplified Arabic"/>
          <w:b/>
          <w:bCs/>
          <w:kern w:val="0"/>
          <w:sz w:val="28"/>
          <w:szCs w:val="28"/>
          <w:u w:val="single"/>
          <w:rtl/>
          <w14:ligatures w14:val="none"/>
        </w:rPr>
        <w:t>المحور الاول: مفهوم التنمية المستدامة ومبادئها وخصائصها وابعادها وعلاقتها بالثقافة البيئية:</w:t>
      </w:r>
    </w:p>
    <w:p w14:paraId="4491EB8C" w14:textId="2E7010A9" w:rsidR="00612682" w:rsidRPr="00EA135F" w:rsidRDefault="00612682" w:rsidP="00573392">
      <w:pPr>
        <w:pStyle w:val="ListParagraph"/>
        <w:numPr>
          <w:ilvl w:val="1"/>
          <w:numId w:val="8"/>
        </w:numPr>
        <w:spacing w:after="0" w:line="276" w:lineRule="auto"/>
        <w:ind w:left="912"/>
        <w:rPr>
          <w:rFonts w:ascii="Simplified Arabic" w:eastAsia="Times New Roman" w:hAnsi="Simplified Arabic" w:cs="Simplified Arabic"/>
          <w:b/>
          <w:bCs/>
          <w:szCs w:val="28"/>
        </w:rPr>
      </w:pPr>
      <w:r w:rsidRPr="00EA135F">
        <w:rPr>
          <w:rFonts w:ascii="Simplified Arabic" w:eastAsia="Times New Roman" w:hAnsi="Simplified Arabic" w:cs="Simplified Arabic"/>
          <w:b/>
          <w:bCs/>
          <w:szCs w:val="28"/>
          <w:rtl/>
        </w:rPr>
        <w:t>مفهوم التنمية المستدامة:</w:t>
      </w:r>
    </w:p>
    <w:p w14:paraId="2D06454F" w14:textId="77777777" w:rsidR="00612682" w:rsidRPr="00A6797E" w:rsidRDefault="00612682" w:rsidP="00573392">
      <w:pPr>
        <w:pStyle w:val="ListParagraph"/>
        <w:spacing w:after="0" w:line="276" w:lineRule="auto"/>
        <w:ind w:left="282" w:right="-90" w:firstLine="360"/>
        <w:rPr>
          <w:rFonts w:ascii="Simplified Arabic" w:hAnsi="Simplified Arabic" w:cs="Simplified Arabic"/>
          <w:szCs w:val="28"/>
          <w:rtl/>
        </w:rPr>
      </w:pPr>
      <w:r w:rsidRPr="00A6797E">
        <w:rPr>
          <w:rFonts w:ascii="Simplified Arabic" w:hAnsi="Simplified Arabic" w:cs="Simplified Arabic"/>
          <w:szCs w:val="28"/>
          <w:rtl/>
        </w:rPr>
        <w:t xml:space="preserve">إن مفهوم التنمية المستدامة أو المتواصلة </w:t>
      </w:r>
      <w:r w:rsidRPr="00A6797E">
        <w:rPr>
          <w:rFonts w:ascii="Simplified Arabic" w:hAnsi="Simplified Arabic" w:cs="Simplified Arabic"/>
          <w:szCs w:val="28"/>
        </w:rPr>
        <w:t>Sustainable Development</w:t>
      </w:r>
      <w:r w:rsidRPr="00A6797E">
        <w:rPr>
          <w:rFonts w:ascii="Simplified Arabic" w:hAnsi="Simplified Arabic" w:cs="Simplified Arabic"/>
          <w:szCs w:val="28"/>
          <w:rtl/>
        </w:rPr>
        <w:t xml:space="preserve"> هو مفهوم حديث يستخدم بكثرة من قبل السياسيين ورجال الدولة في جميع أنحاء العالم. ولا يوجد اتفاق بعد حول تفسير محدد أو تعريف واحد له. ولا يزال هذا المصطلح الهام في طور التشكيل والتكوين وتعريفه محل مراجعة دائمة (الجامعة العربية المفتوحة، 2005)</w:t>
      </w:r>
    </w:p>
    <w:p w14:paraId="040D5A56" w14:textId="70C62E2D" w:rsidR="00A6797E" w:rsidRPr="008F4927" w:rsidRDefault="00612682" w:rsidP="008F4927">
      <w:pPr>
        <w:pStyle w:val="ListParagraph"/>
        <w:spacing w:after="0" w:line="276" w:lineRule="auto"/>
        <w:ind w:left="282" w:right="-90"/>
        <w:rPr>
          <w:rFonts w:ascii="Simplified Arabic" w:hAnsi="Simplified Arabic" w:cs="Simplified Arabic"/>
          <w:szCs w:val="28"/>
          <w:rtl/>
        </w:rPr>
      </w:pPr>
      <w:r w:rsidRPr="00A6797E">
        <w:rPr>
          <w:rFonts w:ascii="Simplified Arabic" w:hAnsi="Simplified Arabic" w:cs="Simplified Arabic"/>
          <w:szCs w:val="28"/>
          <w:rtl/>
        </w:rPr>
        <w:t xml:space="preserve"> وتعرف التنمية المستدامة بأنها: "الترشيد والقصد في توظيف الموارد المتجددة بصورة لا تؤدي إلى تلاشيها أو تدهورها أو تنقص من فائدة تجنيها أجيال المستقبل، كما أنها تتضمن الحكمة في استخدام </w:t>
      </w:r>
      <w:r w:rsidRPr="00A6797E">
        <w:rPr>
          <w:rFonts w:ascii="Simplified Arabic" w:hAnsi="Simplified Arabic" w:cs="Simplified Arabic"/>
          <w:szCs w:val="28"/>
          <w:rtl/>
        </w:rPr>
        <w:lastRenderedPageBreak/>
        <w:t xml:space="preserve">الموارد المحدودة التي تتلاشى بالتدريج دون أن </w:t>
      </w:r>
      <w:r w:rsidR="00D55CF6" w:rsidRPr="00A6797E">
        <w:rPr>
          <w:rFonts w:ascii="Simplified Arabic" w:hAnsi="Simplified Arabic" w:cs="Simplified Arabic" w:hint="cs"/>
          <w:szCs w:val="28"/>
          <w:rtl/>
        </w:rPr>
        <w:t>تتجدد</w:t>
      </w:r>
      <w:r w:rsidR="00D55CF6" w:rsidRPr="00A6797E">
        <w:rPr>
          <w:rFonts w:ascii="Simplified Arabic" w:hAnsi="Simplified Arabic" w:cs="Simplified Arabic" w:hint="eastAsia"/>
          <w:szCs w:val="28"/>
          <w:rtl/>
        </w:rPr>
        <w:t>،</w:t>
      </w:r>
      <w:r w:rsidRPr="00A6797E">
        <w:rPr>
          <w:rFonts w:ascii="Simplified Arabic" w:hAnsi="Simplified Arabic" w:cs="Simplified Arabic"/>
          <w:szCs w:val="28"/>
          <w:rtl/>
        </w:rPr>
        <w:t xml:space="preserve"> بل والمعرضة إلى الفناء؛ بحيث لا تحرم الأجيال القادمة من الاستفادة مما بقي منها". (جامعة الملك عبد العزيز، 1427).</w:t>
      </w:r>
    </w:p>
    <w:p w14:paraId="100E7FBA" w14:textId="1F1CDA97" w:rsidR="00612682" w:rsidRPr="00A6797E" w:rsidRDefault="00612682" w:rsidP="008F4927">
      <w:pPr>
        <w:pStyle w:val="ListParagraph"/>
        <w:numPr>
          <w:ilvl w:val="1"/>
          <w:numId w:val="9"/>
        </w:numPr>
        <w:spacing w:after="0" w:line="276" w:lineRule="auto"/>
        <w:ind w:left="552" w:right="0" w:hanging="810"/>
        <w:rPr>
          <w:rFonts w:ascii="Simplified Arabic" w:eastAsia="Times New Roman" w:hAnsi="Simplified Arabic" w:cs="Simplified Arabic"/>
          <w:b/>
          <w:bCs/>
          <w:szCs w:val="28"/>
          <w:rtl/>
        </w:rPr>
      </w:pPr>
      <w:r w:rsidRPr="00A6797E">
        <w:rPr>
          <w:rFonts w:ascii="Simplified Arabic" w:eastAsia="Times New Roman" w:hAnsi="Simplified Arabic" w:cs="Simplified Arabic"/>
          <w:b/>
          <w:bCs/>
          <w:szCs w:val="28"/>
          <w:rtl/>
        </w:rPr>
        <w:t xml:space="preserve">مبادئي وخصائص التنمية </w:t>
      </w:r>
      <w:r w:rsidR="00D55CF6" w:rsidRPr="00A6797E">
        <w:rPr>
          <w:rFonts w:ascii="Simplified Arabic" w:eastAsia="Times New Roman" w:hAnsi="Simplified Arabic" w:cs="Simplified Arabic" w:hint="cs"/>
          <w:b/>
          <w:bCs/>
          <w:szCs w:val="28"/>
          <w:rtl/>
        </w:rPr>
        <w:t>المستدامة:</w:t>
      </w:r>
    </w:p>
    <w:p w14:paraId="1746B5C0" w14:textId="77777777" w:rsidR="00612682" w:rsidRPr="00A6797E" w:rsidRDefault="00612682" w:rsidP="00573392">
      <w:pPr>
        <w:spacing w:after="0" w:line="276" w:lineRule="auto"/>
        <w:ind w:left="282"/>
        <w:jc w:val="both"/>
        <w:rPr>
          <w:rFonts w:ascii="Simplified Arabic" w:hAnsi="Simplified Arabic" w:cs="Simplified Arabic"/>
          <w:b/>
          <w:bCs/>
          <w:sz w:val="28"/>
          <w:szCs w:val="28"/>
          <w:rtl/>
        </w:rPr>
      </w:pPr>
      <w:r w:rsidRPr="00A6797E">
        <w:rPr>
          <w:rFonts w:ascii="Simplified Arabic" w:hAnsi="Simplified Arabic" w:cs="Simplified Arabic"/>
          <w:sz w:val="28"/>
          <w:szCs w:val="28"/>
          <w:rtl/>
        </w:rPr>
        <w:t xml:space="preserve">       </w:t>
      </w:r>
      <w:r w:rsidRPr="00A6797E">
        <w:rPr>
          <w:rFonts w:ascii="Simplified Arabic" w:hAnsi="Simplified Arabic" w:cs="Simplified Arabic"/>
          <w:b/>
          <w:bCs/>
          <w:sz w:val="28"/>
          <w:szCs w:val="28"/>
          <w:rtl/>
        </w:rPr>
        <w:t>اولاً: مبادئي التنمية المستدامة:</w:t>
      </w:r>
    </w:p>
    <w:p w14:paraId="0EB73C8D" w14:textId="77777777" w:rsidR="00612682" w:rsidRPr="00A6797E" w:rsidRDefault="00612682" w:rsidP="00573392">
      <w:pPr>
        <w:pStyle w:val="ListParagraph"/>
        <w:spacing w:after="0" w:line="276" w:lineRule="auto"/>
        <w:ind w:left="282" w:right="0"/>
        <w:rPr>
          <w:rFonts w:ascii="Simplified Arabic" w:hAnsi="Simplified Arabic" w:cs="Simplified Arabic"/>
          <w:szCs w:val="28"/>
          <w:rtl/>
        </w:rPr>
      </w:pPr>
      <w:r w:rsidRPr="00A6797E">
        <w:rPr>
          <w:rFonts w:ascii="Simplified Arabic" w:hAnsi="Simplified Arabic" w:cs="Simplified Arabic"/>
          <w:szCs w:val="28"/>
          <w:rtl/>
        </w:rPr>
        <w:t>للتنمية المستدامة عدة مبادئي نوجزها فيما يلي (مركز دراسات الوحدة العربية ،1992)</w:t>
      </w:r>
    </w:p>
    <w:p w14:paraId="269AB0BC" w14:textId="4573D5B9" w:rsidR="00612682" w:rsidRPr="00A6797E" w:rsidRDefault="00612682" w:rsidP="00573392">
      <w:pPr>
        <w:pStyle w:val="ListParagraph"/>
        <w:numPr>
          <w:ilvl w:val="0"/>
          <w:numId w:val="18"/>
        </w:numPr>
        <w:spacing w:after="160" w:line="276" w:lineRule="auto"/>
        <w:ind w:left="282" w:right="0"/>
        <w:rPr>
          <w:rFonts w:ascii="Simplified Arabic" w:hAnsi="Simplified Arabic" w:cs="Simplified Arabic"/>
          <w:szCs w:val="28"/>
        </w:rPr>
      </w:pPr>
      <w:r w:rsidRPr="00A6797E">
        <w:rPr>
          <w:rFonts w:ascii="Simplified Arabic" w:hAnsi="Simplified Arabic" w:cs="Simplified Arabic"/>
          <w:szCs w:val="28"/>
          <w:rtl/>
        </w:rPr>
        <w:t xml:space="preserve">المستقبلية: بمعنى ان الموارد المتاحة ليست ملكا للجيل الحالي </w:t>
      </w:r>
      <w:r w:rsidR="00D55CF6" w:rsidRPr="00A6797E">
        <w:rPr>
          <w:rFonts w:ascii="Simplified Arabic" w:hAnsi="Simplified Arabic" w:cs="Simplified Arabic" w:hint="cs"/>
          <w:szCs w:val="28"/>
          <w:rtl/>
        </w:rPr>
        <w:t>فقط</w:t>
      </w:r>
      <w:r w:rsidR="00D55CF6" w:rsidRPr="00A6797E">
        <w:rPr>
          <w:rFonts w:ascii="Simplified Arabic" w:hAnsi="Simplified Arabic" w:cs="Simplified Arabic" w:hint="eastAsia"/>
          <w:szCs w:val="28"/>
          <w:rtl/>
        </w:rPr>
        <w:t>،</w:t>
      </w:r>
      <w:r w:rsidRPr="00A6797E">
        <w:rPr>
          <w:rFonts w:ascii="Simplified Arabic" w:hAnsi="Simplified Arabic" w:cs="Simplified Arabic"/>
          <w:szCs w:val="28"/>
          <w:rtl/>
        </w:rPr>
        <w:t xml:space="preserve"> ولكن ايضا ملكا للأجيال المستقبلية، أي التوزيع العادل للموارد بين الجيل الحالي والأجيال القادمة.</w:t>
      </w:r>
    </w:p>
    <w:p w14:paraId="177AE907" w14:textId="77777777" w:rsidR="00612682" w:rsidRPr="00A6797E" w:rsidRDefault="00612682" w:rsidP="00573392">
      <w:pPr>
        <w:pStyle w:val="ListParagraph"/>
        <w:numPr>
          <w:ilvl w:val="0"/>
          <w:numId w:val="18"/>
        </w:numPr>
        <w:spacing w:after="160" w:line="276" w:lineRule="auto"/>
        <w:ind w:left="282" w:right="0"/>
        <w:rPr>
          <w:rFonts w:ascii="Simplified Arabic" w:hAnsi="Simplified Arabic" w:cs="Simplified Arabic"/>
          <w:szCs w:val="28"/>
        </w:rPr>
      </w:pPr>
      <w:r w:rsidRPr="00A6797E">
        <w:rPr>
          <w:rFonts w:ascii="Simplified Arabic" w:hAnsi="Simplified Arabic" w:cs="Simplified Arabic"/>
          <w:szCs w:val="28"/>
          <w:rtl/>
        </w:rPr>
        <w:t>احترام البيئة الطبيعية: أي الاهتمام بالبيئة والموارد الطبيعية سواء كانت الموارد المتجددة وغير المتجددة والحفاظ على الموارد واتباع الوسائل الحديثة للمحافظة على البيئة والموارد الطبيعية دون المساس بالنظام الايكولوجي للبيئة.</w:t>
      </w:r>
    </w:p>
    <w:p w14:paraId="614A6504" w14:textId="77777777" w:rsidR="00612682" w:rsidRPr="00A6797E" w:rsidRDefault="00612682" w:rsidP="00573392">
      <w:pPr>
        <w:pStyle w:val="ListParagraph"/>
        <w:numPr>
          <w:ilvl w:val="0"/>
          <w:numId w:val="18"/>
        </w:numPr>
        <w:spacing w:after="0" w:line="276" w:lineRule="auto"/>
        <w:ind w:left="282" w:right="0"/>
        <w:rPr>
          <w:rFonts w:ascii="Simplified Arabic" w:hAnsi="Simplified Arabic" w:cs="Simplified Arabic"/>
          <w:szCs w:val="28"/>
        </w:rPr>
      </w:pPr>
      <w:r w:rsidRPr="00A6797E">
        <w:rPr>
          <w:rFonts w:ascii="Simplified Arabic" w:hAnsi="Simplified Arabic" w:cs="Simplified Arabic"/>
          <w:szCs w:val="28"/>
          <w:rtl/>
        </w:rPr>
        <w:t>الوعي وهدالة التوزيع والمشاركة في مختلف مراحل التنمية وان تستحوذ على قناعات الجميع التي يجب ان تشترك في قراراتها، والتعددية والمشاركة الفعلية لجميع افراد المجتمع في صنع القرار. (خزعل،2019).</w:t>
      </w:r>
    </w:p>
    <w:p w14:paraId="7E12427C" w14:textId="77777777" w:rsidR="00612682" w:rsidRPr="00A6797E" w:rsidRDefault="00612682" w:rsidP="00573392">
      <w:pPr>
        <w:spacing w:after="0" w:line="276" w:lineRule="auto"/>
        <w:ind w:left="282"/>
        <w:jc w:val="both"/>
        <w:rPr>
          <w:rFonts w:ascii="Simplified Arabic" w:hAnsi="Simplified Arabic" w:cs="Simplified Arabic"/>
          <w:b/>
          <w:bCs/>
          <w:sz w:val="28"/>
          <w:szCs w:val="28"/>
          <w:rtl/>
        </w:rPr>
      </w:pPr>
      <w:r w:rsidRPr="00A6797E">
        <w:rPr>
          <w:rFonts w:ascii="Simplified Arabic" w:hAnsi="Simplified Arabic" w:cs="Simplified Arabic"/>
          <w:b/>
          <w:bCs/>
          <w:sz w:val="28"/>
          <w:szCs w:val="28"/>
          <w:rtl/>
        </w:rPr>
        <w:t xml:space="preserve">     ثانيا: خصائص التنمية المستدامة:</w:t>
      </w:r>
    </w:p>
    <w:p w14:paraId="1D8D8ECD" w14:textId="77777777" w:rsidR="00612682" w:rsidRPr="00A6797E" w:rsidRDefault="00612682" w:rsidP="00573392">
      <w:pPr>
        <w:pStyle w:val="ListParagraph"/>
        <w:spacing w:after="0" w:line="276" w:lineRule="auto"/>
        <w:ind w:left="282" w:right="0"/>
        <w:rPr>
          <w:rFonts w:ascii="Simplified Arabic" w:hAnsi="Simplified Arabic" w:cs="Simplified Arabic"/>
          <w:szCs w:val="28"/>
          <w:rtl/>
        </w:rPr>
      </w:pPr>
      <w:r w:rsidRPr="00A6797E">
        <w:rPr>
          <w:rFonts w:ascii="Simplified Arabic" w:hAnsi="Simplified Arabic" w:cs="Simplified Arabic"/>
          <w:szCs w:val="28"/>
          <w:rtl/>
        </w:rPr>
        <w:t>ويمكن استنتاج الخصائص الأساسية للتنمية المستدامة من خلال تحليل التعاريف المختلفة لها واستخراج ما استجد فيها مقارنة بأسلوب التنمية القديم فنجد أهم الخصائص كما أوردها الرفاعي (2006)</w:t>
      </w:r>
    </w:p>
    <w:p w14:paraId="5AAC1CC5" w14:textId="77777777" w:rsidR="00612682" w:rsidRPr="00A6797E"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A6797E">
        <w:rPr>
          <w:rFonts w:ascii="Simplified Arabic" w:hAnsi="Simplified Arabic" w:cs="Simplified Arabic"/>
          <w:szCs w:val="28"/>
          <w:rtl/>
        </w:rPr>
        <w:t>أنها تختلف عن التنمية بشكل عام كونها أشد تداخلاً وتعقيداً ولا سيما فيما يتعلق بما هو طبيعي وما هو اجتماعي في التنمية.</w:t>
      </w:r>
    </w:p>
    <w:p w14:paraId="17D8AAA7" w14:textId="77777777" w:rsidR="00612682" w:rsidRPr="00A6797E"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A6797E">
        <w:rPr>
          <w:rFonts w:ascii="Simplified Arabic" w:hAnsi="Simplified Arabic" w:cs="Simplified Arabic"/>
          <w:szCs w:val="28"/>
          <w:rtl/>
        </w:rPr>
        <w:t>التنمية المستدامة تقوم على أساس تلبية متطلبات أكثر الشرائح فقراً في المجتمع وتسعى إلى الحد من تفاقم الفقر في العالم.</w:t>
      </w:r>
    </w:p>
    <w:p w14:paraId="6E179086" w14:textId="77777777" w:rsidR="00612682" w:rsidRPr="00A6797E"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A6797E">
        <w:rPr>
          <w:rFonts w:ascii="Simplified Arabic" w:hAnsi="Simplified Arabic" w:cs="Simplified Arabic"/>
          <w:szCs w:val="28"/>
          <w:rtl/>
        </w:rPr>
        <w:t>للتنمية المستدامة بُعد نوعي يتعلق بتطور الجوانب الروحية والثقافية والإبقاء على الخصوصية الحضارية للمجتمعات.</w:t>
      </w:r>
    </w:p>
    <w:p w14:paraId="191045F0" w14:textId="77777777" w:rsidR="00612682" w:rsidRPr="00A6797E"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A6797E">
        <w:rPr>
          <w:rFonts w:ascii="Simplified Arabic" w:hAnsi="Simplified Arabic" w:cs="Simplified Arabic"/>
          <w:szCs w:val="28"/>
          <w:rtl/>
        </w:rPr>
        <w:t>تداخل الأبعاد الكمية والنوعية بحيث لا يمكن فصل عناصرها وقياس مؤشراتها.</w:t>
      </w:r>
    </w:p>
    <w:p w14:paraId="3845D4E5" w14:textId="77777777" w:rsidR="00EA135F"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A6797E">
        <w:rPr>
          <w:rFonts w:ascii="Simplified Arabic" w:hAnsi="Simplified Arabic" w:cs="Simplified Arabic"/>
          <w:szCs w:val="28"/>
          <w:rtl/>
        </w:rPr>
        <w:t>التنمية المستدامة لها بُعد دولي يتعلق بضرورة تدخل كافة الدول الغنية لتنمية الدول الفقيرة.</w:t>
      </w:r>
    </w:p>
    <w:p w14:paraId="65398737" w14:textId="5C461C3B" w:rsidR="00612682" w:rsidRPr="00EA135F" w:rsidRDefault="00CC2C61" w:rsidP="00573392">
      <w:pPr>
        <w:pStyle w:val="ListParagraph"/>
        <w:numPr>
          <w:ilvl w:val="1"/>
          <w:numId w:val="38"/>
        </w:numPr>
        <w:tabs>
          <w:tab w:val="left" w:pos="552"/>
        </w:tabs>
        <w:spacing w:line="276" w:lineRule="auto"/>
        <w:ind w:left="642"/>
        <w:rPr>
          <w:rFonts w:ascii="Simplified Arabic" w:hAnsi="Simplified Arabic" w:cs="Simplified Arabic"/>
          <w:szCs w:val="28"/>
        </w:rPr>
      </w:pPr>
      <w:r w:rsidRPr="00EA135F">
        <w:rPr>
          <w:rFonts w:ascii="Simplified Arabic" w:hAnsi="Simplified Arabic" w:cs="Simplified Arabic" w:hint="cs"/>
          <w:b/>
          <w:bCs/>
          <w:szCs w:val="28"/>
          <w:rtl/>
        </w:rPr>
        <w:t xml:space="preserve"> </w:t>
      </w:r>
      <w:r w:rsidR="00612682" w:rsidRPr="00EA135F">
        <w:rPr>
          <w:rFonts w:ascii="Simplified Arabic" w:hAnsi="Simplified Arabic" w:cs="Simplified Arabic"/>
          <w:b/>
          <w:bCs/>
          <w:szCs w:val="28"/>
          <w:rtl/>
        </w:rPr>
        <w:t>ابعاد التنمية المستدامة:</w:t>
      </w:r>
    </w:p>
    <w:p w14:paraId="6B05340D" w14:textId="77777777" w:rsidR="00612682" w:rsidRPr="00CC2C61" w:rsidRDefault="00612682" w:rsidP="00573392">
      <w:pPr>
        <w:pStyle w:val="ListParagraph"/>
        <w:spacing w:line="276" w:lineRule="auto"/>
        <w:ind w:left="282" w:right="0"/>
        <w:rPr>
          <w:rFonts w:ascii="Simplified Arabic" w:hAnsi="Simplified Arabic" w:cs="Simplified Arabic"/>
          <w:szCs w:val="28"/>
          <w:rtl/>
        </w:rPr>
      </w:pPr>
      <w:r w:rsidRPr="00CC2C61">
        <w:rPr>
          <w:rFonts w:ascii="Simplified Arabic" w:hAnsi="Simplified Arabic" w:cs="Simplified Arabic"/>
          <w:szCs w:val="28"/>
          <w:rtl/>
        </w:rPr>
        <w:lastRenderedPageBreak/>
        <w:t>يلاحظ من التعريف السابق للتنمية المستدامة ان مفهومها يتعلق بصيانة وتعزيز الموارد البيئية والاجتماعية والاقتصادية من اجل تلبية احتياجات الأجيال الحالية والمستقبلية. علي ضو ذلك فان ابعاد التنمية المستدامة هي:</w:t>
      </w:r>
    </w:p>
    <w:p w14:paraId="41AAC637" w14:textId="77777777" w:rsidR="00612682" w:rsidRPr="00CC2C61" w:rsidRDefault="00612682" w:rsidP="00573392">
      <w:pPr>
        <w:pStyle w:val="ListParagraph"/>
        <w:numPr>
          <w:ilvl w:val="0"/>
          <w:numId w:val="19"/>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b/>
          <w:bCs/>
          <w:szCs w:val="28"/>
          <w:rtl/>
        </w:rPr>
        <w:t>البعد الاقتصادي:</w:t>
      </w:r>
      <w:r w:rsidRPr="00CC2C61">
        <w:rPr>
          <w:rFonts w:ascii="Simplified Arabic" w:hAnsi="Simplified Arabic" w:cs="Simplified Arabic"/>
          <w:szCs w:val="28"/>
          <w:rtl/>
        </w:rPr>
        <w:t xml:space="preserve"> بشكل عام فان التنمية المستدامة من الناحية الاقتصادية تعني الحد من التفاوت المتزايد في الدخل وفي فرص الحصول على الرعاية الصحية والتعليم والخدمات الاجتماعية بين أفراد المجتمع، والقضاء على الفقر وتحسين معيشة المجتمع. فان استخدام الموارد الطبيعة بشكل عقلاني وسليم والحفاظ على الموارد البيئية يؤدي الي تحقيق تنمية اقتصادية مستدامة (غالية الحبال،2003).</w:t>
      </w:r>
    </w:p>
    <w:p w14:paraId="4F83109C" w14:textId="08A0EF0A" w:rsidR="00612682" w:rsidRPr="00CC2C61" w:rsidRDefault="00612682" w:rsidP="00573392">
      <w:pPr>
        <w:pStyle w:val="ListParagraph"/>
        <w:numPr>
          <w:ilvl w:val="0"/>
          <w:numId w:val="19"/>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b/>
          <w:bCs/>
          <w:szCs w:val="28"/>
          <w:rtl/>
        </w:rPr>
        <w:t>البعد الاجتماعي:</w:t>
      </w:r>
      <w:r w:rsidRPr="00CC2C61">
        <w:rPr>
          <w:rFonts w:ascii="Simplified Arabic" w:hAnsi="Simplified Arabic" w:cs="Simplified Arabic"/>
          <w:szCs w:val="28"/>
          <w:rtl/>
        </w:rPr>
        <w:t xml:space="preserve"> ويقصد به التوازن بين السكان والموارد بما يضمن توزيعاً عادلاً للموارد زمنياً بين الأجيال وبين فئات المجتمع الحالي على صعيد محلي واقليمي ودولي. وتقوم الاستدامة الاجتماعية على بعدين أساسين هم التنمية البشرية والمشاركة والعدل وال</w:t>
      </w:r>
      <w:r w:rsidR="00D55CF6">
        <w:rPr>
          <w:rFonts w:ascii="Simplified Arabic" w:hAnsi="Simplified Arabic" w:cs="Simplified Arabic" w:hint="cs"/>
          <w:szCs w:val="28"/>
          <w:rtl/>
        </w:rPr>
        <w:t>ا</w:t>
      </w:r>
      <w:r w:rsidRPr="00CC2C61">
        <w:rPr>
          <w:rFonts w:ascii="Simplified Arabic" w:hAnsi="Simplified Arabic" w:cs="Simplified Arabic"/>
          <w:szCs w:val="28"/>
          <w:rtl/>
        </w:rPr>
        <w:t>نصاف</w:t>
      </w:r>
      <w:r w:rsidR="00D55CF6" w:rsidRPr="00CC2C61">
        <w:rPr>
          <w:rFonts w:ascii="Simplified Arabic" w:hAnsi="Simplified Arabic" w:cs="Simplified Arabic"/>
          <w:szCs w:val="28"/>
          <w:rtl/>
        </w:rPr>
        <w:t xml:space="preserve"> </w:t>
      </w:r>
      <w:r w:rsidR="00D55CF6" w:rsidRPr="00CC2C61">
        <w:rPr>
          <w:rFonts w:ascii="Simplified Arabic" w:hAnsi="Simplified Arabic" w:cs="Simplified Arabic" w:hint="cs"/>
          <w:szCs w:val="28"/>
          <w:rtl/>
        </w:rPr>
        <w:t>(أبو</w:t>
      </w:r>
      <w:r w:rsidRPr="00CC2C61">
        <w:rPr>
          <w:rFonts w:ascii="Simplified Arabic" w:hAnsi="Simplified Arabic" w:cs="Simplified Arabic"/>
          <w:szCs w:val="28"/>
          <w:rtl/>
        </w:rPr>
        <w:t xml:space="preserve"> النصر واخرون،2017).</w:t>
      </w:r>
    </w:p>
    <w:p w14:paraId="72210856" w14:textId="101EE38D" w:rsidR="00612682" w:rsidRPr="00CC2C61" w:rsidRDefault="00612682" w:rsidP="00573392">
      <w:pPr>
        <w:pStyle w:val="ListParagraph"/>
        <w:numPr>
          <w:ilvl w:val="0"/>
          <w:numId w:val="19"/>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b/>
          <w:bCs/>
          <w:szCs w:val="28"/>
          <w:rtl/>
        </w:rPr>
        <w:t>البعد البيئي:</w:t>
      </w:r>
      <w:r w:rsidRPr="00CC2C61">
        <w:rPr>
          <w:rFonts w:ascii="Simplified Arabic" w:hAnsi="Simplified Arabic" w:cs="Simplified Arabic"/>
          <w:szCs w:val="28"/>
          <w:rtl/>
        </w:rPr>
        <w:t xml:space="preserve"> ويقصد به الاستخدام الأمثل للموارد الطبيعية وحمايتها من الاستنزاف والتلوث. فالاستدامة البيئية يعني بها ان تظل البيئة الطبيعية قادرة على استيعاب اشباع حاجات الاجيال الحالية والقادمة دون جور على الطبيعة سواء من خلال إجهادها بالسحب غير الرشيد من مخزوناتها الناضبة أو من خلال تشويهها بتلوث عناصرها وخلق خلل في منظوماتها المختلفة. وقد تطلب الوصول </w:t>
      </w:r>
      <w:r w:rsidR="00D55CF6" w:rsidRPr="00CC2C61">
        <w:rPr>
          <w:rFonts w:ascii="Simplified Arabic" w:hAnsi="Simplified Arabic" w:cs="Simplified Arabic" w:hint="cs"/>
          <w:szCs w:val="28"/>
          <w:rtl/>
        </w:rPr>
        <w:t>إلى</w:t>
      </w:r>
      <w:r w:rsidRPr="00CC2C61">
        <w:rPr>
          <w:rFonts w:ascii="Simplified Arabic" w:hAnsi="Simplified Arabic" w:cs="Simplified Arabic"/>
          <w:szCs w:val="28"/>
          <w:rtl/>
        </w:rPr>
        <w:t xml:space="preserve"> الاستدامة البيئية ضرورة ان يجرى ترسيخ للقيم والأخلاق البيئية صحياً وتعليمياً </w:t>
      </w:r>
      <w:r w:rsidR="00FB69DD" w:rsidRPr="00CC2C61">
        <w:rPr>
          <w:rFonts w:ascii="Simplified Arabic" w:hAnsi="Simplified Arabic" w:cs="Simplified Arabic" w:hint="cs"/>
          <w:szCs w:val="28"/>
          <w:rtl/>
        </w:rPr>
        <w:t>وثقافياً</w:t>
      </w:r>
      <w:r w:rsidR="00FB69DD" w:rsidRPr="00CC2C61">
        <w:rPr>
          <w:rFonts w:ascii="Simplified Arabic" w:hAnsi="Simplified Arabic" w:cs="Simplified Arabic" w:hint="eastAsia"/>
          <w:szCs w:val="28"/>
          <w:rtl/>
        </w:rPr>
        <w:t>،</w:t>
      </w:r>
      <w:r w:rsidRPr="00CC2C61">
        <w:rPr>
          <w:rFonts w:ascii="Simplified Arabic" w:hAnsi="Simplified Arabic" w:cs="Simplified Arabic"/>
          <w:szCs w:val="28"/>
          <w:rtl/>
        </w:rPr>
        <w:t xml:space="preserve"> </w:t>
      </w:r>
      <w:r w:rsidR="00FB69DD" w:rsidRPr="00CC2C61">
        <w:rPr>
          <w:rFonts w:ascii="Simplified Arabic" w:hAnsi="Simplified Arabic" w:cs="Simplified Arabic" w:hint="cs"/>
          <w:szCs w:val="28"/>
          <w:rtl/>
        </w:rPr>
        <w:t>وإنتاجياً</w:t>
      </w:r>
      <w:r w:rsidR="00FB69DD" w:rsidRPr="00CC2C61">
        <w:rPr>
          <w:rFonts w:ascii="Simplified Arabic" w:hAnsi="Simplified Arabic" w:cs="Simplified Arabic" w:hint="eastAsia"/>
          <w:szCs w:val="28"/>
          <w:rtl/>
        </w:rPr>
        <w:t>،</w:t>
      </w:r>
      <w:r w:rsidRPr="00CC2C61">
        <w:rPr>
          <w:rFonts w:ascii="Simplified Arabic" w:hAnsi="Simplified Arabic" w:cs="Simplified Arabic"/>
          <w:szCs w:val="28"/>
          <w:rtl/>
        </w:rPr>
        <w:t xml:space="preserve"> </w:t>
      </w:r>
      <w:r w:rsidR="00FB69DD" w:rsidRPr="00CC2C61">
        <w:rPr>
          <w:rFonts w:ascii="Simplified Arabic" w:hAnsi="Simplified Arabic" w:cs="Simplified Arabic" w:hint="cs"/>
          <w:szCs w:val="28"/>
          <w:rtl/>
        </w:rPr>
        <w:t>واستهلاكياً</w:t>
      </w:r>
      <w:r w:rsidR="00FB69DD" w:rsidRPr="00CC2C61">
        <w:rPr>
          <w:rFonts w:ascii="Simplified Arabic" w:hAnsi="Simplified Arabic" w:cs="Simplified Arabic" w:hint="eastAsia"/>
          <w:szCs w:val="28"/>
          <w:rtl/>
        </w:rPr>
        <w:t>،</w:t>
      </w:r>
      <w:r w:rsidRPr="00CC2C61">
        <w:rPr>
          <w:rFonts w:ascii="Simplified Arabic" w:hAnsi="Simplified Arabic" w:cs="Simplified Arabic"/>
          <w:szCs w:val="28"/>
          <w:rtl/>
        </w:rPr>
        <w:t xml:space="preserve"> واستثمارياً. (الحسيني، 2011).</w:t>
      </w:r>
    </w:p>
    <w:p w14:paraId="7849B902" w14:textId="5A4963FE" w:rsidR="00612682" w:rsidRPr="00CC2C61" w:rsidRDefault="00612682" w:rsidP="00573392">
      <w:pPr>
        <w:pStyle w:val="ListParagraph"/>
        <w:numPr>
          <w:ilvl w:val="0"/>
          <w:numId w:val="19"/>
        </w:numPr>
        <w:spacing w:before="240" w:after="160" w:line="276" w:lineRule="auto"/>
        <w:ind w:left="282" w:right="0"/>
        <w:rPr>
          <w:rFonts w:ascii="Simplified Arabic" w:hAnsi="Simplified Arabic" w:cs="Simplified Arabic"/>
          <w:szCs w:val="28"/>
        </w:rPr>
      </w:pPr>
      <w:r w:rsidRPr="00CC2C61">
        <w:rPr>
          <w:rFonts w:ascii="Simplified Arabic" w:hAnsi="Simplified Arabic" w:cs="Simplified Arabic"/>
          <w:b/>
          <w:bCs/>
          <w:szCs w:val="28"/>
          <w:rtl/>
        </w:rPr>
        <w:t>البعد التكنولوجي:</w:t>
      </w:r>
      <w:r w:rsidRPr="00CC2C61">
        <w:rPr>
          <w:rFonts w:ascii="Simplified Arabic" w:hAnsi="Simplified Arabic" w:cs="Simplified Arabic"/>
          <w:szCs w:val="28"/>
          <w:rtl/>
        </w:rPr>
        <w:t xml:space="preserve"> ويستنتج ان التنمية المستدامة تعني التحول ولاسيما في الدول الصناعية </w:t>
      </w:r>
      <w:r w:rsidR="00FB69DD" w:rsidRPr="00CC2C61">
        <w:rPr>
          <w:rFonts w:ascii="Simplified Arabic" w:hAnsi="Simplified Arabic" w:cs="Simplified Arabic" w:hint="cs"/>
          <w:szCs w:val="28"/>
          <w:rtl/>
        </w:rPr>
        <w:t>إلى</w:t>
      </w:r>
      <w:r w:rsidRPr="00CC2C61">
        <w:rPr>
          <w:rFonts w:ascii="Simplified Arabic" w:hAnsi="Simplified Arabic" w:cs="Simplified Arabic"/>
          <w:szCs w:val="28"/>
          <w:rtl/>
        </w:rPr>
        <w:t xml:space="preserve"> تكنولوجيا أنظف وأكفأ واستعمال </w:t>
      </w:r>
      <w:r w:rsidR="00D55CF6" w:rsidRPr="00CC2C61">
        <w:rPr>
          <w:rFonts w:ascii="Simplified Arabic" w:hAnsi="Simplified Arabic" w:cs="Simplified Arabic" w:hint="cs"/>
          <w:szCs w:val="28"/>
          <w:rtl/>
        </w:rPr>
        <w:t>التكنلوجي</w:t>
      </w:r>
      <w:r w:rsidR="00D55CF6" w:rsidRPr="00CC2C61">
        <w:rPr>
          <w:rFonts w:ascii="Simplified Arabic" w:hAnsi="Simplified Arabic" w:cs="Simplified Arabic" w:hint="eastAsia"/>
          <w:szCs w:val="28"/>
          <w:rtl/>
        </w:rPr>
        <w:t>ا</w:t>
      </w:r>
      <w:r w:rsidRPr="00CC2C61">
        <w:rPr>
          <w:rFonts w:ascii="Simplified Arabic" w:hAnsi="Simplified Arabic" w:cs="Simplified Arabic"/>
          <w:szCs w:val="28"/>
          <w:rtl/>
        </w:rPr>
        <w:t xml:space="preserve"> أنظف في المرافق الصناعية، لأنه كثيرا ما تؤدي المرافق الصناعية </w:t>
      </w:r>
      <w:r w:rsidR="00FB69DD" w:rsidRPr="00CC2C61">
        <w:rPr>
          <w:rFonts w:ascii="Simplified Arabic" w:hAnsi="Simplified Arabic" w:cs="Simplified Arabic" w:hint="cs"/>
          <w:szCs w:val="28"/>
          <w:rtl/>
        </w:rPr>
        <w:t>إلى</w:t>
      </w:r>
      <w:r w:rsidRPr="00CC2C61">
        <w:rPr>
          <w:rFonts w:ascii="Simplified Arabic" w:hAnsi="Simplified Arabic" w:cs="Simplified Arabic"/>
          <w:szCs w:val="28"/>
          <w:rtl/>
        </w:rPr>
        <w:t xml:space="preserve"> تلوث ما يحيط بها من هواء ومياه وأرض. وان التنمية المستدامة من البعد التكنولوجي تعني بالتنمية التي تنقل المجتمع </w:t>
      </w:r>
      <w:r w:rsidR="00FB69DD" w:rsidRPr="00CC2C61">
        <w:rPr>
          <w:rFonts w:ascii="Simplified Arabic" w:hAnsi="Simplified Arabic" w:cs="Simplified Arabic" w:hint="cs"/>
          <w:szCs w:val="28"/>
          <w:rtl/>
        </w:rPr>
        <w:t>إلى</w:t>
      </w:r>
      <w:r w:rsidRPr="00CC2C61">
        <w:rPr>
          <w:rFonts w:ascii="Simplified Arabic" w:hAnsi="Simplified Arabic" w:cs="Simplified Arabic"/>
          <w:szCs w:val="28"/>
          <w:rtl/>
        </w:rPr>
        <w:t xml:space="preserve"> عصر الصناعات والتقنيات النظيفة التي تستخدم اقل قدر من الطاقة والموارد وتنتج الحد الأدنى من الغازات والملوثات التي تؤدي إلي رفع درجة الحرارة على سطح </w:t>
      </w:r>
      <w:r w:rsidR="00D55CF6" w:rsidRPr="00CC2C61">
        <w:rPr>
          <w:rFonts w:ascii="Simplified Arabic" w:hAnsi="Simplified Arabic" w:cs="Simplified Arabic" w:hint="cs"/>
          <w:szCs w:val="28"/>
          <w:rtl/>
        </w:rPr>
        <w:t xml:space="preserve">الارض. </w:t>
      </w:r>
      <w:r w:rsidR="00D55CF6" w:rsidRPr="00CC2C61">
        <w:rPr>
          <w:rFonts w:ascii="Simplified Arabic" w:hAnsi="Simplified Arabic" w:cs="Simplified Arabic"/>
          <w:szCs w:val="28"/>
          <w:rtl/>
        </w:rPr>
        <w:t>(</w:t>
      </w:r>
      <w:r w:rsidRPr="00CC2C61">
        <w:rPr>
          <w:rFonts w:ascii="Simplified Arabic" w:hAnsi="Simplified Arabic" w:cs="Simplified Arabic"/>
          <w:szCs w:val="28"/>
          <w:rtl/>
        </w:rPr>
        <w:t>عبد البديع،316).</w:t>
      </w:r>
    </w:p>
    <w:p w14:paraId="3F4B85FA" w14:textId="167B04D6" w:rsidR="00612682" w:rsidRPr="00CC2C61" w:rsidRDefault="00612682" w:rsidP="008F4927">
      <w:pPr>
        <w:pStyle w:val="ListParagraph"/>
        <w:numPr>
          <w:ilvl w:val="1"/>
          <w:numId w:val="10"/>
        </w:numPr>
        <w:spacing w:after="160" w:line="276" w:lineRule="auto"/>
        <w:ind w:left="552" w:right="0" w:hanging="630"/>
        <w:rPr>
          <w:rFonts w:ascii="Simplified Arabic" w:hAnsi="Simplified Arabic" w:cs="Simplified Arabic"/>
          <w:b/>
          <w:bCs/>
          <w:szCs w:val="28"/>
        </w:rPr>
      </w:pPr>
      <w:r w:rsidRPr="00CC2C61">
        <w:rPr>
          <w:rFonts w:ascii="Simplified Arabic" w:hAnsi="Simplified Arabic" w:cs="Simplified Arabic"/>
          <w:b/>
          <w:bCs/>
          <w:szCs w:val="28"/>
          <w:rtl/>
        </w:rPr>
        <w:t>السياسة البيئية:</w:t>
      </w:r>
    </w:p>
    <w:p w14:paraId="4F5F9239" w14:textId="54FCE267" w:rsidR="00612682" w:rsidRPr="00CC2C61" w:rsidRDefault="00612682" w:rsidP="00573392">
      <w:pPr>
        <w:pStyle w:val="ListParagraph"/>
        <w:spacing w:line="276" w:lineRule="auto"/>
        <w:ind w:left="282" w:right="0"/>
        <w:rPr>
          <w:rFonts w:ascii="Simplified Arabic" w:hAnsi="Simplified Arabic" w:cs="Simplified Arabic"/>
          <w:szCs w:val="28"/>
          <w:rtl/>
        </w:rPr>
      </w:pPr>
      <w:r w:rsidRPr="00CC2C61">
        <w:rPr>
          <w:rFonts w:ascii="Simplified Arabic" w:hAnsi="Simplified Arabic" w:cs="Simplified Arabic"/>
          <w:szCs w:val="28"/>
          <w:rtl/>
        </w:rPr>
        <w:t xml:space="preserve">يقصد بها توضيح </w:t>
      </w:r>
      <w:r w:rsidR="00D55CF6" w:rsidRPr="00CC2C61">
        <w:rPr>
          <w:rFonts w:ascii="Simplified Arabic" w:hAnsi="Simplified Arabic" w:cs="Simplified Arabic" w:hint="cs"/>
          <w:szCs w:val="28"/>
          <w:rtl/>
        </w:rPr>
        <w:t>المبادئ</w:t>
      </w:r>
      <w:r w:rsidRPr="00CC2C61">
        <w:rPr>
          <w:rFonts w:ascii="Simplified Arabic" w:hAnsi="Simplified Arabic" w:cs="Simplified Arabic"/>
          <w:szCs w:val="28"/>
          <w:rtl/>
        </w:rPr>
        <w:t xml:space="preserve"> والأهداف المتعلقة بالأداء البيئي الشامل للمؤسسات القطاع الخاص والتي من خلاله يتم تحديد إطار عملها البيئي، توضع هذه السياسات من طرف الإدارة العليا لتلك المؤسسات مع التأكيد على:</w:t>
      </w:r>
    </w:p>
    <w:p w14:paraId="20797CB6" w14:textId="77777777" w:rsidR="00612682" w:rsidRPr="00CC2C61"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szCs w:val="28"/>
          <w:rtl/>
        </w:rPr>
        <w:lastRenderedPageBreak/>
        <w:t>أن تكون مناسبة لطبيعة وحجم المؤثرات البيئية (المنتج، الخدمة).</w:t>
      </w:r>
    </w:p>
    <w:p w14:paraId="6FB20A16" w14:textId="77777777" w:rsidR="00612682" w:rsidRPr="00CC2C61"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szCs w:val="28"/>
          <w:rtl/>
        </w:rPr>
        <w:t>تشمل الالتزام نحو التحسين المستمر ومنع التلوث.</w:t>
      </w:r>
    </w:p>
    <w:p w14:paraId="1C39E222" w14:textId="77777777" w:rsidR="00612682" w:rsidRPr="00CC2C61"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szCs w:val="28"/>
          <w:rtl/>
        </w:rPr>
        <w:t>تشمل التوافق مع متطلبات وتشريعات الجهات الرسمية والحكومية، ومتطلبات التنظيمات البيئية الأخرى التي تشترك فيها المؤسسة او الشركة.</w:t>
      </w:r>
    </w:p>
    <w:p w14:paraId="73A4FACE" w14:textId="77777777" w:rsidR="00612682" w:rsidRPr="00CC2C61"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szCs w:val="28"/>
          <w:rtl/>
        </w:rPr>
        <w:t>تحديد الإطار ومراجعة الأغراض والأهداف البيئية.</w:t>
      </w:r>
    </w:p>
    <w:p w14:paraId="1B36A37B" w14:textId="77777777" w:rsidR="00612682" w:rsidRPr="00CC2C61"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szCs w:val="28"/>
          <w:rtl/>
        </w:rPr>
        <w:t>موثقة ومطبقة ويتم توصيلها لجميع العاملين.</w:t>
      </w:r>
    </w:p>
    <w:p w14:paraId="1A2A55DD" w14:textId="77777777" w:rsidR="00612682" w:rsidRPr="00CC2C61"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szCs w:val="28"/>
          <w:rtl/>
        </w:rPr>
        <w:t>متاحة للجمهور والعامة. (</w:t>
      </w:r>
      <w:proofErr w:type="spellStart"/>
      <w:r w:rsidRPr="00CC2C61">
        <w:rPr>
          <w:rFonts w:ascii="Simplified Arabic" w:hAnsi="Simplified Arabic" w:cs="Simplified Arabic"/>
          <w:szCs w:val="28"/>
        </w:rPr>
        <w:t>Besseba</w:t>
      </w:r>
      <w:proofErr w:type="spellEnd"/>
      <w:r w:rsidRPr="00CC2C61">
        <w:rPr>
          <w:rFonts w:ascii="Simplified Arabic" w:hAnsi="Simplified Arabic" w:cs="Simplified Arabic"/>
          <w:szCs w:val="28"/>
        </w:rPr>
        <w:t xml:space="preserve"> Abdelkadir</w:t>
      </w:r>
      <w:r w:rsidRPr="00CC2C61">
        <w:rPr>
          <w:rFonts w:ascii="Simplified Arabic" w:hAnsi="Simplified Arabic" w:cs="Simplified Arabic"/>
          <w:szCs w:val="28"/>
          <w:rtl/>
        </w:rPr>
        <w:t xml:space="preserve"> ،2018)</w:t>
      </w:r>
    </w:p>
    <w:p w14:paraId="652CD141" w14:textId="50D3E50C" w:rsidR="00612682" w:rsidRPr="00CC2C61" w:rsidRDefault="00612682" w:rsidP="00573392">
      <w:pPr>
        <w:pStyle w:val="ListParagraph"/>
        <w:numPr>
          <w:ilvl w:val="1"/>
          <w:numId w:val="11"/>
        </w:numPr>
        <w:tabs>
          <w:tab w:val="left" w:pos="732"/>
        </w:tabs>
        <w:spacing w:after="160" w:line="276" w:lineRule="auto"/>
        <w:ind w:left="642" w:right="0"/>
        <w:rPr>
          <w:rFonts w:ascii="Simplified Arabic" w:hAnsi="Simplified Arabic" w:cs="Simplified Arabic"/>
          <w:b/>
          <w:bCs/>
          <w:szCs w:val="28"/>
        </w:rPr>
      </w:pPr>
      <w:r w:rsidRPr="00CC2C61">
        <w:rPr>
          <w:rFonts w:ascii="Simplified Arabic" w:hAnsi="Simplified Arabic" w:cs="Simplified Arabic"/>
          <w:b/>
          <w:bCs/>
          <w:szCs w:val="28"/>
          <w:rtl/>
        </w:rPr>
        <w:t>الثقافة (الوعي) البيئية:</w:t>
      </w:r>
    </w:p>
    <w:p w14:paraId="03649FE1" w14:textId="34B43477" w:rsidR="00612682" w:rsidRPr="00CC2C61" w:rsidRDefault="00612682" w:rsidP="00573392">
      <w:pPr>
        <w:pStyle w:val="ListParagraph"/>
        <w:spacing w:line="276" w:lineRule="auto"/>
        <w:ind w:left="282" w:right="0"/>
        <w:rPr>
          <w:rFonts w:ascii="Simplified Arabic" w:hAnsi="Simplified Arabic" w:cs="Simplified Arabic"/>
          <w:szCs w:val="28"/>
          <w:rtl/>
        </w:rPr>
      </w:pPr>
      <w:r w:rsidRPr="00CC2C61">
        <w:rPr>
          <w:rFonts w:ascii="Simplified Arabic" w:hAnsi="Simplified Arabic" w:cs="Simplified Arabic"/>
          <w:szCs w:val="28"/>
          <w:rtl/>
        </w:rPr>
        <w:t xml:space="preserve">أن الثقافة البيئية تهدف الي تطوير الوعي البيئي وخلق المعرفة البيئية الأساسية بغية بلورة سلوك بيئي إيجابي ودائم، وتكمن أهداف الثقافة البيئية </w:t>
      </w:r>
      <w:r w:rsidR="00D55CF6" w:rsidRPr="00CC2C61">
        <w:rPr>
          <w:rFonts w:ascii="Simplified Arabic" w:hAnsi="Simplified Arabic" w:cs="Simplified Arabic" w:hint="cs"/>
          <w:szCs w:val="28"/>
          <w:rtl/>
        </w:rPr>
        <w:t>في:</w:t>
      </w:r>
    </w:p>
    <w:p w14:paraId="4656387B" w14:textId="77777777" w:rsidR="00612682" w:rsidRPr="00CC2C61"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szCs w:val="28"/>
          <w:rtl/>
        </w:rPr>
        <w:t>تحقيق الحماية والتطوير المستدام للنظام الطبيعي والنباتي والحيواني وكافة الأنظمة الأيكولوجية من اجل الاستقرار المنظم الطبيعي.</w:t>
      </w:r>
    </w:p>
    <w:p w14:paraId="74C193EF" w14:textId="3A7D51CF" w:rsidR="00612682" w:rsidRPr="00CC2C61" w:rsidRDefault="00612682" w:rsidP="00573392">
      <w:pPr>
        <w:pStyle w:val="ListParagraph"/>
        <w:numPr>
          <w:ilvl w:val="0"/>
          <w:numId w:val="17"/>
        </w:numPr>
        <w:spacing w:after="160" w:line="276" w:lineRule="auto"/>
        <w:ind w:left="282" w:right="0"/>
        <w:rPr>
          <w:rFonts w:ascii="Simplified Arabic" w:hAnsi="Simplified Arabic" w:cs="Simplified Arabic"/>
          <w:szCs w:val="28"/>
        </w:rPr>
      </w:pPr>
      <w:r w:rsidRPr="00CC2C61">
        <w:rPr>
          <w:rFonts w:ascii="Simplified Arabic" w:hAnsi="Simplified Arabic" w:cs="Simplified Arabic"/>
          <w:szCs w:val="28"/>
          <w:rtl/>
        </w:rPr>
        <w:t>حماية المصادر الطبيعية كالتربة والماء والهواء والمناخ التي تعتبر كجزء رئيسي من النظام البيئي وكأساس للتواجد الإنساني. (</w:t>
      </w:r>
      <w:r w:rsidR="00D55CF6" w:rsidRPr="00CC2C61">
        <w:rPr>
          <w:rFonts w:ascii="Simplified Arabic" w:hAnsi="Simplified Arabic" w:cs="Simplified Arabic" w:hint="cs"/>
          <w:szCs w:val="28"/>
          <w:rtl/>
        </w:rPr>
        <w:t>حفصة،</w:t>
      </w:r>
      <w:r w:rsidRPr="00CC2C61">
        <w:rPr>
          <w:rFonts w:ascii="Simplified Arabic" w:hAnsi="Simplified Arabic" w:cs="Simplified Arabic"/>
          <w:szCs w:val="28"/>
          <w:rtl/>
        </w:rPr>
        <w:t xml:space="preserve"> 2021).</w:t>
      </w:r>
    </w:p>
    <w:p w14:paraId="41551C14" w14:textId="2B3CD7DC" w:rsidR="00612682" w:rsidRPr="00CC2C61" w:rsidRDefault="00612682" w:rsidP="00573392">
      <w:pPr>
        <w:pStyle w:val="ListParagraph"/>
        <w:numPr>
          <w:ilvl w:val="1"/>
          <w:numId w:val="12"/>
        </w:numPr>
        <w:spacing w:after="160" w:line="276" w:lineRule="auto"/>
        <w:ind w:left="822" w:right="0"/>
        <w:rPr>
          <w:rFonts w:ascii="Simplified Arabic" w:hAnsi="Simplified Arabic" w:cs="Simplified Arabic"/>
          <w:b/>
          <w:bCs/>
          <w:szCs w:val="28"/>
        </w:rPr>
      </w:pPr>
      <w:r w:rsidRPr="00CC2C61">
        <w:rPr>
          <w:rFonts w:ascii="Simplified Arabic" w:hAnsi="Simplified Arabic" w:cs="Simplified Arabic"/>
          <w:b/>
          <w:bCs/>
          <w:szCs w:val="28"/>
          <w:rtl/>
        </w:rPr>
        <w:t>العلاقة بين الثقافة البيئية والتنمية المستدامة:</w:t>
      </w:r>
    </w:p>
    <w:p w14:paraId="7923069A" w14:textId="5BB1A75A" w:rsidR="00612682" w:rsidRPr="00CC2C61" w:rsidRDefault="00612682" w:rsidP="00573392">
      <w:pPr>
        <w:pStyle w:val="ListParagraph"/>
        <w:tabs>
          <w:tab w:val="left" w:pos="7496"/>
        </w:tabs>
        <w:spacing w:after="0" w:line="276" w:lineRule="auto"/>
        <w:ind w:left="282" w:right="0"/>
        <w:rPr>
          <w:rFonts w:ascii="Simplified Arabic" w:hAnsi="Simplified Arabic" w:cs="Simplified Arabic"/>
          <w:szCs w:val="28"/>
          <w:rtl/>
        </w:rPr>
      </w:pPr>
      <w:r w:rsidRPr="00CC2C61">
        <w:rPr>
          <w:rFonts w:ascii="Simplified Arabic" w:hAnsi="Simplified Arabic" w:cs="Simplified Arabic"/>
          <w:szCs w:val="28"/>
          <w:rtl/>
        </w:rPr>
        <w:t xml:space="preserve">تعتبر العلاقة بين الثقافة البيئية والتنمية المستدامة علاقة جدلية فالأخذ بعين الاعتبار أحدهما وإهمال الاخر سيسفر في الوقوع في تصور ثقافي محض، وترجيح الاقتصاد على الثقافة هذا حتما سيؤدي الي فشل المشروع التنموي لذا ينبغي المراجعة الكلية للرؤية المتمثلة في تحويل الثقافة كنتيجة حتمية للتنمية (زموري،2015). بالرغم من الدعوات العالمية لإدراج الثقافة كبعد للتنمية المستدامة وبالرغم من العائد الاقتصادي والأهمية الاجتماعية والبيئية للثقافة، إلا أن القطاع الثقافي في بعض البلدان مازال مهمشا على حساب القطاعات </w:t>
      </w:r>
      <w:r w:rsidR="008F4927" w:rsidRPr="00CC2C61">
        <w:rPr>
          <w:rFonts w:ascii="Simplified Arabic" w:hAnsi="Simplified Arabic" w:cs="Simplified Arabic" w:hint="cs"/>
          <w:szCs w:val="28"/>
          <w:rtl/>
        </w:rPr>
        <w:t>الأخرى،</w:t>
      </w:r>
      <w:r w:rsidRPr="00CC2C61">
        <w:rPr>
          <w:rFonts w:ascii="Simplified Arabic" w:hAnsi="Simplified Arabic" w:cs="Simplified Arabic"/>
          <w:szCs w:val="28"/>
          <w:rtl/>
        </w:rPr>
        <w:t xml:space="preserve"> ربما يرجع الأمر للغموض الذي يكتنف مفهوم الثقافة وتداخل المؤشرات الثقافة مع المؤشرات الاقتصادية والاجتماعية والبيئية والتكنولوجية للتنمية المستدامة.</w:t>
      </w:r>
    </w:p>
    <w:p w14:paraId="4FC12BE5" w14:textId="13354894" w:rsidR="00612682" w:rsidRDefault="00612682" w:rsidP="00573392">
      <w:pPr>
        <w:tabs>
          <w:tab w:val="left" w:pos="7496"/>
        </w:tabs>
        <w:spacing w:after="0" w:line="276" w:lineRule="auto"/>
        <w:ind w:left="282"/>
        <w:jc w:val="both"/>
        <w:rPr>
          <w:rFonts w:ascii="Simplified Arabic" w:hAnsi="Simplified Arabic" w:cs="Simplified Arabic"/>
          <w:sz w:val="28"/>
          <w:szCs w:val="28"/>
          <w:rtl/>
        </w:rPr>
      </w:pPr>
      <w:r w:rsidRPr="00CC2C61">
        <w:rPr>
          <w:rFonts w:ascii="Simplified Arabic" w:hAnsi="Simplified Arabic" w:cs="Simplified Arabic"/>
          <w:sz w:val="28"/>
          <w:szCs w:val="28"/>
          <w:rtl/>
        </w:rPr>
        <w:t xml:space="preserve">ولذلك لا يمكن اعتبار الثقافة بعدا خامسا للتنمية المستدامة، وغير أننا لا يمكن نفي الأهمية الثقافية في العمل التنموي، ولا يتأتى ذلك إلا من خلال الاهتمام بقطاع الثقافة أو ما يعرف بالتنمية الثقافية، من خلال زيادة الاستثمارات وتنمية الموارد البشرية وتأهيل المؤسسات الثقافية ودعمها بالتشريعات </w:t>
      </w:r>
      <w:r w:rsidRPr="00CC2C61">
        <w:rPr>
          <w:rFonts w:ascii="Simplified Arabic" w:hAnsi="Simplified Arabic" w:cs="Simplified Arabic"/>
          <w:sz w:val="28"/>
          <w:szCs w:val="28"/>
          <w:rtl/>
        </w:rPr>
        <w:lastRenderedPageBreak/>
        <w:t>والقوانين اللازمة وغيرها، حيث أصبح من الضرورة وضع خطط تنموية لإدارة الثقافة بما يتوافق مع المتطلبات المحلية لكل مجتمع وبما يتكيف أيضا مع الثقافة العالمية في ظل العولمة وفي ظل ضرورة احترام الخصوصية والتنوع الثقافي. (</w:t>
      </w:r>
      <w:r w:rsidR="008F4927" w:rsidRPr="00CC2C61">
        <w:rPr>
          <w:rFonts w:ascii="Simplified Arabic" w:hAnsi="Simplified Arabic" w:cs="Simplified Arabic" w:hint="cs"/>
          <w:sz w:val="28"/>
          <w:szCs w:val="28"/>
          <w:rtl/>
        </w:rPr>
        <w:t>حفصة،</w:t>
      </w:r>
      <w:r w:rsidRPr="00CC2C61">
        <w:rPr>
          <w:rFonts w:ascii="Simplified Arabic" w:hAnsi="Simplified Arabic" w:cs="Simplified Arabic"/>
          <w:sz w:val="28"/>
          <w:szCs w:val="28"/>
          <w:rtl/>
        </w:rPr>
        <w:t xml:space="preserve"> 2021).</w:t>
      </w:r>
    </w:p>
    <w:p w14:paraId="6D9C03F4" w14:textId="77777777" w:rsidR="00F474BF" w:rsidRPr="00CC2C61" w:rsidRDefault="00F474BF" w:rsidP="00573392">
      <w:pPr>
        <w:tabs>
          <w:tab w:val="left" w:pos="7496"/>
        </w:tabs>
        <w:spacing w:after="0" w:line="276" w:lineRule="auto"/>
        <w:ind w:left="282"/>
        <w:jc w:val="both"/>
        <w:rPr>
          <w:rFonts w:ascii="Simplified Arabic" w:hAnsi="Simplified Arabic" w:cs="Simplified Arabic"/>
          <w:sz w:val="28"/>
          <w:szCs w:val="28"/>
          <w:rtl/>
        </w:rPr>
      </w:pPr>
    </w:p>
    <w:p w14:paraId="40BDC409" w14:textId="2C8EAF32" w:rsidR="00612682" w:rsidRPr="006E7A95" w:rsidRDefault="00612682" w:rsidP="00573392">
      <w:pPr>
        <w:tabs>
          <w:tab w:val="left" w:pos="7496"/>
        </w:tabs>
        <w:spacing w:after="0" w:line="276" w:lineRule="auto"/>
        <w:ind w:left="282"/>
        <w:jc w:val="both"/>
        <w:rPr>
          <w:rFonts w:ascii="Simplified Arabic" w:hAnsi="Simplified Arabic" w:cs="Simplified Arabic"/>
          <w:b/>
          <w:bCs/>
          <w:sz w:val="28"/>
          <w:szCs w:val="28"/>
          <w:u w:val="single"/>
          <w:shd w:val="clear" w:color="auto" w:fill="FFFFFF"/>
        </w:rPr>
      </w:pPr>
      <w:r w:rsidRPr="006E7A95">
        <w:rPr>
          <w:rFonts w:ascii="Simplified Arabic" w:hAnsi="Simplified Arabic" w:cs="Simplified Arabic"/>
          <w:b/>
          <w:bCs/>
          <w:sz w:val="28"/>
          <w:szCs w:val="28"/>
          <w:u w:val="single"/>
          <w:shd w:val="clear" w:color="auto" w:fill="FFFFFF"/>
          <w:rtl/>
        </w:rPr>
        <w:t xml:space="preserve">المحور </w:t>
      </w:r>
      <w:r w:rsidR="008F4927" w:rsidRPr="006E7A95">
        <w:rPr>
          <w:rFonts w:ascii="Simplified Arabic" w:hAnsi="Simplified Arabic" w:cs="Simplified Arabic" w:hint="cs"/>
          <w:b/>
          <w:bCs/>
          <w:sz w:val="28"/>
          <w:szCs w:val="28"/>
          <w:u w:val="single"/>
          <w:shd w:val="clear" w:color="auto" w:fill="FFFFFF"/>
          <w:rtl/>
        </w:rPr>
        <w:t>الثاني: دو</w:t>
      </w:r>
      <w:r w:rsidR="008F4927" w:rsidRPr="006E7A95">
        <w:rPr>
          <w:rFonts w:ascii="Simplified Arabic" w:hAnsi="Simplified Arabic" w:cs="Simplified Arabic" w:hint="eastAsia"/>
          <w:b/>
          <w:bCs/>
          <w:sz w:val="28"/>
          <w:szCs w:val="28"/>
          <w:u w:val="single"/>
          <w:shd w:val="clear" w:color="auto" w:fill="FFFFFF"/>
          <w:rtl/>
        </w:rPr>
        <w:t>ر</w:t>
      </w:r>
      <w:r w:rsidRPr="006E7A95">
        <w:rPr>
          <w:rFonts w:ascii="Simplified Arabic" w:hAnsi="Simplified Arabic" w:cs="Simplified Arabic"/>
          <w:b/>
          <w:bCs/>
          <w:sz w:val="28"/>
          <w:szCs w:val="28"/>
          <w:u w:val="single"/>
          <w:shd w:val="clear" w:color="auto" w:fill="FFFFFF"/>
          <w:rtl/>
        </w:rPr>
        <w:t xml:space="preserve"> القطاع الخاص في تحقيق التنمية المستدامة في ضو رؤية المملكة 2030</w:t>
      </w:r>
    </w:p>
    <w:p w14:paraId="4B1670EC" w14:textId="3D54071A" w:rsidR="00612682" w:rsidRPr="006E7A95" w:rsidRDefault="00612682" w:rsidP="00573392">
      <w:pPr>
        <w:pStyle w:val="ListParagraph"/>
        <w:numPr>
          <w:ilvl w:val="1"/>
          <w:numId w:val="13"/>
        </w:numPr>
        <w:spacing w:after="0" w:line="276" w:lineRule="auto"/>
        <w:ind w:left="912" w:right="0"/>
        <w:rPr>
          <w:rFonts w:ascii="Simplified Arabic" w:hAnsi="Simplified Arabic" w:cs="Simplified Arabic"/>
          <w:b/>
          <w:bCs/>
          <w:szCs w:val="28"/>
          <w:rtl/>
        </w:rPr>
      </w:pPr>
      <w:r w:rsidRPr="006E7A95">
        <w:rPr>
          <w:rFonts w:ascii="Simplified Arabic" w:hAnsi="Simplified Arabic" w:cs="Simplified Arabic"/>
          <w:b/>
          <w:bCs/>
          <w:szCs w:val="28"/>
          <w:rtl/>
        </w:rPr>
        <w:t>أهداف التنمية المستدامة على ضو رؤية المملكة 2030:</w:t>
      </w:r>
    </w:p>
    <w:p w14:paraId="36F6FDE7" w14:textId="77777777" w:rsidR="00612682" w:rsidRPr="006E7A95" w:rsidRDefault="00612682" w:rsidP="00573392">
      <w:pPr>
        <w:pStyle w:val="NormalWeb"/>
        <w:bidi/>
        <w:spacing w:before="0" w:beforeAutospacing="0" w:after="0" w:afterAutospacing="0" w:line="276" w:lineRule="auto"/>
        <w:ind w:left="282" w:firstLine="206"/>
        <w:jc w:val="both"/>
        <w:rPr>
          <w:rFonts w:ascii="Simplified Arabic" w:hAnsi="Simplified Arabic" w:cs="Simplified Arabic"/>
          <w:sz w:val="28"/>
          <w:szCs w:val="28"/>
          <w:rtl/>
        </w:rPr>
      </w:pPr>
      <w:r w:rsidRPr="006E7A95">
        <w:rPr>
          <w:rFonts w:ascii="Simplified Arabic" w:hAnsi="Simplified Arabic" w:cs="Simplified Arabic"/>
          <w:sz w:val="28"/>
          <w:szCs w:val="28"/>
          <w:rtl/>
        </w:rPr>
        <w:t>يعتبر برنامج التحول الوطني 2020 نقطة البداية لتنفيذ وتطبيق رؤية 2030، حيث إنه يتضمن القطاعات العامة والخاصة وغير الربحية، وبدأ بتنفيذ نموذج إدارة متكاملة بواسطة مجلس الوزراء. وتهدف المملكة العربية السعودية إلى تنويع اقتصادها الوطني، والاعتماد على مصادر دخل أخرى غير تقليدية. بالإضافة الى تطبيق القياسات المالية من أجل إيجاد فائض مالي لتمويل المبادرات التي تم تسليط الضوء عليها في رؤية 2030، وأهداف برنامج التطور المستدام. كما حققت المملكة العربية السعودية تقدماً ملحوظاً على مسار التنمية الاقتصادية والاجتماعية. ومنذ ذلك الحين، قامت المملكة وبرنامج الأمم المتحدة الإنمائي ببناء شراكة استراتيجية من أجل التنمية المستدامة.</w:t>
      </w:r>
    </w:p>
    <w:p w14:paraId="3C775D89" w14:textId="77777777" w:rsidR="00612682" w:rsidRPr="006E7A95" w:rsidRDefault="00612682" w:rsidP="00573392">
      <w:pPr>
        <w:pStyle w:val="NormalWeb"/>
        <w:bidi/>
        <w:spacing w:before="0" w:beforeAutospacing="0" w:after="0" w:afterAutospacing="0" w:line="276" w:lineRule="auto"/>
        <w:ind w:left="282"/>
        <w:jc w:val="both"/>
        <w:rPr>
          <w:rFonts w:ascii="Simplified Arabic" w:hAnsi="Simplified Arabic" w:cs="Simplified Arabic"/>
          <w:sz w:val="28"/>
          <w:szCs w:val="28"/>
          <w:rtl/>
        </w:rPr>
      </w:pPr>
      <w:r w:rsidRPr="006E7A95">
        <w:rPr>
          <w:rFonts w:ascii="Simplified Arabic" w:hAnsi="Simplified Arabic" w:cs="Simplified Arabic"/>
          <w:sz w:val="28"/>
          <w:szCs w:val="28"/>
          <w:rtl/>
        </w:rPr>
        <w:t>وتسعى المملكة العربية السعودية لتحقيق اهداف التنمية المستدامة على ضو رؤية 2030 من خلال معالجة التحديات المتعلقة بالفقر وعدم المساواة والمناخ وتدهور البيئة والازدهار والسلام والعدالة والتعليم والصحة والحماية الاجتماعية وفرص العمل، وتدرك ترابط هذه الأهداف، وأهمية وضعها ضمن استراتيجيتها الوطنية وذلك على النحو التالي:</w:t>
      </w:r>
    </w:p>
    <w:p w14:paraId="4A4C29B6" w14:textId="77777777" w:rsidR="00612682" w:rsidRPr="006E7A95" w:rsidRDefault="00612682" w:rsidP="00573392">
      <w:pPr>
        <w:pStyle w:val="ListParagraph"/>
        <w:numPr>
          <w:ilvl w:val="0"/>
          <w:numId w:val="21"/>
        </w:numPr>
        <w:shd w:val="clear" w:color="auto" w:fill="FFFFFF"/>
        <w:spacing w:after="100" w:afterAutospacing="1" w:line="276" w:lineRule="auto"/>
        <w:ind w:left="282" w:right="0"/>
        <w:rPr>
          <w:rFonts w:ascii="Simplified Arabic" w:eastAsia="Times New Roman" w:hAnsi="Simplified Arabic" w:cs="Simplified Arabic"/>
          <w:b/>
          <w:bCs/>
          <w:szCs w:val="28"/>
        </w:rPr>
      </w:pPr>
      <w:r w:rsidRPr="006E7A95">
        <w:rPr>
          <w:rFonts w:ascii="Simplified Arabic" w:eastAsia="Times New Roman" w:hAnsi="Simplified Arabic" w:cs="Simplified Arabic"/>
          <w:b/>
          <w:bCs/>
          <w:szCs w:val="28"/>
          <w:rtl/>
        </w:rPr>
        <w:t>القضاء على الفقر:</w:t>
      </w:r>
    </w:p>
    <w:p w14:paraId="66E8F5E5" w14:textId="77777777" w:rsidR="00612682" w:rsidRPr="006E7A95" w:rsidRDefault="00612682" w:rsidP="00573392">
      <w:pPr>
        <w:pStyle w:val="ListParagraph"/>
        <w:shd w:val="clear" w:color="auto" w:fill="FFFFFF"/>
        <w:spacing w:after="0" w:line="276" w:lineRule="auto"/>
        <w:ind w:left="282" w:right="0"/>
        <w:rPr>
          <w:rFonts w:ascii="Simplified Arabic" w:eastAsia="Times New Roman" w:hAnsi="Simplified Arabic" w:cs="Simplified Arabic"/>
          <w:szCs w:val="28"/>
        </w:rPr>
      </w:pPr>
      <w:r w:rsidRPr="006E7A95">
        <w:rPr>
          <w:rFonts w:ascii="Simplified Arabic" w:eastAsia="Times New Roman" w:hAnsi="Simplified Arabic" w:cs="Simplified Arabic"/>
          <w:szCs w:val="28"/>
          <w:rtl/>
        </w:rPr>
        <w:t>للمملكة جهود مستمرة لمكافحة الفقر على الصعيدين المحلي والدولي، نابعة من شعورها بالمسؤولية الأخلاقية والإنسانية، إذ تسهم في تقديم العون والمساعدات الإنسانية للدول الأشد فقرًا والدول النامية، وللمنظمات الدولية المكافحة للفقر، بالإضافة لجهودها الداخلية في تطوير منظومة الخدمات الاجتماعية لتكون أكثر كفاءة وعدالة ولتسهيل الوصول إليها. ترتكز منظومة الحماية الاجتماعية في المملكة على دعم نظام الضمان الاجتماعي وتشجيع المؤسسات والأفراد على الإسهام في الأعمال الخيرية. وتحتوي هذه المنظومة على ثالثة مكونات يندرج تحتها عدد من البرامج والمبادرات كالتالي</w:t>
      </w:r>
      <w:r w:rsidRPr="006E7A95">
        <w:rPr>
          <w:rFonts w:ascii="Simplified Arabic" w:eastAsia="Times New Roman" w:hAnsi="Simplified Arabic" w:cs="Simplified Arabic"/>
          <w:szCs w:val="28"/>
        </w:rPr>
        <w:t>:</w:t>
      </w:r>
    </w:p>
    <w:p w14:paraId="122E36AC" w14:textId="77777777" w:rsidR="00612682" w:rsidRPr="006E7A95" w:rsidRDefault="00612682" w:rsidP="00573392">
      <w:pPr>
        <w:pStyle w:val="ListParagraph"/>
        <w:numPr>
          <w:ilvl w:val="0"/>
          <w:numId w:val="22"/>
        </w:numPr>
        <w:shd w:val="clear" w:color="auto" w:fill="FFFFFF"/>
        <w:spacing w:before="100" w:beforeAutospacing="1" w:after="0" w:line="276" w:lineRule="auto"/>
        <w:ind w:left="282" w:right="0"/>
        <w:rPr>
          <w:rFonts w:ascii="Simplified Arabic" w:eastAsia="Times New Roman" w:hAnsi="Simplified Arabic" w:cs="Simplified Arabic"/>
          <w:szCs w:val="28"/>
        </w:rPr>
      </w:pPr>
      <w:r w:rsidRPr="006E7A95">
        <w:rPr>
          <w:rFonts w:ascii="Simplified Arabic" w:eastAsia="Times New Roman" w:hAnsi="Simplified Arabic" w:cs="Simplified Arabic"/>
          <w:szCs w:val="28"/>
          <w:rtl/>
        </w:rPr>
        <w:t>برنامج التأمين الاجتماعي: ويشمل الضمان الصحي التعاوني، التقاعد ونظام التأمين ضد التعطل عن العمل – ساند</w:t>
      </w:r>
      <w:r w:rsidRPr="006E7A95">
        <w:rPr>
          <w:rFonts w:ascii="Simplified Arabic" w:eastAsia="Times New Roman" w:hAnsi="Simplified Arabic" w:cs="Simplified Arabic"/>
          <w:szCs w:val="28"/>
        </w:rPr>
        <w:t>.</w:t>
      </w:r>
    </w:p>
    <w:p w14:paraId="11F42E38" w14:textId="77777777" w:rsidR="00612682" w:rsidRPr="006E7A95" w:rsidRDefault="00612682" w:rsidP="00573392">
      <w:pPr>
        <w:pStyle w:val="ListParagraph"/>
        <w:numPr>
          <w:ilvl w:val="0"/>
          <w:numId w:val="22"/>
        </w:numPr>
        <w:shd w:val="clear" w:color="auto" w:fill="FFFFFF"/>
        <w:spacing w:before="100" w:beforeAutospacing="1" w:after="0" w:line="276" w:lineRule="auto"/>
        <w:ind w:left="282" w:right="0"/>
        <w:rPr>
          <w:rFonts w:ascii="Simplified Arabic" w:eastAsia="Times New Roman" w:hAnsi="Simplified Arabic" w:cs="Simplified Arabic"/>
          <w:szCs w:val="28"/>
        </w:rPr>
      </w:pPr>
      <w:r w:rsidRPr="006E7A95">
        <w:rPr>
          <w:rFonts w:ascii="Simplified Arabic" w:eastAsia="Times New Roman" w:hAnsi="Simplified Arabic" w:cs="Simplified Arabic"/>
          <w:szCs w:val="28"/>
          <w:rtl/>
        </w:rPr>
        <w:lastRenderedPageBreak/>
        <w:t>شبكات الأمان الاجتماعي: وتـشـمـل الدعم الحكومي (دعـم الغذاء والوقـود والكهرباء والماء)، وبرنامج حساب المواطن، وبرنامج الدعم السكني، والبرامج التعليمية، وبرامج الرعاية الإيوائية، وبرامـج رعـايـة ذوي الاحتياجات الخاصة</w:t>
      </w:r>
      <w:r w:rsidRPr="006E7A95">
        <w:rPr>
          <w:rFonts w:ascii="Simplified Arabic" w:eastAsia="Times New Roman" w:hAnsi="Simplified Arabic" w:cs="Simplified Arabic"/>
          <w:szCs w:val="28"/>
        </w:rPr>
        <w:t>.</w:t>
      </w:r>
    </w:p>
    <w:p w14:paraId="5F9DC3A1" w14:textId="77777777" w:rsidR="00612682" w:rsidRPr="006E7A95" w:rsidRDefault="00612682" w:rsidP="00573392">
      <w:pPr>
        <w:pStyle w:val="ListParagraph"/>
        <w:numPr>
          <w:ilvl w:val="0"/>
          <w:numId w:val="22"/>
        </w:numPr>
        <w:shd w:val="clear" w:color="auto" w:fill="FFFFFF"/>
        <w:spacing w:before="100" w:beforeAutospacing="1" w:after="0" w:line="276" w:lineRule="auto"/>
        <w:ind w:left="282" w:right="0"/>
        <w:rPr>
          <w:rFonts w:ascii="Simplified Arabic" w:eastAsia="Times New Roman" w:hAnsi="Simplified Arabic" w:cs="Simplified Arabic"/>
          <w:szCs w:val="28"/>
        </w:rPr>
      </w:pPr>
      <w:r w:rsidRPr="006E7A95">
        <w:rPr>
          <w:rFonts w:ascii="Simplified Arabic" w:eastAsia="Times New Roman" w:hAnsi="Simplified Arabic" w:cs="Simplified Arabic"/>
          <w:szCs w:val="28"/>
        </w:rPr>
        <w:t> </w:t>
      </w:r>
      <w:r w:rsidRPr="006E7A95">
        <w:rPr>
          <w:rFonts w:ascii="Simplified Arabic" w:eastAsia="Times New Roman" w:hAnsi="Simplified Arabic" w:cs="Simplified Arabic"/>
          <w:szCs w:val="28"/>
          <w:rtl/>
        </w:rPr>
        <w:t>برامج الدعم الخاصة بسوق العمل وتشمل: برنامج حماية الأجور، برنامج دعم التوظيف وبرامج إعانة الباحثين عن العمل</w:t>
      </w:r>
      <w:r w:rsidRPr="006E7A95">
        <w:rPr>
          <w:rFonts w:ascii="Simplified Arabic" w:eastAsia="Times New Roman" w:hAnsi="Simplified Arabic" w:cs="Simplified Arabic"/>
          <w:szCs w:val="28"/>
        </w:rPr>
        <w:t>.</w:t>
      </w:r>
    </w:p>
    <w:p w14:paraId="4266D48D"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b/>
          <w:bCs/>
          <w:szCs w:val="28"/>
          <w:shd w:val="clear" w:color="auto" w:fill="FFFFFF"/>
        </w:rPr>
      </w:pPr>
      <w:r w:rsidRPr="006E7A95">
        <w:rPr>
          <w:rFonts w:ascii="Simplified Arabic" w:hAnsi="Simplified Arabic" w:cs="Simplified Arabic"/>
          <w:b/>
          <w:bCs/>
          <w:szCs w:val="28"/>
          <w:shd w:val="clear" w:color="auto" w:fill="FFFFFF"/>
          <w:rtl/>
        </w:rPr>
        <w:t>القضاء التام على الجوع</w:t>
      </w:r>
    </w:p>
    <w:p w14:paraId="7DF4EF9F" w14:textId="77777777" w:rsidR="00612682" w:rsidRPr="006E7A95" w:rsidRDefault="00612682" w:rsidP="00573392">
      <w:pPr>
        <w:pStyle w:val="ListParagraph"/>
        <w:spacing w:line="276" w:lineRule="auto"/>
        <w:ind w:left="282" w:right="0"/>
        <w:rPr>
          <w:rFonts w:ascii="Simplified Arabic" w:hAnsi="Simplified Arabic" w:cs="Simplified Arabic"/>
          <w:b/>
          <w:bCs/>
          <w:szCs w:val="28"/>
          <w:shd w:val="clear" w:color="auto" w:fill="FFFFFF"/>
          <w:rtl/>
        </w:rPr>
      </w:pPr>
      <w:r w:rsidRPr="006E7A95">
        <w:rPr>
          <w:rFonts w:ascii="Simplified Arabic" w:hAnsi="Simplified Arabic" w:cs="Simplified Arabic"/>
          <w:szCs w:val="28"/>
          <w:shd w:val="clear" w:color="auto" w:fill="FFFFFF"/>
          <w:rtl/>
        </w:rPr>
        <w:t>تعتبر المملكة العربية السعودية من كبرى الدول المساهمة على مستوى العالم في برامج مكافحة الجوع. حيث تعمل على تحقيق الأمن الغذائي على المستوى المحلي والعالمي، كما أنها تهدف إلى زيادة نسبة مساهمة القطاع الزراعي بالمملكة في الناتج المحلي ودفع عجلة التنمية الاقتصادية، وتنويع القاعدة الإنتاجية الزراعية للمملكة</w:t>
      </w:r>
      <w:r w:rsidRPr="006E7A95">
        <w:rPr>
          <w:rFonts w:ascii="Simplified Arabic" w:hAnsi="Simplified Arabic" w:cs="Simplified Arabic"/>
          <w:szCs w:val="28"/>
          <w:shd w:val="clear" w:color="auto" w:fill="FFFFFF"/>
        </w:rPr>
        <w:t>. </w:t>
      </w:r>
    </w:p>
    <w:p w14:paraId="3899B520"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b/>
          <w:bCs/>
          <w:szCs w:val="28"/>
          <w:shd w:val="clear" w:color="auto" w:fill="FFFFFF"/>
        </w:rPr>
      </w:pPr>
      <w:r w:rsidRPr="006E7A95">
        <w:rPr>
          <w:rFonts w:ascii="Simplified Arabic" w:hAnsi="Simplified Arabic" w:cs="Simplified Arabic"/>
          <w:b/>
          <w:bCs/>
          <w:szCs w:val="28"/>
          <w:shd w:val="clear" w:color="auto" w:fill="FFFFFF"/>
          <w:rtl/>
        </w:rPr>
        <w:t>الصحة الجيدة والرفاه:</w:t>
      </w:r>
    </w:p>
    <w:p w14:paraId="7BC66AF5" w14:textId="77777777" w:rsidR="00612682" w:rsidRPr="006E7A95" w:rsidRDefault="00612682" w:rsidP="00573392">
      <w:pPr>
        <w:pStyle w:val="ListParagraph"/>
        <w:spacing w:line="276" w:lineRule="auto"/>
        <w:ind w:left="282" w:right="0"/>
        <w:rPr>
          <w:rFonts w:ascii="Simplified Arabic" w:hAnsi="Simplified Arabic" w:cs="Simplified Arabic"/>
          <w:szCs w:val="28"/>
          <w:shd w:val="clear" w:color="auto" w:fill="FFFFFF"/>
          <w:rtl/>
        </w:rPr>
      </w:pPr>
      <w:r w:rsidRPr="006E7A95">
        <w:rPr>
          <w:rFonts w:ascii="Simplified Arabic" w:hAnsi="Simplified Arabic" w:cs="Simplified Arabic"/>
          <w:szCs w:val="28"/>
          <w:shd w:val="clear" w:color="auto" w:fill="FFFFFF"/>
          <w:rtl/>
        </w:rPr>
        <w:t>تسعى حكومة المملكة العربية السعودية إلى تعزيز الصحة وتوفير حياة صحية للجميع، عن طريق إطلاق عدة مبادرات في القطاع الصحي على المستويين المحلي والعالمي، ودعم برامج رعاية الأمومة والطفولة، وتوفير التطعيمات اللازمة، وخفض معدل وفيات الرضع، وزيادة متوسط العمر</w:t>
      </w:r>
      <w:r w:rsidRPr="006E7A95">
        <w:rPr>
          <w:rFonts w:ascii="Simplified Arabic" w:hAnsi="Simplified Arabic" w:cs="Simplified Arabic"/>
          <w:szCs w:val="28"/>
          <w:shd w:val="clear" w:color="auto" w:fill="FFFFFF"/>
        </w:rPr>
        <w:t> </w:t>
      </w:r>
      <w:r w:rsidRPr="006E7A95">
        <w:rPr>
          <w:rFonts w:ascii="Simplified Arabic" w:hAnsi="Simplified Arabic" w:cs="Simplified Arabic"/>
          <w:szCs w:val="28"/>
          <w:shd w:val="clear" w:color="auto" w:fill="FFFFFF"/>
          <w:rtl/>
        </w:rPr>
        <w:t>المتوقع</w:t>
      </w:r>
      <w:r w:rsidRPr="006E7A95">
        <w:rPr>
          <w:rFonts w:ascii="Simplified Arabic" w:hAnsi="Simplified Arabic" w:cs="Simplified Arabic"/>
          <w:szCs w:val="28"/>
          <w:shd w:val="clear" w:color="auto" w:fill="FFFFFF"/>
        </w:rPr>
        <w:t>.</w:t>
      </w:r>
    </w:p>
    <w:p w14:paraId="06022D26" w14:textId="6DDD4B51"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szCs w:val="28"/>
          <w:shd w:val="clear" w:color="auto" w:fill="FFFFFF"/>
        </w:rPr>
      </w:pPr>
      <w:r w:rsidRPr="006E7A95">
        <w:rPr>
          <w:rFonts w:ascii="Simplified Arabic" w:hAnsi="Simplified Arabic" w:cs="Simplified Arabic"/>
          <w:b/>
          <w:bCs/>
          <w:szCs w:val="28"/>
          <w:shd w:val="clear" w:color="auto" w:fill="FFFFFF"/>
          <w:rtl/>
        </w:rPr>
        <w:t>التع</w:t>
      </w:r>
      <w:r w:rsidR="00D55CF6">
        <w:rPr>
          <w:rFonts w:ascii="Simplified Arabic" w:hAnsi="Simplified Arabic" w:cs="Simplified Arabic" w:hint="cs"/>
          <w:b/>
          <w:bCs/>
          <w:szCs w:val="28"/>
          <w:shd w:val="clear" w:color="auto" w:fill="FFFFFF"/>
          <w:rtl/>
        </w:rPr>
        <w:t>ل</w:t>
      </w:r>
      <w:r w:rsidRPr="006E7A95">
        <w:rPr>
          <w:rFonts w:ascii="Simplified Arabic" w:hAnsi="Simplified Arabic" w:cs="Simplified Arabic"/>
          <w:b/>
          <w:bCs/>
          <w:szCs w:val="28"/>
          <w:shd w:val="clear" w:color="auto" w:fill="FFFFFF"/>
          <w:rtl/>
        </w:rPr>
        <w:t>يم الجيد:</w:t>
      </w:r>
    </w:p>
    <w:p w14:paraId="1C8AACE6" w14:textId="77777777" w:rsidR="00612682" w:rsidRPr="006E7A95" w:rsidRDefault="00612682" w:rsidP="00573392">
      <w:pPr>
        <w:pStyle w:val="ListParagraph"/>
        <w:spacing w:line="276" w:lineRule="auto"/>
        <w:ind w:left="282" w:right="0"/>
        <w:rPr>
          <w:rFonts w:ascii="Simplified Arabic" w:hAnsi="Simplified Arabic" w:cs="Simplified Arabic"/>
          <w:szCs w:val="28"/>
          <w:shd w:val="clear" w:color="auto" w:fill="FFFFFF"/>
          <w:rtl/>
        </w:rPr>
      </w:pPr>
      <w:r w:rsidRPr="006E7A95">
        <w:rPr>
          <w:rFonts w:ascii="Simplified Arabic" w:hAnsi="Simplified Arabic" w:cs="Simplified Arabic"/>
          <w:szCs w:val="28"/>
          <w:shd w:val="clear" w:color="auto" w:fill="FFFFFF"/>
          <w:rtl/>
        </w:rPr>
        <w:t>تولي المملكة العربية السعودية قطاع التعليم اهتمامًا كبيرًا، ويحتل أكبر نصيب من الميزانية العامة للدولة. كما تساهم المملكة في تحسين جودة التعليم على الصعيد العالمي، تأكيدًا على التزاماتها المحلية والإقليمية والدولية تجاه توفير حق التعليم للجميع وجودته وتميز مخرجاته كأحد أهم مرتكزات التنمية المستدامة</w:t>
      </w:r>
      <w:r w:rsidRPr="006E7A95">
        <w:rPr>
          <w:rFonts w:ascii="Simplified Arabic" w:hAnsi="Simplified Arabic" w:cs="Simplified Arabic"/>
          <w:szCs w:val="28"/>
          <w:shd w:val="clear" w:color="auto" w:fill="FFFFFF"/>
        </w:rPr>
        <w:t>.</w:t>
      </w:r>
    </w:p>
    <w:p w14:paraId="0F17BFD6"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szCs w:val="28"/>
          <w:shd w:val="clear" w:color="auto" w:fill="FFFFFF"/>
        </w:rPr>
      </w:pPr>
      <w:r w:rsidRPr="006E7A95">
        <w:rPr>
          <w:rFonts w:ascii="Simplified Arabic" w:hAnsi="Simplified Arabic" w:cs="Simplified Arabic"/>
          <w:b/>
          <w:bCs/>
          <w:szCs w:val="28"/>
          <w:shd w:val="clear" w:color="auto" w:fill="FFFFFF"/>
          <w:rtl/>
        </w:rPr>
        <w:t>المساواة بين الجنسين:</w:t>
      </w:r>
    </w:p>
    <w:p w14:paraId="1D2724C6" w14:textId="77777777" w:rsidR="00612682" w:rsidRDefault="00612682" w:rsidP="00573392">
      <w:pPr>
        <w:pStyle w:val="ListParagraph"/>
        <w:spacing w:line="276" w:lineRule="auto"/>
        <w:ind w:left="282" w:right="0"/>
        <w:rPr>
          <w:rFonts w:ascii="Simplified Arabic" w:hAnsi="Simplified Arabic" w:cs="Simplified Arabic"/>
          <w:szCs w:val="28"/>
          <w:shd w:val="clear" w:color="auto" w:fill="FFFFFF"/>
          <w:rtl/>
        </w:rPr>
      </w:pPr>
      <w:r w:rsidRPr="006E7A95">
        <w:rPr>
          <w:rFonts w:ascii="Simplified Arabic" w:hAnsi="Simplified Arabic" w:cs="Simplified Arabic"/>
          <w:szCs w:val="28"/>
          <w:shd w:val="clear" w:color="auto" w:fill="FFFFFF"/>
          <w:rtl/>
        </w:rPr>
        <w:t>أكدت المملكة العربية السعودية على أهمية دور المرأة في التنمية عن طريق تطوير واستثمار طاقاتها لتفعيل دورها على الصعيدين المحلي والدولي، إيمانًا منها بأن المرأة عنصر مهم من عناصر المجتمع، ومما يعزز ذلك قيام حكومة المملكة بتخصيص هدف استراتيجي مستقل في رؤية 2030 لزيادة مشاركة المرأة في سوق العمل، وكفالة حقوقها في مجال الصحة والتعليم والمشاركة في سوق العمل، لتتزامن مع الهدف الخامس من أهداف التنمية المستدامة</w:t>
      </w:r>
      <w:r w:rsidRPr="006E7A95">
        <w:rPr>
          <w:rFonts w:ascii="Simplified Arabic" w:hAnsi="Simplified Arabic" w:cs="Simplified Arabic"/>
          <w:szCs w:val="28"/>
          <w:shd w:val="clear" w:color="auto" w:fill="FFFFFF"/>
        </w:rPr>
        <w:t>.</w:t>
      </w:r>
    </w:p>
    <w:p w14:paraId="49A6FF11" w14:textId="77777777" w:rsidR="008F4927" w:rsidRPr="006E7A95" w:rsidRDefault="008F4927" w:rsidP="00573392">
      <w:pPr>
        <w:pStyle w:val="ListParagraph"/>
        <w:spacing w:line="276" w:lineRule="auto"/>
        <w:ind w:left="282" w:right="0"/>
        <w:rPr>
          <w:rFonts w:ascii="Simplified Arabic" w:hAnsi="Simplified Arabic" w:cs="Simplified Arabic"/>
          <w:szCs w:val="28"/>
          <w:shd w:val="clear" w:color="auto" w:fill="FFFFFF"/>
          <w:rtl/>
        </w:rPr>
      </w:pPr>
    </w:p>
    <w:p w14:paraId="5C290525" w14:textId="1AA46235" w:rsidR="008F4927" w:rsidRPr="008F4927" w:rsidRDefault="00612682" w:rsidP="008F4927">
      <w:pPr>
        <w:pStyle w:val="ListParagraph"/>
        <w:numPr>
          <w:ilvl w:val="0"/>
          <w:numId w:val="21"/>
        </w:numPr>
        <w:spacing w:after="160" w:line="276" w:lineRule="auto"/>
        <w:ind w:left="282" w:right="0"/>
        <w:rPr>
          <w:rFonts w:ascii="Simplified Arabic" w:hAnsi="Simplified Arabic" w:cs="Simplified Arabic"/>
          <w:szCs w:val="28"/>
          <w:shd w:val="clear" w:color="auto" w:fill="FFFFFF"/>
        </w:rPr>
      </w:pPr>
      <w:r w:rsidRPr="006E7A95">
        <w:rPr>
          <w:rFonts w:ascii="Simplified Arabic" w:hAnsi="Simplified Arabic" w:cs="Simplified Arabic"/>
          <w:b/>
          <w:bCs/>
          <w:szCs w:val="28"/>
          <w:shd w:val="clear" w:color="auto" w:fill="FFFFFF"/>
          <w:rtl/>
        </w:rPr>
        <w:lastRenderedPageBreak/>
        <w:t>نقاء المياه وال</w:t>
      </w:r>
      <w:r w:rsidR="00D55CF6">
        <w:rPr>
          <w:rFonts w:ascii="Simplified Arabic" w:hAnsi="Simplified Arabic" w:cs="Simplified Arabic" w:hint="cs"/>
          <w:b/>
          <w:bCs/>
          <w:szCs w:val="28"/>
          <w:shd w:val="clear" w:color="auto" w:fill="FFFFFF"/>
          <w:rtl/>
        </w:rPr>
        <w:t>ن</w:t>
      </w:r>
      <w:r w:rsidRPr="006E7A95">
        <w:rPr>
          <w:rFonts w:ascii="Simplified Arabic" w:hAnsi="Simplified Arabic" w:cs="Simplified Arabic"/>
          <w:b/>
          <w:bCs/>
          <w:szCs w:val="28"/>
          <w:shd w:val="clear" w:color="auto" w:fill="FFFFFF"/>
          <w:rtl/>
        </w:rPr>
        <w:t>ظافة العامة:</w:t>
      </w:r>
    </w:p>
    <w:p w14:paraId="6B6571DF" w14:textId="5B019055" w:rsidR="00612682" w:rsidRPr="006E7A95" w:rsidRDefault="00612682" w:rsidP="00573392">
      <w:pPr>
        <w:pStyle w:val="ListParagraph"/>
        <w:spacing w:line="276" w:lineRule="auto"/>
        <w:ind w:left="282" w:right="0"/>
        <w:rPr>
          <w:rFonts w:ascii="Simplified Arabic" w:hAnsi="Simplified Arabic" w:cs="Simplified Arabic"/>
          <w:szCs w:val="28"/>
          <w:shd w:val="clear" w:color="auto" w:fill="FFFFFF"/>
          <w:rtl/>
        </w:rPr>
      </w:pPr>
      <w:r w:rsidRPr="006E7A95">
        <w:rPr>
          <w:rFonts w:ascii="Simplified Arabic" w:hAnsi="Simplified Arabic" w:cs="Simplified Arabic"/>
          <w:szCs w:val="28"/>
          <w:shd w:val="clear" w:color="auto" w:fill="FFFFFF"/>
          <w:rtl/>
        </w:rPr>
        <w:t xml:space="preserve">تتميز المملكة العربية السعودية باستثمارات كبيرة في مجال تحلية المياه والصرف الصحي، وتشهد تقدمًا ملحوظًا لما تتلقاه من دعم حكومي متواصل. حيث تعمل مشاريع المياه والصرف الصحي بشكل متسارع لتحقيق تنمية استدامة البيئة بشكل متوافق مع التحول الوطني 2020 ورؤية </w:t>
      </w:r>
      <w:r w:rsidR="00D55CF6" w:rsidRPr="006E7A95">
        <w:rPr>
          <w:rFonts w:ascii="Simplified Arabic" w:hAnsi="Simplified Arabic" w:cs="Simplified Arabic" w:hint="cs"/>
          <w:szCs w:val="28"/>
          <w:shd w:val="clear" w:color="auto" w:fill="FFFFFF"/>
          <w:rtl/>
        </w:rPr>
        <w:t>2030. كما</w:t>
      </w:r>
      <w:r w:rsidRPr="006E7A95">
        <w:rPr>
          <w:rFonts w:ascii="Simplified Arabic" w:hAnsi="Simplified Arabic" w:cs="Simplified Arabic"/>
          <w:szCs w:val="28"/>
          <w:shd w:val="clear" w:color="auto" w:fill="FFFFFF"/>
          <w:rtl/>
        </w:rPr>
        <w:t xml:space="preserve"> تعتبر المملكة الرائدة عالميًا في إنتاج المياه المحلاة بنسبة تبلغ %16.5 من الإنتاج العالمي</w:t>
      </w:r>
      <w:r w:rsidRPr="006E7A95">
        <w:rPr>
          <w:rFonts w:ascii="Simplified Arabic" w:hAnsi="Simplified Arabic" w:cs="Simplified Arabic"/>
          <w:szCs w:val="28"/>
          <w:shd w:val="clear" w:color="auto" w:fill="FFFFFF"/>
        </w:rPr>
        <w:t>.</w:t>
      </w:r>
    </w:p>
    <w:p w14:paraId="2DCE5B5F" w14:textId="4AA6B980"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szCs w:val="28"/>
          <w:shd w:val="clear" w:color="auto" w:fill="FFFFFF"/>
        </w:rPr>
      </w:pPr>
      <w:r w:rsidRPr="006E7A95">
        <w:rPr>
          <w:rFonts w:ascii="Simplified Arabic" w:hAnsi="Simplified Arabic" w:cs="Simplified Arabic"/>
          <w:b/>
          <w:bCs/>
          <w:szCs w:val="28"/>
          <w:shd w:val="clear" w:color="auto" w:fill="FFFFFF"/>
          <w:rtl/>
        </w:rPr>
        <w:t xml:space="preserve">طاقة نظيفة </w:t>
      </w:r>
      <w:r w:rsidR="00D55CF6" w:rsidRPr="006E7A95">
        <w:rPr>
          <w:rFonts w:ascii="Simplified Arabic" w:hAnsi="Simplified Arabic" w:cs="Simplified Arabic" w:hint="cs"/>
          <w:b/>
          <w:bCs/>
          <w:szCs w:val="28"/>
          <w:shd w:val="clear" w:color="auto" w:fill="FFFFFF"/>
          <w:rtl/>
        </w:rPr>
        <w:t>بأسعار</w:t>
      </w:r>
      <w:r w:rsidRPr="006E7A95">
        <w:rPr>
          <w:rFonts w:ascii="Simplified Arabic" w:hAnsi="Simplified Arabic" w:cs="Simplified Arabic"/>
          <w:b/>
          <w:bCs/>
          <w:szCs w:val="28"/>
          <w:shd w:val="clear" w:color="auto" w:fill="FFFFFF"/>
          <w:rtl/>
        </w:rPr>
        <w:t xml:space="preserve"> معقولة:</w:t>
      </w:r>
    </w:p>
    <w:p w14:paraId="60941085" w14:textId="7032923E" w:rsidR="00612682" w:rsidRPr="006E7A95" w:rsidRDefault="00612682" w:rsidP="00573392">
      <w:pPr>
        <w:pStyle w:val="ListParagraph"/>
        <w:spacing w:line="276" w:lineRule="auto"/>
        <w:ind w:left="282" w:right="0"/>
        <w:rPr>
          <w:rFonts w:ascii="Simplified Arabic" w:hAnsi="Simplified Arabic" w:cs="Simplified Arabic"/>
          <w:szCs w:val="28"/>
          <w:shd w:val="clear" w:color="auto" w:fill="FFFFFF"/>
          <w:rtl/>
        </w:rPr>
      </w:pPr>
      <w:r w:rsidRPr="006E7A95">
        <w:rPr>
          <w:rFonts w:ascii="Simplified Arabic" w:hAnsi="Simplified Arabic" w:cs="Simplified Arabic"/>
          <w:szCs w:val="28"/>
          <w:shd w:val="clear" w:color="auto" w:fill="FFFFFF"/>
          <w:rtl/>
        </w:rPr>
        <w:t xml:space="preserve">حرصت حكومة المملكة العربية السعودية على رسم رؤية لاقتصاد يعتمد على مورد غير النفط، وهذا ما أكدت عليه رؤية المملكة 2030 من خلال التنوع في مصادر الطاقة مثل الطاقة المتجددة والبديلة وذلك بإنتاج 5.3 جيجاوات من الطاقة المتجددة بحلول عام 2020 وإنتاج 5.9 جيجاوات من الطاقة المتجددة بحلول </w:t>
      </w:r>
      <w:r w:rsidR="00D55CF6" w:rsidRPr="006E7A95">
        <w:rPr>
          <w:rFonts w:ascii="Simplified Arabic" w:hAnsi="Simplified Arabic" w:cs="Simplified Arabic" w:hint="cs"/>
          <w:szCs w:val="28"/>
          <w:shd w:val="clear" w:color="auto" w:fill="FFFFFF"/>
          <w:rtl/>
        </w:rPr>
        <w:t>عام 2030</w:t>
      </w:r>
      <w:r w:rsidRPr="006E7A95">
        <w:rPr>
          <w:rFonts w:ascii="Simplified Arabic" w:hAnsi="Simplified Arabic" w:cs="Simplified Arabic"/>
          <w:szCs w:val="28"/>
          <w:shd w:val="clear" w:color="auto" w:fill="FFFFFF"/>
        </w:rPr>
        <w:t>.</w:t>
      </w:r>
    </w:p>
    <w:p w14:paraId="2B4AA352"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szCs w:val="28"/>
          <w:shd w:val="clear" w:color="auto" w:fill="FFFFFF"/>
        </w:rPr>
      </w:pPr>
      <w:r w:rsidRPr="006E7A95">
        <w:rPr>
          <w:rFonts w:ascii="Simplified Arabic" w:hAnsi="Simplified Arabic" w:cs="Simplified Arabic"/>
          <w:b/>
          <w:bCs/>
          <w:szCs w:val="28"/>
          <w:shd w:val="clear" w:color="auto" w:fill="FFFFFF"/>
          <w:rtl/>
        </w:rPr>
        <w:t>العمل اللائق ونمو الاقتصاد:</w:t>
      </w:r>
    </w:p>
    <w:p w14:paraId="696854EE" w14:textId="77777777" w:rsidR="00612682" w:rsidRPr="006E7A95" w:rsidRDefault="00612682" w:rsidP="00573392">
      <w:pPr>
        <w:pStyle w:val="ListParagraph"/>
        <w:spacing w:line="276" w:lineRule="auto"/>
        <w:ind w:left="282" w:right="0"/>
        <w:rPr>
          <w:rFonts w:ascii="Simplified Arabic" w:hAnsi="Simplified Arabic" w:cs="Simplified Arabic"/>
          <w:szCs w:val="28"/>
          <w:shd w:val="clear" w:color="auto" w:fill="FFFFFF"/>
          <w:rtl/>
        </w:rPr>
      </w:pPr>
      <w:r w:rsidRPr="006E7A95">
        <w:rPr>
          <w:rFonts w:ascii="Simplified Arabic" w:hAnsi="Simplified Arabic" w:cs="Simplified Arabic"/>
          <w:szCs w:val="28"/>
          <w:shd w:val="clear" w:color="auto" w:fill="FFFFFF"/>
          <w:rtl/>
        </w:rPr>
        <w:t>تتمتع المملكة العربية السعودية باقتصاد قوي ومتين؛ نظرًا لموقعها الجغرافي المتميز الذي يوفر عليها سهولة الوصول إلى أسواق التصدير، وتحتل المملكة المرتبة الأولى عالميًا في احتياطي البترول وإنتاجه وتصديره، و25% من إجمالي الاحتياطي العالمي للبترول، ونصت رؤية المملكة 2030 على توليد فرص عمل متنوعة، واستقطاب الكفاءات والمواهب العالمية للعمل والإسهام في تنمية الاقتصاد</w:t>
      </w:r>
      <w:r w:rsidRPr="006E7A95">
        <w:rPr>
          <w:rFonts w:ascii="Simplified Arabic" w:hAnsi="Simplified Arabic" w:cs="Simplified Arabic"/>
          <w:szCs w:val="28"/>
          <w:shd w:val="clear" w:color="auto" w:fill="FFFFFF"/>
        </w:rPr>
        <w:t>.</w:t>
      </w:r>
    </w:p>
    <w:p w14:paraId="628F2DFD"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szCs w:val="28"/>
          <w:shd w:val="clear" w:color="auto" w:fill="FFFFFF"/>
        </w:rPr>
      </w:pPr>
      <w:r w:rsidRPr="006E7A95">
        <w:rPr>
          <w:rFonts w:ascii="Simplified Arabic" w:hAnsi="Simplified Arabic" w:cs="Simplified Arabic"/>
          <w:b/>
          <w:bCs/>
          <w:szCs w:val="28"/>
          <w:shd w:val="clear" w:color="auto" w:fill="FFFFFF"/>
          <w:rtl/>
        </w:rPr>
        <w:t>الصناعة والابتكار والبنية التحتية:</w:t>
      </w:r>
    </w:p>
    <w:p w14:paraId="29E42298" w14:textId="6B8714CD" w:rsidR="00612682" w:rsidRPr="006E7A95" w:rsidRDefault="00612682" w:rsidP="00573392">
      <w:pPr>
        <w:pStyle w:val="ListParagraph"/>
        <w:spacing w:line="276" w:lineRule="auto"/>
        <w:ind w:left="282" w:right="0"/>
        <w:rPr>
          <w:rFonts w:ascii="Simplified Arabic" w:hAnsi="Simplified Arabic" w:cs="Simplified Arabic"/>
          <w:szCs w:val="28"/>
          <w:shd w:val="clear" w:color="auto" w:fill="FFFFFF"/>
          <w:rtl/>
        </w:rPr>
      </w:pPr>
      <w:r w:rsidRPr="006E7A95">
        <w:rPr>
          <w:rFonts w:ascii="Simplified Arabic" w:hAnsi="Simplified Arabic" w:cs="Simplified Arabic"/>
          <w:szCs w:val="28"/>
          <w:shd w:val="clear" w:color="auto" w:fill="FFFFFF"/>
          <w:rtl/>
        </w:rPr>
        <w:t xml:space="preserve">تولي اهتماما كبيرا بالبنى التحتية والرقمية ودعم الصناعات الواعدة والربط الإقليمي </w:t>
      </w:r>
      <w:r w:rsidR="00D272DD" w:rsidRPr="006E7A95">
        <w:rPr>
          <w:rFonts w:ascii="Simplified Arabic" w:hAnsi="Simplified Arabic" w:cs="Simplified Arabic" w:hint="cs"/>
          <w:szCs w:val="28"/>
          <w:shd w:val="clear" w:color="auto" w:fill="FFFFFF"/>
          <w:rtl/>
        </w:rPr>
        <w:t>والدولي</w:t>
      </w:r>
      <w:r w:rsidR="00D272DD" w:rsidRPr="006E7A95">
        <w:rPr>
          <w:rFonts w:ascii="Simplified Arabic" w:hAnsi="Simplified Arabic" w:cs="Simplified Arabic" w:hint="eastAsia"/>
          <w:szCs w:val="28"/>
          <w:shd w:val="clear" w:color="auto" w:fill="FFFFFF"/>
          <w:rtl/>
        </w:rPr>
        <w:t>،</w:t>
      </w:r>
      <w:r w:rsidRPr="006E7A95">
        <w:rPr>
          <w:rFonts w:ascii="Simplified Arabic" w:hAnsi="Simplified Arabic" w:cs="Simplified Arabic"/>
          <w:szCs w:val="28"/>
          <w:shd w:val="clear" w:color="auto" w:fill="FFFFFF"/>
          <w:rtl/>
        </w:rPr>
        <w:t xml:space="preserve"> </w:t>
      </w:r>
      <w:r w:rsidR="00573392" w:rsidRPr="006E7A95">
        <w:rPr>
          <w:rFonts w:ascii="Simplified Arabic" w:hAnsi="Simplified Arabic" w:cs="Simplified Arabic" w:hint="cs"/>
          <w:szCs w:val="28"/>
          <w:shd w:val="clear" w:color="auto" w:fill="FFFFFF"/>
          <w:rtl/>
        </w:rPr>
        <w:t xml:space="preserve">ودعم </w:t>
      </w:r>
      <w:r w:rsidR="008F4927" w:rsidRPr="006E7A95">
        <w:rPr>
          <w:rFonts w:ascii="Simplified Arabic" w:hAnsi="Simplified Arabic" w:cs="Simplified Arabic" w:hint="cs"/>
          <w:szCs w:val="28"/>
          <w:shd w:val="clear" w:color="auto" w:fill="FFFFFF"/>
          <w:rtl/>
        </w:rPr>
        <w:t>الابتكار، والأبحاث</w:t>
      </w:r>
      <w:r w:rsidR="008F4927" w:rsidRPr="006E7A95">
        <w:rPr>
          <w:rFonts w:ascii="Simplified Arabic" w:hAnsi="Simplified Arabic" w:cs="Simplified Arabic" w:hint="eastAsia"/>
          <w:szCs w:val="28"/>
          <w:shd w:val="clear" w:color="auto" w:fill="FFFFFF"/>
          <w:rtl/>
        </w:rPr>
        <w:t>،</w:t>
      </w:r>
      <w:r w:rsidRPr="006E7A95">
        <w:rPr>
          <w:rFonts w:ascii="Simplified Arabic" w:hAnsi="Simplified Arabic" w:cs="Simplified Arabic"/>
          <w:szCs w:val="28"/>
          <w:shd w:val="clear" w:color="auto" w:fill="FFFFFF"/>
          <w:rtl/>
        </w:rPr>
        <w:t xml:space="preserve"> والتقنية. وتتوافق بعض الأهداف الاستراتيجية الخاصة برؤية المملكة 2030 بشكل كبير مع الهدف التاسع من أهداف التنمية المستدامة</w:t>
      </w:r>
      <w:r w:rsidRPr="006E7A95">
        <w:rPr>
          <w:rFonts w:ascii="Simplified Arabic" w:hAnsi="Simplified Arabic" w:cs="Simplified Arabic"/>
          <w:szCs w:val="28"/>
          <w:shd w:val="clear" w:color="auto" w:fill="FFFFFF"/>
        </w:rPr>
        <w:t>.</w:t>
      </w:r>
    </w:p>
    <w:p w14:paraId="300FF956"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b/>
          <w:bCs/>
          <w:szCs w:val="28"/>
          <w:shd w:val="clear" w:color="auto" w:fill="FFFFFF"/>
        </w:rPr>
      </w:pPr>
      <w:r w:rsidRPr="006E7A95">
        <w:rPr>
          <w:rFonts w:ascii="Simplified Arabic" w:hAnsi="Simplified Arabic" w:cs="Simplified Arabic"/>
          <w:b/>
          <w:bCs/>
          <w:szCs w:val="28"/>
          <w:shd w:val="clear" w:color="auto" w:fill="FFFFFF"/>
          <w:rtl/>
        </w:rPr>
        <w:t>الحد من اوجه عدم المساواة:</w:t>
      </w:r>
    </w:p>
    <w:p w14:paraId="6FDD2318" w14:textId="5F3399DC" w:rsidR="00612682" w:rsidRDefault="00612682" w:rsidP="00573392">
      <w:pPr>
        <w:pStyle w:val="ListParagraph"/>
        <w:spacing w:line="276" w:lineRule="auto"/>
        <w:ind w:left="282" w:right="0"/>
        <w:rPr>
          <w:rFonts w:ascii="Simplified Arabic" w:hAnsi="Simplified Arabic" w:cs="Simplified Arabic"/>
          <w:b/>
          <w:bCs/>
          <w:szCs w:val="28"/>
          <w:shd w:val="clear" w:color="auto" w:fill="FFFFFF"/>
          <w:rtl/>
        </w:rPr>
      </w:pPr>
      <w:r w:rsidRPr="006E7A95">
        <w:rPr>
          <w:rFonts w:ascii="Simplified Arabic" w:hAnsi="Simplified Arabic" w:cs="Simplified Arabic"/>
          <w:szCs w:val="28"/>
          <w:shd w:val="clear" w:color="auto" w:fill="FFFFFF"/>
          <w:rtl/>
        </w:rPr>
        <w:t xml:space="preserve">تولي </w:t>
      </w:r>
      <w:r w:rsidR="00D55CF6" w:rsidRPr="006E7A95">
        <w:rPr>
          <w:rFonts w:ascii="Simplified Arabic" w:hAnsi="Simplified Arabic" w:cs="Simplified Arabic" w:hint="cs"/>
          <w:szCs w:val="28"/>
          <w:shd w:val="clear" w:color="auto" w:fill="FFFFFF"/>
          <w:rtl/>
        </w:rPr>
        <w:t>المملكة اهتمامًا</w:t>
      </w:r>
      <w:r w:rsidRPr="006E7A95">
        <w:rPr>
          <w:rFonts w:ascii="Simplified Arabic" w:hAnsi="Simplified Arabic" w:cs="Simplified Arabic"/>
          <w:szCs w:val="28"/>
          <w:shd w:val="clear" w:color="auto" w:fill="FFFFFF"/>
          <w:rtl/>
        </w:rPr>
        <w:t xml:space="preserve"> كبيرًا بالبنى التحتية والرقمية ودعم الصناعات الواعدة والربط الإقليمي </w:t>
      </w:r>
      <w:r w:rsidR="00D272DD" w:rsidRPr="006E7A95">
        <w:rPr>
          <w:rFonts w:ascii="Simplified Arabic" w:hAnsi="Simplified Arabic" w:cs="Simplified Arabic" w:hint="cs"/>
          <w:szCs w:val="28"/>
          <w:shd w:val="clear" w:color="auto" w:fill="FFFFFF"/>
          <w:rtl/>
        </w:rPr>
        <w:t>والدولي</w:t>
      </w:r>
      <w:r w:rsidR="00D272DD" w:rsidRPr="006E7A95">
        <w:rPr>
          <w:rFonts w:ascii="Simplified Arabic" w:hAnsi="Simplified Arabic" w:cs="Simplified Arabic" w:hint="eastAsia"/>
          <w:szCs w:val="28"/>
          <w:shd w:val="clear" w:color="auto" w:fill="FFFFFF"/>
          <w:rtl/>
        </w:rPr>
        <w:t>،</w:t>
      </w:r>
      <w:r w:rsidRPr="006E7A95">
        <w:rPr>
          <w:rFonts w:ascii="Simplified Arabic" w:hAnsi="Simplified Arabic" w:cs="Simplified Arabic"/>
          <w:szCs w:val="28"/>
          <w:shd w:val="clear" w:color="auto" w:fill="FFFFFF"/>
          <w:rtl/>
        </w:rPr>
        <w:t xml:space="preserve"> </w:t>
      </w:r>
      <w:r w:rsidR="00573392" w:rsidRPr="006E7A95">
        <w:rPr>
          <w:rFonts w:ascii="Simplified Arabic" w:hAnsi="Simplified Arabic" w:cs="Simplified Arabic" w:hint="cs"/>
          <w:szCs w:val="28"/>
          <w:shd w:val="clear" w:color="auto" w:fill="FFFFFF"/>
          <w:rtl/>
        </w:rPr>
        <w:t xml:space="preserve">ودعم </w:t>
      </w:r>
      <w:r w:rsidR="008F4927" w:rsidRPr="006E7A95">
        <w:rPr>
          <w:rFonts w:ascii="Simplified Arabic" w:hAnsi="Simplified Arabic" w:cs="Simplified Arabic" w:hint="cs"/>
          <w:szCs w:val="28"/>
          <w:shd w:val="clear" w:color="auto" w:fill="FFFFFF"/>
          <w:rtl/>
        </w:rPr>
        <w:t>الابتكار، والأبحاث</w:t>
      </w:r>
      <w:r w:rsidR="008F4927" w:rsidRPr="006E7A95">
        <w:rPr>
          <w:rFonts w:ascii="Simplified Arabic" w:hAnsi="Simplified Arabic" w:cs="Simplified Arabic" w:hint="eastAsia"/>
          <w:szCs w:val="28"/>
          <w:shd w:val="clear" w:color="auto" w:fill="FFFFFF"/>
          <w:rtl/>
        </w:rPr>
        <w:t>،</w:t>
      </w:r>
      <w:r w:rsidRPr="006E7A95">
        <w:rPr>
          <w:rFonts w:ascii="Simplified Arabic" w:hAnsi="Simplified Arabic" w:cs="Simplified Arabic"/>
          <w:szCs w:val="28"/>
          <w:shd w:val="clear" w:color="auto" w:fill="FFFFFF"/>
          <w:rtl/>
        </w:rPr>
        <w:t xml:space="preserve"> والتقنية. وتتوافق بعض الأهداف الاستراتيجية الخاصة برؤية المملكة 2030 بشكل كبير مع الهدف التاسع (</w:t>
      </w:r>
      <w:r w:rsidRPr="006E7A95">
        <w:rPr>
          <w:rFonts w:ascii="Simplified Arabic" w:hAnsi="Simplified Arabic" w:cs="Simplified Arabic"/>
          <w:b/>
          <w:bCs/>
          <w:szCs w:val="28"/>
          <w:shd w:val="clear" w:color="auto" w:fill="FFFFFF"/>
          <w:rtl/>
        </w:rPr>
        <w:t>الصناعة والابتكار والبنية التحتية</w:t>
      </w:r>
      <w:r w:rsidRPr="006E7A95">
        <w:rPr>
          <w:rFonts w:ascii="Simplified Arabic" w:hAnsi="Simplified Arabic" w:cs="Simplified Arabic"/>
          <w:szCs w:val="28"/>
          <w:shd w:val="clear" w:color="auto" w:fill="FFFFFF"/>
          <w:rtl/>
        </w:rPr>
        <w:t>) من أهداف التنمية المستدامة</w:t>
      </w:r>
      <w:r w:rsidRPr="006E7A95">
        <w:rPr>
          <w:rFonts w:ascii="Simplified Arabic" w:hAnsi="Simplified Arabic" w:cs="Simplified Arabic"/>
          <w:szCs w:val="28"/>
          <w:shd w:val="clear" w:color="auto" w:fill="FFFFFF"/>
        </w:rPr>
        <w:t>.</w:t>
      </w:r>
    </w:p>
    <w:p w14:paraId="6C3E7B1C" w14:textId="77777777" w:rsidR="008F4927" w:rsidRPr="006E7A95" w:rsidRDefault="008F4927" w:rsidP="00573392">
      <w:pPr>
        <w:pStyle w:val="ListParagraph"/>
        <w:spacing w:line="276" w:lineRule="auto"/>
        <w:ind w:left="282" w:right="0"/>
        <w:rPr>
          <w:rFonts w:ascii="Simplified Arabic" w:hAnsi="Simplified Arabic" w:cs="Simplified Arabic"/>
          <w:b/>
          <w:bCs/>
          <w:szCs w:val="28"/>
          <w:shd w:val="clear" w:color="auto" w:fill="FFFFFF"/>
          <w:rtl/>
        </w:rPr>
      </w:pPr>
    </w:p>
    <w:p w14:paraId="11983B2B"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b/>
          <w:bCs/>
          <w:szCs w:val="28"/>
          <w:shd w:val="clear" w:color="auto" w:fill="FFFFFF"/>
        </w:rPr>
      </w:pPr>
      <w:r w:rsidRPr="006E7A95">
        <w:rPr>
          <w:rFonts w:ascii="Simplified Arabic" w:hAnsi="Simplified Arabic" w:cs="Simplified Arabic"/>
          <w:b/>
          <w:bCs/>
          <w:szCs w:val="28"/>
          <w:shd w:val="clear" w:color="auto" w:fill="FFFFFF"/>
          <w:rtl/>
        </w:rPr>
        <w:lastRenderedPageBreak/>
        <w:t>مدن ومجتمعات محلية المستدامة:</w:t>
      </w:r>
    </w:p>
    <w:p w14:paraId="1822A662" w14:textId="77777777" w:rsidR="00612682" w:rsidRPr="006E7A95" w:rsidRDefault="00612682" w:rsidP="00573392">
      <w:pPr>
        <w:pStyle w:val="ListParagraph"/>
        <w:spacing w:line="276" w:lineRule="auto"/>
        <w:ind w:left="282" w:right="0"/>
        <w:rPr>
          <w:rFonts w:ascii="Simplified Arabic" w:hAnsi="Simplified Arabic" w:cs="Simplified Arabic"/>
          <w:b/>
          <w:bCs/>
          <w:szCs w:val="28"/>
          <w:shd w:val="clear" w:color="auto" w:fill="FFFFFF"/>
          <w:rtl/>
        </w:rPr>
      </w:pPr>
      <w:r w:rsidRPr="006E7A95">
        <w:rPr>
          <w:rFonts w:ascii="Simplified Arabic" w:hAnsi="Simplified Arabic" w:cs="Simplified Arabic"/>
          <w:szCs w:val="28"/>
          <w:shd w:val="clear" w:color="auto" w:fill="FFFFFF"/>
          <w:rtl/>
        </w:rPr>
        <w:t>تتولى وزارة الشؤون البلدية والقروية في المملكة العربية السعودية مسؤولية التخطيط العمراني لمدن المملكة وما يتضمن ذلك من توفير الطرق والتجهيزات الأساسية وتحسين وتجميل المدن وتطوير المناطق البلدية والقروية. ومن أجل تحقيق التحضر المستدام للمملكة؛ صدر مرسوم ملكي يقضي بقيام وزارة الشؤون البلدية والقروية بالتعاون مع برنامج الأمم المتحدة للمستوطنات البشرية بتنفيذ برنامج</w:t>
      </w:r>
      <w:r w:rsidRPr="006E7A95">
        <w:rPr>
          <w:rFonts w:ascii="Simplified Arabic" w:hAnsi="Simplified Arabic" w:cs="Simplified Arabic"/>
          <w:szCs w:val="28"/>
          <w:shd w:val="clear" w:color="auto" w:fill="FFFFFF"/>
        </w:rPr>
        <w:t xml:space="preserve"> "</w:t>
      </w:r>
      <w:hyperlink r:id="rId10" w:tgtFrame="_blank" w:history="1">
        <w:r w:rsidRPr="006E7A95">
          <w:rPr>
            <w:rStyle w:val="Hyperlink"/>
            <w:rFonts w:ascii="Simplified Arabic" w:hAnsi="Simplified Arabic" w:cs="Simplified Arabic"/>
            <w:color w:val="auto"/>
            <w:szCs w:val="28"/>
            <w:shd w:val="clear" w:color="auto" w:fill="FFFFFF"/>
            <w:rtl/>
          </w:rPr>
          <w:t>مستقبل المدن السعودية</w:t>
        </w:r>
      </w:hyperlink>
      <w:r w:rsidRPr="006E7A95">
        <w:rPr>
          <w:rFonts w:ascii="Simplified Arabic" w:hAnsi="Simplified Arabic" w:cs="Simplified Arabic"/>
          <w:szCs w:val="28"/>
          <w:shd w:val="clear" w:color="auto" w:fill="FFFFFF"/>
        </w:rPr>
        <w:t>"</w:t>
      </w:r>
      <w:r w:rsidRPr="006E7A95">
        <w:rPr>
          <w:rFonts w:ascii="Simplified Arabic" w:hAnsi="Simplified Arabic" w:cs="Simplified Arabic"/>
          <w:szCs w:val="28"/>
          <w:shd w:val="clear" w:color="auto" w:fill="FFFFFF"/>
          <w:rtl/>
        </w:rPr>
        <w:t>، يسعى البرنامج إلى تطوير رؤية جديدة وإطار تخطيط استراتيجي للمستقبل الحضري المستدام في المملكة وتوفير مدن مزدهرة منتجة وعادلة وشاملة اجتماعيًا ومستدامة بيئيًا، وذات بنية تحتية كافية ومناسبة وذات جودة حياتية مرتفعة</w:t>
      </w:r>
      <w:r w:rsidRPr="006E7A95">
        <w:rPr>
          <w:rFonts w:ascii="Simplified Arabic" w:hAnsi="Simplified Arabic" w:cs="Simplified Arabic"/>
          <w:szCs w:val="28"/>
          <w:shd w:val="clear" w:color="auto" w:fill="FFFFFF"/>
        </w:rPr>
        <w:t>.</w:t>
      </w:r>
    </w:p>
    <w:p w14:paraId="0455B534"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b/>
          <w:bCs/>
          <w:szCs w:val="28"/>
          <w:shd w:val="clear" w:color="auto" w:fill="FFFFFF"/>
        </w:rPr>
      </w:pPr>
      <w:r w:rsidRPr="006E7A95">
        <w:rPr>
          <w:rFonts w:ascii="Simplified Arabic" w:hAnsi="Simplified Arabic" w:cs="Simplified Arabic"/>
          <w:b/>
          <w:bCs/>
          <w:szCs w:val="28"/>
          <w:shd w:val="clear" w:color="auto" w:fill="FFFFFF"/>
          <w:rtl/>
        </w:rPr>
        <w:t>العمل المناخي:</w:t>
      </w:r>
    </w:p>
    <w:p w14:paraId="671536D3" w14:textId="77777777" w:rsidR="00612682" w:rsidRPr="006E7A95" w:rsidRDefault="00612682" w:rsidP="00573392">
      <w:pPr>
        <w:pStyle w:val="ListParagraph"/>
        <w:spacing w:line="276" w:lineRule="auto"/>
        <w:ind w:left="282" w:right="0"/>
        <w:rPr>
          <w:rFonts w:ascii="Simplified Arabic" w:hAnsi="Simplified Arabic" w:cs="Simplified Arabic"/>
          <w:b/>
          <w:bCs/>
          <w:szCs w:val="28"/>
          <w:shd w:val="clear" w:color="auto" w:fill="FFFFFF"/>
          <w:rtl/>
        </w:rPr>
      </w:pPr>
      <w:r w:rsidRPr="006E7A95">
        <w:rPr>
          <w:rFonts w:ascii="Simplified Arabic" w:hAnsi="Simplified Arabic" w:cs="Simplified Arabic"/>
          <w:szCs w:val="28"/>
          <w:shd w:val="clear" w:color="auto" w:fill="FFFFFF"/>
          <w:rtl/>
        </w:rPr>
        <w:t>تعتبر المملكة العربية السعودية من أوائل الدول التي أدركت خطورة وقوع الكوارث الطبيعية، حيث قامت باستحداث مجموعة من اللوائح والخطط والإجراءات المرتبطة، وذلك لحماية الأرواح، والممتلكات من كافة المخاطر الطبيعية</w:t>
      </w:r>
      <w:r w:rsidRPr="006E7A95">
        <w:rPr>
          <w:rFonts w:ascii="Simplified Arabic" w:hAnsi="Simplified Arabic" w:cs="Simplified Arabic"/>
          <w:szCs w:val="28"/>
          <w:shd w:val="clear" w:color="auto" w:fill="FFFFFF"/>
        </w:rPr>
        <w:t>.</w:t>
      </w:r>
    </w:p>
    <w:p w14:paraId="33E51991"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b/>
          <w:bCs/>
          <w:szCs w:val="28"/>
          <w:shd w:val="clear" w:color="auto" w:fill="FFFFFF"/>
        </w:rPr>
      </w:pPr>
      <w:r w:rsidRPr="006E7A95">
        <w:rPr>
          <w:rFonts w:ascii="Simplified Arabic" w:hAnsi="Simplified Arabic" w:cs="Simplified Arabic"/>
          <w:b/>
          <w:bCs/>
          <w:szCs w:val="28"/>
          <w:shd w:val="clear" w:color="auto" w:fill="FFFFFF"/>
          <w:rtl/>
        </w:rPr>
        <w:t>الحياة تحت الماء:</w:t>
      </w:r>
    </w:p>
    <w:p w14:paraId="77128C24" w14:textId="77777777" w:rsidR="00612682" w:rsidRPr="006E7A95" w:rsidRDefault="00612682" w:rsidP="00573392">
      <w:pPr>
        <w:pStyle w:val="ListParagraph"/>
        <w:spacing w:line="276" w:lineRule="auto"/>
        <w:ind w:left="282" w:right="0"/>
        <w:rPr>
          <w:rFonts w:ascii="Simplified Arabic" w:hAnsi="Simplified Arabic" w:cs="Simplified Arabic"/>
          <w:b/>
          <w:bCs/>
          <w:szCs w:val="28"/>
          <w:shd w:val="clear" w:color="auto" w:fill="FFFFFF"/>
          <w:rtl/>
        </w:rPr>
      </w:pPr>
      <w:r w:rsidRPr="006E7A95">
        <w:rPr>
          <w:rFonts w:ascii="Simplified Arabic" w:hAnsi="Simplified Arabic" w:cs="Simplified Arabic"/>
          <w:szCs w:val="28"/>
          <w:shd w:val="clear" w:color="auto" w:fill="FFFFFF"/>
          <w:rtl/>
        </w:rPr>
        <w:t>تستمر المملكة العربية السعودية في دعمها للتوجهات الدولية والإقليمية لحماية بيئة البحار والمحيطات وتخفيض مصادر التلوث البحري، إذ تسعى إلى تحسين البيئة البحرية لأهميتها في التنمية وتعزيز الأمن الغذائي، وتعتمد المملكة استراتيجيات وسياسات تحد من العبث أو التهاون في المنظومة البحرية؛ من خلال اعتماد الاستراتيجية الوطنية للمحافظة على التنوع الأحيائي للمملكة عام 2005 الهادفة إلى ضمان المحافظة على التنوع الأحيائي وتنميته، وتشمل على خطط دراسة الوضع الراهن للتنوع الأحيائي والتهديدات التي تواجهه وسبل المحافظة عليه وتنميته</w:t>
      </w:r>
      <w:r w:rsidRPr="006E7A95">
        <w:rPr>
          <w:rFonts w:ascii="Simplified Arabic" w:hAnsi="Simplified Arabic" w:cs="Simplified Arabic"/>
          <w:szCs w:val="28"/>
          <w:shd w:val="clear" w:color="auto" w:fill="FFFFFF"/>
        </w:rPr>
        <w:t>.</w:t>
      </w:r>
    </w:p>
    <w:p w14:paraId="1D973153"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b/>
          <w:bCs/>
          <w:szCs w:val="28"/>
          <w:shd w:val="clear" w:color="auto" w:fill="FFFFFF"/>
        </w:rPr>
      </w:pPr>
      <w:r w:rsidRPr="006E7A95">
        <w:rPr>
          <w:rFonts w:ascii="Simplified Arabic" w:hAnsi="Simplified Arabic" w:cs="Simplified Arabic"/>
          <w:b/>
          <w:bCs/>
          <w:szCs w:val="28"/>
          <w:shd w:val="clear" w:color="auto" w:fill="FFFFFF"/>
          <w:rtl/>
        </w:rPr>
        <w:t>الحياة في البر:</w:t>
      </w:r>
    </w:p>
    <w:p w14:paraId="4C4BF486" w14:textId="77777777" w:rsidR="00612682" w:rsidRDefault="00612682" w:rsidP="00573392">
      <w:pPr>
        <w:pStyle w:val="ListParagraph"/>
        <w:spacing w:line="276" w:lineRule="auto"/>
        <w:ind w:left="282" w:right="0"/>
        <w:rPr>
          <w:rFonts w:ascii="Simplified Arabic" w:hAnsi="Simplified Arabic" w:cs="Simplified Arabic"/>
          <w:b/>
          <w:bCs/>
          <w:szCs w:val="28"/>
          <w:shd w:val="clear" w:color="auto" w:fill="FFFFFF"/>
          <w:rtl/>
        </w:rPr>
      </w:pPr>
      <w:r w:rsidRPr="006E7A95">
        <w:rPr>
          <w:rFonts w:ascii="Simplified Arabic" w:hAnsi="Simplified Arabic" w:cs="Simplified Arabic"/>
          <w:szCs w:val="28"/>
          <w:shd w:val="clear" w:color="auto" w:fill="FFFFFF"/>
          <w:rtl/>
        </w:rPr>
        <w:t>اهتمت المملكة العربية السعودية بالبيئة وتطوير السياحة الداخلية؛ وتضمنت رؤية 2030 عدداً من الأهداف الكفيلة بتحقيق الهدف الخامس عشر من أهداف التنمية المستدامة، كما حرصت حكومة المملكة على إصدار أنظمة تحافظ على المناطق المحمية للحياة الفطرية والنباتية، وتنظم صيد الحيوانات والطيور البرية؛ والاتجار بالكائنات الفطرية المهددة بالانقراض ومنتجاتها</w:t>
      </w:r>
      <w:r w:rsidRPr="006E7A95">
        <w:rPr>
          <w:rFonts w:ascii="Simplified Arabic" w:hAnsi="Simplified Arabic" w:cs="Simplified Arabic"/>
          <w:szCs w:val="28"/>
          <w:shd w:val="clear" w:color="auto" w:fill="FFFFFF"/>
        </w:rPr>
        <w:t>.</w:t>
      </w:r>
    </w:p>
    <w:p w14:paraId="7E23B79D" w14:textId="77777777" w:rsidR="00FB69DD" w:rsidRDefault="00FB69DD" w:rsidP="00573392">
      <w:pPr>
        <w:pStyle w:val="ListParagraph"/>
        <w:spacing w:line="276" w:lineRule="auto"/>
        <w:ind w:left="282" w:right="0"/>
        <w:rPr>
          <w:rFonts w:ascii="Simplified Arabic" w:hAnsi="Simplified Arabic" w:cs="Simplified Arabic"/>
          <w:b/>
          <w:bCs/>
          <w:szCs w:val="28"/>
          <w:shd w:val="clear" w:color="auto" w:fill="FFFFFF"/>
          <w:rtl/>
        </w:rPr>
      </w:pPr>
    </w:p>
    <w:p w14:paraId="516B93DC" w14:textId="77777777" w:rsidR="00FB69DD" w:rsidRPr="006E7A95" w:rsidRDefault="00FB69DD" w:rsidP="00573392">
      <w:pPr>
        <w:pStyle w:val="ListParagraph"/>
        <w:spacing w:line="276" w:lineRule="auto"/>
        <w:ind w:left="282" w:right="0"/>
        <w:rPr>
          <w:rFonts w:ascii="Simplified Arabic" w:hAnsi="Simplified Arabic" w:cs="Simplified Arabic"/>
          <w:b/>
          <w:bCs/>
          <w:szCs w:val="28"/>
          <w:shd w:val="clear" w:color="auto" w:fill="FFFFFF"/>
          <w:rtl/>
        </w:rPr>
      </w:pPr>
    </w:p>
    <w:p w14:paraId="18F09B70"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b/>
          <w:bCs/>
          <w:szCs w:val="28"/>
          <w:shd w:val="clear" w:color="auto" w:fill="FFFFFF"/>
        </w:rPr>
      </w:pPr>
      <w:r w:rsidRPr="006E7A95">
        <w:rPr>
          <w:rFonts w:ascii="Simplified Arabic" w:hAnsi="Simplified Arabic" w:cs="Simplified Arabic"/>
          <w:b/>
          <w:bCs/>
          <w:szCs w:val="28"/>
          <w:shd w:val="clear" w:color="auto" w:fill="FFFFFF"/>
          <w:rtl/>
        </w:rPr>
        <w:lastRenderedPageBreak/>
        <w:t>السلامة والعدالة المؤسسات القومية:</w:t>
      </w:r>
    </w:p>
    <w:p w14:paraId="6187DA99" w14:textId="77777777" w:rsidR="00612682" w:rsidRPr="006E7A95" w:rsidRDefault="00612682" w:rsidP="00573392">
      <w:pPr>
        <w:pStyle w:val="ListParagraph"/>
        <w:spacing w:line="276" w:lineRule="auto"/>
        <w:ind w:left="282" w:right="0"/>
        <w:rPr>
          <w:rFonts w:ascii="Simplified Arabic" w:hAnsi="Simplified Arabic" w:cs="Simplified Arabic"/>
          <w:szCs w:val="28"/>
          <w:shd w:val="clear" w:color="auto" w:fill="FFFFFF"/>
          <w:rtl/>
        </w:rPr>
      </w:pPr>
      <w:r w:rsidRPr="006E7A95">
        <w:rPr>
          <w:rFonts w:ascii="Simplified Arabic" w:hAnsi="Simplified Arabic" w:cs="Simplified Arabic"/>
          <w:szCs w:val="28"/>
          <w:shd w:val="clear" w:color="auto" w:fill="FFFFFF"/>
          <w:rtl/>
        </w:rPr>
        <w:t>تسعى المملكة العربية السعودية إلى تعزيز مكانتها على الصعيدين الإقليمي والدولي من خلال مكافحة الفساد في شتى المجالات، ومكافحة جميع أشكال العنف وسوء المعاملة وخصوصًا العنف ضد الأطفال.</w:t>
      </w:r>
    </w:p>
    <w:p w14:paraId="33DA014A" w14:textId="77777777" w:rsidR="00612682" w:rsidRPr="006E7A95" w:rsidRDefault="00612682" w:rsidP="00573392">
      <w:pPr>
        <w:pStyle w:val="ListParagraph"/>
        <w:numPr>
          <w:ilvl w:val="0"/>
          <w:numId w:val="21"/>
        </w:numPr>
        <w:spacing w:after="160" w:line="276" w:lineRule="auto"/>
        <w:ind w:left="282" w:right="0"/>
        <w:rPr>
          <w:rFonts w:ascii="Simplified Arabic" w:hAnsi="Simplified Arabic" w:cs="Simplified Arabic"/>
          <w:b/>
          <w:bCs/>
          <w:szCs w:val="28"/>
          <w:shd w:val="clear" w:color="auto" w:fill="FFFFFF"/>
        </w:rPr>
      </w:pPr>
      <w:r w:rsidRPr="006E7A95">
        <w:rPr>
          <w:rFonts w:ascii="Simplified Arabic" w:hAnsi="Simplified Arabic" w:cs="Simplified Arabic"/>
          <w:b/>
          <w:bCs/>
          <w:szCs w:val="28"/>
          <w:shd w:val="clear" w:color="auto" w:fill="FFFFFF"/>
          <w:rtl/>
        </w:rPr>
        <w:t>الشراكات لتحقيق الاهداف:</w:t>
      </w:r>
    </w:p>
    <w:p w14:paraId="4D704854" w14:textId="1BAF5613" w:rsidR="00612682" w:rsidRPr="006E7A95" w:rsidRDefault="00612682" w:rsidP="00573392">
      <w:pPr>
        <w:pStyle w:val="ListParagraph"/>
        <w:spacing w:line="276" w:lineRule="auto"/>
        <w:ind w:left="282" w:right="0"/>
        <w:rPr>
          <w:rFonts w:ascii="Simplified Arabic" w:hAnsi="Simplified Arabic" w:cs="Simplified Arabic"/>
          <w:szCs w:val="28"/>
          <w:shd w:val="clear" w:color="auto" w:fill="FFFFFF"/>
          <w:rtl/>
        </w:rPr>
      </w:pPr>
      <w:r w:rsidRPr="006E7A95">
        <w:rPr>
          <w:rFonts w:ascii="Simplified Arabic" w:hAnsi="Simplified Arabic" w:cs="Simplified Arabic"/>
          <w:szCs w:val="28"/>
          <w:shd w:val="clear" w:color="auto" w:fill="FFFFFF"/>
          <w:rtl/>
        </w:rPr>
        <w:t xml:space="preserve">تعد المملكة العربية السعودية من أوائل الدول عالميًا في تقديم المساعدات الإنسانية ومد يد العون للدول المحتاجة، حيث قدمت المملكة المساعدات الإنسانية والتنموية والخيرية من منح وقروض ميسرة لكل دول العالم دون تمييز على أساس لون أو دين أو </w:t>
      </w:r>
      <w:r w:rsidR="00D55CF6" w:rsidRPr="006E7A95">
        <w:rPr>
          <w:rFonts w:ascii="Simplified Arabic" w:hAnsi="Simplified Arabic" w:cs="Simplified Arabic" w:hint="cs"/>
          <w:szCs w:val="28"/>
          <w:shd w:val="clear" w:color="auto" w:fill="FFFFFF"/>
          <w:rtl/>
        </w:rPr>
        <w:t>عرق</w:t>
      </w:r>
      <w:r w:rsidR="00D55CF6" w:rsidRPr="006E7A95">
        <w:rPr>
          <w:rFonts w:ascii="Simplified Arabic" w:hAnsi="Simplified Arabic" w:cs="Simplified Arabic"/>
          <w:szCs w:val="28"/>
          <w:shd w:val="clear" w:color="auto" w:fill="FFFFFF"/>
        </w:rPr>
        <w:t>.</w:t>
      </w:r>
      <w:r w:rsidR="00D55CF6" w:rsidRPr="006E7A95">
        <w:rPr>
          <w:rFonts w:ascii="Simplified Arabic" w:hAnsi="Simplified Arabic" w:cs="Simplified Arabic" w:hint="cs"/>
          <w:szCs w:val="28"/>
          <w:shd w:val="clear" w:color="auto" w:fill="FFFFFF"/>
          <w:rtl/>
        </w:rPr>
        <w:t xml:space="preserve"> </w:t>
      </w:r>
      <w:r w:rsidR="00D272DD" w:rsidRPr="006E7A95">
        <w:rPr>
          <w:rFonts w:ascii="Simplified Arabic" w:hAnsi="Simplified Arabic" w:cs="Simplified Arabic" w:hint="cs"/>
          <w:szCs w:val="28"/>
          <w:shd w:val="clear" w:color="auto" w:fill="FFFFFF"/>
          <w:rtl/>
        </w:rPr>
        <w:t>(المنصة</w:t>
      </w:r>
      <w:r w:rsidRPr="006E7A95">
        <w:rPr>
          <w:rFonts w:ascii="Simplified Arabic" w:hAnsi="Simplified Arabic" w:cs="Simplified Arabic"/>
          <w:szCs w:val="28"/>
          <w:shd w:val="clear" w:color="auto" w:fill="FFFFFF"/>
          <w:rtl/>
        </w:rPr>
        <w:t xml:space="preserve"> الوطنية الموحدة </w:t>
      </w:r>
      <w:r w:rsidR="00573392" w:rsidRPr="006E7A95">
        <w:rPr>
          <w:rFonts w:ascii="Simplified Arabic" w:hAnsi="Simplified Arabic" w:cs="Simplified Arabic" w:hint="cs"/>
          <w:szCs w:val="28"/>
          <w:shd w:val="clear" w:color="auto" w:fill="FFFFFF"/>
          <w:rtl/>
        </w:rPr>
        <w:t>2024)</w:t>
      </w:r>
      <w:r w:rsidRPr="006E7A95">
        <w:rPr>
          <w:rFonts w:ascii="Simplified Arabic" w:hAnsi="Simplified Arabic" w:cs="Simplified Arabic"/>
          <w:szCs w:val="28"/>
          <w:shd w:val="clear" w:color="auto" w:fill="FFFFFF"/>
          <w:rtl/>
        </w:rPr>
        <w:t>.</w:t>
      </w:r>
    </w:p>
    <w:p w14:paraId="229C6001" w14:textId="77777777" w:rsidR="00612682" w:rsidRPr="006E7A95" w:rsidRDefault="00612682" w:rsidP="00573392">
      <w:pPr>
        <w:pStyle w:val="ListParagraph"/>
        <w:spacing w:line="276" w:lineRule="auto"/>
        <w:ind w:left="282" w:right="0"/>
        <w:rPr>
          <w:rFonts w:ascii="Simplified Arabic" w:hAnsi="Simplified Arabic" w:cs="Simplified Arabic"/>
          <w:szCs w:val="28"/>
          <w:shd w:val="clear" w:color="auto" w:fill="FFFFFF"/>
          <w:rtl/>
        </w:rPr>
      </w:pPr>
    </w:p>
    <w:p w14:paraId="641BB99D" w14:textId="0FE8C5A6" w:rsidR="00612682" w:rsidRPr="006E7A95" w:rsidRDefault="00EA135F" w:rsidP="00573392">
      <w:pPr>
        <w:pStyle w:val="body-1"/>
        <w:numPr>
          <w:ilvl w:val="1"/>
          <w:numId w:val="14"/>
        </w:numPr>
        <w:shd w:val="clear" w:color="auto" w:fill="FFFFFF"/>
        <w:bidi/>
        <w:spacing w:before="0" w:beforeAutospacing="0" w:after="0" w:afterAutospacing="0" w:line="276" w:lineRule="auto"/>
        <w:ind w:left="912"/>
        <w:jc w:val="both"/>
        <w:rPr>
          <w:rFonts w:ascii="Simplified Arabic" w:eastAsiaTheme="minorHAnsi" w:hAnsi="Simplified Arabic" w:cs="Simplified Arabic"/>
          <w:b/>
          <w:bCs/>
          <w:sz w:val="28"/>
          <w:szCs w:val="28"/>
          <w:shd w:val="clear" w:color="auto" w:fill="FFFFFF"/>
          <w:rtl/>
        </w:rPr>
      </w:pPr>
      <w:r>
        <w:rPr>
          <w:rFonts w:ascii="Simplified Arabic" w:eastAsiaTheme="minorHAnsi" w:hAnsi="Simplified Arabic" w:cs="Simplified Arabic"/>
          <w:b/>
          <w:bCs/>
          <w:sz w:val="28"/>
          <w:szCs w:val="28"/>
          <w:shd w:val="clear" w:color="auto" w:fill="FFFFFF"/>
          <w:rtl/>
        </w:rPr>
        <w:t>دور القطاع الخاص</w:t>
      </w:r>
      <w:r>
        <w:rPr>
          <w:rFonts w:ascii="Simplified Arabic" w:eastAsiaTheme="minorHAnsi" w:hAnsi="Simplified Arabic" w:cs="Simplified Arabic" w:hint="cs"/>
          <w:b/>
          <w:bCs/>
          <w:sz w:val="28"/>
          <w:szCs w:val="28"/>
          <w:shd w:val="clear" w:color="auto" w:fill="FFFFFF"/>
          <w:rtl/>
        </w:rPr>
        <w:t xml:space="preserve"> السعودي</w:t>
      </w:r>
      <w:r>
        <w:rPr>
          <w:rFonts w:ascii="Simplified Arabic" w:eastAsiaTheme="minorHAnsi" w:hAnsi="Simplified Arabic" w:cs="Simplified Arabic"/>
          <w:b/>
          <w:bCs/>
          <w:sz w:val="28"/>
          <w:szCs w:val="28"/>
          <w:shd w:val="clear" w:color="auto" w:fill="FFFFFF"/>
          <w:rtl/>
        </w:rPr>
        <w:t xml:space="preserve"> في تحقيق</w:t>
      </w:r>
      <w:r w:rsidR="00612682" w:rsidRPr="006E7A95">
        <w:rPr>
          <w:rFonts w:ascii="Simplified Arabic" w:eastAsiaTheme="minorHAnsi" w:hAnsi="Simplified Arabic" w:cs="Simplified Arabic"/>
          <w:b/>
          <w:bCs/>
          <w:sz w:val="28"/>
          <w:szCs w:val="28"/>
          <w:shd w:val="clear" w:color="auto" w:fill="FFFFFF"/>
          <w:rtl/>
        </w:rPr>
        <w:t xml:space="preserve"> رؤية المملكة 2030:</w:t>
      </w:r>
    </w:p>
    <w:p w14:paraId="16AC9F2B" w14:textId="77777777" w:rsidR="00612682" w:rsidRPr="006E7A95" w:rsidRDefault="00612682" w:rsidP="00573392">
      <w:pPr>
        <w:pStyle w:val="body-1"/>
        <w:shd w:val="clear" w:color="auto" w:fill="FFFFFF"/>
        <w:bidi/>
        <w:spacing w:before="0" w:beforeAutospacing="0" w:after="0" w:afterAutospacing="0" w:line="276" w:lineRule="auto"/>
        <w:ind w:left="282" w:firstLine="360"/>
        <w:jc w:val="both"/>
        <w:rPr>
          <w:rFonts w:ascii="Simplified Arabic" w:eastAsiaTheme="minorHAnsi" w:hAnsi="Simplified Arabic" w:cs="Simplified Arabic"/>
          <w:sz w:val="28"/>
          <w:szCs w:val="28"/>
          <w:shd w:val="clear" w:color="auto" w:fill="FFFFFF"/>
        </w:rPr>
      </w:pPr>
      <w:r w:rsidRPr="006E7A95">
        <w:rPr>
          <w:rFonts w:ascii="Simplified Arabic" w:eastAsiaTheme="minorHAnsi" w:hAnsi="Simplified Arabic" w:cs="Simplified Arabic"/>
          <w:sz w:val="28"/>
          <w:szCs w:val="28"/>
          <w:shd w:val="clear" w:color="auto" w:fill="FFFFFF"/>
          <w:rtl/>
        </w:rPr>
        <w:t>بعد إعلان “الرؤية 2030” في أبريل 2016، ثم بعد الإعلان عن “برنامج التحول الوطني” في يونيو 2016، أصبح الاقتصاد السعودي وجهاً لوجه أمام إعادة رسم دور القطاع الخاص، فدوره في تحقيق الرؤية محوري، كان ولا يزال وسيبقى، فهو يمثل مخرجاً حقيقياً من مضائق انخفاض ريع النفط وتذبذبه مع تصاعد متطلبات الإنفاق الاجتماعي-الاقتصادي-الأمني</w:t>
      </w:r>
      <w:r w:rsidRPr="006E7A95">
        <w:rPr>
          <w:rFonts w:ascii="Simplified Arabic" w:eastAsiaTheme="minorHAnsi" w:hAnsi="Simplified Arabic" w:cs="Simplified Arabic"/>
          <w:sz w:val="28"/>
          <w:szCs w:val="28"/>
          <w:shd w:val="clear" w:color="auto" w:fill="FFFFFF"/>
        </w:rPr>
        <w:t>.</w:t>
      </w:r>
    </w:p>
    <w:p w14:paraId="7762F402" w14:textId="77777777" w:rsidR="00612682" w:rsidRPr="006E7A95" w:rsidRDefault="00612682" w:rsidP="00573392">
      <w:pPr>
        <w:pStyle w:val="body-1"/>
        <w:shd w:val="clear" w:color="auto" w:fill="FFFFFF"/>
        <w:bidi/>
        <w:spacing w:before="0" w:beforeAutospacing="0" w:after="0" w:afterAutospacing="0" w:line="276" w:lineRule="auto"/>
        <w:ind w:left="282"/>
        <w:jc w:val="both"/>
        <w:rPr>
          <w:rFonts w:ascii="Simplified Arabic" w:hAnsi="Simplified Arabic" w:cs="Simplified Arabic"/>
          <w:sz w:val="28"/>
          <w:szCs w:val="28"/>
          <w:shd w:val="clear" w:color="auto" w:fill="FFFFFF"/>
          <w:rtl/>
        </w:rPr>
      </w:pPr>
      <w:r w:rsidRPr="006E7A95">
        <w:rPr>
          <w:rFonts w:ascii="Simplified Arabic" w:eastAsiaTheme="minorHAnsi" w:hAnsi="Simplified Arabic" w:cs="Simplified Arabic"/>
          <w:sz w:val="28"/>
          <w:szCs w:val="28"/>
          <w:shd w:val="clear" w:color="auto" w:fill="FFFFFF"/>
          <w:rtl/>
        </w:rPr>
        <w:t>ولتحييد اعتماد الخزانة العامة على إيرادات النفط، ولتخفيف أثر احتمال معاودة قصور الإيرادات عن تغطية المصروفات، لابد للقطاع الخاص من دورٍ محوريٍ في تنويع إيرادات الخزانة العامة الجارية والرأسمالية على حدٍ سواء. لكن ذلك بقي غاية لم تتحقق؛ فقد تصدر هدف تنويع الاقتصاد الوطني وثائق خطط التنمية الخمسية منذ العام 1970 دونما انقطاع، ورغم أن ذلك الجهد التنموي حقق الكثير للمملكة اجتماعياً واقتصادياً، فقد كان للحكومة الدور القيادي “القاطر” للقطاع الخاص، وليس من شك أن القطاع الخاص حقق نمواً لقطاع الخاص وتنوعاً لكنه لم يصل لأن يكون دوره مستقلاً عن الضخ المالي الحكومي، كمشتريات للسلع والخدمات وكمنفذ للمشاريع الرأسمالية التي تمولها الحكومة من مدارس وبنى تحتية على تنوعها من طرق وجسور وحتى المترو</w:t>
      </w:r>
      <w:r w:rsidRPr="006E7A95">
        <w:rPr>
          <w:rFonts w:ascii="Simplified Arabic" w:eastAsiaTheme="minorHAnsi" w:hAnsi="Simplified Arabic" w:cs="Simplified Arabic"/>
          <w:sz w:val="28"/>
          <w:szCs w:val="28"/>
          <w:shd w:val="clear" w:color="auto" w:fill="FFFFFF"/>
        </w:rPr>
        <w:t>.</w:t>
      </w:r>
      <w:r w:rsidRPr="006E7A95">
        <w:rPr>
          <w:rFonts w:ascii="Simplified Arabic" w:eastAsiaTheme="minorHAnsi" w:hAnsi="Simplified Arabic" w:cs="Simplified Arabic"/>
          <w:sz w:val="28"/>
          <w:szCs w:val="28"/>
          <w:shd w:val="clear" w:color="auto" w:fill="FFFFFF"/>
          <w:rtl/>
        </w:rPr>
        <w:t xml:space="preserve">ولم يسبق أن وضِع َالقطاع الخاص وجهاً لوجه ليكون له الدور القيادي والمساهمة الأكبر في الاقتصاد السعودي، ثم أتت رؤية المملكة 2030 ومعها ستة أهداف عامة، طموح الثالث منها “تنمية وتنوع الاقتصاد”. </w:t>
      </w:r>
      <w:r w:rsidRPr="006E7A95">
        <w:rPr>
          <w:rFonts w:ascii="Simplified Arabic" w:hAnsi="Simplified Arabic" w:cs="Simplified Arabic"/>
          <w:sz w:val="28"/>
          <w:szCs w:val="28"/>
          <w:shd w:val="clear" w:color="auto" w:fill="FFFFFF"/>
          <w:rtl/>
        </w:rPr>
        <w:t xml:space="preserve">وإمعاناً في حوكمة تنفيذ هذه الأهداف، ربطت ببرامج تحقيق الرؤية، وعلى سبيل التحديد؛ ربط هدف </w:t>
      </w:r>
      <w:r w:rsidRPr="006E7A95">
        <w:rPr>
          <w:rFonts w:ascii="Simplified Arabic" w:hAnsi="Simplified Arabic" w:cs="Simplified Arabic"/>
          <w:sz w:val="28"/>
          <w:szCs w:val="28"/>
          <w:shd w:val="clear" w:color="auto" w:fill="FFFFFF"/>
          <w:rtl/>
        </w:rPr>
        <w:lastRenderedPageBreak/>
        <w:t>تسهيل ممارسة الأعمال ببرنامج التحول الوطني، وتحرير الأصول المملوكة للدولة أمام القطاع الخاص ببرنامج التخصيص، وخصخصة خدمات حكومية محددة ببرنامج التخصيص، وتطوير السوق المالية ببرنامج تطوير القطاع المالي، وتمكين المؤسسات المالية دعم نمو القطاع الخاص ببرنامج تطوير القطاع المالي، وجذب الاستثمارات الأجنبية ببرنامج التحول الوطني، وإنشاء مناطق خاصة وإعادة تأهيل المدن الاقتصادية ببرنامج تطوير الصناعة الوطنية والخدمات اللوجستية</w:t>
      </w:r>
      <w:r w:rsidRPr="006E7A95">
        <w:rPr>
          <w:rFonts w:ascii="Simplified Arabic" w:hAnsi="Simplified Arabic" w:cs="Simplified Arabic"/>
          <w:sz w:val="28"/>
          <w:szCs w:val="28"/>
          <w:shd w:val="clear" w:color="auto" w:fill="FFFFFF"/>
        </w:rPr>
        <w:t>.</w:t>
      </w:r>
    </w:p>
    <w:p w14:paraId="2A37E431" w14:textId="30819564" w:rsidR="00612682" w:rsidRPr="006E7A95" w:rsidRDefault="00612682" w:rsidP="00573392">
      <w:pPr>
        <w:pStyle w:val="body-1"/>
        <w:shd w:val="clear" w:color="auto" w:fill="FFFFFF"/>
        <w:bidi/>
        <w:spacing w:before="0" w:beforeAutospacing="0" w:after="0" w:afterAutospacing="0" w:line="276" w:lineRule="auto"/>
        <w:ind w:left="282"/>
        <w:jc w:val="both"/>
        <w:rPr>
          <w:rFonts w:ascii="Simplified Arabic" w:eastAsiaTheme="minorHAnsi" w:hAnsi="Simplified Arabic" w:cs="Simplified Arabic"/>
          <w:sz w:val="28"/>
          <w:szCs w:val="28"/>
          <w:shd w:val="clear" w:color="auto" w:fill="FFFFFF"/>
          <w:rtl/>
        </w:rPr>
      </w:pPr>
      <w:r w:rsidRPr="006E7A95">
        <w:rPr>
          <w:rFonts w:ascii="Simplified Arabic" w:hAnsi="Simplified Arabic" w:cs="Simplified Arabic"/>
          <w:sz w:val="28"/>
          <w:szCs w:val="28"/>
          <w:shd w:val="clear" w:color="auto" w:fill="FFFFFF"/>
          <w:rtl/>
        </w:rPr>
        <w:t xml:space="preserve">ومن ناحية أخرى يتطلب من القطاع الخاص في العام 2030 على ضو رؤية المملكة رفع نسبة الصادرات غير النفطية إلى 50% من الناتج المحلي غير النفطي، الوصول بمساهمة القطاع الخاص في إجمالي الناتج المحلي الإجمالي إلى 65% رفع نسبة الاستثمارات الأجنبية المباشرة إلى 5.7%، ورفع مساهمة المنشآت الصغيرة والمتوسطة إلى 35% من الناتج المحلي </w:t>
      </w:r>
      <w:r w:rsidR="00D55CF6" w:rsidRPr="006E7A95">
        <w:rPr>
          <w:rFonts w:ascii="Simplified Arabic" w:hAnsi="Simplified Arabic" w:cs="Simplified Arabic" w:hint="cs"/>
          <w:sz w:val="28"/>
          <w:szCs w:val="28"/>
          <w:shd w:val="clear" w:color="auto" w:fill="FFFFFF"/>
          <w:rtl/>
        </w:rPr>
        <w:t xml:space="preserve">الإجمالي </w:t>
      </w:r>
      <w:r w:rsidR="00D272DD" w:rsidRPr="006E7A95">
        <w:rPr>
          <w:rFonts w:ascii="Simplified Arabic" w:hAnsi="Simplified Arabic" w:cs="Simplified Arabic" w:hint="cs"/>
          <w:sz w:val="28"/>
          <w:szCs w:val="28"/>
          <w:shd w:val="clear" w:color="auto" w:fill="FFFFFF"/>
          <w:rtl/>
        </w:rPr>
        <w:t>(</w:t>
      </w:r>
      <w:r w:rsidR="00D272DD" w:rsidRPr="006E7A95">
        <w:rPr>
          <w:rFonts w:ascii="Simplified Arabic" w:hAnsi="Simplified Arabic" w:cs="Simplified Arabic" w:hint="cs"/>
          <w:kern w:val="36"/>
          <w:sz w:val="28"/>
          <w:szCs w:val="28"/>
          <w:rtl/>
        </w:rPr>
        <w:t>احسان</w:t>
      </w:r>
      <w:r w:rsidRPr="006E7A95">
        <w:rPr>
          <w:rFonts w:ascii="Simplified Arabic" w:hAnsi="Simplified Arabic" w:cs="Simplified Arabic"/>
          <w:kern w:val="36"/>
          <w:sz w:val="28"/>
          <w:szCs w:val="28"/>
          <w:rtl/>
        </w:rPr>
        <w:t xml:space="preserve"> على </w:t>
      </w:r>
      <w:proofErr w:type="spellStart"/>
      <w:r w:rsidRPr="006E7A95">
        <w:rPr>
          <w:rFonts w:ascii="Simplified Arabic" w:hAnsi="Simplified Arabic" w:cs="Simplified Arabic"/>
          <w:kern w:val="36"/>
          <w:sz w:val="28"/>
          <w:szCs w:val="28"/>
          <w:rtl/>
        </w:rPr>
        <w:t>ابوحليقة</w:t>
      </w:r>
      <w:proofErr w:type="spellEnd"/>
      <w:r w:rsidRPr="006E7A95">
        <w:rPr>
          <w:rFonts w:ascii="Simplified Arabic" w:hAnsi="Simplified Arabic" w:cs="Simplified Arabic"/>
          <w:kern w:val="36"/>
          <w:sz w:val="28"/>
          <w:szCs w:val="28"/>
          <w:rtl/>
        </w:rPr>
        <w:t xml:space="preserve"> 2024</w:t>
      </w:r>
      <w:r w:rsidRPr="006E7A95">
        <w:rPr>
          <w:rFonts w:ascii="Simplified Arabic" w:hAnsi="Simplified Arabic" w:cs="Simplified Arabic"/>
          <w:sz w:val="28"/>
          <w:szCs w:val="28"/>
          <w:shd w:val="clear" w:color="auto" w:fill="FFFFFF"/>
          <w:rtl/>
        </w:rPr>
        <w:t>)</w:t>
      </w:r>
      <w:r w:rsidRPr="006E7A95">
        <w:rPr>
          <w:rFonts w:ascii="Simplified Arabic" w:eastAsiaTheme="minorHAnsi" w:hAnsi="Simplified Arabic" w:cs="Simplified Arabic"/>
          <w:sz w:val="28"/>
          <w:szCs w:val="28"/>
          <w:shd w:val="clear" w:color="auto" w:fill="FFFFFF"/>
          <w:rtl/>
        </w:rPr>
        <w:t>.</w:t>
      </w:r>
    </w:p>
    <w:p w14:paraId="4E034050" w14:textId="77777777" w:rsidR="00FB69DD" w:rsidRDefault="00FB69DD" w:rsidP="00573392">
      <w:pPr>
        <w:spacing w:after="0"/>
        <w:ind w:left="282"/>
        <w:jc w:val="center"/>
        <w:rPr>
          <w:rFonts w:ascii="Sakkal Majalla" w:hAnsi="Sakkal Majalla" w:cs="Sakkal Majalla"/>
          <w:b/>
          <w:bCs/>
          <w:sz w:val="48"/>
          <w:szCs w:val="48"/>
          <w:u w:val="single"/>
          <w:rtl/>
        </w:rPr>
      </w:pPr>
    </w:p>
    <w:p w14:paraId="0AB502DC" w14:textId="77777777" w:rsidR="00FB69DD" w:rsidRDefault="00FB69DD" w:rsidP="00573392">
      <w:pPr>
        <w:spacing w:after="0"/>
        <w:ind w:left="282"/>
        <w:jc w:val="center"/>
        <w:rPr>
          <w:rFonts w:ascii="Sakkal Majalla" w:hAnsi="Sakkal Majalla" w:cs="Sakkal Majalla"/>
          <w:b/>
          <w:bCs/>
          <w:sz w:val="48"/>
          <w:szCs w:val="48"/>
          <w:u w:val="single"/>
          <w:rtl/>
        </w:rPr>
      </w:pPr>
    </w:p>
    <w:p w14:paraId="4B1B06D0" w14:textId="77777777" w:rsidR="00FB69DD" w:rsidRDefault="00FB69DD" w:rsidP="00573392">
      <w:pPr>
        <w:spacing w:after="0"/>
        <w:ind w:left="282"/>
        <w:jc w:val="center"/>
        <w:rPr>
          <w:rFonts w:ascii="Sakkal Majalla" w:hAnsi="Sakkal Majalla" w:cs="Sakkal Majalla"/>
          <w:b/>
          <w:bCs/>
          <w:sz w:val="48"/>
          <w:szCs w:val="48"/>
          <w:u w:val="single"/>
          <w:rtl/>
        </w:rPr>
      </w:pPr>
    </w:p>
    <w:p w14:paraId="67F3CE4C" w14:textId="77777777" w:rsidR="00FB69DD" w:rsidRDefault="00FB69DD" w:rsidP="00573392">
      <w:pPr>
        <w:spacing w:after="0"/>
        <w:ind w:left="282"/>
        <w:jc w:val="center"/>
        <w:rPr>
          <w:rFonts w:ascii="Sakkal Majalla" w:hAnsi="Sakkal Majalla" w:cs="Sakkal Majalla"/>
          <w:b/>
          <w:bCs/>
          <w:sz w:val="48"/>
          <w:szCs w:val="48"/>
          <w:u w:val="single"/>
          <w:rtl/>
        </w:rPr>
      </w:pPr>
    </w:p>
    <w:p w14:paraId="5C51AAE1" w14:textId="77777777" w:rsidR="00FB69DD" w:rsidRDefault="00FB69DD" w:rsidP="00573392">
      <w:pPr>
        <w:spacing w:after="0"/>
        <w:ind w:left="282"/>
        <w:jc w:val="center"/>
        <w:rPr>
          <w:rFonts w:ascii="Sakkal Majalla" w:hAnsi="Sakkal Majalla" w:cs="Sakkal Majalla"/>
          <w:b/>
          <w:bCs/>
          <w:sz w:val="48"/>
          <w:szCs w:val="48"/>
          <w:u w:val="single"/>
          <w:rtl/>
        </w:rPr>
      </w:pPr>
    </w:p>
    <w:p w14:paraId="016DA3DB" w14:textId="77777777" w:rsidR="00FB69DD" w:rsidRDefault="00FB69DD" w:rsidP="00573392">
      <w:pPr>
        <w:spacing w:after="0"/>
        <w:ind w:left="282"/>
        <w:jc w:val="center"/>
        <w:rPr>
          <w:rFonts w:ascii="Sakkal Majalla" w:hAnsi="Sakkal Majalla" w:cs="Sakkal Majalla"/>
          <w:b/>
          <w:bCs/>
          <w:sz w:val="48"/>
          <w:szCs w:val="48"/>
          <w:u w:val="single"/>
          <w:rtl/>
        </w:rPr>
      </w:pPr>
    </w:p>
    <w:p w14:paraId="68D5C18C" w14:textId="77777777" w:rsidR="00FB69DD" w:rsidRDefault="00FB69DD" w:rsidP="00573392">
      <w:pPr>
        <w:spacing w:after="0"/>
        <w:ind w:left="282"/>
        <w:jc w:val="center"/>
        <w:rPr>
          <w:rFonts w:ascii="Sakkal Majalla" w:hAnsi="Sakkal Majalla" w:cs="Sakkal Majalla"/>
          <w:b/>
          <w:bCs/>
          <w:sz w:val="48"/>
          <w:szCs w:val="48"/>
          <w:u w:val="single"/>
          <w:rtl/>
        </w:rPr>
      </w:pPr>
    </w:p>
    <w:p w14:paraId="1AC80B5D" w14:textId="77777777" w:rsidR="00FB69DD" w:rsidRDefault="00FB69DD" w:rsidP="00573392">
      <w:pPr>
        <w:spacing w:after="0"/>
        <w:ind w:left="282"/>
        <w:jc w:val="center"/>
        <w:rPr>
          <w:rFonts w:ascii="Sakkal Majalla" w:hAnsi="Sakkal Majalla" w:cs="Sakkal Majalla"/>
          <w:b/>
          <w:bCs/>
          <w:sz w:val="48"/>
          <w:szCs w:val="48"/>
          <w:u w:val="single"/>
          <w:rtl/>
        </w:rPr>
      </w:pPr>
    </w:p>
    <w:p w14:paraId="585305E7" w14:textId="77777777" w:rsidR="00FB69DD" w:rsidRDefault="00FB69DD" w:rsidP="00573392">
      <w:pPr>
        <w:spacing w:after="0"/>
        <w:ind w:left="282"/>
        <w:jc w:val="center"/>
        <w:rPr>
          <w:rFonts w:ascii="Sakkal Majalla" w:hAnsi="Sakkal Majalla" w:cs="Sakkal Majalla"/>
          <w:b/>
          <w:bCs/>
          <w:sz w:val="48"/>
          <w:szCs w:val="48"/>
          <w:u w:val="single"/>
          <w:rtl/>
        </w:rPr>
      </w:pPr>
    </w:p>
    <w:p w14:paraId="661A4A56" w14:textId="77777777" w:rsidR="00FB69DD" w:rsidRDefault="00FB69DD" w:rsidP="00573392">
      <w:pPr>
        <w:spacing w:after="0"/>
        <w:ind w:left="282"/>
        <w:jc w:val="center"/>
        <w:rPr>
          <w:rFonts w:ascii="Sakkal Majalla" w:hAnsi="Sakkal Majalla" w:cs="Sakkal Majalla"/>
          <w:b/>
          <w:bCs/>
          <w:sz w:val="48"/>
          <w:szCs w:val="48"/>
          <w:u w:val="single"/>
          <w:rtl/>
        </w:rPr>
      </w:pPr>
    </w:p>
    <w:p w14:paraId="5AA1EE93" w14:textId="77777777" w:rsidR="00FB69DD" w:rsidRDefault="00FB69DD" w:rsidP="00F474BF">
      <w:pPr>
        <w:rPr>
          <w:rFonts w:ascii="Sakkal Majalla" w:hAnsi="Sakkal Majalla" w:cs="Sakkal Majalla"/>
          <w:sz w:val="28"/>
          <w:szCs w:val="28"/>
          <w:u w:val="single"/>
          <w:rtl/>
        </w:rPr>
      </w:pPr>
    </w:p>
    <w:p w14:paraId="7860EEAE" w14:textId="77777777" w:rsidR="004163C7" w:rsidRDefault="004163C7" w:rsidP="00573392">
      <w:pPr>
        <w:ind w:left="282"/>
        <w:rPr>
          <w:rFonts w:ascii="Sakkal Majalla" w:hAnsi="Sakkal Majalla" w:cs="Sakkal Majalla"/>
          <w:sz w:val="28"/>
          <w:szCs w:val="28"/>
          <w:u w:val="single"/>
          <w:rtl/>
        </w:rPr>
      </w:pPr>
    </w:p>
    <w:p w14:paraId="5ACE71F1" w14:textId="006D12C3" w:rsidR="00D22171" w:rsidRDefault="004163C7" w:rsidP="00573392">
      <w:pPr>
        <w:ind w:left="282"/>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lastRenderedPageBreak/>
        <w:t>المراجع</w:t>
      </w:r>
    </w:p>
    <w:p w14:paraId="3782C451" w14:textId="77777777" w:rsidR="006946B7" w:rsidRPr="00490692" w:rsidRDefault="006946B7" w:rsidP="00573392">
      <w:pPr>
        <w:spacing w:line="276" w:lineRule="auto"/>
        <w:ind w:left="282"/>
        <w:jc w:val="center"/>
        <w:rPr>
          <w:rFonts w:ascii="Simplified Arabic" w:hAnsi="Simplified Arabic" w:cs="Simplified Arabic"/>
          <w:b/>
          <w:bCs/>
          <w:szCs w:val="28"/>
          <w:u w:val="single"/>
          <w:rtl/>
        </w:rPr>
      </w:pPr>
      <w:r w:rsidRPr="00490692">
        <w:rPr>
          <w:rFonts w:ascii="Simplified Arabic" w:hAnsi="Simplified Arabic" w:cs="Simplified Arabic" w:hint="cs"/>
          <w:b/>
          <w:bCs/>
          <w:szCs w:val="28"/>
          <w:u w:val="single"/>
          <w:rtl/>
        </w:rPr>
        <w:t>قائمة المصادر</w:t>
      </w:r>
      <w:r w:rsidRPr="00490692">
        <w:rPr>
          <w:rFonts w:ascii="Simplified Arabic" w:hAnsi="Simplified Arabic" w:cs="Simplified Arabic"/>
          <w:b/>
          <w:bCs/>
          <w:szCs w:val="28"/>
          <w:u w:val="single"/>
          <w:rtl/>
        </w:rPr>
        <w:t xml:space="preserve"> </w:t>
      </w:r>
      <w:r w:rsidRPr="00490692">
        <w:rPr>
          <w:rFonts w:ascii="Simplified Arabic" w:hAnsi="Simplified Arabic" w:cs="Simplified Arabic" w:hint="cs"/>
          <w:b/>
          <w:bCs/>
          <w:szCs w:val="28"/>
          <w:u w:val="single"/>
          <w:rtl/>
        </w:rPr>
        <w:t>و</w:t>
      </w:r>
      <w:r w:rsidRPr="00490692">
        <w:rPr>
          <w:rFonts w:ascii="Simplified Arabic" w:hAnsi="Simplified Arabic" w:cs="Simplified Arabic"/>
          <w:b/>
          <w:bCs/>
          <w:szCs w:val="28"/>
          <w:u w:val="single"/>
          <w:rtl/>
        </w:rPr>
        <w:t>المراجع</w:t>
      </w:r>
    </w:p>
    <w:p w14:paraId="2EB23B62" w14:textId="77777777" w:rsidR="006946B7" w:rsidRPr="006946B7" w:rsidRDefault="006946B7" w:rsidP="00573392">
      <w:pPr>
        <w:spacing w:line="276" w:lineRule="auto"/>
        <w:ind w:left="282" w:right="-180"/>
        <w:jc w:val="both"/>
        <w:rPr>
          <w:rFonts w:ascii="Simplified Arabic" w:hAnsi="Simplified Arabic" w:cs="Simplified Arabic"/>
          <w:b/>
          <w:bCs/>
          <w:sz w:val="28"/>
          <w:szCs w:val="28"/>
          <w:rtl/>
        </w:rPr>
      </w:pPr>
      <w:r w:rsidRPr="006946B7">
        <w:rPr>
          <w:rFonts w:ascii="Simplified Arabic" w:hAnsi="Simplified Arabic" w:cs="Simplified Arabic"/>
          <w:b/>
          <w:bCs/>
          <w:sz w:val="28"/>
          <w:szCs w:val="28"/>
          <w:rtl/>
        </w:rPr>
        <w:t>المراجع باللغة العربية:</w:t>
      </w:r>
    </w:p>
    <w:p w14:paraId="069CDDEB" w14:textId="77777777" w:rsidR="006946B7" w:rsidRPr="006946B7" w:rsidRDefault="006946B7" w:rsidP="00573392">
      <w:pPr>
        <w:pStyle w:val="ListParagraph"/>
        <w:numPr>
          <w:ilvl w:val="0"/>
          <w:numId w:val="33"/>
        </w:numPr>
        <w:spacing w:after="175" w:line="259" w:lineRule="auto"/>
        <w:ind w:left="282" w:right="-180"/>
        <w:rPr>
          <w:rFonts w:ascii="Simplified Arabic" w:hAnsi="Simplified Arabic" w:cs="Simplified Arabic"/>
          <w:szCs w:val="28"/>
        </w:rPr>
      </w:pPr>
      <w:r w:rsidRPr="006946B7">
        <w:rPr>
          <w:rFonts w:ascii="Simplified Arabic" w:eastAsia="Calibri" w:hAnsi="Simplified Arabic" w:cs="Simplified Arabic"/>
          <w:szCs w:val="28"/>
          <w:rtl/>
        </w:rPr>
        <w:t xml:space="preserve"> .</w:t>
      </w:r>
      <w:r w:rsidRPr="006946B7">
        <w:rPr>
          <w:rFonts w:ascii="Simplified Arabic" w:eastAsia="Arial" w:hAnsi="Simplified Arabic" w:cs="Simplified Arabic"/>
          <w:szCs w:val="28"/>
          <w:rtl/>
        </w:rPr>
        <w:t>بدر, ا. ع</w:t>
      </w:r>
      <w:r w:rsidRPr="006946B7">
        <w:rPr>
          <w:rFonts w:ascii="Simplified Arabic" w:eastAsia="Calibri" w:hAnsi="Simplified Arabic" w:cs="Simplified Arabic"/>
          <w:szCs w:val="28"/>
          <w:rtl/>
        </w:rPr>
        <w:t xml:space="preserve"> &amp; ,.</w:t>
      </w:r>
      <w:r w:rsidRPr="006946B7">
        <w:rPr>
          <w:rFonts w:ascii="Simplified Arabic" w:eastAsia="Arial" w:hAnsi="Simplified Arabic" w:cs="Simplified Arabic"/>
          <w:szCs w:val="28"/>
          <w:rtl/>
        </w:rPr>
        <w:t>توفيق, ر. ط., الصياح, م. ع., السباعي, م. (2023) مؤشرات الاستدامة البيئية: المملكة العربية السعودية</w:t>
      </w:r>
      <w:r w:rsidRPr="006946B7">
        <w:rPr>
          <w:rFonts w:ascii="Simplified Arabic" w:eastAsia="Calibri" w:hAnsi="Simplified Arabic" w:cs="Simplified Arabic"/>
          <w:szCs w:val="28"/>
          <w:rtl/>
        </w:rPr>
        <w:t xml:space="preserve"> .</w:t>
      </w:r>
      <w:r w:rsidRPr="006946B7">
        <w:rPr>
          <w:rFonts w:ascii="Simplified Arabic" w:eastAsia="Arial" w:hAnsi="Simplified Arabic" w:cs="Simplified Arabic"/>
          <w:szCs w:val="28"/>
          <w:rtl/>
        </w:rPr>
        <w:t xml:space="preserve"> المجلة العلمية لجامعة الملك فيصل</w:t>
      </w:r>
      <w:r w:rsidRPr="006946B7">
        <w:rPr>
          <w:rFonts w:ascii="Simplified Arabic" w:hAnsi="Simplified Arabic" w:cs="Simplified Arabic"/>
          <w:szCs w:val="28"/>
          <w:rtl/>
        </w:rPr>
        <w:t xml:space="preserve"> 15-45-83.</w:t>
      </w:r>
    </w:p>
    <w:p w14:paraId="4AFA4681" w14:textId="77777777" w:rsidR="006946B7" w:rsidRPr="006946B7" w:rsidRDefault="006946B7" w:rsidP="00573392">
      <w:pPr>
        <w:pStyle w:val="ListParagraph"/>
        <w:numPr>
          <w:ilvl w:val="0"/>
          <w:numId w:val="33"/>
        </w:numPr>
        <w:spacing w:after="150" w:line="269" w:lineRule="auto"/>
        <w:ind w:left="282" w:right="-180"/>
        <w:rPr>
          <w:rFonts w:ascii="Simplified Arabic" w:hAnsi="Simplified Arabic" w:cs="Simplified Arabic"/>
          <w:szCs w:val="28"/>
        </w:rPr>
      </w:pPr>
      <w:r w:rsidRPr="006946B7">
        <w:rPr>
          <w:rFonts w:ascii="Simplified Arabic" w:eastAsia="Calibri" w:hAnsi="Simplified Arabic" w:cs="Simplified Arabic"/>
          <w:szCs w:val="28"/>
          <w:rtl/>
        </w:rPr>
        <w:t>.</w:t>
      </w:r>
      <w:proofErr w:type="spellStart"/>
      <w:r w:rsidRPr="006946B7">
        <w:rPr>
          <w:rFonts w:ascii="Simplified Arabic" w:eastAsia="Arial" w:hAnsi="Simplified Arabic" w:cs="Simplified Arabic"/>
          <w:szCs w:val="28"/>
          <w:rtl/>
        </w:rPr>
        <w:t>طواهرية</w:t>
      </w:r>
      <w:proofErr w:type="spellEnd"/>
      <w:r w:rsidRPr="006946B7">
        <w:rPr>
          <w:rFonts w:ascii="Simplified Arabic" w:eastAsia="Arial" w:hAnsi="Simplified Arabic" w:cs="Simplified Arabic"/>
          <w:szCs w:val="28"/>
          <w:rtl/>
        </w:rPr>
        <w:t xml:space="preserve">, م (2021) دمج البعد البيئي ضمن سياسات القطاع الخاص خدمة </w:t>
      </w:r>
      <w:proofErr w:type="spellStart"/>
      <w:r w:rsidRPr="006946B7">
        <w:rPr>
          <w:rFonts w:ascii="Simplified Arabic" w:eastAsia="Arial" w:hAnsi="Simplified Arabic" w:cs="Simplified Arabic"/>
          <w:szCs w:val="28"/>
          <w:rtl/>
        </w:rPr>
        <w:t>لاهداف</w:t>
      </w:r>
      <w:proofErr w:type="spellEnd"/>
      <w:r w:rsidRPr="006946B7">
        <w:rPr>
          <w:rFonts w:ascii="Simplified Arabic" w:eastAsia="Arial" w:hAnsi="Simplified Arabic" w:cs="Simplified Arabic"/>
          <w:szCs w:val="28"/>
          <w:rtl/>
        </w:rPr>
        <w:t xml:space="preserve"> التنمية البيئية المستدامة: دراسة  دور القطاع الخاص في تحقيق اهداف التنمية المستدامة</w:t>
      </w:r>
      <w:r w:rsidRPr="006946B7">
        <w:rPr>
          <w:rFonts w:ascii="Simplified Arabic" w:eastAsia="Calibri" w:hAnsi="Simplified Arabic" w:cs="Simplified Arabic"/>
          <w:szCs w:val="28"/>
          <w:rtl/>
        </w:rPr>
        <w:t xml:space="preserve"> .</w:t>
      </w:r>
      <w:r w:rsidRPr="006946B7">
        <w:rPr>
          <w:rFonts w:ascii="Simplified Arabic" w:eastAsia="Arial" w:hAnsi="Simplified Arabic" w:cs="Simplified Arabic"/>
          <w:szCs w:val="28"/>
          <w:rtl/>
        </w:rPr>
        <w:t>لمشاريع خضراء</w:t>
      </w:r>
      <w:r w:rsidRPr="006946B7">
        <w:rPr>
          <w:rFonts w:ascii="Simplified Arabic" w:eastAsia="Calibri" w:hAnsi="Simplified Arabic" w:cs="Simplified Arabic"/>
          <w:szCs w:val="28"/>
          <w:rtl/>
        </w:rPr>
        <w:t xml:space="preserve"> ، </w:t>
      </w:r>
      <w:r w:rsidRPr="006946B7">
        <w:rPr>
          <w:rFonts w:ascii="Simplified Arabic" w:eastAsia="Arial" w:hAnsi="Simplified Arabic" w:cs="Simplified Arabic"/>
          <w:szCs w:val="28"/>
          <w:rtl/>
        </w:rPr>
        <w:t>المؤتمر الدولي المتوسطي الاول تونس.</w:t>
      </w:r>
    </w:p>
    <w:p w14:paraId="7E6F9D4C" w14:textId="77777777" w:rsidR="006946B7" w:rsidRPr="006946B7" w:rsidRDefault="006946B7" w:rsidP="00573392">
      <w:pPr>
        <w:pStyle w:val="ListParagraph"/>
        <w:numPr>
          <w:ilvl w:val="0"/>
          <w:numId w:val="33"/>
        </w:numPr>
        <w:spacing w:after="160" w:line="276" w:lineRule="auto"/>
        <w:ind w:left="282" w:right="-180"/>
        <w:rPr>
          <w:rFonts w:ascii="Simplified Arabic" w:hAnsi="Simplified Arabic" w:cs="Simplified Arabic"/>
          <w:szCs w:val="28"/>
          <w:rtl/>
        </w:rPr>
      </w:pPr>
      <w:r w:rsidRPr="006946B7">
        <w:rPr>
          <w:rFonts w:ascii="Simplified Arabic" w:hAnsi="Simplified Arabic" w:cs="Simplified Arabic"/>
          <w:szCs w:val="28"/>
          <w:rtl/>
        </w:rPr>
        <w:t xml:space="preserve">أبو </w:t>
      </w:r>
      <w:proofErr w:type="spellStart"/>
      <w:r w:rsidRPr="006946B7">
        <w:rPr>
          <w:rFonts w:ascii="Simplified Arabic" w:hAnsi="Simplified Arabic" w:cs="Simplified Arabic"/>
          <w:szCs w:val="28"/>
          <w:rtl/>
        </w:rPr>
        <w:t>النصر،ع</w:t>
      </w:r>
      <w:proofErr w:type="spellEnd"/>
      <w:r w:rsidRPr="006946B7">
        <w:rPr>
          <w:rFonts w:ascii="Simplified Arabic" w:hAnsi="Simplified Arabic" w:cs="Simplified Arabic"/>
          <w:szCs w:val="28"/>
          <w:rtl/>
        </w:rPr>
        <w:t xml:space="preserve"> (2017)، التنمية المستدامة مفهوما وابعادها ومؤشراتها، المجموعة العربية للتدريب والنشر، القاهرة.</w:t>
      </w:r>
    </w:p>
    <w:p w14:paraId="1AF27608" w14:textId="77777777" w:rsidR="006946B7" w:rsidRPr="006946B7" w:rsidRDefault="006946B7" w:rsidP="00573392">
      <w:pPr>
        <w:pStyle w:val="ListParagraph"/>
        <w:numPr>
          <w:ilvl w:val="0"/>
          <w:numId w:val="33"/>
        </w:numPr>
        <w:spacing w:after="155" w:line="250" w:lineRule="auto"/>
        <w:ind w:left="282" w:right="-180"/>
        <w:rPr>
          <w:rFonts w:ascii="Simplified Arabic" w:hAnsi="Simplified Arabic" w:cs="Simplified Arabic"/>
          <w:szCs w:val="28"/>
        </w:rPr>
      </w:pPr>
      <w:r w:rsidRPr="006946B7">
        <w:rPr>
          <w:rFonts w:ascii="Simplified Arabic" w:eastAsia="Arial" w:hAnsi="Simplified Arabic" w:cs="Simplified Arabic"/>
          <w:szCs w:val="28"/>
          <w:rtl/>
        </w:rPr>
        <w:t xml:space="preserve">الاحمدي, ع. (2019) كتابة المقالات العلمية والاتجاه نحو قضايا الاستدامة البيئية لدى طلاب كلية العلوم في الجامعة الاسلامية بالمملكة. مجلة كلية التربية </w:t>
      </w:r>
      <w:r w:rsidRPr="006946B7">
        <w:rPr>
          <w:rFonts w:ascii="Simplified Arabic" w:eastAsia="Calibri" w:hAnsi="Simplified Arabic" w:cs="Simplified Arabic"/>
          <w:szCs w:val="28"/>
          <w:rtl/>
        </w:rPr>
        <w:t xml:space="preserve"> .</w:t>
      </w:r>
      <w:r w:rsidRPr="006946B7">
        <w:rPr>
          <w:rFonts w:ascii="Simplified Arabic" w:eastAsia="Arial" w:hAnsi="Simplified Arabic" w:cs="Simplified Arabic"/>
          <w:szCs w:val="28"/>
          <w:rtl/>
        </w:rPr>
        <w:t>المجلة العربية السعودية</w:t>
      </w:r>
      <w:r w:rsidRPr="006946B7">
        <w:rPr>
          <w:rFonts w:ascii="Simplified Arabic" w:hAnsi="Simplified Arabic" w:cs="Simplified Arabic"/>
          <w:szCs w:val="28"/>
          <w:rtl/>
        </w:rPr>
        <w:t xml:space="preserve"> </w:t>
      </w:r>
      <w:r w:rsidRPr="006946B7">
        <w:rPr>
          <w:rFonts w:ascii="Simplified Arabic" w:eastAsia="Calibri" w:hAnsi="Simplified Arabic" w:cs="Simplified Arabic"/>
          <w:szCs w:val="28"/>
        </w:rPr>
        <w:t>472</w:t>
      </w:r>
      <w:r w:rsidRPr="006946B7">
        <w:rPr>
          <w:rFonts w:ascii="Simplified Arabic" w:eastAsia="Calibri" w:hAnsi="Simplified Arabic" w:cs="Simplified Arabic"/>
          <w:szCs w:val="28"/>
          <w:rtl/>
        </w:rPr>
        <w:t>.-</w:t>
      </w:r>
      <w:r w:rsidRPr="006946B7">
        <w:rPr>
          <w:rFonts w:ascii="Simplified Arabic" w:eastAsia="Calibri" w:hAnsi="Simplified Arabic" w:cs="Simplified Arabic"/>
          <w:szCs w:val="28"/>
        </w:rPr>
        <w:t>924</w:t>
      </w:r>
      <w:r w:rsidRPr="006946B7">
        <w:rPr>
          <w:rFonts w:ascii="Simplified Arabic" w:eastAsia="Calibri" w:hAnsi="Simplified Arabic" w:cs="Simplified Arabic"/>
          <w:szCs w:val="28"/>
          <w:rtl/>
        </w:rPr>
        <w:t xml:space="preserve"> .</w:t>
      </w:r>
    </w:p>
    <w:p w14:paraId="62A6C97A" w14:textId="77777777" w:rsidR="006946B7" w:rsidRPr="006946B7" w:rsidRDefault="006946B7" w:rsidP="00573392">
      <w:pPr>
        <w:pStyle w:val="ListParagraph"/>
        <w:numPr>
          <w:ilvl w:val="0"/>
          <w:numId w:val="33"/>
        </w:numPr>
        <w:spacing w:after="160" w:line="276" w:lineRule="auto"/>
        <w:ind w:left="282" w:right="-180"/>
        <w:rPr>
          <w:rFonts w:ascii="Simplified Arabic" w:hAnsi="Simplified Arabic" w:cs="Simplified Arabic"/>
          <w:szCs w:val="28"/>
        </w:rPr>
      </w:pPr>
      <w:r w:rsidRPr="006946B7">
        <w:rPr>
          <w:rFonts w:ascii="Simplified Arabic" w:eastAsia="Times New Roman" w:hAnsi="Simplified Arabic" w:cs="Simplified Arabic"/>
          <w:szCs w:val="28"/>
          <w:rtl/>
        </w:rPr>
        <w:t>الجامعة العربية المفتوحة (2005)،قضايا ومشكلات التنمية في الوطن العربية، الطبعة الأولى.</w:t>
      </w:r>
    </w:p>
    <w:p w14:paraId="338C2C7B" w14:textId="77777777" w:rsidR="006946B7" w:rsidRPr="006946B7" w:rsidRDefault="006946B7" w:rsidP="00573392">
      <w:pPr>
        <w:pStyle w:val="ListParagraph"/>
        <w:numPr>
          <w:ilvl w:val="0"/>
          <w:numId w:val="33"/>
        </w:numPr>
        <w:tabs>
          <w:tab w:val="left" w:pos="495"/>
          <w:tab w:val="left" w:pos="637"/>
          <w:tab w:val="left" w:pos="793"/>
          <w:tab w:val="left" w:pos="990"/>
        </w:tabs>
        <w:spacing w:after="0" w:line="276" w:lineRule="auto"/>
        <w:ind w:left="282" w:right="-180"/>
        <w:rPr>
          <w:rFonts w:ascii="Simplified Arabic" w:eastAsia="Times New Roman" w:hAnsi="Simplified Arabic" w:cs="Simplified Arabic"/>
          <w:szCs w:val="28"/>
          <w:rtl/>
        </w:rPr>
      </w:pPr>
      <w:r w:rsidRPr="006946B7">
        <w:rPr>
          <w:rFonts w:ascii="Simplified Arabic" w:eastAsia="Times New Roman" w:hAnsi="Simplified Arabic" w:cs="Simplified Arabic"/>
          <w:szCs w:val="28"/>
          <w:rtl/>
        </w:rPr>
        <w:t>جامعة الملك عبد العزيز، وكالة الجامعة للدراسات العليا والبحث العلمي (1427هـ) ،التنمية المستدامة في الوطن العربي بين الواقع والمأمول، جدة ،مركز الإنتاج الإعلامي.</w:t>
      </w:r>
    </w:p>
    <w:p w14:paraId="23933863" w14:textId="77777777" w:rsidR="006946B7" w:rsidRPr="006946B7" w:rsidRDefault="006946B7" w:rsidP="00573392">
      <w:pPr>
        <w:pStyle w:val="ListParagraph"/>
        <w:numPr>
          <w:ilvl w:val="0"/>
          <w:numId w:val="33"/>
        </w:numPr>
        <w:spacing w:after="160" w:line="276" w:lineRule="auto"/>
        <w:ind w:left="282" w:right="-180"/>
        <w:rPr>
          <w:rFonts w:ascii="Simplified Arabic" w:hAnsi="Simplified Arabic" w:cs="Simplified Arabic"/>
          <w:szCs w:val="28"/>
        </w:rPr>
      </w:pPr>
      <w:r w:rsidRPr="006946B7">
        <w:rPr>
          <w:rFonts w:ascii="Simplified Arabic" w:hAnsi="Simplified Arabic" w:cs="Simplified Arabic"/>
          <w:szCs w:val="28"/>
          <w:rtl/>
        </w:rPr>
        <w:t xml:space="preserve"> الحبال، غ (2003). التنمية المستدامة، دراسة أعدت لنيل شهادة الدبلوم في الهندسة البيئية، دمشق.</w:t>
      </w:r>
    </w:p>
    <w:p w14:paraId="61E6EF4D" w14:textId="77777777" w:rsidR="006946B7" w:rsidRPr="006946B7" w:rsidRDefault="006946B7" w:rsidP="00573392">
      <w:pPr>
        <w:pStyle w:val="ListParagraph"/>
        <w:numPr>
          <w:ilvl w:val="0"/>
          <w:numId w:val="33"/>
        </w:numPr>
        <w:spacing w:after="173" w:line="259" w:lineRule="auto"/>
        <w:ind w:left="282" w:right="-180"/>
        <w:rPr>
          <w:rFonts w:ascii="Simplified Arabic" w:hAnsi="Simplified Arabic" w:cs="Simplified Arabic"/>
          <w:szCs w:val="28"/>
        </w:rPr>
      </w:pPr>
      <w:r w:rsidRPr="006946B7">
        <w:rPr>
          <w:rFonts w:ascii="Simplified Arabic" w:eastAsia="Arial" w:hAnsi="Simplified Arabic" w:cs="Simplified Arabic"/>
          <w:szCs w:val="28"/>
          <w:rtl/>
        </w:rPr>
        <w:t>حمزة, م. ف</w:t>
      </w:r>
      <w:r w:rsidRPr="006946B7">
        <w:rPr>
          <w:rFonts w:ascii="Simplified Arabic" w:eastAsia="Calibri" w:hAnsi="Simplified Arabic" w:cs="Simplified Arabic"/>
          <w:szCs w:val="28"/>
          <w:rtl/>
        </w:rPr>
        <w:t xml:space="preserve"> &amp; ,.</w:t>
      </w:r>
      <w:r w:rsidRPr="006946B7">
        <w:rPr>
          <w:rFonts w:ascii="Simplified Arabic" w:eastAsia="Arial" w:hAnsi="Simplified Arabic" w:cs="Simplified Arabic"/>
          <w:szCs w:val="28"/>
          <w:rtl/>
        </w:rPr>
        <w:t>الزبيدي, غ. د (2012)</w:t>
      </w:r>
      <w:r w:rsidRPr="006946B7">
        <w:rPr>
          <w:rFonts w:ascii="Simplified Arabic" w:eastAsia="Calibri" w:hAnsi="Simplified Arabic" w:cs="Simplified Arabic"/>
          <w:szCs w:val="28"/>
          <w:rtl/>
        </w:rPr>
        <w:t>.</w:t>
      </w:r>
      <w:r w:rsidRPr="006946B7">
        <w:rPr>
          <w:rFonts w:ascii="Simplified Arabic" w:eastAsia="Arial" w:hAnsi="Simplified Arabic" w:cs="Simplified Arabic"/>
          <w:szCs w:val="28"/>
          <w:rtl/>
        </w:rPr>
        <w:t>تحقيق الاستدامة البيئية على وفق ممارسات ادارة الموارد البشرية الخضراء</w:t>
      </w:r>
      <w:r w:rsidRPr="006946B7">
        <w:rPr>
          <w:rFonts w:ascii="Simplified Arabic" w:eastAsia="Calibri" w:hAnsi="Simplified Arabic" w:cs="Simplified Arabic"/>
          <w:szCs w:val="28"/>
          <w:rtl/>
        </w:rPr>
        <w:t xml:space="preserve"> .مجلة </w:t>
      </w:r>
      <w:r w:rsidRPr="006946B7">
        <w:rPr>
          <w:rFonts w:ascii="Simplified Arabic" w:eastAsia="Arial" w:hAnsi="Simplified Arabic" w:cs="Simplified Arabic"/>
          <w:szCs w:val="28"/>
          <w:rtl/>
        </w:rPr>
        <w:t>كلية بغداد للعلوم الاقتصادية الجامعة</w:t>
      </w:r>
      <w:r w:rsidRPr="006946B7">
        <w:rPr>
          <w:rFonts w:ascii="Simplified Arabic" w:eastAsia="Calibri" w:hAnsi="Simplified Arabic" w:cs="Simplified Arabic"/>
          <w:szCs w:val="28"/>
          <w:rtl/>
        </w:rPr>
        <w:t xml:space="preserve"> </w:t>
      </w:r>
      <w:r w:rsidRPr="006946B7">
        <w:rPr>
          <w:rFonts w:ascii="Simplified Arabic" w:eastAsia="Calibri" w:hAnsi="Simplified Arabic" w:cs="Simplified Arabic"/>
          <w:szCs w:val="28"/>
        </w:rPr>
        <w:t>91</w:t>
      </w:r>
      <w:r w:rsidRPr="006946B7">
        <w:rPr>
          <w:rFonts w:ascii="Simplified Arabic" w:eastAsia="Calibri" w:hAnsi="Simplified Arabic" w:cs="Simplified Arabic"/>
          <w:szCs w:val="28"/>
          <w:rtl/>
        </w:rPr>
        <w:t>.-</w:t>
      </w:r>
      <w:r w:rsidRPr="006946B7">
        <w:rPr>
          <w:rFonts w:ascii="Simplified Arabic" w:eastAsia="Calibri" w:hAnsi="Simplified Arabic" w:cs="Simplified Arabic"/>
          <w:szCs w:val="28"/>
        </w:rPr>
        <w:t>37</w:t>
      </w:r>
      <w:r w:rsidRPr="006946B7">
        <w:rPr>
          <w:rFonts w:ascii="Simplified Arabic" w:eastAsia="Calibri" w:hAnsi="Simplified Arabic" w:cs="Simplified Arabic"/>
          <w:szCs w:val="28"/>
          <w:rtl/>
        </w:rPr>
        <w:t xml:space="preserve"> ,</w:t>
      </w:r>
    </w:p>
    <w:p w14:paraId="737745CB" w14:textId="77777777" w:rsidR="006946B7" w:rsidRPr="006946B7" w:rsidRDefault="006946B7" w:rsidP="00573392">
      <w:pPr>
        <w:pStyle w:val="ListParagraph"/>
        <w:numPr>
          <w:ilvl w:val="0"/>
          <w:numId w:val="33"/>
        </w:numPr>
        <w:spacing w:after="160" w:line="276" w:lineRule="auto"/>
        <w:ind w:left="282" w:right="-180"/>
        <w:rPr>
          <w:rFonts w:ascii="Simplified Arabic" w:hAnsi="Simplified Arabic" w:cs="Simplified Arabic"/>
          <w:szCs w:val="28"/>
        </w:rPr>
      </w:pPr>
      <w:r w:rsidRPr="006946B7">
        <w:rPr>
          <w:rFonts w:ascii="Simplified Arabic" w:hAnsi="Simplified Arabic" w:cs="Simplified Arabic"/>
          <w:szCs w:val="28"/>
          <w:rtl/>
        </w:rPr>
        <w:t xml:space="preserve">خزعل، أ، خلف، ب، رجب، ع(2019)، الاستجابات التنظيمية الخضراء وأثرها في تعزيز الابتكار الأخضر، دراسة استطلاعية لآراء عينة من العاملين في مجموعة شركات </w:t>
      </w:r>
      <w:proofErr w:type="spellStart"/>
      <w:r w:rsidRPr="006946B7">
        <w:rPr>
          <w:rFonts w:ascii="Simplified Arabic" w:hAnsi="Simplified Arabic" w:cs="Simplified Arabic"/>
          <w:szCs w:val="28"/>
          <w:rtl/>
        </w:rPr>
        <w:t>الكرونجي</w:t>
      </w:r>
      <w:proofErr w:type="spellEnd"/>
      <w:r w:rsidRPr="006946B7">
        <w:rPr>
          <w:rFonts w:ascii="Simplified Arabic" w:hAnsi="Simplified Arabic" w:cs="Simplified Arabic"/>
          <w:szCs w:val="28"/>
          <w:rtl/>
        </w:rPr>
        <w:t xml:space="preserve"> في كركوك، مجلة الدنانير، العدد 16.</w:t>
      </w:r>
    </w:p>
    <w:p w14:paraId="41BD815F" w14:textId="77777777" w:rsidR="006946B7" w:rsidRPr="006946B7" w:rsidRDefault="006946B7" w:rsidP="00573392">
      <w:pPr>
        <w:pStyle w:val="ListParagraph"/>
        <w:numPr>
          <w:ilvl w:val="0"/>
          <w:numId w:val="33"/>
        </w:numPr>
        <w:spacing w:after="160" w:line="276" w:lineRule="auto"/>
        <w:ind w:left="282" w:right="-180"/>
        <w:rPr>
          <w:rFonts w:ascii="Simplified Arabic" w:hAnsi="Simplified Arabic" w:cs="Simplified Arabic"/>
          <w:szCs w:val="28"/>
        </w:rPr>
      </w:pPr>
      <w:proofErr w:type="spellStart"/>
      <w:r w:rsidRPr="006946B7">
        <w:rPr>
          <w:rFonts w:ascii="Simplified Arabic" w:eastAsia="Times New Roman" w:hAnsi="Simplified Arabic" w:cs="Simplified Arabic"/>
          <w:szCs w:val="28"/>
          <w:rtl/>
        </w:rPr>
        <w:t>الرفاعي،م</w:t>
      </w:r>
      <w:proofErr w:type="spellEnd"/>
      <w:r w:rsidRPr="006946B7">
        <w:rPr>
          <w:rFonts w:ascii="Simplified Arabic" w:eastAsia="Times New Roman" w:hAnsi="Simplified Arabic" w:cs="Simplified Arabic"/>
          <w:szCs w:val="28"/>
          <w:rtl/>
        </w:rPr>
        <w:t xml:space="preserve"> ، قدوري، س(2006). التنمية المستدامة مع تركيز خاص على الادارة البيئية، المؤتمر السنوي الخامس للإدارة البيئية، جامعة الدول العربية ، تونس</w:t>
      </w:r>
      <w:r w:rsidRPr="006946B7">
        <w:rPr>
          <w:rFonts w:ascii="Simplified Arabic" w:hAnsi="Simplified Arabic" w:cs="Simplified Arabic"/>
          <w:szCs w:val="28"/>
          <w:rtl/>
        </w:rPr>
        <w:t>.</w:t>
      </w:r>
    </w:p>
    <w:p w14:paraId="1E18E079" w14:textId="77777777" w:rsidR="006946B7" w:rsidRPr="006946B7" w:rsidRDefault="006946B7" w:rsidP="00573392">
      <w:pPr>
        <w:pStyle w:val="ListParagraph"/>
        <w:numPr>
          <w:ilvl w:val="0"/>
          <w:numId w:val="33"/>
        </w:numPr>
        <w:spacing w:after="200" w:line="276" w:lineRule="auto"/>
        <w:ind w:left="282" w:right="-180"/>
        <w:rPr>
          <w:rFonts w:ascii="Simplified Arabic" w:hAnsi="Simplified Arabic" w:cs="Simplified Arabic"/>
          <w:szCs w:val="28"/>
        </w:rPr>
      </w:pPr>
      <w:r w:rsidRPr="006946B7">
        <w:rPr>
          <w:rFonts w:ascii="Simplified Arabic" w:hAnsi="Simplified Arabic" w:cs="Simplified Arabic"/>
          <w:szCs w:val="28"/>
          <w:rtl/>
        </w:rPr>
        <w:t>زموري، ز، (2015) دور المؤسسات الثقافة في التنمية الثقافية، دراسة ميدانية للمؤسسات الثقافية لمدينة بسكرة، أطروحة دكتوراه غير منشورة، جامعة محمد خيضر بسكرة، الجزائر.</w:t>
      </w:r>
    </w:p>
    <w:p w14:paraId="3B6835F5" w14:textId="77777777" w:rsidR="006946B7" w:rsidRPr="006946B7" w:rsidRDefault="006946B7" w:rsidP="00573392">
      <w:pPr>
        <w:pStyle w:val="ListParagraph"/>
        <w:numPr>
          <w:ilvl w:val="0"/>
          <w:numId w:val="33"/>
        </w:numPr>
        <w:spacing w:after="160" w:line="276" w:lineRule="auto"/>
        <w:ind w:left="282" w:right="-180"/>
        <w:rPr>
          <w:rFonts w:ascii="Simplified Arabic" w:hAnsi="Simplified Arabic" w:cs="Simplified Arabic"/>
          <w:szCs w:val="28"/>
        </w:rPr>
      </w:pPr>
      <w:r w:rsidRPr="006946B7">
        <w:rPr>
          <w:rFonts w:ascii="Simplified Arabic" w:hAnsi="Simplified Arabic" w:cs="Simplified Arabic"/>
          <w:szCs w:val="28"/>
          <w:rtl/>
        </w:rPr>
        <w:lastRenderedPageBreak/>
        <w:t>عامر ،أ(2011). التنمية المستدامة في المملكة وتحديات القطاع الخاص.</w:t>
      </w:r>
    </w:p>
    <w:p w14:paraId="27EAD418" w14:textId="77777777" w:rsidR="006946B7" w:rsidRPr="006946B7" w:rsidRDefault="006946B7" w:rsidP="00573392">
      <w:pPr>
        <w:pStyle w:val="ListParagraph"/>
        <w:numPr>
          <w:ilvl w:val="0"/>
          <w:numId w:val="33"/>
        </w:numPr>
        <w:spacing w:after="160" w:line="276" w:lineRule="auto"/>
        <w:ind w:left="282" w:right="-180"/>
        <w:rPr>
          <w:rFonts w:ascii="Simplified Arabic" w:hAnsi="Simplified Arabic" w:cs="Simplified Arabic"/>
          <w:szCs w:val="28"/>
        </w:rPr>
      </w:pPr>
      <w:r w:rsidRPr="006946B7">
        <w:rPr>
          <w:rFonts w:ascii="Simplified Arabic" w:hAnsi="Simplified Arabic" w:cs="Simplified Arabic"/>
          <w:szCs w:val="28"/>
          <w:rtl/>
        </w:rPr>
        <w:t xml:space="preserve"> عبد البديع، م(2001). اقتصاد الحماية والبيئة، دار الامين للطباعة، مصر.</w:t>
      </w:r>
    </w:p>
    <w:p w14:paraId="76D75942" w14:textId="77777777" w:rsidR="006946B7" w:rsidRPr="006946B7" w:rsidRDefault="006946B7" w:rsidP="00573392">
      <w:pPr>
        <w:pStyle w:val="ListParagraph"/>
        <w:numPr>
          <w:ilvl w:val="0"/>
          <w:numId w:val="33"/>
        </w:numPr>
        <w:spacing w:after="173" w:line="259" w:lineRule="auto"/>
        <w:ind w:left="282" w:right="-180"/>
        <w:rPr>
          <w:rFonts w:ascii="Simplified Arabic" w:hAnsi="Simplified Arabic" w:cs="Simplified Arabic"/>
          <w:szCs w:val="28"/>
        </w:rPr>
      </w:pPr>
      <w:r w:rsidRPr="006946B7">
        <w:rPr>
          <w:rFonts w:ascii="Simplified Arabic" w:eastAsia="Arial" w:hAnsi="Simplified Arabic" w:cs="Simplified Arabic"/>
          <w:szCs w:val="28"/>
          <w:rtl/>
        </w:rPr>
        <w:t>عمران, ع. س</w:t>
      </w:r>
      <w:r w:rsidRPr="006946B7">
        <w:rPr>
          <w:rFonts w:ascii="Simplified Arabic" w:eastAsia="Calibri" w:hAnsi="Simplified Arabic" w:cs="Simplified Arabic"/>
          <w:szCs w:val="28"/>
          <w:rtl/>
        </w:rPr>
        <w:t>(2021) .</w:t>
      </w:r>
      <w:r w:rsidRPr="006946B7">
        <w:rPr>
          <w:rFonts w:ascii="Simplified Arabic" w:eastAsia="Arial" w:hAnsi="Simplified Arabic" w:cs="Simplified Arabic"/>
          <w:szCs w:val="28"/>
          <w:rtl/>
        </w:rPr>
        <w:t>الاسكندرية: دار الفكر العربي</w:t>
      </w:r>
      <w:r w:rsidRPr="006946B7">
        <w:rPr>
          <w:rFonts w:ascii="Simplified Arabic" w:eastAsia="Calibri" w:hAnsi="Simplified Arabic" w:cs="Simplified Arabic"/>
          <w:szCs w:val="28"/>
          <w:rtl/>
        </w:rPr>
        <w:t xml:space="preserve"> </w:t>
      </w:r>
      <w:r w:rsidRPr="006946B7">
        <w:rPr>
          <w:rFonts w:ascii="Simplified Arabic" w:eastAsia="Calibri" w:hAnsi="Simplified Arabic" w:cs="Simplified Arabic"/>
          <w:i/>
          <w:iCs/>
          <w:szCs w:val="28"/>
          <w:rtl/>
        </w:rPr>
        <w:t>.</w:t>
      </w:r>
      <w:r w:rsidRPr="006946B7">
        <w:rPr>
          <w:rFonts w:ascii="Simplified Arabic" w:eastAsia="Arial" w:hAnsi="Simplified Arabic" w:cs="Simplified Arabic"/>
          <w:szCs w:val="28"/>
          <w:rtl/>
        </w:rPr>
        <w:t>التربية البيئية والتنمية المستدامة</w:t>
      </w:r>
      <w:r w:rsidRPr="006946B7">
        <w:rPr>
          <w:rFonts w:ascii="Simplified Arabic" w:eastAsia="Calibri" w:hAnsi="Simplified Arabic" w:cs="Simplified Arabic"/>
          <w:szCs w:val="28"/>
          <w:rtl/>
        </w:rPr>
        <w:t xml:space="preserve"> .</w:t>
      </w:r>
    </w:p>
    <w:p w14:paraId="3E883030" w14:textId="77777777" w:rsidR="006946B7" w:rsidRPr="006946B7" w:rsidRDefault="006946B7" w:rsidP="00573392">
      <w:pPr>
        <w:pStyle w:val="ListParagraph"/>
        <w:numPr>
          <w:ilvl w:val="0"/>
          <w:numId w:val="33"/>
        </w:numPr>
        <w:spacing w:after="1" w:line="270" w:lineRule="auto"/>
        <w:ind w:left="282" w:right="-180"/>
        <w:rPr>
          <w:rFonts w:ascii="Simplified Arabic" w:hAnsi="Simplified Arabic" w:cs="Simplified Arabic"/>
          <w:szCs w:val="28"/>
        </w:rPr>
      </w:pPr>
      <w:r w:rsidRPr="006946B7">
        <w:rPr>
          <w:rFonts w:ascii="Simplified Arabic" w:eastAsia="Calibri" w:hAnsi="Simplified Arabic" w:cs="Simplified Arabic"/>
          <w:szCs w:val="28"/>
          <w:rtl/>
        </w:rPr>
        <w:t xml:space="preserve"> </w:t>
      </w:r>
      <w:r w:rsidRPr="006946B7">
        <w:rPr>
          <w:rFonts w:ascii="Simplified Arabic" w:eastAsia="Arial" w:hAnsi="Simplified Arabic" w:cs="Simplified Arabic"/>
          <w:szCs w:val="28"/>
          <w:rtl/>
        </w:rPr>
        <w:t>غلول, خ. س</w:t>
      </w:r>
      <w:r w:rsidRPr="006946B7">
        <w:rPr>
          <w:rFonts w:ascii="Simplified Arabic" w:eastAsia="Calibri" w:hAnsi="Simplified Arabic" w:cs="Simplified Arabic"/>
          <w:szCs w:val="28"/>
          <w:rtl/>
        </w:rPr>
        <w:t xml:space="preserve"> &amp; ,.</w:t>
      </w:r>
      <w:r w:rsidRPr="006946B7">
        <w:rPr>
          <w:rFonts w:ascii="Simplified Arabic" w:eastAsia="Arial" w:hAnsi="Simplified Arabic" w:cs="Simplified Arabic"/>
          <w:szCs w:val="28"/>
          <w:rtl/>
        </w:rPr>
        <w:t>خواجة, ع. س., رفاعي, ر. ا</w:t>
      </w:r>
      <w:r w:rsidRPr="006946B7">
        <w:rPr>
          <w:rFonts w:ascii="Simplified Arabic" w:eastAsia="Calibri" w:hAnsi="Simplified Arabic" w:cs="Simplified Arabic"/>
          <w:szCs w:val="28"/>
          <w:rtl/>
        </w:rPr>
        <w:t xml:space="preserve"> (2022) </w:t>
      </w:r>
      <w:r w:rsidRPr="006946B7">
        <w:rPr>
          <w:rFonts w:ascii="Simplified Arabic" w:eastAsia="Arial" w:hAnsi="Simplified Arabic" w:cs="Simplified Arabic"/>
          <w:szCs w:val="28"/>
          <w:rtl/>
        </w:rPr>
        <w:t xml:space="preserve">الإدارة البيئية </w:t>
      </w:r>
      <w:proofErr w:type="spellStart"/>
      <w:r w:rsidRPr="006946B7">
        <w:rPr>
          <w:rFonts w:ascii="Simplified Arabic" w:eastAsia="Arial" w:hAnsi="Simplified Arabic" w:cs="Simplified Arabic"/>
          <w:szCs w:val="28"/>
          <w:rtl/>
        </w:rPr>
        <w:t>المتكاملةللمخلفات</w:t>
      </w:r>
      <w:proofErr w:type="spellEnd"/>
      <w:r w:rsidRPr="006946B7">
        <w:rPr>
          <w:rFonts w:ascii="Simplified Arabic" w:eastAsia="Arial" w:hAnsi="Simplified Arabic" w:cs="Simplified Arabic"/>
          <w:szCs w:val="28"/>
          <w:rtl/>
        </w:rPr>
        <w:t xml:space="preserve"> الصلبة لتحيق التنمية الشاملة في </w:t>
      </w:r>
      <w:r w:rsidRPr="006946B7">
        <w:rPr>
          <w:rFonts w:ascii="Simplified Arabic" w:eastAsia="Calibri" w:hAnsi="Simplified Arabic" w:cs="Simplified Arabic"/>
          <w:szCs w:val="28"/>
          <w:rtl/>
        </w:rPr>
        <w:t xml:space="preserve"> </w:t>
      </w:r>
      <w:r w:rsidRPr="006946B7">
        <w:rPr>
          <w:rFonts w:ascii="Simplified Arabic" w:eastAsia="Arial" w:hAnsi="Simplified Arabic" w:cs="Simplified Arabic"/>
          <w:szCs w:val="28"/>
          <w:rtl/>
        </w:rPr>
        <w:t>المجتمعات العمرانية الجديدة</w:t>
      </w:r>
      <w:r w:rsidRPr="006946B7">
        <w:rPr>
          <w:rFonts w:ascii="Simplified Arabic" w:eastAsia="Calibri" w:hAnsi="Simplified Arabic" w:cs="Simplified Arabic"/>
          <w:szCs w:val="28"/>
          <w:rtl/>
        </w:rPr>
        <w:t xml:space="preserve">. </w:t>
      </w:r>
      <w:r w:rsidRPr="006946B7">
        <w:rPr>
          <w:rFonts w:ascii="Simplified Arabic" w:eastAsia="Calibri" w:hAnsi="Simplified Arabic" w:cs="Simplified Arabic"/>
          <w:szCs w:val="28"/>
        </w:rPr>
        <w:t>174</w:t>
      </w:r>
      <w:r w:rsidRPr="006946B7">
        <w:rPr>
          <w:rFonts w:ascii="Simplified Arabic" w:eastAsia="Calibri" w:hAnsi="Simplified Arabic" w:cs="Simplified Arabic"/>
          <w:szCs w:val="28"/>
          <w:rtl/>
        </w:rPr>
        <w:t>.-</w:t>
      </w:r>
      <w:r w:rsidRPr="006946B7">
        <w:rPr>
          <w:rFonts w:ascii="Simplified Arabic" w:eastAsia="Calibri" w:hAnsi="Simplified Arabic" w:cs="Simplified Arabic"/>
          <w:szCs w:val="28"/>
        </w:rPr>
        <w:t>261</w:t>
      </w:r>
      <w:r w:rsidRPr="006946B7">
        <w:rPr>
          <w:rFonts w:ascii="Simplified Arabic" w:eastAsia="Calibri" w:hAnsi="Simplified Arabic" w:cs="Simplified Arabic"/>
          <w:szCs w:val="28"/>
          <w:rtl/>
        </w:rPr>
        <w:t xml:space="preserve"> ,</w:t>
      </w:r>
      <w:r w:rsidRPr="006946B7">
        <w:rPr>
          <w:rFonts w:ascii="Simplified Arabic" w:eastAsia="Calibri" w:hAnsi="Simplified Arabic" w:cs="Simplified Arabic"/>
          <w:szCs w:val="28"/>
        </w:rPr>
        <w:t xml:space="preserve">. (12, Ed.) </w:t>
      </w:r>
      <w:r w:rsidRPr="006946B7">
        <w:rPr>
          <w:rFonts w:ascii="Simplified Arabic" w:eastAsia="Calibri" w:hAnsi="Simplified Arabic" w:cs="Simplified Arabic"/>
          <w:i/>
          <w:szCs w:val="28"/>
        </w:rPr>
        <w:t>Journal of Environmental Studies and Researches</w:t>
      </w:r>
    </w:p>
    <w:p w14:paraId="09AD7AFB" w14:textId="77777777" w:rsidR="006946B7" w:rsidRPr="006946B7" w:rsidRDefault="006946B7" w:rsidP="00573392">
      <w:pPr>
        <w:pStyle w:val="ListParagraph"/>
        <w:numPr>
          <w:ilvl w:val="0"/>
          <w:numId w:val="33"/>
        </w:numPr>
        <w:spacing w:after="160" w:line="276" w:lineRule="auto"/>
        <w:ind w:left="282" w:right="-180"/>
        <w:rPr>
          <w:rFonts w:ascii="Simplified Arabic" w:hAnsi="Simplified Arabic" w:cs="Simplified Arabic"/>
          <w:szCs w:val="28"/>
        </w:rPr>
      </w:pPr>
      <w:r w:rsidRPr="006946B7">
        <w:rPr>
          <w:rFonts w:ascii="Simplified Arabic" w:hAnsi="Simplified Arabic" w:cs="Simplified Arabic"/>
          <w:szCs w:val="28"/>
          <w:rtl/>
        </w:rPr>
        <w:t>كالفرت، ب، الغادي، ع (2002). السياسة والمجتمع في العالم الثالث: مقدمة. الرياض، مطابع جامعة الملك سعود.</w:t>
      </w:r>
    </w:p>
    <w:p w14:paraId="5F53A4FB" w14:textId="77777777" w:rsidR="006946B7" w:rsidRPr="006946B7" w:rsidRDefault="006946B7" w:rsidP="00573392">
      <w:pPr>
        <w:pStyle w:val="ListParagraph"/>
        <w:numPr>
          <w:ilvl w:val="0"/>
          <w:numId w:val="33"/>
        </w:numPr>
        <w:spacing w:after="200" w:line="276" w:lineRule="auto"/>
        <w:ind w:left="282" w:right="-180"/>
        <w:rPr>
          <w:rFonts w:ascii="Simplified Arabic" w:hAnsi="Simplified Arabic" w:cs="Simplified Arabic"/>
          <w:szCs w:val="28"/>
        </w:rPr>
      </w:pPr>
      <w:proofErr w:type="spellStart"/>
      <w:r w:rsidRPr="006946B7">
        <w:rPr>
          <w:rFonts w:ascii="Simplified Arabic" w:hAnsi="Simplified Arabic" w:cs="Simplified Arabic"/>
          <w:szCs w:val="28"/>
          <w:rtl/>
        </w:rPr>
        <w:t>كوبيبي</w:t>
      </w:r>
      <w:proofErr w:type="spellEnd"/>
      <w:r w:rsidRPr="006946B7">
        <w:rPr>
          <w:rFonts w:ascii="Simplified Arabic" w:hAnsi="Simplified Arabic" w:cs="Simplified Arabic"/>
          <w:szCs w:val="28"/>
          <w:rtl/>
        </w:rPr>
        <w:t>، ح (2021) أهمية الثقافة في تحقيق أهداف التنمية المستدامة، مجلة المالية والاسواق، المجلد 08، العدد 02.</w:t>
      </w:r>
    </w:p>
    <w:p w14:paraId="26ED1B0F" w14:textId="77777777" w:rsidR="006946B7" w:rsidRPr="006946B7" w:rsidRDefault="006946B7" w:rsidP="00573392">
      <w:pPr>
        <w:pStyle w:val="ListParagraph"/>
        <w:numPr>
          <w:ilvl w:val="0"/>
          <w:numId w:val="33"/>
        </w:numPr>
        <w:spacing w:after="1" w:line="270" w:lineRule="auto"/>
        <w:ind w:left="282" w:right="-180"/>
        <w:rPr>
          <w:rFonts w:ascii="Simplified Arabic" w:hAnsi="Simplified Arabic" w:cs="Simplified Arabic"/>
          <w:szCs w:val="28"/>
        </w:rPr>
      </w:pPr>
      <w:r w:rsidRPr="006946B7">
        <w:rPr>
          <w:rFonts w:ascii="Simplified Arabic" w:eastAsia="Arial" w:hAnsi="Simplified Arabic" w:cs="Simplified Arabic"/>
          <w:szCs w:val="28"/>
          <w:rtl/>
        </w:rPr>
        <w:t>مقداد, ك</w:t>
      </w:r>
      <w:r w:rsidRPr="006946B7">
        <w:rPr>
          <w:rFonts w:ascii="Simplified Arabic" w:eastAsia="Calibri" w:hAnsi="Simplified Arabic" w:cs="Simplified Arabic"/>
          <w:szCs w:val="28"/>
          <w:rtl/>
        </w:rPr>
        <w:t xml:space="preserve"> ,(2022).</w:t>
      </w:r>
      <w:r w:rsidRPr="006946B7">
        <w:rPr>
          <w:rFonts w:ascii="Simplified Arabic" w:eastAsia="Arial" w:hAnsi="Simplified Arabic" w:cs="Simplified Arabic"/>
          <w:szCs w:val="28"/>
          <w:rtl/>
        </w:rPr>
        <w:t>دور التصميم البيئي للمنتجات في تحقيق الاستدامة البيئية بشركة المراعي السعودية</w:t>
      </w:r>
      <w:r w:rsidRPr="006946B7">
        <w:rPr>
          <w:rFonts w:ascii="Simplified Arabic" w:eastAsia="Calibri" w:hAnsi="Simplified Arabic" w:cs="Simplified Arabic"/>
          <w:szCs w:val="28"/>
          <w:rtl/>
        </w:rPr>
        <w:t xml:space="preserve"> .</w:t>
      </w:r>
      <w:r w:rsidRPr="006946B7">
        <w:rPr>
          <w:rFonts w:ascii="Simplified Arabic" w:eastAsia="Arial" w:hAnsi="Simplified Arabic" w:cs="Simplified Arabic"/>
          <w:szCs w:val="28"/>
          <w:rtl/>
        </w:rPr>
        <w:t xml:space="preserve"> مجلة المؤسسة</w:t>
      </w:r>
      <w:r w:rsidRPr="006946B7">
        <w:rPr>
          <w:rFonts w:ascii="Simplified Arabic" w:eastAsia="Calibri" w:hAnsi="Simplified Arabic" w:cs="Simplified Arabic"/>
          <w:szCs w:val="28"/>
          <w:rtl/>
        </w:rPr>
        <w:t xml:space="preserve"> 18-711.</w:t>
      </w:r>
    </w:p>
    <w:p w14:paraId="7133DB2C" w14:textId="77777777" w:rsidR="006946B7" w:rsidRDefault="006946B7" w:rsidP="00573392">
      <w:pPr>
        <w:pStyle w:val="ListParagraph"/>
        <w:spacing w:after="196"/>
        <w:ind w:left="282" w:right="83" w:firstLine="0"/>
        <w:jc w:val="left"/>
      </w:pPr>
    </w:p>
    <w:p w14:paraId="6D6C272F" w14:textId="77777777" w:rsidR="006946B7" w:rsidRPr="00AA6FFF" w:rsidRDefault="006946B7" w:rsidP="00573392">
      <w:pPr>
        <w:pStyle w:val="ListParagraph"/>
        <w:spacing w:line="276" w:lineRule="auto"/>
        <w:ind w:left="282"/>
        <w:rPr>
          <w:rFonts w:ascii="Simplified Arabic" w:hAnsi="Simplified Arabic" w:cs="Simplified Arabic"/>
          <w:b/>
          <w:bCs/>
          <w:szCs w:val="28"/>
          <w:rtl/>
        </w:rPr>
      </w:pPr>
      <w:r w:rsidRPr="00AA6FFF">
        <w:rPr>
          <w:rFonts w:ascii="Simplified Arabic" w:hAnsi="Simplified Arabic" w:cs="Simplified Arabic" w:hint="cs"/>
          <w:b/>
          <w:bCs/>
          <w:szCs w:val="28"/>
          <w:rtl/>
        </w:rPr>
        <w:t>المراجع الاجنبية:</w:t>
      </w:r>
    </w:p>
    <w:p w14:paraId="69282E2F" w14:textId="77777777" w:rsidR="006946B7" w:rsidRPr="000635B4" w:rsidRDefault="006946B7" w:rsidP="00573392">
      <w:pPr>
        <w:pStyle w:val="ListParagraph"/>
        <w:numPr>
          <w:ilvl w:val="0"/>
          <w:numId w:val="34"/>
        </w:numPr>
        <w:bidi w:val="0"/>
        <w:spacing w:after="160" w:line="276" w:lineRule="auto"/>
        <w:ind w:left="282" w:right="0"/>
        <w:rPr>
          <w:rFonts w:asciiTheme="majorBidi" w:hAnsiTheme="majorBidi" w:cstheme="majorBidi"/>
          <w:sz w:val="24"/>
        </w:rPr>
      </w:pPr>
      <w:r w:rsidRPr="000635B4">
        <w:rPr>
          <w:rFonts w:asciiTheme="majorBidi" w:hAnsiTheme="majorBidi" w:cstheme="majorBidi"/>
          <w:sz w:val="24"/>
        </w:rPr>
        <w:t xml:space="preserve">United Nations Development </w:t>
      </w:r>
      <w:proofErr w:type="spellStart"/>
      <w:r w:rsidRPr="000635B4">
        <w:rPr>
          <w:rFonts w:asciiTheme="majorBidi" w:hAnsiTheme="majorBidi" w:cstheme="majorBidi"/>
          <w:sz w:val="24"/>
        </w:rPr>
        <w:t>Programme</w:t>
      </w:r>
      <w:proofErr w:type="spellEnd"/>
      <w:r w:rsidRPr="000635B4">
        <w:rPr>
          <w:rFonts w:asciiTheme="majorBidi" w:hAnsiTheme="majorBidi" w:cstheme="majorBidi"/>
          <w:sz w:val="24"/>
        </w:rPr>
        <w:t xml:space="preserve"> (UNDP), </w:t>
      </w:r>
      <w:r w:rsidRPr="000635B4">
        <w:rPr>
          <w:rFonts w:asciiTheme="majorBidi" w:hAnsiTheme="majorBidi" w:cstheme="majorBidi"/>
          <w:i/>
          <w:iCs/>
          <w:sz w:val="24"/>
        </w:rPr>
        <w:t>Human Development</w:t>
      </w:r>
      <w:r w:rsidRPr="000635B4">
        <w:rPr>
          <w:rFonts w:asciiTheme="majorBidi" w:hAnsiTheme="majorBidi" w:cstheme="majorBidi"/>
          <w:sz w:val="24"/>
        </w:rPr>
        <w:t xml:space="preserve"> </w:t>
      </w:r>
      <w:r w:rsidRPr="000635B4">
        <w:rPr>
          <w:rFonts w:asciiTheme="majorBidi" w:hAnsiTheme="majorBidi" w:cstheme="majorBidi"/>
          <w:i/>
          <w:iCs/>
          <w:sz w:val="24"/>
        </w:rPr>
        <w:t>Report,</w:t>
      </w:r>
      <w:r w:rsidRPr="000635B4">
        <w:rPr>
          <w:rFonts w:asciiTheme="majorBidi" w:hAnsiTheme="majorBidi" w:cstheme="majorBidi"/>
          <w:sz w:val="24"/>
        </w:rPr>
        <w:t xml:space="preserve"> </w:t>
      </w:r>
      <w:r w:rsidRPr="000635B4">
        <w:rPr>
          <w:rFonts w:asciiTheme="majorBidi" w:hAnsiTheme="majorBidi" w:cstheme="majorBidi"/>
          <w:i/>
          <w:iCs/>
          <w:sz w:val="24"/>
        </w:rPr>
        <w:t>1995</w:t>
      </w:r>
      <w:r w:rsidRPr="000635B4">
        <w:rPr>
          <w:rFonts w:asciiTheme="majorBidi" w:hAnsiTheme="majorBidi" w:cstheme="majorBidi"/>
          <w:sz w:val="24"/>
        </w:rPr>
        <w:t>, New York: Oxford University Press, 1995</w:t>
      </w:r>
    </w:p>
    <w:p w14:paraId="4580A182" w14:textId="77777777" w:rsidR="006946B7" w:rsidRPr="000635B4" w:rsidRDefault="006946B7" w:rsidP="00573392">
      <w:pPr>
        <w:pStyle w:val="ListParagraph"/>
        <w:numPr>
          <w:ilvl w:val="0"/>
          <w:numId w:val="34"/>
        </w:numPr>
        <w:bidi w:val="0"/>
        <w:spacing w:after="160" w:line="276" w:lineRule="auto"/>
        <w:ind w:left="282" w:right="0"/>
        <w:rPr>
          <w:rFonts w:asciiTheme="majorBidi" w:hAnsiTheme="majorBidi" w:cstheme="majorBidi"/>
          <w:sz w:val="24"/>
        </w:rPr>
      </w:pPr>
      <w:proofErr w:type="spellStart"/>
      <w:r w:rsidRPr="000635B4">
        <w:rPr>
          <w:rFonts w:asciiTheme="majorBidi" w:hAnsiTheme="majorBidi" w:cstheme="majorBidi"/>
          <w:sz w:val="24"/>
        </w:rPr>
        <w:t>Besseba</w:t>
      </w:r>
      <w:proofErr w:type="spellEnd"/>
      <w:r w:rsidRPr="000635B4">
        <w:rPr>
          <w:rFonts w:asciiTheme="majorBidi" w:hAnsiTheme="majorBidi" w:cstheme="majorBidi"/>
          <w:sz w:val="24"/>
        </w:rPr>
        <w:t xml:space="preserve"> Abdelkadir*1 , Tahraoui Doma Ali 2 , </w:t>
      </w:r>
      <w:proofErr w:type="spellStart"/>
      <w:r w:rsidRPr="000635B4">
        <w:rPr>
          <w:rFonts w:asciiTheme="majorBidi" w:hAnsiTheme="majorBidi" w:cstheme="majorBidi"/>
          <w:sz w:val="24"/>
        </w:rPr>
        <w:t>Boudekhdekh</w:t>
      </w:r>
      <w:proofErr w:type="spellEnd"/>
      <w:r w:rsidRPr="000635B4">
        <w:rPr>
          <w:rFonts w:asciiTheme="majorBidi" w:hAnsiTheme="majorBidi" w:cstheme="majorBidi"/>
          <w:sz w:val="24"/>
        </w:rPr>
        <w:t xml:space="preserve"> Karim3Environmental Sustainability in Industrial Enterprise Journal of Economic Growth and Entrepreneurship Vol. 1, No. 1, 29-42 (2018)</w:t>
      </w:r>
    </w:p>
    <w:p w14:paraId="72C0C94C" w14:textId="77777777" w:rsidR="006946B7" w:rsidRPr="000635B4" w:rsidRDefault="006946B7" w:rsidP="00573392">
      <w:pPr>
        <w:pStyle w:val="ListParagraph"/>
        <w:numPr>
          <w:ilvl w:val="0"/>
          <w:numId w:val="34"/>
        </w:numPr>
        <w:bidi w:val="0"/>
        <w:spacing w:after="160" w:line="276" w:lineRule="auto"/>
        <w:ind w:left="282" w:right="0" w:hanging="90"/>
        <w:jc w:val="left"/>
        <w:rPr>
          <w:rFonts w:asciiTheme="majorBidi" w:hAnsiTheme="majorBidi" w:cstheme="majorBidi"/>
          <w:sz w:val="24"/>
        </w:rPr>
      </w:pPr>
      <w:r w:rsidRPr="000635B4">
        <w:rPr>
          <w:rFonts w:asciiTheme="majorBidi" w:eastAsia="Calibri" w:hAnsiTheme="majorBidi" w:cstheme="majorBidi"/>
          <w:sz w:val="24"/>
        </w:rPr>
        <w:t xml:space="preserve">Zivkovic, S., &amp; </w:t>
      </w:r>
      <w:proofErr w:type="spellStart"/>
      <w:r w:rsidRPr="000635B4">
        <w:rPr>
          <w:rFonts w:asciiTheme="majorBidi" w:eastAsia="Calibri" w:hAnsiTheme="majorBidi" w:cstheme="majorBidi"/>
          <w:sz w:val="24"/>
        </w:rPr>
        <w:t>Velikovic</w:t>
      </w:r>
      <w:proofErr w:type="spellEnd"/>
      <w:r w:rsidRPr="000635B4">
        <w:rPr>
          <w:rFonts w:asciiTheme="majorBidi" w:eastAsia="Calibri" w:hAnsiTheme="majorBidi" w:cstheme="majorBidi"/>
          <w:sz w:val="24"/>
        </w:rPr>
        <w:t xml:space="preserve">, M. (2020). THE CONCEPT AND OBJECTIVES OF ENVIRONMENTAL MANAGEMENT. </w:t>
      </w:r>
      <w:r w:rsidRPr="000635B4">
        <w:rPr>
          <w:rFonts w:asciiTheme="majorBidi" w:eastAsia="Calibri" w:hAnsiTheme="majorBidi" w:cstheme="majorBidi"/>
          <w:i/>
          <w:sz w:val="24"/>
        </w:rPr>
        <w:t>ECONOMICS OF SUSTAINABLE DEVELOPMENT</w:t>
      </w:r>
      <w:r w:rsidRPr="000635B4">
        <w:rPr>
          <w:rFonts w:asciiTheme="majorBidi" w:eastAsia="Calibri" w:hAnsiTheme="majorBidi" w:cstheme="majorBidi"/>
          <w:sz w:val="24"/>
        </w:rPr>
        <w:t>, 37-47</w:t>
      </w:r>
    </w:p>
    <w:p w14:paraId="39C71020" w14:textId="77777777" w:rsidR="00AA6FFF" w:rsidRDefault="00AA6FFF" w:rsidP="00573392">
      <w:pPr>
        <w:spacing w:after="200" w:line="276" w:lineRule="auto"/>
        <w:ind w:left="282"/>
        <w:rPr>
          <w:rFonts w:ascii="Simplified Arabic" w:hAnsi="Simplified Arabic" w:cs="Simplified Arabic"/>
          <w:b/>
          <w:bCs/>
          <w:sz w:val="28"/>
          <w:szCs w:val="28"/>
          <w:rtl/>
        </w:rPr>
      </w:pPr>
    </w:p>
    <w:p w14:paraId="547A1862" w14:textId="77777777" w:rsidR="00AA6FFF" w:rsidRDefault="00AA6FFF" w:rsidP="00573392">
      <w:pPr>
        <w:spacing w:after="200" w:line="276" w:lineRule="auto"/>
        <w:ind w:left="282"/>
        <w:rPr>
          <w:rFonts w:ascii="Simplified Arabic" w:hAnsi="Simplified Arabic" w:cs="Simplified Arabic"/>
          <w:b/>
          <w:bCs/>
          <w:sz w:val="28"/>
          <w:szCs w:val="28"/>
          <w:rtl/>
        </w:rPr>
      </w:pPr>
    </w:p>
    <w:p w14:paraId="6A991741" w14:textId="77777777" w:rsidR="00AA6FFF" w:rsidRDefault="00AA6FFF" w:rsidP="00573392">
      <w:pPr>
        <w:spacing w:after="200" w:line="276" w:lineRule="auto"/>
        <w:ind w:left="282"/>
        <w:rPr>
          <w:rFonts w:ascii="Simplified Arabic" w:hAnsi="Simplified Arabic" w:cs="Simplified Arabic"/>
          <w:b/>
          <w:bCs/>
          <w:sz w:val="28"/>
          <w:szCs w:val="28"/>
          <w:rtl/>
        </w:rPr>
      </w:pPr>
    </w:p>
    <w:p w14:paraId="317774F2" w14:textId="77777777" w:rsidR="00AA6FFF" w:rsidRDefault="00AA6FFF" w:rsidP="00573392">
      <w:pPr>
        <w:spacing w:after="200" w:line="276" w:lineRule="auto"/>
        <w:ind w:left="282"/>
        <w:rPr>
          <w:rFonts w:ascii="Simplified Arabic" w:hAnsi="Simplified Arabic" w:cs="Simplified Arabic"/>
          <w:b/>
          <w:bCs/>
          <w:sz w:val="28"/>
          <w:szCs w:val="28"/>
          <w:rtl/>
        </w:rPr>
      </w:pPr>
    </w:p>
    <w:p w14:paraId="1981F6FD" w14:textId="77777777" w:rsidR="00F474BF" w:rsidRDefault="00F474BF" w:rsidP="00573392">
      <w:pPr>
        <w:spacing w:after="200" w:line="276" w:lineRule="auto"/>
        <w:ind w:left="282"/>
        <w:rPr>
          <w:rFonts w:ascii="Simplified Arabic" w:hAnsi="Simplified Arabic" w:cs="Simplified Arabic"/>
          <w:b/>
          <w:bCs/>
          <w:sz w:val="28"/>
          <w:szCs w:val="28"/>
          <w:rtl/>
        </w:rPr>
      </w:pPr>
    </w:p>
    <w:p w14:paraId="68F756FA" w14:textId="0E1E0A22" w:rsidR="006946B7" w:rsidRPr="006946B7" w:rsidRDefault="006946B7" w:rsidP="00573392">
      <w:pPr>
        <w:spacing w:after="200" w:line="276" w:lineRule="auto"/>
        <w:ind w:left="282"/>
        <w:rPr>
          <w:rFonts w:ascii="Simplified Arabic" w:hAnsi="Simplified Arabic" w:cs="Simplified Arabic"/>
          <w:b/>
          <w:bCs/>
          <w:sz w:val="28"/>
          <w:szCs w:val="28"/>
        </w:rPr>
      </w:pPr>
      <w:r w:rsidRPr="006946B7">
        <w:rPr>
          <w:rFonts w:ascii="Simplified Arabic" w:hAnsi="Simplified Arabic" w:cs="Simplified Arabic" w:hint="cs"/>
          <w:b/>
          <w:bCs/>
          <w:sz w:val="28"/>
          <w:szCs w:val="28"/>
          <w:rtl/>
        </w:rPr>
        <w:lastRenderedPageBreak/>
        <w:t>المواقع الالكترونية:</w:t>
      </w:r>
    </w:p>
    <w:p w14:paraId="73D0A416" w14:textId="77777777" w:rsidR="006946B7" w:rsidRPr="006946B7" w:rsidRDefault="006946B7" w:rsidP="00573392">
      <w:pPr>
        <w:pStyle w:val="ListParagraph"/>
        <w:numPr>
          <w:ilvl w:val="0"/>
          <w:numId w:val="35"/>
        </w:numPr>
        <w:spacing w:after="0" w:line="276" w:lineRule="auto"/>
        <w:ind w:left="282" w:right="0"/>
        <w:jc w:val="left"/>
        <w:rPr>
          <w:rFonts w:ascii="Simplified Arabic" w:hAnsi="Simplified Arabic" w:cs="Simplified Arabic"/>
          <w:szCs w:val="28"/>
          <w:shd w:val="clear" w:color="auto" w:fill="FFFFFF"/>
          <w:rtl/>
        </w:rPr>
      </w:pPr>
      <w:proofErr w:type="spellStart"/>
      <w:r w:rsidRPr="006946B7">
        <w:rPr>
          <w:rFonts w:ascii="Simplified Arabic" w:eastAsia="Times New Roman" w:hAnsi="Simplified Arabic" w:cs="Simplified Arabic"/>
          <w:kern w:val="36"/>
          <w:szCs w:val="28"/>
          <w:rtl/>
        </w:rPr>
        <w:t>ابوحليقة</w:t>
      </w:r>
      <w:proofErr w:type="spellEnd"/>
      <w:r w:rsidRPr="006946B7">
        <w:rPr>
          <w:rFonts w:ascii="Simplified Arabic" w:eastAsia="Times New Roman" w:hAnsi="Simplified Arabic" w:cs="Simplified Arabic"/>
          <w:kern w:val="36"/>
          <w:szCs w:val="28"/>
          <w:rtl/>
        </w:rPr>
        <w:t xml:space="preserve"> ،</w:t>
      </w:r>
      <w:r w:rsidRPr="006946B7">
        <w:rPr>
          <w:rFonts w:ascii="Simplified Arabic" w:eastAsia="Times New Roman" w:hAnsi="Simplified Arabic" w:cs="Simplified Arabic" w:hint="cs"/>
          <w:kern w:val="36"/>
          <w:szCs w:val="28"/>
          <w:rtl/>
        </w:rPr>
        <w:t xml:space="preserve">أ (2023). </w:t>
      </w:r>
      <w:r w:rsidRPr="006946B7">
        <w:rPr>
          <w:rFonts w:ascii="Simplified Arabic" w:eastAsia="Times New Roman" w:hAnsi="Simplified Arabic" w:cs="Simplified Arabic"/>
          <w:kern w:val="36"/>
          <w:szCs w:val="28"/>
          <w:rtl/>
        </w:rPr>
        <w:t>دور القطاع الخاص وصندوق الاستثمارات العامة في تحقيق مستهدفات رؤية 2030</w:t>
      </w:r>
      <w:r w:rsidRPr="006946B7">
        <w:rPr>
          <w:rFonts w:ascii="Simplified Arabic" w:hAnsi="Simplified Arabic" w:cs="Simplified Arabic"/>
          <w:szCs w:val="28"/>
          <w:shd w:val="clear" w:color="auto" w:fill="FFFFFF"/>
          <w:rtl/>
        </w:rPr>
        <w:t xml:space="preserve"> مقال منشور</w:t>
      </w:r>
      <w:r w:rsidRPr="006946B7">
        <w:rPr>
          <w:rFonts w:ascii="Simplified Arabic" w:hAnsi="Simplified Arabic" w:cs="Simplified Arabic" w:hint="cs"/>
          <w:szCs w:val="28"/>
          <w:shd w:val="clear" w:color="auto" w:fill="FFFFFF"/>
          <w:rtl/>
        </w:rPr>
        <w:t>، تم استرجاعه بتاريخ 28-11-2024</w:t>
      </w:r>
    </w:p>
    <w:p w14:paraId="2633D615" w14:textId="77777777" w:rsidR="006946B7" w:rsidRDefault="006946B7" w:rsidP="00573392">
      <w:pPr>
        <w:spacing w:line="276" w:lineRule="auto"/>
        <w:ind w:left="282"/>
        <w:jc w:val="center"/>
        <w:rPr>
          <w:rFonts w:asciiTheme="minorBidi" w:hAnsiTheme="minorBidi"/>
          <w:szCs w:val="28"/>
          <w:rtl/>
        </w:rPr>
      </w:pPr>
      <w:hyperlink r:id="rId11" w:history="1">
        <w:r w:rsidRPr="00E5789D">
          <w:rPr>
            <w:rStyle w:val="Hyperlink"/>
            <w:rFonts w:ascii="Simplified Arabic" w:hAnsi="Simplified Arabic" w:cs="Simplified Arabic"/>
            <w:sz w:val="24"/>
          </w:rPr>
          <w:t>https://www.alarabiya.net/aswaq/opinions/2023/07/24</w:t>
        </w:r>
      </w:hyperlink>
    </w:p>
    <w:p w14:paraId="2DA8A14C" w14:textId="77777777" w:rsidR="006946B7" w:rsidRPr="006946B7" w:rsidRDefault="006946B7" w:rsidP="00573392">
      <w:pPr>
        <w:pStyle w:val="ListParagraph"/>
        <w:numPr>
          <w:ilvl w:val="0"/>
          <w:numId w:val="35"/>
        </w:numPr>
        <w:spacing w:after="0" w:line="276" w:lineRule="auto"/>
        <w:ind w:left="282" w:right="0"/>
        <w:jc w:val="left"/>
        <w:rPr>
          <w:rFonts w:ascii="Simplified Arabic" w:hAnsi="Simplified Arabic" w:cs="Simplified Arabic"/>
          <w:szCs w:val="28"/>
          <w:shd w:val="clear" w:color="auto" w:fill="FFFFFF"/>
          <w:rtl/>
        </w:rPr>
      </w:pPr>
      <w:r w:rsidRPr="006946B7">
        <w:rPr>
          <w:rFonts w:ascii="Simplified Arabic" w:hAnsi="Simplified Arabic" w:cs="Simplified Arabic"/>
          <w:szCs w:val="28"/>
          <w:shd w:val="clear" w:color="auto" w:fill="FFFFFF"/>
          <w:rtl/>
        </w:rPr>
        <w:t xml:space="preserve">المنصة الوطنية الموحدة 2024. </w:t>
      </w:r>
      <w:r w:rsidRPr="006946B7">
        <w:rPr>
          <w:rFonts w:ascii="Simplified Arabic" w:hAnsi="Simplified Arabic" w:cs="Simplified Arabic" w:hint="cs"/>
          <w:szCs w:val="28"/>
          <w:shd w:val="clear" w:color="auto" w:fill="FFFFFF"/>
          <w:rtl/>
        </w:rPr>
        <w:t>تم استرجاعه بتاريخ 30-11-2024.</w:t>
      </w:r>
    </w:p>
    <w:p w14:paraId="3940A6E5" w14:textId="77777777" w:rsidR="006946B7" w:rsidRPr="00E5789D" w:rsidRDefault="006946B7" w:rsidP="00573392">
      <w:pPr>
        <w:spacing w:after="0" w:line="276" w:lineRule="auto"/>
        <w:ind w:left="282"/>
        <w:jc w:val="center"/>
        <w:rPr>
          <w:rFonts w:ascii="Simplified Arabic" w:hAnsi="Simplified Arabic" w:cs="Simplified Arabic"/>
          <w:sz w:val="24"/>
          <w:shd w:val="clear" w:color="auto" w:fill="FFFFFF"/>
          <w:rtl/>
        </w:rPr>
      </w:pPr>
      <w:hyperlink r:id="rId12" w:history="1">
        <w:r w:rsidRPr="00E5789D">
          <w:rPr>
            <w:rStyle w:val="Hyperlink"/>
            <w:rFonts w:ascii="Simplified Arabic" w:hAnsi="Simplified Arabic" w:cs="Simplified Arabic"/>
            <w:sz w:val="24"/>
            <w:shd w:val="clear" w:color="auto" w:fill="FFFFFF"/>
          </w:rPr>
          <w:t>https://www.my.gov.sa/wps/portal/snp/content/SDGPortal</w:t>
        </w:r>
      </w:hyperlink>
    </w:p>
    <w:p w14:paraId="004F6135" w14:textId="77777777" w:rsidR="006946B7" w:rsidRPr="0010219B" w:rsidRDefault="006946B7" w:rsidP="00573392">
      <w:pPr>
        <w:spacing w:line="276" w:lineRule="auto"/>
        <w:ind w:left="282"/>
        <w:jc w:val="center"/>
        <w:rPr>
          <w:rFonts w:asciiTheme="minorBidi" w:hAnsiTheme="minorBidi"/>
          <w:szCs w:val="28"/>
          <w:rtl/>
        </w:rPr>
      </w:pPr>
    </w:p>
    <w:p w14:paraId="4D9EB8CD" w14:textId="77777777" w:rsidR="004163C7" w:rsidRDefault="004163C7" w:rsidP="00573392">
      <w:pPr>
        <w:ind w:left="282"/>
        <w:jc w:val="center"/>
        <w:rPr>
          <w:rFonts w:ascii="Sakkal Majalla" w:hAnsi="Sakkal Majalla" w:cs="Sakkal Majalla"/>
          <w:b/>
          <w:bCs/>
          <w:sz w:val="52"/>
          <w:szCs w:val="52"/>
          <w:u w:val="single"/>
          <w:rtl/>
        </w:rPr>
      </w:pPr>
    </w:p>
    <w:p w14:paraId="5709E803" w14:textId="77777777" w:rsidR="004163C7" w:rsidRDefault="004163C7" w:rsidP="00573392">
      <w:pPr>
        <w:ind w:left="282"/>
        <w:jc w:val="center"/>
        <w:rPr>
          <w:rFonts w:ascii="Sakkal Majalla" w:hAnsi="Sakkal Majalla" w:cs="Sakkal Majalla"/>
          <w:b/>
          <w:bCs/>
          <w:sz w:val="52"/>
          <w:szCs w:val="52"/>
          <w:u w:val="single"/>
          <w:rtl/>
        </w:rPr>
      </w:pPr>
    </w:p>
    <w:p w14:paraId="29396AAB" w14:textId="77777777" w:rsidR="004163C7" w:rsidRDefault="004163C7" w:rsidP="00573392">
      <w:pPr>
        <w:ind w:left="282"/>
        <w:jc w:val="center"/>
        <w:rPr>
          <w:rFonts w:ascii="Sakkal Majalla" w:hAnsi="Sakkal Majalla" w:cs="Sakkal Majalla"/>
          <w:b/>
          <w:bCs/>
          <w:sz w:val="52"/>
          <w:szCs w:val="52"/>
          <w:u w:val="single"/>
          <w:rtl/>
        </w:rPr>
      </w:pPr>
    </w:p>
    <w:p w14:paraId="009E15E9" w14:textId="77777777" w:rsidR="004163C7" w:rsidRDefault="004163C7" w:rsidP="00573392">
      <w:pPr>
        <w:ind w:left="282"/>
        <w:jc w:val="center"/>
        <w:rPr>
          <w:rFonts w:ascii="Sakkal Majalla" w:hAnsi="Sakkal Majalla" w:cs="Sakkal Majalla"/>
          <w:b/>
          <w:bCs/>
          <w:sz w:val="52"/>
          <w:szCs w:val="52"/>
          <w:u w:val="single"/>
          <w:rtl/>
        </w:rPr>
      </w:pPr>
    </w:p>
    <w:p w14:paraId="5B6EE2D4" w14:textId="77777777" w:rsidR="004163C7" w:rsidRDefault="004163C7" w:rsidP="00573392">
      <w:pPr>
        <w:ind w:left="282"/>
        <w:jc w:val="center"/>
        <w:rPr>
          <w:rFonts w:ascii="Sakkal Majalla" w:hAnsi="Sakkal Majalla" w:cs="Sakkal Majalla"/>
          <w:b/>
          <w:bCs/>
          <w:sz w:val="52"/>
          <w:szCs w:val="52"/>
          <w:u w:val="single"/>
          <w:rtl/>
        </w:rPr>
      </w:pPr>
    </w:p>
    <w:p w14:paraId="34F90351" w14:textId="77777777" w:rsidR="004163C7" w:rsidRDefault="004163C7" w:rsidP="00573392">
      <w:pPr>
        <w:ind w:left="282"/>
        <w:jc w:val="center"/>
        <w:rPr>
          <w:rFonts w:ascii="Sakkal Majalla" w:hAnsi="Sakkal Majalla" w:cs="Sakkal Majalla"/>
          <w:b/>
          <w:bCs/>
          <w:sz w:val="52"/>
          <w:szCs w:val="52"/>
          <w:u w:val="single"/>
          <w:rtl/>
        </w:rPr>
      </w:pPr>
    </w:p>
    <w:p w14:paraId="52767D44" w14:textId="77777777" w:rsidR="004163C7" w:rsidRDefault="004163C7" w:rsidP="00573392">
      <w:pPr>
        <w:ind w:left="282"/>
        <w:jc w:val="center"/>
        <w:rPr>
          <w:rFonts w:ascii="Sakkal Majalla" w:hAnsi="Sakkal Majalla" w:cs="Sakkal Majalla"/>
          <w:b/>
          <w:bCs/>
          <w:sz w:val="52"/>
          <w:szCs w:val="52"/>
          <w:u w:val="single"/>
          <w:rtl/>
        </w:rPr>
      </w:pPr>
    </w:p>
    <w:p w14:paraId="5A504D0A" w14:textId="77777777" w:rsidR="004163C7" w:rsidRDefault="004163C7" w:rsidP="00573392">
      <w:pPr>
        <w:ind w:left="282"/>
        <w:jc w:val="center"/>
        <w:rPr>
          <w:rFonts w:ascii="Sakkal Majalla" w:hAnsi="Sakkal Majalla" w:cs="Sakkal Majalla"/>
          <w:b/>
          <w:bCs/>
          <w:sz w:val="52"/>
          <w:szCs w:val="52"/>
          <w:u w:val="single"/>
          <w:rtl/>
        </w:rPr>
      </w:pPr>
    </w:p>
    <w:p w14:paraId="34C16585" w14:textId="77777777" w:rsidR="004163C7" w:rsidRDefault="004163C7" w:rsidP="00573392">
      <w:pPr>
        <w:ind w:left="282"/>
        <w:jc w:val="center"/>
        <w:rPr>
          <w:rFonts w:ascii="Sakkal Majalla" w:hAnsi="Sakkal Majalla" w:cs="Sakkal Majalla"/>
          <w:b/>
          <w:bCs/>
          <w:sz w:val="52"/>
          <w:szCs w:val="52"/>
          <w:u w:val="single"/>
          <w:rtl/>
        </w:rPr>
      </w:pPr>
    </w:p>
    <w:p w14:paraId="4C88F2F8" w14:textId="77777777" w:rsidR="00B42F89" w:rsidRDefault="00B42F89" w:rsidP="00573392">
      <w:pPr>
        <w:ind w:left="282"/>
        <w:jc w:val="center"/>
        <w:rPr>
          <w:rFonts w:ascii="Sakkal Majalla" w:hAnsi="Sakkal Majalla" w:cs="Sakkal Majalla"/>
          <w:b/>
          <w:bCs/>
          <w:sz w:val="52"/>
          <w:szCs w:val="52"/>
          <w:u w:val="single"/>
          <w:rtl/>
        </w:rPr>
      </w:pPr>
    </w:p>
    <w:sectPr w:rsidR="00B42F89" w:rsidSect="00A8402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B9C765" w14:textId="77777777" w:rsidR="00AB2FD0" w:rsidRDefault="00AB2FD0" w:rsidP="009125CE">
      <w:pPr>
        <w:spacing w:after="0" w:line="240" w:lineRule="auto"/>
      </w:pPr>
      <w:r>
        <w:separator/>
      </w:r>
    </w:p>
  </w:endnote>
  <w:endnote w:type="continuationSeparator" w:id="0">
    <w:p w14:paraId="57F2DDD6" w14:textId="77777777" w:rsidR="00AB2FD0" w:rsidRDefault="00AB2F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04230391"/>
      <w:docPartObj>
        <w:docPartGallery w:val="Page Numbers (Bottom of Page)"/>
        <w:docPartUnique/>
      </w:docPartObj>
    </w:sdtPr>
    <w:sdtContent>
      <w:p w14:paraId="4897C8C2" w14:textId="5E623677" w:rsidR="00A84029" w:rsidRDefault="00A84029">
        <w:pPr>
          <w:pStyle w:val="Footer"/>
          <w:jc w:val="center"/>
        </w:pPr>
        <w:r>
          <w:fldChar w:fldCharType="begin"/>
        </w:r>
        <w:r>
          <w:instrText xml:space="preserve"> PAGE   \* MERGEFORMAT </w:instrText>
        </w:r>
        <w:r>
          <w:fldChar w:fldCharType="separate"/>
        </w:r>
        <w:r w:rsidR="008D7FE2">
          <w:rPr>
            <w:rFonts w:hint="cs"/>
            <w:noProof/>
            <w:rtl/>
          </w:rPr>
          <w:t>ت‌</w:t>
        </w:r>
        <w:r>
          <w:rPr>
            <w:noProof/>
          </w:rPr>
          <w:fldChar w:fldCharType="end"/>
        </w:r>
      </w:p>
    </w:sdtContent>
  </w:sdt>
  <w:p w14:paraId="18C4643B" w14:textId="77777777" w:rsidR="00A84029" w:rsidRDefault="00A84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84C59" w14:textId="77777777" w:rsidR="00AB2FD0" w:rsidRDefault="00AB2FD0" w:rsidP="009125CE">
      <w:pPr>
        <w:spacing w:after="0" w:line="240" w:lineRule="auto"/>
      </w:pPr>
      <w:r>
        <w:separator/>
      </w:r>
    </w:p>
  </w:footnote>
  <w:footnote w:type="continuationSeparator" w:id="0">
    <w:p w14:paraId="75328DD1" w14:textId="77777777" w:rsidR="00AB2FD0" w:rsidRDefault="00AB2FD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9744A"/>
    <w:multiLevelType w:val="hybridMultilevel"/>
    <w:tmpl w:val="55B21470"/>
    <w:lvl w:ilvl="0" w:tplc="5E986EDC">
      <w:start w:val="1"/>
      <w:numFmt w:val="decimal"/>
      <w:lvlText w:val="%1."/>
      <w:lvlJc w:val="left"/>
      <w:pPr>
        <w:ind w:left="856" w:hanging="360"/>
      </w:pPr>
      <w:rPr>
        <w:rFonts w:ascii="Simplified Arabic" w:eastAsia="Sakkal Majalla" w:hAnsi="Simplified Arabic" w:cs="Simplified Arabic"/>
      </w:rPr>
    </w:lvl>
    <w:lvl w:ilvl="1" w:tplc="04090019" w:tentative="1">
      <w:start w:val="1"/>
      <w:numFmt w:val="lowerLetter"/>
      <w:lvlText w:val="%2."/>
      <w:lvlJc w:val="left"/>
      <w:pPr>
        <w:ind w:left="1576" w:hanging="360"/>
      </w:pPr>
    </w:lvl>
    <w:lvl w:ilvl="2" w:tplc="0409001B" w:tentative="1">
      <w:start w:val="1"/>
      <w:numFmt w:val="lowerRoman"/>
      <w:lvlText w:val="%3."/>
      <w:lvlJc w:val="right"/>
      <w:pPr>
        <w:ind w:left="2296" w:hanging="180"/>
      </w:pPr>
    </w:lvl>
    <w:lvl w:ilvl="3" w:tplc="0409000F" w:tentative="1">
      <w:start w:val="1"/>
      <w:numFmt w:val="decimal"/>
      <w:lvlText w:val="%4."/>
      <w:lvlJc w:val="left"/>
      <w:pPr>
        <w:ind w:left="3016" w:hanging="360"/>
      </w:pPr>
    </w:lvl>
    <w:lvl w:ilvl="4" w:tplc="04090019" w:tentative="1">
      <w:start w:val="1"/>
      <w:numFmt w:val="lowerLetter"/>
      <w:lvlText w:val="%5."/>
      <w:lvlJc w:val="left"/>
      <w:pPr>
        <w:ind w:left="3736" w:hanging="360"/>
      </w:pPr>
    </w:lvl>
    <w:lvl w:ilvl="5" w:tplc="0409001B" w:tentative="1">
      <w:start w:val="1"/>
      <w:numFmt w:val="lowerRoman"/>
      <w:lvlText w:val="%6."/>
      <w:lvlJc w:val="right"/>
      <w:pPr>
        <w:ind w:left="4456" w:hanging="180"/>
      </w:pPr>
    </w:lvl>
    <w:lvl w:ilvl="6" w:tplc="0409000F" w:tentative="1">
      <w:start w:val="1"/>
      <w:numFmt w:val="decimal"/>
      <w:lvlText w:val="%7."/>
      <w:lvlJc w:val="left"/>
      <w:pPr>
        <w:ind w:left="5176" w:hanging="360"/>
      </w:pPr>
    </w:lvl>
    <w:lvl w:ilvl="7" w:tplc="04090019" w:tentative="1">
      <w:start w:val="1"/>
      <w:numFmt w:val="lowerLetter"/>
      <w:lvlText w:val="%8."/>
      <w:lvlJc w:val="left"/>
      <w:pPr>
        <w:ind w:left="5896" w:hanging="360"/>
      </w:pPr>
    </w:lvl>
    <w:lvl w:ilvl="8" w:tplc="0409001B" w:tentative="1">
      <w:start w:val="1"/>
      <w:numFmt w:val="lowerRoman"/>
      <w:lvlText w:val="%9."/>
      <w:lvlJc w:val="right"/>
      <w:pPr>
        <w:ind w:left="6616" w:hanging="180"/>
      </w:pPr>
    </w:lvl>
  </w:abstractNum>
  <w:abstractNum w:abstractNumId="1" w15:restartNumberingAfterBreak="0">
    <w:nsid w:val="04031BE0"/>
    <w:multiLevelType w:val="hybridMultilevel"/>
    <w:tmpl w:val="4E881FD6"/>
    <w:lvl w:ilvl="0" w:tplc="87E4B3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20843"/>
    <w:multiLevelType w:val="multilevel"/>
    <w:tmpl w:val="331C181A"/>
    <w:lvl w:ilvl="0">
      <w:start w:val="3"/>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7730083"/>
    <w:multiLevelType w:val="hybridMultilevel"/>
    <w:tmpl w:val="CBCA7804"/>
    <w:lvl w:ilvl="0" w:tplc="F412D8EE">
      <w:start w:val="1"/>
      <w:numFmt w:val="decimal"/>
      <w:lvlText w:val="%1-"/>
      <w:lvlJc w:val="left"/>
      <w:pPr>
        <w:ind w:left="1440" w:hanging="360"/>
      </w:pPr>
      <w:rPr>
        <w:rFonts w:hint="default"/>
        <w:color w:val="000000"/>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8A462D"/>
    <w:multiLevelType w:val="hybridMultilevel"/>
    <w:tmpl w:val="E9AE53CE"/>
    <w:lvl w:ilvl="0" w:tplc="90F68FA4">
      <w:start w:val="1"/>
      <w:numFmt w:val="decimal"/>
      <w:lvlText w:val="%1-"/>
      <w:lvlJc w:val="left"/>
      <w:pPr>
        <w:ind w:left="348" w:hanging="360"/>
      </w:pPr>
      <w:rPr>
        <w:rFonts w:hint="default"/>
        <w:b/>
        <w:sz w:val="28"/>
      </w:rPr>
    </w:lvl>
    <w:lvl w:ilvl="1" w:tplc="04090019" w:tentative="1">
      <w:start w:val="1"/>
      <w:numFmt w:val="lowerLetter"/>
      <w:lvlText w:val="%2."/>
      <w:lvlJc w:val="left"/>
      <w:pPr>
        <w:ind w:left="1068" w:hanging="360"/>
      </w:pPr>
    </w:lvl>
    <w:lvl w:ilvl="2" w:tplc="0409001B" w:tentative="1">
      <w:start w:val="1"/>
      <w:numFmt w:val="lowerRoman"/>
      <w:lvlText w:val="%3."/>
      <w:lvlJc w:val="right"/>
      <w:pPr>
        <w:ind w:left="1788" w:hanging="180"/>
      </w:pPr>
    </w:lvl>
    <w:lvl w:ilvl="3" w:tplc="0409000F" w:tentative="1">
      <w:start w:val="1"/>
      <w:numFmt w:val="decimal"/>
      <w:lvlText w:val="%4."/>
      <w:lvlJc w:val="left"/>
      <w:pPr>
        <w:ind w:left="2508" w:hanging="360"/>
      </w:pPr>
    </w:lvl>
    <w:lvl w:ilvl="4" w:tplc="04090019" w:tentative="1">
      <w:start w:val="1"/>
      <w:numFmt w:val="lowerLetter"/>
      <w:lvlText w:val="%5."/>
      <w:lvlJc w:val="left"/>
      <w:pPr>
        <w:ind w:left="3228" w:hanging="360"/>
      </w:pPr>
    </w:lvl>
    <w:lvl w:ilvl="5" w:tplc="0409001B" w:tentative="1">
      <w:start w:val="1"/>
      <w:numFmt w:val="lowerRoman"/>
      <w:lvlText w:val="%6."/>
      <w:lvlJc w:val="right"/>
      <w:pPr>
        <w:ind w:left="3948" w:hanging="180"/>
      </w:pPr>
    </w:lvl>
    <w:lvl w:ilvl="6" w:tplc="0409000F" w:tentative="1">
      <w:start w:val="1"/>
      <w:numFmt w:val="decimal"/>
      <w:lvlText w:val="%7."/>
      <w:lvlJc w:val="left"/>
      <w:pPr>
        <w:ind w:left="4668" w:hanging="360"/>
      </w:pPr>
    </w:lvl>
    <w:lvl w:ilvl="7" w:tplc="04090019" w:tentative="1">
      <w:start w:val="1"/>
      <w:numFmt w:val="lowerLetter"/>
      <w:lvlText w:val="%8."/>
      <w:lvlJc w:val="left"/>
      <w:pPr>
        <w:ind w:left="5388" w:hanging="360"/>
      </w:pPr>
    </w:lvl>
    <w:lvl w:ilvl="8" w:tplc="0409001B" w:tentative="1">
      <w:start w:val="1"/>
      <w:numFmt w:val="lowerRoman"/>
      <w:lvlText w:val="%9."/>
      <w:lvlJc w:val="right"/>
      <w:pPr>
        <w:ind w:left="6108" w:hanging="180"/>
      </w:pPr>
    </w:lvl>
  </w:abstractNum>
  <w:abstractNum w:abstractNumId="5" w15:restartNumberingAfterBreak="0">
    <w:nsid w:val="08B54840"/>
    <w:multiLevelType w:val="multilevel"/>
    <w:tmpl w:val="E68E5654"/>
    <w:lvl w:ilvl="0">
      <w:start w:val="3"/>
      <w:numFmt w:val="decimal"/>
      <w:lvlText w:val="%1-"/>
      <w:lvlJc w:val="left"/>
      <w:pPr>
        <w:ind w:left="660" w:hanging="660"/>
      </w:pPr>
      <w:rPr>
        <w:rFonts w:hint="default"/>
        <w:b/>
        <w:sz w:val="28"/>
      </w:rPr>
    </w:lvl>
    <w:lvl w:ilvl="1">
      <w:start w:val="2"/>
      <w:numFmt w:val="decimal"/>
      <w:lvlText w:val="%1-%2-"/>
      <w:lvlJc w:val="left"/>
      <w:pPr>
        <w:ind w:left="296" w:hanging="720"/>
      </w:pPr>
      <w:rPr>
        <w:rFonts w:hint="default"/>
        <w:b/>
        <w:sz w:val="28"/>
      </w:rPr>
    </w:lvl>
    <w:lvl w:ilvl="2">
      <w:start w:val="1"/>
      <w:numFmt w:val="decimal"/>
      <w:lvlText w:val="%1-%2-%3."/>
      <w:lvlJc w:val="left"/>
      <w:pPr>
        <w:ind w:left="-128" w:hanging="720"/>
      </w:pPr>
      <w:rPr>
        <w:rFonts w:hint="default"/>
        <w:b/>
        <w:sz w:val="28"/>
      </w:rPr>
    </w:lvl>
    <w:lvl w:ilvl="3">
      <w:start w:val="1"/>
      <w:numFmt w:val="decimal"/>
      <w:lvlText w:val="%1-%2-%3.%4."/>
      <w:lvlJc w:val="left"/>
      <w:pPr>
        <w:ind w:left="-192" w:hanging="1080"/>
      </w:pPr>
      <w:rPr>
        <w:rFonts w:hint="default"/>
        <w:b/>
        <w:sz w:val="28"/>
      </w:rPr>
    </w:lvl>
    <w:lvl w:ilvl="4">
      <w:start w:val="1"/>
      <w:numFmt w:val="decimal"/>
      <w:lvlText w:val="%1-%2-%3.%4.%5."/>
      <w:lvlJc w:val="left"/>
      <w:pPr>
        <w:ind w:left="-616" w:hanging="1080"/>
      </w:pPr>
      <w:rPr>
        <w:rFonts w:hint="default"/>
        <w:b/>
        <w:sz w:val="28"/>
      </w:rPr>
    </w:lvl>
    <w:lvl w:ilvl="5">
      <w:start w:val="1"/>
      <w:numFmt w:val="decimal"/>
      <w:lvlText w:val="%1-%2-%3.%4.%5.%6."/>
      <w:lvlJc w:val="left"/>
      <w:pPr>
        <w:ind w:left="-680" w:hanging="1440"/>
      </w:pPr>
      <w:rPr>
        <w:rFonts w:hint="default"/>
        <w:b/>
        <w:sz w:val="28"/>
      </w:rPr>
    </w:lvl>
    <w:lvl w:ilvl="6">
      <w:start w:val="1"/>
      <w:numFmt w:val="decimal"/>
      <w:lvlText w:val="%1-%2-%3.%4.%5.%6.%7."/>
      <w:lvlJc w:val="left"/>
      <w:pPr>
        <w:ind w:left="-1104" w:hanging="1440"/>
      </w:pPr>
      <w:rPr>
        <w:rFonts w:hint="default"/>
        <w:b/>
        <w:sz w:val="28"/>
      </w:rPr>
    </w:lvl>
    <w:lvl w:ilvl="7">
      <w:start w:val="1"/>
      <w:numFmt w:val="decimal"/>
      <w:lvlText w:val="%1-%2-%3.%4.%5.%6.%7.%8."/>
      <w:lvlJc w:val="left"/>
      <w:pPr>
        <w:ind w:left="-1168" w:hanging="1800"/>
      </w:pPr>
      <w:rPr>
        <w:rFonts w:hint="default"/>
        <w:b/>
        <w:sz w:val="28"/>
      </w:rPr>
    </w:lvl>
    <w:lvl w:ilvl="8">
      <w:start w:val="1"/>
      <w:numFmt w:val="decimal"/>
      <w:lvlText w:val="%1-%2-%3.%4.%5.%6.%7.%8.%9."/>
      <w:lvlJc w:val="left"/>
      <w:pPr>
        <w:ind w:left="-1592" w:hanging="1800"/>
      </w:pPr>
      <w:rPr>
        <w:rFonts w:hint="default"/>
        <w:b/>
        <w:sz w:val="28"/>
      </w:rPr>
    </w:lvl>
  </w:abstractNum>
  <w:abstractNum w:abstractNumId="6" w15:restartNumberingAfterBreak="0">
    <w:nsid w:val="1C1D2B59"/>
    <w:multiLevelType w:val="multilevel"/>
    <w:tmpl w:val="83FE4972"/>
    <w:lvl w:ilvl="0">
      <w:start w:val="5"/>
      <w:numFmt w:val="decimal"/>
      <w:lvlText w:val="%1-"/>
      <w:lvlJc w:val="left"/>
      <w:pPr>
        <w:ind w:left="660" w:hanging="660"/>
      </w:pPr>
      <w:rPr>
        <w:rFonts w:hint="default"/>
      </w:rPr>
    </w:lvl>
    <w:lvl w:ilvl="1">
      <w:start w:val="1"/>
      <w:numFmt w:val="decimal"/>
      <w:lvlText w:val="%1-%2-"/>
      <w:lvlJc w:val="left"/>
      <w:pPr>
        <w:ind w:left="836" w:hanging="720"/>
      </w:pPr>
      <w:rPr>
        <w:rFonts w:hint="default"/>
      </w:rPr>
    </w:lvl>
    <w:lvl w:ilvl="2">
      <w:start w:val="1"/>
      <w:numFmt w:val="decimal"/>
      <w:lvlText w:val="%1-%2-%3."/>
      <w:lvlJc w:val="left"/>
      <w:pPr>
        <w:ind w:left="1312" w:hanging="1080"/>
      </w:pPr>
      <w:rPr>
        <w:rFonts w:hint="default"/>
      </w:rPr>
    </w:lvl>
    <w:lvl w:ilvl="3">
      <w:start w:val="1"/>
      <w:numFmt w:val="decimal"/>
      <w:lvlText w:val="%1-%2-%3.%4."/>
      <w:lvlJc w:val="left"/>
      <w:pPr>
        <w:ind w:left="1428" w:hanging="1080"/>
      </w:pPr>
      <w:rPr>
        <w:rFonts w:hint="default"/>
      </w:rPr>
    </w:lvl>
    <w:lvl w:ilvl="4">
      <w:start w:val="1"/>
      <w:numFmt w:val="decimal"/>
      <w:lvlText w:val="%1-%2-%3.%4.%5."/>
      <w:lvlJc w:val="left"/>
      <w:pPr>
        <w:ind w:left="1904" w:hanging="1440"/>
      </w:pPr>
      <w:rPr>
        <w:rFonts w:hint="default"/>
      </w:rPr>
    </w:lvl>
    <w:lvl w:ilvl="5">
      <w:start w:val="1"/>
      <w:numFmt w:val="decimal"/>
      <w:lvlText w:val="%1-%2-%3.%4.%5.%6."/>
      <w:lvlJc w:val="left"/>
      <w:pPr>
        <w:ind w:left="2380" w:hanging="1800"/>
      </w:pPr>
      <w:rPr>
        <w:rFonts w:hint="default"/>
      </w:rPr>
    </w:lvl>
    <w:lvl w:ilvl="6">
      <w:start w:val="1"/>
      <w:numFmt w:val="decimal"/>
      <w:lvlText w:val="%1-%2-%3.%4.%5.%6.%7."/>
      <w:lvlJc w:val="left"/>
      <w:pPr>
        <w:ind w:left="2496" w:hanging="1800"/>
      </w:pPr>
      <w:rPr>
        <w:rFonts w:hint="default"/>
      </w:rPr>
    </w:lvl>
    <w:lvl w:ilvl="7">
      <w:start w:val="1"/>
      <w:numFmt w:val="decimal"/>
      <w:lvlText w:val="%1-%2-%3.%4.%5.%6.%7.%8."/>
      <w:lvlJc w:val="left"/>
      <w:pPr>
        <w:ind w:left="2972" w:hanging="2160"/>
      </w:pPr>
      <w:rPr>
        <w:rFonts w:hint="default"/>
      </w:rPr>
    </w:lvl>
    <w:lvl w:ilvl="8">
      <w:start w:val="1"/>
      <w:numFmt w:val="decimal"/>
      <w:lvlText w:val="%1-%2-%3.%4.%5.%6.%7.%8.%9."/>
      <w:lvlJc w:val="left"/>
      <w:pPr>
        <w:ind w:left="3448" w:hanging="2520"/>
      </w:pPr>
      <w:rPr>
        <w:rFonts w:hint="default"/>
      </w:rPr>
    </w:lvl>
  </w:abstractNum>
  <w:abstractNum w:abstractNumId="7" w15:restartNumberingAfterBreak="0">
    <w:nsid w:val="1DBC6B0D"/>
    <w:multiLevelType w:val="multilevel"/>
    <w:tmpl w:val="4E0A55A2"/>
    <w:lvl w:ilvl="0">
      <w:start w:val="2"/>
      <w:numFmt w:val="decimal"/>
      <w:lvlText w:val="%1-"/>
      <w:lvlJc w:val="left"/>
      <w:pPr>
        <w:ind w:left="660" w:hanging="66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520" w:hanging="108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400" w:hanging="180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8280" w:hanging="2520"/>
      </w:pPr>
      <w:rPr>
        <w:rFonts w:hint="default"/>
        <w:b/>
      </w:rPr>
    </w:lvl>
  </w:abstractNum>
  <w:abstractNum w:abstractNumId="8" w15:restartNumberingAfterBreak="0">
    <w:nsid w:val="1EAA13A4"/>
    <w:multiLevelType w:val="multilevel"/>
    <w:tmpl w:val="4AAC3530"/>
    <w:lvl w:ilvl="0">
      <w:start w:val="1"/>
      <w:numFmt w:val="decimal"/>
      <w:lvlText w:val="%1-"/>
      <w:lvlJc w:val="left"/>
      <w:pPr>
        <w:ind w:left="660" w:hanging="660"/>
      </w:pPr>
      <w:rPr>
        <w:rFonts w:eastAsia="Calibri" w:hint="default"/>
      </w:rPr>
    </w:lvl>
    <w:lvl w:ilvl="1">
      <w:start w:val="3"/>
      <w:numFmt w:val="decimal"/>
      <w:lvlText w:val="%1-%2-"/>
      <w:lvlJc w:val="left"/>
      <w:pPr>
        <w:ind w:left="552" w:hanging="720"/>
      </w:pPr>
      <w:rPr>
        <w:rFonts w:eastAsia="Calibri" w:hint="default"/>
      </w:rPr>
    </w:lvl>
    <w:lvl w:ilvl="2">
      <w:start w:val="1"/>
      <w:numFmt w:val="decimal"/>
      <w:lvlText w:val="%1-%2-%3."/>
      <w:lvlJc w:val="left"/>
      <w:pPr>
        <w:ind w:left="744" w:hanging="1080"/>
      </w:pPr>
      <w:rPr>
        <w:rFonts w:eastAsia="Calibri" w:hint="default"/>
      </w:rPr>
    </w:lvl>
    <w:lvl w:ilvl="3">
      <w:start w:val="1"/>
      <w:numFmt w:val="decimal"/>
      <w:lvlText w:val="%1-%2-%3.%4."/>
      <w:lvlJc w:val="left"/>
      <w:pPr>
        <w:ind w:left="576" w:hanging="1080"/>
      </w:pPr>
      <w:rPr>
        <w:rFonts w:eastAsia="Calibri" w:hint="default"/>
      </w:rPr>
    </w:lvl>
    <w:lvl w:ilvl="4">
      <w:start w:val="1"/>
      <w:numFmt w:val="decimal"/>
      <w:lvlText w:val="%1-%2-%3.%4.%5."/>
      <w:lvlJc w:val="left"/>
      <w:pPr>
        <w:ind w:left="768" w:hanging="1440"/>
      </w:pPr>
      <w:rPr>
        <w:rFonts w:eastAsia="Calibri" w:hint="default"/>
      </w:rPr>
    </w:lvl>
    <w:lvl w:ilvl="5">
      <w:start w:val="1"/>
      <w:numFmt w:val="decimal"/>
      <w:lvlText w:val="%1-%2-%3.%4.%5.%6."/>
      <w:lvlJc w:val="left"/>
      <w:pPr>
        <w:ind w:left="960" w:hanging="1800"/>
      </w:pPr>
      <w:rPr>
        <w:rFonts w:eastAsia="Calibri" w:hint="default"/>
      </w:rPr>
    </w:lvl>
    <w:lvl w:ilvl="6">
      <w:start w:val="1"/>
      <w:numFmt w:val="decimal"/>
      <w:lvlText w:val="%1-%2-%3.%4.%5.%6.%7."/>
      <w:lvlJc w:val="left"/>
      <w:pPr>
        <w:ind w:left="792" w:hanging="1800"/>
      </w:pPr>
      <w:rPr>
        <w:rFonts w:eastAsia="Calibri" w:hint="default"/>
      </w:rPr>
    </w:lvl>
    <w:lvl w:ilvl="7">
      <w:start w:val="1"/>
      <w:numFmt w:val="decimal"/>
      <w:lvlText w:val="%1-%2-%3.%4.%5.%6.%7.%8."/>
      <w:lvlJc w:val="left"/>
      <w:pPr>
        <w:ind w:left="984" w:hanging="2160"/>
      </w:pPr>
      <w:rPr>
        <w:rFonts w:eastAsia="Calibri" w:hint="default"/>
      </w:rPr>
    </w:lvl>
    <w:lvl w:ilvl="8">
      <w:start w:val="1"/>
      <w:numFmt w:val="decimal"/>
      <w:lvlText w:val="%1-%2-%3.%4.%5.%6.%7.%8.%9."/>
      <w:lvlJc w:val="left"/>
      <w:pPr>
        <w:ind w:left="1176" w:hanging="2520"/>
      </w:pPr>
      <w:rPr>
        <w:rFonts w:eastAsia="Calibri" w:hint="default"/>
      </w:rPr>
    </w:lvl>
  </w:abstractNum>
  <w:abstractNum w:abstractNumId="9" w15:restartNumberingAfterBreak="0">
    <w:nsid w:val="22F0792A"/>
    <w:multiLevelType w:val="multilevel"/>
    <w:tmpl w:val="4A841714"/>
    <w:lvl w:ilvl="0">
      <w:start w:val="8"/>
      <w:numFmt w:val="decimal"/>
      <w:lvlText w:val="%1-"/>
      <w:lvlJc w:val="left"/>
      <w:pPr>
        <w:ind w:left="600" w:hanging="600"/>
      </w:pPr>
      <w:rPr>
        <w:rFonts w:hint="default"/>
        <w:b w:val="0"/>
      </w:rPr>
    </w:lvl>
    <w:lvl w:ilvl="1">
      <w:start w:val="1"/>
      <w:numFmt w:val="decimal"/>
      <w:lvlText w:val="%1-%2-"/>
      <w:lvlJc w:val="left"/>
      <w:pPr>
        <w:ind w:left="746" w:hanging="720"/>
      </w:pPr>
      <w:rPr>
        <w:rFonts w:hint="default"/>
        <w:b w:val="0"/>
      </w:rPr>
    </w:lvl>
    <w:lvl w:ilvl="2">
      <w:start w:val="1"/>
      <w:numFmt w:val="decimal"/>
      <w:lvlText w:val="%1-%2-%3."/>
      <w:lvlJc w:val="left"/>
      <w:pPr>
        <w:ind w:left="1132" w:hanging="1080"/>
      </w:pPr>
      <w:rPr>
        <w:rFonts w:hint="default"/>
        <w:b w:val="0"/>
      </w:rPr>
    </w:lvl>
    <w:lvl w:ilvl="3">
      <w:start w:val="1"/>
      <w:numFmt w:val="decimal"/>
      <w:lvlText w:val="%1-%2-%3.%4."/>
      <w:lvlJc w:val="left"/>
      <w:pPr>
        <w:ind w:left="1158" w:hanging="1080"/>
      </w:pPr>
      <w:rPr>
        <w:rFonts w:hint="default"/>
        <w:b w:val="0"/>
      </w:rPr>
    </w:lvl>
    <w:lvl w:ilvl="4">
      <w:start w:val="1"/>
      <w:numFmt w:val="decimal"/>
      <w:lvlText w:val="%1-%2-%3.%4.%5."/>
      <w:lvlJc w:val="left"/>
      <w:pPr>
        <w:ind w:left="1544" w:hanging="1440"/>
      </w:pPr>
      <w:rPr>
        <w:rFonts w:hint="default"/>
        <w:b w:val="0"/>
      </w:rPr>
    </w:lvl>
    <w:lvl w:ilvl="5">
      <w:start w:val="1"/>
      <w:numFmt w:val="decimal"/>
      <w:lvlText w:val="%1-%2-%3.%4.%5.%6."/>
      <w:lvlJc w:val="left"/>
      <w:pPr>
        <w:ind w:left="1930" w:hanging="1800"/>
      </w:pPr>
      <w:rPr>
        <w:rFonts w:hint="default"/>
        <w:b w:val="0"/>
      </w:rPr>
    </w:lvl>
    <w:lvl w:ilvl="6">
      <w:start w:val="1"/>
      <w:numFmt w:val="decimal"/>
      <w:lvlText w:val="%1-%2-%3.%4.%5.%6.%7."/>
      <w:lvlJc w:val="left"/>
      <w:pPr>
        <w:ind w:left="1956" w:hanging="1800"/>
      </w:pPr>
      <w:rPr>
        <w:rFonts w:hint="default"/>
        <w:b w:val="0"/>
      </w:rPr>
    </w:lvl>
    <w:lvl w:ilvl="7">
      <w:start w:val="1"/>
      <w:numFmt w:val="decimal"/>
      <w:lvlText w:val="%1-%2-%3.%4.%5.%6.%7.%8."/>
      <w:lvlJc w:val="left"/>
      <w:pPr>
        <w:ind w:left="2342" w:hanging="2160"/>
      </w:pPr>
      <w:rPr>
        <w:rFonts w:hint="default"/>
        <w:b w:val="0"/>
      </w:rPr>
    </w:lvl>
    <w:lvl w:ilvl="8">
      <w:start w:val="1"/>
      <w:numFmt w:val="decimal"/>
      <w:lvlText w:val="%1-%2-%3.%4.%5.%6.%7.%8.%9."/>
      <w:lvlJc w:val="left"/>
      <w:pPr>
        <w:ind w:left="2728" w:hanging="2520"/>
      </w:pPr>
      <w:rPr>
        <w:rFonts w:hint="default"/>
        <w:b w:val="0"/>
      </w:rPr>
    </w:lvl>
  </w:abstractNum>
  <w:abstractNum w:abstractNumId="10" w15:restartNumberingAfterBreak="0">
    <w:nsid w:val="25E444E5"/>
    <w:multiLevelType w:val="multilevel"/>
    <w:tmpl w:val="7C5C6356"/>
    <w:lvl w:ilvl="0">
      <w:start w:val="7"/>
      <w:numFmt w:val="decimal"/>
      <w:lvlText w:val="%1-"/>
      <w:lvlJc w:val="left"/>
      <w:pPr>
        <w:ind w:left="660" w:hanging="660"/>
      </w:pPr>
      <w:rPr>
        <w:rFonts w:hint="default"/>
      </w:rPr>
    </w:lvl>
    <w:lvl w:ilvl="1">
      <w:start w:val="1"/>
      <w:numFmt w:val="decimal"/>
      <w:lvlText w:val="%1-%2-"/>
      <w:lvlJc w:val="left"/>
      <w:pPr>
        <w:ind w:left="746" w:hanging="720"/>
      </w:pPr>
      <w:rPr>
        <w:rFonts w:hint="default"/>
      </w:rPr>
    </w:lvl>
    <w:lvl w:ilvl="2">
      <w:start w:val="1"/>
      <w:numFmt w:val="decimal"/>
      <w:lvlText w:val="%1-%2-%3."/>
      <w:lvlJc w:val="left"/>
      <w:pPr>
        <w:ind w:left="1132" w:hanging="1080"/>
      </w:pPr>
      <w:rPr>
        <w:rFonts w:hint="default"/>
      </w:rPr>
    </w:lvl>
    <w:lvl w:ilvl="3">
      <w:start w:val="1"/>
      <w:numFmt w:val="decimal"/>
      <w:lvlText w:val="%1-%2-%3.%4."/>
      <w:lvlJc w:val="left"/>
      <w:pPr>
        <w:ind w:left="1158" w:hanging="1080"/>
      </w:pPr>
      <w:rPr>
        <w:rFonts w:hint="default"/>
      </w:rPr>
    </w:lvl>
    <w:lvl w:ilvl="4">
      <w:start w:val="1"/>
      <w:numFmt w:val="decimal"/>
      <w:lvlText w:val="%1-%2-%3.%4.%5."/>
      <w:lvlJc w:val="left"/>
      <w:pPr>
        <w:ind w:left="1544" w:hanging="1440"/>
      </w:pPr>
      <w:rPr>
        <w:rFonts w:hint="default"/>
      </w:rPr>
    </w:lvl>
    <w:lvl w:ilvl="5">
      <w:start w:val="1"/>
      <w:numFmt w:val="decimal"/>
      <w:lvlText w:val="%1-%2-%3.%4.%5.%6."/>
      <w:lvlJc w:val="left"/>
      <w:pPr>
        <w:ind w:left="1930" w:hanging="1800"/>
      </w:pPr>
      <w:rPr>
        <w:rFonts w:hint="default"/>
      </w:rPr>
    </w:lvl>
    <w:lvl w:ilvl="6">
      <w:start w:val="1"/>
      <w:numFmt w:val="decimal"/>
      <w:lvlText w:val="%1-%2-%3.%4.%5.%6.%7."/>
      <w:lvlJc w:val="left"/>
      <w:pPr>
        <w:ind w:left="1956" w:hanging="1800"/>
      </w:pPr>
      <w:rPr>
        <w:rFonts w:hint="default"/>
      </w:rPr>
    </w:lvl>
    <w:lvl w:ilvl="7">
      <w:start w:val="1"/>
      <w:numFmt w:val="decimal"/>
      <w:lvlText w:val="%1-%2-%3.%4.%5.%6.%7.%8."/>
      <w:lvlJc w:val="left"/>
      <w:pPr>
        <w:ind w:left="2342" w:hanging="2160"/>
      </w:pPr>
      <w:rPr>
        <w:rFonts w:hint="default"/>
      </w:rPr>
    </w:lvl>
    <w:lvl w:ilvl="8">
      <w:start w:val="1"/>
      <w:numFmt w:val="decimal"/>
      <w:lvlText w:val="%1-%2-%3.%4.%5.%6.%7.%8.%9."/>
      <w:lvlJc w:val="left"/>
      <w:pPr>
        <w:ind w:left="2728" w:hanging="2520"/>
      </w:pPr>
      <w:rPr>
        <w:rFonts w:hint="default"/>
      </w:rPr>
    </w:lvl>
  </w:abstractNum>
  <w:abstractNum w:abstractNumId="11" w15:restartNumberingAfterBreak="0">
    <w:nsid w:val="2A2E7378"/>
    <w:multiLevelType w:val="multilevel"/>
    <w:tmpl w:val="342C06B6"/>
    <w:lvl w:ilvl="0">
      <w:start w:val="3"/>
      <w:numFmt w:val="decimal"/>
      <w:lvlText w:val="%1-"/>
      <w:lvlJc w:val="left"/>
      <w:pPr>
        <w:ind w:left="660" w:hanging="660"/>
      </w:pPr>
      <w:rPr>
        <w:rFonts w:eastAsia="Calibri" w:hint="default"/>
      </w:rPr>
    </w:lvl>
    <w:lvl w:ilvl="1">
      <w:start w:val="1"/>
      <w:numFmt w:val="decimal"/>
      <w:lvlText w:val="%1-%2-"/>
      <w:lvlJc w:val="left"/>
      <w:pPr>
        <w:ind w:left="926" w:hanging="720"/>
      </w:pPr>
      <w:rPr>
        <w:rFonts w:eastAsia="Calibri" w:hint="default"/>
      </w:rPr>
    </w:lvl>
    <w:lvl w:ilvl="2">
      <w:start w:val="1"/>
      <w:numFmt w:val="decimal"/>
      <w:lvlText w:val="%1-%2-%3."/>
      <w:lvlJc w:val="left"/>
      <w:pPr>
        <w:ind w:left="1492" w:hanging="1080"/>
      </w:pPr>
      <w:rPr>
        <w:rFonts w:eastAsia="Calibri" w:hint="default"/>
      </w:rPr>
    </w:lvl>
    <w:lvl w:ilvl="3">
      <w:start w:val="1"/>
      <w:numFmt w:val="decimal"/>
      <w:lvlText w:val="%1-%2-%3.%4."/>
      <w:lvlJc w:val="left"/>
      <w:pPr>
        <w:ind w:left="1698" w:hanging="1080"/>
      </w:pPr>
      <w:rPr>
        <w:rFonts w:eastAsia="Calibri" w:hint="default"/>
      </w:rPr>
    </w:lvl>
    <w:lvl w:ilvl="4">
      <w:start w:val="1"/>
      <w:numFmt w:val="decimal"/>
      <w:lvlText w:val="%1-%2-%3.%4.%5."/>
      <w:lvlJc w:val="left"/>
      <w:pPr>
        <w:ind w:left="2264" w:hanging="1440"/>
      </w:pPr>
      <w:rPr>
        <w:rFonts w:eastAsia="Calibri" w:hint="default"/>
      </w:rPr>
    </w:lvl>
    <w:lvl w:ilvl="5">
      <w:start w:val="1"/>
      <w:numFmt w:val="decimal"/>
      <w:lvlText w:val="%1-%2-%3.%4.%5.%6."/>
      <w:lvlJc w:val="left"/>
      <w:pPr>
        <w:ind w:left="2830" w:hanging="1800"/>
      </w:pPr>
      <w:rPr>
        <w:rFonts w:eastAsia="Calibri" w:hint="default"/>
      </w:rPr>
    </w:lvl>
    <w:lvl w:ilvl="6">
      <w:start w:val="1"/>
      <w:numFmt w:val="decimal"/>
      <w:lvlText w:val="%1-%2-%3.%4.%5.%6.%7."/>
      <w:lvlJc w:val="left"/>
      <w:pPr>
        <w:ind w:left="3036" w:hanging="1800"/>
      </w:pPr>
      <w:rPr>
        <w:rFonts w:eastAsia="Calibri" w:hint="default"/>
      </w:rPr>
    </w:lvl>
    <w:lvl w:ilvl="7">
      <w:start w:val="1"/>
      <w:numFmt w:val="decimal"/>
      <w:lvlText w:val="%1-%2-%3.%4.%5.%6.%7.%8."/>
      <w:lvlJc w:val="left"/>
      <w:pPr>
        <w:ind w:left="3602" w:hanging="2160"/>
      </w:pPr>
      <w:rPr>
        <w:rFonts w:eastAsia="Calibri" w:hint="default"/>
      </w:rPr>
    </w:lvl>
    <w:lvl w:ilvl="8">
      <w:start w:val="1"/>
      <w:numFmt w:val="decimal"/>
      <w:lvlText w:val="%1-%2-%3.%4.%5.%6.%7.%8.%9."/>
      <w:lvlJc w:val="left"/>
      <w:pPr>
        <w:ind w:left="4168" w:hanging="2520"/>
      </w:pPr>
      <w:rPr>
        <w:rFonts w:eastAsia="Calibri" w:hint="default"/>
      </w:rPr>
    </w:lvl>
  </w:abstractNum>
  <w:abstractNum w:abstractNumId="12" w15:restartNumberingAfterBreak="0">
    <w:nsid w:val="2C8B0467"/>
    <w:multiLevelType w:val="hybridMultilevel"/>
    <w:tmpl w:val="F8AECBB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DD33D0C"/>
    <w:multiLevelType w:val="multilevel"/>
    <w:tmpl w:val="4628EE18"/>
    <w:lvl w:ilvl="0">
      <w:start w:val="2"/>
      <w:numFmt w:val="decimal"/>
      <w:lvlText w:val="%1-"/>
      <w:lvlJc w:val="left"/>
      <w:pPr>
        <w:ind w:left="660" w:hanging="660"/>
      </w:pPr>
      <w:rPr>
        <w:rFonts w:hint="default"/>
      </w:rPr>
    </w:lvl>
    <w:lvl w:ilvl="1">
      <w:start w:val="1"/>
      <w:numFmt w:val="decimal"/>
      <w:lvlText w:val="%1-%2-"/>
      <w:lvlJc w:val="left"/>
      <w:pPr>
        <w:ind w:left="1016" w:hanging="720"/>
      </w:pPr>
      <w:rPr>
        <w:rFonts w:hint="default"/>
      </w:rPr>
    </w:lvl>
    <w:lvl w:ilvl="2">
      <w:start w:val="1"/>
      <w:numFmt w:val="decimal"/>
      <w:lvlText w:val="%1-%2-%3."/>
      <w:lvlJc w:val="left"/>
      <w:pPr>
        <w:ind w:left="1672" w:hanging="1080"/>
      </w:pPr>
      <w:rPr>
        <w:rFonts w:hint="default"/>
      </w:rPr>
    </w:lvl>
    <w:lvl w:ilvl="3">
      <w:start w:val="1"/>
      <w:numFmt w:val="decimal"/>
      <w:lvlText w:val="%1-%2-%3.%4."/>
      <w:lvlJc w:val="left"/>
      <w:pPr>
        <w:ind w:left="1968" w:hanging="1080"/>
      </w:pPr>
      <w:rPr>
        <w:rFonts w:hint="default"/>
      </w:rPr>
    </w:lvl>
    <w:lvl w:ilvl="4">
      <w:start w:val="1"/>
      <w:numFmt w:val="decimal"/>
      <w:lvlText w:val="%1-%2-%3.%4.%5."/>
      <w:lvlJc w:val="left"/>
      <w:pPr>
        <w:ind w:left="2624" w:hanging="1440"/>
      </w:pPr>
      <w:rPr>
        <w:rFonts w:hint="default"/>
      </w:rPr>
    </w:lvl>
    <w:lvl w:ilvl="5">
      <w:start w:val="1"/>
      <w:numFmt w:val="decimal"/>
      <w:lvlText w:val="%1-%2-%3.%4.%5.%6."/>
      <w:lvlJc w:val="left"/>
      <w:pPr>
        <w:ind w:left="3280" w:hanging="1800"/>
      </w:pPr>
      <w:rPr>
        <w:rFonts w:hint="default"/>
      </w:rPr>
    </w:lvl>
    <w:lvl w:ilvl="6">
      <w:start w:val="1"/>
      <w:numFmt w:val="decimal"/>
      <w:lvlText w:val="%1-%2-%3.%4.%5.%6.%7."/>
      <w:lvlJc w:val="left"/>
      <w:pPr>
        <w:ind w:left="3576" w:hanging="1800"/>
      </w:pPr>
      <w:rPr>
        <w:rFonts w:hint="default"/>
      </w:rPr>
    </w:lvl>
    <w:lvl w:ilvl="7">
      <w:start w:val="1"/>
      <w:numFmt w:val="decimal"/>
      <w:lvlText w:val="%1-%2-%3.%4.%5.%6.%7.%8."/>
      <w:lvlJc w:val="left"/>
      <w:pPr>
        <w:ind w:left="4232" w:hanging="2160"/>
      </w:pPr>
      <w:rPr>
        <w:rFonts w:hint="default"/>
      </w:rPr>
    </w:lvl>
    <w:lvl w:ilvl="8">
      <w:start w:val="1"/>
      <w:numFmt w:val="decimal"/>
      <w:lvlText w:val="%1-%2-%3.%4.%5.%6.%7.%8.%9."/>
      <w:lvlJc w:val="left"/>
      <w:pPr>
        <w:ind w:left="4888" w:hanging="2520"/>
      </w:pPr>
      <w:rPr>
        <w:rFonts w:hint="default"/>
      </w:rPr>
    </w:lvl>
  </w:abstractNum>
  <w:abstractNum w:abstractNumId="14" w15:restartNumberingAfterBreak="0">
    <w:nsid w:val="2DFD7A49"/>
    <w:multiLevelType w:val="hybridMultilevel"/>
    <w:tmpl w:val="860032FE"/>
    <w:lvl w:ilvl="0" w:tplc="E82A4C96">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26E69A7"/>
    <w:multiLevelType w:val="multilevel"/>
    <w:tmpl w:val="E29E88D6"/>
    <w:lvl w:ilvl="0">
      <w:start w:val="1"/>
      <w:numFmt w:val="decimal"/>
      <w:lvlText w:val="%1-"/>
      <w:lvlJc w:val="left"/>
      <w:pPr>
        <w:ind w:left="660" w:hanging="6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6" w15:restartNumberingAfterBreak="0">
    <w:nsid w:val="33B145C4"/>
    <w:multiLevelType w:val="hybridMultilevel"/>
    <w:tmpl w:val="5928B91A"/>
    <w:lvl w:ilvl="0" w:tplc="99BAE980">
      <w:start w:val="1"/>
      <w:numFmt w:val="decimal"/>
      <w:lvlText w:val="%1."/>
      <w:lvlJc w:val="left"/>
      <w:pPr>
        <w:ind w:left="57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77047992">
      <w:start w:val="1"/>
      <w:numFmt w:val="lowerLetter"/>
      <w:lvlText w:val="%2"/>
      <w:lvlJc w:val="left"/>
      <w:pPr>
        <w:ind w:left="14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532E97D4">
      <w:start w:val="1"/>
      <w:numFmt w:val="lowerRoman"/>
      <w:lvlText w:val="%3"/>
      <w:lvlJc w:val="left"/>
      <w:pPr>
        <w:ind w:left="21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3BF451A2">
      <w:start w:val="1"/>
      <w:numFmt w:val="decimal"/>
      <w:lvlText w:val="%4"/>
      <w:lvlJc w:val="left"/>
      <w:pPr>
        <w:ind w:left="28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1130DBA4">
      <w:start w:val="1"/>
      <w:numFmt w:val="lowerLetter"/>
      <w:lvlText w:val="%5"/>
      <w:lvlJc w:val="left"/>
      <w:pPr>
        <w:ind w:left="36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DA50BE66">
      <w:start w:val="1"/>
      <w:numFmt w:val="lowerRoman"/>
      <w:lvlText w:val="%6"/>
      <w:lvlJc w:val="left"/>
      <w:pPr>
        <w:ind w:left="43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B4E6CA4">
      <w:start w:val="1"/>
      <w:numFmt w:val="decimal"/>
      <w:lvlText w:val="%7"/>
      <w:lvlJc w:val="left"/>
      <w:pPr>
        <w:ind w:left="50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72EA0ED0">
      <w:start w:val="1"/>
      <w:numFmt w:val="lowerLetter"/>
      <w:lvlText w:val="%8"/>
      <w:lvlJc w:val="left"/>
      <w:pPr>
        <w:ind w:left="57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82488028">
      <w:start w:val="1"/>
      <w:numFmt w:val="lowerRoman"/>
      <w:lvlText w:val="%9"/>
      <w:lvlJc w:val="left"/>
      <w:pPr>
        <w:ind w:left="64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4736CB2"/>
    <w:multiLevelType w:val="hybridMultilevel"/>
    <w:tmpl w:val="D02251BC"/>
    <w:lvl w:ilvl="0" w:tplc="04090001">
      <w:start w:val="1"/>
      <w:numFmt w:val="bullet"/>
      <w:lvlText w:val=""/>
      <w:lvlJc w:val="left"/>
      <w:pPr>
        <w:ind w:left="361"/>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D5B082D8">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10C193C">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1BC9566">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1BA8AEA">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D7DCCCCC">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C3E9030">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3F29ABC">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090D0B6">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4BA6EBA"/>
    <w:multiLevelType w:val="hybridMultilevel"/>
    <w:tmpl w:val="BBEA7430"/>
    <w:lvl w:ilvl="0" w:tplc="E540524C">
      <w:start w:val="4"/>
      <w:numFmt w:val="decimal"/>
      <w:lvlText w:val="%1-"/>
      <w:lvlJc w:val="left"/>
      <w:pPr>
        <w:ind w:left="476" w:hanging="360"/>
      </w:pPr>
      <w:rPr>
        <w:rFonts w:hint="default"/>
        <w:b/>
        <w:sz w:val="28"/>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19" w15:restartNumberingAfterBreak="0">
    <w:nsid w:val="36866B47"/>
    <w:multiLevelType w:val="multilevel"/>
    <w:tmpl w:val="A2BA3BB8"/>
    <w:lvl w:ilvl="0">
      <w:start w:val="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3B317452"/>
    <w:multiLevelType w:val="multilevel"/>
    <w:tmpl w:val="6ED43EB8"/>
    <w:lvl w:ilvl="0">
      <w:start w:val="3"/>
      <w:numFmt w:val="decimal"/>
      <w:lvlText w:val="%1-"/>
      <w:lvlJc w:val="left"/>
      <w:pPr>
        <w:ind w:left="600" w:hanging="600"/>
      </w:pPr>
      <w:rPr>
        <w:rFonts w:hint="default"/>
      </w:rPr>
    </w:lvl>
    <w:lvl w:ilvl="1">
      <w:start w:val="2"/>
      <w:numFmt w:val="decimal"/>
      <w:lvlText w:val="%1-%2-"/>
      <w:lvlJc w:val="left"/>
      <w:pPr>
        <w:ind w:left="1092" w:hanging="720"/>
      </w:pPr>
      <w:rPr>
        <w:rFonts w:hint="default"/>
      </w:rPr>
    </w:lvl>
    <w:lvl w:ilvl="2">
      <w:start w:val="1"/>
      <w:numFmt w:val="decimal"/>
      <w:lvlText w:val="%1-%2-%3."/>
      <w:lvlJc w:val="left"/>
      <w:pPr>
        <w:ind w:left="1824" w:hanging="1080"/>
      </w:pPr>
      <w:rPr>
        <w:rFonts w:hint="default"/>
      </w:rPr>
    </w:lvl>
    <w:lvl w:ilvl="3">
      <w:start w:val="1"/>
      <w:numFmt w:val="decimal"/>
      <w:lvlText w:val="%1-%2-%3.%4."/>
      <w:lvlJc w:val="left"/>
      <w:pPr>
        <w:ind w:left="2196" w:hanging="1080"/>
      </w:pPr>
      <w:rPr>
        <w:rFonts w:hint="default"/>
      </w:rPr>
    </w:lvl>
    <w:lvl w:ilvl="4">
      <w:start w:val="1"/>
      <w:numFmt w:val="decimal"/>
      <w:lvlText w:val="%1-%2-%3.%4.%5."/>
      <w:lvlJc w:val="left"/>
      <w:pPr>
        <w:ind w:left="2928" w:hanging="1440"/>
      </w:pPr>
      <w:rPr>
        <w:rFonts w:hint="default"/>
      </w:rPr>
    </w:lvl>
    <w:lvl w:ilvl="5">
      <w:start w:val="1"/>
      <w:numFmt w:val="decimal"/>
      <w:lvlText w:val="%1-%2-%3.%4.%5.%6."/>
      <w:lvlJc w:val="left"/>
      <w:pPr>
        <w:ind w:left="3300" w:hanging="1440"/>
      </w:pPr>
      <w:rPr>
        <w:rFonts w:hint="default"/>
      </w:rPr>
    </w:lvl>
    <w:lvl w:ilvl="6">
      <w:start w:val="1"/>
      <w:numFmt w:val="decimal"/>
      <w:lvlText w:val="%1-%2-%3.%4.%5.%6.%7."/>
      <w:lvlJc w:val="left"/>
      <w:pPr>
        <w:ind w:left="4032" w:hanging="1800"/>
      </w:pPr>
      <w:rPr>
        <w:rFonts w:hint="default"/>
      </w:rPr>
    </w:lvl>
    <w:lvl w:ilvl="7">
      <w:start w:val="1"/>
      <w:numFmt w:val="decimal"/>
      <w:lvlText w:val="%1-%2-%3.%4.%5.%6.%7.%8."/>
      <w:lvlJc w:val="left"/>
      <w:pPr>
        <w:ind w:left="4764" w:hanging="2160"/>
      </w:pPr>
      <w:rPr>
        <w:rFonts w:hint="default"/>
      </w:rPr>
    </w:lvl>
    <w:lvl w:ilvl="8">
      <w:start w:val="1"/>
      <w:numFmt w:val="decimal"/>
      <w:lvlText w:val="%1-%2-%3.%4.%5.%6.%7.%8.%9."/>
      <w:lvlJc w:val="left"/>
      <w:pPr>
        <w:ind w:left="5136" w:hanging="2160"/>
      </w:pPr>
      <w:rPr>
        <w:rFonts w:hint="default"/>
      </w:rPr>
    </w:lvl>
  </w:abstractNum>
  <w:abstractNum w:abstractNumId="21" w15:restartNumberingAfterBreak="0">
    <w:nsid w:val="3E84154B"/>
    <w:multiLevelType w:val="hybridMultilevel"/>
    <w:tmpl w:val="28303D9A"/>
    <w:lvl w:ilvl="0" w:tplc="04090009">
      <w:start w:val="1"/>
      <w:numFmt w:val="bullet"/>
      <w:lvlText w:val=""/>
      <w:lvlJc w:val="left"/>
      <w:pPr>
        <w:ind w:left="660" w:hanging="360"/>
      </w:pPr>
      <w:rPr>
        <w:rFonts w:ascii="Wingdings" w:hAnsi="Wingdings"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22" w15:restartNumberingAfterBreak="0">
    <w:nsid w:val="42F324F0"/>
    <w:multiLevelType w:val="hybridMultilevel"/>
    <w:tmpl w:val="43A6C074"/>
    <w:lvl w:ilvl="0" w:tplc="C2E0A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BF6C83"/>
    <w:multiLevelType w:val="hybridMultilevel"/>
    <w:tmpl w:val="E894F854"/>
    <w:lvl w:ilvl="0" w:tplc="792AC43C">
      <w:start w:val="1"/>
      <w:numFmt w:val="decimal"/>
      <w:lvlText w:val="%1-"/>
      <w:lvlJc w:val="left"/>
      <w:pPr>
        <w:ind w:left="206" w:hanging="360"/>
      </w:pPr>
      <w:rPr>
        <w:rFonts w:eastAsia="Calibri" w:hint="default"/>
      </w:rPr>
    </w:lvl>
    <w:lvl w:ilvl="1" w:tplc="04090019" w:tentative="1">
      <w:start w:val="1"/>
      <w:numFmt w:val="lowerLetter"/>
      <w:lvlText w:val="%2."/>
      <w:lvlJc w:val="left"/>
      <w:pPr>
        <w:ind w:left="926" w:hanging="360"/>
      </w:pPr>
    </w:lvl>
    <w:lvl w:ilvl="2" w:tplc="0409001B" w:tentative="1">
      <w:start w:val="1"/>
      <w:numFmt w:val="lowerRoman"/>
      <w:lvlText w:val="%3."/>
      <w:lvlJc w:val="right"/>
      <w:pPr>
        <w:ind w:left="1646" w:hanging="180"/>
      </w:pPr>
    </w:lvl>
    <w:lvl w:ilvl="3" w:tplc="0409000F" w:tentative="1">
      <w:start w:val="1"/>
      <w:numFmt w:val="decimal"/>
      <w:lvlText w:val="%4."/>
      <w:lvlJc w:val="left"/>
      <w:pPr>
        <w:ind w:left="2366" w:hanging="360"/>
      </w:pPr>
    </w:lvl>
    <w:lvl w:ilvl="4" w:tplc="04090019" w:tentative="1">
      <w:start w:val="1"/>
      <w:numFmt w:val="lowerLetter"/>
      <w:lvlText w:val="%5."/>
      <w:lvlJc w:val="left"/>
      <w:pPr>
        <w:ind w:left="3086" w:hanging="360"/>
      </w:pPr>
    </w:lvl>
    <w:lvl w:ilvl="5" w:tplc="0409001B" w:tentative="1">
      <w:start w:val="1"/>
      <w:numFmt w:val="lowerRoman"/>
      <w:lvlText w:val="%6."/>
      <w:lvlJc w:val="right"/>
      <w:pPr>
        <w:ind w:left="3806" w:hanging="180"/>
      </w:pPr>
    </w:lvl>
    <w:lvl w:ilvl="6" w:tplc="0409000F" w:tentative="1">
      <w:start w:val="1"/>
      <w:numFmt w:val="decimal"/>
      <w:lvlText w:val="%7."/>
      <w:lvlJc w:val="left"/>
      <w:pPr>
        <w:ind w:left="4526" w:hanging="360"/>
      </w:pPr>
    </w:lvl>
    <w:lvl w:ilvl="7" w:tplc="04090019" w:tentative="1">
      <w:start w:val="1"/>
      <w:numFmt w:val="lowerLetter"/>
      <w:lvlText w:val="%8."/>
      <w:lvlJc w:val="left"/>
      <w:pPr>
        <w:ind w:left="5246" w:hanging="360"/>
      </w:pPr>
    </w:lvl>
    <w:lvl w:ilvl="8" w:tplc="0409001B" w:tentative="1">
      <w:start w:val="1"/>
      <w:numFmt w:val="lowerRoman"/>
      <w:lvlText w:val="%9."/>
      <w:lvlJc w:val="right"/>
      <w:pPr>
        <w:ind w:left="5966" w:hanging="180"/>
      </w:pPr>
    </w:lvl>
  </w:abstractNum>
  <w:abstractNum w:abstractNumId="24" w15:restartNumberingAfterBreak="0">
    <w:nsid w:val="464931B0"/>
    <w:multiLevelType w:val="hybridMultilevel"/>
    <w:tmpl w:val="BDF0263E"/>
    <w:lvl w:ilvl="0" w:tplc="E36EA1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AD1D5E"/>
    <w:multiLevelType w:val="hybridMultilevel"/>
    <w:tmpl w:val="6E16D784"/>
    <w:lvl w:ilvl="0" w:tplc="7D36FC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FC3202E"/>
    <w:multiLevelType w:val="hybridMultilevel"/>
    <w:tmpl w:val="9BFEF096"/>
    <w:lvl w:ilvl="0" w:tplc="3190AE20">
      <w:start w:val="1"/>
      <w:numFmt w:val="decimal"/>
      <w:lvlText w:val="%1."/>
      <w:lvlJc w:val="left"/>
      <w:pPr>
        <w:ind w:left="57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855CBBC4">
      <w:start w:val="1"/>
      <w:numFmt w:val="lowerLetter"/>
      <w:lvlText w:val="%2"/>
      <w:lvlJc w:val="left"/>
      <w:pPr>
        <w:ind w:left="14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FFCCF8E8">
      <w:start w:val="1"/>
      <w:numFmt w:val="lowerRoman"/>
      <w:lvlText w:val="%3"/>
      <w:lvlJc w:val="left"/>
      <w:pPr>
        <w:ind w:left="21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5E8225DA">
      <w:start w:val="1"/>
      <w:numFmt w:val="decimal"/>
      <w:lvlText w:val="%4"/>
      <w:lvlJc w:val="left"/>
      <w:pPr>
        <w:ind w:left="28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8BB4EF1E">
      <w:start w:val="1"/>
      <w:numFmt w:val="lowerLetter"/>
      <w:lvlText w:val="%5"/>
      <w:lvlJc w:val="left"/>
      <w:pPr>
        <w:ind w:left="36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0826F9DA">
      <w:start w:val="1"/>
      <w:numFmt w:val="lowerRoman"/>
      <w:lvlText w:val="%6"/>
      <w:lvlJc w:val="left"/>
      <w:pPr>
        <w:ind w:left="43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A650C994">
      <w:start w:val="1"/>
      <w:numFmt w:val="decimal"/>
      <w:lvlText w:val="%7"/>
      <w:lvlJc w:val="left"/>
      <w:pPr>
        <w:ind w:left="50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B2EC999C">
      <w:start w:val="1"/>
      <w:numFmt w:val="lowerLetter"/>
      <w:lvlText w:val="%8"/>
      <w:lvlJc w:val="left"/>
      <w:pPr>
        <w:ind w:left="57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75B4F80A">
      <w:start w:val="1"/>
      <w:numFmt w:val="lowerRoman"/>
      <w:lvlText w:val="%9"/>
      <w:lvlJc w:val="left"/>
      <w:pPr>
        <w:ind w:left="64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525D704F"/>
    <w:multiLevelType w:val="hybridMultilevel"/>
    <w:tmpl w:val="8AF69088"/>
    <w:lvl w:ilvl="0" w:tplc="78B05850">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3B50D32"/>
    <w:multiLevelType w:val="multilevel"/>
    <w:tmpl w:val="F50448EC"/>
    <w:lvl w:ilvl="0">
      <w:start w:val="2"/>
      <w:numFmt w:val="decimal"/>
      <w:lvlText w:val="%1-"/>
      <w:lvlJc w:val="left"/>
      <w:pPr>
        <w:ind w:left="660" w:hanging="660"/>
      </w:pPr>
      <w:rPr>
        <w:rFonts w:hint="default"/>
        <w:sz w:val="28"/>
      </w:rPr>
    </w:lvl>
    <w:lvl w:ilvl="1">
      <w:start w:val="1"/>
      <w:numFmt w:val="decimal"/>
      <w:lvlText w:val="%1-%2-"/>
      <w:lvlJc w:val="left"/>
      <w:pPr>
        <w:ind w:left="720" w:hanging="72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29" w15:restartNumberingAfterBreak="0">
    <w:nsid w:val="57E12390"/>
    <w:multiLevelType w:val="hybridMultilevel"/>
    <w:tmpl w:val="4B62718E"/>
    <w:lvl w:ilvl="0" w:tplc="867CE672">
      <w:start w:val="1"/>
      <w:numFmt w:val="decimal"/>
      <w:lvlText w:val="%1-"/>
      <w:lvlJc w:val="left"/>
      <w:pPr>
        <w:ind w:left="296" w:hanging="360"/>
      </w:pPr>
      <w:rPr>
        <w:rFonts w:hint="default"/>
      </w:rPr>
    </w:lvl>
    <w:lvl w:ilvl="1" w:tplc="04090019" w:tentative="1">
      <w:start w:val="1"/>
      <w:numFmt w:val="lowerLetter"/>
      <w:lvlText w:val="%2."/>
      <w:lvlJc w:val="left"/>
      <w:pPr>
        <w:ind w:left="1016" w:hanging="360"/>
      </w:pPr>
    </w:lvl>
    <w:lvl w:ilvl="2" w:tplc="0409001B" w:tentative="1">
      <w:start w:val="1"/>
      <w:numFmt w:val="lowerRoman"/>
      <w:lvlText w:val="%3."/>
      <w:lvlJc w:val="right"/>
      <w:pPr>
        <w:ind w:left="1736" w:hanging="180"/>
      </w:pPr>
    </w:lvl>
    <w:lvl w:ilvl="3" w:tplc="0409000F" w:tentative="1">
      <w:start w:val="1"/>
      <w:numFmt w:val="decimal"/>
      <w:lvlText w:val="%4."/>
      <w:lvlJc w:val="left"/>
      <w:pPr>
        <w:ind w:left="2456" w:hanging="360"/>
      </w:pPr>
    </w:lvl>
    <w:lvl w:ilvl="4" w:tplc="04090019" w:tentative="1">
      <w:start w:val="1"/>
      <w:numFmt w:val="lowerLetter"/>
      <w:lvlText w:val="%5."/>
      <w:lvlJc w:val="left"/>
      <w:pPr>
        <w:ind w:left="3176" w:hanging="360"/>
      </w:pPr>
    </w:lvl>
    <w:lvl w:ilvl="5" w:tplc="0409001B" w:tentative="1">
      <w:start w:val="1"/>
      <w:numFmt w:val="lowerRoman"/>
      <w:lvlText w:val="%6."/>
      <w:lvlJc w:val="right"/>
      <w:pPr>
        <w:ind w:left="3896" w:hanging="180"/>
      </w:pPr>
    </w:lvl>
    <w:lvl w:ilvl="6" w:tplc="0409000F" w:tentative="1">
      <w:start w:val="1"/>
      <w:numFmt w:val="decimal"/>
      <w:lvlText w:val="%7."/>
      <w:lvlJc w:val="left"/>
      <w:pPr>
        <w:ind w:left="4616" w:hanging="360"/>
      </w:pPr>
    </w:lvl>
    <w:lvl w:ilvl="7" w:tplc="04090019" w:tentative="1">
      <w:start w:val="1"/>
      <w:numFmt w:val="lowerLetter"/>
      <w:lvlText w:val="%8."/>
      <w:lvlJc w:val="left"/>
      <w:pPr>
        <w:ind w:left="5336" w:hanging="360"/>
      </w:pPr>
    </w:lvl>
    <w:lvl w:ilvl="8" w:tplc="0409001B" w:tentative="1">
      <w:start w:val="1"/>
      <w:numFmt w:val="lowerRoman"/>
      <w:lvlText w:val="%9."/>
      <w:lvlJc w:val="right"/>
      <w:pPr>
        <w:ind w:left="6056" w:hanging="180"/>
      </w:pPr>
    </w:lvl>
  </w:abstractNum>
  <w:abstractNum w:abstractNumId="30" w15:restartNumberingAfterBreak="0">
    <w:nsid w:val="5A390800"/>
    <w:multiLevelType w:val="multilevel"/>
    <w:tmpl w:val="558EADF4"/>
    <w:lvl w:ilvl="0">
      <w:start w:val="10"/>
      <w:numFmt w:val="decimal"/>
      <w:lvlText w:val="%1-"/>
      <w:lvlJc w:val="left"/>
      <w:pPr>
        <w:ind w:left="750" w:hanging="750"/>
      </w:pPr>
      <w:rPr>
        <w:rFonts w:hint="default"/>
        <w:b w:val="0"/>
      </w:rPr>
    </w:lvl>
    <w:lvl w:ilvl="1">
      <w:start w:val="1"/>
      <w:numFmt w:val="decimal"/>
      <w:lvlText w:val="%1-%2-"/>
      <w:lvlJc w:val="left"/>
      <w:pPr>
        <w:ind w:left="1046" w:hanging="750"/>
      </w:pPr>
      <w:rPr>
        <w:rFonts w:hint="default"/>
        <w:b w:val="0"/>
      </w:rPr>
    </w:lvl>
    <w:lvl w:ilvl="2">
      <w:start w:val="1"/>
      <w:numFmt w:val="decimal"/>
      <w:lvlText w:val="%1-%2-%3."/>
      <w:lvlJc w:val="left"/>
      <w:pPr>
        <w:ind w:left="1672" w:hanging="1080"/>
      </w:pPr>
      <w:rPr>
        <w:rFonts w:hint="default"/>
        <w:b w:val="0"/>
      </w:rPr>
    </w:lvl>
    <w:lvl w:ilvl="3">
      <w:start w:val="1"/>
      <w:numFmt w:val="decimal"/>
      <w:lvlText w:val="%1-%2-%3.%4."/>
      <w:lvlJc w:val="left"/>
      <w:pPr>
        <w:ind w:left="1968" w:hanging="1080"/>
      </w:pPr>
      <w:rPr>
        <w:rFonts w:hint="default"/>
        <w:b w:val="0"/>
      </w:rPr>
    </w:lvl>
    <w:lvl w:ilvl="4">
      <w:start w:val="1"/>
      <w:numFmt w:val="decimal"/>
      <w:lvlText w:val="%1-%2-%3.%4.%5."/>
      <w:lvlJc w:val="left"/>
      <w:pPr>
        <w:ind w:left="2624" w:hanging="1440"/>
      </w:pPr>
      <w:rPr>
        <w:rFonts w:hint="default"/>
        <w:b w:val="0"/>
      </w:rPr>
    </w:lvl>
    <w:lvl w:ilvl="5">
      <w:start w:val="1"/>
      <w:numFmt w:val="decimal"/>
      <w:lvlText w:val="%1-%2-%3.%4.%5.%6."/>
      <w:lvlJc w:val="left"/>
      <w:pPr>
        <w:ind w:left="3280" w:hanging="1800"/>
      </w:pPr>
      <w:rPr>
        <w:rFonts w:hint="default"/>
        <w:b w:val="0"/>
      </w:rPr>
    </w:lvl>
    <w:lvl w:ilvl="6">
      <w:start w:val="1"/>
      <w:numFmt w:val="decimal"/>
      <w:lvlText w:val="%1-%2-%3.%4.%5.%6.%7."/>
      <w:lvlJc w:val="left"/>
      <w:pPr>
        <w:ind w:left="3576" w:hanging="1800"/>
      </w:pPr>
      <w:rPr>
        <w:rFonts w:hint="default"/>
        <w:b w:val="0"/>
      </w:rPr>
    </w:lvl>
    <w:lvl w:ilvl="7">
      <w:start w:val="1"/>
      <w:numFmt w:val="decimal"/>
      <w:lvlText w:val="%1-%2-%3.%4.%5.%6.%7.%8."/>
      <w:lvlJc w:val="left"/>
      <w:pPr>
        <w:ind w:left="4232" w:hanging="2160"/>
      </w:pPr>
      <w:rPr>
        <w:rFonts w:hint="default"/>
        <w:b w:val="0"/>
      </w:rPr>
    </w:lvl>
    <w:lvl w:ilvl="8">
      <w:start w:val="1"/>
      <w:numFmt w:val="decimal"/>
      <w:lvlText w:val="%1-%2-%3.%4.%5.%6.%7.%8.%9."/>
      <w:lvlJc w:val="left"/>
      <w:pPr>
        <w:ind w:left="4888" w:hanging="2520"/>
      </w:pPr>
      <w:rPr>
        <w:rFonts w:hint="default"/>
        <w:b w:val="0"/>
      </w:rPr>
    </w:lvl>
  </w:abstractNum>
  <w:abstractNum w:abstractNumId="31" w15:restartNumberingAfterBreak="0">
    <w:nsid w:val="5B4779CA"/>
    <w:multiLevelType w:val="hybridMultilevel"/>
    <w:tmpl w:val="A008B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33327E"/>
    <w:multiLevelType w:val="hybridMultilevel"/>
    <w:tmpl w:val="019C01A4"/>
    <w:lvl w:ilvl="0" w:tplc="C8D083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942268"/>
    <w:multiLevelType w:val="hybridMultilevel"/>
    <w:tmpl w:val="72720442"/>
    <w:lvl w:ilvl="0" w:tplc="BBBC95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2E182D"/>
    <w:multiLevelType w:val="multilevel"/>
    <w:tmpl w:val="6F78C31C"/>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15:restartNumberingAfterBreak="0">
    <w:nsid w:val="603C2E9C"/>
    <w:multiLevelType w:val="multilevel"/>
    <w:tmpl w:val="8B14EBCE"/>
    <w:lvl w:ilvl="0">
      <w:start w:val="9"/>
      <w:numFmt w:val="decimal"/>
      <w:lvlText w:val="%1-"/>
      <w:lvlJc w:val="left"/>
      <w:pPr>
        <w:ind w:left="660" w:hanging="660"/>
      </w:pPr>
      <w:rPr>
        <w:rFonts w:hint="default"/>
      </w:rPr>
    </w:lvl>
    <w:lvl w:ilvl="1">
      <w:start w:val="1"/>
      <w:numFmt w:val="decimal"/>
      <w:lvlText w:val="%1-%2-"/>
      <w:lvlJc w:val="left"/>
      <w:pPr>
        <w:ind w:left="1196" w:hanging="720"/>
      </w:pPr>
      <w:rPr>
        <w:rFonts w:hint="default"/>
      </w:rPr>
    </w:lvl>
    <w:lvl w:ilvl="2">
      <w:start w:val="1"/>
      <w:numFmt w:val="decimal"/>
      <w:lvlText w:val="%1-%2-%3."/>
      <w:lvlJc w:val="left"/>
      <w:pPr>
        <w:ind w:left="2032" w:hanging="1080"/>
      </w:pPr>
      <w:rPr>
        <w:rFonts w:hint="default"/>
      </w:rPr>
    </w:lvl>
    <w:lvl w:ilvl="3">
      <w:start w:val="1"/>
      <w:numFmt w:val="decimal"/>
      <w:lvlText w:val="%1-%2-%3.%4."/>
      <w:lvlJc w:val="left"/>
      <w:pPr>
        <w:ind w:left="2508" w:hanging="1080"/>
      </w:pPr>
      <w:rPr>
        <w:rFonts w:hint="default"/>
      </w:rPr>
    </w:lvl>
    <w:lvl w:ilvl="4">
      <w:start w:val="1"/>
      <w:numFmt w:val="decimal"/>
      <w:lvlText w:val="%1-%2-%3.%4.%5."/>
      <w:lvlJc w:val="left"/>
      <w:pPr>
        <w:ind w:left="3344" w:hanging="1440"/>
      </w:pPr>
      <w:rPr>
        <w:rFonts w:hint="default"/>
      </w:rPr>
    </w:lvl>
    <w:lvl w:ilvl="5">
      <w:start w:val="1"/>
      <w:numFmt w:val="decimal"/>
      <w:lvlText w:val="%1-%2-%3.%4.%5.%6."/>
      <w:lvlJc w:val="left"/>
      <w:pPr>
        <w:ind w:left="4180" w:hanging="1800"/>
      </w:pPr>
      <w:rPr>
        <w:rFonts w:hint="default"/>
      </w:rPr>
    </w:lvl>
    <w:lvl w:ilvl="6">
      <w:start w:val="1"/>
      <w:numFmt w:val="decimal"/>
      <w:lvlText w:val="%1-%2-%3.%4.%5.%6.%7."/>
      <w:lvlJc w:val="left"/>
      <w:pPr>
        <w:ind w:left="4656" w:hanging="1800"/>
      </w:pPr>
      <w:rPr>
        <w:rFonts w:hint="default"/>
      </w:rPr>
    </w:lvl>
    <w:lvl w:ilvl="7">
      <w:start w:val="1"/>
      <w:numFmt w:val="decimal"/>
      <w:lvlText w:val="%1-%2-%3.%4.%5.%6.%7.%8."/>
      <w:lvlJc w:val="left"/>
      <w:pPr>
        <w:ind w:left="5492" w:hanging="2160"/>
      </w:pPr>
      <w:rPr>
        <w:rFonts w:hint="default"/>
      </w:rPr>
    </w:lvl>
    <w:lvl w:ilvl="8">
      <w:start w:val="1"/>
      <w:numFmt w:val="decimal"/>
      <w:lvlText w:val="%1-%2-%3.%4.%5.%6.%7.%8.%9."/>
      <w:lvlJc w:val="left"/>
      <w:pPr>
        <w:ind w:left="6328" w:hanging="2520"/>
      </w:pPr>
      <w:rPr>
        <w:rFonts w:hint="default"/>
      </w:rPr>
    </w:lvl>
  </w:abstractNum>
  <w:abstractNum w:abstractNumId="36" w15:restartNumberingAfterBreak="0">
    <w:nsid w:val="60513EE5"/>
    <w:multiLevelType w:val="hybridMultilevel"/>
    <w:tmpl w:val="6F408E1C"/>
    <w:lvl w:ilvl="0" w:tplc="556223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6851E5"/>
    <w:multiLevelType w:val="hybridMultilevel"/>
    <w:tmpl w:val="E05CA99C"/>
    <w:lvl w:ilvl="0" w:tplc="3F0C3DA2">
      <w:start w:val="1"/>
      <w:numFmt w:val="decimal"/>
      <w:lvlText w:val="%1-"/>
      <w:lvlJc w:val="left"/>
      <w:pPr>
        <w:ind w:left="708" w:hanging="360"/>
      </w:pPr>
      <w:rPr>
        <w:rFonts w:hint="default"/>
        <w:b/>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38" w15:restartNumberingAfterBreak="0">
    <w:nsid w:val="62FD439B"/>
    <w:multiLevelType w:val="multilevel"/>
    <w:tmpl w:val="CC624A7E"/>
    <w:lvl w:ilvl="0">
      <w:start w:val="4"/>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9" w15:restartNumberingAfterBreak="0">
    <w:nsid w:val="6454258E"/>
    <w:multiLevelType w:val="multilevel"/>
    <w:tmpl w:val="D3502C5C"/>
    <w:lvl w:ilvl="0">
      <w:start w:val="4"/>
      <w:numFmt w:val="decimal"/>
      <w:lvlText w:val="%1-"/>
      <w:lvlJc w:val="left"/>
      <w:pPr>
        <w:ind w:left="600" w:hanging="600"/>
      </w:pPr>
      <w:rPr>
        <w:rFonts w:hint="default"/>
      </w:rPr>
    </w:lvl>
    <w:lvl w:ilvl="1">
      <w:start w:val="2"/>
      <w:numFmt w:val="decimal"/>
      <w:lvlText w:val="%1-%2-"/>
      <w:lvlJc w:val="left"/>
      <w:pPr>
        <w:ind w:left="912" w:hanging="720"/>
      </w:pPr>
      <w:rPr>
        <w:rFonts w:hint="default"/>
      </w:rPr>
    </w:lvl>
    <w:lvl w:ilvl="2">
      <w:start w:val="1"/>
      <w:numFmt w:val="decimal"/>
      <w:lvlText w:val="%1-%2-%3."/>
      <w:lvlJc w:val="left"/>
      <w:pPr>
        <w:ind w:left="1464" w:hanging="1080"/>
      </w:pPr>
      <w:rPr>
        <w:rFonts w:hint="default"/>
      </w:rPr>
    </w:lvl>
    <w:lvl w:ilvl="3">
      <w:start w:val="1"/>
      <w:numFmt w:val="decimal"/>
      <w:lvlText w:val="%1-%2-%3.%4."/>
      <w:lvlJc w:val="left"/>
      <w:pPr>
        <w:ind w:left="1656" w:hanging="1080"/>
      </w:pPr>
      <w:rPr>
        <w:rFonts w:hint="default"/>
      </w:rPr>
    </w:lvl>
    <w:lvl w:ilvl="4">
      <w:start w:val="1"/>
      <w:numFmt w:val="decimal"/>
      <w:lvlText w:val="%1-%2-%3.%4.%5."/>
      <w:lvlJc w:val="left"/>
      <w:pPr>
        <w:ind w:left="2208" w:hanging="1440"/>
      </w:pPr>
      <w:rPr>
        <w:rFonts w:hint="default"/>
      </w:rPr>
    </w:lvl>
    <w:lvl w:ilvl="5">
      <w:start w:val="1"/>
      <w:numFmt w:val="decimal"/>
      <w:lvlText w:val="%1-%2-%3.%4.%5.%6."/>
      <w:lvlJc w:val="left"/>
      <w:pPr>
        <w:ind w:left="2760" w:hanging="1800"/>
      </w:pPr>
      <w:rPr>
        <w:rFonts w:hint="default"/>
      </w:rPr>
    </w:lvl>
    <w:lvl w:ilvl="6">
      <w:start w:val="1"/>
      <w:numFmt w:val="decimal"/>
      <w:lvlText w:val="%1-%2-%3.%4.%5.%6.%7."/>
      <w:lvlJc w:val="left"/>
      <w:pPr>
        <w:ind w:left="2952" w:hanging="1800"/>
      </w:pPr>
      <w:rPr>
        <w:rFonts w:hint="default"/>
      </w:rPr>
    </w:lvl>
    <w:lvl w:ilvl="7">
      <w:start w:val="1"/>
      <w:numFmt w:val="decimal"/>
      <w:lvlText w:val="%1-%2-%3.%4.%5.%6.%7.%8."/>
      <w:lvlJc w:val="left"/>
      <w:pPr>
        <w:ind w:left="3504" w:hanging="2160"/>
      </w:pPr>
      <w:rPr>
        <w:rFonts w:hint="default"/>
      </w:rPr>
    </w:lvl>
    <w:lvl w:ilvl="8">
      <w:start w:val="1"/>
      <w:numFmt w:val="decimal"/>
      <w:lvlText w:val="%1-%2-%3.%4.%5.%6.%7.%8.%9."/>
      <w:lvlJc w:val="left"/>
      <w:pPr>
        <w:ind w:left="4056" w:hanging="2520"/>
      </w:pPr>
      <w:rPr>
        <w:rFonts w:hint="default"/>
      </w:rPr>
    </w:lvl>
  </w:abstractNum>
  <w:abstractNum w:abstractNumId="40" w15:restartNumberingAfterBreak="0">
    <w:nsid w:val="6E686A25"/>
    <w:multiLevelType w:val="multilevel"/>
    <w:tmpl w:val="D666C436"/>
    <w:lvl w:ilvl="0">
      <w:start w:val="6"/>
      <w:numFmt w:val="decimal"/>
      <w:lvlText w:val="%1-"/>
      <w:lvlJc w:val="left"/>
      <w:pPr>
        <w:ind w:left="660" w:hanging="660"/>
      </w:pPr>
      <w:rPr>
        <w:rFonts w:hint="default"/>
      </w:rPr>
    </w:lvl>
    <w:lvl w:ilvl="1">
      <w:start w:val="1"/>
      <w:numFmt w:val="decimal"/>
      <w:lvlText w:val="%1-%2-"/>
      <w:lvlJc w:val="left"/>
      <w:pPr>
        <w:ind w:left="836" w:hanging="720"/>
      </w:pPr>
      <w:rPr>
        <w:rFonts w:hint="default"/>
      </w:rPr>
    </w:lvl>
    <w:lvl w:ilvl="2">
      <w:start w:val="1"/>
      <w:numFmt w:val="decimal"/>
      <w:lvlText w:val="%1-%2-%3."/>
      <w:lvlJc w:val="left"/>
      <w:pPr>
        <w:ind w:left="1312" w:hanging="1080"/>
      </w:pPr>
      <w:rPr>
        <w:rFonts w:hint="default"/>
      </w:rPr>
    </w:lvl>
    <w:lvl w:ilvl="3">
      <w:start w:val="1"/>
      <w:numFmt w:val="decimal"/>
      <w:lvlText w:val="%1-%2-%3.%4."/>
      <w:lvlJc w:val="left"/>
      <w:pPr>
        <w:ind w:left="1428" w:hanging="1080"/>
      </w:pPr>
      <w:rPr>
        <w:rFonts w:hint="default"/>
      </w:rPr>
    </w:lvl>
    <w:lvl w:ilvl="4">
      <w:start w:val="1"/>
      <w:numFmt w:val="decimal"/>
      <w:lvlText w:val="%1-%2-%3.%4.%5."/>
      <w:lvlJc w:val="left"/>
      <w:pPr>
        <w:ind w:left="1904" w:hanging="1440"/>
      </w:pPr>
      <w:rPr>
        <w:rFonts w:hint="default"/>
      </w:rPr>
    </w:lvl>
    <w:lvl w:ilvl="5">
      <w:start w:val="1"/>
      <w:numFmt w:val="decimal"/>
      <w:lvlText w:val="%1-%2-%3.%4.%5.%6."/>
      <w:lvlJc w:val="left"/>
      <w:pPr>
        <w:ind w:left="2380" w:hanging="1800"/>
      </w:pPr>
      <w:rPr>
        <w:rFonts w:hint="default"/>
      </w:rPr>
    </w:lvl>
    <w:lvl w:ilvl="6">
      <w:start w:val="1"/>
      <w:numFmt w:val="decimal"/>
      <w:lvlText w:val="%1-%2-%3.%4.%5.%6.%7."/>
      <w:lvlJc w:val="left"/>
      <w:pPr>
        <w:ind w:left="2496" w:hanging="1800"/>
      </w:pPr>
      <w:rPr>
        <w:rFonts w:hint="default"/>
      </w:rPr>
    </w:lvl>
    <w:lvl w:ilvl="7">
      <w:start w:val="1"/>
      <w:numFmt w:val="decimal"/>
      <w:lvlText w:val="%1-%2-%3.%4.%5.%6.%7.%8."/>
      <w:lvlJc w:val="left"/>
      <w:pPr>
        <w:ind w:left="2972" w:hanging="2160"/>
      </w:pPr>
      <w:rPr>
        <w:rFonts w:hint="default"/>
      </w:rPr>
    </w:lvl>
    <w:lvl w:ilvl="8">
      <w:start w:val="1"/>
      <w:numFmt w:val="decimal"/>
      <w:lvlText w:val="%1-%2-%3.%4.%5.%6.%7.%8.%9."/>
      <w:lvlJc w:val="left"/>
      <w:pPr>
        <w:ind w:left="3448" w:hanging="2520"/>
      </w:pPr>
      <w:rPr>
        <w:rFonts w:hint="default"/>
      </w:rPr>
    </w:lvl>
  </w:abstractNum>
  <w:abstractNum w:abstractNumId="41" w15:restartNumberingAfterBreak="0">
    <w:nsid w:val="75093DBB"/>
    <w:multiLevelType w:val="multilevel"/>
    <w:tmpl w:val="ED78D6AA"/>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2" w15:restartNumberingAfterBreak="0">
    <w:nsid w:val="776703FA"/>
    <w:multiLevelType w:val="hybridMultilevel"/>
    <w:tmpl w:val="5EEAC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517236"/>
    <w:multiLevelType w:val="multilevel"/>
    <w:tmpl w:val="BA5C0F0E"/>
    <w:lvl w:ilvl="0">
      <w:start w:val="4"/>
      <w:numFmt w:val="decimal"/>
      <w:lvlText w:val="%1-"/>
      <w:lvlJc w:val="left"/>
      <w:pPr>
        <w:ind w:left="660" w:hanging="660"/>
      </w:pPr>
      <w:rPr>
        <w:rFonts w:hint="default"/>
        <w:b/>
      </w:rPr>
    </w:lvl>
    <w:lvl w:ilvl="1">
      <w:start w:val="1"/>
      <w:numFmt w:val="decimal"/>
      <w:lvlText w:val="%1-%2-"/>
      <w:lvlJc w:val="left"/>
      <w:pPr>
        <w:ind w:left="926" w:hanging="720"/>
      </w:pPr>
      <w:rPr>
        <w:rFonts w:hint="default"/>
        <w:b/>
      </w:rPr>
    </w:lvl>
    <w:lvl w:ilvl="2">
      <w:start w:val="1"/>
      <w:numFmt w:val="decimal"/>
      <w:lvlText w:val="%1-%2-%3."/>
      <w:lvlJc w:val="left"/>
      <w:pPr>
        <w:ind w:left="1492" w:hanging="1080"/>
      </w:pPr>
      <w:rPr>
        <w:rFonts w:hint="default"/>
        <w:b/>
      </w:rPr>
    </w:lvl>
    <w:lvl w:ilvl="3">
      <w:start w:val="1"/>
      <w:numFmt w:val="decimal"/>
      <w:lvlText w:val="%1-%2-%3.%4."/>
      <w:lvlJc w:val="left"/>
      <w:pPr>
        <w:ind w:left="1698" w:hanging="1080"/>
      </w:pPr>
      <w:rPr>
        <w:rFonts w:hint="default"/>
        <w:b/>
      </w:rPr>
    </w:lvl>
    <w:lvl w:ilvl="4">
      <w:start w:val="1"/>
      <w:numFmt w:val="decimal"/>
      <w:lvlText w:val="%1-%2-%3.%4.%5."/>
      <w:lvlJc w:val="left"/>
      <w:pPr>
        <w:ind w:left="2264" w:hanging="1440"/>
      </w:pPr>
      <w:rPr>
        <w:rFonts w:hint="default"/>
        <w:b/>
      </w:rPr>
    </w:lvl>
    <w:lvl w:ilvl="5">
      <w:start w:val="1"/>
      <w:numFmt w:val="decimal"/>
      <w:lvlText w:val="%1-%2-%3.%4.%5.%6."/>
      <w:lvlJc w:val="left"/>
      <w:pPr>
        <w:ind w:left="2830" w:hanging="1800"/>
      </w:pPr>
      <w:rPr>
        <w:rFonts w:hint="default"/>
        <w:b/>
      </w:rPr>
    </w:lvl>
    <w:lvl w:ilvl="6">
      <w:start w:val="1"/>
      <w:numFmt w:val="decimal"/>
      <w:lvlText w:val="%1-%2-%3.%4.%5.%6.%7."/>
      <w:lvlJc w:val="left"/>
      <w:pPr>
        <w:ind w:left="3036" w:hanging="1800"/>
      </w:pPr>
      <w:rPr>
        <w:rFonts w:hint="default"/>
        <w:b/>
      </w:rPr>
    </w:lvl>
    <w:lvl w:ilvl="7">
      <w:start w:val="1"/>
      <w:numFmt w:val="decimal"/>
      <w:lvlText w:val="%1-%2-%3.%4.%5.%6.%7.%8."/>
      <w:lvlJc w:val="left"/>
      <w:pPr>
        <w:ind w:left="3602" w:hanging="2160"/>
      </w:pPr>
      <w:rPr>
        <w:rFonts w:hint="default"/>
        <w:b/>
      </w:rPr>
    </w:lvl>
    <w:lvl w:ilvl="8">
      <w:start w:val="1"/>
      <w:numFmt w:val="decimal"/>
      <w:lvlText w:val="%1-%2-%3.%4.%5.%6.%7.%8.%9."/>
      <w:lvlJc w:val="left"/>
      <w:pPr>
        <w:ind w:left="4168" w:hanging="2520"/>
      </w:pPr>
      <w:rPr>
        <w:rFonts w:hint="default"/>
        <w:b/>
      </w:rPr>
    </w:lvl>
  </w:abstractNum>
  <w:num w:numId="1" w16cid:durableId="712537907">
    <w:abstractNumId w:val="26"/>
  </w:num>
  <w:num w:numId="2" w16cid:durableId="1078598510">
    <w:abstractNumId w:val="16"/>
  </w:num>
  <w:num w:numId="3" w16cid:durableId="1459565742">
    <w:abstractNumId w:val="17"/>
  </w:num>
  <w:num w:numId="4" w16cid:durableId="205143714">
    <w:abstractNumId w:val="4"/>
  </w:num>
  <w:num w:numId="5" w16cid:durableId="1947615198">
    <w:abstractNumId w:val="0"/>
  </w:num>
  <w:num w:numId="6" w16cid:durableId="2007323929">
    <w:abstractNumId w:val="18"/>
  </w:num>
  <w:num w:numId="7" w16cid:durableId="2094275007">
    <w:abstractNumId w:val="37"/>
  </w:num>
  <w:num w:numId="8" w16cid:durableId="514999527">
    <w:abstractNumId w:val="15"/>
  </w:num>
  <w:num w:numId="9" w16cid:durableId="599487773">
    <w:abstractNumId w:val="7"/>
  </w:num>
  <w:num w:numId="10" w16cid:durableId="1125123047">
    <w:abstractNumId w:val="43"/>
  </w:num>
  <w:num w:numId="11" w16cid:durableId="601569007">
    <w:abstractNumId w:val="6"/>
  </w:num>
  <w:num w:numId="12" w16cid:durableId="1908027094">
    <w:abstractNumId w:val="40"/>
  </w:num>
  <w:num w:numId="13" w16cid:durableId="1089352741">
    <w:abstractNumId w:val="10"/>
  </w:num>
  <w:num w:numId="14" w16cid:durableId="1786343455">
    <w:abstractNumId w:val="9"/>
  </w:num>
  <w:num w:numId="15" w16cid:durableId="1316185307">
    <w:abstractNumId w:val="35"/>
  </w:num>
  <w:num w:numId="16" w16cid:durableId="896428240">
    <w:abstractNumId w:val="30"/>
  </w:num>
  <w:num w:numId="17" w16cid:durableId="213809751">
    <w:abstractNumId w:val="14"/>
  </w:num>
  <w:num w:numId="18" w16cid:durableId="489641592">
    <w:abstractNumId w:val="12"/>
  </w:num>
  <w:num w:numId="19" w16cid:durableId="1080176029">
    <w:abstractNumId w:val="25"/>
  </w:num>
  <w:num w:numId="20" w16cid:durableId="766736473">
    <w:abstractNumId w:val="36"/>
  </w:num>
  <w:num w:numId="21" w16cid:durableId="251739116">
    <w:abstractNumId w:val="31"/>
  </w:num>
  <w:num w:numId="22" w16cid:durableId="1751197511">
    <w:abstractNumId w:val="27"/>
  </w:num>
  <w:num w:numId="23" w16cid:durableId="1182477673">
    <w:abstractNumId w:val="29"/>
  </w:num>
  <w:num w:numId="24" w16cid:durableId="1986009192">
    <w:abstractNumId w:val="13"/>
  </w:num>
  <w:num w:numId="25" w16cid:durableId="1307314512">
    <w:abstractNumId w:val="1"/>
  </w:num>
  <w:num w:numId="26" w16cid:durableId="1222058726">
    <w:abstractNumId w:val="23"/>
  </w:num>
  <w:num w:numId="27" w16cid:durableId="317343124">
    <w:abstractNumId w:val="11"/>
  </w:num>
  <w:num w:numId="28" w16cid:durableId="19942892">
    <w:abstractNumId w:val="8"/>
  </w:num>
  <w:num w:numId="29" w16cid:durableId="1299143323">
    <w:abstractNumId w:val="2"/>
  </w:num>
  <w:num w:numId="30" w16cid:durableId="1757047331">
    <w:abstractNumId w:val="21"/>
  </w:num>
  <w:num w:numId="31" w16cid:durableId="759981845">
    <w:abstractNumId w:val="32"/>
  </w:num>
  <w:num w:numId="32" w16cid:durableId="1353461414">
    <w:abstractNumId w:val="22"/>
  </w:num>
  <w:num w:numId="33" w16cid:durableId="273249121">
    <w:abstractNumId w:val="24"/>
  </w:num>
  <w:num w:numId="34" w16cid:durableId="1759718316">
    <w:abstractNumId w:val="3"/>
  </w:num>
  <w:num w:numId="35" w16cid:durableId="1652561892">
    <w:abstractNumId w:val="33"/>
  </w:num>
  <w:num w:numId="36" w16cid:durableId="1434788574">
    <w:abstractNumId w:val="42"/>
  </w:num>
  <w:num w:numId="37" w16cid:durableId="388501069">
    <w:abstractNumId w:val="28"/>
  </w:num>
  <w:num w:numId="38" w16cid:durableId="1032729494">
    <w:abstractNumId w:val="5"/>
  </w:num>
  <w:num w:numId="39" w16cid:durableId="1817140769">
    <w:abstractNumId w:val="20"/>
  </w:num>
  <w:num w:numId="40" w16cid:durableId="1027027101">
    <w:abstractNumId w:val="38"/>
  </w:num>
  <w:num w:numId="41" w16cid:durableId="860709281">
    <w:abstractNumId w:val="39"/>
  </w:num>
  <w:num w:numId="42" w16cid:durableId="223224384">
    <w:abstractNumId w:val="41"/>
  </w:num>
  <w:num w:numId="43" w16cid:durableId="475687439">
    <w:abstractNumId w:val="19"/>
  </w:num>
  <w:num w:numId="44" w16cid:durableId="80886382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F18"/>
    <w:rsid w:val="00090F21"/>
    <w:rsid w:val="000950DF"/>
    <w:rsid w:val="000F44B4"/>
    <w:rsid w:val="001141BF"/>
    <w:rsid w:val="001858BA"/>
    <w:rsid w:val="001902DB"/>
    <w:rsid w:val="001C2162"/>
    <w:rsid w:val="004041A1"/>
    <w:rsid w:val="004163C7"/>
    <w:rsid w:val="00465C71"/>
    <w:rsid w:val="0048086B"/>
    <w:rsid w:val="00537A81"/>
    <w:rsid w:val="00573392"/>
    <w:rsid w:val="005B1E41"/>
    <w:rsid w:val="005E4154"/>
    <w:rsid w:val="00612682"/>
    <w:rsid w:val="0061522E"/>
    <w:rsid w:val="00646A37"/>
    <w:rsid w:val="006946B7"/>
    <w:rsid w:val="006948DE"/>
    <w:rsid w:val="006D5B58"/>
    <w:rsid w:val="006E7A95"/>
    <w:rsid w:val="007A2957"/>
    <w:rsid w:val="007B0E54"/>
    <w:rsid w:val="007C22FD"/>
    <w:rsid w:val="007D0358"/>
    <w:rsid w:val="007E3A20"/>
    <w:rsid w:val="00821962"/>
    <w:rsid w:val="00826A12"/>
    <w:rsid w:val="00877AAC"/>
    <w:rsid w:val="008D3793"/>
    <w:rsid w:val="008D7FE2"/>
    <w:rsid w:val="008F1EAE"/>
    <w:rsid w:val="008F4927"/>
    <w:rsid w:val="009125CE"/>
    <w:rsid w:val="00954F4C"/>
    <w:rsid w:val="00964EE3"/>
    <w:rsid w:val="00973D51"/>
    <w:rsid w:val="009B6888"/>
    <w:rsid w:val="009C0161"/>
    <w:rsid w:val="009D108D"/>
    <w:rsid w:val="009E1436"/>
    <w:rsid w:val="009E4447"/>
    <w:rsid w:val="009E5668"/>
    <w:rsid w:val="00A16B42"/>
    <w:rsid w:val="00A6797E"/>
    <w:rsid w:val="00A84029"/>
    <w:rsid w:val="00AA6FFF"/>
    <w:rsid w:val="00AA79E9"/>
    <w:rsid w:val="00AB0A70"/>
    <w:rsid w:val="00AB1B57"/>
    <w:rsid w:val="00AB2FD0"/>
    <w:rsid w:val="00B14D17"/>
    <w:rsid w:val="00B42F89"/>
    <w:rsid w:val="00B63B0F"/>
    <w:rsid w:val="00B7678A"/>
    <w:rsid w:val="00BC094B"/>
    <w:rsid w:val="00BE65E5"/>
    <w:rsid w:val="00C72744"/>
    <w:rsid w:val="00C72A03"/>
    <w:rsid w:val="00CA321E"/>
    <w:rsid w:val="00CC2C61"/>
    <w:rsid w:val="00D01134"/>
    <w:rsid w:val="00D22171"/>
    <w:rsid w:val="00D272DD"/>
    <w:rsid w:val="00D52480"/>
    <w:rsid w:val="00D55CF6"/>
    <w:rsid w:val="00D669F5"/>
    <w:rsid w:val="00D90A96"/>
    <w:rsid w:val="00E214B5"/>
    <w:rsid w:val="00E702B5"/>
    <w:rsid w:val="00E768DF"/>
    <w:rsid w:val="00E931D5"/>
    <w:rsid w:val="00EA135F"/>
    <w:rsid w:val="00F20841"/>
    <w:rsid w:val="00F474BF"/>
    <w:rsid w:val="00F546CE"/>
    <w:rsid w:val="00F73B41"/>
    <w:rsid w:val="00F925D0"/>
    <w:rsid w:val="00F979BC"/>
    <w:rsid w:val="00FB5313"/>
    <w:rsid w:val="00FB69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List Paragraph11"/>
    <w:basedOn w:val="Normal"/>
    <w:link w:val="ListParagraphChar"/>
    <w:uiPriority w:val="34"/>
    <w:qFormat/>
    <w:rsid w:val="009E4447"/>
    <w:pPr>
      <w:spacing w:after="162" w:line="264" w:lineRule="auto"/>
      <w:ind w:left="720" w:right="1315" w:hanging="1"/>
      <w:contextualSpacing/>
      <w:jc w:val="both"/>
    </w:pPr>
    <w:rPr>
      <w:rFonts w:ascii="Sakkal Majalla" w:eastAsia="Sakkal Majalla" w:hAnsi="Sakkal Majalla" w:cs="Sakkal Majalla"/>
      <w:color w:val="000000"/>
      <w:sz w:val="28"/>
      <w:szCs w:val="24"/>
    </w:rPr>
  </w:style>
  <w:style w:type="character" w:customStyle="1" w:styleId="ListParagraphChar">
    <w:name w:val="List Paragraph Char"/>
    <w:aliases w:val="List Paragraph11 Char"/>
    <w:link w:val="ListParagraph"/>
    <w:uiPriority w:val="34"/>
    <w:rsid w:val="009E4447"/>
    <w:rPr>
      <w:rFonts w:ascii="Sakkal Majalla" w:eastAsia="Sakkal Majalla" w:hAnsi="Sakkal Majalla" w:cs="Sakkal Majalla"/>
      <w:color w:val="000000"/>
      <w:sz w:val="28"/>
      <w:szCs w:val="24"/>
    </w:rPr>
  </w:style>
  <w:style w:type="paragraph" w:customStyle="1" w:styleId="body-1">
    <w:name w:val="body-1"/>
    <w:basedOn w:val="Normal"/>
    <w:rsid w:val="0061268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12682"/>
    <w:rPr>
      <w:color w:val="0563C1" w:themeColor="hyperlink"/>
      <w:u w:val="single"/>
    </w:rPr>
  </w:style>
  <w:style w:type="paragraph" w:styleId="NormalWeb">
    <w:name w:val="Normal (Web)"/>
    <w:basedOn w:val="Normal"/>
    <w:uiPriority w:val="99"/>
    <w:unhideWhenUsed/>
    <w:rsid w:val="0061268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1">
    <w:name w:val="Grid Table 4 Accent 1"/>
    <w:basedOn w:val="TableNormal"/>
    <w:uiPriority w:val="49"/>
    <w:rsid w:val="00826A12"/>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1">
    <w:name w:val="بلا تباعد1"/>
    <w:uiPriority w:val="1"/>
    <w:qFormat/>
    <w:rsid w:val="00826A12"/>
    <w:pPr>
      <w:bidi/>
      <w:spacing w:after="0" w:line="240" w:lineRule="auto"/>
    </w:pPr>
    <w:rPr>
      <w:rFonts w:ascii="Calibri" w:eastAsia="Times New Roman" w:hAnsi="Calibri" w:cs="Arial"/>
      <w:kern w:val="0"/>
      <w14:ligatures w14:val="none"/>
    </w:rPr>
  </w:style>
  <w:style w:type="table" w:styleId="GridTable4-Accent5">
    <w:name w:val="Grid Table 4 Accent 5"/>
    <w:basedOn w:val="TableNormal"/>
    <w:uiPriority w:val="49"/>
    <w:rsid w:val="00826A12"/>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59"/>
    <w:rsid w:val="00B42F8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F979BC"/>
    <w:pPr>
      <w:bidi w:val="0"/>
      <w:spacing w:after="120" w:line="480" w:lineRule="auto"/>
      <w:ind w:left="283"/>
    </w:pPr>
    <w:rPr>
      <w:rFonts w:eastAsiaTheme="minorEastAsia"/>
      <w:kern w:val="0"/>
      <w14:ligatures w14:val="none"/>
    </w:rPr>
  </w:style>
  <w:style w:type="character" w:customStyle="1" w:styleId="BodyTextIndent2Char">
    <w:name w:val="Body Text Indent 2 Char"/>
    <w:basedOn w:val="DefaultParagraphFont"/>
    <w:link w:val="BodyTextIndent2"/>
    <w:uiPriority w:val="99"/>
    <w:rsid w:val="00F979BC"/>
    <w:rPr>
      <w:rFonts w:eastAsiaTheme="minorEastAsia"/>
      <w:kern w:val="0"/>
      <w14:ligatures w14:val="none"/>
    </w:rPr>
  </w:style>
  <w:style w:type="table" w:styleId="GridTable4-Accent3">
    <w:name w:val="Grid Table 4 Accent 3"/>
    <w:basedOn w:val="TableNormal"/>
    <w:uiPriority w:val="49"/>
    <w:rsid w:val="00D272D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y.gov.sa/wps/portal/snp/content/SDGPort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arabiya.net/aswaq/opinions/2023/07/24" TargetMode="External"/><Relationship Id="rId5" Type="http://schemas.openxmlformats.org/officeDocument/2006/relationships/webSettings" Target="webSettings.xml"/><Relationship Id="rId10" Type="http://schemas.openxmlformats.org/officeDocument/2006/relationships/hyperlink" Target="https://www.futuresaudicities.org/?lang=a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8728D-2A22-4711-8D95-6E57BD90A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4250</Words>
  <Characters>24229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DALAL SAEED ALZAHRANI</cp:lastModifiedBy>
  <cp:revision>37</cp:revision>
  <dcterms:created xsi:type="dcterms:W3CDTF">2024-12-09T07:45:00Z</dcterms:created>
  <dcterms:modified xsi:type="dcterms:W3CDTF">2024-12-09T08:20:00Z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