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56080" w14:textId="77777777" w:rsidR="00CB7EA5" w:rsidRDefault="00E7237B" w:rsidP="002F2271">
      <w:pPr>
        <w:spacing w:line="360" w:lineRule="auto"/>
        <w:jc w:val="mediumKashida"/>
        <w:rPr>
          <w:rFonts w:ascii="Sakkal Majalla" w:hAnsi="Sakkal Majalla" w:cs="Sakkal Majalla"/>
          <w:sz w:val="32"/>
          <w:szCs w:val="32"/>
          <w:rtl/>
        </w:rPr>
      </w:pPr>
      <w:r>
        <w:rPr>
          <w:rFonts w:ascii="Sakkal Majalla" w:hAnsi="Sakkal Majalla" w:cs="Sakkal Majalla"/>
          <w:noProof/>
          <w:sz w:val="32"/>
          <w:szCs w:val="32"/>
          <w:rtl/>
        </w:rPr>
        <w:drawing>
          <wp:inline distT="0" distB="0" distL="0" distR="0" wp14:anchorId="2934ABB9" wp14:editId="64AC9413">
            <wp:extent cx="2702257" cy="14097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720729" cy="1419337"/>
                    </a:xfrm>
                    <a:prstGeom prst="rect">
                      <a:avLst/>
                    </a:prstGeom>
                  </pic:spPr>
                </pic:pic>
              </a:graphicData>
            </a:graphic>
          </wp:inline>
        </w:drawing>
      </w:r>
      <w:r w:rsidRPr="00E7237B">
        <w:rPr>
          <w:rFonts w:ascii="Sakkal Majalla" w:hAnsi="Sakkal Majalla" w:cs="Sakkal Majalla"/>
          <w:noProof/>
          <w:sz w:val="32"/>
          <w:szCs w:val="32"/>
        </w:rPr>
        <mc:AlternateContent>
          <mc:Choice Requires="wps">
            <w:drawing>
              <wp:anchor distT="45720" distB="45720" distL="114300" distR="114300" simplePos="0" relativeHeight="251659264" behindDoc="0" locked="0" layoutInCell="1" allowOverlap="1" wp14:anchorId="4BB97BC3" wp14:editId="25CDC008">
                <wp:simplePos x="0" y="0"/>
                <wp:positionH relativeFrom="column">
                  <wp:posOffset>4116828</wp:posOffset>
                </wp:positionH>
                <wp:positionV relativeFrom="paragraph">
                  <wp:posOffset>342</wp:posOffset>
                </wp:positionV>
                <wp:extent cx="2360930" cy="1404620"/>
                <wp:effectExtent l="0" t="0" r="1968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77196DB" w14:textId="77777777" w:rsidR="0010037C" w:rsidRPr="00E7237B" w:rsidRDefault="0010037C" w:rsidP="00E7237B">
                            <w:pPr>
                              <w:bidi/>
                              <w:jc w:val="center"/>
                              <w:rPr>
                                <w:b/>
                                <w:bCs/>
                                <w:sz w:val="32"/>
                                <w:szCs w:val="32"/>
                                <w:rtl/>
                              </w:rPr>
                            </w:pPr>
                            <w:r w:rsidRPr="00E7237B">
                              <w:rPr>
                                <w:rFonts w:hint="cs"/>
                                <w:b/>
                                <w:bCs/>
                                <w:sz w:val="32"/>
                                <w:szCs w:val="32"/>
                                <w:rtl/>
                              </w:rPr>
                              <w:t>جامعة ميد أوشن</w:t>
                            </w:r>
                          </w:p>
                          <w:p w14:paraId="1BB514C2" w14:textId="77777777" w:rsidR="0010037C" w:rsidRPr="00E7237B" w:rsidRDefault="0010037C" w:rsidP="00E7237B">
                            <w:pPr>
                              <w:bidi/>
                              <w:jc w:val="center"/>
                              <w:rPr>
                                <w:b/>
                                <w:bCs/>
                                <w:sz w:val="32"/>
                                <w:szCs w:val="32"/>
                              </w:rPr>
                            </w:pPr>
                            <w:r w:rsidRPr="00E7237B">
                              <w:rPr>
                                <w:rFonts w:hint="cs"/>
                                <w:b/>
                                <w:bCs/>
                                <w:sz w:val="32"/>
                                <w:szCs w:val="32"/>
                                <w:rtl/>
                              </w:rPr>
                              <w:t>كلية الإدارة</w:t>
                            </w:r>
                          </w:p>
                          <w:p w14:paraId="0CEA1352" w14:textId="77777777" w:rsidR="0010037C" w:rsidRPr="00E7237B" w:rsidRDefault="0010037C" w:rsidP="00E7237B">
                            <w:pPr>
                              <w:bidi/>
                              <w:jc w:val="center"/>
                              <w:rPr>
                                <w:b/>
                                <w:bCs/>
                                <w:sz w:val="32"/>
                                <w:szCs w:val="32"/>
                              </w:rPr>
                            </w:pPr>
                            <w:r w:rsidRPr="00E7237B">
                              <w:rPr>
                                <w:rFonts w:hint="cs"/>
                                <w:b/>
                                <w:bCs/>
                                <w:sz w:val="32"/>
                                <w:szCs w:val="32"/>
                                <w:rtl/>
                              </w:rPr>
                              <w:t>قسم إدارة الاعمال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BB97BC3" id="_x0000_t202" coordsize="21600,21600" o:spt="202" path="m,l,21600r21600,l21600,xe">
                <v:stroke joinstyle="miter"/>
                <v:path gradientshapeok="t" o:connecttype="rect"/>
              </v:shapetype>
              <v:shape id="Text Box 2" o:spid="_x0000_s1026" type="#_x0000_t202" style="position:absolute;left:0;text-align:left;margin-left:324.15pt;margin-top:.0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" strokecolor="white [3212]">
                <v:textbox style="mso-fit-shape-to-text:t">
                  <w:txbxContent>
                    <w:p w14:paraId="377196DB" w14:textId="77777777" w:rsidR="0010037C" w:rsidRPr="00E7237B" w:rsidRDefault="0010037C" w:rsidP="00E7237B">
                      <w:pPr>
                        <w:bidi/>
                        <w:jc w:val="center"/>
                        <w:rPr>
                          <w:b/>
                          <w:bCs/>
                          <w:sz w:val="32"/>
                          <w:szCs w:val="32"/>
                          <w:rtl/>
                        </w:rPr>
                      </w:pPr>
                      <w:r w:rsidRPr="00E7237B">
                        <w:rPr>
                          <w:rFonts w:hint="cs"/>
                          <w:b/>
                          <w:bCs/>
                          <w:sz w:val="32"/>
                          <w:szCs w:val="32"/>
                          <w:rtl/>
                        </w:rPr>
                        <w:t>جامعة ميد أوشن</w:t>
                      </w:r>
                    </w:p>
                    <w:p w14:paraId="1BB514C2" w14:textId="77777777" w:rsidR="0010037C" w:rsidRPr="00E7237B" w:rsidRDefault="0010037C" w:rsidP="00E7237B">
                      <w:pPr>
                        <w:bidi/>
                        <w:jc w:val="center"/>
                        <w:rPr>
                          <w:b/>
                          <w:bCs/>
                          <w:sz w:val="32"/>
                          <w:szCs w:val="32"/>
                        </w:rPr>
                      </w:pPr>
                      <w:r w:rsidRPr="00E7237B">
                        <w:rPr>
                          <w:rFonts w:hint="cs"/>
                          <w:b/>
                          <w:bCs/>
                          <w:sz w:val="32"/>
                          <w:szCs w:val="32"/>
                          <w:rtl/>
                        </w:rPr>
                        <w:t>كلية الإدارة</w:t>
                      </w:r>
                    </w:p>
                    <w:p w14:paraId="0CEA1352" w14:textId="77777777" w:rsidR="0010037C" w:rsidRPr="00E7237B" w:rsidRDefault="0010037C" w:rsidP="00E7237B">
                      <w:pPr>
                        <w:bidi/>
                        <w:jc w:val="center"/>
                        <w:rPr>
                          <w:b/>
                          <w:bCs/>
                          <w:sz w:val="32"/>
                          <w:szCs w:val="32"/>
                        </w:rPr>
                      </w:pPr>
                      <w:r w:rsidRPr="00E7237B">
                        <w:rPr>
                          <w:rFonts w:hint="cs"/>
                          <w:b/>
                          <w:bCs/>
                          <w:sz w:val="32"/>
                          <w:szCs w:val="32"/>
                          <w:rtl/>
                        </w:rPr>
                        <w:t>قسم إدارة الاعمال</w:t>
                      </w:r>
                    </w:p>
                  </w:txbxContent>
                </v:textbox>
                <w10:wrap type="square"/>
              </v:shape>
            </w:pict>
          </mc:Fallback>
        </mc:AlternateContent>
      </w:r>
    </w:p>
    <w:p w14:paraId="2E640171" w14:textId="77777777" w:rsidR="00421403" w:rsidRDefault="00421403" w:rsidP="002F2271">
      <w:pPr>
        <w:bidi/>
        <w:spacing w:line="360" w:lineRule="auto"/>
        <w:jc w:val="center"/>
        <w:rPr>
          <w:rFonts w:ascii="Sakkal Majalla" w:hAnsi="Sakkal Majalla" w:cs="Sakkal Majalla"/>
          <w:sz w:val="32"/>
          <w:szCs w:val="32"/>
          <w:rtl/>
        </w:rPr>
      </w:pPr>
    </w:p>
    <w:p w14:paraId="4D9817F4" w14:textId="77777777" w:rsidR="00421403" w:rsidRPr="00BE18BF" w:rsidRDefault="00E7237B" w:rsidP="002F2271">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عنوان البحث</w:t>
      </w:r>
    </w:p>
    <w:p w14:paraId="5EDBC58E" w14:textId="77777777" w:rsidR="00EF05C9" w:rsidRPr="00BE18BF" w:rsidRDefault="00AC23AA" w:rsidP="002F2271">
      <w:pPr>
        <w:bidi/>
        <w:spacing w:line="360" w:lineRule="auto"/>
        <w:jc w:val="center"/>
        <w:rPr>
          <w:rFonts w:ascii="Sakkal Majalla" w:hAnsi="Sakkal Majalla" w:cs="Sakkal Majalla"/>
          <w:b/>
          <w:bCs/>
          <w:sz w:val="36"/>
          <w:szCs w:val="36"/>
          <w:rtl/>
        </w:rPr>
      </w:pPr>
      <w:r w:rsidRPr="00BE18BF">
        <w:rPr>
          <w:rFonts w:ascii="Sakkal Majalla" w:hAnsi="Sakkal Majalla" w:cs="Sakkal Majalla" w:hint="cs"/>
          <w:b/>
          <w:bCs/>
          <w:sz w:val="36"/>
          <w:szCs w:val="36"/>
          <w:rtl/>
        </w:rPr>
        <w:t>تأثير</w:t>
      </w:r>
      <w:r>
        <w:rPr>
          <w:rFonts w:ascii="Sakkal Majalla" w:hAnsi="Sakkal Majalla" w:cs="Sakkal Majalla" w:hint="cs"/>
          <w:b/>
          <w:bCs/>
          <w:sz w:val="36"/>
          <w:szCs w:val="36"/>
          <w:rtl/>
        </w:rPr>
        <w:t xml:space="preserve"> وأهمية</w:t>
      </w:r>
      <w:r w:rsidR="00BE18BF" w:rsidRPr="00BE18BF">
        <w:rPr>
          <w:rFonts w:ascii="Sakkal Majalla" w:hAnsi="Sakkal Majalla" w:cs="Sakkal Majalla"/>
          <w:b/>
          <w:bCs/>
          <w:sz w:val="36"/>
          <w:szCs w:val="36"/>
          <w:rtl/>
        </w:rPr>
        <w:t xml:space="preserve"> القرارات المالي</w:t>
      </w:r>
      <w:r w:rsidR="00BE18BF" w:rsidRPr="00BE18BF">
        <w:rPr>
          <w:rFonts w:ascii="Sakkal Majalla" w:hAnsi="Sakkal Majalla" w:cs="Sakkal Majalla" w:hint="cs"/>
          <w:b/>
          <w:bCs/>
          <w:sz w:val="36"/>
          <w:szCs w:val="36"/>
          <w:rtl/>
        </w:rPr>
        <w:t>ة</w:t>
      </w:r>
      <w:r w:rsidR="00BE18BF" w:rsidRPr="00BE18BF">
        <w:rPr>
          <w:rFonts w:ascii="Sakkal Majalla" w:hAnsi="Sakkal Majalla" w:cs="Sakkal Majalla"/>
          <w:b/>
          <w:bCs/>
          <w:sz w:val="36"/>
          <w:szCs w:val="36"/>
          <w:rtl/>
        </w:rPr>
        <w:t xml:space="preserve"> وشفافيّتُها </w:t>
      </w:r>
      <w:r w:rsidRPr="00BE18BF">
        <w:rPr>
          <w:rFonts w:ascii="Sakkal Majalla" w:hAnsi="Sakkal Majalla" w:cs="Sakkal Majalla" w:hint="cs"/>
          <w:b/>
          <w:bCs/>
          <w:sz w:val="36"/>
          <w:szCs w:val="36"/>
          <w:rtl/>
        </w:rPr>
        <w:t>على</w:t>
      </w:r>
      <w:r w:rsidR="00BE18BF" w:rsidRPr="00BE18BF">
        <w:rPr>
          <w:rFonts w:ascii="Sakkal Majalla" w:hAnsi="Sakkal Majalla" w:cs="Sakkal Majalla"/>
          <w:b/>
          <w:bCs/>
          <w:sz w:val="36"/>
          <w:szCs w:val="36"/>
          <w:rtl/>
        </w:rPr>
        <w:t xml:space="preserve"> نمو المؤسس</w:t>
      </w:r>
      <w:r w:rsidR="00BE18BF" w:rsidRPr="00BE18BF">
        <w:rPr>
          <w:rFonts w:ascii="Sakkal Majalla" w:hAnsi="Sakkal Majalla" w:cs="Sakkal Majalla" w:hint="cs"/>
          <w:b/>
          <w:bCs/>
          <w:sz w:val="36"/>
          <w:szCs w:val="36"/>
          <w:rtl/>
        </w:rPr>
        <w:t>ة</w:t>
      </w:r>
      <w:r w:rsidR="00BE18BF" w:rsidRPr="00BE18BF">
        <w:rPr>
          <w:rFonts w:ascii="Sakkal Majalla" w:hAnsi="Sakkal Majalla" w:cs="Sakkal Majalla"/>
          <w:b/>
          <w:bCs/>
          <w:sz w:val="36"/>
          <w:szCs w:val="36"/>
          <w:rtl/>
        </w:rPr>
        <w:t xml:space="preserve"> بالتطبيق عل</w:t>
      </w:r>
      <w:r w:rsidR="00BE18BF" w:rsidRPr="00BE18BF">
        <w:rPr>
          <w:rFonts w:ascii="Sakkal Majalla" w:hAnsi="Sakkal Majalla" w:cs="Sakkal Majalla" w:hint="cs"/>
          <w:b/>
          <w:bCs/>
          <w:sz w:val="36"/>
          <w:szCs w:val="36"/>
          <w:rtl/>
        </w:rPr>
        <w:t>ى</w:t>
      </w:r>
      <w:r w:rsidR="00BE18BF" w:rsidRPr="00BE18BF">
        <w:rPr>
          <w:rFonts w:ascii="Sakkal Majalla" w:hAnsi="Sakkal Majalla" w:cs="Sakkal Majalla"/>
          <w:b/>
          <w:bCs/>
          <w:sz w:val="36"/>
          <w:szCs w:val="36"/>
          <w:rtl/>
        </w:rPr>
        <w:t xml:space="preserve"> مصرف الراجحي بالمملك</w:t>
      </w:r>
      <w:r w:rsidR="00BE18BF" w:rsidRPr="00BE18BF">
        <w:rPr>
          <w:rFonts w:ascii="Sakkal Majalla" w:hAnsi="Sakkal Majalla" w:cs="Sakkal Majalla" w:hint="cs"/>
          <w:b/>
          <w:bCs/>
          <w:sz w:val="36"/>
          <w:szCs w:val="36"/>
          <w:rtl/>
        </w:rPr>
        <w:t>ة</w:t>
      </w:r>
      <w:r w:rsidR="00BE18BF" w:rsidRPr="00BE18BF">
        <w:rPr>
          <w:rFonts w:ascii="Sakkal Majalla" w:hAnsi="Sakkal Majalla" w:cs="Sakkal Majalla"/>
          <w:b/>
          <w:bCs/>
          <w:sz w:val="36"/>
          <w:szCs w:val="36"/>
          <w:rtl/>
        </w:rPr>
        <w:t xml:space="preserve"> العربي</w:t>
      </w:r>
      <w:r w:rsidR="00BE18BF" w:rsidRPr="00BE18BF">
        <w:rPr>
          <w:rFonts w:ascii="Sakkal Majalla" w:hAnsi="Sakkal Majalla" w:cs="Sakkal Majalla" w:hint="cs"/>
          <w:b/>
          <w:bCs/>
          <w:sz w:val="36"/>
          <w:szCs w:val="36"/>
          <w:rtl/>
        </w:rPr>
        <w:t>ة</w:t>
      </w:r>
      <w:r w:rsidR="00BE18BF" w:rsidRPr="00BE18BF">
        <w:rPr>
          <w:rFonts w:ascii="Sakkal Majalla" w:hAnsi="Sakkal Majalla" w:cs="Sakkal Majalla"/>
          <w:b/>
          <w:bCs/>
          <w:sz w:val="36"/>
          <w:szCs w:val="36"/>
          <w:rtl/>
        </w:rPr>
        <w:t xml:space="preserve"> السعودي</w:t>
      </w:r>
      <w:r w:rsidR="00BE18BF" w:rsidRPr="00BE18BF">
        <w:rPr>
          <w:rFonts w:ascii="Sakkal Majalla" w:hAnsi="Sakkal Majalla" w:cs="Sakkal Majalla" w:hint="cs"/>
          <w:b/>
          <w:bCs/>
          <w:sz w:val="36"/>
          <w:szCs w:val="36"/>
          <w:rtl/>
        </w:rPr>
        <w:t>ة</w:t>
      </w:r>
    </w:p>
    <w:p w14:paraId="3036B13A" w14:textId="77777777" w:rsidR="00BE18BF"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اعداد الطالب/</w:t>
      </w:r>
    </w:p>
    <w:p w14:paraId="3D39D357" w14:textId="77777777" w:rsidR="00E7237B"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فيصل تركي البازعي</w:t>
      </w:r>
    </w:p>
    <w:p w14:paraId="6E6D7F34" w14:textId="77777777" w:rsidR="00E7237B"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243002228</w:t>
      </w:r>
    </w:p>
    <w:p w14:paraId="79B5DC7B" w14:textId="77777777" w:rsidR="00E7237B"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اشراف/</w:t>
      </w:r>
    </w:p>
    <w:p w14:paraId="50D85EC8" w14:textId="77777777" w:rsidR="00E7237B"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أ.د. فيصل عبد الحميد محمد</w:t>
      </w:r>
    </w:p>
    <w:p w14:paraId="17B9017D" w14:textId="77777777" w:rsidR="00E7237B"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أ.د. فايز جراد</w:t>
      </w:r>
    </w:p>
    <w:p w14:paraId="2F7AE24A" w14:textId="77777777" w:rsidR="00E7237B"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العام الدراسي:</w:t>
      </w:r>
    </w:p>
    <w:p w14:paraId="18480E79" w14:textId="77777777" w:rsidR="00E7237B" w:rsidRDefault="00E7237B" w:rsidP="002F2271">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2025</w:t>
      </w:r>
    </w:p>
    <w:sdt>
      <w:sdtPr>
        <w:rPr>
          <w:rFonts w:ascii="Sakkal Majalla" w:hAnsi="Sakkal Majalla" w:cs="Sakkal Majalla"/>
          <w:rtl/>
        </w:rPr>
        <w:id w:val="-487626660"/>
        <w:docPartObj>
          <w:docPartGallery w:val="Table of Contents"/>
          <w:docPartUnique/>
        </w:docPartObj>
      </w:sdtPr>
      <w:sdtEndPr>
        <w:rPr>
          <w:rFonts w:eastAsiaTheme="minorHAnsi"/>
          <w:b/>
          <w:bCs/>
          <w:noProof/>
          <w:color w:val="auto"/>
        </w:rPr>
      </w:sdtEndPr>
      <w:sdtContent>
        <w:p w14:paraId="710D7116" w14:textId="41FA69E7" w:rsidR="00736E82" w:rsidRPr="00736E82" w:rsidRDefault="00736E82" w:rsidP="00736E82">
          <w:pPr>
            <w:pStyle w:val="TOCHeading"/>
            <w:bidi/>
            <w:rPr>
              <w:rFonts w:ascii="Sakkal Majalla" w:hAnsi="Sakkal Majalla" w:cs="Sakkal Majalla"/>
            </w:rPr>
          </w:pPr>
          <w:r>
            <w:rPr>
              <w:rFonts w:ascii="Sakkal Majalla" w:hAnsi="Sakkal Majalla" w:cs="Sakkal Majalla" w:hint="cs"/>
              <w:rtl/>
            </w:rPr>
            <w:t>فهرس المحتويات</w:t>
          </w:r>
        </w:p>
        <w:p w14:paraId="3C155DAF" w14:textId="05E3794C" w:rsidR="00736E82" w:rsidRPr="00736E82" w:rsidRDefault="00736E82" w:rsidP="00736E82">
          <w:pPr>
            <w:pStyle w:val="TOC1"/>
            <w:tabs>
              <w:tab w:val="right" w:leader="dot" w:pos="9062"/>
            </w:tabs>
            <w:bidi/>
            <w:rPr>
              <w:rFonts w:ascii="Sakkal Majalla" w:hAnsi="Sakkal Majalla" w:cs="Sakkal Majalla"/>
              <w:noProof/>
              <w:sz w:val="32"/>
              <w:szCs w:val="32"/>
            </w:rPr>
          </w:pPr>
          <w:r w:rsidRPr="00736E82">
            <w:rPr>
              <w:rFonts w:ascii="Sakkal Majalla" w:hAnsi="Sakkal Majalla" w:cs="Sakkal Majalla"/>
              <w:sz w:val="32"/>
              <w:szCs w:val="32"/>
            </w:rPr>
            <w:fldChar w:fldCharType="begin"/>
          </w:r>
          <w:r w:rsidRPr="00736E82">
            <w:rPr>
              <w:rFonts w:ascii="Sakkal Majalla" w:hAnsi="Sakkal Majalla" w:cs="Sakkal Majalla"/>
              <w:sz w:val="32"/>
              <w:szCs w:val="32"/>
            </w:rPr>
            <w:instrText xml:space="preserve"> TOC \o "1-3" \h \z \u </w:instrText>
          </w:r>
          <w:r w:rsidRPr="00736E82">
            <w:rPr>
              <w:rFonts w:ascii="Sakkal Majalla" w:hAnsi="Sakkal Majalla" w:cs="Sakkal Majalla"/>
              <w:sz w:val="32"/>
              <w:szCs w:val="32"/>
            </w:rPr>
            <w:fldChar w:fldCharType="separate"/>
          </w:r>
          <w:hyperlink w:anchor="_Toc214971118" w:history="1">
            <w:r w:rsidRPr="00736E82">
              <w:rPr>
                <w:rStyle w:val="Hyperlink"/>
                <w:rFonts w:ascii="Sakkal Majalla" w:hAnsi="Sakkal Majalla" w:cs="Sakkal Majalla"/>
                <w:b/>
                <w:bCs/>
                <w:noProof/>
                <w:sz w:val="32"/>
                <w:szCs w:val="32"/>
                <w:rtl/>
              </w:rPr>
              <w:t>مقدمة</w:t>
            </w:r>
            <w:r w:rsidRPr="00736E82">
              <w:rPr>
                <w:rStyle w:val="Hyperlink"/>
                <w:rFonts w:ascii="Sakkal Majalla" w:hAnsi="Sakkal Majalla" w:cs="Sakkal Majalla"/>
                <w:b/>
                <w:bCs/>
                <w:i/>
                <w:iCs/>
                <w:noProof/>
                <w:sz w:val="32"/>
                <w:szCs w:val="32"/>
                <w:rtl/>
              </w:rPr>
              <w:t>:</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_Toc214971118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4</w:t>
            </w:r>
            <w:r w:rsidRPr="00736E82">
              <w:rPr>
                <w:rFonts w:ascii="Sakkal Majalla" w:hAnsi="Sakkal Majalla" w:cs="Sakkal Majalla"/>
                <w:noProof/>
                <w:webHidden/>
                <w:sz w:val="32"/>
                <w:szCs w:val="32"/>
              </w:rPr>
              <w:fldChar w:fldCharType="end"/>
            </w:r>
          </w:hyperlink>
        </w:p>
        <w:p w14:paraId="1AB7D96B" w14:textId="33AADBD9"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19" w:history="1">
            <w:r w:rsidRPr="00736E82">
              <w:rPr>
                <w:rStyle w:val="Hyperlink"/>
                <w:rFonts w:ascii="Sakkal Majalla" w:hAnsi="Sakkal Majalla" w:cs="Sakkal Majalla"/>
                <w:b/>
                <w:bCs/>
                <w:noProof/>
                <w:sz w:val="32"/>
                <w:szCs w:val="32"/>
                <w:rtl/>
              </w:rPr>
              <w:t>مشكلة الدراسة: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_Toc214971119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6</w:t>
            </w:r>
            <w:r w:rsidRPr="00736E82">
              <w:rPr>
                <w:rFonts w:ascii="Sakkal Majalla" w:hAnsi="Sakkal Majalla" w:cs="Sakkal Majalla"/>
                <w:noProof/>
                <w:webHidden/>
                <w:sz w:val="32"/>
                <w:szCs w:val="32"/>
              </w:rPr>
              <w:fldChar w:fldCharType="end"/>
            </w:r>
          </w:hyperlink>
        </w:p>
        <w:p w14:paraId="1A1CA55B" w14:textId="4DD58EE7"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0" w:history="1">
            <w:r w:rsidRPr="00736E82">
              <w:rPr>
                <w:rStyle w:val="Hyperlink"/>
                <w:rFonts w:ascii="Sakkal Majalla" w:hAnsi="Sakkal Majalla" w:cs="Sakkal Majalla"/>
                <w:b/>
                <w:bCs/>
                <w:noProof/>
                <w:sz w:val="32"/>
                <w:szCs w:val="32"/>
                <w:rtl/>
              </w:rPr>
              <w:t>أهمية الدراسة: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_Toc214971120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7</w:t>
            </w:r>
            <w:r w:rsidRPr="00736E82">
              <w:rPr>
                <w:rFonts w:ascii="Sakkal Majalla" w:hAnsi="Sakkal Majalla" w:cs="Sakkal Majalla"/>
                <w:noProof/>
                <w:webHidden/>
                <w:sz w:val="32"/>
                <w:szCs w:val="32"/>
              </w:rPr>
              <w:fldChar w:fldCharType="end"/>
            </w:r>
          </w:hyperlink>
        </w:p>
        <w:p w14:paraId="58005279" w14:textId="3DD43153"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1" w:history="1">
            <w:r w:rsidRPr="00736E82">
              <w:rPr>
                <w:rStyle w:val="Hyperlink"/>
                <w:rFonts w:ascii="Sakkal Majalla" w:hAnsi="Sakkal Majalla" w:cs="Sakkal Majalla"/>
                <w:b/>
                <w:bCs/>
                <w:noProof/>
                <w:sz w:val="32"/>
                <w:szCs w:val="32"/>
                <w:rtl/>
              </w:rPr>
              <w:t>أهداف الدراسة: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_Toc214971121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8</w:t>
            </w:r>
            <w:r w:rsidRPr="00736E82">
              <w:rPr>
                <w:rFonts w:ascii="Sakkal Majalla" w:hAnsi="Sakkal Majalla" w:cs="Sakkal Majalla"/>
                <w:noProof/>
                <w:webHidden/>
                <w:sz w:val="32"/>
                <w:szCs w:val="32"/>
              </w:rPr>
              <w:fldChar w:fldCharType="end"/>
            </w:r>
          </w:hyperlink>
        </w:p>
        <w:p w14:paraId="1F68D190" w14:textId="758A30C1"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2" w:history="1">
            <w:r w:rsidRPr="00736E82">
              <w:rPr>
                <w:rStyle w:val="Hyperlink"/>
                <w:rFonts w:ascii="Sakkal Majalla" w:hAnsi="Sakkal Majalla" w:cs="Sakkal Majalla"/>
                <w:b/>
                <w:bCs/>
                <w:noProof/>
                <w:sz w:val="32"/>
                <w:szCs w:val="32"/>
                <w:rtl/>
              </w:rPr>
              <w:t>فرضيات الدراسة: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_Toc214971122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8</w:t>
            </w:r>
            <w:r w:rsidRPr="00736E82">
              <w:rPr>
                <w:rFonts w:ascii="Sakkal Majalla" w:hAnsi="Sakkal Majalla" w:cs="Sakkal Majalla"/>
                <w:noProof/>
                <w:webHidden/>
                <w:sz w:val="32"/>
                <w:szCs w:val="32"/>
              </w:rPr>
              <w:fldChar w:fldCharType="end"/>
            </w:r>
          </w:hyperlink>
        </w:p>
        <w:p w14:paraId="133C407B" w14:textId="51066447"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3" w:history="1">
            <w:r w:rsidRPr="00736E82">
              <w:rPr>
                <w:rStyle w:val="Hyperlink"/>
                <w:rFonts w:ascii="Sakkal Majalla" w:hAnsi="Sakkal Majalla" w:cs="Sakkal Majalla"/>
                <w:b/>
                <w:bCs/>
                <w:noProof/>
                <w:sz w:val="32"/>
                <w:szCs w:val="32"/>
                <w:rtl/>
              </w:rPr>
              <w:t>حدود الدراسة: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_Toc214971123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9</w:t>
            </w:r>
            <w:r w:rsidRPr="00736E82">
              <w:rPr>
                <w:rFonts w:ascii="Sakkal Majalla" w:hAnsi="Sakkal Majalla" w:cs="Sakkal Majalla"/>
                <w:noProof/>
                <w:webHidden/>
                <w:sz w:val="32"/>
                <w:szCs w:val="32"/>
              </w:rPr>
              <w:fldChar w:fldCharType="end"/>
            </w:r>
          </w:hyperlink>
        </w:p>
        <w:p w14:paraId="098266E2" w14:textId="5FA13634"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4" w:history="1">
            <w:r w:rsidRPr="00736E82">
              <w:rPr>
                <w:rStyle w:val="Hyperlink"/>
                <w:rFonts w:ascii="Sakkal Majalla" w:hAnsi="Sakkal Majalla" w:cs="Sakkal Majalla"/>
                <w:b/>
                <w:bCs/>
                <w:noProof/>
                <w:sz w:val="32"/>
                <w:szCs w:val="32"/>
                <w:rtl/>
                <w:lang w:bidi="ar-EG"/>
              </w:rPr>
              <w:t>مصطلحات الدراسة: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_Toc214971124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9</w:t>
            </w:r>
            <w:r w:rsidRPr="00736E82">
              <w:rPr>
                <w:rFonts w:ascii="Sakkal Majalla" w:hAnsi="Sakkal Majalla" w:cs="Sakkal Majalla"/>
                <w:noProof/>
                <w:webHidden/>
                <w:sz w:val="32"/>
                <w:szCs w:val="32"/>
              </w:rPr>
              <w:fldChar w:fldCharType="end"/>
            </w:r>
          </w:hyperlink>
        </w:p>
        <w:p w14:paraId="6AB1A86B" w14:textId="6B51597A"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5" w:history="1">
            <w:r w:rsidRPr="00736E82">
              <w:rPr>
                <w:rStyle w:val="Hyperlink"/>
                <w:rFonts w:ascii="Sakkal Majalla" w:hAnsi="Sakkal Majalla" w:cs="Sakkal Majalla"/>
                <w:b/>
                <w:bCs/>
                <w:noProof/>
                <w:sz w:val="32"/>
                <w:szCs w:val="32"/>
                <w:rtl/>
              </w:rPr>
              <w:t>اجراءات الدراسة: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_Toc214971125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13</w:t>
            </w:r>
            <w:r w:rsidRPr="00736E82">
              <w:rPr>
                <w:rFonts w:ascii="Sakkal Majalla" w:hAnsi="Sakkal Majalla" w:cs="Sakkal Majalla"/>
                <w:noProof/>
                <w:webHidden/>
                <w:sz w:val="32"/>
                <w:szCs w:val="32"/>
              </w:rPr>
              <w:fldChar w:fldCharType="end"/>
            </w:r>
          </w:hyperlink>
        </w:p>
        <w:p w14:paraId="3C96F32D" w14:textId="4F1E9954"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6" w:history="1">
            <w:r w:rsidRPr="00736E82">
              <w:rPr>
                <w:rStyle w:val="Hyperlink"/>
                <w:rFonts w:ascii="Sakkal Majalla" w:hAnsi="Sakkal Majalla" w:cs="Sakkal Majalla"/>
                <w:b/>
                <w:bCs/>
                <w:noProof/>
                <w:sz w:val="32"/>
                <w:szCs w:val="32"/>
                <w:rtl/>
                <w:lang w:bidi="ar-EG"/>
              </w:rPr>
              <w:t>المعالجات الاحصائية المقترحة: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_Toc214971126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15</w:t>
            </w:r>
            <w:r w:rsidRPr="00736E82">
              <w:rPr>
                <w:rFonts w:ascii="Sakkal Majalla" w:hAnsi="Sakkal Majalla" w:cs="Sakkal Majalla"/>
                <w:noProof/>
                <w:webHidden/>
                <w:sz w:val="32"/>
                <w:szCs w:val="32"/>
              </w:rPr>
              <w:fldChar w:fldCharType="end"/>
            </w:r>
          </w:hyperlink>
        </w:p>
        <w:p w14:paraId="05FBEB2E" w14:textId="16CDE76A"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27" w:history="1">
            <w:r w:rsidRPr="00736E82">
              <w:rPr>
                <w:rStyle w:val="Hyperlink"/>
                <w:rFonts w:ascii="Sakkal Majalla" w:hAnsi="Sakkal Majalla" w:cs="Sakkal Majalla"/>
                <w:b/>
                <w:bCs/>
                <w:noProof/>
                <w:sz w:val="32"/>
                <w:szCs w:val="32"/>
                <w:rtl/>
              </w:rPr>
              <w:t>الدراسات السابقة: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_Toc214971127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16</w:t>
            </w:r>
            <w:r w:rsidRPr="00736E82">
              <w:rPr>
                <w:rFonts w:ascii="Sakkal Majalla" w:hAnsi="Sakkal Majalla" w:cs="Sakkal Majalla"/>
                <w:noProof/>
                <w:webHidden/>
                <w:sz w:val="32"/>
                <w:szCs w:val="32"/>
              </w:rPr>
              <w:fldChar w:fldCharType="end"/>
            </w:r>
          </w:hyperlink>
        </w:p>
        <w:p w14:paraId="2C79F16B" w14:textId="791E5BBD" w:rsidR="00736E82" w:rsidRPr="00736E82" w:rsidRDefault="00736E82" w:rsidP="00736E82">
          <w:pPr>
            <w:pStyle w:val="TOC2"/>
            <w:tabs>
              <w:tab w:val="right" w:leader="dot" w:pos="9062"/>
            </w:tabs>
            <w:bidi/>
            <w:rPr>
              <w:rFonts w:ascii="Sakkal Majalla" w:hAnsi="Sakkal Majalla" w:cs="Sakkal Majalla"/>
              <w:noProof/>
              <w:sz w:val="32"/>
              <w:szCs w:val="32"/>
            </w:rPr>
          </w:pPr>
          <w:hyperlink w:anchor="_Toc214971128" w:history="1">
            <w:r w:rsidRPr="00736E82">
              <w:rPr>
                <w:rStyle w:val="Hyperlink"/>
                <w:rFonts w:ascii="Sakkal Majalla" w:hAnsi="Sakkal Majalla" w:cs="Sakkal Majalla"/>
                <w:noProof/>
                <w:sz w:val="32"/>
                <w:szCs w:val="32"/>
                <w:rtl/>
              </w:rPr>
              <w:t>أولا الدراسات السابقة العربية: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_Toc214971128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16</w:t>
            </w:r>
            <w:r w:rsidRPr="00736E82">
              <w:rPr>
                <w:rFonts w:ascii="Sakkal Majalla" w:hAnsi="Sakkal Majalla" w:cs="Sakkal Majalla"/>
                <w:noProof/>
                <w:webHidden/>
                <w:sz w:val="32"/>
                <w:szCs w:val="32"/>
              </w:rPr>
              <w:fldChar w:fldCharType="end"/>
            </w:r>
          </w:hyperlink>
        </w:p>
        <w:p w14:paraId="5D2F6811" w14:textId="0164386B" w:rsidR="00736E82" w:rsidRPr="00736E82" w:rsidRDefault="00736E82" w:rsidP="00736E82">
          <w:pPr>
            <w:pStyle w:val="TOC2"/>
            <w:tabs>
              <w:tab w:val="right" w:leader="dot" w:pos="9062"/>
            </w:tabs>
            <w:bidi/>
            <w:rPr>
              <w:rFonts w:ascii="Sakkal Majalla" w:hAnsi="Sakkal Majalla" w:cs="Sakkal Majalla"/>
              <w:noProof/>
              <w:sz w:val="32"/>
              <w:szCs w:val="32"/>
            </w:rPr>
          </w:pPr>
          <w:hyperlink w:anchor="_Toc214971129" w:history="1">
            <w:r w:rsidRPr="00736E82">
              <w:rPr>
                <w:rStyle w:val="Hyperlink"/>
                <w:rFonts w:ascii="Sakkal Majalla" w:hAnsi="Sakkal Majalla" w:cs="Sakkal Majalla"/>
                <w:noProof/>
                <w:sz w:val="32"/>
                <w:szCs w:val="32"/>
                <w:rtl/>
              </w:rPr>
              <w:t>ثانياً الدراسات السابقة الأجنبية: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_Toc214971129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23</w:t>
            </w:r>
            <w:r w:rsidRPr="00736E82">
              <w:rPr>
                <w:rFonts w:ascii="Sakkal Majalla" w:hAnsi="Sakkal Majalla" w:cs="Sakkal Majalla"/>
                <w:noProof/>
                <w:webHidden/>
                <w:sz w:val="32"/>
                <w:szCs w:val="32"/>
              </w:rPr>
              <w:fldChar w:fldCharType="end"/>
            </w:r>
          </w:hyperlink>
        </w:p>
        <w:p w14:paraId="7EB837FA" w14:textId="134FA4F8" w:rsidR="00736E82" w:rsidRPr="00736E82" w:rsidRDefault="00736E82" w:rsidP="00736E82">
          <w:pPr>
            <w:pStyle w:val="TOC2"/>
            <w:tabs>
              <w:tab w:val="right" w:leader="dot" w:pos="9062"/>
            </w:tabs>
            <w:bidi/>
            <w:rPr>
              <w:rFonts w:ascii="Sakkal Majalla" w:hAnsi="Sakkal Majalla" w:cs="Sakkal Majalla"/>
              <w:noProof/>
              <w:sz w:val="32"/>
              <w:szCs w:val="32"/>
            </w:rPr>
          </w:pPr>
          <w:hyperlink w:anchor="_Toc214971130" w:history="1">
            <w:r w:rsidRPr="00736E82">
              <w:rPr>
                <w:rStyle w:val="Hyperlink"/>
                <w:rFonts w:ascii="Sakkal Majalla" w:hAnsi="Sakkal Majalla" w:cs="Sakkal Majalla"/>
                <w:b/>
                <w:bCs/>
                <w:noProof/>
                <w:sz w:val="32"/>
                <w:szCs w:val="32"/>
                <w:rtl/>
              </w:rPr>
              <w:t>التعليق على الدراسات السابقة: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_Toc214971130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26</w:t>
            </w:r>
            <w:r w:rsidRPr="00736E82">
              <w:rPr>
                <w:rFonts w:ascii="Sakkal Majalla" w:hAnsi="Sakkal Majalla" w:cs="Sakkal Majalla"/>
                <w:noProof/>
                <w:webHidden/>
                <w:sz w:val="32"/>
                <w:szCs w:val="32"/>
              </w:rPr>
              <w:fldChar w:fldCharType="end"/>
            </w:r>
          </w:hyperlink>
        </w:p>
        <w:p w14:paraId="7C486FEC" w14:textId="34CC3E29"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31" w:history="1">
            <w:r w:rsidRPr="00736E82">
              <w:rPr>
                <w:rStyle w:val="Hyperlink"/>
                <w:rFonts w:ascii="Sakkal Majalla" w:hAnsi="Sakkal Majalla" w:cs="Sakkal Majalla"/>
                <w:b/>
                <w:bCs/>
                <w:noProof/>
                <w:sz w:val="32"/>
                <w:szCs w:val="32"/>
                <w:rtl/>
              </w:rPr>
              <w:t>الإطار النظري</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_Toc214971131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28</w:t>
            </w:r>
            <w:r w:rsidRPr="00736E82">
              <w:rPr>
                <w:rFonts w:ascii="Sakkal Majalla" w:hAnsi="Sakkal Majalla" w:cs="Sakkal Majalla"/>
                <w:noProof/>
                <w:webHidden/>
                <w:sz w:val="32"/>
                <w:szCs w:val="32"/>
              </w:rPr>
              <w:fldChar w:fldCharType="end"/>
            </w:r>
          </w:hyperlink>
        </w:p>
        <w:p w14:paraId="01FAA58D" w14:textId="413105A0" w:rsidR="00736E82" w:rsidRPr="00736E82" w:rsidRDefault="00736E82" w:rsidP="00736E82">
          <w:pPr>
            <w:pStyle w:val="TOC2"/>
            <w:tabs>
              <w:tab w:val="right" w:leader="dot" w:pos="9062"/>
            </w:tabs>
            <w:bidi/>
            <w:rPr>
              <w:rFonts w:ascii="Sakkal Majalla" w:hAnsi="Sakkal Majalla" w:cs="Sakkal Majalla"/>
              <w:noProof/>
              <w:sz w:val="32"/>
              <w:szCs w:val="32"/>
            </w:rPr>
          </w:pPr>
          <w:hyperlink w:anchor="_Toc214971132" w:history="1">
            <w:r w:rsidRPr="00736E82">
              <w:rPr>
                <w:rStyle w:val="Hyperlink"/>
                <w:rFonts w:ascii="Sakkal Majalla" w:hAnsi="Sakkal Majalla" w:cs="Sakkal Majalla"/>
                <w:noProof/>
                <w:sz w:val="32"/>
                <w:szCs w:val="32"/>
                <w:rtl/>
              </w:rPr>
              <w:t>المبحث الأول.. القرارات المالية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_Toc214971132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28</w:t>
            </w:r>
            <w:r w:rsidRPr="00736E82">
              <w:rPr>
                <w:rFonts w:ascii="Sakkal Majalla" w:hAnsi="Sakkal Majalla" w:cs="Sakkal Majalla"/>
                <w:noProof/>
                <w:webHidden/>
                <w:sz w:val="32"/>
                <w:szCs w:val="32"/>
              </w:rPr>
              <w:fldChar w:fldCharType="end"/>
            </w:r>
          </w:hyperlink>
        </w:p>
        <w:p w14:paraId="07ADCC98" w14:textId="0BE41474"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33" w:history="1">
            <w:r w:rsidRPr="00736E82">
              <w:rPr>
                <w:rStyle w:val="Hyperlink"/>
                <w:rFonts w:ascii="Sakkal Majalla" w:hAnsi="Sakkal Majalla" w:cs="Sakkal Majalla"/>
                <w:b/>
                <w:bCs/>
                <w:noProof/>
                <w:sz w:val="32"/>
                <w:szCs w:val="32"/>
                <w:rtl/>
              </w:rPr>
              <w:t>المطلب الأول: قرار التمويل (</w:t>
            </w:r>
            <w:r w:rsidRPr="00736E82">
              <w:rPr>
                <w:rStyle w:val="Hyperlink"/>
                <w:rFonts w:ascii="Sakkal Majalla" w:hAnsi="Sakkal Majalla" w:cs="Sakkal Majalla"/>
                <w:b/>
                <w:bCs/>
                <w:noProof/>
                <w:sz w:val="32"/>
                <w:szCs w:val="32"/>
              </w:rPr>
              <w:t>Financing Decision</w:t>
            </w:r>
            <w:r w:rsidRPr="00736E82">
              <w:rPr>
                <w:rStyle w:val="Hyperlink"/>
                <w:rFonts w:ascii="Sakkal Majalla" w:hAnsi="Sakkal Majalla" w:cs="Sakkal Majalla"/>
                <w:b/>
                <w:bCs/>
                <w:noProof/>
                <w:sz w:val="32"/>
                <w:szCs w:val="32"/>
                <w:rtl/>
              </w:rPr>
              <w:t>)</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_Toc214971133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28</w:t>
            </w:r>
            <w:r w:rsidRPr="00736E82">
              <w:rPr>
                <w:rFonts w:ascii="Sakkal Majalla" w:hAnsi="Sakkal Majalla" w:cs="Sakkal Majalla"/>
                <w:noProof/>
                <w:webHidden/>
                <w:sz w:val="32"/>
                <w:szCs w:val="32"/>
              </w:rPr>
              <w:fldChar w:fldCharType="end"/>
            </w:r>
          </w:hyperlink>
        </w:p>
        <w:p w14:paraId="318EA9CE" w14:textId="14662D47"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34" w:history="1">
            <w:r w:rsidRPr="00736E82">
              <w:rPr>
                <w:rStyle w:val="Hyperlink"/>
                <w:rFonts w:ascii="Sakkal Majalla" w:hAnsi="Sakkal Majalla" w:cs="Sakkal Majalla"/>
                <w:b/>
                <w:bCs/>
                <w:noProof/>
                <w:sz w:val="32"/>
                <w:szCs w:val="32"/>
                <w:rtl/>
              </w:rPr>
              <w:t>أولا: مفهوم قرار التمويل</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_Toc214971134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28</w:t>
            </w:r>
            <w:r w:rsidRPr="00736E82">
              <w:rPr>
                <w:rFonts w:ascii="Sakkal Majalla" w:hAnsi="Sakkal Majalla" w:cs="Sakkal Majalla"/>
                <w:noProof/>
                <w:webHidden/>
                <w:sz w:val="32"/>
                <w:szCs w:val="32"/>
              </w:rPr>
              <w:fldChar w:fldCharType="end"/>
            </w:r>
          </w:hyperlink>
        </w:p>
        <w:p w14:paraId="4915125A" w14:textId="6E8F6883"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35" w:history="1">
            <w:r w:rsidRPr="00736E82">
              <w:rPr>
                <w:rStyle w:val="Hyperlink"/>
                <w:rFonts w:ascii="Sakkal Majalla" w:hAnsi="Sakkal Majalla" w:cs="Sakkal Majalla"/>
                <w:b/>
                <w:bCs/>
                <w:noProof/>
                <w:sz w:val="32"/>
                <w:szCs w:val="32"/>
                <w:rtl/>
              </w:rPr>
              <w:t>ثانيا: العوامل المؤثرة في قرار التمويل</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_Toc214971135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30</w:t>
            </w:r>
            <w:r w:rsidRPr="00736E82">
              <w:rPr>
                <w:rFonts w:ascii="Sakkal Majalla" w:hAnsi="Sakkal Majalla" w:cs="Sakkal Majalla"/>
                <w:noProof/>
                <w:webHidden/>
                <w:sz w:val="32"/>
                <w:szCs w:val="32"/>
              </w:rPr>
              <w:fldChar w:fldCharType="end"/>
            </w:r>
          </w:hyperlink>
        </w:p>
        <w:p w14:paraId="486DDF13" w14:textId="14D65C4A"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36" w:history="1">
            <w:r w:rsidRPr="00736E82">
              <w:rPr>
                <w:rStyle w:val="Hyperlink"/>
                <w:rFonts w:ascii="Sakkal Majalla" w:hAnsi="Sakkal Majalla" w:cs="Sakkal Majalla"/>
                <w:b/>
                <w:bCs/>
                <w:noProof/>
                <w:sz w:val="32"/>
                <w:szCs w:val="32"/>
                <w:rtl/>
              </w:rPr>
              <w:t>ثالثا: الاعتبارات الخاصة بقرار التمويل والمعلومات الملائمة له</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_Toc214971136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32</w:t>
            </w:r>
            <w:r w:rsidRPr="00736E82">
              <w:rPr>
                <w:rFonts w:ascii="Sakkal Majalla" w:hAnsi="Sakkal Majalla" w:cs="Sakkal Majalla"/>
                <w:noProof/>
                <w:webHidden/>
                <w:sz w:val="32"/>
                <w:szCs w:val="32"/>
              </w:rPr>
              <w:fldChar w:fldCharType="end"/>
            </w:r>
          </w:hyperlink>
        </w:p>
        <w:p w14:paraId="3A13ABED" w14:textId="3D095830"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37" w:history="1">
            <w:r w:rsidRPr="00736E82">
              <w:rPr>
                <w:rStyle w:val="Hyperlink"/>
                <w:rFonts w:ascii="Sakkal Majalla" w:hAnsi="Sakkal Majalla" w:cs="Sakkal Majalla"/>
                <w:b/>
                <w:bCs/>
                <w:noProof/>
                <w:sz w:val="32"/>
                <w:szCs w:val="32"/>
                <w:rtl/>
              </w:rPr>
              <w:t>المطلب الثاني: قرار الاستثمار</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_Toc214971137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35</w:t>
            </w:r>
            <w:r w:rsidRPr="00736E82">
              <w:rPr>
                <w:rFonts w:ascii="Sakkal Majalla" w:hAnsi="Sakkal Majalla" w:cs="Sakkal Majalla"/>
                <w:noProof/>
                <w:webHidden/>
                <w:sz w:val="32"/>
                <w:szCs w:val="32"/>
              </w:rPr>
              <w:fldChar w:fldCharType="end"/>
            </w:r>
          </w:hyperlink>
        </w:p>
        <w:p w14:paraId="1FB77CA4" w14:textId="66AE3CAF"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38" w:history="1">
            <w:r w:rsidRPr="00736E82">
              <w:rPr>
                <w:rStyle w:val="Hyperlink"/>
                <w:rFonts w:ascii="Sakkal Majalla" w:hAnsi="Sakkal Majalla" w:cs="Sakkal Majalla"/>
                <w:b/>
                <w:bCs/>
                <w:noProof/>
                <w:sz w:val="32"/>
                <w:szCs w:val="32"/>
                <w:rtl/>
              </w:rPr>
              <w:t>أولا: مفهوم قرار الاستثمار</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_Toc214971138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35</w:t>
            </w:r>
            <w:r w:rsidRPr="00736E82">
              <w:rPr>
                <w:rFonts w:ascii="Sakkal Majalla" w:hAnsi="Sakkal Majalla" w:cs="Sakkal Majalla"/>
                <w:noProof/>
                <w:webHidden/>
                <w:sz w:val="32"/>
                <w:szCs w:val="32"/>
              </w:rPr>
              <w:fldChar w:fldCharType="end"/>
            </w:r>
          </w:hyperlink>
        </w:p>
        <w:p w14:paraId="5D355560" w14:textId="4F4CFCB9"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39" w:history="1">
            <w:r w:rsidRPr="00736E82">
              <w:rPr>
                <w:rStyle w:val="Hyperlink"/>
                <w:rFonts w:ascii="Sakkal Majalla" w:hAnsi="Sakkal Majalla" w:cs="Sakkal Majalla"/>
                <w:b/>
                <w:bCs/>
                <w:noProof/>
                <w:sz w:val="32"/>
                <w:szCs w:val="32"/>
                <w:rtl/>
              </w:rPr>
              <w:t>ثانيا: خصائص قرارات الاستثمار</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_Toc214971139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38</w:t>
            </w:r>
            <w:r w:rsidRPr="00736E82">
              <w:rPr>
                <w:rFonts w:ascii="Sakkal Majalla" w:hAnsi="Sakkal Majalla" w:cs="Sakkal Majalla"/>
                <w:noProof/>
                <w:webHidden/>
                <w:sz w:val="32"/>
                <w:szCs w:val="32"/>
              </w:rPr>
              <w:fldChar w:fldCharType="end"/>
            </w:r>
          </w:hyperlink>
        </w:p>
        <w:p w14:paraId="62192DBF" w14:textId="1E9A0453"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0" w:history="1">
            <w:r w:rsidRPr="00736E82">
              <w:rPr>
                <w:rStyle w:val="Hyperlink"/>
                <w:rFonts w:ascii="Sakkal Majalla" w:hAnsi="Sakkal Majalla" w:cs="Sakkal Majalla"/>
                <w:b/>
                <w:bCs/>
                <w:noProof/>
                <w:sz w:val="32"/>
                <w:szCs w:val="32"/>
                <w:rtl/>
              </w:rPr>
              <w:t>ثالثا: مراحل عملية اختيار الاستثمار</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_Toc214971140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40</w:t>
            </w:r>
            <w:r w:rsidRPr="00736E82">
              <w:rPr>
                <w:rFonts w:ascii="Sakkal Majalla" w:hAnsi="Sakkal Majalla" w:cs="Sakkal Majalla"/>
                <w:noProof/>
                <w:webHidden/>
                <w:sz w:val="32"/>
                <w:szCs w:val="32"/>
              </w:rPr>
              <w:fldChar w:fldCharType="end"/>
            </w:r>
          </w:hyperlink>
        </w:p>
        <w:p w14:paraId="7AFCEB79" w14:textId="6728C3D9"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1" w:history="1">
            <w:r w:rsidRPr="00736E82">
              <w:rPr>
                <w:rStyle w:val="Hyperlink"/>
                <w:rFonts w:ascii="Sakkal Majalla" w:hAnsi="Sakkal Majalla" w:cs="Sakkal Majalla"/>
                <w:b/>
                <w:bCs/>
                <w:noProof/>
                <w:sz w:val="32"/>
                <w:szCs w:val="32"/>
                <w:rtl/>
                <w:lang w:bidi="ar-EG"/>
              </w:rPr>
              <w:t>رابعا: تقييم قرار الاستثمار</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_Toc214971141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44</w:t>
            </w:r>
            <w:r w:rsidRPr="00736E82">
              <w:rPr>
                <w:rFonts w:ascii="Sakkal Majalla" w:hAnsi="Sakkal Majalla" w:cs="Sakkal Majalla"/>
                <w:noProof/>
                <w:webHidden/>
                <w:sz w:val="32"/>
                <w:szCs w:val="32"/>
              </w:rPr>
              <w:fldChar w:fldCharType="end"/>
            </w:r>
          </w:hyperlink>
        </w:p>
        <w:p w14:paraId="53E28129" w14:textId="4C038858"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2" w:history="1">
            <w:r w:rsidRPr="00736E82">
              <w:rPr>
                <w:rStyle w:val="Hyperlink"/>
                <w:rFonts w:ascii="Sakkal Majalla" w:hAnsi="Sakkal Majalla" w:cs="Sakkal Majalla"/>
                <w:b/>
                <w:bCs/>
                <w:noProof/>
                <w:sz w:val="32"/>
                <w:szCs w:val="32"/>
                <w:rtl/>
              </w:rPr>
              <w:t>المطلب الثالث: قرار توزيع الأرباح</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_Toc214971142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48</w:t>
            </w:r>
            <w:r w:rsidRPr="00736E82">
              <w:rPr>
                <w:rFonts w:ascii="Sakkal Majalla" w:hAnsi="Sakkal Majalla" w:cs="Sakkal Majalla"/>
                <w:noProof/>
                <w:webHidden/>
                <w:sz w:val="32"/>
                <w:szCs w:val="32"/>
              </w:rPr>
              <w:fldChar w:fldCharType="end"/>
            </w:r>
          </w:hyperlink>
        </w:p>
        <w:p w14:paraId="3381D3A4" w14:textId="13476252"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3" w:history="1">
            <w:r w:rsidRPr="00736E82">
              <w:rPr>
                <w:rStyle w:val="Hyperlink"/>
                <w:rFonts w:ascii="Sakkal Majalla" w:hAnsi="Sakkal Majalla" w:cs="Sakkal Majalla"/>
                <w:b/>
                <w:bCs/>
                <w:noProof/>
                <w:sz w:val="32"/>
                <w:szCs w:val="32"/>
                <w:rtl/>
                <w:lang w:bidi="ar-EG"/>
              </w:rPr>
              <w:t>أولا: مفهوم قرار توزيع الأرباح</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_Toc214971143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48</w:t>
            </w:r>
            <w:r w:rsidRPr="00736E82">
              <w:rPr>
                <w:rFonts w:ascii="Sakkal Majalla" w:hAnsi="Sakkal Majalla" w:cs="Sakkal Majalla"/>
                <w:noProof/>
                <w:webHidden/>
                <w:sz w:val="32"/>
                <w:szCs w:val="32"/>
              </w:rPr>
              <w:fldChar w:fldCharType="end"/>
            </w:r>
          </w:hyperlink>
        </w:p>
        <w:p w14:paraId="16A11AF0" w14:textId="2123EF14"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4" w:history="1">
            <w:r w:rsidRPr="00736E82">
              <w:rPr>
                <w:rStyle w:val="Hyperlink"/>
                <w:rFonts w:ascii="Sakkal Majalla" w:hAnsi="Sakkal Majalla" w:cs="Sakkal Majalla"/>
                <w:b/>
                <w:bCs/>
                <w:noProof/>
                <w:sz w:val="32"/>
                <w:szCs w:val="32"/>
                <w:rtl/>
                <w:lang w:bidi="ar-EG"/>
              </w:rPr>
              <w:t>ثانيا: محددات وإجراءات توزيع الأرباح</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_Toc214971144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49</w:t>
            </w:r>
            <w:r w:rsidRPr="00736E82">
              <w:rPr>
                <w:rFonts w:ascii="Sakkal Majalla" w:hAnsi="Sakkal Majalla" w:cs="Sakkal Majalla"/>
                <w:noProof/>
                <w:webHidden/>
                <w:sz w:val="32"/>
                <w:szCs w:val="32"/>
              </w:rPr>
              <w:fldChar w:fldCharType="end"/>
            </w:r>
          </w:hyperlink>
        </w:p>
        <w:p w14:paraId="3D93334B" w14:textId="25007885"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5" w:history="1">
            <w:r w:rsidRPr="00736E82">
              <w:rPr>
                <w:rStyle w:val="Hyperlink"/>
                <w:rFonts w:ascii="Sakkal Majalla" w:hAnsi="Sakkal Majalla" w:cs="Sakkal Majalla"/>
                <w:b/>
                <w:bCs/>
                <w:noProof/>
                <w:sz w:val="32"/>
                <w:szCs w:val="32"/>
                <w:rtl/>
                <w:lang w:bidi="ar-EG"/>
              </w:rPr>
              <w:t>ثالثا: أنواع سياسات توزيع الأرباح والعوامل المؤثرة فيها</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_Toc214971145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52</w:t>
            </w:r>
            <w:r w:rsidRPr="00736E82">
              <w:rPr>
                <w:rFonts w:ascii="Sakkal Majalla" w:hAnsi="Sakkal Majalla" w:cs="Sakkal Majalla"/>
                <w:noProof/>
                <w:webHidden/>
                <w:sz w:val="32"/>
                <w:szCs w:val="32"/>
              </w:rPr>
              <w:fldChar w:fldCharType="end"/>
            </w:r>
          </w:hyperlink>
        </w:p>
        <w:p w14:paraId="5323905F" w14:textId="40543F35"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6" w:history="1">
            <w:r w:rsidRPr="00736E82">
              <w:rPr>
                <w:rStyle w:val="Hyperlink"/>
                <w:rFonts w:ascii="Sakkal Majalla" w:hAnsi="Sakkal Majalla" w:cs="Sakkal Majalla"/>
                <w:b/>
                <w:bCs/>
                <w:noProof/>
                <w:sz w:val="32"/>
                <w:szCs w:val="32"/>
                <w:rtl/>
                <w:lang w:bidi="ar-EG"/>
              </w:rPr>
              <w:t>رابعا: نظريات سياسة توزيع الأرباح</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_Toc214971146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55</w:t>
            </w:r>
            <w:r w:rsidRPr="00736E82">
              <w:rPr>
                <w:rFonts w:ascii="Sakkal Majalla" w:hAnsi="Sakkal Majalla" w:cs="Sakkal Majalla"/>
                <w:noProof/>
                <w:webHidden/>
                <w:sz w:val="32"/>
                <w:szCs w:val="32"/>
              </w:rPr>
              <w:fldChar w:fldCharType="end"/>
            </w:r>
          </w:hyperlink>
        </w:p>
        <w:p w14:paraId="16667B55" w14:textId="3A3E04DC" w:rsidR="00736E82" w:rsidRPr="00736E82" w:rsidRDefault="00736E82" w:rsidP="00736E82">
          <w:pPr>
            <w:pStyle w:val="TOC2"/>
            <w:tabs>
              <w:tab w:val="right" w:leader="dot" w:pos="9062"/>
            </w:tabs>
            <w:bidi/>
            <w:rPr>
              <w:rFonts w:ascii="Sakkal Majalla" w:hAnsi="Sakkal Majalla" w:cs="Sakkal Majalla"/>
              <w:noProof/>
              <w:sz w:val="32"/>
              <w:szCs w:val="32"/>
            </w:rPr>
          </w:pPr>
          <w:hyperlink w:anchor="_Toc214971147" w:history="1">
            <w:r w:rsidRPr="00736E82">
              <w:rPr>
                <w:rStyle w:val="Hyperlink"/>
                <w:rFonts w:ascii="Sakkal Majalla" w:hAnsi="Sakkal Majalla" w:cs="Sakkal Majalla"/>
                <w:noProof/>
                <w:sz w:val="32"/>
                <w:szCs w:val="32"/>
                <w:rtl/>
              </w:rPr>
              <w:t>المبحث الثاني.. شفافية القرارات المالية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_Toc214971147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61</w:t>
            </w:r>
            <w:r w:rsidRPr="00736E82">
              <w:rPr>
                <w:rFonts w:ascii="Sakkal Majalla" w:hAnsi="Sakkal Majalla" w:cs="Sakkal Majalla"/>
                <w:noProof/>
                <w:webHidden/>
                <w:sz w:val="32"/>
                <w:szCs w:val="32"/>
              </w:rPr>
              <w:fldChar w:fldCharType="end"/>
            </w:r>
          </w:hyperlink>
        </w:p>
        <w:p w14:paraId="74963827" w14:textId="491808E3"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8" w:history="1">
            <w:r w:rsidRPr="00736E82">
              <w:rPr>
                <w:rStyle w:val="Hyperlink"/>
                <w:rFonts w:ascii="Sakkal Majalla" w:hAnsi="Sakkal Majalla" w:cs="Sakkal Majalla"/>
                <w:b/>
                <w:bCs/>
                <w:noProof/>
                <w:sz w:val="32"/>
                <w:szCs w:val="32"/>
                <w:rtl/>
              </w:rPr>
              <w:t>المطلب الأول: مدخل لمفهوم الشفافية المالية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_Toc214971148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61</w:t>
            </w:r>
            <w:r w:rsidRPr="00736E82">
              <w:rPr>
                <w:rFonts w:ascii="Sakkal Majalla" w:hAnsi="Sakkal Majalla" w:cs="Sakkal Majalla"/>
                <w:noProof/>
                <w:webHidden/>
                <w:sz w:val="32"/>
                <w:szCs w:val="32"/>
              </w:rPr>
              <w:fldChar w:fldCharType="end"/>
            </w:r>
          </w:hyperlink>
        </w:p>
        <w:p w14:paraId="41F52CEC" w14:textId="0CDBCD5A"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49" w:history="1">
            <w:r w:rsidRPr="00736E82">
              <w:rPr>
                <w:rStyle w:val="Hyperlink"/>
                <w:rFonts w:ascii="Sakkal Majalla" w:hAnsi="Sakkal Majalla" w:cs="Sakkal Majalla"/>
                <w:b/>
                <w:bCs/>
                <w:noProof/>
                <w:sz w:val="32"/>
                <w:szCs w:val="32"/>
                <w:rtl/>
              </w:rPr>
              <w:t>المطلب الثاني: خصائص الشفافية المالية ومنظوراتها</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_Toc214971149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63</w:t>
            </w:r>
            <w:r w:rsidRPr="00736E82">
              <w:rPr>
                <w:rFonts w:ascii="Sakkal Majalla" w:hAnsi="Sakkal Majalla" w:cs="Sakkal Majalla"/>
                <w:noProof/>
                <w:webHidden/>
                <w:sz w:val="32"/>
                <w:szCs w:val="32"/>
              </w:rPr>
              <w:fldChar w:fldCharType="end"/>
            </w:r>
          </w:hyperlink>
        </w:p>
        <w:p w14:paraId="75C94434" w14:textId="29C90177" w:rsidR="00736E82" w:rsidRPr="00736E82" w:rsidRDefault="00736E82" w:rsidP="00736E82">
          <w:pPr>
            <w:pStyle w:val="TOC3"/>
            <w:tabs>
              <w:tab w:val="right" w:leader="dot" w:pos="9062"/>
            </w:tabs>
            <w:bidi/>
            <w:rPr>
              <w:rFonts w:ascii="Sakkal Majalla" w:hAnsi="Sakkal Majalla" w:cs="Sakkal Majalla"/>
              <w:noProof/>
              <w:sz w:val="32"/>
              <w:szCs w:val="32"/>
            </w:rPr>
          </w:pPr>
          <w:hyperlink w:anchor="_Toc214971150" w:history="1">
            <w:r w:rsidRPr="00736E82">
              <w:rPr>
                <w:rStyle w:val="Hyperlink"/>
                <w:rFonts w:ascii="Sakkal Majalla" w:hAnsi="Sakkal Majalla" w:cs="Sakkal Majalla"/>
                <w:b/>
                <w:bCs/>
                <w:noProof/>
                <w:sz w:val="32"/>
                <w:szCs w:val="32"/>
                <w:rtl/>
              </w:rPr>
              <w:t>المطلب الثالث: ابعاد الشفافية المالية ومؤشرات قياسها</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_Toc214971150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69</w:t>
            </w:r>
            <w:r w:rsidRPr="00736E82">
              <w:rPr>
                <w:rFonts w:ascii="Sakkal Majalla" w:hAnsi="Sakkal Majalla" w:cs="Sakkal Majalla"/>
                <w:noProof/>
                <w:webHidden/>
                <w:sz w:val="32"/>
                <w:szCs w:val="32"/>
              </w:rPr>
              <w:fldChar w:fldCharType="end"/>
            </w:r>
          </w:hyperlink>
        </w:p>
        <w:p w14:paraId="454A835D" w14:textId="76EBDE23" w:rsidR="00736E82" w:rsidRPr="00736E82" w:rsidRDefault="00736E82" w:rsidP="00736E82">
          <w:pPr>
            <w:pStyle w:val="TOC2"/>
            <w:tabs>
              <w:tab w:val="right" w:leader="dot" w:pos="9062"/>
            </w:tabs>
            <w:bidi/>
            <w:rPr>
              <w:rFonts w:ascii="Sakkal Majalla" w:hAnsi="Sakkal Majalla" w:cs="Sakkal Majalla"/>
              <w:noProof/>
              <w:sz w:val="32"/>
              <w:szCs w:val="32"/>
            </w:rPr>
          </w:pPr>
          <w:hyperlink w:anchor="_Toc214971151" w:history="1">
            <w:r w:rsidRPr="00736E82">
              <w:rPr>
                <w:rStyle w:val="Hyperlink"/>
                <w:rFonts w:ascii="Sakkal Majalla" w:hAnsi="Sakkal Majalla" w:cs="Sakkal Majalla"/>
                <w:b/>
                <w:bCs/>
                <w:noProof/>
                <w:sz w:val="32"/>
                <w:szCs w:val="32"/>
                <w:rtl/>
              </w:rPr>
              <w:t>المبحث الثالث.. نمو المؤسسة</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_Toc214971151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81</w:t>
            </w:r>
            <w:r w:rsidRPr="00736E82">
              <w:rPr>
                <w:rFonts w:ascii="Sakkal Majalla" w:hAnsi="Sakkal Majalla" w:cs="Sakkal Majalla"/>
                <w:noProof/>
                <w:webHidden/>
                <w:sz w:val="32"/>
                <w:szCs w:val="32"/>
              </w:rPr>
              <w:fldChar w:fldCharType="end"/>
            </w:r>
          </w:hyperlink>
        </w:p>
        <w:p w14:paraId="569E6605" w14:textId="4BA88B45"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52" w:history="1">
            <w:r w:rsidRPr="00736E82">
              <w:rPr>
                <w:rStyle w:val="Hyperlink"/>
                <w:rFonts w:ascii="Sakkal Majalla" w:hAnsi="Sakkal Majalla" w:cs="Sakkal Majalla"/>
                <w:b/>
                <w:bCs/>
                <w:noProof/>
                <w:sz w:val="32"/>
                <w:szCs w:val="32"/>
                <w:rtl/>
              </w:rPr>
              <w:t>تحليل الفرضيات:</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_Toc214971152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114</w:t>
            </w:r>
            <w:r w:rsidRPr="00736E82">
              <w:rPr>
                <w:rFonts w:ascii="Sakkal Majalla" w:hAnsi="Sakkal Majalla" w:cs="Sakkal Majalla"/>
                <w:noProof/>
                <w:webHidden/>
                <w:sz w:val="32"/>
                <w:szCs w:val="32"/>
              </w:rPr>
              <w:fldChar w:fldCharType="end"/>
            </w:r>
          </w:hyperlink>
        </w:p>
        <w:p w14:paraId="15BCA27D" w14:textId="70ACF20F"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53" w:history="1">
            <w:r w:rsidRPr="00736E82">
              <w:rPr>
                <w:rStyle w:val="Hyperlink"/>
                <w:rFonts w:ascii="Sakkal Majalla" w:hAnsi="Sakkal Majalla" w:cs="Sakkal Majalla"/>
                <w:b/>
                <w:bCs/>
                <w:noProof/>
                <w:sz w:val="32"/>
                <w:szCs w:val="32"/>
                <w:rtl/>
              </w:rPr>
              <w:t>النتائج:</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_Toc214971153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120</w:t>
            </w:r>
            <w:r w:rsidRPr="00736E82">
              <w:rPr>
                <w:rFonts w:ascii="Sakkal Majalla" w:hAnsi="Sakkal Majalla" w:cs="Sakkal Majalla"/>
                <w:noProof/>
                <w:webHidden/>
                <w:sz w:val="32"/>
                <w:szCs w:val="32"/>
              </w:rPr>
              <w:fldChar w:fldCharType="end"/>
            </w:r>
          </w:hyperlink>
        </w:p>
        <w:p w14:paraId="00B252A1" w14:textId="67585F2B"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54" w:history="1">
            <w:r w:rsidRPr="00736E82">
              <w:rPr>
                <w:rStyle w:val="Hyperlink"/>
                <w:rFonts w:ascii="Sakkal Majalla" w:hAnsi="Sakkal Majalla" w:cs="Sakkal Majalla"/>
                <w:b/>
                <w:bCs/>
                <w:noProof/>
                <w:sz w:val="32"/>
                <w:szCs w:val="32"/>
                <w:rtl/>
              </w:rPr>
              <w:t>التوصيات:</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_Toc214971154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121</w:t>
            </w:r>
            <w:r w:rsidRPr="00736E82">
              <w:rPr>
                <w:rFonts w:ascii="Sakkal Majalla" w:hAnsi="Sakkal Majalla" w:cs="Sakkal Majalla"/>
                <w:noProof/>
                <w:webHidden/>
                <w:sz w:val="32"/>
                <w:szCs w:val="32"/>
              </w:rPr>
              <w:fldChar w:fldCharType="end"/>
            </w:r>
          </w:hyperlink>
        </w:p>
        <w:p w14:paraId="5418AD53" w14:textId="16154503"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55" w:history="1">
            <w:r w:rsidRPr="00736E82">
              <w:rPr>
                <w:rStyle w:val="Hyperlink"/>
                <w:rFonts w:ascii="Sakkal Majalla" w:hAnsi="Sakkal Majalla" w:cs="Sakkal Majalla"/>
                <w:b/>
                <w:bCs/>
                <w:noProof/>
                <w:sz w:val="32"/>
                <w:szCs w:val="32"/>
                <w:rtl/>
              </w:rPr>
              <w:t>قائمة المراجع:</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_Toc214971155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122</w:t>
            </w:r>
            <w:r w:rsidRPr="00736E82">
              <w:rPr>
                <w:rFonts w:ascii="Sakkal Majalla" w:hAnsi="Sakkal Majalla" w:cs="Sakkal Majalla"/>
                <w:noProof/>
                <w:webHidden/>
                <w:sz w:val="32"/>
                <w:szCs w:val="32"/>
              </w:rPr>
              <w:fldChar w:fldCharType="end"/>
            </w:r>
          </w:hyperlink>
        </w:p>
        <w:p w14:paraId="51BE23E4" w14:textId="674E7190" w:rsidR="00736E82" w:rsidRPr="00736E82" w:rsidRDefault="00736E82" w:rsidP="00736E82">
          <w:pPr>
            <w:pStyle w:val="TOC1"/>
            <w:tabs>
              <w:tab w:val="right" w:leader="dot" w:pos="9062"/>
            </w:tabs>
            <w:bidi/>
            <w:rPr>
              <w:rFonts w:ascii="Sakkal Majalla" w:hAnsi="Sakkal Majalla" w:cs="Sakkal Majalla"/>
              <w:noProof/>
              <w:sz w:val="32"/>
              <w:szCs w:val="32"/>
            </w:rPr>
          </w:pPr>
          <w:hyperlink w:anchor="_Toc214971156" w:history="1">
            <w:r w:rsidRPr="00736E82">
              <w:rPr>
                <w:rStyle w:val="Hyperlink"/>
                <w:rFonts w:ascii="Sakkal Majalla" w:hAnsi="Sakkal Majalla" w:cs="Sakkal Majalla"/>
                <w:b/>
                <w:bCs/>
                <w:noProof/>
                <w:sz w:val="32"/>
                <w:szCs w:val="32"/>
                <w:rtl/>
              </w:rPr>
              <w:t>الملاحق</w:t>
            </w:r>
            <w:r w:rsidRPr="00736E82">
              <w:rPr>
                <w:rFonts w:ascii="Sakkal Majalla" w:hAnsi="Sakkal Majalla" w:cs="Sakkal Majalla"/>
                <w:noProof/>
                <w:webHidden/>
                <w:sz w:val="32"/>
                <w:szCs w:val="32"/>
              </w:rPr>
              <w:tab/>
            </w:r>
            <w:r w:rsidRPr="00736E82">
              <w:rPr>
                <w:rFonts w:ascii="Sakkal Majalla" w:hAnsi="Sakkal Majalla" w:cs="Sakkal Majalla"/>
                <w:noProof/>
                <w:webHidden/>
                <w:sz w:val="32"/>
                <w:szCs w:val="32"/>
              </w:rPr>
              <w:fldChar w:fldCharType="begin"/>
            </w:r>
            <w:r w:rsidRPr="00736E82">
              <w:rPr>
                <w:rFonts w:ascii="Sakkal Majalla" w:hAnsi="Sakkal Majalla" w:cs="Sakkal Majalla"/>
                <w:noProof/>
                <w:webHidden/>
                <w:sz w:val="32"/>
                <w:szCs w:val="32"/>
              </w:rPr>
              <w:instrText xml:space="preserve"> PAGEREF _Toc214971156 \h </w:instrText>
            </w:r>
            <w:r w:rsidRPr="00736E82">
              <w:rPr>
                <w:rFonts w:ascii="Sakkal Majalla" w:hAnsi="Sakkal Majalla" w:cs="Sakkal Majalla"/>
                <w:noProof/>
                <w:webHidden/>
                <w:sz w:val="32"/>
                <w:szCs w:val="32"/>
              </w:rPr>
            </w:r>
            <w:r w:rsidRPr="00736E82">
              <w:rPr>
                <w:rFonts w:ascii="Sakkal Majalla" w:hAnsi="Sakkal Majalla" w:cs="Sakkal Majalla"/>
                <w:noProof/>
                <w:webHidden/>
                <w:sz w:val="32"/>
                <w:szCs w:val="32"/>
              </w:rPr>
              <w:fldChar w:fldCharType="separate"/>
            </w:r>
            <w:r w:rsidR="00C47309">
              <w:rPr>
                <w:rFonts w:ascii="Sakkal Majalla" w:hAnsi="Sakkal Majalla" w:cs="Sakkal Majalla"/>
                <w:noProof/>
                <w:webHidden/>
                <w:sz w:val="32"/>
                <w:szCs w:val="32"/>
                <w:rtl/>
              </w:rPr>
              <w:t>127</w:t>
            </w:r>
            <w:r w:rsidRPr="00736E82">
              <w:rPr>
                <w:rFonts w:ascii="Sakkal Majalla" w:hAnsi="Sakkal Majalla" w:cs="Sakkal Majalla"/>
                <w:noProof/>
                <w:webHidden/>
                <w:sz w:val="32"/>
                <w:szCs w:val="32"/>
              </w:rPr>
              <w:fldChar w:fldCharType="end"/>
            </w:r>
          </w:hyperlink>
        </w:p>
        <w:p w14:paraId="2BB850CE" w14:textId="35CE08F1" w:rsidR="00736E82" w:rsidRPr="00736E82" w:rsidRDefault="00736E82" w:rsidP="00736E82">
          <w:pPr>
            <w:bidi/>
            <w:rPr>
              <w:rFonts w:ascii="Sakkal Majalla" w:hAnsi="Sakkal Majalla" w:cs="Sakkal Majalla"/>
              <w:sz w:val="32"/>
              <w:szCs w:val="32"/>
            </w:rPr>
          </w:pPr>
          <w:r w:rsidRPr="00736E82">
            <w:rPr>
              <w:rFonts w:ascii="Sakkal Majalla" w:hAnsi="Sakkal Majalla" w:cs="Sakkal Majalla"/>
              <w:b/>
              <w:bCs/>
              <w:noProof/>
              <w:sz w:val="32"/>
              <w:szCs w:val="32"/>
            </w:rPr>
            <w:fldChar w:fldCharType="end"/>
          </w:r>
        </w:p>
      </w:sdtContent>
    </w:sdt>
    <w:p w14:paraId="70BBBEA2" w14:textId="77777777" w:rsidR="00736E82" w:rsidRPr="00736E82" w:rsidRDefault="00736E82" w:rsidP="00736E82">
      <w:pPr>
        <w:bidi/>
        <w:spacing w:line="360" w:lineRule="auto"/>
        <w:jc w:val="mediumKashida"/>
        <w:rPr>
          <w:rFonts w:ascii="Sakkal Majalla" w:hAnsi="Sakkal Majalla" w:cs="Sakkal Majalla"/>
          <w:sz w:val="32"/>
          <w:szCs w:val="32"/>
          <w:rtl/>
        </w:rPr>
      </w:pPr>
    </w:p>
    <w:p w14:paraId="1F5FE66A" w14:textId="77777777" w:rsidR="00BE18BF" w:rsidRPr="00E7237B" w:rsidRDefault="00DD538F" w:rsidP="002F2271">
      <w:pPr>
        <w:pStyle w:val="Heading1"/>
        <w:bidi/>
        <w:spacing w:line="360" w:lineRule="auto"/>
        <w:jc w:val="mediumKashida"/>
        <w:rPr>
          <w:rFonts w:ascii="Sakkal Majalla" w:hAnsi="Sakkal Majalla" w:cs="Sakkal Majalla"/>
          <w:b/>
          <w:bCs/>
          <w:i/>
          <w:iCs/>
          <w:color w:val="auto"/>
          <w:rtl/>
        </w:rPr>
      </w:pPr>
      <w:bookmarkStart w:id="0" w:name="_Toc214971118"/>
      <w:r w:rsidRPr="002D131B">
        <w:rPr>
          <w:rFonts w:ascii="Sakkal Majalla" w:hAnsi="Sakkal Majalla" w:cs="Sakkal Majalla"/>
          <w:b/>
          <w:bCs/>
          <w:color w:val="auto"/>
          <w:rtl/>
        </w:rPr>
        <w:lastRenderedPageBreak/>
        <w:t>مقدمة</w:t>
      </w:r>
      <w:r w:rsidRPr="00E7237B">
        <w:rPr>
          <w:rFonts w:ascii="Sakkal Majalla" w:hAnsi="Sakkal Majalla" w:cs="Sakkal Majalla"/>
          <w:b/>
          <w:bCs/>
          <w:i/>
          <w:iCs/>
          <w:color w:val="auto"/>
          <w:rtl/>
        </w:rPr>
        <w:t>:</w:t>
      </w:r>
      <w:bookmarkEnd w:id="0"/>
    </w:p>
    <w:p w14:paraId="3D173BA9" w14:textId="77777777" w:rsidR="00E504D7" w:rsidRPr="00E504D7" w:rsidRDefault="000A03CC" w:rsidP="002F2271">
      <w:pPr>
        <w:bidi/>
        <w:spacing w:line="360" w:lineRule="auto"/>
        <w:jc w:val="mediumKashida"/>
        <w:rPr>
          <w:rFonts w:ascii="Sakkal Majalla" w:hAnsi="Sakkal Majalla" w:cs="Sakkal Majalla"/>
          <w:sz w:val="32"/>
          <w:szCs w:val="32"/>
          <w:rtl/>
        </w:rPr>
      </w:pPr>
      <w:r>
        <w:rPr>
          <w:rFonts w:ascii="Sakkal Majalla" w:hAnsi="Sakkal Majalla" w:cs="Sakkal Majalla"/>
          <w:sz w:val="32"/>
          <w:szCs w:val="32"/>
          <w:rtl/>
        </w:rPr>
        <w:t>تُعد</w:t>
      </w:r>
      <w:r w:rsidR="00E504D7" w:rsidRPr="00E504D7">
        <w:rPr>
          <w:rFonts w:ascii="Sakkal Majalla" w:hAnsi="Sakkal Majalla" w:cs="Sakkal Majalla"/>
          <w:sz w:val="32"/>
          <w:szCs w:val="32"/>
          <w:rtl/>
        </w:rPr>
        <w:t xml:space="preserve"> القرارات المالية داخل أي مؤسسة من بين أهم القرارات الاستراتيجية التي تتخذها الإدارة العليا لما لها من انعكاسات مباشرة وغير مباشرة على حاضر المؤسسة ومستقبلها، وعلى قدرتها على </w:t>
      </w:r>
      <w:r w:rsidR="0069710B">
        <w:rPr>
          <w:rFonts w:ascii="Sakkal Majalla" w:hAnsi="Sakkal Majalla" w:cs="Sakkal Majalla"/>
          <w:sz w:val="32"/>
          <w:szCs w:val="32"/>
          <w:rtl/>
        </w:rPr>
        <w:t>الاستمرار وتعظيم قيمتها السوقية</w:t>
      </w:r>
      <w:r w:rsidR="0069710B">
        <w:rPr>
          <w:rFonts w:ascii="Sakkal Majalla" w:hAnsi="Sakkal Majalla" w:cs="Sakkal Majalla" w:hint="cs"/>
          <w:sz w:val="32"/>
          <w:szCs w:val="32"/>
          <w:rtl/>
        </w:rPr>
        <w:t>،</w:t>
      </w:r>
      <w:r w:rsidR="00E504D7" w:rsidRPr="00E504D7">
        <w:rPr>
          <w:rFonts w:ascii="Sakkal Majalla" w:hAnsi="Sakkal Majalla" w:cs="Sakkal Majalla"/>
          <w:sz w:val="32"/>
          <w:szCs w:val="32"/>
          <w:rtl/>
        </w:rPr>
        <w:t xml:space="preserve"> وتمثل هذه القرارات حجر الزاوية في إدارة الموارد المالية، إذ تشمل في جوهرها قرارات التمويل وقرارات الاستثمار بوصفهما الركيزتين الأساسيتين لأي نشاط اقتصادي منظم</w:t>
      </w:r>
      <w:r w:rsidR="00E504D7" w:rsidRPr="00E504D7">
        <w:rPr>
          <w:rFonts w:ascii="Sakkal Majalla" w:hAnsi="Sakkal Majalla" w:cs="Sakkal Majalla"/>
          <w:sz w:val="32"/>
          <w:szCs w:val="32"/>
        </w:rPr>
        <w:t>.</w:t>
      </w:r>
    </w:p>
    <w:p w14:paraId="3F58A35A" w14:textId="77777777" w:rsidR="00E504D7" w:rsidRPr="00E504D7" w:rsidRDefault="00DA56C2" w:rsidP="002F2271">
      <w:pPr>
        <w:bidi/>
        <w:spacing w:line="360" w:lineRule="auto"/>
        <w:jc w:val="mediumKashida"/>
        <w:rPr>
          <w:rFonts w:ascii="Sakkal Majalla" w:hAnsi="Sakkal Majalla" w:cs="Sakkal Majalla"/>
          <w:sz w:val="32"/>
          <w:szCs w:val="32"/>
          <w:rtl/>
        </w:rPr>
      </w:pPr>
      <w:r>
        <w:rPr>
          <w:rFonts w:ascii="Sakkal Majalla" w:hAnsi="Sakkal Majalla" w:cs="Sakkal Majalla"/>
          <w:sz w:val="32"/>
          <w:szCs w:val="32"/>
          <w:rtl/>
        </w:rPr>
        <w:t>وفيما يتعلق بقرارات التمويل</w:t>
      </w:r>
      <w:r w:rsidR="00E504D7" w:rsidRPr="00E504D7">
        <w:rPr>
          <w:rFonts w:ascii="Sakkal Majalla" w:hAnsi="Sakkal Majalla" w:cs="Sakkal Majalla"/>
          <w:sz w:val="32"/>
          <w:szCs w:val="32"/>
          <w:rtl/>
        </w:rPr>
        <w:t xml:space="preserve"> فإنها تعنى بكيفية تدبير وتعبئة الموارد المالية الضرورية من مختلف المصادر المتاحة، وبالشروط والآجال التي </w:t>
      </w:r>
      <w:r w:rsidR="009506C8">
        <w:rPr>
          <w:rFonts w:ascii="Sakkal Majalla" w:hAnsi="Sakkal Majalla" w:cs="Sakkal Majalla"/>
          <w:sz w:val="32"/>
          <w:szCs w:val="32"/>
          <w:rtl/>
        </w:rPr>
        <w:t>تحقق التوازن بين الكلفة والعائد</w:t>
      </w:r>
      <w:r w:rsidR="009506C8">
        <w:rPr>
          <w:rFonts w:ascii="Sakkal Majalla" w:hAnsi="Sakkal Majalla" w:cs="Sakkal Majalla" w:hint="cs"/>
          <w:sz w:val="32"/>
          <w:szCs w:val="32"/>
          <w:rtl/>
        </w:rPr>
        <w:t>،</w:t>
      </w:r>
      <w:r w:rsidR="00E504D7" w:rsidRPr="00E504D7">
        <w:rPr>
          <w:rFonts w:ascii="Sakkal Majalla" w:hAnsi="Sakkal Majalla" w:cs="Sakkal Majalla"/>
          <w:sz w:val="32"/>
          <w:szCs w:val="32"/>
          <w:rtl/>
        </w:rPr>
        <w:t xml:space="preserve"> وهنا يمكن التمييز بين ثلاثة مستويات رئيسية لقرارات التمويل: التمويل طويل الأجل الذي يختص بتمويل الأصول غير الجارية والاستثمارات الثابتة الكبرى التي تحتاجها المؤسسة لتحقيق التوسع والنمو المستدام؛ التمويل متوسط الأجل الذي يساهم عادة في تمويل الأصول الثابتة أو المشروعات متوسطة المدة التي تحتاج إلى تغطية مالية مرنة؛ ثم التمويل قصير الأجل الذي يُعنى بتمويل الاحتياجات التشغيلية اليومية والأصول الجارية مثل المخزون و</w:t>
      </w:r>
      <w:r w:rsidR="009506C8">
        <w:rPr>
          <w:rFonts w:ascii="Sakkal Majalla" w:hAnsi="Sakkal Majalla" w:cs="Sakkal Majalla"/>
          <w:sz w:val="32"/>
          <w:szCs w:val="32"/>
          <w:rtl/>
        </w:rPr>
        <w:t>الذمم المدينة ورأس المال العامل</w:t>
      </w:r>
      <w:r w:rsidR="009506C8">
        <w:rPr>
          <w:rFonts w:ascii="Sakkal Majalla" w:hAnsi="Sakkal Majalla" w:cs="Sakkal Majalla" w:hint="cs"/>
          <w:sz w:val="32"/>
          <w:szCs w:val="32"/>
          <w:rtl/>
        </w:rPr>
        <w:t>،</w:t>
      </w:r>
      <w:r w:rsidR="009506C8">
        <w:rPr>
          <w:rFonts w:ascii="Sakkal Majalla" w:hAnsi="Sakkal Majalla" w:cs="Sakkal Majalla"/>
          <w:sz w:val="32"/>
          <w:szCs w:val="32"/>
          <w:rtl/>
        </w:rPr>
        <w:t xml:space="preserve"> ويُعد</w:t>
      </w:r>
      <w:r w:rsidR="00E504D7" w:rsidRPr="00E504D7">
        <w:rPr>
          <w:rFonts w:ascii="Sakkal Majalla" w:hAnsi="Sakkal Majalla" w:cs="Sakkal Majalla"/>
          <w:sz w:val="32"/>
          <w:szCs w:val="32"/>
          <w:rtl/>
        </w:rPr>
        <w:t xml:space="preserve"> اختيار المزيج الأمثل </w:t>
      </w:r>
      <w:r w:rsidR="009506C8">
        <w:rPr>
          <w:rFonts w:ascii="Sakkal Majalla" w:hAnsi="Sakkal Majalla" w:cs="Sakkal Majalla"/>
          <w:sz w:val="32"/>
          <w:szCs w:val="32"/>
          <w:rtl/>
        </w:rPr>
        <w:t>من هذه الأنواع من التمويل عامل أساسي</w:t>
      </w:r>
      <w:r w:rsidR="009506C8">
        <w:rPr>
          <w:rFonts w:ascii="Sakkal Majalla" w:hAnsi="Sakkal Majalla" w:cs="Sakkal Majalla" w:hint="cs"/>
          <w:sz w:val="32"/>
          <w:szCs w:val="32"/>
          <w:rtl/>
        </w:rPr>
        <w:t xml:space="preserve"> </w:t>
      </w:r>
      <w:r w:rsidR="00E504D7" w:rsidRPr="00E504D7">
        <w:rPr>
          <w:rFonts w:ascii="Sakkal Majalla" w:hAnsi="Sakkal Majalla" w:cs="Sakkal Majalla"/>
          <w:sz w:val="32"/>
          <w:szCs w:val="32"/>
          <w:rtl/>
        </w:rPr>
        <w:t>في خفض المخاطر المالية وضمان استقرار المؤسسة</w:t>
      </w:r>
      <w:r w:rsidR="00E504D7" w:rsidRPr="00E504D7">
        <w:rPr>
          <w:rFonts w:ascii="Sakkal Majalla" w:hAnsi="Sakkal Majalla" w:cs="Sakkal Majalla"/>
          <w:sz w:val="32"/>
          <w:szCs w:val="32"/>
        </w:rPr>
        <w:t>.</w:t>
      </w:r>
      <w:r w:rsidR="00D760B4">
        <w:rPr>
          <w:rFonts w:ascii="Sakkal Majalla" w:hAnsi="Sakkal Majalla" w:cs="Sakkal Majalla" w:hint="cs"/>
          <w:sz w:val="32"/>
          <w:szCs w:val="32"/>
          <w:rtl/>
        </w:rPr>
        <w:t xml:space="preserve"> (بوهالي، 2019)</w:t>
      </w:r>
    </w:p>
    <w:p w14:paraId="467F8F2F" w14:textId="77777777" w:rsidR="00E504D7" w:rsidRPr="00E504D7" w:rsidRDefault="00E504D7" w:rsidP="002F2271">
      <w:pPr>
        <w:bidi/>
        <w:spacing w:line="360" w:lineRule="auto"/>
        <w:jc w:val="mediumKashida"/>
        <w:rPr>
          <w:rFonts w:ascii="Sakkal Majalla" w:hAnsi="Sakkal Majalla" w:cs="Sakkal Majalla"/>
          <w:sz w:val="32"/>
          <w:szCs w:val="32"/>
          <w:rtl/>
        </w:rPr>
      </w:pPr>
      <w:r w:rsidRPr="00E504D7">
        <w:rPr>
          <w:rFonts w:ascii="Sakkal Majalla" w:hAnsi="Sakkal Majalla" w:cs="Sakkal Majalla"/>
          <w:sz w:val="32"/>
          <w:szCs w:val="32"/>
          <w:rtl/>
        </w:rPr>
        <w:t>أما قرارات الاستثمار فتمثل الجانب الثاني المكمل لقرارات التمويل، إذ تتعلق بكيفية استخدام الموارد المالية التي تم تدبيرها وتوزيعها بين استثمارات طويلة الأجل في الأصول الثابتة والمشروعات الكبرى، واستثمارات قصيرة الأجل في الأوراق المالية أو الفرص السريعة ا</w:t>
      </w:r>
      <w:r w:rsidR="00AD221E">
        <w:rPr>
          <w:rFonts w:ascii="Sakkal Majalla" w:hAnsi="Sakkal Majalla" w:cs="Sakkal Majalla"/>
          <w:sz w:val="32"/>
          <w:szCs w:val="32"/>
          <w:rtl/>
        </w:rPr>
        <w:t>لعائد</w:t>
      </w:r>
      <w:r w:rsidR="00AD221E">
        <w:rPr>
          <w:rFonts w:ascii="Sakkal Majalla" w:hAnsi="Sakkal Majalla" w:cs="Sakkal Majalla" w:hint="cs"/>
          <w:sz w:val="32"/>
          <w:szCs w:val="32"/>
          <w:rtl/>
        </w:rPr>
        <w:t>،</w:t>
      </w:r>
      <w:r w:rsidRPr="00E504D7">
        <w:rPr>
          <w:rFonts w:ascii="Sakkal Majalla" w:hAnsi="Sakkal Majalla" w:cs="Sakkal Majalla"/>
          <w:sz w:val="32"/>
          <w:szCs w:val="32"/>
          <w:rtl/>
        </w:rPr>
        <w:t xml:space="preserve"> </w:t>
      </w:r>
      <w:r w:rsidRPr="00E504D7">
        <w:rPr>
          <w:rFonts w:ascii="Sakkal Majalla" w:hAnsi="Sakkal Majalla" w:cs="Sakkal Majalla"/>
          <w:sz w:val="32"/>
          <w:szCs w:val="32"/>
          <w:rtl/>
        </w:rPr>
        <w:lastRenderedPageBreak/>
        <w:t>وتكتسب هذه القرارات أهمية خاصة لأنها تهدف إلى تعظيم قيمة المؤسسة على المدى الطويل و</w:t>
      </w:r>
      <w:r w:rsidR="00AD221E">
        <w:rPr>
          <w:rFonts w:ascii="Sakkal Majalla" w:hAnsi="Sakkal Majalla" w:cs="Sakkal Majalla"/>
          <w:sz w:val="32"/>
          <w:szCs w:val="32"/>
          <w:rtl/>
        </w:rPr>
        <w:t>تعزيز قدرتها التنافسية في السوق</w:t>
      </w:r>
      <w:r w:rsidR="00AD221E">
        <w:rPr>
          <w:rFonts w:ascii="Sakkal Majalla" w:hAnsi="Sakkal Majalla" w:cs="Sakkal Majalla" w:hint="cs"/>
          <w:sz w:val="32"/>
          <w:szCs w:val="32"/>
          <w:rtl/>
        </w:rPr>
        <w:t>،</w:t>
      </w:r>
      <w:r w:rsidR="00336F80">
        <w:rPr>
          <w:rFonts w:ascii="Sakkal Majalla" w:hAnsi="Sakkal Majalla" w:cs="Sakkal Majalla"/>
          <w:sz w:val="32"/>
          <w:szCs w:val="32"/>
          <w:rtl/>
        </w:rPr>
        <w:t xml:space="preserve"> كما تتطلب هذه القرارات قدر كبير</w:t>
      </w:r>
      <w:r w:rsidRPr="00E504D7">
        <w:rPr>
          <w:rFonts w:ascii="Sakkal Majalla" w:hAnsi="Sakkal Majalla" w:cs="Sakkal Majalla"/>
          <w:sz w:val="32"/>
          <w:szCs w:val="32"/>
          <w:rtl/>
        </w:rPr>
        <w:t xml:space="preserve"> من الحيطة والتحليل العميق والدراسات المسبقة، ذلك أن أي قرار استثماري خاطئ قد يؤدي إلى خسائر مالية</w:t>
      </w:r>
      <w:r w:rsidR="00336F80">
        <w:rPr>
          <w:rFonts w:ascii="Sakkal Majalla" w:hAnsi="Sakkal Majalla" w:cs="Sakkal Majalla"/>
          <w:sz w:val="32"/>
          <w:szCs w:val="32"/>
          <w:rtl/>
        </w:rPr>
        <w:t xml:space="preserve"> كبيرة أو تراجع في قيمة المؤسسة</w:t>
      </w:r>
      <w:r w:rsidR="00336F80">
        <w:rPr>
          <w:rFonts w:ascii="Sakkal Majalla" w:hAnsi="Sakkal Majalla" w:cs="Sakkal Majalla" w:hint="cs"/>
          <w:sz w:val="32"/>
          <w:szCs w:val="32"/>
          <w:rtl/>
        </w:rPr>
        <w:t>،</w:t>
      </w:r>
      <w:r w:rsidRPr="00E504D7">
        <w:rPr>
          <w:rFonts w:ascii="Sakkal Majalla" w:hAnsi="Sakkal Majalla" w:cs="Sakkal Majalla"/>
          <w:sz w:val="32"/>
          <w:szCs w:val="32"/>
          <w:rtl/>
        </w:rPr>
        <w:t xml:space="preserve"> ومن أجل ذلك تستخدم المؤسسات الحديثة مجموعة واسعة من الأدوات والمعايير المالية مثل تحليل التدفقات النقدية المخصومة، ومعدل العائد الداخلي، وفترة الاسترداد، وصافي القيمة الحالية، وذلك لتقييم المشاريع الاستثمارية والتنبؤ بمدى ربحيتها وجدواها الاقتصادية قبل الشروع في تنفيذها</w:t>
      </w:r>
      <w:r w:rsidRPr="00E504D7">
        <w:rPr>
          <w:rFonts w:ascii="Sakkal Majalla" w:hAnsi="Sakkal Majalla" w:cs="Sakkal Majalla"/>
          <w:sz w:val="32"/>
          <w:szCs w:val="32"/>
        </w:rPr>
        <w:t>.</w:t>
      </w:r>
      <w:r w:rsidR="00D760B4">
        <w:rPr>
          <w:rFonts w:ascii="Sakkal Majalla" w:hAnsi="Sakkal Majalla" w:cs="Sakkal Majalla" w:hint="cs"/>
          <w:sz w:val="32"/>
          <w:szCs w:val="32"/>
          <w:rtl/>
        </w:rPr>
        <w:t xml:space="preserve"> (المراعية، 2022)</w:t>
      </w:r>
    </w:p>
    <w:p w14:paraId="26A4CF99" w14:textId="77777777" w:rsidR="00DD538F" w:rsidRDefault="00E504D7" w:rsidP="002F2271">
      <w:pPr>
        <w:bidi/>
        <w:spacing w:line="360" w:lineRule="auto"/>
        <w:jc w:val="mediumKashida"/>
        <w:rPr>
          <w:rFonts w:ascii="Sakkal Majalla" w:hAnsi="Sakkal Majalla" w:cs="Sakkal Majalla"/>
          <w:sz w:val="32"/>
          <w:szCs w:val="32"/>
          <w:rtl/>
        </w:rPr>
      </w:pPr>
      <w:r w:rsidRPr="00E504D7">
        <w:rPr>
          <w:rFonts w:ascii="Sakkal Majalla" w:hAnsi="Sakkal Majalla" w:cs="Sakkal Majalla"/>
          <w:sz w:val="32"/>
          <w:szCs w:val="32"/>
          <w:rtl/>
        </w:rPr>
        <w:t>وتهدف المؤسسة من خلال صياغة وتنفيذ هذه القرارات المالية المتكاملة إلى تحقيق عدة أهداف استراتيجية، لعل أبرزها تحقيق النمو المستدام، وتعظيم قيمة المؤسسة السوقية وقيمة حقوق المساهمين، وتحقيق الاستقرار المالي، ورفع كفاءة استخدام الموارد المتاحة بما ي</w:t>
      </w:r>
      <w:r w:rsidR="00336F80">
        <w:rPr>
          <w:rFonts w:ascii="Sakkal Majalla" w:hAnsi="Sakkal Majalla" w:cs="Sakkal Majalla"/>
          <w:sz w:val="32"/>
          <w:szCs w:val="32"/>
          <w:rtl/>
        </w:rPr>
        <w:t>قلل من المخاطر ويزيد من العوائد</w:t>
      </w:r>
      <w:r w:rsidR="00336F80">
        <w:rPr>
          <w:rFonts w:ascii="Sakkal Majalla" w:hAnsi="Sakkal Majalla" w:cs="Sakkal Majalla" w:hint="cs"/>
          <w:sz w:val="32"/>
          <w:szCs w:val="32"/>
          <w:rtl/>
        </w:rPr>
        <w:t>،</w:t>
      </w:r>
      <w:r w:rsidRPr="00E504D7">
        <w:rPr>
          <w:rFonts w:ascii="Sakkal Majalla" w:hAnsi="Sakkal Majalla" w:cs="Sakkal Majalla"/>
          <w:sz w:val="32"/>
          <w:szCs w:val="32"/>
          <w:rtl/>
        </w:rPr>
        <w:t xml:space="preserve"> كما تسعى المؤسسة عبر هذه القرارات إلى تحقيق التوازن بين السيولة والربحية والاستثمار، وتوجيه مواردها نحو الأنشطة الأكثر مردودية بما يعزز استدامتها في بيئة تنافسية ديناميكية</w:t>
      </w:r>
      <w:r w:rsidR="00336F80">
        <w:rPr>
          <w:rFonts w:ascii="Sakkal Majalla" w:hAnsi="Sakkal Majalla" w:cs="Sakkal Majalla" w:hint="cs"/>
          <w:sz w:val="32"/>
          <w:szCs w:val="32"/>
          <w:rtl/>
        </w:rPr>
        <w:t xml:space="preserve">، </w:t>
      </w:r>
      <w:r w:rsidRPr="00E504D7">
        <w:rPr>
          <w:rFonts w:ascii="Sakkal Majalla" w:hAnsi="Sakkal Majalla" w:cs="Sakkal Majalla"/>
          <w:sz w:val="32"/>
          <w:szCs w:val="32"/>
          <w:rtl/>
        </w:rPr>
        <w:t>وبذلك يتضح أن القرارات المالية – سواء في جانب التمويل أو الاستثمار – تمثل منظومة مترابطة لا يمكن النظر إلى كل منها بمعزل عن الآخر، إذ يؤدي نجاح أي منها إلى تعزيز كفاءة الآخر، وتنعكس نتائجها مجتمعة على قوة المؤسسة المالية وعلى قدرتها على مواجهة التقلبات الاقتصادية وتحقيق أهدافها الاستراتيجية طويلة المدى.</w:t>
      </w:r>
      <w:r w:rsidR="00DD2718">
        <w:rPr>
          <w:rFonts w:ascii="Sakkal Majalla" w:hAnsi="Sakkal Majalla" w:cs="Sakkal Majalla" w:hint="cs"/>
          <w:sz w:val="32"/>
          <w:szCs w:val="32"/>
          <w:rtl/>
        </w:rPr>
        <w:t xml:space="preserve"> (كروط، 2014)</w:t>
      </w:r>
    </w:p>
    <w:p w14:paraId="1BBCEC0A" w14:textId="77777777" w:rsidR="00DD2718" w:rsidRPr="002D131B" w:rsidRDefault="00DD2718" w:rsidP="002F2271">
      <w:pPr>
        <w:pStyle w:val="Heading1"/>
        <w:bidi/>
        <w:spacing w:line="360" w:lineRule="auto"/>
        <w:jc w:val="mediumKashida"/>
        <w:rPr>
          <w:rFonts w:ascii="Sakkal Majalla" w:hAnsi="Sakkal Majalla" w:cs="Sakkal Majalla"/>
          <w:b/>
          <w:bCs/>
          <w:color w:val="auto"/>
          <w:rtl/>
        </w:rPr>
      </w:pPr>
      <w:bookmarkStart w:id="1" w:name="_Toc214971119"/>
      <w:r w:rsidRPr="002D131B">
        <w:rPr>
          <w:rFonts w:ascii="Sakkal Majalla" w:hAnsi="Sakkal Majalla" w:cs="Sakkal Majalla"/>
          <w:b/>
          <w:bCs/>
          <w:color w:val="auto"/>
          <w:rtl/>
        </w:rPr>
        <w:lastRenderedPageBreak/>
        <w:t>مشكلة الدراسة:</w:t>
      </w:r>
      <w:bookmarkEnd w:id="1"/>
    </w:p>
    <w:p w14:paraId="39B7EBBD" w14:textId="77777777" w:rsidR="00DD2718" w:rsidRDefault="000E59EE" w:rsidP="002F2271">
      <w:pPr>
        <w:bidi/>
        <w:spacing w:line="360" w:lineRule="auto"/>
        <w:jc w:val="mediumKashida"/>
        <w:rPr>
          <w:rFonts w:ascii="Sakkal Majalla" w:hAnsi="Sakkal Majalla" w:cs="Sakkal Majalla"/>
          <w:sz w:val="32"/>
          <w:szCs w:val="32"/>
          <w:rtl/>
        </w:rPr>
      </w:pPr>
      <w:r>
        <w:rPr>
          <w:rFonts w:ascii="Sakkal Majalla" w:hAnsi="Sakkal Majalla" w:cs="Sakkal Majalla"/>
          <w:sz w:val="32"/>
          <w:szCs w:val="32"/>
          <w:rtl/>
        </w:rPr>
        <w:t>تُع</w:t>
      </w:r>
      <w:r w:rsidRPr="000E59EE">
        <w:rPr>
          <w:rFonts w:ascii="Sakkal Majalla" w:hAnsi="Sakkal Majalla" w:cs="Sakkal Majalla"/>
          <w:sz w:val="32"/>
          <w:szCs w:val="32"/>
          <w:rtl/>
        </w:rPr>
        <w:t>د القرارات المالية ودرجة شفافيتها من الركائز الجوهرية التي تُبنى عليها استدامة ونمو المؤسسات الاقتصادية في مختلف القطاعات، إذ تسهم هذه القرارات في تحديد مسار المؤسسة نحو تحقيق أهدافها الاستراتيجية وتعظيم قيمتها السوقي</w:t>
      </w:r>
      <w:r>
        <w:rPr>
          <w:rFonts w:ascii="Sakkal Majalla" w:hAnsi="Sakkal Majalla" w:cs="Sakkal Majalla"/>
          <w:sz w:val="32"/>
          <w:szCs w:val="32"/>
          <w:rtl/>
        </w:rPr>
        <w:t>ة وزيادة ثقة أصحاب المصلحة فيها</w:t>
      </w:r>
      <w:r>
        <w:rPr>
          <w:rFonts w:ascii="Sakkal Majalla" w:hAnsi="Sakkal Majalla" w:cs="Sakkal Majalla" w:hint="cs"/>
          <w:sz w:val="32"/>
          <w:szCs w:val="32"/>
          <w:rtl/>
        </w:rPr>
        <w:t>،</w:t>
      </w:r>
      <w:r w:rsidRPr="000E59EE">
        <w:rPr>
          <w:rFonts w:ascii="Sakkal Majalla" w:hAnsi="Sakkal Majalla" w:cs="Sakkal Majalla"/>
          <w:sz w:val="32"/>
          <w:szCs w:val="32"/>
          <w:rtl/>
        </w:rPr>
        <w:t xml:space="preserve"> وفي ا</w:t>
      </w:r>
      <w:r>
        <w:rPr>
          <w:rFonts w:ascii="Sakkal Majalla" w:hAnsi="Sakkal Majalla" w:cs="Sakkal Majalla"/>
          <w:sz w:val="32"/>
          <w:szCs w:val="32"/>
          <w:rtl/>
        </w:rPr>
        <w:t>لقطاع المصرفي على وجه الخصوص</w:t>
      </w:r>
      <w:r w:rsidRPr="000E59EE">
        <w:rPr>
          <w:rFonts w:ascii="Sakkal Majalla" w:hAnsi="Sakkal Majalla" w:cs="Sakkal Majalla"/>
          <w:sz w:val="32"/>
          <w:szCs w:val="32"/>
          <w:rtl/>
        </w:rPr>
        <w:t xml:space="preserve"> يكتسب هذا الموضوع أهمية </w:t>
      </w:r>
      <w:r>
        <w:rPr>
          <w:rFonts w:ascii="Sakkal Majalla" w:hAnsi="Sakkal Majalla" w:cs="Sakkal Majalla" w:hint="cs"/>
          <w:sz w:val="32"/>
          <w:szCs w:val="32"/>
          <w:rtl/>
        </w:rPr>
        <w:t>بالغة</w:t>
      </w:r>
      <w:r w:rsidRPr="000E59EE">
        <w:rPr>
          <w:rFonts w:ascii="Sakkal Majalla" w:hAnsi="Sakkal Majalla" w:cs="Sakkal Majalla"/>
          <w:sz w:val="32"/>
          <w:szCs w:val="32"/>
          <w:rtl/>
        </w:rPr>
        <w:t xml:space="preserve"> نظراً للطبيعة الحساسة للأنشطة المالية و</w:t>
      </w:r>
      <w:r>
        <w:rPr>
          <w:rFonts w:ascii="Sakkal Majalla" w:hAnsi="Sakkal Majalla" w:cs="Sakkal Majalla"/>
          <w:sz w:val="32"/>
          <w:szCs w:val="32"/>
          <w:rtl/>
        </w:rPr>
        <w:t>المصرفية التي تتطلب مستوى عالي</w:t>
      </w:r>
      <w:r w:rsidRPr="000E59EE">
        <w:rPr>
          <w:rFonts w:ascii="Sakkal Majalla" w:hAnsi="Sakkal Majalla" w:cs="Sakkal Majalla"/>
          <w:sz w:val="32"/>
          <w:szCs w:val="32"/>
          <w:rtl/>
        </w:rPr>
        <w:t xml:space="preserve"> من الانضباط والوضوح في الإفصاح المالي والقرارات المتعلقة بالتمويل والاستثمار </w:t>
      </w:r>
      <w:r>
        <w:rPr>
          <w:rFonts w:ascii="Sakkal Majalla" w:hAnsi="Sakkal Majalla" w:cs="Sakkal Majalla"/>
          <w:sz w:val="32"/>
          <w:szCs w:val="32"/>
          <w:rtl/>
        </w:rPr>
        <w:t>والتوزيعات</w:t>
      </w:r>
      <w:r>
        <w:rPr>
          <w:rFonts w:ascii="Sakkal Majalla" w:hAnsi="Sakkal Majalla" w:cs="Sakkal Majalla" w:hint="cs"/>
          <w:sz w:val="32"/>
          <w:szCs w:val="32"/>
          <w:rtl/>
        </w:rPr>
        <w:t>،</w:t>
      </w:r>
      <w:r>
        <w:rPr>
          <w:rFonts w:ascii="Sakkal Majalla" w:hAnsi="Sakkal Majalla" w:cs="Sakkal Majalla"/>
          <w:sz w:val="32"/>
          <w:szCs w:val="32"/>
          <w:rtl/>
        </w:rPr>
        <w:t xml:space="preserve"> وفي هذا السياق </w:t>
      </w:r>
      <w:r>
        <w:rPr>
          <w:rFonts w:ascii="Sakkal Majalla" w:hAnsi="Sakkal Majalla" w:cs="Sakkal Majalla" w:hint="cs"/>
          <w:sz w:val="32"/>
          <w:szCs w:val="32"/>
          <w:rtl/>
        </w:rPr>
        <w:t>يعتبر</w:t>
      </w:r>
      <w:r w:rsidRPr="000E59EE">
        <w:rPr>
          <w:rFonts w:ascii="Sakkal Majalla" w:hAnsi="Sakkal Majalla" w:cs="Sakkal Majalla"/>
          <w:sz w:val="32"/>
          <w:szCs w:val="32"/>
          <w:rtl/>
        </w:rPr>
        <w:t xml:space="preserve"> مصرف الراجحي في ا</w:t>
      </w:r>
      <w:r>
        <w:rPr>
          <w:rFonts w:ascii="Sakkal Majalla" w:hAnsi="Sakkal Majalla" w:cs="Sakkal Majalla"/>
          <w:sz w:val="32"/>
          <w:szCs w:val="32"/>
          <w:rtl/>
        </w:rPr>
        <w:t>لمملكة العربية السعودية نموذج</w:t>
      </w:r>
      <w:r>
        <w:rPr>
          <w:rFonts w:ascii="Sakkal Majalla" w:hAnsi="Sakkal Majalla" w:cs="Sakkal Majalla" w:hint="cs"/>
          <w:sz w:val="32"/>
          <w:szCs w:val="32"/>
          <w:rtl/>
        </w:rPr>
        <w:t xml:space="preserve"> </w:t>
      </w:r>
      <w:r>
        <w:rPr>
          <w:rFonts w:ascii="Sakkal Majalla" w:hAnsi="Sakkal Majalla" w:cs="Sakkal Majalla"/>
          <w:sz w:val="32"/>
          <w:szCs w:val="32"/>
          <w:rtl/>
        </w:rPr>
        <w:t>بارز</w:t>
      </w:r>
      <w:r w:rsidRPr="000E59EE">
        <w:rPr>
          <w:rFonts w:ascii="Sakkal Majalla" w:hAnsi="Sakkal Majalla" w:cs="Sakkal Majalla"/>
          <w:sz w:val="32"/>
          <w:szCs w:val="32"/>
          <w:rtl/>
        </w:rPr>
        <w:t xml:space="preserve"> ل</w:t>
      </w:r>
      <w:r>
        <w:rPr>
          <w:rFonts w:ascii="Sakkal Majalla" w:hAnsi="Sakkal Majalla" w:cs="Sakkal Majalla"/>
          <w:sz w:val="32"/>
          <w:szCs w:val="32"/>
          <w:rtl/>
        </w:rPr>
        <w:t>لمؤسسات المصرفية التي شهدت نمو متسارع وتوسع ملحوظ</w:t>
      </w:r>
      <w:r w:rsidRPr="000E59EE">
        <w:rPr>
          <w:rFonts w:ascii="Sakkal Majalla" w:hAnsi="Sakkal Majalla" w:cs="Sakkal Majalla"/>
          <w:sz w:val="32"/>
          <w:szCs w:val="32"/>
          <w:rtl/>
        </w:rPr>
        <w:t xml:space="preserve"> في الخدمات والأنشطة المصرفية، ما يطرح تساؤلات حول مدى تأثير القرارات المالية وشفافيتها على استدامة هذا النمو وتعزيز مك</w:t>
      </w:r>
      <w:r>
        <w:rPr>
          <w:rFonts w:ascii="Sakkal Majalla" w:hAnsi="Sakkal Majalla" w:cs="Sakkal Majalla"/>
          <w:sz w:val="32"/>
          <w:szCs w:val="32"/>
          <w:rtl/>
        </w:rPr>
        <w:t>انته في السوق المالية السعودية</w:t>
      </w:r>
      <w:r w:rsidRPr="000E59EE">
        <w:rPr>
          <w:rFonts w:ascii="Sakkal Majalla" w:hAnsi="Sakkal Majalla" w:cs="Sakkal Majalla"/>
          <w:sz w:val="32"/>
          <w:szCs w:val="32"/>
          <w:rtl/>
        </w:rPr>
        <w:t xml:space="preserve">، </w:t>
      </w:r>
      <w:r>
        <w:rPr>
          <w:rFonts w:ascii="Sakkal Majalla" w:hAnsi="Sakkal Majalla" w:cs="Sakkal Majalla" w:hint="cs"/>
          <w:sz w:val="32"/>
          <w:szCs w:val="32"/>
          <w:rtl/>
        </w:rPr>
        <w:t xml:space="preserve">وعليه </w:t>
      </w:r>
      <w:r w:rsidRPr="000E59EE">
        <w:rPr>
          <w:rFonts w:ascii="Sakkal Majalla" w:hAnsi="Sakkal Majalla" w:cs="Sakkal Majalla"/>
          <w:sz w:val="32"/>
          <w:szCs w:val="32"/>
          <w:rtl/>
        </w:rPr>
        <w:t>تكمن مشكلة البحث في التساؤل الرئيسي التالي:</w:t>
      </w:r>
    </w:p>
    <w:p w14:paraId="5FDB7CA9" w14:textId="77777777" w:rsidR="000E59EE" w:rsidRPr="00C7718F" w:rsidRDefault="00C7718F" w:rsidP="002F2271">
      <w:pPr>
        <w:bidi/>
        <w:spacing w:line="360" w:lineRule="auto"/>
        <w:jc w:val="mediumKashida"/>
        <w:rPr>
          <w:rFonts w:ascii="Sakkal Majalla" w:hAnsi="Sakkal Majalla" w:cs="Sakkal Majalla"/>
          <w:b/>
          <w:bCs/>
          <w:sz w:val="32"/>
          <w:szCs w:val="32"/>
          <w:rtl/>
        </w:rPr>
      </w:pPr>
      <w:r w:rsidRPr="00C7718F">
        <w:rPr>
          <w:rFonts w:ascii="Sakkal Majalla" w:hAnsi="Sakkal Majalla" w:cs="Sakkal Majalla"/>
          <w:b/>
          <w:bCs/>
          <w:sz w:val="32"/>
          <w:szCs w:val="32"/>
          <w:rtl/>
        </w:rPr>
        <w:t>ما مدى تأثير القرارات المالية وشفافيتها على نمو</w:t>
      </w:r>
      <w:r w:rsidRPr="00C7718F">
        <w:rPr>
          <w:rFonts w:ascii="Sakkal Majalla" w:hAnsi="Sakkal Majalla" w:cs="Sakkal Majalla" w:hint="cs"/>
          <w:b/>
          <w:bCs/>
          <w:sz w:val="32"/>
          <w:szCs w:val="32"/>
          <w:rtl/>
        </w:rPr>
        <w:t xml:space="preserve"> المؤسسة </w:t>
      </w:r>
      <w:r w:rsidR="00DD221C">
        <w:rPr>
          <w:rFonts w:ascii="Sakkal Majalla" w:hAnsi="Sakkal Majalla" w:cs="Sakkal Majalla" w:hint="cs"/>
          <w:b/>
          <w:bCs/>
          <w:sz w:val="32"/>
          <w:szCs w:val="32"/>
          <w:rtl/>
        </w:rPr>
        <w:t xml:space="preserve">بالتطبيق على </w:t>
      </w:r>
      <w:r w:rsidRPr="00C7718F">
        <w:rPr>
          <w:rFonts w:ascii="Sakkal Majalla" w:hAnsi="Sakkal Majalla" w:cs="Sakkal Majalla"/>
          <w:b/>
          <w:bCs/>
          <w:sz w:val="32"/>
          <w:szCs w:val="32"/>
          <w:rtl/>
        </w:rPr>
        <w:t>مصرف الراجحي في المملكة العربية السعودية؟</w:t>
      </w:r>
    </w:p>
    <w:p w14:paraId="024A58C8" w14:textId="77777777" w:rsidR="00C7718F" w:rsidRDefault="00CC47A0"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ويتفرع من هذا التساؤل مجموعة من التساؤلات الفرعية هي:</w:t>
      </w:r>
    </w:p>
    <w:p w14:paraId="793CAE05" w14:textId="77777777" w:rsidR="00CC47A0" w:rsidRDefault="00DD221C" w:rsidP="002F2271">
      <w:pPr>
        <w:pStyle w:val="ListParagraph"/>
        <w:numPr>
          <w:ilvl w:val="0"/>
          <w:numId w:val="2"/>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ما المقصود بالقرارات المالية، ونمو المؤسسة؟</w:t>
      </w:r>
    </w:p>
    <w:p w14:paraId="27ECECF5" w14:textId="77777777" w:rsidR="00294A46" w:rsidRPr="00294A46" w:rsidRDefault="00294A46" w:rsidP="002F2271">
      <w:pPr>
        <w:pStyle w:val="ListParagraph"/>
        <w:numPr>
          <w:ilvl w:val="0"/>
          <w:numId w:val="2"/>
        </w:numPr>
        <w:bidi/>
        <w:spacing w:line="360" w:lineRule="auto"/>
        <w:jc w:val="mediumKashida"/>
        <w:rPr>
          <w:rFonts w:ascii="Sakkal Majalla" w:hAnsi="Sakkal Majalla" w:cs="Sakkal Majalla"/>
          <w:sz w:val="32"/>
          <w:szCs w:val="32"/>
        </w:rPr>
      </w:pPr>
      <w:r w:rsidRPr="00294A46">
        <w:rPr>
          <w:rFonts w:ascii="Sakkal Majalla" w:hAnsi="Sakkal Majalla" w:cs="Sakkal Majalla"/>
          <w:sz w:val="32"/>
          <w:szCs w:val="32"/>
          <w:rtl/>
        </w:rPr>
        <w:t>ما مدى تأثير قرارات التمويل التي يتخذها مصرف الراجحي على نموه واستدامته؟</w:t>
      </w:r>
    </w:p>
    <w:p w14:paraId="474B3637" w14:textId="77777777" w:rsidR="00294A46" w:rsidRPr="00294A46" w:rsidRDefault="00294A46" w:rsidP="002F2271">
      <w:pPr>
        <w:pStyle w:val="ListParagraph"/>
        <w:numPr>
          <w:ilvl w:val="0"/>
          <w:numId w:val="2"/>
        </w:numPr>
        <w:bidi/>
        <w:spacing w:line="360" w:lineRule="auto"/>
        <w:jc w:val="mediumKashida"/>
        <w:rPr>
          <w:rFonts w:ascii="Sakkal Majalla" w:hAnsi="Sakkal Majalla" w:cs="Sakkal Majalla"/>
          <w:sz w:val="32"/>
          <w:szCs w:val="32"/>
        </w:rPr>
      </w:pPr>
      <w:r w:rsidRPr="00294A46">
        <w:rPr>
          <w:rFonts w:ascii="Sakkal Majalla" w:hAnsi="Sakkal Majalla" w:cs="Sakkal Majalla"/>
          <w:sz w:val="32"/>
          <w:szCs w:val="32"/>
          <w:rtl/>
        </w:rPr>
        <w:t>إلى أي حد تسهم قرارات الاستثمار في تعزيز أداء مصرف الراجحي وتحقيق أهدافه الاستراتيجية؟</w:t>
      </w:r>
    </w:p>
    <w:p w14:paraId="2B6BB333" w14:textId="77777777" w:rsidR="00294A46" w:rsidRPr="00294A46" w:rsidRDefault="00294A46" w:rsidP="002F2271">
      <w:pPr>
        <w:pStyle w:val="ListParagraph"/>
        <w:numPr>
          <w:ilvl w:val="0"/>
          <w:numId w:val="2"/>
        </w:numPr>
        <w:bidi/>
        <w:spacing w:line="360" w:lineRule="auto"/>
        <w:jc w:val="mediumKashida"/>
        <w:rPr>
          <w:rFonts w:ascii="Sakkal Majalla" w:hAnsi="Sakkal Majalla" w:cs="Sakkal Majalla"/>
          <w:sz w:val="32"/>
          <w:szCs w:val="32"/>
        </w:rPr>
      </w:pPr>
      <w:r w:rsidRPr="00294A46">
        <w:rPr>
          <w:rFonts w:ascii="Sakkal Majalla" w:hAnsi="Sakkal Majalla" w:cs="Sakkal Majalla"/>
          <w:sz w:val="32"/>
          <w:szCs w:val="32"/>
          <w:rtl/>
        </w:rPr>
        <w:lastRenderedPageBreak/>
        <w:t xml:space="preserve">ما أثر قرارات توزيع الأرباح على تعزيز ثقة المساهمين والمستثمرين في </w:t>
      </w:r>
      <w:r>
        <w:rPr>
          <w:rFonts w:ascii="Sakkal Majalla" w:hAnsi="Sakkal Majalla" w:cs="Sakkal Majalla" w:hint="cs"/>
          <w:sz w:val="32"/>
          <w:szCs w:val="32"/>
          <w:rtl/>
        </w:rPr>
        <w:t>المؤسسة</w:t>
      </w:r>
      <w:r w:rsidRPr="00294A46">
        <w:rPr>
          <w:rFonts w:ascii="Sakkal Majalla" w:hAnsi="Sakkal Majalla" w:cs="Sakkal Majalla"/>
          <w:sz w:val="32"/>
          <w:szCs w:val="32"/>
          <w:rtl/>
        </w:rPr>
        <w:t>؟</w:t>
      </w:r>
    </w:p>
    <w:p w14:paraId="5DC66F7C" w14:textId="77777777" w:rsidR="007C1E5B" w:rsidRPr="002F2271" w:rsidRDefault="00294A46" w:rsidP="002F2271">
      <w:pPr>
        <w:pStyle w:val="ListParagraph"/>
        <w:numPr>
          <w:ilvl w:val="0"/>
          <w:numId w:val="2"/>
        </w:numPr>
        <w:bidi/>
        <w:spacing w:line="360" w:lineRule="auto"/>
        <w:jc w:val="mediumKashida"/>
        <w:rPr>
          <w:rFonts w:ascii="Sakkal Majalla" w:hAnsi="Sakkal Majalla" w:cs="Sakkal Majalla"/>
          <w:sz w:val="32"/>
          <w:szCs w:val="32"/>
          <w:rtl/>
        </w:rPr>
      </w:pPr>
      <w:r w:rsidRPr="00294A46">
        <w:rPr>
          <w:rFonts w:ascii="Sakkal Majalla" w:hAnsi="Sakkal Majalla" w:cs="Sakkal Majalla"/>
          <w:sz w:val="32"/>
          <w:szCs w:val="32"/>
          <w:rtl/>
        </w:rPr>
        <w:t>كيف تنعكس درجة الشفافية المالية في مصرف الراجحي على مستوى نموه ومكانته في السوق المصرفي السعودي؟</w:t>
      </w:r>
    </w:p>
    <w:p w14:paraId="20AFDE96" w14:textId="77777777" w:rsidR="00EC38D8" w:rsidRPr="002D131B" w:rsidRDefault="00EC38D8" w:rsidP="002F2271">
      <w:pPr>
        <w:pStyle w:val="Heading1"/>
        <w:bidi/>
        <w:spacing w:line="360" w:lineRule="auto"/>
        <w:jc w:val="mediumKashida"/>
        <w:rPr>
          <w:rFonts w:ascii="Sakkal Majalla" w:hAnsi="Sakkal Majalla" w:cs="Sakkal Majalla"/>
          <w:b/>
          <w:bCs/>
          <w:color w:val="auto"/>
          <w:rtl/>
        </w:rPr>
      </w:pPr>
      <w:bookmarkStart w:id="2" w:name="_Toc214971120"/>
      <w:r w:rsidRPr="002D131B">
        <w:rPr>
          <w:rFonts w:ascii="Sakkal Majalla" w:hAnsi="Sakkal Majalla" w:cs="Sakkal Majalla"/>
          <w:b/>
          <w:bCs/>
          <w:color w:val="auto"/>
          <w:rtl/>
        </w:rPr>
        <w:t>أهمية الدراسة:</w:t>
      </w:r>
      <w:bookmarkEnd w:id="2"/>
    </w:p>
    <w:p w14:paraId="15FAE19C" w14:textId="77777777" w:rsidR="00EC38D8" w:rsidRPr="00613178" w:rsidRDefault="00EC38D8" w:rsidP="002F2271">
      <w:pPr>
        <w:bidi/>
        <w:spacing w:line="360" w:lineRule="auto"/>
        <w:jc w:val="mediumKashida"/>
        <w:rPr>
          <w:rFonts w:ascii="Sakkal Majalla" w:hAnsi="Sakkal Majalla" w:cs="Sakkal Majalla"/>
          <w:b/>
          <w:bCs/>
          <w:sz w:val="32"/>
          <w:szCs w:val="32"/>
          <w:rtl/>
        </w:rPr>
      </w:pPr>
      <w:r w:rsidRPr="00613178">
        <w:rPr>
          <w:rFonts w:ascii="Sakkal Majalla" w:hAnsi="Sakkal Majalla" w:cs="Sakkal Majalla" w:hint="cs"/>
          <w:b/>
          <w:bCs/>
          <w:sz w:val="32"/>
          <w:szCs w:val="32"/>
          <w:rtl/>
        </w:rPr>
        <w:t>أولاً الأهمية العلمية:</w:t>
      </w:r>
    </w:p>
    <w:p w14:paraId="54ADCB3A" w14:textId="0856E3AA" w:rsidR="00EC38D8" w:rsidRDefault="00EC38D8" w:rsidP="002F2271">
      <w:pPr>
        <w:bidi/>
        <w:spacing w:line="360" w:lineRule="auto"/>
        <w:jc w:val="mediumKashida"/>
        <w:rPr>
          <w:rFonts w:ascii="Sakkal Majalla" w:hAnsi="Sakkal Majalla" w:cs="Sakkal Majalla"/>
          <w:sz w:val="32"/>
          <w:szCs w:val="32"/>
          <w:rtl/>
        </w:rPr>
      </w:pPr>
      <w:r w:rsidRPr="000E50A5">
        <w:rPr>
          <w:rFonts w:ascii="Sakkal Majalla" w:hAnsi="Sakkal Majalla" w:cs="Sakkal Majalla"/>
          <w:sz w:val="32"/>
          <w:szCs w:val="32"/>
          <w:rtl/>
        </w:rPr>
        <w:t xml:space="preserve">تكتسب </w:t>
      </w:r>
      <w:r>
        <w:rPr>
          <w:rFonts w:ascii="Sakkal Majalla" w:hAnsi="Sakkal Majalla" w:cs="Sakkal Majalla"/>
          <w:sz w:val="32"/>
          <w:szCs w:val="32"/>
          <w:rtl/>
        </w:rPr>
        <w:t>الدراسة أهمي</w:t>
      </w:r>
      <w:r>
        <w:rPr>
          <w:rFonts w:ascii="Sakkal Majalla" w:hAnsi="Sakkal Majalla" w:cs="Sakkal Majalla" w:hint="cs"/>
          <w:sz w:val="32"/>
          <w:szCs w:val="32"/>
          <w:rtl/>
        </w:rPr>
        <w:t>تها</w:t>
      </w:r>
      <w:r w:rsidRPr="000E50A5">
        <w:rPr>
          <w:rFonts w:ascii="Sakkal Majalla" w:hAnsi="Sakkal Majalla" w:cs="Sakkal Majalla"/>
          <w:sz w:val="32"/>
          <w:szCs w:val="32"/>
          <w:rtl/>
        </w:rPr>
        <w:t xml:space="preserve"> </w:t>
      </w:r>
      <w:r>
        <w:rPr>
          <w:rFonts w:ascii="Sakkal Majalla" w:hAnsi="Sakkal Majalla" w:cs="Sakkal Majalla" w:hint="cs"/>
          <w:sz w:val="32"/>
          <w:szCs w:val="32"/>
          <w:rtl/>
        </w:rPr>
        <w:t>ال</w:t>
      </w:r>
      <w:r w:rsidRPr="000E50A5">
        <w:rPr>
          <w:rFonts w:ascii="Sakkal Majalla" w:hAnsi="Sakkal Majalla" w:cs="Sakkal Majalla"/>
          <w:sz w:val="32"/>
          <w:szCs w:val="32"/>
          <w:rtl/>
        </w:rPr>
        <w:t>علمية</w:t>
      </w:r>
      <w:r>
        <w:rPr>
          <w:rFonts w:ascii="Sakkal Majalla" w:hAnsi="Sakkal Majalla" w:cs="Sakkal Majalla" w:hint="cs"/>
          <w:sz w:val="32"/>
          <w:szCs w:val="32"/>
          <w:rtl/>
        </w:rPr>
        <w:t xml:space="preserve"> من</w:t>
      </w:r>
      <w:r w:rsidRPr="000E50A5">
        <w:rPr>
          <w:rFonts w:ascii="Sakkal Majalla" w:hAnsi="Sakkal Majalla" w:cs="Sakkal Majalla"/>
          <w:sz w:val="32"/>
          <w:szCs w:val="32"/>
          <w:rtl/>
        </w:rPr>
        <w:t xml:space="preserve"> كونها تسلط الضوء على جانب حيوي في إدارة المؤسسات المالية والمصرفية، وهو أثر القرارات المالية ودرجة شفافيتها على نمو</w:t>
      </w:r>
      <w:r>
        <w:rPr>
          <w:rFonts w:ascii="Sakkal Majalla" w:hAnsi="Sakkal Majalla" w:cs="Sakkal Majalla"/>
          <w:sz w:val="32"/>
          <w:szCs w:val="32"/>
          <w:rtl/>
        </w:rPr>
        <w:t xml:space="preserve"> المؤسسات</w:t>
      </w:r>
      <w:r w:rsidR="00177A69">
        <w:rPr>
          <w:rFonts w:ascii="Sakkal Majalla" w:hAnsi="Sakkal Majalla" w:cs="Sakkal Majalla" w:hint="cs"/>
          <w:sz w:val="32"/>
          <w:szCs w:val="32"/>
          <w:rtl/>
        </w:rPr>
        <w:t xml:space="preserve"> ب</w:t>
      </w:r>
      <w:r w:rsidRPr="000E50A5">
        <w:rPr>
          <w:rFonts w:ascii="Sakkal Majalla" w:hAnsi="Sakkal Majalla" w:cs="Sakkal Majalla"/>
          <w:sz w:val="32"/>
          <w:szCs w:val="32"/>
          <w:rtl/>
        </w:rPr>
        <w:t>التطبيق على مصرف الرا</w:t>
      </w:r>
      <w:r>
        <w:rPr>
          <w:rFonts w:ascii="Sakkal Majalla" w:hAnsi="Sakkal Majalla" w:cs="Sakkal Majalla"/>
          <w:sz w:val="32"/>
          <w:szCs w:val="32"/>
          <w:rtl/>
        </w:rPr>
        <w:t>جحي في المملكة العربية السعودية</w:t>
      </w:r>
      <w:r>
        <w:rPr>
          <w:rFonts w:ascii="Sakkal Majalla" w:hAnsi="Sakkal Majalla" w:cs="Sakkal Majalla" w:hint="cs"/>
          <w:sz w:val="32"/>
          <w:szCs w:val="32"/>
          <w:rtl/>
        </w:rPr>
        <w:t>،</w:t>
      </w:r>
      <w:r w:rsidRPr="000E50A5">
        <w:rPr>
          <w:rFonts w:ascii="Sakkal Majalla" w:hAnsi="Sakkal Majalla" w:cs="Sakkal Majalla"/>
          <w:sz w:val="32"/>
          <w:szCs w:val="32"/>
          <w:rtl/>
        </w:rPr>
        <w:t xml:space="preserve"> وتنبع الأهمية العلمية لهذه الدراسة من مساهمتها في إثراء الأدبيات النظرية المتعلقة بالقرارات المالية (التمويل، الاستثمار، توزيع الأرباح) وأثرها في</w:t>
      </w:r>
      <w:r>
        <w:rPr>
          <w:rFonts w:ascii="Sakkal Majalla" w:hAnsi="Sakkal Majalla" w:cs="Sakkal Majalla"/>
          <w:sz w:val="32"/>
          <w:szCs w:val="32"/>
          <w:rtl/>
        </w:rPr>
        <w:t xml:space="preserve"> تحقيق النمو والاستدامة، إضافة</w:t>
      </w:r>
      <w:r>
        <w:rPr>
          <w:rFonts w:ascii="Sakkal Majalla" w:hAnsi="Sakkal Majalla" w:cs="Sakkal Majalla" w:hint="cs"/>
          <w:sz w:val="32"/>
          <w:szCs w:val="32"/>
          <w:rtl/>
        </w:rPr>
        <w:t xml:space="preserve"> </w:t>
      </w:r>
      <w:r w:rsidRPr="000E50A5">
        <w:rPr>
          <w:rFonts w:ascii="Sakkal Majalla" w:hAnsi="Sakkal Majalla" w:cs="Sakkal Majalla"/>
          <w:sz w:val="32"/>
          <w:szCs w:val="32"/>
          <w:rtl/>
        </w:rPr>
        <w:t>إلى توضيح العلاقة بين الشفافية</w:t>
      </w:r>
      <w:r>
        <w:rPr>
          <w:rFonts w:ascii="Sakkal Majalla" w:hAnsi="Sakkal Majalla" w:cs="Sakkal Majalla"/>
          <w:sz w:val="32"/>
          <w:szCs w:val="32"/>
          <w:rtl/>
        </w:rPr>
        <w:t xml:space="preserve"> المالية ومستوى الأداء المؤسسي</w:t>
      </w:r>
      <w:r>
        <w:rPr>
          <w:rFonts w:ascii="Sakkal Majalla" w:hAnsi="Sakkal Majalla" w:cs="Sakkal Majalla" w:hint="cs"/>
          <w:sz w:val="32"/>
          <w:szCs w:val="32"/>
          <w:rtl/>
        </w:rPr>
        <w:t xml:space="preserve">، </w:t>
      </w:r>
      <w:r w:rsidRPr="000E50A5">
        <w:rPr>
          <w:rFonts w:ascii="Sakkal Majalla" w:hAnsi="Sakkal Majalla" w:cs="Sakkal Majalla"/>
          <w:sz w:val="32"/>
          <w:szCs w:val="32"/>
          <w:rtl/>
        </w:rPr>
        <w:t>كما تساعد الدراسة في سد فجوة بحثية قائمة في هذا المجال من خلال تقديم نموذج تطبي</w:t>
      </w:r>
      <w:r>
        <w:rPr>
          <w:rFonts w:ascii="Sakkal Majalla" w:hAnsi="Sakkal Majalla" w:cs="Sakkal Majalla"/>
          <w:sz w:val="32"/>
          <w:szCs w:val="32"/>
          <w:rtl/>
        </w:rPr>
        <w:t>قي على أكبر مؤسسة مصرفية إسلامي</w:t>
      </w:r>
      <w:r>
        <w:rPr>
          <w:rFonts w:ascii="Sakkal Majalla" w:hAnsi="Sakkal Majalla" w:cs="Sakkal Majalla" w:hint="cs"/>
          <w:sz w:val="32"/>
          <w:szCs w:val="32"/>
          <w:rtl/>
        </w:rPr>
        <w:t>ة</w:t>
      </w:r>
      <w:r w:rsidRPr="000E50A5">
        <w:rPr>
          <w:rFonts w:ascii="Sakkal Majalla" w:hAnsi="Sakkal Majalla" w:cs="Sakkal Majalla"/>
          <w:sz w:val="32"/>
          <w:szCs w:val="32"/>
          <w:rtl/>
        </w:rPr>
        <w:t>.</w:t>
      </w:r>
    </w:p>
    <w:p w14:paraId="2A5A5AB2" w14:textId="77777777" w:rsidR="00EC38D8" w:rsidRPr="000E50A5" w:rsidRDefault="00EC38D8" w:rsidP="002F2271">
      <w:pPr>
        <w:bidi/>
        <w:spacing w:line="360" w:lineRule="auto"/>
        <w:jc w:val="mediumKashida"/>
        <w:rPr>
          <w:rFonts w:ascii="Sakkal Majalla" w:hAnsi="Sakkal Majalla" w:cs="Sakkal Majalla"/>
          <w:b/>
          <w:bCs/>
          <w:sz w:val="32"/>
          <w:szCs w:val="32"/>
          <w:rtl/>
        </w:rPr>
      </w:pPr>
      <w:r w:rsidRPr="000E50A5">
        <w:rPr>
          <w:rFonts w:ascii="Sakkal Majalla" w:hAnsi="Sakkal Majalla" w:cs="Sakkal Majalla" w:hint="cs"/>
          <w:b/>
          <w:bCs/>
          <w:sz w:val="32"/>
          <w:szCs w:val="32"/>
          <w:rtl/>
        </w:rPr>
        <w:t>ثانياً الأهمية العملية:</w:t>
      </w:r>
    </w:p>
    <w:p w14:paraId="67562458" w14:textId="77777777" w:rsidR="00EC38D8" w:rsidRDefault="00EC38D8"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تتضح </w:t>
      </w:r>
      <w:r w:rsidRPr="002C74EF">
        <w:rPr>
          <w:rFonts w:ascii="Sakkal Majalla" w:hAnsi="Sakkal Majalla" w:cs="Sakkal Majalla"/>
          <w:sz w:val="32"/>
          <w:szCs w:val="32"/>
          <w:rtl/>
        </w:rPr>
        <w:t xml:space="preserve">أهمية الدراسة </w:t>
      </w:r>
      <w:r>
        <w:rPr>
          <w:rFonts w:ascii="Sakkal Majalla" w:hAnsi="Sakkal Majalla" w:cs="Sakkal Majalla" w:hint="cs"/>
          <w:sz w:val="32"/>
          <w:szCs w:val="32"/>
          <w:rtl/>
        </w:rPr>
        <w:t xml:space="preserve">العملية </w:t>
      </w:r>
      <w:r w:rsidRPr="002C74EF">
        <w:rPr>
          <w:rFonts w:ascii="Sakkal Majalla" w:hAnsi="Sakkal Majalla" w:cs="Sakkal Majalla"/>
          <w:sz w:val="32"/>
          <w:szCs w:val="32"/>
          <w:rtl/>
        </w:rPr>
        <w:t>في كونها توفر نتائج وتوصيات عملية يمكن أن يستفيد منها متخذو القرار في المؤسس</w:t>
      </w:r>
      <w:r>
        <w:rPr>
          <w:rFonts w:ascii="Sakkal Majalla" w:hAnsi="Sakkal Majalla" w:cs="Sakkal Majalla"/>
          <w:sz w:val="32"/>
          <w:szCs w:val="32"/>
          <w:rtl/>
        </w:rPr>
        <w:t>ات المصرفية وخاصة مصرف الراجحي</w:t>
      </w:r>
      <w:r w:rsidRPr="002C74EF">
        <w:rPr>
          <w:rFonts w:ascii="Sakkal Majalla" w:hAnsi="Sakkal Majalla" w:cs="Sakkal Majalla"/>
          <w:sz w:val="32"/>
          <w:szCs w:val="32"/>
          <w:rtl/>
        </w:rPr>
        <w:t xml:space="preserve"> في تحسين جودة قرارات التمويل والاستثمار وتوزيع الأرباح </w:t>
      </w:r>
      <w:r>
        <w:rPr>
          <w:rFonts w:ascii="Sakkal Majalla" w:hAnsi="Sakkal Majalla" w:cs="Sakkal Majalla"/>
          <w:sz w:val="32"/>
          <w:szCs w:val="32"/>
          <w:rtl/>
        </w:rPr>
        <w:t>ورفع مستوى الشفافية المالية</w:t>
      </w:r>
      <w:r>
        <w:rPr>
          <w:rFonts w:ascii="Sakkal Majalla" w:hAnsi="Sakkal Majalla" w:cs="Sakkal Majalla" w:hint="cs"/>
          <w:sz w:val="32"/>
          <w:szCs w:val="32"/>
          <w:rtl/>
        </w:rPr>
        <w:t>،</w:t>
      </w:r>
      <w:r w:rsidRPr="002C74EF">
        <w:rPr>
          <w:rFonts w:ascii="Sakkal Majalla" w:hAnsi="Sakkal Majalla" w:cs="Sakkal Majalla"/>
          <w:sz w:val="32"/>
          <w:szCs w:val="32"/>
          <w:rtl/>
        </w:rPr>
        <w:t xml:space="preserve"> ويساعد ذلك في تعزيز الثقة بين المصرف والمستثمرين والمساهمين والعملاء، وفي دعم مكانته التنافسية في </w:t>
      </w:r>
      <w:r>
        <w:rPr>
          <w:rFonts w:ascii="Sakkal Majalla" w:hAnsi="Sakkal Majalla" w:cs="Sakkal Majalla"/>
          <w:sz w:val="32"/>
          <w:szCs w:val="32"/>
          <w:rtl/>
        </w:rPr>
        <w:t xml:space="preserve">السوق المصرفي </w:t>
      </w:r>
      <w:r>
        <w:rPr>
          <w:rFonts w:ascii="Sakkal Majalla" w:hAnsi="Sakkal Majalla" w:cs="Sakkal Majalla"/>
          <w:sz w:val="32"/>
          <w:szCs w:val="32"/>
          <w:rtl/>
        </w:rPr>
        <w:lastRenderedPageBreak/>
        <w:t>السعودي والإقليمي</w:t>
      </w:r>
      <w:r>
        <w:rPr>
          <w:rFonts w:ascii="Sakkal Majalla" w:hAnsi="Sakkal Majalla" w:cs="Sakkal Majalla" w:hint="cs"/>
          <w:sz w:val="32"/>
          <w:szCs w:val="32"/>
          <w:rtl/>
        </w:rPr>
        <w:t>،</w:t>
      </w:r>
      <w:r w:rsidRPr="002C74EF">
        <w:rPr>
          <w:rFonts w:ascii="Sakkal Majalla" w:hAnsi="Sakkal Majalla" w:cs="Sakkal Majalla"/>
          <w:sz w:val="32"/>
          <w:szCs w:val="32"/>
          <w:rtl/>
        </w:rPr>
        <w:t xml:space="preserve"> </w:t>
      </w:r>
      <w:r>
        <w:rPr>
          <w:rFonts w:ascii="Sakkal Majalla" w:hAnsi="Sakkal Majalla" w:cs="Sakkal Majalla"/>
          <w:sz w:val="32"/>
          <w:szCs w:val="32"/>
          <w:rtl/>
        </w:rPr>
        <w:t>كما تمك</w:t>
      </w:r>
      <w:r w:rsidRPr="002C74EF">
        <w:rPr>
          <w:rFonts w:ascii="Sakkal Majalla" w:hAnsi="Sakkal Majalla" w:cs="Sakkal Majalla"/>
          <w:sz w:val="32"/>
          <w:szCs w:val="32"/>
          <w:rtl/>
        </w:rPr>
        <w:t>ن هذه الدراسة صناع السياسات المالية والرقابية من وضع سياسات أكثر كفاءة لتعزيز الشفافية واستدامة النمو في المؤسسات المصرفية.</w:t>
      </w:r>
    </w:p>
    <w:p w14:paraId="6EBD4152" w14:textId="77777777" w:rsidR="00622171" w:rsidRPr="002D131B" w:rsidRDefault="00622171" w:rsidP="002F2271">
      <w:pPr>
        <w:pStyle w:val="Heading1"/>
        <w:bidi/>
        <w:spacing w:line="360" w:lineRule="auto"/>
        <w:jc w:val="mediumKashida"/>
        <w:rPr>
          <w:rFonts w:ascii="Sakkal Majalla" w:hAnsi="Sakkal Majalla" w:cs="Sakkal Majalla"/>
          <w:b/>
          <w:bCs/>
          <w:color w:val="auto"/>
          <w:rtl/>
        </w:rPr>
      </w:pPr>
      <w:bookmarkStart w:id="3" w:name="_Toc214971121"/>
      <w:r w:rsidRPr="002D131B">
        <w:rPr>
          <w:rFonts w:ascii="Sakkal Majalla" w:hAnsi="Sakkal Majalla" w:cs="Sakkal Majalla"/>
          <w:b/>
          <w:bCs/>
          <w:color w:val="auto"/>
          <w:rtl/>
        </w:rPr>
        <w:t>أهداف الدراسة:</w:t>
      </w:r>
      <w:bookmarkEnd w:id="3"/>
    </w:p>
    <w:p w14:paraId="6D7FE291" w14:textId="77777777" w:rsidR="00622171" w:rsidRDefault="008E433E"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للإجابة على تساؤلات الدراسة تم وضع مجموعة من الأهداف وهي:</w:t>
      </w:r>
    </w:p>
    <w:p w14:paraId="5E23D793" w14:textId="77777777" w:rsidR="008E433E" w:rsidRDefault="008E433E" w:rsidP="002F2271">
      <w:pPr>
        <w:pStyle w:val="ListParagraph"/>
        <w:numPr>
          <w:ilvl w:val="0"/>
          <w:numId w:val="2"/>
        </w:numPr>
        <w:bidi/>
        <w:spacing w:line="360" w:lineRule="auto"/>
        <w:jc w:val="mediumKashida"/>
        <w:rPr>
          <w:rFonts w:ascii="Sakkal Majalla" w:hAnsi="Sakkal Majalla" w:cs="Sakkal Majalla"/>
          <w:sz w:val="32"/>
          <w:szCs w:val="32"/>
        </w:rPr>
      </w:pPr>
      <w:r w:rsidRPr="008E433E">
        <w:rPr>
          <w:rFonts w:ascii="Sakkal Majalla" w:hAnsi="Sakkal Majalla" w:cs="Sakkal Majalla"/>
          <w:sz w:val="32"/>
          <w:szCs w:val="32"/>
          <w:rtl/>
        </w:rPr>
        <w:t>ا</w:t>
      </w:r>
      <w:r>
        <w:rPr>
          <w:rFonts w:ascii="Sakkal Majalla" w:hAnsi="Sakkal Majalla" w:cs="Sakkal Majalla"/>
          <w:sz w:val="32"/>
          <w:szCs w:val="32"/>
          <w:rtl/>
        </w:rPr>
        <w:t>لتعر</w:t>
      </w:r>
      <w:r w:rsidRPr="008E433E">
        <w:rPr>
          <w:rFonts w:ascii="Sakkal Majalla" w:hAnsi="Sakkal Majalla" w:cs="Sakkal Majalla"/>
          <w:sz w:val="32"/>
          <w:szCs w:val="32"/>
          <w:rtl/>
        </w:rPr>
        <w:t xml:space="preserve">ف على أثر القرارات المالية ودرجة شفافيتها في نمو المؤسسات </w:t>
      </w:r>
      <w:r>
        <w:rPr>
          <w:rFonts w:ascii="Sakkal Majalla" w:hAnsi="Sakkal Majalla" w:cs="Sakkal Majalla" w:hint="cs"/>
          <w:sz w:val="32"/>
          <w:szCs w:val="32"/>
          <w:rtl/>
        </w:rPr>
        <w:t>ب</w:t>
      </w:r>
      <w:r w:rsidRPr="008E433E">
        <w:rPr>
          <w:rFonts w:ascii="Sakkal Majalla" w:hAnsi="Sakkal Majalla" w:cs="Sakkal Majalla"/>
          <w:sz w:val="32"/>
          <w:szCs w:val="32"/>
          <w:rtl/>
        </w:rPr>
        <w:t>التطبيق على مصرف الراجحي في المملكة العربية السعودية.</w:t>
      </w:r>
    </w:p>
    <w:p w14:paraId="201208D5" w14:textId="77777777" w:rsidR="008E433E" w:rsidRDefault="008E433E" w:rsidP="002F2271">
      <w:pPr>
        <w:pStyle w:val="ListParagraph"/>
        <w:numPr>
          <w:ilvl w:val="0"/>
          <w:numId w:val="2"/>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توضيح المقصود بالقرارات المالية، ونمو المؤسسة والمفاهيم النظرية المتعلقة بها.</w:t>
      </w:r>
    </w:p>
    <w:p w14:paraId="6EE99277" w14:textId="77777777" w:rsidR="008E433E" w:rsidRDefault="008E433E" w:rsidP="002F2271">
      <w:pPr>
        <w:pStyle w:val="ListParagraph"/>
        <w:numPr>
          <w:ilvl w:val="0"/>
          <w:numId w:val="2"/>
        </w:numPr>
        <w:bidi/>
        <w:spacing w:line="360" w:lineRule="auto"/>
        <w:jc w:val="mediumKashida"/>
        <w:rPr>
          <w:rFonts w:ascii="Sakkal Majalla" w:hAnsi="Sakkal Majalla" w:cs="Sakkal Majalla"/>
          <w:sz w:val="32"/>
          <w:szCs w:val="32"/>
        </w:rPr>
      </w:pPr>
      <w:r w:rsidRPr="008E433E">
        <w:rPr>
          <w:rFonts w:ascii="Sakkal Majalla" w:hAnsi="Sakkal Majalla" w:cs="Sakkal Majalla"/>
          <w:sz w:val="32"/>
          <w:szCs w:val="32"/>
          <w:rtl/>
        </w:rPr>
        <w:t>تحليل أثر قرارات التمويل التي يتخذها مصرف الراجحي على مستوى نموه المالي واستدامته في السوق المصرفي السعودي.</w:t>
      </w:r>
    </w:p>
    <w:p w14:paraId="11A4DD30" w14:textId="77777777" w:rsidR="008E433E" w:rsidRDefault="008E433E" w:rsidP="002F2271">
      <w:pPr>
        <w:pStyle w:val="ListParagraph"/>
        <w:numPr>
          <w:ilvl w:val="0"/>
          <w:numId w:val="2"/>
        </w:numPr>
        <w:bidi/>
        <w:spacing w:line="360" w:lineRule="auto"/>
        <w:jc w:val="mediumKashida"/>
        <w:rPr>
          <w:rFonts w:ascii="Sakkal Majalla" w:hAnsi="Sakkal Majalla" w:cs="Sakkal Majalla"/>
          <w:sz w:val="32"/>
          <w:szCs w:val="32"/>
        </w:rPr>
      </w:pPr>
      <w:r w:rsidRPr="008E433E">
        <w:rPr>
          <w:rFonts w:ascii="Sakkal Majalla" w:hAnsi="Sakkal Majalla" w:cs="Sakkal Majalla"/>
          <w:sz w:val="32"/>
          <w:szCs w:val="32"/>
          <w:rtl/>
        </w:rPr>
        <w:t>دراسة مدى مساهمة قرارات الاستثمار في تعزيز الأداء المالي والتشغيلي لمصرف الراجحي وتحقيق أهدافه الاستراتيجية.</w:t>
      </w:r>
    </w:p>
    <w:p w14:paraId="7CC63AF3" w14:textId="77777777" w:rsidR="008E433E" w:rsidRPr="008E433E" w:rsidRDefault="008E433E" w:rsidP="002F2271">
      <w:pPr>
        <w:pStyle w:val="ListParagraph"/>
        <w:numPr>
          <w:ilvl w:val="0"/>
          <w:numId w:val="2"/>
        </w:numPr>
        <w:bidi/>
        <w:spacing w:line="360" w:lineRule="auto"/>
        <w:jc w:val="mediumKashida"/>
        <w:rPr>
          <w:rFonts w:ascii="Sakkal Majalla" w:hAnsi="Sakkal Majalla" w:cs="Sakkal Majalla"/>
          <w:sz w:val="32"/>
          <w:szCs w:val="32"/>
        </w:rPr>
      </w:pPr>
      <w:r w:rsidRPr="008E433E">
        <w:rPr>
          <w:rFonts w:ascii="Sakkal Majalla" w:hAnsi="Sakkal Majalla" w:cs="Sakkal Majalla"/>
          <w:sz w:val="32"/>
          <w:szCs w:val="32"/>
          <w:rtl/>
        </w:rPr>
        <w:t>بيان أثر قرارات توزيع الأرباح في تعزيز ثقة المساهمين والمستثمرين ودعم صورة المصرف في السوق.</w:t>
      </w:r>
    </w:p>
    <w:p w14:paraId="5BD0652D" w14:textId="77777777" w:rsidR="008E433E" w:rsidRDefault="008E433E" w:rsidP="002F2271">
      <w:pPr>
        <w:pStyle w:val="ListParagraph"/>
        <w:numPr>
          <w:ilvl w:val="0"/>
          <w:numId w:val="2"/>
        </w:numPr>
        <w:bidi/>
        <w:spacing w:line="360" w:lineRule="auto"/>
        <w:jc w:val="mediumKashida"/>
        <w:rPr>
          <w:rFonts w:ascii="Sakkal Majalla" w:hAnsi="Sakkal Majalla" w:cs="Sakkal Majalla"/>
          <w:sz w:val="32"/>
          <w:szCs w:val="32"/>
        </w:rPr>
      </w:pPr>
      <w:r w:rsidRPr="008E433E">
        <w:rPr>
          <w:rFonts w:ascii="Sakkal Majalla" w:hAnsi="Sakkal Majalla" w:cs="Sakkal Majalla"/>
          <w:sz w:val="32"/>
          <w:szCs w:val="32"/>
          <w:rtl/>
        </w:rPr>
        <w:t>تقييم دور الشفافية المالية في مصرف الراجحي وانعكاسها على مستوى نموه ومكانته التنافسية في السوق المصرفي السعودي.</w:t>
      </w:r>
    </w:p>
    <w:p w14:paraId="7BB043A1" w14:textId="15C05996" w:rsidR="007E0C96" w:rsidRDefault="007E0C96" w:rsidP="002F2271">
      <w:pPr>
        <w:pStyle w:val="Heading1"/>
        <w:bidi/>
        <w:spacing w:line="360" w:lineRule="auto"/>
        <w:jc w:val="mediumKashida"/>
        <w:rPr>
          <w:rFonts w:ascii="Sakkal Majalla" w:hAnsi="Sakkal Majalla" w:cs="Sakkal Majalla"/>
          <w:b/>
          <w:bCs/>
          <w:color w:val="auto"/>
          <w:rtl/>
        </w:rPr>
      </w:pPr>
      <w:bookmarkStart w:id="4" w:name="_Toc214971122"/>
      <w:r>
        <w:rPr>
          <w:rFonts w:ascii="Sakkal Majalla" w:hAnsi="Sakkal Majalla" w:cs="Sakkal Majalla" w:hint="cs"/>
          <w:b/>
          <w:bCs/>
          <w:color w:val="auto"/>
          <w:rtl/>
        </w:rPr>
        <w:t>فرضيات الدراسة:</w:t>
      </w:r>
      <w:bookmarkEnd w:id="4"/>
    </w:p>
    <w:p w14:paraId="2D39CC11" w14:textId="5ACC3620" w:rsidR="007E0C96" w:rsidRDefault="007E0C96" w:rsidP="007E0C96">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تسعى الدراسة إلى التحقق من الفرضيات التالية:</w:t>
      </w:r>
    </w:p>
    <w:p w14:paraId="6808F497" w14:textId="7A36EF71" w:rsidR="007E0C96" w:rsidRDefault="002629C9" w:rsidP="007E0C96">
      <w:pPr>
        <w:pStyle w:val="ListParagraph"/>
        <w:numPr>
          <w:ilvl w:val="0"/>
          <w:numId w:val="2"/>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lastRenderedPageBreak/>
        <w:t>يوجد أثر ذو دلالة إحصائية عند مستوى (</w:t>
      </w:r>
      <w:r>
        <w:rPr>
          <w:rFonts w:ascii="Sakkal Majalla" w:hAnsi="Sakkal Majalla" w:cs="Sakkal Majalla" w:hint="cs"/>
          <w:sz w:val="32"/>
          <w:szCs w:val="32"/>
          <w:rtl/>
          <w:lang w:bidi="ar-EG"/>
        </w:rPr>
        <w:t>0.05)</w:t>
      </w:r>
      <w:r>
        <w:rPr>
          <w:rFonts w:ascii="Sakkal Majalla" w:hAnsi="Sakkal Majalla" w:cs="Sakkal Majalla" w:hint="cs"/>
          <w:sz w:val="32"/>
          <w:szCs w:val="32"/>
          <w:rtl/>
        </w:rPr>
        <w:t xml:space="preserve"> للقرارات المالية (قرار التمويل، قرار الاستثمار، قرار توزيع الأرباح) على نمو المؤسسة الداخلي.</w:t>
      </w:r>
    </w:p>
    <w:p w14:paraId="5A20A958" w14:textId="4CB6D5EB" w:rsidR="002629C9" w:rsidRPr="002629C9" w:rsidRDefault="002629C9" w:rsidP="002629C9">
      <w:pPr>
        <w:pStyle w:val="ListParagraph"/>
        <w:numPr>
          <w:ilvl w:val="0"/>
          <w:numId w:val="2"/>
        </w:num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يوجد أثر ذو دلالة إحصائية عند مستوى (</w:t>
      </w:r>
      <w:r>
        <w:rPr>
          <w:rFonts w:ascii="Sakkal Majalla" w:hAnsi="Sakkal Majalla" w:cs="Sakkal Majalla" w:hint="cs"/>
          <w:sz w:val="32"/>
          <w:szCs w:val="32"/>
          <w:rtl/>
          <w:lang w:bidi="ar-EG"/>
        </w:rPr>
        <w:t>0.05)</w:t>
      </w:r>
      <w:r>
        <w:rPr>
          <w:rFonts w:ascii="Sakkal Majalla" w:hAnsi="Sakkal Majalla" w:cs="Sakkal Majalla" w:hint="cs"/>
          <w:sz w:val="32"/>
          <w:szCs w:val="32"/>
          <w:rtl/>
        </w:rPr>
        <w:t xml:space="preserve"> للقرارات المالية (قرار التمويل، قرار الاستثمار، قرار توزيع الأرباح) على نمو المؤسسة </w:t>
      </w:r>
      <w:r>
        <w:rPr>
          <w:rFonts w:ascii="Sakkal Majalla" w:hAnsi="Sakkal Majalla" w:cs="Sakkal Majalla" w:hint="cs"/>
          <w:sz w:val="32"/>
          <w:szCs w:val="32"/>
          <w:rtl/>
        </w:rPr>
        <w:t>الخارجي</w:t>
      </w:r>
      <w:r>
        <w:rPr>
          <w:rFonts w:ascii="Sakkal Majalla" w:hAnsi="Sakkal Majalla" w:cs="Sakkal Majalla" w:hint="cs"/>
          <w:sz w:val="32"/>
          <w:szCs w:val="32"/>
          <w:rtl/>
        </w:rPr>
        <w:t>.</w:t>
      </w:r>
    </w:p>
    <w:p w14:paraId="64C65493" w14:textId="7A0DBA48" w:rsidR="002C74EF" w:rsidRPr="002D131B" w:rsidRDefault="00B42463" w:rsidP="007E0C96">
      <w:pPr>
        <w:pStyle w:val="Heading1"/>
        <w:bidi/>
        <w:spacing w:line="360" w:lineRule="auto"/>
        <w:jc w:val="mediumKashida"/>
        <w:rPr>
          <w:rFonts w:ascii="Sakkal Majalla" w:hAnsi="Sakkal Majalla" w:cs="Sakkal Majalla"/>
          <w:b/>
          <w:bCs/>
          <w:color w:val="auto"/>
          <w:rtl/>
        </w:rPr>
      </w:pPr>
      <w:bookmarkStart w:id="5" w:name="_Toc214971123"/>
      <w:r w:rsidRPr="002D131B">
        <w:rPr>
          <w:rFonts w:ascii="Sakkal Majalla" w:hAnsi="Sakkal Majalla" w:cs="Sakkal Majalla"/>
          <w:b/>
          <w:bCs/>
          <w:color w:val="auto"/>
          <w:rtl/>
        </w:rPr>
        <w:t>حدود الدراسة:</w:t>
      </w:r>
      <w:bookmarkEnd w:id="5"/>
    </w:p>
    <w:p w14:paraId="27A77474" w14:textId="77777777" w:rsidR="00B42463" w:rsidRPr="00B42463" w:rsidRDefault="00B42463" w:rsidP="002F2271">
      <w:pPr>
        <w:pStyle w:val="ListParagraph"/>
        <w:numPr>
          <w:ilvl w:val="0"/>
          <w:numId w:val="3"/>
        </w:numPr>
        <w:bidi/>
        <w:spacing w:line="360" w:lineRule="auto"/>
        <w:jc w:val="mediumKashida"/>
        <w:rPr>
          <w:rFonts w:ascii="Sakkal Majalla" w:hAnsi="Sakkal Majalla" w:cs="Sakkal Majalla"/>
          <w:sz w:val="32"/>
          <w:szCs w:val="32"/>
          <w:rtl/>
        </w:rPr>
      </w:pPr>
      <w:r w:rsidRPr="00B42463">
        <w:rPr>
          <w:rFonts w:ascii="Sakkal Majalla" w:hAnsi="Sakkal Majalla" w:cs="Sakkal Majalla"/>
          <w:b/>
          <w:bCs/>
          <w:sz w:val="32"/>
          <w:szCs w:val="32"/>
          <w:rtl/>
        </w:rPr>
        <w:t>الحدود المكانية:</w:t>
      </w:r>
      <w:r w:rsidRPr="00B42463">
        <w:rPr>
          <w:rFonts w:ascii="Sakkal Majalla" w:hAnsi="Sakkal Majalla" w:cs="Sakkal Majalla"/>
          <w:sz w:val="32"/>
          <w:szCs w:val="32"/>
          <w:rtl/>
        </w:rPr>
        <w:t xml:space="preserve"> تقتصر هذه الدراسة على مصرف الراجحي في المملكة العربية السعودية بوصفه نموذجًا للمؤسسات المصرفية الرائدة في القطاع المصرفي السعودي، وذلك بهدف تحليل أثر القرارات المالية وشفافيتها على نموه</w:t>
      </w:r>
      <w:r w:rsidRPr="00B42463">
        <w:rPr>
          <w:rFonts w:ascii="Sakkal Majalla" w:hAnsi="Sakkal Majalla" w:cs="Sakkal Majalla"/>
          <w:sz w:val="32"/>
          <w:szCs w:val="32"/>
        </w:rPr>
        <w:t>.</w:t>
      </w:r>
    </w:p>
    <w:p w14:paraId="5E2B52F1" w14:textId="77777777" w:rsidR="00B42463" w:rsidRPr="00B42463" w:rsidRDefault="00B42463" w:rsidP="002F2271">
      <w:pPr>
        <w:pStyle w:val="ListParagraph"/>
        <w:numPr>
          <w:ilvl w:val="0"/>
          <w:numId w:val="3"/>
        </w:numPr>
        <w:bidi/>
        <w:spacing w:line="360" w:lineRule="auto"/>
        <w:jc w:val="mediumKashida"/>
        <w:rPr>
          <w:rFonts w:ascii="Sakkal Majalla" w:hAnsi="Sakkal Majalla" w:cs="Sakkal Majalla"/>
          <w:sz w:val="32"/>
          <w:szCs w:val="32"/>
          <w:rtl/>
        </w:rPr>
      </w:pPr>
      <w:r w:rsidRPr="00B42463">
        <w:rPr>
          <w:rFonts w:ascii="Sakkal Majalla" w:hAnsi="Sakkal Majalla" w:cs="Sakkal Majalla"/>
          <w:b/>
          <w:bCs/>
          <w:sz w:val="32"/>
          <w:szCs w:val="32"/>
          <w:rtl/>
        </w:rPr>
        <w:t>الحدود الزمانية:</w:t>
      </w:r>
      <w:r w:rsidRPr="00B42463">
        <w:rPr>
          <w:rFonts w:ascii="Sakkal Majalla" w:hAnsi="Sakkal Majalla" w:cs="Sakkal Majalla"/>
          <w:sz w:val="32"/>
          <w:szCs w:val="32"/>
          <w:rtl/>
        </w:rPr>
        <w:t xml:space="preserve"> سيتم إجراء هذه الدراسة خلال عام 2025، مع الاعتماد على أحدث البيانات والتقارير المالية المتاحة ذات الصلة بالفترة السابقة والداعمة للتحليل العلمي والعملي</w:t>
      </w:r>
      <w:r w:rsidRPr="00B42463">
        <w:rPr>
          <w:rFonts w:ascii="Sakkal Majalla" w:hAnsi="Sakkal Majalla" w:cs="Sakkal Majalla"/>
          <w:sz w:val="32"/>
          <w:szCs w:val="32"/>
        </w:rPr>
        <w:t>.</w:t>
      </w:r>
    </w:p>
    <w:p w14:paraId="3F19C85C" w14:textId="77777777" w:rsidR="00B42463" w:rsidRDefault="00B42463" w:rsidP="002F2271">
      <w:pPr>
        <w:pStyle w:val="ListParagraph"/>
        <w:numPr>
          <w:ilvl w:val="0"/>
          <w:numId w:val="3"/>
        </w:numPr>
        <w:bidi/>
        <w:spacing w:line="360" w:lineRule="auto"/>
        <w:jc w:val="mediumKashida"/>
        <w:rPr>
          <w:rFonts w:ascii="Sakkal Majalla" w:hAnsi="Sakkal Majalla" w:cs="Sakkal Majalla"/>
          <w:sz w:val="32"/>
          <w:szCs w:val="32"/>
        </w:rPr>
      </w:pPr>
      <w:r w:rsidRPr="00D03475">
        <w:rPr>
          <w:rFonts w:ascii="Sakkal Majalla" w:hAnsi="Sakkal Majalla" w:cs="Sakkal Majalla"/>
          <w:b/>
          <w:bCs/>
          <w:sz w:val="32"/>
          <w:szCs w:val="32"/>
          <w:rtl/>
        </w:rPr>
        <w:t>الحدود الموضوعية:</w:t>
      </w:r>
      <w:r w:rsidRPr="00D03475">
        <w:rPr>
          <w:rFonts w:ascii="Sakkal Majalla" w:hAnsi="Sakkal Majalla" w:cs="Sakkal Majalla"/>
          <w:sz w:val="32"/>
          <w:szCs w:val="32"/>
          <w:rtl/>
        </w:rPr>
        <w:t xml:space="preserve"> تركز الدراسة على تحليل أثر القرارات المالية (قرارات التمويل، قرارات الاستثمار، وقرارات توزيع الأرباح) ودرجة الشفافية المالية في مصرف الراجحي</w:t>
      </w:r>
      <w:r w:rsidR="00D83DE3">
        <w:rPr>
          <w:rFonts w:ascii="Sakkal Majalla" w:hAnsi="Sakkal Majalla" w:cs="Sakkal Majalla"/>
          <w:sz w:val="32"/>
          <w:szCs w:val="32"/>
          <w:rtl/>
        </w:rPr>
        <w:t xml:space="preserve"> وعلاقتها بمستوى نموه واستدامته</w:t>
      </w:r>
      <w:r w:rsidRPr="00D03475">
        <w:rPr>
          <w:rFonts w:ascii="Sakkal Majalla" w:hAnsi="Sakkal Majalla" w:cs="Sakkal Majalla"/>
          <w:sz w:val="32"/>
          <w:szCs w:val="32"/>
          <w:rtl/>
        </w:rPr>
        <w:t xml:space="preserve"> دون التطرق إلى الجوانب التشغيلية أو الفنية الأخرى الخارجة عن نطاق القرارات المالية والشفافية.</w:t>
      </w:r>
    </w:p>
    <w:p w14:paraId="5B283EF9" w14:textId="77777777" w:rsidR="00CC7A05" w:rsidRPr="002D131B" w:rsidRDefault="00CC7A05" w:rsidP="002F2271">
      <w:pPr>
        <w:pStyle w:val="Heading1"/>
        <w:bidi/>
        <w:spacing w:line="360" w:lineRule="auto"/>
        <w:jc w:val="mediumKashida"/>
        <w:rPr>
          <w:rFonts w:ascii="Sakkal Majalla" w:hAnsi="Sakkal Majalla" w:cs="Sakkal Majalla"/>
          <w:b/>
          <w:bCs/>
          <w:color w:val="auto"/>
          <w:rtl/>
          <w:lang w:bidi="ar-EG"/>
        </w:rPr>
      </w:pPr>
      <w:bookmarkStart w:id="6" w:name="_Toc214971124"/>
      <w:r w:rsidRPr="002D131B">
        <w:rPr>
          <w:rFonts w:ascii="Sakkal Majalla" w:hAnsi="Sakkal Majalla" w:cs="Sakkal Majalla"/>
          <w:b/>
          <w:bCs/>
          <w:color w:val="auto"/>
          <w:rtl/>
          <w:lang w:bidi="ar-EG"/>
        </w:rPr>
        <w:t>مصطلحات الدراسة:</w:t>
      </w:r>
      <w:bookmarkEnd w:id="6"/>
    </w:p>
    <w:p w14:paraId="3204B039" w14:textId="77777777" w:rsidR="00CC7A05" w:rsidRPr="00277492" w:rsidRDefault="00CC7A05" w:rsidP="002F2271">
      <w:pPr>
        <w:pStyle w:val="ListParagraph"/>
        <w:numPr>
          <w:ilvl w:val="0"/>
          <w:numId w:val="4"/>
        </w:numPr>
        <w:bidi/>
        <w:spacing w:line="360" w:lineRule="auto"/>
        <w:jc w:val="mediumKashida"/>
        <w:rPr>
          <w:rFonts w:ascii="Sakkal Majalla" w:hAnsi="Sakkal Majalla" w:cs="Sakkal Majalla"/>
          <w:b/>
          <w:bCs/>
          <w:sz w:val="32"/>
          <w:szCs w:val="32"/>
          <w:lang w:bidi="ar-EG"/>
        </w:rPr>
      </w:pPr>
      <w:r w:rsidRPr="00277492">
        <w:rPr>
          <w:rFonts w:ascii="Sakkal Majalla" w:hAnsi="Sakkal Majalla" w:cs="Sakkal Majalla" w:hint="cs"/>
          <w:b/>
          <w:bCs/>
          <w:sz w:val="32"/>
          <w:szCs w:val="32"/>
          <w:rtl/>
          <w:lang w:bidi="ar-EG"/>
        </w:rPr>
        <w:t>القرارات المالية:</w:t>
      </w:r>
    </w:p>
    <w:p w14:paraId="78E94568" w14:textId="77777777" w:rsidR="00CC7A05" w:rsidRPr="00B729D8" w:rsidRDefault="00CC7A05" w:rsidP="002F2271">
      <w:pPr>
        <w:bidi/>
        <w:spacing w:line="360" w:lineRule="auto"/>
        <w:jc w:val="mediumKashida"/>
        <w:rPr>
          <w:rFonts w:ascii="Sakkal Majalla" w:hAnsi="Sakkal Majalla" w:cs="Sakkal Majalla"/>
          <w:sz w:val="32"/>
          <w:szCs w:val="32"/>
          <w:rtl/>
          <w:lang w:bidi="ar-EG"/>
        </w:rPr>
      </w:pPr>
      <w:r>
        <w:rPr>
          <w:rFonts w:ascii="Sakkal Majalla" w:hAnsi="Sakkal Majalla" w:cs="Sakkal Majalla"/>
          <w:sz w:val="32"/>
          <w:szCs w:val="32"/>
          <w:rtl/>
          <w:lang w:bidi="ar-EG"/>
        </w:rPr>
        <w:lastRenderedPageBreak/>
        <w:t>تعددت التعريفات التي قدمها الباحثون للقرار المالي غير أنها تكاد تتفق جميعاً على أن</w:t>
      </w:r>
      <w:r w:rsidRPr="00D15DD4">
        <w:rPr>
          <w:rFonts w:ascii="Sakkal Majalla" w:hAnsi="Sakkal Majalla" w:cs="Sakkal Majalla"/>
          <w:sz w:val="32"/>
          <w:szCs w:val="32"/>
          <w:rtl/>
          <w:lang w:bidi="ar-EG"/>
        </w:rPr>
        <w:t>ه</w:t>
      </w:r>
      <w:r>
        <w:rPr>
          <w:rFonts w:ascii="Sakkal Majalla" w:hAnsi="Sakkal Majalla" w:cs="Sakkal Majalla" w:hint="cs"/>
          <w:sz w:val="32"/>
          <w:szCs w:val="32"/>
          <w:rtl/>
          <w:lang w:bidi="ar-EG"/>
        </w:rPr>
        <w:t>:</w:t>
      </w:r>
      <w:r w:rsidRPr="00D15DD4">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D15DD4">
        <w:rPr>
          <w:rFonts w:ascii="Sakkal Majalla" w:hAnsi="Sakkal Majalla" w:cs="Sakkal Majalla"/>
          <w:sz w:val="32"/>
          <w:szCs w:val="32"/>
          <w:rtl/>
          <w:lang w:bidi="ar-EG"/>
        </w:rPr>
        <w:t xml:space="preserve">قرار إداري استراتيجي </w:t>
      </w:r>
      <w:r>
        <w:rPr>
          <w:rFonts w:ascii="Sakkal Majalla" w:hAnsi="Sakkal Majalla" w:cs="Sakkal Majalla" w:hint="cs"/>
          <w:sz w:val="32"/>
          <w:szCs w:val="32"/>
          <w:rtl/>
          <w:lang w:bidi="ar-EG"/>
        </w:rPr>
        <w:t>يتم اتخاذه</w:t>
      </w:r>
      <w:r>
        <w:rPr>
          <w:rFonts w:ascii="Sakkal Majalla" w:hAnsi="Sakkal Majalla" w:cs="Sakkal Majalla"/>
          <w:sz w:val="32"/>
          <w:szCs w:val="32"/>
          <w:rtl/>
          <w:lang w:bidi="ar-EG"/>
        </w:rPr>
        <w:t xml:space="preserve"> لمعالجة موقف مالي معي</w:t>
      </w:r>
      <w:r w:rsidRPr="00D15DD4">
        <w:rPr>
          <w:rFonts w:ascii="Sakkal Majalla" w:hAnsi="Sakkal Majalla" w:cs="Sakkal Majalla"/>
          <w:sz w:val="32"/>
          <w:szCs w:val="32"/>
          <w:rtl/>
          <w:lang w:bidi="ar-EG"/>
        </w:rPr>
        <w:t>ن داخل المؤسسة، ويحتل مكانة</w:t>
      </w:r>
      <w:r>
        <w:rPr>
          <w:rFonts w:ascii="Sakkal Majalla" w:hAnsi="Sakkal Majalla" w:cs="Sakkal Majalla"/>
          <w:sz w:val="32"/>
          <w:szCs w:val="32"/>
          <w:rtl/>
          <w:lang w:bidi="ar-EG"/>
        </w:rPr>
        <w:t xml:space="preserve"> محورية في مجال الإدارة المالية</w:t>
      </w:r>
      <w:r>
        <w:rPr>
          <w:rFonts w:ascii="Sakkal Majalla" w:hAnsi="Sakkal Majalla" w:cs="Sakkal Majalla" w:hint="cs"/>
          <w:sz w:val="32"/>
          <w:szCs w:val="32"/>
          <w:rtl/>
          <w:lang w:bidi="ar-EG"/>
        </w:rPr>
        <w:t>"،</w:t>
      </w:r>
      <w:r w:rsidRPr="00D15DD4">
        <w:rPr>
          <w:rFonts w:ascii="Sakkal Majalla" w:hAnsi="Sakkal Majalla" w:cs="Sakkal Majalla"/>
          <w:sz w:val="32"/>
          <w:szCs w:val="32"/>
          <w:rtl/>
          <w:lang w:bidi="ar-EG"/>
        </w:rPr>
        <w:t xml:space="preserve"> </w:t>
      </w:r>
      <w:r>
        <w:rPr>
          <w:rFonts w:ascii="Sakkal Majalla" w:hAnsi="Sakkal Majalla" w:cs="Sakkal Majalla"/>
          <w:sz w:val="32"/>
          <w:szCs w:val="32"/>
          <w:rtl/>
          <w:lang w:bidi="ar-EG"/>
        </w:rPr>
        <w:t>ويُنظر إلى القرار المالي على أن</w:t>
      </w:r>
      <w:r w:rsidRPr="00D15DD4">
        <w:rPr>
          <w:rFonts w:ascii="Sakkal Majalla" w:hAnsi="Sakkal Majalla" w:cs="Sakkal Majalla"/>
          <w:sz w:val="32"/>
          <w:szCs w:val="32"/>
          <w:rtl/>
          <w:lang w:bidi="ar-EG"/>
        </w:rPr>
        <w:t>ه</w:t>
      </w:r>
      <w:r>
        <w:rPr>
          <w:rFonts w:ascii="Sakkal Majalla" w:hAnsi="Sakkal Majalla" w:cs="Sakkal Majalla" w:hint="cs"/>
          <w:sz w:val="32"/>
          <w:szCs w:val="32"/>
          <w:rtl/>
          <w:lang w:bidi="ar-EG"/>
        </w:rPr>
        <w:t>:</w:t>
      </w:r>
      <w:r w:rsidRPr="00D15DD4">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w:t>
      </w:r>
      <w:r w:rsidRPr="00D15DD4">
        <w:rPr>
          <w:rFonts w:ascii="Sakkal Majalla" w:hAnsi="Sakkal Majalla" w:cs="Sakkal Majalla"/>
          <w:sz w:val="32"/>
          <w:szCs w:val="32"/>
          <w:rtl/>
          <w:lang w:bidi="ar-EG"/>
        </w:rPr>
        <w:t>أداة فعّالة ونشطة تمارسها الإدارة المالية والمحاسبية بقيادة المدير المالي المسؤول عن ضمان تحقيق الربحية والمحافظة عل</w:t>
      </w:r>
      <w:r>
        <w:rPr>
          <w:rFonts w:ascii="Sakkal Majalla" w:hAnsi="Sakkal Majalla" w:cs="Sakkal Majalla"/>
          <w:sz w:val="32"/>
          <w:szCs w:val="32"/>
          <w:rtl/>
          <w:lang w:bidi="ar-EG"/>
        </w:rPr>
        <w:t>ى استقرار المركز المالي للمؤسسة</w:t>
      </w:r>
      <w:r>
        <w:rPr>
          <w:rFonts w:ascii="Sakkal Majalla" w:hAnsi="Sakkal Majalla" w:cs="Sakkal Majalla" w:hint="cs"/>
          <w:sz w:val="32"/>
          <w:szCs w:val="32"/>
          <w:rtl/>
          <w:lang w:bidi="ar-EG"/>
        </w:rPr>
        <w:t>،</w:t>
      </w:r>
      <w:r w:rsidRPr="00D15DD4">
        <w:rPr>
          <w:rFonts w:ascii="Sakkal Majalla" w:hAnsi="Sakkal Majalla" w:cs="Sakkal Majalla"/>
          <w:sz w:val="32"/>
          <w:szCs w:val="32"/>
          <w:rtl/>
          <w:lang w:bidi="ar-EG"/>
        </w:rPr>
        <w:t xml:space="preserve"> وتُعنى هذه القرارات بالوضعية المالية الشاملة للمؤسسة من خلال التخطيط السليم لتدبير الأموال، وتحديد أفضل أوجه استخدامها وتوجيهها</w:t>
      </w:r>
      <w:r>
        <w:rPr>
          <w:rFonts w:ascii="Sakkal Majalla" w:hAnsi="Sakkal Majalla" w:cs="Sakkal Majalla"/>
          <w:sz w:val="32"/>
          <w:szCs w:val="32"/>
          <w:rtl/>
          <w:lang w:bidi="ar-EG"/>
        </w:rPr>
        <w:t xml:space="preserve"> نحو الأنشطة الأكثر جدوى وربحية</w:t>
      </w:r>
      <w:r>
        <w:rPr>
          <w:rFonts w:ascii="Sakkal Majalla" w:hAnsi="Sakkal Majalla" w:cs="Sakkal Majalla" w:hint="cs"/>
          <w:sz w:val="32"/>
          <w:szCs w:val="32"/>
          <w:rtl/>
          <w:lang w:bidi="ar-EG"/>
        </w:rPr>
        <w:t>،</w:t>
      </w:r>
      <w:r w:rsidRPr="00D15DD4">
        <w:rPr>
          <w:rFonts w:ascii="Sakkal Majalla" w:hAnsi="Sakkal Majalla" w:cs="Sakkal Majalla"/>
          <w:sz w:val="32"/>
          <w:szCs w:val="32"/>
          <w:rtl/>
          <w:lang w:bidi="ar-EG"/>
        </w:rPr>
        <w:t xml:space="preserve"> كما تتميز القرارات المالية بكونها قرارات حاسمة وغير قابلة للتراجع بسهولة لما تتركه من آثار مباشرة وبعيدة المدى على باقي الوظائف الإد</w:t>
      </w:r>
      <w:r>
        <w:rPr>
          <w:rFonts w:ascii="Sakkal Majalla" w:hAnsi="Sakkal Majalla" w:cs="Sakkal Majalla"/>
          <w:sz w:val="32"/>
          <w:szCs w:val="32"/>
          <w:rtl/>
          <w:lang w:bidi="ar-EG"/>
        </w:rPr>
        <w:t>ارية والتشغيلية للمؤسسة، حيث إن</w:t>
      </w:r>
      <w:r w:rsidRPr="00D15DD4">
        <w:rPr>
          <w:rFonts w:ascii="Sakkal Majalla" w:hAnsi="Sakkal Majalla" w:cs="Sakkal Majalla"/>
          <w:sz w:val="32"/>
          <w:szCs w:val="32"/>
          <w:rtl/>
          <w:lang w:bidi="ar-EG"/>
        </w:rPr>
        <w:t xml:space="preserve"> نجاحها أو فشلها ينعكس على قدرة المؤسسة في تحقيق أهدافها الاست</w:t>
      </w:r>
      <w:r>
        <w:rPr>
          <w:rFonts w:ascii="Sakkal Majalla" w:hAnsi="Sakkal Majalla" w:cs="Sakkal Majalla"/>
          <w:sz w:val="32"/>
          <w:szCs w:val="32"/>
          <w:rtl/>
          <w:lang w:bidi="ar-EG"/>
        </w:rPr>
        <w:t>راتيجية وتعزيز مكانتها في السوق</w:t>
      </w:r>
      <w:r>
        <w:rPr>
          <w:rFonts w:ascii="Sakkal Majalla" w:hAnsi="Sakkal Majalla" w:cs="Sakkal Majalla" w:hint="cs"/>
          <w:sz w:val="32"/>
          <w:szCs w:val="32"/>
          <w:rtl/>
          <w:lang w:bidi="ar-EG"/>
        </w:rPr>
        <w:t>". (</w:t>
      </w:r>
      <w:r w:rsidRPr="00CD2C3F">
        <w:rPr>
          <w:rFonts w:ascii="Sakkal Majalla" w:hAnsi="Sakkal Majalla" w:cs="Sakkal Majalla"/>
          <w:sz w:val="32"/>
          <w:szCs w:val="32"/>
          <w:rtl/>
          <w:lang w:bidi="ar-EG"/>
        </w:rPr>
        <w:t>رحمتاني</w:t>
      </w:r>
      <w:r>
        <w:rPr>
          <w:rFonts w:ascii="Sakkal Majalla" w:hAnsi="Sakkal Majalla" w:cs="Sakkal Majalla" w:hint="cs"/>
          <w:sz w:val="32"/>
          <w:szCs w:val="32"/>
          <w:rtl/>
          <w:lang w:bidi="ar-EG"/>
        </w:rPr>
        <w:t>، 2017)</w:t>
      </w:r>
    </w:p>
    <w:p w14:paraId="2818AAA8" w14:textId="77777777" w:rsidR="00CC7A05" w:rsidRPr="00A8374A" w:rsidRDefault="00CC7A05" w:rsidP="002F2271">
      <w:pPr>
        <w:pStyle w:val="ListParagraph"/>
        <w:numPr>
          <w:ilvl w:val="0"/>
          <w:numId w:val="4"/>
        </w:numPr>
        <w:bidi/>
        <w:spacing w:line="360" w:lineRule="auto"/>
        <w:jc w:val="mediumKashida"/>
        <w:rPr>
          <w:rFonts w:ascii="Sakkal Majalla" w:hAnsi="Sakkal Majalla" w:cs="Sakkal Majalla"/>
          <w:b/>
          <w:bCs/>
          <w:sz w:val="32"/>
          <w:szCs w:val="32"/>
          <w:rtl/>
          <w:lang w:bidi="ar-EG"/>
        </w:rPr>
      </w:pPr>
      <w:r w:rsidRPr="00660116">
        <w:rPr>
          <w:rFonts w:ascii="Sakkal Majalla" w:hAnsi="Sakkal Majalla" w:cs="Sakkal Majalla" w:hint="cs"/>
          <w:b/>
          <w:bCs/>
          <w:sz w:val="32"/>
          <w:szCs w:val="32"/>
          <w:rtl/>
          <w:lang w:bidi="ar-EG"/>
        </w:rPr>
        <w:t>نمو المؤسسة:</w:t>
      </w:r>
    </w:p>
    <w:p w14:paraId="5557BCE1" w14:textId="77777777" w:rsidR="00CC7A05" w:rsidRDefault="00CC7A05" w:rsidP="002F2271">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يعتبر</w:t>
      </w:r>
      <w:r w:rsidRPr="008655FE">
        <w:rPr>
          <w:rFonts w:ascii="Sakkal Majalla" w:hAnsi="Sakkal Majalla" w:cs="Sakkal Majalla"/>
          <w:sz w:val="32"/>
          <w:szCs w:val="32"/>
          <w:rtl/>
          <w:lang w:bidi="ar-EG"/>
        </w:rPr>
        <w:t xml:space="preserve"> مفهوم نمو المؤسسة من المفاهيم الحيوية في أدبيات الإدارة والاقتصاد، إذ </w:t>
      </w:r>
      <w:r>
        <w:rPr>
          <w:rFonts w:ascii="Sakkal Majalla" w:hAnsi="Sakkal Majalla" w:cs="Sakkal Majalla" w:hint="cs"/>
          <w:sz w:val="32"/>
          <w:szCs w:val="32"/>
          <w:rtl/>
          <w:lang w:bidi="ar-EG"/>
        </w:rPr>
        <w:t>يتم النظر</w:t>
      </w:r>
      <w:r>
        <w:rPr>
          <w:rFonts w:ascii="Sakkal Majalla" w:hAnsi="Sakkal Majalla" w:cs="Sakkal Majalla"/>
          <w:sz w:val="32"/>
          <w:szCs w:val="32"/>
          <w:rtl/>
          <w:lang w:bidi="ar-EG"/>
        </w:rPr>
        <w:t xml:space="preserve"> إليه على أن</w:t>
      </w:r>
      <w:r w:rsidRPr="008655FE">
        <w:rPr>
          <w:rFonts w:ascii="Sakkal Majalla" w:hAnsi="Sakkal Majalla" w:cs="Sakkal Majalla"/>
          <w:sz w:val="32"/>
          <w:szCs w:val="32"/>
          <w:rtl/>
          <w:lang w:bidi="ar-EG"/>
        </w:rPr>
        <w:t>ه مؤشر رئيسي لنجاح المؤسسة وقدرتها على الاس</w:t>
      </w:r>
      <w:r>
        <w:rPr>
          <w:rFonts w:ascii="Sakkal Majalla" w:hAnsi="Sakkal Majalla" w:cs="Sakkal Majalla"/>
          <w:sz w:val="32"/>
          <w:szCs w:val="32"/>
          <w:rtl/>
          <w:lang w:bidi="ar-EG"/>
        </w:rPr>
        <w:t>تمرار في بيئة تنافسية ديناميكية</w:t>
      </w:r>
      <w:r>
        <w:rPr>
          <w:rFonts w:ascii="Sakkal Majalla" w:hAnsi="Sakkal Majalla" w:cs="Sakkal Majalla" w:hint="cs"/>
          <w:sz w:val="32"/>
          <w:szCs w:val="32"/>
          <w:rtl/>
          <w:lang w:bidi="ar-EG"/>
        </w:rPr>
        <w:t>،</w:t>
      </w:r>
      <w:r w:rsidRPr="008655FE">
        <w:rPr>
          <w:rFonts w:ascii="Sakkal Majalla" w:hAnsi="Sakkal Majalla" w:cs="Sakkal Majalla"/>
          <w:sz w:val="32"/>
          <w:szCs w:val="32"/>
          <w:rtl/>
          <w:lang w:bidi="ar-EG"/>
        </w:rPr>
        <w:t xml:space="preserve"> وقد تباينت آراء</w:t>
      </w:r>
      <w:r>
        <w:rPr>
          <w:rFonts w:ascii="Sakkal Majalla" w:hAnsi="Sakkal Majalla" w:cs="Sakkal Majalla"/>
          <w:sz w:val="32"/>
          <w:szCs w:val="32"/>
          <w:rtl/>
          <w:lang w:bidi="ar-EG"/>
        </w:rPr>
        <w:t xml:space="preserve"> الباحثين حول تعريف هذا المفهوم</w:t>
      </w:r>
      <w:r>
        <w:rPr>
          <w:rFonts w:ascii="Sakkal Majalla" w:hAnsi="Sakkal Majalla" w:cs="Sakkal Majalla" w:hint="cs"/>
          <w:sz w:val="32"/>
          <w:szCs w:val="32"/>
          <w:rtl/>
          <w:lang w:bidi="ar-EG"/>
        </w:rPr>
        <w:t>:</w:t>
      </w:r>
      <w:r w:rsidRPr="008655FE">
        <w:rPr>
          <w:rFonts w:ascii="Sakkal Majalla" w:hAnsi="Sakkal Majalla" w:cs="Sakkal Majalla"/>
          <w:sz w:val="32"/>
          <w:szCs w:val="32"/>
          <w:rtl/>
          <w:lang w:bidi="ar-EG"/>
        </w:rPr>
        <w:t xml:space="preserve"> </w:t>
      </w:r>
    </w:p>
    <w:p w14:paraId="21F5F961" w14:textId="77777777" w:rsidR="00CC7A05" w:rsidRDefault="00CC7A05" w:rsidP="002F2271">
      <w:pPr>
        <w:bidi/>
        <w:spacing w:line="360" w:lineRule="auto"/>
        <w:jc w:val="mediumKashida"/>
        <w:rPr>
          <w:rFonts w:ascii="Sakkal Majalla" w:hAnsi="Sakkal Majalla" w:cs="Sakkal Majalla"/>
          <w:sz w:val="32"/>
          <w:szCs w:val="32"/>
          <w:rtl/>
          <w:lang w:bidi="ar-EG"/>
        </w:rPr>
      </w:pPr>
      <w:r w:rsidRPr="008655FE">
        <w:rPr>
          <w:rFonts w:ascii="Sakkal Majalla" w:hAnsi="Sakkal Majalla" w:cs="Sakkal Majalla"/>
          <w:sz w:val="32"/>
          <w:szCs w:val="32"/>
          <w:rtl/>
          <w:lang w:bidi="ar-EG"/>
        </w:rPr>
        <w:t xml:space="preserve">فهناك من يعرّفه باعتباره </w:t>
      </w:r>
      <w:r>
        <w:rPr>
          <w:rFonts w:ascii="Sakkal Majalla" w:hAnsi="Sakkal Majalla" w:cs="Sakkal Majalla" w:hint="cs"/>
          <w:sz w:val="32"/>
          <w:szCs w:val="32"/>
          <w:rtl/>
          <w:lang w:bidi="ar-EG"/>
        </w:rPr>
        <w:t>"</w:t>
      </w:r>
      <w:r w:rsidRPr="008655FE">
        <w:rPr>
          <w:rFonts w:ascii="Sakkal Majalla" w:hAnsi="Sakkal Majalla" w:cs="Sakkal Majalla"/>
          <w:sz w:val="32"/>
          <w:szCs w:val="32"/>
          <w:rtl/>
          <w:lang w:bidi="ar-EG"/>
        </w:rPr>
        <w:t xml:space="preserve">زيادة في المدخلات مثل ارتفاع حجم الأصول الثابتة والمتداولة، </w:t>
      </w:r>
      <w:r>
        <w:rPr>
          <w:rFonts w:ascii="Sakkal Majalla" w:hAnsi="Sakkal Majalla" w:cs="Sakkal Majalla" w:hint="cs"/>
          <w:sz w:val="32"/>
          <w:szCs w:val="32"/>
          <w:rtl/>
          <w:lang w:bidi="ar-EG"/>
        </w:rPr>
        <w:t>و</w:t>
      </w:r>
      <w:r>
        <w:rPr>
          <w:rFonts w:ascii="Sakkal Majalla" w:hAnsi="Sakkal Majalla" w:cs="Sakkal Majalla"/>
          <w:sz w:val="32"/>
          <w:szCs w:val="32"/>
          <w:rtl/>
          <w:lang w:bidi="ar-EG"/>
        </w:rPr>
        <w:t>توس</w:t>
      </w:r>
      <w:r w:rsidRPr="008655FE">
        <w:rPr>
          <w:rFonts w:ascii="Sakkal Majalla" w:hAnsi="Sakkal Majalla" w:cs="Sakkal Majalla"/>
          <w:sz w:val="32"/>
          <w:szCs w:val="32"/>
          <w:rtl/>
          <w:lang w:bidi="ar-EG"/>
        </w:rPr>
        <w:t xml:space="preserve">ع حقوق الملكية، </w:t>
      </w:r>
      <w:r>
        <w:rPr>
          <w:rFonts w:ascii="Sakkal Majalla" w:hAnsi="Sakkal Majalla" w:cs="Sakkal Majalla" w:hint="cs"/>
          <w:sz w:val="32"/>
          <w:szCs w:val="32"/>
          <w:rtl/>
          <w:lang w:bidi="ar-EG"/>
        </w:rPr>
        <w:t>و</w:t>
      </w:r>
      <w:r w:rsidRPr="008655FE">
        <w:rPr>
          <w:rFonts w:ascii="Sakkal Majalla" w:hAnsi="Sakkal Majalla" w:cs="Sakkal Majalla"/>
          <w:sz w:val="32"/>
          <w:szCs w:val="32"/>
          <w:rtl/>
          <w:lang w:bidi="ar-EG"/>
        </w:rPr>
        <w:t>زيادة حجم العمالة، أو تنمية الموارد المالية المتاحة للمؤسسة</w:t>
      </w:r>
      <w:r>
        <w:rPr>
          <w:rFonts w:ascii="Sakkal Majalla" w:hAnsi="Sakkal Majalla" w:cs="Sakkal Majalla" w:hint="cs"/>
          <w:sz w:val="32"/>
          <w:szCs w:val="32"/>
          <w:rtl/>
          <w:lang w:bidi="ar-EG"/>
        </w:rPr>
        <w:t>"</w:t>
      </w:r>
      <w:r w:rsidRPr="008655F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(بوصيع وآخرون، 2016)</w:t>
      </w:r>
    </w:p>
    <w:p w14:paraId="746CB874" w14:textId="77777777" w:rsidR="00CC7A05" w:rsidRDefault="00CC7A05" w:rsidP="002F2271">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و</w:t>
      </w:r>
      <w:r>
        <w:rPr>
          <w:rFonts w:ascii="Sakkal Majalla" w:hAnsi="Sakkal Majalla" w:cs="Sakkal Majalla"/>
          <w:sz w:val="32"/>
          <w:szCs w:val="32"/>
          <w:rtl/>
          <w:lang w:bidi="ar-EG"/>
        </w:rPr>
        <w:t>يرى آخرون أن النمو ي</w:t>
      </w:r>
      <w:r w:rsidRPr="008655FE">
        <w:rPr>
          <w:rFonts w:ascii="Sakkal Majalla" w:hAnsi="Sakkal Majalla" w:cs="Sakkal Majalla"/>
          <w:sz w:val="32"/>
          <w:szCs w:val="32"/>
          <w:rtl/>
          <w:lang w:bidi="ar-EG"/>
        </w:rPr>
        <w:t xml:space="preserve">قاس من خلال المخرجات التي تحققها المؤسسة مثل ارتفاع حجم المبيعات، </w:t>
      </w:r>
      <w:r>
        <w:rPr>
          <w:rFonts w:ascii="Sakkal Majalla" w:hAnsi="Sakkal Majalla" w:cs="Sakkal Majalla" w:hint="cs"/>
          <w:sz w:val="32"/>
          <w:szCs w:val="32"/>
          <w:rtl/>
          <w:lang w:bidi="ar-EG"/>
        </w:rPr>
        <w:t>و</w:t>
      </w:r>
      <w:r w:rsidRPr="008655FE">
        <w:rPr>
          <w:rFonts w:ascii="Sakkal Majalla" w:hAnsi="Sakkal Majalla" w:cs="Sakkal Majalla"/>
          <w:sz w:val="32"/>
          <w:szCs w:val="32"/>
          <w:rtl/>
          <w:lang w:bidi="ar-EG"/>
        </w:rPr>
        <w:t xml:space="preserve">زيادة الأرباح المحققة، </w:t>
      </w:r>
      <w:r>
        <w:rPr>
          <w:rFonts w:ascii="Sakkal Majalla" w:hAnsi="Sakkal Majalla" w:cs="Sakkal Majalla" w:hint="cs"/>
          <w:sz w:val="32"/>
          <w:szCs w:val="32"/>
          <w:rtl/>
          <w:lang w:bidi="ar-EG"/>
        </w:rPr>
        <w:t>و</w:t>
      </w:r>
      <w:r w:rsidRPr="008655FE">
        <w:rPr>
          <w:rFonts w:ascii="Sakkal Majalla" w:hAnsi="Sakkal Majalla" w:cs="Sakkal Majalla"/>
          <w:sz w:val="32"/>
          <w:szCs w:val="32"/>
          <w:rtl/>
          <w:lang w:bidi="ar-EG"/>
        </w:rPr>
        <w:t xml:space="preserve">ارتفاع التدفقات النقدية الداخلة، </w:t>
      </w:r>
      <w:r>
        <w:rPr>
          <w:rFonts w:ascii="Sakkal Majalla" w:hAnsi="Sakkal Majalla" w:cs="Sakkal Majalla" w:hint="cs"/>
          <w:sz w:val="32"/>
          <w:szCs w:val="32"/>
          <w:rtl/>
          <w:lang w:bidi="ar-EG"/>
        </w:rPr>
        <w:t>و</w:t>
      </w:r>
      <w:r w:rsidRPr="008655FE">
        <w:rPr>
          <w:rFonts w:ascii="Sakkal Majalla" w:hAnsi="Sakkal Majalla" w:cs="Sakkal Majalla"/>
          <w:sz w:val="32"/>
          <w:szCs w:val="32"/>
          <w:rtl/>
          <w:lang w:bidi="ar-EG"/>
        </w:rPr>
        <w:t>زيادة عدد العملاء، أو تو</w:t>
      </w:r>
      <w:r>
        <w:rPr>
          <w:rFonts w:ascii="Sakkal Majalla" w:hAnsi="Sakkal Majalla" w:cs="Sakkal Majalla"/>
          <w:sz w:val="32"/>
          <w:szCs w:val="32"/>
          <w:rtl/>
          <w:lang w:bidi="ar-EG"/>
        </w:rPr>
        <w:t>سع المؤسسة في أسواق جديدة</w:t>
      </w:r>
      <w:r>
        <w:rPr>
          <w:rFonts w:ascii="Sakkal Majalla" w:hAnsi="Sakkal Majalla" w:cs="Sakkal Majalla" w:hint="cs"/>
          <w:sz w:val="32"/>
          <w:szCs w:val="32"/>
          <w:rtl/>
          <w:lang w:bidi="ar-EG"/>
        </w:rPr>
        <w:t>،</w:t>
      </w:r>
      <w:r>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وعليه</w:t>
      </w:r>
      <w:r>
        <w:rPr>
          <w:rFonts w:ascii="Sakkal Majalla" w:hAnsi="Sakkal Majalla" w:cs="Sakkal Majalla"/>
          <w:sz w:val="32"/>
          <w:szCs w:val="32"/>
          <w:rtl/>
          <w:lang w:bidi="ar-EG"/>
        </w:rPr>
        <w:t xml:space="preserve"> يمكن القول إن</w:t>
      </w:r>
      <w:r>
        <w:rPr>
          <w:rFonts w:ascii="Sakkal Majalla" w:hAnsi="Sakkal Majalla" w:cs="Sakkal Majalla" w:hint="cs"/>
          <w:sz w:val="32"/>
          <w:szCs w:val="32"/>
          <w:rtl/>
          <w:lang w:bidi="ar-EG"/>
        </w:rPr>
        <w:t xml:space="preserve"> </w:t>
      </w:r>
      <w:r w:rsidRPr="008655FE">
        <w:rPr>
          <w:rFonts w:ascii="Sakkal Majalla" w:hAnsi="Sakkal Majalla" w:cs="Sakkal Majalla"/>
          <w:sz w:val="32"/>
          <w:szCs w:val="32"/>
          <w:rtl/>
          <w:lang w:bidi="ar-EG"/>
        </w:rPr>
        <w:t>نمو المؤسسة يعكس في جوهره عملية تراكمية تشمل الموارد الداخلية والخارجية على حد سواء وتؤدي إلى تحسين موقع المؤسسة التنافسي وتعزيز قدرتها على تحقيق أهدافها الاستراتيجية على المدى الطويل.</w:t>
      </w:r>
      <w:r>
        <w:rPr>
          <w:rFonts w:ascii="Sakkal Majalla" w:hAnsi="Sakkal Majalla" w:cs="Sakkal Majalla" w:hint="cs"/>
          <w:sz w:val="32"/>
          <w:szCs w:val="32"/>
          <w:rtl/>
          <w:lang w:bidi="ar-EG"/>
        </w:rPr>
        <w:t xml:space="preserve"> (بوهالي، 2019)</w:t>
      </w:r>
    </w:p>
    <w:p w14:paraId="09ED3F84" w14:textId="77777777" w:rsidR="00CC7A05" w:rsidRPr="00A8374A" w:rsidRDefault="00CC7A05" w:rsidP="002F2271">
      <w:pPr>
        <w:bidi/>
        <w:spacing w:line="360" w:lineRule="auto"/>
        <w:jc w:val="mediumKashida"/>
        <w:rPr>
          <w:rFonts w:ascii="Sakkal Majalla" w:hAnsi="Sakkal Majalla" w:cs="Sakkal Majalla"/>
          <w:b/>
          <w:bCs/>
          <w:sz w:val="32"/>
          <w:szCs w:val="32"/>
          <w:rtl/>
          <w:lang w:bidi="ar-EG"/>
        </w:rPr>
      </w:pPr>
      <w:r w:rsidRPr="00A8374A">
        <w:rPr>
          <w:rFonts w:ascii="Sakkal Majalla" w:hAnsi="Sakkal Majalla" w:cs="Sakkal Majalla"/>
          <w:b/>
          <w:bCs/>
          <w:sz w:val="32"/>
          <w:szCs w:val="32"/>
          <w:rtl/>
          <w:lang w:bidi="ar-EG"/>
        </w:rPr>
        <w:t>أسباب نمو المؤسسة</w:t>
      </w:r>
      <w:r w:rsidRPr="00A8374A">
        <w:rPr>
          <w:rFonts w:ascii="Sakkal Majalla" w:hAnsi="Sakkal Majalla" w:cs="Sakkal Majalla"/>
          <w:b/>
          <w:bCs/>
          <w:sz w:val="32"/>
          <w:szCs w:val="32"/>
          <w:lang w:bidi="ar-EG"/>
        </w:rPr>
        <w:t>:</w:t>
      </w:r>
    </w:p>
    <w:p w14:paraId="6DAA6AB7" w14:textId="77777777" w:rsidR="00CC7A05" w:rsidRPr="00A8374A" w:rsidRDefault="00CC7A05" w:rsidP="002F2271">
      <w:pPr>
        <w:bidi/>
        <w:spacing w:line="360" w:lineRule="auto"/>
        <w:jc w:val="mediumKashida"/>
        <w:rPr>
          <w:rFonts w:ascii="Sakkal Majalla" w:hAnsi="Sakkal Majalla" w:cs="Sakkal Majalla"/>
          <w:sz w:val="32"/>
          <w:szCs w:val="32"/>
          <w:rtl/>
          <w:lang w:bidi="ar-EG"/>
        </w:rPr>
      </w:pPr>
      <w:r w:rsidRPr="00A8374A">
        <w:rPr>
          <w:rFonts w:ascii="Sakkal Majalla" w:hAnsi="Sakkal Majalla" w:cs="Sakkal Majalla"/>
          <w:sz w:val="32"/>
          <w:szCs w:val="32"/>
          <w:rtl/>
          <w:lang w:bidi="ar-EG"/>
        </w:rPr>
        <w:t>تتعدد الدوافع التي تقف خلف نمو المؤسسات، ويمكن تصنيفها بوجه عام إلى أسباب خارجية وأخرى داخلية</w:t>
      </w:r>
      <w:r w:rsidRPr="00A8374A">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w:t>
      </w:r>
      <w:r w:rsidRPr="008B6F89">
        <w:rPr>
          <w:rFonts w:ascii="Sakkal Majalla" w:hAnsi="Sakkal Majalla" w:cs="Sakkal Majalla"/>
          <w:sz w:val="32"/>
          <w:szCs w:val="32"/>
          <w:rtl/>
        </w:rPr>
        <w:t>الداوي</w:t>
      </w:r>
      <w:r>
        <w:rPr>
          <w:rFonts w:ascii="Sakkal Majalla" w:hAnsi="Sakkal Majalla" w:cs="Sakkal Majalla" w:hint="cs"/>
          <w:sz w:val="32"/>
          <w:szCs w:val="32"/>
          <w:rtl/>
        </w:rPr>
        <w:t>، 2011)</w:t>
      </w:r>
    </w:p>
    <w:p w14:paraId="3DCCDE6C" w14:textId="77777777" w:rsidR="00CC7A05" w:rsidRPr="00D96F8E"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D96F8E">
        <w:rPr>
          <w:rFonts w:ascii="Sakkal Majalla" w:hAnsi="Sakkal Majalla" w:cs="Sakkal Majalla"/>
          <w:sz w:val="32"/>
          <w:szCs w:val="32"/>
          <w:rtl/>
          <w:lang w:bidi="ar-EG"/>
        </w:rPr>
        <w:t xml:space="preserve">الأسباب الخارجية: تتمثل في الظروف المحيطة بالمؤسسة خارجياً مثل ارتفاع الطلب على منتجاتها أو خدماتها، </w:t>
      </w:r>
      <w:r>
        <w:rPr>
          <w:rFonts w:ascii="Sakkal Majalla" w:hAnsi="Sakkal Majalla" w:cs="Sakkal Majalla" w:hint="cs"/>
          <w:sz w:val="32"/>
          <w:szCs w:val="32"/>
          <w:rtl/>
          <w:lang w:bidi="ar-EG"/>
        </w:rPr>
        <w:t>و</w:t>
      </w:r>
      <w:r w:rsidRPr="00D96F8E">
        <w:rPr>
          <w:rFonts w:ascii="Sakkal Majalla" w:hAnsi="Sakkal Majalla" w:cs="Sakkal Majalla"/>
          <w:sz w:val="32"/>
          <w:szCs w:val="32"/>
          <w:rtl/>
          <w:lang w:bidi="ar-EG"/>
        </w:rPr>
        <w:t xml:space="preserve">الضغوط المتزايدة من المنافسين والتي تدفعها إلى التوسع للحفاظ على حصتها السوقية، والتطورات التكنولوجية أو الفنية في أساليب الإنتاج التي تمنحها قدرة أكبر على التوسع </w:t>
      </w:r>
      <w:r>
        <w:rPr>
          <w:rFonts w:ascii="Sakkal Majalla" w:hAnsi="Sakkal Majalla" w:cs="Sakkal Majalla"/>
          <w:sz w:val="32"/>
          <w:szCs w:val="32"/>
          <w:rtl/>
          <w:lang w:bidi="ar-EG"/>
        </w:rPr>
        <w:t>وتحسين الأداء</w:t>
      </w:r>
      <w:r>
        <w:rPr>
          <w:rFonts w:ascii="Sakkal Majalla" w:hAnsi="Sakkal Majalla" w:cs="Sakkal Majalla" w:hint="cs"/>
          <w:sz w:val="32"/>
          <w:szCs w:val="32"/>
          <w:rtl/>
          <w:lang w:bidi="ar-EG"/>
        </w:rPr>
        <w:t>، و</w:t>
      </w:r>
      <w:r w:rsidRPr="00D96F8E">
        <w:rPr>
          <w:rFonts w:ascii="Sakkal Majalla" w:hAnsi="Sakkal Majalla" w:cs="Sakkal Majalla"/>
          <w:sz w:val="32"/>
          <w:szCs w:val="32"/>
          <w:rtl/>
          <w:lang w:bidi="ar-EG"/>
        </w:rPr>
        <w:t>هذه العوامل الخارجية تشكل بيئة خصبة للنمو وتفرض على المؤسس</w:t>
      </w:r>
      <w:r>
        <w:rPr>
          <w:rFonts w:ascii="Sakkal Majalla" w:hAnsi="Sakkal Majalla" w:cs="Sakkal Majalla"/>
          <w:sz w:val="32"/>
          <w:szCs w:val="32"/>
          <w:rtl/>
          <w:lang w:bidi="ar-EG"/>
        </w:rPr>
        <w:t>ة أن تكون أكثر استجابة وابتكار</w:t>
      </w:r>
      <w:r>
        <w:rPr>
          <w:rFonts w:ascii="Sakkal Majalla" w:hAnsi="Sakkal Majalla" w:cs="Sakkal Majalla" w:hint="cs"/>
          <w:sz w:val="32"/>
          <w:szCs w:val="32"/>
          <w:rtl/>
          <w:lang w:bidi="ar-EG"/>
        </w:rPr>
        <w:t>.</w:t>
      </w:r>
    </w:p>
    <w:p w14:paraId="777DBD75" w14:textId="77777777" w:rsidR="00CC7A05" w:rsidRPr="00A82720"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A82720">
        <w:rPr>
          <w:rFonts w:ascii="Sakkal Majalla" w:hAnsi="Sakkal Majalla" w:cs="Sakkal Majalla"/>
          <w:sz w:val="32"/>
          <w:szCs w:val="32"/>
          <w:rtl/>
          <w:lang w:bidi="ar-EG"/>
        </w:rPr>
        <w:t>الأسباب الداخلية: تتمثل في الأهداف التي يضعها ا</w:t>
      </w:r>
      <w:r>
        <w:rPr>
          <w:rFonts w:ascii="Sakkal Majalla" w:hAnsi="Sakkal Majalla" w:cs="Sakkal Majalla"/>
          <w:sz w:val="32"/>
          <w:szCs w:val="32"/>
          <w:rtl/>
          <w:lang w:bidi="ar-EG"/>
        </w:rPr>
        <w:t>لمسيرون والإدارة العليا للمؤسسة</w:t>
      </w:r>
      <w:r w:rsidRPr="00A82720">
        <w:rPr>
          <w:rFonts w:ascii="Sakkal Majalla" w:hAnsi="Sakkal Majalla" w:cs="Sakkal Majalla"/>
          <w:sz w:val="32"/>
          <w:szCs w:val="32"/>
          <w:rtl/>
          <w:lang w:bidi="ar-EG"/>
        </w:rPr>
        <w:t xml:space="preserve"> مثل</w:t>
      </w:r>
      <w:r>
        <w:rPr>
          <w:rFonts w:ascii="Sakkal Majalla" w:hAnsi="Sakkal Majalla" w:cs="Sakkal Majalla" w:hint="cs"/>
          <w:sz w:val="32"/>
          <w:szCs w:val="32"/>
          <w:rtl/>
          <w:lang w:bidi="ar-EG"/>
        </w:rPr>
        <w:t>؛</w:t>
      </w:r>
      <w:r w:rsidRPr="00A82720">
        <w:rPr>
          <w:rFonts w:ascii="Sakkal Majalla" w:hAnsi="Sakkal Majalla" w:cs="Sakkal Majalla"/>
          <w:sz w:val="32"/>
          <w:szCs w:val="32"/>
          <w:rtl/>
          <w:lang w:bidi="ar-EG"/>
        </w:rPr>
        <w:t xml:space="preserve"> السعي إلى تحقيق الري</w:t>
      </w:r>
      <w:r>
        <w:rPr>
          <w:rFonts w:ascii="Sakkal Majalla" w:hAnsi="Sakkal Majalla" w:cs="Sakkal Majalla"/>
          <w:sz w:val="32"/>
          <w:szCs w:val="32"/>
          <w:rtl/>
          <w:lang w:bidi="ar-EG"/>
        </w:rPr>
        <w:t>ادة في السوق أو زيادة الربحية</w:t>
      </w:r>
      <w:r>
        <w:rPr>
          <w:rFonts w:ascii="Sakkal Majalla" w:hAnsi="Sakkal Majalla" w:cs="Sakkal Majalla" w:hint="cs"/>
          <w:sz w:val="32"/>
          <w:szCs w:val="32"/>
          <w:rtl/>
          <w:lang w:bidi="ar-EG"/>
        </w:rPr>
        <w:t>،</w:t>
      </w:r>
      <w:r w:rsidRPr="00A82720">
        <w:rPr>
          <w:rFonts w:ascii="Sakkal Majalla" w:hAnsi="Sakkal Majalla" w:cs="Sakkal Majalla"/>
          <w:sz w:val="32"/>
          <w:szCs w:val="32"/>
          <w:rtl/>
          <w:lang w:bidi="ar-EG"/>
        </w:rPr>
        <w:t xml:space="preserve"> كما تشمل ضغوطات العمال الداخلية ومطالباتهم </w:t>
      </w:r>
      <w:r>
        <w:rPr>
          <w:rFonts w:ascii="Sakkal Majalla" w:hAnsi="Sakkal Majalla" w:cs="Sakkal Majalla"/>
          <w:sz w:val="32"/>
          <w:szCs w:val="32"/>
          <w:rtl/>
          <w:lang w:bidi="ar-EG"/>
        </w:rPr>
        <w:t>بتحسين ظروف العمل وزيادة الأجور</w:t>
      </w:r>
      <w:r w:rsidRPr="00A82720">
        <w:rPr>
          <w:rFonts w:ascii="Sakkal Majalla" w:hAnsi="Sakkal Majalla" w:cs="Sakkal Majalla"/>
          <w:sz w:val="32"/>
          <w:szCs w:val="32"/>
          <w:rtl/>
          <w:lang w:bidi="ar-EG"/>
        </w:rPr>
        <w:t xml:space="preserve"> الأمر الذي قد يدفع المؤسسة إلى التوس</w:t>
      </w:r>
      <w:r>
        <w:rPr>
          <w:rFonts w:ascii="Sakkal Majalla" w:hAnsi="Sakkal Majalla" w:cs="Sakkal Majalla"/>
          <w:sz w:val="32"/>
          <w:szCs w:val="32"/>
          <w:rtl/>
          <w:lang w:bidi="ar-EG"/>
        </w:rPr>
        <w:t>ع والنمو لتحقيق موارد أكبر تمكنها من الوفاء بهذه الالتزامات</w:t>
      </w:r>
      <w:r>
        <w:rPr>
          <w:rFonts w:ascii="Sakkal Majalla" w:hAnsi="Sakkal Majalla" w:cs="Sakkal Majalla" w:hint="cs"/>
          <w:sz w:val="32"/>
          <w:szCs w:val="32"/>
          <w:rtl/>
          <w:lang w:bidi="ar-EG"/>
        </w:rPr>
        <w:t>،</w:t>
      </w:r>
      <w:r w:rsidRPr="00A8272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lastRenderedPageBreak/>
        <w:t>و</w:t>
      </w:r>
      <w:r w:rsidRPr="00A82720">
        <w:rPr>
          <w:rFonts w:ascii="Sakkal Majalla" w:hAnsi="Sakkal Majalla" w:cs="Sakkal Majalla"/>
          <w:sz w:val="32"/>
          <w:szCs w:val="32"/>
          <w:rtl/>
          <w:lang w:bidi="ar-EG"/>
        </w:rPr>
        <w:t>كذلك تلعب الثقافة التنظيمية الداخلية والسياسات الم</w:t>
      </w:r>
      <w:r>
        <w:rPr>
          <w:rFonts w:ascii="Sakkal Majalla" w:hAnsi="Sakkal Majalla" w:cs="Sakkal Majalla"/>
          <w:sz w:val="32"/>
          <w:szCs w:val="32"/>
          <w:rtl/>
          <w:lang w:bidi="ar-EG"/>
        </w:rPr>
        <w:t>الية دور محوري</w:t>
      </w:r>
      <w:r w:rsidRPr="00A82720">
        <w:rPr>
          <w:rFonts w:ascii="Sakkal Majalla" w:hAnsi="Sakkal Majalla" w:cs="Sakkal Majalla"/>
          <w:sz w:val="32"/>
          <w:szCs w:val="32"/>
          <w:rtl/>
          <w:lang w:bidi="ar-EG"/>
        </w:rPr>
        <w:t xml:space="preserve"> في تعزيز توجه المؤسسة نحو النمو المستدام</w:t>
      </w:r>
      <w:r w:rsidRPr="00A82720">
        <w:rPr>
          <w:rFonts w:ascii="Sakkal Majalla" w:hAnsi="Sakkal Majalla" w:cs="Sakkal Majalla"/>
          <w:sz w:val="32"/>
          <w:szCs w:val="32"/>
          <w:lang w:bidi="ar-EG"/>
        </w:rPr>
        <w:t>.</w:t>
      </w:r>
    </w:p>
    <w:p w14:paraId="2DDA24BF" w14:textId="77777777" w:rsidR="00CC7A05" w:rsidRPr="00A82720" w:rsidRDefault="00CC7A05" w:rsidP="002F2271">
      <w:pPr>
        <w:bidi/>
        <w:spacing w:line="360" w:lineRule="auto"/>
        <w:jc w:val="mediumKashida"/>
        <w:rPr>
          <w:rFonts w:ascii="Sakkal Majalla" w:hAnsi="Sakkal Majalla" w:cs="Sakkal Majalla"/>
          <w:b/>
          <w:bCs/>
          <w:sz w:val="32"/>
          <w:szCs w:val="32"/>
          <w:rtl/>
          <w:lang w:bidi="ar-EG"/>
        </w:rPr>
      </w:pPr>
      <w:r w:rsidRPr="00A82720">
        <w:rPr>
          <w:rFonts w:ascii="Sakkal Majalla" w:hAnsi="Sakkal Majalla" w:cs="Sakkal Majalla"/>
          <w:b/>
          <w:bCs/>
          <w:sz w:val="32"/>
          <w:szCs w:val="32"/>
          <w:rtl/>
          <w:lang w:bidi="ar-EG"/>
        </w:rPr>
        <w:t>مؤشرات قياس النمو</w:t>
      </w:r>
      <w:r w:rsidRPr="00A82720">
        <w:rPr>
          <w:rFonts w:ascii="Sakkal Majalla" w:hAnsi="Sakkal Majalla" w:cs="Sakkal Majalla"/>
          <w:b/>
          <w:bCs/>
          <w:sz w:val="32"/>
          <w:szCs w:val="32"/>
          <w:lang w:bidi="ar-EG"/>
        </w:rPr>
        <w:t>:</w:t>
      </w:r>
    </w:p>
    <w:p w14:paraId="24C074F3" w14:textId="77777777" w:rsidR="00CC7A05" w:rsidRPr="00A8374A" w:rsidRDefault="00CC7A05" w:rsidP="002F2271">
      <w:pPr>
        <w:bidi/>
        <w:spacing w:line="360" w:lineRule="auto"/>
        <w:jc w:val="mediumKashida"/>
        <w:rPr>
          <w:rFonts w:ascii="Sakkal Majalla" w:hAnsi="Sakkal Majalla" w:cs="Sakkal Majalla"/>
          <w:sz w:val="32"/>
          <w:szCs w:val="32"/>
          <w:rtl/>
          <w:lang w:bidi="ar-EG"/>
        </w:rPr>
      </w:pPr>
      <w:r w:rsidRPr="00A8374A">
        <w:rPr>
          <w:rFonts w:ascii="Sakkal Majalla" w:hAnsi="Sakkal Majalla" w:cs="Sakkal Majalla"/>
          <w:sz w:val="32"/>
          <w:szCs w:val="32"/>
          <w:rtl/>
          <w:lang w:bidi="ar-EG"/>
        </w:rPr>
        <w:t xml:space="preserve">توجد مجموعة من المؤشرات التي يُستند إليها </w:t>
      </w:r>
      <w:r>
        <w:rPr>
          <w:rFonts w:ascii="Sakkal Majalla" w:hAnsi="Sakkal Majalla" w:cs="Sakkal Majalla"/>
          <w:sz w:val="32"/>
          <w:szCs w:val="32"/>
          <w:rtl/>
          <w:lang w:bidi="ar-EG"/>
        </w:rPr>
        <w:t>عادةً لقياس مستوى النمو المؤسسي</w:t>
      </w:r>
      <w:r w:rsidRPr="00A8374A">
        <w:rPr>
          <w:rFonts w:ascii="Sakkal Majalla" w:hAnsi="Sakkal Majalla" w:cs="Sakkal Majalla"/>
          <w:sz w:val="32"/>
          <w:szCs w:val="32"/>
          <w:rtl/>
          <w:lang w:bidi="ar-EG"/>
        </w:rPr>
        <w:t xml:space="preserve"> من أبرزها زيادة عدد العمال والموظفين في المؤسسة، </w:t>
      </w:r>
      <w:r>
        <w:rPr>
          <w:rFonts w:ascii="Sakkal Majalla" w:hAnsi="Sakkal Majalla" w:cs="Sakkal Majalla" w:hint="cs"/>
          <w:sz w:val="32"/>
          <w:szCs w:val="32"/>
          <w:rtl/>
          <w:lang w:bidi="ar-EG"/>
        </w:rPr>
        <w:t>و</w:t>
      </w:r>
      <w:r w:rsidRPr="00A8374A">
        <w:rPr>
          <w:rFonts w:ascii="Sakkal Majalla" w:hAnsi="Sakkal Majalla" w:cs="Sakkal Majalla"/>
          <w:sz w:val="32"/>
          <w:szCs w:val="32"/>
          <w:rtl/>
          <w:lang w:bidi="ar-EG"/>
        </w:rPr>
        <w:t xml:space="preserve">ارتفاع حجم الإنتاج أو الطاقة الإنتاجية، </w:t>
      </w:r>
      <w:r>
        <w:rPr>
          <w:rFonts w:ascii="Sakkal Majalla" w:hAnsi="Sakkal Majalla" w:cs="Sakkal Majalla" w:hint="cs"/>
          <w:sz w:val="32"/>
          <w:szCs w:val="32"/>
          <w:rtl/>
          <w:lang w:bidi="ar-EG"/>
        </w:rPr>
        <w:t>و</w:t>
      </w:r>
      <w:r w:rsidRPr="00A8374A">
        <w:rPr>
          <w:rFonts w:ascii="Sakkal Majalla" w:hAnsi="Sakkal Majalla" w:cs="Sakkal Majalla"/>
          <w:sz w:val="32"/>
          <w:szCs w:val="32"/>
          <w:rtl/>
          <w:lang w:bidi="ar-EG"/>
        </w:rPr>
        <w:t xml:space="preserve">زيادة الأرباح الصافية، </w:t>
      </w:r>
      <w:r>
        <w:rPr>
          <w:rFonts w:ascii="Sakkal Majalla" w:hAnsi="Sakkal Majalla" w:cs="Sakkal Majalla" w:hint="cs"/>
          <w:sz w:val="32"/>
          <w:szCs w:val="32"/>
          <w:rtl/>
          <w:lang w:bidi="ar-EG"/>
        </w:rPr>
        <w:t>و</w:t>
      </w:r>
      <w:r w:rsidRPr="00A8374A">
        <w:rPr>
          <w:rFonts w:ascii="Sakkal Majalla" w:hAnsi="Sakkal Majalla" w:cs="Sakkal Majalla"/>
          <w:sz w:val="32"/>
          <w:szCs w:val="32"/>
          <w:rtl/>
          <w:lang w:bidi="ar-EG"/>
        </w:rPr>
        <w:t>ارتفاع</w:t>
      </w:r>
      <w:r>
        <w:rPr>
          <w:rFonts w:ascii="Sakkal Majalla" w:hAnsi="Sakkal Majalla" w:cs="Sakkal Majalla"/>
          <w:sz w:val="32"/>
          <w:szCs w:val="32"/>
          <w:rtl/>
          <w:lang w:bidi="ar-EG"/>
        </w:rPr>
        <w:t xml:space="preserve"> رقم الأعمال أو الإيرادات، وتوس</w:t>
      </w:r>
      <w:r w:rsidRPr="00A8374A">
        <w:rPr>
          <w:rFonts w:ascii="Sakkal Majalla" w:hAnsi="Sakkal Majalla" w:cs="Sakkal Majalla"/>
          <w:sz w:val="32"/>
          <w:szCs w:val="32"/>
          <w:rtl/>
          <w:lang w:bidi="ar-EG"/>
        </w:rPr>
        <w:t>ع قاعدة العملاء</w:t>
      </w:r>
      <w:r>
        <w:rPr>
          <w:rFonts w:ascii="Sakkal Majalla" w:hAnsi="Sakkal Majalla" w:cs="Sakkal Majalla"/>
          <w:sz w:val="32"/>
          <w:szCs w:val="32"/>
          <w:rtl/>
          <w:lang w:bidi="ar-EG"/>
        </w:rPr>
        <w:t xml:space="preserve"> أو الأسواق التي تخدمها المؤسسة</w:t>
      </w:r>
      <w:r>
        <w:rPr>
          <w:rFonts w:ascii="Sakkal Majalla" w:hAnsi="Sakkal Majalla" w:cs="Sakkal Majalla" w:hint="cs"/>
          <w:sz w:val="32"/>
          <w:szCs w:val="32"/>
          <w:rtl/>
          <w:lang w:bidi="ar-EG"/>
        </w:rPr>
        <w:t>،</w:t>
      </w:r>
      <w:r w:rsidRPr="00A8374A">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A8374A">
        <w:rPr>
          <w:rFonts w:ascii="Sakkal Majalla" w:hAnsi="Sakkal Majalla" w:cs="Sakkal Majalla"/>
          <w:sz w:val="32"/>
          <w:szCs w:val="32"/>
          <w:rtl/>
          <w:lang w:bidi="ar-EG"/>
        </w:rPr>
        <w:t>هذه المؤشرات تُستخدم في الدراسات الأكاديمية والميدانية لتقديم صورة كمية ونوعية عن مدى التطور والنمو الذي تحققه المؤسسة خلال فترة زمنية محددة</w:t>
      </w:r>
      <w:r w:rsidRPr="00A8374A">
        <w:rPr>
          <w:rFonts w:ascii="Sakkal Majalla" w:hAnsi="Sakkal Majalla" w:cs="Sakkal Majalla"/>
          <w:sz w:val="32"/>
          <w:szCs w:val="32"/>
          <w:lang w:bidi="ar-EG"/>
        </w:rPr>
        <w:t>.</w:t>
      </w:r>
      <w:r>
        <w:rPr>
          <w:rFonts w:ascii="Sakkal Majalla" w:hAnsi="Sakkal Majalla" w:cs="Sakkal Majalla" w:hint="cs"/>
          <w:sz w:val="32"/>
          <w:szCs w:val="32"/>
          <w:rtl/>
          <w:lang w:bidi="ar-EG"/>
        </w:rPr>
        <w:t xml:space="preserve"> (بوهالي، 2019)</w:t>
      </w:r>
    </w:p>
    <w:p w14:paraId="065365A6" w14:textId="77777777" w:rsidR="00CC7A05" w:rsidRPr="00A82720" w:rsidRDefault="00CC7A05" w:rsidP="002F2271">
      <w:pPr>
        <w:bidi/>
        <w:spacing w:line="360" w:lineRule="auto"/>
        <w:jc w:val="mediumKashida"/>
        <w:rPr>
          <w:rFonts w:ascii="Sakkal Majalla" w:hAnsi="Sakkal Majalla" w:cs="Sakkal Majalla"/>
          <w:b/>
          <w:bCs/>
          <w:sz w:val="32"/>
          <w:szCs w:val="32"/>
          <w:rtl/>
          <w:lang w:bidi="ar-EG"/>
        </w:rPr>
      </w:pPr>
      <w:r w:rsidRPr="00A82720">
        <w:rPr>
          <w:rFonts w:ascii="Sakkal Majalla" w:hAnsi="Sakkal Majalla" w:cs="Sakkal Majalla"/>
          <w:b/>
          <w:bCs/>
          <w:sz w:val="32"/>
          <w:szCs w:val="32"/>
          <w:rtl/>
          <w:lang w:bidi="ar-EG"/>
        </w:rPr>
        <w:t>أشكال نمو المؤسسة</w:t>
      </w:r>
      <w:r w:rsidRPr="00A82720">
        <w:rPr>
          <w:rFonts w:ascii="Sakkal Majalla" w:hAnsi="Sakkal Majalla" w:cs="Sakkal Majalla"/>
          <w:b/>
          <w:bCs/>
          <w:sz w:val="32"/>
          <w:szCs w:val="32"/>
          <w:lang w:bidi="ar-EG"/>
        </w:rPr>
        <w:t>:</w:t>
      </w:r>
      <w:r>
        <w:rPr>
          <w:rFonts w:ascii="Sakkal Majalla" w:hAnsi="Sakkal Majalla" w:cs="Sakkal Majalla" w:hint="cs"/>
          <w:b/>
          <w:bCs/>
          <w:sz w:val="32"/>
          <w:szCs w:val="32"/>
          <w:rtl/>
          <w:lang w:bidi="ar-EG"/>
        </w:rPr>
        <w:t xml:space="preserve"> </w:t>
      </w:r>
      <w:r w:rsidRPr="00A8374A">
        <w:rPr>
          <w:rFonts w:ascii="Sakkal Majalla" w:hAnsi="Sakkal Majalla" w:cs="Sakkal Majalla"/>
          <w:sz w:val="32"/>
          <w:szCs w:val="32"/>
          <w:rtl/>
          <w:lang w:bidi="ar-EG"/>
        </w:rPr>
        <w:t>يمكن تقسيم النمو المؤسسي إلى شكلين رئيسيين هما</w:t>
      </w:r>
      <w:r w:rsidRPr="00A8374A">
        <w:rPr>
          <w:rFonts w:ascii="Sakkal Majalla" w:hAnsi="Sakkal Majalla" w:cs="Sakkal Majalla"/>
          <w:sz w:val="32"/>
          <w:szCs w:val="32"/>
          <w:lang w:bidi="ar-EG"/>
        </w:rPr>
        <w:t>:</w:t>
      </w:r>
    </w:p>
    <w:p w14:paraId="486F3CD6" w14:textId="77777777" w:rsidR="00CC7A05" w:rsidRPr="00A82720"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A82720">
        <w:rPr>
          <w:rFonts w:ascii="Sakkal Majalla" w:hAnsi="Sakkal Majalla" w:cs="Sakkal Majalla"/>
          <w:b/>
          <w:bCs/>
          <w:sz w:val="32"/>
          <w:szCs w:val="32"/>
          <w:rtl/>
          <w:lang w:bidi="ar-EG"/>
        </w:rPr>
        <w:t>النمو الداخلي:</w:t>
      </w:r>
      <w:r w:rsidRPr="00A82720">
        <w:rPr>
          <w:rFonts w:ascii="Sakkal Majalla" w:hAnsi="Sakkal Majalla" w:cs="Sakkal Majalla"/>
          <w:sz w:val="32"/>
          <w:szCs w:val="32"/>
          <w:rtl/>
          <w:lang w:bidi="ar-EG"/>
        </w:rPr>
        <w:t xml:space="preserve"> ويُقصد به قدرة المؤسسة على تمويل وتلبية متطلبات نموها الذاتي اعتماداً على مواردها وإمكاناتها الداخلية، مثل التوسع في إنشاء قدرات إنتاجية جديدة أو الاستثمار في البحث والتطوير أو تعزيز جودة </w:t>
      </w:r>
      <w:r>
        <w:rPr>
          <w:rFonts w:ascii="Sakkal Majalla" w:hAnsi="Sakkal Majalla" w:cs="Sakkal Majalla"/>
          <w:sz w:val="32"/>
          <w:szCs w:val="32"/>
          <w:rtl/>
          <w:lang w:bidi="ar-EG"/>
        </w:rPr>
        <w:t>المنتجات والخدمات</w:t>
      </w:r>
      <w:r>
        <w:rPr>
          <w:rFonts w:ascii="Sakkal Majalla" w:hAnsi="Sakkal Majalla" w:cs="Sakkal Majalla" w:hint="cs"/>
          <w:sz w:val="32"/>
          <w:szCs w:val="32"/>
          <w:rtl/>
          <w:lang w:bidi="ar-EG"/>
        </w:rPr>
        <w:t>،</w:t>
      </w:r>
      <w:r w:rsidRPr="00A8272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w:t>
      </w:r>
      <w:r w:rsidRPr="00A82720">
        <w:rPr>
          <w:rFonts w:ascii="Sakkal Majalla" w:hAnsi="Sakkal Majalla" w:cs="Sakkal Majalla"/>
          <w:sz w:val="32"/>
          <w:szCs w:val="32"/>
          <w:rtl/>
          <w:lang w:bidi="ar-EG"/>
        </w:rPr>
        <w:t>هذا النمط من النمو يمنح المؤسسة تحكماً أكبر في عملياتها واستقلالية في اتخاذ القرارات الاستراتيجية، كما يقلّل من المخاطر المرتبطة بالاعتماد على أطراف خارجية</w:t>
      </w:r>
      <w:r w:rsidRPr="00A82720">
        <w:rPr>
          <w:rFonts w:ascii="Sakkal Majalla" w:hAnsi="Sakkal Majalla" w:cs="Sakkal Majalla"/>
          <w:sz w:val="32"/>
          <w:szCs w:val="32"/>
          <w:lang w:bidi="ar-EG"/>
        </w:rPr>
        <w:t>.</w:t>
      </w:r>
    </w:p>
    <w:p w14:paraId="6E7DCC09" w14:textId="77777777" w:rsidR="00CC7A05" w:rsidRPr="00F7657A"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A82720">
        <w:rPr>
          <w:rFonts w:ascii="Sakkal Majalla" w:hAnsi="Sakkal Majalla" w:cs="Sakkal Majalla"/>
          <w:b/>
          <w:bCs/>
          <w:sz w:val="32"/>
          <w:szCs w:val="32"/>
          <w:rtl/>
          <w:lang w:bidi="ar-EG"/>
        </w:rPr>
        <w:t>النمو الخارجي:</w:t>
      </w:r>
      <w:r w:rsidRPr="00A82720">
        <w:rPr>
          <w:rFonts w:ascii="Sakkal Majalla" w:hAnsi="Sakkal Majalla" w:cs="Sakkal Majalla"/>
          <w:sz w:val="32"/>
          <w:szCs w:val="32"/>
          <w:rtl/>
          <w:lang w:bidi="ar-EG"/>
        </w:rPr>
        <w:t xml:space="preserve"> ويحدث من خلال التعاون أو الشراكة بين مؤسسات مختلفة، وقد يتخذ شكل اندماج مؤسستين أو أكثر في كيان اقتصادي واحد أكب</w:t>
      </w:r>
      <w:r>
        <w:rPr>
          <w:rFonts w:ascii="Sakkal Majalla" w:hAnsi="Sakkal Majalla" w:cs="Sakkal Majalla"/>
          <w:sz w:val="32"/>
          <w:szCs w:val="32"/>
          <w:rtl/>
          <w:lang w:bidi="ar-EG"/>
        </w:rPr>
        <w:t>ر حجماً وأكثر قدرة على المنافسة</w:t>
      </w:r>
      <w:r>
        <w:rPr>
          <w:rFonts w:ascii="Sakkal Majalla" w:hAnsi="Sakkal Majalla" w:cs="Sakkal Majalla" w:hint="cs"/>
          <w:sz w:val="32"/>
          <w:szCs w:val="32"/>
          <w:rtl/>
          <w:lang w:bidi="ar-EG"/>
        </w:rPr>
        <w:t>،</w:t>
      </w:r>
      <w:r w:rsidRPr="00A82720">
        <w:rPr>
          <w:rFonts w:ascii="Sakkal Majalla" w:hAnsi="Sakkal Majalla" w:cs="Sakkal Majalla"/>
          <w:sz w:val="32"/>
          <w:szCs w:val="32"/>
          <w:rtl/>
          <w:lang w:bidi="ar-EG"/>
        </w:rPr>
        <w:t xml:space="preserve"> ويؤدي هذا الشكل من النمو عادةً إلى تحويل الأصول من مؤسسة إلى </w:t>
      </w:r>
      <w:r w:rsidRPr="00A82720">
        <w:rPr>
          <w:rFonts w:ascii="Sakkal Majalla" w:hAnsi="Sakkal Majalla" w:cs="Sakkal Majalla"/>
          <w:sz w:val="32"/>
          <w:szCs w:val="32"/>
          <w:rtl/>
          <w:lang w:bidi="ar-EG"/>
        </w:rPr>
        <w:lastRenderedPageBreak/>
        <w:t>أخر</w:t>
      </w:r>
      <w:r>
        <w:rPr>
          <w:rFonts w:ascii="Sakkal Majalla" w:hAnsi="Sakkal Majalla" w:cs="Sakkal Majalla"/>
          <w:sz w:val="32"/>
          <w:szCs w:val="32"/>
          <w:rtl/>
          <w:lang w:bidi="ar-EG"/>
        </w:rPr>
        <w:t>ى وتوسيع نطاق الأعمال بشكل كبير</w:t>
      </w:r>
      <w:r w:rsidRPr="00A82720">
        <w:rPr>
          <w:rFonts w:ascii="Sakkal Majalla" w:hAnsi="Sakkal Majalla" w:cs="Sakkal Majalla"/>
          <w:sz w:val="32"/>
          <w:szCs w:val="32"/>
          <w:rtl/>
          <w:lang w:bidi="ar-EG"/>
        </w:rPr>
        <w:t xml:space="preserve"> مع تعزيز القدرة التنافسي</w:t>
      </w:r>
      <w:r>
        <w:rPr>
          <w:rFonts w:ascii="Sakkal Majalla" w:hAnsi="Sakkal Majalla" w:cs="Sakkal Majalla"/>
          <w:sz w:val="32"/>
          <w:szCs w:val="32"/>
          <w:rtl/>
          <w:lang w:bidi="ar-EG"/>
        </w:rPr>
        <w:t>ة في السوق وزيادة الحصة السوقية</w:t>
      </w:r>
      <w:r>
        <w:rPr>
          <w:rFonts w:ascii="Sakkal Majalla" w:hAnsi="Sakkal Majalla" w:cs="Sakkal Majalla" w:hint="cs"/>
          <w:sz w:val="32"/>
          <w:szCs w:val="32"/>
          <w:rtl/>
          <w:lang w:bidi="ar-EG"/>
        </w:rPr>
        <w:t>،</w:t>
      </w:r>
      <w:r w:rsidRPr="00A8272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ف</w:t>
      </w:r>
      <w:r w:rsidRPr="00A82720">
        <w:rPr>
          <w:rFonts w:ascii="Sakkal Majalla" w:hAnsi="Sakkal Majalla" w:cs="Sakkal Majalla"/>
          <w:sz w:val="32"/>
          <w:szCs w:val="32"/>
          <w:rtl/>
          <w:lang w:bidi="ar-EG"/>
        </w:rPr>
        <w:t>النمو الخارجي يمثل أداة استراتيجية للتوسع السريع لكنه يتطلب إدارة دقيقة للموارد وتنسيقاً فعالاً بين الأطراف المشاركة.</w:t>
      </w:r>
      <w:r>
        <w:rPr>
          <w:rFonts w:ascii="Sakkal Majalla" w:hAnsi="Sakkal Majalla" w:cs="Sakkal Majalla" w:hint="cs"/>
          <w:sz w:val="32"/>
          <w:szCs w:val="32"/>
          <w:rtl/>
          <w:lang w:bidi="ar-EG"/>
        </w:rPr>
        <w:t xml:space="preserve"> (بوهالي، 2019)</w:t>
      </w:r>
    </w:p>
    <w:p w14:paraId="6B095D7E" w14:textId="77777777" w:rsidR="007C1E5B" w:rsidRPr="002D131B" w:rsidRDefault="002F2271" w:rsidP="002F2271">
      <w:pPr>
        <w:pStyle w:val="Heading1"/>
        <w:bidi/>
        <w:spacing w:line="360" w:lineRule="auto"/>
        <w:jc w:val="mediumKashida"/>
        <w:rPr>
          <w:rFonts w:ascii="Sakkal Majalla" w:hAnsi="Sakkal Majalla" w:cs="Sakkal Majalla"/>
          <w:b/>
          <w:bCs/>
          <w:color w:val="auto"/>
          <w:rtl/>
        </w:rPr>
      </w:pPr>
      <w:bookmarkStart w:id="7" w:name="_Toc214971125"/>
      <w:r>
        <w:rPr>
          <w:rFonts w:ascii="Sakkal Majalla" w:hAnsi="Sakkal Majalla" w:cs="Sakkal Majalla" w:hint="cs"/>
          <w:b/>
          <w:bCs/>
          <w:color w:val="auto"/>
          <w:rtl/>
        </w:rPr>
        <w:t>ا</w:t>
      </w:r>
      <w:r w:rsidR="007C1E5B" w:rsidRPr="002D131B">
        <w:rPr>
          <w:rFonts w:ascii="Sakkal Majalla" w:hAnsi="Sakkal Majalla" w:cs="Sakkal Majalla"/>
          <w:b/>
          <w:bCs/>
          <w:color w:val="auto"/>
          <w:rtl/>
        </w:rPr>
        <w:t>جراءات الدراسة:</w:t>
      </w:r>
      <w:bookmarkEnd w:id="7"/>
    </w:p>
    <w:p w14:paraId="61549E16" w14:textId="77777777" w:rsidR="007274C9" w:rsidRPr="007C1E5B" w:rsidRDefault="00E55DFF" w:rsidP="002F2271">
      <w:pPr>
        <w:pStyle w:val="ListParagraph"/>
        <w:numPr>
          <w:ilvl w:val="0"/>
          <w:numId w:val="5"/>
        </w:numPr>
        <w:bidi/>
        <w:spacing w:line="360" w:lineRule="auto"/>
        <w:jc w:val="mediumKashida"/>
        <w:rPr>
          <w:rFonts w:ascii="Sakkal Majalla" w:hAnsi="Sakkal Majalla" w:cs="Sakkal Majalla"/>
          <w:b/>
          <w:bCs/>
          <w:sz w:val="32"/>
          <w:szCs w:val="32"/>
          <w:rtl/>
        </w:rPr>
      </w:pPr>
      <w:r w:rsidRPr="007C1E5B">
        <w:rPr>
          <w:rFonts w:ascii="Sakkal Majalla" w:hAnsi="Sakkal Majalla" w:cs="Sakkal Majalla" w:hint="cs"/>
          <w:b/>
          <w:bCs/>
          <w:sz w:val="32"/>
          <w:szCs w:val="32"/>
          <w:rtl/>
        </w:rPr>
        <w:t>منهج الدراسة:</w:t>
      </w:r>
    </w:p>
    <w:p w14:paraId="0641A0D1" w14:textId="77777777" w:rsidR="00E55DFF" w:rsidRDefault="00991D42"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ستعتمد </w:t>
      </w:r>
      <w:r w:rsidRPr="00991D42">
        <w:rPr>
          <w:rFonts w:ascii="Sakkal Majalla" w:hAnsi="Sakkal Majalla" w:cs="Sakkal Majalla"/>
          <w:sz w:val="32"/>
          <w:szCs w:val="32"/>
          <w:rtl/>
        </w:rPr>
        <w:t>الدراسة على المنهج الوصفي التحليلي بوصفه الأنسب لموضوع البحث، حيث يهدف إلى وصف وتحليل واقع القرارات المالية ودرجة شفافيتها في مصرف الراجحي بالمملكة العربية السعودية، ودراسة</w:t>
      </w:r>
      <w:r>
        <w:rPr>
          <w:rFonts w:ascii="Sakkal Majalla" w:hAnsi="Sakkal Majalla" w:cs="Sakkal Majalla"/>
          <w:sz w:val="32"/>
          <w:szCs w:val="32"/>
          <w:rtl/>
        </w:rPr>
        <w:t xml:space="preserve"> أثرها على نمو المصرف واستدامته</w:t>
      </w:r>
      <w:r>
        <w:rPr>
          <w:rFonts w:ascii="Sakkal Majalla" w:hAnsi="Sakkal Majalla" w:cs="Sakkal Majalla" w:hint="cs"/>
          <w:sz w:val="32"/>
          <w:szCs w:val="32"/>
          <w:rtl/>
        </w:rPr>
        <w:t>،</w:t>
      </w:r>
      <w:r w:rsidRPr="00991D42">
        <w:rPr>
          <w:rFonts w:ascii="Sakkal Majalla" w:hAnsi="Sakkal Majalla" w:cs="Sakkal Majalla"/>
          <w:sz w:val="32"/>
          <w:szCs w:val="32"/>
          <w:rtl/>
        </w:rPr>
        <w:t xml:space="preserve"> وقد شمل هذا المنهج جمع البيانات الثانوية من التقارير المالية الرسمية، والنشرات الدورية الصادرة عن المصرف، والبيانات المتاحة من الجهات الرقابية والمالية السعودية، بالإضافة إلى الاستعانة بالدراسات والأبحاث السابقة ذات الصلة بموضوع القرارات المالية</w:t>
      </w:r>
      <w:r w:rsidR="00C9058C">
        <w:rPr>
          <w:rFonts w:ascii="Sakkal Majalla" w:hAnsi="Sakkal Majalla" w:cs="Sakkal Majalla"/>
          <w:sz w:val="32"/>
          <w:szCs w:val="32"/>
          <w:rtl/>
        </w:rPr>
        <w:t xml:space="preserve"> والشفافية في المؤسسات المصرفية</w:t>
      </w:r>
      <w:r w:rsidR="00C9058C">
        <w:rPr>
          <w:rFonts w:ascii="Sakkal Majalla" w:hAnsi="Sakkal Majalla" w:cs="Sakkal Majalla" w:hint="cs"/>
          <w:sz w:val="32"/>
          <w:szCs w:val="32"/>
          <w:rtl/>
        </w:rPr>
        <w:t>،</w:t>
      </w:r>
      <w:r w:rsidRPr="00991D42">
        <w:rPr>
          <w:rFonts w:ascii="Sakkal Majalla" w:hAnsi="Sakkal Majalla" w:cs="Sakkal Majalla"/>
          <w:sz w:val="32"/>
          <w:szCs w:val="32"/>
          <w:rtl/>
        </w:rPr>
        <w:t xml:space="preserve"> كما تم استخدام الأساليب الإحصائية التحليلية لمعالجة البيانات ودراسة العلاقات بين المتغيرات (مثل قرارات التمويل، قرارات الاستثمار، قرارات توزيع الأرباح، والشفافية المالية) ومؤشرات النمو في مصرف الراجحي، وذلك بهدف الوصول إلى نتائج علمية دقيقة وتفسيرها بشكل يعزز الإطار النظري ويخدم الجانب العملي للدراسة.</w:t>
      </w:r>
    </w:p>
    <w:p w14:paraId="1EC317D8" w14:textId="77777777" w:rsidR="00C9058C" w:rsidRPr="007C1E5B" w:rsidRDefault="00C9058C" w:rsidP="002F2271">
      <w:pPr>
        <w:pStyle w:val="ListParagraph"/>
        <w:numPr>
          <w:ilvl w:val="0"/>
          <w:numId w:val="5"/>
        </w:numPr>
        <w:bidi/>
        <w:spacing w:line="360" w:lineRule="auto"/>
        <w:jc w:val="mediumKashida"/>
        <w:rPr>
          <w:rFonts w:ascii="Sakkal Majalla" w:hAnsi="Sakkal Majalla" w:cs="Sakkal Majalla"/>
          <w:b/>
          <w:bCs/>
          <w:sz w:val="32"/>
          <w:szCs w:val="32"/>
          <w:rtl/>
        </w:rPr>
      </w:pPr>
      <w:r w:rsidRPr="007C1E5B">
        <w:rPr>
          <w:rFonts w:ascii="Sakkal Majalla" w:hAnsi="Sakkal Majalla" w:cs="Sakkal Majalla" w:hint="cs"/>
          <w:b/>
          <w:bCs/>
          <w:sz w:val="32"/>
          <w:szCs w:val="32"/>
          <w:rtl/>
        </w:rPr>
        <w:t>مجتمع وعينة الدراسة:</w:t>
      </w:r>
    </w:p>
    <w:p w14:paraId="3D766980" w14:textId="77777777" w:rsidR="00C9058C" w:rsidRPr="00FF06AA" w:rsidRDefault="00FF06AA" w:rsidP="002F2271">
      <w:pPr>
        <w:pStyle w:val="ListParagraph"/>
        <w:numPr>
          <w:ilvl w:val="0"/>
          <w:numId w:val="4"/>
        </w:numPr>
        <w:bidi/>
        <w:spacing w:line="360" w:lineRule="auto"/>
        <w:jc w:val="mediumKashida"/>
        <w:rPr>
          <w:rFonts w:ascii="Sakkal Majalla" w:hAnsi="Sakkal Majalla" w:cs="Sakkal Majalla"/>
          <w:b/>
          <w:bCs/>
          <w:sz w:val="32"/>
          <w:szCs w:val="32"/>
        </w:rPr>
      </w:pPr>
      <w:r w:rsidRPr="00FF06AA">
        <w:rPr>
          <w:rFonts w:ascii="Sakkal Majalla" w:hAnsi="Sakkal Majalla" w:cs="Sakkal Majalla" w:hint="cs"/>
          <w:b/>
          <w:bCs/>
          <w:sz w:val="32"/>
          <w:szCs w:val="32"/>
          <w:rtl/>
        </w:rPr>
        <w:t>مجتمع الدراسة:</w:t>
      </w:r>
    </w:p>
    <w:p w14:paraId="02BA178A" w14:textId="77777777" w:rsidR="00AD2B20" w:rsidRPr="00AD2B20" w:rsidRDefault="00AD2B20"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ي</w:t>
      </w:r>
      <w:r w:rsidRPr="00AD2B20">
        <w:rPr>
          <w:rFonts w:ascii="Sakkal Majalla" w:hAnsi="Sakkal Majalla" w:cs="Sakkal Majalla"/>
          <w:sz w:val="32"/>
          <w:szCs w:val="32"/>
          <w:rtl/>
        </w:rPr>
        <w:t xml:space="preserve">تمثل مجتمع الدراسة </w:t>
      </w:r>
      <w:r>
        <w:rPr>
          <w:rFonts w:ascii="Sakkal Majalla" w:hAnsi="Sakkal Majalla" w:cs="Sakkal Majalla" w:hint="cs"/>
          <w:sz w:val="32"/>
          <w:szCs w:val="32"/>
          <w:rtl/>
        </w:rPr>
        <w:t xml:space="preserve">في </w:t>
      </w:r>
      <w:r w:rsidRPr="00AD2B20">
        <w:rPr>
          <w:rFonts w:ascii="Sakkal Majalla" w:hAnsi="Sakkal Majalla" w:cs="Sakkal Majalla"/>
          <w:sz w:val="32"/>
          <w:szCs w:val="32"/>
          <w:rtl/>
        </w:rPr>
        <w:t>جميع العاملين والجهات ذات العلاقة في مصرف الراجحي بالمملكة العربية السعودية ممن لهم صلة مباشرة أو غير مباشرة باتخاذ القرارات المالية أو الإشراف عليها أو تقييم آثارها على نمو المصرف واستدامته. ويشمل ذلك الإدارات المالية، وإدارات الاستثمار، وإدارات إدارة المخاطر، وأقسام المراجعة والحوكمة</w:t>
      </w:r>
      <w:r>
        <w:rPr>
          <w:rFonts w:ascii="Sakkal Majalla" w:hAnsi="Sakkal Majalla" w:cs="Sakkal Majalla" w:hint="cs"/>
          <w:sz w:val="32"/>
          <w:szCs w:val="32"/>
          <w:rtl/>
        </w:rPr>
        <w:t>.</w:t>
      </w:r>
    </w:p>
    <w:p w14:paraId="3825B9E9" w14:textId="77777777" w:rsidR="00AD2B20" w:rsidRPr="00AD2B20" w:rsidRDefault="00AD2B20" w:rsidP="002F2271">
      <w:pPr>
        <w:pStyle w:val="ListParagraph"/>
        <w:numPr>
          <w:ilvl w:val="0"/>
          <w:numId w:val="4"/>
        </w:numPr>
        <w:bidi/>
        <w:spacing w:line="360" w:lineRule="auto"/>
        <w:jc w:val="mediumKashida"/>
        <w:rPr>
          <w:rFonts w:ascii="Sakkal Majalla" w:hAnsi="Sakkal Majalla" w:cs="Sakkal Majalla"/>
          <w:b/>
          <w:bCs/>
          <w:sz w:val="32"/>
          <w:szCs w:val="32"/>
          <w:rtl/>
        </w:rPr>
      </w:pPr>
      <w:r w:rsidRPr="00AD2B20">
        <w:rPr>
          <w:rFonts w:ascii="Sakkal Majalla" w:hAnsi="Sakkal Majalla" w:cs="Sakkal Majalla"/>
          <w:b/>
          <w:bCs/>
          <w:sz w:val="32"/>
          <w:szCs w:val="32"/>
          <w:rtl/>
        </w:rPr>
        <w:t>عينة الدراسة</w:t>
      </w:r>
      <w:r w:rsidRPr="00AD2B20">
        <w:rPr>
          <w:rFonts w:ascii="Sakkal Majalla" w:hAnsi="Sakkal Majalla" w:cs="Sakkal Majalla" w:hint="cs"/>
          <w:b/>
          <w:bCs/>
          <w:sz w:val="32"/>
          <w:szCs w:val="32"/>
          <w:rtl/>
        </w:rPr>
        <w:t>:</w:t>
      </w:r>
    </w:p>
    <w:p w14:paraId="1A5A0301" w14:textId="77777777" w:rsidR="00FF06AA" w:rsidRDefault="00AD2B20"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سيتم</w:t>
      </w:r>
      <w:r w:rsidRPr="00AD2B20">
        <w:rPr>
          <w:rFonts w:ascii="Sakkal Majalla" w:hAnsi="Sakkal Majalla" w:cs="Sakkal Majalla"/>
          <w:sz w:val="32"/>
          <w:szCs w:val="32"/>
          <w:rtl/>
        </w:rPr>
        <w:t xml:space="preserve"> اختيارها بشكل مقصود لتشمل فئة من العاملين والمتخصصين داخل المصرف ممن يمتلكون خبرة ومعرفة بالقرارات المالية ودرجة الشفافية المطبقة في المصرف، إلى جانب بعض أصحاب العلاقة من خارج المصرف مثل المستثمرين والمحللين الماليين، وذلك بهدف ضمان الحصول على بيانات دقيقة وشاملة تعكس واقع القرارات المالية وأثرها على نمو المصرف.</w:t>
      </w:r>
    </w:p>
    <w:p w14:paraId="0A32024D" w14:textId="77777777" w:rsidR="00AD2B20" w:rsidRPr="007C1E5B" w:rsidRDefault="00F53644" w:rsidP="002F2271">
      <w:pPr>
        <w:pStyle w:val="ListParagraph"/>
        <w:numPr>
          <w:ilvl w:val="0"/>
          <w:numId w:val="5"/>
        </w:numPr>
        <w:bidi/>
        <w:spacing w:line="360" w:lineRule="auto"/>
        <w:jc w:val="mediumKashida"/>
        <w:rPr>
          <w:rFonts w:ascii="Sakkal Majalla" w:hAnsi="Sakkal Majalla" w:cs="Sakkal Majalla"/>
          <w:b/>
          <w:bCs/>
          <w:sz w:val="32"/>
          <w:szCs w:val="32"/>
          <w:rtl/>
          <w:lang w:bidi="ar-EG"/>
        </w:rPr>
      </w:pPr>
      <w:r w:rsidRPr="007C1E5B">
        <w:rPr>
          <w:rFonts w:ascii="Sakkal Majalla" w:hAnsi="Sakkal Majalla" w:cs="Sakkal Majalla" w:hint="cs"/>
          <w:b/>
          <w:bCs/>
          <w:sz w:val="32"/>
          <w:szCs w:val="32"/>
          <w:rtl/>
          <w:lang w:bidi="ar-EG"/>
        </w:rPr>
        <w:t>مصادر جمع البيانات:</w:t>
      </w:r>
    </w:p>
    <w:p w14:paraId="3B8EFBA5" w14:textId="77777777" w:rsidR="00F53644" w:rsidRPr="00463E38" w:rsidRDefault="00F53644" w:rsidP="002F2271">
      <w:pPr>
        <w:pStyle w:val="ListParagraph"/>
        <w:numPr>
          <w:ilvl w:val="0"/>
          <w:numId w:val="4"/>
        </w:numPr>
        <w:bidi/>
        <w:spacing w:line="360" w:lineRule="auto"/>
        <w:jc w:val="mediumKashida"/>
        <w:rPr>
          <w:rFonts w:ascii="Sakkal Majalla" w:hAnsi="Sakkal Majalla" w:cs="Sakkal Majalla"/>
          <w:b/>
          <w:bCs/>
          <w:sz w:val="32"/>
          <w:szCs w:val="32"/>
          <w:rtl/>
          <w:lang w:bidi="ar-EG"/>
        </w:rPr>
      </w:pPr>
      <w:r w:rsidRPr="00463E38">
        <w:rPr>
          <w:rFonts w:ascii="Sakkal Majalla" w:hAnsi="Sakkal Majalla" w:cs="Sakkal Majalla"/>
          <w:b/>
          <w:bCs/>
          <w:sz w:val="32"/>
          <w:szCs w:val="32"/>
          <w:rtl/>
          <w:lang w:bidi="ar-EG"/>
        </w:rPr>
        <w:t>المصادر الأولية</w:t>
      </w:r>
      <w:r w:rsidRPr="00463E38">
        <w:rPr>
          <w:rFonts w:ascii="Sakkal Majalla" w:hAnsi="Sakkal Majalla" w:cs="Sakkal Majalla"/>
          <w:b/>
          <w:bCs/>
          <w:sz w:val="32"/>
          <w:szCs w:val="32"/>
          <w:lang w:bidi="ar-EG"/>
        </w:rPr>
        <w:t>:</w:t>
      </w:r>
    </w:p>
    <w:p w14:paraId="7758C134" w14:textId="38C7AE80" w:rsidR="00C46A0E" w:rsidRPr="00F53644" w:rsidRDefault="00463E38" w:rsidP="002F2271">
      <w:pPr>
        <w:bidi/>
        <w:spacing w:line="360" w:lineRule="auto"/>
        <w:jc w:val="mediumKashida"/>
        <w:rPr>
          <w:rFonts w:ascii="Sakkal Majalla" w:hAnsi="Sakkal Majalla" w:cs="Sakkal Majalla"/>
          <w:sz w:val="32"/>
          <w:szCs w:val="32"/>
          <w:rtl/>
          <w:lang w:bidi="ar-EG"/>
        </w:rPr>
      </w:pPr>
      <w:r>
        <w:rPr>
          <w:rFonts w:ascii="Sakkal Majalla" w:hAnsi="Sakkal Majalla" w:cs="Sakkal Majalla"/>
          <w:sz w:val="32"/>
          <w:szCs w:val="32"/>
          <w:rtl/>
          <w:lang w:bidi="ar-EG"/>
        </w:rPr>
        <w:t>تحقيق</w:t>
      </w:r>
      <w:r>
        <w:rPr>
          <w:rFonts w:ascii="Sakkal Majalla" w:hAnsi="Sakkal Majalla" w:cs="Sakkal Majalla" w:hint="cs"/>
          <w:sz w:val="32"/>
          <w:szCs w:val="32"/>
          <w:rtl/>
          <w:lang w:bidi="ar-EG"/>
        </w:rPr>
        <w:t>ا</w:t>
      </w:r>
      <w:r w:rsidR="00F53644" w:rsidRPr="00F53644">
        <w:rPr>
          <w:rFonts w:ascii="Sakkal Majalla" w:hAnsi="Sakkal Majalla" w:cs="Sakkal Majalla"/>
          <w:sz w:val="32"/>
          <w:szCs w:val="32"/>
          <w:rtl/>
          <w:lang w:bidi="ar-EG"/>
        </w:rPr>
        <w:t xml:space="preserve"> لأهداف </w:t>
      </w:r>
      <w:r>
        <w:rPr>
          <w:rFonts w:ascii="Sakkal Majalla" w:hAnsi="Sakkal Majalla" w:cs="Sakkal Majalla"/>
          <w:sz w:val="32"/>
          <w:szCs w:val="32"/>
          <w:rtl/>
          <w:lang w:bidi="ar-EG"/>
        </w:rPr>
        <w:t>الدراسة</w:t>
      </w:r>
      <w:r w:rsidR="00F53644" w:rsidRPr="00F53644">
        <w:rPr>
          <w:rFonts w:ascii="Sakkal Majalla" w:hAnsi="Sakkal Majalla" w:cs="Sakkal Majalla"/>
          <w:sz w:val="32"/>
          <w:szCs w:val="32"/>
          <w:rtl/>
          <w:lang w:bidi="ar-EG"/>
        </w:rPr>
        <w:t xml:space="preserve"> سيتم جمع البيانات من خلال توزيع استبانة على عينة من مجتمع الدراسة في مصرف ال</w:t>
      </w:r>
      <w:r>
        <w:rPr>
          <w:rFonts w:ascii="Sakkal Majalla" w:hAnsi="Sakkal Majalla" w:cs="Sakkal Majalla"/>
          <w:sz w:val="32"/>
          <w:szCs w:val="32"/>
          <w:rtl/>
          <w:lang w:bidi="ar-EG"/>
        </w:rPr>
        <w:t>راجحي بالمملكة العربية السعودية</w:t>
      </w:r>
      <w:r w:rsidR="00F53644" w:rsidRPr="00F53644">
        <w:rPr>
          <w:rFonts w:ascii="Sakkal Majalla" w:hAnsi="Sakkal Majalla" w:cs="Sakkal Majalla"/>
          <w:sz w:val="32"/>
          <w:szCs w:val="32"/>
          <w:rtl/>
          <w:lang w:bidi="ar-EG"/>
        </w:rPr>
        <w:t xml:space="preserve"> ستركز هذه الاستبانة على قياس مدى تأثير القرارات المالية وشفافيتها في دعم نمو المصرف وتحقيق أهدافه الاست</w:t>
      </w:r>
      <w:r>
        <w:rPr>
          <w:rFonts w:ascii="Sakkal Majalla" w:hAnsi="Sakkal Majalla" w:cs="Sakkal Majalla"/>
          <w:sz w:val="32"/>
          <w:szCs w:val="32"/>
          <w:rtl/>
          <w:lang w:bidi="ar-EG"/>
        </w:rPr>
        <w:t>راتيجية</w:t>
      </w:r>
      <w:r>
        <w:rPr>
          <w:rFonts w:ascii="Sakkal Majalla" w:hAnsi="Sakkal Majalla" w:cs="Sakkal Majalla" w:hint="cs"/>
          <w:sz w:val="32"/>
          <w:szCs w:val="32"/>
          <w:rtl/>
          <w:lang w:bidi="ar-EG"/>
        </w:rPr>
        <w:t>،</w:t>
      </w:r>
      <w:r w:rsidR="00F53644" w:rsidRPr="00F53644">
        <w:rPr>
          <w:rFonts w:ascii="Sakkal Majalla" w:hAnsi="Sakkal Majalla" w:cs="Sakkal Majalla"/>
          <w:sz w:val="32"/>
          <w:szCs w:val="32"/>
          <w:rtl/>
          <w:lang w:bidi="ar-EG"/>
        </w:rPr>
        <w:t xml:space="preserve"> وستتضمن الاستبانة مجموعة من الأسئلة التي تستهدف قياس ممارسات اتخاذ القرارات المالية داخل المصرف، ومدى وضوح وشفافية هذه القرارات، وكيفية انعكاسها على الجوانب المختلفة للنمو المؤسسي مثل تعزيز الربحية، وتطوير الخدم</w:t>
      </w:r>
      <w:r>
        <w:rPr>
          <w:rFonts w:ascii="Sakkal Majalla" w:hAnsi="Sakkal Majalla" w:cs="Sakkal Majalla"/>
          <w:sz w:val="32"/>
          <w:szCs w:val="32"/>
          <w:rtl/>
          <w:lang w:bidi="ar-EG"/>
        </w:rPr>
        <w:t>ات، وتحسين المركز المالي للمصرف</w:t>
      </w:r>
      <w:r>
        <w:rPr>
          <w:rFonts w:ascii="Sakkal Majalla" w:hAnsi="Sakkal Majalla" w:cs="Sakkal Majalla" w:hint="cs"/>
          <w:sz w:val="32"/>
          <w:szCs w:val="32"/>
          <w:rtl/>
          <w:lang w:bidi="ar-EG"/>
        </w:rPr>
        <w:t>،</w:t>
      </w:r>
      <w:r w:rsidR="00F53644" w:rsidRPr="00F53644">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وسيتم</w:t>
      </w:r>
      <w:r w:rsidR="00F53644" w:rsidRPr="00F53644">
        <w:rPr>
          <w:rFonts w:ascii="Sakkal Majalla" w:hAnsi="Sakkal Majalla" w:cs="Sakkal Majalla"/>
          <w:sz w:val="32"/>
          <w:szCs w:val="32"/>
          <w:rtl/>
          <w:lang w:bidi="ar-EG"/>
        </w:rPr>
        <w:t xml:space="preserve"> </w:t>
      </w:r>
      <w:r w:rsidR="00F53644" w:rsidRPr="00F53644">
        <w:rPr>
          <w:rFonts w:ascii="Sakkal Majalla" w:hAnsi="Sakkal Majalla" w:cs="Sakkal Majalla"/>
          <w:sz w:val="32"/>
          <w:szCs w:val="32"/>
          <w:rtl/>
          <w:lang w:bidi="ar-EG"/>
        </w:rPr>
        <w:lastRenderedPageBreak/>
        <w:t>تصميم الاستبانة لتكون أداة كمية قابلة للتحليل باستخدام برنامج</w:t>
      </w:r>
      <w:r w:rsidR="00A43D02">
        <w:rPr>
          <w:rFonts w:ascii="Sakkal Majalla" w:hAnsi="Sakkal Majalla" w:cs="Sakkal Majalla" w:hint="cs"/>
          <w:sz w:val="32"/>
          <w:szCs w:val="32"/>
          <w:rtl/>
          <w:lang w:bidi="ar-EG"/>
        </w:rPr>
        <w:t xml:space="preserve"> </w:t>
      </w:r>
      <w:r w:rsidR="00F53644" w:rsidRPr="00F53644">
        <w:rPr>
          <w:rFonts w:ascii="Sakkal Majalla" w:hAnsi="Sakkal Majalla" w:cs="Sakkal Majalla"/>
          <w:sz w:val="32"/>
          <w:szCs w:val="32"/>
          <w:lang w:bidi="ar-EG"/>
        </w:rPr>
        <w:t>SPSS</w:t>
      </w:r>
      <w:r w:rsidR="00F53644" w:rsidRPr="00F53644">
        <w:rPr>
          <w:rFonts w:ascii="Sakkal Majalla" w:hAnsi="Sakkal Majalla" w:cs="Sakkal Majalla"/>
          <w:sz w:val="32"/>
          <w:szCs w:val="32"/>
          <w:rtl/>
          <w:lang w:bidi="ar-EG"/>
        </w:rPr>
        <w:t>، بما يسهم في الحصول على نتائج دقيقة وتفسيرات إحصائية تساعد في تحديد العلاقة بين متغيرات الدراسة</w:t>
      </w:r>
      <w:r w:rsidR="00F53644" w:rsidRPr="00F53644">
        <w:rPr>
          <w:rFonts w:ascii="Sakkal Majalla" w:hAnsi="Sakkal Majalla" w:cs="Sakkal Majalla"/>
          <w:sz w:val="32"/>
          <w:szCs w:val="32"/>
          <w:lang w:bidi="ar-EG"/>
        </w:rPr>
        <w:t>.</w:t>
      </w:r>
    </w:p>
    <w:p w14:paraId="22F8E70C" w14:textId="77777777" w:rsidR="00F53644" w:rsidRPr="00463E38" w:rsidRDefault="00F53644" w:rsidP="002F2271">
      <w:pPr>
        <w:pStyle w:val="ListParagraph"/>
        <w:numPr>
          <w:ilvl w:val="0"/>
          <w:numId w:val="4"/>
        </w:numPr>
        <w:bidi/>
        <w:spacing w:line="360" w:lineRule="auto"/>
        <w:jc w:val="mediumKashida"/>
        <w:rPr>
          <w:rFonts w:ascii="Sakkal Majalla" w:hAnsi="Sakkal Majalla" w:cs="Sakkal Majalla"/>
          <w:b/>
          <w:bCs/>
          <w:sz w:val="32"/>
          <w:szCs w:val="32"/>
          <w:rtl/>
          <w:lang w:bidi="ar-EG"/>
        </w:rPr>
      </w:pPr>
      <w:r w:rsidRPr="00463E38">
        <w:rPr>
          <w:rFonts w:ascii="Sakkal Majalla" w:hAnsi="Sakkal Majalla" w:cs="Sakkal Majalla"/>
          <w:b/>
          <w:bCs/>
          <w:sz w:val="32"/>
          <w:szCs w:val="32"/>
          <w:rtl/>
          <w:lang w:bidi="ar-EG"/>
        </w:rPr>
        <w:t>المصادر الثانوية</w:t>
      </w:r>
      <w:r w:rsidRPr="00463E38">
        <w:rPr>
          <w:rFonts w:ascii="Sakkal Majalla" w:hAnsi="Sakkal Majalla" w:cs="Sakkal Majalla"/>
          <w:b/>
          <w:bCs/>
          <w:sz w:val="32"/>
          <w:szCs w:val="32"/>
          <w:lang w:bidi="ar-EG"/>
        </w:rPr>
        <w:t>:</w:t>
      </w:r>
    </w:p>
    <w:p w14:paraId="41C47447" w14:textId="77777777" w:rsidR="00E74380" w:rsidRDefault="00CC7A05" w:rsidP="002F2271">
      <w:pPr>
        <w:bidi/>
        <w:spacing w:line="360" w:lineRule="auto"/>
        <w:jc w:val="mediumKashida"/>
        <w:rPr>
          <w:rFonts w:ascii="Sakkal Majalla" w:hAnsi="Sakkal Majalla" w:cs="Sakkal Majalla"/>
          <w:sz w:val="32"/>
          <w:szCs w:val="32"/>
          <w:rtl/>
          <w:lang w:bidi="ar-EG"/>
        </w:rPr>
      </w:pPr>
      <w:r>
        <w:rPr>
          <w:rFonts w:ascii="Sakkal Majalla" w:hAnsi="Sakkal Majalla" w:cs="Sakkal Majalla"/>
          <w:sz w:val="32"/>
          <w:szCs w:val="32"/>
          <w:rtl/>
          <w:lang w:bidi="ar-EG"/>
        </w:rPr>
        <w:t>إلى جانب المصادر الأولية</w:t>
      </w:r>
      <w:r w:rsidR="00F53644" w:rsidRPr="00F53644">
        <w:rPr>
          <w:rFonts w:ascii="Sakkal Majalla" w:hAnsi="Sakkal Majalla" w:cs="Sakkal Majalla"/>
          <w:sz w:val="32"/>
          <w:szCs w:val="32"/>
          <w:rtl/>
          <w:lang w:bidi="ar-EG"/>
        </w:rPr>
        <w:t xml:space="preserve"> سيعتمد الباحث على المصادر الثانوية التي تشمل مجموعة من المواد البح</w:t>
      </w:r>
      <w:r>
        <w:rPr>
          <w:rFonts w:ascii="Sakkal Majalla" w:hAnsi="Sakkal Majalla" w:cs="Sakkal Majalla"/>
          <w:sz w:val="32"/>
          <w:szCs w:val="32"/>
          <w:rtl/>
          <w:lang w:bidi="ar-EG"/>
        </w:rPr>
        <w:t>ثية والدراسات السابقة ذات الصلة</w:t>
      </w:r>
      <w:r>
        <w:rPr>
          <w:rFonts w:ascii="Sakkal Majalla" w:hAnsi="Sakkal Majalla" w:cs="Sakkal Majalla" w:hint="cs"/>
          <w:sz w:val="32"/>
          <w:szCs w:val="32"/>
          <w:rtl/>
          <w:lang w:bidi="ar-EG"/>
        </w:rPr>
        <w:t>،</w:t>
      </w:r>
      <w:r w:rsidR="00F53644" w:rsidRPr="00F53644">
        <w:rPr>
          <w:rFonts w:ascii="Sakkal Majalla" w:hAnsi="Sakkal Majalla" w:cs="Sakkal Majalla"/>
          <w:sz w:val="32"/>
          <w:szCs w:val="32"/>
          <w:rtl/>
          <w:lang w:bidi="ar-EG"/>
        </w:rPr>
        <w:t xml:space="preserve"> وسيتم الرجوع إلى الكتب الأكاديمية المتخصصة في القرارات المالية والإدارة المالية الاستراتيجية، بالإضافة إلى البحوث العلمية التي تناولت دور الشفافية المالية في تعزيز الأداء المؤسسي والنمو المستدام في المؤسس</w:t>
      </w:r>
      <w:r>
        <w:rPr>
          <w:rFonts w:ascii="Sakkal Majalla" w:hAnsi="Sakkal Majalla" w:cs="Sakkal Majalla"/>
          <w:sz w:val="32"/>
          <w:szCs w:val="32"/>
          <w:rtl/>
          <w:lang w:bidi="ar-EG"/>
        </w:rPr>
        <w:t>ات المصرفية</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علاوة على ذلك</w:t>
      </w:r>
      <w:r w:rsidR="00F53644" w:rsidRPr="00F53644">
        <w:rPr>
          <w:rFonts w:ascii="Sakkal Majalla" w:hAnsi="Sakkal Majalla" w:cs="Sakkal Majalla"/>
          <w:sz w:val="32"/>
          <w:szCs w:val="32"/>
          <w:rtl/>
          <w:lang w:bidi="ar-EG"/>
        </w:rPr>
        <w:t xml:space="preserve"> سيتم الاستعانة بالدوريات العلمية المتخصصة في الإدارة المالية والحوكمة، فضلاً عن الدراسات السابقة التي ركزت على القطاع المصرفي في المملكة العرب</w:t>
      </w:r>
      <w:r>
        <w:rPr>
          <w:rFonts w:ascii="Sakkal Majalla" w:hAnsi="Sakkal Majalla" w:cs="Sakkal Majalla"/>
          <w:sz w:val="32"/>
          <w:szCs w:val="32"/>
          <w:rtl/>
          <w:lang w:bidi="ar-EG"/>
        </w:rPr>
        <w:t>ية السعودية أو في بيئات مشابهة</w:t>
      </w:r>
      <w:r>
        <w:rPr>
          <w:rFonts w:ascii="Sakkal Majalla" w:hAnsi="Sakkal Majalla" w:cs="Sakkal Majalla" w:hint="cs"/>
          <w:sz w:val="32"/>
          <w:szCs w:val="32"/>
          <w:rtl/>
          <w:lang w:bidi="ar-EG"/>
        </w:rPr>
        <w:t xml:space="preserve">، </w:t>
      </w:r>
      <w:r w:rsidR="00F53644" w:rsidRPr="00F53644">
        <w:rPr>
          <w:rFonts w:ascii="Sakkal Majalla" w:hAnsi="Sakkal Majalla" w:cs="Sakkal Majalla"/>
          <w:sz w:val="32"/>
          <w:szCs w:val="32"/>
          <w:rtl/>
          <w:lang w:bidi="ar-EG"/>
        </w:rPr>
        <w:t>كما ستشمل المصادر الثانوية التقارير والنشرات الرسمية الصادرة عن مصرف الراجحي نفسه، والتي تتعلق باستراتيجياته المالية، وأدوات الحوكمة، ومستوى الشفافية في الإفصاح المالي، وذلك للحصول على بيانات واقعية تدعم الإطار النظ</w:t>
      </w:r>
      <w:r w:rsidR="00F53644">
        <w:rPr>
          <w:rFonts w:ascii="Sakkal Majalla" w:hAnsi="Sakkal Majalla" w:cs="Sakkal Majalla"/>
          <w:sz w:val="32"/>
          <w:szCs w:val="32"/>
          <w:rtl/>
          <w:lang w:bidi="ar-EG"/>
        </w:rPr>
        <w:t>ري للدراسة وتثري التحليل العملي</w:t>
      </w:r>
      <w:r w:rsidR="00E74380" w:rsidRPr="00E74380">
        <w:rPr>
          <w:rFonts w:ascii="Sakkal Majalla" w:hAnsi="Sakkal Majalla" w:cs="Sakkal Majalla"/>
          <w:sz w:val="32"/>
          <w:szCs w:val="32"/>
          <w:rtl/>
          <w:lang w:bidi="ar-EG"/>
        </w:rPr>
        <w:t>.</w:t>
      </w:r>
    </w:p>
    <w:p w14:paraId="28AD951F" w14:textId="77777777" w:rsidR="00CC7A05" w:rsidRPr="002D131B" w:rsidRDefault="00CC7A05" w:rsidP="002F2271">
      <w:pPr>
        <w:pStyle w:val="Heading1"/>
        <w:bidi/>
        <w:spacing w:line="360" w:lineRule="auto"/>
        <w:jc w:val="mediumKashida"/>
        <w:rPr>
          <w:rFonts w:ascii="Sakkal Majalla" w:hAnsi="Sakkal Majalla" w:cs="Sakkal Majalla"/>
          <w:b/>
          <w:bCs/>
          <w:color w:val="auto"/>
          <w:rtl/>
          <w:lang w:bidi="ar-EG"/>
        </w:rPr>
      </w:pPr>
      <w:bookmarkStart w:id="8" w:name="_Toc214971126"/>
      <w:r w:rsidRPr="002D131B">
        <w:rPr>
          <w:rFonts w:ascii="Sakkal Majalla" w:hAnsi="Sakkal Majalla" w:cs="Sakkal Majalla"/>
          <w:b/>
          <w:bCs/>
          <w:color w:val="auto"/>
          <w:rtl/>
          <w:lang w:bidi="ar-EG"/>
        </w:rPr>
        <w:t>المعالجات الاحصائية المقترحة:</w:t>
      </w:r>
      <w:bookmarkEnd w:id="8"/>
    </w:p>
    <w:p w14:paraId="263E8B1F" w14:textId="77777777" w:rsidR="00CC7A05" w:rsidRPr="00CC7A05" w:rsidRDefault="00CC7A05" w:rsidP="002F2271">
      <w:pPr>
        <w:bidi/>
        <w:spacing w:line="360" w:lineRule="auto"/>
        <w:jc w:val="mediumKashida"/>
        <w:rPr>
          <w:rFonts w:ascii="Sakkal Majalla" w:hAnsi="Sakkal Majalla" w:cs="Sakkal Majalla"/>
          <w:sz w:val="32"/>
          <w:szCs w:val="32"/>
          <w:rtl/>
          <w:lang w:bidi="ar-EG"/>
        </w:rPr>
      </w:pPr>
      <w:r w:rsidRPr="00CC7A05">
        <w:rPr>
          <w:rFonts w:ascii="Sakkal Majalla" w:hAnsi="Sakkal Majalla" w:cs="Sakkal Majalla"/>
          <w:sz w:val="32"/>
          <w:szCs w:val="32"/>
          <w:rtl/>
          <w:lang w:bidi="ar-EG"/>
        </w:rPr>
        <w:t>في إطار هذه الدراسة التي تبحث في تأثير وأهمية القرارات المالية وشفافيتها على نمو المؤسسة بالتطبيق على مصرف الراجحي بالمملكة العربية السعودية، سيتم استخدام مجموعة من المعالجات الإحصائية عبر برنامج</w:t>
      </w:r>
      <w:r w:rsidRPr="00CC7A05">
        <w:rPr>
          <w:rFonts w:ascii="Sakkal Majalla" w:hAnsi="Sakkal Majalla" w:cs="Sakkal Majalla"/>
          <w:sz w:val="32"/>
          <w:szCs w:val="32"/>
          <w:lang w:bidi="ar-EG"/>
        </w:rPr>
        <w:t xml:space="preserve"> SPSS </w:t>
      </w:r>
      <w:r w:rsidRPr="00CC7A05">
        <w:rPr>
          <w:rFonts w:ascii="Sakkal Majalla" w:hAnsi="Sakkal Majalla" w:cs="Sakkal Majalla"/>
          <w:sz w:val="32"/>
          <w:szCs w:val="32"/>
          <w:rtl/>
          <w:lang w:bidi="ar-EG"/>
        </w:rPr>
        <w:t>على النحو التالي</w:t>
      </w:r>
      <w:r w:rsidRPr="00CC7A05">
        <w:rPr>
          <w:rFonts w:ascii="Sakkal Majalla" w:hAnsi="Sakkal Majalla" w:cs="Sakkal Majalla"/>
          <w:sz w:val="32"/>
          <w:szCs w:val="32"/>
          <w:lang w:bidi="ar-EG"/>
        </w:rPr>
        <w:t>:</w:t>
      </w:r>
    </w:p>
    <w:p w14:paraId="486BFB54" w14:textId="77777777" w:rsidR="00CC7A05" w:rsidRPr="00CC7A05"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CC7A05">
        <w:rPr>
          <w:rFonts w:ascii="Sakkal Majalla" w:hAnsi="Sakkal Majalla" w:cs="Sakkal Majalla"/>
          <w:sz w:val="32"/>
          <w:szCs w:val="32"/>
          <w:rtl/>
          <w:lang w:bidi="ar-EG"/>
        </w:rPr>
        <w:lastRenderedPageBreak/>
        <w:t xml:space="preserve">الإحصاءات الوصفية: سيتم حساب المتوسطات الحسابية والانحرافات المعيارية من أجل تحديد اتجاهات آراء مفردات العينة نحو متغيرات الدراسة المتعلقة بالقرارات المالية وشفافيتها وعلاقتها بنمو </w:t>
      </w:r>
      <w:r>
        <w:rPr>
          <w:rFonts w:ascii="Sakkal Majalla" w:hAnsi="Sakkal Majalla" w:cs="Sakkal Majalla" w:hint="cs"/>
          <w:sz w:val="32"/>
          <w:szCs w:val="32"/>
          <w:rtl/>
          <w:lang w:bidi="ar-EG"/>
        </w:rPr>
        <w:t>المؤسسة</w:t>
      </w:r>
      <w:r w:rsidRPr="00CC7A05">
        <w:rPr>
          <w:rFonts w:ascii="Sakkal Majalla" w:hAnsi="Sakkal Majalla" w:cs="Sakkal Majalla"/>
          <w:sz w:val="32"/>
          <w:szCs w:val="32"/>
          <w:lang w:bidi="ar-EG"/>
        </w:rPr>
        <w:t>.</w:t>
      </w:r>
    </w:p>
    <w:p w14:paraId="7195A1E6" w14:textId="77777777" w:rsidR="00CC7A05" w:rsidRPr="00CC7A05"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Pr>
          <w:rFonts w:ascii="Sakkal Majalla" w:hAnsi="Sakkal Majalla" w:cs="Sakkal Majalla"/>
          <w:sz w:val="32"/>
          <w:szCs w:val="32"/>
          <w:rtl/>
          <w:lang w:bidi="ar-EG"/>
        </w:rPr>
        <w:t>تحليل الانحدار البسيط: سي</w:t>
      </w:r>
      <w:r w:rsidRPr="00CC7A05">
        <w:rPr>
          <w:rFonts w:ascii="Sakkal Majalla" w:hAnsi="Sakkal Majalla" w:cs="Sakkal Majalla"/>
          <w:sz w:val="32"/>
          <w:szCs w:val="32"/>
          <w:rtl/>
          <w:lang w:bidi="ar-EG"/>
        </w:rPr>
        <w:t xml:space="preserve">ستخدم لاختبار العلاقة بين المتغيرات المستقلة (القرارات المالية وشفافيتها) والمتغيرات التابعة (نمو </w:t>
      </w:r>
      <w:r>
        <w:rPr>
          <w:rFonts w:ascii="Sakkal Majalla" w:hAnsi="Sakkal Majalla" w:cs="Sakkal Majalla" w:hint="cs"/>
          <w:sz w:val="32"/>
          <w:szCs w:val="32"/>
          <w:rtl/>
          <w:lang w:bidi="ar-EG"/>
        </w:rPr>
        <w:t>المؤسسة</w:t>
      </w:r>
      <w:r w:rsidRPr="00CC7A05">
        <w:rPr>
          <w:rFonts w:ascii="Sakkal Majalla" w:hAnsi="Sakkal Majalla" w:cs="Sakkal Majalla"/>
          <w:sz w:val="32"/>
          <w:szCs w:val="32"/>
          <w:rtl/>
          <w:lang w:bidi="ar-EG"/>
        </w:rPr>
        <w:t>) لتوضيح مدى التأثير بينهما</w:t>
      </w:r>
      <w:r w:rsidRPr="00CC7A05">
        <w:rPr>
          <w:rFonts w:ascii="Sakkal Majalla" w:hAnsi="Sakkal Majalla" w:cs="Sakkal Majalla"/>
          <w:sz w:val="32"/>
          <w:szCs w:val="32"/>
          <w:lang w:bidi="ar-EG"/>
        </w:rPr>
        <w:t>.</w:t>
      </w:r>
    </w:p>
    <w:p w14:paraId="1470F356" w14:textId="77777777" w:rsidR="00CC7A05" w:rsidRPr="00CC7A05"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CC7A05">
        <w:rPr>
          <w:rFonts w:ascii="Sakkal Majalla" w:hAnsi="Sakkal Majalla" w:cs="Sakkal Majalla"/>
          <w:sz w:val="32"/>
          <w:szCs w:val="32"/>
          <w:rtl/>
          <w:lang w:bidi="ar-EG"/>
        </w:rPr>
        <w:t>اختبار ألفا كرونباخ</w:t>
      </w:r>
      <w:r>
        <w:rPr>
          <w:rFonts w:ascii="Sakkal Majalla" w:hAnsi="Sakkal Majalla" w:cs="Sakkal Majalla" w:hint="cs"/>
          <w:sz w:val="32"/>
          <w:szCs w:val="32"/>
          <w:rtl/>
          <w:lang w:bidi="ar-EG"/>
        </w:rPr>
        <w:t xml:space="preserve"> </w:t>
      </w:r>
      <w:r w:rsidRPr="00CC7A05">
        <w:rPr>
          <w:rFonts w:ascii="Sakkal Majalla" w:hAnsi="Sakkal Majalla" w:cs="Sakkal Majalla"/>
          <w:sz w:val="32"/>
          <w:szCs w:val="32"/>
          <w:lang w:bidi="ar-EG"/>
        </w:rPr>
        <w:t>(Cronbach’s Alpha)</w:t>
      </w:r>
      <w:r>
        <w:rPr>
          <w:rFonts w:ascii="Sakkal Majalla" w:hAnsi="Sakkal Majalla" w:cs="Sakkal Majalla" w:hint="cs"/>
          <w:sz w:val="32"/>
          <w:szCs w:val="32"/>
          <w:rtl/>
          <w:lang w:bidi="ar-EG"/>
        </w:rPr>
        <w:t>:</w:t>
      </w:r>
      <w:r w:rsidR="002F2271">
        <w:rPr>
          <w:rFonts w:ascii="Sakkal Majalla" w:hAnsi="Sakkal Majalla" w:cs="Sakkal Majalla" w:hint="cs"/>
          <w:sz w:val="32"/>
          <w:szCs w:val="32"/>
          <w:rtl/>
          <w:lang w:bidi="ar-EG"/>
        </w:rPr>
        <w:t xml:space="preserve"> </w:t>
      </w:r>
      <w:r w:rsidRPr="00CC7A05">
        <w:rPr>
          <w:rFonts w:ascii="Sakkal Majalla" w:hAnsi="Sakkal Majalla" w:cs="Sakkal Majalla"/>
          <w:sz w:val="32"/>
          <w:szCs w:val="32"/>
          <w:rtl/>
          <w:lang w:bidi="ar-EG"/>
        </w:rPr>
        <w:t>سيتم تطبيقه للتحقق من ثبات وموثوقية أداة الاستبانة والتأكد من اتساق قياسها لموضوع الدراسة</w:t>
      </w:r>
      <w:r w:rsidRPr="00CC7A05">
        <w:rPr>
          <w:rFonts w:ascii="Sakkal Majalla" w:hAnsi="Sakkal Majalla" w:cs="Sakkal Majalla"/>
          <w:sz w:val="32"/>
          <w:szCs w:val="32"/>
          <w:lang w:bidi="ar-EG"/>
        </w:rPr>
        <w:t>.</w:t>
      </w:r>
    </w:p>
    <w:p w14:paraId="4C33EA9B" w14:textId="77777777" w:rsidR="00CC7A05" w:rsidRPr="00CC7A05"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CC7A05">
        <w:rPr>
          <w:rFonts w:ascii="Sakkal Majalla" w:hAnsi="Sakkal Majalla" w:cs="Sakkal Majalla"/>
          <w:sz w:val="32"/>
          <w:szCs w:val="32"/>
          <w:rtl/>
          <w:lang w:bidi="ar-EG"/>
        </w:rPr>
        <w:t>اختبار</w:t>
      </w:r>
      <w:r>
        <w:rPr>
          <w:rFonts w:ascii="Sakkal Majalla" w:hAnsi="Sakkal Majalla" w:cs="Sakkal Majalla" w:hint="cs"/>
          <w:sz w:val="32"/>
          <w:szCs w:val="32"/>
          <w:rtl/>
          <w:lang w:bidi="ar-EG"/>
        </w:rPr>
        <w:t xml:space="preserve"> </w:t>
      </w:r>
      <w:r w:rsidRPr="00CC7A05">
        <w:rPr>
          <w:rFonts w:ascii="Sakkal Majalla" w:hAnsi="Sakkal Majalla" w:cs="Sakkal Majalla"/>
          <w:sz w:val="32"/>
          <w:szCs w:val="32"/>
          <w:lang w:bidi="ar-EG"/>
        </w:rPr>
        <w:t>(T-Test)</w:t>
      </w:r>
      <w:r>
        <w:rPr>
          <w:rFonts w:ascii="Sakkal Majalla" w:hAnsi="Sakkal Majalla" w:cs="Sakkal Majalla" w:hint="cs"/>
          <w:sz w:val="32"/>
          <w:szCs w:val="32"/>
          <w:rtl/>
          <w:lang w:bidi="ar-EG"/>
        </w:rPr>
        <w:t>:</w:t>
      </w:r>
      <w:r w:rsidR="002F2271">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سي</w:t>
      </w:r>
      <w:r w:rsidRPr="00CC7A05">
        <w:rPr>
          <w:rFonts w:ascii="Sakkal Majalla" w:hAnsi="Sakkal Majalla" w:cs="Sakkal Majalla"/>
          <w:sz w:val="32"/>
          <w:szCs w:val="32"/>
          <w:rtl/>
          <w:lang w:bidi="ar-EG"/>
        </w:rPr>
        <w:t>ستخدم للتعرف على الفروق في اتجاهات مفردات العينة نحو متغيرات الدراسة تبعًا لبعض الخصائص الديموغرافية مثل النوع</w:t>
      </w:r>
      <w:r w:rsidRPr="00CC7A05">
        <w:rPr>
          <w:rFonts w:ascii="Sakkal Majalla" w:hAnsi="Sakkal Majalla" w:cs="Sakkal Majalla"/>
          <w:sz w:val="32"/>
          <w:szCs w:val="32"/>
          <w:lang w:bidi="ar-EG"/>
        </w:rPr>
        <w:t>.</w:t>
      </w:r>
    </w:p>
    <w:p w14:paraId="7EBC1745" w14:textId="77777777" w:rsidR="00CC7A05" w:rsidRPr="00CC7A05" w:rsidRDefault="00CC7A05" w:rsidP="002F2271">
      <w:pPr>
        <w:pStyle w:val="ListParagraph"/>
        <w:numPr>
          <w:ilvl w:val="0"/>
          <w:numId w:val="2"/>
        </w:numPr>
        <w:bidi/>
        <w:spacing w:line="360" w:lineRule="auto"/>
        <w:jc w:val="mediumKashida"/>
        <w:rPr>
          <w:rFonts w:ascii="Sakkal Majalla" w:hAnsi="Sakkal Majalla" w:cs="Sakkal Majalla"/>
          <w:sz w:val="32"/>
          <w:szCs w:val="32"/>
          <w:rtl/>
          <w:lang w:bidi="ar-EG"/>
        </w:rPr>
      </w:pPr>
      <w:r w:rsidRPr="00CC7A05">
        <w:rPr>
          <w:rFonts w:ascii="Sakkal Majalla" w:hAnsi="Sakkal Majalla" w:cs="Sakkal Majalla"/>
          <w:sz w:val="32"/>
          <w:szCs w:val="32"/>
          <w:rtl/>
          <w:lang w:bidi="ar-EG"/>
        </w:rPr>
        <w:t>تحليل التباين الأحادي (</w:t>
      </w:r>
      <w:r w:rsidRPr="00CC7A05">
        <w:rPr>
          <w:rFonts w:ascii="Sakkal Majalla" w:hAnsi="Sakkal Majalla" w:cs="Sakkal Majalla"/>
          <w:sz w:val="32"/>
          <w:szCs w:val="32"/>
          <w:lang w:bidi="ar-EG"/>
        </w:rPr>
        <w:t>ANOVA</w:t>
      </w:r>
      <w:r>
        <w:rPr>
          <w:rFonts w:ascii="Sakkal Majalla" w:hAnsi="Sakkal Majalla" w:cs="Sakkal Majalla" w:hint="cs"/>
          <w:sz w:val="32"/>
          <w:szCs w:val="32"/>
          <w:rtl/>
          <w:lang w:bidi="ar-EG"/>
        </w:rPr>
        <w:t xml:space="preserve">): </w:t>
      </w:r>
      <w:r w:rsidRPr="00CC7A05">
        <w:rPr>
          <w:rFonts w:ascii="Sakkal Majalla" w:hAnsi="Sakkal Majalla" w:cs="Sakkal Majalla"/>
          <w:sz w:val="32"/>
          <w:szCs w:val="32"/>
          <w:rtl/>
          <w:lang w:bidi="ar-EG"/>
        </w:rPr>
        <w:t>سيتم تطبيقه للتعرف على الفروق في اتجاهات مفردات العينة نحو متغيرات الدراسة وفقًا لمتغيرات مثل المستوى الوظيفي، وعدد سنوات الخبرة، والفئة العمرية.</w:t>
      </w:r>
    </w:p>
    <w:p w14:paraId="10D59F8A" w14:textId="77777777" w:rsidR="00C82686" w:rsidRPr="002D131B" w:rsidRDefault="00C82686" w:rsidP="002F2271">
      <w:pPr>
        <w:pStyle w:val="Heading1"/>
        <w:bidi/>
        <w:spacing w:line="360" w:lineRule="auto"/>
        <w:jc w:val="mediumKashida"/>
        <w:rPr>
          <w:rFonts w:ascii="Sakkal Majalla" w:hAnsi="Sakkal Majalla" w:cs="Sakkal Majalla"/>
          <w:b/>
          <w:bCs/>
          <w:color w:val="auto"/>
          <w:rtl/>
        </w:rPr>
      </w:pPr>
      <w:bookmarkStart w:id="9" w:name="_Toc214971127"/>
      <w:r w:rsidRPr="002D131B">
        <w:rPr>
          <w:rFonts w:ascii="Sakkal Majalla" w:hAnsi="Sakkal Majalla" w:cs="Sakkal Majalla"/>
          <w:b/>
          <w:bCs/>
          <w:color w:val="auto"/>
          <w:rtl/>
        </w:rPr>
        <w:t>الدراسات السابقة:</w:t>
      </w:r>
      <w:bookmarkEnd w:id="9"/>
    </w:p>
    <w:p w14:paraId="6E563324" w14:textId="77777777" w:rsidR="00C82686" w:rsidRPr="002D131B" w:rsidRDefault="00A27E35" w:rsidP="002F2271">
      <w:pPr>
        <w:pStyle w:val="Heading2"/>
        <w:bidi/>
        <w:spacing w:line="360" w:lineRule="auto"/>
        <w:jc w:val="mediumKashida"/>
        <w:rPr>
          <w:rFonts w:ascii="Sakkal Majalla" w:hAnsi="Sakkal Majalla" w:cs="Sakkal Majalla"/>
          <w:color w:val="auto"/>
          <w:sz w:val="32"/>
          <w:szCs w:val="32"/>
          <w:u w:val="single"/>
          <w:rtl/>
        </w:rPr>
      </w:pPr>
      <w:bookmarkStart w:id="10" w:name="_Toc214971128"/>
      <w:r w:rsidRPr="002D131B">
        <w:rPr>
          <w:rFonts w:ascii="Sakkal Majalla" w:hAnsi="Sakkal Majalla" w:cs="Sakkal Majalla"/>
          <w:color w:val="auto"/>
          <w:sz w:val="32"/>
          <w:szCs w:val="32"/>
          <w:u w:val="single"/>
          <w:rtl/>
        </w:rPr>
        <w:t>أولا الدراسات السابقة العربية:</w:t>
      </w:r>
      <w:bookmarkEnd w:id="10"/>
    </w:p>
    <w:p w14:paraId="7BF4ED40" w14:textId="77777777" w:rsidR="00A27E35" w:rsidRPr="00F67424" w:rsidRDefault="00F67424" w:rsidP="002F2271">
      <w:pPr>
        <w:pStyle w:val="ListParagraph"/>
        <w:numPr>
          <w:ilvl w:val="0"/>
          <w:numId w:val="1"/>
        </w:numPr>
        <w:bidi/>
        <w:spacing w:line="360" w:lineRule="auto"/>
        <w:jc w:val="mediumKashida"/>
        <w:rPr>
          <w:rFonts w:ascii="Sakkal Majalla" w:hAnsi="Sakkal Majalla" w:cs="Sakkal Majalla"/>
          <w:b/>
          <w:bCs/>
          <w:sz w:val="32"/>
          <w:szCs w:val="32"/>
        </w:rPr>
      </w:pPr>
      <w:r w:rsidRPr="00F67424">
        <w:rPr>
          <w:rFonts w:ascii="Sakkal Majalla" w:hAnsi="Sakkal Majalla" w:cs="Sakkal Majalla" w:hint="cs"/>
          <w:b/>
          <w:bCs/>
          <w:sz w:val="32"/>
          <w:szCs w:val="32"/>
          <w:rtl/>
        </w:rPr>
        <w:t>دراسة (</w:t>
      </w:r>
      <w:r w:rsidRPr="00F67424">
        <w:rPr>
          <w:rFonts w:ascii="Sakkal Majalla" w:hAnsi="Sakkal Majalla" w:cs="Sakkal Majalla"/>
          <w:b/>
          <w:bCs/>
          <w:sz w:val="32"/>
          <w:szCs w:val="32"/>
          <w:rtl/>
        </w:rPr>
        <w:t>المراعيه</w:t>
      </w:r>
      <w:r w:rsidRPr="00F67424">
        <w:rPr>
          <w:rFonts w:ascii="Sakkal Majalla" w:hAnsi="Sakkal Majalla" w:cs="Sakkal Majalla" w:hint="cs"/>
          <w:b/>
          <w:bCs/>
          <w:sz w:val="32"/>
          <w:szCs w:val="32"/>
          <w:rtl/>
        </w:rPr>
        <w:t>، 2022)، بعنوان: "</w:t>
      </w:r>
      <w:r w:rsidRPr="00F67424">
        <w:rPr>
          <w:rFonts w:ascii="Sakkal Majalla" w:hAnsi="Sakkal Majalla" w:cs="Sakkal Majalla"/>
          <w:b/>
          <w:bCs/>
          <w:sz w:val="32"/>
          <w:szCs w:val="32"/>
          <w:rtl/>
        </w:rPr>
        <w:t>أثر القرارات المالية على نمو المؤسسة</w:t>
      </w:r>
      <w:r w:rsidRPr="00F67424">
        <w:rPr>
          <w:rFonts w:ascii="Sakkal Majalla" w:hAnsi="Sakkal Majalla" w:cs="Sakkal Majalla" w:hint="cs"/>
          <w:b/>
          <w:bCs/>
          <w:sz w:val="32"/>
          <w:szCs w:val="32"/>
          <w:rtl/>
        </w:rPr>
        <w:t>".</w:t>
      </w:r>
    </w:p>
    <w:p w14:paraId="7E3EB625" w14:textId="77777777" w:rsidR="00F67424" w:rsidRDefault="00F67424" w:rsidP="002F2271">
      <w:pPr>
        <w:bidi/>
        <w:spacing w:line="360" w:lineRule="auto"/>
        <w:jc w:val="mediumKashida"/>
        <w:rPr>
          <w:rFonts w:ascii="Sakkal Majalla" w:hAnsi="Sakkal Majalla" w:cs="Sakkal Majalla"/>
          <w:sz w:val="32"/>
          <w:szCs w:val="32"/>
          <w:rtl/>
        </w:rPr>
      </w:pPr>
      <w:r w:rsidRPr="00F67424">
        <w:rPr>
          <w:rFonts w:ascii="Sakkal Majalla" w:hAnsi="Sakkal Majalla" w:cs="Sakkal Majalla"/>
          <w:sz w:val="32"/>
          <w:szCs w:val="32"/>
          <w:rtl/>
        </w:rPr>
        <w:t>تناولت</w:t>
      </w:r>
      <w:r>
        <w:rPr>
          <w:rFonts w:ascii="Sakkal Majalla" w:hAnsi="Sakkal Majalla" w:cs="Sakkal Majalla" w:hint="cs"/>
          <w:sz w:val="32"/>
          <w:szCs w:val="32"/>
          <w:rtl/>
        </w:rPr>
        <w:t xml:space="preserve"> الدراسة</w:t>
      </w:r>
      <w:r w:rsidRPr="00F67424">
        <w:rPr>
          <w:rFonts w:ascii="Sakkal Majalla" w:hAnsi="Sakkal Majalla" w:cs="Sakkal Majalla"/>
          <w:sz w:val="32"/>
          <w:szCs w:val="32"/>
          <w:rtl/>
        </w:rPr>
        <w:t xml:space="preserve"> أثر ا</w:t>
      </w:r>
      <w:r>
        <w:rPr>
          <w:rFonts w:ascii="Sakkal Majalla" w:hAnsi="Sakkal Majalla" w:cs="Sakkal Majalla"/>
          <w:sz w:val="32"/>
          <w:szCs w:val="32"/>
          <w:rtl/>
        </w:rPr>
        <w:t>لقرارات المالية على نمو المؤسسة</w:t>
      </w:r>
      <w:r>
        <w:rPr>
          <w:rFonts w:ascii="Sakkal Majalla" w:hAnsi="Sakkal Majalla" w:cs="Sakkal Majalla" w:hint="cs"/>
          <w:sz w:val="32"/>
          <w:szCs w:val="32"/>
          <w:rtl/>
        </w:rPr>
        <w:t xml:space="preserve"> حيث</w:t>
      </w:r>
      <w:r w:rsidRPr="00F67424">
        <w:rPr>
          <w:rFonts w:ascii="Sakkal Majalla" w:hAnsi="Sakkal Majalla" w:cs="Sakkal Majalla"/>
          <w:sz w:val="32"/>
          <w:szCs w:val="32"/>
          <w:rtl/>
        </w:rPr>
        <w:t xml:space="preserve"> هدفت إلى توضيح الدور الحيوي للقرارات المالية في تحقيق الاستدامة المالية للمؤسسات وتعزيز قدرتها على النمو وزيادة قيمتها السوق</w:t>
      </w:r>
      <w:r>
        <w:rPr>
          <w:rFonts w:ascii="Sakkal Majalla" w:hAnsi="Sakkal Majalla" w:cs="Sakkal Majalla"/>
          <w:sz w:val="32"/>
          <w:szCs w:val="32"/>
          <w:rtl/>
        </w:rPr>
        <w:t>ية</w:t>
      </w:r>
      <w:r>
        <w:rPr>
          <w:rFonts w:ascii="Sakkal Majalla" w:hAnsi="Sakkal Majalla" w:cs="Sakkal Majalla" w:hint="cs"/>
          <w:sz w:val="32"/>
          <w:szCs w:val="32"/>
          <w:rtl/>
        </w:rPr>
        <w:t>،</w:t>
      </w:r>
      <w:r w:rsidRPr="00F67424">
        <w:rPr>
          <w:rFonts w:ascii="Sakkal Majalla" w:hAnsi="Sakkal Majalla" w:cs="Sakkal Majalla"/>
          <w:sz w:val="32"/>
          <w:szCs w:val="32"/>
          <w:rtl/>
        </w:rPr>
        <w:t xml:space="preserve"> </w:t>
      </w:r>
      <w:r>
        <w:rPr>
          <w:rFonts w:ascii="Sakkal Majalla" w:hAnsi="Sakkal Majalla" w:cs="Sakkal Majalla" w:hint="cs"/>
          <w:sz w:val="32"/>
          <w:szCs w:val="32"/>
          <w:rtl/>
        </w:rPr>
        <w:t>و</w:t>
      </w:r>
      <w:r>
        <w:rPr>
          <w:rFonts w:ascii="Sakkal Majalla" w:hAnsi="Sakkal Majalla" w:cs="Sakkal Majalla"/>
          <w:sz w:val="32"/>
          <w:szCs w:val="32"/>
          <w:rtl/>
        </w:rPr>
        <w:t>اعتمد الباحث</w:t>
      </w:r>
      <w:r w:rsidRPr="00F67424">
        <w:rPr>
          <w:rFonts w:ascii="Sakkal Majalla" w:hAnsi="Sakkal Majalla" w:cs="Sakkal Majalla"/>
          <w:sz w:val="32"/>
          <w:szCs w:val="32"/>
          <w:rtl/>
        </w:rPr>
        <w:t xml:space="preserve"> في هذه الدراسة على المنهج الوصفي التحليلي من خلال مراجعة </w:t>
      </w:r>
      <w:r w:rsidRPr="00F67424">
        <w:rPr>
          <w:rFonts w:ascii="Sakkal Majalla" w:hAnsi="Sakkal Majalla" w:cs="Sakkal Majalla"/>
          <w:sz w:val="32"/>
          <w:szCs w:val="32"/>
          <w:rtl/>
        </w:rPr>
        <w:lastRenderedPageBreak/>
        <w:t>الأدبيات الاقتصادية وإجراء مقارنات بين مؤسسات مختلفة في بيئات متنوعة لقياس تأثير القرارات ا</w:t>
      </w:r>
      <w:r>
        <w:rPr>
          <w:rFonts w:ascii="Sakkal Majalla" w:hAnsi="Sakkal Majalla" w:cs="Sakkal Majalla"/>
          <w:sz w:val="32"/>
          <w:szCs w:val="32"/>
          <w:rtl/>
        </w:rPr>
        <w:t>لمالية على الأداء المالي والنمو</w:t>
      </w:r>
      <w:r>
        <w:rPr>
          <w:rFonts w:ascii="Sakkal Majalla" w:hAnsi="Sakkal Majalla" w:cs="Sakkal Majalla" w:hint="cs"/>
          <w:sz w:val="32"/>
          <w:szCs w:val="32"/>
          <w:rtl/>
        </w:rPr>
        <w:t>،</w:t>
      </w:r>
      <w:r w:rsidRPr="00F67424">
        <w:rPr>
          <w:rFonts w:ascii="Sakkal Majalla" w:hAnsi="Sakkal Majalla" w:cs="Sakkal Majalla"/>
          <w:sz w:val="32"/>
          <w:szCs w:val="32"/>
          <w:rtl/>
        </w:rPr>
        <w:t xml:space="preserve"> وقد أظهرت نتائج الدراسة أن القرارات المالية السليمة – مثل تحديد هيكل التمويل المناسب، وتوزيع الموارد بكفاءة، ووضع سياسات مالية رشيدة – تؤثر بشكل مباشر في تحسين مؤشرات النم</w:t>
      </w:r>
      <w:r>
        <w:rPr>
          <w:rFonts w:ascii="Sakkal Majalla" w:hAnsi="Sakkal Majalla" w:cs="Sakkal Majalla"/>
          <w:sz w:val="32"/>
          <w:szCs w:val="32"/>
          <w:rtl/>
        </w:rPr>
        <w:t>و المؤسسي ورفع القدرة التنافسية</w:t>
      </w:r>
      <w:r>
        <w:rPr>
          <w:rFonts w:ascii="Sakkal Majalla" w:hAnsi="Sakkal Majalla" w:cs="Sakkal Majalla" w:hint="cs"/>
          <w:sz w:val="32"/>
          <w:szCs w:val="32"/>
          <w:rtl/>
        </w:rPr>
        <w:t>،</w:t>
      </w:r>
      <w:r w:rsidRPr="00F67424">
        <w:rPr>
          <w:rFonts w:ascii="Sakkal Majalla" w:hAnsi="Sakkal Majalla" w:cs="Sakkal Majalla"/>
          <w:sz w:val="32"/>
          <w:szCs w:val="32"/>
          <w:rtl/>
        </w:rPr>
        <w:t xml:space="preserve"> وأوصت الدراسة بضرورة تطوير أنظمة مالية متكاملة تدعم اتخاذ القرا</w:t>
      </w:r>
      <w:r>
        <w:rPr>
          <w:rFonts w:ascii="Sakkal Majalla" w:hAnsi="Sakkal Majalla" w:cs="Sakkal Majalla"/>
          <w:sz w:val="32"/>
          <w:szCs w:val="32"/>
          <w:rtl/>
        </w:rPr>
        <w:t>رات المالية على أسس علمية واضحة</w:t>
      </w:r>
      <w:r w:rsidRPr="00F67424">
        <w:rPr>
          <w:rFonts w:ascii="Sakkal Majalla" w:hAnsi="Sakkal Majalla" w:cs="Sakkal Majalla"/>
          <w:sz w:val="32"/>
          <w:szCs w:val="32"/>
          <w:rtl/>
        </w:rPr>
        <w:t xml:space="preserve"> مع توفير برامج تدريبية للإدارة العليا في</w:t>
      </w:r>
      <w:r>
        <w:rPr>
          <w:rFonts w:ascii="Sakkal Majalla" w:hAnsi="Sakkal Majalla" w:cs="Sakkal Majalla"/>
          <w:sz w:val="32"/>
          <w:szCs w:val="32"/>
          <w:rtl/>
        </w:rPr>
        <w:t xml:space="preserve"> مجال التحليل المالي والاستدامة</w:t>
      </w:r>
      <w:r w:rsidRPr="00F67424">
        <w:rPr>
          <w:rFonts w:ascii="Sakkal Majalla" w:hAnsi="Sakkal Majalla" w:cs="Sakkal Majalla"/>
          <w:sz w:val="32"/>
          <w:szCs w:val="32"/>
          <w:rtl/>
        </w:rPr>
        <w:t xml:space="preserve"> بما يسهم في تحقيق نمو مستدام للمؤسسات وزيادة قيمتها على المدى الطويل.</w:t>
      </w:r>
    </w:p>
    <w:p w14:paraId="46DE9A0F" w14:textId="77777777" w:rsidR="00F67424" w:rsidRPr="000D21B4" w:rsidRDefault="00274112" w:rsidP="002F2271">
      <w:pPr>
        <w:pStyle w:val="ListParagraph"/>
        <w:numPr>
          <w:ilvl w:val="0"/>
          <w:numId w:val="1"/>
        </w:numPr>
        <w:bidi/>
        <w:spacing w:line="360" w:lineRule="auto"/>
        <w:jc w:val="mediumKashida"/>
        <w:rPr>
          <w:rFonts w:ascii="Sakkal Majalla" w:hAnsi="Sakkal Majalla" w:cs="Sakkal Majalla"/>
          <w:b/>
          <w:bCs/>
          <w:sz w:val="32"/>
          <w:szCs w:val="32"/>
        </w:rPr>
      </w:pPr>
      <w:r w:rsidRPr="000D21B4">
        <w:rPr>
          <w:rFonts w:ascii="Sakkal Majalla" w:hAnsi="Sakkal Majalla" w:cs="Sakkal Majalla" w:hint="cs"/>
          <w:b/>
          <w:bCs/>
          <w:sz w:val="32"/>
          <w:szCs w:val="32"/>
          <w:rtl/>
        </w:rPr>
        <w:t>دراسة (</w:t>
      </w:r>
      <w:r w:rsidR="000D21B4" w:rsidRPr="000D21B4">
        <w:rPr>
          <w:rFonts w:ascii="Sakkal Majalla" w:hAnsi="Sakkal Majalla" w:cs="Sakkal Majalla"/>
          <w:b/>
          <w:bCs/>
          <w:sz w:val="32"/>
          <w:szCs w:val="32"/>
          <w:rtl/>
        </w:rPr>
        <w:t xml:space="preserve">بوهالي </w:t>
      </w:r>
      <w:r w:rsidR="000D21B4" w:rsidRPr="000D21B4">
        <w:rPr>
          <w:rFonts w:ascii="Sakkal Majalla" w:hAnsi="Sakkal Majalla" w:cs="Sakkal Majalla" w:hint="cs"/>
          <w:b/>
          <w:bCs/>
          <w:sz w:val="32"/>
          <w:szCs w:val="32"/>
          <w:rtl/>
        </w:rPr>
        <w:t>وآخرون، 2019)، بعنوان: "</w:t>
      </w:r>
      <w:r w:rsidR="000D21B4" w:rsidRPr="000D21B4">
        <w:rPr>
          <w:rFonts w:ascii="Sakkal Majalla" w:hAnsi="Sakkal Majalla" w:cs="Sakkal Majalla"/>
          <w:b/>
          <w:bCs/>
          <w:sz w:val="32"/>
          <w:szCs w:val="32"/>
          <w:rtl/>
        </w:rPr>
        <w:t>أثر القرارات المالية على نمو المؤسسة - دراسة حالة مؤسسة مطاحن الأغواط للفترة 2012-2017</w:t>
      </w:r>
      <w:r w:rsidR="000D21B4" w:rsidRPr="000D21B4">
        <w:rPr>
          <w:rFonts w:ascii="Sakkal Majalla" w:hAnsi="Sakkal Majalla" w:cs="Sakkal Majalla" w:hint="cs"/>
          <w:b/>
          <w:bCs/>
          <w:sz w:val="32"/>
          <w:szCs w:val="32"/>
          <w:rtl/>
        </w:rPr>
        <w:t>".</w:t>
      </w:r>
    </w:p>
    <w:p w14:paraId="64C90B96" w14:textId="77777777" w:rsidR="000D21B4" w:rsidRDefault="008D0DF1" w:rsidP="002F2271">
      <w:pPr>
        <w:bidi/>
        <w:spacing w:line="360" w:lineRule="auto"/>
        <w:jc w:val="mediumKashida"/>
        <w:rPr>
          <w:rFonts w:ascii="Sakkal Majalla" w:hAnsi="Sakkal Majalla" w:cs="Sakkal Majalla"/>
          <w:sz w:val="32"/>
          <w:szCs w:val="32"/>
          <w:rtl/>
        </w:rPr>
      </w:pPr>
      <w:r w:rsidRPr="008D0DF1">
        <w:rPr>
          <w:rFonts w:ascii="Sakkal Majalla" w:hAnsi="Sakkal Majalla" w:cs="Sakkal Majalla"/>
          <w:sz w:val="32"/>
          <w:szCs w:val="32"/>
          <w:rtl/>
        </w:rPr>
        <w:t>ركزت الدراسة</w:t>
      </w:r>
      <w:r>
        <w:rPr>
          <w:rFonts w:ascii="Sakkal Majalla" w:hAnsi="Sakkal Majalla" w:cs="Sakkal Majalla"/>
          <w:sz w:val="32"/>
          <w:szCs w:val="32"/>
          <w:rtl/>
        </w:rPr>
        <w:t xml:space="preserve"> على تحليل أثر القرارات المالية</w:t>
      </w:r>
      <w:r w:rsidRPr="008D0DF1">
        <w:rPr>
          <w:rFonts w:ascii="Sakkal Majalla" w:hAnsi="Sakkal Majalla" w:cs="Sakkal Majalla"/>
          <w:sz w:val="32"/>
          <w:szCs w:val="32"/>
          <w:rtl/>
        </w:rPr>
        <w:t xml:space="preserve"> والمتمثلة في قرار التمويل وقرار الاستث</w:t>
      </w:r>
      <w:r>
        <w:rPr>
          <w:rFonts w:ascii="Sakkal Majalla" w:hAnsi="Sakkal Majalla" w:cs="Sakkal Majalla"/>
          <w:sz w:val="32"/>
          <w:szCs w:val="32"/>
          <w:rtl/>
        </w:rPr>
        <w:t>مار على نمو المؤسسة مقاس</w:t>
      </w:r>
      <w:r>
        <w:rPr>
          <w:rFonts w:ascii="Sakkal Majalla" w:hAnsi="Sakkal Majalla" w:cs="Sakkal Majalla" w:hint="cs"/>
          <w:sz w:val="32"/>
          <w:szCs w:val="32"/>
          <w:rtl/>
        </w:rPr>
        <w:t>اً</w:t>
      </w:r>
      <w:r>
        <w:rPr>
          <w:rFonts w:ascii="Sakkal Majalla" w:hAnsi="Sakkal Majalla" w:cs="Sakkal Majalla"/>
          <w:sz w:val="32"/>
          <w:szCs w:val="32"/>
          <w:rtl/>
        </w:rPr>
        <w:t xml:space="preserve"> بالتغير في القيمة المضافة</w:t>
      </w:r>
      <w:r>
        <w:rPr>
          <w:rFonts w:ascii="Sakkal Majalla" w:hAnsi="Sakkal Majalla" w:cs="Sakkal Majalla" w:hint="cs"/>
          <w:sz w:val="32"/>
          <w:szCs w:val="32"/>
          <w:rtl/>
        </w:rPr>
        <w:t>،</w:t>
      </w:r>
      <w:r w:rsidRPr="008D0DF1">
        <w:rPr>
          <w:rFonts w:ascii="Sakkal Majalla" w:hAnsi="Sakkal Majalla" w:cs="Sakkal Majalla"/>
          <w:sz w:val="32"/>
          <w:szCs w:val="32"/>
          <w:rtl/>
        </w:rPr>
        <w:t xml:space="preserve"> وقد تناولت الدراسة حالة مؤ</w:t>
      </w:r>
      <w:r>
        <w:rPr>
          <w:rFonts w:ascii="Sakkal Majalla" w:hAnsi="Sakkal Majalla" w:cs="Sakkal Majalla"/>
          <w:sz w:val="32"/>
          <w:szCs w:val="32"/>
          <w:rtl/>
        </w:rPr>
        <w:t>سسة مطاحن الأغواط بوصفها نموذج</w:t>
      </w:r>
      <w:r>
        <w:rPr>
          <w:rFonts w:ascii="Sakkal Majalla" w:hAnsi="Sakkal Majalla" w:cs="Sakkal Majalla" w:hint="cs"/>
          <w:sz w:val="32"/>
          <w:szCs w:val="32"/>
          <w:rtl/>
        </w:rPr>
        <w:t>اً</w:t>
      </w:r>
      <w:r>
        <w:rPr>
          <w:rFonts w:ascii="Sakkal Majalla" w:hAnsi="Sakkal Majalla" w:cs="Sakkal Majalla"/>
          <w:sz w:val="32"/>
          <w:szCs w:val="32"/>
          <w:rtl/>
        </w:rPr>
        <w:t xml:space="preserve"> تطبيقي</w:t>
      </w:r>
      <w:r>
        <w:rPr>
          <w:rFonts w:ascii="Sakkal Majalla" w:hAnsi="Sakkal Majalla" w:cs="Sakkal Majalla" w:hint="cs"/>
          <w:sz w:val="32"/>
          <w:szCs w:val="32"/>
          <w:rtl/>
        </w:rPr>
        <w:t>اً</w:t>
      </w:r>
      <w:r w:rsidRPr="008D0DF1">
        <w:rPr>
          <w:rFonts w:ascii="Sakkal Majalla" w:hAnsi="Sakkal Majalla" w:cs="Sakkal Majalla"/>
          <w:sz w:val="32"/>
          <w:szCs w:val="32"/>
          <w:rtl/>
        </w:rPr>
        <w:t xml:space="preserve">، حيث اعتمد الباحثون على القوائم المالية الخاصة بالمؤسسة خلال الفترة الممتدة من عام 2012 إلى عام 2017 من أجل توفير قاعدة بيانات دقيقة </w:t>
      </w:r>
      <w:r>
        <w:rPr>
          <w:rFonts w:ascii="Sakkal Majalla" w:hAnsi="Sakkal Majalla" w:cs="Sakkal Majalla"/>
          <w:sz w:val="32"/>
          <w:szCs w:val="32"/>
          <w:rtl/>
        </w:rPr>
        <w:t>وشاملة للتحليل</w:t>
      </w:r>
      <w:r>
        <w:rPr>
          <w:rFonts w:ascii="Sakkal Majalla" w:hAnsi="Sakkal Majalla" w:cs="Sakkal Majalla" w:hint="cs"/>
          <w:sz w:val="32"/>
          <w:szCs w:val="32"/>
          <w:rtl/>
        </w:rPr>
        <w:t>،</w:t>
      </w:r>
      <w:r w:rsidRPr="008D0DF1">
        <w:rPr>
          <w:rFonts w:ascii="Sakkal Majalla" w:hAnsi="Sakkal Majalla" w:cs="Sakkal Majalla"/>
          <w:sz w:val="32"/>
          <w:szCs w:val="32"/>
          <w:rtl/>
        </w:rPr>
        <w:t xml:space="preserve"> كما استخدمت الدراسة برنامج </w:t>
      </w:r>
      <w:r w:rsidRPr="008D0DF1">
        <w:rPr>
          <w:rFonts w:ascii="Sakkal Majalla" w:hAnsi="Sakkal Majalla" w:cs="Sakkal Majalla"/>
          <w:sz w:val="32"/>
          <w:szCs w:val="32"/>
        </w:rPr>
        <w:t>SPSS</w:t>
      </w:r>
      <w:r w:rsidRPr="008D0DF1">
        <w:rPr>
          <w:rFonts w:ascii="Sakkal Majalla" w:hAnsi="Sakkal Majalla" w:cs="Sakkal Majalla"/>
          <w:sz w:val="32"/>
          <w:szCs w:val="32"/>
          <w:rtl/>
        </w:rPr>
        <w:t xml:space="preserve"> لإجراء المعالجات الإحصائية اللازمة وتحليل البيانات بأسلوب ع</w:t>
      </w:r>
      <w:r>
        <w:rPr>
          <w:rFonts w:ascii="Sakkal Majalla" w:hAnsi="Sakkal Majalla" w:cs="Sakkal Majalla"/>
          <w:sz w:val="32"/>
          <w:szCs w:val="32"/>
          <w:rtl/>
        </w:rPr>
        <w:t>لمي يضمن دقة النتائج وموضوعيتها</w:t>
      </w:r>
      <w:r>
        <w:rPr>
          <w:rFonts w:ascii="Sakkal Majalla" w:hAnsi="Sakkal Majalla" w:cs="Sakkal Majalla" w:hint="cs"/>
          <w:sz w:val="32"/>
          <w:szCs w:val="32"/>
          <w:rtl/>
        </w:rPr>
        <w:t>،</w:t>
      </w:r>
      <w:r w:rsidRPr="008D0DF1">
        <w:rPr>
          <w:rFonts w:ascii="Sakkal Majalla" w:hAnsi="Sakkal Majalla" w:cs="Sakkal Majalla"/>
          <w:sz w:val="32"/>
          <w:szCs w:val="32"/>
          <w:rtl/>
        </w:rPr>
        <w:t xml:space="preserve"> وقد سعت إلى اختبار مدى تأثير كل من قرار التمويل وقرار الاس</w:t>
      </w:r>
      <w:r>
        <w:rPr>
          <w:rFonts w:ascii="Sakkal Majalla" w:hAnsi="Sakkal Majalla" w:cs="Sakkal Majalla"/>
          <w:sz w:val="32"/>
          <w:szCs w:val="32"/>
          <w:rtl/>
        </w:rPr>
        <w:t>تثمار على النمو الحقيقي للمؤسسة</w:t>
      </w:r>
      <w:r w:rsidRPr="008D0DF1">
        <w:rPr>
          <w:rFonts w:ascii="Sakkal Majalla" w:hAnsi="Sakkal Majalla" w:cs="Sakkal Majalla"/>
          <w:sz w:val="32"/>
          <w:szCs w:val="32"/>
          <w:rtl/>
        </w:rPr>
        <w:t xml:space="preserve"> انطلاقًا من فرضية أن القرارات المالية الرشيدة تسهم في رفع القيمة ا</w:t>
      </w:r>
      <w:r>
        <w:rPr>
          <w:rFonts w:ascii="Sakkal Majalla" w:hAnsi="Sakkal Majalla" w:cs="Sakkal Majalla"/>
          <w:sz w:val="32"/>
          <w:szCs w:val="32"/>
          <w:rtl/>
        </w:rPr>
        <w:t>لمضافة وتحقيق الاستدامة المالية</w:t>
      </w:r>
      <w:r>
        <w:rPr>
          <w:rFonts w:ascii="Sakkal Majalla" w:hAnsi="Sakkal Majalla" w:cs="Sakkal Majalla" w:hint="cs"/>
          <w:sz w:val="32"/>
          <w:szCs w:val="32"/>
          <w:rtl/>
        </w:rPr>
        <w:t>،</w:t>
      </w:r>
      <w:r w:rsidRPr="008D0DF1">
        <w:rPr>
          <w:rFonts w:ascii="Sakkal Majalla" w:hAnsi="Sakkal Majalla" w:cs="Sakkal Majalla"/>
          <w:sz w:val="32"/>
          <w:szCs w:val="32"/>
          <w:rtl/>
        </w:rPr>
        <w:t xml:space="preserve"> </w:t>
      </w:r>
      <w:r>
        <w:rPr>
          <w:rFonts w:ascii="Sakkal Majalla" w:hAnsi="Sakkal Majalla" w:cs="Sakkal Majalla" w:hint="cs"/>
          <w:sz w:val="32"/>
          <w:szCs w:val="32"/>
          <w:rtl/>
        </w:rPr>
        <w:t>و</w:t>
      </w:r>
      <w:r w:rsidRPr="008D0DF1">
        <w:rPr>
          <w:rFonts w:ascii="Sakkal Majalla" w:hAnsi="Sakkal Majalla" w:cs="Sakkal Majalla"/>
          <w:sz w:val="32"/>
          <w:szCs w:val="32"/>
          <w:rtl/>
        </w:rPr>
        <w:t xml:space="preserve">توصلت الدراسة إلى عدم وجود أثر ذي دلالة إحصائية لقرار التمويل على نمو مؤسسة </w:t>
      </w:r>
      <w:r w:rsidRPr="008D0DF1">
        <w:rPr>
          <w:rFonts w:ascii="Sakkal Majalla" w:hAnsi="Sakkal Majalla" w:cs="Sakkal Majalla"/>
          <w:sz w:val="32"/>
          <w:szCs w:val="32"/>
          <w:rtl/>
        </w:rPr>
        <w:lastRenderedPageBreak/>
        <w:t>مطاحن الأغواط كما يقاس بالقيمة المضافة</w:t>
      </w:r>
      <w:r>
        <w:rPr>
          <w:rFonts w:ascii="Sakkal Majalla" w:hAnsi="Sakkal Majalla" w:cs="Sakkal Majalla" w:hint="cs"/>
          <w:sz w:val="32"/>
          <w:szCs w:val="32"/>
          <w:rtl/>
        </w:rPr>
        <w:t xml:space="preserve">، كما </w:t>
      </w:r>
      <w:r w:rsidRPr="008D0DF1">
        <w:rPr>
          <w:rFonts w:ascii="Sakkal Majalla" w:hAnsi="Sakkal Majalla" w:cs="Sakkal Majalla"/>
          <w:sz w:val="32"/>
          <w:szCs w:val="32"/>
          <w:rtl/>
        </w:rPr>
        <w:t xml:space="preserve">أظهرت النتائج عدم وجود أثر ذي دلالة إحصائية لقرار الاستثمار على النمو </w:t>
      </w:r>
      <w:r w:rsidR="0023174B">
        <w:rPr>
          <w:rFonts w:ascii="Sakkal Majalla" w:hAnsi="Sakkal Majalla" w:cs="Sakkal Majalla"/>
          <w:sz w:val="32"/>
          <w:szCs w:val="32"/>
          <w:rtl/>
        </w:rPr>
        <w:t>المؤسسي عند استخدام المؤشر نفسه</w:t>
      </w:r>
      <w:r w:rsidR="0023174B">
        <w:rPr>
          <w:rFonts w:ascii="Sakkal Majalla" w:hAnsi="Sakkal Majalla" w:cs="Sakkal Majalla" w:hint="cs"/>
          <w:sz w:val="32"/>
          <w:szCs w:val="32"/>
          <w:rtl/>
        </w:rPr>
        <w:t>،</w:t>
      </w:r>
      <w:r w:rsidRPr="008D0DF1">
        <w:rPr>
          <w:rFonts w:ascii="Sakkal Majalla" w:hAnsi="Sakkal Majalla" w:cs="Sakkal Majalla"/>
          <w:sz w:val="32"/>
          <w:szCs w:val="32"/>
          <w:rtl/>
        </w:rPr>
        <w:t xml:space="preserve"> وقد عكست هذه النتائج أن المؤسسة خلال فترة الدراسة ربما واجهت تحديات أو معوقات حالت دون ترجمة القر</w:t>
      </w:r>
      <w:r w:rsidR="0023174B">
        <w:rPr>
          <w:rFonts w:ascii="Sakkal Majalla" w:hAnsi="Sakkal Majalla" w:cs="Sakkal Majalla"/>
          <w:sz w:val="32"/>
          <w:szCs w:val="32"/>
          <w:rtl/>
        </w:rPr>
        <w:t>ارات المالية إلى نمو فعلي ملموس</w:t>
      </w:r>
      <w:r w:rsidRPr="008D0DF1">
        <w:rPr>
          <w:rFonts w:ascii="Sakkal Majalla" w:hAnsi="Sakkal Majalla" w:cs="Sakkal Majalla"/>
          <w:sz w:val="32"/>
          <w:szCs w:val="32"/>
          <w:rtl/>
        </w:rPr>
        <w:t xml:space="preserve"> الأمر الذي يفتح المجال أمام دراسات مستقبلية تبحث في العوامل الأخرى المؤثرة في القيمة المضافة للمؤسسة.</w:t>
      </w:r>
    </w:p>
    <w:p w14:paraId="0FCE670A" w14:textId="77777777" w:rsidR="0023174B" w:rsidRPr="003B166D" w:rsidRDefault="00874CF1" w:rsidP="002F2271">
      <w:pPr>
        <w:pStyle w:val="ListParagraph"/>
        <w:numPr>
          <w:ilvl w:val="0"/>
          <w:numId w:val="1"/>
        </w:numPr>
        <w:bidi/>
        <w:spacing w:line="360" w:lineRule="auto"/>
        <w:jc w:val="mediumKashida"/>
        <w:rPr>
          <w:rFonts w:ascii="Sakkal Majalla" w:hAnsi="Sakkal Majalla" w:cs="Sakkal Majalla"/>
          <w:b/>
          <w:bCs/>
          <w:sz w:val="32"/>
          <w:szCs w:val="32"/>
        </w:rPr>
      </w:pPr>
      <w:r w:rsidRPr="003B166D">
        <w:rPr>
          <w:rFonts w:ascii="Sakkal Majalla" w:hAnsi="Sakkal Majalla" w:cs="Sakkal Majalla" w:hint="cs"/>
          <w:b/>
          <w:bCs/>
          <w:sz w:val="32"/>
          <w:szCs w:val="32"/>
          <w:rtl/>
        </w:rPr>
        <w:t>دراسة (</w:t>
      </w:r>
      <w:r w:rsidR="003B166D" w:rsidRPr="003B166D">
        <w:rPr>
          <w:rFonts w:ascii="Sakkal Majalla" w:hAnsi="Sakkal Majalla" w:cs="Sakkal Majalla"/>
          <w:b/>
          <w:bCs/>
          <w:sz w:val="32"/>
          <w:szCs w:val="32"/>
          <w:rtl/>
        </w:rPr>
        <w:t>المناصر</w:t>
      </w:r>
      <w:r w:rsidR="003B166D" w:rsidRPr="003B166D">
        <w:rPr>
          <w:rFonts w:ascii="Sakkal Majalla" w:hAnsi="Sakkal Majalla" w:cs="Sakkal Majalla" w:hint="cs"/>
          <w:b/>
          <w:bCs/>
          <w:sz w:val="32"/>
          <w:szCs w:val="32"/>
          <w:rtl/>
        </w:rPr>
        <w:t>، 2007)، بعنوان: "</w:t>
      </w:r>
      <w:r w:rsidR="003B166D" w:rsidRPr="003B166D">
        <w:rPr>
          <w:rFonts w:ascii="Sakkal Majalla" w:hAnsi="Sakkal Majalla" w:cs="Sakkal Majalla"/>
          <w:b/>
          <w:bCs/>
          <w:sz w:val="32"/>
          <w:szCs w:val="32"/>
          <w:rtl/>
        </w:rPr>
        <w:t>أثر القرارات المالية في تحديد الخيار الاستراتيجي باستخدام استراتيجية النمو: دراسة على عينه من الشركات الصناعية الأردنية المدرجة في بورصة عمان للفترة من 1996-2005</w:t>
      </w:r>
      <w:r w:rsidR="003B166D" w:rsidRPr="003B166D">
        <w:rPr>
          <w:rFonts w:ascii="Sakkal Majalla" w:hAnsi="Sakkal Majalla" w:cs="Sakkal Majalla" w:hint="cs"/>
          <w:b/>
          <w:bCs/>
          <w:sz w:val="32"/>
          <w:szCs w:val="32"/>
          <w:rtl/>
        </w:rPr>
        <w:t>".</w:t>
      </w:r>
    </w:p>
    <w:p w14:paraId="7C53B389" w14:textId="77777777" w:rsidR="00874CF1" w:rsidRPr="00874CF1" w:rsidRDefault="00874CF1"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تناولت الدراسة </w:t>
      </w:r>
      <w:r w:rsidRPr="00874CF1">
        <w:rPr>
          <w:rFonts w:ascii="Sakkal Majalla" w:hAnsi="Sakkal Majalla" w:cs="Sakkal Majalla"/>
          <w:sz w:val="32"/>
          <w:szCs w:val="32"/>
          <w:rtl/>
        </w:rPr>
        <w:t xml:space="preserve">أثر القرارات المالية على تحديد الخيارات الاستراتيجية لدى الشركات الصناعية الأردنية المدرجة في بورصة عمان خلال الفترة من 1996 إلى 2005، وشملت عينة الدراسة </w:t>
      </w:r>
      <w:r>
        <w:rPr>
          <w:rFonts w:ascii="Sakkal Majalla" w:hAnsi="Sakkal Majalla" w:cs="Sakkal Majalla" w:hint="cs"/>
          <w:sz w:val="32"/>
          <w:szCs w:val="32"/>
          <w:rtl/>
        </w:rPr>
        <w:t>21</w:t>
      </w:r>
      <w:r>
        <w:rPr>
          <w:rFonts w:ascii="Sakkal Majalla" w:hAnsi="Sakkal Majalla" w:cs="Sakkal Majalla"/>
          <w:sz w:val="32"/>
          <w:szCs w:val="32"/>
          <w:rtl/>
        </w:rPr>
        <w:t xml:space="preserve"> شركة من القطاع الصناعي الأردني</w:t>
      </w:r>
      <w:r>
        <w:rPr>
          <w:rFonts w:ascii="Sakkal Majalla" w:hAnsi="Sakkal Majalla" w:cs="Sakkal Majalla" w:hint="cs"/>
          <w:sz w:val="32"/>
          <w:szCs w:val="32"/>
          <w:rtl/>
        </w:rPr>
        <w:t>،</w:t>
      </w:r>
      <w:r w:rsidRPr="00874CF1">
        <w:rPr>
          <w:rFonts w:ascii="Sakkal Majalla" w:hAnsi="Sakkal Majalla" w:cs="Sakkal Majalla"/>
          <w:sz w:val="32"/>
          <w:szCs w:val="32"/>
          <w:rtl/>
        </w:rPr>
        <w:t xml:space="preserve"> وقد هدفت </w:t>
      </w:r>
      <w:r>
        <w:rPr>
          <w:rFonts w:ascii="Sakkal Majalla" w:hAnsi="Sakkal Majalla" w:cs="Sakkal Majalla" w:hint="cs"/>
          <w:sz w:val="32"/>
          <w:szCs w:val="32"/>
          <w:rtl/>
        </w:rPr>
        <w:t>الدراسة</w:t>
      </w:r>
      <w:r w:rsidRPr="00874CF1">
        <w:rPr>
          <w:rFonts w:ascii="Sakkal Majalla" w:hAnsi="Sakkal Majalla" w:cs="Sakkal Majalla"/>
          <w:sz w:val="32"/>
          <w:szCs w:val="32"/>
          <w:rtl/>
        </w:rPr>
        <w:t xml:space="preserve"> إلى اختبار مدى تأثير قرارات الاستثمار والتمويل وتوزيع الأرباح في تحديد الخيارات الاستراتيجية للشركات</w:t>
      </w:r>
      <w:r>
        <w:rPr>
          <w:rFonts w:ascii="Sakkal Majalla" w:hAnsi="Sakkal Majalla" w:cs="Sakkal Majalla"/>
          <w:sz w:val="32"/>
          <w:szCs w:val="32"/>
          <w:rtl/>
        </w:rPr>
        <w:t xml:space="preserve"> باستخدام مؤشرات النمو المختلفة</w:t>
      </w:r>
      <w:r>
        <w:rPr>
          <w:rFonts w:ascii="Sakkal Majalla" w:hAnsi="Sakkal Majalla" w:cs="Sakkal Majalla" w:hint="cs"/>
          <w:sz w:val="32"/>
          <w:szCs w:val="32"/>
          <w:rtl/>
        </w:rPr>
        <w:t>،</w:t>
      </w:r>
      <w:r w:rsidRPr="00874CF1">
        <w:rPr>
          <w:rFonts w:ascii="Sakkal Majalla" w:hAnsi="Sakkal Majalla" w:cs="Sakkal Majalla"/>
          <w:sz w:val="32"/>
          <w:szCs w:val="32"/>
          <w:rtl/>
        </w:rPr>
        <w:t xml:space="preserve"> واعتمدت الدراسة على المنهج الوصفي التحليلي مع الاستعانة بالبيانات المالية للشركات عينة الدراسة خلال فترة البحث، بالإضافة إلى تحليل مقاييس النمو مثل معدل التغير في ربحية السهم، والعائد على الملكية، والع</w:t>
      </w:r>
      <w:r>
        <w:rPr>
          <w:rFonts w:ascii="Sakkal Majalla" w:hAnsi="Sakkal Majalla" w:cs="Sakkal Majalla"/>
          <w:sz w:val="32"/>
          <w:szCs w:val="32"/>
          <w:rtl/>
        </w:rPr>
        <w:t>ائد على الأصول</w:t>
      </w:r>
      <w:r>
        <w:rPr>
          <w:rFonts w:ascii="Sakkal Majalla" w:hAnsi="Sakkal Majalla" w:cs="Sakkal Majalla" w:hint="cs"/>
          <w:sz w:val="32"/>
          <w:szCs w:val="32"/>
          <w:rtl/>
        </w:rPr>
        <w:t>،</w:t>
      </w:r>
      <w:r w:rsidRPr="00874CF1">
        <w:rPr>
          <w:rFonts w:ascii="Sakkal Majalla" w:hAnsi="Sakkal Majalla" w:cs="Sakkal Majalla"/>
          <w:sz w:val="32"/>
          <w:szCs w:val="32"/>
          <w:rtl/>
        </w:rPr>
        <w:t xml:space="preserve"> وأظهرت النتائج وجود علاقة ذات دلالة إحصائية بين القرارات المالية (الاستثمار، التمويل، وتوزيع الأرباح) والتغير في مقاييس النمو الاستراتيجي للشر</w:t>
      </w:r>
      <w:r w:rsidR="003B166D">
        <w:rPr>
          <w:rFonts w:ascii="Sakkal Majalla" w:hAnsi="Sakkal Majalla" w:cs="Sakkal Majalla"/>
          <w:sz w:val="32"/>
          <w:szCs w:val="32"/>
          <w:rtl/>
        </w:rPr>
        <w:t>كات الصناعية، كما أظهرت انسجام واتساق بين مقاييس النمو المذكورة</w:t>
      </w:r>
      <w:r w:rsidR="003B166D">
        <w:rPr>
          <w:rFonts w:ascii="Sakkal Majalla" w:hAnsi="Sakkal Majalla" w:cs="Sakkal Majalla" w:hint="cs"/>
          <w:sz w:val="32"/>
          <w:szCs w:val="32"/>
          <w:rtl/>
        </w:rPr>
        <w:t>،</w:t>
      </w:r>
      <w:r w:rsidRPr="00874CF1">
        <w:rPr>
          <w:rFonts w:ascii="Sakkal Majalla" w:hAnsi="Sakkal Majalla" w:cs="Sakkal Majalla"/>
          <w:sz w:val="32"/>
          <w:szCs w:val="32"/>
          <w:rtl/>
        </w:rPr>
        <w:t xml:space="preserve"> وأوصت الدراسة بضرورة أن تعتمد الشركات الصناعية سياسات </w:t>
      </w:r>
      <w:r w:rsidRPr="00874CF1">
        <w:rPr>
          <w:rFonts w:ascii="Sakkal Majalla" w:hAnsi="Sakkal Majalla" w:cs="Sakkal Majalla"/>
          <w:sz w:val="32"/>
          <w:szCs w:val="32"/>
          <w:rtl/>
        </w:rPr>
        <w:lastRenderedPageBreak/>
        <w:t>مالية رشيدة تستند إلى تحليلات علمية دقيقة عند اتخاذ القرارات الاستثمارية والتمويلية وتوزيع الأرباح لضمان تحقيق نمو استراتيجي متوازن ومستدام على المدى الطويل.</w:t>
      </w:r>
    </w:p>
    <w:p w14:paraId="321B84DC" w14:textId="2D3D5143" w:rsidR="0023174B" w:rsidRPr="002343B2" w:rsidRDefault="002343B2" w:rsidP="002F2271">
      <w:pPr>
        <w:pStyle w:val="ListParagraph"/>
        <w:numPr>
          <w:ilvl w:val="0"/>
          <w:numId w:val="1"/>
        </w:numPr>
        <w:bidi/>
        <w:spacing w:line="360" w:lineRule="auto"/>
        <w:jc w:val="mediumKashida"/>
        <w:rPr>
          <w:rFonts w:ascii="Sakkal Majalla" w:hAnsi="Sakkal Majalla" w:cs="Sakkal Majalla"/>
          <w:b/>
          <w:bCs/>
          <w:sz w:val="32"/>
          <w:szCs w:val="32"/>
        </w:rPr>
      </w:pPr>
      <w:r w:rsidRPr="002343B2">
        <w:rPr>
          <w:rFonts w:ascii="Sakkal Majalla" w:hAnsi="Sakkal Majalla" w:cs="Sakkal Majalla" w:hint="cs"/>
          <w:b/>
          <w:bCs/>
          <w:sz w:val="32"/>
          <w:szCs w:val="32"/>
          <w:rtl/>
        </w:rPr>
        <w:t>دراسة (كروط، 2016)، بعنوان: "</w:t>
      </w:r>
      <w:r w:rsidRPr="002343B2">
        <w:rPr>
          <w:rFonts w:ascii="Sakkal Majalla" w:hAnsi="Sakkal Majalla" w:cs="Sakkal Majalla"/>
          <w:b/>
          <w:bCs/>
          <w:sz w:val="32"/>
          <w:szCs w:val="32"/>
          <w:rtl/>
        </w:rPr>
        <w:t xml:space="preserve">تقييم </w:t>
      </w:r>
      <w:r w:rsidR="00532033" w:rsidRPr="002343B2">
        <w:rPr>
          <w:rFonts w:ascii="Sakkal Majalla" w:hAnsi="Sakkal Majalla" w:cs="Sakkal Majalla" w:hint="cs"/>
          <w:b/>
          <w:bCs/>
          <w:sz w:val="32"/>
          <w:szCs w:val="32"/>
          <w:rtl/>
        </w:rPr>
        <w:t>القرارا</w:t>
      </w:r>
      <w:r w:rsidR="00532033" w:rsidRPr="002343B2">
        <w:rPr>
          <w:rFonts w:ascii="Sakkal Majalla" w:hAnsi="Sakkal Majalla" w:cs="Sakkal Majalla" w:hint="eastAsia"/>
          <w:b/>
          <w:bCs/>
          <w:sz w:val="32"/>
          <w:szCs w:val="32"/>
          <w:rtl/>
        </w:rPr>
        <w:t>ت</w:t>
      </w:r>
      <w:r w:rsidRPr="002343B2">
        <w:rPr>
          <w:rFonts w:ascii="Sakkal Majalla" w:hAnsi="Sakkal Majalla" w:cs="Sakkal Majalla"/>
          <w:b/>
          <w:bCs/>
          <w:sz w:val="32"/>
          <w:szCs w:val="32"/>
          <w:rtl/>
        </w:rPr>
        <w:t xml:space="preserve"> المالية وأثارها على النمو الداخلي للمؤسسة الاقتصادية</w:t>
      </w:r>
      <w:r w:rsidRPr="002343B2">
        <w:rPr>
          <w:rFonts w:ascii="Sakkal Majalla" w:hAnsi="Sakkal Majalla" w:cs="Sakkal Majalla" w:hint="cs"/>
          <w:b/>
          <w:bCs/>
          <w:sz w:val="32"/>
          <w:szCs w:val="32"/>
          <w:rtl/>
        </w:rPr>
        <w:t xml:space="preserve"> </w:t>
      </w:r>
      <w:r w:rsidRPr="002343B2">
        <w:rPr>
          <w:rFonts w:ascii="Sakkal Majalla" w:hAnsi="Sakkal Majalla" w:cs="Sakkal Majalla"/>
          <w:b/>
          <w:bCs/>
          <w:sz w:val="32"/>
          <w:szCs w:val="32"/>
          <w:rtl/>
        </w:rPr>
        <w:t>دراسة حالة مؤسسة انتاج الإسمنت عين توتة</w:t>
      </w:r>
      <w:r w:rsidRPr="002343B2">
        <w:rPr>
          <w:rFonts w:ascii="Sakkal Majalla" w:hAnsi="Sakkal Majalla" w:cs="Sakkal Majalla" w:hint="cs"/>
          <w:b/>
          <w:bCs/>
          <w:sz w:val="32"/>
          <w:szCs w:val="32"/>
          <w:rtl/>
        </w:rPr>
        <w:t xml:space="preserve"> </w:t>
      </w:r>
      <w:r w:rsidRPr="002343B2">
        <w:rPr>
          <w:rFonts w:ascii="Sakkal Majalla" w:hAnsi="Sakkal Majalla" w:cs="Sakkal Majalla"/>
          <w:b/>
          <w:bCs/>
          <w:sz w:val="32"/>
          <w:szCs w:val="32"/>
          <w:rtl/>
        </w:rPr>
        <w:t>2014/2011</w:t>
      </w:r>
      <w:r w:rsidRPr="002343B2">
        <w:rPr>
          <w:rFonts w:ascii="Sakkal Majalla" w:hAnsi="Sakkal Majalla" w:cs="Sakkal Majalla" w:hint="cs"/>
          <w:b/>
          <w:bCs/>
          <w:sz w:val="32"/>
          <w:szCs w:val="32"/>
          <w:rtl/>
        </w:rPr>
        <w:t>".</w:t>
      </w:r>
    </w:p>
    <w:p w14:paraId="64C4A996" w14:textId="77777777" w:rsidR="002343B2" w:rsidRDefault="007B6FA7" w:rsidP="002F2271">
      <w:pPr>
        <w:bidi/>
        <w:spacing w:line="360" w:lineRule="auto"/>
        <w:jc w:val="mediumKashida"/>
        <w:rPr>
          <w:rFonts w:ascii="Sakkal Majalla" w:hAnsi="Sakkal Majalla" w:cs="Sakkal Majalla"/>
          <w:sz w:val="32"/>
          <w:szCs w:val="32"/>
          <w:rtl/>
        </w:rPr>
      </w:pPr>
      <w:r w:rsidRPr="007B6FA7">
        <w:rPr>
          <w:rFonts w:ascii="Sakkal Majalla" w:hAnsi="Sakkal Majalla" w:cs="Sakkal Majalla"/>
          <w:sz w:val="32"/>
          <w:szCs w:val="32"/>
          <w:rtl/>
        </w:rPr>
        <w:t xml:space="preserve">هدف </w:t>
      </w:r>
      <w:r>
        <w:rPr>
          <w:rFonts w:ascii="Sakkal Majalla" w:hAnsi="Sakkal Majalla" w:cs="Sakkal Majalla" w:hint="cs"/>
          <w:sz w:val="32"/>
          <w:szCs w:val="32"/>
          <w:rtl/>
        </w:rPr>
        <w:t xml:space="preserve">الدراسة إلى توضيح </w:t>
      </w:r>
      <w:r>
        <w:rPr>
          <w:rFonts w:ascii="Sakkal Majalla" w:hAnsi="Sakkal Majalla" w:cs="Sakkal Majalla"/>
          <w:sz w:val="32"/>
          <w:szCs w:val="32"/>
          <w:rtl/>
        </w:rPr>
        <w:t>فعالية القرارات المالية</w:t>
      </w:r>
      <w:r w:rsidRPr="007B6FA7">
        <w:rPr>
          <w:rFonts w:ascii="Sakkal Majalla" w:hAnsi="Sakkal Majalla" w:cs="Sakkal Majalla"/>
          <w:sz w:val="32"/>
          <w:szCs w:val="32"/>
          <w:rtl/>
        </w:rPr>
        <w:t xml:space="preserve"> المتمثلة في قرار الاستثمار، وقرار التمويل، وقرار توزيع الأرباح، وتأثيرها في إنجاح برامج النمو الداخلي للمؤسسات الاقتصادية، حيث اعتُبرت هذه القرارات من أهم العوامل الرئيسة</w:t>
      </w:r>
      <w:r>
        <w:rPr>
          <w:rFonts w:ascii="Sakkal Majalla" w:hAnsi="Sakkal Majalla" w:cs="Sakkal Majalla"/>
          <w:sz w:val="32"/>
          <w:szCs w:val="32"/>
          <w:rtl/>
        </w:rPr>
        <w:t xml:space="preserve"> المؤثرة في ظاهرة النمو المؤسسي</w:t>
      </w:r>
      <w:r>
        <w:rPr>
          <w:rFonts w:ascii="Sakkal Majalla" w:hAnsi="Sakkal Majalla" w:cs="Sakkal Majalla" w:hint="cs"/>
          <w:sz w:val="32"/>
          <w:szCs w:val="32"/>
          <w:rtl/>
        </w:rPr>
        <w:t>،</w:t>
      </w:r>
      <w:r w:rsidRPr="007B6FA7">
        <w:rPr>
          <w:rFonts w:ascii="Sakkal Majalla" w:hAnsi="Sakkal Majalla" w:cs="Sakkal Majalla"/>
          <w:sz w:val="32"/>
          <w:szCs w:val="32"/>
          <w:rtl/>
        </w:rPr>
        <w:t xml:space="preserve"> وقد </w:t>
      </w:r>
      <w:r>
        <w:rPr>
          <w:rFonts w:ascii="Sakkal Majalla" w:hAnsi="Sakkal Majalla" w:cs="Sakkal Majalla" w:hint="cs"/>
          <w:sz w:val="32"/>
          <w:szCs w:val="32"/>
          <w:rtl/>
        </w:rPr>
        <w:t>تم النظر</w:t>
      </w:r>
      <w:r w:rsidRPr="007B6FA7">
        <w:rPr>
          <w:rFonts w:ascii="Sakkal Majalla" w:hAnsi="Sakkal Majalla" w:cs="Sakkal Majalla"/>
          <w:sz w:val="32"/>
          <w:szCs w:val="32"/>
          <w:rtl/>
        </w:rPr>
        <w:t xml:space="preserve"> إلى معدل نمو المؤسسة وربحيتها بوصفهما نتيجة مباشرة للقرارات المالية التي اتُّخذت، إذ مثّل النمو انعكاسًا لتوجيه مجموعة من المتغيرات الت</w:t>
      </w:r>
      <w:r>
        <w:rPr>
          <w:rFonts w:ascii="Sakkal Majalla" w:hAnsi="Sakkal Majalla" w:cs="Sakkal Majalla"/>
          <w:sz w:val="32"/>
          <w:szCs w:val="32"/>
          <w:rtl/>
        </w:rPr>
        <w:t>ي خضعت لسيطرة الإدارة ومراقبتها</w:t>
      </w:r>
      <w:r>
        <w:rPr>
          <w:rFonts w:ascii="Sakkal Majalla" w:hAnsi="Sakkal Majalla" w:cs="Sakkal Majalla" w:hint="cs"/>
          <w:sz w:val="32"/>
          <w:szCs w:val="32"/>
          <w:rtl/>
        </w:rPr>
        <w:t>،</w:t>
      </w:r>
      <w:r w:rsidRPr="007B6FA7">
        <w:rPr>
          <w:rFonts w:ascii="Sakkal Majalla" w:hAnsi="Sakkal Majalla" w:cs="Sakkal Majalla"/>
          <w:sz w:val="32"/>
          <w:szCs w:val="32"/>
          <w:rtl/>
        </w:rPr>
        <w:t xml:space="preserve"> وتم تحليل هذه الظاهرة من خلال سياسات الاستثمار، وسياسات التمويل، وسياسات توزيع الأرباح باعتبارها محركات أس</w:t>
      </w:r>
      <w:r>
        <w:rPr>
          <w:rFonts w:ascii="Sakkal Majalla" w:hAnsi="Sakkal Majalla" w:cs="Sakkal Majalla"/>
          <w:sz w:val="32"/>
          <w:szCs w:val="32"/>
          <w:rtl/>
        </w:rPr>
        <w:t>اسية للنمو</w:t>
      </w:r>
      <w:r>
        <w:rPr>
          <w:rFonts w:ascii="Sakkal Majalla" w:hAnsi="Sakkal Majalla" w:cs="Sakkal Majalla" w:hint="cs"/>
          <w:sz w:val="32"/>
          <w:szCs w:val="32"/>
          <w:rtl/>
        </w:rPr>
        <w:t>،</w:t>
      </w:r>
      <w:r>
        <w:rPr>
          <w:rFonts w:ascii="Sakkal Majalla" w:hAnsi="Sakkal Majalla" w:cs="Sakkal Majalla"/>
          <w:sz w:val="32"/>
          <w:szCs w:val="32"/>
          <w:rtl/>
        </w:rPr>
        <w:t xml:space="preserve"> وانطلاقًا من هذا المفهوم</w:t>
      </w:r>
      <w:r w:rsidRPr="007B6FA7">
        <w:rPr>
          <w:rFonts w:ascii="Sakkal Majalla" w:hAnsi="Sakkal Majalla" w:cs="Sakkal Majalla"/>
          <w:sz w:val="32"/>
          <w:szCs w:val="32"/>
          <w:rtl/>
        </w:rPr>
        <w:t xml:space="preserve"> اختيرت مؤسسة إنتاج الإسمنت بعين تونة كعينة للدراسة خلال الفترة الممتدة بين عامي 2011 و2014، حيث استند البحث في معالجته للموضوع إلى</w:t>
      </w:r>
      <w:r w:rsidR="004F38D2">
        <w:rPr>
          <w:rFonts w:ascii="Sakkal Majalla" w:hAnsi="Sakkal Majalla" w:cs="Sakkal Majalla"/>
          <w:sz w:val="32"/>
          <w:szCs w:val="32"/>
          <w:rtl/>
        </w:rPr>
        <w:t xml:space="preserve"> المقابلات وتحليل وثائق المؤسسة</w:t>
      </w:r>
      <w:r w:rsidR="004F38D2">
        <w:rPr>
          <w:rFonts w:ascii="Sakkal Majalla" w:hAnsi="Sakkal Majalla" w:cs="Sakkal Majalla" w:hint="cs"/>
          <w:sz w:val="32"/>
          <w:szCs w:val="32"/>
          <w:rtl/>
        </w:rPr>
        <w:t>،</w:t>
      </w:r>
      <w:r w:rsidRPr="007B6FA7">
        <w:rPr>
          <w:rFonts w:ascii="Sakkal Majalla" w:hAnsi="Sakkal Majalla" w:cs="Sakkal Majalla"/>
          <w:sz w:val="32"/>
          <w:szCs w:val="32"/>
          <w:rtl/>
        </w:rPr>
        <w:t xml:space="preserve"> وقد اعتُبر النمو الداخلي ظاهرة ديناميكية خضعت لجملة من المعايير الاقتصادية والمالية، وبناءً على ذلك جُسّد النمو عبر انتهاج استراتيجيات متكاملة أخذت في الاعتبار ال</w:t>
      </w:r>
      <w:r w:rsidR="004F38D2">
        <w:rPr>
          <w:rFonts w:ascii="Sakkal Majalla" w:hAnsi="Sakkal Majalla" w:cs="Sakkal Majalla"/>
          <w:sz w:val="32"/>
          <w:szCs w:val="32"/>
          <w:rtl/>
        </w:rPr>
        <w:t>إمكانات المالية المتاحة للمؤسسة</w:t>
      </w:r>
      <w:r w:rsidR="004F38D2">
        <w:rPr>
          <w:rFonts w:ascii="Sakkal Majalla" w:hAnsi="Sakkal Majalla" w:cs="Sakkal Majalla" w:hint="cs"/>
          <w:sz w:val="32"/>
          <w:szCs w:val="32"/>
          <w:rtl/>
        </w:rPr>
        <w:t>،</w:t>
      </w:r>
      <w:r w:rsidRPr="007B6FA7">
        <w:rPr>
          <w:rFonts w:ascii="Sakkal Majalla" w:hAnsi="Sakkal Majalla" w:cs="Sakkal Majalla"/>
          <w:sz w:val="32"/>
          <w:szCs w:val="32"/>
          <w:rtl/>
        </w:rPr>
        <w:t xml:space="preserve"> وتوصلت الدراسة في ختامها إلى أن نمو المؤسسة كان </w:t>
      </w:r>
      <w:r w:rsidR="004F38D2">
        <w:rPr>
          <w:rFonts w:ascii="Sakkal Majalla" w:hAnsi="Sakkal Majalla" w:cs="Sakkal Majalla"/>
          <w:sz w:val="32"/>
          <w:szCs w:val="32"/>
          <w:rtl/>
        </w:rPr>
        <w:t>مرهون</w:t>
      </w:r>
      <w:r w:rsidRPr="007B6FA7">
        <w:rPr>
          <w:rFonts w:ascii="Sakkal Majalla" w:hAnsi="Sakkal Majalla" w:cs="Sakkal Majalla"/>
          <w:sz w:val="32"/>
          <w:szCs w:val="32"/>
          <w:rtl/>
        </w:rPr>
        <w:t xml:space="preserve"> بقدراتها المالية التي مكّنتها من الحفاظ على </w:t>
      </w:r>
      <w:r w:rsidRPr="007B6FA7">
        <w:rPr>
          <w:rFonts w:ascii="Sakkal Majalla" w:hAnsi="Sakkal Majalla" w:cs="Sakkal Majalla"/>
          <w:sz w:val="32"/>
          <w:szCs w:val="32"/>
          <w:rtl/>
        </w:rPr>
        <w:lastRenderedPageBreak/>
        <w:t>مركزها التنافسي، وأن تحقيق هذا النمو تطلّب توجيهًا فعالًا للموارد المالية وحسن تسيير هذه الموارد وعوائدها بما ضمن استدامة الأداء والارتقاء بنتائج المؤسسة على المدى الطويل.</w:t>
      </w:r>
    </w:p>
    <w:p w14:paraId="67AACC23" w14:textId="77777777" w:rsidR="004F38D2" w:rsidRPr="00011887" w:rsidRDefault="00BA40A1" w:rsidP="002F2271">
      <w:pPr>
        <w:pStyle w:val="ListParagraph"/>
        <w:numPr>
          <w:ilvl w:val="0"/>
          <w:numId w:val="1"/>
        </w:numPr>
        <w:bidi/>
        <w:spacing w:line="360" w:lineRule="auto"/>
        <w:jc w:val="mediumKashida"/>
        <w:rPr>
          <w:rFonts w:ascii="Sakkal Majalla" w:hAnsi="Sakkal Majalla" w:cs="Sakkal Majalla"/>
          <w:b/>
          <w:bCs/>
          <w:sz w:val="32"/>
          <w:szCs w:val="32"/>
        </w:rPr>
      </w:pPr>
      <w:r w:rsidRPr="00011887">
        <w:rPr>
          <w:rFonts w:ascii="Sakkal Majalla" w:hAnsi="Sakkal Majalla" w:cs="Sakkal Majalla" w:hint="cs"/>
          <w:b/>
          <w:bCs/>
          <w:sz w:val="32"/>
          <w:szCs w:val="32"/>
          <w:rtl/>
        </w:rPr>
        <w:t>دراسة (</w:t>
      </w:r>
      <w:r w:rsidRPr="00011887">
        <w:rPr>
          <w:rFonts w:ascii="Sakkal Majalla" w:hAnsi="Sakkal Majalla" w:cs="Sakkal Majalla"/>
          <w:b/>
          <w:bCs/>
          <w:sz w:val="32"/>
          <w:szCs w:val="32"/>
          <w:rtl/>
        </w:rPr>
        <w:t>سالم</w:t>
      </w:r>
      <w:r w:rsidRPr="00011887">
        <w:rPr>
          <w:rFonts w:ascii="Sakkal Majalla" w:hAnsi="Sakkal Majalla" w:cs="Sakkal Majalla" w:hint="cs"/>
          <w:b/>
          <w:bCs/>
          <w:sz w:val="32"/>
          <w:szCs w:val="32"/>
          <w:rtl/>
        </w:rPr>
        <w:t xml:space="preserve"> وآخرون، 2025)، بعنوان: "</w:t>
      </w:r>
      <w:r w:rsidR="00011887" w:rsidRPr="00011887">
        <w:rPr>
          <w:rFonts w:ascii="Sakkal Majalla" w:hAnsi="Sakkal Majalla" w:cs="Sakkal Majalla"/>
          <w:b/>
          <w:bCs/>
          <w:sz w:val="32"/>
          <w:szCs w:val="32"/>
          <w:rtl/>
        </w:rPr>
        <w:t>القرارات المالية ودورها في تحسين الأداء المالي دراسة حالة مؤسسة تغذية الأنعام والدواجن – الجلفة</w:t>
      </w:r>
      <w:r w:rsidR="00011887" w:rsidRPr="00011887">
        <w:rPr>
          <w:rFonts w:ascii="Sakkal Majalla" w:hAnsi="Sakkal Majalla" w:cs="Sakkal Majalla" w:hint="cs"/>
          <w:b/>
          <w:bCs/>
          <w:sz w:val="32"/>
          <w:szCs w:val="32"/>
          <w:rtl/>
        </w:rPr>
        <w:t>".</w:t>
      </w:r>
    </w:p>
    <w:p w14:paraId="1E664318" w14:textId="77777777" w:rsidR="00011887" w:rsidRDefault="00D30882" w:rsidP="002F2271">
      <w:pPr>
        <w:bidi/>
        <w:spacing w:line="360" w:lineRule="auto"/>
        <w:jc w:val="mediumKashida"/>
        <w:rPr>
          <w:rFonts w:ascii="Sakkal Majalla" w:hAnsi="Sakkal Majalla" w:cs="Sakkal Majalla"/>
          <w:sz w:val="32"/>
          <w:szCs w:val="32"/>
          <w:rtl/>
        </w:rPr>
      </w:pPr>
      <w:r w:rsidRPr="00D30882">
        <w:rPr>
          <w:rFonts w:ascii="Sakkal Majalla" w:hAnsi="Sakkal Majalla" w:cs="Sakkal Majalla"/>
          <w:sz w:val="32"/>
          <w:szCs w:val="32"/>
          <w:rtl/>
        </w:rPr>
        <w:t>هدفت الدراسة إلى التعرف على دور القرار المالي في تحسين الأداء المالي للمؤسسة، والربط بين هذين المتغيرين بغية تحقيق أهداف المنظومة والأطراف المستفيدة، انطلاقًا من فرضية أن القرارات المالية السليمة تشكّل أداة محورية في تعزيز كفاءة ا</w:t>
      </w:r>
      <w:r>
        <w:rPr>
          <w:rFonts w:ascii="Sakkal Majalla" w:hAnsi="Sakkal Majalla" w:cs="Sakkal Majalla"/>
          <w:sz w:val="32"/>
          <w:szCs w:val="32"/>
          <w:rtl/>
        </w:rPr>
        <w:t>لموارد وتحقيق الاستدامة المالية</w:t>
      </w:r>
      <w:r>
        <w:rPr>
          <w:rFonts w:ascii="Sakkal Majalla" w:hAnsi="Sakkal Majalla" w:cs="Sakkal Majalla" w:hint="cs"/>
          <w:sz w:val="32"/>
          <w:szCs w:val="32"/>
          <w:rtl/>
        </w:rPr>
        <w:t>،</w:t>
      </w:r>
      <w:r w:rsidRPr="00D30882">
        <w:rPr>
          <w:rFonts w:ascii="Sakkal Majalla" w:hAnsi="Sakkal Majalla" w:cs="Sakkal Majalla"/>
          <w:sz w:val="32"/>
          <w:szCs w:val="32"/>
          <w:rtl/>
        </w:rPr>
        <w:t xml:space="preserve"> وقد سعت الدراسة إلى تطبيق مؤشرات التوازن المالي على مؤسسة تغذية الأنعام والدواجن بالجلفة خلال الفترة الممتدة من 2017 إلى 2019 من أجل قياس أثر القرارات المالية على أدائها الفعلي، حيث اعتمدت على المنهج الوصفي التحليلي بوصفه الأنسب </w:t>
      </w:r>
      <w:r w:rsidR="002A57FE">
        <w:rPr>
          <w:rFonts w:ascii="Sakkal Majalla" w:hAnsi="Sakkal Majalla" w:cs="Sakkal Majalla"/>
          <w:sz w:val="32"/>
          <w:szCs w:val="32"/>
          <w:rtl/>
        </w:rPr>
        <w:t>لتحليل الظاهرة ودراسة المتغيرات</w:t>
      </w:r>
      <w:r w:rsidR="002A57FE">
        <w:rPr>
          <w:rFonts w:ascii="Sakkal Majalla" w:hAnsi="Sakkal Majalla" w:cs="Sakkal Majalla" w:hint="cs"/>
          <w:sz w:val="32"/>
          <w:szCs w:val="32"/>
          <w:rtl/>
        </w:rPr>
        <w:t>،</w:t>
      </w:r>
      <w:r w:rsidRPr="00D30882">
        <w:rPr>
          <w:rFonts w:ascii="Sakkal Majalla" w:hAnsi="Sakkal Majalla" w:cs="Sakkal Majalla"/>
          <w:sz w:val="32"/>
          <w:szCs w:val="32"/>
          <w:rtl/>
        </w:rPr>
        <w:t xml:space="preserve"> واستند الباحث إلى جمع بيانات مالية دقيقة وتحليلها وفق مقاييس علمية بهدف الكشف عن طبيعة العلاقة بين القرا</w:t>
      </w:r>
      <w:r w:rsidR="002A57FE">
        <w:rPr>
          <w:rFonts w:ascii="Sakkal Majalla" w:hAnsi="Sakkal Majalla" w:cs="Sakkal Majalla"/>
          <w:sz w:val="32"/>
          <w:szCs w:val="32"/>
          <w:rtl/>
        </w:rPr>
        <w:t>ر المالي والأداء المالي للمؤسسة</w:t>
      </w:r>
      <w:r w:rsidR="002A57FE">
        <w:rPr>
          <w:rFonts w:ascii="Sakkal Majalla" w:hAnsi="Sakkal Majalla" w:cs="Sakkal Majalla" w:hint="cs"/>
          <w:sz w:val="32"/>
          <w:szCs w:val="32"/>
          <w:rtl/>
        </w:rPr>
        <w:t>،</w:t>
      </w:r>
      <w:r w:rsidRPr="00D30882">
        <w:rPr>
          <w:rFonts w:ascii="Sakkal Majalla" w:hAnsi="Sakkal Majalla" w:cs="Sakkal Majalla"/>
          <w:sz w:val="32"/>
          <w:szCs w:val="32"/>
          <w:rtl/>
        </w:rPr>
        <w:t xml:space="preserve"> كما هدفت الدراسة إلى إظهار مدى تأثير الإدارة المالية على استقرار المؤسسة وقدرتها على تحقيق أهدافها الت</w:t>
      </w:r>
      <w:r w:rsidR="002A57FE">
        <w:rPr>
          <w:rFonts w:ascii="Sakkal Majalla" w:hAnsi="Sakkal Majalla" w:cs="Sakkal Majalla"/>
          <w:sz w:val="32"/>
          <w:szCs w:val="32"/>
          <w:rtl/>
        </w:rPr>
        <w:t>شغيلية والربحية في بيئة تنافسية</w:t>
      </w:r>
      <w:r w:rsidR="002A57FE">
        <w:rPr>
          <w:rFonts w:ascii="Sakkal Majalla" w:hAnsi="Sakkal Majalla" w:cs="Sakkal Majalla" w:hint="cs"/>
          <w:sz w:val="32"/>
          <w:szCs w:val="32"/>
          <w:rtl/>
        </w:rPr>
        <w:t>،</w:t>
      </w:r>
      <w:r w:rsidRPr="00D30882">
        <w:rPr>
          <w:rFonts w:ascii="Sakkal Majalla" w:hAnsi="Sakkal Majalla" w:cs="Sakkal Majalla"/>
          <w:sz w:val="32"/>
          <w:szCs w:val="32"/>
          <w:rtl/>
        </w:rPr>
        <w:t xml:space="preserve"> وقد أظهرت النتائج أن المؤسسة لم تُولِ هذا الجانب الاهتمام الكافي، حيث انعكس ذلك سلبًا على أدائها المالي وأضعف قدرتها على تحقيق التوازن المطلوب بين قراراته</w:t>
      </w:r>
      <w:r w:rsidR="002A57FE">
        <w:rPr>
          <w:rFonts w:ascii="Sakkal Majalla" w:hAnsi="Sakkal Majalla" w:cs="Sakkal Majalla"/>
          <w:sz w:val="32"/>
          <w:szCs w:val="32"/>
          <w:rtl/>
        </w:rPr>
        <w:t>ا المالية وأهدافها الاستراتيجية</w:t>
      </w:r>
      <w:r w:rsidR="002A57FE">
        <w:rPr>
          <w:rFonts w:ascii="Sakkal Majalla" w:hAnsi="Sakkal Majalla" w:cs="Sakkal Majalla" w:hint="cs"/>
          <w:sz w:val="32"/>
          <w:szCs w:val="32"/>
          <w:rtl/>
        </w:rPr>
        <w:t>،</w:t>
      </w:r>
      <w:r w:rsidRPr="00D30882">
        <w:rPr>
          <w:rFonts w:ascii="Sakkal Majalla" w:hAnsi="Sakkal Majalla" w:cs="Sakkal Majalla"/>
          <w:sz w:val="32"/>
          <w:szCs w:val="32"/>
          <w:rtl/>
        </w:rPr>
        <w:t xml:space="preserve"> وتوصلت الدراسة إلى أن ضعف الاهتمام بالقرارات المالية المؤثرة في الأداء قد يحرم المؤسسة من فرص تحسين استدامتها المالية ويحد من قدرتها</w:t>
      </w:r>
      <w:r w:rsidR="002A57FE">
        <w:rPr>
          <w:rFonts w:ascii="Sakkal Majalla" w:hAnsi="Sakkal Majalla" w:cs="Sakkal Majalla"/>
          <w:sz w:val="32"/>
          <w:szCs w:val="32"/>
          <w:rtl/>
        </w:rPr>
        <w:t xml:space="preserve"> على مواكبة التغيرات الاقتصادية</w:t>
      </w:r>
      <w:r w:rsidR="002A57FE">
        <w:rPr>
          <w:rFonts w:ascii="Sakkal Majalla" w:hAnsi="Sakkal Majalla" w:cs="Sakkal Majalla" w:hint="cs"/>
          <w:sz w:val="32"/>
          <w:szCs w:val="32"/>
          <w:rtl/>
        </w:rPr>
        <w:t>،</w:t>
      </w:r>
      <w:r w:rsidRPr="00D30882">
        <w:rPr>
          <w:rFonts w:ascii="Sakkal Majalla" w:hAnsi="Sakkal Majalla" w:cs="Sakkal Majalla"/>
          <w:sz w:val="32"/>
          <w:szCs w:val="32"/>
          <w:rtl/>
        </w:rPr>
        <w:t xml:space="preserve"> وانتهت الدراسة إلى ضرورة تعزيز الوعي بأهمية القرارات </w:t>
      </w:r>
      <w:r w:rsidRPr="00D30882">
        <w:rPr>
          <w:rFonts w:ascii="Sakkal Majalla" w:hAnsi="Sakkal Majalla" w:cs="Sakkal Majalla"/>
          <w:sz w:val="32"/>
          <w:szCs w:val="32"/>
          <w:rtl/>
        </w:rPr>
        <w:lastRenderedPageBreak/>
        <w:t>المالية داخل المؤسسة وتبني سياسات مالية واضحة ومنهجية علمية في اتخاذ القرارات لضمان تحقيق الأداء الأمثل والاست</w:t>
      </w:r>
      <w:r>
        <w:rPr>
          <w:rFonts w:ascii="Sakkal Majalla" w:hAnsi="Sakkal Majalla" w:cs="Sakkal Majalla"/>
          <w:sz w:val="32"/>
          <w:szCs w:val="32"/>
          <w:rtl/>
        </w:rPr>
        <w:t>قرار المستدام</w:t>
      </w:r>
      <w:r w:rsidRPr="00D30882">
        <w:rPr>
          <w:rFonts w:ascii="Sakkal Majalla" w:hAnsi="Sakkal Majalla" w:cs="Sakkal Majalla"/>
          <w:sz w:val="32"/>
          <w:szCs w:val="32"/>
          <w:rtl/>
        </w:rPr>
        <w:t>.</w:t>
      </w:r>
    </w:p>
    <w:p w14:paraId="5428A42B" w14:textId="77777777" w:rsidR="00E50930" w:rsidRPr="00E50930" w:rsidRDefault="00261094" w:rsidP="002F2271">
      <w:pPr>
        <w:pStyle w:val="ListParagraph"/>
        <w:numPr>
          <w:ilvl w:val="0"/>
          <w:numId w:val="1"/>
        </w:numPr>
        <w:bidi/>
        <w:spacing w:line="360" w:lineRule="auto"/>
        <w:jc w:val="mediumKashida"/>
        <w:rPr>
          <w:rFonts w:ascii="Sakkal Majalla" w:hAnsi="Sakkal Majalla" w:cs="Sakkal Majalla"/>
          <w:b/>
          <w:bCs/>
          <w:sz w:val="32"/>
          <w:szCs w:val="32"/>
        </w:rPr>
      </w:pPr>
      <w:r w:rsidRPr="00E50930">
        <w:rPr>
          <w:rFonts w:ascii="Sakkal Majalla" w:hAnsi="Sakkal Majalla" w:cs="Sakkal Majalla" w:hint="cs"/>
          <w:b/>
          <w:bCs/>
          <w:sz w:val="32"/>
          <w:szCs w:val="32"/>
          <w:rtl/>
        </w:rPr>
        <w:t>دراسة (بوهالي، 2018)، بعنوان: "</w:t>
      </w:r>
      <w:r w:rsidRPr="00E50930">
        <w:rPr>
          <w:rFonts w:ascii="Sakkal Majalla" w:hAnsi="Sakkal Majalla" w:cs="Sakkal Majalla"/>
          <w:b/>
          <w:bCs/>
          <w:sz w:val="32"/>
          <w:szCs w:val="32"/>
          <w:rtl/>
        </w:rPr>
        <w:t>أثر القرارات المالية على الأداء المالي للمؤسسة</w:t>
      </w:r>
      <w:r w:rsidR="00E50930" w:rsidRPr="00E50930">
        <w:rPr>
          <w:rFonts w:ascii="Sakkal Majalla" w:hAnsi="Sakkal Majalla" w:cs="Sakkal Majalla"/>
          <w:b/>
          <w:bCs/>
          <w:sz w:val="32"/>
          <w:szCs w:val="32"/>
        </w:rPr>
        <w:t xml:space="preserve"> </w:t>
      </w:r>
      <w:r w:rsidRPr="00E50930">
        <w:rPr>
          <w:rFonts w:ascii="Sakkal Majalla" w:hAnsi="Sakkal Majalla" w:cs="Sakkal Majalla"/>
          <w:b/>
          <w:bCs/>
          <w:sz w:val="32"/>
          <w:szCs w:val="32"/>
          <w:rtl/>
        </w:rPr>
        <w:t>دراس</w:t>
      </w:r>
      <w:r w:rsidR="00E50930" w:rsidRPr="00E50930">
        <w:rPr>
          <w:rFonts w:ascii="Sakkal Majalla" w:hAnsi="Sakkal Majalla" w:cs="Sakkal Majalla"/>
          <w:b/>
          <w:bCs/>
          <w:sz w:val="32"/>
          <w:szCs w:val="32"/>
          <w:rtl/>
        </w:rPr>
        <w:t>ة مجموعة من المؤسسات الجزائرية</w:t>
      </w:r>
      <w:r w:rsidR="00E50930" w:rsidRPr="00E50930">
        <w:rPr>
          <w:rFonts w:ascii="Sakkal Majalla" w:hAnsi="Sakkal Majalla" w:cs="Sakkal Majalla" w:hint="cs"/>
          <w:b/>
          <w:bCs/>
          <w:sz w:val="32"/>
          <w:szCs w:val="32"/>
          <w:rtl/>
          <w:lang w:bidi="ar-EG"/>
        </w:rPr>
        <w:t>".</w:t>
      </w:r>
    </w:p>
    <w:p w14:paraId="362EE528" w14:textId="77777777" w:rsidR="00E50930" w:rsidRDefault="008676A7" w:rsidP="002F2271">
      <w:pPr>
        <w:bidi/>
        <w:spacing w:line="360" w:lineRule="auto"/>
        <w:jc w:val="mediumKashida"/>
        <w:rPr>
          <w:rFonts w:ascii="Sakkal Majalla" w:hAnsi="Sakkal Majalla" w:cs="Sakkal Majalla"/>
          <w:sz w:val="32"/>
          <w:szCs w:val="32"/>
          <w:rtl/>
        </w:rPr>
      </w:pPr>
      <w:r w:rsidRPr="008676A7">
        <w:rPr>
          <w:rFonts w:ascii="Sakkal Majalla" w:hAnsi="Sakkal Majalla" w:cs="Sakkal Majalla"/>
          <w:sz w:val="32"/>
          <w:szCs w:val="32"/>
          <w:rtl/>
        </w:rPr>
        <w:t>عالجت الدراسة أثر القرارات المالية – والمتمثلة في قرار التمويل، وقرار الاستثمار، وقرار توزيع الأرباح – على ا</w:t>
      </w:r>
      <w:r>
        <w:rPr>
          <w:rFonts w:ascii="Sakkal Majalla" w:hAnsi="Sakkal Majalla" w:cs="Sakkal Majalla"/>
          <w:sz w:val="32"/>
          <w:szCs w:val="32"/>
          <w:rtl/>
        </w:rPr>
        <w:t>لأداء المالي للمؤسسات الجزائرية معب</w:t>
      </w:r>
      <w:r>
        <w:rPr>
          <w:rFonts w:ascii="Sakkal Majalla" w:hAnsi="Sakkal Majalla" w:cs="Sakkal Majalla" w:hint="cs"/>
          <w:sz w:val="32"/>
          <w:szCs w:val="32"/>
          <w:rtl/>
        </w:rPr>
        <w:t>راً</w:t>
      </w:r>
      <w:r w:rsidRPr="008676A7">
        <w:rPr>
          <w:rFonts w:ascii="Sakkal Majalla" w:hAnsi="Sakkal Majalla" w:cs="Sakkal Majalla"/>
          <w:sz w:val="32"/>
          <w:szCs w:val="32"/>
          <w:rtl/>
        </w:rPr>
        <w:t xml:space="preserve"> عنه من خلال مجموعة من المؤشرات المالية مثل المردودية الاقتصادية، والمردودية المالية، وربحية السهم، والتغير في رقم الأعمال، والتغير في القيمة المضافة، والتغير في الن</w:t>
      </w:r>
      <w:r>
        <w:rPr>
          <w:rFonts w:ascii="Sakkal Majalla" w:hAnsi="Sakkal Majalla" w:cs="Sakkal Majalla"/>
          <w:sz w:val="32"/>
          <w:szCs w:val="32"/>
          <w:rtl/>
        </w:rPr>
        <w:t>تيجة الصافية</w:t>
      </w:r>
      <w:r>
        <w:rPr>
          <w:rFonts w:ascii="Sakkal Majalla" w:hAnsi="Sakkal Majalla" w:cs="Sakkal Majalla" w:hint="cs"/>
          <w:sz w:val="32"/>
          <w:szCs w:val="32"/>
          <w:rtl/>
        </w:rPr>
        <w:t>،</w:t>
      </w:r>
      <w:r w:rsidRPr="008676A7">
        <w:rPr>
          <w:rFonts w:ascii="Sakkal Majalla" w:hAnsi="Sakkal Majalla" w:cs="Sakkal Majalla"/>
          <w:sz w:val="32"/>
          <w:szCs w:val="32"/>
          <w:rtl/>
        </w:rPr>
        <w:t xml:space="preserve"> وقد تكوّنت عينة الدراسة من ثلاث مؤسسات جزائرية مدرجة في بورصة الجزائر هي: مؤسسة صيدال، ومؤسسة رويبة، ومؤسسة الأوراسي، وذلك خلال الفترة الممتدة من 2012 إلى 2016، حيث جُمعت البيانات المالية لهذه المؤسس</w:t>
      </w:r>
      <w:r>
        <w:rPr>
          <w:rFonts w:ascii="Sakkal Majalla" w:hAnsi="Sakkal Majalla" w:cs="Sakkal Majalla"/>
          <w:sz w:val="32"/>
          <w:szCs w:val="32"/>
          <w:rtl/>
        </w:rPr>
        <w:t>ات وحُلّلت بطريقة علمية منهجية</w:t>
      </w:r>
      <w:r>
        <w:rPr>
          <w:rFonts w:ascii="Sakkal Majalla" w:hAnsi="Sakkal Majalla" w:cs="Sakkal Majalla" w:hint="cs"/>
          <w:sz w:val="32"/>
          <w:szCs w:val="32"/>
          <w:rtl/>
        </w:rPr>
        <w:t xml:space="preserve">، </w:t>
      </w:r>
      <w:r>
        <w:rPr>
          <w:rFonts w:ascii="Sakkal Majalla" w:hAnsi="Sakkal Majalla" w:cs="Sakkal Majalla"/>
          <w:sz w:val="32"/>
          <w:szCs w:val="32"/>
          <w:rtl/>
        </w:rPr>
        <w:t>وتمث</w:t>
      </w:r>
      <w:r w:rsidRPr="008676A7">
        <w:rPr>
          <w:rFonts w:ascii="Sakkal Majalla" w:hAnsi="Sakkal Majalla" w:cs="Sakkal Majalla"/>
          <w:sz w:val="32"/>
          <w:szCs w:val="32"/>
          <w:rtl/>
        </w:rPr>
        <w:t>ل قرار التمويل في التغير في الأموال الخاصة والتغير في الخصوم غير ال</w:t>
      </w:r>
      <w:r>
        <w:rPr>
          <w:rFonts w:ascii="Sakkal Majalla" w:hAnsi="Sakkal Majalla" w:cs="Sakkal Majalla"/>
          <w:sz w:val="32"/>
          <w:szCs w:val="32"/>
          <w:rtl/>
        </w:rPr>
        <w:t>جارية والتغير في الخصوم الجارية</w:t>
      </w:r>
      <w:r w:rsidRPr="008676A7">
        <w:rPr>
          <w:rFonts w:ascii="Sakkal Majalla" w:hAnsi="Sakkal Majalla" w:cs="Sakkal Majalla"/>
          <w:sz w:val="32"/>
          <w:szCs w:val="32"/>
          <w:rtl/>
        </w:rPr>
        <w:t xml:space="preserve"> في حين تمثّل قرار الاستثمار في التغير في الأصول غير الجارية والتغير في الأصول الجارية، أما قرار توزيع الأرباح فقد جرى التعبير عنه من خلال التغير في نسبة التوزيعات</w:t>
      </w:r>
      <w:r>
        <w:rPr>
          <w:rFonts w:ascii="Sakkal Majalla" w:hAnsi="Sakkal Majalla" w:cs="Sakkal Majalla"/>
          <w:sz w:val="32"/>
          <w:szCs w:val="32"/>
          <w:rtl/>
        </w:rPr>
        <w:t xml:space="preserve"> ونسبة حصص الأرباح الموزعة</w:t>
      </w:r>
      <w:r>
        <w:rPr>
          <w:rFonts w:ascii="Sakkal Majalla" w:hAnsi="Sakkal Majalla" w:cs="Sakkal Majalla" w:hint="cs"/>
          <w:sz w:val="32"/>
          <w:szCs w:val="32"/>
          <w:rtl/>
        </w:rPr>
        <w:t xml:space="preserve">، </w:t>
      </w:r>
      <w:r w:rsidRPr="008676A7">
        <w:rPr>
          <w:rFonts w:ascii="Sakkal Majalla" w:hAnsi="Sakkal Majalla" w:cs="Sakkal Majalla"/>
          <w:sz w:val="32"/>
          <w:szCs w:val="32"/>
          <w:rtl/>
        </w:rPr>
        <w:t>وقد اعتمدت الدراسة على المنهج الوصفي التحليلي لقياس أثر هذه القرارات</w:t>
      </w:r>
      <w:r>
        <w:rPr>
          <w:rFonts w:ascii="Sakkal Majalla" w:hAnsi="Sakkal Majalla" w:cs="Sakkal Majalla"/>
          <w:sz w:val="32"/>
          <w:szCs w:val="32"/>
          <w:rtl/>
        </w:rPr>
        <w:t xml:space="preserve"> المالية على الأداء المالي بدقة</w:t>
      </w:r>
      <w:r w:rsidRPr="008676A7">
        <w:rPr>
          <w:rFonts w:ascii="Sakkal Majalla" w:hAnsi="Sakkal Majalla" w:cs="Sakkal Majalla"/>
          <w:sz w:val="32"/>
          <w:szCs w:val="32"/>
          <w:rtl/>
        </w:rPr>
        <w:t xml:space="preserve"> انطلاقًا من فرضية أن القرارات المالية الرشيدة تسهم في رفع كفاءة الأداء </w:t>
      </w:r>
      <w:r>
        <w:rPr>
          <w:rFonts w:ascii="Sakkal Majalla" w:hAnsi="Sakkal Majalla" w:cs="Sakkal Majalla"/>
          <w:sz w:val="32"/>
          <w:szCs w:val="32"/>
          <w:rtl/>
        </w:rPr>
        <w:t>وتحسين المؤشرات المالية للمؤسسة</w:t>
      </w:r>
      <w:r>
        <w:rPr>
          <w:rFonts w:ascii="Sakkal Majalla" w:hAnsi="Sakkal Majalla" w:cs="Sakkal Majalla" w:hint="cs"/>
          <w:sz w:val="32"/>
          <w:szCs w:val="32"/>
          <w:rtl/>
        </w:rPr>
        <w:t>،</w:t>
      </w:r>
      <w:r w:rsidRPr="008676A7">
        <w:rPr>
          <w:rFonts w:ascii="Sakkal Majalla" w:hAnsi="Sakkal Majalla" w:cs="Sakkal Majalla"/>
          <w:sz w:val="32"/>
          <w:szCs w:val="32"/>
          <w:rtl/>
        </w:rPr>
        <w:t xml:space="preserve"> وأظهرت النتائج اختلاف أثر القرارات المالية الثلاثة على الأداء ال</w:t>
      </w:r>
      <w:r>
        <w:rPr>
          <w:rFonts w:ascii="Sakkal Majalla" w:hAnsi="Sakkal Majalla" w:cs="Sakkal Majalla"/>
          <w:sz w:val="32"/>
          <w:szCs w:val="32"/>
          <w:rtl/>
        </w:rPr>
        <w:t>مالي فيما بين المؤسسات المدروسة</w:t>
      </w:r>
      <w:r w:rsidRPr="008676A7">
        <w:rPr>
          <w:rFonts w:ascii="Sakkal Majalla" w:hAnsi="Sakkal Majalla" w:cs="Sakkal Majalla"/>
          <w:sz w:val="32"/>
          <w:szCs w:val="32"/>
          <w:rtl/>
        </w:rPr>
        <w:t xml:space="preserve"> ما يعكس تأثير طبيعة كل مؤسسة، وحجم مواردها، ونوعية استراتيجياتها </w:t>
      </w:r>
      <w:r w:rsidRPr="008676A7">
        <w:rPr>
          <w:rFonts w:ascii="Sakkal Majalla" w:hAnsi="Sakkal Majalla" w:cs="Sakkal Majalla"/>
          <w:sz w:val="32"/>
          <w:szCs w:val="32"/>
          <w:rtl/>
        </w:rPr>
        <w:lastRenderedPageBreak/>
        <w:t>ال</w:t>
      </w:r>
      <w:r>
        <w:rPr>
          <w:rFonts w:ascii="Sakkal Majalla" w:hAnsi="Sakkal Majalla" w:cs="Sakkal Majalla"/>
          <w:sz w:val="32"/>
          <w:szCs w:val="32"/>
          <w:rtl/>
        </w:rPr>
        <w:t>مالية على تحقيق النتائج المرجوة</w:t>
      </w:r>
      <w:r>
        <w:rPr>
          <w:rFonts w:ascii="Sakkal Majalla" w:hAnsi="Sakkal Majalla" w:cs="Sakkal Majalla" w:hint="cs"/>
          <w:sz w:val="32"/>
          <w:szCs w:val="32"/>
          <w:rtl/>
        </w:rPr>
        <w:t>،</w:t>
      </w:r>
      <w:r w:rsidRPr="008676A7">
        <w:rPr>
          <w:rFonts w:ascii="Sakkal Majalla" w:hAnsi="Sakkal Majalla" w:cs="Sakkal Majalla"/>
          <w:sz w:val="32"/>
          <w:szCs w:val="32"/>
          <w:rtl/>
        </w:rPr>
        <w:t xml:space="preserve"> وانتهت الدراسة إلى أن توجيه القرارات المالية بشكل متكامل وواعٍ يمثل عاملًا أساسيًا لتعزيز الأداء المالي وضمان استدامة النمو والتنافسية في المؤسسات الجزائرية.</w:t>
      </w:r>
    </w:p>
    <w:p w14:paraId="4019F9B6" w14:textId="77777777" w:rsidR="00DA1120" w:rsidRPr="00DA1120" w:rsidRDefault="00DA1120" w:rsidP="002F2271">
      <w:pPr>
        <w:pStyle w:val="ListParagraph"/>
        <w:numPr>
          <w:ilvl w:val="0"/>
          <w:numId w:val="1"/>
        </w:numPr>
        <w:bidi/>
        <w:spacing w:line="360" w:lineRule="auto"/>
        <w:jc w:val="mediumKashida"/>
        <w:rPr>
          <w:rFonts w:ascii="Sakkal Majalla" w:hAnsi="Sakkal Majalla" w:cs="Sakkal Majalla"/>
          <w:b/>
          <w:bCs/>
          <w:sz w:val="32"/>
          <w:szCs w:val="32"/>
        </w:rPr>
      </w:pPr>
      <w:r w:rsidRPr="00DA1120">
        <w:rPr>
          <w:rFonts w:ascii="Sakkal Majalla" w:hAnsi="Sakkal Majalla" w:cs="Sakkal Majalla" w:hint="cs"/>
          <w:b/>
          <w:bCs/>
          <w:sz w:val="32"/>
          <w:szCs w:val="32"/>
          <w:rtl/>
        </w:rPr>
        <w:t>دراسة (رحمتاني وآخرون، 2017)، بعنوان: "</w:t>
      </w:r>
      <w:r w:rsidRPr="00DA1120">
        <w:rPr>
          <w:b/>
          <w:bCs/>
          <w:rtl/>
        </w:rPr>
        <w:t xml:space="preserve"> </w:t>
      </w:r>
      <w:r w:rsidRPr="00DA1120">
        <w:rPr>
          <w:rFonts w:ascii="Sakkal Majalla" w:hAnsi="Sakkal Majalla" w:cs="Sakkal Majalla"/>
          <w:b/>
          <w:bCs/>
          <w:sz w:val="32"/>
          <w:szCs w:val="32"/>
          <w:rtl/>
        </w:rPr>
        <w:t>تأثير التقارير المالية على اتخاذ القرار المالي في المؤسسة</w:t>
      </w:r>
      <w:r w:rsidRPr="00DA1120">
        <w:rPr>
          <w:rFonts w:ascii="Sakkal Majalla" w:hAnsi="Sakkal Majalla" w:cs="Sakkal Majalla" w:hint="cs"/>
          <w:b/>
          <w:bCs/>
          <w:sz w:val="32"/>
          <w:szCs w:val="32"/>
          <w:rtl/>
        </w:rPr>
        <w:t xml:space="preserve"> </w:t>
      </w:r>
      <w:r w:rsidRPr="00DA1120">
        <w:rPr>
          <w:rFonts w:ascii="Sakkal Majalla" w:hAnsi="Sakkal Majalla" w:cs="Sakkal Majalla"/>
          <w:b/>
          <w:bCs/>
          <w:sz w:val="32"/>
          <w:szCs w:val="32"/>
          <w:rtl/>
        </w:rPr>
        <w:t>دراسة ميدانية لمجموعة من المؤسسات – قالمة</w:t>
      </w:r>
      <w:r w:rsidRPr="00DA1120">
        <w:rPr>
          <w:rFonts w:ascii="Sakkal Majalla" w:hAnsi="Sakkal Majalla" w:cs="Sakkal Majalla" w:hint="cs"/>
          <w:b/>
          <w:bCs/>
          <w:sz w:val="32"/>
          <w:szCs w:val="32"/>
          <w:rtl/>
        </w:rPr>
        <w:t>".</w:t>
      </w:r>
    </w:p>
    <w:p w14:paraId="3F8D8E37" w14:textId="77777777" w:rsidR="00DA1120" w:rsidRPr="00DA1120" w:rsidRDefault="003808FC" w:rsidP="002F2271">
      <w:pPr>
        <w:bidi/>
        <w:spacing w:line="360" w:lineRule="auto"/>
        <w:jc w:val="mediumKashida"/>
        <w:rPr>
          <w:rFonts w:ascii="Sakkal Majalla" w:hAnsi="Sakkal Majalla" w:cs="Sakkal Majalla"/>
          <w:sz w:val="32"/>
          <w:szCs w:val="32"/>
          <w:rtl/>
        </w:rPr>
      </w:pPr>
      <w:r w:rsidRPr="003808FC">
        <w:rPr>
          <w:rFonts w:ascii="Sakkal Majalla" w:hAnsi="Sakkal Majalla" w:cs="Sakkal Majalla"/>
          <w:sz w:val="32"/>
          <w:szCs w:val="32"/>
          <w:rtl/>
        </w:rPr>
        <w:t xml:space="preserve">هدفت الدراسة إلى </w:t>
      </w:r>
      <w:r>
        <w:rPr>
          <w:rFonts w:ascii="Sakkal Majalla" w:hAnsi="Sakkal Majalla" w:cs="Sakkal Majalla" w:hint="cs"/>
          <w:sz w:val="32"/>
          <w:szCs w:val="32"/>
          <w:rtl/>
        </w:rPr>
        <w:t>توضيح</w:t>
      </w:r>
      <w:r w:rsidRPr="003808FC">
        <w:rPr>
          <w:rFonts w:ascii="Sakkal Majalla" w:hAnsi="Sakkal Majalla" w:cs="Sakkal Majalla"/>
          <w:sz w:val="32"/>
          <w:szCs w:val="32"/>
          <w:rtl/>
        </w:rPr>
        <w:t xml:space="preserve"> عن دور التقارير المالية في دعم عملية ات</w:t>
      </w:r>
      <w:r>
        <w:rPr>
          <w:rFonts w:ascii="Sakkal Majalla" w:hAnsi="Sakkal Majalla" w:cs="Sakkal Majalla"/>
          <w:sz w:val="32"/>
          <w:szCs w:val="32"/>
          <w:rtl/>
        </w:rPr>
        <w:t>خاذ القرار المالي داخل المؤسسات</w:t>
      </w:r>
      <w:r w:rsidRPr="003808FC">
        <w:rPr>
          <w:rFonts w:ascii="Sakkal Majalla" w:hAnsi="Sakkal Majalla" w:cs="Sakkal Majalla"/>
          <w:sz w:val="32"/>
          <w:szCs w:val="32"/>
          <w:rtl/>
        </w:rPr>
        <w:t xml:space="preserve"> من خلال تحليل العلاقة بين خصائص هذه التقارير ومدى مساهمتها</w:t>
      </w:r>
      <w:r>
        <w:rPr>
          <w:rFonts w:ascii="Sakkal Majalla" w:hAnsi="Sakkal Majalla" w:cs="Sakkal Majalla"/>
          <w:sz w:val="32"/>
          <w:szCs w:val="32"/>
          <w:rtl/>
        </w:rPr>
        <w:t xml:space="preserve"> في تحسين جودة القرارات المالية</w:t>
      </w:r>
      <w:r>
        <w:rPr>
          <w:rFonts w:ascii="Sakkal Majalla" w:hAnsi="Sakkal Majalla" w:cs="Sakkal Majalla" w:hint="cs"/>
          <w:sz w:val="32"/>
          <w:szCs w:val="32"/>
          <w:rtl/>
        </w:rPr>
        <w:t>،</w:t>
      </w:r>
      <w:r>
        <w:rPr>
          <w:rFonts w:ascii="Sakkal Majalla" w:hAnsi="Sakkal Majalla" w:cs="Sakkal Majalla"/>
          <w:sz w:val="32"/>
          <w:szCs w:val="32"/>
          <w:rtl/>
        </w:rPr>
        <w:t xml:space="preserve"> وانطلاقًا من طبيعة الموضوع</w:t>
      </w:r>
      <w:r w:rsidRPr="003808FC">
        <w:rPr>
          <w:rFonts w:ascii="Sakkal Majalla" w:hAnsi="Sakkal Majalla" w:cs="Sakkal Majalla"/>
          <w:sz w:val="32"/>
          <w:szCs w:val="32"/>
          <w:rtl/>
        </w:rPr>
        <w:t xml:space="preserve"> تم اعتماد المنهج الوصفي التحليلي لجمع البيانات والمعلومات الدقيقة حول التقارير المالية وأثرها على القرارات المالية، حيث تم تصميم استمارة أسئلة كأداة رئيسية لجمع البيانات من عينة الدراسة، ثم جرى تحليل هذه البيانات باستخدام أساليب إحصائية </w:t>
      </w:r>
      <w:r>
        <w:rPr>
          <w:rFonts w:ascii="Sakkal Majalla" w:hAnsi="Sakkal Majalla" w:cs="Sakkal Majalla"/>
          <w:sz w:val="32"/>
          <w:szCs w:val="32"/>
          <w:rtl/>
        </w:rPr>
        <w:t>مناسبة لاستخلاص النتائج العلمية</w:t>
      </w:r>
      <w:r>
        <w:rPr>
          <w:rFonts w:ascii="Sakkal Majalla" w:hAnsi="Sakkal Majalla" w:cs="Sakkal Majalla" w:hint="cs"/>
          <w:sz w:val="32"/>
          <w:szCs w:val="32"/>
          <w:rtl/>
        </w:rPr>
        <w:t>،</w:t>
      </w:r>
      <w:r w:rsidRPr="003808FC">
        <w:rPr>
          <w:rFonts w:ascii="Sakkal Majalla" w:hAnsi="Sakkal Majalla" w:cs="Sakkal Majalla"/>
          <w:sz w:val="32"/>
          <w:szCs w:val="32"/>
          <w:rtl/>
        </w:rPr>
        <w:t xml:space="preserve"> وقد أظهرت النتائج أن التقارير المالية كانت مصدرًا محوريًا لتزويد مستخدميها بالمعلومات اللازمة لاتخاذ القرارات المالية السليمة، وأن قيمة هذه التقارير وفاعليتها توقفت على مدى صدق المعلومات الواردة فيها، وجوهر محتو</w:t>
      </w:r>
      <w:r>
        <w:rPr>
          <w:rFonts w:ascii="Sakkal Majalla" w:hAnsi="Sakkal Majalla" w:cs="Sakkal Majalla"/>
          <w:sz w:val="32"/>
          <w:szCs w:val="32"/>
          <w:rtl/>
        </w:rPr>
        <w:t>اها، وأسلوب عرضها والإفصاح عنها</w:t>
      </w:r>
      <w:r>
        <w:rPr>
          <w:rFonts w:ascii="Sakkal Majalla" w:hAnsi="Sakkal Majalla" w:cs="Sakkal Majalla" w:hint="cs"/>
          <w:sz w:val="32"/>
          <w:szCs w:val="32"/>
          <w:rtl/>
        </w:rPr>
        <w:t>،</w:t>
      </w:r>
      <w:r w:rsidRPr="003808FC">
        <w:rPr>
          <w:rFonts w:ascii="Sakkal Majalla" w:hAnsi="Sakkal Majalla" w:cs="Sakkal Majalla"/>
          <w:sz w:val="32"/>
          <w:szCs w:val="32"/>
          <w:rtl/>
        </w:rPr>
        <w:t xml:space="preserve"> واستنادًا إلى هذه النتائج أوصت الدراسة بضرورة تعزيز جودة التقارير المالية ودقتها وشفافيتها، مع التركيز على تطوير أساليب الإفصاح وتقديم المعلومات بشكل شامل وواضح، بما ساهم في رفع مستوى الثقة في هذه التقارير وتحقيق أفضل النتائج عند استخدامها في اتخاذ القرارات المالية داخل المؤسسات.</w:t>
      </w:r>
    </w:p>
    <w:p w14:paraId="34959851" w14:textId="77777777" w:rsidR="002F4E5C" w:rsidRPr="002D131B" w:rsidRDefault="002F4E5C" w:rsidP="002F2271">
      <w:pPr>
        <w:pStyle w:val="Heading2"/>
        <w:bidi/>
        <w:spacing w:line="360" w:lineRule="auto"/>
        <w:jc w:val="mediumKashida"/>
        <w:rPr>
          <w:rFonts w:ascii="Sakkal Majalla" w:hAnsi="Sakkal Majalla" w:cs="Sakkal Majalla"/>
          <w:color w:val="auto"/>
          <w:sz w:val="32"/>
          <w:szCs w:val="32"/>
          <w:u w:val="single"/>
          <w:rtl/>
        </w:rPr>
      </w:pPr>
      <w:bookmarkStart w:id="11" w:name="_Toc214971129"/>
      <w:r w:rsidRPr="002D131B">
        <w:rPr>
          <w:rFonts w:ascii="Sakkal Majalla" w:hAnsi="Sakkal Majalla" w:cs="Sakkal Majalla"/>
          <w:color w:val="auto"/>
          <w:sz w:val="32"/>
          <w:szCs w:val="32"/>
          <w:u w:val="single"/>
          <w:rtl/>
        </w:rPr>
        <w:lastRenderedPageBreak/>
        <w:t>ثانياً الدراسات السابقة الأجنبية:</w:t>
      </w:r>
      <w:bookmarkEnd w:id="11"/>
    </w:p>
    <w:p w14:paraId="6A012813" w14:textId="77777777" w:rsidR="008676A7" w:rsidRPr="007108A9" w:rsidRDefault="0074264A" w:rsidP="002F2271">
      <w:pPr>
        <w:pStyle w:val="ListParagraph"/>
        <w:numPr>
          <w:ilvl w:val="0"/>
          <w:numId w:val="1"/>
        </w:numPr>
        <w:bidi/>
        <w:spacing w:line="360" w:lineRule="auto"/>
        <w:jc w:val="mediumKashida"/>
        <w:rPr>
          <w:rFonts w:ascii="Sakkal Majalla" w:hAnsi="Sakkal Majalla" w:cs="Sakkal Majalla"/>
          <w:b/>
          <w:bCs/>
          <w:sz w:val="32"/>
          <w:szCs w:val="32"/>
        </w:rPr>
      </w:pPr>
      <w:r w:rsidRPr="007108A9">
        <w:rPr>
          <w:rFonts w:ascii="Sakkal Majalla" w:hAnsi="Sakkal Majalla" w:cs="Sakkal Majalla" w:hint="cs"/>
          <w:b/>
          <w:bCs/>
          <w:sz w:val="32"/>
          <w:szCs w:val="32"/>
          <w:rtl/>
        </w:rPr>
        <w:t>دراسة (</w:t>
      </w:r>
      <w:r w:rsidR="00DB7859" w:rsidRPr="007108A9">
        <w:rPr>
          <w:rFonts w:ascii="Sakkal Majalla" w:hAnsi="Sakkal Majalla" w:cs="Sakkal Majalla"/>
          <w:b/>
          <w:bCs/>
          <w:sz w:val="32"/>
          <w:szCs w:val="32"/>
        </w:rPr>
        <w:t>López Salazar et al, 2012</w:t>
      </w:r>
      <w:r w:rsidR="00DB7859" w:rsidRPr="007108A9">
        <w:rPr>
          <w:rFonts w:ascii="Sakkal Majalla" w:hAnsi="Sakkal Majalla" w:cs="Sakkal Majalla" w:hint="cs"/>
          <w:b/>
          <w:bCs/>
          <w:sz w:val="32"/>
          <w:szCs w:val="32"/>
          <w:rtl/>
          <w:lang w:bidi="ar-EG"/>
        </w:rPr>
        <w:t>)، بعنوان: "</w:t>
      </w:r>
      <w:r w:rsidR="00DB7859" w:rsidRPr="007108A9">
        <w:rPr>
          <w:b/>
          <w:bCs/>
        </w:rPr>
        <w:t xml:space="preserve"> </w:t>
      </w:r>
      <w:r w:rsidR="00DB7859" w:rsidRPr="007108A9">
        <w:rPr>
          <w:rFonts w:ascii="Sakkal Majalla" w:hAnsi="Sakkal Majalla" w:cs="Sakkal Majalla"/>
          <w:b/>
          <w:bCs/>
          <w:sz w:val="32"/>
          <w:szCs w:val="32"/>
          <w:lang w:bidi="ar-EG"/>
        </w:rPr>
        <w:t>The Impact of Financial Decisions and Strategy on Small Business Competitiveness</w:t>
      </w:r>
      <w:r w:rsidR="00DB7859" w:rsidRPr="007108A9">
        <w:rPr>
          <w:rFonts w:ascii="Sakkal Majalla" w:hAnsi="Sakkal Majalla" w:cs="Sakkal Majalla" w:hint="cs"/>
          <w:b/>
          <w:bCs/>
          <w:sz w:val="32"/>
          <w:szCs w:val="32"/>
          <w:rtl/>
          <w:lang w:bidi="ar-EG"/>
        </w:rPr>
        <w:t>".</w:t>
      </w:r>
    </w:p>
    <w:p w14:paraId="496B5A23" w14:textId="77777777" w:rsidR="00DB7859" w:rsidRDefault="00ED6AD9"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تناولت الدراسة</w:t>
      </w:r>
      <w:r w:rsidRPr="00ED6AD9">
        <w:rPr>
          <w:rFonts w:ascii="Sakkal Majalla" w:hAnsi="Sakkal Majalla" w:cs="Sakkal Majalla"/>
          <w:sz w:val="32"/>
          <w:szCs w:val="32"/>
          <w:rtl/>
        </w:rPr>
        <w:t xml:space="preserve"> طبيعة القرارات المالية التي اتخذتها الشركات، والاستراتيجيات التي تبنّتها، </w:t>
      </w:r>
      <w:r>
        <w:rPr>
          <w:rFonts w:ascii="Sakkal Majalla" w:hAnsi="Sakkal Majalla" w:cs="Sakkal Majalla"/>
          <w:sz w:val="32"/>
          <w:szCs w:val="32"/>
          <w:rtl/>
        </w:rPr>
        <w:t>ومدى التوافق بين هذين المتغيرين</w:t>
      </w:r>
      <w:r w:rsidRPr="00ED6AD9">
        <w:rPr>
          <w:rFonts w:ascii="Sakkal Majalla" w:hAnsi="Sakkal Majalla" w:cs="Sakkal Majalla"/>
          <w:sz w:val="32"/>
          <w:szCs w:val="32"/>
          <w:rtl/>
        </w:rPr>
        <w:t xml:space="preserve"> مع التركيز على العلاقة بين القرارات ا</w:t>
      </w:r>
      <w:r>
        <w:rPr>
          <w:rFonts w:ascii="Sakkal Majalla" w:hAnsi="Sakkal Majalla" w:cs="Sakkal Majalla"/>
          <w:sz w:val="32"/>
          <w:szCs w:val="32"/>
          <w:rtl/>
        </w:rPr>
        <w:t>لمالية ومستوى القدرة التنافسية</w:t>
      </w:r>
      <w:r>
        <w:rPr>
          <w:rFonts w:ascii="Sakkal Majalla" w:hAnsi="Sakkal Majalla" w:cs="Sakkal Majalla" w:hint="cs"/>
          <w:sz w:val="32"/>
          <w:szCs w:val="32"/>
          <w:rtl/>
        </w:rPr>
        <w:t xml:space="preserve">، </w:t>
      </w:r>
      <w:r w:rsidRPr="00ED6AD9">
        <w:rPr>
          <w:rFonts w:ascii="Sakkal Majalla" w:hAnsi="Sakkal Majalla" w:cs="Sakkal Majalla"/>
          <w:sz w:val="32"/>
          <w:szCs w:val="32"/>
          <w:rtl/>
        </w:rPr>
        <w:t xml:space="preserve">وقد جرى تحليل بيانات مستمدة من شهادات مئتين واثنتين من </w:t>
      </w:r>
      <w:r>
        <w:rPr>
          <w:rFonts w:ascii="Sakkal Majalla" w:hAnsi="Sakkal Majalla" w:cs="Sakkal Majalla"/>
          <w:sz w:val="32"/>
          <w:szCs w:val="32"/>
          <w:rtl/>
        </w:rPr>
        <w:t>الشركات العاملة في منطقة سيلايا</w:t>
      </w:r>
      <w:r w:rsidRPr="00ED6AD9">
        <w:rPr>
          <w:rFonts w:ascii="Sakkal Majalla" w:hAnsi="Sakkal Majalla" w:cs="Sakkal Majalla"/>
          <w:sz w:val="32"/>
          <w:szCs w:val="32"/>
          <w:rtl/>
        </w:rPr>
        <w:t xml:space="preserve"> بهدف التعرف على أنماط القرارات المالية المت</w:t>
      </w:r>
      <w:r>
        <w:rPr>
          <w:rFonts w:ascii="Sakkal Majalla" w:hAnsi="Sakkal Majalla" w:cs="Sakkal Majalla"/>
          <w:sz w:val="32"/>
          <w:szCs w:val="32"/>
          <w:rtl/>
        </w:rPr>
        <w:t>بعة وأثرها في الأداء والتنافسية</w:t>
      </w:r>
      <w:r>
        <w:rPr>
          <w:rFonts w:ascii="Sakkal Majalla" w:hAnsi="Sakkal Majalla" w:cs="Sakkal Majalla" w:hint="cs"/>
          <w:sz w:val="32"/>
          <w:szCs w:val="32"/>
          <w:rtl/>
        </w:rPr>
        <w:t>،</w:t>
      </w:r>
      <w:r w:rsidRPr="00ED6AD9">
        <w:rPr>
          <w:rFonts w:ascii="Sakkal Majalla" w:hAnsi="Sakkal Majalla" w:cs="Sakkal Majalla"/>
          <w:sz w:val="32"/>
          <w:szCs w:val="32"/>
          <w:rtl/>
        </w:rPr>
        <w:t xml:space="preserve"> وأظهرت نتائج التحليل أن غالبية الشركات ال</w:t>
      </w:r>
      <w:r>
        <w:rPr>
          <w:rFonts w:ascii="Sakkal Majalla" w:hAnsi="Sakkal Majalla" w:cs="Sakkal Majalla"/>
          <w:sz w:val="32"/>
          <w:szCs w:val="32"/>
          <w:rtl/>
        </w:rPr>
        <w:t>صغيرة ومتناهية الصغر اتبعت نمط محدد</w:t>
      </w:r>
      <w:r w:rsidRPr="00ED6AD9">
        <w:rPr>
          <w:rFonts w:ascii="Sakkal Majalla" w:hAnsi="Sakkal Majalla" w:cs="Sakkal Majalla"/>
          <w:sz w:val="32"/>
          <w:szCs w:val="32"/>
          <w:rtl/>
        </w:rPr>
        <w:t xml:space="preserve"> في قرارات ا</w:t>
      </w:r>
      <w:r>
        <w:rPr>
          <w:rFonts w:ascii="Sakkal Majalla" w:hAnsi="Sakkal Majalla" w:cs="Sakkal Majalla"/>
          <w:sz w:val="32"/>
          <w:szCs w:val="32"/>
          <w:rtl/>
        </w:rPr>
        <w:t>لتمويل، وطبقت استراتيجيات مكثفة</w:t>
      </w:r>
      <w:r w:rsidRPr="00ED6AD9">
        <w:rPr>
          <w:rFonts w:ascii="Sakkal Majalla" w:hAnsi="Sakkal Majalla" w:cs="Sakkal Majalla"/>
          <w:sz w:val="32"/>
          <w:szCs w:val="32"/>
          <w:rtl/>
        </w:rPr>
        <w:t xml:space="preserve"> إلا </w:t>
      </w:r>
      <w:r>
        <w:rPr>
          <w:rFonts w:ascii="Sakkal Majalla" w:hAnsi="Sakkal Majalla" w:cs="Sakkal Majalla"/>
          <w:sz w:val="32"/>
          <w:szCs w:val="32"/>
          <w:rtl/>
        </w:rPr>
        <w:t>أن طول عمرها في السوق ظل منخفض، ومستوى مبيعاتها منتظم</w:t>
      </w:r>
      <w:r w:rsidRPr="00ED6AD9">
        <w:rPr>
          <w:rFonts w:ascii="Sakkal Majalla" w:hAnsi="Sakkal Majalla" w:cs="Sakkal Majalla"/>
          <w:sz w:val="32"/>
          <w:szCs w:val="32"/>
          <w:rtl/>
        </w:rPr>
        <w:t xml:space="preserve"> ما عكس محدودية قدرتها عل</w:t>
      </w:r>
      <w:r>
        <w:rPr>
          <w:rFonts w:ascii="Sakkal Majalla" w:hAnsi="Sakkal Majalla" w:cs="Sakkal Majalla"/>
          <w:sz w:val="32"/>
          <w:szCs w:val="32"/>
          <w:rtl/>
        </w:rPr>
        <w:t>ى المنافسة في بيئتها الاقتصادية</w:t>
      </w:r>
      <w:r>
        <w:rPr>
          <w:rFonts w:ascii="Sakkal Majalla" w:hAnsi="Sakkal Majalla" w:cs="Sakkal Majalla" w:hint="cs"/>
          <w:sz w:val="32"/>
          <w:szCs w:val="32"/>
          <w:rtl/>
        </w:rPr>
        <w:t>،</w:t>
      </w:r>
      <w:r w:rsidRPr="00ED6AD9">
        <w:rPr>
          <w:rFonts w:ascii="Sakkal Majalla" w:hAnsi="Sakkal Majalla" w:cs="Sakkal Majalla"/>
          <w:sz w:val="32"/>
          <w:szCs w:val="32"/>
          <w:rtl/>
        </w:rPr>
        <w:t xml:space="preserve"> وأوضحت الدراسة أن هذا الوضع يعكس افتقار عدد كبير من الشركات المكسيكية إلى القدرة التناف</w:t>
      </w:r>
      <w:r>
        <w:rPr>
          <w:rFonts w:ascii="Sakkal Majalla" w:hAnsi="Sakkal Majalla" w:cs="Sakkal Majalla"/>
          <w:sz w:val="32"/>
          <w:szCs w:val="32"/>
          <w:rtl/>
        </w:rPr>
        <w:t>سية الحقيقية، وهو ما شكّل عائق</w:t>
      </w:r>
      <w:r w:rsidRPr="00ED6AD9">
        <w:rPr>
          <w:rFonts w:ascii="Sakkal Majalla" w:hAnsi="Sakkal Majalla" w:cs="Sakkal Majalla"/>
          <w:sz w:val="32"/>
          <w:szCs w:val="32"/>
          <w:rtl/>
        </w:rPr>
        <w:t xml:space="preserve"> أمام </w:t>
      </w:r>
      <w:r>
        <w:rPr>
          <w:rFonts w:ascii="Sakkal Majalla" w:hAnsi="Sakkal Majalla" w:cs="Sakkal Majalla"/>
          <w:sz w:val="32"/>
          <w:szCs w:val="32"/>
          <w:rtl/>
        </w:rPr>
        <w:t>تطورها وتوسعها على المدى الطويل</w:t>
      </w:r>
      <w:r>
        <w:rPr>
          <w:rFonts w:ascii="Sakkal Majalla" w:hAnsi="Sakkal Majalla" w:cs="Sakkal Majalla" w:hint="cs"/>
          <w:sz w:val="32"/>
          <w:szCs w:val="32"/>
          <w:rtl/>
        </w:rPr>
        <w:t>،</w:t>
      </w:r>
      <w:r w:rsidRPr="00ED6AD9">
        <w:rPr>
          <w:rFonts w:ascii="Sakkal Majalla" w:hAnsi="Sakkal Majalla" w:cs="Sakkal Majalla"/>
          <w:sz w:val="32"/>
          <w:szCs w:val="32"/>
          <w:rtl/>
        </w:rPr>
        <w:t xml:space="preserve"> كما بيّنت النتائج أن تركيز الشركات على قرارات مالية معينة</w:t>
      </w:r>
      <w:r>
        <w:rPr>
          <w:rFonts w:ascii="Sakkal Majalla" w:hAnsi="Sakkal Majalla" w:cs="Sakkal Majalla"/>
          <w:sz w:val="32"/>
          <w:szCs w:val="32"/>
          <w:rtl/>
        </w:rPr>
        <w:t xml:space="preserve"> لم يكن في جميع الحالات متوافق مع طبيعة الاستراتيجيات المطبقة</w:t>
      </w:r>
      <w:r w:rsidRPr="00ED6AD9">
        <w:rPr>
          <w:rFonts w:ascii="Sakkal Majalla" w:hAnsi="Sakkal Majalla" w:cs="Sakkal Majalla"/>
          <w:sz w:val="32"/>
          <w:szCs w:val="32"/>
          <w:rtl/>
        </w:rPr>
        <w:t xml:space="preserve"> الأمر الذي حدّ من تحق</w:t>
      </w:r>
      <w:r>
        <w:rPr>
          <w:rFonts w:ascii="Sakkal Majalla" w:hAnsi="Sakkal Majalla" w:cs="Sakkal Majalla"/>
          <w:sz w:val="32"/>
          <w:szCs w:val="32"/>
          <w:rtl/>
        </w:rPr>
        <w:t>يق نتائج مالية أفضل</w:t>
      </w:r>
      <w:r>
        <w:rPr>
          <w:rFonts w:ascii="Sakkal Majalla" w:hAnsi="Sakkal Majalla" w:cs="Sakkal Majalla" w:hint="cs"/>
          <w:sz w:val="32"/>
          <w:szCs w:val="32"/>
          <w:rtl/>
        </w:rPr>
        <w:t>،</w:t>
      </w:r>
      <w:r>
        <w:rPr>
          <w:rFonts w:ascii="Sakkal Majalla" w:hAnsi="Sakkal Majalla" w:cs="Sakkal Majalla"/>
          <w:sz w:val="32"/>
          <w:szCs w:val="32"/>
          <w:rtl/>
        </w:rPr>
        <w:t xml:space="preserve"> وبالمقابل</w:t>
      </w:r>
      <w:r w:rsidRPr="00ED6AD9">
        <w:rPr>
          <w:rFonts w:ascii="Sakkal Majalla" w:hAnsi="Sakkal Majalla" w:cs="Sakkal Majalla"/>
          <w:sz w:val="32"/>
          <w:szCs w:val="32"/>
          <w:rtl/>
        </w:rPr>
        <w:t xml:space="preserve"> كشفت الدراسة أن الشركات التي أدارت أصولها والتزاماتها قصيرة الأجل </w:t>
      </w:r>
      <w:r>
        <w:rPr>
          <w:rFonts w:ascii="Sakkal Majalla" w:hAnsi="Sakkal Majalla" w:cs="Sakkal Majalla"/>
          <w:sz w:val="32"/>
          <w:szCs w:val="32"/>
          <w:rtl/>
        </w:rPr>
        <w:t>بكفاءة أعلى أظهرت مستوى تنافسي</w:t>
      </w:r>
      <w:r w:rsidRPr="00ED6AD9">
        <w:rPr>
          <w:rFonts w:ascii="Sakkal Majalla" w:hAnsi="Sakkal Majalla" w:cs="Sakkal Majalla"/>
          <w:sz w:val="32"/>
          <w:szCs w:val="32"/>
          <w:rtl/>
        </w:rPr>
        <w:t xml:space="preserve"> أكبر، كما قي</w:t>
      </w:r>
      <w:r>
        <w:rPr>
          <w:rFonts w:ascii="Sakkal Majalla" w:hAnsi="Sakkal Majalla" w:cs="Sakkal Majalla"/>
          <w:sz w:val="32"/>
          <w:szCs w:val="32"/>
          <w:rtl/>
        </w:rPr>
        <w:t>س ذلك بطول فترة بقائها في السوق</w:t>
      </w:r>
      <w:r>
        <w:rPr>
          <w:rFonts w:ascii="Sakkal Majalla" w:hAnsi="Sakkal Majalla" w:cs="Sakkal Majalla" w:hint="cs"/>
          <w:sz w:val="32"/>
          <w:szCs w:val="32"/>
          <w:rtl/>
        </w:rPr>
        <w:t>،</w:t>
      </w:r>
      <w:r w:rsidRPr="00ED6AD9">
        <w:rPr>
          <w:rFonts w:ascii="Sakkal Majalla" w:hAnsi="Sakkal Majalla" w:cs="Sakkal Majalla"/>
          <w:sz w:val="32"/>
          <w:szCs w:val="32"/>
          <w:rtl/>
        </w:rPr>
        <w:t xml:space="preserve"> وانتهت </w:t>
      </w:r>
      <w:r>
        <w:rPr>
          <w:rFonts w:ascii="Sakkal Majalla" w:hAnsi="Sakkal Majalla" w:cs="Sakkal Majalla" w:hint="cs"/>
          <w:sz w:val="32"/>
          <w:szCs w:val="32"/>
          <w:rtl/>
        </w:rPr>
        <w:t>الدراسة</w:t>
      </w:r>
      <w:r w:rsidRPr="00ED6AD9">
        <w:rPr>
          <w:rFonts w:ascii="Sakkal Majalla" w:hAnsi="Sakkal Majalla" w:cs="Sakkal Majalla"/>
          <w:sz w:val="32"/>
          <w:szCs w:val="32"/>
          <w:rtl/>
        </w:rPr>
        <w:t xml:space="preserve"> إلى أن كفاءة إدارة الموارد المالية، والمواءمة بين القرارات المالية</w:t>
      </w:r>
      <w:r>
        <w:rPr>
          <w:rFonts w:ascii="Sakkal Majalla" w:hAnsi="Sakkal Majalla" w:cs="Sakkal Majalla"/>
          <w:sz w:val="32"/>
          <w:szCs w:val="32"/>
          <w:rtl/>
        </w:rPr>
        <w:t xml:space="preserve"> والاستراتيجيات التشغيلية</w:t>
      </w:r>
      <w:r w:rsidRPr="00ED6AD9">
        <w:rPr>
          <w:rFonts w:ascii="Sakkal Majalla" w:hAnsi="Sakkal Majalla" w:cs="Sakkal Majalla"/>
          <w:sz w:val="32"/>
          <w:szCs w:val="32"/>
          <w:rtl/>
        </w:rPr>
        <w:t xml:space="preserve"> كانت تمثلان عاملين حاسمين في تعزيز القدرة التنافسية وتحقيق النمو المستدام لهذه الشركات.</w:t>
      </w:r>
    </w:p>
    <w:p w14:paraId="366DC682" w14:textId="77777777" w:rsidR="00ED6AD9" w:rsidRPr="00713351" w:rsidRDefault="00713351" w:rsidP="002F2271">
      <w:pPr>
        <w:pStyle w:val="ListParagraph"/>
        <w:numPr>
          <w:ilvl w:val="0"/>
          <w:numId w:val="1"/>
        </w:numPr>
        <w:bidi/>
        <w:spacing w:line="360" w:lineRule="auto"/>
        <w:jc w:val="mediumKashida"/>
        <w:rPr>
          <w:rFonts w:ascii="Sakkal Majalla" w:hAnsi="Sakkal Majalla" w:cs="Sakkal Majalla"/>
          <w:b/>
          <w:bCs/>
          <w:sz w:val="32"/>
          <w:szCs w:val="32"/>
        </w:rPr>
      </w:pPr>
      <w:r w:rsidRPr="00713351">
        <w:rPr>
          <w:rFonts w:ascii="Sakkal Majalla" w:hAnsi="Sakkal Majalla" w:cs="Sakkal Majalla" w:hint="cs"/>
          <w:b/>
          <w:bCs/>
          <w:sz w:val="32"/>
          <w:szCs w:val="32"/>
          <w:rtl/>
        </w:rPr>
        <w:lastRenderedPageBreak/>
        <w:t>دراسة (</w:t>
      </w:r>
      <w:r w:rsidRPr="00713351">
        <w:rPr>
          <w:rFonts w:ascii="Sakkal Majalla" w:hAnsi="Sakkal Majalla" w:cs="Sakkal Majalla"/>
          <w:b/>
          <w:bCs/>
          <w:sz w:val="32"/>
          <w:szCs w:val="32"/>
        </w:rPr>
        <w:t>Olaifa, 2018</w:t>
      </w:r>
      <w:r w:rsidRPr="00713351">
        <w:rPr>
          <w:rFonts w:ascii="Sakkal Majalla" w:hAnsi="Sakkal Majalla" w:cs="Sakkal Majalla" w:hint="cs"/>
          <w:b/>
          <w:bCs/>
          <w:sz w:val="32"/>
          <w:szCs w:val="32"/>
          <w:rtl/>
          <w:lang w:bidi="ar-EG"/>
        </w:rPr>
        <w:t>)، بعنوان: "</w:t>
      </w:r>
      <w:r w:rsidRPr="00713351">
        <w:rPr>
          <w:b/>
          <w:bCs/>
        </w:rPr>
        <w:t xml:space="preserve"> </w:t>
      </w:r>
      <w:r w:rsidRPr="00713351">
        <w:rPr>
          <w:rFonts w:ascii="Sakkal Majalla" w:hAnsi="Sakkal Majalla" w:cs="Sakkal Majalla"/>
          <w:b/>
          <w:bCs/>
          <w:sz w:val="32"/>
          <w:szCs w:val="32"/>
          <w:lang w:bidi="ar-EG"/>
        </w:rPr>
        <w:t>The Effects of Financial Decisions on the Performance of Commercial Banks in Nigeria</w:t>
      </w:r>
      <w:r w:rsidRPr="00713351">
        <w:rPr>
          <w:rFonts w:ascii="Sakkal Majalla" w:hAnsi="Sakkal Majalla" w:cs="Sakkal Majalla" w:hint="cs"/>
          <w:b/>
          <w:bCs/>
          <w:sz w:val="32"/>
          <w:szCs w:val="32"/>
          <w:rtl/>
          <w:lang w:bidi="ar-EG"/>
        </w:rPr>
        <w:t>".</w:t>
      </w:r>
    </w:p>
    <w:p w14:paraId="43AB1645" w14:textId="25AABD7E" w:rsidR="00C46A0E" w:rsidRDefault="000C6512" w:rsidP="006E16A6">
      <w:pPr>
        <w:bidi/>
        <w:spacing w:line="360" w:lineRule="auto"/>
        <w:jc w:val="mediumKashida"/>
        <w:rPr>
          <w:rFonts w:ascii="Sakkal Majalla" w:hAnsi="Sakkal Majalla" w:cs="Sakkal Majalla"/>
          <w:sz w:val="32"/>
          <w:szCs w:val="32"/>
          <w:rtl/>
        </w:rPr>
      </w:pPr>
      <w:r w:rsidRPr="000C6512">
        <w:rPr>
          <w:rFonts w:ascii="Sakkal Majalla" w:hAnsi="Sakkal Majalla" w:cs="Sakkal Majalla"/>
          <w:sz w:val="32"/>
          <w:szCs w:val="32"/>
          <w:rtl/>
        </w:rPr>
        <w:t>هدفت الدراسة إلى تحديد أثر القرارات المالية على أداء البنوك التجارية في نيجير</w:t>
      </w:r>
      <w:r w:rsidR="00487000">
        <w:rPr>
          <w:rFonts w:ascii="Sakkal Majalla" w:hAnsi="Sakkal Majalla" w:cs="Sakkal Majalla"/>
          <w:sz w:val="32"/>
          <w:szCs w:val="32"/>
          <w:rtl/>
        </w:rPr>
        <w:t>يا باستخدام أربعة مؤشرات للأداء</w:t>
      </w:r>
      <w:r w:rsidR="00487000">
        <w:rPr>
          <w:rFonts w:ascii="Sakkal Majalla" w:hAnsi="Sakkal Majalla" w:cs="Sakkal Majalla" w:hint="cs"/>
          <w:sz w:val="32"/>
          <w:szCs w:val="32"/>
          <w:rtl/>
        </w:rPr>
        <w:t>،</w:t>
      </w:r>
      <w:r w:rsidRPr="000C6512">
        <w:rPr>
          <w:rFonts w:ascii="Sakkal Majalla" w:hAnsi="Sakkal Majalla" w:cs="Sakkal Majalla"/>
          <w:sz w:val="32"/>
          <w:szCs w:val="32"/>
          <w:rtl/>
        </w:rPr>
        <w:t xml:space="preserve"> وقد استعانت الدراسة بكلٍّ من البيانات الأولية والث</w:t>
      </w:r>
      <w:r w:rsidR="00487000">
        <w:rPr>
          <w:rFonts w:ascii="Sakkal Majalla" w:hAnsi="Sakkal Majalla" w:cs="Sakkal Majalla"/>
          <w:sz w:val="32"/>
          <w:szCs w:val="32"/>
          <w:rtl/>
        </w:rPr>
        <w:t>انوية، وشملت عينة البحث 20 بنك تجاري</w:t>
      </w:r>
      <w:r w:rsidRPr="000C6512">
        <w:rPr>
          <w:rFonts w:ascii="Sakkal Majalla" w:hAnsi="Sakkal Majalla" w:cs="Sakkal Majalla"/>
          <w:sz w:val="32"/>
          <w:szCs w:val="32"/>
          <w:rtl/>
        </w:rPr>
        <w:t xml:space="preserve"> عملت خلال الفترة من 2000 إلى 2013، و</w:t>
      </w:r>
      <w:r w:rsidR="00487000">
        <w:rPr>
          <w:rFonts w:ascii="Sakkal Majalla" w:hAnsi="Sakkal Majalla" w:cs="Sakkal Majalla"/>
          <w:sz w:val="32"/>
          <w:szCs w:val="32"/>
          <w:rtl/>
        </w:rPr>
        <w:t>التي مثّلت الإطار العام للعينة</w:t>
      </w:r>
      <w:r w:rsidR="00487000">
        <w:rPr>
          <w:rFonts w:ascii="Sakkal Majalla" w:hAnsi="Sakkal Majalla" w:cs="Sakkal Majalla" w:hint="cs"/>
          <w:sz w:val="32"/>
          <w:szCs w:val="32"/>
          <w:rtl/>
        </w:rPr>
        <w:t xml:space="preserve">، </w:t>
      </w:r>
      <w:r w:rsidRPr="000C6512">
        <w:rPr>
          <w:rFonts w:ascii="Sakkal Majalla" w:hAnsi="Sakkal Majalla" w:cs="Sakkal Majalla"/>
          <w:sz w:val="32"/>
          <w:szCs w:val="32"/>
          <w:rtl/>
        </w:rPr>
        <w:t xml:space="preserve">ولتحليل البيانات تم استخدام نموذج الانحدار اللوحي </w:t>
      </w:r>
      <w:r w:rsidR="00487000">
        <w:rPr>
          <w:rFonts w:ascii="Sakkal Majalla" w:hAnsi="Sakkal Majalla" w:cs="Sakkal Majalla"/>
          <w:sz w:val="32"/>
          <w:szCs w:val="32"/>
        </w:rPr>
        <w:t>(</w:t>
      </w:r>
      <w:r w:rsidRPr="000C6512">
        <w:rPr>
          <w:rFonts w:ascii="Sakkal Majalla" w:hAnsi="Sakkal Majalla" w:cs="Sakkal Majalla"/>
          <w:sz w:val="32"/>
          <w:szCs w:val="32"/>
        </w:rPr>
        <w:t>Panel Regression)</w:t>
      </w:r>
      <w:r w:rsidR="00487000">
        <w:rPr>
          <w:rFonts w:ascii="Sakkal Majalla" w:hAnsi="Sakkal Majalla" w:cs="Sakkal Majalla" w:hint="cs"/>
          <w:sz w:val="32"/>
          <w:szCs w:val="32"/>
          <w:rtl/>
        </w:rPr>
        <w:t xml:space="preserve"> </w:t>
      </w:r>
      <w:r w:rsidRPr="000C6512">
        <w:rPr>
          <w:rFonts w:ascii="Sakkal Majalla" w:hAnsi="Sakkal Majalla" w:cs="Sakkal Majalla"/>
          <w:sz w:val="32"/>
          <w:szCs w:val="32"/>
          <w:rtl/>
        </w:rPr>
        <w:t xml:space="preserve">لدراسة تأثير القرارات المالية على </w:t>
      </w:r>
      <w:r w:rsidR="00487000">
        <w:rPr>
          <w:rFonts w:ascii="Sakkal Majalla" w:hAnsi="Sakkal Majalla" w:cs="Sakkal Majalla"/>
          <w:sz w:val="32"/>
          <w:szCs w:val="32"/>
          <w:rtl/>
        </w:rPr>
        <w:t>أداء البنوك التجارية في نيجيريا</w:t>
      </w:r>
      <w:r w:rsidR="00487000">
        <w:rPr>
          <w:rFonts w:ascii="Sakkal Majalla" w:hAnsi="Sakkal Majalla" w:cs="Sakkal Majalla" w:hint="cs"/>
          <w:sz w:val="32"/>
          <w:szCs w:val="32"/>
          <w:rtl/>
        </w:rPr>
        <w:t>،</w:t>
      </w:r>
      <w:r w:rsidRPr="000C6512">
        <w:rPr>
          <w:rFonts w:ascii="Sakkal Majalla" w:hAnsi="Sakkal Majalla" w:cs="Sakkal Majalla"/>
          <w:sz w:val="32"/>
          <w:szCs w:val="32"/>
          <w:rtl/>
        </w:rPr>
        <w:t xml:space="preserve"> وأظهرت النتائج أن صافي القروض إلى الودائع – وهو أحد قرارات التمويل – كان له تأثير معنوي على كلٍّ من العائد على الأصول </w:t>
      </w:r>
      <w:r w:rsidR="00487000">
        <w:rPr>
          <w:rFonts w:ascii="Sakkal Majalla" w:hAnsi="Sakkal Majalla" w:cs="Sakkal Majalla"/>
          <w:sz w:val="32"/>
          <w:szCs w:val="32"/>
        </w:rPr>
        <w:t>(</w:t>
      </w:r>
      <w:r w:rsidRPr="000C6512">
        <w:rPr>
          <w:rFonts w:ascii="Sakkal Majalla" w:hAnsi="Sakkal Majalla" w:cs="Sakkal Majalla"/>
          <w:sz w:val="32"/>
          <w:szCs w:val="32"/>
        </w:rPr>
        <w:t>ROA)</w:t>
      </w:r>
      <w:r w:rsidR="00487000">
        <w:rPr>
          <w:rFonts w:ascii="Sakkal Majalla" w:hAnsi="Sakkal Majalla" w:cs="Sakkal Majalla" w:hint="cs"/>
          <w:sz w:val="32"/>
          <w:szCs w:val="32"/>
          <w:rtl/>
        </w:rPr>
        <w:t xml:space="preserve"> </w:t>
      </w:r>
      <w:r w:rsidRPr="000C6512">
        <w:rPr>
          <w:rFonts w:ascii="Sakkal Majalla" w:hAnsi="Sakkal Majalla" w:cs="Sakkal Majalla"/>
          <w:sz w:val="32"/>
          <w:szCs w:val="32"/>
          <w:rtl/>
        </w:rPr>
        <w:t xml:space="preserve">والعائد على رأس المال المستخدم </w:t>
      </w:r>
      <w:r w:rsidRPr="000C6512">
        <w:rPr>
          <w:rFonts w:ascii="Sakkal Majalla" w:hAnsi="Sakkal Majalla" w:cs="Sakkal Majalla"/>
          <w:sz w:val="32"/>
          <w:szCs w:val="32"/>
        </w:rPr>
        <w:t>ROCE)</w:t>
      </w:r>
      <w:r w:rsidR="00487000">
        <w:rPr>
          <w:rFonts w:ascii="Sakkal Majalla" w:hAnsi="Sakkal Majalla" w:cs="Sakkal Majalla" w:hint="cs"/>
          <w:sz w:val="32"/>
          <w:szCs w:val="32"/>
          <w:rtl/>
        </w:rPr>
        <w:t>)،</w:t>
      </w:r>
      <w:r w:rsidRPr="000C6512">
        <w:rPr>
          <w:rFonts w:ascii="Sakkal Majalla" w:hAnsi="Sakkal Majalla" w:cs="Sakkal Majalla"/>
          <w:sz w:val="32"/>
          <w:szCs w:val="32"/>
        </w:rPr>
        <w:t xml:space="preserve"> </w:t>
      </w:r>
      <w:r w:rsidRPr="000C6512">
        <w:rPr>
          <w:rFonts w:ascii="Sakkal Majalla" w:hAnsi="Sakkal Majalla" w:cs="Sakkal Majalla"/>
          <w:sz w:val="32"/>
          <w:szCs w:val="32"/>
          <w:rtl/>
        </w:rPr>
        <w:t xml:space="preserve">كما تبين أن كلًّا من نسبة رأس المال إلى العمالة، ونسبة أرباح رأس المال إلى العمالة المستخدمة – وكلاهما من قرارات الاستثمار – كان لهما أثر إيجابي معنوي على العائد على الأصول </w:t>
      </w:r>
      <w:r w:rsidRPr="000C6512">
        <w:rPr>
          <w:rFonts w:ascii="Sakkal Majalla" w:hAnsi="Sakkal Majalla" w:cs="Sakkal Majalla"/>
          <w:sz w:val="32"/>
          <w:szCs w:val="32"/>
        </w:rPr>
        <w:t>ROA)</w:t>
      </w:r>
      <w:r w:rsidR="00487000">
        <w:rPr>
          <w:rFonts w:ascii="Sakkal Majalla" w:hAnsi="Sakkal Majalla" w:cs="Sakkal Majalla" w:hint="cs"/>
          <w:sz w:val="32"/>
          <w:szCs w:val="32"/>
          <w:rtl/>
        </w:rPr>
        <w:t>)</w:t>
      </w:r>
      <w:r w:rsidRPr="000C6512">
        <w:rPr>
          <w:rFonts w:ascii="Sakkal Majalla" w:hAnsi="Sakkal Majalla" w:cs="Sakkal Majalla"/>
          <w:sz w:val="32"/>
          <w:szCs w:val="32"/>
        </w:rPr>
        <w:t xml:space="preserve"> </w:t>
      </w:r>
      <w:r w:rsidR="00487000">
        <w:rPr>
          <w:rFonts w:ascii="Sakkal Majalla" w:hAnsi="Sakkal Majalla" w:cs="Sakkal Majalla"/>
          <w:sz w:val="32"/>
          <w:szCs w:val="32"/>
          <w:rtl/>
        </w:rPr>
        <w:t>كذلك تبي</w:t>
      </w:r>
      <w:r w:rsidRPr="000C6512">
        <w:rPr>
          <w:rFonts w:ascii="Sakkal Majalla" w:hAnsi="Sakkal Majalla" w:cs="Sakkal Majalla"/>
          <w:sz w:val="32"/>
          <w:szCs w:val="32"/>
          <w:rtl/>
        </w:rPr>
        <w:t xml:space="preserve">ن أن ربحية السهم – كأحد قرارات توزيع الأرباح – كان </w:t>
      </w:r>
      <w:r w:rsidR="00487000">
        <w:rPr>
          <w:rFonts w:ascii="Sakkal Majalla" w:hAnsi="Sakkal Majalla" w:cs="Sakkal Majalla"/>
          <w:sz w:val="32"/>
          <w:szCs w:val="32"/>
          <w:rtl/>
        </w:rPr>
        <w:t>لها تأثير معنوي فقط على الأرباح</w:t>
      </w:r>
      <w:r w:rsidR="00487000">
        <w:rPr>
          <w:rFonts w:ascii="Sakkal Majalla" w:hAnsi="Sakkal Majalla" w:cs="Sakkal Majalla" w:hint="cs"/>
          <w:sz w:val="32"/>
          <w:szCs w:val="32"/>
          <w:rtl/>
        </w:rPr>
        <w:t>،</w:t>
      </w:r>
      <w:r w:rsidRPr="000C6512">
        <w:rPr>
          <w:rFonts w:ascii="Sakkal Majalla" w:hAnsi="Sakkal Majalla" w:cs="Sakkal Majalla"/>
          <w:sz w:val="32"/>
          <w:szCs w:val="32"/>
          <w:rtl/>
        </w:rPr>
        <w:t xml:space="preserve"> </w:t>
      </w:r>
      <w:r w:rsidR="00487000">
        <w:rPr>
          <w:rFonts w:ascii="Sakkal Majalla" w:hAnsi="Sakkal Majalla" w:cs="Sakkal Majalla" w:hint="cs"/>
          <w:sz w:val="32"/>
          <w:szCs w:val="32"/>
          <w:rtl/>
        </w:rPr>
        <w:t>و</w:t>
      </w:r>
      <w:r w:rsidR="00487000">
        <w:rPr>
          <w:rFonts w:ascii="Sakkal Majalla" w:hAnsi="Sakkal Majalla" w:cs="Sakkal Majalla"/>
          <w:sz w:val="32"/>
          <w:szCs w:val="32"/>
          <w:rtl/>
        </w:rPr>
        <w:t>في المقابل</w:t>
      </w:r>
      <w:r w:rsidRPr="000C6512">
        <w:rPr>
          <w:rFonts w:ascii="Sakkal Majalla" w:hAnsi="Sakkal Majalla" w:cs="Sakkal Majalla"/>
          <w:sz w:val="32"/>
          <w:szCs w:val="32"/>
          <w:rtl/>
        </w:rPr>
        <w:t xml:space="preserve"> </w:t>
      </w:r>
      <w:r w:rsidR="00487000">
        <w:rPr>
          <w:rFonts w:ascii="Sakkal Majalla" w:hAnsi="Sakkal Majalla" w:cs="Sakkal Majalla"/>
          <w:sz w:val="32"/>
          <w:szCs w:val="32"/>
          <w:rtl/>
        </w:rPr>
        <w:t>لم تُظهر قرارات السيولة تأثير</w:t>
      </w:r>
      <w:r w:rsidR="00487000">
        <w:rPr>
          <w:rFonts w:ascii="Sakkal Majalla" w:hAnsi="Sakkal Majalla" w:cs="Sakkal Majalla" w:hint="cs"/>
          <w:sz w:val="32"/>
          <w:szCs w:val="32"/>
          <w:rtl/>
        </w:rPr>
        <w:t xml:space="preserve"> </w:t>
      </w:r>
      <w:r w:rsidR="00487000">
        <w:rPr>
          <w:rFonts w:ascii="Sakkal Majalla" w:hAnsi="Sakkal Majalla" w:cs="Sakkal Majalla"/>
          <w:sz w:val="32"/>
          <w:szCs w:val="32"/>
          <w:rtl/>
        </w:rPr>
        <w:t>معنوي</w:t>
      </w:r>
      <w:r w:rsidRPr="000C6512">
        <w:rPr>
          <w:rFonts w:ascii="Sakkal Majalla" w:hAnsi="Sakkal Majalla" w:cs="Sakkal Majalla"/>
          <w:sz w:val="32"/>
          <w:szCs w:val="32"/>
          <w:rtl/>
        </w:rPr>
        <w:t xml:space="preserve"> </w:t>
      </w:r>
      <w:r w:rsidR="00487000">
        <w:rPr>
          <w:rFonts w:ascii="Sakkal Majalla" w:hAnsi="Sakkal Majalla" w:cs="Sakkal Majalla"/>
          <w:sz w:val="32"/>
          <w:szCs w:val="32"/>
          <w:rtl/>
        </w:rPr>
        <w:t>على أي من مؤشرات الأداء الأربعة</w:t>
      </w:r>
      <w:r w:rsidR="00487000">
        <w:rPr>
          <w:rFonts w:ascii="Sakkal Majalla" w:hAnsi="Sakkal Majalla" w:cs="Sakkal Majalla" w:hint="cs"/>
          <w:sz w:val="32"/>
          <w:szCs w:val="32"/>
          <w:rtl/>
        </w:rPr>
        <w:t>،</w:t>
      </w:r>
      <w:r w:rsidR="00487000">
        <w:rPr>
          <w:rFonts w:ascii="Sakkal Majalla" w:hAnsi="Sakkal Majalla" w:cs="Sakkal Majalla"/>
          <w:sz w:val="32"/>
          <w:szCs w:val="32"/>
          <w:rtl/>
        </w:rPr>
        <w:t xml:space="preserve"> وبناء</w:t>
      </w:r>
      <w:r w:rsidR="00487000">
        <w:rPr>
          <w:rFonts w:ascii="Sakkal Majalla" w:hAnsi="Sakkal Majalla" w:cs="Sakkal Majalla" w:hint="cs"/>
          <w:sz w:val="32"/>
          <w:szCs w:val="32"/>
          <w:rtl/>
        </w:rPr>
        <w:t xml:space="preserve"> </w:t>
      </w:r>
      <w:r w:rsidRPr="000C6512">
        <w:rPr>
          <w:rFonts w:ascii="Sakkal Majalla" w:hAnsi="Sakkal Majalla" w:cs="Sakkal Majalla"/>
          <w:sz w:val="32"/>
          <w:szCs w:val="32"/>
          <w:rtl/>
        </w:rPr>
        <w:t>على هذه النتائج أوصت الدراسة بأن تولي البنوك اهتما</w:t>
      </w:r>
      <w:r w:rsidR="00487000">
        <w:rPr>
          <w:rFonts w:ascii="Sakkal Majalla" w:hAnsi="Sakkal Majalla" w:cs="Sakkal Majalla"/>
          <w:sz w:val="32"/>
          <w:szCs w:val="32"/>
          <w:rtl/>
        </w:rPr>
        <w:t>مًا أكبر بقرارات التمويل الأخرى</w:t>
      </w:r>
      <w:r w:rsidRPr="000C6512">
        <w:rPr>
          <w:rFonts w:ascii="Sakkal Majalla" w:hAnsi="Sakkal Majalla" w:cs="Sakkal Majalla"/>
          <w:sz w:val="32"/>
          <w:szCs w:val="32"/>
          <w:rtl/>
        </w:rPr>
        <w:t xml:space="preserve"> مثل</w:t>
      </w:r>
      <w:r w:rsidR="00487000">
        <w:rPr>
          <w:rFonts w:ascii="Sakkal Majalla" w:hAnsi="Sakkal Majalla" w:cs="Sakkal Majalla" w:hint="cs"/>
          <w:sz w:val="32"/>
          <w:szCs w:val="32"/>
          <w:rtl/>
        </w:rPr>
        <w:t>؛</w:t>
      </w:r>
      <w:r w:rsidR="00487000">
        <w:rPr>
          <w:rFonts w:ascii="Sakkal Majalla" w:hAnsi="Sakkal Majalla" w:cs="Sakkal Majalla"/>
          <w:sz w:val="32"/>
          <w:szCs w:val="32"/>
          <w:rtl/>
        </w:rPr>
        <w:t xml:space="preserve"> قرارات توزيع الأرباح والسيولة</w:t>
      </w:r>
      <w:r w:rsidRPr="000C6512">
        <w:rPr>
          <w:rFonts w:ascii="Sakkal Majalla" w:hAnsi="Sakkal Majalla" w:cs="Sakkal Majalla"/>
          <w:sz w:val="32"/>
          <w:szCs w:val="32"/>
          <w:rtl/>
        </w:rPr>
        <w:t xml:space="preserve"> من أجل الحفاظ على مستويات أداء مرتفعة بما يضمن استدامتها وتنافسيتها في السوق المصرفية.</w:t>
      </w:r>
    </w:p>
    <w:p w14:paraId="1582356D" w14:textId="77777777" w:rsidR="00487000" w:rsidRPr="00784F74" w:rsidRDefault="004004FC" w:rsidP="002F2271">
      <w:pPr>
        <w:pStyle w:val="ListParagraph"/>
        <w:numPr>
          <w:ilvl w:val="0"/>
          <w:numId w:val="1"/>
        </w:numPr>
        <w:bidi/>
        <w:spacing w:line="360" w:lineRule="auto"/>
        <w:jc w:val="mediumKashida"/>
        <w:rPr>
          <w:rFonts w:ascii="Sakkal Majalla" w:hAnsi="Sakkal Majalla" w:cs="Sakkal Majalla"/>
          <w:b/>
          <w:bCs/>
          <w:sz w:val="32"/>
          <w:szCs w:val="32"/>
        </w:rPr>
      </w:pPr>
      <w:r w:rsidRPr="00784F74">
        <w:rPr>
          <w:rFonts w:ascii="Sakkal Majalla" w:hAnsi="Sakkal Majalla" w:cs="Sakkal Majalla" w:hint="cs"/>
          <w:b/>
          <w:bCs/>
          <w:sz w:val="32"/>
          <w:szCs w:val="32"/>
          <w:rtl/>
        </w:rPr>
        <w:t>دراسة (</w:t>
      </w:r>
      <w:r w:rsidRPr="00784F74">
        <w:rPr>
          <w:rFonts w:ascii="Sakkal Majalla" w:hAnsi="Sakkal Majalla" w:cs="Sakkal Majalla"/>
          <w:b/>
          <w:bCs/>
          <w:sz w:val="32"/>
          <w:szCs w:val="32"/>
        </w:rPr>
        <w:t>Minh et al, 2024</w:t>
      </w:r>
      <w:r w:rsidRPr="00784F74">
        <w:rPr>
          <w:rFonts w:ascii="Sakkal Majalla" w:hAnsi="Sakkal Majalla" w:cs="Sakkal Majalla" w:hint="cs"/>
          <w:b/>
          <w:bCs/>
          <w:sz w:val="32"/>
          <w:szCs w:val="32"/>
          <w:rtl/>
          <w:lang w:bidi="ar-EG"/>
        </w:rPr>
        <w:t>)، بعنوان: "</w:t>
      </w:r>
      <w:r w:rsidR="00784F74" w:rsidRPr="00784F74">
        <w:rPr>
          <w:b/>
          <w:bCs/>
        </w:rPr>
        <w:t xml:space="preserve"> </w:t>
      </w:r>
      <w:r w:rsidR="00784F74" w:rsidRPr="00784F74">
        <w:rPr>
          <w:rFonts w:ascii="Sakkal Majalla" w:hAnsi="Sakkal Majalla" w:cs="Sakkal Majalla"/>
          <w:b/>
          <w:bCs/>
          <w:sz w:val="32"/>
          <w:szCs w:val="32"/>
          <w:lang w:bidi="ar-EG"/>
        </w:rPr>
        <w:t>IMPACT OF FINANCIAL CAPABILITY ON THE SUSTAINABLE GROWTH OF SECURITIES COMPANIES: A CASE STUDY</w:t>
      </w:r>
      <w:r w:rsidR="00784F74" w:rsidRPr="00784F74">
        <w:rPr>
          <w:rFonts w:ascii="Sakkal Majalla" w:hAnsi="Sakkal Majalla" w:cs="Sakkal Majalla" w:hint="cs"/>
          <w:b/>
          <w:bCs/>
          <w:sz w:val="32"/>
          <w:szCs w:val="32"/>
          <w:rtl/>
          <w:lang w:bidi="ar-EG"/>
        </w:rPr>
        <w:t>".</w:t>
      </w:r>
    </w:p>
    <w:p w14:paraId="56B2A584" w14:textId="22345ED8" w:rsidR="00C46A0E" w:rsidRPr="00784F74" w:rsidRDefault="0065481F" w:rsidP="006E16A6">
      <w:pPr>
        <w:bidi/>
        <w:spacing w:line="360" w:lineRule="auto"/>
        <w:jc w:val="mediumKashida"/>
        <w:rPr>
          <w:rFonts w:ascii="Sakkal Majalla" w:hAnsi="Sakkal Majalla" w:cs="Sakkal Majalla"/>
          <w:sz w:val="32"/>
          <w:szCs w:val="32"/>
          <w:rtl/>
        </w:rPr>
      </w:pPr>
      <w:r w:rsidRPr="0065481F">
        <w:rPr>
          <w:rFonts w:ascii="Sakkal Majalla" w:hAnsi="Sakkal Majalla" w:cs="Sakkal Majalla"/>
          <w:sz w:val="32"/>
          <w:szCs w:val="32"/>
          <w:rtl/>
        </w:rPr>
        <w:lastRenderedPageBreak/>
        <w:t xml:space="preserve">هدفت الدراسة إلى </w:t>
      </w:r>
      <w:r w:rsidR="00E77FD4">
        <w:rPr>
          <w:rFonts w:ascii="Sakkal Majalla" w:hAnsi="Sakkal Majalla" w:cs="Sakkal Majalla" w:hint="cs"/>
          <w:sz w:val="32"/>
          <w:szCs w:val="32"/>
          <w:rtl/>
        </w:rPr>
        <w:t>توضيح</w:t>
      </w:r>
      <w:r w:rsidRPr="0065481F">
        <w:rPr>
          <w:rFonts w:ascii="Sakkal Majalla" w:hAnsi="Sakkal Majalla" w:cs="Sakkal Majalla"/>
          <w:sz w:val="32"/>
          <w:szCs w:val="32"/>
          <w:rtl/>
        </w:rPr>
        <w:t xml:space="preserve"> أثر القدرة المالية على تحقيق التنمية ا</w:t>
      </w:r>
      <w:r w:rsidR="00E77FD4">
        <w:rPr>
          <w:rFonts w:ascii="Sakkal Majalla" w:hAnsi="Sakkal Majalla" w:cs="Sakkal Majalla"/>
          <w:sz w:val="32"/>
          <w:szCs w:val="32"/>
          <w:rtl/>
        </w:rPr>
        <w:t>لمستدامة لشركات الأوراق المالية</w:t>
      </w:r>
      <w:r w:rsidRPr="0065481F">
        <w:rPr>
          <w:rFonts w:ascii="Sakkal Majalla" w:hAnsi="Sakkal Majalla" w:cs="Sakkal Majalla"/>
          <w:sz w:val="32"/>
          <w:szCs w:val="32"/>
          <w:rtl/>
        </w:rPr>
        <w:t xml:space="preserve"> في ظل ما تواجهه هذه الشركات من تحديات متعددة مثل النمو غير المتوافق مع إمكاناتها المالية، والنمو غير المسيطر عليه، وعدم توازن الموارد، والاعتماد الكبير على التمويل الخارجي وما ينطوي عليه من مخاطر مالية، خاصة في ظل بيئة اقتصادية عالمية متقلبة وأسواق ناشئة تسعى إلى الت</w:t>
      </w:r>
      <w:r w:rsidR="00E77FD4">
        <w:rPr>
          <w:rFonts w:ascii="Sakkal Majalla" w:hAnsi="Sakkal Majalla" w:cs="Sakkal Majalla"/>
          <w:sz w:val="32"/>
          <w:szCs w:val="32"/>
          <w:rtl/>
        </w:rPr>
        <w:t>حول والتطور</w:t>
      </w:r>
      <w:r w:rsidR="00E77FD4">
        <w:rPr>
          <w:rFonts w:ascii="Sakkal Majalla" w:hAnsi="Sakkal Majalla" w:cs="Sakkal Majalla" w:hint="cs"/>
          <w:sz w:val="32"/>
          <w:szCs w:val="32"/>
          <w:rtl/>
        </w:rPr>
        <w:t>،</w:t>
      </w:r>
      <w:r w:rsidRPr="0065481F">
        <w:rPr>
          <w:rFonts w:ascii="Sakkal Majalla" w:hAnsi="Sakkal Majalla" w:cs="Sakkal Majalla"/>
          <w:sz w:val="32"/>
          <w:szCs w:val="32"/>
          <w:rtl/>
        </w:rPr>
        <w:t xml:space="preserve"> وقد اعتمد الباحثون في دراستهم على بيانات تم جمعها من 78 شركة أوراق مالية عاملة في بورصة فيتنام بواقع 591 مشاهدة خلال الفترة من 2013 إلى 2022، وتم استخدام نماذج الانحدار الخطي </w:t>
      </w:r>
      <w:r w:rsidR="00E77FD4">
        <w:rPr>
          <w:rFonts w:ascii="Sakkal Majalla" w:hAnsi="Sakkal Majalla" w:cs="Sakkal Majalla"/>
          <w:sz w:val="32"/>
          <w:szCs w:val="32"/>
        </w:rPr>
        <w:t>(</w:t>
      </w:r>
      <w:r w:rsidRPr="0065481F">
        <w:rPr>
          <w:rFonts w:ascii="Sakkal Majalla" w:hAnsi="Sakkal Majalla" w:cs="Sakkal Majalla"/>
          <w:sz w:val="32"/>
          <w:szCs w:val="32"/>
        </w:rPr>
        <w:t>OLS)</w:t>
      </w:r>
      <w:r w:rsidR="00E77FD4">
        <w:rPr>
          <w:rFonts w:ascii="Sakkal Majalla" w:hAnsi="Sakkal Majalla" w:cs="Sakkal Majalla" w:hint="cs"/>
          <w:sz w:val="32"/>
          <w:szCs w:val="32"/>
          <w:rtl/>
          <w:lang w:bidi="ar-EG"/>
        </w:rPr>
        <w:t xml:space="preserve"> </w:t>
      </w:r>
      <w:r w:rsidRPr="0065481F">
        <w:rPr>
          <w:rFonts w:ascii="Sakkal Majalla" w:hAnsi="Sakkal Majalla" w:cs="Sakkal Majalla"/>
          <w:sz w:val="32"/>
          <w:szCs w:val="32"/>
          <w:rtl/>
        </w:rPr>
        <w:t xml:space="preserve">والنموذج الثابت </w:t>
      </w:r>
      <w:r w:rsidR="00E77FD4">
        <w:rPr>
          <w:rFonts w:ascii="Sakkal Majalla" w:hAnsi="Sakkal Majalla" w:cs="Sakkal Majalla"/>
          <w:sz w:val="32"/>
          <w:szCs w:val="32"/>
        </w:rPr>
        <w:t>(</w:t>
      </w:r>
      <w:r w:rsidRPr="0065481F">
        <w:rPr>
          <w:rFonts w:ascii="Sakkal Majalla" w:hAnsi="Sakkal Majalla" w:cs="Sakkal Majalla"/>
          <w:sz w:val="32"/>
          <w:szCs w:val="32"/>
        </w:rPr>
        <w:t>FEM)</w:t>
      </w:r>
      <w:r w:rsidR="00E77FD4">
        <w:rPr>
          <w:rFonts w:ascii="Sakkal Majalla" w:hAnsi="Sakkal Majalla" w:cs="Sakkal Majalla" w:hint="cs"/>
          <w:sz w:val="32"/>
          <w:szCs w:val="32"/>
          <w:rtl/>
        </w:rPr>
        <w:t xml:space="preserve"> </w:t>
      </w:r>
      <w:r w:rsidRPr="0065481F">
        <w:rPr>
          <w:rFonts w:ascii="Sakkal Majalla" w:hAnsi="Sakkal Majalla" w:cs="Sakkal Majalla"/>
          <w:sz w:val="32"/>
          <w:szCs w:val="32"/>
          <w:rtl/>
        </w:rPr>
        <w:t xml:space="preserve">والنموذج العشوائي </w:t>
      </w:r>
      <w:r w:rsidR="00E77FD4">
        <w:rPr>
          <w:rFonts w:ascii="Sakkal Majalla" w:hAnsi="Sakkal Majalla" w:cs="Sakkal Majalla"/>
          <w:sz w:val="32"/>
          <w:szCs w:val="32"/>
        </w:rPr>
        <w:t>(</w:t>
      </w:r>
      <w:r w:rsidRPr="0065481F">
        <w:rPr>
          <w:rFonts w:ascii="Sakkal Majalla" w:hAnsi="Sakkal Majalla" w:cs="Sakkal Majalla"/>
          <w:sz w:val="32"/>
          <w:szCs w:val="32"/>
        </w:rPr>
        <w:t>REM)</w:t>
      </w:r>
      <w:r w:rsidR="00E77FD4">
        <w:rPr>
          <w:rFonts w:ascii="Sakkal Majalla" w:hAnsi="Sakkal Majalla" w:cs="Sakkal Majalla" w:hint="cs"/>
          <w:sz w:val="32"/>
          <w:szCs w:val="32"/>
          <w:rtl/>
        </w:rPr>
        <w:t xml:space="preserve"> </w:t>
      </w:r>
      <w:r w:rsidRPr="0065481F">
        <w:rPr>
          <w:rFonts w:ascii="Sakkal Majalla" w:hAnsi="Sakkal Majalla" w:cs="Sakkal Majalla"/>
          <w:sz w:val="32"/>
          <w:szCs w:val="32"/>
          <w:rtl/>
        </w:rPr>
        <w:t xml:space="preserve">والانحدار العام </w:t>
      </w:r>
      <w:r w:rsidR="00E77FD4">
        <w:rPr>
          <w:rFonts w:ascii="Sakkal Majalla" w:hAnsi="Sakkal Majalla" w:cs="Sakkal Majalla"/>
          <w:sz w:val="32"/>
          <w:szCs w:val="32"/>
        </w:rPr>
        <w:t>(</w:t>
      </w:r>
      <w:r w:rsidRPr="0065481F">
        <w:rPr>
          <w:rFonts w:ascii="Sakkal Majalla" w:hAnsi="Sakkal Majalla" w:cs="Sakkal Majalla"/>
          <w:sz w:val="32"/>
          <w:szCs w:val="32"/>
        </w:rPr>
        <w:t>GLS)</w:t>
      </w:r>
      <w:r w:rsidR="00E77FD4">
        <w:rPr>
          <w:rFonts w:ascii="Sakkal Majalla" w:hAnsi="Sakkal Majalla" w:cs="Sakkal Majalla" w:hint="cs"/>
          <w:sz w:val="32"/>
          <w:szCs w:val="32"/>
          <w:rtl/>
        </w:rPr>
        <w:t xml:space="preserve"> </w:t>
      </w:r>
      <w:r w:rsidRPr="0065481F">
        <w:rPr>
          <w:rFonts w:ascii="Sakkal Majalla" w:hAnsi="Sakkal Majalla" w:cs="Sakkal Majalla"/>
          <w:sz w:val="32"/>
          <w:szCs w:val="32"/>
          <w:rtl/>
        </w:rPr>
        <w:t>لتحليل أثر القدرة المالية في</w:t>
      </w:r>
      <w:r w:rsidR="00E77FD4">
        <w:rPr>
          <w:rFonts w:ascii="Sakkal Majalla" w:hAnsi="Sakkal Majalla" w:cs="Sakkal Majalla"/>
          <w:sz w:val="32"/>
          <w:szCs w:val="32"/>
          <w:rtl/>
        </w:rPr>
        <w:t xml:space="preserve"> التنمية المستدامة لهذه الشركات</w:t>
      </w:r>
      <w:r w:rsidR="00E77FD4">
        <w:rPr>
          <w:rFonts w:ascii="Sakkal Majalla" w:hAnsi="Sakkal Majalla" w:cs="Sakkal Majalla" w:hint="cs"/>
          <w:sz w:val="32"/>
          <w:szCs w:val="32"/>
          <w:rtl/>
        </w:rPr>
        <w:t>،</w:t>
      </w:r>
      <w:r w:rsidRPr="0065481F">
        <w:rPr>
          <w:rFonts w:ascii="Sakkal Majalla" w:hAnsi="Sakkal Majalla" w:cs="Sakkal Majalla"/>
          <w:sz w:val="32"/>
          <w:szCs w:val="32"/>
          <w:rtl/>
        </w:rPr>
        <w:t xml:space="preserve"> وأسفرت نتائج الدراسة عن تحديد سبعة عوامل رئيسية مؤثرة على التنمية المستدامة لشركات الأوراق المالية، وهي: حجم الأصول الكلية، معامل التمويل الذاتي، الرفع المالي (نسبة المديونية)، ربحية حقوق الملكية، ربحية الأصول، الأرباح المحتجزة، ونسبة السلامة المالية، حيث تبين وجود تأثيرات متفاوتة لهذه العو</w:t>
      </w:r>
      <w:r w:rsidR="00E77FD4">
        <w:rPr>
          <w:rFonts w:ascii="Sakkal Majalla" w:hAnsi="Sakkal Majalla" w:cs="Sakkal Majalla"/>
          <w:sz w:val="32"/>
          <w:szCs w:val="32"/>
          <w:rtl/>
        </w:rPr>
        <w:t>امل على تحقيق التنمية المستدامة</w:t>
      </w:r>
      <w:r w:rsidR="00E77FD4">
        <w:rPr>
          <w:rFonts w:ascii="Sakkal Majalla" w:hAnsi="Sakkal Majalla" w:cs="Sakkal Majalla" w:hint="cs"/>
          <w:sz w:val="32"/>
          <w:szCs w:val="32"/>
          <w:rtl/>
        </w:rPr>
        <w:t>،</w:t>
      </w:r>
      <w:r w:rsidRPr="0065481F">
        <w:rPr>
          <w:rFonts w:ascii="Sakkal Majalla" w:hAnsi="Sakkal Majalla" w:cs="Sakkal Majalla"/>
          <w:sz w:val="32"/>
          <w:szCs w:val="32"/>
          <w:rtl/>
        </w:rPr>
        <w:t xml:space="preserve"> واستناداً إلى هذه النتائج أوصت الدراسة بمجموعة من التوصيات لتعزيز استدامة شركات الأوراق المالية من أبرزها زيادة رأس المال الذاتي، وتعزيز جهود تعبئة رأس المال من خلال التمويل بالديون بشكل منظم ومدروس، وإعادة هيكلة مصادر التمويل لتحقيق التوازن بين التمويل الداخلي والخارجي، بالإضافة إلى تطوير قدرات إدارة المخاطر وتقويتها بما يتناسب مع التحديات الاقتصادية العالمية.</w:t>
      </w:r>
    </w:p>
    <w:p w14:paraId="1E84A7C6" w14:textId="77777777" w:rsidR="008676A7" w:rsidRPr="00637651" w:rsidRDefault="008B4635" w:rsidP="002F2271">
      <w:pPr>
        <w:pStyle w:val="Heading2"/>
        <w:bidi/>
        <w:spacing w:line="360" w:lineRule="auto"/>
        <w:jc w:val="mediumKashida"/>
        <w:rPr>
          <w:rFonts w:ascii="Sakkal Majalla" w:hAnsi="Sakkal Majalla" w:cs="Sakkal Majalla"/>
          <w:b/>
          <w:bCs/>
          <w:color w:val="auto"/>
          <w:sz w:val="32"/>
          <w:szCs w:val="32"/>
          <w:rtl/>
        </w:rPr>
      </w:pPr>
      <w:bookmarkStart w:id="12" w:name="_Toc214971130"/>
      <w:r w:rsidRPr="00637651">
        <w:rPr>
          <w:rFonts w:ascii="Sakkal Majalla" w:hAnsi="Sakkal Majalla" w:cs="Sakkal Majalla"/>
          <w:b/>
          <w:bCs/>
          <w:color w:val="auto"/>
          <w:sz w:val="32"/>
          <w:szCs w:val="32"/>
          <w:rtl/>
        </w:rPr>
        <w:lastRenderedPageBreak/>
        <w:t>التعليق على الدراسات السابقة:</w:t>
      </w:r>
      <w:bookmarkEnd w:id="12"/>
    </w:p>
    <w:p w14:paraId="62252334" w14:textId="77777777" w:rsidR="00866012" w:rsidRPr="00866012" w:rsidRDefault="00866012" w:rsidP="002F2271">
      <w:pPr>
        <w:bidi/>
        <w:spacing w:line="360" w:lineRule="auto"/>
        <w:jc w:val="mediumKashida"/>
        <w:rPr>
          <w:rFonts w:ascii="Sakkal Majalla" w:hAnsi="Sakkal Majalla" w:cs="Sakkal Majalla"/>
          <w:sz w:val="32"/>
          <w:szCs w:val="32"/>
          <w:rtl/>
        </w:rPr>
      </w:pPr>
      <w:r w:rsidRPr="00866012">
        <w:rPr>
          <w:rFonts w:ascii="Sakkal Majalla" w:hAnsi="Sakkal Majalla" w:cs="Sakkal Majalla"/>
          <w:sz w:val="32"/>
          <w:szCs w:val="32"/>
          <w:rtl/>
        </w:rPr>
        <w:t>يتضح من الدراسات السابقة – سواء العربية أو الأجنبية – أنها تناولت ا</w:t>
      </w:r>
      <w:r>
        <w:rPr>
          <w:rFonts w:ascii="Sakkal Majalla" w:hAnsi="Sakkal Majalla" w:cs="Sakkal Majalla"/>
          <w:sz w:val="32"/>
          <w:szCs w:val="32"/>
          <w:rtl/>
        </w:rPr>
        <w:t>لقرارات المالية من زوايا متعددة</w:t>
      </w:r>
      <w:r w:rsidRPr="00866012">
        <w:rPr>
          <w:rFonts w:ascii="Sakkal Majalla" w:hAnsi="Sakkal Majalla" w:cs="Sakkal Majalla"/>
          <w:sz w:val="32"/>
          <w:szCs w:val="32"/>
          <w:rtl/>
        </w:rPr>
        <w:t xml:space="preserve"> مثل</w:t>
      </w:r>
      <w:r>
        <w:rPr>
          <w:rFonts w:ascii="Sakkal Majalla" w:hAnsi="Sakkal Majalla" w:cs="Sakkal Majalla" w:hint="cs"/>
          <w:sz w:val="32"/>
          <w:szCs w:val="32"/>
          <w:rtl/>
        </w:rPr>
        <w:t>؛</w:t>
      </w:r>
      <w:r w:rsidRPr="00866012">
        <w:rPr>
          <w:rFonts w:ascii="Sakkal Majalla" w:hAnsi="Sakkal Majalla" w:cs="Sakkal Majalla"/>
          <w:sz w:val="32"/>
          <w:szCs w:val="32"/>
          <w:rtl/>
        </w:rPr>
        <w:t xml:space="preserve"> أثر التمويل والاستثمار وتوزيع الأرباح على الأداء المالي والنمو المؤسسي، كما ركزت بعض الدراسات على العلاقة بين القرارات المالية والقدرة</w:t>
      </w:r>
      <w:r>
        <w:rPr>
          <w:rFonts w:ascii="Sakkal Majalla" w:hAnsi="Sakkal Majalla" w:cs="Sakkal Majalla"/>
          <w:sz w:val="32"/>
          <w:szCs w:val="32"/>
          <w:rtl/>
        </w:rPr>
        <w:t xml:space="preserve"> التنافسية أو التنمية المستدامة</w:t>
      </w:r>
      <w:r>
        <w:rPr>
          <w:rFonts w:ascii="Sakkal Majalla" w:hAnsi="Sakkal Majalla" w:cs="Sakkal Majalla" w:hint="cs"/>
          <w:sz w:val="32"/>
          <w:szCs w:val="32"/>
          <w:rtl/>
        </w:rPr>
        <w:t>،</w:t>
      </w:r>
      <w:r w:rsidRPr="00866012">
        <w:rPr>
          <w:rFonts w:ascii="Sakkal Majalla" w:hAnsi="Sakkal Majalla" w:cs="Sakkal Majalla"/>
          <w:sz w:val="32"/>
          <w:szCs w:val="32"/>
          <w:rtl/>
        </w:rPr>
        <w:t xml:space="preserve"> وقد أظهرت دراسة (المراعيه، 2022) ودراسة (بوهالي وآخرون، 2019) التركيز عل</w:t>
      </w:r>
      <w:r>
        <w:rPr>
          <w:rFonts w:ascii="Sakkal Majalla" w:hAnsi="Sakkal Majalla" w:cs="Sakkal Majalla"/>
          <w:sz w:val="32"/>
          <w:szCs w:val="32"/>
          <w:rtl/>
        </w:rPr>
        <w:t>ى القرارات المالية بوصفها محرك رئيسي</w:t>
      </w:r>
      <w:r w:rsidR="00F50443">
        <w:rPr>
          <w:rFonts w:ascii="Sakkal Majalla" w:hAnsi="Sakkal Majalla" w:cs="Sakkal Majalla"/>
          <w:sz w:val="32"/>
          <w:szCs w:val="32"/>
          <w:rtl/>
        </w:rPr>
        <w:t xml:space="preserve"> للنمو والاستدامة</w:t>
      </w:r>
      <w:r w:rsidRPr="00866012">
        <w:rPr>
          <w:rFonts w:ascii="Sakkal Majalla" w:hAnsi="Sakkal Majalla" w:cs="Sakkal Majalla"/>
          <w:sz w:val="32"/>
          <w:szCs w:val="32"/>
          <w:rtl/>
        </w:rPr>
        <w:t xml:space="preserve"> إلا أن نتائجهما بيّنت أن هذه العلاقة ليست دائماً إيجابية أو مباشرة، وأن وجود سياسات مالية رشيدة وتكاملها مع الاستراتيجيات ا</w:t>
      </w:r>
      <w:r w:rsidR="00F50443">
        <w:rPr>
          <w:rFonts w:ascii="Sakkal Majalla" w:hAnsi="Sakkal Majalla" w:cs="Sakkal Majalla"/>
          <w:sz w:val="32"/>
          <w:szCs w:val="32"/>
          <w:rtl/>
        </w:rPr>
        <w:t>لمؤسسية شرط لتحقيق الأثر المرجو</w:t>
      </w:r>
      <w:r w:rsidR="00F50443">
        <w:rPr>
          <w:rFonts w:ascii="Sakkal Majalla" w:hAnsi="Sakkal Majalla" w:cs="Sakkal Majalla" w:hint="cs"/>
          <w:sz w:val="32"/>
          <w:szCs w:val="32"/>
          <w:rtl/>
        </w:rPr>
        <w:t>،</w:t>
      </w:r>
      <w:r w:rsidRPr="00866012">
        <w:rPr>
          <w:rFonts w:ascii="Sakkal Majalla" w:hAnsi="Sakkal Majalla" w:cs="Sakkal Majalla"/>
          <w:sz w:val="32"/>
          <w:szCs w:val="32"/>
          <w:rtl/>
        </w:rPr>
        <w:t xml:space="preserve"> </w:t>
      </w:r>
      <w:r w:rsidR="00F50443">
        <w:rPr>
          <w:rFonts w:ascii="Sakkal Majalla" w:hAnsi="Sakkal Majalla" w:cs="Sakkal Majalla" w:hint="cs"/>
          <w:sz w:val="32"/>
          <w:szCs w:val="32"/>
          <w:rtl/>
        </w:rPr>
        <w:t>و</w:t>
      </w:r>
      <w:r w:rsidR="00F50443">
        <w:rPr>
          <w:rFonts w:ascii="Sakkal Majalla" w:hAnsi="Sakkal Majalla" w:cs="Sakkal Majalla"/>
          <w:sz w:val="32"/>
          <w:szCs w:val="32"/>
          <w:rtl/>
        </w:rPr>
        <w:t>في المقابل</w:t>
      </w:r>
      <w:r w:rsidRPr="00866012">
        <w:rPr>
          <w:rFonts w:ascii="Sakkal Majalla" w:hAnsi="Sakkal Majalla" w:cs="Sakkal Majalla"/>
          <w:sz w:val="32"/>
          <w:szCs w:val="32"/>
          <w:rtl/>
        </w:rPr>
        <w:t xml:space="preserve"> تناولت دراسة (المناصر، 2007) القرارات المالية في سياق استراتيجيات النمو، وأكدت وجود علاقة ذات دلالة إحصائية بين القرارات المالية وتغير مؤشرات النمو الاستراتيجي، في حين شددت دراسة (كروط، 2016) على أهمية دمج سياسات التمويل والاستثمار والتوزيع لتحقيق النمو الداخلي المستدام</w:t>
      </w:r>
      <w:r w:rsidRPr="00866012">
        <w:rPr>
          <w:rFonts w:ascii="Sakkal Majalla" w:hAnsi="Sakkal Majalla" w:cs="Sakkal Majalla"/>
          <w:sz w:val="32"/>
          <w:szCs w:val="32"/>
        </w:rPr>
        <w:t>.</w:t>
      </w:r>
    </w:p>
    <w:p w14:paraId="45C47EA5" w14:textId="77777777" w:rsidR="00866012" w:rsidRPr="00866012" w:rsidRDefault="00866012" w:rsidP="002F2271">
      <w:pPr>
        <w:bidi/>
        <w:spacing w:line="360" w:lineRule="auto"/>
        <w:jc w:val="mediumKashida"/>
        <w:rPr>
          <w:rFonts w:ascii="Sakkal Majalla" w:hAnsi="Sakkal Majalla" w:cs="Sakkal Majalla"/>
          <w:sz w:val="32"/>
          <w:szCs w:val="32"/>
          <w:rtl/>
        </w:rPr>
      </w:pPr>
      <w:r w:rsidRPr="00866012">
        <w:rPr>
          <w:rFonts w:ascii="Sakkal Majalla" w:hAnsi="Sakkal Majalla" w:cs="Sakkal Majalla"/>
          <w:sz w:val="32"/>
          <w:szCs w:val="32"/>
          <w:rtl/>
        </w:rPr>
        <w:t>أما الدراسات الأجنبية فقد عكست أبعاداً أكثر اتساعاً؛ حيث ركزت دراسة</w:t>
      </w:r>
      <w:r w:rsidRPr="00866012">
        <w:rPr>
          <w:rFonts w:ascii="Sakkal Majalla" w:hAnsi="Sakkal Majalla" w:cs="Sakkal Majalla"/>
          <w:sz w:val="32"/>
          <w:szCs w:val="32"/>
        </w:rPr>
        <w:t xml:space="preserve"> (López Salazar et al, 2012) </w:t>
      </w:r>
      <w:r w:rsidRPr="00866012">
        <w:rPr>
          <w:rFonts w:ascii="Sakkal Majalla" w:hAnsi="Sakkal Majalla" w:cs="Sakkal Majalla"/>
          <w:sz w:val="32"/>
          <w:szCs w:val="32"/>
          <w:rtl/>
        </w:rPr>
        <w:t>على مواءمة القرارات المالية مع الاستراتيجيات التشغيلية وتأثيرها في القدرة التنافسية للشركات الصغيرة والمتناهية الصغر، بينما تناولت دراسة</w:t>
      </w:r>
      <w:r w:rsidRPr="00866012">
        <w:rPr>
          <w:rFonts w:ascii="Sakkal Majalla" w:hAnsi="Sakkal Majalla" w:cs="Sakkal Majalla"/>
          <w:sz w:val="32"/>
          <w:szCs w:val="32"/>
        </w:rPr>
        <w:t xml:space="preserve"> (Olaifa, 2018) </w:t>
      </w:r>
      <w:r w:rsidRPr="00866012">
        <w:rPr>
          <w:rFonts w:ascii="Sakkal Majalla" w:hAnsi="Sakkal Majalla" w:cs="Sakkal Majalla"/>
          <w:sz w:val="32"/>
          <w:szCs w:val="32"/>
          <w:rtl/>
        </w:rPr>
        <w:t>أثر القرارات المالية على الأداء المالي ل</w:t>
      </w:r>
      <w:r w:rsidR="001D2FA4">
        <w:rPr>
          <w:rFonts w:ascii="Sakkal Majalla" w:hAnsi="Sakkal Majalla" w:cs="Sakkal Majalla"/>
          <w:sz w:val="32"/>
          <w:szCs w:val="32"/>
          <w:rtl/>
        </w:rPr>
        <w:t>لبنوك التجارية في نيجيريا مؤكدة</w:t>
      </w:r>
      <w:r w:rsidRPr="00866012">
        <w:rPr>
          <w:rFonts w:ascii="Sakkal Majalla" w:hAnsi="Sakkal Majalla" w:cs="Sakkal Majalla"/>
          <w:sz w:val="32"/>
          <w:szCs w:val="32"/>
          <w:rtl/>
        </w:rPr>
        <w:t xml:space="preserve"> أهمية بعض قرارات التمويل والاستثمار في رفع العائد على الأصول ورأس المال، في حين أبرزت دراسة</w:t>
      </w:r>
      <w:r w:rsidRPr="00866012">
        <w:rPr>
          <w:rFonts w:ascii="Sakkal Majalla" w:hAnsi="Sakkal Majalla" w:cs="Sakkal Majalla"/>
          <w:sz w:val="32"/>
          <w:szCs w:val="32"/>
        </w:rPr>
        <w:t xml:space="preserve"> (Minh et al, 2024) </w:t>
      </w:r>
      <w:r w:rsidRPr="00866012">
        <w:rPr>
          <w:rFonts w:ascii="Sakkal Majalla" w:hAnsi="Sakkal Majalla" w:cs="Sakkal Majalla"/>
          <w:sz w:val="32"/>
          <w:szCs w:val="32"/>
          <w:rtl/>
        </w:rPr>
        <w:t>البعد المرتبط بالاستدامة والتنمية المستدامة لشركات الأوراق المالية في ظل تحديات التمويل الخارجي وعدم توازن الموارد</w:t>
      </w:r>
      <w:r w:rsidRPr="00866012">
        <w:rPr>
          <w:rFonts w:ascii="Sakkal Majalla" w:hAnsi="Sakkal Majalla" w:cs="Sakkal Majalla"/>
          <w:sz w:val="32"/>
          <w:szCs w:val="32"/>
        </w:rPr>
        <w:t>.</w:t>
      </w:r>
    </w:p>
    <w:p w14:paraId="1E3B6A58" w14:textId="77777777" w:rsidR="00866012" w:rsidRPr="00866012" w:rsidRDefault="001D2FA4"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lastRenderedPageBreak/>
        <w:t>و</w:t>
      </w:r>
      <w:r>
        <w:rPr>
          <w:rFonts w:ascii="Sakkal Majalla" w:hAnsi="Sakkal Majalla" w:cs="Sakkal Majalla"/>
          <w:sz w:val="32"/>
          <w:szCs w:val="32"/>
          <w:rtl/>
        </w:rPr>
        <w:t>مقارنة بالدراسات السابقة</w:t>
      </w:r>
      <w:r w:rsidR="00866012" w:rsidRPr="00866012">
        <w:rPr>
          <w:rFonts w:ascii="Sakkal Majalla" w:hAnsi="Sakkal Majalla" w:cs="Sakkal Majalla"/>
          <w:sz w:val="32"/>
          <w:szCs w:val="32"/>
          <w:rtl/>
        </w:rPr>
        <w:t xml:space="preserve"> تتميز الدراسة الحالية بتركيزها على شفافية القرارات المالية إلى جانب تأثيرها وأهميتها في نمو المؤسسة، وهو بعد لم يُعالج بوضوح في الدراسات السابقة رغم أهميته البالغة في بيئة مالية ومصرفية معق</w:t>
      </w:r>
      <w:r>
        <w:rPr>
          <w:rFonts w:ascii="Sakkal Majalla" w:hAnsi="Sakkal Majalla" w:cs="Sakkal Majalla"/>
          <w:sz w:val="32"/>
          <w:szCs w:val="32"/>
          <w:rtl/>
        </w:rPr>
        <w:t>دة مثل المملكة العربية السعودية</w:t>
      </w:r>
      <w:r>
        <w:rPr>
          <w:rFonts w:ascii="Sakkal Majalla" w:hAnsi="Sakkal Majalla" w:cs="Sakkal Majalla" w:hint="cs"/>
          <w:sz w:val="32"/>
          <w:szCs w:val="32"/>
          <w:rtl/>
        </w:rPr>
        <w:t>،</w:t>
      </w:r>
      <w:r w:rsidR="00866012" w:rsidRPr="00866012">
        <w:rPr>
          <w:rFonts w:ascii="Sakkal Majalla" w:hAnsi="Sakkal Majalla" w:cs="Sakkal Majalla"/>
          <w:sz w:val="32"/>
          <w:szCs w:val="32"/>
          <w:rtl/>
        </w:rPr>
        <w:t xml:space="preserve"> كما أن تطبيق الدراسة الحال</w:t>
      </w:r>
      <w:r>
        <w:rPr>
          <w:rFonts w:ascii="Sakkal Majalla" w:hAnsi="Sakkal Majalla" w:cs="Sakkal Majalla"/>
          <w:sz w:val="32"/>
          <w:szCs w:val="32"/>
          <w:rtl/>
        </w:rPr>
        <w:t>ية على مصرف الراجحي يمنحها بعد</w:t>
      </w:r>
      <w:r w:rsidR="00866012" w:rsidRPr="00866012">
        <w:rPr>
          <w:rFonts w:ascii="Sakkal Majalla" w:hAnsi="Sakkal Majalla" w:cs="Sakkal Majalla"/>
          <w:sz w:val="32"/>
          <w:szCs w:val="32"/>
          <w:rtl/>
        </w:rPr>
        <w:t xml:space="preserve"> عملي</w:t>
      </w:r>
      <w:r>
        <w:rPr>
          <w:rFonts w:ascii="Sakkal Majalla" w:hAnsi="Sakkal Majalla" w:cs="Sakkal Majalla"/>
          <w:sz w:val="32"/>
          <w:szCs w:val="32"/>
          <w:rtl/>
        </w:rPr>
        <w:t xml:space="preserve"> فريد</w:t>
      </w:r>
      <w:r w:rsidR="00866012" w:rsidRPr="00866012">
        <w:rPr>
          <w:rFonts w:ascii="Sakkal Majalla" w:hAnsi="Sakkal Majalla" w:cs="Sakkal Majalla"/>
          <w:sz w:val="32"/>
          <w:szCs w:val="32"/>
          <w:rtl/>
        </w:rPr>
        <w:t>، لأن المصرف يُعد نموذجاً لمؤسسة مال</w:t>
      </w:r>
      <w:r>
        <w:rPr>
          <w:rFonts w:ascii="Sakkal Majalla" w:hAnsi="Sakkal Majalla" w:cs="Sakkal Majalla"/>
          <w:sz w:val="32"/>
          <w:szCs w:val="32"/>
          <w:rtl/>
        </w:rPr>
        <w:t>ية كبيرة ذات حضور إقليمي وعالمي ما يتيح فهم</w:t>
      </w:r>
      <w:r w:rsidR="00866012" w:rsidRPr="00866012">
        <w:rPr>
          <w:rFonts w:ascii="Sakkal Majalla" w:hAnsi="Sakkal Majalla" w:cs="Sakkal Majalla"/>
          <w:sz w:val="32"/>
          <w:szCs w:val="32"/>
          <w:rtl/>
        </w:rPr>
        <w:t xml:space="preserve"> أعمق لكيفية انعكاس القرارات المالية ودرجة شفافيتها على الأداء والنمو في قطاع مصرفي متقدم نسبياً</w:t>
      </w:r>
      <w:r w:rsidR="00866012" w:rsidRPr="00866012">
        <w:rPr>
          <w:rFonts w:ascii="Sakkal Majalla" w:hAnsi="Sakkal Majalla" w:cs="Sakkal Majalla"/>
          <w:sz w:val="32"/>
          <w:szCs w:val="32"/>
        </w:rPr>
        <w:t>.</w:t>
      </w:r>
    </w:p>
    <w:p w14:paraId="686B62BF" w14:textId="77777777" w:rsidR="003808FC" w:rsidRDefault="00C9644C" w:rsidP="002F2271">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و</w:t>
      </w:r>
      <w:r w:rsidR="00866012" w:rsidRPr="00866012">
        <w:rPr>
          <w:rFonts w:ascii="Sakkal Majalla" w:hAnsi="Sakkal Majalla" w:cs="Sakkal Majalla"/>
          <w:sz w:val="32"/>
          <w:szCs w:val="32"/>
          <w:rtl/>
        </w:rPr>
        <w:t xml:space="preserve">كذلك تختلف الدراسة الحالية عن بعض الدراسات السابقة في أنها ستبحث تأثير القرارات المالية في السياق السعودي حيث البيئة التنظيمية والاقتصادية تتسم بالخصوصية، إضافة إلى الدور المتنامي للحوكمة والشفافية في النظام المالي السعودي، بينما ركزت معظم الدراسات السابقة على بيئات اقتصادية ناشئة أو قطاعات صناعية وتجارية، وليس على مصرف </w:t>
      </w:r>
      <w:r w:rsidR="00A13ABE">
        <w:rPr>
          <w:rFonts w:ascii="Sakkal Majalla" w:hAnsi="Sakkal Majalla" w:cs="Sakkal Majalla"/>
          <w:sz w:val="32"/>
          <w:szCs w:val="32"/>
          <w:rtl/>
        </w:rPr>
        <w:t>إسلامي بحجم مصرف الراجحي</w:t>
      </w:r>
      <w:r w:rsidR="00A13ABE">
        <w:rPr>
          <w:rFonts w:ascii="Sakkal Majalla" w:hAnsi="Sakkal Majalla" w:cs="Sakkal Majalla" w:hint="cs"/>
          <w:sz w:val="32"/>
          <w:szCs w:val="32"/>
          <w:rtl/>
        </w:rPr>
        <w:t>،</w:t>
      </w:r>
      <w:r w:rsidR="00866012" w:rsidRPr="00866012">
        <w:rPr>
          <w:rFonts w:ascii="Sakkal Majalla" w:hAnsi="Sakkal Majalla" w:cs="Sakkal Majalla"/>
          <w:sz w:val="32"/>
          <w:szCs w:val="32"/>
          <w:rtl/>
        </w:rPr>
        <w:t xml:space="preserve"> ومن هنا تأتي قيمة هذه الدراسة في سد فجوة معرفية تتعلق بمدى تأثير وأهمية القرارات المالية وشفافيتها في تحقيق النمو المستدام لمؤسسة مصرفية رائدة في سوق متطور.</w:t>
      </w:r>
    </w:p>
    <w:p w14:paraId="7AB81CBD" w14:textId="77777777" w:rsidR="0082092A" w:rsidRPr="00E54BC3" w:rsidRDefault="00E54BC3" w:rsidP="005E39BC">
      <w:pPr>
        <w:pStyle w:val="Heading1"/>
        <w:bidi/>
        <w:spacing w:line="360" w:lineRule="auto"/>
        <w:jc w:val="center"/>
        <w:rPr>
          <w:rFonts w:ascii="Sakkal Majalla" w:hAnsi="Sakkal Majalla" w:cs="Sakkal Majalla"/>
          <w:b/>
          <w:bCs/>
          <w:color w:val="auto"/>
          <w:sz w:val="36"/>
          <w:szCs w:val="36"/>
          <w:rtl/>
        </w:rPr>
      </w:pPr>
      <w:bookmarkStart w:id="13" w:name="_Toc214971131"/>
      <w:r w:rsidRPr="00E54BC3">
        <w:rPr>
          <w:rFonts w:ascii="Sakkal Majalla" w:hAnsi="Sakkal Majalla" w:cs="Sakkal Majalla" w:hint="cs"/>
          <w:b/>
          <w:bCs/>
          <w:color w:val="auto"/>
          <w:sz w:val="36"/>
          <w:szCs w:val="36"/>
          <w:rtl/>
        </w:rPr>
        <w:lastRenderedPageBreak/>
        <w:t>الإطار</w:t>
      </w:r>
      <w:r w:rsidRPr="00E54BC3">
        <w:rPr>
          <w:rFonts w:ascii="Sakkal Majalla" w:hAnsi="Sakkal Majalla" w:cs="Sakkal Majalla"/>
          <w:b/>
          <w:bCs/>
          <w:color w:val="auto"/>
          <w:sz w:val="36"/>
          <w:szCs w:val="36"/>
          <w:rtl/>
        </w:rPr>
        <w:t xml:space="preserve"> النظري</w:t>
      </w:r>
      <w:bookmarkEnd w:id="13"/>
    </w:p>
    <w:p w14:paraId="04337952" w14:textId="77777777" w:rsidR="00E54BC3" w:rsidRPr="00B56253" w:rsidRDefault="00B56253" w:rsidP="002F2271">
      <w:pPr>
        <w:pStyle w:val="Heading2"/>
        <w:bidi/>
        <w:spacing w:line="360" w:lineRule="auto"/>
        <w:jc w:val="mediumKashida"/>
        <w:rPr>
          <w:rFonts w:ascii="Sakkal Majalla" w:hAnsi="Sakkal Majalla" w:cs="Sakkal Majalla"/>
          <w:color w:val="auto"/>
          <w:sz w:val="32"/>
          <w:szCs w:val="32"/>
          <w:u w:val="single"/>
          <w:rtl/>
        </w:rPr>
      </w:pPr>
      <w:bookmarkStart w:id="14" w:name="_Toc214971132"/>
      <w:r w:rsidRPr="00B56253">
        <w:rPr>
          <w:rFonts w:ascii="Sakkal Majalla" w:hAnsi="Sakkal Majalla" w:cs="Sakkal Majalla"/>
          <w:color w:val="auto"/>
          <w:sz w:val="32"/>
          <w:szCs w:val="32"/>
          <w:u w:val="single"/>
          <w:rtl/>
        </w:rPr>
        <w:t>المبحث الأول.. القرارات المالية</w:t>
      </w:r>
      <w:bookmarkEnd w:id="14"/>
      <w:r w:rsidRPr="00B56253">
        <w:rPr>
          <w:rFonts w:ascii="Sakkal Majalla" w:hAnsi="Sakkal Majalla" w:cs="Sakkal Majalla"/>
          <w:color w:val="auto"/>
          <w:sz w:val="32"/>
          <w:szCs w:val="32"/>
          <w:u w:val="single"/>
          <w:rtl/>
        </w:rPr>
        <w:t xml:space="preserve"> </w:t>
      </w:r>
    </w:p>
    <w:p w14:paraId="45C1FF9A" w14:textId="77777777" w:rsidR="00B56253" w:rsidRPr="00914F39" w:rsidRDefault="00B56253" w:rsidP="002F2271">
      <w:pPr>
        <w:pStyle w:val="Heading3"/>
        <w:bidi/>
        <w:spacing w:line="360" w:lineRule="auto"/>
        <w:jc w:val="mediumKashida"/>
        <w:rPr>
          <w:rFonts w:ascii="Sakkal Majalla" w:hAnsi="Sakkal Majalla" w:cs="Sakkal Majalla"/>
          <w:b/>
          <w:bCs/>
          <w:color w:val="auto"/>
          <w:sz w:val="32"/>
          <w:szCs w:val="32"/>
          <w:rtl/>
        </w:rPr>
      </w:pPr>
      <w:bookmarkStart w:id="15" w:name="_Toc214971133"/>
      <w:r w:rsidRPr="00B56253">
        <w:rPr>
          <w:rFonts w:ascii="Sakkal Majalla" w:hAnsi="Sakkal Majalla" w:cs="Sakkal Majalla"/>
          <w:b/>
          <w:bCs/>
          <w:color w:val="auto"/>
          <w:sz w:val="32"/>
          <w:szCs w:val="32"/>
          <w:rtl/>
        </w:rPr>
        <w:t>المطلب الأول: قرار التمويل</w:t>
      </w:r>
      <w:r w:rsidR="00914F39">
        <w:rPr>
          <w:rFonts w:ascii="Sakkal Majalla" w:hAnsi="Sakkal Majalla" w:cs="Sakkal Majalla" w:hint="cs"/>
          <w:b/>
          <w:bCs/>
          <w:color w:val="auto"/>
          <w:sz w:val="32"/>
          <w:szCs w:val="32"/>
          <w:rtl/>
        </w:rPr>
        <w:t xml:space="preserve"> (</w:t>
      </w:r>
      <w:r w:rsidR="00914F39" w:rsidRPr="00914F39">
        <w:rPr>
          <w:rFonts w:ascii="Sakkal Majalla" w:hAnsi="Sakkal Majalla" w:cs="Sakkal Majalla"/>
          <w:b/>
          <w:bCs/>
          <w:color w:val="auto"/>
          <w:sz w:val="32"/>
          <w:szCs w:val="32"/>
        </w:rPr>
        <w:t>Financing Decision</w:t>
      </w:r>
      <w:r w:rsidR="00914F39">
        <w:rPr>
          <w:rFonts w:ascii="Sakkal Majalla" w:hAnsi="Sakkal Majalla" w:cs="Sakkal Majalla" w:hint="cs"/>
          <w:b/>
          <w:bCs/>
          <w:color w:val="auto"/>
          <w:sz w:val="32"/>
          <w:szCs w:val="32"/>
          <w:rtl/>
        </w:rPr>
        <w:t>)</w:t>
      </w:r>
      <w:bookmarkEnd w:id="15"/>
    </w:p>
    <w:p w14:paraId="3E77955B" w14:textId="77777777" w:rsidR="00B56253" w:rsidRPr="00940757" w:rsidRDefault="00914F39" w:rsidP="002F2271">
      <w:pPr>
        <w:pStyle w:val="Heading3"/>
        <w:bidi/>
        <w:spacing w:line="360" w:lineRule="auto"/>
        <w:jc w:val="mediumKashida"/>
        <w:rPr>
          <w:rFonts w:ascii="Sakkal Majalla" w:hAnsi="Sakkal Majalla" w:cs="Sakkal Majalla"/>
          <w:b/>
          <w:bCs/>
          <w:color w:val="auto"/>
          <w:sz w:val="32"/>
          <w:szCs w:val="32"/>
          <w:rtl/>
        </w:rPr>
      </w:pPr>
      <w:bookmarkStart w:id="16" w:name="_Toc214971134"/>
      <w:r w:rsidRPr="00940757">
        <w:rPr>
          <w:rFonts w:ascii="Sakkal Majalla" w:hAnsi="Sakkal Majalla" w:cs="Sakkal Majalla"/>
          <w:b/>
          <w:bCs/>
          <w:color w:val="auto"/>
          <w:sz w:val="32"/>
          <w:szCs w:val="32"/>
          <w:rtl/>
        </w:rPr>
        <w:t>أولا: مفهوم قرار التمويل</w:t>
      </w:r>
      <w:bookmarkEnd w:id="16"/>
    </w:p>
    <w:p w14:paraId="0CA998CE" w14:textId="77777777" w:rsidR="00C47F6A" w:rsidRPr="00C47F6A" w:rsidRDefault="00C47F6A" w:rsidP="002F2271">
      <w:pPr>
        <w:bidi/>
        <w:spacing w:line="360" w:lineRule="auto"/>
        <w:jc w:val="mediumKashida"/>
        <w:rPr>
          <w:rFonts w:ascii="Sakkal Majalla" w:hAnsi="Sakkal Majalla" w:cs="Sakkal Majalla"/>
          <w:sz w:val="32"/>
          <w:szCs w:val="32"/>
        </w:rPr>
      </w:pPr>
      <w:r w:rsidRPr="00C47F6A">
        <w:rPr>
          <w:rFonts w:ascii="Sakkal Majalla" w:hAnsi="Sakkal Majalla" w:cs="Sakkal Majalla"/>
          <w:sz w:val="32"/>
          <w:szCs w:val="32"/>
          <w:rtl/>
        </w:rPr>
        <w:t>يُعد قرار التمويل من القرارات المالية المحورية التي تستند إليها المؤسسات في بناء هيكلها المالي وتحديد قدرتها على الاستمرار والنمو. وقد تناولت الأدبيات المالية هذا المفهوم من زوايا متعددة، حيث يُنظر إليه أولًا بوصفه العملية التي تحدد من خلالها الإدارة الهيكل الرأسمالي الأمثل الذي يمزج بين التمويل بالملكية والتمويل بالديون بما يضمن تحقيق التوازن بين تكلفة رأس المال والمخاطر المالية. ويعكس هذا الاتجاه أهمية القرار في تحديد قدرة المؤسسة على تحمّل الالتزامات والاستفادة من الرافعة المالية دون تجاوز الحدود المقبولة للتعرض المالي</w:t>
      </w:r>
      <w:r w:rsidRPr="00C47F6A">
        <w:rPr>
          <w:rFonts w:ascii="Sakkal Majalla" w:hAnsi="Sakkal Majalla" w:cs="Sakkal Majalla"/>
          <w:sz w:val="32"/>
          <w:szCs w:val="32"/>
        </w:rPr>
        <w:t>.</w:t>
      </w:r>
    </w:p>
    <w:p w14:paraId="6157DB05" w14:textId="77777777" w:rsidR="00C47F6A" w:rsidRPr="00C47F6A" w:rsidRDefault="00C47F6A" w:rsidP="002F2271">
      <w:pPr>
        <w:bidi/>
        <w:spacing w:line="360" w:lineRule="auto"/>
        <w:jc w:val="mediumKashida"/>
        <w:rPr>
          <w:rFonts w:ascii="Sakkal Majalla" w:hAnsi="Sakkal Majalla" w:cs="Sakkal Majalla"/>
          <w:sz w:val="32"/>
          <w:szCs w:val="32"/>
        </w:rPr>
      </w:pPr>
      <w:r w:rsidRPr="00C47F6A">
        <w:rPr>
          <w:rFonts w:ascii="Sakkal Majalla" w:hAnsi="Sakkal Majalla" w:cs="Sakkal Majalla"/>
          <w:sz w:val="32"/>
          <w:szCs w:val="32"/>
          <w:rtl/>
        </w:rPr>
        <w:t>كما يُعرّف قرار التمويل في إطار آخر على أنه اختيار لمصادر التمويل طويلة وقصيرة الأجل بما يتوافق مع طبيعة نشاط المؤسسة ودورة تشغيلها. ويستند هذا المفهوم إلى فكرة أن تحقيق التوازن بين التمويل قصير الأجل، الذي يوفر مرونة أعلى وسيولة أسرع، والتمويل طويل الأجل، الذي يحقق استقرارًا ماليًا، يمثل عنصرًا أساسيًا في نجاح المؤسسة واستدامتها. وتنبع أهمية هذا الاتجاه من أن سوء اتخاذ القرار بين النوعين قد يؤدي إلى مشكلات في السيولة أو إلى زيادة الأعباء المالية بشكل يضر بالأداء العام</w:t>
      </w:r>
      <w:r w:rsidRPr="00C47F6A">
        <w:rPr>
          <w:rFonts w:ascii="Sakkal Majalla" w:hAnsi="Sakkal Majalla" w:cs="Sakkal Majalla"/>
          <w:sz w:val="32"/>
          <w:szCs w:val="32"/>
        </w:rPr>
        <w:t>.</w:t>
      </w:r>
    </w:p>
    <w:p w14:paraId="027A33E6" w14:textId="77777777" w:rsidR="00C47F6A" w:rsidRPr="00C47F6A" w:rsidRDefault="00C47F6A" w:rsidP="002F2271">
      <w:pPr>
        <w:bidi/>
        <w:spacing w:line="360" w:lineRule="auto"/>
        <w:jc w:val="mediumKashida"/>
        <w:rPr>
          <w:rFonts w:ascii="Sakkal Majalla" w:hAnsi="Sakkal Majalla" w:cs="Sakkal Majalla"/>
          <w:sz w:val="32"/>
          <w:szCs w:val="32"/>
        </w:rPr>
      </w:pPr>
      <w:r w:rsidRPr="00C47F6A">
        <w:rPr>
          <w:rFonts w:ascii="Sakkal Majalla" w:hAnsi="Sakkal Majalla" w:cs="Sakkal Majalla"/>
          <w:sz w:val="32"/>
          <w:szCs w:val="32"/>
          <w:rtl/>
        </w:rPr>
        <w:t xml:space="preserve">وتركّز اتجاهات أخرى على قرار التمويل باعتباره أداة لتقليل تكلفة رأس المال، حيث تتولى الإدارة المالية اختيار مصادر التمويل الأقل تكلفة والأكثر ملاءمة لخطط المؤسسة المستقبلية. </w:t>
      </w:r>
      <w:r w:rsidRPr="00C47F6A">
        <w:rPr>
          <w:rFonts w:ascii="Sakkal Majalla" w:hAnsi="Sakkal Majalla" w:cs="Sakkal Majalla"/>
          <w:sz w:val="32"/>
          <w:szCs w:val="32"/>
          <w:rtl/>
        </w:rPr>
        <w:lastRenderedPageBreak/>
        <w:t>ويقوم هذا المفهوم على أن تخفيض تكلفة التمويل يساعد المؤسسة على تعزيز قدرتها التنافسية وزيادة هامش الربحية، إذ ترتبط كفاءة التمويل بقدرة المؤسسة على استخدام مواردها المالية بكفاءة واستثمارها في مشاريع ذات عوائد مرتفعة</w:t>
      </w:r>
      <w:r w:rsidRPr="00C47F6A">
        <w:rPr>
          <w:rFonts w:ascii="Sakkal Majalla" w:hAnsi="Sakkal Majalla" w:cs="Sakkal Majalla"/>
          <w:sz w:val="32"/>
          <w:szCs w:val="32"/>
        </w:rPr>
        <w:t>.</w:t>
      </w:r>
    </w:p>
    <w:p w14:paraId="2525B34E" w14:textId="77777777" w:rsidR="00C47F6A" w:rsidRPr="00C47F6A" w:rsidRDefault="006B05F1" w:rsidP="002F2271">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كما</w:t>
      </w:r>
      <w:r w:rsidR="00C47F6A" w:rsidRPr="00C47F6A">
        <w:rPr>
          <w:rFonts w:ascii="Sakkal Majalla" w:hAnsi="Sakkal Majalla" w:cs="Sakkal Majalla"/>
          <w:sz w:val="32"/>
          <w:szCs w:val="32"/>
          <w:rtl/>
        </w:rPr>
        <w:t xml:space="preserve"> ينظر بعض الباحثين إلى قرار التمويل باعتباره وسيلة لإدارة مستوى الرافعة المالية داخل المؤسسة من خلال تحديد نسبة الديون المناسبة مقارنة بحقوق الملكية، بما يضمن تحقيق التوازن بين العائد المرتفع المتوقع من الاقتراض وبين المخاطر المصاحبة له. ويعكس هذا الاتجاه أهمية القرار في الحفاظ على الاستقرار المالي وتجنب الدخول في التزامات تفوق قدرة المؤسسة على السداد</w:t>
      </w:r>
      <w:r w:rsidR="00C47F6A" w:rsidRPr="00C47F6A">
        <w:rPr>
          <w:rFonts w:ascii="Sakkal Majalla" w:hAnsi="Sakkal Majalla" w:cs="Sakkal Majalla"/>
          <w:sz w:val="32"/>
          <w:szCs w:val="32"/>
        </w:rPr>
        <w:t>.</w:t>
      </w:r>
    </w:p>
    <w:p w14:paraId="325C8C62" w14:textId="77777777" w:rsidR="00C47F6A" w:rsidRPr="00C47F6A" w:rsidRDefault="00C47F6A" w:rsidP="002F2271">
      <w:pPr>
        <w:bidi/>
        <w:spacing w:line="360" w:lineRule="auto"/>
        <w:jc w:val="mediumKashida"/>
        <w:rPr>
          <w:rFonts w:ascii="Sakkal Majalla" w:hAnsi="Sakkal Majalla" w:cs="Sakkal Majalla"/>
          <w:sz w:val="32"/>
          <w:szCs w:val="32"/>
        </w:rPr>
      </w:pPr>
      <w:r w:rsidRPr="00C47F6A">
        <w:rPr>
          <w:rFonts w:ascii="Sakkal Majalla" w:hAnsi="Sakkal Majalla" w:cs="Sakkal Majalla"/>
          <w:sz w:val="32"/>
          <w:szCs w:val="32"/>
          <w:rtl/>
        </w:rPr>
        <w:t>وتشير زاوية أخرى إلى أن قرار التمويل يحمل طبيعة استراتيجية عالية، إذ لا يُعد مجرد قرار تشغيلي، بل هو قرار يؤثر على قيمة المؤسسة السوقية، وجاذبيتها للمستثمرين، ودرجة الثقة التي تتمتع بها في السوق المالي. ومن هذا المنظور، فإن قرار التمويل يرتبط ارتباطًا وثيقًا بتحقيق هدف تعظيم ثروة المساهمين ورفع القيمة السوقية للمؤسسة، خاصة في الأسواق التنافسية التي تتأثر بالرسائل المالية التي تصدرها المؤسسة</w:t>
      </w:r>
      <w:r w:rsidRPr="00C47F6A">
        <w:rPr>
          <w:rFonts w:ascii="Sakkal Majalla" w:hAnsi="Sakkal Majalla" w:cs="Sakkal Majalla"/>
          <w:sz w:val="32"/>
          <w:szCs w:val="32"/>
        </w:rPr>
        <w:t>.</w:t>
      </w:r>
    </w:p>
    <w:p w14:paraId="23825C4D" w14:textId="77777777" w:rsidR="00C47F6A" w:rsidRPr="00C47F6A" w:rsidRDefault="00C47F6A" w:rsidP="002F2271">
      <w:pPr>
        <w:bidi/>
        <w:spacing w:line="360" w:lineRule="auto"/>
        <w:jc w:val="mediumKashida"/>
        <w:rPr>
          <w:rFonts w:ascii="Sakkal Majalla" w:hAnsi="Sakkal Majalla" w:cs="Sakkal Majalla"/>
          <w:sz w:val="32"/>
          <w:szCs w:val="32"/>
        </w:rPr>
      </w:pPr>
      <w:r w:rsidRPr="00C47F6A">
        <w:rPr>
          <w:rFonts w:ascii="Sakkal Majalla" w:hAnsi="Sakkal Majalla" w:cs="Sakkal Majalla"/>
          <w:sz w:val="32"/>
          <w:szCs w:val="32"/>
          <w:rtl/>
        </w:rPr>
        <w:t>وتعتبر الأدبيات الحديثة قرار التمويل عملية تخطيط مالي مستمرة تعتمد على التوقعات المستقبلية لاحتياجات المؤسسة، وتحليل البيئة الاقتصادية، ومراجعة الهيكل التمويلي القائم بصورة دورية. فاحتياجات التمويل تختلف من مرحلة إلى أخرى من مراحل حياة المؤسسة، مما يستدعي إعادة النظر باستمرار في أدوات التمويل الأكثر ملاءمة، سواء كانت قروضًا أو إصدار أسهم أو أرباحًا مبقاة أو غيرها من الأدوات المالية</w:t>
      </w:r>
      <w:r w:rsidRPr="00C47F6A">
        <w:rPr>
          <w:rFonts w:ascii="Sakkal Majalla" w:hAnsi="Sakkal Majalla" w:cs="Sakkal Majalla"/>
          <w:sz w:val="32"/>
          <w:szCs w:val="32"/>
        </w:rPr>
        <w:t>.</w:t>
      </w:r>
    </w:p>
    <w:p w14:paraId="5B1BC180" w14:textId="77777777" w:rsidR="00C47F6A" w:rsidRPr="00C47F6A" w:rsidRDefault="00C47F6A" w:rsidP="002F2271">
      <w:pPr>
        <w:bidi/>
        <w:spacing w:line="360" w:lineRule="auto"/>
        <w:jc w:val="mediumKashida"/>
        <w:rPr>
          <w:rFonts w:ascii="Sakkal Majalla" w:hAnsi="Sakkal Majalla" w:cs="Sakkal Majalla"/>
          <w:sz w:val="32"/>
          <w:szCs w:val="32"/>
        </w:rPr>
      </w:pPr>
      <w:r w:rsidRPr="00C47F6A">
        <w:rPr>
          <w:rFonts w:ascii="Sakkal Majalla" w:hAnsi="Sakkal Majalla" w:cs="Sakkal Majalla"/>
          <w:sz w:val="32"/>
          <w:szCs w:val="32"/>
          <w:rtl/>
        </w:rPr>
        <w:lastRenderedPageBreak/>
        <w:t>كما يُنظر إلى القرار من زاوية أخرى باعتباره التزامًا أمام أصحاب المصلحة، حيث يعكس قدرة المؤسسة على إدارة علاقاتها مع الممولين والمستثمرين والجهات التنظيمية. ويعتمد نجاح القرار في هذا السياق على مستوى الشفافية في الإفصاح عن السياسات التمويلية والقدرة على الالتزام بسداد الالتزامات المالية في مواعيدها، مما يعزز ثقة الأطراف الخارجية ويزيد من فرص المؤسسة في الحصول على تمويلات مستقبلية بشروط أفضل</w:t>
      </w:r>
      <w:r w:rsidRPr="00C47F6A">
        <w:rPr>
          <w:rFonts w:ascii="Sakkal Majalla" w:hAnsi="Sakkal Majalla" w:cs="Sakkal Majalla"/>
          <w:sz w:val="32"/>
          <w:szCs w:val="32"/>
        </w:rPr>
        <w:t>.</w:t>
      </w:r>
    </w:p>
    <w:p w14:paraId="52DB28EF" w14:textId="77777777" w:rsidR="00940757" w:rsidRPr="000D0719" w:rsidRDefault="00940757" w:rsidP="002F2271">
      <w:pPr>
        <w:bidi/>
        <w:spacing w:line="360" w:lineRule="auto"/>
        <w:jc w:val="mediumKashida"/>
        <w:rPr>
          <w:rFonts w:ascii="Sakkal Majalla" w:hAnsi="Sakkal Majalla" w:cs="Sakkal Majalla"/>
          <w:sz w:val="32"/>
          <w:szCs w:val="32"/>
        </w:rPr>
      </w:pPr>
      <w:r w:rsidRPr="000D0719">
        <w:rPr>
          <w:rFonts w:ascii="Sakkal Majalla" w:hAnsi="Sakkal Majalla" w:cs="Sakkal Majalla"/>
          <w:sz w:val="32"/>
          <w:szCs w:val="32"/>
          <w:rtl/>
        </w:rPr>
        <w:t>وانطلاقًا من هذه التعاريف، يمكن استخلاص تعريف عام للقرار بأنه عملية اختيار بديل من بين مجموعة من البدائل الممكنة، تتم وفق معايير وأسس واضحة، بهدف الوصول إلى الخيار الذي يحقق أهداف المؤسسة</w:t>
      </w:r>
      <w:r w:rsidRPr="000D0719">
        <w:rPr>
          <w:rFonts w:ascii="Sakkal Majalla" w:hAnsi="Sakkal Majalla" w:cs="Sakkal Majalla"/>
          <w:sz w:val="32"/>
          <w:szCs w:val="32"/>
        </w:rPr>
        <w:t xml:space="preserve">. </w:t>
      </w:r>
      <w:r w:rsidRPr="000D0719">
        <w:rPr>
          <w:rFonts w:ascii="Sakkal Majalla" w:hAnsi="Sakkal Majalla" w:cs="Sakkal Majalla"/>
          <w:sz w:val="32"/>
          <w:szCs w:val="32"/>
          <w:rtl/>
        </w:rPr>
        <w:t xml:space="preserve">ويعتمد القرار </w:t>
      </w:r>
      <w:r w:rsidR="000D0719">
        <w:rPr>
          <w:rFonts w:ascii="Sakkal Majalla" w:hAnsi="Sakkal Majalla" w:cs="Sakkal Majalla" w:hint="cs"/>
          <w:sz w:val="32"/>
          <w:szCs w:val="32"/>
          <w:rtl/>
        </w:rPr>
        <w:t xml:space="preserve">المالي </w:t>
      </w:r>
      <w:r w:rsidRPr="000D0719">
        <w:rPr>
          <w:rFonts w:ascii="Sakkal Majalla" w:hAnsi="Sakkal Majalla" w:cs="Sakkal Majalla"/>
          <w:sz w:val="32"/>
          <w:szCs w:val="32"/>
          <w:rtl/>
        </w:rPr>
        <w:t>على ثلاثة أركان أساسية؛</w:t>
      </w:r>
    </w:p>
    <w:p w14:paraId="3CBE4612" w14:textId="56349B90" w:rsidR="00940757" w:rsidRPr="00225113" w:rsidRDefault="00940757" w:rsidP="002F2271">
      <w:pPr>
        <w:numPr>
          <w:ilvl w:val="0"/>
          <w:numId w:val="6"/>
        </w:numPr>
        <w:bidi/>
        <w:spacing w:line="360" w:lineRule="auto"/>
        <w:jc w:val="mediumKashida"/>
        <w:rPr>
          <w:rFonts w:ascii="Sakkal Majalla" w:hAnsi="Sakkal Majalla" w:cs="Sakkal Majalla"/>
          <w:sz w:val="32"/>
          <w:szCs w:val="32"/>
        </w:rPr>
      </w:pPr>
      <w:r w:rsidRPr="00225113">
        <w:rPr>
          <w:rFonts w:ascii="Sakkal Majalla" w:hAnsi="Sakkal Majalla" w:cs="Sakkal Majalla"/>
          <w:sz w:val="32"/>
          <w:szCs w:val="32"/>
          <w:rtl/>
        </w:rPr>
        <w:t>وجود البدائل</w:t>
      </w:r>
      <w:r w:rsidRPr="00225113">
        <w:rPr>
          <w:rFonts w:ascii="Sakkal Majalla" w:hAnsi="Sakkal Majalla" w:cs="Sakkal Majalla"/>
          <w:sz w:val="32"/>
          <w:szCs w:val="32"/>
        </w:rPr>
        <w:t>:</w:t>
      </w:r>
      <w:r w:rsidR="006E16A6">
        <w:rPr>
          <w:rFonts w:ascii="Sakkal Majalla" w:hAnsi="Sakkal Majalla" w:cs="Sakkal Majalla" w:hint="cs"/>
          <w:sz w:val="32"/>
          <w:szCs w:val="32"/>
          <w:rtl/>
        </w:rPr>
        <w:t xml:space="preserve"> </w:t>
      </w:r>
      <w:r w:rsidRPr="00225113">
        <w:rPr>
          <w:rFonts w:ascii="Sakkal Majalla" w:hAnsi="Sakkal Majalla" w:cs="Sakkal Majalla"/>
          <w:sz w:val="32"/>
          <w:szCs w:val="32"/>
          <w:rtl/>
        </w:rPr>
        <w:t>إذ لا يمكن الحديث عن قرار عندما يكون أمام الإدارة طريق واحد لا يمكن تجاوزه؛ فالقرار يفترض تعدد الخيارات</w:t>
      </w:r>
      <w:r w:rsidRPr="00225113">
        <w:rPr>
          <w:rFonts w:ascii="Sakkal Majalla" w:hAnsi="Sakkal Majalla" w:cs="Sakkal Majalla"/>
          <w:sz w:val="32"/>
          <w:szCs w:val="32"/>
        </w:rPr>
        <w:t>.</w:t>
      </w:r>
    </w:p>
    <w:p w14:paraId="6A92F3EF" w14:textId="3D54D676" w:rsidR="00940757" w:rsidRPr="00225113" w:rsidRDefault="00940757" w:rsidP="002F2271">
      <w:pPr>
        <w:numPr>
          <w:ilvl w:val="0"/>
          <w:numId w:val="6"/>
        </w:numPr>
        <w:bidi/>
        <w:spacing w:line="360" w:lineRule="auto"/>
        <w:jc w:val="mediumKashida"/>
        <w:rPr>
          <w:rFonts w:ascii="Sakkal Majalla" w:hAnsi="Sakkal Majalla" w:cs="Sakkal Majalla"/>
          <w:sz w:val="32"/>
          <w:szCs w:val="32"/>
        </w:rPr>
      </w:pPr>
      <w:r w:rsidRPr="00225113">
        <w:rPr>
          <w:rFonts w:ascii="Sakkal Majalla" w:hAnsi="Sakkal Majalla" w:cs="Sakkal Majalla"/>
          <w:sz w:val="32"/>
          <w:szCs w:val="32"/>
          <w:rtl/>
        </w:rPr>
        <w:t>حرية الاختيار</w:t>
      </w:r>
      <w:r w:rsidRPr="00225113">
        <w:rPr>
          <w:rFonts w:ascii="Sakkal Majalla" w:hAnsi="Sakkal Majalla" w:cs="Sakkal Majalla"/>
          <w:sz w:val="32"/>
          <w:szCs w:val="32"/>
        </w:rPr>
        <w:t>:</w:t>
      </w:r>
      <w:r w:rsidR="006E16A6">
        <w:rPr>
          <w:rFonts w:ascii="Sakkal Majalla" w:hAnsi="Sakkal Majalla" w:cs="Sakkal Majalla" w:hint="cs"/>
          <w:sz w:val="32"/>
          <w:szCs w:val="32"/>
          <w:rtl/>
        </w:rPr>
        <w:t xml:space="preserve"> </w:t>
      </w:r>
      <w:r w:rsidRPr="00225113">
        <w:rPr>
          <w:rFonts w:ascii="Sakkal Majalla" w:hAnsi="Sakkal Majalla" w:cs="Sakkal Majalla"/>
          <w:sz w:val="32"/>
          <w:szCs w:val="32"/>
          <w:rtl/>
        </w:rPr>
        <w:t>فمجرد توافر البدائل لا يكفي ما لم تكن هناك حرية في اختيار أحدها دون إجبار أو قيد يحدّ من إرادة متخذ القرار</w:t>
      </w:r>
      <w:r w:rsidRPr="00225113">
        <w:rPr>
          <w:rFonts w:ascii="Sakkal Majalla" w:hAnsi="Sakkal Majalla" w:cs="Sakkal Majalla"/>
          <w:sz w:val="32"/>
          <w:szCs w:val="32"/>
        </w:rPr>
        <w:t>.</w:t>
      </w:r>
    </w:p>
    <w:p w14:paraId="22A4F809" w14:textId="3311DE35" w:rsidR="00940757" w:rsidRPr="00225113" w:rsidRDefault="00940757" w:rsidP="002F2271">
      <w:pPr>
        <w:numPr>
          <w:ilvl w:val="0"/>
          <w:numId w:val="6"/>
        </w:numPr>
        <w:bidi/>
        <w:spacing w:line="360" w:lineRule="auto"/>
        <w:jc w:val="mediumKashida"/>
        <w:rPr>
          <w:rFonts w:ascii="Sakkal Majalla" w:hAnsi="Sakkal Majalla" w:cs="Sakkal Majalla"/>
          <w:sz w:val="32"/>
          <w:szCs w:val="32"/>
        </w:rPr>
      </w:pPr>
      <w:r w:rsidRPr="00225113">
        <w:rPr>
          <w:rFonts w:ascii="Sakkal Majalla" w:hAnsi="Sakkal Majalla" w:cs="Sakkal Majalla"/>
          <w:sz w:val="32"/>
          <w:szCs w:val="32"/>
          <w:rtl/>
        </w:rPr>
        <w:t>وجود الهدف</w:t>
      </w:r>
      <w:r w:rsidRPr="00225113">
        <w:rPr>
          <w:rFonts w:ascii="Sakkal Majalla" w:hAnsi="Sakkal Majalla" w:cs="Sakkal Majalla"/>
          <w:sz w:val="32"/>
          <w:szCs w:val="32"/>
        </w:rPr>
        <w:t>:</w:t>
      </w:r>
      <w:r w:rsidR="006E16A6">
        <w:rPr>
          <w:rFonts w:ascii="Sakkal Majalla" w:hAnsi="Sakkal Majalla" w:cs="Sakkal Majalla" w:hint="cs"/>
          <w:sz w:val="32"/>
          <w:szCs w:val="32"/>
          <w:rtl/>
        </w:rPr>
        <w:t xml:space="preserve"> </w:t>
      </w:r>
      <w:r w:rsidRPr="00225113">
        <w:rPr>
          <w:rFonts w:ascii="Sakkal Majalla" w:hAnsi="Sakkal Majalla" w:cs="Sakkal Majalla"/>
          <w:sz w:val="32"/>
          <w:szCs w:val="32"/>
          <w:rtl/>
        </w:rPr>
        <w:t>إذ يتخذ القرار لتحقيق غاية محددة، وغياب الهدف يجعل القرار عملًا عشوائيًا لا يرتبط بنتيجة أو قيمة معينة</w:t>
      </w:r>
      <w:r w:rsidRPr="00225113">
        <w:rPr>
          <w:rFonts w:ascii="Sakkal Majalla" w:hAnsi="Sakkal Majalla" w:cs="Sakkal Majalla"/>
          <w:sz w:val="32"/>
          <w:szCs w:val="32"/>
        </w:rPr>
        <w:t>.</w:t>
      </w:r>
    </w:p>
    <w:p w14:paraId="2DCC2D70" w14:textId="77777777" w:rsidR="001E18DE" w:rsidRPr="001E18DE" w:rsidRDefault="001E18DE" w:rsidP="002F2271">
      <w:pPr>
        <w:pStyle w:val="Heading3"/>
        <w:bidi/>
        <w:spacing w:line="360" w:lineRule="auto"/>
        <w:jc w:val="mediumKashida"/>
        <w:rPr>
          <w:rFonts w:ascii="Sakkal Majalla" w:hAnsi="Sakkal Majalla" w:cs="Sakkal Majalla"/>
          <w:b/>
          <w:bCs/>
          <w:color w:val="auto"/>
          <w:sz w:val="32"/>
          <w:szCs w:val="32"/>
          <w:rtl/>
        </w:rPr>
      </w:pPr>
      <w:bookmarkStart w:id="17" w:name="_Toc214971135"/>
      <w:r w:rsidRPr="001E18DE">
        <w:rPr>
          <w:rFonts w:ascii="Sakkal Majalla" w:hAnsi="Sakkal Majalla" w:cs="Sakkal Majalla"/>
          <w:b/>
          <w:bCs/>
          <w:color w:val="auto"/>
          <w:sz w:val="32"/>
          <w:szCs w:val="32"/>
          <w:rtl/>
        </w:rPr>
        <w:t>ثانيا: العوامل المؤثرة في قرار التمويل</w:t>
      </w:r>
      <w:bookmarkEnd w:id="17"/>
    </w:p>
    <w:p w14:paraId="0CF7F60F" w14:textId="77777777" w:rsidR="001E18DE" w:rsidRDefault="001E18DE" w:rsidP="002F2271">
      <w:pPr>
        <w:bidi/>
        <w:spacing w:line="360" w:lineRule="auto"/>
        <w:jc w:val="mediumKashida"/>
        <w:rPr>
          <w:rFonts w:ascii="Sakkal Majalla" w:hAnsi="Sakkal Majalla" w:cs="Sakkal Majalla"/>
          <w:sz w:val="32"/>
          <w:szCs w:val="32"/>
          <w:rtl/>
        </w:rPr>
      </w:pPr>
      <w:r w:rsidRPr="001E18DE">
        <w:rPr>
          <w:rFonts w:ascii="Sakkal Majalla" w:hAnsi="Sakkal Majalla" w:cs="Sakkal Majalla"/>
          <w:sz w:val="32"/>
          <w:szCs w:val="32"/>
          <w:rtl/>
        </w:rPr>
        <w:t xml:space="preserve">يُعد قرار التمويل من القرارات المالية الاستراتيجية الحيوية التي تواجه المؤسسات، نظرًا لتأثيره المباشر على استقرارها المالي وقدرتها على النمو والتوسع. وعند سعي المؤسسة للحصول على الأموال اللازمة لأنشطتها التشغيلية والاستثمارية، سواء كانت هذه الاحتياجات قصيرة الأجل، </w:t>
      </w:r>
      <w:r w:rsidRPr="001E18DE">
        <w:rPr>
          <w:rFonts w:ascii="Sakkal Majalla" w:hAnsi="Sakkal Majalla" w:cs="Sakkal Majalla"/>
          <w:sz w:val="32"/>
          <w:szCs w:val="32"/>
          <w:rtl/>
        </w:rPr>
        <w:lastRenderedPageBreak/>
        <w:t>متوسطة، أو طويلة الأجل، لا يمكن الاكتفاء بالنظر إلى مصدر واحد للتمويل أو الاعتماد على الحدس الإداري فقط. إذ يتطلب اتخاذ القرار دراسة دقيقة لمجموعة من العوامل التي تؤثر على ملاءمة وكفاءة كل خيار تمويلي، ومدى توافقه مع أهداف المؤسسة المالية والاستراتيجية. وتُصنّف هذه العوامل عادة ضمن نطاقات مالية وتشغيلية وقانونية وضريبية، بحيث تمثل كل عامل معيارًا مهمًا في اختيار المصدر الأمثل للتمويل</w:t>
      </w:r>
      <w:r>
        <w:rPr>
          <w:rFonts w:ascii="Sakkal Majalla" w:hAnsi="Sakkal Majalla" w:cs="Sakkal Majalla" w:hint="cs"/>
          <w:sz w:val="32"/>
          <w:szCs w:val="32"/>
          <w:rtl/>
        </w:rPr>
        <w:t xml:space="preserve">، ومن أبرز هذه العوامل: </w:t>
      </w:r>
    </w:p>
    <w:p w14:paraId="1FA76528" w14:textId="77777777" w:rsidR="001E18DE" w:rsidRPr="001E18DE" w:rsidRDefault="001E18DE" w:rsidP="002F2271">
      <w:pPr>
        <w:bidi/>
        <w:spacing w:line="360" w:lineRule="auto"/>
        <w:jc w:val="mediumKashida"/>
        <w:rPr>
          <w:rFonts w:ascii="Sakkal Majalla" w:hAnsi="Sakkal Majalla" w:cs="Sakkal Majalla"/>
          <w:sz w:val="32"/>
          <w:szCs w:val="32"/>
        </w:rPr>
      </w:pPr>
      <w:r w:rsidRPr="001E18DE">
        <w:rPr>
          <w:rFonts w:ascii="Sakkal Majalla" w:hAnsi="Sakkal Majalla" w:cs="Sakkal Majalla"/>
          <w:b/>
          <w:bCs/>
          <w:sz w:val="32"/>
          <w:szCs w:val="32"/>
          <w:rtl/>
        </w:rPr>
        <w:t xml:space="preserve">تكلفة </w:t>
      </w:r>
      <w:r w:rsidRPr="001E18DE">
        <w:rPr>
          <w:rFonts w:ascii="Sakkal Majalla" w:hAnsi="Sakkal Majalla" w:cs="Sakkal Majalla" w:hint="cs"/>
          <w:b/>
          <w:bCs/>
          <w:sz w:val="32"/>
          <w:szCs w:val="32"/>
          <w:rtl/>
        </w:rPr>
        <w:t>التمويل</w:t>
      </w:r>
      <w:r w:rsidR="0039691D">
        <w:rPr>
          <w:rFonts w:ascii="Sakkal Majalla" w:hAnsi="Sakkal Majalla" w:cs="Sakkal Majalla" w:hint="cs"/>
          <w:b/>
          <w:bCs/>
          <w:sz w:val="32"/>
          <w:szCs w:val="32"/>
          <w:rtl/>
        </w:rPr>
        <w:t>:</w:t>
      </w:r>
      <w:r w:rsidRPr="001E18DE">
        <w:rPr>
          <w:rFonts w:ascii="Sakkal Majalla" w:hAnsi="Sakkal Majalla" w:cs="Sakkal Majalla" w:hint="cs"/>
          <w:sz w:val="32"/>
          <w:szCs w:val="32"/>
          <w:rtl/>
        </w:rPr>
        <w:t xml:space="preserve"> تشي</w:t>
      </w:r>
      <w:r w:rsidRPr="001E18DE">
        <w:rPr>
          <w:rFonts w:ascii="Sakkal Majalla" w:hAnsi="Sakkal Majalla" w:cs="Sakkal Majalla" w:hint="eastAsia"/>
          <w:sz w:val="32"/>
          <w:szCs w:val="32"/>
          <w:rtl/>
        </w:rPr>
        <w:t>ر</w:t>
      </w:r>
      <w:r w:rsidRPr="001E18DE">
        <w:rPr>
          <w:rFonts w:ascii="Sakkal Majalla" w:hAnsi="Sakkal Majalla" w:cs="Sakkal Majalla"/>
          <w:sz w:val="32"/>
          <w:szCs w:val="32"/>
          <w:rtl/>
        </w:rPr>
        <w:t xml:space="preserve"> تكلفة التمويل إلى المبلغ النقدي الذي تتحمله المؤسسة لكل وحدة مالية يتم الحصول عليها من كل مصدر تمويلي. ويهدف اختيار مصادر تمويل منخفضة التكلفة إلى تقليل العبء المالي على المؤسسة، وزيادة صافي الربح، وتحقيق أعلى قيمة مضافة للمساهمين. ويعتمد اختيار المصدر المالي الأمثل على طبيعة استخدام الأموال وأهداف التمويل، إذ أن تجاهل هذا العامل قد يؤدي إلى ارتفاع تكلفة رأس المال وتقليل القدرة التنافسية</w:t>
      </w:r>
      <w:r w:rsidRPr="001E18DE">
        <w:rPr>
          <w:rFonts w:ascii="Sakkal Majalla" w:hAnsi="Sakkal Majalla" w:cs="Sakkal Majalla"/>
          <w:sz w:val="32"/>
          <w:szCs w:val="32"/>
        </w:rPr>
        <w:t>.</w:t>
      </w:r>
    </w:p>
    <w:p w14:paraId="73E082D9" w14:textId="77777777" w:rsidR="001E18DE" w:rsidRPr="001E18DE" w:rsidRDefault="001E18DE" w:rsidP="002F2271">
      <w:pPr>
        <w:bidi/>
        <w:spacing w:line="360" w:lineRule="auto"/>
        <w:jc w:val="mediumKashida"/>
        <w:rPr>
          <w:rFonts w:ascii="Sakkal Majalla" w:hAnsi="Sakkal Majalla" w:cs="Sakkal Majalla"/>
          <w:sz w:val="32"/>
          <w:szCs w:val="32"/>
        </w:rPr>
      </w:pPr>
      <w:r w:rsidRPr="001E18DE">
        <w:rPr>
          <w:rFonts w:ascii="Sakkal Majalla" w:hAnsi="Sakkal Majalla" w:cs="Sakkal Majalla"/>
          <w:b/>
          <w:bCs/>
          <w:sz w:val="32"/>
          <w:szCs w:val="32"/>
          <w:rtl/>
        </w:rPr>
        <w:t xml:space="preserve">ملاءمة المصدر المالي لطبيعة </w:t>
      </w:r>
      <w:r w:rsidR="0039691D" w:rsidRPr="001E18DE">
        <w:rPr>
          <w:rFonts w:ascii="Sakkal Majalla" w:hAnsi="Sakkal Majalla" w:cs="Sakkal Majalla" w:hint="cs"/>
          <w:b/>
          <w:bCs/>
          <w:sz w:val="32"/>
          <w:szCs w:val="32"/>
          <w:rtl/>
        </w:rPr>
        <w:t>الاستخدام</w:t>
      </w:r>
      <w:r w:rsidR="0039691D">
        <w:rPr>
          <w:rFonts w:ascii="Sakkal Majalla" w:hAnsi="Sakkal Majalla" w:cs="Sakkal Majalla"/>
          <w:sz w:val="32"/>
          <w:szCs w:val="32"/>
        </w:rPr>
        <w:t>:</w:t>
      </w:r>
      <w:r w:rsidR="0039691D" w:rsidRPr="001E18DE">
        <w:rPr>
          <w:rFonts w:ascii="Sakkal Majalla" w:hAnsi="Sakkal Majalla" w:cs="Sakkal Majalla" w:hint="cs"/>
          <w:sz w:val="32"/>
          <w:szCs w:val="32"/>
          <w:rtl/>
        </w:rPr>
        <w:t xml:space="preserve"> يعن</w:t>
      </w:r>
      <w:r w:rsidR="0039691D" w:rsidRPr="001E18DE">
        <w:rPr>
          <w:rFonts w:ascii="Sakkal Majalla" w:hAnsi="Sakkal Majalla" w:cs="Sakkal Majalla" w:hint="eastAsia"/>
          <w:sz w:val="32"/>
          <w:szCs w:val="32"/>
          <w:rtl/>
        </w:rPr>
        <w:t>ي</w:t>
      </w:r>
      <w:r w:rsidRPr="001E18DE">
        <w:rPr>
          <w:rFonts w:ascii="Sakkal Majalla" w:hAnsi="Sakkal Majalla" w:cs="Sakkal Majalla"/>
          <w:sz w:val="32"/>
          <w:szCs w:val="32"/>
          <w:rtl/>
        </w:rPr>
        <w:t xml:space="preserve"> هذا العامل مدى توافق نوع التمويل مع الغرض الذي يُستخدم من أجله. فمثلاً، التمويل قصير الأجل ملائم لتمويل رأس المال العامل لضمان استمرارية العمليات اليومية وتقليل التكلفة، بينما التمويل طويل الأجل أو عبر حقوق الملكية يكون أكثر ملاءمة لتمويل مشاريع التوسع وشراء الأصول الرأسمالية، بما يوزع الالتزامات على فترة زمنية مناسبة ويعزز الاستدامة المالية للمؤسسة</w:t>
      </w:r>
      <w:r w:rsidRPr="001E18DE">
        <w:rPr>
          <w:rFonts w:ascii="Sakkal Majalla" w:hAnsi="Sakkal Majalla" w:cs="Sakkal Majalla"/>
          <w:sz w:val="32"/>
          <w:szCs w:val="32"/>
        </w:rPr>
        <w:t>.</w:t>
      </w:r>
    </w:p>
    <w:p w14:paraId="0708BE70" w14:textId="77777777" w:rsidR="001E18DE" w:rsidRPr="001E18DE" w:rsidRDefault="001E18DE" w:rsidP="002F2271">
      <w:pPr>
        <w:bidi/>
        <w:spacing w:line="360" w:lineRule="auto"/>
        <w:jc w:val="mediumKashida"/>
        <w:rPr>
          <w:rFonts w:ascii="Sakkal Majalla" w:hAnsi="Sakkal Majalla" w:cs="Sakkal Majalla"/>
          <w:sz w:val="32"/>
          <w:szCs w:val="32"/>
        </w:rPr>
      </w:pPr>
      <w:r w:rsidRPr="001E18DE">
        <w:rPr>
          <w:rFonts w:ascii="Sakkal Majalla" w:hAnsi="Sakkal Majalla" w:cs="Sakkal Majalla"/>
          <w:b/>
          <w:bCs/>
          <w:sz w:val="32"/>
          <w:szCs w:val="32"/>
          <w:rtl/>
        </w:rPr>
        <w:t xml:space="preserve">وضعية السيولة النقدية وتاريخ </w:t>
      </w:r>
      <w:r w:rsidR="0039691D" w:rsidRPr="001E18DE">
        <w:rPr>
          <w:rFonts w:ascii="Sakkal Majalla" w:hAnsi="Sakkal Majalla" w:cs="Sakkal Majalla" w:hint="cs"/>
          <w:b/>
          <w:bCs/>
          <w:sz w:val="32"/>
          <w:szCs w:val="32"/>
          <w:rtl/>
        </w:rPr>
        <w:t>الاستحقاق</w:t>
      </w:r>
      <w:r w:rsidR="0039691D">
        <w:rPr>
          <w:rFonts w:ascii="Sakkal Majalla" w:hAnsi="Sakkal Majalla" w:cs="Sakkal Majalla"/>
          <w:sz w:val="32"/>
          <w:szCs w:val="32"/>
        </w:rPr>
        <w:t>:</w:t>
      </w:r>
      <w:r w:rsidR="0039691D" w:rsidRPr="001E18DE">
        <w:rPr>
          <w:rFonts w:ascii="Sakkal Majalla" w:hAnsi="Sakkal Majalla" w:cs="Sakkal Majalla" w:hint="cs"/>
          <w:sz w:val="32"/>
          <w:szCs w:val="32"/>
          <w:rtl/>
        </w:rPr>
        <w:t xml:space="preserve"> تلع</w:t>
      </w:r>
      <w:r w:rsidR="0039691D" w:rsidRPr="001E18DE">
        <w:rPr>
          <w:rFonts w:ascii="Sakkal Majalla" w:hAnsi="Sakkal Majalla" w:cs="Sakkal Majalla" w:hint="eastAsia"/>
          <w:sz w:val="32"/>
          <w:szCs w:val="32"/>
          <w:rtl/>
        </w:rPr>
        <w:t>ب</w:t>
      </w:r>
      <w:r w:rsidRPr="001E18DE">
        <w:rPr>
          <w:rFonts w:ascii="Sakkal Majalla" w:hAnsi="Sakkal Majalla" w:cs="Sakkal Majalla"/>
          <w:sz w:val="32"/>
          <w:szCs w:val="32"/>
          <w:rtl/>
        </w:rPr>
        <w:t xml:space="preserve"> السيولة النقدية المتوفرة لدى المؤسسة دورًا كبيرًا في تحديد نوع التمويل المناسب. فغياب السيولة أو انخفاض الاحتياطي النقدي قد يدفع الإدارة للجوء إلى التمويل طويل الأجل لتجنب تأثير سداد الالتزامات على التدفقات </w:t>
      </w:r>
      <w:r w:rsidRPr="001E18DE">
        <w:rPr>
          <w:rFonts w:ascii="Sakkal Majalla" w:hAnsi="Sakkal Majalla" w:cs="Sakkal Majalla"/>
          <w:sz w:val="32"/>
          <w:szCs w:val="32"/>
          <w:rtl/>
        </w:rPr>
        <w:lastRenderedPageBreak/>
        <w:t>النقدية المستقبلية. وعليه، يصبح تاريخ الاستحقاق أحد العوامل الحاسمة التي تتحكم في اختيار مصدر التمويل</w:t>
      </w:r>
      <w:r w:rsidRPr="001E18DE">
        <w:rPr>
          <w:rFonts w:ascii="Sakkal Majalla" w:hAnsi="Sakkal Majalla" w:cs="Sakkal Majalla"/>
          <w:sz w:val="32"/>
          <w:szCs w:val="32"/>
        </w:rPr>
        <w:t>.</w:t>
      </w:r>
    </w:p>
    <w:p w14:paraId="757E8F0C" w14:textId="77777777" w:rsidR="001E18DE" w:rsidRPr="001E18DE" w:rsidRDefault="001E18DE" w:rsidP="002F2271">
      <w:pPr>
        <w:bidi/>
        <w:spacing w:line="360" w:lineRule="auto"/>
        <w:jc w:val="mediumKashida"/>
        <w:rPr>
          <w:rFonts w:ascii="Sakkal Majalla" w:hAnsi="Sakkal Majalla" w:cs="Sakkal Majalla"/>
          <w:sz w:val="32"/>
          <w:szCs w:val="32"/>
        </w:rPr>
      </w:pPr>
      <w:r w:rsidRPr="001E18DE">
        <w:rPr>
          <w:rFonts w:ascii="Sakkal Majalla" w:hAnsi="Sakkal Majalla" w:cs="Sakkal Majalla"/>
          <w:b/>
          <w:bCs/>
          <w:sz w:val="32"/>
          <w:szCs w:val="32"/>
          <w:rtl/>
        </w:rPr>
        <w:t xml:space="preserve">القيود التي يفرضها المقرضون أو </w:t>
      </w:r>
      <w:r w:rsidR="0039691D" w:rsidRPr="001E18DE">
        <w:rPr>
          <w:rFonts w:ascii="Sakkal Majalla" w:hAnsi="Sakkal Majalla" w:cs="Sakkal Majalla" w:hint="cs"/>
          <w:b/>
          <w:bCs/>
          <w:sz w:val="32"/>
          <w:szCs w:val="32"/>
          <w:rtl/>
        </w:rPr>
        <w:t>المستثمرون</w:t>
      </w:r>
      <w:r w:rsidR="0039691D">
        <w:rPr>
          <w:rFonts w:ascii="Sakkal Majalla" w:hAnsi="Sakkal Majalla" w:cs="Sakkal Majalla"/>
          <w:sz w:val="32"/>
          <w:szCs w:val="32"/>
        </w:rPr>
        <w:t>:</w:t>
      </w:r>
      <w:r w:rsidR="0039691D" w:rsidRPr="001E18DE">
        <w:rPr>
          <w:rFonts w:ascii="Sakkal Majalla" w:hAnsi="Sakkal Majalla" w:cs="Sakkal Majalla" w:hint="cs"/>
          <w:sz w:val="32"/>
          <w:szCs w:val="32"/>
          <w:rtl/>
        </w:rPr>
        <w:t xml:space="preserve"> ق</w:t>
      </w:r>
      <w:r w:rsidR="0039691D" w:rsidRPr="001E18DE">
        <w:rPr>
          <w:rFonts w:ascii="Sakkal Majalla" w:hAnsi="Sakkal Majalla" w:cs="Sakkal Majalla" w:hint="eastAsia"/>
          <w:sz w:val="32"/>
          <w:szCs w:val="32"/>
          <w:rtl/>
        </w:rPr>
        <w:t>د</w:t>
      </w:r>
      <w:r w:rsidRPr="001E18DE">
        <w:rPr>
          <w:rFonts w:ascii="Sakkal Majalla" w:hAnsi="Sakkal Majalla" w:cs="Sakkal Majalla"/>
          <w:sz w:val="32"/>
          <w:szCs w:val="32"/>
          <w:rtl/>
        </w:rPr>
        <w:t xml:space="preserve"> تفرض الجهات الممولة قيودًا تتعلق بالضمانات، أو بالالتزام بسياسات توزيع الأرباح، أو بالحد من استخدام مصادر تمويل أخرى. لذلك يجب على الإدارة تقييم هذه القيود بعناية، إذ يمكن أن تؤثر على حرية المؤسسة في استخدام الأموال وتحقيق أهدافها المالية والاستراتيجية</w:t>
      </w:r>
      <w:r w:rsidRPr="001E18DE">
        <w:rPr>
          <w:rFonts w:ascii="Sakkal Majalla" w:hAnsi="Sakkal Majalla" w:cs="Sakkal Majalla"/>
          <w:sz w:val="32"/>
          <w:szCs w:val="32"/>
        </w:rPr>
        <w:t>.</w:t>
      </w:r>
    </w:p>
    <w:p w14:paraId="1342C0B0" w14:textId="77777777" w:rsidR="001E18DE" w:rsidRPr="001E18DE" w:rsidRDefault="001E18DE" w:rsidP="002F2271">
      <w:pPr>
        <w:bidi/>
        <w:spacing w:line="360" w:lineRule="auto"/>
        <w:jc w:val="mediumKashida"/>
        <w:rPr>
          <w:rFonts w:ascii="Sakkal Majalla" w:hAnsi="Sakkal Majalla" w:cs="Sakkal Majalla"/>
          <w:sz w:val="32"/>
          <w:szCs w:val="32"/>
        </w:rPr>
      </w:pPr>
      <w:r w:rsidRPr="001E18DE">
        <w:rPr>
          <w:rFonts w:ascii="Sakkal Majalla" w:hAnsi="Sakkal Majalla" w:cs="Sakkal Majalla"/>
          <w:b/>
          <w:bCs/>
          <w:sz w:val="32"/>
          <w:szCs w:val="32"/>
          <w:rtl/>
        </w:rPr>
        <w:t xml:space="preserve">المزايا الضريبية لمصادر التمويل </w:t>
      </w:r>
      <w:r w:rsidR="0039691D" w:rsidRPr="001E18DE">
        <w:rPr>
          <w:rFonts w:ascii="Sakkal Majalla" w:hAnsi="Sakkal Majalla" w:cs="Sakkal Majalla" w:hint="cs"/>
          <w:b/>
          <w:bCs/>
          <w:sz w:val="32"/>
          <w:szCs w:val="32"/>
          <w:rtl/>
        </w:rPr>
        <w:t>المختلفة</w:t>
      </w:r>
      <w:r w:rsidR="0039691D">
        <w:rPr>
          <w:rFonts w:ascii="Sakkal Majalla" w:hAnsi="Sakkal Majalla" w:cs="Sakkal Majalla"/>
          <w:sz w:val="32"/>
          <w:szCs w:val="32"/>
        </w:rPr>
        <w:t>:</w:t>
      </w:r>
      <w:r w:rsidR="0039691D" w:rsidRPr="001E18DE">
        <w:rPr>
          <w:rFonts w:ascii="Sakkal Majalla" w:hAnsi="Sakkal Majalla" w:cs="Sakkal Majalla" w:hint="cs"/>
          <w:sz w:val="32"/>
          <w:szCs w:val="32"/>
          <w:rtl/>
        </w:rPr>
        <w:t xml:space="preserve"> تلع</w:t>
      </w:r>
      <w:r w:rsidR="0039691D" w:rsidRPr="001E18DE">
        <w:rPr>
          <w:rFonts w:ascii="Sakkal Majalla" w:hAnsi="Sakkal Majalla" w:cs="Sakkal Majalla" w:hint="eastAsia"/>
          <w:sz w:val="32"/>
          <w:szCs w:val="32"/>
          <w:rtl/>
        </w:rPr>
        <w:t>ب</w:t>
      </w:r>
      <w:r w:rsidRPr="001E18DE">
        <w:rPr>
          <w:rFonts w:ascii="Sakkal Majalla" w:hAnsi="Sakkal Majalla" w:cs="Sakkal Majalla"/>
          <w:sz w:val="32"/>
          <w:szCs w:val="32"/>
          <w:rtl/>
        </w:rPr>
        <w:t xml:space="preserve"> المزايا الضريبية دورًا مهمًا في اتخاذ القرار المالي. فالفوائد المدفوعة على القروض الخارجية تُعتبر عبئًا يقلل من الأرباح الخاضعة للضريبة، مما يخفض المتوسط المرجح لتكلفة الأموال. بينما توزيعات الأرباح المدفوعة للملاك لا توفر وفورات ضريبية، لأنها تُعتبر جزءًا من الربح، مما يجعل النظر في تأثير الضرائب معيارًا أساسيًا عند مقارنة المصادر التمويلية</w:t>
      </w:r>
      <w:r w:rsidRPr="001E18DE">
        <w:rPr>
          <w:rFonts w:ascii="Sakkal Majalla" w:hAnsi="Sakkal Majalla" w:cs="Sakkal Majalla"/>
          <w:sz w:val="32"/>
          <w:szCs w:val="32"/>
        </w:rPr>
        <w:t>.</w:t>
      </w:r>
    </w:p>
    <w:p w14:paraId="02E6E733" w14:textId="77777777" w:rsidR="001E18DE" w:rsidRPr="0039691D" w:rsidRDefault="0039691D" w:rsidP="002F2271">
      <w:pPr>
        <w:pStyle w:val="Heading3"/>
        <w:bidi/>
        <w:spacing w:line="360" w:lineRule="auto"/>
        <w:jc w:val="mediumKashida"/>
        <w:rPr>
          <w:rFonts w:ascii="Sakkal Majalla" w:hAnsi="Sakkal Majalla" w:cs="Sakkal Majalla"/>
          <w:b/>
          <w:bCs/>
          <w:color w:val="auto"/>
          <w:sz w:val="32"/>
          <w:szCs w:val="32"/>
          <w:rtl/>
        </w:rPr>
      </w:pPr>
      <w:bookmarkStart w:id="18" w:name="_Toc214971136"/>
      <w:r w:rsidRPr="0039691D">
        <w:rPr>
          <w:rFonts w:ascii="Sakkal Majalla" w:hAnsi="Sakkal Majalla" w:cs="Sakkal Majalla"/>
          <w:b/>
          <w:bCs/>
          <w:color w:val="auto"/>
          <w:sz w:val="32"/>
          <w:szCs w:val="32"/>
          <w:rtl/>
        </w:rPr>
        <w:t>ثالثا: الاعتبارات الخاصة بقرار التمويل والمعلومات الملائمة له</w:t>
      </w:r>
      <w:bookmarkEnd w:id="18"/>
    </w:p>
    <w:p w14:paraId="6F403909" w14:textId="77777777" w:rsidR="0039691D" w:rsidRPr="0039691D" w:rsidRDefault="0039691D" w:rsidP="002F2271">
      <w:pPr>
        <w:bidi/>
        <w:spacing w:line="360" w:lineRule="auto"/>
        <w:jc w:val="mediumKashida"/>
        <w:rPr>
          <w:rFonts w:ascii="Sakkal Majalla" w:hAnsi="Sakkal Majalla" w:cs="Sakkal Majalla"/>
          <w:sz w:val="32"/>
          <w:szCs w:val="32"/>
        </w:rPr>
      </w:pPr>
      <w:r w:rsidRPr="0039691D">
        <w:rPr>
          <w:rFonts w:ascii="Sakkal Majalla" w:hAnsi="Sakkal Majalla" w:cs="Sakkal Majalla"/>
          <w:sz w:val="32"/>
          <w:szCs w:val="32"/>
          <w:rtl/>
        </w:rPr>
        <w:t>تتطلب عملية اتخاذ قرار التمويل مراعاة مجموعة من الاعتبارات الهامة التي تضمن فعالية هذا القرار وتوافقه مع أهداف المؤسسة المالية والاستراتيجية. فاختيار مصدر التمويل المناسب لا يقتصر على توافر الأموال فقط، بل يتطلب تقييم الجوانب المالية والتشغيلية والهيكلية للمؤسسة، بحيث يدعم القرار الاستقرار المالي ويزيد من القدرة التنافسية</w:t>
      </w:r>
      <w:r w:rsidRPr="0039691D">
        <w:rPr>
          <w:rFonts w:ascii="Sakkal Majalla" w:hAnsi="Sakkal Majalla" w:cs="Sakkal Majalla"/>
          <w:sz w:val="32"/>
          <w:szCs w:val="32"/>
        </w:rPr>
        <w:t>.</w:t>
      </w:r>
    </w:p>
    <w:p w14:paraId="0DD9003E" w14:textId="77777777" w:rsidR="0039691D" w:rsidRPr="0039691D" w:rsidRDefault="0039691D" w:rsidP="002F2271">
      <w:pPr>
        <w:bidi/>
        <w:spacing w:line="360" w:lineRule="auto"/>
        <w:jc w:val="mediumKashida"/>
        <w:rPr>
          <w:rFonts w:ascii="Sakkal Majalla" w:hAnsi="Sakkal Majalla" w:cs="Sakkal Majalla"/>
          <w:b/>
          <w:bCs/>
          <w:sz w:val="32"/>
          <w:szCs w:val="32"/>
        </w:rPr>
      </w:pPr>
      <w:r w:rsidRPr="0039691D">
        <w:rPr>
          <w:rFonts w:ascii="Sakkal Majalla" w:hAnsi="Sakkal Majalla" w:cs="Sakkal Majalla"/>
          <w:b/>
          <w:bCs/>
          <w:sz w:val="32"/>
          <w:szCs w:val="32"/>
          <w:rtl/>
        </w:rPr>
        <w:t>أولاً: الاعتبارات الخاصة بقرار التمويل</w:t>
      </w:r>
    </w:p>
    <w:p w14:paraId="58EAF934" w14:textId="77777777" w:rsidR="0039691D" w:rsidRPr="0039691D" w:rsidRDefault="0039691D" w:rsidP="002F2271">
      <w:pPr>
        <w:bidi/>
        <w:spacing w:line="360" w:lineRule="auto"/>
        <w:jc w:val="mediumKashida"/>
        <w:rPr>
          <w:rFonts w:ascii="Sakkal Majalla" w:hAnsi="Sakkal Majalla" w:cs="Sakkal Majalla"/>
          <w:sz w:val="32"/>
          <w:szCs w:val="32"/>
        </w:rPr>
      </w:pPr>
      <w:r w:rsidRPr="0039691D">
        <w:rPr>
          <w:rFonts w:ascii="Sakkal Majalla" w:hAnsi="Sakkal Majalla" w:cs="Sakkal Majalla"/>
          <w:sz w:val="32"/>
          <w:szCs w:val="32"/>
          <w:rtl/>
        </w:rPr>
        <w:t>يمكن تلخيص الاعتبارات الأساسية التي يجب مراعاتها عند اتخاذ قرار التمويل فيما يلي</w:t>
      </w:r>
      <w:r w:rsidRPr="0039691D">
        <w:rPr>
          <w:rFonts w:ascii="Sakkal Majalla" w:hAnsi="Sakkal Majalla" w:cs="Sakkal Majalla"/>
          <w:sz w:val="32"/>
          <w:szCs w:val="32"/>
        </w:rPr>
        <w:t>:</w:t>
      </w:r>
    </w:p>
    <w:p w14:paraId="49671FF3" w14:textId="77777777" w:rsidR="0039691D" w:rsidRPr="0039691D" w:rsidRDefault="0039691D" w:rsidP="002F2271">
      <w:pPr>
        <w:numPr>
          <w:ilvl w:val="0"/>
          <w:numId w:val="8"/>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lastRenderedPageBreak/>
        <w:t xml:space="preserve">حجم المديونية الحالية </w:t>
      </w:r>
      <w:r w:rsidRPr="0039691D">
        <w:rPr>
          <w:rFonts w:ascii="Sakkal Majalla" w:hAnsi="Sakkal Majalla" w:cs="Sakkal Majalla" w:hint="cs"/>
          <w:b/>
          <w:bCs/>
          <w:sz w:val="32"/>
          <w:szCs w:val="32"/>
          <w:rtl/>
        </w:rPr>
        <w:t>للمنشأة</w:t>
      </w:r>
      <w:r>
        <w:rPr>
          <w:rFonts w:ascii="Sakkal Majalla" w:hAnsi="Sakkal Majalla" w:cs="Sakkal Majalla"/>
          <w:sz w:val="32"/>
          <w:szCs w:val="32"/>
        </w:rPr>
        <w:t>:</w:t>
      </w:r>
      <w:r w:rsidRPr="0039691D">
        <w:rPr>
          <w:rFonts w:ascii="Sakkal Majalla" w:hAnsi="Sakkal Majalla" w:cs="Sakkal Majalla" w:hint="cs"/>
          <w:sz w:val="32"/>
          <w:szCs w:val="32"/>
          <w:rtl/>
        </w:rPr>
        <w:t xml:space="preserve"> يج</w:t>
      </w:r>
      <w:r w:rsidRPr="0039691D">
        <w:rPr>
          <w:rFonts w:ascii="Sakkal Majalla" w:hAnsi="Sakkal Majalla" w:cs="Sakkal Majalla" w:hint="eastAsia"/>
          <w:sz w:val="32"/>
          <w:szCs w:val="32"/>
          <w:rtl/>
        </w:rPr>
        <w:t>ب</w:t>
      </w:r>
      <w:r w:rsidRPr="0039691D">
        <w:rPr>
          <w:rFonts w:ascii="Sakkal Majalla" w:hAnsi="Sakkal Majalla" w:cs="Sakkal Majalla"/>
          <w:sz w:val="32"/>
          <w:szCs w:val="32"/>
          <w:rtl/>
        </w:rPr>
        <w:t xml:space="preserve"> على الإدارة تقييم مستوى الديون القائمة بالفعل قبل اتخاذ قرار التمويل الجديد، وذلك لتجنب ارتفاع مستوى الرفع المالي بشكل يؤثر على استقرار المؤسسة وقدرتها على الوفاء بالتزاماتها المستقبلية. فارتفاع الديون نسبيًا إلى حقوق الملكية يزيد من المخاطر المالية ويؤثر على التصنيف الائتماني للمؤسسة</w:t>
      </w:r>
      <w:r w:rsidRPr="0039691D">
        <w:rPr>
          <w:rFonts w:ascii="Sakkal Majalla" w:hAnsi="Sakkal Majalla" w:cs="Sakkal Majalla"/>
          <w:sz w:val="32"/>
          <w:szCs w:val="32"/>
        </w:rPr>
        <w:t>.</w:t>
      </w:r>
    </w:p>
    <w:p w14:paraId="144181E0" w14:textId="77777777" w:rsidR="0039691D" w:rsidRPr="0039691D" w:rsidRDefault="0039691D" w:rsidP="002F2271">
      <w:pPr>
        <w:numPr>
          <w:ilvl w:val="0"/>
          <w:numId w:val="8"/>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 xml:space="preserve">حجم السيولة المتوفرة في </w:t>
      </w:r>
      <w:r w:rsidRPr="0039691D">
        <w:rPr>
          <w:rFonts w:ascii="Sakkal Majalla" w:hAnsi="Sakkal Majalla" w:cs="Sakkal Majalla" w:hint="cs"/>
          <w:b/>
          <w:bCs/>
          <w:sz w:val="32"/>
          <w:szCs w:val="32"/>
          <w:rtl/>
        </w:rPr>
        <w:t>المنشأة</w:t>
      </w:r>
      <w:r>
        <w:rPr>
          <w:rFonts w:ascii="Sakkal Majalla" w:hAnsi="Sakkal Majalla" w:cs="Sakkal Majalla"/>
          <w:sz w:val="32"/>
          <w:szCs w:val="32"/>
        </w:rPr>
        <w:t>:</w:t>
      </w:r>
      <w:r w:rsidRPr="0039691D">
        <w:rPr>
          <w:rFonts w:ascii="Sakkal Majalla" w:hAnsi="Sakkal Majalla" w:cs="Sakkal Majalla" w:hint="cs"/>
          <w:sz w:val="32"/>
          <w:szCs w:val="32"/>
          <w:rtl/>
        </w:rPr>
        <w:t xml:space="preserve"> تمث</w:t>
      </w:r>
      <w:r w:rsidRPr="0039691D">
        <w:rPr>
          <w:rFonts w:ascii="Sakkal Majalla" w:hAnsi="Sakkal Majalla" w:cs="Sakkal Majalla" w:hint="eastAsia"/>
          <w:sz w:val="32"/>
          <w:szCs w:val="32"/>
          <w:rtl/>
        </w:rPr>
        <w:t>ل</w:t>
      </w:r>
      <w:r w:rsidRPr="0039691D">
        <w:rPr>
          <w:rFonts w:ascii="Sakkal Majalla" w:hAnsi="Sakkal Majalla" w:cs="Sakkal Majalla"/>
          <w:sz w:val="32"/>
          <w:szCs w:val="32"/>
          <w:rtl/>
        </w:rPr>
        <w:t xml:space="preserve"> السيولة النقدية عاملاً حاسمًا في اتخاذ القرار، إذ يجب التأكد من قدرة المؤسسة على تغطية الالتزامات قصيرة الأجل دون التأثير سلبًا على العمليات التشغيلية. فالمؤسسات ذات السيولة المحدودة قد تحتاج إلى تمويل طويل الأجل لتجنب الضغط على التدفقات النقدية</w:t>
      </w:r>
      <w:r w:rsidRPr="0039691D">
        <w:rPr>
          <w:rFonts w:ascii="Sakkal Majalla" w:hAnsi="Sakkal Majalla" w:cs="Sakkal Majalla"/>
          <w:sz w:val="32"/>
          <w:szCs w:val="32"/>
        </w:rPr>
        <w:t>.</w:t>
      </w:r>
    </w:p>
    <w:p w14:paraId="302024A0" w14:textId="77777777" w:rsidR="0039691D" w:rsidRPr="0039691D" w:rsidRDefault="0039691D" w:rsidP="002F2271">
      <w:pPr>
        <w:numPr>
          <w:ilvl w:val="0"/>
          <w:numId w:val="8"/>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 xml:space="preserve">حجم الأرباح السنوية </w:t>
      </w:r>
      <w:r w:rsidRPr="0039691D">
        <w:rPr>
          <w:rFonts w:ascii="Sakkal Majalla" w:hAnsi="Sakkal Majalla" w:cs="Sakkal Majalla" w:hint="cs"/>
          <w:b/>
          <w:bCs/>
          <w:sz w:val="32"/>
          <w:szCs w:val="32"/>
          <w:rtl/>
        </w:rPr>
        <w:t>للمنشأة</w:t>
      </w:r>
      <w:r>
        <w:rPr>
          <w:rFonts w:ascii="Sakkal Majalla" w:hAnsi="Sakkal Majalla" w:cs="Sakkal Majalla"/>
          <w:sz w:val="32"/>
          <w:szCs w:val="32"/>
        </w:rPr>
        <w:t>:</w:t>
      </w:r>
      <w:r w:rsidRPr="0039691D">
        <w:rPr>
          <w:rFonts w:ascii="Sakkal Majalla" w:hAnsi="Sakkal Majalla" w:cs="Sakkal Majalla" w:hint="cs"/>
          <w:sz w:val="32"/>
          <w:szCs w:val="32"/>
          <w:rtl/>
        </w:rPr>
        <w:t xml:space="preserve"> يع</w:t>
      </w:r>
      <w:r w:rsidRPr="0039691D">
        <w:rPr>
          <w:rFonts w:ascii="Sakkal Majalla" w:hAnsi="Sakkal Majalla" w:cs="Sakkal Majalla" w:hint="eastAsia"/>
          <w:sz w:val="32"/>
          <w:szCs w:val="32"/>
          <w:rtl/>
        </w:rPr>
        <w:t>د</w:t>
      </w:r>
      <w:r w:rsidRPr="0039691D">
        <w:rPr>
          <w:rFonts w:ascii="Sakkal Majalla" w:hAnsi="Sakkal Majalla" w:cs="Sakkal Majalla"/>
          <w:sz w:val="32"/>
          <w:szCs w:val="32"/>
          <w:rtl/>
        </w:rPr>
        <w:t xml:space="preserve"> حجم الأرباح السنوية مؤشراً على قدرة المؤسسة على تحمل أعباء التمويل، سواء كانت فوائد الديون أو توزيعات الأرباح على المساهمين. فارتفاع الأرباح يعطي المؤسسة مجالاً أكبر للاستدانة أو لتمويل توسعاتها داخليًا دون اللجوء إلى مصادر خارجية مكلفة</w:t>
      </w:r>
      <w:r w:rsidRPr="0039691D">
        <w:rPr>
          <w:rFonts w:ascii="Sakkal Majalla" w:hAnsi="Sakkal Majalla" w:cs="Sakkal Majalla"/>
          <w:sz w:val="32"/>
          <w:szCs w:val="32"/>
        </w:rPr>
        <w:t>.</w:t>
      </w:r>
    </w:p>
    <w:p w14:paraId="5C29D515" w14:textId="77777777" w:rsidR="0039691D" w:rsidRPr="0039691D" w:rsidRDefault="0039691D" w:rsidP="002F2271">
      <w:pPr>
        <w:numPr>
          <w:ilvl w:val="0"/>
          <w:numId w:val="8"/>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 xml:space="preserve">تأثير تكاليف مصادر التمويل على القيمة السوقية </w:t>
      </w:r>
      <w:r w:rsidRPr="0039691D">
        <w:rPr>
          <w:rFonts w:ascii="Sakkal Majalla" w:hAnsi="Sakkal Majalla" w:cs="Sakkal Majalla" w:hint="cs"/>
          <w:b/>
          <w:bCs/>
          <w:sz w:val="32"/>
          <w:szCs w:val="32"/>
          <w:rtl/>
        </w:rPr>
        <w:t>للمنشأة</w:t>
      </w:r>
      <w:r>
        <w:rPr>
          <w:rFonts w:ascii="Sakkal Majalla" w:hAnsi="Sakkal Majalla" w:cs="Sakkal Majalla"/>
          <w:sz w:val="32"/>
          <w:szCs w:val="32"/>
        </w:rPr>
        <w:t>:</w:t>
      </w:r>
      <w:r w:rsidRPr="0039691D">
        <w:rPr>
          <w:rFonts w:ascii="Sakkal Majalla" w:hAnsi="Sakkal Majalla" w:cs="Sakkal Majalla" w:hint="cs"/>
          <w:sz w:val="32"/>
          <w:szCs w:val="32"/>
          <w:rtl/>
        </w:rPr>
        <w:t xml:space="preserve"> يج</w:t>
      </w:r>
      <w:r w:rsidRPr="0039691D">
        <w:rPr>
          <w:rFonts w:ascii="Sakkal Majalla" w:hAnsi="Sakkal Majalla" w:cs="Sakkal Majalla" w:hint="eastAsia"/>
          <w:sz w:val="32"/>
          <w:szCs w:val="32"/>
          <w:rtl/>
        </w:rPr>
        <w:t>ب</w:t>
      </w:r>
      <w:r w:rsidRPr="0039691D">
        <w:rPr>
          <w:rFonts w:ascii="Sakkal Majalla" w:hAnsi="Sakkal Majalla" w:cs="Sakkal Majalla"/>
          <w:sz w:val="32"/>
          <w:szCs w:val="32"/>
          <w:rtl/>
        </w:rPr>
        <w:t xml:space="preserve"> مراعاة العلاقة بين تكلفة التمويل وقيمة المؤسسة في السوق، إذ أن زيادة تكلفة الأموال قد تؤدي إلى تقليل صافي الربح وبالتالي انخفاض القيمة السوقية. والعكس صحيح، فاختيار مصادر تمويل منخفضة التكلفة يسهم في رفع القيمة السوقية وجاذبية المؤسسة للمستثمرين</w:t>
      </w:r>
      <w:r w:rsidRPr="0039691D">
        <w:rPr>
          <w:rFonts w:ascii="Sakkal Majalla" w:hAnsi="Sakkal Majalla" w:cs="Sakkal Majalla"/>
          <w:sz w:val="32"/>
          <w:szCs w:val="32"/>
        </w:rPr>
        <w:t>.</w:t>
      </w:r>
    </w:p>
    <w:p w14:paraId="4BE060FE" w14:textId="77777777" w:rsidR="0039691D" w:rsidRPr="0039691D" w:rsidRDefault="0039691D" w:rsidP="002F2271">
      <w:pPr>
        <w:numPr>
          <w:ilvl w:val="0"/>
          <w:numId w:val="8"/>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lastRenderedPageBreak/>
        <w:t xml:space="preserve">تركيبة الموجودات ومزيج </w:t>
      </w:r>
      <w:r w:rsidRPr="0039691D">
        <w:rPr>
          <w:rFonts w:ascii="Sakkal Majalla" w:hAnsi="Sakkal Majalla" w:cs="Sakkal Majalla" w:hint="cs"/>
          <w:b/>
          <w:bCs/>
          <w:sz w:val="32"/>
          <w:szCs w:val="32"/>
          <w:rtl/>
        </w:rPr>
        <w:t>التمويل</w:t>
      </w:r>
      <w:r>
        <w:rPr>
          <w:rFonts w:ascii="Sakkal Majalla" w:hAnsi="Sakkal Majalla" w:cs="Sakkal Majalla"/>
          <w:sz w:val="32"/>
          <w:szCs w:val="32"/>
        </w:rPr>
        <w:t>:</w:t>
      </w:r>
      <w:r w:rsidRPr="0039691D">
        <w:rPr>
          <w:rFonts w:ascii="Sakkal Majalla" w:hAnsi="Sakkal Majalla" w:cs="Sakkal Majalla" w:hint="cs"/>
          <w:sz w:val="32"/>
          <w:szCs w:val="32"/>
          <w:rtl/>
        </w:rPr>
        <w:t xml:space="preserve"> م</w:t>
      </w:r>
      <w:r w:rsidRPr="0039691D">
        <w:rPr>
          <w:rFonts w:ascii="Sakkal Majalla" w:hAnsi="Sakkal Majalla" w:cs="Sakkal Majalla" w:hint="eastAsia"/>
          <w:sz w:val="32"/>
          <w:szCs w:val="32"/>
          <w:rtl/>
        </w:rPr>
        <w:t>ن</w:t>
      </w:r>
      <w:r w:rsidRPr="0039691D">
        <w:rPr>
          <w:rFonts w:ascii="Sakkal Majalla" w:hAnsi="Sakkal Majalla" w:cs="Sakkal Majalla"/>
          <w:sz w:val="32"/>
          <w:szCs w:val="32"/>
          <w:rtl/>
        </w:rPr>
        <w:t xml:space="preserve"> المهم تحليل هيكل الموجودات ومدى توافقه مع مصادر التمويل القصيرة والطويلة الأجل وحقوق المالكين. فاختيار التمويل المناسب يعتمد على طبيعة الموجودات، سواء كانت متداولة أو ثابتة، لضمان التوازن بين المخاطر والسيولة وتحقيق الاستدامة المالية</w:t>
      </w:r>
      <w:r w:rsidRPr="0039691D">
        <w:rPr>
          <w:rFonts w:ascii="Sakkal Majalla" w:hAnsi="Sakkal Majalla" w:cs="Sakkal Majalla"/>
          <w:sz w:val="32"/>
          <w:szCs w:val="32"/>
        </w:rPr>
        <w:t>.</w:t>
      </w:r>
    </w:p>
    <w:p w14:paraId="79F5CC5B" w14:textId="77777777" w:rsidR="0039691D" w:rsidRPr="0039691D" w:rsidRDefault="0039691D" w:rsidP="002F2271">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و</w:t>
      </w:r>
      <w:r w:rsidRPr="0039691D">
        <w:rPr>
          <w:rFonts w:ascii="Sakkal Majalla" w:hAnsi="Sakkal Majalla" w:cs="Sakkal Majalla"/>
          <w:sz w:val="32"/>
          <w:szCs w:val="32"/>
          <w:rtl/>
        </w:rPr>
        <w:t>لكي يكون قرار التمويل فعالاً، يجب جمع كافة المعلومات المتعلقة بمصدر التمويل المراد الاعتماد عليه، مع مراعاة نوع التمويل، سواء كان قصير الأجل أو طويل الأجل، داخليًا أو خارجيًا</w:t>
      </w:r>
      <w:r w:rsidRPr="0039691D">
        <w:rPr>
          <w:rFonts w:ascii="Sakkal Majalla" w:hAnsi="Sakkal Majalla" w:cs="Sakkal Majalla"/>
          <w:sz w:val="32"/>
          <w:szCs w:val="32"/>
        </w:rPr>
        <w:t>.</w:t>
      </w:r>
    </w:p>
    <w:p w14:paraId="65ADC853" w14:textId="77777777" w:rsidR="0039691D" w:rsidRPr="0039691D" w:rsidRDefault="0039691D" w:rsidP="002F2271">
      <w:pPr>
        <w:bidi/>
        <w:spacing w:line="360" w:lineRule="auto"/>
        <w:jc w:val="mediumKashida"/>
        <w:rPr>
          <w:rFonts w:ascii="Sakkal Majalla" w:hAnsi="Sakkal Majalla" w:cs="Sakkal Majalla"/>
          <w:b/>
          <w:bCs/>
          <w:sz w:val="32"/>
          <w:szCs w:val="32"/>
        </w:rPr>
      </w:pPr>
      <w:r w:rsidRPr="0039691D">
        <w:rPr>
          <w:rFonts w:ascii="Sakkal Majalla" w:hAnsi="Sakkal Majalla" w:cs="Sakkal Majalla"/>
          <w:b/>
          <w:bCs/>
          <w:sz w:val="32"/>
          <w:szCs w:val="32"/>
          <w:rtl/>
        </w:rPr>
        <w:t>أ. التمويل الخارجي</w:t>
      </w:r>
    </w:p>
    <w:p w14:paraId="56EB0F5D" w14:textId="77777777" w:rsidR="0039691D" w:rsidRPr="0039691D" w:rsidRDefault="0039691D" w:rsidP="002F2271">
      <w:pPr>
        <w:bidi/>
        <w:spacing w:line="360" w:lineRule="auto"/>
        <w:jc w:val="mediumKashida"/>
        <w:rPr>
          <w:rFonts w:ascii="Sakkal Majalla" w:hAnsi="Sakkal Majalla" w:cs="Sakkal Majalla"/>
          <w:sz w:val="32"/>
          <w:szCs w:val="32"/>
        </w:rPr>
      </w:pPr>
      <w:r w:rsidRPr="0039691D">
        <w:rPr>
          <w:rFonts w:ascii="Sakkal Majalla" w:hAnsi="Sakkal Majalla" w:cs="Sakkal Majalla"/>
          <w:sz w:val="32"/>
          <w:szCs w:val="32"/>
          <w:rtl/>
        </w:rPr>
        <w:t>عند النظر في التمويل الخارجي، يجب على الإدارة جمع المعلومات المتعلقة بما يلي</w:t>
      </w:r>
      <w:r w:rsidRPr="0039691D">
        <w:rPr>
          <w:rFonts w:ascii="Sakkal Majalla" w:hAnsi="Sakkal Majalla" w:cs="Sakkal Majalla"/>
          <w:sz w:val="32"/>
          <w:szCs w:val="32"/>
        </w:rPr>
        <w:t>:</w:t>
      </w:r>
    </w:p>
    <w:p w14:paraId="12B93C41" w14:textId="77777777" w:rsidR="0039691D" w:rsidRPr="0039691D" w:rsidRDefault="0039691D" w:rsidP="002F2271">
      <w:pPr>
        <w:numPr>
          <w:ilvl w:val="0"/>
          <w:numId w:val="9"/>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معدل الفائدة</w:t>
      </w:r>
      <w:r w:rsidRPr="0039691D">
        <w:rPr>
          <w:rFonts w:ascii="Sakkal Majalla" w:hAnsi="Sakkal Majalla" w:cs="Sakkal Majalla"/>
          <w:sz w:val="32"/>
          <w:szCs w:val="32"/>
          <w:rtl/>
        </w:rPr>
        <w:t xml:space="preserve"> للسند أو القرض، وشروط السداد المتعلقة به</w:t>
      </w:r>
      <w:r w:rsidRPr="0039691D">
        <w:rPr>
          <w:rFonts w:ascii="Sakkal Majalla" w:hAnsi="Sakkal Majalla" w:cs="Sakkal Majalla"/>
          <w:sz w:val="32"/>
          <w:szCs w:val="32"/>
        </w:rPr>
        <w:t>.</w:t>
      </w:r>
    </w:p>
    <w:p w14:paraId="67493871" w14:textId="77777777" w:rsidR="0039691D" w:rsidRPr="0039691D" w:rsidRDefault="0039691D" w:rsidP="002F2271">
      <w:pPr>
        <w:numPr>
          <w:ilvl w:val="0"/>
          <w:numId w:val="9"/>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القيمة الاسمية والقيمة السوقية للسندات</w:t>
      </w:r>
      <w:r w:rsidRPr="0039691D">
        <w:rPr>
          <w:rFonts w:ascii="Sakkal Majalla" w:hAnsi="Sakkal Majalla" w:cs="Sakkal Majalla"/>
          <w:sz w:val="32"/>
          <w:szCs w:val="32"/>
          <w:rtl/>
        </w:rPr>
        <w:t>، وشروط الإصدار والقابلية للتحويل</w:t>
      </w:r>
      <w:r w:rsidRPr="0039691D">
        <w:rPr>
          <w:rFonts w:ascii="Sakkal Majalla" w:hAnsi="Sakkal Majalla" w:cs="Sakkal Majalla"/>
          <w:sz w:val="32"/>
          <w:szCs w:val="32"/>
        </w:rPr>
        <w:t>.</w:t>
      </w:r>
    </w:p>
    <w:p w14:paraId="7F07350B" w14:textId="77777777" w:rsidR="0039691D" w:rsidRPr="0039691D" w:rsidRDefault="0039691D" w:rsidP="002F2271">
      <w:pPr>
        <w:numPr>
          <w:ilvl w:val="0"/>
          <w:numId w:val="9"/>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نوع الضمانات والقيود الأخرى</w:t>
      </w:r>
      <w:r w:rsidRPr="0039691D">
        <w:rPr>
          <w:rFonts w:ascii="Sakkal Majalla" w:hAnsi="Sakkal Majalla" w:cs="Sakkal Majalla"/>
          <w:sz w:val="32"/>
          <w:szCs w:val="32"/>
          <w:rtl/>
        </w:rPr>
        <w:t xml:space="preserve"> التي يفرضها المقرض على المنشأة المقترضة</w:t>
      </w:r>
      <w:r w:rsidRPr="0039691D">
        <w:rPr>
          <w:rFonts w:ascii="Sakkal Majalla" w:hAnsi="Sakkal Majalla" w:cs="Sakkal Majalla"/>
          <w:sz w:val="32"/>
          <w:szCs w:val="32"/>
        </w:rPr>
        <w:t>.</w:t>
      </w:r>
    </w:p>
    <w:p w14:paraId="528AD9B6" w14:textId="77777777" w:rsidR="0039691D" w:rsidRPr="0039691D" w:rsidRDefault="0039691D" w:rsidP="002F2271">
      <w:pPr>
        <w:numPr>
          <w:ilvl w:val="0"/>
          <w:numId w:val="9"/>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القيمة العادلة للأصل المستأجر بعقد إيجار رأسمالي</w:t>
      </w:r>
      <w:r w:rsidRPr="0039691D">
        <w:rPr>
          <w:rFonts w:ascii="Sakkal Majalla" w:hAnsi="Sakkal Majalla" w:cs="Sakkal Majalla"/>
          <w:sz w:val="32"/>
          <w:szCs w:val="32"/>
          <w:rtl/>
        </w:rPr>
        <w:t>، وكذلك القيمة المتبقية المضمونة وغير المضمونة للأصل</w:t>
      </w:r>
      <w:r w:rsidRPr="0039691D">
        <w:rPr>
          <w:rFonts w:ascii="Sakkal Majalla" w:hAnsi="Sakkal Majalla" w:cs="Sakkal Majalla"/>
          <w:sz w:val="32"/>
          <w:szCs w:val="32"/>
        </w:rPr>
        <w:t>.</w:t>
      </w:r>
    </w:p>
    <w:p w14:paraId="33CEF88E" w14:textId="77777777" w:rsidR="0039691D" w:rsidRPr="0039691D" w:rsidRDefault="0039691D" w:rsidP="002F2271">
      <w:pPr>
        <w:numPr>
          <w:ilvl w:val="0"/>
          <w:numId w:val="9"/>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مخاطر الرفع المالي</w:t>
      </w:r>
      <w:r w:rsidRPr="0039691D">
        <w:rPr>
          <w:rFonts w:ascii="Sakkal Majalla" w:hAnsi="Sakkal Majalla" w:cs="Sakkal Majalla"/>
          <w:sz w:val="32"/>
          <w:szCs w:val="32"/>
          <w:rtl/>
        </w:rPr>
        <w:t xml:space="preserve"> المرتبطة بالتمويل والقدرة على الوفاء بالالتزامات</w:t>
      </w:r>
      <w:r w:rsidRPr="0039691D">
        <w:rPr>
          <w:rFonts w:ascii="Sakkal Majalla" w:hAnsi="Sakkal Majalla" w:cs="Sakkal Majalla"/>
          <w:sz w:val="32"/>
          <w:szCs w:val="32"/>
        </w:rPr>
        <w:t>.</w:t>
      </w:r>
    </w:p>
    <w:p w14:paraId="26222678" w14:textId="77777777" w:rsidR="0039691D" w:rsidRPr="0039691D" w:rsidRDefault="0039691D" w:rsidP="002F2271">
      <w:pPr>
        <w:bidi/>
        <w:spacing w:line="360" w:lineRule="auto"/>
        <w:jc w:val="mediumKashida"/>
        <w:rPr>
          <w:rFonts w:ascii="Sakkal Majalla" w:hAnsi="Sakkal Majalla" w:cs="Sakkal Majalla"/>
          <w:b/>
          <w:bCs/>
          <w:sz w:val="32"/>
          <w:szCs w:val="32"/>
        </w:rPr>
      </w:pPr>
      <w:r w:rsidRPr="0039691D">
        <w:rPr>
          <w:rFonts w:ascii="Sakkal Majalla" w:hAnsi="Sakkal Majalla" w:cs="Sakkal Majalla"/>
          <w:b/>
          <w:bCs/>
          <w:sz w:val="32"/>
          <w:szCs w:val="32"/>
          <w:rtl/>
        </w:rPr>
        <w:t>ب. التمويل الداخلي</w:t>
      </w:r>
    </w:p>
    <w:p w14:paraId="072A9CFE" w14:textId="77777777" w:rsidR="0039691D" w:rsidRPr="0039691D" w:rsidRDefault="0039691D" w:rsidP="002F2271">
      <w:pPr>
        <w:bidi/>
        <w:spacing w:line="360" w:lineRule="auto"/>
        <w:jc w:val="mediumKashida"/>
        <w:rPr>
          <w:rFonts w:ascii="Sakkal Majalla" w:hAnsi="Sakkal Majalla" w:cs="Sakkal Majalla"/>
          <w:sz w:val="32"/>
          <w:szCs w:val="32"/>
        </w:rPr>
      </w:pPr>
      <w:r w:rsidRPr="0039691D">
        <w:rPr>
          <w:rFonts w:ascii="Sakkal Majalla" w:hAnsi="Sakkal Majalla" w:cs="Sakkal Majalla"/>
          <w:sz w:val="32"/>
          <w:szCs w:val="32"/>
          <w:rtl/>
        </w:rPr>
        <w:lastRenderedPageBreak/>
        <w:t>فيما يخص التمويل الداخلي، يجب أن تشتمل المعلومات الملائمة على</w:t>
      </w:r>
      <w:r w:rsidRPr="0039691D">
        <w:rPr>
          <w:rFonts w:ascii="Sakkal Majalla" w:hAnsi="Sakkal Majalla" w:cs="Sakkal Majalla"/>
          <w:sz w:val="32"/>
          <w:szCs w:val="32"/>
        </w:rPr>
        <w:t>:</w:t>
      </w:r>
    </w:p>
    <w:p w14:paraId="08D5761F" w14:textId="77777777" w:rsidR="0039691D" w:rsidRPr="0039691D" w:rsidRDefault="0039691D" w:rsidP="002F2271">
      <w:pPr>
        <w:numPr>
          <w:ilvl w:val="0"/>
          <w:numId w:val="10"/>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القيمة الاسمية والسوقية للأسهم العادية أو الممتازة</w:t>
      </w:r>
      <w:r w:rsidRPr="0039691D">
        <w:rPr>
          <w:rFonts w:ascii="Sakkal Majalla" w:hAnsi="Sakkal Majalla" w:cs="Sakkal Majalla"/>
          <w:sz w:val="32"/>
          <w:szCs w:val="32"/>
        </w:rPr>
        <w:t>.</w:t>
      </w:r>
    </w:p>
    <w:p w14:paraId="00213F6F" w14:textId="77777777" w:rsidR="0039691D" w:rsidRPr="0039691D" w:rsidRDefault="0039691D" w:rsidP="002F2271">
      <w:pPr>
        <w:numPr>
          <w:ilvl w:val="0"/>
          <w:numId w:val="10"/>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معدل الفائدة المدفوع على السهم الممتاز</w:t>
      </w:r>
      <w:r w:rsidRPr="0039691D">
        <w:rPr>
          <w:rFonts w:ascii="Sakkal Majalla" w:hAnsi="Sakkal Majalla" w:cs="Sakkal Majalla"/>
          <w:sz w:val="32"/>
          <w:szCs w:val="32"/>
          <w:rtl/>
        </w:rPr>
        <w:t xml:space="preserve"> مقارنة بمعدل الفائدة على السندات والفوائد السوقية</w:t>
      </w:r>
      <w:r w:rsidRPr="0039691D">
        <w:rPr>
          <w:rFonts w:ascii="Sakkal Majalla" w:hAnsi="Sakkal Majalla" w:cs="Sakkal Majalla"/>
          <w:sz w:val="32"/>
          <w:szCs w:val="32"/>
        </w:rPr>
        <w:t>.</w:t>
      </w:r>
    </w:p>
    <w:p w14:paraId="168B3355" w14:textId="77777777" w:rsidR="0039691D" w:rsidRPr="0039691D" w:rsidRDefault="0039691D" w:rsidP="002F2271">
      <w:pPr>
        <w:numPr>
          <w:ilvl w:val="0"/>
          <w:numId w:val="10"/>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تكلفة الفرصة البديلة</w:t>
      </w:r>
      <w:r w:rsidRPr="0039691D">
        <w:rPr>
          <w:rFonts w:ascii="Sakkal Majalla" w:hAnsi="Sakkal Majalla" w:cs="Sakkal Majalla"/>
          <w:sz w:val="32"/>
          <w:szCs w:val="32"/>
          <w:rtl/>
        </w:rPr>
        <w:t>، أي العائد المتوقع من الاستثمار في مجالات أخرى خارج المؤسسة</w:t>
      </w:r>
      <w:r w:rsidRPr="0039691D">
        <w:rPr>
          <w:rFonts w:ascii="Sakkal Majalla" w:hAnsi="Sakkal Majalla" w:cs="Sakkal Majalla"/>
          <w:sz w:val="32"/>
          <w:szCs w:val="32"/>
        </w:rPr>
        <w:t>.</w:t>
      </w:r>
    </w:p>
    <w:p w14:paraId="753D0B95" w14:textId="77777777" w:rsidR="0039691D" w:rsidRPr="0039691D" w:rsidRDefault="0039691D" w:rsidP="002F2271">
      <w:pPr>
        <w:numPr>
          <w:ilvl w:val="0"/>
          <w:numId w:val="10"/>
        </w:numPr>
        <w:bidi/>
        <w:spacing w:line="360" w:lineRule="auto"/>
        <w:jc w:val="mediumKashida"/>
        <w:rPr>
          <w:rFonts w:ascii="Sakkal Majalla" w:hAnsi="Sakkal Majalla" w:cs="Sakkal Majalla"/>
          <w:sz w:val="32"/>
          <w:szCs w:val="32"/>
        </w:rPr>
      </w:pPr>
      <w:r w:rsidRPr="0039691D">
        <w:rPr>
          <w:rFonts w:ascii="Sakkal Majalla" w:hAnsi="Sakkal Majalla" w:cs="Sakkal Majalla"/>
          <w:b/>
          <w:bCs/>
          <w:sz w:val="32"/>
          <w:szCs w:val="32"/>
          <w:rtl/>
        </w:rPr>
        <w:t>السياسة الإدارية لتوزيع الأرباح</w:t>
      </w:r>
      <w:r w:rsidRPr="0039691D">
        <w:rPr>
          <w:rFonts w:ascii="Sakkal Majalla" w:hAnsi="Sakkal Majalla" w:cs="Sakkal Majalla"/>
          <w:sz w:val="32"/>
          <w:szCs w:val="32"/>
          <w:rtl/>
        </w:rPr>
        <w:t>، والتي تؤثر على مدى قدرة المؤسسة على إعادة استثمار الأرباح أو استخدامها كتمويل داخلي</w:t>
      </w:r>
      <w:r w:rsidRPr="0039691D">
        <w:rPr>
          <w:rFonts w:ascii="Sakkal Majalla" w:hAnsi="Sakkal Majalla" w:cs="Sakkal Majalla"/>
          <w:sz w:val="32"/>
          <w:szCs w:val="32"/>
        </w:rPr>
        <w:t>.</w:t>
      </w:r>
    </w:p>
    <w:p w14:paraId="41F25B2E" w14:textId="77777777" w:rsidR="00914F39" w:rsidRPr="00C47F6A" w:rsidRDefault="0039691D" w:rsidP="002F2271">
      <w:pPr>
        <w:bidi/>
        <w:spacing w:line="360" w:lineRule="auto"/>
        <w:jc w:val="mediumKashida"/>
        <w:rPr>
          <w:rFonts w:ascii="Sakkal Majalla" w:hAnsi="Sakkal Majalla" w:cs="Sakkal Majalla"/>
          <w:sz w:val="32"/>
          <w:szCs w:val="32"/>
          <w:rtl/>
        </w:rPr>
      </w:pPr>
      <w:r w:rsidRPr="0039691D">
        <w:rPr>
          <w:rFonts w:ascii="Sakkal Majalla" w:hAnsi="Sakkal Majalla" w:cs="Sakkal Majalla"/>
          <w:sz w:val="32"/>
          <w:szCs w:val="32"/>
          <w:rtl/>
        </w:rPr>
        <w:t xml:space="preserve">توضح هذه الاعتبارات والمعلومات الملائمة أن </w:t>
      </w:r>
      <w:r w:rsidRPr="0039691D">
        <w:rPr>
          <w:rFonts w:ascii="Sakkal Majalla" w:hAnsi="Sakkal Majalla" w:cs="Sakkal Majalla"/>
          <w:b/>
          <w:bCs/>
          <w:sz w:val="32"/>
          <w:szCs w:val="32"/>
          <w:rtl/>
        </w:rPr>
        <w:t>قرار التمويل ليس مجرد اختيار مصدر مالي</w:t>
      </w:r>
      <w:r w:rsidRPr="0039691D">
        <w:rPr>
          <w:rFonts w:ascii="Sakkal Majalla" w:hAnsi="Sakkal Majalla" w:cs="Sakkal Majalla"/>
          <w:sz w:val="32"/>
          <w:szCs w:val="32"/>
          <w:rtl/>
        </w:rPr>
        <w:t>، بل عملية استراتيجية تتطلب دراسة دقيقة لحجم الديون والسيولة والأرباح، وتقييم تأثير التمويل على القيمة السوقية للمؤسسة، وفهم تركيبة الموجودات، بالإضافة إلى جمع معلومات شاملة عن شروط التمويل وأسعاره ومخاطره. ومن خلال هذا التحليل المتكامل، يمكن للإدارة اتخاذ قرار تمويل يوازن بين الكفاءة المالية والاستدامة والنمو المؤسسي</w:t>
      </w:r>
      <w:r w:rsidRPr="0039691D">
        <w:rPr>
          <w:rFonts w:ascii="Sakkal Majalla" w:hAnsi="Sakkal Majalla" w:cs="Sakkal Majalla"/>
          <w:sz w:val="32"/>
          <w:szCs w:val="32"/>
        </w:rPr>
        <w:t>.</w:t>
      </w:r>
    </w:p>
    <w:p w14:paraId="09A0D01A" w14:textId="77777777" w:rsidR="00B56253" w:rsidRPr="00DF4FF8" w:rsidRDefault="00B56253" w:rsidP="002F2271">
      <w:pPr>
        <w:pStyle w:val="Heading3"/>
        <w:bidi/>
        <w:spacing w:line="360" w:lineRule="auto"/>
        <w:jc w:val="mediumKashida"/>
        <w:rPr>
          <w:rFonts w:ascii="Sakkal Majalla" w:hAnsi="Sakkal Majalla" w:cs="Sakkal Majalla"/>
          <w:b/>
          <w:bCs/>
          <w:color w:val="auto"/>
          <w:sz w:val="36"/>
          <w:szCs w:val="36"/>
          <w:rtl/>
        </w:rPr>
      </w:pPr>
      <w:bookmarkStart w:id="19" w:name="_Toc214971137"/>
      <w:r w:rsidRPr="00DF4FF8">
        <w:rPr>
          <w:rFonts w:ascii="Sakkal Majalla" w:hAnsi="Sakkal Majalla" w:cs="Sakkal Majalla"/>
          <w:b/>
          <w:bCs/>
          <w:color w:val="auto"/>
          <w:sz w:val="36"/>
          <w:szCs w:val="36"/>
          <w:rtl/>
        </w:rPr>
        <w:t>المطلب الثاني: قرار الاستثمار</w:t>
      </w:r>
      <w:bookmarkEnd w:id="19"/>
    </w:p>
    <w:p w14:paraId="795C277F" w14:textId="77777777" w:rsidR="00B56253" w:rsidRPr="00DF4FF8" w:rsidRDefault="00DF4FF8" w:rsidP="002F2271">
      <w:pPr>
        <w:pStyle w:val="Heading3"/>
        <w:bidi/>
        <w:spacing w:line="360" w:lineRule="auto"/>
        <w:jc w:val="mediumKashida"/>
        <w:rPr>
          <w:rFonts w:ascii="Sakkal Majalla" w:hAnsi="Sakkal Majalla" w:cs="Sakkal Majalla"/>
          <w:b/>
          <w:bCs/>
          <w:color w:val="auto"/>
          <w:sz w:val="32"/>
          <w:szCs w:val="32"/>
          <w:rtl/>
        </w:rPr>
      </w:pPr>
      <w:bookmarkStart w:id="20" w:name="_Toc214971138"/>
      <w:r w:rsidRPr="00DF4FF8">
        <w:rPr>
          <w:rFonts w:ascii="Sakkal Majalla" w:hAnsi="Sakkal Majalla" w:cs="Sakkal Majalla"/>
          <w:b/>
          <w:bCs/>
          <w:color w:val="auto"/>
          <w:sz w:val="32"/>
          <w:szCs w:val="32"/>
          <w:rtl/>
        </w:rPr>
        <w:t>أولا: مفهوم قرار الاستثمار</w:t>
      </w:r>
      <w:bookmarkEnd w:id="20"/>
    </w:p>
    <w:p w14:paraId="5F6419DD" w14:textId="77777777" w:rsidR="001567A0" w:rsidRPr="00284E61" w:rsidRDefault="001567A0" w:rsidP="002F2271">
      <w:pPr>
        <w:bidi/>
        <w:spacing w:line="360" w:lineRule="auto"/>
        <w:jc w:val="mediumKashida"/>
        <w:rPr>
          <w:rFonts w:ascii="Sakkal Majalla" w:hAnsi="Sakkal Majalla" w:cs="Sakkal Majalla"/>
          <w:sz w:val="32"/>
          <w:szCs w:val="32"/>
        </w:rPr>
      </w:pPr>
      <w:r w:rsidRPr="00284E61">
        <w:rPr>
          <w:rFonts w:ascii="Sakkal Majalla" w:hAnsi="Sakkal Majalla" w:cs="Sakkal Majalla"/>
          <w:sz w:val="32"/>
          <w:szCs w:val="32"/>
          <w:rtl/>
        </w:rPr>
        <w:t xml:space="preserve">الاستثمار يعتبر من الركائز الأساسية في إدارة المؤسسات الحديثة، إذ يعكس قدرة الإدارة على توجيه الموارد المالية والمادية والبشرية نحو تحقيق عوائد مستقبلية مستدامة تعزز النمو </w:t>
      </w:r>
      <w:r w:rsidRPr="00284E61">
        <w:rPr>
          <w:rFonts w:ascii="Sakkal Majalla" w:hAnsi="Sakkal Majalla" w:cs="Sakkal Majalla"/>
          <w:sz w:val="32"/>
          <w:szCs w:val="32"/>
          <w:rtl/>
        </w:rPr>
        <w:lastRenderedPageBreak/>
        <w:t>المؤسسي وتدعم الاستقرار المالي. وقد تباينت التعريفات الاقتصادية والمالية للاستثمار بحسب المنظور المتبع، لكن جميعها تتفق على جوهر واحد، وهو تخصيص الموارد الحالية بهدف تحقيق عائد مستقبلي يتجاوز تكلفة الفرصة البديلة</w:t>
      </w:r>
      <w:r w:rsidRPr="00284E61">
        <w:rPr>
          <w:rFonts w:ascii="Sakkal Majalla" w:hAnsi="Sakkal Majalla" w:cs="Sakkal Majalla"/>
          <w:sz w:val="32"/>
          <w:szCs w:val="32"/>
        </w:rPr>
        <w:t>.</w:t>
      </w:r>
    </w:p>
    <w:p w14:paraId="1E410E53" w14:textId="77777777" w:rsidR="001567A0" w:rsidRPr="002F2271" w:rsidRDefault="001567A0" w:rsidP="002F2271">
      <w:pPr>
        <w:bidi/>
        <w:spacing w:line="360" w:lineRule="auto"/>
        <w:jc w:val="mediumKashida"/>
        <w:rPr>
          <w:rFonts w:ascii="Sakkal Majalla" w:hAnsi="Sakkal Majalla" w:cs="Sakkal Majalla"/>
          <w:sz w:val="32"/>
          <w:szCs w:val="32"/>
        </w:rPr>
      </w:pPr>
      <w:r w:rsidRPr="002F2271">
        <w:rPr>
          <w:rFonts w:ascii="Sakkal Majalla" w:hAnsi="Sakkal Majalla" w:cs="Sakkal Majalla"/>
          <w:sz w:val="32"/>
          <w:szCs w:val="32"/>
          <w:rtl/>
        </w:rPr>
        <w:t>يُعرف الاستثمار في البُعد المالي على أنه عملية توظيف الأموال في مشروعات أو أصول مالية أو مادية بهدف الحصول على عوائد مستقبلية، سواء على شكل أرباح نقدية أو مكاسب رأسمالية، مع مراعاة المخاطر المرتبطة بهذه الاستثمارات. ومن منظور اقتصادي، يُعرّف الاستثمار بأنه استخدام الموارد المالية لتحقيق زيادة في القيمة السوقية للمؤسسة وتعظيم الأرباح على المدى الطويل، مع ضمان التوازن بين المخاطر والعوائد المتوقعة. ويشير البعض إلى أن الاستثمار يمثل عملية اختيار بدائل الاستثمار الأفضل بين الفرص المتاحة، بحيث تحقق الأهداف الاستراتيجية للمؤسسة وتدعم قدرتها التنافسية في السوق</w:t>
      </w:r>
      <w:r w:rsidRPr="002F2271">
        <w:rPr>
          <w:rFonts w:ascii="Sakkal Majalla" w:hAnsi="Sakkal Majalla" w:cs="Sakkal Majalla"/>
          <w:sz w:val="32"/>
          <w:szCs w:val="32"/>
        </w:rPr>
        <w:t>.</w:t>
      </w:r>
    </w:p>
    <w:p w14:paraId="40CF543A" w14:textId="4F8664CE" w:rsidR="001567A0" w:rsidRPr="000B687D" w:rsidRDefault="001567A0" w:rsidP="002F2271">
      <w:pPr>
        <w:bidi/>
        <w:spacing w:line="360" w:lineRule="auto"/>
        <w:jc w:val="mediumKashida"/>
        <w:rPr>
          <w:rFonts w:ascii="Sakkal Majalla" w:hAnsi="Sakkal Majalla" w:cs="Sakkal Majalla"/>
          <w:sz w:val="32"/>
          <w:szCs w:val="32"/>
        </w:rPr>
      </w:pPr>
      <w:r w:rsidRPr="000B687D">
        <w:rPr>
          <w:rFonts w:ascii="Sakkal Majalla" w:hAnsi="Sakkal Majalla" w:cs="Sakkal Majalla"/>
          <w:sz w:val="32"/>
          <w:szCs w:val="32"/>
          <w:rtl/>
        </w:rPr>
        <w:t>كما يعرف الاستثمار بأنه عملية ديناميكية مستمرة تتطلب دراسة الفرص الاقتصادية والمالية والتكنولوجية، وتحليل العوائد والمخاطر المرتبطة بها، ومتابعة الأداء بعد التنفيذ لضمان تحقيق الأهداف المرجوة. ومن منظور إداري، يُنظر إلى الاستثمار على أنه وسيلة لتوجيه الموارد المالية والبشرية والمادية نحو تطوير المشاريع القائمة أو إنشاء مشاريع جديدة، بما يضمن زيادة الإنتاجية وتحسين جودة الخدمات أو المنتجات، ويعزز القدرة التنافسية والاستدامة المؤسسية. ويضيف بعض الباحثين أن الاستثمار ليس مجرد عملية مالية بل أداة استراتيجية تمكن المؤسسة من استغلال الفرص المستقبلية، ومواجهة التحديات الاقتصادية والتكنولوجية، والتكيف مع التغيرات في الأسواق المحلية والدولية</w:t>
      </w:r>
      <w:r w:rsidRPr="000B687D">
        <w:rPr>
          <w:rFonts w:ascii="Sakkal Majalla" w:hAnsi="Sakkal Majalla" w:cs="Sakkal Majalla"/>
          <w:sz w:val="32"/>
          <w:szCs w:val="32"/>
        </w:rPr>
        <w:t>.</w:t>
      </w:r>
    </w:p>
    <w:p w14:paraId="6CDF193F" w14:textId="77777777" w:rsidR="001567A0" w:rsidRPr="003E2840" w:rsidRDefault="001567A0" w:rsidP="002F2271">
      <w:pPr>
        <w:bidi/>
        <w:spacing w:line="360" w:lineRule="auto"/>
        <w:jc w:val="mediumKashida"/>
        <w:rPr>
          <w:rFonts w:ascii="Sakkal Majalla" w:hAnsi="Sakkal Majalla" w:cs="Sakkal Majalla"/>
          <w:sz w:val="32"/>
          <w:szCs w:val="32"/>
        </w:rPr>
      </w:pPr>
      <w:r w:rsidRPr="003E2840">
        <w:rPr>
          <w:rFonts w:ascii="Sakkal Majalla" w:hAnsi="Sakkal Majalla" w:cs="Sakkal Majalla"/>
          <w:sz w:val="32"/>
          <w:szCs w:val="32"/>
          <w:rtl/>
        </w:rPr>
        <w:lastRenderedPageBreak/>
        <w:t>أما قرار الاستثمار، فهو يمثل عملية اتخاذ قرار استراتيجي تحدد من خلالها الإدارة أي المشاريع أو الأصول ينبغي تمويلها، والموارد المخصصة لها، والوقت الأمثل لتنفيذها، بما يحقق أقصى قيمة ممكنة للمؤسسة والمساهمين مع الحد من المخاطر المحتملة. ويُعرف البعض قرار الاستثمار بأنه عملية تقييم مجموعة من البدائل الاستثمارية المتاحة، بناءً على تحليل تكاليفها وفوائدها والمخاطر المرتبطة بها، والتأكد من توافقها مع استراتيجية المؤسسة وأهدافها المالية بعيدة المدى</w:t>
      </w:r>
      <w:r w:rsidRPr="003E2840">
        <w:rPr>
          <w:rFonts w:ascii="Sakkal Majalla" w:hAnsi="Sakkal Majalla" w:cs="Sakkal Majalla"/>
          <w:sz w:val="32"/>
          <w:szCs w:val="32"/>
        </w:rPr>
        <w:t>.</w:t>
      </w:r>
    </w:p>
    <w:p w14:paraId="45D88078" w14:textId="3D4C1981" w:rsidR="001567A0" w:rsidRPr="0056193E" w:rsidRDefault="001567A0" w:rsidP="002F2271">
      <w:pPr>
        <w:bidi/>
        <w:spacing w:line="360" w:lineRule="auto"/>
        <w:jc w:val="mediumKashida"/>
        <w:rPr>
          <w:rFonts w:ascii="Sakkal Majalla" w:hAnsi="Sakkal Majalla" w:cs="Sakkal Majalla"/>
          <w:sz w:val="32"/>
          <w:szCs w:val="32"/>
        </w:rPr>
      </w:pPr>
      <w:r w:rsidRPr="0056193E">
        <w:rPr>
          <w:rFonts w:ascii="Sakkal Majalla" w:hAnsi="Sakkal Majalla" w:cs="Sakkal Majalla"/>
          <w:sz w:val="32"/>
          <w:szCs w:val="32"/>
          <w:rtl/>
        </w:rPr>
        <w:t>ويرى آخرون أن قرار الاستثمار يمثل عنصرا حيويا واستراتيجيا، إذ يؤثر بشكل مباشر على قدرة المؤسسة على النمو والتوسع، وتحسين الأداء المالي والتشغيلي، وتعزيز موقعها التنافسي في السوق. كما يُنظر إلى قرار الاستثمار على أنه نتيجة لتحليل علمي متكامل يشمل تحديد الفرص الاستثمارية، واختيار البدائل الأنسب، وتخصيص الموارد المالية والبشرية، وتقييم المخاطر المرتبطة بكل بديل، لضمان التوافق مع الأهداف الاستراتيجية للمؤسسة</w:t>
      </w:r>
      <w:r w:rsidR="0051061B">
        <w:rPr>
          <w:rFonts w:ascii="Sakkal Majalla" w:hAnsi="Sakkal Majalla" w:cs="Sakkal Majalla" w:hint="cs"/>
          <w:sz w:val="32"/>
          <w:szCs w:val="32"/>
          <w:rtl/>
        </w:rPr>
        <w:t>،</w:t>
      </w:r>
      <w:r w:rsidRPr="0056193E">
        <w:rPr>
          <w:rFonts w:ascii="Sakkal Majalla" w:hAnsi="Sakkal Majalla" w:cs="Sakkal Majalla"/>
          <w:sz w:val="32"/>
          <w:szCs w:val="32"/>
          <w:rtl/>
        </w:rPr>
        <w:t xml:space="preserve"> ويضيف بعض الباحثين أن قرار الاستثمار يتضمن متابعة الأداء بعد التنفيذ، لضمان تحقيق العوائد المتوقعة، واتخاذ الإجراءات التصحيحية عند ظهور أي انحرافات عن الخطة الموضوعة، مما يجعل العملية استثمارية استراتيجية ديناميكية وليست مجرد اختيار عشوائي لمشروعات معينة</w:t>
      </w:r>
      <w:r w:rsidRPr="0056193E">
        <w:rPr>
          <w:rFonts w:ascii="Sakkal Majalla" w:hAnsi="Sakkal Majalla" w:cs="Sakkal Majalla"/>
          <w:sz w:val="32"/>
          <w:szCs w:val="32"/>
        </w:rPr>
        <w:t>.</w:t>
      </w:r>
    </w:p>
    <w:p w14:paraId="1DC55BBB" w14:textId="30BC1AC4" w:rsidR="001567A0" w:rsidRPr="00F36918" w:rsidRDefault="001567A0" w:rsidP="002F2271">
      <w:pPr>
        <w:bidi/>
        <w:spacing w:line="360" w:lineRule="auto"/>
        <w:jc w:val="mediumKashida"/>
        <w:rPr>
          <w:rFonts w:ascii="Sakkal Majalla" w:hAnsi="Sakkal Majalla" w:cs="Sakkal Majalla"/>
          <w:sz w:val="32"/>
          <w:szCs w:val="32"/>
        </w:rPr>
      </w:pPr>
      <w:r w:rsidRPr="00F36918">
        <w:rPr>
          <w:rFonts w:ascii="Sakkal Majalla" w:hAnsi="Sakkal Majalla" w:cs="Sakkal Majalla"/>
          <w:sz w:val="32"/>
          <w:szCs w:val="32"/>
          <w:rtl/>
        </w:rPr>
        <w:t>كما يمكن تعريف قرار الاستثمار بأنه أداة للتخطيط المالي طويل المدى، تساعد الإدارة على توزيع الموارد المالية بطريقة تعظم العائد على رأس المال المستثمر، وتضمن استدامة العمليات، وتدعم القدرة على مواجهة التحديات الاقتصادية وتقلبات السوق</w:t>
      </w:r>
      <w:r w:rsidR="0051061B">
        <w:rPr>
          <w:rFonts w:ascii="Sakkal Majalla" w:hAnsi="Sakkal Majalla" w:cs="Sakkal Majalla" w:hint="cs"/>
          <w:sz w:val="32"/>
          <w:szCs w:val="32"/>
          <w:rtl/>
        </w:rPr>
        <w:t>،</w:t>
      </w:r>
      <w:r w:rsidRPr="00F36918">
        <w:rPr>
          <w:rFonts w:ascii="Sakkal Majalla" w:hAnsi="Sakkal Majalla" w:cs="Sakkal Majalla"/>
          <w:sz w:val="32"/>
          <w:szCs w:val="32"/>
          <w:rtl/>
        </w:rPr>
        <w:t xml:space="preserve"> ومن هذا المنظور، يصبح </w:t>
      </w:r>
      <w:r w:rsidRPr="00F36918">
        <w:rPr>
          <w:rFonts w:ascii="Sakkal Majalla" w:hAnsi="Sakkal Majalla" w:cs="Sakkal Majalla"/>
          <w:sz w:val="32"/>
          <w:szCs w:val="32"/>
          <w:rtl/>
        </w:rPr>
        <w:lastRenderedPageBreak/>
        <w:t>قرار الاستثمار عملية متكاملة تجمع بين التحليل المالي، والتخطيط الاستراتيجي، وإدارة المخاطر، واتخاذ القرارات التنفيذية، لتأمين النمو المؤسسي وتحقيق الأهداف المالية على المدى الطويل</w:t>
      </w:r>
      <w:r w:rsidRPr="00F36918">
        <w:rPr>
          <w:rFonts w:ascii="Sakkal Majalla" w:hAnsi="Sakkal Majalla" w:cs="Sakkal Majalla"/>
          <w:sz w:val="32"/>
          <w:szCs w:val="32"/>
        </w:rPr>
        <w:t>.</w:t>
      </w:r>
    </w:p>
    <w:p w14:paraId="375CCA22" w14:textId="77777777" w:rsidR="00DF4FF8" w:rsidRPr="009A6B02" w:rsidRDefault="009A6B02" w:rsidP="002F2271">
      <w:pPr>
        <w:pStyle w:val="Heading3"/>
        <w:bidi/>
        <w:spacing w:line="360" w:lineRule="auto"/>
        <w:jc w:val="mediumKashida"/>
        <w:rPr>
          <w:rFonts w:ascii="Sakkal Majalla" w:hAnsi="Sakkal Majalla" w:cs="Sakkal Majalla"/>
          <w:b/>
          <w:bCs/>
          <w:color w:val="auto"/>
          <w:sz w:val="32"/>
          <w:szCs w:val="32"/>
          <w:rtl/>
        </w:rPr>
      </w:pPr>
      <w:bookmarkStart w:id="21" w:name="_Toc214971139"/>
      <w:r w:rsidRPr="009A6B02">
        <w:rPr>
          <w:rFonts w:ascii="Sakkal Majalla" w:hAnsi="Sakkal Majalla" w:cs="Sakkal Majalla"/>
          <w:b/>
          <w:bCs/>
          <w:color w:val="auto"/>
          <w:sz w:val="32"/>
          <w:szCs w:val="32"/>
          <w:rtl/>
        </w:rPr>
        <w:t>ثانيا: خصائص قرارات الاستثمار</w:t>
      </w:r>
      <w:bookmarkEnd w:id="21"/>
      <w:r w:rsidRPr="009A6B02">
        <w:rPr>
          <w:rFonts w:ascii="Sakkal Majalla" w:hAnsi="Sakkal Majalla" w:cs="Sakkal Majalla"/>
          <w:b/>
          <w:bCs/>
          <w:color w:val="auto"/>
          <w:sz w:val="32"/>
          <w:szCs w:val="32"/>
          <w:rtl/>
        </w:rPr>
        <w:t xml:space="preserve"> </w:t>
      </w:r>
    </w:p>
    <w:p w14:paraId="7DC352D7" w14:textId="77777777" w:rsidR="000153EA" w:rsidRPr="000153EA" w:rsidRDefault="000153EA" w:rsidP="002F2271">
      <w:pPr>
        <w:bidi/>
        <w:spacing w:line="360" w:lineRule="auto"/>
        <w:jc w:val="mediumKashida"/>
        <w:rPr>
          <w:rFonts w:ascii="Sakkal Majalla" w:hAnsi="Sakkal Majalla" w:cs="Sakkal Majalla"/>
          <w:sz w:val="32"/>
          <w:szCs w:val="32"/>
        </w:rPr>
      </w:pPr>
      <w:r w:rsidRPr="000153EA">
        <w:rPr>
          <w:rFonts w:ascii="Sakkal Majalla" w:hAnsi="Sakkal Majalla" w:cs="Sakkal Majalla"/>
          <w:sz w:val="32"/>
          <w:szCs w:val="32"/>
          <w:rtl/>
        </w:rPr>
        <w:t>تعد قرارات الاستثمار من أكثر القرارات حساسية وأهمية في الإدارة المالية للمؤسسات، وذلك لأنها تمس الموارد المالية الكبرى وتحدد مسار نمو المؤسسة واستدامتها على المدى الطويل. وتتميز هذه القرارات بعدة خصائص تجعلها مختلفة عن القرارات المالية العادية، كما أنها ترتبط بمجموعة من التحديات التي تتطلب من الإدارة دراسة دقيقة وتحليل علمي قبل اتخاذ أي قرار. فيما يلي أهم هذه الخصائص</w:t>
      </w:r>
      <w:r w:rsidRPr="000153EA">
        <w:rPr>
          <w:rFonts w:ascii="Sakkal Majalla" w:hAnsi="Sakkal Majalla" w:cs="Sakkal Majalla"/>
          <w:sz w:val="32"/>
          <w:szCs w:val="32"/>
        </w:rPr>
        <w:t>:</w:t>
      </w:r>
    </w:p>
    <w:p w14:paraId="494DEFCD" w14:textId="77777777" w:rsidR="000153EA" w:rsidRPr="000153EA" w:rsidRDefault="000153EA" w:rsidP="002F2271">
      <w:pPr>
        <w:numPr>
          <w:ilvl w:val="0"/>
          <w:numId w:val="11"/>
        </w:numPr>
        <w:bidi/>
        <w:spacing w:line="360" w:lineRule="auto"/>
        <w:jc w:val="mediumKashida"/>
        <w:rPr>
          <w:rFonts w:ascii="Sakkal Majalla" w:hAnsi="Sakkal Majalla" w:cs="Sakkal Majalla"/>
          <w:sz w:val="32"/>
          <w:szCs w:val="32"/>
        </w:rPr>
      </w:pPr>
      <w:r w:rsidRPr="000153EA">
        <w:rPr>
          <w:rFonts w:ascii="Sakkal Majalla" w:hAnsi="Sakkal Majalla" w:cs="Sakkal Majalla"/>
          <w:b/>
          <w:bCs/>
          <w:sz w:val="32"/>
          <w:szCs w:val="32"/>
          <w:rtl/>
        </w:rPr>
        <w:t xml:space="preserve">تأثيرات طويلة </w:t>
      </w:r>
      <w:r w:rsidRPr="000153EA">
        <w:rPr>
          <w:rFonts w:ascii="Sakkal Majalla" w:hAnsi="Sakkal Majalla" w:cs="Sakkal Majalla" w:hint="cs"/>
          <w:b/>
          <w:bCs/>
          <w:sz w:val="32"/>
          <w:szCs w:val="32"/>
          <w:rtl/>
        </w:rPr>
        <w:t>الأجل</w:t>
      </w:r>
      <w:r>
        <w:rPr>
          <w:rFonts w:ascii="Sakkal Majalla" w:hAnsi="Sakkal Majalla" w:cs="Sakkal Majalla"/>
          <w:sz w:val="32"/>
          <w:szCs w:val="32"/>
        </w:rPr>
        <w:t>:</w:t>
      </w:r>
      <w:r w:rsidRPr="000153EA">
        <w:rPr>
          <w:rFonts w:ascii="Sakkal Majalla" w:hAnsi="Sakkal Majalla" w:cs="Sakkal Majalla" w:hint="cs"/>
          <w:sz w:val="32"/>
          <w:szCs w:val="32"/>
          <w:rtl/>
        </w:rPr>
        <w:t xml:space="preserve"> قرارا</w:t>
      </w:r>
      <w:r w:rsidRPr="000153EA">
        <w:rPr>
          <w:rFonts w:ascii="Sakkal Majalla" w:hAnsi="Sakkal Majalla" w:cs="Sakkal Majalla" w:hint="eastAsia"/>
          <w:sz w:val="32"/>
          <w:szCs w:val="32"/>
          <w:rtl/>
        </w:rPr>
        <w:t>ت</w:t>
      </w:r>
      <w:r w:rsidRPr="000153EA">
        <w:rPr>
          <w:rFonts w:ascii="Sakkal Majalla" w:hAnsi="Sakkal Majalla" w:cs="Sakkal Majalla"/>
          <w:sz w:val="32"/>
          <w:szCs w:val="32"/>
          <w:rtl/>
        </w:rPr>
        <w:t xml:space="preserve"> الاستثمار تتميز بأن لها أثرًا يمتد على عدة سنوات، حيث يفصل بين حدوث النفقة الاستثمارية وتحقيق العوائد فترة زمنية طويلة. عادةً لا تتحقق العوائد دفعة واحدة، بل تنتشر على فترات متعددة تتجاوز السنة المالية الواحدة. هذه الخاصية تجعل تقدير العوائد المستقبلية عملية معقدة، وتتطلب استخدام أدوات تحليل مالي متقدمة مثل صافي القيمة الحالية ومعدل العائد الداخلي، لضمان دقة التوقعات وتقليل المخاطر المستقبلية</w:t>
      </w:r>
      <w:r w:rsidRPr="000153EA">
        <w:rPr>
          <w:rFonts w:ascii="Sakkal Majalla" w:hAnsi="Sakkal Majalla" w:cs="Sakkal Majalla"/>
          <w:sz w:val="32"/>
          <w:szCs w:val="32"/>
        </w:rPr>
        <w:t>.</w:t>
      </w:r>
    </w:p>
    <w:p w14:paraId="4DF56250" w14:textId="5E3B2F22" w:rsidR="000153EA" w:rsidRPr="000153EA" w:rsidRDefault="000153EA" w:rsidP="002F2271">
      <w:pPr>
        <w:numPr>
          <w:ilvl w:val="0"/>
          <w:numId w:val="11"/>
        </w:numPr>
        <w:bidi/>
        <w:spacing w:line="360" w:lineRule="auto"/>
        <w:jc w:val="mediumKashida"/>
        <w:rPr>
          <w:rFonts w:ascii="Sakkal Majalla" w:hAnsi="Sakkal Majalla" w:cs="Sakkal Majalla"/>
          <w:sz w:val="32"/>
          <w:szCs w:val="32"/>
        </w:rPr>
      </w:pPr>
      <w:r w:rsidRPr="000153EA">
        <w:rPr>
          <w:rFonts w:ascii="Sakkal Majalla" w:hAnsi="Sakkal Majalla" w:cs="Sakkal Majalla"/>
          <w:b/>
          <w:bCs/>
          <w:sz w:val="32"/>
          <w:szCs w:val="32"/>
          <w:rtl/>
        </w:rPr>
        <w:t xml:space="preserve">مشكلة القيمة الزمنية للنقود والمخاطر وعدم </w:t>
      </w:r>
      <w:r w:rsidRPr="000153EA">
        <w:rPr>
          <w:rFonts w:ascii="Sakkal Majalla" w:hAnsi="Sakkal Majalla" w:cs="Sakkal Majalla" w:hint="cs"/>
          <w:b/>
          <w:bCs/>
          <w:sz w:val="32"/>
          <w:szCs w:val="32"/>
          <w:rtl/>
        </w:rPr>
        <w:t>اليقين</w:t>
      </w:r>
      <w:r>
        <w:rPr>
          <w:rFonts w:ascii="Sakkal Majalla" w:hAnsi="Sakkal Majalla" w:cs="Sakkal Majalla"/>
          <w:sz w:val="32"/>
          <w:szCs w:val="32"/>
        </w:rPr>
        <w:t>:</w:t>
      </w:r>
      <w:r w:rsidRPr="000153EA">
        <w:rPr>
          <w:rFonts w:ascii="Sakkal Majalla" w:hAnsi="Sakkal Majalla" w:cs="Sakkal Majalla" w:hint="cs"/>
          <w:sz w:val="32"/>
          <w:szCs w:val="32"/>
          <w:rtl/>
        </w:rPr>
        <w:t xml:space="preserve"> تتمي</w:t>
      </w:r>
      <w:r w:rsidRPr="000153EA">
        <w:rPr>
          <w:rFonts w:ascii="Sakkal Majalla" w:hAnsi="Sakkal Majalla" w:cs="Sakkal Majalla" w:hint="eastAsia"/>
          <w:sz w:val="32"/>
          <w:szCs w:val="32"/>
          <w:rtl/>
        </w:rPr>
        <w:t>ز</w:t>
      </w:r>
      <w:r w:rsidRPr="000153EA">
        <w:rPr>
          <w:rFonts w:ascii="Sakkal Majalla" w:hAnsi="Sakkal Majalla" w:cs="Sakkal Majalla"/>
          <w:sz w:val="32"/>
          <w:szCs w:val="32"/>
          <w:rtl/>
        </w:rPr>
        <w:t xml:space="preserve"> قرارات الاستثمار بوجود درجة عالية من عدم اليقين، إذ إن مقدار العوائد وتوقيت تحققها غالبا ما يكونان محل تقدير </w:t>
      </w:r>
      <w:r w:rsidR="0051061B" w:rsidRPr="000153EA">
        <w:rPr>
          <w:rFonts w:ascii="Sakkal Majalla" w:hAnsi="Sakkal Majalla" w:cs="Sakkal Majalla" w:hint="cs"/>
          <w:sz w:val="32"/>
          <w:szCs w:val="32"/>
          <w:rtl/>
        </w:rPr>
        <w:t>وتنبؤ</w:t>
      </w:r>
      <w:r w:rsidR="0051061B">
        <w:rPr>
          <w:rFonts w:ascii="Sakkal Majalla" w:hAnsi="Sakkal Majalla" w:cs="Sakkal Majalla" w:hint="cs"/>
          <w:sz w:val="32"/>
          <w:szCs w:val="32"/>
          <w:rtl/>
        </w:rPr>
        <w:t>،</w:t>
      </w:r>
      <w:r w:rsidRPr="000153EA">
        <w:rPr>
          <w:rFonts w:ascii="Sakkal Majalla" w:hAnsi="Sakkal Majalla" w:cs="Sakkal Majalla"/>
          <w:sz w:val="32"/>
          <w:szCs w:val="32"/>
          <w:rtl/>
        </w:rPr>
        <w:t xml:space="preserve"> كلما زادت صعوبة التنبؤ بالمستقبل الاقتصادي أو التشغيلي، ارتفعت </w:t>
      </w:r>
      <w:r w:rsidRPr="000153EA">
        <w:rPr>
          <w:rFonts w:ascii="Sakkal Majalla" w:hAnsi="Sakkal Majalla" w:cs="Sakkal Majalla"/>
          <w:sz w:val="32"/>
          <w:szCs w:val="32"/>
          <w:rtl/>
        </w:rPr>
        <w:lastRenderedPageBreak/>
        <w:t>المخاطر المرتبطة بالمشروعات الاستثمارية</w:t>
      </w:r>
      <w:r w:rsidR="0051061B">
        <w:rPr>
          <w:rFonts w:ascii="Sakkal Majalla" w:hAnsi="Sakkal Majalla" w:cs="Sakkal Majalla" w:hint="cs"/>
          <w:sz w:val="32"/>
          <w:szCs w:val="32"/>
          <w:rtl/>
        </w:rPr>
        <w:t>،</w:t>
      </w:r>
      <w:r w:rsidRPr="000153EA">
        <w:rPr>
          <w:rFonts w:ascii="Sakkal Majalla" w:hAnsi="Sakkal Majalla" w:cs="Sakkal Majalla"/>
          <w:sz w:val="32"/>
          <w:szCs w:val="32"/>
          <w:rtl/>
        </w:rPr>
        <w:t xml:space="preserve"> لذلك يعتمد اتخاذ القرار على التحليل المالي للمخاطر، وحساب احتمالات الفشل، واستخدام أساليب تقييم بديلة لتحديد مدى جدوى الاستثمار</w:t>
      </w:r>
      <w:r w:rsidRPr="000153EA">
        <w:rPr>
          <w:rFonts w:ascii="Sakkal Majalla" w:hAnsi="Sakkal Majalla" w:cs="Sakkal Majalla"/>
          <w:sz w:val="32"/>
          <w:szCs w:val="32"/>
        </w:rPr>
        <w:t>.</w:t>
      </w:r>
    </w:p>
    <w:p w14:paraId="59C984E8" w14:textId="77777777" w:rsidR="000153EA" w:rsidRPr="000153EA" w:rsidRDefault="000153EA" w:rsidP="002F2271">
      <w:pPr>
        <w:numPr>
          <w:ilvl w:val="0"/>
          <w:numId w:val="11"/>
        </w:numPr>
        <w:bidi/>
        <w:spacing w:line="360" w:lineRule="auto"/>
        <w:jc w:val="mediumKashida"/>
        <w:rPr>
          <w:rFonts w:ascii="Sakkal Majalla" w:hAnsi="Sakkal Majalla" w:cs="Sakkal Majalla"/>
          <w:sz w:val="32"/>
          <w:szCs w:val="32"/>
        </w:rPr>
      </w:pPr>
      <w:r w:rsidRPr="000153EA">
        <w:rPr>
          <w:rFonts w:ascii="Sakkal Majalla" w:hAnsi="Sakkal Majalla" w:cs="Sakkal Majalla"/>
          <w:b/>
          <w:bCs/>
          <w:sz w:val="32"/>
          <w:szCs w:val="32"/>
          <w:rtl/>
        </w:rPr>
        <w:t xml:space="preserve">تأثر العوائد بتقلبات مستويات الأسعار </w:t>
      </w:r>
      <w:r w:rsidRPr="000153EA">
        <w:rPr>
          <w:rFonts w:ascii="Sakkal Majalla" w:hAnsi="Sakkal Majalla" w:cs="Sakkal Majalla" w:hint="cs"/>
          <w:b/>
          <w:bCs/>
          <w:sz w:val="32"/>
          <w:szCs w:val="32"/>
          <w:rtl/>
        </w:rPr>
        <w:t>والتضخم</w:t>
      </w:r>
      <w:r>
        <w:rPr>
          <w:rFonts w:ascii="Sakkal Majalla" w:hAnsi="Sakkal Majalla" w:cs="Sakkal Majalla"/>
          <w:sz w:val="32"/>
          <w:szCs w:val="32"/>
        </w:rPr>
        <w:t>:</w:t>
      </w:r>
      <w:r w:rsidRPr="000153EA">
        <w:rPr>
          <w:rFonts w:ascii="Sakkal Majalla" w:hAnsi="Sakkal Majalla" w:cs="Sakkal Majalla" w:hint="cs"/>
          <w:sz w:val="32"/>
          <w:szCs w:val="32"/>
          <w:rtl/>
        </w:rPr>
        <w:t xml:space="preserve"> تقلبا</w:t>
      </w:r>
      <w:r w:rsidRPr="000153EA">
        <w:rPr>
          <w:rFonts w:ascii="Sakkal Majalla" w:hAnsi="Sakkal Majalla" w:cs="Sakkal Majalla" w:hint="eastAsia"/>
          <w:sz w:val="32"/>
          <w:szCs w:val="32"/>
          <w:rtl/>
        </w:rPr>
        <w:t>ت</w:t>
      </w:r>
      <w:r w:rsidRPr="000153EA">
        <w:rPr>
          <w:rFonts w:ascii="Sakkal Majalla" w:hAnsi="Sakkal Majalla" w:cs="Sakkal Majalla"/>
          <w:sz w:val="32"/>
          <w:szCs w:val="32"/>
          <w:rtl/>
        </w:rPr>
        <w:t xml:space="preserve"> الأسعار تؤثر مباشرة على بنود الإيرادات والتكاليف، حيث قد تزيد التكلفة الفعلية للمشروع أو تقلل العوائد الحقيقية. لذلك، يجب دراسة معدلات التضخم والسلوك التاريخي للأسعار وتحليل مدى ملاءمة المشاريع الاستثمارية لهذه التغيرات. كما يجب مراعاة تأثير أسعار المواد الخام، وأجور العمالة، وأسعار الطاقة على التكاليف المستقبلية</w:t>
      </w:r>
      <w:r w:rsidRPr="000153EA">
        <w:rPr>
          <w:rFonts w:ascii="Sakkal Majalla" w:hAnsi="Sakkal Majalla" w:cs="Sakkal Majalla"/>
          <w:sz w:val="32"/>
          <w:szCs w:val="32"/>
        </w:rPr>
        <w:t>.</w:t>
      </w:r>
    </w:p>
    <w:p w14:paraId="22FC9D10" w14:textId="77777777" w:rsidR="000153EA" w:rsidRPr="000153EA" w:rsidRDefault="000153EA" w:rsidP="002F2271">
      <w:pPr>
        <w:numPr>
          <w:ilvl w:val="0"/>
          <w:numId w:val="11"/>
        </w:numPr>
        <w:bidi/>
        <w:spacing w:line="360" w:lineRule="auto"/>
        <w:jc w:val="mediumKashida"/>
        <w:rPr>
          <w:rFonts w:ascii="Sakkal Majalla" w:hAnsi="Sakkal Majalla" w:cs="Sakkal Majalla"/>
          <w:sz w:val="32"/>
          <w:szCs w:val="32"/>
        </w:rPr>
      </w:pPr>
      <w:r w:rsidRPr="000153EA">
        <w:rPr>
          <w:rFonts w:ascii="Sakkal Majalla" w:hAnsi="Sakkal Majalla" w:cs="Sakkal Majalla"/>
          <w:b/>
          <w:bCs/>
          <w:sz w:val="32"/>
          <w:szCs w:val="32"/>
          <w:rtl/>
        </w:rPr>
        <w:t xml:space="preserve">ارتفاع الالتزامات وعدم قابلية </w:t>
      </w:r>
      <w:r w:rsidRPr="000153EA">
        <w:rPr>
          <w:rFonts w:ascii="Sakkal Majalla" w:hAnsi="Sakkal Majalla" w:cs="Sakkal Majalla" w:hint="cs"/>
          <w:b/>
          <w:bCs/>
          <w:sz w:val="32"/>
          <w:szCs w:val="32"/>
          <w:rtl/>
        </w:rPr>
        <w:t>التحويل</w:t>
      </w:r>
      <w:r>
        <w:rPr>
          <w:rFonts w:ascii="Sakkal Majalla" w:hAnsi="Sakkal Majalla" w:cs="Sakkal Majalla"/>
          <w:sz w:val="32"/>
          <w:szCs w:val="32"/>
        </w:rPr>
        <w:t>:</w:t>
      </w:r>
      <w:r w:rsidRPr="000153EA">
        <w:rPr>
          <w:rFonts w:ascii="Sakkal Majalla" w:hAnsi="Sakkal Majalla" w:cs="Sakkal Majalla" w:hint="cs"/>
          <w:sz w:val="32"/>
          <w:szCs w:val="32"/>
          <w:rtl/>
        </w:rPr>
        <w:t xml:space="preserve"> غالبً</w:t>
      </w:r>
      <w:r w:rsidRPr="000153EA">
        <w:rPr>
          <w:rFonts w:ascii="Sakkal Majalla" w:hAnsi="Sakkal Majalla" w:cs="Sakkal Majalla" w:hint="eastAsia"/>
          <w:sz w:val="32"/>
          <w:szCs w:val="32"/>
          <w:rtl/>
        </w:rPr>
        <w:t>ا</w:t>
      </w:r>
      <w:r w:rsidRPr="000153EA">
        <w:rPr>
          <w:rFonts w:ascii="Sakkal Majalla" w:hAnsi="Sakkal Majalla" w:cs="Sakkal Majalla"/>
          <w:sz w:val="32"/>
          <w:szCs w:val="32"/>
          <w:rtl/>
        </w:rPr>
        <w:t xml:space="preserve"> ما تتطلب قرارات الاستثمار تخصيص موارد كبيرة في أصول ثابتة أو مشاريع طويلة الأجل، وهذا يجعلها مرتبطة باستخدام معين يصعب تحويله إلى استخدام بديل دون تكبد خسائر مالية. لذلك فإن هذه الاستثمارات تُصنف عادةً ضمن "النفقات الغارقة"، ما يزيد من أهمية التخطيط الدقيق قبل اتخاذ القرار لضمان استثمار الموارد في المشاريع المناسبة</w:t>
      </w:r>
      <w:r w:rsidRPr="000153EA">
        <w:rPr>
          <w:rFonts w:ascii="Sakkal Majalla" w:hAnsi="Sakkal Majalla" w:cs="Sakkal Majalla"/>
          <w:sz w:val="32"/>
          <w:szCs w:val="32"/>
        </w:rPr>
        <w:t>.</w:t>
      </w:r>
    </w:p>
    <w:p w14:paraId="50222E0D" w14:textId="77777777" w:rsidR="000153EA" w:rsidRPr="000153EA" w:rsidRDefault="000153EA" w:rsidP="002F2271">
      <w:pPr>
        <w:numPr>
          <w:ilvl w:val="0"/>
          <w:numId w:val="11"/>
        </w:numPr>
        <w:bidi/>
        <w:spacing w:line="360" w:lineRule="auto"/>
        <w:jc w:val="mediumKashida"/>
        <w:rPr>
          <w:rFonts w:ascii="Sakkal Majalla" w:hAnsi="Sakkal Majalla" w:cs="Sakkal Majalla"/>
          <w:sz w:val="32"/>
          <w:szCs w:val="32"/>
        </w:rPr>
      </w:pPr>
      <w:r w:rsidRPr="000153EA">
        <w:rPr>
          <w:rFonts w:ascii="Sakkal Majalla" w:hAnsi="Sakkal Majalla" w:cs="Sakkal Majalla"/>
          <w:b/>
          <w:bCs/>
          <w:sz w:val="32"/>
          <w:szCs w:val="32"/>
          <w:rtl/>
        </w:rPr>
        <w:t xml:space="preserve">تأثير طويل الأمد على هيكل </w:t>
      </w:r>
      <w:r w:rsidRPr="000153EA">
        <w:rPr>
          <w:rFonts w:ascii="Sakkal Majalla" w:hAnsi="Sakkal Majalla" w:cs="Sakkal Majalla" w:hint="cs"/>
          <w:b/>
          <w:bCs/>
          <w:sz w:val="32"/>
          <w:szCs w:val="32"/>
          <w:rtl/>
        </w:rPr>
        <w:t>التكاليف</w:t>
      </w:r>
      <w:r>
        <w:rPr>
          <w:rFonts w:ascii="Sakkal Majalla" w:hAnsi="Sakkal Majalla" w:cs="Sakkal Majalla"/>
          <w:sz w:val="32"/>
          <w:szCs w:val="32"/>
        </w:rPr>
        <w:t>:</w:t>
      </w:r>
      <w:r w:rsidRPr="000153EA">
        <w:rPr>
          <w:rFonts w:ascii="Sakkal Majalla" w:hAnsi="Sakkal Majalla" w:cs="Sakkal Majalla" w:hint="cs"/>
          <w:sz w:val="32"/>
          <w:szCs w:val="32"/>
          <w:rtl/>
        </w:rPr>
        <w:t xml:space="preserve"> تترت</w:t>
      </w:r>
      <w:r w:rsidRPr="000153EA">
        <w:rPr>
          <w:rFonts w:ascii="Sakkal Majalla" w:hAnsi="Sakkal Majalla" w:cs="Sakkal Majalla" w:hint="eastAsia"/>
          <w:sz w:val="32"/>
          <w:szCs w:val="32"/>
          <w:rtl/>
        </w:rPr>
        <w:t>ب</w:t>
      </w:r>
      <w:r w:rsidRPr="000153EA">
        <w:rPr>
          <w:rFonts w:ascii="Sakkal Majalla" w:hAnsi="Sakkal Majalla" w:cs="Sakkal Majalla"/>
          <w:sz w:val="32"/>
          <w:szCs w:val="32"/>
          <w:rtl/>
        </w:rPr>
        <w:t xml:space="preserve"> على القرارات الاستثمارية تكاليف ثابتة طويلة الأجل تؤثر على هيكل التكاليف العام للمؤسسة. وتشمل هذه الالتزامات تكاليف صيانة الأصول، والفوائد المدفوعة على القروض، وأجور الموظفين المتعلقين بالمشروع. أي خطأ في التقدير قد يؤدي إلى أعباء مالية كبيرة تقلل من القدرة التنافسية للمؤسسة على المدى الطويل</w:t>
      </w:r>
      <w:r w:rsidRPr="000153EA">
        <w:rPr>
          <w:rFonts w:ascii="Sakkal Majalla" w:hAnsi="Sakkal Majalla" w:cs="Sakkal Majalla"/>
          <w:sz w:val="32"/>
          <w:szCs w:val="32"/>
        </w:rPr>
        <w:t>.</w:t>
      </w:r>
    </w:p>
    <w:p w14:paraId="4A4D8E40" w14:textId="77777777" w:rsidR="000153EA" w:rsidRPr="000153EA" w:rsidRDefault="000153EA" w:rsidP="002F2271">
      <w:pPr>
        <w:numPr>
          <w:ilvl w:val="0"/>
          <w:numId w:val="11"/>
        </w:numPr>
        <w:bidi/>
        <w:spacing w:line="360" w:lineRule="auto"/>
        <w:jc w:val="mediumKashida"/>
        <w:rPr>
          <w:rFonts w:ascii="Sakkal Majalla" w:hAnsi="Sakkal Majalla" w:cs="Sakkal Majalla"/>
          <w:sz w:val="32"/>
          <w:szCs w:val="32"/>
        </w:rPr>
      </w:pPr>
      <w:r w:rsidRPr="000153EA">
        <w:rPr>
          <w:rFonts w:ascii="Sakkal Majalla" w:hAnsi="Sakkal Majalla" w:cs="Sakkal Majalla"/>
          <w:b/>
          <w:bCs/>
          <w:sz w:val="32"/>
          <w:szCs w:val="32"/>
          <w:rtl/>
        </w:rPr>
        <w:lastRenderedPageBreak/>
        <w:t xml:space="preserve">ارتباط قرارات الاستثمار بقرارات </w:t>
      </w:r>
      <w:r w:rsidRPr="000153EA">
        <w:rPr>
          <w:rFonts w:ascii="Sakkal Majalla" w:hAnsi="Sakkal Majalla" w:cs="Sakkal Majalla" w:hint="cs"/>
          <w:b/>
          <w:bCs/>
          <w:sz w:val="32"/>
          <w:szCs w:val="32"/>
          <w:rtl/>
        </w:rPr>
        <w:t>التمويل</w:t>
      </w:r>
      <w:r>
        <w:rPr>
          <w:rFonts w:ascii="Sakkal Majalla" w:hAnsi="Sakkal Majalla" w:cs="Sakkal Majalla"/>
          <w:sz w:val="32"/>
          <w:szCs w:val="32"/>
        </w:rPr>
        <w:t>:</w:t>
      </w:r>
      <w:r w:rsidRPr="000153EA">
        <w:rPr>
          <w:rFonts w:ascii="Sakkal Majalla" w:hAnsi="Sakkal Majalla" w:cs="Sakkal Majalla" w:hint="cs"/>
          <w:sz w:val="32"/>
          <w:szCs w:val="32"/>
          <w:rtl/>
        </w:rPr>
        <w:t xml:space="preserve"> ل</w:t>
      </w:r>
      <w:r w:rsidRPr="000153EA">
        <w:rPr>
          <w:rFonts w:ascii="Sakkal Majalla" w:hAnsi="Sakkal Majalla" w:cs="Sakkal Majalla" w:hint="eastAsia"/>
          <w:sz w:val="32"/>
          <w:szCs w:val="32"/>
          <w:rtl/>
        </w:rPr>
        <w:t>ا</w:t>
      </w:r>
      <w:r w:rsidRPr="000153EA">
        <w:rPr>
          <w:rFonts w:ascii="Sakkal Majalla" w:hAnsi="Sakkal Majalla" w:cs="Sakkal Majalla"/>
          <w:sz w:val="32"/>
          <w:szCs w:val="32"/>
          <w:rtl/>
        </w:rPr>
        <w:t xml:space="preserve"> يمكن النظر إلى الاستثمار بمعزل عن التمويل، إذ يترتب على قرارات الاستثمار تحديد حجم الموارد المالية المطلوبة وطبيعتها، سواء كانت داخلية أو خارجية. وبالتالي، يجب أن يتم التنسيق بين اختيار المشروعات الاستثمارية وتحديد مصادر التمويل المناسبة لها، بما يحقق التوازن بين حجم التمويل، تكلفته، ومخاطر المشروع، لضمان نجاح الاستثمار واستدامته</w:t>
      </w:r>
      <w:r w:rsidRPr="000153EA">
        <w:rPr>
          <w:rFonts w:ascii="Sakkal Majalla" w:hAnsi="Sakkal Majalla" w:cs="Sakkal Majalla"/>
          <w:sz w:val="32"/>
          <w:szCs w:val="32"/>
        </w:rPr>
        <w:t>.</w:t>
      </w:r>
    </w:p>
    <w:p w14:paraId="1C570BD0" w14:textId="77777777" w:rsidR="000153EA" w:rsidRPr="000153EA" w:rsidRDefault="000153EA" w:rsidP="002F2271">
      <w:pPr>
        <w:numPr>
          <w:ilvl w:val="0"/>
          <w:numId w:val="11"/>
        </w:numPr>
        <w:bidi/>
        <w:spacing w:line="360" w:lineRule="auto"/>
        <w:jc w:val="mediumKashida"/>
        <w:rPr>
          <w:rFonts w:ascii="Sakkal Majalla" w:hAnsi="Sakkal Majalla" w:cs="Sakkal Majalla"/>
          <w:sz w:val="32"/>
          <w:szCs w:val="32"/>
        </w:rPr>
      </w:pPr>
      <w:r w:rsidRPr="000153EA">
        <w:rPr>
          <w:rFonts w:ascii="Sakkal Majalla" w:hAnsi="Sakkal Majalla" w:cs="Sakkal Majalla"/>
          <w:b/>
          <w:bCs/>
          <w:sz w:val="32"/>
          <w:szCs w:val="32"/>
          <w:rtl/>
        </w:rPr>
        <w:t xml:space="preserve">ضرورة استخدام أساليب تقييم </w:t>
      </w:r>
      <w:r w:rsidRPr="000153EA">
        <w:rPr>
          <w:rFonts w:ascii="Sakkal Majalla" w:hAnsi="Sakkal Majalla" w:cs="Sakkal Majalla" w:hint="cs"/>
          <w:b/>
          <w:bCs/>
          <w:sz w:val="32"/>
          <w:szCs w:val="32"/>
          <w:rtl/>
        </w:rPr>
        <w:t>متقدمة</w:t>
      </w:r>
      <w:r>
        <w:rPr>
          <w:rFonts w:ascii="Sakkal Majalla" w:hAnsi="Sakkal Majalla" w:cs="Sakkal Majalla"/>
          <w:sz w:val="32"/>
          <w:szCs w:val="32"/>
        </w:rPr>
        <w:t>:</w:t>
      </w:r>
      <w:r w:rsidRPr="000153EA">
        <w:rPr>
          <w:rFonts w:ascii="Sakkal Majalla" w:hAnsi="Sakkal Majalla" w:cs="Sakkal Majalla" w:hint="cs"/>
          <w:sz w:val="32"/>
          <w:szCs w:val="32"/>
          <w:rtl/>
        </w:rPr>
        <w:t xml:space="preserve"> اتخا</w:t>
      </w:r>
      <w:r w:rsidRPr="000153EA">
        <w:rPr>
          <w:rFonts w:ascii="Sakkal Majalla" w:hAnsi="Sakkal Majalla" w:cs="Sakkal Majalla" w:hint="eastAsia"/>
          <w:sz w:val="32"/>
          <w:szCs w:val="32"/>
          <w:rtl/>
        </w:rPr>
        <w:t>ذ</w:t>
      </w:r>
      <w:r w:rsidRPr="000153EA">
        <w:rPr>
          <w:rFonts w:ascii="Sakkal Majalla" w:hAnsi="Sakkal Majalla" w:cs="Sakkal Majalla"/>
          <w:sz w:val="32"/>
          <w:szCs w:val="32"/>
          <w:rtl/>
        </w:rPr>
        <w:t xml:space="preserve"> قرارات الاستثمار يتطلب استخدام تقنيات تحليلية متقدمة، مثل التقييم المالي للمشاريع، ودراسة التدفقات النقدية المستقبلية، وتحليل المخاطر، وترتيب المشروعات وفق أولويات استراتيجية. وتشمل هذه العملية نوعين رئيسيين من القرارات: قبول أو رفض المشروع الاستثماري، وتحديد أفضليات الاستثمار وترتيب المشروعات وفق المعايير المالية والاستراتيجية، مع مراعاة القيود المرتبطة بموارد المؤسسة المحدودة</w:t>
      </w:r>
      <w:r w:rsidRPr="000153EA">
        <w:rPr>
          <w:rFonts w:ascii="Sakkal Majalla" w:hAnsi="Sakkal Majalla" w:cs="Sakkal Majalla"/>
          <w:sz w:val="32"/>
          <w:szCs w:val="32"/>
        </w:rPr>
        <w:t>.</w:t>
      </w:r>
    </w:p>
    <w:p w14:paraId="526CE6E1" w14:textId="77777777" w:rsidR="009A6B02" w:rsidRPr="000153EA" w:rsidRDefault="000153EA" w:rsidP="002F2271">
      <w:pPr>
        <w:pStyle w:val="Heading3"/>
        <w:bidi/>
        <w:spacing w:line="360" w:lineRule="auto"/>
        <w:jc w:val="mediumKashida"/>
        <w:rPr>
          <w:rFonts w:ascii="Sakkal Majalla" w:hAnsi="Sakkal Majalla" w:cs="Sakkal Majalla"/>
          <w:b/>
          <w:bCs/>
          <w:color w:val="auto"/>
          <w:sz w:val="32"/>
          <w:szCs w:val="32"/>
          <w:rtl/>
        </w:rPr>
      </w:pPr>
      <w:bookmarkStart w:id="22" w:name="_Toc214971140"/>
      <w:r w:rsidRPr="000153EA">
        <w:rPr>
          <w:rFonts w:ascii="Sakkal Majalla" w:hAnsi="Sakkal Majalla" w:cs="Sakkal Majalla"/>
          <w:b/>
          <w:bCs/>
          <w:color w:val="auto"/>
          <w:sz w:val="32"/>
          <w:szCs w:val="32"/>
          <w:rtl/>
        </w:rPr>
        <w:t>ثالثا: مراحل عملية اختيار الاستثمار</w:t>
      </w:r>
      <w:bookmarkEnd w:id="22"/>
    </w:p>
    <w:p w14:paraId="36E2280C" w14:textId="77777777" w:rsidR="000153EA" w:rsidRPr="000153EA" w:rsidRDefault="000153EA" w:rsidP="002F2271">
      <w:p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sz w:val="32"/>
          <w:szCs w:val="32"/>
          <w:rtl/>
        </w:rPr>
        <w:t>تعد عملية اختيار الاستثمار من أهم العمليات الاستراتيجية التي تقوم بها المؤسسات، إذ تحدد مستقبل المشروعات الاستثمارية وتؤثر مباشرة على قدرة المؤسسة على النمو والتوسع. وتتطلب هذه العملية المرور بعدة مراحل دقيقة ومنهجية لضمان اتخاذ القرار السليم وتحقيق الأهداف المرجوة. يمكن تلخيص هذه المراحل على النحو التالي</w:t>
      </w:r>
      <w:r w:rsidRPr="000153EA">
        <w:rPr>
          <w:rFonts w:ascii="Sakkal Majalla" w:hAnsi="Sakkal Majalla" w:cs="Sakkal Majalla"/>
          <w:sz w:val="32"/>
          <w:szCs w:val="32"/>
          <w:lang w:bidi="ar-EG"/>
        </w:rPr>
        <w:t>:</w:t>
      </w:r>
    </w:p>
    <w:p w14:paraId="1D2713D3" w14:textId="77777777" w:rsidR="000153EA" w:rsidRPr="000153EA" w:rsidRDefault="000153EA" w:rsidP="002F2271">
      <w:pPr>
        <w:numPr>
          <w:ilvl w:val="0"/>
          <w:numId w:val="12"/>
        </w:num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b/>
          <w:bCs/>
          <w:sz w:val="32"/>
          <w:szCs w:val="32"/>
          <w:rtl/>
        </w:rPr>
        <w:t>مرحلة التوليد (الفكرة</w:t>
      </w:r>
      <w:r w:rsidR="00CA4548" w:rsidRPr="000153EA">
        <w:rPr>
          <w:rFonts w:ascii="Sakkal Majalla" w:hAnsi="Sakkal Majalla" w:cs="Sakkal Majalla" w:hint="cs"/>
          <w:b/>
          <w:bCs/>
          <w:sz w:val="32"/>
          <w:szCs w:val="32"/>
          <w:rtl/>
        </w:rPr>
        <w:t>)</w:t>
      </w:r>
      <w:r w:rsidR="00CA4548">
        <w:rPr>
          <w:rFonts w:ascii="Sakkal Majalla" w:hAnsi="Sakkal Majalla" w:cs="Sakkal Majalla"/>
          <w:sz w:val="32"/>
          <w:szCs w:val="32"/>
          <w:lang w:bidi="ar-EG"/>
        </w:rPr>
        <w:t>:</w:t>
      </w:r>
      <w:r w:rsidR="00CA4548" w:rsidRPr="000153EA">
        <w:rPr>
          <w:rFonts w:ascii="Sakkal Majalla" w:hAnsi="Sakkal Majalla" w:cs="Sakkal Majalla" w:hint="cs"/>
          <w:sz w:val="32"/>
          <w:szCs w:val="32"/>
          <w:rtl/>
        </w:rPr>
        <w:t xml:space="preserve"> تمث</w:t>
      </w:r>
      <w:r w:rsidR="00CA4548" w:rsidRPr="000153EA">
        <w:rPr>
          <w:rFonts w:ascii="Sakkal Majalla" w:hAnsi="Sakkal Majalla" w:cs="Sakkal Majalla" w:hint="eastAsia"/>
          <w:sz w:val="32"/>
          <w:szCs w:val="32"/>
          <w:rtl/>
        </w:rPr>
        <w:t>ل</w:t>
      </w:r>
      <w:r w:rsidRPr="000153EA">
        <w:rPr>
          <w:rFonts w:ascii="Sakkal Majalla" w:hAnsi="Sakkal Majalla" w:cs="Sakkal Majalla"/>
          <w:sz w:val="32"/>
          <w:szCs w:val="32"/>
          <w:rtl/>
        </w:rPr>
        <w:t xml:space="preserve"> هذه المرحلة الخطوة الأولى في عملية الاستثمار، حيث يتم تحديد المشكلة أو الحاجة الاستثمارية التي يسعى المشروع لمعالجتها، واقتراح حلول </w:t>
      </w:r>
      <w:r w:rsidRPr="000153EA">
        <w:rPr>
          <w:rFonts w:ascii="Sakkal Majalla" w:hAnsi="Sakkal Majalla" w:cs="Sakkal Majalla"/>
          <w:sz w:val="32"/>
          <w:szCs w:val="32"/>
          <w:rtl/>
        </w:rPr>
        <w:lastRenderedPageBreak/>
        <w:t>ممكنة. وتتميز هذه المرحلة بطابع الإبداع والتصور الابتكاري، إذ يتم خلالها جمع الأفكار وتكوين مقترحات متنوعة للمشاريع المحتملة. تُعد هذه المرحلة أساسية لأنها تؤسس لقاعدة بيانات أولية يمكن من خلالها تقييم جدوى المشروعات لاحقًا، ويجب أن تكون شاملة لكل الاحتمالات الممكنة لتجنب إغفال الفرص الاستثمارية المهمة</w:t>
      </w:r>
      <w:r w:rsidRPr="000153EA">
        <w:rPr>
          <w:rFonts w:ascii="Sakkal Majalla" w:hAnsi="Sakkal Majalla" w:cs="Sakkal Majalla"/>
          <w:sz w:val="32"/>
          <w:szCs w:val="32"/>
          <w:lang w:bidi="ar-EG"/>
        </w:rPr>
        <w:t>.</w:t>
      </w:r>
    </w:p>
    <w:p w14:paraId="7F3059B8" w14:textId="77777777" w:rsidR="000153EA" w:rsidRPr="000153EA" w:rsidRDefault="000153EA" w:rsidP="002F2271">
      <w:pPr>
        <w:numPr>
          <w:ilvl w:val="0"/>
          <w:numId w:val="12"/>
        </w:num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b/>
          <w:bCs/>
          <w:sz w:val="32"/>
          <w:szCs w:val="32"/>
          <w:rtl/>
        </w:rPr>
        <w:t>مرحلة ما قبل الاختيار (الفلترة الأولية</w:t>
      </w:r>
      <w:r w:rsidRPr="000153EA">
        <w:rPr>
          <w:rFonts w:ascii="Sakkal Majalla" w:hAnsi="Sakkal Majalla" w:cs="Sakkal Majalla" w:hint="cs"/>
          <w:b/>
          <w:bCs/>
          <w:sz w:val="32"/>
          <w:szCs w:val="32"/>
          <w:rtl/>
        </w:rPr>
        <w:t>)</w:t>
      </w:r>
      <w:r>
        <w:rPr>
          <w:rFonts w:ascii="Sakkal Majalla" w:hAnsi="Sakkal Majalla" w:cs="Sakkal Majalla"/>
          <w:sz w:val="32"/>
          <w:szCs w:val="32"/>
          <w:lang w:bidi="ar-EG"/>
        </w:rPr>
        <w:t>:</w:t>
      </w:r>
      <w:r w:rsidRPr="000153EA">
        <w:rPr>
          <w:rFonts w:ascii="Sakkal Majalla" w:hAnsi="Sakkal Majalla" w:cs="Sakkal Majalla" w:hint="cs"/>
          <w:sz w:val="32"/>
          <w:szCs w:val="32"/>
          <w:rtl/>
        </w:rPr>
        <w:t xml:space="preserve"> ف</w:t>
      </w:r>
      <w:r w:rsidRPr="000153EA">
        <w:rPr>
          <w:rFonts w:ascii="Sakkal Majalla" w:hAnsi="Sakkal Majalla" w:cs="Sakkal Majalla" w:hint="eastAsia"/>
          <w:sz w:val="32"/>
          <w:szCs w:val="32"/>
          <w:rtl/>
        </w:rPr>
        <w:t>ي</w:t>
      </w:r>
      <w:r w:rsidRPr="000153EA">
        <w:rPr>
          <w:rFonts w:ascii="Sakkal Majalla" w:hAnsi="Sakkal Majalla" w:cs="Sakkal Majalla"/>
          <w:sz w:val="32"/>
          <w:szCs w:val="32"/>
          <w:rtl/>
        </w:rPr>
        <w:t xml:space="preserve"> هذه المرحلة، يتم دراسة المشاريع المقترحة بشكل أولي، مع التركيز على مدى توافقها مع أهداف المؤسسة واستراتيجيتها العامة. تهدف هذه المرحلة إلى رفض المشاريع غير القابلة للتنفيذ أو التي لا تحقق مردودية مالية مناسبة، مع مراعاة عوامل الوقت والتكلفة. وتساعد هذه المرحلة الإدارة على تقليص قائمة البدائل إلى مجموعة مشروعات قابلة للتحليل التفصيلي، مما يوفر الوقت والجهد في المراحل اللاحقة ويضمن تركيز الموارد على البدائل الأكثر جدوى</w:t>
      </w:r>
      <w:r w:rsidRPr="000153EA">
        <w:rPr>
          <w:rFonts w:ascii="Sakkal Majalla" w:hAnsi="Sakkal Majalla" w:cs="Sakkal Majalla"/>
          <w:sz w:val="32"/>
          <w:szCs w:val="32"/>
          <w:lang w:bidi="ar-EG"/>
        </w:rPr>
        <w:t>.</w:t>
      </w:r>
    </w:p>
    <w:p w14:paraId="7CEEE066" w14:textId="77777777" w:rsidR="000153EA" w:rsidRPr="000153EA" w:rsidRDefault="000153EA" w:rsidP="002F2271">
      <w:pPr>
        <w:numPr>
          <w:ilvl w:val="0"/>
          <w:numId w:val="12"/>
        </w:num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b/>
          <w:bCs/>
          <w:sz w:val="32"/>
          <w:szCs w:val="32"/>
          <w:rtl/>
        </w:rPr>
        <w:t xml:space="preserve">مرحلة الاختيار </w:t>
      </w:r>
      <w:r w:rsidRPr="000153EA">
        <w:rPr>
          <w:rFonts w:ascii="Sakkal Majalla" w:hAnsi="Sakkal Majalla" w:cs="Sakkal Majalla" w:hint="cs"/>
          <w:b/>
          <w:bCs/>
          <w:sz w:val="32"/>
          <w:szCs w:val="32"/>
          <w:rtl/>
        </w:rPr>
        <w:t>التفصيلي</w:t>
      </w:r>
      <w:r>
        <w:rPr>
          <w:rFonts w:ascii="Sakkal Majalla" w:hAnsi="Sakkal Majalla" w:cs="Sakkal Majalla"/>
          <w:sz w:val="32"/>
          <w:szCs w:val="32"/>
          <w:lang w:bidi="ar-EG"/>
        </w:rPr>
        <w:t>:</w:t>
      </w:r>
      <w:r w:rsidRPr="000153EA">
        <w:rPr>
          <w:rFonts w:ascii="Sakkal Majalla" w:hAnsi="Sakkal Majalla" w:cs="Sakkal Majalla" w:hint="cs"/>
          <w:sz w:val="32"/>
          <w:szCs w:val="32"/>
          <w:rtl/>
        </w:rPr>
        <w:t xml:space="preserve"> تمث</w:t>
      </w:r>
      <w:r w:rsidRPr="000153EA">
        <w:rPr>
          <w:rFonts w:ascii="Sakkal Majalla" w:hAnsi="Sakkal Majalla" w:cs="Sakkal Majalla" w:hint="eastAsia"/>
          <w:sz w:val="32"/>
          <w:szCs w:val="32"/>
          <w:rtl/>
        </w:rPr>
        <w:t>ل</w:t>
      </w:r>
      <w:r w:rsidRPr="000153EA">
        <w:rPr>
          <w:rFonts w:ascii="Sakkal Majalla" w:hAnsi="Sakkal Majalla" w:cs="Sakkal Majalla"/>
          <w:sz w:val="32"/>
          <w:szCs w:val="32"/>
          <w:rtl/>
        </w:rPr>
        <w:t xml:space="preserve"> هذه المرحلة جوهر عملية اتخاذ القرار الاستثماري، حيث يتم إجراء دراسة دقيقة لكل مشروع مؤهل. وتشمل هذه الدراسة عدة جوانب رئيسة</w:t>
      </w:r>
      <w:r w:rsidRPr="000153EA">
        <w:rPr>
          <w:rFonts w:ascii="Sakkal Majalla" w:hAnsi="Sakkal Majalla" w:cs="Sakkal Majalla"/>
          <w:sz w:val="32"/>
          <w:szCs w:val="32"/>
          <w:lang w:bidi="ar-EG"/>
        </w:rPr>
        <w:t>:</w:t>
      </w:r>
    </w:p>
    <w:p w14:paraId="7323B34B" w14:textId="77777777" w:rsidR="000153EA" w:rsidRPr="000153EA" w:rsidRDefault="000153EA" w:rsidP="002C2D7D">
      <w:pPr>
        <w:pStyle w:val="ListParagraph"/>
        <w:numPr>
          <w:ilvl w:val="0"/>
          <w:numId w:val="1"/>
        </w:num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b/>
          <w:bCs/>
          <w:sz w:val="32"/>
          <w:szCs w:val="32"/>
          <w:rtl/>
        </w:rPr>
        <w:t>الدراسة التجارية والتسويقية</w:t>
      </w:r>
      <w:r w:rsidRPr="000153EA">
        <w:rPr>
          <w:rFonts w:ascii="Sakkal Majalla" w:hAnsi="Sakkal Majalla" w:cs="Sakkal Majalla"/>
          <w:sz w:val="32"/>
          <w:szCs w:val="32"/>
          <w:lang w:bidi="ar-EG"/>
        </w:rPr>
        <w:t>:</w:t>
      </w:r>
      <w:r w:rsidR="002C2D7D">
        <w:rPr>
          <w:rFonts w:ascii="Sakkal Majalla" w:hAnsi="Sakkal Majalla" w:cs="Sakkal Majalla" w:hint="cs"/>
          <w:sz w:val="32"/>
          <w:szCs w:val="32"/>
          <w:rtl/>
          <w:lang w:bidi="ar-EG"/>
        </w:rPr>
        <w:t xml:space="preserve"> </w:t>
      </w:r>
      <w:r w:rsidRPr="000153EA">
        <w:rPr>
          <w:rFonts w:ascii="Sakkal Majalla" w:hAnsi="Sakkal Majalla" w:cs="Sakkal Majalla"/>
          <w:sz w:val="32"/>
          <w:szCs w:val="32"/>
          <w:rtl/>
        </w:rPr>
        <w:t>تهدف إلى تقييم الجوانب المرتبطة بالسوق، مثل تحديد سعر المنتجات، استراتيجيات التوزيع، قنوات الاتصال، تحليل السوق والمنافسين، ومدى الطلب المتوقع على المنتجات أو الخدمات. كما تشمل تحليل الجوانب المالية التشغيلية مثل رأس المال المطلوب، تكاليف التشغيل، العائد المتوقع، والمصدر الأمثل للتمويل، بالإضافة إلى دراسة البيئة القانونية والتنظيمية التي قد تؤثر على المشروع</w:t>
      </w:r>
      <w:r w:rsidRPr="000153EA">
        <w:rPr>
          <w:rFonts w:ascii="Sakkal Majalla" w:hAnsi="Sakkal Majalla" w:cs="Sakkal Majalla"/>
          <w:sz w:val="32"/>
          <w:szCs w:val="32"/>
          <w:lang w:bidi="ar-EG"/>
        </w:rPr>
        <w:t>.</w:t>
      </w:r>
    </w:p>
    <w:p w14:paraId="3BA24965" w14:textId="77777777" w:rsidR="000153EA" w:rsidRPr="000153EA" w:rsidRDefault="000153EA" w:rsidP="002C2D7D">
      <w:pPr>
        <w:pStyle w:val="ListParagraph"/>
        <w:numPr>
          <w:ilvl w:val="0"/>
          <w:numId w:val="1"/>
        </w:num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b/>
          <w:bCs/>
          <w:sz w:val="32"/>
          <w:szCs w:val="32"/>
          <w:rtl/>
        </w:rPr>
        <w:lastRenderedPageBreak/>
        <w:t>الدراسة التقنية والاقتصادية</w:t>
      </w:r>
      <w:r w:rsidRPr="000153EA">
        <w:rPr>
          <w:rFonts w:ascii="Sakkal Majalla" w:hAnsi="Sakkal Majalla" w:cs="Sakkal Majalla"/>
          <w:sz w:val="32"/>
          <w:szCs w:val="32"/>
          <w:lang w:bidi="ar-EG"/>
        </w:rPr>
        <w:t>:</w:t>
      </w:r>
      <w:r w:rsidR="002C2D7D">
        <w:rPr>
          <w:rFonts w:ascii="Sakkal Majalla" w:hAnsi="Sakkal Majalla" w:cs="Sakkal Majalla" w:hint="cs"/>
          <w:sz w:val="32"/>
          <w:szCs w:val="32"/>
          <w:rtl/>
          <w:lang w:bidi="ar-EG"/>
        </w:rPr>
        <w:t xml:space="preserve"> </w:t>
      </w:r>
      <w:r w:rsidRPr="000153EA">
        <w:rPr>
          <w:rFonts w:ascii="Sakkal Majalla" w:hAnsi="Sakkal Majalla" w:cs="Sakkal Majalla"/>
          <w:sz w:val="32"/>
          <w:szCs w:val="32"/>
          <w:rtl/>
        </w:rPr>
        <w:t>تركز على الجوانب التقنية للمشروع، مثل قابلية تنفيذ الفكرة، واختيار التكنولوجيا المناسبة، ومتطلبات العمالة والمعدات، وتقدير التكاليف الابتدائية للمشروع، وتكاليف التشغيل المستمرة. كما يتم تقييم الأثر الاقتصادي للمشروع على المؤسسة والاقتصاد المحيط، وتحديد مدى تحقيق المشروع للعوائد المستهدفة</w:t>
      </w:r>
      <w:r w:rsidRPr="000153EA">
        <w:rPr>
          <w:rFonts w:ascii="Sakkal Majalla" w:hAnsi="Sakkal Majalla" w:cs="Sakkal Majalla"/>
          <w:sz w:val="32"/>
          <w:szCs w:val="32"/>
          <w:lang w:bidi="ar-EG"/>
        </w:rPr>
        <w:t>.</w:t>
      </w:r>
    </w:p>
    <w:p w14:paraId="5BE678FD" w14:textId="7971820C" w:rsidR="000153EA" w:rsidRPr="000153EA" w:rsidRDefault="000153EA" w:rsidP="002C2D7D">
      <w:pPr>
        <w:pStyle w:val="ListParagraph"/>
        <w:numPr>
          <w:ilvl w:val="0"/>
          <w:numId w:val="1"/>
        </w:num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b/>
          <w:bCs/>
          <w:sz w:val="32"/>
          <w:szCs w:val="32"/>
          <w:rtl/>
        </w:rPr>
        <w:t>الدراسة المالية</w:t>
      </w:r>
      <w:r w:rsidRPr="000153EA">
        <w:rPr>
          <w:rFonts w:ascii="Sakkal Majalla" w:hAnsi="Sakkal Majalla" w:cs="Sakkal Majalla"/>
          <w:sz w:val="32"/>
          <w:szCs w:val="32"/>
          <w:lang w:bidi="ar-EG"/>
        </w:rPr>
        <w:t>:</w:t>
      </w:r>
      <w:r w:rsidR="002C2D7D">
        <w:rPr>
          <w:rFonts w:ascii="Sakkal Majalla" w:hAnsi="Sakkal Majalla" w:cs="Sakkal Majalla" w:hint="cs"/>
          <w:sz w:val="32"/>
          <w:szCs w:val="32"/>
          <w:rtl/>
          <w:lang w:bidi="ar-EG"/>
        </w:rPr>
        <w:t xml:space="preserve"> </w:t>
      </w:r>
      <w:r w:rsidRPr="000153EA">
        <w:rPr>
          <w:rFonts w:ascii="Sakkal Majalla" w:hAnsi="Sakkal Majalla" w:cs="Sakkal Majalla"/>
          <w:sz w:val="32"/>
          <w:szCs w:val="32"/>
          <w:rtl/>
        </w:rPr>
        <w:t>تهدف إلى تحديد أفضل مصادر التمويل لتحقيق المشروع، سواء من التمويل الداخلي المتاح عبر الاحتياطيات الذاتية أو من التمويل الخارجي مثل القروض المصرفية أو الطرح العام لزيادة رأس المال</w:t>
      </w:r>
      <w:r w:rsidR="00145DFE">
        <w:rPr>
          <w:rFonts w:ascii="Sakkal Majalla" w:hAnsi="Sakkal Majalla" w:cs="Sakkal Majalla" w:hint="cs"/>
          <w:sz w:val="32"/>
          <w:szCs w:val="32"/>
          <w:rtl/>
        </w:rPr>
        <w:t>،</w:t>
      </w:r>
      <w:r w:rsidRPr="000153EA">
        <w:rPr>
          <w:rFonts w:ascii="Sakkal Majalla" w:hAnsi="Sakkal Majalla" w:cs="Sakkal Majalla"/>
          <w:sz w:val="32"/>
          <w:szCs w:val="32"/>
          <w:rtl/>
        </w:rPr>
        <w:t xml:space="preserve"> كما تهتم هذه الدراسة بتقييم قدرة المشروع على توليد التدفقات النقدية اللازمة لسداد الالتزامات المالية، وضمان التوازن بين التمويل وتكلفة رأس المال والمخاطر المرتبطة بكل مصدر</w:t>
      </w:r>
      <w:r w:rsidRPr="000153EA">
        <w:rPr>
          <w:rFonts w:ascii="Sakkal Majalla" w:hAnsi="Sakkal Majalla" w:cs="Sakkal Majalla"/>
          <w:sz w:val="32"/>
          <w:szCs w:val="32"/>
          <w:lang w:bidi="ar-EG"/>
        </w:rPr>
        <w:t>.</w:t>
      </w:r>
    </w:p>
    <w:p w14:paraId="33BC5ED3" w14:textId="7BDA57EF" w:rsidR="000153EA" w:rsidRDefault="000153EA" w:rsidP="002F2271">
      <w:pPr>
        <w:numPr>
          <w:ilvl w:val="0"/>
          <w:numId w:val="12"/>
        </w:numPr>
        <w:bidi/>
        <w:spacing w:line="360" w:lineRule="auto"/>
        <w:jc w:val="mediumKashida"/>
        <w:rPr>
          <w:rFonts w:ascii="Sakkal Majalla" w:hAnsi="Sakkal Majalla" w:cs="Sakkal Majalla"/>
          <w:sz w:val="32"/>
          <w:szCs w:val="32"/>
          <w:lang w:bidi="ar-EG"/>
        </w:rPr>
      </w:pPr>
      <w:r w:rsidRPr="000153EA">
        <w:rPr>
          <w:rFonts w:ascii="Sakkal Majalla" w:hAnsi="Sakkal Majalla" w:cs="Sakkal Majalla"/>
          <w:b/>
          <w:bCs/>
          <w:sz w:val="32"/>
          <w:szCs w:val="32"/>
          <w:rtl/>
        </w:rPr>
        <w:t xml:space="preserve">مرحلة التقييم النهائي واتخاذ </w:t>
      </w:r>
      <w:r w:rsidRPr="000153EA">
        <w:rPr>
          <w:rFonts w:ascii="Sakkal Majalla" w:hAnsi="Sakkal Majalla" w:cs="Sakkal Majalla" w:hint="cs"/>
          <w:b/>
          <w:bCs/>
          <w:sz w:val="32"/>
          <w:szCs w:val="32"/>
          <w:rtl/>
        </w:rPr>
        <w:t>القرار</w:t>
      </w:r>
      <w:r>
        <w:rPr>
          <w:rFonts w:ascii="Sakkal Majalla" w:hAnsi="Sakkal Majalla" w:cs="Sakkal Majalla"/>
          <w:sz w:val="32"/>
          <w:szCs w:val="32"/>
        </w:rPr>
        <w:t>:</w:t>
      </w:r>
      <w:r w:rsidRPr="000153EA">
        <w:rPr>
          <w:rFonts w:ascii="Sakkal Majalla" w:hAnsi="Sakkal Majalla" w:cs="Sakkal Majalla" w:hint="cs"/>
          <w:sz w:val="32"/>
          <w:szCs w:val="32"/>
          <w:rtl/>
        </w:rPr>
        <w:t xml:space="preserve"> بع</w:t>
      </w:r>
      <w:r w:rsidRPr="000153EA">
        <w:rPr>
          <w:rFonts w:ascii="Sakkal Majalla" w:hAnsi="Sakkal Majalla" w:cs="Sakkal Majalla" w:hint="eastAsia"/>
          <w:sz w:val="32"/>
          <w:szCs w:val="32"/>
          <w:rtl/>
        </w:rPr>
        <w:t>د</w:t>
      </w:r>
      <w:r w:rsidRPr="000153EA">
        <w:rPr>
          <w:rFonts w:ascii="Sakkal Majalla" w:hAnsi="Sakkal Majalla" w:cs="Sakkal Majalla"/>
          <w:sz w:val="32"/>
          <w:szCs w:val="32"/>
          <w:rtl/>
        </w:rPr>
        <w:t xml:space="preserve"> الانتهاء من الدراسات التفصيلية، يتم ترتيب البدائل الاستثمارية وفق أولويات محددة بناءً على معايير متعددة تشمل العوائد المتوقعة، المخاطر، التكلفة، وأثر المشروع على استراتيجية المؤسسة العامة. في هذه المرحلة يتم اختيار المشروع الأنسب أو مجموعة المشروعات التي تحقق أقصى قيمة مضافة للمؤسسة، ويضع المخطط النهائي للتمويل والتنفيذ مع تحديد الجداول الزمنية للتنفيذ والمعايير القياسية لمتابعة الأداء</w:t>
      </w:r>
      <w:r w:rsidRPr="000153EA">
        <w:rPr>
          <w:rFonts w:ascii="Sakkal Majalla" w:hAnsi="Sakkal Majalla" w:cs="Sakkal Majalla"/>
          <w:sz w:val="32"/>
          <w:szCs w:val="32"/>
          <w:lang w:bidi="ar-EG"/>
        </w:rPr>
        <w:t>.</w:t>
      </w:r>
    </w:p>
    <w:p w14:paraId="5C8E811E" w14:textId="77777777" w:rsidR="00CA4548" w:rsidRDefault="00CA4548" w:rsidP="002F2271">
      <w:pPr>
        <w:bidi/>
        <w:spacing w:line="360" w:lineRule="auto"/>
        <w:jc w:val="center"/>
        <w:rPr>
          <w:rFonts w:ascii="Sakkal Majalla" w:hAnsi="Sakkal Majalla" w:cs="Sakkal Majalla"/>
          <w:sz w:val="32"/>
          <w:szCs w:val="32"/>
          <w:rtl/>
          <w:lang w:bidi="ar-EG"/>
        </w:rPr>
      </w:pPr>
      <w:r>
        <w:rPr>
          <w:noProof/>
        </w:rPr>
        <w:lastRenderedPageBreak/>
        <w:drawing>
          <wp:inline distT="0" distB="0" distL="0" distR="0" wp14:anchorId="614CC4BA" wp14:editId="5923FAE5">
            <wp:extent cx="4932045" cy="7693573"/>
            <wp:effectExtent l="0" t="0" r="190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48916" cy="7719890"/>
                    </a:xfrm>
                    <a:prstGeom prst="rect">
                      <a:avLst/>
                    </a:prstGeom>
                  </pic:spPr>
                </pic:pic>
              </a:graphicData>
            </a:graphic>
          </wp:inline>
        </w:drawing>
      </w:r>
    </w:p>
    <w:p w14:paraId="61FC4C24" w14:textId="77777777" w:rsidR="00CA4548" w:rsidRPr="00AD7D02" w:rsidRDefault="00AD7D02" w:rsidP="002F2271">
      <w:pPr>
        <w:pStyle w:val="Heading3"/>
        <w:bidi/>
        <w:spacing w:line="360" w:lineRule="auto"/>
        <w:jc w:val="mediumKashida"/>
        <w:rPr>
          <w:rFonts w:ascii="Sakkal Majalla" w:hAnsi="Sakkal Majalla" w:cs="Sakkal Majalla"/>
          <w:b/>
          <w:bCs/>
          <w:color w:val="auto"/>
          <w:sz w:val="32"/>
          <w:szCs w:val="32"/>
          <w:rtl/>
          <w:lang w:bidi="ar-EG"/>
        </w:rPr>
      </w:pPr>
      <w:bookmarkStart w:id="23" w:name="_Toc214971141"/>
      <w:r w:rsidRPr="00AD7D02">
        <w:rPr>
          <w:rFonts w:ascii="Sakkal Majalla" w:hAnsi="Sakkal Majalla" w:cs="Sakkal Majalla"/>
          <w:b/>
          <w:bCs/>
          <w:color w:val="auto"/>
          <w:sz w:val="32"/>
          <w:szCs w:val="32"/>
          <w:rtl/>
          <w:lang w:bidi="ar-EG"/>
        </w:rPr>
        <w:lastRenderedPageBreak/>
        <w:t>رابعا: تقييم قرار الاستثمار</w:t>
      </w:r>
      <w:bookmarkEnd w:id="23"/>
    </w:p>
    <w:p w14:paraId="2701DEAA" w14:textId="77777777" w:rsidR="009F16C4" w:rsidRPr="009F16C4" w:rsidRDefault="009F16C4" w:rsidP="002F2271">
      <w:p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sz w:val="32"/>
          <w:szCs w:val="32"/>
          <w:rtl/>
        </w:rPr>
        <w:t>تعد مرحلة تقييم قرار الاستثمار من أهم المراحل في عملية اتخاذ القرار الاستثماري، إذ تتيح للإدارة دراسة المشروع من جميع الجوانب، سواء القانونية، الاجتماعية، البيئية، التسويقية، الفنية أو المالية. وعادةً ما تمثل الدراسة المالية العامل الحاسم في قرار قبول أو رفض المشروع، إذ توفر مؤشرات كمية على جدوى الاستثمار. ويختلف تقييم القرار وفق طبيعة البيئة المحيطة بالمشروع، ويمكن تصنيف المعايير المتبعة وفق ثلاث ظروف رئيسية</w:t>
      </w:r>
      <w:r w:rsidRPr="009F16C4">
        <w:rPr>
          <w:rFonts w:ascii="Sakkal Majalla" w:hAnsi="Sakkal Majalla" w:cs="Sakkal Majalla"/>
          <w:sz w:val="32"/>
          <w:szCs w:val="32"/>
          <w:lang w:bidi="ar-EG"/>
        </w:rPr>
        <w:t>:</w:t>
      </w:r>
    </w:p>
    <w:p w14:paraId="0DC7F494" w14:textId="77777777" w:rsidR="009F16C4" w:rsidRPr="009F16C4" w:rsidRDefault="009F16C4" w:rsidP="002F2271">
      <w:pPr>
        <w:bidi/>
        <w:spacing w:line="360" w:lineRule="auto"/>
        <w:jc w:val="mediumKashida"/>
        <w:rPr>
          <w:rFonts w:ascii="Sakkal Majalla" w:hAnsi="Sakkal Majalla" w:cs="Sakkal Majalla"/>
          <w:b/>
          <w:bCs/>
          <w:sz w:val="32"/>
          <w:szCs w:val="32"/>
          <w:u w:val="single"/>
          <w:lang w:bidi="ar-EG"/>
        </w:rPr>
      </w:pPr>
      <w:r w:rsidRPr="009F16C4">
        <w:rPr>
          <w:rFonts w:ascii="Sakkal Majalla" w:hAnsi="Sakkal Majalla" w:cs="Sakkal Majalla"/>
          <w:b/>
          <w:bCs/>
          <w:sz w:val="32"/>
          <w:szCs w:val="32"/>
          <w:u w:val="single"/>
          <w:rtl/>
        </w:rPr>
        <w:t>التقييم في ظل ظروف التأكد</w:t>
      </w:r>
    </w:p>
    <w:p w14:paraId="4AFE9CEB" w14:textId="77777777" w:rsidR="009F16C4" w:rsidRPr="009F16C4" w:rsidRDefault="009F16C4" w:rsidP="002F2271">
      <w:p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sz w:val="32"/>
          <w:szCs w:val="32"/>
          <w:rtl/>
        </w:rPr>
        <w:t>تُعد ظروف التأكد تلك الحالة التي يكون فيها متخذ القرار على دراية تامة بجميع المتغيرات المرتبطة بالمشروع، وتشمل المعايير المالية في هذه الحالة</w:t>
      </w:r>
      <w:r w:rsidRPr="009F16C4">
        <w:rPr>
          <w:rFonts w:ascii="Sakkal Majalla" w:hAnsi="Sakkal Majalla" w:cs="Sakkal Majalla"/>
          <w:sz w:val="32"/>
          <w:szCs w:val="32"/>
          <w:lang w:bidi="ar-EG"/>
        </w:rPr>
        <w:t>:</w:t>
      </w:r>
    </w:p>
    <w:p w14:paraId="24D6C455" w14:textId="77777777" w:rsidR="009F16C4" w:rsidRPr="009F16C4" w:rsidRDefault="009F16C4" w:rsidP="002C2D7D">
      <w:pPr>
        <w:numPr>
          <w:ilvl w:val="0"/>
          <w:numId w:val="13"/>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معدل العائد المحاسبي</w:t>
      </w:r>
      <w:r w:rsidR="002C2D7D">
        <w:rPr>
          <w:rFonts w:ascii="Sakkal Majalla" w:hAnsi="Sakkal Majalla" w:cs="Sakkal Majalla" w:hint="cs"/>
          <w:b/>
          <w:bCs/>
          <w:sz w:val="32"/>
          <w:szCs w:val="32"/>
          <w:rtl/>
          <w:lang w:bidi="ar-EG"/>
        </w:rPr>
        <w:t xml:space="preserve"> </w:t>
      </w:r>
      <w:r w:rsidRPr="009F16C4">
        <w:rPr>
          <w:rFonts w:ascii="Sakkal Majalla" w:hAnsi="Sakkal Majalla" w:cs="Sakkal Majalla"/>
          <w:b/>
          <w:bCs/>
          <w:sz w:val="32"/>
          <w:szCs w:val="32"/>
          <w:lang w:bidi="ar-EG"/>
        </w:rPr>
        <w:t>(Accounting Rate of Return - ARR)</w:t>
      </w:r>
      <w:r>
        <w:rPr>
          <w:rFonts w:ascii="Sakkal Majalla" w:hAnsi="Sakkal Majalla" w:cs="Sakkal Majalla" w:hint="cs"/>
          <w:b/>
          <w:bCs/>
          <w:sz w:val="32"/>
          <w:szCs w:val="32"/>
          <w:rtl/>
        </w:rPr>
        <w:t xml:space="preserve">: </w:t>
      </w:r>
      <w:r w:rsidRPr="009F16C4">
        <w:rPr>
          <w:rFonts w:ascii="Sakkal Majalla" w:hAnsi="Sakkal Majalla" w:cs="Sakkal Majalla"/>
          <w:sz w:val="32"/>
          <w:szCs w:val="32"/>
          <w:rtl/>
        </w:rPr>
        <w:t>يتمثل في متوسط صافي الربح بعد الضريبة مقسومًا على متوسط التكلفة المبدئية للمشروع. من إيجابيات هذا المعيار بساطته وسهولة الحساب، إذ لا يحتاج إلا للمعلومات المحاسبية المتاحة. أما عيوبه فتتمثل في عدم أخذ القيمة الزمنية للنقود في الاعتبار، واعتماده على الأرباح المحاسبية بدلًا من التدفقات النقدية الفعلية. عند المفاضلة بين المشاريع، يُختار المشروع الذي يحقق أكبر عائد محاسبي</w:t>
      </w:r>
      <w:r w:rsidRPr="009F16C4">
        <w:rPr>
          <w:rFonts w:ascii="Sakkal Majalla" w:hAnsi="Sakkal Majalla" w:cs="Sakkal Majalla"/>
          <w:sz w:val="32"/>
          <w:szCs w:val="32"/>
          <w:lang w:bidi="ar-EG"/>
        </w:rPr>
        <w:t>.</w:t>
      </w:r>
    </w:p>
    <w:p w14:paraId="5E36A600" w14:textId="120F1606" w:rsidR="009F16C4" w:rsidRPr="009F16C4" w:rsidRDefault="009F16C4" w:rsidP="002C2D7D">
      <w:pPr>
        <w:numPr>
          <w:ilvl w:val="0"/>
          <w:numId w:val="13"/>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معيار فترة الاسترداد</w:t>
      </w:r>
      <w:r w:rsidR="002C2D7D">
        <w:rPr>
          <w:rFonts w:ascii="Sakkal Majalla" w:hAnsi="Sakkal Majalla" w:cs="Sakkal Majalla" w:hint="cs"/>
          <w:b/>
          <w:bCs/>
          <w:sz w:val="32"/>
          <w:szCs w:val="32"/>
          <w:rtl/>
          <w:lang w:bidi="ar-EG"/>
        </w:rPr>
        <w:t xml:space="preserve"> </w:t>
      </w:r>
      <w:r w:rsidRPr="009F16C4">
        <w:rPr>
          <w:rFonts w:ascii="Sakkal Majalla" w:hAnsi="Sakkal Majalla" w:cs="Sakkal Majalla"/>
          <w:b/>
          <w:bCs/>
          <w:sz w:val="32"/>
          <w:szCs w:val="32"/>
          <w:lang w:bidi="ar-EG"/>
        </w:rPr>
        <w:t>(Payback Period)</w:t>
      </w:r>
      <w:r>
        <w:rPr>
          <w:rFonts w:ascii="Sakkal Majalla" w:hAnsi="Sakkal Majalla" w:cs="Sakkal Majalla" w:hint="cs"/>
          <w:b/>
          <w:bCs/>
          <w:sz w:val="32"/>
          <w:szCs w:val="32"/>
          <w:rtl/>
        </w:rPr>
        <w:t>:</w:t>
      </w:r>
      <w:r w:rsidRPr="009F16C4">
        <w:rPr>
          <w:rFonts w:ascii="Sakkal Majalla" w:hAnsi="Sakkal Majalla" w:cs="Sakkal Majalla" w:hint="cs"/>
          <w:sz w:val="32"/>
          <w:szCs w:val="32"/>
          <w:rtl/>
        </w:rPr>
        <w:t xml:space="preserve"> يقي</w:t>
      </w:r>
      <w:r w:rsidRPr="009F16C4">
        <w:rPr>
          <w:rFonts w:ascii="Sakkal Majalla" w:hAnsi="Sakkal Majalla" w:cs="Sakkal Majalla" w:hint="eastAsia"/>
          <w:sz w:val="32"/>
          <w:szCs w:val="32"/>
          <w:rtl/>
        </w:rPr>
        <w:t>س</w:t>
      </w:r>
      <w:r w:rsidRPr="009F16C4">
        <w:rPr>
          <w:rFonts w:ascii="Sakkal Majalla" w:hAnsi="Sakkal Majalla" w:cs="Sakkal Majalla"/>
          <w:sz w:val="32"/>
          <w:szCs w:val="32"/>
          <w:rtl/>
        </w:rPr>
        <w:t xml:space="preserve"> الفترة الزمنية اللازمة لاسترداد الاستثمار الأولي من التدفقات النقدية الصافية للمشروع</w:t>
      </w:r>
      <w:r w:rsidR="003A6A1F">
        <w:rPr>
          <w:rFonts w:ascii="Sakkal Majalla" w:hAnsi="Sakkal Majalla" w:cs="Sakkal Majalla" w:hint="cs"/>
          <w:sz w:val="32"/>
          <w:szCs w:val="32"/>
          <w:rtl/>
        </w:rPr>
        <w:t>،</w:t>
      </w:r>
      <w:r w:rsidRPr="009F16C4">
        <w:rPr>
          <w:rFonts w:ascii="Sakkal Majalla" w:hAnsi="Sakkal Majalla" w:cs="Sakkal Majalla"/>
          <w:sz w:val="32"/>
          <w:szCs w:val="32"/>
          <w:rtl/>
        </w:rPr>
        <w:t xml:space="preserve"> من إيجابياته البساطة وسهولة الحساب، ويُفضل المستثمرون الذين يسعون لاسترداد رأس المال بسرعة. أما </w:t>
      </w:r>
      <w:r w:rsidRPr="009F16C4">
        <w:rPr>
          <w:rFonts w:ascii="Sakkal Majalla" w:hAnsi="Sakkal Majalla" w:cs="Sakkal Majalla"/>
          <w:sz w:val="32"/>
          <w:szCs w:val="32"/>
          <w:rtl/>
        </w:rPr>
        <w:lastRenderedPageBreak/>
        <w:t>سلبياته فتشمل تجاهل القيمة الزمنية للنقود، وعدم أخذ التدفقات النقدية بعد فترة الاسترداد في الاعتبار، وإغفال القيمة المتبقية للمشروع في نهاية عمره</w:t>
      </w:r>
      <w:r w:rsidRPr="009F16C4">
        <w:rPr>
          <w:rFonts w:ascii="Sakkal Majalla" w:hAnsi="Sakkal Majalla" w:cs="Sakkal Majalla"/>
          <w:sz w:val="32"/>
          <w:szCs w:val="32"/>
          <w:lang w:bidi="ar-EG"/>
        </w:rPr>
        <w:t>.</w:t>
      </w:r>
    </w:p>
    <w:p w14:paraId="718B45E2" w14:textId="5F61E708" w:rsidR="009F16C4" w:rsidRPr="009F16C4" w:rsidRDefault="009F16C4" w:rsidP="002C2D7D">
      <w:pPr>
        <w:numPr>
          <w:ilvl w:val="0"/>
          <w:numId w:val="13"/>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فترة الاسترداد المخصومة</w:t>
      </w:r>
      <w:r>
        <w:rPr>
          <w:rFonts w:ascii="Sakkal Majalla" w:hAnsi="Sakkal Majalla" w:cs="Sakkal Majalla"/>
          <w:b/>
          <w:bCs/>
          <w:sz w:val="32"/>
          <w:szCs w:val="32"/>
          <w:lang w:bidi="ar-EG"/>
        </w:rPr>
        <w:t>:</w:t>
      </w:r>
      <w:r w:rsidR="002C2D7D">
        <w:rPr>
          <w:rFonts w:ascii="Sakkal Majalla" w:hAnsi="Sakkal Majalla" w:cs="Sakkal Majalla" w:hint="cs"/>
          <w:b/>
          <w:bCs/>
          <w:sz w:val="32"/>
          <w:szCs w:val="32"/>
          <w:rtl/>
          <w:lang w:bidi="ar-EG"/>
        </w:rPr>
        <w:t xml:space="preserve"> </w:t>
      </w:r>
      <w:r w:rsidRPr="009F16C4">
        <w:rPr>
          <w:rFonts w:ascii="Sakkal Majalla" w:hAnsi="Sakkal Majalla" w:cs="Sakkal Majalla"/>
          <w:b/>
          <w:bCs/>
          <w:sz w:val="32"/>
          <w:szCs w:val="32"/>
          <w:lang w:bidi="ar-EG"/>
        </w:rPr>
        <w:t xml:space="preserve">(Discounted Payback </w:t>
      </w:r>
      <w:r w:rsidR="003A6A1F" w:rsidRPr="009F16C4">
        <w:rPr>
          <w:rFonts w:ascii="Sakkal Majalla" w:hAnsi="Sakkal Majalla" w:cs="Sakkal Majalla"/>
          <w:b/>
          <w:bCs/>
          <w:sz w:val="32"/>
          <w:szCs w:val="32"/>
          <w:lang w:bidi="ar-EG"/>
        </w:rPr>
        <w:t>Period)</w:t>
      </w:r>
      <w:r w:rsidR="003A6A1F" w:rsidRPr="009F16C4">
        <w:rPr>
          <w:rFonts w:ascii="Sakkal Majalla" w:hAnsi="Sakkal Majalla" w:cs="Sakkal Majalla" w:hint="cs"/>
          <w:sz w:val="32"/>
          <w:szCs w:val="32"/>
          <w:rtl/>
        </w:rPr>
        <w:t xml:space="preserve"> تعال</w:t>
      </w:r>
      <w:r w:rsidR="003A6A1F" w:rsidRPr="009F16C4">
        <w:rPr>
          <w:rFonts w:ascii="Sakkal Majalla" w:hAnsi="Sakkal Majalla" w:cs="Sakkal Majalla" w:hint="eastAsia"/>
          <w:sz w:val="32"/>
          <w:szCs w:val="32"/>
          <w:rtl/>
        </w:rPr>
        <w:t>ج</w:t>
      </w:r>
      <w:r w:rsidRPr="009F16C4">
        <w:rPr>
          <w:rFonts w:ascii="Sakkal Majalla" w:hAnsi="Sakkal Majalla" w:cs="Sakkal Majalla"/>
          <w:sz w:val="32"/>
          <w:szCs w:val="32"/>
          <w:rtl/>
        </w:rPr>
        <w:t xml:space="preserve"> هذه الطريقة عيب القيمة الزمنية للنقود في معيار فترة الاسترداد التقليدية، حيث يتم خصم التدفقات النقدية المستقبلية للوصول إلى مساواة الاستثمار الأولي. لكنها لا تزال تعاني من تجاهل التدفقات النقدية بعد فترة الاسترداد</w:t>
      </w:r>
      <w:r w:rsidRPr="009F16C4">
        <w:rPr>
          <w:rFonts w:ascii="Sakkal Majalla" w:hAnsi="Sakkal Majalla" w:cs="Sakkal Majalla"/>
          <w:sz w:val="32"/>
          <w:szCs w:val="32"/>
          <w:lang w:bidi="ar-EG"/>
        </w:rPr>
        <w:t>.</w:t>
      </w:r>
    </w:p>
    <w:p w14:paraId="0704E0EC" w14:textId="7209F14C" w:rsidR="009F16C4" w:rsidRPr="009F16C4" w:rsidRDefault="009F16C4" w:rsidP="002F2271">
      <w:pPr>
        <w:numPr>
          <w:ilvl w:val="0"/>
          <w:numId w:val="13"/>
        </w:numPr>
        <w:bidi/>
        <w:spacing w:line="360" w:lineRule="auto"/>
        <w:jc w:val="mediumKashida"/>
        <w:rPr>
          <w:rFonts w:ascii="Sakkal Majalla" w:hAnsi="Sakkal Majalla" w:cs="Sakkal Majalla"/>
          <w:sz w:val="32"/>
          <w:szCs w:val="32"/>
          <w:rtl/>
          <w:lang w:bidi="ar-EG"/>
        </w:rPr>
      </w:pPr>
      <w:r w:rsidRPr="009F16C4">
        <w:rPr>
          <w:rFonts w:ascii="Sakkal Majalla" w:hAnsi="Sakkal Majalla" w:cs="Sakkal Majalla"/>
          <w:b/>
          <w:bCs/>
          <w:sz w:val="32"/>
          <w:szCs w:val="32"/>
          <w:rtl/>
        </w:rPr>
        <w:t>صافي القيمة الحالية</w:t>
      </w:r>
      <w:r>
        <w:rPr>
          <w:rFonts w:ascii="Sakkal Majalla" w:hAnsi="Sakkal Majalla" w:cs="Sakkal Majalla"/>
          <w:b/>
          <w:bCs/>
          <w:sz w:val="32"/>
          <w:szCs w:val="32"/>
          <w:lang w:bidi="ar-EG"/>
        </w:rPr>
        <w:t>:</w:t>
      </w:r>
      <w:r w:rsidRPr="009F16C4">
        <w:rPr>
          <w:rFonts w:ascii="Sakkal Majalla" w:hAnsi="Sakkal Majalla" w:cs="Sakkal Majalla"/>
          <w:b/>
          <w:bCs/>
          <w:sz w:val="32"/>
          <w:szCs w:val="32"/>
          <w:lang w:bidi="ar-EG"/>
        </w:rPr>
        <w:t xml:space="preserve"> (Net Present Value - </w:t>
      </w:r>
      <w:r w:rsidR="003A6A1F" w:rsidRPr="009F16C4">
        <w:rPr>
          <w:rFonts w:ascii="Sakkal Majalla" w:hAnsi="Sakkal Majalla" w:cs="Sakkal Majalla"/>
          <w:b/>
          <w:bCs/>
          <w:sz w:val="32"/>
          <w:szCs w:val="32"/>
          <w:lang w:bidi="ar-EG"/>
        </w:rPr>
        <w:t>NPV)</w:t>
      </w:r>
      <w:r w:rsidR="003A6A1F" w:rsidRPr="009F16C4">
        <w:rPr>
          <w:rFonts w:ascii="Sakkal Majalla" w:hAnsi="Sakkal Majalla" w:cs="Sakkal Majalla" w:hint="cs"/>
          <w:sz w:val="32"/>
          <w:szCs w:val="32"/>
          <w:rtl/>
        </w:rPr>
        <w:t xml:space="preserve"> يمث</w:t>
      </w:r>
      <w:r w:rsidR="003A6A1F" w:rsidRPr="009F16C4">
        <w:rPr>
          <w:rFonts w:ascii="Sakkal Majalla" w:hAnsi="Sakkal Majalla" w:cs="Sakkal Majalla" w:hint="eastAsia"/>
          <w:sz w:val="32"/>
          <w:szCs w:val="32"/>
          <w:rtl/>
        </w:rPr>
        <w:t>ل</w:t>
      </w:r>
      <w:r w:rsidRPr="009F16C4">
        <w:rPr>
          <w:rFonts w:ascii="Sakkal Majalla" w:hAnsi="Sakkal Majalla" w:cs="Sakkal Majalla"/>
          <w:sz w:val="32"/>
          <w:szCs w:val="32"/>
          <w:rtl/>
        </w:rPr>
        <w:t xml:space="preserve"> الفرق بين القيمة الحالية للتدفقات النقدية الداخلة والقيمة الحالية للتدفقات النقدية الخارجة. ويُقارن معدل العائد الداخلي بالمعدل المطلوب للتمويل، فإذا كان أكبر أو يساوي تكلفة التمويل يعتبر المشروع مجديًا، وإذا كان أقل يعتبر غير مربح</w:t>
      </w:r>
      <w:r w:rsidRPr="009F16C4">
        <w:rPr>
          <w:rFonts w:ascii="Sakkal Majalla" w:hAnsi="Sakkal Majalla" w:cs="Sakkal Majalla"/>
          <w:sz w:val="32"/>
          <w:szCs w:val="32"/>
          <w:lang w:bidi="ar-EG"/>
        </w:rPr>
        <w:t>.</w:t>
      </w:r>
    </w:p>
    <w:p w14:paraId="61356DE9" w14:textId="77777777" w:rsidR="009F16C4" w:rsidRPr="009F16C4" w:rsidRDefault="009F16C4" w:rsidP="002F2271">
      <w:pPr>
        <w:bidi/>
        <w:spacing w:line="360" w:lineRule="auto"/>
        <w:jc w:val="mediumKashida"/>
        <w:rPr>
          <w:rFonts w:ascii="Sakkal Majalla" w:hAnsi="Sakkal Majalla" w:cs="Sakkal Majalla"/>
          <w:b/>
          <w:bCs/>
          <w:sz w:val="32"/>
          <w:szCs w:val="32"/>
          <w:u w:val="single"/>
          <w:lang w:bidi="ar-EG"/>
        </w:rPr>
      </w:pPr>
      <w:r w:rsidRPr="009F16C4">
        <w:rPr>
          <w:rFonts w:ascii="Sakkal Majalla" w:hAnsi="Sakkal Majalla" w:cs="Sakkal Majalla"/>
          <w:b/>
          <w:bCs/>
          <w:sz w:val="32"/>
          <w:szCs w:val="32"/>
          <w:u w:val="single"/>
          <w:rtl/>
        </w:rPr>
        <w:t>التقييم في ظل ظروف المخاطرة</w:t>
      </w:r>
    </w:p>
    <w:p w14:paraId="59C67BFA" w14:textId="77777777" w:rsidR="009F16C4" w:rsidRPr="009F16C4" w:rsidRDefault="009F16C4" w:rsidP="002F2271">
      <w:p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sz w:val="32"/>
          <w:szCs w:val="32"/>
          <w:rtl/>
        </w:rPr>
        <w:t>تظهر المخاطرة عندما يعرف متخذ القرار مجموعة النتائج المحتملة لكل بديل مع احتمالات حدوث كل نتيجة. وتشمل الأدوات المستخدمة في ظل المخاطرة</w:t>
      </w:r>
      <w:r w:rsidRPr="009F16C4">
        <w:rPr>
          <w:rFonts w:ascii="Sakkal Majalla" w:hAnsi="Sakkal Majalla" w:cs="Sakkal Majalla"/>
          <w:sz w:val="32"/>
          <w:szCs w:val="32"/>
          <w:lang w:bidi="ar-EG"/>
        </w:rPr>
        <w:t>:</w:t>
      </w:r>
    </w:p>
    <w:p w14:paraId="2E8F1B16" w14:textId="77777777" w:rsidR="009F16C4" w:rsidRPr="009F16C4" w:rsidRDefault="009F16C4" w:rsidP="002F2271">
      <w:pPr>
        <w:numPr>
          <w:ilvl w:val="0"/>
          <w:numId w:val="14"/>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طريقة تعديل معدل الخصم بالمخاطر</w:t>
      </w:r>
      <w:r w:rsidRPr="009F16C4">
        <w:rPr>
          <w:rFonts w:ascii="Sakkal Majalla" w:hAnsi="Sakkal Majalla" w:cs="Sakkal Majalla"/>
          <w:b/>
          <w:bCs/>
          <w:sz w:val="32"/>
          <w:szCs w:val="32"/>
          <w:lang w:bidi="ar-EG"/>
        </w:rPr>
        <w:t xml:space="preserve"> (Risk-adjusted Discount Rate)</w:t>
      </w:r>
      <w:r w:rsidRPr="009F16C4">
        <w:rPr>
          <w:rFonts w:ascii="Sakkal Majalla" w:hAnsi="Sakkal Majalla" w:cs="Sakkal Majalla"/>
          <w:sz w:val="32"/>
          <w:szCs w:val="32"/>
          <w:lang w:bidi="ar-EG"/>
        </w:rPr>
        <w:br/>
      </w:r>
      <w:r w:rsidRPr="009F16C4">
        <w:rPr>
          <w:rFonts w:ascii="Sakkal Majalla" w:hAnsi="Sakkal Majalla" w:cs="Sakkal Majalla"/>
          <w:sz w:val="32"/>
          <w:szCs w:val="32"/>
          <w:rtl/>
        </w:rPr>
        <w:t>تعتمد على مبدأ طلب المستثمر لمعدل عائد أعلى لمشروعات ذات درجة مخاطر أكبر. يتم خصم التدفقات النقدية للمشروعات عالية المخاطر بمعدل خصم أعلى، وللمشروعات منخفضة المخاطر بمعدل خصم أقل، بينما المشروعات الخالية من المخاطر تُخصم عند معدل خالي من المخاطر</w:t>
      </w:r>
      <w:r w:rsidRPr="009F16C4">
        <w:rPr>
          <w:rFonts w:ascii="Sakkal Majalla" w:hAnsi="Sakkal Majalla" w:cs="Sakkal Majalla"/>
          <w:sz w:val="32"/>
          <w:szCs w:val="32"/>
          <w:lang w:bidi="ar-EG"/>
        </w:rPr>
        <w:t>.</w:t>
      </w:r>
    </w:p>
    <w:p w14:paraId="430ED8BC" w14:textId="77777777" w:rsidR="009F16C4" w:rsidRPr="009F16C4" w:rsidRDefault="009F16C4" w:rsidP="002F2271">
      <w:pPr>
        <w:numPr>
          <w:ilvl w:val="0"/>
          <w:numId w:val="14"/>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lastRenderedPageBreak/>
        <w:t xml:space="preserve">الانحراف المعياري </w:t>
      </w:r>
      <w:r w:rsidRPr="009F16C4">
        <w:rPr>
          <w:rFonts w:ascii="Sakkal Majalla" w:hAnsi="Sakkal Majalla" w:cs="Sakkal Majalla" w:hint="cs"/>
          <w:b/>
          <w:bCs/>
          <w:sz w:val="32"/>
          <w:szCs w:val="32"/>
          <w:rtl/>
        </w:rPr>
        <w:t>والتباين</w:t>
      </w:r>
      <w:r w:rsidRPr="009F16C4">
        <w:rPr>
          <w:rFonts w:ascii="Sakkal Majalla" w:hAnsi="Sakkal Majalla" w:cs="Sakkal Majalla" w:hint="cs"/>
          <w:sz w:val="32"/>
          <w:szCs w:val="32"/>
          <w:rtl/>
        </w:rPr>
        <w:t xml:space="preserve"> يستخدما</w:t>
      </w:r>
      <w:r w:rsidRPr="009F16C4">
        <w:rPr>
          <w:rFonts w:ascii="Sakkal Majalla" w:hAnsi="Sakkal Majalla" w:cs="Sakkal Majalla" w:hint="eastAsia"/>
          <w:sz w:val="32"/>
          <w:szCs w:val="32"/>
          <w:rtl/>
        </w:rPr>
        <w:t>ن</w:t>
      </w:r>
      <w:r w:rsidRPr="009F16C4">
        <w:rPr>
          <w:rFonts w:ascii="Sakkal Majalla" w:hAnsi="Sakkal Majalla" w:cs="Sakkal Majalla"/>
          <w:sz w:val="32"/>
          <w:szCs w:val="32"/>
          <w:rtl/>
        </w:rPr>
        <w:t xml:space="preserve"> لقياس المخاطر المرتبطة بالمشروع في بيئة احتمالية. يُحسب الأمل الرياضي للقيمة الحالية الصافية لتقييم مردودية المشروع، بينما يُستخدم التباين والانحراف المعياري لقياس درجة المخاطرة المرتبطة بالمشروع</w:t>
      </w:r>
      <w:r w:rsidRPr="009F16C4">
        <w:rPr>
          <w:rFonts w:ascii="Sakkal Majalla" w:hAnsi="Sakkal Majalla" w:cs="Sakkal Majalla"/>
          <w:sz w:val="32"/>
          <w:szCs w:val="32"/>
          <w:lang w:bidi="ar-EG"/>
        </w:rPr>
        <w:t>.</w:t>
      </w:r>
    </w:p>
    <w:p w14:paraId="2B9D718D" w14:textId="77777777" w:rsidR="009F16C4" w:rsidRPr="009F16C4" w:rsidRDefault="009F16C4" w:rsidP="002F2271">
      <w:pPr>
        <w:numPr>
          <w:ilvl w:val="0"/>
          <w:numId w:val="14"/>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أسلوب شجرة القرارات</w:t>
      </w:r>
      <w:r w:rsidRPr="009F16C4">
        <w:rPr>
          <w:rFonts w:ascii="Sakkal Majalla" w:hAnsi="Sakkal Majalla" w:cs="Sakkal Majalla"/>
          <w:b/>
          <w:bCs/>
          <w:sz w:val="32"/>
          <w:szCs w:val="32"/>
          <w:lang w:bidi="ar-EG"/>
        </w:rPr>
        <w:t xml:space="preserve"> (Decision Tree Analysis)</w:t>
      </w:r>
      <w:r w:rsidRPr="009F16C4">
        <w:rPr>
          <w:rFonts w:ascii="Sakkal Majalla" w:hAnsi="Sakkal Majalla" w:cs="Sakkal Majalla" w:hint="cs"/>
          <w:sz w:val="32"/>
          <w:szCs w:val="32"/>
          <w:rtl/>
        </w:rPr>
        <w:t xml:space="preserve"> توف</w:t>
      </w:r>
      <w:r w:rsidRPr="009F16C4">
        <w:rPr>
          <w:rFonts w:ascii="Sakkal Majalla" w:hAnsi="Sakkal Majalla" w:cs="Sakkal Majalla" w:hint="eastAsia"/>
          <w:sz w:val="32"/>
          <w:szCs w:val="32"/>
          <w:rtl/>
        </w:rPr>
        <w:t>ر</w:t>
      </w:r>
      <w:r w:rsidRPr="009F16C4">
        <w:rPr>
          <w:rFonts w:ascii="Sakkal Majalla" w:hAnsi="Sakkal Majalla" w:cs="Sakkal Majalla"/>
          <w:sz w:val="32"/>
          <w:szCs w:val="32"/>
          <w:rtl/>
        </w:rPr>
        <w:t xml:space="preserve"> شجرة القرارات تمثيلًا بصريًا للبدائل، حالات الطبيعة، واحتمالات حدوث كل حالة، مع النتائج المرتبطة بكل بديل</w:t>
      </w:r>
      <w:r w:rsidRPr="009F16C4">
        <w:rPr>
          <w:rFonts w:ascii="Sakkal Majalla" w:hAnsi="Sakkal Majalla" w:cs="Sakkal Majalla"/>
          <w:sz w:val="32"/>
          <w:szCs w:val="32"/>
          <w:lang w:bidi="ar-EG"/>
        </w:rPr>
        <w:t>.</w:t>
      </w:r>
    </w:p>
    <w:p w14:paraId="5219EC1D" w14:textId="77777777" w:rsidR="009F16C4" w:rsidRPr="009F16C4" w:rsidRDefault="009F16C4" w:rsidP="002F2271">
      <w:pPr>
        <w:numPr>
          <w:ilvl w:val="1"/>
          <w:numId w:val="14"/>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الرموز المستخدمة</w:t>
      </w:r>
      <w:r w:rsidRPr="009F16C4">
        <w:rPr>
          <w:rFonts w:ascii="Sakkal Majalla" w:hAnsi="Sakkal Majalla" w:cs="Sakkal Majalla"/>
          <w:sz w:val="32"/>
          <w:szCs w:val="32"/>
          <w:lang w:bidi="ar-EG"/>
        </w:rPr>
        <w:t>:</w:t>
      </w:r>
    </w:p>
    <w:p w14:paraId="4783EFB9" w14:textId="77777777" w:rsidR="009F16C4" w:rsidRPr="001C0B89" w:rsidRDefault="009F16C4" w:rsidP="002F2271">
      <w:pPr>
        <w:pStyle w:val="ListParagraph"/>
        <w:numPr>
          <w:ilvl w:val="0"/>
          <w:numId w:val="41"/>
        </w:numPr>
        <w:bidi/>
        <w:spacing w:line="360" w:lineRule="auto"/>
        <w:jc w:val="mediumKashida"/>
        <w:rPr>
          <w:rFonts w:ascii="Sakkal Majalla" w:hAnsi="Sakkal Majalla" w:cs="Sakkal Majalla"/>
          <w:sz w:val="32"/>
          <w:szCs w:val="32"/>
          <w:lang w:bidi="ar-EG"/>
        </w:rPr>
      </w:pPr>
      <w:r w:rsidRPr="001C0B89">
        <w:rPr>
          <w:rFonts w:ascii="Sakkal Majalla" w:hAnsi="Sakkal Majalla" w:cs="Sakkal Majalla"/>
          <w:sz w:val="32"/>
          <w:szCs w:val="32"/>
          <w:rtl/>
        </w:rPr>
        <w:t>نقطة القرار: لتحديد البديل الأمثل</w:t>
      </w:r>
      <w:r w:rsidRPr="001C0B89">
        <w:rPr>
          <w:rFonts w:ascii="Sakkal Majalla" w:hAnsi="Sakkal Majalla" w:cs="Sakkal Majalla"/>
          <w:sz w:val="32"/>
          <w:szCs w:val="32"/>
          <w:lang w:bidi="ar-EG"/>
        </w:rPr>
        <w:t>.</w:t>
      </w:r>
    </w:p>
    <w:p w14:paraId="2B906838" w14:textId="77777777" w:rsidR="009F16C4" w:rsidRPr="001C0B89" w:rsidRDefault="009F16C4" w:rsidP="002F2271">
      <w:pPr>
        <w:pStyle w:val="ListParagraph"/>
        <w:numPr>
          <w:ilvl w:val="0"/>
          <w:numId w:val="41"/>
        </w:numPr>
        <w:bidi/>
        <w:spacing w:line="360" w:lineRule="auto"/>
        <w:jc w:val="mediumKashida"/>
        <w:rPr>
          <w:rFonts w:ascii="Sakkal Majalla" w:hAnsi="Sakkal Majalla" w:cs="Sakkal Majalla"/>
          <w:sz w:val="32"/>
          <w:szCs w:val="32"/>
          <w:lang w:bidi="ar-EG"/>
        </w:rPr>
      </w:pPr>
      <w:r w:rsidRPr="001C0B89">
        <w:rPr>
          <w:rFonts w:ascii="Sakkal Majalla" w:hAnsi="Sakkal Majalla" w:cs="Sakkal Majalla"/>
          <w:sz w:val="32"/>
          <w:szCs w:val="32"/>
          <w:rtl/>
        </w:rPr>
        <w:t>نقطة الاتصال: لربط مجموعات حالات الطبيعة بالبدائل</w:t>
      </w:r>
      <w:r w:rsidRPr="001C0B89">
        <w:rPr>
          <w:rFonts w:ascii="Sakkal Majalla" w:hAnsi="Sakkal Majalla" w:cs="Sakkal Majalla"/>
          <w:sz w:val="32"/>
          <w:szCs w:val="32"/>
          <w:lang w:bidi="ar-EG"/>
        </w:rPr>
        <w:t>.</w:t>
      </w:r>
    </w:p>
    <w:p w14:paraId="5DFB0847" w14:textId="77777777" w:rsidR="009F16C4" w:rsidRPr="001C0B89" w:rsidRDefault="009F16C4" w:rsidP="002F2271">
      <w:pPr>
        <w:pStyle w:val="ListParagraph"/>
        <w:numPr>
          <w:ilvl w:val="0"/>
          <w:numId w:val="41"/>
        </w:numPr>
        <w:bidi/>
        <w:spacing w:line="360" w:lineRule="auto"/>
        <w:jc w:val="mediumKashida"/>
        <w:rPr>
          <w:rFonts w:ascii="Sakkal Majalla" w:hAnsi="Sakkal Majalla" w:cs="Sakkal Majalla"/>
          <w:sz w:val="32"/>
          <w:szCs w:val="32"/>
          <w:lang w:bidi="ar-EG"/>
        </w:rPr>
      </w:pPr>
      <w:r w:rsidRPr="001C0B89">
        <w:rPr>
          <w:rFonts w:ascii="Sakkal Majalla" w:hAnsi="Sakkal Majalla" w:cs="Sakkal Majalla"/>
          <w:sz w:val="32"/>
          <w:szCs w:val="32"/>
          <w:rtl/>
        </w:rPr>
        <w:t>حالات الطبيعة والنتائج: تمثل النتائج المالية المحتملة لكل بديل</w:t>
      </w:r>
      <w:r w:rsidRPr="001C0B89">
        <w:rPr>
          <w:rFonts w:ascii="Sakkal Majalla" w:hAnsi="Sakkal Majalla" w:cs="Sakkal Majalla"/>
          <w:sz w:val="32"/>
          <w:szCs w:val="32"/>
          <w:lang w:bidi="ar-EG"/>
        </w:rPr>
        <w:t>.</w:t>
      </w:r>
    </w:p>
    <w:p w14:paraId="02798721" w14:textId="77777777" w:rsidR="009F16C4" w:rsidRPr="009F16C4" w:rsidRDefault="009F16C4" w:rsidP="002F2271">
      <w:pPr>
        <w:numPr>
          <w:ilvl w:val="1"/>
          <w:numId w:val="14"/>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خطوات رسم شجرة القرارات</w:t>
      </w:r>
      <w:r w:rsidRPr="009F16C4">
        <w:rPr>
          <w:rFonts w:ascii="Sakkal Majalla" w:hAnsi="Sakkal Majalla" w:cs="Sakkal Majalla"/>
          <w:sz w:val="32"/>
          <w:szCs w:val="32"/>
          <w:lang w:bidi="ar-EG"/>
        </w:rPr>
        <w:t>:</w:t>
      </w:r>
      <w:r w:rsidR="002F2271">
        <w:rPr>
          <w:rFonts w:ascii="Sakkal Majalla" w:hAnsi="Sakkal Majalla" w:cs="Sakkal Majalla" w:hint="cs"/>
          <w:sz w:val="32"/>
          <w:szCs w:val="32"/>
          <w:rtl/>
          <w:lang w:bidi="ar-EG"/>
        </w:rPr>
        <w:t xml:space="preserve"> </w:t>
      </w:r>
      <w:r w:rsidRPr="009F16C4">
        <w:rPr>
          <w:rFonts w:ascii="Sakkal Majalla" w:hAnsi="Sakkal Majalla" w:cs="Sakkal Majalla"/>
          <w:sz w:val="32"/>
          <w:szCs w:val="32"/>
          <w:rtl/>
        </w:rPr>
        <w:t>تعريف المشكلة، تحديد البدائل وربطها، تحديد احتمالات حدوث حالات الطبيعة، وحساب النتائج</w:t>
      </w:r>
      <w:r w:rsidRPr="009F16C4">
        <w:rPr>
          <w:rFonts w:ascii="Sakkal Majalla" w:hAnsi="Sakkal Majalla" w:cs="Sakkal Majalla"/>
          <w:sz w:val="32"/>
          <w:szCs w:val="32"/>
          <w:lang w:bidi="ar-EG"/>
        </w:rPr>
        <w:t>.</w:t>
      </w:r>
    </w:p>
    <w:p w14:paraId="0B41AFB8" w14:textId="77777777" w:rsidR="009F16C4" w:rsidRPr="009F16C4" w:rsidRDefault="009F16C4" w:rsidP="002F2271">
      <w:pPr>
        <w:numPr>
          <w:ilvl w:val="1"/>
          <w:numId w:val="14"/>
        </w:numPr>
        <w:bidi/>
        <w:spacing w:line="360" w:lineRule="auto"/>
        <w:jc w:val="mediumKashida"/>
        <w:rPr>
          <w:rFonts w:ascii="Sakkal Majalla" w:hAnsi="Sakkal Majalla" w:cs="Sakkal Majalla"/>
          <w:sz w:val="32"/>
          <w:szCs w:val="32"/>
          <w:rtl/>
          <w:lang w:bidi="ar-EG"/>
        </w:rPr>
      </w:pPr>
      <w:r w:rsidRPr="009F16C4">
        <w:rPr>
          <w:rFonts w:ascii="Sakkal Majalla" w:hAnsi="Sakkal Majalla" w:cs="Sakkal Majalla"/>
          <w:b/>
          <w:bCs/>
          <w:sz w:val="32"/>
          <w:szCs w:val="32"/>
          <w:rtl/>
        </w:rPr>
        <w:t>تحليل شجرة القرارات</w:t>
      </w:r>
      <w:r w:rsidRPr="009F16C4">
        <w:rPr>
          <w:rFonts w:ascii="Sakkal Majalla" w:hAnsi="Sakkal Majalla" w:cs="Sakkal Majalla"/>
          <w:sz w:val="32"/>
          <w:szCs w:val="32"/>
          <w:lang w:bidi="ar-EG"/>
        </w:rPr>
        <w:t>:</w:t>
      </w:r>
      <w:r w:rsidR="002F2271">
        <w:rPr>
          <w:rFonts w:ascii="Sakkal Majalla" w:hAnsi="Sakkal Majalla" w:cs="Sakkal Majalla" w:hint="cs"/>
          <w:sz w:val="32"/>
          <w:szCs w:val="32"/>
          <w:rtl/>
          <w:lang w:bidi="ar-EG"/>
        </w:rPr>
        <w:t xml:space="preserve"> </w:t>
      </w:r>
      <w:r w:rsidRPr="009F16C4">
        <w:rPr>
          <w:rFonts w:ascii="Sakkal Majalla" w:hAnsi="Sakkal Majalla" w:cs="Sakkal Majalla"/>
          <w:sz w:val="32"/>
          <w:szCs w:val="32"/>
          <w:rtl/>
        </w:rPr>
        <w:t>يُحسب القيمة المتوقعة لكل بديل بضرب النتائج في احتمالات حدوثها، ثم اختيار البديل الذي يحقق أكبر قيمة متوقعة</w:t>
      </w:r>
      <w:r w:rsidRPr="009F16C4">
        <w:rPr>
          <w:rFonts w:ascii="Sakkal Majalla" w:hAnsi="Sakkal Majalla" w:cs="Sakkal Majalla"/>
          <w:sz w:val="32"/>
          <w:szCs w:val="32"/>
          <w:lang w:bidi="ar-EG"/>
        </w:rPr>
        <w:t>.</w:t>
      </w:r>
    </w:p>
    <w:p w14:paraId="71FED832" w14:textId="77777777" w:rsidR="009F16C4" w:rsidRPr="009F16C4" w:rsidRDefault="009F16C4" w:rsidP="002F2271">
      <w:pPr>
        <w:bidi/>
        <w:spacing w:line="360" w:lineRule="auto"/>
        <w:jc w:val="mediumKashida"/>
        <w:rPr>
          <w:rFonts w:ascii="Sakkal Majalla" w:hAnsi="Sakkal Majalla" w:cs="Sakkal Majalla"/>
          <w:b/>
          <w:bCs/>
          <w:sz w:val="32"/>
          <w:szCs w:val="32"/>
          <w:u w:val="single"/>
          <w:lang w:bidi="ar-EG"/>
        </w:rPr>
      </w:pPr>
      <w:r w:rsidRPr="009F16C4">
        <w:rPr>
          <w:rFonts w:ascii="Sakkal Majalla" w:hAnsi="Sakkal Majalla" w:cs="Sakkal Majalla"/>
          <w:b/>
          <w:bCs/>
          <w:sz w:val="32"/>
          <w:szCs w:val="32"/>
          <w:u w:val="single"/>
          <w:rtl/>
        </w:rPr>
        <w:t>التقييم في ظل ظروف عدم التأكد</w:t>
      </w:r>
    </w:p>
    <w:p w14:paraId="58B8E965" w14:textId="77777777" w:rsidR="009F16C4" w:rsidRPr="009F16C4" w:rsidRDefault="009F16C4" w:rsidP="002F2271">
      <w:pPr>
        <w:bidi/>
        <w:spacing w:line="360" w:lineRule="auto"/>
        <w:jc w:val="mediumKashida"/>
        <w:rPr>
          <w:rFonts w:ascii="Sakkal Majalla" w:hAnsi="Sakkal Majalla" w:cs="Sakkal Majalla"/>
          <w:sz w:val="32"/>
          <w:szCs w:val="32"/>
          <w:lang w:bidi="ar-EG"/>
        </w:rPr>
      </w:pPr>
      <w:r>
        <w:rPr>
          <w:rFonts w:ascii="Sakkal Majalla" w:hAnsi="Sakkal Majalla" w:cs="Sakkal Majalla"/>
          <w:sz w:val="32"/>
          <w:szCs w:val="32"/>
          <w:rtl/>
        </w:rPr>
        <w:t>في هذه الحالة</w:t>
      </w:r>
      <w:r w:rsidRPr="009F16C4">
        <w:rPr>
          <w:rFonts w:ascii="Sakkal Majalla" w:hAnsi="Sakkal Majalla" w:cs="Sakkal Majalla"/>
          <w:sz w:val="32"/>
          <w:szCs w:val="32"/>
          <w:rtl/>
        </w:rPr>
        <w:t xml:space="preserve"> لا يعرف متخذ القرار احتمالات حدوث النتائج المستقبلية، وتشمل الأدوات والمعايير</w:t>
      </w:r>
      <w:r w:rsidRPr="009F16C4">
        <w:rPr>
          <w:rFonts w:ascii="Sakkal Majalla" w:hAnsi="Sakkal Majalla" w:cs="Sakkal Majalla"/>
          <w:sz w:val="32"/>
          <w:szCs w:val="32"/>
          <w:lang w:bidi="ar-EG"/>
        </w:rPr>
        <w:t>:</w:t>
      </w:r>
    </w:p>
    <w:p w14:paraId="48DEA055" w14:textId="77777777" w:rsidR="009F16C4" w:rsidRPr="009F16C4" w:rsidRDefault="009F16C4" w:rsidP="002F2271">
      <w:pPr>
        <w:numPr>
          <w:ilvl w:val="0"/>
          <w:numId w:val="15"/>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lastRenderedPageBreak/>
        <w:t>معيار أعظم الأعظم</w:t>
      </w:r>
      <w:r w:rsidRPr="009F16C4">
        <w:rPr>
          <w:rFonts w:ascii="Sakkal Majalla" w:hAnsi="Sakkal Majalla" w:cs="Sakkal Majalla"/>
          <w:b/>
          <w:bCs/>
          <w:sz w:val="32"/>
          <w:szCs w:val="32"/>
          <w:lang w:bidi="ar-EG"/>
        </w:rPr>
        <w:t xml:space="preserve"> (Maximax)</w:t>
      </w:r>
      <w:r w:rsidRPr="009F16C4">
        <w:rPr>
          <w:rFonts w:ascii="Sakkal Majalla" w:hAnsi="Sakkal Majalla" w:cs="Sakkal Majalla"/>
          <w:sz w:val="32"/>
          <w:szCs w:val="32"/>
          <w:rtl/>
        </w:rPr>
        <w:t>يعتمد على التفاؤل، حيث يُختار أعلى عائد ممكن لكل بديل، ثم يُحدد البديل الذي يوفر أقصى قيمة بين هذه النتائج. عند تحليل التكاليف، يُستخدم معيار</w:t>
      </w:r>
      <w:r w:rsidRPr="009F16C4">
        <w:rPr>
          <w:rFonts w:ascii="Sakkal Majalla" w:hAnsi="Sakkal Majalla" w:cs="Sakkal Majalla"/>
          <w:sz w:val="32"/>
          <w:szCs w:val="32"/>
          <w:lang w:bidi="ar-EG"/>
        </w:rPr>
        <w:t xml:space="preserve"> Minimin </w:t>
      </w:r>
      <w:r w:rsidRPr="009F16C4">
        <w:rPr>
          <w:rFonts w:ascii="Sakkal Majalla" w:hAnsi="Sakkal Majalla" w:cs="Sakkal Majalla"/>
          <w:sz w:val="32"/>
          <w:szCs w:val="32"/>
          <w:rtl/>
        </w:rPr>
        <w:t>لأدنى التكاليف</w:t>
      </w:r>
      <w:r w:rsidRPr="009F16C4">
        <w:rPr>
          <w:rFonts w:ascii="Sakkal Majalla" w:hAnsi="Sakkal Majalla" w:cs="Sakkal Majalla"/>
          <w:sz w:val="32"/>
          <w:szCs w:val="32"/>
          <w:lang w:bidi="ar-EG"/>
        </w:rPr>
        <w:t>.</w:t>
      </w:r>
    </w:p>
    <w:p w14:paraId="1FB9B226" w14:textId="47487BEE" w:rsidR="009F16C4" w:rsidRPr="009F16C4" w:rsidRDefault="009F16C4" w:rsidP="002F2271">
      <w:pPr>
        <w:numPr>
          <w:ilvl w:val="0"/>
          <w:numId w:val="15"/>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معيار أعظم الأقل</w:t>
      </w:r>
      <w:r w:rsidRPr="009F16C4">
        <w:rPr>
          <w:rFonts w:ascii="Sakkal Majalla" w:hAnsi="Sakkal Majalla" w:cs="Sakkal Majalla"/>
          <w:b/>
          <w:bCs/>
          <w:sz w:val="32"/>
          <w:szCs w:val="32"/>
          <w:lang w:bidi="ar-EG"/>
        </w:rPr>
        <w:t xml:space="preserve"> </w:t>
      </w:r>
      <w:r>
        <w:rPr>
          <w:rFonts w:ascii="Sakkal Majalla" w:hAnsi="Sakkal Majalla" w:cs="Sakkal Majalla" w:hint="cs"/>
          <w:b/>
          <w:bCs/>
          <w:sz w:val="32"/>
          <w:szCs w:val="32"/>
          <w:rtl/>
        </w:rPr>
        <w:t>(</w:t>
      </w:r>
      <w:r w:rsidRPr="009F16C4">
        <w:rPr>
          <w:rFonts w:ascii="Sakkal Majalla" w:hAnsi="Sakkal Majalla" w:cs="Sakkal Majalla"/>
          <w:b/>
          <w:bCs/>
          <w:sz w:val="32"/>
          <w:szCs w:val="32"/>
          <w:lang w:bidi="ar-EG"/>
        </w:rPr>
        <w:t xml:space="preserve">Maximin </w:t>
      </w:r>
      <w:r w:rsidRPr="009F16C4">
        <w:rPr>
          <w:rFonts w:ascii="Sakkal Majalla" w:hAnsi="Sakkal Majalla" w:cs="Sakkal Majalla"/>
          <w:b/>
          <w:bCs/>
          <w:sz w:val="32"/>
          <w:szCs w:val="32"/>
          <w:rtl/>
        </w:rPr>
        <w:t>أو</w:t>
      </w:r>
      <w:r w:rsidRPr="009F16C4">
        <w:rPr>
          <w:rFonts w:ascii="Sakkal Majalla" w:hAnsi="Sakkal Majalla" w:cs="Sakkal Majalla"/>
          <w:b/>
          <w:bCs/>
          <w:sz w:val="32"/>
          <w:szCs w:val="32"/>
          <w:lang w:bidi="ar-EG"/>
        </w:rPr>
        <w:t xml:space="preserve"> </w:t>
      </w:r>
      <w:r w:rsidR="002F23BE" w:rsidRPr="009F16C4">
        <w:rPr>
          <w:rFonts w:ascii="Sakkal Majalla" w:hAnsi="Sakkal Majalla" w:cs="Sakkal Majalla"/>
          <w:b/>
          <w:bCs/>
          <w:sz w:val="32"/>
          <w:szCs w:val="32"/>
          <w:lang w:bidi="ar-EG"/>
        </w:rPr>
        <w:t>Wald</w:t>
      </w:r>
      <w:r w:rsidR="002F23BE">
        <w:rPr>
          <w:rFonts w:ascii="Sakkal Majalla" w:hAnsi="Sakkal Majalla" w:cs="Sakkal Majalla" w:hint="cs"/>
          <w:b/>
          <w:bCs/>
          <w:sz w:val="32"/>
          <w:szCs w:val="32"/>
          <w:rtl/>
        </w:rPr>
        <w:t>)</w:t>
      </w:r>
      <w:r w:rsidR="002F23BE" w:rsidRPr="009F16C4">
        <w:rPr>
          <w:rFonts w:ascii="Sakkal Majalla" w:hAnsi="Sakkal Majalla" w:cs="Sakkal Majalla" w:hint="cs"/>
          <w:sz w:val="32"/>
          <w:szCs w:val="32"/>
          <w:rtl/>
        </w:rPr>
        <w:t xml:space="preserve"> معيا</w:t>
      </w:r>
      <w:r w:rsidR="002F23BE" w:rsidRPr="009F16C4">
        <w:rPr>
          <w:rFonts w:ascii="Sakkal Majalla" w:hAnsi="Sakkal Majalla" w:cs="Sakkal Majalla" w:hint="eastAsia"/>
          <w:sz w:val="32"/>
          <w:szCs w:val="32"/>
          <w:rtl/>
        </w:rPr>
        <w:t>ر</w:t>
      </w:r>
      <w:r w:rsidRPr="009F16C4">
        <w:rPr>
          <w:rFonts w:ascii="Sakkal Majalla" w:hAnsi="Sakkal Majalla" w:cs="Sakkal Majalla"/>
          <w:sz w:val="32"/>
          <w:szCs w:val="32"/>
          <w:rtl/>
        </w:rPr>
        <w:t xml:space="preserve"> تشاؤمي يُركز على أدنى عائد لكل بديل، ثم اختيار البديل الذي يحقق أفضل قيمة ضمن أدنى النتائج المتوقعة، ويُستخدم لتحقيق أقل المخاطر عند عدم التأكد</w:t>
      </w:r>
      <w:r w:rsidRPr="009F16C4">
        <w:rPr>
          <w:rFonts w:ascii="Sakkal Majalla" w:hAnsi="Sakkal Majalla" w:cs="Sakkal Majalla"/>
          <w:sz w:val="32"/>
          <w:szCs w:val="32"/>
          <w:lang w:bidi="ar-EG"/>
        </w:rPr>
        <w:t>.</w:t>
      </w:r>
    </w:p>
    <w:p w14:paraId="31F42A68" w14:textId="77777777" w:rsidR="009F16C4" w:rsidRPr="009F16C4" w:rsidRDefault="009F16C4" w:rsidP="002F2271">
      <w:pPr>
        <w:numPr>
          <w:ilvl w:val="0"/>
          <w:numId w:val="15"/>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معيار القدم</w:t>
      </w:r>
      <w:r w:rsidRPr="009F16C4">
        <w:rPr>
          <w:rFonts w:ascii="Sakkal Majalla" w:hAnsi="Sakkal Majalla" w:cs="Sakkal Majalla"/>
          <w:b/>
          <w:bCs/>
          <w:sz w:val="32"/>
          <w:szCs w:val="32"/>
          <w:lang w:bidi="ar-EG"/>
        </w:rPr>
        <w:t xml:space="preserve"> (Savage)</w:t>
      </w:r>
      <w:r w:rsidRPr="009F16C4">
        <w:rPr>
          <w:rFonts w:ascii="Sakkal Majalla" w:hAnsi="Sakkal Majalla" w:cs="Sakkal Majalla"/>
          <w:sz w:val="32"/>
          <w:szCs w:val="32"/>
          <w:rtl/>
        </w:rPr>
        <w:t>يعرف بمصفوفة الضياع، حيث يُطرح كل عائد مستقبلي من أقصى عائد في نفس الحالة، ثم يُختار البديل الذي يحقق أقل خسارة محتملة</w:t>
      </w:r>
      <w:r w:rsidRPr="009F16C4">
        <w:rPr>
          <w:rFonts w:ascii="Sakkal Majalla" w:hAnsi="Sakkal Majalla" w:cs="Sakkal Majalla"/>
          <w:sz w:val="32"/>
          <w:szCs w:val="32"/>
          <w:lang w:bidi="ar-EG"/>
        </w:rPr>
        <w:t>.</w:t>
      </w:r>
    </w:p>
    <w:p w14:paraId="7F0BA002" w14:textId="77777777" w:rsidR="009F16C4" w:rsidRPr="009F16C4" w:rsidRDefault="009F16C4" w:rsidP="002F2271">
      <w:pPr>
        <w:numPr>
          <w:ilvl w:val="0"/>
          <w:numId w:val="15"/>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معيار لابلاس</w:t>
      </w:r>
      <w:r w:rsidRPr="009F16C4">
        <w:rPr>
          <w:rFonts w:ascii="Sakkal Majalla" w:hAnsi="Sakkal Majalla" w:cs="Sakkal Majalla"/>
          <w:b/>
          <w:bCs/>
          <w:sz w:val="32"/>
          <w:szCs w:val="32"/>
          <w:lang w:bidi="ar-EG"/>
        </w:rPr>
        <w:t xml:space="preserve"> (Laplace)</w:t>
      </w:r>
      <w:r w:rsidRPr="009F16C4">
        <w:rPr>
          <w:rFonts w:ascii="Sakkal Majalla" w:hAnsi="Sakkal Majalla" w:cs="Sakkal Majalla"/>
          <w:sz w:val="32"/>
          <w:szCs w:val="32"/>
          <w:rtl/>
        </w:rPr>
        <w:t>معيار معتدل يفترض توزيعًا متساويًا لاحتمالات حدوث كل حالة مستقبلية، ويُحسب المتوسط الحسابي للنتائج، ويُختار البديل ذو القيمة الوسطية الأعلى</w:t>
      </w:r>
      <w:r w:rsidRPr="009F16C4">
        <w:rPr>
          <w:rFonts w:ascii="Sakkal Majalla" w:hAnsi="Sakkal Majalla" w:cs="Sakkal Majalla"/>
          <w:sz w:val="32"/>
          <w:szCs w:val="32"/>
          <w:lang w:bidi="ar-EG"/>
        </w:rPr>
        <w:t>.</w:t>
      </w:r>
    </w:p>
    <w:p w14:paraId="7C0670D2" w14:textId="77777777" w:rsidR="00CA4548" w:rsidRPr="009F16C4" w:rsidRDefault="009F16C4" w:rsidP="002F2271">
      <w:pPr>
        <w:numPr>
          <w:ilvl w:val="0"/>
          <w:numId w:val="15"/>
        </w:num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b/>
          <w:bCs/>
          <w:sz w:val="32"/>
          <w:szCs w:val="32"/>
          <w:rtl/>
        </w:rPr>
        <w:t>معيار الواقعية</w:t>
      </w:r>
      <w:r w:rsidRPr="009F16C4">
        <w:rPr>
          <w:rFonts w:ascii="Sakkal Majalla" w:hAnsi="Sakkal Majalla" w:cs="Sakkal Majalla"/>
          <w:b/>
          <w:bCs/>
          <w:sz w:val="32"/>
          <w:szCs w:val="32"/>
          <w:lang w:bidi="ar-EG"/>
        </w:rPr>
        <w:t xml:space="preserve"> (Hurwicz)</w:t>
      </w:r>
      <w:r w:rsidRPr="009F16C4">
        <w:rPr>
          <w:rFonts w:ascii="Sakkal Majalla" w:hAnsi="Sakkal Majalla" w:cs="Sakkal Majalla"/>
          <w:sz w:val="32"/>
          <w:szCs w:val="32"/>
          <w:rtl/>
        </w:rPr>
        <w:t>يجمع بين التفاؤل والتشاؤم باستخدام معامل يحدد درجة التفاؤل</w:t>
      </w:r>
    </w:p>
    <w:p w14:paraId="1E23317C" w14:textId="77777777" w:rsidR="00B56253" w:rsidRPr="00B56253" w:rsidRDefault="00B56253" w:rsidP="002F2271">
      <w:pPr>
        <w:pStyle w:val="Heading3"/>
        <w:bidi/>
        <w:spacing w:line="360" w:lineRule="auto"/>
        <w:jc w:val="mediumKashida"/>
        <w:rPr>
          <w:rFonts w:ascii="Sakkal Majalla" w:hAnsi="Sakkal Majalla" w:cs="Sakkal Majalla"/>
          <w:b/>
          <w:bCs/>
          <w:color w:val="auto"/>
          <w:sz w:val="32"/>
          <w:szCs w:val="32"/>
          <w:rtl/>
        </w:rPr>
      </w:pPr>
      <w:bookmarkStart w:id="24" w:name="_Toc214971142"/>
      <w:r w:rsidRPr="00B56253">
        <w:rPr>
          <w:rFonts w:ascii="Sakkal Majalla" w:hAnsi="Sakkal Majalla" w:cs="Sakkal Majalla"/>
          <w:b/>
          <w:bCs/>
          <w:color w:val="auto"/>
          <w:sz w:val="32"/>
          <w:szCs w:val="32"/>
          <w:rtl/>
        </w:rPr>
        <w:lastRenderedPageBreak/>
        <w:t>المطلب الثالث: قرار توزيع الأرباح</w:t>
      </w:r>
      <w:bookmarkEnd w:id="24"/>
    </w:p>
    <w:p w14:paraId="472E2C00" w14:textId="77777777" w:rsidR="00B56253" w:rsidRPr="009F16C4" w:rsidRDefault="009F16C4" w:rsidP="002F2271">
      <w:pPr>
        <w:pStyle w:val="Heading3"/>
        <w:bidi/>
        <w:spacing w:line="360" w:lineRule="auto"/>
        <w:jc w:val="mediumKashida"/>
        <w:rPr>
          <w:rFonts w:ascii="Sakkal Majalla" w:hAnsi="Sakkal Majalla" w:cs="Sakkal Majalla"/>
          <w:b/>
          <w:bCs/>
          <w:color w:val="auto"/>
          <w:sz w:val="32"/>
          <w:szCs w:val="32"/>
          <w:rtl/>
          <w:lang w:bidi="ar-EG"/>
        </w:rPr>
      </w:pPr>
      <w:bookmarkStart w:id="25" w:name="_Toc214971143"/>
      <w:r w:rsidRPr="009F16C4">
        <w:rPr>
          <w:rFonts w:ascii="Sakkal Majalla" w:hAnsi="Sakkal Majalla" w:cs="Sakkal Majalla"/>
          <w:b/>
          <w:bCs/>
          <w:color w:val="auto"/>
          <w:sz w:val="32"/>
          <w:szCs w:val="32"/>
          <w:rtl/>
          <w:lang w:bidi="ar-EG"/>
        </w:rPr>
        <w:t>أولا: مفهوم قرار توزيع الأرباح</w:t>
      </w:r>
      <w:bookmarkEnd w:id="25"/>
      <w:r w:rsidRPr="009F16C4">
        <w:rPr>
          <w:rFonts w:ascii="Sakkal Majalla" w:hAnsi="Sakkal Majalla" w:cs="Sakkal Majalla"/>
          <w:b/>
          <w:bCs/>
          <w:color w:val="auto"/>
          <w:sz w:val="32"/>
          <w:szCs w:val="32"/>
          <w:rtl/>
          <w:lang w:bidi="ar-EG"/>
        </w:rPr>
        <w:t xml:space="preserve"> </w:t>
      </w:r>
    </w:p>
    <w:p w14:paraId="515AE08E" w14:textId="77777777" w:rsidR="009F16C4" w:rsidRPr="009F16C4" w:rsidRDefault="009F16C4" w:rsidP="002F2271">
      <w:pPr>
        <w:bidi/>
        <w:spacing w:line="360" w:lineRule="auto"/>
        <w:jc w:val="mediumKashida"/>
        <w:rPr>
          <w:rFonts w:ascii="Sakkal Majalla" w:hAnsi="Sakkal Majalla" w:cs="Sakkal Majalla"/>
          <w:sz w:val="32"/>
          <w:szCs w:val="32"/>
          <w:lang w:bidi="ar-EG"/>
        </w:rPr>
      </w:pPr>
      <w:r w:rsidRPr="009F16C4">
        <w:rPr>
          <w:rFonts w:ascii="Sakkal Majalla" w:hAnsi="Sakkal Majalla" w:cs="Sakkal Majalla"/>
          <w:sz w:val="32"/>
          <w:szCs w:val="32"/>
          <w:rtl/>
        </w:rPr>
        <w:t>يعتبر قرار توزيع الأرباح محور اهتمام الإدارة والمساهمين وأصحاب المصالح المختلفة داخل المؤسسة. ويتضح هذا الاهتمام في ثلاث محاور رئيسة: مفهوم القرار، المحددات الأساسية له، وإجراءات توزيعه</w:t>
      </w:r>
      <w:r w:rsidRPr="009F16C4">
        <w:rPr>
          <w:rFonts w:ascii="Sakkal Majalla" w:hAnsi="Sakkal Majalla" w:cs="Sakkal Majalla"/>
          <w:sz w:val="32"/>
          <w:szCs w:val="32"/>
          <w:lang w:bidi="ar-EG"/>
        </w:rPr>
        <w:t>.</w:t>
      </w:r>
    </w:p>
    <w:p w14:paraId="26657849" w14:textId="77777777" w:rsidR="009F16C4" w:rsidRPr="009F16C4" w:rsidRDefault="00652974" w:rsidP="002F2271">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يعرف</w:t>
      </w:r>
      <w:r w:rsidR="009F16C4" w:rsidRPr="009F16C4">
        <w:rPr>
          <w:rFonts w:ascii="Sakkal Majalla" w:hAnsi="Sakkal Majalla" w:cs="Sakkal Majalla"/>
          <w:sz w:val="32"/>
          <w:szCs w:val="32"/>
          <w:rtl/>
          <w:lang w:bidi="ar-EG"/>
        </w:rPr>
        <w:t xml:space="preserve"> توزيع أرباح الأسهم</w:t>
      </w:r>
      <w:r>
        <w:rPr>
          <w:rFonts w:ascii="Sakkal Majalla" w:hAnsi="Sakkal Majalla" w:cs="Sakkal Majalla" w:hint="cs"/>
          <w:sz w:val="32"/>
          <w:szCs w:val="32"/>
          <w:rtl/>
          <w:lang w:bidi="ar-EG"/>
        </w:rPr>
        <w:t xml:space="preserve"> </w:t>
      </w:r>
      <w:r w:rsidR="002C2D7D">
        <w:rPr>
          <w:rFonts w:ascii="Sakkal Majalla" w:hAnsi="Sakkal Majalla" w:cs="Sakkal Majalla" w:hint="cs"/>
          <w:sz w:val="32"/>
          <w:szCs w:val="32"/>
          <w:rtl/>
          <w:lang w:bidi="ar-EG"/>
        </w:rPr>
        <w:t xml:space="preserve">بأنه </w:t>
      </w:r>
      <w:r w:rsidR="002C2D7D" w:rsidRPr="009F16C4">
        <w:rPr>
          <w:rFonts w:ascii="Sakkal Majalla" w:hAnsi="Sakkal Majalla" w:cs="Sakkal Majalla" w:hint="cs"/>
          <w:sz w:val="32"/>
          <w:szCs w:val="32"/>
          <w:rtl/>
          <w:lang w:bidi="ar-EG"/>
        </w:rPr>
        <w:t>توزيع</w:t>
      </w:r>
      <w:r w:rsidR="009F16C4" w:rsidRPr="009F16C4">
        <w:rPr>
          <w:rFonts w:ascii="Sakkal Majalla" w:hAnsi="Sakkal Majalla" w:cs="Sakkal Majalla"/>
          <w:sz w:val="32"/>
          <w:szCs w:val="32"/>
          <w:rtl/>
          <w:lang w:bidi="ar-EG"/>
        </w:rPr>
        <w:t xml:space="preserve"> أرباح الأسهم على أنه معدل التدفق النقدي، وقد يكون غير نقدي، الذي يتلقاه المساهمون كمردود على استثماراتهم في أسهم المؤسسة. تمثل هذه الأرباح للمستثمرين دخلاً جارياً يتوقعونه، كما تؤثر سياسة توزيع الأرباح على السعر السوقي للسهم</w:t>
      </w:r>
      <w:r w:rsidR="009F16C4" w:rsidRPr="009F16C4">
        <w:rPr>
          <w:rFonts w:ascii="Sakkal Majalla" w:hAnsi="Sakkal Majalla" w:cs="Sakkal Majalla"/>
          <w:sz w:val="32"/>
          <w:szCs w:val="32"/>
          <w:lang w:bidi="ar-EG"/>
        </w:rPr>
        <w:t>.</w:t>
      </w:r>
    </w:p>
    <w:p w14:paraId="1DC4540D" w14:textId="77777777" w:rsidR="009F16C4" w:rsidRDefault="009F16C4" w:rsidP="002F2271">
      <w:pPr>
        <w:bidi/>
        <w:spacing w:line="360" w:lineRule="auto"/>
        <w:jc w:val="mediumKashida"/>
        <w:rPr>
          <w:rFonts w:ascii="Sakkal Majalla" w:hAnsi="Sakkal Majalla" w:cs="Sakkal Majalla"/>
          <w:sz w:val="32"/>
          <w:szCs w:val="32"/>
          <w:rtl/>
          <w:lang w:bidi="ar-EG"/>
        </w:rPr>
      </w:pPr>
      <w:r w:rsidRPr="009F16C4">
        <w:rPr>
          <w:rFonts w:ascii="Sakkal Majalla" w:hAnsi="Sakkal Majalla" w:cs="Sakkal Majalla"/>
          <w:sz w:val="32"/>
          <w:szCs w:val="32"/>
          <w:rtl/>
          <w:lang w:bidi="ar-EG"/>
        </w:rPr>
        <w:t>ويشير هذا التعريف إلى إمكانية توزيع الأرباح إما بشكل نقدي أو غير نقدي (مثل الأسهم المجانية)، كما يوضح نقطة جوهرية تتعلق بأثر سياسة توزيع الأرباح على قيمة السهم في السوق، وهو موضوع اختلفت بشأنه النظريات المالية، حيث ترى بعض النظريات مثل "نظرية ميلر ومودلي" أن سياسة توزيع الأرباح ليس لها أثر مباشر على قيمة المؤسسة.</w:t>
      </w:r>
    </w:p>
    <w:p w14:paraId="0FD92DCC" w14:textId="77777777" w:rsidR="00652974" w:rsidRDefault="00652974" w:rsidP="002F2271">
      <w:pPr>
        <w:bidi/>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 xml:space="preserve">كما </w:t>
      </w:r>
      <w:r w:rsidRPr="00652974">
        <w:rPr>
          <w:rFonts w:ascii="Sakkal Majalla" w:hAnsi="Sakkal Majalla" w:cs="Sakkal Majalla"/>
          <w:sz w:val="32"/>
          <w:szCs w:val="32"/>
          <w:rtl/>
        </w:rPr>
        <w:t>ينظر إلى قرار توزيع الأرباح على أنه مجموعة من القرارات التي تحدد النسبة المئوية للأرباح النقدية الموزعة على المساهمين من حملة الأسهم العادية والممتازة، وكذلك توقيت توزيع هذه الأرباح</w:t>
      </w:r>
      <w:r w:rsidR="00195E35">
        <w:rPr>
          <w:rFonts w:ascii="Sakkal Majalla" w:hAnsi="Sakkal Majalla" w:cs="Sakkal Majalla"/>
          <w:sz w:val="32"/>
          <w:szCs w:val="32"/>
          <w:lang w:bidi="ar-EG"/>
        </w:rPr>
        <w:t>.</w:t>
      </w:r>
      <w:r w:rsidRPr="00652974">
        <w:rPr>
          <w:rFonts w:ascii="Sakkal Majalla" w:hAnsi="Sakkal Majalla" w:cs="Sakkal Majalla"/>
          <w:sz w:val="32"/>
          <w:szCs w:val="32"/>
          <w:rtl/>
        </w:rPr>
        <w:t>ويختلف هذا التعريف عن السابق في تركيزه على عنصرَي النسبة وموعد التوزيع فقط دون التطرق إلى أثرها على قيمة السهم السوقية</w:t>
      </w:r>
      <w:r w:rsidRPr="00652974">
        <w:rPr>
          <w:rFonts w:ascii="Sakkal Majalla" w:hAnsi="Sakkal Majalla" w:cs="Sakkal Majalla"/>
          <w:sz w:val="32"/>
          <w:szCs w:val="32"/>
          <w:lang w:bidi="ar-EG"/>
        </w:rPr>
        <w:t>.</w:t>
      </w:r>
    </w:p>
    <w:p w14:paraId="19BEB1FF" w14:textId="77777777" w:rsidR="00652974" w:rsidRPr="00652974" w:rsidRDefault="00652974" w:rsidP="002F2271">
      <w:pPr>
        <w:bidi/>
        <w:spacing w:line="360" w:lineRule="auto"/>
        <w:jc w:val="mediumKashida"/>
        <w:rPr>
          <w:rFonts w:ascii="Sakkal Majalla" w:hAnsi="Sakkal Majalla" w:cs="Sakkal Majalla"/>
          <w:sz w:val="32"/>
          <w:szCs w:val="32"/>
          <w:lang w:bidi="ar-EG"/>
        </w:rPr>
      </w:pPr>
      <w:r w:rsidRPr="00652974">
        <w:rPr>
          <w:rFonts w:ascii="Sakkal Majalla" w:hAnsi="Sakkal Majalla" w:cs="Sakkal Majalla"/>
          <w:sz w:val="32"/>
          <w:szCs w:val="32"/>
          <w:rtl/>
        </w:rPr>
        <w:t>تعتبر المؤسسات قرار توزيع الأرباح ذا أهمية كبرى، لأنه يحدد الأموال التي توجه للمستثمرين والأموال التي تُحتجز لإعادة استثمارها في مشاريع المؤسسة المستقبلية</w:t>
      </w:r>
      <w:r>
        <w:rPr>
          <w:rFonts w:ascii="Sakkal Majalla" w:hAnsi="Sakkal Majalla" w:cs="Sakkal Majalla" w:hint="cs"/>
          <w:sz w:val="32"/>
          <w:szCs w:val="32"/>
          <w:rtl/>
        </w:rPr>
        <w:t xml:space="preserve">، </w:t>
      </w:r>
      <w:r w:rsidRPr="00652974">
        <w:rPr>
          <w:rFonts w:ascii="Sakkal Majalla" w:hAnsi="Sakkal Majalla" w:cs="Sakkal Majalla"/>
          <w:sz w:val="32"/>
          <w:szCs w:val="32"/>
          <w:rtl/>
        </w:rPr>
        <w:t xml:space="preserve">ويبرز هذا التعريف </w:t>
      </w:r>
      <w:r w:rsidRPr="00652974">
        <w:rPr>
          <w:rFonts w:ascii="Sakkal Majalla" w:hAnsi="Sakkal Majalla" w:cs="Sakkal Majalla"/>
          <w:sz w:val="32"/>
          <w:szCs w:val="32"/>
          <w:rtl/>
        </w:rPr>
        <w:lastRenderedPageBreak/>
        <w:t>أهمية القرار من الناحية الاستراتيجية، إذ يؤثر على قدرة المؤسسة على تمويل مشاريعها داخليًا دون الحاجة للتمويل الخارجي</w:t>
      </w:r>
      <w:r w:rsidRPr="00652974">
        <w:rPr>
          <w:rFonts w:ascii="Sakkal Majalla" w:hAnsi="Sakkal Majalla" w:cs="Sakkal Majalla"/>
          <w:sz w:val="32"/>
          <w:szCs w:val="32"/>
          <w:lang w:bidi="ar-EG"/>
        </w:rPr>
        <w:t>.</w:t>
      </w:r>
    </w:p>
    <w:p w14:paraId="43BF30AB" w14:textId="77777777" w:rsidR="00652974" w:rsidRDefault="00652974" w:rsidP="002F2271">
      <w:pPr>
        <w:bidi/>
        <w:spacing w:line="360" w:lineRule="auto"/>
        <w:jc w:val="mediumKashida"/>
        <w:rPr>
          <w:rFonts w:ascii="Sakkal Majalla" w:hAnsi="Sakkal Majalla" w:cs="Sakkal Majalla"/>
          <w:sz w:val="32"/>
          <w:szCs w:val="32"/>
          <w:lang w:bidi="ar-EG"/>
        </w:rPr>
      </w:pPr>
      <w:r w:rsidRPr="00652974">
        <w:rPr>
          <w:rFonts w:ascii="Sakkal Majalla" w:hAnsi="Sakkal Majalla" w:cs="Sakkal Majalla"/>
          <w:sz w:val="32"/>
          <w:szCs w:val="32"/>
          <w:rtl/>
        </w:rPr>
        <w:t xml:space="preserve">يمكن اختصار جميع التعريفات السابقة في تعريف </w:t>
      </w:r>
      <w:r w:rsidRPr="00652974">
        <w:rPr>
          <w:rFonts w:ascii="Sakkal Majalla" w:hAnsi="Sakkal Majalla" w:cs="Sakkal Majalla" w:hint="cs"/>
          <w:sz w:val="32"/>
          <w:szCs w:val="32"/>
          <w:rtl/>
        </w:rPr>
        <w:t>جامع</w:t>
      </w:r>
      <w:r w:rsidRPr="00652974">
        <w:rPr>
          <w:rFonts w:ascii="Sakkal Majalla" w:hAnsi="Sakkal Majalla" w:cs="Sakkal Majalla"/>
          <w:sz w:val="32"/>
          <w:szCs w:val="32"/>
          <w:lang w:bidi="ar-EG"/>
        </w:rPr>
        <w:t>:</w:t>
      </w:r>
      <w:r w:rsidRPr="00652974">
        <w:rPr>
          <w:rFonts w:ascii="Sakkal Majalla" w:hAnsi="Sakkal Majalla" w:cs="Sakkal Majalla" w:hint="cs"/>
          <w:sz w:val="32"/>
          <w:szCs w:val="32"/>
          <w:rtl/>
        </w:rPr>
        <w:t xml:space="preserve"> قرا</w:t>
      </w:r>
      <w:r w:rsidRPr="00652974">
        <w:rPr>
          <w:rFonts w:ascii="Sakkal Majalla" w:hAnsi="Sakkal Majalla" w:cs="Sakkal Majalla" w:hint="eastAsia"/>
          <w:sz w:val="32"/>
          <w:szCs w:val="32"/>
          <w:rtl/>
        </w:rPr>
        <w:t>ر</w:t>
      </w:r>
      <w:r w:rsidRPr="00652974">
        <w:rPr>
          <w:rFonts w:ascii="Sakkal Majalla" w:hAnsi="Sakkal Majalla" w:cs="Sakkal Majalla"/>
          <w:sz w:val="32"/>
          <w:szCs w:val="32"/>
          <w:rtl/>
        </w:rPr>
        <w:t xml:space="preserve"> توزيع الأرباح هو أحد القرارات المالية في المؤسسة الذي يهتم بتحديد الجزء من الربح المحقق الذي ستقر الجمعية العامة توزيعه على حملة الأسهم العادية، والجزء الذي سيحتجز لاستخدامه في التمويل الذاتي للمؤسسة</w:t>
      </w:r>
      <w:r w:rsidRPr="00652974">
        <w:rPr>
          <w:rFonts w:ascii="Sakkal Majalla" w:hAnsi="Sakkal Majalla" w:cs="Sakkal Majalla"/>
          <w:sz w:val="32"/>
          <w:szCs w:val="32"/>
          <w:lang w:bidi="ar-EG"/>
        </w:rPr>
        <w:t>.</w:t>
      </w:r>
    </w:p>
    <w:p w14:paraId="18BAF055" w14:textId="77777777" w:rsidR="00652974" w:rsidRDefault="00652974" w:rsidP="002F2271">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وهو </w:t>
      </w:r>
      <w:r w:rsidRPr="00652974">
        <w:rPr>
          <w:rFonts w:ascii="Sakkal Majalla" w:hAnsi="Sakkal Majalla" w:cs="Sakkal Majalla"/>
          <w:sz w:val="32"/>
          <w:szCs w:val="32"/>
          <w:rtl/>
        </w:rPr>
        <w:t>قرار توزيع الأرباح يعكس فلسفة المؤسسة تجاه الموازنة بين مكافأة المساهمين وتحقيق النمو المستدام من خلال الاحتفاظ بالأرباح، حيث يشكل أداة لتحقيق التوازن بين مصالح المستثمرين واستراتيجية تمويل المشروع</w:t>
      </w:r>
      <w:r w:rsidRPr="00652974">
        <w:rPr>
          <w:rFonts w:ascii="Sakkal Majalla" w:hAnsi="Sakkal Majalla" w:cs="Sakkal Majalla"/>
          <w:sz w:val="32"/>
          <w:szCs w:val="32"/>
          <w:lang w:bidi="ar-EG"/>
        </w:rPr>
        <w:t>.</w:t>
      </w:r>
    </w:p>
    <w:p w14:paraId="56A2A90C" w14:textId="77777777" w:rsidR="00652974" w:rsidRPr="00652974" w:rsidRDefault="00652974" w:rsidP="002F2271">
      <w:pPr>
        <w:bidi/>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lang w:bidi="ar-EG"/>
        </w:rPr>
        <w:t>و</w:t>
      </w:r>
      <w:r w:rsidRPr="00652974">
        <w:rPr>
          <w:rFonts w:ascii="Sakkal Majalla" w:hAnsi="Sakkal Majalla" w:cs="Sakkal Majalla"/>
          <w:sz w:val="32"/>
          <w:szCs w:val="32"/>
          <w:rtl/>
        </w:rPr>
        <w:t>ينظر إلى قرار توزيع الأرباح كسياسة مالية شاملة، تربط بين الأداء المالي للمؤسسة والاحتياجات النقدية للمساهمين، ويحدد هذا القرار مدى قدرة المؤسسة على الوفاء بالتزاماتها المالية المستقبلية مع ضمان استمرار نموها وتمويل توسعاتها</w:t>
      </w:r>
      <w:r w:rsidRPr="00652974">
        <w:rPr>
          <w:rFonts w:ascii="Sakkal Majalla" w:hAnsi="Sakkal Majalla" w:cs="Sakkal Majalla"/>
          <w:sz w:val="32"/>
          <w:szCs w:val="32"/>
          <w:lang w:bidi="ar-EG"/>
        </w:rPr>
        <w:t>.</w:t>
      </w:r>
    </w:p>
    <w:p w14:paraId="393C05BB" w14:textId="77777777" w:rsidR="00652974" w:rsidRPr="00F40C48" w:rsidRDefault="00F40C48" w:rsidP="002F2271">
      <w:pPr>
        <w:pStyle w:val="Heading3"/>
        <w:bidi/>
        <w:spacing w:line="360" w:lineRule="auto"/>
        <w:jc w:val="mediumKashida"/>
        <w:rPr>
          <w:rFonts w:ascii="Sakkal Majalla" w:hAnsi="Sakkal Majalla" w:cs="Sakkal Majalla"/>
          <w:b/>
          <w:bCs/>
          <w:color w:val="auto"/>
          <w:sz w:val="32"/>
          <w:szCs w:val="32"/>
          <w:rtl/>
          <w:lang w:bidi="ar-EG"/>
        </w:rPr>
      </w:pPr>
      <w:bookmarkStart w:id="26" w:name="_Toc214971144"/>
      <w:r w:rsidRPr="00F40C48">
        <w:rPr>
          <w:rFonts w:ascii="Sakkal Majalla" w:hAnsi="Sakkal Majalla" w:cs="Sakkal Majalla"/>
          <w:b/>
          <w:bCs/>
          <w:color w:val="auto"/>
          <w:sz w:val="32"/>
          <w:szCs w:val="32"/>
          <w:rtl/>
          <w:lang w:bidi="ar-EG"/>
        </w:rPr>
        <w:t>ثانيا: محددات وإجراءات توزيع الأرباح</w:t>
      </w:r>
      <w:bookmarkEnd w:id="26"/>
    </w:p>
    <w:p w14:paraId="4EB49EA4" w14:textId="77777777" w:rsidR="0062455C" w:rsidRPr="0062455C" w:rsidRDefault="0062455C" w:rsidP="00C83E6C">
      <w:pPr>
        <w:bidi/>
        <w:spacing w:line="360" w:lineRule="auto"/>
        <w:jc w:val="mediumKashida"/>
        <w:rPr>
          <w:rFonts w:ascii="Sakkal Majalla" w:hAnsi="Sakkal Majalla" w:cs="Sakkal Majalla"/>
          <w:sz w:val="32"/>
          <w:szCs w:val="32"/>
          <w:lang w:bidi="ar-EG"/>
        </w:rPr>
      </w:pPr>
      <w:r w:rsidRPr="0062455C">
        <w:rPr>
          <w:rFonts w:ascii="Sakkal Majalla" w:hAnsi="Sakkal Majalla" w:cs="Sakkal Majalla"/>
          <w:sz w:val="32"/>
          <w:szCs w:val="32"/>
          <w:rtl/>
        </w:rPr>
        <w:t>تعد عملية توزيع الأرباح من القرارات المالية الحساسة التي تتطلب دراسة متأنية لكل من محدداتها وإجراءاتها التنفيذية لضمان تحقيق التوازن بين مصالح المساهمين واحتياجات المؤسسة للنمو المستقبلي. ويشمل هذا المطلب محورين رئيسين</w:t>
      </w:r>
      <w:r w:rsidRPr="0062455C">
        <w:rPr>
          <w:rFonts w:ascii="Sakkal Majalla" w:hAnsi="Sakkal Majalla" w:cs="Sakkal Majalla"/>
          <w:sz w:val="32"/>
          <w:szCs w:val="32"/>
          <w:lang w:bidi="ar-EG"/>
        </w:rPr>
        <w:t>:</w:t>
      </w:r>
      <w:r w:rsidR="00C83E6C">
        <w:rPr>
          <w:rFonts w:ascii="Sakkal Majalla" w:hAnsi="Sakkal Majalla" w:cs="Sakkal Majalla" w:hint="cs"/>
          <w:sz w:val="32"/>
          <w:szCs w:val="32"/>
          <w:rtl/>
          <w:lang w:bidi="ar-EG"/>
        </w:rPr>
        <w:t xml:space="preserve"> </w:t>
      </w:r>
      <w:r w:rsidRPr="0062455C">
        <w:rPr>
          <w:rFonts w:ascii="Sakkal Majalla" w:hAnsi="Sakkal Majalla" w:cs="Sakkal Majalla"/>
          <w:sz w:val="32"/>
          <w:szCs w:val="32"/>
          <w:rtl/>
        </w:rPr>
        <w:t>المحددات الأساسية لتوزيع الأرباح وإجراءات توزيع الأرباح</w:t>
      </w:r>
      <w:r w:rsidRPr="0062455C">
        <w:rPr>
          <w:rFonts w:ascii="Sakkal Majalla" w:hAnsi="Sakkal Majalla" w:cs="Sakkal Majalla"/>
          <w:sz w:val="32"/>
          <w:szCs w:val="32"/>
          <w:lang w:bidi="ar-EG"/>
        </w:rPr>
        <w:t>.</w:t>
      </w:r>
    </w:p>
    <w:p w14:paraId="0236CCE7" w14:textId="77777777" w:rsidR="00BC72B1" w:rsidRPr="00BC72B1" w:rsidRDefault="00BC72B1" w:rsidP="002F2271">
      <w:p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sz w:val="32"/>
          <w:szCs w:val="32"/>
          <w:rtl/>
        </w:rPr>
        <w:lastRenderedPageBreak/>
        <w:t>توجد عدة محددات تتحكم في عملية توزيع الأرباح داخل المؤسسة، ويجب على الإدارة أخذها بعين الاعتبار قبل اتخاذ القرار النهائي. ويمكن تلخيص هذه المحددات فيما يلي</w:t>
      </w:r>
      <w:r w:rsidRPr="00BC72B1">
        <w:rPr>
          <w:rFonts w:ascii="Sakkal Majalla" w:hAnsi="Sakkal Majalla" w:cs="Sakkal Majalla"/>
          <w:sz w:val="32"/>
          <w:szCs w:val="32"/>
          <w:lang w:bidi="ar-EG"/>
        </w:rPr>
        <w:t>:</w:t>
      </w:r>
    </w:p>
    <w:p w14:paraId="0B5F6CCC" w14:textId="77777777" w:rsidR="00BC72B1" w:rsidRPr="00BC72B1" w:rsidRDefault="00BC72B1" w:rsidP="002F2271">
      <w:pPr>
        <w:numPr>
          <w:ilvl w:val="0"/>
          <w:numId w:val="17"/>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t>مستويات الأرباح المتوقعة (ربحية السهم المتوقعة</w:t>
      </w:r>
      <w:r w:rsidRPr="00BC72B1">
        <w:rPr>
          <w:rFonts w:ascii="Sakkal Majalla" w:hAnsi="Sakkal Majalla" w:cs="Sakkal Majalla" w:hint="cs"/>
          <w:b/>
          <w:bCs/>
          <w:sz w:val="32"/>
          <w:szCs w:val="32"/>
          <w:rtl/>
        </w:rPr>
        <w:t>)</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تعتم</w:t>
      </w:r>
      <w:r w:rsidRPr="00BC72B1">
        <w:rPr>
          <w:rFonts w:ascii="Sakkal Majalla" w:hAnsi="Sakkal Majalla" w:cs="Sakkal Majalla" w:hint="eastAsia"/>
          <w:sz w:val="32"/>
          <w:szCs w:val="32"/>
          <w:rtl/>
        </w:rPr>
        <w:t>د</w:t>
      </w:r>
      <w:r w:rsidRPr="00BC72B1">
        <w:rPr>
          <w:rFonts w:ascii="Sakkal Majalla" w:hAnsi="Sakkal Majalla" w:cs="Sakkal Majalla"/>
          <w:sz w:val="32"/>
          <w:szCs w:val="32"/>
          <w:rtl/>
        </w:rPr>
        <w:t xml:space="preserve"> المؤسسة في تحديد نسبة التوزيع على مقدار الأرباح المتوقع تحقيقها خلال السنة المالية. فكلما كانت الأرباح مرتفعة ومستقرة، كانت قدرة الشركة على توزيع أرباح نقدية أو غير نقدية أكبر، مما يعزز رضا المساهمين وثقتهم في المؤسسة</w:t>
      </w:r>
      <w:r w:rsidRPr="00BC72B1">
        <w:rPr>
          <w:rFonts w:ascii="Sakkal Majalla" w:hAnsi="Sakkal Majalla" w:cs="Sakkal Majalla"/>
          <w:sz w:val="32"/>
          <w:szCs w:val="32"/>
          <w:lang w:bidi="ar-EG"/>
        </w:rPr>
        <w:t>.</w:t>
      </w:r>
    </w:p>
    <w:p w14:paraId="66DD8E66" w14:textId="77777777" w:rsidR="00BC72B1" w:rsidRPr="00BC72B1" w:rsidRDefault="00BC72B1" w:rsidP="002F2271">
      <w:pPr>
        <w:numPr>
          <w:ilvl w:val="0"/>
          <w:numId w:val="17"/>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t xml:space="preserve">الأنماط السابقة لتوزيع </w:t>
      </w:r>
      <w:r w:rsidRPr="00BC72B1">
        <w:rPr>
          <w:rFonts w:ascii="Sakkal Majalla" w:hAnsi="Sakkal Majalla" w:cs="Sakkal Majalla" w:hint="cs"/>
          <w:b/>
          <w:bCs/>
          <w:sz w:val="32"/>
          <w:szCs w:val="32"/>
          <w:rtl/>
        </w:rPr>
        <w:t>الأرباح</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تلع</w:t>
      </w:r>
      <w:r w:rsidRPr="00BC72B1">
        <w:rPr>
          <w:rFonts w:ascii="Sakkal Majalla" w:hAnsi="Sakkal Majalla" w:cs="Sakkal Majalla" w:hint="eastAsia"/>
          <w:sz w:val="32"/>
          <w:szCs w:val="32"/>
          <w:rtl/>
        </w:rPr>
        <w:t>ب</w:t>
      </w:r>
      <w:r w:rsidRPr="00BC72B1">
        <w:rPr>
          <w:rFonts w:ascii="Sakkal Majalla" w:hAnsi="Sakkal Majalla" w:cs="Sakkal Majalla"/>
          <w:sz w:val="32"/>
          <w:szCs w:val="32"/>
          <w:rtl/>
        </w:rPr>
        <w:t xml:space="preserve"> السياسات السابقة دورًا مهمًا في توجيه توقعات المساهمين وإدارة استقرار السوق. فالمؤسسات التي حافظت على سياسة توزيع أرباح مستقرة تكتسب مصداقية، ويؤثر ذلك على اتخاذ القرار المستقبلي بما يحافظ على ثبات الصورة المالية للشركة في أعين المستثمرين</w:t>
      </w:r>
      <w:r w:rsidRPr="00BC72B1">
        <w:rPr>
          <w:rFonts w:ascii="Sakkal Majalla" w:hAnsi="Sakkal Majalla" w:cs="Sakkal Majalla"/>
          <w:sz w:val="32"/>
          <w:szCs w:val="32"/>
          <w:lang w:bidi="ar-EG"/>
        </w:rPr>
        <w:t>.</w:t>
      </w:r>
    </w:p>
    <w:p w14:paraId="5CACCA0B" w14:textId="77777777" w:rsidR="00BC72B1" w:rsidRPr="00BC72B1" w:rsidRDefault="00BC72B1" w:rsidP="002F2271">
      <w:pPr>
        <w:numPr>
          <w:ilvl w:val="0"/>
          <w:numId w:val="17"/>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t xml:space="preserve">النقد </w:t>
      </w:r>
      <w:r w:rsidRPr="00BC72B1">
        <w:rPr>
          <w:rFonts w:ascii="Sakkal Majalla" w:hAnsi="Sakkal Majalla" w:cs="Sakkal Majalla" w:hint="cs"/>
          <w:b/>
          <w:bCs/>
          <w:sz w:val="32"/>
          <w:szCs w:val="32"/>
          <w:rtl/>
        </w:rPr>
        <w:t>المتاحة</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تعتم</w:t>
      </w:r>
      <w:r w:rsidRPr="00BC72B1">
        <w:rPr>
          <w:rFonts w:ascii="Sakkal Majalla" w:hAnsi="Sakkal Majalla" w:cs="Sakkal Majalla" w:hint="eastAsia"/>
          <w:sz w:val="32"/>
          <w:szCs w:val="32"/>
          <w:rtl/>
        </w:rPr>
        <w:t>د</w:t>
      </w:r>
      <w:r w:rsidRPr="00BC72B1">
        <w:rPr>
          <w:rFonts w:ascii="Sakkal Majalla" w:hAnsi="Sakkal Majalla" w:cs="Sakkal Majalla"/>
          <w:sz w:val="32"/>
          <w:szCs w:val="32"/>
          <w:rtl/>
        </w:rPr>
        <w:t xml:space="preserve"> قدرة المؤسسة على توزيع الأرباح بشكل مباشر على توفر النقد الكافي. حتى لو كانت الأرباح المحاسبية مرتفعة، فإن نقص السيولة قد يحد من قدرة الشركة على دفع التوزيعات الفعلية، مما يستدعي إدارة مالية دقيقة لتجنب أزمات السيولة</w:t>
      </w:r>
      <w:r w:rsidRPr="00BC72B1">
        <w:rPr>
          <w:rFonts w:ascii="Sakkal Majalla" w:hAnsi="Sakkal Majalla" w:cs="Sakkal Majalla"/>
          <w:sz w:val="32"/>
          <w:szCs w:val="32"/>
          <w:lang w:bidi="ar-EG"/>
        </w:rPr>
        <w:t>.</w:t>
      </w:r>
    </w:p>
    <w:p w14:paraId="6BCFE13C" w14:textId="77777777" w:rsidR="00BC72B1" w:rsidRPr="00BC72B1" w:rsidRDefault="00BC72B1" w:rsidP="002F2271">
      <w:pPr>
        <w:numPr>
          <w:ilvl w:val="0"/>
          <w:numId w:val="17"/>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t xml:space="preserve">توجهات الإدارة بالحفاظ على الأسعار السوقية أو </w:t>
      </w:r>
      <w:r w:rsidRPr="00BC72B1">
        <w:rPr>
          <w:rFonts w:ascii="Sakkal Majalla" w:hAnsi="Sakkal Majalla" w:cs="Sakkal Majalla" w:hint="cs"/>
          <w:b/>
          <w:bCs/>
          <w:sz w:val="32"/>
          <w:szCs w:val="32"/>
          <w:rtl/>
        </w:rPr>
        <w:t>زيادتها</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ق</w:t>
      </w:r>
      <w:r w:rsidRPr="00BC72B1">
        <w:rPr>
          <w:rFonts w:ascii="Sakkal Majalla" w:hAnsi="Sakkal Majalla" w:cs="Sakkal Majalla" w:hint="eastAsia"/>
          <w:sz w:val="32"/>
          <w:szCs w:val="32"/>
          <w:rtl/>
        </w:rPr>
        <w:t>د</w:t>
      </w:r>
      <w:r w:rsidRPr="00BC72B1">
        <w:rPr>
          <w:rFonts w:ascii="Sakkal Majalla" w:hAnsi="Sakkal Majalla" w:cs="Sakkal Majalla"/>
          <w:sz w:val="32"/>
          <w:szCs w:val="32"/>
          <w:rtl/>
        </w:rPr>
        <w:t xml:space="preserve"> تراعي الإدارة أثر توزيع الأرباح على سعر السهم في السوق. في بعض الحالات، تفضل الإدارة الاحتفاظ بجزء من الأرباح لضمان استقرار أو زيادة سعر السهم، بما يحقق توازنًا بين رضا المساهمين واحتياجات التمويل الداخلي</w:t>
      </w:r>
      <w:r w:rsidRPr="00BC72B1">
        <w:rPr>
          <w:rFonts w:ascii="Sakkal Majalla" w:hAnsi="Sakkal Majalla" w:cs="Sakkal Majalla"/>
          <w:sz w:val="32"/>
          <w:szCs w:val="32"/>
          <w:lang w:bidi="ar-EG"/>
        </w:rPr>
        <w:t>.</w:t>
      </w:r>
    </w:p>
    <w:p w14:paraId="2100A173" w14:textId="77777777" w:rsidR="00BC72B1" w:rsidRPr="00BC72B1" w:rsidRDefault="00BC72B1" w:rsidP="002F2271">
      <w:pPr>
        <w:numPr>
          <w:ilvl w:val="0"/>
          <w:numId w:val="17"/>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lastRenderedPageBreak/>
        <w:t>نسبة سعر السهم في السوق إلى ربحية السهم (مكرر الأرباح</w:t>
      </w:r>
      <w:r w:rsidRPr="00BC72B1">
        <w:rPr>
          <w:rFonts w:ascii="Sakkal Majalla" w:hAnsi="Sakkal Majalla" w:cs="Sakkal Majalla" w:hint="cs"/>
          <w:b/>
          <w:bCs/>
          <w:sz w:val="32"/>
          <w:szCs w:val="32"/>
          <w:rtl/>
        </w:rPr>
        <w:t>)</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يعتب</w:t>
      </w:r>
      <w:r w:rsidRPr="00BC72B1">
        <w:rPr>
          <w:rFonts w:ascii="Sakkal Majalla" w:hAnsi="Sakkal Majalla" w:cs="Sakkal Majalla" w:hint="eastAsia"/>
          <w:sz w:val="32"/>
          <w:szCs w:val="32"/>
          <w:rtl/>
        </w:rPr>
        <w:t>ر</w:t>
      </w:r>
      <w:r w:rsidRPr="00BC72B1">
        <w:rPr>
          <w:rFonts w:ascii="Sakkal Majalla" w:hAnsi="Sakkal Majalla" w:cs="Sakkal Majalla"/>
          <w:sz w:val="32"/>
          <w:szCs w:val="32"/>
          <w:rtl/>
        </w:rPr>
        <w:t xml:space="preserve"> هذا المؤشر من المعايير المالية الهامة التي تساعد الإدارة على تحديد مدى ملاءمة توزيع الأرباح وتأثيرها على تقييم السهم في السوق. فارتفاع هذا المكرر قد يشير إلى قدرة المؤسسة على التوزيع، بينما انخفاضه قد يشير إلى ضرورة الاحتفاظ بالأرباح</w:t>
      </w:r>
      <w:r w:rsidRPr="00BC72B1">
        <w:rPr>
          <w:rFonts w:ascii="Sakkal Majalla" w:hAnsi="Sakkal Majalla" w:cs="Sakkal Majalla"/>
          <w:sz w:val="32"/>
          <w:szCs w:val="32"/>
          <w:lang w:bidi="ar-EG"/>
        </w:rPr>
        <w:t>.</w:t>
      </w:r>
    </w:p>
    <w:p w14:paraId="303E8CEC" w14:textId="77777777" w:rsidR="00BC72B1" w:rsidRPr="00BC72B1" w:rsidRDefault="00BC72B1" w:rsidP="002F2271">
      <w:pPr>
        <w:numPr>
          <w:ilvl w:val="0"/>
          <w:numId w:val="17"/>
        </w:numPr>
        <w:bidi/>
        <w:spacing w:line="360" w:lineRule="auto"/>
        <w:jc w:val="mediumKashida"/>
        <w:rPr>
          <w:rFonts w:ascii="Sakkal Majalla" w:hAnsi="Sakkal Majalla" w:cs="Sakkal Majalla"/>
          <w:sz w:val="32"/>
          <w:szCs w:val="32"/>
          <w:rtl/>
          <w:lang w:bidi="ar-EG"/>
        </w:rPr>
      </w:pPr>
      <w:r w:rsidRPr="00BC72B1">
        <w:rPr>
          <w:rFonts w:ascii="Sakkal Majalla" w:hAnsi="Sakkal Majalla" w:cs="Sakkal Majalla"/>
          <w:b/>
          <w:bCs/>
          <w:sz w:val="32"/>
          <w:szCs w:val="32"/>
          <w:rtl/>
        </w:rPr>
        <w:t>القابلية التسويقية للسهم (حركة تداول السهم</w:t>
      </w:r>
      <w:r w:rsidRPr="00BC72B1">
        <w:rPr>
          <w:rFonts w:ascii="Sakkal Majalla" w:hAnsi="Sakkal Majalla" w:cs="Sakkal Majalla" w:hint="cs"/>
          <w:b/>
          <w:bCs/>
          <w:sz w:val="32"/>
          <w:szCs w:val="32"/>
          <w:rtl/>
        </w:rPr>
        <w:t>)</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تعتب</w:t>
      </w:r>
      <w:r w:rsidRPr="00BC72B1">
        <w:rPr>
          <w:rFonts w:ascii="Sakkal Majalla" w:hAnsi="Sakkal Majalla" w:cs="Sakkal Majalla" w:hint="eastAsia"/>
          <w:sz w:val="32"/>
          <w:szCs w:val="32"/>
          <w:rtl/>
        </w:rPr>
        <w:t>ر</w:t>
      </w:r>
      <w:r w:rsidRPr="00BC72B1">
        <w:rPr>
          <w:rFonts w:ascii="Sakkal Majalla" w:hAnsi="Sakkal Majalla" w:cs="Sakkal Majalla"/>
          <w:sz w:val="32"/>
          <w:szCs w:val="32"/>
          <w:rtl/>
        </w:rPr>
        <w:t xml:space="preserve"> سيولة الأسهم في السوق عاملًا مؤثرًا على قرار التوزيع. فارتفاع سرعة تداول السهم يعكس اهتمام المستثمرين ويؤكد أهمية توزيع الأرباح لتعزيز الثقة في أداء المؤسسة</w:t>
      </w:r>
      <w:r w:rsidRPr="00BC72B1">
        <w:rPr>
          <w:rFonts w:ascii="Sakkal Majalla" w:hAnsi="Sakkal Majalla" w:cs="Sakkal Majalla"/>
          <w:sz w:val="32"/>
          <w:szCs w:val="32"/>
          <w:lang w:bidi="ar-EG"/>
        </w:rPr>
        <w:t>.</w:t>
      </w:r>
    </w:p>
    <w:p w14:paraId="6AB112E6" w14:textId="77777777" w:rsidR="00BC72B1" w:rsidRPr="00BC72B1" w:rsidRDefault="00BC72B1" w:rsidP="002F2271">
      <w:pPr>
        <w:bidi/>
        <w:spacing w:line="360" w:lineRule="auto"/>
        <w:jc w:val="mediumKashida"/>
        <w:rPr>
          <w:rFonts w:ascii="Sakkal Majalla" w:hAnsi="Sakkal Majalla" w:cs="Sakkal Majalla"/>
          <w:sz w:val="32"/>
          <w:szCs w:val="32"/>
          <w:lang w:bidi="ar-EG"/>
        </w:rPr>
      </w:pPr>
      <w:r>
        <w:rPr>
          <w:rFonts w:ascii="Sakkal Majalla" w:hAnsi="Sakkal Majalla" w:cs="Sakkal Majalla" w:hint="cs"/>
          <w:sz w:val="32"/>
          <w:szCs w:val="32"/>
          <w:rtl/>
        </w:rPr>
        <w:t>و</w:t>
      </w:r>
      <w:r w:rsidRPr="00BC72B1">
        <w:rPr>
          <w:rFonts w:ascii="Sakkal Majalla" w:hAnsi="Sakkal Majalla" w:cs="Sakkal Majalla"/>
          <w:sz w:val="32"/>
          <w:szCs w:val="32"/>
          <w:rtl/>
        </w:rPr>
        <w:t>تتخذ قرارات توزيع الأرباح عادة من قبل مجلس الإدارة، ويشمل تنفيذ هذه القرارات مجموعة من المراحل المنهجية التي تضمن توزيع الأرباح بطريقة منظمة وشفافة، ويمكن تلخيصها في أربع مراحل رئيسة</w:t>
      </w:r>
      <w:r w:rsidRPr="00BC72B1">
        <w:rPr>
          <w:rFonts w:ascii="Sakkal Majalla" w:hAnsi="Sakkal Majalla" w:cs="Sakkal Majalla"/>
          <w:sz w:val="32"/>
          <w:szCs w:val="32"/>
          <w:lang w:bidi="ar-EG"/>
        </w:rPr>
        <w:t>:</w:t>
      </w:r>
    </w:p>
    <w:p w14:paraId="262EE13D" w14:textId="77777777" w:rsidR="00BC72B1" w:rsidRPr="00BC72B1" w:rsidRDefault="00BC72B1" w:rsidP="002F2271">
      <w:pPr>
        <w:numPr>
          <w:ilvl w:val="0"/>
          <w:numId w:val="18"/>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t xml:space="preserve">تحديد مبلغ توزيعات </w:t>
      </w:r>
      <w:r w:rsidRPr="00BC72B1">
        <w:rPr>
          <w:rFonts w:ascii="Sakkal Majalla" w:hAnsi="Sakkal Majalla" w:cs="Sakkal Majalla" w:hint="cs"/>
          <w:b/>
          <w:bCs/>
          <w:sz w:val="32"/>
          <w:szCs w:val="32"/>
          <w:rtl/>
        </w:rPr>
        <w:t>الأرباح</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يُع</w:t>
      </w:r>
      <w:r w:rsidRPr="00BC72B1">
        <w:rPr>
          <w:rFonts w:ascii="Sakkal Majalla" w:hAnsi="Sakkal Majalla" w:cs="Sakkal Majalla" w:hint="eastAsia"/>
          <w:sz w:val="32"/>
          <w:szCs w:val="32"/>
          <w:rtl/>
        </w:rPr>
        <w:t>د</w:t>
      </w:r>
      <w:r w:rsidRPr="00BC72B1">
        <w:rPr>
          <w:rFonts w:ascii="Sakkal Majalla" w:hAnsi="Sakkal Majalla" w:cs="Sakkal Majalla"/>
          <w:sz w:val="32"/>
          <w:szCs w:val="32"/>
          <w:rtl/>
        </w:rPr>
        <w:t xml:space="preserve"> هذا القرار من أهم خطوات العملية، إذ يعتمد على سياسة توزيع الأرباح المعتمدة داخل المؤسسة. ويمكن لمجلس الإدارة تعديل المبلغ بناءً على أداء الشركة والزيادة أو النقص في الأرباح المحققة مقارنة بالخطط الموضوعة</w:t>
      </w:r>
      <w:r w:rsidRPr="00BC72B1">
        <w:rPr>
          <w:rFonts w:ascii="Sakkal Majalla" w:hAnsi="Sakkal Majalla" w:cs="Sakkal Majalla"/>
          <w:sz w:val="32"/>
          <w:szCs w:val="32"/>
          <w:lang w:bidi="ar-EG"/>
        </w:rPr>
        <w:t>.</w:t>
      </w:r>
    </w:p>
    <w:p w14:paraId="6F83B946" w14:textId="77777777" w:rsidR="00BC72B1" w:rsidRPr="00BC72B1" w:rsidRDefault="00BC72B1" w:rsidP="002F2271">
      <w:pPr>
        <w:numPr>
          <w:ilvl w:val="0"/>
          <w:numId w:val="18"/>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t xml:space="preserve">تحديد تواريخ توزيعات </w:t>
      </w:r>
      <w:r w:rsidRPr="00BC72B1">
        <w:rPr>
          <w:rFonts w:ascii="Sakkal Majalla" w:hAnsi="Sakkal Majalla" w:cs="Sakkal Majalla" w:hint="cs"/>
          <w:b/>
          <w:bCs/>
          <w:sz w:val="32"/>
          <w:szCs w:val="32"/>
          <w:rtl/>
        </w:rPr>
        <w:t>الأرباح</w:t>
      </w:r>
      <w:r w:rsidRPr="00BC72B1">
        <w:rPr>
          <w:rFonts w:ascii="Sakkal Majalla" w:hAnsi="Sakkal Majalla" w:cs="Sakkal Majalla"/>
          <w:b/>
          <w:bCs/>
          <w:sz w:val="32"/>
          <w:szCs w:val="32"/>
          <w:lang w:bidi="ar-EG"/>
        </w:rPr>
        <w:t>:</w:t>
      </w:r>
      <w:r w:rsidRPr="00BC72B1">
        <w:rPr>
          <w:rFonts w:ascii="Sakkal Majalla" w:hAnsi="Sakkal Majalla" w:cs="Sakkal Majalla" w:hint="cs"/>
          <w:sz w:val="32"/>
          <w:szCs w:val="32"/>
          <w:rtl/>
        </w:rPr>
        <w:t xml:space="preserve"> يقو</w:t>
      </w:r>
      <w:r w:rsidRPr="00BC72B1">
        <w:rPr>
          <w:rFonts w:ascii="Sakkal Majalla" w:hAnsi="Sakkal Majalla" w:cs="Sakkal Majalla" w:hint="eastAsia"/>
          <w:sz w:val="32"/>
          <w:szCs w:val="32"/>
          <w:rtl/>
        </w:rPr>
        <w:t>م</w:t>
      </w:r>
      <w:r w:rsidRPr="00BC72B1">
        <w:rPr>
          <w:rFonts w:ascii="Sakkal Majalla" w:hAnsi="Sakkal Majalla" w:cs="Sakkal Majalla"/>
          <w:sz w:val="32"/>
          <w:szCs w:val="32"/>
          <w:rtl/>
        </w:rPr>
        <w:t xml:space="preserve"> مجلس الإدارة بالإعلان عن القرار، مع توضيح الموعد النهائي لتحديد أسماء المساهمين الذين يحق لهم الحصول على التوزيعات، وموعد الدفع الفعلي. ويتم نشر الإعلان في الصحف المالية أو القنوات الرسمية لإبلاغ المستثمرين</w:t>
      </w:r>
      <w:r w:rsidRPr="00BC72B1">
        <w:rPr>
          <w:rFonts w:ascii="Sakkal Majalla" w:hAnsi="Sakkal Majalla" w:cs="Sakkal Majalla"/>
          <w:sz w:val="32"/>
          <w:szCs w:val="32"/>
          <w:lang w:bidi="ar-EG"/>
        </w:rPr>
        <w:t>.</w:t>
      </w:r>
    </w:p>
    <w:p w14:paraId="2B67A3A6" w14:textId="66A6201F" w:rsidR="00BC72B1" w:rsidRPr="00BC72B1" w:rsidRDefault="00BC72B1" w:rsidP="002F2271">
      <w:pPr>
        <w:numPr>
          <w:ilvl w:val="0"/>
          <w:numId w:val="18"/>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lastRenderedPageBreak/>
        <w:t>تاريخ التسجيل</w:t>
      </w:r>
      <w:r w:rsidRPr="00BC72B1">
        <w:rPr>
          <w:rFonts w:ascii="Sakkal Majalla" w:hAnsi="Sakkal Majalla" w:cs="Sakkal Majalla"/>
          <w:b/>
          <w:bCs/>
          <w:sz w:val="32"/>
          <w:szCs w:val="32"/>
          <w:lang w:bidi="ar-EG"/>
        </w:rPr>
        <w:t xml:space="preserve"> (Record Date</w:t>
      </w:r>
      <w:r w:rsidR="002F23BE" w:rsidRPr="00BC72B1">
        <w:rPr>
          <w:rFonts w:ascii="Sakkal Majalla" w:hAnsi="Sakkal Majalla" w:cs="Sakkal Majalla"/>
          <w:b/>
          <w:bCs/>
          <w:sz w:val="32"/>
          <w:szCs w:val="32"/>
          <w:lang w:bidi="ar-EG"/>
        </w:rPr>
        <w:t>):</w:t>
      </w:r>
      <w:r w:rsidR="002F23BE" w:rsidRPr="00BC72B1">
        <w:rPr>
          <w:rFonts w:ascii="Sakkal Majalla" w:hAnsi="Sakkal Majalla" w:cs="Sakkal Majalla" w:hint="cs"/>
          <w:sz w:val="32"/>
          <w:szCs w:val="32"/>
          <w:rtl/>
        </w:rPr>
        <w:t xml:space="preserve"> يشم</w:t>
      </w:r>
      <w:r w:rsidR="002F23BE" w:rsidRPr="00BC72B1">
        <w:rPr>
          <w:rFonts w:ascii="Sakkal Majalla" w:hAnsi="Sakkal Majalla" w:cs="Sakkal Majalla" w:hint="eastAsia"/>
          <w:sz w:val="32"/>
          <w:szCs w:val="32"/>
          <w:rtl/>
        </w:rPr>
        <w:t>ل</w:t>
      </w:r>
      <w:r w:rsidRPr="00BC72B1">
        <w:rPr>
          <w:rFonts w:ascii="Sakkal Majalla" w:hAnsi="Sakkal Majalla" w:cs="Sakkal Majalla"/>
          <w:sz w:val="32"/>
          <w:szCs w:val="32"/>
          <w:rtl/>
        </w:rPr>
        <w:t xml:space="preserve"> جميع الأشخاص المسجلين كمالكين للأسهم في تاريخ التسجيل الذي تحدده الإدارة، وهم المؤهلون للحصول على توزيعات الأرباح</w:t>
      </w:r>
      <w:r w:rsidRPr="00BC72B1">
        <w:rPr>
          <w:rFonts w:ascii="Sakkal Majalla" w:hAnsi="Sakkal Majalla" w:cs="Sakkal Majalla"/>
          <w:sz w:val="32"/>
          <w:szCs w:val="32"/>
          <w:lang w:bidi="ar-EG"/>
        </w:rPr>
        <w:t>.</w:t>
      </w:r>
    </w:p>
    <w:p w14:paraId="41FDDC77" w14:textId="77777777" w:rsidR="00BC72B1" w:rsidRPr="00BC72B1" w:rsidRDefault="00BC72B1" w:rsidP="002F2271">
      <w:pPr>
        <w:numPr>
          <w:ilvl w:val="1"/>
          <w:numId w:val="18"/>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sz w:val="32"/>
          <w:szCs w:val="32"/>
          <w:rtl/>
        </w:rPr>
        <w:t>قبل هذا التاريخ عادةً يُحدد يومين عمل كتاريخ فقدان حق الأرباح</w:t>
      </w:r>
      <w:r w:rsidRPr="00BC72B1">
        <w:rPr>
          <w:rFonts w:ascii="Sakkal Majalla" w:hAnsi="Sakkal Majalla" w:cs="Sakkal Majalla"/>
          <w:sz w:val="32"/>
          <w:szCs w:val="32"/>
          <w:lang w:bidi="ar-EG"/>
        </w:rPr>
        <w:t xml:space="preserve"> (Ex-Dividend Date)</w:t>
      </w:r>
      <w:r w:rsidRPr="00BC72B1">
        <w:rPr>
          <w:rFonts w:ascii="Sakkal Majalla" w:hAnsi="Sakkal Majalla" w:cs="Sakkal Majalla"/>
          <w:sz w:val="32"/>
          <w:szCs w:val="32"/>
          <w:rtl/>
        </w:rPr>
        <w:t>، أي إذا تم شراء الأسهم في هذا اليوم فلن يحق للمشتري الحصول على الأرباح</w:t>
      </w:r>
      <w:r w:rsidRPr="00BC72B1">
        <w:rPr>
          <w:rFonts w:ascii="Sakkal Majalla" w:hAnsi="Sakkal Majalla" w:cs="Sakkal Majalla"/>
          <w:sz w:val="32"/>
          <w:szCs w:val="32"/>
          <w:lang w:bidi="ar-EG"/>
        </w:rPr>
        <w:t>.</w:t>
      </w:r>
    </w:p>
    <w:p w14:paraId="42FF8DCF" w14:textId="77777777" w:rsidR="00BC72B1" w:rsidRPr="00BC72B1" w:rsidRDefault="00BC72B1" w:rsidP="002F2271">
      <w:pPr>
        <w:numPr>
          <w:ilvl w:val="1"/>
          <w:numId w:val="18"/>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sz w:val="32"/>
          <w:szCs w:val="32"/>
          <w:rtl/>
        </w:rPr>
        <w:t>يوضح هذا الإجراء دور الإدارة في الحفاظ على دقة سجلات المساهمين وتنظيم الحقوق المالية لكل مستثمر</w:t>
      </w:r>
      <w:r w:rsidRPr="00BC72B1">
        <w:rPr>
          <w:rFonts w:ascii="Sakkal Majalla" w:hAnsi="Sakkal Majalla" w:cs="Sakkal Majalla"/>
          <w:sz w:val="32"/>
          <w:szCs w:val="32"/>
          <w:lang w:bidi="ar-EG"/>
        </w:rPr>
        <w:t>.</w:t>
      </w:r>
    </w:p>
    <w:p w14:paraId="60F00A1A" w14:textId="77777777" w:rsidR="00F40C48" w:rsidRDefault="00BC72B1" w:rsidP="002F2271">
      <w:pPr>
        <w:numPr>
          <w:ilvl w:val="0"/>
          <w:numId w:val="18"/>
        </w:num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b/>
          <w:bCs/>
          <w:sz w:val="32"/>
          <w:szCs w:val="32"/>
          <w:rtl/>
        </w:rPr>
        <w:t>تاريخ الدفع</w:t>
      </w:r>
      <w:r w:rsidRPr="00BC72B1">
        <w:rPr>
          <w:rFonts w:ascii="Sakkal Majalla" w:hAnsi="Sakkal Majalla" w:cs="Sakkal Majalla"/>
          <w:b/>
          <w:bCs/>
          <w:sz w:val="32"/>
          <w:szCs w:val="32"/>
          <w:lang w:bidi="ar-EG"/>
        </w:rPr>
        <w:t xml:space="preserve"> (Payment Date):</w:t>
      </w:r>
      <w:r w:rsidRPr="00BC72B1">
        <w:rPr>
          <w:rFonts w:ascii="Sakkal Majalla" w:hAnsi="Sakkal Majalla" w:cs="Sakkal Majalla" w:hint="cs"/>
          <w:sz w:val="32"/>
          <w:szCs w:val="32"/>
          <w:rtl/>
        </w:rPr>
        <w:t xml:space="preserve"> يمث</w:t>
      </w:r>
      <w:r w:rsidRPr="00BC72B1">
        <w:rPr>
          <w:rFonts w:ascii="Sakkal Majalla" w:hAnsi="Sakkal Majalla" w:cs="Sakkal Majalla" w:hint="eastAsia"/>
          <w:sz w:val="32"/>
          <w:szCs w:val="32"/>
          <w:rtl/>
        </w:rPr>
        <w:t>ل</w:t>
      </w:r>
      <w:r w:rsidRPr="00BC72B1">
        <w:rPr>
          <w:rFonts w:ascii="Sakkal Majalla" w:hAnsi="Sakkal Majalla" w:cs="Sakkal Majalla"/>
          <w:sz w:val="32"/>
          <w:szCs w:val="32"/>
          <w:rtl/>
        </w:rPr>
        <w:t xml:space="preserve"> اليوم الفعلي الذي يتم فيه دفع الأرباح للمساهمين المسجلين في تاريخ التسجيل. عادةً يتم الدفع بعد ثلاثة إلى أربعة أسابيع من تاريخ التسجيل، مما يمنح الشركة الوقت اللازم لاستكمال الإجراءات المحاسبية وتحويل الأموال</w:t>
      </w:r>
      <w:r w:rsidRPr="00BC72B1">
        <w:rPr>
          <w:rFonts w:ascii="Sakkal Majalla" w:hAnsi="Sakkal Majalla" w:cs="Sakkal Majalla"/>
          <w:sz w:val="32"/>
          <w:szCs w:val="32"/>
          <w:lang w:bidi="ar-EG"/>
        </w:rPr>
        <w:t>.</w:t>
      </w:r>
    </w:p>
    <w:p w14:paraId="73C0615B" w14:textId="77777777" w:rsidR="00BC72B1" w:rsidRPr="00BC72B1" w:rsidRDefault="00BC72B1" w:rsidP="002F2271">
      <w:pPr>
        <w:pStyle w:val="Heading3"/>
        <w:bidi/>
        <w:spacing w:line="360" w:lineRule="auto"/>
        <w:jc w:val="mediumKashida"/>
        <w:rPr>
          <w:rFonts w:ascii="Sakkal Majalla" w:hAnsi="Sakkal Majalla" w:cs="Sakkal Majalla"/>
          <w:b/>
          <w:bCs/>
          <w:color w:val="auto"/>
          <w:sz w:val="32"/>
          <w:szCs w:val="32"/>
          <w:rtl/>
          <w:lang w:bidi="ar-EG"/>
        </w:rPr>
      </w:pPr>
      <w:bookmarkStart w:id="27" w:name="_Toc214971145"/>
      <w:r w:rsidRPr="00BC72B1">
        <w:rPr>
          <w:rFonts w:ascii="Sakkal Majalla" w:hAnsi="Sakkal Majalla" w:cs="Sakkal Majalla"/>
          <w:b/>
          <w:bCs/>
          <w:color w:val="auto"/>
          <w:sz w:val="32"/>
          <w:szCs w:val="32"/>
          <w:rtl/>
          <w:lang w:bidi="ar-EG"/>
        </w:rPr>
        <w:t>ثالثا: أنواع سياسات توزيع الأرباح والعوامل المؤثرة فيها</w:t>
      </w:r>
      <w:bookmarkEnd w:id="27"/>
      <w:r w:rsidRPr="00BC72B1">
        <w:rPr>
          <w:rFonts w:ascii="Sakkal Majalla" w:hAnsi="Sakkal Majalla" w:cs="Sakkal Majalla"/>
          <w:b/>
          <w:bCs/>
          <w:color w:val="auto"/>
          <w:sz w:val="32"/>
          <w:szCs w:val="32"/>
          <w:rtl/>
          <w:lang w:bidi="ar-EG"/>
        </w:rPr>
        <w:t xml:space="preserve"> </w:t>
      </w:r>
    </w:p>
    <w:p w14:paraId="3663DF10" w14:textId="77777777" w:rsidR="00BC72B1" w:rsidRPr="00BC72B1" w:rsidRDefault="00BC72B1" w:rsidP="00334F41">
      <w:pPr>
        <w:bidi/>
        <w:spacing w:line="360" w:lineRule="auto"/>
        <w:jc w:val="mediumKashida"/>
        <w:rPr>
          <w:rFonts w:ascii="Sakkal Majalla" w:hAnsi="Sakkal Majalla" w:cs="Sakkal Majalla"/>
          <w:sz w:val="32"/>
          <w:szCs w:val="32"/>
          <w:lang w:bidi="ar-EG"/>
        </w:rPr>
      </w:pPr>
      <w:r w:rsidRPr="00BC72B1">
        <w:rPr>
          <w:rFonts w:ascii="Sakkal Majalla" w:hAnsi="Sakkal Majalla" w:cs="Sakkal Majalla"/>
          <w:sz w:val="32"/>
          <w:szCs w:val="32"/>
          <w:rtl/>
        </w:rPr>
        <w:t>تعتبر سياسة توزيع الأرباح من القرارات المالية الحيوية داخل المؤسسة، حيث تمثل أداة رئيسة لتوزيع عوائد النشاط على المساهمين، كما أنها تؤثر على قرارات المستثمرين ومقدار الثقة في المؤسسة واستقرار سعر السهم في السوق المالي. ويهتم كل من المساهمين والإدارة والمقرضين والمستثمرين المحتملين بسياسة توزيع الأرباح، لما لها من أثر مباشر على قيمة المؤسسة وقدرتها على التمويل الذاتي. ويشمل هذا المطلب محورين رئيسين</w:t>
      </w:r>
      <w:r w:rsidRPr="00BC72B1">
        <w:rPr>
          <w:rFonts w:ascii="Sakkal Majalla" w:hAnsi="Sakkal Majalla" w:cs="Sakkal Majalla"/>
          <w:sz w:val="32"/>
          <w:szCs w:val="32"/>
          <w:lang w:bidi="ar-EG"/>
        </w:rPr>
        <w:t>:</w:t>
      </w:r>
      <w:r w:rsidR="00334F41">
        <w:rPr>
          <w:rFonts w:ascii="Sakkal Majalla" w:hAnsi="Sakkal Majalla" w:cs="Sakkal Majalla" w:hint="cs"/>
          <w:sz w:val="32"/>
          <w:szCs w:val="32"/>
          <w:rtl/>
          <w:lang w:bidi="ar-EG"/>
        </w:rPr>
        <w:t xml:space="preserve"> </w:t>
      </w:r>
      <w:r w:rsidRPr="00BC72B1">
        <w:rPr>
          <w:rFonts w:ascii="Sakkal Majalla" w:hAnsi="Sakkal Majalla" w:cs="Sakkal Majalla"/>
          <w:sz w:val="32"/>
          <w:szCs w:val="32"/>
          <w:rtl/>
        </w:rPr>
        <w:t>أنواع سياسات توزيع الأرباح والعوامل المؤثرة على هذه السياسات</w:t>
      </w:r>
      <w:r w:rsidRPr="00BC72B1">
        <w:rPr>
          <w:rFonts w:ascii="Sakkal Majalla" w:hAnsi="Sakkal Majalla" w:cs="Sakkal Majalla"/>
          <w:sz w:val="32"/>
          <w:szCs w:val="32"/>
          <w:lang w:bidi="ar-EG"/>
        </w:rPr>
        <w:t>.</w:t>
      </w:r>
    </w:p>
    <w:p w14:paraId="30713E28" w14:textId="77777777" w:rsidR="007B1FB5" w:rsidRPr="007B1FB5" w:rsidRDefault="007B1FB5" w:rsidP="002F2271">
      <w:pPr>
        <w:bidi/>
        <w:spacing w:line="360" w:lineRule="auto"/>
        <w:jc w:val="mediumKashida"/>
        <w:rPr>
          <w:rFonts w:ascii="Sakkal Majalla" w:hAnsi="Sakkal Majalla" w:cs="Sakkal Majalla"/>
          <w:b/>
          <w:bCs/>
          <w:sz w:val="32"/>
          <w:szCs w:val="32"/>
          <w:lang w:bidi="ar-EG"/>
        </w:rPr>
      </w:pPr>
      <w:r w:rsidRPr="007B1FB5">
        <w:rPr>
          <w:rFonts w:ascii="Sakkal Majalla" w:hAnsi="Sakkal Majalla" w:cs="Sakkal Majalla"/>
          <w:b/>
          <w:bCs/>
          <w:sz w:val="32"/>
          <w:szCs w:val="32"/>
          <w:rtl/>
        </w:rPr>
        <w:lastRenderedPageBreak/>
        <w:t>الأنواع الرئيسية لسياسات توزيع الأرباح</w:t>
      </w:r>
    </w:p>
    <w:p w14:paraId="036A5A1A" w14:textId="77777777" w:rsidR="007B1FB5" w:rsidRPr="007B1FB5" w:rsidRDefault="007B1FB5" w:rsidP="002F2271">
      <w:p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sz w:val="32"/>
          <w:szCs w:val="32"/>
          <w:rtl/>
        </w:rPr>
        <w:t>تتعدد السياسات التي يمكن أن تتبعها المؤسسات عند توزيع الأرباح، إلا أن أبرز السياسات الرئيسية تتضمن ما يلي</w:t>
      </w:r>
      <w:r w:rsidRPr="007B1FB5">
        <w:rPr>
          <w:rFonts w:ascii="Sakkal Majalla" w:hAnsi="Sakkal Majalla" w:cs="Sakkal Majalla"/>
          <w:sz w:val="32"/>
          <w:szCs w:val="32"/>
          <w:lang w:bidi="ar-EG"/>
        </w:rPr>
        <w:t>:</w:t>
      </w:r>
    </w:p>
    <w:p w14:paraId="220F5B8F" w14:textId="77777777" w:rsidR="007B1FB5" w:rsidRPr="007B1FB5" w:rsidRDefault="007B1FB5" w:rsidP="002F2271">
      <w:pPr>
        <w:numPr>
          <w:ilvl w:val="0"/>
          <w:numId w:val="19"/>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توزيع مبلغ ثابت من النقد لكل سهم (السياسة المستقرة</w:t>
      </w:r>
      <w:r w:rsidRPr="007B1FB5">
        <w:rPr>
          <w:rFonts w:ascii="Sakkal Majalla" w:hAnsi="Sakkal Majalla" w:cs="Sakkal Majalla" w:hint="cs"/>
          <w:b/>
          <w:bCs/>
          <w:sz w:val="32"/>
          <w:szCs w:val="32"/>
          <w:rtl/>
        </w:rPr>
        <w:t>)</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تتب</w:t>
      </w:r>
      <w:r w:rsidRPr="007B1FB5">
        <w:rPr>
          <w:rFonts w:ascii="Sakkal Majalla" w:hAnsi="Sakkal Majalla" w:cs="Sakkal Majalla" w:hint="eastAsia"/>
          <w:sz w:val="32"/>
          <w:szCs w:val="32"/>
          <w:rtl/>
        </w:rPr>
        <w:t>ع</w:t>
      </w:r>
      <w:r w:rsidRPr="007B1FB5">
        <w:rPr>
          <w:rFonts w:ascii="Sakkal Majalla" w:hAnsi="Sakkal Majalla" w:cs="Sakkal Majalla"/>
          <w:sz w:val="32"/>
          <w:szCs w:val="32"/>
          <w:rtl/>
        </w:rPr>
        <w:t xml:space="preserve"> العديد من الشركات سياسة توزيع أرباح نقدية ثابتة لكل سهم، بغض النظر عن تذبذب الأرباح المحققة. تهدف هذه السياسة إلى توفير دخل مستمر ومتوقع للمساهمين، مما يعزز الثقة في المؤسسة ويقلل من مخاطر السوق المرتبطة بتقلب الأرباح</w:t>
      </w:r>
      <w:r w:rsidRPr="007B1FB5">
        <w:rPr>
          <w:rFonts w:ascii="Sakkal Majalla" w:hAnsi="Sakkal Majalla" w:cs="Sakkal Majalla"/>
          <w:sz w:val="32"/>
          <w:szCs w:val="32"/>
          <w:lang w:bidi="ar-EG"/>
        </w:rPr>
        <w:t>.</w:t>
      </w:r>
    </w:p>
    <w:p w14:paraId="423834B2" w14:textId="77777777" w:rsidR="007B1FB5" w:rsidRPr="007B1FB5" w:rsidRDefault="007B1FB5" w:rsidP="002F2271">
      <w:pPr>
        <w:numPr>
          <w:ilvl w:val="0"/>
          <w:numId w:val="19"/>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 xml:space="preserve">توزيع نسبة ثابتة من </w:t>
      </w:r>
      <w:r w:rsidRPr="007B1FB5">
        <w:rPr>
          <w:rFonts w:ascii="Sakkal Majalla" w:hAnsi="Sakkal Majalla" w:cs="Sakkal Majalla" w:hint="cs"/>
          <w:b/>
          <w:bCs/>
          <w:sz w:val="32"/>
          <w:szCs w:val="32"/>
          <w:rtl/>
        </w:rPr>
        <w:t>الأرباح</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تعتم</w:t>
      </w:r>
      <w:r w:rsidRPr="007B1FB5">
        <w:rPr>
          <w:rFonts w:ascii="Sakkal Majalla" w:hAnsi="Sakkal Majalla" w:cs="Sakkal Majalla" w:hint="eastAsia"/>
          <w:sz w:val="32"/>
          <w:szCs w:val="32"/>
          <w:rtl/>
        </w:rPr>
        <w:t>د</w:t>
      </w:r>
      <w:r w:rsidRPr="007B1FB5">
        <w:rPr>
          <w:rFonts w:ascii="Sakkal Majalla" w:hAnsi="Sakkal Majalla" w:cs="Sakkal Majalla"/>
          <w:sz w:val="32"/>
          <w:szCs w:val="32"/>
          <w:rtl/>
        </w:rPr>
        <w:t xml:space="preserve"> بعض الشركات على توزيع نسبة محددة من صافي الأرباح المحققة، بما يعني أن مبلغ التوزيعات يتذبذب وفق تذبذب الأرباح. هذه السياسة أقل استقراراً من السياسة النقدية الثابتة، لكنها تمنح الإدارة مرونة أكبر للتكيف مع نتائج الأداء السنوي</w:t>
      </w:r>
      <w:r w:rsidRPr="007B1FB5">
        <w:rPr>
          <w:rFonts w:ascii="Sakkal Majalla" w:hAnsi="Sakkal Majalla" w:cs="Sakkal Majalla"/>
          <w:sz w:val="32"/>
          <w:szCs w:val="32"/>
          <w:lang w:bidi="ar-EG"/>
        </w:rPr>
        <w:t>.</w:t>
      </w:r>
    </w:p>
    <w:p w14:paraId="014A6FE7" w14:textId="77777777" w:rsidR="007B1FB5" w:rsidRPr="007B1FB5" w:rsidRDefault="007B1FB5" w:rsidP="002F2271">
      <w:pPr>
        <w:numPr>
          <w:ilvl w:val="0"/>
          <w:numId w:val="19"/>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توزيعات منتظمة منخفضة مع إضافات (سياسة وسطية</w:t>
      </w:r>
      <w:r w:rsidRPr="007B1FB5">
        <w:rPr>
          <w:rFonts w:ascii="Sakkal Majalla" w:hAnsi="Sakkal Majalla" w:cs="Sakkal Majalla" w:hint="cs"/>
          <w:b/>
          <w:bCs/>
          <w:sz w:val="32"/>
          <w:szCs w:val="32"/>
          <w:rtl/>
        </w:rPr>
        <w:t>)</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تمث</w:t>
      </w:r>
      <w:r w:rsidRPr="007B1FB5">
        <w:rPr>
          <w:rFonts w:ascii="Sakkal Majalla" w:hAnsi="Sakkal Majalla" w:cs="Sakkal Majalla" w:hint="eastAsia"/>
          <w:sz w:val="32"/>
          <w:szCs w:val="32"/>
          <w:rtl/>
        </w:rPr>
        <w:t>ل</w:t>
      </w:r>
      <w:r w:rsidRPr="007B1FB5">
        <w:rPr>
          <w:rFonts w:ascii="Sakkal Majalla" w:hAnsi="Sakkal Majalla" w:cs="Sakkal Majalla"/>
          <w:sz w:val="32"/>
          <w:szCs w:val="32"/>
          <w:rtl/>
        </w:rPr>
        <w:t xml:space="preserve"> هذه السياسة حلاً وسطاً بين السياسات السابقة، إذ توفر للمؤسسة مرونة أكبر في التوزيع، لكنها تترك بعض عدم اليقين للمساهمين بشأن الدخل المتوقع. وتعتبر هذه السياسة ملائمة للشركات ذات الأرباح المتذبذبة، إذ تمكنها من الحفاظ على استقرار جزئي في توزيعات الأرباح</w:t>
      </w:r>
      <w:r w:rsidRPr="007B1FB5">
        <w:rPr>
          <w:rFonts w:ascii="Sakkal Majalla" w:hAnsi="Sakkal Majalla" w:cs="Sakkal Majalla"/>
          <w:sz w:val="32"/>
          <w:szCs w:val="32"/>
          <w:lang w:bidi="ar-EG"/>
        </w:rPr>
        <w:t>.</w:t>
      </w:r>
    </w:p>
    <w:p w14:paraId="1FB39F3A" w14:textId="77777777" w:rsidR="00BC72B1" w:rsidRPr="007B1FB5" w:rsidRDefault="007B1FB5" w:rsidP="002F2271">
      <w:pPr>
        <w:numPr>
          <w:ilvl w:val="0"/>
          <w:numId w:val="19"/>
        </w:numPr>
        <w:bidi/>
        <w:spacing w:line="360" w:lineRule="auto"/>
        <w:jc w:val="mediumKashida"/>
        <w:rPr>
          <w:rFonts w:ascii="Sakkal Majalla" w:hAnsi="Sakkal Majalla" w:cs="Sakkal Majalla"/>
          <w:sz w:val="32"/>
          <w:szCs w:val="32"/>
          <w:rtl/>
          <w:lang w:bidi="ar-EG"/>
        </w:rPr>
      </w:pPr>
      <w:r w:rsidRPr="007B1FB5">
        <w:rPr>
          <w:rFonts w:ascii="Sakkal Majalla" w:hAnsi="Sakkal Majalla" w:cs="Sakkal Majalla"/>
          <w:b/>
          <w:bCs/>
          <w:sz w:val="32"/>
          <w:szCs w:val="32"/>
          <w:rtl/>
        </w:rPr>
        <w:t xml:space="preserve">توزيع الأرباح في شكل أسهم </w:t>
      </w:r>
      <w:r w:rsidRPr="007B1FB5">
        <w:rPr>
          <w:rFonts w:ascii="Sakkal Majalla" w:hAnsi="Sakkal Majalla" w:cs="Sakkal Majalla" w:hint="cs"/>
          <w:b/>
          <w:bCs/>
          <w:sz w:val="32"/>
          <w:szCs w:val="32"/>
          <w:rtl/>
        </w:rPr>
        <w:t>مجانية</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ق</w:t>
      </w:r>
      <w:r w:rsidRPr="007B1FB5">
        <w:rPr>
          <w:rFonts w:ascii="Sakkal Majalla" w:hAnsi="Sakkal Majalla" w:cs="Sakkal Majalla" w:hint="eastAsia"/>
          <w:sz w:val="32"/>
          <w:szCs w:val="32"/>
          <w:rtl/>
        </w:rPr>
        <w:t>د</w:t>
      </w:r>
      <w:r w:rsidRPr="007B1FB5">
        <w:rPr>
          <w:rFonts w:ascii="Sakkal Majalla" w:hAnsi="Sakkal Majalla" w:cs="Sakkal Majalla"/>
          <w:sz w:val="32"/>
          <w:szCs w:val="32"/>
          <w:rtl/>
        </w:rPr>
        <w:t xml:space="preserve"> تختار بعض الشركات توزيع الأرباح على شكل أسهم مجانية بدل النقد، بهدف دعم التوزيعات النقدية أو تعزيز حقوق المساهمين </w:t>
      </w:r>
      <w:r w:rsidRPr="007B1FB5">
        <w:rPr>
          <w:rFonts w:ascii="Sakkal Majalla" w:hAnsi="Sakkal Majalla" w:cs="Sakkal Majalla"/>
          <w:sz w:val="32"/>
          <w:szCs w:val="32"/>
          <w:rtl/>
        </w:rPr>
        <w:lastRenderedPageBreak/>
        <w:t>الحاليين. على الرغم من أن الأسهم المجانية لا تمثل قيمة نقدية مباشرة، إلا أن المساهمين يفضلونها لأنها تزيد من ملكيتهم في الشركة، إلا أن ذلك يؤدي عادة إلى انخفاض سعر السهم بسبب زيادة عدد الأسهم الصادرة مع ثبات الأرباح الإجمالية</w:t>
      </w:r>
      <w:r w:rsidRPr="007B1FB5">
        <w:rPr>
          <w:rFonts w:ascii="Sakkal Majalla" w:hAnsi="Sakkal Majalla" w:cs="Sakkal Majalla"/>
          <w:sz w:val="32"/>
          <w:szCs w:val="32"/>
          <w:lang w:bidi="ar-EG"/>
        </w:rPr>
        <w:t>.</w:t>
      </w:r>
    </w:p>
    <w:p w14:paraId="48F0314A" w14:textId="77777777" w:rsidR="007B1FB5" w:rsidRPr="007B1FB5" w:rsidRDefault="007B1FB5" w:rsidP="002F2271">
      <w:pPr>
        <w:bidi/>
        <w:spacing w:line="360" w:lineRule="auto"/>
        <w:jc w:val="mediumKashida"/>
        <w:rPr>
          <w:rFonts w:ascii="Sakkal Majalla" w:hAnsi="Sakkal Majalla" w:cs="Sakkal Majalla"/>
          <w:b/>
          <w:bCs/>
          <w:sz w:val="32"/>
          <w:szCs w:val="32"/>
          <w:lang w:bidi="ar-EG"/>
        </w:rPr>
      </w:pPr>
      <w:r w:rsidRPr="007B1FB5">
        <w:rPr>
          <w:rFonts w:ascii="Sakkal Majalla" w:hAnsi="Sakkal Majalla" w:cs="Sakkal Majalla"/>
          <w:b/>
          <w:bCs/>
          <w:sz w:val="32"/>
          <w:szCs w:val="32"/>
          <w:rtl/>
        </w:rPr>
        <w:t>العوامل المؤثرة على سياسة توزيع الأرباح</w:t>
      </w:r>
    </w:p>
    <w:p w14:paraId="419FB238" w14:textId="77777777" w:rsidR="007B1FB5" w:rsidRPr="007B1FB5" w:rsidRDefault="007B1FB5" w:rsidP="002F2271">
      <w:p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sz w:val="32"/>
          <w:szCs w:val="32"/>
          <w:rtl/>
        </w:rPr>
        <w:t>تخضع سياسة توزيع الأرباح لعدد من العوامل الداخلية والخارجية التي تحدد نسبة وحجم التوزيع، ويمكن تصنيفها كما يلي</w:t>
      </w:r>
      <w:r w:rsidRPr="007B1FB5">
        <w:rPr>
          <w:rFonts w:ascii="Sakkal Majalla" w:hAnsi="Sakkal Majalla" w:cs="Sakkal Majalla"/>
          <w:sz w:val="32"/>
          <w:szCs w:val="32"/>
          <w:lang w:bidi="ar-EG"/>
        </w:rPr>
        <w:t>:</w:t>
      </w:r>
    </w:p>
    <w:p w14:paraId="2684F7B2" w14:textId="77777777" w:rsidR="007B1FB5" w:rsidRPr="007B1FB5" w:rsidRDefault="007B1FB5" w:rsidP="002F2271">
      <w:pPr>
        <w:numPr>
          <w:ilvl w:val="0"/>
          <w:numId w:val="20"/>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 xml:space="preserve">العوامل </w:t>
      </w:r>
      <w:r w:rsidRPr="007B1FB5">
        <w:rPr>
          <w:rFonts w:ascii="Sakkal Majalla" w:hAnsi="Sakkal Majalla" w:cs="Sakkal Majalla" w:hint="cs"/>
          <w:b/>
          <w:bCs/>
          <w:sz w:val="32"/>
          <w:szCs w:val="32"/>
          <w:rtl/>
        </w:rPr>
        <w:t>القانونية</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تهد</w:t>
      </w:r>
      <w:r w:rsidRPr="007B1FB5">
        <w:rPr>
          <w:rFonts w:ascii="Sakkal Majalla" w:hAnsi="Sakkal Majalla" w:cs="Sakkal Majalla" w:hint="eastAsia"/>
          <w:sz w:val="32"/>
          <w:szCs w:val="32"/>
          <w:rtl/>
        </w:rPr>
        <w:t>ف</w:t>
      </w:r>
      <w:r w:rsidRPr="007B1FB5">
        <w:rPr>
          <w:rFonts w:ascii="Sakkal Majalla" w:hAnsi="Sakkal Majalla" w:cs="Sakkal Majalla"/>
          <w:sz w:val="32"/>
          <w:szCs w:val="32"/>
          <w:rtl/>
        </w:rPr>
        <w:t xml:space="preserve"> القيود القانونية إلى حماية حقوق المقرضين وضمان قدرة الشركة على الوفاء بالتزاماتها المالية. وتضع التشريعات في معظم الدول حدوداً على حجم توزيعات الأرباح، بحيث لا تتجاوز مجموع الأرباح المحققة والأرباح المحتجزة، مع مراعاة الالتزامات المالية الأخرى للشركة</w:t>
      </w:r>
      <w:r w:rsidRPr="007B1FB5">
        <w:rPr>
          <w:rFonts w:ascii="Sakkal Majalla" w:hAnsi="Sakkal Majalla" w:cs="Sakkal Majalla"/>
          <w:sz w:val="32"/>
          <w:szCs w:val="32"/>
          <w:lang w:bidi="ar-EG"/>
        </w:rPr>
        <w:t>.</w:t>
      </w:r>
    </w:p>
    <w:p w14:paraId="561F29F9" w14:textId="77777777" w:rsidR="007B1FB5" w:rsidRPr="007B1FB5" w:rsidRDefault="007B1FB5" w:rsidP="002F2271">
      <w:pPr>
        <w:numPr>
          <w:ilvl w:val="0"/>
          <w:numId w:val="20"/>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 xml:space="preserve">العوامل </w:t>
      </w:r>
      <w:r w:rsidRPr="007B1FB5">
        <w:rPr>
          <w:rFonts w:ascii="Sakkal Majalla" w:hAnsi="Sakkal Majalla" w:cs="Sakkal Majalla" w:hint="cs"/>
          <w:b/>
          <w:bCs/>
          <w:sz w:val="32"/>
          <w:szCs w:val="32"/>
          <w:rtl/>
        </w:rPr>
        <w:t>التعاقدية</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تتضم</w:t>
      </w:r>
      <w:r w:rsidRPr="007B1FB5">
        <w:rPr>
          <w:rFonts w:ascii="Sakkal Majalla" w:hAnsi="Sakkal Majalla" w:cs="Sakkal Majalla" w:hint="eastAsia"/>
          <w:sz w:val="32"/>
          <w:szCs w:val="32"/>
          <w:rtl/>
        </w:rPr>
        <w:t>ن</w:t>
      </w:r>
      <w:r w:rsidRPr="007B1FB5">
        <w:rPr>
          <w:rFonts w:ascii="Sakkal Majalla" w:hAnsi="Sakkal Majalla" w:cs="Sakkal Majalla"/>
          <w:sz w:val="32"/>
          <w:szCs w:val="32"/>
          <w:rtl/>
        </w:rPr>
        <w:t xml:space="preserve"> هذه القيود الشروط المنصوص عليها في عقود الاقتراض أو الاتفاقيات مع المقرضين، والتي قد تحدد سقفاً لتوزيعات الأرباح أو ربطها بتحقيق مستوى معين من الأرباح، بهدف حماية قدرة المؤسسة على سداد القروض</w:t>
      </w:r>
      <w:r w:rsidRPr="007B1FB5">
        <w:rPr>
          <w:rFonts w:ascii="Sakkal Majalla" w:hAnsi="Sakkal Majalla" w:cs="Sakkal Majalla"/>
          <w:sz w:val="32"/>
          <w:szCs w:val="32"/>
          <w:lang w:bidi="ar-EG"/>
        </w:rPr>
        <w:t>.</w:t>
      </w:r>
    </w:p>
    <w:p w14:paraId="049A2C26" w14:textId="77777777" w:rsidR="007B1FB5" w:rsidRPr="007B1FB5" w:rsidRDefault="007B1FB5" w:rsidP="002F2271">
      <w:pPr>
        <w:numPr>
          <w:ilvl w:val="0"/>
          <w:numId w:val="20"/>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 xml:space="preserve">العوامل </w:t>
      </w:r>
      <w:r w:rsidRPr="007B1FB5">
        <w:rPr>
          <w:rFonts w:ascii="Sakkal Majalla" w:hAnsi="Sakkal Majalla" w:cs="Sakkal Majalla" w:hint="cs"/>
          <w:b/>
          <w:bCs/>
          <w:sz w:val="32"/>
          <w:szCs w:val="32"/>
          <w:rtl/>
        </w:rPr>
        <w:t>الداخلية</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تعتم</w:t>
      </w:r>
      <w:r w:rsidRPr="007B1FB5">
        <w:rPr>
          <w:rFonts w:ascii="Sakkal Majalla" w:hAnsi="Sakkal Majalla" w:cs="Sakkal Majalla" w:hint="eastAsia"/>
          <w:sz w:val="32"/>
          <w:szCs w:val="32"/>
          <w:rtl/>
        </w:rPr>
        <w:t>د</w:t>
      </w:r>
      <w:r w:rsidRPr="007B1FB5">
        <w:rPr>
          <w:rFonts w:ascii="Sakkal Majalla" w:hAnsi="Sakkal Majalla" w:cs="Sakkal Majalla"/>
          <w:sz w:val="32"/>
          <w:szCs w:val="32"/>
          <w:rtl/>
        </w:rPr>
        <w:t xml:space="preserve"> قدرة الشركة على توزيع الأرباح على احتياجاتها المالية المستقبلية، ومعدل النمو المتوقع، والموجودات المطلوب شراؤها. فالشركات الكبيرة أو الناضجة قادرة على الاعتماد على التمويل الخارجي بسهولة، مما يسمح لها بتوزيع أرباح كبيرة، بينما الشركات الصغيرة أو التي تمر بمرحلة نمو سريع تحتاج إلى الاحتفاظ بجزء من الأرباح لتمويل توسعها</w:t>
      </w:r>
      <w:r w:rsidRPr="007B1FB5">
        <w:rPr>
          <w:rFonts w:ascii="Sakkal Majalla" w:hAnsi="Sakkal Majalla" w:cs="Sakkal Majalla"/>
          <w:sz w:val="32"/>
          <w:szCs w:val="32"/>
          <w:lang w:bidi="ar-EG"/>
        </w:rPr>
        <w:t>.</w:t>
      </w:r>
    </w:p>
    <w:p w14:paraId="299C567E" w14:textId="77777777" w:rsidR="007B1FB5" w:rsidRPr="007B1FB5" w:rsidRDefault="007B1FB5" w:rsidP="002F2271">
      <w:pPr>
        <w:numPr>
          <w:ilvl w:val="0"/>
          <w:numId w:val="20"/>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lastRenderedPageBreak/>
        <w:t xml:space="preserve">مطالب </w:t>
      </w:r>
      <w:r w:rsidRPr="007B1FB5">
        <w:rPr>
          <w:rFonts w:ascii="Sakkal Majalla" w:hAnsi="Sakkal Majalla" w:cs="Sakkal Majalla" w:hint="cs"/>
          <w:b/>
          <w:bCs/>
          <w:sz w:val="32"/>
          <w:szCs w:val="32"/>
          <w:rtl/>
        </w:rPr>
        <w:t>المالكين</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تتأث</w:t>
      </w:r>
      <w:r w:rsidRPr="007B1FB5">
        <w:rPr>
          <w:rFonts w:ascii="Sakkal Majalla" w:hAnsi="Sakkal Majalla" w:cs="Sakkal Majalla" w:hint="eastAsia"/>
          <w:sz w:val="32"/>
          <w:szCs w:val="32"/>
          <w:rtl/>
        </w:rPr>
        <w:t>ر</w:t>
      </w:r>
      <w:r w:rsidRPr="007B1FB5">
        <w:rPr>
          <w:rFonts w:ascii="Sakkal Majalla" w:hAnsi="Sakkal Majalla" w:cs="Sakkal Majalla"/>
          <w:sz w:val="32"/>
          <w:szCs w:val="32"/>
          <w:rtl/>
        </w:rPr>
        <w:t xml:space="preserve"> السياسة المالية بتفضيلات المساهمين بين الدخل النقدي والمكاسب الرأسمالية، بالإضافة إلى الوضع الضريبي لهم. على سبيل المثال، إذا كان أغلب المساهمين يخضعون لمعدلات ضريبية مرتفعة، قد تقلل الشركة من نسبة التوزيع النقدي لتأجيل العبء الضريبي، والعكس صحيح إذا كان أغلب المساهمين من أصحاب الدخول المتدنية. كما تؤثر الفرص الاستثمارية المتاحة للمساهمين على قرار الاحتفاظ بالأرباح أو توزيعها</w:t>
      </w:r>
      <w:r w:rsidRPr="007B1FB5">
        <w:rPr>
          <w:rFonts w:ascii="Sakkal Majalla" w:hAnsi="Sakkal Majalla" w:cs="Sakkal Majalla"/>
          <w:sz w:val="32"/>
          <w:szCs w:val="32"/>
          <w:lang w:bidi="ar-EG"/>
        </w:rPr>
        <w:t>.</w:t>
      </w:r>
    </w:p>
    <w:p w14:paraId="6DAEEB73" w14:textId="77777777" w:rsidR="007B1FB5" w:rsidRPr="007B1FB5" w:rsidRDefault="007B1FB5" w:rsidP="002F2271">
      <w:pPr>
        <w:numPr>
          <w:ilvl w:val="0"/>
          <w:numId w:val="20"/>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 xml:space="preserve">الاعتبارات </w:t>
      </w:r>
      <w:r w:rsidRPr="007B1FB5">
        <w:rPr>
          <w:rFonts w:ascii="Sakkal Majalla" w:hAnsi="Sakkal Majalla" w:cs="Sakkal Majalla" w:hint="cs"/>
          <w:b/>
          <w:bCs/>
          <w:sz w:val="32"/>
          <w:szCs w:val="32"/>
          <w:rtl/>
        </w:rPr>
        <w:t>السوقية</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تتأث</w:t>
      </w:r>
      <w:r w:rsidRPr="007B1FB5">
        <w:rPr>
          <w:rFonts w:ascii="Sakkal Majalla" w:hAnsi="Sakkal Majalla" w:cs="Sakkal Majalla" w:hint="eastAsia"/>
          <w:sz w:val="32"/>
          <w:szCs w:val="32"/>
          <w:rtl/>
        </w:rPr>
        <w:t>ر</w:t>
      </w:r>
      <w:r w:rsidRPr="007B1FB5">
        <w:rPr>
          <w:rFonts w:ascii="Sakkal Majalla" w:hAnsi="Sakkal Majalla" w:cs="Sakkal Majalla"/>
          <w:sz w:val="32"/>
          <w:szCs w:val="32"/>
          <w:rtl/>
        </w:rPr>
        <w:t xml:space="preserve"> سياسة توزيع الأرباح بتوقعات السوق تجاه الشركة وطبيعة المساهمين، حيث يفضل المستثمرون عادة الشركات التي تعتمد سياسة توزيعات مستقرة. وتعد التوزيعات المنتظمة إشارة إيجابية عن مركز الشركة المالي، بينما التوزيعات المتقلبة أو عدم التوزيع يشير إلى احتمالية وجود مشاكل مالية، مما قد يقلل من قيمة الأسهم</w:t>
      </w:r>
      <w:r w:rsidRPr="007B1FB5">
        <w:rPr>
          <w:rFonts w:ascii="Sakkal Majalla" w:hAnsi="Sakkal Majalla" w:cs="Sakkal Majalla"/>
          <w:sz w:val="32"/>
          <w:szCs w:val="32"/>
          <w:lang w:bidi="ar-EG"/>
        </w:rPr>
        <w:t>.</w:t>
      </w:r>
    </w:p>
    <w:p w14:paraId="6A8B8626" w14:textId="77777777" w:rsidR="007B1FB5" w:rsidRPr="007B1FB5" w:rsidRDefault="007B1FB5" w:rsidP="002F2271">
      <w:pPr>
        <w:numPr>
          <w:ilvl w:val="0"/>
          <w:numId w:val="20"/>
        </w:numPr>
        <w:bidi/>
        <w:spacing w:line="360" w:lineRule="auto"/>
        <w:jc w:val="mediumKashida"/>
        <w:rPr>
          <w:rFonts w:ascii="Sakkal Majalla" w:hAnsi="Sakkal Majalla" w:cs="Sakkal Majalla"/>
          <w:sz w:val="32"/>
          <w:szCs w:val="32"/>
          <w:lang w:bidi="ar-EG"/>
        </w:rPr>
      </w:pPr>
      <w:r w:rsidRPr="007B1FB5">
        <w:rPr>
          <w:rFonts w:ascii="Sakkal Majalla" w:hAnsi="Sakkal Majalla" w:cs="Sakkal Majalla"/>
          <w:b/>
          <w:bCs/>
          <w:sz w:val="32"/>
          <w:szCs w:val="32"/>
          <w:rtl/>
        </w:rPr>
        <w:t xml:space="preserve">اعتبارات </w:t>
      </w:r>
      <w:r w:rsidRPr="007B1FB5">
        <w:rPr>
          <w:rFonts w:ascii="Sakkal Majalla" w:hAnsi="Sakkal Majalla" w:cs="Sakkal Majalla" w:hint="cs"/>
          <w:b/>
          <w:bCs/>
          <w:sz w:val="32"/>
          <w:szCs w:val="32"/>
          <w:rtl/>
        </w:rPr>
        <w:t>الوكالة</w:t>
      </w:r>
      <w:r w:rsidRPr="007B1FB5">
        <w:rPr>
          <w:rFonts w:ascii="Sakkal Majalla" w:hAnsi="Sakkal Majalla" w:cs="Sakkal Majalla"/>
          <w:b/>
          <w:bCs/>
          <w:sz w:val="32"/>
          <w:szCs w:val="32"/>
          <w:lang w:bidi="ar-EG"/>
        </w:rPr>
        <w:t>:</w:t>
      </w:r>
      <w:r w:rsidRPr="007B1FB5">
        <w:rPr>
          <w:rFonts w:ascii="Sakkal Majalla" w:hAnsi="Sakkal Majalla" w:cs="Sakkal Majalla" w:hint="cs"/>
          <w:sz w:val="32"/>
          <w:szCs w:val="32"/>
          <w:rtl/>
        </w:rPr>
        <w:t xml:space="preserve"> تعتب</w:t>
      </w:r>
      <w:r w:rsidRPr="007B1FB5">
        <w:rPr>
          <w:rFonts w:ascii="Sakkal Majalla" w:hAnsi="Sakkal Majalla" w:cs="Sakkal Majalla" w:hint="eastAsia"/>
          <w:sz w:val="32"/>
          <w:szCs w:val="32"/>
          <w:rtl/>
        </w:rPr>
        <w:t>ر</w:t>
      </w:r>
      <w:r w:rsidRPr="007B1FB5">
        <w:rPr>
          <w:rFonts w:ascii="Sakkal Majalla" w:hAnsi="Sakkal Majalla" w:cs="Sakkal Majalla"/>
          <w:sz w:val="32"/>
          <w:szCs w:val="32"/>
          <w:rtl/>
        </w:rPr>
        <w:t xml:space="preserve"> سياسة توزيع الأرباح أداة لتقليل مشكلات الوكالة بين الإدارة والمستثمرين الخارجيين، إذ تشير التوزيعات المستمرة إلى التزام الإدارة بمصلحة المساهمين وتحقيق الشفافية في استخدام الموارد المالية</w:t>
      </w:r>
      <w:r w:rsidRPr="007B1FB5">
        <w:rPr>
          <w:rFonts w:ascii="Sakkal Majalla" w:hAnsi="Sakkal Majalla" w:cs="Sakkal Majalla"/>
          <w:sz w:val="32"/>
          <w:szCs w:val="32"/>
          <w:lang w:bidi="ar-EG"/>
        </w:rPr>
        <w:t>.</w:t>
      </w:r>
    </w:p>
    <w:p w14:paraId="05A644E3" w14:textId="77777777" w:rsidR="007B1FB5" w:rsidRPr="007B1FB5" w:rsidRDefault="007B1FB5" w:rsidP="002F2271">
      <w:pPr>
        <w:pStyle w:val="Heading3"/>
        <w:bidi/>
        <w:spacing w:line="360" w:lineRule="auto"/>
        <w:jc w:val="mediumKashida"/>
        <w:rPr>
          <w:rFonts w:ascii="Sakkal Majalla" w:hAnsi="Sakkal Majalla" w:cs="Sakkal Majalla"/>
          <w:b/>
          <w:bCs/>
          <w:color w:val="auto"/>
          <w:sz w:val="32"/>
          <w:szCs w:val="32"/>
          <w:rtl/>
          <w:lang w:bidi="ar-EG"/>
        </w:rPr>
      </w:pPr>
      <w:bookmarkStart w:id="28" w:name="_Toc214971146"/>
      <w:r w:rsidRPr="007B1FB5">
        <w:rPr>
          <w:rFonts w:ascii="Sakkal Majalla" w:hAnsi="Sakkal Majalla" w:cs="Sakkal Majalla"/>
          <w:b/>
          <w:bCs/>
          <w:color w:val="auto"/>
          <w:sz w:val="32"/>
          <w:szCs w:val="32"/>
          <w:rtl/>
          <w:lang w:bidi="ar-EG"/>
        </w:rPr>
        <w:t>رابعا: نظريات سياسة توزيع الأرباح</w:t>
      </w:r>
      <w:bookmarkEnd w:id="28"/>
      <w:r w:rsidRPr="007B1FB5">
        <w:rPr>
          <w:rFonts w:ascii="Sakkal Majalla" w:hAnsi="Sakkal Majalla" w:cs="Sakkal Majalla"/>
          <w:b/>
          <w:bCs/>
          <w:color w:val="auto"/>
          <w:sz w:val="32"/>
          <w:szCs w:val="32"/>
          <w:rtl/>
          <w:lang w:bidi="ar-EG"/>
        </w:rPr>
        <w:t xml:space="preserve"> </w:t>
      </w:r>
    </w:p>
    <w:p w14:paraId="56AD6D37" w14:textId="77777777" w:rsidR="00CB7EA5" w:rsidRPr="00CB7EA5" w:rsidRDefault="00CB7EA5" w:rsidP="002F2271">
      <w:p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sz w:val="32"/>
          <w:szCs w:val="32"/>
          <w:rtl/>
        </w:rPr>
        <w:t xml:space="preserve">تعتبر نظريات سياسة توزيع الأرباح إطاراً تحليلياً لفهم أثر قرارات توزيع الأرباح على قيمة المؤسسة، وعلاقتها بالمستثمرين وسوق رأس المال. تناولت الدراسات المالية العديد من </w:t>
      </w:r>
      <w:r w:rsidRPr="00CB7EA5">
        <w:rPr>
          <w:rFonts w:ascii="Sakkal Majalla" w:hAnsi="Sakkal Majalla" w:cs="Sakkal Majalla"/>
          <w:sz w:val="32"/>
          <w:szCs w:val="32"/>
          <w:rtl/>
        </w:rPr>
        <w:lastRenderedPageBreak/>
        <w:t>النظريات التي تفسر كيفية اتخاذ الشركات لقرار توزيع الأرباح، ومدى تأثيرها على القيمة السوقية للمؤسسة وثروة المساهمين. ويشمل هذا المطلب أبرز النظريات التالية</w:t>
      </w:r>
      <w:r w:rsidRPr="00CB7EA5">
        <w:rPr>
          <w:rFonts w:ascii="Sakkal Majalla" w:hAnsi="Sakkal Majalla" w:cs="Sakkal Majalla"/>
          <w:sz w:val="32"/>
          <w:szCs w:val="32"/>
          <w:lang w:bidi="ar-EG"/>
        </w:rPr>
        <w:t>:</w:t>
      </w:r>
    </w:p>
    <w:p w14:paraId="5643AC06" w14:textId="77777777" w:rsidR="00CB7EA5" w:rsidRPr="00CB7EA5" w:rsidRDefault="00CB7EA5" w:rsidP="002F2271">
      <w:pPr>
        <w:pStyle w:val="ListParagraph"/>
        <w:numPr>
          <w:ilvl w:val="0"/>
          <w:numId w:val="22"/>
        </w:numPr>
        <w:bidi/>
        <w:spacing w:line="360" w:lineRule="auto"/>
        <w:jc w:val="mediumKashida"/>
        <w:rPr>
          <w:rFonts w:ascii="Sakkal Majalla" w:hAnsi="Sakkal Majalla" w:cs="Sakkal Majalla"/>
          <w:b/>
          <w:bCs/>
          <w:sz w:val="32"/>
          <w:szCs w:val="32"/>
          <w:rtl/>
        </w:rPr>
      </w:pPr>
      <w:r w:rsidRPr="00CB7EA5">
        <w:rPr>
          <w:rFonts w:ascii="Sakkal Majalla" w:hAnsi="Sakkal Majalla" w:cs="Sakkal Majalla"/>
          <w:b/>
          <w:bCs/>
          <w:sz w:val="32"/>
          <w:szCs w:val="32"/>
          <w:rtl/>
        </w:rPr>
        <w:t>نظرية الفائض</w:t>
      </w:r>
      <w:r w:rsidRPr="00CB7EA5">
        <w:rPr>
          <w:rFonts w:ascii="Sakkal Majalla" w:hAnsi="Sakkal Majalla" w:cs="Sakkal Majalla"/>
          <w:b/>
          <w:bCs/>
          <w:sz w:val="32"/>
          <w:szCs w:val="32"/>
        </w:rPr>
        <w:t xml:space="preserve"> (Residual Theory of Dividends)</w:t>
      </w:r>
    </w:p>
    <w:p w14:paraId="7D2B423C" w14:textId="77777777" w:rsidR="00CB7EA5" w:rsidRPr="00CB7EA5" w:rsidRDefault="00CB7EA5" w:rsidP="002F2271">
      <w:p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sz w:val="32"/>
          <w:szCs w:val="32"/>
          <w:rtl/>
        </w:rPr>
        <w:t>تقوم هذه النظرية على مبدأ أن الأرباح التي توزعها المؤسسة يجب أن تكون فائضاً بعد تمويل جميع الفرص الاستثمارية المربحة</w:t>
      </w:r>
      <w:r w:rsidRPr="00CB7EA5">
        <w:rPr>
          <w:rFonts w:ascii="Sakkal Majalla" w:hAnsi="Sakkal Majalla" w:cs="Sakkal Majalla"/>
          <w:sz w:val="32"/>
          <w:szCs w:val="32"/>
          <w:lang w:bidi="ar-EG"/>
        </w:rPr>
        <w:t>.</w:t>
      </w:r>
    </w:p>
    <w:p w14:paraId="7F98F2C0" w14:textId="77777777" w:rsidR="00CB7EA5" w:rsidRPr="00CB7EA5" w:rsidRDefault="00CB7EA5" w:rsidP="00334F41">
      <w:pPr>
        <w:numPr>
          <w:ilvl w:val="0"/>
          <w:numId w:val="21"/>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b/>
          <w:bCs/>
          <w:sz w:val="32"/>
          <w:szCs w:val="32"/>
          <w:rtl/>
        </w:rPr>
        <w:t>القاعدة الأساسية</w:t>
      </w:r>
      <w:r w:rsidRPr="00CB7EA5">
        <w:rPr>
          <w:rFonts w:ascii="Sakkal Majalla" w:hAnsi="Sakkal Majalla" w:cs="Sakkal Majalla"/>
          <w:b/>
          <w:bCs/>
          <w:sz w:val="32"/>
          <w:szCs w:val="32"/>
          <w:lang w:bidi="ar-EG"/>
        </w:rPr>
        <w:t>:</w:t>
      </w:r>
      <w:r w:rsidR="00334F41">
        <w:rPr>
          <w:rFonts w:ascii="Sakkal Majalla" w:hAnsi="Sakkal Majalla" w:cs="Sakkal Majalla" w:hint="cs"/>
          <w:sz w:val="32"/>
          <w:szCs w:val="32"/>
          <w:rtl/>
          <w:lang w:bidi="ar-EG"/>
        </w:rPr>
        <w:t xml:space="preserve"> </w:t>
      </w:r>
      <w:r w:rsidRPr="00CB7EA5">
        <w:rPr>
          <w:rFonts w:ascii="Sakkal Majalla" w:hAnsi="Sakkal Majalla" w:cs="Sakkal Majalla"/>
          <w:sz w:val="32"/>
          <w:szCs w:val="32"/>
          <w:rtl/>
        </w:rPr>
        <w:t>يجب تمويل المشاريع الاستثمارية التي تحقق عوائد أعلى من العائد المطلوب للمستثمر أولاً، ثم توزيع أي فائض على المساهمين</w:t>
      </w:r>
      <w:r w:rsidRPr="00CB7EA5">
        <w:rPr>
          <w:rFonts w:ascii="Sakkal Majalla" w:hAnsi="Sakkal Majalla" w:cs="Sakkal Majalla"/>
          <w:sz w:val="32"/>
          <w:szCs w:val="32"/>
          <w:lang w:bidi="ar-EG"/>
        </w:rPr>
        <w:t>.</w:t>
      </w:r>
    </w:p>
    <w:p w14:paraId="29A5B2CD" w14:textId="77777777" w:rsidR="00CB7EA5" w:rsidRPr="00CB7EA5" w:rsidRDefault="00CB7EA5" w:rsidP="002F2271">
      <w:pPr>
        <w:numPr>
          <w:ilvl w:val="0"/>
          <w:numId w:val="21"/>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b/>
          <w:bCs/>
          <w:sz w:val="32"/>
          <w:szCs w:val="32"/>
          <w:rtl/>
        </w:rPr>
        <w:t>التطبيق العملي</w:t>
      </w:r>
      <w:r w:rsidRPr="00CB7EA5">
        <w:rPr>
          <w:rFonts w:ascii="Sakkal Majalla" w:hAnsi="Sakkal Majalla" w:cs="Sakkal Majalla"/>
          <w:b/>
          <w:bCs/>
          <w:sz w:val="32"/>
          <w:szCs w:val="32"/>
          <w:lang w:bidi="ar-EG"/>
        </w:rPr>
        <w:t>:</w:t>
      </w:r>
    </w:p>
    <w:p w14:paraId="54C93079" w14:textId="77777777" w:rsidR="00CB7EA5" w:rsidRPr="00CB7EA5" w:rsidRDefault="00CB7EA5" w:rsidP="002F2271">
      <w:pPr>
        <w:pStyle w:val="ListParagraph"/>
        <w:numPr>
          <w:ilvl w:val="0"/>
          <w:numId w:val="23"/>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sz w:val="32"/>
          <w:szCs w:val="32"/>
          <w:rtl/>
        </w:rPr>
        <w:t>إذا كانت المؤسسة لديها مشاريع استثمارية تحقق معدلات عائد عالية، يجب الاحتفاظ بالأرباح لتمويل هذه المشاريع</w:t>
      </w:r>
      <w:r w:rsidRPr="00CB7EA5">
        <w:rPr>
          <w:rFonts w:ascii="Sakkal Majalla" w:hAnsi="Sakkal Majalla" w:cs="Sakkal Majalla"/>
          <w:sz w:val="32"/>
          <w:szCs w:val="32"/>
          <w:lang w:bidi="ar-EG"/>
        </w:rPr>
        <w:t>.</w:t>
      </w:r>
    </w:p>
    <w:p w14:paraId="45556F2B" w14:textId="77777777" w:rsidR="00CB7EA5" w:rsidRPr="00CB7EA5" w:rsidRDefault="00CB7EA5" w:rsidP="002F2271">
      <w:pPr>
        <w:pStyle w:val="ListParagraph"/>
        <w:numPr>
          <w:ilvl w:val="0"/>
          <w:numId w:val="23"/>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sz w:val="32"/>
          <w:szCs w:val="32"/>
          <w:rtl/>
        </w:rPr>
        <w:t>إذا لم تتوفر فرص استثمارية مجدية، توزع الأرباح المتاحة على المساهمين نقداً أو كأسهم مجانية</w:t>
      </w:r>
      <w:r w:rsidRPr="00CB7EA5">
        <w:rPr>
          <w:rFonts w:ascii="Sakkal Majalla" w:hAnsi="Sakkal Majalla" w:cs="Sakkal Majalla"/>
          <w:sz w:val="32"/>
          <w:szCs w:val="32"/>
          <w:lang w:bidi="ar-EG"/>
        </w:rPr>
        <w:t>.</w:t>
      </w:r>
    </w:p>
    <w:p w14:paraId="79969CF5" w14:textId="77777777" w:rsidR="00CB7EA5" w:rsidRPr="00CB7EA5" w:rsidRDefault="00CB7EA5" w:rsidP="00334F41">
      <w:pPr>
        <w:numPr>
          <w:ilvl w:val="0"/>
          <w:numId w:val="21"/>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b/>
          <w:bCs/>
          <w:sz w:val="32"/>
          <w:szCs w:val="32"/>
          <w:rtl/>
        </w:rPr>
        <w:t>الأثر على القرارات</w:t>
      </w:r>
      <w:r w:rsidRPr="00CB7EA5">
        <w:rPr>
          <w:rFonts w:ascii="Sakkal Majalla" w:hAnsi="Sakkal Majalla" w:cs="Sakkal Majalla"/>
          <w:b/>
          <w:bCs/>
          <w:sz w:val="32"/>
          <w:szCs w:val="32"/>
          <w:lang w:bidi="ar-EG"/>
        </w:rPr>
        <w:t>:</w:t>
      </w:r>
      <w:r w:rsidR="00334F41">
        <w:rPr>
          <w:rFonts w:ascii="Sakkal Majalla" w:hAnsi="Sakkal Majalla" w:cs="Sakkal Majalla" w:hint="cs"/>
          <w:sz w:val="32"/>
          <w:szCs w:val="32"/>
          <w:rtl/>
          <w:lang w:bidi="ar-EG"/>
        </w:rPr>
        <w:t xml:space="preserve"> </w:t>
      </w:r>
      <w:r w:rsidRPr="00CB7EA5">
        <w:rPr>
          <w:rFonts w:ascii="Sakkal Majalla" w:hAnsi="Sakkal Majalla" w:cs="Sakkal Majalla"/>
          <w:sz w:val="32"/>
          <w:szCs w:val="32"/>
          <w:rtl/>
        </w:rPr>
        <w:t>تحفز النظرية الإدارة على التركيز على الاستثمار داخل المؤسسة لتحقيق أعلى قيمة ممكنة للمساهمين، وتعتبر توزيع الأرباح مجرد نتيجة ثانوية للفائض المتاح بعد التمويل</w:t>
      </w:r>
      <w:r w:rsidRPr="00CB7EA5">
        <w:rPr>
          <w:rFonts w:ascii="Sakkal Majalla" w:hAnsi="Sakkal Majalla" w:cs="Sakkal Majalla"/>
          <w:sz w:val="32"/>
          <w:szCs w:val="32"/>
          <w:lang w:bidi="ar-EG"/>
        </w:rPr>
        <w:t>.</w:t>
      </w:r>
    </w:p>
    <w:p w14:paraId="22106921" w14:textId="77777777" w:rsidR="00CB7EA5" w:rsidRPr="00CB7EA5" w:rsidRDefault="00CB7EA5" w:rsidP="002F2271">
      <w:pPr>
        <w:numPr>
          <w:ilvl w:val="0"/>
          <w:numId w:val="21"/>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b/>
          <w:bCs/>
          <w:sz w:val="32"/>
          <w:szCs w:val="32"/>
          <w:rtl/>
        </w:rPr>
        <w:t>الإيجابيات</w:t>
      </w:r>
      <w:r w:rsidRPr="00CB7EA5">
        <w:rPr>
          <w:rFonts w:ascii="Sakkal Majalla" w:hAnsi="Sakkal Majalla" w:cs="Sakkal Majalla"/>
          <w:b/>
          <w:bCs/>
          <w:sz w:val="32"/>
          <w:szCs w:val="32"/>
          <w:lang w:bidi="ar-EG"/>
        </w:rPr>
        <w:t>:</w:t>
      </w:r>
    </w:p>
    <w:p w14:paraId="6A9DCFDB" w14:textId="77777777" w:rsidR="00CB7EA5" w:rsidRPr="00CB7EA5" w:rsidRDefault="00CB7EA5" w:rsidP="002F2271">
      <w:pPr>
        <w:pStyle w:val="ListParagraph"/>
        <w:numPr>
          <w:ilvl w:val="0"/>
          <w:numId w:val="24"/>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sz w:val="32"/>
          <w:szCs w:val="32"/>
          <w:rtl/>
        </w:rPr>
        <w:t>تدعم النمو المستدام للشركة</w:t>
      </w:r>
      <w:r w:rsidRPr="00CB7EA5">
        <w:rPr>
          <w:rFonts w:ascii="Sakkal Majalla" w:hAnsi="Sakkal Majalla" w:cs="Sakkal Majalla"/>
          <w:sz w:val="32"/>
          <w:szCs w:val="32"/>
          <w:lang w:bidi="ar-EG"/>
        </w:rPr>
        <w:t>.</w:t>
      </w:r>
    </w:p>
    <w:p w14:paraId="433BFF97" w14:textId="77777777" w:rsidR="00CB7EA5" w:rsidRPr="00CB7EA5" w:rsidRDefault="00CB7EA5" w:rsidP="002F2271">
      <w:pPr>
        <w:pStyle w:val="ListParagraph"/>
        <w:numPr>
          <w:ilvl w:val="0"/>
          <w:numId w:val="24"/>
        </w:numPr>
        <w:bidi/>
        <w:spacing w:line="360" w:lineRule="auto"/>
        <w:jc w:val="mediumKashida"/>
        <w:rPr>
          <w:rFonts w:ascii="Sakkal Majalla" w:hAnsi="Sakkal Majalla" w:cs="Sakkal Majalla"/>
          <w:sz w:val="32"/>
          <w:szCs w:val="32"/>
          <w:lang w:bidi="ar-EG"/>
        </w:rPr>
      </w:pPr>
      <w:r w:rsidRPr="00CB7EA5">
        <w:rPr>
          <w:rFonts w:ascii="Sakkal Majalla" w:hAnsi="Sakkal Majalla" w:cs="Sakkal Majalla"/>
          <w:sz w:val="32"/>
          <w:szCs w:val="32"/>
          <w:rtl/>
        </w:rPr>
        <w:lastRenderedPageBreak/>
        <w:t>تقلل من الاعتماد على التمويل الخارجي، مما يحافظ على استقلالية الشركة المالية</w:t>
      </w:r>
      <w:r w:rsidRPr="00CB7EA5">
        <w:rPr>
          <w:rFonts w:ascii="Sakkal Majalla" w:hAnsi="Sakkal Majalla" w:cs="Sakkal Majalla"/>
          <w:sz w:val="32"/>
          <w:szCs w:val="32"/>
          <w:lang w:bidi="ar-EG"/>
        </w:rPr>
        <w:t>.</w:t>
      </w:r>
    </w:p>
    <w:p w14:paraId="6FC9276F" w14:textId="77777777" w:rsidR="007B1FB5" w:rsidRPr="00DD52E0" w:rsidRDefault="00CB7EA5" w:rsidP="002F2271">
      <w:pPr>
        <w:numPr>
          <w:ilvl w:val="0"/>
          <w:numId w:val="21"/>
        </w:numPr>
        <w:bidi/>
        <w:spacing w:line="360" w:lineRule="auto"/>
        <w:jc w:val="mediumKashida"/>
        <w:rPr>
          <w:rFonts w:ascii="Sakkal Majalla" w:hAnsi="Sakkal Majalla" w:cs="Sakkal Majalla"/>
          <w:sz w:val="32"/>
          <w:szCs w:val="32"/>
          <w:rtl/>
          <w:lang w:bidi="ar-EG"/>
        </w:rPr>
      </w:pPr>
      <w:r w:rsidRPr="00CB7EA5">
        <w:rPr>
          <w:rFonts w:ascii="Sakkal Majalla" w:hAnsi="Sakkal Majalla" w:cs="Sakkal Majalla"/>
          <w:b/>
          <w:bCs/>
          <w:sz w:val="32"/>
          <w:szCs w:val="32"/>
          <w:rtl/>
        </w:rPr>
        <w:t>السلبيات</w:t>
      </w:r>
      <w:r w:rsidRPr="00CB7EA5">
        <w:rPr>
          <w:rFonts w:ascii="Sakkal Majalla" w:hAnsi="Sakkal Majalla" w:cs="Sakkal Majalla"/>
          <w:b/>
          <w:bCs/>
          <w:sz w:val="32"/>
          <w:szCs w:val="32"/>
          <w:lang w:bidi="ar-EG"/>
        </w:rPr>
        <w:t>:</w:t>
      </w:r>
      <w:r w:rsidR="00DD52E0">
        <w:rPr>
          <w:rFonts w:ascii="Sakkal Majalla" w:hAnsi="Sakkal Majalla" w:cs="Sakkal Majalla" w:hint="cs"/>
          <w:sz w:val="32"/>
          <w:szCs w:val="32"/>
          <w:rtl/>
          <w:lang w:bidi="ar-EG"/>
        </w:rPr>
        <w:t xml:space="preserve"> </w:t>
      </w:r>
      <w:r w:rsidRPr="00DD52E0">
        <w:rPr>
          <w:rFonts w:ascii="Sakkal Majalla" w:hAnsi="Sakkal Majalla" w:cs="Sakkal Majalla"/>
          <w:sz w:val="32"/>
          <w:szCs w:val="32"/>
          <w:rtl/>
        </w:rPr>
        <w:t>عدم الاستقرار في توزيعات الأرباح قد يقلق المستثمرين الباحثين عن دخل نقدي ثابت</w:t>
      </w:r>
      <w:r w:rsidRPr="00DD52E0">
        <w:rPr>
          <w:rFonts w:ascii="Sakkal Majalla" w:hAnsi="Sakkal Majalla" w:cs="Sakkal Majalla"/>
          <w:sz w:val="32"/>
          <w:szCs w:val="32"/>
          <w:lang w:bidi="ar-EG"/>
        </w:rPr>
        <w:t>.</w:t>
      </w:r>
    </w:p>
    <w:p w14:paraId="12FAB687" w14:textId="77777777" w:rsidR="00DD52E0" w:rsidRPr="00DD52E0" w:rsidRDefault="00DD52E0" w:rsidP="002F2271">
      <w:pPr>
        <w:pStyle w:val="ListParagraph"/>
        <w:numPr>
          <w:ilvl w:val="0"/>
          <w:numId w:val="22"/>
        </w:numPr>
        <w:bidi/>
        <w:spacing w:line="360" w:lineRule="auto"/>
        <w:jc w:val="mediumKashida"/>
        <w:rPr>
          <w:rFonts w:ascii="Sakkal Majalla" w:hAnsi="Sakkal Majalla" w:cs="Sakkal Majalla"/>
          <w:b/>
          <w:bCs/>
          <w:sz w:val="32"/>
          <w:szCs w:val="32"/>
          <w:lang w:bidi="ar-EG"/>
        </w:rPr>
      </w:pPr>
      <w:r w:rsidRPr="00DD52E0">
        <w:rPr>
          <w:rFonts w:ascii="Sakkal Majalla" w:hAnsi="Sakkal Majalla" w:cs="Sakkal Majalla"/>
          <w:b/>
          <w:bCs/>
          <w:sz w:val="32"/>
          <w:szCs w:val="32"/>
          <w:rtl/>
        </w:rPr>
        <w:t>نظرية عدم ملائمة التوزيعات</w:t>
      </w:r>
      <w:r w:rsidRPr="00DD52E0">
        <w:rPr>
          <w:rFonts w:ascii="Sakkal Majalla" w:hAnsi="Sakkal Majalla" w:cs="Sakkal Majalla"/>
          <w:b/>
          <w:bCs/>
          <w:sz w:val="32"/>
          <w:szCs w:val="32"/>
          <w:lang w:bidi="ar-EG"/>
        </w:rPr>
        <w:t xml:space="preserve"> (Irrelevance Theory)</w:t>
      </w:r>
    </w:p>
    <w:p w14:paraId="37390D6B" w14:textId="77777777" w:rsidR="00DD52E0" w:rsidRPr="00DD52E0" w:rsidRDefault="00DD52E0" w:rsidP="002F2271">
      <w:p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 xml:space="preserve">قدمها </w:t>
      </w:r>
      <w:r w:rsidRPr="00DD52E0">
        <w:rPr>
          <w:rFonts w:ascii="Sakkal Majalla" w:hAnsi="Sakkal Majalla" w:cs="Sakkal Majalla"/>
          <w:b/>
          <w:bCs/>
          <w:sz w:val="32"/>
          <w:szCs w:val="32"/>
          <w:rtl/>
        </w:rPr>
        <w:t>مودليلياني وميلر</w:t>
      </w:r>
      <w:r w:rsidRPr="00DD52E0">
        <w:rPr>
          <w:rFonts w:ascii="Sakkal Majalla" w:hAnsi="Sakkal Majalla" w:cs="Sakkal Majalla"/>
          <w:sz w:val="32"/>
          <w:szCs w:val="32"/>
          <w:rtl/>
        </w:rPr>
        <w:t>، وتنص على أن قرار توزيع الأرباح لا يؤثر على القيمة السوقية للمؤسسة في الأسواق المالية المثالية</w:t>
      </w:r>
      <w:r w:rsidRPr="00DD52E0">
        <w:rPr>
          <w:rFonts w:ascii="Sakkal Majalla" w:hAnsi="Sakkal Majalla" w:cs="Sakkal Majalla"/>
          <w:sz w:val="32"/>
          <w:szCs w:val="32"/>
          <w:lang w:bidi="ar-EG"/>
        </w:rPr>
        <w:t>.</w:t>
      </w:r>
    </w:p>
    <w:p w14:paraId="22C49A70" w14:textId="77777777" w:rsidR="00DD52E0" w:rsidRPr="00DD52E0" w:rsidRDefault="00DD52E0" w:rsidP="002F2271">
      <w:pPr>
        <w:numPr>
          <w:ilvl w:val="0"/>
          <w:numId w:val="2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الافتراضات الأساسية</w:t>
      </w:r>
      <w:r w:rsidRPr="00DD52E0">
        <w:rPr>
          <w:rFonts w:ascii="Sakkal Majalla" w:hAnsi="Sakkal Majalla" w:cs="Sakkal Majalla"/>
          <w:b/>
          <w:bCs/>
          <w:sz w:val="32"/>
          <w:szCs w:val="32"/>
          <w:lang w:bidi="ar-EG"/>
        </w:rPr>
        <w:t>:</w:t>
      </w:r>
    </w:p>
    <w:p w14:paraId="6B6588FC" w14:textId="77777777" w:rsidR="00DD52E0" w:rsidRPr="00DD52E0" w:rsidRDefault="00DD52E0" w:rsidP="002F2271">
      <w:pPr>
        <w:pStyle w:val="ListParagraph"/>
        <w:numPr>
          <w:ilvl w:val="0"/>
          <w:numId w:val="26"/>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الأسواق فعالة وتعمل على تسعير الأسهم بشكل دقيق</w:t>
      </w:r>
      <w:r w:rsidRPr="00DD52E0">
        <w:rPr>
          <w:rFonts w:ascii="Sakkal Majalla" w:hAnsi="Sakkal Majalla" w:cs="Sakkal Majalla"/>
          <w:sz w:val="32"/>
          <w:szCs w:val="32"/>
          <w:lang w:bidi="ar-EG"/>
        </w:rPr>
        <w:t>.</w:t>
      </w:r>
    </w:p>
    <w:p w14:paraId="314524A2" w14:textId="77777777" w:rsidR="00DD52E0" w:rsidRPr="00DD52E0" w:rsidRDefault="00DD52E0" w:rsidP="002F2271">
      <w:pPr>
        <w:pStyle w:val="ListParagraph"/>
        <w:numPr>
          <w:ilvl w:val="0"/>
          <w:numId w:val="26"/>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لا توجد ضرائب على الأرباح أو التوزيعات</w:t>
      </w:r>
      <w:r w:rsidRPr="00DD52E0">
        <w:rPr>
          <w:rFonts w:ascii="Sakkal Majalla" w:hAnsi="Sakkal Majalla" w:cs="Sakkal Majalla"/>
          <w:sz w:val="32"/>
          <w:szCs w:val="32"/>
          <w:lang w:bidi="ar-EG"/>
        </w:rPr>
        <w:t>.</w:t>
      </w:r>
    </w:p>
    <w:p w14:paraId="449B22B5" w14:textId="77777777" w:rsidR="00DD52E0" w:rsidRPr="00DD52E0" w:rsidRDefault="00DD52E0" w:rsidP="002F2271">
      <w:pPr>
        <w:pStyle w:val="ListParagraph"/>
        <w:numPr>
          <w:ilvl w:val="0"/>
          <w:numId w:val="26"/>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لا توجد تكاليف معاملات تؤثر على نقل رأس المال</w:t>
      </w:r>
      <w:r w:rsidRPr="00DD52E0">
        <w:rPr>
          <w:rFonts w:ascii="Sakkal Majalla" w:hAnsi="Sakkal Majalla" w:cs="Sakkal Majalla"/>
          <w:sz w:val="32"/>
          <w:szCs w:val="32"/>
          <w:lang w:bidi="ar-EG"/>
        </w:rPr>
        <w:t>.</w:t>
      </w:r>
    </w:p>
    <w:p w14:paraId="0E8F5B04" w14:textId="77777777" w:rsidR="00DD52E0" w:rsidRPr="00DD52E0" w:rsidRDefault="00DD52E0" w:rsidP="002F2271">
      <w:pPr>
        <w:numPr>
          <w:ilvl w:val="0"/>
          <w:numId w:val="2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التطبيق العملي</w:t>
      </w:r>
      <w:r w:rsidRPr="00DD52E0">
        <w:rPr>
          <w:rFonts w:ascii="Sakkal Majalla" w:hAnsi="Sakkal Majalla" w:cs="Sakkal Majalla"/>
          <w:b/>
          <w:bCs/>
          <w:sz w:val="32"/>
          <w:szCs w:val="32"/>
          <w:lang w:bidi="ar-EG"/>
        </w:rPr>
        <w:t>:</w:t>
      </w:r>
      <w:r>
        <w:rPr>
          <w:rFonts w:ascii="Sakkal Majalla" w:hAnsi="Sakkal Majalla" w:cs="Sakkal Majalla" w:hint="cs"/>
          <w:sz w:val="32"/>
          <w:szCs w:val="32"/>
          <w:rtl/>
          <w:lang w:bidi="ar-EG"/>
        </w:rPr>
        <w:t xml:space="preserve"> </w:t>
      </w:r>
      <w:r w:rsidRPr="00DD52E0">
        <w:rPr>
          <w:rFonts w:ascii="Sakkal Majalla" w:hAnsi="Sakkal Majalla" w:cs="Sakkal Majalla"/>
          <w:sz w:val="32"/>
          <w:szCs w:val="32"/>
          <w:rtl/>
        </w:rPr>
        <w:t>المساهمون لا يتأثرون بقرار الشركة في توزيع الأرباح أو الاحتفاظ بها، طالما أن قيمة المشروع الاستثمارية تزيد من ربحية السهم</w:t>
      </w:r>
      <w:r w:rsidRPr="00DD52E0">
        <w:rPr>
          <w:rFonts w:ascii="Sakkal Majalla" w:hAnsi="Sakkal Majalla" w:cs="Sakkal Majalla"/>
          <w:sz w:val="32"/>
          <w:szCs w:val="32"/>
          <w:lang w:bidi="ar-EG"/>
        </w:rPr>
        <w:t>.</w:t>
      </w:r>
    </w:p>
    <w:p w14:paraId="2CA35317" w14:textId="77777777" w:rsidR="00DD52E0" w:rsidRPr="00DD52E0" w:rsidRDefault="00DD52E0" w:rsidP="002F2271">
      <w:pPr>
        <w:numPr>
          <w:ilvl w:val="0"/>
          <w:numId w:val="2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الأثر على السياسة المالية</w:t>
      </w:r>
      <w:r w:rsidRPr="00DD52E0">
        <w:rPr>
          <w:rFonts w:ascii="Sakkal Majalla" w:hAnsi="Sakkal Majalla" w:cs="Sakkal Majalla"/>
          <w:b/>
          <w:bCs/>
          <w:sz w:val="32"/>
          <w:szCs w:val="32"/>
          <w:lang w:bidi="ar-EG"/>
        </w:rPr>
        <w:t>:</w:t>
      </w:r>
    </w:p>
    <w:p w14:paraId="10B75A65" w14:textId="77777777" w:rsidR="00DD52E0" w:rsidRPr="00334F41" w:rsidRDefault="00DD52E0" w:rsidP="002F2271">
      <w:pPr>
        <w:pStyle w:val="ListParagraph"/>
        <w:numPr>
          <w:ilvl w:val="0"/>
          <w:numId w:val="27"/>
        </w:numPr>
        <w:bidi/>
        <w:spacing w:line="360" w:lineRule="auto"/>
        <w:jc w:val="mediumKashida"/>
        <w:rPr>
          <w:rFonts w:ascii="Sakkal Majalla" w:hAnsi="Sakkal Majalla" w:cs="Sakkal Majalla"/>
          <w:sz w:val="32"/>
          <w:szCs w:val="32"/>
          <w:lang w:bidi="ar-EG"/>
        </w:rPr>
      </w:pPr>
      <w:r w:rsidRPr="00334F41">
        <w:rPr>
          <w:rFonts w:ascii="Sakkal Majalla" w:hAnsi="Sakkal Majalla" w:cs="Sakkal Majalla"/>
          <w:sz w:val="32"/>
          <w:szCs w:val="32"/>
          <w:rtl/>
        </w:rPr>
        <w:t>يركز القرار المالي على اختيار المشاريع الاستثمارية المربحة وليس على سياسة التوزيع النقدي</w:t>
      </w:r>
      <w:r w:rsidRPr="00334F41">
        <w:rPr>
          <w:rFonts w:ascii="Sakkal Majalla" w:hAnsi="Sakkal Majalla" w:cs="Sakkal Majalla"/>
          <w:sz w:val="32"/>
          <w:szCs w:val="32"/>
          <w:lang w:bidi="ar-EG"/>
        </w:rPr>
        <w:t>.</w:t>
      </w:r>
    </w:p>
    <w:p w14:paraId="6513A1A4" w14:textId="77777777" w:rsidR="00DD52E0" w:rsidRPr="00DD52E0" w:rsidRDefault="00DD52E0" w:rsidP="002F2271">
      <w:pPr>
        <w:pStyle w:val="ListParagraph"/>
        <w:numPr>
          <w:ilvl w:val="0"/>
          <w:numId w:val="27"/>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يعزز استخدام الأرباح المحتجزة لتمويل المشاريع بدلاً من توزيعها</w:t>
      </w:r>
      <w:r w:rsidRPr="00DD52E0">
        <w:rPr>
          <w:rFonts w:ascii="Sakkal Majalla" w:hAnsi="Sakkal Majalla" w:cs="Sakkal Majalla"/>
          <w:sz w:val="32"/>
          <w:szCs w:val="32"/>
          <w:lang w:bidi="ar-EG"/>
        </w:rPr>
        <w:t>.</w:t>
      </w:r>
    </w:p>
    <w:p w14:paraId="3D2CFF53" w14:textId="77777777" w:rsidR="00DD52E0" w:rsidRPr="00DD52E0" w:rsidRDefault="00DD52E0" w:rsidP="002F2271">
      <w:pPr>
        <w:numPr>
          <w:ilvl w:val="0"/>
          <w:numId w:val="2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lastRenderedPageBreak/>
        <w:t>الإيجابيات</w:t>
      </w:r>
      <w:r w:rsidRPr="00DD52E0">
        <w:rPr>
          <w:rFonts w:ascii="Sakkal Majalla" w:hAnsi="Sakkal Majalla" w:cs="Sakkal Majalla"/>
          <w:b/>
          <w:bCs/>
          <w:sz w:val="32"/>
          <w:szCs w:val="32"/>
          <w:lang w:bidi="ar-EG"/>
        </w:rPr>
        <w:t>:</w:t>
      </w:r>
    </w:p>
    <w:p w14:paraId="024BD877" w14:textId="77777777" w:rsidR="00DD52E0" w:rsidRPr="00DD52E0" w:rsidRDefault="00DD52E0" w:rsidP="002F2271">
      <w:pPr>
        <w:pStyle w:val="ListParagraph"/>
        <w:numPr>
          <w:ilvl w:val="0"/>
          <w:numId w:val="28"/>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يشجع على استخدام الأرباح لتحقيق أقصى نمو طويل الأجل للشركة</w:t>
      </w:r>
      <w:r w:rsidRPr="00DD52E0">
        <w:rPr>
          <w:rFonts w:ascii="Sakkal Majalla" w:hAnsi="Sakkal Majalla" w:cs="Sakkal Majalla"/>
          <w:sz w:val="32"/>
          <w:szCs w:val="32"/>
          <w:lang w:bidi="ar-EG"/>
        </w:rPr>
        <w:t>.</w:t>
      </w:r>
    </w:p>
    <w:p w14:paraId="32BC0162" w14:textId="77777777" w:rsidR="00DD52E0" w:rsidRPr="00DD52E0" w:rsidRDefault="00DD52E0" w:rsidP="002F2271">
      <w:pPr>
        <w:pStyle w:val="ListParagraph"/>
        <w:numPr>
          <w:ilvl w:val="0"/>
          <w:numId w:val="28"/>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يقلل من الضغط على الإدارة لتوزيع أرباح نقدية دورية</w:t>
      </w:r>
      <w:r w:rsidRPr="00DD52E0">
        <w:rPr>
          <w:rFonts w:ascii="Sakkal Majalla" w:hAnsi="Sakkal Majalla" w:cs="Sakkal Majalla"/>
          <w:sz w:val="32"/>
          <w:szCs w:val="32"/>
          <w:lang w:bidi="ar-EG"/>
        </w:rPr>
        <w:t>.</w:t>
      </w:r>
    </w:p>
    <w:p w14:paraId="718DD043" w14:textId="77777777" w:rsidR="00DD52E0" w:rsidRPr="00DD52E0" w:rsidRDefault="00DD52E0" w:rsidP="002F2271">
      <w:pPr>
        <w:numPr>
          <w:ilvl w:val="0"/>
          <w:numId w:val="2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السلبيات</w:t>
      </w:r>
      <w:r w:rsidRPr="00DD52E0">
        <w:rPr>
          <w:rFonts w:ascii="Sakkal Majalla" w:hAnsi="Sakkal Majalla" w:cs="Sakkal Majalla"/>
          <w:b/>
          <w:bCs/>
          <w:sz w:val="32"/>
          <w:szCs w:val="32"/>
          <w:lang w:bidi="ar-EG"/>
        </w:rPr>
        <w:t>:</w:t>
      </w:r>
    </w:p>
    <w:p w14:paraId="687B8C01" w14:textId="77777777" w:rsidR="00DD52E0" w:rsidRPr="00DD52E0" w:rsidRDefault="00DD52E0" w:rsidP="002F2271">
      <w:pPr>
        <w:pStyle w:val="ListParagraph"/>
        <w:numPr>
          <w:ilvl w:val="0"/>
          <w:numId w:val="29"/>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غير واقعية في الأسواق الحقيقية بسبب وجود الضرائب وتكاليف المعاملات وعدم كمال المعلومات</w:t>
      </w:r>
      <w:r w:rsidRPr="00DD52E0">
        <w:rPr>
          <w:rFonts w:ascii="Sakkal Majalla" w:hAnsi="Sakkal Majalla" w:cs="Sakkal Majalla"/>
          <w:sz w:val="32"/>
          <w:szCs w:val="32"/>
          <w:lang w:bidi="ar-EG"/>
        </w:rPr>
        <w:t>.</w:t>
      </w:r>
    </w:p>
    <w:p w14:paraId="66B6F154" w14:textId="77777777" w:rsidR="00DD52E0" w:rsidRPr="00DD52E0" w:rsidRDefault="00DD52E0" w:rsidP="002F2271">
      <w:pPr>
        <w:pStyle w:val="ListParagraph"/>
        <w:numPr>
          <w:ilvl w:val="0"/>
          <w:numId w:val="29"/>
        </w:numPr>
        <w:bidi/>
        <w:spacing w:line="360" w:lineRule="auto"/>
        <w:jc w:val="mediumKashida"/>
        <w:rPr>
          <w:rFonts w:ascii="Sakkal Majalla" w:hAnsi="Sakkal Majalla" w:cs="Sakkal Majalla"/>
          <w:sz w:val="32"/>
          <w:szCs w:val="32"/>
          <w:rtl/>
          <w:lang w:bidi="ar-EG"/>
        </w:rPr>
      </w:pPr>
      <w:r w:rsidRPr="00DD52E0">
        <w:rPr>
          <w:rFonts w:ascii="Sakkal Majalla" w:hAnsi="Sakkal Majalla" w:cs="Sakkal Majalla"/>
          <w:sz w:val="32"/>
          <w:szCs w:val="32"/>
          <w:rtl/>
        </w:rPr>
        <w:t>المستثمرون عادة يفضلون توزيعات نقدية مستقرة كدخل متوقع</w:t>
      </w:r>
      <w:r w:rsidRPr="00DD52E0">
        <w:rPr>
          <w:rFonts w:ascii="Sakkal Majalla" w:hAnsi="Sakkal Majalla" w:cs="Sakkal Majalla"/>
          <w:sz w:val="32"/>
          <w:szCs w:val="32"/>
          <w:lang w:bidi="ar-EG"/>
        </w:rPr>
        <w:t>.</w:t>
      </w:r>
    </w:p>
    <w:p w14:paraId="13552418" w14:textId="77777777" w:rsidR="00DD52E0" w:rsidRPr="00DD52E0" w:rsidRDefault="00DD52E0" w:rsidP="002F2271">
      <w:pPr>
        <w:pStyle w:val="ListParagraph"/>
        <w:numPr>
          <w:ilvl w:val="0"/>
          <w:numId w:val="22"/>
        </w:numPr>
        <w:bidi/>
        <w:spacing w:line="360" w:lineRule="auto"/>
        <w:jc w:val="mediumKashida"/>
        <w:rPr>
          <w:rFonts w:ascii="Sakkal Majalla" w:hAnsi="Sakkal Majalla" w:cs="Sakkal Majalla"/>
          <w:b/>
          <w:bCs/>
          <w:sz w:val="32"/>
          <w:szCs w:val="32"/>
          <w:lang w:bidi="ar-EG"/>
        </w:rPr>
      </w:pPr>
      <w:r w:rsidRPr="00DD52E0">
        <w:rPr>
          <w:rFonts w:ascii="Sakkal Majalla" w:hAnsi="Sakkal Majalla" w:cs="Sakkal Majalla"/>
          <w:b/>
          <w:bCs/>
          <w:sz w:val="32"/>
          <w:szCs w:val="32"/>
          <w:rtl/>
        </w:rPr>
        <w:t>نظرية جوردون ولينتر</w:t>
      </w:r>
      <w:r w:rsidRPr="00DD52E0">
        <w:rPr>
          <w:rFonts w:ascii="Sakkal Majalla" w:hAnsi="Sakkal Majalla" w:cs="Sakkal Majalla"/>
          <w:b/>
          <w:bCs/>
          <w:sz w:val="32"/>
          <w:szCs w:val="32"/>
          <w:lang w:bidi="ar-EG"/>
        </w:rPr>
        <w:t xml:space="preserve"> (Gordon and Linter Model)</w:t>
      </w:r>
    </w:p>
    <w:p w14:paraId="44567ADE" w14:textId="77777777" w:rsidR="00DD52E0" w:rsidRPr="00DD52E0" w:rsidRDefault="00DD52E0" w:rsidP="002F2271">
      <w:p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تركز هذه النظرية على العلاقة بين سياسة توزيع الأرباح ومعدل العائد المطلوب على حقوق الملكية، وتشير إلى أن زيادة احتفاظ الشركة بالأرباح تقلل المخاطر وتزيد فرص النمو المستقبلي</w:t>
      </w:r>
      <w:r w:rsidRPr="00DD52E0">
        <w:rPr>
          <w:rFonts w:ascii="Sakkal Majalla" w:hAnsi="Sakkal Majalla" w:cs="Sakkal Majalla"/>
          <w:sz w:val="32"/>
          <w:szCs w:val="32"/>
          <w:lang w:bidi="ar-EG"/>
        </w:rPr>
        <w:t>.</w:t>
      </w:r>
    </w:p>
    <w:p w14:paraId="44B481CC" w14:textId="77777777" w:rsidR="00DD52E0" w:rsidRPr="00DD52E0" w:rsidRDefault="00DD52E0" w:rsidP="002F2271">
      <w:pPr>
        <w:numPr>
          <w:ilvl w:val="0"/>
          <w:numId w:val="30"/>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الفكرة الأساسية</w:t>
      </w:r>
      <w:r w:rsidRPr="00DD52E0">
        <w:rPr>
          <w:rFonts w:ascii="Sakkal Majalla" w:hAnsi="Sakkal Majalla" w:cs="Sakkal Majalla"/>
          <w:b/>
          <w:bCs/>
          <w:sz w:val="32"/>
          <w:szCs w:val="32"/>
          <w:lang w:bidi="ar-EG"/>
        </w:rPr>
        <w:t>:</w:t>
      </w:r>
    </w:p>
    <w:p w14:paraId="5BE43F35" w14:textId="77777777" w:rsidR="00DD52E0" w:rsidRPr="00DD52E0" w:rsidRDefault="00DD52E0" w:rsidP="002F2271">
      <w:pPr>
        <w:pStyle w:val="ListParagraph"/>
        <w:numPr>
          <w:ilvl w:val="0"/>
          <w:numId w:val="31"/>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إعادة استثمار الأرباح داخل المؤسسة يزيد من عوائد المساهمين المستقبلية</w:t>
      </w:r>
      <w:r w:rsidRPr="00DD52E0">
        <w:rPr>
          <w:rFonts w:ascii="Sakkal Majalla" w:hAnsi="Sakkal Majalla" w:cs="Sakkal Majalla"/>
          <w:sz w:val="32"/>
          <w:szCs w:val="32"/>
          <w:lang w:bidi="ar-EG"/>
        </w:rPr>
        <w:t>.</w:t>
      </w:r>
    </w:p>
    <w:p w14:paraId="5E59B4C3" w14:textId="77777777" w:rsidR="00DD52E0" w:rsidRPr="00DD52E0" w:rsidRDefault="00DD52E0" w:rsidP="002F2271">
      <w:pPr>
        <w:pStyle w:val="ListParagraph"/>
        <w:numPr>
          <w:ilvl w:val="0"/>
          <w:numId w:val="31"/>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انخفاض نسبة التوزيع يزيد السيولة المتاحة للشركة ويقلل المخاطر المتعلقة بتقلبات السوق</w:t>
      </w:r>
      <w:r w:rsidRPr="00DD52E0">
        <w:rPr>
          <w:rFonts w:ascii="Sakkal Majalla" w:hAnsi="Sakkal Majalla" w:cs="Sakkal Majalla"/>
          <w:sz w:val="32"/>
          <w:szCs w:val="32"/>
          <w:lang w:bidi="ar-EG"/>
        </w:rPr>
        <w:t>.</w:t>
      </w:r>
    </w:p>
    <w:p w14:paraId="327874E2" w14:textId="77777777" w:rsidR="00DD52E0" w:rsidRPr="00DD52E0" w:rsidRDefault="00DD52E0" w:rsidP="002F2271">
      <w:pPr>
        <w:numPr>
          <w:ilvl w:val="0"/>
          <w:numId w:val="30"/>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التطبيق العملي</w:t>
      </w:r>
      <w:r w:rsidRPr="00DD52E0">
        <w:rPr>
          <w:rFonts w:ascii="Sakkal Majalla" w:hAnsi="Sakkal Majalla" w:cs="Sakkal Majalla"/>
          <w:b/>
          <w:bCs/>
          <w:sz w:val="32"/>
          <w:szCs w:val="32"/>
          <w:lang w:bidi="ar-EG"/>
        </w:rPr>
        <w:t>:</w:t>
      </w:r>
    </w:p>
    <w:p w14:paraId="5228C5FC" w14:textId="77777777" w:rsidR="00DD52E0" w:rsidRPr="00DD52E0" w:rsidRDefault="00DD52E0" w:rsidP="002F2271">
      <w:pPr>
        <w:pStyle w:val="ListParagraph"/>
        <w:numPr>
          <w:ilvl w:val="0"/>
          <w:numId w:val="32"/>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سياسات الاحتفاظ بالأرباح تعزز قدرة الشركة على تمويل مشاريع جديدة بدون الحاجة للاقتراض</w:t>
      </w:r>
      <w:r w:rsidRPr="00DD52E0">
        <w:rPr>
          <w:rFonts w:ascii="Sakkal Majalla" w:hAnsi="Sakkal Majalla" w:cs="Sakkal Majalla"/>
          <w:sz w:val="32"/>
          <w:szCs w:val="32"/>
          <w:lang w:bidi="ar-EG"/>
        </w:rPr>
        <w:t>.</w:t>
      </w:r>
    </w:p>
    <w:p w14:paraId="0140441F" w14:textId="77777777" w:rsidR="00DD52E0" w:rsidRPr="00DD52E0" w:rsidRDefault="00DD52E0" w:rsidP="002F2271">
      <w:pPr>
        <w:pStyle w:val="ListParagraph"/>
        <w:numPr>
          <w:ilvl w:val="0"/>
          <w:numId w:val="32"/>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lastRenderedPageBreak/>
        <w:t>المساهمون يستفيدون من زيادة القيمة السوقية للسهم الناتجة عن الأرباح المحتجزة المربحة</w:t>
      </w:r>
      <w:r w:rsidRPr="00DD52E0">
        <w:rPr>
          <w:rFonts w:ascii="Sakkal Majalla" w:hAnsi="Sakkal Majalla" w:cs="Sakkal Majalla"/>
          <w:sz w:val="32"/>
          <w:szCs w:val="32"/>
          <w:lang w:bidi="ar-EG"/>
        </w:rPr>
        <w:t>.</w:t>
      </w:r>
    </w:p>
    <w:p w14:paraId="1981F823" w14:textId="77777777" w:rsidR="00DD52E0" w:rsidRPr="00DD52E0" w:rsidRDefault="00DD52E0" w:rsidP="002F2271">
      <w:pPr>
        <w:numPr>
          <w:ilvl w:val="0"/>
          <w:numId w:val="30"/>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الأثر على تكلفة التمويل</w:t>
      </w:r>
      <w:r w:rsidRPr="00DD52E0">
        <w:rPr>
          <w:rFonts w:ascii="Sakkal Majalla" w:hAnsi="Sakkal Majalla" w:cs="Sakkal Majalla"/>
          <w:b/>
          <w:bCs/>
          <w:sz w:val="32"/>
          <w:szCs w:val="32"/>
          <w:lang w:bidi="ar-EG"/>
        </w:rPr>
        <w:t>:</w:t>
      </w:r>
      <w:r>
        <w:rPr>
          <w:rFonts w:ascii="Sakkal Majalla" w:hAnsi="Sakkal Majalla" w:cs="Sakkal Majalla" w:hint="cs"/>
          <w:sz w:val="32"/>
          <w:szCs w:val="32"/>
          <w:rtl/>
          <w:lang w:bidi="ar-EG"/>
        </w:rPr>
        <w:t xml:space="preserve"> </w:t>
      </w:r>
      <w:r w:rsidRPr="00DD52E0">
        <w:rPr>
          <w:rFonts w:ascii="Sakkal Majalla" w:hAnsi="Sakkal Majalla" w:cs="Sakkal Majalla"/>
          <w:sz w:val="32"/>
          <w:szCs w:val="32"/>
          <w:rtl/>
        </w:rPr>
        <w:t>الاحتفاظ بالأرباح يقلل الاعتماد على التمويل الخارجي ويخفض تكلفة رأس المال</w:t>
      </w:r>
      <w:r w:rsidRPr="00DD52E0">
        <w:rPr>
          <w:rFonts w:ascii="Sakkal Majalla" w:hAnsi="Sakkal Majalla" w:cs="Sakkal Majalla"/>
          <w:sz w:val="32"/>
          <w:szCs w:val="32"/>
          <w:lang w:bidi="ar-EG"/>
        </w:rPr>
        <w:t>.</w:t>
      </w:r>
    </w:p>
    <w:p w14:paraId="2A1903E6" w14:textId="77777777" w:rsidR="00DD52E0" w:rsidRPr="00DD52E0" w:rsidRDefault="00DD52E0" w:rsidP="002F2271">
      <w:pPr>
        <w:numPr>
          <w:ilvl w:val="0"/>
          <w:numId w:val="30"/>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الإيجابيات</w:t>
      </w:r>
      <w:r w:rsidRPr="00DD52E0">
        <w:rPr>
          <w:rFonts w:ascii="Sakkal Majalla" w:hAnsi="Sakkal Majalla" w:cs="Sakkal Majalla"/>
          <w:b/>
          <w:bCs/>
          <w:sz w:val="32"/>
          <w:szCs w:val="32"/>
          <w:lang w:bidi="ar-EG"/>
        </w:rPr>
        <w:t>:</w:t>
      </w:r>
    </w:p>
    <w:p w14:paraId="1CB761D7" w14:textId="77777777" w:rsidR="00DD52E0" w:rsidRPr="00DD52E0" w:rsidRDefault="00DD52E0" w:rsidP="002F2271">
      <w:pPr>
        <w:pStyle w:val="ListParagraph"/>
        <w:numPr>
          <w:ilvl w:val="0"/>
          <w:numId w:val="33"/>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يوازن بين ربحية المساهمين واستدامة النمو للمؤسسة</w:t>
      </w:r>
      <w:r w:rsidRPr="00DD52E0">
        <w:rPr>
          <w:rFonts w:ascii="Sakkal Majalla" w:hAnsi="Sakkal Majalla" w:cs="Sakkal Majalla"/>
          <w:sz w:val="32"/>
          <w:szCs w:val="32"/>
          <w:lang w:bidi="ar-EG"/>
        </w:rPr>
        <w:t>.</w:t>
      </w:r>
    </w:p>
    <w:p w14:paraId="423137AE" w14:textId="77777777" w:rsidR="00DD52E0" w:rsidRPr="00DD52E0" w:rsidRDefault="00DD52E0" w:rsidP="002F2271">
      <w:pPr>
        <w:pStyle w:val="ListParagraph"/>
        <w:numPr>
          <w:ilvl w:val="0"/>
          <w:numId w:val="33"/>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يقلل من مخاطرة التدفق النقدي المستقبلية ويزيد من استقرار الأداء المالي</w:t>
      </w:r>
      <w:r w:rsidRPr="00DD52E0">
        <w:rPr>
          <w:rFonts w:ascii="Sakkal Majalla" w:hAnsi="Sakkal Majalla" w:cs="Sakkal Majalla"/>
          <w:sz w:val="32"/>
          <w:szCs w:val="32"/>
          <w:lang w:bidi="ar-EG"/>
        </w:rPr>
        <w:t>.</w:t>
      </w:r>
    </w:p>
    <w:p w14:paraId="7531E3BD" w14:textId="77777777" w:rsidR="00DD52E0" w:rsidRPr="00DD52E0" w:rsidRDefault="00DD52E0" w:rsidP="002F2271">
      <w:pPr>
        <w:numPr>
          <w:ilvl w:val="0"/>
          <w:numId w:val="30"/>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السلبيات</w:t>
      </w:r>
      <w:r w:rsidRPr="00DD52E0">
        <w:rPr>
          <w:rFonts w:ascii="Sakkal Majalla" w:hAnsi="Sakkal Majalla" w:cs="Sakkal Majalla"/>
          <w:b/>
          <w:bCs/>
          <w:sz w:val="32"/>
          <w:szCs w:val="32"/>
          <w:lang w:bidi="ar-EG"/>
        </w:rPr>
        <w:t>:</w:t>
      </w:r>
    </w:p>
    <w:p w14:paraId="15FAC3CC" w14:textId="77777777" w:rsidR="00DD52E0" w:rsidRPr="00DD52E0" w:rsidRDefault="00DD52E0" w:rsidP="002F2271">
      <w:pPr>
        <w:pStyle w:val="ListParagraph"/>
        <w:numPr>
          <w:ilvl w:val="0"/>
          <w:numId w:val="34"/>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قد يقلل رضا المساهمين الذين يعتمدون على دخل نقدي ثابت</w:t>
      </w:r>
      <w:r w:rsidRPr="00DD52E0">
        <w:rPr>
          <w:rFonts w:ascii="Sakkal Majalla" w:hAnsi="Sakkal Majalla" w:cs="Sakkal Majalla"/>
          <w:sz w:val="32"/>
          <w:szCs w:val="32"/>
          <w:lang w:bidi="ar-EG"/>
        </w:rPr>
        <w:t>.</w:t>
      </w:r>
    </w:p>
    <w:p w14:paraId="50361F95" w14:textId="77777777" w:rsidR="00DD52E0" w:rsidRPr="00DD52E0" w:rsidRDefault="00DD52E0" w:rsidP="002F2271">
      <w:pPr>
        <w:pStyle w:val="ListParagraph"/>
        <w:numPr>
          <w:ilvl w:val="0"/>
          <w:numId w:val="34"/>
        </w:numPr>
        <w:bidi/>
        <w:spacing w:line="360" w:lineRule="auto"/>
        <w:jc w:val="mediumKashida"/>
        <w:rPr>
          <w:rFonts w:ascii="Sakkal Majalla" w:hAnsi="Sakkal Majalla" w:cs="Sakkal Majalla"/>
          <w:sz w:val="32"/>
          <w:szCs w:val="32"/>
          <w:rtl/>
          <w:lang w:bidi="ar-EG"/>
        </w:rPr>
      </w:pPr>
      <w:r w:rsidRPr="00DD52E0">
        <w:rPr>
          <w:rFonts w:ascii="Sakkal Majalla" w:hAnsi="Sakkal Majalla" w:cs="Sakkal Majalla"/>
          <w:sz w:val="32"/>
          <w:szCs w:val="32"/>
          <w:rtl/>
        </w:rPr>
        <w:t>زيادة الأرباح المحتجزة قد تؤدي إلى التوسع المفرط في الاستثمار</w:t>
      </w:r>
      <w:r w:rsidRPr="00DD52E0">
        <w:rPr>
          <w:rFonts w:ascii="Sakkal Majalla" w:hAnsi="Sakkal Majalla" w:cs="Sakkal Majalla"/>
          <w:sz w:val="32"/>
          <w:szCs w:val="32"/>
          <w:lang w:bidi="ar-EG"/>
        </w:rPr>
        <w:t>.</w:t>
      </w:r>
    </w:p>
    <w:p w14:paraId="476672FE" w14:textId="77777777" w:rsidR="00DD52E0" w:rsidRPr="00DD52E0" w:rsidRDefault="00DD52E0" w:rsidP="002F2271">
      <w:pPr>
        <w:pStyle w:val="ListParagraph"/>
        <w:numPr>
          <w:ilvl w:val="0"/>
          <w:numId w:val="22"/>
        </w:numPr>
        <w:bidi/>
        <w:spacing w:line="360" w:lineRule="auto"/>
        <w:jc w:val="mediumKashida"/>
        <w:rPr>
          <w:rFonts w:ascii="Sakkal Majalla" w:hAnsi="Sakkal Majalla" w:cs="Sakkal Majalla"/>
          <w:b/>
          <w:bCs/>
          <w:sz w:val="32"/>
          <w:szCs w:val="32"/>
          <w:lang w:bidi="ar-EG"/>
        </w:rPr>
      </w:pPr>
      <w:r w:rsidRPr="00DD52E0">
        <w:rPr>
          <w:rFonts w:ascii="Sakkal Majalla" w:hAnsi="Sakkal Majalla" w:cs="Sakkal Majalla"/>
          <w:b/>
          <w:bCs/>
          <w:sz w:val="32"/>
          <w:szCs w:val="32"/>
          <w:rtl/>
        </w:rPr>
        <w:t>نظرية التفضيل الضريبي</w:t>
      </w:r>
      <w:r w:rsidRPr="00DD52E0">
        <w:rPr>
          <w:rFonts w:ascii="Sakkal Majalla" w:hAnsi="Sakkal Majalla" w:cs="Sakkal Majalla"/>
          <w:b/>
          <w:bCs/>
          <w:sz w:val="32"/>
          <w:szCs w:val="32"/>
          <w:lang w:bidi="ar-EG"/>
        </w:rPr>
        <w:t xml:space="preserve"> (Tax Preference Theory)</w:t>
      </w:r>
    </w:p>
    <w:p w14:paraId="40564846" w14:textId="77777777" w:rsidR="00DD52E0" w:rsidRPr="00DD52E0" w:rsidRDefault="00DD52E0" w:rsidP="002F2271">
      <w:p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تفترض هذه النظرية أن المستثمرين يفضلون الاحتفاظ بالأرباح داخل الشركة بدلاً من الحصول على توزيعات نقدية مباشرة، نظراً للميزات الضريبية المرتبطة بالمكاسب الرأسمالية</w:t>
      </w:r>
      <w:r w:rsidRPr="00DD52E0">
        <w:rPr>
          <w:rFonts w:ascii="Sakkal Majalla" w:hAnsi="Sakkal Majalla" w:cs="Sakkal Majalla"/>
          <w:sz w:val="32"/>
          <w:szCs w:val="32"/>
          <w:lang w:bidi="ar-EG"/>
        </w:rPr>
        <w:t>.</w:t>
      </w:r>
    </w:p>
    <w:p w14:paraId="491F82A4" w14:textId="77777777" w:rsidR="00DD52E0" w:rsidRPr="00DD52E0" w:rsidRDefault="00DD52E0" w:rsidP="002F2271">
      <w:pPr>
        <w:numPr>
          <w:ilvl w:val="0"/>
          <w:numId w:val="3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الافتراضات</w:t>
      </w:r>
      <w:r w:rsidRPr="00DD52E0">
        <w:rPr>
          <w:rFonts w:ascii="Sakkal Majalla" w:hAnsi="Sakkal Majalla" w:cs="Sakkal Majalla"/>
          <w:b/>
          <w:bCs/>
          <w:sz w:val="32"/>
          <w:szCs w:val="32"/>
          <w:lang w:bidi="ar-EG"/>
        </w:rPr>
        <w:t>:</w:t>
      </w:r>
    </w:p>
    <w:p w14:paraId="58E3A5EB" w14:textId="77777777" w:rsidR="00DD52E0" w:rsidRPr="00DD52E0" w:rsidRDefault="00DD52E0" w:rsidP="002F2271">
      <w:pPr>
        <w:pStyle w:val="ListParagraph"/>
        <w:numPr>
          <w:ilvl w:val="0"/>
          <w:numId w:val="36"/>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الضرائب على المكاسب الرأسمالية أقل من الضرائب على توزيعات الأرباح النقدية</w:t>
      </w:r>
      <w:r w:rsidRPr="00DD52E0">
        <w:rPr>
          <w:rFonts w:ascii="Sakkal Majalla" w:hAnsi="Sakkal Majalla" w:cs="Sakkal Majalla"/>
          <w:sz w:val="32"/>
          <w:szCs w:val="32"/>
          <w:lang w:bidi="ar-EG"/>
        </w:rPr>
        <w:t>.</w:t>
      </w:r>
    </w:p>
    <w:p w14:paraId="30610821" w14:textId="77777777" w:rsidR="00DD52E0" w:rsidRPr="00DD52E0" w:rsidRDefault="00DD52E0" w:rsidP="002F2271">
      <w:pPr>
        <w:pStyle w:val="ListParagraph"/>
        <w:numPr>
          <w:ilvl w:val="0"/>
          <w:numId w:val="36"/>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التأجيل الضريبي يقلل من الأثر الضريبي الفوري على المستثمرين</w:t>
      </w:r>
      <w:r w:rsidRPr="00DD52E0">
        <w:rPr>
          <w:rFonts w:ascii="Sakkal Majalla" w:hAnsi="Sakkal Majalla" w:cs="Sakkal Majalla"/>
          <w:sz w:val="32"/>
          <w:szCs w:val="32"/>
          <w:lang w:bidi="ar-EG"/>
        </w:rPr>
        <w:t>.</w:t>
      </w:r>
    </w:p>
    <w:p w14:paraId="1581B913" w14:textId="77777777" w:rsidR="00DD52E0" w:rsidRPr="00DD52E0" w:rsidRDefault="00DD52E0" w:rsidP="002F2271">
      <w:pPr>
        <w:pStyle w:val="ListParagraph"/>
        <w:numPr>
          <w:ilvl w:val="0"/>
          <w:numId w:val="36"/>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الاحتفاظ بالأسهم حتى الوفاة قد يزيل الضرائب على المكاسب الرأسمالية للورثة</w:t>
      </w:r>
      <w:r w:rsidRPr="00DD52E0">
        <w:rPr>
          <w:rFonts w:ascii="Sakkal Majalla" w:hAnsi="Sakkal Majalla" w:cs="Sakkal Majalla"/>
          <w:sz w:val="32"/>
          <w:szCs w:val="32"/>
          <w:lang w:bidi="ar-EG"/>
        </w:rPr>
        <w:t>.</w:t>
      </w:r>
    </w:p>
    <w:p w14:paraId="2CA5D4A3" w14:textId="77777777" w:rsidR="00DD52E0" w:rsidRPr="00DD52E0" w:rsidRDefault="00DD52E0" w:rsidP="002F2271">
      <w:pPr>
        <w:numPr>
          <w:ilvl w:val="0"/>
          <w:numId w:val="3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lastRenderedPageBreak/>
        <w:t>التطبيق العملي</w:t>
      </w:r>
      <w:r w:rsidRPr="00DD52E0">
        <w:rPr>
          <w:rFonts w:ascii="Sakkal Majalla" w:hAnsi="Sakkal Majalla" w:cs="Sakkal Majalla"/>
          <w:b/>
          <w:bCs/>
          <w:sz w:val="32"/>
          <w:szCs w:val="32"/>
          <w:lang w:bidi="ar-EG"/>
        </w:rPr>
        <w:t>:</w:t>
      </w:r>
    </w:p>
    <w:p w14:paraId="70DB36AC" w14:textId="77777777" w:rsidR="00DD52E0" w:rsidRPr="00DD52E0" w:rsidRDefault="00DD52E0" w:rsidP="002F2271">
      <w:pPr>
        <w:pStyle w:val="ListParagraph"/>
        <w:numPr>
          <w:ilvl w:val="0"/>
          <w:numId w:val="37"/>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الشركات تحتفظ بجزء من الأرباح لتعظيم قيمة السهم على المدى الطويل</w:t>
      </w:r>
      <w:r w:rsidRPr="00DD52E0">
        <w:rPr>
          <w:rFonts w:ascii="Sakkal Majalla" w:hAnsi="Sakkal Majalla" w:cs="Sakkal Majalla"/>
          <w:sz w:val="32"/>
          <w:szCs w:val="32"/>
          <w:lang w:bidi="ar-EG"/>
        </w:rPr>
        <w:t>.</w:t>
      </w:r>
    </w:p>
    <w:p w14:paraId="24CD4CF0" w14:textId="77777777" w:rsidR="00DD52E0" w:rsidRPr="00DD52E0" w:rsidRDefault="00DD52E0" w:rsidP="002F2271">
      <w:pPr>
        <w:pStyle w:val="ListParagraph"/>
        <w:numPr>
          <w:ilvl w:val="0"/>
          <w:numId w:val="37"/>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المستثمرون يفضلون الشركات التي توفر أرباحاً محتجزة لتجنب الضرائب المرتفعة على التوزيعات النقدية</w:t>
      </w:r>
      <w:r w:rsidRPr="00DD52E0">
        <w:rPr>
          <w:rFonts w:ascii="Sakkal Majalla" w:hAnsi="Sakkal Majalla" w:cs="Sakkal Majalla"/>
          <w:sz w:val="32"/>
          <w:szCs w:val="32"/>
          <w:lang w:bidi="ar-EG"/>
        </w:rPr>
        <w:t>.</w:t>
      </w:r>
    </w:p>
    <w:p w14:paraId="730D4EC1" w14:textId="77777777" w:rsidR="00DD52E0" w:rsidRPr="00DD52E0" w:rsidRDefault="00DD52E0" w:rsidP="002F2271">
      <w:pPr>
        <w:numPr>
          <w:ilvl w:val="0"/>
          <w:numId w:val="3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الأثر على اتخاذ القرار المالي</w:t>
      </w:r>
      <w:r w:rsidRPr="00DD52E0">
        <w:rPr>
          <w:rFonts w:ascii="Sakkal Majalla" w:hAnsi="Sakkal Majalla" w:cs="Sakkal Majalla"/>
          <w:b/>
          <w:bCs/>
          <w:sz w:val="32"/>
          <w:szCs w:val="32"/>
          <w:lang w:bidi="ar-EG"/>
        </w:rPr>
        <w:t>:</w:t>
      </w:r>
    </w:p>
    <w:p w14:paraId="60932B76" w14:textId="77777777" w:rsidR="00DD52E0" w:rsidRPr="00DD52E0" w:rsidRDefault="00DD52E0" w:rsidP="002F2271">
      <w:pPr>
        <w:pStyle w:val="ListParagraph"/>
        <w:numPr>
          <w:ilvl w:val="0"/>
          <w:numId w:val="38"/>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يركز القرار المالي على تعظيم ثروة المساهمين من خلال إعادة استثمار الأرباح</w:t>
      </w:r>
      <w:r w:rsidRPr="00DD52E0">
        <w:rPr>
          <w:rFonts w:ascii="Sakkal Majalla" w:hAnsi="Sakkal Majalla" w:cs="Sakkal Majalla"/>
          <w:sz w:val="32"/>
          <w:szCs w:val="32"/>
          <w:lang w:bidi="ar-EG"/>
        </w:rPr>
        <w:t>.</w:t>
      </w:r>
    </w:p>
    <w:p w14:paraId="08F736B2" w14:textId="77777777" w:rsidR="00DD52E0" w:rsidRPr="00DD52E0" w:rsidRDefault="00DD52E0" w:rsidP="002F2271">
      <w:pPr>
        <w:pStyle w:val="ListParagraph"/>
        <w:numPr>
          <w:ilvl w:val="0"/>
          <w:numId w:val="38"/>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يرفع قيمة السهم في السوق ويقلل التكلفة الضريبية للمستثمرين</w:t>
      </w:r>
      <w:r w:rsidRPr="00DD52E0">
        <w:rPr>
          <w:rFonts w:ascii="Sakkal Majalla" w:hAnsi="Sakkal Majalla" w:cs="Sakkal Majalla"/>
          <w:sz w:val="32"/>
          <w:szCs w:val="32"/>
          <w:lang w:bidi="ar-EG"/>
        </w:rPr>
        <w:t>.</w:t>
      </w:r>
    </w:p>
    <w:p w14:paraId="0EFA0290" w14:textId="77777777" w:rsidR="00DD52E0" w:rsidRPr="00DD52E0" w:rsidRDefault="00DD52E0" w:rsidP="002F2271">
      <w:pPr>
        <w:numPr>
          <w:ilvl w:val="0"/>
          <w:numId w:val="3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الإيجابيات</w:t>
      </w:r>
      <w:r w:rsidRPr="00DD52E0">
        <w:rPr>
          <w:rFonts w:ascii="Sakkal Majalla" w:hAnsi="Sakkal Majalla" w:cs="Sakkal Majalla"/>
          <w:b/>
          <w:bCs/>
          <w:sz w:val="32"/>
          <w:szCs w:val="32"/>
          <w:lang w:bidi="ar-EG"/>
        </w:rPr>
        <w:t>:</w:t>
      </w:r>
    </w:p>
    <w:p w14:paraId="2841151F" w14:textId="77777777" w:rsidR="00DD52E0" w:rsidRPr="00DD52E0" w:rsidRDefault="00DD52E0" w:rsidP="002F2271">
      <w:pPr>
        <w:pStyle w:val="ListParagraph"/>
        <w:numPr>
          <w:ilvl w:val="0"/>
          <w:numId w:val="39"/>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يعزز الاستثمار الداخلي للشركة ويقلل الضغط لتوزيع أرباح نقدية</w:t>
      </w:r>
      <w:r w:rsidRPr="00DD52E0">
        <w:rPr>
          <w:rFonts w:ascii="Sakkal Majalla" w:hAnsi="Sakkal Majalla" w:cs="Sakkal Majalla"/>
          <w:sz w:val="32"/>
          <w:szCs w:val="32"/>
          <w:lang w:bidi="ar-EG"/>
        </w:rPr>
        <w:t>.</w:t>
      </w:r>
    </w:p>
    <w:p w14:paraId="63D412B0" w14:textId="77777777" w:rsidR="00DD52E0" w:rsidRPr="00DD52E0" w:rsidRDefault="00DD52E0" w:rsidP="002F2271">
      <w:pPr>
        <w:pStyle w:val="ListParagraph"/>
        <w:numPr>
          <w:ilvl w:val="0"/>
          <w:numId w:val="39"/>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يحافظ على كفاءة السوق ويزيد من قيمة السهم</w:t>
      </w:r>
      <w:r w:rsidRPr="00DD52E0">
        <w:rPr>
          <w:rFonts w:ascii="Sakkal Majalla" w:hAnsi="Sakkal Majalla" w:cs="Sakkal Majalla"/>
          <w:sz w:val="32"/>
          <w:szCs w:val="32"/>
          <w:lang w:bidi="ar-EG"/>
        </w:rPr>
        <w:t>.</w:t>
      </w:r>
    </w:p>
    <w:p w14:paraId="59DDCE44" w14:textId="77777777" w:rsidR="00DD52E0" w:rsidRPr="00DD52E0" w:rsidRDefault="00DD52E0" w:rsidP="002F2271">
      <w:pPr>
        <w:numPr>
          <w:ilvl w:val="0"/>
          <w:numId w:val="35"/>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b/>
          <w:bCs/>
          <w:sz w:val="32"/>
          <w:szCs w:val="32"/>
          <w:rtl/>
        </w:rPr>
        <w:t>السلبيات</w:t>
      </w:r>
      <w:r w:rsidRPr="00DD52E0">
        <w:rPr>
          <w:rFonts w:ascii="Sakkal Majalla" w:hAnsi="Sakkal Majalla" w:cs="Sakkal Majalla"/>
          <w:b/>
          <w:bCs/>
          <w:sz w:val="32"/>
          <w:szCs w:val="32"/>
          <w:lang w:bidi="ar-EG"/>
        </w:rPr>
        <w:t>:</w:t>
      </w:r>
    </w:p>
    <w:p w14:paraId="2D3EE8DC" w14:textId="77777777" w:rsidR="00DD52E0" w:rsidRPr="00DD52E0" w:rsidRDefault="00DD52E0" w:rsidP="002F2271">
      <w:pPr>
        <w:pStyle w:val="ListParagraph"/>
        <w:numPr>
          <w:ilvl w:val="0"/>
          <w:numId w:val="40"/>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قد يقلل من المرونة النقدية للمساهمين الباحثين عن دخل فوري</w:t>
      </w:r>
      <w:r w:rsidRPr="00DD52E0">
        <w:rPr>
          <w:rFonts w:ascii="Sakkal Majalla" w:hAnsi="Sakkal Majalla" w:cs="Sakkal Majalla"/>
          <w:sz w:val="32"/>
          <w:szCs w:val="32"/>
          <w:lang w:bidi="ar-EG"/>
        </w:rPr>
        <w:t>.</w:t>
      </w:r>
    </w:p>
    <w:p w14:paraId="617817D0" w14:textId="77777777" w:rsidR="00DD52E0" w:rsidRPr="00DD52E0" w:rsidRDefault="00DD52E0" w:rsidP="002F2271">
      <w:pPr>
        <w:pStyle w:val="ListParagraph"/>
        <w:numPr>
          <w:ilvl w:val="0"/>
          <w:numId w:val="40"/>
        </w:numPr>
        <w:bidi/>
        <w:spacing w:line="360" w:lineRule="auto"/>
        <w:jc w:val="mediumKashida"/>
        <w:rPr>
          <w:rFonts w:ascii="Sakkal Majalla" w:hAnsi="Sakkal Majalla" w:cs="Sakkal Majalla"/>
          <w:sz w:val="32"/>
          <w:szCs w:val="32"/>
          <w:lang w:bidi="ar-EG"/>
        </w:rPr>
      </w:pPr>
      <w:r w:rsidRPr="00DD52E0">
        <w:rPr>
          <w:rFonts w:ascii="Sakkal Majalla" w:hAnsi="Sakkal Majalla" w:cs="Sakkal Majalla"/>
          <w:sz w:val="32"/>
          <w:szCs w:val="32"/>
          <w:rtl/>
        </w:rPr>
        <w:t>يعتمد تأثيره على التركيبة الضريبية للمساهمين وحجم المكاسب الرأسمالية المحتملة</w:t>
      </w:r>
      <w:r w:rsidRPr="00DD52E0">
        <w:rPr>
          <w:rFonts w:ascii="Sakkal Majalla" w:hAnsi="Sakkal Majalla" w:cs="Sakkal Majalla"/>
          <w:sz w:val="32"/>
          <w:szCs w:val="32"/>
          <w:lang w:bidi="ar-EG"/>
        </w:rPr>
        <w:t>.</w:t>
      </w:r>
    </w:p>
    <w:p w14:paraId="573662E0" w14:textId="77777777" w:rsidR="00B56253" w:rsidRDefault="00B56253" w:rsidP="002F2271">
      <w:pPr>
        <w:pStyle w:val="Heading2"/>
        <w:bidi/>
        <w:spacing w:line="360" w:lineRule="auto"/>
        <w:jc w:val="mediumKashida"/>
        <w:rPr>
          <w:rFonts w:ascii="Sakkal Majalla" w:hAnsi="Sakkal Majalla" w:cs="Sakkal Majalla"/>
          <w:color w:val="auto"/>
          <w:sz w:val="32"/>
          <w:szCs w:val="32"/>
          <w:u w:val="single"/>
          <w:rtl/>
        </w:rPr>
      </w:pPr>
      <w:bookmarkStart w:id="29" w:name="_Toc214971147"/>
      <w:r w:rsidRPr="00B56253">
        <w:rPr>
          <w:rFonts w:ascii="Sakkal Majalla" w:hAnsi="Sakkal Majalla" w:cs="Sakkal Majalla"/>
          <w:color w:val="auto"/>
          <w:sz w:val="32"/>
          <w:szCs w:val="32"/>
          <w:u w:val="single"/>
          <w:rtl/>
        </w:rPr>
        <w:lastRenderedPageBreak/>
        <w:t>المبحث الثاني.. شفافية القرارات المالية</w:t>
      </w:r>
      <w:bookmarkEnd w:id="29"/>
      <w:r w:rsidRPr="00B56253">
        <w:rPr>
          <w:rFonts w:ascii="Sakkal Majalla" w:hAnsi="Sakkal Majalla" w:cs="Sakkal Majalla"/>
          <w:color w:val="auto"/>
          <w:sz w:val="32"/>
          <w:szCs w:val="32"/>
          <w:u w:val="single"/>
          <w:rtl/>
        </w:rPr>
        <w:t xml:space="preserve"> </w:t>
      </w:r>
    </w:p>
    <w:p w14:paraId="5C7BFCD2" w14:textId="77777777" w:rsidR="00B56253" w:rsidRPr="00B56253" w:rsidRDefault="00B56253" w:rsidP="002F2271">
      <w:pPr>
        <w:pStyle w:val="Heading3"/>
        <w:bidi/>
        <w:spacing w:line="360" w:lineRule="auto"/>
        <w:jc w:val="mediumKashida"/>
        <w:rPr>
          <w:rFonts w:ascii="Sakkal Majalla" w:hAnsi="Sakkal Majalla" w:cs="Sakkal Majalla"/>
          <w:b/>
          <w:bCs/>
          <w:color w:val="auto"/>
          <w:sz w:val="32"/>
          <w:szCs w:val="32"/>
          <w:rtl/>
        </w:rPr>
      </w:pPr>
      <w:bookmarkStart w:id="30" w:name="_Toc214971148"/>
      <w:r w:rsidRPr="00B56253">
        <w:rPr>
          <w:rFonts w:ascii="Sakkal Majalla" w:hAnsi="Sakkal Majalla" w:cs="Sakkal Majalla"/>
          <w:b/>
          <w:bCs/>
          <w:color w:val="auto"/>
          <w:sz w:val="32"/>
          <w:szCs w:val="32"/>
          <w:rtl/>
        </w:rPr>
        <w:t>المطلب الأول: مدخل لمفهوم الشفافية المالية</w:t>
      </w:r>
      <w:bookmarkEnd w:id="30"/>
    </w:p>
    <w:p w14:paraId="1B9EEF24"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t>تتمثل الشفافية المالية في قدرة المنشأة على تقديم معلومات مالية دقيقة وكاملة وموثوقة لكافة أصحاب المصلحة، بحيث يتمكنوا من تقييم الوضع المالي للمنشأة واتخاذ القرارات المناسبة بناءً على هذه المعلومات. وتعد الشفافية المالية أداة أساسية لتمكين المستثمرين والمقرضين والإدارة والجهات الرقابية من فهم الأداء المالي للمنشأة بشكل واضح، بما يساعد في تعزيز الثقة بين جميع الأطراف ذات العلاقة ويحد من المخاطر المتعلقة بنقص المعلومات أو التلاعب بها</w:t>
      </w:r>
      <w:r w:rsidRPr="009B26C5">
        <w:rPr>
          <w:rFonts w:ascii="Sakkal Majalla" w:hAnsi="Sakkal Majalla" w:cs="Sakkal Majalla"/>
          <w:sz w:val="32"/>
          <w:szCs w:val="32"/>
        </w:rPr>
        <w:t>.</w:t>
      </w:r>
    </w:p>
    <w:p w14:paraId="3B48EC4E"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t>يمكن النظر إلى الشفافية المالية كنظام متكامل من العلاقات يربط بين جميع أصحاب المصلحة والإدارة المالية، بحيث لا يقتصر الأمر على مجرد إفصاح البيانات، بل يشمل استخدام هذه المعلومات بطريقة منظمة لتسهيل التنسيق واتخاذ القرار. ومن هذا المنطلق، فإن الشفافية المالية تعتبر آلية لدمج المعلومات مع العمليات التشغيلية والمالية، مما يعكس مدى الانسجام بين البيانات المالية وسلوك المؤسسة على أرض الواقع</w:t>
      </w:r>
      <w:r w:rsidRPr="009B26C5">
        <w:rPr>
          <w:rFonts w:ascii="Sakkal Majalla" w:hAnsi="Sakkal Majalla" w:cs="Sakkal Majalla"/>
          <w:sz w:val="32"/>
          <w:szCs w:val="32"/>
        </w:rPr>
        <w:t>.</w:t>
      </w:r>
    </w:p>
    <w:p w14:paraId="779E36F6"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t>كما يُنظر إلى الشفافية المالية على أنها درجة توافر المعلومات المالية واكتمالها ودقتها. ويعني ذلك أن المعلومات المقدمة يجب أن تكون شاملة لكافة الجوانب المالية المهمة، وتعكس الواقع المالي الحقيقي للمنشأة. ويتطلب هذا المفهوم أن تكون البيانات خالية من الأخطاء أو التحيز، بحيث يمكن الاعتماد عليها لتقييم الأداء المالي واتخاذ القرارات الاستثمارية والإدارية بشكل سليم</w:t>
      </w:r>
      <w:r w:rsidRPr="009B26C5">
        <w:rPr>
          <w:rFonts w:ascii="Sakkal Majalla" w:hAnsi="Sakkal Majalla" w:cs="Sakkal Majalla"/>
          <w:sz w:val="32"/>
          <w:szCs w:val="32"/>
        </w:rPr>
        <w:t>.</w:t>
      </w:r>
    </w:p>
    <w:p w14:paraId="0BAF7847"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lastRenderedPageBreak/>
        <w:t>تتضمن الشفافية المالية أيضًا وضوح المعلومات وسهولة فهمها، بحيث يستطيع أصحاب المصلحة استيعاب البيانات المعروضة دون صعوبة. وهذا يشمل تقديم المعلومات بشكل واضح ومنسق، مع توضيح كافة الافتراضات والمعايير المحاسبية المستخدمة في إعداد التقارير المالية، بما يتيح للمستثمرين والمحللين تقييم أداء المنشأة بطريقة دقيقة وموثوقة</w:t>
      </w:r>
      <w:r w:rsidRPr="009B26C5">
        <w:rPr>
          <w:rFonts w:ascii="Sakkal Majalla" w:hAnsi="Sakkal Majalla" w:cs="Sakkal Majalla"/>
          <w:sz w:val="32"/>
          <w:szCs w:val="32"/>
        </w:rPr>
        <w:t>.</w:t>
      </w:r>
    </w:p>
    <w:p w14:paraId="65A5E779"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t>علاوة على ذلك، تشمل الشفافية المالية مبدأ التوقيت في الإفصاح عن المعلومات، حيث يجب أن تُنشر البيانات المالية في الوقت المناسب ليتمكن أصحاب المصلحة من اتخاذ قراراتهم في ضوء أحدث المعلومات المتاحة. ويعني ذلك أن التأخير في الإفصاح يمكن أن يقلل من فاعلية الشفافية ويزيد من حالة عدم اليقين لدى المستثمرين والمقرضين، مما يؤثر على قدرة المنشأة في جذب التمويل والاستثمارات</w:t>
      </w:r>
      <w:r w:rsidRPr="009B26C5">
        <w:rPr>
          <w:rFonts w:ascii="Sakkal Majalla" w:hAnsi="Sakkal Majalla" w:cs="Sakkal Majalla"/>
          <w:sz w:val="32"/>
          <w:szCs w:val="32"/>
        </w:rPr>
        <w:t>.</w:t>
      </w:r>
    </w:p>
    <w:p w14:paraId="28AE0931"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t>الشفافية المالية لا تقتصر على الإفصاح عن البيانات المالية التقليدية فقط، بل تشمل أيضًا المعلومات غير المالية المرتبطة بالحوكمة المؤسسية وأداء العمليات والاستراتيجيات المستقبلية. فهذا التوسع يتيح لأصحاب المصلحة فهم السياسات والاستراتيجيات التي تتبعها المنشأة، ويزيد من قدرة المستثمرين على التنبؤ بالنتائج المستقبلية المحتملة، بما يعزز من اتخاذ قرارات استثمارية مستنيرة</w:t>
      </w:r>
      <w:r w:rsidRPr="009B26C5">
        <w:rPr>
          <w:rFonts w:ascii="Sakkal Majalla" w:hAnsi="Sakkal Majalla" w:cs="Sakkal Majalla"/>
          <w:sz w:val="32"/>
          <w:szCs w:val="32"/>
        </w:rPr>
        <w:t>.</w:t>
      </w:r>
    </w:p>
    <w:p w14:paraId="37A3566C"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t xml:space="preserve">كما يمكن النظر إلى الشفافية المالية على أنها مؤشر على مصداقية المنشأة ومصداقية إدارتها، حيث تعكس الالتزام بالقوانين والمعايير المحاسبية والرقابية، وتوضح مدى التزام الإدارة بالمساءلة والمسؤولية تجاه المستثمرين والمساهمين. ويتيح ذلك لأصحاب المصلحة مراقبة </w:t>
      </w:r>
      <w:r w:rsidRPr="009B26C5">
        <w:rPr>
          <w:rFonts w:ascii="Sakkal Majalla" w:hAnsi="Sakkal Majalla" w:cs="Sakkal Majalla"/>
          <w:sz w:val="32"/>
          <w:szCs w:val="32"/>
          <w:rtl/>
        </w:rPr>
        <w:lastRenderedPageBreak/>
        <w:t>القرارات المالية والتأكد من عدم استغلال المعلومات لتحقيق مكاسب غير عادلة أو تحييد مصالح الأطراف الأخرى</w:t>
      </w:r>
      <w:r w:rsidRPr="009B26C5">
        <w:rPr>
          <w:rFonts w:ascii="Sakkal Majalla" w:hAnsi="Sakkal Majalla" w:cs="Sakkal Majalla"/>
          <w:sz w:val="32"/>
          <w:szCs w:val="32"/>
        </w:rPr>
        <w:t>.</w:t>
      </w:r>
    </w:p>
    <w:p w14:paraId="10373ADD"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sz w:val="32"/>
          <w:szCs w:val="32"/>
          <w:rtl/>
        </w:rPr>
        <w:t>تؤكد الشفافية المالية على أهمية التكامل بين الإفصاح والمسائلة، حيث يتم من خلالها تمكين أصحاب المصلحة من المشاركة في القرارات التي تؤثر على المنشأة، والقدرة على مساءلة أعضاء الإدارة عن أي إخلال بالواجبات المالية أو الإدارية. وهذا يعزز من مبدأ العدالة بين جميع أصحاب المصلحة، ويضمن عدم منح أي طرف امتيازًا أو نفوذًا غير متناسب على القرارات المالية للمنشأة</w:t>
      </w:r>
      <w:r w:rsidRPr="009B26C5">
        <w:rPr>
          <w:rFonts w:ascii="Sakkal Majalla" w:hAnsi="Sakkal Majalla" w:cs="Sakkal Majalla"/>
          <w:sz w:val="32"/>
          <w:szCs w:val="32"/>
        </w:rPr>
        <w:t>.</w:t>
      </w:r>
    </w:p>
    <w:p w14:paraId="31D9EAA8" w14:textId="77777777" w:rsidR="00B56253" w:rsidRPr="009B26C5" w:rsidRDefault="009B26C5" w:rsidP="009B26C5">
      <w:pPr>
        <w:bidi/>
        <w:spacing w:line="360" w:lineRule="auto"/>
        <w:jc w:val="mediumKashida"/>
        <w:rPr>
          <w:rFonts w:ascii="Sakkal Majalla" w:hAnsi="Sakkal Majalla" w:cs="Sakkal Majalla"/>
          <w:sz w:val="32"/>
          <w:szCs w:val="32"/>
          <w:rtl/>
        </w:rPr>
      </w:pPr>
      <w:r w:rsidRPr="009B26C5">
        <w:rPr>
          <w:rFonts w:ascii="Sakkal Majalla" w:hAnsi="Sakkal Majalla" w:cs="Sakkal Majalla"/>
          <w:sz w:val="32"/>
          <w:szCs w:val="32"/>
          <w:rtl/>
        </w:rPr>
        <w:t>في النهاية، يمكن القول إن الشفافية المالية تتمثل في توافر معلومات مالية متكاملة، دقيقة، واضحة، متاحة في الوقت المناسب، وموثوقة للاستخدام، بما يمكن أصحاب المصلحة من تقييم الأداء المالي للمنشأة واتخاذ قرارات مبنية على أسس سليمة. وتعد هذه الشفافية أساسًا لزيادة الثقة بين المستثمرين والإدارة، ولتعزيز الحوكمة المالية الفعالة وضمان استدامة المنشأة على المدى الطويل</w:t>
      </w:r>
      <w:r w:rsidRPr="009B26C5">
        <w:rPr>
          <w:rFonts w:ascii="Sakkal Majalla" w:hAnsi="Sakkal Majalla" w:cs="Sakkal Majalla"/>
          <w:sz w:val="32"/>
          <w:szCs w:val="32"/>
        </w:rPr>
        <w:t>.</w:t>
      </w:r>
    </w:p>
    <w:p w14:paraId="100BF59E" w14:textId="77777777" w:rsidR="00B56253" w:rsidRPr="00B56253" w:rsidRDefault="00B56253" w:rsidP="002F2271">
      <w:pPr>
        <w:pStyle w:val="Heading3"/>
        <w:bidi/>
        <w:spacing w:line="360" w:lineRule="auto"/>
        <w:jc w:val="mediumKashida"/>
        <w:rPr>
          <w:rFonts w:ascii="Sakkal Majalla" w:hAnsi="Sakkal Majalla" w:cs="Sakkal Majalla"/>
          <w:b/>
          <w:bCs/>
          <w:color w:val="auto"/>
          <w:sz w:val="32"/>
          <w:szCs w:val="32"/>
          <w:rtl/>
        </w:rPr>
      </w:pPr>
      <w:bookmarkStart w:id="31" w:name="_Toc214971149"/>
      <w:r w:rsidRPr="00B56253">
        <w:rPr>
          <w:rFonts w:ascii="Sakkal Majalla" w:hAnsi="Sakkal Majalla" w:cs="Sakkal Majalla"/>
          <w:b/>
          <w:bCs/>
          <w:color w:val="auto"/>
          <w:sz w:val="32"/>
          <w:szCs w:val="32"/>
          <w:rtl/>
        </w:rPr>
        <w:t xml:space="preserve">المطلب الثاني: خصائص الشفافية المالية </w:t>
      </w:r>
      <w:r w:rsidR="0010037C">
        <w:rPr>
          <w:rFonts w:ascii="Sakkal Majalla" w:hAnsi="Sakkal Majalla" w:cs="Sakkal Majalla" w:hint="cs"/>
          <w:b/>
          <w:bCs/>
          <w:color w:val="auto"/>
          <w:sz w:val="32"/>
          <w:szCs w:val="32"/>
          <w:rtl/>
        </w:rPr>
        <w:t>ومنظوراتها</w:t>
      </w:r>
      <w:bookmarkEnd w:id="31"/>
      <w:r w:rsidR="0010037C">
        <w:rPr>
          <w:rFonts w:ascii="Sakkal Majalla" w:hAnsi="Sakkal Majalla" w:cs="Sakkal Majalla" w:hint="cs"/>
          <w:b/>
          <w:bCs/>
          <w:color w:val="auto"/>
          <w:sz w:val="32"/>
          <w:szCs w:val="32"/>
          <w:rtl/>
        </w:rPr>
        <w:t xml:space="preserve"> </w:t>
      </w:r>
    </w:p>
    <w:p w14:paraId="35DA65EC" w14:textId="77777777" w:rsidR="00B56253" w:rsidRDefault="009B26C5" w:rsidP="009B26C5">
      <w:pPr>
        <w:bidi/>
        <w:spacing w:line="360" w:lineRule="auto"/>
        <w:jc w:val="mediumKashida"/>
        <w:rPr>
          <w:rFonts w:ascii="Sakkal Majalla" w:hAnsi="Sakkal Majalla" w:cs="Sakkal Majalla"/>
          <w:sz w:val="32"/>
          <w:szCs w:val="32"/>
          <w:rtl/>
        </w:rPr>
      </w:pPr>
      <w:r w:rsidRPr="009B26C5">
        <w:rPr>
          <w:rFonts w:ascii="Sakkal Majalla" w:hAnsi="Sakkal Majalla" w:cs="Sakkal Majalla"/>
          <w:sz w:val="32"/>
          <w:szCs w:val="32"/>
          <w:rtl/>
        </w:rPr>
        <w:t xml:space="preserve">تعتبر خصائص الشفافية المالية الركائز الأساسية التي تحدد مدى قدرة المنشأة على الإفصاح عن معلوماتها المالية بدقة ووضوح وموثوقية. إذ تعكس هذه الخصائص قدرة الإدارة على توفير بيانات مالية متاحة وشاملة، في الوقت المناسب، وبطريقة متكاملة ومنسقة، مما يتيح لأصحاب المصلحة فهم الوضع المالي للمنشأة واتخاذ القرارات الاقتصادية السليمة. وتنبع أهمية هذه الخصائص من كونها تشكل أساسًا لفعالية السوق، وتعزز الثقة بين المستثمرين والجهات </w:t>
      </w:r>
      <w:r w:rsidRPr="009B26C5">
        <w:rPr>
          <w:rFonts w:ascii="Sakkal Majalla" w:hAnsi="Sakkal Majalla" w:cs="Sakkal Majalla"/>
          <w:sz w:val="32"/>
          <w:szCs w:val="32"/>
          <w:rtl/>
        </w:rPr>
        <w:lastRenderedPageBreak/>
        <w:t>الرقابية، وتساعد على تقييم الأداء المالي والحوكمة الداخلية بشكل دقيق</w:t>
      </w:r>
      <w:r>
        <w:rPr>
          <w:rFonts w:ascii="Sakkal Majalla" w:hAnsi="Sakkal Majalla" w:cs="Sakkal Majalla" w:hint="cs"/>
          <w:sz w:val="32"/>
          <w:szCs w:val="32"/>
          <w:rtl/>
        </w:rPr>
        <w:t xml:space="preserve">، وتتمثل هذه الخصائص في الاتي: </w:t>
      </w:r>
    </w:p>
    <w:p w14:paraId="1684D911"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t xml:space="preserve">إمكانية الوصول إلى المعلومات </w:t>
      </w:r>
      <w:r w:rsidRPr="009B26C5">
        <w:rPr>
          <w:rFonts w:ascii="Sakkal Majalla" w:hAnsi="Sakkal Majalla" w:cs="Sakkal Majalla" w:hint="cs"/>
          <w:b/>
          <w:bCs/>
          <w:sz w:val="32"/>
          <w:szCs w:val="32"/>
          <w:rtl/>
        </w:rPr>
        <w:t>المالية</w:t>
      </w:r>
      <w:r>
        <w:rPr>
          <w:rFonts w:ascii="Sakkal Majalla" w:hAnsi="Sakkal Majalla" w:cs="Sakkal Majalla"/>
          <w:sz w:val="32"/>
          <w:szCs w:val="32"/>
        </w:rPr>
        <w:t>:</w:t>
      </w:r>
      <w:r w:rsidRPr="009B26C5">
        <w:rPr>
          <w:rFonts w:ascii="Sakkal Majalla" w:hAnsi="Sakkal Majalla" w:cs="Sakkal Majalla" w:hint="cs"/>
          <w:sz w:val="32"/>
          <w:szCs w:val="32"/>
          <w:rtl/>
        </w:rPr>
        <w:t xml:space="preserve"> تع</w:t>
      </w:r>
      <w:r w:rsidRPr="009B26C5">
        <w:rPr>
          <w:rFonts w:ascii="Sakkal Majalla" w:hAnsi="Sakkal Majalla" w:cs="Sakkal Majalla" w:hint="eastAsia"/>
          <w:sz w:val="32"/>
          <w:szCs w:val="32"/>
          <w:rtl/>
        </w:rPr>
        <w:t>د</w:t>
      </w:r>
      <w:r w:rsidRPr="009B26C5">
        <w:rPr>
          <w:rFonts w:ascii="Sakkal Majalla" w:hAnsi="Sakkal Majalla" w:cs="Sakkal Majalla"/>
          <w:sz w:val="32"/>
          <w:szCs w:val="32"/>
          <w:rtl/>
        </w:rPr>
        <w:t xml:space="preserve"> إمكانية الوصول إلى المعلومات المالية من أبرز خصائص الشفافية، حيث يجب أن تكون البيانات متاحة لجميع أصحاب المصلحة في المنشأة، سواء كانوا مستثمرين أو مقرضين أو عملاء أو جهات رقابية. ويشمل ذلك توفير المعلومات عبر وسائل متعددة، مثل التقارير السنوية، النشرات المالية، المنصات الإلكترونية الرسمية، وأنظمة المعلومات الداخلية والخارجية، بحيث يمكن لأي طرف مهتم الاطلاع على التفاصيل المالية المتعلقة بالمنشأة بسهولة وسرعة</w:t>
      </w:r>
      <w:r w:rsidRPr="009B26C5">
        <w:rPr>
          <w:rFonts w:ascii="Sakkal Majalla" w:hAnsi="Sakkal Majalla" w:cs="Sakkal Majalla"/>
          <w:sz w:val="32"/>
          <w:szCs w:val="32"/>
        </w:rPr>
        <w:t>.</w:t>
      </w:r>
    </w:p>
    <w:p w14:paraId="01881BD9"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t xml:space="preserve">اكتمال تغطية المعلومات </w:t>
      </w:r>
      <w:r w:rsidRPr="009B26C5">
        <w:rPr>
          <w:rFonts w:ascii="Sakkal Majalla" w:hAnsi="Sakkal Majalla" w:cs="Sakkal Majalla" w:hint="cs"/>
          <w:b/>
          <w:bCs/>
          <w:sz w:val="32"/>
          <w:szCs w:val="32"/>
          <w:rtl/>
        </w:rPr>
        <w:t>المالية</w:t>
      </w:r>
      <w:r>
        <w:rPr>
          <w:rFonts w:ascii="Sakkal Majalla" w:hAnsi="Sakkal Majalla" w:cs="Sakkal Majalla"/>
          <w:sz w:val="32"/>
          <w:szCs w:val="32"/>
        </w:rPr>
        <w:t>:</w:t>
      </w:r>
      <w:r w:rsidRPr="009B26C5">
        <w:rPr>
          <w:rFonts w:ascii="Sakkal Majalla" w:hAnsi="Sakkal Majalla" w:cs="Sakkal Majalla" w:hint="cs"/>
          <w:sz w:val="32"/>
          <w:szCs w:val="32"/>
          <w:rtl/>
        </w:rPr>
        <w:t xml:space="preserve"> تشي</w:t>
      </w:r>
      <w:r w:rsidRPr="009B26C5">
        <w:rPr>
          <w:rFonts w:ascii="Sakkal Majalla" w:hAnsi="Sakkal Majalla" w:cs="Sakkal Majalla" w:hint="eastAsia"/>
          <w:sz w:val="32"/>
          <w:szCs w:val="32"/>
          <w:rtl/>
        </w:rPr>
        <w:t>ر</w:t>
      </w:r>
      <w:r w:rsidRPr="009B26C5">
        <w:rPr>
          <w:rFonts w:ascii="Sakkal Majalla" w:hAnsi="Sakkal Majalla" w:cs="Sakkal Majalla"/>
          <w:sz w:val="32"/>
          <w:szCs w:val="32"/>
          <w:rtl/>
        </w:rPr>
        <w:t xml:space="preserve"> هذه الخاصية إلى ضرورة تقديم كمية كافية من المعلومات المالية التي تغطي الإجراءات السابقة والحالية والمستقبلية للمنشأة. ويشمل ذلك الإفصاح عن السياسات المالية، توزيع الأرباح، الاستثمارات، الالتزامات المالية، وأي تغييرات جوهرية في القوائم المالية، بحيث تتاح للمستفيدين صورة شاملة وموثوقة عن الوضع المالي للمنشأة وما يمكن توقعه في المستقبل</w:t>
      </w:r>
      <w:r w:rsidRPr="009B26C5">
        <w:rPr>
          <w:rFonts w:ascii="Sakkal Majalla" w:hAnsi="Sakkal Majalla" w:cs="Sakkal Majalla"/>
          <w:sz w:val="32"/>
          <w:szCs w:val="32"/>
        </w:rPr>
        <w:t>.</w:t>
      </w:r>
    </w:p>
    <w:p w14:paraId="5DA10FEC"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t xml:space="preserve">التوقيت المناسب للإفصاح </w:t>
      </w:r>
      <w:r w:rsidRPr="009B26C5">
        <w:rPr>
          <w:rFonts w:ascii="Sakkal Majalla" w:hAnsi="Sakkal Majalla" w:cs="Sakkal Majalla" w:hint="cs"/>
          <w:b/>
          <w:bCs/>
          <w:sz w:val="32"/>
          <w:szCs w:val="32"/>
          <w:rtl/>
        </w:rPr>
        <w:t>المالي</w:t>
      </w:r>
      <w:r>
        <w:rPr>
          <w:rFonts w:ascii="Sakkal Majalla" w:hAnsi="Sakkal Majalla" w:cs="Sakkal Majalla"/>
          <w:sz w:val="32"/>
          <w:szCs w:val="32"/>
        </w:rPr>
        <w:t>:</w:t>
      </w:r>
      <w:r w:rsidRPr="009B26C5">
        <w:rPr>
          <w:rFonts w:ascii="Sakkal Majalla" w:hAnsi="Sakkal Majalla" w:cs="Sakkal Majalla" w:hint="cs"/>
          <w:sz w:val="32"/>
          <w:szCs w:val="32"/>
          <w:rtl/>
        </w:rPr>
        <w:t xml:space="preserve"> يع</w:t>
      </w:r>
      <w:r w:rsidRPr="009B26C5">
        <w:rPr>
          <w:rFonts w:ascii="Sakkal Majalla" w:hAnsi="Sakkal Majalla" w:cs="Sakkal Majalla" w:hint="eastAsia"/>
          <w:sz w:val="32"/>
          <w:szCs w:val="32"/>
          <w:rtl/>
        </w:rPr>
        <w:t>د</w:t>
      </w:r>
      <w:r w:rsidRPr="009B26C5">
        <w:rPr>
          <w:rFonts w:ascii="Sakkal Majalla" w:hAnsi="Sakkal Majalla" w:cs="Sakkal Majalla"/>
          <w:sz w:val="32"/>
          <w:szCs w:val="32"/>
          <w:rtl/>
        </w:rPr>
        <w:t xml:space="preserve"> التوقيت عنصرًا حيويًا في الشفافية المالية، إذ يجب أن يتم تقديم المعلومات في الوقت الذي يسمح لأصحاب المصلحة باستخدامها في اتخاذ القرارات المالية والاستثمارية والإدارية. ويعني ذلك أن تكون البيانات متاحة في الوقت المناسب لتمكين المستثمرين والدائنين والمديرين من تقييم الأداء المالي والتخطيط للإجراءات المستقبلية دون تأخير</w:t>
      </w:r>
      <w:r w:rsidRPr="009B26C5">
        <w:rPr>
          <w:rFonts w:ascii="Sakkal Majalla" w:hAnsi="Sakkal Majalla" w:cs="Sakkal Majalla"/>
          <w:sz w:val="32"/>
          <w:szCs w:val="32"/>
        </w:rPr>
        <w:t>.</w:t>
      </w:r>
    </w:p>
    <w:p w14:paraId="06ECC481"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lastRenderedPageBreak/>
        <w:t xml:space="preserve">تكامل المعلومات </w:t>
      </w:r>
      <w:r w:rsidRPr="009B26C5">
        <w:rPr>
          <w:rFonts w:ascii="Sakkal Majalla" w:hAnsi="Sakkal Majalla" w:cs="Sakkal Majalla" w:hint="cs"/>
          <w:b/>
          <w:bCs/>
          <w:sz w:val="32"/>
          <w:szCs w:val="32"/>
          <w:rtl/>
        </w:rPr>
        <w:t>المالية</w:t>
      </w:r>
      <w:r>
        <w:rPr>
          <w:rFonts w:ascii="Sakkal Majalla" w:hAnsi="Sakkal Majalla" w:cs="Sakkal Majalla"/>
          <w:sz w:val="32"/>
          <w:szCs w:val="32"/>
        </w:rPr>
        <w:t>:</w:t>
      </w:r>
      <w:r w:rsidRPr="009B26C5">
        <w:rPr>
          <w:rFonts w:ascii="Sakkal Majalla" w:hAnsi="Sakkal Majalla" w:cs="Sakkal Majalla" w:hint="cs"/>
          <w:sz w:val="32"/>
          <w:szCs w:val="32"/>
          <w:rtl/>
        </w:rPr>
        <w:t xml:space="preserve"> تكام</w:t>
      </w:r>
      <w:r w:rsidRPr="009B26C5">
        <w:rPr>
          <w:rFonts w:ascii="Sakkal Majalla" w:hAnsi="Sakkal Majalla" w:cs="Sakkal Majalla" w:hint="eastAsia"/>
          <w:sz w:val="32"/>
          <w:szCs w:val="32"/>
          <w:rtl/>
        </w:rPr>
        <w:t>ل</w:t>
      </w:r>
      <w:r w:rsidRPr="009B26C5">
        <w:rPr>
          <w:rFonts w:ascii="Sakkal Majalla" w:hAnsi="Sakkal Majalla" w:cs="Sakkal Majalla"/>
          <w:sz w:val="32"/>
          <w:szCs w:val="32"/>
          <w:rtl/>
        </w:rPr>
        <w:t xml:space="preserve"> المعلومات المالية يعني تنسيق أدوات وقنوات الإفصاح المختلفة بطريقة متسقة، بحيث تكون القوائم المالية والتقارير السنوية والتقارير المرحلية والسياسات المعلنة متوافقة مع بعضها وتعكس صورة واحدة وموثوقة لأداء المنشأة المالي. ويعزز التكامل من قدرة أصحاب المصلحة على مقارنة البيانات وفهمها بسهولة دون التعرض لتضارب أو تشويش في المعلومات</w:t>
      </w:r>
      <w:r w:rsidRPr="009B26C5">
        <w:rPr>
          <w:rFonts w:ascii="Sakkal Majalla" w:hAnsi="Sakkal Majalla" w:cs="Sakkal Majalla"/>
          <w:sz w:val="32"/>
          <w:szCs w:val="32"/>
        </w:rPr>
        <w:t>.</w:t>
      </w:r>
    </w:p>
    <w:p w14:paraId="443B39CB"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t xml:space="preserve">جودة المعلومات المالية </w:t>
      </w:r>
      <w:r w:rsidRPr="009B26C5">
        <w:rPr>
          <w:rFonts w:ascii="Sakkal Majalla" w:hAnsi="Sakkal Majalla" w:cs="Sakkal Majalla" w:hint="cs"/>
          <w:b/>
          <w:bCs/>
          <w:sz w:val="32"/>
          <w:szCs w:val="32"/>
          <w:rtl/>
        </w:rPr>
        <w:t>المقدمة</w:t>
      </w:r>
      <w:r>
        <w:rPr>
          <w:rFonts w:ascii="Sakkal Majalla" w:hAnsi="Sakkal Majalla" w:cs="Sakkal Majalla"/>
          <w:sz w:val="32"/>
          <w:szCs w:val="32"/>
        </w:rPr>
        <w:t>:</w:t>
      </w:r>
      <w:r w:rsidRPr="009B26C5">
        <w:rPr>
          <w:rFonts w:ascii="Sakkal Majalla" w:hAnsi="Sakkal Majalla" w:cs="Sakkal Majalla" w:hint="cs"/>
          <w:sz w:val="32"/>
          <w:szCs w:val="32"/>
          <w:rtl/>
        </w:rPr>
        <w:t xml:space="preserve"> جود</w:t>
      </w:r>
      <w:r w:rsidRPr="009B26C5">
        <w:rPr>
          <w:rFonts w:ascii="Sakkal Majalla" w:hAnsi="Sakkal Majalla" w:cs="Sakkal Majalla" w:hint="eastAsia"/>
          <w:sz w:val="32"/>
          <w:szCs w:val="32"/>
          <w:rtl/>
        </w:rPr>
        <w:t>ة</w:t>
      </w:r>
      <w:r w:rsidRPr="009B26C5">
        <w:rPr>
          <w:rFonts w:ascii="Sakkal Majalla" w:hAnsi="Sakkal Majalla" w:cs="Sakkal Majalla"/>
          <w:sz w:val="32"/>
          <w:szCs w:val="32"/>
          <w:rtl/>
        </w:rPr>
        <w:t xml:space="preserve"> المعلومات المالية تتعلق بدقة المعلومات، وموثوقيتها، ومدى فائدتها لاتخاذ القرارات، بغض النظر عن عدد مرات النشر أو كثافة الإفصاح. فالمعلومات الجيدة يجب أن تكون خالية من الأخطاء أو التحيز، وشاملة لكل العناصر التي يحتاجها المستثمرون وصناع القرار لتقييم الأداء المالي، بما يضمن تقديم بيانات مفيدة لاتخاذ القرارات الاقتصادية الصحيحة</w:t>
      </w:r>
      <w:r w:rsidRPr="009B26C5">
        <w:rPr>
          <w:rFonts w:ascii="Sakkal Majalla" w:hAnsi="Sakkal Majalla" w:cs="Sakkal Majalla"/>
          <w:sz w:val="32"/>
          <w:szCs w:val="32"/>
        </w:rPr>
        <w:t>.</w:t>
      </w:r>
    </w:p>
    <w:p w14:paraId="2F24EBAD"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t xml:space="preserve">وسطاء المعلومات </w:t>
      </w:r>
      <w:r w:rsidRPr="009B26C5">
        <w:rPr>
          <w:rFonts w:ascii="Sakkal Majalla" w:hAnsi="Sakkal Majalla" w:cs="Sakkal Majalla" w:hint="cs"/>
          <w:b/>
          <w:bCs/>
          <w:sz w:val="32"/>
          <w:szCs w:val="32"/>
          <w:rtl/>
        </w:rPr>
        <w:t>المالية</w:t>
      </w:r>
      <w:r>
        <w:rPr>
          <w:rFonts w:ascii="Sakkal Majalla" w:hAnsi="Sakkal Majalla" w:cs="Sakkal Majalla" w:hint="cs"/>
          <w:b/>
          <w:bCs/>
          <w:sz w:val="32"/>
          <w:szCs w:val="32"/>
          <w:rtl/>
        </w:rPr>
        <w:t>:</w:t>
      </w:r>
      <w:r w:rsidRPr="009B26C5">
        <w:rPr>
          <w:rFonts w:ascii="Sakkal Majalla" w:hAnsi="Sakkal Majalla" w:cs="Sakkal Majalla" w:hint="cs"/>
          <w:sz w:val="32"/>
          <w:szCs w:val="32"/>
          <w:rtl/>
        </w:rPr>
        <w:t xml:space="preserve"> تشم</w:t>
      </w:r>
      <w:r w:rsidRPr="009B26C5">
        <w:rPr>
          <w:rFonts w:ascii="Sakkal Majalla" w:hAnsi="Sakkal Majalla" w:cs="Sakkal Majalla" w:hint="eastAsia"/>
          <w:sz w:val="32"/>
          <w:szCs w:val="32"/>
          <w:rtl/>
        </w:rPr>
        <w:t>ل</w:t>
      </w:r>
      <w:r w:rsidRPr="009B26C5">
        <w:rPr>
          <w:rFonts w:ascii="Sakkal Majalla" w:hAnsi="Sakkal Majalla" w:cs="Sakkal Majalla"/>
          <w:sz w:val="32"/>
          <w:szCs w:val="32"/>
          <w:rtl/>
        </w:rPr>
        <w:t xml:space="preserve"> هذه الخاصية الدور الذي يلعبه الوسطاء في نقل البيانات المالية من المنشأة إلى المستفيدين، ويشمل ذلك وسائل الإعلام، منصات التواصل الاجتماعي، أنظمة دعم القرار، المستودعات الرقمية، وأنظمة استرجاع المعلومات. ويساعد وجود وسطاء متنوعين على إيصال المعلومات بسرعة وفعالية، وضمان وصولها لجميع الأطراف المهتمة بطريقة واضحة وشاملة</w:t>
      </w:r>
      <w:r w:rsidRPr="009B26C5">
        <w:rPr>
          <w:rFonts w:ascii="Sakkal Majalla" w:hAnsi="Sakkal Majalla" w:cs="Sakkal Majalla"/>
          <w:sz w:val="32"/>
          <w:szCs w:val="32"/>
        </w:rPr>
        <w:t>.</w:t>
      </w:r>
    </w:p>
    <w:p w14:paraId="367217E7"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t xml:space="preserve">الإفصاح عن الأداء المالي </w:t>
      </w:r>
      <w:r w:rsidRPr="009B26C5">
        <w:rPr>
          <w:rFonts w:ascii="Sakkal Majalla" w:hAnsi="Sakkal Majalla" w:cs="Sakkal Majalla" w:hint="cs"/>
          <w:b/>
          <w:bCs/>
          <w:sz w:val="32"/>
          <w:szCs w:val="32"/>
          <w:rtl/>
        </w:rPr>
        <w:t>والحوكمة</w:t>
      </w:r>
      <w:r>
        <w:rPr>
          <w:rFonts w:ascii="Sakkal Majalla" w:hAnsi="Sakkal Majalla" w:cs="Sakkal Majalla" w:hint="cs"/>
          <w:sz w:val="32"/>
          <w:szCs w:val="32"/>
          <w:rtl/>
        </w:rPr>
        <w:t>:</w:t>
      </w:r>
      <w:r w:rsidRPr="009B26C5">
        <w:rPr>
          <w:rFonts w:ascii="Sakkal Majalla" w:hAnsi="Sakkal Majalla" w:cs="Sakkal Majalla" w:hint="cs"/>
          <w:sz w:val="32"/>
          <w:szCs w:val="32"/>
          <w:rtl/>
        </w:rPr>
        <w:t xml:space="preserve"> تتمث</w:t>
      </w:r>
      <w:r w:rsidRPr="009B26C5">
        <w:rPr>
          <w:rFonts w:ascii="Sakkal Majalla" w:hAnsi="Sakkal Majalla" w:cs="Sakkal Majalla" w:hint="eastAsia"/>
          <w:sz w:val="32"/>
          <w:szCs w:val="32"/>
          <w:rtl/>
        </w:rPr>
        <w:t>ل</w:t>
      </w:r>
      <w:r w:rsidRPr="009B26C5">
        <w:rPr>
          <w:rFonts w:ascii="Sakkal Majalla" w:hAnsi="Sakkal Majalla" w:cs="Sakkal Majalla"/>
          <w:sz w:val="32"/>
          <w:szCs w:val="32"/>
          <w:rtl/>
        </w:rPr>
        <w:t xml:space="preserve"> هذه الخاصية في الشفافية في تقارير الأداء المالي والحوكمة، بما يشمل مجلس الإدارة وهيكله الإداري وعمليات اتخاذ القرار. ويتيح هذا </w:t>
      </w:r>
      <w:r w:rsidRPr="009B26C5">
        <w:rPr>
          <w:rFonts w:ascii="Sakkal Majalla" w:hAnsi="Sakkal Majalla" w:cs="Sakkal Majalla"/>
          <w:sz w:val="32"/>
          <w:szCs w:val="32"/>
          <w:rtl/>
        </w:rPr>
        <w:lastRenderedPageBreak/>
        <w:t>لأصحاب المصلحة معرفة كيفية إدارة المنشأة واتخاذ القرارات المالية والإدارية، مما يعكس مدى الانفتاح والوضوح في السياسات المتبعة داخل المنشأة</w:t>
      </w:r>
      <w:r w:rsidRPr="009B26C5">
        <w:rPr>
          <w:rFonts w:ascii="Sakkal Majalla" w:hAnsi="Sakkal Majalla" w:cs="Sakkal Majalla"/>
          <w:sz w:val="32"/>
          <w:szCs w:val="32"/>
        </w:rPr>
        <w:t>.</w:t>
      </w:r>
    </w:p>
    <w:p w14:paraId="520BBA68" w14:textId="77777777" w:rsidR="009B26C5" w:rsidRPr="009B26C5" w:rsidRDefault="009B26C5" w:rsidP="009B26C5">
      <w:pPr>
        <w:bidi/>
        <w:spacing w:line="360" w:lineRule="auto"/>
        <w:jc w:val="mediumKashida"/>
        <w:rPr>
          <w:rFonts w:ascii="Sakkal Majalla" w:hAnsi="Sakkal Majalla" w:cs="Sakkal Majalla"/>
          <w:sz w:val="32"/>
          <w:szCs w:val="32"/>
        </w:rPr>
      </w:pPr>
      <w:r w:rsidRPr="009B26C5">
        <w:rPr>
          <w:rFonts w:ascii="Sakkal Majalla" w:hAnsi="Sakkal Majalla" w:cs="Sakkal Majalla"/>
          <w:b/>
          <w:bCs/>
          <w:sz w:val="32"/>
          <w:szCs w:val="32"/>
          <w:rtl/>
        </w:rPr>
        <w:t xml:space="preserve">استعداد الإدارة لتصحيح التباينات </w:t>
      </w:r>
      <w:r w:rsidRPr="009B26C5">
        <w:rPr>
          <w:rFonts w:ascii="Sakkal Majalla" w:hAnsi="Sakkal Majalla" w:cs="Sakkal Majalla" w:hint="cs"/>
          <w:b/>
          <w:bCs/>
          <w:sz w:val="32"/>
          <w:szCs w:val="32"/>
          <w:rtl/>
        </w:rPr>
        <w:t>الإعلامية</w:t>
      </w:r>
      <w:r>
        <w:rPr>
          <w:rFonts w:ascii="Sakkal Majalla" w:hAnsi="Sakkal Majalla" w:cs="Sakkal Majalla" w:hint="cs"/>
          <w:sz w:val="32"/>
          <w:szCs w:val="32"/>
          <w:rtl/>
        </w:rPr>
        <w:t>:</w:t>
      </w:r>
      <w:r w:rsidRPr="009B26C5">
        <w:rPr>
          <w:rFonts w:ascii="Sakkal Majalla" w:hAnsi="Sakkal Majalla" w:cs="Sakkal Majalla" w:hint="cs"/>
          <w:sz w:val="32"/>
          <w:szCs w:val="32"/>
          <w:rtl/>
        </w:rPr>
        <w:t xml:space="preserve"> تعك</w:t>
      </w:r>
      <w:r w:rsidRPr="009B26C5">
        <w:rPr>
          <w:rFonts w:ascii="Sakkal Majalla" w:hAnsi="Sakkal Majalla" w:cs="Sakkal Majalla" w:hint="eastAsia"/>
          <w:sz w:val="32"/>
          <w:szCs w:val="32"/>
          <w:rtl/>
        </w:rPr>
        <w:t>س</w:t>
      </w:r>
      <w:r w:rsidRPr="009B26C5">
        <w:rPr>
          <w:rFonts w:ascii="Sakkal Majalla" w:hAnsi="Sakkal Majalla" w:cs="Sakkal Majalla"/>
          <w:sz w:val="32"/>
          <w:szCs w:val="32"/>
          <w:rtl/>
        </w:rPr>
        <w:t xml:space="preserve"> هذه الخاصية قدرة الإدارة على معالجة أي خلل أو تباين في المعلومات المالية المنشورة، بحيث يمكن تصحيح أي أخطاء أو تناقضات بسرعة وفعالية. ويضمن ذلك اتساق المعلومات المنشورة مع الواقع المالي للمنشأة، ويعزز من ثقة المستثمرين وأصحاب المصلحة في المعلومات المقدمة</w:t>
      </w:r>
      <w:r w:rsidRPr="009B26C5">
        <w:rPr>
          <w:rFonts w:ascii="Sakkal Majalla" w:hAnsi="Sakkal Majalla" w:cs="Sakkal Majalla"/>
          <w:sz w:val="32"/>
          <w:szCs w:val="32"/>
        </w:rPr>
        <w:t>.</w:t>
      </w:r>
    </w:p>
    <w:p w14:paraId="26FAF82E" w14:textId="77777777" w:rsidR="009B26C5" w:rsidRDefault="009B26C5" w:rsidP="0010037C">
      <w:pPr>
        <w:bidi/>
        <w:spacing w:line="360" w:lineRule="auto"/>
        <w:jc w:val="mediumKashida"/>
        <w:rPr>
          <w:rFonts w:ascii="Sakkal Majalla" w:hAnsi="Sakkal Majalla" w:cs="Sakkal Majalla"/>
          <w:sz w:val="32"/>
          <w:szCs w:val="32"/>
          <w:rtl/>
        </w:rPr>
      </w:pPr>
      <w:r w:rsidRPr="009B26C5">
        <w:rPr>
          <w:rFonts w:ascii="Sakkal Majalla" w:hAnsi="Sakkal Majalla" w:cs="Sakkal Majalla"/>
          <w:b/>
          <w:bCs/>
          <w:sz w:val="32"/>
          <w:szCs w:val="32"/>
          <w:rtl/>
        </w:rPr>
        <w:t xml:space="preserve">الإفصاح الطوعي والمنهجي </w:t>
      </w:r>
      <w:r w:rsidRPr="009B26C5">
        <w:rPr>
          <w:rFonts w:ascii="Sakkal Majalla" w:hAnsi="Sakkal Majalla" w:cs="Sakkal Majalla" w:hint="cs"/>
          <w:b/>
          <w:bCs/>
          <w:sz w:val="32"/>
          <w:szCs w:val="32"/>
          <w:rtl/>
        </w:rPr>
        <w:t>للمعلومات</w:t>
      </w:r>
      <w:r>
        <w:rPr>
          <w:rFonts w:ascii="Sakkal Majalla" w:hAnsi="Sakkal Majalla" w:cs="Sakkal Majalla" w:hint="cs"/>
          <w:sz w:val="32"/>
          <w:szCs w:val="32"/>
          <w:rtl/>
        </w:rPr>
        <w:t>:</w:t>
      </w:r>
      <w:r w:rsidR="0091429D">
        <w:rPr>
          <w:rFonts w:ascii="Sakkal Majalla" w:hAnsi="Sakkal Majalla" w:cs="Sakkal Majalla" w:hint="cs"/>
          <w:sz w:val="32"/>
          <w:szCs w:val="32"/>
          <w:rtl/>
        </w:rPr>
        <w:t xml:space="preserve"> </w:t>
      </w:r>
      <w:r w:rsidRPr="009B26C5">
        <w:rPr>
          <w:rFonts w:ascii="Sakkal Majalla" w:hAnsi="Sakkal Majalla" w:cs="Sakkal Majalla" w:hint="cs"/>
          <w:sz w:val="32"/>
          <w:szCs w:val="32"/>
          <w:rtl/>
        </w:rPr>
        <w:t>تشي</w:t>
      </w:r>
      <w:r w:rsidRPr="009B26C5">
        <w:rPr>
          <w:rFonts w:ascii="Sakkal Majalla" w:hAnsi="Sakkal Majalla" w:cs="Sakkal Majalla" w:hint="eastAsia"/>
          <w:sz w:val="32"/>
          <w:szCs w:val="32"/>
          <w:rtl/>
        </w:rPr>
        <w:t>ر</w:t>
      </w:r>
      <w:r w:rsidRPr="009B26C5">
        <w:rPr>
          <w:rFonts w:ascii="Sakkal Majalla" w:hAnsi="Sakkal Majalla" w:cs="Sakkal Majalla"/>
          <w:sz w:val="32"/>
          <w:szCs w:val="32"/>
          <w:rtl/>
        </w:rPr>
        <w:t xml:space="preserve"> هذه الخاصية إلى قدرة المنشأة على تبني سياسة إفصاح منهجية وشاملة، تشمل كافة العمليات المالية والاستراتيجية والحوكمة بشكل طوعي. ويساعد الإفصاح الطوعي على تقديم صورة شاملة للمستفيدين، وتمكينهم من تقييم الأداء المالي والقرارات الإدارية بدقة، بما يعكس مستوى الشفافية والموثوقية في المنشأة</w:t>
      </w:r>
      <w:r w:rsidRPr="009B26C5">
        <w:rPr>
          <w:rFonts w:ascii="Sakkal Majalla" w:hAnsi="Sakkal Majalla" w:cs="Sakkal Majalla"/>
          <w:sz w:val="32"/>
          <w:szCs w:val="32"/>
        </w:rPr>
        <w:t>.</w:t>
      </w:r>
    </w:p>
    <w:p w14:paraId="050FD2BC" w14:textId="77777777" w:rsidR="0010037C" w:rsidRPr="0010037C" w:rsidRDefault="0010037C" w:rsidP="0010037C">
      <w:pPr>
        <w:bidi/>
        <w:spacing w:line="360" w:lineRule="auto"/>
        <w:jc w:val="mediumKashida"/>
        <w:rPr>
          <w:rFonts w:ascii="Sakkal Majalla" w:hAnsi="Sakkal Majalla" w:cs="Sakkal Majalla"/>
          <w:sz w:val="32"/>
          <w:szCs w:val="32"/>
        </w:rPr>
      </w:pPr>
      <w:r w:rsidRPr="0010037C">
        <w:rPr>
          <w:rFonts w:ascii="Sakkal Majalla" w:hAnsi="Sakkal Majalla" w:cs="Sakkal Majalla"/>
          <w:sz w:val="32"/>
          <w:szCs w:val="32"/>
          <w:rtl/>
        </w:rPr>
        <w:t>تُعد الشفافية المالية من الركائز الأساسية لفهم الأداء المالي للمنشآت وإرساء الثقة بين أصحاب المصلحة. ولتحليل مفهوم الشفافية المالية بشكل دقيق، تم تبني عدة منظورات أكاديمية تهدف إلى تأطير مفهوم الشفافية وفق أبعاد مختلفة، مع التركيز على تدفق المعلومات وموثوقيتها وإتاحتها لأصحاب المصلحة في الوقت المناسب. وتبرز أهمية هذه المنظورات في توضيح كيفية تعامل المنشأة مع المعلومات المالية وكيفية استجابة السوق وأصحاب المصلحة لهذه البيانات</w:t>
      </w:r>
      <w:r w:rsidRPr="0010037C">
        <w:rPr>
          <w:rFonts w:ascii="Sakkal Majalla" w:hAnsi="Sakkal Majalla" w:cs="Sakkal Majalla"/>
          <w:sz w:val="32"/>
          <w:szCs w:val="32"/>
        </w:rPr>
        <w:t>.</w:t>
      </w:r>
    </w:p>
    <w:p w14:paraId="4B14177D" w14:textId="77777777" w:rsidR="0010037C" w:rsidRPr="0010037C" w:rsidRDefault="0010037C" w:rsidP="0010037C">
      <w:pPr>
        <w:bidi/>
        <w:spacing w:line="360" w:lineRule="auto"/>
        <w:jc w:val="mediumKashida"/>
        <w:rPr>
          <w:rFonts w:ascii="Sakkal Majalla" w:hAnsi="Sakkal Majalla" w:cs="Sakkal Majalla"/>
          <w:sz w:val="32"/>
          <w:szCs w:val="32"/>
        </w:rPr>
      </w:pPr>
      <w:r w:rsidRPr="0010037C">
        <w:rPr>
          <w:rFonts w:ascii="Sakkal Majalla" w:hAnsi="Sakkal Majalla" w:cs="Sakkal Majalla"/>
          <w:b/>
          <w:bCs/>
          <w:sz w:val="32"/>
          <w:szCs w:val="32"/>
          <w:rtl/>
        </w:rPr>
        <w:t>منظور أصحاب المصلحة</w:t>
      </w:r>
      <w:r w:rsidR="00C66869">
        <w:rPr>
          <w:rFonts w:ascii="Sakkal Majalla" w:hAnsi="Sakkal Majalla" w:cs="Sakkal Majalla" w:hint="cs"/>
          <w:b/>
          <w:bCs/>
          <w:sz w:val="32"/>
          <w:szCs w:val="32"/>
          <w:rtl/>
        </w:rPr>
        <w:t>:</w:t>
      </w:r>
      <w:r w:rsidRPr="0010037C">
        <w:rPr>
          <w:rFonts w:ascii="Sakkal Majalla" w:hAnsi="Sakkal Majalla" w:cs="Sakkal Majalla"/>
          <w:sz w:val="32"/>
          <w:szCs w:val="32"/>
          <w:rtl/>
        </w:rPr>
        <w:t xml:space="preserve"> يرى أن الشفافية المالية تعني تزويد جميع أصحاب المصلحة بالمعلومات المالية التي يمكن الاعتماد عليها وفي الوقت المناسب. ويشير هذا المنظور إلى أن عدم الشفافية يتمثل في منع متعمد للوصول إلى المعلومات، أو عرض غير صحيح لها، مما يحد من </w:t>
      </w:r>
      <w:r w:rsidRPr="0010037C">
        <w:rPr>
          <w:rFonts w:ascii="Sakkal Majalla" w:hAnsi="Sakkal Majalla" w:cs="Sakkal Majalla"/>
          <w:sz w:val="32"/>
          <w:szCs w:val="32"/>
          <w:rtl/>
        </w:rPr>
        <w:lastRenderedPageBreak/>
        <w:t>قدرة السوق على تقييم الأداء المالي للمنشأة بثقة. كما يوضح هذا المنظور أن الشفافية المالية تمثل قناة تواصل مستمرة بين المنشأة وجميع المجموعات المرتبطة بها، سواء كانوا مساهمين، مقرضين، أو عملاء، بما يضمن وصول المعلومات بوضوح ودقة</w:t>
      </w:r>
      <w:r w:rsidRPr="0010037C">
        <w:rPr>
          <w:rFonts w:ascii="Sakkal Majalla" w:hAnsi="Sakkal Majalla" w:cs="Sakkal Majalla"/>
          <w:sz w:val="32"/>
          <w:szCs w:val="32"/>
        </w:rPr>
        <w:t>.</w:t>
      </w:r>
    </w:p>
    <w:p w14:paraId="5CD60228" w14:textId="77777777" w:rsidR="0010037C" w:rsidRPr="0010037C" w:rsidRDefault="0010037C" w:rsidP="0010037C">
      <w:pPr>
        <w:bidi/>
        <w:spacing w:line="360" w:lineRule="auto"/>
        <w:jc w:val="mediumKashida"/>
        <w:rPr>
          <w:rFonts w:ascii="Sakkal Majalla" w:hAnsi="Sakkal Majalla" w:cs="Sakkal Majalla"/>
          <w:sz w:val="32"/>
          <w:szCs w:val="32"/>
        </w:rPr>
      </w:pPr>
      <w:r w:rsidRPr="0010037C">
        <w:rPr>
          <w:rFonts w:ascii="Sakkal Majalla" w:hAnsi="Sakkal Majalla" w:cs="Sakkal Majalla"/>
          <w:b/>
          <w:bCs/>
          <w:sz w:val="32"/>
          <w:szCs w:val="32"/>
          <w:rtl/>
        </w:rPr>
        <w:t>التنمية الاقتصادية والمنشآت التعاونية</w:t>
      </w:r>
      <w:r w:rsidR="00C66869">
        <w:rPr>
          <w:rFonts w:ascii="Sakkal Majalla" w:hAnsi="Sakkal Majalla" w:cs="Sakkal Majalla" w:hint="cs"/>
          <w:sz w:val="32"/>
          <w:szCs w:val="32"/>
          <w:rtl/>
        </w:rPr>
        <w:t>:</w:t>
      </w:r>
      <w:r w:rsidRPr="0010037C">
        <w:rPr>
          <w:rFonts w:ascii="Sakkal Majalla" w:hAnsi="Sakkal Majalla" w:cs="Sakkal Majalla"/>
          <w:sz w:val="32"/>
          <w:szCs w:val="32"/>
          <w:rtl/>
        </w:rPr>
        <w:t xml:space="preserve"> يُنظر إلى الشفافية المالية على أنها أوسع من مجرد الإفصاح المالي. فهي تشمل التواصل المستمر بين المنشأة ومجموعات أصحاب المصلحة الآخرين، بهدف تعزيز التفاهم، وضمان وصول المعلومات المالية وغير المالية المتعلقة بالأداء والاستراتيجيات المالية للمنشأة. ويبرز هذا المنظور العلاقة بين الشفافية والتأثير على البيئة الاقتصادية، حيث تساعد على تحقيق التنمية المستدامة من خلال تمكين الجهات المعنية من اتخاذ قرارات مستنيرة</w:t>
      </w:r>
      <w:r w:rsidRPr="0010037C">
        <w:rPr>
          <w:rFonts w:ascii="Sakkal Majalla" w:hAnsi="Sakkal Majalla" w:cs="Sakkal Majalla"/>
          <w:sz w:val="32"/>
          <w:szCs w:val="32"/>
        </w:rPr>
        <w:t>.</w:t>
      </w:r>
    </w:p>
    <w:p w14:paraId="191D9A04" w14:textId="77777777" w:rsidR="0010037C" w:rsidRPr="0010037C" w:rsidRDefault="0010037C" w:rsidP="0010037C">
      <w:pPr>
        <w:bidi/>
        <w:spacing w:line="360" w:lineRule="auto"/>
        <w:jc w:val="mediumKashida"/>
        <w:rPr>
          <w:rFonts w:ascii="Sakkal Majalla" w:hAnsi="Sakkal Majalla" w:cs="Sakkal Majalla"/>
          <w:sz w:val="32"/>
          <w:szCs w:val="32"/>
        </w:rPr>
      </w:pPr>
      <w:r w:rsidRPr="0010037C">
        <w:rPr>
          <w:rFonts w:ascii="Sakkal Majalla" w:hAnsi="Sakkal Majalla" w:cs="Sakkal Majalla"/>
          <w:b/>
          <w:bCs/>
          <w:sz w:val="32"/>
          <w:szCs w:val="32"/>
          <w:rtl/>
        </w:rPr>
        <w:t>منظور الاستجابة</w:t>
      </w:r>
      <w:r w:rsidR="00C66869">
        <w:rPr>
          <w:rFonts w:ascii="Sakkal Majalla" w:hAnsi="Sakkal Majalla" w:cs="Sakkal Majalla" w:hint="cs"/>
          <w:sz w:val="32"/>
          <w:szCs w:val="32"/>
          <w:rtl/>
        </w:rPr>
        <w:t>:</w:t>
      </w:r>
      <w:r w:rsidRPr="0010037C">
        <w:rPr>
          <w:rFonts w:ascii="Sakkal Majalla" w:hAnsi="Sakkal Majalla" w:cs="Sakkal Majalla"/>
          <w:sz w:val="32"/>
          <w:szCs w:val="32"/>
          <w:rtl/>
        </w:rPr>
        <w:t xml:space="preserve"> يركز على درجة الانفتاح والتفاعل في المنشأة، بمعنى أن معدل إشراف وتقييم الأداء المالي يتم بواسطة أطراف خارجية مثل المساهمين أو الجهات الرقابية. ويشير هذا المنظور إلى أن الشفافية المالية توفر معلومات مفصح عنها تكون مفيدة لتقييم الأداء المالي، وبالتالي ربط المسؤولية بالنتائج المالية للمنشأة. ويبرز هذا التوجه العلاقة بين الإفصاح المالي والمساءلة، حيث يُعد السوق آلية رقابية طبيعية تُلزم المنشأة بالشفافية تجاه سياساتها المالية وأدائها الاقتصادي</w:t>
      </w:r>
      <w:r w:rsidRPr="0010037C">
        <w:rPr>
          <w:rFonts w:ascii="Sakkal Majalla" w:hAnsi="Sakkal Majalla" w:cs="Sakkal Majalla"/>
          <w:sz w:val="32"/>
          <w:szCs w:val="32"/>
        </w:rPr>
        <w:t>.</w:t>
      </w:r>
    </w:p>
    <w:p w14:paraId="1FAA4AFF" w14:textId="77777777" w:rsidR="0010037C" w:rsidRPr="0010037C" w:rsidRDefault="00C66869" w:rsidP="0010037C">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و</w:t>
      </w:r>
      <w:r w:rsidR="0010037C" w:rsidRPr="0010037C">
        <w:rPr>
          <w:rFonts w:ascii="Sakkal Majalla" w:hAnsi="Sakkal Majalla" w:cs="Sakkal Majalla"/>
          <w:sz w:val="32"/>
          <w:szCs w:val="32"/>
          <w:rtl/>
        </w:rPr>
        <w:t xml:space="preserve">يؤكد منظور الاستجابة أن الشفافية المالية ليست مجرد معلومات ثابتة، بل عملية ديناميكية تتيح لأصحاب المصلحة فهم قرارات الإدارة واستراتيجياتها المالية. ويشمل ذلك تقييم </w:t>
      </w:r>
      <w:r w:rsidR="0010037C" w:rsidRPr="0010037C">
        <w:rPr>
          <w:rFonts w:ascii="Sakkal Majalla" w:hAnsi="Sakkal Majalla" w:cs="Sakkal Majalla"/>
          <w:sz w:val="32"/>
          <w:szCs w:val="32"/>
          <w:rtl/>
        </w:rPr>
        <w:lastRenderedPageBreak/>
        <w:t>السياسات المالية، القرارات الاستثمارية، توزيع الأرباح، واستراتيجيات التمويل، بما يتيح للمستثمرين وأصحاب المصلحة استخدام المعلومات لاتخاذ القرارات الاستراتيجية</w:t>
      </w:r>
      <w:r w:rsidR="0010037C" w:rsidRPr="0010037C">
        <w:rPr>
          <w:rFonts w:ascii="Sakkal Majalla" w:hAnsi="Sakkal Majalla" w:cs="Sakkal Majalla"/>
          <w:sz w:val="32"/>
          <w:szCs w:val="32"/>
        </w:rPr>
        <w:t>.</w:t>
      </w:r>
    </w:p>
    <w:p w14:paraId="630BCD4F" w14:textId="77777777" w:rsidR="0010037C" w:rsidRPr="0010037C" w:rsidRDefault="0010037C" w:rsidP="0010037C">
      <w:pPr>
        <w:bidi/>
        <w:spacing w:line="360" w:lineRule="auto"/>
        <w:jc w:val="mediumKashida"/>
        <w:rPr>
          <w:rFonts w:ascii="Sakkal Majalla" w:hAnsi="Sakkal Majalla" w:cs="Sakkal Majalla"/>
          <w:sz w:val="32"/>
          <w:szCs w:val="32"/>
        </w:rPr>
      </w:pPr>
      <w:r w:rsidRPr="0010037C">
        <w:rPr>
          <w:rFonts w:ascii="Sakkal Majalla" w:hAnsi="Sakkal Majalla" w:cs="Sakkal Majalla"/>
          <w:b/>
          <w:bCs/>
          <w:sz w:val="32"/>
          <w:szCs w:val="32"/>
          <w:rtl/>
        </w:rPr>
        <w:t>منظور التركيز على إنفاذ القواعد واللوائح</w:t>
      </w:r>
      <w:r w:rsidR="00C66869">
        <w:rPr>
          <w:rFonts w:ascii="Sakkal Majalla" w:hAnsi="Sakkal Majalla" w:cs="Sakkal Majalla" w:hint="cs"/>
          <w:b/>
          <w:bCs/>
          <w:sz w:val="32"/>
          <w:szCs w:val="32"/>
          <w:rtl/>
        </w:rPr>
        <w:t>:</w:t>
      </w:r>
      <w:r w:rsidRPr="0010037C">
        <w:rPr>
          <w:rFonts w:ascii="Sakkal Majalla" w:hAnsi="Sakkal Majalla" w:cs="Sakkal Majalla"/>
          <w:sz w:val="32"/>
          <w:szCs w:val="32"/>
          <w:rtl/>
        </w:rPr>
        <w:t xml:space="preserve"> يرى أن الشفافية المالية تعتمد على ثلاثة شروط مسبقة لتحقيق فعاليتها. أول هذه الشروط هو نشر المعلومات المتعلقة بالقواعد واللوائح والإجراءات المالية في وسائل عامة يمكن للجميع الوصول إليها، لضمان أن تكون المعلومات متاحة وموثوقة لجميع الأطراف المعنية</w:t>
      </w:r>
      <w:r w:rsidRPr="0010037C">
        <w:rPr>
          <w:rFonts w:ascii="Sakkal Majalla" w:hAnsi="Sakkal Majalla" w:cs="Sakkal Majalla"/>
          <w:sz w:val="32"/>
          <w:szCs w:val="32"/>
        </w:rPr>
        <w:t>.</w:t>
      </w:r>
    </w:p>
    <w:p w14:paraId="56D04423" w14:textId="77777777" w:rsidR="0010037C" w:rsidRPr="0010037C" w:rsidRDefault="00FE3FF1" w:rsidP="0010037C">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و</w:t>
      </w:r>
      <w:r w:rsidR="0010037C" w:rsidRPr="0010037C">
        <w:rPr>
          <w:rFonts w:ascii="Sakkal Majalla" w:hAnsi="Sakkal Majalla" w:cs="Sakkal Majalla"/>
          <w:sz w:val="32"/>
          <w:szCs w:val="32"/>
          <w:rtl/>
        </w:rPr>
        <w:t>الشرط الثاني في هذا المنظور يشير إلى ضرورة أن تكون مجموعات أصحاب المصلحة على دراية بالقواعد واللوائح والتغييرات التي تطرأ عليها، مما يمكنهم من متابعة أداء المنشأة بشكل فعال، وفهم السياسات المالية والإدارية المتبعة</w:t>
      </w:r>
      <w:r w:rsidR="0010037C" w:rsidRPr="0010037C">
        <w:rPr>
          <w:rFonts w:ascii="Sakkal Majalla" w:hAnsi="Sakkal Majalla" w:cs="Sakkal Majalla"/>
          <w:sz w:val="32"/>
          <w:szCs w:val="32"/>
        </w:rPr>
        <w:t>.</w:t>
      </w:r>
    </w:p>
    <w:p w14:paraId="0ED2D6E6" w14:textId="77777777" w:rsidR="0010037C" w:rsidRPr="0010037C" w:rsidRDefault="00FE3FF1" w:rsidP="0010037C">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كما أن </w:t>
      </w:r>
      <w:r w:rsidR="0010037C" w:rsidRPr="0010037C">
        <w:rPr>
          <w:rFonts w:ascii="Sakkal Majalla" w:hAnsi="Sakkal Majalla" w:cs="Sakkal Majalla"/>
          <w:sz w:val="32"/>
          <w:szCs w:val="32"/>
          <w:rtl/>
        </w:rPr>
        <w:t>الشرط الثالث يتعلق بتطبيق القواعد واللوائح بشكل نزيه ومعقول، بحيث يضمن أن المعايير التنظيمية تُطبَّق على جميع الأطراف بالتساوي، مما يعزز الثقة في المعلومات المالية ويضمن العدالة في التعامل بين المستثمرين والمساهمين</w:t>
      </w:r>
      <w:r w:rsidR="0010037C" w:rsidRPr="0010037C">
        <w:rPr>
          <w:rFonts w:ascii="Sakkal Majalla" w:hAnsi="Sakkal Majalla" w:cs="Sakkal Majalla"/>
          <w:sz w:val="32"/>
          <w:szCs w:val="32"/>
        </w:rPr>
        <w:t>.</w:t>
      </w:r>
    </w:p>
    <w:p w14:paraId="498AE369" w14:textId="77777777" w:rsidR="0010037C" w:rsidRPr="0010037C" w:rsidRDefault="00AC2B54" w:rsidP="0010037C">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و</w:t>
      </w:r>
      <w:r w:rsidR="0010037C" w:rsidRPr="0010037C">
        <w:rPr>
          <w:rFonts w:ascii="Sakkal Majalla" w:hAnsi="Sakkal Majalla" w:cs="Sakkal Majalla"/>
          <w:sz w:val="32"/>
          <w:szCs w:val="32"/>
          <w:rtl/>
        </w:rPr>
        <w:t>يجمع المنظور القانوني والتنظيمي بين عناصر التزام المنشأة بالقواعد وبين الحاجة إلى الإفصاح المستمر للمعلومات المالية، بحيث يُنظر إلى الشفافية المالية كعنصر تكاملي يجمع بين دقة البيانات، وضمان وصولها، والتزام الإدارة بممارسات الحوكمة الرشيدة</w:t>
      </w:r>
      <w:r w:rsidR="0010037C" w:rsidRPr="0010037C">
        <w:rPr>
          <w:rFonts w:ascii="Sakkal Majalla" w:hAnsi="Sakkal Majalla" w:cs="Sakkal Majalla"/>
          <w:sz w:val="32"/>
          <w:szCs w:val="32"/>
        </w:rPr>
        <w:t>.</w:t>
      </w:r>
    </w:p>
    <w:p w14:paraId="70431346" w14:textId="77777777" w:rsidR="0010037C" w:rsidRPr="009B26C5" w:rsidRDefault="0010037C" w:rsidP="00DE7274">
      <w:pPr>
        <w:bidi/>
        <w:spacing w:line="360" w:lineRule="auto"/>
        <w:jc w:val="mediumKashida"/>
        <w:rPr>
          <w:rFonts w:ascii="Sakkal Majalla" w:hAnsi="Sakkal Majalla" w:cs="Sakkal Majalla"/>
          <w:sz w:val="32"/>
          <w:szCs w:val="32"/>
          <w:rtl/>
        </w:rPr>
      </w:pPr>
      <w:r w:rsidRPr="0010037C">
        <w:rPr>
          <w:rFonts w:ascii="Sakkal Majalla" w:hAnsi="Sakkal Majalla" w:cs="Sakkal Majalla"/>
          <w:sz w:val="32"/>
          <w:szCs w:val="32"/>
          <w:rtl/>
        </w:rPr>
        <w:t xml:space="preserve">ومن خلال المقارنة بين هذه المنظورات الثلاثة، يتضح أن الجانب المشترك لجميع التعريفات يتمثل في توفر المعلومات، القدرة على التواصل، واستمرارية تدفق المعلومات بشكل يضمن وصولها لمستحقيها. وبالتالي، تُعتبر الشفافية المالية وسيلة لتمكين أصحاب المصلحة من فهم </w:t>
      </w:r>
      <w:r w:rsidRPr="0010037C">
        <w:rPr>
          <w:rFonts w:ascii="Sakkal Majalla" w:hAnsi="Sakkal Majalla" w:cs="Sakkal Majalla"/>
          <w:sz w:val="32"/>
          <w:szCs w:val="32"/>
          <w:rtl/>
        </w:rPr>
        <w:lastRenderedPageBreak/>
        <w:t>الأداء المالي للمنشأة، والمشاركة في عملية اتخاذ القرارات، وبناء الثقة المتبادلة بين الإدارة والمستفيدين</w:t>
      </w:r>
      <w:r w:rsidR="00DE7274">
        <w:rPr>
          <w:rFonts w:ascii="Sakkal Majalla" w:hAnsi="Sakkal Majalla" w:cs="Sakkal Majalla"/>
          <w:sz w:val="32"/>
          <w:szCs w:val="32"/>
        </w:rPr>
        <w:t>.</w:t>
      </w:r>
    </w:p>
    <w:p w14:paraId="5847665B" w14:textId="77777777" w:rsidR="00B56253" w:rsidRPr="00B56253" w:rsidRDefault="00B56253" w:rsidP="002F2271">
      <w:pPr>
        <w:pStyle w:val="Heading3"/>
        <w:bidi/>
        <w:spacing w:line="360" w:lineRule="auto"/>
        <w:jc w:val="mediumKashida"/>
        <w:rPr>
          <w:rFonts w:ascii="Sakkal Majalla" w:hAnsi="Sakkal Majalla" w:cs="Sakkal Majalla"/>
          <w:b/>
          <w:bCs/>
          <w:color w:val="auto"/>
          <w:sz w:val="32"/>
          <w:szCs w:val="32"/>
          <w:rtl/>
        </w:rPr>
      </w:pPr>
      <w:bookmarkStart w:id="32" w:name="_Toc214971150"/>
      <w:r w:rsidRPr="00B56253">
        <w:rPr>
          <w:rFonts w:ascii="Sakkal Majalla" w:hAnsi="Sakkal Majalla" w:cs="Sakkal Majalla"/>
          <w:b/>
          <w:bCs/>
          <w:color w:val="auto"/>
          <w:sz w:val="32"/>
          <w:szCs w:val="32"/>
          <w:rtl/>
        </w:rPr>
        <w:t>المطلب الثالث: ابعاد الشفافية المالية ومؤشرات قياسها</w:t>
      </w:r>
      <w:bookmarkEnd w:id="32"/>
      <w:r w:rsidRPr="00B56253">
        <w:rPr>
          <w:rFonts w:ascii="Sakkal Majalla" w:hAnsi="Sakkal Majalla" w:cs="Sakkal Majalla"/>
          <w:b/>
          <w:bCs/>
          <w:color w:val="auto"/>
          <w:sz w:val="32"/>
          <w:szCs w:val="32"/>
          <w:rtl/>
        </w:rPr>
        <w:t xml:space="preserve"> </w:t>
      </w:r>
    </w:p>
    <w:p w14:paraId="43FFF759" w14:textId="6FBB778B" w:rsidR="00D2472F" w:rsidRDefault="00D2472F" w:rsidP="002F2271">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أولا: أبعاد الشفافية المالية</w:t>
      </w:r>
    </w:p>
    <w:p w14:paraId="29D0B3C3" w14:textId="37ABB04E"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تعد الشفافية المالية أحد المرتكزات الأساسية لتعزيز الثقة في أنشطة المؤسسات الاقتصادية والمالية، كما تسهم في حماية حقوق المستثمرين وضمان كفاءة الأسواق</w:t>
      </w:r>
      <w:r w:rsidR="004B29DC">
        <w:rPr>
          <w:rFonts w:ascii="Sakkal Majalla" w:hAnsi="Sakkal Majalla" w:cs="Sakkal Majalla" w:hint="cs"/>
          <w:sz w:val="32"/>
          <w:szCs w:val="32"/>
          <w:rtl/>
        </w:rPr>
        <w:t xml:space="preserve">، </w:t>
      </w:r>
      <w:r w:rsidRPr="008B7B6B">
        <w:rPr>
          <w:rFonts w:ascii="Sakkal Majalla" w:hAnsi="Sakkal Majalla" w:cs="Sakkal Majalla"/>
          <w:sz w:val="32"/>
          <w:szCs w:val="32"/>
          <w:rtl/>
        </w:rPr>
        <w:t>وتمتد الشفافية المالية إلى مجموعة من الأبعاد المتكاملة التي يفترض بالمؤسسات الالتزام بها عند الإفصاح عن بياناتها ومعاملاتها وأدائها المالي</w:t>
      </w:r>
      <w:r w:rsidR="00EE4283">
        <w:rPr>
          <w:rFonts w:ascii="Sakkal Majalla" w:hAnsi="Sakkal Majalla" w:cs="Sakkal Majalla" w:hint="cs"/>
          <w:sz w:val="32"/>
          <w:szCs w:val="32"/>
          <w:rtl/>
        </w:rPr>
        <w:t>،</w:t>
      </w:r>
      <w:r w:rsidRPr="008B7B6B">
        <w:rPr>
          <w:rFonts w:ascii="Sakkal Majalla" w:hAnsi="Sakkal Majalla" w:cs="Sakkal Majalla"/>
          <w:sz w:val="32"/>
          <w:szCs w:val="32"/>
          <w:rtl/>
        </w:rPr>
        <w:t xml:space="preserve"> وفيما يلي عرض تفصيلي لأبرز أبعاد الشفافية المالية</w:t>
      </w:r>
      <w:r w:rsidRPr="008B7B6B">
        <w:rPr>
          <w:rFonts w:ascii="Sakkal Majalla" w:hAnsi="Sakkal Majalla" w:cs="Sakkal Majalla"/>
          <w:sz w:val="32"/>
          <w:szCs w:val="32"/>
        </w:rPr>
        <w:t>:</w:t>
      </w:r>
    </w:p>
    <w:p w14:paraId="468CF75D" w14:textId="6FD02F28" w:rsidR="008B7B6B" w:rsidRPr="008B7B6B" w:rsidRDefault="008B7B6B" w:rsidP="008B7B6B">
      <w:pPr>
        <w:bidi/>
        <w:spacing w:line="360" w:lineRule="auto"/>
        <w:jc w:val="mediumKashida"/>
        <w:rPr>
          <w:rFonts w:ascii="Sakkal Majalla" w:hAnsi="Sakkal Majalla" w:cs="Sakkal Majalla"/>
          <w:b/>
          <w:bCs/>
          <w:sz w:val="32"/>
          <w:szCs w:val="32"/>
        </w:rPr>
      </w:pPr>
      <w:r w:rsidRPr="008B7B6B">
        <w:rPr>
          <w:rFonts w:ascii="Sakkal Majalla" w:hAnsi="Sakkal Majalla" w:cs="Sakkal Majalla"/>
          <w:b/>
          <w:bCs/>
          <w:sz w:val="32"/>
          <w:szCs w:val="32"/>
          <w:rtl/>
        </w:rPr>
        <w:t>أولاً: بعد الإفصاح المالي</w:t>
      </w:r>
      <w:r w:rsidRPr="008B7B6B">
        <w:rPr>
          <w:rFonts w:ascii="Sakkal Majalla" w:hAnsi="Sakkal Majalla" w:cs="Sakkal Majalla"/>
          <w:b/>
          <w:bCs/>
          <w:sz w:val="32"/>
          <w:szCs w:val="32"/>
        </w:rPr>
        <w:t xml:space="preserve"> (Financial Disclosure)</w:t>
      </w:r>
    </w:p>
    <w:p w14:paraId="28FA751E" w14:textId="77777777"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يمثل الإفصاح المالي حجر الأساس في الشفافية، حيث يشمل تقديم معلومات دقيقة وموثوقة حول الأداء المالي للمؤسسة. ويشمل هذا البعد عناصر متعددة مثل</w:t>
      </w:r>
      <w:r w:rsidRPr="008B7B6B">
        <w:rPr>
          <w:rFonts w:ascii="Sakkal Majalla" w:hAnsi="Sakkal Majalla" w:cs="Sakkal Majalla"/>
          <w:sz w:val="32"/>
          <w:szCs w:val="32"/>
        </w:rPr>
        <w:t>:</w:t>
      </w:r>
    </w:p>
    <w:p w14:paraId="2B6BBA92" w14:textId="77777777" w:rsidR="008B7B6B" w:rsidRPr="008B7B6B" w:rsidRDefault="008B7B6B" w:rsidP="008B7B6B">
      <w:pPr>
        <w:numPr>
          <w:ilvl w:val="0"/>
          <w:numId w:val="61"/>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القوائم المالية الأساسية (قائمة الدخل، قائمة المركز المالي، قائمة التدفقات النقدية)</w:t>
      </w:r>
      <w:r w:rsidRPr="008B7B6B">
        <w:rPr>
          <w:rFonts w:ascii="Sakkal Majalla" w:hAnsi="Sakkal Majalla" w:cs="Sakkal Majalla"/>
          <w:sz w:val="32"/>
          <w:szCs w:val="32"/>
        </w:rPr>
        <w:t>.</w:t>
      </w:r>
    </w:p>
    <w:p w14:paraId="5EE12F21" w14:textId="77777777" w:rsidR="008B7B6B" w:rsidRPr="008B7B6B" w:rsidRDefault="008B7B6B" w:rsidP="008B7B6B">
      <w:pPr>
        <w:numPr>
          <w:ilvl w:val="0"/>
          <w:numId w:val="61"/>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الإيضاحات المتممة للقوائم المالية</w:t>
      </w:r>
      <w:r w:rsidRPr="008B7B6B">
        <w:rPr>
          <w:rFonts w:ascii="Sakkal Majalla" w:hAnsi="Sakkal Majalla" w:cs="Sakkal Majalla"/>
          <w:sz w:val="32"/>
          <w:szCs w:val="32"/>
        </w:rPr>
        <w:t>.</w:t>
      </w:r>
    </w:p>
    <w:p w14:paraId="6828CFF0" w14:textId="1844B252" w:rsidR="008B7B6B" w:rsidRPr="008B7B6B" w:rsidRDefault="008B7B6B" w:rsidP="008B7B6B">
      <w:pPr>
        <w:numPr>
          <w:ilvl w:val="0"/>
          <w:numId w:val="61"/>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الإفصاح عن السياسات المحاسبية المطبقة، وكيفية تقييم الأصول والالتزامات</w:t>
      </w:r>
      <w:r>
        <w:rPr>
          <w:rFonts w:ascii="Sakkal Majalla" w:hAnsi="Sakkal Majalla" w:cs="Sakkal Majalla" w:hint="cs"/>
          <w:sz w:val="32"/>
          <w:szCs w:val="32"/>
          <w:rtl/>
        </w:rPr>
        <w:t xml:space="preserve">، </w:t>
      </w:r>
      <w:r w:rsidRPr="008B7B6B">
        <w:rPr>
          <w:rFonts w:ascii="Sakkal Majalla" w:hAnsi="Sakkal Majalla" w:cs="Sakkal Majalla"/>
          <w:sz w:val="32"/>
          <w:szCs w:val="32"/>
          <w:rtl/>
        </w:rPr>
        <w:t xml:space="preserve">وتزداد أهمية هذا البعد عندما تكون المعلومات متاحة في الوقت المناسب وبصورة تمكن المستثمرين والجهات الرقابية من تقييم الوضع المالي للمؤسسة واتخاذ القرارات </w:t>
      </w:r>
      <w:r w:rsidRPr="008B7B6B">
        <w:rPr>
          <w:rFonts w:ascii="Sakkal Majalla" w:hAnsi="Sakkal Majalla" w:cs="Sakkal Majalla"/>
          <w:sz w:val="32"/>
          <w:szCs w:val="32"/>
          <w:rtl/>
        </w:rPr>
        <w:lastRenderedPageBreak/>
        <w:t>الرشيدة</w:t>
      </w:r>
      <w:r w:rsidR="00986945">
        <w:rPr>
          <w:rFonts w:ascii="Sakkal Majalla" w:hAnsi="Sakkal Majalla" w:cs="Sakkal Majalla" w:hint="cs"/>
          <w:sz w:val="32"/>
          <w:szCs w:val="32"/>
          <w:rtl/>
        </w:rPr>
        <w:t>،</w:t>
      </w:r>
      <w:r w:rsidRPr="008B7B6B">
        <w:rPr>
          <w:rFonts w:ascii="Sakkal Majalla" w:hAnsi="Sakkal Majalla" w:cs="Sakkal Majalla"/>
          <w:sz w:val="32"/>
          <w:szCs w:val="32"/>
          <w:rtl/>
        </w:rPr>
        <w:t xml:space="preserve"> كما يعكس هذا النوع من الإفصاح مدى التزام المؤسسة بالمعايير الدولية والتشريعات الوطنية</w:t>
      </w:r>
      <w:r w:rsidRPr="008B7B6B">
        <w:rPr>
          <w:rFonts w:ascii="Sakkal Majalla" w:hAnsi="Sakkal Majalla" w:cs="Sakkal Majalla"/>
          <w:sz w:val="32"/>
          <w:szCs w:val="32"/>
        </w:rPr>
        <w:t>.</w:t>
      </w:r>
    </w:p>
    <w:p w14:paraId="00BE2380" w14:textId="20ADFC9B" w:rsidR="008B7B6B" w:rsidRPr="008B7B6B" w:rsidRDefault="008B7B6B" w:rsidP="008B7B6B">
      <w:pPr>
        <w:bidi/>
        <w:spacing w:line="360" w:lineRule="auto"/>
        <w:jc w:val="mediumKashida"/>
        <w:rPr>
          <w:rFonts w:ascii="Sakkal Majalla" w:hAnsi="Sakkal Majalla" w:cs="Sakkal Majalla"/>
          <w:b/>
          <w:bCs/>
          <w:sz w:val="32"/>
          <w:szCs w:val="32"/>
        </w:rPr>
      </w:pPr>
      <w:r w:rsidRPr="008B7B6B">
        <w:rPr>
          <w:rFonts w:ascii="Sakkal Majalla" w:hAnsi="Sakkal Majalla" w:cs="Sakkal Majalla"/>
          <w:b/>
          <w:bCs/>
          <w:sz w:val="32"/>
          <w:szCs w:val="32"/>
          <w:rtl/>
        </w:rPr>
        <w:t>ثانياً: بعد الإفصاح غير المالي</w:t>
      </w:r>
      <w:r w:rsidRPr="008B7B6B">
        <w:rPr>
          <w:rFonts w:ascii="Sakkal Majalla" w:hAnsi="Sakkal Majalla" w:cs="Sakkal Majalla"/>
          <w:b/>
          <w:bCs/>
          <w:sz w:val="32"/>
          <w:szCs w:val="32"/>
        </w:rPr>
        <w:t xml:space="preserve"> (Non-Financial Disclosure)</w:t>
      </w:r>
    </w:p>
    <w:p w14:paraId="19649BE7" w14:textId="77777777"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لا تقتصر الشفافية على الجوانب المالية فقط، بل تشمل أيضًا مجموعة من المعلومات غير المالية التي تسهم في تقييم الوضع العام للمؤسسة. ومن هذه المعلومات</w:t>
      </w:r>
      <w:r w:rsidRPr="008B7B6B">
        <w:rPr>
          <w:rFonts w:ascii="Sakkal Majalla" w:hAnsi="Sakkal Majalla" w:cs="Sakkal Majalla"/>
          <w:sz w:val="32"/>
          <w:szCs w:val="32"/>
        </w:rPr>
        <w:t>:</w:t>
      </w:r>
    </w:p>
    <w:p w14:paraId="43BD9B73" w14:textId="77777777" w:rsidR="008B7B6B" w:rsidRPr="008B7B6B" w:rsidRDefault="008B7B6B" w:rsidP="008B7B6B">
      <w:pPr>
        <w:numPr>
          <w:ilvl w:val="0"/>
          <w:numId w:val="62"/>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الاستراتيجية العامة للمؤسسة وأهدافها المستقبلية</w:t>
      </w:r>
      <w:r w:rsidRPr="008B7B6B">
        <w:rPr>
          <w:rFonts w:ascii="Sakkal Majalla" w:hAnsi="Sakkal Majalla" w:cs="Sakkal Majalla"/>
          <w:sz w:val="32"/>
          <w:szCs w:val="32"/>
        </w:rPr>
        <w:t>.</w:t>
      </w:r>
    </w:p>
    <w:p w14:paraId="5C016866" w14:textId="77777777" w:rsidR="008B7B6B" w:rsidRPr="008B7B6B" w:rsidRDefault="008B7B6B" w:rsidP="008B7B6B">
      <w:pPr>
        <w:numPr>
          <w:ilvl w:val="0"/>
          <w:numId w:val="62"/>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البيئة التشغيلية، ونوع الصناعة، والقطاع الذي تعمل فيه المؤسسة</w:t>
      </w:r>
      <w:r w:rsidRPr="008B7B6B">
        <w:rPr>
          <w:rFonts w:ascii="Sakkal Majalla" w:hAnsi="Sakkal Majalla" w:cs="Sakkal Majalla"/>
          <w:sz w:val="32"/>
          <w:szCs w:val="32"/>
        </w:rPr>
        <w:t>.</w:t>
      </w:r>
    </w:p>
    <w:p w14:paraId="3D0EFC81" w14:textId="77777777" w:rsidR="008B7B6B" w:rsidRPr="008B7B6B" w:rsidRDefault="008B7B6B" w:rsidP="008B7B6B">
      <w:pPr>
        <w:numPr>
          <w:ilvl w:val="0"/>
          <w:numId w:val="62"/>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المخاطر التشغيلية ومخاطر السوق والضغوط التي تواجهها</w:t>
      </w:r>
      <w:r w:rsidRPr="008B7B6B">
        <w:rPr>
          <w:rFonts w:ascii="Sakkal Majalla" w:hAnsi="Sakkal Majalla" w:cs="Sakkal Majalla"/>
          <w:sz w:val="32"/>
          <w:szCs w:val="32"/>
        </w:rPr>
        <w:t>.</w:t>
      </w:r>
    </w:p>
    <w:p w14:paraId="3E743FFB" w14:textId="22F109FA" w:rsidR="008B7B6B" w:rsidRPr="008B7B6B" w:rsidRDefault="008B7B6B" w:rsidP="008B7B6B">
      <w:pPr>
        <w:numPr>
          <w:ilvl w:val="0"/>
          <w:numId w:val="62"/>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كيفية إدارة الموارد البشرية، ومستوى رضا الموظفين، وبرامج التدريب والتطوير</w:t>
      </w:r>
      <w:r>
        <w:rPr>
          <w:rFonts w:ascii="Sakkal Majalla" w:hAnsi="Sakkal Majalla" w:cs="Sakkal Majalla" w:hint="cs"/>
          <w:sz w:val="32"/>
          <w:szCs w:val="32"/>
          <w:rtl/>
        </w:rPr>
        <w:t xml:space="preserve">، </w:t>
      </w:r>
      <w:r w:rsidRPr="008B7B6B">
        <w:rPr>
          <w:rFonts w:ascii="Sakkal Majalla" w:hAnsi="Sakkal Majalla" w:cs="Sakkal Majalla"/>
          <w:sz w:val="32"/>
          <w:szCs w:val="32"/>
          <w:rtl/>
        </w:rPr>
        <w:t>ويعد هذا البعد مكمّلًا للإفصاح المالي، إذ يوفر صورة شاملة عن المؤسسة ويقلل من عدم تماثل المعلومات بين الإدارة وأصحاب المصلحة</w:t>
      </w:r>
      <w:r w:rsidRPr="008B7B6B">
        <w:rPr>
          <w:rFonts w:ascii="Sakkal Majalla" w:hAnsi="Sakkal Majalla" w:cs="Sakkal Majalla"/>
          <w:sz w:val="32"/>
          <w:szCs w:val="32"/>
        </w:rPr>
        <w:t>.</w:t>
      </w:r>
    </w:p>
    <w:p w14:paraId="0CC759BB" w14:textId="4DC08F83" w:rsidR="008B7B6B" w:rsidRPr="008B7B6B" w:rsidRDefault="008B7B6B" w:rsidP="008B7B6B">
      <w:pPr>
        <w:bidi/>
        <w:spacing w:line="360" w:lineRule="auto"/>
        <w:jc w:val="mediumKashida"/>
        <w:rPr>
          <w:rFonts w:ascii="Sakkal Majalla" w:hAnsi="Sakkal Majalla" w:cs="Sakkal Majalla"/>
          <w:b/>
          <w:bCs/>
          <w:sz w:val="32"/>
          <w:szCs w:val="32"/>
        </w:rPr>
      </w:pPr>
      <w:r w:rsidRPr="008B7B6B">
        <w:rPr>
          <w:rFonts w:ascii="Sakkal Majalla" w:hAnsi="Sakkal Majalla" w:cs="Sakkal Majalla"/>
          <w:b/>
          <w:bCs/>
          <w:sz w:val="32"/>
          <w:szCs w:val="32"/>
          <w:rtl/>
        </w:rPr>
        <w:t>ثالثاً: بعد الإفصاح عن هيكل الملكية وحقوق المستثمرين</w:t>
      </w:r>
    </w:p>
    <w:p w14:paraId="56CA015F" w14:textId="77777777"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يُعد وضوح هيكل الملكية من عوامل تعزيز الثقة، خاصة في الأسواق التي تتعدد فيها الأنماط الاستثمارية. ويتضمن هذا البعد</w:t>
      </w:r>
      <w:r w:rsidRPr="008B7B6B">
        <w:rPr>
          <w:rFonts w:ascii="Sakkal Majalla" w:hAnsi="Sakkal Majalla" w:cs="Sakkal Majalla"/>
          <w:sz w:val="32"/>
          <w:szCs w:val="32"/>
        </w:rPr>
        <w:t>:</w:t>
      </w:r>
    </w:p>
    <w:p w14:paraId="1EA37A52" w14:textId="77777777" w:rsidR="008B7B6B" w:rsidRPr="008B7B6B" w:rsidRDefault="008B7B6B" w:rsidP="008B7B6B">
      <w:pPr>
        <w:numPr>
          <w:ilvl w:val="0"/>
          <w:numId w:val="63"/>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الإفصاح عن أنواع المساهمين وحصصهم</w:t>
      </w:r>
      <w:r w:rsidRPr="008B7B6B">
        <w:rPr>
          <w:rFonts w:ascii="Sakkal Majalla" w:hAnsi="Sakkal Majalla" w:cs="Sakkal Majalla"/>
          <w:sz w:val="32"/>
          <w:szCs w:val="32"/>
        </w:rPr>
        <w:t>.</w:t>
      </w:r>
    </w:p>
    <w:p w14:paraId="00986958" w14:textId="77777777" w:rsidR="008B7B6B" w:rsidRPr="008B7B6B" w:rsidRDefault="008B7B6B" w:rsidP="008B7B6B">
      <w:pPr>
        <w:numPr>
          <w:ilvl w:val="0"/>
          <w:numId w:val="63"/>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توزيع الملكية بين المستثمرين الرئيسيين</w:t>
      </w:r>
      <w:r w:rsidRPr="008B7B6B">
        <w:rPr>
          <w:rFonts w:ascii="Sakkal Majalla" w:hAnsi="Sakkal Majalla" w:cs="Sakkal Majalla"/>
          <w:sz w:val="32"/>
          <w:szCs w:val="32"/>
        </w:rPr>
        <w:t>.</w:t>
      </w:r>
    </w:p>
    <w:p w14:paraId="720E085E" w14:textId="77777777" w:rsidR="008B7B6B" w:rsidRPr="008B7B6B" w:rsidRDefault="008B7B6B" w:rsidP="008B7B6B">
      <w:pPr>
        <w:numPr>
          <w:ilvl w:val="0"/>
          <w:numId w:val="63"/>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lastRenderedPageBreak/>
        <w:t>ذكر كبار الملاك الذين تتجاوز ملكيتهم نسبًا محددة</w:t>
      </w:r>
      <w:r w:rsidRPr="008B7B6B">
        <w:rPr>
          <w:rFonts w:ascii="Sakkal Majalla" w:hAnsi="Sakkal Majalla" w:cs="Sakkal Majalla"/>
          <w:sz w:val="32"/>
          <w:szCs w:val="32"/>
        </w:rPr>
        <w:t>.</w:t>
      </w:r>
    </w:p>
    <w:p w14:paraId="57DCFA1B" w14:textId="4F353459" w:rsidR="008B7B6B" w:rsidRPr="008B7B6B" w:rsidRDefault="008B7B6B" w:rsidP="008B7B6B">
      <w:pPr>
        <w:numPr>
          <w:ilvl w:val="0"/>
          <w:numId w:val="63"/>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تقديم معلومات حول حقوق التصويت وإجراءات اجتماع المساهمين</w:t>
      </w:r>
      <w:r>
        <w:rPr>
          <w:rFonts w:ascii="Sakkal Majalla" w:hAnsi="Sakkal Majalla" w:cs="Sakkal Majalla" w:hint="cs"/>
          <w:sz w:val="32"/>
          <w:szCs w:val="32"/>
          <w:rtl/>
        </w:rPr>
        <w:t>، ونجد أ</w:t>
      </w:r>
      <w:r w:rsidRPr="008B7B6B">
        <w:rPr>
          <w:rFonts w:ascii="Sakkal Majalla" w:hAnsi="Sakkal Majalla" w:cs="Sakkal Majalla"/>
          <w:sz w:val="32"/>
          <w:szCs w:val="32"/>
          <w:rtl/>
        </w:rPr>
        <w:t>ن الالتزام بهذا البعد يقلل من مخاطر التلاعب ويضمن تكافؤ الفرص بين جميع المساهمين، كما يدعم تطبيق مبادئ الحوكمة الرشيدة</w:t>
      </w:r>
      <w:r w:rsidRPr="008B7B6B">
        <w:rPr>
          <w:rFonts w:ascii="Sakkal Majalla" w:hAnsi="Sakkal Majalla" w:cs="Sakkal Majalla"/>
          <w:sz w:val="32"/>
          <w:szCs w:val="32"/>
        </w:rPr>
        <w:t>.</w:t>
      </w:r>
    </w:p>
    <w:p w14:paraId="5373B194" w14:textId="6F4E802F" w:rsidR="008B7B6B" w:rsidRPr="008B7B6B" w:rsidRDefault="008B7B6B" w:rsidP="008B7B6B">
      <w:pPr>
        <w:bidi/>
        <w:spacing w:line="360" w:lineRule="auto"/>
        <w:jc w:val="mediumKashida"/>
        <w:rPr>
          <w:rFonts w:ascii="Sakkal Majalla" w:hAnsi="Sakkal Majalla" w:cs="Sakkal Majalla"/>
          <w:b/>
          <w:bCs/>
          <w:sz w:val="32"/>
          <w:szCs w:val="32"/>
        </w:rPr>
      </w:pPr>
      <w:r w:rsidRPr="008B7B6B">
        <w:rPr>
          <w:rFonts w:ascii="Sakkal Majalla" w:hAnsi="Sakkal Majalla" w:cs="Sakkal Majalla"/>
          <w:b/>
          <w:bCs/>
          <w:sz w:val="32"/>
          <w:szCs w:val="32"/>
          <w:rtl/>
        </w:rPr>
        <w:t>رابعاً: بعد الإفصاح عن الحوكمة</w:t>
      </w:r>
      <w:r w:rsidRPr="008B7B6B">
        <w:rPr>
          <w:rFonts w:ascii="Sakkal Majalla" w:hAnsi="Sakkal Majalla" w:cs="Sakkal Majalla"/>
          <w:b/>
          <w:bCs/>
          <w:sz w:val="32"/>
          <w:szCs w:val="32"/>
        </w:rPr>
        <w:t xml:space="preserve"> (Governance Disclosure)</w:t>
      </w:r>
    </w:p>
    <w:p w14:paraId="18705774" w14:textId="0CE5C53F"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تعد الحوكمة عنصر</w:t>
      </w:r>
      <w:r w:rsidR="002F23BE">
        <w:rPr>
          <w:rFonts w:ascii="Sakkal Majalla" w:hAnsi="Sakkal Majalla" w:cs="Sakkal Majalla" w:hint="cs"/>
          <w:sz w:val="32"/>
          <w:szCs w:val="32"/>
          <w:rtl/>
        </w:rPr>
        <w:t>ا</w:t>
      </w:r>
      <w:r w:rsidRPr="008B7B6B">
        <w:rPr>
          <w:rFonts w:ascii="Sakkal Majalla" w:hAnsi="Sakkal Majalla" w:cs="Sakkal Majalla"/>
          <w:sz w:val="32"/>
          <w:szCs w:val="32"/>
          <w:rtl/>
        </w:rPr>
        <w:t xml:space="preserve"> جوهريا مرتبط مباشرة بالشفافية، وتتطلب المؤسسات تقديم معلومات واضحة حول</w:t>
      </w:r>
      <w:r w:rsidRPr="008B7B6B">
        <w:rPr>
          <w:rFonts w:ascii="Sakkal Majalla" w:hAnsi="Sakkal Majalla" w:cs="Sakkal Majalla"/>
          <w:sz w:val="32"/>
          <w:szCs w:val="32"/>
        </w:rPr>
        <w:t>:</w:t>
      </w:r>
    </w:p>
    <w:p w14:paraId="28D7CB11" w14:textId="77777777" w:rsidR="008B7B6B" w:rsidRPr="008B7B6B" w:rsidRDefault="008B7B6B" w:rsidP="008B7B6B">
      <w:pPr>
        <w:numPr>
          <w:ilvl w:val="0"/>
          <w:numId w:val="64"/>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تكوين مجلس الإدارة وخبرات أعضائه</w:t>
      </w:r>
      <w:r w:rsidRPr="008B7B6B">
        <w:rPr>
          <w:rFonts w:ascii="Sakkal Majalla" w:hAnsi="Sakkal Majalla" w:cs="Sakkal Majalla"/>
          <w:sz w:val="32"/>
          <w:szCs w:val="32"/>
        </w:rPr>
        <w:t>.</w:t>
      </w:r>
    </w:p>
    <w:p w14:paraId="7996216A" w14:textId="77777777" w:rsidR="008B7B6B" w:rsidRPr="008B7B6B" w:rsidRDefault="008B7B6B" w:rsidP="008B7B6B">
      <w:pPr>
        <w:numPr>
          <w:ilvl w:val="0"/>
          <w:numId w:val="64"/>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لجان الحوكمة مثل لجنة التدقيق والمخاطر</w:t>
      </w:r>
      <w:r w:rsidRPr="008B7B6B">
        <w:rPr>
          <w:rFonts w:ascii="Sakkal Majalla" w:hAnsi="Sakkal Majalla" w:cs="Sakkal Majalla"/>
          <w:sz w:val="32"/>
          <w:szCs w:val="32"/>
        </w:rPr>
        <w:t>.</w:t>
      </w:r>
    </w:p>
    <w:p w14:paraId="0F8CE256" w14:textId="77777777" w:rsidR="008B7B6B" w:rsidRPr="008B7B6B" w:rsidRDefault="008B7B6B" w:rsidP="008B7B6B">
      <w:pPr>
        <w:numPr>
          <w:ilvl w:val="0"/>
          <w:numId w:val="64"/>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مكافآت أعضاء مجلس الإدارة والإدارة التنفيذية</w:t>
      </w:r>
      <w:r w:rsidRPr="008B7B6B">
        <w:rPr>
          <w:rFonts w:ascii="Sakkal Majalla" w:hAnsi="Sakkal Majalla" w:cs="Sakkal Majalla"/>
          <w:sz w:val="32"/>
          <w:szCs w:val="32"/>
        </w:rPr>
        <w:t>.</w:t>
      </w:r>
    </w:p>
    <w:p w14:paraId="1709CAB1" w14:textId="71B550B8" w:rsidR="008B7B6B" w:rsidRPr="008B7B6B" w:rsidRDefault="008B7B6B" w:rsidP="008B7B6B">
      <w:pPr>
        <w:numPr>
          <w:ilvl w:val="0"/>
          <w:numId w:val="64"/>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عدد الاجتماعات السنوية للمجلس والقرارات المهمة المتخذة</w:t>
      </w:r>
      <w:r>
        <w:rPr>
          <w:rFonts w:ascii="Sakkal Majalla" w:hAnsi="Sakkal Majalla" w:cs="Sakkal Majalla" w:hint="cs"/>
          <w:sz w:val="32"/>
          <w:szCs w:val="32"/>
          <w:rtl/>
        </w:rPr>
        <w:t>، و</w:t>
      </w:r>
      <w:r w:rsidRPr="008B7B6B">
        <w:rPr>
          <w:rFonts w:ascii="Sakkal Majalla" w:hAnsi="Sakkal Majalla" w:cs="Sakkal Majalla"/>
          <w:sz w:val="32"/>
          <w:szCs w:val="32"/>
          <w:rtl/>
        </w:rPr>
        <w:t>يضمن هذا البعد قدرة أصحاب المصلحة على تقييم مدى استقلالية المجلس وكفاءته، كما يعزز الرقابة على العمليات الداخلية ويسهم في تحسين نوعية القرارات الإدارية</w:t>
      </w:r>
      <w:r w:rsidRPr="008B7B6B">
        <w:rPr>
          <w:rFonts w:ascii="Sakkal Majalla" w:hAnsi="Sakkal Majalla" w:cs="Sakkal Majalla"/>
          <w:sz w:val="32"/>
          <w:szCs w:val="32"/>
        </w:rPr>
        <w:t>.</w:t>
      </w:r>
    </w:p>
    <w:p w14:paraId="6DB19508" w14:textId="319884FC" w:rsidR="008B7B6B" w:rsidRPr="008B7B6B" w:rsidRDefault="008B7B6B" w:rsidP="008B7B6B">
      <w:pPr>
        <w:bidi/>
        <w:spacing w:line="360" w:lineRule="auto"/>
        <w:jc w:val="mediumKashida"/>
        <w:rPr>
          <w:rFonts w:ascii="Sakkal Majalla" w:hAnsi="Sakkal Majalla" w:cs="Sakkal Majalla"/>
          <w:b/>
          <w:bCs/>
          <w:sz w:val="32"/>
          <w:szCs w:val="32"/>
        </w:rPr>
      </w:pPr>
      <w:r w:rsidRPr="008B7B6B">
        <w:rPr>
          <w:rFonts w:ascii="Sakkal Majalla" w:hAnsi="Sakkal Majalla" w:cs="Sakkal Majalla"/>
          <w:b/>
          <w:bCs/>
          <w:sz w:val="32"/>
          <w:szCs w:val="32"/>
          <w:rtl/>
        </w:rPr>
        <w:t>خامساً: بعد الإفصاح عن المعاملات مع الأطراف ذات العلاقة</w:t>
      </w:r>
    </w:p>
    <w:p w14:paraId="50AF3E9A" w14:textId="77777777"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يتعلق هذا البعد بالكشف عن المعاملات التي تتم مع جهات لها علاقة مباشرة أو غير مباشرة بالمؤسسة، مثل الشركات التابعة أو الجهات المالكة أو أعضاء الإدارة. ويشمل الإفصاح عن</w:t>
      </w:r>
      <w:r w:rsidRPr="008B7B6B">
        <w:rPr>
          <w:rFonts w:ascii="Sakkal Majalla" w:hAnsi="Sakkal Majalla" w:cs="Sakkal Majalla"/>
          <w:sz w:val="32"/>
          <w:szCs w:val="32"/>
        </w:rPr>
        <w:t>:</w:t>
      </w:r>
    </w:p>
    <w:p w14:paraId="6E018CF5" w14:textId="77777777" w:rsidR="008B7B6B" w:rsidRPr="008B7B6B" w:rsidRDefault="008B7B6B" w:rsidP="008B7B6B">
      <w:pPr>
        <w:numPr>
          <w:ilvl w:val="0"/>
          <w:numId w:val="65"/>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lastRenderedPageBreak/>
        <w:t>طبيعة كل معاملة وحجمها</w:t>
      </w:r>
      <w:r w:rsidRPr="008B7B6B">
        <w:rPr>
          <w:rFonts w:ascii="Sakkal Majalla" w:hAnsi="Sakkal Majalla" w:cs="Sakkal Majalla"/>
          <w:sz w:val="32"/>
          <w:szCs w:val="32"/>
        </w:rPr>
        <w:t>.</w:t>
      </w:r>
    </w:p>
    <w:p w14:paraId="4C898C3D" w14:textId="77777777" w:rsidR="008B7B6B" w:rsidRPr="008B7B6B" w:rsidRDefault="008B7B6B" w:rsidP="008B7B6B">
      <w:pPr>
        <w:numPr>
          <w:ilvl w:val="0"/>
          <w:numId w:val="65"/>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شروط التعاقد والأسعار</w:t>
      </w:r>
      <w:r w:rsidRPr="008B7B6B">
        <w:rPr>
          <w:rFonts w:ascii="Sakkal Majalla" w:hAnsi="Sakkal Majalla" w:cs="Sakkal Majalla"/>
          <w:sz w:val="32"/>
          <w:szCs w:val="32"/>
        </w:rPr>
        <w:t>.</w:t>
      </w:r>
    </w:p>
    <w:p w14:paraId="4D838A65" w14:textId="4A206DED" w:rsidR="008B7B6B" w:rsidRPr="008B7B6B" w:rsidRDefault="008B7B6B" w:rsidP="008B7B6B">
      <w:pPr>
        <w:numPr>
          <w:ilvl w:val="0"/>
          <w:numId w:val="65"/>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مدى تأثير هذه المعاملات على نتائج المؤسسة</w:t>
      </w:r>
      <w:r>
        <w:rPr>
          <w:rFonts w:ascii="Sakkal Majalla" w:hAnsi="Sakkal Majalla" w:cs="Sakkal Majalla" w:hint="cs"/>
          <w:sz w:val="32"/>
          <w:szCs w:val="32"/>
          <w:rtl/>
        </w:rPr>
        <w:t xml:space="preserve">، </w:t>
      </w:r>
      <w:r w:rsidRPr="008B7B6B">
        <w:rPr>
          <w:rFonts w:ascii="Sakkal Majalla" w:hAnsi="Sakkal Majalla" w:cs="Sakkal Majalla"/>
          <w:sz w:val="32"/>
          <w:szCs w:val="32"/>
          <w:rtl/>
        </w:rPr>
        <w:t>ويعد هذا البعد حساسًا للغاية لأن عدم الإفصاح قد يؤدي إلى تضارب مصالح يؤثر سلبًا على شفافية المؤسسة ومصداقيتها</w:t>
      </w:r>
      <w:r w:rsidRPr="008B7B6B">
        <w:rPr>
          <w:rFonts w:ascii="Sakkal Majalla" w:hAnsi="Sakkal Majalla" w:cs="Sakkal Majalla"/>
          <w:sz w:val="32"/>
          <w:szCs w:val="32"/>
        </w:rPr>
        <w:t>.</w:t>
      </w:r>
    </w:p>
    <w:p w14:paraId="4A61348F" w14:textId="43327F67" w:rsidR="008B7B6B" w:rsidRPr="008B7B6B" w:rsidRDefault="008B7B6B" w:rsidP="008B7B6B">
      <w:pPr>
        <w:bidi/>
        <w:spacing w:line="360" w:lineRule="auto"/>
        <w:jc w:val="mediumKashida"/>
        <w:rPr>
          <w:rFonts w:ascii="Sakkal Majalla" w:hAnsi="Sakkal Majalla" w:cs="Sakkal Majalla"/>
          <w:b/>
          <w:bCs/>
          <w:sz w:val="32"/>
          <w:szCs w:val="32"/>
        </w:rPr>
      </w:pPr>
      <w:r w:rsidRPr="008B7B6B">
        <w:rPr>
          <w:rFonts w:ascii="Sakkal Majalla" w:hAnsi="Sakkal Majalla" w:cs="Sakkal Majalla"/>
          <w:b/>
          <w:bCs/>
          <w:sz w:val="32"/>
          <w:szCs w:val="32"/>
          <w:rtl/>
        </w:rPr>
        <w:t>سادساً: بعد الإفصاح عن المخاطر والفرص</w:t>
      </w:r>
    </w:p>
    <w:p w14:paraId="0E2A330F" w14:textId="77777777"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يتطلب هذا البعد الكشف عن المخاطر التي تواجهها المؤسسة، مثل</w:t>
      </w:r>
      <w:r w:rsidRPr="008B7B6B">
        <w:rPr>
          <w:rFonts w:ascii="Sakkal Majalla" w:hAnsi="Sakkal Majalla" w:cs="Sakkal Majalla"/>
          <w:sz w:val="32"/>
          <w:szCs w:val="32"/>
        </w:rPr>
        <w:t>:</w:t>
      </w:r>
    </w:p>
    <w:p w14:paraId="03F58984" w14:textId="77777777" w:rsidR="008B7B6B" w:rsidRPr="008B7B6B" w:rsidRDefault="008B7B6B" w:rsidP="008B7B6B">
      <w:pPr>
        <w:numPr>
          <w:ilvl w:val="0"/>
          <w:numId w:val="66"/>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مخاطر السيولة</w:t>
      </w:r>
      <w:r w:rsidRPr="008B7B6B">
        <w:rPr>
          <w:rFonts w:ascii="Sakkal Majalla" w:hAnsi="Sakkal Majalla" w:cs="Sakkal Majalla"/>
          <w:sz w:val="32"/>
          <w:szCs w:val="32"/>
        </w:rPr>
        <w:t>.</w:t>
      </w:r>
    </w:p>
    <w:p w14:paraId="7DA92FDE" w14:textId="77777777" w:rsidR="008B7B6B" w:rsidRPr="008B7B6B" w:rsidRDefault="008B7B6B" w:rsidP="008B7B6B">
      <w:pPr>
        <w:numPr>
          <w:ilvl w:val="0"/>
          <w:numId w:val="66"/>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مخاطر السوق والتقلبات الاقتصادية</w:t>
      </w:r>
      <w:r w:rsidRPr="008B7B6B">
        <w:rPr>
          <w:rFonts w:ascii="Sakkal Majalla" w:hAnsi="Sakkal Majalla" w:cs="Sakkal Majalla"/>
          <w:sz w:val="32"/>
          <w:szCs w:val="32"/>
        </w:rPr>
        <w:t>.</w:t>
      </w:r>
    </w:p>
    <w:p w14:paraId="7991EF7A" w14:textId="15A45EFA" w:rsidR="008B7B6B" w:rsidRPr="008B7B6B" w:rsidRDefault="008B7B6B" w:rsidP="008B7B6B">
      <w:pPr>
        <w:numPr>
          <w:ilvl w:val="0"/>
          <w:numId w:val="66"/>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المخاطر التشغيلية والتقنية</w:t>
      </w:r>
      <w:r>
        <w:rPr>
          <w:rFonts w:ascii="Sakkal Majalla" w:hAnsi="Sakkal Majalla" w:cs="Sakkal Majalla" w:hint="cs"/>
          <w:sz w:val="32"/>
          <w:szCs w:val="32"/>
          <w:rtl/>
        </w:rPr>
        <w:t xml:space="preserve">، </w:t>
      </w:r>
      <w:r w:rsidRPr="008B7B6B">
        <w:rPr>
          <w:rFonts w:ascii="Sakkal Majalla" w:hAnsi="Sakkal Majalla" w:cs="Sakkal Majalla"/>
          <w:sz w:val="32"/>
          <w:szCs w:val="32"/>
          <w:rtl/>
        </w:rPr>
        <w:t>كما يشمل الإفصاح عن الفرص المحتملة التي يمكن أن تؤثر في مستقبل المؤسسة. ويُعد هذا البعد مهمًا للجهات الرقابية والمستثمرين لأنه يعكس قدرة المؤسسة على مواجهة التحديات والتخطيط المستقبلي</w:t>
      </w:r>
      <w:r w:rsidRPr="008B7B6B">
        <w:rPr>
          <w:rFonts w:ascii="Sakkal Majalla" w:hAnsi="Sakkal Majalla" w:cs="Sakkal Majalla"/>
          <w:sz w:val="32"/>
          <w:szCs w:val="32"/>
        </w:rPr>
        <w:t>.</w:t>
      </w:r>
    </w:p>
    <w:p w14:paraId="6E9D10CE" w14:textId="5F1BEEBB" w:rsidR="008B7B6B" w:rsidRPr="008B7B6B" w:rsidRDefault="008B7B6B" w:rsidP="008B7B6B">
      <w:pPr>
        <w:bidi/>
        <w:spacing w:line="360" w:lineRule="auto"/>
        <w:jc w:val="mediumKashida"/>
        <w:rPr>
          <w:rFonts w:ascii="Sakkal Majalla" w:hAnsi="Sakkal Majalla" w:cs="Sakkal Majalla"/>
          <w:b/>
          <w:bCs/>
          <w:sz w:val="32"/>
          <w:szCs w:val="32"/>
        </w:rPr>
      </w:pPr>
      <w:r w:rsidRPr="008B7B6B">
        <w:rPr>
          <w:rFonts w:ascii="Sakkal Majalla" w:hAnsi="Sakkal Majalla" w:cs="Sakkal Majalla"/>
          <w:b/>
          <w:bCs/>
          <w:sz w:val="32"/>
          <w:szCs w:val="32"/>
          <w:rtl/>
        </w:rPr>
        <w:t>سابعاً: بعد مصداقية الإفصاح</w:t>
      </w:r>
      <w:r w:rsidRPr="008B7B6B">
        <w:rPr>
          <w:rFonts w:ascii="Sakkal Majalla" w:hAnsi="Sakkal Majalla" w:cs="Sakkal Majalla"/>
          <w:b/>
          <w:bCs/>
          <w:sz w:val="32"/>
          <w:szCs w:val="32"/>
        </w:rPr>
        <w:t xml:space="preserve"> (Credibility of Disclosure)</w:t>
      </w:r>
    </w:p>
    <w:p w14:paraId="1A9AA7D9" w14:textId="77777777" w:rsidR="008B7B6B" w:rsidRPr="008B7B6B" w:rsidRDefault="008B7B6B" w:rsidP="008B7B6B">
      <w:p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يرتبط هذا البعد بمدى موثوقية المعلومات المنشورة، ويتضمن</w:t>
      </w:r>
      <w:r w:rsidRPr="008B7B6B">
        <w:rPr>
          <w:rFonts w:ascii="Sakkal Majalla" w:hAnsi="Sakkal Majalla" w:cs="Sakkal Majalla"/>
          <w:sz w:val="32"/>
          <w:szCs w:val="32"/>
        </w:rPr>
        <w:t>:</w:t>
      </w:r>
    </w:p>
    <w:p w14:paraId="3A25F0CC" w14:textId="77777777" w:rsidR="008B7B6B" w:rsidRPr="008B7B6B" w:rsidRDefault="008B7B6B" w:rsidP="008B7B6B">
      <w:pPr>
        <w:numPr>
          <w:ilvl w:val="0"/>
          <w:numId w:val="67"/>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وجود مدقق حسابات خارجي مستقل</w:t>
      </w:r>
      <w:r w:rsidRPr="008B7B6B">
        <w:rPr>
          <w:rFonts w:ascii="Sakkal Majalla" w:hAnsi="Sakkal Majalla" w:cs="Sakkal Majalla"/>
          <w:sz w:val="32"/>
          <w:szCs w:val="32"/>
        </w:rPr>
        <w:t>.</w:t>
      </w:r>
    </w:p>
    <w:p w14:paraId="5C938817" w14:textId="77777777" w:rsidR="008B7B6B" w:rsidRPr="008B7B6B" w:rsidRDefault="008B7B6B" w:rsidP="008B7B6B">
      <w:pPr>
        <w:numPr>
          <w:ilvl w:val="0"/>
          <w:numId w:val="67"/>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جودة التقارير المالية</w:t>
      </w:r>
      <w:r w:rsidRPr="008B7B6B">
        <w:rPr>
          <w:rFonts w:ascii="Sakkal Majalla" w:hAnsi="Sakkal Majalla" w:cs="Sakkal Majalla"/>
          <w:sz w:val="32"/>
          <w:szCs w:val="32"/>
        </w:rPr>
        <w:t>.</w:t>
      </w:r>
    </w:p>
    <w:p w14:paraId="22D8CD39" w14:textId="77777777" w:rsidR="008B7B6B" w:rsidRPr="008B7B6B" w:rsidRDefault="008B7B6B" w:rsidP="008B7B6B">
      <w:pPr>
        <w:numPr>
          <w:ilvl w:val="0"/>
          <w:numId w:val="67"/>
        </w:numPr>
        <w:bidi/>
        <w:spacing w:line="360" w:lineRule="auto"/>
        <w:jc w:val="mediumKashida"/>
        <w:rPr>
          <w:rFonts w:ascii="Sakkal Majalla" w:hAnsi="Sakkal Majalla" w:cs="Sakkal Majalla"/>
          <w:sz w:val="32"/>
          <w:szCs w:val="32"/>
        </w:rPr>
      </w:pPr>
      <w:r w:rsidRPr="008B7B6B">
        <w:rPr>
          <w:rFonts w:ascii="Sakkal Majalla" w:hAnsi="Sakkal Majalla" w:cs="Sakkal Majalla"/>
          <w:sz w:val="32"/>
          <w:szCs w:val="32"/>
          <w:rtl/>
        </w:rPr>
        <w:t>الالتزام بالمعايير المحاسبية الدولية</w:t>
      </w:r>
      <w:r w:rsidRPr="008B7B6B">
        <w:rPr>
          <w:rFonts w:ascii="Sakkal Majalla" w:hAnsi="Sakkal Majalla" w:cs="Sakkal Majalla"/>
          <w:sz w:val="32"/>
          <w:szCs w:val="32"/>
        </w:rPr>
        <w:t>.</w:t>
      </w:r>
    </w:p>
    <w:p w14:paraId="66179638" w14:textId="58FDA38A" w:rsidR="00D2472F" w:rsidRPr="00910F52" w:rsidRDefault="008B7B6B" w:rsidP="00910F52">
      <w:pPr>
        <w:numPr>
          <w:ilvl w:val="0"/>
          <w:numId w:val="67"/>
        </w:numPr>
        <w:bidi/>
        <w:spacing w:line="360" w:lineRule="auto"/>
        <w:jc w:val="mediumKashida"/>
        <w:rPr>
          <w:rFonts w:ascii="Sakkal Majalla" w:hAnsi="Sakkal Majalla" w:cs="Sakkal Majalla"/>
          <w:sz w:val="32"/>
          <w:szCs w:val="32"/>
          <w:rtl/>
        </w:rPr>
      </w:pPr>
      <w:r w:rsidRPr="008B7B6B">
        <w:rPr>
          <w:rFonts w:ascii="Sakkal Majalla" w:hAnsi="Sakkal Majalla" w:cs="Sakkal Majalla"/>
          <w:sz w:val="32"/>
          <w:szCs w:val="32"/>
          <w:rtl/>
        </w:rPr>
        <w:lastRenderedPageBreak/>
        <w:t>توافق البيانات المعلنة مع أداء المؤسسة الفعلي</w:t>
      </w:r>
      <w:r>
        <w:rPr>
          <w:rFonts w:ascii="Sakkal Majalla" w:hAnsi="Sakkal Majalla" w:cs="Sakkal Majalla" w:hint="cs"/>
          <w:sz w:val="32"/>
          <w:szCs w:val="32"/>
          <w:rtl/>
        </w:rPr>
        <w:t>، و</w:t>
      </w:r>
      <w:r w:rsidRPr="008B7B6B">
        <w:rPr>
          <w:rFonts w:ascii="Sakkal Majalla" w:hAnsi="Sakkal Majalla" w:cs="Sakkal Majalla"/>
          <w:sz w:val="32"/>
          <w:szCs w:val="32"/>
          <w:rtl/>
        </w:rPr>
        <w:t>يعد هذا البعد بمثابة التحقق النهائي من صحة الإفصاحات، ويزيد من ثقة المستثمرين ويحد من الممارسات غير القانونية</w:t>
      </w:r>
      <w:r w:rsidRPr="008B7B6B">
        <w:rPr>
          <w:rFonts w:ascii="Sakkal Majalla" w:hAnsi="Sakkal Majalla" w:cs="Sakkal Majalla"/>
          <w:sz w:val="32"/>
          <w:szCs w:val="32"/>
        </w:rPr>
        <w:t>.</w:t>
      </w:r>
    </w:p>
    <w:p w14:paraId="462E89B3" w14:textId="0E894A9C" w:rsidR="00B56253" w:rsidRDefault="0002083B" w:rsidP="00D2472F">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ثانيا: مؤشرات قياس الشفافية المالية</w:t>
      </w:r>
    </w:p>
    <w:p w14:paraId="5C8BEA51" w14:textId="7EB907C1" w:rsidR="0002083B" w:rsidRDefault="006B29FA" w:rsidP="0002083B">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يتم قياس الشفافية المالية بناء على المؤشرات التالية:</w:t>
      </w:r>
    </w:p>
    <w:p w14:paraId="452FC8FD" w14:textId="7C8A5A95" w:rsidR="009F2438" w:rsidRPr="009F2438" w:rsidRDefault="009F2438" w:rsidP="009F2438">
      <w:pPr>
        <w:bidi/>
        <w:spacing w:line="360" w:lineRule="auto"/>
        <w:jc w:val="mediumKashida"/>
        <w:rPr>
          <w:rFonts w:ascii="Sakkal Majalla" w:hAnsi="Sakkal Majalla" w:cs="Sakkal Majalla"/>
          <w:b/>
          <w:bCs/>
          <w:sz w:val="32"/>
          <w:szCs w:val="32"/>
        </w:rPr>
      </w:pPr>
      <w:r w:rsidRPr="009F2438">
        <w:rPr>
          <w:rFonts w:ascii="Sakkal Majalla" w:hAnsi="Sakkal Majalla" w:cs="Sakkal Majalla"/>
          <w:b/>
          <w:bCs/>
          <w:sz w:val="32"/>
          <w:szCs w:val="32"/>
          <w:rtl/>
        </w:rPr>
        <w:t>أولاً: مؤشر</w:t>
      </w:r>
      <w:r w:rsidRPr="009F2438">
        <w:rPr>
          <w:rFonts w:ascii="Sakkal Majalla" w:hAnsi="Sakkal Majalla" w:cs="Sakkal Majalla"/>
          <w:b/>
          <w:bCs/>
          <w:sz w:val="32"/>
          <w:szCs w:val="32"/>
        </w:rPr>
        <w:t xml:space="preserve"> CIFAR </w:t>
      </w:r>
    </w:p>
    <w:p w14:paraId="553E7BEF" w14:textId="1B9240A0" w:rsidR="009F2438" w:rsidRPr="009F2438" w:rsidRDefault="009F2438" w:rsidP="009F2438">
      <w:p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أصدر مركز التحليل المالي الدولي والبحوث</w:t>
      </w:r>
      <w:r w:rsidRPr="009F2438">
        <w:rPr>
          <w:rFonts w:ascii="Sakkal Majalla" w:hAnsi="Sakkal Majalla" w:cs="Sakkal Majalla"/>
          <w:sz w:val="32"/>
          <w:szCs w:val="32"/>
        </w:rPr>
        <w:t xml:space="preserve"> (CIFAR) </w:t>
      </w:r>
      <w:r w:rsidRPr="009F2438">
        <w:rPr>
          <w:rFonts w:ascii="Sakkal Majalla" w:hAnsi="Sakkal Majalla" w:cs="Sakkal Majalla"/>
          <w:sz w:val="32"/>
          <w:szCs w:val="32"/>
          <w:rtl/>
        </w:rPr>
        <w:t xml:space="preserve">مؤشر الإفصاح وجودة الشفافية في عامي </w:t>
      </w:r>
      <w:r w:rsidRPr="00DF39ED">
        <w:rPr>
          <w:rFonts w:ascii="Sakkal Majalla" w:hAnsi="Sakkal Majalla" w:cs="Sakkal Majalla" w:hint="cs"/>
          <w:sz w:val="32"/>
          <w:szCs w:val="32"/>
          <w:rtl/>
        </w:rPr>
        <w:t xml:space="preserve">1993 </w:t>
      </w:r>
      <w:r w:rsidR="00DF39ED" w:rsidRPr="00DF39ED">
        <w:rPr>
          <w:rFonts w:ascii="Sakkal Majalla" w:hAnsi="Sakkal Majalla" w:cs="Sakkal Majalla" w:hint="cs"/>
          <w:sz w:val="32"/>
          <w:szCs w:val="32"/>
          <w:rtl/>
        </w:rPr>
        <w:t>و1995</w:t>
      </w:r>
      <w:r w:rsidRPr="009F2438">
        <w:rPr>
          <w:rFonts w:ascii="Sakkal Majalla" w:hAnsi="Sakkal Majalla" w:cs="Sakkal Majalla"/>
          <w:sz w:val="32"/>
          <w:szCs w:val="32"/>
          <w:rtl/>
        </w:rPr>
        <w:t xml:space="preserve">، حيث قام بتحليل أكثر من </w:t>
      </w:r>
      <w:r w:rsidRPr="009F2438">
        <w:rPr>
          <w:rFonts w:ascii="Sakkal Majalla" w:hAnsi="Sakkal Majalla" w:cs="Sakkal Majalla"/>
          <w:sz w:val="32"/>
          <w:szCs w:val="32"/>
        </w:rPr>
        <w:t>90</w:t>
      </w:r>
      <w:r w:rsidRPr="00DF39ED">
        <w:rPr>
          <w:rFonts w:ascii="Sakkal Majalla" w:hAnsi="Sakkal Majalla" w:cs="Sakkal Majalla" w:hint="cs"/>
          <w:sz w:val="32"/>
          <w:szCs w:val="32"/>
          <w:rtl/>
        </w:rPr>
        <w:t xml:space="preserve"> </w:t>
      </w:r>
      <w:r w:rsidRPr="009F2438">
        <w:rPr>
          <w:rFonts w:ascii="Sakkal Majalla" w:hAnsi="Sakkal Majalla" w:cs="Sakkal Majalla"/>
          <w:sz w:val="32"/>
          <w:szCs w:val="32"/>
          <w:rtl/>
        </w:rPr>
        <w:t>بندًا في التقارير السنوية لعدد من الشركات في دول مختلفة. ويُستخدم هذا المؤشر على نطاق واسع للبحث في العلاقة بين شفافية المعلومات المحاسبية، والإطار القانوني، والثقافة، ومستوى الأداء الاقتصادي بين الدول</w:t>
      </w:r>
      <w:r w:rsidRPr="009F2438">
        <w:rPr>
          <w:rFonts w:ascii="Sakkal Majalla" w:hAnsi="Sakkal Majalla" w:cs="Sakkal Majalla"/>
          <w:sz w:val="32"/>
          <w:szCs w:val="32"/>
        </w:rPr>
        <w:t>.</w:t>
      </w:r>
    </w:p>
    <w:p w14:paraId="59255A7C" w14:textId="7C6CE309" w:rsidR="009F2438" w:rsidRPr="009F2438" w:rsidRDefault="009F2438" w:rsidP="009F2438">
      <w:p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 xml:space="preserve">وبحسب </w:t>
      </w:r>
      <w:r w:rsidRPr="009F2438">
        <w:rPr>
          <w:rFonts w:ascii="Sakkal Majalla" w:hAnsi="Sakkal Majalla" w:cs="Sakkal Majalla"/>
          <w:sz w:val="32"/>
          <w:szCs w:val="32"/>
        </w:rPr>
        <w:t xml:space="preserve">Jahanshad et al. (2014) </w:t>
      </w:r>
      <w:r w:rsidR="006D6571" w:rsidRPr="006D6571">
        <w:rPr>
          <w:rFonts w:ascii="Sakkal Majalla" w:hAnsi="Sakkal Majalla" w:cs="Sakkal Majalla" w:hint="cs"/>
          <w:sz w:val="32"/>
          <w:szCs w:val="32"/>
          <w:rtl/>
        </w:rPr>
        <w:t>و</w:t>
      </w:r>
      <w:r w:rsidR="006D6571" w:rsidRPr="006D6571">
        <w:rPr>
          <w:rFonts w:ascii="Sakkal Majalla" w:hAnsi="Sakkal Majalla" w:cs="Sakkal Majalla" w:hint="cs"/>
          <w:sz w:val="32"/>
          <w:szCs w:val="32"/>
        </w:rPr>
        <w:t>Jayarman</w:t>
      </w:r>
      <w:r w:rsidRPr="009F2438">
        <w:rPr>
          <w:rFonts w:ascii="Sakkal Majalla" w:hAnsi="Sakkal Majalla" w:cs="Sakkal Majalla"/>
          <w:sz w:val="32"/>
          <w:szCs w:val="32"/>
        </w:rPr>
        <w:t xml:space="preserve"> &amp; Kothari (2012)</w:t>
      </w:r>
      <w:r w:rsidRPr="009F2438">
        <w:rPr>
          <w:rFonts w:ascii="Sakkal Majalla" w:hAnsi="Sakkal Majalla" w:cs="Sakkal Majalla"/>
          <w:sz w:val="32"/>
          <w:szCs w:val="32"/>
          <w:rtl/>
        </w:rPr>
        <w:t xml:space="preserve">، يعتمد المؤشر على تقييم شامل لشفافية الشركات على المستوى الوطني من خلال فحص متوسط ما تكشفه الشركات الكبرى من عناصر محاسبية وغير محاسبية في تقاريرها السنوية، وذلك بالاعتماد على </w:t>
      </w:r>
      <w:r w:rsidRPr="009F2438">
        <w:rPr>
          <w:rFonts w:ascii="Sakkal Majalla" w:hAnsi="Sakkal Majalla" w:cs="Sakkal Majalla"/>
          <w:sz w:val="32"/>
          <w:szCs w:val="32"/>
        </w:rPr>
        <w:t>90</w:t>
      </w:r>
      <w:r w:rsidR="006D6571">
        <w:rPr>
          <w:rFonts w:ascii="Sakkal Majalla" w:hAnsi="Sakkal Majalla" w:cs="Sakkal Majalla" w:hint="cs"/>
          <w:sz w:val="32"/>
          <w:szCs w:val="32"/>
          <w:rtl/>
        </w:rPr>
        <w:t xml:space="preserve"> </w:t>
      </w:r>
      <w:r w:rsidRPr="009F2438">
        <w:rPr>
          <w:rFonts w:ascii="Sakkal Majalla" w:hAnsi="Sakkal Majalla" w:cs="Sakkal Majalla"/>
          <w:sz w:val="32"/>
          <w:szCs w:val="32"/>
          <w:rtl/>
        </w:rPr>
        <w:t>عنصر يقوم</w:t>
      </w:r>
      <w:r w:rsidRPr="009F2438">
        <w:rPr>
          <w:rFonts w:ascii="Sakkal Majalla" w:hAnsi="Sakkal Majalla" w:cs="Sakkal Majalla"/>
          <w:sz w:val="32"/>
          <w:szCs w:val="32"/>
        </w:rPr>
        <w:t xml:space="preserve"> CIFAR </w:t>
      </w:r>
      <w:r w:rsidRPr="009F2438">
        <w:rPr>
          <w:rFonts w:ascii="Sakkal Majalla" w:hAnsi="Sakkal Majalla" w:cs="Sakkal Majalla"/>
          <w:sz w:val="32"/>
          <w:szCs w:val="32"/>
          <w:rtl/>
        </w:rPr>
        <w:t>بتصنيفها ضمن سبع فئات رئيسية</w:t>
      </w:r>
      <w:r w:rsidRPr="009F2438">
        <w:rPr>
          <w:rFonts w:ascii="Sakkal Majalla" w:hAnsi="Sakkal Majalla" w:cs="Sakkal Majalla"/>
          <w:sz w:val="32"/>
          <w:szCs w:val="32"/>
        </w:rPr>
        <w:t>:</w:t>
      </w:r>
    </w:p>
    <w:p w14:paraId="090D3F03" w14:textId="473F5E04" w:rsidR="009F2438" w:rsidRPr="009F2438" w:rsidRDefault="009F2438" w:rsidP="009F2438">
      <w:pPr>
        <w:numPr>
          <w:ilvl w:val="0"/>
          <w:numId w:val="43"/>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المعلومات الأساسية</w:t>
      </w:r>
      <w:r w:rsidRPr="009F2438">
        <w:rPr>
          <w:rFonts w:ascii="Sakkal Majalla" w:hAnsi="Sakkal Majalla" w:cs="Sakkal Majalla"/>
          <w:sz w:val="32"/>
          <w:szCs w:val="32"/>
          <w:rtl/>
        </w:rPr>
        <w:t xml:space="preserve"> </w:t>
      </w:r>
      <w:r w:rsidR="0051305D">
        <w:rPr>
          <w:rFonts w:ascii="Sakkal Majalla" w:hAnsi="Sakkal Majalla" w:cs="Sakkal Majalla" w:hint="cs"/>
          <w:sz w:val="32"/>
          <w:szCs w:val="32"/>
          <w:rtl/>
        </w:rPr>
        <w:t>(8</w:t>
      </w:r>
      <w:r w:rsidRPr="009F2438">
        <w:rPr>
          <w:rFonts w:ascii="Sakkal Majalla" w:hAnsi="Sakkal Majalla" w:cs="Sakkal Majalla"/>
          <w:sz w:val="32"/>
          <w:szCs w:val="32"/>
        </w:rPr>
        <w:t xml:space="preserve"> </w:t>
      </w:r>
      <w:r w:rsidRPr="009F2438">
        <w:rPr>
          <w:rFonts w:ascii="Sakkal Majalla" w:hAnsi="Sakkal Majalla" w:cs="Sakkal Majalla"/>
          <w:sz w:val="32"/>
          <w:szCs w:val="32"/>
          <w:rtl/>
        </w:rPr>
        <w:t>فقرات</w:t>
      </w:r>
      <w:r w:rsidR="0051305D">
        <w:rPr>
          <w:rFonts w:ascii="Sakkal Majalla" w:hAnsi="Sakkal Majalla" w:cs="Sakkal Majalla" w:hint="cs"/>
          <w:sz w:val="32"/>
          <w:szCs w:val="32"/>
          <w:rtl/>
        </w:rPr>
        <w:t>).</w:t>
      </w:r>
    </w:p>
    <w:p w14:paraId="5C370225" w14:textId="24C32310" w:rsidR="009F2438" w:rsidRPr="009F2438" w:rsidRDefault="009F2438" w:rsidP="009F2438">
      <w:pPr>
        <w:numPr>
          <w:ilvl w:val="0"/>
          <w:numId w:val="43"/>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قائمة الدخل</w:t>
      </w:r>
      <w:r w:rsidRPr="009F2438">
        <w:rPr>
          <w:rFonts w:ascii="Sakkal Majalla" w:hAnsi="Sakkal Majalla" w:cs="Sakkal Majalla"/>
          <w:sz w:val="32"/>
          <w:szCs w:val="32"/>
          <w:rtl/>
        </w:rPr>
        <w:t xml:space="preserve"> </w:t>
      </w:r>
      <w:r w:rsidR="0051305D">
        <w:rPr>
          <w:rFonts w:ascii="Sakkal Majalla" w:hAnsi="Sakkal Majalla" w:cs="Sakkal Majalla" w:hint="cs"/>
          <w:sz w:val="32"/>
          <w:szCs w:val="32"/>
          <w:rtl/>
        </w:rPr>
        <w:t>(</w:t>
      </w:r>
      <w:r w:rsidRPr="009F2438">
        <w:rPr>
          <w:rFonts w:ascii="Sakkal Majalla" w:hAnsi="Sakkal Majalla" w:cs="Sakkal Majalla"/>
          <w:sz w:val="32"/>
          <w:szCs w:val="32"/>
        </w:rPr>
        <w:t xml:space="preserve">11 </w:t>
      </w:r>
      <w:r w:rsidRPr="009F2438">
        <w:rPr>
          <w:rFonts w:ascii="Sakkal Majalla" w:hAnsi="Sakkal Majalla" w:cs="Sakkal Majalla"/>
          <w:sz w:val="32"/>
          <w:szCs w:val="32"/>
          <w:rtl/>
        </w:rPr>
        <w:t>فقرة</w:t>
      </w:r>
      <w:r w:rsidR="0051305D">
        <w:rPr>
          <w:rFonts w:ascii="Sakkal Majalla" w:hAnsi="Sakkal Majalla" w:cs="Sakkal Majalla" w:hint="cs"/>
          <w:sz w:val="32"/>
          <w:szCs w:val="32"/>
          <w:rtl/>
        </w:rPr>
        <w:t>).</w:t>
      </w:r>
    </w:p>
    <w:p w14:paraId="455A3E27" w14:textId="01D790C2" w:rsidR="009F2438" w:rsidRPr="009F2438" w:rsidRDefault="009F2438" w:rsidP="009F2438">
      <w:pPr>
        <w:numPr>
          <w:ilvl w:val="0"/>
          <w:numId w:val="43"/>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قائمة المركز المالي</w:t>
      </w:r>
      <w:r w:rsidRPr="009F2438">
        <w:rPr>
          <w:rFonts w:ascii="Sakkal Majalla" w:hAnsi="Sakkal Majalla" w:cs="Sakkal Majalla"/>
          <w:sz w:val="32"/>
          <w:szCs w:val="32"/>
          <w:rtl/>
        </w:rPr>
        <w:t xml:space="preserve"> </w:t>
      </w:r>
      <w:r w:rsidR="0051305D">
        <w:rPr>
          <w:rFonts w:ascii="Sakkal Majalla" w:hAnsi="Sakkal Majalla" w:cs="Sakkal Majalla" w:hint="cs"/>
          <w:sz w:val="32"/>
          <w:szCs w:val="32"/>
          <w:rtl/>
        </w:rPr>
        <w:t>(</w:t>
      </w:r>
      <w:r w:rsidRPr="009F2438">
        <w:rPr>
          <w:rFonts w:ascii="Sakkal Majalla" w:hAnsi="Sakkal Majalla" w:cs="Sakkal Majalla"/>
          <w:sz w:val="32"/>
          <w:szCs w:val="32"/>
        </w:rPr>
        <w:t xml:space="preserve">14 </w:t>
      </w:r>
      <w:r w:rsidRPr="009F2438">
        <w:rPr>
          <w:rFonts w:ascii="Sakkal Majalla" w:hAnsi="Sakkal Majalla" w:cs="Sakkal Majalla"/>
          <w:sz w:val="32"/>
          <w:szCs w:val="32"/>
          <w:rtl/>
        </w:rPr>
        <w:t>فقرة</w:t>
      </w:r>
      <w:r w:rsidR="0051305D">
        <w:rPr>
          <w:rFonts w:ascii="Sakkal Majalla" w:hAnsi="Sakkal Majalla" w:cs="Sakkal Majalla" w:hint="cs"/>
          <w:sz w:val="32"/>
          <w:szCs w:val="32"/>
          <w:rtl/>
        </w:rPr>
        <w:t>).</w:t>
      </w:r>
    </w:p>
    <w:p w14:paraId="320F298C" w14:textId="4606EB9E" w:rsidR="009F2438" w:rsidRPr="009F2438" w:rsidRDefault="009F2438" w:rsidP="009F2438">
      <w:pPr>
        <w:numPr>
          <w:ilvl w:val="0"/>
          <w:numId w:val="43"/>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قائمة التدفقات النقدية</w:t>
      </w:r>
      <w:r w:rsidRPr="009F2438">
        <w:rPr>
          <w:rFonts w:ascii="Sakkal Majalla" w:hAnsi="Sakkal Majalla" w:cs="Sakkal Majalla"/>
          <w:sz w:val="32"/>
          <w:szCs w:val="32"/>
          <w:rtl/>
        </w:rPr>
        <w:t xml:space="preserve"> </w:t>
      </w:r>
      <w:r w:rsidR="00C449E3">
        <w:rPr>
          <w:rFonts w:ascii="Sakkal Majalla" w:hAnsi="Sakkal Majalla" w:cs="Sakkal Majalla" w:hint="cs"/>
          <w:sz w:val="32"/>
          <w:szCs w:val="32"/>
          <w:rtl/>
        </w:rPr>
        <w:t>(</w:t>
      </w:r>
      <w:r w:rsidRPr="009F2438">
        <w:rPr>
          <w:rFonts w:ascii="Sakkal Majalla" w:hAnsi="Sakkal Majalla" w:cs="Sakkal Majalla"/>
          <w:sz w:val="32"/>
          <w:szCs w:val="32"/>
        </w:rPr>
        <w:t xml:space="preserve">5 </w:t>
      </w:r>
      <w:r w:rsidRPr="009F2438">
        <w:rPr>
          <w:rFonts w:ascii="Sakkal Majalla" w:hAnsi="Sakkal Majalla" w:cs="Sakkal Majalla"/>
          <w:sz w:val="32"/>
          <w:szCs w:val="32"/>
          <w:rtl/>
        </w:rPr>
        <w:t>فقرات</w:t>
      </w:r>
      <w:r w:rsidR="00C449E3">
        <w:rPr>
          <w:rFonts w:ascii="Sakkal Majalla" w:hAnsi="Sakkal Majalla" w:cs="Sakkal Majalla" w:hint="cs"/>
          <w:sz w:val="32"/>
          <w:szCs w:val="32"/>
          <w:rtl/>
        </w:rPr>
        <w:t>).</w:t>
      </w:r>
    </w:p>
    <w:p w14:paraId="0AB9AF5D" w14:textId="4F722269" w:rsidR="009F2438" w:rsidRPr="009F2438" w:rsidRDefault="009F2438" w:rsidP="009F2438">
      <w:pPr>
        <w:numPr>
          <w:ilvl w:val="0"/>
          <w:numId w:val="43"/>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lastRenderedPageBreak/>
        <w:t>سياسات الإفصاح المحاسبية</w:t>
      </w:r>
      <w:r w:rsidRPr="009F2438">
        <w:rPr>
          <w:rFonts w:ascii="Sakkal Majalla" w:hAnsi="Sakkal Majalla" w:cs="Sakkal Majalla"/>
          <w:sz w:val="32"/>
          <w:szCs w:val="32"/>
          <w:rtl/>
        </w:rPr>
        <w:t xml:space="preserve"> </w:t>
      </w:r>
      <w:r w:rsidR="00C449E3">
        <w:rPr>
          <w:rFonts w:ascii="Sakkal Majalla" w:hAnsi="Sakkal Majalla" w:cs="Sakkal Majalla" w:hint="cs"/>
          <w:sz w:val="32"/>
          <w:szCs w:val="32"/>
          <w:rtl/>
        </w:rPr>
        <w:t>(</w:t>
      </w:r>
      <w:r w:rsidRPr="009F2438">
        <w:rPr>
          <w:rFonts w:ascii="Sakkal Majalla" w:hAnsi="Sakkal Majalla" w:cs="Sakkal Majalla"/>
          <w:sz w:val="32"/>
          <w:szCs w:val="32"/>
        </w:rPr>
        <w:t xml:space="preserve">20 </w:t>
      </w:r>
      <w:r w:rsidRPr="009F2438">
        <w:rPr>
          <w:rFonts w:ascii="Sakkal Majalla" w:hAnsi="Sakkal Majalla" w:cs="Sakkal Majalla"/>
          <w:sz w:val="32"/>
          <w:szCs w:val="32"/>
          <w:rtl/>
        </w:rPr>
        <w:t>فقرة</w:t>
      </w:r>
      <w:r w:rsidR="00C449E3">
        <w:rPr>
          <w:rFonts w:ascii="Sakkal Majalla" w:hAnsi="Sakkal Majalla" w:cs="Sakkal Majalla" w:hint="cs"/>
          <w:sz w:val="32"/>
          <w:szCs w:val="32"/>
          <w:rtl/>
        </w:rPr>
        <w:t>).</w:t>
      </w:r>
    </w:p>
    <w:p w14:paraId="10892B8D" w14:textId="09F155E8" w:rsidR="009F2438" w:rsidRPr="009F2438" w:rsidRDefault="009F2438" w:rsidP="009F2438">
      <w:pPr>
        <w:numPr>
          <w:ilvl w:val="0"/>
          <w:numId w:val="43"/>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معلومات حقوق الملكية</w:t>
      </w:r>
      <w:r w:rsidRPr="009F2438">
        <w:rPr>
          <w:rFonts w:ascii="Sakkal Majalla" w:hAnsi="Sakkal Majalla" w:cs="Sakkal Majalla"/>
          <w:sz w:val="32"/>
          <w:szCs w:val="32"/>
          <w:rtl/>
        </w:rPr>
        <w:t xml:space="preserve"> </w:t>
      </w:r>
      <w:r w:rsidR="00C449E3">
        <w:rPr>
          <w:rFonts w:ascii="Sakkal Majalla" w:hAnsi="Sakkal Majalla" w:cs="Sakkal Majalla" w:hint="cs"/>
          <w:sz w:val="32"/>
          <w:szCs w:val="32"/>
          <w:rtl/>
        </w:rPr>
        <w:t>(</w:t>
      </w:r>
      <w:r w:rsidRPr="009F2438">
        <w:rPr>
          <w:rFonts w:ascii="Sakkal Majalla" w:hAnsi="Sakkal Majalla" w:cs="Sakkal Majalla"/>
          <w:sz w:val="32"/>
          <w:szCs w:val="32"/>
        </w:rPr>
        <w:t xml:space="preserve">20 </w:t>
      </w:r>
      <w:r w:rsidRPr="009F2438">
        <w:rPr>
          <w:rFonts w:ascii="Sakkal Majalla" w:hAnsi="Sakkal Majalla" w:cs="Sakkal Majalla"/>
          <w:sz w:val="32"/>
          <w:szCs w:val="32"/>
          <w:rtl/>
        </w:rPr>
        <w:t>فقرة</w:t>
      </w:r>
      <w:r w:rsidR="00C449E3">
        <w:rPr>
          <w:rFonts w:ascii="Sakkal Majalla" w:hAnsi="Sakkal Majalla" w:cs="Sakkal Majalla" w:hint="cs"/>
          <w:sz w:val="32"/>
          <w:szCs w:val="32"/>
          <w:rtl/>
        </w:rPr>
        <w:t>).</w:t>
      </w:r>
    </w:p>
    <w:p w14:paraId="79586C81" w14:textId="2D0DEF87" w:rsidR="009F2438" w:rsidRPr="009F2438" w:rsidRDefault="009F2438" w:rsidP="009F2438">
      <w:pPr>
        <w:numPr>
          <w:ilvl w:val="0"/>
          <w:numId w:val="43"/>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معلومات إضافية</w:t>
      </w:r>
      <w:r w:rsidRPr="009F2438">
        <w:rPr>
          <w:rFonts w:ascii="Sakkal Majalla" w:hAnsi="Sakkal Majalla" w:cs="Sakkal Majalla"/>
          <w:sz w:val="32"/>
          <w:szCs w:val="32"/>
          <w:rtl/>
        </w:rPr>
        <w:t xml:space="preserve"> </w:t>
      </w:r>
      <w:r w:rsidR="00C449E3">
        <w:rPr>
          <w:rFonts w:ascii="Sakkal Majalla" w:hAnsi="Sakkal Majalla" w:cs="Sakkal Majalla" w:hint="cs"/>
          <w:sz w:val="32"/>
          <w:szCs w:val="32"/>
          <w:rtl/>
        </w:rPr>
        <w:t>(</w:t>
      </w:r>
      <w:r w:rsidRPr="009F2438">
        <w:rPr>
          <w:rFonts w:ascii="Sakkal Majalla" w:hAnsi="Sakkal Majalla" w:cs="Sakkal Majalla"/>
          <w:sz w:val="32"/>
          <w:szCs w:val="32"/>
        </w:rPr>
        <w:t xml:space="preserve">12 </w:t>
      </w:r>
      <w:r w:rsidRPr="009F2438">
        <w:rPr>
          <w:rFonts w:ascii="Sakkal Majalla" w:hAnsi="Sakkal Majalla" w:cs="Sakkal Majalla"/>
          <w:sz w:val="32"/>
          <w:szCs w:val="32"/>
          <w:rtl/>
        </w:rPr>
        <w:t>فقرة</w:t>
      </w:r>
      <w:r w:rsidR="00C449E3">
        <w:rPr>
          <w:rFonts w:ascii="Sakkal Majalla" w:hAnsi="Sakkal Majalla" w:cs="Sakkal Majalla" w:hint="cs"/>
          <w:sz w:val="32"/>
          <w:szCs w:val="32"/>
          <w:rtl/>
        </w:rPr>
        <w:t>).</w:t>
      </w:r>
    </w:p>
    <w:p w14:paraId="60D7D610" w14:textId="1D01D2B5" w:rsidR="009F2438" w:rsidRPr="009F2438" w:rsidRDefault="009F2438" w:rsidP="009F2438">
      <w:p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 xml:space="preserve">ويتم احتساب درجة الشفافية بجمع البنود المفصح عنها في كل شركة، ثم ترجيحها إلى </w:t>
      </w:r>
      <w:r w:rsidRPr="009F2438">
        <w:rPr>
          <w:rFonts w:ascii="Sakkal Majalla" w:hAnsi="Sakkal Majalla" w:cs="Sakkal Majalla"/>
          <w:b/>
          <w:bCs/>
          <w:sz w:val="32"/>
          <w:szCs w:val="32"/>
        </w:rPr>
        <w:t>100</w:t>
      </w:r>
      <w:r w:rsidR="0076273F">
        <w:rPr>
          <w:rFonts w:ascii="Sakkal Majalla" w:hAnsi="Sakkal Majalla" w:cs="Sakkal Majalla" w:hint="cs"/>
          <w:b/>
          <w:bCs/>
          <w:sz w:val="32"/>
          <w:szCs w:val="32"/>
          <w:rtl/>
        </w:rPr>
        <w:t xml:space="preserve"> </w:t>
      </w:r>
      <w:r w:rsidRPr="009F2438">
        <w:rPr>
          <w:rFonts w:ascii="Sakkal Majalla" w:hAnsi="Sakkal Majalla" w:cs="Sakkal Majalla"/>
          <w:b/>
          <w:bCs/>
          <w:sz w:val="32"/>
          <w:szCs w:val="32"/>
          <w:rtl/>
        </w:rPr>
        <w:t>نقطة</w:t>
      </w:r>
      <w:r w:rsidRPr="009F2438">
        <w:rPr>
          <w:rFonts w:ascii="Sakkal Majalla" w:hAnsi="Sakkal Majalla" w:cs="Sakkal Majalla"/>
          <w:sz w:val="32"/>
          <w:szCs w:val="32"/>
          <w:rtl/>
        </w:rPr>
        <w:t xml:space="preserve"> للحصول على النسبة المئوية التي تعبّر عن مستوى شفافية الشركة</w:t>
      </w:r>
      <w:r w:rsidRPr="009F2438">
        <w:rPr>
          <w:rFonts w:ascii="Sakkal Majalla" w:hAnsi="Sakkal Majalla" w:cs="Sakkal Majalla"/>
          <w:sz w:val="32"/>
          <w:szCs w:val="32"/>
        </w:rPr>
        <w:t>.</w:t>
      </w:r>
    </w:p>
    <w:p w14:paraId="533C025F" w14:textId="24A9F7F8" w:rsidR="009F2438" w:rsidRPr="009F2438" w:rsidRDefault="009F2438" w:rsidP="009F2438">
      <w:pPr>
        <w:bidi/>
        <w:spacing w:line="360" w:lineRule="auto"/>
        <w:jc w:val="mediumKashida"/>
        <w:rPr>
          <w:rFonts w:ascii="Sakkal Majalla" w:hAnsi="Sakkal Majalla" w:cs="Sakkal Majalla"/>
          <w:b/>
          <w:bCs/>
          <w:sz w:val="32"/>
          <w:szCs w:val="32"/>
        </w:rPr>
      </w:pPr>
      <w:r w:rsidRPr="009F2438">
        <w:rPr>
          <w:rFonts w:ascii="Sakkal Majalla" w:hAnsi="Sakkal Majalla" w:cs="Sakkal Majalla"/>
          <w:b/>
          <w:bCs/>
          <w:sz w:val="32"/>
          <w:szCs w:val="32"/>
          <w:rtl/>
        </w:rPr>
        <w:t xml:space="preserve">ثانيًا: مقياس </w:t>
      </w:r>
      <w:r w:rsidR="0002194A" w:rsidRPr="009F2438">
        <w:rPr>
          <w:rFonts w:ascii="Sakkal Majalla" w:hAnsi="Sakkal Majalla" w:cs="Sakkal Majalla" w:hint="cs"/>
          <w:b/>
          <w:bCs/>
          <w:sz w:val="32"/>
          <w:szCs w:val="32"/>
          <w:rtl/>
        </w:rPr>
        <w:t>بوشمان</w:t>
      </w:r>
      <w:r w:rsidR="0002194A" w:rsidRPr="009F2438">
        <w:rPr>
          <w:rFonts w:ascii="Sakkal Majalla" w:hAnsi="Sakkal Majalla" w:cs="Sakkal Majalla"/>
          <w:b/>
          <w:bCs/>
          <w:sz w:val="32"/>
          <w:szCs w:val="32"/>
        </w:rPr>
        <w:t xml:space="preserve"> (</w:t>
      </w:r>
      <w:r w:rsidRPr="009F2438">
        <w:rPr>
          <w:rFonts w:ascii="Sakkal Majalla" w:hAnsi="Sakkal Majalla" w:cs="Sakkal Majalla"/>
          <w:b/>
          <w:bCs/>
          <w:sz w:val="32"/>
          <w:szCs w:val="32"/>
        </w:rPr>
        <w:t>Bushman)</w:t>
      </w:r>
    </w:p>
    <w:p w14:paraId="4033D931" w14:textId="1368192D" w:rsidR="009F2438" w:rsidRPr="009F2438" w:rsidRDefault="009F2438" w:rsidP="009F2438">
      <w:p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 xml:space="preserve">قدم </w:t>
      </w:r>
      <w:r w:rsidRPr="009F2438">
        <w:rPr>
          <w:rFonts w:ascii="Sakkal Majalla" w:hAnsi="Sakkal Majalla" w:cs="Sakkal Majalla"/>
          <w:sz w:val="32"/>
          <w:szCs w:val="32"/>
        </w:rPr>
        <w:t xml:space="preserve">Bushman </w:t>
      </w:r>
      <w:r w:rsidR="00AB26AF">
        <w:rPr>
          <w:rFonts w:ascii="Sakkal Majalla" w:hAnsi="Sakkal Majalla" w:cs="Sakkal Majalla"/>
          <w:sz w:val="32"/>
          <w:szCs w:val="32"/>
        </w:rPr>
        <w:t xml:space="preserve">et </w:t>
      </w:r>
      <w:r w:rsidR="00E5259B">
        <w:rPr>
          <w:rFonts w:ascii="Sakkal Majalla" w:hAnsi="Sakkal Majalla" w:cs="Sakkal Majalla"/>
          <w:sz w:val="32"/>
          <w:szCs w:val="32"/>
        </w:rPr>
        <w:t>al</w:t>
      </w:r>
      <w:r w:rsidR="00E5259B" w:rsidRPr="009F2438">
        <w:rPr>
          <w:rFonts w:ascii="Sakkal Majalla" w:hAnsi="Sakkal Majalla" w:cs="Sakkal Majalla"/>
          <w:sz w:val="32"/>
          <w:szCs w:val="32"/>
        </w:rPr>
        <w:t xml:space="preserve"> (</w:t>
      </w:r>
      <w:r w:rsidRPr="009F2438">
        <w:rPr>
          <w:rFonts w:ascii="Sakkal Majalla" w:hAnsi="Sakkal Majalla" w:cs="Sakkal Majalla"/>
          <w:sz w:val="32"/>
          <w:szCs w:val="32"/>
        </w:rPr>
        <w:t xml:space="preserve">2004) </w:t>
      </w:r>
      <w:r w:rsidRPr="009F2438">
        <w:rPr>
          <w:rFonts w:ascii="Sakkal Majalla" w:hAnsi="Sakkal Majalla" w:cs="Sakkal Majalla"/>
          <w:sz w:val="32"/>
          <w:szCs w:val="32"/>
          <w:rtl/>
        </w:rPr>
        <w:t>إطارًا عامًا لقياس الشفافية يستند إلى ثلاثة محاور رئيسية</w:t>
      </w:r>
      <w:r w:rsidRPr="009F2438">
        <w:rPr>
          <w:rFonts w:ascii="Sakkal Majalla" w:hAnsi="Sakkal Majalla" w:cs="Sakkal Majalla"/>
          <w:sz w:val="32"/>
          <w:szCs w:val="32"/>
        </w:rPr>
        <w:t>:</w:t>
      </w:r>
    </w:p>
    <w:p w14:paraId="20200F1C" w14:textId="77777777" w:rsidR="009F2438" w:rsidRPr="009F2438" w:rsidRDefault="009F2438" w:rsidP="009F2438">
      <w:pPr>
        <w:bidi/>
        <w:spacing w:line="360" w:lineRule="auto"/>
        <w:jc w:val="mediumKashida"/>
        <w:rPr>
          <w:rFonts w:ascii="Sakkal Majalla" w:hAnsi="Sakkal Majalla" w:cs="Sakkal Majalla"/>
          <w:b/>
          <w:bCs/>
          <w:sz w:val="32"/>
          <w:szCs w:val="32"/>
        </w:rPr>
      </w:pPr>
      <w:r w:rsidRPr="009F2438">
        <w:rPr>
          <w:rFonts w:ascii="Sakkal Majalla" w:hAnsi="Sakkal Majalla" w:cs="Sakkal Majalla"/>
          <w:b/>
          <w:bCs/>
          <w:sz w:val="32"/>
          <w:szCs w:val="32"/>
          <w:rtl/>
        </w:rPr>
        <w:t>أ. الإفصاحات المالية</w:t>
      </w:r>
      <w:r w:rsidRPr="009F2438">
        <w:rPr>
          <w:rFonts w:ascii="Sakkal Majalla" w:hAnsi="Sakkal Majalla" w:cs="Sakkal Majalla"/>
          <w:b/>
          <w:bCs/>
          <w:sz w:val="32"/>
          <w:szCs w:val="32"/>
        </w:rPr>
        <w:t xml:space="preserve"> (Mandatory &amp; Voluntary Disclosure) </w:t>
      </w:r>
      <w:r w:rsidRPr="009F2438">
        <w:rPr>
          <w:rFonts w:ascii="Sakkal Majalla" w:hAnsi="Sakkal Majalla" w:cs="Sakkal Majalla"/>
          <w:b/>
          <w:bCs/>
          <w:sz w:val="32"/>
          <w:szCs w:val="32"/>
          <w:rtl/>
        </w:rPr>
        <w:t>وتشمل</w:t>
      </w:r>
      <w:r w:rsidRPr="009F2438">
        <w:rPr>
          <w:rFonts w:ascii="Sakkal Majalla" w:hAnsi="Sakkal Majalla" w:cs="Sakkal Majalla"/>
          <w:b/>
          <w:bCs/>
          <w:sz w:val="32"/>
          <w:szCs w:val="32"/>
        </w:rPr>
        <w:t>:</w:t>
      </w:r>
    </w:p>
    <w:p w14:paraId="08F064A4" w14:textId="77777777" w:rsidR="009F2438" w:rsidRPr="009F2438" w:rsidRDefault="009F2438" w:rsidP="009F2438">
      <w:pPr>
        <w:numPr>
          <w:ilvl w:val="0"/>
          <w:numId w:val="44"/>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كثافة الإفصاح</w:t>
      </w:r>
      <w:r w:rsidRPr="009F2438">
        <w:rPr>
          <w:rFonts w:ascii="Sakkal Majalla" w:hAnsi="Sakkal Majalla" w:cs="Sakkal Majalla"/>
          <w:sz w:val="32"/>
          <w:szCs w:val="32"/>
          <w:rtl/>
        </w:rPr>
        <w:t xml:space="preserve"> </w:t>
      </w:r>
      <w:r w:rsidRPr="009F2438">
        <w:rPr>
          <w:rFonts w:ascii="Sakkal Majalla" w:hAnsi="Sakkal Majalla" w:cs="Sakkal Majalla"/>
          <w:sz w:val="32"/>
          <w:szCs w:val="32"/>
        </w:rPr>
        <w:t>(Intensity of Disclosure)</w:t>
      </w:r>
    </w:p>
    <w:p w14:paraId="0951954A" w14:textId="77777777" w:rsidR="009F2438" w:rsidRPr="009F2438" w:rsidRDefault="009F2438" w:rsidP="009F2438">
      <w:pPr>
        <w:numPr>
          <w:ilvl w:val="0"/>
          <w:numId w:val="44"/>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الإفصاح المالي</w:t>
      </w:r>
      <w:r w:rsidRPr="009F2438">
        <w:rPr>
          <w:rFonts w:ascii="Sakkal Majalla" w:hAnsi="Sakkal Majalla" w:cs="Sakkal Majalla"/>
          <w:sz w:val="32"/>
          <w:szCs w:val="32"/>
          <w:rtl/>
        </w:rPr>
        <w:t xml:space="preserve"> </w:t>
      </w:r>
      <w:r w:rsidRPr="009F2438">
        <w:rPr>
          <w:rFonts w:ascii="Sakkal Majalla" w:hAnsi="Sakkal Majalla" w:cs="Sakkal Majalla"/>
          <w:sz w:val="32"/>
          <w:szCs w:val="32"/>
        </w:rPr>
        <w:t>(Financial Disclosure)</w:t>
      </w:r>
    </w:p>
    <w:p w14:paraId="19D8E3B8" w14:textId="77777777" w:rsidR="009F2438" w:rsidRPr="009F2438" w:rsidRDefault="009F2438" w:rsidP="009F2438">
      <w:pPr>
        <w:numPr>
          <w:ilvl w:val="0"/>
          <w:numId w:val="44"/>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إفصاحات الحوكمة</w:t>
      </w:r>
      <w:r w:rsidRPr="009F2438">
        <w:rPr>
          <w:rFonts w:ascii="Sakkal Majalla" w:hAnsi="Sakkal Majalla" w:cs="Sakkal Majalla"/>
          <w:sz w:val="32"/>
          <w:szCs w:val="32"/>
          <w:rtl/>
        </w:rPr>
        <w:t xml:space="preserve"> </w:t>
      </w:r>
      <w:r w:rsidRPr="009F2438">
        <w:rPr>
          <w:rFonts w:ascii="Sakkal Majalla" w:hAnsi="Sakkal Majalla" w:cs="Sakkal Majalla"/>
          <w:sz w:val="32"/>
          <w:szCs w:val="32"/>
        </w:rPr>
        <w:t>(Governance Disclosures)</w:t>
      </w:r>
    </w:p>
    <w:p w14:paraId="30A4C749" w14:textId="77777777" w:rsidR="009F2438" w:rsidRPr="009F2438" w:rsidRDefault="009F2438" w:rsidP="009F2438">
      <w:pPr>
        <w:numPr>
          <w:ilvl w:val="0"/>
          <w:numId w:val="44"/>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المبادئ المحاسبية</w:t>
      </w:r>
      <w:r w:rsidRPr="009F2438">
        <w:rPr>
          <w:rFonts w:ascii="Sakkal Majalla" w:hAnsi="Sakkal Majalla" w:cs="Sakkal Majalla"/>
          <w:sz w:val="32"/>
          <w:szCs w:val="32"/>
          <w:rtl/>
        </w:rPr>
        <w:t xml:space="preserve"> </w:t>
      </w:r>
      <w:r w:rsidRPr="009F2438">
        <w:rPr>
          <w:rFonts w:ascii="Sakkal Majalla" w:hAnsi="Sakkal Majalla" w:cs="Sakkal Majalla"/>
          <w:sz w:val="32"/>
          <w:szCs w:val="32"/>
        </w:rPr>
        <w:t>(Accounting Principles)</w:t>
      </w:r>
    </w:p>
    <w:p w14:paraId="3C7E1343" w14:textId="77777777" w:rsidR="009F2438" w:rsidRPr="009F2438" w:rsidRDefault="009F2438" w:rsidP="009F2438">
      <w:pPr>
        <w:numPr>
          <w:ilvl w:val="0"/>
          <w:numId w:val="44"/>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توقيت الإفصاح</w:t>
      </w:r>
      <w:r w:rsidRPr="009F2438">
        <w:rPr>
          <w:rFonts w:ascii="Sakkal Majalla" w:hAnsi="Sakkal Majalla" w:cs="Sakkal Majalla"/>
          <w:sz w:val="32"/>
          <w:szCs w:val="32"/>
          <w:rtl/>
        </w:rPr>
        <w:t xml:space="preserve"> </w:t>
      </w:r>
      <w:r w:rsidRPr="009F2438">
        <w:rPr>
          <w:rFonts w:ascii="Sakkal Majalla" w:hAnsi="Sakkal Majalla" w:cs="Sakkal Majalla"/>
          <w:sz w:val="32"/>
          <w:szCs w:val="32"/>
        </w:rPr>
        <w:t>(Timing of Disclosure)</w:t>
      </w:r>
    </w:p>
    <w:p w14:paraId="4BB5BFB7" w14:textId="77777777" w:rsidR="009F2438" w:rsidRPr="009F2438" w:rsidRDefault="009F2438" w:rsidP="009F2438">
      <w:pPr>
        <w:numPr>
          <w:ilvl w:val="0"/>
          <w:numId w:val="44"/>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tl/>
        </w:rPr>
        <w:t>مصداقية الإفصاح</w:t>
      </w:r>
      <w:r w:rsidRPr="009F2438">
        <w:rPr>
          <w:rFonts w:ascii="Sakkal Majalla" w:hAnsi="Sakkal Majalla" w:cs="Sakkal Majalla"/>
          <w:sz w:val="32"/>
          <w:szCs w:val="32"/>
          <w:rtl/>
        </w:rPr>
        <w:t xml:space="preserve"> </w:t>
      </w:r>
      <w:r w:rsidRPr="009F2438">
        <w:rPr>
          <w:rFonts w:ascii="Sakkal Majalla" w:hAnsi="Sakkal Majalla" w:cs="Sakkal Majalla"/>
          <w:sz w:val="32"/>
          <w:szCs w:val="32"/>
        </w:rPr>
        <w:t>(Credibility of Disclosure)</w:t>
      </w:r>
    </w:p>
    <w:p w14:paraId="1688A92C" w14:textId="77777777" w:rsidR="009F2438" w:rsidRPr="009F2438" w:rsidRDefault="009F2438" w:rsidP="009F2438">
      <w:pPr>
        <w:bidi/>
        <w:spacing w:line="360" w:lineRule="auto"/>
        <w:jc w:val="mediumKashida"/>
        <w:rPr>
          <w:rFonts w:ascii="Sakkal Majalla" w:hAnsi="Sakkal Majalla" w:cs="Sakkal Majalla"/>
          <w:b/>
          <w:bCs/>
          <w:sz w:val="32"/>
          <w:szCs w:val="32"/>
        </w:rPr>
      </w:pPr>
      <w:r w:rsidRPr="009F2438">
        <w:rPr>
          <w:rFonts w:ascii="Sakkal Majalla" w:hAnsi="Sakkal Majalla" w:cs="Sakkal Majalla"/>
          <w:b/>
          <w:bCs/>
          <w:sz w:val="32"/>
          <w:szCs w:val="32"/>
          <w:rtl/>
        </w:rPr>
        <w:t>ب. نقل وتوصيل المعلومات المحاسبية والعامة ويشمل</w:t>
      </w:r>
      <w:r w:rsidRPr="009F2438">
        <w:rPr>
          <w:rFonts w:ascii="Sakkal Majalla" w:hAnsi="Sakkal Majalla" w:cs="Sakkal Majalla"/>
          <w:b/>
          <w:bCs/>
          <w:sz w:val="32"/>
          <w:szCs w:val="32"/>
        </w:rPr>
        <w:t>:</w:t>
      </w:r>
    </w:p>
    <w:p w14:paraId="13CEC0B9" w14:textId="77777777" w:rsidR="009F2438" w:rsidRPr="009F2438" w:rsidRDefault="009F2438" w:rsidP="009F2438">
      <w:pPr>
        <w:numPr>
          <w:ilvl w:val="0"/>
          <w:numId w:val="45"/>
        </w:num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lastRenderedPageBreak/>
        <w:t>التقارير المباشرة للتحليل المالي</w:t>
      </w:r>
    </w:p>
    <w:p w14:paraId="7DC43479" w14:textId="77777777" w:rsidR="009F2438" w:rsidRPr="009F2438" w:rsidRDefault="009F2438" w:rsidP="009F2438">
      <w:pPr>
        <w:numPr>
          <w:ilvl w:val="0"/>
          <w:numId w:val="45"/>
        </w:num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التقارير غير المباشرة للمستثمرين والمتعاملين</w:t>
      </w:r>
    </w:p>
    <w:p w14:paraId="6B1DF9CB" w14:textId="77777777" w:rsidR="009F2438" w:rsidRPr="009F2438" w:rsidRDefault="009F2438" w:rsidP="009F2438">
      <w:pPr>
        <w:bidi/>
        <w:spacing w:line="360" w:lineRule="auto"/>
        <w:jc w:val="mediumKashida"/>
        <w:rPr>
          <w:rFonts w:ascii="Sakkal Majalla" w:hAnsi="Sakkal Majalla" w:cs="Sakkal Majalla"/>
          <w:b/>
          <w:bCs/>
          <w:sz w:val="32"/>
          <w:szCs w:val="32"/>
        </w:rPr>
      </w:pPr>
      <w:r w:rsidRPr="009F2438">
        <w:rPr>
          <w:rFonts w:ascii="Sakkal Majalla" w:hAnsi="Sakkal Majalla" w:cs="Sakkal Majalla"/>
          <w:b/>
          <w:bCs/>
          <w:sz w:val="32"/>
          <w:szCs w:val="32"/>
          <w:rtl/>
        </w:rPr>
        <w:t>ج. نشر المعلومات</w:t>
      </w:r>
    </w:p>
    <w:p w14:paraId="6D2E27EB" w14:textId="670BAC6C" w:rsidR="009F2438" w:rsidRPr="009F2438" w:rsidRDefault="009F2438" w:rsidP="009F2438">
      <w:p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ويتم ذلك عبر وسائل الإعلان المختلفة، والمواقع الإلكترونية، والمنصات العامة لعرض البيانات</w:t>
      </w:r>
      <w:r w:rsidRPr="009F2438">
        <w:rPr>
          <w:rFonts w:ascii="Sakkal Majalla" w:hAnsi="Sakkal Majalla" w:cs="Sakkal Majalla"/>
          <w:sz w:val="32"/>
          <w:szCs w:val="32"/>
        </w:rPr>
        <w:t>.</w:t>
      </w:r>
    </w:p>
    <w:p w14:paraId="1EBE64AC" w14:textId="72B6355F" w:rsidR="009F2438" w:rsidRPr="009F2438" w:rsidRDefault="009F2438" w:rsidP="009F2438">
      <w:pPr>
        <w:bidi/>
        <w:spacing w:line="360" w:lineRule="auto"/>
        <w:jc w:val="mediumKashida"/>
        <w:rPr>
          <w:rFonts w:ascii="Sakkal Majalla" w:hAnsi="Sakkal Majalla" w:cs="Sakkal Majalla"/>
          <w:b/>
          <w:bCs/>
          <w:sz w:val="32"/>
          <w:szCs w:val="32"/>
        </w:rPr>
      </w:pPr>
      <w:r w:rsidRPr="009F2438">
        <w:rPr>
          <w:rFonts w:ascii="Sakkal Majalla" w:hAnsi="Sakkal Majalla" w:cs="Sakkal Majalla"/>
          <w:b/>
          <w:bCs/>
          <w:sz w:val="32"/>
          <w:szCs w:val="32"/>
          <w:rtl/>
        </w:rPr>
        <w:t>ثالثًا: مقياس مؤسسة</w:t>
      </w:r>
      <w:r w:rsidRPr="009F2438">
        <w:rPr>
          <w:rFonts w:ascii="Sakkal Majalla" w:hAnsi="Sakkal Majalla" w:cs="Sakkal Majalla"/>
          <w:b/>
          <w:bCs/>
          <w:sz w:val="32"/>
          <w:szCs w:val="32"/>
        </w:rPr>
        <w:t xml:space="preserve"> S&amp;P </w:t>
      </w:r>
      <w:r w:rsidRPr="009F2438">
        <w:rPr>
          <w:rFonts w:ascii="Sakkal Majalla" w:hAnsi="Sakkal Majalla" w:cs="Sakkal Majalla"/>
          <w:b/>
          <w:bCs/>
          <w:sz w:val="32"/>
          <w:szCs w:val="32"/>
          <w:rtl/>
        </w:rPr>
        <w:t>للشفافية والإبلاغ</w:t>
      </w:r>
    </w:p>
    <w:p w14:paraId="0928EF88" w14:textId="4ECC40AD" w:rsidR="009F2438" w:rsidRPr="009F2438" w:rsidRDefault="009F2438" w:rsidP="009F2438">
      <w:p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 xml:space="preserve">يعد مقياس </w:t>
      </w:r>
      <w:r w:rsidRPr="009F2438">
        <w:rPr>
          <w:rFonts w:ascii="Sakkal Majalla" w:hAnsi="Sakkal Majalla" w:cs="Sakkal Majalla"/>
          <w:sz w:val="32"/>
          <w:szCs w:val="32"/>
        </w:rPr>
        <w:t xml:space="preserve">Standard &amp; Poor’s (S&amp;P) </w:t>
      </w:r>
      <w:r w:rsidRPr="009F2438">
        <w:rPr>
          <w:rFonts w:ascii="Sakkal Majalla" w:hAnsi="Sakkal Majalla" w:cs="Sakkal Majalla"/>
          <w:sz w:val="32"/>
          <w:szCs w:val="32"/>
          <w:rtl/>
        </w:rPr>
        <w:t>من أكثر المقاييس استخدامًا وانتشارًا في تقييم الشفافية، وقد تم تطويره بعد سلسلة من الدراسات التي ركزت على قياس الإفصاح في الشركات الكبرى بمختلف القطاعات (التقنية، الصناعة، البنوك، وغيرها)</w:t>
      </w:r>
      <w:r w:rsidR="001B147B">
        <w:rPr>
          <w:rFonts w:ascii="Sakkal Majalla" w:hAnsi="Sakkal Majalla" w:cs="Sakkal Majalla" w:hint="cs"/>
          <w:sz w:val="32"/>
          <w:szCs w:val="32"/>
          <w:rtl/>
        </w:rPr>
        <w:t>،</w:t>
      </w:r>
      <w:r w:rsidRPr="009F2438">
        <w:rPr>
          <w:rFonts w:ascii="Sakkal Majalla" w:hAnsi="Sakkal Majalla" w:cs="Sakkal Majalla"/>
          <w:sz w:val="32"/>
          <w:szCs w:val="32"/>
          <w:rtl/>
        </w:rPr>
        <w:t xml:space="preserve"> ويستخدم هذا المقياس لتقييم أداء أهم الشركات في السوق الأمريكية</w:t>
      </w:r>
      <w:r w:rsidRPr="009F2438">
        <w:rPr>
          <w:rFonts w:ascii="Sakkal Majalla" w:hAnsi="Sakkal Majalla" w:cs="Sakkal Majalla"/>
          <w:sz w:val="32"/>
          <w:szCs w:val="32"/>
        </w:rPr>
        <w:t>.</w:t>
      </w:r>
    </w:p>
    <w:p w14:paraId="0279EE1B" w14:textId="4798A023" w:rsidR="009F2438" w:rsidRPr="009F2438" w:rsidRDefault="009F2438" w:rsidP="009F2438">
      <w:pPr>
        <w:bidi/>
        <w:spacing w:line="360" w:lineRule="auto"/>
        <w:jc w:val="mediumKashida"/>
        <w:rPr>
          <w:rFonts w:ascii="Sakkal Majalla" w:hAnsi="Sakkal Majalla" w:cs="Sakkal Majalla"/>
          <w:sz w:val="32"/>
          <w:szCs w:val="32"/>
        </w:rPr>
      </w:pPr>
      <w:r w:rsidRPr="009F2438">
        <w:rPr>
          <w:rFonts w:ascii="Sakkal Majalla" w:hAnsi="Sakkal Majalla" w:cs="Sakkal Majalla"/>
          <w:sz w:val="32"/>
          <w:szCs w:val="32"/>
          <w:rtl/>
        </w:rPr>
        <w:t>وتندرج تحته عدة مؤشرات رئيسية، أبرزها</w:t>
      </w:r>
      <w:r w:rsidRPr="009F2438">
        <w:rPr>
          <w:rFonts w:ascii="Sakkal Majalla" w:hAnsi="Sakkal Majalla" w:cs="Sakkal Majalla"/>
          <w:sz w:val="32"/>
          <w:szCs w:val="32"/>
        </w:rPr>
        <w:t>:</w:t>
      </w:r>
      <w:r w:rsidR="00E5259B">
        <w:rPr>
          <w:rFonts w:ascii="Sakkal Majalla" w:hAnsi="Sakkal Majalla" w:cs="Sakkal Majalla" w:hint="cs"/>
          <w:sz w:val="32"/>
          <w:szCs w:val="32"/>
          <w:rtl/>
        </w:rPr>
        <w:t xml:space="preserve"> (الخفاجي، 2018)</w:t>
      </w:r>
    </w:p>
    <w:p w14:paraId="742FCC3E" w14:textId="427C2BEB" w:rsidR="009F2438" w:rsidRPr="009F2438" w:rsidRDefault="009F2438" w:rsidP="00093A19">
      <w:pPr>
        <w:numPr>
          <w:ilvl w:val="0"/>
          <w:numId w:val="46"/>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Pr>
        <w:t>S&amp;P 500</w:t>
      </w:r>
      <w:r w:rsidR="00093A19">
        <w:rPr>
          <w:rFonts w:ascii="Sakkal Majalla" w:hAnsi="Sakkal Majalla" w:cs="Sakkal Majalla" w:hint="cs"/>
          <w:sz w:val="32"/>
          <w:szCs w:val="32"/>
          <w:rtl/>
        </w:rPr>
        <w:t xml:space="preserve">: وهو المؤشر </w:t>
      </w:r>
      <w:r w:rsidRPr="009F2438">
        <w:rPr>
          <w:rFonts w:ascii="Sakkal Majalla" w:hAnsi="Sakkal Majalla" w:cs="Sakkal Majalla"/>
          <w:sz w:val="32"/>
          <w:szCs w:val="32"/>
          <w:rtl/>
        </w:rPr>
        <w:t xml:space="preserve">الأشهر عالميًا، </w:t>
      </w:r>
      <w:r w:rsidR="00093A19">
        <w:rPr>
          <w:rFonts w:ascii="Sakkal Majalla" w:hAnsi="Sakkal Majalla" w:cs="Sakkal Majalla" w:hint="cs"/>
          <w:sz w:val="32"/>
          <w:szCs w:val="32"/>
          <w:rtl/>
        </w:rPr>
        <w:t>حيث أنه ي</w:t>
      </w:r>
      <w:r w:rsidR="00B10520">
        <w:rPr>
          <w:rFonts w:ascii="Sakkal Majalla" w:hAnsi="Sakkal Majalla" w:cs="Sakkal Majalla" w:hint="cs"/>
          <w:sz w:val="32"/>
          <w:szCs w:val="32"/>
          <w:rtl/>
        </w:rPr>
        <w:t>ق</w:t>
      </w:r>
      <w:r w:rsidR="00093A19">
        <w:rPr>
          <w:rFonts w:ascii="Sakkal Majalla" w:hAnsi="Sakkal Majalla" w:cs="Sakkal Majalla" w:hint="cs"/>
          <w:sz w:val="32"/>
          <w:szCs w:val="32"/>
          <w:rtl/>
        </w:rPr>
        <w:t>دم</w:t>
      </w:r>
      <w:r w:rsidRPr="009F2438">
        <w:rPr>
          <w:rFonts w:ascii="Sakkal Majalla" w:hAnsi="Sakkal Majalla" w:cs="Sakkal Majalla"/>
          <w:sz w:val="32"/>
          <w:szCs w:val="32"/>
          <w:rtl/>
        </w:rPr>
        <w:t xml:space="preserve"> صورة شاملة عن وضع السوق الأمريكية، ويعد المفضل للمستثمرين لأنه يعكس أداء السوق بدقة</w:t>
      </w:r>
      <w:r w:rsidRPr="009F2438">
        <w:rPr>
          <w:rFonts w:ascii="Sakkal Majalla" w:hAnsi="Sakkal Majalla" w:cs="Sakkal Majalla"/>
          <w:sz w:val="32"/>
          <w:szCs w:val="32"/>
        </w:rPr>
        <w:t>.</w:t>
      </w:r>
    </w:p>
    <w:p w14:paraId="78FED847" w14:textId="7C407347" w:rsidR="009F2438" w:rsidRPr="009F2438" w:rsidRDefault="009F2438" w:rsidP="00B10520">
      <w:pPr>
        <w:numPr>
          <w:ilvl w:val="0"/>
          <w:numId w:val="46"/>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Pr>
        <w:t>S&amp;P 600</w:t>
      </w:r>
      <w:r w:rsidR="00B10520">
        <w:rPr>
          <w:rFonts w:ascii="Sakkal Majalla" w:hAnsi="Sakkal Majalla" w:cs="Sakkal Majalla" w:hint="cs"/>
          <w:sz w:val="32"/>
          <w:szCs w:val="32"/>
          <w:rtl/>
        </w:rPr>
        <w:t xml:space="preserve">: </w:t>
      </w:r>
      <w:r w:rsidRPr="009F2438">
        <w:rPr>
          <w:rFonts w:ascii="Sakkal Majalla" w:hAnsi="Sakkal Majalla" w:cs="Sakkal Majalla"/>
          <w:sz w:val="32"/>
          <w:szCs w:val="32"/>
          <w:rtl/>
        </w:rPr>
        <w:t xml:space="preserve">يقيس أداء الشركات الصغيرة التي يتراوح رأس مالها السوقي بين </w:t>
      </w:r>
      <w:r w:rsidRPr="009F2438">
        <w:rPr>
          <w:rFonts w:ascii="Sakkal Majalla" w:hAnsi="Sakkal Majalla" w:cs="Sakkal Majalla"/>
          <w:sz w:val="32"/>
          <w:szCs w:val="32"/>
        </w:rPr>
        <w:t>300</w:t>
      </w:r>
      <w:r w:rsidR="002628F7">
        <w:rPr>
          <w:rFonts w:ascii="Sakkal Majalla" w:hAnsi="Sakkal Majalla" w:cs="Sakkal Majalla" w:hint="cs"/>
          <w:sz w:val="32"/>
          <w:szCs w:val="32"/>
          <w:rtl/>
        </w:rPr>
        <w:t xml:space="preserve"> </w:t>
      </w:r>
      <w:r w:rsidRPr="009F2438">
        <w:rPr>
          <w:rFonts w:ascii="Sakkal Majalla" w:hAnsi="Sakkal Majalla" w:cs="Sakkal Majalla"/>
          <w:sz w:val="32"/>
          <w:szCs w:val="32"/>
          <w:rtl/>
        </w:rPr>
        <w:t>مليون – 2 مليار دولار</w:t>
      </w:r>
      <w:r w:rsidRPr="009F2438">
        <w:rPr>
          <w:rFonts w:ascii="Sakkal Majalla" w:hAnsi="Sakkal Majalla" w:cs="Sakkal Majalla"/>
          <w:sz w:val="32"/>
          <w:szCs w:val="32"/>
        </w:rPr>
        <w:t>.</w:t>
      </w:r>
    </w:p>
    <w:p w14:paraId="3F579C51" w14:textId="157B8246" w:rsidR="009F2438" w:rsidRPr="009F2438" w:rsidRDefault="009F2438" w:rsidP="00B10520">
      <w:pPr>
        <w:numPr>
          <w:ilvl w:val="0"/>
          <w:numId w:val="46"/>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Pr>
        <w:t>S&amp;P 400</w:t>
      </w:r>
      <w:r w:rsidR="00B10520">
        <w:rPr>
          <w:rFonts w:ascii="Sakkal Majalla" w:hAnsi="Sakkal Majalla" w:cs="Sakkal Majalla" w:hint="cs"/>
          <w:b/>
          <w:bCs/>
          <w:sz w:val="32"/>
          <w:szCs w:val="32"/>
          <w:rtl/>
        </w:rPr>
        <w:t xml:space="preserve">: </w:t>
      </w:r>
      <w:r w:rsidRPr="009F2438">
        <w:rPr>
          <w:rFonts w:ascii="Sakkal Majalla" w:hAnsi="Sakkal Majalla" w:cs="Sakkal Majalla"/>
          <w:sz w:val="32"/>
          <w:szCs w:val="32"/>
          <w:rtl/>
        </w:rPr>
        <w:t xml:space="preserve">يختص بالشركات المتوسطة التي يتراوح رأس مالها بين </w:t>
      </w:r>
      <w:r w:rsidR="006D5812" w:rsidRPr="00623ACA">
        <w:rPr>
          <w:rFonts w:ascii="Sakkal Majalla" w:hAnsi="Sakkal Majalla" w:cs="Sakkal Majalla" w:hint="cs"/>
          <w:sz w:val="32"/>
          <w:szCs w:val="32"/>
          <w:rtl/>
        </w:rPr>
        <w:t xml:space="preserve">2-10 </w:t>
      </w:r>
      <w:r w:rsidRPr="009F2438">
        <w:rPr>
          <w:rFonts w:ascii="Sakkal Majalla" w:hAnsi="Sakkal Majalla" w:cs="Sakkal Majalla"/>
          <w:sz w:val="32"/>
          <w:szCs w:val="32"/>
          <w:rtl/>
        </w:rPr>
        <w:t>مليارات دولار</w:t>
      </w:r>
      <w:r w:rsidRPr="009F2438">
        <w:rPr>
          <w:rFonts w:ascii="Sakkal Majalla" w:hAnsi="Sakkal Majalla" w:cs="Sakkal Majalla"/>
          <w:sz w:val="32"/>
          <w:szCs w:val="32"/>
        </w:rPr>
        <w:t>.</w:t>
      </w:r>
    </w:p>
    <w:p w14:paraId="04A7D1EF" w14:textId="583CC18E" w:rsidR="006B29FA" w:rsidRDefault="009F2438" w:rsidP="00B10520">
      <w:pPr>
        <w:numPr>
          <w:ilvl w:val="0"/>
          <w:numId w:val="46"/>
        </w:numPr>
        <w:bidi/>
        <w:spacing w:line="360" w:lineRule="auto"/>
        <w:jc w:val="mediumKashida"/>
        <w:rPr>
          <w:rFonts w:ascii="Sakkal Majalla" w:hAnsi="Sakkal Majalla" w:cs="Sakkal Majalla"/>
          <w:sz w:val="32"/>
          <w:szCs w:val="32"/>
        </w:rPr>
      </w:pPr>
      <w:r w:rsidRPr="009F2438">
        <w:rPr>
          <w:rFonts w:ascii="Sakkal Majalla" w:hAnsi="Sakkal Majalla" w:cs="Sakkal Majalla"/>
          <w:b/>
          <w:bCs/>
          <w:sz w:val="32"/>
          <w:szCs w:val="32"/>
        </w:rPr>
        <w:lastRenderedPageBreak/>
        <w:t>S&amp;P 1500</w:t>
      </w:r>
      <w:r w:rsidR="00B10520">
        <w:rPr>
          <w:rFonts w:ascii="Sakkal Majalla" w:hAnsi="Sakkal Majalla" w:cs="Sakkal Majalla" w:hint="cs"/>
          <w:sz w:val="32"/>
          <w:szCs w:val="32"/>
          <w:rtl/>
        </w:rPr>
        <w:t xml:space="preserve">: </w:t>
      </w:r>
      <w:r w:rsidRPr="009F2438">
        <w:rPr>
          <w:rFonts w:ascii="Sakkal Majalla" w:hAnsi="Sakkal Majalla" w:cs="Sakkal Majalla"/>
          <w:sz w:val="32"/>
          <w:szCs w:val="32"/>
          <w:rtl/>
        </w:rPr>
        <w:t>يجمع</w:t>
      </w:r>
      <w:r w:rsidR="00B10520">
        <w:rPr>
          <w:rFonts w:ascii="Sakkal Majalla" w:hAnsi="Sakkal Majalla" w:cs="Sakkal Majalla" w:hint="cs"/>
          <w:sz w:val="32"/>
          <w:szCs w:val="32"/>
          <w:rtl/>
        </w:rPr>
        <w:t xml:space="preserve"> هذا المؤشر</w:t>
      </w:r>
      <w:r w:rsidRPr="009F2438">
        <w:rPr>
          <w:rFonts w:ascii="Sakkal Majalla" w:hAnsi="Sakkal Majalla" w:cs="Sakkal Majalla"/>
          <w:sz w:val="32"/>
          <w:szCs w:val="32"/>
          <w:rtl/>
        </w:rPr>
        <w:t xml:space="preserve"> الشركات المدرجة في </w:t>
      </w:r>
      <w:r w:rsidRPr="009F2438">
        <w:rPr>
          <w:rFonts w:ascii="Sakkal Majalla" w:hAnsi="Sakkal Majalla" w:cs="Sakkal Majalla"/>
          <w:sz w:val="32"/>
          <w:szCs w:val="32"/>
        </w:rPr>
        <w:t xml:space="preserve">S&amp;P 500 </w:t>
      </w:r>
      <w:r w:rsidRPr="009F2438">
        <w:rPr>
          <w:rFonts w:ascii="Sakkal Majalla" w:hAnsi="Sakkal Majalla" w:cs="Sakkal Majalla"/>
          <w:sz w:val="32"/>
          <w:szCs w:val="32"/>
          <w:rtl/>
        </w:rPr>
        <w:t xml:space="preserve">و </w:t>
      </w:r>
      <w:r w:rsidRPr="009F2438">
        <w:rPr>
          <w:rFonts w:ascii="Sakkal Majalla" w:hAnsi="Sakkal Majalla" w:cs="Sakkal Majalla"/>
          <w:sz w:val="32"/>
          <w:szCs w:val="32"/>
        </w:rPr>
        <w:t xml:space="preserve">S&amp;P 400 </w:t>
      </w:r>
      <w:r w:rsidRPr="009F2438">
        <w:rPr>
          <w:rFonts w:ascii="Sakkal Majalla" w:hAnsi="Sakkal Majalla" w:cs="Sakkal Majalla"/>
          <w:sz w:val="32"/>
          <w:szCs w:val="32"/>
          <w:rtl/>
        </w:rPr>
        <w:t xml:space="preserve">و </w:t>
      </w:r>
      <w:r w:rsidRPr="009F2438">
        <w:rPr>
          <w:rFonts w:ascii="Sakkal Majalla" w:hAnsi="Sakkal Majalla" w:cs="Sakkal Majalla"/>
          <w:sz w:val="32"/>
          <w:szCs w:val="32"/>
        </w:rPr>
        <w:t>S&amp;P 600</w:t>
      </w:r>
      <w:r w:rsidRPr="009F2438">
        <w:rPr>
          <w:rFonts w:ascii="Sakkal Majalla" w:hAnsi="Sakkal Majalla" w:cs="Sakkal Majalla"/>
          <w:sz w:val="32"/>
          <w:szCs w:val="32"/>
          <w:rtl/>
        </w:rPr>
        <w:t xml:space="preserve">، ويغطي نحو </w:t>
      </w:r>
      <w:r w:rsidRPr="009F2438">
        <w:rPr>
          <w:rFonts w:ascii="Sakkal Majalla" w:hAnsi="Sakkal Majalla" w:cs="Sakkal Majalla"/>
          <w:sz w:val="32"/>
          <w:szCs w:val="32"/>
        </w:rPr>
        <w:t xml:space="preserve">90% </w:t>
      </w:r>
      <w:r w:rsidRPr="009F2438">
        <w:rPr>
          <w:rFonts w:ascii="Sakkal Majalla" w:hAnsi="Sakkal Majalla" w:cs="Sakkal Majalla"/>
          <w:sz w:val="32"/>
          <w:szCs w:val="32"/>
          <w:rtl/>
        </w:rPr>
        <w:t>من القيمة السوقية للأسهم الأمريكية</w:t>
      </w:r>
      <w:r w:rsidRPr="009F2438">
        <w:rPr>
          <w:rFonts w:ascii="Sakkal Majalla" w:hAnsi="Sakkal Majalla" w:cs="Sakkal Majalla"/>
          <w:sz w:val="32"/>
          <w:szCs w:val="32"/>
        </w:rPr>
        <w:t>.</w:t>
      </w:r>
    </w:p>
    <w:p w14:paraId="56FA27C0" w14:textId="29F539FB"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 xml:space="preserve">ويتضمن </w:t>
      </w:r>
      <w:r w:rsidR="00C63EEA">
        <w:rPr>
          <w:rFonts w:ascii="Sakkal Majalla" w:hAnsi="Sakkal Majalla" w:cs="Sakkal Majalla" w:hint="cs"/>
          <w:sz w:val="32"/>
          <w:szCs w:val="32"/>
          <w:rtl/>
        </w:rPr>
        <w:t>مؤشر (</w:t>
      </w:r>
      <w:r w:rsidR="00C63EEA">
        <w:rPr>
          <w:rFonts w:ascii="Sakkal Majalla" w:hAnsi="Sakkal Majalla" w:cs="Sakkal Majalla"/>
          <w:sz w:val="32"/>
          <w:szCs w:val="32"/>
        </w:rPr>
        <w:t>S&amp;P</w:t>
      </w:r>
      <w:r w:rsidR="00C63EEA">
        <w:rPr>
          <w:rFonts w:ascii="Sakkal Majalla" w:hAnsi="Sakkal Majalla" w:cs="Sakkal Majalla" w:hint="cs"/>
          <w:sz w:val="32"/>
          <w:szCs w:val="32"/>
          <w:rtl/>
          <w:lang w:bidi="ar-EG"/>
        </w:rPr>
        <w:t>) من</w:t>
      </w:r>
      <w:r w:rsidRPr="00985976">
        <w:rPr>
          <w:rFonts w:ascii="Sakkal Majalla" w:hAnsi="Sakkal Majalla" w:cs="Sakkal Majalla"/>
          <w:sz w:val="32"/>
          <w:szCs w:val="32"/>
          <w:rtl/>
        </w:rPr>
        <w:t xml:space="preserve"> ثلاثة </w:t>
      </w:r>
      <w:r w:rsidR="00C63EEA">
        <w:rPr>
          <w:rFonts w:ascii="Sakkal Majalla" w:hAnsi="Sakkal Majalla" w:cs="Sakkal Majalla" w:hint="cs"/>
          <w:sz w:val="32"/>
          <w:szCs w:val="32"/>
          <w:rtl/>
        </w:rPr>
        <w:t>محاور</w:t>
      </w:r>
      <w:r w:rsidRPr="00985976">
        <w:rPr>
          <w:rFonts w:ascii="Sakkal Majalla" w:hAnsi="Sakkal Majalla" w:cs="Sakkal Majalla"/>
          <w:sz w:val="32"/>
          <w:szCs w:val="32"/>
          <w:rtl/>
        </w:rPr>
        <w:t xml:space="preserve"> رئيسية</w:t>
      </w:r>
      <w:r w:rsidR="00C63EEA">
        <w:rPr>
          <w:rFonts w:ascii="Sakkal Majalla" w:hAnsi="Sakkal Majalla" w:cs="Sakkal Majalla" w:hint="cs"/>
          <w:sz w:val="32"/>
          <w:szCs w:val="32"/>
          <w:rtl/>
        </w:rPr>
        <w:t>، والتي تتمثل فيما يلي</w:t>
      </w:r>
      <w:r w:rsidRPr="00985976">
        <w:rPr>
          <w:rFonts w:ascii="Sakkal Majalla" w:hAnsi="Sakkal Majalla" w:cs="Sakkal Majalla"/>
          <w:sz w:val="32"/>
          <w:szCs w:val="32"/>
        </w:rPr>
        <w:t>:</w:t>
      </w:r>
    </w:p>
    <w:p w14:paraId="55D3C80A" w14:textId="4B7F440A" w:rsidR="00985976" w:rsidRPr="00EE72CA" w:rsidRDefault="00985976" w:rsidP="00EE72CA">
      <w:pPr>
        <w:pStyle w:val="ListParagraph"/>
        <w:numPr>
          <w:ilvl w:val="0"/>
          <w:numId w:val="57"/>
        </w:numPr>
        <w:bidi/>
        <w:spacing w:line="360" w:lineRule="auto"/>
        <w:jc w:val="mediumKashida"/>
        <w:rPr>
          <w:rFonts w:ascii="Sakkal Majalla" w:hAnsi="Sakkal Majalla" w:cs="Sakkal Majalla"/>
          <w:b/>
          <w:bCs/>
          <w:sz w:val="32"/>
          <w:szCs w:val="32"/>
        </w:rPr>
      </w:pPr>
      <w:r w:rsidRPr="00EE72CA">
        <w:rPr>
          <w:rFonts w:ascii="Sakkal Majalla" w:hAnsi="Sakkal Majalla" w:cs="Sakkal Majalla"/>
          <w:b/>
          <w:bCs/>
          <w:sz w:val="32"/>
          <w:szCs w:val="32"/>
          <w:rtl/>
        </w:rPr>
        <w:t xml:space="preserve">مؤشر الشفافية المتعلقة بالملكية </w:t>
      </w:r>
      <w:r w:rsidR="00925193">
        <w:rPr>
          <w:rFonts w:ascii="Sakkal Majalla" w:hAnsi="Sakkal Majalla" w:cs="Sakkal Majalla" w:hint="cs"/>
          <w:b/>
          <w:bCs/>
          <w:sz w:val="32"/>
          <w:szCs w:val="32"/>
          <w:rtl/>
        </w:rPr>
        <w:t>يتكون من 18 متطلب، ويضم</w:t>
      </w:r>
      <w:r w:rsidR="00865C6A">
        <w:rPr>
          <w:rFonts w:ascii="Sakkal Majalla" w:hAnsi="Sakkal Majalla" w:cs="Sakkal Majalla" w:hint="cs"/>
          <w:b/>
          <w:bCs/>
          <w:sz w:val="32"/>
          <w:szCs w:val="32"/>
          <w:rtl/>
        </w:rPr>
        <w:t xml:space="preserve"> هذا</w:t>
      </w:r>
      <w:r w:rsidR="00925193">
        <w:rPr>
          <w:rFonts w:ascii="Sakkal Majalla" w:hAnsi="Sakkal Majalla" w:cs="Sakkal Majalla" w:hint="cs"/>
          <w:b/>
          <w:bCs/>
          <w:sz w:val="32"/>
          <w:szCs w:val="32"/>
          <w:rtl/>
        </w:rPr>
        <w:t xml:space="preserve"> المحور3 مؤشرات، وهي:</w:t>
      </w:r>
      <w:r w:rsidR="00086A1B">
        <w:rPr>
          <w:rFonts w:ascii="Sakkal Majalla" w:hAnsi="Sakkal Majalla" w:cs="Sakkal Majalla" w:hint="cs"/>
          <w:b/>
          <w:bCs/>
          <w:sz w:val="32"/>
          <w:szCs w:val="32"/>
          <w:rtl/>
        </w:rPr>
        <w:t xml:space="preserve"> (السهلي، 2011)</w:t>
      </w:r>
    </w:p>
    <w:p w14:paraId="38AE18ED" w14:textId="4347A730" w:rsidR="00985976" w:rsidRPr="00985976" w:rsidRDefault="00ED167D" w:rsidP="00985976">
      <w:pPr>
        <w:bidi/>
        <w:spacing w:line="360" w:lineRule="auto"/>
        <w:jc w:val="mediumKashida"/>
        <w:rPr>
          <w:rFonts w:ascii="Sakkal Majalla" w:hAnsi="Sakkal Majalla" w:cs="Sakkal Majalla"/>
          <w:b/>
          <w:bCs/>
          <w:sz w:val="32"/>
          <w:szCs w:val="32"/>
        </w:rPr>
      </w:pPr>
      <w:r w:rsidRPr="00ED167D">
        <w:rPr>
          <w:rFonts w:ascii="Sakkal Majalla" w:hAnsi="Sakkal Majalla" w:cs="Sakkal Majalla" w:hint="cs"/>
          <w:b/>
          <w:bCs/>
          <w:sz w:val="32"/>
          <w:szCs w:val="32"/>
          <w:rtl/>
        </w:rPr>
        <w:t xml:space="preserve">أولا: </w:t>
      </w:r>
      <w:r w:rsidR="00985976" w:rsidRPr="00985976">
        <w:rPr>
          <w:rFonts w:ascii="Sakkal Majalla" w:hAnsi="Sakkal Majalla" w:cs="Sakkal Majalla"/>
          <w:b/>
          <w:bCs/>
          <w:sz w:val="32"/>
          <w:szCs w:val="32"/>
          <w:rtl/>
        </w:rPr>
        <w:t>يشمل الإفصاح عن جميع المعلومات المرتبطة بالملكية</w:t>
      </w:r>
      <w:r>
        <w:rPr>
          <w:rFonts w:ascii="Sakkal Majalla" w:hAnsi="Sakkal Majalla" w:cs="Sakkal Majalla" w:hint="cs"/>
          <w:b/>
          <w:bCs/>
          <w:sz w:val="32"/>
          <w:szCs w:val="32"/>
          <w:rtl/>
        </w:rPr>
        <w:t xml:space="preserve"> (8 متطلبات)</w:t>
      </w:r>
      <w:r w:rsidR="00985976" w:rsidRPr="00985976">
        <w:rPr>
          <w:rFonts w:ascii="Sakkal Majalla" w:hAnsi="Sakkal Majalla" w:cs="Sakkal Majalla"/>
          <w:b/>
          <w:bCs/>
          <w:sz w:val="32"/>
          <w:szCs w:val="32"/>
          <w:rtl/>
        </w:rPr>
        <w:t xml:space="preserve">، </w:t>
      </w:r>
      <w:r>
        <w:rPr>
          <w:rFonts w:ascii="Sakkal Majalla" w:hAnsi="Sakkal Majalla" w:cs="Sakkal Majalla" w:hint="cs"/>
          <w:b/>
          <w:bCs/>
          <w:sz w:val="32"/>
          <w:szCs w:val="32"/>
          <w:rtl/>
        </w:rPr>
        <w:t>منها</w:t>
      </w:r>
      <w:r w:rsidR="00985976" w:rsidRPr="00985976">
        <w:rPr>
          <w:rFonts w:ascii="Sakkal Majalla" w:hAnsi="Sakkal Majalla" w:cs="Sakkal Majalla"/>
          <w:b/>
          <w:bCs/>
          <w:sz w:val="32"/>
          <w:szCs w:val="32"/>
        </w:rPr>
        <w:t>:</w:t>
      </w:r>
    </w:p>
    <w:p w14:paraId="09FF0827" w14:textId="31E5B843" w:rsidR="00985976" w:rsidRPr="00985976" w:rsidRDefault="00985976" w:rsidP="00985976">
      <w:pPr>
        <w:numPr>
          <w:ilvl w:val="0"/>
          <w:numId w:val="47"/>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أنواع المساهمين</w:t>
      </w:r>
      <w:r w:rsidR="00ED167D">
        <w:rPr>
          <w:rFonts w:ascii="Sakkal Majalla" w:hAnsi="Sakkal Majalla" w:cs="Sakkal Majalla" w:hint="cs"/>
          <w:sz w:val="32"/>
          <w:szCs w:val="32"/>
          <w:rtl/>
        </w:rPr>
        <w:t>.</w:t>
      </w:r>
    </w:p>
    <w:p w14:paraId="17E881A8" w14:textId="69BDD01C" w:rsidR="00985976" w:rsidRPr="00985976" w:rsidRDefault="00985976" w:rsidP="00985976">
      <w:pPr>
        <w:numPr>
          <w:ilvl w:val="0"/>
          <w:numId w:val="47"/>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كبار المستثمرين</w:t>
      </w:r>
      <w:r w:rsidR="00ED167D">
        <w:rPr>
          <w:rFonts w:ascii="Sakkal Majalla" w:hAnsi="Sakkal Majalla" w:cs="Sakkal Majalla" w:hint="cs"/>
          <w:sz w:val="32"/>
          <w:szCs w:val="32"/>
          <w:rtl/>
        </w:rPr>
        <w:t xml:space="preserve"> في الشركة.</w:t>
      </w:r>
    </w:p>
    <w:p w14:paraId="4DC2DA6E" w14:textId="06829181" w:rsidR="00985976" w:rsidRPr="00985976" w:rsidRDefault="00985976" w:rsidP="00985976">
      <w:pPr>
        <w:numPr>
          <w:ilvl w:val="0"/>
          <w:numId w:val="47"/>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أنواع الأسهم</w:t>
      </w:r>
      <w:r w:rsidR="00ED167D">
        <w:rPr>
          <w:rFonts w:ascii="Sakkal Majalla" w:hAnsi="Sakkal Majalla" w:cs="Sakkal Majalla" w:hint="cs"/>
          <w:sz w:val="32"/>
          <w:szCs w:val="32"/>
          <w:rtl/>
        </w:rPr>
        <w:t xml:space="preserve"> لدى الشركات.</w:t>
      </w:r>
    </w:p>
    <w:p w14:paraId="474283FA" w14:textId="5A14BBDB" w:rsidR="00985976" w:rsidRPr="00985976" w:rsidRDefault="00985976" w:rsidP="00985976">
      <w:pPr>
        <w:numPr>
          <w:ilvl w:val="0"/>
          <w:numId w:val="47"/>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معلومات تفصيلية أخرى تتعلق بملكية الشركة</w:t>
      </w:r>
      <w:r w:rsidR="00ED167D">
        <w:rPr>
          <w:rFonts w:ascii="Sakkal Majalla" w:hAnsi="Sakkal Majalla" w:cs="Sakkal Majalla" w:hint="cs"/>
          <w:sz w:val="32"/>
          <w:szCs w:val="32"/>
          <w:rtl/>
        </w:rPr>
        <w:t>.</w:t>
      </w:r>
    </w:p>
    <w:p w14:paraId="423F6D68" w14:textId="3F3B8CD4" w:rsidR="00985976" w:rsidRPr="00985976" w:rsidRDefault="00ED167D" w:rsidP="00ED167D">
      <w:pPr>
        <w:bidi/>
        <w:spacing w:line="360" w:lineRule="auto"/>
        <w:ind w:left="360"/>
        <w:jc w:val="mediumKashida"/>
        <w:rPr>
          <w:rFonts w:ascii="Sakkal Majalla" w:hAnsi="Sakkal Majalla" w:cs="Sakkal Majalla"/>
          <w:b/>
          <w:bCs/>
          <w:sz w:val="32"/>
          <w:szCs w:val="32"/>
        </w:rPr>
      </w:pPr>
      <w:r w:rsidRPr="00ED167D">
        <w:rPr>
          <w:rFonts w:ascii="Sakkal Majalla" w:hAnsi="Sakkal Majalla" w:cs="Sakkal Majalla" w:hint="cs"/>
          <w:b/>
          <w:bCs/>
          <w:sz w:val="32"/>
          <w:szCs w:val="32"/>
          <w:rtl/>
        </w:rPr>
        <w:t xml:space="preserve">ثانيا: </w:t>
      </w:r>
      <w:r w:rsidR="00985976" w:rsidRPr="00ED167D">
        <w:rPr>
          <w:rFonts w:ascii="Sakkal Majalla" w:hAnsi="Sakkal Majalla" w:cs="Sakkal Majalla"/>
          <w:b/>
          <w:bCs/>
          <w:sz w:val="32"/>
          <w:szCs w:val="32"/>
          <w:rtl/>
        </w:rPr>
        <w:t>مؤشر تمركز الملكية (2 متطلب)</w:t>
      </w:r>
      <w:r w:rsidRPr="00ED167D">
        <w:rPr>
          <w:rFonts w:ascii="Sakkal Majalla" w:hAnsi="Sakkal Majalla" w:cs="Sakkal Majalla" w:hint="cs"/>
          <w:b/>
          <w:bCs/>
          <w:sz w:val="32"/>
          <w:szCs w:val="32"/>
          <w:rtl/>
        </w:rPr>
        <w:t>، و</w:t>
      </w:r>
      <w:r w:rsidR="00985976" w:rsidRPr="00985976">
        <w:rPr>
          <w:rFonts w:ascii="Sakkal Majalla" w:hAnsi="Sakkal Majalla" w:cs="Sakkal Majalla"/>
          <w:b/>
          <w:bCs/>
          <w:sz w:val="32"/>
          <w:szCs w:val="32"/>
          <w:rtl/>
        </w:rPr>
        <w:t>يركز على الإفصاح عن</w:t>
      </w:r>
      <w:r w:rsidR="00985976" w:rsidRPr="00985976">
        <w:rPr>
          <w:rFonts w:ascii="Sakkal Majalla" w:hAnsi="Sakkal Majalla" w:cs="Sakkal Majalla"/>
          <w:b/>
          <w:bCs/>
          <w:sz w:val="32"/>
          <w:szCs w:val="32"/>
        </w:rPr>
        <w:t>:</w:t>
      </w:r>
    </w:p>
    <w:p w14:paraId="16551044" w14:textId="104687A6" w:rsidR="00985976" w:rsidRPr="00985976" w:rsidRDefault="00985976" w:rsidP="00985976">
      <w:pPr>
        <w:numPr>
          <w:ilvl w:val="0"/>
          <w:numId w:val="48"/>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أسماء العاملين</w:t>
      </w:r>
      <w:r w:rsidR="00ED167D">
        <w:rPr>
          <w:rFonts w:ascii="Sakkal Majalla" w:hAnsi="Sakkal Majalla" w:cs="Sakkal Majalla" w:hint="cs"/>
          <w:sz w:val="32"/>
          <w:szCs w:val="32"/>
          <w:rtl/>
        </w:rPr>
        <w:t xml:space="preserve">، ومن </w:t>
      </w:r>
      <w:r w:rsidRPr="00985976">
        <w:rPr>
          <w:rFonts w:ascii="Sakkal Majalla" w:hAnsi="Sakkal Majalla" w:cs="Sakkal Majalla"/>
          <w:sz w:val="32"/>
          <w:szCs w:val="32"/>
          <w:rtl/>
        </w:rPr>
        <w:t>يمتلكون أكثر من 5% أو 10% من أسهم الشركة</w:t>
      </w:r>
    </w:p>
    <w:p w14:paraId="585DC03E" w14:textId="5BC57A2C" w:rsidR="00985976" w:rsidRPr="00600987" w:rsidRDefault="00ED167D" w:rsidP="00600987">
      <w:pPr>
        <w:bidi/>
        <w:spacing w:line="360" w:lineRule="auto"/>
        <w:ind w:left="360"/>
        <w:jc w:val="mediumKashida"/>
        <w:rPr>
          <w:rFonts w:ascii="Sakkal Majalla" w:hAnsi="Sakkal Majalla" w:cs="Sakkal Majalla"/>
          <w:b/>
          <w:bCs/>
          <w:sz w:val="32"/>
          <w:szCs w:val="32"/>
        </w:rPr>
      </w:pPr>
      <w:r w:rsidRPr="00600987">
        <w:rPr>
          <w:rFonts w:ascii="Sakkal Majalla" w:hAnsi="Sakkal Majalla" w:cs="Sakkal Majalla" w:hint="cs"/>
          <w:b/>
          <w:bCs/>
          <w:sz w:val="32"/>
          <w:szCs w:val="32"/>
          <w:rtl/>
        </w:rPr>
        <w:t xml:space="preserve">ثالثا: </w:t>
      </w:r>
      <w:r w:rsidR="00985976" w:rsidRPr="00600987">
        <w:rPr>
          <w:rFonts w:ascii="Sakkal Majalla" w:hAnsi="Sakkal Majalla" w:cs="Sakkal Majalla"/>
          <w:b/>
          <w:bCs/>
          <w:sz w:val="32"/>
          <w:szCs w:val="32"/>
          <w:rtl/>
        </w:rPr>
        <w:t>مؤشر إجراءات التصويت واجتماعات المساهمين (8 متطلبات)</w:t>
      </w:r>
    </w:p>
    <w:p w14:paraId="1FA4E590"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يتناول الإفصاح عن</w:t>
      </w:r>
      <w:r w:rsidRPr="00985976">
        <w:rPr>
          <w:rFonts w:ascii="Sakkal Majalla" w:hAnsi="Sakkal Majalla" w:cs="Sakkal Majalla"/>
          <w:sz w:val="32"/>
          <w:szCs w:val="32"/>
        </w:rPr>
        <w:t>:</w:t>
      </w:r>
    </w:p>
    <w:p w14:paraId="14079364" w14:textId="77777777" w:rsidR="00985976" w:rsidRPr="00985976" w:rsidRDefault="00985976" w:rsidP="00985976">
      <w:pPr>
        <w:numPr>
          <w:ilvl w:val="0"/>
          <w:numId w:val="49"/>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جدول اجتماعات الجمعية العمومية</w:t>
      </w:r>
    </w:p>
    <w:p w14:paraId="01AE2126" w14:textId="77777777" w:rsidR="00985976" w:rsidRPr="00985976" w:rsidRDefault="00985976" w:rsidP="00985976">
      <w:pPr>
        <w:numPr>
          <w:ilvl w:val="0"/>
          <w:numId w:val="49"/>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الموضوعات والمقترحات المقدمة</w:t>
      </w:r>
    </w:p>
    <w:p w14:paraId="103A5CAA" w14:textId="77777777" w:rsidR="00985976" w:rsidRPr="00985976" w:rsidRDefault="00985976" w:rsidP="00985976">
      <w:pPr>
        <w:numPr>
          <w:ilvl w:val="0"/>
          <w:numId w:val="49"/>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lastRenderedPageBreak/>
        <w:t>استفسارات مجلس الإدارة</w:t>
      </w:r>
    </w:p>
    <w:p w14:paraId="2A019F88" w14:textId="77777777" w:rsidR="00985976" w:rsidRPr="00985976" w:rsidRDefault="00985976" w:rsidP="00985976">
      <w:pPr>
        <w:numPr>
          <w:ilvl w:val="0"/>
          <w:numId w:val="49"/>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الإعلان عن الاجتماعات غير العادية</w:t>
      </w:r>
    </w:p>
    <w:p w14:paraId="31886019" w14:textId="21E94AD3" w:rsidR="00985976" w:rsidRPr="00985976" w:rsidRDefault="00985976" w:rsidP="00276CF7">
      <w:pPr>
        <w:numPr>
          <w:ilvl w:val="0"/>
          <w:numId w:val="49"/>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معلومات تنظيمية إضافية</w:t>
      </w:r>
    </w:p>
    <w:p w14:paraId="57DB673D" w14:textId="608FA1FF" w:rsidR="00985976" w:rsidRPr="006142CC" w:rsidRDefault="00985976" w:rsidP="006142CC">
      <w:pPr>
        <w:pStyle w:val="ListParagraph"/>
        <w:numPr>
          <w:ilvl w:val="0"/>
          <w:numId w:val="57"/>
        </w:numPr>
        <w:bidi/>
        <w:spacing w:line="360" w:lineRule="auto"/>
        <w:jc w:val="mediumKashida"/>
        <w:rPr>
          <w:rFonts w:ascii="Sakkal Majalla" w:hAnsi="Sakkal Majalla" w:cs="Sakkal Majalla"/>
          <w:b/>
          <w:bCs/>
          <w:sz w:val="32"/>
          <w:szCs w:val="32"/>
        </w:rPr>
      </w:pPr>
      <w:r w:rsidRPr="006142CC">
        <w:rPr>
          <w:rFonts w:ascii="Sakkal Majalla" w:hAnsi="Sakkal Majalla" w:cs="Sakkal Majalla"/>
          <w:b/>
          <w:bCs/>
          <w:sz w:val="32"/>
          <w:szCs w:val="32"/>
          <w:rtl/>
        </w:rPr>
        <w:t>: الشفافية في الإفصاح عن المعلومات المالية وغير المالية (40 متطلبًا)</w:t>
      </w:r>
    </w:p>
    <w:p w14:paraId="171465EE" w14:textId="4EBFD97D"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ويضم سبعة مؤشرات رئيسية</w:t>
      </w:r>
      <w:r w:rsidRPr="00985976">
        <w:rPr>
          <w:rFonts w:ascii="Sakkal Majalla" w:hAnsi="Sakkal Majalla" w:cs="Sakkal Majalla"/>
          <w:sz w:val="32"/>
          <w:szCs w:val="32"/>
        </w:rPr>
        <w:t>:</w:t>
      </w:r>
      <w:r w:rsidR="00086A1B">
        <w:rPr>
          <w:rFonts w:ascii="Sakkal Majalla" w:hAnsi="Sakkal Majalla" w:cs="Sakkal Majalla" w:hint="cs"/>
          <w:sz w:val="32"/>
          <w:szCs w:val="32"/>
          <w:rtl/>
        </w:rPr>
        <w:t xml:space="preserve"> (السهلي، 2011)</w:t>
      </w:r>
    </w:p>
    <w:p w14:paraId="04971BFA" w14:textId="7E806015" w:rsidR="00985976" w:rsidRPr="00985976" w:rsidRDefault="00E87B2C" w:rsidP="0098597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أولا: </w:t>
      </w:r>
      <w:r w:rsidR="00985976" w:rsidRPr="00985976">
        <w:rPr>
          <w:rFonts w:ascii="Sakkal Majalla" w:hAnsi="Sakkal Majalla" w:cs="Sakkal Majalla"/>
          <w:b/>
          <w:bCs/>
          <w:sz w:val="32"/>
          <w:szCs w:val="32"/>
          <w:rtl/>
        </w:rPr>
        <w:t>مؤشر اتجاهات الشركة (11 متطلبًا)</w:t>
      </w:r>
    </w:p>
    <w:p w14:paraId="3419085C"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يشمل الإفصاح عن</w:t>
      </w:r>
      <w:r w:rsidRPr="00985976">
        <w:rPr>
          <w:rFonts w:ascii="Sakkal Majalla" w:hAnsi="Sakkal Majalla" w:cs="Sakkal Majalla"/>
          <w:sz w:val="32"/>
          <w:szCs w:val="32"/>
        </w:rPr>
        <w:t>:</w:t>
      </w:r>
    </w:p>
    <w:p w14:paraId="3F627049" w14:textId="77777777" w:rsidR="00985976" w:rsidRPr="00985976" w:rsidRDefault="00985976" w:rsidP="00985976">
      <w:pPr>
        <w:numPr>
          <w:ilvl w:val="0"/>
          <w:numId w:val="50"/>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الاستراتيجية العامة للإدارة</w:t>
      </w:r>
    </w:p>
    <w:p w14:paraId="3E7A8992" w14:textId="77777777" w:rsidR="00985976" w:rsidRPr="00985976" w:rsidRDefault="00985976" w:rsidP="00985976">
      <w:pPr>
        <w:numPr>
          <w:ilvl w:val="0"/>
          <w:numId w:val="50"/>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طبيعة الصناعة ونوع المنتجات</w:t>
      </w:r>
    </w:p>
    <w:p w14:paraId="7DFC72D6" w14:textId="77777777" w:rsidR="00985976" w:rsidRPr="00985976" w:rsidRDefault="00985976" w:rsidP="00985976">
      <w:pPr>
        <w:numPr>
          <w:ilvl w:val="0"/>
          <w:numId w:val="50"/>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الأسواق المستهدفة</w:t>
      </w:r>
    </w:p>
    <w:p w14:paraId="58CE82E9" w14:textId="77777777" w:rsidR="00985976" w:rsidRPr="00985976" w:rsidRDefault="00985976" w:rsidP="00985976">
      <w:pPr>
        <w:numPr>
          <w:ilvl w:val="0"/>
          <w:numId w:val="50"/>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أقسام السوق التي توزّع فيها المنتجات</w:t>
      </w:r>
    </w:p>
    <w:p w14:paraId="05811890" w14:textId="37A86945" w:rsidR="00985976" w:rsidRPr="00985976" w:rsidRDefault="00E87B2C" w:rsidP="0098597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985976" w:rsidRPr="00985976">
        <w:rPr>
          <w:rFonts w:ascii="Sakkal Majalla" w:hAnsi="Sakkal Majalla" w:cs="Sakkal Majalla"/>
          <w:b/>
          <w:bCs/>
          <w:sz w:val="32"/>
          <w:szCs w:val="32"/>
          <w:rtl/>
        </w:rPr>
        <w:t>مؤشر السياسات المحاسبية وتفاصيلها (8 متطلبات)</w:t>
      </w:r>
    </w:p>
    <w:p w14:paraId="4497FFB7"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يتناول الإفصاح عن</w:t>
      </w:r>
      <w:r w:rsidRPr="00985976">
        <w:rPr>
          <w:rFonts w:ascii="Sakkal Majalla" w:hAnsi="Sakkal Majalla" w:cs="Sakkal Majalla"/>
          <w:sz w:val="32"/>
          <w:szCs w:val="32"/>
        </w:rPr>
        <w:t>:</w:t>
      </w:r>
    </w:p>
    <w:p w14:paraId="1639DA30" w14:textId="77777777" w:rsidR="00985976" w:rsidRPr="00985976" w:rsidRDefault="00985976" w:rsidP="00985976">
      <w:pPr>
        <w:numPr>
          <w:ilvl w:val="0"/>
          <w:numId w:val="51"/>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القوائم المالية</w:t>
      </w:r>
    </w:p>
    <w:p w14:paraId="44741A96" w14:textId="77777777" w:rsidR="00985976" w:rsidRPr="00985976" w:rsidRDefault="00985976" w:rsidP="00985976">
      <w:pPr>
        <w:numPr>
          <w:ilvl w:val="0"/>
          <w:numId w:val="51"/>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السياسات المحاسبية المطبقة</w:t>
      </w:r>
    </w:p>
    <w:p w14:paraId="352CBA58" w14:textId="77777777" w:rsidR="00985976" w:rsidRPr="00985976" w:rsidRDefault="00985976" w:rsidP="00985976">
      <w:pPr>
        <w:numPr>
          <w:ilvl w:val="0"/>
          <w:numId w:val="51"/>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lastRenderedPageBreak/>
        <w:t>المعايير الدولية أو المحلية المستخدمة</w:t>
      </w:r>
    </w:p>
    <w:p w14:paraId="0FF5913F" w14:textId="77777777" w:rsidR="00985976" w:rsidRPr="00985976" w:rsidRDefault="00985976" w:rsidP="00985976">
      <w:pPr>
        <w:numPr>
          <w:ilvl w:val="0"/>
          <w:numId w:val="51"/>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طرق تقييم الأصول والمخزون</w:t>
      </w:r>
    </w:p>
    <w:p w14:paraId="5AD1D81B" w14:textId="77777777" w:rsidR="00985976" w:rsidRPr="00985976" w:rsidRDefault="00985976" w:rsidP="00985976">
      <w:pPr>
        <w:numPr>
          <w:ilvl w:val="0"/>
          <w:numId w:val="51"/>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القوائم المالية المجمعة للشركات التابعة</w:t>
      </w:r>
    </w:p>
    <w:p w14:paraId="3F5C62D1" w14:textId="7BFBFE3E" w:rsidR="00985976" w:rsidRPr="00985976" w:rsidRDefault="00851452" w:rsidP="0098597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ثالثا: </w:t>
      </w:r>
      <w:r w:rsidR="00985976" w:rsidRPr="00985976">
        <w:rPr>
          <w:rFonts w:ascii="Sakkal Majalla" w:hAnsi="Sakkal Majalla" w:cs="Sakkal Majalla"/>
          <w:b/>
          <w:bCs/>
          <w:sz w:val="32"/>
          <w:szCs w:val="32"/>
          <w:rtl/>
        </w:rPr>
        <w:t>مؤشر المعاملات مع الأطراف ذات العلاقة (3 متطلبات)</w:t>
      </w:r>
    </w:p>
    <w:p w14:paraId="5647D20D"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يشمل الإفصاح عن</w:t>
      </w:r>
      <w:r w:rsidRPr="00985976">
        <w:rPr>
          <w:rFonts w:ascii="Sakkal Majalla" w:hAnsi="Sakkal Majalla" w:cs="Sakkal Majalla"/>
          <w:sz w:val="32"/>
          <w:szCs w:val="32"/>
        </w:rPr>
        <w:t>:</w:t>
      </w:r>
    </w:p>
    <w:p w14:paraId="1C522CAB" w14:textId="77777777" w:rsidR="00985976" w:rsidRPr="00985976" w:rsidRDefault="00985976" w:rsidP="00985976">
      <w:pPr>
        <w:numPr>
          <w:ilvl w:val="0"/>
          <w:numId w:val="52"/>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نسب الملكية بين الشركة والشركات الأخرى</w:t>
      </w:r>
    </w:p>
    <w:p w14:paraId="17885DD6" w14:textId="77777777" w:rsidR="00985976" w:rsidRPr="00985976" w:rsidRDefault="00985976" w:rsidP="00985976">
      <w:pPr>
        <w:numPr>
          <w:ilvl w:val="0"/>
          <w:numId w:val="52"/>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أسماء الأطراف ذات العلاقة</w:t>
      </w:r>
    </w:p>
    <w:p w14:paraId="658499AE" w14:textId="77777777" w:rsidR="00985976" w:rsidRPr="00985976" w:rsidRDefault="00985976" w:rsidP="00985976">
      <w:pPr>
        <w:numPr>
          <w:ilvl w:val="0"/>
          <w:numId w:val="52"/>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نسب التعامل معهم</w:t>
      </w:r>
    </w:p>
    <w:p w14:paraId="2B08983B" w14:textId="6194C25E" w:rsidR="00985976" w:rsidRPr="00985976" w:rsidRDefault="007E070E" w:rsidP="0098597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رابعا: </w:t>
      </w:r>
      <w:r w:rsidR="00985976" w:rsidRPr="00985976">
        <w:rPr>
          <w:rFonts w:ascii="Sakkal Majalla" w:hAnsi="Sakkal Majalla" w:cs="Sakkal Majalla"/>
          <w:b/>
          <w:bCs/>
          <w:sz w:val="32"/>
          <w:szCs w:val="32"/>
          <w:rtl/>
        </w:rPr>
        <w:t>مؤشر معلومات عن مدقق الحسابات (4 متطلبات)</w:t>
      </w:r>
    </w:p>
    <w:p w14:paraId="03C4D81E"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يتضمن الإفصاح عن</w:t>
      </w:r>
      <w:r w:rsidRPr="00985976">
        <w:rPr>
          <w:rFonts w:ascii="Sakkal Majalla" w:hAnsi="Sakkal Majalla" w:cs="Sakkal Majalla"/>
          <w:sz w:val="32"/>
          <w:szCs w:val="32"/>
        </w:rPr>
        <w:t>:</w:t>
      </w:r>
    </w:p>
    <w:p w14:paraId="31A3B1B8" w14:textId="77777777" w:rsidR="00985976" w:rsidRPr="00985976" w:rsidRDefault="00985976" w:rsidP="00985976">
      <w:pPr>
        <w:numPr>
          <w:ilvl w:val="0"/>
          <w:numId w:val="53"/>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اسم المدقق</w:t>
      </w:r>
    </w:p>
    <w:p w14:paraId="6FE5A9DF" w14:textId="77777777" w:rsidR="00985976" w:rsidRPr="00985976" w:rsidRDefault="00985976" w:rsidP="00985976">
      <w:pPr>
        <w:numPr>
          <w:ilvl w:val="0"/>
          <w:numId w:val="53"/>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تقرير التدقيق</w:t>
      </w:r>
    </w:p>
    <w:p w14:paraId="58B2BB88" w14:textId="77777777" w:rsidR="00985976" w:rsidRPr="00985976" w:rsidRDefault="00985976" w:rsidP="00985976">
      <w:pPr>
        <w:numPr>
          <w:ilvl w:val="0"/>
          <w:numId w:val="53"/>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أتعاب المدقق</w:t>
      </w:r>
    </w:p>
    <w:p w14:paraId="5BD1436B" w14:textId="77777777" w:rsidR="00985976" w:rsidRPr="00985976" w:rsidRDefault="00985976" w:rsidP="00985976">
      <w:pPr>
        <w:numPr>
          <w:ilvl w:val="0"/>
          <w:numId w:val="53"/>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الإفصاح عن قيامه بخدمات إضافية</w:t>
      </w:r>
    </w:p>
    <w:p w14:paraId="0614591C" w14:textId="3246377C" w:rsidR="00985976" w:rsidRPr="00985976" w:rsidRDefault="00213D39" w:rsidP="0098597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خامسا: </w:t>
      </w:r>
      <w:r w:rsidR="00985976" w:rsidRPr="00985976">
        <w:rPr>
          <w:rFonts w:ascii="Sakkal Majalla" w:hAnsi="Sakkal Majalla" w:cs="Sakkal Majalla"/>
          <w:b/>
          <w:bCs/>
          <w:sz w:val="32"/>
          <w:szCs w:val="32"/>
          <w:rtl/>
        </w:rPr>
        <w:t>مؤشر معلومات عن الفرص والمخاطر (7 متطلبات)</w:t>
      </w:r>
    </w:p>
    <w:p w14:paraId="55AB369A"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lastRenderedPageBreak/>
        <w:t>يشمل الإفصاح عن</w:t>
      </w:r>
      <w:r w:rsidRPr="00985976">
        <w:rPr>
          <w:rFonts w:ascii="Sakkal Majalla" w:hAnsi="Sakkal Majalla" w:cs="Sakkal Majalla"/>
          <w:sz w:val="32"/>
          <w:szCs w:val="32"/>
        </w:rPr>
        <w:t>:</w:t>
      </w:r>
    </w:p>
    <w:p w14:paraId="245A8AF6" w14:textId="77777777" w:rsidR="00985976" w:rsidRPr="00985976" w:rsidRDefault="00985976" w:rsidP="00985976">
      <w:pPr>
        <w:numPr>
          <w:ilvl w:val="0"/>
          <w:numId w:val="54"/>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طبيعة الفرص المتاحة</w:t>
      </w:r>
    </w:p>
    <w:p w14:paraId="4091D11D" w14:textId="77777777" w:rsidR="00985976" w:rsidRPr="00985976" w:rsidRDefault="00985976" w:rsidP="00985976">
      <w:pPr>
        <w:numPr>
          <w:ilvl w:val="0"/>
          <w:numId w:val="54"/>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المخاطر التشغيلية ومخاطر عدم السيولة</w:t>
      </w:r>
    </w:p>
    <w:p w14:paraId="351025E5" w14:textId="77777777" w:rsidR="00985976" w:rsidRPr="00985976" w:rsidRDefault="00985976" w:rsidP="00985976">
      <w:pPr>
        <w:numPr>
          <w:ilvl w:val="0"/>
          <w:numId w:val="54"/>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المصادر الداخلية والخارجية للسيولة</w:t>
      </w:r>
    </w:p>
    <w:p w14:paraId="478A8C4C" w14:textId="0CA4C7C0" w:rsidR="00985976" w:rsidRPr="00985976" w:rsidRDefault="00985976" w:rsidP="00985976">
      <w:pPr>
        <w:numPr>
          <w:ilvl w:val="0"/>
          <w:numId w:val="54"/>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معلومات أخرى تتعلق بالمخاطر</w:t>
      </w:r>
      <w:r w:rsidR="00086A1B">
        <w:rPr>
          <w:rFonts w:ascii="Sakkal Majalla" w:hAnsi="Sakkal Majalla" w:cs="Sakkal Majalla" w:hint="cs"/>
          <w:sz w:val="32"/>
          <w:szCs w:val="32"/>
          <w:rtl/>
        </w:rPr>
        <w:t xml:space="preserve"> (عمار، 2010)</w:t>
      </w:r>
    </w:p>
    <w:p w14:paraId="29350BBD" w14:textId="42D32FA6" w:rsidR="00985976" w:rsidRPr="00985976" w:rsidRDefault="00262118" w:rsidP="0098597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سادسا: </w:t>
      </w:r>
      <w:r w:rsidR="00985976" w:rsidRPr="00985976">
        <w:rPr>
          <w:rFonts w:ascii="Sakkal Majalla" w:hAnsi="Sakkal Majalla" w:cs="Sakkal Majalla"/>
          <w:b/>
          <w:bCs/>
          <w:sz w:val="32"/>
          <w:szCs w:val="32"/>
          <w:rtl/>
        </w:rPr>
        <w:t>مؤشر شدة تنافس الصناعة (4 متطلبات)</w:t>
      </w:r>
    </w:p>
    <w:p w14:paraId="73101A1D"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يتضمن الإفصاح عن</w:t>
      </w:r>
      <w:r w:rsidRPr="00985976">
        <w:rPr>
          <w:rFonts w:ascii="Sakkal Majalla" w:hAnsi="Sakkal Majalla" w:cs="Sakkal Majalla"/>
          <w:sz w:val="32"/>
          <w:szCs w:val="32"/>
        </w:rPr>
        <w:t>:</w:t>
      </w:r>
    </w:p>
    <w:p w14:paraId="4BC6BD2D" w14:textId="77777777" w:rsidR="00985976" w:rsidRPr="00985976" w:rsidRDefault="00985976" w:rsidP="00985976">
      <w:pPr>
        <w:numPr>
          <w:ilvl w:val="0"/>
          <w:numId w:val="55"/>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المنافسين الرئيسيين</w:t>
      </w:r>
    </w:p>
    <w:p w14:paraId="22543DE4" w14:textId="77777777" w:rsidR="00985976" w:rsidRPr="00985976" w:rsidRDefault="00985976" w:rsidP="00985976">
      <w:pPr>
        <w:numPr>
          <w:ilvl w:val="0"/>
          <w:numId w:val="55"/>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ردود أفعال الشركة تجاه تغيّر الأسعار</w:t>
      </w:r>
    </w:p>
    <w:p w14:paraId="14D725CD" w14:textId="77777777" w:rsidR="00985976" w:rsidRPr="00985976" w:rsidRDefault="00985976" w:rsidP="00985976">
      <w:pPr>
        <w:numPr>
          <w:ilvl w:val="0"/>
          <w:numId w:val="55"/>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عدد الشركات المتنافسة على العقود</w:t>
      </w:r>
    </w:p>
    <w:p w14:paraId="1CD1F860" w14:textId="77777777" w:rsidR="00985976" w:rsidRPr="00985976" w:rsidRDefault="00985976" w:rsidP="00985976">
      <w:pPr>
        <w:numPr>
          <w:ilvl w:val="0"/>
          <w:numId w:val="55"/>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مدى إظهار الميزة التنافسية للشركة</w:t>
      </w:r>
    </w:p>
    <w:p w14:paraId="3E32389E" w14:textId="6A806C7A" w:rsidR="00985976" w:rsidRPr="00985976" w:rsidRDefault="00D6737C" w:rsidP="0098597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سابعا: </w:t>
      </w:r>
      <w:r w:rsidR="00985976" w:rsidRPr="00985976">
        <w:rPr>
          <w:rFonts w:ascii="Sakkal Majalla" w:hAnsi="Sakkal Majalla" w:cs="Sakkal Majalla"/>
          <w:b/>
          <w:bCs/>
          <w:sz w:val="32"/>
          <w:szCs w:val="32"/>
          <w:rtl/>
        </w:rPr>
        <w:t>مؤشر الرضا الوظيفي للعاملين (3 متطلبات)</w:t>
      </w:r>
    </w:p>
    <w:p w14:paraId="27B2D2A7" w14:textId="77777777" w:rsidR="00985976" w:rsidRPr="00985976" w:rsidRDefault="00985976" w:rsidP="00985976">
      <w:p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يشمل الإفصاح عن</w:t>
      </w:r>
      <w:r w:rsidRPr="00985976">
        <w:rPr>
          <w:rFonts w:ascii="Sakkal Majalla" w:hAnsi="Sakkal Majalla" w:cs="Sakkal Majalla"/>
          <w:sz w:val="32"/>
          <w:szCs w:val="32"/>
        </w:rPr>
        <w:t>:</w:t>
      </w:r>
    </w:p>
    <w:p w14:paraId="12480E90" w14:textId="77777777" w:rsidR="00985976" w:rsidRPr="00985976" w:rsidRDefault="00985976" w:rsidP="00985976">
      <w:pPr>
        <w:numPr>
          <w:ilvl w:val="0"/>
          <w:numId w:val="56"/>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مشاركة العاملين في وضع الخطط الاستراتيجية</w:t>
      </w:r>
    </w:p>
    <w:p w14:paraId="71635F22" w14:textId="77777777" w:rsidR="00985976" w:rsidRPr="00985976" w:rsidRDefault="00985976" w:rsidP="00985976">
      <w:pPr>
        <w:numPr>
          <w:ilvl w:val="0"/>
          <w:numId w:val="56"/>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t>تشجيع الإبداع والابتكار</w:t>
      </w:r>
    </w:p>
    <w:p w14:paraId="2C45A2FB" w14:textId="0A7D0DB0" w:rsidR="00B10520" w:rsidRDefault="00985976" w:rsidP="00985976">
      <w:pPr>
        <w:numPr>
          <w:ilvl w:val="0"/>
          <w:numId w:val="56"/>
        </w:numPr>
        <w:bidi/>
        <w:spacing w:line="360" w:lineRule="auto"/>
        <w:jc w:val="mediumKashida"/>
        <w:rPr>
          <w:rFonts w:ascii="Sakkal Majalla" w:hAnsi="Sakkal Majalla" w:cs="Sakkal Majalla"/>
          <w:sz w:val="32"/>
          <w:szCs w:val="32"/>
        </w:rPr>
      </w:pPr>
      <w:r w:rsidRPr="00985976">
        <w:rPr>
          <w:rFonts w:ascii="Sakkal Majalla" w:hAnsi="Sakkal Majalla" w:cs="Sakkal Majalla"/>
          <w:sz w:val="32"/>
          <w:szCs w:val="32"/>
          <w:rtl/>
        </w:rPr>
        <w:lastRenderedPageBreak/>
        <w:t>رضا العاملين المالي والمهني</w:t>
      </w:r>
    </w:p>
    <w:p w14:paraId="7D285876" w14:textId="43D30B6F" w:rsidR="00113DE6" w:rsidRPr="00113DE6" w:rsidRDefault="00113DE6" w:rsidP="00113DE6">
      <w:pPr>
        <w:pStyle w:val="ListParagraph"/>
        <w:numPr>
          <w:ilvl w:val="0"/>
          <w:numId w:val="57"/>
        </w:numPr>
        <w:bidi/>
        <w:spacing w:line="360" w:lineRule="auto"/>
        <w:jc w:val="mediumKashida"/>
        <w:rPr>
          <w:rFonts w:ascii="Sakkal Majalla" w:hAnsi="Sakkal Majalla" w:cs="Sakkal Majalla"/>
          <w:b/>
          <w:bCs/>
          <w:sz w:val="32"/>
          <w:szCs w:val="32"/>
        </w:rPr>
      </w:pPr>
      <w:r w:rsidRPr="00113DE6">
        <w:rPr>
          <w:rFonts w:ascii="Sakkal Majalla" w:hAnsi="Sakkal Majalla" w:cs="Sakkal Majalla"/>
          <w:b/>
          <w:bCs/>
          <w:sz w:val="32"/>
          <w:szCs w:val="32"/>
          <w:rtl/>
        </w:rPr>
        <w:t>محور الشفافية في الإفصاح عن معلومات مجلس الإدارة (22 متطلبًا)</w:t>
      </w:r>
    </w:p>
    <w:p w14:paraId="0FD69B9C" w14:textId="21CE9C87" w:rsidR="00113DE6" w:rsidRPr="00113DE6" w:rsidRDefault="00113DE6" w:rsidP="00113DE6">
      <w:p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يركز هذا المحور على مدى وضوح ودقة المعلومات التي تكشفها الشركات حول مجلس إدارتها، ويتكوّن من ثلاثة مؤشرات رئيسية</w:t>
      </w:r>
      <w:r w:rsidRPr="00113DE6">
        <w:rPr>
          <w:rFonts w:ascii="Sakkal Majalla" w:hAnsi="Sakkal Majalla" w:cs="Sakkal Majalla"/>
          <w:sz w:val="32"/>
          <w:szCs w:val="32"/>
        </w:rPr>
        <w:t>:</w:t>
      </w:r>
      <w:r w:rsidR="00086A1B">
        <w:rPr>
          <w:rFonts w:ascii="Sakkal Majalla" w:hAnsi="Sakkal Majalla" w:cs="Sakkal Majalla" w:hint="cs"/>
          <w:sz w:val="32"/>
          <w:szCs w:val="32"/>
          <w:rtl/>
        </w:rPr>
        <w:t xml:space="preserve"> (قرداغي، 2011)</w:t>
      </w:r>
    </w:p>
    <w:p w14:paraId="371C6326" w14:textId="09E95308" w:rsidR="00113DE6" w:rsidRPr="00113DE6" w:rsidRDefault="00103A40" w:rsidP="00113DE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أولا: </w:t>
      </w:r>
      <w:r w:rsidR="00113DE6" w:rsidRPr="00113DE6">
        <w:rPr>
          <w:rFonts w:ascii="Sakkal Majalla" w:hAnsi="Sakkal Majalla" w:cs="Sakkal Majalla"/>
          <w:b/>
          <w:bCs/>
          <w:sz w:val="32"/>
          <w:szCs w:val="32"/>
          <w:rtl/>
        </w:rPr>
        <w:t>مؤشر هيكل مجلس الإدارة (6 متطلبات)</w:t>
      </w:r>
    </w:p>
    <w:p w14:paraId="57147A7A" w14:textId="77777777" w:rsidR="00113DE6" w:rsidRPr="00113DE6" w:rsidRDefault="00113DE6" w:rsidP="00113DE6">
      <w:p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يتضمن هذا المؤشر الإفصاح عن</w:t>
      </w:r>
      <w:r w:rsidRPr="00113DE6">
        <w:rPr>
          <w:rFonts w:ascii="Sakkal Majalla" w:hAnsi="Sakkal Majalla" w:cs="Sakkal Majalla"/>
          <w:sz w:val="32"/>
          <w:szCs w:val="32"/>
        </w:rPr>
        <w:t>:</w:t>
      </w:r>
    </w:p>
    <w:p w14:paraId="47AB73B6" w14:textId="77777777" w:rsidR="00113DE6" w:rsidRPr="00113DE6" w:rsidRDefault="00113DE6" w:rsidP="00113DE6">
      <w:pPr>
        <w:numPr>
          <w:ilvl w:val="0"/>
          <w:numId w:val="58"/>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اسم رئيس مجلس الإدارة</w:t>
      </w:r>
    </w:p>
    <w:p w14:paraId="1782DB58" w14:textId="77777777" w:rsidR="00113DE6" w:rsidRPr="00113DE6" w:rsidRDefault="00113DE6" w:rsidP="00113DE6">
      <w:pPr>
        <w:numPr>
          <w:ilvl w:val="0"/>
          <w:numId w:val="58"/>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أسماء الأعضاء</w:t>
      </w:r>
    </w:p>
    <w:p w14:paraId="12258AB9" w14:textId="77777777" w:rsidR="00113DE6" w:rsidRPr="00113DE6" w:rsidRDefault="00113DE6" w:rsidP="00113DE6">
      <w:pPr>
        <w:numPr>
          <w:ilvl w:val="0"/>
          <w:numId w:val="58"/>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الخبرات السابقة للأعضاء</w:t>
      </w:r>
    </w:p>
    <w:p w14:paraId="4547A72F" w14:textId="77777777" w:rsidR="00113DE6" w:rsidRPr="00113DE6" w:rsidRDefault="00113DE6" w:rsidP="00113DE6">
      <w:pPr>
        <w:numPr>
          <w:ilvl w:val="0"/>
          <w:numId w:val="58"/>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أعضاء المجلس التنفيذيين</w:t>
      </w:r>
    </w:p>
    <w:p w14:paraId="68E596F4" w14:textId="77777777" w:rsidR="00113DE6" w:rsidRPr="00113DE6" w:rsidRDefault="00113DE6" w:rsidP="00113DE6">
      <w:pPr>
        <w:numPr>
          <w:ilvl w:val="0"/>
          <w:numId w:val="58"/>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المهام والمسؤوليات الأساسية للمجلس</w:t>
      </w:r>
    </w:p>
    <w:p w14:paraId="4ADD0986" w14:textId="77777777" w:rsidR="00113DE6" w:rsidRPr="00113DE6" w:rsidRDefault="00113DE6" w:rsidP="00113DE6">
      <w:pPr>
        <w:numPr>
          <w:ilvl w:val="0"/>
          <w:numId w:val="58"/>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معلومات تنظيمية أخرى تتعلق بهيكل المجلس</w:t>
      </w:r>
    </w:p>
    <w:p w14:paraId="1CC32F53" w14:textId="6EC19283" w:rsidR="00113DE6" w:rsidRPr="00113DE6" w:rsidRDefault="005527B2" w:rsidP="00113DE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ثانيا: </w:t>
      </w:r>
      <w:r w:rsidR="00113DE6" w:rsidRPr="00113DE6">
        <w:rPr>
          <w:rFonts w:ascii="Sakkal Majalla" w:hAnsi="Sakkal Majalla" w:cs="Sakkal Majalla"/>
          <w:b/>
          <w:bCs/>
          <w:sz w:val="32"/>
          <w:szCs w:val="32"/>
          <w:rtl/>
        </w:rPr>
        <w:t>مؤشر دور المجلس (8 متطلبات)</w:t>
      </w:r>
    </w:p>
    <w:p w14:paraId="06FB4E3C" w14:textId="77777777" w:rsidR="00113DE6" w:rsidRPr="00113DE6" w:rsidRDefault="00113DE6" w:rsidP="00113DE6">
      <w:p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يشمل هذا المؤشر الإفصاح عن</w:t>
      </w:r>
      <w:r w:rsidRPr="00113DE6">
        <w:rPr>
          <w:rFonts w:ascii="Sakkal Majalla" w:hAnsi="Sakkal Majalla" w:cs="Sakkal Majalla"/>
          <w:sz w:val="32"/>
          <w:szCs w:val="32"/>
        </w:rPr>
        <w:t>:</w:t>
      </w:r>
    </w:p>
    <w:p w14:paraId="71F5076B" w14:textId="77777777" w:rsidR="00113DE6" w:rsidRPr="00113DE6" w:rsidRDefault="00113DE6" w:rsidP="00113DE6">
      <w:pPr>
        <w:numPr>
          <w:ilvl w:val="0"/>
          <w:numId w:val="59"/>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مكافآت أعضاء مجلس الإدارة</w:t>
      </w:r>
    </w:p>
    <w:p w14:paraId="602A99D7" w14:textId="77777777" w:rsidR="00113DE6" w:rsidRPr="00113DE6" w:rsidRDefault="00113DE6" w:rsidP="00113DE6">
      <w:pPr>
        <w:numPr>
          <w:ilvl w:val="0"/>
          <w:numId w:val="59"/>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lastRenderedPageBreak/>
        <w:t>المكافأة المالية الممنوحة لكل عضو على حدة</w:t>
      </w:r>
    </w:p>
    <w:p w14:paraId="5D5CC49D" w14:textId="77777777" w:rsidR="00113DE6" w:rsidRPr="00113DE6" w:rsidRDefault="00113DE6" w:rsidP="00113DE6">
      <w:pPr>
        <w:numPr>
          <w:ilvl w:val="0"/>
          <w:numId w:val="59"/>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جدول اجتماعات مجلس الإدارة خلال الفترة المالية</w:t>
      </w:r>
    </w:p>
    <w:p w14:paraId="4AEFB05F" w14:textId="77777777" w:rsidR="00113DE6" w:rsidRPr="00113DE6" w:rsidRDefault="00113DE6" w:rsidP="00113DE6">
      <w:pPr>
        <w:numPr>
          <w:ilvl w:val="0"/>
          <w:numId w:val="59"/>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القرارات والموضوعات المطروحة للنقاش</w:t>
      </w:r>
    </w:p>
    <w:p w14:paraId="684E1795" w14:textId="77777777" w:rsidR="00113DE6" w:rsidRPr="00113DE6" w:rsidRDefault="00113DE6" w:rsidP="00113DE6">
      <w:pPr>
        <w:numPr>
          <w:ilvl w:val="0"/>
          <w:numId w:val="59"/>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أي معلومات إضافية توضّح دور المجلس في الإشراف والحوكمة</w:t>
      </w:r>
    </w:p>
    <w:p w14:paraId="16EB9EA0" w14:textId="673AABE7" w:rsidR="00113DE6" w:rsidRPr="00113DE6" w:rsidRDefault="005527B2" w:rsidP="00113DE6">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 xml:space="preserve">ثالثا: </w:t>
      </w:r>
      <w:r w:rsidR="00113DE6" w:rsidRPr="00113DE6">
        <w:rPr>
          <w:rFonts w:ascii="Sakkal Majalla" w:hAnsi="Sakkal Majalla" w:cs="Sakkal Majalla"/>
          <w:b/>
          <w:bCs/>
          <w:sz w:val="32"/>
          <w:szCs w:val="32"/>
          <w:rtl/>
        </w:rPr>
        <w:t>مؤشر تدريب الأعضاء ومكافآتهم (8 متطلبات)</w:t>
      </w:r>
    </w:p>
    <w:p w14:paraId="68311E63" w14:textId="50E1BA7F" w:rsidR="00113DE6" w:rsidRPr="00113DE6" w:rsidRDefault="00113DE6" w:rsidP="00113DE6">
      <w:p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يركز هذا المؤشر على الإفصاح عن</w:t>
      </w:r>
      <w:r w:rsidRPr="00113DE6">
        <w:rPr>
          <w:rFonts w:ascii="Sakkal Majalla" w:hAnsi="Sakkal Majalla" w:cs="Sakkal Majalla"/>
          <w:sz w:val="32"/>
          <w:szCs w:val="32"/>
        </w:rPr>
        <w:t>:</w:t>
      </w:r>
    </w:p>
    <w:p w14:paraId="3F67B9FF" w14:textId="77777777" w:rsidR="00113DE6" w:rsidRPr="00113DE6" w:rsidRDefault="00113DE6" w:rsidP="00113DE6">
      <w:pPr>
        <w:numPr>
          <w:ilvl w:val="0"/>
          <w:numId w:val="60"/>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البرامج التدريبية المخصصة لأعضاء المجلس</w:t>
      </w:r>
    </w:p>
    <w:p w14:paraId="0957330C" w14:textId="748714ED" w:rsidR="00113DE6" w:rsidRPr="00113DE6" w:rsidRDefault="00113DE6" w:rsidP="00113DE6">
      <w:pPr>
        <w:numPr>
          <w:ilvl w:val="0"/>
          <w:numId w:val="60"/>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عدد الأسهم التي يمتلكها كل عضو</w:t>
      </w:r>
      <w:r w:rsidR="00086A1B">
        <w:rPr>
          <w:rFonts w:ascii="Sakkal Majalla" w:hAnsi="Sakkal Majalla" w:cs="Sakkal Majalla" w:hint="cs"/>
          <w:sz w:val="32"/>
          <w:szCs w:val="32"/>
          <w:rtl/>
        </w:rPr>
        <w:t>.</w:t>
      </w:r>
    </w:p>
    <w:p w14:paraId="714E0ACE" w14:textId="52FAA48A" w:rsidR="00113DE6" w:rsidRPr="00113DE6" w:rsidRDefault="00113DE6" w:rsidP="00113DE6">
      <w:pPr>
        <w:numPr>
          <w:ilvl w:val="0"/>
          <w:numId w:val="60"/>
        </w:numPr>
        <w:bidi/>
        <w:spacing w:line="360" w:lineRule="auto"/>
        <w:jc w:val="mediumKashida"/>
        <w:rPr>
          <w:rFonts w:ascii="Sakkal Majalla" w:hAnsi="Sakkal Majalla" w:cs="Sakkal Majalla"/>
          <w:sz w:val="32"/>
          <w:szCs w:val="32"/>
        </w:rPr>
      </w:pPr>
      <w:r w:rsidRPr="00113DE6">
        <w:rPr>
          <w:rFonts w:ascii="Sakkal Majalla" w:hAnsi="Sakkal Majalla" w:cs="Sakkal Majalla"/>
          <w:sz w:val="32"/>
          <w:szCs w:val="32"/>
          <w:rtl/>
        </w:rPr>
        <w:t>سياسات مكافآت الأعضاء</w:t>
      </w:r>
      <w:r w:rsidR="00086A1B">
        <w:rPr>
          <w:rFonts w:ascii="Sakkal Majalla" w:hAnsi="Sakkal Majalla" w:cs="Sakkal Majalla" w:hint="cs"/>
          <w:sz w:val="32"/>
          <w:szCs w:val="32"/>
          <w:rtl/>
        </w:rPr>
        <w:t>.</w:t>
      </w:r>
    </w:p>
    <w:p w14:paraId="631A3A0E" w14:textId="479FE5A1" w:rsidR="00B67115" w:rsidRPr="00113DE6" w:rsidRDefault="00113DE6" w:rsidP="00113DE6">
      <w:pPr>
        <w:numPr>
          <w:ilvl w:val="0"/>
          <w:numId w:val="60"/>
        </w:numPr>
        <w:bidi/>
        <w:spacing w:line="360" w:lineRule="auto"/>
        <w:jc w:val="mediumKashida"/>
        <w:rPr>
          <w:rFonts w:ascii="Sakkal Majalla" w:hAnsi="Sakkal Majalla" w:cs="Sakkal Majalla"/>
          <w:sz w:val="32"/>
          <w:szCs w:val="32"/>
          <w:rtl/>
        </w:rPr>
      </w:pPr>
      <w:r w:rsidRPr="00113DE6">
        <w:rPr>
          <w:rFonts w:ascii="Sakkal Majalla" w:hAnsi="Sakkal Majalla" w:cs="Sakkal Majalla"/>
          <w:sz w:val="32"/>
          <w:szCs w:val="32"/>
          <w:rtl/>
        </w:rPr>
        <w:t>أي معلومات إضافية ترتبط بتطوير قدرات المجلس أو حوافز أعضائه</w:t>
      </w:r>
      <w:r w:rsidR="00086A1B">
        <w:rPr>
          <w:rFonts w:ascii="Sakkal Majalla" w:hAnsi="Sakkal Majalla" w:cs="Sakkal Majalla" w:hint="cs"/>
          <w:sz w:val="32"/>
          <w:szCs w:val="32"/>
          <w:rtl/>
        </w:rPr>
        <w:t>. (عمار، 2010)</w:t>
      </w:r>
    </w:p>
    <w:p w14:paraId="02656D4D" w14:textId="77777777" w:rsidR="00B56253" w:rsidRPr="0050286D" w:rsidRDefault="00B56253" w:rsidP="002F2271">
      <w:pPr>
        <w:pStyle w:val="Heading2"/>
        <w:bidi/>
        <w:spacing w:line="360" w:lineRule="auto"/>
        <w:jc w:val="mediumKashida"/>
        <w:rPr>
          <w:rFonts w:ascii="Sakkal Majalla" w:hAnsi="Sakkal Majalla" w:cs="Sakkal Majalla"/>
          <w:b/>
          <w:bCs/>
          <w:color w:val="auto"/>
          <w:sz w:val="32"/>
          <w:szCs w:val="32"/>
          <w:u w:val="single"/>
          <w:rtl/>
        </w:rPr>
      </w:pPr>
      <w:bookmarkStart w:id="33" w:name="_Toc214971151"/>
      <w:r w:rsidRPr="0050286D">
        <w:rPr>
          <w:rFonts w:ascii="Sakkal Majalla" w:hAnsi="Sakkal Majalla" w:cs="Sakkal Majalla"/>
          <w:b/>
          <w:bCs/>
          <w:color w:val="auto"/>
          <w:sz w:val="32"/>
          <w:szCs w:val="32"/>
          <w:u w:val="single"/>
          <w:rtl/>
        </w:rPr>
        <w:t>المبحث الثالث.. نمو المؤسسة</w:t>
      </w:r>
      <w:bookmarkEnd w:id="33"/>
    </w:p>
    <w:p w14:paraId="081ECB37" w14:textId="7648010D" w:rsidR="00B56253" w:rsidRDefault="003523AE" w:rsidP="002F2271">
      <w:pPr>
        <w:bidi/>
        <w:spacing w:line="360" w:lineRule="auto"/>
        <w:jc w:val="mediumKashida"/>
        <w:rPr>
          <w:rFonts w:ascii="Sakkal Majalla" w:hAnsi="Sakkal Majalla" w:cs="Sakkal Majalla"/>
          <w:b/>
          <w:bCs/>
          <w:sz w:val="32"/>
          <w:szCs w:val="32"/>
          <w:rtl/>
        </w:rPr>
      </w:pPr>
      <w:r w:rsidRPr="009C5A3D">
        <w:rPr>
          <w:rFonts w:ascii="Sakkal Majalla" w:hAnsi="Sakkal Majalla" w:cs="Sakkal Majalla" w:hint="cs"/>
          <w:b/>
          <w:bCs/>
          <w:sz w:val="32"/>
          <w:szCs w:val="32"/>
          <w:rtl/>
        </w:rPr>
        <w:t xml:space="preserve">المطلب الأول: </w:t>
      </w:r>
      <w:r w:rsidR="009C5A3D">
        <w:rPr>
          <w:rFonts w:ascii="Sakkal Majalla" w:hAnsi="Sakkal Majalla" w:cs="Sakkal Majalla" w:hint="cs"/>
          <w:b/>
          <w:bCs/>
          <w:sz w:val="32"/>
          <w:szCs w:val="32"/>
          <w:rtl/>
        </w:rPr>
        <w:t>ماهية نمو المؤسسة</w:t>
      </w:r>
    </w:p>
    <w:p w14:paraId="56A3C5A0" w14:textId="33BC9B54" w:rsidR="00D221B3" w:rsidRPr="00D221B3" w:rsidRDefault="00A70152" w:rsidP="00D221B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 xml:space="preserve">إن </w:t>
      </w:r>
      <w:r w:rsidR="001337F3">
        <w:rPr>
          <w:rFonts w:ascii="Sakkal Majalla" w:hAnsi="Sakkal Majalla" w:cs="Sakkal Majalla" w:hint="cs"/>
          <w:sz w:val="32"/>
          <w:szCs w:val="32"/>
          <w:rtl/>
        </w:rPr>
        <w:t>التوجه الطبيعي</w:t>
      </w:r>
      <w:r>
        <w:rPr>
          <w:rFonts w:ascii="Sakkal Majalla" w:hAnsi="Sakkal Majalla" w:cs="Sakkal Majalla" w:hint="cs"/>
          <w:sz w:val="32"/>
          <w:szCs w:val="32"/>
          <w:rtl/>
        </w:rPr>
        <w:t xml:space="preserve"> لأي منظمة أو مؤسسة هو النمو، فهي ضرورة عضوية يتم التعبير عنها ماليا بتعظيم الثروة، والنمو هو ظاهرة متعددة الأبعاد، والتي تعود بدورها على المؤسسة من خلال </w:t>
      </w:r>
      <w:r w:rsidR="007C5D68">
        <w:rPr>
          <w:rFonts w:ascii="Sakkal Majalla" w:hAnsi="Sakkal Majalla" w:cs="Sakkal Majalla" w:hint="cs"/>
          <w:sz w:val="32"/>
          <w:szCs w:val="32"/>
          <w:rtl/>
        </w:rPr>
        <w:t xml:space="preserve">الفائدة التي تعود على المؤسسة والمجتمع، وللوصول إلى هذا النمو </w:t>
      </w:r>
      <w:r w:rsidR="003A230F">
        <w:rPr>
          <w:rFonts w:ascii="Sakkal Majalla" w:hAnsi="Sakkal Majalla" w:cs="Sakkal Majalla" w:hint="cs"/>
          <w:sz w:val="32"/>
          <w:szCs w:val="32"/>
          <w:rtl/>
        </w:rPr>
        <w:t>لا بد من التعرف على معناها.</w:t>
      </w:r>
    </w:p>
    <w:p w14:paraId="20669EDA" w14:textId="267BF805" w:rsidR="0082092A" w:rsidRPr="00733DFA" w:rsidRDefault="00334E1D" w:rsidP="002F2271">
      <w:pPr>
        <w:bidi/>
        <w:spacing w:line="360" w:lineRule="auto"/>
        <w:jc w:val="mediumKashida"/>
        <w:rPr>
          <w:rFonts w:ascii="Sakkal Majalla" w:hAnsi="Sakkal Majalla" w:cs="Sakkal Majalla"/>
          <w:b/>
          <w:bCs/>
          <w:sz w:val="32"/>
          <w:szCs w:val="32"/>
          <w:rtl/>
        </w:rPr>
      </w:pPr>
      <w:r w:rsidRPr="00733DFA">
        <w:rPr>
          <w:rFonts w:ascii="Sakkal Majalla" w:hAnsi="Sakkal Majalla" w:cs="Sakkal Majalla" w:hint="cs"/>
          <w:b/>
          <w:bCs/>
          <w:sz w:val="32"/>
          <w:szCs w:val="32"/>
          <w:rtl/>
        </w:rPr>
        <w:lastRenderedPageBreak/>
        <w:t>أولا: مفهوم نمو المؤسسة</w:t>
      </w:r>
    </w:p>
    <w:p w14:paraId="7E5EE173" w14:textId="02AA4D5F" w:rsidR="00181795" w:rsidRPr="00181795" w:rsidRDefault="00655B78" w:rsidP="00181795">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يعد</w:t>
      </w:r>
      <w:r w:rsidR="00181795" w:rsidRPr="00181795">
        <w:rPr>
          <w:rFonts w:ascii="Sakkal Majalla" w:hAnsi="Sakkal Majalla" w:cs="Sakkal Majalla"/>
          <w:sz w:val="32"/>
          <w:szCs w:val="32"/>
          <w:rtl/>
        </w:rPr>
        <w:t xml:space="preserve"> النمو مؤشر أساسي على فعالية المؤسسة ونجاحها، إذ يُعبّر عن الزيادة في مستوى الطلب على منتجاتها أو خدماتها، مما يؤدي بدوره إلى ارتفاع حجم المبيعات، ويحفز المؤسسة على الاستثمار في وسائل إنتاج إضافية. ويُقاس النمو عادةً من خلال معيارين رئيسيين</w:t>
      </w:r>
      <w:r w:rsidR="00181795" w:rsidRPr="00181795">
        <w:rPr>
          <w:rFonts w:ascii="Sakkal Majalla" w:hAnsi="Sakkal Majalla" w:cs="Sakkal Majalla"/>
          <w:sz w:val="32"/>
          <w:szCs w:val="32"/>
        </w:rPr>
        <w:t>:</w:t>
      </w:r>
      <w:r w:rsidR="00D85A03">
        <w:rPr>
          <w:rFonts w:ascii="Sakkal Majalla" w:hAnsi="Sakkal Majalla" w:cs="Sakkal Majalla" w:hint="cs"/>
          <w:sz w:val="32"/>
          <w:szCs w:val="32"/>
          <w:rtl/>
        </w:rPr>
        <w:t xml:space="preserve"> </w:t>
      </w:r>
      <w:r w:rsidR="00181795" w:rsidRPr="00181795">
        <w:rPr>
          <w:rFonts w:ascii="Sakkal Majalla" w:hAnsi="Sakkal Majalla" w:cs="Sakkal Majalla"/>
          <w:b/>
          <w:bCs/>
          <w:sz w:val="32"/>
          <w:szCs w:val="32"/>
          <w:rtl/>
        </w:rPr>
        <w:t>معيار التشغيل</w:t>
      </w:r>
      <w:r w:rsidR="00181795" w:rsidRPr="00181795">
        <w:rPr>
          <w:rFonts w:ascii="Sakkal Majalla" w:hAnsi="Sakkal Majalla" w:cs="Sakkal Majalla"/>
          <w:sz w:val="32"/>
          <w:szCs w:val="32"/>
          <w:rtl/>
        </w:rPr>
        <w:t xml:space="preserve"> الذي يعكس مدى مساهمة المؤسسة في الرفاه الاقتصادي، و</w:t>
      </w:r>
      <w:r w:rsidR="00181795" w:rsidRPr="00181795">
        <w:rPr>
          <w:rFonts w:ascii="Sakkal Majalla" w:hAnsi="Sakkal Majalla" w:cs="Sakkal Majalla"/>
          <w:b/>
          <w:bCs/>
          <w:sz w:val="32"/>
          <w:szCs w:val="32"/>
          <w:rtl/>
        </w:rPr>
        <w:t>معيار المبيعات</w:t>
      </w:r>
      <w:r w:rsidR="00181795" w:rsidRPr="00181795">
        <w:rPr>
          <w:rFonts w:ascii="Sakkal Majalla" w:hAnsi="Sakkal Majalla" w:cs="Sakkal Majalla"/>
          <w:sz w:val="32"/>
          <w:szCs w:val="32"/>
          <w:rtl/>
        </w:rPr>
        <w:t xml:space="preserve"> الذي يُعد الأكثر استخدامًا من قبل المسيرين، كما أشار</w:t>
      </w:r>
      <w:r w:rsidR="00C10CE1">
        <w:rPr>
          <w:rFonts w:ascii="Sakkal Majalla" w:hAnsi="Sakkal Majalla" w:cs="Sakkal Majalla" w:hint="cs"/>
          <w:sz w:val="32"/>
          <w:szCs w:val="32"/>
          <w:rtl/>
        </w:rPr>
        <w:t xml:space="preserve"> </w:t>
      </w:r>
      <w:r w:rsidR="00181795" w:rsidRPr="00181795">
        <w:rPr>
          <w:rFonts w:ascii="Sakkal Majalla" w:hAnsi="Sakkal Majalla" w:cs="Sakkal Majalla"/>
          <w:sz w:val="32"/>
          <w:szCs w:val="32"/>
        </w:rPr>
        <w:t>Janssen (2005)</w:t>
      </w:r>
      <w:r w:rsidR="00C10CE1">
        <w:rPr>
          <w:rFonts w:ascii="Sakkal Majalla" w:hAnsi="Sakkal Majalla" w:cs="Sakkal Majalla" w:hint="cs"/>
          <w:sz w:val="32"/>
          <w:szCs w:val="32"/>
          <w:rtl/>
        </w:rPr>
        <w:t xml:space="preserve"> </w:t>
      </w:r>
      <w:r w:rsidR="00181795" w:rsidRPr="00181795">
        <w:rPr>
          <w:rFonts w:ascii="Sakkal Majalla" w:hAnsi="Sakkal Majalla" w:cs="Sakkal Majalla"/>
          <w:sz w:val="32"/>
          <w:szCs w:val="32"/>
          <w:rtl/>
        </w:rPr>
        <w:t>ويرتبط هذان المعياران ارتباطًا وثيقًا، إذ يعكس كل منهما جانبًا مكمّلًا للآخر</w:t>
      </w:r>
      <w:r w:rsidR="00181795" w:rsidRPr="00181795">
        <w:rPr>
          <w:rFonts w:ascii="Sakkal Majalla" w:hAnsi="Sakkal Majalla" w:cs="Sakkal Majalla"/>
          <w:sz w:val="32"/>
          <w:szCs w:val="32"/>
        </w:rPr>
        <w:t>.</w:t>
      </w:r>
    </w:p>
    <w:p w14:paraId="18FC02DF" w14:textId="60E5F9E9" w:rsidR="00181795" w:rsidRDefault="00181795" w:rsidP="00181795">
      <w:pPr>
        <w:bidi/>
        <w:spacing w:line="360" w:lineRule="auto"/>
        <w:jc w:val="mediumKashida"/>
        <w:rPr>
          <w:rFonts w:ascii="Sakkal Majalla" w:hAnsi="Sakkal Majalla" w:cs="Sakkal Majalla"/>
          <w:sz w:val="32"/>
          <w:szCs w:val="32"/>
          <w:rtl/>
        </w:rPr>
      </w:pPr>
      <w:r w:rsidRPr="00181795">
        <w:rPr>
          <w:rFonts w:ascii="Sakkal Majalla" w:hAnsi="Sakkal Majalla" w:cs="Sakkal Majalla"/>
          <w:sz w:val="32"/>
          <w:szCs w:val="32"/>
          <w:rtl/>
        </w:rPr>
        <w:t>كما يعرف النمو بأنه التوسع الذي يطرأ على المؤسسة من حيث زيادة حجمها وأنشطتها نتيجة الطلب المتزايد على منتجاتها، وهو ما يجعلها في حالة ازدهار تتسم بثبات وجودها في السوق، وسهولة تصريف منتجاتها، وتنشيط عمليات الاندماج، وزيادة فرص التشغيل، وارتفاع قيمتها في البورصة (2005، ص 9)</w:t>
      </w:r>
      <w:r w:rsidR="00F50E64">
        <w:rPr>
          <w:rFonts w:ascii="Sakkal Majalla" w:hAnsi="Sakkal Majalla" w:cs="Sakkal Majalla" w:hint="cs"/>
          <w:sz w:val="32"/>
          <w:szCs w:val="32"/>
          <w:rtl/>
        </w:rPr>
        <w:t>،</w:t>
      </w:r>
      <w:r w:rsidRPr="00181795">
        <w:rPr>
          <w:rFonts w:ascii="Sakkal Majalla" w:hAnsi="Sakkal Majalla" w:cs="Sakkal Majalla"/>
          <w:sz w:val="32"/>
          <w:szCs w:val="32"/>
          <w:rtl/>
        </w:rPr>
        <w:t xml:space="preserve"> ويعد النمو في جوهره ثمرة طبيعية لتزايد الطلب على السلع والخدمات، الأمر الذي يتيح للمؤسسة الاستثمار لاحقًا في عناصر الإنتاج للتكيف مع المستوى الجديد من الطلب</w:t>
      </w:r>
      <w:r w:rsidR="0034067A">
        <w:rPr>
          <w:rFonts w:ascii="Sakkal Majalla" w:hAnsi="Sakkal Majalla" w:cs="Sakkal Majalla" w:hint="cs"/>
          <w:sz w:val="32"/>
          <w:szCs w:val="32"/>
          <w:rtl/>
        </w:rPr>
        <w:t>،</w:t>
      </w:r>
      <w:r w:rsidRPr="00181795">
        <w:rPr>
          <w:rFonts w:ascii="Sakkal Majalla" w:hAnsi="Sakkal Majalla" w:cs="Sakkal Majalla"/>
          <w:sz w:val="32"/>
          <w:szCs w:val="32"/>
          <w:rtl/>
        </w:rPr>
        <w:t xml:space="preserve"> ويمكن كذلك النظر إلى النمو باعتباره مرحلة انتقالية تتوسع فيها المؤسسة في حجمها ونشاطاتها المختلفة</w:t>
      </w:r>
      <w:r w:rsidR="004B6A56">
        <w:rPr>
          <w:rFonts w:ascii="Sakkal Majalla" w:hAnsi="Sakkal Majalla" w:cs="Sakkal Majalla" w:hint="cs"/>
          <w:sz w:val="32"/>
          <w:szCs w:val="32"/>
          <w:rtl/>
        </w:rPr>
        <w:t>. (غانمي، 2023)</w:t>
      </w:r>
    </w:p>
    <w:p w14:paraId="0144C489" w14:textId="2D62E2ED" w:rsidR="00FC0206" w:rsidRPr="00FC0206" w:rsidRDefault="006F69C8" w:rsidP="00FC0206">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يعد</w:t>
      </w:r>
      <w:r w:rsidR="00FC0206" w:rsidRPr="00FC0206">
        <w:rPr>
          <w:rFonts w:ascii="Sakkal Majalla" w:hAnsi="Sakkal Majalla" w:cs="Sakkal Majalla"/>
          <w:sz w:val="32"/>
          <w:szCs w:val="32"/>
          <w:rtl/>
        </w:rPr>
        <w:t xml:space="preserve"> النمو التنظيمي ظاهرة متعددة الأبعاد ترتبط بزيادة حجم المؤسسة عبر فترة زمنية محددة، ويقاس من خلال مجموعة معايير تعكس توسع الأنشطة وارتفاع القدرات الإنتاجية</w:t>
      </w:r>
      <w:r w:rsidR="00B67E34">
        <w:rPr>
          <w:rFonts w:ascii="Sakkal Majalla" w:hAnsi="Sakkal Majalla" w:cs="Sakkal Majalla" w:hint="cs"/>
          <w:sz w:val="32"/>
          <w:szCs w:val="32"/>
          <w:rtl/>
        </w:rPr>
        <w:t>،</w:t>
      </w:r>
      <w:r w:rsidR="00FC0206" w:rsidRPr="00FC0206">
        <w:rPr>
          <w:rFonts w:ascii="Sakkal Majalla" w:hAnsi="Sakkal Majalla" w:cs="Sakkal Majalla"/>
          <w:sz w:val="32"/>
          <w:szCs w:val="32"/>
          <w:rtl/>
        </w:rPr>
        <w:t xml:space="preserve"> وينظر إلى النمو بوصفه زيادة تدريجية ومستمرة في حجم المؤسسة، قد تكون طويلة المدى </w:t>
      </w:r>
      <w:r w:rsidR="00FC0206" w:rsidRPr="00FC0206">
        <w:rPr>
          <w:rFonts w:ascii="Sakkal Majalla" w:hAnsi="Sakkal Majalla" w:cs="Sakkal Majalla"/>
          <w:sz w:val="32"/>
          <w:szCs w:val="32"/>
          <w:rtl/>
        </w:rPr>
        <w:lastRenderedPageBreak/>
        <w:t>عندما تستند إلى توسّع إنتاجي فعلي، أو قصيرة المدى عندما تنتج عن ارتفاع مؤقت في سرعة دوران رأس المال مقارنة بقدرة المؤسسة الإنتاجية</w:t>
      </w:r>
      <w:r w:rsidR="00FC0206" w:rsidRPr="00FC0206">
        <w:rPr>
          <w:rFonts w:ascii="Sakkal Majalla" w:hAnsi="Sakkal Majalla" w:cs="Sakkal Majalla"/>
          <w:sz w:val="32"/>
          <w:szCs w:val="32"/>
        </w:rPr>
        <w:t>.</w:t>
      </w:r>
    </w:p>
    <w:p w14:paraId="46345D0A" w14:textId="6D9D50F4" w:rsidR="00FC0206" w:rsidRPr="00FC0206" w:rsidRDefault="00FC0206" w:rsidP="0022308C">
      <w:pPr>
        <w:bidi/>
        <w:spacing w:line="360" w:lineRule="auto"/>
        <w:jc w:val="mediumKashida"/>
        <w:rPr>
          <w:rFonts w:ascii="Sakkal Majalla" w:hAnsi="Sakkal Majalla" w:cs="Sakkal Majalla"/>
          <w:sz w:val="32"/>
          <w:szCs w:val="32"/>
          <w:rtl/>
          <w:lang w:bidi="ar-EG"/>
        </w:rPr>
      </w:pPr>
      <w:r w:rsidRPr="00FC0206">
        <w:rPr>
          <w:rFonts w:ascii="Sakkal Majalla" w:hAnsi="Sakkal Majalla" w:cs="Sakkal Majalla"/>
          <w:sz w:val="32"/>
          <w:szCs w:val="32"/>
          <w:rtl/>
        </w:rPr>
        <w:t xml:space="preserve">ويمثل النمو كذلك ظاهرة نسبية؛ </w:t>
      </w:r>
      <w:r w:rsidR="005E54A4">
        <w:rPr>
          <w:rFonts w:ascii="Sakkal Majalla" w:hAnsi="Sakkal Majalla" w:cs="Sakkal Majalla" w:hint="cs"/>
          <w:sz w:val="32"/>
          <w:szCs w:val="32"/>
          <w:rtl/>
        </w:rPr>
        <w:t>حيث</w:t>
      </w:r>
      <w:r w:rsidRPr="00FC0206">
        <w:rPr>
          <w:rFonts w:ascii="Sakkal Majalla" w:hAnsi="Sakkal Majalla" w:cs="Sakkal Majalla"/>
          <w:sz w:val="32"/>
          <w:szCs w:val="32"/>
          <w:rtl/>
        </w:rPr>
        <w:t xml:space="preserve"> يقاس غالبا بمعدل الزيادة في حجم المؤسسة خلال فترة معينة مع مقارنة هذا المعدل بمؤسسات منافسة في القطاع نفسه. وينظر إليه عموما على أنه مؤشر على صحة المؤسسة ووضعها الجيد، إذ يعكس قدرتها على التوسع واستغلال الفرص وتحسين أدائها</w:t>
      </w:r>
      <w:r w:rsidRPr="00FC0206">
        <w:rPr>
          <w:rFonts w:ascii="Sakkal Majalla" w:hAnsi="Sakkal Majalla" w:cs="Sakkal Majalla"/>
          <w:sz w:val="32"/>
          <w:szCs w:val="32"/>
        </w:rPr>
        <w:t>.</w:t>
      </w:r>
      <w:r w:rsidR="00B67E34">
        <w:rPr>
          <w:rFonts w:ascii="Sakkal Majalla" w:hAnsi="Sakkal Majalla" w:cs="Sakkal Majalla" w:hint="cs"/>
          <w:sz w:val="32"/>
          <w:szCs w:val="32"/>
          <w:rtl/>
        </w:rPr>
        <w:t xml:space="preserve"> (</w:t>
      </w:r>
      <w:r w:rsidR="0022308C" w:rsidRPr="0022308C">
        <w:rPr>
          <w:rFonts w:ascii="Sakkal Majalla" w:hAnsi="Sakkal Majalla" w:cs="Sakkal Majalla"/>
          <w:sz w:val="32"/>
          <w:szCs w:val="32"/>
        </w:rPr>
        <w:t>Bienaymé</w:t>
      </w:r>
      <w:r w:rsidR="0022308C">
        <w:rPr>
          <w:rFonts w:ascii="Sakkal Majalla" w:hAnsi="Sakkal Majalla" w:cs="Sakkal Majalla"/>
          <w:sz w:val="32"/>
          <w:szCs w:val="32"/>
        </w:rPr>
        <w:t>, 1971</w:t>
      </w:r>
      <w:r w:rsidR="0022308C">
        <w:rPr>
          <w:rFonts w:ascii="Sakkal Majalla" w:hAnsi="Sakkal Majalla" w:cs="Sakkal Majalla" w:hint="cs"/>
          <w:sz w:val="32"/>
          <w:szCs w:val="32"/>
          <w:rtl/>
          <w:lang w:bidi="ar-EG"/>
        </w:rPr>
        <w:t>)</w:t>
      </w:r>
    </w:p>
    <w:p w14:paraId="61E214FC" w14:textId="4338EB62" w:rsidR="00FC0206" w:rsidRPr="00FC0206" w:rsidRDefault="00FC0206" w:rsidP="00FC0206">
      <w:p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كما يعد النمو نتيجة مباشرة للتغيرات الحاصلة في البيئة الخارجية وتأثيرها على آليات التسيير داخل المؤسسة، حيث يؤدي إلى تنشيط عوامل المردودية وتحقيق وفورات الحجم، مما ينعكس إيجابًا على إمكانات المؤسسة التنافسية. ويتجلى هذا النمو في شكلين أساسيين</w:t>
      </w:r>
      <w:r w:rsidRPr="00FC0206">
        <w:rPr>
          <w:rFonts w:ascii="Sakkal Majalla" w:hAnsi="Sakkal Majalla" w:cs="Sakkal Majalla"/>
          <w:sz w:val="32"/>
          <w:szCs w:val="32"/>
        </w:rPr>
        <w:t>:</w:t>
      </w:r>
    </w:p>
    <w:p w14:paraId="394BF05F" w14:textId="264A934D" w:rsidR="00FC0206" w:rsidRPr="00FC0206" w:rsidRDefault="00FC0206" w:rsidP="00FC0206">
      <w:pPr>
        <w:bidi/>
        <w:spacing w:line="360" w:lineRule="auto"/>
        <w:jc w:val="mediumKashida"/>
        <w:rPr>
          <w:rFonts w:ascii="Sakkal Majalla" w:hAnsi="Sakkal Majalla" w:cs="Sakkal Majalla"/>
          <w:b/>
          <w:bCs/>
          <w:sz w:val="32"/>
          <w:szCs w:val="32"/>
        </w:rPr>
      </w:pPr>
      <w:r w:rsidRPr="00FC0206">
        <w:rPr>
          <w:rFonts w:ascii="Sakkal Majalla" w:hAnsi="Sakkal Majalla" w:cs="Sakkal Majalla"/>
          <w:b/>
          <w:bCs/>
          <w:sz w:val="32"/>
          <w:szCs w:val="32"/>
          <w:rtl/>
        </w:rPr>
        <w:t>النمو الكمي</w:t>
      </w:r>
    </w:p>
    <w:p w14:paraId="31514AC6" w14:textId="77777777" w:rsidR="00FC0206" w:rsidRPr="00FC0206" w:rsidRDefault="00FC0206" w:rsidP="00FC0206">
      <w:p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ويتجسد في زيادة ملموسة في عناصر الإنتاج، ويُقاس بعدة مؤشرات أهمها</w:t>
      </w:r>
      <w:r w:rsidRPr="00FC0206">
        <w:rPr>
          <w:rFonts w:ascii="Sakkal Majalla" w:hAnsi="Sakkal Majalla" w:cs="Sakkal Majalla"/>
          <w:sz w:val="32"/>
          <w:szCs w:val="32"/>
        </w:rPr>
        <w:t>:</w:t>
      </w:r>
    </w:p>
    <w:p w14:paraId="16AE54BD" w14:textId="77777777" w:rsidR="00FC0206" w:rsidRPr="00FC0206" w:rsidRDefault="00FC0206" w:rsidP="00FC0206">
      <w:pPr>
        <w:numPr>
          <w:ilvl w:val="0"/>
          <w:numId w:val="69"/>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ارتفاع عدد العمال والموارد البشرية</w:t>
      </w:r>
      <w:r w:rsidRPr="00FC0206">
        <w:rPr>
          <w:rFonts w:ascii="Sakkal Majalla" w:hAnsi="Sakkal Majalla" w:cs="Sakkal Majalla"/>
          <w:sz w:val="32"/>
          <w:szCs w:val="32"/>
        </w:rPr>
        <w:t>.</w:t>
      </w:r>
    </w:p>
    <w:p w14:paraId="38F5A316" w14:textId="77777777" w:rsidR="00FC0206" w:rsidRPr="00FC0206" w:rsidRDefault="00FC0206" w:rsidP="00FC0206">
      <w:pPr>
        <w:numPr>
          <w:ilvl w:val="0"/>
          <w:numId w:val="69"/>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زيادة حجم رأس المال والاستهلاكات الوسيطة</w:t>
      </w:r>
      <w:r w:rsidRPr="00FC0206">
        <w:rPr>
          <w:rFonts w:ascii="Sakkal Majalla" w:hAnsi="Sakkal Majalla" w:cs="Sakkal Majalla"/>
          <w:sz w:val="32"/>
          <w:szCs w:val="32"/>
        </w:rPr>
        <w:t>.</w:t>
      </w:r>
    </w:p>
    <w:p w14:paraId="427E6752" w14:textId="77777777" w:rsidR="00FC0206" w:rsidRPr="00FC0206" w:rsidRDefault="00FC0206" w:rsidP="00FC0206">
      <w:pPr>
        <w:numPr>
          <w:ilvl w:val="0"/>
          <w:numId w:val="69"/>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التوسع في حجم الإنتاج والمبيعات والحصة السوقية</w:t>
      </w:r>
      <w:r w:rsidRPr="00FC0206">
        <w:rPr>
          <w:rFonts w:ascii="Sakkal Majalla" w:hAnsi="Sakkal Majalla" w:cs="Sakkal Majalla"/>
          <w:sz w:val="32"/>
          <w:szCs w:val="32"/>
        </w:rPr>
        <w:t>.</w:t>
      </w:r>
    </w:p>
    <w:p w14:paraId="064E96F3" w14:textId="77777777" w:rsidR="00FC0206" w:rsidRPr="00FC0206" w:rsidRDefault="00FC0206" w:rsidP="00FC0206">
      <w:pPr>
        <w:numPr>
          <w:ilvl w:val="0"/>
          <w:numId w:val="69"/>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تحسن النتائج المالية مثل الأرباح، القيمة المضافة، والتمويل الذاتي</w:t>
      </w:r>
      <w:r w:rsidRPr="00FC0206">
        <w:rPr>
          <w:rFonts w:ascii="Sakkal Majalla" w:hAnsi="Sakkal Majalla" w:cs="Sakkal Majalla"/>
          <w:sz w:val="32"/>
          <w:szCs w:val="32"/>
        </w:rPr>
        <w:t>.</w:t>
      </w:r>
    </w:p>
    <w:p w14:paraId="555BBB59" w14:textId="77777777" w:rsidR="00F776CC" w:rsidRDefault="00F776CC" w:rsidP="00FB4DF6">
      <w:pPr>
        <w:bidi/>
        <w:spacing w:line="360" w:lineRule="auto"/>
        <w:jc w:val="mediumKashida"/>
        <w:rPr>
          <w:rFonts w:ascii="Sakkal Majalla" w:hAnsi="Sakkal Majalla" w:cs="Sakkal Majalla"/>
          <w:b/>
          <w:bCs/>
          <w:sz w:val="32"/>
          <w:szCs w:val="32"/>
          <w:rtl/>
        </w:rPr>
      </w:pPr>
    </w:p>
    <w:p w14:paraId="100199CF" w14:textId="48D2ADA0" w:rsidR="00FC0206" w:rsidRPr="00FC0206" w:rsidRDefault="00FC0206" w:rsidP="00F776CC">
      <w:pPr>
        <w:bidi/>
        <w:spacing w:line="360" w:lineRule="auto"/>
        <w:jc w:val="mediumKashida"/>
        <w:rPr>
          <w:rFonts w:ascii="Sakkal Majalla" w:hAnsi="Sakkal Majalla" w:cs="Sakkal Majalla"/>
          <w:b/>
          <w:bCs/>
          <w:sz w:val="32"/>
          <w:szCs w:val="32"/>
        </w:rPr>
      </w:pPr>
      <w:r w:rsidRPr="00FC0206">
        <w:rPr>
          <w:rFonts w:ascii="Sakkal Majalla" w:hAnsi="Sakkal Majalla" w:cs="Sakkal Majalla"/>
          <w:b/>
          <w:bCs/>
          <w:sz w:val="32"/>
          <w:szCs w:val="32"/>
          <w:rtl/>
        </w:rPr>
        <w:lastRenderedPageBreak/>
        <w:t>النمو أو التطور النوعي</w:t>
      </w:r>
    </w:p>
    <w:p w14:paraId="28765026" w14:textId="77777777" w:rsidR="00FC0206" w:rsidRPr="00FC0206" w:rsidRDefault="00FC0206" w:rsidP="00FC0206">
      <w:p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ويتعلق بالتغيرات الجوهرية في خصائص المؤسسة أثناء مراحل نموها، وهي تغييرات يصعب قياسها مباشرة لأنها ترتبط بطبيعة المنظمة وجودتها أكثر من حجمها. ويشمل التطور النوعي</w:t>
      </w:r>
      <w:r w:rsidRPr="00FC0206">
        <w:rPr>
          <w:rFonts w:ascii="Sakkal Majalla" w:hAnsi="Sakkal Majalla" w:cs="Sakkal Majalla"/>
          <w:sz w:val="32"/>
          <w:szCs w:val="32"/>
        </w:rPr>
        <w:t>:</w:t>
      </w:r>
    </w:p>
    <w:p w14:paraId="5DED9340" w14:textId="77777777" w:rsidR="00FC0206" w:rsidRPr="00FC0206" w:rsidRDefault="00FC0206" w:rsidP="00FC0206">
      <w:pPr>
        <w:numPr>
          <w:ilvl w:val="0"/>
          <w:numId w:val="70"/>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تحديث الهيكل التنظيمي ورفع كفاءته</w:t>
      </w:r>
      <w:r w:rsidRPr="00FC0206">
        <w:rPr>
          <w:rFonts w:ascii="Sakkal Majalla" w:hAnsi="Sakkal Majalla" w:cs="Sakkal Majalla"/>
          <w:sz w:val="32"/>
          <w:szCs w:val="32"/>
        </w:rPr>
        <w:t>.</w:t>
      </w:r>
    </w:p>
    <w:p w14:paraId="7E36E918" w14:textId="77777777" w:rsidR="00FC0206" w:rsidRPr="00FC0206" w:rsidRDefault="00FC0206" w:rsidP="00FC0206">
      <w:pPr>
        <w:numPr>
          <w:ilvl w:val="0"/>
          <w:numId w:val="70"/>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تطوير الأنشطة والعمليات الداخلية</w:t>
      </w:r>
      <w:r w:rsidRPr="00FC0206">
        <w:rPr>
          <w:rFonts w:ascii="Sakkal Majalla" w:hAnsi="Sakkal Majalla" w:cs="Sakkal Majalla"/>
          <w:sz w:val="32"/>
          <w:szCs w:val="32"/>
        </w:rPr>
        <w:t>.</w:t>
      </w:r>
    </w:p>
    <w:p w14:paraId="1B993EAC" w14:textId="77777777" w:rsidR="00FC0206" w:rsidRPr="00FC0206" w:rsidRDefault="00FC0206" w:rsidP="00FC0206">
      <w:pPr>
        <w:numPr>
          <w:ilvl w:val="0"/>
          <w:numId w:val="70"/>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إدماج التكنولوجيا المتقدمة في مختلف مراحل العمل</w:t>
      </w:r>
      <w:r w:rsidRPr="00FC0206">
        <w:rPr>
          <w:rFonts w:ascii="Sakkal Majalla" w:hAnsi="Sakkal Majalla" w:cs="Sakkal Majalla"/>
          <w:sz w:val="32"/>
          <w:szCs w:val="32"/>
        </w:rPr>
        <w:t>.</w:t>
      </w:r>
    </w:p>
    <w:p w14:paraId="61061730" w14:textId="748F179A" w:rsidR="00FC0206" w:rsidRPr="00FC0206" w:rsidRDefault="00FC0206" w:rsidP="00FC0206">
      <w:pPr>
        <w:numPr>
          <w:ilvl w:val="0"/>
          <w:numId w:val="70"/>
        </w:num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تعزيز ثقافة الابتكار والإبداع بوصفهما شرطا أساسيا للاستمرار في النمو</w:t>
      </w:r>
      <w:r w:rsidRPr="00FC0206">
        <w:rPr>
          <w:rFonts w:ascii="Sakkal Majalla" w:hAnsi="Sakkal Majalla" w:cs="Sakkal Majalla"/>
          <w:sz w:val="32"/>
          <w:szCs w:val="32"/>
        </w:rPr>
        <w:t>.</w:t>
      </w:r>
    </w:p>
    <w:p w14:paraId="7029A3C4" w14:textId="30896316" w:rsidR="00A270D1" w:rsidRPr="00181795" w:rsidRDefault="00FC0206" w:rsidP="00FC0206">
      <w:pPr>
        <w:bidi/>
        <w:spacing w:line="360" w:lineRule="auto"/>
        <w:jc w:val="mediumKashida"/>
        <w:rPr>
          <w:rFonts w:ascii="Sakkal Majalla" w:hAnsi="Sakkal Majalla" w:cs="Sakkal Majalla"/>
          <w:sz w:val="32"/>
          <w:szCs w:val="32"/>
        </w:rPr>
      </w:pPr>
      <w:r w:rsidRPr="00FC0206">
        <w:rPr>
          <w:rFonts w:ascii="Sakkal Majalla" w:hAnsi="Sakkal Majalla" w:cs="Sakkal Majalla"/>
          <w:sz w:val="32"/>
          <w:szCs w:val="32"/>
          <w:rtl/>
        </w:rPr>
        <w:t>وبذلك، فإن النمو ليس مجرد توسع كمي، بل عملية شاملة تجمع بين الزيادة في الحجم والتحسين في النوعية، مما يجعل منه هدفًا استراتيجيًا تسعى المؤسسة إلى تحقيقه لضمان استدامتها وتعزيز تنافسيتها</w:t>
      </w:r>
      <w:r w:rsidRPr="00FC0206">
        <w:rPr>
          <w:rFonts w:ascii="Sakkal Majalla" w:hAnsi="Sakkal Majalla" w:cs="Sakkal Majalla"/>
          <w:sz w:val="32"/>
          <w:szCs w:val="32"/>
        </w:rPr>
        <w:t>.</w:t>
      </w:r>
    </w:p>
    <w:p w14:paraId="1706F5DD" w14:textId="56B6F2CF" w:rsidR="00181795" w:rsidRPr="00181795" w:rsidRDefault="00181795" w:rsidP="00181795">
      <w:pPr>
        <w:bidi/>
        <w:spacing w:line="360" w:lineRule="auto"/>
        <w:jc w:val="mediumKashida"/>
        <w:rPr>
          <w:rFonts w:ascii="Sakkal Majalla" w:hAnsi="Sakkal Majalla" w:cs="Sakkal Majalla"/>
          <w:sz w:val="32"/>
          <w:szCs w:val="32"/>
        </w:rPr>
      </w:pPr>
      <w:r w:rsidRPr="00181795">
        <w:rPr>
          <w:rFonts w:ascii="Sakkal Majalla" w:hAnsi="Sakkal Majalla" w:cs="Sakkal Majalla"/>
          <w:sz w:val="32"/>
          <w:szCs w:val="32"/>
          <w:rtl/>
        </w:rPr>
        <w:t>ويقاس النمو وفق مجموعة من المعايير الجوهرية</w:t>
      </w:r>
      <w:r w:rsidR="00B07FF7">
        <w:rPr>
          <w:rFonts w:ascii="Sakkal Majalla" w:hAnsi="Sakkal Majalla" w:cs="Sakkal Majalla" w:hint="cs"/>
          <w:sz w:val="32"/>
          <w:szCs w:val="32"/>
          <w:rtl/>
        </w:rPr>
        <w:t>،</w:t>
      </w:r>
      <w:r w:rsidRPr="00181795">
        <w:rPr>
          <w:rFonts w:ascii="Sakkal Majalla" w:hAnsi="Sakkal Majalla" w:cs="Sakkal Majalla"/>
          <w:sz w:val="32"/>
          <w:szCs w:val="32"/>
          <w:rtl/>
        </w:rPr>
        <w:t xml:space="preserve"> أبرزها</w:t>
      </w:r>
      <w:r w:rsidRPr="00181795">
        <w:rPr>
          <w:rFonts w:ascii="Sakkal Majalla" w:hAnsi="Sakkal Majalla" w:cs="Sakkal Majalla"/>
          <w:sz w:val="32"/>
          <w:szCs w:val="32"/>
        </w:rPr>
        <w:t>:</w:t>
      </w:r>
    </w:p>
    <w:p w14:paraId="0112D264" w14:textId="64A26E80" w:rsidR="00181795" w:rsidRPr="00181795" w:rsidRDefault="00181795" w:rsidP="00181795">
      <w:pPr>
        <w:numPr>
          <w:ilvl w:val="0"/>
          <w:numId w:val="68"/>
        </w:numPr>
        <w:bidi/>
        <w:spacing w:line="360" w:lineRule="auto"/>
        <w:jc w:val="mediumKashida"/>
        <w:rPr>
          <w:rFonts w:ascii="Sakkal Majalla" w:hAnsi="Sakkal Majalla" w:cs="Sakkal Majalla"/>
          <w:sz w:val="32"/>
          <w:szCs w:val="32"/>
        </w:rPr>
      </w:pPr>
      <w:r w:rsidRPr="00181795">
        <w:rPr>
          <w:rFonts w:ascii="Sakkal Majalla" w:hAnsi="Sakkal Majalla" w:cs="Sakkal Majalla"/>
          <w:b/>
          <w:bCs/>
          <w:sz w:val="32"/>
          <w:szCs w:val="32"/>
          <w:rtl/>
        </w:rPr>
        <w:t>عوامل الإنتاج</w:t>
      </w:r>
      <w:r w:rsidRPr="00181795">
        <w:rPr>
          <w:rFonts w:ascii="Sakkal Majalla" w:hAnsi="Sakkal Majalla" w:cs="Sakkal Majalla"/>
          <w:sz w:val="32"/>
          <w:szCs w:val="32"/>
        </w:rPr>
        <w:t>:</w:t>
      </w:r>
      <w:r w:rsidR="00D749B4">
        <w:rPr>
          <w:rFonts w:ascii="Sakkal Majalla" w:hAnsi="Sakkal Majalla" w:cs="Sakkal Majalla" w:hint="cs"/>
          <w:sz w:val="32"/>
          <w:szCs w:val="32"/>
          <w:rtl/>
        </w:rPr>
        <w:t xml:space="preserve"> </w:t>
      </w:r>
      <w:r w:rsidRPr="00181795">
        <w:rPr>
          <w:rFonts w:ascii="Sakkal Majalla" w:hAnsi="Sakkal Majalla" w:cs="Sakkal Majalla"/>
          <w:sz w:val="32"/>
          <w:szCs w:val="32"/>
          <w:rtl/>
        </w:rPr>
        <w:t>وتشمل الزيادة في استخدام المواد الأولية، وارتفاع عدد العمال، وزيادة عدد الآلات والمعدات، أو اعتماد تكنولوجيا جديدة تمكّن المؤسسة من تحقيق نمو مستقبلي</w:t>
      </w:r>
      <w:r w:rsidRPr="00181795">
        <w:rPr>
          <w:rFonts w:ascii="Sakkal Majalla" w:hAnsi="Sakkal Majalla" w:cs="Sakkal Majalla"/>
          <w:sz w:val="32"/>
          <w:szCs w:val="32"/>
        </w:rPr>
        <w:t>.</w:t>
      </w:r>
    </w:p>
    <w:p w14:paraId="4A1DF528" w14:textId="429C78A5" w:rsidR="00181795" w:rsidRPr="00181795" w:rsidRDefault="00181795" w:rsidP="00181795">
      <w:pPr>
        <w:numPr>
          <w:ilvl w:val="0"/>
          <w:numId w:val="68"/>
        </w:numPr>
        <w:bidi/>
        <w:spacing w:line="360" w:lineRule="auto"/>
        <w:jc w:val="mediumKashida"/>
        <w:rPr>
          <w:rFonts w:ascii="Sakkal Majalla" w:hAnsi="Sakkal Majalla" w:cs="Sakkal Majalla"/>
          <w:sz w:val="32"/>
          <w:szCs w:val="32"/>
        </w:rPr>
      </w:pPr>
      <w:r w:rsidRPr="00181795">
        <w:rPr>
          <w:rFonts w:ascii="Sakkal Majalla" w:hAnsi="Sakkal Majalla" w:cs="Sakkal Majalla"/>
          <w:b/>
          <w:bCs/>
          <w:sz w:val="32"/>
          <w:szCs w:val="32"/>
          <w:rtl/>
        </w:rPr>
        <w:t>النتائج المالية</w:t>
      </w:r>
      <w:r w:rsidRPr="00181795">
        <w:rPr>
          <w:rFonts w:ascii="Sakkal Majalla" w:hAnsi="Sakkal Majalla" w:cs="Sakkal Majalla"/>
          <w:sz w:val="32"/>
          <w:szCs w:val="32"/>
        </w:rPr>
        <w:t>:</w:t>
      </w:r>
      <w:r w:rsidR="00D749B4">
        <w:rPr>
          <w:rFonts w:ascii="Sakkal Majalla" w:hAnsi="Sakkal Majalla" w:cs="Sakkal Majalla" w:hint="cs"/>
          <w:sz w:val="32"/>
          <w:szCs w:val="32"/>
          <w:rtl/>
        </w:rPr>
        <w:t xml:space="preserve"> </w:t>
      </w:r>
      <w:r w:rsidRPr="00181795">
        <w:rPr>
          <w:rFonts w:ascii="Sakkal Majalla" w:hAnsi="Sakkal Majalla" w:cs="Sakkal Majalla"/>
          <w:sz w:val="32"/>
          <w:szCs w:val="32"/>
          <w:rtl/>
        </w:rPr>
        <w:t>مثل ارتفاع الأرباح وزيادة رقم الأعمال</w:t>
      </w:r>
      <w:r w:rsidRPr="00181795">
        <w:rPr>
          <w:rFonts w:ascii="Sakkal Majalla" w:hAnsi="Sakkal Majalla" w:cs="Sakkal Majalla"/>
          <w:sz w:val="32"/>
          <w:szCs w:val="32"/>
        </w:rPr>
        <w:t>.</w:t>
      </w:r>
    </w:p>
    <w:p w14:paraId="2770108C" w14:textId="5FE3AB5B" w:rsidR="00B07FF7" w:rsidRDefault="00181795" w:rsidP="00A270D1">
      <w:pPr>
        <w:numPr>
          <w:ilvl w:val="0"/>
          <w:numId w:val="68"/>
        </w:numPr>
        <w:bidi/>
        <w:spacing w:line="360" w:lineRule="auto"/>
        <w:jc w:val="mediumKashida"/>
        <w:rPr>
          <w:rFonts w:ascii="Sakkal Majalla" w:hAnsi="Sakkal Majalla" w:cs="Sakkal Majalla"/>
          <w:sz w:val="32"/>
          <w:szCs w:val="32"/>
        </w:rPr>
      </w:pPr>
      <w:r w:rsidRPr="00181795">
        <w:rPr>
          <w:rFonts w:ascii="Sakkal Majalla" w:hAnsi="Sakkal Majalla" w:cs="Sakkal Majalla"/>
          <w:b/>
          <w:bCs/>
          <w:sz w:val="32"/>
          <w:szCs w:val="32"/>
          <w:rtl/>
        </w:rPr>
        <w:lastRenderedPageBreak/>
        <w:t>النشاط الإنتاجي والتجاري</w:t>
      </w:r>
      <w:r w:rsidRPr="00181795">
        <w:rPr>
          <w:rFonts w:ascii="Sakkal Majalla" w:hAnsi="Sakkal Majalla" w:cs="Sakkal Majalla"/>
          <w:sz w:val="32"/>
          <w:szCs w:val="32"/>
        </w:rPr>
        <w:t>:</w:t>
      </w:r>
      <w:r w:rsidR="00D749B4">
        <w:rPr>
          <w:rFonts w:ascii="Sakkal Majalla" w:hAnsi="Sakkal Majalla" w:cs="Sakkal Majalla" w:hint="cs"/>
          <w:sz w:val="32"/>
          <w:szCs w:val="32"/>
          <w:rtl/>
        </w:rPr>
        <w:t xml:space="preserve"> </w:t>
      </w:r>
      <w:r w:rsidRPr="00181795">
        <w:rPr>
          <w:rFonts w:ascii="Sakkal Majalla" w:hAnsi="Sakkal Majalla" w:cs="Sakkal Majalla"/>
          <w:sz w:val="32"/>
          <w:szCs w:val="32"/>
          <w:rtl/>
        </w:rPr>
        <w:t>ويشمل زيادة كمية السلع والخدمات المنتجة، توسيع الشبكة التجارية، تنويع منافذ التوزيع، وإطلاق تشكيلات جديدة من المنتجات</w:t>
      </w:r>
      <w:r w:rsidRPr="00181795">
        <w:rPr>
          <w:rFonts w:ascii="Sakkal Majalla" w:hAnsi="Sakkal Majalla" w:cs="Sakkal Majalla"/>
          <w:sz w:val="32"/>
          <w:szCs w:val="32"/>
        </w:rPr>
        <w:t>.</w:t>
      </w:r>
      <w:r w:rsidR="00595A3E">
        <w:rPr>
          <w:rFonts w:ascii="Sakkal Majalla" w:hAnsi="Sakkal Majalla" w:cs="Sakkal Majalla" w:hint="cs"/>
          <w:sz w:val="32"/>
          <w:szCs w:val="32"/>
          <w:rtl/>
        </w:rPr>
        <w:t xml:space="preserve"> (دراج، </w:t>
      </w:r>
      <w:r w:rsidR="00D71B29">
        <w:rPr>
          <w:rFonts w:ascii="Sakkal Majalla" w:hAnsi="Sakkal Majalla" w:cs="Sakkal Majalla" w:hint="cs"/>
          <w:sz w:val="32"/>
          <w:szCs w:val="32"/>
          <w:rtl/>
        </w:rPr>
        <w:t>2022</w:t>
      </w:r>
      <w:r w:rsidR="00595A3E">
        <w:rPr>
          <w:rFonts w:ascii="Sakkal Majalla" w:hAnsi="Sakkal Majalla" w:cs="Sakkal Majalla" w:hint="cs"/>
          <w:sz w:val="32"/>
          <w:szCs w:val="32"/>
          <w:rtl/>
        </w:rPr>
        <w:t>)</w:t>
      </w:r>
    </w:p>
    <w:p w14:paraId="2642DED9" w14:textId="79D8B2DA" w:rsidR="0029411E" w:rsidRDefault="0029411E" w:rsidP="0097376F">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ثانيا: أهمية نمو المؤسسات</w:t>
      </w:r>
    </w:p>
    <w:p w14:paraId="40AB7C68" w14:textId="2592269E" w:rsidR="00F85890" w:rsidRPr="00F85890" w:rsidRDefault="00914537" w:rsidP="00F85890">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يعد</w:t>
      </w:r>
      <w:r w:rsidR="00F85890" w:rsidRPr="00F85890">
        <w:rPr>
          <w:rFonts w:ascii="Sakkal Majalla" w:hAnsi="Sakkal Majalla" w:cs="Sakkal Majalla"/>
          <w:sz w:val="32"/>
          <w:szCs w:val="32"/>
          <w:rtl/>
        </w:rPr>
        <w:t xml:space="preserve"> النمو </w:t>
      </w:r>
      <w:r w:rsidR="005A19E2">
        <w:rPr>
          <w:rFonts w:ascii="Sakkal Majalla" w:hAnsi="Sakkal Majalla" w:cs="Sakkal Majalla" w:hint="cs"/>
          <w:sz w:val="32"/>
          <w:szCs w:val="32"/>
          <w:rtl/>
        </w:rPr>
        <w:t>أحد الأهداف الاستراتيجية التي</w:t>
      </w:r>
      <w:r w:rsidR="00F85890" w:rsidRPr="00F85890">
        <w:rPr>
          <w:rFonts w:ascii="Sakkal Majalla" w:hAnsi="Sakkal Majalla" w:cs="Sakkal Majalla"/>
          <w:sz w:val="32"/>
          <w:szCs w:val="32"/>
          <w:rtl/>
        </w:rPr>
        <w:t xml:space="preserve"> لا غنى عنه</w:t>
      </w:r>
      <w:r w:rsidR="00B0741E">
        <w:rPr>
          <w:rFonts w:ascii="Sakkal Majalla" w:hAnsi="Sakkal Majalla" w:cs="Sakkal Majalla" w:hint="cs"/>
          <w:sz w:val="32"/>
          <w:szCs w:val="32"/>
          <w:rtl/>
        </w:rPr>
        <w:t>ا</w:t>
      </w:r>
      <w:r w:rsidR="00F85890" w:rsidRPr="00F85890">
        <w:rPr>
          <w:rFonts w:ascii="Sakkal Majalla" w:hAnsi="Sakkal Majalla" w:cs="Sakkal Majalla"/>
          <w:sz w:val="32"/>
          <w:szCs w:val="32"/>
          <w:rtl/>
        </w:rPr>
        <w:t xml:space="preserve"> لأي مؤسسة تسعى إلى البقاء والاستمرار، إذ لا يمكن لها أن تظل ثابتة في المستوى نفسه أو تعتمد على الشريحة ذاتها من الزبائن لفترات طويلة، لأن الجمود يؤدي تدريجيا إلى التراجع والاندثار. فالمؤسسة لا تحقق قيمة حقيقية ما لم تتمكن من التوسع كما ونوعا، خاصة وأن المزايا التنافسية بطبيعتها مؤقتة؛ إذ يسعى المنافسون إلى تقليدها أو تجاوزها مع مرور الزمن. لذلك، فإن المؤسسة الرائدة هي التي تتقدم بشكل مستمر وتستثمر في تحقيق نمو متصاعد، بينما تلك التي تكتفي بملاحقة منافسيها تفقد ميزتها تدريجي</w:t>
      </w:r>
      <w:r w:rsidR="002E6880">
        <w:rPr>
          <w:rFonts w:ascii="Sakkal Majalla" w:hAnsi="Sakkal Majalla" w:cs="Sakkal Majalla" w:hint="cs"/>
          <w:sz w:val="32"/>
          <w:szCs w:val="32"/>
          <w:rtl/>
        </w:rPr>
        <w:t>ا.</w:t>
      </w:r>
    </w:p>
    <w:p w14:paraId="0DD07A80" w14:textId="287A1B29" w:rsidR="00F85890" w:rsidRPr="00F85890" w:rsidRDefault="00F85890" w:rsidP="00F85890">
      <w:pPr>
        <w:bidi/>
        <w:spacing w:line="360" w:lineRule="auto"/>
        <w:jc w:val="mediumKashida"/>
        <w:rPr>
          <w:rFonts w:ascii="Sakkal Majalla" w:hAnsi="Sakkal Majalla" w:cs="Sakkal Majalla"/>
          <w:sz w:val="32"/>
          <w:szCs w:val="32"/>
        </w:rPr>
      </w:pPr>
      <w:r w:rsidRPr="00F85890">
        <w:rPr>
          <w:rFonts w:ascii="Sakkal Majalla" w:hAnsi="Sakkal Majalla" w:cs="Sakkal Majalla"/>
          <w:sz w:val="32"/>
          <w:szCs w:val="32"/>
          <w:rtl/>
        </w:rPr>
        <w:t>وتساعد وتيرة النمو المتوازن المؤسسة على التكيف بشكل أفضل مع احتياجات الزبائن المتغيرة، مما يعزز قدرتها على اكتساب عملاء جدد والمحافظة على ولاء العملاء</w:t>
      </w:r>
      <w:r w:rsidR="00841C13">
        <w:rPr>
          <w:rFonts w:ascii="Sakkal Majalla" w:hAnsi="Sakkal Majalla" w:cs="Sakkal Majalla" w:hint="cs"/>
          <w:sz w:val="32"/>
          <w:szCs w:val="32"/>
          <w:rtl/>
        </w:rPr>
        <w:t xml:space="preserve"> الحاليين،</w:t>
      </w:r>
      <w:r w:rsidR="004A3B7C">
        <w:rPr>
          <w:rFonts w:ascii="Sakkal Majalla" w:hAnsi="Sakkal Majalla" w:cs="Sakkal Majalla" w:hint="cs"/>
          <w:sz w:val="32"/>
          <w:szCs w:val="32"/>
          <w:rtl/>
        </w:rPr>
        <w:t xml:space="preserve"> </w:t>
      </w:r>
      <w:r w:rsidRPr="00F85890">
        <w:rPr>
          <w:rFonts w:ascii="Sakkal Majalla" w:hAnsi="Sakkal Majalla" w:cs="Sakkal Majalla"/>
          <w:sz w:val="32"/>
          <w:szCs w:val="32"/>
          <w:rtl/>
        </w:rPr>
        <w:t>كما يمنح النمو المؤسسة موارد وإمكانيات إضافية تمكنها من تلبية متطلباتها وتحقيق أهدافها الاستراتيجية، مما يجعل النمو ظاهرة صحية وضرورية في عالم الأعمال، بشرط أن يكون مخططا له ومراقبا بصورة منهجية</w:t>
      </w:r>
      <w:r w:rsidRPr="00F85890">
        <w:rPr>
          <w:rFonts w:ascii="Sakkal Majalla" w:hAnsi="Sakkal Majalla" w:cs="Sakkal Majalla"/>
          <w:sz w:val="32"/>
          <w:szCs w:val="32"/>
        </w:rPr>
        <w:t>.</w:t>
      </w:r>
      <w:r w:rsidR="00B07505">
        <w:rPr>
          <w:rFonts w:ascii="Sakkal Majalla" w:hAnsi="Sakkal Majalla" w:cs="Sakkal Majalla" w:hint="cs"/>
          <w:sz w:val="32"/>
          <w:szCs w:val="32"/>
          <w:rtl/>
        </w:rPr>
        <w:t xml:space="preserve"> (</w:t>
      </w:r>
      <w:r w:rsidR="007D7EF7">
        <w:rPr>
          <w:rFonts w:ascii="Sakkal Majalla" w:hAnsi="Sakkal Majalla" w:cs="Sakkal Majalla" w:hint="cs"/>
          <w:sz w:val="32"/>
          <w:szCs w:val="32"/>
          <w:rtl/>
        </w:rPr>
        <w:t>كربوش وآخرون، 2016)</w:t>
      </w:r>
    </w:p>
    <w:p w14:paraId="11F83660" w14:textId="184E8A33" w:rsidR="00F85890" w:rsidRPr="00F85890" w:rsidRDefault="00F85890" w:rsidP="00F85890">
      <w:pPr>
        <w:bidi/>
        <w:spacing w:line="360" w:lineRule="auto"/>
        <w:jc w:val="mediumKashida"/>
        <w:rPr>
          <w:rFonts w:ascii="Sakkal Majalla" w:hAnsi="Sakkal Majalla" w:cs="Sakkal Majalla"/>
          <w:sz w:val="32"/>
          <w:szCs w:val="32"/>
        </w:rPr>
      </w:pPr>
      <w:r w:rsidRPr="00F85890">
        <w:rPr>
          <w:rFonts w:ascii="Sakkal Majalla" w:hAnsi="Sakkal Majalla" w:cs="Sakkal Majalla"/>
          <w:sz w:val="32"/>
          <w:szCs w:val="32"/>
          <w:rtl/>
        </w:rPr>
        <w:t xml:space="preserve">ويستدعي النمو </w:t>
      </w:r>
      <w:r w:rsidR="00E11B20">
        <w:rPr>
          <w:rFonts w:ascii="Sakkal Majalla" w:hAnsi="Sakkal Majalla" w:cs="Sakkal Majalla" w:hint="cs"/>
          <w:sz w:val="32"/>
          <w:szCs w:val="32"/>
          <w:rtl/>
        </w:rPr>
        <w:t xml:space="preserve">- </w:t>
      </w:r>
      <w:r w:rsidRPr="00F85890">
        <w:rPr>
          <w:rFonts w:ascii="Sakkal Majalla" w:hAnsi="Sakkal Majalla" w:cs="Sakkal Majalla"/>
          <w:sz w:val="32"/>
          <w:szCs w:val="32"/>
          <w:rtl/>
        </w:rPr>
        <w:t>سواء كان توسعا في الأنشطة أو زيادة في حجم الإنتاج</w:t>
      </w:r>
      <w:r w:rsidR="00397E6E">
        <w:rPr>
          <w:rFonts w:ascii="Sakkal Majalla" w:hAnsi="Sakkal Majalla" w:cs="Sakkal Majalla" w:hint="cs"/>
          <w:sz w:val="32"/>
          <w:szCs w:val="32"/>
          <w:rtl/>
        </w:rPr>
        <w:t>-</w:t>
      </w:r>
      <w:r w:rsidRPr="00F85890">
        <w:rPr>
          <w:rFonts w:ascii="Sakkal Majalla" w:hAnsi="Sakkal Majalla" w:cs="Sakkal Majalla"/>
          <w:sz w:val="32"/>
          <w:szCs w:val="32"/>
          <w:rtl/>
        </w:rPr>
        <w:t xml:space="preserve"> توفير مصادر تمويل مناسبة، ويفضل أن يتم من خلال الأرباح المحتجزة أو مساهمات المالكين</w:t>
      </w:r>
      <w:r w:rsidR="00397E6E">
        <w:rPr>
          <w:rFonts w:ascii="Sakkal Majalla" w:hAnsi="Sakkal Majalla" w:cs="Sakkal Majalla" w:hint="cs"/>
          <w:sz w:val="32"/>
          <w:szCs w:val="32"/>
          <w:rtl/>
        </w:rPr>
        <w:t>،</w:t>
      </w:r>
      <w:r w:rsidRPr="00F85890">
        <w:rPr>
          <w:rFonts w:ascii="Sakkal Majalla" w:hAnsi="Sakkal Majalla" w:cs="Sakkal Majalla"/>
          <w:sz w:val="32"/>
          <w:szCs w:val="32"/>
          <w:rtl/>
        </w:rPr>
        <w:t xml:space="preserve"> ومع ذلك، تلجأ </w:t>
      </w:r>
      <w:r w:rsidRPr="00F85890">
        <w:rPr>
          <w:rFonts w:ascii="Sakkal Majalla" w:hAnsi="Sakkal Majalla" w:cs="Sakkal Majalla"/>
          <w:sz w:val="32"/>
          <w:szCs w:val="32"/>
          <w:rtl/>
        </w:rPr>
        <w:lastRenderedPageBreak/>
        <w:t>العديد من المؤسسات إلى الاقتراض ووسائل التمويل المختلفة لتغطية استثماراتها. كما تفرض عمليات التوسع تغييرات جوهرية في الهيكل التنظيمي، بما يشمل تعزيز أنظمة الرقابة المالية، ومراقبة المخزون، وضبط العمليات، وتطوير تقسيمات الوظائف وتخصيص الموارد البشرية. فكلما اتسع حجم المؤسسة وتعقدت أنشطتها، زادت معها التحديات والاختناقات، مما يتطلب من المسيرين تطوير مهاراتهم ورفع مستوى معرفتهم لمواكبة النمو وإدارته بكفاءة</w:t>
      </w:r>
      <w:r w:rsidR="004876BA">
        <w:rPr>
          <w:rFonts w:ascii="Sakkal Majalla" w:hAnsi="Sakkal Majalla" w:cs="Sakkal Majalla" w:hint="cs"/>
          <w:sz w:val="32"/>
          <w:szCs w:val="32"/>
          <w:rtl/>
        </w:rPr>
        <w:t>. (</w:t>
      </w:r>
      <w:r w:rsidR="00A53B44">
        <w:rPr>
          <w:rFonts w:ascii="Sakkal Majalla" w:hAnsi="Sakkal Majalla" w:cs="Sakkal Majalla" w:hint="cs"/>
          <w:sz w:val="32"/>
          <w:szCs w:val="32"/>
          <w:rtl/>
        </w:rPr>
        <w:t>إلياس، 2008)</w:t>
      </w:r>
    </w:p>
    <w:p w14:paraId="7A4ACB5A" w14:textId="4EF11FD8" w:rsidR="00F85890" w:rsidRPr="00F85890" w:rsidRDefault="00F85890" w:rsidP="00F85890">
      <w:pPr>
        <w:bidi/>
        <w:spacing w:line="360" w:lineRule="auto"/>
        <w:jc w:val="mediumKashida"/>
        <w:rPr>
          <w:rFonts w:ascii="Sakkal Majalla" w:hAnsi="Sakkal Majalla" w:cs="Sakkal Majalla"/>
          <w:sz w:val="32"/>
          <w:szCs w:val="32"/>
        </w:rPr>
      </w:pPr>
      <w:r w:rsidRPr="00F85890">
        <w:rPr>
          <w:rFonts w:ascii="Sakkal Majalla" w:hAnsi="Sakkal Majalla" w:cs="Sakkal Majalla"/>
          <w:sz w:val="32"/>
          <w:szCs w:val="32"/>
          <w:rtl/>
        </w:rPr>
        <w:t>ورغم أن الريادة قد تتطلب السعي نحو النمو السريع، إلا أن التوسع المفرط قد يتجاوز قدرات المؤسسة التشغيلية، مما يجعلها غير قادرة على السيطرة على أنشطتها ويعرضها لمخاطر الفشل. فعدم التحكم في وتيرة النمو قد يؤدي في النهاية إلى انهيار المؤسسة. لذلك، يصبح من الضروري ضبط حجم النمو وسرعته بحيث تظل المؤسسة ضمن حدود السيطرة التشغيلية، مع التركيز على تعزيز الأنشطة الأساسية التي تشكل جوهر عملها</w:t>
      </w:r>
      <w:r w:rsidR="00A264DE">
        <w:rPr>
          <w:rFonts w:ascii="Sakkal Majalla" w:hAnsi="Sakkal Majalla" w:cs="Sakkal Majalla" w:hint="cs"/>
          <w:sz w:val="32"/>
          <w:szCs w:val="32"/>
          <w:rtl/>
        </w:rPr>
        <w:t xml:space="preserve">، </w:t>
      </w:r>
      <w:r w:rsidRPr="00F85890">
        <w:rPr>
          <w:rFonts w:ascii="Sakkal Majalla" w:hAnsi="Sakkal Majalla" w:cs="Sakkal Majalla"/>
          <w:sz w:val="32"/>
          <w:szCs w:val="32"/>
          <w:rtl/>
        </w:rPr>
        <w:t>ويعد تقسيم النمو وفق أبعاده ووضع خطط واضحة لمراحل التطور من أفضل الأساليب التي تضمن نموا مستداما</w:t>
      </w:r>
      <w:r w:rsidR="00FF1B6D">
        <w:rPr>
          <w:rFonts w:ascii="Sakkal Majalla" w:hAnsi="Sakkal Majalla" w:cs="Sakkal Majalla" w:hint="cs"/>
          <w:sz w:val="32"/>
          <w:szCs w:val="32"/>
          <w:rtl/>
        </w:rPr>
        <w:t>.</w:t>
      </w:r>
      <w:r w:rsidR="007758A3">
        <w:rPr>
          <w:rFonts w:ascii="Sakkal Majalla" w:hAnsi="Sakkal Majalla" w:cs="Sakkal Majalla" w:hint="cs"/>
          <w:sz w:val="32"/>
          <w:szCs w:val="32"/>
          <w:rtl/>
        </w:rPr>
        <w:t xml:space="preserve"> (</w:t>
      </w:r>
      <w:r w:rsidR="00263CE7">
        <w:rPr>
          <w:rFonts w:ascii="Sakkal Majalla" w:hAnsi="Sakkal Majalla" w:cs="Sakkal Majalla" w:hint="cs"/>
          <w:sz w:val="32"/>
          <w:szCs w:val="32"/>
          <w:rtl/>
        </w:rPr>
        <w:t>غانمي، 2023)</w:t>
      </w:r>
    </w:p>
    <w:p w14:paraId="344D16B4" w14:textId="6C64C6B9" w:rsidR="0029411E" w:rsidRPr="00F85890" w:rsidRDefault="00F85890" w:rsidP="00F85890">
      <w:pPr>
        <w:bidi/>
        <w:spacing w:line="360" w:lineRule="auto"/>
        <w:jc w:val="mediumKashida"/>
        <w:rPr>
          <w:rFonts w:ascii="Sakkal Majalla" w:hAnsi="Sakkal Majalla" w:cs="Sakkal Majalla"/>
          <w:sz w:val="32"/>
          <w:szCs w:val="32"/>
          <w:rtl/>
        </w:rPr>
      </w:pPr>
      <w:r w:rsidRPr="00F85890">
        <w:rPr>
          <w:rFonts w:ascii="Sakkal Majalla" w:hAnsi="Sakkal Majalla" w:cs="Sakkal Majalla"/>
          <w:sz w:val="32"/>
          <w:szCs w:val="32"/>
          <w:rtl/>
        </w:rPr>
        <w:t xml:space="preserve">وعلى المدى الطويل </w:t>
      </w:r>
      <w:r w:rsidR="00932891">
        <w:rPr>
          <w:rFonts w:ascii="Sakkal Majalla" w:hAnsi="Sakkal Majalla" w:cs="Sakkal Majalla" w:hint="cs"/>
          <w:sz w:val="32"/>
          <w:szCs w:val="32"/>
          <w:rtl/>
        </w:rPr>
        <w:t xml:space="preserve">- </w:t>
      </w:r>
      <w:r w:rsidRPr="00F85890">
        <w:rPr>
          <w:rFonts w:ascii="Sakkal Majalla" w:hAnsi="Sakkal Majalla" w:cs="Sakkal Majalla"/>
          <w:sz w:val="32"/>
          <w:szCs w:val="32"/>
          <w:rtl/>
        </w:rPr>
        <w:t>وخاصة خلال فترات تتجاوز خمس سنوات</w:t>
      </w:r>
      <w:r w:rsidR="00932891">
        <w:rPr>
          <w:rFonts w:ascii="Sakkal Majalla" w:hAnsi="Sakkal Majalla" w:cs="Sakkal Majalla" w:hint="cs"/>
          <w:sz w:val="32"/>
          <w:szCs w:val="32"/>
          <w:rtl/>
        </w:rPr>
        <w:t xml:space="preserve"> -</w:t>
      </w:r>
      <w:r w:rsidRPr="00F85890">
        <w:rPr>
          <w:rFonts w:ascii="Sakkal Majalla" w:hAnsi="Sakkal Majalla" w:cs="Sakkal Majalla"/>
          <w:sz w:val="32"/>
          <w:szCs w:val="32"/>
          <w:rtl/>
        </w:rPr>
        <w:t xml:space="preserve"> تصبح المهارات، والكفاءات، والمعارف المكتسبة هي العناصر الأكثر تأثير</w:t>
      </w:r>
      <w:r w:rsidR="001144F3">
        <w:rPr>
          <w:rFonts w:ascii="Sakkal Majalla" w:hAnsi="Sakkal Majalla" w:cs="Sakkal Majalla" w:hint="cs"/>
          <w:sz w:val="32"/>
          <w:szCs w:val="32"/>
          <w:rtl/>
        </w:rPr>
        <w:t>ا</w:t>
      </w:r>
      <w:r w:rsidRPr="00F85890">
        <w:rPr>
          <w:rFonts w:ascii="Sakkal Majalla" w:hAnsi="Sakkal Majalla" w:cs="Sakkal Majalla"/>
          <w:sz w:val="32"/>
          <w:szCs w:val="32"/>
          <w:rtl/>
        </w:rPr>
        <w:t xml:space="preserve"> في دعم النمو المؤسسي وتعزيز قدرته التنافسية، إذ تشكل المورد الاستراتيجي الذي يمكن المؤسسة من تحقيق نتائج أفضل واستدامة في الأداء</w:t>
      </w:r>
      <w:r w:rsidRPr="00F85890">
        <w:rPr>
          <w:rFonts w:ascii="Sakkal Majalla" w:hAnsi="Sakkal Majalla" w:cs="Sakkal Majalla"/>
          <w:sz w:val="32"/>
          <w:szCs w:val="32"/>
        </w:rPr>
        <w:t>.</w:t>
      </w:r>
    </w:p>
    <w:p w14:paraId="7A4D6A15" w14:textId="77777777" w:rsidR="005F0B7A" w:rsidRDefault="005F0B7A" w:rsidP="005F0B7A">
      <w:pPr>
        <w:bidi/>
        <w:spacing w:line="360" w:lineRule="auto"/>
        <w:jc w:val="mediumKashida"/>
        <w:rPr>
          <w:rFonts w:ascii="Sakkal Majalla" w:hAnsi="Sakkal Majalla" w:cs="Sakkal Majalla"/>
          <w:b/>
          <w:bCs/>
          <w:sz w:val="32"/>
          <w:szCs w:val="32"/>
          <w:rtl/>
        </w:rPr>
      </w:pPr>
    </w:p>
    <w:p w14:paraId="1A3360E3" w14:textId="77777777" w:rsidR="005F0B7A" w:rsidRDefault="005F0B7A" w:rsidP="005F0B7A">
      <w:pPr>
        <w:bidi/>
        <w:spacing w:line="360" w:lineRule="auto"/>
        <w:jc w:val="mediumKashida"/>
        <w:rPr>
          <w:rFonts w:ascii="Sakkal Majalla" w:hAnsi="Sakkal Majalla" w:cs="Sakkal Majalla"/>
          <w:b/>
          <w:bCs/>
          <w:sz w:val="32"/>
          <w:szCs w:val="32"/>
          <w:rtl/>
        </w:rPr>
      </w:pPr>
    </w:p>
    <w:p w14:paraId="7BB6A561" w14:textId="06EBAC08" w:rsidR="0097376F" w:rsidRDefault="0029411E" w:rsidP="005F0B7A">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المطلب الثاني</w:t>
      </w:r>
      <w:r w:rsidR="0097376F">
        <w:rPr>
          <w:rFonts w:ascii="Sakkal Majalla" w:hAnsi="Sakkal Majalla" w:cs="Sakkal Majalla" w:hint="cs"/>
          <w:b/>
          <w:bCs/>
          <w:sz w:val="32"/>
          <w:szCs w:val="32"/>
          <w:rtl/>
        </w:rPr>
        <w:t>: العوامل المحددة لنمو المؤسسات</w:t>
      </w:r>
    </w:p>
    <w:p w14:paraId="665464D8" w14:textId="428C1205" w:rsidR="001E5694" w:rsidRPr="001E5694" w:rsidRDefault="001E5694" w:rsidP="001E5694">
      <w:pPr>
        <w:bidi/>
        <w:spacing w:line="360" w:lineRule="auto"/>
        <w:jc w:val="mediumKashida"/>
        <w:rPr>
          <w:rFonts w:ascii="Sakkal Majalla" w:hAnsi="Sakkal Majalla" w:cs="Sakkal Majalla"/>
          <w:sz w:val="32"/>
          <w:szCs w:val="32"/>
        </w:rPr>
      </w:pPr>
      <w:r w:rsidRPr="001E5694">
        <w:rPr>
          <w:rFonts w:ascii="Sakkal Majalla" w:hAnsi="Sakkal Majalla" w:cs="Sakkal Majalla"/>
          <w:sz w:val="32"/>
          <w:szCs w:val="32"/>
          <w:rtl/>
        </w:rPr>
        <w:t>شهدت الأبحاث المتعلقة بنمو المؤسسات اهتماما واسعا بهدف تحديد العوامل التي تمكّن من التنبؤ بالمؤسسات القابلة للتوسع مستقبلًا، ودعمها لتوليد فرص عمل وتحقيق الثروة. وتزايد هذا الاهتمام في ظل تعقّد ظاهرة النمو وكونها متعددة الأبعاد، الأمر الذي جعل الكثير من الدراسات تركز على عدد محدود من المحددات دون مراعاة العلاقات المتبادلة بينها، وهو ما زاد من الغموض المرتبط بفهم آليات النمو. ومن هنا ظهرت الحاجة إلى نموذج أكثر بساطة يوضح أن فعالية المؤسسة في تحقيق النمو مشروطة بمواردها، وبعلاقاتها الداخلية، وبسلوك مسيرها وقراراته في ظل تفاعل مختلف المتغيرات المؤثرة</w:t>
      </w:r>
      <w:r w:rsidR="0058044C">
        <w:rPr>
          <w:rFonts w:ascii="Sakkal Majalla" w:hAnsi="Sakkal Majalla" w:cs="Sakkal Majalla" w:hint="cs"/>
          <w:sz w:val="32"/>
          <w:szCs w:val="32"/>
          <w:rtl/>
        </w:rPr>
        <w:t>،</w:t>
      </w:r>
      <w:r w:rsidRPr="001E5694">
        <w:rPr>
          <w:rFonts w:ascii="Sakkal Majalla" w:hAnsi="Sakkal Majalla" w:cs="Sakkal Majalla"/>
          <w:sz w:val="32"/>
          <w:szCs w:val="32"/>
          <w:rtl/>
        </w:rPr>
        <w:t xml:space="preserve"> ويمكن تصنيف هذه المتغيرات في أربعة أنواع رئيسية: متغيرات خاصة بالمسير، متغيرات متعلقة بالمؤسسة، متغيرات استراتيجية، ومتغيرات بيئية، مع التأكيد على أهمية الروابط بينها. وفيما يلي عرض لأهم هذه المحددات</w:t>
      </w:r>
      <w:r w:rsidRPr="001E5694">
        <w:rPr>
          <w:rFonts w:ascii="Sakkal Majalla" w:hAnsi="Sakkal Majalla" w:cs="Sakkal Majalla"/>
          <w:sz w:val="32"/>
          <w:szCs w:val="32"/>
        </w:rPr>
        <w:t>:</w:t>
      </w:r>
    </w:p>
    <w:p w14:paraId="4F5A6A20" w14:textId="77777777" w:rsidR="0058044C" w:rsidRPr="0058044C" w:rsidRDefault="0058044C" w:rsidP="0058044C">
      <w:pPr>
        <w:bidi/>
        <w:spacing w:line="360" w:lineRule="auto"/>
        <w:jc w:val="mediumKashida"/>
        <w:rPr>
          <w:rFonts w:ascii="Sakkal Majalla" w:hAnsi="Sakkal Majalla" w:cs="Sakkal Majalla"/>
          <w:b/>
          <w:bCs/>
          <w:sz w:val="32"/>
          <w:szCs w:val="32"/>
        </w:rPr>
      </w:pPr>
      <w:r w:rsidRPr="0058044C">
        <w:rPr>
          <w:rFonts w:ascii="Sakkal Majalla" w:hAnsi="Sakkal Majalla" w:cs="Sakkal Majalla"/>
          <w:b/>
          <w:bCs/>
          <w:sz w:val="32"/>
          <w:szCs w:val="32"/>
          <w:rtl/>
        </w:rPr>
        <w:t>أولًا: محددات تتعلق بالمسير</w:t>
      </w:r>
    </w:p>
    <w:p w14:paraId="5AA6382C" w14:textId="77777777" w:rsidR="0058044C" w:rsidRPr="0058044C" w:rsidRDefault="0058044C" w:rsidP="0058044C">
      <w:p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t>يُعدّ دور المسير في المؤسسات الصغيرة والمتوسطة محوريًا نظرًا لكونه غالبًا المالك والمدير في الوقت نفسه، مما يجعل خصائصه ذات تأثير مباشر وسريع على النمو (السعيد، 2007). ويمكن تلخيص أهم هذه الخصائص في الآتي</w:t>
      </w:r>
      <w:r w:rsidRPr="0058044C">
        <w:rPr>
          <w:rFonts w:ascii="Sakkal Majalla" w:hAnsi="Sakkal Majalla" w:cs="Sakkal Majalla"/>
          <w:sz w:val="32"/>
          <w:szCs w:val="32"/>
        </w:rPr>
        <w:t>:</w:t>
      </w:r>
    </w:p>
    <w:p w14:paraId="35C5D510" w14:textId="730B894F" w:rsidR="0058044C" w:rsidRPr="0058044C" w:rsidRDefault="0058044C" w:rsidP="0058044C">
      <w:pPr>
        <w:numPr>
          <w:ilvl w:val="0"/>
          <w:numId w:val="71"/>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الخصائص النفسية والسلوكية</w:t>
      </w:r>
      <w:r w:rsidRPr="0058044C">
        <w:rPr>
          <w:rFonts w:ascii="Sakkal Majalla" w:hAnsi="Sakkal Majalla" w:cs="Sakkal Majalla"/>
          <w:sz w:val="32"/>
          <w:szCs w:val="32"/>
        </w:rPr>
        <w:t>:</w:t>
      </w:r>
      <w:r w:rsidR="002D4269">
        <w:rPr>
          <w:rFonts w:ascii="Sakkal Majalla" w:hAnsi="Sakkal Majalla" w:cs="Sakkal Majalla" w:hint="cs"/>
          <w:sz w:val="32"/>
          <w:szCs w:val="32"/>
          <w:rtl/>
        </w:rPr>
        <w:t xml:space="preserve"> </w:t>
      </w:r>
      <w:r w:rsidRPr="0058044C">
        <w:rPr>
          <w:rFonts w:ascii="Sakkal Majalla" w:hAnsi="Sakkal Majalla" w:cs="Sakkal Majalla"/>
          <w:sz w:val="32"/>
          <w:szCs w:val="32"/>
          <w:rtl/>
        </w:rPr>
        <w:t>تشمل شخصية المسير، سلوكه، قيمه الأخلاقية، ومدى إدراكه للفرص. وتعد روح المبادرة والميل إلى المخاطرة من أبرز السمات التي تحفز النمو</w:t>
      </w:r>
      <w:r w:rsidRPr="0058044C">
        <w:rPr>
          <w:rFonts w:ascii="Sakkal Majalla" w:hAnsi="Sakkal Majalla" w:cs="Sakkal Majalla"/>
          <w:sz w:val="32"/>
          <w:szCs w:val="32"/>
        </w:rPr>
        <w:t>.</w:t>
      </w:r>
    </w:p>
    <w:p w14:paraId="018BA1EE" w14:textId="2E21ED39" w:rsidR="0058044C" w:rsidRPr="0058044C" w:rsidRDefault="0058044C" w:rsidP="0058044C">
      <w:pPr>
        <w:numPr>
          <w:ilvl w:val="0"/>
          <w:numId w:val="71"/>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lastRenderedPageBreak/>
        <w:t>الخبرة والمهارات والكفاءات</w:t>
      </w:r>
      <w:r w:rsidRPr="0058044C">
        <w:rPr>
          <w:rFonts w:ascii="Sakkal Majalla" w:hAnsi="Sakkal Majalla" w:cs="Sakkal Majalla"/>
          <w:sz w:val="32"/>
          <w:szCs w:val="32"/>
        </w:rPr>
        <w:t>:</w:t>
      </w:r>
      <w:r w:rsidR="002D4269">
        <w:rPr>
          <w:rFonts w:ascii="Sakkal Majalla" w:hAnsi="Sakkal Majalla" w:cs="Sakkal Majalla" w:hint="cs"/>
          <w:sz w:val="32"/>
          <w:szCs w:val="32"/>
          <w:rtl/>
        </w:rPr>
        <w:t xml:space="preserve"> </w:t>
      </w:r>
      <w:r w:rsidRPr="0058044C">
        <w:rPr>
          <w:rFonts w:ascii="Sakkal Majalla" w:hAnsi="Sakkal Majalla" w:cs="Sakkal Majalla"/>
          <w:sz w:val="32"/>
          <w:szCs w:val="32"/>
          <w:rtl/>
        </w:rPr>
        <w:t>فكلما زادت خبرة المسير ومستواه التعليمي، ارتفعت قدرته على اتخاذ قرارات رشيدة تعزز نمو المؤسسة</w:t>
      </w:r>
      <w:r w:rsidRPr="0058044C">
        <w:rPr>
          <w:rFonts w:ascii="Sakkal Majalla" w:hAnsi="Sakkal Majalla" w:cs="Sakkal Majalla"/>
          <w:sz w:val="32"/>
          <w:szCs w:val="32"/>
        </w:rPr>
        <w:t>.</w:t>
      </w:r>
    </w:p>
    <w:p w14:paraId="64CFD624" w14:textId="35726002" w:rsidR="0058044C" w:rsidRPr="0058044C" w:rsidRDefault="0058044C" w:rsidP="0058044C">
      <w:pPr>
        <w:numPr>
          <w:ilvl w:val="0"/>
          <w:numId w:val="71"/>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التحفيز والرغبة في النمو</w:t>
      </w:r>
      <w:r w:rsidRPr="0058044C">
        <w:rPr>
          <w:rFonts w:ascii="Sakkal Majalla" w:hAnsi="Sakkal Majalla" w:cs="Sakkal Majalla"/>
          <w:sz w:val="32"/>
          <w:szCs w:val="32"/>
        </w:rPr>
        <w:t>:</w:t>
      </w:r>
      <w:r w:rsidR="002D4269">
        <w:rPr>
          <w:rFonts w:ascii="Sakkal Majalla" w:hAnsi="Sakkal Majalla" w:cs="Sakkal Majalla" w:hint="cs"/>
          <w:sz w:val="32"/>
          <w:szCs w:val="32"/>
          <w:rtl/>
        </w:rPr>
        <w:t xml:space="preserve"> </w:t>
      </w:r>
      <w:r w:rsidRPr="0058044C">
        <w:rPr>
          <w:rFonts w:ascii="Sakkal Majalla" w:hAnsi="Sakkal Majalla" w:cs="Sakkal Majalla"/>
          <w:sz w:val="32"/>
          <w:szCs w:val="32"/>
          <w:rtl/>
        </w:rPr>
        <w:t>يعكس الحافز الداخلي للمسير قدرته على دفع فريق العمل نحو تحقيق نمو أسرع وأكثر فاعلية</w:t>
      </w:r>
      <w:r w:rsidRPr="0058044C">
        <w:rPr>
          <w:rFonts w:ascii="Sakkal Majalla" w:hAnsi="Sakkal Majalla" w:cs="Sakkal Majalla"/>
          <w:sz w:val="32"/>
          <w:szCs w:val="32"/>
        </w:rPr>
        <w:t>.</w:t>
      </w:r>
    </w:p>
    <w:p w14:paraId="692035C5" w14:textId="52AD6411" w:rsidR="0058044C" w:rsidRPr="0058044C" w:rsidRDefault="0058044C" w:rsidP="0058044C">
      <w:pPr>
        <w:numPr>
          <w:ilvl w:val="0"/>
          <w:numId w:val="71"/>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وجود فريق إداري</w:t>
      </w:r>
      <w:r w:rsidRPr="0058044C">
        <w:rPr>
          <w:rFonts w:ascii="Sakkal Majalla" w:hAnsi="Sakkal Majalla" w:cs="Sakkal Majalla"/>
          <w:sz w:val="32"/>
          <w:szCs w:val="32"/>
        </w:rPr>
        <w:t>:</w:t>
      </w:r>
      <w:r w:rsidR="00571264">
        <w:rPr>
          <w:rFonts w:ascii="Sakkal Majalla" w:hAnsi="Sakkal Majalla" w:cs="Sakkal Majalla" w:hint="cs"/>
          <w:sz w:val="32"/>
          <w:szCs w:val="32"/>
          <w:rtl/>
        </w:rPr>
        <w:t xml:space="preserve"> </w:t>
      </w:r>
      <w:r w:rsidRPr="0058044C">
        <w:rPr>
          <w:rFonts w:ascii="Sakkal Majalla" w:hAnsi="Sakkal Majalla" w:cs="Sakkal Majalla"/>
          <w:sz w:val="32"/>
          <w:szCs w:val="32"/>
          <w:rtl/>
        </w:rPr>
        <w:t>يسهم تعدد المسيرين في تقليل احتمالية الوقوع في الأخطاء، نظرا لتنوع وجهات النظر وتكامل الخبرات، مما يعزز فرص النمو والاستمرارية</w:t>
      </w:r>
      <w:r w:rsidRPr="0058044C">
        <w:rPr>
          <w:rFonts w:ascii="Sakkal Majalla" w:hAnsi="Sakkal Majalla" w:cs="Sakkal Majalla"/>
          <w:sz w:val="32"/>
          <w:szCs w:val="32"/>
        </w:rPr>
        <w:t>.</w:t>
      </w:r>
    </w:p>
    <w:p w14:paraId="13BBC187" w14:textId="77777777" w:rsidR="0058044C" w:rsidRPr="0058044C" w:rsidRDefault="0058044C" w:rsidP="0058044C">
      <w:pPr>
        <w:bidi/>
        <w:spacing w:line="360" w:lineRule="auto"/>
        <w:jc w:val="mediumKashida"/>
        <w:rPr>
          <w:rFonts w:ascii="Sakkal Majalla" w:hAnsi="Sakkal Majalla" w:cs="Sakkal Majalla"/>
          <w:b/>
          <w:bCs/>
          <w:sz w:val="32"/>
          <w:szCs w:val="32"/>
        </w:rPr>
      </w:pPr>
      <w:r w:rsidRPr="0058044C">
        <w:rPr>
          <w:rFonts w:ascii="Sakkal Majalla" w:hAnsi="Sakkal Majalla" w:cs="Sakkal Majalla"/>
          <w:b/>
          <w:bCs/>
          <w:sz w:val="32"/>
          <w:szCs w:val="32"/>
          <w:rtl/>
        </w:rPr>
        <w:t>ثانيًا: محددات تتعلق بالمؤسسة</w:t>
      </w:r>
    </w:p>
    <w:p w14:paraId="24FC0E4B" w14:textId="3645313D" w:rsidR="0058044C" w:rsidRPr="0058044C" w:rsidRDefault="0058044C" w:rsidP="0058044C">
      <w:p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t>تؤكد الدراسات الحديثة</w:t>
      </w:r>
      <w:r w:rsidR="00571264">
        <w:rPr>
          <w:rFonts w:ascii="Sakkal Majalla" w:hAnsi="Sakkal Majalla" w:cs="Sakkal Majalla" w:hint="cs"/>
          <w:sz w:val="32"/>
          <w:szCs w:val="32"/>
          <w:rtl/>
        </w:rPr>
        <w:t xml:space="preserve"> </w:t>
      </w:r>
      <w:r w:rsidRPr="0058044C">
        <w:rPr>
          <w:rFonts w:ascii="Sakkal Majalla" w:hAnsi="Sakkal Majalla" w:cs="Sakkal Majalla"/>
          <w:sz w:val="32"/>
          <w:szCs w:val="32"/>
          <w:rtl/>
        </w:rPr>
        <w:t>أن مجموعة من الخصائص البنيوية والتنظيمية للمؤسسة تؤثر بقوة على نموها، ومن أهمها</w:t>
      </w:r>
      <w:r w:rsidRPr="0058044C">
        <w:rPr>
          <w:rFonts w:ascii="Sakkal Majalla" w:hAnsi="Sakkal Majalla" w:cs="Sakkal Majalla"/>
          <w:sz w:val="32"/>
          <w:szCs w:val="32"/>
        </w:rPr>
        <w:t>:</w:t>
      </w:r>
    </w:p>
    <w:p w14:paraId="74BD1A33" w14:textId="766F6E78" w:rsidR="0058044C" w:rsidRPr="0058044C" w:rsidRDefault="0058044C" w:rsidP="0058044C">
      <w:pPr>
        <w:numPr>
          <w:ilvl w:val="0"/>
          <w:numId w:val="72"/>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حجم المؤسسة</w:t>
      </w:r>
      <w:r w:rsidRPr="0058044C">
        <w:rPr>
          <w:rFonts w:ascii="Sakkal Majalla" w:hAnsi="Sakkal Majalla" w:cs="Sakkal Majalla"/>
          <w:sz w:val="32"/>
          <w:szCs w:val="32"/>
        </w:rPr>
        <w:t>:</w:t>
      </w:r>
      <w:r w:rsidR="00571264">
        <w:rPr>
          <w:rFonts w:ascii="Sakkal Majalla" w:hAnsi="Sakkal Majalla" w:cs="Sakkal Majalla" w:hint="cs"/>
          <w:sz w:val="32"/>
          <w:szCs w:val="32"/>
          <w:rtl/>
        </w:rPr>
        <w:t xml:space="preserve"> </w:t>
      </w:r>
      <w:r w:rsidRPr="0058044C">
        <w:rPr>
          <w:rFonts w:ascii="Sakkal Majalla" w:hAnsi="Sakkal Majalla" w:cs="Sakkal Majalla"/>
          <w:sz w:val="32"/>
          <w:szCs w:val="32"/>
          <w:rtl/>
        </w:rPr>
        <w:t>يختلف مسار النمو بين المؤسسات الكبيرة والصغيرة والمتوسطة، نظرًا لاختلاف قدراتها ومواردها</w:t>
      </w:r>
      <w:r w:rsidRPr="0058044C">
        <w:rPr>
          <w:rFonts w:ascii="Sakkal Majalla" w:hAnsi="Sakkal Majalla" w:cs="Sakkal Majalla"/>
          <w:sz w:val="32"/>
          <w:szCs w:val="32"/>
        </w:rPr>
        <w:t>.</w:t>
      </w:r>
    </w:p>
    <w:p w14:paraId="15A31742" w14:textId="63508632" w:rsidR="0058044C" w:rsidRPr="0058044C" w:rsidRDefault="0058044C" w:rsidP="0058044C">
      <w:pPr>
        <w:numPr>
          <w:ilvl w:val="0"/>
          <w:numId w:val="72"/>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الهيكل التنظيمي</w:t>
      </w:r>
      <w:r w:rsidRPr="0058044C">
        <w:rPr>
          <w:rFonts w:ascii="Sakkal Majalla" w:hAnsi="Sakkal Majalla" w:cs="Sakkal Majalla"/>
          <w:sz w:val="32"/>
          <w:szCs w:val="32"/>
        </w:rPr>
        <w:t>:</w:t>
      </w:r>
      <w:r w:rsidR="00571264">
        <w:rPr>
          <w:rFonts w:ascii="Sakkal Majalla" w:hAnsi="Sakkal Majalla" w:cs="Sakkal Majalla" w:hint="cs"/>
          <w:sz w:val="32"/>
          <w:szCs w:val="32"/>
          <w:rtl/>
        </w:rPr>
        <w:t xml:space="preserve"> </w:t>
      </w:r>
      <w:r w:rsidRPr="0058044C">
        <w:rPr>
          <w:rFonts w:ascii="Sakkal Majalla" w:hAnsi="Sakkal Majalla" w:cs="Sakkal Majalla"/>
          <w:sz w:val="32"/>
          <w:szCs w:val="32"/>
          <w:rtl/>
        </w:rPr>
        <w:t>كلما كان الهيكل أكثر مرونة وسمح بانسياب سلس للمعلومات والقرارات، كلما دعم عمليات النمو</w:t>
      </w:r>
      <w:r w:rsidRPr="0058044C">
        <w:rPr>
          <w:rFonts w:ascii="Sakkal Majalla" w:hAnsi="Sakkal Majalla" w:cs="Sakkal Majalla"/>
          <w:sz w:val="32"/>
          <w:szCs w:val="32"/>
        </w:rPr>
        <w:t>.</w:t>
      </w:r>
    </w:p>
    <w:p w14:paraId="2CBFF4DA" w14:textId="60292932" w:rsidR="0058044C" w:rsidRPr="0058044C" w:rsidRDefault="0058044C" w:rsidP="0058044C">
      <w:pPr>
        <w:numPr>
          <w:ilvl w:val="0"/>
          <w:numId w:val="72"/>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وجود إداريين خارجيين</w:t>
      </w:r>
      <w:r w:rsidRPr="0058044C">
        <w:rPr>
          <w:rFonts w:ascii="Sakkal Majalla" w:hAnsi="Sakkal Majalla" w:cs="Sakkal Majalla"/>
          <w:sz w:val="32"/>
          <w:szCs w:val="32"/>
        </w:rPr>
        <w:t>:</w:t>
      </w:r>
      <w:r w:rsidR="00571264">
        <w:rPr>
          <w:rFonts w:ascii="Sakkal Majalla" w:hAnsi="Sakkal Majalla" w:cs="Sakkal Majalla" w:hint="cs"/>
          <w:sz w:val="32"/>
          <w:szCs w:val="32"/>
          <w:rtl/>
        </w:rPr>
        <w:t xml:space="preserve"> </w:t>
      </w:r>
      <w:r w:rsidRPr="0058044C">
        <w:rPr>
          <w:rFonts w:ascii="Sakkal Majalla" w:hAnsi="Sakkal Majalla" w:cs="Sakkal Majalla"/>
          <w:sz w:val="32"/>
          <w:szCs w:val="32"/>
          <w:rtl/>
        </w:rPr>
        <w:t>يساهم المديرون الخارجيون بخبراتهم وحيادهم في تعزيز الرقابة الموضوعية وتفادي الأخطاء، مما يساعد على نمو المؤسسة</w:t>
      </w:r>
      <w:r w:rsidRPr="0058044C">
        <w:rPr>
          <w:rFonts w:ascii="Sakkal Majalla" w:hAnsi="Sakkal Majalla" w:cs="Sakkal Majalla"/>
          <w:sz w:val="32"/>
          <w:szCs w:val="32"/>
        </w:rPr>
        <w:t>.</w:t>
      </w:r>
    </w:p>
    <w:p w14:paraId="1FE2CA75" w14:textId="40518838" w:rsidR="0058044C" w:rsidRPr="0058044C" w:rsidRDefault="0058044C" w:rsidP="0058044C">
      <w:pPr>
        <w:numPr>
          <w:ilvl w:val="0"/>
          <w:numId w:val="72"/>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التمويل</w:t>
      </w:r>
      <w:r w:rsidRPr="0058044C">
        <w:rPr>
          <w:rFonts w:ascii="Sakkal Majalla" w:hAnsi="Sakkal Majalla" w:cs="Sakkal Majalla"/>
          <w:sz w:val="32"/>
          <w:szCs w:val="32"/>
        </w:rPr>
        <w:t>:</w:t>
      </w:r>
      <w:r w:rsidR="00571264">
        <w:rPr>
          <w:rFonts w:ascii="Sakkal Majalla" w:hAnsi="Sakkal Majalla" w:cs="Sakkal Majalla" w:hint="cs"/>
          <w:sz w:val="32"/>
          <w:szCs w:val="32"/>
          <w:rtl/>
        </w:rPr>
        <w:t xml:space="preserve"> </w:t>
      </w:r>
      <w:r w:rsidRPr="0058044C">
        <w:rPr>
          <w:rFonts w:ascii="Sakkal Majalla" w:hAnsi="Sakkal Majalla" w:cs="Sakkal Majalla"/>
          <w:sz w:val="32"/>
          <w:szCs w:val="32"/>
          <w:rtl/>
        </w:rPr>
        <w:t>يعد توفر الموارد المالية منذ إنشاء المؤسسة، وفتح رأس مالها للمساهمين والعمال، عاملا مهما لتعزيز قدرتها على التوسع</w:t>
      </w:r>
      <w:r w:rsidRPr="0058044C">
        <w:rPr>
          <w:rFonts w:ascii="Sakkal Majalla" w:hAnsi="Sakkal Majalla" w:cs="Sakkal Majalla"/>
          <w:sz w:val="32"/>
          <w:szCs w:val="32"/>
        </w:rPr>
        <w:t>.</w:t>
      </w:r>
    </w:p>
    <w:p w14:paraId="5A7D9E5A" w14:textId="77777777" w:rsidR="0058044C" w:rsidRPr="0058044C" w:rsidRDefault="0058044C" w:rsidP="0058044C">
      <w:pPr>
        <w:bidi/>
        <w:spacing w:line="360" w:lineRule="auto"/>
        <w:jc w:val="mediumKashida"/>
        <w:rPr>
          <w:rFonts w:ascii="Sakkal Majalla" w:hAnsi="Sakkal Majalla" w:cs="Sakkal Majalla"/>
          <w:b/>
          <w:bCs/>
          <w:sz w:val="32"/>
          <w:szCs w:val="32"/>
        </w:rPr>
      </w:pPr>
      <w:r w:rsidRPr="0058044C">
        <w:rPr>
          <w:rFonts w:ascii="Sakkal Majalla" w:hAnsi="Sakkal Majalla" w:cs="Sakkal Majalla"/>
          <w:b/>
          <w:bCs/>
          <w:sz w:val="32"/>
          <w:szCs w:val="32"/>
          <w:rtl/>
        </w:rPr>
        <w:lastRenderedPageBreak/>
        <w:t>ثالثًا: محددات تتعلق بالاستراتيجية</w:t>
      </w:r>
    </w:p>
    <w:p w14:paraId="2030D736" w14:textId="6EC2DF9B" w:rsidR="0058044C" w:rsidRPr="0058044C" w:rsidRDefault="003C52EA" w:rsidP="0058044C">
      <w:p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يرتبط</w:t>
      </w:r>
      <w:r w:rsidR="0058044C" w:rsidRPr="0058044C">
        <w:rPr>
          <w:rFonts w:ascii="Sakkal Majalla" w:hAnsi="Sakkal Majalla" w:cs="Sakkal Majalla"/>
          <w:sz w:val="32"/>
          <w:szCs w:val="32"/>
          <w:rtl/>
        </w:rPr>
        <w:t xml:space="preserve"> النمو إلى حد كبير بالخيارات الاستراتيجية للمؤسسة، والتي تشمل</w:t>
      </w:r>
      <w:r w:rsidR="0058044C" w:rsidRPr="0058044C">
        <w:rPr>
          <w:rFonts w:ascii="Sakkal Majalla" w:hAnsi="Sakkal Majalla" w:cs="Sakkal Majalla"/>
          <w:sz w:val="32"/>
          <w:szCs w:val="32"/>
        </w:rPr>
        <w:t>:</w:t>
      </w:r>
    </w:p>
    <w:p w14:paraId="0CBCF768" w14:textId="0B1A03EA" w:rsidR="0058044C" w:rsidRPr="0058044C" w:rsidRDefault="0058044C" w:rsidP="0058044C">
      <w:pPr>
        <w:numPr>
          <w:ilvl w:val="0"/>
          <w:numId w:val="73"/>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اختيار السوق والاستراتيجية المناسبة</w:t>
      </w:r>
      <w:r w:rsidRPr="0058044C">
        <w:rPr>
          <w:rFonts w:ascii="Sakkal Majalla" w:hAnsi="Sakkal Majalla" w:cs="Sakkal Majalla"/>
          <w:sz w:val="32"/>
          <w:szCs w:val="32"/>
        </w:rPr>
        <w:t>:</w:t>
      </w:r>
      <w:r w:rsidR="003C52EA">
        <w:rPr>
          <w:rFonts w:ascii="Sakkal Majalla" w:hAnsi="Sakkal Majalla" w:cs="Sakkal Majalla" w:hint="cs"/>
          <w:sz w:val="32"/>
          <w:szCs w:val="32"/>
          <w:rtl/>
        </w:rPr>
        <w:t xml:space="preserve"> </w:t>
      </w:r>
      <w:r w:rsidRPr="0058044C">
        <w:rPr>
          <w:rFonts w:ascii="Sakkal Majalla" w:hAnsi="Sakkal Majalla" w:cs="Sakkal Majalla"/>
          <w:sz w:val="32"/>
          <w:szCs w:val="32"/>
          <w:rtl/>
        </w:rPr>
        <w:t>فاستراتيجية التركيز غالبًا ما تكون الأفضل للمؤسسات الصغيرة والمتوسطة الراغبة في النمو</w:t>
      </w:r>
      <w:r w:rsidRPr="0058044C">
        <w:rPr>
          <w:rFonts w:ascii="Sakkal Majalla" w:hAnsi="Sakkal Majalla" w:cs="Sakkal Majalla"/>
          <w:sz w:val="32"/>
          <w:szCs w:val="32"/>
        </w:rPr>
        <w:t>.</w:t>
      </w:r>
    </w:p>
    <w:p w14:paraId="486BFA84" w14:textId="3B715301" w:rsidR="0058044C" w:rsidRPr="0058044C" w:rsidRDefault="0058044C" w:rsidP="0058044C">
      <w:pPr>
        <w:numPr>
          <w:ilvl w:val="0"/>
          <w:numId w:val="73"/>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التوقع في الأسواق</w:t>
      </w:r>
      <w:r w:rsidRPr="0058044C">
        <w:rPr>
          <w:rFonts w:ascii="Sakkal Majalla" w:hAnsi="Sakkal Majalla" w:cs="Sakkal Majalla"/>
          <w:sz w:val="32"/>
          <w:szCs w:val="32"/>
        </w:rPr>
        <w:t>:</w:t>
      </w:r>
      <w:r w:rsidR="003C52EA">
        <w:rPr>
          <w:rFonts w:ascii="Sakkal Majalla" w:hAnsi="Sakkal Majalla" w:cs="Sakkal Majalla" w:hint="cs"/>
          <w:sz w:val="32"/>
          <w:szCs w:val="32"/>
          <w:rtl/>
        </w:rPr>
        <w:t xml:space="preserve"> </w:t>
      </w:r>
      <w:r w:rsidRPr="0058044C">
        <w:rPr>
          <w:rFonts w:ascii="Sakkal Majalla" w:hAnsi="Sakkal Majalla" w:cs="Sakkal Majalla"/>
          <w:sz w:val="32"/>
          <w:szCs w:val="32"/>
          <w:rtl/>
        </w:rPr>
        <w:t>يجب أن تتصرف المؤسسة بسرعة أكبر من منافسيها لاستغلال الفرص المتاحة، إذ لم يعد الحجم عنصر التفوق بقدر ما أصبحت السرعة هي العامل الحاسم</w:t>
      </w:r>
      <w:r w:rsidRPr="0058044C">
        <w:rPr>
          <w:rFonts w:ascii="Sakkal Majalla" w:hAnsi="Sakkal Majalla" w:cs="Sakkal Majalla"/>
          <w:sz w:val="32"/>
          <w:szCs w:val="32"/>
        </w:rPr>
        <w:t>.</w:t>
      </w:r>
    </w:p>
    <w:p w14:paraId="6944D8E8" w14:textId="1E8506EB" w:rsidR="0058044C" w:rsidRPr="0058044C" w:rsidRDefault="0058044C" w:rsidP="0058044C">
      <w:pPr>
        <w:numPr>
          <w:ilvl w:val="0"/>
          <w:numId w:val="73"/>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مرونة التخطيط</w:t>
      </w:r>
      <w:r w:rsidRPr="0058044C">
        <w:rPr>
          <w:rFonts w:ascii="Sakkal Majalla" w:hAnsi="Sakkal Majalla" w:cs="Sakkal Majalla"/>
          <w:sz w:val="32"/>
          <w:szCs w:val="32"/>
        </w:rPr>
        <w:t>:</w:t>
      </w:r>
      <w:r w:rsidR="003C52EA">
        <w:rPr>
          <w:rFonts w:ascii="Sakkal Majalla" w:hAnsi="Sakkal Majalla" w:cs="Sakkal Majalla" w:hint="cs"/>
          <w:sz w:val="32"/>
          <w:szCs w:val="32"/>
          <w:rtl/>
        </w:rPr>
        <w:t xml:space="preserve"> </w:t>
      </w:r>
      <w:r w:rsidRPr="0058044C">
        <w:rPr>
          <w:rFonts w:ascii="Sakkal Majalla" w:hAnsi="Sakkal Majalla" w:cs="Sakkal Majalla"/>
          <w:sz w:val="32"/>
          <w:szCs w:val="32"/>
          <w:rtl/>
        </w:rPr>
        <w:t>فالتخطيط الجامد قد يعيق النمو، بينما التخطيط المرن يساعد المؤسسة على التكيف مع التغيرات الخارجية</w:t>
      </w:r>
      <w:r w:rsidRPr="0058044C">
        <w:rPr>
          <w:rFonts w:ascii="Sakkal Majalla" w:hAnsi="Sakkal Majalla" w:cs="Sakkal Majalla"/>
          <w:sz w:val="32"/>
          <w:szCs w:val="32"/>
        </w:rPr>
        <w:t>.</w:t>
      </w:r>
    </w:p>
    <w:p w14:paraId="1142269C" w14:textId="77777777" w:rsidR="0058044C" w:rsidRPr="0058044C" w:rsidRDefault="0058044C" w:rsidP="0058044C">
      <w:pPr>
        <w:bidi/>
        <w:spacing w:line="360" w:lineRule="auto"/>
        <w:jc w:val="mediumKashida"/>
        <w:rPr>
          <w:rFonts w:ascii="Sakkal Majalla" w:hAnsi="Sakkal Majalla" w:cs="Sakkal Majalla"/>
          <w:b/>
          <w:bCs/>
          <w:sz w:val="32"/>
          <w:szCs w:val="32"/>
        </w:rPr>
      </w:pPr>
      <w:r w:rsidRPr="0058044C">
        <w:rPr>
          <w:rFonts w:ascii="Sakkal Majalla" w:hAnsi="Sakkal Majalla" w:cs="Sakkal Majalla"/>
          <w:b/>
          <w:bCs/>
          <w:sz w:val="32"/>
          <w:szCs w:val="32"/>
          <w:rtl/>
        </w:rPr>
        <w:t>رابعًا: محددات تتعلق بالبيئة</w:t>
      </w:r>
    </w:p>
    <w:p w14:paraId="31CFD87C" w14:textId="77777777" w:rsidR="0058044C" w:rsidRPr="0058044C" w:rsidRDefault="0058044C" w:rsidP="0058044C">
      <w:p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t>تلعب البيئة الخارجية دورًا حيويًا في توجيه نمو المؤسسة، إذ قد تكون</w:t>
      </w:r>
      <w:r w:rsidRPr="0058044C">
        <w:rPr>
          <w:rFonts w:ascii="Sakkal Majalla" w:hAnsi="Sakkal Majalla" w:cs="Sakkal Majalla"/>
          <w:sz w:val="32"/>
          <w:szCs w:val="32"/>
        </w:rPr>
        <w:t>:</w:t>
      </w:r>
    </w:p>
    <w:p w14:paraId="0DB0CE2A" w14:textId="77777777" w:rsidR="0058044C" w:rsidRPr="0058044C" w:rsidRDefault="0058044C" w:rsidP="0058044C">
      <w:pPr>
        <w:numPr>
          <w:ilvl w:val="0"/>
          <w:numId w:val="74"/>
        </w:num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t>ديناميكية ومتقلبة، مما يتطلب قدرة عالية على التكيف</w:t>
      </w:r>
      <w:r w:rsidRPr="0058044C">
        <w:rPr>
          <w:rFonts w:ascii="Sakkal Majalla" w:hAnsi="Sakkal Majalla" w:cs="Sakkal Majalla"/>
          <w:sz w:val="32"/>
          <w:szCs w:val="32"/>
        </w:rPr>
        <w:t>.</w:t>
      </w:r>
    </w:p>
    <w:p w14:paraId="52E1CED0" w14:textId="77777777" w:rsidR="0058044C" w:rsidRPr="0058044C" w:rsidRDefault="0058044C" w:rsidP="0058044C">
      <w:pPr>
        <w:numPr>
          <w:ilvl w:val="0"/>
          <w:numId w:val="74"/>
        </w:num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t>أو مستقرة، بما يسهل عملية التنبؤ واتخاذ القرار</w:t>
      </w:r>
      <w:r w:rsidRPr="0058044C">
        <w:rPr>
          <w:rFonts w:ascii="Sakkal Majalla" w:hAnsi="Sakkal Majalla" w:cs="Sakkal Majalla"/>
          <w:sz w:val="32"/>
          <w:szCs w:val="32"/>
        </w:rPr>
        <w:t>.</w:t>
      </w:r>
    </w:p>
    <w:p w14:paraId="3BC7EC30" w14:textId="5876938F" w:rsidR="0058044C" w:rsidRPr="0058044C" w:rsidRDefault="0058044C" w:rsidP="0058044C">
      <w:pPr>
        <w:numPr>
          <w:ilvl w:val="0"/>
          <w:numId w:val="74"/>
        </w:num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t>كما قد تكون معقدة مليئة بالمتغيرات المتشابكة، أو بسيطة يسهل استيعابها</w:t>
      </w:r>
      <w:r w:rsidR="003C52EA">
        <w:rPr>
          <w:rFonts w:ascii="Sakkal Majalla" w:hAnsi="Sakkal Majalla" w:cs="Sakkal Majalla" w:hint="cs"/>
          <w:sz w:val="32"/>
          <w:szCs w:val="32"/>
          <w:rtl/>
        </w:rPr>
        <w:t>.</w:t>
      </w:r>
    </w:p>
    <w:p w14:paraId="05308342" w14:textId="40023DA8" w:rsidR="0058044C" w:rsidRPr="0058044C" w:rsidRDefault="0058044C" w:rsidP="0058044C">
      <w:p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t>وكل نوع من هذه البيئات يفرض على المؤسسة استراتيجيات وإجراءات مختلفة لضمان النمو</w:t>
      </w:r>
      <w:r w:rsidRPr="0058044C">
        <w:rPr>
          <w:rFonts w:ascii="Sakkal Majalla" w:hAnsi="Sakkal Majalla" w:cs="Sakkal Majalla"/>
          <w:sz w:val="32"/>
          <w:szCs w:val="32"/>
        </w:rPr>
        <w:t>.</w:t>
      </w:r>
    </w:p>
    <w:p w14:paraId="31282A1C" w14:textId="77777777" w:rsidR="0058044C" w:rsidRPr="0058044C" w:rsidRDefault="0058044C" w:rsidP="0058044C">
      <w:pPr>
        <w:bidi/>
        <w:spacing w:line="360" w:lineRule="auto"/>
        <w:jc w:val="mediumKashida"/>
        <w:rPr>
          <w:rFonts w:ascii="Sakkal Majalla" w:hAnsi="Sakkal Majalla" w:cs="Sakkal Majalla"/>
          <w:b/>
          <w:bCs/>
          <w:sz w:val="32"/>
          <w:szCs w:val="32"/>
        </w:rPr>
      </w:pPr>
      <w:r w:rsidRPr="0058044C">
        <w:rPr>
          <w:rFonts w:ascii="Sakkal Majalla" w:hAnsi="Sakkal Majalla" w:cs="Sakkal Majalla"/>
          <w:b/>
          <w:bCs/>
          <w:sz w:val="32"/>
          <w:szCs w:val="32"/>
          <w:rtl/>
        </w:rPr>
        <w:t>خامسًا: الارتباطات بين المحددات</w:t>
      </w:r>
    </w:p>
    <w:p w14:paraId="6CE43150" w14:textId="0D78CE6F" w:rsidR="0058044C" w:rsidRPr="0058044C" w:rsidRDefault="0058044C" w:rsidP="0058044C">
      <w:pPr>
        <w:bidi/>
        <w:spacing w:line="360" w:lineRule="auto"/>
        <w:jc w:val="mediumKashida"/>
        <w:rPr>
          <w:rFonts w:ascii="Sakkal Majalla" w:hAnsi="Sakkal Majalla" w:cs="Sakkal Majalla"/>
          <w:sz w:val="32"/>
          <w:szCs w:val="32"/>
        </w:rPr>
      </w:pPr>
      <w:r w:rsidRPr="0058044C">
        <w:rPr>
          <w:rFonts w:ascii="Sakkal Majalla" w:hAnsi="Sakkal Majalla" w:cs="Sakkal Majalla"/>
          <w:sz w:val="32"/>
          <w:szCs w:val="32"/>
          <w:rtl/>
        </w:rPr>
        <w:lastRenderedPageBreak/>
        <w:t>لا يمكن النظر إلى المحددات الأربعة السابقة بمعزل عن علاقاتها المتبادلة؛ فالاتساق والتناغم بينها يعدان شرطًا أساسيًا لتحقيق النمو، بينما يؤدي التنافر بينها إلى إعاقة تطور المؤسسة</w:t>
      </w:r>
      <w:r w:rsidR="007F1EFD">
        <w:rPr>
          <w:rFonts w:ascii="Sakkal Majalla" w:hAnsi="Sakkal Majalla" w:cs="Sakkal Majalla" w:hint="cs"/>
          <w:sz w:val="32"/>
          <w:szCs w:val="32"/>
          <w:rtl/>
        </w:rPr>
        <w:t>،</w:t>
      </w:r>
      <w:r w:rsidRPr="0058044C">
        <w:rPr>
          <w:rFonts w:ascii="Sakkal Majalla" w:hAnsi="Sakkal Majalla" w:cs="Sakkal Majalla"/>
          <w:sz w:val="32"/>
          <w:szCs w:val="32"/>
          <w:rtl/>
        </w:rPr>
        <w:t xml:space="preserve"> ومن أمثلة ذلك</w:t>
      </w:r>
      <w:r w:rsidRPr="0058044C">
        <w:rPr>
          <w:rFonts w:ascii="Sakkal Majalla" w:hAnsi="Sakkal Majalla" w:cs="Sakkal Majalla"/>
          <w:sz w:val="32"/>
          <w:szCs w:val="32"/>
        </w:rPr>
        <w:t>:</w:t>
      </w:r>
    </w:p>
    <w:p w14:paraId="0944AC4C" w14:textId="15BB8101" w:rsidR="0058044C" w:rsidRPr="0058044C" w:rsidRDefault="0058044C" w:rsidP="0058044C">
      <w:pPr>
        <w:numPr>
          <w:ilvl w:val="0"/>
          <w:numId w:val="75"/>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روابط داخلية</w:t>
      </w:r>
      <w:r w:rsidRPr="0058044C">
        <w:rPr>
          <w:rFonts w:ascii="Sakkal Majalla" w:hAnsi="Sakkal Majalla" w:cs="Sakkal Majalla"/>
          <w:sz w:val="32"/>
          <w:szCs w:val="32"/>
        </w:rPr>
        <w:t>:</w:t>
      </w:r>
      <w:r w:rsidR="007F1EFD">
        <w:rPr>
          <w:rFonts w:ascii="Sakkal Majalla" w:hAnsi="Sakkal Majalla" w:cs="Sakkal Majalla" w:hint="cs"/>
          <w:sz w:val="32"/>
          <w:szCs w:val="32"/>
          <w:rtl/>
        </w:rPr>
        <w:t xml:space="preserve"> </w:t>
      </w:r>
      <w:r w:rsidRPr="0058044C">
        <w:rPr>
          <w:rFonts w:ascii="Sakkal Majalla" w:hAnsi="Sakkal Majalla" w:cs="Sakkal Majalla"/>
          <w:sz w:val="32"/>
          <w:szCs w:val="32"/>
          <w:rtl/>
        </w:rPr>
        <w:t>كوجود مسير طموح يتبنى استراتيجية هجومية مع هيكل تنظيمي ملائم، مما يعزز فرص النمو. بينما قد يؤدي تبني المؤسسة لاستراتيجية التنويع مع بقاء الهيكل تنظيميًا وظيفيًا بحتًا إلى إضعاف قدرتها على التطور</w:t>
      </w:r>
      <w:r w:rsidRPr="0058044C">
        <w:rPr>
          <w:rFonts w:ascii="Sakkal Majalla" w:hAnsi="Sakkal Majalla" w:cs="Sakkal Majalla"/>
          <w:sz w:val="32"/>
          <w:szCs w:val="32"/>
        </w:rPr>
        <w:t>.</w:t>
      </w:r>
    </w:p>
    <w:p w14:paraId="77980D87" w14:textId="4CE08AD8" w:rsidR="0097376F" w:rsidRDefault="0058044C" w:rsidP="0058044C">
      <w:pPr>
        <w:numPr>
          <w:ilvl w:val="0"/>
          <w:numId w:val="75"/>
        </w:numPr>
        <w:bidi/>
        <w:spacing w:line="360" w:lineRule="auto"/>
        <w:jc w:val="mediumKashida"/>
        <w:rPr>
          <w:rFonts w:ascii="Sakkal Majalla" w:hAnsi="Sakkal Majalla" w:cs="Sakkal Majalla"/>
          <w:sz w:val="32"/>
          <w:szCs w:val="32"/>
        </w:rPr>
      </w:pPr>
      <w:r w:rsidRPr="0058044C">
        <w:rPr>
          <w:rFonts w:ascii="Sakkal Majalla" w:hAnsi="Sakkal Majalla" w:cs="Sakkal Majalla"/>
          <w:b/>
          <w:bCs/>
          <w:sz w:val="32"/>
          <w:szCs w:val="32"/>
          <w:rtl/>
        </w:rPr>
        <w:t>روابط خارجية</w:t>
      </w:r>
      <w:r w:rsidRPr="0058044C">
        <w:rPr>
          <w:rFonts w:ascii="Sakkal Majalla" w:hAnsi="Sakkal Majalla" w:cs="Sakkal Majalla"/>
          <w:sz w:val="32"/>
          <w:szCs w:val="32"/>
        </w:rPr>
        <w:t>:</w:t>
      </w:r>
      <w:r w:rsidR="007F1EFD">
        <w:rPr>
          <w:rFonts w:ascii="Sakkal Majalla" w:hAnsi="Sakkal Majalla" w:cs="Sakkal Majalla" w:hint="cs"/>
          <w:sz w:val="32"/>
          <w:szCs w:val="32"/>
          <w:rtl/>
        </w:rPr>
        <w:t xml:space="preserve"> </w:t>
      </w:r>
      <w:r w:rsidRPr="0058044C">
        <w:rPr>
          <w:rFonts w:ascii="Sakkal Majalla" w:hAnsi="Sakkal Majalla" w:cs="Sakkal Majalla"/>
          <w:sz w:val="32"/>
          <w:szCs w:val="32"/>
          <w:rtl/>
        </w:rPr>
        <w:t>ففي بيئة ديناميكية وسريعة التغير، يصبح التخطيط المرن ضرورة حتمية، بينما لا يتناسب التخطيط الصارم مع مثل هذه البيئات، لأنه يحد من قدرة المؤسسة على الاستجابة الفعالة للتغيرات</w:t>
      </w:r>
      <w:r w:rsidR="007F1EFD">
        <w:rPr>
          <w:rFonts w:ascii="Sakkal Majalla" w:hAnsi="Sakkal Majalla" w:cs="Sakkal Majalla" w:hint="cs"/>
          <w:sz w:val="32"/>
          <w:szCs w:val="32"/>
          <w:rtl/>
        </w:rPr>
        <w:t>.</w:t>
      </w:r>
    </w:p>
    <w:p w14:paraId="2681E49F" w14:textId="0EB1A576" w:rsidR="00D46CCE" w:rsidRDefault="00D46CCE" w:rsidP="00D46CCE">
      <w:pPr>
        <w:bidi/>
        <w:spacing w:line="360" w:lineRule="auto"/>
        <w:jc w:val="mediumKashida"/>
        <w:rPr>
          <w:rFonts w:ascii="Sakkal Majalla" w:hAnsi="Sakkal Majalla" w:cs="Sakkal Majalla"/>
          <w:b/>
          <w:bCs/>
          <w:sz w:val="32"/>
          <w:szCs w:val="32"/>
          <w:rtl/>
        </w:rPr>
      </w:pPr>
      <w:r w:rsidRPr="00D46CCE">
        <w:rPr>
          <w:rFonts w:ascii="Sakkal Majalla" w:hAnsi="Sakkal Majalla" w:cs="Sakkal Majalla" w:hint="cs"/>
          <w:b/>
          <w:bCs/>
          <w:sz w:val="32"/>
          <w:szCs w:val="32"/>
          <w:rtl/>
        </w:rPr>
        <w:t xml:space="preserve">المطلب الثالث: </w:t>
      </w:r>
      <w:r>
        <w:rPr>
          <w:rFonts w:ascii="Sakkal Majalla" w:hAnsi="Sakkal Majalla" w:cs="Sakkal Majalla" w:hint="cs"/>
          <w:b/>
          <w:bCs/>
          <w:sz w:val="32"/>
          <w:szCs w:val="32"/>
          <w:rtl/>
        </w:rPr>
        <w:t>النظريات المفسرة لنمو المؤسسة</w:t>
      </w:r>
      <w:r w:rsidR="00BF4083">
        <w:rPr>
          <w:rFonts w:ascii="Sakkal Majalla" w:hAnsi="Sakkal Majalla" w:cs="Sakkal Majalla" w:hint="cs"/>
          <w:b/>
          <w:bCs/>
          <w:sz w:val="32"/>
          <w:szCs w:val="32"/>
          <w:rtl/>
        </w:rPr>
        <w:t xml:space="preserve"> واستراتيجياتها</w:t>
      </w:r>
    </w:p>
    <w:p w14:paraId="7B037525" w14:textId="50682E86" w:rsidR="00BF4083" w:rsidRPr="00BF4083" w:rsidRDefault="00BF4083" w:rsidP="0092445E">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أولا: النظريات المفسرة لنمو المؤسسة</w:t>
      </w:r>
    </w:p>
    <w:p w14:paraId="72359B03" w14:textId="1AB05D99" w:rsidR="0092445E" w:rsidRDefault="0092445E" w:rsidP="00BF4083">
      <w:pPr>
        <w:bidi/>
        <w:spacing w:line="360" w:lineRule="auto"/>
        <w:jc w:val="mediumKashida"/>
        <w:rPr>
          <w:rFonts w:ascii="Sakkal Majalla" w:hAnsi="Sakkal Majalla" w:cs="Sakkal Majalla"/>
          <w:sz w:val="32"/>
          <w:szCs w:val="32"/>
          <w:rtl/>
        </w:rPr>
      </w:pPr>
      <w:r>
        <w:rPr>
          <w:rFonts w:ascii="Sakkal Majalla" w:hAnsi="Sakkal Majalla" w:cs="Sakkal Majalla" w:hint="cs"/>
          <w:sz w:val="32"/>
          <w:szCs w:val="32"/>
          <w:rtl/>
        </w:rPr>
        <w:t>هناك العديد من النظريات التي تناولت النمو المؤسسي، ومن أبرز هذه النظريات ما يلي:</w:t>
      </w:r>
    </w:p>
    <w:p w14:paraId="27ED2AB5" w14:textId="77F66DA9" w:rsidR="00C61BBB" w:rsidRPr="00C61BBB" w:rsidRDefault="00C61BBB" w:rsidP="00C61BBB">
      <w:pPr>
        <w:bidi/>
        <w:spacing w:line="360" w:lineRule="auto"/>
        <w:jc w:val="mediumKashida"/>
        <w:rPr>
          <w:rFonts w:ascii="Sakkal Majalla" w:hAnsi="Sakkal Majalla" w:cs="Sakkal Majalla"/>
          <w:b/>
          <w:bCs/>
          <w:sz w:val="32"/>
          <w:szCs w:val="32"/>
        </w:rPr>
      </w:pPr>
      <w:r w:rsidRPr="00C61BBB">
        <w:rPr>
          <w:rFonts w:ascii="Sakkal Majalla" w:hAnsi="Sakkal Majalla" w:cs="Sakkal Majalla"/>
          <w:b/>
          <w:bCs/>
          <w:sz w:val="32"/>
          <w:szCs w:val="32"/>
          <w:rtl/>
        </w:rPr>
        <w:t>النظرية الاقتصادية التقليدية (النيوكلاسيكية)</w:t>
      </w:r>
    </w:p>
    <w:p w14:paraId="508C2F87" w14:textId="5FEA513F" w:rsidR="00C61BBB" w:rsidRPr="00C61BBB" w:rsidRDefault="00C61BBB" w:rsidP="00C61BBB">
      <w:p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 xml:space="preserve">قدمت المدرسة النيوكلاسيكية إسهامًا مهمًا في بناء نظرية نمو المؤسسة من خلال تحليلها لسلوك المؤسسة داخل السوق وطرق تحقيق التوازن العام بين أسواق المنتجات وعوامل الإنتاج. وقد نظرت هذه المدرسة إلى المؤسسة باعتبارها وحدة اقتصادية </w:t>
      </w:r>
      <w:r w:rsidR="00BF4083">
        <w:rPr>
          <w:rFonts w:ascii="Sakkal Majalla" w:hAnsi="Sakkal Majalla" w:cs="Sakkal Majalla" w:hint="cs"/>
          <w:sz w:val="32"/>
          <w:szCs w:val="32"/>
          <w:rtl/>
        </w:rPr>
        <w:t>تعرف</w:t>
      </w:r>
      <w:r w:rsidRPr="00C61BBB">
        <w:rPr>
          <w:rFonts w:ascii="Sakkal Majalla" w:hAnsi="Sakkal Majalla" w:cs="Sakkal Majalla"/>
          <w:sz w:val="32"/>
          <w:szCs w:val="32"/>
          <w:rtl/>
        </w:rPr>
        <w:t xml:space="preserve"> وفق عناصرها الكمية، وتتمثل وظيفتها في تحويل المدخلات (العمل ورأس المال) إلى مخرجات من السلع </w:t>
      </w:r>
      <w:r w:rsidRPr="00C61BBB">
        <w:rPr>
          <w:rFonts w:ascii="Sakkal Majalla" w:hAnsi="Sakkal Majalla" w:cs="Sakkal Majalla"/>
          <w:sz w:val="32"/>
          <w:szCs w:val="32"/>
          <w:rtl/>
        </w:rPr>
        <w:lastRenderedPageBreak/>
        <w:t>والخدمات. كما افترضت أن المؤسسة تعمل ضمن سوق منافسة تامة يقوم على مجموعة من الفرضيات الأساسية</w:t>
      </w:r>
      <w:r w:rsidR="00335F75">
        <w:rPr>
          <w:rFonts w:ascii="Sakkal Majalla" w:hAnsi="Sakkal Majalla" w:cs="Sakkal Majalla" w:hint="cs"/>
          <w:sz w:val="32"/>
          <w:szCs w:val="32"/>
          <w:rtl/>
        </w:rPr>
        <w:t>، وهي:</w:t>
      </w:r>
    </w:p>
    <w:p w14:paraId="2D083CB7" w14:textId="77777777" w:rsidR="00C61BBB" w:rsidRPr="00C61BBB" w:rsidRDefault="00C61BBB" w:rsidP="00C61BBB">
      <w:pPr>
        <w:numPr>
          <w:ilvl w:val="0"/>
          <w:numId w:val="76"/>
        </w:num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وجود عدد كبير من البائعين والمشترين بما يمنع أي طرف من التحكم في الأسعار</w:t>
      </w:r>
      <w:r w:rsidRPr="00C61BBB">
        <w:rPr>
          <w:rFonts w:ascii="Sakkal Majalla" w:hAnsi="Sakkal Majalla" w:cs="Sakkal Majalla"/>
          <w:sz w:val="32"/>
          <w:szCs w:val="32"/>
        </w:rPr>
        <w:t>.</w:t>
      </w:r>
    </w:p>
    <w:p w14:paraId="300DF6D2" w14:textId="77777777" w:rsidR="00C61BBB" w:rsidRPr="00C61BBB" w:rsidRDefault="00C61BBB" w:rsidP="00C61BBB">
      <w:pPr>
        <w:numPr>
          <w:ilvl w:val="0"/>
          <w:numId w:val="76"/>
        </w:num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حرية الدخول إلى السوق والخروج منه دون قيود</w:t>
      </w:r>
      <w:r w:rsidRPr="00C61BBB">
        <w:rPr>
          <w:rFonts w:ascii="Sakkal Majalla" w:hAnsi="Sakkal Majalla" w:cs="Sakkal Majalla"/>
          <w:sz w:val="32"/>
          <w:szCs w:val="32"/>
        </w:rPr>
        <w:t>.</w:t>
      </w:r>
    </w:p>
    <w:p w14:paraId="22C2B4ED" w14:textId="744CB274" w:rsidR="00C61BBB" w:rsidRPr="00C61BBB" w:rsidRDefault="00C61BBB" w:rsidP="00C61BBB">
      <w:pPr>
        <w:numPr>
          <w:ilvl w:val="0"/>
          <w:numId w:val="76"/>
        </w:num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تماثل المنتجات بين المؤسسات، مما يجعل المنافسة قائمة أساس</w:t>
      </w:r>
      <w:r w:rsidR="00335F75">
        <w:rPr>
          <w:rFonts w:ascii="Sakkal Majalla" w:hAnsi="Sakkal Majalla" w:cs="Sakkal Majalla" w:hint="cs"/>
          <w:sz w:val="32"/>
          <w:szCs w:val="32"/>
          <w:rtl/>
        </w:rPr>
        <w:t>ا</w:t>
      </w:r>
      <w:r w:rsidRPr="00C61BBB">
        <w:rPr>
          <w:rFonts w:ascii="Sakkal Majalla" w:hAnsi="Sakkal Majalla" w:cs="Sakkal Majalla"/>
          <w:sz w:val="32"/>
          <w:szCs w:val="32"/>
          <w:rtl/>
        </w:rPr>
        <w:t xml:space="preserve"> على السعر</w:t>
      </w:r>
      <w:r w:rsidRPr="00C61BBB">
        <w:rPr>
          <w:rFonts w:ascii="Sakkal Majalla" w:hAnsi="Sakkal Majalla" w:cs="Sakkal Majalla"/>
          <w:sz w:val="32"/>
          <w:szCs w:val="32"/>
        </w:rPr>
        <w:t>.</w:t>
      </w:r>
    </w:p>
    <w:p w14:paraId="22A3AB63" w14:textId="77777777" w:rsidR="00C61BBB" w:rsidRPr="00C61BBB" w:rsidRDefault="00C61BBB" w:rsidP="00C61BBB">
      <w:pPr>
        <w:numPr>
          <w:ilvl w:val="0"/>
          <w:numId w:val="76"/>
        </w:num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حرية حركة عناصر الإنتاج بين المؤسسات والأسواق</w:t>
      </w:r>
      <w:r w:rsidRPr="00C61BBB">
        <w:rPr>
          <w:rFonts w:ascii="Sakkal Majalla" w:hAnsi="Sakkal Majalla" w:cs="Sakkal Majalla"/>
          <w:sz w:val="32"/>
          <w:szCs w:val="32"/>
        </w:rPr>
        <w:t>.</w:t>
      </w:r>
    </w:p>
    <w:p w14:paraId="7BF2ACC8" w14:textId="77777777" w:rsidR="00C61BBB" w:rsidRPr="00C61BBB" w:rsidRDefault="00C61BBB" w:rsidP="00C61BBB">
      <w:pPr>
        <w:numPr>
          <w:ilvl w:val="0"/>
          <w:numId w:val="76"/>
        </w:num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توفر المعلومات بشكل كامل ومجاني لجميع الفاعلين الاقتصاديين</w:t>
      </w:r>
      <w:r w:rsidRPr="00C61BBB">
        <w:rPr>
          <w:rFonts w:ascii="Sakkal Majalla" w:hAnsi="Sakkal Majalla" w:cs="Sakkal Majalla"/>
          <w:sz w:val="32"/>
          <w:szCs w:val="32"/>
        </w:rPr>
        <w:t>.</w:t>
      </w:r>
    </w:p>
    <w:p w14:paraId="2AF93842" w14:textId="41A49D01" w:rsidR="00C61BBB" w:rsidRPr="00C61BBB" w:rsidRDefault="00C61BBB" w:rsidP="003A56B9">
      <w:pPr>
        <w:bidi/>
        <w:spacing w:line="360" w:lineRule="auto"/>
        <w:jc w:val="mediumKashida"/>
        <w:rPr>
          <w:rFonts w:ascii="Sakkal Majalla" w:hAnsi="Sakkal Majalla" w:cs="Sakkal Majalla"/>
          <w:sz w:val="32"/>
          <w:szCs w:val="32"/>
          <w:rtl/>
          <w:lang w:bidi="ar-EG"/>
        </w:rPr>
      </w:pPr>
      <w:r w:rsidRPr="00C61BBB">
        <w:rPr>
          <w:rFonts w:ascii="Sakkal Majalla" w:hAnsi="Sakkal Majalla" w:cs="Sakkal Majalla"/>
          <w:sz w:val="32"/>
          <w:szCs w:val="32"/>
          <w:rtl/>
        </w:rPr>
        <w:t>وبناء على هذه الفرضيات، يكون النمو نتيجة طبيعية لفعالية تحويل المدخلات إلى مخرجات ضمن سوق يتحدد فيه السعر وقواعد المنافسة بشكل موضوعي</w:t>
      </w:r>
      <w:r w:rsidRPr="00C61BBB">
        <w:rPr>
          <w:rFonts w:ascii="Sakkal Majalla" w:hAnsi="Sakkal Majalla" w:cs="Sakkal Majalla"/>
          <w:sz w:val="32"/>
          <w:szCs w:val="32"/>
        </w:rPr>
        <w:t>.</w:t>
      </w:r>
      <w:r w:rsidR="003A56B9">
        <w:rPr>
          <w:rFonts w:ascii="Sakkal Majalla" w:hAnsi="Sakkal Majalla" w:cs="Sakkal Majalla" w:hint="cs"/>
          <w:sz w:val="32"/>
          <w:szCs w:val="32"/>
          <w:rtl/>
        </w:rPr>
        <w:t xml:space="preserve"> (</w:t>
      </w:r>
      <w:r w:rsidR="003A56B9" w:rsidRPr="003A56B9">
        <w:rPr>
          <w:rFonts w:ascii="Sakkal Majalla" w:hAnsi="Sakkal Majalla" w:cs="Sakkal Majalla"/>
          <w:sz w:val="32"/>
          <w:szCs w:val="32"/>
        </w:rPr>
        <w:t>Moungou</w:t>
      </w:r>
      <w:r w:rsidR="003A56B9">
        <w:rPr>
          <w:rFonts w:ascii="Sakkal Majalla" w:hAnsi="Sakkal Majalla" w:cs="Sakkal Majalla"/>
          <w:sz w:val="32"/>
          <w:szCs w:val="32"/>
        </w:rPr>
        <w:t>, 2005</w:t>
      </w:r>
      <w:r w:rsidR="003A56B9">
        <w:rPr>
          <w:rFonts w:ascii="Sakkal Majalla" w:hAnsi="Sakkal Majalla" w:cs="Sakkal Majalla" w:hint="cs"/>
          <w:sz w:val="32"/>
          <w:szCs w:val="32"/>
          <w:rtl/>
          <w:lang w:bidi="ar-EG"/>
        </w:rPr>
        <w:t>)</w:t>
      </w:r>
    </w:p>
    <w:p w14:paraId="35EFF992" w14:textId="7F2D975B" w:rsidR="00C61BBB" w:rsidRPr="00C61BBB" w:rsidRDefault="00C61BBB" w:rsidP="00C61BBB">
      <w:pPr>
        <w:bidi/>
        <w:spacing w:line="360" w:lineRule="auto"/>
        <w:jc w:val="mediumKashida"/>
        <w:rPr>
          <w:rFonts w:ascii="Sakkal Majalla" w:hAnsi="Sakkal Majalla" w:cs="Sakkal Majalla"/>
          <w:b/>
          <w:bCs/>
          <w:sz w:val="32"/>
          <w:szCs w:val="32"/>
        </w:rPr>
      </w:pPr>
      <w:r w:rsidRPr="00C61BBB">
        <w:rPr>
          <w:rFonts w:ascii="Sakkal Majalla" w:hAnsi="Sakkal Majalla" w:cs="Sakkal Majalla"/>
          <w:b/>
          <w:bCs/>
          <w:sz w:val="32"/>
          <w:szCs w:val="32"/>
          <w:rtl/>
        </w:rPr>
        <w:t>النظرية التطورية (نظرية دورة حياة المؤسسة)</w:t>
      </w:r>
    </w:p>
    <w:p w14:paraId="5246155A" w14:textId="12E8072F" w:rsidR="00C61BBB" w:rsidRPr="00C61BBB" w:rsidRDefault="00C61BBB" w:rsidP="00C61BBB">
      <w:p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ترتكز النظرية التطورية على تشبيه المؤسسة بالكائن الحي، وتعتبرها نظامًا مفتوحًا يعيش في تفاعل دائم مع بيئته، ولهذا تُعرف كذلك بنظرية "دورة الحياة"</w:t>
      </w:r>
      <w:r w:rsidR="008A11FE">
        <w:rPr>
          <w:rFonts w:ascii="Sakkal Majalla" w:hAnsi="Sakkal Majalla" w:cs="Sakkal Majalla" w:hint="cs"/>
          <w:sz w:val="32"/>
          <w:szCs w:val="32"/>
          <w:rtl/>
        </w:rPr>
        <w:t xml:space="preserve">، </w:t>
      </w:r>
      <w:r w:rsidRPr="00C61BBB">
        <w:rPr>
          <w:rFonts w:ascii="Sakkal Majalla" w:hAnsi="Sakkal Majalla" w:cs="Sakkal Majalla"/>
          <w:sz w:val="32"/>
          <w:szCs w:val="32"/>
          <w:rtl/>
        </w:rPr>
        <w:t>وتهتم هذه النظرية بشرح نمو المؤسسة بوصفه عملية مشابهة لنمو الكائنات الحية: تنمو المؤسسة تدريجيا حتى تبلغ حجما معينا يتناسب مع مواردها وظروفها البيئية، ثم قد تبدأ بالتراجع إذا لم تستطع التكيف مع التغيرات المحيطة</w:t>
      </w:r>
      <w:r w:rsidRPr="00C61BBB">
        <w:rPr>
          <w:rFonts w:ascii="Sakkal Majalla" w:hAnsi="Sakkal Majalla" w:cs="Sakkal Majalla"/>
          <w:sz w:val="32"/>
          <w:szCs w:val="32"/>
        </w:rPr>
        <w:t>.</w:t>
      </w:r>
    </w:p>
    <w:p w14:paraId="65AE0A31" w14:textId="1147CA24" w:rsidR="00C61BBB" w:rsidRPr="00C61BBB" w:rsidRDefault="00C61BBB" w:rsidP="00C61BBB">
      <w:p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 xml:space="preserve">ويرجع الفضل إلى </w:t>
      </w:r>
      <w:r w:rsidRPr="00C61BBB">
        <w:rPr>
          <w:rFonts w:ascii="Sakkal Majalla" w:hAnsi="Sakkal Majalla" w:cs="Sakkal Majalla"/>
          <w:sz w:val="32"/>
          <w:szCs w:val="32"/>
        </w:rPr>
        <w:t>Boulding</w:t>
      </w:r>
      <w:r w:rsidR="008A11FE">
        <w:rPr>
          <w:rFonts w:ascii="Sakkal Majalla" w:hAnsi="Sakkal Majalla" w:cs="Sakkal Majalla" w:hint="cs"/>
          <w:sz w:val="32"/>
          <w:szCs w:val="32"/>
          <w:rtl/>
        </w:rPr>
        <w:t xml:space="preserve"> </w:t>
      </w:r>
      <w:r w:rsidRPr="00C61BBB">
        <w:rPr>
          <w:rFonts w:ascii="Sakkal Majalla" w:hAnsi="Sakkal Majalla" w:cs="Sakkal Majalla"/>
          <w:sz w:val="32"/>
          <w:szCs w:val="32"/>
          <w:rtl/>
        </w:rPr>
        <w:t xml:space="preserve">في تأسيس هذا التوجه عبر تطبيق مبادئ نظرية الأنظمة </w:t>
      </w:r>
      <w:r w:rsidR="008A11FE" w:rsidRPr="00C61BBB">
        <w:rPr>
          <w:rFonts w:ascii="Sakkal Majalla" w:hAnsi="Sakkal Majalla" w:cs="Sakkal Majalla" w:hint="cs"/>
          <w:sz w:val="32"/>
          <w:szCs w:val="32"/>
          <w:rtl/>
        </w:rPr>
        <w:t>ل</w:t>
      </w:r>
      <w:r w:rsidR="008A11FE">
        <w:rPr>
          <w:rFonts w:ascii="Sakkal Majalla" w:hAnsi="Sakkal Majalla" w:cs="Sakkal Majalla" w:hint="cs"/>
          <w:sz w:val="32"/>
          <w:szCs w:val="32"/>
          <w:rtl/>
        </w:rPr>
        <w:t>ـ</w:t>
      </w:r>
      <w:r w:rsidR="008A11FE" w:rsidRPr="00C61BBB">
        <w:rPr>
          <w:rFonts w:ascii="Sakkal Majalla" w:hAnsi="Sakkal Majalla" w:cs="Sakkal Majalla"/>
          <w:sz w:val="32"/>
          <w:szCs w:val="32"/>
        </w:rPr>
        <w:t xml:space="preserve"> Von</w:t>
      </w:r>
      <w:r w:rsidRPr="00C61BBB">
        <w:rPr>
          <w:rFonts w:ascii="Sakkal Majalla" w:hAnsi="Sakkal Majalla" w:cs="Sakkal Majalla"/>
          <w:sz w:val="32"/>
          <w:szCs w:val="32"/>
        </w:rPr>
        <w:t xml:space="preserve"> Bertalanffy</w:t>
      </w:r>
      <w:r w:rsidR="008A11FE">
        <w:rPr>
          <w:rFonts w:ascii="Sakkal Majalla" w:hAnsi="Sakkal Majalla" w:cs="Sakkal Majalla" w:hint="cs"/>
          <w:sz w:val="32"/>
          <w:szCs w:val="32"/>
          <w:rtl/>
        </w:rPr>
        <w:t xml:space="preserve"> </w:t>
      </w:r>
      <w:r w:rsidRPr="00C61BBB">
        <w:rPr>
          <w:rFonts w:ascii="Sakkal Majalla" w:hAnsi="Sakkal Majalla" w:cs="Sakkal Majalla"/>
          <w:sz w:val="32"/>
          <w:szCs w:val="32"/>
          <w:rtl/>
        </w:rPr>
        <w:t>على طبيعة تطور المؤسسات</w:t>
      </w:r>
      <w:r w:rsidR="008A11FE">
        <w:rPr>
          <w:rFonts w:ascii="Sakkal Majalla" w:hAnsi="Sakkal Majalla" w:cs="Sakkal Majalla" w:hint="cs"/>
          <w:sz w:val="32"/>
          <w:szCs w:val="32"/>
          <w:rtl/>
        </w:rPr>
        <w:t xml:space="preserve">، </w:t>
      </w:r>
      <w:r w:rsidRPr="00C61BBB">
        <w:rPr>
          <w:rFonts w:ascii="Sakkal Majalla" w:hAnsi="Sakkal Majalla" w:cs="Sakkal Majalla"/>
          <w:sz w:val="32"/>
          <w:szCs w:val="32"/>
          <w:rtl/>
        </w:rPr>
        <w:t>وقد أكد</w:t>
      </w:r>
      <w:r w:rsidR="008A11FE">
        <w:rPr>
          <w:rFonts w:ascii="Sakkal Majalla" w:hAnsi="Sakkal Majalla" w:cs="Sakkal Majalla" w:hint="cs"/>
          <w:sz w:val="32"/>
          <w:szCs w:val="32"/>
          <w:rtl/>
        </w:rPr>
        <w:t xml:space="preserve"> </w:t>
      </w:r>
      <w:r w:rsidRPr="00C61BBB">
        <w:rPr>
          <w:rFonts w:ascii="Sakkal Majalla" w:hAnsi="Sakkal Majalla" w:cs="Sakkal Majalla"/>
          <w:sz w:val="32"/>
          <w:szCs w:val="32"/>
        </w:rPr>
        <w:t>Boulding</w:t>
      </w:r>
      <w:r w:rsidR="008A11FE">
        <w:rPr>
          <w:rFonts w:ascii="Sakkal Majalla" w:hAnsi="Sakkal Majalla" w:cs="Sakkal Majalla" w:hint="cs"/>
          <w:sz w:val="32"/>
          <w:szCs w:val="32"/>
          <w:rtl/>
        </w:rPr>
        <w:t xml:space="preserve"> </w:t>
      </w:r>
      <w:r w:rsidRPr="00C61BBB">
        <w:rPr>
          <w:rFonts w:ascii="Sakkal Majalla" w:hAnsi="Sakkal Majalla" w:cs="Sakkal Majalla"/>
          <w:sz w:val="32"/>
          <w:szCs w:val="32"/>
          <w:rtl/>
        </w:rPr>
        <w:t xml:space="preserve">أن بقاء المؤسسة واستمرارها </w:t>
      </w:r>
      <w:r w:rsidRPr="00C61BBB">
        <w:rPr>
          <w:rFonts w:ascii="Sakkal Majalla" w:hAnsi="Sakkal Majalla" w:cs="Sakkal Majalla"/>
          <w:sz w:val="32"/>
          <w:szCs w:val="32"/>
          <w:rtl/>
        </w:rPr>
        <w:lastRenderedPageBreak/>
        <w:t>أهم من تحقيق الربح الآني، وأن البيئة هي التي تحدد المؤسسات القادرة على تحقيق أرباح تمكنها من الاستمرار ثم النمو</w:t>
      </w:r>
      <w:r w:rsidR="008A11FE">
        <w:rPr>
          <w:rFonts w:ascii="Sakkal Majalla" w:hAnsi="Sakkal Majalla" w:cs="Sakkal Majalla" w:hint="cs"/>
          <w:sz w:val="32"/>
          <w:szCs w:val="32"/>
          <w:rtl/>
        </w:rPr>
        <w:t>،</w:t>
      </w:r>
      <w:r w:rsidRPr="00C61BBB">
        <w:rPr>
          <w:rFonts w:ascii="Sakkal Majalla" w:hAnsi="Sakkal Majalla" w:cs="Sakkal Majalla"/>
          <w:sz w:val="32"/>
          <w:szCs w:val="32"/>
          <w:rtl/>
        </w:rPr>
        <w:t xml:space="preserve"> وأسهم هذا الاتجاه في بناء الأسس النظرية للتطور التنظيمي داخل المؤسسات</w:t>
      </w:r>
      <w:r w:rsidRPr="00C61BBB">
        <w:rPr>
          <w:rFonts w:ascii="Sakkal Majalla" w:hAnsi="Sakkal Majalla" w:cs="Sakkal Majalla"/>
          <w:sz w:val="32"/>
          <w:szCs w:val="32"/>
        </w:rPr>
        <w:t>.</w:t>
      </w:r>
    </w:p>
    <w:p w14:paraId="2B7B3902" w14:textId="67379198" w:rsidR="00BF4083" w:rsidRDefault="00C61BBB" w:rsidP="00BF4083">
      <w:pPr>
        <w:bidi/>
        <w:spacing w:line="360" w:lineRule="auto"/>
        <w:jc w:val="mediumKashida"/>
        <w:rPr>
          <w:rFonts w:ascii="Sakkal Majalla" w:hAnsi="Sakkal Majalla" w:cs="Sakkal Majalla"/>
          <w:sz w:val="32"/>
          <w:szCs w:val="32"/>
          <w:rtl/>
        </w:rPr>
      </w:pPr>
      <w:r w:rsidRPr="00C61BBB">
        <w:rPr>
          <w:rFonts w:ascii="Sakkal Majalla" w:hAnsi="Sakkal Majalla" w:cs="Sakkal Majalla"/>
          <w:sz w:val="32"/>
          <w:szCs w:val="32"/>
          <w:rtl/>
        </w:rPr>
        <w:t>وتعد مرحلة النمو في هذه النظرية جزءا من مراحل التطور الطبيعي للمؤسسة، وهي المرحلة الصاعدة التي تترافق عادة مع تعقد أكبر في هيكلها التنظيمي</w:t>
      </w:r>
      <w:r w:rsidRPr="00C61BBB">
        <w:rPr>
          <w:rFonts w:ascii="Sakkal Majalla" w:hAnsi="Sakkal Majalla" w:cs="Sakkal Majalla"/>
          <w:sz w:val="32"/>
          <w:szCs w:val="32"/>
        </w:rPr>
        <w:t>.</w:t>
      </w:r>
    </w:p>
    <w:p w14:paraId="39E00B37" w14:textId="29D6E57F" w:rsidR="00C61BBB" w:rsidRPr="00C61BBB" w:rsidRDefault="00C61BBB" w:rsidP="00572514">
      <w:pPr>
        <w:bidi/>
        <w:spacing w:line="360" w:lineRule="auto"/>
        <w:jc w:val="mediumKashida"/>
        <w:rPr>
          <w:rFonts w:ascii="Sakkal Majalla" w:hAnsi="Sakkal Majalla" w:cs="Sakkal Majalla"/>
          <w:sz w:val="32"/>
          <w:szCs w:val="32"/>
          <w:rtl/>
          <w:lang w:bidi="ar-EG"/>
        </w:rPr>
      </w:pPr>
      <w:r w:rsidRPr="00C61BBB">
        <w:rPr>
          <w:rFonts w:ascii="Sakkal Majalla" w:hAnsi="Sakkal Majalla" w:cs="Sakkal Majalla"/>
          <w:sz w:val="32"/>
          <w:szCs w:val="32"/>
          <w:rtl/>
        </w:rPr>
        <w:t>غير أن النظرية تعرضت لانتقاد رئيسي يتمثل في أن الكائن الحي محدود بزمن وعمر معين، في حين أن المؤسسة قد تحقق نموا مستمرا غير مرتبط بزمن محدد إذا أحسنت التكيف واستغلال الفرص</w:t>
      </w:r>
      <w:r w:rsidRPr="00C61BBB">
        <w:rPr>
          <w:rFonts w:ascii="Sakkal Majalla" w:hAnsi="Sakkal Majalla" w:cs="Sakkal Majalla"/>
          <w:sz w:val="32"/>
          <w:szCs w:val="32"/>
        </w:rPr>
        <w:t>.</w:t>
      </w:r>
      <w:r w:rsidR="00572514">
        <w:rPr>
          <w:rFonts w:ascii="Sakkal Majalla" w:hAnsi="Sakkal Majalla" w:cs="Sakkal Majalla" w:hint="cs"/>
          <w:sz w:val="32"/>
          <w:szCs w:val="32"/>
          <w:rtl/>
          <w:lang w:bidi="ar-EG"/>
        </w:rPr>
        <w:t xml:space="preserve"> (</w:t>
      </w:r>
      <w:r w:rsidR="00572514" w:rsidRPr="00572514">
        <w:rPr>
          <w:rFonts w:ascii="Sakkal Majalla" w:hAnsi="Sakkal Majalla" w:cs="Sakkal Majalla"/>
          <w:sz w:val="32"/>
          <w:szCs w:val="32"/>
          <w:lang w:bidi="ar-EG"/>
        </w:rPr>
        <w:t>Witmeur</w:t>
      </w:r>
      <w:r w:rsidR="00572514">
        <w:rPr>
          <w:rFonts w:ascii="Sakkal Majalla" w:hAnsi="Sakkal Majalla" w:cs="Sakkal Majalla" w:hint="cs"/>
          <w:sz w:val="32"/>
          <w:szCs w:val="32"/>
          <w:rtl/>
          <w:lang w:bidi="ar-EG"/>
        </w:rPr>
        <w:t>)</w:t>
      </w:r>
    </w:p>
    <w:p w14:paraId="631B1BC3" w14:textId="1A479FCD" w:rsidR="00C61BBB" w:rsidRPr="00C61BBB" w:rsidRDefault="00C61BBB" w:rsidP="00C61BBB">
      <w:pPr>
        <w:bidi/>
        <w:spacing w:line="360" w:lineRule="auto"/>
        <w:jc w:val="mediumKashida"/>
        <w:rPr>
          <w:rFonts w:ascii="Sakkal Majalla" w:hAnsi="Sakkal Majalla" w:cs="Sakkal Majalla"/>
          <w:b/>
          <w:bCs/>
          <w:sz w:val="32"/>
          <w:szCs w:val="32"/>
        </w:rPr>
      </w:pPr>
      <w:r w:rsidRPr="00C61BBB">
        <w:rPr>
          <w:rFonts w:ascii="Sakkal Majalla" w:hAnsi="Sakkal Majalla" w:cs="Sakkal Majalla"/>
          <w:b/>
          <w:bCs/>
          <w:sz w:val="32"/>
          <w:szCs w:val="32"/>
          <w:rtl/>
        </w:rPr>
        <w:t>نظرية السيرورة الداخلية للنمو</w:t>
      </w:r>
      <w:r w:rsidRPr="00C61BBB">
        <w:rPr>
          <w:rFonts w:ascii="Sakkal Majalla" w:hAnsi="Sakkal Majalla" w:cs="Sakkal Majalla"/>
          <w:b/>
          <w:bCs/>
          <w:sz w:val="32"/>
          <w:szCs w:val="32"/>
        </w:rPr>
        <w:t xml:space="preserve"> (Penrose)</w:t>
      </w:r>
    </w:p>
    <w:p w14:paraId="2204FF6D" w14:textId="424C2214" w:rsidR="00C61BBB" w:rsidRPr="00C61BBB" w:rsidRDefault="00C61BBB" w:rsidP="00C61BBB">
      <w:p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 xml:space="preserve">قدمت </w:t>
      </w:r>
      <w:r w:rsidRPr="00C61BBB">
        <w:rPr>
          <w:rFonts w:ascii="Sakkal Majalla" w:hAnsi="Sakkal Majalla" w:cs="Sakkal Majalla"/>
          <w:sz w:val="32"/>
          <w:szCs w:val="32"/>
        </w:rPr>
        <w:t>Edith Penrose</w:t>
      </w:r>
      <w:r w:rsidR="003A56B9">
        <w:rPr>
          <w:rFonts w:ascii="Sakkal Majalla" w:hAnsi="Sakkal Majalla" w:cs="Sakkal Majalla" w:hint="cs"/>
          <w:sz w:val="32"/>
          <w:szCs w:val="32"/>
          <w:rtl/>
        </w:rPr>
        <w:t xml:space="preserve"> </w:t>
      </w:r>
      <w:r w:rsidRPr="00C61BBB">
        <w:rPr>
          <w:rFonts w:ascii="Sakkal Majalla" w:hAnsi="Sakkal Majalla" w:cs="Sakkal Majalla"/>
          <w:sz w:val="32"/>
          <w:szCs w:val="32"/>
          <w:rtl/>
        </w:rPr>
        <w:t>أحد أهم الإسهامات النظرية في تفسير نمو المؤسسة من خلال تركيزها على السيرورة الداخلية لتطورها. وتقوم هذه النظرية على فكرة أساسية مفادها أن موارد المؤسسة وقدراتها الداخلية هي المحدد الرئيسي لفرص النمو المتاحة لها، وأن معدل النمو يتحدد بناء على كيفية استغلال هذه الموارد خلال فترة زمنية معينة</w:t>
      </w:r>
      <w:r w:rsidRPr="00C61BBB">
        <w:rPr>
          <w:rFonts w:ascii="Sakkal Majalla" w:hAnsi="Sakkal Majalla" w:cs="Sakkal Majalla"/>
          <w:sz w:val="32"/>
          <w:szCs w:val="32"/>
        </w:rPr>
        <w:t>.</w:t>
      </w:r>
    </w:p>
    <w:p w14:paraId="34C7CE8B" w14:textId="51C0882E" w:rsidR="00C61BBB" w:rsidRPr="00C61BBB" w:rsidRDefault="00C61BBB" w:rsidP="00C61BBB">
      <w:pPr>
        <w:bidi/>
        <w:spacing w:line="360" w:lineRule="auto"/>
        <w:jc w:val="mediumKashida"/>
        <w:rPr>
          <w:rFonts w:ascii="Sakkal Majalla" w:hAnsi="Sakkal Majalla" w:cs="Sakkal Majalla"/>
          <w:sz w:val="32"/>
          <w:szCs w:val="32"/>
        </w:rPr>
      </w:pPr>
      <w:r w:rsidRPr="00C61BBB">
        <w:rPr>
          <w:rFonts w:ascii="Sakkal Majalla" w:hAnsi="Sakkal Majalla" w:cs="Sakkal Majalla"/>
          <w:sz w:val="32"/>
          <w:szCs w:val="32"/>
          <w:rtl/>
        </w:rPr>
        <w:t>وتشير</w:t>
      </w:r>
      <w:r w:rsidRPr="00C61BBB">
        <w:rPr>
          <w:rFonts w:ascii="Sakkal Majalla" w:hAnsi="Sakkal Majalla" w:cs="Sakkal Majalla"/>
          <w:sz w:val="32"/>
          <w:szCs w:val="32"/>
        </w:rPr>
        <w:t xml:space="preserve"> Penrose </w:t>
      </w:r>
      <w:r w:rsidRPr="00C61BBB">
        <w:rPr>
          <w:rFonts w:ascii="Sakkal Majalla" w:hAnsi="Sakkal Majalla" w:cs="Sakkal Majalla"/>
          <w:sz w:val="32"/>
          <w:szCs w:val="32"/>
          <w:rtl/>
        </w:rPr>
        <w:t>إلى أن المؤسسة تستمر في النمو من خلال التوسع في أنشطتها وتنوعها، شريطة الاستخدام الأمثل لعوامل الإنتاج. غير أن بعض الموارد تكون غير قابلة للتقسيم، مما يؤدي إلى استغلالها جزئيا فقط، وهو ما يدفع المؤسسة إلى البحث عن أنشطة إضافية لاستثمار هذه الموارد غير المستغلة</w:t>
      </w:r>
      <w:r w:rsidR="003A56B9">
        <w:rPr>
          <w:rFonts w:ascii="Sakkal Majalla" w:hAnsi="Sakkal Majalla" w:cs="Sakkal Majalla" w:hint="cs"/>
          <w:sz w:val="32"/>
          <w:szCs w:val="32"/>
          <w:rtl/>
        </w:rPr>
        <w:t>،</w:t>
      </w:r>
      <w:r w:rsidRPr="00C61BBB">
        <w:rPr>
          <w:rFonts w:ascii="Sakkal Majalla" w:hAnsi="Sakkal Majalla" w:cs="Sakkal Majalla"/>
          <w:sz w:val="32"/>
          <w:szCs w:val="32"/>
          <w:rtl/>
        </w:rPr>
        <w:t xml:space="preserve"> وعندما تتم إضافة موارد جديدة لتنفيذ الأنشطة الجديدة، تظهر بدورها موارد فائضة أخرى، مما يخلق دورة مستمرة تدفع المؤسسة إلى مزيد من النمو بمرور الزمن</w:t>
      </w:r>
      <w:r w:rsidRPr="00C61BBB">
        <w:rPr>
          <w:rFonts w:ascii="Sakkal Majalla" w:hAnsi="Sakkal Majalla" w:cs="Sakkal Majalla"/>
          <w:sz w:val="32"/>
          <w:szCs w:val="32"/>
        </w:rPr>
        <w:t>.</w:t>
      </w:r>
    </w:p>
    <w:p w14:paraId="7FAB2954" w14:textId="4183B743" w:rsidR="0092445E" w:rsidRDefault="00C61BBB" w:rsidP="00C61BBB">
      <w:pPr>
        <w:bidi/>
        <w:spacing w:line="360" w:lineRule="auto"/>
        <w:jc w:val="mediumKashida"/>
        <w:rPr>
          <w:rFonts w:ascii="Sakkal Majalla" w:hAnsi="Sakkal Majalla" w:cs="Sakkal Majalla"/>
          <w:sz w:val="32"/>
          <w:szCs w:val="32"/>
          <w:rtl/>
        </w:rPr>
      </w:pPr>
      <w:r w:rsidRPr="00C61BBB">
        <w:rPr>
          <w:rFonts w:ascii="Sakkal Majalla" w:hAnsi="Sakkal Majalla" w:cs="Sakkal Majalla"/>
          <w:sz w:val="32"/>
          <w:szCs w:val="32"/>
          <w:rtl/>
        </w:rPr>
        <w:lastRenderedPageBreak/>
        <w:t>وبذلك تفسر هذه النظرية النمو باعتباره نتيجة مباشرة للتفاعل الداخلي بين الموارد، القدرات الإدارية، وإمكانات التوسع، بعيدًا عن العوامل الخارجية وحدها</w:t>
      </w:r>
      <w:r w:rsidRPr="00C61BBB">
        <w:rPr>
          <w:rFonts w:ascii="Sakkal Majalla" w:hAnsi="Sakkal Majalla" w:cs="Sakkal Majalla"/>
          <w:sz w:val="32"/>
          <w:szCs w:val="32"/>
        </w:rPr>
        <w:t>.</w:t>
      </w:r>
      <w:r w:rsidR="0025496E">
        <w:rPr>
          <w:rFonts w:ascii="Sakkal Majalla" w:hAnsi="Sakkal Majalla" w:cs="Sakkal Majalla" w:hint="cs"/>
          <w:sz w:val="32"/>
          <w:szCs w:val="32"/>
          <w:rtl/>
        </w:rPr>
        <w:t xml:space="preserve"> (دراج، </w:t>
      </w:r>
      <w:r w:rsidR="00D71B29">
        <w:rPr>
          <w:rFonts w:ascii="Sakkal Majalla" w:hAnsi="Sakkal Majalla" w:cs="Sakkal Majalla" w:hint="cs"/>
          <w:sz w:val="32"/>
          <w:szCs w:val="32"/>
          <w:rtl/>
        </w:rPr>
        <w:t>2022</w:t>
      </w:r>
      <w:r w:rsidR="0025496E">
        <w:rPr>
          <w:rFonts w:ascii="Sakkal Majalla" w:hAnsi="Sakkal Majalla" w:cs="Sakkal Majalla" w:hint="cs"/>
          <w:sz w:val="32"/>
          <w:szCs w:val="32"/>
          <w:rtl/>
        </w:rPr>
        <w:t>)</w:t>
      </w:r>
    </w:p>
    <w:p w14:paraId="4260C93A" w14:textId="0B8D91B7" w:rsidR="000B2F8E" w:rsidRDefault="000B2F8E" w:rsidP="000B2F8E">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ثانيا: استراتيجيات نمو المؤسسة</w:t>
      </w:r>
    </w:p>
    <w:p w14:paraId="2B45B074" w14:textId="53E4B03F"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hint="cs"/>
          <w:sz w:val="32"/>
          <w:szCs w:val="32"/>
          <w:rtl/>
        </w:rPr>
        <w:t>يعد</w:t>
      </w:r>
      <w:r w:rsidRPr="003E34AB">
        <w:rPr>
          <w:rFonts w:ascii="Sakkal Majalla" w:hAnsi="Sakkal Majalla" w:cs="Sakkal Majalla"/>
          <w:sz w:val="32"/>
          <w:szCs w:val="32"/>
          <w:rtl/>
        </w:rPr>
        <w:t xml:space="preserve"> النمو المؤسسي أحد المؤشرات الرئيسة على نجاح المنظمة وقدرتها على المنافسة في الأسواق. ويتحقق هذا النمو نتيجة تبنّي المؤسسة لاستراتيجيات إدارية واضحة تعرف باستراتيجيات النمو، وهي ممارسات تهدف إلى تعزيز المكانة التنافسية للمؤسسة عبر التوسع، وتطوير المنتجات، واستقطاب المزيد من الزبائن، والمحافظة على الحصة السوقية</w:t>
      </w:r>
      <w:r>
        <w:rPr>
          <w:rFonts w:ascii="Sakkal Majalla" w:hAnsi="Sakkal Majalla" w:cs="Sakkal Majalla" w:hint="cs"/>
          <w:sz w:val="32"/>
          <w:szCs w:val="32"/>
          <w:rtl/>
        </w:rPr>
        <w:t>،</w:t>
      </w:r>
      <w:r w:rsidRPr="003E34AB">
        <w:rPr>
          <w:rFonts w:ascii="Sakkal Majalla" w:hAnsi="Sakkal Majalla" w:cs="Sakkal Majalla"/>
          <w:sz w:val="32"/>
          <w:szCs w:val="32"/>
          <w:rtl/>
        </w:rPr>
        <w:t xml:space="preserve"> وتتحقق الميزة التنافسية غالبا عبر اتجاهين رئيسيين</w:t>
      </w:r>
      <w:r w:rsidRPr="003E34AB">
        <w:rPr>
          <w:rFonts w:ascii="Sakkal Majalla" w:hAnsi="Sakkal Majalla" w:cs="Sakkal Majalla"/>
          <w:sz w:val="32"/>
          <w:szCs w:val="32"/>
        </w:rPr>
        <w:t>:</w:t>
      </w:r>
      <w:r w:rsidRPr="003E34AB">
        <w:rPr>
          <w:rFonts w:ascii="Sakkal Majalla" w:hAnsi="Sakkal Majalla" w:cs="Sakkal Majalla" w:hint="cs"/>
          <w:sz w:val="32"/>
          <w:szCs w:val="32"/>
          <w:rtl/>
        </w:rPr>
        <w:t xml:space="preserve"> </w:t>
      </w:r>
      <w:r w:rsidRPr="003E34AB">
        <w:rPr>
          <w:rFonts w:ascii="Sakkal Majalla" w:hAnsi="Sakkal Majalla" w:cs="Sakkal Majalla"/>
          <w:sz w:val="32"/>
          <w:szCs w:val="32"/>
          <w:rtl/>
        </w:rPr>
        <w:t>خفض التكاليف أو التميز في المنتجات والخدمات</w:t>
      </w:r>
      <w:r w:rsidRPr="003E34AB">
        <w:rPr>
          <w:rFonts w:ascii="Sakkal Majalla" w:hAnsi="Sakkal Majalla" w:cs="Sakkal Majalla"/>
          <w:sz w:val="32"/>
          <w:szCs w:val="32"/>
        </w:rPr>
        <w:t>.</w:t>
      </w:r>
    </w:p>
    <w:p w14:paraId="2E15B3AD" w14:textId="4AF288FC" w:rsidR="003E34AB" w:rsidRPr="003E34AB" w:rsidRDefault="00093D2B" w:rsidP="003E34AB">
      <w:pPr>
        <w:bidi/>
        <w:spacing w:line="360" w:lineRule="auto"/>
        <w:jc w:val="mediumKashida"/>
        <w:rPr>
          <w:rFonts w:ascii="Sakkal Majalla" w:hAnsi="Sakkal Majalla" w:cs="Sakkal Majalla"/>
          <w:sz w:val="32"/>
          <w:szCs w:val="32"/>
        </w:rPr>
      </w:pPr>
      <w:r w:rsidRPr="00093D2B">
        <w:rPr>
          <w:rFonts w:ascii="Sakkal Majalla" w:hAnsi="Sakkal Majalla" w:cs="Sakkal Majalla" w:hint="cs"/>
          <w:sz w:val="32"/>
          <w:szCs w:val="32"/>
          <w:rtl/>
        </w:rPr>
        <w:t>و</w:t>
      </w:r>
      <w:r w:rsidR="003E34AB" w:rsidRPr="003E34AB">
        <w:rPr>
          <w:rFonts w:ascii="Sakkal Majalla" w:hAnsi="Sakkal Majalla" w:cs="Sakkal Majalla"/>
          <w:sz w:val="32"/>
          <w:szCs w:val="32"/>
          <w:rtl/>
        </w:rPr>
        <w:t>فيما يلي أهم استراتيجيات النمو المتّبعة في المؤسسات</w:t>
      </w:r>
      <w:r w:rsidR="003E34AB" w:rsidRPr="003E34AB">
        <w:rPr>
          <w:rFonts w:ascii="Sakkal Majalla" w:hAnsi="Sakkal Majalla" w:cs="Sakkal Majalla"/>
          <w:sz w:val="32"/>
          <w:szCs w:val="32"/>
        </w:rPr>
        <w:t>:</w:t>
      </w:r>
    </w:p>
    <w:p w14:paraId="119AC6DF" w14:textId="6A6E085B" w:rsidR="003E34AB" w:rsidRPr="00093D2B" w:rsidRDefault="003E34AB" w:rsidP="00093D2B">
      <w:pPr>
        <w:pStyle w:val="ListParagraph"/>
        <w:numPr>
          <w:ilvl w:val="0"/>
          <w:numId w:val="40"/>
        </w:numPr>
        <w:bidi/>
        <w:spacing w:line="360" w:lineRule="auto"/>
        <w:jc w:val="mediumKashida"/>
        <w:rPr>
          <w:rFonts w:ascii="Sakkal Majalla" w:hAnsi="Sakkal Majalla" w:cs="Sakkal Majalla"/>
          <w:b/>
          <w:bCs/>
          <w:sz w:val="32"/>
          <w:szCs w:val="32"/>
        </w:rPr>
      </w:pPr>
      <w:r w:rsidRPr="00093D2B">
        <w:rPr>
          <w:rFonts w:ascii="Sakkal Majalla" w:hAnsi="Sakkal Majalla" w:cs="Sakkal Majalla"/>
          <w:b/>
          <w:bCs/>
          <w:sz w:val="32"/>
          <w:szCs w:val="32"/>
          <w:rtl/>
        </w:rPr>
        <w:t>استراتيجية القيادة بالتكلفة</w:t>
      </w:r>
    </w:p>
    <w:p w14:paraId="79CC1660" w14:textId="753A51B5" w:rsidR="003E34AB" w:rsidRPr="003E34AB" w:rsidRDefault="005602CE" w:rsidP="003E34AB">
      <w:pPr>
        <w:bidi/>
        <w:spacing w:line="360" w:lineRule="auto"/>
        <w:jc w:val="mediumKashida"/>
        <w:rPr>
          <w:rFonts w:ascii="Sakkal Majalla" w:hAnsi="Sakkal Majalla" w:cs="Sakkal Majalla"/>
          <w:sz w:val="32"/>
          <w:szCs w:val="32"/>
        </w:rPr>
      </w:pPr>
      <w:r w:rsidRPr="005602CE">
        <w:rPr>
          <w:rFonts w:ascii="Sakkal Majalla" w:hAnsi="Sakkal Majalla" w:cs="Sakkal Majalla" w:hint="cs"/>
          <w:sz w:val="32"/>
          <w:szCs w:val="32"/>
          <w:rtl/>
        </w:rPr>
        <w:t>تعد</w:t>
      </w:r>
      <w:r w:rsidR="003E34AB" w:rsidRPr="003E34AB">
        <w:rPr>
          <w:rFonts w:ascii="Sakkal Majalla" w:hAnsi="Sakkal Majalla" w:cs="Sakkal Majalla"/>
          <w:sz w:val="32"/>
          <w:szCs w:val="32"/>
          <w:rtl/>
        </w:rPr>
        <w:t xml:space="preserve"> هذه الاستراتيجية من أشهر استراتيجيات النمو، وتهدف إلى جعل المؤسسة أقل المنتجين تكلفة في القطاع. ويتم ذلك عبر الاستخدام الأمثل للموارد وتحقيق إنتاجية عالية بمعايير قياسية، مما يسمح ببيع المنتجات بأسعار منخفضة مقارنة بالمنافسين</w:t>
      </w:r>
      <w:r w:rsidR="003E34AB" w:rsidRPr="003E34AB">
        <w:rPr>
          <w:rFonts w:ascii="Sakkal Majalla" w:hAnsi="Sakkal Majalla" w:cs="Sakkal Majalla"/>
          <w:sz w:val="32"/>
          <w:szCs w:val="32"/>
        </w:rPr>
        <w:t>.</w:t>
      </w:r>
    </w:p>
    <w:p w14:paraId="25835803" w14:textId="77777777"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متطلبات تنفيذ الاستراتيجية</w:t>
      </w:r>
    </w:p>
    <w:p w14:paraId="3AD43DBD" w14:textId="77777777" w:rsidR="003E34AB" w:rsidRPr="003E34AB" w:rsidRDefault="003E34AB" w:rsidP="003E34AB">
      <w:pPr>
        <w:numPr>
          <w:ilvl w:val="0"/>
          <w:numId w:val="77"/>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تنمية قيم تنظيمية لدى العاملين تركز على أهمية التحكم في التكلفة</w:t>
      </w:r>
      <w:r w:rsidRPr="003E34AB">
        <w:rPr>
          <w:rFonts w:ascii="Sakkal Majalla" w:hAnsi="Sakkal Majalla" w:cs="Sakkal Majalla"/>
          <w:sz w:val="32"/>
          <w:szCs w:val="32"/>
        </w:rPr>
        <w:t>.</w:t>
      </w:r>
    </w:p>
    <w:p w14:paraId="7B513C8B" w14:textId="77777777" w:rsidR="003E34AB" w:rsidRPr="003E34AB" w:rsidRDefault="003E34AB" w:rsidP="003E34AB">
      <w:pPr>
        <w:numPr>
          <w:ilvl w:val="0"/>
          <w:numId w:val="77"/>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مراقبة مستمرة ودقيقة للتكاليف بهدف ضبطها والحفاظ عليها في أدنى مستوى ممكن</w:t>
      </w:r>
      <w:r w:rsidRPr="003E34AB">
        <w:rPr>
          <w:rFonts w:ascii="Sakkal Majalla" w:hAnsi="Sakkal Majalla" w:cs="Sakkal Majalla"/>
          <w:sz w:val="32"/>
          <w:szCs w:val="32"/>
        </w:rPr>
        <w:t>.</w:t>
      </w:r>
    </w:p>
    <w:p w14:paraId="768CAC3C" w14:textId="77777777" w:rsidR="003E34AB" w:rsidRPr="003E34AB" w:rsidRDefault="003E34AB" w:rsidP="003E34AB">
      <w:pPr>
        <w:numPr>
          <w:ilvl w:val="0"/>
          <w:numId w:val="77"/>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تطبيق رقابة صارمة على التكلفة وهوامش الربح</w:t>
      </w:r>
      <w:r w:rsidRPr="003E34AB">
        <w:rPr>
          <w:rFonts w:ascii="Sakkal Majalla" w:hAnsi="Sakkal Majalla" w:cs="Sakkal Majalla"/>
          <w:sz w:val="32"/>
          <w:szCs w:val="32"/>
        </w:rPr>
        <w:t>.</w:t>
      </w:r>
    </w:p>
    <w:p w14:paraId="0DB870DD" w14:textId="77777777" w:rsidR="003E34AB" w:rsidRPr="003E34AB" w:rsidRDefault="003E34AB" w:rsidP="003E34AB">
      <w:pPr>
        <w:numPr>
          <w:ilvl w:val="0"/>
          <w:numId w:val="77"/>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lastRenderedPageBreak/>
        <w:t>تخفيض التكاليف في بعض المجالات مثل: البحث والتطوير، الإعلان، والترويج</w:t>
      </w:r>
      <w:r w:rsidRPr="003E34AB">
        <w:rPr>
          <w:rFonts w:ascii="Sakkal Majalla" w:hAnsi="Sakkal Majalla" w:cs="Sakkal Majalla"/>
          <w:sz w:val="32"/>
          <w:szCs w:val="32"/>
        </w:rPr>
        <w:t>.</w:t>
      </w:r>
    </w:p>
    <w:p w14:paraId="77CE7385" w14:textId="77777777"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نتائج تطبيق استراتيجية القيادة بالتكلفة</w:t>
      </w:r>
    </w:p>
    <w:p w14:paraId="4632C015" w14:textId="77777777" w:rsidR="003E34AB" w:rsidRPr="003E34AB" w:rsidRDefault="003E34AB" w:rsidP="003E34AB">
      <w:pPr>
        <w:numPr>
          <w:ilvl w:val="0"/>
          <w:numId w:val="78"/>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تمنح المؤسسة حماية تنافسية قوية ضد المنافسين، إذ يسمح انخفاض التكلفة بتحمّل الظروف السوقية الصعبة والاستمرار في تحقيق الأرباح</w:t>
      </w:r>
      <w:r w:rsidRPr="003E34AB">
        <w:rPr>
          <w:rFonts w:ascii="Sakkal Majalla" w:hAnsi="Sakkal Majalla" w:cs="Sakkal Majalla"/>
          <w:sz w:val="32"/>
          <w:szCs w:val="32"/>
        </w:rPr>
        <w:t>.</w:t>
      </w:r>
    </w:p>
    <w:p w14:paraId="23FFCEC1" w14:textId="77777777" w:rsidR="003E34AB" w:rsidRPr="003E34AB" w:rsidRDefault="003E34AB" w:rsidP="003E34AB">
      <w:pPr>
        <w:numPr>
          <w:ilvl w:val="0"/>
          <w:numId w:val="78"/>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يؤدي ارتفاع الحصة السوقية إلى تعزيز القوة التفاوضية مع الموردين بسبب الشراء بكميات كبيرة</w:t>
      </w:r>
      <w:r w:rsidRPr="003E34AB">
        <w:rPr>
          <w:rFonts w:ascii="Sakkal Majalla" w:hAnsi="Sakkal Majalla" w:cs="Sakkal Majalla"/>
          <w:sz w:val="32"/>
          <w:szCs w:val="32"/>
        </w:rPr>
        <w:t>.</w:t>
      </w:r>
    </w:p>
    <w:p w14:paraId="27AB95E3" w14:textId="36301CF0" w:rsidR="003E34AB" w:rsidRPr="003E34AB" w:rsidRDefault="003E34AB" w:rsidP="003E34AB">
      <w:pPr>
        <w:numPr>
          <w:ilvl w:val="0"/>
          <w:numId w:val="78"/>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يشكل البيع بأسعار منخفضة حاجزا أمام دخول منافسين جدد نظرًا لصعوبة منافسة الأسعار المتدنية</w:t>
      </w:r>
      <w:r w:rsidRPr="003E34AB">
        <w:rPr>
          <w:rFonts w:ascii="Sakkal Majalla" w:hAnsi="Sakkal Majalla" w:cs="Sakkal Majalla"/>
          <w:sz w:val="32"/>
          <w:szCs w:val="32"/>
        </w:rPr>
        <w:t>.</w:t>
      </w:r>
    </w:p>
    <w:p w14:paraId="6879A24E" w14:textId="766EDF0C" w:rsidR="003E34AB" w:rsidRPr="003E34AB" w:rsidRDefault="003E34AB" w:rsidP="003E34AB">
      <w:pPr>
        <w:numPr>
          <w:ilvl w:val="0"/>
          <w:numId w:val="78"/>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تحقق المؤسسات من هذا النوع عادة عائدًا مرتفعًا على الاستثمار يفوق المتوسط</w:t>
      </w:r>
      <w:r w:rsidRPr="003E34AB">
        <w:rPr>
          <w:rFonts w:ascii="Sakkal Majalla" w:hAnsi="Sakkal Majalla" w:cs="Sakkal Majalla"/>
          <w:sz w:val="32"/>
          <w:szCs w:val="32"/>
        </w:rPr>
        <w:t>.</w:t>
      </w:r>
      <w:r w:rsidR="00374147">
        <w:rPr>
          <w:rFonts w:ascii="Sakkal Majalla" w:hAnsi="Sakkal Majalla" w:cs="Sakkal Majalla" w:hint="cs"/>
          <w:sz w:val="32"/>
          <w:szCs w:val="32"/>
          <w:rtl/>
        </w:rPr>
        <w:t xml:space="preserve"> (جودي، 2020)</w:t>
      </w:r>
    </w:p>
    <w:p w14:paraId="1D5486F2" w14:textId="4A30730E" w:rsidR="003E34AB" w:rsidRPr="0038733A" w:rsidRDefault="003E34AB" w:rsidP="0038733A">
      <w:pPr>
        <w:pStyle w:val="ListParagraph"/>
        <w:numPr>
          <w:ilvl w:val="0"/>
          <w:numId w:val="40"/>
        </w:numPr>
        <w:bidi/>
        <w:spacing w:line="360" w:lineRule="auto"/>
        <w:jc w:val="mediumKashida"/>
        <w:rPr>
          <w:rFonts w:ascii="Sakkal Majalla" w:hAnsi="Sakkal Majalla" w:cs="Sakkal Majalla"/>
          <w:b/>
          <w:bCs/>
          <w:sz w:val="32"/>
          <w:szCs w:val="32"/>
        </w:rPr>
      </w:pPr>
      <w:r w:rsidRPr="0038733A">
        <w:rPr>
          <w:rFonts w:ascii="Sakkal Majalla" w:hAnsi="Sakkal Majalla" w:cs="Sakkal Majalla"/>
          <w:b/>
          <w:bCs/>
          <w:sz w:val="32"/>
          <w:szCs w:val="32"/>
          <w:rtl/>
        </w:rPr>
        <w:t>استراتيجية التميز</w:t>
      </w:r>
    </w:p>
    <w:p w14:paraId="4EC9A803" w14:textId="26493CF5"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تقوم هذه الاستراتيجية على تقديم منتجات أو خدمات بخصائص فريدة ومبتكرة يدركها الزبائن وتشعرهم بقيمة إضافية، سواء في الجودة أو التصميم أو التكنولوجيا أو خدمة ما بعد البيع</w:t>
      </w:r>
      <w:r w:rsidRPr="003E34AB">
        <w:rPr>
          <w:rFonts w:ascii="Sakkal Majalla" w:hAnsi="Sakkal Majalla" w:cs="Sakkal Majalla"/>
          <w:sz w:val="32"/>
          <w:szCs w:val="32"/>
        </w:rPr>
        <w:t>.</w:t>
      </w:r>
    </w:p>
    <w:p w14:paraId="293F5A7A" w14:textId="77777777"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متطلبات تنفيذ استراتيجية التميز</w:t>
      </w:r>
    </w:p>
    <w:p w14:paraId="7E7EB68F" w14:textId="77777777" w:rsidR="003E34AB" w:rsidRPr="003E34AB" w:rsidRDefault="003E34AB" w:rsidP="003E34AB">
      <w:pPr>
        <w:numPr>
          <w:ilvl w:val="0"/>
          <w:numId w:val="79"/>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تقديم خصائص متفردة تختلف عن عروض المنافسين بشكل جزئي أو كامل</w:t>
      </w:r>
      <w:r w:rsidRPr="003E34AB">
        <w:rPr>
          <w:rFonts w:ascii="Sakkal Majalla" w:hAnsi="Sakkal Majalla" w:cs="Sakkal Majalla"/>
          <w:sz w:val="32"/>
          <w:szCs w:val="32"/>
        </w:rPr>
        <w:t>.</w:t>
      </w:r>
    </w:p>
    <w:p w14:paraId="5E2E8DA6" w14:textId="77777777" w:rsidR="003E34AB" w:rsidRPr="003E34AB" w:rsidRDefault="003E34AB" w:rsidP="003E34AB">
      <w:pPr>
        <w:numPr>
          <w:ilvl w:val="0"/>
          <w:numId w:val="79"/>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lastRenderedPageBreak/>
        <w:t>تحقيق قيمة مضافة مدركة لدى الزبون، بحيث تمثل ميزة حقيقية يصعب تقليدها</w:t>
      </w:r>
      <w:r w:rsidRPr="003E34AB">
        <w:rPr>
          <w:rFonts w:ascii="Sakkal Majalla" w:hAnsi="Sakkal Majalla" w:cs="Sakkal Majalla"/>
          <w:sz w:val="32"/>
          <w:szCs w:val="32"/>
        </w:rPr>
        <w:t>.</w:t>
      </w:r>
    </w:p>
    <w:p w14:paraId="3AFD0354" w14:textId="77777777" w:rsidR="003E34AB" w:rsidRPr="003E34AB" w:rsidRDefault="003E34AB" w:rsidP="003E34AB">
      <w:pPr>
        <w:numPr>
          <w:ilvl w:val="0"/>
          <w:numId w:val="79"/>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توجيه المنتج المتميز إلى قطاع واسع من الزبائن لتحقيق عائد يتناسب مع تكاليف التميز</w:t>
      </w:r>
      <w:r w:rsidRPr="003E34AB">
        <w:rPr>
          <w:rFonts w:ascii="Sakkal Majalla" w:hAnsi="Sakkal Majalla" w:cs="Sakkal Majalla"/>
          <w:sz w:val="32"/>
          <w:szCs w:val="32"/>
        </w:rPr>
        <w:t>.</w:t>
      </w:r>
    </w:p>
    <w:p w14:paraId="1775882F" w14:textId="77777777"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مخاطر استراتيجية التميز</w:t>
      </w:r>
    </w:p>
    <w:p w14:paraId="12F61E50" w14:textId="77777777" w:rsidR="003E34AB" w:rsidRPr="003E34AB" w:rsidRDefault="003E34AB" w:rsidP="003E34AB">
      <w:pPr>
        <w:numPr>
          <w:ilvl w:val="0"/>
          <w:numId w:val="80"/>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المبالغة في تقديم خصائص غير مهمة بالنسبة للزبون، مما يؤدي إلى ارتفاع التكاليف دون مبرر</w:t>
      </w:r>
      <w:r w:rsidRPr="003E34AB">
        <w:rPr>
          <w:rFonts w:ascii="Sakkal Majalla" w:hAnsi="Sakkal Majalla" w:cs="Sakkal Majalla"/>
          <w:sz w:val="32"/>
          <w:szCs w:val="32"/>
        </w:rPr>
        <w:t>.</w:t>
      </w:r>
    </w:p>
    <w:p w14:paraId="15806A9C" w14:textId="60676671" w:rsidR="003E34AB" w:rsidRPr="003E34AB" w:rsidRDefault="003E34AB" w:rsidP="003E34AB">
      <w:pPr>
        <w:numPr>
          <w:ilvl w:val="0"/>
          <w:numId w:val="80"/>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قابلية بعض خصائص التميز للتقليد من المنافسين إذا لم تكن محمية أو صعبة النسخ</w:t>
      </w:r>
      <w:r w:rsidRPr="003E34AB">
        <w:rPr>
          <w:rFonts w:ascii="Sakkal Majalla" w:hAnsi="Sakkal Majalla" w:cs="Sakkal Majalla"/>
          <w:sz w:val="32"/>
          <w:szCs w:val="32"/>
        </w:rPr>
        <w:t>.</w:t>
      </w:r>
      <w:r w:rsidR="00DB69A9">
        <w:rPr>
          <w:rFonts w:ascii="Sakkal Majalla" w:hAnsi="Sakkal Majalla" w:cs="Sakkal Majalla" w:hint="cs"/>
          <w:sz w:val="32"/>
          <w:szCs w:val="32"/>
          <w:rtl/>
        </w:rPr>
        <w:t xml:space="preserve"> (دراج، 2022)</w:t>
      </w:r>
    </w:p>
    <w:p w14:paraId="7A86AE0C" w14:textId="37830250" w:rsidR="003E34AB" w:rsidRPr="00634257" w:rsidRDefault="003E34AB" w:rsidP="00634257">
      <w:pPr>
        <w:pStyle w:val="ListParagraph"/>
        <w:numPr>
          <w:ilvl w:val="0"/>
          <w:numId w:val="40"/>
        </w:numPr>
        <w:bidi/>
        <w:spacing w:line="360" w:lineRule="auto"/>
        <w:jc w:val="mediumKashida"/>
        <w:rPr>
          <w:rFonts w:ascii="Sakkal Majalla" w:hAnsi="Sakkal Majalla" w:cs="Sakkal Majalla"/>
          <w:b/>
          <w:bCs/>
          <w:sz w:val="32"/>
          <w:szCs w:val="32"/>
        </w:rPr>
      </w:pPr>
      <w:r w:rsidRPr="00634257">
        <w:rPr>
          <w:rFonts w:ascii="Sakkal Majalla" w:hAnsi="Sakkal Majalla" w:cs="Sakkal Majalla"/>
          <w:b/>
          <w:bCs/>
          <w:sz w:val="32"/>
          <w:szCs w:val="32"/>
          <w:rtl/>
        </w:rPr>
        <w:t>استراتيجية التركيز</w:t>
      </w:r>
    </w:p>
    <w:p w14:paraId="1BCFF839" w14:textId="77777777"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تعتمد هذه الاستراتيجية على تخصيص جهود المؤسسة لخدمة شريحة محددة من السوق أو فئة معينة من الزبائن أو منطقة جغرافية بعينها. وتناسب هذه الاستراتيجية المؤسسات الصغيرة والمتوسطة التي تمتلك موارد محدودة</w:t>
      </w:r>
      <w:r w:rsidRPr="003E34AB">
        <w:rPr>
          <w:rFonts w:ascii="Sakkal Majalla" w:hAnsi="Sakkal Majalla" w:cs="Sakkal Majalla"/>
          <w:sz w:val="32"/>
          <w:szCs w:val="32"/>
        </w:rPr>
        <w:t>.</w:t>
      </w:r>
    </w:p>
    <w:p w14:paraId="147271E9" w14:textId="77777777" w:rsidR="003E34AB" w:rsidRPr="003E34AB" w:rsidRDefault="003E34AB" w:rsidP="003E34AB">
      <w:p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أنماط استراتيجية التركيز</w:t>
      </w:r>
    </w:p>
    <w:p w14:paraId="0588AAE6" w14:textId="7BF4D144" w:rsidR="003E34AB" w:rsidRPr="003E34AB" w:rsidRDefault="003E34AB" w:rsidP="003E34AB">
      <w:pPr>
        <w:numPr>
          <w:ilvl w:val="0"/>
          <w:numId w:val="81"/>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التركيز بالتكلفة</w:t>
      </w:r>
      <w:r w:rsidRPr="003E34AB">
        <w:rPr>
          <w:rFonts w:ascii="Sakkal Majalla" w:hAnsi="Sakkal Majalla" w:cs="Sakkal Majalla"/>
          <w:sz w:val="32"/>
          <w:szCs w:val="32"/>
        </w:rPr>
        <w:t>:</w:t>
      </w:r>
      <w:r w:rsidR="00374147">
        <w:rPr>
          <w:rFonts w:ascii="Sakkal Majalla" w:hAnsi="Sakkal Majalla" w:cs="Sakkal Majalla" w:hint="cs"/>
          <w:sz w:val="32"/>
          <w:szCs w:val="32"/>
          <w:rtl/>
        </w:rPr>
        <w:t xml:space="preserve"> </w:t>
      </w:r>
      <w:r w:rsidRPr="003E34AB">
        <w:rPr>
          <w:rFonts w:ascii="Sakkal Majalla" w:hAnsi="Sakkal Majalla" w:cs="Sakkal Majalla"/>
          <w:sz w:val="32"/>
          <w:szCs w:val="32"/>
          <w:rtl/>
        </w:rPr>
        <w:t>تحقيق ميزة تكاليفية داخل القطاع المستهدف المحدود</w:t>
      </w:r>
      <w:r w:rsidRPr="003E34AB">
        <w:rPr>
          <w:rFonts w:ascii="Sakkal Majalla" w:hAnsi="Sakkal Majalla" w:cs="Sakkal Majalla"/>
          <w:sz w:val="32"/>
          <w:szCs w:val="32"/>
        </w:rPr>
        <w:t>.</w:t>
      </w:r>
    </w:p>
    <w:p w14:paraId="6710F652" w14:textId="6259A84F" w:rsidR="003E34AB" w:rsidRPr="003E34AB" w:rsidRDefault="003E34AB" w:rsidP="003E34AB">
      <w:pPr>
        <w:numPr>
          <w:ilvl w:val="0"/>
          <w:numId w:val="81"/>
        </w:numPr>
        <w:bidi/>
        <w:spacing w:line="360" w:lineRule="auto"/>
        <w:jc w:val="mediumKashida"/>
        <w:rPr>
          <w:rFonts w:ascii="Sakkal Majalla" w:hAnsi="Sakkal Majalla" w:cs="Sakkal Majalla"/>
          <w:sz w:val="32"/>
          <w:szCs w:val="32"/>
        </w:rPr>
      </w:pPr>
      <w:r w:rsidRPr="003E34AB">
        <w:rPr>
          <w:rFonts w:ascii="Sakkal Majalla" w:hAnsi="Sakkal Majalla" w:cs="Sakkal Majalla"/>
          <w:sz w:val="32"/>
          <w:szCs w:val="32"/>
          <w:rtl/>
        </w:rPr>
        <w:t>التركيز بالتميز</w:t>
      </w:r>
      <w:r w:rsidRPr="003E34AB">
        <w:rPr>
          <w:rFonts w:ascii="Sakkal Majalla" w:hAnsi="Sakkal Majalla" w:cs="Sakkal Majalla"/>
          <w:sz w:val="32"/>
          <w:szCs w:val="32"/>
        </w:rPr>
        <w:t>:</w:t>
      </w:r>
      <w:r w:rsidR="00634257">
        <w:rPr>
          <w:rFonts w:ascii="Sakkal Majalla" w:hAnsi="Sakkal Majalla" w:cs="Sakkal Majalla" w:hint="cs"/>
          <w:sz w:val="32"/>
          <w:szCs w:val="32"/>
          <w:rtl/>
        </w:rPr>
        <w:t xml:space="preserve"> </w:t>
      </w:r>
      <w:r w:rsidRPr="003E34AB">
        <w:rPr>
          <w:rFonts w:ascii="Sakkal Majalla" w:hAnsi="Sakkal Majalla" w:cs="Sakkal Majalla"/>
          <w:sz w:val="32"/>
          <w:szCs w:val="32"/>
          <w:rtl/>
        </w:rPr>
        <w:t>تقديم منتجات متميزة لشريحة سوقية معينة تختلف احتياجاتها عن باقي السوق</w:t>
      </w:r>
      <w:r w:rsidRPr="003E34AB">
        <w:rPr>
          <w:rFonts w:ascii="Sakkal Majalla" w:hAnsi="Sakkal Majalla" w:cs="Sakkal Majalla"/>
          <w:sz w:val="32"/>
          <w:szCs w:val="32"/>
        </w:rPr>
        <w:t>.</w:t>
      </w:r>
    </w:p>
    <w:p w14:paraId="43F4E95A" w14:textId="25A9038E" w:rsidR="005C34DE" w:rsidRDefault="003E34AB" w:rsidP="005C34DE">
      <w:pPr>
        <w:bidi/>
        <w:spacing w:line="360" w:lineRule="auto"/>
        <w:jc w:val="mediumKashida"/>
        <w:rPr>
          <w:rFonts w:ascii="Sakkal Majalla" w:hAnsi="Sakkal Majalla" w:cs="Sakkal Majalla"/>
          <w:sz w:val="32"/>
          <w:szCs w:val="32"/>
          <w:rtl/>
        </w:rPr>
      </w:pPr>
      <w:r w:rsidRPr="003E34AB">
        <w:rPr>
          <w:rFonts w:ascii="Sakkal Majalla" w:hAnsi="Sakkal Majalla" w:cs="Sakkal Majalla"/>
          <w:sz w:val="32"/>
          <w:szCs w:val="32"/>
          <w:rtl/>
        </w:rPr>
        <w:lastRenderedPageBreak/>
        <w:t>تقوم الفلسفة الأساسية لهذه الاستراتيجية على أن التخصص يمنح المؤسسة القدرة على فهم الزبائن بشكل أدق، وبالتالي تقديم خدمات ومنتجات أكثر ملاءمة لاحتياجاتهم</w:t>
      </w:r>
      <w:r w:rsidRPr="003E34AB">
        <w:rPr>
          <w:rFonts w:ascii="Sakkal Majalla" w:hAnsi="Sakkal Majalla" w:cs="Sakkal Majalla"/>
          <w:sz w:val="32"/>
          <w:szCs w:val="32"/>
        </w:rPr>
        <w:t>.</w:t>
      </w:r>
      <w:r w:rsidR="00040910">
        <w:rPr>
          <w:rFonts w:ascii="Sakkal Majalla" w:hAnsi="Sakkal Majalla" w:cs="Sakkal Majalla" w:hint="cs"/>
          <w:sz w:val="32"/>
          <w:szCs w:val="32"/>
          <w:rtl/>
        </w:rPr>
        <w:t xml:space="preserve"> (بن شريط، 2020)</w:t>
      </w:r>
    </w:p>
    <w:p w14:paraId="344A0399" w14:textId="5B28FC4F" w:rsidR="00D76A18" w:rsidRDefault="00D429EA" w:rsidP="00D429EA">
      <w:pPr>
        <w:bidi/>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تحليل البيانات</w:t>
      </w:r>
    </w:p>
    <w:p w14:paraId="7A80FD1D" w14:textId="488A8A90" w:rsidR="00D429EA" w:rsidRDefault="00D429EA" w:rsidP="00D429EA">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البيانات الديموغرافية:</w:t>
      </w:r>
    </w:p>
    <w:p w14:paraId="47EF7E8D" w14:textId="0083D64A" w:rsidR="00D429EA" w:rsidRPr="00BF7D6F" w:rsidRDefault="00802F60" w:rsidP="00BF7D6F">
      <w:pPr>
        <w:bidi/>
        <w:spacing w:line="360" w:lineRule="auto"/>
        <w:jc w:val="mediumKashida"/>
        <w:rPr>
          <w:rFonts w:ascii="Sakkal Majalla" w:hAnsi="Sakkal Majalla" w:cs="Sakkal Majalla"/>
          <w:b/>
          <w:bCs/>
          <w:sz w:val="32"/>
          <w:szCs w:val="32"/>
        </w:rPr>
      </w:pPr>
      <w:r w:rsidRPr="00BF7D6F">
        <w:rPr>
          <w:rFonts w:ascii="Sakkal Majalla" w:hAnsi="Sakkal Majalla" w:cs="Sakkal Majalla" w:hint="cs"/>
          <w:b/>
          <w:bCs/>
          <w:sz w:val="32"/>
          <w:szCs w:val="32"/>
          <w:rtl/>
        </w:rPr>
        <w:t>الجنس:</w:t>
      </w:r>
    </w:p>
    <w:tbl>
      <w:tblPr>
        <w:tblStyle w:val="GridTable4-Accent11"/>
        <w:bidiVisual/>
        <w:tblW w:w="4982" w:type="pct"/>
        <w:jc w:val="center"/>
        <w:tblLook w:val="04A0" w:firstRow="1" w:lastRow="0" w:firstColumn="1" w:lastColumn="0" w:noHBand="0" w:noVBand="1"/>
      </w:tblPr>
      <w:tblGrid>
        <w:gridCol w:w="3018"/>
        <w:gridCol w:w="2992"/>
        <w:gridCol w:w="3019"/>
      </w:tblGrid>
      <w:tr w:rsidR="0050254C" w:rsidRPr="0050254C" w14:paraId="56AF3A5D" w14:textId="77777777" w:rsidTr="000B058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1877C89" w14:textId="77777777" w:rsidR="0050254C" w:rsidRPr="0050254C" w:rsidRDefault="0050254C" w:rsidP="00CD31DC">
            <w:pPr>
              <w:tabs>
                <w:tab w:val="right" w:pos="-180"/>
              </w:tabs>
              <w:bidi/>
              <w:spacing w:line="276" w:lineRule="auto"/>
              <w:ind w:left="26"/>
              <w:jc w:val="center"/>
              <w:rPr>
                <w:rFonts w:ascii="Sakkal Majalla" w:eastAsia="Calibri" w:hAnsi="Sakkal Majalla" w:cs="Sakkal Majalla"/>
                <w:sz w:val="32"/>
                <w:szCs w:val="32"/>
                <w:rtl/>
                <w:lang w:bidi="ar-EG"/>
              </w:rPr>
            </w:pPr>
            <w:r w:rsidRPr="0050254C">
              <w:rPr>
                <w:rFonts w:ascii="Sakkal Majalla" w:eastAsia="Calibri" w:hAnsi="Sakkal Majalla" w:cs="Sakkal Majalla"/>
                <w:sz w:val="32"/>
                <w:szCs w:val="32"/>
                <w:rtl/>
                <w:lang w:bidi="ar-EG"/>
              </w:rPr>
              <w:t>الجنس</w:t>
            </w:r>
          </w:p>
        </w:tc>
        <w:tc>
          <w:tcPr>
            <w:tcW w:w="1657" w:type="pct"/>
            <w:vAlign w:val="center"/>
          </w:tcPr>
          <w:p w14:paraId="45C142C0" w14:textId="77777777" w:rsidR="0050254C" w:rsidRPr="0050254C" w:rsidRDefault="0050254C" w:rsidP="00CD31DC">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lang w:bidi="ar-EG"/>
              </w:rPr>
            </w:pPr>
            <w:r w:rsidRPr="0050254C">
              <w:rPr>
                <w:rFonts w:ascii="Sakkal Majalla" w:eastAsia="Calibri" w:hAnsi="Sakkal Majalla" w:cs="Sakkal Majalla"/>
                <w:sz w:val="32"/>
                <w:szCs w:val="32"/>
                <w:rtl/>
                <w:lang w:bidi="ar-EG"/>
              </w:rPr>
              <w:t>التكرار</w:t>
            </w:r>
          </w:p>
        </w:tc>
        <w:tc>
          <w:tcPr>
            <w:tcW w:w="1672" w:type="pct"/>
            <w:vAlign w:val="center"/>
          </w:tcPr>
          <w:p w14:paraId="222A9552" w14:textId="77777777" w:rsidR="0050254C" w:rsidRPr="0050254C" w:rsidRDefault="0050254C" w:rsidP="00CD31DC">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lang w:bidi="ar-EG"/>
              </w:rPr>
            </w:pPr>
            <w:r w:rsidRPr="0050254C">
              <w:rPr>
                <w:rFonts w:ascii="Sakkal Majalla" w:eastAsia="Calibri" w:hAnsi="Sakkal Majalla" w:cs="Sakkal Majalla"/>
                <w:sz w:val="32"/>
                <w:szCs w:val="32"/>
                <w:rtl/>
                <w:lang w:bidi="ar-EG"/>
              </w:rPr>
              <w:t>النسبة المئوية</w:t>
            </w:r>
          </w:p>
        </w:tc>
      </w:tr>
      <w:tr w:rsidR="0050254C" w:rsidRPr="0050254C" w14:paraId="5A94DB96" w14:textId="77777777" w:rsidTr="000B05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B5ED7E1" w14:textId="77777777" w:rsidR="0050254C" w:rsidRPr="0050254C" w:rsidRDefault="0050254C" w:rsidP="00CD31DC">
            <w:pPr>
              <w:autoSpaceDE w:val="0"/>
              <w:autoSpaceDN w:val="0"/>
              <w:bidi/>
              <w:adjustRightInd w:val="0"/>
              <w:spacing w:line="320" w:lineRule="atLeast"/>
              <w:ind w:left="60" w:right="60"/>
              <w:jc w:val="center"/>
              <w:rPr>
                <w:rFonts w:ascii="Sakkal Majalla" w:eastAsia="Calibri" w:hAnsi="Sakkal Majalla" w:cs="Sakkal Majalla"/>
                <w:sz w:val="32"/>
                <w:szCs w:val="32"/>
              </w:rPr>
            </w:pPr>
            <w:r w:rsidRPr="0050254C">
              <w:rPr>
                <w:rFonts w:ascii="Sakkal Majalla" w:eastAsia="Calibri" w:hAnsi="Sakkal Majalla" w:cs="Sakkal Majalla"/>
                <w:sz w:val="32"/>
                <w:szCs w:val="32"/>
                <w:rtl/>
              </w:rPr>
              <w:t>ذكر</w:t>
            </w:r>
          </w:p>
        </w:tc>
        <w:tc>
          <w:tcPr>
            <w:tcW w:w="1657" w:type="pct"/>
            <w:vAlign w:val="center"/>
          </w:tcPr>
          <w:p w14:paraId="208CA144" w14:textId="7DF6D09F" w:rsidR="0050254C" w:rsidRPr="0050254C" w:rsidRDefault="00BD6B68" w:rsidP="00CD31D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Pr>
                <w:rFonts w:ascii="Sakkal Majalla" w:eastAsia="Calibri" w:hAnsi="Sakkal Majalla" w:cs="Sakkal Majalla" w:hint="cs"/>
                <w:sz w:val="32"/>
                <w:szCs w:val="32"/>
                <w:rtl/>
              </w:rPr>
              <w:t>22</w:t>
            </w:r>
          </w:p>
        </w:tc>
        <w:tc>
          <w:tcPr>
            <w:tcW w:w="1672" w:type="pct"/>
            <w:vAlign w:val="center"/>
          </w:tcPr>
          <w:p w14:paraId="4E136EF7" w14:textId="352A2E32" w:rsidR="0050254C" w:rsidRPr="0050254C" w:rsidRDefault="00BD6B68" w:rsidP="00CD31D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Pr>
                <w:rFonts w:ascii="Sakkal Majalla" w:eastAsia="Calibri" w:hAnsi="Sakkal Majalla" w:cs="Sakkal Majalla" w:hint="cs"/>
                <w:sz w:val="32"/>
                <w:szCs w:val="32"/>
                <w:rtl/>
              </w:rPr>
              <w:t>27.8</w:t>
            </w:r>
          </w:p>
        </w:tc>
      </w:tr>
      <w:tr w:rsidR="0050254C" w:rsidRPr="0050254C" w14:paraId="256ECB61" w14:textId="77777777" w:rsidTr="000B0586">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BB8EBE0" w14:textId="77777777" w:rsidR="0050254C" w:rsidRPr="0050254C" w:rsidRDefault="0050254C" w:rsidP="00CD31DC">
            <w:pPr>
              <w:autoSpaceDE w:val="0"/>
              <w:autoSpaceDN w:val="0"/>
              <w:bidi/>
              <w:adjustRightInd w:val="0"/>
              <w:spacing w:line="320" w:lineRule="atLeast"/>
              <w:ind w:left="60" w:right="60"/>
              <w:jc w:val="center"/>
              <w:rPr>
                <w:rFonts w:ascii="Sakkal Majalla" w:eastAsia="Calibri" w:hAnsi="Sakkal Majalla" w:cs="Sakkal Majalla"/>
                <w:sz w:val="32"/>
                <w:szCs w:val="32"/>
              </w:rPr>
            </w:pPr>
            <w:r w:rsidRPr="0050254C">
              <w:rPr>
                <w:rFonts w:ascii="Sakkal Majalla" w:eastAsia="Calibri" w:hAnsi="Sakkal Majalla" w:cs="Sakkal Majalla"/>
                <w:sz w:val="32"/>
                <w:szCs w:val="32"/>
                <w:rtl/>
              </w:rPr>
              <w:t>أنثى</w:t>
            </w:r>
          </w:p>
        </w:tc>
        <w:tc>
          <w:tcPr>
            <w:tcW w:w="1657" w:type="pct"/>
            <w:vAlign w:val="center"/>
          </w:tcPr>
          <w:p w14:paraId="203DB6CF" w14:textId="32264624" w:rsidR="0050254C" w:rsidRPr="0050254C" w:rsidRDefault="00BD6B68" w:rsidP="00CD31D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Pr>
                <w:rFonts w:ascii="Sakkal Majalla" w:eastAsia="Calibri" w:hAnsi="Sakkal Majalla" w:cs="Sakkal Majalla" w:hint="cs"/>
                <w:sz w:val="32"/>
                <w:szCs w:val="32"/>
                <w:rtl/>
              </w:rPr>
              <w:t>57</w:t>
            </w:r>
          </w:p>
        </w:tc>
        <w:tc>
          <w:tcPr>
            <w:tcW w:w="1672" w:type="pct"/>
            <w:vAlign w:val="center"/>
          </w:tcPr>
          <w:p w14:paraId="7A9AF325" w14:textId="268949B9" w:rsidR="0050254C" w:rsidRPr="0050254C" w:rsidRDefault="00BD6B68" w:rsidP="00CD31DC">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Pr>
                <w:rFonts w:ascii="Sakkal Majalla" w:eastAsia="Calibri" w:hAnsi="Sakkal Majalla" w:cs="Sakkal Majalla" w:hint="cs"/>
                <w:sz w:val="32"/>
                <w:szCs w:val="32"/>
                <w:rtl/>
              </w:rPr>
              <w:t>72.2</w:t>
            </w:r>
          </w:p>
        </w:tc>
      </w:tr>
      <w:tr w:rsidR="0050254C" w:rsidRPr="0050254C" w14:paraId="6955B004" w14:textId="77777777" w:rsidTr="000B058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267D024F" w14:textId="77777777" w:rsidR="0050254C" w:rsidRPr="0050254C" w:rsidRDefault="0050254C" w:rsidP="00CD31DC">
            <w:pPr>
              <w:tabs>
                <w:tab w:val="right" w:pos="-180"/>
              </w:tabs>
              <w:bidi/>
              <w:spacing w:line="276" w:lineRule="auto"/>
              <w:ind w:left="26"/>
              <w:jc w:val="center"/>
              <w:rPr>
                <w:rFonts w:ascii="Sakkal Majalla" w:eastAsia="Calibri" w:hAnsi="Sakkal Majalla" w:cs="Sakkal Majalla"/>
                <w:sz w:val="32"/>
                <w:szCs w:val="32"/>
                <w:rtl/>
                <w:lang w:bidi="ar-EG"/>
              </w:rPr>
            </w:pPr>
            <w:r w:rsidRPr="0050254C">
              <w:rPr>
                <w:rFonts w:ascii="Sakkal Majalla" w:eastAsia="Calibri" w:hAnsi="Sakkal Majalla" w:cs="Sakkal Majalla"/>
                <w:sz w:val="32"/>
                <w:szCs w:val="32"/>
                <w:rtl/>
                <w:lang w:bidi="ar-EG"/>
              </w:rPr>
              <w:t>المجموع</w:t>
            </w:r>
          </w:p>
        </w:tc>
        <w:tc>
          <w:tcPr>
            <w:tcW w:w="1657" w:type="pct"/>
            <w:vAlign w:val="center"/>
          </w:tcPr>
          <w:p w14:paraId="24CE61C6" w14:textId="7B500650" w:rsidR="0050254C" w:rsidRPr="0050254C" w:rsidRDefault="0050254C" w:rsidP="00CD31D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Pr>
                <w:rFonts w:ascii="Sakkal Majalla" w:eastAsia="Calibri" w:hAnsi="Sakkal Majalla" w:cs="Sakkal Majalla" w:hint="cs"/>
                <w:sz w:val="32"/>
                <w:szCs w:val="32"/>
                <w:rtl/>
              </w:rPr>
              <w:t>79</w:t>
            </w:r>
          </w:p>
        </w:tc>
        <w:tc>
          <w:tcPr>
            <w:tcW w:w="1672" w:type="pct"/>
            <w:vAlign w:val="center"/>
          </w:tcPr>
          <w:p w14:paraId="1C89B0F0" w14:textId="77777777" w:rsidR="0050254C" w:rsidRPr="0050254C" w:rsidRDefault="0050254C" w:rsidP="00CD31DC">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50254C">
              <w:rPr>
                <w:rFonts w:ascii="Sakkal Majalla" w:eastAsia="Calibri" w:hAnsi="Sakkal Majalla" w:cs="Sakkal Majalla"/>
                <w:sz w:val="32"/>
                <w:szCs w:val="32"/>
              </w:rPr>
              <w:t>100.0</w:t>
            </w:r>
          </w:p>
        </w:tc>
      </w:tr>
    </w:tbl>
    <w:p w14:paraId="0E7EE639" w14:textId="77777777" w:rsidR="000B0586" w:rsidRPr="000B0586" w:rsidRDefault="000B0586" w:rsidP="000B0586">
      <w:pPr>
        <w:bidi/>
        <w:spacing w:line="360" w:lineRule="auto"/>
        <w:jc w:val="mediumKashida"/>
        <w:rPr>
          <w:rFonts w:ascii="Sakkal Majalla" w:hAnsi="Sakkal Majalla" w:cs="Sakkal Majalla"/>
          <w:sz w:val="32"/>
          <w:szCs w:val="32"/>
        </w:rPr>
      </w:pPr>
      <w:r w:rsidRPr="000B0586">
        <w:rPr>
          <w:rFonts w:ascii="Sakkal Majalla" w:hAnsi="Sakkal Majalla" w:cs="Sakkal Majalla"/>
          <w:sz w:val="32"/>
          <w:szCs w:val="32"/>
          <w:rtl/>
        </w:rPr>
        <w:t xml:space="preserve">يبين الجدول توزيع أفراد العينة وفق متغير </w:t>
      </w:r>
      <w:r w:rsidRPr="000B0586">
        <w:rPr>
          <w:rFonts w:ascii="Sakkal Majalla" w:hAnsi="Sakkal Majalla" w:cs="Sakkal Majalla"/>
          <w:b/>
          <w:bCs/>
          <w:sz w:val="32"/>
          <w:szCs w:val="32"/>
          <w:rtl/>
        </w:rPr>
        <w:t>الجنس</w:t>
      </w:r>
      <w:r w:rsidRPr="000B0586">
        <w:rPr>
          <w:rFonts w:ascii="Sakkal Majalla" w:hAnsi="Sakkal Majalla" w:cs="Sakkal Majalla"/>
          <w:sz w:val="32"/>
          <w:szCs w:val="32"/>
          <w:rtl/>
        </w:rPr>
        <w:t xml:space="preserve">، حيث بلغ إجمالي عدد المشاركين (79) مشاركًا. وتُظهر النتائج وجود </w:t>
      </w:r>
      <w:r w:rsidRPr="000B0586">
        <w:rPr>
          <w:rFonts w:ascii="Sakkal Majalla" w:hAnsi="Sakkal Majalla" w:cs="Sakkal Majalla"/>
          <w:b/>
          <w:bCs/>
          <w:sz w:val="32"/>
          <w:szCs w:val="32"/>
          <w:rtl/>
        </w:rPr>
        <w:t>غلبة واضحة للإناث</w:t>
      </w:r>
      <w:r w:rsidRPr="000B0586">
        <w:rPr>
          <w:rFonts w:ascii="Sakkal Majalla" w:hAnsi="Sakkal Majalla" w:cs="Sakkal Majalla"/>
          <w:sz w:val="32"/>
          <w:szCs w:val="32"/>
          <w:rtl/>
        </w:rPr>
        <w:t xml:space="preserve"> في العينة، إذ بلغ عددهن (57) بنسبة </w:t>
      </w:r>
      <w:r w:rsidRPr="000B0586">
        <w:rPr>
          <w:rFonts w:ascii="Sakkal Majalla" w:hAnsi="Sakkal Majalla" w:cs="Sakkal Majalla"/>
          <w:b/>
          <w:bCs/>
          <w:sz w:val="32"/>
          <w:szCs w:val="32"/>
        </w:rPr>
        <w:t>72.2%</w:t>
      </w:r>
      <w:r w:rsidRPr="000B0586">
        <w:rPr>
          <w:rFonts w:ascii="Sakkal Majalla" w:hAnsi="Sakkal Majalla" w:cs="Sakkal Majalla"/>
          <w:sz w:val="32"/>
          <w:szCs w:val="32"/>
        </w:rPr>
        <w:t xml:space="preserve"> </w:t>
      </w:r>
      <w:r w:rsidRPr="000B0586">
        <w:rPr>
          <w:rFonts w:ascii="Sakkal Majalla" w:hAnsi="Sakkal Majalla" w:cs="Sakkal Majalla"/>
          <w:sz w:val="32"/>
          <w:szCs w:val="32"/>
          <w:rtl/>
        </w:rPr>
        <w:t xml:space="preserve">من إجمالي أفراد العينة، مقابل (22) من الذكور الذين يمثلون </w:t>
      </w:r>
      <w:r w:rsidRPr="000B0586">
        <w:rPr>
          <w:rFonts w:ascii="Sakkal Majalla" w:hAnsi="Sakkal Majalla" w:cs="Sakkal Majalla"/>
          <w:b/>
          <w:bCs/>
          <w:sz w:val="32"/>
          <w:szCs w:val="32"/>
        </w:rPr>
        <w:t>27.8%</w:t>
      </w:r>
      <w:r w:rsidRPr="000B0586">
        <w:rPr>
          <w:rFonts w:ascii="Sakkal Majalla" w:hAnsi="Sakkal Majalla" w:cs="Sakkal Majalla"/>
          <w:sz w:val="32"/>
          <w:szCs w:val="32"/>
        </w:rPr>
        <w:t xml:space="preserve"> </w:t>
      </w:r>
      <w:r w:rsidRPr="000B0586">
        <w:rPr>
          <w:rFonts w:ascii="Sakkal Majalla" w:hAnsi="Sakkal Majalla" w:cs="Sakkal Majalla"/>
          <w:sz w:val="32"/>
          <w:szCs w:val="32"/>
          <w:rtl/>
        </w:rPr>
        <w:t>فقط</w:t>
      </w:r>
      <w:r w:rsidRPr="000B0586">
        <w:rPr>
          <w:rFonts w:ascii="Sakkal Majalla" w:hAnsi="Sakkal Majalla" w:cs="Sakkal Majalla"/>
          <w:sz w:val="32"/>
          <w:szCs w:val="32"/>
        </w:rPr>
        <w:t>.</w:t>
      </w:r>
    </w:p>
    <w:p w14:paraId="3552C78A" w14:textId="77777777" w:rsidR="000B0586" w:rsidRPr="000B0586" w:rsidRDefault="000B0586" w:rsidP="000B0586">
      <w:pPr>
        <w:bidi/>
        <w:spacing w:line="360" w:lineRule="auto"/>
        <w:jc w:val="mediumKashida"/>
        <w:rPr>
          <w:rFonts w:ascii="Sakkal Majalla" w:hAnsi="Sakkal Majalla" w:cs="Sakkal Majalla"/>
          <w:sz w:val="32"/>
          <w:szCs w:val="32"/>
        </w:rPr>
      </w:pPr>
      <w:r w:rsidRPr="000B0586">
        <w:rPr>
          <w:rFonts w:ascii="Sakkal Majalla" w:hAnsi="Sakkal Majalla" w:cs="Sakkal Majalla"/>
          <w:sz w:val="32"/>
          <w:szCs w:val="32"/>
          <w:rtl/>
        </w:rPr>
        <w:t xml:space="preserve">تعكس هذه النسب أن </w:t>
      </w:r>
      <w:r w:rsidRPr="000B0586">
        <w:rPr>
          <w:rFonts w:ascii="Sakkal Majalla" w:hAnsi="Sakkal Majalla" w:cs="Sakkal Majalla"/>
          <w:b/>
          <w:bCs/>
          <w:sz w:val="32"/>
          <w:szCs w:val="32"/>
          <w:rtl/>
        </w:rPr>
        <w:t>الإناث يشكلن الشريحة الأكبر</w:t>
      </w:r>
      <w:r w:rsidRPr="000B0586">
        <w:rPr>
          <w:rFonts w:ascii="Sakkal Majalla" w:hAnsi="Sakkal Majalla" w:cs="Sakkal Majalla"/>
          <w:sz w:val="32"/>
          <w:szCs w:val="32"/>
          <w:rtl/>
        </w:rPr>
        <w:t xml:space="preserve"> في مجتمع الدراسة أو في العينة المختارة، وهو ما قد يكون مرتبطًا بطبيعة المجال الذي تنتمي إليه الدراسة أو بارتفاع مستوى استجابة الإناث. كما أن توازن النسب — على الرغم من عدم تساويها — يشير إلى تمثيل مناسب للفئتين بما يسمح بإجراء المقارنات بينهما عند الحاجة</w:t>
      </w:r>
      <w:r w:rsidRPr="000B0586">
        <w:rPr>
          <w:rFonts w:ascii="Sakkal Majalla" w:hAnsi="Sakkal Majalla" w:cs="Sakkal Majalla"/>
          <w:sz w:val="32"/>
          <w:szCs w:val="32"/>
        </w:rPr>
        <w:t>.</w:t>
      </w:r>
    </w:p>
    <w:p w14:paraId="6391E831" w14:textId="2BA29957" w:rsidR="00802F60" w:rsidRDefault="00C67E90" w:rsidP="00802F60">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الفئة العمرية:</w:t>
      </w:r>
    </w:p>
    <w:tbl>
      <w:tblPr>
        <w:tblStyle w:val="GridTable4-Accent11"/>
        <w:bidiVisual/>
        <w:tblW w:w="4971" w:type="pct"/>
        <w:tblInd w:w="25" w:type="dxa"/>
        <w:tblLook w:val="04A0" w:firstRow="1" w:lastRow="0" w:firstColumn="1" w:lastColumn="0" w:noHBand="0" w:noVBand="1"/>
      </w:tblPr>
      <w:tblGrid>
        <w:gridCol w:w="5371"/>
        <w:gridCol w:w="1344"/>
        <w:gridCol w:w="2294"/>
      </w:tblGrid>
      <w:tr w:rsidR="00422370" w:rsidRPr="00EC6FCB" w14:paraId="76610310" w14:textId="77777777" w:rsidTr="00B447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55BB41D" w14:textId="32CCD0B4" w:rsidR="00422370" w:rsidRPr="00EC6FCB" w:rsidRDefault="00422370" w:rsidP="00CD31DC">
            <w:pPr>
              <w:tabs>
                <w:tab w:val="right" w:pos="-180"/>
              </w:tabs>
              <w:spacing w:line="276" w:lineRule="auto"/>
              <w:ind w:left="26"/>
              <w:jc w:val="center"/>
              <w:rPr>
                <w:rFonts w:ascii="Sakkal Majalla" w:hAnsi="Sakkal Majalla" w:cs="Sakkal Majalla"/>
                <w:b w:val="0"/>
                <w:color w:val="auto"/>
                <w:sz w:val="32"/>
                <w:szCs w:val="32"/>
                <w:rtl/>
                <w:lang w:bidi="ar-EG"/>
              </w:rPr>
            </w:pPr>
            <w:r w:rsidRPr="00EC6FCB">
              <w:rPr>
                <w:rFonts w:ascii="Sakkal Majalla" w:hAnsi="Sakkal Majalla" w:cs="Sakkal Majalla"/>
                <w:color w:val="auto"/>
                <w:sz w:val="32"/>
                <w:szCs w:val="32"/>
                <w:rtl/>
              </w:rPr>
              <w:lastRenderedPageBreak/>
              <w:t>الفئة العمرية</w:t>
            </w:r>
          </w:p>
        </w:tc>
        <w:tc>
          <w:tcPr>
            <w:tcW w:w="746" w:type="pct"/>
            <w:vAlign w:val="center"/>
          </w:tcPr>
          <w:p w14:paraId="2A196479" w14:textId="77777777" w:rsidR="00422370" w:rsidRPr="00EC6FCB" w:rsidRDefault="00422370"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التكرار</w:t>
            </w:r>
          </w:p>
        </w:tc>
        <w:tc>
          <w:tcPr>
            <w:tcW w:w="1273" w:type="pct"/>
            <w:vAlign w:val="center"/>
          </w:tcPr>
          <w:p w14:paraId="2B3048AE" w14:textId="77777777" w:rsidR="00422370" w:rsidRPr="00EC6FCB" w:rsidRDefault="00422370"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النسبة المئوية</w:t>
            </w:r>
          </w:p>
        </w:tc>
      </w:tr>
      <w:tr w:rsidR="00422370" w:rsidRPr="00EC6FCB" w14:paraId="5AF1BB87" w14:textId="77777777" w:rsidTr="00B44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BF8470" w14:textId="22CA9505" w:rsidR="00422370" w:rsidRPr="00EC6FCB" w:rsidRDefault="00422370" w:rsidP="00CD31DC">
            <w:pPr>
              <w:autoSpaceDE w:val="0"/>
              <w:autoSpaceDN w:val="0"/>
              <w:adjustRightInd w:val="0"/>
              <w:spacing w:line="320" w:lineRule="atLeast"/>
              <w:ind w:left="60" w:right="60"/>
              <w:jc w:val="center"/>
              <w:rPr>
                <w:rFonts w:ascii="Sakkal Majalla" w:hAnsi="Sakkal Majalla" w:cs="Sakkal Majalla"/>
                <w:sz w:val="32"/>
                <w:szCs w:val="32"/>
                <w:rtl/>
                <w:lang w:bidi="ar-EG"/>
              </w:rPr>
            </w:pPr>
            <w:r w:rsidRPr="00EC6FCB">
              <w:rPr>
                <w:rFonts w:ascii="Sakkal Majalla" w:hAnsi="Sakkal Majalla" w:cs="Sakkal Majalla"/>
                <w:sz w:val="32"/>
                <w:szCs w:val="32"/>
                <w:rtl/>
                <w:lang w:bidi="ar-EG"/>
              </w:rPr>
              <w:t>أقل من 25 سنة</w:t>
            </w:r>
          </w:p>
        </w:tc>
        <w:tc>
          <w:tcPr>
            <w:tcW w:w="746" w:type="pct"/>
            <w:vAlign w:val="center"/>
          </w:tcPr>
          <w:p w14:paraId="0848677A" w14:textId="34AD3682" w:rsidR="00422370" w:rsidRPr="00EC6FCB" w:rsidRDefault="00A44D66"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26</w:t>
            </w:r>
          </w:p>
        </w:tc>
        <w:tc>
          <w:tcPr>
            <w:tcW w:w="1273" w:type="pct"/>
            <w:vAlign w:val="center"/>
          </w:tcPr>
          <w:p w14:paraId="5CB65BEF" w14:textId="6DAC8AA9" w:rsidR="00422370" w:rsidRPr="00EC6FCB" w:rsidRDefault="00A44D66"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32.9</w:t>
            </w:r>
          </w:p>
        </w:tc>
      </w:tr>
      <w:tr w:rsidR="00422370" w:rsidRPr="00EC6FCB" w14:paraId="6F4497B6" w14:textId="77777777" w:rsidTr="00B447E4">
        <w:tc>
          <w:tcPr>
            <w:cnfStyle w:val="001000000000" w:firstRow="0" w:lastRow="0" w:firstColumn="1" w:lastColumn="0" w:oddVBand="0" w:evenVBand="0" w:oddHBand="0" w:evenHBand="0" w:firstRowFirstColumn="0" w:firstRowLastColumn="0" w:lastRowFirstColumn="0" w:lastRowLastColumn="0"/>
            <w:tcW w:w="2981" w:type="pct"/>
            <w:vAlign w:val="center"/>
          </w:tcPr>
          <w:p w14:paraId="06B40130" w14:textId="207905D9" w:rsidR="00422370" w:rsidRPr="00EC6FCB" w:rsidRDefault="00422370"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25- 34 سنة</w:t>
            </w:r>
          </w:p>
        </w:tc>
        <w:tc>
          <w:tcPr>
            <w:tcW w:w="746" w:type="pct"/>
            <w:vAlign w:val="center"/>
          </w:tcPr>
          <w:p w14:paraId="429E4B6E" w14:textId="4A355A3E" w:rsidR="00422370" w:rsidRPr="00EC6FCB" w:rsidRDefault="00A44D66"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21</w:t>
            </w:r>
          </w:p>
        </w:tc>
        <w:tc>
          <w:tcPr>
            <w:tcW w:w="1273" w:type="pct"/>
            <w:vAlign w:val="center"/>
          </w:tcPr>
          <w:p w14:paraId="4DC08F41" w14:textId="7A3F4BDD" w:rsidR="00422370" w:rsidRPr="00EC6FCB" w:rsidRDefault="00A44D66"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26.6</w:t>
            </w:r>
          </w:p>
        </w:tc>
      </w:tr>
      <w:tr w:rsidR="00422370" w:rsidRPr="00EC6FCB" w14:paraId="76F9559A" w14:textId="77777777" w:rsidTr="00B44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357D1EEC" w14:textId="3A35DFBA" w:rsidR="00422370" w:rsidRPr="00EC6FCB" w:rsidRDefault="00422370"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35- 44 سنة</w:t>
            </w:r>
          </w:p>
        </w:tc>
        <w:tc>
          <w:tcPr>
            <w:tcW w:w="746" w:type="pct"/>
            <w:vAlign w:val="center"/>
          </w:tcPr>
          <w:p w14:paraId="1C181CAD" w14:textId="7BD3DD41" w:rsidR="00422370" w:rsidRPr="00EC6FCB" w:rsidRDefault="00A44D66"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8</w:t>
            </w:r>
          </w:p>
        </w:tc>
        <w:tc>
          <w:tcPr>
            <w:tcW w:w="1273" w:type="pct"/>
            <w:vAlign w:val="center"/>
          </w:tcPr>
          <w:p w14:paraId="6410E3A0" w14:textId="5A398C42" w:rsidR="00422370" w:rsidRPr="00EC6FCB" w:rsidRDefault="00A44D66"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10.1</w:t>
            </w:r>
          </w:p>
        </w:tc>
      </w:tr>
      <w:tr w:rsidR="00422370" w:rsidRPr="00EC6FCB" w14:paraId="3E9B59BF" w14:textId="77777777" w:rsidTr="00B447E4">
        <w:tc>
          <w:tcPr>
            <w:cnfStyle w:val="001000000000" w:firstRow="0" w:lastRow="0" w:firstColumn="1" w:lastColumn="0" w:oddVBand="0" w:evenVBand="0" w:oddHBand="0" w:evenHBand="0" w:firstRowFirstColumn="0" w:firstRowLastColumn="0" w:lastRowFirstColumn="0" w:lastRowLastColumn="0"/>
            <w:tcW w:w="2981" w:type="pct"/>
            <w:vAlign w:val="center"/>
          </w:tcPr>
          <w:p w14:paraId="5655E509" w14:textId="5670430A" w:rsidR="00422370" w:rsidRPr="00EC6FCB" w:rsidRDefault="00422370"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45- 54 سنة</w:t>
            </w:r>
          </w:p>
        </w:tc>
        <w:tc>
          <w:tcPr>
            <w:tcW w:w="746" w:type="pct"/>
            <w:vAlign w:val="center"/>
          </w:tcPr>
          <w:p w14:paraId="38408048" w14:textId="09DBF390" w:rsidR="00422370" w:rsidRPr="00EC6FCB" w:rsidRDefault="00A44D66"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4</w:t>
            </w:r>
          </w:p>
        </w:tc>
        <w:tc>
          <w:tcPr>
            <w:tcW w:w="1273" w:type="pct"/>
            <w:vAlign w:val="center"/>
          </w:tcPr>
          <w:p w14:paraId="1D862738" w14:textId="5A001DCB" w:rsidR="00422370" w:rsidRPr="00EC6FCB" w:rsidRDefault="00A44D66"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5.1</w:t>
            </w:r>
          </w:p>
        </w:tc>
      </w:tr>
      <w:tr w:rsidR="00422370" w:rsidRPr="00EC6FCB" w14:paraId="55073F75" w14:textId="77777777" w:rsidTr="00B447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512EBEC" w14:textId="63CF614F" w:rsidR="00422370" w:rsidRPr="00EC6FCB" w:rsidRDefault="00422370"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55 سنة فأكثر</w:t>
            </w:r>
          </w:p>
        </w:tc>
        <w:tc>
          <w:tcPr>
            <w:tcW w:w="746" w:type="pct"/>
            <w:vAlign w:val="center"/>
          </w:tcPr>
          <w:p w14:paraId="11F16EB7" w14:textId="7AE2A5CF" w:rsidR="00422370" w:rsidRPr="00EC6FCB" w:rsidRDefault="00A44D66"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20</w:t>
            </w:r>
          </w:p>
        </w:tc>
        <w:tc>
          <w:tcPr>
            <w:tcW w:w="1273" w:type="pct"/>
            <w:vAlign w:val="center"/>
          </w:tcPr>
          <w:p w14:paraId="76311BDF" w14:textId="3E812C7A" w:rsidR="00422370" w:rsidRPr="00EC6FCB" w:rsidRDefault="00A44D66"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25.3</w:t>
            </w:r>
          </w:p>
        </w:tc>
      </w:tr>
      <w:tr w:rsidR="00422370" w:rsidRPr="00EC6FCB" w14:paraId="1479C90F" w14:textId="77777777" w:rsidTr="00B447E4">
        <w:tc>
          <w:tcPr>
            <w:cnfStyle w:val="001000000000" w:firstRow="0" w:lastRow="0" w:firstColumn="1" w:lastColumn="0" w:oddVBand="0" w:evenVBand="0" w:oddHBand="0" w:evenHBand="0" w:firstRowFirstColumn="0" w:firstRowLastColumn="0" w:lastRowFirstColumn="0" w:lastRowLastColumn="0"/>
            <w:tcW w:w="2981" w:type="pct"/>
            <w:vAlign w:val="center"/>
          </w:tcPr>
          <w:p w14:paraId="68CEDC63" w14:textId="77777777" w:rsidR="00422370" w:rsidRPr="00EC6FCB" w:rsidRDefault="00422370"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المجموع</w:t>
            </w:r>
          </w:p>
        </w:tc>
        <w:tc>
          <w:tcPr>
            <w:tcW w:w="746" w:type="pct"/>
            <w:vAlign w:val="center"/>
          </w:tcPr>
          <w:p w14:paraId="62E9A04C" w14:textId="76B92305" w:rsidR="00422370" w:rsidRPr="00EC6FCB" w:rsidRDefault="00422370"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tl/>
              </w:rPr>
              <w:t>79</w:t>
            </w:r>
          </w:p>
        </w:tc>
        <w:tc>
          <w:tcPr>
            <w:tcW w:w="1273" w:type="pct"/>
            <w:vAlign w:val="center"/>
          </w:tcPr>
          <w:p w14:paraId="37B777C0" w14:textId="77777777" w:rsidR="00422370" w:rsidRPr="00EC6FCB" w:rsidRDefault="00422370"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Pr>
              <w:t>100.0</w:t>
            </w:r>
          </w:p>
        </w:tc>
      </w:tr>
    </w:tbl>
    <w:p w14:paraId="21E7C2D7" w14:textId="0C0FB48A" w:rsidR="00B447E4" w:rsidRPr="00B447E4" w:rsidRDefault="00B447E4" w:rsidP="00B447E4">
      <w:pPr>
        <w:bidi/>
        <w:spacing w:line="360" w:lineRule="auto"/>
        <w:jc w:val="mediumKashida"/>
        <w:rPr>
          <w:rFonts w:ascii="Sakkal Majalla" w:hAnsi="Sakkal Majalla" w:cs="Sakkal Majalla"/>
          <w:sz w:val="32"/>
          <w:szCs w:val="32"/>
        </w:rPr>
      </w:pPr>
      <w:r w:rsidRPr="00B447E4">
        <w:rPr>
          <w:rFonts w:ascii="Sakkal Majalla" w:hAnsi="Sakkal Majalla" w:cs="Sakkal Majalla"/>
          <w:sz w:val="32"/>
          <w:szCs w:val="32"/>
          <w:rtl/>
        </w:rPr>
        <w:t>يعرض الجدول توزيع أفراد العينة وفق الفئات العمرية، والبالغ عددهم (79) مشاركا من العاملين أو المتعاملين مع مصرف الراجحي، وذلك بهدف قياس آرائهم حول أثر القرارات المالية وشفافيتها على نمو المؤسسة</w:t>
      </w:r>
      <w:r w:rsidRPr="00B447E4">
        <w:rPr>
          <w:rFonts w:ascii="Sakkal Majalla" w:hAnsi="Sakkal Majalla" w:cs="Sakkal Majalla"/>
          <w:sz w:val="32"/>
          <w:szCs w:val="32"/>
        </w:rPr>
        <w:t>.</w:t>
      </w:r>
    </w:p>
    <w:p w14:paraId="532A66B4" w14:textId="11D74F73" w:rsidR="00B447E4" w:rsidRPr="00B447E4" w:rsidRDefault="00B447E4" w:rsidP="00B447E4">
      <w:pPr>
        <w:bidi/>
        <w:spacing w:line="360" w:lineRule="auto"/>
        <w:jc w:val="mediumKashida"/>
        <w:rPr>
          <w:rFonts w:ascii="Sakkal Majalla" w:hAnsi="Sakkal Majalla" w:cs="Sakkal Majalla"/>
          <w:sz w:val="32"/>
          <w:szCs w:val="32"/>
        </w:rPr>
      </w:pPr>
      <w:r w:rsidRPr="00B447E4">
        <w:rPr>
          <w:rFonts w:ascii="Sakkal Majalla" w:hAnsi="Sakkal Majalla" w:cs="Sakkal Majalla"/>
          <w:sz w:val="32"/>
          <w:szCs w:val="32"/>
          <w:rtl/>
        </w:rPr>
        <w:t xml:space="preserve">تشير النتائج إلى أن فئة أقل من 25 سنة جاءت في المرتبة الأولى بنسبة </w:t>
      </w:r>
      <w:r w:rsidRPr="00B447E4">
        <w:rPr>
          <w:rFonts w:ascii="Sakkal Majalla" w:hAnsi="Sakkal Majalla" w:cs="Sakkal Majalla"/>
          <w:sz w:val="32"/>
          <w:szCs w:val="32"/>
        </w:rPr>
        <w:t>32.9%</w:t>
      </w:r>
      <w:r w:rsidR="00A04522">
        <w:rPr>
          <w:rFonts w:ascii="Sakkal Majalla" w:hAnsi="Sakkal Majalla" w:cs="Sakkal Majalla" w:hint="cs"/>
          <w:sz w:val="32"/>
          <w:szCs w:val="32"/>
          <w:rtl/>
        </w:rPr>
        <w:t xml:space="preserve"> </w:t>
      </w:r>
      <w:r w:rsidRPr="00B447E4">
        <w:rPr>
          <w:rFonts w:ascii="Sakkal Majalla" w:hAnsi="Sakkal Majalla" w:cs="Sakkal Majalla"/>
          <w:sz w:val="32"/>
          <w:szCs w:val="32"/>
          <w:rtl/>
        </w:rPr>
        <w:t>(26 مشاركا)، مما يعكس حضورًا قويًا للشريحة الشابة داخل مجتمع الدراسة. وتُعد هذه الفئة ذات أهمية خاصة في تحليل تأثير القرارات المالية، نظرًا لأنها تمثل الجيل الأكثر تعاملًا مع الخدمات الرقمية وتطبيقات البنوك الحديثة، وبالتالي تكون أكثر حساسية لمستوى الشفافية المالية في المؤسسة</w:t>
      </w:r>
      <w:r w:rsidRPr="00B447E4">
        <w:rPr>
          <w:rFonts w:ascii="Sakkal Majalla" w:hAnsi="Sakkal Majalla" w:cs="Sakkal Majalla"/>
          <w:sz w:val="32"/>
          <w:szCs w:val="32"/>
        </w:rPr>
        <w:t>.</w:t>
      </w:r>
    </w:p>
    <w:p w14:paraId="1CB2F4DD" w14:textId="2C24A123" w:rsidR="00B447E4" w:rsidRPr="00B447E4" w:rsidRDefault="00B447E4" w:rsidP="00B447E4">
      <w:pPr>
        <w:bidi/>
        <w:spacing w:line="360" w:lineRule="auto"/>
        <w:jc w:val="mediumKashida"/>
        <w:rPr>
          <w:rFonts w:ascii="Sakkal Majalla" w:hAnsi="Sakkal Majalla" w:cs="Sakkal Majalla"/>
          <w:sz w:val="32"/>
          <w:szCs w:val="32"/>
        </w:rPr>
      </w:pPr>
      <w:r w:rsidRPr="00B447E4">
        <w:rPr>
          <w:rFonts w:ascii="Sakkal Majalla" w:hAnsi="Sakkal Majalla" w:cs="Sakkal Majalla"/>
          <w:sz w:val="32"/>
          <w:szCs w:val="32"/>
          <w:rtl/>
        </w:rPr>
        <w:t xml:space="preserve">وتأتي فئة </w:t>
      </w:r>
      <w:r w:rsidRPr="00B447E4">
        <w:rPr>
          <w:rFonts w:ascii="Sakkal Majalla" w:hAnsi="Sakkal Majalla" w:cs="Sakkal Majalla"/>
          <w:sz w:val="32"/>
          <w:szCs w:val="32"/>
        </w:rPr>
        <w:t>25–34</w:t>
      </w:r>
      <w:r w:rsidR="00A04522">
        <w:rPr>
          <w:rFonts w:ascii="Sakkal Majalla" w:hAnsi="Sakkal Majalla" w:cs="Sakkal Majalla" w:hint="cs"/>
          <w:sz w:val="32"/>
          <w:szCs w:val="32"/>
          <w:rtl/>
        </w:rPr>
        <w:t xml:space="preserve"> </w:t>
      </w:r>
      <w:r w:rsidRPr="00B447E4">
        <w:rPr>
          <w:rFonts w:ascii="Sakkal Majalla" w:hAnsi="Sakkal Majalla" w:cs="Sakkal Majalla"/>
          <w:sz w:val="32"/>
          <w:szCs w:val="32"/>
          <w:rtl/>
        </w:rPr>
        <w:t xml:space="preserve">سنة بنسبة </w:t>
      </w:r>
      <w:r w:rsidRPr="00B447E4">
        <w:rPr>
          <w:rFonts w:ascii="Sakkal Majalla" w:hAnsi="Sakkal Majalla" w:cs="Sakkal Majalla"/>
          <w:sz w:val="32"/>
          <w:szCs w:val="32"/>
        </w:rPr>
        <w:t>26.6%</w:t>
      </w:r>
      <w:r w:rsidR="00A04522">
        <w:rPr>
          <w:rFonts w:ascii="Sakkal Majalla" w:hAnsi="Sakkal Majalla" w:cs="Sakkal Majalla" w:hint="cs"/>
          <w:sz w:val="32"/>
          <w:szCs w:val="32"/>
          <w:rtl/>
        </w:rPr>
        <w:t xml:space="preserve"> </w:t>
      </w:r>
      <w:r w:rsidRPr="00B447E4">
        <w:rPr>
          <w:rFonts w:ascii="Sakkal Majalla" w:hAnsi="Sakkal Majalla" w:cs="Sakkal Majalla"/>
          <w:sz w:val="32"/>
          <w:szCs w:val="32"/>
          <w:rtl/>
        </w:rPr>
        <w:t>(21 مشاركا)، وهي فئة غالبًا ما تضم موظفين ذوي خبرة متوسطة أو عملاء في مرحلة اتخاذ قرارات مالية أوسع (قروض، استثمارات، حسابات ادخار)، مما يجعل آرائهم ذات قيمة في تقييم كيفية انعكاس القرارات المالية على ثقة العملاء ونمو المصرف</w:t>
      </w:r>
      <w:r w:rsidRPr="00B447E4">
        <w:rPr>
          <w:rFonts w:ascii="Sakkal Majalla" w:hAnsi="Sakkal Majalla" w:cs="Sakkal Majalla"/>
          <w:sz w:val="32"/>
          <w:szCs w:val="32"/>
        </w:rPr>
        <w:t>.</w:t>
      </w:r>
    </w:p>
    <w:p w14:paraId="1868843A" w14:textId="23F595AD" w:rsidR="00B447E4" w:rsidRPr="00B447E4" w:rsidRDefault="00B447E4" w:rsidP="00B447E4">
      <w:pPr>
        <w:bidi/>
        <w:spacing w:line="360" w:lineRule="auto"/>
        <w:jc w:val="mediumKashida"/>
        <w:rPr>
          <w:rFonts w:ascii="Sakkal Majalla" w:hAnsi="Sakkal Majalla" w:cs="Sakkal Majalla"/>
          <w:sz w:val="32"/>
          <w:szCs w:val="32"/>
        </w:rPr>
      </w:pPr>
      <w:r w:rsidRPr="00B447E4">
        <w:rPr>
          <w:rFonts w:ascii="Sakkal Majalla" w:hAnsi="Sakkal Majalla" w:cs="Sakkal Majalla"/>
          <w:sz w:val="32"/>
          <w:szCs w:val="32"/>
          <w:rtl/>
        </w:rPr>
        <w:lastRenderedPageBreak/>
        <w:t xml:space="preserve">أما الفئة </w:t>
      </w:r>
      <w:r w:rsidRPr="00B447E4">
        <w:rPr>
          <w:rFonts w:ascii="Sakkal Majalla" w:hAnsi="Sakkal Majalla" w:cs="Sakkal Majalla"/>
          <w:sz w:val="32"/>
          <w:szCs w:val="32"/>
        </w:rPr>
        <w:t>55</w:t>
      </w:r>
      <w:r w:rsidR="00A04522">
        <w:rPr>
          <w:rFonts w:ascii="Sakkal Majalla" w:hAnsi="Sakkal Majalla" w:cs="Sakkal Majalla" w:hint="cs"/>
          <w:sz w:val="32"/>
          <w:szCs w:val="32"/>
          <w:rtl/>
        </w:rPr>
        <w:t xml:space="preserve"> </w:t>
      </w:r>
      <w:r w:rsidRPr="00B447E4">
        <w:rPr>
          <w:rFonts w:ascii="Sakkal Majalla" w:hAnsi="Sakkal Majalla" w:cs="Sakkal Majalla"/>
          <w:sz w:val="32"/>
          <w:szCs w:val="32"/>
          <w:rtl/>
        </w:rPr>
        <w:t xml:space="preserve">سنة فأكثر فجاءت بنسبة </w:t>
      </w:r>
      <w:r w:rsidRPr="00B447E4">
        <w:rPr>
          <w:rFonts w:ascii="Sakkal Majalla" w:hAnsi="Sakkal Majalla" w:cs="Sakkal Majalla"/>
          <w:sz w:val="32"/>
          <w:szCs w:val="32"/>
        </w:rPr>
        <w:t>25.3%</w:t>
      </w:r>
      <w:r w:rsidR="00A04522">
        <w:rPr>
          <w:rFonts w:ascii="Sakkal Majalla" w:hAnsi="Sakkal Majalla" w:cs="Sakkal Majalla" w:hint="cs"/>
          <w:sz w:val="32"/>
          <w:szCs w:val="32"/>
          <w:rtl/>
        </w:rPr>
        <w:t xml:space="preserve"> </w:t>
      </w:r>
      <w:r w:rsidRPr="00B447E4">
        <w:rPr>
          <w:rFonts w:ascii="Sakkal Majalla" w:hAnsi="Sakkal Majalla" w:cs="Sakkal Majalla"/>
          <w:sz w:val="32"/>
          <w:szCs w:val="32"/>
          <w:rtl/>
        </w:rPr>
        <w:t>(20 مشارك</w:t>
      </w:r>
      <w:r w:rsidR="00A04522">
        <w:rPr>
          <w:rFonts w:ascii="Sakkal Majalla" w:hAnsi="Sakkal Majalla" w:cs="Sakkal Majalla" w:hint="cs"/>
          <w:sz w:val="32"/>
          <w:szCs w:val="32"/>
          <w:rtl/>
        </w:rPr>
        <w:t>ا</w:t>
      </w:r>
      <w:r w:rsidRPr="00B447E4">
        <w:rPr>
          <w:rFonts w:ascii="Sakkal Majalla" w:hAnsi="Sakkal Majalla" w:cs="Sakkal Majalla"/>
          <w:sz w:val="32"/>
          <w:szCs w:val="32"/>
          <w:rtl/>
        </w:rPr>
        <w:t>)، وهي نسبة مرتفعة نسبيًا وتدل على مشاركة فئات لديها خبرات مالية طويلة، وقدرة أكبر على تقييم شفافية القرارات المالية استنادًا إلى تراكم خبراتهم وتعاملاتهم السابقة مع المؤسسات المصرفية. هذه الفئة تقدم منظورًا ناضجًا حول تأثير الشفافية المالية على استدامة ونمو المؤسسة</w:t>
      </w:r>
      <w:r w:rsidRPr="00B447E4">
        <w:rPr>
          <w:rFonts w:ascii="Sakkal Majalla" w:hAnsi="Sakkal Majalla" w:cs="Sakkal Majalla"/>
          <w:sz w:val="32"/>
          <w:szCs w:val="32"/>
        </w:rPr>
        <w:t>.</w:t>
      </w:r>
    </w:p>
    <w:p w14:paraId="7CA5528C" w14:textId="08FCF6F2" w:rsidR="00B447E4" w:rsidRPr="00B447E4" w:rsidRDefault="00B447E4" w:rsidP="00B447E4">
      <w:pPr>
        <w:bidi/>
        <w:spacing w:line="360" w:lineRule="auto"/>
        <w:jc w:val="mediumKashida"/>
        <w:rPr>
          <w:rFonts w:ascii="Sakkal Majalla" w:hAnsi="Sakkal Majalla" w:cs="Sakkal Majalla"/>
          <w:sz w:val="32"/>
          <w:szCs w:val="32"/>
        </w:rPr>
      </w:pPr>
      <w:r w:rsidRPr="00B447E4">
        <w:rPr>
          <w:rFonts w:ascii="Sakkal Majalla" w:hAnsi="Sakkal Majalla" w:cs="Sakkal Majalla"/>
          <w:sz w:val="32"/>
          <w:szCs w:val="32"/>
          <w:rtl/>
        </w:rPr>
        <w:t xml:space="preserve">من ناحية أخرى، شكلت الفئتان </w:t>
      </w:r>
      <w:r w:rsidRPr="00B447E4">
        <w:rPr>
          <w:rFonts w:ascii="Sakkal Majalla" w:hAnsi="Sakkal Majalla" w:cs="Sakkal Majalla"/>
          <w:sz w:val="32"/>
          <w:szCs w:val="32"/>
        </w:rPr>
        <w:t>35–44</w:t>
      </w:r>
      <w:r w:rsidR="00AD0712">
        <w:rPr>
          <w:rFonts w:ascii="Sakkal Majalla" w:hAnsi="Sakkal Majalla" w:cs="Sakkal Majalla" w:hint="cs"/>
          <w:sz w:val="32"/>
          <w:szCs w:val="32"/>
          <w:rtl/>
        </w:rPr>
        <w:t xml:space="preserve"> </w:t>
      </w:r>
      <w:r w:rsidRPr="00B447E4">
        <w:rPr>
          <w:rFonts w:ascii="Sakkal Majalla" w:hAnsi="Sakkal Majalla" w:cs="Sakkal Majalla"/>
          <w:sz w:val="32"/>
          <w:szCs w:val="32"/>
          <w:rtl/>
        </w:rPr>
        <w:t>سنة و</w:t>
      </w:r>
      <w:r w:rsidRPr="00B447E4">
        <w:rPr>
          <w:rFonts w:ascii="Sakkal Majalla" w:hAnsi="Sakkal Majalla" w:cs="Sakkal Majalla"/>
          <w:sz w:val="32"/>
          <w:szCs w:val="32"/>
        </w:rPr>
        <w:t>45–54</w:t>
      </w:r>
      <w:r w:rsidR="00AD0712">
        <w:rPr>
          <w:rFonts w:ascii="Sakkal Majalla" w:hAnsi="Sakkal Majalla" w:cs="Sakkal Majalla" w:hint="cs"/>
          <w:sz w:val="32"/>
          <w:szCs w:val="32"/>
          <w:rtl/>
        </w:rPr>
        <w:t xml:space="preserve"> </w:t>
      </w:r>
      <w:r w:rsidRPr="00B447E4">
        <w:rPr>
          <w:rFonts w:ascii="Sakkal Majalla" w:hAnsi="Sakkal Majalla" w:cs="Sakkal Majalla"/>
          <w:sz w:val="32"/>
          <w:szCs w:val="32"/>
          <w:rtl/>
        </w:rPr>
        <w:t xml:space="preserve">سنة نسبا أقل بلغت </w:t>
      </w:r>
      <w:r w:rsidRPr="00B447E4">
        <w:rPr>
          <w:rFonts w:ascii="Sakkal Majalla" w:hAnsi="Sakkal Majalla" w:cs="Sakkal Majalla"/>
          <w:sz w:val="32"/>
          <w:szCs w:val="32"/>
        </w:rPr>
        <w:t>10.1%</w:t>
      </w:r>
      <w:r w:rsidR="00AD0712">
        <w:rPr>
          <w:rFonts w:ascii="Sakkal Majalla" w:hAnsi="Sakkal Majalla" w:cs="Sakkal Majalla" w:hint="cs"/>
          <w:sz w:val="32"/>
          <w:szCs w:val="32"/>
          <w:rtl/>
        </w:rPr>
        <w:t xml:space="preserve"> </w:t>
      </w:r>
      <w:r w:rsidRPr="00B447E4">
        <w:rPr>
          <w:rFonts w:ascii="Sakkal Majalla" w:hAnsi="Sakkal Majalla" w:cs="Sakkal Majalla"/>
          <w:sz w:val="32"/>
          <w:szCs w:val="32"/>
          <w:rtl/>
        </w:rPr>
        <w:t>و</w:t>
      </w:r>
      <w:r w:rsidRPr="00B447E4">
        <w:rPr>
          <w:rFonts w:ascii="Sakkal Majalla" w:hAnsi="Sakkal Majalla" w:cs="Sakkal Majalla"/>
          <w:sz w:val="32"/>
          <w:szCs w:val="32"/>
        </w:rPr>
        <w:t>5.1%</w:t>
      </w:r>
      <w:r w:rsidR="00AD0712">
        <w:rPr>
          <w:rFonts w:ascii="Sakkal Majalla" w:hAnsi="Sakkal Majalla" w:cs="Sakkal Majalla" w:hint="cs"/>
          <w:sz w:val="32"/>
          <w:szCs w:val="32"/>
          <w:rtl/>
        </w:rPr>
        <w:t xml:space="preserve"> </w:t>
      </w:r>
      <w:r w:rsidRPr="00B447E4">
        <w:rPr>
          <w:rFonts w:ascii="Sakkal Majalla" w:hAnsi="Sakkal Majalla" w:cs="Sakkal Majalla"/>
          <w:sz w:val="32"/>
          <w:szCs w:val="32"/>
          <w:rtl/>
        </w:rPr>
        <w:t>على التوالي، وهي فئات غالبًا ما تكون في مرحلة الاستقرار المالي أو الوظيفي، ما يجعلها ذات دور مهم في تقييم سياسة المصرف المالية، إلا أن تمثيلها المحدود داخل العينة قد يحدّ من تأثير آرائها على النتائج العامة</w:t>
      </w:r>
      <w:r w:rsidRPr="00B447E4">
        <w:rPr>
          <w:rFonts w:ascii="Sakkal Majalla" w:hAnsi="Sakkal Majalla" w:cs="Sakkal Majalla"/>
          <w:sz w:val="32"/>
          <w:szCs w:val="32"/>
        </w:rPr>
        <w:t>.</w:t>
      </w:r>
    </w:p>
    <w:p w14:paraId="3D3B9D17" w14:textId="3E634D84" w:rsidR="00C67E90" w:rsidRDefault="007B06E5" w:rsidP="00C67E90">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المؤهل العلمي:</w:t>
      </w:r>
    </w:p>
    <w:tbl>
      <w:tblPr>
        <w:tblStyle w:val="GridTable4-Accent11"/>
        <w:bidiVisual/>
        <w:tblW w:w="4976" w:type="pct"/>
        <w:tblInd w:w="20" w:type="dxa"/>
        <w:tblLook w:val="04A0" w:firstRow="1" w:lastRow="0" w:firstColumn="1" w:lastColumn="0" w:noHBand="0" w:noVBand="1"/>
      </w:tblPr>
      <w:tblGrid>
        <w:gridCol w:w="3023"/>
        <w:gridCol w:w="2991"/>
        <w:gridCol w:w="3005"/>
      </w:tblGrid>
      <w:tr w:rsidR="00EC6FCB" w:rsidRPr="00EC6FCB" w14:paraId="7EDE4DCB" w14:textId="77777777" w:rsidTr="00CE0D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2C91F318" w14:textId="536B03AB" w:rsidR="00EC6FCB" w:rsidRPr="00EC6FCB" w:rsidRDefault="00EC6FCB" w:rsidP="00CD31DC">
            <w:pPr>
              <w:tabs>
                <w:tab w:val="right" w:pos="-180"/>
              </w:tabs>
              <w:spacing w:line="276" w:lineRule="auto"/>
              <w:ind w:left="26"/>
              <w:jc w:val="center"/>
              <w:rPr>
                <w:rFonts w:ascii="Sakkal Majalla" w:hAnsi="Sakkal Majalla" w:cs="Sakkal Majalla"/>
                <w:b w:val="0"/>
                <w:color w:val="auto"/>
                <w:sz w:val="32"/>
                <w:szCs w:val="32"/>
                <w:rtl/>
                <w:lang w:bidi="ar-EG"/>
              </w:rPr>
            </w:pPr>
            <w:r>
              <w:rPr>
                <w:rFonts w:ascii="Sakkal Majalla" w:hAnsi="Sakkal Majalla" w:cs="Sakkal Majalla" w:hint="cs"/>
                <w:color w:val="auto"/>
                <w:sz w:val="32"/>
                <w:szCs w:val="32"/>
                <w:rtl/>
              </w:rPr>
              <w:t>المؤهل العلمي</w:t>
            </w:r>
          </w:p>
        </w:tc>
        <w:tc>
          <w:tcPr>
            <w:tcW w:w="1658" w:type="pct"/>
            <w:vAlign w:val="center"/>
          </w:tcPr>
          <w:p w14:paraId="7627A759" w14:textId="77777777" w:rsidR="00EC6FCB" w:rsidRPr="00EC6FCB" w:rsidRDefault="00EC6FCB"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التكرار</w:t>
            </w:r>
          </w:p>
        </w:tc>
        <w:tc>
          <w:tcPr>
            <w:tcW w:w="1666" w:type="pct"/>
            <w:vAlign w:val="center"/>
          </w:tcPr>
          <w:p w14:paraId="6A4BF40C" w14:textId="77777777" w:rsidR="00EC6FCB" w:rsidRPr="00EC6FCB" w:rsidRDefault="00EC6FCB"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النسبة المئوية</w:t>
            </w:r>
          </w:p>
        </w:tc>
      </w:tr>
      <w:tr w:rsidR="00EC6FCB" w:rsidRPr="00EC6FCB" w14:paraId="663E9CD3" w14:textId="77777777" w:rsidTr="00CE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315B51FE" w14:textId="0EF2DE28" w:rsidR="00EC6FCB" w:rsidRPr="00EC6FCB" w:rsidRDefault="00EC6FCB" w:rsidP="00CD31DC">
            <w:pPr>
              <w:autoSpaceDE w:val="0"/>
              <w:autoSpaceDN w:val="0"/>
              <w:adjustRightInd w:val="0"/>
              <w:spacing w:line="320" w:lineRule="atLeast"/>
              <w:ind w:left="60" w:right="60"/>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الثانوية أو أقل</w:t>
            </w:r>
          </w:p>
        </w:tc>
        <w:tc>
          <w:tcPr>
            <w:tcW w:w="1658" w:type="pct"/>
            <w:vAlign w:val="center"/>
          </w:tcPr>
          <w:p w14:paraId="176550D2" w14:textId="65B526B1" w:rsidR="00EC6FCB" w:rsidRPr="00EC6FCB" w:rsidRDefault="00EC6FCB"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w:t>
            </w:r>
          </w:p>
        </w:tc>
        <w:tc>
          <w:tcPr>
            <w:tcW w:w="1666" w:type="pct"/>
            <w:vAlign w:val="center"/>
          </w:tcPr>
          <w:p w14:paraId="24DA5013" w14:textId="666DDC39" w:rsidR="00EC6FCB" w:rsidRPr="00EC6FCB" w:rsidRDefault="00EC6FCB"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13.9</w:t>
            </w:r>
          </w:p>
        </w:tc>
      </w:tr>
      <w:tr w:rsidR="00EC6FCB" w:rsidRPr="00EC6FCB" w14:paraId="46C20D41" w14:textId="77777777" w:rsidTr="00CE0D96">
        <w:tc>
          <w:tcPr>
            <w:cnfStyle w:val="001000000000" w:firstRow="0" w:lastRow="0" w:firstColumn="1" w:lastColumn="0" w:oddVBand="0" w:evenVBand="0" w:oddHBand="0" w:evenHBand="0" w:firstRowFirstColumn="0" w:firstRowLastColumn="0" w:lastRowFirstColumn="0" w:lastRowLastColumn="0"/>
            <w:tcW w:w="1676" w:type="pct"/>
            <w:vAlign w:val="center"/>
          </w:tcPr>
          <w:p w14:paraId="0B134623" w14:textId="2DC11B78" w:rsidR="00EC6FCB" w:rsidRPr="00EC6FCB" w:rsidRDefault="00EC6FCB"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دبلوم/ شهادة متوسطة</w:t>
            </w:r>
          </w:p>
        </w:tc>
        <w:tc>
          <w:tcPr>
            <w:tcW w:w="1658" w:type="pct"/>
            <w:vAlign w:val="center"/>
          </w:tcPr>
          <w:p w14:paraId="7D766D60" w14:textId="44645BAE" w:rsidR="00EC6FCB" w:rsidRPr="00EC6FCB" w:rsidRDefault="00EC6FC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39</w:t>
            </w:r>
          </w:p>
        </w:tc>
        <w:tc>
          <w:tcPr>
            <w:tcW w:w="1666" w:type="pct"/>
            <w:vAlign w:val="center"/>
          </w:tcPr>
          <w:p w14:paraId="434EF2B6" w14:textId="6F14CF91" w:rsidR="00EC6FCB" w:rsidRPr="00EC6FCB" w:rsidRDefault="00EC6FC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49.4</w:t>
            </w:r>
          </w:p>
        </w:tc>
      </w:tr>
      <w:tr w:rsidR="00EC6FCB" w:rsidRPr="00EC6FCB" w14:paraId="4B8506F4" w14:textId="77777777" w:rsidTr="00CE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1D8347FD" w14:textId="598DB997" w:rsidR="00EC6FCB" w:rsidRPr="00EC6FCB" w:rsidRDefault="00EC6FCB"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بكالوريوس</w:t>
            </w:r>
          </w:p>
        </w:tc>
        <w:tc>
          <w:tcPr>
            <w:tcW w:w="1658" w:type="pct"/>
            <w:vAlign w:val="center"/>
          </w:tcPr>
          <w:p w14:paraId="506D726D" w14:textId="591DF4DB" w:rsidR="00EC6FCB" w:rsidRPr="00EC6FCB" w:rsidRDefault="00EC6FCB"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w:t>
            </w:r>
          </w:p>
        </w:tc>
        <w:tc>
          <w:tcPr>
            <w:tcW w:w="1666" w:type="pct"/>
            <w:vAlign w:val="center"/>
          </w:tcPr>
          <w:p w14:paraId="11CB9E4F" w14:textId="2B22730C" w:rsidR="00EC6FCB" w:rsidRPr="00EC6FCB" w:rsidRDefault="00EC6FCB"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8.9</w:t>
            </w:r>
          </w:p>
        </w:tc>
      </w:tr>
      <w:tr w:rsidR="00EC6FCB" w:rsidRPr="00EC6FCB" w14:paraId="779E3E9C" w14:textId="77777777" w:rsidTr="00CE0D96">
        <w:tc>
          <w:tcPr>
            <w:cnfStyle w:val="001000000000" w:firstRow="0" w:lastRow="0" w:firstColumn="1" w:lastColumn="0" w:oddVBand="0" w:evenVBand="0" w:oddHBand="0" w:evenHBand="0" w:firstRowFirstColumn="0" w:firstRowLastColumn="0" w:lastRowFirstColumn="0" w:lastRowLastColumn="0"/>
            <w:tcW w:w="1676" w:type="pct"/>
            <w:vAlign w:val="center"/>
          </w:tcPr>
          <w:p w14:paraId="496898B4" w14:textId="0CF37664" w:rsidR="00EC6FCB" w:rsidRPr="00EC6FCB" w:rsidRDefault="00EC6FCB"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ماجستير</w:t>
            </w:r>
          </w:p>
        </w:tc>
        <w:tc>
          <w:tcPr>
            <w:tcW w:w="1658" w:type="pct"/>
            <w:vAlign w:val="center"/>
          </w:tcPr>
          <w:p w14:paraId="4CB717F8" w14:textId="6D475CCF" w:rsidR="00EC6FCB" w:rsidRPr="00EC6FCB" w:rsidRDefault="00EC6FC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6</w:t>
            </w:r>
          </w:p>
        </w:tc>
        <w:tc>
          <w:tcPr>
            <w:tcW w:w="1666" w:type="pct"/>
            <w:vAlign w:val="center"/>
          </w:tcPr>
          <w:p w14:paraId="271F521F" w14:textId="74119BA1" w:rsidR="00EC6FCB" w:rsidRPr="00EC6FCB" w:rsidRDefault="00EC6FC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7.6</w:t>
            </w:r>
          </w:p>
        </w:tc>
      </w:tr>
      <w:tr w:rsidR="00EC6FCB" w:rsidRPr="00EC6FCB" w14:paraId="54CE7F0C" w14:textId="77777777" w:rsidTr="00CE0D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CD4CE3A" w14:textId="646769E0" w:rsidR="00EC6FCB" w:rsidRPr="00EC6FCB" w:rsidRDefault="00EC6FCB"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دكتوراه</w:t>
            </w:r>
          </w:p>
        </w:tc>
        <w:tc>
          <w:tcPr>
            <w:tcW w:w="1658" w:type="pct"/>
            <w:vAlign w:val="center"/>
          </w:tcPr>
          <w:p w14:paraId="5AF83BBE" w14:textId="1EC63C77" w:rsidR="00EC6FCB" w:rsidRPr="00EC6FCB" w:rsidRDefault="00EC6FCB"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16</w:t>
            </w:r>
          </w:p>
        </w:tc>
        <w:tc>
          <w:tcPr>
            <w:tcW w:w="1666" w:type="pct"/>
            <w:vAlign w:val="center"/>
          </w:tcPr>
          <w:p w14:paraId="0018DC77" w14:textId="588CA5A4" w:rsidR="00EC6FCB" w:rsidRPr="00EC6FCB" w:rsidRDefault="00EC6FCB"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20.3</w:t>
            </w:r>
          </w:p>
        </w:tc>
      </w:tr>
      <w:tr w:rsidR="00EC6FCB" w:rsidRPr="00EC6FCB" w14:paraId="171C5E78" w14:textId="77777777" w:rsidTr="00CE0D96">
        <w:tc>
          <w:tcPr>
            <w:cnfStyle w:val="001000000000" w:firstRow="0" w:lastRow="0" w:firstColumn="1" w:lastColumn="0" w:oddVBand="0" w:evenVBand="0" w:oddHBand="0" w:evenHBand="0" w:firstRowFirstColumn="0" w:firstRowLastColumn="0" w:lastRowFirstColumn="0" w:lastRowLastColumn="0"/>
            <w:tcW w:w="1676" w:type="pct"/>
            <w:vAlign w:val="center"/>
          </w:tcPr>
          <w:p w14:paraId="259A0291" w14:textId="77777777" w:rsidR="00EC6FCB" w:rsidRPr="00EC6FCB" w:rsidRDefault="00EC6FCB"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المجموع</w:t>
            </w:r>
          </w:p>
        </w:tc>
        <w:tc>
          <w:tcPr>
            <w:tcW w:w="1658" w:type="pct"/>
            <w:vAlign w:val="center"/>
          </w:tcPr>
          <w:p w14:paraId="20613065" w14:textId="1ADD3F2F" w:rsidR="00EC6FCB" w:rsidRPr="00EC6FCB" w:rsidRDefault="00EC6FC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79</w:t>
            </w:r>
          </w:p>
        </w:tc>
        <w:tc>
          <w:tcPr>
            <w:tcW w:w="1666" w:type="pct"/>
            <w:vAlign w:val="center"/>
          </w:tcPr>
          <w:p w14:paraId="4B8A639D" w14:textId="77777777" w:rsidR="00EC6FCB" w:rsidRPr="00EC6FCB" w:rsidRDefault="00EC6FC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Pr>
              <w:t>100.0</w:t>
            </w:r>
          </w:p>
        </w:tc>
      </w:tr>
    </w:tbl>
    <w:p w14:paraId="0C13A71E" w14:textId="6B966F3A" w:rsidR="00CE0D96" w:rsidRPr="00CE0D96" w:rsidRDefault="00CE0D96" w:rsidP="00CE0D96">
      <w:p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t>يوضح الجدول توزيع المشاركين حسب مؤهلاتهم العلمية، الأمر الذي يساعد في فهم تنوع الخلفية المعرفية التي تستند إليها آراؤهم تجاه القرارات المالية وشفافيتها وتأثيرها على نمو المصارف</w:t>
      </w:r>
      <w:r w:rsidRPr="00CE0D96">
        <w:rPr>
          <w:rFonts w:ascii="Sakkal Majalla" w:hAnsi="Sakkal Majalla" w:cs="Sakkal Majalla"/>
          <w:sz w:val="32"/>
          <w:szCs w:val="32"/>
        </w:rPr>
        <w:t>.</w:t>
      </w:r>
    </w:p>
    <w:p w14:paraId="68FED4E8" w14:textId="0D050407" w:rsidR="00CE0D96" w:rsidRPr="00CE0D96" w:rsidRDefault="00CE0D96" w:rsidP="00CE0D96">
      <w:p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lastRenderedPageBreak/>
        <w:t xml:space="preserve">أولاً، يظهر أنّ النسبة الأكبر من أفراد العينة هم من حملة الدبلوم أو الشهادة المتوسطة بنسبة </w:t>
      </w:r>
      <w:r w:rsidRPr="00CE0D96">
        <w:rPr>
          <w:rFonts w:ascii="Sakkal Majalla" w:hAnsi="Sakkal Majalla" w:cs="Sakkal Majalla"/>
          <w:sz w:val="32"/>
          <w:szCs w:val="32"/>
        </w:rPr>
        <w:t>49.4%</w:t>
      </w:r>
      <w:r>
        <w:rPr>
          <w:rFonts w:ascii="Sakkal Majalla" w:hAnsi="Sakkal Majalla" w:cs="Sakkal Majalla" w:hint="cs"/>
          <w:sz w:val="32"/>
          <w:szCs w:val="32"/>
          <w:rtl/>
        </w:rPr>
        <w:t xml:space="preserve"> </w:t>
      </w:r>
      <w:r w:rsidRPr="00CE0D96">
        <w:rPr>
          <w:rFonts w:ascii="Sakkal Majalla" w:hAnsi="Sakkal Majalla" w:cs="Sakkal Majalla"/>
          <w:sz w:val="32"/>
          <w:szCs w:val="32"/>
          <w:rtl/>
        </w:rPr>
        <w:t>(39 مشارك</w:t>
      </w:r>
      <w:r w:rsidR="00E205DF">
        <w:rPr>
          <w:rFonts w:ascii="Sakkal Majalla" w:hAnsi="Sakkal Majalla" w:cs="Sakkal Majalla" w:hint="cs"/>
          <w:sz w:val="32"/>
          <w:szCs w:val="32"/>
          <w:rtl/>
        </w:rPr>
        <w:t>ا</w:t>
      </w:r>
      <w:r w:rsidRPr="00CE0D96">
        <w:rPr>
          <w:rFonts w:ascii="Sakkal Majalla" w:hAnsi="Sakkal Majalla" w:cs="Sakkal Majalla"/>
          <w:sz w:val="32"/>
          <w:szCs w:val="32"/>
          <w:rtl/>
        </w:rPr>
        <w:t>)</w:t>
      </w:r>
      <w:r>
        <w:rPr>
          <w:rFonts w:ascii="Sakkal Majalla" w:hAnsi="Sakkal Majalla" w:cs="Sakkal Majalla" w:hint="cs"/>
          <w:sz w:val="32"/>
          <w:szCs w:val="32"/>
          <w:rtl/>
        </w:rPr>
        <w:t xml:space="preserve">، </w:t>
      </w:r>
      <w:r w:rsidRPr="00CE0D96">
        <w:rPr>
          <w:rFonts w:ascii="Sakkal Majalla" w:hAnsi="Sakkal Majalla" w:cs="Sakkal Majalla"/>
          <w:sz w:val="32"/>
          <w:szCs w:val="32"/>
          <w:rtl/>
        </w:rPr>
        <w:t>ويعد هذا تمثيلا مهما لأن هذه الفئة تشكل جزءا كبيرا من الموظفين التنفيذيين أو العملاء العاملين في وظائف متوسطة المستوى، ممن يتعاملون يوميًا مع الإجراءات المالية والقرارات الادارية التشغيلية</w:t>
      </w:r>
      <w:r>
        <w:rPr>
          <w:rFonts w:ascii="Sakkal Majalla" w:hAnsi="Sakkal Majalla" w:cs="Sakkal Majalla" w:hint="cs"/>
          <w:sz w:val="32"/>
          <w:szCs w:val="32"/>
          <w:rtl/>
        </w:rPr>
        <w:t>،</w:t>
      </w:r>
      <w:r w:rsidRPr="00CE0D96">
        <w:rPr>
          <w:rFonts w:ascii="Sakkal Majalla" w:hAnsi="Sakkal Majalla" w:cs="Sakkal Majalla"/>
          <w:sz w:val="32"/>
          <w:szCs w:val="32"/>
          <w:rtl/>
        </w:rPr>
        <w:t xml:space="preserve"> لذلك فإن آراءهم تمنح الدراسة مؤشرات واقعية حول كيفية تأثير الشفافية المالية على الأداء والنمو من منظور عملي مباشر</w:t>
      </w:r>
      <w:r w:rsidRPr="00CE0D96">
        <w:rPr>
          <w:rFonts w:ascii="Sakkal Majalla" w:hAnsi="Sakkal Majalla" w:cs="Sakkal Majalla"/>
          <w:sz w:val="32"/>
          <w:szCs w:val="32"/>
        </w:rPr>
        <w:t>.</w:t>
      </w:r>
    </w:p>
    <w:p w14:paraId="133AAC2A" w14:textId="529E55FF" w:rsidR="00CE0D96" w:rsidRPr="00CE0D96" w:rsidRDefault="00CE0D96" w:rsidP="00CE0D96">
      <w:p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t xml:space="preserve">أما حملة المؤهل الثانوي أو أقل فيمثلون </w:t>
      </w:r>
      <w:r w:rsidRPr="00CE0D96">
        <w:rPr>
          <w:rFonts w:ascii="Sakkal Majalla" w:hAnsi="Sakkal Majalla" w:cs="Sakkal Majalla"/>
          <w:sz w:val="32"/>
          <w:szCs w:val="32"/>
        </w:rPr>
        <w:t>13.9%</w:t>
      </w:r>
      <w:r>
        <w:rPr>
          <w:rFonts w:ascii="Sakkal Majalla" w:hAnsi="Sakkal Majalla" w:cs="Sakkal Majalla" w:hint="cs"/>
          <w:sz w:val="32"/>
          <w:szCs w:val="32"/>
          <w:rtl/>
        </w:rPr>
        <w:t xml:space="preserve"> </w:t>
      </w:r>
      <w:r w:rsidRPr="00CE0D96">
        <w:rPr>
          <w:rFonts w:ascii="Sakkal Majalla" w:hAnsi="Sakkal Majalla" w:cs="Sakkal Majalla"/>
          <w:sz w:val="32"/>
          <w:szCs w:val="32"/>
          <w:rtl/>
        </w:rPr>
        <w:t>(11 مشاركا)، وهي فئة قد لا تمتلك خلفية معرفية متقدمة حول الجوانب المالية، لكنها تعكس رأي شريحة واسعة من العملاء أو الموظفين الإداريين الذين يتأثرون مباشرة بقرارات المصرف المالية، خصوصًا تلك التي تتعلق بالخدمات، الرسوم، المنتجات البنكية، وشفافية المعلومات المالية</w:t>
      </w:r>
      <w:r w:rsidRPr="00CE0D96">
        <w:rPr>
          <w:rFonts w:ascii="Sakkal Majalla" w:hAnsi="Sakkal Majalla" w:cs="Sakkal Majalla"/>
          <w:sz w:val="32"/>
          <w:szCs w:val="32"/>
        </w:rPr>
        <w:t>.</w:t>
      </w:r>
    </w:p>
    <w:p w14:paraId="4CEB7F9A" w14:textId="7B796169" w:rsidR="00CE0D96" w:rsidRPr="00CE0D96" w:rsidRDefault="00CE0D96" w:rsidP="00CE0D96">
      <w:p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t xml:space="preserve">في المقابل، يُلاحظ أنّ حملة الدكتوراه يشكلون نسبة كبيرة نسبيا بلغت </w:t>
      </w:r>
      <w:r w:rsidRPr="00CE0D96">
        <w:rPr>
          <w:rFonts w:ascii="Sakkal Majalla" w:hAnsi="Sakkal Majalla" w:cs="Sakkal Majalla"/>
          <w:sz w:val="32"/>
          <w:szCs w:val="32"/>
        </w:rPr>
        <w:t>20.3%</w:t>
      </w:r>
      <w:r>
        <w:rPr>
          <w:rFonts w:ascii="Sakkal Majalla" w:hAnsi="Sakkal Majalla" w:cs="Sakkal Majalla" w:hint="cs"/>
          <w:sz w:val="32"/>
          <w:szCs w:val="32"/>
          <w:rtl/>
        </w:rPr>
        <w:t xml:space="preserve"> </w:t>
      </w:r>
      <w:r w:rsidRPr="00CE0D96">
        <w:rPr>
          <w:rFonts w:ascii="Sakkal Majalla" w:hAnsi="Sakkal Majalla" w:cs="Sakkal Majalla"/>
          <w:sz w:val="32"/>
          <w:szCs w:val="32"/>
          <w:rtl/>
        </w:rPr>
        <w:t>(16 مشاركًا)، وهي فئة ذات خلفية معرفية عالية غالبًا في مجالات الإدارة، المالية، الاقتصاد أو التخصصات الشرعية المصرفية. تمثيل هذه الفئة يعزز قدرة الدراسة على فهم تأثير القرارات المالية من منظور تحليلي واستراتيجي، كما أن هذه الفئة قادرة على تقييم علاقة الشفافية المالية بنمو المصرف وفق معايير علمية دقيقة</w:t>
      </w:r>
      <w:r w:rsidRPr="00CE0D96">
        <w:rPr>
          <w:rFonts w:ascii="Sakkal Majalla" w:hAnsi="Sakkal Majalla" w:cs="Sakkal Majalla"/>
          <w:sz w:val="32"/>
          <w:szCs w:val="32"/>
        </w:rPr>
        <w:t>.</w:t>
      </w:r>
    </w:p>
    <w:p w14:paraId="018B2791" w14:textId="11D64144" w:rsidR="00CE0D96" w:rsidRPr="00CE0D96" w:rsidRDefault="00CE0D96" w:rsidP="00CE0D96">
      <w:p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t xml:space="preserve">كما تظهر فئات البكالوريوس بنسبة </w:t>
      </w:r>
      <w:r w:rsidRPr="00CE0D96">
        <w:rPr>
          <w:rFonts w:ascii="Sakkal Majalla" w:hAnsi="Sakkal Majalla" w:cs="Sakkal Majalla"/>
          <w:sz w:val="32"/>
          <w:szCs w:val="32"/>
        </w:rPr>
        <w:t>8.9%</w:t>
      </w:r>
      <w:r>
        <w:rPr>
          <w:rFonts w:ascii="Sakkal Majalla" w:hAnsi="Sakkal Majalla" w:cs="Sakkal Majalla" w:hint="cs"/>
          <w:sz w:val="32"/>
          <w:szCs w:val="32"/>
          <w:rtl/>
        </w:rPr>
        <w:t xml:space="preserve"> </w:t>
      </w:r>
      <w:r w:rsidRPr="00CE0D96">
        <w:rPr>
          <w:rFonts w:ascii="Sakkal Majalla" w:hAnsi="Sakkal Majalla" w:cs="Sakkal Majalla"/>
          <w:sz w:val="32"/>
          <w:szCs w:val="32"/>
          <w:rtl/>
        </w:rPr>
        <w:t xml:space="preserve">(7 مشاركين)، والماجستير بنسبة </w:t>
      </w:r>
      <w:r w:rsidRPr="00CE0D96">
        <w:rPr>
          <w:rFonts w:ascii="Sakkal Majalla" w:hAnsi="Sakkal Majalla" w:cs="Sakkal Majalla"/>
          <w:sz w:val="32"/>
          <w:szCs w:val="32"/>
        </w:rPr>
        <w:t>7.6%</w:t>
      </w:r>
      <w:r>
        <w:rPr>
          <w:rFonts w:ascii="Sakkal Majalla" w:hAnsi="Sakkal Majalla" w:cs="Sakkal Majalla" w:hint="cs"/>
          <w:sz w:val="32"/>
          <w:szCs w:val="32"/>
          <w:rtl/>
        </w:rPr>
        <w:t xml:space="preserve"> </w:t>
      </w:r>
      <w:r w:rsidRPr="00CE0D96">
        <w:rPr>
          <w:rFonts w:ascii="Sakkal Majalla" w:hAnsi="Sakkal Majalla" w:cs="Sakkal Majalla"/>
          <w:sz w:val="32"/>
          <w:szCs w:val="32"/>
          <w:rtl/>
        </w:rPr>
        <w:t>(6 مشاركين)</w:t>
      </w:r>
      <w:r w:rsidR="00E205DF">
        <w:rPr>
          <w:rFonts w:ascii="Sakkal Majalla" w:hAnsi="Sakkal Majalla" w:cs="Sakkal Majalla" w:hint="cs"/>
          <w:sz w:val="32"/>
          <w:szCs w:val="32"/>
          <w:rtl/>
        </w:rPr>
        <w:t>،</w:t>
      </w:r>
      <w:r w:rsidRPr="00CE0D96">
        <w:rPr>
          <w:rFonts w:ascii="Sakkal Majalla" w:hAnsi="Sakkal Majalla" w:cs="Sakkal Majalla"/>
          <w:sz w:val="32"/>
          <w:szCs w:val="32"/>
          <w:rtl/>
        </w:rPr>
        <w:t xml:space="preserve"> ورغم أن نسبتهم أقل، </w:t>
      </w:r>
      <w:r w:rsidR="00992A9A">
        <w:rPr>
          <w:rFonts w:ascii="Sakkal Majalla" w:hAnsi="Sakkal Majalla" w:cs="Sakkal Majalla" w:hint="cs"/>
          <w:sz w:val="32"/>
          <w:szCs w:val="32"/>
          <w:rtl/>
        </w:rPr>
        <w:t>إلا أن</w:t>
      </w:r>
      <w:r w:rsidRPr="00CE0D96">
        <w:rPr>
          <w:rFonts w:ascii="Sakkal Majalla" w:hAnsi="Sakkal Majalla" w:cs="Sakkal Majalla"/>
          <w:sz w:val="32"/>
          <w:szCs w:val="32"/>
          <w:rtl/>
        </w:rPr>
        <w:t xml:space="preserve"> هذه الفئات تمثل مستويات معرفية متقدمة وقادرة على تقييم الجوانب المالية بأبعادها الإدارية والاقتصادية، مما يثري نتائج الدراسة من حيث جودة التحليل</w:t>
      </w:r>
      <w:r w:rsidRPr="00CE0D96">
        <w:rPr>
          <w:rFonts w:ascii="Sakkal Majalla" w:hAnsi="Sakkal Majalla" w:cs="Sakkal Majalla"/>
          <w:sz w:val="32"/>
          <w:szCs w:val="32"/>
        </w:rPr>
        <w:t>.</w:t>
      </w:r>
    </w:p>
    <w:p w14:paraId="52799960" w14:textId="639275A3" w:rsidR="00CE0D96" w:rsidRPr="00CE0D96" w:rsidRDefault="00CE0D96" w:rsidP="00CE0D96">
      <w:p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lastRenderedPageBreak/>
        <w:t>بشكل عام، يتضح أن العينة تجمع بين مستويات تعليمية متفاوتة، ابتداء من التعليم المتوسط إلى المستوى الأكاديمي المتقدم، مما يُكسب الدراسة قوة تفسيرية على مستويين</w:t>
      </w:r>
      <w:r w:rsidRPr="00CE0D96">
        <w:rPr>
          <w:rFonts w:ascii="Sakkal Majalla" w:hAnsi="Sakkal Majalla" w:cs="Sakkal Majalla"/>
          <w:sz w:val="32"/>
          <w:szCs w:val="32"/>
        </w:rPr>
        <w:t>:</w:t>
      </w:r>
    </w:p>
    <w:p w14:paraId="1DFDDE75" w14:textId="77777777" w:rsidR="00CE0D96" w:rsidRPr="00CE0D96" w:rsidRDefault="00CE0D96" w:rsidP="00CE0D96">
      <w:pPr>
        <w:numPr>
          <w:ilvl w:val="0"/>
          <w:numId w:val="82"/>
        </w:num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t>المستوى العملي التشغيلي</w:t>
      </w:r>
      <w:r w:rsidRPr="00CE0D96">
        <w:rPr>
          <w:rFonts w:ascii="Sakkal Majalla" w:hAnsi="Sakkal Majalla" w:cs="Sakkal Majalla"/>
          <w:sz w:val="32"/>
          <w:szCs w:val="32"/>
        </w:rPr>
        <w:t xml:space="preserve">: </w:t>
      </w:r>
      <w:r w:rsidRPr="00CE0D96">
        <w:rPr>
          <w:rFonts w:ascii="Sakkal Majalla" w:hAnsi="Sakkal Majalla" w:cs="Sakkal Majalla"/>
          <w:sz w:val="32"/>
          <w:szCs w:val="32"/>
          <w:rtl/>
        </w:rPr>
        <w:t>عبر حملة الدبلوم والثانوية</w:t>
      </w:r>
      <w:r w:rsidRPr="00CE0D96">
        <w:rPr>
          <w:rFonts w:ascii="Sakkal Majalla" w:hAnsi="Sakkal Majalla" w:cs="Sakkal Majalla"/>
          <w:sz w:val="32"/>
          <w:szCs w:val="32"/>
        </w:rPr>
        <w:t>.</w:t>
      </w:r>
    </w:p>
    <w:p w14:paraId="2F4BE0A2" w14:textId="77777777" w:rsidR="00CE0D96" w:rsidRPr="00CE0D96" w:rsidRDefault="00CE0D96" w:rsidP="00CE0D96">
      <w:pPr>
        <w:numPr>
          <w:ilvl w:val="0"/>
          <w:numId w:val="82"/>
        </w:num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t>المستوى الاستراتيجي والتحليلي</w:t>
      </w:r>
      <w:r w:rsidRPr="00CE0D96">
        <w:rPr>
          <w:rFonts w:ascii="Sakkal Majalla" w:hAnsi="Sakkal Majalla" w:cs="Sakkal Majalla"/>
          <w:sz w:val="32"/>
          <w:szCs w:val="32"/>
        </w:rPr>
        <w:t xml:space="preserve">: </w:t>
      </w:r>
      <w:r w:rsidRPr="00CE0D96">
        <w:rPr>
          <w:rFonts w:ascii="Sakkal Majalla" w:hAnsi="Sakkal Majalla" w:cs="Sakkal Majalla"/>
          <w:sz w:val="32"/>
          <w:szCs w:val="32"/>
          <w:rtl/>
        </w:rPr>
        <w:t>عبر حملة البكالوريوس والماجستير والدكتوراه</w:t>
      </w:r>
      <w:r w:rsidRPr="00CE0D96">
        <w:rPr>
          <w:rFonts w:ascii="Sakkal Majalla" w:hAnsi="Sakkal Majalla" w:cs="Sakkal Majalla"/>
          <w:sz w:val="32"/>
          <w:szCs w:val="32"/>
        </w:rPr>
        <w:t>.</w:t>
      </w:r>
    </w:p>
    <w:p w14:paraId="0CF56E30" w14:textId="7D48957C" w:rsidR="00CE0D96" w:rsidRPr="00CE0D96" w:rsidRDefault="00CE0D96" w:rsidP="00CE0D96">
      <w:pPr>
        <w:bidi/>
        <w:spacing w:line="360" w:lineRule="auto"/>
        <w:jc w:val="mediumKashida"/>
        <w:rPr>
          <w:rFonts w:ascii="Sakkal Majalla" w:hAnsi="Sakkal Majalla" w:cs="Sakkal Majalla"/>
          <w:sz w:val="32"/>
          <w:szCs w:val="32"/>
        </w:rPr>
      </w:pPr>
      <w:r w:rsidRPr="00CE0D96">
        <w:rPr>
          <w:rFonts w:ascii="Sakkal Majalla" w:hAnsi="Sakkal Majalla" w:cs="Sakkal Majalla"/>
          <w:sz w:val="32"/>
          <w:szCs w:val="32"/>
          <w:rtl/>
        </w:rPr>
        <w:t>هذا التنوع يعزز مصداقية نتائج الدراسة، لأنه يسمح بقياس تأثير القرارات المالية وشفافيتها على شرائح متعددة من المعنيين، ما بين مستخدم بسيط للمنتج المالي، وموظف تنفيذي، وأكاديمي محلل، وهو ما يقدم صورة شاملة حول دور الشفافية المالية في تعزيز ثقة الأطراف المختلفة وبالتالي دعم نمو مصرف الراجحي</w:t>
      </w:r>
      <w:r w:rsidRPr="00CE0D96">
        <w:rPr>
          <w:rFonts w:ascii="Sakkal Majalla" w:hAnsi="Sakkal Majalla" w:cs="Sakkal Majalla"/>
          <w:sz w:val="32"/>
          <w:szCs w:val="32"/>
        </w:rPr>
        <w:t>.</w:t>
      </w:r>
    </w:p>
    <w:p w14:paraId="0E573CED" w14:textId="47F23346" w:rsidR="007B06E5" w:rsidRDefault="005E5DEB" w:rsidP="007B06E5">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سنوات الخبرة في العمل المصرفي:</w:t>
      </w:r>
    </w:p>
    <w:tbl>
      <w:tblPr>
        <w:tblStyle w:val="GridTable4-Accent11"/>
        <w:bidiVisual/>
        <w:tblW w:w="4965" w:type="pct"/>
        <w:tblInd w:w="30" w:type="dxa"/>
        <w:tblLook w:val="04A0" w:firstRow="1" w:lastRow="0" w:firstColumn="1" w:lastColumn="0" w:noHBand="0" w:noVBand="1"/>
      </w:tblPr>
      <w:tblGrid>
        <w:gridCol w:w="3017"/>
        <w:gridCol w:w="2984"/>
        <w:gridCol w:w="2998"/>
      </w:tblGrid>
      <w:tr w:rsidR="004B6C4D" w:rsidRPr="00EC6FCB" w14:paraId="20D394EC" w14:textId="77777777" w:rsidTr="004B39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328C104A" w14:textId="752987D5" w:rsidR="004B6C4D" w:rsidRPr="00EC6FCB" w:rsidRDefault="004B6C4D" w:rsidP="00CD31DC">
            <w:pPr>
              <w:tabs>
                <w:tab w:val="right" w:pos="-180"/>
              </w:tabs>
              <w:spacing w:line="276" w:lineRule="auto"/>
              <w:ind w:left="26"/>
              <w:jc w:val="center"/>
              <w:rPr>
                <w:rFonts w:ascii="Sakkal Majalla" w:hAnsi="Sakkal Majalla" w:cs="Sakkal Majalla"/>
                <w:b w:val="0"/>
                <w:color w:val="auto"/>
                <w:sz w:val="32"/>
                <w:szCs w:val="32"/>
                <w:rtl/>
                <w:lang w:bidi="ar-EG"/>
              </w:rPr>
            </w:pPr>
            <w:r>
              <w:rPr>
                <w:rFonts w:ascii="Sakkal Majalla" w:hAnsi="Sakkal Majalla" w:cs="Sakkal Majalla" w:hint="cs"/>
                <w:b w:val="0"/>
                <w:color w:val="auto"/>
                <w:sz w:val="32"/>
                <w:szCs w:val="32"/>
                <w:rtl/>
                <w:lang w:bidi="ar-EG"/>
              </w:rPr>
              <w:t>سنوات الخبرة في العمل المصرفي</w:t>
            </w:r>
          </w:p>
        </w:tc>
        <w:tc>
          <w:tcPr>
            <w:tcW w:w="1658" w:type="pct"/>
            <w:vAlign w:val="center"/>
          </w:tcPr>
          <w:p w14:paraId="4259B329" w14:textId="77777777" w:rsidR="004B6C4D" w:rsidRPr="00EC6FCB" w:rsidRDefault="004B6C4D"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التكرار</w:t>
            </w:r>
          </w:p>
        </w:tc>
        <w:tc>
          <w:tcPr>
            <w:tcW w:w="1666" w:type="pct"/>
            <w:vAlign w:val="center"/>
          </w:tcPr>
          <w:p w14:paraId="063B024A" w14:textId="77777777" w:rsidR="004B6C4D" w:rsidRPr="00EC6FCB" w:rsidRDefault="004B6C4D"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النسبة المئوية</w:t>
            </w:r>
          </w:p>
        </w:tc>
      </w:tr>
      <w:tr w:rsidR="004B6C4D" w:rsidRPr="00EC6FCB" w14:paraId="19A40E19" w14:textId="77777777" w:rsidTr="004B39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004D283" w14:textId="051FFA00" w:rsidR="004B6C4D" w:rsidRPr="00EC6FCB" w:rsidRDefault="003C21E7" w:rsidP="00CD31DC">
            <w:pPr>
              <w:autoSpaceDE w:val="0"/>
              <w:autoSpaceDN w:val="0"/>
              <w:adjustRightInd w:val="0"/>
              <w:spacing w:line="320" w:lineRule="atLeast"/>
              <w:ind w:left="60" w:right="60"/>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أقل من سنتين</w:t>
            </w:r>
          </w:p>
        </w:tc>
        <w:tc>
          <w:tcPr>
            <w:tcW w:w="1658" w:type="pct"/>
            <w:vAlign w:val="center"/>
          </w:tcPr>
          <w:p w14:paraId="040CCEF3" w14:textId="34CFBD17" w:rsidR="004B6C4D" w:rsidRPr="00EC6FCB" w:rsidRDefault="003C21E7"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w:t>
            </w:r>
          </w:p>
        </w:tc>
        <w:tc>
          <w:tcPr>
            <w:tcW w:w="1666" w:type="pct"/>
            <w:vAlign w:val="center"/>
          </w:tcPr>
          <w:p w14:paraId="7A6BEE5B" w14:textId="2364C776" w:rsidR="004B6C4D" w:rsidRPr="00EC6FCB" w:rsidRDefault="003C21E7"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27.8</w:t>
            </w:r>
          </w:p>
        </w:tc>
      </w:tr>
      <w:tr w:rsidR="004B6C4D" w:rsidRPr="00EC6FCB" w14:paraId="525229D2" w14:textId="77777777" w:rsidTr="004B399E">
        <w:tc>
          <w:tcPr>
            <w:cnfStyle w:val="001000000000" w:firstRow="0" w:lastRow="0" w:firstColumn="1" w:lastColumn="0" w:oddVBand="0" w:evenVBand="0" w:oddHBand="0" w:evenHBand="0" w:firstRowFirstColumn="0" w:firstRowLastColumn="0" w:lastRowFirstColumn="0" w:lastRowLastColumn="0"/>
            <w:tcW w:w="1676" w:type="pct"/>
            <w:vAlign w:val="center"/>
          </w:tcPr>
          <w:p w14:paraId="45BDA46E" w14:textId="0FFF6348" w:rsidR="004B6C4D" w:rsidRPr="00EC6FCB" w:rsidRDefault="003C21E7"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2- 5 سنوات</w:t>
            </w:r>
          </w:p>
        </w:tc>
        <w:tc>
          <w:tcPr>
            <w:tcW w:w="1658" w:type="pct"/>
            <w:vAlign w:val="center"/>
          </w:tcPr>
          <w:p w14:paraId="1759F784" w14:textId="186E4D43" w:rsidR="004B6C4D" w:rsidRPr="00EC6FCB" w:rsidRDefault="003C21E7"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w:t>
            </w:r>
          </w:p>
        </w:tc>
        <w:tc>
          <w:tcPr>
            <w:tcW w:w="1666" w:type="pct"/>
            <w:vAlign w:val="center"/>
          </w:tcPr>
          <w:p w14:paraId="7179377A" w14:textId="253218B5" w:rsidR="004B6C4D" w:rsidRPr="00EC6FCB" w:rsidRDefault="003C21E7"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26.6</w:t>
            </w:r>
          </w:p>
        </w:tc>
      </w:tr>
      <w:tr w:rsidR="004B6C4D" w:rsidRPr="00EC6FCB" w14:paraId="50E7C99B" w14:textId="77777777" w:rsidTr="004B39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351B49B6" w14:textId="62831203" w:rsidR="004B6C4D" w:rsidRPr="00EC6FCB" w:rsidRDefault="003C21E7"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6-10 سنوات</w:t>
            </w:r>
          </w:p>
        </w:tc>
        <w:tc>
          <w:tcPr>
            <w:tcW w:w="1658" w:type="pct"/>
            <w:vAlign w:val="center"/>
          </w:tcPr>
          <w:p w14:paraId="72E79E96" w14:textId="76183C41" w:rsidR="004B6C4D" w:rsidRPr="00EC6FCB" w:rsidRDefault="003C21E7"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w:t>
            </w:r>
          </w:p>
        </w:tc>
        <w:tc>
          <w:tcPr>
            <w:tcW w:w="1666" w:type="pct"/>
            <w:vAlign w:val="center"/>
          </w:tcPr>
          <w:p w14:paraId="3ABBC7AB" w14:textId="2701B6F2" w:rsidR="004B6C4D" w:rsidRPr="00EC6FCB" w:rsidRDefault="003C21E7"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32.9</w:t>
            </w:r>
          </w:p>
        </w:tc>
      </w:tr>
      <w:tr w:rsidR="004B6C4D" w:rsidRPr="00EC6FCB" w14:paraId="327F3E90" w14:textId="77777777" w:rsidTr="004B399E">
        <w:tc>
          <w:tcPr>
            <w:cnfStyle w:val="001000000000" w:firstRow="0" w:lastRow="0" w:firstColumn="1" w:lastColumn="0" w:oddVBand="0" w:evenVBand="0" w:oddHBand="0" w:evenHBand="0" w:firstRowFirstColumn="0" w:firstRowLastColumn="0" w:lastRowFirstColumn="0" w:lastRowLastColumn="0"/>
            <w:tcW w:w="1676" w:type="pct"/>
            <w:vAlign w:val="center"/>
          </w:tcPr>
          <w:p w14:paraId="672E1B05" w14:textId="1579ED5C" w:rsidR="004B6C4D" w:rsidRPr="00EC6FCB" w:rsidRDefault="003C21E7"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أكثر من 10 سنوات</w:t>
            </w:r>
          </w:p>
        </w:tc>
        <w:tc>
          <w:tcPr>
            <w:tcW w:w="1658" w:type="pct"/>
            <w:vAlign w:val="center"/>
          </w:tcPr>
          <w:p w14:paraId="6ECF753E" w14:textId="30A216BB" w:rsidR="004B6C4D" w:rsidRPr="00EC6FCB" w:rsidRDefault="003C21E7"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w:t>
            </w:r>
          </w:p>
        </w:tc>
        <w:tc>
          <w:tcPr>
            <w:tcW w:w="1666" w:type="pct"/>
            <w:vAlign w:val="center"/>
          </w:tcPr>
          <w:p w14:paraId="27D1B0FA" w14:textId="24612ECD" w:rsidR="004B6C4D" w:rsidRPr="00EC6FCB" w:rsidRDefault="003C21E7"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12.7</w:t>
            </w:r>
          </w:p>
        </w:tc>
      </w:tr>
      <w:tr w:rsidR="004B6C4D" w:rsidRPr="00EC6FCB" w14:paraId="5638EFD5" w14:textId="77777777" w:rsidTr="004B39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1559C16" w14:textId="77777777" w:rsidR="004B6C4D" w:rsidRPr="00EC6FCB" w:rsidRDefault="004B6C4D"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المجموع</w:t>
            </w:r>
          </w:p>
        </w:tc>
        <w:tc>
          <w:tcPr>
            <w:tcW w:w="1658" w:type="pct"/>
            <w:vAlign w:val="center"/>
          </w:tcPr>
          <w:p w14:paraId="4C51A46D" w14:textId="77777777" w:rsidR="004B6C4D" w:rsidRPr="00EC6FCB" w:rsidRDefault="004B6C4D"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79</w:t>
            </w:r>
          </w:p>
        </w:tc>
        <w:tc>
          <w:tcPr>
            <w:tcW w:w="1666" w:type="pct"/>
            <w:vAlign w:val="center"/>
          </w:tcPr>
          <w:p w14:paraId="731DB86C" w14:textId="77777777" w:rsidR="004B6C4D" w:rsidRPr="00EC6FCB" w:rsidRDefault="004B6C4D"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Pr>
              <w:t>100.0</w:t>
            </w:r>
          </w:p>
        </w:tc>
      </w:tr>
    </w:tbl>
    <w:p w14:paraId="0DAF421C" w14:textId="301C5358"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 xml:space="preserve">يعكس توزيع سنوات الخبرة للمشاركين في الدراسة مستوى المعرفة العملية التي يستندون إليها عند تقييم </w:t>
      </w:r>
      <w:r w:rsidRPr="004B399E">
        <w:rPr>
          <w:rFonts w:ascii="Sakkal Majalla" w:hAnsi="Sakkal Majalla" w:cs="Sakkal Majalla"/>
          <w:b/>
          <w:bCs/>
          <w:sz w:val="32"/>
          <w:szCs w:val="32"/>
          <w:rtl/>
        </w:rPr>
        <w:t>أثر القرارات المالية ومدى شفافيتها</w:t>
      </w:r>
      <w:r w:rsidRPr="004B399E">
        <w:rPr>
          <w:rFonts w:ascii="Sakkal Majalla" w:hAnsi="Sakkal Majalla" w:cs="Sakkal Majalla"/>
          <w:sz w:val="32"/>
          <w:szCs w:val="32"/>
          <w:rtl/>
        </w:rPr>
        <w:t xml:space="preserve"> وتأثير ذلك على </w:t>
      </w:r>
      <w:r w:rsidRPr="004B399E">
        <w:rPr>
          <w:rFonts w:ascii="Sakkal Majalla" w:hAnsi="Sakkal Majalla" w:cs="Sakkal Majalla"/>
          <w:b/>
          <w:bCs/>
          <w:sz w:val="32"/>
          <w:szCs w:val="32"/>
          <w:rtl/>
        </w:rPr>
        <w:t>نمو مصرف الراجحي</w:t>
      </w:r>
      <w:r w:rsidR="00325753">
        <w:rPr>
          <w:rFonts w:ascii="Sakkal Majalla" w:hAnsi="Sakkal Majalla" w:cs="Sakkal Majalla" w:hint="cs"/>
          <w:sz w:val="32"/>
          <w:szCs w:val="32"/>
          <w:rtl/>
        </w:rPr>
        <w:t xml:space="preserve">، </w:t>
      </w:r>
      <w:r w:rsidRPr="004B399E">
        <w:rPr>
          <w:rFonts w:ascii="Sakkal Majalla" w:hAnsi="Sakkal Majalla" w:cs="Sakkal Majalla"/>
          <w:sz w:val="32"/>
          <w:szCs w:val="32"/>
          <w:rtl/>
        </w:rPr>
        <w:t>ويلاحظ أن العينة تضم خليطًا جيدًا من الخبرات المختلفة، مما يعزز قدرة النتائج على تمثيل الواقع العملي داخل القطاع المصرفي</w:t>
      </w:r>
      <w:r w:rsidRPr="004B399E">
        <w:rPr>
          <w:rFonts w:ascii="Sakkal Majalla" w:hAnsi="Sakkal Majalla" w:cs="Sakkal Majalla"/>
          <w:sz w:val="32"/>
          <w:szCs w:val="32"/>
        </w:rPr>
        <w:t>.</w:t>
      </w:r>
    </w:p>
    <w:p w14:paraId="1787ECD6" w14:textId="4429199A" w:rsidR="004B399E" w:rsidRPr="004B399E" w:rsidRDefault="004B399E" w:rsidP="004B399E">
      <w:pPr>
        <w:pStyle w:val="ListParagraph"/>
        <w:numPr>
          <w:ilvl w:val="1"/>
          <w:numId w:val="80"/>
        </w:numPr>
        <w:bidi/>
        <w:spacing w:line="360" w:lineRule="auto"/>
        <w:jc w:val="mediumKashida"/>
        <w:rPr>
          <w:rFonts w:ascii="Sakkal Majalla" w:hAnsi="Sakkal Majalla" w:cs="Sakkal Majalla"/>
          <w:b/>
          <w:bCs/>
          <w:sz w:val="32"/>
          <w:szCs w:val="32"/>
        </w:rPr>
      </w:pPr>
      <w:r w:rsidRPr="004B399E">
        <w:rPr>
          <w:rFonts w:ascii="Sakkal Majalla" w:hAnsi="Sakkal Majalla" w:cs="Sakkal Majalla"/>
          <w:b/>
          <w:bCs/>
          <w:sz w:val="32"/>
          <w:szCs w:val="32"/>
          <w:rtl/>
        </w:rPr>
        <w:lastRenderedPageBreak/>
        <w:t>فئة الخبرة الأقل من سنتين (27.8%) – 22 مشاركا</w:t>
      </w:r>
    </w:p>
    <w:p w14:paraId="54959E37" w14:textId="77777777"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تمثل هذه الفئة الموظفين الجدد في القطاع المصرفي، وهي فئة مهمّة لأنها تتعامل بشكل مباشر مع الأنظمة المالية الحديثة والتحول الرقمي في المصارف. غالبًا ما تكون آراؤهم مرتبطة</w:t>
      </w:r>
      <w:r w:rsidRPr="004B399E">
        <w:rPr>
          <w:rFonts w:ascii="Sakkal Majalla" w:hAnsi="Sakkal Majalla" w:cs="Sakkal Majalla"/>
          <w:sz w:val="32"/>
          <w:szCs w:val="32"/>
        </w:rPr>
        <w:t>:</w:t>
      </w:r>
    </w:p>
    <w:p w14:paraId="0AE380F8" w14:textId="77777777" w:rsidR="004B399E" w:rsidRPr="004B399E" w:rsidRDefault="004B399E" w:rsidP="004B399E">
      <w:pPr>
        <w:numPr>
          <w:ilvl w:val="0"/>
          <w:numId w:val="83"/>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بتجاربهم المباشرة مع أنظمة العمل</w:t>
      </w:r>
      <w:r w:rsidRPr="004B399E">
        <w:rPr>
          <w:rFonts w:ascii="Sakkal Majalla" w:hAnsi="Sakkal Majalla" w:cs="Sakkal Majalla"/>
          <w:sz w:val="32"/>
          <w:szCs w:val="32"/>
        </w:rPr>
        <w:t>.</w:t>
      </w:r>
    </w:p>
    <w:p w14:paraId="54D76D87" w14:textId="77777777" w:rsidR="004B399E" w:rsidRPr="004B399E" w:rsidRDefault="004B399E" w:rsidP="004B399E">
      <w:pPr>
        <w:numPr>
          <w:ilvl w:val="0"/>
          <w:numId w:val="83"/>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ومدى وضوح القرارات المالية وسهولة فهمها</w:t>
      </w:r>
      <w:r w:rsidRPr="004B399E">
        <w:rPr>
          <w:rFonts w:ascii="Sakkal Majalla" w:hAnsi="Sakkal Majalla" w:cs="Sakkal Majalla"/>
          <w:sz w:val="32"/>
          <w:szCs w:val="32"/>
        </w:rPr>
        <w:t>.</w:t>
      </w:r>
    </w:p>
    <w:p w14:paraId="6791C02A" w14:textId="77777777" w:rsidR="004B399E" w:rsidRPr="004B399E" w:rsidRDefault="004B399E" w:rsidP="004B399E">
      <w:pPr>
        <w:numPr>
          <w:ilvl w:val="0"/>
          <w:numId w:val="83"/>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وكيف تؤثر الشفافية المالية على أداءهم وثقتهم في المؤسسة</w:t>
      </w:r>
      <w:r w:rsidRPr="004B399E">
        <w:rPr>
          <w:rFonts w:ascii="Sakkal Majalla" w:hAnsi="Sakkal Majalla" w:cs="Sakkal Majalla"/>
          <w:sz w:val="32"/>
          <w:szCs w:val="32"/>
        </w:rPr>
        <w:t>.</w:t>
      </w:r>
    </w:p>
    <w:p w14:paraId="5D85E937" w14:textId="77777777"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وجود هذه الفئة يعطي مؤشرًا عن كيفية استقبال الموظفين الجدد لسياسات المصرف المالية ومدى إدراكهم لعلاقة الشفافية بالنمو</w:t>
      </w:r>
      <w:r w:rsidRPr="004B399E">
        <w:rPr>
          <w:rFonts w:ascii="Sakkal Majalla" w:hAnsi="Sakkal Majalla" w:cs="Sakkal Majalla"/>
          <w:sz w:val="32"/>
          <w:szCs w:val="32"/>
        </w:rPr>
        <w:t>.</w:t>
      </w:r>
    </w:p>
    <w:p w14:paraId="7550DAA3" w14:textId="7C39F269" w:rsidR="004B399E" w:rsidRPr="004B399E" w:rsidRDefault="004B399E" w:rsidP="004B399E">
      <w:pPr>
        <w:pStyle w:val="ListParagraph"/>
        <w:numPr>
          <w:ilvl w:val="1"/>
          <w:numId w:val="80"/>
        </w:numPr>
        <w:bidi/>
        <w:spacing w:line="360" w:lineRule="auto"/>
        <w:jc w:val="mediumKashida"/>
        <w:rPr>
          <w:rFonts w:ascii="Sakkal Majalla" w:hAnsi="Sakkal Majalla" w:cs="Sakkal Majalla"/>
          <w:b/>
          <w:bCs/>
          <w:sz w:val="32"/>
          <w:szCs w:val="32"/>
        </w:rPr>
      </w:pPr>
      <w:r w:rsidRPr="004B399E">
        <w:rPr>
          <w:rFonts w:ascii="Sakkal Majalla" w:hAnsi="Sakkal Majalla" w:cs="Sakkal Majalla"/>
          <w:b/>
          <w:bCs/>
          <w:sz w:val="32"/>
          <w:szCs w:val="32"/>
          <w:rtl/>
        </w:rPr>
        <w:t>فئة الخبرة من 2 إلى 5 سنوات (26.6%) – 21 مشارك</w:t>
      </w:r>
      <w:r w:rsidR="00325753">
        <w:rPr>
          <w:rFonts w:ascii="Sakkal Majalla" w:hAnsi="Sakkal Majalla" w:cs="Sakkal Majalla" w:hint="cs"/>
          <w:b/>
          <w:bCs/>
          <w:sz w:val="32"/>
          <w:szCs w:val="32"/>
          <w:rtl/>
        </w:rPr>
        <w:t>ا</w:t>
      </w:r>
    </w:p>
    <w:p w14:paraId="39E0A27D" w14:textId="77777777"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هذه الفئة تقع في منتصف الطريق بين الخبرة المتقدمة والمبتدئة، وتمثل موظفين اكتسبوا فهمًا أعمق لسياسات المصرف وإجراءات اتخاذ القرار المالي. آراؤهم غالبًا أكثر توازنًا وتعكس خبرة عملية حقيقية في التعامل مع</w:t>
      </w:r>
      <w:r w:rsidRPr="004B399E">
        <w:rPr>
          <w:rFonts w:ascii="Sakkal Majalla" w:hAnsi="Sakkal Majalla" w:cs="Sakkal Majalla"/>
          <w:sz w:val="32"/>
          <w:szCs w:val="32"/>
        </w:rPr>
        <w:t>:</w:t>
      </w:r>
    </w:p>
    <w:p w14:paraId="79C6783D" w14:textId="77777777" w:rsidR="004B399E" w:rsidRPr="004B399E" w:rsidRDefault="004B399E" w:rsidP="004B399E">
      <w:pPr>
        <w:numPr>
          <w:ilvl w:val="0"/>
          <w:numId w:val="84"/>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النفقات التشغيلية،</w:t>
      </w:r>
    </w:p>
    <w:p w14:paraId="4DFFAC67" w14:textId="77777777" w:rsidR="004B399E" w:rsidRPr="004B399E" w:rsidRDefault="004B399E" w:rsidP="004B399E">
      <w:pPr>
        <w:numPr>
          <w:ilvl w:val="0"/>
          <w:numId w:val="84"/>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التقارير المالية الداخلية،</w:t>
      </w:r>
    </w:p>
    <w:p w14:paraId="6485C927" w14:textId="77777777" w:rsidR="004B399E" w:rsidRPr="004B399E" w:rsidRDefault="004B399E" w:rsidP="004B399E">
      <w:pPr>
        <w:numPr>
          <w:ilvl w:val="0"/>
          <w:numId w:val="84"/>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مستويات الشفافية الإدارية</w:t>
      </w:r>
      <w:r w:rsidRPr="004B399E">
        <w:rPr>
          <w:rFonts w:ascii="Sakkal Majalla" w:hAnsi="Sakkal Majalla" w:cs="Sakkal Majalla"/>
          <w:sz w:val="32"/>
          <w:szCs w:val="32"/>
        </w:rPr>
        <w:t>.</w:t>
      </w:r>
    </w:p>
    <w:p w14:paraId="7B82BFEC" w14:textId="77777777"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وتعد هذه الفئة مؤشرًا مهمًا لقياس مدى اتساق السياسات المالية عبر الزمن</w:t>
      </w:r>
      <w:r w:rsidRPr="004B399E">
        <w:rPr>
          <w:rFonts w:ascii="Sakkal Majalla" w:hAnsi="Sakkal Majalla" w:cs="Sakkal Majalla"/>
          <w:sz w:val="32"/>
          <w:szCs w:val="32"/>
        </w:rPr>
        <w:t>.</w:t>
      </w:r>
    </w:p>
    <w:p w14:paraId="6209AA02" w14:textId="5615ACA4" w:rsidR="004B399E" w:rsidRPr="004B399E" w:rsidRDefault="004B399E" w:rsidP="004B399E">
      <w:pPr>
        <w:pStyle w:val="ListParagraph"/>
        <w:numPr>
          <w:ilvl w:val="1"/>
          <w:numId w:val="80"/>
        </w:numPr>
        <w:bidi/>
        <w:spacing w:line="360" w:lineRule="auto"/>
        <w:jc w:val="mediumKashida"/>
        <w:rPr>
          <w:rFonts w:ascii="Sakkal Majalla" w:hAnsi="Sakkal Majalla" w:cs="Sakkal Majalla"/>
          <w:b/>
          <w:bCs/>
          <w:sz w:val="32"/>
          <w:szCs w:val="32"/>
        </w:rPr>
      </w:pPr>
      <w:r w:rsidRPr="004B399E">
        <w:rPr>
          <w:rFonts w:ascii="Sakkal Majalla" w:hAnsi="Sakkal Majalla" w:cs="Sakkal Majalla"/>
          <w:b/>
          <w:bCs/>
          <w:sz w:val="32"/>
          <w:szCs w:val="32"/>
          <w:rtl/>
        </w:rPr>
        <w:lastRenderedPageBreak/>
        <w:t>فئة الخبرة من 6 إلى 10 سنوات (32.9%) – 26 مشاركا</w:t>
      </w:r>
    </w:p>
    <w:p w14:paraId="27CBF083" w14:textId="77777777"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 xml:space="preserve">تمثل هذه الفئة </w:t>
      </w:r>
      <w:r w:rsidRPr="004B399E">
        <w:rPr>
          <w:rFonts w:ascii="Sakkal Majalla" w:hAnsi="Sakkal Majalla" w:cs="Sakkal Majalla"/>
          <w:b/>
          <w:bCs/>
          <w:sz w:val="32"/>
          <w:szCs w:val="32"/>
          <w:rtl/>
        </w:rPr>
        <w:t>النسبة الأكبر من العينة</w:t>
      </w:r>
      <w:r w:rsidRPr="004B399E">
        <w:rPr>
          <w:rFonts w:ascii="Sakkal Majalla" w:hAnsi="Sakkal Majalla" w:cs="Sakkal Majalla"/>
          <w:sz w:val="32"/>
          <w:szCs w:val="32"/>
          <w:rtl/>
        </w:rPr>
        <w:t>، وهي فئة ذات خبرة عملية طويلة داخل المصرف، مما يجعلها أكثر قدرة على</w:t>
      </w:r>
      <w:r w:rsidRPr="004B399E">
        <w:rPr>
          <w:rFonts w:ascii="Sakkal Majalla" w:hAnsi="Sakkal Majalla" w:cs="Sakkal Majalla"/>
          <w:sz w:val="32"/>
          <w:szCs w:val="32"/>
        </w:rPr>
        <w:t>:</w:t>
      </w:r>
    </w:p>
    <w:p w14:paraId="55D686A3" w14:textId="77777777" w:rsidR="004B399E" w:rsidRPr="004B399E" w:rsidRDefault="004B399E" w:rsidP="004B399E">
      <w:pPr>
        <w:numPr>
          <w:ilvl w:val="0"/>
          <w:numId w:val="85"/>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تقييم مدى تطور القرارات المالية</w:t>
      </w:r>
      <w:r w:rsidRPr="004B399E">
        <w:rPr>
          <w:rFonts w:ascii="Sakkal Majalla" w:hAnsi="Sakkal Majalla" w:cs="Sakkal Majalla"/>
          <w:sz w:val="32"/>
          <w:szCs w:val="32"/>
        </w:rPr>
        <w:t>.</w:t>
      </w:r>
    </w:p>
    <w:p w14:paraId="21F80C22" w14:textId="77777777" w:rsidR="004B399E" w:rsidRPr="004B399E" w:rsidRDefault="004B399E" w:rsidP="004B399E">
      <w:pPr>
        <w:numPr>
          <w:ilvl w:val="0"/>
          <w:numId w:val="85"/>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رصد تغيّر مستويات الشفافية عبر السنوات</w:t>
      </w:r>
      <w:r w:rsidRPr="004B399E">
        <w:rPr>
          <w:rFonts w:ascii="Sakkal Majalla" w:hAnsi="Sakkal Majalla" w:cs="Sakkal Majalla"/>
          <w:sz w:val="32"/>
          <w:szCs w:val="32"/>
        </w:rPr>
        <w:t>.</w:t>
      </w:r>
    </w:p>
    <w:p w14:paraId="43F643ED" w14:textId="77777777" w:rsidR="004B399E" w:rsidRPr="004B399E" w:rsidRDefault="004B399E" w:rsidP="004B399E">
      <w:pPr>
        <w:numPr>
          <w:ilvl w:val="0"/>
          <w:numId w:val="85"/>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فهم تأثير تلك القرارات على النمو، الربحية، والميزة التنافسية</w:t>
      </w:r>
      <w:r w:rsidRPr="004B399E">
        <w:rPr>
          <w:rFonts w:ascii="Sakkal Majalla" w:hAnsi="Sakkal Majalla" w:cs="Sakkal Majalla"/>
          <w:sz w:val="32"/>
          <w:szCs w:val="32"/>
        </w:rPr>
        <w:t>.</w:t>
      </w:r>
    </w:p>
    <w:p w14:paraId="5998B130" w14:textId="77777777"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وجود هذه الفئة بقوة في العينة يعزز مصداقية الدراسة لأنها تضم موظفين مارسوا العمل المصرفي خلال مراحل مختلفة من تطور المصرف</w:t>
      </w:r>
      <w:r w:rsidRPr="004B399E">
        <w:rPr>
          <w:rFonts w:ascii="Sakkal Majalla" w:hAnsi="Sakkal Majalla" w:cs="Sakkal Majalla"/>
          <w:sz w:val="32"/>
          <w:szCs w:val="32"/>
        </w:rPr>
        <w:t>.</w:t>
      </w:r>
    </w:p>
    <w:p w14:paraId="51D27353" w14:textId="773CE5F1" w:rsidR="004B399E" w:rsidRPr="004B399E" w:rsidRDefault="004B399E" w:rsidP="004B399E">
      <w:pPr>
        <w:pStyle w:val="ListParagraph"/>
        <w:numPr>
          <w:ilvl w:val="1"/>
          <w:numId w:val="80"/>
        </w:numPr>
        <w:bidi/>
        <w:spacing w:line="360" w:lineRule="auto"/>
        <w:jc w:val="mediumKashida"/>
        <w:rPr>
          <w:rFonts w:ascii="Sakkal Majalla" w:hAnsi="Sakkal Majalla" w:cs="Sakkal Majalla"/>
          <w:b/>
          <w:bCs/>
          <w:sz w:val="32"/>
          <w:szCs w:val="32"/>
        </w:rPr>
      </w:pPr>
      <w:r w:rsidRPr="004B399E">
        <w:rPr>
          <w:rFonts w:ascii="Sakkal Majalla" w:hAnsi="Sakkal Majalla" w:cs="Sakkal Majalla"/>
          <w:b/>
          <w:bCs/>
          <w:sz w:val="32"/>
          <w:szCs w:val="32"/>
          <w:rtl/>
        </w:rPr>
        <w:t>فئة الخبرة أكثر من 10 سنوات (12.7%) – 10 مشاركين</w:t>
      </w:r>
    </w:p>
    <w:p w14:paraId="119F1EC8" w14:textId="77777777"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هذه الفئة تمثل الخبرات العليا وأصحاب المعرفة العميقة بالممارسات المصرفية والسياسات المالية على المدى الطويل. دورهم مهم جدًا لأن تقييمهم مبني على</w:t>
      </w:r>
      <w:r w:rsidRPr="004B399E">
        <w:rPr>
          <w:rFonts w:ascii="Sakkal Majalla" w:hAnsi="Sakkal Majalla" w:cs="Sakkal Majalla"/>
          <w:sz w:val="32"/>
          <w:szCs w:val="32"/>
        </w:rPr>
        <w:t>:</w:t>
      </w:r>
    </w:p>
    <w:p w14:paraId="206C9A27" w14:textId="77777777" w:rsidR="004B399E" w:rsidRPr="004B399E" w:rsidRDefault="004B399E" w:rsidP="004B399E">
      <w:pPr>
        <w:numPr>
          <w:ilvl w:val="0"/>
          <w:numId w:val="86"/>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فهم استراتيجي للقرارات المالية</w:t>
      </w:r>
      <w:r w:rsidRPr="004B399E">
        <w:rPr>
          <w:rFonts w:ascii="Sakkal Majalla" w:hAnsi="Sakkal Majalla" w:cs="Sakkal Majalla"/>
          <w:sz w:val="32"/>
          <w:szCs w:val="32"/>
        </w:rPr>
        <w:t>.</w:t>
      </w:r>
    </w:p>
    <w:p w14:paraId="01628631" w14:textId="77777777" w:rsidR="004B399E" w:rsidRPr="004B399E" w:rsidRDefault="004B399E" w:rsidP="004B399E">
      <w:pPr>
        <w:numPr>
          <w:ilvl w:val="0"/>
          <w:numId w:val="86"/>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إدراك معمّق للعلاقة بين الشفافية والثقة</w:t>
      </w:r>
      <w:r w:rsidRPr="004B399E">
        <w:rPr>
          <w:rFonts w:ascii="Sakkal Majalla" w:hAnsi="Sakkal Majalla" w:cs="Sakkal Majalla"/>
          <w:sz w:val="32"/>
          <w:szCs w:val="32"/>
        </w:rPr>
        <w:t>.</w:t>
      </w:r>
    </w:p>
    <w:p w14:paraId="3BC2A5DF" w14:textId="77777777" w:rsidR="004B399E" w:rsidRPr="004B399E" w:rsidRDefault="004B399E" w:rsidP="004B399E">
      <w:pPr>
        <w:numPr>
          <w:ilvl w:val="0"/>
          <w:numId w:val="86"/>
        </w:num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متابعة طويلة لأثر القرارات على نمو المصرف وقدرته التنافسية</w:t>
      </w:r>
      <w:r w:rsidRPr="004B399E">
        <w:rPr>
          <w:rFonts w:ascii="Sakkal Majalla" w:hAnsi="Sakkal Majalla" w:cs="Sakkal Majalla"/>
          <w:sz w:val="32"/>
          <w:szCs w:val="32"/>
        </w:rPr>
        <w:t>.</w:t>
      </w:r>
    </w:p>
    <w:p w14:paraId="35622BF6" w14:textId="6175F2F8" w:rsidR="004B399E" w:rsidRPr="004B399E" w:rsidRDefault="004B399E" w:rsidP="004B399E">
      <w:pPr>
        <w:bidi/>
        <w:spacing w:line="360" w:lineRule="auto"/>
        <w:jc w:val="mediumKashida"/>
        <w:rPr>
          <w:rFonts w:ascii="Sakkal Majalla" w:hAnsi="Sakkal Majalla" w:cs="Sakkal Majalla"/>
          <w:sz w:val="32"/>
          <w:szCs w:val="32"/>
        </w:rPr>
      </w:pPr>
      <w:r w:rsidRPr="004B399E">
        <w:rPr>
          <w:rFonts w:ascii="Sakkal Majalla" w:hAnsi="Sakkal Majalla" w:cs="Sakkal Majalla"/>
          <w:sz w:val="32"/>
          <w:szCs w:val="32"/>
          <w:rtl/>
        </w:rPr>
        <w:t xml:space="preserve">ورغم نسبتها الأقل، </w:t>
      </w:r>
      <w:r>
        <w:rPr>
          <w:rFonts w:ascii="Sakkal Majalla" w:hAnsi="Sakkal Majalla" w:cs="Sakkal Majalla" w:hint="cs"/>
          <w:sz w:val="32"/>
          <w:szCs w:val="32"/>
          <w:rtl/>
        </w:rPr>
        <w:t>إلا أنها</w:t>
      </w:r>
      <w:r w:rsidRPr="004B399E">
        <w:rPr>
          <w:rFonts w:ascii="Sakkal Majalla" w:hAnsi="Sakkal Majalla" w:cs="Sakkal Majalla"/>
          <w:sz w:val="32"/>
          <w:szCs w:val="32"/>
          <w:rtl/>
        </w:rPr>
        <w:t xml:space="preserve"> تعتبر الفئة الأكثر قدرة على الحكم على الاتجاهات المالية للمصرف عبر فترات متعددة</w:t>
      </w:r>
      <w:r w:rsidRPr="004B399E">
        <w:rPr>
          <w:rFonts w:ascii="Sakkal Majalla" w:hAnsi="Sakkal Majalla" w:cs="Sakkal Majalla"/>
          <w:sz w:val="32"/>
          <w:szCs w:val="32"/>
        </w:rPr>
        <w:t>.</w:t>
      </w:r>
    </w:p>
    <w:p w14:paraId="24DF3F71" w14:textId="029038E2" w:rsidR="00507A2E" w:rsidRDefault="00507A2E" w:rsidP="005E5DEB">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lastRenderedPageBreak/>
        <w:t>موقع العمل/ الإدارة:</w:t>
      </w:r>
    </w:p>
    <w:tbl>
      <w:tblPr>
        <w:tblStyle w:val="GridTable4-Accent11"/>
        <w:bidiVisual/>
        <w:tblW w:w="4955" w:type="pct"/>
        <w:tblInd w:w="40" w:type="dxa"/>
        <w:tblLook w:val="04A0" w:firstRow="1" w:lastRow="0" w:firstColumn="1" w:lastColumn="0" w:noHBand="0" w:noVBand="1"/>
      </w:tblPr>
      <w:tblGrid>
        <w:gridCol w:w="3010"/>
        <w:gridCol w:w="2978"/>
        <w:gridCol w:w="2992"/>
      </w:tblGrid>
      <w:tr w:rsidR="00C549E1" w:rsidRPr="00EC6FCB" w14:paraId="2C8B2438" w14:textId="77777777" w:rsidTr="003305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2D75D749" w14:textId="61C7AE56" w:rsidR="00C549E1" w:rsidRPr="00EC6FCB" w:rsidRDefault="00C549E1" w:rsidP="00CD31DC">
            <w:pPr>
              <w:tabs>
                <w:tab w:val="right" w:pos="-180"/>
              </w:tabs>
              <w:spacing w:line="276" w:lineRule="auto"/>
              <w:ind w:left="26"/>
              <w:jc w:val="center"/>
              <w:rPr>
                <w:rFonts w:ascii="Sakkal Majalla" w:hAnsi="Sakkal Majalla" w:cs="Sakkal Majalla"/>
                <w:b w:val="0"/>
                <w:color w:val="auto"/>
                <w:sz w:val="32"/>
                <w:szCs w:val="32"/>
                <w:rtl/>
                <w:lang w:bidi="ar-EG"/>
              </w:rPr>
            </w:pPr>
            <w:r>
              <w:rPr>
                <w:rFonts w:ascii="Sakkal Majalla" w:hAnsi="Sakkal Majalla" w:cs="Sakkal Majalla" w:hint="cs"/>
                <w:b w:val="0"/>
                <w:color w:val="auto"/>
                <w:sz w:val="32"/>
                <w:szCs w:val="32"/>
                <w:rtl/>
                <w:lang w:bidi="ar-EG"/>
              </w:rPr>
              <w:t>موقع العمل/ الإدارة</w:t>
            </w:r>
          </w:p>
        </w:tc>
        <w:tc>
          <w:tcPr>
            <w:tcW w:w="1658" w:type="pct"/>
            <w:vAlign w:val="center"/>
          </w:tcPr>
          <w:p w14:paraId="1CD0E549" w14:textId="77777777" w:rsidR="00C549E1" w:rsidRPr="00EC6FCB" w:rsidRDefault="00C549E1"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التكرار</w:t>
            </w:r>
          </w:p>
        </w:tc>
        <w:tc>
          <w:tcPr>
            <w:tcW w:w="1666" w:type="pct"/>
            <w:vAlign w:val="center"/>
          </w:tcPr>
          <w:p w14:paraId="14F8EC3A" w14:textId="77777777" w:rsidR="00C549E1" w:rsidRPr="00EC6FCB" w:rsidRDefault="00C549E1" w:rsidP="00CD31DC">
            <w:pPr>
              <w:tabs>
                <w:tab w:val="right" w:pos="-180"/>
              </w:tabs>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EC6FCB">
              <w:rPr>
                <w:rFonts w:ascii="Sakkal Majalla" w:hAnsi="Sakkal Majalla" w:cs="Sakkal Majalla"/>
                <w:b w:val="0"/>
                <w:color w:val="auto"/>
                <w:sz w:val="32"/>
                <w:szCs w:val="32"/>
                <w:rtl/>
                <w:lang w:bidi="ar-EG"/>
              </w:rPr>
              <w:t>النسبة المئوية</w:t>
            </w:r>
          </w:p>
        </w:tc>
      </w:tr>
      <w:tr w:rsidR="00C549E1" w:rsidRPr="00EC6FCB" w14:paraId="34512DD1" w14:textId="77777777" w:rsidTr="00330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0F94631" w14:textId="3E05DAD6" w:rsidR="00C549E1" w:rsidRPr="00EC6FCB" w:rsidRDefault="00C549E1" w:rsidP="00CD31DC">
            <w:pPr>
              <w:autoSpaceDE w:val="0"/>
              <w:autoSpaceDN w:val="0"/>
              <w:adjustRightInd w:val="0"/>
              <w:spacing w:line="320" w:lineRule="atLeast"/>
              <w:ind w:left="60" w:right="60"/>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الإدارة العليا</w:t>
            </w:r>
          </w:p>
        </w:tc>
        <w:tc>
          <w:tcPr>
            <w:tcW w:w="1658" w:type="pct"/>
            <w:vAlign w:val="center"/>
          </w:tcPr>
          <w:p w14:paraId="2606BB71" w14:textId="5C3D43CC" w:rsidR="00C549E1" w:rsidRPr="00EC6FCB" w:rsidRDefault="00C549E1"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w:t>
            </w:r>
          </w:p>
        </w:tc>
        <w:tc>
          <w:tcPr>
            <w:tcW w:w="1666" w:type="pct"/>
            <w:vAlign w:val="center"/>
          </w:tcPr>
          <w:p w14:paraId="6B51986B" w14:textId="52E2A40B" w:rsidR="00C549E1" w:rsidRPr="00EC6FCB" w:rsidRDefault="00C549E1"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26.6</w:t>
            </w:r>
          </w:p>
        </w:tc>
      </w:tr>
      <w:tr w:rsidR="00C549E1" w:rsidRPr="00EC6FCB" w14:paraId="5AD97EC8" w14:textId="77777777" w:rsidTr="003305B4">
        <w:tc>
          <w:tcPr>
            <w:cnfStyle w:val="001000000000" w:firstRow="0" w:lastRow="0" w:firstColumn="1" w:lastColumn="0" w:oddVBand="0" w:evenVBand="0" w:oddHBand="0" w:evenHBand="0" w:firstRowFirstColumn="0" w:firstRowLastColumn="0" w:lastRowFirstColumn="0" w:lastRowLastColumn="0"/>
            <w:tcW w:w="1676" w:type="pct"/>
            <w:vAlign w:val="center"/>
          </w:tcPr>
          <w:p w14:paraId="295788F6" w14:textId="3D716462" w:rsidR="00C549E1" w:rsidRPr="00EC6FCB" w:rsidRDefault="00C549E1"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الإدارة المتوسطة</w:t>
            </w:r>
          </w:p>
        </w:tc>
        <w:tc>
          <w:tcPr>
            <w:tcW w:w="1658" w:type="pct"/>
            <w:vAlign w:val="center"/>
          </w:tcPr>
          <w:p w14:paraId="1E2E1DA3" w14:textId="14465DF4" w:rsidR="00C549E1" w:rsidRPr="00EC6FCB" w:rsidRDefault="00C549E1"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32</w:t>
            </w:r>
          </w:p>
        </w:tc>
        <w:tc>
          <w:tcPr>
            <w:tcW w:w="1666" w:type="pct"/>
            <w:vAlign w:val="center"/>
          </w:tcPr>
          <w:p w14:paraId="6A33A8A4" w14:textId="14E245B1" w:rsidR="00C549E1" w:rsidRPr="00EC6FCB" w:rsidRDefault="00C549E1"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40.5</w:t>
            </w:r>
          </w:p>
        </w:tc>
      </w:tr>
      <w:tr w:rsidR="00C549E1" w:rsidRPr="00EC6FCB" w14:paraId="7184612D" w14:textId="77777777" w:rsidTr="003305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64E1AB60" w14:textId="1CC0F11F" w:rsidR="00C549E1" w:rsidRPr="00EC6FCB" w:rsidRDefault="00C549E1" w:rsidP="00CD31DC">
            <w:pPr>
              <w:autoSpaceDE w:val="0"/>
              <w:autoSpaceDN w:val="0"/>
              <w:adjustRightInd w:val="0"/>
              <w:spacing w:line="320" w:lineRule="atLeast"/>
              <w:ind w:left="60" w:right="60"/>
              <w:jc w:val="center"/>
              <w:rPr>
                <w:rFonts w:ascii="Sakkal Majalla" w:hAnsi="Sakkal Majalla" w:cs="Sakkal Majalla"/>
                <w:sz w:val="32"/>
                <w:szCs w:val="32"/>
              </w:rPr>
            </w:pPr>
            <w:r>
              <w:rPr>
                <w:rFonts w:ascii="Sakkal Majalla" w:hAnsi="Sakkal Majalla" w:cs="Sakkal Majalla" w:hint="cs"/>
                <w:sz w:val="32"/>
                <w:szCs w:val="32"/>
                <w:rtl/>
              </w:rPr>
              <w:t>موظف عادي</w:t>
            </w:r>
          </w:p>
        </w:tc>
        <w:tc>
          <w:tcPr>
            <w:tcW w:w="1658" w:type="pct"/>
            <w:vAlign w:val="center"/>
          </w:tcPr>
          <w:p w14:paraId="40787138" w14:textId="0FB18A26" w:rsidR="00C549E1" w:rsidRPr="00EC6FCB" w:rsidRDefault="00C549E1"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26</w:t>
            </w:r>
          </w:p>
        </w:tc>
        <w:tc>
          <w:tcPr>
            <w:tcW w:w="1666" w:type="pct"/>
            <w:vAlign w:val="center"/>
          </w:tcPr>
          <w:p w14:paraId="679C4809" w14:textId="29BFD888" w:rsidR="00C549E1" w:rsidRPr="00EC6FCB" w:rsidRDefault="00C549E1" w:rsidP="00CD31DC">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32.9</w:t>
            </w:r>
          </w:p>
        </w:tc>
      </w:tr>
      <w:tr w:rsidR="00C549E1" w:rsidRPr="00EC6FCB" w14:paraId="08C369CC" w14:textId="77777777" w:rsidTr="003305B4">
        <w:tc>
          <w:tcPr>
            <w:cnfStyle w:val="001000000000" w:firstRow="0" w:lastRow="0" w:firstColumn="1" w:lastColumn="0" w:oddVBand="0" w:evenVBand="0" w:oddHBand="0" w:evenHBand="0" w:firstRowFirstColumn="0" w:firstRowLastColumn="0" w:lastRowFirstColumn="0" w:lastRowLastColumn="0"/>
            <w:tcW w:w="1676" w:type="pct"/>
            <w:vAlign w:val="center"/>
          </w:tcPr>
          <w:p w14:paraId="0AC2C372" w14:textId="77777777" w:rsidR="00C549E1" w:rsidRPr="00EC6FCB" w:rsidRDefault="00C549E1" w:rsidP="00CD31DC">
            <w:pPr>
              <w:autoSpaceDE w:val="0"/>
              <w:autoSpaceDN w:val="0"/>
              <w:adjustRightInd w:val="0"/>
              <w:spacing w:line="320" w:lineRule="atLeast"/>
              <w:ind w:left="60" w:right="60"/>
              <w:jc w:val="center"/>
              <w:rPr>
                <w:rFonts w:ascii="Sakkal Majalla" w:hAnsi="Sakkal Majalla" w:cs="Sakkal Majalla"/>
                <w:sz w:val="32"/>
                <w:szCs w:val="32"/>
              </w:rPr>
            </w:pPr>
            <w:r w:rsidRPr="00EC6FCB">
              <w:rPr>
                <w:rFonts w:ascii="Sakkal Majalla" w:hAnsi="Sakkal Majalla" w:cs="Sakkal Majalla"/>
                <w:sz w:val="32"/>
                <w:szCs w:val="32"/>
                <w:rtl/>
              </w:rPr>
              <w:t>المجموع</w:t>
            </w:r>
          </w:p>
        </w:tc>
        <w:tc>
          <w:tcPr>
            <w:tcW w:w="1658" w:type="pct"/>
            <w:vAlign w:val="center"/>
          </w:tcPr>
          <w:p w14:paraId="6CD0A20F" w14:textId="77777777" w:rsidR="00C549E1" w:rsidRPr="00EC6FCB" w:rsidRDefault="00C549E1"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79</w:t>
            </w:r>
          </w:p>
        </w:tc>
        <w:tc>
          <w:tcPr>
            <w:tcW w:w="1666" w:type="pct"/>
            <w:vAlign w:val="center"/>
          </w:tcPr>
          <w:p w14:paraId="1AE61BC1" w14:textId="77777777" w:rsidR="00C549E1" w:rsidRPr="00EC6FCB" w:rsidRDefault="00C549E1"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6FCB">
              <w:rPr>
                <w:rFonts w:ascii="Sakkal Majalla" w:hAnsi="Sakkal Majalla" w:cs="Sakkal Majalla"/>
                <w:sz w:val="32"/>
                <w:szCs w:val="32"/>
              </w:rPr>
              <w:t>100.0</w:t>
            </w:r>
          </w:p>
        </w:tc>
      </w:tr>
    </w:tbl>
    <w:p w14:paraId="141F2DB7" w14:textId="3CCA6B46" w:rsidR="003305B4" w:rsidRPr="003305B4" w:rsidRDefault="003305B4" w:rsidP="003305B4">
      <w:pPr>
        <w:bidi/>
        <w:spacing w:line="360" w:lineRule="auto"/>
        <w:jc w:val="mediumKashida"/>
        <w:rPr>
          <w:rFonts w:ascii="Sakkal Majalla" w:hAnsi="Sakkal Majalla" w:cs="Sakkal Majalla"/>
          <w:sz w:val="32"/>
          <w:szCs w:val="32"/>
        </w:rPr>
      </w:pPr>
      <w:r w:rsidRPr="003305B4">
        <w:rPr>
          <w:rFonts w:ascii="Sakkal Majalla" w:hAnsi="Sakkal Majalla" w:cs="Sakkal Majalla"/>
          <w:sz w:val="32"/>
          <w:szCs w:val="32"/>
          <w:rtl/>
        </w:rPr>
        <w:t xml:space="preserve">تكشف نتائج توزيع العينة حسب موقع العمل في مصرف الراجحي أن فئة الإدارة المتوسطة شكّلت النسبة الأكبر من المشاركين، إذ بلغت </w:t>
      </w:r>
      <w:r w:rsidRPr="003305B4">
        <w:rPr>
          <w:rFonts w:ascii="Sakkal Majalla" w:hAnsi="Sakkal Majalla" w:cs="Sakkal Majalla"/>
          <w:sz w:val="32"/>
          <w:szCs w:val="32"/>
        </w:rPr>
        <w:t>40.5%</w:t>
      </w:r>
      <w:r>
        <w:rPr>
          <w:rFonts w:ascii="Sakkal Majalla" w:hAnsi="Sakkal Majalla" w:cs="Sakkal Majalla" w:hint="cs"/>
          <w:sz w:val="32"/>
          <w:szCs w:val="32"/>
          <w:rtl/>
        </w:rPr>
        <w:t xml:space="preserve"> </w:t>
      </w:r>
      <w:r w:rsidRPr="003305B4">
        <w:rPr>
          <w:rFonts w:ascii="Sakkal Majalla" w:hAnsi="Sakkal Majalla" w:cs="Sakkal Majalla"/>
          <w:sz w:val="32"/>
          <w:szCs w:val="32"/>
          <w:rtl/>
        </w:rPr>
        <w:t xml:space="preserve">بواقع </w:t>
      </w:r>
      <w:r w:rsidRPr="003305B4">
        <w:rPr>
          <w:rFonts w:ascii="Sakkal Majalla" w:hAnsi="Sakkal Majalla" w:cs="Sakkal Majalla"/>
          <w:sz w:val="32"/>
          <w:szCs w:val="32"/>
        </w:rPr>
        <w:t>32</w:t>
      </w:r>
      <w:r>
        <w:rPr>
          <w:rFonts w:ascii="Sakkal Majalla" w:hAnsi="Sakkal Majalla" w:cs="Sakkal Majalla" w:hint="cs"/>
          <w:sz w:val="32"/>
          <w:szCs w:val="32"/>
          <w:rtl/>
        </w:rPr>
        <w:t xml:space="preserve"> </w:t>
      </w:r>
      <w:r w:rsidRPr="003305B4">
        <w:rPr>
          <w:rFonts w:ascii="Sakkal Majalla" w:hAnsi="Sakkal Majalla" w:cs="Sakkal Majalla"/>
          <w:sz w:val="32"/>
          <w:szCs w:val="32"/>
          <w:rtl/>
        </w:rPr>
        <w:t>موظفا</w:t>
      </w:r>
      <w:r>
        <w:rPr>
          <w:rFonts w:ascii="Sakkal Majalla" w:hAnsi="Sakkal Majalla" w:cs="Sakkal Majalla" w:hint="cs"/>
          <w:sz w:val="32"/>
          <w:szCs w:val="32"/>
          <w:rtl/>
        </w:rPr>
        <w:t xml:space="preserve">، </w:t>
      </w:r>
      <w:r w:rsidRPr="003305B4">
        <w:rPr>
          <w:rFonts w:ascii="Sakkal Majalla" w:hAnsi="Sakkal Majalla" w:cs="Sakkal Majalla"/>
          <w:sz w:val="32"/>
          <w:szCs w:val="32"/>
          <w:rtl/>
        </w:rPr>
        <w:t>ويعكس ذلك الدور المحوري الذي تؤديه هذه الفئة في متابعة تنفيذ القرارات المالية والإدارية، إضافة إلى كونها حلقة الوصل بين الإدارة العليا والموظفين. كما يعزز هذا التمثيل العالي قدرة الدراسة على استقراء واقع الشفافية المالية والإفصاح عبر منظور إداري متوسط مطّلع على تفاصيل العمليات التشغيلية والمالية</w:t>
      </w:r>
      <w:r w:rsidRPr="003305B4">
        <w:rPr>
          <w:rFonts w:ascii="Sakkal Majalla" w:hAnsi="Sakkal Majalla" w:cs="Sakkal Majalla"/>
          <w:sz w:val="32"/>
          <w:szCs w:val="32"/>
        </w:rPr>
        <w:t>.</w:t>
      </w:r>
    </w:p>
    <w:p w14:paraId="0B298B9E" w14:textId="6802A7E3" w:rsidR="003305B4" w:rsidRPr="003305B4" w:rsidRDefault="003305B4" w:rsidP="003305B4">
      <w:pPr>
        <w:bidi/>
        <w:spacing w:line="360" w:lineRule="auto"/>
        <w:jc w:val="mediumKashida"/>
        <w:rPr>
          <w:rFonts w:ascii="Sakkal Majalla" w:hAnsi="Sakkal Majalla" w:cs="Sakkal Majalla"/>
          <w:sz w:val="32"/>
          <w:szCs w:val="32"/>
        </w:rPr>
      </w:pPr>
      <w:r w:rsidRPr="003305B4">
        <w:rPr>
          <w:rFonts w:ascii="Sakkal Majalla" w:hAnsi="Sakkal Majalla" w:cs="Sakkal Majalla"/>
          <w:sz w:val="32"/>
          <w:szCs w:val="32"/>
          <w:rtl/>
        </w:rPr>
        <w:t xml:space="preserve">أما الإدارة العليا فقد مثلت </w:t>
      </w:r>
      <w:r w:rsidRPr="003305B4">
        <w:rPr>
          <w:rFonts w:ascii="Sakkal Majalla" w:hAnsi="Sakkal Majalla" w:cs="Sakkal Majalla"/>
          <w:sz w:val="32"/>
          <w:szCs w:val="32"/>
        </w:rPr>
        <w:t>26.6%</w:t>
      </w:r>
      <w:r>
        <w:rPr>
          <w:rFonts w:ascii="Sakkal Majalla" w:hAnsi="Sakkal Majalla" w:cs="Sakkal Majalla" w:hint="cs"/>
          <w:sz w:val="32"/>
          <w:szCs w:val="32"/>
          <w:rtl/>
        </w:rPr>
        <w:t xml:space="preserve"> </w:t>
      </w:r>
      <w:r w:rsidRPr="003305B4">
        <w:rPr>
          <w:rFonts w:ascii="Sakkal Majalla" w:hAnsi="Sakkal Majalla" w:cs="Sakkal Majalla"/>
          <w:sz w:val="32"/>
          <w:szCs w:val="32"/>
          <w:rtl/>
        </w:rPr>
        <w:t xml:space="preserve">من أفراد العينة، أي ما يعادل </w:t>
      </w:r>
      <w:r w:rsidRPr="003305B4">
        <w:rPr>
          <w:rFonts w:ascii="Sakkal Majalla" w:hAnsi="Sakkal Majalla" w:cs="Sakkal Majalla"/>
          <w:sz w:val="32"/>
          <w:szCs w:val="32"/>
        </w:rPr>
        <w:t>21</w:t>
      </w:r>
      <w:r>
        <w:rPr>
          <w:rFonts w:ascii="Sakkal Majalla" w:hAnsi="Sakkal Majalla" w:cs="Sakkal Majalla" w:hint="cs"/>
          <w:sz w:val="32"/>
          <w:szCs w:val="32"/>
          <w:rtl/>
        </w:rPr>
        <w:t xml:space="preserve"> </w:t>
      </w:r>
      <w:r w:rsidRPr="003305B4">
        <w:rPr>
          <w:rFonts w:ascii="Sakkal Majalla" w:hAnsi="Sakkal Majalla" w:cs="Sakkal Majalla"/>
          <w:sz w:val="32"/>
          <w:szCs w:val="32"/>
          <w:rtl/>
        </w:rPr>
        <w:t>مشاركا</w:t>
      </w:r>
      <w:r>
        <w:rPr>
          <w:rFonts w:ascii="Sakkal Majalla" w:hAnsi="Sakkal Majalla" w:cs="Sakkal Majalla" w:hint="cs"/>
          <w:sz w:val="32"/>
          <w:szCs w:val="32"/>
          <w:rtl/>
        </w:rPr>
        <w:t xml:space="preserve">، </w:t>
      </w:r>
      <w:r w:rsidRPr="003305B4">
        <w:rPr>
          <w:rFonts w:ascii="Sakkal Majalla" w:hAnsi="Sakkal Majalla" w:cs="Sakkal Majalla"/>
          <w:sz w:val="32"/>
          <w:szCs w:val="32"/>
          <w:rtl/>
        </w:rPr>
        <w:t>وتعد مشاركة هذه الفئة مهمة للغاية، نظرًا لدورها الاستراتيجي في صياغة القرارات المالية، وكونها الطرف المسؤول عن تحديد مستويات الشفافية وآليات الإفصاح المالي. ويسهم وجود نسبة معتبرة من هذه الفئة في تعزيز موثوقية النتائج المرتبطة بتأثير القرارات المالية على النمو المؤسسي للمصرف</w:t>
      </w:r>
      <w:r w:rsidRPr="003305B4">
        <w:rPr>
          <w:rFonts w:ascii="Sakkal Majalla" w:hAnsi="Sakkal Majalla" w:cs="Sakkal Majalla"/>
          <w:sz w:val="32"/>
          <w:szCs w:val="32"/>
        </w:rPr>
        <w:t>.</w:t>
      </w:r>
    </w:p>
    <w:p w14:paraId="53DDE079" w14:textId="58BBDA55" w:rsidR="003305B4" w:rsidRPr="003305B4" w:rsidRDefault="003305B4" w:rsidP="003305B4">
      <w:pPr>
        <w:bidi/>
        <w:spacing w:line="360" w:lineRule="auto"/>
        <w:jc w:val="mediumKashida"/>
        <w:rPr>
          <w:rFonts w:ascii="Sakkal Majalla" w:hAnsi="Sakkal Majalla" w:cs="Sakkal Majalla"/>
          <w:sz w:val="32"/>
          <w:szCs w:val="32"/>
        </w:rPr>
      </w:pPr>
      <w:r w:rsidRPr="003305B4">
        <w:rPr>
          <w:rFonts w:ascii="Sakkal Majalla" w:hAnsi="Sakkal Majalla" w:cs="Sakkal Majalla"/>
          <w:sz w:val="32"/>
          <w:szCs w:val="32"/>
          <w:rtl/>
        </w:rPr>
        <w:t xml:space="preserve">وبالنسبة لفئة الموظفين العاديين فقد بلغت </w:t>
      </w:r>
      <w:r w:rsidRPr="003305B4">
        <w:rPr>
          <w:rFonts w:ascii="Sakkal Majalla" w:hAnsi="Sakkal Majalla" w:cs="Sakkal Majalla"/>
          <w:sz w:val="32"/>
          <w:szCs w:val="32"/>
        </w:rPr>
        <w:t>32.9%</w:t>
      </w:r>
      <w:r>
        <w:rPr>
          <w:rFonts w:ascii="Sakkal Majalla" w:hAnsi="Sakkal Majalla" w:cs="Sakkal Majalla" w:hint="cs"/>
          <w:sz w:val="32"/>
          <w:szCs w:val="32"/>
          <w:rtl/>
        </w:rPr>
        <w:t xml:space="preserve"> </w:t>
      </w:r>
      <w:r w:rsidRPr="003305B4">
        <w:rPr>
          <w:rFonts w:ascii="Sakkal Majalla" w:hAnsi="Sakkal Majalla" w:cs="Sakkal Majalla"/>
          <w:sz w:val="32"/>
          <w:szCs w:val="32"/>
          <w:rtl/>
        </w:rPr>
        <w:t xml:space="preserve">بواقع </w:t>
      </w:r>
      <w:r w:rsidRPr="003305B4">
        <w:rPr>
          <w:rFonts w:ascii="Sakkal Majalla" w:hAnsi="Sakkal Majalla" w:cs="Sakkal Majalla"/>
          <w:sz w:val="32"/>
          <w:szCs w:val="32"/>
        </w:rPr>
        <w:t>26</w:t>
      </w:r>
      <w:r>
        <w:rPr>
          <w:rFonts w:ascii="Sakkal Majalla" w:hAnsi="Sakkal Majalla" w:cs="Sakkal Majalla" w:hint="cs"/>
          <w:sz w:val="32"/>
          <w:szCs w:val="32"/>
          <w:rtl/>
        </w:rPr>
        <w:t xml:space="preserve"> </w:t>
      </w:r>
      <w:r w:rsidRPr="003305B4">
        <w:rPr>
          <w:rFonts w:ascii="Sakkal Majalla" w:hAnsi="Sakkal Majalla" w:cs="Sakkal Majalla"/>
          <w:sz w:val="32"/>
          <w:szCs w:val="32"/>
          <w:rtl/>
        </w:rPr>
        <w:t>مشاركا</w:t>
      </w:r>
      <w:r>
        <w:rPr>
          <w:rFonts w:ascii="Sakkal Majalla" w:hAnsi="Sakkal Majalla" w:cs="Sakkal Majalla" w:hint="cs"/>
          <w:sz w:val="32"/>
          <w:szCs w:val="32"/>
          <w:rtl/>
        </w:rPr>
        <w:t xml:space="preserve">، </w:t>
      </w:r>
      <w:r w:rsidRPr="003305B4">
        <w:rPr>
          <w:rFonts w:ascii="Sakkal Majalla" w:hAnsi="Sakkal Majalla" w:cs="Sakkal Majalla"/>
          <w:sz w:val="32"/>
          <w:szCs w:val="32"/>
          <w:rtl/>
        </w:rPr>
        <w:t xml:space="preserve">وتمثل هذه الفئة الجهة التنفيذية التي تتعامل مباشرة مع آثار القرارات المالية على مستوى العمليات اليومية، ما يوفر </w:t>
      </w:r>
      <w:r w:rsidRPr="003305B4">
        <w:rPr>
          <w:rFonts w:ascii="Sakkal Majalla" w:hAnsi="Sakkal Majalla" w:cs="Sakkal Majalla"/>
          <w:sz w:val="32"/>
          <w:szCs w:val="32"/>
          <w:rtl/>
        </w:rPr>
        <w:lastRenderedPageBreak/>
        <w:t>رؤية عملية حول كيفية انعكاس الشفافية المالية على الأداء العام داخل المؤسسة. كما يساعد تمثيلها في الكشف عن مدى اتساع فهم مفهوم الشفافية المالية وملامسة التحديات على المستوى التنفيذي</w:t>
      </w:r>
      <w:r w:rsidRPr="003305B4">
        <w:rPr>
          <w:rFonts w:ascii="Sakkal Majalla" w:hAnsi="Sakkal Majalla" w:cs="Sakkal Majalla"/>
          <w:sz w:val="32"/>
          <w:szCs w:val="32"/>
        </w:rPr>
        <w:t>.</w:t>
      </w:r>
    </w:p>
    <w:p w14:paraId="2A38B828" w14:textId="78D1DD2D" w:rsidR="00507A2E" w:rsidRPr="003305B4" w:rsidRDefault="003305B4" w:rsidP="003305B4">
      <w:pPr>
        <w:bidi/>
        <w:spacing w:line="360" w:lineRule="auto"/>
        <w:jc w:val="mediumKashida"/>
        <w:rPr>
          <w:rFonts w:ascii="Sakkal Majalla" w:hAnsi="Sakkal Majalla" w:cs="Sakkal Majalla"/>
          <w:sz w:val="32"/>
          <w:szCs w:val="32"/>
          <w:rtl/>
        </w:rPr>
      </w:pPr>
      <w:r w:rsidRPr="003305B4">
        <w:rPr>
          <w:rFonts w:ascii="Sakkal Majalla" w:hAnsi="Sakkal Majalla" w:cs="Sakkal Majalla"/>
          <w:sz w:val="32"/>
          <w:szCs w:val="32"/>
          <w:rtl/>
        </w:rPr>
        <w:t xml:space="preserve">ختامًا، يُظهر التوزيع العام للعينة والبالغ </w:t>
      </w:r>
      <w:r w:rsidRPr="003305B4">
        <w:rPr>
          <w:rFonts w:ascii="Sakkal Majalla" w:hAnsi="Sakkal Majalla" w:cs="Sakkal Majalla"/>
          <w:sz w:val="32"/>
          <w:szCs w:val="32"/>
        </w:rPr>
        <w:t>79</w:t>
      </w:r>
      <w:r>
        <w:rPr>
          <w:rFonts w:ascii="Sakkal Majalla" w:hAnsi="Sakkal Majalla" w:cs="Sakkal Majalla" w:hint="cs"/>
          <w:sz w:val="32"/>
          <w:szCs w:val="32"/>
          <w:rtl/>
        </w:rPr>
        <w:t xml:space="preserve"> </w:t>
      </w:r>
      <w:r w:rsidRPr="003305B4">
        <w:rPr>
          <w:rFonts w:ascii="Sakkal Majalla" w:hAnsi="Sakkal Majalla" w:cs="Sakkal Majalla"/>
          <w:sz w:val="32"/>
          <w:szCs w:val="32"/>
          <w:rtl/>
        </w:rPr>
        <w:t>مشاركًا توازنًا جيدًا بين مختلف المستويات الإدارية، مما يعزز مصداقية الدراسة وقدرتها على تحليل تأثير وشفافية القرارات المالية بشكل شامل يعبر عن واقع المصرف من منظور متعدد المستويات</w:t>
      </w:r>
      <w:r w:rsidRPr="003305B4">
        <w:rPr>
          <w:rFonts w:ascii="Sakkal Majalla" w:hAnsi="Sakkal Majalla" w:cs="Sakkal Majalla"/>
          <w:sz w:val="32"/>
          <w:szCs w:val="32"/>
        </w:rPr>
        <w:t>.</w:t>
      </w:r>
    </w:p>
    <w:p w14:paraId="4571D609" w14:textId="10298BA7" w:rsidR="005E5DEB" w:rsidRDefault="00A005CC" w:rsidP="00507A2E">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محاور الاستبيان:</w:t>
      </w:r>
    </w:p>
    <w:p w14:paraId="7D5203B7" w14:textId="4B23E662" w:rsidR="00A005CC" w:rsidRDefault="00142A56" w:rsidP="00A005CC">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المحور الأول: شفافية القرارات المالية</w:t>
      </w:r>
    </w:p>
    <w:p w14:paraId="24F655C7" w14:textId="69C064B2" w:rsidR="00142A56" w:rsidRDefault="00142A56" w:rsidP="00142A56">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البعد الأول: قرار التمويل</w:t>
      </w:r>
    </w:p>
    <w:tbl>
      <w:tblPr>
        <w:tblStyle w:val="GridTable4-Accent11"/>
        <w:bidiVisual/>
        <w:tblW w:w="0" w:type="auto"/>
        <w:jc w:val="center"/>
        <w:tblLook w:val="04A0" w:firstRow="1" w:lastRow="0" w:firstColumn="1" w:lastColumn="0" w:noHBand="0" w:noVBand="1"/>
      </w:tblPr>
      <w:tblGrid>
        <w:gridCol w:w="379"/>
        <w:gridCol w:w="3756"/>
        <w:gridCol w:w="1476"/>
        <w:gridCol w:w="1468"/>
        <w:gridCol w:w="1075"/>
        <w:gridCol w:w="908"/>
      </w:tblGrid>
      <w:tr w:rsidR="00063BBB" w:rsidRPr="00DB60C5" w14:paraId="4D23E497" w14:textId="77777777" w:rsidTr="009243D9">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1F0232" w14:textId="77777777" w:rsidR="00DB60C5" w:rsidRPr="00DB60C5" w:rsidRDefault="00DB60C5" w:rsidP="00CD31DC">
            <w:pPr>
              <w:spacing w:line="276" w:lineRule="auto"/>
              <w:ind w:left="26"/>
              <w:jc w:val="center"/>
              <w:rPr>
                <w:rFonts w:ascii="Sakkal Majalla" w:hAnsi="Sakkal Majalla" w:cs="Sakkal Majalla"/>
                <w:color w:val="auto"/>
                <w:sz w:val="32"/>
                <w:szCs w:val="32"/>
                <w:rtl/>
                <w:lang w:bidi="ar-EG"/>
              </w:rPr>
            </w:pPr>
            <w:bookmarkStart w:id="34" w:name="_Hlk197264534"/>
            <w:r w:rsidRPr="00DB60C5">
              <w:rPr>
                <w:rFonts w:ascii="Sakkal Majalla" w:hAnsi="Sakkal Majalla" w:cs="Sakkal Majalla"/>
                <w:color w:val="auto"/>
                <w:sz w:val="32"/>
                <w:szCs w:val="32"/>
                <w:rtl/>
                <w:lang w:bidi="ar-EG"/>
              </w:rPr>
              <w:t>م</w:t>
            </w:r>
          </w:p>
        </w:tc>
        <w:tc>
          <w:tcPr>
            <w:tcW w:w="0" w:type="auto"/>
            <w:vAlign w:val="center"/>
          </w:tcPr>
          <w:p w14:paraId="17A413E1" w14:textId="37B57B9F" w:rsidR="00DB60C5" w:rsidRPr="00DB60C5" w:rsidRDefault="00D02745"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قرار التمويل</w:t>
            </w:r>
          </w:p>
        </w:tc>
        <w:tc>
          <w:tcPr>
            <w:tcW w:w="0" w:type="auto"/>
            <w:vAlign w:val="center"/>
          </w:tcPr>
          <w:p w14:paraId="0C9B5ECE" w14:textId="77777777" w:rsidR="00DB60C5" w:rsidRPr="00DB60C5" w:rsidRDefault="00DB60C5"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المتوسط الحسابي</w:t>
            </w:r>
          </w:p>
        </w:tc>
        <w:tc>
          <w:tcPr>
            <w:tcW w:w="0" w:type="auto"/>
            <w:vAlign w:val="center"/>
          </w:tcPr>
          <w:p w14:paraId="3F90C3ED" w14:textId="77777777" w:rsidR="00DB60C5" w:rsidRPr="00DB60C5" w:rsidRDefault="00DB60C5"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الانحراف المعياري</w:t>
            </w:r>
          </w:p>
        </w:tc>
        <w:tc>
          <w:tcPr>
            <w:tcW w:w="0" w:type="auto"/>
            <w:vAlign w:val="center"/>
          </w:tcPr>
          <w:p w14:paraId="2FB932B1" w14:textId="77777777" w:rsidR="00DB60C5" w:rsidRPr="00DB60C5" w:rsidRDefault="00DB60C5"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الاتجاه</w:t>
            </w:r>
          </w:p>
        </w:tc>
        <w:tc>
          <w:tcPr>
            <w:tcW w:w="0" w:type="auto"/>
            <w:vAlign w:val="center"/>
          </w:tcPr>
          <w:p w14:paraId="6EDA70BD" w14:textId="77777777" w:rsidR="00DB60C5" w:rsidRPr="00DB60C5" w:rsidRDefault="00DB60C5"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الترتيب</w:t>
            </w:r>
          </w:p>
        </w:tc>
      </w:tr>
      <w:tr w:rsidR="0059027F" w:rsidRPr="00DB60C5" w14:paraId="0E6CFA6E" w14:textId="77777777" w:rsidTr="009243D9">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055E47" w14:textId="77777777" w:rsidR="00AF3DD8" w:rsidRPr="00DB60C5" w:rsidRDefault="00AF3DD8" w:rsidP="00AF3DD8">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1</w:t>
            </w:r>
          </w:p>
        </w:tc>
        <w:tc>
          <w:tcPr>
            <w:tcW w:w="0" w:type="auto"/>
          </w:tcPr>
          <w:p w14:paraId="69FEB96F" w14:textId="3C3AB209" w:rsidR="00AF3DD8" w:rsidRPr="00DB60C5" w:rsidRDefault="00AF3DD8"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976DB">
              <w:rPr>
                <w:rFonts w:ascii="Sakkal Majalla" w:hAnsi="Sakkal Majalla" w:cs="Sakkal Majalla"/>
                <w:sz w:val="28"/>
                <w:szCs w:val="28"/>
                <w:rtl/>
              </w:rPr>
              <w:t>يتسم مصرف الراجحي بالوضوح والشفافية عند اختيار مصادر التمويل المختلفة</w:t>
            </w:r>
            <w:r w:rsidRPr="00E976DB">
              <w:rPr>
                <w:rFonts w:ascii="Sakkal Majalla" w:hAnsi="Sakkal Majalla" w:cs="Sakkal Majalla"/>
                <w:sz w:val="28"/>
                <w:szCs w:val="28"/>
              </w:rPr>
              <w:t>.</w:t>
            </w:r>
          </w:p>
        </w:tc>
        <w:tc>
          <w:tcPr>
            <w:tcW w:w="0" w:type="auto"/>
            <w:vAlign w:val="center"/>
          </w:tcPr>
          <w:p w14:paraId="6C1CCA09" w14:textId="650F261C" w:rsidR="00AF3DD8" w:rsidRPr="00DB60C5" w:rsidRDefault="0059027F"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Pr>
                <w:rFonts w:ascii="Sakkal Majalla" w:hAnsi="Sakkal Majalla" w:cs="Sakkal Majalla" w:hint="cs"/>
                <w:sz w:val="32"/>
                <w:szCs w:val="32"/>
                <w:rtl/>
                <w:lang w:bidi="ar-EG"/>
              </w:rPr>
              <w:t>2.06</w:t>
            </w:r>
          </w:p>
        </w:tc>
        <w:tc>
          <w:tcPr>
            <w:tcW w:w="0" w:type="auto"/>
            <w:vAlign w:val="center"/>
          </w:tcPr>
          <w:p w14:paraId="277FBEFF" w14:textId="1D8EF665" w:rsidR="00AF3DD8" w:rsidRPr="00DB60C5" w:rsidRDefault="0059027F"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1.180</w:t>
            </w:r>
          </w:p>
        </w:tc>
        <w:tc>
          <w:tcPr>
            <w:tcW w:w="0" w:type="auto"/>
            <w:vAlign w:val="center"/>
          </w:tcPr>
          <w:p w14:paraId="6ACEFCB3" w14:textId="4C0ED28C" w:rsidR="00AF3DD8" w:rsidRPr="00DB60C5" w:rsidRDefault="0059027F" w:rsidP="00AF3DD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21C1447C" w14:textId="3CD448C5" w:rsidR="00AF3DD8" w:rsidRPr="00DB60C5" w:rsidRDefault="00D45D26" w:rsidP="00AF3DD8">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59027F" w:rsidRPr="00DB60C5" w14:paraId="2E1D145E" w14:textId="77777777" w:rsidTr="009243D9">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CFF5FA" w14:textId="77777777" w:rsidR="00AF3DD8" w:rsidRPr="00DB60C5" w:rsidRDefault="00AF3DD8" w:rsidP="00AF3DD8">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2</w:t>
            </w:r>
          </w:p>
        </w:tc>
        <w:tc>
          <w:tcPr>
            <w:tcW w:w="0" w:type="auto"/>
          </w:tcPr>
          <w:p w14:paraId="161C2B26" w14:textId="75E42884" w:rsidR="00AF3DD8" w:rsidRPr="00DB60C5" w:rsidRDefault="00AF3DD8" w:rsidP="00AF3DD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976DB">
              <w:rPr>
                <w:rFonts w:ascii="Sakkal Majalla" w:hAnsi="Sakkal Majalla" w:cs="Sakkal Majalla"/>
                <w:sz w:val="28"/>
                <w:szCs w:val="28"/>
                <w:rtl/>
              </w:rPr>
              <w:t>يتم توضيح للمساهمين والموظفين العوامل المالية التي تؤثر على قرارات التمويل</w:t>
            </w:r>
            <w:r w:rsidRPr="00E976DB">
              <w:rPr>
                <w:rFonts w:ascii="Sakkal Majalla" w:hAnsi="Sakkal Majalla" w:cs="Sakkal Majalla"/>
                <w:sz w:val="28"/>
                <w:szCs w:val="28"/>
              </w:rPr>
              <w:t>.</w:t>
            </w:r>
          </w:p>
        </w:tc>
        <w:tc>
          <w:tcPr>
            <w:tcW w:w="0" w:type="auto"/>
            <w:vAlign w:val="center"/>
          </w:tcPr>
          <w:p w14:paraId="51B0148A" w14:textId="37970E79" w:rsidR="00AF3DD8" w:rsidRPr="00DB60C5" w:rsidRDefault="0059027F" w:rsidP="00AF3DD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2.20</w:t>
            </w:r>
          </w:p>
        </w:tc>
        <w:tc>
          <w:tcPr>
            <w:tcW w:w="0" w:type="auto"/>
            <w:vAlign w:val="center"/>
          </w:tcPr>
          <w:p w14:paraId="6B10D3C3" w14:textId="5CBDFAE2" w:rsidR="00AF3DD8" w:rsidRPr="00DB60C5" w:rsidRDefault="0059027F" w:rsidP="00AF3DD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1.102</w:t>
            </w:r>
          </w:p>
        </w:tc>
        <w:tc>
          <w:tcPr>
            <w:tcW w:w="0" w:type="auto"/>
            <w:vAlign w:val="center"/>
          </w:tcPr>
          <w:p w14:paraId="7F98D3AD" w14:textId="3A9C5023" w:rsidR="00AF3DD8" w:rsidRPr="00DB60C5" w:rsidRDefault="0059027F" w:rsidP="00AF3DD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24FD8D29" w14:textId="411D2AC4" w:rsidR="00AF3DD8" w:rsidRPr="00DB60C5" w:rsidRDefault="00D45D26" w:rsidP="00AF3DD8">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59027F" w:rsidRPr="00DB60C5" w14:paraId="3BA1F020" w14:textId="77777777" w:rsidTr="009243D9">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CA33603" w14:textId="77777777" w:rsidR="00AF3DD8" w:rsidRPr="00DB60C5" w:rsidRDefault="00AF3DD8" w:rsidP="00AF3DD8">
            <w:pPr>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3</w:t>
            </w:r>
          </w:p>
        </w:tc>
        <w:tc>
          <w:tcPr>
            <w:tcW w:w="0" w:type="auto"/>
          </w:tcPr>
          <w:p w14:paraId="0C5BDF18" w14:textId="2D3461D5" w:rsidR="00AF3DD8" w:rsidRPr="00DB60C5" w:rsidRDefault="00AF3DD8"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76DB">
              <w:rPr>
                <w:rFonts w:ascii="Sakkal Majalla" w:hAnsi="Sakkal Majalla" w:cs="Sakkal Majalla"/>
                <w:sz w:val="28"/>
                <w:szCs w:val="28"/>
              </w:rPr>
              <w:t xml:space="preserve">  </w:t>
            </w:r>
            <w:r w:rsidRPr="00E976DB">
              <w:rPr>
                <w:rFonts w:ascii="Sakkal Majalla" w:hAnsi="Sakkal Majalla" w:cs="Sakkal Majalla"/>
                <w:sz w:val="28"/>
                <w:szCs w:val="28"/>
                <w:rtl/>
              </w:rPr>
              <w:t>توضح الإدارة بشكل كافٍ مخاطر التمويل وطرق الحد منها</w:t>
            </w:r>
            <w:r w:rsidRPr="00E976DB">
              <w:rPr>
                <w:rFonts w:ascii="Sakkal Majalla" w:hAnsi="Sakkal Majalla" w:cs="Sakkal Majalla"/>
                <w:sz w:val="28"/>
                <w:szCs w:val="28"/>
              </w:rPr>
              <w:t>.</w:t>
            </w:r>
          </w:p>
        </w:tc>
        <w:tc>
          <w:tcPr>
            <w:tcW w:w="0" w:type="auto"/>
            <w:vAlign w:val="center"/>
          </w:tcPr>
          <w:p w14:paraId="3B8A5291" w14:textId="518C7960" w:rsidR="00AF3DD8" w:rsidRPr="00DB60C5" w:rsidRDefault="0059027F"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2.32</w:t>
            </w:r>
          </w:p>
        </w:tc>
        <w:tc>
          <w:tcPr>
            <w:tcW w:w="0" w:type="auto"/>
            <w:vAlign w:val="center"/>
          </w:tcPr>
          <w:p w14:paraId="448E5D04" w14:textId="23D96E99" w:rsidR="00AF3DD8" w:rsidRPr="00DB60C5" w:rsidRDefault="0059027F"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1.172</w:t>
            </w:r>
          </w:p>
        </w:tc>
        <w:tc>
          <w:tcPr>
            <w:tcW w:w="0" w:type="auto"/>
            <w:vAlign w:val="center"/>
          </w:tcPr>
          <w:p w14:paraId="24934237" w14:textId="09729758" w:rsidR="00AF3DD8" w:rsidRPr="00DB60C5" w:rsidRDefault="0059027F" w:rsidP="00AF3DD8">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أوافق بشدة</w:t>
            </w:r>
          </w:p>
        </w:tc>
        <w:tc>
          <w:tcPr>
            <w:tcW w:w="0" w:type="auto"/>
            <w:vAlign w:val="center"/>
          </w:tcPr>
          <w:p w14:paraId="405FF0B4" w14:textId="00330A42" w:rsidR="00AF3DD8" w:rsidRPr="00DB60C5" w:rsidRDefault="00D45D26" w:rsidP="00AF3DD8">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r>
      <w:tr w:rsidR="0059027F" w:rsidRPr="00DB60C5" w14:paraId="0C68B710" w14:textId="77777777" w:rsidTr="009243D9">
        <w:trPr>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85C115" w14:textId="77777777" w:rsidR="00AF3DD8" w:rsidRPr="00DB60C5" w:rsidRDefault="00AF3DD8" w:rsidP="00AF3DD8">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4</w:t>
            </w:r>
          </w:p>
        </w:tc>
        <w:tc>
          <w:tcPr>
            <w:tcW w:w="0" w:type="auto"/>
          </w:tcPr>
          <w:p w14:paraId="7C4D2B13" w14:textId="2537B3D7" w:rsidR="00AF3DD8" w:rsidRPr="00DB60C5" w:rsidRDefault="00AF3DD8" w:rsidP="00AF3DD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976DB">
              <w:rPr>
                <w:rFonts w:ascii="Sakkal Majalla" w:hAnsi="Sakkal Majalla" w:cs="Sakkal Majalla"/>
                <w:sz w:val="28"/>
                <w:szCs w:val="28"/>
                <w:rtl/>
              </w:rPr>
              <w:t>يتم مشاركة المعلومات حول تكلفة التمويل وخياراته بشكل دوري وموثق</w:t>
            </w:r>
            <w:r w:rsidRPr="00E976DB">
              <w:rPr>
                <w:rFonts w:ascii="Sakkal Majalla" w:hAnsi="Sakkal Majalla" w:cs="Sakkal Majalla"/>
                <w:sz w:val="28"/>
                <w:szCs w:val="28"/>
              </w:rPr>
              <w:t>.</w:t>
            </w:r>
          </w:p>
        </w:tc>
        <w:tc>
          <w:tcPr>
            <w:tcW w:w="0" w:type="auto"/>
            <w:vAlign w:val="center"/>
          </w:tcPr>
          <w:p w14:paraId="377A800C" w14:textId="5F1D5998" w:rsidR="00AF3DD8" w:rsidRPr="00DB60C5" w:rsidRDefault="0059027F" w:rsidP="00AF3DD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2.46</w:t>
            </w:r>
          </w:p>
        </w:tc>
        <w:tc>
          <w:tcPr>
            <w:tcW w:w="0" w:type="auto"/>
            <w:vAlign w:val="center"/>
          </w:tcPr>
          <w:p w14:paraId="718F27D8" w14:textId="5895E7A6" w:rsidR="00AF3DD8" w:rsidRPr="00DB60C5" w:rsidRDefault="0059027F" w:rsidP="00AF3DD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1.269</w:t>
            </w:r>
          </w:p>
        </w:tc>
        <w:tc>
          <w:tcPr>
            <w:tcW w:w="0" w:type="auto"/>
            <w:vAlign w:val="center"/>
          </w:tcPr>
          <w:p w14:paraId="1BF8815B" w14:textId="7A7129A3" w:rsidR="00AF3DD8" w:rsidRPr="00DB60C5" w:rsidRDefault="0059027F" w:rsidP="00AF3DD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27874B83" w14:textId="3D40F63B" w:rsidR="00AF3DD8" w:rsidRPr="00DB60C5" w:rsidRDefault="00D45D26" w:rsidP="00AF3DD8">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59027F" w:rsidRPr="00DB60C5" w14:paraId="534E04E4" w14:textId="77777777" w:rsidTr="009243D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438574" w14:textId="77777777" w:rsidR="00AF3DD8" w:rsidRPr="00DB60C5" w:rsidRDefault="00AF3DD8" w:rsidP="00AF3DD8">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5</w:t>
            </w:r>
          </w:p>
        </w:tc>
        <w:tc>
          <w:tcPr>
            <w:tcW w:w="0" w:type="auto"/>
          </w:tcPr>
          <w:p w14:paraId="41638629" w14:textId="0E803E88" w:rsidR="00AF3DD8" w:rsidRPr="00DB60C5" w:rsidRDefault="00AF3DD8"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976DB">
              <w:rPr>
                <w:rFonts w:ascii="Sakkal Majalla" w:hAnsi="Sakkal Majalla" w:cs="Sakkal Majalla"/>
                <w:sz w:val="28"/>
                <w:szCs w:val="28"/>
                <w:rtl/>
              </w:rPr>
              <w:t>توفر الإدارة تفسيرًا واضحًا لأي قرارات تمويلية تؤثر على أداء البنك ونموه</w:t>
            </w:r>
            <w:r w:rsidRPr="00E976DB">
              <w:rPr>
                <w:rFonts w:ascii="Sakkal Majalla" w:hAnsi="Sakkal Majalla" w:cs="Sakkal Majalla"/>
                <w:sz w:val="28"/>
                <w:szCs w:val="28"/>
              </w:rPr>
              <w:t>.</w:t>
            </w:r>
          </w:p>
        </w:tc>
        <w:tc>
          <w:tcPr>
            <w:tcW w:w="0" w:type="auto"/>
            <w:vAlign w:val="center"/>
          </w:tcPr>
          <w:p w14:paraId="221EB6A0" w14:textId="33900932" w:rsidR="00AF3DD8" w:rsidRPr="00DB60C5" w:rsidRDefault="0059027F"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2.18</w:t>
            </w:r>
          </w:p>
        </w:tc>
        <w:tc>
          <w:tcPr>
            <w:tcW w:w="0" w:type="auto"/>
            <w:vAlign w:val="center"/>
          </w:tcPr>
          <w:p w14:paraId="0F50E8E7" w14:textId="7F1F2A83" w:rsidR="00AF3DD8" w:rsidRPr="00DB60C5" w:rsidRDefault="0059027F" w:rsidP="00AF3DD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1.118</w:t>
            </w:r>
          </w:p>
        </w:tc>
        <w:tc>
          <w:tcPr>
            <w:tcW w:w="0" w:type="auto"/>
            <w:vAlign w:val="center"/>
          </w:tcPr>
          <w:p w14:paraId="2E03920D" w14:textId="18A1930E" w:rsidR="00AF3DD8" w:rsidRPr="00DB60C5" w:rsidRDefault="0059027F" w:rsidP="00AF3DD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5A06D609" w14:textId="16FE822A" w:rsidR="00AF3DD8" w:rsidRPr="00DB60C5" w:rsidRDefault="00D45D26" w:rsidP="00AF3DD8">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DB60C5" w:rsidRPr="00DB60C5" w14:paraId="044E7825" w14:textId="77777777" w:rsidTr="009243D9">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B0F1BF0" w14:textId="17D25172" w:rsidR="00DB60C5" w:rsidRPr="00DB60C5" w:rsidRDefault="00D02745" w:rsidP="00CD31DC">
            <w:pPr>
              <w:spacing w:line="276" w:lineRule="auto"/>
              <w:ind w:left="26"/>
              <w:jc w:val="center"/>
              <w:rPr>
                <w:rFonts w:ascii="Sakkal Majalla" w:hAnsi="Sakkal Majalla" w:cs="Sakkal Majalla"/>
                <w:sz w:val="32"/>
                <w:szCs w:val="32"/>
                <w:rtl/>
              </w:rPr>
            </w:pPr>
            <w:r>
              <w:rPr>
                <w:rFonts w:ascii="Sakkal Majalla" w:hAnsi="Sakkal Majalla" w:cs="Sakkal Majalla" w:hint="cs"/>
                <w:sz w:val="32"/>
                <w:szCs w:val="32"/>
                <w:rtl/>
              </w:rPr>
              <w:lastRenderedPageBreak/>
              <w:t>قرار التمويل</w:t>
            </w:r>
          </w:p>
        </w:tc>
        <w:tc>
          <w:tcPr>
            <w:tcW w:w="0" w:type="auto"/>
            <w:vAlign w:val="center"/>
          </w:tcPr>
          <w:p w14:paraId="4DAF8FEB" w14:textId="2AF5C02A" w:rsidR="00DB60C5" w:rsidRPr="00DB60C5" w:rsidRDefault="00063BB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11.215</w:t>
            </w:r>
          </w:p>
        </w:tc>
        <w:tc>
          <w:tcPr>
            <w:tcW w:w="0" w:type="auto"/>
            <w:vAlign w:val="center"/>
          </w:tcPr>
          <w:p w14:paraId="6330FA05" w14:textId="317F0BE5" w:rsidR="00DB60C5" w:rsidRPr="00DB60C5" w:rsidRDefault="00063BB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3.784</w:t>
            </w:r>
          </w:p>
        </w:tc>
        <w:tc>
          <w:tcPr>
            <w:tcW w:w="0" w:type="auto"/>
            <w:gridSpan w:val="2"/>
            <w:vAlign w:val="center"/>
          </w:tcPr>
          <w:p w14:paraId="68F46EE0" w14:textId="1440D730" w:rsidR="00DB60C5" w:rsidRPr="00DB60C5" w:rsidRDefault="00063BBB" w:rsidP="00CD31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bookmarkEnd w:id="34"/>
    <w:p w14:paraId="68F5AD20" w14:textId="7CDC4679" w:rsidR="009243D9" w:rsidRPr="009243D9" w:rsidRDefault="009243D9" w:rsidP="009243D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(4) "يتم مشاركة المعلومات حول تكلفة التمويل وخياراته بشكل دوري وموثق" في المرتبة الأولى بمتوسط حسابي (2.46) وانحراف معياري (1.269)، وبالتالي فإن اتجاه إجابات أفراد عينة الدراسة هو الموافقة حسب مقياس ليكرت الخماسي</w:t>
      </w:r>
      <w:r w:rsidRPr="009243D9">
        <w:rPr>
          <w:rFonts w:ascii="Sakkal Majalla" w:hAnsi="Sakkal Majalla" w:cs="Sakkal Majalla"/>
          <w:sz w:val="32"/>
          <w:szCs w:val="32"/>
        </w:rPr>
        <w:t>.</w:t>
      </w:r>
    </w:p>
    <w:p w14:paraId="33FF868F" w14:textId="0261953C" w:rsidR="009243D9" w:rsidRPr="009243D9" w:rsidRDefault="009243D9" w:rsidP="009243D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(3) "توضح الإدارة بشكل كافٍ مخاطر التمويل وطرق الحد منها" في المرتبة الثانية بمتوسط حسابي (2.32) وانحراف معياري (1.172)، وبالتالي فإن اتجاه إجابات أفراد عينة الدراسة هو الموافقة بشدة</w:t>
      </w:r>
      <w:r w:rsidRPr="009243D9">
        <w:rPr>
          <w:rFonts w:ascii="Sakkal Majalla" w:hAnsi="Sakkal Majalla" w:cs="Sakkal Majalla"/>
          <w:sz w:val="32"/>
          <w:szCs w:val="32"/>
        </w:rPr>
        <w:t>.</w:t>
      </w:r>
    </w:p>
    <w:p w14:paraId="6CD9DEEF" w14:textId="7D21FEEB" w:rsidR="009243D9" w:rsidRPr="009243D9" w:rsidRDefault="009243D9" w:rsidP="009243D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(2) "يتم توضيح للمساهمين والموظفين العوامل المالية التي تؤثر على قرارات التمويل" في المرتبة الثالثة بمتوسط حسابي (2.20) وانحراف معياري (1.102)، وبالتالي فإن اتجاه إجابات أفراد عينة الدراسة هو الموافقة</w:t>
      </w:r>
      <w:r w:rsidRPr="009243D9">
        <w:rPr>
          <w:rFonts w:ascii="Sakkal Majalla" w:hAnsi="Sakkal Majalla" w:cs="Sakkal Majalla"/>
          <w:sz w:val="32"/>
          <w:szCs w:val="32"/>
        </w:rPr>
        <w:t>.</w:t>
      </w:r>
    </w:p>
    <w:p w14:paraId="7D4A5F7F" w14:textId="7E5826B2" w:rsidR="009243D9" w:rsidRPr="009243D9" w:rsidRDefault="009243D9" w:rsidP="009243D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(5) "توفر الإدارة تفسيرًا واضحًا لأي قرارات تمويلية تؤثر على أداء البنك ونموه" في المرتبة الرابعة بمتوسط حسابي (2.18) وانحراف معياري (1.118)، وبالتالي فإن اتجاه إجابات أفراد عينة الدراسة هو الموافقة</w:t>
      </w:r>
      <w:r w:rsidRPr="009243D9">
        <w:rPr>
          <w:rFonts w:ascii="Sakkal Majalla" w:hAnsi="Sakkal Majalla" w:cs="Sakkal Majalla"/>
          <w:sz w:val="32"/>
          <w:szCs w:val="32"/>
        </w:rPr>
        <w:t>.</w:t>
      </w:r>
    </w:p>
    <w:p w14:paraId="293E81E6" w14:textId="39D866B2" w:rsidR="009243D9" w:rsidRPr="009243D9" w:rsidRDefault="009243D9" w:rsidP="009243D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(1) "يتسم مصرف الراجحي بالوضوح والشفافية عند اختيار مصادر التمويل المختلفة" في المرتبة الخامسة بمتوسط حسابي (2.06) وانحراف معياري (1.180)، وبالتالي فإن اتجاه إجابات أفراد عينة الدراسة هو الموافقة بشدة</w:t>
      </w:r>
      <w:r w:rsidRPr="009243D9">
        <w:rPr>
          <w:rFonts w:ascii="Sakkal Majalla" w:hAnsi="Sakkal Majalla" w:cs="Sakkal Majalla"/>
          <w:sz w:val="32"/>
          <w:szCs w:val="32"/>
        </w:rPr>
        <w:t>.</w:t>
      </w:r>
    </w:p>
    <w:p w14:paraId="0A4FB2D5" w14:textId="5A42B87C" w:rsidR="00142A56" w:rsidRDefault="009243D9" w:rsidP="009243D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lastRenderedPageBreak/>
        <w:t>أما المتوسط العام لقرار التمويل فبلغ (11.215) بانحراف معياري (3.784)، مما يدل على أن اتجاه أفراد عينة الدراسة بشكل عام هو الموافقة على شفافية قرارات التمويل في مصرف الراجحي</w:t>
      </w:r>
      <w:r w:rsidRPr="009243D9">
        <w:rPr>
          <w:rFonts w:ascii="Sakkal Majalla" w:hAnsi="Sakkal Majalla" w:cs="Sakkal Majalla"/>
          <w:sz w:val="32"/>
          <w:szCs w:val="32"/>
        </w:rPr>
        <w:t>.</w:t>
      </w:r>
    </w:p>
    <w:p w14:paraId="5406293A" w14:textId="2B3D5E40" w:rsidR="00B85386" w:rsidRDefault="00BF33C0" w:rsidP="00B85386">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البعد الثاني: </w:t>
      </w:r>
      <w:r w:rsidR="00D25F2D">
        <w:rPr>
          <w:rFonts w:ascii="Sakkal Majalla" w:hAnsi="Sakkal Majalla" w:cs="Sakkal Majalla" w:hint="cs"/>
          <w:b/>
          <w:bCs/>
          <w:sz w:val="32"/>
          <w:szCs w:val="32"/>
          <w:rtl/>
        </w:rPr>
        <w:t>قرار الاستثمار</w:t>
      </w:r>
    </w:p>
    <w:tbl>
      <w:tblPr>
        <w:tblStyle w:val="GridTable4-Accent11"/>
        <w:bidiVisual/>
        <w:tblW w:w="0" w:type="auto"/>
        <w:jc w:val="center"/>
        <w:tblLook w:val="04A0" w:firstRow="1" w:lastRow="0" w:firstColumn="1" w:lastColumn="0" w:noHBand="0" w:noVBand="1"/>
      </w:tblPr>
      <w:tblGrid>
        <w:gridCol w:w="379"/>
        <w:gridCol w:w="3765"/>
        <w:gridCol w:w="1466"/>
        <w:gridCol w:w="1469"/>
        <w:gridCol w:w="1075"/>
        <w:gridCol w:w="908"/>
      </w:tblGrid>
      <w:tr w:rsidR="00D25F2D" w:rsidRPr="00DB60C5" w14:paraId="14E77133" w14:textId="77777777" w:rsidTr="00E949CA">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5587BA" w14:textId="77777777" w:rsidR="00D25F2D" w:rsidRPr="00DB60C5" w:rsidRDefault="00D25F2D" w:rsidP="00CD31DC">
            <w:pPr>
              <w:spacing w:line="276" w:lineRule="auto"/>
              <w:ind w:left="26"/>
              <w:jc w:val="center"/>
              <w:rPr>
                <w:rFonts w:ascii="Sakkal Majalla" w:hAnsi="Sakkal Majalla" w:cs="Sakkal Majalla"/>
                <w:color w:val="auto"/>
                <w:sz w:val="32"/>
                <w:szCs w:val="32"/>
                <w:rtl/>
                <w:lang w:bidi="ar-EG"/>
              </w:rPr>
            </w:pPr>
            <w:r w:rsidRPr="00DB60C5">
              <w:rPr>
                <w:rFonts w:ascii="Sakkal Majalla" w:hAnsi="Sakkal Majalla" w:cs="Sakkal Majalla"/>
                <w:color w:val="auto"/>
                <w:sz w:val="32"/>
                <w:szCs w:val="32"/>
                <w:rtl/>
                <w:lang w:bidi="ar-EG"/>
              </w:rPr>
              <w:t>م</w:t>
            </w:r>
          </w:p>
        </w:tc>
        <w:tc>
          <w:tcPr>
            <w:tcW w:w="0" w:type="auto"/>
            <w:vAlign w:val="center"/>
          </w:tcPr>
          <w:p w14:paraId="2844D98A" w14:textId="340DF207" w:rsidR="00D25F2D" w:rsidRPr="00DB60C5" w:rsidRDefault="00D25F2D"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 xml:space="preserve">قرار </w:t>
            </w:r>
            <w:r>
              <w:rPr>
                <w:rFonts w:ascii="Sakkal Majalla" w:hAnsi="Sakkal Majalla" w:cs="Sakkal Majalla" w:hint="cs"/>
                <w:color w:val="auto"/>
                <w:sz w:val="32"/>
                <w:szCs w:val="32"/>
                <w:rtl/>
              </w:rPr>
              <w:t>الاستثمار</w:t>
            </w:r>
          </w:p>
        </w:tc>
        <w:tc>
          <w:tcPr>
            <w:tcW w:w="0" w:type="auto"/>
            <w:vAlign w:val="center"/>
          </w:tcPr>
          <w:p w14:paraId="745A5D6B" w14:textId="77777777" w:rsidR="00D25F2D" w:rsidRPr="00DB60C5" w:rsidRDefault="00D25F2D"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المتوسط الحسابي</w:t>
            </w:r>
          </w:p>
        </w:tc>
        <w:tc>
          <w:tcPr>
            <w:tcW w:w="0" w:type="auto"/>
            <w:vAlign w:val="center"/>
          </w:tcPr>
          <w:p w14:paraId="49BECD5A" w14:textId="77777777" w:rsidR="00D25F2D" w:rsidRPr="00DB60C5" w:rsidRDefault="00D25F2D"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الانحراف المعياري</w:t>
            </w:r>
          </w:p>
        </w:tc>
        <w:tc>
          <w:tcPr>
            <w:tcW w:w="0" w:type="auto"/>
            <w:vAlign w:val="center"/>
          </w:tcPr>
          <w:p w14:paraId="37D8DCB9" w14:textId="77777777" w:rsidR="00D25F2D" w:rsidRPr="00DB60C5" w:rsidRDefault="00D25F2D"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الاتجاه</w:t>
            </w:r>
          </w:p>
        </w:tc>
        <w:tc>
          <w:tcPr>
            <w:tcW w:w="0" w:type="auto"/>
            <w:vAlign w:val="center"/>
          </w:tcPr>
          <w:p w14:paraId="159875AF" w14:textId="77777777" w:rsidR="00D25F2D" w:rsidRPr="00DB60C5" w:rsidRDefault="00D25F2D"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الترتيب</w:t>
            </w:r>
          </w:p>
        </w:tc>
      </w:tr>
      <w:tr w:rsidR="00D25F2D" w:rsidRPr="00DB60C5" w14:paraId="67F4963E" w14:textId="77777777" w:rsidTr="00E949CA">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DEE74F7" w14:textId="77777777" w:rsidR="00D25F2D" w:rsidRPr="00DB60C5" w:rsidRDefault="00D25F2D" w:rsidP="00D25F2D">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1</w:t>
            </w:r>
          </w:p>
        </w:tc>
        <w:tc>
          <w:tcPr>
            <w:tcW w:w="0" w:type="auto"/>
          </w:tcPr>
          <w:p w14:paraId="1009ED7E" w14:textId="6446107C"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bookmarkStart w:id="35" w:name="_Hlk214966236"/>
            <w:r w:rsidRPr="00E976DB">
              <w:rPr>
                <w:rFonts w:ascii="Sakkal Majalla" w:hAnsi="Sakkal Majalla" w:cs="Sakkal Majalla"/>
                <w:sz w:val="28"/>
                <w:szCs w:val="28"/>
                <w:rtl/>
              </w:rPr>
              <w:t>يتم توضيح الأهداف الاستثمارية للمؤسسة بشكل شفاف للمساهمين والموظفين</w:t>
            </w:r>
            <w:bookmarkEnd w:id="35"/>
            <w:r w:rsidRPr="00E976DB">
              <w:rPr>
                <w:rFonts w:ascii="Sakkal Majalla" w:hAnsi="Sakkal Majalla" w:cs="Sakkal Majalla"/>
                <w:sz w:val="28"/>
                <w:szCs w:val="28"/>
              </w:rPr>
              <w:t>.</w:t>
            </w:r>
          </w:p>
        </w:tc>
        <w:tc>
          <w:tcPr>
            <w:tcW w:w="0" w:type="auto"/>
            <w:vAlign w:val="center"/>
          </w:tcPr>
          <w:p w14:paraId="67E8B25E" w14:textId="7EF4A2F0"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Pr>
                <w:rFonts w:ascii="Sakkal Majalla" w:hAnsi="Sakkal Majalla" w:cs="Sakkal Majalla" w:hint="cs"/>
                <w:sz w:val="32"/>
                <w:szCs w:val="32"/>
                <w:rtl/>
                <w:lang w:bidi="ar-EG"/>
              </w:rPr>
              <w:t>2.63</w:t>
            </w:r>
          </w:p>
        </w:tc>
        <w:tc>
          <w:tcPr>
            <w:tcW w:w="0" w:type="auto"/>
            <w:vAlign w:val="center"/>
          </w:tcPr>
          <w:p w14:paraId="650FB7CF" w14:textId="2D6B27AA"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1.629</w:t>
            </w:r>
          </w:p>
        </w:tc>
        <w:tc>
          <w:tcPr>
            <w:tcW w:w="0" w:type="auto"/>
            <w:vAlign w:val="center"/>
          </w:tcPr>
          <w:p w14:paraId="270B5D1D" w14:textId="528B9DDC" w:rsidR="00D25F2D" w:rsidRPr="00DB60C5" w:rsidRDefault="00D25F2D" w:rsidP="00D25F2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79FFDE00" w14:textId="64496BD6" w:rsidR="00D25F2D" w:rsidRPr="00DB60C5" w:rsidRDefault="00D25F2D" w:rsidP="00D25F2D">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D25F2D" w:rsidRPr="00DB60C5" w14:paraId="506A7B5C" w14:textId="77777777" w:rsidTr="00E949CA">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34A643" w14:textId="77777777" w:rsidR="00D25F2D" w:rsidRPr="00DB60C5" w:rsidRDefault="00D25F2D" w:rsidP="00D25F2D">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2</w:t>
            </w:r>
          </w:p>
        </w:tc>
        <w:tc>
          <w:tcPr>
            <w:tcW w:w="0" w:type="auto"/>
          </w:tcPr>
          <w:p w14:paraId="57DB14BB" w14:textId="6EF35849" w:rsidR="00D25F2D" w:rsidRPr="00DB60C5" w:rsidRDefault="00D25F2D" w:rsidP="00D25F2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976DB">
              <w:rPr>
                <w:rFonts w:ascii="Sakkal Majalla" w:hAnsi="Sakkal Majalla" w:cs="Sakkal Majalla"/>
                <w:sz w:val="28"/>
                <w:szCs w:val="28"/>
                <w:rtl/>
              </w:rPr>
              <w:t>يتم الإفصاح عن العوائد المتوقعة والمخاطر المحتملة لكل استثمار</w:t>
            </w:r>
            <w:r w:rsidRPr="00E976DB">
              <w:rPr>
                <w:rFonts w:ascii="Sakkal Majalla" w:hAnsi="Sakkal Majalla" w:cs="Sakkal Majalla"/>
                <w:sz w:val="28"/>
                <w:szCs w:val="28"/>
              </w:rPr>
              <w:t>.</w:t>
            </w:r>
          </w:p>
        </w:tc>
        <w:tc>
          <w:tcPr>
            <w:tcW w:w="0" w:type="auto"/>
            <w:vAlign w:val="center"/>
          </w:tcPr>
          <w:p w14:paraId="0AB73336" w14:textId="3219A58F" w:rsidR="00D25F2D" w:rsidRPr="00DB60C5" w:rsidRDefault="00D25F2D" w:rsidP="00D25F2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1.80</w:t>
            </w:r>
          </w:p>
        </w:tc>
        <w:tc>
          <w:tcPr>
            <w:tcW w:w="0" w:type="auto"/>
            <w:vAlign w:val="center"/>
          </w:tcPr>
          <w:p w14:paraId="313459F6" w14:textId="192834A4" w:rsidR="00D25F2D" w:rsidRPr="00DB60C5" w:rsidRDefault="00D25F2D" w:rsidP="00D25F2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1.120</w:t>
            </w:r>
          </w:p>
        </w:tc>
        <w:tc>
          <w:tcPr>
            <w:tcW w:w="0" w:type="auto"/>
            <w:vAlign w:val="center"/>
          </w:tcPr>
          <w:p w14:paraId="406C06D0" w14:textId="1909EE09" w:rsidR="00D25F2D" w:rsidRPr="00DB60C5" w:rsidRDefault="00D25F2D" w:rsidP="00D25F2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0B4E283E" w14:textId="5A64A630" w:rsidR="00D25F2D" w:rsidRPr="00DB60C5" w:rsidRDefault="00D25F2D" w:rsidP="00D25F2D">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D25F2D" w:rsidRPr="00DB60C5" w14:paraId="35EDE0CE" w14:textId="77777777" w:rsidTr="00E949CA">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0B520A" w14:textId="77777777" w:rsidR="00D25F2D" w:rsidRPr="00DB60C5" w:rsidRDefault="00D25F2D" w:rsidP="00D25F2D">
            <w:pPr>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3</w:t>
            </w:r>
          </w:p>
        </w:tc>
        <w:tc>
          <w:tcPr>
            <w:tcW w:w="0" w:type="auto"/>
          </w:tcPr>
          <w:p w14:paraId="6D570666" w14:textId="088ED04D"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976DB">
              <w:rPr>
                <w:rFonts w:ascii="Sakkal Majalla" w:hAnsi="Sakkal Majalla" w:cs="Sakkal Majalla"/>
                <w:sz w:val="28"/>
                <w:szCs w:val="28"/>
                <w:rtl/>
              </w:rPr>
              <w:t>تشارك الإدارة المعلومات المتعلقة بمشاريع الاستثمار الحالية والمستقبلية</w:t>
            </w:r>
            <w:r w:rsidRPr="00E976DB">
              <w:rPr>
                <w:rFonts w:ascii="Sakkal Majalla" w:hAnsi="Sakkal Majalla" w:cs="Sakkal Majalla"/>
                <w:sz w:val="28"/>
                <w:szCs w:val="28"/>
              </w:rPr>
              <w:t>.</w:t>
            </w:r>
          </w:p>
        </w:tc>
        <w:tc>
          <w:tcPr>
            <w:tcW w:w="0" w:type="auto"/>
            <w:vAlign w:val="center"/>
          </w:tcPr>
          <w:p w14:paraId="3E9D5CCF" w14:textId="0C149EC2"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2.37</w:t>
            </w:r>
          </w:p>
        </w:tc>
        <w:tc>
          <w:tcPr>
            <w:tcW w:w="0" w:type="auto"/>
            <w:vAlign w:val="center"/>
          </w:tcPr>
          <w:p w14:paraId="35FE3E74" w14:textId="590BEFBB"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1.215</w:t>
            </w:r>
          </w:p>
        </w:tc>
        <w:tc>
          <w:tcPr>
            <w:tcW w:w="0" w:type="auto"/>
            <w:vAlign w:val="center"/>
          </w:tcPr>
          <w:p w14:paraId="75AEA607" w14:textId="1BFFDAE6" w:rsidR="00D25F2D" w:rsidRPr="00DB60C5" w:rsidRDefault="00D25F2D" w:rsidP="00D25F2D">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محايد</w:t>
            </w:r>
          </w:p>
        </w:tc>
        <w:tc>
          <w:tcPr>
            <w:tcW w:w="0" w:type="auto"/>
            <w:vAlign w:val="center"/>
          </w:tcPr>
          <w:p w14:paraId="48245C18" w14:textId="6ED77306" w:rsidR="00D25F2D" w:rsidRPr="00DB60C5" w:rsidRDefault="00D25F2D" w:rsidP="00D25F2D">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4</w:t>
            </w:r>
          </w:p>
        </w:tc>
      </w:tr>
      <w:tr w:rsidR="00D25F2D" w:rsidRPr="00DB60C5" w14:paraId="1CFC0215" w14:textId="77777777" w:rsidTr="00E949CA">
        <w:trPr>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1D621BF" w14:textId="77777777" w:rsidR="00D25F2D" w:rsidRPr="00DB60C5" w:rsidRDefault="00D25F2D" w:rsidP="00D25F2D">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4</w:t>
            </w:r>
          </w:p>
        </w:tc>
        <w:tc>
          <w:tcPr>
            <w:tcW w:w="0" w:type="auto"/>
          </w:tcPr>
          <w:p w14:paraId="0ED946E0" w14:textId="69D9BD1D" w:rsidR="00D25F2D" w:rsidRPr="00DB60C5" w:rsidRDefault="00D25F2D" w:rsidP="00D25F2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976DB">
              <w:rPr>
                <w:rFonts w:ascii="Sakkal Majalla" w:hAnsi="Sakkal Majalla" w:cs="Sakkal Majalla"/>
                <w:sz w:val="28"/>
                <w:szCs w:val="28"/>
                <w:rtl/>
              </w:rPr>
              <w:t>يتم توثيق المعايير والأسس التي تعتمد عليها الإدارة عند اتخاذ قرارات الاستثمار</w:t>
            </w:r>
            <w:r w:rsidRPr="00E976DB">
              <w:rPr>
                <w:rFonts w:ascii="Sakkal Majalla" w:hAnsi="Sakkal Majalla" w:cs="Sakkal Majalla"/>
                <w:sz w:val="28"/>
                <w:szCs w:val="28"/>
              </w:rPr>
              <w:t>.</w:t>
            </w:r>
          </w:p>
        </w:tc>
        <w:tc>
          <w:tcPr>
            <w:tcW w:w="0" w:type="auto"/>
            <w:vAlign w:val="center"/>
          </w:tcPr>
          <w:p w14:paraId="4080B27B" w14:textId="6946155F" w:rsidR="00D25F2D" w:rsidRPr="00DB60C5" w:rsidRDefault="00D25F2D" w:rsidP="00D25F2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2.44</w:t>
            </w:r>
          </w:p>
        </w:tc>
        <w:tc>
          <w:tcPr>
            <w:tcW w:w="0" w:type="auto"/>
            <w:vAlign w:val="center"/>
          </w:tcPr>
          <w:p w14:paraId="244BDE85" w14:textId="2C66E81D" w:rsidR="00D25F2D" w:rsidRPr="00DB60C5" w:rsidRDefault="00D25F2D" w:rsidP="00D25F2D">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1.618</w:t>
            </w:r>
          </w:p>
        </w:tc>
        <w:tc>
          <w:tcPr>
            <w:tcW w:w="0" w:type="auto"/>
            <w:vAlign w:val="center"/>
          </w:tcPr>
          <w:p w14:paraId="0DA452E3" w14:textId="00C102FC" w:rsidR="00D25F2D" w:rsidRPr="00DB60C5" w:rsidRDefault="00D25F2D" w:rsidP="00D25F2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740C7546" w14:textId="704A5623" w:rsidR="00D25F2D" w:rsidRPr="00DB60C5" w:rsidRDefault="00D25F2D" w:rsidP="00D25F2D">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D25F2D" w:rsidRPr="00DB60C5" w14:paraId="3915E150" w14:textId="77777777" w:rsidTr="00E949CA">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AE898A7" w14:textId="77777777" w:rsidR="00D25F2D" w:rsidRPr="00DB60C5" w:rsidRDefault="00D25F2D" w:rsidP="00D25F2D">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5</w:t>
            </w:r>
          </w:p>
        </w:tc>
        <w:tc>
          <w:tcPr>
            <w:tcW w:w="0" w:type="auto"/>
          </w:tcPr>
          <w:p w14:paraId="1834FAEA" w14:textId="6138E2A4"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976DB">
              <w:rPr>
                <w:rFonts w:ascii="Sakkal Majalla" w:hAnsi="Sakkal Majalla" w:cs="Sakkal Majalla"/>
                <w:sz w:val="28"/>
                <w:szCs w:val="28"/>
                <w:rtl/>
              </w:rPr>
              <w:t>تتسم القرارات الاستثمارية بالوضوح وتكون مفهومة لجميع المعنيين داخل البنك</w:t>
            </w:r>
            <w:r w:rsidRPr="00E976DB">
              <w:rPr>
                <w:rFonts w:ascii="Sakkal Majalla" w:hAnsi="Sakkal Majalla" w:cs="Sakkal Majalla"/>
                <w:sz w:val="28"/>
                <w:szCs w:val="28"/>
              </w:rPr>
              <w:t>.</w:t>
            </w:r>
          </w:p>
        </w:tc>
        <w:tc>
          <w:tcPr>
            <w:tcW w:w="0" w:type="auto"/>
            <w:vAlign w:val="center"/>
          </w:tcPr>
          <w:p w14:paraId="438A97FB" w14:textId="57CB0D0A"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2.56</w:t>
            </w:r>
          </w:p>
        </w:tc>
        <w:tc>
          <w:tcPr>
            <w:tcW w:w="0" w:type="auto"/>
            <w:vAlign w:val="center"/>
          </w:tcPr>
          <w:p w14:paraId="36F56222" w14:textId="596082BC" w:rsidR="00D25F2D" w:rsidRPr="00DB60C5" w:rsidRDefault="00D25F2D" w:rsidP="00D25F2D">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1.485</w:t>
            </w:r>
          </w:p>
        </w:tc>
        <w:tc>
          <w:tcPr>
            <w:tcW w:w="0" w:type="auto"/>
            <w:vAlign w:val="center"/>
          </w:tcPr>
          <w:p w14:paraId="7EC2860B" w14:textId="16E4D844" w:rsidR="00D25F2D" w:rsidRPr="00DB60C5" w:rsidRDefault="00D25F2D" w:rsidP="00D25F2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079D5015" w14:textId="6FBAE75A" w:rsidR="00D25F2D" w:rsidRPr="00DB60C5" w:rsidRDefault="00D25F2D" w:rsidP="00D25F2D">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2</w:t>
            </w:r>
          </w:p>
        </w:tc>
      </w:tr>
      <w:tr w:rsidR="00D25F2D" w:rsidRPr="00DB60C5" w14:paraId="2FA368BB" w14:textId="77777777" w:rsidTr="00E949CA">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7718FEF" w14:textId="0DC6D7F4" w:rsidR="00D25F2D" w:rsidRPr="00DB60C5" w:rsidRDefault="00D25F2D" w:rsidP="00CD31DC">
            <w:pPr>
              <w:spacing w:line="276" w:lineRule="auto"/>
              <w:ind w:left="26"/>
              <w:jc w:val="center"/>
              <w:rPr>
                <w:rFonts w:ascii="Sakkal Majalla" w:hAnsi="Sakkal Majalla" w:cs="Sakkal Majalla"/>
                <w:sz w:val="32"/>
                <w:szCs w:val="32"/>
                <w:rtl/>
              </w:rPr>
            </w:pPr>
            <w:r>
              <w:rPr>
                <w:rFonts w:ascii="Sakkal Majalla" w:hAnsi="Sakkal Majalla" w:cs="Sakkal Majalla" w:hint="cs"/>
                <w:sz w:val="32"/>
                <w:szCs w:val="32"/>
                <w:rtl/>
              </w:rPr>
              <w:t xml:space="preserve">قرار </w:t>
            </w:r>
            <w:r>
              <w:rPr>
                <w:rFonts w:ascii="Sakkal Majalla" w:hAnsi="Sakkal Majalla" w:cs="Sakkal Majalla" w:hint="cs"/>
                <w:sz w:val="32"/>
                <w:szCs w:val="32"/>
                <w:rtl/>
              </w:rPr>
              <w:t>الاستثمار</w:t>
            </w:r>
          </w:p>
        </w:tc>
        <w:tc>
          <w:tcPr>
            <w:tcW w:w="0" w:type="auto"/>
            <w:vAlign w:val="center"/>
          </w:tcPr>
          <w:p w14:paraId="7AAB7D71" w14:textId="276BEBC5" w:rsidR="00D25F2D" w:rsidRPr="00DB60C5" w:rsidRDefault="0061364D"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8.00</w:t>
            </w:r>
          </w:p>
        </w:tc>
        <w:tc>
          <w:tcPr>
            <w:tcW w:w="0" w:type="auto"/>
            <w:vAlign w:val="center"/>
          </w:tcPr>
          <w:p w14:paraId="1FF84C0B" w14:textId="679E5BB2" w:rsidR="00D25F2D" w:rsidRPr="00DB60C5" w:rsidRDefault="0061364D"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5.107</w:t>
            </w:r>
          </w:p>
        </w:tc>
        <w:tc>
          <w:tcPr>
            <w:tcW w:w="0" w:type="auto"/>
            <w:gridSpan w:val="2"/>
            <w:vAlign w:val="center"/>
          </w:tcPr>
          <w:p w14:paraId="1389FC5E" w14:textId="27652188" w:rsidR="00D25F2D" w:rsidRPr="00DB60C5" w:rsidRDefault="00D25F2D" w:rsidP="00CD31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 بشدة</w:t>
            </w:r>
          </w:p>
        </w:tc>
      </w:tr>
    </w:tbl>
    <w:p w14:paraId="290E246B" w14:textId="09C73B21" w:rsidR="00E949CA" w:rsidRPr="009243D9" w:rsidRDefault="00E949CA" w:rsidP="00E949CA">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Pr>
          <w:rFonts w:ascii="Sakkal Majalla" w:hAnsi="Sakkal Majalla" w:cs="Sakkal Majalla" w:hint="cs"/>
          <w:sz w:val="32"/>
          <w:szCs w:val="32"/>
          <w:rtl/>
        </w:rPr>
        <w:t>1</w:t>
      </w:r>
      <w:r w:rsidRPr="009243D9">
        <w:rPr>
          <w:rFonts w:ascii="Sakkal Majalla" w:hAnsi="Sakkal Majalla" w:cs="Sakkal Majalla"/>
          <w:sz w:val="32"/>
          <w:szCs w:val="32"/>
          <w:rtl/>
        </w:rPr>
        <w:t>) "</w:t>
      </w:r>
      <w:r w:rsidRPr="00E949CA">
        <w:rPr>
          <w:rtl/>
        </w:rPr>
        <w:t xml:space="preserve"> </w:t>
      </w:r>
      <w:r w:rsidRPr="00E949CA">
        <w:rPr>
          <w:rFonts w:ascii="Sakkal Majalla" w:hAnsi="Sakkal Majalla" w:cs="Sakkal Majalla"/>
          <w:sz w:val="32"/>
          <w:szCs w:val="32"/>
          <w:rtl/>
        </w:rPr>
        <w:t>يتم توضيح الأهداف الاستثمارية للمؤسسة بشكل شفاف للمساهمين والموظفين</w:t>
      </w:r>
      <w:r w:rsidRPr="00E949CA">
        <w:rPr>
          <w:rFonts w:ascii="Sakkal Majalla" w:hAnsi="Sakkal Majalla" w:cs="Sakkal Majalla"/>
          <w:sz w:val="32"/>
          <w:szCs w:val="32"/>
          <w:rtl/>
        </w:rPr>
        <w:t xml:space="preserve"> </w:t>
      </w:r>
      <w:r w:rsidRPr="009243D9">
        <w:rPr>
          <w:rFonts w:ascii="Sakkal Majalla" w:hAnsi="Sakkal Majalla" w:cs="Sakkal Majalla"/>
          <w:sz w:val="32"/>
          <w:szCs w:val="32"/>
          <w:rtl/>
        </w:rPr>
        <w:t>" في المرتبة الأولى بمتوسط حسابي (</w:t>
      </w:r>
      <w:r w:rsidRPr="00E949CA">
        <w:rPr>
          <w:rFonts w:ascii="Sakkal Majalla" w:hAnsi="Sakkal Majalla" w:cs="Sakkal Majalla"/>
          <w:sz w:val="32"/>
          <w:szCs w:val="32"/>
          <w:rtl/>
        </w:rPr>
        <w:t>2.63</w:t>
      </w:r>
      <w:r w:rsidRPr="009243D9">
        <w:rPr>
          <w:rFonts w:ascii="Sakkal Majalla" w:hAnsi="Sakkal Majalla" w:cs="Sakkal Majalla"/>
          <w:sz w:val="32"/>
          <w:szCs w:val="32"/>
          <w:rtl/>
        </w:rPr>
        <w:t>) وانحراف معياري (</w:t>
      </w:r>
      <w:r w:rsidRPr="00E949CA">
        <w:rPr>
          <w:rFonts w:ascii="Sakkal Majalla" w:hAnsi="Sakkal Majalla" w:cs="Sakkal Majalla"/>
          <w:sz w:val="32"/>
          <w:szCs w:val="32"/>
          <w:rtl/>
        </w:rPr>
        <w:t>1.629</w:t>
      </w:r>
      <w:r w:rsidRPr="009243D9">
        <w:rPr>
          <w:rFonts w:ascii="Sakkal Majalla" w:hAnsi="Sakkal Majalla" w:cs="Sakkal Majalla"/>
          <w:sz w:val="32"/>
          <w:szCs w:val="32"/>
          <w:rtl/>
        </w:rPr>
        <w:t xml:space="preserve">)، وبالتالي فإن اتجاه إجابات أفراد عينة الدراسة هو الموافقة </w:t>
      </w:r>
      <w:r>
        <w:rPr>
          <w:rFonts w:ascii="Sakkal Majalla" w:hAnsi="Sakkal Majalla" w:cs="Sakkal Majalla" w:hint="cs"/>
          <w:sz w:val="32"/>
          <w:szCs w:val="32"/>
          <w:rtl/>
        </w:rPr>
        <w:t xml:space="preserve">بشدة </w:t>
      </w:r>
      <w:r w:rsidRPr="009243D9">
        <w:rPr>
          <w:rFonts w:ascii="Sakkal Majalla" w:hAnsi="Sakkal Majalla" w:cs="Sakkal Majalla"/>
          <w:sz w:val="32"/>
          <w:szCs w:val="32"/>
          <w:rtl/>
        </w:rPr>
        <w:t>حسب مقياس ليكرت الخماسي</w:t>
      </w:r>
      <w:r w:rsidRPr="009243D9">
        <w:rPr>
          <w:rFonts w:ascii="Sakkal Majalla" w:hAnsi="Sakkal Majalla" w:cs="Sakkal Majalla"/>
          <w:sz w:val="32"/>
          <w:szCs w:val="32"/>
        </w:rPr>
        <w:t>.</w:t>
      </w:r>
    </w:p>
    <w:p w14:paraId="1E97E46E" w14:textId="6F9A612F" w:rsidR="00E949CA" w:rsidRPr="009243D9" w:rsidRDefault="00E949CA" w:rsidP="00E949CA">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lastRenderedPageBreak/>
        <w:t>جاءت العبارة رقم (</w:t>
      </w:r>
      <w:r w:rsidR="00E40539">
        <w:rPr>
          <w:rFonts w:ascii="Sakkal Majalla" w:hAnsi="Sakkal Majalla" w:cs="Sakkal Majalla" w:hint="cs"/>
          <w:sz w:val="32"/>
          <w:szCs w:val="32"/>
          <w:rtl/>
        </w:rPr>
        <w:t>5</w:t>
      </w:r>
      <w:r w:rsidRPr="009243D9">
        <w:rPr>
          <w:rFonts w:ascii="Sakkal Majalla" w:hAnsi="Sakkal Majalla" w:cs="Sakkal Majalla"/>
          <w:sz w:val="32"/>
          <w:szCs w:val="32"/>
          <w:rtl/>
        </w:rPr>
        <w:t>) "</w:t>
      </w:r>
      <w:r w:rsidR="00E40539" w:rsidRPr="00E40539">
        <w:rPr>
          <w:rtl/>
        </w:rPr>
        <w:t xml:space="preserve"> </w:t>
      </w:r>
      <w:r w:rsidR="00E40539" w:rsidRPr="00E40539">
        <w:rPr>
          <w:rFonts w:ascii="Sakkal Majalla" w:hAnsi="Sakkal Majalla" w:cs="Sakkal Majalla"/>
          <w:sz w:val="32"/>
          <w:szCs w:val="32"/>
          <w:rtl/>
        </w:rPr>
        <w:t>تتسم القرارات الاستثمارية بالوضوح وتكون مفهومة لجميع المعنيين داخل البنك</w:t>
      </w:r>
      <w:r w:rsidRPr="009243D9">
        <w:rPr>
          <w:rFonts w:ascii="Sakkal Majalla" w:hAnsi="Sakkal Majalla" w:cs="Sakkal Majalla"/>
          <w:sz w:val="32"/>
          <w:szCs w:val="32"/>
          <w:rtl/>
        </w:rPr>
        <w:t>" في المرتبة الثانية بمتوسط حسابي (</w:t>
      </w:r>
      <w:r w:rsidR="00E40539" w:rsidRPr="00E40539">
        <w:rPr>
          <w:rFonts w:ascii="Sakkal Majalla" w:hAnsi="Sakkal Majalla" w:cs="Sakkal Majalla"/>
          <w:sz w:val="32"/>
          <w:szCs w:val="32"/>
          <w:rtl/>
        </w:rPr>
        <w:t>2.56</w:t>
      </w:r>
      <w:r w:rsidRPr="009243D9">
        <w:rPr>
          <w:rFonts w:ascii="Sakkal Majalla" w:hAnsi="Sakkal Majalla" w:cs="Sakkal Majalla"/>
          <w:sz w:val="32"/>
          <w:szCs w:val="32"/>
          <w:rtl/>
        </w:rPr>
        <w:t>) وانحراف معياري (</w:t>
      </w:r>
      <w:r w:rsidR="00E40539">
        <w:rPr>
          <w:rFonts w:ascii="Sakkal Majalla" w:hAnsi="Sakkal Majalla" w:cs="Sakkal Majalla" w:hint="cs"/>
          <w:sz w:val="32"/>
          <w:szCs w:val="32"/>
          <w:rtl/>
        </w:rPr>
        <w:t>1.485</w:t>
      </w:r>
      <w:r w:rsidRPr="009243D9">
        <w:rPr>
          <w:rFonts w:ascii="Sakkal Majalla" w:hAnsi="Sakkal Majalla" w:cs="Sakkal Majalla"/>
          <w:sz w:val="32"/>
          <w:szCs w:val="32"/>
          <w:rtl/>
        </w:rPr>
        <w:t>)، وبالتالي فإن اتجاه إجابات أفراد عينة الدراسة هو الموافقة بشدة</w:t>
      </w:r>
      <w:r w:rsidRPr="009243D9">
        <w:rPr>
          <w:rFonts w:ascii="Sakkal Majalla" w:hAnsi="Sakkal Majalla" w:cs="Sakkal Majalla"/>
          <w:sz w:val="32"/>
          <w:szCs w:val="32"/>
        </w:rPr>
        <w:t>.</w:t>
      </w:r>
    </w:p>
    <w:p w14:paraId="6B5DA761" w14:textId="45CF0BF7" w:rsidR="00E40539" w:rsidRPr="00E40539" w:rsidRDefault="00E40539" w:rsidP="00E4053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Pr>
          <w:rFonts w:ascii="Sakkal Majalla" w:hAnsi="Sakkal Majalla" w:cs="Sakkal Majalla" w:hint="cs"/>
          <w:sz w:val="32"/>
          <w:szCs w:val="32"/>
          <w:rtl/>
        </w:rPr>
        <w:t>4</w:t>
      </w:r>
      <w:r w:rsidRPr="009243D9">
        <w:rPr>
          <w:rFonts w:ascii="Sakkal Majalla" w:hAnsi="Sakkal Majalla" w:cs="Sakkal Majalla"/>
          <w:sz w:val="32"/>
          <w:szCs w:val="32"/>
          <w:rtl/>
        </w:rPr>
        <w:t>) "</w:t>
      </w:r>
      <w:r w:rsidRPr="00E40539">
        <w:rPr>
          <w:rFonts w:ascii="Sakkal Majalla" w:hAnsi="Sakkal Majalla" w:cs="Sakkal Majalla"/>
          <w:sz w:val="32"/>
          <w:szCs w:val="32"/>
          <w:rtl/>
        </w:rPr>
        <w:t>يتم توثيق المعايير والأسس التي تعتمد عليها الإدارة عند اتخاذ قرارات الاستثما</w:t>
      </w:r>
      <w:r>
        <w:rPr>
          <w:rFonts w:ascii="Sakkal Majalla" w:hAnsi="Sakkal Majalla" w:cs="Sakkal Majalla" w:hint="cs"/>
          <w:sz w:val="32"/>
          <w:szCs w:val="32"/>
          <w:rtl/>
        </w:rPr>
        <w:t>ر</w:t>
      </w:r>
      <w:r w:rsidRPr="009243D9">
        <w:rPr>
          <w:rFonts w:ascii="Sakkal Majalla" w:hAnsi="Sakkal Majalla" w:cs="Sakkal Majalla"/>
          <w:sz w:val="32"/>
          <w:szCs w:val="32"/>
          <w:rtl/>
        </w:rPr>
        <w:t>" في المرتبة الرابعة بمتوسط حسابي (</w:t>
      </w:r>
      <w:r w:rsidRPr="00E40539">
        <w:rPr>
          <w:rFonts w:ascii="Sakkal Majalla" w:hAnsi="Sakkal Majalla" w:cs="Sakkal Majalla"/>
          <w:sz w:val="32"/>
          <w:szCs w:val="32"/>
          <w:rtl/>
        </w:rPr>
        <w:t>2.44</w:t>
      </w:r>
      <w:r w:rsidRPr="009243D9">
        <w:rPr>
          <w:rFonts w:ascii="Sakkal Majalla" w:hAnsi="Sakkal Majalla" w:cs="Sakkal Majalla"/>
          <w:sz w:val="32"/>
          <w:szCs w:val="32"/>
          <w:rtl/>
        </w:rPr>
        <w:t>) وانحراف معياري (</w:t>
      </w:r>
      <w:r>
        <w:rPr>
          <w:rFonts w:ascii="Sakkal Majalla" w:hAnsi="Sakkal Majalla" w:cs="Sakkal Majalla" w:hint="cs"/>
          <w:sz w:val="32"/>
          <w:szCs w:val="32"/>
          <w:rtl/>
        </w:rPr>
        <w:t>1.618</w:t>
      </w:r>
      <w:r w:rsidRPr="009243D9">
        <w:rPr>
          <w:rFonts w:ascii="Sakkal Majalla" w:hAnsi="Sakkal Majalla" w:cs="Sakkal Majalla"/>
          <w:sz w:val="32"/>
          <w:szCs w:val="32"/>
          <w:rtl/>
        </w:rPr>
        <w:t>)، وبالتالي فإن اتجاه إجابات أفراد عينة الدراسة هو الموافقة</w:t>
      </w:r>
      <w:r w:rsidRPr="009243D9">
        <w:rPr>
          <w:rFonts w:ascii="Sakkal Majalla" w:hAnsi="Sakkal Majalla" w:cs="Sakkal Majalla"/>
          <w:sz w:val="32"/>
          <w:szCs w:val="32"/>
        </w:rPr>
        <w:t>.</w:t>
      </w:r>
    </w:p>
    <w:p w14:paraId="442320D9" w14:textId="2C594A66" w:rsidR="00E949CA" w:rsidRPr="009243D9" w:rsidRDefault="00E949CA" w:rsidP="00E40539">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sidR="00E40539">
        <w:rPr>
          <w:rFonts w:ascii="Sakkal Majalla" w:hAnsi="Sakkal Majalla" w:cs="Sakkal Majalla" w:hint="cs"/>
          <w:sz w:val="32"/>
          <w:szCs w:val="32"/>
          <w:rtl/>
        </w:rPr>
        <w:t>3</w:t>
      </w:r>
      <w:r w:rsidRPr="009243D9">
        <w:rPr>
          <w:rFonts w:ascii="Sakkal Majalla" w:hAnsi="Sakkal Majalla" w:cs="Sakkal Majalla"/>
          <w:sz w:val="32"/>
          <w:szCs w:val="32"/>
          <w:rtl/>
        </w:rPr>
        <w:t>) "</w:t>
      </w:r>
      <w:r w:rsidR="00E40539" w:rsidRPr="00E40539">
        <w:rPr>
          <w:rFonts w:ascii="Sakkal Majalla" w:hAnsi="Sakkal Majalla" w:cs="Sakkal Majalla"/>
          <w:sz w:val="32"/>
          <w:szCs w:val="32"/>
          <w:rtl/>
        </w:rPr>
        <w:t>تشارك الإدارة المعلومات المتعلقة بمشاريع الاستثمار الحالية والمستقبلية</w:t>
      </w:r>
      <w:r w:rsidRPr="009243D9">
        <w:rPr>
          <w:rFonts w:ascii="Sakkal Majalla" w:hAnsi="Sakkal Majalla" w:cs="Sakkal Majalla"/>
          <w:sz w:val="32"/>
          <w:szCs w:val="32"/>
          <w:rtl/>
        </w:rPr>
        <w:t>" في المرتبة الثالثة بمتوسط حسابي (</w:t>
      </w:r>
      <w:r w:rsidR="00E40539">
        <w:rPr>
          <w:rFonts w:ascii="Sakkal Majalla" w:hAnsi="Sakkal Majalla" w:cs="Sakkal Majalla" w:hint="cs"/>
          <w:sz w:val="32"/>
          <w:szCs w:val="32"/>
          <w:rtl/>
        </w:rPr>
        <w:t>2.37</w:t>
      </w:r>
      <w:r w:rsidRPr="009243D9">
        <w:rPr>
          <w:rFonts w:ascii="Sakkal Majalla" w:hAnsi="Sakkal Majalla" w:cs="Sakkal Majalla"/>
          <w:sz w:val="32"/>
          <w:szCs w:val="32"/>
          <w:rtl/>
        </w:rPr>
        <w:t>) وانحراف معياري (</w:t>
      </w:r>
      <w:r w:rsidR="00E40539">
        <w:rPr>
          <w:rFonts w:ascii="Sakkal Majalla" w:hAnsi="Sakkal Majalla" w:cs="Sakkal Majalla" w:hint="cs"/>
          <w:sz w:val="32"/>
          <w:szCs w:val="32"/>
          <w:rtl/>
        </w:rPr>
        <w:t>1.215</w:t>
      </w:r>
      <w:r w:rsidRPr="009243D9">
        <w:rPr>
          <w:rFonts w:ascii="Sakkal Majalla" w:hAnsi="Sakkal Majalla" w:cs="Sakkal Majalla"/>
          <w:sz w:val="32"/>
          <w:szCs w:val="32"/>
          <w:rtl/>
        </w:rPr>
        <w:t xml:space="preserve">)، وبالتالي فإن اتجاه إجابات أفراد عينة الدراسة هو </w:t>
      </w:r>
      <w:r w:rsidR="00E40539">
        <w:rPr>
          <w:rFonts w:ascii="Sakkal Majalla" w:hAnsi="Sakkal Majalla" w:cs="Sakkal Majalla" w:hint="cs"/>
          <w:sz w:val="32"/>
          <w:szCs w:val="32"/>
          <w:rtl/>
        </w:rPr>
        <w:t>المحايدة</w:t>
      </w:r>
      <w:r w:rsidRPr="009243D9">
        <w:rPr>
          <w:rFonts w:ascii="Sakkal Majalla" w:hAnsi="Sakkal Majalla" w:cs="Sakkal Majalla"/>
          <w:sz w:val="32"/>
          <w:szCs w:val="32"/>
        </w:rPr>
        <w:t>.</w:t>
      </w:r>
    </w:p>
    <w:p w14:paraId="026149F0" w14:textId="73CA4AB4" w:rsidR="00E949CA" w:rsidRPr="009243D9" w:rsidRDefault="00E949CA" w:rsidP="00E949CA">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sidR="00C56FC1">
        <w:rPr>
          <w:rFonts w:ascii="Sakkal Majalla" w:hAnsi="Sakkal Majalla" w:cs="Sakkal Majalla" w:hint="cs"/>
          <w:sz w:val="32"/>
          <w:szCs w:val="32"/>
          <w:rtl/>
        </w:rPr>
        <w:t>2</w:t>
      </w:r>
      <w:r w:rsidRPr="009243D9">
        <w:rPr>
          <w:rFonts w:ascii="Sakkal Majalla" w:hAnsi="Sakkal Majalla" w:cs="Sakkal Majalla"/>
          <w:sz w:val="32"/>
          <w:szCs w:val="32"/>
          <w:rtl/>
        </w:rPr>
        <w:t>) "</w:t>
      </w:r>
      <w:r w:rsidR="00C56FC1" w:rsidRPr="00C56FC1">
        <w:rPr>
          <w:rFonts w:ascii="Sakkal Majalla" w:hAnsi="Sakkal Majalla" w:cs="Sakkal Majalla"/>
          <w:sz w:val="32"/>
          <w:szCs w:val="32"/>
          <w:rtl/>
        </w:rPr>
        <w:t>يتم الإفصاح عن العوائد المتوقعة والمخاطر المحتملة لكل استثمار</w:t>
      </w:r>
      <w:r w:rsidRPr="009243D9">
        <w:rPr>
          <w:rFonts w:ascii="Sakkal Majalla" w:hAnsi="Sakkal Majalla" w:cs="Sakkal Majalla"/>
          <w:sz w:val="32"/>
          <w:szCs w:val="32"/>
          <w:rtl/>
        </w:rPr>
        <w:t>" في المرتبة الخامسة بمتوسط حسابي (</w:t>
      </w:r>
      <w:r w:rsidR="00C56FC1" w:rsidRPr="00C56FC1">
        <w:rPr>
          <w:rFonts w:ascii="Sakkal Majalla" w:hAnsi="Sakkal Majalla" w:cs="Sakkal Majalla"/>
          <w:sz w:val="32"/>
          <w:szCs w:val="32"/>
          <w:rtl/>
        </w:rPr>
        <w:t>1.80</w:t>
      </w:r>
      <w:r w:rsidRPr="009243D9">
        <w:rPr>
          <w:rFonts w:ascii="Sakkal Majalla" w:hAnsi="Sakkal Majalla" w:cs="Sakkal Majalla"/>
          <w:sz w:val="32"/>
          <w:szCs w:val="32"/>
          <w:rtl/>
        </w:rPr>
        <w:t>) وانحراف معياري (</w:t>
      </w:r>
      <w:r w:rsidR="00C56FC1">
        <w:rPr>
          <w:rFonts w:ascii="Sakkal Majalla" w:hAnsi="Sakkal Majalla" w:cs="Sakkal Majalla" w:hint="cs"/>
          <w:sz w:val="32"/>
          <w:szCs w:val="32"/>
          <w:rtl/>
        </w:rPr>
        <w:t>1.120</w:t>
      </w:r>
      <w:r w:rsidRPr="009243D9">
        <w:rPr>
          <w:rFonts w:ascii="Sakkal Majalla" w:hAnsi="Sakkal Majalla" w:cs="Sakkal Majalla"/>
          <w:sz w:val="32"/>
          <w:szCs w:val="32"/>
          <w:rtl/>
        </w:rPr>
        <w:t>)، وبالتالي فإن اتجاه إجابات أفراد عينة الدراسة هو الموافقة بشدة</w:t>
      </w:r>
      <w:r w:rsidRPr="009243D9">
        <w:rPr>
          <w:rFonts w:ascii="Sakkal Majalla" w:hAnsi="Sakkal Majalla" w:cs="Sakkal Majalla"/>
          <w:sz w:val="32"/>
          <w:szCs w:val="32"/>
        </w:rPr>
        <w:t>.</w:t>
      </w:r>
    </w:p>
    <w:p w14:paraId="695E344E" w14:textId="35050BF0" w:rsidR="00E949CA" w:rsidRDefault="00E949CA" w:rsidP="00E949CA">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 xml:space="preserve">أما المتوسط العام لقرار </w:t>
      </w:r>
      <w:r w:rsidR="00C56FC1">
        <w:rPr>
          <w:rFonts w:ascii="Sakkal Majalla" w:hAnsi="Sakkal Majalla" w:cs="Sakkal Majalla" w:hint="cs"/>
          <w:sz w:val="32"/>
          <w:szCs w:val="32"/>
          <w:rtl/>
        </w:rPr>
        <w:t>الاستثمار</w:t>
      </w:r>
      <w:r w:rsidRPr="009243D9">
        <w:rPr>
          <w:rFonts w:ascii="Sakkal Majalla" w:hAnsi="Sakkal Majalla" w:cs="Sakkal Majalla"/>
          <w:sz w:val="32"/>
          <w:szCs w:val="32"/>
          <w:rtl/>
        </w:rPr>
        <w:t xml:space="preserve"> فبلغ (</w:t>
      </w:r>
      <w:r w:rsidR="008D4701">
        <w:rPr>
          <w:rFonts w:ascii="Sakkal Majalla" w:hAnsi="Sakkal Majalla" w:cs="Sakkal Majalla" w:hint="cs"/>
          <w:sz w:val="32"/>
          <w:szCs w:val="32"/>
          <w:rtl/>
        </w:rPr>
        <w:t>8.00</w:t>
      </w:r>
      <w:r w:rsidRPr="009243D9">
        <w:rPr>
          <w:rFonts w:ascii="Sakkal Majalla" w:hAnsi="Sakkal Majalla" w:cs="Sakkal Majalla"/>
          <w:sz w:val="32"/>
          <w:szCs w:val="32"/>
          <w:rtl/>
        </w:rPr>
        <w:t>) بانحراف معياري (</w:t>
      </w:r>
      <w:r w:rsidR="008D4701">
        <w:rPr>
          <w:rFonts w:ascii="Sakkal Majalla" w:hAnsi="Sakkal Majalla" w:cs="Sakkal Majalla" w:hint="cs"/>
          <w:sz w:val="32"/>
          <w:szCs w:val="32"/>
          <w:rtl/>
        </w:rPr>
        <w:t>5.107</w:t>
      </w:r>
      <w:r w:rsidRPr="009243D9">
        <w:rPr>
          <w:rFonts w:ascii="Sakkal Majalla" w:hAnsi="Sakkal Majalla" w:cs="Sakkal Majalla"/>
          <w:sz w:val="32"/>
          <w:szCs w:val="32"/>
          <w:rtl/>
        </w:rPr>
        <w:t>)، مما يدل على أن اتجاه أفراد عينة الدراسة بشكل عام هو الموافقة</w:t>
      </w:r>
      <w:r w:rsidR="00F36A05">
        <w:rPr>
          <w:rFonts w:ascii="Sakkal Majalla" w:hAnsi="Sakkal Majalla" w:cs="Sakkal Majalla" w:hint="cs"/>
          <w:sz w:val="32"/>
          <w:szCs w:val="32"/>
          <w:rtl/>
        </w:rPr>
        <w:t xml:space="preserve"> بشدة</w:t>
      </w:r>
      <w:r w:rsidRPr="009243D9">
        <w:rPr>
          <w:rFonts w:ascii="Sakkal Majalla" w:hAnsi="Sakkal Majalla" w:cs="Sakkal Majalla"/>
          <w:sz w:val="32"/>
          <w:szCs w:val="32"/>
          <w:rtl/>
        </w:rPr>
        <w:t xml:space="preserve"> على شفافية قرارات التمويل في مصرف الراجحي</w:t>
      </w:r>
      <w:r w:rsidRPr="009243D9">
        <w:rPr>
          <w:rFonts w:ascii="Sakkal Majalla" w:hAnsi="Sakkal Majalla" w:cs="Sakkal Majalla"/>
          <w:sz w:val="32"/>
          <w:szCs w:val="32"/>
        </w:rPr>
        <w:t>.</w:t>
      </w:r>
    </w:p>
    <w:p w14:paraId="7FB2A791" w14:textId="13D16A21" w:rsidR="00DB3762" w:rsidRDefault="00763F23" w:rsidP="00DB3762">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 xml:space="preserve">البعد الثالث: </w:t>
      </w:r>
      <w:r w:rsidR="0092523C">
        <w:rPr>
          <w:rFonts w:ascii="Sakkal Majalla" w:hAnsi="Sakkal Majalla" w:cs="Sakkal Majalla" w:hint="cs"/>
          <w:b/>
          <w:bCs/>
          <w:sz w:val="32"/>
          <w:szCs w:val="32"/>
          <w:rtl/>
        </w:rPr>
        <w:t>قرار توزيع الأرباح</w:t>
      </w:r>
    </w:p>
    <w:tbl>
      <w:tblPr>
        <w:tblStyle w:val="GridTable4-Accent11"/>
        <w:bidiVisual/>
        <w:tblW w:w="0" w:type="auto"/>
        <w:jc w:val="center"/>
        <w:tblLook w:val="04A0" w:firstRow="1" w:lastRow="0" w:firstColumn="1" w:lastColumn="0" w:noHBand="0" w:noVBand="1"/>
      </w:tblPr>
      <w:tblGrid>
        <w:gridCol w:w="378"/>
        <w:gridCol w:w="3730"/>
        <w:gridCol w:w="1487"/>
        <w:gridCol w:w="1479"/>
        <w:gridCol w:w="1080"/>
        <w:gridCol w:w="908"/>
      </w:tblGrid>
      <w:tr w:rsidR="00192D0B" w:rsidRPr="00DB60C5" w14:paraId="7D779D45" w14:textId="77777777" w:rsidTr="003E18C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6EC552" w14:textId="77777777" w:rsidR="00192D0B" w:rsidRPr="00DB60C5" w:rsidRDefault="00192D0B" w:rsidP="00CD31DC">
            <w:pPr>
              <w:spacing w:line="276" w:lineRule="auto"/>
              <w:ind w:left="26"/>
              <w:jc w:val="center"/>
              <w:rPr>
                <w:rFonts w:ascii="Sakkal Majalla" w:hAnsi="Sakkal Majalla" w:cs="Sakkal Majalla"/>
                <w:color w:val="auto"/>
                <w:sz w:val="32"/>
                <w:szCs w:val="32"/>
                <w:rtl/>
                <w:lang w:bidi="ar-EG"/>
              </w:rPr>
            </w:pPr>
            <w:r w:rsidRPr="00DB60C5">
              <w:rPr>
                <w:rFonts w:ascii="Sakkal Majalla" w:hAnsi="Sakkal Majalla" w:cs="Sakkal Majalla"/>
                <w:color w:val="auto"/>
                <w:sz w:val="32"/>
                <w:szCs w:val="32"/>
                <w:rtl/>
                <w:lang w:bidi="ar-EG"/>
              </w:rPr>
              <w:t>م</w:t>
            </w:r>
          </w:p>
        </w:tc>
        <w:tc>
          <w:tcPr>
            <w:tcW w:w="0" w:type="auto"/>
            <w:vAlign w:val="center"/>
          </w:tcPr>
          <w:p w14:paraId="619482CD" w14:textId="0D24C279" w:rsidR="00192D0B" w:rsidRPr="00DB60C5" w:rsidRDefault="00192D0B"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rPr>
              <w:t xml:space="preserve">قرار </w:t>
            </w:r>
            <w:r>
              <w:rPr>
                <w:rFonts w:ascii="Sakkal Majalla" w:hAnsi="Sakkal Majalla" w:cs="Sakkal Majalla" w:hint="cs"/>
                <w:color w:val="auto"/>
                <w:sz w:val="32"/>
                <w:szCs w:val="32"/>
                <w:rtl/>
              </w:rPr>
              <w:t>توزيع الأرباح</w:t>
            </w:r>
          </w:p>
        </w:tc>
        <w:tc>
          <w:tcPr>
            <w:tcW w:w="0" w:type="auto"/>
            <w:vAlign w:val="center"/>
          </w:tcPr>
          <w:p w14:paraId="196ACC2A" w14:textId="77777777" w:rsidR="00192D0B" w:rsidRPr="00DB60C5" w:rsidRDefault="00192D0B"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المتوسط الحسابي</w:t>
            </w:r>
          </w:p>
        </w:tc>
        <w:tc>
          <w:tcPr>
            <w:tcW w:w="0" w:type="auto"/>
            <w:vAlign w:val="center"/>
          </w:tcPr>
          <w:p w14:paraId="31272AFF" w14:textId="77777777" w:rsidR="00192D0B" w:rsidRPr="00DB60C5" w:rsidRDefault="00192D0B"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الانحراف المعياري</w:t>
            </w:r>
          </w:p>
        </w:tc>
        <w:tc>
          <w:tcPr>
            <w:tcW w:w="0" w:type="auto"/>
            <w:vAlign w:val="center"/>
          </w:tcPr>
          <w:p w14:paraId="46A933E8" w14:textId="77777777" w:rsidR="00192D0B" w:rsidRPr="00DB60C5" w:rsidRDefault="00192D0B"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الاتجاه</w:t>
            </w:r>
          </w:p>
        </w:tc>
        <w:tc>
          <w:tcPr>
            <w:tcW w:w="0" w:type="auto"/>
            <w:vAlign w:val="center"/>
          </w:tcPr>
          <w:p w14:paraId="643918C1" w14:textId="77777777" w:rsidR="00192D0B" w:rsidRPr="00DB60C5" w:rsidRDefault="00192D0B"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الترتيب</w:t>
            </w:r>
          </w:p>
        </w:tc>
      </w:tr>
      <w:tr w:rsidR="00AE690B" w:rsidRPr="00DB60C5" w14:paraId="28D4FFA6" w14:textId="77777777" w:rsidTr="003E18C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D95540" w14:textId="77777777" w:rsidR="008D77F9" w:rsidRPr="00DB60C5" w:rsidRDefault="008D77F9" w:rsidP="008D77F9">
            <w:pPr>
              <w:spacing w:line="276" w:lineRule="auto"/>
              <w:ind w:left="26"/>
              <w:jc w:val="center"/>
              <w:rPr>
                <w:rFonts w:ascii="Sakkal Majalla" w:hAnsi="Sakkal Majalla" w:cs="Sakkal Majalla"/>
                <w:sz w:val="32"/>
                <w:szCs w:val="32"/>
                <w:rtl/>
                <w:lang w:bidi="ar-EG"/>
              </w:rPr>
            </w:pPr>
            <w:bookmarkStart w:id="36" w:name="_Hlk214966962"/>
            <w:r w:rsidRPr="00DB60C5">
              <w:rPr>
                <w:rFonts w:ascii="Sakkal Majalla" w:hAnsi="Sakkal Majalla" w:cs="Sakkal Majalla"/>
                <w:sz w:val="32"/>
                <w:szCs w:val="32"/>
                <w:rtl/>
                <w:lang w:bidi="ar-EG"/>
              </w:rPr>
              <w:lastRenderedPageBreak/>
              <w:t>1</w:t>
            </w:r>
          </w:p>
        </w:tc>
        <w:tc>
          <w:tcPr>
            <w:tcW w:w="0" w:type="auto"/>
          </w:tcPr>
          <w:p w14:paraId="5CA87BBF" w14:textId="7083C288" w:rsidR="008D77F9" w:rsidRPr="00DB60C5" w:rsidRDefault="008D77F9"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D10F8">
              <w:rPr>
                <w:rFonts w:ascii="Sakkal Majalla" w:hAnsi="Sakkal Majalla" w:cs="Sakkal Majalla"/>
                <w:sz w:val="28"/>
                <w:szCs w:val="28"/>
                <w:rtl/>
              </w:rPr>
              <w:t>تتبع المؤسسة سياسة واضحة وشفافة لتوزيع الأرباح على المساهمين</w:t>
            </w:r>
            <w:r w:rsidRPr="00ED10F8">
              <w:rPr>
                <w:rFonts w:ascii="Sakkal Majalla" w:hAnsi="Sakkal Majalla" w:cs="Sakkal Majalla"/>
                <w:sz w:val="28"/>
                <w:szCs w:val="28"/>
              </w:rPr>
              <w:t>.</w:t>
            </w:r>
          </w:p>
        </w:tc>
        <w:tc>
          <w:tcPr>
            <w:tcW w:w="0" w:type="auto"/>
            <w:vAlign w:val="center"/>
          </w:tcPr>
          <w:p w14:paraId="46A04632" w14:textId="57748DA2" w:rsidR="008D77F9" w:rsidRPr="00DB60C5" w:rsidRDefault="00AE690B"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Pr>
                <w:rFonts w:ascii="Sakkal Majalla" w:hAnsi="Sakkal Majalla" w:cs="Sakkal Majalla" w:hint="cs"/>
                <w:sz w:val="32"/>
                <w:szCs w:val="32"/>
                <w:rtl/>
                <w:lang w:bidi="ar-EG"/>
              </w:rPr>
              <w:t>2.15</w:t>
            </w:r>
          </w:p>
        </w:tc>
        <w:tc>
          <w:tcPr>
            <w:tcW w:w="0" w:type="auto"/>
            <w:vAlign w:val="center"/>
          </w:tcPr>
          <w:p w14:paraId="0DB1D704" w14:textId="08CD791D" w:rsidR="008D77F9" w:rsidRPr="00DB60C5" w:rsidRDefault="00AE690B"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1.231</w:t>
            </w:r>
          </w:p>
        </w:tc>
        <w:tc>
          <w:tcPr>
            <w:tcW w:w="0" w:type="auto"/>
            <w:vAlign w:val="center"/>
          </w:tcPr>
          <w:p w14:paraId="7A9268AD" w14:textId="173618FE" w:rsidR="008D77F9" w:rsidRPr="00DB60C5" w:rsidRDefault="00AE690B" w:rsidP="008D77F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5DC6A5D7" w14:textId="44B3C2BA" w:rsidR="008D77F9" w:rsidRPr="00DB60C5" w:rsidRDefault="00AE690B" w:rsidP="008D77F9">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bookmarkEnd w:id="36"/>
      <w:tr w:rsidR="00AE690B" w:rsidRPr="00DB60C5" w14:paraId="43A060A4" w14:textId="77777777" w:rsidTr="003E18C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605548" w14:textId="77777777" w:rsidR="008D77F9" w:rsidRPr="00DB60C5" w:rsidRDefault="008D77F9" w:rsidP="008D77F9">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2</w:t>
            </w:r>
          </w:p>
        </w:tc>
        <w:tc>
          <w:tcPr>
            <w:tcW w:w="0" w:type="auto"/>
          </w:tcPr>
          <w:p w14:paraId="20B453B2" w14:textId="09CAD47E" w:rsidR="008D77F9" w:rsidRPr="00DB60C5" w:rsidRDefault="008D77F9" w:rsidP="008D77F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D10F8">
              <w:rPr>
                <w:rFonts w:ascii="Sakkal Majalla" w:hAnsi="Sakkal Majalla" w:cs="Sakkal Majalla"/>
                <w:sz w:val="28"/>
                <w:szCs w:val="28"/>
                <w:rtl/>
              </w:rPr>
              <w:t>يتم الإعلان عن نسب توزيع الأرباح وفترات الدفع مسبقًا وبدقة</w:t>
            </w:r>
            <w:r w:rsidRPr="00ED10F8">
              <w:rPr>
                <w:rFonts w:ascii="Sakkal Majalla" w:hAnsi="Sakkal Majalla" w:cs="Sakkal Majalla"/>
                <w:sz w:val="28"/>
                <w:szCs w:val="28"/>
              </w:rPr>
              <w:t>.</w:t>
            </w:r>
          </w:p>
        </w:tc>
        <w:tc>
          <w:tcPr>
            <w:tcW w:w="0" w:type="auto"/>
            <w:vAlign w:val="center"/>
          </w:tcPr>
          <w:p w14:paraId="40FB9168" w14:textId="76ED4278" w:rsidR="008D77F9" w:rsidRPr="00DB60C5" w:rsidRDefault="00AE690B" w:rsidP="008D77F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1.97</w:t>
            </w:r>
          </w:p>
        </w:tc>
        <w:tc>
          <w:tcPr>
            <w:tcW w:w="0" w:type="auto"/>
            <w:vAlign w:val="center"/>
          </w:tcPr>
          <w:p w14:paraId="0E061009" w14:textId="73029C31" w:rsidR="008D77F9" w:rsidRPr="00DB60C5" w:rsidRDefault="00AE690B" w:rsidP="008D77F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0.920</w:t>
            </w:r>
          </w:p>
        </w:tc>
        <w:tc>
          <w:tcPr>
            <w:tcW w:w="0" w:type="auto"/>
            <w:vAlign w:val="center"/>
          </w:tcPr>
          <w:p w14:paraId="19A1E72A" w14:textId="34431193" w:rsidR="008D77F9" w:rsidRPr="00DB60C5" w:rsidRDefault="00AE690B" w:rsidP="008D77F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732DEB14" w14:textId="3F4230CA" w:rsidR="008D77F9" w:rsidRPr="00DB60C5" w:rsidRDefault="00AE690B" w:rsidP="008D77F9">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AE690B" w:rsidRPr="00DB60C5" w14:paraId="65473AC1" w14:textId="77777777" w:rsidTr="003E18C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A84F83" w14:textId="77777777" w:rsidR="008D77F9" w:rsidRPr="00DB60C5" w:rsidRDefault="008D77F9" w:rsidP="008D77F9">
            <w:pPr>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3</w:t>
            </w:r>
          </w:p>
        </w:tc>
        <w:tc>
          <w:tcPr>
            <w:tcW w:w="0" w:type="auto"/>
          </w:tcPr>
          <w:p w14:paraId="25FF4FEC" w14:textId="4546ADA1" w:rsidR="008D77F9" w:rsidRPr="00DB60C5" w:rsidRDefault="008D77F9"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D10F8">
              <w:rPr>
                <w:rFonts w:ascii="Sakkal Majalla" w:hAnsi="Sakkal Majalla" w:cs="Sakkal Majalla"/>
                <w:sz w:val="28"/>
                <w:szCs w:val="28"/>
                <w:rtl/>
              </w:rPr>
              <w:t>يتم توضيح كيفية تأثير قرارات الأرباح على تمويل العمليات الداخلية للمؤسسة</w:t>
            </w:r>
            <w:r w:rsidRPr="00ED10F8">
              <w:rPr>
                <w:rFonts w:ascii="Sakkal Majalla" w:hAnsi="Sakkal Majalla" w:cs="Sakkal Majalla"/>
                <w:sz w:val="28"/>
                <w:szCs w:val="28"/>
              </w:rPr>
              <w:t>.</w:t>
            </w:r>
          </w:p>
        </w:tc>
        <w:tc>
          <w:tcPr>
            <w:tcW w:w="0" w:type="auto"/>
            <w:vAlign w:val="center"/>
          </w:tcPr>
          <w:p w14:paraId="4EA9E9F9" w14:textId="06E584B1" w:rsidR="008D77F9" w:rsidRPr="00DB60C5" w:rsidRDefault="00AE690B"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2.37</w:t>
            </w:r>
          </w:p>
        </w:tc>
        <w:tc>
          <w:tcPr>
            <w:tcW w:w="0" w:type="auto"/>
            <w:vAlign w:val="center"/>
          </w:tcPr>
          <w:p w14:paraId="6781DC1B" w14:textId="1BCFD7D2" w:rsidR="008D77F9" w:rsidRPr="00DB60C5" w:rsidRDefault="00AE690B"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1.052</w:t>
            </w:r>
          </w:p>
        </w:tc>
        <w:tc>
          <w:tcPr>
            <w:tcW w:w="0" w:type="auto"/>
            <w:vAlign w:val="center"/>
          </w:tcPr>
          <w:p w14:paraId="7BE5F22A" w14:textId="653AF5D4" w:rsidR="008D77F9" w:rsidRPr="00DB60C5" w:rsidRDefault="00AE690B" w:rsidP="008D77F9">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أوافق</w:t>
            </w:r>
          </w:p>
        </w:tc>
        <w:tc>
          <w:tcPr>
            <w:tcW w:w="0" w:type="auto"/>
            <w:vAlign w:val="center"/>
          </w:tcPr>
          <w:p w14:paraId="3F8826D9" w14:textId="13A05BF0" w:rsidR="008D77F9" w:rsidRPr="00DB60C5" w:rsidRDefault="00AE690B" w:rsidP="008D77F9">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1</w:t>
            </w:r>
          </w:p>
        </w:tc>
      </w:tr>
      <w:tr w:rsidR="00AE690B" w:rsidRPr="00DB60C5" w14:paraId="27B3C06E" w14:textId="77777777" w:rsidTr="003E18CF">
        <w:trPr>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A5FBD7" w14:textId="77777777" w:rsidR="008D77F9" w:rsidRPr="00DB60C5" w:rsidRDefault="008D77F9" w:rsidP="008D77F9">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4</w:t>
            </w:r>
          </w:p>
        </w:tc>
        <w:tc>
          <w:tcPr>
            <w:tcW w:w="0" w:type="auto"/>
          </w:tcPr>
          <w:p w14:paraId="12BB5F5E" w14:textId="437FDABF" w:rsidR="008D77F9" w:rsidRPr="00DB60C5" w:rsidRDefault="008D77F9" w:rsidP="008D77F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D10F8">
              <w:rPr>
                <w:rFonts w:ascii="Sakkal Majalla" w:hAnsi="Sakkal Majalla" w:cs="Sakkal Majalla"/>
                <w:sz w:val="28"/>
                <w:szCs w:val="28"/>
                <w:rtl/>
              </w:rPr>
              <w:t>يتم مشاركة أي تغييرات في سياسة توزيع الأرباح مع جميع المعنيين بشكل فوري</w:t>
            </w:r>
            <w:r w:rsidRPr="00ED10F8">
              <w:rPr>
                <w:rFonts w:ascii="Sakkal Majalla" w:hAnsi="Sakkal Majalla" w:cs="Sakkal Majalla"/>
                <w:sz w:val="28"/>
                <w:szCs w:val="28"/>
              </w:rPr>
              <w:t>.</w:t>
            </w:r>
          </w:p>
        </w:tc>
        <w:tc>
          <w:tcPr>
            <w:tcW w:w="0" w:type="auto"/>
            <w:vAlign w:val="center"/>
          </w:tcPr>
          <w:p w14:paraId="39466128" w14:textId="2D001C86" w:rsidR="008D77F9" w:rsidRPr="00DB60C5" w:rsidRDefault="00AE690B" w:rsidP="008D77F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2.23</w:t>
            </w:r>
          </w:p>
        </w:tc>
        <w:tc>
          <w:tcPr>
            <w:tcW w:w="0" w:type="auto"/>
            <w:vAlign w:val="center"/>
          </w:tcPr>
          <w:p w14:paraId="5C0A045C" w14:textId="1D0993FB" w:rsidR="008D77F9" w:rsidRPr="00DB60C5" w:rsidRDefault="00AE690B" w:rsidP="008D77F9">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1.219</w:t>
            </w:r>
          </w:p>
        </w:tc>
        <w:tc>
          <w:tcPr>
            <w:tcW w:w="0" w:type="auto"/>
            <w:vAlign w:val="center"/>
          </w:tcPr>
          <w:p w14:paraId="07562C8B" w14:textId="5EB61E98" w:rsidR="008D77F9" w:rsidRPr="00DB60C5" w:rsidRDefault="00AE690B" w:rsidP="008D77F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0FF79249" w14:textId="666B7D53" w:rsidR="008D77F9" w:rsidRPr="00DB60C5" w:rsidRDefault="00AE690B" w:rsidP="008D77F9">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AE690B" w:rsidRPr="00DB60C5" w14:paraId="0C87EFD1" w14:textId="77777777" w:rsidTr="003E18CF">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EA017F" w14:textId="77777777" w:rsidR="008D77F9" w:rsidRPr="00DB60C5" w:rsidRDefault="008D77F9" w:rsidP="008D77F9">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5</w:t>
            </w:r>
          </w:p>
        </w:tc>
        <w:tc>
          <w:tcPr>
            <w:tcW w:w="0" w:type="auto"/>
          </w:tcPr>
          <w:p w14:paraId="6D482E30" w14:textId="1AF7A263" w:rsidR="008D77F9" w:rsidRPr="00DB60C5" w:rsidRDefault="008D77F9"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D10F8">
              <w:rPr>
                <w:rFonts w:ascii="Sakkal Majalla" w:hAnsi="Sakkal Majalla" w:cs="Sakkal Majalla"/>
                <w:sz w:val="28"/>
                <w:szCs w:val="28"/>
                <w:rtl/>
              </w:rPr>
              <w:t>يتم شرح أسباب الاحتفاظ بالأرباح أو زيادة التوزيع بشكل مفهوم وواضح</w:t>
            </w:r>
            <w:r w:rsidRPr="00ED10F8">
              <w:rPr>
                <w:rFonts w:ascii="Sakkal Majalla" w:hAnsi="Sakkal Majalla" w:cs="Sakkal Majalla"/>
                <w:sz w:val="28"/>
                <w:szCs w:val="28"/>
              </w:rPr>
              <w:t>.</w:t>
            </w:r>
          </w:p>
        </w:tc>
        <w:tc>
          <w:tcPr>
            <w:tcW w:w="0" w:type="auto"/>
            <w:vAlign w:val="center"/>
          </w:tcPr>
          <w:p w14:paraId="0520EB77" w14:textId="09E3CD79" w:rsidR="008D77F9" w:rsidRPr="00DB60C5" w:rsidRDefault="00AE690B"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2.33</w:t>
            </w:r>
          </w:p>
        </w:tc>
        <w:tc>
          <w:tcPr>
            <w:tcW w:w="0" w:type="auto"/>
            <w:vAlign w:val="center"/>
          </w:tcPr>
          <w:p w14:paraId="5AF5E9CE" w14:textId="484311CB" w:rsidR="008D77F9" w:rsidRPr="00DB60C5" w:rsidRDefault="00AE690B" w:rsidP="008D77F9">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1.185</w:t>
            </w:r>
          </w:p>
        </w:tc>
        <w:tc>
          <w:tcPr>
            <w:tcW w:w="0" w:type="auto"/>
            <w:vAlign w:val="center"/>
          </w:tcPr>
          <w:p w14:paraId="271758CE" w14:textId="4F55C7EA" w:rsidR="008D77F9" w:rsidRPr="00DB60C5" w:rsidRDefault="00AE690B" w:rsidP="008D77F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45B6AFED" w14:textId="09F3BB77" w:rsidR="008D77F9" w:rsidRPr="00DB60C5" w:rsidRDefault="00AE690B" w:rsidP="008D77F9">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2</w:t>
            </w:r>
          </w:p>
        </w:tc>
      </w:tr>
      <w:tr w:rsidR="00192D0B" w:rsidRPr="00DB60C5" w14:paraId="41485799" w14:textId="77777777" w:rsidTr="003E18CF">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607DACC" w14:textId="56AB385E" w:rsidR="00192D0B" w:rsidRPr="00DB60C5" w:rsidRDefault="00192D0B" w:rsidP="00CD31DC">
            <w:pPr>
              <w:spacing w:line="276" w:lineRule="auto"/>
              <w:ind w:left="26"/>
              <w:jc w:val="center"/>
              <w:rPr>
                <w:rFonts w:ascii="Sakkal Majalla" w:hAnsi="Sakkal Majalla" w:cs="Sakkal Majalla"/>
                <w:sz w:val="32"/>
                <w:szCs w:val="32"/>
                <w:rtl/>
              </w:rPr>
            </w:pPr>
            <w:r>
              <w:rPr>
                <w:rFonts w:ascii="Sakkal Majalla" w:hAnsi="Sakkal Majalla" w:cs="Sakkal Majalla" w:hint="cs"/>
                <w:sz w:val="32"/>
                <w:szCs w:val="32"/>
                <w:rtl/>
              </w:rPr>
              <w:t xml:space="preserve">قرار </w:t>
            </w:r>
            <w:r>
              <w:rPr>
                <w:rFonts w:ascii="Sakkal Majalla" w:hAnsi="Sakkal Majalla" w:cs="Sakkal Majalla" w:hint="cs"/>
                <w:sz w:val="32"/>
                <w:szCs w:val="32"/>
                <w:rtl/>
              </w:rPr>
              <w:t>توزيع الأرباح</w:t>
            </w:r>
          </w:p>
        </w:tc>
        <w:tc>
          <w:tcPr>
            <w:tcW w:w="0" w:type="auto"/>
            <w:vAlign w:val="center"/>
          </w:tcPr>
          <w:p w14:paraId="0661B4F5" w14:textId="7EC58EA4" w:rsidR="00192D0B" w:rsidRPr="00DB60C5" w:rsidRDefault="00AE690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11.050</w:t>
            </w:r>
          </w:p>
        </w:tc>
        <w:tc>
          <w:tcPr>
            <w:tcW w:w="0" w:type="auto"/>
            <w:vAlign w:val="center"/>
          </w:tcPr>
          <w:p w14:paraId="6D67BD3E" w14:textId="7E091F30" w:rsidR="00192D0B" w:rsidRPr="00DB60C5" w:rsidRDefault="00AE690B"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3.445</w:t>
            </w:r>
          </w:p>
        </w:tc>
        <w:tc>
          <w:tcPr>
            <w:tcW w:w="0" w:type="auto"/>
            <w:gridSpan w:val="2"/>
            <w:vAlign w:val="center"/>
          </w:tcPr>
          <w:p w14:paraId="3FD3F41A" w14:textId="7D327430" w:rsidR="00192D0B" w:rsidRPr="00DB60C5" w:rsidRDefault="00AE690B" w:rsidP="00CD31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14:paraId="07109009" w14:textId="12A6F1AF" w:rsidR="003E18CF" w:rsidRPr="009243D9" w:rsidRDefault="003E18CF" w:rsidP="003E18CF">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sidR="005020BC">
        <w:rPr>
          <w:rFonts w:ascii="Sakkal Majalla" w:hAnsi="Sakkal Majalla" w:cs="Sakkal Majalla" w:hint="cs"/>
          <w:sz w:val="32"/>
          <w:szCs w:val="32"/>
          <w:rtl/>
        </w:rPr>
        <w:t>3</w:t>
      </w:r>
      <w:r w:rsidRPr="009243D9">
        <w:rPr>
          <w:rFonts w:ascii="Sakkal Majalla" w:hAnsi="Sakkal Majalla" w:cs="Sakkal Majalla"/>
          <w:sz w:val="32"/>
          <w:szCs w:val="32"/>
          <w:rtl/>
        </w:rPr>
        <w:t>) "</w:t>
      </w:r>
      <w:r w:rsidRPr="00E949CA">
        <w:rPr>
          <w:rtl/>
        </w:rPr>
        <w:t xml:space="preserve"> </w:t>
      </w:r>
      <w:r w:rsidR="005020BC" w:rsidRPr="005020BC">
        <w:rPr>
          <w:rFonts w:ascii="Sakkal Majalla" w:hAnsi="Sakkal Majalla" w:cs="Sakkal Majalla"/>
          <w:sz w:val="32"/>
          <w:szCs w:val="32"/>
          <w:rtl/>
        </w:rPr>
        <w:t>يتم توضيح كيفية تأثير قرارات الأرباح على تمويل العمليات الداخلية للمؤسسة</w:t>
      </w:r>
      <w:r w:rsidRPr="009243D9">
        <w:rPr>
          <w:rFonts w:ascii="Sakkal Majalla" w:hAnsi="Sakkal Majalla" w:cs="Sakkal Majalla"/>
          <w:sz w:val="32"/>
          <w:szCs w:val="32"/>
          <w:rtl/>
        </w:rPr>
        <w:t>" في المرتبة الأولى بمتوسط حسابي (</w:t>
      </w:r>
      <w:r w:rsidR="005020BC" w:rsidRPr="005020BC">
        <w:rPr>
          <w:rFonts w:ascii="Sakkal Majalla" w:hAnsi="Sakkal Majalla" w:cs="Sakkal Majalla"/>
          <w:sz w:val="32"/>
          <w:szCs w:val="32"/>
          <w:rtl/>
        </w:rPr>
        <w:t>2.37</w:t>
      </w:r>
      <w:r w:rsidRPr="009243D9">
        <w:rPr>
          <w:rFonts w:ascii="Sakkal Majalla" w:hAnsi="Sakkal Majalla" w:cs="Sakkal Majalla"/>
          <w:sz w:val="32"/>
          <w:szCs w:val="32"/>
          <w:rtl/>
        </w:rPr>
        <w:t>) وانحراف معياري (</w:t>
      </w:r>
      <w:r w:rsidR="005020BC">
        <w:rPr>
          <w:rFonts w:ascii="Sakkal Majalla" w:hAnsi="Sakkal Majalla" w:cs="Sakkal Majalla" w:hint="cs"/>
          <w:sz w:val="32"/>
          <w:szCs w:val="32"/>
          <w:rtl/>
        </w:rPr>
        <w:t>1.052</w:t>
      </w:r>
      <w:r w:rsidRPr="009243D9">
        <w:rPr>
          <w:rFonts w:ascii="Sakkal Majalla" w:hAnsi="Sakkal Majalla" w:cs="Sakkal Majalla"/>
          <w:sz w:val="32"/>
          <w:szCs w:val="32"/>
          <w:rtl/>
        </w:rPr>
        <w:t>)، وبالتالي فإن اتجاه إجابات أفراد عينة الدراسة هو الموافقة حسب مقياس ليكرت الخماسي</w:t>
      </w:r>
      <w:r w:rsidRPr="009243D9">
        <w:rPr>
          <w:rFonts w:ascii="Sakkal Majalla" w:hAnsi="Sakkal Majalla" w:cs="Sakkal Majalla"/>
          <w:sz w:val="32"/>
          <w:szCs w:val="32"/>
        </w:rPr>
        <w:t>.</w:t>
      </w:r>
    </w:p>
    <w:p w14:paraId="2172593A" w14:textId="4A0B89AD" w:rsidR="003E18CF" w:rsidRPr="009243D9" w:rsidRDefault="003E18CF" w:rsidP="003E18CF">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Pr>
          <w:rFonts w:ascii="Sakkal Majalla" w:hAnsi="Sakkal Majalla" w:cs="Sakkal Majalla" w:hint="cs"/>
          <w:sz w:val="32"/>
          <w:szCs w:val="32"/>
          <w:rtl/>
        </w:rPr>
        <w:t>5</w:t>
      </w:r>
      <w:r w:rsidRPr="009243D9">
        <w:rPr>
          <w:rFonts w:ascii="Sakkal Majalla" w:hAnsi="Sakkal Majalla" w:cs="Sakkal Majalla"/>
          <w:sz w:val="32"/>
          <w:szCs w:val="32"/>
          <w:rtl/>
        </w:rPr>
        <w:t>) "</w:t>
      </w:r>
      <w:r w:rsidR="005020BC" w:rsidRPr="005020BC">
        <w:rPr>
          <w:rFonts w:ascii="Sakkal Majalla" w:hAnsi="Sakkal Majalla" w:cs="Sakkal Majalla"/>
          <w:sz w:val="32"/>
          <w:szCs w:val="32"/>
          <w:rtl/>
        </w:rPr>
        <w:t>يتم شرح أسباب الاحتفاظ بالأرباح أو زيادة التوزيع بشكل مفهوم وواضح</w:t>
      </w:r>
      <w:r w:rsidRPr="009243D9">
        <w:rPr>
          <w:rFonts w:ascii="Sakkal Majalla" w:hAnsi="Sakkal Majalla" w:cs="Sakkal Majalla"/>
          <w:sz w:val="32"/>
          <w:szCs w:val="32"/>
          <w:rtl/>
        </w:rPr>
        <w:t>" في المرتبة الثانية بمتوسط حسابي (</w:t>
      </w:r>
      <w:r w:rsidR="005020BC">
        <w:rPr>
          <w:rFonts w:ascii="Sakkal Majalla" w:hAnsi="Sakkal Majalla" w:cs="Sakkal Majalla" w:hint="cs"/>
          <w:sz w:val="32"/>
          <w:szCs w:val="32"/>
          <w:rtl/>
        </w:rPr>
        <w:t>2.33</w:t>
      </w:r>
      <w:r w:rsidRPr="009243D9">
        <w:rPr>
          <w:rFonts w:ascii="Sakkal Majalla" w:hAnsi="Sakkal Majalla" w:cs="Sakkal Majalla"/>
          <w:sz w:val="32"/>
          <w:szCs w:val="32"/>
          <w:rtl/>
        </w:rPr>
        <w:t>) وانحراف معياري (</w:t>
      </w:r>
      <w:r w:rsidR="005020BC">
        <w:rPr>
          <w:rFonts w:ascii="Sakkal Majalla" w:hAnsi="Sakkal Majalla" w:cs="Sakkal Majalla" w:hint="cs"/>
          <w:sz w:val="32"/>
          <w:szCs w:val="32"/>
          <w:rtl/>
        </w:rPr>
        <w:t>1.185</w:t>
      </w:r>
      <w:r w:rsidRPr="009243D9">
        <w:rPr>
          <w:rFonts w:ascii="Sakkal Majalla" w:hAnsi="Sakkal Majalla" w:cs="Sakkal Majalla"/>
          <w:sz w:val="32"/>
          <w:szCs w:val="32"/>
          <w:rtl/>
        </w:rPr>
        <w:t>)، وبالتالي فإن اتجاه إجابات أفراد عينة الدراسة هو الموافقة</w:t>
      </w:r>
      <w:r w:rsidRPr="009243D9">
        <w:rPr>
          <w:rFonts w:ascii="Sakkal Majalla" w:hAnsi="Sakkal Majalla" w:cs="Sakkal Majalla"/>
          <w:sz w:val="32"/>
          <w:szCs w:val="32"/>
        </w:rPr>
        <w:t>.</w:t>
      </w:r>
    </w:p>
    <w:p w14:paraId="3AD5C323" w14:textId="59506E9F" w:rsidR="003E18CF" w:rsidRPr="00E40539" w:rsidRDefault="003E18CF" w:rsidP="003E18CF">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Pr>
          <w:rFonts w:ascii="Sakkal Majalla" w:hAnsi="Sakkal Majalla" w:cs="Sakkal Majalla" w:hint="cs"/>
          <w:sz w:val="32"/>
          <w:szCs w:val="32"/>
          <w:rtl/>
        </w:rPr>
        <w:t>4</w:t>
      </w:r>
      <w:r w:rsidRPr="009243D9">
        <w:rPr>
          <w:rFonts w:ascii="Sakkal Majalla" w:hAnsi="Sakkal Majalla" w:cs="Sakkal Majalla"/>
          <w:sz w:val="32"/>
          <w:szCs w:val="32"/>
          <w:rtl/>
        </w:rPr>
        <w:t>) "</w:t>
      </w:r>
      <w:r w:rsidR="005020BC" w:rsidRPr="005020BC">
        <w:rPr>
          <w:rFonts w:ascii="Sakkal Majalla" w:hAnsi="Sakkal Majalla" w:cs="Sakkal Majalla"/>
          <w:sz w:val="32"/>
          <w:szCs w:val="32"/>
          <w:rtl/>
        </w:rPr>
        <w:t>يتم مشاركة أي تغييرات في سياسة توزيع الأرباح مع جميع المعنيين بشكل فوري</w:t>
      </w:r>
      <w:r w:rsidRPr="009243D9">
        <w:rPr>
          <w:rFonts w:ascii="Sakkal Majalla" w:hAnsi="Sakkal Majalla" w:cs="Sakkal Majalla"/>
          <w:sz w:val="32"/>
          <w:szCs w:val="32"/>
          <w:rtl/>
        </w:rPr>
        <w:t>" في المرتبة الرابعة بمتوسط حسابي (</w:t>
      </w:r>
      <w:r w:rsidR="005020BC">
        <w:rPr>
          <w:rFonts w:ascii="Sakkal Majalla" w:hAnsi="Sakkal Majalla" w:cs="Sakkal Majalla" w:hint="cs"/>
          <w:sz w:val="32"/>
          <w:szCs w:val="32"/>
          <w:rtl/>
        </w:rPr>
        <w:t>2.23</w:t>
      </w:r>
      <w:r w:rsidRPr="009243D9">
        <w:rPr>
          <w:rFonts w:ascii="Sakkal Majalla" w:hAnsi="Sakkal Majalla" w:cs="Sakkal Majalla"/>
          <w:sz w:val="32"/>
          <w:szCs w:val="32"/>
          <w:rtl/>
        </w:rPr>
        <w:t>) وانحراف معياري (</w:t>
      </w:r>
      <w:r w:rsidR="005020BC">
        <w:rPr>
          <w:rFonts w:ascii="Sakkal Majalla" w:hAnsi="Sakkal Majalla" w:cs="Sakkal Majalla" w:hint="cs"/>
          <w:sz w:val="32"/>
          <w:szCs w:val="32"/>
          <w:rtl/>
        </w:rPr>
        <w:t>1.219</w:t>
      </w:r>
      <w:r w:rsidRPr="009243D9">
        <w:rPr>
          <w:rFonts w:ascii="Sakkal Majalla" w:hAnsi="Sakkal Majalla" w:cs="Sakkal Majalla"/>
          <w:sz w:val="32"/>
          <w:szCs w:val="32"/>
          <w:rtl/>
        </w:rPr>
        <w:t>)، وبالتالي فإن اتجاه إجابات أفراد عينة الدراسة هو الموافقة</w:t>
      </w:r>
      <w:r w:rsidRPr="009243D9">
        <w:rPr>
          <w:rFonts w:ascii="Sakkal Majalla" w:hAnsi="Sakkal Majalla" w:cs="Sakkal Majalla"/>
          <w:sz w:val="32"/>
          <w:szCs w:val="32"/>
        </w:rPr>
        <w:t>.</w:t>
      </w:r>
    </w:p>
    <w:p w14:paraId="35ABF0FA" w14:textId="512C153F" w:rsidR="003E18CF" w:rsidRPr="009243D9" w:rsidRDefault="003E18CF" w:rsidP="003E18CF">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lastRenderedPageBreak/>
        <w:t>جاءت العبارة رقم (</w:t>
      </w:r>
      <w:r w:rsidR="005020BC">
        <w:rPr>
          <w:rFonts w:ascii="Sakkal Majalla" w:hAnsi="Sakkal Majalla" w:cs="Sakkal Majalla" w:hint="cs"/>
          <w:sz w:val="32"/>
          <w:szCs w:val="32"/>
          <w:rtl/>
        </w:rPr>
        <w:t>1</w:t>
      </w:r>
      <w:r w:rsidRPr="009243D9">
        <w:rPr>
          <w:rFonts w:ascii="Sakkal Majalla" w:hAnsi="Sakkal Majalla" w:cs="Sakkal Majalla"/>
          <w:sz w:val="32"/>
          <w:szCs w:val="32"/>
          <w:rtl/>
        </w:rPr>
        <w:t>) "</w:t>
      </w:r>
      <w:r w:rsidR="005020BC" w:rsidRPr="005020BC">
        <w:rPr>
          <w:rFonts w:ascii="Sakkal Majalla" w:hAnsi="Sakkal Majalla" w:cs="Sakkal Majalla"/>
          <w:sz w:val="32"/>
          <w:szCs w:val="32"/>
          <w:rtl/>
        </w:rPr>
        <w:t>تتبع المؤسسة سياسة واضحة وشفافة لتوزيع الأرباح على المساهمين</w:t>
      </w:r>
      <w:r w:rsidRPr="009243D9">
        <w:rPr>
          <w:rFonts w:ascii="Sakkal Majalla" w:hAnsi="Sakkal Majalla" w:cs="Sakkal Majalla"/>
          <w:sz w:val="32"/>
          <w:szCs w:val="32"/>
          <w:rtl/>
        </w:rPr>
        <w:t>" في المرتبة الثالثة بمتوسط حسابي (</w:t>
      </w:r>
      <w:r w:rsidR="005020BC" w:rsidRPr="005020BC">
        <w:rPr>
          <w:rFonts w:ascii="Sakkal Majalla" w:hAnsi="Sakkal Majalla" w:cs="Sakkal Majalla"/>
          <w:sz w:val="32"/>
          <w:szCs w:val="32"/>
          <w:rtl/>
        </w:rPr>
        <w:t>2.15</w:t>
      </w:r>
      <w:r w:rsidRPr="009243D9">
        <w:rPr>
          <w:rFonts w:ascii="Sakkal Majalla" w:hAnsi="Sakkal Majalla" w:cs="Sakkal Majalla"/>
          <w:sz w:val="32"/>
          <w:szCs w:val="32"/>
          <w:rtl/>
        </w:rPr>
        <w:t>) وانحراف معياري (</w:t>
      </w:r>
      <w:r w:rsidR="005020BC">
        <w:rPr>
          <w:rFonts w:ascii="Sakkal Majalla" w:hAnsi="Sakkal Majalla" w:cs="Sakkal Majalla" w:hint="cs"/>
          <w:sz w:val="32"/>
          <w:szCs w:val="32"/>
          <w:rtl/>
        </w:rPr>
        <w:t>1.231</w:t>
      </w:r>
      <w:r w:rsidRPr="009243D9">
        <w:rPr>
          <w:rFonts w:ascii="Sakkal Majalla" w:hAnsi="Sakkal Majalla" w:cs="Sakkal Majalla"/>
          <w:sz w:val="32"/>
          <w:szCs w:val="32"/>
          <w:rtl/>
        </w:rPr>
        <w:t xml:space="preserve">)، وبالتالي فإن اتجاه إجابات أفراد عينة الدراسة هو </w:t>
      </w:r>
      <w:r w:rsidR="005020BC">
        <w:rPr>
          <w:rFonts w:ascii="Sakkal Majalla" w:hAnsi="Sakkal Majalla" w:cs="Sakkal Majalla" w:hint="cs"/>
          <w:sz w:val="32"/>
          <w:szCs w:val="32"/>
          <w:rtl/>
        </w:rPr>
        <w:t>الموافقة بشدة</w:t>
      </w:r>
      <w:r w:rsidRPr="009243D9">
        <w:rPr>
          <w:rFonts w:ascii="Sakkal Majalla" w:hAnsi="Sakkal Majalla" w:cs="Sakkal Majalla"/>
          <w:sz w:val="32"/>
          <w:szCs w:val="32"/>
        </w:rPr>
        <w:t>.</w:t>
      </w:r>
    </w:p>
    <w:p w14:paraId="204889CE" w14:textId="54CFE93B" w:rsidR="003E18CF" w:rsidRPr="009243D9" w:rsidRDefault="003E18CF" w:rsidP="003E18CF">
      <w:pPr>
        <w:pStyle w:val="ListParagraph"/>
        <w:numPr>
          <w:ilvl w:val="0"/>
          <w:numId w:val="87"/>
        </w:numPr>
        <w:bidi/>
        <w:spacing w:line="360" w:lineRule="auto"/>
        <w:jc w:val="mediumKashida"/>
        <w:rPr>
          <w:rFonts w:ascii="Sakkal Majalla" w:hAnsi="Sakkal Majalla" w:cs="Sakkal Majalla"/>
          <w:sz w:val="32"/>
          <w:szCs w:val="32"/>
        </w:rPr>
      </w:pPr>
      <w:r w:rsidRPr="009243D9">
        <w:rPr>
          <w:rFonts w:ascii="Sakkal Majalla" w:hAnsi="Sakkal Majalla" w:cs="Sakkal Majalla"/>
          <w:sz w:val="32"/>
          <w:szCs w:val="32"/>
          <w:rtl/>
        </w:rPr>
        <w:t>جاءت العبارة رقم (</w:t>
      </w:r>
      <w:r>
        <w:rPr>
          <w:rFonts w:ascii="Sakkal Majalla" w:hAnsi="Sakkal Majalla" w:cs="Sakkal Majalla" w:hint="cs"/>
          <w:sz w:val="32"/>
          <w:szCs w:val="32"/>
          <w:rtl/>
        </w:rPr>
        <w:t>2</w:t>
      </w:r>
      <w:r w:rsidRPr="009243D9">
        <w:rPr>
          <w:rFonts w:ascii="Sakkal Majalla" w:hAnsi="Sakkal Majalla" w:cs="Sakkal Majalla"/>
          <w:sz w:val="32"/>
          <w:szCs w:val="32"/>
          <w:rtl/>
        </w:rPr>
        <w:t>) "</w:t>
      </w:r>
      <w:r w:rsidR="005020BC" w:rsidRPr="005020BC">
        <w:rPr>
          <w:rFonts w:ascii="Sakkal Majalla" w:hAnsi="Sakkal Majalla" w:cs="Sakkal Majalla"/>
          <w:sz w:val="32"/>
          <w:szCs w:val="32"/>
          <w:rtl/>
        </w:rPr>
        <w:t>يتم الإعلان عن نسب توزيع الأرباح وفترات الدفع مسبقًا وبدقة</w:t>
      </w:r>
      <w:r w:rsidRPr="009243D9">
        <w:rPr>
          <w:rFonts w:ascii="Sakkal Majalla" w:hAnsi="Sakkal Majalla" w:cs="Sakkal Majalla"/>
          <w:sz w:val="32"/>
          <w:szCs w:val="32"/>
          <w:rtl/>
        </w:rPr>
        <w:t>" في المرتبة الخامسة بمتوسط حسابي (</w:t>
      </w:r>
      <w:r w:rsidR="0042405B" w:rsidRPr="0042405B">
        <w:rPr>
          <w:rFonts w:ascii="Sakkal Majalla" w:hAnsi="Sakkal Majalla" w:cs="Sakkal Majalla"/>
          <w:sz w:val="32"/>
          <w:szCs w:val="32"/>
          <w:rtl/>
        </w:rPr>
        <w:t>1.97</w:t>
      </w:r>
      <w:r w:rsidRPr="009243D9">
        <w:rPr>
          <w:rFonts w:ascii="Sakkal Majalla" w:hAnsi="Sakkal Majalla" w:cs="Sakkal Majalla"/>
          <w:sz w:val="32"/>
          <w:szCs w:val="32"/>
          <w:rtl/>
        </w:rPr>
        <w:t>) وانحراف معياري (</w:t>
      </w:r>
      <w:r w:rsidR="0042405B">
        <w:rPr>
          <w:rFonts w:ascii="Sakkal Majalla" w:hAnsi="Sakkal Majalla" w:cs="Sakkal Majalla" w:hint="cs"/>
          <w:sz w:val="32"/>
          <w:szCs w:val="32"/>
          <w:rtl/>
        </w:rPr>
        <w:t>0.920</w:t>
      </w:r>
      <w:r w:rsidRPr="009243D9">
        <w:rPr>
          <w:rFonts w:ascii="Sakkal Majalla" w:hAnsi="Sakkal Majalla" w:cs="Sakkal Majalla"/>
          <w:sz w:val="32"/>
          <w:szCs w:val="32"/>
          <w:rtl/>
        </w:rPr>
        <w:t>)، وبالتالي فإن اتجاه إجابات أفراد عينة الدراسة هو الموافقة</w:t>
      </w:r>
      <w:r w:rsidRPr="009243D9">
        <w:rPr>
          <w:rFonts w:ascii="Sakkal Majalla" w:hAnsi="Sakkal Majalla" w:cs="Sakkal Majalla"/>
          <w:sz w:val="32"/>
          <w:szCs w:val="32"/>
        </w:rPr>
        <w:t>.</w:t>
      </w:r>
    </w:p>
    <w:p w14:paraId="3D4B227B" w14:textId="4C069530" w:rsidR="0049146D" w:rsidRDefault="003E18CF" w:rsidP="003E18CF">
      <w:pPr>
        <w:pStyle w:val="ListParagraph"/>
        <w:numPr>
          <w:ilvl w:val="0"/>
          <w:numId w:val="87"/>
        </w:numPr>
        <w:bidi/>
        <w:spacing w:line="360" w:lineRule="auto"/>
        <w:jc w:val="mediumKashida"/>
        <w:rPr>
          <w:rFonts w:ascii="Sakkal Majalla" w:hAnsi="Sakkal Majalla" w:cs="Sakkal Majalla"/>
          <w:sz w:val="32"/>
          <w:szCs w:val="32"/>
        </w:rPr>
      </w:pPr>
      <w:r w:rsidRPr="003E18CF">
        <w:rPr>
          <w:rFonts w:ascii="Sakkal Majalla" w:hAnsi="Sakkal Majalla" w:cs="Sakkal Majalla"/>
          <w:sz w:val="32"/>
          <w:szCs w:val="32"/>
          <w:rtl/>
        </w:rPr>
        <w:t xml:space="preserve">أما المتوسط العام لقرار </w:t>
      </w:r>
      <w:r w:rsidRPr="003E18CF">
        <w:rPr>
          <w:rFonts w:ascii="Sakkal Majalla" w:hAnsi="Sakkal Majalla" w:cs="Sakkal Majalla" w:hint="cs"/>
          <w:sz w:val="32"/>
          <w:szCs w:val="32"/>
          <w:rtl/>
        </w:rPr>
        <w:t>الاستثمار</w:t>
      </w:r>
      <w:r w:rsidRPr="003E18CF">
        <w:rPr>
          <w:rFonts w:ascii="Sakkal Majalla" w:hAnsi="Sakkal Majalla" w:cs="Sakkal Majalla"/>
          <w:sz w:val="32"/>
          <w:szCs w:val="32"/>
          <w:rtl/>
        </w:rPr>
        <w:t xml:space="preserve"> فبلغ (</w:t>
      </w:r>
      <w:r w:rsidR="0042405B">
        <w:rPr>
          <w:rFonts w:ascii="Sakkal Majalla" w:hAnsi="Sakkal Majalla" w:cs="Sakkal Majalla" w:hint="cs"/>
          <w:sz w:val="32"/>
          <w:szCs w:val="32"/>
          <w:rtl/>
        </w:rPr>
        <w:t>11.050</w:t>
      </w:r>
      <w:r w:rsidRPr="003E18CF">
        <w:rPr>
          <w:rFonts w:ascii="Sakkal Majalla" w:hAnsi="Sakkal Majalla" w:cs="Sakkal Majalla"/>
          <w:sz w:val="32"/>
          <w:szCs w:val="32"/>
          <w:rtl/>
        </w:rPr>
        <w:t>) بانحراف معياري (</w:t>
      </w:r>
      <w:r w:rsidR="0042405B">
        <w:rPr>
          <w:rFonts w:ascii="Sakkal Majalla" w:hAnsi="Sakkal Majalla" w:cs="Sakkal Majalla" w:hint="cs"/>
          <w:sz w:val="32"/>
          <w:szCs w:val="32"/>
          <w:rtl/>
        </w:rPr>
        <w:t>3.445</w:t>
      </w:r>
      <w:r w:rsidRPr="003E18CF">
        <w:rPr>
          <w:rFonts w:ascii="Sakkal Majalla" w:hAnsi="Sakkal Majalla" w:cs="Sakkal Majalla"/>
          <w:sz w:val="32"/>
          <w:szCs w:val="32"/>
          <w:rtl/>
        </w:rPr>
        <w:t>)، مما يدل على أن اتجاه أفراد عينة الدراسة بشكل عام هو الموافقة</w:t>
      </w:r>
      <w:r w:rsidRPr="003E18CF">
        <w:rPr>
          <w:rFonts w:ascii="Sakkal Majalla" w:hAnsi="Sakkal Majalla" w:cs="Sakkal Majalla" w:hint="cs"/>
          <w:sz w:val="32"/>
          <w:szCs w:val="32"/>
          <w:rtl/>
        </w:rPr>
        <w:t xml:space="preserve"> </w:t>
      </w:r>
      <w:r w:rsidRPr="003E18CF">
        <w:rPr>
          <w:rFonts w:ascii="Sakkal Majalla" w:hAnsi="Sakkal Majalla" w:cs="Sakkal Majalla"/>
          <w:sz w:val="32"/>
          <w:szCs w:val="32"/>
          <w:rtl/>
        </w:rPr>
        <w:t>على شفافية قرارات التمويل في مصرف الراجحي</w:t>
      </w:r>
      <w:r w:rsidRPr="003E18CF">
        <w:rPr>
          <w:rFonts w:ascii="Sakkal Majalla" w:hAnsi="Sakkal Majalla" w:cs="Sakkal Majalla"/>
          <w:sz w:val="32"/>
          <w:szCs w:val="32"/>
        </w:rPr>
        <w:t>.</w:t>
      </w:r>
    </w:p>
    <w:p w14:paraId="30D11F98" w14:textId="0E2CC41D" w:rsidR="00E40A44" w:rsidRDefault="00E40A44" w:rsidP="00E40A44">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المحور الثاني: نمو المؤسسة</w:t>
      </w:r>
    </w:p>
    <w:p w14:paraId="616AAA10" w14:textId="1850E763" w:rsidR="00E40A44" w:rsidRDefault="00E40A44" w:rsidP="00E40A44">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البعد الأول: النمو الداخلي</w:t>
      </w:r>
    </w:p>
    <w:tbl>
      <w:tblPr>
        <w:tblStyle w:val="GridTable4-Accent11"/>
        <w:bidiVisual/>
        <w:tblW w:w="0" w:type="auto"/>
        <w:jc w:val="center"/>
        <w:tblLook w:val="04A0" w:firstRow="1" w:lastRow="0" w:firstColumn="1" w:lastColumn="0" w:noHBand="0" w:noVBand="1"/>
      </w:tblPr>
      <w:tblGrid>
        <w:gridCol w:w="379"/>
        <w:gridCol w:w="3730"/>
        <w:gridCol w:w="1487"/>
        <w:gridCol w:w="1478"/>
        <w:gridCol w:w="1080"/>
        <w:gridCol w:w="908"/>
      </w:tblGrid>
      <w:tr w:rsidR="00DF0BB1" w:rsidRPr="00DB60C5" w14:paraId="131B7C0B" w14:textId="77777777" w:rsidTr="00DC20F9">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539680" w14:textId="77777777" w:rsidR="00DF0BB1" w:rsidRPr="00DB60C5" w:rsidRDefault="00DF0BB1" w:rsidP="00CD31DC">
            <w:pPr>
              <w:spacing w:line="276" w:lineRule="auto"/>
              <w:ind w:left="26"/>
              <w:jc w:val="center"/>
              <w:rPr>
                <w:rFonts w:ascii="Sakkal Majalla" w:hAnsi="Sakkal Majalla" w:cs="Sakkal Majalla"/>
                <w:color w:val="auto"/>
                <w:sz w:val="32"/>
                <w:szCs w:val="32"/>
                <w:rtl/>
                <w:lang w:bidi="ar-EG"/>
              </w:rPr>
            </w:pPr>
            <w:r w:rsidRPr="00DB60C5">
              <w:rPr>
                <w:rFonts w:ascii="Sakkal Majalla" w:hAnsi="Sakkal Majalla" w:cs="Sakkal Majalla"/>
                <w:color w:val="auto"/>
                <w:sz w:val="32"/>
                <w:szCs w:val="32"/>
                <w:rtl/>
                <w:lang w:bidi="ar-EG"/>
              </w:rPr>
              <w:t>م</w:t>
            </w:r>
          </w:p>
        </w:tc>
        <w:tc>
          <w:tcPr>
            <w:tcW w:w="0" w:type="auto"/>
            <w:vAlign w:val="center"/>
          </w:tcPr>
          <w:p w14:paraId="2DC19B65" w14:textId="70ACB7D9" w:rsidR="00DF0BB1" w:rsidRPr="00DB60C5" w:rsidRDefault="00DF0BB1"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النمو الداخلي</w:t>
            </w:r>
          </w:p>
        </w:tc>
        <w:tc>
          <w:tcPr>
            <w:tcW w:w="0" w:type="auto"/>
            <w:vAlign w:val="center"/>
          </w:tcPr>
          <w:p w14:paraId="777344EF" w14:textId="77777777" w:rsidR="00DF0BB1" w:rsidRPr="00DB60C5" w:rsidRDefault="00DF0BB1"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المتوسط الحسابي</w:t>
            </w:r>
          </w:p>
        </w:tc>
        <w:tc>
          <w:tcPr>
            <w:tcW w:w="0" w:type="auto"/>
            <w:vAlign w:val="center"/>
          </w:tcPr>
          <w:p w14:paraId="1C287D76" w14:textId="77777777" w:rsidR="00DF0BB1" w:rsidRPr="00DB60C5" w:rsidRDefault="00DF0BB1"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الانحراف المعياري</w:t>
            </w:r>
          </w:p>
        </w:tc>
        <w:tc>
          <w:tcPr>
            <w:tcW w:w="0" w:type="auto"/>
            <w:vAlign w:val="center"/>
          </w:tcPr>
          <w:p w14:paraId="5861DC6D" w14:textId="77777777" w:rsidR="00DF0BB1" w:rsidRPr="00DB60C5" w:rsidRDefault="00DF0BB1"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الاتجاه</w:t>
            </w:r>
          </w:p>
        </w:tc>
        <w:tc>
          <w:tcPr>
            <w:tcW w:w="0" w:type="auto"/>
            <w:vAlign w:val="center"/>
          </w:tcPr>
          <w:p w14:paraId="3D522328" w14:textId="77777777" w:rsidR="00DF0BB1" w:rsidRPr="00DB60C5" w:rsidRDefault="00DF0BB1"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الترتيب</w:t>
            </w:r>
          </w:p>
        </w:tc>
      </w:tr>
      <w:tr w:rsidR="00DF0BB1" w:rsidRPr="00DB60C5" w14:paraId="2D24FB0A" w14:textId="77777777" w:rsidTr="00DC20F9">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72628D" w14:textId="77777777" w:rsidR="00DF0BB1" w:rsidRPr="00DB60C5" w:rsidRDefault="00DF0BB1" w:rsidP="00DF0BB1">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1</w:t>
            </w:r>
          </w:p>
        </w:tc>
        <w:tc>
          <w:tcPr>
            <w:tcW w:w="0" w:type="auto"/>
          </w:tcPr>
          <w:p w14:paraId="5F3B89AC" w14:textId="78771464"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811DE">
              <w:rPr>
                <w:rFonts w:ascii="Sakkal Majalla" w:hAnsi="Sakkal Majalla" w:cs="Sakkal Majalla"/>
                <w:sz w:val="28"/>
                <w:szCs w:val="28"/>
                <w:rtl/>
              </w:rPr>
              <w:t>تسهم القرارات المالية الشفافة في زيادة كفاءة العمليات الداخلية للبنك</w:t>
            </w:r>
            <w:r w:rsidRPr="000811DE">
              <w:rPr>
                <w:rFonts w:ascii="Sakkal Majalla" w:hAnsi="Sakkal Majalla" w:cs="Sakkal Majalla"/>
                <w:sz w:val="28"/>
                <w:szCs w:val="28"/>
              </w:rPr>
              <w:t>.</w:t>
            </w:r>
          </w:p>
        </w:tc>
        <w:tc>
          <w:tcPr>
            <w:tcW w:w="0" w:type="auto"/>
            <w:vAlign w:val="center"/>
          </w:tcPr>
          <w:p w14:paraId="0A1D6C25" w14:textId="1E5E8495"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Pr>
                <w:rFonts w:ascii="Sakkal Majalla" w:hAnsi="Sakkal Majalla" w:cs="Sakkal Majalla" w:hint="cs"/>
                <w:sz w:val="32"/>
                <w:szCs w:val="32"/>
                <w:rtl/>
                <w:lang w:bidi="ar-EG"/>
              </w:rPr>
              <w:t>2.10</w:t>
            </w:r>
          </w:p>
        </w:tc>
        <w:tc>
          <w:tcPr>
            <w:tcW w:w="0" w:type="auto"/>
            <w:vAlign w:val="center"/>
          </w:tcPr>
          <w:p w14:paraId="25CA870F" w14:textId="707BBB22"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1.128</w:t>
            </w:r>
          </w:p>
        </w:tc>
        <w:tc>
          <w:tcPr>
            <w:tcW w:w="0" w:type="auto"/>
            <w:vAlign w:val="center"/>
          </w:tcPr>
          <w:p w14:paraId="65AC0617" w14:textId="3FFC2B8E" w:rsidR="00DF0BB1" w:rsidRPr="00DB60C5" w:rsidRDefault="00DF0BB1" w:rsidP="00DF0B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137290AD" w14:textId="4F4F9849" w:rsidR="00DF0BB1" w:rsidRPr="00DB60C5" w:rsidRDefault="00DF0BB1" w:rsidP="00DF0BB1">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DF0BB1" w:rsidRPr="00DB60C5" w14:paraId="56631938" w14:textId="77777777" w:rsidTr="00DC20F9">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EBF7F54" w14:textId="77777777" w:rsidR="00DF0BB1" w:rsidRPr="00DB60C5" w:rsidRDefault="00DF0BB1" w:rsidP="00DF0BB1">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2</w:t>
            </w:r>
          </w:p>
        </w:tc>
        <w:tc>
          <w:tcPr>
            <w:tcW w:w="0" w:type="auto"/>
          </w:tcPr>
          <w:p w14:paraId="1384AB69" w14:textId="0B562A94" w:rsidR="00DF0BB1" w:rsidRPr="00DB60C5" w:rsidRDefault="00DF0BB1" w:rsidP="00DF0BB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811DE">
              <w:rPr>
                <w:rFonts w:ascii="Sakkal Majalla" w:hAnsi="Sakkal Majalla" w:cs="Sakkal Majalla"/>
                <w:sz w:val="28"/>
                <w:szCs w:val="28"/>
                <w:rtl/>
              </w:rPr>
              <w:t>تؤثر السياسات المالية الواضحة على تحسين جودة الخدمات المصرفية المقدمة</w:t>
            </w:r>
            <w:r w:rsidRPr="000811DE">
              <w:rPr>
                <w:rFonts w:ascii="Sakkal Majalla" w:hAnsi="Sakkal Majalla" w:cs="Sakkal Majalla"/>
                <w:sz w:val="28"/>
                <w:szCs w:val="28"/>
              </w:rPr>
              <w:t>.</w:t>
            </w:r>
          </w:p>
        </w:tc>
        <w:tc>
          <w:tcPr>
            <w:tcW w:w="0" w:type="auto"/>
            <w:vAlign w:val="center"/>
          </w:tcPr>
          <w:p w14:paraId="63B09237" w14:textId="094C8B7E" w:rsidR="00DF0BB1" w:rsidRPr="00DB60C5" w:rsidRDefault="00DF0BB1" w:rsidP="00DF0BB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2.18</w:t>
            </w:r>
          </w:p>
        </w:tc>
        <w:tc>
          <w:tcPr>
            <w:tcW w:w="0" w:type="auto"/>
            <w:vAlign w:val="center"/>
          </w:tcPr>
          <w:p w14:paraId="07E6353B" w14:textId="49D3FACD" w:rsidR="00DF0BB1" w:rsidRPr="00DB60C5" w:rsidRDefault="00DF0BB1" w:rsidP="00DF0BB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0.944</w:t>
            </w:r>
          </w:p>
        </w:tc>
        <w:tc>
          <w:tcPr>
            <w:tcW w:w="0" w:type="auto"/>
            <w:vAlign w:val="center"/>
          </w:tcPr>
          <w:p w14:paraId="2594C578" w14:textId="63E0738A" w:rsidR="00DF0BB1" w:rsidRPr="00DB60C5" w:rsidRDefault="00DF0BB1" w:rsidP="00DF0B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57684670" w14:textId="38206F03" w:rsidR="00DF0BB1" w:rsidRPr="00DB60C5" w:rsidRDefault="00DF0BB1" w:rsidP="00DF0BB1">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4</w:t>
            </w:r>
          </w:p>
        </w:tc>
      </w:tr>
      <w:tr w:rsidR="00DF0BB1" w:rsidRPr="00DB60C5" w14:paraId="67C49AF2" w14:textId="77777777" w:rsidTr="00DC20F9">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CB4DB7" w14:textId="77777777" w:rsidR="00DF0BB1" w:rsidRPr="00DB60C5" w:rsidRDefault="00DF0BB1" w:rsidP="00DF0BB1">
            <w:pPr>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3</w:t>
            </w:r>
          </w:p>
        </w:tc>
        <w:tc>
          <w:tcPr>
            <w:tcW w:w="0" w:type="auto"/>
          </w:tcPr>
          <w:p w14:paraId="3C712D30" w14:textId="03AC3920"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811DE">
              <w:rPr>
                <w:rFonts w:ascii="Sakkal Majalla" w:hAnsi="Sakkal Majalla" w:cs="Sakkal Majalla"/>
                <w:sz w:val="28"/>
                <w:szCs w:val="28"/>
                <w:rtl/>
              </w:rPr>
              <w:t>تساعد شفافية الاستثمار والتمويل على تعزيز قدرات الموظفين ومهاراتهم</w:t>
            </w:r>
            <w:r w:rsidRPr="000811DE">
              <w:rPr>
                <w:rFonts w:ascii="Sakkal Majalla" w:hAnsi="Sakkal Majalla" w:cs="Sakkal Majalla"/>
                <w:sz w:val="28"/>
                <w:szCs w:val="28"/>
              </w:rPr>
              <w:t>.</w:t>
            </w:r>
          </w:p>
        </w:tc>
        <w:tc>
          <w:tcPr>
            <w:tcW w:w="0" w:type="auto"/>
            <w:vAlign w:val="center"/>
          </w:tcPr>
          <w:p w14:paraId="5CDF5DC2" w14:textId="57FD0897"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2.20</w:t>
            </w:r>
          </w:p>
        </w:tc>
        <w:tc>
          <w:tcPr>
            <w:tcW w:w="0" w:type="auto"/>
            <w:vAlign w:val="center"/>
          </w:tcPr>
          <w:p w14:paraId="001CB4B8" w14:textId="7F251EBE"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1.159</w:t>
            </w:r>
          </w:p>
        </w:tc>
        <w:tc>
          <w:tcPr>
            <w:tcW w:w="0" w:type="auto"/>
            <w:vAlign w:val="center"/>
          </w:tcPr>
          <w:p w14:paraId="684DB721" w14:textId="77EA2D4E" w:rsidR="00DF0BB1" w:rsidRPr="00DB60C5" w:rsidRDefault="00DF0BB1" w:rsidP="00DF0BB1">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أوافق</w:t>
            </w:r>
          </w:p>
        </w:tc>
        <w:tc>
          <w:tcPr>
            <w:tcW w:w="0" w:type="auto"/>
            <w:vAlign w:val="center"/>
          </w:tcPr>
          <w:p w14:paraId="0877675A" w14:textId="115655A6" w:rsidR="00DF0BB1" w:rsidRPr="00DB60C5" w:rsidRDefault="00DF0BB1" w:rsidP="00DF0BB1">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3</w:t>
            </w:r>
          </w:p>
        </w:tc>
      </w:tr>
      <w:tr w:rsidR="00DF0BB1" w:rsidRPr="00DB60C5" w14:paraId="570903EE" w14:textId="77777777" w:rsidTr="00DC20F9">
        <w:trPr>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79190A" w14:textId="77777777" w:rsidR="00DF0BB1" w:rsidRPr="00DB60C5" w:rsidRDefault="00DF0BB1" w:rsidP="00DF0BB1">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lastRenderedPageBreak/>
              <w:t>4</w:t>
            </w:r>
          </w:p>
        </w:tc>
        <w:tc>
          <w:tcPr>
            <w:tcW w:w="0" w:type="auto"/>
          </w:tcPr>
          <w:p w14:paraId="4CC2A0C0" w14:textId="01182D70" w:rsidR="00DF0BB1" w:rsidRPr="00DB60C5" w:rsidRDefault="00DF0BB1" w:rsidP="00DF0BB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811DE">
              <w:rPr>
                <w:rFonts w:ascii="Sakkal Majalla" w:hAnsi="Sakkal Majalla" w:cs="Sakkal Majalla"/>
                <w:sz w:val="28"/>
                <w:szCs w:val="28"/>
                <w:rtl/>
              </w:rPr>
              <w:t>توفر المعلومات المالية الدقيقة أساسًا لتخطيط النمو الداخلي للمؤسسة</w:t>
            </w:r>
            <w:r w:rsidRPr="000811DE">
              <w:rPr>
                <w:rFonts w:ascii="Sakkal Majalla" w:hAnsi="Sakkal Majalla" w:cs="Sakkal Majalla"/>
                <w:sz w:val="28"/>
                <w:szCs w:val="28"/>
              </w:rPr>
              <w:t>.</w:t>
            </w:r>
          </w:p>
        </w:tc>
        <w:tc>
          <w:tcPr>
            <w:tcW w:w="0" w:type="auto"/>
            <w:vAlign w:val="center"/>
          </w:tcPr>
          <w:p w14:paraId="619DB300" w14:textId="6C01FB95" w:rsidR="00DF0BB1" w:rsidRPr="00DB60C5" w:rsidRDefault="00DF0BB1" w:rsidP="00DF0BB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2.23</w:t>
            </w:r>
          </w:p>
        </w:tc>
        <w:tc>
          <w:tcPr>
            <w:tcW w:w="0" w:type="auto"/>
            <w:vAlign w:val="center"/>
          </w:tcPr>
          <w:p w14:paraId="79E8EB40" w14:textId="67B1DBB6" w:rsidR="00DF0BB1" w:rsidRPr="00DB60C5" w:rsidRDefault="00DF0BB1" w:rsidP="00DF0BB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1.290</w:t>
            </w:r>
          </w:p>
        </w:tc>
        <w:tc>
          <w:tcPr>
            <w:tcW w:w="0" w:type="auto"/>
            <w:vAlign w:val="center"/>
          </w:tcPr>
          <w:p w14:paraId="7795F7CC" w14:textId="51B3BEBD" w:rsidR="00DF0BB1" w:rsidRPr="00DB60C5" w:rsidRDefault="00DF0BB1" w:rsidP="00DF0BB1">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 بشدة</w:t>
            </w:r>
          </w:p>
        </w:tc>
        <w:tc>
          <w:tcPr>
            <w:tcW w:w="0" w:type="auto"/>
            <w:vAlign w:val="center"/>
          </w:tcPr>
          <w:p w14:paraId="4F504F8F" w14:textId="23807006" w:rsidR="00DF0BB1" w:rsidRPr="00DB60C5" w:rsidRDefault="00DF0BB1" w:rsidP="00DF0BB1">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w:t>
            </w:r>
          </w:p>
        </w:tc>
      </w:tr>
      <w:tr w:rsidR="00DF0BB1" w:rsidRPr="00DB60C5" w14:paraId="47897E98" w14:textId="77777777" w:rsidTr="00DC20F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E89948" w14:textId="77777777" w:rsidR="00DF0BB1" w:rsidRPr="00DB60C5" w:rsidRDefault="00DF0BB1" w:rsidP="00DF0BB1">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5</w:t>
            </w:r>
          </w:p>
        </w:tc>
        <w:tc>
          <w:tcPr>
            <w:tcW w:w="0" w:type="auto"/>
          </w:tcPr>
          <w:p w14:paraId="694D0E22" w14:textId="1793C6A1"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811DE">
              <w:rPr>
                <w:rFonts w:ascii="Sakkal Majalla" w:hAnsi="Sakkal Majalla" w:cs="Sakkal Majalla"/>
                <w:sz w:val="28"/>
                <w:szCs w:val="28"/>
                <w:rtl/>
              </w:rPr>
              <w:t>تساعد القرارات المالية الشفافة في تعزيز ثقافة الابتكار داخل البنك</w:t>
            </w:r>
            <w:r w:rsidRPr="000811DE">
              <w:rPr>
                <w:rFonts w:ascii="Sakkal Majalla" w:hAnsi="Sakkal Majalla" w:cs="Sakkal Majalla"/>
                <w:sz w:val="28"/>
                <w:szCs w:val="28"/>
              </w:rPr>
              <w:t>.</w:t>
            </w:r>
          </w:p>
        </w:tc>
        <w:tc>
          <w:tcPr>
            <w:tcW w:w="0" w:type="auto"/>
            <w:vAlign w:val="center"/>
          </w:tcPr>
          <w:p w14:paraId="4C242A48" w14:textId="18F42CAE"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2.38</w:t>
            </w:r>
          </w:p>
        </w:tc>
        <w:tc>
          <w:tcPr>
            <w:tcW w:w="0" w:type="auto"/>
            <w:vAlign w:val="center"/>
          </w:tcPr>
          <w:p w14:paraId="2276F6A2" w14:textId="3E7B25A5" w:rsidR="00DF0BB1" w:rsidRPr="00DB60C5" w:rsidRDefault="00DF0BB1" w:rsidP="00DF0BB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1.202</w:t>
            </w:r>
          </w:p>
        </w:tc>
        <w:tc>
          <w:tcPr>
            <w:tcW w:w="0" w:type="auto"/>
            <w:vAlign w:val="center"/>
          </w:tcPr>
          <w:p w14:paraId="48E05C99" w14:textId="2D4A165B" w:rsidR="00DF0BB1" w:rsidRPr="00DB60C5" w:rsidRDefault="00DF0BB1" w:rsidP="00DF0BB1">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624D38D0" w14:textId="7470B945" w:rsidR="00DF0BB1" w:rsidRPr="00DB60C5" w:rsidRDefault="00DF0BB1" w:rsidP="00DF0BB1">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1</w:t>
            </w:r>
          </w:p>
        </w:tc>
      </w:tr>
      <w:tr w:rsidR="00DF0BB1" w:rsidRPr="00DB60C5" w14:paraId="65D464DE" w14:textId="77777777" w:rsidTr="00DC20F9">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0CA70CD" w14:textId="7FB93E38" w:rsidR="00DF0BB1" w:rsidRPr="00DB60C5" w:rsidRDefault="00DF0BB1" w:rsidP="00CD31DC">
            <w:pPr>
              <w:spacing w:line="276" w:lineRule="auto"/>
              <w:ind w:left="26"/>
              <w:jc w:val="center"/>
              <w:rPr>
                <w:rFonts w:ascii="Sakkal Majalla" w:hAnsi="Sakkal Majalla" w:cs="Sakkal Majalla"/>
                <w:sz w:val="32"/>
                <w:szCs w:val="32"/>
                <w:rtl/>
              </w:rPr>
            </w:pPr>
            <w:r>
              <w:rPr>
                <w:rFonts w:ascii="Sakkal Majalla" w:hAnsi="Sakkal Majalla" w:cs="Sakkal Majalla" w:hint="cs"/>
                <w:sz w:val="32"/>
                <w:szCs w:val="32"/>
                <w:rtl/>
              </w:rPr>
              <w:t>النمو الداخلي</w:t>
            </w:r>
          </w:p>
        </w:tc>
        <w:tc>
          <w:tcPr>
            <w:tcW w:w="0" w:type="auto"/>
            <w:vAlign w:val="center"/>
          </w:tcPr>
          <w:p w14:paraId="71562B4E" w14:textId="50034287" w:rsidR="00DF0BB1" w:rsidRPr="00DB60C5" w:rsidRDefault="00DF0BB1"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11.288</w:t>
            </w:r>
          </w:p>
        </w:tc>
        <w:tc>
          <w:tcPr>
            <w:tcW w:w="0" w:type="auto"/>
            <w:vAlign w:val="center"/>
          </w:tcPr>
          <w:p w14:paraId="11C85071" w14:textId="6CE1D4DF" w:rsidR="00DF0BB1" w:rsidRPr="00DB60C5" w:rsidRDefault="00DF0BB1"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3.752</w:t>
            </w:r>
          </w:p>
        </w:tc>
        <w:tc>
          <w:tcPr>
            <w:tcW w:w="0" w:type="auto"/>
            <w:gridSpan w:val="2"/>
            <w:vAlign w:val="center"/>
          </w:tcPr>
          <w:p w14:paraId="4CC2BCDE" w14:textId="521E6E0D" w:rsidR="00DF0BB1" w:rsidRPr="00DB60C5" w:rsidRDefault="00DF0BB1" w:rsidP="00CD31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14:paraId="010B7EF9" w14:textId="77777777" w:rsidR="00DC20F9" w:rsidRPr="00DC20F9" w:rsidRDefault="00DC20F9" w:rsidP="00DC20F9">
      <w:pPr>
        <w:numPr>
          <w:ilvl w:val="0"/>
          <w:numId w:val="89"/>
        </w:numPr>
        <w:bidi/>
        <w:spacing w:line="360" w:lineRule="auto"/>
        <w:jc w:val="mediumKashida"/>
        <w:rPr>
          <w:rFonts w:ascii="Sakkal Majalla" w:hAnsi="Sakkal Majalla" w:cs="Sakkal Majalla"/>
          <w:sz w:val="32"/>
          <w:szCs w:val="32"/>
        </w:rPr>
      </w:pPr>
      <w:r w:rsidRPr="00DC20F9">
        <w:rPr>
          <w:rFonts w:ascii="Sakkal Majalla" w:hAnsi="Sakkal Majalla" w:cs="Sakkal Majalla"/>
          <w:sz w:val="32"/>
          <w:szCs w:val="32"/>
          <w:rtl/>
        </w:rPr>
        <w:t>جاءت العبارة رقم (5) "تساعد القرارات المالية الشفافة في تعزيز ثقافة الابتكار داخل البنك" في المرتبة الأولى بمتوسط حسابي (2.38) وانحراف معياري (1.202)، واتجاه إجابات المشاركين هو الموافقة، مما يدل على أن تعزيز الابتكار يُعد أبرز أثر للنمو الداخلي نتيجة الشفافية المالية</w:t>
      </w:r>
      <w:r w:rsidRPr="00DC20F9">
        <w:rPr>
          <w:rFonts w:ascii="Sakkal Majalla" w:hAnsi="Sakkal Majalla" w:cs="Sakkal Majalla"/>
          <w:sz w:val="32"/>
          <w:szCs w:val="32"/>
        </w:rPr>
        <w:t>.</w:t>
      </w:r>
    </w:p>
    <w:p w14:paraId="3112DA0B" w14:textId="77777777" w:rsidR="00DC20F9" w:rsidRPr="00DC20F9" w:rsidRDefault="00DC20F9" w:rsidP="00DC20F9">
      <w:pPr>
        <w:numPr>
          <w:ilvl w:val="0"/>
          <w:numId w:val="89"/>
        </w:numPr>
        <w:bidi/>
        <w:spacing w:line="360" w:lineRule="auto"/>
        <w:jc w:val="mediumKashida"/>
        <w:rPr>
          <w:rFonts w:ascii="Sakkal Majalla" w:hAnsi="Sakkal Majalla" w:cs="Sakkal Majalla"/>
          <w:sz w:val="32"/>
          <w:szCs w:val="32"/>
        </w:rPr>
      </w:pPr>
      <w:r w:rsidRPr="00DC20F9">
        <w:rPr>
          <w:rFonts w:ascii="Sakkal Majalla" w:hAnsi="Sakkal Majalla" w:cs="Sakkal Majalla"/>
          <w:sz w:val="32"/>
          <w:szCs w:val="32"/>
          <w:rtl/>
        </w:rPr>
        <w:t>جاءت العبارة رقم (4) "توفر المعلومات المالية الدقيقة أساسًا لتخطيط النمو الداخلي للمؤسسة" في المرتبة الثانية بمتوسط حسابي (2.23) وانحراف معياري (1.290)، واتجاه إجابات المشاركين هو الموافقة بشدة، مما يبرز أهمية المعلومات المالية الدقيقة في دعم تخطيط النمو الداخلي</w:t>
      </w:r>
      <w:r w:rsidRPr="00DC20F9">
        <w:rPr>
          <w:rFonts w:ascii="Sakkal Majalla" w:hAnsi="Sakkal Majalla" w:cs="Sakkal Majalla"/>
          <w:sz w:val="32"/>
          <w:szCs w:val="32"/>
        </w:rPr>
        <w:t>.</w:t>
      </w:r>
    </w:p>
    <w:p w14:paraId="3B43ABB1" w14:textId="77777777" w:rsidR="00DC20F9" w:rsidRPr="00DC20F9" w:rsidRDefault="00DC20F9" w:rsidP="00DC20F9">
      <w:pPr>
        <w:numPr>
          <w:ilvl w:val="0"/>
          <w:numId w:val="89"/>
        </w:numPr>
        <w:bidi/>
        <w:spacing w:line="360" w:lineRule="auto"/>
        <w:jc w:val="mediumKashida"/>
        <w:rPr>
          <w:rFonts w:ascii="Sakkal Majalla" w:hAnsi="Sakkal Majalla" w:cs="Sakkal Majalla"/>
          <w:sz w:val="32"/>
          <w:szCs w:val="32"/>
        </w:rPr>
      </w:pPr>
      <w:r w:rsidRPr="00DC20F9">
        <w:rPr>
          <w:rFonts w:ascii="Sakkal Majalla" w:hAnsi="Sakkal Majalla" w:cs="Sakkal Majalla"/>
          <w:sz w:val="32"/>
          <w:szCs w:val="32"/>
          <w:rtl/>
        </w:rPr>
        <w:t>جاءت العبارة رقم (3) "تساعد شفافية الاستثمار والتمويل على تعزيز قدرات الموظفين ومهاراتهم" في المرتبة الثالثة بمتوسط حسابي (2.20) وانحراف معياري (1.159)، واتجاه الإجابات هو الموافقة، مما يشير إلى الدور الإيجابي للشفافية المالية في تطوير مهارات الموظفين</w:t>
      </w:r>
      <w:r w:rsidRPr="00DC20F9">
        <w:rPr>
          <w:rFonts w:ascii="Sakkal Majalla" w:hAnsi="Sakkal Majalla" w:cs="Sakkal Majalla"/>
          <w:sz w:val="32"/>
          <w:szCs w:val="32"/>
        </w:rPr>
        <w:t>.</w:t>
      </w:r>
    </w:p>
    <w:p w14:paraId="2E1E8686" w14:textId="77777777" w:rsidR="00DC20F9" w:rsidRPr="00DC20F9" w:rsidRDefault="00DC20F9" w:rsidP="00DC20F9">
      <w:pPr>
        <w:numPr>
          <w:ilvl w:val="0"/>
          <w:numId w:val="89"/>
        </w:numPr>
        <w:bidi/>
        <w:spacing w:line="360" w:lineRule="auto"/>
        <w:jc w:val="mediumKashida"/>
        <w:rPr>
          <w:rFonts w:ascii="Sakkal Majalla" w:hAnsi="Sakkal Majalla" w:cs="Sakkal Majalla"/>
          <w:sz w:val="32"/>
          <w:szCs w:val="32"/>
        </w:rPr>
      </w:pPr>
      <w:r w:rsidRPr="00DC20F9">
        <w:rPr>
          <w:rFonts w:ascii="Sakkal Majalla" w:hAnsi="Sakkal Majalla" w:cs="Sakkal Majalla"/>
          <w:sz w:val="32"/>
          <w:szCs w:val="32"/>
          <w:rtl/>
        </w:rPr>
        <w:t xml:space="preserve">جاءت العبارة رقم (2) "تؤثر السياسات المالية الواضحة على تحسين جودة الخدمات المصرفية المقدمة" في المرتبة الرابعة بمتوسط حسابي (2.18) وانحراف معياري </w:t>
      </w:r>
      <w:r w:rsidRPr="00DC20F9">
        <w:rPr>
          <w:rFonts w:ascii="Sakkal Majalla" w:hAnsi="Sakkal Majalla" w:cs="Sakkal Majalla"/>
          <w:sz w:val="32"/>
          <w:szCs w:val="32"/>
          <w:rtl/>
        </w:rPr>
        <w:lastRenderedPageBreak/>
        <w:t>(0.944)، واتجاه الإجابات هو الموافقة، وهو ما يعكس أثر الشفافية على جودة الخدمات</w:t>
      </w:r>
      <w:r w:rsidRPr="00DC20F9">
        <w:rPr>
          <w:rFonts w:ascii="Sakkal Majalla" w:hAnsi="Sakkal Majalla" w:cs="Sakkal Majalla"/>
          <w:sz w:val="32"/>
          <w:szCs w:val="32"/>
        </w:rPr>
        <w:t>.</w:t>
      </w:r>
    </w:p>
    <w:p w14:paraId="641B7CF9" w14:textId="77777777" w:rsidR="00DC20F9" w:rsidRPr="00DC20F9" w:rsidRDefault="00DC20F9" w:rsidP="00DC20F9">
      <w:pPr>
        <w:numPr>
          <w:ilvl w:val="0"/>
          <w:numId w:val="89"/>
        </w:numPr>
        <w:bidi/>
        <w:spacing w:line="360" w:lineRule="auto"/>
        <w:jc w:val="mediumKashida"/>
        <w:rPr>
          <w:rFonts w:ascii="Sakkal Majalla" w:hAnsi="Sakkal Majalla" w:cs="Sakkal Majalla"/>
          <w:sz w:val="32"/>
          <w:szCs w:val="32"/>
        </w:rPr>
      </w:pPr>
      <w:r w:rsidRPr="00DC20F9">
        <w:rPr>
          <w:rFonts w:ascii="Sakkal Majalla" w:hAnsi="Sakkal Majalla" w:cs="Sakkal Majalla"/>
          <w:sz w:val="32"/>
          <w:szCs w:val="32"/>
          <w:rtl/>
        </w:rPr>
        <w:t>جاءت العبارة رقم (1) "تسهم القرارات المالية الشفافة في زيادة كفاءة العمليات الداخلية للبنك" في المرتبة الخامسة بمتوسط حسابي (2.10) وانحراف معياري (1.128)، واتجاه الإجابات هو الموافقة بشدة، مما يدل على مساهمة الشفافية المالية في رفع كفاءة العمليات الداخلية</w:t>
      </w:r>
      <w:r w:rsidRPr="00DC20F9">
        <w:rPr>
          <w:rFonts w:ascii="Sakkal Majalla" w:hAnsi="Sakkal Majalla" w:cs="Sakkal Majalla"/>
          <w:sz w:val="32"/>
          <w:szCs w:val="32"/>
        </w:rPr>
        <w:t>.</w:t>
      </w:r>
    </w:p>
    <w:p w14:paraId="393C59EB" w14:textId="5ECAFD50" w:rsidR="00E40A44" w:rsidRDefault="00DC20F9" w:rsidP="00DC20F9">
      <w:pPr>
        <w:numPr>
          <w:ilvl w:val="0"/>
          <w:numId w:val="89"/>
        </w:numPr>
        <w:bidi/>
        <w:spacing w:line="360" w:lineRule="auto"/>
        <w:jc w:val="mediumKashida"/>
        <w:rPr>
          <w:rFonts w:ascii="Sakkal Majalla" w:hAnsi="Sakkal Majalla" w:cs="Sakkal Majalla"/>
          <w:sz w:val="32"/>
          <w:szCs w:val="32"/>
        </w:rPr>
      </w:pPr>
      <w:r w:rsidRPr="00DC20F9">
        <w:rPr>
          <w:rFonts w:ascii="Sakkal Majalla" w:hAnsi="Sakkal Majalla" w:cs="Sakkal Majalla"/>
          <w:sz w:val="32"/>
          <w:szCs w:val="32"/>
          <w:rtl/>
        </w:rPr>
        <w:t xml:space="preserve">بلغ المتوسط العام للنمو الداخلي </w:t>
      </w:r>
      <w:r w:rsidRPr="00DC20F9">
        <w:rPr>
          <w:rFonts w:ascii="Sakkal Majalla" w:hAnsi="Sakkal Majalla" w:cs="Sakkal Majalla"/>
          <w:sz w:val="32"/>
          <w:szCs w:val="32"/>
        </w:rPr>
        <w:t>(11.288)</w:t>
      </w:r>
      <w:r>
        <w:rPr>
          <w:rFonts w:ascii="Sakkal Majalla" w:hAnsi="Sakkal Majalla" w:cs="Sakkal Majalla" w:hint="cs"/>
          <w:sz w:val="32"/>
          <w:szCs w:val="32"/>
          <w:rtl/>
        </w:rPr>
        <w:t xml:space="preserve"> </w:t>
      </w:r>
      <w:r w:rsidRPr="00DC20F9">
        <w:rPr>
          <w:rFonts w:ascii="Sakkal Majalla" w:hAnsi="Sakkal Majalla" w:cs="Sakkal Majalla"/>
          <w:sz w:val="32"/>
          <w:szCs w:val="32"/>
          <w:rtl/>
        </w:rPr>
        <w:t>بانحراف معياري (3.752)، وهو ما يشير إلى أن المشاركين يرون أن القرارات المالية الشفافة تلعب دورًا إيجابيًا وفعالًا في دعم النمو الداخلي لمصرف الراجحي</w:t>
      </w:r>
      <w:r w:rsidRPr="00DC20F9">
        <w:rPr>
          <w:rFonts w:ascii="Sakkal Majalla" w:hAnsi="Sakkal Majalla" w:cs="Sakkal Majalla"/>
          <w:sz w:val="32"/>
          <w:szCs w:val="32"/>
        </w:rPr>
        <w:t>.</w:t>
      </w:r>
    </w:p>
    <w:p w14:paraId="6D52884E" w14:textId="7C612732" w:rsidR="0047032A" w:rsidRDefault="0047032A" w:rsidP="0047032A">
      <w:pPr>
        <w:bidi/>
        <w:spacing w:line="360" w:lineRule="auto"/>
        <w:jc w:val="mediumKashida"/>
        <w:rPr>
          <w:rFonts w:ascii="Sakkal Majalla" w:hAnsi="Sakkal Majalla" w:cs="Sakkal Majalla"/>
          <w:b/>
          <w:bCs/>
          <w:sz w:val="32"/>
          <w:szCs w:val="32"/>
          <w:rtl/>
        </w:rPr>
      </w:pPr>
      <w:r>
        <w:rPr>
          <w:rFonts w:ascii="Sakkal Majalla" w:hAnsi="Sakkal Majalla" w:cs="Sakkal Majalla" w:hint="cs"/>
          <w:b/>
          <w:bCs/>
          <w:sz w:val="32"/>
          <w:szCs w:val="32"/>
          <w:rtl/>
        </w:rPr>
        <w:t>البعد الثاني: النمو الخارجي</w:t>
      </w:r>
    </w:p>
    <w:tbl>
      <w:tblPr>
        <w:tblStyle w:val="GridTable4-Accent11"/>
        <w:bidiVisual/>
        <w:tblW w:w="0" w:type="auto"/>
        <w:jc w:val="center"/>
        <w:tblLook w:val="04A0" w:firstRow="1" w:lastRow="0" w:firstColumn="1" w:lastColumn="0" w:noHBand="0" w:noVBand="1"/>
      </w:tblPr>
      <w:tblGrid>
        <w:gridCol w:w="378"/>
        <w:gridCol w:w="4011"/>
        <w:gridCol w:w="1436"/>
        <w:gridCol w:w="1431"/>
        <w:gridCol w:w="898"/>
        <w:gridCol w:w="908"/>
      </w:tblGrid>
      <w:tr w:rsidR="00663F36" w:rsidRPr="00DB60C5" w14:paraId="43AC303F" w14:textId="77777777" w:rsidTr="00BF1399">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12D7BF" w14:textId="77777777" w:rsidR="00663F36" w:rsidRPr="00DB60C5" w:rsidRDefault="00663F36" w:rsidP="00CD31DC">
            <w:pPr>
              <w:spacing w:line="276" w:lineRule="auto"/>
              <w:ind w:left="26"/>
              <w:jc w:val="center"/>
              <w:rPr>
                <w:rFonts w:ascii="Sakkal Majalla" w:hAnsi="Sakkal Majalla" w:cs="Sakkal Majalla"/>
                <w:color w:val="auto"/>
                <w:sz w:val="32"/>
                <w:szCs w:val="32"/>
                <w:rtl/>
                <w:lang w:bidi="ar-EG"/>
              </w:rPr>
            </w:pPr>
            <w:r w:rsidRPr="00DB60C5">
              <w:rPr>
                <w:rFonts w:ascii="Sakkal Majalla" w:hAnsi="Sakkal Majalla" w:cs="Sakkal Majalla"/>
                <w:color w:val="auto"/>
                <w:sz w:val="32"/>
                <w:szCs w:val="32"/>
                <w:rtl/>
                <w:lang w:bidi="ar-EG"/>
              </w:rPr>
              <w:t>م</w:t>
            </w:r>
          </w:p>
        </w:tc>
        <w:tc>
          <w:tcPr>
            <w:tcW w:w="0" w:type="auto"/>
            <w:vAlign w:val="center"/>
          </w:tcPr>
          <w:p w14:paraId="02EB6A7F" w14:textId="1605A591" w:rsidR="00663F36" w:rsidRPr="00DB60C5" w:rsidRDefault="00663F36"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Pr>
                <w:rFonts w:ascii="Sakkal Majalla" w:hAnsi="Sakkal Majalla" w:cs="Sakkal Majalla" w:hint="cs"/>
                <w:color w:val="auto"/>
                <w:sz w:val="32"/>
                <w:szCs w:val="32"/>
                <w:rtl/>
                <w:lang w:bidi="ar-EG"/>
              </w:rPr>
              <w:t xml:space="preserve">النمو </w:t>
            </w:r>
            <w:r>
              <w:rPr>
                <w:rFonts w:ascii="Sakkal Majalla" w:hAnsi="Sakkal Majalla" w:cs="Sakkal Majalla" w:hint="cs"/>
                <w:color w:val="auto"/>
                <w:sz w:val="32"/>
                <w:szCs w:val="32"/>
                <w:rtl/>
                <w:lang w:bidi="ar-EG"/>
              </w:rPr>
              <w:t>الخارجي</w:t>
            </w:r>
          </w:p>
        </w:tc>
        <w:tc>
          <w:tcPr>
            <w:tcW w:w="0" w:type="auto"/>
            <w:vAlign w:val="center"/>
          </w:tcPr>
          <w:p w14:paraId="1C612EC7" w14:textId="77777777" w:rsidR="00663F36" w:rsidRPr="00DB60C5" w:rsidRDefault="00663F36"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المتوسط الحسابي</w:t>
            </w:r>
          </w:p>
        </w:tc>
        <w:tc>
          <w:tcPr>
            <w:tcW w:w="0" w:type="auto"/>
            <w:vAlign w:val="center"/>
          </w:tcPr>
          <w:p w14:paraId="574C5B51" w14:textId="77777777" w:rsidR="00663F36" w:rsidRPr="00DB60C5" w:rsidRDefault="00663F36"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الانحراف المعياري</w:t>
            </w:r>
          </w:p>
        </w:tc>
        <w:tc>
          <w:tcPr>
            <w:tcW w:w="0" w:type="auto"/>
            <w:vAlign w:val="center"/>
          </w:tcPr>
          <w:p w14:paraId="275806CC" w14:textId="77777777" w:rsidR="00663F36" w:rsidRPr="00DB60C5" w:rsidRDefault="00663F36"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الاتجاه</w:t>
            </w:r>
          </w:p>
        </w:tc>
        <w:tc>
          <w:tcPr>
            <w:tcW w:w="0" w:type="auto"/>
            <w:vAlign w:val="center"/>
          </w:tcPr>
          <w:p w14:paraId="770987D0" w14:textId="77777777" w:rsidR="00663F36" w:rsidRPr="00DB60C5" w:rsidRDefault="00663F36" w:rsidP="00CD31DC">
            <w:pPr>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B60C5">
              <w:rPr>
                <w:rFonts w:ascii="Sakkal Majalla" w:hAnsi="Sakkal Majalla" w:cs="Sakkal Majalla"/>
                <w:color w:val="auto"/>
                <w:sz w:val="32"/>
                <w:szCs w:val="32"/>
                <w:rtl/>
                <w:lang w:bidi="ar-EG"/>
              </w:rPr>
              <w:t>الترتيب</w:t>
            </w:r>
          </w:p>
        </w:tc>
      </w:tr>
      <w:tr w:rsidR="00F24FB7" w:rsidRPr="00DB60C5" w14:paraId="4FA3632C" w14:textId="77777777" w:rsidTr="00BF1399">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C3BA20" w14:textId="77777777" w:rsidR="00F24FB7" w:rsidRPr="00DB60C5" w:rsidRDefault="00F24FB7" w:rsidP="00F24FB7">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1</w:t>
            </w:r>
          </w:p>
        </w:tc>
        <w:tc>
          <w:tcPr>
            <w:tcW w:w="0" w:type="auto"/>
          </w:tcPr>
          <w:p w14:paraId="52C84447" w14:textId="79806B9B"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662D2">
              <w:rPr>
                <w:rFonts w:ascii="Sakkal Majalla" w:hAnsi="Sakkal Majalla" w:cs="Sakkal Majalla"/>
                <w:sz w:val="28"/>
                <w:szCs w:val="28"/>
                <w:rtl/>
              </w:rPr>
              <w:t>تسهم القرارات المالية الشفافة في تعزيز ثقة العملاء والمستثمرين الخارجيين</w:t>
            </w:r>
            <w:r w:rsidRPr="00A662D2">
              <w:rPr>
                <w:rFonts w:ascii="Sakkal Majalla" w:hAnsi="Sakkal Majalla" w:cs="Sakkal Majalla"/>
                <w:sz w:val="28"/>
                <w:szCs w:val="28"/>
              </w:rPr>
              <w:t>.</w:t>
            </w:r>
          </w:p>
        </w:tc>
        <w:tc>
          <w:tcPr>
            <w:tcW w:w="0" w:type="auto"/>
            <w:vAlign w:val="center"/>
          </w:tcPr>
          <w:p w14:paraId="67F02BC9" w14:textId="00A662C9"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sz w:val="32"/>
                <w:szCs w:val="32"/>
                <w:rtl/>
                <w:lang w:bidi="ar-EG"/>
              </w:rPr>
            </w:pPr>
            <w:r>
              <w:rPr>
                <w:rFonts w:ascii="Sakkal Majalla" w:hAnsi="Sakkal Majalla" w:cs="Sakkal Majalla" w:hint="cs"/>
                <w:sz w:val="32"/>
                <w:szCs w:val="32"/>
                <w:rtl/>
                <w:lang w:bidi="ar-EG"/>
              </w:rPr>
              <w:t>2.28</w:t>
            </w:r>
          </w:p>
        </w:tc>
        <w:tc>
          <w:tcPr>
            <w:tcW w:w="0" w:type="auto"/>
            <w:vAlign w:val="center"/>
          </w:tcPr>
          <w:p w14:paraId="03CCAF9D" w14:textId="22BB0ADF"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lang w:bidi="ar-EG"/>
              </w:rPr>
              <w:t>1.339</w:t>
            </w:r>
          </w:p>
        </w:tc>
        <w:tc>
          <w:tcPr>
            <w:tcW w:w="0" w:type="auto"/>
            <w:vAlign w:val="center"/>
          </w:tcPr>
          <w:p w14:paraId="5E79DB99" w14:textId="55DC8E43" w:rsidR="00F24FB7" w:rsidRPr="00DB60C5" w:rsidRDefault="00120F10" w:rsidP="00F24FB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03EA53F4" w14:textId="062F54A1" w:rsidR="00F24FB7" w:rsidRPr="00DB60C5" w:rsidRDefault="00ED2ED9" w:rsidP="00F24FB7">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w:t>
            </w:r>
          </w:p>
        </w:tc>
      </w:tr>
      <w:tr w:rsidR="00F24FB7" w:rsidRPr="00DB60C5" w14:paraId="18E89F05" w14:textId="77777777" w:rsidTr="00BF1399">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207D47" w14:textId="77777777" w:rsidR="00F24FB7" w:rsidRPr="00DB60C5" w:rsidRDefault="00F24FB7" w:rsidP="00F24FB7">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2</w:t>
            </w:r>
          </w:p>
        </w:tc>
        <w:tc>
          <w:tcPr>
            <w:tcW w:w="0" w:type="auto"/>
          </w:tcPr>
          <w:p w14:paraId="5B72F504" w14:textId="4EAD008F" w:rsidR="00F24FB7" w:rsidRPr="00DB60C5" w:rsidRDefault="00F24FB7" w:rsidP="00F24FB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662D2">
              <w:rPr>
                <w:rFonts w:ascii="Sakkal Majalla" w:hAnsi="Sakkal Majalla" w:cs="Sakkal Majalla"/>
                <w:sz w:val="28"/>
                <w:szCs w:val="28"/>
                <w:rtl/>
              </w:rPr>
              <w:t>تساعد السياسات المالية الواضحة على توسيع شبكة العملاء والشركاء التجاريين</w:t>
            </w:r>
            <w:r w:rsidRPr="00A662D2">
              <w:rPr>
                <w:rFonts w:ascii="Sakkal Majalla" w:hAnsi="Sakkal Majalla" w:cs="Sakkal Majalla"/>
                <w:sz w:val="28"/>
                <w:szCs w:val="28"/>
              </w:rPr>
              <w:t>.</w:t>
            </w:r>
          </w:p>
        </w:tc>
        <w:tc>
          <w:tcPr>
            <w:tcW w:w="0" w:type="auto"/>
            <w:vAlign w:val="center"/>
          </w:tcPr>
          <w:p w14:paraId="642E8DB1" w14:textId="1621C876" w:rsidR="00F24FB7" w:rsidRPr="00DB60C5" w:rsidRDefault="00F24FB7" w:rsidP="00F24FB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2.03</w:t>
            </w:r>
          </w:p>
        </w:tc>
        <w:tc>
          <w:tcPr>
            <w:tcW w:w="0" w:type="auto"/>
            <w:vAlign w:val="center"/>
          </w:tcPr>
          <w:p w14:paraId="68FEA713" w14:textId="7C9CC175" w:rsidR="00F24FB7" w:rsidRPr="00DB60C5" w:rsidRDefault="00F24FB7" w:rsidP="00F24FB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0.933</w:t>
            </w:r>
          </w:p>
        </w:tc>
        <w:tc>
          <w:tcPr>
            <w:tcW w:w="0" w:type="auto"/>
            <w:vAlign w:val="center"/>
          </w:tcPr>
          <w:p w14:paraId="0C5C73B3" w14:textId="24463385" w:rsidR="00F24FB7" w:rsidRPr="00DB60C5" w:rsidRDefault="00120F10" w:rsidP="00F24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51CF4DCD" w14:textId="60EACCEB" w:rsidR="00F24FB7" w:rsidRPr="00DB60C5" w:rsidRDefault="00155C75" w:rsidP="00F24FB7">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5</w:t>
            </w:r>
          </w:p>
        </w:tc>
      </w:tr>
      <w:tr w:rsidR="00F24FB7" w:rsidRPr="00DB60C5" w14:paraId="19A8C587" w14:textId="77777777" w:rsidTr="00BF1399">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294BB9" w14:textId="77777777" w:rsidR="00F24FB7" w:rsidRPr="00DB60C5" w:rsidRDefault="00F24FB7" w:rsidP="00F24FB7">
            <w:pPr>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3</w:t>
            </w:r>
          </w:p>
        </w:tc>
        <w:tc>
          <w:tcPr>
            <w:tcW w:w="0" w:type="auto"/>
          </w:tcPr>
          <w:p w14:paraId="5E4AC7EE" w14:textId="5DFB537A"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662D2">
              <w:rPr>
                <w:rFonts w:ascii="Sakkal Majalla" w:hAnsi="Sakkal Majalla" w:cs="Sakkal Majalla"/>
                <w:sz w:val="28"/>
                <w:szCs w:val="28"/>
                <w:rtl/>
              </w:rPr>
              <w:t>تؤثر الشفافية المالية على تحسين صورة المؤسسة في السوق المصرفية المحلية والدولية</w:t>
            </w:r>
            <w:r w:rsidRPr="00A662D2">
              <w:rPr>
                <w:rFonts w:ascii="Sakkal Majalla" w:hAnsi="Sakkal Majalla" w:cs="Sakkal Majalla"/>
                <w:sz w:val="28"/>
                <w:szCs w:val="28"/>
              </w:rPr>
              <w:t>.</w:t>
            </w:r>
          </w:p>
        </w:tc>
        <w:tc>
          <w:tcPr>
            <w:tcW w:w="0" w:type="auto"/>
            <w:vAlign w:val="center"/>
          </w:tcPr>
          <w:p w14:paraId="75E4D97D" w14:textId="789B970F"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2.23</w:t>
            </w:r>
          </w:p>
        </w:tc>
        <w:tc>
          <w:tcPr>
            <w:tcW w:w="0" w:type="auto"/>
            <w:vAlign w:val="center"/>
          </w:tcPr>
          <w:p w14:paraId="67787D0E" w14:textId="24B6AB67"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2.23</w:t>
            </w:r>
          </w:p>
        </w:tc>
        <w:tc>
          <w:tcPr>
            <w:tcW w:w="0" w:type="auto"/>
            <w:vAlign w:val="center"/>
          </w:tcPr>
          <w:p w14:paraId="14626A9D" w14:textId="7A581116" w:rsidR="00F24FB7" w:rsidRPr="00DB60C5" w:rsidRDefault="00120F10" w:rsidP="00F24FB7">
            <w:pPr>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أوافق</w:t>
            </w:r>
          </w:p>
        </w:tc>
        <w:tc>
          <w:tcPr>
            <w:tcW w:w="0" w:type="auto"/>
            <w:vAlign w:val="center"/>
          </w:tcPr>
          <w:p w14:paraId="1EA0CB6D" w14:textId="60CE5C3C" w:rsidR="00F24FB7" w:rsidRPr="00DB60C5" w:rsidRDefault="00ED2ED9" w:rsidP="00F24FB7">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2</w:t>
            </w:r>
          </w:p>
        </w:tc>
      </w:tr>
      <w:tr w:rsidR="00F24FB7" w:rsidRPr="00DB60C5" w14:paraId="2D9533D2" w14:textId="77777777" w:rsidTr="00BF1399">
        <w:trPr>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AE96F8" w14:textId="77777777" w:rsidR="00F24FB7" w:rsidRPr="00DB60C5" w:rsidRDefault="00F24FB7" w:rsidP="00F24FB7">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t>4</w:t>
            </w:r>
          </w:p>
        </w:tc>
        <w:tc>
          <w:tcPr>
            <w:tcW w:w="0" w:type="auto"/>
          </w:tcPr>
          <w:p w14:paraId="16E29A83" w14:textId="0DBE4DE2" w:rsidR="00F24FB7" w:rsidRPr="00DB60C5" w:rsidRDefault="00F24FB7" w:rsidP="00F24FB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662D2">
              <w:rPr>
                <w:rFonts w:ascii="Sakkal Majalla" w:hAnsi="Sakkal Majalla" w:cs="Sakkal Majalla"/>
                <w:sz w:val="28"/>
                <w:szCs w:val="28"/>
                <w:rtl/>
              </w:rPr>
              <w:t>تساهم القرارات المالية الواضحة في زيادة الاستثمارات الخارجية للمؤسسة</w:t>
            </w:r>
            <w:r w:rsidRPr="00A662D2">
              <w:rPr>
                <w:rFonts w:ascii="Sakkal Majalla" w:hAnsi="Sakkal Majalla" w:cs="Sakkal Majalla"/>
                <w:sz w:val="28"/>
                <w:szCs w:val="28"/>
              </w:rPr>
              <w:t>.</w:t>
            </w:r>
          </w:p>
        </w:tc>
        <w:tc>
          <w:tcPr>
            <w:tcW w:w="0" w:type="auto"/>
            <w:vAlign w:val="center"/>
          </w:tcPr>
          <w:p w14:paraId="0E4E5528" w14:textId="74D795BB" w:rsidR="00F24FB7" w:rsidRPr="00DB60C5" w:rsidRDefault="00F24FB7" w:rsidP="00F24FB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2.16</w:t>
            </w:r>
          </w:p>
        </w:tc>
        <w:tc>
          <w:tcPr>
            <w:tcW w:w="0" w:type="auto"/>
            <w:vAlign w:val="center"/>
          </w:tcPr>
          <w:p w14:paraId="6E259088" w14:textId="0EDA58AD" w:rsidR="00F24FB7" w:rsidRPr="00DB60C5" w:rsidRDefault="00F24FB7" w:rsidP="00F24FB7">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2.16</w:t>
            </w:r>
          </w:p>
        </w:tc>
        <w:tc>
          <w:tcPr>
            <w:tcW w:w="0" w:type="auto"/>
            <w:vAlign w:val="center"/>
          </w:tcPr>
          <w:p w14:paraId="3226A9AB" w14:textId="3A173AC3" w:rsidR="00F24FB7" w:rsidRPr="00DB60C5" w:rsidRDefault="00120F10" w:rsidP="00F24FB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1047CD21" w14:textId="34B8EFEC" w:rsidR="00F24FB7" w:rsidRPr="00DB60C5" w:rsidRDefault="00155C75" w:rsidP="00F24FB7">
            <w:pPr>
              <w:autoSpaceDE w:val="0"/>
              <w:autoSpaceDN w:val="0"/>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3</w:t>
            </w:r>
          </w:p>
        </w:tc>
      </w:tr>
      <w:tr w:rsidR="00F24FB7" w:rsidRPr="00DB60C5" w14:paraId="7685E940" w14:textId="77777777" w:rsidTr="00BF139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F1C80B" w14:textId="77777777" w:rsidR="00F24FB7" w:rsidRPr="00DB60C5" w:rsidRDefault="00F24FB7" w:rsidP="00F24FB7">
            <w:pPr>
              <w:spacing w:line="276" w:lineRule="auto"/>
              <w:ind w:left="26"/>
              <w:jc w:val="center"/>
              <w:rPr>
                <w:rFonts w:ascii="Sakkal Majalla" w:hAnsi="Sakkal Majalla" w:cs="Sakkal Majalla"/>
                <w:sz w:val="32"/>
                <w:szCs w:val="32"/>
                <w:rtl/>
                <w:lang w:bidi="ar-EG"/>
              </w:rPr>
            </w:pPr>
            <w:r w:rsidRPr="00DB60C5">
              <w:rPr>
                <w:rFonts w:ascii="Sakkal Majalla" w:hAnsi="Sakkal Majalla" w:cs="Sakkal Majalla"/>
                <w:sz w:val="32"/>
                <w:szCs w:val="32"/>
                <w:rtl/>
                <w:lang w:bidi="ar-EG"/>
              </w:rPr>
              <w:lastRenderedPageBreak/>
              <w:t>5</w:t>
            </w:r>
          </w:p>
        </w:tc>
        <w:tc>
          <w:tcPr>
            <w:tcW w:w="0" w:type="auto"/>
          </w:tcPr>
          <w:p w14:paraId="09943626" w14:textId="58BE936B"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662D2">
              <w:rPr>
                <w:rFonts w:ascii="Sakkal Majalla" w:hAnsi="Sakkal Majalla" w:cs="Sakkal Majalla"/>
                <w:sz w:val="28"/>
                <w:szCs w:val="28"/>
                <w:rtl/>
              </w:rPr>
              <w:t>توفر السياسات المالية الشفافة أساسًا لتطوير شراكات استراتيجية جديدة مع مؤسسات أخرى</w:t>
            </w:r>
            <w:r w:rsidRPr="00A662D2">
              <w:rPr>
                <w:rFonts w:ascii="Sakkal Majalla" w:hAnsi="Sakkal Majalla" w:cs="Sakkal Majalla"/>
                <w:sz w:val="28"/>
                <w:szCs w:val="28"/>
              </w:rPr>
              <w:t>.</w:t>
            </w:r>
          </w:p>
        </w:tc>
        <w:tc>
          <w:tcPr>
            <w:tcW w:w="0" w:type="auto"/>
            <w:vAlign w:val="center"/>
          </w:tcPr>
          <w:p w14:paraId="15EE15B7" w14:textId="7F1CE4C9"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2.15</w:t>
            </w:r>
          </w:p>
        </w:tc>
        <w:tc>
          <w:tcPr>
            <w:tcW w:w="0" w:type="auto"/>
            <w:vAlign w:val="center"/>
          </w:tcPr>
          <w:p w14:paraId="69C3D303" w14:textId="6988988C" w:rsidR="00F24FB7" w:rsidRPr="00DB60C5" w:rsidRDefault="00F24FB7" w:rsidP="00F24FB7">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2.15</w:t>
            </w:r>
          </w:p>
        </w:tc>
        <w:tc>
          <w:tcPr>
            <w:tcW w:w="0" w:type="auto"/>
            <w:vAlign w:val="center"/>
          </w:tcPr>
          <w:p w14:paraId="18830983" w14:textId="43405A32" w:rsidR="00F24FB7" w:rsidRPr="00DB60C5" w:rsidRDefault="00120F10" w:rsidP="00F24FB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أوافق</w:t>
            </w:r>
          </w:p>
        </w:tc>
        <w:tc>
          <w:tcPr>
            <w:tcW w:w="0" w:type="auto"/>
            <w:vAlign w:val="center"/>
          </w:tcPr>
          <w:p w14:paraId="76109DE2" w14:textId="35D9003C" w:rsidR="00F24FB7" w:rsidRPr="00DB60C5" w:rsidRDefault="00155C75" w:rsidP="00F24FB7">
            <w:pPr>
              <w:autoSpaceDE w:val="0"/>
              <w:autoSpaceDN w:val="0"/>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hint="cs"/>
                <w:sz w:val="32"/>
                <w:szCs w:val="32"/>
                <w:rtl/>
                <w:lang w:bidi="ar-EG"/>
              </w:rPr>
              <w:t>4</w:t>
            </w:r>
          </w:p>
        </w:tc>
      </w:tr>
      <w:tr w:rsidR="00663F36" w:rsidRPr="00DB60C5" w14:paraId="5684535B" w14:textId="77777777" w:rsidTr="00BF1399">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A5229B9" w14:textId="3319442E" w:rsidR="00663F36" w:rsidRPr="00DB60C5" w:rsidRDefault="00663F36" w:rsidP="00CD31DC">
            <w:pPr>
              <w:spacing w:line="276" w:lineRule="auto"/>
              <w:ind w:left="26"/>
              <w:jc w:val="center"/>
              <w:rPr>
                <w:rFonts w:ascii="Sakkal Majalla" w:hAnsi="Sakkal Majalla" w:cs="Sakkal Majalla"/>
                <w:sz w:val="32"/>
                <w:szCs w:val="32"/>
                <w:rtl/>
              </w:rPr>
            </w:pPr>
            <w:r>
              <w:rPr>
                <w:rFonts w:ascii="Sakkal Majalla" w:hAnsi="Sakkal Majalla" w:cs="Sakkal Majalla" w:hint="cs"/>
                <w:sz w:val="32"/>
                <w:szCs w:val="32"/>
                <w:rtl/>
              </w:rPr>
              <w:t xml:space="preserve">النمو </w:t>
            </w:r>
            <w:r>
              <w:rPr>
                <w:rFonts w:ascii="Sakkal Majalla" w:hAnsi="Sakkal Majalla" w:cs="Sakkal Majalla" w:hint="cs"/>
                <w:sz w:val="32"/>
                <w:szCs w:val="32"/>
                <w:rtl/>
              </w:rPr>
              <w:t>الخارجي</w:t>
            </w:r>
          </w:p>
        </w:tc>
        <w:tc>
          <w:tcPr>
            <w:tcW w:w="0" w:type="auto"/>
            <w:vAlign w:val="center"/>
          </w:tcPr>
          <w:p w14:paraId="0D176039" w14:textId="1EBB55D1" w:rsidR="00663F36" w:rsidRPr="00DB60C5" w:rsidRDefault="00120F10"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10.848</w:t>
            </w:r>
          </w:p>
        </w:tc>
        <w:tc>
          <w:tcPr>
            <w:tcW w:w="0" w:type="auto"/>
            <w:vAlign w:val="center"/>
          </w:tcPr>
          <w:p w14:paraId="54D31F28" w14:textId="1F08D34B" w:rsidR="00663F36" w:rsidRPr="00DB60C5" w:rsidRDefault="00120F10" w:rsidP="00CD31DC">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hint="cs"/>
                <w:sz w:val="32"/>
                <w:szCs w:val="32"/>
                <w:rtl/>
              </w:rPr>
              <w:t>1.063</w:t>
            </w:r>
          </w:p>
        </w:tc>
        <w:tc>
          <w:tcPr>
            <w:tcW w:w="0" w:type="auto"/>
            <w:gridSpan w:val="2"/>
            <w:vAlign w:val="center"/>
          </w:tcPr>
          <w:p w14:paraId="425F2111" w14:textId="2C3FDB8A" w:rsidR="00663F36" w:rsidRPr="00DB60C5" w:rsidRDefault="00120F10" w:rsidP="00CD31DC">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rPr>
              <w:t>أوافق</w:t>
            </w:r>
          </w:p>
        </w:tc>
      </w:tr>
    </w:tbl>
    <w:p w14:paraId="4826E681" w14:textId="77777777" w:rsidR="00BF1399" w:rsidRPr="00BF1399" w:rsidRDefault="00BF1399" w:rsidP="00BF1399">
      <w:pPr>
        <w:numPr>
          <w:ilvl w:val="0"/>
          <w:numId w:val="91"/>
        </w:numPr>
        <w:bidi/>
        <w:spacing w:line="360" w:lineRule="auto"/>
        <w:jc w:val="mediumKashida"/>
        <w:rPr>
          <w:rFonts w:ascii="Sakkal Majalla" w:hAnsi="Sakkal Majalla" w:cs="Sakkal Majalla"/>
          <w:sz w:val="32"/>
          <w:szCs w:val="32"/>
        </w:rPr>
      </w:pPr>
      <w:r w:rsidRPr="00BF1399">
        <w:rPr>
          <w:rFonts w:ascii="Sakkal Majalla" w:hAnsi="Sakkal Majalla" w:cs="Sakkal Majalla"/>
          <w:sz w:val="32"/>
          <w:szCs w:val="32"/>
          <w:rtl/>
        </w:rPr>
        <w:t>جاءت العبارة رقم (1) "تسهم القرارات المالية الشفافة في تعزيز ثقة العملاء والمستثمرين الخارجيين" في المرتبة الأولى بمتوسط حسابي (2.28) وانحراف معياري (1.339)، واتجاه إجابات المشاركين هو الموافقة، مما يدل على أن الشفافية المالية تعتبر العامل الأبرز لتعزيز الثقة لدى العملاء والمستثمرين الخارجيين</w:t>
      </w:r>
      <w:r w:rsidRPr="00BF1399">
        <w:rPr>
          <w:rFonts w:ascii="Sakkal Majalla" w:hAnsi="Sakkal Majalla" w:cs="Sakkal Majalla"/>
          <w:sz w:val="32"/>
          <w:szCs w:val="32"/>
        </w:rPr>
        <w:t>.</w:t>
      </w:r>
    </w:p>
    <w:p w14:paraId="1765B164" w14:textId="77777777" w:rsidR="00BF1399" w:rsidRPr="00BF1399" w:rsidRDefault="00BF1399" w:rsidP="00BF1399">
      <w:pPr>
        <w:numPr>
          <w:ilvl w:val="0"/>
          <w:numId w:val="91"/>
        </w:numPr>
        <w:bidi/>
        <w:spacing w:line="360" w:lineRule="auto"/>
        <w:jc w:val="mediumKashida"/>
        <w:rPr>
          <w:rFonts w:ascii="Sakkal Majalla" w:hAnsi="Sakkal Majalla" w:cs="Sakkal Majalla"/>
          <w:sz w:val="32"/>
          <w:szCs w:val="32"/>
        </w:rPr>
      </w:pPr>
      <w:r w:rsidRPr="00BF1399">
        <w:rPr>
          <w:rFonts w:ascii="Sakkal Majalla" w:hAnsi="Sakkal Majalla" w:cs="Sakkal Majalla"/>
          <w:sz w:val="32"/>
          <w:szCs w:val="32"/>
          <w:rtl/>
        </w:rPr>
        <w:t>جاءت العبارة رقم (3) "تؤثر الشفافية المالية على تحسين صورة المؤسسة في السوق المصرفية المحلية والدولية" في المرتبة الثانية بمتوسط حسابي (2.23) والانحراف المعياري (2.23)، واتجاه الإجابات هو الموافقة، ما يعكس الدور الإيجابي للشفافية في تعزيز سمعة البنك داخليًا وخارجيًا</w:t>
      </w:r>
      <w:r w:rsidRPr="00BF1399">
        <w:rPr>
          <w:rFonts w:ascii="Sakkal Majalla" w:hAnsi="Sakkal Majalla" w:cs="Sakkal Majalla"/>
          <w:sz w:val="32"/>
          <w:szCs w:val="32"/>
        </w:rPr>
        <w:t>.</w:t>
      </w:r>
    </w:p>
    <w:p w14:paraId="33530A97" w14:textId="77777777" w:rsidR="00BF1399" w:rsidRPr="00BF1399" w:rsidRDefault="00BF1399" w:rsidP="00BF1399">
      <w:pPr>
        <w:numPr>
          <w:ilvl w:val="0"/>
          <w:numId w:val="91"/>
        </w:numPr>
        <w:bidi/>
        <w:spacing w:line="360" w:lineRule="auto"/>
        <w:jc w:val="mediumKashida"/>
        <w:rPr>
          <w:rFonts w:ascii="Sakkal Majalla" w:hAnsi="Sakkal Majalla" w:cs="Sakkal Majalla"/>
          <w:sz w:val="32"/>
          <w:szCs w:val="32"/>
        </w:rPr>
      </w:pPr>
      <w:r w:rsidRPr="00BF1399">
        <w:rPr>
          <w:rFonts w:ascii="Sakkal Majalla" w:hAnsi="Sakkal Majalla" w:cs="Sakkal Majalla"/>
          <w:sz w:val="32"/>
          <w:szCs w:val="32"/>
          <w:rtl/>
        </w:rPr>
        <w:t>جاءت العبارة رقم (4) "تساهم القرارات المالية الواضحة في زيادة الاستثمارات الخارجية للمؤسسة" في المرتبة الثالثة بمتوسط حسابي (2.16) والانحراف المعياري (2.16)، واتجاه الإجابات هو الموافقة، مما يشير إلى أثر الشفافية على جذب الاستثمارات الخارجية</w:t>
      </w:r>
      <w:r w:rsidRPr="00BF1399">
        <w:rPr>
          <w:rFonts w:ascii="Sakkal Majalla" w:hAnsi="Sakkal Majalla" w:cs="Sakkal Majalla"/>
          <w:sz w:val="32"/>
          <w:szCs w:val="32"/>
        </w:rPr>
        <w:t>.</w:t>
      </w:r>
    </w:p>
    <w:p w14:paraId="13CA24B7" w14:textId="77777777" w:rsidR="00BF1399" w:rsidRPr="00BF1399" w:rsidRDefault="00BF1399" w:rsidP="00BF1399">
      <w:pPr>
        <w:numPr>
          <w:ilvl w:val="0"/>
          <w:numId w:val="91"/>
        </w:numPr>
        <w:bidi/>
        <w:spacing w:line="360" w:lineRule="auto"/>
        <w:jc w:val="mediumKashida"/>
        <w:rPr>
          <w:rFonts w:ascii="Sakkal Majalla" w:hAnsi="Sakkal Majalla" w:cs="Sakkal Majalla"/>
          <w:sz w:val="32"/>
          <w:szCs w:val="32"/>
        </w:rPr>
      </w:pPr>
      <w:r w:rsidRPr="00BF1399">
        <w:rPr>
          <w:rFonts w:ascii="Sakkal Majalla" w:hAnsi="Sakkal Majalla" w:cs="Sakkal Majalla"/>
          <w:sz w:val="32"/>
          <w:szCs w:val="32"/>
          <w:rtl/>
        </w:rPr>
        <w:t>جاءت العبارة رقم (5) "توفر السياسات المالية الشفافة أساسًا لتطوير شراكات استراتيجية جديدة مع مؤسسات أخرى" في المرتبة الرابعة بمتوسط حسابي (2.15) والانحراف المعياري (2.15)، واتجاه الإجابات هو الموافقة، مما يدل على أن الشفافية المالية تسهم في دعم الشراكات الاستراتيجية</w:t>
      </w:r>
      <w:r w:rsidRPr="00BF1399">
        <w:rPr>
          <w:rFonts w:ascii="Sakkal Majalla" w:hAnsi="Sakkal Majalla" w:cs="Sakkal Majalla"/>
          <w:sz w:val="32"/>
          <w:szCs w:val="32"/>
        </w:rPr>
        <w:t>.</w:t>
      </w:r>
    </w:p>
    <w:p w14:paraId="4CEF3C7F" w14:textId="77777777" w:rsidR="00BF1399" w:rsidRPr="00BF1399" w:rsidRDefault="00BF1399" w:rsidP="00BF1399">
      <w:pPr>
        <w:numPr>
          <w:ilvl w:val="0"/>
          <w:numId w:val="91"/>
        </w:numPr>
        <w:bidi/>
        <w:spacing w:line="360" w:lineRule="auto"/>
        <w:jc w:val="mediumKashida"/>
        <w:rPr>
          <w:rFonts w:ascii="Sakkal Majalla" w:hAnsi="Sakkal Majalla" w:cs="Sakkal Majalla"/>
          <w:sz w:val="32"/>
          <w:szCs w:val="32"/>
        </w:rPr>
      </w:pPr>
      <w:r w:rsidRPr="00BF1399">
        <w:rPr>
          <w:rFonts w:ascii="Sakkal Majalla" w:hAnsi="Sakkal Majalla" w:cs="Sakkal Majalla"/>
          <w:sz w:val="32"/>
          <w:szCs w:val="32"/>
          <w:rtl/>
        </w:rPr>
        <w:lastRenderedPageBreak/>
        <w:t>جاءت العبارة رقم (2) "تساعد السياسات المالية الواضحة على توسيع شبكة العملاء والشركاء التجاريين" في المرتبة الخامسة بمتوسط حسابي (2.03) والانحراف المعياري (0.933)، واتجاه الإجابات هو الموافقة، وهو ما يبرز دور الشفافية المالية في توسيع قاعدة العملاء والشركاء</w:t>
      </w:r>
      <w:r w:rsidRPr="00BF1399">
        <w:rPr>
          <w:rFonts w:ascii="Sakkal Majalla" w:hAnsi="Sakkal Majalla" w:cs="Sakkal Majalla"/>
          <w:sz w:val="32"/>
          <w:szCs w:val="32"/>
        </w:rPr>
        <w:t>.</w:t>
      </w:r>
    </w:p>
    <w:p w14:paraId="3747D480" w14:textId="7B7F34F9" w:rsidR="00F1502E" w:rsidRDefault="00BF1399" w:rsidP="00F1502E">
      <w:pPr>
        <w:numPr>
          <w:ilvl w:val="0"/>
          <w:numId w:val="91"/>
        </w:numPr>
        <w:bidi/>
        <w:spacing w:line="360" w:lineRule="auto"/>
        <w:jc w:val="mediumKashida"/>
        <w:rPr>
          <w:rFonts w:ascii="Sakkal Majalla" w:hAnsi="Sakkal Majalla" w:cs="Sakkal Majalla"/>
          <w:sz w:val="32"/>
          <w:szCs w:val="32"/>
        </w:rPr>
      </w:pPr>
      <w:r w:rsidRPr="00BF1399">
        <w:rPr>
          <w:rFonts w:ascii="Sakkal Majalla" w:hAnsi="Sakkal Majalla" w:cs="Sakkal Majalla"/>
          <w:sz w:val="32"/>
          <w:szCs w:val="32"/>
          <w:rtl/>
        </w:rPr>
        <w:t xml:space="preserve">بلغ المتوسط العام للنمو الخارجي </w:t>
      </w:r>
      <w:r w:rsidRPr="00BF1399">
        <w:rPr>
          <w:rFonts w:ascii="Sakkal Majalla" w:hAnsi="Sakkal Majalla" w:cs="Sakkal Majalla"/>
          <w:sz w:val="32"/>
          <w:szCs w:val="32"/>
        </w:rPr>
        <w:t>(10.848)</w:t>
      </w:r>
      <w:r>
        <w:rPr>
          <w:rFonts w:ascii="Sakkal Majalla" w:hAnsi="Sakkal Majalla" w:cs="Sakkal Majalla" w:hint="cs"/>
          <w:sz w:val="32"/>
          <w:szCs w:val="32"/>
          <w:rtl/>
        </w:rPr>
        <w:t xml:space="preserve"> </w:t>
      </w:r>
      <w:r w:rsidRPr="00BF1399">
        <w:rPr>
          <w:rFonts w:ascii="Sakkal Majalla" w:hAnsi="Sakkal Majalla" w:cs="Sakkal Majalla"/>
          <w:sz w:val="32"/>
          <w:szCs w:val="32"/>
          <w:rtl/>
        </w:rPr>
        <w:t>بانحراف معياري (1.063)، مما يشير إلى أن المشاركين يتفقون على أن الشفافية المالية تلعب دورًا إيجابيًا وفعّالًا في دعم النمو الخارجي لمصرف الراجحي</w:t>
      </w:r>
      <w:r w:rsidRPr="00BF1399">
        <w:rPr>
          <w:rFonts w:ascii="Sakkal Majalla" w:hAnsi="Sakkal Majalla" w:cs="Sakkal Majalla"/>
          <w:sz w:val="32"/>
          <w:szCs w:val="32"/>
        </w:rPr>
        <w:t>.</w:t>
      </w:r>
    </w:p>
    <w:p w14:paraId="1AE231BE" w14:textId="77777777" w:rsidR="00A1106F" w:rsidRDefault="00A1106F" w:rsidP="00A1106F">
      <w:pPr>
        <w:bidi/>
        <w:spacing w:line="360" w:lineRule="auto"/>
        <w:jc w:val="mediumKashida"/>
        <w:rPr>
          <w:rFonts w:ascii="Sakkal Majalla" w:hAnsi="Sakkal Majalla" w:cs="Sakkal Majalla"/>
          <w:sz w:val="32"/>
          <w:szCs w:val="32"/>
          <w:rtl/>
        </w:rPr>
      </w:pPr>
    </w:p>
    <w:p w14:paraId="3E11F8CB" w14:textId="77777777" w:rsidR="00A1106F" w:rsidRDefault="00A1106F" w:rsidP="00A1106F">
      <w:pPr>
        <w:bidi/>
        <w:spacing w:line="360" w:lineRule="auto"/>
        <w:jc w:val="mediumKashida"/>
        <w:rPr>
          <w:rFonts w:ascii="Sakkal Majalla" w:hAnsi="Sakkal Majalla" w:cs="Sakkal Majalla"/>
          <w:sz w:val="32"/>
          <w:szCs w:val="32"/>
          <w:rtl/>
        </w:rPr>
      </w:pPr>
    </w:p>
    <w:p w14:paraId="6E4D1529" w14:textId="77777777" w:rsidR="00A1106F" w:rsidRDefault="00A1106F" w:rsidP="00A1106F">
      <w:pPr>
        <w:bidi/>
        <w:spacing w:line="360" w:lineRule="auto"/>
        <w:jc w:val="mediumKashida"/>
        <w:rPr>
          <w:rFonts w:ascii="Sakkal Majalla" w:hAnsi="Sakkal Majalla" w:cs="Sakkal Majalla"/>
          <w:sz w:val="32"/>
          <w:szCs w:val="32"/>
          <w:rtl/>
        </w:rPr>
      </w:pPr>
    </w:p>
    <w:p w14:paraId="76783F9A" w14:textId="77777777" w:rsidR="00A1106F" w:rsidRDefault="00A1106F" w:rsidP="00A1106F">
      <w:pPr>
        <w:bidi/>
        <w:spacing w:line="360" w:lineRule="auto"/>
        <w:jc w:val="mediumKashida"/>
        <w:rPr>
          <w:rFonts w:ascii="Sakkal Majalla" w:hAnsi="Sakkal Majalla" w:cs="Sakkal Majalla"/>
          <w:sz w:val="32"/>
          <w:szCs w:val="32"/>
          <w:rtl/>
        </w:rPr>
      </w:pPr>
    </w:p>
    <w:p w14:paraId="1D012AC4" w14:textId="77777777" w:rsidR="00A1106F" w:rsidRDefault="00A1106F" w:rsidP="00A1106F">
      <w:pPr>
        <w:bidi/>
        <w:spacing w:line="360" w:lineRule="auto"/>
        <w:jc w:val="mediumKashida"/>
        <w:rPr>
          <w:rFonts w:ascii="Sakkal Majalla" w:hAnsi="Sakkal Majalla" w:cs="Sakkal Majalla"/>
          <w:sz w:val="32"/>
          <w:szCs w:val="32"/>
          <w:rtl/>
        </w:rPr>
      </w:pPr>
    </w:p>
    <w:p w14:paraId="3126DBF4" w14:textId="77777777" w:rsidR="00A1106F" w:rsidRDefault="00A1106F" w:rsidP="00A1106F">
      <w:pPr>
        <w:bidi/>
        <w:spacing w:line="360" w:lineRule="auto"/>
        <w:jc w:val="mediumKashida"/>
        <w:rPr>
          <w:rFonts w:ascii="Sakkal Majalla" w:hAnsi="Sakkal Majalla" w:cs="Sakkal Majalla"/>
          <w:sz w:val="32"/>
          <w:szCs w:val="32"/>
          <w:rtl/>
        </w:rPr>
      </w:pPr>
    </w:p>
    <w:p w14:paraId="2A7A44D0" w14:textId="77777777" w:rsidR="00A1106F" w:rsidRPr="00F1502E" w:rsidRDefault="00A1106F" w:rsidP="00A1106F">
      <w:pPr>
        <w:bidi/>
        <w:spacing w:line="360" w:lineRule="auto"/>
        <w:jc w:val="mediumKashida"/>
        <w:rPr>
          <w:rFonts w:ascii="Sakkal Majalla" w:hAnsi="Sakkal Majalla" w:cs="Sakkal Majalla"/>
          <w:sz w:val="32"/>
          <w:szCs w:val="32"/>
        </w:rPr>
      </w:pPr>
    </w:p>
    <w:p w14:paraId="2262B431" w14:textId="2FBF9F00" w:rsidR="00F1502E" w:rsidRDefault="00F1502E" w:rsidP="002F2271">
      <w:pPr>
        <w:pStyle w:val="Heading1"/>
        <w:bidi/>
        <w:spacing w:line="360" w:lineRule="auto"/>
        <w:jc w:val="mediumKashida"/>
        <w:rPr>
          <w:rFonts w:ascii="Sakkal Majalla" w:hAnsi="Sakkal Majalla" w:cs="Sakkal Majalla"/>
          <w:b/>
          <w:bCs/>
          <w:color w:val="auto"/>
          <w:rtl/>
        </w:rPr>
      </w:pPr>
      <w:bookmarkStart w:id="37" w:name="_Toc214971152"/>
      <w:r>
        <w:rPr>
          <w:rFonts w:ascii="Sakkal Majalla" w:hAnsi="Sakkal Majalla" w:cs="Sakkal Majalla" w:hint="cs"/>
          <w:b/>
          <w:bCs/>
          <w:color w:val="auto"/>
          <w:rtl/>
        </w:rPr>
        <w:lastRenderedPageBreak/>
        <w:t>تحليل الفرضيات:</w:t>
      </w:r>
      <w:bookmarkEnd w:id="37"/>
    </w:p>
    <w:p w14:paraId="3413CA1C" w14:textId="5A43D61C" w:rsidR="00A1106F" w:rsidRPr="00A1106F" w:rsidRDefault="00F1502E" w:rsidP="00A1106F">
      <w:pPr>
        <w:bidi/>
        <w:spacing w:line="360" w:lineRule="auto"/>
        <w:jc w:val="mediumKashida"/>
        <w:rPr>
          <w:rFonts w:ascii="Sakkal Majalla" w:hAnsi="Sakkal Majalla" w:cs="Sakkal Majalla"/>
          <w:b/>
          <w:bCs/>
          <w:sz w:val="32"/>
          <w:szCs w:val="32"/>
        </w:rPr>
      </w:pPr>
      <w:r w:rsidRPr="00C36E2F">
        <w:rPr>
          <w:rFonts w:ascii="Sakkal Majalla" w:hAnsi="Sakkal Majalla" w:cs="Sakkal Majalla" w:hint="cs"/>
          <w:b/>
          <w:bCs/>
          <w:sz w:val="32"/>
          <w:szCs w:val="32"/>
          <w:rtl/>
        </w:rPr>
        <w:t xml:space="preserve">الفرضية الأولى: </w:t>
      </w:r>
      <w:r w:rsidR="008935D0" w:rsidRPr="00C36E2F">
        <w:rPr>
          <w:rFonts w:ascii="Sakkal Majalla" w:hAnsi="Sakkal Majalla" w:cs="Sakkal Majalla" w:hint="cs"/>
          <w:b/>
          <w:bCs/>
          <w:sz w:val="32"/>
          <w:szCs w:val="32"/>
          <w:rtl/>
        </w:rPr>
        <w:t>يوجد أثر ذو دلالة إحصائية عند مستوى (</w:t>
      </w:r>
      <w:r w:rsidR="008935D0" w:rsidRPr="00C36E2F">
        <w:rPr>
          <w:rFonts w:ascii="Sakkal Majalla" w:hAnsi="Sakkal Majalla" w:cs="Sakkal Majalla" w:hint="cs"/>
          <w:b/>
          <w:bCs/>
          <w:sz w:val="32"/>
          <w:szCs w:val="32"/>
          <w:rtl/>
          <w:lang w:bidi="ar-EG"/>
        </w:rPr>
        <w:t>0.05)</w:t>
      </w:r>
      <w:r w:rsidR="008935D0" w:rsidRPr="00C36E2F">
        <w:rPr>
          <w:rFonts w:ascii="Sakkal Majalla" w:hAnsi="Sakkal Majalla" w:cs="Sakkal Majalla" w:hint="cs"/>
          <w:b/>
          <w:bCs/>
          <w:sz w:val="32"/>
          <w:szCs w:val="32"/>
          <w:rtl/>
        </w:rPr>
        <w:t xml:space="preserve"> للقرارات المالية (قرار التمويل، قرار الاستثمار، قرار توزيع الأرباح) على نمو المؤسسة الداخلي.</w:t>
      </w:r>
    </w:p>
    <w:tbl>
      <w:tblPr>
        <w:tblStyle w:val="PlainTable5"/>
        <w:tblW w:w="5000" w:type="pct"/>
        <w:tblLook w:val="0000" w:firstRow="0" w:lastRow="0" w:firstColumn="0" w:lastColumn="0" w:noHBand="0" w:noVBand="0"/>
      </w:tblPr>
      <w:tblGrid>
        <w:gridCol w:w="860"/>
        <w:gridCol w:w="733"/>
        <w:gridCol w:w="904"/>
        <w:gridCol w:w="1088"/>
        <w:gridCol w:w="1055"/>
        <w:gridCol w:w="992"/>
        <w:gridCol w:w="964"/>
        <w:gridCol w:w="714"/>
        <w:gridCol w:w="714"/>
        <w:gridCol w:w="1048"/>
      </w:tblGrid>
      <w:tr w:rsidR="00A1106F" w:rsidRPr="00A1106F" w14:paraId="2D78BD5A"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tcPr>
          <w:p w14:paraId="763D6C82" w14:textId="77777777" w:rsidR="00A1106F" w:rsidRPr="00A1106F" w:rsidRDefault="00A1106F" w:rsidP="00A1106F">
            <w:pPr>
              <w:bidi/>
              <w:spacing w:after="160" w:line="360" w:lineRule="auto"/>
              <w:jc w:val="center"/>
              <w:rPr>
                <w:rFonts w:ascii="Sakkal Majalla" w:hAnsi="Sakkal Majalla" w:cs="Sakkal Majalla"/>
                <w:sz w:val="32"/>
                <w:szCs w:val="32"/>
              </w:rPr>
            </w:pPr>
            <w:r w:rsidRPr="00A1106F">
              <w:rPr>
                <w:rFonts w:ascii="Sakkal Majalla" w:hAnsi="Sakkal Majalla" w:cs="Sakkal Majalla"/>
                <w:b/>
                <w:bCs/>
                <w:sz w:val="32"/>
                <w:szCs w:val="32"/>
              </w:rPr>
              <w:t>Model Summary</w:t>
            </w:r>
          </w:p>
        </w:tc>
      </w:tr>
      <w:tr w:rsidR="00A1106F" w:rsidRPr="00A1106F" w14:paraId="4A7208AA" w14:textId="77777777" w:rsidTr="00DF4BCB">
        <w:tc>
          <w:tcPr>
            <w:cnfStyle w:val="000010000000" w:firstRow="0" w:lastRow="0" w:firstColumn="0" w:lastColumn="0" w:oddVBand="1" w:evenVBand="0" w:oddHBand="0" w:evenHBand="0" w:firstRowFirstColumn="0" w:firstRowLastColumn="0" w:lastRowFirstColumn="0" w:lastRowLastColumn="0"/>
            <w:tcW w:w="333" w:type="pct"/>
            <w:vMerge w:val="restart"/>
          </w:tcPr>
          <w:p w14:paraId="0C04DE92"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Model</w:t>
            </w:r>
          </w:p>
        </w:tc>
        <w:tc>
          <w:tcPr>
            <w:tcW w:w="429" w:type="pct"/>
            <w:vMerge w:val="restart"/>
          </w:tcPr>
          <w:p w14:paraId="31DB3559"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R</w:t>
            </w:r>
          </w:p>
        </w:tc>
        <w:tc>
          <w:tcPr>
            <w:cnfStyle w:val="000010000000" w:firstRow="0" w:lastRow="0" w:firstColumn="0" w:lastColumn="0" w:oddVBand="1" w:evenVBand="0" w:oddHBand="0" w:evenHBand="0" w:firstRowFirstColumn="0" w:firstRowLastColumn="0" w:lastRowFirstColumn="0" w:lastRowLastColumn="0"/>
            <w:tcW w:w="455" w:type="pct"/>
            <w:vMerge w:val="restart"/>
          </w:tcPr>
          <w:p w14:paraId="419A548C"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R Square</w:t>
            </w:r>
          </w:p>
        </w:tc>
        <w:tc>
          <w:tcPr>
            <w:tcW w:w="615" w:type="pct"/>
            <w:vMerge w:val="restart"/>
          </w:tcPr>
          <w:p w14:paraId="58AA680F"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615" w:type="pct"/>
            <w:vMerge w:val="restart"/>
          </w:tcPr>
          <w:p w14:paraId="1C66E231"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Std. Error of the Estimate</w:t>
            </w:r>
          </w:p>
        </w:tc>
        <w:tc>
          <w:tcPr>
            <w:tcW w:w="2555" w:type="pct"/>
            <w:gridSpan w:val="5"/>
          </w:tcPr>
          <w:p w14:paraId="32002401"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Change Statistics</w:t>
            </w:r>
          </w:p>
        </w:tc>
      </w:tr>
      <w:tr w:rsidR="00A1106F" w:rsidRPr="00A1106F" w14:paraId="62409B28"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3" w:type="pct"/>
            <w:vMerge/>
          </w:tcPr>
          <w:p w14:paraId="13C3347B"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429" w:type="pct"/>
            <w:vMerge/>
          </w:tcPr>
          <w:p w14:paraId="42C11A8A"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55" w:type="pct"/>
            <w:vMerge/>
          </w:tcPr>
          <w:p w14:paraId="05240165"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615" w:type="pct"/>
            <w:vMerge/>
          </w:tcPr>
          <w:p w14:paraId="51562A53"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15" w:type="pct"/>
            <w:vMerge/>
          </w:tcPr>
          <w:p w14:paraId="71A2998D"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615" w:type="pct"/>
          </w:tcPr>
          <w:p w14:paraId="05E9A98B"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R Square Change</w:t>
            </w:r>
          </w:p>
        </w:tc>
        <w:tc>
          <w:tcPr>
            <w:cnfStyle w:val="000010000000" w:firstRow="0" w:lastRow="0" w:firstColumn="0" w:lastColumn="0" w:oddVBand="1" w:evenVBand="0" w:oddHBand="0" w:evenHBand="0" w:firstRowFirstColumn="0" w:firstRowLastColumn="0" w:lastRowFirstColumn="0" w:lastRowLastColumn="0"/>
            <w:tcW w:w="467" w:type="pct"/>
          </w:tcPr>
          <w:p w14:paraId="7019DB96"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F Change</w:t>
            </w:r>
          </w:p>
        </w:tc>
        <w:tc>
          <w:tcPr>
            <w:tcW w:w="429" w:type="pct"/>
          </w:tcPr>
          <w:p w14:paraId="2B09FC22"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df1</w:t>
            </w:r>
          </w:p>
        </w:tc>
        <w:tc>
          <w:tcPr>
            <w:cnfStyle w:val="000010000000" w:firstRow="0" w:lastRow="0" w:firstColumn="0" w:lastColumn="0" w:oddVBand="1" w:evenVBand="0" w:oddHBand="0" w:evenHBand="0" w:firstRowFirstColumn="0" w:firstRowLastColumn="0" w:lastRowFirstColumn="0" w:lastRowLastColumn="0"/>
            <w:tcW w:w="429" w:type="pct"/>
          </w:tcPr>
          <w:p w14:paraId="391A7AE5"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df2</w:t>
            </w:r>
          </w:p>
        </w:tc>
        <w:tc>
          <w:tcPr>
            <w:tcW w:w="615" w:type="pct"/>
          </w:tcPr>
          <w:p w14:paraId="47E9752A"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Sig. F Change</w:t>
            </w:r>
          </w:p>
        </w:tc>
      </w:tr>
      <w:tr w:rsidR="00A1106F" w:rsidRPr="00A1106F" w14:paraId="6CDEFFCB" w14:textId="77777777" w:rsidTr="00DF4BCB">
        <w:tc>
          <w:tcPr>
            <w:cnfStyle w:val="000010000000" w:firstRow="0" w:lastRow="0" w:firstColumn="0" w:lastColumn="0" w:oddVBand="1" w:evenVBand="0" w:oddHBand="0" w:evenHBand="0" w:firstRowFirstColumn="0" w:firstRowLastColumn="0" w:lastRowFirstColumn="0" w:lastRowLastColumn="0"/>
            <w:tcW w:w="333" w:type="pct"/>
          </w:tcPr>
          <w:p w14:paraId="638D31A2"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w:t>
            </w:r>
          </w:p>
        </w:tc>
        <w:tc>
          <w:tcPr>
            <w:tcW w:w="429" w:type="pct"/>
          </w:tcPr>
          <w:p w14:paraId="3AB60777"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.769</w:t>
            </w:r>
            <w:r w:rsidRPr="00A1106F">
              <w:rPr>
                <w:rFonts w:ascii="Sakkal Majalla" w:hAnsi="Sakkal Majalla" w:cs="Sakkal Majalla"/>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455" w:type="pct"/>
          </w:tcPr>
          <w:p w14:paraId="7449447B"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.592</w:t>
            </w:r>
          </w:p>
        </w:tc>
        <w:tc>
          <w:tcPr>
            <w:tcW w:w="615" w:type="pct"/>
          </w:tcPr>
          <w:p w14:paraId="39D5243C"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.573</w:t>
            </w:r>
          </w:p>
        </w:tc>
        <w:tc>
          <w:tcPr>
            <w:cnfStyle w:val="000010000000" w:firstRow="0" w:lastRow="0" w:firstColumn="0" w:lastColumn="0" w:oddVBand="1" w:evenVBand="0" w:oddHBand="0" w:evenHBand="0" w:firstRowFirstColumn="0" w:firstRowLastColumn="0" w:lastRowFirstColumn="0" w:lastRowLastColumn="0"/>
            <w:tcW w:w="615" w:type="pct"/>
          </w:tcPr>
          <w:p w14:paraId="40DBEDE2"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2.60667</w:t>
            </w:r>
          </w:p>
        </w:tc>
        <w:tc>
          <w:tcPr>
            <w:tcW w:w="615" w:type="pct"/>
          </w:tcPr>
          <w:p w14:paraId="5041DA02"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.592</w:t>
            </w:r>
          </w:p>
        </w:tc>
        <w:tc>
          <w:tcPr>
            <w:cnfStyle w:val="000010000000" w:firstRow="0" w:lastRow="0" w:firstColumn="0" w:lastColumn="0" w:oddVBand="1" w:evenVBand="0" w:oddHBand="0" w:evenHBand="0" w:firstRowFirstColumn="0" w:firstRowLastColumn="0" w:lastRowFirstColumn="0" w:lastRowLastColumn="0"/>
            <w:tcW w:w="467" w:type="pct"/>
          </w:tcPr>
          <w:p w14:paraId="09554F94"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30.947</w:t>
            </w:r>
          </w:p>
        </w:tc>
        <w:tc>
          <w:tcPr>
            <w:tcW w:w="429" w:type="pct"/>
          </w:tcPr>
          <w:p w14:paraId="28DA93DE"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3</w:t>
            </w:r>
          </w:p>
        </w:tc>
        <w:tc>
          <w:tcPr>
            <w:cnfStyle w:val="000010000000" w:firstRow="0" w:lastRow="0" w:firstColumn="0" w:lastColumn="0" w:oddVBand="1" w:evenVBand="0" w:oddHBand="0" w:evenHBand="0" w:firstRowFirstColumn="0" w:firstRowLastColumn="0" w:lastRowFirstColumn="0" w:lastRowLastColumn="0"/>
            <w:tcW w:w="429" w:type="pct"/>
          </w:tcPr>
          <w:p w14:paraId="646780D7"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64</w:t>
            </w:r>
          </w:p>
        </w:tc>
        <w:tc>
          <w:tcPr>
            <w:tcW w:w="615" w:type="pct"/>
          </w:tcPr>
          <w:p w14:paraId="71C6A619"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.000</w:t>
            </w:r>
          </w:p>
        </w:tc>
      </w:tr>
      <w:tr w:rsidR="00A1106F" w:rsidRPr="00A1106F" w14:paraId="4ABC4BD1"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tcPr>
          <w:p w14:paraId="4208128C"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 xml:space="preserve">a. Predictors: (Constant), </w:t>
            </w:r>
            <w:r w:rsidRPr="00A1106F">
              <w:rPr>
                <w:rFonts w:ascii="Sakkal Majalla" w:hAnsi="Sakkal Majalla" w:cs="Sakkal Majalla"/>
                <w:sz w:val="32"/>
                <w:szCs w:val="32"/>
                <w:rtl/>
              </w:rPr>
              <w:t>البعد_الثالث_قرار_توزيع_الأرباح, البعد_الثاني_قرار_الاستثمار, البعد_الأول_قرار_التمويل</w:t>
            </w:r>
          </w:p>
        </w:tc>
      </w:tr>
    </w:tbl>
    <w:p w14:paraId="63F6F514" w14:textId="77777777" w:rsidR="00A1106F" w:rsidRDefault="00A1106F" w:rsidP="00A1106F">
      <w:pPr>
        <w:bidi/>
        <w:spacing w:line="360" w:lineRule="auto"/>
        <w:jc w:val="mediumKashida"/>
        <w:rPr>
          <w:rFonts w:ascii="Sakkal Majalla" w:hAnsi="Sakkal Majalla" w:cs="Sakkal Majalla"/>
          <w:sz w:val="32"/>
          <w:szCs w:val="32"/>
          <w:rtl/>
        </w:rPr>
      </w:pPr>
    </w:p>
    <w:p w14:paraId="716A85C2" w14:textId="77777777" w:rsidR="00DF4BCB" w:rsidRDefault="00DF4BCB" w:rsidP="00DF4BCB">
      <w:pPr>
        <w:bidi/>
        <w:spacing w:line="360" w:lineRule="auto"/>
        <w:jc w:val="mediumKashida"/>
        <w:rPr>
          <w:rFonts w:ascii="Sakkal Majalla" w:hAnsi="Sakkal Majalla" w:cs="Sakkal Majalla"/>
          <w:sz w:val="32"/>
          <w:szCs w:val="32"/>
          <w:rtl/>
        </w:rPr>
      </w:pPr>
    </w:p>
    <w:p w14:paraId="1FBBCC54" w14:textId="77777777" w:rsidR="00DF4BCB" w:rsidRPr="00A1106F" w:rsidRDefault="00DF4BCB" w:rsidP="00DF4BCB">
      <w:pPr>
        <w:bidi/>
        <w:spacing w:line="360" w:lineRule="auto"/>
        <w:jc w:val="mediumKashida"/>
        <w:rPr>
          <w:rFonts w:ascii="Sakkal Majalla" w:hAnsi="Sakkal Majalla" w:cs="Sakkal Majalla"/>
          <w:sz w:val="32"/>
          <w:szCs w:val="32"/>
        </w:rPr>
      </w:pPr>
    </w:p>
    <w:tbl>
      <w:tblPr>
        <w:tblStyle w:val="PlainTable5"/>
        <w:tblW w:w="5000" w:type="pct"/>
        <w:tblLook w:val="0000" w:firstRow="0" w:lastRow="0" w:firstColumn="0" w:lastColumn="0" w:noHBand="0" w:noVBand="0"/>
      </w:tblPr>
      <w:tblGrid>
        <w:gridCol w:w="834"/>
        <w:gridCol w:w="1462"/>
        <w:gridCol w:w="1673"/>
        <w:gridCol w:w="1167"/>
        <w:gridCol w:w="1602"/>
        <w:gridCol w:w="1167"/>
        <w:gridCol w:w="1167"/>
      </w:tblGrid>
      <w:tr w:rsidR="00A1106F" w:rsidRPr="00A1106F" w14:paraId="696D7A53"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424F8E7" w14:textId="77777777" w:rsidR="00A1106F" w:rsidRPr="00A1106F" w:rsidRDefault="00A1106F" w:rsidP="00A1106F">
            <w:pPr>
              <w:bidi/>
              <w:spacing w:after="160" w:line="360" w:lineRule="auto"/>
              <w:jc w:val="center"/>
              <w:rPr>
                <w:rFonts w:ascii="Sakkal Majalla" w:hAnsi="Sakkal Majalla" w:cs="Sakkal Majalla"/>
                <w:sz w:val="32"/>
                <w:szCs w:val="32"/>
              </w:rPr>
            </w:pPr>
            <w:r w:rsidRPr="00A1106F">
              <w:rPr>
                <w:rFonts w:ascii="Sakkal Majalla" w:hAnsi="Sakkal Majalla" w:cs="Sakkal Majalla"/>
                <w:b/>
                <w:bCs/>
                <w:sz w:val="32"/>
                <w:szCs w:val="32"/>
              </w:rPr>
              <w:lastRenderedPageBreak/>
              <w:t>ANOVA</w:t>
            </w:r>
            <w:r w:rsidRPr="00A1106F">
              <w:rPr>
                <w:rFonts w:ascii="Sakkal Majalla" w:hAnsi="Sakkal Majalla" w:cs="Sakkal Majalla"/>
                <w:b/>
                <w:bCs/>
                <w:sz w:val="32"/>
                <w:szCs w:val="32"/>
                <w:vertAlign w:val="superscript"/>
              </w:rPr>
              <w:t>a</w:t>
            </w:r>
          </w:p>
        </w:tc>
      </w:tr>
      <w:tr w:rsidR="00A1106F" w:rsidRPr="00A1106F" w14:paraId="66C6A650" w14:textId="77777777" w:rsidTr="00DF4BCB">
        <w:tc>
          <w:tcPr>
            <w:cnfStyle w:val="000010000000" w:firstRow="0" w:lastRow="0" w:firstColumn="0" w:lastColumn="0" w:oddVBand="1" w:evenVBand="0" w:oddHBand="0" w:evenHBand="0" w:firstRowFirstColumn="0" w:firstRowLastColumn="0" w:lastRowFirstColumn="0" w:lastRowLastColumn="0"/>
            <w:tcW w:w="1266" w:type="pct"/>
            <w:gridSpan w:val="2"/>
          </w:tcPr>
          <w:p w14:paraId="27FABC23"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Model</w:t>
            </w:r>
          </w:p>
        </w:tc>
        <w:tc>
          <w:tcPr>
            <w:tcW w:w="922" w:type="pct"/>
          </w:tcPr>
          <w:p w14:paraId="59105977"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643" w:type="pct"/>
          </w:tcPr>
          <w:p w14:paraId="63450065"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df</w:t>
            </w:r>
          </w:p>
        </w:tc>
        <w:tc>
          <w:tcPr>
            <w:tcW w:w="883" w:type="pct"/>
          </w:tcPr>
          <w:p w14:paraId="692D1E8C"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Mean Square</w:t>
            </w:r>
          </w:p>
        </w:tc>
        <w:tc>
          <w:tcPr>
            <w:cnfStyle w:val="000010000000" w:firstRow="0" w:lastRow="0" w:firstColumn="0" w:lastColumn="0" w:oddVBand="1" w:evenVBand="0" w:oddHBand="0" w:evenHBand="0" w:firstRowFirstColumn="0" w:firstRowLastColumn="0" w:lastRowFirstColumn="0" w:lastRowLastColumn="0"/>
            <w:tcW w:w="643" w:type="pct"/>
          </w:tcPr>
          <w:p w14:paraId="02F9C45E"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F</w:t>
            </w:r>
          </w:p>
        </w:tc>
        <w:tc>
          <w:tcPr>
            <w:tcW w:w="643" w:type="pct"/>
          </w:tcPr>
          <w:p w14:paraId="42EF0604"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Sig.</w:t>
            </w:r>
          </w:p>
        </w:tc>
      </w:tr>
      <w:tr w:rsidR="00A1106F" w:rsidRPr="00A1106F" w14:paraId="6BE9AD3C"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val="restart"/>
          </w:tcPr>
          <w:p w14:paraId="6DE73A41"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w:t>
            </w:r>
          </w:p>
        </w:tc>
        <w:tc>
          <w:tcPr>
            <w:tcW w:w="806" w:type="pct"/>
          </w:tcPr>
          <w:p w14:paraId="5AB2BEBB"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Regression</w:t>
            </w:r>
          </w:p>
        </w:tc>
        <w:tc>
          <w:tcPr>
            <w:cnfStyle w:val="000010000000" w:firstRow="0" w:lastRow="0" w:firstColumn="0" w:lastColumn="0" w:oddVBand="1" w:evenVBand="0" w:oddHBand="0" w:evenHBand="0" w:firstRowFirstColumn="0" w:firstRowLastColumn="0" w:lastRowFirstColumn="0" w:lastRowLastColumn="0"/>
            <w:tcW w:w="922" w:type="pct"/>
          </w:tcPr>
          <w:p w14:paraId="164BF429"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630.827</w:t>
            </w:r>
          </w:p>
        </w:tc>
        <w:tc>
          <w:tcPr>
            <w:tcW w:w="643" w:type="pct"/>
          </w:tcPr>
          <w:p w14:paraId="7AE295C5"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3</w:t>
            </w:r>
          </w:p>
        </w:tc>
        <w:tc>
          <w:tcPr>
            <w:cnfStyle w:val="000010000000" w:firstRow="0" w:lastRow="0" w:firstColumn="0" w:lastColumn="0" w:oddVBand="1" w:evenVBand="0" w:oddHBand="0" w:evenHBand="0" w:firstRowFirstColumn="0" w:firstRowLastColumn="0" w:lastRowFirstColumn="0" w:lastRowLastColumn="0"/>
            <w:tcW w:w="883" w:type="pct"/>
          </w:tcPr>
          <w:p w14:paraId="61988E57"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210.276</w:t>
            </w:r>
          </w:p>
        </w:tc>
        <w:tc>
          <w:tcPr>
            <w:tcW w:w="643" w:type="pct"/>
          </w:tcPr>
          <w:p w14:paraId="34998F79"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30.947</w:t>
            </w:r>
          </w:p>
        </w:tc>
        <w:tc>
          <w:tcPr>
            <w:cnfStyle w:val="000010000000" w:firstRow="0" w:lastRow="0" w:firstColumn="0" w:lastColumn="0" w:oddVBand="1" w:evenVBand="0" w:oddHBand="0" w:evenHBand="0" w:firstRowFirstColumn="0" w:firstRowLastColumn="0" w:lastRowFirstColumn="0" w:lastRowLastColumn="0"/>
            <w:tcW w:w="643" w:type="pct"/>
          </w:tcPr>
          <w:p w14:paraId="0221F611"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.000</w:t>
            </w:r>
            <w:r w:rsidRPr="00A1106F">
              <w:rPr>
                <w:rFonts w:ascii="Sakkal Majalla" w:hAnsi="Sakkal Majalla" w:cs="Sakkal Majalla"/>
                <w:sz w:val="32"/>
                <w:szCs w:val="32"/>
                <w:vertAlign w:val="superscript"/>
              </w:rPr>
              <w:t>b</w:t>
            </w:r>
          </w:p>
        </w:tc>
      </w:tr>
      <w:tr w:rsidR="00A1106F" w:rsidRPr="00A1106F" w14:paraId="082964EC" w14:textId="77777777" w:rsidTr="00DF4BCB">
        <w:tc>
          <w:tcPr>
            <w:cnfStyle w:val="000010000000" w:firstRow="0" w:lastRow="0" w:firstColumn="0" w:lastColumn="0" w:oddVBand="1" w:evenVBand="0" w:oddHBand="0" w:evenHBand="0" w:firstRowFirstColumn="0" w:firstRowLastColumn="0" w:lastRowFirstColumn="0" w:lastRowLastColumn="0"/>
            <w:tcW w:w="460" w:type="pct"/>
            <w:vMerge/>
          </w:tcPr>
          <w:p w14:paraId="7EA7C670"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806" w:type="pct"/>
          </w:tcPr>
          <w:p w14:paraId="0574C056"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Residual</w:t>
            </w:r>
          </w:p>
        </w:tc>
        <w:tc>
          <w:tcPr>
            <w:cnfStyle w:val="000010000000" w:firstRow="0" w:lastRow="0" w:firstColumn="0" w:lastColumn="0" w:oddVBand="1" w:evenVBand="0" w:oddHBand="0" w:evenHBand="0" w:firstRowFirstColumn="0" w:firstRowLastColumn="0" w:lastRowFirstColumn="0" w:lastRowLastColumn="0"/>
            <w:tcW w:w="922" w:type="pct"/>
          </w:tcPr>
          <w:p w14:paraId="6B034A47"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434.864</w:t>
            </w:r>
          </w:p>
        </w:tc>
        <w:tc>
          <w:tcPr>
            <w:tcW w:w="643" w:type="pct"/>
          </w:tcPr>
          <w:p w14:paraId="784577FB"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64</w:t>
            </w:r>
          </w:p>
        </w:tc>
        <w:tc>
          <w:tcPr>
            <w:cnfStyle w:val="000010000000" w:firstRow="0" w:lastRow="0" w:firstColumn="0" w:lastColumn="0" w:oddVBand="1" w:evenVBand="0" w:oddHBand="0" w:evenHBand="0" w:firstRowFirstColumn="0" w:firstRowLastColumn="0" w:lastRowFirstColumn="0" w:lastRowLastColumn="0"/>
            <w:tcW w:w="883" w:type="pct"/>
          </w:tcPr>
          <w:p w14:paraId="1C18D17F"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6.795</w:t>
            </w:r>
          </w:p>
        </w:tc>
        <w:tc>
          <w:tcPr>
            <w:tcW w:w="643" w:type="pct"/>
          </w:tcPr>
          <w:p w14:paraId="7F29AB9B"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7CA95B88" w14:textId="77777777" w:rsidR="00A1106F" w:rsidRPr="00A1106F" w:rsidRDefault="00A1106F" w:rsidP="00A1106F">
            <w:pPr>
              <w:bidi/>
              <w:spacing w:after="160" w:line="360" w:lineRule="auto"/>
              <w:jc w:val="mediumKashida"/>
              <w:rPr>
                <w:rFonts w:ascii="Sakkal Majalla" w:hAnsi="Sakkal Majalla" w:cs="Sakkal Majalla"/>
                <w:sz w:val="32"/>
                <w:szCs w:val="32"/>
              </w:rPr>
            </w:pPr>
          </w:p>
        </w:tc>
      </w:tr>
      <w:tr w:rsidR="00A1106F" w:rsidRPr="00A1106F" w14:paraId="721444E2"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60" w:type="pct"/>
            <w:vMerge/>
          </w:tcPr>
          <w:p w14:paraId="37117698"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806" w:type="pct"/>
          </w:tcPr>
          <w:p w14:paraId="33FF7C49"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Total</w:t>
            </w:r>
          </w:p>
        </w:tc>
        <w:tc>
          <w:tcPr>
            <w:cnfStyle w:val="000010000000" w:firstRow="0" w:lastRow="0" w:firstColumn="0" w:lastColumn="0" w:oddVBand="1" w:evenVBand="0" w:oddHBand="0" w:evenHBand="0" w:firstRowFirstColumn="0" w:firstRowLastColumn="0" w:lastRowFirstColumn="0" w:lastRowLastColumn="0"/>
            <w:tcW w:w="922" w:type="pct"/>
          </w:tcPr>
          <w:p w14:paraId="6B4FD8E7"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1065.691</w:t>
            </w:r>
          </w:p>
        </w:tc>
        <w:tc>
          <w:tcPr>
            <w:tcW w:w="643" w:type="pct"/>
          </w:tcPr>
          <w:p w14:paraId="714114B2"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67</w:t>
            </w:r>
          </w:p>
        </w:tc>
        <w:tc>
          <w:tcPr>
            <w:cnfStyle w:val="000010000000" w:firstRow="0" w:lastRow="0" w:firstColumn="0" w:lastColumn="0" w:oddVBand="1" w:evenVBand="0" w:oddHBand="0" w:evenHBand="0" w:firstRowFirstColumn="0" w:firstRowLastColumn="0" w:lastRowFirstColumn="0" w:lastRowLastColumn="0"/>
            <w:tcW w:w="883" w:type="pct"/>
          </w:tcPr>
          <w:p w14:paraId="68C3D763"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643" w:type="pct"/>
          </w:tcPr>
          <w:p w14:paraId="3C2AF25E"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43" w:type="pct"/>
          </w:tcPr>
          <w:p w14:paraId="56A0CE39" w14:textId="77777777" w:rsidR="00A1106F" w:rsidRPr="00A1106F" w:rsidRDefault="00A1106F" w:rsidP="00A1106F">
            <w:pPr>
              <w:bidi/>
              <w:spacing w:after="160" w:line="360" w:lineRule="auto"/>
              <w:jc w:val="mediumKashida"/>
              <w:rPr>
                <w:rFonts w:ascii="Sakkal Majalla" w:hAnsi="Sakkal Majalla" w:cs="Sakkal Majalla"/>
                <w:sz w:val="32"/>
                <w:szCs w:val="32"/>
              </w:rPr>
            </w:pPr>
          </w:p>
        </w:tc>
      </w:tr>
      <w:tr w:rsidR="00A1106F" w:rsidRPr="00A1106F" w14:paraId="3358F5B5" w14:textId="77777777" w:rsidTr="00DF4BCB">
        <w:tc>
          <w:tcPr>
            <w:cnfStyle w:val="000010000000" w:firstRow="0" w:lastRow="0" w:firstColumn="0" w:lastColumn="0" w:oddVBand="1" w:evenVBand="0" w:oddHBand="0" w:evenHBand="0" w:firstRowFirstColumn="0" w:firstRowLastColumn="0" w:lastRowFirstColumn="0" w:lastRowLastColumn="0"/>
            <w:tcW w:w="5000" w:type="pct"/>
            <w:gridSpan w:val="7"/>
          </w:tcPr>
          <w:p w14:paraId="0EA38CB0"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 xml:space="preserve">a. Dependent Variable: </w:t>
            </w:r>
            <w:r w:rsidRPr="00A1106F">
              <w:rPr>
                <w:rFonts w:ascii="Sakkal Majalla" w:hAnsi="Sakkal Majalla" w:cs="Sakkal Majalla"/>
                <w:sz w:val="32"/>
                <w:szCs w:val="32"/>
                <w:rtl/>
              </w:rPr>
              <w:t>النمو_الداخلي</w:t>
            </w:r>
          </w:p>
        </w:tc>
      </w:tr>
      <w:tr w:rsidR="00A1106F" w:rsidRPr="00A1106F" w14:paraId="309A87EB"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76D6FC50"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 xml:space="preserve">b. Predictors: (Constant), </w:t>
            </w:r>
            <w:r w:rsidRPr="00A1106F">
              <w:rPr>
                <w:rFonts w:ascii="Sakkal Majalla" w:hAnsi="Sakkal Majalla" w:cs="Sakkal Majalla"/>
                <w:sz w:val="32"/>
                <w:szCs w:val="32"/>
                <w:rtl/>
              </w:rPr>
              <w:t>البعد_الثالث_قرار_توزيع_الأرباح, البعد_الثاني_قرار_الاستثمار, البعد_الأول_قرار_التمويل</w:t>
            </w:r>
          </w:p>
        </w:tc>
      </w:tr>
    </w:tbl>
    <w:p w14:paraId="6BDA2E02" w14:textId="77777777" w:rsidR="00A1106F" w:rsidRPr="00A1106F" w:rsidRDefault="00A1106F" w:rsidP="00A1106F">
      <w:pPr>
        <w:bidi/>
        <w:spacing w:line="360" w:lineRule="auto"/>
        <w:jc w:val="mediumKashida"/>
        <w:rPr>
          <w:rFonts w:ascii="Sakkal Majalla" w:hAnsi="Sakkal Majalla" w:cs="Sakkal Majalla"/>
          <w:sz w:val="32"/>
          <w:szCs w:val="32"/>
        </w:rPr>
      </w:pPr>
    </w:p>
    <w:tbl>
      <w:tblPr>
        <w:tblStyle w:val="PlainTable5"/>
        <w:tblW w:w="5000" w:type="pct"/>
        <w:tblLook w:val="0000" w:firstRow="0" w:lastRow="0" w:firstColumn="0" w:lastColumn="0" w:noHBand="0" w:noVBand="0"/>
      </w:tblPr>
      <w:tblGrid>
        <w:gridCol w:w="548"/>
        <w:gridCol w:w="3069"/>
        <w:gridCol w:w="1136"/>
        <w:gridCol w:w="1138"/>
        <w:gridCol w:w="1508"/>
        <w:gridCol w:w="837"/>
        <w:gridCol w:w="836"/>
      </w:tblGrid>
      <w:tr w:rsidR="00A1106F" w:rsidRPr="00A1106F" w14:paraId="779AAF5E"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2C23E1D0" w14:textId="77777777" w:rsidR="00A1106F" w:rsidRPr="00A1106F" w:rsidRDefault="00A1106F" w:rsidP="00A1106F">
            <w:pPr>
              <w:bidi/>
              <w:spacing w:after="160" w:line="360" w:lineRule="auto"/>
              <w:jc w:val="center"/>
              <w:rPr>
                <w:rFonts w:ascii="Sakkal Majalla" w:hAnsi="Sakkal Majalla" w:cs="Sakkal Majalla"/>
                <w:sz w:val="32"/>
                <w:szCs w:val="32"/>
              </w:rPr>
            </w:pPr>
            <w:r w:rsidRPr="00A1106F">
              <w:rPr>
                <w:rFonts w:ascii="Sakkal Majalla" w:hAnsi="Sakkal Majalla" w:cs="Sakkal Majalla"/>
                <w:b/>
                <w:bCs/>
                <w:sz w:val="32"/>
                <w:szCs w:val="32"/>
              </w:rPr>
              <w:t>Coefficients</w:t>
            </w:r>
            <w:r w:rsidRPr="00A1106F">
              <w:rPr>
                <w:rFonts w:ascii="Sakkal Majalla" w:hAnsi="Sakkal Majalla" w:cs="Sakkal Majalla"/>
                <w:b/>
                <w:bCs/>
                <w:sz w:val="32"/>
                <w:szCs w:val="32"/>
                <w:vertAlign w:val="superscript"/>
              </w:rPr>
              <w:t>a</w:t>
            </w:r>
          </w:p>
        </w:tc>
      </w:tr>
      <w:tr w:rsidR="00A1106F" w:rsidRPr="00A1106F" w14:paraId="0CD00D13" w14:textId="77777777" w:rsidTr="00DF4BCB">
        <w:tc>
          <w:tcPr>
            <w:cnfStyle w:val="000010000000" w:firstRow="0" w:lastRow="0" w:firstColumn="0" w:lastColumn="0" w:oddVBand="1" w:evenVBand="0" w:oddHBand="0" w:evenHBand="0" w:firstRowFirstColumn="0" w:firstRowLastColumn="0" w:lastRowFirstColumn="0" w:lastRowLastColumn="0"/>
            <w:tcW w:w="1650" w:type="pct"/>
            <w:gridSpan w:val="2"/>
            <w:vMerge w:val="restart"/>
          </w:tcPr>
          <w:p w14:paraId="04469BF1"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Model</w:t>
            </w:r>
          </w:p>
        </w:tc>
        <w:tc>
          <w:tcPr>
            <w:tcW w:w="1443" w:type="pct"/>
            <w:gridSpan w:val="2"/>
          </w:tcPr>
          <w:p w14:paraId="23D92A85"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796" w:type="pct"/>
          </w:tcPr>
          <w:p w14:paraId="5D40EC1C"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Standardized Coefficients</w:t>
            </w:r>
          </w:p>
        </w:tc>
        <w:tc>
          <w:tcPr>
            <w:tcW w:w="556" w:type="pct"/>
            <w:vMerge w:val="restart"/>
          </w:tcPr>
          <w:p w14:paraId="1EAEC611"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t</w:t>
            </w:r>
          </w:p>
        </w:tc>
        <w:tc>
          <w:tcPr>
            <w:cnfStyle w:val="000010000000" w:firstRow="0" w:lastRow="0" w:firstColumn="0" w:lastColumn="0" w:oddVBand="1" w:evenVBand="0" w:oddHBand="0" w:evenHBand="0" w:firstRowFirstColumn="0" w:firstRowLastColumn="0" w:lastRowFirstColumn="0" w:lastRowLastColumn="0"/>
            <w:tcW w:w="556" w:type="pct"/>
            <w:vMerge w:val="restart"/>
          </w:tcPr>
          <w:p w14:paraId="31F13020"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Sig.</w:t>
            </w:r>
          </w:p>
        </w:tc>
      </w:tr>
      <w:tr w:rsidR="00A1106F" w:rsidRPr="00A1106F" w14:paraId="7F8F4B8A"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50" w:type="pct"/>
            <w:gridSpan w:val="2"/>
            <w:vMerge/>
          </w:tcPr>
          <w:p w14:paraId="24925664"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721" w:type="pct"/>
          </w:tcPr>
          <w:p w14:paraId="1D08EE8E"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B</w:t>
            </w:r>
          </w:p>
        </w:tc>
        <w:tc>
          <w:tcPr>
            <w:cnfStyle w:val="000010000000" w:firstRow="0" w:lastRow="0" w:firstColumn="0" w:lastColumn="0" w:oddVBand="1" w:evenVBand="0" w:oddHBand="0" w:evenHBand="0" w:firstRowFirstColumn="0" w:firstRowLastColumn="0" w:lastRowFirstColumn="0" w:lastRowLastColumn="0"/>
            <w:tcW w:w="721" w:type="pct"/>
          </w:tcPr>
          <w:p w14:paraId="7AB48836"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Std. Error</w:t>
            </w:r>
          </w:p>
        </w:tc>
        <w:tc>
          <w:tcPr>
            <w:tcW w:w="796" w:type="pct"/>
          </w:tcPr>
          <w:p w14:paraId="7ADA7C85"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Beta</w:t>
            </w:r>
          </w:p>
        </w:tc>
        <w:tc>
          <w:tcPr>
            <w:cnfStyle w:val="000010000000" w:firstRow="0" w:lastRow="0" w:firstColumn="0" w:lastColumn="0" w:oddVBand="1" w:evenVBand="0" w:oddHBand="0" w:evenHBand="0" w:firstRowFirstColumn="0" w:firstRowLastColumn="0" w:lastRowFirstColumn="0" w:lastRowLastColumn="0"/>
            <w:tcW w:w="556" w:type="pct"/>
            <w:vMerge/>
          </w:tcPr>
          <w:p w14:paraId="2AE7F2BA"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556" w:type="pct"/>
            <w:vMerge/>
          </w:tcPr>
          <w:p w14:paraId="1F579F84"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A1106F" w:rsidRPr="00A1106F" w14:paraId="2CA1AE61" w14:textId="77777777" w:rsidTr="00DF4BCB">
        <w:tc>
          <w:tcPr>
            <w:cnfStyle w:val="000010000000" w:firstRow="0" w:lastRow="0" w:firstColumn="0" w:lastColumn="0" w:oddVBand="1" w:evenVBand="0" w:oddHBand="0" w:evenHBand="0" w:firstRowFirstColumn="0" w:firstRowLastColumn="0" w:lastRowFirstColumn="0" w:lastRowLastColumn="0"/>
            <w:tcW w:w="397" w:type="pct"/>
            <w:vMerge w:val="restart"/>
          </w:tcPr>
          <w:p w14:paraId="3751DD00"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lastRenderedPageBreak/>
              <w:t>1</w:t>
            </w:r>
          </w:p>
        </w:tc>
        <w:tc>
          <w:tcPr>
            <w:tcW w:w="1252" w:type="pct"/>
          </w:tcPr>
          <w:p w14:paraId="5A982A2E"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(Constant)</w:t>
            </w:r>
          </w:p>
        </w:tc>
        <w:tc>
          <w:tcPr>
            <w:cnfStyle w:val="000010000000" w:firstRow="0" w:lastRow="0" w:firstColumn="0" w:lastColumn="0" w:oddVBand="1" w:evenVBand="0" w:oddHBand="0" w:evenHBand="0" w:firstRowFirstColumn="0" w:firstRowLastColumn="0" w:lastRowFirstColumn="0" w:lastRowLastColumn="0"/>
            <w:tcW w:w="721" w:type="pct"/>
          </w:tcPr>
          <w:p w14:paraId="1A97171B"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1.780</w:t>
            </w:r>
          </w:p>
        </w:tc>
        <w:tc>
          <w:tcPr>
            <w:tcW w:w="721" w:type="pct"/>
          </w:tcPr>
          <w:p w14:paraId="315E2BF8"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1.100</w:t>
            </w:r>
          </w:p>
        </w:tc>
        <w:tc>
          <w:tcPr>
            <w:cnfStyle w:val="000010000000" w:firstRow="0" w:lastRow="0" w:firstColumn="0" w:lastColumn="0" w:oddVBand="1" w:evenVBand="0" w:oddHBand="0" w:evenHBand="0" w:firstRowFirstColumn="0" w:firstRowLastColumn="0" w:lastRowFirstColumn="0" w:lastRowLastColumn="0"/>
            <w:tcW w:w="796" w:type="pct"/>
          </w:tcPr>
          <w:p w14:paraId="04C995AD"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556" w:type="pct"/>
          </w:tcPr>
          <w:p w14:paraId="447FB363"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1.618</w:t>
            </w:r>
          </w:p>
        </w:tc>
        <w:tc>
          <w:tcPr>
            <w:cnfStyle w:val="000010000000" w:firstRow="0" w:lastRow="0" w:firstColumn="0" w:lastColumn="0" w:oddVBand="1" w:evenVBand="0" w:oddHBand="0" w:evenHBand="0" w:firstRowFirstColumn="0" w:firstRowLastColumn="0" w:lastRowFirstColumn="0" w:lastRowLastColumn="0"/>
            <w:tcW w:w="556" w:type="pct"/>
          </w:tcPr>
          <w:p w14:paraId="7211B6E0"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.111</w:t>
            </w:r>
          </w:p>
        </w:tc>
      </w:tr>
      <w:tr w:rsidR="00A1106F" w:rsidRPr="00A1106F" w14:paraId="279460A9"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7" w:type="pct"/>
            <w:vMerge/>
          </w:tcPr>
          <w:p w14:paraId="51AB9495"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1252" w:type="pct"/>
          </w:tcPr>
          <w:p w14:paraId="3E6FEDB3"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tl/>
              </w:rPr>
              <w:t>البعد_الأول_قرار_التمويل</w:t>
            </w:r>
          </w:p>
        </w:tc>
        <w:tc>
          <w:tcPr>
            <w:cnfStyle w:val="000010000000" w:firstRow="0" w:lastRow="0" w:firstColumn="0" w:lastColumn="0" w:oddVBand="1" w:evenVBand="0" w:oddHBand="0" w:evenHBand="0" w:firstRowFirstColumn="0" w:firstRowLastColumn="0" w:lastRowFirstColumn="0" w:lastRowLastColumn="0"/>
            <w:tcW w:w="721" w:type="pct"/>
          </w:tcPr>
          <w:p w14:paraId="66FEB023"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.340</w:t>
            </w:r>
          </w:p>
        </w:tc>
        <w:tc>
          <w:tcPr>
            <w:tcW w:w="721" w:type="pct"/>
          </w:tcPr>
          <w:p w14:paraId="53B80CD3"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.125</w:t>
            </w:r>
          </w:p>
        </w:tc>
        <w:tc>
          <w:tcPr>
            <w:cnfStyle w:val="000010000000" w:firstRow="0" w:lastRow="0" w:firstColumn="0" w:lastColumn="0" w:oddVBand="1" w:evenVBand="0" w:oddHBand="0" w:evenHBand="0" w:firstRowFirstColumn="0" w:firstRowLastColumn="0" w:lastRowFirstColumn="0" w:lastRowLastColumn="0"/>
            <w:tcW w:w="796" w:type="pct"/>
          </w:tcPr>
          <w:p w14:paraId="56D0D9E3"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.337</w:t>
            </w:r>
          </w:p>
        </w:tc>
        <w:tc>
          <w:tcPr>
            <w:tcW w:w="556" w:type="pct"/>
          </w:tcPr>
          <w:p w14:paraId="2543AE23"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2.725</w:t>
            </w:r>
          </w:p>
        </w:tc>
        <w:tc>
          <w:tcPr>
            <w:cnfStyle w:val="000010000000" w:firstRow="0" w:lastRow="0" w:firstColumn="0" w:lastColumn="0" w:oddVBand="1" w:evenVBand="0" w:oddHBand="0" w:evenHBand="0" w:firstRowFirstColumn="0" w:firstRowLastColumn="0" w:lastRowFirstColumn="0" w:lastRowLastColumn="0"/>
            <w:tcW w:w="556" w:type="pct"/>
          </w:tcPr>
          <w:p w14:paraId="307C31EF"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.008</w:t>
            </w:r>
          </w:p>
        </w:tc>
      </w:tr>
      <w:tr w:rsidR="00A1106F" w:rsidRPr="00A1106F" w14:paraId="5F82FC9E" w14:textId="77777777" w:rsidTr="00DF4BCB">
        <w:tc>
          <w:tcPr>
            <w:cnfStyle w:val="000010000000" w:firstRow="0" w:lastRow="0" w:firstColumn="0" w:lastColumn="0" w:oddVBand="1" w:evenVBand="0" w:oddHBand="0" w:evenHBand="0" w:firstRowFirstColumn="0" w:firstRowLastColumn="0" w:lastRowFirstColumn="0" w:lastRowLastColumn="0"/>
            <w:tcW w:w="397" w:type="pct"/>
            <w:vMerge/>
          </w:tcPr>
          <w:p w14:paraId="024D0E23"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1252" w:type="pct"/>
          </w:tcPr>
          <w:p w14:paraId="612406EA"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tl/>
              </w:rPr>
              <w:t>البعد_الثاني_قرار_الاستثمار</w:t>
            </w:r>
          </w:p>
        </w:tc>
        <w:tc>
          <w:tcPr>
            <w:cnfStyle w:val="000010000000" w:firstRow="0" w:lastRow="0" w:firstColumn="0" w:lastColumn="0" w:oddVBand="1" w:evenVBand="0" w:oddHBand="0" w:evenHBand="0" w:firstRowFirstColumn="0" w:firstRowLastColumn="0" w:lastRowFirstColumn="0" w:lastRowLastColumn="0"/>
            <w:tcW w:w="721" w:type="pct"/>
          </w:tcPr>
          <w:p w14:paraId="3E2A33AD"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.114</w:t>
            </w:r>
          </w:p>
        </w:tc>
        <w:tc>
          <w:tcPr>
            <w:tcW w:w="721" w:type="pct"/>
          </w:tcPr>
          <w:p w14:paraId="740D3735"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.083</w:t>
            </w:r>
          </w:p>
        </w:tc>
        <w:tc>
          <w:tcPr>
            <w:cnfStyle w:val="000010000000" w:firstRow="0" w:lastRow="0" w:firstColumn="0" w:lastColumn="0" w:oddVBand="1" w:evenVBand="0" w:oddHBand="0" w:evenHBand="0" w:firstRowFirstColumn="0" w:firstRowLastColumn="0" w:lastRowFirstColumn="0" w:lastRowLastColumn="0"/>
            <w:tcW w:w="796" w:type="pct"/>
          </w:tcPr>
          <w:p w14:paraId="3A0BD168"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.146</w:t>
            </w:r>
          </w:p>
        </w:tc>
        <w:tc>
          <w:tcPr>
            <w:tcW w:w="556" w:type="pct"/>
          </w:tcPr>
          <w:p w14:paraId="726D6502" w14:textId="77777777" w:rsidR="00A1106F" w:rsidRPr="00A1106F" w:rsidRDefault="00A1106F" w:rsidP="00A1106F">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1.379</w:t>
            </w:r>
          </w:p>
        </w:tc>
        <w:tc>
          <w:tcPr>
            <w:cnfStyle w:val="000010000000" w:firstRow="0" w:lastRow="0" w:firstColumn="0" w:lastColumn="0" w:oddVBand="1" w:evenVBand="0" w:oddHBand="0" w:evenHBand="0" w:firstRowFirstColumn="0" w:firstRowLastColumn="0" w:lastRowFirstColumn="0" w:lastRowLastColumn="0"/>
            <w:tcW w:w="556" w:type="pct"/>
          </w:tcPr>
          <w:p w14:paraId="69C902F2"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.173</w:t>
            </w:r>
          </w:p>
        </w:tc>
      </w:tr>
      <w:tr w:rsidR="00A1106F" w:rsidRPr="00A1106F" w14:paraId="758EC51D" w14:textId="77777777" w:rsidTr="00DF4BC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7" w:type="pct"/>
            <w:vMerge/>
          </w:tcPr>
          <w:p w14:paraId="3F221928" w14:textId="77777777" w:rsidR="00A1106F" w:rsidRPr="00A1106F" w:rsidRDefault="00A1106F" w:rsidP="00A1106F">
            <w:pPr>
              <w:bidi/>
              <w:spacing w:after="160" w:line="360" w:lineRule="auto"/>
              <w:jc w:val="mediumKashida"/>
              <w:rPr>
                <w:rFonts w:ascii="Sakkal Majalla" w:hAnsi="Sakkal Majalla" w:cs="Sakkal Majalla"/>
                <w:sz w:val="32"/>
                <w:szCs w:val="32"/>
              </w:rPr>
            </w:pPr>
          </w:p>
        </w:tc>
        <w:tc>
          <w:tcPr>
            <w:tcW w:w="1252" w:type="pct"/>
          </w:tcPr>
          <w:p w14:paraId="1A2BF29E"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tl/>
              </w:rPr>
              <w:t>البعد_الثالث_قرار_توزيع_الأرباح</w:t>
            </w:r>
          </w:p>
        </w:tc>
        <w:tc>
          <w:tcPr>
            <w:cnfStyle w:val="000010000000" w:firstRow="0" w:lastRow="0" w:firstColumn="0" w:lastColumn="0" w:oddVBand="1" w:evenVBand="0" w:oddHBand="0" w:evenHBand="0" w:firstRowFirstColumn="0" w:firstRowLastColumn="0" w:lastRowFirstColumn="0" w:lastRowLastColumn="0"/>
            <w:tcW w:w="721" w:type="pct"/>
          </w:tcPr>
          <w:p w14:paraId="23075E22"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.415</w:t>
            </w:r>
          </w:p>
        </w:tc>
        <w:tc>
          <w:tcPr>
            <w:tcW w:w="721" w:type="pct"/>
          </w:tcPr>
          <w:p w14:paraId="6CB303CF"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.126</w:t>
            </w:r>
          </w:p>
        </w:tc>
        <w:tc>
          <w:tcPr>
            <w:cnfStyle w:val="000010000000" w:firstRow="0" w:lastRow="0" w:firstColumn="0" w:lastColumn="0" w:oddVBand="1" w:evenVBand="0" w:oddHBand="0" w:evenHBand="0" w:firstRowFirstColumn="0" w:firstRowLastColumn="0" w:lastRowFirstColumn="0" w:lastRowLastColumn="0"/>
            <w:tcW w:w="796" w:type="pct"/>
          </w:tcPr>
          <w:p w14:paraId="2AA604A7"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.383</w:t>
            </w:r>
          </w:p>
        </w:tc>
        <w:tc>
          <w:tcPr>
            <w:tcW w:w="556" w:type="pct"/>
          </w:tcPr>
          <w:p w14:paraId="3E0D363D" w14:textId="77777777" w:rsidR="00A1106F" w:rsidRPr="00A1106F" w:rsidRDefault="00A1106F" w:rsidP="00A1106F">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A1106F">
              <w:rPr>
                <w:rFonts w:ascii="Sakkal Majalla" w:hAnsi="Sakkal Majalla" w:cs="Sakkal Majalla"/>
                <w:sz w:val="32"/>
                <w:szCs w:val="32"/>
              </w:rPr>
              <w:t>3.294</w:t>
            </w:r>
          </w:p>
        </w:tc>
        <w:tc>
          <w:tcPr>
            <w:cnfStyle w:val="000010000000" w:firstRow="0" w:lastRow="0" w:firstColumn="0" w:lastColumn="0" w:oddVBand="1" w:evenVBand="0" w:oddHBand="0" w:evenHBand="0" w:firstRowFirstColumn="0" w:firstRowLastColumn="0" w:lastRowFirstColumn="0" w:lastRowLastColumn="0"/>
            <w:tcW w:w="556" w:type="pct"/>
          </w:tcPr>
          <w:p w14:paraId="1BE68526"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.002</w:t>
            </w:r>
          </w:p>
        </w:tc>
      </w:tr>
      <w:tr w:rsidR="00A1106F" w:rsidRPr="00A1106F" w14:paraId="31A2B9C2" w14:textId="77777777" w:rsidTr="00DF4BCB">
        <w:tc>
          <w:tcPr>
            <w:cnfStyle w:val="000010000000" w:firstRow="0" w:lastRow="0" w:firstColumn="0" w:lastColumn="0" w:oddVBand="1" w:evenVBand="0" w:oddHBand="0" w:evenHBand="0" w:firstRowFirstColumn="0" w:firstRowLastColumn="0" w:lastRowFirstColumn="0" w:lastRowLastColumn="0"/>
            <w:tcW w:w="5000" w:type="pct"/>
            <w:gridSpan w:val="7"/>
          </w:tcPr>
          <w:p w14:paraId="012CE03A" w14:textId="77777777" w:rsidR="00A1106F" w:rsidRPr="00A1106F" w:rsidRDefault="00A1106F" w:rsidP="00A1106F">
            <w:pPr>
              <w:bidi/>
              <w:spacing w:after="160" w:line="360" w:lineRule="auto"/>
              <w:jc w:val="mediumKashida"/>
              <w:rPr>
                <w:rFonts w:ascii="Sakkal Majalla" w:hAnsi="Sakkal Majalla" w:cs="Sakkal Majalla"/>
                <w:sz w:val="32"/>
                <w:szCs w:val="32"/>
              </w:rPr>
            </w:pPr>
            <w:r w:rsidRPr="00A1106F">
              <w:rPr>
                <w:rFonts w:ascii="Sakkal Majalla" w:hAnsi="Sakkal Majalla" w:cs="Sakkal Majalla"/>
                <w:sz w:val="32"/>
                <w:szCs w:val="32"/>
              </w:rPr>
              <w:t xml:space="preserve">a. Dependent Variable: </w:t>
            </w:r>
            <w:r w:rsidRPr="00A1106F">
              <w:rPr>
                <w:rFonts w:ascii="Sakkal Majalla" w:hAnsi="Sakkal Majalla" w:cs="Sakkal Majalla"/>
                <w:sz w:val="32"/>
                <w:szCs w:val="32"/>
                <w:rtl/>
              </w:rPr>
              <w:t>النمو_الداخلي</w:t>
            </w:r>
          </w:p>
        </w:tc>
      </w:tr>
    </w:tbl>
    <w:p w14:paraId="4ABD1328" w14:textId="77777777" w:rsidR="00A1106F" w:rsidRPr="00A1106F" w:rsidRDefault="00A1106F" w:rsidP="00A1106F">
      <w:pPr>
        <w:bidi/>
        <w:spacing w:line="360" w:lineRule="auto"/>
        <w:jc w:val="mediumKashida"/>
        <w:rPr>
          <w:rFonts w:ascii="Sakkal Majalla" w:hAnsi="Sakkal Majalla" w:cs="Sakkal Majalla"/>
          <w:sz w:val="32"/>
          <w:szCs w:val="32"/>
        </w:rPr>
      </w:pPr>
    </w:p>
    <w:p w14:paraId="414943A2" w14:textId="74C12751" w:rsidR="00441111" w:rsidRPr="00C36E2F" w:rsidRDefault="00C36E2F" w:rsidP="00C36E2F">
      <w:pPr>
        <w:bidi/>
        <w:spacing w:line="360" w:lineRule="auto"/>
        <w:jc w:val="mediumKashida"/>
        <w:rPr>
          <w:rFonts w:ascii="Sakkal Majalla" w:hAnsi="Sakkal Majalla" w:cs="Sakkal Majalla"/>
          <w:sz w:val="32"/>
          <w:szCs w:val="32"/>
        </w:rPr>
      </w:pPr>
      <w:r w:rsidRPr="00C36E2F">
        <w:rPr>
          <w:rFonts w:ascii="Sakkal Majalla" w:hAnsi="Sakkal Majalla" w:cs="Sakkal Majalla"/>
          <w:sz w:val="32"/>
          <w:szCs w:val="32"/>
          <w:rtl/>
        </w:rPr>
        <w:t>أظهر تحليل الانحدار المتعدد وجود أثر معنوي عند مستوى (0.05) لمجموعة القرارات المالية على النمو الداخلي للمؤسسة، حيث فسّر النموذج ما نسبته (59.2%) من التباين في النمو الداخلي. كما تبين أن قراري التمويل وتوزيع الأرباح لهما تأثير معنوي إيجابي، بينما لم يظهر قرار الاستثمار تأثيرًا معنويًا. وبناءً عليه تُقبل الفرضية الأولى القائلة بوجود أثر ذي دلالة إحصائية للقرارات المالية على النمو الداخلي للمؤسسة</w:t>
      </w:r>
      <w:r w:rsidRPr="00C36E2F">
        <w:rPr>
          <w:rFonts w:ascii="Sakkal Majalla" w:hAnsi="Sakkal Majalla" w:cs="Sakkal Majalla"/>
          <w:sz w:val="32"/>
          <w:szCs w:val="32"/>
        </w:rPr>
        <w:t>.</w:t>
      </w:r>
    </w:p>
    <w:p w14:paraId="0BA956B9" w14:textId="77777777" w:rsidR="00C36E2F" w:rsidRDefault="00C36E2F" w:rsidP="008935D0">
      <w:pPr>
        <w:bidi/>
        <w:spacing w:line="360" w:lineRule="auto"/>
        <w:jc w:val="mediumKashida"/>
        <w:rPr>
          <w:rFonts w:ascii="Sakkal Majalla" w:hAnsi="Sakkal Majalla" w:cs="Sakkal Majalla"/>
          <w:b/>
          <w:bCs/>
          <w:sz w:val="32"/>
          <w:szCs w:val="32"/>
          <w:rtl/>
        </w:rPr>
      </w:pPr>
    </w:p>
    <w:p w14:paraId="2A8094FB" w14:textId="596FADCA" w:rsidR="008B2784" w:rsidRPr="008B2784" w:rsidRDefault="008935D0" w:rsidP="008B2784">
      <w:pPr>
        <w:bidi/>
        <w:spacing w:line="360" w:lineRule="auto"/>
        <w:jc w:val="mediumKashida"/>
        <w:rPr>
          <w:rFonts w:ascii="Sakkal Majalla" w:hAnsi="Sakkal Majalla" w:cs="Sakkal Majalla"/>
          <w:b/>
          <w:bCs/>
          <w:sz w:val="32"/>
          <w:szCs w:val="32"/>
        </w:rPr>
      </w:pPr>
      <w:r w:rsidRPr="00C36E2F">
        <w:rPr>
          <w:rFonts w:ascii="Sakkal Majalla" w:hAnsi="Sakkal Majalla" w:cs="Sakkal Majalla" w:hint="cs"/>
          <w:b/>
          <w:bCs/>
          <w:sz w:val="32"/>
          <w:szCs w:val="32"/>
          <w:rtl/>
        </w:rPr>
        <w:lastRenderedPageBreak/>
        <w:t xml:space="preserve">الفرضية الثانية: </w:t>
      </w:r>
      <w:r w:rsidRPr="00C36E2F">
        <w:rPr>
          <w:rFonts w:ascii="Sakkal Majalla" w:hAnsi="Sakkal Majalla" w:cs="Sakkal Majalla" w:hint="cs"/>
          <w:b/>
          <w:bCs/>
          <w:sz w:val="32"/>
          <w:szCs w:val="32"/>
          <w:rtl/>
        </w:rPr>
        <w:t>يوجد أثر ذو دلالة إحصائية عند مستوى (</w:t>
      </w:r>
      <w:r w:rsidRPr="00C36E2F">
        <w:rPr>
          <w:rFonts w:ascii="Sakkal Majalla" w:hAnsi="Sakkal Majalla" w:cs="Sakkal Majalla" w:hint="cs"/>
          <w:b/>
          <w:bCs/>
          <w:sz w:val="32"/>
          <w:szCs w:val="32"/>
          <w:rtl/>
          <w:lang w:bidi="ar-EG"/>
        </w:rPr>
        <w:t>0.05)</w:t>
      </w:r>
      <w:r w:rsidRPr="00C36E2F">
        <w:rPr>
          <w:rFonts w:ascii="Sakkal Majalla" w:hAnsi="Sakkal Majalla" w:cs="Sakkal Majalla" w:hint="cs"/>
          <w:b/>
          <w:bCs/>
          <w:sz w:val="32"/>
          <w:szCs w:val="32"/>
          <w:rtl/>
        </w:rPr>
        <w:t xml:space="preserve"> للقرارات المالية (قرار التمويل، قرار الاستثمار، قرار توزيع الأرباح) على نمو المؤسسة الخارجي.</w:t>
      </w:r>
    </w:p>
    <w:tbl>
      <w:tblPr>
        <w:tblStyle w:val="PlainTable5"/>
        <w:tblW w:w="5000" w:type="pct"/>
        <w:tblLook w:val="0000" w:firstRow="0" w:lastRow="0" w:firstColumn="0" w:lastColumn="0" w:noHBand="0" w:noVBand="0"/>
      </w:tblPr>
      <w:tblGrid>
        <w:gridCol w:w="860"/>
        <w:gridCol w:w="733"/>
        <w:gridCol w:w="904"/>
        <w:gridCol w:w="1088"/>
        <w:gridCol w:w="1055"/>
        <w:gridCol w:w="992"/>
        <w:gridCol w:w="964"/>
        <w:gridCol w:w="714"/>
        <w:gridCol w:w="714"/>
        <w:gridCol w:w="1048"/>
      </w:tblGrid>
      <w:tr w:rsidR="008B2784" w:rsidRPr="008B2784" w14:paraId="2F70C771"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tcPr>
          <w:p w14:paraId="21E02825" w14:textId="77777777" w:rsidR="008B2784" w:rsidRPr="008B2784" w:rsidRDefault="008B2784" w:rsidP="008B2784">
            <w:pPr>
              <w:bidi/>
              <w:spacing w:after="160" w:line="360" w:lineRule="auto"/>
              <w:jc w:val="center"/>
              <w:rPr>
                <w:rFonts w:ascii="Sakkal Majalla" w:hAnsi="Sakkal Majalla" w:cs="Sakkal Majalla"/>
                <w:sz w:val="32"/>
                <w:szCs w:val="32"/>
              </w:rPr>
            </w:pPr>
            <w:r w:rsidRPr="008B2784">
              <w:rPr>
                <w:rFonts w:ascii="Sakkal Majalla" w:hAnsi="Sakkal Majalla" w:cs="Sakkal Majalla"/>
                <w:b/>
                <w:bCs/>
                <w:sz w:val="32"/>
                <w:szCs w:val="32"/>
              </w:rPr>
              <w:t>Model Summary</w:t>
            </w:r>
          </w:p>
        </w:tc>
      </w:tr>
      <w:tr w:rsidR="008B2784" w:rsidRPr="008B2784" w14:paraId="0E0D9214" w14:textId="77777777" w:rsidTr="008B2784">
        <w:tc>
          <w:tcPr>
            <w:cnfStyle w:val="000010000000" w:firstRow="0" w:lastRow="0" w:firstColumn="0" w:lastColumn="0" w:oddVBand="1" w:evenVBand="0" w:oddHBand="0" w:evenHBand="0" w:firstRowFirstColumn="0" w:firstRowLastColumn="0" w:lastRowFirstColumn="0" w:lastRowLastColumn="0"/>
            <w:tcW w:w="333" w:type="pct"/>
            <w:vMerge w:val="restart"/>
          </w:tcPr>
          <w:p w14:paraId="14A01624"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Model</w:t>
            </w:r>
          </w:p>
        </w:tc>
        <w:tc>
          <w:tcPr>
            <w:tcW w:w="429" w:type="pct"/>
            <w:vMerge w:val="restart"/>
          </w:tcPr>
          <w:p w14:paraId="5C7E1F9E"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R</w:t>
            </w:r>
          </w:p>
        </w:tc>
        <w:tc>
          <w:tcPr>
            <w:cnfStyle w:val="000010000000" w:firstRow="0" w:lastRow="0" w:firstColumn="0" w:lastColumn="0" w:oddVBand="1" w:evenVBand="0" w:oddHBand="0" w:evenHBand="0" w:firstRowFirstColumn="0" w:firstRowLastColumn="0" w:lastRowFirstColumn="0" w:lastRowLastColumn="0"/>
            <w:tcW w:w="455" w:type="pct"/>
            <w:vMerge w:val="restart"/>
          </w:tcPr>
          <w:p w14:paraId="6D8FE79B"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R Square</w:t>
            </w:r>
          </w:p>
        </w:tc>
        <w:tc>
          <w:tcPr>
            <w:tcW w:w="615" w:type="pct"/>
            <w:vMerge w:val="restart"/>
          </w:tcPr>
          <w:p w14:paraId="44B52523"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Adjusted R Square</w:t>
            </w:r>
          </w:p>
        </w:tc>
        <w:tc>
          <w:tcPr>
            <w:cnfStyle w:val="000010000000" w:firstRow="0" w:lastRow="0" w:firstColumn="0" w:lastColumn="0" w:oddVBand="1" w:evenVBand="0" w:oddHBand="0" w:evenHBand="0" w:firstRowFirstColumn="0" w:firstRowLastColumn="0" w:lastRowFirstColumn="0" w:lastRowLastColumn="0"/>
            <w:tcW w:w="615" w:type="pct"/>
            <w:vMerge w:val="restart"/>
          </w:tcPr>
          <w:p w14:paraId="745E850E"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Std. Error of the Estimate</w:t>
            </w:r>
          </w:p>
        </w:tc>
        <w:tc>
          <w:tcPr>
            <w:tcW w:w="2555" w:type="pct"/>
            <w:gridSpan w:val="5"/>
          </w:tcPr>
          <w:p w14:paraId="69236604"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Change Statistics</w:t>
            </w:r>
          </w:p>
        </w:tc>
      </w:tr>
      <w:tr w:rsidR="008B2784" w:rsidRPr="008B2784" w14:paraId="3D69D58D"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33" w:type="pct"/>
            <w:vMerge/>
          </w:tcPr>
          <w:p w14:paraId="39A9CEF3"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429" w:type="pct"/>
            <w:vMerge/>
          </w:tcPr>
          <w:p w14:paraId="42751745"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455" w:type="pct"/>
            <w:vMerge/>
          </w:tcPr>
          <w:p w14:paraId="210A877D"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615" w:type="pct"/>
            <w:vMerge/>
          </w:tcPr>
          <w:p w14:paraId="2BFC7C96"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615" w:type="pct"/>
            <w:vMerge/>
          </w:tcPr>
          <w:p w14:paraId="1044467C"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615" w:type="pct"/>
          </w:tcPr>
          <w:p w14:paraId="2650BB2C"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R Square Change</w:t>
            </w:r>
          </w:p>
        </w:tc>
        <w:tc>
          <w:tcPr>
            <w:cnfStyle w:val="000010000000" w:firstRow="0" w:lastRow="0" w:firstColumn="0" w:lastColumn="0" w:oddVBand="1" w:evenVBand="0" w:oddHBand="0" w:evenHBand="0" w:firstRowFirstColumn="0" w:firstRowLastColumn="0" w:lastRowFirstColumn="0" w:lastRowLastColumn="0"/>
            <w:tcW w:w="467" w:type="pct"/>
          </w:tcPr>
          <w:p w14:paraId="02293C56"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F Change</w:t>
            </w:r>
          </w:p>
        </w:tc>
        <w:tc>
          <w:tcPr>
            <w:tcW w:w="429" w:type="pct"/>
          </w:tcPr>
          <w:p w14:paraId="02FC6F4F"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df1</w:t>
            </w:r>
          </w:p>
        </w:tc>
        <w:tc>
          <w:tcPr>
            <w:cnfStyle w:val="000010000000" w:firstRow="0" w:lastRow="0" w:firstColumn="0" w:lastColumn="0" w:oddVBand="1" w:evenVBand="0" w:oddHBand="0" w:evenHBand="0" w:firstRowFirstColumn="0" w:firstRowLastColumn="0" w:lastRowFirstColumn="0" w:lastRowLastColumn="0"/>
            <w:tcW w:w="429" w:type="pct"/>
          </w:tcPr>
          <w:p w14:paraId="2946E8CB"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df2</w:t>
            </w:r>
          </w:p>
        </w:tc>
        <w:tc>
          <w:tcPr>
            <w:tcW w:w="615" w:type="pct"/>
          </w:tcPr>
          <w:p w14:paraId="205D7BF9"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Sig. F Change</w:t>
            </w:r>
          </w:p>
        </w:tc>
      </w:tr>
      <w:tr w:rsidR="008B2784" w:rsidRPr="008B2784" w14:paraId="58E4BD78" w14:textId="77777777" w:rsidTr="008B2784">
        <w:tc>
          <w:tcPr>
            <w:cnfStyle w:val="000010000000" w:firstRow="0" w:lastRow="0" w:firstColumn="0" w:lastColumn="0" w:oddVBand="1" w:evenVBand="0" w:oddHBand="0" w:evenHBand="0" w:firstRowFirstColumn="0" w:firstRowLastColumn="0" w:lastRowFirstColumn="0" w:lastRowLastColumn="0"/>
            <w:tcW w:w="333" w:type="pct"/>
          </w:tcPr>
          <w:p w14:paraId="203250C0"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1</w:t>
            </w:r>
          </w:p>
        </w:tc>
        <w:tc>
          <w:tcPr>
            <w:tcW w:w="429" w:type="pct"/>
          </w:tcPr>
          <w:p w14:paraId="45509703"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.853</w:t>
            </w:r>
            <w:r w:rsidRPr="008B2784">
              <w:rPr>
                <w:rFonts w:ascii="Sakkal Majalla" w:hAnsi="Sakkal Majalla" w:cs="Sakkal Majalla"/>
                <w:sz w:val="32"/>
                <w:szCs w:val="32"/>
                <w:vertAlign w:val="superscript"/>
              </w:rPr>
              <w:t>a</w:t>
            </w:r>
          </w:p>
        </w:tc>
        <w:tc>
          <w:tcPr>
            <w:cnfStyle w:val="000010000000" w:firstRow="0" w:lastRow="0" w:firstColumn="0" w:lastColumn="0" w:oddVBand="1" w:evenVBand="0" w:oddHBand="0" w:evenHBand="0" w:firstRowFirstColumn="0" w:firstRowLastColumn="0" w:lastRowFirstColumn="0" w:lastRowLastColumn="0"/>
            <w:tcW w:w="455" w:type="pct"/>
          </w:tcPr>
          <w:p w14:paraId="3FBE2FF2"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.727</w:t>
            </w:r>
          </w:p>
        </w:tc>
        <w:tc>
          <w:tcPr>
            <w:tcW w:w="615" w:type="pct"/>
          </w:tcPr>
          <w:p w14:paraId="7E42394B"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.715</w:t>
            </w:r>
          </w:p>
        </w:tc>
        <w:tc>
          <w:tcPr>
            <w:cnfStyle w:val="000010000000" w:firstRow="0" w:lastRow="0" w:firstColumn="0" w:lastColumn="0" w:oddVBand="1" w:evenVBand="0" w:oddHBand="0" w:evenHBand="0" w:firstRowFirstColumn="0" w:firstRowLastColumn="0" w:lastRowFirstColumn="0" w:lastRowLastColumn="0"/>
            <w:tcW w:w="615" w:type="pct"/>
          </w:tcPr>
          <w:p w14:paraId="4D9CDF0B"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1.92488</w:t>
            </w:r>
          </w:p>
        </w:tc>
        <w:tc>
          <w:tcPr>
            <w:tcW w:w="615" w:type="pct"/>
          </w:tcPr>
          <w:p w14:paraId="162578F3"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.727</w:t>
            </w:r>
          </w:p>
        </w:tc>
        <w:tc>
          <w:tcPr>
            <w:cnfStyle w:val="000010000000" w:firstRow="0" w:lastRow="0" w:firstColumn="0" w:lastColumn="0" w:oddVBand="1" w:evenVBand="0" w:oddHBand="0" w:evenHBand="0" w:firstRowFirstColumn="0" w:firstRowLastColumn="0" w:lastRowFirstColumn="0" w:lastRowLastColumn="0"/>
            <w:tcW w:w="467" w:type="pct"/>
          </w:tcPr>
          <w:p w14:paraId="369DAE7C"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56.919</w:t>
            </w:r>
          </w:p>
        </w:tc>
        <w:tc>
          <w:tcPr>
            <w:tcW w:w="429" w:type="pct"/>
          </w:tcPr>
          <w:p w14:paraId="5A3BAB54"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3</w:t>
            </w:r>
          </w:p>
        </w:tc>
        <w:tc>
          <w:tcPr>
            <w:cnfStyle w:val="000010000000" w:firstRow="0" w:lastRow="0" w:firstColumn="0" w:lastColumn="0" w:oddVBand="1" w:evenVBand="0" w:oddHBand="0" w:evenHBand="0" w:firstRowFirstColumn="0" w:firstRowLastColumn="0" w:lastRowFirstColumn="0" w:lastRowLastColumn="0"/>
            <w:tcW w:w="429" w:type="pct"/>
          </w:tcPr>
          <w:p w14:paraId="3E289F04"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64</w:t>
            </w:r>
          </w:p>
        </w:tc>
        <w:tc>
          <w:tcPr>
            <w:tcW w:w="615" w:type="pct"/>
          </w:tcPr>
          <w:p w14:paraId="37692CB4"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.000</w:t>
            </w:r>
          </w:p>
        </w:tc>
      </w:tr>
      <w:tr w:rsidR="008B2784" w:rsidRPr="008B2784" w14:paraId="3B4EC91D"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0"/>
          </w:tcPr>
          <w:p w14:paraId="5A459AC1"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 xml:space="preserve">a. Predictors: (Constant), </w:t>
            </w:r>
            <w:r w:rsidRPr="008B2784">
              <w:rPr>
                <w:rFonts w:ascii="Sakkal Majalla" w:hAnsi="Sakkal Majalla" w:cs="Sakkal Majalla"/>
                <w:sz w:val="32"/>
                <w:szCs w:val="32"/>
                <w:rtl/>
              </w:rPr>
              <w:t>البعد_الثالث_قرار_توزيع_الأرباح, البعد_الثاني_قرار_الاستثمار, البعد_الأول_قرار_التمويل</w:t>
            </w:r>
          </w:p>
        </w:tc>
      </w:tr>
    </w:tbl>
    <w:p w14:paraId="4E4B13AF" w14:textId="77777777" w:rsidR="008B2784" w:rsidRPr="008B2784" w:rsidRDefault="008B2784" w:rsidP="008B2784">
      <w:pPr>
        <w:bidi/>
        <w:spacing w:line="360" w:lineRule="auto"/>
        <w:jc w:val="mediumKashida"/>
        <w:rPr>
          <w:rFonts w:ascii="Sakkal Majalla" w:hAnsi="Sakkal Majalla" w:cs="Sakkal Majalla"/>
          <w:sz w:val="32"/>
          <w:szCs w:val="32"/>
        </w:rPr>
      </w:pPr>
    </w:p>
    <w:tbl>
      <w:tblPr>
        <w:tblStyle w:val="PlainTable5"/>
        <w:tblW w:w="7969" w:type="dxa"/>
        <w:tblLayout w:type="fixed"/>
        <w:tblLook w:val="0000" w:firstRow="0" w:lastRow="0" w:firstColumn="0" w:lastColumn="0" w:noHBand="0" w:noVBand="0"/>
      </w:tblPr>
      <w:tblGrid>
        <w:gridCol w:w="733"/>
        <w:gridCol w:w="1284"/>
        <w:gridCol w:w="1469"/>
        <w:gridCol w:w="1025"/>
        <w:gridCol w:w="1408"/>
        <w:gridCol w:w="1025"/>
        <w:gridCol w:w="1025"/>
      </w:tblGrid>
      <w:tr w:rsidR="008B2784" w:rsidRPr="008B2784" w14:paraId="279C28C8"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965" w:type="dxa"/>
            <w:gridSpan w:val="7"/>
          </w:tcPr>
          <w:p w14:paraId="37894155" w14:textId="77777777" w:rsidR="008B2784" w:rsidRPr="008B2784" w:rsidRDefault="008B2784" w:rsidP="008B2784">
            <w:pPr>
              <w:bidi/>
              <w:spacing w:after="160" w:line="360" w:lineRule="auto"/>
              <w:jc w:val="center"/>
              <w:rPr>
                <w:rFonts w:ascii="Sakkal Majalla" w:hAnsi="Sakkal Majalla" w:cs="Sakkal Majalla"/>
                <w:sz w:val="32"/>
                <w:szCs w:val="32"/>
              </w:rPr>
            </w:pPr>
            <w:r w:rsidRPr="008B2784">
              <w:rPr>
                <w:rFonts w:ascii="Sakkal Majalla" w:hAnsi="Sakkal Majalla" w:cs="Sakkal Majalla"/>
                <w:b/>
                <w:bCs/>
                <w:sz w:val="32"/>
                <w:szCs w:val="32"/>
              </w:rPr>
              <w:t>ANOVA</w:t>
            </w:r>
            <w:r w:rsidRPr="008B2784">
              <w:rPr>
                <w:rFonts w:ascii="Sakkal Majalla" w:hAnsi="Sakkal Majalla" w:cs="Sakkal Majalla"/>
                <w:b/>
                <w:bCs/>
                <w:sz w:val="32"/>
                <w:szCs w:val="32"/>
                <w:vertAlign w:val="superscript"/>
              </w:rPr>
              <w:t>a</w:t>
            </w:r>
          </w:p>
        </w:tc>
      </w:tr>
      <w:tr w:rsidR="008B2784" w:rsidRPr="008B2784" w14:paraId="52C594BA" w14:textId="77777777" w:rsidTr="008B2784">
        <w:tc>
          <w:tcPr>
            <w:cnfStyle w:val="000010000000" w:firstRow="0" w:lastRow="0" w:firstColumn="0" w:lastColumn="0" w:oddVBand="1" w:evenVBand="0" w:oddHBand="0" w:evenHBand="0" w:firstRowFirstColumn="0" w:firstRowLastColumn="0" w:lastRowFirstColumn="0" w:lastRowLastColumn="0"/>
            <w:tcW w:w="2018" w:type="dxa"/>
            <w:gridSpan w:val="2"/>
          </w:tcPr>
          <w:p w14:paraId="2CD53E66"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Model</w:t>
            </w:r>
          </w:p>
        </w:tc>
        <w:tc>
          <w:tcPr>
            <w:tcW w:w="1468" w:type="dxa"/>
          </w:tcPr>
          <w:p w14:paraId="0BC79C4F"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03C44098"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df</w:t>
            </w:r>
          </w:p>
        </w:tc>
        <w:tc>
          <w:tcPr>
            <w:tcW w:w="1407" w:type="dxa"/>
          </w:tcPr>
          <w:p w14:paraId="1AEEBC0C"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53B0CE02"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F</w:t>
            </w:r>
          </w:p>
        </w:tc>
        <w:tc>
          <w:tcPr>
            <w:tcW w:w="1024" w:type="dxa"/>
          </w:tcPr>
          <w:p w14:paraId="40DBFEAA"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Sig.</w:t>
            </w:r>
          </w:p>
        </w:tc>
      </w:tr>
      <w:tr w:rsidR="008B2784" w:rsidRPr="008B2784" w14:paraId="69A7B41D"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val="restart"/>
          </w:tcPr>
          <w:p w14:paraId="00E77CAA"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lastRenderedPageBreak/>
              <w:t>1</w:t>
            </w:r>
          </w:p>
        </w:tc>
        <w:tc>
          <w:tcPr>
            <w:tcW w:w="1284" w:type="dxa"/>
          </w:tcPr>
          <w:p w14:paraId="4BA6381C"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Regression</w:t>
            </w:r>
          </w:p>
        </w:tc>
        <w:tc>
          <w:tcPr>
            <w:cnfStyle w:val="000010000000" w:firstRow="0" w:lastRow="0" w:firstColumn="0" w:lastColumn="0" w:oddVBand="1" w:evenVBand="0" w:oddHBand="0" w:evenHBand="0" w:firstRowFirstColumn="0" w:firstRowLastColumn="0" w:lastRowFirstColumn="0" w:lastRowLastColumn="0"/>
            <w:tcW w:w="1468" w:type="dxa"/>
          </w:tcPr>
          <w:p w14:paraId="42C36669"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632.680</w:t>
            </w:r>
          </w:p>
        </w:tc>
        <w:tc>
          <w:tcPr>
            <w:tcW w:w="1024" w:type="dxa"/>
          </w:tcPr>
          <w:p w14:paraId="5D3CA016"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3</w:t>
            </w:r>
          </w:p>
        </w:tc>
        <w:tc>
          <w:tcPr>
            <w:cnfStyle w:val="000010000000" w:firstRow="0" w:lastRow="0" w:firstColumn="0" w:lastColumn="0" w:oddVBand="1" w:evenVBand="0" w:oddHBand="0" w:evenHBand="0" w:firstRowFirstColumn="0" w:firstRowLastColumn="0" w:lastRowFirstColumn="0" w:lastRowLastColumn="0"/>
            <w:tcW w:w="1407" w:type="dxa"/>
          </w:tcPr>
          <w:p w14:paraId="79D652F1"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210.893</w:t>
            </w:r>
          </w:p>
        </w:tc>
        <w:tc>
          <w:tcPr>
            <w:tcW w:w="1024" w:type="dxa"/>
          </w:tcPr>
          <w:p w14:paraId="2E38D76C"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56.919</w:t>
            </w:r>
          </w:p>
        </w:tc>
        <w:tc>
          <w:tcPr>
            <w:cnfStyle w:val="000010000000" w:firstRow="0" w:lastRow="0" w:firstColumn="0" w:lastColumn="0" w:oddVBand="1" w:evenVBand="0" w:oddHBand="0" w:evenHBand="0" w:firstRowFirstColumn="0" w:firstRowLastColumn="0" w:lastRowFirstColumn="0" w:lastRowLastColumn="0"/>
            <w:tcW w:w="1024" w:type="dxa"/>
          </w:tcPr>
          <w:p w14:paraId="55AD050D"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.000</w:t>
            </w:r>
            <w:r w:rsidRPr="008B2784">
              <w:rPr>
                <w:rFonts w:ascii="Sakkal Majalla" w:hAnsi="Sakkal Majalla" w:cs="Sakkal Majalla"/>
                <w:sz w:val="32"/>
                <w:szCs w:val="32"/>
                <w:vertAlign w:val="superscript"/>
              </w:rPr>
              <w:t>b</w:t>
            </w:r>
          </w:p>
        </w:tc>
      </w:tr>
      <w:tr w:rsidR="008B2784" w:rsidRPr="008B2784" w14:paraId="29B08D23" w14:textId="77777777" w:rsidTr="008B2784">
        <w:tc>
          <w:tcPr>
            <w:cnfStyle w:val="000010000000" w:firstRow="0" w:lastRow="0" w:firstColumn="0" w:lastColumn="0" w:oddVBand="1" w:evenVBand="0" w:oddHBand="0" w:evenHBand="0" w:firstRowFirstColumn="0" w:firstRowLastColumn="0" w:lastRowFirstColumn="0" w:lastRowLastColumn="0"/>
            <w:tcW w:w="734" w:type="dxa"/>
            <w:vMerge/>
          </w:tcPr>
          <w:p w14:paraId="61B5A80E"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1284" w:type="dxa"/>
          </w:tcPr>
          <w:p w14:paraId="10FD1407"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Residual</w:t>
            </w:r>
          </w:p>
        </w:tc>
        <w:tc>
          <w:tcPr>
            <w:cnfStyle w:val="000010000000" w:firstRow="0" w:lastRow="0" w:firstColumn="0" w:lastColumn="0" w:oddVBand="1" w:evenVBand="0" w:oddHBand="0" w:evenHBand="0" w:firstRowFirstColumn="0" w:firstRowLastColumn="0" w:lastRowFirstColumn="0" w:lastRowLastColumn="0"/>
            <w:tcW w:w="1468" w:type="dxa"/>
          </w:tcPr>
          <w:p w14:paraId="57F61C72"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237.129</w:t>
            </w:r>
          </w:p>
        </w:tc>
        <w:tc>
          <w:tcPr>
            <w:tcW w:w="1024" w:type="dxa"/>
          </w:tcPr>
          <w:p w14:paraId="17AE1B55"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64</w:t>
            </w:r>
          </w:p>
        </w:tc>
        <w:tc>
          <w:tcPr>
            <w:cnfStyle w:val="000010000000" w:firstRow="0" w:lastRow="0" w:firstColumn="0" w:lastColumn="0" w:oddVBand="1" w:evenVBand="0" w:oddHBand="0" w:evenHBand="0" w:firstRowFirstColumn="0" w:firstRowLastColumn="0" w:lastRowFirstColumn="0" w:lastRowLastColumn="0"/>
            <w:tcW w:w="1407" w:type="dxa"/>
          </w:tcPr>
          <w:p w14:paraId="0D5B3E29"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3.705</w:t>
            </w:r>
          </w:p>
        </w:tc>
        <w:tc>
          <w:tcPr>
            <w:tcW w:w="1024" w:type="dxa"/>
          </w:tcPr>
          <w:p w14:paraId="006C59CE"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1024" w:type="dxa"/>
          </w:tcPr>
          <w:p w14:paraId="57BDDC12" w14:textId="77777777" w:rsidR="008B2784" w:rsidRPr="008B2784" w:rsidRDefault="008B2784" w:rsidP="008B2784">
            <w:pPr>
              <w:bidi/>
              <w:spacing w:after="160" w:line="360" w:lineRule="auto"/>
              <w:jc w:val="mediumKashida"/>
              <w:rPr>
                <w:rFonts w:ascii="Sakkal Majalla" w:hAnsi="Sakkal Majalla" w:cs="Sakkal Majalla"/>
                <w:sz w:val="32"/>
                <w:szCs w:val="32"/>
              </w:rPr>
            </w:pPr>
          </w:p>
        </w:tc>
      </w:tr>
      <w:tr w:rsidR="008B2784" w:rsidRPr="008B2784" w14:paraId="259A93A5"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34" w:type="dxa"/>
            <w:vMerge/>
          </w:tcPr>
          <w:p w14:paraId="75233A8C"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1284" w:type="dxa"/>
          </w:tcPr>
          <w:p w14:paraId="638A0DF5"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Total</w:t>
            </w:r>
          </w:p>
        </w:tc>
        <w:tc>
          <w:tcPr>
            <w:cnfStyle w:val="000010000000" w:firstRow="0" w:lastRow="0" w:firstColumn="0" w:lastColumn="0" w:oddVBand="1" w:evenVBand="0" w:oddHBand="0" w:evenHBand="0" w:firstRowFirstColumn="0" w:firstRowLastColumn="0" w:lastRowFirstColumn="0" w:lastRowLastColumn="0"/>
            <w:tcW w:w="1468" w:type="dxa"/>
          </w:tcPr>
          <w:p w14:paraId="42466F02"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869.809</w:t>
            </w:r>
          </w:p>
        </w:tc>
        <w:tc>
          <w:tcPr>
            <w:tcW w:w="1024" w:type="dxa"/>
          </w:tcPr>
          <w:p w14:paraId="231D74FF"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67</w:t>
            </w:r>
          </w:p>
        </w:tc>
        <w:tc>
          <w:tcPr>
            <w:cnfStyle w:val="000010000000" w:firstRow="0" w:lastRow="0" w:firstColumn="0" w:lastColumn="0" w:oddVBand="1" w:evenVBand="0" w:oddHBand="0" w:evenHBand="0" w:firstRowFirstColumn="0" w:firstRowLastColumn="0" w:lastRowFirstColumn="0" w:lastRowLastColumn="0"/>
            <w:tcW w:w="1407" w:type="dxa"/>
          </w:tcPr>
          <w:p w14:paraId="3C1E293D"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1024" w:type="dxa"/>
          </w:tcPr>
          <w:p w14:paraId="6C20D163"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cnfStyle w:val="000010000000" w:firstRow="0" w:lastRow="0" w:firstColumn="0" w:lastColumn="0" w:oddVBand="1" w:evenVBand="0" w:oddHBand="0" w:evenHBand="0" w:firstRowFirstColumn="0" w:firstRowLastColumn="0" w:lastRowFirstColumn="0" w:lastRowLastColumn="0"/>
            <w:tcW w:w="1024" w:type="dxa"/>
          </w:tcPr>
          <w:p w14:paraId="420DC710" w14:textId="77777777" w:rsidR="008B2784" w:rsidRPr="008B2784" w:rsidRDefault="008B2784" w:rsidP="008B2784">
            <w:pPr>
              <w:bidi/>
              <w:spacing w:after="160" w:line="360" w:lineRule="auto"/>
              <w:jc w:val="mediumKashida"/>
              <w:rPr>
                <w:rFonts w:ascii="Sakkal Majalla" w:hAnsi="Sakkal Majalla" w:cs="Sakkal Majalla"/>
                <w:sz w:val="32"/>
                <w:szCs w:val="32"/>
              </w:rPr>
            </w:pPr>
          </w:p>
        </w:tc>
      </w:tr>
      <w:tr w:rsidR="008B2784" w:rsidRPr="008B2784" w14:paraId="5B2357E0" w14:textId="77777777" w:rsidTr="008B2784">
        <w:tc>
          <w:tcPr>
            <w:cnfStyle w:val="000010000000" w:firstRow="0" w:lastRow="0" w:firstColumn="0" w:lastColumn="0" w:oddVBand="1" w:evenVBand="0" w:oddHBand="0" w:evenHBand="0" w:firstRowFirstColumn="0" w:firstRowLastColumn="0" w:lastRowFirstColumn="0" w:lastRowLastColumn="0"/>
            <w:tcW w:w="7965" w:type="dxa"/>
            <w:gridSpan w:val="7"/>
          </w:tcPr>
          <w:p w14:paraId="361EEAD2"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 xml:space="preserve">a. Dependent Variable: </w:t>
            </w:r>
            <w:r w:rsidRPr="008B2784">
              <w:rPr>
                <w:rFonts w:ascii="Sakkal Majalla" w:hAnsi="Sakkal Majalla" w:cs="Sakkal Majalla"/>
                <w:sz w:val="32"/>
                <w:szCs w:val="32"/>
                <w:rtl/>
              </w:rPr>
              <w:t>النمو_الخارجي</w:t>
            </w:r>
          </w:p>
        </w:tc>
      </w:tr>
      <w:tr w:rsidR="008B2784" w:rsidRPr="008B2784" w14:paraId="6D0DA651"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965" w:type="dxa"/>
            <w:gridSpan w:val="7"/>
          </w:tcPr>
          <w:p w14:paraId="75EF0131"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 xml:space="preserve">b. Predictors: (Constant), </w:t>
            </w:r>
            <w:r w:rsidRPr="008B2784">
              <w:rPr>
                <w:rFonts w:ascii="Sakkal Majalla" w:hAnsi="Sakkal Majalla" w:cs="Sakkal Majalla"/>
                <w:sz w:val="32"/>
                <w:szCs w:val="32"/>
                <w:rtl/>
              </w:rPr>
              <w:t>البعد_الثالث_قرار_توزيع_الأرباح, البعد_الثاني_قرار_الاستثمار, البعد_الأول_قرار_التمويل</w:t>
            </w:r>
          </w:p>
        </w:tc>
      </w:tr>
    </w:tbl>
    <w:p w14:paraId="01F0E4E7" w14:textId="77777777" w:rsidR="008B2784" w:rsidRPr="008B2784" w:rsidRDefault="008B2784" w:rsidP="008B2784">
      <w:pPr>
        <w:bidi/>
        <w:spacing w:line="360" w:lineRule="auto"/>
        <w:jc w:val="mediumKashida"/>
        <w:rPr>
          <w:rFonts w:ascii="Sakkal Majalla" w:hAnsi="Sakkal Majalla" w:cs="Sakkal Majalla"/>
          <w:sz w:val="32"/>
          <w:szCs w:val="32"/>
        </w:rPr>
      </w:pPr>
    </w:p>
    <w:tbl>
      <w:tblPr>
        <w:tblStyle w:val="PlainTable5"/>
        <w:tblW w:w="5000" w:type="pct"/>
        <w:tblLook w:val="0000" w:firstRow="0" w:lastRow="0" w:firstColumn="0" w:lastColumn="0" w:noHBand="0" w:noVBand="0"/>
      </w:tblPr>
      <w:tblGrid>
        <w:gridCol w:w="548"/>
        <w:gridCol w:w="3069"/>
        <w:gridCol w:w="1136"/>
        <w:gridCol w:w="1138"/>
        <w:gridCol w:w="1508"/>
        <w:gridCol w:w="837"/>
        <w:gridCol w:w="836"/>
      </w:tblGrid>
      <w:tr w:rsidR="008B2784" w:rsidRPr="008B2784" w14:paraId="7CE318B0"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7"/>
          </w:tcPr>
          <w:p w14:paraId="118A2CBD" w14:textId="77777777" w:rsidR="008B2784" w:rsidRPr="008B2784" w:rsidRDefault="008B2784" w:rsidP="008B2784">
            <w:pPr>
              <w:bidi/>
              <w:spacing w:after="160" w:line="360" w:lineRule="auto"/>
              <w:jc w:val="center"/>
              <w:rPr>
                <w:rFonts w:ascii="Sakkal Majalla" w:hAnsi="Sakkal Majalla" w:cs="Sakkal Majalla"/>
                <w:sz w:val="32"/>
                <w:szCs w:val="32"/>
              </w:rPr>
            </w:pPr>
            <w:r w:rsidRPr="008B2784">
              <w:rPr>
                <w:rFonts w:ascii="Sakkal Majalla" w:hAnsi="Sakkal Majalla" w:cs="Sakkal Majalla"/>
                <w:b/>
                <w:bCs/>
                <w:sz w:val="32"/>
                <w:szCs w:val="32"/>
              </w:rPr>
              <w:t>Coefficients</w:t>
            </w:r>
            <w:r w:rsidRPr="008B2784">
              <w:rPr>
                <w:rFonts w:ascii="Sakkal Majalla" w:hAnsi="Sakkal Majalla" w:cs="Sakkal Majalla"/>
                <w:b/>
                <w:bCs/>
                <w:sz w:val="32"/>
                <w:szCs w:val="32"/>
                <w:vertAlign w:val="superscript"/>
              </w:rPr>
              <w:t>a</w:t>
            </w:r>
          </w:p>
        </w:tc>
      </w:tr>
      <w:tr w:rsidR="008B2784" w:rsidRPr="008B2784" w14:paraId="43C05AF4" w14:textId="77777777" w:rsidTr="008B2784">
        <w:tc>
          <w:tcPr>
            <w:cnfStyle w:val="000010000000" w:firstRow="0" w:lastRow="0" w:firstColumn="0" w:lastColumn="0" w:oddVBand="1" w:evenVBand="0" w:oddHBand="0" w:evenHBand="0" w:firstRowFirstColumn="0" w:firstRowLastColumn="0" w:lastRowFirstColumn="0" w:lastRowLastColumn="0"/>
            <w:tcW w:w="1650" w:type="pct"/>
            <w:gridSpan w:val="2"/>
            <w:vMerge w:val="restart"/>
          </w:tcPr>
          <w:p w14:paraId="2F371A77"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Model</w:t>
            </w:r>
          </w:p>
        </w:tc>
        <w:tc>
          <w:tcPr>
            <w:tcW w:w="1443" w:type="pct"/>
            <w:gridSpan w:val="2"/>
          </w:tcPr>
          <w:p w14:paraId="6FFF0AE3"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Unstandardized Coefficients</w:t>
            </w:r>
          </w:p>
        </w:tc>
        <w:tc>
          <w:tcPr>
            <w:cnfStyle w:val="000010000000" w:firstRow="0" w:lastRow="0" w:firstColumn="0" w:lastColumn="0" w:oddVBand="1" w:evenVBand="0" w:oddHBand="0" w:evenHBand="0" w:firstRowFirstColumn="0" w:firstRowLastColumn="0" w:lastRowFirstColumn="0" w:lastRowLastColumn="0"/>
            <w:tcW w:w="796" w:type="pct"/>
          </w:tcPr>
          <w:p w14:paraId="2651A77E"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Standardized Coefficients</w:t>
            </w:r>
          </w:p>
        </w:tc>
        <w:tc>
          <w:tcPr>
            <w:tcW w:w="556" w:type="pct"/>
            <w:vMerge w:val="restart"/>
          </w:tcPr>
          <w:p w14:paraId="25935E86"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t</w:t>
            </w:r>
          </w:p>
        </w:tc>
        <w:tc>
          <w:tcPr>
            <w:cnfStyle w:val="000010000000" w:firstRow="0" w:lastRow="0" w:firstColumn="0" w:lastColumn="0" w:oddVBand="1" w:evenVBand="0" w:oddHBand="0" w:evenHBand="0" w:firstRowFirstColumn="0" w:firstRowLastColumn="0" w:lastRowFirstColumn="0" w:lastRowLastColumn="0"/>
            <w:tcW w:w="556" w:type="pct"/>
            <w:vMerge w:val="restart"/>
          </w:tcPr>
          <w:p w14:paraId="219DF4AD"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Sig.</w:t>
            </w:r>
          </w:p>
        </w:tc>
      </w:tr>
      <w:tr w:rsidR="008B2784" w:rsidRPr="008B2784" w14:paraId="2D0FCDE2"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50" w:type="pct"/>
            <w:gridSpan w:val="2"/>
            <w:vMerge/>
          </w:tcPr>
          <w:p w14:paraId="456E0EC5"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721" w:type="pct"/>
          </w:tcPr>
          <w:p w14:paraId="2A396406"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B</w:t>
            </w:r>
          </w:p>
        </w:tc>
        <w:tc>
          <w:tcPr>
            <w:cnfStyle w:val="000010000000" w:firstRow="0" w:lastRow="0" w:firstColumn="0" w:lastColumn="0" w:oddVBand="1" w:evenVBand="0" w:oddHBand="0" w:evenHBand="0" w:firstRowFirstColumn="0" w:firstRowLastColumn="0" w:lastRowFirstColumn="0" w:lastRowLastColumn="0"/>
            <w:tcW w:w="721" w:type="pct"/>
          </w:tcPr>
          <w:p w14:paraId="76BF0674"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Std. Error</w:t>
            </w:r>
          </w:p>
        </w:tc>
        <w:tc>
          <w:tcPr>
            <w:tcW w:w="796" w:type="pct"/>
          </w:tcPr>
          <w:p w14:paraId="19678CE6"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Beta</w:t>
            </w:r>
          </w:p>
        </w:tc>
        <w:tc>
          <w:tcPr>
            <w:cnfStyle w:val="000010000000" w:firstRow="0" w:lastRow="0" w:firstColumn="0" w:lastColumn="0" w:oddVBand="1" w:evenVBand="0" w:oddHBand="0" w:evenHBand="0" w:firstRowFirstColumn="0" w:firstRowLastColumn="0" w:lastRowFirstColumn="0" w:lastRowLastColumn="0"/>
            <w:tcW w:w="556" w:type="pct"/>
            <w:vMerge/>
          </w:tcPr>
          <w:p w14:paraId="349517AA"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556" w:type="pct"/>
            <w:vMerge/>
          </w:tcPr>
          <w:p w14:paraId="56B9B2DE"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8B2784" w:rsidRPr="008B2784" w14:paraId="46B6F47B" w14:textId="77777777" w:rsidTr="008B2784">
        <w:tc>
          <w:tcPr>
            <w:cnfStyle w:val="000010000000" w:firstRow="0" w:lastRow="0" w:firstColumn="0" w:lastColumn="0" w:oddVBand="1" w:evenVBand="0" w:oddHBand="0" w:evenHBand="0" w:firstRowFirstColumn="0" w:firstRowLastColumn="0" w:lastRowFirstColumn="0" w:lastRowLastColumn="0"/>
            <w:tcW w:w="397" w:type="pct"/>
            <w:vMerge w:val="restart"/>
          </w:tcPr>
          <w:p w14:paraId="525A2BC5"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1</w:t>
            </w:r>
          </w:p>
        </w:tc>
        <w:tc>
          <w:tcPr>
            <w:tcW w:w="1252" w:type="pct"/>
          </w:tcPr>
          <w:p w14:paraId="684E0825"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(Constant)</w:t>
            </w:r>
          </w:p>
        </w:tc>
        <w:tc>
          <w:tcPr>
            <w:cnfStyle w:val="000010000000" w:firstRow="0" w:lastRow="0" w:firstColumn="0" w:lastColumn="0" w:oddVBand="1" w:evenVBand="0" w:oddHBand="0" w:evenHBand="0" w:firstRowFirstColumn="0" w:firstRowLastColumn="0" w:lastRowFirstColumn="0" w:lastRowLastColumn="0"/>
            <w:tcW w:w="721" w:type="pct"/>
          </w:tcPr>
          <w:p w14:paraId="149B5CA5"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3.158</w:t>
            </w:r>
          </w:p>
        </w:tc>
        <w:tc>
          <w:tcPr>
            <w:tcW w:w="721" w:type="pct"/>
          </w:tcPr>
          <w:p w14:paraId="273DDA51"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.813</w:t>
            </w:r>
          </w:p>
        </w:tc>
        <w:tc>
          <w:tcPr>
            <w:cnfStyle w:val="000010000000" w:firstRow="0" w:lastRow="0" w:firstColumn="0" w:lastColumn="0" w:oddVBand="1" w:evenVBand="0" w:oddHBand="0" w:evenHBand="0" w:firstRowFirstColumn="0" w:firstRowLastColumn="0" w:lastRowFirstColumn="0" w:lastRowLastColumn="0"/>
            <w:tcW w:w="796" w:type="pct"/>
          </w:tcPr>
          <w:p w14:paraId="0AED2DFF"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556" w:type="pct"/>
          </w:tcPr>
          <w:p w14:paraId="480A3793"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3.887</w:t>
            </w:r>
          </w:p>
        </w:tc>
        <w:tc>
          <w:tcPr>
            <w:cnfStyle w:val="000010000000" w:firstRow="0" w:lastRow="0" w:firstColumn="0" w:lastColumn="0" w:oddVBand="1" w:evenVBand="0" w:oddHBand="0" w:evenHBand="0" w:firstRowFirstColumn="0" w:firstRowLastColumn="0" w:lastRowFirstColumn="0" w:lastRowLastColumn="0"/>
            <w:tcW w:w="556" w:type="pct"/>
          </w:tcPr>
          <w:p w14:paraId="4B02D51F"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.000</w:t>
            </w:r>
          </w:p>
        </w:tc>
      </w:tr>
      <w:tr w:rsidR="008B2784" w:rsidRPr="008B2784" w14:paraId="5C8E7A95"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7" w:type="pct"/>
            <w:vMerge/>
          </w:tcPr>
          <w:p w14:paraId="73CDF3F0"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1252" w:type="pct"/>
          </w:tcPr>
          <w:p w14:paraId="3F14358C"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tl/>
              </w:rPr>
              <w:t>البعد_الأول_قرار_التمويل</w:t>
            </w:r>
          </w:p>
        </w:tc>
        <w:tc>
          <w:tcPr>
            <w:cnfStyle w:val="000010000000" w:firstRow="0" w:lastRow="0" w:firstColumn="0" w:lastColumn="0" w:oddVBand="1" w:evenVBand="0" w:oddHBand="0" w:evenHBand="0" w:firstRowFirstColumn="0" w:firstRowLastColumn="0" w:lastRowFirstColumn="0" w:lastRowLastColumn="0"/>
            <w:tcW w:w="721" w:type="pct"/>
          </w:tcPr>
          <w:p w14:paraId="05572357"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-.030</w:t>
            </w:r>
          </w:p>
        </w:tc>
        <w:tc>
          <w:tcPr>
            <w:tcW w:w="721" w:type="pct"/>
          </w:tcPr>
          <w:p w14:paraId="7AF36E29"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.092</w:t>
            </w:r>
          </w:p>
        </w:tc>
        <w:tc>
          <w:tcPr>
            <w:cnfStyle w:val="000010000000" w:firstRow="0" w:lastRow="0" w:firstColumn="0" w:lastColumn="0" w:oddVBand="1" w:evenVBand="0" w:oddHBand="0" w:evenHBand="0" w:firstRowFirstColumn="0" w:firstRowLastColumn="0" w:lastRowFirstColumn="0" w:lastRowLastColumn="0"/>
            <w:tcW w:w="796" w:type="pct"/>
          </w:tcPr>
          <w:p w14:paraId="67D60584"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-.033</w:t>
            </w:r>
          </w:p>
        </w:tc>
        <w:tc>
          <w:tcPr>
            <w:tcW w:w="556" w:type="pct"/>
          </w:tcPr>
          <w:p w14:paraId="189E8514"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-.324</w:t>
            </w:r>
          </w:p>
        </w:tc>
        <w:tc>
          <w:tcPr>
            <w:cnfStyle w:val="000010000000" w:firstRow="0" w:lastRow="0" w:firstColumn="0" w:lastColumn="0" w:oddVBand="1" w:evenVBand="0" w:oddHBand="0" w:evenHBand="0" w:firstRowFirstColumn="0" w:firstRowLastColumn="0" w:lastRowFirstColumn="0" w:lastRowLastColumn="0"/>
            <w:tcW w:w="556" w:type="pct"/>
          </w:tcPr>
          <w:p w14:paraId="146407DE"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.747</w:t>
            </w:r>
          </w:p>
        </w:tc>
      </w:tr>
      <w:tr w:rsidR="008B2784" w:rsidRPr="008B2784" w14:paraId="7F0FE698" w14:textId="77777777" w:rsidTr="008B2784">
        <w:tc>
          <w:tcPr>
            <w:cnfStyle w:val="000010000000" w:firstRow="0" w:lastRow="0" w:firstColumn="0" w:lastColumn="0" w:oddVBand="1" w:evenVBand="0" w:oddHBand="0" w:evenHBand="0" w:firstRowFirstColumn="0" w:firstRowLastColumn="0" w:lastRowFirstColumn="0" w:lastRowLastColumn="0"/>
            <w:tcW w:w="397" w:type="pct"/>
            <w:vMerge/>
          </w:tcPr>
          <w:p w14:paraId="6101830A"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1252" w:type="pct"/>
          </w:tcPr>
          <w:p w14:paraId="120CF977"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tl/>
              </w:rPr>
              <w:t>البعد_الثاني_قرار_الاستثمار</w:t>
            </w:r>
          </w:p>
        </w:tc>
        <w:tc>
          <w:tcPr>
            <w:cnfStyle w:val="000010000000" w:firstRow="0" w:lastRow="0" w:firstColumn="0" w:lastColumn="0" w:oddVBand="1" w:evenVBand="0" w:oddHBand="0" w:evenHBand="0" w:firstRowFirstColumn="0" w:firstRowLastColumn="0" w:lastRowFirstColumn="0" w:lastRowLastColumn="0"/>
            <w:tcW w:w="721" w:type="pct"/>
          </w:tcPr>
          <w:p w14:paraId="16CB141D"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.338</w:t>
            </w:r>
          </w:p>
        </w:tc>
        <w:tc>
          <w:tcPr>
            <w:tcW w:w="721" w:type="pct"/>
          </w:tcPr>
          <w:p w14:paraId="07CF53C3"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.061</w:t>
            </w:r>
          </w:p>
        </w:tc>
        <w:tc>
          <w:tcPr>
            <w:cnfStyle w:val="000010000000" w:firstRow="0" w:lastRow="0" w:firstColumn="0" w:lastColumn="0" w:oddVBand="1" w:evenVBand="0" w:oddHBand="0" w:evenHBand="0" w:firstRowFirstColumn="0" w:firstRowLastColumn="0" w:lastRowFirstColumn="0" w:lastRowLastColumn="0"/>
            <w:tcW w:w="796" w:type="pct"/>
          </w:tcPr>
          <w:p w14:paraId="37CD0E4C"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.479</w:t>
            </w:r>
          </w:p>
        </w:tc>
        <w:tc>
          <w:tcPr>
            <w:tcW w:w="556" w:type="pct"/>
          </w:tcPr>
          <w:p w14:paraId="50AA44C3" w14:textId="77777777" w:rsidR="008B2784" w:rsidRPr="008B2784" w:rsidRDefault="008B2784" w:rsidP="008B2784">
            <w:pPr>
              <w:bidi/>
              <w:spacing w:after="160"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5.514</w:t>
            </w:r>
          </w:p>
        </w:tc>
        <w:tc>
          <w:tcPr>
            <w:cnfStyle w:val="000010000000" w:firstRow="0" w:lastRow="0" w:firstColumn="0" w:lastColumn="0" w:oddVBand="1" w:evenVBand="0" w:oddHBand="0" w:evenHBand="0" w:firstRowFirstColumn="0" w:firstRowLastColumn="0" w:lastRowFirstColumn="0" w:lastRowLastColumn="0"/>
            <w:tcW w:w="556" w:type="pct"/>
          </w:tcPr>
          <w:p w14:paraId="2F1CCDCC"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.000</w:t>
            </w:r>
          </w:p>
        </w:tc>
      </w:tr>
      <w:tr w:rsidR="008B2784" w:rsidRPr="008B2784" w14:paraId="5DAD88CD" w14:textId="77777777" w:rsidTr="008B2784">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7" w:type="pct"/>
            <w:vMerge/>
          </w:tcPr>
          <w:p w14:paraId="200E4D1B" w14:textId="77777777" w:rsidR="008B2784" w:rsidRPr="008B2784" w:rsidRDefault="008B2784" w:rsidP="008B2784">
            <w:pPr>
              <w:bidi/>
              <w:spacing w:after="160" w:line="360" w:lineRule="auto"/>
              <w:jc w:val="mediumKashida"/>
              <w:rPr>
                <w:rFonts w:ascii="Sakkal Majalla" w:hAnsi="Sakkal Majalla" w:cs="Sakkal Majalla"/>
                <w:sz w:val="32"/>
                <w:szCs w:val="32"/>
              </w:rPr>
            </w:pPr>
          </w:p>
        </w:tc>
        <w:tc>
          <w:tcPr>
            <w:tcW w:w="1252" w:type="pct"/>
          </w:tcPr>
          <w:p w14:paraId="5FB0D043"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tl/>
              </w:rPr>
              <w:t>البعد_الثالث_قرار_توزيع_الأرباح</w:t>
            </w:r>
          </w:p>
        </w:tc>
        <w:tc>
          <w:tcPr>
            <w:cnfStyle w:val="000010000000" w:firstRow="0" w:lastRow="0" w:firstColumn="0" w:lastColumn="0" w:oddVBand="1" w:evenVBand="0" w:oddHBand="0" w:evenHBand="0" w:firstRowFirstColumn="0" w:firstRowLastColumn="0" w:lastRowFirstColumn="0" w:lastRowLastColumn="0"/>
            <w:tcW w:w="721" w:type="pct"/>
          </w:tcPr>
          <w:p w14:paraId="1D3270CF"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.500</w:t>
            </w:r>
          </w:p>
        </w:tc>
        <w:tc>
          <w:tcPr>
            <w:tcW w:w="721" w:type="pct"/>
          </w:tcPr>
          <w:p w14:paraId="331E8034"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.093</w:t>
            </w:r>
          </w:p>
        </w:tc>
        <w:tc>
          <w:tcPr>
            <w:cnfStyle w:val="000010000000" w:firstRow="0" w:lastRow="0" w:firstColumn="0" w:lastColumn="0" w:oddVBand="1" w:evenVBand="0" w:oddHBand="0" w:evenHBand="0" w:firstRowFirstColumn="0" w:firstRowLastColumn="0" w:lastRowFirstColumn="0" w:lastRowLastColumn="0"/>
            <w:tcW w:w="796" w:type="pct"/>
          </w:tcPr>
          <w:p w14:paraId="34291DEA"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.511</w:t>
            </w:r>
          </w:p>
        </w:tc>
        <w:tc>
          <w:tcPr>
            <w:tcW w:w="556" w:type="pct"/>
          </w:tcPr>
          <w:p w14:paraId="286D5760" w14:textId="77777777" w:rsidR="008B2784" w:rsidRPr="008B2784" w:rsidRDefault="008B2784" w:rsidP="008B2784">
            <w:pPr>
              <w:bidi/>
              <w:spacing w:after="160"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B2784">
              <w:rPr>
                <w:rFonts w:ascii="Sakkal Majalla" w:hAnsi="Sakkal Majalla" w:cs="Sakkal Majalla"/>
                <w:sz w:val="32"/>
                <w:szCs w:val="32"/>
              </w:rPr>
              <w:t>5.377</w:t>
            </w:r>
          </w:p>
        </w:tc>
        <w:tc>
          <w:tcPr>
            <w:cnfStyle w:val="000010000000" w:firstRow="0" w:lastRow="0" w:firstColumn="0" w:lastColumn="0" w:oddVBand="1" w:evenVBand="0" w:oddHBand="0" w:evenHBand="0" w:firstRowFirstColumn="0" w:firstRowLastColumn="0" w:lastRowFirstColumn="0" w:lastRowLastColumn="0"/>
            <w:tcW w:w="556" w:type="pct"/>
          </w:tcPr>
          <w:p w14:paraId="05BDCEA7"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.000</w:t>
            </w:r>
          </w:p>
        </w:tc>
      </w:tr>
      <w:tr w:rsidR="008B2784" w:rsidRPr="008B2784" w14:paraId="142C81A5" w14:textId="77777777" w:rsidTr="008B2784">
        <w:tc>
          <w:tcPr>
            <w:cnfStyle w:val="000010000000" w:firstRow="0" w:lastRow="0" w:firstColumn="0" w:lastColumn="0" w:oddVBand="1" w:evenVBand="0" w:oddHBand="0" w:evenHBand="0" w:firstRowFirstColumn="0" w:firstRowLastColumn="0" w:lastRowFirstColumn="0" w:lastRowLastColumn="0"/>
            <w:tcW w:w="5000" w:type="pct"/>
            <w:gridSpan w:val="7"/>
          </w:tcPr>
          <w:p w14:paraId="6565F9C9" w14:textId="77777777" w:rsidR="008B2784" w:rsidRPr="008B2784" w:rsidRDefault="008B2784" w:rsidP="008B2784">
            <w:pPr>
              <w:bidi/>
              <w:spacing w:after="160" w:line="360" w:lineRule="auto"/>
              <w:jc w:val="mediumKashida"/>
              <w:rPr>
                <w:rFonts w:ascii="Sakkal Majalla" w:hAnsi="Sakkal Majalla" w:cs="Sakkal Majalla"/>
                <w:sz w:val="32"/>
                <w:szCs w:val="32"/>
              </w:rPr>
            </w:pPr>
            <w:r w:rsidRPr="008B2784">
              <w:rPr>
                <w:rFonts w:ascii="Sakkal Majalla" w:hAnsi="Sakkal Majalla" w:cs="Sakkal Majalla"/>
                <w:sz w:val="32"/>
                <w:szCs w:val="32"/>
              </w:rPr>
              <w:t xml:space="preserve">a. Dependent Variable: </w:t>
            </w:r>
            <w:r w:rsidRPr="008B2784">
              <w:rPr>
                <w:rFonts w:ascii="Sakkal Majalla" w:hAnsi="Sakkal Majalla" w:cs="Sakkal Majalla"/>
                <w:sz w:val="32"/>
                <w:szCs w:val="32"/>
                <w:rtl/>
              </w:rPr>
              <w:t>النمو_الخارجي</w:t>
            </w:r>
          </w:p>
        </w:tc>
      </w:tr>
    </w:tbl>
    <w:p w14:paraId="0A764075" w14:textId="77777777" w:rsidR="008B2784" w:rsidRPr="008B2784" w:rsidRDefault="008B2784" w:rsidP="008B2784">
      <w:pPr>
        <w:bidi/>
        <w:spacing w:line="360" w:lineRule="auto"/>
        <w:jc w:val="mediumKashida"/>
        <w:rPr>
          <w:rFonts w:ascii="Sakkal Majalla" w:hAnsi="Sakkal Majalla" w:cs="Sakkal Majalla"/>
          <w:sz w:val="32"/>
          <w:szCs w:val="32"/>
        </w:rPr>
      </w:pPr>
    </w:p>
    <w:p w14:paraId="5078DFED" w14:textId="596843A2" w:rsidR="00C36E2F" w:rsidRDefault="00442B50" w:rsidP="00442B50">
      <w:pPr>
        <w:bidi/>
        <w:spacing w:line="360" w:lineRule="auto"/>
        <w:jc w:val="mediumKashida"/>
        <w:rPr>
          <w:rFonts w:ascii="Sakkal Majalla" w:hAnsi="Sakkal Majalla" w:cs="Sakkal Majalla"/>
          <w:sz w:val="32"/>
          <w:szCs w:val="32"/>
          <w:rtl/>
        </w:rPr>
      </w:pPr>
      <w:r w:rsidRPr="00442B50">
        <w:rPr>
          <w:rFonts w:ascii="Sakkal Majalla" w:hAnsi="Sakkal Majalla" w:cs="Sakkal Majalla"/>
          <w:sz w:val="32"/>
          <w:szCs w:val="32"/>
          <w:rtl/>
        </w:rPr>
        <w:t>أظهرت نتائج تحليل الانحدار المتعدد وجود أثر ذي دلالة إحصائية عند مستوى (0.05) للقرارات المالية مجتمعة على النمو الخارجي للمؤسسة، حيث فسّر النموذج ما نسبته (72.7%) من التباين في النمو الخارجي. كما تبين أن قراري الاستثمار وتوزيع الأرباح يمتلكان تأثيرًا معنويًا موجبًا وقويًا، وقد كان قرار توزيع الأرباح هو الأكثر تأثيرًا. في المقابل لم يظهر قرار التمويل أي تأثير معنوي على النمو الخارجي. وبناءً على ذلك يتم قبول الفرضية التي تنص على وجود أثر للقرارات المالية على النمو الخارجي للمؤسسة</w:t>
      </w:r>
      <w:r w:rsidR="00F15764">
        <w:rPr>
          <w:rFonts w:ascii="Sakkal Majalla" w:hAnsi="Sakkal Majalla" w:cs="Sakkal Majalla" w:hint="cs"/>
          <w:sz w:val="32"/>
          <w:szCs w:val="32"/>
          <w:rtl/>
        </w:rPr>
        <w:t>.</w:t>
      </w:r>
    </w:p>
    <w:p w14:paraId="247DEA0D" w14:textId="77777777" w:rsidR="00F15764" w:rsidRDefault="00F15764" w:rsidP="00F15764">
      <w:pPr>
        <w:bidi/>
        <w:spacing w:line="360" w:lineRule="auto"/>
        <w:jc w:val="mediumKashida"/>
        <w:rPr>
          <w:rFonts w:ascii="Sakkal Majalla" w:hAnsi="Sakkal Majalla" w:cs="Sakkal Majalla"/>
          <w:sz w:val="32"/>
          <w:szCs w:val="32"/>
          <w:rtl/>
        </w:rPr>
      </w:pPr>
    </w:p>
    <w:p w14:paraId="51F9780C" w14:textId="77777777" w:rsidR="00F15764" w:rsidRDefault="00F15764" w:rsidP="00F15764">
      <w:pPr>
        <w:bidi/>
        <w:spacing w:line="360" w:lineRule="auto"/>
        <w:jc w:val="mediumKashida"/>
        <w:rPr>
          <w:rFonts w:ascii="Sakkal Majalla" w:hAnsi="Sakkal Majalla" w:cs="Sakkal Majalla"/>
          <w:sz w:val="32"/>
          <w:szCs w:val="32"/>
          <w:rtl/>
        </w:rPr>
      </w:pPr>
    </w:p>
    <w:p w14:paraId="3039C86A" w14:textId="77777777" w:rsidR="00F15764" w:rsidRDefault="00F15764" w:rsidP="00F15764">
      <w:pPr>
        <w:bidi/>
        <w:spacing w:line="360" w:lineRule="auto"/>
        <w:jc w:val="mediumKashida"/>
        <w:rPr>
          <w:rFonts w:ascii="Sakkal Majalla" w:hAnsi="Sakkal Majalla" w:cs="Sakkal Majalla"/>
          <w:sz w:val="32"/>
          <w:szCs w:val="32"/>
          <w:rtl/>
        </w:rPr>
      </w:pPr>
    </w:p>
    <w:p w14:paraId="659DFAE7" w14:textId="77777777" w:rsidR="00F15764" w:rsidRPr="008B2784" w:rsidRDefault="00F15764" w:rsidP="00F15764">
      <w:pPr>
        <w:bidi/>
        <w:spacing w:line="360" w:lineRule="auto"/>
        <w:jc w:val="mediumKashida"/>
        <w:rPr>
          <w:rFonts w:ascii="Sakkal Majalla" w:hAnsi="Sakkal Majalla" w:cs="Sakkal Majalla"/>
          <w:sz w:val="32"/>
          <w:szCs w:val="32"/>
          <w:rtl/>
        </w:rPr>
      </w:pPr>
    </w:p>
    <w:p w14:paraId="7B705DD2" w14:textId="7EC03CA2" w:rsidR="00F15764" w:rsidRDefault="00F15764" w:rsidP="00F1502E">
      <w:pPr>
        <w:pStyle w:val="Heading1"/>
        <w:bidi/>
        <w:spacing w:line="360" w:lineRule="auto"/>
        <w:jc w:val="mediumKashida"/>
        <w:rPr>
          <w:rFonts w:ascii="Sakkal Majalla" w:hAnsi="Sakkal Majalla" w:cs="Sakkal Majalla"/>
          <w:b/>
          <w:bCs/>
          <w:color w:val="auto"/>
          <w:rtl/>
        </w:rPr>
      </w:pPr>
      <w:bookmarkStart w:id="38" w:name="_Toc214971153"/>
      <w:r>
        <w:rPr>
          <w:rFonts w:ascii="Sakkal Majalla" w:hAnsi="Sakkal Majalla" w:cs="Sakkal Majalla" w:hint="cs"/>
          <w:b/>
          <w:bCs/>
          <w:color w:val="auto"/>
          <w:rtl/>
        </w:rPr>
        <w:lastRenderedPageBreak/>
        <w:t>النتائج:</w:t>
      </w:r>
      <w:bookmarkEnd w:id="38"/>
    </w:p>
    <w:p w14:paraId="628F91A7" w14:textId="77777777"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أثبتت الدراسة وجود أثر ذو دلالة إحصائية للقرارات المالية (التمويل، الاستثمار، توزيع الأرباح) مجتمعة على النمو الداخلي والخارجي لمصرف الراجحي</w:t>
      </w:r>
      <w:r w:rsidRPr="008E2014">
        <w:rPr>
          <w:rFonts w:ascii="Sakkal Majalla" w:hAnsi="Sakkal Majalla" w:cs="Sakkal Majalla"/>
          <w:sz w:val="32"/>
          <w:szCs w:val="32"/>
        </w:rPr>
        <w:t>.</w:t>
      </w:r>
    </w:p>
    <w:p w14:paraId="38D3AD5A" w14:textId="4F2C7D2B"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 xml:space="preserve">أوضحت نتائج الانحدار أن القرارات المالية تفسر </w:t>
      </w:r>
      <w:r w:rsidRPr="008E2014">
        <w:rPr>
          <w:rFonts w:ascii="Sakkal Majalla" w:hAnsi="Sakkal Majalla" w:cs="Sakkal Majalla"/>
          <w:sz w:val="32"/>
          <w:szCs w:val="32"/>
        </w:rPr>
        <w:t>59.2%</w:t>
      </w:r>
      <w:r>
        <w:rPr>
          <w:rFonts w:ascii="Sakkal Majalla" w:hAnsi="Sakkal Majalla" w:cs="Sakkal Majalla" w:hint="cs"/>
          <w:sz w:val="32"/>
          <w:szCs w:val="32"/>
          <w:rtl/>
        </w:rPr>
        <w:t xml:space="preserve"> </w:t>
      </w:r>
      <w:r w:rsidRPr="008E2014">
        <w:rPr>
          <w:rFonts w:ascii="Sakkal Majalla" w:hAnsi="Sakkal Majalla" w:cs="Sakkal Majalla"/>
          <w:sz w:val="32"/>
          <w:szCs w:val="32"/>
          <w:rtl/>
        </w:rPr>
        <w:t>من التغير في النمو الداخلي، ما يعكس أثرًا متوسطًا إلى قوي</w:t>
      </w:r>
      <w:r w:rsidRPr="008E2014">
        <w:rPr>
          <w:rFonts w:ascii="Sakkal Majalla" w:hAnsi="Sakkal Majalla" w:cs="Sakkal Majalla"/>
          <w:sz w:val="32"/>
          <w:szCs w:val="32"/>
        </w:rPr>
        <w:t>.</w:t>
      </w:r>
    </w:p>
    <w:p w14:paraId="2BAE2EF0" w14:textId="77777777"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بيّنت النتائج أن قرار التمويل له أثر معنوي موجب على النمو الداخلي، مما يعكس دوره في تحسين الكفاءة التشغيلية</w:t>
      </w:r>
      <w:r w:rsidRPr="008E2014">
        <w:rPr>
          <w:rFonts w:ascii="Sakkal Majalla" w:hAnsi="Sakkal Majalla" w:cs="Sakkal Majalla"/>
          <w:sz w:val="32"/>
          <w:szCs w:val="32"/>
        </w:rPr>
        <w:t>.</w:t>
      </w:r>
    </w:p>
    <w:p w14:paraId="544B6D7A" w14:textId="77777777"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لم يظهر لقرار الاستثمار تأثير معنوي على النمو الداخلي، مما يدل على أن أثره الداخلي محدود مقارنة بباقي القرارات</w:t>
      </w:r>
      <w:r w:rsidRPr="008E2014">
        <w:rPr>
          <w:rFonts w:ascii="Sakkal Majalla" w:hAnsi="Sakkal Majalla" w:cs="Sakkal Majalla"/>
          <w:sz w:val="32"/>
          <w:szCs w:val="32"/>
        </w:rPr>
        <w:t>.</w:t>
      </w:r>
    </w:p>
    <w:p w14:paraId="6CB3B550" w14:textId="77777777"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ظهر قرار توزيع الأرباح بوصفه الأكثر تأثيرًا على النمو الداخلي، لما له من دور في تعزيز الثقة والاستقرار المالي</w:t>
      </w:r>
      <w:r w:rsidRPr="008E2014">
        <w:rPr>
          <w:rFonts w:ascii="Sakkal Majalla" w:hAnsi="Sakkal Majalla" w:cs="Sakkal Majalla"/>
          <w:sz w:val="32"/>
          <w:szCs w:val="32"/>
        </w:rPr>
        <w:t>.</w:t>
      </w:r>
    </w:p>
    <w:p w14:paraId="453FAFA7" w14:textId="766F54A8"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 xml:space="preserve">كشفت النتائج أن القرارات المالية تفسر </w:t>
      </w:r>
      <w:r w:rsidRPr="008E2014">
        <w:rPr>
          <w:rFonts w:ascii="Sakkal Majalla" w:hAnsi="Sakkal Majalla" w:cs="Sakkal Majalla"/>
          <w:sz w:val="32"/>
          <w:szCs w:val="32"/>
        </w:rPr>
        <w:t>72.7%</w:t>
      </w:r>
      <w:r>
        <w:rPr>
          <w:rFonts w:ascii="Sakkal Majalla" w:hAnsi="Sakkal Majalla" w:cs="Sakkal Majalla" w:hint="cs"/>
          <w:sz w:val="32"/>
          <w:szCs w:val="32"/>
          <w:rtl/>
        </w:rPr>
        <w:t xml:space="preserve"> </w:t>
      </w:r>
      <w:r w:rsidRPr="008E2014">
        <w:rPr>
          <w:rFonts w:ascii="Sakkal Majalla" w:hAnsi="Sakkal Majalla" w:cs="Sakkal Majalla"/>
          <w:sz w:val="32"/>
          <w:szCs w:val="32"/>
          <w:rtl/>
        </w:rPr>
        <w:t>من التغير في النمو الخارجي، وهو مستوى عالٍ من التفسير يعكس قوة المتغيرات المستقلة</w:t>
      </w:r>
      <w:r w:rsidRPr="008E2014">
        <w:rPr>
          <w:rFonts w:ascii="Sakkal Majalla" w:hAnsi="Sakkal Majalla" w:cs="Sakkal Majalla"/>
          <w:sz w:val="32"/>
          <w:szCs w:val="32"/>
        </w:rPr>
        <w:t>.</w:t>
      </w:r>
    </w:p>
    <w:p w14:paraId="37428198" w14:textId="70CA5A82"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أظهر قرار الاستثمار تأثير معنوي قوي على النمو الخارجي، بما يعكس دوره في جذب العملاء والشركاء وزيادة التوسع الخارجي للبنك</w:t>
      </w:r>
      <w:r w:rsidRPr="008E2014">
        <w:rPr>
          <w:rFonts w:ascii="Sakkal Majalla" w:hAnsi="Sakkal Majalla" w:cs="Sakkal Majalla"/>
          <w:sz w:val="32"/>
          <w:szCs w:val="32"/>
        </w:rPr>
        <w:t>.</w:t>
      </w:r>
    </w:p>
    <w:p w14:paraId="0D727B97" w14:textId="77777777"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احتل قرار توزيع الأرباح المرتبة الأولى في التأثير على النمو الخارجي، حيث يسهم في تعزيز صورة البنك لدى المستثمرين</w:t>
      </w:r>
      <w:r w:rsidRPr="008E2014">
        <w:rPr>
          <w:rFonts w:ascii="Sakkal Majalla" w:hAnsi="Sakkal Majalla" w:cs="Sakkal Majalla"/>
          <w:sz w:val="32"/>
          <w:szCs w:val="32"/>
        </w:rPr>
        <w:t>.</w:t>
      </w:r>
    </w:p>
    <w:p w14:paraId="7BFBFB63" w14:textId="77777777" w:rsidR="008E2014" w:rsidRPr="008E2014" w:rsidRDefault="008E2014" w:rsidP="008E2014">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8E2014">
        <w:rPr>
          <w:rFonts w:ascii="Sakkal Majalla" w:hAnsi="Sakkal Majalla" w:cs="Sakkal Majalla"/>
          <w:sz w:val="32"/>
          <w:szCs w:val="32"/>
          <w:rtl/>
        </w:rPr>
        <w:t>لم يظهر قرار التمويل تأثيرًا معنويًا على النمو الخارجي، مما يشير إلى أن أثره يتركز داخل المؤسسة أكثر من بيئتها الخارجية</w:t>
      </w:r>
      <w:r w:rsidRPr="008E2014">
        <w:rPr>
          <w:rFonts w:ascii="Sakkal Majalla" w:hAnsi="Sakkal Majalla" w:cs="Sakkal Majalla"/>
          <w:sz w:val="32"/>
          <w:szCs w:val="32"/>
        </w:rPr>
        <w:t>.</w:t>
      </w:r>
    </w:p>
    <w:p w14:paraId="3422A00F" w14:textId="28DD3A9E" w:rsidR="00F15764" w:rsidRPr="00DA004A" w:rsidRDefault="008E2014" w:rsidP="00DA004A">
      <w:pPr>
        <w:pStyle w:val="ListParagraph"/>
        <w:numPr>
          <w:ilvl w:val="0"/>
          <w:numId w:val="93"/>
        </w:numPr>
        <w:tabs>
          <w:tab w:val="num" w:pos="720"/>
        </w:tabs>
        <w:bidi/>
        <w:spacing w:line="360" w:lineRule="auto"/>
        <w:jc w:val="mediumKashida"/>
        <w:rPr>
          <w:rFonts w:ascii="Sakkal Majalla" w:hAnsi="Sakkal Majalla" w:cs="Sakkal Majalla"/>
          <w:sz w:val="32"/>
          <w:szCs w:val="32"/>
          <w:rtl/>
        </w:rPr>
      </w:pPr>
      <w:r w:rsidRPr="008E2014">
        <w:rPr>
          <w:rFonts w:ascii="Sakkal Majalla" w:hAnsi="Sakkal Majalla" w:cs="Sakkal Majalla"/>
          <w:sz w:val="32"/>
          <w:szCs w:val="32"/>
          <w:rtl/>
        </w:rPr>
        <w:lastRenderedPageBreak/>
        <w:t>تؤكد النتائج بشكل عام أن الشفافية في القرارات المالية تمثل عامل</w:t>
      </w:r>
      <w:r w:rsidR="007F7D82">
        <w:rPr>
          <w:rFonts w:ascii="Sakkal Majalla" w:hAnsi="Sakkal Majalla" w:cs="Sakkal Majalla" w:hint="cs"/>
          <w:sz w:val="32"/>
          <w:szCs w:val="32"/>
          <w:rtl/>
        </w:rPr>
        <w:t>ا</w:t>
      </w:r>
      <w:r w:rsidRPr="008E2014">
        <w:rPr>
          <w:rFonts w:ascii="Sakkal Majalla" w:hAnsi="Sakkal Majalla" w:cs="Sakkal Majalla"/>
          <w:sz w:val="32"/>
          <w:szCs w:val="32"/>
          <w:rtl/>
        </w:rPr>
        <w:t xml:space="preserve"> جوهريا يعزز الثقة، ويرفع معدلات النمو، ويقوي مركز البنك التنافسي داخليا وخارجيا</w:t>
      </w:r>
      <w:r w:rsidRPr="008E2014">
        <w:rPr>
          <w:rFonts w:ascii="Sakkal Majalla" w:hAnsi="Sakkal Majalla" w:cs="Sakkal Majalla"/>
          <w:sz w:val="32"/>
          <w:szCs w:val="32"/>
        </w:rPr>
        <w:t>.</w:t>
      </w:r>
    </w:p>
    <w:p w14:paraId="7CC000CC" w14:textId="2E373C43" w:rsidR="00DA004A" w:rsidRDefault="00DA004A" w:rsidP="00F15764">
      <w:pPr>
        <w:pStyle w:val="Heading1"/>
        <w:bidi/>
        <w:spacing w:line="360" w:lineRule="auto"/>
        <w:jc w:val="mediumKashida"/>
        <w:rPr>
          <w:rFonts w:ascii="Sakkal Majalla" w:hAnsi="Sakkal Majalla" w:cs="Sakkal Majalla"/>
          <w:b/>
          <w:bCs/>
          <w:color w:val="auto"/>
          <w:rtl/>
        </w:rPr>
      </w:pPr>
      <w:bookmarkStart w:id="39" w:name="_Toc214971154"/>
      <w:r>
        <w:rPr>
          <w:rFonts w:ascii="Sakkal Majalla" w:hAnsi="Sakkal Majalla" w:cs="Sakkal Majalla" w:hint="cs"/>
          <w:b/>
          <w:bCs/>
          <w:color w:val="auto"/>
          <w:rtl/>
        </w:rPr>
        <w:t>التوصيات:</w:t>
      </w:r>
      <w:bookmarkEnd w:id="39"/>
    </w:p>
    <w:p w14:paraId="50B8C347" w14:textId="7D2A24F3"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ضرورة تعزيز ممارسات الشفافية المالية في جميع القرارات الخاصة بالتمويل والاستثمار وتوزيع الأرباح</w:t>
      </w:r>
      <w:r w:rsidRPr="0040304E">
        <w:rPr>
          <w:rFonts w:ascii="Sakkal Majalla" w:hAnsi="Sakkal Majalla" w:cs="Sakkal Majalla"/>
          <w:sz w:val="32"/>
          <w:szCs w:val="32"/>
        </w:rPr>
        <w:t>.</w:t>
      </w:r>
    </w:p>
    <w:p w14:paraId="5B2862CB" w14:textId="25C423F1"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تشجيع الإدارة على تطوير نظام إفصاح مالي شامل يوضح تفاصيل القرارات المالية لكافة الأطراف المعنية</w:t>
      </w:r>
      <w:r w:rsidRPr="0040304E">
        <w:rPr>
          <w:rFonts w:ascii="Sakkal Majalla" w:hAnsi="Sakkal Majalla" w:cs="Sakkal Majalla"/>
          <w:sz w:val="32"/>
          <w:szCs w:val="32"/>
        </w:rPr>
        <w:t>.</w:t>
      </w:r>
    </w:p>
    <w:p w14:paraId="3762E415" w14:textId="3CBF387A"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مراجعة استراتيجيات التمويل الحالية بما يضمن زيادة تأثيرها على النمو الخارجي، وليس الداخلي فقط</w:t>
      </w:r>
      <w:r w:rsidRPr="0040304E">
        <w:rPr>
          <w:rFonts w:ascii="Sakkal Majalla" w:hAnsi="Sakkal Majalla" w:cs="Sakkal Majalla"/>
          <w:sz w:val="32"/>
          <w:szCs w:val="32"/>
        </w:rPr>
        <w:t>.</w:t>
      </w:r>
    </w:p>
    <w:p w14:paraId="67D4C767" w14:textId="3DCDC67F"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توجيه البنك إلى توسيع الاستثمارات في التقنيات المصرفية والخدمات الرقمية لدعم التوسع في الأسواق المحلية والدولية</w:t>
      </w:r>
      <w:r w:rsidRPr="0040304E">
        <w:rPr>
          <w:rFonts w:ascii="Sakkal Majalla" w:hAnsi="Sakkal Majalla" w:cs="Sakkal Majalla"/>
          <w:sz w:val="32"/>
          <w:szCs w:val="32"/>
        </w:rPr>
        <w:t>.</w:t>
      </w:r>
    </w:p>
    <w:p w14:paraId="68F2A916" w14:textId="7ACFF136"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العمل على توضيح أسس وسياسات توزيع الأرباح للمساهمين بشكل أكثر شفافية بما يعزز ثقتهم بالمؤسسة</w:t>
      </w:r>
      <w:r w:rsidRPr="0040304E">
        <w:rPr>
          <w:rFonts w:ascii="Sakkal Majalla" w:hAnsi="Sakkal Majalla" w:cs="Sakkal Majalla"/>
          <w:sz w:val="32"/>
          <w:szCs w:val="32"/>
        </w:rPr>
        <w:t>.</w:t>
      </w:r>
    </w:p>
    <w:p w14:paraId="404D95B2" w14:textId="3C45DE05"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زيادة الاهتمام بتدريب الموظفين على التحليل المالي وإدارة المخاطر لرفع كفاءة اتخاذ القرار المالي</w:t>
      </w:r>
      <w:r w:rsidRPr="0040304E">
        <w:rPr>
          <w:rFonts w:ascii="Sakkal Majalla" w:hAnsi="Sakkal Majalla" w:cs="Sakkal Majalla"/>
          <w:sz w:val="32"/>
          <w:szCs w:val="32"/>
        </w:rPr>
        <w:t>.</w:t>
      </w:r>
    </w:p>
    <w:p w14:paraId="7B74AC4C" w14:textId="0FA79212"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ضرورة الموازنة بين توزيع الأرباح وإعادة الاستثمار لضمان الاستدامة المالية طويلة المدى</w:t>
      </w:r>
      <w:r w:rsidRPr="0040304E">
        <w:rPr>
          <w:rFonts w:ascii="Sakkal Majalla" w:hAnsi="Sakkal Majalla" w:cs="Sakkal Majalla"/>
          <w:sz w:val="32"/>
          <w:szCs w:val="32"/>
        </w:rPr>
        <w:t>.</w:t>
      </w:r>
    </w:p>
    <w:p w14:paraId="4602C942" w14:textId="5E6B0956"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lastRenderedPageBreak/>
        <w:t>دعم تطوير شراكات خارجية جديدة عبر سياسات مالية واضحة تسهم في تعزيز صورة مصرف الراجحي عالميًا</w:t>
      </w:r>
      <w:r w:rsidRPr="0040304E">
        <w:rPr>
          <w:rFonts w:ascii="Sakkal Majalla" w:hAnsi="Sakkal Majalla" w:cs="Sakkal Majalla"/>
          <w:sz w:val="32"/>
          <w:szCs w:val="32"/>
        </w:rPr>
        <w:t>.</w:t>
      </w:r>
    </w:p>
    <w:p w14:paraId="73EFC74F" w14:textId="3ECEAF70" w:rsidR="0040304E"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Pr>
      </w:pPr>
      <w:r w:rsidRPr="0040304E">
        <w:rPr>
          <w:rFonts w:ascii="Sakkal Majalla" w:hAnsi="Sakkal Majalla" w:cs="Sakkal Majalla"/>
          <w:sz w:val="32"/>
          <w:szCs w:val="32"/>
          <w:rtl/>
        </w:rPr>
        <w:t>إجراء تقييم دوري للقرارات المالية للتأكد من مواءمتها للتغيرات الاقتصادية والسوقية</w:t>
      </w:r>
      <w:r w:rsidRPr="0040304E">
        <w:rPr>
          <w:rFonts w:ascii="Sakkal Majalla" w:hAnsi="Sakkal Majalla" w:cs="Sakkal Majalla"/>
          <w:sz w:val="32"/>
          <w:szCs w:val="32"/>
        </w:rPr>
        <w:t>.</w:t>
      </w:r>
    </w:p>
    <w:p w14:paraId="2D8D5EE2" w14:textId="720B9C13" w:rsidR="00DA004A" w:rsidRPr="0040304E" w:rsidRDefault="0040304E" w:rsidP="0040304E">
      <w:pPr>
        <w:pStyle w:val="ListParagraph"/>
        <w:numPr>
          <w:ilvl w:val="0"/>
          <w:numId w:val="93"/>
        </w:numPr>
        <w:tabs>
          <w:tab w:val="num" w:pos="720"/>
        </w:tabs>
        <w:bidi/>
        <w:spacing w:line="360" w:lineRule="auto"/>
        <w:jc w:val="mediumKashida"/>
        <w:rPr>
          <w:rFonts w:ascii="Sakkal Majalla" w:hAnsi="Sakkal Majalla" w:cs="Sakkal Majalla"/>
          <w:sz w:val="32"/>
          <w:szCs w:val="32"/>
          <w:rtl/>
        </w:rPr>
      </w:pPr>
      <w:r w:rsidRPr="0040304E">
        <w:rPr>
          <w:rFonts w:ascii="Sakkal Majalla" w:hAnsi="Sakkal Majalla" w:cs="Sakkal Majalla"/>
          <w:sz w:val="32"/>
          <w:szCs w:val="32"/>
          <w:rtl/>
        </w:rPr>
        <w:t>تعزيز ثقافة الابتكار المالي داخل البنك من أجل تحسين قدرة المؤسسة على النمو ومواجهة التحديات المستقبلية</w:t>
      </w:r>
      <w:r w:rsidRPr="0040304E">
        <w:rPr>
          <w:rFonts w:ascii="Sakkal Majalla" w:hAnsi="Sakkal Majalla" w:cs="Sakkal Majalla"/>
          <w:sz w:val="32"/>
          <w:szCs w:val="32"/>
        </w:rPr>
        <w:t>.</w:t>
      </w:r>
    </w:p>
    <w:p w14:paraId="1BE8DF90" w14:textId="0FFD1FF7" w:rsidR="00F67424" w:rsidRPr="00637651" w:rsidRDefault="00F67424" w:rsidP="00DA004A">
      <w:pPr>
        <w:pStyle w:val="Heading1"/>
        <w:bidi/>
        <w:spacing w:line="360" w:lineRule="auto"/>
        <w:jc w:val="mediumKashida"/>
        <w:rPr>
          <w:rFonts w:ascii="Sakkal Majalla" w:hAnsi="Sakkal Majalla" w:cs="Sakkal Majalla"/>
          <w:b/>
          <w:bCs/>
          <w:color w:val="auto"/>
          <w:rtl/>
        </w:rPr>
      </w:pPr>
      <w:bookmarkStart w:id="40" w:name="_Toc214971155"/>
      <w:r w:rsidRPr="00637651">
        <w:rPr>
          <w:rFonts w:ascii="Sakkal Majalla" w:hAnsi="Sakkal Majalla" w:cs="Sakkal Majalla"/>
          <w:b/>
          <w:bCs/>
          <w:color w:val="auto"/>
          <w:rtl/>
        </w:rPr>
        <w:t>قائمة المراجع:</w:t>
      </w:r>
      <w:bookmarkEnd w:id="40"/>
    </w:p>
    <w:p w14:paraId="6395C943" w14:textId="7CCE1FD5" w:rsidR="00C91F62" w:rsidRPr="00C91F62" w:rsidRDefault="00C91F62" w:rsidP="00C91F62">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المراجع العربية:</w:t>
      </w:r>
    </w:p>
    <w:p w14:paraId="4FD561C1" w14:textId="3971F376" w:rsidR="00F67424" w:rsidRDefault="00274112" w:rsidP="00C91F62">
      <w:pPr>
        <w:pStyle w:val="ListParagraph"/>
        <w:numPr>
          <w:ilvl w:val="0"/>
          <w:numId w:val="1"/>
        </w:numPr>
        <w:bidi/>
        <w:spacing w:line="360" w:lineRule="auto"/>
        <w:jc w:val="mediumKashida"/>
        <w:rPr>
          <w:rFonts w:ascii="Sakkal Majalla" w:hAnsi="Sakkal Majalla" w:cs="Sakkal Majalla"/>
          <w:sz w:val="32"/>
          <w:szCs w:val="32"/>
        </w:rPr>
      </w:pPr>
      <w:r w:rsidRPr="00274112">
        <w:rPr>
          <w:rFonts w:ascii="Sakkal Majalla" w:hAnsi="Sakkal Majalla" w:cs="Sakkal Majalla"/>
          <w:sz w:val="32"/>
          <w:szCs w:val="32"/>
          <w:rtl/>
        </w:rPr>
        <w:t>المراعيه</w:t>
      </w:r>
      <w:r>
        <w:rPr>
          <w:rFonts w:ascii="Sakkal Majalla" w:hAnsi="Sakkal Majalla" w:cs="Sakkal Majalla" w:hint="cs"/>
          <w:sz w:val="32"/>
          <w:szCs w:val="32"/>
          <w:rtl/>
        </w:rPr>
        <w:t xml:space="preserve">، </w:t>
      </w:r>
      <w:r w:rsidR="00AC085A">
        <w:rPr>
          <w:rFonts w:ascii="Sakkal Majalla" w:hAnsi="Sakkal Majalla" w:cs="Sakkal Majalla" w:hint="cs"/>
          <w:sz w:val="32"/>
          <w:szCs w:val="32"/>
          <w:rtl/>
        </w:rPr>
        <w:t>فاطمة</w:t>
      </w:r>
      <w:r>
        <w:rPr>
          <w:rFonts w:ascii="Sakkal Majalla" w:hAnsi="Sakkal Majalla" w:cs="Sakkal Majalla"/>
          <w:sz w:val="32"/>
          <w:szCs w:val="32"/>
          <w:rtl/>
        </w:rPr>
        <w:t xml:space="preserve"> نصار </w:t>
      </w:r>
      <w:r w:rsidR="00AC085A">
        <w:rPr>
          <w:rFonts w:ascii="Sakkal Majalla" w:hAnsi="Sakkal Majalla" w:cs="Sakkal Majalla" w:hint="cs"/>
          <w:sz w:val="32"/>
          <w:szCs w:val="32"/>
          <w:rtl/>
        </w:rPr>
        <w:t>عيادة</w:t>
      </w:r>
      <w:r>
        <w:rPr>
          <w:rFonts w:ascii="Sakkal Majalla" w:hAnsi="Sakkal Majalla" w:cs="Sakkal Majalla" w:hint="cs"/>
          <w:sz w:val="32"/>
          <w:szCs w:val="32"/>
          <w:rtl/>
        </w:rPr>
        <w:t>، (2022)، "</w:t>
      </w:r>
      <w:r w:rsidRPr="00274112">
        <w:rPr>
          <w:rFonts w:ascii="Sakkal Majalla" w:hAnsi="Sakkal Majalla" w:cs="Sakkal Majalla"/>
          <w:sz w:val="32"/>
          <w:szCs w:val="32"/>
          <w:rtl/>
        </w:rPr>
        <w:t>أثر القرارات المالية على نمو المؤسسة</w:t>
      </w:r>
      <w:r>
        <w:rPr>
          <w:rFonts w:ascii="Sakkal Majalla" w:hAnsi="Sakkal Majalla" w:cs="Sakkal Majalla" w:hint="cs"/>
          <w:sz w:val="32"/>
          <w:szCs w:val="32"/>
          <w:rtl/>
        </w:rPr>
        <w:t xml:space="preserve">"، </w:t>
      </w:r>
      <w:r w:rsidRPr="00274112">
        <w:rPr>
          <w:rFonts w:ascii="Sakkal Majalla" w:hAnsi="Sakkal Majalla" w:cs="Sakkal Majalla"/>
          <w:sz w:val="32"/>
          <w:szCs w:val="32"/>
          <w:rtl/>
        </w:rPr>
        <w:t>رماح للبحوث والدراسات</w:t>
      </w:r>
      <w:r>
        <w:rPr>
          <w:rFonts w:ascii="Sakkal Majalla" w:hAnsi="Sakkal Majalla" w:cs="Sakkal Majalla" w:hint="cs"/>
          <w:sz w:val="32"/>
          <w:szCs w:val="32"/>
          <w:rtl/>
        </w:rPr>
        <w:t>، ع 68.</w:t>
      </w:r>
    </w:p>
    <w:p w14:paraId="4814016B" w14:textId="77777777" w:rsidR="0023174B" w:rsidRDefault="0023174B" w:rsidP="002F2271">
      <w:pPr>
        <w:pStyle w:val="ListParagraph"/>
        <w:numPr>
          <w:ilvl w:val="0"/>
          <w:numId w:val="1"/>
        </w:numPr>
        <w:bidi/>
        <w:spacing w:line="360" w:lineRule="auto"/>
        <w:jc w:val="mediumKashida"/>
        <w:rPr>
          <w:rFonts w:ascii="Sakkal Majalla" w:hAnsi="Sakkal Majalla" w:cs="Sakkal Majalla"/>
          <w:sz w:val="32"/>
          <w:szCs w:val="32"/>
        </w:rPr>
      </w:pPr>
      <w:r w:rsidRPr="0023174B">
        <w:rPr>
          <w:rFonts w:ascii="Sakkal Majalla" w:hAnsi="Sakkal Majalla" w:cs="Sakkal Majalla"/>
          <w:sz w:val="32"/>
          <w:szCs w:val="32"/>
          <w:rtl/>
        </w:rPr>
        <w:t>بوهالي</w:t>
      </w:r>
      <w:r>
        <w:rPr>
          <w:rFonts w:ascii="Sakkal Majalla" w:hAnsi="Sakkal Majalla" w:cs="Sakkal Majalla" w:hint="cs"/>
          <w:sz w:val="32"/>
          <w:szCs w:val="32"/>
          <w:rtl/>
        </w:rPr>
        <w:t xml:space="preserve">، محمد؛ </w:t>
      </w:r>
      <w:r w:rsidRPr="0023174B">
        <w:rPr>
          <w:rFonts w:ascii="Sakkal Majalla" w:hAnsi="Sakkal Majalla" w:cs="Sakkal Majalla"/>
          <w:sz w:val="32"/>
          <w:szCs w:val="32"/>
          <w:rtl/>
        </w:rPr>
        <w:t>لعبني</w:t>
      </w:r>
      <w:r>
        <w:rPr>
          <w:rFonts w:ascii="Sakkal Majalla" w:hAnsi="Sakkal Majalla" w:cs="Sakkal Majalla" w:hint="cs"/>
          <w:sz w:val="32"/>
          <w:szCs w:val="32"/>
          <w:rtl/>
        </w:rPr>
        <w:t>،</w:t>
      </w:r>
      <w:r w:rsidRPr="0023174B">
        <w:rPr>
          <w:rFonts w:ascii="Sakkal Majalla" w:hAnsi="Sakkal Majalla" w:cs="Sakkal Majalla"/>
          <w:sz w:val="32"/>
          <w:szCs w:val="32"/>
          <w:rtl/>
        </w:rPr>
        <w:t xml:space="preserve"> عمر</w:t>
      </w:r>
      <w:r>
        <w:rPr>
          <w:rFonts w:ascii="Sakkal Majalla" w:hAnsi="Sakkal Majalla" w:cs="Sakkal Majalla" w:hint="cs"/>
          <w:sz w:val="32"/>
          <w:szCs w:val="32"/>
          <w:rtl/>
        </w:rPr>
        <w:t>، (2019)، "</w:t>
      </w:r>
      <w:r w:rsidRPr="0023174B">
        <w:rPr>
          <w:rFonts w:ascii="Sakkal Majalla" w:hAnsi="Sakkal Majalla" w:cs="Sakkal Majalla"/>
          <w:sz w:val="32"/>
          <w:szCs w:val="32"/>
          <w:rtl/>
        </w:rPr>
        <w:t>أثر القرارات المالية على نمو المؤسسة - دراسة حالة مؤسسة مطاحن الأغواط للفترة 2012-2017</w:t>
      </w:r>
      <w:r>
        <w:rPr>
          <w:rFonts w:ascii="Sakkal Majalla" w:hAnsi="Sakkal Majalla" w:cs="Sakkal Majalla" w:hint="cs"/>
          <w:sz w:val="32"/>
          <w:szCs w:val="32"/>
          <w:rtl/>
        </w:rPr>
        <w:t xml:space="preserve">"، </w:t>
      </w:r>
      <w:r w:rsidRPr="0023174B">
        <w:rPr>
          <w:rFonts w:ascii="Sakkal Majalla" w:hAnsi="Sakkal Majalla" w:cs="Sakkal Majalla"/>
          <w:sz w:val="32"/>
          <w:szCs w:val="32"/>
          <w:rtl/>
        </w:rPr>
        <w:t>مجلة البح</w:t>
      </w:r>
      <w:r>
        <w:rPr>
          <w:rFonts w:ascii="Sakkal Majalla" w:hAnsi="Sakkal Majalla" w:cs="Sakkal Majalla"/>
          <w:sz w:val="32"/>
          <w:szCs w:val="32"/>
          <w:rtl/>
        </w:rPr>
        <w:t>وث في العلوم المالية والمحاسب</w:t>
      </w:r>
      <w:r>
        <w:rPr>
          <w:rFonts w:ascii="Sakkal Majalla" w:hAnsi="Sakkal Majalla" w:cs="Sakkal Majalla" w:hint="cs"/>
          <w:sz w:val="32"/>
          <w:szCs w:val="32"/>
          <w:rtl/>
        </w:rPr>
        <w:t>ة، مج 4، ع 1.</w:t>
      </w:r>
    </w:p>
    <w:p w14:paraId="42872F00" w14:textId="48FDE0D5" w:rsidR="0023174B" w:rsidRDefault="003B166D" w:rsidP="002F2271">
      <w:pPr>
        <w:pStyle w:val="ListParagraph"/>
        <w:numPr>
          <w:ilvl w:val="0"/>
          <w:numId w:val="1"/>
        </w:numPr>
        <w:bidi/>
        <w:spacing w:line="360" w:lineRule="auto"/>
        <w:jc w:val="mediumKashida"/>
        <w:rPr>
          <w:rFonts w:ascii="Sakkal Majalla" w:hAnsi="Sakkal Majalla" w:cs="Sakkal Majalla"/>
          <w:sz w:val="32"/>
          <w:szCs w:val="32"/>
        </w:rPr>
      </w:pPr>
      <w:r w:rsidRPr="003B166D">
        <w:rPr>
          <w:rFonts w:ascii="Sakkal Majalla" w:hAnsi="Sakkal Majalla" w:cs="Sakkal Majalla"/>
          <w:sz w:val="32"/>
          <w:szCs w:val="32"/>
          <w:rtl/>
        </w:rPr>
        <w:t>الم</w:t>
      </w:r>
      <w:r>
        <w:rPr>
          <w:rFonts w:ascii="Sakkal Majalla" w:hAnsi="Sakkal Majalla" w:cs="Sakkal Majalla"/>
          <w:sz w:val="32"/>
          <w:szCs w:val="32"/>
          <w:rtl/>
        </w:rPr>
        <w:t>ناصير، سفيان خليل عقل أبو سميحة</w:t>
      </w:r>
      <w:r>
        <w:rPr>
          <w:rFonts w:ascii="Sakkal Majalla" w:hAnsi="Sakkal Majalla" w:cs="Sakkal Majalla" w:hint="cs"/>
          <w:sz w:val="32"/>
          <w:szCs w:val="32"/>
          <w:rtl/>
        </w:rPr>
        <w:t>،</w:t>
      </w:r>
      <w:r>
        <w:rPr>
          <w:rFonts w:ascii="Sakkal Majalla" w:hAnsi="Sakkal Majalla" w:cs="Sakkal Majalla"/>
          <w:sz w:val="32"/>
          <w:szCs w:val="32"/>
          <w:rtl/>
        </w:rPr>
        <w:t xml:space="preserve"> (2007)</w:t>
      </w:r>
      <w:r>
        <w:rPr>
          <w:rFonts w:ascii="Sakkal Majalla" w:hAnsi="Sakkal Majalla" w:cs="Sakkal Majalla" w:hint="cs"/>
          <w:sz w:val="32"/>
          <w:szCs w:val="32"/>
          <w:rtl/>
        </w:rPr>
        <w:t>،</w:t>
      </w:r>
      <w:r w:rsidRPr="003B166D">
        <w:rPr>
          <w:rFonts w:ascii="Sakkal Majalla" w:hAnsi="Sakkal Majalla" w:cs="Sakkal Majalla"/>
          <w:sz w:val="32"/>
          <w:szCs w:val="32"/>
          <w:rtl/>
        </w:rPr>
        <w:t xml:space="preserve"> </w:t>
      </w:r>
      <w:r>
        <w:rPr>
          <w:rFonts w:ascii="Sakkal Majalla" w:hAnsi="Sakkal Majalla" w:cs="Sakkal Majalla" w:hint="cs"/>
          <w:sz w:val="32"/>
          <w:szCs w:val="32"/>
          <w:rtl/>
        </w:rPr>
        <w:t>"</w:t>
      </w:r>
      <w:r w:rsidRPr="003B166D">
        <w:rPr>
          <w:rFonts w:ascii="Sakkal Majalla" w:hAnsi="Sakkal Majalla" w:cs="Sakkal Majalla"/>
          <w:sz w:val="32"/>
          <w:szCs w:val="32"/>
          <w:rtl/>
        </w:rPr>
        <w:t>أثر القرارات المالية في تحديد الخيار الاستر</w:t>
      </w:r>
      <w:r>
        <w:rPr>
          <w:rFonts w:ascii="Sakkal Majalla" w:hAnsi="Sakkal Majalla" w:cs="Sakkal Majalla"/>
          <w:sz w:val="32"/>
          <w:szCs w:val="32"/>
          <w:rtl/>
        </w:rPr>
        <w:t>اتيجي باستخدام استراتيجية النمو</w:t>
      </w:r>
      <w:r w:rsidRPr="003B166D">
        <w:rPr>
          <w:rFonts w:ascii="Sakkal Majalla" w:hAnsi="Sakkal Majalla" w:cs="Sakkal Majalla"/>
          <w:sz w:val="32"/>
          <w:szCs w:val="32"/>
          <w:rtl/>
        </w:rPr>
        <w:t>: دراسة على عينه من الشركات الصناعية الأردنية المدرجة في</w:t>
      </w:r>
      <w:r>
        <w:rPr>
          <w:rFonts w:ascii="Sakkal Majalla" w:hAnsi="Sakkal Majalla" w:cs="Sakkal Majalla"/>
          <w:sz w:val="32"/>
          <w:szCs w:val="32"/>
          <w:rtl/>
        </w:rPr>
        <w:t xml:space="preserve"> بورصة عمان للفترة من 1996-2005</w:t>
      </w:r>
      <w:r>
        <w:rPr>
          <w:rFonts w:ascii="Sakkal Majalla" w:hAnsi="Sakkal Majalla" w:cs="Sakkal Majalla" w:hint="cs"/>
          <w:sz w:val="32"/>
          <w:szCs w:val="32"/>
          <w:rtl/>
        </w:rPr>
        <w:t xml:space="preserve">"، </w:t>
      </w:r>
      <w:r w:rsidRPr="003B166D">
        <w:rPr>
          <w:rFonts w:ascii="Sakkal Majalla" w:hAnsi="Sakkal Majalla" w:cs="Sakkal Majalla"/>
          <w:sz w:val="32"/>
          <w:szCs w:val="32"/>
          <w:rtl/>
        </w:rPr>
        <w:t>الأكاديمية ال</w:t>
      </w:r>
      <w:r>
        <w:rPr>
          <w:rFonts w:ascii="Sakkal Majalla" w:hAnsi="Sakkal Majalla" w:cs="Sakkal Majalla"/>
          <w:sz w:val="32"/>
          <w:szCs w:val="32"/>
          <w:rtl/>
        </w:rPr>
        <w:t xml:space="preserve">عربية للعلوم المالية </w:t>
      </w:r>
      <w:r w:rsidR="00617A09">
        <w:rPr>
          <w:rFonts w:ascii="Sakkal Majalla" w:hAnsi="Sakkal Majalla" w:cs="Sakkal Majalla" w:hint="cs"/>
          <w:sz w:val="32"/>
          <w:szCs w:val="32"/>
          <w:rtl/>
        </w:rPr>
        <w:t>والمصرفية</w:t>
      </w:r>
      <w:r>
        <w:rPr>
          <w:rFonts w:ascii="Sakkal Majalla" w:hAnsi="Sakkal Majalla" w:cs="Sakkal Majalla" w:hint="cs"/>
          <w:sz w:val="32"/>
          <w:szCs w:val="32"/>
          <w:rtl/>
        </w:rPr>
        <w:t>،</w:t>
      </w:r>
      <w:r w:rsidRPr="003B166D">
        <w:rPr>
          <w:rFonts w:ascii="Sakkal Majalla" w:hAnsi="Sakkal Majalla" w:cs="Sakkal Majalla"/>
          <w:sz w:val="32"/>
          <w:szCs w:val="32"/>
          <w:rtl/>
        </w:rPr>
        <w:t xml:space="preserve"> الأردن</w:t>
      </w:r>
      <w:r>
        <w:rPr>
          <w:rFonts w:ascii="Sakkal Majalla" w:hAnsi="Sakkal Majalla" w:cs="Sakkal Majalla" w:hint="cs"/>
          <w:sz w:val="32"/>
          <w:szCs w:val="32"/>
          <w:rtl/>
        </w:rPr>
        <w:t>.</w:t>
      </w:r>
    </w:p>
    <w:p w14:paraId="5722F7A1" w14:textId="0786F899" w:rsidR="0023174B" w:rsidRDefault="00DB767C" w:rsidP="002F2271">
      <w:pPr>
        <w:pStyle w:val="ListParagraph"/>
        <w:numPr>
          <w:ilvl w:val="0"/>
          <w:numId w:val="1"/>
        </w:numPr>
        <w:bidi/>
        <w:spacing w:line="360" w:lineRule="auto"/>
        <w:jc w:val="mediumKashida"/>
        <w:rPr>
          <w:rFonts w:ascii="Sakkal Majalla" w:hAnsi="Sakkal Majalla" w:cs="Sakkal Majalla"/>
          <w:sz w:val="32"/>
          <w:szCs w:val="32"/>
        </w:rPr>
      </w:pPr>
      <w:r w:rsidRPr="00DB767C">
        <w:rPr>
          <w:rFonts w:ascii="Sakkal Majalla" w:hAnsi="Sakkal Majalla" w:cs="Sakkal Majalla"/>
          <w:sz w:val="32"/>
          <w:szCs w:val="32"/>
          <w:rtl/>
        </w:rPr>
        <w:lastRenderedPageBreak/>
        <w:t>كروط</w:t>
      </w:r>
      <w:r>
        <w:rPr>
          <w:rFonts w:ascii="Sakkal Majalla" w:hAnsi="Sakkal Majalla" w:cs="Sakkal Majalla" w:hint="cs"/>
          <w:sz w:val="32"/>
          <w:szCs w:val="32"/>
          <w:rtl/>
        </w:rPr>
        <w:t>، سلمى، (2016)، "</w:t>
      </w:r>
      <w:r w:rsidRPr="00DB767C">
        <w:rPr>
          <w:rFonts w:ascii="Sakkal Majalla" w:hAnsi="Sakkal Majalla" w:cs="Sakkal Majalla"/>
          <w:sz w:val="32"/>
          <w:szCs w:val="32"/>
          <w:rtl/>
        </w:rPr>
        <w:t xml:space="preserve">تقييم </w:t>
      </w:r>
      <w:r w:rsidR="00617A09" w:rsidRPr="00DB767C">
        <w:rPr>
          <w:rFonts w:ascii="Sakkal Majalla" w:hAnsi="Sakkal Majalla" w:cs="Sakkal Majalla" w:hint="cs"/>
          <w:sz w:val="32"/>
          <w:szCs w:val="32"/>
          <w:rtl/>
        </w:rPr>
        <w:t>القرارا</w:t>
      </w:r>
      <w:r w:rsidR="00617A09" w:rsidRPr="00DB767C">
        <w:rPr>
          <w:rFonts w:ascii="Sakkal Majalla" w:hAnsi="Sakkal Majalla" w:cs="Sakkal Majalla" w:hint="eastAsia"/>
          <w:sz w:val="32"/>
          <w:szCs w:val="32"/>
          <w:rtl/>
        </w:rPr>
        <w:t>ت</w:t>
      </w:r>
      <w:r w:rsidRPr="00DB767C">
        <w:rPr>
          <w:rFonts w:ascii="Sakkal Majalla" w:hAnsi="Sakkal Majalla" w:cs="Sakkal Majalla"/>
          <w:sz w:val="32"/>
          <w:szCs w:val="32"/>
          <w:rtl/>
        </w:rPr>
        <w:t xml:space="preserve"> المالية وأثارها على النمو الداخلي للمؤسسة الاقتصادية دراسة حالة مؤسسة انتاج الإسمنت</w:t>
      </w:r>
      <w:r>
        <w:rPr>
          <w:rFonts w:ascii="Sakkal Majalla" w:hAnsi="Sakkal Majalla" w:cs="Sakkal Majalla"/>
          <w:sz w:val="32"/>
          <w:szCs w:val="32"/>
          <w:rtl/>
        </w:rPr>
        <w:t xml:space="preserve"> عين توتة 2014/2011"</w:t>
      </w:r>
      <w:r>
        <w:rPr>
          <w:rFonts w:ascii="Sakkal Majalla" w:hAnsi="Sakkal Majalla" w:cs="Sakkal Majalla" w:hint="cs"/>
          <w:sz w:val="32"/>
          <w:szCs w:val="32"/>
          <w:rtl/>
        </w:rPr>
        <w:t xml:space="preserve">، </w:t>
      </w:r>
      <w:r w:rsidR="0093316A">
        <w:rPr>
          <w:rFonts w:ascii="Sakkal Majalla" w:hAnsi="Sakkal Majalla" w:cs="Sakkal Majalla"/>
          <w:sz w:val="32"/>
          <w:szCs w:val="32"/>
          <w:rtl/>
        </w:rPr>
        <w:t>جامعة قاصدي مرباح – ورقلة</w:t>
      </w:r>
      <w:r w:rsidR="0093316A">
        <w:rPr>
          <w:rFonts w:ascii="Sakkal Majalla" w:hAnsi="Sakkal Majalla" w:cs="Sakkal Majalla" w:hint="cs"/>
          <w:sz w:val="32"/>
          <w:szCs w:val="32"/>
          <w:rtl/>
        </w:rPr>
        <w:t>،</w:t>
      </w:r>
      <w:r w:rsidR="0093316A">
        <w:rPr>
          <w:rFonts w:ascii="Sakkal Majalla" w:hAnsi="Sakkal Majalla" w:cs="Sakkal Majalla"/>
          <w:sz w:val="32"/>
          <w:szCs w:val="32"/>
        </w:rPr>
        <w:t xml:space="preserve"> </w:t>
      </w:r>
      <w:r w:rsidR="0093316A" w:rsidRPr="0093316A">
        <w:rPr>
          <w:rFonts w:ascii="Sakkal Majalla" w:hAnsi="Sakkal Majalla" w:cs="Sakkal Majalla"/>
          <w:sz w:val="32"/>
          <w:szCs w:val="32"/>
          <w:rtl/>
        </w:rPr>
        <w:t>كلية العلوم الاقتصادية والتجارية وعلوم التسيير</w:t>
      </w:r>
      <w:r w:rsidR="0093316A">
        <w:rPr>
          <w:rFonts w:ascii="Sakkal Majalla" w:hAnsi="Sakkal Majalla" w:cs="Sakkal Majalla" w:hint="cs"/>
          <w:sz w:val="32"/>
          <w:szCs w:val="32"/>
          <w:rtl/>
          <w:lang w:bidi="ar-EG"/>
        </w:rPr>
        <w:t>.</w:t>
      </w:r>
    </w:p>
    <w:p w14:paraId="7382B327" w14:textId="77777777" w:rsidR="00922A6E" w:rsidRDefault="00922A6E" w:rsidP="002F2271">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سالم، طوير أحمد؛ مصطفى، مراد، (2025)، "</w:t>
      </w:r>
      <w:r w:rsidRPr="00922A6E">
        <w:rPr>
          <w:rtl/>
        </w:rPr>
        <w:t xml:space="preserve"> </w:t>
      </w:r>
      <w:r w:rsidRPr="00922A6E">
        <w:rPr>
          <w:rFonts w:ascii="Sakkal Majalla" w:hAnsi="Sakkal Majalla" w:cs="Sakkal Majalla"/>
          <w:sz w:val="32"/>
          <w:szCs w:val="32"/>
          <w:rtl/>
          <w:lang w:bidi="ar-EG"/>
        </w:rPr>
        <w:t>القرارات المالية ودورها في تحسين الأداء المالي دراسة حالة مؤسسة تغذية الأنعام والدواجن – الجلفة</w:t>
      </w:r>
      <w:r>
        <w:rPr>
          <w:rFonts w:ascii="Sakkal Majalla" w:hAnsi="Sakkal Majalla" w:cs="Sakkal Majalla" w:hint="cs"/>
          <w:sz w:val="32"/>
          <w:szCs w:val="32"/>
          <w:rtl/>
          <w:lang w:bidi="ar-EG"/>
        </w:rPr>
        <w:t>"، مجلة إدارة الأعمال والدراسات الاقتصادية، مج 11، ع 2.</w:t>
      </w:r>
    </w:p>
    <w:p w14:paraId="781FCCEF" w14:textId="77777777" w:rsidR="008676A7" w:rsidRDefault="008676A7" w:rsidP="002F2271">
      <w:pPr>
        <w:pStyle w:val="ListParagraph"/>
        <w:numPr>
          <w:ilvl w:val="0"/>
          <w:numId w:val="1"/>
        </w:numPr>
        <w:bidi/>
        <w:spacing w:line="360" w:lineRule="auto"/>
        <w:jc w:val="mediumKashida"/>
        <w:rPr>
          <w:rFonts w:ascii="Sakkal Majalla" w:hAnsi="Sakkal Majalla" w:cs="Sakkal Majalla"/>
          <w:sz w:val="32"/>
          <w:szCs w:val="32"/>
        </w:rPr>
      </w:pPr>
      <w:r w:rsidRPr="008676A7">
        <w:rPr>
          <w:rFonts w:ascii="Sakkal Majalla" w:hAnsi="Sakkal Majalla" w:cs="Sakkal Majalla"/>
          <w:sz w:val="32"/>
          <w:szCs w:val="32"/>
          <w:rtl/>
        </w:rPr>
        <w:t>بوهالي</w:t>
      </w:r>
      <w:r w:rsidRPr="008676A7">
        <w:rPr>
          <w:rFonts w:ascii="Sakkal Majalla" w:hAnsi="Sakkal Majalla" w:cs="Sakkal Majalla" w:hint="cs"/>
          <w:sz w:val="32"/>
          <w:szCs w:val="32"/>
          <w:rtl/>
        </w:rPr>
        <w:t>، محمد، (2018)، "</w:t>
      </w:r>
      <w:r w:rsidRPr="008676A7">
        <w:rPr>
          <w:rFonts w:ascii="Sakkal Majalla" w:hAnsi="Sakkal Majalla" w:cs="Sakkal Majalla"/>
          <w:sz w:val="32"/>
          <w:szCs w:val="32"/>
          <w:rtl/>
        </w:rPr>
        <w:t>أثر القرارات المالية على الأداء المالي للمؤسسة</w:t>
      </w:r>
      <w:r w:rsidRPr="008676A7">
        <w:rPr>
          <w:rFonts w:ascii="Sakkal Majalla" w:hAnsi="Sakkal Majalla" w:cs="Sakkal Majalla" w:hint="cs"/>
          <w:sz w:val="32"/>
          <w:szCs w:val="32"/>
          <w:rtl/>
        </w:rPr>
        <w:t xml:space="preserve"> </w:t>
      </w:r>
      <w:r w:rsidRPr="008676A7">
        <w:rPr>
          <w:rFonts w:ascii="Sakkal Majalla" w:hAnsi="Sakkal Majalla" w:cs="Sakkal Majalla"/>
          <w:sz w:val="32"/>
          <w:szCs w:val="32"/>
          <w:rtl/>
        </w:rPr>
        <w:t>- دراس</w:t>
      </w:r>
      <w:r>
        <w:rPr>
          <w:rFonts w:ascii="Sakkal Majalla" w:hAnsi="Sakkal Majalla" w:cs="Sakkal Majalla"/>
          <w:sz w:val="32"/>
          <w:szCs w:val="32"/>
          <w:rtl/>
        </w:rPr>
        <w:t>ة مجموعة من المؤسسات الجزائرية</w:t>
      </w:r>
      <w:r>
        <w:rPr>
          <w:rFonts w:ascii="Sakkal Majalla" w:hAnsi="Sakkal Majalla" w:cs="Sakkal Majalla" w:hint="cs"/>
          <w:sz w:val="32"/>
          <w:szCs w:val="32"/>
          <w:rtl/>
        </w:rPr>
        <w:t xml:space="preserve">"، </w:t>
      </w:r>
      <w:r w:rsidRPr="008676A7">
        <w:rPr>
          <w:rFonts w:ascii="Sakkal Majalla" w:hAnsi="Sakkal Majalla" w:cs="Sakkal Majalla"/>
          <w:sz w:val="32"/>
          <w:szCs w:val="32"/>
          <w:rtl/>
        </w:rPr>
        <w:t>جامعة الجزائر 3</w:t>
      </w:r>
      <w:r>
        <w:rPr>
          <w:rFonts w:ascii="Sakkal Majalla" w:hAnsi="Sakkal Majalla" w:cs="Sakkal Majalla" w:hint="cs"/>
          <w:sz w:val="32"/>
          <w:szCs w:val="32"/>
          <w:rtl/>
        </w:rPr>
        <w:t xml:space="preserve">، </w:t>
      </w:r>
      <w:r w:rsidRPr="008676A7">
        <w:rPr>
          <w:rFonts w:ascii="Sakkal Majalla" w:hAnsi="Sakkal Majalla" w:cs="Sakkal Majalla"/>
          <w:sz w:val="32"/>
          <w:szCs w:val="32"/>
          <w:rtl/>
        </w:rPr>
        <w:t>كلية العلوم الاقتصادية والتجارية وعلوم التسيير</w:t>
      </w:r>
      <w:r>
        <w:rPr>
          <w:rFonts w:ascii="Sakkal Majalla" w:hAnsi="Sakkal Majalla" w:cs="Sakkal Majalla" w:hint="cs"/>
          <w:sz w:val="32"/>
          <w:szCs w:val="32"/>
          <w:rtl/>
        </w:rPr>
        <w:t>.</w:t>
      </w:r>
    </w:p>
    <w:p w14:paraId="7705F112" w14:textId="6E9CDF39" w:rsidR="00DF287C" w:rsidRDefault="00DF287C" w:rsidP="002F2271">
      <w:pPr>
        <w:pStyle w:val="ListParagraph"/>
        <w:numPr>
          <w:ilvl w:val="0"/>
          <w:numId w:val="1"/>
        </w:numPr>
        <w:bidi/>
        <w:spacing w:line="360" w:lineRule="auto"/>
        <w:jc w:val="mediumKashida"/>
        <w:rPr>
          <w:rFonts w:ascii="Sakkal Majalla" w:hAnsi="Sakkal Majalla" w:cs="Sakkal Majalla"/>
          <w:sz w:val="32"/>
          <w:szCs w:val="32"/>
        </w:rPr>
      </w:pPr>
      <w:r w:rsidRPr="00DF013D">
        <w:rPr>
          <w:rFonts w:ascii="Sakkal Majalla" w:hAnsi="Sakkal Majalla" w:cs="Sakkal Majalla"/>
          <w:sz w:val="32"/>
          <w:szCs w:val="32"/>
          <w:rtl/>
        </w:rPr>
        <w:t>بوصيع</w:t>
      </w:r>
      <w:r w:rsidR="00DF013D" w:rsidRPr="00DF013D">
        <w:rPr>
          <w:rFonts w:ascii="Sakkal Majalla" w:hAnsi="Sakkal Majalla" w:cs="Sakkal Majalla" w:hint="cs"/>
          <w:sz w:val="32"/>
          <w:szCs w:val="32"/>
          <w:rtl/>
        </w:rPr>
        <w:t>،</w:t>
      </w:r>
      <w:r w:rsidRPr="00DF013D">
        <w:rPr>
          <w:rFonts w:ascii="Sakkal Majalla" w:hAnsi="Sakkal Majalla" w:cs="Sakkal Majalla"/>
          <w:sz w:val="32"/>
          <w:szCs w:val="32"/>
          <w:rtl/>
        </w:rPr>
        <w:t xml:space="preserve"> هناء</w:t>
      </w:r>
      <w:r w:rsidR="00DF013D" w:rsidRPr="00DF013D">
        <w:rPr>
          <w:rFonts w:ascii="Sakkal Majalla" w:hAnsi="Sakkal Majalla" w:cs="Sakkal Majalla" w:hint="cs"/>
          <w:sz w:val="32"/>
          <w:szCs w:val="32"/>
          <w:rtl/>
        </w:rPr>
        <w:t>؛</w:t>
      </w:r>
      <w:r w:rsidRPr="00DF013D">
        <w:rPr>
          <w:rFonts w:ascii="Sakkal Majalla" w:hAnsi="Sakkal Majalla" w:cs="Sakkal Majalla"/>
          <w:sz w:val="32"/>
          <w:szCs w:val="32"/>
          <w:rtl/>
        </w:rPr>
        <w:t xml:space="preserve"> وصاري</w:t>
      </w:r>
      <w:r w:rsidR="00DF013D" w:rsidRPr="00DF013D">
        <w:rPr>
          <w:rFonts w:ascii="Sakkal Majalla" w:hAnsi="Sakkal Majalla" w:cs="Sakkal Majalla" w:hint="cs"/>
          <w:sz w:val="32"/>
          <w:szCs w:val="32"/>
          <w:rtl/>
        </w:rPr>
        <w:t>،</w:t>
      </w:r>
      <w:r w:rsidRPr="00DF013D">
        <w:rPr>
          <w:rFonts w:ascii="Sakkal Majalla" w:hAnsi="Sakkal Majalla" w:cs="Sakkal Majalla"/>
          <w:sz w:val="32"/>
          <w:szCs w:val="32"/>
          <w:rtl/>
        </w:rPr>
        <w:t xml:space="preserve"> محمد</w:t>
      </w:r>
      <w:r w:rsidR="00DF013D" w:rsidRPr="00DF013D">
        <w:rPr>
          <w:rFonts w:ascii="Sakkal Majalla" w:hAnsi="Sakkal Majalla" w:cs="Sakkal Majalla" w:hint="cs"/>
          <w:sz w:val="32"/>
          <w:szCs w:val="32"/>
          <w:rtl/>
        </w:rPr>
        <w:t>، (2016)،</w:t>
      </w:r>
      <w:r w:rsidRPr="00DF013D">
        <w:rPr>
          <w:rFonts w:ascii="Sakkal Majalla" w:hAnsi="Sakkal Majalla" w:cs="Sakkal Majalla"/>
          <w:sz w:val="32"/>
          <w:szCs w:val="32"/>
          <w:rtl/>
        </w:rPr>
        <w:t xml:space="preserve"> </w:t>
      </w:r>
      <w:r w:rsidR="00DF013D" w:rsidRPr="00DF013D">
        <w:rPr>
          <w:rFonts w:ascii="Sakkal Majalla" w:hAnsi="Sakkal Majalla" w:cs="Sakkal Majalla" w:hint="cs"/>
          <w:sz w:val="32"/>
          <w:szCs w:val="32"/>
          <w:rtl/>
        </w:rPr>
        <w:t>"</w:t>
      </w:r>
      <w:r w:rsidR="00AC6ADA" w:rsidRPr="00DF013D">
        <w:rPr>
          <w:rFonts w:ascii="Sakkal Majalla" w:hAnsi="Sakkal Majalla" w:cs="Sakkal Majalla" w:hint="cs"/>
          <w:sz w:val="32"/>
          <w:szCs w:val="32"/>
          <w:rtl/>
        </w:rPr>
        <w:t>أثر</w:t>
      </w:r>
      <w:r w:rsidRPr="00DF013D">
        <w:rPr>
          <w:rFonts w:ascii="Sakkal Majalla" w:hAnsi="Sakkal Majalla" w:cs="Sakkal Majalla"/>
          <w:sz w:val="32"/>
          <w:szCs w:val="32"/>
          <w:rtl/>
        </w:rPr>
        <w:t xml:space="preserve"> الأداء المالي على نمو الشركات الصناعية الخاصة الجزائريه دراسة تطبيقية خلال الفترة (2009-2012)</w:t>
      </w:r>
      <w:r w:rsidR="00DF013D" w:rsidRPr="00DF013D">
        <w:rPr>
          <w:rFonts w:ascii="Sakkal Majalla" w:hAnsi="Sakkal Majalla" w:cs="Sakkal Majalla" w:hint="cs"/>
          <w:sz w:val="32"/>
          <w:szCs w:val="32"/>
          <w:rtl/>
        </w:rPr>
        <w:t xml:space="preserve">"، </w:t>
      </w:r>
      <w:r w:rsidRPr="00DF013D">
        <w:rPr>
          <w:rFonts w:ascii="Sakkal Majalla" w:hAnsi="Sakkal Majalla" w:cs="Sakkal Majalla"/>
          <w:sz w:val="32"/>
          <w:szCs w:val="32"/>
          <w:rtl/>
        </w:rPr>
        <w:t>مجلة جامعة القدس المفتوحة للأبحاث والدراسات</w:t>
      </w:r>
      <w:r w:rsidR="00DF013D">
        <w:rPr>
          <w:rFonts w:ascii="Sakkal Majalla" w:hAnsi="Sakkal Majalla" w:cs="Sakkal Majalla" w:hint="cs"/>
          <w:sz w:val="32"/>
          <w:szCs w:val="32"/>
          <w:rtl/>
        </w:rPr>
        <w:t>،</w:t>
      </w:r>
      <w:r w:rsidRPr="00DF013D">
        <w:rPr>
          <w:rFonts w:ascii="Sakkal Majalla" w:hAnsi="Sakkal Majalla" w:cs="Sakkal Majalla"/>
          <w:sz w:val="32"/>
          <w:szCs w:val="32"/>
          <w:rtl/>
        </w:rPr>
        <w:t xml:space="preserve"> </w:t>
      </w:r>
      <w:r w:rsidR="00DF013D">
        <w:rPr>
          <w:rFonts w:ascii="Sakkal Majalla" w:hAnsi="Sakkal Majalla" w:cs="Sakkal Majalla"/>
          <w:sz w:val="32"/>
          <w:szCs w:val="32"/>
          <w:rtl/>
        </w:rPr>
        <w:t>38 (1)</w:t>
      </w:r>
      <w:r w:rsidR="00DF013D">
        <w:rPr>
          <w:rFonts w:ascii="Sakkal Majalla" w:hAnsi="Sakkal Majalla" w:cs="Sakkal Majalla" w:hint="cs"/>
          <w:sz w:val="32"/>
          <w:szCs w:val="32"/>
          <w:rtl/>
        </w:rPr>
        <w:t>.</w:t>
      </w:r>
    </w:p>
    <w:p w14:paraId="39FE304F" w14:textId="77777777" w:rsidR="00186AB5" w:rsidRDefault="00186AB5" w:rsidP="002F2271">
      <w:pPr>
        <w:pStyle w:val="ListParagraph"/>
        <w:numPr>
          <w:ilvl w:val="0"/>
          <w:numId w:val="1"/>
        </w:numPr>
        <w:bidi/>
        <w:spacing w:line="360" w:lineRule="auto"/>
        <w:jc w:val="mediumKashida"/>
        <w:rPr>
          <w:rFonts w:ascii="Sakkal Majalla" w:hAnsi="Sakkal Majalla" w:cs="Sakkal Majalla"/>
          <w:sz w:val="32"/>
          <w:szCs w:val="32"/>
        </w:rPr>
      </w:pPr>
      <w:r w:rsidRPr="00186AB5">
        <w:rPr>
          <w:rFonts w:ascii="Sakkal Majalla" w:hAnsi="Sakkal Majalla" w:cs="Sakkal Majalla"/>
          <w:sz w:val="32"/>
          <w:szCs w:val="32"/>
          <w:rtl/>
        </w:rPr>
        <w:t>الداوي</w:t>
      </w:r>
      <w:r>
        <w:rPr>
          <w:rFonts w:ascii="Sakkal Majalla" w:hAnsi="Sakkal Majalla" w:cs="Sakkal Majalla" w:hint="cs"/>
          <w:sz w:val="32"/>
          <w:szCs w:val="32"/>
          <w:rtl/>
        </w:rPr>
        <w:t>،</w:t>
      </w:r>
      <w:r w:rsidRPr="00186AB5">
        <w:rPr>
          <w:rFonts w:ascii="Sakkal Majalla" w:hAnsi="Sakkal Majalla" w:cs="Sakkal Majalla"/>
          <w:sz w:val="32"/>
          <w:szCs w:val="32"/>
          <w:rtl/>
        </w:rPr>
        <w:t xml:space="preserve"> الشيخ،</w:t>
      </w:r>
      <w:r>
        <w:rPr>
          <w:rFonts w:ascii="Sakkal Majalla" w:hAnsi="Sakkal Majalla" w:cs="Sakkal Majalla" w:hint="cs"/>
          <w:sz w:val="32"/>
          <w:szCs w:val="32"/>
          <w:rtl/>
        </w:rPr>
        <w:t xml:space="preserve"> (2011)،</w:t>
      </w:r>
      <w:r w:rsidRPr="00186AB5">
        <w:rPr>
          <w:rFonts w:ascii="Sakkal Majalla" w:hAnsi="Sakkal Majalla" w:cs="Sakkal Majalla"/>
          <w:sz w:val="32"/>
          <w:szCs w:val="32"/>
          <w:rtl/>
        </w:rPr>
        <w:t xml:space="preserve"> </w:t>
      </w:r>
      <w:r>
        <w:rPr>
          <w:rFonts w:ascii="Sakkal Majalla" w:hAnsi="Sakkal Majalla" w:cs="Sakkal Majalla" w:hint="cs"/>
          <w:sz w:val="32"/>
          <w:szCs w:val="32"/>
          <w:rtl/>
        </w:rPr>
        <w:t>"</w:t>
      </w:r>
      <w:r w:rsidRPr="00186AB5">
        <w:rPr>
          <w:rFonts w:ascii="Sakkal Majalla" w:hAnsi="Sakkal Majalla" w:cs="Sakkal Majalla"/>
          <w:sz w:val="32"/>
          <w:szCs w:val="32"/>
          <w:rtl/>
        </w:rPr>
        <w:t>اقتصاد وتسيير المؤسسة</w:t>
      </w:r>
      <w:r w:rsidR="008B6F89">
        <w:rPr>
          <w:rFonts w:ascii="Sakkal Majalla" w:hAnsi="Sakkal Majalla" w:cs="Sakkal Majalla" w:hint="cs"/>
          <w:sz w:val="32"/>
          <w:szCs w:val="32"/>
          <w:rtl/>
        </w:rPr>
        <w:t>"</w:t>
      </w:r>
      <w:r w:rsidRPr="00186AB5">
        <w:rPr>
          <w:rFonts w:ascii="Sakkal Majalla" w:hAnsi="Sakkal Majalla" w:cs="Sakkal Majalla"/>
          <w:sz w:val="32"/>
          <w:szCs w:val="32"/>
          <w:rtl/>
        </w:rPr>
        <w:t>، دار هومة، الجزائر</w:t>
      </w:r>
      <w:r w:rsidR="008B6F89">
        <w:rPr>
          <w:rFonts w:ascii="Sakkal Majalla" w:hAnsi="Sakkal Majalla" w:cs="Sakkal Majalla" w:hint="cs"/>
          <w:sz w:val="32"/>
          <w:szCs w:val="32"/>
          <w:rtl/>
        </w:rPr>
        <w:t>.</w:t>
      </w:r>
    </w:p>
    <w:p w14:paraId="67900869" w14:textId="77777777" w:rsidR="002B4279" w:rsidRDefault="002B4279" w:rsidP="002F2271">
      <w:pPr>
        <w:pStyle w:val="ListParagraph"/>
        <w:numPr>
          <w:ilvl w:val="0"/>
          <w:numId w:val="1"/>
        </w:numPr>
        <w:bidi/>
        <w:spacing w:line="360" w:lineRule="auto"/>
        <w:jc w:val="mediumKashida"/>
        <w:rPr>
          <w:rFonts w:ascii="Sakkal Majalla" w:hAnsi="Sakkal Majalla" w:cs="Sakkal Majalla"/>
          <w:sz w:val="32"/>
          <w:szCs w:val="32"/>
        </w:rPr>
      </w:pPr>
      <w:r w:rsidRPr="002B4279">
        <w:rPr>
          <w:rFonts w:ascii="Sakkal Majalla" w:hAnsi="Sakkal Majalla" w:cs="Sakkal Majalla"/>
          <w:sz w:val="32"/>
          <w:szCs w:val="32"/>
          <w:rtl/>
        </w:rPr>
        <w:t>رحمتاني</w:t>
      </w:r>
      <w:r w:rsidRPr="002B4279">
        <w:rPr>
          <w:rFonts w:ascii="Sakkal Majalla" w:hAnsi="Sakkal Majalla" w:cs="Sakkal Majalla" w:hint="cs"/>
          <w:sz w:val="32"/>
          <w:szCs w:val="32"/>
          <w:rtl/>
        </w:rPr>
        <w:t>، ن</w:t>
      </w:r>
      <w:r w:rsidRPr="002B4279">
        <w:rPr>
          <w:rFonts w:ascii="Sakkal Majalla" w:hAnsi="Sakkal Majalla" w:cs="Sakkal Majalla"/>
          <w:sz w:val="32"/>
          <w:szCs w:val="32"/>
          <w:rtl/>
        </w:rPr>
        <w:t>ورة</w:t>
      </w:r>
      <w:r w:rsidRPr="002B4279">
        <w:rPr>
          <w:rFonts w:ascii="Sakkal Majalla" w:hAnsi="Sakkal Majalla" w:cs="Sakkal Majalla" w:hint="cs"/>
          <w:sz w:val="32"/>
          <w:szCs w:val="32"/>
          <w:rtl/>
        </w:rPr>
        <w:t xml:space="preserve">؛ </w:t>
      </w:r>
      <w:r w:rsidRPr="002B4279">
        <w:rPr>
          <w:rFonts w:ascii="Sakkal Majalla" w:hAnsi="Sakkal Majalla" w:cs="Sakkal Majalla"/>
          <w:sz w:val="32"/>
          <w:szCs w:val="32"/>
          <w:rtl/>
        </w:rPr>
        <w:t>- مقلاتني</w:t>
      </w:r>
      <w:r w:rsidRPr="002B4279">
        <w:rPr>
          <w:rFonts w:ascii="Sakkal Majalla" w:hAnsi="Sakkal Majalla" w:cs="Sakkal Majalla" w:hint="cs"/>
          <w:sz w:val="32"/>
          <w:szCs w:val="32"/>
          <w:rtl/>
        </w:rPr>
        <w:t>،</w:t>
      </w:r>
      <w:r w:rsidRPr="002B4279">
        <w:rPr>
          <w:rFonts w:ascii="Sakkal Majalla" w:hAnsi="Sakkal Majalla" w:cs="Sakkal Majalla"/>
          <w:sz w:val="32"/>
          <w:szCs w:val="32"/>
          <w:rtl/>
        </w:rPr>
        <w:t xml:space="preserve"> حنان</w:t>
      </w:r>
      <w:r w:rsidRPr="002B4279">
        <w:rPr>
          <w:rFonts w:ascii="Sakkal Majalla" w:hAnsi="Sakkal Majalla" w:cs="Sakkal Majalla" w:hint="cs"/>
          <w:sz w:val="32"/>
          <w:szCs w:val="32"/>
          <w:rtl/>
        </w:rPr>
        <w:t>، (2017)، "</w:t>
      </w:r>
      <w:r w:rsidRPr="002B4279">
        <w:rPr>
          <w:rFonts w:ascii="Sakkal Majalla" w:hAnsi="Sakkal Majalla" w:cs="Sakkal Majalla"/>
          <w:sz w:val="32"/>
          <w:szCs w:val="32"/>
          <w:rtl/>
        </w:rPr>
        <w:t>تأثير التقارير المالية على اتخاذ القرار المالي في المؤسسة</w:t>
      </w:r>
      <w:r w:rsidRPr="002B4279">
        <w:rPr>
          <w:rFonts w:ascii="Sakkal Majalla" w:hAnsi="Sakkal Majalla" w:cs="Sakkal Majalla" w:hint="cs"/>
          <w:sz w:val="32"/>
          <w:szCs w:val="32"/>
          <w:rtl/>
        </w:rPr>
        <w:t xml:space="preserve"> </w:t>
      </w:r>
      <w:r w:rsidRPr="002B4279">
        <w:rPr>
          <w:rFonts w:ascii="Sakkal Majalla" w:hAnsi="Sakkal Majalla" w:cs="Sakkal Majalla"/>
          <w:sz w:val="32"/>
          <w:szCs w:val="32"/>
          <w:rtl/>
        </w:rPr>
        <w:t>دراسة ميدانية لمجموعة من المؤسسات – قالمة</w:t>
      </w:r>
      <w:r w:rsidRPr="002B4279">
        <w:rPr>
          <w:rFonts w:ascii="Sakkal Majalla" w:hAnsi="Sakkal Majalla" w:cs="Sakkal Majalla" w:hint="cs"/>
          <w:sz w:val="32"/>
          <w:szCs w:val="32"/>
          <w:rtl/>
        </w:rPr>
        <w:t xml:space="preserve">، </w:t>
      </w:r>
      <w:r w:rsidRPr="002B4279">
        <w:rPr>
          <w:rFonts w:ascii="Sakkal Majalla" w:hAnsi="Sakkal Majalla" w:cs="Sakkal Majalla"/>
          <w:sz w:val="32"/>
          <w:szCs w:val="32"/>
          <w:rtl/>
        </w:rPr>
        <w:t>جامعة 8 ماي 1945 قالمة</w:t>
      </w:r>
      <w:r w:rsidRPr="002B4279">
        <w:rPr>
          <w:rFonts w:ascii="Sakkal Majalla" w:hAnsi="Sakkal Majalla" w:cs="Sakkal Majalla" w:hint="cs"/>
          <w:sz w:val="32"/>
          <w:szCs w:val="32"/>
          <w:rtl/>
        </w:rPr>
        <w:t xml:space="preserve">، </w:t>
      </w:r>
      <w:r w:rsidRPr="002B4279">
        <w:rPr>
          <w:rFonts w:ascii="Sakkal Majalla" w:hAnsi="Sakkal Majalla" w:cs="Sakkal Majalla"/>
          <w:sz w:val="32"/>
          <w:szCs w:val="32"/>
          <w:rtl/>
        </w:rPr>
        <w:t>كلية العلوم الاقتصادية والتجارية وعلوم التسيير</w:t>
      </w:r>
      <w:r>
        <w:rPr>
          <w:rFonts w:ascii="Sakkal Majalla" w:hAnsi="Sakkal Majalla" w:cs="Sakkal Majalla" w:hint="cs"/>
          <w:sz w:val="32"/>
          <w:szCs w:val="32"/>
          <w:rtl/>
        </w:rPr>
        <w:t>.</w:t>
      </w:r>
    </w:p>
    <w:p w14:paraId="7C0A8141" w14:textId="26872FEB" w:rsidR="00E00B75" w:rsidRDefault="00E00B75" w:rsidP="00E00B75">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rPr>
        <w:t xml:space="preserve">الخفاجي، إيمان أحمد جواد، </w:t>
      </w:r>
      <w:r w:rsidR="00D47186">
        <w:rPr>
          <w:rFonts w:ascii="Sakkal Majalla" w:hAnsi="Sakkal Majalla" w:cs="Sakkal Majalla" w:hint="cs"/>
          <w:sz w:val="32"/>
          <w:szCs w:val="32"/>
          <w:rtl/>
        </w:rPr>
        <w:t>(</w:t>
      </w:r>
      <w:r>
        <w:rPr>
          <w:rFonts w:ascii="Sakkal Majalla" w:hAnsi="Sakkal Majalla" w:cs="Sakkal Majalla" w:hint="cs"/>
          <w:sz w:val="32"/>
          <w:szCs w:val="32"/>
          <w:rtl/>
        </w:rPr>
        <w:t>2018</w:t>
      </w:r>
      <w:r w:rsidR="00D47186">
        <w:rPr>
          <w:rFonts w:ascii="Sakkal Majalla" w:hAnsi="Sakkal Majalla" w:cs="Sakkal Majalla" w:hint="cs"/>
          <w:sz w:val="32"/>
          <w:szCs w:val="32"/>
          <w:rtl/>
        </w:rPr>
        <w:t>)</w:t>
      </w:r>
      <w:r>
        <w:rPr>
          <w:rFonts w:ascii="Sakkal Majalla" w:hAnsi="Sakkal Majalla" w:cs="Sakkal Majalla" w:hint="cs"/>
          <w:sz w:val="32"/>
          <w:szCs w:val="32"/>
          <w:rtl/>
        </w:rPr>
        <w:t xml:space="preserve">، قياس التزام الشركات العراقية بالإبلاغ عن الاستدامة وفق مؤشرات </w:t>
      </w:r>
      <w:r>
        <w:rPr>
          <w:rFonts w:ascii="Sakkal Majalla" w:hAnsi="Sakkal Majalla" w:cs="Sakkal Majalla"/>
          <w:sz w:val="32"/>
          <w:szCs w:val="32"/>
        </w:rPr>
        <w:t>S&amp;p/ ESG</w:t>
      </w:r>
      <w:r>
        <w:rPr>
          <w:rFonts w:ascii="Sakkal Majalla" w:hAnsi="Sakkal Majalla" w:cs="Sakkal Majalla" w:hint="cs"/>
          <w:sz w:val="32"/>
          <w:szCs w:val="32"/>
          <w:rtl/>
          <w:lang w:bidi="ar-EG"/>
        </w:rPr>
        <w:t xml:space="preserve"> ومعايير </w:t>
      </w:r>
      <w:r>
        <w:rPr>
          <w:rFonts w:ascii="Sakkal Majalla" w:hAnsi="Sakkal Majalla" w:cs="Sakkal Majalla"/>
          <w:sz w:val="32"/>
          <w:szCs w:val="32"/>
          <w:lang w:bidi="ar-EG"/>
        </w:rPr>
        <w:t>GRI</w:t>
      </w:r>
      <w:r>
        <w:rPr>
          <w:rFonts w:ascii="Sakkal Majalla" w:hAnsi="Sakkal Majalla" w:cs="Sakkal Majalla" w:hint="cs"/>
          <w:sz w:val="32"/>
          <w:szCs w:val="32"/>
          <w:rtl/>
          <w:lang w:bidi="ar-EG"/>
        </w:rPr>
        <w:t xml:space="preserve"> </w:t>
      </w:r>
      <w:r w:rsidR="00BA1DFE">
        <w:rPr>
          <w:rFonts w:ascii="Sakkal Majalla" w:hAnsi="Sakkal Majalla" w:cs="Sakkal Majalla" w:hint="cs"/>
          <w:sz w:val="32"/>
          <w:szCs w:val="32"/>
          <w:rtl/>
          <w:lang w:bidi="ar-EG"/>
        </w:rPr>
        <w:t xml:space="preserve">بحث تطبيقي في عينة </w:t>
      </w:r>
      <w:r w:rsidR="00A666FD">
        <w:rPr>
          <w:rFonts w:ascii="Sakkal Majalla" w:hAnsi="Sakkal Majalla" w:cs="Sakkal Majalla" w:hint="cs"/>
          <w:sz w:val="32"/>
          <w:szCs w:val="32"/>
          <w:rtl/>
          <w:lang w:bidi="ar-EG"/>
        </w:rPr>
        <w:t xml:space="preserve">من الشركات </w:t>
      </w:r>
      <w:r w:rsidR="00A666FD">
        <w:rPr>
          <w:rFonts w:ascii="Sakkal Majalla" w:hAnsi="Sakkal Majalla" w:cs="Sakkal Majalla" w:hint="cs"/>
          <w:sz w:val="32"/>
          <w:szCs w:val="32"/>
          <w:rtl/>
          <w:lang w:bidi="ar-EG"/>
        </w:rPr>
        <w:lastRenderedPageBreak/>
        <w:t xml:space="preserve">العراقية المساهمة المدرجة في سوق العراق للأوراق المالية، مقدم </w:t>
      </w:r>
      <w:r w:rsidR="00F82349">
        <w:rPr>
          <w:rFonts w:ascii="Sakkal Majalla" w:hAnsi="Sakkal Majalla" w:cs="Sakkal Majalla" w:hint="cs"/>
          <w:sz w:val="32"/>
          <w:szCs w:val="32"/>
          <w:rtl/>
          <w:lang w:bidi="ar-EG"/>
        </w:rPr>
        <w:t>مجلس كلية الإدارة والاقتصاد جامعة كربلاء لنيل درجة الماجستير.</w:t>
      </w:r>
    </w:p>
    <w:p w14:paraId="24117803" w14:textId="3AF99389" w:rsidR="002E7CBA" w:rsidRDefault="002E7CBA" w:rsidP="002E7CBA">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 xml:space="preserve">السهلي، محمد بن سلطان القباني، </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2011</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مؤشر الشفافية والإفصاح في الشركات السعودية، جامعة الملك سعود، كلية إدارة الأعمال بحث منشور في مجلة البحوث المحاسبية، المجلد 10، العدد 2.</w:t>
      </w:r>
    </w:p>
    <w:p w14:paraId="484920A9" w14:textId="24123DC8" w:rsidR="002E7CBA" w:rsidRDefault="002E7CBA" w:rsidP="002E7CBA">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 xml:space="preserve">عمار، بلعادي وجاو حدو رضا، </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2010</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مداخلة بعنوان: دور حوكمة الشركات في إرساء قواعد الشفافية والإفصاح، الملتقى الدولي الأول حول: الحوكمة المحاسبية للمؤسسة- واقع رهانات وآفاق- كلية العلوم الاقتصادية، العلوم التجارية وعلوم التسيير، جامعة أم البواقي، الجزائر.</w:t>
      </w:r>
    </w:p>
    <w:p w14:paraId="694F2E72" w14:textId="1DE22F17" w:rsidR="00B8272C" w:rsidRDefault="0071589F" w:rsidP="00B8272C">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 xml:space="preserve">قرداغي، كاوة محمد فرج، </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2011</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أثر الشفافية والمساءلة على الإصلاح الإداري، دراسة تحليلية لآراء عينة من مواطني إقليم كوردستان وعلى مستوى محافظتي سليمانية وأربيل.</w:t>
      </w:r>
    </w:p>
    <w:p w14:paraId="5FC524BF" w14:textId="5E5B60CD" w:rsidR="00B510DD" w:rsidRDefault="00B510DD" w:rsidP="00B510DD">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 xml:space="preserve">غانمي، أسماء، </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2023</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دور استراتيجية النمو الداخلي كخيار في تحسين أداء المؤسسة (دراسة حالة: مؤسسة الإخوة عموري للأجر الأحمر- المنطقة الصناعية بسكرة)، جامعة محمد خيضر، بسكرة، كلية العلوم الاقتصادية والتجارية وعلوم التسيير، قسم علوم التسيير، الجزائر.</w:t>
      </w:r>
    </w:p>
    <w:p w14:paraId="1493C415" w14:textId="793A0018" w:rsidR="00C552B6" w:rsidRDefault="00C552B6" w:rsidP="00C552B6">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 xml:space="preserve">دراج، عفيفة، </w:t>
      </w:r>
      <w:r w:rsidR="00D47186">
        <w:rPr>
          <w:rFonts w:ascii="Sakkal Majalla" w:hAnsi="Sakkal Majalla" w:cs="Sakkal Majalla" w:hint="cs"/>
          <w:sz w:val="32"/>
          <w:szCs w:val="32"/>
          <w:rtl/>
          <w:lang w:bidi="ar-EG"/>
        </w:rPr>
        <w:t>(</w:t>
      </w:r>
      <w:r w:rsidR="00D71B29">
        <w:rPr>
          <w:rFonts w:ascii="Sakkal Majalla" w:hAnsi="Sakkal Majalla" w:cs="Sakkal Majalla" w:hint="cs"/>
          <w:sz w:val="32"/>
          <w:szCs w:val="32"/>
          <w:rtl/>
          <w:lang w:bidi="ar-EG"/>
        </w:rPr>
        <w:t>2022</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محاضرات في اقتصاد المؤسسة، السنة الثانية: علوم مالية ومحاسبة، وزارة التعليم العالي والبحث العلمي، جامعة لونيسي علي، البليدة</w:t>
      </w:r>
      <w:r w:rsidR="00C54642">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2، كلية العلوم الاقتصادية والعلوم التجارية وعلوم التسيير، الشهيد طالب عبد الرحمان.</w:t>
      </w:r>
    </w:p>
    <w:p w14:paraId="2FBFF038" w14:textId="70859465" w:rsidR="00AC6ADA" w:rsidRDefault="00AC6ADA" w:rsidP="00AC6ADA">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lastRenderedPageBreak/>
        <w:t xml:space="preserve">كربوش، محمد، بلميمون عبد النور، بوهلال فاطمة، </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2016</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استراتيجية النمو وفعالية المؤسسة، مخبر المؤسسات الصغيرة والمتوسطة، بحث وإبداع جامعة معسكر، مكتبة الرشاد للطباعة والنشر.</w:t>
      </w:r>
    </w:p>
    <w:p w14:paraId="76DCC885" w14:textId="0414826E" w:rsidR="00B95B02" w:rsidRDefault="00502FDA" w:rsidP="00B95B02">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 xml:space="preserve">إلياس، بن ساسي، </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2008</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محاولة ضبط مفهومي النمو الداخلي والنمو الخارجي للمؤسسة كمنطلق للمفاضلة بينهما، مجلة الباحث، العدد 6.</w:t>
      </w:r>
    </w:p>
    <w:p w14:paraId="38B824F5" w14:textId="204159CD" w:rsidR="00E87A67" w:rsidRDefault="00E87A67" w:rsidP="00E87A67">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 xml:space="preserve">جودي، حنان، </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2020</w:t>
      </w:r>
      <w:r w:rsidR="00D47186">
        <w:rPr>
          <w:rFonts w:ascii="Sakkal Majalla" w:hAnsi="Sakkal Majalla" w:cs="Sakkal Majalla" w:hint="cs"/>
          <w:sz w:val="32"/>
          <w:szCs w:val="32"/>
          <w:rtl/>
          <w:lang w:bidi="ar-EG"/>
        </w:rPr>
        <w:t>)</w:t>
      </w:r>
      <w:r>
        <w:rPr>
          <w:rFonts w:ascii="Sakkal Majalla" w:hAnsi="Sakkal Majalla" w:cs="Sakkal Majalla" w:hint="cs"/>
          <w:sz w:val="32"/>
          <w:szCs w:val="32"/>
          <w:rtl/>
          <w:lang w:bidi="ar-EG"/>
        </w:rPr>
        <w:t>، محاضرات في اقتصاد المؤسسة، جامعة الجزائر.</w:t>
      </w:r>
    </w:p>
    <w:p w14:paraId="371B918C" w14:textId="2A5FF903" w:rsidR="00D0273A" w:rsidRDefault="00D0273A" w:rsidP="00D0273A">
      <w:pPr>
        <w:pStyle w:val="ListParagraph"/>
        <w:numPr>
          <w:ilvl w:val="0"/>
          <w:numId w:val="1"/>
        </w:numPr>
        <w:bidi/>
        <w:spacing w:line="360" w:lineRule="auto"/>
        <w:jc w:val="mediumKashida"/>
        <w:rPr>
          <w:rFonts w:ascii="Sakkal Majalla" w:hAnsi="Sakkal Majalla" w:cs="Sakkal Majalla"/>
          <w:sz w:val="32"/>
          <w:szCs w:val="32"/>
        </w:rPr>
      </w:pPr>
      <w:r>
        <w:rPr>
          <w:rFonts w:ascii="Sakkal Majalla" w:hAnsi="Sakkal Majalla" w:cs="Sakkal Majalla" w:hint="cs"/>
          <w:sz w:val="32"/>
          <w:szCs w:val="32"/>
          <w:rtl/>
          <w:lang w:bidi="ar-EG"/>
        </w:rPr>
        <w:t>بن شريط، بسمة</w:t>
      </w:r>
      <w:r w:rsidR="00D47186">
        <w:rPr>
          <w:rFonts w:ascii="Sakkal Majalla" w:hAnsi="Sakkal Majalla" w:cs="Sakkal Majalla" w:hint="cs"/>
          <w:sz w:val="32"/>
          <w:szCs w:val="32"/>
          <w:rtl/>
          <w:lang w:bidi="ar-EG"/>
        </w:rPr>
        <w:t>، (2020)</w:t>
      </w:r>
      <w:r>
        <w:rPr>
          <w:rFonts w:ascii="Sakkal Majalla" w:hAnsi="Sakkal Majalla" w:cs="Sakkal Majalla" w:hint="cs"/>
          <w:sz w:val="32"/>
          <w:szCs w:val="32"/>
          <w:rtl/>
          <w:lang w:bidi="ar-EG"/>
        </w:rPr>
        <w:t xml:space="preserve">، أثر العوامل الاجتماعية والثقافية في نمو المؤسسات الصغيرة والمتوسطة (دراسة لعينة من المؤسسات الصغيرة والمتوسطة بولاية برج بوعريريج)، كلية العلوم الاقتصادية والعلوم التجارية وعلوم التسيير، قسم علوم التسيير، </w:t>
      </w:r>
      <w:r w:rsidR="00970B69">
        <w:rPr>
          <w:rFonts w:ascii="Sakkal Majalla" w:hAnsi="Sakkal Majalla" w:cs="Sakkal Majalla" w:hint="cs"/>
          <w:sz w:val="32"/>
          <w:szCs w:val="32"/>
          <w:rtl/>
          <w:lang w:bidi="ar-EG"/>
        </w:rPr>
        <w:t>جامعة الجزائر 3</w:t>
      </w:r>
      <w:r w:rsidR="00C51B32">
        <w:rPr>
          <w:rFonts w:ascii="Sakkal Majalla" w:hAnsi="Sakkal Majalla" w:cs="Sakkal Majalla" w:hint="cs"/>
          <w:sz w:val="32"/>
          <w:szCs w:val="32"/>
          <w:rtl/>
          <w:lang w:bidi="ar-EG"/>
        </w:rPr>
        <w:t>.</w:t>
      </w:r>
    </w:p>
    <w:p w14:paraId="3AB55B3A" w14:textId="58066A02" w:rsidR="00C91F62" w:rsidRPr="00C91F62" w:rsidRDefault="00C91F62" w:rsidP="00C91F62">
      <w:pPr>
        <w:bidi/>
        <w:spacing w:line="360" w:lineRule="auto"/>
        <w:jc w:val="mediumKashida"/>
        <w:rPr>
          <w:rFonts w:ascii="Sakkal Majalla" w:hAnsi="Sakkal Majalla" w:cs="Sakkal Majalla"/>
          <w:b/>
          <w:bCs/>
          <w:sz w:val="32"/>
          <w:szCs w:val="32"/>
        </w:rPr>
      </w:pPr>
      <w:r>
        <w:rPr>
          <w:rFonts w:ascii="Sakkal Majalla" w:hAnsi="Sakkal Majalla" w:cs="Sakkal Majalla" w:hint="cs"/>
          <w:b/>
          <w:bCs/>
          <w:sz w:val="32"/>
          <w:szCs w:val="32"/>
          <w:rtl/>
        </w:rPr>
        <w:t>المراجع الأجنبية:</w:t>
      </w:r>
    </w:p>
    <w:p w14:paraId="1B9F8973" w14:textId="77777777" w:rsidR="00DB7859" w:rsidRDefault="00DB7859" w:rsidP="002F2271">
      <w:pPr>
        <w:pStyle w:val="ListParagraph"/>
        <w:numPr>
          <w:ilvl w:val="0"/>
          <w:numId w:val="1"/>
        </w:numPr>
        <w:spacing w:line="360" w:lineRule="auto"/>
        <w:jc w:val="mediumKashida"/>
        <w:rPr>
          <w:rFonts w:asciiTheme="majorBidi" w:hAnsiTheme="majorBidi" w:cstheme="majorBidi"/>
          <w:sz w:val="28"/>
          <w:szCs w:val="28"/>
        </w:rPr>
      </w:pPr>
      <w:r w:rsidRPr="00DB7859">
        <w:rPr>
          <w:rFonts w:asciiTheme="majorBidi" w:hAnsiTheme="majorBidi" w:cstheme="majorBidi"/>
          <w:sz w:val="28"/>
          <w:szCs w:val="28"/>
        </w:rPr>
        <w:t>López Salazar, A., Contreras Soto, R., &amp; Espinosa Mosqueda, R. (2012). The impact of financial decisions and strategy on small business competitiveness. Global Journal of business research, 6(2), 93-103.</w:t>
      </w:r>
      <w:r w:rsidRPr="00DB7859">
        <w:rPr>
          <w:rFonts w:asciiTheme="majorBidi" w:hAnsiTheme="majorBidi" w:cstheme="majorBidi"/>
          <w:sz w:val="28"/>
          <w:szCs w:val="28"/>
          <w:rtl/>
        </w:rPr>
        <w:t xml:space="preserve"> ‏</w:t>
      </w:r>
    </w:p>
    <w:p w14:paraId="5268CA6E" w14:textId="77777777" w:rsidR="00713351" w:rsidRPr="004004FC" w:rsidRDefault="00713351" w:rsidP="002F2271">
      <w:pPr>
        <w:pStyle w:val="ListParagraph"/>
        <w:numPr>
          <w:ilvl w:val="0"/>
          <w:numId w:val="1"/>
        </w:numPr>
        <w:spacing w:line="360" w:lineRule="auto"/>
        <w:jc w:val="mediumKashida"/>
        <w:rPr>
          <w:rFonts w:asciiTheme="majorBidi" w:hAnsiTheme="majorBidi" w:cstheme="majorBidi"/>
          <w:sz w:val="28"/>
          <w:szCs w:val="28"/>
        </w:rPr>
      </w:pPr>
      <w:r w:rsidRPr="00713351">
        <w:rPr>
          <w:rFonts w:asciiTheme="majorBidi" w:hAnsiTheme="majorBidi" w:cstheme="majorBidi"/>
          <w:sz w:val="28"/>
          <w:szCs w:val="28"/>
        </w:rPr>
        <w:t>Olaifa, O. I. (2018). The effects of financial decisions on the performance of commercial banks in Nigeria. European Journal of Business and Management, 10(8), 123-128.</w:t>
      </w:r>
      <w:r w:rsidRPr="00713351">
        <w:rPr>
          <w:rFonts w:asciiTheme="majorBidi" w:hAnsiTheme="majorBidi" w:cs="Times New Roman" w:hint="cs"/>
          <w:sz w:val="28"/>
          <w:szCs w:val="28"/>
          <w:rtl/>
        </w:rPr>
        <w:t xml:space="preserve"> </w:t>
      </w:r>
      <w:r w:rsidRPr="00713351">
        <w:rPr>
          <w:rFonts w:asciiTheme="majorBidi" w:hAnsiTheme="majorBidi" w:cs="Times New Roman" w:hint="eastAsia"/>
          <w:sz w:val="28"/>
          <w:szCs w:val="28"/>
          <w:rtl/>
        </w:rPr>
        <w:t>‏</w:t>
      </w:r>
    </w:p>
    <w:p w14:paraId="192ACD02" w14:textId="77777777" w:rsidR="004004FC" w:rsidRPr="0092275C" w:rsidRDefault="004004FC" w:rsidP="002F2271">
      <w:pPr>
        <w:pStyle w:val="ListParagraph"/>
        <w:numPr>
          <w:ilvl w:val="0"/>
          <w:numId w:val="1"/>
        </w:numPr>
        <w:spacing w:line="360" w:lineRule="auto"/>
        <w:jc w:val="mediumKashida"/>
        <w:rPr>
          <w:rFonts w:asciiTheme="majorBidi" w:hAnsiTheme="majorBidi" w:cstheme="majorBidi"/>
          <w:sz w:val="28"/>
          <w:szCs w:val="28"/>
        </w:rPr>
      </w:pPr>
      <w:r w:rsidRPr="004004FC">
        <w:rPr>
          <w:rFonts w:asciiTheme="majorBidi" w:hAnsiTheme="majorBidi" w:cstheme="majorBidi"/>
          <w:sz w:val="28"/>
          <w:szCs w:val="28"/>
        </w:rPr>
        <w:t xml:space="preserve">Minh, T. C., Thi, M. N., Thuy, L. V., Van, H. H., Huy, H. P., Tran, A. T. L., ... &amp; Van, H. T. (2024). IMPACT OF FINANCIAL CAPABILITY ON THE SUSTAINABLE GROWTH OF </w:t>
      </w:r>
      <w:r w:rsidRPr="004004FC">
        <w:rPr>
          <w:rFonts w:asciiTheme="majorBidi" w:hAnsiTheme="majorBidi" w:cstheme="majorBidi"/>
          <w:sz w:val="28"/>
          <w:szCs w:val="28"/>
        </w:rPr>
        <w:lastRenderedPageBreak/>
        <w:t>SECURITIES COMPANIES: A CASE STUDY. Risk Governance &amp; Control: Financial Markets &amp; Institutions, 14(1).</w:t>
      </w:r>
      <w:r w:rsidRPr="004004FC">
        <w:rPr>
          <w:rFonts w:asciiTheme="majorBidi" w:hAnsiTheme="majorBidi" w:cs="Times New Roman" w:hint="cs"/>
          <w:sz w:val="28"/>
          <w:szCs w:val="28"/>
          <w:rtl/>
        </w:rPr>
        <w:t xml:space="preserve"> </w:t>
      </w:r>
      <w:r w:rsidRPr="004004FC">
        <w:rPr>
          <w:rFonts w:asciiTheme="majorBidi" w:hAnsiTheme="majorBidi" w:cs="Times New Roman" w:hint="eastAsia"/>
          <w:sz w:val="28"/>
          <w:szCs w:val="28"/>
          <w:rtl/>
        </w:rPr>
        <w:t>‏</w:t>
      </w:r>
    </w:p>
    <w:p w14:paraId="070F6EF3" w14:textId="17D13E1B" w:rsidR="0092275C" w:rsidRDefault="0092275C" w:rsidP="0092275C">
      <w:pPr>
        <w:pStyle w:val="ListParagraph"/>
        <w:numPr>
          <w:ilvl w:val="0"/>
          <w:numId w:val="1"/>
        </w:numPr>
        <w:spacing w:line="360" w:lineRule="auto"/>
        <w:jc w:val="mediumKashida"/>
        <w:rPr>
          <w:rFonts w:asciiTheme="majorBidi" w:hAnsiTheme="majorBidi" w:cstheme="majorBidi"/>
          <w:sz w:val="28"/>
          <w:szCs w:val="28"/>
        </w:rPr>
      </w:pPr>
      <w:r w:rsidRPr="0092275C">
        <w:rPr>
          <w:rFonts w:asciiTheme="majorBidi" w:hAnsiTheme="majorBidi" w:cstheme="majorBidi"/>
          <w:sz w:val="28"/>
          <w:szCs w:val="28"/>
        </w:rPr>
        <w:t>Jayarman, Sardarshan &amp; Kothari. Sp (2012)," the effect of corporate transparenc on bank risk-taking and banking system fragility Internet and other resources C</w:t>
      </w:r>
      <w:r>
        <w:rPr>
          <w:rFonts w:asciiTheme="majorBidi" w:hAnsiTheme="majorBidi" w:cstheme="majorBidi"/>
          <w:sz w:val="28"/>
          <w:szCs w:val="28"/>
        </w:rPr>
        <w:t>.</w:t>
      </w:r>
    </w:p>
    <w:p w14:paraId="1A07808C" w14:textId="59E8A599" w:rsidR="005E65EB" w:rsidRDefault="00342C3C" w:rsidP="00342C3C">
      <w:pPr>
        <w:pStyle w:val="ListParagraph"/>
        <w:numPr>
          <w:ilvl w:val="0"/>
          <w:numId w:val="1"/>
        </w:numPr>
        <w:spacing w:line="360" w:lineRule="auto"/>
        <w:jc w:val="mediumKashida"/>
        <w:rPr>
          <w:rFonts w:asciiTheme="majorBidi" w:hAnsiTheme="majorBidi" w:cstheme="majorBidi"/>
          <w:sz w:val="28"/>
          <w:szCs w:val="28"/>
        </w:rPr>
      </w:pPr>
      <w:r w:rsidRPr="002C422C">
        <w:rPr>
          <w:rFonts w:asciiTheme="majorBidi" w:hAnsiTheme="majorBidi" w:cstheme="majorBidi"/>
          <w:sz w:val="28"/>
          <w:szCs w:val="28"/>
        </w:rPr>
        <w:t>Jahanshat,</w:t>
      </w:r>
      <w:r w:rsidR="002C422C" w:rsidRPr="002C422C">
        <w:rPr>
          <w:rFonts w:asciiTheme="majorBidi" w:hAnsiTheme="majorBidi" w:cstheme="majorBidi"/>
          <w:sz w:val="28"/>
          <w:szCs w:val="28"/>
        </w:rPr>
        <w:t xml:space="preserve"> </w:t>
      </w:r>
      <w:r w:rsidRPr="002C422C">
        <w:rPr>
          <w:rFonts w:asciiTheme="majorBidi" w:hAnsiTheme="majorBidi" w:cstheme="majorBidi"/>
          <w:sz w:val="28"/>
          <w:szCs w:val="28"/>
        </w:rPr>
        <w:t>aziat,</w:t>
      </w:r>
      <w:r w:rsidR="002C422C" w:rsidRPr="002C422C">
        <w:rPr>
          <w:rFonts w:asciiTheme="majorBidi" w:hAnsiTheme="majorBidi" w:cstheme="majorBidi"/>
          <w:sz w:val="28"/>
          <w:szCs w:val="28"/>
        </w:rPr>
        <w:t xml:space="preserve"> Haidarpor m Farzaneh &amp; valizadeh, Yaser, (2014) "relationship between financial information and transparency and financial performance of listed companies in Tehran stock Exchange", research journal of recent sciences Vol.3.</w:t>
      </w:r>
    </w:p>
    <w:p w14:paraId="3C826900" w14:textId="4B15CBD4" w:rsidR="00342C3C" w:rsidRDefault="00342C3C" w:rsidP="00342C3C">
      <w:pPr>
        <w:pStyle w:val="ListParagraph"/>
        <w:numPr>
          <w:ilvl w:val="0"/>
          <w:numId w:val="1"/>
        </w:numPr>
        <w:spacing w:line="360" w:lineRule="auto"/>
        <w:jc w:val="mediumKashida"/>
        <w:rPr>
          <w:rFonts w:asciiTheme="majorBidi" w:hAnsiTheme="majorBidi" w:cstheme="majorBidi"/>
          <w:sz w:val="28"/>
          <w:szCs w:val="28"/>
        </w:rPr>
      </w:pPr>
      <w:r w:rsidRPr="00342C3C">
        <w:rPr>
          <w:rFonts w:asciiTheme="majorBidi" w:hAnsiTheme="majorBidi" w:cstheme="majorBidi"/>
          <w:sz w:val="28"/>
          <w:szCs w:val="28"/>
        </w:rPr>
        <w:t xml:space="preserve">Franck Janssen; La parformance globale de l'entrrpriseparisles édition d'organisations Les déterminants de la caroissance des entreprises, séminaire PME: Regards croisés sur Iéntreprise,ministére de l économie,des finances et de lindustriePariscentre de conférences pierre Mondescentre de conférences pierre Mondes, </w:t>
      </w:r>
      <w:r w:rsidR="00D47186">
        <w:rPr>
          <w:rFonts w:asciiTheme="majorBidi" w:hAnsiTheme="majorBidi" w:cstheme="majorBidi"/>
          <w:sz w:val="28"/>
          <w:szCs w:val="28"/>
        </w:rPr>
        <w:t>(</w:t>
      </w:r>
      <w:r w:rsidRPr="00342C3C">
        <w:rPr>
          <w:rFonts w:asciiTheme="majorBidi" w:hAnsiTheme="majorBidi" w:cstheme="majorBidi"/>
          <w:sz w:val="28"/>
          <w:szCs w:val="28"/>
        </w:rPr>
        <w:t>200</w:t>
      </w:r>
      <w:r>
        <w:rPr>
          <w:rFonts w:asciiTheme="majorBidi" w:hAnsiTheme="majorBidi" w:cstheme="majorBidi"/>
          <w:sz w:val="28"/>
          <w:szCs w:val="28"/>
        </w:rPr>
        <w:t>5</w:t>
      </w:r>
      <w:r w:rsidR="00D47186">
        <w:rPr>
          <w:rFonts w:asciiTheme="majorBidi" w:hAnsiTheme="majorBidi" w:cstheme="majorBidi"/>
          <w:sz w:val="28"/>
          <w:szCs w:val="28"/>
        </w:rPr>
        <w:t>)</w:t>
      </w:r>
      <w:r>
        <w:rPr>
          <w:rFonts w:asciiTheme="majorBidi" w:hAnsiTheme="majorBidi" w:cstheme="majorBidi"/>
          <w:sz w:val="28"/>
          <w:szCs w:val="28"/>
        </w:rPr>
        <w:t>.</w:t>
      </w:r>
    </w:p>
    <w:p w14:paraId="68B5A524" w14:textId="0307D305" w:rsidR="00E203B7" w:rsidRDefault="00E203B7" w:rsidP="00E203B7">
      <w:pPr>
        <w:pStyle w:val="ListParagraph"/>
        <w:numPr>
          <w:ilvl w:val="0"/>
          <w:numId w:val="1"/>
        </w:numPr>
        <w:spacing w:line="360" w:lineRule="auto"/>
        <w:jc w:val="mediumKashida"/>
        <w:rPr>
          <w:rFonts w:asciiTheme="majorBidi" w:hAnsiTheme="majorBidi" w:cstheme="majorBidi"/>
          <w:sz w:val="28"/>
          <w:szCs w:val="28"/>
        </w:rPr>
      </w:pPr>
      <w:r w:rsidRPr="00E203B7">
        <w:rPr>
          <w:rFonts w:asciiTheme="majorBidi" w:hAnsiTheme="majorBidi" w:cstheme="majorBidi"/>
          <w:sz w:val="28"/>
          <w:szCs w:val="28"/>
        </w:rPr>
        <w:t xml:space="preserve">Bienaymé Alain, La Croissance des Entreprises: analyse dynamique des fonctions de la firme, Tome 1, Bordas, </w:t>
      </w:r>
      <w:r w:rsidR="00D47186">
        <w:rPr>
          <w:rFonts w:asciiTheme="majorBidi" w:hAnsiTheme="majorBidi" w:cstheme="majorBidi"/>
          <w:sz w:val="28"/>
          <w:szCs w:val="28"/>
        </w:rPr>
        <w:t>(</w:t>
      </w:r>
      <w:r w:rsidRPr="00E203B7">
        <w:rPr>
          <w:rFonts w:asciiTheme="majorBidi" w:hAnsiTheme="majorBidi" w:cstheme="majorBidi"/>
          <w:sz w:val="28"/>
          <w:szCs w:val="28"/>
        </w:rPr>
        <w:t>1971</w:t>
      </w:r>
      <w:r w:rsidR="00D47186">
        <w:rPr>
          <w:rFonts w:asciiTheme="majorBidi" w:hAnsiTheme="majorBidi" w:cstheme="majorBidi"/>
          <w:sz w:val="28"/>
          <w:szCs w:val="28"/>
        </w:rPr>
        <w:t>)</w:t>
      </w:r>
      <w:r w:rsidRPr="00E203B7">
        <w:rPr>
          <w:rFonts w:asciiTheme="majorBidi" w:hAnsiTheme="majorBidi" w:cstheme="majorBidi"/>
          <w:sz w:val="28"/>
          <w:szCs w:val="28"/>
        </w:rPr>
        <w:t>, p 06.</w:t>
      </w:r>
    </w:p>
    <w:p w14:paraId="3281BC0A" w14:textId="1A6225C4" w:rsidR="00372A35" w:rsidRDefault="00372A35" w:rsidP="00372A35">
      <w:pPr>
        <w:pStyle w:val="ListParagraph"/>
        <w:numPr>
          <w:ilvl w:val="0"/>
          <w:numId w:val="1"/>
        </w:numPr>
        <w:spacing w:line="360" w:lineRule="auto"/>
        <w:jc w:val="mediumKashida"/>
        <w:rPr>
          <w:rFonts w:asciiTheme="majorBidi" w:hAnsiTheme="majorBidi" w:cstheme="majorBidi"/>
          <w:sz w:val="28"/>
          <w:szCs w:val="28"/>
        </w:rPr>
      </w:pPr>
      <w:r w:rsidRPr="00372A35">
        <w:rPr>
          <w:rFonts w:asciiTheme="majorBidi" w:hAnsiTheme="majorBidi" w:cstheme="majorBidi"/>
          <w:sz w:val="28"/>
          <w:szCs w:val="28"/>
        </w:rPr>
        <w:t xml:space="preserve">Moungou Sabine Patricia, La croissance de l’entreprise - Le cas des l’industries agroalimentaires de l’économie camerounaise, Thèse de doctorat en sciences de gestion, Université de Nantes, </w:t>
      </w:r>
      <w:r w:rsidR="00D47186">
        <w:rPr>
          <w:rFonts w:asciiTheme="majorBidi" w:hAnsiTheme="majorBidi" w:cstheme="majorBidi"/>
          <w:sz w:val="28"/>
          <w:szCs w:val="28"/>
        </w:rPr>
        <w:t>(</w:t>
      </w:r>
      <w:r w:rsidRPr="00372A35">
        <w:rPr>
          <w:rFonts w:asciiTheme="majorBidi" w:hAnsiTheme="majorBidi" w:cstheme="majorBidi"/>
          <w:sz w:val="28"/>
          <w:szCs w:val="28"/>
        </w:rPr>
        <w:t>2005</w:t>
      </w:r>
      <w:r w:rsidR="00D47186">
        <w:rPr>
          <w:rFonts w:asciiTheme="majorBidi" w:hAnsiTheme="majorBidi" w:cstheme="majorBidi"/>
          <w:sz w:val="28"/>
          <w:szCs w:val="28"/>
        </w:rPr>
        <w:t>)</w:t>
      </w:r>
      <w:r w:rsidRPr="00372A35">
        <w:rPr>
          <w:rFonts w:asciiTheme="majorBidi" w:hAnsiTheme="majorBidi" w:cstheme="majorBidi"/>
          <w:sz w:val="28"/>
          <w:szCs w:val="28"/>
        </w:rPr>
        <w:t>, pp 44-46</w:t>
      </w:r>
      <w:r w:rsidR="004E532A">
        <w:rPr>
          <w:rFonts w:asciiTheme="majorBidi" w:hAnsiTheme="majorBidi" w:cstheme="majorBidi"/>
          <w:sz w:val="28"/>
          <w:szCs w:val="28"/>
        </w:rPr>
        <w:t>.</w:t>
      </w:r>
    </w:p>
    <w:p w14:paraId="4EE82F8B" w14:textId="1EC7C92D" w:rsidR="00E74A6D" w:rsidRPr="00DC6E17" w:rsidRDefault="0074727E" w:rsidP="00DC6E17">
      <w:pPr>
        <w:pStyle w:val="ListParagraph"/>
        <w:numPr>
          <w:ilvl w:val="0"/>
          <w:numId w:val="1"/>
        </w:numPr>
        <w:spacing w:line="360" w:lineRule="auto"/>
        <w:jc w:val="mediumKashida"/>
        <w:rPr>
          <w:rFonts w:asciiTheme="majorBidi" w:hAnsiTheme="majorBidi" w:cstheme="majorBidi"/>
          <w:sz w:val="28"/>
          <w:szCs w:val="28"/>
          <w:rtl/>
        </w:rPr>
      </w:pPr>
      <w:r w:rsidRPr="0074727E">
        <w:rPr>
          <w:rFonts w:asciiTheme="majorBidi" w:hAnsiTheme="majorBidi" w:cstheme="majorBidi"/>
          <w:sz w:val="28"/>
          <w:szCs w:val="28"/>
        </w:rPr>
        <w:t>Witmeur Olivier, L’évolution des stratégies de croissance des jeunes entreprises, Thèse de doctorat en sciences de gestion, Université Libre de Bruxelles, p 35.</w:t>
      </w:r>
    </w:p>
    <w:p w14:paraId="3C74D006" w14:textId="77777777" w:rsidR="00E74A6D" w:rsidRPr="00E74A6D" w:rsidRDefault="00E74A6D" w:rsidP="00E74A6D">
      <w:pPr>
        <w:pStyle w:val="Heading1"/>
        <w:bidi/>
        <w:jc w:val="center"/>
        <w:rPr>
          <w:rFonts w:ascii="Sakkal Majalla" w:hAnsi="Sakkal Majalla" w:cs="Sakkal Majalla"/>
          <w:b/>
          <w:bCs/>
          <w:color w:val="auto"/>
          <w:rtl/>
        </w:rPr>
      </w:pPr>
      <w:bookmarkStart w:id="41" w:name="_Toc214971156"/>
      <w:r w:rsidRPr="00E74A6D">
        <w:rPr>
          <w:rFonts w:ascii="Sakkal Majalla" w:hAnsi="Sakkal Majalla" w:cs="Sakkal Majalla"/>
          <w:b/>
          <w:bCs/>
          <w:color w:val="auto"/>
          <w:rtl/>
        </w:rPr>
        <w:lastRenderedPageBreak/>
        <w:t>الملاحق</w:t>
      </w:r>
      <w:bookmarkEnd w:id="41"/>
    </w:p>
    <w:p w14:paraId="685D3890" w14:textId="77777777" w:rsidR="00E74A6D" w:rsidRDefault="00E74A6D" w:rsidP="00E74A6D">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استبيان</w:t>
      </w:r>
    </w:p>
    <w:p w14:paraId="5B4FE9F7" w14:textId="77777777" w:rsidR="00E74A6D" w:rsidRPr="00BE18BF" w:rsidRDefault="00E74A6D" w:rsidP="00E74A6D">
      <w:pPr>
        <w:bidi/>
        <w:spacing w:line="360" w:lineRule="auto"/>
        <w:jc w:val="center"/>
        <w:rPr>
          <w:rFonts w:ascii="Sakkal Majalla" w:hAnsi="Sakkal Majalla" w:cs="Sakkal Majalla"/>
          <w:b/>
          <w:bCs/>
          <w:sz w:val="36"/>
          <w:szCs w:val="36"/>
          <w:rtl/>
        </w:rPr>
      </w:pPr>
      <w:r w:rsidRPr="00BE18BF">
        <w:rPr>
          <w:rFonts w:ascii="Sakkal Majalla" w:hAnsi="Sakkal Majalla" w:cs="Sakkal Majalla" w:hint="cs"/>
          <w:b/>
          <w:bCs/>
          <w:sz w:val="36"/>
          <w:szCs w:val="36"/>
          <w:rtl/>
        </w:rPr>
        <w:t>تأثير</w:t>
      </w:r>
      <w:r>
        <w:rPr>
          <w:rFonts w:ascii="Sakkal Majalla" w:hAnsi="Sakkal Majalla" w:cs="Sakkal Majalla" w:hint="cs"/>
          <w:b/>
          <w:bCs/>
          <w:sz w:val="36"/>
          <w:szCs w:val="36"/>
          <w:rtl/>
        </w:rPr>
        <w:t xml:space="preserve"> وأهمية</w:t>
      </w:r>
      <w:r w:rsidRPr="00BE18BF">
        <w:rPr>
          <w:rFonts w:ascii="Sakkal Majalla" w:hAnsi="Sakkal Majalla" w:cs="Sakkal Majalla"/>
          <w:b/>
          <w:bCs/>
          <w:sz w:val="36"/>
          <w:szCs w:val="36"/>
          <w:rtl/>
        </w:rPr>
        <w:t xml:space="preserve"> القرارات المالي</w:t>
      </w:r>
      <w:r w:rsidRPr="00BE18BF">
        <w:rPr>
          <w:rFonts w:ascii="Sakkal Majalla" w:hAnsi="Sakkal Majalla" w:cs="Sakkal Majalla" w:hint="cs"/>
          <w:b/>
          <w:bCs/>
          <w:sz w:val="36"/>
          <w:szCs w:val="36"/>
          <w:rtl/>
        </w:rPr>
        <w:t>ة</w:t>
      </w:r>
      <w:r w:rsidRPr="00BE18BF">
        <w:rPr>
          <w:rFonts w:ascii="Sakkal Majalla" w:hAnsi="Sakkal Majalla" w:cs="Sakkal Majalla"/>
          <w:b/>
          <w:bCs/>
          <w:sz w:val="36"/>
          <w:szCs w:val="36"/>
          <w:rtl/>
        </w:rPr>
        <w:t xml:space="preserve"> وشفافيّتُها </w:t>
      </w:r>
      <w:r w:rsidRPr="00BE18BF">
        <w:rPr>
          <w:rFonts w:ascii="Sakkal Majalla" w:hAnsi="Sakkal Majalla" w:cs="Sakkal Majalla" w:hint="cs"/>
          <w:b/>
          <w:bCs/>
          <w:sz w:val="36"/>
          <w:szCs w:val="36"/>
          <w:rtl/>
        </w:rPr>
        <w:t>على</w:t>
      </w:r>
      <w:r w:rsidRPr="00BE18BF">
        <w:rPr>
          <w:rFonts w:ascii="Sakkal Majalla" w:hAnsi="Sakkal Majalla" w:cs="Sakkal Majalla"/>
          <w:b/>
          <w:bCs/>
          <w:sz w:val="36"/>
          <w:szCs w:val="36"/>
          <w:rtl/>
        </w:rPr>
        <w:t xml:space="preserve"> نمو المؤسس</w:t>
      </w:r>
      <w:r w:rsidRPr="00BE18BF">
        <w:rPr>
          <w:rFonts w:ascii="Sakkal Majalla" w:hAnsi="Sakkal Majalla" w:cs="Sakkal Majalla" w:hint="cs"/>
          <w:b/>
          <w:bCs/>
          <w:sz w:val="36"/>
          <w:szCs w:val="36"/>
          <w:rtl/>
        </w:rPr>
        <w:t>ة</w:t>
      </w:r>
      <w:r w:rsidRPr="00BE18BF">
        <w:rPr>
          <w:rFonts w:ascii="Sakkal Majalla" w:hAnsi="Sakkal Majalla" w:cs="Sakkal Majalla"/>
          <w:b/>
          <w:bCs/>
          <w:sz w:val="36"/>
          <w:szCs w:val="36"/>
          <w:rtl/>
        </w:rPr>
        <w:t xml:space="preserve"> بالتطبيق عل</w:t>
      </w:r>
      <w:r w:rsidRPr="00BE18BF">
        <w:rPr>
          <w:rFonts w:ascii="Sakkal Majalla" w:hAnsi="Sakkal Majalla" w:cs="Sakkal Majalla" w:hint="cs"/>
          <w:b/>
          <w:bCs/>
          <w:sz w:val="36"/>
          <w:szCs w:val="36"/>
          <w:rtl/>
        </w:rPr>
        <w:t>ى</w:t>
      </w:r>
      <w:r w:rsidRPr="00BE18BF">
        <w:rPr>
          <w:rFonts w:ascii="Sakkal Majalla" w:hAnsi="Sakkal Majalla" w:cs="Sakkal Majalla"/>
          <w:b/>
          <w:bCs/>
          <w:sz w:val="36"/>
          <w:szCs w:val="36"/>
          <w:rtl/>
        </w:rPr>
        <w:t xml:space="preserve"> مصرف الراجحي بالمملك</w:t>
      </w:r>
      <w:r w:rsidRPr="00BE18BF">
        <w:rPr>
          <w:rFonts w:ascii="Sakkal Majalla" w:hAnsi="Sakkal Majalla" w:cs="Sakkal Majalla" w:hint="cs"/>
          <w:b/>
          <w:bCs/>
          <w:sz w:val="36"/>
          <w:szCs w:val="36"/>
          <w:rtl/>
        </w:rPr>
        <w:t>ة</w:t>
      </w:r>
      <w:r w:rsidRPr="00BE18BF">
        <w:rPr>
          <w:rFonts w:ascii="Sakkal Majalla" w:hAnsi="Sakkal Majalla" w:cs="Sakkal Majalla"/>
          <w:b/>
          <w:bCs/>
          <w:sz w:val="36"/>
          <w:szCs w:val="36"/>
          <w:rtl/>
        </w:rPr>
        <w:t xml:space="preserve"> العربي</w:t>
      </w:r>
      <w:r w:rsidRPr="00BE18BF">
        <w:rPr>
          <w:rFonts w:ascii="Sakkal Majalla" w:hAnsi="Sakkal Majalla" w:cs="Sakkal Majalla" w:hint="cs"/>
          <w:b/>
          <w:bCs/>
          <w:sz w:val="36"/>
          <w:szCs w:val="36"/>
          <w:rtl/>
        </w:rPr>
        <w:t>ة</w:t>
      </w:r>
      <w:r w:rsidRPr="00BE18BF">
        <w:rPr>
          <w:rFonts w:ascii="Sakkal Majalla" w:hAnsi="Sakkal Majalla" w:cs="Sakkal Majalla"/>
          <w:b/>
          <w:bCs/>
          <w:sz w:val="36"/>
          <w:szCs w:val="36"/>
          <w:rtl/>
        </w:rPr>
        <w:t xml:space="preserve"> السعودي</w:t>
      </w:r>
      <w:r w:rsidRPr="00BE18BF">
        <w:rPr>
          <w:rFonts w:ascii="Sakkal Majalla" w:hAnsi="Sakkal Majalla" w:cs="Sakkal Majalla" w:hint="cs"/>
          <w:b/>
          <w:bCs/>
          <w:sz w:val="36"/>
          <w:szCs w:val="36"/>
          <w:rtl/>
        </w:rPr>
        <w:t>ة</w:t>
      </w:r>
    </w:p>
    <w:p w14:paraId="23CF9A06" w14:textId="77777777" w:rsidR="00E74A6D" w:rsidRDefault="00E74A6D" w:rsidP="00E74A6D">
      <w:pPr>
        <w:spacing w:line="360" w:lineRule="auto"/>
        <w:jc w:val="mediumKashida"/>
        <w:rPr>
          <w:rFonts w:ascii="Sakkal Majalla" w:hAnsi="Sakkal Majalla" w:cs="Sakkal Majalla"/>
          <w:sz w:val="32"/>
          <w:szCs w:val="32"/>
          <w:rtl/>
        </w:rPr>
      </w:pPr>
    </w:p>
    <w:p w14:paraId="6E54A43B" w14:textId="77777777" w:rsidR="00E74A6D" w:rsidRDefault="00E74A6D" w:rsidP="00E74A6D">
      <w:pPr>
        <w:bidi/>
        <w:spacing w:line="360" w:lineRule="auto"/>
        <w:jc w:val="mediumKashida"/>
        <w:rPr>
          <w:rFonts w:ascii="Sakkal Majalla" w:hAnsi="Sakkal Majalla" w:cs="Sakkal Majalla"/>
          <w:sz w:val="32"/>
          <w:szCs w:val="32"/>
        </w:rPr>
      </w:pPr>
      <w:r w:rsidRPr="00572632">
        <w:rPr>
          <w:rFonts w:ascii="Sakkal Majalla" w:hAnsi="Sakkal Majalla" w:cs="Sakkal Majalla"/>
          <w:sz w:val="32"/>
          <w:szCs w:val="32"/>
          <w:rtl/>
        </w:rPr>
        <w:t>عزيزي/عزيزتي المستجيب(ة)،</w:t>
      </w:r>
    </w:p>
    <w:p w14:paraId="402D5349" w14:textId="77777777" w:rsidR="00E74A6D" w:rsidRPr="00572632" w:rsidRDefault="00E74A6D" w:rsidP="00E74A6D">
      <w:pPr>
        <w:bidi/>
        <w:spacing w:line="360" w:lineRule="auto"/>
        <w:jc w:val="mediumKashida"/>
        <w:rPr>
          <w:rFonts w:ascii="Sakkal Majalla" w:hAnsi="Sakkal Majalla" w:cs="Sakkal Majalla"/>
          <w:sz w:val="32"/>
          <w:szCs w:val="32"/>
        </w:rPr>
      </w:pPr>
      <w:r w:rsidRPr="00572632">
        <w:rPr>
          <w:rFonts w:ascii="Sakkal Majalla" w:hAnsi="Sakkal Majalla" w:cs="Sakkal Majalla"/>
          <w:sz w:val="32"/>
          <w:szCs w:val="32"/>
          <w:rtl/>
        </w:rPr>
        <w:t>يهدف هذا الاستبيان إلى دراسة تأثير وشفافية القرارات المالية على نمو المؤسسة، مع التركيز على مصرف الراجحي في المملكة العربية السعودية. يرجى الإجابة على جميع الأسئلة بكل دقة وموضوعية. جميع الإجابات ستظل سرية وتستخدم لأغراض البحث العلمي فقط</w:t>
      </w:r>
      <w:r w:rsidRPr="00572632">
        <w:rPr>
          <w:rFonts w:ascii="Sakkal Majalla" w:hAnsi="Sakkal Majalla" w:cs="Sakkal Majalla"/>
          <w:sz w:val="32"/>
          <w:szCs w:val="32"/>
        </w:rPr>
        <w:t>.</w:t>
      </w:r>
    </w:p>
    <w:p w14:paraId="25E0E812" w14:textId="77777777" w:rsidR="00E74A6D" w:rsidRPr="00C8428F" w:rsidRDefault="00E74A6D" w:rsidP="00E74A6D">
      <w:pPr>
        <w:bidi/>
        <w:spacing w:line="360" w:lineRule="auto"/>
        <w:jc w:val="mediumKashida"/>
        <w:rPr>
          <w:rFonts w:ascii="Sakkal Majalla" w:hAnsi="Sakkal Majalla" w:cs="Sakkal Majalla"/>
          <w:b/>
          <w:bCs/>
          <w:sz w:val="32"/>
          <w:szCs w:val="32"/>
          <w:lang w:bidi="ar-EG"/>
        </w:rPr>
      </w:pPr>
      <w:r w:rsidRPr="00C8428F">
        <w:rPr>
          <w:rFonts w:ascii="Sakkal Majalla" w:hAnsi="Sakkal Majalla" w:cs="Sakkal Majalla"/>
          <w:b/>
          <w:bCs/>
          <w:sz w:val="32"/>
          <w:szCs w:val="32"/>
          <w:rtl/>
        </w:rPr>
        <w:t>القسم الأول: المعلومات الشخصية</w:t>
      </w:r>
    </w:p>
    <w:p w14:paraId="4033B821" w14:textId="77777777" w:rsidR="00E74A6D" w:rsidRPr="00C8428F" w:rsidRDefault="00E74A6D" w:rsidP="00E74A6D">
      <w:pPr>
        <w:numPr>
          <w:ilvl w:val="0"/>
          <w:numId w:val="42"/>
        </w:numPr>
        <w:bidi/>
        <w:spacing w:line="360" w:lineRule="auto"/>
        <w:jc w:val="mediumKashida"/>
        <w:rPr>
          <w:rFonts w:ascii="Sakkal Majalla" w:hAnsi="Sakkal Majalla" w:cs="Sakkal Majalla"/>
          <w:sz w:val="32"/>
          <w:szCs w:val="32"/>
          <w:lang w:bidi="ar-EG"/>
        </w:rPr>
      </w:pPr>
      <w:r w:rsidRPr="00C8428F">
        <w:rPr>
          <w:rFonts w:ascii="Sakkal Majalla" w:hAnsi="Sakkal Majalla" w:cs="Sakkal Majalla"/>
          <w:sz w:val="32"/>
          <w:szCs w:val="32"/>
          <w:rtl/>
        </w:rPr>
        <w:t>الجنس</w:t>
      </w:r>
      <w:r w:rsidRPr="00C8428F">
        <w:rPr>
          <w:rFonts w:ascii="Sakkal Majalla" w:hAnsi="Sakkal Majalla" w:cs="Sakkal Majalla"/>
          <w:sz w:val="32"/>
          <w:szCs w:val="32"/>
          <w:lang w:bidi="ar-EG"/>
        </w:rPr>
        <w:t>:</w:t>
      </w:r>
    </w:p>
    <w:p w14:paraId="1B2BAFAB"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ذكر</w:t>
      </w:r>
    </w:p>
    <w:p w14:paraId="75FEF940"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أنثى</w:t>
      </w:r>
    </w:p>
    <w:p w14:paraId="51AD0D0D" w14:textId="77777777" w:rsidR="00E74A6D" w:rsidRPr="00C8428F" w:rsidRDefault="00E74A6D" w:rsidP="00E74A6D">
      <w:pPr>
        <w:numPr>
          <w:ilvl w:val="0"/>
          <w:numId w:val="42"/>
        </w:numPr>
        <w:bidi/>
        <w:spacing w:line="360" w:lineRule="auto"/>
        <w:jc w:val="mediumKashida"/>
        <w:rPr>
          <w:rFonts w:ascii="Sakkal Majalla" w:hAnsi="Sakkal Majalla" w:cs="Sakkal Majalla"/>
          <w:sz w:val="32"/>
          <w:szCs w:val="32"/>
          <w:lang w:bidi="ar-EG"/>
        </w:rPr>
      </w:pPr>
      <w:r w:rsidRPr="00C8428F">
        <w:rPr>
          <w:rFonts w:ascii="Sakkal Majalla" w:hAnsi="Sakkal Majalla" w:cs="Sakkal Majalla"/>
          <w:sz w:val="32"/>
          <w:szCs w:val="32"/>
          <w:rtl/>
        </w:rPr>
        <w:t>الفئة العمرية</w:t>
      </w:r>
      <w:r w:rsidRPr="00C8428F">
        <w:rPr>
          <w:rFonts w:ascii="Sakkal Majalla" w:hAnsi="Sakkal Majalla" w:cs="Sakkal Majalla"/>
          <w:sz w:val="32"/>
          <w:szCs w:val="32"/>
          <w:lang w:bidi="ar-EG"/>
        </w:rPr>
        <w:t>:</w:t>
      </w:r>
    </w:p>
    <w:p w14:paraId="76DA8EDA"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أقل من 25 سنة</w:t>
      </w:r>
    </w:p>
    <w:p w14:paraId="39A726F3"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25-34 </w:t>
      </w:r>
      <w:r w:rsidRPr="00C8428F">
        <w:rPr>
          <w:rFonts w:ascii="Sakkal Majalla" w:hAnsi="Sakkal Majalla" w:cs="Sakkal Majalla"/>
          <w:sz w:val="32"/>
          <w:szCs w:val="32"/>
          <w:rtl/>
        </w:rPr>
        <w:t>سنة</w:t>
      </w:r>
    </w:p>
    <w:p w14:paraId="5C8E0587"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lastRenderedPageBreak/>
        <w:t>☐</w:t>
      </w:r>
      <w:r w:rsidRPr="00C8428F">
        <w:rPr>
          <w:rFonts w:ascii="Sakkal Majalla" w:hAnsi="Sakkal Majalla" w:cs="Sakkal Majalla"/>
          <w:sz w:val="32"/>
          <w:szCs w:val="32"/>
          <w:lang w:bidi="ar-EG"/>
        </w:rPr>
        <w:t xml:space="preserve"> 35-44 </w:t>
      </w:r>
      <w:r w:rsidRPr="00C8428F">
        <w:rPr>
          <w:rFonts w:ascii="Sakkal Majalla" w:hAnsi="Sakkal Majalla" w:cs="Sakkal Majalla"/>
          <w:sz w:val="32"/>
          <w:szCs w:val="32"/>
          <w:rtl/>
        </w:rPr>
        <w:t>سنة</w:t>
      </w:r>
    </w:p>
    <w:p w14:paraId="4F76F04C"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45-54 </w:t>
      </w:r>
      <w:r w:rsidRPr="00C8428F">
        <w:rPr>
          <w:rFonts w:ascii="Sakkal Majalla" w:hAnsi="Sakkal Majalla" w:cs="Sakkal Majalla"/>
          <w:sz w:val="32"/>
          <w:szCs w:val="32"/>
          <w:rtl/>
        </w:rPr>
        <w:t>سنة</w:t>
      </w:r>
    </w:p>
    <w:p w14:paraId="20ED6ECD"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55 </w:t>
      </w:r>
      <w:r w:rsidRPr="00C8428F">
        <w:rPr>
          <w:rFonts w:ascii="Sakkal Majalla" w:hAnsi="Sakkal Majalla" w:cs="Sakkal Majalla"/>
          <w:sz w:val="32"/>
          <w:szCs w:val="32"/>
          <w:rtl/>
        </w:rPr>
        <w:t>سنة فأكثر</w:t>
      </w:r>
    </w:p>
    <w:p w14:paraId="4FC0641F" w14:textId="77777777" w:rsidR="00E74A6D" w:rsidRPr="00C8428F" w:rsidRDefault="00E74A6D" w:rsidP="00E74A6D">
      <w:pPr>
        <w:numPr>
          <w:ilvl w:val="0"/>
          <w:numId w:val="42"/>
        </w:numPr>
        <w:bidi/>
        <w:spacing w:line="360" w:lineRule="auto"/>
        <w:jc w:val="mediumKashida"/>
        <w:rPr>
          <w:rFonts w:ascii="Sakkal Majalla" w:hAnsi="Sakkal Majalla" w:cs="Sakkal Majalla"/>
          <w:sz w:val="32"/>
          <w:szCs w:val="32"/>
          <w:lang w:bidi="ar-EG"/>
        </w:rPr>
      </w:pPr>
      <w:r w:rsidRPr="00C8428F">
        <w:rPr>
          <w:rFonts w:ascii="Sakkal Majalla" w:hAnsi="Sakkal Majalla" w:cs="Sakkal Majalla"/>
          <w:sz w:val="32"/>
          <w:szCs w:val="32"/>
          <w:rtl/>
        </w:rPr>
        <w:t>المؤهل العلمي</w:t>
      </w:r>
      <w:r w:rsidRPr="00C8428F">
        <w:rPr>
          <w:rFonts w:ascii="Sakkal Majalla" w:hAnsi="Sakkal Majalla" w:cs="Sakkal Majalla"/>
          <w:sz w:val="32"/>
          <w:szCs w:val="32"/>
          <w:lang w:bidi="ar-EG"/>
        </w:rPr>
        <w:t>:</w:t>
      </w:r>
    </w:p>
    <w:p w14:paraId="22CDD533"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الثانوية أو أقل</w:t>
      </w:r>
    </w:p>
    <w:p w14:paraId="4D78DA7F"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دبلوم/شهادة متوسطة</w:t>
      </w:r>
    </w:p>
    <w:p w14:paraId="3063133A"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بكالوريوس</w:t>
      </w:r>
    </w:p>
    <w:p w14:paraId="63E570C9"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ماجستير</w:t>
      </w:r>
    </w:p>
    <w:p w14:paraId="7424AB41"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دكتوراه</w:t>
      </w:r>
    </w:p>
    <w:p w14:paraId="3DCACD75" w14:textId="77777777" w:rsidR="00E74A6D" w:rsidRPr="00C8428F" w:rsidRDefault="00E74A6D" w:rsidP="00E74A6D">
      <w:pPr>
        <w:numPr>
          <w:ilvl w:val="0"/>
          <w:numId w:val="42"/>
        </w:numPr>
        <w:bidi/>
        <w:spacing w:line="360" w:lineRule="auto"/>
        <w:jc w:val="mediumKashida"/>
        <w:rPr>
          <w:rFonts w:ascii="Sakkal Majalla" w:hAnsi="Sakkal Majalla" w:cs="Sakkal Majalla"/>
          <w:sz w:val="32"/>
          <w:szCs w:val="32"/>
          <w:lang w:bidi="ar-EG"/>
        </w:rPr>
      </w:pPr>
      <w:r w:rsidRPr="00C8428F">
        <w:rPr>
          <w:rFonts w:ascii="Sakkal Majalla" w:hAnsi="Sakkal Majalla" w:cs="Sakkal Majalla"/>
          <w:sz w:val="32"/>
          <w:szCs w:val="32"/>
          <w:rtl/>
        </w:rPr>
        <w:t>سنوات الخبرة في العمل المصرفي</w:t>
      </w:r>
      <w:r w:rsidRPr="00C8428F">
        <w:rPr>
          <w:rFonts w:ascii="Sakkal Majalla" w:hAnsi="Sakkal Majalla" w:cs="Sakkal Majalla"/>
          <w:sz w:val="32"/>
          <w:szCs w:val="32"/>
          <w:lang w:bidi="ar-EG"/>
        </w:rPr>
        <w:t>:</w:t>
      </w:r>
    </w:p>
    <w:p w14:paraId="2838CA43"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أقل من سنتين</w:t>
      </w:r>
    </w:p>
    <w:p w14:paraId="25B42E21"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2-5 </w:t>
      </w:r>
      <w:r w:rsidRPr="00C8428F">
        <w:rPr>
          <w:rFonts w:ascii="Sakkal Majalla" w:hAnsi="Sakkal Majalla" w:cs="Sakkal Majalla"/>
          <w:sz w:val="32"/>
          <w:szCs w:val="32"/>
          <w:rtl/>
        </w:rPr>
        <w:t>سنوات</w:t>
      </w:r>
    </w:p>
    <w:p w14:paraId="0C5A6DE6"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6-10 </w:t>
      </w:r>
      <w:r w:rsidRPr="00C8428F">
        <w:rPr>
          <w:rFonts w:ascii="Sakkal Majalla" w:hAnsi="Sakkal Majalla" w:cs="Sakkal Majalla"/>
          <w:sz w:val="32"/>
          <w:szCs w:val="32"/>
          <w:rtl/>
        </w:rPr>
        <w:t>سنوات</w:t>
      </w:r>
    </w:p>
    <w:p w14:paraId="0436D618"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أكثر من 10 سنوات</w:t>
      </w:r>
    </w:p>
    <w:p w14:paraId="46BFF969" w14:textId="77777777" w:rsidR="00E74A6D" w:rsidRPr="00C8428F" w:rsidRDefault="00E74A6D" w:rsidP="00E74A6D">
      <w:pPr>
        <w:numPr>
          <w:ilvl w:val="0"/>
          <w:numId w:val="42"/>
        </w:numPr>
        <w:bidi/>
        <w:spacing w:line="360" w:lineRule="auto"/>
        <w:jc w:val="mediumKashida"/>
        <w:rPr>
          <w:rFonts w:ascii="Sakkal Majalla" w:hAnsi="Sakkal Majalla" w:cs="Sakkal Majalla"/>
          <w:sz w:val="32"/>
          <w:szCs w:val="32"/>
          <w:lang w:bidi="ar-EG"/>
        </w:rPr>
      </w:pPr>
      <w:r w:rsidRPr="00C8428F">
        <w:rPr>
          <w:rFonts w:ascii="Sakkal Majalla" w:hAnsi="Sakkal Majalla" w:cs="Sakkal Majalla"/>
          <w:sz w:val="32"/>
          <w:szCs w:val="32"/>
          <w:rtl/>
        </w:rPr>
        <w:lastRenderedPageBreak/>
        <w:t>موقع العمل/الإدارة</w:t>
      </w:r>
      <w:r w:rsidRPr="00C8428F">
        <w:rPr>
          <w:rFonts w:ascii="Sakkal Majalla" w:hAnsi="Sakkal Majalla" w:cs="Sakkal Majalla"/>
          <w:sz w:val="32"/>
          <w:szCs w:val="32"/>
          <w:lang w:bidi="ar-EG"/>
        </w:rPr>
        <w:t>:</w:t>
      </w:r>
    </w:p>
    <w:p w14:paraId="4DD00ECE"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الإدارة العليا</w:t>
      </w:r>
    </w:p>
    <w:p w14:paraId="41D4D0A0"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الإدارة المتوسطة</w:t>
      </w:r>
    </w:p>
    <w:p w14:paraId="1C545129" w14:textId="77777777" w:rsidR="00E74A6D" w:rsidRPr="00C8428F" w:rsidRDefault="00E74A6D" w:rsidP="00E74A6D">
      <w:pPr>
        <w:numPr>
          <w:ilvl w:val="1"/>
          <w:numId w:val="42"/>
        </w:numPr>
        <w:bidi/>
        <w:spacing w:line="360" w:lineRule="auto"/>
        <w:jc w:val="mediumKashida"/>
        <w:rPr>
          <w:rFonts w:ascii="Sakkal Majalla" w:hAnsi="Sakkal Majalla" w:cs="Sakkal Majalla"/>
          <w:sz w:val="32"/>
          <w:szCs w:val="32"/>
          <w:lang w:bidi="ar-EG"/>
        </w:rPr>
      </w:pPr>
      <w:r w:rsidRPr="00C8428F">
        <w:rPr>
          <w:rFonts w:ascii="Segoe UI Symbol" w:hAnsi="Segoe UI Symbol" w:cs="Segoe UI Symbol"/>
          <w:sz w:val="32"/>
          <w:szCs w:val="32"/>
          <w:lang w:bidi="ar-EG"/>
        </w:rPr>
        <w:t>☐</w:t>
      </w:r>
      <w:r w:rsidRPr="00C8428F">
        <w:rPr>
          <w:rFonts w:ascii="Sakkal Majalla" w:hAnsi="Sakkal Majalla" w:cs="Sakkal Majalla"/>
          <w:sz w:val="32"/>
          <w:szCs w:val="32"/>
          <w:lang w:bidi="ar-EG"/>
        </w:rPr>
        <w:t xml:space="preserve"> </w:t>
      </w:r>
      <w:r w:rsidRPr="00C8428F">
        <w:rPr>
          <w:rFonts w:ascii="Sakkal Majalla" w:hAnsi="Sakkal Majalla" w:cs="Sakkal Majalla"/>
          <w:sz w:val="32"/>
          <w:szCs w:val="32"/>
          <w:rtl/>
        </w:rPr>
        <w:t>موظف عادي</w:t>
      </w:r>
    </w:p>
    <w:p w14:paraId="69BA4CDC" w14:textId="77777777" w:rsidR="00E74A6D" w:rsidRDefault="00E74A6D" w:rsidP="00E74A6D">
      <w:pPr>
        <w:bidi/>
        <w:spacing w:line="360" w:lineRule="auto"/>
        <w:jc w:val="mediumKashida"/>
        <w:rPr>
          <w:rFonts w:ascii="Sakkal Majalla" w:hAnsi="Sakkal Majalla" w:cs="Sakkal Majalla"/>
          <w:sz w:val="32"/>
          <w:szCs w:val="32"/>
          <w:rtl/>
          <w:lang w:bidi="ar-EG"/>
        </w:rPr>
      </w:pPr>
      <w:r>
        <w:rPr>
          <w:rFonts w:ascii="Sakkal Majalla" w:hAnsi="Sakkal Majalla" w:cs="Sakkal Majalla" w:hint="cs"/>
          <w:sz w:val="32"/>
          <w:szCs w:val="32"/>
          <w:rtl/>
          <w:lang w:bidi="ar-EG"/>
        </w:rPr>
        <w:t>محاور الاستبيان</w:t>
      </w:r>
    </w:p>
    <w:tbl>
      <w:tblPr>
        <w:tblStyle w:val="TableGrid"/>
        <w:bidiVisual/>
        <w:tblW w:w="5000" w:type="pct"/>
        <w:tblLook w:val="04A0" w:firstRow="1" w:lastRow="0" w:firstColumn="1" w:lastColumn="0" w:noHBand="0" w:noVBand="1"/>
      </w:tblPr>
      <w:tblGrid>
        <w:gridCol w:w="486"/>
        <w:gridCol w:w="4102"/>
        <w:gridCol w:w="813"/>
        <w:gridCol w:w="925"/>
        <w:gridCol w:w="941"/>
        <w:gridCol w:w="941"/>
        <w:gridCol w:w="854"/>
      </w:tblGrid>
      <w:tr w:rsidR="00E74A6D" w14:paraId="3A0950F4" w14:textId="77777777" w:rsidTr="0010037C">
        <w:tc>
          <w:tcPr>
            <w:tcW w:w="264" w:type="pct"/>
          </w:tcPr>
          <w:p w14:paraId="2B239241" w14:textId="77777777" w:rsidR="00E74A6D" w:rsidRPr="00EF17EE" w:rsidRDefault="00E74A6D" w:rsidP="0010037C">
            <w:pPr>
              <w:spacing w:line="360" w:lineRule="auto"/>
              <w:jc w:val="center"/>
              <w:rPr>
                <w:rFonts w:ascii="Sakkal Majalla" w:hAnsi="Sakkal Majalla" w:cs="Sakkal Majalla"/>
                <w:b/>
                <w:bCs/>
                <w:sz w:val="32"/>
                <w:szCs w:val="32"/>
                <w:rtl/>
                <w:lang w:bidi="ar-EG"/>
              </w:rPr>
            </w:pPr>
            <w:r w:rsidRPr="00EF17EE">
              <w:rPr>
                <w:rFonts w:ascii="Sakkal Majalla" w:hAnsi="Sakkal Majalla" w:cs="Sakkal Majalla" w:hint="cs"/>
                <w:b/>
                <w:bCs/>
                <w:sz w:val="32"/>
                <w:szCs w:val="32"/>
                <w:rtl/>
                <w:lang w:bidi="ar-EG"/>
              </w:rPr>
              <w:t>م</w:t>
            </w:r>
          </w:p>
        </w:tc>
        <w:tc>
          <w:tcPr>
            <w:tcW w:w="2264" w:type="pct"/>
          </w:tcPr>
          <w:p w14:paraId="0EAE8489" w14:textId="77777777" w:rsidR="00E74A6D" w:rsidRPr="00EF17EE" w:rsidRDefault="00E74A6D" w:rsidP="0010037C">
            <w:pPr>
              <w:spacing w:line="360" w:lineRule="auto"/>
              <w:jc w:val="center"/>
              <w:rPr>
                <w:rFonts w:ascii="Sakkal Majalla" w:hAnsi="Sakkal Majalla" w:cs="Sakkal Majalla"/>
                <w:b/>
                <w:bCs/>
                <w:sz w:val="32"/>
                <w:szCs w:val="32"/>
                <w:rtl/>
                <w:lang w:bidi="ar-EG"/>
              </w:rPr>
            </w:pPr>
            <w:r w:rsidRPr="00EF17EE">
              <w:rPr>
                <w:rFonts w:ascii="Sakkal Majalla" w:hAnsi="Sakkal Majalla" w:cs="Sakkal Majalla" w:hint="cs"/>
                <w:b/>
                <w:bCs/>
                <w:sz w:val="32"/>
                <w:szCs w:val="32"/>
                <w:rtl/>
                <w:lang w:bidi="ar-EG"/>
              </w:rPr>
              <w:t>العبارات</w:t>
            </w:r>
          </w:p>
        </w:tc>
        <w:tc>
          <w:tcPr>
            <w:tcW w:w="449" w:type="pct"/>
          </w:tcPr>
          <w:p w14:paraId="581F22BB" w14:textId="77777777" w:rsidR="00E74A6D" w:rsidRPr="00EF17EE" w:rsidRDefault="00E74A6D" w:rsidP="0010037C">
            <w:pPr>
              <w:spacing w:line="360" w:lineRule="auto"/>
              <w:jc w:val="center"/>
              <w:rPr>
                <w:rFonts w:ascii="Sakkal Majalla" w:hAnsi="Sakkal Majalla" w:cs="Sakkal Majalla"/>
                <w:b/>
                <w:bCs/>
                <w:sz w:val="32"/>
                <w:szCs w:val="32"/>
                <w:rtl/>
                <w:lang w:bidi="ar-EG"/>
              </w:rPr>
            </w:pPr>
            <w:r w:rsidRPr="00EF17EE">
              <w:rPr>
                <w:rFonts w:ascii="Sakkal Majalla" w:hAnsi="Sakkal Majalla" w:cs="Sakkal Majalla" w:hint="cs"/>
                <w:b/>
                <w:bCs/>
                <w:sz w:val="32"/>
                <w:szCs w:val="32"/>
                <w:rtl/>
                <w:lang w:bidi="ar-EG"/>
              </w:rPr>
              <w:t>أوافق بشدة</w:t>
            </w:r>
          </w:p>
        </w:tc>
        <w:tc>
          <w:tcPr>
            <w:tcW w:w="511" w:type="pct"/>
          </w:tcPr>
          <w:p w14:paraId="3D844B28" w14:textId="77777777" w:rsidR="00E74A6D" w:rsidRPr="00EF17EE" w:rsidRDefault="00E74A6D" w:rsidP="0010037C">
            <w:pPr>
              <w:spacing w:line="360" w:lineRule="auto"/>
              <w:jc w:val="center"/>
              <w:rPr>
                <w:rFonts w:ascii="Sakkal Majalla" w:hAnsi="Sakkal Majalla" w:cs="Sakkal Majalla"/>
                <w:b/>
                <w:bCs/>
                <w:sz w:val="32"/>
                <w:szCs w:val="32"/>
                <w:rtl/>
                <w:lang w:bidi="ar-EG"/>
              </w:rPr>
            </w:pPr>
            <w:r w:rsidRPr="00EF17EE">
              <w:rPr>
                <w:rFonts w:ascii="Sakkal Majalla" w:hAnsi="Sakkal Majalla" w:cs="Sakkal Majalla" w:hint="cs"/>
                <w:b/>
                <w:bCs/>
                <w:sz w:val="32"/>
                <w:szCs w:val="32"/>
                <w:rtl/>
                <w:lang w:bidi="ar-EG"/>
              </w:rPr>
              <w:t>اوافق</w:t>
            </w:r>
          </w:p>
        </w:tc>
        <w:tc>
          <w:tcPr>
            <w:tcW w:w="520" w:type="pct"/>
          </w:tcPr>
          <w:p w14:paraId="1744149A" w14:textId="77777777" w:rsidR="00E74A6D" w:rsidRPr="00EF17EE" w:rsidRDefault="00E74A6D" w:rsidP="0010037C">
            <w:pPr>
              <w:spacing w:line="360" w:lineRule="auto"/>
              <w:jc w:val="center"/>
              <w:rPr>
                <w:rFonts w:ascii="Sakkal Majalla" w:hAnsi="Sakkal Majalla" w:cs="Sakkal Majalla"/>
                <w:b/>
                <w:bCs/>
                <w:sz w:val="32"/>
                <w:szCs w:val="32"/>
                <w:rtl/>
                <w:lang w:bidi="ar-EG"/>
              </w:rPr>
            </w:pPr>
            <w:r w:rsidRPr="00EF17EE">
              <w:rPr>
                <w:rFonts w:ascii="Sakkal Majalla" w:hAnsi="Sakkal Majalla" w:cs="Sakkal Majalla" w:hint="cs"/>
                <w:b/>
                <w:bCs/>
                <w:sz w:val="32"/>
                <w:szCs w:val="32"/>
                <w:rtl/>
                <w:lang w:bidi="ar-EG"/>
              </w:rPr>
              <w:t>محايد</w:t>
            </w:r>
          </w:p>
        </w:tc>
        <w:tc>
          <w:tcPr>
            <w:tcW w:w="520" w:type="pct"/>
          </w:tcPr>
          <w:p w14:paraId="29D70DF8" w14:textId="77777777" w:rsidR="00E74A6D" w:rsidRPr="00EF17EE" w:rsidRDefault="00E74A6D" w:rsidP="0010037C">
            <w:pPr>
              <w:spacing w:line="360" w:lineRule="auto"/>
              <w:jc w:val="center"/>
              <w:rPr>
                <w:rFonts w:ascii="Sakkal Majalla" w:hAnsi="Sakkal Majalla" w:cs="Sakkal Majalla"/>
                <w:b/>
                <w:bCs/>
                <w:sz w:val="32"/>
                <w:szCs w:val="32"/>
                <w:rtl/>
                <w:lang w:bidi="ar-EG"/>
              </w:rPr>
            </w:pPr>
            <w:r w:rsidRPr="00EF17EE">
              <w:rPr>
                <w:rFonts w:ascii="Sakkal Majalla" w:hAnsi="Sakkal Majalla" w:cs="Sakkal Majalla" w:hint="cs"/>
                <w:b/>
                <w:bCs/>
                <w:sz w:val="32"/>
                <w:szCs w:val="32"/>
                <w:rtl/>
                <w:lang w:bidi="ar-EG"/>
              </w:rPr>
              <w:t>لا اوافق</w:t>
            </w:r>
          </w:p>
        </w:tc>
        <w:tc>
          <w:tcPr>
            <w:tcW w:w="472" w:type="pct"/>
          </w:tcPr>
          <w:p w14:paraId="3A3FBB83" w14:textId="77777777" w:rsidR="00E74A6D" w:rsidRPr="00EF17EE" w:rsidRDefault="00E74A6D" w:rsidP="0010037C">
            <w:pPr>
              <w:spacing w:line="360" w:lineRule="auto"/>
              <w:jc w:val="center"/>
              <w:rPr>
                <w:rFonts w:ascii="Sakkal Majalla" w:hAnsi="Sakkal Majalla" w:cs="Sakkal Majalla"/>
                <w:b/>
                <w:bCs/>
                <w:sz w:val="32"/>
                <w:szCs w:val="32"/>
                <w:rtl/>
                <w:lang w:bidi="ar-EG"/>
              </w:rPr>
            </w:pPr>
            <w:r w:rsidRPr="00EF17EE">
              <w:rPr>
                <w:rFonts w:ascii="Sakkal Majalla" w:hAnsi="Sakkal Majalla" w:cs="Sakkal Majalla" w:hint="cs"/>
                <w:b/>
                <w:bCs/>
                <w:sz w:val="32"/>
                <w:szCs w:val="32"/>
                <w:rtl/>
                <w:lang w:bidi="ar-EG"/>
              </w:rPr>
              <w:t>لا أوافق بشدة</w:t>
            </w:r>
          </w:p>
        </w:tc>
      </w:tr>
      <w:tr w:rsidR="00E74A6D" w14:paraId="7359B06A" w14:textId="77777777" w:rsidTr="0010037C">
        <w:tc>
          <w:tcPr>
            <w:tcW w:w="5000" w:type="pct"/>
            <w:gridSpan w:val="7"/>
          </w:tcPr>
          <w:p w14:paraId="12737B9B" w14:textId="77777777" w:rsidR="00E74A6D" w:rsidRPr="008D7017" w:rsidRDefault="00E74A6D" w:rsidP="0010037C">
            <w:pPr>
              <w:bidi/>
              <w:spacing w:line="360" w:lineRule="auto"/>
              <w:jc w:val="center"/>
              <w:rPr>
                <w:rFonts w:ascii="Sakkal Majalla" w:hAnsi="Sakkal Majalla" w:cs="Sakkal Majalla"/>
                <w:b/>
                <w:bCs/>
                <w:sz w:val="32"/>
                <w:szCs w:val="32"/>
                <w:rtl/>
                <w:lang w:bidi="ar-EG"/>
              </w:rPr>
            </w:pPr>
            <w:r w:rsidRPr="008D7017">
              <w:rPr>
                <w:rFonts w:ascii="Sakkal Majalla" w:hAnsi="Sakkal Majalla" w:cs="Sakkal Majalla"/>
                <w:b/>
                <w:bCs/>
                <w:sz w:val="32"/>
                <w:szCs w:val="32"/>
                <w:rtl/>
              </w:rPr>
              <w:t>المحور الأول: شفافية القرارات المالية</w:t>
            </w:r>
          </w:p>
        </w:tc>
      </w:tr>
      <w:tr w:rsidR="00E74A6D" w14:paraId="52F86B0B" w14:textId="77777777" w:rsidTr="0010037C">
        <w:tc>
          <w:tcPr>
            <w:tcW w:w="5000" w:type="pct"/>
            <w:gridSpan w:val="7"/>
          </w:tcPr>
          <w:p w14:paraId="52D1BACF" w14:textId="77777777" w:rsidR="00E74A6D" w:rsidRPr="00E976DB" w:rsidRDefault="00E74A6D" w:rsidP="0010037C">
            <w:pPr>
              <w:spacing w:line="360" w:lineRule="auto"/>
              <w:jc w:val="center"/>
              <w:rPr>
                <w:rFonts w:ascii="Sakkal Majalla" w:hAnsi="Sakkal Majalla" w:cs="Sakkal Majalla"/>
                <w:b/>
                <w:bCs/>
                <w:sz w:val="32"/>
                <w:szCs w:val="32"/>
                <w:rtl/>
                <w:lang w:bidi="ar-EG"/>
              </w:rPr>
            </w:pPr>
            <w:r w:rsidRPr="00E976DB">
              <w:rPr>
                <w:rFonts w:ascii="Sakkal Majalla" w:hAnsi="Sakkal Majalla" w:cs="Sakkal Majalla"/>
                <w:b/>
                <w:bCs/>
                <w:sz w:val="32"/>
                <w:szCs w:val="32"/>
                <w:rtl/>
                <w:lang w:bidi="ar-EG"/>
              </w:rPr>
              <w:t>البعد الأول: قرار التمويل</w:t>
            </w:r>
          </w:p>
        </w:tc>
      </w:tr>
      <w:tr w:rsidR="00E74A6D" w14:paraId="211C7BE4" w14:textId="77777777" w:rsidTr="0010037C">
        <w:tc>
          <w:tcPr>
            <w:tcW w:w="264" w:type="pct"/>
          </w:tcPr>
          <w:p w14:paraId="1F2F68A7"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w:t>
            </w:r>
          </w:p>
        </w:tc>
        <w:tc>
          <w:tcPr>
            <w:tcW w:w="2264" w:type="pct"/>
          </w:tcPr>
          <w:p w14:paraId="78CE9878"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يتسم مصرف الراجحي بالوضوح والشفافية عند اختيار مصادر التمويل المختلفة</w:t>
            </w:r>
            <w:r w:rsidRPr="00E976DB">
              <w:rPr>
                <w:rFonts w:ascii="Sakkal Majalla" w:hAnsi="Sakkal Majalla" w:cs="Sakkal Majalla"/>
                <w:sz w:val="28"/>
                <w:szCs w:val="28"/>
              </w:rPr>
              <w:t>.</w:t>
            </w:r>
          </w:p>
        </w:tc>
        <w:tc>
          <w:tcPr>
            <w:tcW w:w="449" w:type="pct"/>
          </w:tcPr>
          <w:p w14:paraId="28BC3093"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56A05057"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5F370ABF"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5DA425DD"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7D4D7F60"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34C58F6C" w14:textId="77777777" w:rsidTr="0010037C">
        <w:tc>
          <w:tcPr>
            <w:tcW w:w="264" w:type="pct"/>
          </w:tcPr>
          <w:p w14:paraId="5CC99099"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w:t>
            </w:r>
          </w:p>
        </w:tc>
        <w:tc>
          <w:tcPr>
            <w:tcW w:w="2264" w:type="pct"/>
          </w:tcPr>
          <w:p w14:paraId="3BBD3551"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يتم توضيح للمساهمين والموظفين العوامل المالية التي تؤثر على قرارات التمويل</w:t>
            </w:r>
            <w:r w:rsidRPr="00E976DB">
              <w:rPr>
                <w:rFonts w:ascii="Sakkal Majalla" w:hAnsi="Sakkal Majalla" w:cs="Sakkal Majalla"/>
                <w:sz w:val="28"/>
                <w:szCs w:val="28"/>
              </w:rPr>
              <w:t>.</w:t>
            </w:r>
          </w:p>
        </w:tc>
        <w:tc>
          <w:tcPr>
            <w:tcW w:w="449" w:type="pct"/>
          </w:tcPr>
          <w:p w14:paraId="64B3484E"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4CE9B70B"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3D20119D"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12508E1A"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37683BA9"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28F326BB" w14:textId="77777777" w:rsidTr="0010037C">
        <w:tc>
          <w:tcPr>
            <w:tcW w:w="264" w:type="pct"/>
          </w:tcPr>
          <w:p w14:paraId="1A1BF196"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3</w:t>
            </w:r>
          </w:p>
        </w:tc>
        <w:tc>
          <w:tcPr>
            <w:tcW w:w="2264" w:type="pct"/>
          </w:tcPr>
          <w:p w14:paraId="3D0FC8AE"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Pr>
              <w:t xml:space="preserve">  </w:t>
            </w:r>
            <w:r w:rsidRPr="00E976DB">
              <w:rPr>
                <w:rFonts w:ascii="Sakkal Majalla" w:hAnsi="Sakkal Majalla" w:cs="Sakkal Majalla"/>
                <w:sz w:val="28"/>
                <w:szCs w:val="28"/>
                <w:rtl/>
              </w:rPr>
              <w:t>توضح الإدارة بشكل كافٍ مخاطر التمويل وطرق الحد منها</w:t>
            </w:r>
            <w:r w:rsidRPr="00E976DB">
              <w:rPr>
                <w:rFonts w:ascii="Sakkal Majalla" w:hAnsi="Sakkal Majalla" w:cs="Sakkal Majalla"/>
                <w:sz w:val="28"/>
                <w:szCs w:val="28"/>
              </w:rPr>
              <w:t>.</w:t>
            </w:r>
          </w:p>
        </w:tc>
        <w:tc>
          <w:tcPr>
            <w:tcW w:w="449" w:type="pct"/>
          </w:tcPr>
          <w:p w14:paraId="2192961A"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0F952396"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782F78C"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65FAFB2"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3FE4007A"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792999F3" w14:textId="77777777" w:rsidTr="0010037C">
        <w:tc>
          <w:tcPr>
            <w:tcW w:w="264" w:type="pct"/>
          </w:tcPr>
          <w:p w14:paraId="1321A8AE"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4</w:t>
            </w:r>
          </w:p>
        </w:tc>
        <w:tc>
          <w:tcPr>
            <w:tcW w:w="2264" w:type="pct"/>
          </w:tcPr>
          <w:p w14:paraId="0D50DF66"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يتم مشاركة المعلومات حول تكلفة التمويل وخياراته بشكل دوري وموثق</w:t>
            </w:r>
            <w:r w:rsidRPr="00E976DB">
              <w:rPr>
                <w:rFonts w:ascii="Sakkal Majalla" w:hAnsi="Sakkal Majalla" w:cs="Sakkal Majalla"/>
                <w:sz w:val="28"/>
                <w:szCs w:val="28"/>
              </w:rPr>
              <w:t>.</w:t>
            </w:r>
          </w:p>
        </w:tc>
        <w:tc>
          <w:tcPr>
            <w:tcW w:w="449" w:type="pct"/>
          </w:tcPr>
          <w:p w14:paraId="72970AC4"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278502AE"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34C4A241"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769177AB"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45A8D614"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272B00ED" w14:textId="77777777" w:rsidTr="0010037C">
        <w:tc>
          <w:tcPr>
            <w:tcW w:w="264" w:type="pct"/>
          </w:tcPr>
          <w:p w14:paraId="4C03F391"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5</w:t>
            </w:r>
          </w:p>
        </w:tc>
        <w:tc>
          <w:tcPr>
            <w:tcW w:w="2264" w:type="pct"/>
          </w:tcPr>
          <w:p w14:paraId="4EA3D7EB"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توفر الإدارة تفسيرًا واضحًا لأي قرارات تمويلية تؤثر على أداء البنك ونموه</w:t>
            </w:r>
            <w:r w:rsidRPr="00E976DB">
              <w:rPr>
                <w:rFonts w:ascii="Sakkal Majalla" w:hAnsi="Sakkal Majalla" w:cs="Sakkal Majalla"/>
                <w:sz w:val="28"/>
                <w:szCs w:val="28"/>
              </w:rPr>
              <w:t>.</w:t>
            </w:r>
          </w:p>
        </w:tc>
        <w:tc>
          <w:tcPr>
            <w:tcW w:w="449" w:type="pct"/>
          </w:tcPr>
          <w:p w14:paraId="7E9F2ED4"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3BD480C3"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25C9B85"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15C71FA0"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1314FC98"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282E5F0D" w14:textId="77777777" w:rsidTr="0010037C">
        <w:tc>
          <w:tcPr>
            <w:tcW w:w="5000" w:type="pct"/>
            <w:gridSpan w:val="7"/>
          </w:tcPr>
          <w:p w14:paraId="37CF564B" w14:textId="77777777" w:rsidR="00E74A6D" w:rsidRPr="00E976DB" w:rsidRDefault="00E74A6D" w:rsidP="0010037C">
            <w:pPr>
              <w:spacing w:line="360" w:lineRule="auto"/>
              <w:jc w:val="center"/>
              <w:rPr>
                <w:rFonts w:ascii="Sakkal Majalla" w:hAnsi="Sakkal Majalla" w:cs="Sakkal Majalla"/>
                <w:b/>
                <w:bCs/>
                <w:sz w:val="32"/>
                <w:szCs w:val="32"/>
                <w:rtl/>
                <w:lang w:bidi="ar-EG"/>
              </w:rPr>
            </w:pPr>
            <w:r w:rsidRPr="00E976DB">
              <w:rPr>
                <w:rFonts w:ascii="Sakkal Majalla" w:hAnsi="Sakkal Majalla" w:cs="Sakkal Majalla"/>
                <w:b/>
                <w:bCs/>
                <w:sz w:val="32"/>
                <w:szCs w:val="32"/>
                <w:rtl/>
                <w:lang w:bidi="ar-EG"/>
              </w:rPr>
              <w:t>البعد الثاني: قرار الاستثمار</w:t>
            </w:r>
          </w:p>
        </w:tc>
      </w:tr>
      <w:tr w:rsidR="00E74A6D" w14:paraId="31E23A73" w14:textId="77777777" w:rsidTr="0010037C">
        <w:tc>
          <w:tcPr>
            <w:tcW w:w="264" w:type="pct"/>
          </w:tcPr>
          <w:p w14:paraId="16014D77"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6</w:t>
            </w:r>
          </w:p>
        </w:tc>
        <w:tc>
          <w:tcPr>
            <w:tcW w:w="2264" w:type="pct"/>
          </w:tcPr>
          <w:p w14:paraId="4B059C9B"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يتم توضيح الأهداف الاستثمارية للمؤسسة بشكل شفاف للمساهمين والموظفين</w:t>
            </w:r>
            <w:r w:rsidRPr="00E976DB">
              <w:rPr>
                <w:rFonts w:ascii="Sakkal Majalla" w:hAnsi="Sakkal Majalla" w:cs="Sakkal Majalla"/>
                <w:sz w:val="28"/>
                <w:szCs w:val="28"/>
              </w:rPr>
              <w:t>.</w:t>
            </w:r>
          </w:p>
        </w:tc>
        <w:tc>
          <w:tcPr>
            <w:tcW w:w="449" w:type="pct"/>
          </w:tcPr>
          <w:p w14:paraId="3155C000"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41B383BC"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1ED1A4EE"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BB10BEF"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0223C8FD"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0AEF8CC6" w14:textId="77777777" w:rsidTr="0010037C">
        <w:tc>
          <w:tcPr>
            <w:tcW w:w="264" w:type="pct"/>
          </w:tcPr>
          <w:p w14:paraId="4EE90B85"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7</w:t>
            </w:r>
          </w:p>
        </w:tc>
        <w:tc>
          <w:tcPr>
            <w:tcW w:w="2264" w:type="pct"/>
          </w:tcPr>
          <w:p w14:paraId="5D6BD192"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يتم الإفصاح عن العوائد المتوقعة والمخاطر المحتملة لكل استثمار</w:t>
            </w:r>
            <w:r w:rsidRPr="00E976DB">
              <w:rPr>
                <w:rFonts w:ascii="Sakkal Majalla" w:hAnsi="Sakkal Majalla" w:cs="Sakkal Majalla"/>
                <w:sz w:val="28"/>
                <w:szCs w:val="28"/>
              </w:rPr>
              <w:t>.</w:t>
            </w:r>
          </w:p>
        </w:tc>
        <w:tc>
          <w:tcPr>
            <w:tcW w:w="449" w:type="pct"/>
          </w:tcPr>
          <w:p w14:paraId="0C53A93B"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008FF216"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D46EB91"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14C7EEA6"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551B1488"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07E62318" w14:textId="77777777" w:rsidTr="0010037C">
        <w:tc>
          <w:tcPr>
            <w:tcW w:w="264" w:type="pct"/>
          </w:tcPr>
          <w:p w14:paraId="22F83E2E"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8</w:t>
            </w:r>
          </w:p>
        </w:tc>
        <w:tc>
          <w:tcPr>
            <w:tcW w:w="2264" w:type="pct"/>
          </w:tcPr>
          <w:p w14:paraId="287631AB"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تشارك الإدارة المعلومات المتعلقة بمشاريع الاستثمار الحالية والمستقبلية</w:t>
            </w:r>
            <w:r w:rsidRPr="00E976DB">
              <w:rPr>
                <w:rFonts w:ascii="Sakkal Majalla" w:hAnsi="Sakkal Majalla" w:cs="Sakkal Majalla"/>
                <w:sz w:val="28"/>
                <w:szCs w:val="28"/>
              </w:rPr>
              <w:t>.</w:t>
            </w:r>
          </w:p>
        </w:tc>
        <w:tc>
          <w:tcPr>
            <w:tcW w:w="449" w:type="pct"/>
          </w:tcPr>
          <w:p w14:paraId="595C477C"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442F3C22"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322C741"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4842FFD3"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4D5D1B1E"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648692D2" w14:textId="77777777" w:rsidTr="0010037C">
        <w:tc>
          <w:tcPr>
            <w:tcW w:w="264" w:type="pct"/>
          </w:tcPr>
          <w:p w14:paraId="22DD175A"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9</w:t>
            </w:r>
          </w:p>
        </w:tc>
        <w:tc>
          <w:tcPr>
            <w:tcW w:w="2264" w:type="pct"/>
          </w:tcPr>
          <w:p w14:paraId="16D5A40D"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يتم توثيق المعايير والأسس التي تعتمد عليها الإدارة عند اتخاذ قرارات الاستثمار</w:t>
            </w:r>
            <w:r w:rsidRPr="00E976DB">
              <w:rPr>
                <w:rFonts w:ascii="Sakkal Majalla" w:hAnsi="Sakkal Majalla" w:cs="Sakkal Majalla"/>
                <w:sz w:val="28"/>
                <w:szCs w:val="28"/>
              </w:rPr>
              <w:t>.</w:t>
            </w:r>
          </w:p>
        </w:tc>
        <w:tc>
          <w:tcPr>
            <w:tcW w:w="449" w:type="pct"/>
          </w:tcPr>
          <w:p w14:paraId="1D033DB9"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2063A220"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94F56C8"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3C0F020"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7BC8E1AD"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424D1632" w14:textId="77777777" w:rsidTr="0010037C">
        <w:tc>
          <w:tcPr>
            <w:tcW w:w="264" w:type="pct"/>
          </w:tcPr>
          <w:p w14:paraId="19BB6E90"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10</w:t>
            </w:r>
          </w:p>
        </w:tc>
        <w:tc>
          <w:tcPr>
            <w:tcW w:w="2264" w:type="pct"/>
          </w:tcPr>
          <w:p w14:paraId="468D4FD9" w14:textId="77777777" w:rsidR="00E74A6D" w:rsidRPr="00E976DB" w:rsidRDefault="00E74A6D" w:rsidP="0010037C">
            <w:pPr>
              <w:pStyle w:val="NormalWeb"/>
              <w:bidi/>
              <w:jc w:val="center"/>
              <w:rPr>
                <w:rFonts w:ascii="Sakkal Majalla" w:hAnsi="Sakkal Majalla" w:cs="Sakkal Majalla"/>
                <w:sz w:val="28"/>
                <w:szCs w:val="28"/>
              </w:rPr>
            </w:pPr>
            <w:r w:rsidRPr="00E976DB">
              <w:rPr>
                <w:rFonts w:ascii="Sakkal Majalla" w:hAnsi="Sakkal Majalla" w:cs="Sakkal Majalla"/>
                <w:sz w:val="28"/>
                <w:szCs w:val="28"/>
                <w:rtl/>
              </w:rPr>
              <w:t>تتسم القرارات الاستثمارية بالوضوح وتكون مفهومة لجميع المعنيين داخل البنك</w:t>
            </w:r>
            <w:r w:rsidRPr="00E976DB">
              <w:rPr>
                <w:rFonts w:ascii="Sakkal Majalla" w:hAnsi="Sakkal Majalla" w:cs="Sakkal Majalla"/>
                <w:sz w:val="28"/>
                <w:szCs w:val="28"/>
              </w:rPr>
              <w:t>.</w:t>
            </w:r>
          </w:p>
        </w:tc>
        <w:tc>
          <w:tcPr>
            <w:tcW w:w="449" w:type="pct"/>
          </w:tcPr>
          <w:p w14:paraId="363D00E3"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5D57E220"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0F8AC16A"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592AC68A"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590F7D77"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59AF65BD" w14:textId="77777777" w:rsidTr="0010037C">
        <w:tc>
          <w:tcPr>
            <w:tcW w:w="5000" w:type="pct"/>
            <w:gridSpan w:val="7"/>
          </w:tcPr>
          <w:p w14:paraId="22595F72" w14:textId="77777777" w:rsidR="00E74A6D" w:rsidRPr="00E976DB" w:rsidRDefault="00E74A6D" w:rsidP="0010037C">
            <w:pPr>
              <w:bidi/>
              <w:spacing w:line="360" w:lineRule="auto"/>
              <w:jc w:val="center"/>
              <w:rPr>
                <w:rFonts w:ascii="Sakkal Majalla" w:hAnsi="Sakkal Majalla" w:cs="Sakkal Majalla"/>
                <w:b/>
                <w:bCs/>
                <w:sz w:val="32"/>
                <w:szCs w:val="32"/>
                <w:rtl/>
              </w:rPr>
            </w:pPr>
            <w:r w:rsidRPr="00E976DB">
              <w:rPr>
                <w:rFonts w:ascii="Sakkal Majalla" w:hAnsi="Sakkal Majalla" w:cs="Sakkal Majalla"/>
                <w:b/>
                <w:bCs/>
                <w:sz w:val="32"/>
                <w:szCs w:val="32"/>
                <w:rtl/>
              </w:rPr>
              <w:t>البعد الثالث: قرار توزيع الأرباح</w:t>
            </w:r>
          </w:p>
        </w:tc>
      </w:tr>
      <w:tr w:rsidR="00E74A6D" w14:paraId="10C78F12" w14:textId="77777777" w:rsidTr="0010037C">
        <w:tc>
          <w:tcPr>
            <w:tcW w:w="264" w:type="pct"/>
          </w:tcPr>
          <w:p w14:paraId="38DEEEE2"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11</w:t>
            </w:r>
          </w:p>
        </w:tc>
        <w:tc>
          <w:tcPr>
            <w:tcW w:w="2264" w:type="pct"/>
          </w:tcPr>
          <w:p w14:paraId="5B7F2B2B" w14:textId="77777777" w:rsidR="00E74A6D" w:rsidRPr="00ED10F8" w:rsidRDefault="00E74A6D" w:rsidP="0010037C">
            <w:pPr>
              <w:pStyle w:val="NormalWeb"/>
              <w:bidi/>
              <w:jc w:val="center"/>
              <w:rPr>
                <w:rFonts w:ascii="Sakkal Majalla" w:hAnsi="Sakkal Majalla" w:cs="Sakkal Majalla"/>
                <w:sz w:val="28"/>
                <w:szCs w:val="28"/>
              </w:rPr>
            </w:pPr>
            <w:r w:rsidRPr="00ED10F8">
              <w:rPr>
                <w:rFonts w:ascii="Sakkal Majalla" w:hAnsi="Sakkal Majalla" w:cs="Sakkal Majalla"/>
                <w:sz w:val="28"/>
                <w:szCs w:val="28"/>
                <w:rtl/>
              </w:rPr>
              <w:t>تتبع المؤسسة سياسة واضحة وشفافة لتوزيع الأرباح على المساهمين</w:t>
            </w:r>
            <w:r w:rsidRPr="00ED10F8">
              <w:rPr>
                <w:rFonts w:ascii="Sakkal Majalla" w:hAnsi="Sakkal Majalla" w:cs="Sakkal Majalla"/>
                <w:sz w:val="28"/>
                <w:szCs w:val="28"/>
              </w:rPr>
              <w:t>.</w:t>
            </w:r>
          </w:p>
        </w:tc>
        <w:tc>
          <w:tcPr>
            <w:tcW w:w="449" w:type="pct"/>
          </w:tcPr>
          <w:p w14:paraId="38A7ED02"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1D3C3E25"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B28D1CE"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5805A6CC"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6BDCCD94"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2AFCD55A" w14:textId="77777777" w:rsidTr="0010037C">
        <w:tc>
          <w:tcPr>
            <w:tcW w:w="264" w:type="pct"/>
          </w:tcPr>
          <w:p w14:paraId="52C85305"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12</w:t>
            </w:r>
          </w:p>
        </w:tc>
        <w:tc>
          <w:tcPr>
            <w:tcW w:w="2264" w:type="pct"/>
          </w:tcPr>
          <w:p w14:paraId="6A25CA78" w14:textId="77777777" w:rsidR="00E74A6D" w:rsidRPr="00ED10F8" w:rsidRDefault="00E74A6D" w:rsidP="0010037C">
            <w:pPr>
              <w:pStyle w:val="NormalWeb"/>
              <w:bidi/>
              <w:jc w:val="center"/>
              <w:rPr>
                <w:rFonts w:ascii="Sakkal Majalla" w:hAnsi="Sakkal Majalla" w:cs="Sakkal Majalla"/>
                <w:sz w:val="28"/>
                <w:szCs w:val="28"/>
              </w:rPr>
            </w:pPr>
            <w:r w:rsidRPr="00ED10F8">
              <w:rPr>
                <w:rFonts w:ascii="Sakkal Majalla" w:hAnsi="Sakkal Majalla" w:cs="Sakkal Majalla"/>
                <w:sz w:val="28"/>
                <w:szCs w:val="28"/>
                <w:rtl/>
              </w:rPr>
              <w:t>يتم الإعلان عن نسب توزيع الأرباح وفترات الدفع مسبقًا وبدقة</w:t>
            </w:r>
            <w:r w:rsidRPr="00ED10F8">
              <w:rPr>
                <w:rFonts w:ascii="Sakkal Majalla" w:hAnsi="Sakkal Majalla" w:cs="Sakkal Majalla"/>
                <w:sz w:val="28"/>
                <w:szCs w:val="28"/>
              </w:rPr>
              <w:t>.</w:t>
            </w:r>
          </w:p>
        </w:tc>
        <w:tc>
          <w:tcPr>
            <w:tcW w:w="449" w:type="pct"/>
          </w:tcPr>
          <w:p w14:paraId="46D54DC3"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00150876"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41F24972"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06F86533"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024EFAEC"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5D51985B" w14:textId="77777777" w:rsidTr="0010037C">
        <w:tc>
          <w:tcPr>
            <w:tcW w:w="264" w:type="pct"/>
          </w:tcPr>
          <w:p w14:paraId="40919838"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13</w:t>
            </w:r>
          </w:p>
        </w:tc>
        <w:tc>
          <w:tcPr>
            <w:tcW w:w="2264" w:type="pct"/>
          </w:tcPr>
          <w:p w14:paraId="2C896181" w14:textId="77777777" w:rsidR="00E74A6D" w:rsidRPr="00ED10F8" w:rsidRDefault="00E74A6D" w:rsidP="0010037C">
            <w:pPr>
              <w:pStyle w:val="NormalWeb"/>
              <w:bidi/>
              <w:jc w:val="center"/>
              <w:rPr>
                <w:rFonts w:ascii="Sakkal Majalla" w:hAnsi="Sakkal Majalla" w:cs="Sakkal Majalla"/>
                <w:sz w:val="28"/>
                <w:szCs w:val="28"/>
              </w:rPr>
            </w:pPr>
            <w:r w:rsidRPr="00ED10F8">
              <w:rPr>
                <w:rFonts w:ascii="Sakkal Majalla" w:hAnsi="Sakkal Majalla" w:cs="Sakkal Majalla"/>
                <w:sz w:val="28"/>
                <w:szCs w:val="28"/>
                <w:rtl/>
              </w:rPr>
              <w:t>يتم توضيح كيفية تأثير قرارات الأرباح على تمويل العمليات الداخلية للمؤسسة</w:t>
            </w:r>
            <w:r w:rsidRPr="00ED10F8">
              <w:rPr>
                <w:rFonts w:ascii="Sakkal Majalla" w:hAnsi="Sakkal Majalla" w:cs="Sakkal Majalla"/>
                <w:sz w:val="28"/>
                <w:szCs w:val="28"/>
              </w:rPr>
              <w:t>.</w:t>
            </w:r>
          </w:p>
        </w:tc>
        <w:tc>
          <w:tcPr>
            <w:tcW w:w="449" w:type="pct"/>
          </w:tcPr>
          <w:p w14:paraId="2D6E5E71"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7E29E0F3"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7A7CA8E"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B128239"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401AC057"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0B37E50B" w14:textId="77777777" w:rsidTr="0010037C">
        <w:tc>
          <w:tcPr>
            <w:tcW w:w="264" w:type="pct"/>
          </w:tcPr>
          <w:p w14:paraId="1E4EB13A"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14</w:t>
            </w:r>
          </w:p>
        </w:tc>
        <w:tc>
          <w:tcPr>
            <w:tcW w:w="2264" w:type="pct"/>
          </w:tcPr>
          <w:p w14:paraId="4BF1D390" w14:textId="77777777" w:rsidR="00E74A6D" w:rsidRPr="00ED10F8" w:rsidRDefault="00E74A6D" w:rsidP="0010037C">
            <w:pPr>
              <w:pStyle w:val="NormalWeb"/>
              <w:bidi/>
              <w:jc w:val="center"/>
              <w:rPr>
                <w:rFonts w:ascii="Sakkal Majalla" w:hAnsi="Sakkal Majalla" w:cs="Sakkal Majalla"/>
                <w:sz w:val="28"/>
                <w:szCs w:val="28"/>
              </w:rPr>
            </w:pPr>
            <w:r w:rsidRPr="00ED10F8">
              <w:rPr>
                <w:rFonts w:ascii="Sakkal Majalla" w:hAnsi="Sakkal Majalla" w:cs="Sakkal Majalla"/>
                <w:sz w:val="28"/>
                <w:szCs w:val="28"/>
                <w:rtl/>
              </w:rPr>
              <w:t>يتم مشاركة أي تغييرات في سياسة توزيع الأرباح مع جميع المعنيين بشكل فوري</w:t>
            </w:r>
            <w:r w:rsidRPr="00ED10F8">
              <w:rPr>
                <w:rFonts w:ascii="Sakkal Majalla" w:hAnsi="Sakkal Majalla" w:cs="Sakkal Majalla"/>
                <w:sz w:val="28"/>
                <w:szCs w:val="28"/>
              </w:rPr>
              <w:t>.</w:t>
            </w:r>
          </w:p>
        </w:tc>
        <w:tc>
          <w:tcPr>
            <w:tcW w:w="449" w:type="pct"/>
          </w:tcPr>
          <w:p w14:paraId="174E1ED2"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2B011A29"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4554F63"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37D38785"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4902CB23"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1EBAEA45" w14:textId="77777777" w:rsidTr="0010037C">
        <w:tc>
          <w:tcPr>
            <w:tcW w:w="264" w:type="pct"/>
          </w:tcPr>
          <w:p w14:paraId="7A5A9CFA"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15</w:t>
            </w:r>
          </w:p>
        </w:tc>
        <w:tc>
          <w:tcPr>
            <w:tcW w:w="2264" w:type="pct"/>
          </w:tcPr>
          <w:p w14:paraId="014515B1" w14:textId="77777777" w:rsidR="00E74A6D" w:rsidRPr="00ED10F8" w:rsidRDefault="00E74A6D" w:rsidP="0010037C">
            <w:pPr>
              <w:pStyle w:val="NormalWeb"/>
              <w:bidi/>
              <w:jc w:val="center"/>
              <w:rPr>
                <w:rFonts w:ascii="Sakkal Majalla" w:hAnsi="Sakkal Majalla" w:cs="Sakkal Majalla"/>
                <w:sz w:val="28"/>
                <w:szCs w:val="28"/>
              </w:rPr>
            </w:pPr>
            <w:r w:rsidRPr="00ED10F8">
              <w:rPr>
                <w:rFonts w:ascii="Sakkal Majalla" w:hAnsi="Sakkal Majalla" w:cs="Sakkal Majalla"/>
                <w:sz w:val="28"/>
                <w:szCs w:val="28"/>
                <w:rtl/>
              </w:rPr>
              <w:t>يتم شرح أسباب الاحتفاظ بالأرباح أو زيادة التوزيع بشكل مفهوم وواضح</w:t>
            </w:r>
            <w:r w:rsidRPr="00ED10F8">
              <w:rPr>
                <w:rFonts w:ascii="Sakkal Majalla" w:hAnsi="Sakkal Majalla" w:cs="Sakkal Majalla"/>
                <w:sz w:val="28"/>
                <w:szCs w:val="28"/>
              </w:rPr>
              <w:t>.</w:t>
            </w:r>
          </w:p>
        </w:tc>
        <w:tc>
          <w:tcPr>
            <w:tcW w:w="449" w:type="pct"/>
          </w:tcPr>
          <w:p w14:paraId="525DC5F2"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727FB9EA"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90C4BFB"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57CBAD54"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3BC564DB"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16BEBCCC" w14:textId="77777777" w:rsidTr="0010037C">
        <w:tc>
          <w:tcPr>
            <w:tcW w:w="5000" w:type="pct"/>
            <w:gridSpan w:val="7"/>
          </w:tcPr>
          <w:p w14:paraId="03BA2233" w14:textId="77777777" w:rsidR="00E74A6D" w:rsidRPr="009643AA" w:rsidRDefault="00E74A6D" w:rsidP="0010037C">
            <w:pPr>
              <w:spacing w:line="360" w:lineRule="auto"/>
              <w:jc w:val="center"/>
              <w:rPr>
                <w:rFonts w:ascii="Sakkal Majalla" w:hAnsi="Sakkal Majalla" w:cs="Sakkal Majalla"/>
                <w:b/>
                <w:bCs/>
                <w:sz w:val="32"/>
                <w:szCs w:val="32"/>
                <w:rtl/>
                <w:lang w:bidi="ar-EG"/>
              </w:rPr>
            </w:pPr>
            <w:r w:rsidRPr="009643AA">
              <w:rPr>
                <w:rFonts w:ascii="Sakkal Majalla" w:hAnsi="Sakkal Majalla" w:cs="Sakkal Majalla"/>
                <w:b/>
                <w:bCs/>
                <w:sz w:val="32"/>
                <w:szCs w:val="32"/>
                <w:rtl/>
                <w:lang w:bidi="ar-EG"/>
              </w:rPr>
              <w:t>المتغير التابع: نمو المؤسسة</w:t>
            </w:r>
          </w:p>
        </w:tc>
      </w:tr>
      <w:tr w:rsidR="00E74A6D" w14:paraId="56539CEA" w14:textId="77777777" w:rsidTr="0010037C">
        <w:tc>
          <w:tcPr>
            <w:tcW w:w="5000" w:type="pct"/>
            <w:gridSpan w:val="7"/>
          </w:tcPr>
          <w:p w14:paraId="2E5D8F6A" w14:textId="77777777" w:rsidR="00E74A6D" w:rsidRPr="009643AA" w:rsidRDefault="00E74A6D" w:rsidP="0010037C">
            <w:pPr>
              <w:bidi/>
              <w:spacing w:line="360" w:lineRule="auto"/>
              <w:jc w:val="center"/>
              <w:rPr>
                <w:rFonts w:ascii="Sakkal Majalla" w:hAnsi="Sakkal Majalla" w:cs="Sakkal Majalla"/>
                <w:b/>
                <w:bCs/>
                <w:sz w:val="32"/>
                <w:szCs w:val="32"/>
                <w:rtl/>
                <w:lang w:bidi="ar-EG"/>
              </w:rPr>
            </w:pPr>
            <w:r w:rsidRPr="009643AA">
              <w:rPr>
                <w:rFonts w:ascii="Sakkal Majalla" w:hAnsi="Sakkal Majalla" w:cs="Sakkal Majalla"/>
                <w:b/>
                <w:bCs/>
                <w:sz w:val="32"/>
                <w:szCs w:val="32"/>
                <w:rtl/>
              </w:rPr>
              <w:t>البعد الأول: النمو الداخلي</w:t>
            </w:r>
          </w:p>
        </w:tc>
      </w:tr>
      <w:tr w:rsidR="00E74A6D" w14:paraId="38DF0FD0" w14:textId="77777777" w:rsidTr="0010037C">
        <w:tc>
          <w:tcPr>
            <w:tcW w:w="264" w:type="pct"/>
          </w:tcPr>
          <w:p w14:paraId="60B79AD1"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16</w:t>
            </w:r>
          </w:p>
        </w:tc>
        <w:tc>
          <w:tcPr>
            <w:tcW w:w="2264" w:type="pct"/>
          </w:tcPr>
          <w:p w14:paraId="7EBB2DA5" w14:textId="77777777" w:rsidR="00E74A6D" w:rsidRPr="000811DE" w:rsidRDefault="00E74A6D" w:rsidP="0010037C">
            <w:pPr>
              <w:pStyle w:val="NormalWeb"/>
              <w:bidi/>
              <w:ind w:left="360"/>
              <w:rPr>
                <w:rFonts w:ascii="Sakkal Majalla" w:hAnsi="Sakkal Majalla" w:cs="Sakkal Majalla"/>
                <w:sz w:val="28"/>
                <w:szCs w:val="28"/>
              </w:rPr>
            </w:pPr>
            <w:r w:rsidRPr="000811DE">
              <w:rPr>
                <w:rFonts w:ascii="Sakkal Majalla" w:hAnsi="Sakkal Majalla" w:cs="Sakkal Majalla"/>
                <w:sz w:val="28"/>
                <w:szCs w:val="28"/>
                <w:rtl/>
              </w:rPr>
              <w:t>تسهم القرارات المالية الشفافة في زيادة كفاءة العمليات الداخلية للبنك</w:t>
            </w:r>
            <w:r w:rsidRPr="000811DE">
              <w:rPr>
                <w:rFonts w:ascii="Sakkal Majalla" w:hAnsi="Sakkal Majalla" w:cs="Sakkal Majalla"/>
                <w:sz w:val="28"/>
                <w:szCs w:val="28"/>
              </w:rPr>
              <w:t>.</w:t>
            </w:r>
          </w:p>
        </w:tc>
        <w:tc>
          <w:tcPr>
            <w:tcW w:w="449" w:type="pct"/>
          </w:tcPr>
          <w:p w14:paraId="6DD31E75"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574450BC"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72DA1B3A"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34538598"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0338E613"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0A0FF13A" w14:textId="77777777" w:rsidTr="0010037C">
        <w:tc>
          <w:tcPr>
            <w:tcW w:w="264" w:type="pct"/>
          </w:tcPr>
          <w:p w14:paraId="606E7F25"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17</w:t>
            </w:r>
          </w:p>
        </w:tc>
        <w:tc>
          <w:tcPr>
            <w:tcW w:w="2264" w:type="pct"/>
          </w:tcPr>
          <w:p w14:paraId="0A10A475" w14:textId="77777777" w:rsidR="00E74A6D" w:rsidRPr="000811DE" w:rsidRDefault="00E74A6D" w:rsidP="0010037C">
            <w:pPr>
              <w:pStyle w:val="NormalWeb"/>
              <w:bidi/>
              <w:ind w:left="360"/>
              <w:rPr>
                <w:rFonts w:ascii="Sakkal Majalla" w:hAnsi="Sakkal Majalla" w:cs="Sakkal Majalla"/>
                <w:sz w:val="28"/>
                <w:szCs w:val="28"/>
              </w:rPr>
            </w:pPr>
            <w:r w:rsidRPr="000811DE">
              <w:rPr>
                <w:rFonts w:ascii="Sakkal Majalla" w:hAnsi="Sakkal Majalla" w:cs="Sakkal Majalla"/>
                <w:sz w:val="28"/>
                <w:szCs w:val="28"/>
                <w:rtl/>
              </w:rPr>
              <w:t>تؤثر السياسات المالية الواضحة على تحسين جودة الخدمات المصرفية المقدمة</w:t>
            </w:r>
            <w:r w:rsidRPr="000811DE">
              <w:rPr>
                <w:rFonts w:ascii="Sakkal Majalla" w:hAnsi="Sakkal Majalla" w:cs="Sakkal Majalla"/>
                <w:sz w:val="28"/>
                <w:szCs w:val="28"/>
              </w:rPr>
              <w:t>.</w:t>
            </w:r>
          </w:p>
        </w:tc>
        <w:tc>
          <w:tcPr>
            <w:tcW w:w="449" w:type="pct"/>
          </w:tcPr>
          <w:p w14:paraId="3B81D334"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7E903C4A"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7E65F13E"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7E4DC39"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11E14490"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40E346BB" w14:textId="77777777" w:rsidTr="0010037C">
        <w:tc>
          <w:tcPr>
            <w:tcW w:w="264" w:type="pct"/>
          </w:tcPr>
          <w:p w14:paraId="20A5F84B"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18</w:t>
            </w:r>
          </w:p>
        </w:tc>
        <w:tc>
          <w:tcPr>
            <w:tcW w:w="2264" w:type="pct"/>
          </w:tcPr>
          <w:p w14:paraId="1A330DE5" w14:textId="77777777" w:rsidR="00E74A6D" w:rsidRPr="000811DE" w:rsidRDefault="00E74A6D" w:rsidP="0010037C">
            <w:pPr>
              <w:pStyle w:val="NormalWeb"/>
              <w:bidi/>
              <w:ind w:left="360"/>
              <w:rPr>
                <w:rFonts w:ascii="Sakkal Majalla" w:hAnsi="Sakkal Majalla" w:cs="Sakkal Majalla"/>
                <w:sz w:val="28"/>
                <w:szCs w:val="28"/>
              </w:rPr>
            </w:pPr>
            <w:r w:rsidRPr="000811DE">
              <w:rPr>
                <w:rFonts w:ascii="Sakkal Majalla" w:hAnsi="Sakkal Majalla" w:cs="Sakkal Majalla"/>
                <w:sz w:val="28"/>
                <w:szCs w:val="28"/>
                <w:rtl/>
              </w:rPr>
              <w:t>تساعد شفافية الاستثمار والتمويل على تعزيز قدرات الموظفين ومهاراتهم</w:t>
            </w:r>
            <w:r w:rsidRPr="000811DE">
              <w:rPr>
                <w:rFonts w:ascii="Sakkal Majalla" w:hAnsi="Sakkal Majalla" w:cs="Sakkal Majalla"/>
                <w:sz w:val="28"/>
                <w:szCs w:val="28"/>
              </w:rPr>
              <w:t>.</w:t>
            </w:r>
          </w:p>
        </w:tc>
        <w:tc>
          <w:tcPr>
            <w:tcW w:w="449" w:type="pct"/>
          </w:tcPr>
          <w:p w14:paraId="33A8C9F5"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6D588595"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78098D34"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17AE945"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0353CCC5"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53AEB2A0" w14:textId="77777777" w:rsidTr="0010037C">
        <w:tc>
          <w:tcPr>
            <w:tcW w:w="264" w:type="pct"/>
          </w:tcPr>
          <w:p w14:paraId="6A1D515F"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19</w:t>
            </w:r>
          </w:p>
        </w:tc>
        <w:tc>
          <w:tcPr>
            <w:tcW w:w="2264" w:type="pct"/>
          </w:tcPr>
          <w:p w14:paraId="01C78767" w14:textId="77777777" w:rsidR="00E74A6D" w:rsidRPr="000811DE" w:rsidRDefault="00E74A6D" w:rsidP="0010037C">
            <w:pPr>
              <w:pStyle w:val="NormalWeb"/>
              <w:bidi/>
              <w:ind w:left="360"/>
              <w:rPr>
                <w:rFonts w:ascii="Sakkal Majalla" w:hAnsi="Sakkal Majalla" w:cs="Sakkal Majalla"/>
                <w:sz w:val="28"/>
                <w:szCs w:val="28"/>
              </w:rPr>
            </w:pPr>
            <w:r w:rsidRPr="000811DE">
              <w:rPr>
                <w:rFonts w:ascii="Sakkal Majalla" w:hAnsi="Sakkal Majalla" w:cs="Sakkal Majalla"/>
                <w:sz w:val="28"/>
                <w:szCs w:val="28"/>
                <w:rtl/>
              </w:rPr>
              <w:t>توفر المعلومات المالية الدقيقة أساسًا لتخطيط النمو الداخلي للمؤسسة</w:t>
            </w:r>
            <w:r w:rsidRPr="000811DE">
              <w:rPr>
                <w:rFonts w:ascii="Sakkal Majalla" w:hAnsi="Sakkal Majalla" w:cs="Sakkal Majalla"/>
                <w:sz w:val="28"/>
                <w:szCs w:val="28"/>
              </w:rPr>
              <w:t>.</w:t>
            </w:r>
          </w:p>
        </w:tc>
        <w:tc>
          <w:tcPr>
            <w:tcW w:w="449" w:type="pct"/>
          </w:tcPr>
          <w:p w14:paraId="5EA21E62"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0C7476A4"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6AF81E4F"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4BAFA766"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2CB5C0B5"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0F9E41D3" w14:textId="77777777" w:rsidTr="0010037C">
        <w:tc>
          <w:tcPr>
            <w:tcW w:w="264" w:type="pct"/>
          </w:tcPr>
          <w:p w14:paraId="700779EA"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20</w:t>
            </w:r>
          </w:p>
        </w:tc>
        <w:tc>
          <w:tcPr>
            <w:tcW w:w="2264" w:type="pct"/>
          </w:tcPr>
          <w:p w14:paraId="69DD0562" w14:textId="77777777" w:rsidR="00E74A6D" w:rsidRPr="000811DE" w:rsidRDefault="00E74A6D" w:rsidP="0010037C">
            <w:pPr>
              <w:pStyle w:val="NormalWeb"/>
              <w:bidi/>
              <w:ind w:left="360"/>
              <w:rPr>
                <w:rFonts w:ascii="Sakkal Majalla" w:hAnsi="Sakkal Majalla" w:cs="Sakkal Majalla"/>
                <w:sz w:val="28"/>
                <w:szCs w:val="28"/>
              </w:rPr>
            </w:pPr>
            <w:r w:rsidRPr="000811DE">
              <w:rPr>
                <w:rFonts w:ascii="Sakkal Majalla" w:hAnsi="Sakkal Majalla" w:cs="Sakkal Majalla"/>
                <w:sz w:val="28"/>
                <w:szCs w:val="28"/>
                <w:rtl/>
              </w:rPr>
              <w:t>تساعد القرارات المالية الشفافة في تعزيز ثقافة الابتكار داخل البنك</w:t>
            </w:r>
            <w:r w:rsidRPr="000811DE">
              <w:rPr>
                <w:rFonts w:ascii="Sakkal Majalla" w:hAnsi="Sakkal Majalla" w:cs="Sakkal Majalla"/>
                <w:sz w:val="28"/>
                <w:szCs w:val="28"/>
              </w:rPr>
              <w:t>.</w:t>
            </w:r>
          </w:p>
        </w:tc>
        <w:tc>
          <w:tcPr>
            <w:tcW w:w="449" w:type="pct"/>
          </w:tcPr>
          <w:p w14:paraId="5F2478B6"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1537BE7A"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1693186D"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41CD9BA"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01D97D08"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2611739D" w14:textId="77777777" w:rsidTr="0010037C">
        <w:tc>
          <w:tcPr>
            <w:tcW w:w="5000" w:type="pct"/>
            <w:gridSpan w:val="7"/>
          </w:tcPr>
          <w:p w14:paraId="454FEBAF" w14:textId="77777777" w:rsidR="00E74A6D" w:rsidRPr="000811DE" w:rsidRDefault="00E74A6D" w:rsidP="0010037C">
            <w:pPr>
              <w:spacing w:line="360" w:lineRule="auto"/>
              <w:jc w:val="center"/>
              <w:rPr>
                <w:rFonts w:ascii="Sakkal Majalla" w:hAnsi="Sakkal Majalla" w:cs="Sakkal Majalla"/>
                <w:b/>
                <w:bCs/>
                <w:sz w:val="32"/>
                <w:szCs w:val="32"/>
                <w:rtl/>
                <w:lang w:bidi="ar-EG"/>
              </w:rPr>
            </w:pPr>
            <w:r w:rsidRPr="000811DE">
              <w:rPr>
                <w:rFonts w:ascii="Sakkal Majalla" w:hAnsi="Sakkal Majalla" w:cs="Sakkal Majalla"/>
                <w:b/>
                <w:bCs/>
                <w:sz w:val="32"/>
                <w:szCs w:val="32"/>
                <w:rtl/>
                <w:lang w:bidi="ar-EG"/>
              </w:rPr>
              <w:t>البعد الثاني: النمو الخارجي</w:t>
            </w:r>
          </w:p>
        </w:tc>
      </w:tr>
      <w:tr w:rsidR="00E74A6D" w14:paraId="3A3585DB" w14:textId="77777777" w:rsidTr="0010037C">
        <w:tc>
          <w:tcPr>
            <w:tcW w:w="264" w:type="pct"/>
          </w:tcPr>
          <w:p w14:paraId="068D1C1D"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21</w:t>
            </w:r>
          </w:p>
        </w:tc>
        <w:tc>
          <w:tcPr>
            <w:tcW w:w="2264" w:type="pct"/>
          </w:tcPr>
          <w:p w14:paraId="6E7C4259" w14:textId="77777777" w:rsidR="00E74A6D" w:rsidRPr="00A662D2" w:rsidRDefault="00E74A6D" w:rsidP="0010037C">
            <w:pPr>
              <w:pStyle w:val="NormalWeb"/>
              <w:bidi/>
              <w:ind w:left="360"/>
              <w:rPr>
                <w:rFonts w:ascii="Sakkal Majalla" w:hAnsi="Sakkal Majalla" w:cs="Sakkal Majalla"/>
                <w:sz w:val="28"/>
                <w:szCs w:val="28"/>
              </w:rPr>
            </w:pPr>
            <w:r w:rsidRPr="00A662D2">
              <w:rPr>
                <w:rFonts w:ascii="Sakkal Majalla" w:hAnsi="Sakkal Majalla" w:cs="Sakkal Majalla"/>
                <w:sz w:val="28"/>
                <w:szCs w:val="28"/>
                <w:rtl/>
              </w:rPr>
              <w:t>تسهم القرارات المالية الشفافة في تعزيز ثقة العملاء والمستثمرين الخارجيين</w:t>
            </w:r>
            <w:r w:rsidRPr="00A662D2">
              <w:rPr>
                <w:rFonts w:ascii="Sakkal Majalla" w:hAnsi="Sakkal Majalla" w:cs="Sakkal Majalla"/>
                <w:sz w:val="28"/>
                <w:szCs w:val="28"/>
              </w:rPr>
              <w:t>.</w:t>
            </w:r>
          </w:p>
        </w:tc>
        <w:tc>
          <w:tcPr>
            <w:tcW w:w="449" w:type="pct"/>
          </w:tcPr>
          <w:p w14:paraId="300A4AEA"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15E8D325" w14:textId="77777777" w:rsidR="00E74A6D" w:rsidRDefault="00E74A6D" w:rsidP="0010037C">
            <w:pPr>
              <w:spacing w:line="360" w:lineRule="auto"/>
              <w:jc w:val="center"/>
              <w:rPr>
                <w:rFonts w:ascii="Sakkal Majalla" w:hAnsi="Sakkal Majalla" w:cs="Sakkal Majalla"/>
                <w:sz w:val="32"/>
                <w:szCs w:val="32"/>
                <w:rtl/>
              </w:rPr>
            </w:pPr>
          </w:p>
        </w:tc>
        <w:tc>
          <w:tcPr>
            <w:tcW w:w="520" w:type="pct"/>
          </w:tcPr>
          <w:p w14:paraId="1FF8E7A5"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ADB5712"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3BA814DF"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6073DD9C" w14:textId="77777777" w:rsidTr="0010037C">
        <w:tc>
          <w:tcPr>
            <w:tcW w:w="264" w:type="pct"/>
          </w:tcPr>
          <w:p w14:paraId="325CEA0B"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22</w:t>
            </w:r>
          </w:p>
        </w:tc>
        <w:tc>
          <w:tcPr>
            <w:tcW w:w="2264" w:type="pct"/>
          </w:tcPr>
          <w:p w14:paraId="318B666A" w14:textId="77777777" w:rsidR="00E74A6D" w:rsidRPr="00A662D2" w:rsidRDefault="00E74A6D" w:rsidP="0010037C">
            <w:pPr>
              <w:pStyle w:val="NormalWeb"/>
              <w:bidi/>
              <w:ind w:left="360"/>
              <w:rPr>
                <w:rFonts w:ascii="Sakkal Majalla" w:hAnsi="Sakkal Majalla" w:cs="Sakkal Majalla"/>
                <w:sz w:val="28"/>
                <w:szCs w:val="28"/>
              </w:rPr>
            </w:pPr>
            <w:r w:rsidRPr="00A662D2">
              <w:rPr>
                <w:rFonts w:ascii="Sakkal Majalla" w:hAnsi="Sakkal Majalla" w:cs="Sakkal Majalla"/>
                <w:sz w:val="28"/>
                <w:szCs w:val="28"/>
                <w:rtl/>
              </w:rPr>
              <w:t>تساعد السياسات المالية الواضحة على توسيع شبكة العملاء والشركاء التجاريين</w:t>
            </w:r>
            <w:r w:rsidRPr="00A662D2">
              <w:rPr>
                <w:rFonts w:ascii="Sakkal Majalla" w:hAnsi="Sakkal Majalla" w:cs="Sakkal Majalla"/>
                <w:sz w:val="28"/>
                <w:szCs w:val="28"/>
              </w:rPr>
              <w:t>.</w:t>
            </w:r>
          </w:p>
        </w:tc>
        <w:tc>
          <w:tcPr>
            <w:tcW w:w="449" w:type="pct"/>
          </w:tcPr>
          <w:p w14:paraId="4BE4AFBF"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1F3717EB"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1F9D4A92"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70427F5B"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421CA85D"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4A7039B4" w14:textId="77777777" w:rsidTr="0010037C">
        <w:tc>
          <w:tcPr>
            <w:tcW w:w="264" w:type="pct"/>
          </w:tcPr>
          <w:p w14:paraId="5809A41B"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23</w:t>
            </w:r>
          </w:p>
        </w:tc>
        <w:tc>
          <w:tcPr>
            <w:tcW w:w="2264" w:type="pct"/>
          </w:tcPr>
          <w:p w14:paraId="04E97202" w14:textId="77777777" w:rsidR="00E74A6D" w:rsidRPr="00A662D2" w:rsidRDefault="00E74A6D" w:rsidP="0010037C">
            <w:pPr>
              <w:pStyle w:val="NormalWeb"/>
              <w:bidi/>
              <w:ind w:left="360"/>
              <w:rPr>
                <w:rFonts w:ascii="Sakkal Majalla" w:hAnsi="Sakkal Majalla" w:cs="Sakkal Majalla"/>
                <w:sz w:val="28"/>
                <w:szCs w:val="28"/>
              </w:rPr>
            </w:pPr>
            <w:r w:rsidRPr="00A662D2">
              <w:rPr>
                <w:rFonts w:ascii="Sakkal Majalla" w:hAnsi="Sakkal Majalla" w:cs="Sakkal Majalla"/>
                <w:sz w:val="28"/>
                <w:szCs w:val="28"/>
                <w:rtl/>
              </w:rPr>
              <w:t>تؤثر الشفافية المالية على تحسين صورة المؤسسة في السوق المصرفية المحلية والدولية</w:t>
            </w:r>
            <w:r w:rsidRPr="00A662D2">
              <w:rPr>
                <w:rFonts w:ascii="Sakkal Majalla" w:hAnsi="Sakkal Majalla" w:cs="Sakkal Majalla"/>
                <w:sz w:val="28"/>
                <w:szCs w:val="28"/>
              </w:rPr>
              <w:t>.</w:t>
            </w:r>
          </w:p>
        </w:tc>
        <w:tc>
          <w:tcPr>
            <w:tcW w:w="449" w:type="pct"/>
          </w:tcPr>
          <w:p w14:paraId="0AC7742C"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20C06D5D"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1130572A"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068C9996"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5AECD33A"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5F751AEF" w14:textId="77777777" w:rsidTr="0010037C">
        <w:tc>
          <w:tcPr>
            <w:tcW w:w="264" w:type="pct"/>
          </w:tcPr>
          <w:p w14:paraId="4E627BDE"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24</w:t>
            </w:r>
          </w:p>
        </w:tc>
        <w:tc>
          <w:tcPr>
            <w:tcW w:w="2264" w:type="pct"/>
          </w:tcPr>
          <w:p w14:paraId="3336C672" w14:textId="77777777" w:rsidR="00E74A6D" w:rsidRPr="00A662D2" w:rsidRDefault="00E74A6D" w:rsidP="0010037C">
            <w:pPr>
              <w:pStyle w:val="NormalWeb"/>
              <w:bidi/>
              <w:ind w:left="360"/>
              <w:rPr>
                <w:rFonts w:ascii="Sakkal Majalla" w:hAnsi="Sakkal Majalla" w:cs="Sakkal Majalla"/>
                <w:sz w:val="28"/>
                <w:szCs w:val="28"/>
              </w:rPr>
            </w:pPr>
            <w:r w:rsidRPr="00A662D2">
              <w:rPr>
                <w:rFonts w:ascii="Sakkal Majalla" w:hAnsi="Sakkal Majalla" w:cs="Sakkal Majalla"/>
                <w:sz w:val="28"/>
                <w:szCs w:val="28"/>
                <w:rtl/>
              </w:rPr>
              <w:t>تساهم القرارات المالية الواضحة في زيادة الاستثمارات الخارجية للمؤسسة</w:t>
            </w:r>
            <w:r w:rsidRPr="00A662D2">
              <w:rPr>
                <w:rFonts w:ascii="Sakkal Majalla" w:hAnsi="Sakkal Majalla" w:cs="Sakkal Majalla"/>
                <w:sz w:val="28"/>
                <w:szCs w:val="28"/>
              </w:rPr>
              <w:t>.</w:t>
            </w:r>
          </w:p>
        </w:tc>
        <w:tc>
          <w:tcPr>
            <w:tcW w:w="449" w:type="pct"/>
          </w:tcPr>
          <w:p w14:paraId="5767D23D"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44F94B4C"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ACA73FC"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33D04810"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58696C85" w14:textId="77777777" w:rsidR="00E74A6D" w:rsidRDefault="00E74A6D" w:rsidP="0010037C">
            <w:pPr>
              <w:spacing w:line="360" w:lineRule="auto"/>
              <w:jc w:val="center"/>
              <w:rPr>
                <w:rFonts w:ascii="Sakkal Majalla" w:hAnsi="Sakkal Majalla" w:cs="Sakkal Majalla"/>
                <w:sz w:val="32"/>
                <w:szCs w:val="32"/>
                <w:rtl/>
                <w:lang w:bidi="ar-EG"/>
              </w:rPr>
            </w:pPr>
          </w:p>
        </w:tc>
      </w:tr>
      <w:tr w:rsidR="00E74A6D" w14:paraId="5EE1325E" w14:textId="77777777" w:rsidTr="0010037C">
        <w:tc>
          <w:tcPr>
            <w:tcW w:w="264" w:type="pct"/>
          </w:tcPr>
          <w:p w14:paraId="2A971CE4" w14:textId="77777777" w:rsidR="00E74A6D" w:rsidRDefault="00E74A6D" w:rsidP="0010037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25</w:t>
            </w:r>
          </w:p>
        </w:tc>
        <w:tc>
          <w:tcPr>
            <w:tcW w:w="2264" w:type="pct"/>
          </w:tcPr>
          <w:p w14:paraId="023C170C" w14:textId="77777777" w:rsidR="00E74A6D" w:rsidRPr="00A662D2" w:rsidRDefault="00E74A6D" w:rsidP="0010037C">
            <w:pPr>
              <w:pStyle w:val="NormalWeb"/>
              <w:bidi/>
              <w:ind w:left="360"/>
              <w:rPr>
                <w:rFonts w:ascii="Sakkal Majalla" w:hAnsi="Sakkal Majalla" w:cs="Sakkal Majalla"/>
                <w:sz w:val="28"/>
                <w:szCs w:val="28"/>
              </w:rPr>
            </w:pPr>
            <w:r w:rsidRPr="00A662D2">
              <w:rPr>
                <w:rFonts w:ascii="Sakkal Majalla" w:hAnsi="Sakkal Majalla" w:cs="Sakkal Majalla"/>
                <w:sz w:val="28"/>
                <w:szCs w:val="28"/>
                <w:rtl/>
              </w:rPr>
              <w:t>توفر السياسات المالية الشفافة أساسًا لتطوير شراكات استراتيجية جديدة مع مؤسسات أخرى</w:t>
            </w:r>
            <w:r w:rsidRPr="00A662D2">
              <w:rPr>
                <w:rFonts w:ascii="Sakkal Majalla" w:hAnsi="Sakkal Majalla" w:cs="Sakkal Majalla"/>
                <w:sz w:val="28"/>
                <w:szCs w:val="28"/>
              </w:rPr>
              <w:t>.</w:t>
            </w:r>
          </w:p>
        </w:tc>
        <w:tc>
          <w:tcPr>
            <w:tcW w:w="449" w:type="pct"/>
          </w:tcPr>
          <w:p w14:paraId="564CCE05" w14:textId="77777777" w:rsidR="00E74A6D" w:rsidRDefault="00E74A6D" w:rsidP="0010037C">
            <w:pPr>
              <w:spacing w:line="360" w:lineRule="auto"/>
              <w:jc w:val="center"/>
              <w:rPr>
                <w:rFonts w:ascii="Sakkal Majalla" w:hAnsi="Sakkal Majalla" w:cs="Sakkal Majalla"/>
                <w:sz w:val="32"/>
                <w:szCs w:val="32"/>
                <w:rtl/>
                <w:lang w:bidi="ar-EG"/>
              </w:rPr>
            </w:pPr>
          </w:p>
        </w:tc>
        <w:tc>
          <w:tcPr>
            <w:tcW w:w="511" w:type="pct"/>
          </w:tcPr>
          <w:p w14:paraId="5B888B88"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205DB899" w14:textId="77777777" w:rsidR="00E74A6D" w:rsidRDefault="00E74A6D" w:rsidP="0010037C">
            <w:pPr>
              <w:spacing w:line="360" w:lineRule="auto"/>
              <w:jc w:val="center"/>
              <w:rPr>
                <w:rFonts w:ascii="Sakkal Majalla" w:hAnsi="Sakkal Majalla" w:cs="Sakkal Majalla"/>
                <w:sz w:val="32"/>
                <w:szCs w:val="32"/>
                <w:rtl/>
                <w:lang w:bidi="ar-EG"/>
              </w:rPr>
            </w:pPr>
          </w:p>
        </w:tc>
        <w:tc>
          <w:tcPr>
            <w:tcW w:w="520" w:type="pct"/>
          </w:tcPr>
          <w:p w14:paraId="467F9767" w14:textId="77777777" w:rsidR="00E74A6D" w:rsidRDefault="00E74A6D" w:rsidP="0010037C">
            <w:pPr>
              <w:spacing w:line="360" w:lineRule="auto"/>
              <w:jc w:val="center"/>
              <w:rPr>
                <w:rFonts w:ascii="Sakkal Majalla" w:hAnsi="Sakkal Majalla" w:cs="Sakkal Majalla"/>
                <w:sz w:val="32"/>
                <w:szCs w:val="32"/>
                <w:rtl/>
                <w:lang w:bidi="ar-EG"/>
              </w:rPr>
            </w:pPr>
          </w:p>
        </w:tc>
        <w:tc>
          <w:tcPr>
            <w:tcW w:w="472" w:type="pct"/>
          </w:tcPr>
          <w:p w14:paraId="27E031BF" w14:textId="77777777" w:rsidR="00E74A6D" w:rsidRDefault="00E74A6D" w:rsidP="0010037C">
            <w:pPr>
              <w:spacing w:line="360" w:lineRule="auto"/>
              <w:jc w:val="center"/>
              <w:rPr>
                <w:rFonts w:ascii="Sakkal Majalla" w:hAnsi="Sakkal Majalla" w:cs="Sakkal Majalla"/>
                <w:sz w:val="32"/>
                <w:szCs w:val="32"/>
                <w:rtl/>
                <w:lang w:bidi="ar-EG"/>
              </w:rPr>
            </w:pPr>
          </w:p>
        </w:tc>
      </w:tr>
    </w:tbl>
    <w:p w14:paraId="00563305" w14:textId="77777777" w:rsidR="00E74A6D" w:rsidRPr="00572632" w:rsidRDefault="00E74A6D" w:rsidP="00E74A6D">
      <w:pPr>
        <w:spacing w:line="360" w:lineRule="auto"/>
        <w:jc w:val="mediumKashida"/>
        <w:rPr>
          <w:rFonts w:ascii="Sakkal Majalla" w:hAnsi="Sakkal Majalla" w:cs="Sakkal Majalla"/>
          <w:sz w:val="32"/>
          <w:szCs w:val="32"/>
          <w:rtl/>
          <w:lang w:bidi="ar-EG"/>
        </w:rPr>
      </w:pPr>
    </w:p>
    <w:p w14:paraId="05EFE564" w14:textId="77777777" w:rsidR="00E74A6D" w:rsidRDefault="00E74A6D" w:rsidP="00E74A6D">
      <w:pPr>
        <w:spacing w:line="360" w:lineRule="auto"/>
        <w:jc w:val="mediumKashida"/>
        <w:rPr>
          <w:rFonts w:ascii="Sakkal Majalla" w:hAnsi="Sakkal Majalla" w:cs="Sakkal Majalla"/>
          <w:sz w:val="32"/>
          <w:szCs w:val="32"/>
          <w:rtl/>
          <w:lang w:bidi="ar-EG"/>
        </w:rPr>
      </w:pPr>
    </w:p>
    <w:p w14:paraId="5F3FE500" w14:textId="77777777" w:rsidR="00E74A6D" w:rsidRPr="00572632" w:rsidRDefault="00E74A6D" w:rsidP="00E74A6D">
      <w:pPr>
        <w:spacing w:line="360" w:lineRule="auto"/>
        <w:jc w:val="mediumKashida"/>
        <w:rPr>
          <w:rFonts w:ascii="Sakkal Majalla" w:hAnsi="Sakkal Majalla" w:cs="Sakkal Majalla"/>
          <w:sz w:val="32"/>
          <w:szCs w:val="32"/>
        </w:rPr>
      </w:pPr>
    </w:p>
    <w:p w14:paraId="314117A4" w14:textId="77777777" w:rsidR="00E74A6D" w:rsidRPr="00E74A6D" w:rsidRDefault="00E74A6D" w:rsidP="00E74A6D">
      <w:pPr>
        <w:bidi/>
        <w:spacing w:line="360" w:lineRule="auto"/>
        <w:jc w:val="mediumKashida"/>
        <w:rPr>
          <w:rFonts w:ascii="Sakkal Majalla" w:hAnsi="Sakkal Majalla" w:cs="Sakkal Majalla"/>
          <w:sz w:val="32"/>
          <w:szCs w:val="32"/>
        </w:rPr>
      </w:pPr>
    </w:p>
    <w:sectPr w:rsidR="00E74A6D" w:rsidRPr="00E74A6D" w:rsidSect="00B46A51">
      <w:footerReference w:type="default" r:id="rId10"/>
      <w:pgSz w:w="12240" w:h="15840"/>
      <w:pgMar w:top="1584" w:right="1584" w:bottom="1584"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5FAEE" w14:textId="77777777" w:rsidR="003D1798" w:rsidRDefault="003D1798" w:rsidP="00F50443">
      <w:pPr>
        <w:spacing w:after="0" w:line="240" w:lineRule="auto"/>
      </w:pPr>
      <w:r>
        <w:separator/>
      </w:r>
    </w:p>
  </w:endnote>
  <w:endnote w:type="continuationSeparator" w:id="0">
    <w:p w14:paraId="09032185" w14:textId="77777777" w:rsidR="003D1798" w:rsidRDefault="003D1798" w:rsidP="00F5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789111"/>
      <w:docPartObj>
        <w:docPartGallery w:val="Page Numbers (Bottom of Page)"/>
        <w:docPartUnique/>
      </w:docPartObj>
    </w:sdtPr>
    <w:sdtEndPr>
      <w:rPr>
        <w:noProof/>
      </w:rPr>
    </w:sdtEndPr>
    <w:sdtContent>
      <w:p w14:paraId="1C2CEB03" w14:textId="77777777" w:rsidR="0010037C" w:rsidRDefault="0010037C">
        <w:pPr>
          <w:pStyle w:val="Footer"/>
          <w:jc w:val="center"/>
        </w:pPr>
        <w:r>
          <w:fldChar w:fldCharType="begin"/>
        </w:r>
        <w:r>
          <w:instrText xml:space="preserve"> PAGE   \* MERGEFORMAT </w:instrText>
        </w:r>
        <w:r>
          <w:fldChar w:fldCharType="separate"/>
        </w:r>
        <w:r w:rsidR="00DE7274">
          <w:rPr>
            <w:noProof/>
          </w:rPr>
          <w:t>70</w:t>
        </w:r>
        <w:r>
          <w:rPr>
            <w:noProof/>
          </w:rPr>
          <w:fldChar w:fldCharType="end"/>
        </w:r>
      </w:p>
    </w:sdtContent>
  </w:sdt>
  <w:p w14:paraId="02408BA4" w14:textId="77777777" w:rsidR="0010037C" w:rsidRDefault="00100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B24F3" w14:textId="77777777" w:rsidR="003D1798" w:rsidRDefault="003D1798" w:rsidP="00F50443">
      <w:pPr>
        <w:spacing w:after="0" w:line="240" w:lineRule="auto"/>
      </w:pPr>
      <w:r>
        <w:separator/>
      </w:r>
    </w:p>
  </w:footnote>
  <w:footnote w:type="continuationSeparator" w:id="0">
    <w:p w14:paraId="3ADA65A7" w14:textId="77777777" w:rsidR="003D1798" w:rsidRDefault="003D1798" w:rsidP="00F504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1F31"/>
    <w:multiLevelType w:val="multilevel"/>
    <w:tmpl w:val="A966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F2D89"/>
    <w:multiLevelType w:val="hybridMultilevel"/>
    <w:tmpl w:val="2B361D0C"/>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060645B5"/>
    <w:multiLevelType w:val="multilevel"/>
    <w:tmpl w:val="ED0EC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35223"/>
    <w:multiLevelType w:val="multilevel"/>
    <w:tmpl w:val="9E9A1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0E44D3"/>
    <w:multiLevelType w:val="multilevel"/>
    <w:tmpl w:val="36E2C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E03CAD"/>
    <w:multiLevelType w:val="multilevel"/>
    <w:tmpl w:val="E0C2F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B4192"/>
    <w:multiLevelType w:val="multilevel"/>
    <w:tmpl w:val="7C10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781B04"/>
    <w:multiLevelType w:val="multilevel"/>
    <w:tmpl w:val="543CF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2C13C1"/>
    <w:multiLevelType w:val="hybridMultilevel"/>
    <w:tmpl w:val="211ED9E2"/>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0DB164E0"/>
    <w:multiLevelType w:val="multilevel"/>
    <w:tmpl w:val="5732B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8E6288"/>
    <w:multiLevelType w:val="hybridMultilevel"/>
    <w:tmpl w:val="AAD08484"/>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A130DE"/>
    <w:multiLevelType w:val="hybridMultilevel"/>
    <w:tmpl w:val="07ACCFCC"/>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13D460B9"/>
    <w:multiLevelType w:val="multilevel"/>
    <w:tmpl w:val="E24E4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193B81"/>
    <w:multiLevelType w:val="multilevel"/>
    <w:tmpl w:val="26B68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F623A0"/>
    <w:multiLevelType w:val="multilevel"/>
    <w:tmpl w:val="C250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E04984"/>
    <w:multiLevelType w:val="multilevel"/>
    <w:tmpl w:val="2418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5F2489"/>
    <w:multiLevelType w:val="multilevel"/>
    <w:tmpl w:val="CD20EB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976ED8"/>
    <w:multiLevelType w:val="multilevel"/>
    <w:tmpl w:val="69FC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E47109"/>
    <w:multiLevelType w:val="multilevel"/>
    <w:tmpl w:val="66D8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207F84"/>
    <w:multiLevelType w:val="multilevel"/>
    <w:tmpl w:val="5A5C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085D73"/>
    <w:multiLevelType w:val="multilevel"/>
    <w:tmpl w:val="8FC4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5A63CE"/>
    <w:multiLevelType w:val="multilevel"/>
    <w:tmpl w:val="3D9A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980E48"/>
    <w:multiLevelType w:val="hybridMultilevel"/>
    <w:tmpl w:val="23BE8564"/>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22787BAF"/>
    <w:multiLevelType w:val="hybridMultilevel"/>
    <w:tmpl w:val="87567E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4702E0"/>
    <w:multiLevelType w:val="multilevel"/>
    <w:tmpl w:val="E2F4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512536E"/>
    <w:multiLevelType w:val="multilevel"/>
    <w:tmpl w:val="E0EE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172C5A"/>
    <w:multiLevelType w:val="hybridMultilevel"/>
    <w:tmpl w:val="44B429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4F4D4D"/>
    <w:multiLevelType w:val="multilevel"/>
    <w:tmpl w:val="EF486602"/>
    <w:lvl w:ilvl="0">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1A1B0D"/>
    <w:multiLevelType w:val="multilevel"/>
    <w:tmpl w:val="FF224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62099B"/>
    <w:multiLevelType w:val="multilevel"/>
    <w:tmpl w:val="6B0E6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4F5BD5"/>
    <w:multiLevelType w:val="multilevel"/>
    <w:tmpl w:val="A99A2A7E"/>
    <w:lvl w:ilvl="0">
      <w:start w:val="1"/>
      <w:numFmt w:val="decimal"/>
      <w:lvlText w:val="%1."/>
      <w:lvlJc w:val="left"/>
      <w:pPr>
        <w:tabs>
          <w:tab w:val="num" w:pos="720"/>
        </w:tabs>
        <w:ind w:left="720" w:hanging="360"/>
      </w:pPr>
    </w:lvl>
    <w:lvl w:ilvl="1">
      <w:start w:val="1"/>
      <w:numFmt w:val="bullet"/>
      <w:lvlText w:val="o"/>
      <w:lvlJc w:val="left"/>
      <w:pPr>
        <w:tabs>
          <w:tab w:val="num" w:pos="1260"/>
        </w:tabs>
        <w:ind w:left="126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543C09"/>
    <w:multiLevelType w:val="multilevel"/>
    <w:tmpl w:val="B356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CC3506"/>
    <w:multiLevelType w:val="multilevel"/>
    <w:tmpl w:val="BB8C6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3686B18"/>
    <w:multiLevelType w:val="multilevel"/>
    <w:tmpl w:val="65F27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1521D4"/>
    <w:multiLevelType w:val="hybridMultilevel"/>
    <w:tmpl w:val="D1ECEB2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5EF4B15"/>
    <w:multiLevelType w:val="multilevel"/>
    <w:tmpl w:val="46022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1E5D34"/>
    <w:multiLevelType w:val="multilevel"/>
    <w:tmpl w:val="BA32B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8DC046F"/>
    <w:multiLevelType w:val="multilevel"/>
    <w:tmpl w:val="6CA4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23118F"/>
    <w:multiLevelType w:val="multilevel"/>
    <w:tmpl w:val="B9127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C4E36A1"/>
    <w:multiLevelType w:val="multilevel"/>
    <w:tmpl w:val="02B6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B05AD2"/>
    <w:multiLevelType w:val="multilevel"/>
    <w:tmpl w:val="C718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E12844"/>
    <w:multiLevelType w:val="multilevel"/>
    <w:tmpl w:val="DE8A0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C95B3A"/>
    <w:multiLevelType w:val="multilevel"/>
    <w:tmpl w:val="7F4AAE88"/>
    <w:lvl w:ilvl="0">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030CD7"/>
    <w:multiLevelType w:val="multilevel"/>
    <w:tmpl w:val="6DF2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2B163A"/>
    <w:multiLevelType w:val="hybridMultilevel"/>
    <w:tmpl w:val="BDE69802"/>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5" w15:restartNumberingAfterBreak="0">
    <w:nsid w:val="3F37538B"/>
    <w:multiLevelType w:val="multilevel"/>
    <w:tmpl w:val="9EA80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0CF1746"/>
    <w:multiLevelType w:val="multilevel"/>
    <w:tmpl w:val="346A2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1C6117"/>
    <w:multiLevelType w:val="hybridMultilevel"/>
    <w:tmpl w:val="FB4C46A0"/>
    <w:lvl w:ilvl="0" w:tplc="7E90EAE2">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42404DF0"/>
    <w:multiLevelType w:val="multilevel"/>
    <w:tmpl w:val="5998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2847AA2"/>
    <w:multiLevelType w:val="multilevel"/>
    <w:tmpl w:val="D912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AE2294"/>
    <w:multiLevelType w:val="hybridMultilevel"/>
    <w:tmpl w:val="A112BC64"/>
    <w:lvl w:ilvl="0" w:tplc="7E90EAE2">
      <w:numFmt w:val="bullet"/>
      <w:lvlText w:val="-"/>
      <w:lvlJc w:val="left"/>
      <w:pPr>
        <w:ind w:left="1170" w:hanging="360"/>
      </w:pPr>
      <w:rPr>
        <w:rFonts w:ascii="Sakkal Majalla" w:eastAsiaTheme="minorHAnsi" w:hAnsi="Sakkal Majalla" w:cs="Sakkal Majalla"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1" w15:restartNumberingAfterBreak="0">
    <w:nsid w:val="452F7201"/>
    <w:multiLevelType w:val="multilevel"/>
    <w:tmpl w:val="C48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F45AC5"/>
    <w:multiLevelType w:val="multilevel"/>
    <w:tmpl w:val="081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DE7E02"/>
    <w:multiLevelType w:val="hybridMultilevel"/>
    <w:tmpl w:val="A54828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8DE297C"/>
    <w:multiLevelType w:val="multilevel"/>
    <w:tmpl w:val="569E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A20048"/>
    <w:multiLevelType w:val="hybridMultilevel"/>
    <w:tmpl w:val="71068C8C"/>
    <w:lvl w:ilvl="0" w:tplc="7E90EAE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9A32895"/>
    <w:multiLevelType w:val="multilevel"/>
    <w:tmpl w:val="2AD20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3C298E"/>
    <w:multiLevelType w:val="multilevel"/>
    <w:tmpl w:val="DF8ED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BA659E3"/>
    <w:multiLevelType w:val="hybridMultilevel"/>
    <w:tmpl w:val="558E803C"/>
    <w:lvl w:ilvl="0" w:tplc="7E90EAE2">
      <w:numFmt w:val="bullet"/>
      <w:lvlText w:val="-"/>
      <w:lvlJc w:val="left"/>
      <w:pPr>
        <w:ind w:left="1350" w:hanging="360"/>
      </w:pPr>
      <w:rPr>
        <w:rFonts w:ascii="Sakkal Majalla" w:eastAsiaTheme="minorHAnsi" w:hAnsi="Sakkal Majalla" w:cs="Sakkal Majalla"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9" w15:restartNumberingAfterBreak="0">
    <w:nsid w:val="4D214135"/>
    <w:multiLevelType w:val="multilevel"/>
    <w:tmpl w:val="AA421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D5E59CE"/>
    <w:multiLevelType w:val="multilevel"/>
    <w:tmpl w:val="EBACB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DF57389"/>
    <w:multiLevelType w:val="hybridMultilevel"/>
    <w:tmpl w:val="49F8089A"/>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2" w15:restartNumberingAfterBreak="0">
    <w:nsid w:val="51697DCE"/>
    <w:multiLevelType w:val="multilevel"/>
    <w:tmpl w:val="4718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30E7F58"/>
    <w:multiLevelType w:val="hybridMultilevel"/>
    <w:tmpl w:val="3064C554"/>
    <w:lvl w:ilvl="0" w:tplc="62B6433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3E075A5"/>
    <w:multiLevelType w:val="multilevel"/>
    <w:tmpl w:val="F9DE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7134955"/>
    <w:multiLevelType w:val="multilevel"/>
    <w:tmpl w:val="E72E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933A6C"/>
    <w:multiLevelType w:val="hybridMultilevel"/>
    <w:tmpl w:val="2544111C"/>
    <w:lvl w:ilvl="0" w:tplc="7E90EAE2">
      <w:numFmt w:val="bullet"/>
      <w:lvlText w:val="-"/>
      <w:lvlJc w:val="left"/>
      <w:pPr>
        <w:ind w:left="1170" w:hanging="360"/>
      </w:pPr>
      <w:rPr>
        <w:rFonts w:ascii="Sakkal Majalla" w:eastAsiaTheme="minorHAnsi" w:hAnsi="Sakkal Majalla" w:cs="Sakkal Majalla"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7" w15:restartNumberingAfterBreak="0">
    <w:nsid w:val="596424A5"/>
    <w:multiLevelType w:val="multilevel"/>
    <w:tmpl w:val="EE2A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A083F97"/>
    <w:multiLevelType w:val="hybridMultilevel"/>
    <w:tmpl w:val="6D6C6906"/>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9" w15:restartNumberingAfterBreak="0">
    <w:nsid w:val="5AC45D04"/>
    <w:multiLevelType w:val="hybridMultilevel"/>
    <w:tmpl w:val="5EF8B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D61131"/>
    <w:multiLevelType w:val="multilevel"/>
    <w:tmpl w:val="69D446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B9E0F2B"/>
    <w:multiLevelType w:val="multilevel"/>
    <w:tmpl w:val="5150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E34379E"/>
    <w:multiLevelType w:val="multilevel"/>
    <w:tmpl w:val="E7CC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09B6EE4"/>
    <w:multiLevelType w:val="hybridMultilevel"/>
    <w:tmpl w:val="CEAE6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2A6BFF"/>
    <w:multiLevelType w:val="multilevel"/>
    <w:tmpl w:val="E8D4C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52A3BD0"/>
    <w:multiLevelType w:val="multilevel"/>
    <w:tmpl w:val="98C64C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BC404E6"/>
    <w:multiLevelType w:val="multilevel"/>
    <w:tmpl w:val="1F42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DE8277A"/>
    <w:multiLevelType w:val="hybridMultilevel"/>
    <w:tmpl w:val="6E8C728E"/>
    <w:lvl w:ilvl="0" w:tplc="7E90EAE2">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6DF47E28"/>
    <w:multiLevelType w:val="multilevel"/>
    <w:tmpl w:val="1FBE4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1D725D2"/>
    <w:multiLevelType w:val="multilevel"/>
    <w:tmpl w:val="3758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4B03A7"/>
    <w:multiLevelType w:val="hybridMultilevel"/>
    <w:tmpl w:val="B27E19E4"/>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1" w15:restartNumberingAfterBreak="0">
    <w:nsid w:val="751463A7"/>
    <w:multiLevelType w:val="multilevel"/>
    <w:tmpl w:val="9296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C01D6A"/>
    <w:multiLevelType w:val="multilevel"/>
    <w:tmpl w:val="56AC9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C2522E"/>
    <w:multiLevelType w:val="multilevel"/>
    <w:tmpl w:val="C6E61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7097308"/>
    <w:multiLevelType w:val="multilevel"/>
    <w:tmpl w:val="9CCE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80F2CA2"/>
    <w:multiLevelType w:val="multilevel"/>
    <w:tmpl w:val="1A94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8484027"/>
    <w:multiLevelType w:val="hybridMultilevel"/>
    <w:tmpl w:val="C75473B6"/>
    <w:lvl w:ilvl="0" w:tplc="7E90EAE2">
      <w:numFmt w:val="bullet"/>
      <w:lvlText w:val="-"/>
      <w:lvlJc w:val="left"/>
      <w:pPr>
        <w:ind w:left="1350" w:hanging="360"/>
      </w:pPr>
      <w:rPr>
        <w:rFonts w:ascii="Sakkal Majalla" w:eastAsiaTheme="minorHAnsi" w:hAnsi="Sakkal Majalla" w:cs="Sakkal Majalla"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7" w15:restartNumberingAfterBreak="0">
    <w:nsid w:val="785F3591"/>
    <w:multiLevelType w:val="multilevel"/>
    <w:tmpl w:val="5F12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9A0856"/>
    <w:multiLevelType w:val="hybridMultilevel"/>
    <w:tmpl w:val="0644C236"/>
    <w:lvl w:ilvl="0" w:tplc="7E90EAE2">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9" w15:restartNumberingAfterBreak="0">
    <w:nsid w:val="7DB719FC"/>
    <w:multiLevelType w:val="multilevel"/>
    <w:tmpl w:val="1174D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F1B153E"/>
    <w:multiLevelType w:val="multilevel"/>
    <w:tmpl w:val="A4E0D4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F4C5620"/>
    <w:multiLevelType w:val="multilevel"/>
    <w:tmpl w:val="C3B8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FF00153"/>
    <w:multiLevelType w:val="hybridMultilevel"/>
    <w:tmpl w:val="09D45DA0"/>
    <w:lvl w:ilvl="0" w:tplc="7E90EAE2">
      <w:numFmt w:val="bullet"/>
      <w:lvlText w:val="-"/>
      <w:lvlJc w:val="left"/>
      <w:pPr>
        <w:ind w:left="1170" w:hanging="360"/>
      </w:pPr>
      <w:rPr>
        <w:rFonts w:ascii="Sakkal Majalla" w:eastAsiaTheme="minorHAnsi" w:hAnsi="Sakkal Majalla" w:cs="Sakkal Majalla"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16cid:durableId="112361230">
    <w:abstractNumId w:val="55"/>
  </w:num>
  <w:num w:numId="2" w16cid:durableId="1676304284">
    <w:abstractNumId w:val="63"/>
  </w:num>
  <w:num w:numId="3" w16cid:durableId="2082629219">
    <w:abstractNumId w:val="26"/>
  </w:num>
  <w:num w:numId="4" w16cid:durableId="1550141938">
    <w:abstractNumId w:val="23"/>
  </w:num>
  <w:num w:numId="5" w16cid:durableId="685448020">
    <w:abstractNumId w:val="69"/>
  </w:num>
  <w:num w:numId="6" w16cid:durableId="623970449">
    <w:abstractNumId w:val="65"/>
  </w:num>
  <w:num w:numId="7" w16cid:durableId="950747527">
    <w:abstractNumId w:val="59"/>
  </w:num>
  <w:num w:numId="8" w16cid:durableId="1419987501">
    <w:abstractNumId w:val="7"/>
  </w:num>
  <w:num w:numId="9" w16cid:durableId="776946952">
    <w:abstractNumId w:val="0"/>
  </w:num>
  <w:num w:numId="10" w16cid:durableId="600769912">
    <w:abstractNumId w:val="81"/>
  </w:num>
  <w:num w:numId="11" w16cid:durableId="1799257594">
    <w:abstractNumId w:val="5"/>
  </w:num>
  <w:num w:numId="12" w16cid:durableId="1099181928">
    <w:abstractNumId w:val="46"/>
  </w:num>
  <w:num w:numId="13" w16cid:durableId="314846312">
    <w:abstractNumId w:val="89"/>
  </w:num>
  <w:num w:numId="14" w16cid:durableId="525946883">
    <w:abstractNumId w:val="30"/>
  </w:num>
  <w:num w:numId="15" w16cid:durableId="1831287438">
    <w:abstractNumId w:val="57"/>
  </w:num>
  <w:num w:numId="16" w16cid:durableId="1111584354">
    <w:abstractNumId w:val="78"/>
  </w:num>
  <w:num w:numId="17" w16cid:durableId="373240707">
    <w:abstractNumId w:val="74"/>
  </w:num>
  <w:num w:numId="18" w16cid:durableId="283653592">
    <w:abstractNumId w:val="83"/>
  </w:num>
  <w:num w:numId="19" w16cid:durableId="1987316066">
    <w:abstractNumId w:val="41"/>
  </w:num>
  <w:num w:numId="20" w16cid:durableId="780033905">
    <w:abstractNumId w:val="9"/>
  </w:num>
  <w:num w:numId="21" w16cid:durableId="966398057">
    <w:abstractNumId w:val="13"/>
  </w:num>
  <w:num w:numId="22" w16cid:durableId="566916459">
    <w:abstractNumId w:val="53"/>
  </w:num>
  <w:num w:numId="23" w16cid:durableId="1009600629">
    <w:abstractNumId w:val="58"/>
  </w:num>
  <w:num w:numId="24" w16cid:durableId="1580747396">
    <w:abstractNumId w:val="77"/>
  </w:num>
  <w:num w:numId="25" w16cid:durableId="1782144797">
    <w:abstractNumId w:val="60"/>
  </w:num>
  <w:num w:numId="26" w16cid:durableId="96996499">
    <w:abstractNumId w:val="1"/>
  </w:num>
  <w:num w:numId="27" w16cid:durableId="1549730622">
    <w:abstractNumId w:val="22"/>
  </w:num>
  <w:num w:numId="28" w16cid:durableId="1445265452">
    <w:abstractNumId w:val="11"/>
  </w:num>
  <w:num w:numId="29" w16cid:durableId="1175919295">
    <w:abstractNumId w:val="66"/>
  </w:num>
  <w:num w:numId="30" w16cid:durableId="615063724">
    <w:abstractNumId w:val="82"/>
  </w:num>
  <w:num w:numId="31" w16cid:durableId="1699547862">
    <w:abstractNumId w:val="50"/>
  </w:num>
  <w:num w:numId="32" w16cid:durableId="1086918875">
    <w:abstractNumId w:val="92"/>
  </w:num>
  <w:num w:numId="33" w16cid:durableId="1377239429">
    <w:abstractNumId w:val="8"/>
  </w:num>
  <w:num w:numId="34" w16cid:durableId="879627865">
    <w:abstractNumId w:val="61"/>
  </w:num>
  <w:num w:numId="35" w16cid:durableId="286469432">
    <w:abstractNumId w:val="16"/>
  </w:num>
  <w:num w:numId="36" w16cid:durableId="1119683969">
    <w:abstractNumId w:val="44"/>
  </w:num>
  <w:num w:numId="37" w16cid:durableId="1490946851">
    <w:abstractNumId w:val="68"/>
  </w:num>
  <w:num w:numId="38" w16cid:durableId="509564666">
    <w:abstractNumId w:val="80"/>
  </w:num>
  <w:num w:numId="39" w16cid:durableId="1788281009">
    <w:abstractNumId w:val="88"/>
  </w:num>
  <w:num w:numId="40" w16cid:durableId="22832492">
    <w:abstractNumId w:val="86"/>
  </w:num>
  <w:num w:numId="41" w16cid:durableId="1162236526">
    <w:abstractNumId w:val="47"/>
  </w:num>
  <w:num w:numId="42" w16cid:durableId="1813255910">
    <w:abstractNumId w:val="75"/>
  </w:num>
  <w:num w:numId="43" w16cid:durableId="1978142274">
    <w:abstractNumId w:val="36"/>
  </w:num>
  <w:num w:numId="44" w16cid:durableId="2139297366">
    <w:abstractNumId w:val="32"/>
  </w:num>
  <w:num w:numId="45" w16cid:durableId="1973050489">
    <w:abstractNumId w:val="3"/>
  </w:num>
  <w:num w:numId="46" w16cid:durableId="16977323">
    <w:abstractNumId w:val="70"/>
  </w:num>
  <w:num w:numId="47" w16cid:durableId="2070573750">
    <w:abstractNumId w:val="31"/>
  </w:num>
  <w:num w:numId="48" w16cid:durableId="304169567">
    <w:abstractNumId w:val="91"/>
  </w:num>
  <w:num w:numId="49" w16cid:durableId="1411540925">
    <w:abstractNumId w:val="76"/>
  </w:num>
  <w:num w:numId="50" w16cid:durableId="1367295667">
    <w:abstractNumId w:val="14"/>
  </w:num>
  <w:num w:numId="51" w16cid:durableId="1165048420">
    <w:abstractNumId w:val="2"/>
  </w:num>
  <w:num w:numId="52" w16cid:durableId="807547984">
    <w:abstractNumId w:val="72"/>
  </w:num>
  <w:num w:numId="53" w16cid:durableId="911163567">
    <w:abstractNumId w:val="21"/>
  </w:num>
  <w:num w:numId="54" w16cid:durableId="453065010">
    <w:abstractNumId w:val="40"/>
  </w:num>
  <w:num w:numId="55" w16cid:durableId="2099323253">
    <w:abstractNumId w:val="87"/>
  </w:num>
  <w:num w:numId="56" w16cid:durableId="1990211036">
    <w:abstractNumId w:val="49"/>
  </w:num>
  <w:num w:numId="57" w16cid:durableId="1787305878">
    <w:abstractNumId w:val="73"/>
  </w:num>
  <w:num w:numId="58" w16cid:durableId="1292248918">
    <w:abstractNumId w:val="24"/>
  </w:num>
  <w:num w:numId="59" w16cid:durableId="1209223557">
    <w:abstractNumId w:val="39"/>
  </w:num>
  <w:num w:numId="60" w16cid:durableId="1300309095">
    <w:abstractNumId w:val="25"/>
  </w:num>
  <w:num w:numId="61" w16cid:durableId="1158380291">
    <w:abstractNumId w:val="71"/>
  </w:num>
  <w:num w:numId="62" w16cid:durableId="427239170">
    <w:abstractNumId w:val="6"/>
  </w:num>
  <w:num w:numId="63" w16cid:durableId="1156409470">
    <w:abstractNumId w:val="35"/>
  </w:num>
  <w:num w:numId="64" w16cid:durableId="1777557799">
    <w:abstractNumId w:val="84"/>
  </w:num>
  <w:num w:numId="65" w16cid:durableId="1219240011">
    <w:abstractNumId w:val="79"/>
  </w:num>
  <w:num w:numId="66" w16cid:durableId="1742945445">
    <w:abstractNumId w:val="18"/>
  </w:num>
  <w:num w:numId="67" w16cid:durableId="169565728">
    <w:abstractNumId w:val="33"/>
  </w:num>
  <w:num w:numId="68" w16cid:durableId="1455715140">
    <w:abstractNumId w:val="4"/>
  </w:num>
  <w:num w:numId="69" w16cid:durableId="854152929">
    <w:abstractNumId w:val="19"/>
  </w:num>
  <w:num w:numId="70" w16cid:durableId="749087334">
    <w:abstractNumId w:val="54"/>
  </w:num>
  <w:num w:numId="71" w16cid:durableId="215363374">
    <w:abstractNumId w:val="29"/>
  </w:num>
  <w:num w:numId="72" w16cid:durableId="1367021466">
    <w:abstractNumId w:val="38"/>
  </w:num>
  <w:num w:numId="73" w16cid:durableId="1004017579">
    <w:abstractNumId w:val="28"/>
  </w:num>
  <w:num w:numId="74" w16cid:durableId="1363482950">
    <w:abstractNumId w:val="37"/>
  </w:num>
  <w:num w:numId="75" w16cid:durableId="106436826">
    <w:abstractNumId w:val="64"/>
  </w:num>
  <w:num w:numId="76" w16cid:durableId="445543676">
    <w:abstractNumId w:val="67"/>
  </w:num>
  <w:num w:numId="77" w16cid:durableId="1623535243">
    <w:abstractNumId w:val="62"/>
  </w:num>
  <w:num w:numId="78" w16cid:durableId="186607300">
    <w:abstractNumId w:val="56"/>
  </w:num>
  <w:num w:numId="79" w16cid:durableId="2086678587">
    <w:abstractNumId w:val="52"/>
  </w:num>
  <w:num w:numId="80" w16cid:durableId="1502617853">
    <w:abstractNumId w:val="90"/>
  </w:num>
  <w:num w:numId="81" w16cid:durableId="1812210635">
    <w:abstractNumId w:val="43"/>
  </w:num>
  <w:num w:numId="82" w16cid:durableId="1717701574">
    <w:abstractNumId w:val="12"/>
  </w:num>
  <w:num w:numId="83" w16cid:durableId="378675786">
    <w:abstractNumId w:val="48"/>
  </w:num>
  <w:num w:numId="84" w16cid:durableId="1078750796">
    <w:abstractNumId w:val="17"/>
  </w:num>
  <w:num w:numId="85" w16cid:durableId="1585871826">
    <w:abstractNumId w:val="15"/>
  </w:num>
  <w:num w:numId="86" w16cid:durableId="316763072">
    <w:abstractNumId w:val="85"/>
  </w:num>
  <w:num w:numId="87" w16cid:durableId="65762152">
    <w:abstractNumId w:val="34"/>
  </w:num>
  <w:num w:numId="88" w16cid:durableId="1084036822">
    <w:abstractNumId w:val="51"/>
  </w:num>
  <w:num w:numId="89" w16cid:durableId="1384524431">
    <w:abstractNumId w:val="27"/>
  </w:num>
  <w:num w:numId="90" w16cid:durableId="463013081">
    <w:abstractNumId w:val="20"/>
  </w:num>
  <w:num w:numId="91" w16cid:durableId="19480508">
    <w:abstractNumId w:val="42"/>
  </w:num>
  <w:num w:numId="92" w16cid:durableId="1040477979">
    <w:abstractNumId w:val="45"/>
  </w:num>
  <w:num w:numId="93" w16cid:durableId="17177757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106"/>
    <w:rsid w:val="00011887"/>
    <w:rsid w:val="000153EA"/>
    <w:rsid w:val="0002083B"/>
    <w:rsid w:val="0002194A"/>
    <w:rsid w:val="00040910"/>
    <w:rsid w:val="00055F8F"/>
    <w:rsid w:val="000625E9"/>
    <w:rsid w:val="00063BBB"/>
    <w:rsid w:val="00086A1B"/>
    <w:rsid w:val="00093A19"/>
    <w:rsid w:val="00093D2B"/>
    <w:rsid w:val="000A03CC"/>
    <w:rsid w:val="000B0586"/>
    <w:rsid w:val="000B2F8E"/>
    <w:rsid w:val="000B687D"/>
    <w:rsid w:val="000C6512"/>
    <w:rsid w:val="000D0719"/>
    <w:rsid w:val="000D21B4"/>
    <w:rsid w:val="000E50A5"/>
    <w:rsid w:val="000E59EE"/>
    <w:rsid w:val="000F5975"/>
    <w:rsid w:val="000F66A3"/>
    <w:rsid w:val="0010037C"/>
    <w:rsid w:val="00103A40"/>
    <w:rsid w:val="00106E64"/>
    <w:rsid w:val="00113DE6"/>
    <w:rsid w:val="001144F3"/>
    <w:rsid w:val="00120F10"/>
    <w:rsid w:val="001337F3"/>
    <w:rsid w:val="00142A56"/>
    <w:rsid w:val="001448C6"/>
    <w:rsid w:val="00145DFE"/>
    <w:rsid w:val="00155C75"/>
    <w:rsid w:val="001567A0"/>
    <w:rsid w:val="00177A69"/>
    <w:rsid w:val="00181795"/>
    <w:rsid w:val="00186AB5"/>
    <w:rsid w:val="00192D0B"/>
    <w:rsid w:val="001942EF"/>
    <w:rsid w:val="00195E35"/>
    <w:rsid w:val="001B1301"/>
    <w:rsid w:val="001B147B"/>
    <w:rsid w:val="001C0B89"/>
    <w:rsid w:val="001D2FA4"/>
    <w:rsid w:val="001E18DE"/>
    <w:rsid w:val="001E5694"/>
    <w:rsid w:val="00213D39"/>
    <w:rsid w:val="00222CAD"/>
    <w:rsid w:val="0022308C"/>
    <w:rsid w:val="00225113"/>
    <w:rsid w:val="0023174B"/>
    <w:rsid w:val="002343B2"/>
    <w:rsid w:val="00242778"/>
    <w:rsid w:val="002453B6"/>
    <w:rsid w:val="0025496E"/>
    <w:rsid w:val="00261094"/>
    <w:rsid w:val="00262118"/>
    <w:rsid w:val="002628F7"/>
    <w:rsid w:val="002629C9"/>
    <w:rsid w:val="00263CE7"/>
    <w:rsid w:val="00274112"/>
    <w:rsid w:val="00276CF7"/>
    <w:rsid w:val="00277492"/>
    <w:rsid w:val="00284E61"/>
    <w:rsid w:val="0029411E"/>
    <w:rsid w:val="00294A46"/>
    <w:rsid w:val="002A2982"/>
    <w:rsid w:val="002A57FE"/>
    <w:rsid w:val="002B4279"/>
    <w:rsid w:val="002B785D"/>
    <w:rsid w:val="002C2D7D"/>
    <w:rsid w:val="002C422C"/>
    <w:rsid w:val="002C74EF"/>
    <w:rsid w:val="002D131B"/>
    <w:rsid w:val="002D4269"/>
    <w:rsid w:val="002E6880"/>
    <w:rsid w:val="002E7CBA"/>
    <w:rsid w:val="002F2271"/>
    <w:rsid w:val="002F23BE"/>
    <w:rsid w:val="002F4E5C"/>
    <w:rsid w:val="00325753"/>
    <w:rsid w:val="003305B4"/>
    <w:rsid w:val="00334E1D"/>
    <w:rsid w:val="00334F41"/>
    <w:rsid w:val="00335F75"/>
    <w:rsid w:val="00336F80"/>
    <w:rsid w:val="0034067A"/>
    <w:rsid w:val="00342C3C"/>
    <w:rsid w:val="003435BE"/>
    <w:rsid w:val="003523AE"/>
    <w:rsid w:val="00357A7C"/>
    <w:rsid w:val="00372A35"/>
    <w:rsid w:val="00374147"/>
    <w:rsid w:val="003808FC"/>
    <w:rsid w:val="003842DA"/>
    <w:rsid w:val="0038733A"/>
    <w:rsid w:val="0039691D"/>
    <w:rsid w:val="00397E6E"/>
    <w:rsid w:val="003A230F"/>
    <w:rsid w:val="003A56B9"/>
    <w:rsid w:val="003A6A1F"/>
    <w:rsid w:val="003B166D"/>
    <w:rsid w:val="003C21E7"/>
    <w:rsid w:val="003C52EA"/>
    <w:rsid w:val="003D1798"/>
    <w:rsid w:val="003D1AE1"/>
    <w:rsid w:val="003E18CF"/>
    <w:rsid w:val="003E2840"/>
    <w:rsid w:val="003E2B4F"/>
    <w:rsid w:val="003E34AB"/>
    <w:rsid w:val="004004FC"/>
    <w:rsid w:val="0040304E"/>
    <w:rsid w:val="00421403"/>
    <w:rsid w:val="00422370"/>
    <w:rsid w:val="0042405B"/>
    <w:rsid w:val="004327C1"/>
    <w:rsid w:val="0043388D"/>
    <w:rsid w:val="00441111"/>
    <w:rsid w:val="00442B50"/>
    <w:rsid w:val="004458D5"/>
    <w:rsid w:val="004608E8"/>
    <w:rsid w:val="00460989"/>
    <w:rsid w:val="00463E38"/>
    <w:rsid w:val="0047032A"/>
    <w:rsid w:val="004803C5"/>
    <w:rsid w:val="00487000"/>
    <w:rsid w:val="004876BA"/>
    <w:rsid w:val="0049146D"/>
    <w:rsid w:val="004A3B7C"/>
    <w:rsid w:val="004B29DC"/>
    <w:rsid w:val="004B346E"/>
    <w:rsid w:val="004B399E"/>
    <w:rsid w:val="004B6A56"/>
    <w:rsid w:val="004B6C4D"/>
    <w:rsid w:val="004E532A"/>
    <w:rsid w:val="004F38D2"/>
    <w:rsid w:val="005020BC"/>
    <w:rsid w:val="0050254C"/>
    <w:rsid w:val="0050286D"/>
    <w:rsid w:val="00502FDA"/>
    <w:rsid w:val="00507A2E"/>
    <w:rsid w:val="0051061B"/>
    <w:rsid w:val="0051186D"/>
    <w:rsid w:val="0051305D"/>
    <w:rsid w:val="00525CA4"/>
    <w:rsid w:val="00532033"/>
    <w:rsid w:val="005527B2"/>
    <w:rsid w:val="005602CE"/>
    <w:rsid w:val="0056193E"/>
    <w:rsid w:val="00571264"/>
    <w:rsid w:val="00572514"/>
    <w:rsid w:val="0058044C"/>
    <w:rsid w:val="0059027F"/>
    <w:rsid w:val="00595A3E"/>
    <w:rsid w:val="005A19E2"/>
    <w:rsid w:val="005A2F32"/>
    <w:rsid w:val="005C34DE"/>
    <w:rsid w:val="005C4106"/>
    <w:rsid w:val="005E39BC"/>
    <w:rsid w:val="005E54A4"/>
    <w:rsid w:val="005E5DEB"/>
    <w:rsid w:val="005E65EB"/>
    <w:rsid w:val="005F0B7A"/>
    <w:rsid w:val="00600987"/>
    <w:rsid w:val="00613178"/>
    <w:rsid w:val="0061364D"/>
    <w:rsid w:val="006142CC"/>
    <w:rsid w:val="00617A09"/>
    <w:rsid w:val="00622171"/>
    <w:rsid w:val="00623ACA"/>
    <w:rsid w:val="0062455C"/>
    <w:rsid w:val="00634257"/>
    <w:rsid w:val="00637651"/>
    <w:rsid w:val="00652974"/>
    <w:rsid w:val="00652FF6"/>
    <w:rsid w:val="0065481F"/>
    <w:rsid w:val="00655B78"/>
    <w:rsid w:val="00660116"/>
    <w:rsid w:val="00661BC4"/>
    <w:rsid w:val="00663F36"/>
    <w:rsid w:val="006775A2"/>
    <w:rsid w:val="00684199"/>
    <w:rsid w:val="0069710B"/>
    <w:rsid w:val="006B05F1"/>
    <w:rsid w:val="006B29FA"/>
    <w:rsid w:val="006D5812"/>
    <w:rsid w:val="006D62CA"/>
    <w:rsid w:val="006D6571"/>
    <w:rsid w:val="006E16A6"/>
    <w:rsid w:val="006F69C8"/>
    <w:rsid w:val="00706DC2"/>
    <w:rsid w:val="007108A9"/>
    <w:rsid w:val="00713351"/>
    <w:rsid w:val="0071589F"/>
    <w:rsid w:val="007274C9"/>
    <w:rsid w:val="00733DFA"/>
    <w:rsid w:val="007358BC"/>
    <w:rsid w:val="00736E82"/>
    <w:rsid w:val="0074264A"/>
    <w:rsid w:val="00745698"/>
    <w:rsid w:val="0074648E"/>
    <w:rsid w:val="0074727E"/>
    <w:rsid w:val="0076273F"/>
    <w:rsid w:val="00763F23"/>
    <w:rsid w:val="00764684"/>
    <w:rsid w:val="00772DC3"/>
    <w:rsid w:val="007758A3"/>
    <w:rsid w:val="00784F74"/>
    <w:rsid w:val="007A787C"/>
    <w:rsid w:val="007B06E5"/>
    <w:rsid w:val="007B1FB5"/>
    <w:rsid w:val="007B6FA7"/>
    <w:rsid w:val="007C1E5B"/>
    <w:rsid w:val="007C5D68"/>
    <w:rsid w:val="007D7EF7"/>
    <w:rsid w:val="007E070E"/>
    <w:rsid w:val="007E0C96"/>
    <w:rsid w:val="007F1EFD"/>
    <w:rsid w:val="007F7D82"/>
    <w:rsid w:val="00802F60"/>
    <w:rsid w:val="0080501B"/>
    <w:rsid w:val="008202B9"/>
    <w:rsid w:val="0082092A"/>
    <w:rsid w:val="00841C13"/>
    <w:rsid w:val="00851452"/>
    <w:rsid w:val="008655FE"/>
    <w:rsid w:val="00865C6A"/>
    <w:rsid w:val="00866012"/>
    <w:rsid w:val="008676A7"/>
    <w:rsid w:val="00874CF1"/>
    <w:rsid w:val="008935D0"/>
    <w:rsid w:val="00897E9B"/>
    <w:rsid w:val="008A11FE"/>
    <w:rsid w:val="008B2784"/>
    <w:rsid w:val="008B4635"/>
    <w:rsid w:val="008B6F89"/>
    <w:rsid w:val="008B7B6B"/>
    <w:rsid w:val="008C759D"/>
    <w:rsid w:val="008D0DF1"/>
    <w:rsid w:val="008D4701"/>
    <w:rsid w:val="008D77F9"/>
    <w:rsid w:val="008E2014"/>
    <w:rsid w:val="008E433E"/>
    <w:rsid w:val="00910F52"/>
    <w:rsid w:val="009140BB"/>
    <w:rsid w:val="0091429D"/>
    <w:rsid w:val="00914537"/>
    <w:rsid w:val="00914F39"/>
    <w:rsid w:val="0092275C"/>
    <w:rsid w:val="00922A6E"/>
    <w:rsid w:val="009243D9"/>
    <w:rsid w:val="0092445E"/>
    <w:rsid w:val="00925193"/>
    <w:rsid w:val="0092523C"/>
    <w:rsid w:val="009276B1"/>
    <w:rsid w:val="00932891"/>
    <w:rsid w:val="0093316A"/>
    <w:rsid w:val="00940757"/>
    <w:rsid w:val="009506C8"/>
    <w:rsid w:val="0095784C"/>
    <w:rsid w:val="00970B69"/>
    <w:rsid w:val="0097376F"/>
    <w:rsid w:val="00985976"/>
    <w:rsid w:val="00985B36"/>
    <w:rsid w:val="00986945"/>
    <w:rsid w:val="00991D42"/>
    <w:rsid w:val="00992A9A"/>
    <w:rsid w:val="009A6B02"/>
    <w:rsid w:val="009B26C5"/>
    <w:rsid w:val="009C4AE6"/>
    <w:rsid w:val="009C5A3D"/>
    <w:rsid w:val="009E3637"/>
    <w:rsid w:val="009F16C4"/>
    <w:rsid w:val="009F2438"/>
    <w:rsid w:val="00A005CC"/>
    <w:rsid w:val="00A03B20"/>
    <w:rsid w:val="00A04522"/>
    <w:rsid w:val="00A1106F"/>
    <w:rsid w:val="00A11983"/>
    <w:rsid w:val="00A13ABE"/>
    <w:rsid w:val="00A15BDC"/>
    <w:rsid w:val="00A264DE"/>
    <w:rsid w:val="00A270D1"/>
    <w:rsid w:val="00A27E35"/>
    <w:rsid w:val="00A43D02"/>
    <w:rsid w:val="00A44D66"/>
    <w:rsid w:val="00A507C4"/>
    <w:rsid w:val="00A53B44"/>
    <w:rsid w:val="00A65F92"/>
    <w:rsid w:val="00A666FD"/>
    <w:rsid w:val="00A70152"/>
    <w:rsid w:val="00A82720"/>
    <w:rsid w:val="00A8374A"/>
    <w:rsid w:val="00A97B61"/>
    <w:rsid w:val="00AB26AF"/>
    <w:rsid w:val="00AC085A"/>
    <w:rsid w:val="00AC23AA"/>
    <w:rsid w:val="00AC2B54"/>
    <w:rsid w:val="00AC6ADA"/>
    <w:rsid w:val="00AD0712"/>
    <w:rsid w:val="00AD221E"/>
    <w:rsid w:val="00AD2B20"/>
    <w:rsid w:val="00AD7D02"/>
    <w:rsid w:val="00AE690B"/>
    <w:rsid w:val="00AF3DD8"/>
    <w:rsid w:val="00AF6E14"/>
    <w:rsid w:val="00B0741E"/>
    <w:rsid w:val="00B07505"/>
    <w:rsid w:val="00B07FF7"/>
    <w:rsid w:val="00B10520"/>
    <w:rsid w:val="00B42463"/>
    <w:rsid w:val="00B447E4"/>
    <w:rsid w:val="00B46A51"/>
    <w:rsid w:val="00B510DD"/>
    <w:rsid w:val="00B56253"/>
    <w:rsid w:val="00B67115"/>
    <w:rsid w:val="00B67E34"/>
    <w:rsid w:val="00B729D8"/>
    <w:rsid w:val="00B75D95"/>
    <w:rsid w:val="00B81CD1"/>
    <w:rsid w:val="00B8272C"/>
    <w:rsid w:val="00B83208"/>
    <w:rsid w:val="00B85386"/>
    <w:rsid w:val="00B864ED"/>
    <w:rsid w:val="00B90D4F"/>
    <w:rsid w:val="00B95B02"/>
    <w:rsid w:val="00BA1DFE"/>
    <w:rsid w:val="00BA40A1"/>
    <w:rsid w:val="00BC2617"/>
    <w:rsid w:val="00BC72B1"/>
    <w:rsid w:val="00BD2691"/>
    <w:rsid w:val="00BD6B68"/>
    <w:rsid w:val="00BE18BF"/>
    <w:rsid w:val="00BF1399"/>
    <w:rsid w:val="00BF33C0"/>
    <w:rsid w:val="00BF4083"/>
    <w:rsid w:val="00BF7D6F"/>
    <w:rsid w:val="00C10CE1"/>
    <w:rsid w:val="00C14CCC"/>
    <w:rsid w:val="00C36E2F"/>
    <w:rsid w:val="00C449E3"/>
    <w:rsid w:val="00C46A0E"/>
    <w:rsid w:val="00C47309"/>
    <w:rsid w:val="00C47F6A"/>
    <w:rsid w:val="00C51B32"/>
    <w:rsid w:val="00C54642"/>
    <w:rsid w:val="00C549E1"/>
    <w:rsid w:val="00C552B6"/>
    <w:rsid w:val="00C56FC1"/>
    <w:rsid w:val="00C61BBB"/>
    <w:rsid w:val="00C63EEA"/>
    <w:rsid w:val="00C66869"/>
    <w:rsid w:val="00C67E90"/>
    <w:rsid w:val="00C7096F"/>
    <w:rsid w:val="00C7718F"/>
    <w:rsid w:val="00C82686"/>
    <w:rsid w:val="00C83E6C"/>
    <w:rsid w:val="00C9058C"/>
    <w:rsid w:val="00C91F62"/>
    <w:rsid w:val="00C9346C"/>
    <w:rsid w:val="00C9644C"/>
    <w:rsid w:val="00CA4548"/>
    <w:rsid w:val="00CB7EA5"/>
    <w:rsid w:val="00CC47A0"/>
    <w:rsid w:val="00CC7A05"/>
    <w:rsid w:val="00CD2C3F"/>
    <w:rsid w:val="00CD63C1"/>
    <w:rsid w:val="00CE0D96"/>
    <w:rsid w:val="00CF3A0C"/>
    <w:rsid w:val="00D0273A"/>
    <w:rsid w:val="00D02745"/>
    <w:rsid w:val="00D03475"/>
    <w:rsid w:val="00D0769B"/>
    <w:rsid w:val="00D10630"/>
    <w:rsid w:val="00D15DD4"/>
    <w:rsid w:val="00D221B3"/>
    <w:rsid w:val="00D2472F"/>
    <w:rsid w:val="00D25F2D"/>
    <w:rsid w:val="00D30882"/>
    <w:rsid w:val="00D429EA"/>
    <w:rsid w:val="00D45D26"/>
    <w:rsid w:val="00D46CCE"/>
    <w:rsid w:val="00D47186"/>
    <w:rsid w:val="00D55E48"/>
    <w:rsid w:val="00D6737C"/>
    <w:rsid w:val="00D71B29"/>
    <w:rsid w:val="00D749B4"/>
    <w:rsid w:val="00D760B4"/>
    <w:rsid w:val="00D76A18"/>
    <w:rsid w:val="00D83DE3"/>
    <w:rsid w:val="00D85A03"/>
    <w:rsid w:val="00D96A91"/>
    <w:rsid w:val="00D96F8E"/>
    <w:rsid w:val="00DA004A"/>
    <w:rsid w:val="00DA1120"/>
    <w:rsid w:val="00DA56C2"/>
    <w:rsid w:val="00DB3762"/>
    <w:rsid w:val="00DB60C5"/>
    <w:rsid w:val="00DB69A9"/>
    <w:rsid w:val="00DB767C"/>
    <w:rsid w:val="00DB7859"/>
    <w:rsid w:val="00DC20F9"/>
    <w:rsid w:val="00DC6E17"/>
    <w:rsid w:val="00DD221C"/>
    <w:rsid w:val="00DD2718"/>
    <w:rsid w:val="00DD52E0"/>
    <w:rsid w:val="00DD538F"/>
    <w:rsid w:val="00DE0870"/>
    <w:rsid w:val="00DE0DAB"/>
    <w:rsid w:val="00DE7274"/>
    <w:rsid w:val="00DF013D"/>
    <w:rsid w:val="00DF0BB1"/>
    <w:rsid w:val="00DF287C"/>
    <w:rsid w:val="00DF39ED"/>
    <w:rsid w:val="00DF4BCB"/>
    <w:rsid w:val="00DF4FF8"/>
    <w:rsid w:val="00E00B75"/>
    <w:rsid w:val="00E11B20"/>
    <w:rsid w:val="00E203B7"/>
    <w:rsid w:val="00E205DF"/>
    <w:rsid w:val="00E274A7"/>
    <w:rsid w:val="00E40539"/>
    <w:rsid w:val="00E40A44"/>
    <w:rsid w:val="00E504D7"/>
    <w:rsid w:val="00E50930"/>
    <w:rsid w:val="00E5259B"/>
    <w:rsid w:val="00E54BC3"/>
    <w:rsid w:val="00E55DFF"/>
    <w:rsid w:val="00E7237B"/>
    <w:rsid w:val="00E74380"/>
    <w:rsid w:val="00E74A6D"/>
    <w:rsid w:val="00E76DE0"/>
    <w:rsid w:val="00E77FD4"/>
    <w:rsid w:val="00E87A67"/>
    <w:rsid w:val="00E87B2C"/>
    <w:rsid w:val="00E949CA"/>
    <w:rsid w:val="00EC38D8"/>
    <w:rsid w:val="00EC6FCB"/>
    <w:rsid w:val="00ED167D"/>
    <w:rsid w:val="00ED2ED9"/>
    <w:rsid w:val="00ED6AD9"/>
    <w:rsid w:val="00EE4283"/>
    <w:rsid w:val="00EE72CA"/>
    <w:rsid w:val="00EF05C9"/>
    <w:rsid w:val="00F1502E"/>
    <w:rsid w:val="00F15764"/>
    <w:rsid w:val="00F24FB7"/>
    <w:rsid w:val="00F32475"/>
    <w:rsid w:val="00F36918"/>
    <w:rsid w:val="00F36A05"/>
    <w:rsid w:val="00F36E45"/>
    <w:rsid w:val="00F40C48"/>
    <w:rsid w:val="00F50443"/>
    <w:rsid w:val="00F50E64"/>
    <w:rsid w:val="00F53644"/>
    <w:rsid w:val="00F658AC"/>
    <w:rsid w:val="00F67424"/>
    <w:rsid w:val="00F7657A"/>
    <w:rsid w:val="00F776CC"/>
    <w:rsid w:val="00F82349"/>
    <w:rsid w:val="00F85890"/>
    <w:rsid w:val="00FB4DF6"/>
    <w:rsid w:val="00FC0206"/>
    <w:rsid w:val="00FC70F6"/>
    <w:rsid w:val="00FD1044"/>
    <w:rsid w:val="00FE3FF1"/>
    <w:rsid w:val="00FF06AA"/>
    <w:rsid w:val="00FF1B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0C407"/>
  <w15:chartTrackingRefBased/>
  <w15:docId w15:val="{9A2D4AE1-7B9F-475F-960D-D6BF8C0ED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3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D13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562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9691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424"/>
    <w:pPr>
      <w:ind w:left="720"/>
      <w:contextualSpacing/>
    </w:pPr>
  </w:style>
  <w:style w:type="paragraph" w:styleId="Header">
    <w:name w:val="header"/>
    <w:basedOn w:val="Normal"/>
    <w:link w:val="HeaderChar"/>
    <w:uiPriority w:val="99"/>
    <w:unhideWhenUsed/>
    <w:rsid w:val="00F504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443"/>
  </w:style>
  <w:style w:type="paragraph" w:styleId="Footer">
    <w:name w:val="footer"/>
    <w:basedOn w:val="Normal"/>
    <w:link w:val="FooterChar"/>
    <w:uiPriority w:val="99"/>
    <w:unhideWhenUsed/>
    <w:rsid w:val="00F504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443"/>
  </w:style>
  <w:style w:type="character" w:customStyle="1" w:styleId="Heading1Char">
    <w:name w:val="Heading 1 Char"/>
    <w:basedOn w:val="DefaultParagraphFont"/>
    <w:link w:val="Heading1"/>
    <w:uiPriority w:val="9"/>
    <w:rsid w:val="00E7237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D131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5625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9691D"/>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E74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4A6D"/>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67E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7E34"/>
    <w:rPr>
      <w:sz w:val="20"/>
      <w:szCs w:val="20"/>
    </w:rPr>
  </w:style>
  <w:style w:type="character" w:styleId="FootnoteReference">
    <w:name w:val="footnote reference"/>
    <w:basedOn w:val="DefaultParagraphFont"/>
    <w:uiPriority w:val="99"/>
    <w:semiHidden/>
    <w:unhideWhenUsed/>
    <w:rsid w:val="00B67E34"/>
    <w:rPr>
      <w:vertAlign w:val="superscript"/>
    </w:rPr>
  </w:style>
  <w:style w:type="table" w:customStyle="1" w:styleId="GridTable4-Accent11">
    <w:name w:val="Grid Table 4 - Accent 11"/>
    <w:basedOn w:val="TableNormal"/>
    <w:uiPriority w:val="49"/>
    <w:rsid w:val="0050254C"/>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PlainTable5">
    <w:name w:val="Plain Table 5"/>
    <w:basedOn w:val="TableNormal"/>
    <w:uiPriority w:val="45"/>
    <w:rsid w:val="00DF4BC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736E82"/>
    <w:pPr>
      <w:outlineLvl w:val="9"/>
    </w:pPr>
  </w:style>
  <w:style w:type="paragraph" w:styleId="TOC1">
    <w:name w:val="toc 1"/>
    <w:basedOn w:val="Normal"/>
    <w:next w:val="Normal"/>
    <w:autoRedefine/>
    <w:uiPriority w:val="39"/>
    <w:unhideWhenUsed/>
    <w:rsid w:val="00736E82"/>
    <w:pPr>
      <w:spacing w:after="100"/>
    </w:pPr>
  </w:style>
  <w:style w:type="paragraph" w:styleId="TOC2">
    <w:name w:val="toc 2"/>
    <w:basedOn w:val="Normal"/>
    <w:next w:val="Normal"/>
    <w:autoRedefine/>
    <w:uiPriority w:val="39"/>
    <w:unhideWhenUsed/>
    <w:rsid w:val="00736E82"/>
    <w:pPr>
      <w:spacing w:after="100"/>
      <w:ind w:left="220"/>
    </w:pPr>
  </w:style>
  <w:style w:type="paragraph" w:styleId="TOC3">
    <w:name w:val="toc 3"/>
    <w:basedOn w:val="Normal"/>
    <w:next w:val="Normal"/>
    <w:autoRedefine/>
    <w:uiPriority w:val="39"/>
    <w:unhideWhenUsed/>
    <w:rsid w:val="00736E82"/>
    <w:pPr>
      <w:spacing w:after="100"/>
      <w:ind w:left="440"/>
    </w:pPr>
  </w:style>
  <w:style w:type="character" w:styleId="Hyperlink">
    <w:name w:val="Hyperlink"/>
    <w:basedOn w:val="DefaultParagraphFont"/>
    <w:uiPriority w:val="99"/>
    <w:unhideWhenUsed/>
    <w:rsid w:val="00736E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2172">
      <w:bodyDiv w:val="1"/>
      <w:marLeft w:val="0"/>
      <w:marRight w:val="0"/>
      <w:marTop w:val="0"/>
      <w:marBottom w:val="0"/>
      <w:divBdr>
        <w:top w:val="none" w:sz="0" w:space="0" w:color="auto"/>
        <w:left w:val="none" w:sz="0" w:space="0" w:color="auto"/>
        <w:bottom w:val="none" w:sz="0" w:space="0" w:color="auto"/>
        <w:right w:val="none" w:sz="0" w:space="0" w:color="auto"/>
      </w:divBdr>
    </w:div>
    <w:div w:id="50815946">
      <w:bodyDiv w:val="1"/>
      <w:marLeft w:val="0"/>
      <w:marRight w:val="0"/>
      <w:marTop w:val="0"/>
      <w:marBottom w:val="0"/>
      <w:divBdr>
        <w:top w:val="none" w:sz="0" w:space="0" w:color="auto"/>
        <w:left w:val="none" w:sz="0" w:space="0" w:color="auto"/>
        <w:bottom w:val="none" w:sz="0" w:space="0" w:color="auto"/>
        <w:right w:val="none" w:sz="0" w:space="0" w:color="auto"/>
      </w:divBdr>
    </w:div>
    <w:div w:id="115031977">
      <w:bodyDiv w:val="1"/>
      <w:marLeft w:val="0"/>
      <w:marRight w:val="0"/>
      <w:marTop w:val="0"/>
      <w:marBottom w:val="0"/>
      <w:divBdr>
        <w:top w:val="none" w:sz="0" w:space="0" w:color="auto"/>
        <w:left w:val="none" w:sz="0" w:space="0" w:color="auto"/>
        <w:bottom w:val="none" w:sz="0" w:space="0" w:color="auto"/>
        <w:right w:val="none" w:sz="0" w:space="0" w:color="auto"/>
      </w:divBdr>
    </w:div>
    <w:div w:id="130710964">
      <w:bodyDiv w:val="1"/>
      <w:marLeft w:val="0"/>
      <w:marRight w:val="0"/>
      <w:marTop w:val="0"/>
      <w:marBottom w:val="0"/>
      <w:divBdr>
        <w:top w:val="none" w:sz="0" w:space="0" w:color="auto"/>
        <w:left w:val="none" w:sz="0" w:space="0" w:color="auto"/>
        <w:bottom w:val="none" w:sz="0" w:space="0" w:color="auto"/>
        <w:right w:val="none" w:sz="0" w:space="0" w:color="auto"/>
      </w:divBdr>
    </w:div>
    <w:div w:id="231237259">
      <w:bodyDiv w:val="1"/>
      <w:marLeft w:val="0"/>
      <w:marRight w:val="0"/>
      <w:marTop w:val="0"/>
      <w:marBottom w:val="0"/>
      <w:divBdr>
        <w:top w:val="none" w:sz="0" w:space="0" w:color="auto"/>
        <w:left w:val="none" w:sz="0" w:space="0" w:color="auto"/>
        <w:bottom w:val="none" w:sz="0" w:space="0" w:color="auto"/>
        <w:right w:val="none" w:sz="0" w:space="0" w:color="auto"/>
      </w:divBdr>
    </w:div>
    <w:div w:id="265501100">
      <w:bodyDiv w:val="1"/>
      <w:marLeft w:val="0"/>
      <w:marRight w:val="0"/>
      <w:marTop w:val="0"/>
      <w:marBottom w:val="0"/>
      <w:divBdr>
        <w:top w:val="none" w:sz="0" w:space="0" w:color="auto"/>
        <w:left w:val="none" w:sz="0" w:space="0" w:color="auto"/>
        <w:bottom w:val="none" w:sz="0" w:space="0" w:color="auto"/>
        <w:right w:val="none" w:sz="0" w:space="0" w:color="auto"/>
      </w:divBdr>
    </w:div>
    <w:div w:id="267783677">
      <w:bodyDiv w:val="1"/>
      <w:marLeft w:val="0"/>
      <w:marRight w:val="0"/>
      <w:marTop w:val="0"/>
      <w:marBottom w:val="0"/>
      <w:divBdr>
        <w:top w:val="none" w:sz="0" w:space="0" w:color="auto"/>
        <w:left w:val="none" w:sz="0" w:space="0" w:color="auto"/>
        <w:bottom w:val="none" w:sz="0" w:space="0" w:color="auto"/>
        <w:right w:val="none" w:sz="0" w:space="0" w:color="auto"/>
      </w:divBdr>
    </w:div>
    <w:div w:id="269237977">
      <w:bodyDiv w:val="1"/>
      <w:marLeft w:val="0"/>
      <w:marRight w:val="0"/>
      <w:marTop w:val="0"/>
      <w:marBottom w:val="0"/>
      <w:divBdr>
        <w:top w:val="none" w:sz="0" w:space="0" w:color="auto"/>
        <w:left w:val="none" w:sz="0" w:space="0" w:color="auto"/>
        <w:bottom w:val="none" w:sz="0" w:space="0" w:color="auto"/>
        <w:right w:val="none" w:sz="0" w:space="0" w:color="auto"/>
      </w:divBdr>
    </w:div>
    <w:div w:id="282813872">
      <w:bodyDiv w:val="1"/>
      <w:marLeft w:val="0"/>
      <w:marRight w:val="0"/>
      <w:marTop w:val="0"/>
      <w:marBottom w:val="0"/>
      <w:divBdr>
        <w:top w:val="none" w:sz="0" w:space="0" w:color="auto"/>
        <w:left w:val="none" w:sz="0" w:space="0" w:color="auto"/>
        <w:bottom w:val="none" w:sz="0" w:space="0" w:color="auto"/>
        <w:right w:val="none" w:sz="0" w:space="0" w:color="auto"/>
      </w:divBdr>
    </w:div>
    <w:div w:id="435951136">
      <w:bodyDiv w:val="1"/>
      <w:marLeft w:val="0"/>
      <w:marRight w:val="0"/>
      <w:marTop w:val="0"/>
      <w:marBottom w:val="0"/>
      <w:divBdr>
        <w:top w:val="none" w:sz="0" w:space="0" w:color="auto"/>
        <w:left w:val="none" w:sz="0" w:space="0" w:color="auto"/>
        <w:bottom w:val="none" w:sz="0" w:space="0" w:color="auto"/>
        <w:right w:val="none" w:sz="0" w:space="0" w:color="auto"/>
      </w:divBdr>
    </w:div>
    <w:div w:id="529532263">
      <w:bodyDiv w:val="1"/>
      <w:marLeft w:val="0"/>
      <w:marRight w:val="0"/>
      <w:marTop w:val="0"/>
      <w:marBottom w:val="0"/>
      <w:divBdr>
        <w:top w:val="none" w:sz="0" w:space="0" w:color="auto"/>
        <w:left w:val="none" w:sz="0" w:space="0" w:color="auto"/>
        <w:bottom w:val="none" w:sz="0" w:space="0" w:color="auto"/>
        <w:right w:val="none" w:sz="0" w:space="0" w:color="auto"/>
      </w:divBdr>
    </w:div>
    <w:div w:id="588008597">
      <w:bodyDiv w:val="1"/>
      <w:marLeft w:val="0"/>
      <w:marRight w:val="0"/>
      <w:marTop w:val="0"/>
      <w:marBottom w:val="0"/>
      <w:divBdr>
        <w:top w:val="none" w:sz="0" w:space="0" w:color="auto"/>
        <w:left w:val="none" w:sz="0" w:space="0" w:color="auto"/>
        <w:bottom w:val="none" w:sz="0" w:space="0" w:color="auto"/>
        <w:right w:val="none" w:sz="0" w:space="0" w:color="auto"/>
      </w:divBdr>
    </w:div>
    <w:div w:id="807864503">
      <w:bodyDiv w:val="1"/>
      <w:marLeft w:val="0"/>
      <w:marRight w:val="0"/>
      <w:marTop w:val="0"/>
      <w:marBottom w:val="0"/>
      <w:divBdr>
        <w:top w:val="none" w:sz="0" w:space="0" w:color="auto"/>
        <w:left w:val="none" w:sz="0" w:space="0" w:color="auto"/>
        <w:bottom w:val="none" w:sz="0" w:space="0" w:color="auto"/>
        <w:right w:val="none" w:sz="0" w:space="0" w:color="auto"/>
      </w:divBdr>
    </w:div>
    <w:div w:id="869685686">
      <w:bodyDiv w:val="1"/>
      <w:marLeft w:val="0"/>
      <w:marRight w:val="0"/>
      <w:marTop w:val="0"/>
      <w:marBottom w:val="0"/>
      <w:divBdr>
        <w:top w:val="none" w:sz="0" w:space="0" w:color="auto"/>
        <w:left w:val="none" w:sz="0" w:space="0" w:color="auto"/>
        <w:bottom w:val="none" w:sz="0" w:space="0" w:color="auto"/>
        <w:right w:val="none" w:sz="0" w:space="0" w:color="auto"/>
      </w:divBdr>
    </w:div>
    <w:div w:id="1119225339">
      <w:bodyDiv w:val="1"/>
      <w:marLeft w:val="0"/>
      <w:marRight w:val="0"/>
      <w:marTop w:val="0"/>
      <w:marBottom w:val="0"/>
      <w:divBdr>
        <w:top w:val="none" w:sz="0" w:space="0" w:color="auto"/>
        <w:left w:val="none" w:sz="0" w:space="0" w:color="auto"/>
        <w:bottom w:val="none" w:sz="0" w:space="0" w:color="auto"/>
        <w:right w:val="none" w:sz="0" w:space="0" w:color="auto"/>
      </w:divBdr>
    </w:div>
    <w:div w:id="1218056547">
      <w:bodyDiv w:val="1"/>
      <w:marLeft w:val="0"/>
      <w:marRight w:val="0"/>
      <w:marTop w:val="0"/>
      <w:marBottom w:val="0"/>
      <w:divBdr>
        <w:top w:val="none" w:sz="0" w:space="0" w:color="auto"/>
        <w:left w:val="none" w:sz="0" w:space="0" w:color="auto"/>
        <w:bottom w:val="none" w:sz="0" w:space="0" w:color="auto"/>
        <w:right w:val="none" w:sz="0" w:space="0" w:color="auto"/>
      </w:divBdr>
    </w:div>
    <w:div w:id="1315111372">
      <w:bodyDiv w:val="1"/>
      <w:marLeft w:val="0"/>
      <w:marRight w:val="0"/>
      <w:marTop w:val="0"/>
      <w:marBottom w:val="0"/>
      <w:divBdr>
        <w:top w:val="none" w:sz="0" w:space="0" w:color="auto"/>
        <w:left w:val="none" w:sz="0" w:space="0" w:color="auto"/>
        <w:bottom w:val="none" w:sz="0" w:space="0" w:color="auto"/>
        <w:right w:val="none" w:sz="0" w:space="0" w:color="auto"/>
      </w:divBdr>
    </w:div>
    <w:div w:id="1375811566">
      <w:bodyDiv w:val="1"/>
      <w:marLeft w:val="0"/>
      <w:marRight w:val="0"/>
      <w:marTop w:val="0"/>
      <w:marBottom w:val="0"/>
      <w:divBdr>
        <w:top w:val="none" w:sz="0" w:space="0" w:color="auto"/>
        <w:left w:val="none" w:sz="0" w:space="0" w:color="auto"/>
        <w:bottom w:val="none" w:sz="0" w:space="0" w:color="auto"/>
        <w:right w:val="none" w:sz="0" w:space="0" w:color="auto"/>
      </w:divBdr>
    </w:div>
    <w:div w:id="1406758050">
      <w:bodyDiv w:val="1"/>
      <w:marLeft w:val="0"/>
      <w:marRight w:val="0"/>
      <w:marTop w:val="0"/>
      <w:marBottom w:val="0"/>
      <w:divBdr>
        <w:top w:val="none" w:sz="0" w:space="0" w:color="auto"/>
        <w:left w:val="none" w:sz="0" w:space="0" w:color="auto"/>
        <w:bottom w:val="none" w:sz="0" w:space="0" w:color="auto"/>
        <w:right w:val="none" w:sz="0" w:space="0" w:color="auto"/>
      </w:divBdr>
    </w:div>
    <w:div w:id="1415935487">
      <w:bodyDiv w:val="1"/>
      <w:marLeft w:val="0"/>
      <w:marRight w:val="0"/>
      <w:marTop w:val="0"/>
      <w:marBottom w:val="0"/>
      <w:divBdr>
        <w:top w:val="none" w:sz="0" w:space="0" w:color="auto"/>
        <w:left w:val="none" w:sz="0" w:space="0" w:color="auto"/>
        <w:bottom w:val="none" w:sz="0" w:space="0" w:color="auto"/>
        <w:right w:val="none" w:sz="0" w:space="0" w:color="auto"/>
      </w:divBdr>
    </w:div>
    <w:div w:id="1551762591">
      <w:bodyDiv w:val="1"/>
      <w:marLeft w:val="0"/>
      <w:marRight w:val="0"/>
      <w:marTop w:val="0"/>
      <w:marBottom w:val="0"/>
      <w:divBdr>
        <w:top w:val="none" w:sz="0" w:space="0" w:color="auto"/>
        <w:left w:val="none" w:sz="0" w:space="0" w:color="auto"/>
        <w:bottom w:val="none" w:sz="0" w:space="0" w:color="auto"/>
        <w:right w:val="none" w:sz="0" w:space="0" w:color="auto"/>
      </w:divBdr>
    </w:div>
    <w:div w:id="1552768149">
      <w:bodyDiv w:val="1"/>
      <w:marLeft w:val="0"/>
      <w:marRight w:val="0"/>
      <w:marTop w:val="0"/>
      <w:marBottom w:val="0"/>
      <w:divBdr>
        <w:top w:val="none" w:sz="0" w:space="0" w:color="auto"/>
        <w:left w:val="none" w:sz="0" w:space="0" w:color="auto"/>
        <w:bottom w:val="none" w:sz="0" w:space="0" w:color="auto"/>
        <w:right w:val="none" w:sz="0" w:space="0" w:color="auto"/>
      </w:divBdr>
    </w:div>
    <w:div w:id="1608540546">
      <w:bodyDiv w:val="1"/>
      <w:marLeft w:val="0"/>
      <w:marRight w:val="0"/>
      <w:marTop w:val="0"/>
      <w:marBottom w:val="0"/>
      <w:divBdr>
        <w:top w:val="none" w:sz="0" w:space="0" w:color="auto"/>
        <w:left w:val="none" w:sz="0" w:space="0" w:color="auto"/>
        <w:bottom w:val="none" w:sz="0" w:space="0" w:color="auto"/>
        <w:right w:val="none" w:sz="0" w:space="0" w:color="auto"/>
      </w:divBdr>
    </w:div>
    <w:div w:id="1643998221">
      <w:bodyDiv w:val="1"/>
      <w:marLeft w:val="0"/>
      <w:marRight w:val="0"/>
      <w:marTop w:val="0"/>
      <w:marBottom w:val="0"/>
      <w:divBdr>
        <w:top w:val="none" w:sz="0" w:space="0" w:color="auto"/>
        <w:left w:val="none" w:sz="0" w:space="0" w:color="auto"/>
        <w:bottom w:val="none" w:sz="0" w:space="0" w:color="auto"/>
        <w:right w:val="none" w:sz="0" w:space="0" w:color="auto"/>
      </w:divBdr>
    </w:div>
    <w:div w:id="1718503189">
      <w:bodyDiv w:val="1"/>
      <w:marLeft w:val="0"/>
      <w:marRight w:val="0"/>
      <w:marTop w:val="0"/>
      <w:marBottom w:val="0"/>
      <w:divBdr>
        <w:top w:val="none" w:sz="0" w:space="0" w:color="auto"/>
        <w:left w:val="none" w:sz="0" w:space="0" w:color="auto"/>
        <w:bottom w:val="none" w:sz="0" w:space="0" w:color="auto"/>
        <w:right w:val="none" w:sz="0" w:space="0" w:color="auto"/>
      </w:divBdr>
    </w:div>
    <w:div w:id="1762481367">
      <w:bodyDiv w:val="1"/>
      <w:marLeft w:val="0"/>
      <w:marRight w:val="0"/>
      <w:marTop w:val="0"/>
      <w:marBottom w:val="0"/>
      <w:divBdr>
        <w:top w:val="none" w:sz="0" w:space="0" w:color="auto"/>
        <w:left w:val="none" w:sz="0" w:space="0" w:color="auto"/>
        <w:bottom w:val="none" w:sz="0" w:space="0" w:color="auto"/>
        <w:right w:val="none" w:sz="0" w:space="0" w:color="auto"/>
      </w:divBdr>
    </w:div>
    <w:div w:id="1785033730">
      <w:bodyDiv w:val="1"/>
      <w:marLeft w:val="0"/>
      <w:marRight w:val="0"/>
      <w:marTop w:val="0"/>
      <w:marBottom w:val="0"/>
      <w:divBdr>
        <w:top w:val="none" w:sz="0" w:space="0" w:color="auto"/>
        <w:left w:val="none" w:sz="0" w:space="0" w:color="auto"/>
        <w:bottom w:val="none" w:sz="0" w:space="0" w:color="auto"/>
        <w:right w:val="none" w:sz="0" w:space="0" w:color="auto"/>
      </w:divBdr>
    </w:div>
    <w:div w:id="1796293246">
      <w:bodyDiv w:val="1"/>
      <w:marLeft w:val="0"/>
      <w:marRight w:val="0"/>
      <w:marTop w:val="0"/>
      <w:marBottom w:val="0"/>
      <w:divBdr>
        <w:top w:val="none" w:sz="0" w:space="0" w:color="auto"/>
        <w:left w:val="none" w:sz="0" w:space="0" w:color="auto"/>
        <w:bottom w:val="none" w:sz="0" w:space="0" w:color="auto"/>
        <w:right w:val="none" w:sz="0" w:space="0" w:color="auto"/>
      </w:divBdr>
    </w:div>
    <w:div w:id="1855071819">
      <w:bodyDiv w:val="1"/>
      <w:marLeft w:val="0"/>
      <w:marRight w:val="0"/>
      <w:marTop w:val="0"/>
      <w:marBottom w:val="0"/>
      <w:divBdr>
        <w:top w:val="none" w:sz="0" w:space="0" w:color="auto"/>
        <w:left w:val="none" w:sz="0" w:space="0" w:color="auto"/>
        <w:bottom w:val="none" w:sz="0" w:space="0" w:color="auto"/>
        <w:right w:val="none" w:sz="0" w:space="0" w:color="auto"/>
      </w:divBdr>
    </w:div>
    <w:div w:id="1951739036">
      <w:bodyDiv w:val="1"/>
      <w:marLeft w:val="0"/>
      <w:marRight w:val="0"/>
      <w:marTop w:val="0"/>
      <w:marBottom w:val="0"/>
      <w:divBdr>
        <w:top w:val="none" w:sz="0" w:space="0" w:color="auto"/>
        <w:left w:val="none" w:sz="0" w:space="0" w:color="auto"/>
        <w:bottom w:val="none" w:sz="0" w:space="0" w:color="auto"/>
        <w:right w:val="none" w:sz="0" w:space="0" w:color="auto"/>
      </w:divBdr>
    </w:div>
    <w:div w:id="1959490457">
      <w:bodyDiv w:val="1"/>
      <w:marLeft w:val="0"/>
      <w:marRight w:val="0"/>
      <w:marTop w:val="0"/>
      <w:marBottom w:val="0"/>
      <w:divBdr>
        <w:top w:val="none" w:sz="0" w:space="0" w:color="auto"/>
        <w:left w:val="none" w:sz="0" w:space="0" w:color="auto"/>
        <w:bottom w:val="none" w:sz="0" w:space="0" w:color="auto"/>
        <w:right w:val="none" w:sz="0" w:space="0" w:color="auto"/>
      </w:divBdr>
    </w:div>
    <w:div w:id="21383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62AB8-12D9-49E7-B148-CCE08919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131</Pages>
  <Words>20562</Words>
  <Characters>117208</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Nada Emad</cp:lastModifiedBy>
  <cp:revision>456</cp:revision>
  <cp:lastPrinted>2025-11-25T11:53:00Z</cp:lastPrinted>
  <dcterms:created xsi:type="dcterms:W3CDTF">2025-09-14T06:26:00Z</dcterms:created>
  <dcterms:modified xsi:type="dcterms:W3CDTF">2025-11-25T11:53:00Z</dcterms:modified>
</cp:coreProperties>
</file>