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5CA87" w14:textId="77777777" w:rsidR="00D8496E" w:rsidRPr="00D8496E" w:rsidRDefault="00D8496E" w:rsidP="00D8496E">
      <w:pPr>
        <w:pStyle w:val="Heading1"/>
        <w:bidi/>
        <w:jc w:val="center"/>
        <w:rPr>
          <w:rFonts w:ascii="Sakkal Majalla" w:hAnsi="Sakkal Majalla" w:cs="Sakkal Majalla"/>
          <w:color w:val="auto"/>
          <w:sz w:val="32"/>
          <w:szCs w:val="32"/>
          <w:rtl/>
        </w:rPr>
      </w:pPr>
      <w:bookmarkStart w:id="0" w:name="_Toc234756886"/>
      <w:r w:rsidRPr="00D8496E">
        <w:rPr>
          <w:rFonts w:ascii="Sakkal Majalla" w:hAnsi="Sakkal Majalla" w:cs="Sakkal Majalla"/>
          <w:color w:val="auto"/>
          <w:sz w:val="32"/>
          <w:szCs w:val="32"/>
          <w:rtl/>
        </w:rPr>
        <w:t>الفصل الأول: المقدمة والإطار التمهيدي</w:t>
      </w:r>
      <w:bookmarkEnd w:id="0"/>
    </w:p>
    <w:p w14:paraId="3A076580" w14:textId="77777777" w:rsidR="00D8496E" w:rsidRPr="003904A6" w:rsidRDefault="00D8496E" w:rsidP="00D8496E">
      <w:pPr>
        <w:pStyle w:val="Subtitle"/>
        <w:bidi/>
        <w:rPr>
          <w:rFonts w:ascii="Sakkal Majalla" w:hAnsi="Sakkal Majalla" w:cs="Sakkal Majalla"/>
          <w:b/>
          <w:bCs/>
          <w:color w:val="000000" w:themeColor="text1"/>
          <w:sz w:val="32"/>
          <w:szCs w:val="32"/>
          <w:rtl/>
        </w:rPr>
      </w:pPr>
      <w:r w:rsidRPr="003904A6">
        <w:rPr>
          <w:rFonts w:ascii="Sakkal Majalla" w:hAnsi="Sakkal Majalla" w:cs="Sakkal Majalla"/>
          <w:b/>
          <w:bCs/>
          <w:color w:val="000000" w:themeColor="text1"/>
          <w:sz w:val="32"/>
          <w:szCs w:val="32"/>
          <w:rtl/>
        </w:rPr>
        <w:t xml:space="preserve">مقدمة </w:t>
      </w:r>
    </w:p>
    <w:p w14:paraId="48CDABC7"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rPr>
      </w:pPr>
      <w:r w:rsidRPr="002D552F">
        <w:rPr>
          <w:rFonts w:ascii="Sakkal Majalla" w:eastAsia="Times New Roman" w:hAnsi="Sakkal Majalla" w:cs="Sakkal Majalla"/>
          <w:sz w:val="32"/>
          <w:szCs w:val="32"/>
          <w:rtl/>
        </w:rPr>
        <w:t>في ظل التحولات الاقتصادية والتكنولوجية المتسارعة، أصبحت المنظمات الحديثة تعمل في بيئات تتسم بدرجة عالية من التعقيد وعدم اليقين، الأمر الذي جعلها أكثر عرضة لمختلف أنواع المخاطر، سواء كانت مخاطر استراتيجية، أو تشغيلية، أو مالية، أو تقنية، أو قانونية، أو بيئية. وقد فرضت هذه التحديات على المؤسسات ضرورة تبني أساليب إدارية حديثة تمكنها من التنبؤ بالمخاطر المحتملة والتعامل معها بكفاءة، بما يضمن استمرارية الأعمال وتحقيق الأهداف الاستراتيجية. ومن هذا المنطلق، برزت إدارة المخاطر كأحد أهم الممارسات الإدارية التي تعتمد عليها المنظمات لتعزيز قدرتها على مواجهة التحديات وتقليل الآثار السلبية للأحداث غير المتوقعة (العنزان، 2025).</w:t>
      </w:r>
    </w:p>
    <w:p w14:paraId="1543C7B0"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rPr>
      </w:pPr>
      <w:r w:rsidRPr="002D552F">
        <w:rPr>
          <w:rFonts w:ascii="Sakkal Majalla" w:eastAsia="Times New Roman" w:hAnsi="Sakkal Majalla" w:cs="Sakkal Majalla"/>
          <w:sz w:val="32"/>
          <w:szCs w:val="32"/>
          <w:rtl/>
        </w:rPr>
        <w:t>ولم تعد إدارة المخاطر تقتصر على التعامل مع الأزمات بعد وقوعها، بل أصبحت عملية إدارية متكاملة تبدأ بتحديد المخاطر وتحليلها وتقييمها، ثم وضع الخطط المناسبة للاستجابة لها ومتابعة تنفيذها بصورة مستمرة. ويساعد هذا النهج المؤسسات على اتخاذ قرارات أكثر كفاءة، وتحسين استغلال الموارد، وتعزيز قدرتها على التكيف مع المتغيرات الداخلية والخارجية، مما ينعكس بصورة مباشرة على مستوى الأداء المؤسسي. كما تسهم إدارة المخاطر في بناء ثقافة تنظيمية قائمة على الوعي بالمخاطر، وتشجع على التخطيط الاستراتيجي السليم، وتدعم مبادئ الحوكمة والشفافية والمساءلة داخل المنظمات(</w:t>
      </w:r>
      <w:r w:rsidRPr="002D552F">
        <w:rPr>
          <w:rFonts w:ascii="Sakkal Majalla" w:hAnsi="Sakkal Majalla" w:cs="Sakkal Majalla"/>
          <w:color w:val="000000" w:themeColor="text1"/>
          <w:sz w:val="32"/>
          <w:szCs w:val="32"/>
          <w:shd w:val="clear" w:color="auto" w:fill="FFFFFF"/>
          <w:rtl/>
        </w:rPr>
        <w:t>بن بوجمعة، 2025)</w:t>
      </w:r>
    </w:p>
    <w:p w14:paraId="64506EF8"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rPr>
      </w:pPr>
      <w:r w:rsidRPr="002D552F">
        <w:rPr>
          <w:rFonts w:ascii="Sakkal Majalla" w:eastAsia="Times New Roman" w:hAnsi="Sakkal Majalla" w:cs="Sakkal Majalla"/>
          <w:sz w:val="32"/>
          <w:szCs w:val="32"/>
          <w:rtl/>
        </w:rPr>
        <w:t>ويعد الأداء المؤسسي من أهم المؤشرات التي تعكس مدى نجاح المنظمة في تحقيق أهدافها بكفاءة وفاعلية، حيث يشمل مجموعة من الأبعاد المتعلقة بالأداء المالي، وجودة الخدمات، وكفاءة العمليات التشغيلية، ورضا المستفيدين، والابتكار، والقدرة على تحقيق ميزة تنافسية مستدامة. ومع تزايد المنافسة العالمية والتطور المستمر في بيئة الأعمال، أصبح تحسين الأداء المؤسسي هدفًا استراتيجيًا تسعى إليه جميع المنظمات، الأمر الذي يستلزم تبني ممارسات إدارية حديثة، وفي مقدمتها إدارة المخاطر، باعتبارها أداة فاعلة لدعم اتخاذ القرار وتعزيز استدامة الأداء(محمود، 2024).</w:t>
      </w:r>
    </w:p>
    <w:p w14:paraId="7CBE1D98"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 xml:space="preserve">وقد أشارت العديد من الدراسات الحديثة إلى وجود علاقة إيجابية بين تطبيق ممارسات إدارة المخاطر وتحسين الأداء المؤسسي، حيث تؤدي الإدارة الفعالة للمخاطر إلى تقليل الخسائر المحتملة، ورفع </w:t>
      </w:r>
      <w:r w:rsidRPr="002D552F">
        <w:rPr>
          <w:rFonts w:ascii="Sakkal Majalla" w:eastAsia="Times New Roman" w:hAnsi="Sakkal Majalla" w:cs="Sakkal Majalla"/>
          <w:sz w:val="32"/>
          <w:szCs w:val="32"/>
          <w:rtl/>
        </w:rPr>
        <w:lastRenderedPageBreak/>
        <w:t>كفاءة استخدام الموارد، وتعزيز القدرة على استثمار الفرص، وتحسين جودة القرارات الإدارية، بالإضافة إلى زيادة مرونة المنظمة في مواجهة التغيرات والأزمات. كما أن المنظمات التي تمتلك نظمًا متطورة لإدارة المخاطر تكون أكثر قدرة على تحقيق أهدافها الاستراتيجية والمحافظة على استدامة أعمالها مقارنة بالمنظمات التي تفتقر إلى هذه النظم(</w:t>
      </w:r>
      <w:r w:rsidRPr="002D552F">
        <w:rPr>
          <w:rFonts w:ascii="Sakkal Majalla" w:hAnsi="Sakkal Majalla" w:cs="Sakkal Majalla"/>
          <w:color w:val="000000" w:themeColor="text1"/>
          <w:sz w:val="32"/>
          <w:szCs w:val="32"/>
          <w:shd w:val="clear" w:color="auto" w:fill="FFFFFF"/>
          <w:rtl/>
        </w:rPr>
        <w:t>بن بوجمعة، 2025،</w:t>
      </w:r>
      <w:r w:rsidRPr="002D552F">
        <w:rPr>
          <w:rFonts w:ascii="Sakkal Majalla" w:eastAsia="Times New Roman" w:hAnsi="Sakkal Majalla" w:cs="Sakkal Majalla"/>
          <w:sz w:val="32"/>
          <w:szCs w:val="32"/>
          <w:rtl/>
        </w:rPr>
        <w:t>محمود، 2024).</w:t>
      </w:r>
    </w:p>
    <w:p w14:paraId="248259F0"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وفي ظل التوجهات الإدارية الحديثة التي تركز على الاستدامة والتميز المؤسسي وإدارة الجودة الشاملة، أصبحت إدارة المخاطر عنصرًا رئيسيًا في بناء منظمات قادرة على تحقيق النمو والاستمرار في بيئات العمل المتغيرة. ولم يعد نجاح المنظمة يعتمد فقط على امتلاك الموارد والإمكانات، وإنما أصبح مرتبطًا بقدرتها على إدارة المخاطر بفاعلية وتحويلها من تهديدات محتملة إلى فرص تسهم في تعزيز الأداء وتحقيق القيمة المضافة(</w:t>
      </w:r>
      <w:r w:rsidRPr="002D552F">
        <w:rPr>
          <w:rFonts w:ascii="Sakkal Majalla" w:hAnsi="Sakkal Majalla" w:cs="Sakkal Majalla"/>
          <w:color w:val="000000" w:themeColor="text1"/>
          <w:sz w:val="32"/>
          <w:szCs w:val="32"/>
          <w:shd w:val="clear" w:color="auto" w:fill="FFFFFF"/>
          <w:rtl/>
        </w:rPr>
        <w:t>رستم، 2025)</w:t>
      </w:r>
      <w:r w:rsidRPr="002D552F">
        <w:rPr>
          <w:rFonts w:ascii="Sakkal Majalla" w:eastAsia="Times New Roman" w:hAnsi="Sakkal Majalla" w:cs="Sakkal Majalla"/>
          <w:sz w:val="32"/>
          <w:szCs w:val="32"/>
        </w:rPr>
        <w:t>.</w:t>
      </w:r>
    </w:p>
    <w:p w14:paraId="37C120A2"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rPr>
      </w:pPr>
      <w:r w:rsidRPr="002D552F">
        <w:rPr>
          <w:rFonts w:ascii="Sakkal Majalla" w:eastAsia="Times New Roman" w:hAnsi="Sakkal Majalla" w:cs="Sakkal Majalla"/>
          <w:sz w:val="32"/>
          <w:szCs w:val="32"/>
          <w:rtl/>
        </w:rPr>
        <w:t xml:space="preserve">وانطلاقًا من ذلك، تأتي هذه الدراسة لبحث </w:t>
      </w:r>
      <w:r w:rsidRPr="002D552F">
        <w:rPr>
          <w:rFonts w:ascii="Sakkal Majalla" w:eastAsia="Times New Roman" w:hAnsi="Sakkal Majalla" w:cs="Sakkal Majalla"/>
          <w:b/>
          <w:bCs/>
          <w:sz w:val="32"/>
          <w:szCs w:val="32"/>
          <w:rtl/>
        </w:rPr>
        <w:t>دور إدارة المخاطر في تحسين الأداء المؤسسي في المنظمات الحديثة</w:t>
      </w:r>
      <w:r w:rsidRPr="004B43A0">
        <w:rPr>
          <w:rFonts w:ascii="Sakkal Majalla" w:hAnsi="Sakkal Majalla" w:cs="Sakkal Majalla" w:hint="cs"/>
          <w:b/>
          <w:bCs/>
          <w:color w:val="000000" w:themeColor="text1"/>
          <w:sz w:val="40"/>
          <w:szCs w:val="40"/>
          <w:rtl/>
        </w:rPr>
        <w:t xml:space="preserve"> </w:t>
      </w:r>
      <w:r w:rsidRPr="004B43A0">
        <w:rPr>
          <w:rFonts w:ascii="Sakkal Majalla" w:eastAsia="Times New Roman" w:hAnsi="Sakkal Majalla" w:cs="Sakkal Majalla" w:hint="cs"/>
          <w:b/>
          <w:bCs/>
          <w:sz w:val="32"/>
          <w:szCs w:val="32"/>
          <w:rtl/>
        </w:rPr>
        <w:t xml:space="preserve">في المملكة العربية السعودية </w:t>
      </w:r>
      <w:r w:rsidRPr="002D552F">
        <w:rPr>
          <w:rFonts w:ascii="Sakkal Majalla" w:eastAsia="Times New Roman" w:hAnsi="Sakkal Majalla" w:cs="Sakkal Majalla"/>
          <w:sz w:val="32"/>
          <w:szCs w:val="32"/>
          <w:rtl/>
        </w:rPr>
        <w:t>، من خلال تحليل العلاقة بين ممارسات إدارة المخاطر ومستوى الأداء المؤسسي، والتعرف على مدى إسهام عمليات تحديد المخاطر وتحليلها والاستجابة لها ومتابعتها في رفع كفاءة الأداء وتحقيق الأهداف التنظيمية. كما تسعى الدراسة إلى تقديم إطار علمي وتطبيقي يمكن أن تستفيد منه المنظمات في تطوير أنظمة إدارة المخاطر بما يسهم في تعزيز قدرتها التنافسية وتحقيق التميز والاستدامة في بيئة أعمال تتسم بالتغير المستمر</w:t>
      </w:r>
      <w:r w:rsidRPr="002D552F">
        <w:rPr>
          <w:rFonts w:ascii="Sakkal Majalla" w:eastAsia="Times New Roman" w:hAnsi="Sakkal Majalla" w:cs="Sakkal Majalla"/>
          <w:sz w:val="32"/>
          <w:szCs w:val="32"/>
        </w:rPr>
        <w:t>.</w:t>
      </w:r>
    </w:p>
    <w:p w14:paraId="070DB588" w14:textId="77777777" w:rsidR="00D8496E" w:rsidRPr="003904A6" w:rsidRDefault="00D8496E" w:rsidP="00D8496E">
      <w:pPr>
        <w:pStyle w:val="Subtitle"/>
        <w:bidi/>
        <w:rPr>
          <w:rFonts w:ascii="Sakkal Majalla" w:hAnsi="Sakkal Majalla" w:cs="Sakkal Majalla"/>
          <w:b/>
          <w:bCs/>
          <w:color w:val="000000" w:themeColor="text1"/>
          <w:sz w:val="32"/>
          <w:szCs w:val="32"/>
          <w:rtl/>
        </w:rPr>
      </w:pPr>
      <w:r w:rsidRPr="003904A6">
        <w:rPr>
          <w:rFonts w:ascii="Sakkal Majalla" w:hAnsi="Sakkal Majalla" w:cs="Sakkal Majalla"/>
          <w:b/>
          <w:bCs/>
          <w:color w:val="000000" w:themeColor="text1"/>
          <w:sz w:val="32"/>
          <w:szCs w:val="32"/>
          <w:rtl/>
        </w:rPr>
        <w:t xml:space="preserve">مشكلة الدراسة </w:t>
      </w:r>
    </w:p>
    <w:p w14:paraId="33F9CB3E"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تشهد المنظمات الحديثة تغيرات متسارعة في بيئة الأعمال نتيجة التطورات التكنولوجية، والعولمة، والتقلبات الاقتصادية، وازدياد المنافسة، إلى جانب المخاطر المرتبطة بالأمن السيبراني، وسلاسل الإمداد، والتغيرات التشريعية والتنظيمية، الأمر الذي أدى إلى زيادة مستوى عدم اليقين الذي تواجهه المؤسسات أثناء تنفيذ أعمالها وتحقيق أهدافها الاستراتيجية. وفي ظل هذه المتغيرات، أصبح نجاح المنظمات لا يعتمد فقط على توافر الموارد البشرية والمالية، وإنما يرتبط بدرجة كبيرة بقدرتها على إدارة المخاطر بطريقة علمية ومنهجية تمكنها من الحد من التهديدات والاستفادة من الفرص المتاحة</w:t>
      </w:r>
      <w:r w:rsidRPr="002D552F">
        <w:rPr>
          <w:rFonts w:ascii="Sakkal Majalla" w:eastAsia="Times New Roman" w:hAnsi="Sakkal Majalla" w:cs="Sakkal Majalla"/>
          <w:sz w:val="32"/>
          <w:szCs w:val="32"/>
        </w:rPr>
        <w:t>.</w:t>
      </w:r>
    </w:p>
    <w:p w14:paraId="10F6E324"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lastRenderedPageBreak/>
        <w:t>ورغم الاهتمام المتزايد بتطبيق إدارة المخاطر في المؤسسات العامة والخاصة، إلا أن العديد من المنظمات</w:t>
      </w:r>
      <w:r>
        <w:rPr>
          <w:rFonts w:ascii="Sakkal Majalla" w:eastAsia="Times New Roman" w:hAnsi="Sakkal Majalla" w:cs="Sakkal Majalla" w:hint="cs"/>
          <w:sz w:val="32"/>
          <w:szCs w:val="32"/>
          <w:rtl/>
        </w:rPr>
        <w:t xml:space="preserve"> </w:t>
      </w:r>
      <w:r w:rsidRPr="00E27FDD">
        <w:rPr>
          <w:rFonts w:ascii="Sakkal Majalla" w:eastAsia="Times New Roman" w:hAnsi="Sakkal Majalla" w:cs="Sakkal Majalla" w:hint="cs"/>
          <w:sz w:val="32"/>
          <w:szCs w:val="32"/>
          <w:rtl/>
        </w:rPr>
        <w:t>في المملكة العربية السعودية</w:t>
      </w:r>
      <w:r w:rsidRPr="00E27FDD">
        <w:rPr>
          <w:rFonts w:ascii="Sakkal Majalla" w:eastAsia="Times New Roman" w:hAnsi="Sakkal Majalla" w:cs="Sakkal Majalla"/>
          <w:sz w:val="32"/>
          <w:szCs w:val="32"/>
          <w:rtl/>
        </w:rPr>
        <w:t xml:space="preserve"> </w:t>
      </w:r>
      <w:r w:rsidRPr="002D552F">
        <w:rPr>
          <w:rFonts w:ascii="Sakkal Majalla" w:eastAsia="Times New Roman" w:hAnsi="Sakkal Majalla" w:cs="Sakkal Majalla"/>
          <w:sz w:val="32"/>
          <w:szCs w:val="32"/>
          <w:rtl/>
        </w:rPr>
        <w:t>لا تزال تتعامل مع المخاطر بصورة تقليدية تقتصر على معالجة آثارها بعد وقوعها، بدلاً من تبني منهج استباقي يعتمد على تحديد المخاطر وتحليلها وتقييمها ووضع الاستجابات المناسبة لها ومتابعتها بصورة مستمرة. وينعكس هذا القصور على مستوى الأداء المؤسسي، حيث قد يؤدي إلى انخفاض كفاءة العمليات التشغيلية، وضعف جودة القرارات الإدارية، وزيادة الهدر في الموارد، وتراجع القدرة على تحقيق الأهداف الاستراتيجية، فضلاً عن انخفاض القدرة على التكيف مع المتغيرات البيئية والأزمات المفاجئة</w:t>
      </w:r>
      <w:r w:rsidRPr="002D552F">
        <w:rPr>
          <w:rFonts w:ascii="Sakkal Majalla" w:eastAsia="Times New Roman" w:hAnsi="Sakkal Majalla" w:cs="Sakkal Majalla"/>
          <w:sz w:val="32"/>
          <w:szCs w:val="32"/>
        </w:rPr>
        <w:t>.</w:t>
      </w:r>
    </w:p>
    <w:p w14:paraId="6A7498D8"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كما تشير الأدبيات الإدارية إلى أن هناك تفاوتًا بين المنظمات في مستوى تطبيق ممارسات إدارة المخاطر، وفي مدى انعكاس هذه الممارسات على الأداء المؤسسي، وهو ما يثير تساؤلات حول طبيعة العلاقة بين إدارة المخاطر وتحسين الأداء، والأبعاد الأكثر تأثيرًا في تحقيق الكفاءة والفاعلية التنظيمية. ويزداد هذا الأمر أهمية في ظل التحول نحو الإدارة الحديثة التي تعتمد على الحوكمة، والاستدامة، والتميز المؤسسي، باعتبار إدارة المخاطر أحد المرتكزات الأساسية لدعم اتخاذ القرار وتحقيق الاستقرار المؤسسي</w:t>
      </w:r>
      <w:r w:rsidRPr="002D552F">
        <w:rPr>
          <w:rFonts w:ascii="Sakkal Majalla" w:eastAsia="Times New Roman" w:hAnsi="Sakkal Majalla" w:cs="Sakkal Majalla"/>
          <w:sz w:val="32"/>
          <w:szCs w:val="32"/>
        </w:rPr>
        <w:t>.</w:t>
      </w:r>
    </w:p>
    <w:p w14:paraId="16187C39"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ومن هنا تتمثل مشكلة الدراسة في وجود حاجة علمية وعملية إلى التعرف على مدى إسهام إدارة المخاطر في تحسين الأداء المؤسسي داخل المنظمات الحديثة، والكشف عن طبيعة العلاقة بين ممارسات إدارة المخاطر ومستوى الأداء المؤسسي، بما يسهم في تقديم رؤية واضحة حول أهمية تبني نظم فعالة لإدارة المخاطر كوسيلة لتعزيز الكفاءة التنظيمية وتحقيق الأهداف الاستراتيجية واستدامة الأداء</w:t>
      </w:r>
      <w:r w:rsidRPr="002D552F">
        <w:rPr>
          <w:rFonts w:ascii="Sakkal Majalla" w:eastAsia="Times New Roman" w:hAnsi="Sakkal Majalla" w:cs="Sakkal Majalla"/>
          <w:sz w:val="32"/>
          <w:szCs w:val="32"/>
        </w:rPr>
        <w:t>.</w:t>
      </w:r>
    </w:p>
    <w:p w14:paraId="446263CF"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وتكمن مشكلة الدراسة في الإجابة على التساؤل التالي:</w:t>
      </w:r>
      <w:r w:rsidRPr="002D552F">
        <w:rPr>
          <w:rFonts w:ascii="Sakkal Majalla" w:eastAsia="Times New Roman" w:hAnsi="Sakkal Majalla" w:cs="Sakkal Majalla"/>
          <w:b/>
          <w:bCs/>
          <w:sz w:val="32"/>
          <w:szCs w:val="32"/>
          <w:rtl/>
        </w:rPr>
        <w:t xml:space="preserve"> ما دور إدارة المخاطر في تحسين الأداء المؤسسي في المنظمات الحديثة</w:t>
      </w:r>
      <w:r>
        <w:rPr>
          <w:rFonts w:ascii="Sakkal Majalla" w:eastAsia="Times New Roman" w:hAnsi="Sakkal Majalla" w:cs="Sakkal Majalla" w:hint="cs"/>
          <w:b/>
          <w:bCs/>
          <w:sz w:val="32"/>
          <w:szCs w:val="32"/>
          <w:rtl/>
        </w:rPr>
        <w:t xml:space="preserve"> </w:t>
      </w:r>
      <w:r w:rsidRPr="00E27FDD">
        <w:rPr>
          <w:rFonts w:ascii="Sakkal Majalla" w:eastAsia="Times New Roman" w:hAnsi="Sakkal Majalla" w:cs="Sakkal Majalla" w:hint="cs"/>
          <w:b/>
          <w:bCs/>
          <w:sz w:val="32"/>
          <w:szCs w:val="32"/>
          <w:rtl/>
        </w:rPr>
        <w:t xml:space="preserve">في المملكة العربية السعودية </w:t>
      </w:r>
      <w:r w:rsidRPr="002D552F">
        <w:rPr>
          <w:rFonts w:ascii="Sakkal Majalla" w:eastAsia="Times New Roman" w:hAnsi="Sakkal Majalla" w:cs="Sakkal Majalla"/>
          <w:b/>
          <w:bCs/>
          <w:sz w:val="32"/>
          <w:szCs w:val="32"/>
          <w:rtl/>
        </w:rPr>
        <w:t>؟</w:t>
      </w:r>
    </w:p>
    <w:p w14:paraId="0D9BD285" w14:textId="77777777" w:rsidR="00D8496E" w:rsidRPr="003904A6" w:rsidRDefault="00D8496E" w:rsidP="00D8496E">
      <w:pPr>
        <w:pStyle w:val="Subtitle"/>
        <w:bidi/>
        <w:rPr>
          <w:rFonts w:ascii="Sakkal Majalla" w:hAnsi="Sakkal Majalla" w:cs="Sakkal Majalla"/>
          <w:b/>
          <w:bCs/>
          <w:color w:val="000000" w:themeColor="text1"/>
          <w:sz w:val="32"/>
          <w:szCs w:val="32"/>
        </w:rPr>
      </w:pPr>
      <w:r w:rsidRPr="003904A6">
        <w:rPr>
          <w:rFonts w:ascii="Sakkal Majalla" w:hAnsi="Sakkal Majalla" w:cs="Sakkal Majalla"/>
          <w:b/>
          <w:bCs/>
          <w:color w:val="000000" w:themeColor="text1"/>
          <w:sz w:val="32"/>
          <w:szCs w:val="32"/>
          <w:rtl/>
        </w:rPr>
        <w:t>أهمية الدراسة</w:t>
      </w:r>
    </w:p>
    <w:p w14:paraId="2DE7F562"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أولًا: الأهمية العلمية</w:t>
      </w:r>
    </w:p>
    <w:p w14:paraId="36BD8BDD"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 xml:space="preserve">تنبع الأهمية العلمية لهذه الدراسة من تناولها أحد الموضوعات الإدارية المعاصرة التي حظيت باهتمام متزايد في الأدبيات الإدارية الحديثة، والمتمثل في إدارة المخاطر ودورها في تحسين الأداء المؤسسي داخل المنظمات الحديثة. فقد أصبحت إدارة المخاطر من المرتكزات الأساسية التي تعتمد عليها المؤسسات في </w:t>
      </w:r>
      <w:r w:rsidRPr="002D552F">
        <w:rPr>
          <w:rFonts w:ascii="Sakkal Majalla" w:eastAsia="Times New Roman" w:hAnsi="Sakkal Majalla" w:cs="Sakkal Majalla"/>
          <w:sz w:val="32"/>
          <w:szCs w:val="32"/>
          <w:rtl/>
        </w:rPr>
        <w:lastRenderedPageBreak/>
        <w:t>ظل بيئات الأعمال المتغيرة، حيث لم يعد ينظر إليها باعتبارها وسيلة لتجنب الخسائر فقط، وإنما كأداة استراتيجية تسهم في دعم عملية التخطيط، وتعزيز جودة القرارات الإدارية، وتحقيق الاستدامة المؤسسية. وتأتي هذه الدراسة لتسهم في إثراء المعرفة العلمية المتعلقة بالعلاقة بين إدارة المخاطر والأداء المؤسسي، من خلال تقديم إطار نظري يوضح المفاهيم الأساسية لإدارة المخاطر، وأبعادها المختلفة، وآليات تطبيقها، إضافة إلى توضيح مفهوم الأداء المؤسسي ومؤشراته وأبعاده، وبيان الكيفية التي يمكن من خلالها لإدارة المخاطر أن تسهم في رفع كفاءة الأداء وتحسين فعالية المنظمات. كما تسعى الدراسة إلى دمج الأدبيات الحديثة المتعلقة بإدارة المخاطر مع الاتجاهات المعاصرة في تطوير الأداء المؤسسي، الأمر الذي يسهم في بناء تصور علمي أكثر شمولًا للعلاقة بين المتغيرين، ويفتح المجال أمام الباحثين لإجراء المزيد من الدراسات المقارنة أو التطبيقية في قطاعات مختلفة</w:t>
      </w:r>
      <w:r w:rsidRPr="002D552F">
        <w:rPr>
          <w:rFonts w:ascii="Sakkal Majalla" w:eastAsia="Times New Roman" w:hAnsi="Sakkal Majalla" w:cs="Sakkal Majalla"/>
          <w:sz w:val="32"/>
          <w:szCs w:val="32"/>
        </w:rPr>
        <w:t>.</w:t>
      </w:r>
    </w:p>
    <w:p w14:paraId="20AB8045"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وتزداد الأهمية العلمية للدراسة في ضوء محدودية الدراسات العربية التي تناولت دور إدارة المخاطر في تحسين الأداء المؤسسي بصورة شاملة، حيث ركزت العديد من الدراسات السابقة على أنواع محددة من المخاطر، مثل المخاطر المالية أو التشغيلية أو التقنية، دون تناول إدارة المخاطر بوصفها نظامًا إداريًا متكاملًا يؤثر في مختلف جوانب الأداء المؤسسي. ومن ثم فإن هذه الدراسة تسد جانبًا من هذه الفجوة العلمية من خلال تقديم نموذج بحثي يربط بين أبعاد إدارة المخاطر، والمتمثلة في تحديد المخاطر، وتحليلها وتقييمها، والاستجابة لها ومتابعتها، وبين الأداء المؤسسي باعتباره متغيرًا يعكس كفاءة المنظمة وفاعليتها في تحقيق أهدافها. كما توفر الدراسة أساسًا علميًا يمكن الاستفادة منه في تطوير نماذج نظرية مستقبلية تتناول إدارة المخاطر في ضوء التحولات الرقمية والحوكمة المؤسسية والاستدامة، وهو ما يعزز القيمة العلمية للدراسة ويجعلها إضافة مهمة للمكتبة العربية في مجال الإدارة</w:t>
      </w:r>
      <w:r w:rsidRPr="002D552F">
        <w:rPr>
          <w:rFonts w:ascii="Sakkal Majalla" w:eastAsia="Times New Roman" w:hAnsi="Sakkal Majalla" w:cs="Sakkal Majalla"/>
          <w:sz w:val="32"/>
          <w:szCs w:val="32"/>
        </w:rPr>
        <w:t>.</w:t>
      </w:r>
    </w:p>
    <w:p w14:paraId="6E648884"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ثانيًا: الأهمية التطبيقية</w:t>
      </w:r>
    </w:p>
    <w:p w14:paraId="21D62BA9"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 xml:space="preserve">تتمثل الأهمية التطبيقية لهذه الدراسة في النتائج المتوقعة التي يمكن أن تقدمها لصناع القرار والقيادات الإدارية والعاملين في المنظمات الحديثة، حيث تساعدهم على إدراك الدور الحيوي الذي تؤديه إدارة المخاطر في تحسين الأداء المؤسسي وتعزيز قدرة المنظمة على مواجهة التحديات الداخلية والخارجية. فمن خلال تحديد العلاقة بين ممارسات إدارة المخاطر ومستوى الأداء المؤسسي، يمكن للإدارات العليا الاستفادة من نتائج الدراسة في تطوير سياسات واستراتيجيات أكثر فاعلية لإدارة المخاطر، والعمل على </w:t>
      </w:r>
      <w:r w:rsidRPr="002D552F">
        <w:rPr>
          <w:rFonts w:ascii="Sakkal Majalla" w:eastAsia="Times New Roman" w:hAnsi="Sakkal Majalla" w:cs="Sakkal Majalla"/>
          <w:sz w:val="32"/>
          <w:szCs w:val="32"/>
          <w:rtl/>
        </w:rPr>
        <w:lastRenderedPageBreak/>
        <w:t>دمجها ضمن عمليات التخطيط الاستراتيجي وصنع القرار، بما يسهم في تقليل احتمالية وقوع الأزمات، وتحسين استغلال الموارد، ورفع كفاءة العمليات التشغيلية، وزيادة قدرة المنظمة على تحقيق أهدافها بكفاءة واستدامة. كما يمكن أن تسهم نتائج الدراسة في تعزيز ثقافة إدارة المخاطر داخل المنظمات، وتشجيع العاملين على المشاركة في عمليات تحديد المخاطر والإبلاغ عنها، بما يدعم بناء بيئة تنظيمية أكثر مرونة واستعدادًا للتعامل مع المتغيرات المستقبلية</w:t>
      </w:r>
      <w:r w:rsidRPr="002D552F">
        <w:rPr>
          <w:rFonts w:ascii="Sakkal Majalla" w:eastAsia="Times New Roman" w:hAnsi="Sakkal Majalla" w:cs="Sakkal Majalla"/>
          <w:sz w:val="32"/>
          <w:szCs w:val="32"/>
        </w:rPr>
        <w:t>.</w:t>
      </w:r>
    </w:p>
    <w:p w14:paraId="3055C80A"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وتبرز الأهمية التطبيقية أيضًا في إمكانية الاستفادة من نتائج الدراسة عند تصميم برامج التدريب والتطوير المهني الخاصة بالقيادات والعاملين، بما يعزز مهاراتهم في تحليل المخاطر، وتقييمها، واتخاذ القرارات المناسبة بشأنها، فضلًا عن تطوير الأنظمة والإجراءات التنظيمية التي تدعم التطبيق الفعال لإدارة المخاطر. كما توفر الدراسة مؤشرات عملية يمكن أن تستفيد منها الجهات الحكومية، والمؤسسات الخاصة، والمنظمات غير الربحية عند وضع السياسات التنظيمية أو تحديث أنظمة الحوكمة والرقابة الداخلية، بما يضمن رفع مستوى الأداء المؤسسي وتحقيق مستويات أعلى من الكفاءة والجودة والشفافية. ومن المتوقع كذلك أن تمثل نتائج الدراسة مرجعًا عمليًا للباحثين والاستشاريين والمتخصصين في مجال الإدارة، وأن تساعد المؤسسات الراغبة في تطبيق معايير التميز المؤسسي وإدارة الجودة الشاملة على تبني ممارسات متقدمة لإدارة المخاطر، بما يعزز قدرتها التنافسية، ويدعم استمرارية أعمالها، ويحقق قيمة مضافة لجميع أصحاب المصلحة في ظل بيئات عمل تتسم بالتغير المستمر وعدم اليقين</w:t>
      </w:r>
      <w:r w:rsidRPr="002D552F">
        <w:rPr>
          <w:rFonts w:ascii="Sakkal Majalla" w:eastAsia="Times New Roman" w:hAnsi="Sakkal Majalla" w:cs="Sakkal Majalla"/>
          <w:sz w:val="32"/>
          <w:szCs w:val="32"/>
        </w:rPr>
        <w:t>.</w:t>
      </w:r>
    </w:p>
    <w:p w14:paraId="65E7F2B5" w14:textId="77777777" w:rsidR="00D8496E" w:rsidRPr="003904A6" w:rsidRDefault="00D8496E" w:rsidP="00D8496E">
      <w:pPr>
        <w:pStyle w:val="Subtitle"/>
        <w:bidi/>
        <w:rPr>
          <w:rFonts w:ascii="Sakkal Majalla" w:hAnsi="Sakkal Majalla" w:cs="Sakkal Majalla"/>
          <w:b/>
          <w:bCs/>
          <w:color w:val="000000" w:themeColor="text1"/>
          <w:sz w:val="32"/>
          <w:szCs w:val="32"/>
        </w:rPr>
      </w:pPr>
      <w:r w:rsidRPr="003904A6">
        <w:rPr>
          <w:rFonts w:ascii="Sakkal Majalla" w:hAnsi="Sakkal Majalla" w:cs="Sakkal Majalla"/>
          <w:b/>
          <w:bCs/>
          <w:color w:val="000000" w:themeColor="text1"/>
          <w:sz w:val="32"/>
          <w:szCs w:val="32"/>
          <w:rtl/>
        </w:rPr>
        <w:t>أهداف الدراسة</w:t>
      </w:r>
    </w:p>
    <w:p w14:paraId="0E570A1C"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الهدف الرئيس</w:t>
      </w:r>
    </w:p>
    <w:p w14:paraId="3C2B8D6B" w14:textId="77777777" w:rsidR="00D8496E" w:rsidRPr="00E27FDD" w:rsidRDefault="00D8496E" w:rsidP="00D8496E">
      <w:pPr>
        <w:bidi/>
        <w:spacing w:line="276" w:lineRule="auto"/>
        <w:ind w:firstLine="720"/>
        <w:jc w:val="lowKashida"/>
        <w:rPr>
          <w:rFonts w:ascii="Sakkal Majalla" w:eastAsia="Times New Roman" w:hAnsi="Sakkal Majalla" w:cs="Sakkal Majalla"/>
          <w:sz w:val="32"/>
          <w:szCs w:val="32"/>
        </w:rPr>
      </w:pPr>
      <w:r w:rsidRPr="00E27FDD">
        <w:rPr>
          <w:rFonts w:ascii="Sakkal Majalla" w:eastAsia="Times New Roman" w:hAnsi="Sakkal Majalla" w:cs="Sakkal Majalla"/>
          <w:sz w:val="32"/>
          <w:szCs w:val="32"/>
          <w:rtl/>
        </w:rPr>
        <w:t>التعرف على دور إدارة المخاطر بأبعادها المختلفة في تحسين الأداء المؤسسي في المنظمات الحديثة</w:t>
      </w:r>
      <w:r w:rsidRPr="00E27FDD">
        <w:rPr>
          <w:rFonts w:ascii="Sakkal Majalla" w:eastAsia="Times New Roman" w:hAnsi="Sakkal Majalla" w:cs="Sakkal Majalla" w:hint="cs"/>
          <w:sz w:val="32"/>
          <w:szCs w:val="32"/>
          <w:rtl/>
        </w:rPr>
        <w:t xml:space="preserve"> في المملكة العربية السعودية</w:t>
      </w:r>
      <w:r w:rsidRPr="00E27FDD">
        <w:rPr>
          <w:rFonts w:ascii="Sakkal Majalla" w:eastAsia="Times New Roman" w:hAnsi="Sakkal Majalla" w:cs="Sakkal Majalla"/>
          <w:sz w:val="32"/>
          <w:szCs w:val="32"/>
        </w:rPr>
        <w:t>.</w:t>
      </w:r>
    </w:p>
    <w:p w14:paraId="6DDD1304"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الأهداف الفرعية</w:t>
      </w:r>
    </w:p>
    <w:p w14:paraId="552F75CA" w14:textId="77777777" w:rsidR="00D8496E" w:rsidRPr="00E27FDD" w:rsidRDefault="00D8496E" w:rsidP="00D8496E">
      <w:pPr>
        <w:pStyle w:val="ListParagraph"/>
        <w:numPr>
          <w:ilvl w:val="0"/>
          <w:numId w:val="4"/>
        </w:numPr>
        <w:bidi/>
        <w:spacing w:line="276" w:lineRule="auto"/>
        <w:jc w:val="lowKashida"/>
        <w:rPr>
          <w:rFonts w:ascii="Sakkal Majalla" w:eastAsia="Times New Roman" w:hAnsi="Sakkal Majalla" w:cs="Sakkal Majalla"/>
          <w:sz w:val="32"/>
          <w:szCs w:val="32"/>
        </w:rPr>
      </w:pPr>
      <w:r w:rsidRPr="00E27FDD">
        <w:rPr>
          <w:rFonts w:ascii="Sakkal Majalla" w:eastAsia="Times New Roman" w:hAnsi="Sakkal Majalla" w:cs="Sakkal Majalla"/>
          <w:sz w:val="32"/>
          <w:szCs w:val="32"/>
          <w:rtl/>
        </w:rPr>
        <w:t>التعرف على دور تحديد المخاطر في تحسين الأداء المؤسسي في المنظمات الحديثة</w:t>
      </w:r>
      <w:r w:rsidRPr="00E27FDD">
        <w:rPr>
          <w:rFonts w:ascii="Sakkal Majalla" w:eastAsia="Times New Roman" w:hAnsi="Sakkal Majalla" w:cs="Sakkal Majalla" w:hint="cs"/>
          <w:sz w:val="32"/>
          <w:szCs w:val="32"/>
          <w:rtl/>
        </w:rPr>
        <w:t xml:space="preserve"> في المملكة العربية السعودية</w:t>
      </w:r>
      <w:r w:rsidRPr="00E27FDD">
        <w:rPr>
          <w:rFonts w:ascii="Sakkal Majalla" w:eastAsia="Times New Roman" w:hAnsi="Sakkal Majalla" w:cs="Sakkal Majalla"/>
          <w:sz w:val="32"/>
          <w:szCs w:val="32"/>
        </w:rPr>
        <w:t>.</w:t>
      </w:r>
    </w:p>
    <w:p w14:paraId="18C6B19C" w14:textId="77777777" w:rsidR="00D8496E" w:rsidRPr="00E27FDD" w:rsidRDefault="00D8496E" w:rsidP="00D8496E">
      <w:pPr>
        <w:pStyle w:val="ListParagraph"/>
        <w:numPr>
          <w:ilvl w:val="0"/>
          <w:numId w:val="4"/>
        </w:numPr>
        <w:bidi/>
        <w:spacing w:line="276" w:lineRule="auto"/>
        <w:jc w:val="lowKashida"/>
        <w:rPr>
          <w:rFonts w:ascii="Sakkal Majalla" w:eastAsia="Times New Roman" w:hAnsi="Sakkal Majalla" w:cs="Sakkal Majalla"/>
          <w:sz w:val="32"/>
          <w:szCs w:val="32"/>
        </w:rPr>
      </w:pPr>
      <w:r w:rsidRPr="00E27FDD">
        <w:rPr>
          <w:rFonts w:ascii="Sakkal Majalla" w:eastAsia="Times New Roman" w:hAnsi="Sakkal Majalla" w:cs="Sakkal Majalla"/>
          <w:sz w:val="32"/>
          <w:szCs w:val="32"/>
          <w:rtl/>
        </w:rPr>
        <w:lastRenderedPageBreak/>
        <w:t>التعرف على دور تحليل وتقييم المخاطر في تحسين الأداء المؤسسي في المنظمات الحديثة</w:t>
      </w:r>
      <w:r w:rsidRPr="00E27FDD">
        <w:rPr>
          <w:rFonts w:ascii="Sakkal Majalla" w:hAnsi="Sakkal Majalla" w:cs="Sakkal Majalla" w:hint="cs"/>
          <w:color w:val="000000" w:themeColor="text1"/>
          <w:sz w:val="40"/>
          <w:szCs w:val="40"/>
          <w:rtl/>
        </w:rPr>
        <w:t xml:space="preserve"> </w:t>
      </w:r>
      <w:r w:rsidRPr="00E27FDD">
        <w:rPr>
          <w:rFonts w:ascii="Sakkal Majalla" w:eastAsia="Times New Roman" w:hAnsi="Sakkal Majalla" w:cs="Sakkal Majalla" w:hint="cs"/>
          <w:sz w:val="32"/>
          <w:szCs w:val="32"/>
          <w:rtl/>
        </w:rPr>
        <w:t xml:space="preserve">في المملكة العربية السعودية </w:t>
      </w:r>
      <w:r w:rsidRPr="00E27FDD">
        <w:rPr>
          <w:rFonts w:ascii="Sakkal Majalla" w:eastAsia="Times New Roman" w:hAnsi="Sakkal Majalla" w:cs="Sakkal Majalla"/>
          <w:sz w:val="32"/>
          <w:szCs w:val="32"/>
        </w:rPr>
        <w:t>.</w:t>
      </w:r>
    </w:p>
    <w:p w14:paraId="19985E61" w14:textId="77777777" w:rsidR="00D8496E" w:rsidRPr="00E27FDD" w:rsidRDefault="00D8496E" w:rsidP="00D8496E">
      <w:pPr>
        <w:pStyle w:val="ListParagraph"/>
        <w:numPr>
          <w:ilvl w:val="0"/>
          <w:numId w:val="4"/>
        </w:numPr>
        <w:bidi/>
        <w:spacing w:line="276" w:lineRule="auto"/>
        <w:jc w:val="lowKashida"/>
        <w:rPr>
          <w:rFonts w:ascii="Sakkal Majalla" w:eastAsia="Times New Roman" w:hAnsi="Sakkal Majalla" w:cs="Sakkal Majalla"/>
          <w:sz w:val="32"/>
          <w:szCs w:val="32"/>
          <w:rtl/>
        </w:rPr>
      </w:pPr>
      <w:r w:rsidRPr="00E27FDD">
        <w:rPr>
          <w:rFonts w:ascii="Sakkal Majalla" w:eastAsia="Times New Roman" w:hAnsi="Sakkal Majalla" w:cs="Sakkal Majalla"/>
          <w:sz w:val="32"/>
          <w:szCs w:val="32"/>
          <w:rtl/>
        </w:rPr>
        <w:t>التعرف على دور الاستجابة للمخاطر ومتابعتها في تحسين الأداء المؤسسي في المنظمات الحديثة</w:t>
      </w:r>
      <w:r w:rsidRPr="00E27FDD">
        <w:rPr>
          <w:rFonts w:ascii="Sakkal Majalla" w:eastAsia="Times New Roman" w:hAnsi="Sakkal Majalla" w:cs="Sakkal Majalla" w:hint="cs"/>
          <w:sz w:val="32"/>
          <w:szCs w:val="32"/>
          <w:rtl/>
        </w:rPr>
        <w:t xml:space="preserve"> في المملكة العربية السعودية</w:t>
      </w:r>
      <w:r w:rsidRPr="00E27FDD">
        <w:rPr>
          <w:rFonts w:ascii="Sakkal Majalla" w:eastAsia="Times New Roman" w:hAnsi="Sakkal Majalla" w:cs="Sakkal Majalla"/>
          <w:sz w:val="32"/>
          <w:szCs w:val="32"/>
        </w:rPr>
        <w:t>.</w:t>
      </w:r>
    </w:p>
    <w:p w14:paraId="05696544" w14:textId="77777777" w:rsidR="00D8496E" w:rsidRPr="003904A6" w:rsidRDefault="00D8496E" w:rsidP="00D8496E">
      <w:pPr>
        <w:pStyle w:val="Subtitle"/>
        <w:bidi/>
        <w:rPr>
          <w:rFonts w:ascii="Sakkal Majalla" w:hAnsi="Sakkal Majalla" w:cs="Sakkal Majalla"/>
          <w:b/>
          <w:bCs/>
          <w:color w:val="000000" w:themeColor="text1"/>
          <w:sz w:val="32"/>
          <w:szCs w:val="32"/>
        </w:rPr>
      </w:pPr>
      <w:r w:rsidRPr="003904A6">
        <w:rPr>
          <w:rFonts w:ascii="Sakkal Majalla" w:hAnsi="Sakkal Majalla" w:cs="Sakkal Majalla"/>
          <w:b/>
          <w:bCs/>
          <w:color w:val="000000" w:themeColor="text1"/>
          <w:sz w:val="32"/>
          <w:szCs w:val="32"/>
          <w:rtl/>
        </w:rPr>
        <w:t>تساؤلات الدراسة</w:t>
      </w:r>
    </w:p>
    <w:p w14:paraId="375E93C2"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التساؤل الرئيس</w:t>
      </w:r>
    </w:p>
    <w:p w14:paraId="425739D7" w14:textId="77777777" w:rsidR="00D8496E" w:rsidRPr="00E27FDD" w:rsidRDefault="00D8496E" w:rsidP="00D8496E">
      <w:pPr>
        <w:bidi/>
        <w:spacing w:line="276" w:lineRule="auto"/>
        <w:ind w:firstLine="720"/>
        <w:jc w:val="lowKashida"/>
        <w:rPr>
          <w:rFonts w:ascii="Sakkal Majalla" w:eastAsia="Times New Roman" w:hAnsi="Sakkal Majalla" w:cs="Sakkal Majalla"/>
          <w:sz w:val="32"/>
          <w:szCs w:val="32"/>
        </w:rPr>
      </w:pPr>
      <w:r w:rsidRPr="00E27FDD">
        <w:rPr>
          <w:rFonts w:ascii="Sakkal Majalla" w:eastAsia="Times New Roman" w:hAnsi="Sakkal Majalla" w:cs="Sakkal Majalla"/>
          <w:sz w:val="32"/>
          <w:szCs w:val="32"/>
          <w:rtl/>
        </w:rPr>
        <w:t>ما دور إدارة المخاطر بأبعادها المختلفة في تحسين الأداء المؤسسي في المنظمات الحديثة</w:t>
      </w:r>
      <w:r w:rsidRPr="00E27FDD">
        <w:rPr>
          <w:rFonts w:ascii="Sakkal Majalla" w:eastAsia="Times New Roman" w:hAnsi="Sakkal Majalla" w:cs="Sakkal Majalla" w:hint="cs"/>
          <w:sz w:val="32"/>
          <w:szCs w:val="32"/>
          <w:rtl/>
        </w:rPr>
        <w:t xml:space="preserve"> في المملكة العربية السعودية </w:t>
      </w:r>
      <w:r w:rsidRPr="00E27FDD">
        <w:rPr>
          <w:rFonts w:ascii="Sakkal Majalla" w:eastAsia="Times New Roman" w:hAnsi="Sakkal Majalla" w:cs="Sakkal Majalla"/>
          <w:sz w:val="32"/>
          <w:szCs w:val="32"/>
          <w:rtl/>
        </w:rPr>
        <w:t>؟</w:t>
      </w:r>
    </w:p>
    <w:p w14:paraId="2752C812"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التساؤلات الفرعية</w:t>
      </w:r>
    </w:p>
    <w:p w14:paraId="2DD221A6" w14:textId="77777777" w:rsidR="00D8496E" w:rsidRPr="00E27FDD" w:rsidRDefault="00D8496E" w:rsidP="00D8496E">
      <w:pPr>
        <w:pStyle w:val="ListParagraph"/>
        <w:numPr>
          <w:ilvl w:val="0"/>
          <w:numId w:val="3"/>
        </w:numPr>
        <w:bidi/>
        <w:spacing w:line="276" w:lineRule="auto"/>
        <w:jc w:val="lowKashida"/>
        <w:rPr>
          <w:rFonts w:ascii="Sakkal Majalla" w:eastAsia="Times New Roman" w:hAnsi="Sakkal Majalla" w:cs="Sakkal Majalla"/>
          <w:sz w:val="32"/>
          <w:szCs w:val="32"/>
        </w:rPr>
      </w:pPr>
      <w:r w:rsidRPr="00E27FDD">
        <w:rPr>
          <w:rFonts w:ascii="Sakkal Majalla" w:eastAsia="Times New Roman" w:hAnsi="Sakkal Majalla" w:cs="Sakkal Majalla"/>
          <w:sz w:val="32"/>
          <w:szCs w:val="32"/>
          <w:rtl/>
        </w:rPr>
        <w:t>ما دور تحديد المخاطر في تحسين الأداء المؤسسي في المنظمات الحديثة</w:t>
      </w:r>
      <w:r w:rsidRPr="00E27FDD">
        <w:rPr>
          <w:rFonts w:ascii="Sakkal Majalla" w:eastAsia="Times New Roman" w:hAnsi="Sakkal Majalla" w:cs="Sakkal Majalla" w:hint="cs"/>
          <w:sz w:val="32"/>
          <w:szCs w:val="32"/>
          <w:rtl/>
        </w:rPr>
        <w:t xml:space="preserve"> في المملكة العربية السعودية </w:t>
      </w:r>
      <w:r w:rsidRPr="00E27FDD">
        <w:rPr>
          <w:rFonts w:ascii="Sakkal Majalla" w:eastAsia="Times New Roman" w:hAnsi="Sakkal Majalla" w:cs="Sakkal Majalla"/>
          <w:sz w:val="32"/>
          <w:szCs w:val="32"/>
          <w:rtl/>
        </w:rPr>
        <w:t>؟</w:t>
      </w:r>
    </w:p>
    <w:p w14:paraId="71619F3D" w14:textId="77777777" w:rsidR="00D8496E" w:rsidRPr="00E27FDD" w:rsidRDefault="00D8496E" w:rsidP="00D8496E">
      <w:pPr>
        <w:pStyle w:val="ListParagraph"/>
        <w:numPr>
          <w:ilvl w:val="0"/>
          <w:numId w:val="3"/>
        </w:numPr>
        <w:bidi/>
        <w:spacing w:line="276" w:lineRule="auto"/>
        <w:jc w:val="lowKashida"/>
        <w:rPr>
          <w:rFonts w:ascii="Sakkal Majalla" w:eastAsia="Times New Roman" w:hAnsi="Sakkal Majalla" w:cs="Sakkal Majalla"/>
          <w:sz w:val="32"/>
          <w:szCs w:val="32"/>
        </w:rPr>
      </w:pPr>
      <w:r w:rsidRPr="00E27FDD">
        <w:rPr>
          <w:rFonts w:ascii="Sakkal Majalla" w:eastAsia="Times New Roman" w:hAnsi="Sakkal Majalla" w:cs="Sakkal Majalla"/>
          <w:sz w:val="32"/>
          <w:szCs w:val="32"/>
          <w:rtl/>
        </w:rPr>
        <w:t>ما دور تحليل وتقييم المخاطر في تحسين الأداء المؤسسي في المنظمات الحديثة</w:t>
      </w:r>
      <w:r w:rsidRPr="00E27FDD">
        <w:rPr>
          <w:rFonts w:ascii="Sakkal Majalla" w:eastAsia="Times New Roman" w:hAnsi="Sakkal Majalla" w:cs="Sakkal Majalla" w:hint="cs"/>
          <w:sz w:val="32"/>
          <w:szCs w:val="32"/>
          <w:rtl/>
        </w:rPr>
        <w:t xml:space="preserve"> في المملكة العربية السعودية </w:t>
      </w:r>
      <w:r w:rsidRPr="00E27FDD">
        <w:rPr>
          <w:rFonts w:ascii="Sakkal Majalla" w:eastAsia="Times New Roman" w:hAnsi="Sakkal Majalla" w:cs="Sakkal Majalla"/>
          <w:sz w:val="32"/>
          <w:szCs w:val="32"/>
          <w:rtl/>
        </w:rPr>
        <w:t>؟</w:t>
      </w:r>
    </w:p>
    <w:p w14:paraId="4926E15E" w14:textId="77777777" w:rsidR="00D8496E" w:rsidRPr="00E27FDD" w:rsidRDefault="00D8496E" w:rsidP="00D8496E">
      <w:pPr>
        <w:pStyle w:val="ListParagraph"/>
        <w:numPr>
          <w:ilvl w:val="0"/>
          <w:numId w:val="3"/>
        </w:numPr>
        <w:bidi/>
        <w:spacing w:line="276" w:lineRule="auto"/>
        <w:jc w:val="lowKashida"/>
        <w:rPr>
          <w:rFonts w:ascii="Sakkal Majalla" w:eastAsia="Times New Roman" w:hAnsi="Sakkal Majalla" w:cs="Sakkal Majalla"/>
          <w:sz w:val="32"/>
          <w:szCs w:val="32"/>
          <w:rtl/>
        </w:rPr>
      </w:pPr>
      <w:r w:rsidRPr="00E27FDD">
        <w:rPr>
          <w:rFonts w:ascii="Sakkal Majalla" w:eastAsia="Times New Roman" w:hAnsi="Sakkal Majalla" w:cs="Sakkal Majalla"/>
          <w:sz w:val="32"/>
          <w:szCs w:val="32"/>
          <w:rtl/>
        </w:rPr>
        <w:t>ما دور الاستجابة للمخاطر ومتابعتها في تحسين الأداء المؤسسي في المنظمات الحديثة</w:t>
      </w:r>
      <w:r w:rsidRPr="00E27FDD">
        <w:rPr>
          <w:rFonts w:ascii="Sakkal Majalla" w:eastAsia="Times New Roman" w:hAnsi="Sakkal Majalla" w:cs="Sakkal Majalla" w:hint="cs"/>
          <w:sz w:val="32"/>
          <w:szCs w:val="32"/>
          <w:rtl/>
        </w:rPr>
        <w:t xml:space="preserve"> في المملكة العربية السعودية </w:t>
      </w:r>
      <w:r w:rsidRPr="00E27FDD">
        <w:rPr>
          <w:rFonts w:ascii="Sakkal Majalla" w:eastAsia="Times New Roman" w:hAnsi="Sakkal Majalla" w:cs="Sakkal Majalla"/>
          <w:sz w:val="32"/>
          <w:szCs w:val="32"/>
          <w:rtl/>
        </w:rPr>
        <w:t>؟</w:t>
      </w:r>
    </w:p>
    <w:p w14:paraId="73A0B6E0" w14:textId="77777777" w:rsidR="00D8496E" w:rsidRPr="003904A6" w:rsidRDefault="00D8496E" w:rsidP="00D8496E">
      <w:pPr>
        <w:pStyle w:val="Subtitle"/>
        <w:bidi/>
        <w:rPr>
          <w:rFonts w:ascii="Sakkal Majalla" w:hAnsi="Sakkal Majalla" w:cs="Sakkal Majalla"/>
          <w:b/>
          <w:bCs/>
          <w:color w:val="000000" w:themeColor="text1"/>
          <w:sz w:val="32"/>
          <w:szCs w:val="32"/>
        </w:rPr>
      </w:pPr>
      <w:r w:rsidRPr="003904A6">
        <w:rPr>
          <w:rFonts w:ascii="Sakkal Majalla" w:hAnsi="Sakkal Majalla" w:cs="Sakkal Majalla"/>
          <w:b/>
          <w:bCs/>
          <w:color w:val="000000" w:themeColor="text1"/>
          <w:sz w:val="32"/>
          <w:szCs w:val="32"/>
          <w:rtl/>
        </w:rPr>
        <w:t>فروض الدراسة</w:t>
      </w:r>
    </w:p>
    <w:p w14:paraId="7794A682"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الفرضية الرئيسة</w:t>
      </w:r>
    </w:p>
    <w:p w14:paraId="1CC4C23D" w14:textId="77777777" w:rsidR="00D8496E" w:rsidRPr="00874F45" w:rsidRDefault="00D8496E" w:rsidP="00D8496E">
      <w:pPr>
        <w:pStyle w:val="ListParagraph"/>
        <w:numPr>
          <w:ilvl w:val="0"/>
          <w:numId w:val="2"/>
        </w:numPr>
        <w:bidi/>
        <w:spacing w:line="276" w:lineRule="auto"/>
        <w:jc w:val="lowKashida"/>
        <w:rPr>
          <w:rFonts w:ascii="Sakkal Majalla" w:eastAsia="Times New Roman" w:hAnsi="Sakkal Majalla" w:cs="Sakkal Majalla"/>
          <w:sz w:val="32"/>
          <w:szCs w:val="32"/>
        </w:rPr>
      </w:pPr>
      <w:r w:rsidRPr="00874F45">
        <w:rPr>
          <w:rFonts w:ascii="Sakkal Majalla" w:eastAsia="Times New Roman" w:hAnsi="Sakkal Majalla" w:cs="Sakkal Majalla"/>
          <w:sz w:val="32"/>
          <w:szCs w:val="32"/>
          <w:rtl/>
        </w:rPr>
        <w:t>يوجد أثر إيجابي ذو دلالة إحصائية لإدارة المخاطر بأبعادها المختلفة في تحسين الأداء المؤسسي في المنظمات الحديثة</w:t>
      </w:r>
      <w:r w:rsidRPr="00874F45">
        <w:rPr>
          <w:rFonts w:ascii="Sakkal Majalla" w:eastAsia="Times New Roman" w:hAnsi="Sakkal Majalla" w:cs="Sakkal Majalla"/>
          <w:sz w:val="32"/>
          <w:szCs w:val="32"/>
        </w:rPr>
        <w:t>.</w:t>
      </w:r>
    </w:p>
    <w:p w14:paraId="435C5F20" w14:textId="77777777" w:rsidR="00D8496E" w:rsidRDefault="00D8496E" w:rsidP="00D8496E">
      <w:pPr>
        <w:bidi/>
        <w:spacing w:line="276" w:lineRule="auto"/>
        <w:ind w:firstLine="720"/>
        <w:jc w:val="lowKashida"/>
        <w:rPr>
          <w:rFonts w:ascii="Sakkal Majalla" w:eastAsia="Times New Roman" w:hAnsi="Sakkal Majalla" w:cs="Sakkal Majalla"/>
          <w:b/>
          <w:bCs/>
          <w:sz w:val="32"/>
          <w:szCs w:val="32"/>
          <w:rtl/>
        </w:rPr>
      </w:pPr>
    </w:p>
    <w:p w14:paraId="49BA149C" w14:textId="77777777" w:rsidR="00D8496E" w:rsidRDefault="00D8496E" w:rsidP="00D8496E">
      <w:pPr>
        <w:bidi/>
        <w:spacing w:line="276" w:lineRule="auto"/>
        <w:ind w:firstLine="720"/>
        <w:jc w:val="lowKashida"/>
        <w:rPr>
          <w:rFonts w:ascii="Sakkal Majalla" w:eastAsia="Times New Roman" w:hAnsi="Sakkal Majalla" w:cs="Sakkal Majalla"/>
          <w:b/>
          <w:bCs/>
          <w:sz w:val="32"/>
          <w:szCs w:val="32"/>
          <w:rtl/>
        </w:rPr>
      </w:pPr>
    </w:p>
    <w:p w14:paraId="02B5712D"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lastRenderedPageBreak/>
        <w:t>الفرضيات الفرعية</w:t>
      </w:r>
    </w:p>
    <w:p w14:paraId="05C39049" w14:textId="77777777" w:rsidR="00D8496E" w:rsidRPr="00DE265C" w:rsidRDefault="00D8496E" w:rsidP="00D8496E">
      <w:pPr>
        <w:pStyle w:val="ListParagraph"/>
        <w:numPr>
          <w:ilvl w:val="0"/>
          <w:numId w:val="1"/>
        </w:numPr>
        <w:bidi/>
        <w:spacing w:line="276" w:lineRule="auto"/>
        <w:jc w:val="lowKashida"/>
        <w:rPr>
          <w:rFonts w:ascii="Sakkal Majalla" w:eastAsia="Times New Roman" w:hAnsi="Sakkal Majalla" w:cs="Sakkal Majalla"/>
          <w:sz w:val="32"/>
          <w:szCs w:val="32"/>
        </w:rPr>
      </w:pPr>
      <w:r w:rsidRPr="00DE265C">
        <w:rPr>
          <w:rFonts w:ascii="Sakkal Majalla" w:eastAsia="Times New Roman" w:hAnsi="Sakkal Majalla" w:cs="Sakkal Majalla"/>
          <w:sz w:val="32"/>
          <w:szCs w:val="32"/>
          <w:rtl/>
        </w:rPr>
        <w:t>يوجد أثر إيجابي ذو دلالة إحصائية لـ تحديد المخاطر في تحسين الأداء المؤسسي في المنظمات الحديثة</w:t>
      </w:r>
      <w:r w:rsidRPr="00DE265C">
        <w:rPr>
          <w:rFonts w:ascii="Sakkal Majalla" w:eastAsia="Times New Roman" w:hAnsi="Sakkal Majalla" w:cs="Sakkal Majalla" w:hint="cs"/>
          <w:sz w:val="32"/>
          <w:szCs w:val="32"/>
          <w:rtl/>
        </w:rPr>
        <w:t xml:space="preserve"> في المملكة العربية السعودية</w:t>
      </w:r>
      <w:r w:rsidRPr="00DE265C">
        <w:rPr>
          <w:rFonts w:ascii="Sakkal Majalla" w:eastAsia="Times New Roman" w:hAnsi="Sakkal Majalla" w:cs="Sakkal Majalla"/>
          <w:sz w:val="32"/>
          <w:szCs w:val="32"/>
        </w:rPr>
        <w:t>.</w:t>
      </w:r>
    </w:p>
    <w:p w14:paraId="3A82F832" w14:textId="77777777" w:rsidR="00D8496E" w:rsidRPr="00DE265C" w:rsidRDefault="00D8496E" w:rsidP="00D8496E">
      <w:pPr>
        <w:pStyle w:val="ListParagraph"/>
        <w:numPr>
          <w:ilvl w:val="0"/>
          <w:numId w:val="1"/>
        </w:numPr>
        <w:bidi/>
        <w:spacing w:line="276" w:lineRule="auto"/>
        <w:jc w:val="lowKashida"/>
        <w:rPr>
          <w:rFonts w:ascii="Sakkal Majalla" w:eastAsia="Times New Roman" w:hAnsi="Sakkal Majalla" w:cs="Sakkal Majalla"/>
          <w:sz w:val="32"/>
          <w:szCs w:val="32"/>
        </w:rPr>
      </w:pPr>
      <w:r w:rsidRPr="00DE265C">
        <w:rPr>
          <w:rFonts w:ascii="Sakkal Majalla" w:eastAsia="Times New Roman" w:hAnsi="Sakkal Majalla" w:cs="Sakkal Majalla"/>
          <w:sz w:val="32"/>
          <w:szCs w:val="32"/>
          <w:rtl/>
        </w:rPr>
        <w:t>يوجد أثر إيجابي ذو دلالة إحصائية لـ تحليل وتقييم المخاطر في تحسين الأداء المؤسسي في المنظمات الحديثة</w:t>
      </w:r>
      <w:r w:rsidRPr="00DE265C">
        <w:rPr>
          <w:rFonts w:ascii="Sakkal Majalla" w:eastAsia="Times New Roman" w:hAnsi="Sakkal Majalla" w:cs="Sakkal Majalla" w:hint="cs"/>
          <w:sz w:val="32"/>
          <w:szCs w:val="32"/>
          <w:rtl/>
        </w:rPr>
        <w:t xml:space="preserve"> في المملكة العربية السعودية</w:t>
      </w:r>
      <w:r w:rsidRPr="00DE265C">
        <w:rPr>
          <w:rFonts w:ascii="Sakkal Majalla" w:eastAsia="Times New Roman" w:hAnsi="Sakkal Majalla" w:cs="Sakkal Majalla"/>
          <w:sz w:val="32"/>
          <w:szCs w:val="32"/>
        </w:rPr>
        <w:t>.</w:t>
      </w:r>
    </w:p>
    <w:p w14:paraId="4D785F0F" w14:textId="77777777" w:rsidR="00D8496E" w:rsidRPr="00DE265C" w:rsidRDefault="00D8496E" w:rsidP="00D8496E">
      <w:pPr>
        <w:pStyle w:val="ListParagraph"/>
        <w:numPr>
          <w:ilvl w:val="0"/>
          <w:numId w:val="1"/>
        </w:numPr>
        <w:bidi/>
        <w:spacing w:line="276" w:lineRule="auto"/>
        <w:jc w:val="lowKashida"/>
        <w:rPr>
          <w:rFonts w:ascii="Sakkal Majalla" w:eastAsia="Times New Roman" w:hAnsi="Sakkal Majalla" w:cs="Sakkal Majalla"/>
          <w:sz w:val="32"/>
          <w:szCs w:val="32"/>
          <w:rtl/>
        </w:rPr>
      </w:pPr>
      <w:r w:rsidRPr="00DE265C">
        <w:rPr>
          <w:rFonts w:ascii="Sakkal Majalla" w:eastAsia="Times New Roman" w:hAnsi="Sakkal Majalla" w:cs="Sakkal Majalla"/>
          <w:sz w:val="32"/>
          <w:szCs w:val="32"/>
          <w:rtl/>
        </w:rPr>
        <w:t>يوجد أثر إيجابي ذو دلالة إحصائية لـ الاستجابة للمخاطر ومتابعتها في تحسين الأداء المؤسسي في المنظمات الحديثة</w:t>
      </w:r>
      <w:r w:rsidRPr="00DE265C">
        <w:rPr>
          <w:rFonts w:ascii="Sakkal Majalla" w:eastAsia="Times New Roman" w:hAnsi="Sakkal Majalla" w:cs="Sakkal Majalla" w:hint="cs"/>
          <w:sz w:val="32"/>
          <w:szCs w:val="32"/>
          <w:rtl/>
        </w:rPr>
        <w:t xml:space="preserve"> في المملكة العربية السعودية</w:t>
      </w:r>
      <w:r w:rsidRPr="00DE265C">
        <w:rPr>
          <w:rFonts w:ascii="Sakkal Majalla" w:eastAsia="Times New Roman" w:hAnsi="Sakkal Majalla" w:cs="Sakkal Majalla"/>
          <w:sz w:val="32"/>
          <w:szCs w:val="32"/>
        </w:rPr>
        <w:t>.</w:t>
      </w:r>
    </w:p>
    <w:p w14:paraId="1DE3A941" w14:textId="77777777" w:rsidR="00D8496E" w:rsidRPr="003904A6" w:rsidRDefault="00D8496E" w:rsidP="00D8496E">
      <w:pPr>
        <w:pStyle w:val="Heading2"/>
        <w:bidi/>
        <w:rPr>
          <w:rFonts w:ascii="Sakkal Majalla" w:eastAsiaTheme="minorEastAsia" w:hAnsi="Sakkal Majalla" w:cs="Sakkal Majalla"/>
          <w:b/>
          <w:bCs/>
          <w:color w:val="000000" w:themeColor="text1"/>
        </w:rPr>
      </w:pPr>
      <w:bookmarkStart w:id="1" w:name="_Toc234756887"/>
      <w:r w:rsidRPr="003904A6">
        <w:rPr>
          <w:rFonts w:ascii="Sakkal Majalla" w:eastAsiaTheme="minorEastAsia" w:hAnsi="Sakkal Majalla" w:cs="Sakkal Majalla"/>
          <w:b/>
          <w:bCs/>
          <w:color w:val="000000" w:themeColor="text1"/>
          <w:rtl/>
        </w:rPr>
        <w:t>المنطلقات النظرية للدراسة</w:t>
      </w:r>
      <w:bookmarkEnd w:id="1"/>
    </w:p>
    <w:p w14:paraId="41E0DE2E"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تعتمد الدراسة الحالية على مجموعة من المنطلقات النظرية التي تفسر العلاقة بين إدارة المخاطر وتحسين الأداء المؤسسي في المنظمات الحديثة، حيث تستند إلى عدد من النظريات والنماذج الإدارية التي تؤكد أن قدرة المنظمة على تحديد المخاطر وتحليلها والاستجابة لها تمثل أحد العوامل الأساسية لتحقيق الكفاءة والفعالية التنظيمية، وتعزيز القدرة التنافسية، وضمان الاستدامة في بيئات الأعمال المتغيرة. وفيما يأتي أبرز المنطلقات النظرية التي تقوم عليها الدراسة</w:t>
      </w:r>
      <w:r w:rsidRPr="002D552F">
        <w:rPr>
          <w:rFonts w:ascii="Sakkal Majalla" w:eastAsia="Times New Roman" w:hAnsi="Sakkal Majalla" w:cs="Sakkal Majalla"/>
          <w:sz w:val="32"/>
          <w:szCs w:val="32"/>
        </w:rPr>
        <w:t>:</w:t>
      </w:r>
    </w:p>
    <w:p w14:paraId="6AB8740F"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أولًا: نظرية النظم</w:t>
      </w:r>
      <w:r w:rsidRPr="002D552F">
        <w:rPr>
          <w:rFonts w:ascii="Sakkal Majalla" w:eastAsia="Times New Roman" w:hAnsi="Sakkal Majalla" w:cs="Sakkal Majalla"/>
          <w:b/>
          <w:bCs/>
          <w:sz w:val="32"/>
          <w:szCs w:val="32"/>
        </w:rPr>
        <w:t xml:space="preserve"> (Systems Theory)</w:t>
      </w:r>
    </w:p>
    <w:p w14:paraId="41494C20"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تعد نظرية النظم من أهم النظريات التي تستند إليها الدراسة، إذ تنظر إلى المنظمة باعتبارها نظامًا متكاملًا يتكون من مجموعة من العناصر والأنظمة الفرعية المترابطة التي تعمل معًا لتحقيق أهداف مشتركة. ووفقًا لهذه النظرية، فإن أي خلل أو خطر يصيب أحد مكونات المنظمة يؤثر بصورة مباشرة أو غير مباشرة في بقية المكونات، ومن ثم في مستوى الأداء المؤسسي ككل. وتؤكد النظرية أن إدارة المخاطر لا ينبغي أن تُمارس بصورة منفصلة داخل الإدارات المختلفة، وإنما يجب أن تكون عملية متكاملة تشمل جميع الأنشطة والوظائف التنظيمية، بحيث يتم تحديد المخاطر وتحليلها والتعامل معها بصورة مستمرة. ويُستفاد من هذه النظرية في تفسير كيفية إسهام إدارة المخاطر في المحافظة على توازن النظام التنظيمي وتحسين كفاءة العمليات وتحقيق الأهداف الاستراتيجية للمنظمة</w:t>
      </w:r>
      <w:r w:rsidRPr="002D552F">
        <w:rPr>
          <w:rFonts w:ascii="Sakkal Majalla" w:eastAsia="Times New Roman" w:hAnsi="Sakkal Majalla" w:cs="Sakkal Majalla"/>
          <w:sz w:val="32"/>
          <w:szCs w:val="32"/>
        </w:rPr>
        <w:t>.</w:t>
      </w:r>
    </w:p>
    <w:p w14:paraId="33FA37F3"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ثانيًا: نظرية الطوارئ</w:t>
      </w:r>
      <w:r w:rsidRPr="002D552F">
        <w:rPr>
          <w:rFonts w:ascii="Sakkal Majalla" w:eastAsia="Times New Roman" w:hAnsi="Sakkal Majalla" w:cs="Sakkal Majalla"/>
          <w:b/>
          <w:bCs/>
          <w:sz w:val="32"/>
          <w:szCs w:val="32"/>
        </w:rPr>
        <w:t xml:space="preserve"> (Contingency Theory)</w:t>
      </w:r>
    </w:p>
    <w:p w14:paraId="21413454"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lastRenderedPageBreak/>
        <w:t>تنطلق نظرية الطوارئ من أن أفضل الأساليب الإدارية تختلف باختلاف الظروف والمتغيرات البيئية التي تعمل فيها المنظمة، وأنه لا يوجد نموذج إداري واحد يصلح لجميع المنظمات أو لجميع المواقف. وتفترض هذه النظرية أن فعالية إدارة المخاطر تعتمد على قدرة المنظمة على التكيف مع طبيعة المخاطر والظروف المحيطة بها، سواء كانت اقتصادية أو تقنية أو تنظيمية أو بيئية. ومن ثم فإن نجاح المنظمة في تحسين أدائها المؤسسي يرتبط بمدى قدرتها على اختيار أساليب إدارة المخاطر المناسبة لكل موقف، وتطوير استراتيجيات مرنة للاستجابة للمتغيرات، بما يعزز قدرتها على مواجهة الأزمات وتقليل آثارها السلبية وتحقيق الاستقرار التنظيمي</w:t>
      </w:r>
      <w:r w:rsidRPr="002D552F">
        <w:rPr>
          <w:rFonts w:ascii="Sakkal Majalla" w:eastAsia="Times New Roman" w:hAnsi="Sakkal Majalla" w:cs="Sakkal Majalla"/>
          <w:sz w:val="32"/>
          <w:szCs w:val="32"/>
        </w:rPr>
        <w:t>.</w:t>
      </w:r>
    </w:p>
    <w:p w14:paraId="5D814631"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ثالثًا: نظرية الموارد والقدرات</w:t>
      </w:r>
      <w:r w:rsidRPr="002D552F">
        <w:rPr>
          <w:rFonts w:ascii="Sakkal Majalla" w:eastAsia="Times New Roman" w:hAnsi="Sakkal Majalla" w:cs="Sakkal Majalla"/>
          <w:b/>
          <w:bCs/>
          <w:sz w:val="32"/>
          <w:szCs w:val="32"/>
        </w:rPr>
        <w:t xml:space="preserve"> (Resource-Based View - RBV)</w:t>
      </w:r>
    </w:p>
    <w:p w14:paraId="436EB12C"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lang w:bidi="ar-EG"/>
        </w:rPr>
      </w:pPr>
      <w:r w:rsidRPr="002D552F">
        <w:rPr>
          <w:rFonts w:ascii="Sakkal Majalla" w:eastAsia="Times New Roman" w:hAnsi="Sakkal Majalla" w:cs="Sakkal Majalla"/>
          <w:sz w:val="32"/>
          <w:szCs w:val="32"/>
          <w:rtl/>
        </w:rPr>
        <w:t>ترى نظرية الموارد والقدرات أن الميزة التنافسية المستدامة للمنظمة تنبع من امتلاكها موارد وقدرات يصعب تقليدها أو استبدالها. وتُعد إدارة المخاطر إحدى القدرات التنظيمية الاستراتيجية التي تمكن المنظمة من حماية مواردها البشرية والمالية والتقنية والمعلوماتية، واستغلالها بكفاءة لتحقيق أهدافها. ومن هذا المنطلق، فإن تطبيق ممارسات فعالة لإدارة المخاطر يسهم في رفع كفاءة استخدام الموارد، وتقليل الفاقد، وتحسين جودة القرارات، وزيادة مرونة المنظمة في مواجهة التحديات، وهو ما ينعكس إيجابًا على الأداء المؤسسي ويعزز القدرة التنافسية للمنظمة</w:t>
      </w:r>
      <w:r w:rsidRPr="002D552F">
        <w:rPr>
          <w:rFonts w:ascii="Sakkal Majalla" w:eastAsia="Times New Roman" w:hAnsi="Sakkal Majalla" w:cs="Sakkal Majalla"/>
          <w:sz w:val="32"/>
          <w:szCs w:val="32"/>
        </w:rPr>
        <w:t>(</w:t>
      </w:r>
      <w:r w:rsidRPr="002D552F">
        <w:rPr>
          <w:rFonts w:ascii="Sakkal Majalla" w:hAnsi="Sakkal Majalla" w:cs="Sakkal Majalla"/>
          <w:color w:val="222222"/>
          <w:sz w:val="32"/>
          <w:szCs w:val="32"/>
          <w:shd w:val="clear" w:color="auto" w:fill="FFFFFF"/>
        </w:rPr>
        <w:t>Lubis, 2022)</w:t>
      </w:r>
      <w:r w:rsidRPr="002D552F">
        <w:rPr>
          <w:rFonts w:ascii="Sakkal Majalla" w:hAnsi="Sakkal Majalla" w:cs="Sakkal Majalla"/>
          <w:color w:val="222222"/>
          <w:sz w:val="32"/>
          <w:szCs w:val="32"/>
          <w:shd w:val="clear" w:color="auto" w:fill="FFFFFF"/>
          <w:rtl/>
          <w:lang w:bidi="ar-EG"/>
        </w:rPr>
        <w:t>.</w:t>
      </w:r>
    </w:p>
    <w:p w14:paraId="088FC9FE"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رابعًا: إطار إدارة المخاطر المؤسسية</w:t>
      </w:r>
      <w:r w:rsidRPr="002D552F">
        <w:rPr>
          <w:rFonts w:ascii="Sakkal Majalla" w:eastAsia="Times New Roman" w:hAnsi="Sakkal Majalla" w:cs="Sakkal Majalla"/>
          <w:b/>
          <w:bCs/>
          <w:sz w:val="32"/>
          <w:szCs w:val="32"/>
        </w:rPr>
        <w:t xml:space="preserve"> (Enterprise Risk Management - ERM)</w:t>
      </w:r>
    </w:p>
    <w:p w14:paraId="0F44C30F"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lang w:bidi="ar-EG"/>
        </w:rPr>
      </w:pPr>
      <w:r w:rsidRPr="002D552F">
        <w:rPr>
          <w:rFonts w:ascii="Sakkal Majalla" w:eastAsia="Times New Roman" w:hAnsi="Sakkal Majalla" w:cs="Sakkal Majalla"/>
          <w:sz w:val="32"/>
          <w:szCs w:val="32"/>
          <w:rtl/>
        </w:rPr>
        <w:t>يمثل إطار إدارة المخاطر المؤسسية أحد أهم المنطلقات النظرية والتطبيقية في الإدارة الحديثة، حيث ينظر إلى إدارة المخاطر باعتبارها عملية استراتيجية متكاملة تشمل جميع مستويات المنظمة، وتهدف إلى تحديد المخاطر وتحليلها وتقييمها ووضع الاستجابات المناسبة لها ومتابعة تنفيذها بصورة مستمرة. ويؤكد هذا الإطار أن إدارة المخاطر ليست وظيفة مستقلة، بل هي جزء أساسي من التخطيط الاستراتيجي، وصنع القرار، والحوكمة المؤسسية، وإدارة الأداء. كما يربط بين إدارة المخاطر وتحقيق الأهداف الاستراتيجية، وتحسين الأداء المؤسسي، وتعزيز قدرة المنظمة على خلق القيمة والمحافظة عليها في ظل بيئات الأعمال المتغيرة</w:t>
      </w:r>
      <w:r w:rsidRPr="002D552F">
        <w:rPr>
          <w:rFonts w:ascii="Sakkal Majalla" w:eastAsia="Times New Roman" w:hAnsi="Sakkal Majalla" w:cs="Sakkal Majalla"/>
          <w:sz w:val="32"/>
          <w:szCs w:val="32"/>
        </w:rPr>
        <w:t>(</w:t>
      </w:r>
      <w:proofErr w:type="spellStart"/>
      <w:r w:rsidRPr="002D552F">
        <w:rPr>
          <w:rFonts w:ascii="Sakkal Majalla" w:hAnsi="Sakkal Majalla" w:cs="Sakkal Majalla"/>
          <w:color w:val="222222"/>
          <w:sz w:val="32"/>
          <w:szCs w:val="32"/>
          <w:shd w:val="clear" w:color="auto" w:fill="FFFFFF"/>
        </w:rPr>
        <w:t>Horvey</w:t>
      </w:r>
      <w:proofErr w:type="spellEnd"/>
      <w:r w:rsidRPr="002D552F">
        <w:rPr>
          <w:rFonts w:ascii="Sakkal Majalla" w:hAnsi="Sakkal Majalla" w:cs="Sakkal Majalla"/>
          <w:color w:val="222222"/>
          <w:sz w:val="32"/>
          <w:szCs w:val="32"/>
          <w:shd w:val="clear" w:color="auto" w:fill="FFFFFF"/>
        </w:rPr>
        <w:t>, 2023)</w:t>
      </w:r>
      <w:r w:rsidRPr="002D552F">
        <w:rPr>
          <w:rFonts w:ascii="Sakkal Majalla" w:hAnsi="Sakkal Majalla" w:cs="Sakkal Majalla"/>
          <w:color w:val="222222"/>
          <w:sz w:val="32"/>
          <w:szCs w:val="32"/>
          <w:shd w:val="clear" w:color="auto" w:fill="FFFFFF"/>
          <w:rtl/>
          <w:lang w:bidi="ar-EG"/>
        </w:rPr>
        <w:t xml:space="preserve">. </w:t>
      </w:r>
    </w:p>
    <w:p w14:paraId="5BFBC940"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خامسًا: إطار لجنة المنظمات الراعية</w:t>
      </w:r>
      <w:r w:rsidRPr="002D552F">
        <w:rPr>
          <w:rFonts w:ascii="Sakkal Majalla" w:eastAsia="Times New Roman" w:hAnsi="Sakkal Majalla" w:cs="Sakkal Majalla"/>
          <w:b/>
          <w:bCs/>
          <w:sz w:val="32"/>
          <w:szCs w:val="32"/>
        </w:rPr>
        <w:t xml:space="preserve"> (COSO ERM)</w:t>
      </w:r>
    </w:p>
    <w:p w14:paraId="65647BEE"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rPr>
      </w:pPr>
      <w:r w:rsidRPr="002D552F">
        <w:rPr>
          <w:rFonts w:ascii="Sakkal Majalla" w:eastAsia="Times New Roman" w:hAnsi="Sakkal Majalla" w:cs="Sakkal Majalla"/>
          <w:sz w:val="32"/>
          <w:szCs w:val="32"/>
          <w:rtl/>
        </w:rPr>
        <w:lastRenderedPageBreak/>
        <w:t xml:space="preserve">يعد إطار </w:t>
      </w:r>
      <w:r w:rsidRPr="002D552F">
        <w:rPr>
          <w:rFonts w:ascii="Sakkal Majalla" w:eastAsia="Times New Roman" w:hAnsi="Sakkal Majalla" w:cs="Sakkal Majalla"/>
          <w:b/>
          <w:bCs/>
          <w:sz w:val="32"/>
          <w:szCs w:val="32"/>
        </w:rPr>
        <w:t>COSO ERM</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من أكثر الأطر استخدامًا في مجال إدارة المخاطر المؤسسية، حيث يركز على دمج إدارة المخاطر في جميع العمليات الإدارية وربطها بالأهداف الاستراتيجية للمنظمة. ويؤكد الإطار أن الإدارة الفعالة للمخاطر تبدأ بتحديد البيئة الداخلية، وتحديد الأهداف، والتعرف على الأحداث المحتملة، وتقييم المخاطر، واختيار الاستجابات المناسبة، وتنفيذ أنشطة الرقابة، وضمان فعالية الاتصال والمعلومات، بالإضافة إلى المتابعة والتقييم المستمر. ويستند هذا البحث إلى هذا الإطار في تفسير كيفية إسهام إدارة المخاطر في تحسين الأداء المؤسسي، من خلال رفع جودة القرارات، وتعزيز الكفاءة التشغيلية، وتحسين الحوكمة، وتقليل احتمالات التعرض للخسائر(مريم، 2023).</w:t>
      </w:r>
    </w:p>
    <w:p w14:paraId="5AF357F0"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سادسًا: المواصفة الدولية</w:t>
      </w:r>
      <w:r w:rsidRPr="002D552F">
        <w:rPr>
          <w:rFonts w:ascii="Sakkal Majalla" w:eastAsia="Times New Roman" w:hAnsi="Sakkal Majalla" w:cs="Sakkal Majalla"/>
          <w:b/>
          <w:bCs/>
          <w:sz w:val="32"/>
          <w:szCs w:val="32"/>
        </w:rPr>
        <w:t xml:space="preserve"> ISO 31000 </w:t>
      </w:r>
      <w:r w:rsidRPr="002D552F">
        <w:rPr>
          <w:rFonts w:ascii="Sakkal Majalla" w:eastAsia="Times New Roman" w:hAnsi="Sakkal Majalla" w:cs="Sakkal Majalla"/>
          <w:b/>
          <w:bCs/>
          <w:sz w:val="32"/>
          <w:szCs w:val="32"/>
          <w:rtl/>
        </w:rPr>
        <w:t>لإدارة المخاطر</w:t>
      </w:r>
    </w:p>
    <w:p w14:paraId="44818367"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rPr>
      </w:pPr>
      <w:r w:rsidRPr="002D552F">
        <w:rPr>
          <w:rFonts w:ascii="Sakkal Majalla" w:eastAsia="Times New Roman" w:hAnsi="Sakkal Majalla" w:cs="Sakkal Majalla"/>
          <w:sz w:val="32"/>
          <w:szCs w:val="32"/>
          <w:rtl/>
        </w:rPr>
        <w:t xml:space="preserve">تمثل المواصفة الدولية </w:t>
      </w:r>
      <w:r w:rsidRPr="002D552F">
        <w:rPr>
          <w:rFonts w:ascii="Sakkal Majalla" w:eastAsia="Times New Roman" w:hAnsi="Sakkal Majalla" w:cs="Sakkal Majalla"/>
          <w:b/>
          <w:bCs/>
          <w:sz w:val="32"/>
          <w:szCs w:val="32"/>
        </w:rPr>
        <w:t>ISO 31000</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أحد أهم الأطر المرجعية الحديثة في إدارة المخاطر، حيث تقدم مبادئ وإرشادات تساعد المنظمات على تصميم وتنفيذ وتحسين نظم إدارة المخاطر. وتؤكد المواصفة أن إدارة المخاطر يجب أن تكون جزءًا لا يتجزأ من جميع الأنشطة التنظيمية، وأن تعتمد على عملية مستمرة تشمل تحديد المخاطر، وتحليلها، وتقييمها، ومعالجتها، ومراقبتها، ومراجعتها، مع مراعاة التواصل المستمر مع أصحاب المصلحة. وتوفر هذه المواصفة إطارًا علميًا يمكن من خلاله تفسير العلاقة بين كفاءة إدارة المخاطر وتحسين الأداء المؤسسي، وهو ما يتوافق مع أهداف الدراسة الحالية(قاسم، 2024).</w:t>
      </w:r>
    </w:p>
    <w:p w14:paraId="379AF1DE"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Pr>
      </w:pPr>
      <w:r w:rsidRPr="002D552F">
        <w:rPr>
          <w:rFonts w:ascii="Sakkal Majalla" w:eastAsia="Times New Roman" w:hAnsi="Sakkal Majalla" w:cs="Sakkal Majalla"/>
          <w:b/>
          <w:bCs/>
          <w:sz w:val="32"/>
          <w:szCs w:val="32"/>
          <w:rtl/>
        </w:rPr>
        <w:t>ارتباط المنطلقات النظرية بالدراسة الحالية</w:t>
      </w:r>
    </w:p>
    <w:p w14:paraId="4E3D9742"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 xml:space="preserve">تستند الدراسة الحالية إلى هذه المنطلقات بصورة تكاملية، حيث تفسر </w:t>
      </w:r>
      <w:r w:rsidRPr="002D552F">
        <w:rPr>
          <w:rFonts w:ascii="Sakkal Majalla" w:eastAsia="Times New Roman" w:hAnsi="Sakkal Majalla" w:cs="Sakkal Majalla"/>
          <w:b/>
          <w:bCs/>
          <w:sz w:val="32"/>
          <w:szCs w:val="32"/>
          <w:rtl/>
        </w:rPr>
        <w:t>نظرية النظم</w:t>
      </w:r>
      <w:r w:rsidRPr="002D552F">
        <w:rPr>
          <w:rFonts w:ascii="Sakkal Majalla" w:eastAsia="Times New Roman" w:hAnsi="Sakkal Majalla" w:cs="Sakkal Majalla"/>
          <w:sz w:val="32"/>
          <w:szCs w:val="32"/>
          <w:rtl/>
        </w:rPr>
        <w:t xml:space="preserve"> العلاقة بين إدارة المخاطر والأداء المؤسسي من خلال تكامل العمليات التنظيمية، بينما توضح </w:t>
      </w:r>
      <w:r w:rsidRPr="002D552F">
        <w:rPr>
          <w:rFonts w:ascii="Sakkal Majalla" w:eastAsia="Times New Roman" w:hAnsi="Sakkal Majalla" w:cs="Sakkal Majalla"/>
          <w:b/>
          <w:bCs/>
          <w:sz w:val="32"/>
          <w:szCs w:val="32"/>
          <w:rtl/>
        </w:rPr>
        <w:t>نظرية الطوارئ</w:t>
      </w:r>
      <w:r w:rsidRPr="002D552F">
        <w:rPr>
          <w:rFonts w:ascii="Sakkal Majalla" w:eastAsia="Times New Roman" w:hAnsi="Sakkal Majalla" w:cs="Sakkal Majalla"/>
          <w:sz w:val="32"/>
          <w:szCs w:val="32"/>
          <w:rtl/>
        </w:rPr>
        <w:t xml:space="preserve"> أهمية التكيف مع المتغيرات البيئية عند إدارة المخاطر. كما تبرز </w:t>
      </w:r>
      <w:r w:rsidRPr="002D552F">
        <w:rPr>
          <w:rFonts w:ascii="Sakkal Majalla" w:eastAsia="Times New Roman" w:hAnsi="Sakkal Majalla" w:cs="Sakkal Majalla"/>
          <w:b/>
          <w:bCs/>
          <w:sz w:val="32"/>
          <w:szCs w:val="32"/>
          <w:rtl/>
        </w:rPr>
        <w:t>نظرية الموارد والقدرات</w:t>
      </w:r>
      <w:r w:rsidRPr="002D552F">
        <w:rPr>
          <w:rFonts w:ascii="Sakkal Majalla" w:eastAsia="Times New Roman" w:hAnsi="Sakkal Majalla" w:cs="Sakkal Majalla"/>
          <w:sz w:val="32"/>
          <w:szCs w:val="32"/>
          <w:rtl/>
        </w:rPr>
        <w:t xml:space="preserve"> إدارة المخاطر بوصفها قدرة استراتيجية تسهم في تحقيق الميزة التنافسية، في حين يقدم كل من </w:t>
      </w:r>
      <w:r w:rsidRPr="002D552F">
        <w:rPr>
          <w:rFonts w:ascii="Sakkal Majalla" w:eastAsia="Times New Roman" w:hAnsi="Sakkal Majalla" w:cs="Sakkal Majalla"/>
          <w:b/>
          <w:bCs/>
          <w:sz w:val="32"/>
          <w:szCs w:val="32"/>
          <w:rtl/>
        </w:rPr>
        <w:t>إطار إدارة المخاطر المؤسسية</w:t>
      </w:r>
      <w:r w:rsidRPr="002D552F">
        <w:rPr>
          <w:rFonts w:ascii="Sakkal Majalla" w:eastAsia="Times New Roman" w:hAnsi="Sakkal Majalla" w:cs="Sakkal Majalla"/>
          <w:b/>
          <w:bCs/>
          <w:sz w:val="32"/>
          <w:szCs w:val="32"/>
        </w:rPr>
        <w:t xml:space="preserve"> (ERM)</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و</w:t>
      </w:r>
      <w:r w:rsidRPr="002D552F">
        <w:rPr>
          <w:rFonts w:ascii="Sakkal Majalla" w:eastAsia="Times New Roman" w:hAnsi="Sakkal Majalla" w:cs="Sakkal Majalla"/>
          <w:b/>
          <w:bCs/>
          <w:sz w:val="32"/>
          <w:szCs w:val="32"/>
          <w:rtl/>
        </w:rPr>
        <w:t>إطار</w:t>
      </w:r>
      <w:r w:rsidRPr="002D552F">
        <w:rPr>
          <w:rFonts w:ascii="Sakkal Majalla" w:eastAsia="Times New Roman" w:hAnsi="Sakkal Majalla" w:cs="Sakkal Majalla"/>
          <w:b/>
          <w:bCs/>
          <w:sz w:val="32"/>
          <w:szCs w:val="32"/>
        </w:rPr>
        <w:t xml:space="preserve"> COSO ERM</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و</w:t>
      </w:r>
      <w:r w:rsidRPr="002D552F">
        <w:rPr>
          <w:rFonts w:ascii="Sakkal Majalla" w:eastAsia="Times New Roman" w:hAnsi="Sakkal Majalla" w:cs="Sakkal Majalla"/>
          <w:b/>
          <w:bCs/>
          <w:sz w:val="32"/>
          <w:szCs w:val="32"/>
          <w:rtl/>
        </w:rPr>
        <w:t>المواصفة الدولية</w:t>
      </w:r>
      <w:r w:rsidRPr="002D552F">
        <w:rPr>
          <w:rFonts w:ascii="Sakkal Majalla" w:eastAsia="Times New Roman" w:hAnsi="Sakkal Majalla" w:cs="Sakkal Majalla"/>
          <w:b/>
          <w:bCs/>
          <w:sz w:val="32"/>
          <w:szCs w:val="32"/>
        </w:rPr>
        <w:t xml:space="preserve"> ISO 31000</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 xml:space="preserve">الأساس التطبيقي الذي يوضح كيفية دمج إدارة المخاطر في العمليات الإدارية لتحقيق التحسين المستمر في الأداء المؤسسي. وعليه، تشكل هذه المنطلقات النظرية الأساس الفكري الذي تعتمد عليه الدراسة في تفسير العلاقة بين المتغير المستقل </w:t>
      </w:r>
      <w:r w:rsidRPr="002D552F">
        <w:rPr>
          <w:rFonts w:ascii="Sakkal Majalla" w:eastAsia="Times New Roman" w:hAnsi="Sakkal Majalla" w:cs="Sakkal Majalla"/>
          <w:b/>
          <w:bCs/>
          <w:sz w:val="32"/>
          <w:szCs w:val="32"/>
        </w:rPr>
        <w:t>(</w:t>
      </w:r>
      <w:r w:rsidRPr="002D552F">
        <w:rPr>
          <w:rFonts w:ascii="Sakkal Majalla" w:eastAsia="Times New Roman" w:hAnsi="Sakkal Majalla" w:cs="Sakkal Majalla"/>
          <w:b/>
          <w:bCs/>
          <w:sz w:val="32"/>
          <w:szCs w:val="32"/>
          <w:rtl/>
        </w:rPr>
        <w:t>إدارة المخاطر بأبعادها: تحديد المخاطر، وتحليلها وتقييمها، والاستجابة لها ومتابعتها</w:t>
      </w:r>
      <w:r w:rsidRPr="002D552F">
        <w:rPr>
          <w:rFonts w:ascii="Sakkal Majalla" w:eastAsia="Times New Roman" w:hAnsi="Sakkal Majalla" w:cs="Sakkal Majalla"/>
          <w:b/>
          <w:bCs/>
          <w:sz w:val="32"/>
          <w:szCs w:val="32"/>
        </w:rPr>
        <w:t>)</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 xml:space="preserve">والمتغير التابع </w:t>
      </w:r>
      <w:r w:rsidRPr="002D552F">
        <w:rPr>
          <w:rFonts w:ascii="Sakkal Majalla" w:eastAsia="Times New Roman" w:hAnsi="Sakkal Majalla" w:cs="Sakkal Majalla"/>
          <w:b/>
          <w:bCs/>
          <w:sz w:val="32"/>
          <w:szCs w:val="32"/>
        </w:rPr>
        <w:t>(</w:t>
      </w:r>
      <w:r w:rsidRPr="002D552F">
        <w:rPr>
          <w:rFonts w:ascii="Sakkal Majalla" w:eastAsia="Times New Roman" w:hAnsi="Sakkal Majalla" w:cs="Sakkal Majalla"/>
          <w:b/>
          <w:bCs/>
          <w:sz w:val="32"/>
          <w:szCs w:val="32"/>
          <w:rtl/>
        </w:rPr>
        <w:t>تحسين الأداء المؤسسي</w:t>
      </w:r>
      <w:r>
        <w:rPr>
          <w:rFonts w:ascii="Sakkal Majalla" w:eastAsia="Times New Roman" w:hAnsi="Sakkal Majalla" w:cs="Sakkal Majalla" w:hint="cs"/>
          <w:b/>
          <w:bCs/>
          <w:sz w:val="32"/>
          <w:szCs w:val="32"/>
          <w:rtl/>
        </w:rPr>
        <w:t>)</w:t>
      </w:r>
    </w:p>
    <w:p w14:paraId="2BE08F00" w14:textId="77777777" w:rsidR="00D8496E" w:rsidRPr="003904A6" w:rsidRDefault="00D8496E" w:rsidP="00D8496E">
      <w:pPr>
        <w:pStyle w:val="Heading2"/>
        <w:bidi/>
        <w:rPr>
          <w:rFonts w:ascii="Sakkal Majalla" w:eastAsiaTheme="minorEastAsia" w:hAnsi="Sakkal Majalla" w:cs="Sakkal Majalla"/>
          <w:b/>
          <w:bCs/>
          <w:color w:val="000000" w:themeColor="text1"/>
        </w:rPr>
      </w:pPr>
      <w:bookmarkStart w:id="2" w:name="_Toc234756888"/>
      <w:r w:rsidRPr="003904A6">
        <w:rPr>
          <w:rFonts w:ascii="Sakkal Majalla" w:eastAsiaTheme="minorEastAsia" w:hAnsi="Sakkal Majalla" w:cs="Sakkal Majalla"/>
          <w:b/>
          <w:bCs/>
          <w:color w:val="000000" w:themeColor="text1"/>
          <w:rtl/>
        </w:rPr>
        <w:lastRenderedPageBreak/>
        <w:t>حدود الدراسة</w:t>
      </w:r>
      <w:bookmarkEnd w:id="2"/>
    </w:p>
    <w:p w14:paraId="60DACC8A" w14:textId="77777777" w:rsidR="00D8496E" w:rsidRPr="002D552F" w:rsidRDefault="00D8496E" w:rsidP="00D8496E">
      <w:pPr>
        <w:bidi/>
        <w:spacing w:line="276" w:lineRule="auto"/>
        <w:ind w:firstLine="720"/>
        <w:jc w:val="lowKashida"/>
        <w:rPr>
          <w:rFonts w:ascii="Sakkal Majalla" w:hAnsi="Sakkal Majalla" w:cs="Sakkal Majalla"/>
          <w:sz w:val="32"/>
          <w:szCs w:val="32"/>
        </w:rPr>
      </w:pPr>
      <w:r w:rsidRPr="002D552F">
        <w:rPr>
          <w:rFonts w:ascii="Sakkal Majalla" w:hAnsi="Sakkal Majalla" w:cs="Sakkal Majalla"/>
          <w:sz w:val="32"/>
          <w:szCs w:val="32"/>
          <w:rtl/>
        </w:rPr>
        <w:t>تقتصر الدراسة الحالية على الحدود الآتية</w:t>
      </w:r>
      <w:r w:rsidRPr="002D552F">
        <w:rPr>
          <w:rFonts w:ascii="Sakkal Majalla" w:hAnsi="Sakkal Majalla" w:cs="Sakkal Majalla"/>
          <w:sz w:val="32"/>
          <w:szCs w:val="32"/>
        </w:rPr>
        <w:t>:</w:t>
      </w:r>
    </w:p>
    <w:p w14:paraId="44E5A64B" w14:textId="77777777" w:rsidR="00D8496E" w:rsidRPr="00874F45" w:rsidRDefault="00D8496E" w:rsidP="00D8496E">
      <w:pPr>
        <w:pStyle w:val="ListParagraph"/>
        <w:numPr>
          <w:ilvl w:val="0"/>
          <w:numId w:val="5"/>
        </w:numPr>
        <w:bidi/>
        <w:spacing w:line="276" w:lineRule="auto"/>
        <w:jc w:val="lowKashida"/>
        <w:rPr>
          <w:rFonts w:ascii="Sakkal Majalla" w:hAnsi="Sakkal Majalla" w:cs="Sakkal Majalla"/>
          <w:sz w:val="32"/>
          <w:szCs w:val="32"/>
        </w:rPr>
      </w:pPr>
      <w:r w:rsidRPr="00874F45">
        <w:rPr>
          <w:rStyle w:val="Strong"/>
          <w:rFonts w:ascii="Sakkal Majalla" w:hAnsi="Sakkal Majalla" w:cs="Sakkal Majalla"/>
          <w:sz w:val="32"/>
          <w:szCs w:val="32"/>
          <w:rtl/>
        </w:rPr>
        <w:t>الحدود الموضوعية</w:t>
      </w:r>
      <w:r w:rsidRPr="00874F45">
        <w:rPr>
          <w:rStyle w:val="Strong"/>
          <w:rFonts w:ascii="Sakkal Majalla" w:hAnsi="Sakkal Majalla" w:cs="Sakkal Majalla"/>
          <w:sz w:val="32"/>
          <w:szCs w:val="32"/>
        </w:rPr>
        <w:t>:</w:t>
      </w:r>
      <w:r w:rsidRPr="00874F45">
        <w:rPr>
          <w:rFonts w:ascii="Sakkal Majalla" w:hAnsi="Sakkal Majalla" w:cs="Sakkal Majalla"/>
          <w:sz w:val="32"/>
          <w:szCs w:val="32"/>
          <w:rtl/>
        </w:rPr>
        <w:t xml:space="preserve">تتناول الدراسة دور إدارة المخاطر بأبعادها المتمثلة في </w:t>
      </w:r>
      <w:r w:rsidRPr="00874F45">
        <w:rPr>
          <w:rStyle w:val="Strong"/>
          <w:rFonts w:ascii="Sakkal Majalla" w:hAnsi="Sakkal Majalla" w:cs="Sakkal Majalla"/>
          <w:sz w:val="32"/>
          <w:szCs w:val="32"/>
          <w:rtl/>
        </w:rPr>
        <w:t>تحديد المخاطر، وتحليلها وتقييمها، والاستجابة للمخاطر ومتابعتها</w:t>
      </w:r>
      <w:r w:rsidRPr="00874F45">
        <w:rPr>
          <w:rFonts w:ascii="Sakkal Majalla" w:hAnsi="Sakkal Majalla" w:cs="Sakkal Majalla"/>
          <w:sz w:val="32"/>
          <w:szCs w:val="32"/>
          <w:rtl/>
        </w:rPr>
        <w:t xml:space="preserve">، وأثرها في </w:t>
      </w:r>
      <w:r w:rsidRPr="00874F45">
        <w:rPr>
          <w:rStyle w:val="Strong"/>
          <w:rFonts w:ascii="Sakkal Majalla" w:hAnsi="Sakkal Majalla" w:cs="Sakkal Majalla"/>
          <w:sz w:val="32"/>
          <w:szCs w:val="32"/>
          <w:rtl/>
        </w:rPr>
        <w:t>تحسين الأداء المؤسسي</w:t>
      </w:r>
      <w:r w:rsidRPr="00874F45">
        <w:rPr>
          <w:rFonts w:ascii="Sakkal Majalla" w:hAnsi="Sakkal Majalla" w:cs="Sakkal Majalla"/>
          <w:sz w:val="32"/>
          <w:szCs w:val="32"/>
          <w:rtl/>
        </w:rPr>
        <w:t xml:space="preserve"> في المنظمات الحديثة</w:t>
      </w:r>
      <w:r w:rsidRPr="00874F45">
        <w:rPr>
          <w:rFonts w:ascii="Sakkal Majalla" w:hAnsi="Sakkal Majalla" w:cs="Sakkal Majalla"/>
          <w:sz w:val="32"/>
          <w:szCs w:val="32"/>
        </w:rPr>
        <w:t>.</w:t>
      </w:r>
    </w:p>
    <w:p w14:paraId="3929751F" w14:textId="77777777" w:rsidR="00D8496E" w:rsidRPr="00874F45" w:rsidRDefault="00D8496E" w:rsidP="00D8496E">
      <w:pPr>
        <w:pStyle w:val="ListParagraph"/>
        <w:numPr>
          <w:ilvl w:val="0"/>
          <w:numId w:val="5"/>
        </w:numPr>
        <w:bidi/>
        <w:spacing w:line="276" w:lineRule="auto"/>
        <w:jc w:val="lowKashida"/>
        <w:rPr>
          <w:rFonts w:ascii="Sakkal Majalla" w:hAnsi="Sakkal Majalla" w:cs="Sakkal Majalla"/>
          <w:sz w:val="32"/>
          <w:szCs w:val="32"/>
        </w:rPr>
      </w:pPr>
      <w:r w:rsidRPr="00874F45">
        <w:rPr>
          <w:rStyle w:val="Strong"/>
          <w:rFonts w:ascii="Sakkal Majalla" w:hAnsi="Sakkal Majalla" w:cs="Sakkal Majalla"/>
          <w:sz w:val="32"/>
          <w:szCs w:val="32"/>
          <w:rtl/>
        </w:rPr>
        <w:t>الحدود البشرية</w:t>
      </w:r>
      <w:r w:rsidRPr="00874F45">
        <w:rPr>
          <w:rStyle w:val="Strong"/>
          <w:rFonts w:ascii="Sakkal Majalla" w:hAnsi="Sakkal Majalla" w:cs="Sakkal Majalla"/>
          <w:sz w:val="32"/>
          <w:szCs w:val="32"/>
        </w:rPr>
        <w:t>:</w:t>
      </w:r>
      <w:r w:rsidRPr="00874F45">
        <w:rPr>
          <w:rFonts w:ascii="Sakkal Majalla" w:hAnsi="Sakkal Majalla" w:cs="Sakkal Majalla"/>
          <w:sz w:val="32"/>
          <w:szCs w:val="32"/>
          <w:rtl/>
        </w:rPr>
        <w:t>تقتصر الدراسة على العاملين والقيادات الإدارية في المنظمات الحديثة بمختلف مستوياتهم الإدارية</w:t>
      </w:r>
      <w:r w:rsidRPr="00874F45">
        <w:rPr>
          <w:rFonts w:ascii="Sakkal Majalla" w:hAnsi="Sakkal Majalla" w:cs="Sakkal Majalla"/>
          <w:sz w:val="32"/>
          <w:szCs w:val="32"/>
        </w:rPr>
        <w:t>.</w:t>
      </w:r>
    </w:p>
    <w:p w14:paraId="067EF2FE" w14:textId="77777777" w:rsidR="00D8496E" w:rsidRPr="00874F45" w:rsidRDefault="00D8496E" w:rsidP="00D8496E">
      <w:pPr>
        <w:pStyle w:val="ListParagraph"/>
        <w:numPr>
          <w:ilvl w:val="0"/>
          <w:numId w:val="5"/>
        </w:numPr>
        <w:bidi/>
        <w:spacing w:line="276" w:lineRule="auto"/>
        <w:jc w:val="lowKashida"/>
        <w:rPr>
          <w:rFonts w:ascii="Sakkal Majalla" w:hAnsi="Sakkal Majalla" w:cs="Sakkal Majalla"/>
          <w:sz w:val="32"/>
          <w:szCs w:val="32"/>
        </w:rPr>
      </w:pPr>
      <w:r w:rsidRPr="00874F45">
        <w:rPr>
          <w:rStyle w:val="Strong"/>
          <w:rFonts w:ascii="Sakkal Majalla" w:hAnsi="Sakkal Majalla" w:cs="Sakkal Majalla"/>
          <w:sz w:val="32"/>
          <w:szCs w:val="32"/>
          <w:rtl/>
        </w:rPr>
        <w:t>الحدود المكانية</w:t>
      </w:r>
      <w:r w:rsidRPr="00874F45">
        <w:rPr>
          <w:rStyle w:val="Strong"/>
          <w:rFonts w:ascii="Sakkal Majalla" w:hAnsi="Sakkal Majalla" w:cs="Sakkal Majalla"/>
          <w:sz w:val="32"/>
          <w:szCs w:val="32"/>
        </w:rPr>
        <w:t>:</w:t>
      </w:r>
      <w:r w:rsidRPr="00874F45">
        <w:rPr>
          <w:rFonts w:ascii="Sakkal Majalla" w:hAnsi="Sakkal Majalla" w:cs="Sakkal Majalla"/>
          <w:sz w:val="32"/>
          <w:szCs w:val="32"/>
          <w:rtl/>
        </w:rPr>
        <w:t xml:space="preserve">تطبق الدراسة </w:t>
      </w:r>
      <w:r>
        <w:rPr>
          <w:rFonts w:ascii="Sakkal Majalla" w:hAnsi="Sakkal Majalla" w:cs="Sakkal Majalla"/>
          <w:sz w:val="32"/>
          <w:szCs w:val="32"/>
          <w:rtl/>
        </w:rPr>
        <w:t>على عدد من المنظمات الحديثة</w:t>
      </w:r>
      <w:r>
        <w:rPr>
          <w:rFonts w:ascii="Sakkal Majalla" w:hAnsi="Sakkal Majalla" w:cs="Sakkal Majalla" w:hint="cs"/>
          <w:sz w:val="32"/>
          <w:szCs w:val="32"/>
          <w:rtl/>
        </w:rPr>
        <w:t xml:space="preserve"> بالمملكة العربية السعودية</w:t>
      </w:r>
      <w:r w:rsidRPr="00874F45">
        <w:rPr>
          <w:rFonts w:ascii="Sakkal Majalla" w:hAnsi="Sakkal Majalla" w:cs="Sakkal Majalla"/>
          <w:sz w:val="32"/>
          <w:szCs w:val="32"/>
        </w:rPr>
        <w:t>.</w:t>
      </w:r>
    </w:p>
    <w:p w14:paraId="4F3CADC0" w14:textId="77777777" w:rsidR="00D8496E" w:rsidRPr="00874F45" w:rsidRDefault="00D8496E" w:rsidP="00D8496E">
      <w:pPr>
        <w:pStyle w:val="ListParagraph"/>
        <w:numPr>
          <w:ilvl w:val="0"/>
          <w:numId w:val="5"/>
        </w:numPr>
        <w:bidi/>
        <w:spacing w:line="276" w:lineRule="auto"/>
        <w:jc w:val="lowKashida"/>
        <w:rPr>
          <w:rFonts w:ascii="Sakkal Majalla" w:hAnsi="Sakkal Majalla" w:cs="Sakkal Majalla"/>
          <w:sz w:val="32"/>
          <w:szCs w:val="32"/>
        </w:rPr>
      </w:pPr>
      <w:r w:rsidRPr="00874F45">
        <w:rPr>
          <w:rStyle w:val="Strong"/>
          <w:rFonts w:ascii="Sakkal Majalla" w:hAnsi="Sakkal Majalla" w:cs="Sakkal Majalla"/>
          <w:sz w:val="32"/>
          <w:szCs w:val="32"/>
          <w:rtl/>
        </w:rPr>
        <w:t>الحدود الزمنية</w:t>
      </w:r>
      <w:r w:rsidRPr="00874F45">
        <w:rPr>
          <w:rStyle w:val="Strong"/>
          <w:rFonts w:ascii="Sakkal Majalla" w:hAnsi="Sakkal Majalla" w:cs="Sakkal Majalla"/>
          <w:sz w:val="32"/>
          <w:szCs w:val="32"/>
        </w:rPr>
        <w:t>:</w:t>
      </w:r>
      <w:r w:rsidRPr="00874F45">
        <w:rPr>
          <w:rFonts w:ascii="Sakkal Majalla" w:hAnsi="Sakkal Majalla" w:cs="Sakkal Majalla"/>
          <w:sz w:val="32"/>
          <w:szCs w:val="32"/>
          <w:rtl/>
        </w:rPr>
        <w:t xml:space="preserve">تمثل فترة تطبيق الدراسة الميدانية خلال عام </w:t>
      </w:r>
      <w:r w:rsidRPr="00874F45">
        <w:rPr>
          <w:rStyle w:val="Strong"/>
          <w:rFonts w:ascii="Sakkal Majalla" w:hAnsi="Sakkal Majalla" w:cs="Sakkal Majalla"/>
          <w:sz w:val="32"/>
          <w:szCs w:val="32"/>
        </w:rPr>
        <w:t>2026</w:t>
      </w:r>
      <w:r w:rsidRPr="00874F45">
        <w:rPr>
          <w:rStyle w:val="Strong"/>
          <w:rFonts w:ascii="Sakkal Majalla" w:hAnsi="Sakkal Majalla" w:cs="Sakkal Majalla"/>
          <w:sz w:val="32"/>
          <w:szCs w:val="32"/>
          <w:rtl/>
        </w:rPr>
        <w:t>م</w:t>
      </w:r>
      <w:r w:rsidRPr="00874F45">
        <w:rPr>
          <w:rFonts w:ascii="Sakkal Majalla" w:hAnsi="Sakkal Majalla" w:cs="Sakkal Majalla"/>
          <w:sz w:val="32"/>
          <w:szCs w:val="32"/>
        </w:rPr>
        <w:t>.</w:t>
      </w:r>
    </w:p>
    <w:p w14:paraId="65E2706B" w14:textId="77777777" w:rsidR="00D8496E" w:rsidRPr="00874F45" w:rsidRDefault="00D8496E" w:rsidP="00D8496E">
      <w:pPr>
        <w:pStyle w:val="ListParagraph"/>
        <w:numPr>
          <w:ilvl w:val="0"/>
          <w:numId w:val="5"/>
        </w:numPr>
        <w:bidi/>
        <w:spacing w:line="276" w:lineRule="auto"/>
        <w:jc w:val="lowKashida"/>
        <w:rPr>
          <w:rFonts w:ascii="Sakkal Majalla" w:hAnsi="Sakkal Majalla" w:cs="Sakkal Majalla"/>
          <w:sz w:val="32"/>
          <w:szCs w:val="32"/>
        </w:rPr>
      </w:pPr>
      <w:r w:rsidRPr="00874F45">
        <w:rPr>
          <w:rStyle w:val="Strong"/>
          <w:rFonts w:ascii="Sakkal Majalla" w:hAnsi="Sakkal Majalla" w:cs="Sakkal Majalla"/>
          <w:sz w:val="32"/>
          <w:szCs w:val="32"/>
          <w:rtl/>
        </w:rPr>
        <w:t>الحدود المنهجية</w:t>
      </w:r>
      <w:r w:rsidRPr="00874F45">
        <w:rPr>
          <w:rStyle w:val="Strong"/>
          <w:rFonts w:ascii="Sakkal Majalla" w:hAnsi="Sakkal Majalla" w:cs="Sakkal Majalla"/>
          <w:sz w:val="32"/>
          <w:szCs w:val="32"/>
        </w:rPr>
        <w:t>:</w:t>
      </w:r>
      <w:r w:rsidRPr="00874F45">
        <w:rPr>
          <w:rFonts w:ascii="Sakkal Majalla" w:hAnsi="Sakkal Majalla" w:cs="Sakkal Majalla"/>
          <w:sz w:val="32"/>
          <w:szCs w:val="32"/>
          <w:rtl/>
        </w:rPr>
        <w:t>تعتمد الدراسة على المنهج الوصفي التحليلي، والاستبانة أداةً رئيسة لجمع البيانات، مع تطبيق الأساليب الإحصائية المناسبة لاختبار فرضيات الدراسة وتحقيق أهدافها</w:t>
      </w:r>
      <w:r w:rsidRPr="00874F45">
        <w:rPr>
          <w:rFonts w:ascii="Sakkal Majalla" w:hAnsi="Sakkal Majalla" w:cs="Sakkal Majalla"/>
          <w:sz w:val="32"/>
          <w:szCs w:val="32"/>
        </w:rPr>
        <w:t>.</w:t>
      </w:r>
    </w:p>
    <w:p w14:paraId="3AFFB8A0"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7F5AA059"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52C66872"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20A1CFD5"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7AAEDFDD"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21CF180C"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20DA5A74"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73CCE2AA"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16207B63" w14:textId="77777777" w:rsidR="00D8496E" w:rsidRPr="003904A6" w:rsidRDefault="00D8496E" w:rsidP="00D8496E">
      <w:pPr>
        <w:bidi/>
        <w:spacing w:line="276" w:lineRule="auto"/>
        <w:jc w:val="lowKashida"/>
        <w:rPr>
          <w:rFonts w:ascii="Sakkal Majalla" w:eastAsia="Times New Roman" w:hAnsi="Sakkal Majalla" w:cs="Sakkal Majalla"/>
          <w:sz w:val="32"/>
          <w:szCs w:val="32"/>
          <w:rtl/>
        </w:rPr>
      </w:pPr>
    </w:p>
    <w:p w14:paraId="772A4088" w14:textId="77777777" w:rsidR="00D8496E" w:rsidRPr="00D8496E" w:rsidRDefault="00D8496E" w:rsidP="00D8496E">
      <w:pPr>
        <w:pStyle w:val="Heading1"/>
        <w:bidi/>
        <w:spacing w:line="276" w:lineRule="auto"/>
        <w:jc w:val="center"/>
        <w:rPr>
          <w:rFonts w:ascii="Sakkal Majalla" w:hAnsi="Sakkal Majalla" w:cs="Sakkal Majalla"/>
          <w:color w:val="auto"/>
          <w:sz w:val="32"/>
          <w:szCs w:val="32"/>
          <w:rtl/>
        </w:rPr>
      </w:pPr>
      <w:bookmarkStart w:id="3" w:name="_Toc234756889"/>
      <w:r w:rsidRPr="00D8496E">
        <w:rPr>
          <w:rFonts w:ascii="Sakkal Majalla" w:hAnsi="Sakkal Majalla" w:cs="Sakkal Majalla"/>
          <w:color w:val="auto"/>
          <w:sz w:val="32"/>
          <w:szCs w:val="32"/>
          <w:rtl/>
        </w:rPr>
        <w:lastRenderedPageBreak/>
        <w:t>الفصل الثاني: الإطار النظري والدراسات السابقة</w:t>
      </w:r>
      <w:bookmarkEnd w:id="3"/>
    </w:p>
    <w:p w14:paraId="2AFA8AC2" w14:textId="77777777" w:rsidR="00D8496E" w:rsidRPr="00D8496E" w:rsidRDefault="00D8496E" w:rsidP="00D8496E">
      <w:pPr>
        <w:pStyle w:val="Heading1"/>
        <w:bidi/>
        <w:spacing w:line="276" w:lineRule="auto"/>
        <w:jc w:val="center"/>
        <w:rPr>
          <w:rFonts w:ascii="Sakkal Majalla" w:hAnsi="Sakkal Majalla" w:cs="Sakkal Majalla"/>
          <w:color w:val="auto"/>
          <w:sz w:val="32"/>
          <w:szCs w:val="32"/>
          <w:rtl/>
        </w:rPr>
      </w:pPr>
      <w:bookmarkStart w:id="4" w:name="_Toc234756890"/>
      <w:r w:rsidRPr="00D8496E">
        <w:rPr>
          <w:rFonts w:ascii="Sakkal Majalla" w:hAnsi="Sakkal Majalla" w:cs="Sakkal Majalla" w:hint="cs"/>
          <w:color w:val="auto"/>
          <w:sz w:val="32"/>
          <w:szCs w:val="32"/>
          <w:rtl/>
        </w:rPr>
        <w:t>أولاً: الإطار النظري</w:t>
      </w:r>
      <w:bookmarkEnd w:id="4"/>
      <w:r w:rsidRPr="00D8496E">
        <w:rPr>
          <w:rFonts w:ascii="Sakkal Majalla" w:hAnsi="Sakkal Majalla" w:cs="Sakkal Majalla" w:hint="cs"/>
          <w:color w:val="auto"/>
          <w:sz w:val="32"/>
          <w:szCs w:val="32"/>
          <w:rtl/>
        </w:rPr>
        <w:t xml:space="preserve"> </w:t>
      </w:r>
    </w:p>
    <w:p w14:paraId="68A9F6F0" w14:textId="77777777" w:rsidR="00D8496E" w:rsidRPr="00FA4E7E" w:rsidRDefault="00D8496E" w:rsidP="00D8496E">
      <w:pPr>
        <w:pStyle w:val="Heading3"/>
        <w:bidi/>
        <w:spacing w:line="276" w:lineRule="auto"/>
        <w:rPr>
          <w:rFonts w:ascii="Sakkal Majalla" w:hAnsi="Sakkal Majalla" w:cs="Sakkal Majalla"/>
          <w:b/>
          <w:bCs/>
          <w:color w:val="000000" w:themeColor="text1"/>
          <w:sz w:val="32"/>
          <w:szCs w:val="32"/>
          <w:rtl/>
        </w:rPr>
      </w:pPr>
      <w:bookmarkStart w:id="5" w:name="_Toc234756891"/>
      <w:r w:rsidRPr="00FA4E7E">
        <w:rPr>
          <w:rFonts w:ascii="Sakkal Majalla" w:hAnsi="Sakkal Majalla" w:cs="Sakkal Majalla"/>
          <w:b/>
          <w:bCs/>
          <w:color w:val="000000" w:themeColor="text1"/>
          <w:sz w:val="32"/>
          <w:szCs w:val="32"/>
          <w:rtl/>
        </w:rPr>
        <w:t>أولاً: إدارة المخاطر</w:t>
      </w:r>
      <w:bookmarkEnd w:id="5"/>
    </w:p>
    <w:p w14:paraId="5B733372"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تواجه المؤسسات بمختلف أنواعها العديد من المخاطر أثناء ممارستها لأنشطتها، وتُعد المخاطر المالية من أبرز التحديات التي قد تؤثر في استقرارها وقدرتها على تحقيق أهدافها. وقد أدى ذلك إلى تنامي الاهتمام بإدارة المخاطر باعتبارها إحدى الوظائف الإدارية الأساسية التي تهدف إلى التعرف على المخاطر المحتملة وتقييمها ووضع الآليات المناسبة للحد من آثارها أو تجنبها، بما يسهم في تعزيز استمرارية المؤسسة والمحافظة على بقائها في بيئة أعمال تتسم بالتغير وعدم اليقين. وفي هذا الإطار، يُعد الأداء المالي أحد أهم المؤشرات المستخدمة لقياس كفاءة المؤسسة في استغلال مواردها المالية وتوظيفها لتحقيق أهدافها الاستراتيجية، إذ يوفر صورة واضحة عن وضعها المالي، ويساعد في تقييم مستوى أدائها والكشف عن أوجه القصور والاختلالات، بما يتيح اتخاذ الإجراءات التصحيحية اللازمة لتحسين كفاءتها وتعزيز قدرتها التنافسية</w:t>
      </w:r>
      <w:r w:rsidRPr="00FA4E7E">
        <w:rPr>
          <w:rFonts w:ascii="Sakkal Majalla" w:hAnsi="Sakkal Majalla" w:cs="Sakkal Majalla"/>
          <w:sz w:val="32"/>
          <w:szCs w:val="32"/>
        </w:rPr>
        <w:t>.</w:t>
      </w:r>
    </w:p>
    <w:p w14:paraId="6D898995" w14:textId="77777777" w:rsidR="00D8496E" w:rsidRPr="00FA4E7E" w:rsidRDefault="00D8496E" w:rsidP="00D8496E">
      <w:pPr>
        <w:bidi/>
        <w:spacing w:line="276" w:lineRule="auto"/>
        <w:jc w:val="both"/>
        <w:rPr>
          <w:rFonts w:ascii="Sakkal Majalla" w:hAnsi="Sakkal Majalla" w:cs="Sakkal Majalla"/>
          <w:b/>
          <w:bCs/>
          <w:sz w:val="32"/>
          <w:szCs w:val="32"/>
          <w:rtl/>
        </w:rPr>
      </w:pPr>
      <w:r w:rsidRPr="00FA4E7E">
        <w:rPr>
          <w:rFonts w:ascii="Sakkal Majalla" w:hAnsi="Sakkal Majalla" w:cs="Sakkal Majalla"/>
          <w:b/>
          <w:bCs/>
          <w:sz w:val="32"/>
          <w:szCs w:val="32"/>
          <w:rtl/>
        </w:rPr>
        <w:t>مفهوم ادارة المخاطر</w:t>
      </w:r>
    </w:p>
    <w:p w14:paraId="50700BEB"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تُعد المخاطر من أبرز العوامل التي تؤثر في الأداء المالي للمؤسسات على اختلاف أنواعها، لما قد تسببه من آثار سلبية على استقرارها المالي وقدرتها على تحقيق أهدافها. وقد أدى ذلك إلى تنامي الاهتمام بإدارة المخاطر وتطوير آليات فعّالة للتعامل معها والحد من آثارها أو تجنبها، بما يسهم في تعزيز استدامة المؤسسات وتحسين أدائها. وفي هذا المبحث سيتم استعراض نشأة إدارة المخاطر المالية ومفهومها، إلى جانب توضيح خطواتها الأساسية، وأهم الأساليب والآليات المتبعة في مواجهة المخاطر المالية والحد من تأثيرها(وسام،2023).</w:t>
      </w:r>
    </w:p>
    <w:p w14:paraId="75861AB2"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تُعد إدارة المخاطر إحدى الوظائف الإدارية الحديثة التي تهدف إلى تمكين المؤسسات من التعامل مع المخاطر المحتملة بأسلوب علمي ومنهجي يضمن تحقيق أهدافها بأعلى درجة من الكفاءة وأقل مستوى ممكن من الخسائر والتكاليف. ويقوم هذا النظام على مجموعة من الإجراءات المتكاملة التي تبدأ بتحديد المخاطر واكتشافها، ثم تحليلها وتقييمها وقياس درجة تأثيرها واحتمالية حدوثها، وصولًا إلى اختيار أنسب الاستراتيجيات والإجراءات اللازمة لمواجهتها أو الحد من آثارها السلبية، بما يتوافق مع طبيعة نشاط المؤسسة ومستوى المخاطر التي تواجهها(ايوب،2021).</w:t>
      </w:r>
    </w:p>
    <w:p w14:paraId="34BB272F"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lastRenderedPageBreak/>
        <w:t>ويستند مفهوم إدارة المخاطر إلى مجموعة من الأسس العلمية التي تساعد متخذي القرار على التعامل مع حالات عدم التأكد، من خلال تحديد البدائل المناسبة واتخاذ الإجراءات الوقائية والعلاجية التي تقلل من احتمالية وقوع المخاطر أو تحد من آثارها في حال تحققها. ولا يقتصر دور إدارة المخاطر على تجنب الخسائر فحسب، بل يمتد إلى تعظيم قدرة المؤسسة على استثمار الفرص وتحقيق الاستقرار المالي والتشغيلي، الأمر الذي يعزز من قدرتها على الاستمرار وتحقيق أهدافها الاستراتيجية.</w:t>
      </w:r>
    </w:p>
    <w:p w14:paraId="0ADB0E1E"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كما تهدف إدارة المخاطر إلى تقليل مختلف التكاليف المرتبطة بالمخاطر، والتي تشمل تكاليف التحكم في الخطر، وتكاليف الفرصة البديلة، والتكاليف المعنوية أو النفسية، بالإضافة إلى الخسائر المادية والخسائر الفعلية الناجمة عن تحقق الخطر. وتُعد الخسائر المادية والخسائر الفعلية من أكثر عناصر التكلفة سهولةً في القياس والتقدير، بينما يصعب قياس التكاليف المعنوية وتكاليف الفرصة البديلة نظرًا لطبيعتها غير الملموسة وتأثرها بعوامل متعددة. أما تكاليف التحكم في المخاطر، فيمكن تخفيضها من خلال تطبيق سياسات وإجراءات وقائية فعالة، مثل تدريب العاملين، وتطوير نظم الرقابة الداخلية، ونشر ثقافة إدارة المخاطر داخل المؤسسة، بما يسهم في تعزيز قدرتها على التنبؤ بالمخاطر والاستجابة لها بكفاءة وفاعلية(محمد،2026).</w:t>
      </w:r>
    </w:p>
    <w:p w14:paraId="10B958C9" w14:textId="77777777" w:rsidR="00D8496E" w:rsidRPr="00FA4E7E" w:rsidRDefault="00D8496E" w:rsidP="00D8496E">
      <w:pPr>
        <w:bidi/>
        <w:spacing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أ</w:t>
      </w:r>
      <w:r w:rsidRPr="00FA4E7E">
        <w:rPr>
          <w:rFonts w:ascii="Sakkal Majalla" w:hAnsi="Sakkal Majalla" w:cs="Sakkal Majalla"/>
          <w:b/>
          <w:bCs/>
          <w:sz w:val="32"/>
          <w:szCs w:val="32"/>
          <w:rtl/>
        </w:rPr>
        <w:t>همية ادارة المخاطر</w:t>
      </w:r>
    </w:p>
    <w:p w14:paraId="318FE03A"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يسهم تطبيق خطة فعّالة لإدارة المخاطر في تمكين المؤسسة من الاستعداد لمواجهة الأحداث والمخاطر المحتملة قبل وقوعها، الأمر الذي يساعد على تقليل الخسائر المالية وحماية استدامة أعمالها على المدى الطويل. فمن خلال التخطيط المسبق وتحديد المخاطر المحتملة، تستطيع المؤسسة وضع سياسات وإجراءات وقائية تهدف إلى تجنب تلك المخاطر أو الحد من آثارها السلبية في حال حدوثها، إلى جانب وضع آليات مناسبة للتعامل مع النتائج المترتبة عليها بكفاءة وفاعلية(ابراهيم،2024).</w:t>
      </w:r>
    </w:p>
    <w:p w14:paraId="7799D64D"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كما أن امتلاك نظام متكامل لإدارة المخاطر يعزز قدرة المؤسسة على فهم طبيعة المخاطر التي تواجهها والسيطرة عليها، مما يدعم عملية اتخاذ القرار ويزيد من مستوى الثقة في القرارات الإدارية والاستراتيجية. وإضافةً إلى ذلك، فإن المؤسسات التي تتبنى ممارسات فعّالة في إدارة المخاطر تكون أكثر قدرة على تحقيق أهدافها الاستراتيجية، وتحسين أدائها، وتعزيز قدرتها التنافسية، فضلًا عن تحقيق الاستقرار المالي والتشغيلي في بيئة أعمال تتسم بالتغير وعدم اليقين(اشرف،2023).</w:t>
      </w:r>
    </w:p>
    <w:p w14:paraId="63BF41E1"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lastRenderedPageBreak/>
        <w:t>وعلى المستوى البشري، تسهم إدارة المخاطر في نشر ثقافة الوعي بالمخاطر بين العاملين، من خلال التدريب المستمر وتوضيح مسؤوليات كل فرد في التعامل مع المخاطر المحتملة، الأمر الذي يرفع مستوى الجاهزية والاستجابة السريعة للأزمات. كما تعزز روح التعاون والعمل الجماعي، وتشجع العاملين على الإبلاغ عن المخاطر والمشاركة في اقتراح الحلول المناسبة، بما يسهم في بناء بيئة عمل أكثر استقرارًا وأمانًا(حيدر،2025).</w:t>
      </w:r>
    </w:p>
    <w:p w14:paraId="3B4F42F5"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وفي ظل التحول الرقمي والتطور التكنولوجي المتسارع، أصبحت إدارة المخاطر أداة ضرورية لمواجهة المخاطر السيبرانية ومخاطر أمن المعلومات وحماية البيانات، حيث تساعد المؤسسات على تطوير أنظمة أمنية فعالة، ووضع سياسات وإجراءات تحد من الاختراقات والهجمات الإلكترونية، وتحافظ على سرية المعلومات وسلامتها، وهو ما يعزز ثقة العملاء والشركاء في المؤسسة(بهلول،2024).</w:t>
      </w:r>
    </w:p>
    <w:p w14:paraId="6AC89242"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وبصفة عامة، لا تقتصر أهمية إدارة المخاطر على الحد من الآثار السلبية للمخاطر، وإنما تمتد إلى دعم التنمية المؤسسية وتحقيق التميز التنظيمي، من خلال تحسين الأداء المؤسسي، وتعزيز القدرة التنافسية، وزيادة مرونة المؤسسة في مواجهة التغيرات، وتحقيق الاستدامة على المدى الطويل. ومن ثم، أصبحت إدارة المخاطر من المتطلبات الأساسية لنجاح المؤسسات الحديثة، وأحد العوامل الرئيسة التي تسهم في تحقيق أهدافها الاستراتيجية وضمان استمرارها في بيئة أعمال تتسم بالتغير وعدم اليقين(يحياوي،2025).</w:t>
      </w:r>
    </w:p>
    <w:p w14:paraId="2B9FE557" w14:textId="77777777" w:rsidR="00D8496E" w:rsidRPr="00FA4E7E" w:rsidRDefault="00D8496E" w:rsidP="00D8496E">
      <w:pPr>
        <w:bidi/>
        <w:spacing w:line="276" w:lineRule="auto"/>
        <w:jc w:val="both"/>
        <w:rPr>
          <w:rFonts w:ascii="Sakkal Majalla" w:hAnsi="Sakkal Majalla" w:cs="Sakkal Majalla"/>
          <w:sz w:val="32"/>
          <w:szCs w:val="32"/>
          <w:rtl/>
          <w:cs/>
        </w:rPr>
      </w:pPr>
      <w:r w:rsidRPr="00FA4E7E">
        <w:rPr>
          <w:rFonts w:ascii="Sakkal Majalla" w:hAnsi="Sakkal Majalla" w:cs="Sakkal Majalla"/>
          <w:b/>
          <w:bCs/>
          <w:sz w:val="32"/>
          <w:szCs w:val="32"/>
          <w:rtl/>
          <w:cs/>
        </w:rPr>
        <w:t xml:space="preserve">خطوات </w:t>
      </w:r>
      <w:r>
        <w:rPr>
          <w:rFonts w:ascii="Sakkal Majalla" w:hAnsi="Sakkal Majalla" w:cs="Sakkal Majalla" w:hint="cs"/>
          <w:b/>
          <w:bCs/>
          <w:sz w:val="32"/>
          <w:szCs w:val="32"/>
          <w:rtl/>
          <w:cs/>
        </w:rPr>
        <w:t>إ</w:t>
      </w:r>
      <w:r w:rsidRPr="00FA4E7E">
        <w:rPr>
          <w:rFonts w:ascii="Sakkal Majalla" w:hAnsi="Sakkal Majalla" w:cs="Sakkal Majalla"/>
          <w:b/>
          <w:bCs/>
          <w:sz w:val="32"/>
          <w:szCs w:val="32"/>
          <w:rtl/>
          <w:cs/>
        </w:rPr>
        <w:t>دارة المخاطر</w:t>
      </w:r>
    </w:p>
    <w:p w14:paraId="302DFBB8"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تمر عملية إدارة المخاطر بمجموعة من المراحل المترابطة التي تهدف إلى تمكين المؤسسة من التعرف على المخاطر المحتملة، وتحليلها، واختيار الوسائل المناسبة للتعامل معها بما يحد من آثارها السلبية ويعزز قدرتها على تحقيق أهدافها. وتستند هذه المراحل إلى منهجية علمية تضمن الاستخدام الأمثل للموارد، والموازنة بين تكلفة إدارة المخاطر والعوائد المتوقعة منها، بما يسهم في دعم الاستقرار المالي والتشغيلي للمؤسسة(ياسين،2022).</w:t>
      </w:r>
    </w:p>
    <w:p w14:paraId="6F1E95C3" w14:textId="77777777" w:rsidR="00D8496E" w:rsidRPr="00FA4E7E" w:rsidRDefault="00D8496E" w:rsidP="00D8496E">
      <w:pPr>
        <w:bidi/>
        <w:spacing w:line="276" w:lineRule="auto"/>
        <w:jc w:val="both"/>
        <w:rPr>
          <w:rFonts w:ascii="Sakkal Majalla" w:hAnsi="Sakkal Majalla" w:cs="Sakkal Majalla"/>
          <w:b/>
          <w:bCs/>
          <w:sz w:val="32"/>
          <w:szCs w:val="32"/>
        </w:rPr>
      </w:pPr>
      <w:r w:rsidRPr="00FA4E7E">
        <w:rPr>
          <w:rFonts w:ascii="Sakkal Majalla" w:hAnsi="Sakkal Majalla" w:cs="Sakkal Majalla"/>
          <w:b/>
          <w:bCs/>
          <w:sz w:val="32"/>
          <w:szCs w:val="32"/>
          <w:rtl/>
        </w:rPr>
        <w:t>تحديد أهداف إدارة المخاطر</w:t>
      </w:r>
    </w:p>
    <w:p w14:paraId="03644478" w14:textId="77777777" w:rsidR="00D8496E" w:rsidRPr="004F7745"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 xml:space="preserve">تُعد مرحلة تحديد الأهداف الأساس الذي تُبنى عليه عملية إدارة المخاطر، إذ يتم خلالها تحديد احتياجات المؤسسة من برامج إدارة المخاطر بما يتوافق مع طبيعة أنشطتها وأهدافها الاستراتيجية. كما تتضمن وضع </w:t>
      </w:r>
      <w:r w:rsidRPr="00FA4E7E">
        <w:rPr>
          <w:rFonts w:ascii="Sakkal Majalla" w:hAnsi="Sakkal Majalla" w:cs="Sakkal Majalla"/>
          <w:sz w:val="32"/>
          <w:szCs w:val="32"/>
          <w:rtl/>
        </w:rPr>
        <w:lastRenderedPageBreak/>
        <w:t>خطة عمل واضحة تسهم في تحقيق أقصى استفادة ممكنة من الموارد المخصصة لإدارة المخاطر، مع تحديد مؤشرات يمكن الاعتماد عليها لاحقًا في تقييم مدى كفاءة وفاعلية البرنامج المطبق(رانيا،2024).</w:t>
      </w:r>
    </w:p>
    <w:p w14:paraId="38A34EFD" w14:textId="77777777" w:rsidR="00D8496E" w:rsidRPr="00FA4E7E" w:rsidRDefault="00D8496E" w:rsidP="00D8496E">
      <w:pPr>
        <w:bidi/>
        <w:spacing w:line="276" w:lineRule="auto"/>
        <w:jc w:val="both"/>
        <w:rPr>
          <w:rFonts w:ascii="Sakkal Majalla" w:hAnsi="Sakkal Majalla" w:cs="Sakkal Majalla"/>
          <w:b/>
          <w:bCs/>
          <w:sz w:val="32"/>
          <w:szCs w:val="32"/>
        </w:rPr>
      </w:pPr>
      <w:r w:rsidRPr="00FA4E7E">
        <w:rPr>
          <w:rFonts w:ascii="Sakkal Majalla" w:hAnsi="Sakkal Majalla" w:cs="Sakkal Majalla"/>
          <w:b/>
          <w:bCs/>
          <w:sz w:val="32"/>
          <w:szCs w:val="32"/>
          <w:rtl/>
        </w:rPr>
        <w:t>اكتشاف المخاطر وتحديدها</w:t>
      </w:r>
    </w:p>
    <w:p w14:paraId="6C1A1DDE"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تهدف هذه المرحلة إلى التعرف على جميع المخاطر التي قد تواجه المؤسسة من خلال دراسة مختلف أنشطتها التشغيلية والإدارية، مثل الإنتاج، والتخزين، والتسويق، والشراء، والبيع، وغيرها من الأنشطة المرتبطة بعمل المؤسسة. كما تشمل تدريب العاملين على اكتشاف مصادر المخاطر المحتملة، سواء كانت مخاطر قابلة للتأمين أو غير قابلة للتأمين. ويتطلب نجاح هذه المرحلة وجود تعاون وتنسيق مستمر بين إدارة المخاطر والإدارات المختلفة، بما يضمن توفير المعلومات والبيانات اللازمة لتحديد المخاطر بدقة وشمولية (ابو غرس،2025).</w:t>
      </w:r>
    </w:p>
    <w:p w14:paraId="40F8C54F" w14:textId="77777777" w:rsidR="00D8496E" w:rsidRPr="00FA4E7E" w:rsidRDefault="00D8496E" w:rsidP="00D8496E">
      <w:pPr>
        <w:bidi/>
        <w:spacing w:line="276" w:lineRule="auto"/>
        <w:jc w:val="both"/>
        <w:rPr>
          <w:rFonts w:ascii="Sakkal Majalla" w:hAnsi="Sakkal Majalla" w:cs="Sakkal Majalla"/>
          <w:b/>
          <w:bCs/>
          <w:sz w:val="32"/>
          <w:szCs w:val="32"/>
        </w:rPr>
      </w:pPr>
      <w:r w:rsidRPr="00FA4E7E">
        <w:rPr>
          <w:rFonts w:ascii="Sakkal Majalla" w:hAnsi="Sakkal Majalla" w:cs="Sakkal Majalla"/>
          <w:b/>
          <w:bCs/>
          <w:sz w:val="32"/>
          <w:szCs w:val="32"/>
          <w:rtl/>
        </w:rPr>
        <w:t>تقييم المخاطر وتصنيفها</w:t>
      </w:r>
    </w:p>
    <w:p w14:paraId="22B644B0" w14:textId="77777777" w:rsidR="00D8496E" w:rsidRPr="0091434D"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بعد الانتهاء من تحديد المخاطر، يتم تقييمها من خلال قياس احتمالية حدوثها ومعدل تكرارها، بالإضافة إلى تقدير حجم الخسائر التي قد تنتج عن تحققها. ويساعد هذا التقييم في تصنيف المخاطر وفقًا لدرجة تأثيرها وأهميتها، الأمر الذي يمكن الإدارة من ترتيب أولوياتها وتخصيص الموارد اللازمة لمعالجة المخاطر الأكثر تأثيرًا على أداء المؤسسة واستمراريتها(حيدر،2025).</w:t>
      </w:r>
    </w:p>
    <w:p w14:paraId="4575D75F" w14:textId="77777777" w:rsidR="00D8496E" w:rsidRPr="00FA4E7E" w:rsidRDefault="00D8496E" w:rsidP="00D8496E">
      <w:pPr>
        <w:bidi/>
        <w:spacing w:line="276" w:lineRule="auto"/>
        <w:jc w:val="both"/>
        <w:rPr>
          <w:rFonts w:ascii="Sakkal Majalla" w:hAnsi="Sakkal Majalla" w:cs="Sakkal Majalla"/>
          <w:b/>
          <w:bCs/>
          <w:sz w:val="32"/>
          <w:szCs w:val="32"/>
        </w:rPr>
      </w:pPr>
      <w:r w:rsidRPr="00FA4E7E">
        <w:rPr>
          <w:rFonts w:ascii="Sakkal Majalla" w:hAnsi="Sakkal Majalla" w:cs="Sakkal Majalla"/>
          <w:b/>
          <w:bCs/>
          <w:sz w:val="32"/>
          <w:szCs w:val="32"/>
          <w:rtl/>
        </w:rPr>
        <w:t>تحليل واختيار استراتيجيات إدارة المخاطر</w:t>
      </w:r>
    </w:p>
    <w:p w14:paraId="54D443A2"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 xml:space="preserve">تمثل هذه المرحلة الخطوة التي يتم فيها تحليل البدائل والاستراتيجيات المختلفة لإدارة المخاطر، بهدف اختيار الأسلوب الأكثر ملاءمة لطبيعة المخاطر التي تواجه المؤسسة. ويعتمد الاختيار على إجراء مقارنة بين البدائل المتاحة من حيث التكلفة والعائد ومستوى الحماية الذي توفره، بما يحقق أعلى درجة من الكفاءة في إدارة المخاطر. ومن أبرز هذه الاستراتيجيات استراتيجية </w:t>
      </w:r>
      <w:r w:rsidRPr="00FA4E7E">
        <w:rPr>
          <w:rFonts w:ascii="Sakkal Majalla" w:hAnsi="Sakkal Majalla" w:cs="Sakkal Majalla"/>
          <w:b/>
          <w:bCs/>
          <w:sz w:val="32"/>
          <w:szCs w:val="32"/>
          <w:rtl/>
        </w:rPr>
        <w:t>تجنب المخاطر</w:t>
      </w:r>
      <w:r w:rsidRPr="00FA4E7E">
        <w:rPr>
          <w:rFonts w:ascii="Sakkal Majalla" w:hAnsi="Sakkal Majalla" w:cs="Sakkal Majalla"/>
          <w:sz w:val="32"/>
          <w:szCs w:val="32"/>
          <w:rtl/>
        </w:rPr>
        <w:t>، والتي تتمثل في الامتناع عن ممارسة الأنشطة التي قد تؤدي إلى وقوع الخطر، إلا أن تطبيق هذا الأسلوب يكون غالبًا بصورة جزئية، نظرًا لصعوبة تجنب جميع المخاطر التي قد تتعرض لها المؤسسة. ولذلك تلجأ المؤسسات إلى دمج هذا الأسلوب مع استراتيجيات أخرى أكثر مرونة، مثل الحد من المخاطر أو نقلها أو الاحتفاظ بها، بما يضمن إدارة المخاطر بصورة أكثر شمولًا وفاعلية(طارق،2026).</w:t>
      </w:r>
    </w:p>
    <w:p w14:paraId="6E337BCF" w14:textId="77777777" w:rsidR="00D8496E" w:rsidRPr="00FA4E7E" w:rsidRDefault="00D8496E" w:rsidP="00D8496E">
      <w:pPr>
        <w:pStyle w:val="Heading3"/>
        <w:bidi/>
        <w:spacing w:line="276" w:lineRule="auto"/>
        <w:rPr>
          <w:rFonts w:ascii="Sakkal Majalla" w:hAnsi="Sakkal Majalla" w:cs="Sakkal Majalla"/>
          <w:b/>
          <w:bCs/>
          <w:color w:val="000000" w:themeColor="text1"/>
          <w:sz w:val="32"/>
          <w:szCs w:val="32"/>
          <w:rtl/>
        </w:rPr>
      </w:pPr>
      <w:bookmarkStart w:id="6" w:name="_Toc234756892"/>
      <w:r w:rsidRPr="00FA4E7E">
        <w:rPr>
          <w:rFonts w:ascii="Sakkal Majalla" w:hAnsi="Sakkal Majalla" w:cs="Sakkal Majalla"/>
          <w:b/>
          <w:bCs/>
          <w:color w:val="000000" w:themeColor="text1"/>
          <w:sz w:val="32"/>
          <w:szCs w:val="32"/>
          <w:rtl/>
          <w:cs/>
        </w:rPr>
        <w:lastRenderedPageBreak/>
        <w:t xml:space="preserve">ثانيا: </w:t>
      </w:r>
      <w:r w:rsidRPr="00FA4E7E">
        <w:rPr>
          <w:rFonts w:ascii="Sakkal Majalla" w:hAnsi="Sakkal Majalla" w:cs="Sakkal Majalla"/>
          <w:b/>
          <w:bCs/>
          <w:color w:val="000000" w:themeColor="text1"/>
          <w:sz w:val="32"/>
          <w:szCs w:val="32"/>
          <w:rtl/>
        </w:rPr>
        <w:t>تحسين الأداء المؤسسي</w:t>
      </w:r>
      <w:bookmarkEnd w:id="6"/>
    </w:p>
    <w:p w14:paraId="4821ABDC" w14:textId="77777777" w:rsidR="00D8496E" w:rsidRPr="00FA4E7E" w:rsidRDefault="00D8496E" w:rsidP="00D8496E">
      <w:pPr>
        <w:bidi/>
        <w:spacing w:line="276" w:lineRule="auto"/>
        <w:jc w:val="both"/>
        <w:rPr>
          <w:rFonts w:ascii="Sakkal Majalla" w:hAnsi="Sakkal Majalla" w:cs="Sakkal Majalla"/>
          <w:sz w:val="32"/>
          <w:szCs w:val="32"/>
        </w:rPr>
      </w:pPr>
      <w:r w:rsidRPr="00FA4E7E">
        <w:rPr>
          <w:rFonts w:ascii="Sakkal Majalla" w:hAnsi="Sakkal Majalla" w:cs="Sakkal Majalla"/>
          <w:sz w:val="32"/>
          <w:szCs w:val="32"/>
          <w:rtl/>
        </w:rPr>
        <w:t>يُعد الأداء المؤسسي من المفاهيم الأساسية في علم الإدارة، إذ يمثل المحصلة النهائية لجميع الجهود والأنشطة التي تبذلها الإدارة والعاملون داخل المؤسسة لتحقيق أهدافها الاستراتيجية. ويحظى هذا المفهوم باهتمام كبير في الأدبيات الإدارية، نظرًا لارتباطه بقدرة المؤسسة على استغلال مواردها بكفاءة وتحقيق مستويات مرتفعة من الفاعلية والتميز. وعلى الرغم من كثرة الدراسات التي تناولت مفهوم الأداء المؤسسي، إلا أنه لا يوجد اتفاق موحد حول تعريفه، ويرجع ذلك إلى اختلاف وجهات نظر الباحثين وتباين المعايير والمؤشرات المستخدمة في قياسه، فضلًا عن اختلاف طبيعة المؤسسات وأهدافها والبيئات التي تعمل فيها. ومن ثم، فإن مفهوم الأداء المؤسسي يتحدد وفقًا للأهداف التي تسعى المؤسسة إلى تحقيقها والمعايير التي تعتمد عليها في تقييم نتائج أعمالها ومستوى كفاءتها وفاعليتها</w:t>
      </w:r>
      <w:r w:rsidRPr="00FA4E7E">
        <w:rPr>
          <w:rFonts w:ascii="Sakkal Majalla" w:hAnsi="Sakkal Majalla" w:cs="Sakkal Majalla"/>
          <w:sz w:val="32"/>
          <w:szCs w:val="32"/>
        </w:rPr>
        <w:t>.</w:t>
      </w:r>
    </w:p>
    <w:p w14:paraId="4ECAF3E8" w14:textId="77777777" w:rsidR="00D8496E" w:rsidRPr="00FA4E7E" w:rsidRDefault="00D8496E" w:rsidP="00D8496E">
      <w:pPr>
        <w:bidi/>
        <w:spacing w:line="276" w:lineRule="auto"/>
        <w:jc w:val="both"/>
        <w:rPr>
          <w:rFonts w:ascii="Sakkal Majalla" w:hAnsi="Sakkal Majalla" w:cs="Sakkal Majalla"/>
          <w:b/>
          <w:bCs/>
          <w:sz w:val="32"/>
          <w:szCs w:val="32"/>
          <w:rtl/>
        </w:rPr>
      </w:pPr>
      <w:r>
        <w:rPr>
          <w:rFonts w:ascii="Sakkal Majalla" w:hAnsi="Sakkal Majalla" w:cs="Sakkal Majalla"/>
          <w:b/>
          <w:bCs/>
          <w:sz w:val="32"/>
          <w:szCs w:val="32"/>
          <w:rtl/>
        </w:rPr>
        <w:t>مفهوم ال</w:t>
      </w:r>
      <w:r>
        <w:rPr>
          <w:rFonts w:ascii="Sakkal Majalla" w:hAnsi="Sakkal Majalla" w:cs="Sakkal Majalla" w:hint="cs"/>
          <w:b/>
          <w:bCs/>
          <w:sz w:val="32"/>
          <w:szCs w:val="32"/>
          <w:rtl/>
        </w:rPr>
        <w:t>أ</w:t>
      </w:r>
      <w:r w:rsidRPr="00FA4E7E">
        <w:rPr>
          <w:rFonts w:ascii="Sakkal Majalla" w:hAnsi="Sakkal Majalla" w:cs="Sakkal Majalla"/>
          <w:b/>
          <w:bCs/>
          <w:sz w:val="32"/>
          <w:szCs w:val="32"/>
          <w:rtl/>
        </w:rPr>
        <w:t>داء المؤسسي</w:t>
      </w:r>
    </w:p>
    <w:p w14:paraId="5AFBF514"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يُعد الأداء المؤسسي من المفاهيم الأساسية في الإدارة، إذ يعكس مدى قدرة المؤسسة على تحقيق أهدافها بكفاءة وفاعلية من خلال الاستخدام الأمثل لمواردها البشرية والمالية، كما يمثل مؤشرًا لقياس نجاحها واستمرارها في بيئة الأعمال. وقد أصبح تحسين الأداء وتطويره ضرورة استراتيجية للمؤسسات في ظل التغيرات المتسارعة والمنافسة المتزايدة، حيث يرتبط بقدرتها على تنفيذ استراتيجياتها، والتكيف مع المتغيرات الداخلية والخارجية، وتحقيق التوازن بين مصالح مختلف الأطراف ذات العلاقة(لبنى،2024).</w:t>
      </w:r>
    </w:p>
    <w:p w14:paraId="0EF5EC64"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وتنظر الأدبيات إلى الأداء المؤسسي باعتباره منظومة متكاملة تشمل أداء الأفراد والوحدات التنظيمية والأداء العام للمؤسسة، ويعبر عن النتائج المتحققة نتيجة تفاعل الموارد والإمكانات مع البيئة المحيطة. وبصفة عامة، يمكن تعريف الأداء المؤسسي بأنه مستوى النجاح الذي تحققه المؤسسة في إنجاز أهدافها المخططة مسبقًا من خلال تحقيق الكفاءة في استخدام الموارد والفاعلية في تنفيذ الأنشطة، بما يعزز قدرتها على النمو والاستمرار وتحقيق ميزة تنافسية مستدامة(جمال،2021).</w:t>
      </w:r>
    </w:p>
    <w:p w14:paraId="0B7A6FEE" w14:textId="77777777" w:rsidR="00D8496E" w:rsidRPr="00FA4E7E" w:rsidRDefault="00D8496E" w:rsidP="00D8496E">
      <w:pPr>
        <w:bidi/>
        <w:spacing w:line="276" w:lineRule="auto"/>
        <w:jc w:val="both"/>
        <w:rPr>
          <w:rFonts w:ascii="Sakkal Majalla" w:hAnsi="Sakkal Majalla" w:cs="Sakkal Majalla"/>
          <w:b/>
          <w:bCs/>
          <w:sz w:val="32"/>
          <w:szCs w:val="32"/>
        </w:rPr>
      </w:pPr>
      <w:r w:rsidRPr="00FA4E7E">
        <w:rPr>
          <w:rFonts w:ascii="Sakkal Majalla" w:hAnsi="Sakkal Majalla" w:cs="Sakkal Majalla"/>
          <w:b/>
          <w:bCs/>
          <w:sz w:val="32"/>
          <w:szCs w:val="32"/>
          <w:rtl/>
        </w:rPr>
        <w:t>أهمية الأداء المؤسسي</w:t>
      </w:r>
    </w:p>
    <w:p w14:paraId="7324A864"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 xml:space="preserve">يُعد الأداء المؤسسي من الركائز الأساسية لنجاح المؤسسات واستمرارها، إذ يمثل المؤشر الرئيس الذي يعكس مدى قدرتها على تحقيق أهدافها الاستراتيجية بكفاءة وفاعلية. كما يُمكّن الإدارة من تقييم نتائج الأعمال، </w:t>
      </w:r>
      <w:r w:rsidRPr="00FA4E7E">
        <w:rPr>
          <w:rFonts w:ascii="Sakkal Majalla" w:hAnsi="Sakkal Majalla" w:cs="Sakkal Majalla"/>
          <w:sz w:val="32"/>
          <w:szCs w:val="32"/>
          <w:rtl/>
        </w:rPr>
        <w:lastRenderedPageBreak/>
        <w:t>وقياس مستوى استغلال الموارد المتاحة، والكشف عن جوانب القوة والضعف في مختلف الأنشطة، مما يسهم في اتخاذ القرارات المناسبة لتحسين الأداء وتعزيز كفاءة العمليات الإدارية والتشغيلية(جمال،2021).</w:t>
      </w:r>
      <w:r w:rsidRPr="00FA4E7E">
        <w:rPr>
          <w:rFonts w:ascii="Sakkal Majalla" w:hAnsi="Sakkal Majalla" w:cs="Sakkal Majalla"/>
          <w:sz w:val="32"/>
          <w:szCs w:val="32"/>
          <w:rtl/>
        </w:rPr>
        <w:br/>
        <w:t>وتبرز أهمية الأداء المؤسسي في كونه أداة فعالة لدعم التخطيط الاستراتيجي، حيث يساعد على متابعة مدى التقدم في تنفيذ الخطط والبرامج، وقياس مستوى الإنجاز مقارنة بالأهداف المحددة مسبقًا. كما يساهم في توجيه الموارد نحو الأنشطة الأكثر إنتاجية، وتحسين جودة الخدمات والمنتجات، ورفع مستوى رضا المستفيدين، الأمر الذي يعزز القدرة التنافسية للمؤسسة ويزيد من فرص نجاحها في بيئة الأعمال المتغيرة(مصباح،2025).</w:t>
      </w:r>
    </w:p>
    <w:p w14:paraId="605D079A"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ويؤدي الأداء المؤسسي دورًا مهمًا في تعزيز مبدأ المساءلة والشفافية داخل المؤسسة، من خلال توفير مؤشرات دقيقة تساعد في تقييم أداء الإدارات والعاملين، وربط النتائج المحققة بالأهداف المخطط لها. كما يسهم في تحديد الاحتياجات التدريبية، وتحفيز العاملين، وتشجيع ثقافة التحسين المستمر والابتكار، بما ينعكس إيجابًا على مستوى الإنتاجية وجودة الأداء(اسماء،2021).</w:t>
      </w:r>
    </w:p>
    <w:p w14:paraId="6BF981C6"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وتتمثل أهمية الأداء المؤسسي أيضًا في تحسين كفاءة استخدام الموارد، حيث يساعد على تقييم مدى الاستفادة من الإمكانات البشرية والمالية والتكنولوجية المتاحة، والكشف عن جوانب الهدر أو القصور في استغلالها. ويسهم ذلك في رفع الإنتاجية، وتحسين جودة العمليات التشغيلية، وتقليل التكاليف، وتعظيم العائد من الموارد، بما ينعكس إيجابًا على الأداء المالي والتشغيلي للمؤسسة(حمدي،2023).</w:t>
      </w:r>
    </w:p>
    <w:p w14:paraId="5DF4792C"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كما يُعد الأداء المؤسسي أداة رئيسة لتحسين جودة الخدمات والمنتجات، إذ يساعد على قياس مستوى جودة المخرجات ومدى توافقها مع احتياجات وتوقعات المستفيدين، الأمر الذي يعزز رضا العملاء ويزيد من قدرتهم على الثقة بالمؤسسة والاستمرار في التعامل معها. ويؤدي ذلك إلى تحسين السمعة المؤسسية وتعزيز المكانة التنافسية في الأسواق المحلية والدولية(رحاب،2022).</w:t>
      </w:r>
    </w:p>
    <w:p w14:paraId="06D96AB9"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ومن الجوانب المهمة للأداء المؤسسي دوره في تنمية الموارد البشرية، حيث يسهم في تقييم أداء العاملين، وتحديد نقاط القوة والجوانب التي تحتاج إلى تطوير، مما يساعد في تصميم البرامج التدريبية المناسبة، وربط الحوافز والمكافآت بمستوى الإنجاز، وتشجيع العاملين على الإبداع والابتكار وتحمل المسؤولية. كما يعزز ثقافة العمل الجماعي والمساءلة، ويرفع مستوى الالتزام والانتماء للمؤسسة(صالح،2025).</w:t>
      </w:r>
    </w:p>
    <w:p w14:paraId="5DDFF799"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lastRenderedPageBreak/>
        <w:t>وعلاوة على ذلك، فإن الاهتمام بالأداء المؤسسي يساعد المؤسسات على التكيف مع المتغيرات الداخلية والخارجية، ومواجهة التحديات والمخاطر بكفاءة، وتحقيق الاستخدام الأمثل للموارد المتاحة، بما يدعم الاستدامة المؤسسية ويعزز ثقة أصحاب المصلحة، ويسهم في تحقيق النمو والتميز المؤسسي على المدى الطويل(فكري،2023).</w:t>
      </w:r>
    </w:p>
    <w:p w14:paraId="742A91DA" w14:textId="77777777" w:rsidR="00D8496E" w:rsidRPr="00FA4E7E" w:rsidRDefault="00D8496E" w:rsidP="00D8496E">
      <w:pPr>
        <w:bidi/>
        <w:spacing w:line="276" w:lineRule="auto"/>
        <w:jc w:val="both"/>
        <w:rPr>
          <w:rFonts w:ascii="Sakkal Majalla" w:hAnsi="Sakkal Majalla" w:cs="Sakkal Majalla"/>
          <w:b/>
          <w:bCs/>
          <w:sz w:val="32"/>
          <w:szCs w:val="32"/>
          <w:rtl/>
          <w:cs/>
        </w:rPr>
      </w:pPr>
      <w:r w:rsidRPr="00FA4E7E">
        <w:rPr>
          <w:rFonts w:ascii="Sakkal Majalla" w:hAnsi="Sakkal Majalla" w:cs="Sakkal Majalla"/>
          <w:b/>
          <w:bCs/>
          <w:sz w:val="32"/>
          <w:szCs w:val="32"/>
          <w:rtl/>
          <w:cs/>
        </w:rPr>
        <w:t>خصائص الاداء المؤسسي</w:t>
      </w:r>
    </w:p>
    <w:p w14:paraId="202A6044"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تتميز المؤسسات ذات الأداء المؤسسي المرتفع بمجموعة من الخصائص التي تسهم في تعزيز كفاءتها وتحقيق أهدافها الاستراتيجية. ومن أبرز هذه الخصائص الاستمرارية في العمل والمحافظة على الخبرات المتراكمة ونقلها بين الأجيال، بما يضمن استقرار المؤسسة وعدم تأثرها بتغير القيادات. كما يعتمد الأداء المؤسسي على العمل الجماعي والمشاركة في اتخاذ القرارات، من خلال الاستفادة من خبرات المختصين وتعزيز التعاون بين مختلف المستويات الإدارية، الأمر الذي يسهم في رفع جودة القرارات وتحسين الأداء(جهيدة،2025).</w:t>
      </w:r>
    </w:p>
    <w:p w14:paraId="14BBE526"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ومن أبرز خصائص الأداء المؤسسي خاصية الشمولية، حيث يشمل جميع الأنشطة والوظائف داخل المؤسسة، ولا يقتصر على جانب معين دون غيره. فهو يتناول الأداء المالي، والتشغيلي، والإداري، والبشري، والتسويقي، والإنتاجي، وغيرها من المجالات التي تسهم في تحقيق الأهداف العامة للمؤسسة. ومن ثم، فإن الأداء المؤسسي يمثل الصورة الكلية لمستوى نجاح المؤسسة في استغلال مواردها وتحقيق رسالتها ورؤيتها الاستراتيجية(شريف،2024).</w:t>
      </w:r>
    </w:p>
    <w:p w14:paraId="0752B17C"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ويتميز الأداء المؤسسي كذلك بالاستثمار الأمثل للموارد البشرية من خلال تنمية قدرات العاملين، وتأهيلهم بصورة مستمرة، واستقطاب الكفاءات المتميزة، إلى جانب تعزيز روح الانتماء والولاء للمؤسسة، وتمكين العاملين من المشاركة في تحقيق أهدافها. كما يرتكز على تبني الأساليب الإدارية الحديثة التي تسهم في تطوير الأداء وتحسين جودة الخدمات المقدمة، بما يعزز القدرة التنافسية للمؤسسة ويضمن استدامة نجاحها. وعليه، فإن فعالية التواصل الداخلي، والعمل بروح الفريق، والاهتمام برأس المال البشري، والالتزام بالممارسات الإدارية الرشيدة، تُعد من أهم الركائز التي يقوم عليها الأداء المؤسسي المتميز(ايمن،2022).</w:t>
      </w:r>
    </w:p>
    <w:p w14:paraId="0A6F8AE3"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 xml:space="preserve">ومن الخصائص المهمة للأداء المؤسسي القابلية للقياس والتقييم، حيث يعتمد على مجموعة من المؤشرات والمعايير الكمية والنوعية التي تساعد في قياس مدى تحقيق الأهداف، والكشف عن نقاط القوة والضعف، </w:t>
      </w:r>
      <w:r w:rsidRPr="00FA4E7E">
        <w:rPr>
          <w:rFonts w:ascii="Sakkal Majalla" w:hAnsi="Sakkal Majalla" w:cs="Sakkal Majalla"/>
          <w:sz w:val="32"/>
          <w:szCs w:val="32"/>
          <w:rtl/>
        </w:rPr>
        <w:lastRenderedPageBreak/>
        <w:t>وتحديد الانحرافات بين الأداء الفعلي والأداء المستهدف. وتوفر هذه المؤشرات معلومات دقيقة تدعم الإدارة في اتخاذ القرارات المناسبة ووضع الخطط التصحيحية لتحسين الأداء(بركات،2023).</w:t>
      </w:r>
    </w:p>
    <w:p w14:paraId="742FD9B7"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كما يتسم الأداء المؤسسي بالاعتماد على الموارد البشرية باعتبارها العنصر الأكثر تأثيرًا في نجاح المؤسسة، حيث يتطلب وجود كوادر مؤهلة تمتلك المعرفة والمهارات اللازمة، إلى جانب توفير بيئة عمل تشجع على المشاركة والعمل الجماعي والتعلم المستمر. ويسهم الاستثمار في تنمية الموارد البشرية في رفع مستوى الأداء وزيادة الإنتاجية وتحقيق التميز المؤسسي(توفيق،2024).</w:t>
      </w:r>
    </w:p>
    <w:p w14:paraId="6AC0249C" w14:textId="77777777" w:rsidR="00D8496E" w:rsidRPr="0091434D" w:rsidRDefault="00D8496E" w:rsidP="00D8496E">
      <w:pPr>
        <w:bidi/>
        <w:spacing w:line="276" w:lineRule="auto"/>
        <w:jc w:val="both"/>
        <w:rPr>
          <w:rFonts w:ascii="Sakkal Majalla" w:hAnsi="Sakkal Majalla" w:cs="Sakkal Majalla"/>
          <w:sz w:val="32"/>
          <w:szCs w:val="32"/>
          <w:rtl/>
          <w:cs/>
        </w:rPr>
      </w:pPr>
      <w:r w:rsidRPr="00FA4E7E">
        <w:rPr>
          <w:rFonts w:ascii="Sakkal Majalla" w:hAnsi="Sakkal Majalla" w:cs="Sakkal Majalla"/>
          <w:sz w:val="32"/>
          <w:szCs w:val="32"/>
          <w:rtl/>
        </w:rPr>
        <w:t>وبصفة عامة، فإن خصائص الأداء المؤسسي تعكس طبيعته الشاملة والمتكاملة، فهو أداء قابل للقياس والتطوير، يرتبط بالأهداف الاستراتيجية للمؤسسة، ويعتمد على التكامل بين الموارد والوظائف المختلفة، مع التركيز على التحسين المستمر والمرونة في مواجهة التغيرات. وتُعد هذه الخصائص من الركائز الأساسية التي تمكن المؤسسات من تحقيق الكفاءة والفاعلية، وتعزيز قدرتها التنافسية، وضمان الاستدامة في بيئة الأعمال المعاصرة(تهاني،2024).</w:t>
      </w:r>
    </w:p>
    <w:p w14:paraId="68495A7F" w14:textId="77777777" w:rsidR="00D8496E" w:rsidRPr="00FA4E7E" w:rsidRDefault="00D8496E" w:rsidP="00D8496E">
      <w:pPr>
        <w:bidi/>
        <w:spacing w:line="276" w:lineRule="auto"/>
        <w:jc w:val="both"/>
        <w:rPr>
          <w:rFonts w:ascii="Sakkal Majalla" w:hAnsi="Sakkal Majalla" w:cs="Sakkal Majalla"/>
          <w:b/>
          <w:bCs/>
          <w:sz w:val="32"/>
          <w:szCs w:val="32"/>
          <w:rtl/>
          <w:cs/>
        </w:rPr>
      </w:pPr>
      <w:r>
        <w:rPr>
          <w:rFonts w:ascii="Sakkal Majalla" w:hAnsi="Sakkal Majalla" w:cs="Sakkal Majalla" w:hint="cs"/>
          <w:b/>
          <w:bCs/>
          <w:sz w:val="32"/>
          <w:szCs w:val="32"/>
          <w:rtl/>
          <w:cs/>
        </w:rPr>
        <w:t>أ</w:t>
      </w:r>
      <w:r>
        <w:rPr>
          <w:rFonts w:ascii="Sakkal Majalla" w:hAnsi="Sakkal Majalla" w:cs="Sakkal Majalla"/>
          <w:b/>
          <w:bCs/>
          <w:sz w:val="32"/>
          <w:szCs w:val="32"/>
          <w:rtl/>
          <w:cs/>
        </w:rPr>
        <w:t>نواع ال</w:t>
      </w:r>
      <w:r>
        <w:rPr>
          <w:rFonts w:ascii="Sakkal Majalla" w:hAnsi="Sakkal Majalla" w:cs="Sakkal Majalla" w:hint="cs"/>
          <w:b/>
          <w:bCs/>
          <w:sz w:val="32"/>
          <w:szCs w:val="32"/>
          <w:rtl/>
          <w:cs/>
        </w:rPr>
        <w:t>أ</w:t>
      </w:r>
      <w:r w:rsidRPr="00FA4E7E">
        <w:rPr>
          <w:rFonts w:ascii="Sakkal Majalla" w:hAnsi="Sakkal Majalla" w:cs="Sakkal Majalla"/>
          <w:b/>
          <w:bCs/>
          <w:sz w:val="32"/>
          <w:szCs w:val="32"/>
          <w:rtl/>
          <w:cs/>
        </w:rPr>
        <w:t>داء المؤسسي</w:t>
      </w:r>
    </w:p>
    <w:p w14:paraId="6121B491"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يمكن تصنيف الأداء المؤسسي وفقًا لعدة معايير، من أبرزها معيار الشمولية، الذي يقسم الأداء إلى أداء كلي وأداء جزئي. ويشير الأداء الكلي إلى النتائج الإجمالية التي تحققها المؤسسة من خلال تكامل جهود جميع إداراتها ووظائفها، ويعكس مدى قدرتها على تحقيق أهدافها الاستراتيجية، مثل الاستمرارية، والنمو، والربحية، وتلبية احتياجات العملاء. أما الأداء الجزئي، فيرتبط بأداء الوحدات والوظائف المختلفة داخل المؤسسة، ويُعد الأساس الذي يُبنى عليه الأداء الكلي، إذ إن نجاح كل وظيفة يسهم في تحسين الأداء العام للمؤسسة(نغم،2026).</w:t>
      </w:r>
    </w:p>
    <w:p w14:paraId="6519173C"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 xml:space="preserve">ويتخذ الأداء الجزئي عدة صور تبعًا للوظيفة أو المجال الذي يتم تقييمه، فيشمل الأداء الإنتاجي الذي يعكس كفاءة وفاعلية العمليات الإنتاجية وجودة المخرجات، والأداء المالي الذي يقيس قدرة المؤسسة على إدارة مواردها وتحقيق الاستقرار والنمو المالي، والأداء البشري الذي يركز على كفاءة العاملين ومستوى إنجازهم للمهام الموكلة إليهم. كما يمكن تصنيف الأداء إلى أداء اقتصادي يعبر عن كفاءة استخدام الموارد وتحقيق الأهداف الاقتصادية، وأداء تنظيمي يقيس فعالية الهياكل والإجراءات الإدارية، وأداء اجتماعي يعكس مستوى </w:t>
      </w:r>
      <w:r w:rsidRPr="00FA4E7E">
        <w:rPr>
          <w:rFonts w:ascii="Sakkal Majalla" w:hAnsi="Sakkal Majalla" w:cs="Sakkal Majalla"/>
          <w:sz w:val="32"/>
          <w:szCs w:val="32"/>
          <w:rtl/>
        </w:rPr>
        <w:lastRenderedPageBreak/>
        <w:t>رضا العاملين وانتمائهم للمؤسسة، وهو ما ينعكس إيجابًا على استدامة الأداء المؤسسي وتحقيق أهدافه(اسماعيل،2022).</w:t>
      </w:r>
    </w:p>
    <w:p w14:paraId="0E9D3C9B"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ويُعد الأداء الاستراتيجي من الأنواع التي تقيس مدى نجاح المؤسسة في تنفيذ خططها الاستراتيجية وتحقيق رؤيتها ورسالتها، وقدرتها على التكيف مع المتغيرات البيئية، وتعزيز مركزها التنافسي، وتحقيق النمو والاستدامة على المدى الطويل(فارس،2025).</w:t>
      </w:r>
    </w:p>
    <w:p w14:paraId="412AB7B0"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ويتمثل الأداء الاجتماعي في مدى التزام المؤسسة بمسؤوليتها تجاه العاملين والمجتمع والبيئة، من خلال توفير بيئة عمل آمنة، والمساهمة في خدمة المجتمع، والمحافظة على الموارد البيئية، وتعزيز العلاقات مع أصحاب المصلحة، بما يدعم سمعة المؤسسة ويزيد من ثقة المجتمع بها(حسين،2026).</w:t>
      </w:r>
    </w:p>
    <w:p w14:paraId="1ED5A951"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وبصفة عامة، فإن هذه الأنواع مترابطة ومتكاملة، حيث إن تحسن أي نوع منها ينعكس إيجابًا على الأنواع الأخرى، مما يؤدي في النهاية إلى تحسين الأداء المؤسسي الشامل وتعزيز قدرة المؤسسة على تحقيق أهدافها بكفاءة وفاعلية(محمد،2022).</w:t>
      </w:r>
    </w:p>
    <w:p w14:paraId="05CD3BC1" w14:textId="77777777" w:rsidR="00D8496E" w:rsidRPr="00FA4E7E" w:rsidRDefault="00D8496E" w:rsidP="00D8496E">
      <w:pPr>
        <w:pStyle w:val="Heading3"/>
        <w:bidi/>
        <w:spacing w:line="276" w:lineRule="auto"/>
        <w:rPr>
          <w:rFonts w:ascii="Sakkal Majalla" w:hAnsi="Sakkal Majalla" w:cs="Sakkal Majalla"/>
          <w:b/>
          <w:bCs/>
          <w:color w:val="000000" w:themeColor="text1"/>
          <w:sz w:val="32"/>
          <w:szCs w:val="32"/>
          <w:rtl/>
        </w:rPr>
      </w:pPr>
      <w:bookmarkStart w:id="7" w:name="_Toc234756893"/>
      <w:r w:rsidRPr="00FA4E7E">
        <w:rPr>
          <w:rFonts w:ascii="Sakkal Majalla" w:hAnsi="Sakkal Majalla" w:cs="Sakkal Majalla"/>
          <w:b/>
          <w:bCs/>
          <w:color w:val="000000" w:themeColor="text1"/>
          <w:sz w:val="32"/>
          <w:szCs w:val="32"/>
          <w:rtl/>
        </w:rPr>
        <w:t>ثالثا: دور إدارة المخاطر في تحسين الأداء المؤسسي</w:t>
      </w:r>
      <w:bookmarkEnd w:id="7"/>
    </w:p>
    <w:p w14:paraId="2D7A1EDA"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تؤدي إدارة المخاطر دورًا محوريًا في تحسين الأداء المؤسسي، إذ تمثل أحد المداخل الإدارية الحديثة التي تساعد المنظمات على تحقيق أهدافها في ظل بيئة أعمال تتسم بالتغير وعدم اليقين. فمن خلال تحديد المخاطر المحتملة وتحليلها وتقييمها، تستطيع الإدارة وضع الخطط والاستراتيجيات المناسبة للتعامل معها، مما يقلل من احتمالية وقوعها ويحد من آثارها السلبية، ويعزز قدرة المنظمة على الاستمرار وتحقيق أهدافها بكفاءة وفاعلية(فيصل،2026).</w:t>
      </w:r>
    </w:p>
    <w:p w14:paraId="40FE4C77" w14:textId="77777777" w:rsidR="00D8496E" w:rsidRPr="00FA4E7E" w:rsidRDefault="00D8496E" w:rsidP="00D8496E">
      <w:pPr>
        <w:bidi/>
        <w:spacing w:line="276" w:lineRule="auto"/>
        <w:jc w:val="both"/>
        <w:rPr>
          <w:rFonts w:ascii="Sakkal Majalla" w:hAnsi="Sakkal Majalla" w:cs="Sakkal Majalla"/>
          <w:sz w:val="32"/>
          <w:szCs w:val="32"/>
          <w:rtl/>
          <w:lang w:bidi="ar-EG"/>
        </w:rPr>
      </w:pPr>
      <w:r w:rsidRPr="00FA4E7E">
        <w:rPr>
          <w:rFonts w:ascii="Sakkal Majalla" w:hAnsi="Sakkal Majalla" w:cs="Sakkal Majalla"/>
          <w:sz w:val="32"/>
          <w:szCs w:val="32"/>
          <w:rtl/>
        </w:rPr>
        <w:t>كما تسهم إدارة المخاطر في رفع كفاءة العمليات الإدارية والتشغيلية من خلال توفير معلومات دقيقة تدعم عملية اتخاذ القرار، وتمكن الإدارة من اختيار البدائل المناسبة في الوقت المناسب. ويساعد ذلك على تحسين استغلال الموارد، والحد من الهدر، وتقليل التكاليف الناتجة عن المخاطر غير المتوقعة، الأمر الذي ينعكس إيجابًا على الأداء المالي والتشغيلي للمنظمة ويزيد من قدرتها على تحقيق ميزة تنافسية</w:t>
      </w:r>
      <w:r w:rsidRPr="00FA4E7E">
        <w:rPr>
          <w:rFonts w:ascii="Sakkal Majalla" w:hAnsi="Sakkal Majalla" w:cs="Sakkal Majalla"/>
          <w:sz w:val="32"/>
          <w:szCs w:val="32"/>
        </w:rPr>
        <w:t>)</w:t>
      </w:r>
      <w:r w:rsidRPr="00FA4E7E">
        <w:rPr>
          <w:rFonts w:ascii="Sakkal Majalla" w:hAnsi="Sakkal Majalla" w:cs="Sakkal Majalla"/>
          <w:sz w:val="32"/>
          <w:szCs w:val="32"/>
          <w:rtl/>
          <w:lang w:bidi="ar-EG"/>
        </w:rPr>
        <w:t>نوره،2023).</w:t>
      </w:r>
    </w:p>
    <w:p w14:paraId="76C83EB4"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 xml:space="preserve">ومن الجوانب المهمة لدور إدارة المخاطر أنها تعزز فعالية نظم الرقابة الداخلية والحوكمة المؤسسية، حيث تسهم في ترسيخ ثقافة الالتزام بالسياسات والإجراءات، والامتثال للأنظمة والتشريعات، وتحديد المسؤوليات </w:t>
      </w:r>
      <w:r w:rsidRPr="00FA4E7E">
        <w:rPr>
          <w:rFonts w:ascii="Sakkal Majalla" w:hAnsi="Sakkal Majalla" w:cs="Sakkal Majalla"/>
          <w:sz w:val="32"/>
          <w:szCs w:val="32"/>
          <w:rtl/>
        </w:rPr>
        <w:lastRenderedPageBreak/>
        <w:t>بوضوح. كما تساعد على اكتشاف مواطن الضعف في العمليات التنظيمية، والعمل على معالجتها قبل أن تتحول إلى مشكلات تؤثر في كفاءة الأداء أو جودة الخدمات والمنتجات التي تقدمها المنظمة(عابيدن،2022).</w:t>
      </w:r>
    </w:p>
    <w:p w14:paraId="7B1A788C"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وعلى المستوى الاستراتيجي، تمكن إدارة المخاطر المنظمات من التعامل بمرونة مع المتغيرات البيئية والاقتصادية والتكنولوجية، وتحويل بعض المخاطر إلى فرص يمكن استثمارها لتحقيق النمو والتطوير. كما تعزز قدرتها على التخطيط طويل الأجل، وتحسين جودة القرارات الاستراتيجية، وزيادة ثقة المستثمرين والعملاء وأصحاب المصلحة، وهو ما يسهم في دعم الاستدامة المؤسسية وتحقيق التميز التنظيمي(علي،2024).</w:t>
      </w:r>
    </w:p>
    <w:p w14:paraId="418F881F"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وتنعكس ممارسات إدارة المخاطر بصورة مباشرة على مختلف أبعاد الأداء المؤسسي، بما في ذلك الأداء المالي، والتشغيلي، والتنظيمي، والبشري، إذ تساعد على تحسين كفاءة استخدام الموارد، ورفع مستوى الإنتاجية، وتعزيز جودة الخدمات، وتنمية قدرات العاملين، وزيادة رضا المستفيدين. ومن ثم، فإن إدارة المخاطر لم تعد تقتصر على الحد من الخسائر المحتملة، بل أصبحت أداة استراتيجية تسهم في تحسين الأداء المؤسسي، وتعزيز القدرة التنافسية، وتحقيق النمو المستدام للمنظمات في بيئة تتسم بالتغير المستمر(مها،2026).</w:t>
      </w:r>
    </w:p>
    <w:p w14:paraId="3A65F171" w14:textId="77777777" w:rsidR="00D8496E" w:rsidRPr="00FA4E7E" w:rsidRDefault="00D8496E" w:rsidP="00D8496E">
      <w:pPr>
        <w:bidi/>
        <w:spacing w:line="276" w:lineRule="auto"/>
        <w:jc w:val="both"/>
        <w:rPr>
          <w:rFonts w:ascii="Sakkal Majalla" w:hAnsi="Sakkal Majalla" w:cs="Sakkal Majalla"/>
          <w:sz w:val="32"/>
          <w:szCs w:val="32"/>
          <w:rtl/>
        </w:rPr>
      </w:pPr>
      <w:r w:rsidRPr="00FA4E7E">
        <w:rPr>
          <w:rFonts w:ascii="Sakkal Majalla" w:hAnsi="Sakkal Majalla" w:cs="Sakkal Majalla"/>
          <w:sz w:val="32"/>
          <w:szCs w:val="32"/>
          <w:rtl/>
        </w:rPr>
        <w:t>وبصفة عامة، تُعد إدارة المخاطر أداة استراتيجية لتحسين الأداء المؤسسي، حيث تسهم في تعزيز الكفاءة والفاعلية، وتحقيق الاستخدام الأمثل للموارد، ودعم النمو المستدام، وتمكين المؤسسة من مواجهة التحديات واستثمار الفرص، بما يساعدها على تحقيق أهدافها الاستراتيجية والمحافظة على استمراريتها في بيئة أعمال تتسم بالتغير وعدم اليقين(سلامة،2026).</w:t>
      </w:r>
    </w:p>
    <w:p w14:paraId="73EC5044" w14:textId="77777777" w:rsidR="00D8496E" w:rsidRDefault="00D8496E" w:rsidP="00D8496E">
      <w:pPr>
        <w:bidi/>
        <w:spacing w:line="276" w:lineRule="auto"/>
        <w:jc w:val="both"/>
        <w:rPr>
          <w:rFonts w:ascii="Simplified Arabic" w:hAnsi="Simplified Arabic" w:cs="Simplified Arabic"/>
          <w:sz w:val="28"/>
          <w:szCs w:val="28"/>
          <w:rtl/>
        </w:rPr>
      </w:pPr>
    </w:p>
    <w:p w14:paraId="407869B7" w14:textId="77777777" w:rsidR="00D8496E" w:rsidRDefault="00D8496E" w:rsidP="00D8496E">
      <w:pPr>
        <w:pStyle w:val="Heading1"/>
        <w:bidi/>
        <w:spacing w:line="276" w:lineRule="auto"/>
        <w:rPr>
          <w:rFonts w:ascii="Sakkal Majalla" w:hAnsi="Sakkal Majalla" w:cs="Sakkal Majalla"/>
          <w:sz w:val="32"/>
          <w:szCs w:val="32"/>
          <w:rtl/>
        </w:rPr>
      </w:pPr>
    </w:p>
    <w:p w14:paraId="28511989" w14:textId="77777777" w:rsidR="00D8496E" w:rsidRDefault="00D8496E" w:rsidP="00D8496E">
      <w:pPr>
        <w:bidi/>
        <w:rPr>
          <w:rtl/>
        </w:rPr>
      </w:pPr>
    </w:p>
    <w:p w14:paraId="166D8BA2" w14:textId="77777777" w:rsidR="00D8496E" w:rsidRDefault="00D8496E" w:rsidP="00D8496E">
      <w:pPr>
        <w:bidi/>
        <w:rPr>
          <w:rtl/>
        </w:rPr>
      </w:pPr>
    </w:p>
    <w:p w14:paraId="3AEA05F4" w14:textId="77777777" w:rsidR="00D8496E" w:rsidRDefault="00D8496E" w:rsidP="00D8496E">
      <w:pPr>
        <w:bidi/>
        <w:rPr>
          <w:rtl/>
        </w:rPr>
      </w:pPr>
    </w:p>
    <w:p w14:paraId="3CBF1221" w14:textId="77777777" w:rsidR="00D8496E" w:rsidRPr="00D8496E" w:rsidRDefault="00D8496E" w:rsidP="00D8496E">
      <w:pPr>
        <w:bidi/>
        <w:rPr>
          <w:rtl/>
        </w:rPr>
      </w:pPr>
    </w:p>
    <w:p w14:paraId="667C7B0D" w14:textId="77777777" w:rsidR="00D8496E" w:rsidRPr="00874F45" w:rsidRDefault="00D8496E" w:rsidP="00D8496E">
      <w:pPr>
        <w:pStyle w:val="Heading2"/>
        <w:bidi/>
        <w:jc w:val="center"/>
        <w:rPr>
          <w:rFonts w:ascii="Sakkal Majalla" w:eastAsia="Times New Roman" w:hAnsi="Sakkal Majalla" w:cs="Sakkal Majalla"/>
          <w:b/>
          <w:bCs/>
          <w:color w:val="000000" w:themeColor="text1"/>
          <w:rtl/>
        </w:rPr>
      </w:pPr>
      <w:bookmarkStart w:id="8" w:name="_Toc234756894"/>
      <w:r>
        <w:rPr>
          <w:rFonts w:ascii="Sakkal Majalla" w:eastAsia="Times New Roman" w:hAnsi="Sakkal Majalla" w:cs="Sakkal Majalla" w:hint="cs"/>
          <w:b/>
          <w:bCs/>
          <w:color w:val="000000" w:themeColor="text1"/>
          <w:rtl/>
        </w:rPr>
        <w:lastRenderedPageBreak/>
        <w:t xml:space="preserve">ثانياً: </w:t>
      </w:r>
      <w:r w:rsidRPr="00874F45">
        <w:rPr>
          <w:rFonts w:ascii="Sakkal Majalla" w:eastAsia="Times New Roman" w:hAnsi="Sakkal Majalla" w:cs="Sakkal Majalla"/>
          <w:b/>
          <w:bCs/>
          <w:color w:val="000000" w:themeColor="text1"/>
          <w:rtl/>
        </w:rPr>
        <w:t>الدراسات السابقة</w:t>
      </w:r>
      <w:bookmarkEnd w:id="8"/>
    </w:p>
    <w:p w14:paraId="50899F4D"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b/>
          <w:bCs/>
          <w:sz w:val="32"/>
          <w:szCs w:val="32"/>
          <w:rtl/>
        </w:rPr>
        <w:t>دراسة محمد عمر المنقوش، وطارق محمد بعيو، ومدحت إسماعيل المبروك إسماعيل، وهيثم عبد الله الفطيسي، وعبد الله علي المدهم، وحافظ أمِهيدي</w:t>
      </w:r>
      <w:r w:rsidRPr="002D552F">
        <w:rPr>
          <w:rFonts w:ascii="Sakkal Majalla" w:eastAsia="Times New Roman" w:hAnsi="Sakkal Majalla" w:cs="Sakkal Majalla"/>
          <w:b/>
          <w:bCs/>
          <w:sz w:val="32"/>
          <w:szCs w:val="32"/>
        </w:rPr>
        <w:t xml:space="preserve"> (2026):</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هدفت الدراسة إلى تقديم إطار متكامل لإدارة المخاطر والأزمات في المشاريع الهندسية، من خلال تحديد المخاطر وتصنيفها وإدارتها بالاعتماد على مزيج من الأساليب النوعية، مثل حكم الخبراء وتقنية دلفي وهياكل تقسيم المخاطر، والأساليب الكمية، مثل تقييم المخاطر الاحتمالي ومحاكاة مونت كارلو. واعتمدت الدراسة على منهج تحليلي لتصنيف المخاطر إلى داخلية وخارجية، والتمييز بين المخاطر المتوقعة والأزمات غير المتوقعة، بهدف دعم بناء استراتيجيات فعالة للتخفيف من آثارها والاستجابة لها. وأظهرت النتائج أن ضعف إدارة المخاطر يؤدي إلى تحولها إلى أزمات تؤثر سلبًا في مؤشرات أداء المشروع، مثل التكلفة، والجداول الزمنية، والجودة، والسلامة، وثقة أصحاب المصلحة، بما قد يترتب عليه تأخير التنفيذ، وتجاوز الميزانيات، والنزاعات التعاقدية، والإضرار بسمعة المشروع. كما أكدت الدراسة أن توظيف التقنيات الرقمية الحديثة، مثل نمذجة معلومات البناء</w:t>
      </w:r>
      <w:r w:rsidRPr="002D552F">
        <w:rPr>
          <w:rFonts w:ascii="Sakkal Majalla" w:eastAsia="Times New Roman" w:hAnsi="Sakkal Majalla" w:cs="Sakkal Majalla"/>
          <w:sz w:val="32"/>
          <w:szCs w:val="32"/>
        </w:rPr>
        <w:t xml:space="preserve"> (BIM)</w:t>
      </w:r>
      <w:r w:rsidRPr="002D552F">
        <w:rPr>
          <w:rFonts w:ascii="Sakkal Majalla" w:eastAsia="Times New Roman" w:hAnsi="Sakkal Majalla" w:cs="Sakkal Majalla"/>
          <w:sz w:val="32"/>
          <w:szCs w:val="32"/>
          <w:rtl/>
        </w:rPr>
        <w:t>، والذكاء الاصطناعي، والتحليلات التنبؤية، والتوائم الرقمية، يسهم في تعزيز القدرة على التنبؤ بالمخاطر واتخاذ قرارات أكثر دقة وفاعلية. إلا أن الدراسة اقتصرت على المشاريع الهندسية، الأمر الذي يحد من إمكانية تعميم نتائجها على مختلف القطاعات الاقتصادية، وهو ما تسعى الدراسة الحالية إلى معالجته من خلال بحث دور إدارة المخاطر في تحسين الأداء المؤسسي في المنظمات الحديثة</w:t>
      </w:r>
      <w:r w:rsidRPr="002D552F">
        <w:rPr>
          <w:rFonts w:ascii="Sakkal Majalla" w:eastAsia="Times New Roman" w:hAnsi="Sakkal Majalla" w:cs="Sakkal Majalla"/>
          <w:sz w:val="32"/>
          <w:szCs w:val="32"/>
        </w:rPr>
        <w:t>.</w:t>
      </w:r>
    </w:p>
    <w:p w14:paraId="4AB1374C"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b/>
          <w:bCs/>
          <w:sz w:val="32"/>
          <w:szCs w:val="32"/>
          <w:rtl/>
        </w:rPr>
        <w:t>دراسة عبد الفتاح وبوقلوط</w:t>
      </w:r>
      <w:r w:rsidRPr="002D552F">
        <w:rPr>
          <w:rFonts w:ascii="Sakkal Majalla" w:eastAsia="Times New Roman" w:hAnsi="Sakkal Majalla" w:cs="Sakkal Majalla"/>
          <w:b/>
          <w:bCs/>
          <w:sz w:val="32"/>
          <w:szCs w:val="32"/>
        </w:rPr>
        <w:t xml:space="preserve"> (2025):</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سعت الدراسة إلى تحليل أثر إدارة المخاطر المالية في تحسين الأداء المالي بمؤسسة سونلغاز – ميلة خلال الفترة (2018–2023)، من خلال الاعتماد على منهجية التحليل المالي باستخدام النسب والمؤشرات المالية، مع التركيز على قياس السيولة والتوازن المالي والأداء العام للمؤسسة. وأظهرت النتائج تحقيق المؤسسة مستويات جيدة من السيولة والتوازن المالي ووجود خزينة موجبة، في حين ظل صافي النتيجة المالية سلبيًا نتيجة ضعف استغلال الأصول الثابتة والمتداولة، مما يعكس أن إدارة المخاطر المالية أسهمت في تحسين بعض جوانب الأداء المالي دون تحقيق الأثر الكامل. وأوصت الدراسة بضرورة تطوير ممارسات إدارة المخاطر المالية وتحليل جميع العوامل المؤثرة في الأداء المالي لضمان رفع كفاءته. ورغم أهمية نتائجها، فقد ركزت الدراسة على جانب الأداء المالي فقط، بينما تتناول الدراسة الحالية الأداء المؤسسي بمفهومه الشامل، بما يشمل الأبعاد التشغيلية والإدارية والتنظيمية</w:t>
      </w:r>
      <w:r w:rsidRPr="002D552F">
        <w:rPr>
          <w:rFonts w:ascii="Sakkal Majalla" w:eastAsia="Times New Roman" w:hAnsi="Sakkal Majalla" w:cs="Sakkal Majalla"/>
          <w:sz w:val="32"/>
          <w:szCs w:val="32"/>
        </w:rPr>
        <w:t>.</w:t>
      </w:r>
    </w:p>
    <w:p w14:paraId="0BA32EC9"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b/>
          <w:bCs/>
          <w:sz w:val="32"/>
          <w:szCs w:val="32"/>
          <w:rtl/>
        </w:rPr>
        <w:lastRenderedPageBreak/>
        <w:t>دراسة بوساحة، باية، قايد، وصورية</w:t>
      </w:r>
      <w:r w:rsidRPr="002D552F">
        <w:rPr>
          <w:rFonts w:ascii="Sakkal Majalla" w:eastAsia="Times New Roman" w:hAnsi="Sakkal Majalla" w:cs="Sakkal Majalla"/>
          <w:b/>
          <w:bCs/>
          <w:sz w:val="32"/>
          <w:szCs w:val="32"/>
        </w:rPr>
        <w:t xml:space="preserve"> (2025):</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هدفت الدراسة إلى التعرف على واقع إدارة المخاطر التشغيلية في شركات التأمين الجزائرية، من خلال دراسة ميدانية اعتمدت على استبانة وُزعت على العاملين في شركات التأمين العمومية والخاصة، وتحليل البيانات باستخدام برنامج</w:t>
      </w:r>
      <w:r w:rsidRPr="002D552F">
        <w:rPr>
          <w:rFonts w:ascii="Sakkal Majalla" w:eastAsia="Times New Roman" w:hAnsi="Sakkal Majalla" w:cs="Sakkal Majalla"/>
          <w:sz w:val="32"/>
          <w:szCs w:val="32"/>
        </w:rPr>
        <w:t xml:space="preserve"> (SPSS V27). </w:t>
      </w:r>
      <w:r w:rsidRPr="002D552F">
        <w:rPr>
          <w:rFonts w:ascii="Sakkal Majalla" w:eastAsia="Times New Roman" w:hAnsi="Sakkal Majalla" w:cs="Sakkal Majalla"/>
          <w:sz w:val="32"/>
          <w:szCs w:val="32"/>
          <w:rtl/>
        </w:rPr>
        <w:t>وأظهرت النتائج وجود علاقة ارتباط وتأثير ذات دلالة إحصائية بين تكرار الأحداث التشغيلية وارتفاع مؤشرات المخاطر، كما أكدت أهمية تطبيق نظم حوكمة فعالة، وتعزيز نظم المعلومات، وتطوير الرقابة الداخلية للحد من المخاطر التشغيلية. وأوصت الدراسة بضرورة نشر ثقافة إدارة المخاطر داخل المؤسسات وتحديث آليات الرقابة بما يتوافق مع المعايير الحديثة. إلا أن نتائجها اقتصرت على قطاع التأمين في الجزائر، الأمر الذي يبرز الحاجة إلى دراسات تتناول إدارة المخاطر في قطاعات تنظيمية مختلفة، وهو ما تسعى إليه الدراسة الحالية</w:t>
      </w:r>
      <w:r w:rsidRPr="002D552F">
        <w:rPr>
          <w:rFonts w:ascii="Sakkal Majalla" w:eastAsia="Times New Roman" w:hAnsi="Sakkal Majalla" w:cs="Sakkal Majalla"/>
          <w:sz w:val="32"/>
          <w:szCs w:val="32"/>
        </w:rPr>
        <w:t>.</w:t>
      </w:r>
    </w:p>
    <w:p w14:paraId="0E469623"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b/>
          <w:bCs/>
          <w:sz w:val="32"/>
          <w:szCs w:val="32"/>
          <w:rtl/>
        </w:rPr>
        <w:t>دراسة رستم، أحمد، وتوفيق نور الدين</w:t>
      </w:r>
      <w:r w:rsidRPr="002D552F">
        <w:rPr>
          <w:rFonts w:ascii="Sakkal Majalla" w:eastAsia="Times New Roman" w:hAnsi="Sakkal Majalla" w:cs="Sakkal Majalla"/>
          <w:b/>
          <w:bCs/>
          <w:sz w:val="32"/>
          <w:szCs w:val="32"/>
        </w:rPr>
        <w:t xml:space="preserve"> (2025):</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استهدفت الدراسة تحليل أثر إدارة المخاطر في تحسين أداء السلامة والصحة المهنية داخل المؤسسات الصناعية، من خلال دراسة العلاقة بين تحديد المخاطر، وتحليلها، وإجراءات التحكم فيها، ومتابعة فاعلية التدابير، والتحسين المستمر. واعتمدت الدراسة على المنهج الكمي باستخدام التحليل الوصفي، والتحليل العاملي، ونماذج الانحدار لاختبار الفرضيات. وأظهرت النتائج وجود أثر إيجابي ذي دلالة إحصائية لإدارة المخاطر في تحسين أداء السلامة والصحة المهنية، كما أكدت أهمية دمج مفهومي الفرص والمخاطر، وتعزيز التواصل بين الأطراف المعنية، والاستفادة من التكنولوجيا في دعم أنشطة إدارة المخاطر. ورغم أهمية الدراسة، فقد اقتصرت على مؤسسة صناعية واحدة، مما يحد من إمكانية تعميم نتائجها، في حين تستهدف الدراسة الحالية المنظمات الحديثة بصورة أشمل</w:t>
      </w:r>
      <w:r w:rsidRPr="002D552F">
        <w:rPr>
          <w:rFonts w:ascii="Sakkal Majalla" w:eastAsia="Times New Roman" w:hAnsi="Sakkal Majalla" w:cs="Sakkal Majalla"/>
          <w:sz w:val="32"/>
          <w:szCs w:val="32"/>
        </w:rPr>
        <w:t>.</w:t>
      </w:r>
    </w:p>
    <w:p w14:paraId="44FA6A45"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b/>
          <w:bCs/>
          <w:sz w:val="32"/>
          <w:szCs w:val="32"/>
          <w:rtl/>
        </w:rPr>
        <w:t>دراسة نورالدائم الطيب يوسف الحاج</w:t>
      </w:r>
      <w:r w:rsidRPr="002D552F">
        <w:rPr>
          <w:rFonts w:ascii="Sakkal Majalla" w:eastAsia="Times New Roman" w:hAnsi="Sakkal Majalla" w:cs="Sakkal Majalla"/>
          <w:b/>
          <w:bCs/>
          <w:sz w:val="32"/>
          <w:szCs w:val="32"/>
        </w:rPr>
        <w:t xml:space="preserve"> (2025):</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هدفت الدراسة إلى بيان أثر إدارة المخاطر المالية في تعزيز التنمية المستدامة بالأندية الرياضية السعودية، واعتمدت المنهج الوصفي التحليلي باستخدام عينة عشوائية طبقية بلغت (210) مفردات. وأظهرت النتائج وجود علاقة ارتباط موجبة قوية بين إدارة المخاطر المالية والتنمية المستدامة، حيث بلغ معامل الارتباط (0.83) عند مستوى دلالة (0.01). كما بينت الدراسة أن استخدام الذكاء الاصطناعي، وتطبيق أطر إدارة المخاطر وفق معايير</w:t>
      </w:r>
      <w:r w:rsidRPr="002D552F">
        <w:rPr>
          <w:rFonts w:ascii="Sakkal Majalla" w:eastAsia="Times New Roman" w:hAnsi="Sakkal Majalla" w:cs="Sakkal Majalla"/>
          <w:sz w:val="32"/>
          <w:szCs w:val="32"/>
        </w:rPr>
        <w:t xml:space="preserve"> (COSO) </w:t>
      </w:r>
      <w:r w:rsidRPr="002D552F">
        <w:rPr>
          <w:rFonts w:ascii="Sakkal Majalla" w:eastAsia="Times New Roman" w:hAnsi="Sakkal Majalla" w:cs="Sakkal Majalla"/>
          <w:sz w:val="32"/>
          <w:szCs w:val="32"/>
          <w:rtl/>
        </w:rPr>
        <w:t>و</w:t>
      </w:r>
      <w:r w:rsidRPr="002D552F">
        <w:rPr>
          <w:rFonts w:ascii="Sakkal Majalla" w:eastAsia="Times New Roman" w:hAnsi="Sakkal Majalla" w:cs="Sakkal Majalla"/>
          <w:sz w:val="32"/>
          <w:szCs w:val="32"/>
        </w:rPr>
        <w:t>(ISO 31000)</w:t>
      </w:r>
      <w:r w:rsidRPr="002D552F">
        <w:rPr>
          <w:rFonts w:ascii="Sakkal Majalla" w:eastAsia="Times New Roman" w:hAnsi="Sakkal Majalla" w:cs="Sakkal Majalla"/>
          <w:sz w:val="32"/>
          <w:szCs w:val="32"/>
          <w:rtl/>
        </w:rPr>
        <w:t xml:space="preserve">، يسهمان في دعم الاستدامة وتحسين الأداء المالي والإداري. وأوصت الدراسة بتعزيز الحوكمة، والإفصاح المالي، وتدريب </w:t>
      </w:r>
      <w:r w:rsidRPr="002D552F">
        <w:rPr>
          <w:rFonts w:ascii="Sakkal Majalla" w:eastAsia="Times New Roman" w:hAnsi="Sakkal Majalla" w:cs="Sakkal Majalla"/>
          <w:sz w:val="32"/>
          <w:szCs w:val="32"/>
          <w:rtl/>
        </w:rPr>
        <w:lastRenderedPageBreak/>
        <w:t>الكوادر البشرية على ممارسات إدارة المخاطر. إلا أنها اقتصرت على قطاع الأندية الرياضية، بينما تمتد الدراسة الحالية لتشمل المنظمات الحديثة بمختلف أنشطتها</w:t>
      </w:r>
      <w:r w:rsidRPr="002D552F">
        <w:rPr>
          <w:rFonts w:ascii="Sakkal Majalla" w:eastAsia="Times New Roman" w:hAnsi="Sakkal Majalla" w:cs="Sakkal Majalla"/>
          <w:sz w:val="32"/>
          <w:szCs w:val="32"/>
        </w:rPr>
        <w:t>.</w:t>
      </w:r>
    </w:p>
    <w:p w14:paraId="55CBC3B0"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b/>
          <w:bCs/>
          <w:sz w:val="32"/>
          <w:szCs w:val="32"/>
          <w:rtl/>
        </w:rPr>
        <w:t>دراسة سلطان محمد عبد الله باوزير</w:t>
      </w:r>
      <w:r w:rsidRPr="002D552F">
        <w:rPr>
          <w:rFonts w:ascii="Sakkal Majalla" w:eastAsia="Times New Roman" w:hAnsi="Sakkal Majalla" w:cs="Sakkal Majalla"/>
          <w:b/>
          <w:bCs/>
          <w:sz w:val="32"/>
          <w:szCs w:val="32"/>
        </w:rPr>
        <w:t xml:space="preserve"> (2025):</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هدفت الدراسة إلى التعرف على أثر إدارة المخاطر في رفع كفاءة إدارة الممتلكات داخل السوق العقاري بمدينة الرياض، واعتمدت المنهج الوصفي، مع جمع البيانات من خلال استبانة طبقت على (151) مفردة، وتحليلها إحصائيًا لاختبار الفرضيات. وأظهرت النتائج أن التطبيق الفعال لإدارة المخاطر يسهم في تحسين كفاءة التخطيط الاستراتيجي، والتقييم، والتسعير، والتسويق، والصيانة، والتنبؤ بالمتغيرات المستقبلية، مما ينعكس إيجابًا على كفاءة إدارة الممتلكات. ورغم القيمة التطبيقية للدراسة، فإنها اقتصرت على القطاع العقاري، الأمر الذي يجعل نتائجها محدودة من حيث إمكانية تعميمها على بقية القطاعات، وهو ما تسعى الدراسة الحالية إلى تجاوزه</w:t>
      </w:r>
      <w:r w:rsidRPr="002D552F">
        <w:rPr>
          <w:rFonts w:ascii="Sakkal Majalla" w:eastAsia="Times New Roman" w:hAnsi="Sakkal Majalla" w:cs="Sakkal Majalla"/>
          <w:sz w:val="32"/>
          <w:szCs w:val="32"/>
        </w:rPr>
        <w:t>.</w:t>
      </w:r>
    </w:p>
    <w:p w14:paraId="051F22FD"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tl/>
        </w:rPr>
      </w:pPr>
      <w:r w:rsidRPr="002D552F">
        <w:rPr>
          <w:rFonts w:ascii="Sakkal Majalla" w:eastAsia="Times New Roman" w:hAnsi="Sakkal Majalla" w:cs="Sakkal Majalla"/>
          <w:b/>
          <w:bCs/>
          <w:sz w:val="32"/>
          <w:szCs w:val="32"/>
          <w:rtl/>
        </w:rPr>
        <w:t>دراسة بن بوجمعة، ويوسف، وبومدين، والزهراء</w:t>
      </w:r>
      <w:r w:rsidRPr="002D552F">
        <w:rPr>
          <w:rFonts w:ascii="Sakkal Majalla" w:eastAsia="Times New Roman" w:hAnsi="Sakkal Majalla" w:cs="Sakkal Majalla"/>
          <w:b/>
          <w:bCs/>
          <w:sz w:val="32"/>
          <w:szCs w:val="32"/>
        </w:rPr>
        <w:t xml:space="preserve"> (2025):</w:t>
      </w:r>
      <w:r w:rsidRPr="002D552F">
        <w:rPr>
          <w:rFonts w:ascii="Sakkal Majalla" w:eastAsia="Times New Roman" w:hAnsi="Sakkal Majalla" w:cs="Sakkal Majalla"/>
          <w:sz w:val="32"/>
          <w:szCs w:val="32"/>
        </w:rPr>
        <w:t xml:space="preserve"> </w:t>
      </w:r>
      <w:r w:rsidRPr="002D552F">
        <w:rPr>
          <w:rFonts w:ascii="Sakkal Majalla" w:eastAsia="Times New Roman" w:hAnsi="Sakkal Majalla" w:cs="Sakkal Majalla"/>
          <w:sz w:val="32"/>
          <w:szCs w:val="32"/>
          <w:rtl/>
        </w:rPr>
        <w:t>هدفت الدراسة إلى استكشاف أثر التحول الرقمي في تطوير إدارة المخاطر المالية بالمؤسسات الجزائرية، من خلال دراسة حالة الصندوق الجهوي للتعاون الفلاحي بتيارت، واعتمدت المنهجين الوصفي والتحليلي، مع استخدام استبانة وزعت على (34) موظفًا وتحليل البيانات باستخدام برنامج</w:t>
      </w:r>
      <w:r w:rsidRPr="002D552F">
        <w:rPr>
          <w:rFonts w:ascii="Sakkal Majalla" w:eastAsia="Times New Roman" w:hAnsi="Sakkal Majalla" w:cs="Sakkal Majalla"/>
          <w:sz w:val="32"/>
          <w:szCs w:val="32"/>
        </w:rPr>
        <w:t xml:space="preserve"> (SPSS) </w:t>
      </w:r>
      <w:r w:rsidRPr="002D552F">
        <w:rPr>
          <w:rFonts w:ascii="Sakkal Majalla" w:eastAsia="Times New Roman" w:hAnsi="Sakkal Majalla" w:cs="Sakkal Majalla"/>
          <w:sz w:val="32"/>
          <w:szCs w:val="32"/>
          <w:rtl/>
        </w:rPr>
        <w:t>ونماذج الانحدار. وأظهرت النتائج أن التحول الرقمي أسهم في تحسين عمليات إدارة الاشتراكات، ومعالجة الحوادث، وتحليل المخاطر، وتقليل الأخطاء البشرية، كما أبرزت أهمية الحوسبة السحابية، والذكاء الاصطناعي، وتحليل البيانات الضخمة في التنبؤ بالمخاطر وتعزيز الشفافية. وفي المقابل، أشارت الدراسة إلى وجود تحديات تتعلق بضعف البنية التحتية الرقمية، ونقص الكفاءات، ومقاومة التغيير، ومخاطر الأمن السيبراني، وأوصت بالاستثمار في البنية الرقمية وتطوير الكفاءات ووضع استراتيجيات رقمية متكاملة لإدارة المخاطر. إلا أن الدراسة اقتصرت على البيئة الجزائرية، بينما تسعى الدراسة الحالية إلى تناول إدارة المخاطر في المنظمات الحديثة بصورة أكثر شمولًا، بما يتيح تعميم النتائج على بيئات تنظيمية واقتصادية متنوعة</w:t>
      </w:r>
      <w:r w:rsidRPr="002D552F">
        <w:rPr>
          <w:rFonts w:ascii="Sakkal Majalla" w:eastAsia="Times New Roman" w:hAnsi="Sakkal Majalla" w:cs="Sakkal Majalla"/>
          <w:sz w:val="32"/>
          <w:szCs w:val="32"/>
        </w:rPr>
        <w:t>.</w:t>
      </w:r>
    </w:p>
    <w:p w14:paraId="168DF48B"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tl/>
        </w:rPr>
      </w:pPr>
      <w:r w:rsidRPr="002D552F">
        <w:rPr>
          <w:rFonts w:ascii="Sakkal Majalla" w:eastAsia="Times New Roman" w:hAnsi="Sakkal Majalla" w:cs="Sakkal Majalla"/>
          <w:b/>
          <w:bCs/>
          <w:sz w:val="32"/>
          <w:szCs w:val="32"/>
          <w:rtl/>
        </w:rPr>
        <w:t xml:space="preserve">التعليق على الدراسات السابقة </w:t>
      </w:r>
    </w:p>
    <w:p w14:paraId="5EEB278D"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 xml:space="preserve">يتضح من استعراض الدراسات السابقة وجود اهتمام متزايد بموضوع إدارة المخاطر ودورها في تحسين أداء المنظمات في مختلف القطاعات، حيث تناولت هذه الدراسات إدارة المخاطر من زوايا متعددة شملت المخاطر المالية، والمخاطر التشغيلية، وإدارة الأزمات، والسلامة والصحة المهنية، وإدارة الممتلكات، </w:t>
      </w:r>
      <w:r w:rsidRPr="002D552F">
        <w:rPr>
          <w:rFonts w:ascii="Sakkal Majalla" w:eastAsia="Times New Roman" w:hAnsi="Sakkal Majalla" w:cs="Sakkal Majalla"/>
          <w:sz w:val="32"/>
          <w:szCs w:val="32"/>
          <w:rtl/>
        </w:rPr>
        <w:lastRenderedPageBreak/>
        <w:t>والتحول الرقمي، والتنمية المستدامة. كما اتفقت معظم الدراسات على أن التطبيق المنهجي لإدارة المخاطر يسهم في تعزيز كفاءة الأداء، وتحسين جودة القرارات، وتقليل الخسائر، ودعم استدامة المنظمات وقدرتها على مواجهة التحديات والمتغيرات البيئية</w:t>
      </w:r>
      <w:r w:rsidRPr="002D552F">
        <w:rPr>
          <w:rFonts w:ascii="Sakkal Majalla" w:eastAsia="Times New Roman" w:hAnsi="Sakkal Majalla" w:cs="Sakkal Majalla"/>
          <w:sz w:val="32"/>
          <w:szCs w:val="32"/>
        </w:rPr>
        <w:t>.</w:t>
      </w:r>
    </w:p>
    <w:p w14:paraId="7E5928C1"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وتتشابه الدراسة الحالية مع الدراسات السابقة في اهتمامها بمتغير إدارة المخاطر باعتباره أحد المتغيرات الإدارية المؤثرة في أداء المنظمات، كما تتفق معها في الاعتماد على المنهج الوصفي التحليلي والدراسة الميدانية في معظم الحالات، واستخدام الاستبانة أداةً رئيسة لجمع البيانات، والاستعانة بالأساليب الإحصائية لتحليل البيانات واختبار العلاقات بين المتغيرات. كذلك تتفق الدراسة الحالية مع نتائج العديد من الدراسات السابقة التي أكدت أن الإدارة الفعالة للمخاطر تمثل عنصرًا أساسيًا في رفع كفاءة العمليات، وتحسين الأداء، وتعزيز القدرة التنافسية، وتحقيق الاستدامة المؤسسية</w:t>
      </w:r>
      <w:r w:rsidRPr="002D552F">
        <w:rPr>
          <w:rFonts w:ascii="Sakkal Majalla" w:eastAsia="Times New Roman" w:hAnsi="Sakkal Majalla" w:cs="Sakkal Majalla"/>
          <w:sz w:val="32"/>
          <w:szCs w:val="32"/>
        </w:rPr>
        <w:t>.</w:t>
      </w:r>
    </w:p>
    <w:p w14:paraId="3D7D80D4"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وفي المقابل، تختلف الدراسة الحالية عن الدراسات السابقة في عدد من الجوانب المهمة. فقد ركزت دراسة محمد عمر المنقوش وآخرين</w:t>
      </w:r>
      <w:r w:rsidRPr="002D552F">
        <w:rPr>
          <w:rFonts w:ascii="Sakkal Majalla" w:eastAsia="Times New Roman" w:hAnsi="Sakkal Majalla" w:cs="Sakkal Majalla"/>
          <w:sz w:val="32"/>
          <w:szCs w:val="32"/>
        </w:rPr>
        <w:t xml:space="preserve"> (2026) </w:t>
      </w:r>
      <w:r w:rsidRPr="002D552F">
        <w:rPr>
          <w:rFonts w:ascii="Sakkal Majalla" w:eastAsia="Times New Roman" w:hAnsi="Sakkal Majalla" w:cs="Sakkal Majalla"/>
          <w:sz w:val="32"/>
          <w:szCs w:val="32"/>
          <w:rtl/>
        </w:rPr>
        <w:t>على إدارة المخاطر في المشاريع الهندسية وإدارة الأزمات، بينما ركزت دراسة عبد الفتاح وبوقلوط</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على إدارة المخاطر المالية وأثرها في الأداء المالي، واقتصرت دراسة بوساحة وآخرين</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على المخاطر التشغيلية في قطاع التأمين، في حين تناولت دراسة رستم وآخرين</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أثر إدارة المخاطر في السلامة والصحة المهنية داخل مؤسسة صناعية، كما انحصرت دراسة نورالدائم الطيب يوسف الحاج</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في قطاع الأندية الرياضية وربطت إدارة المخاطر بالتنمية المستدامة، وركزت دراسة سلطان محمد عبد الله باوزير</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على إدارة الممتلكات في السوق العقاري، بينما تناولت دراسة بن بوجمعة وآخرين</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أثر التحول الرقمي في تطوير إدارة المخاطر المالية داخل مؤسسات جزائرية. ويلاحظ أن هذه الدراسات ركزت على قطاعات محددة أو على نوع معين من المخاطر أو على أحد أبعاد الأداء، في حين تتناول الدراسة الحالية إدارة المخاطر بوصفها نظامًا إداريًا متكاملًا يضم أبعاد تحديد المخاطر، وتحليلها وتقييمها، والاستجابة لها ومتابعتها، وتبحث أثرها في تحسين الأداء المؤسسي بصورة شاملة</w:t>
      </w:r>
      <w:r w:rsidRPr="002D552F">
        <w:rPr>
          <w:rFonts w:ascii="Sakkal Majalla" w:eastAsia="Times New Roman" w:hAnsi="Sakkal Majalla" w:cs="Sakkal Majalla"/>
          <w:sz w:val="32"/>
          <w:szCs w:val="32"/>
        </w:rPr>
        <w:t>.</w:t>
      </w:r>
    </w:p>
    <w:p w14:paraId="12C423A7"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 xml:space="preserve">كما تختلف الدراسة الحالية من حيث البيئة التطبيقية؛ إذ أجريت معظم الدراسات السابقة في قطاعات متخصصة مثل المشاريع الهندسية، وشركات التأمين، والمؤسسات الصناعية، والأندية الرياضية، والقطاع العقاري، أو في بيئات جغرافية محددة مثل الجزائر وليبيا، الأمر الذي يحد من إمكانية تعميم </w:t>
      </w:r>
      <w:r w:rsidRPr="002D552F">
        <w:rPr>
          <w:rFonts w:ascii="Sakkal Majalla" w:eastAsia="Times New Roman" w:hAnsi="Sakkal Majalla" w:cs="Sakkal Majalla"/>
          <w:sz w:val="32"/>
          <w:szCs w:val="32"/>
          <w:rtl/>
        </w:rPr>
        <w:lastRenderedPageBreak/>
        <w:t>نتائجها على مختلف المنظمات. أما الدراسة الحالية فتستهدف المنظمات الحديثة بصورة عامة، وهو ما يمنح نتائجها قدرًا أكبر من الشمول وإمكانية الاستفادة منها في قطاعات تنظيمية متنوعة</w:t>
      </w:r>
      <w:r w:rsidRPr="002D552F">
        <w:rPr>
          <w:rFonts w:ascii="Sakkal Majalla" w:eastAsia="Times New Roman" w:hAnsi="Sakkal Majalla" w:cs="Sakkal Majalla"/>
          <w:sz w:val="32"/>
          <w:szCs w:val="32"/>
        </w:rPr>
        <w:t>.</w:t>
      </w:r>
    </w:p>
    <w:p w14:paraId="099880F5"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 xml:space="preserve">وتتميز الدراسة الحالية كذلك بتقديم نموذج بحثي متكامل يربط بين أبعاد إدارة المخاطر الثلاثة ومتغير الأداء المؤسسي في إطار واحد، بدلًا من التركيز على جانب واحد من الأداء مثل الأداء المالي أو السلامة المهنية أو التنمية المستدامة. كما تسعى إلى قياس الأثر المباشر لكل بعد من أبعاد إدارة المخاطر على الأداء المؤسسي، بما يوفر فهمًا أكثر عمقًا لطبيعة العلاقة بين المتغيرين، ويساعد في تحديد الأبعاد الأكثر تأثيرًا في تحسين الأداء. إضافة إلى ذلك، تستند الدراسة إلى أحدث الأدبيات والنماذج العالمية في إدارة المخاطر، مثل إطار </w:t>
      </w:r>
      <w:r w:rsidRPr="002D552F">
        <w:rPr>
          <w:rFonts w:ascii="Sakkal Majalla" w:eastAsia="Times New Roman" w:hAnsi="Sakkal Majalla" w:cs="Sakkal Majalla"/>
          <w:sz w:val="32"/>
          <w:szCs w:val="32"/>
        </w:rPr>
        <w:t xml:space="preserve">COSO ERM </w:t>
      </w:r>
      <w:r w:rsidRPr="002D552F">
        <w:rPr>
          <w:rFonts w:ascii="Sakkal Majalla" w:eastAsia="Times New Roman" w:hAnsi="Sakkal Majalla" w:cs="Sakkal Majalla"/>
          <w:sz w:val="32"/>
          <w:szCs w:val="32"/>
          <w:rtl/>
        </w:rPr>
        <w:t xml:space="preserve">والمواصفة الدولية </w:t>
      </w:r>
      <w:r w:rsidRPr="002D552F">
        <w:rPr>
          <w:rFonts w:ascii="Sakkal Majalla" w:eastAsia="Times New Roman" w:hAnsi="Sakkal Majalla" w:cs="Sakkal Majalla"/>
          <w:sz w:val="32"/>
          <w:szCs w:val="32"/>
        </w:rPr>
        <w:t>ISO 31000</w:t>
      </w:r>
      <w:r w:rsidRPr="002D552F">
        <w:rPr>
          <w:rFonts w:ascii="Sakkal Majalla" w:eastAsia="Times New Roman" w:hAnsi="Sakkal Majalla" w:cs="Sakkal Majalla"/>
          <w:sz w:val="32"/>
          <w:szCs w:val="32"/>
          <w:rtl/>
        </w:rPr>
        <w:t>، بما يعزز من قيمتها العلمية والتطبيقية</w:t>
      </w:r>
      <w:r w:rsidRPr="002D552F">
        <w:rPr>
          <w:rFonts w:ascii="Sakkal Majalla" w:eastAsia="Times New Roman" w:hAnsi="Sakkal Majalla" w:cs="Sakkal Majalla"/>
          <w:sz w:val="32"/>
          <w:szCs w:val="32"/>
        </w:rPr>
        <w:t>.</w:t>
      </w:r>
    </w:p>
    <w:p w14:paraId="3A97EED3" w14:textId="77777777" w:rsidR="00D8496E" w:rsidRPr="00874F45"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وبناءً على ما سبق، يمكن القول إن الدراسة الحالية تمثل امتدادًا للدراسات السابقة، وفي الوقت نفسه تتجاوزها من خلال تبني منظور أكثر شمولًا لإدارة المخاطر، وتوسيع نطاق التطبيق ليشمل المنظمات الحديثة، والتركيز على الأداء المؤسسي بوصفه متغيرًا رئيسًا يعكس كفاءة المنظمة وفاعليتها في تحقيق أهدافها. ومن ثم، تسهم الدراسة في سد جانب من الفجوة البحثية في الأدبيات العربية، وتقدم إطارًا علميًا وتطبيقيًا يمكن أن تستفيد منه المنظمات في تطوير ممارسات إدارة المخاطر وتحسين أدائها المؤسسي في ظل بيئات الأعمال المتغيرة</w:t>
      </w:r>
      <w:r>
        <w:rPr>
          <w:rFonts w:ascii="Sakkal Majalla" w:eastAsia="Times New Roman" w:hAnsi="Sakkal Majalla" w:cs="Sakkal Majalla"/>
          <w:sz w:val="32"/>
          <w:szCs w:val="32"/>
        </w:rPr>
        <w:t>.</w:t>
      </w:r>
    </w:p>
    <w:p w14:paraId="71B1FADA" w14:textId="77777777" w:rsidR="00D8496E" w:rsidRPr="002D552F" w:rsidRDefault="00D8496E" w:rsidP="00D8496E">
      <w:pPr>
        <w:bidi/>
        <w:spacing w:line="276" w:lineRule="auto"/>
        <w:ind w:firstLine="720"/>
        <w:jc w:val="lowKashida"/>
        <w:rPr>
          <w:rFonts w:ascii="Sakkal Majalla" w:eastAsia="Times New Roman" w:hAnsi="Sakkal Majalla" w:cs="Sakkal Majalla"/>
          <w:b/>
          <w:bCs/>
          <w:sz w:val="32"/>
          <w:szCs w:val="32"/>
          <w:rtl/>
        </w:rPr>
      </w:pPr>
      <w:r w:rsidRPr="002D552F">
        <w:rPr>
          <w:rFonts w:ascii="Sakkal Majalla" w:eastAsia="Times New Roman" w:hAnsi="Sakkal Majalla" w:cs="Sakkal Majalla"/>
          <w:b/>
          <w:bCs/>
          <w:sz w:val="32"/>
          <w:szCs w:val="32"/>
          <w:rtl/>
        </w:rPr>
        <w:t>الفجوة البحثية</w:t>
      </w:r>
    </w:p>
    <w:p w14:paraId="53F1741B"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يتضح من استعراض الدراسات السابقة أن إدارة المخاطر تمثل أحد العوامل الرئيسة المؤثرة في تحسين أداء المنظمات، إلا أن معظم الدراسات تناولت هذا الموضوع من زوايا محددة وفي قطاعات أو مجالات متخصصة، مما يكشف عن وجود فجوة بحثية تستدعي مزيدًا من الدراسة. فقد ركزت دراسة محمد عمر المنقوش وآخرين</w:t>
      </w:r>
      <w:r w:rsidRPr="002D552F">
        <w:rPr>
          <w:rFonts w:ascii="Sakkal Majalla" w:eastAsia="Times New Roman" w:hAnsi="Sakkal Majalla" w:cs="Sakkal Majalla"/>
          <w:sz w:val="32"/>
          <w:szCs w:val="32"/>
        </w:rPr>
        <w:t xml:space="preserve"> (2026) </w:t>
      </w:r>
      <w:r w:rsidRPr="002D552F">
        <w:rPr>
          <w:rFonts w:ascii="Sakkal Majalla" w:eastAsia="Times New Roman" w:hAnsi="Sakkal Majalla" w:cs="Sakkal Majalla"/>
          <w:sz w:val="32"/>
          <w:szCs w:val="32"/>
          <w:rtl/>
        </w:rPr>
        <w:t>على إدارة المخاطر في المشاريع الهندسية، بينما اقتصرت دراسة عبد الفتاح وبوقلوط</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على إدارة المخاطر المالية وعلاقتها بالأداء المالي، في حين تناولت دراسة بوساحة وآخرين</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المخاطر التشغيلية في قطاع التأمين، وركزت دراسة رستم وآخرين</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على أثر إدارة المخاطر في السلامة والصحة المهنية داخل مؤسسة صناعية، كما انحصرت دراسة نورالدائم الطيب يوسف الحاج</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في قطاع الأندية الرياضية، واهتمت دراسة سلطان محمد عبد الله باوزير</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بالسوق العقاري، بينما تناولت دراسة بن بوجمعة وآخرين</w:t>
      </w:r>
      <w:r w:rsidRPr="002D552F">
        <w:rPr>
          <w:rFonts w:ascii="Sakkal Majalla" w:eastAsia="Times New Roman" w:hAnsi="Sakkal Majalla" w:cs="Sakkal Majalla"/>
          <w:sz w:val="32"/>
          <w:szCs w:val="32"/>
        </w:rPr>
        <w:t xml:space="preserve"> (2025) </w:t>
      </w:r>
      <w:r w:rsidRPr="002D552F">
        <w:rPr>
          <w:rFonts w:ascii="Sakkal Majalla" w:eastAsia="Times New Roman" w:hAnsi="Sakkal Majalla" w:cs="Sakkal Majalla"/>
          <w:sz w:val="32"/>
          <w:szCs w:val="32"/>
          <w:rtl/>
        </w:rPr>
        <w:t xml:space="preserve">دور التحول الرقمي في تطوير إدارة المخاطر المالية داخل </w:t>
      </w:r>
      <w:r w:rsidRPr="002D552F">
        <w:rPr>
          <w:rFonts w:ascii="Sakkal Majalla" w:eastAsia="Times New Roman" w:hAnsi="Sakkal Majalla" w:cs="Sakkal Majalla"/>
          <w:sz w:val="32"/>
          <w:szCs w:val="32"/>
          <w:rtl/>
        </w:rPr>
        <w:lastRenderedPageBreak/>
        <w:t>مؤسسات جزائرية. ويلاحظ أن أغلب هذه الدراسات ركزت على قطاعات محددة أو أنواع معينة من المخاطر، ولم تتناول إدارة المخاطر بوصفها نظامًا إداريًا متكاملًا يؤثر في الأداء المؤسسي بمختلف أبعاده داخل المنظمات الحديثة</w:t>
      </w:r>
      <w:r w:rsidRPr="002D552F">
        <w:rPr>
          <w:rFonts w:ascii="Sakkal Majalla" w:eastAsia="Times New Roman" w:hAnsi="Sakkal Majalla" w:cs="Sakkal Majalla"/>
          <w:sz w:val="32"/>
          <w:szCs w:val="32"/>
        </w:rPr>
        <w:t>.</w:t>
      </w:r>
    </w:p>
    <w:p w14:paraId="710013D6"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كما أظهرت الدراسات السابقة اهتمامًا واضحًا بدراسة متغيرات مثل الأداء المالي، والسلامة والصحة المهنية، والتنمية المستدامة، وكفاءة إدارة الممتلكات، وإدارة المخاطر التشغيلية أو المالية، بينما لم تحظ العلاقة المباشرة بين إدارة المخاطر بأبعادها الرئيسة (تحديد المخاطر، وتحليلها وتقييمها، والاستجابة لها ومتابعتها) وتحسين الأداء المؤسسي باهتمام كافٍ في إطار واحد يجمع هذه الأبعاد ويقيس تأثيرها بصورة شاملة. إضافة إلى ذلك، فإن غالبية الدراسات أجريت في بيئات تنظيمية ودول مختلفة مثل الجزائر وليبيا، أو في قطاعات متخصصة داخل المملكة العربية السعودية، مما يحد من إمكانية تعميم نتائجها على مختلف المنظمات الحديثة التي تعمل في بيئات تنظيمية واقتصادية متنوعة</w:t>
      </w:r>
      <w:r w:rsidRPr="002D552F">
        <w:rPr>
          <w:rFonts w:ascii="Sakkal Majalla" w:eastAsia="Times New Roman" w:hAnsi="Sakkal Majalla" w:cs="Sakkal Majalla"/>
          <w:sz w:val="32"/>
          <w:szCs w:val="32"/>
        </w:rPr>
        <w:t>.</w:t>
      </w:r>
    </w:p>
    <w:p w14:paraId="2B05E564" w14:textId="77777777" w:rsidR="00D8496E" w:rsidRPr="002D552F" w:rsidRDefault="00D8496E" w:rsidP="00D8496E">
      <w:pPr>
        <w:bidi/>
        <w:spacing w:line="276" w:lineRule="auto"/>
        <w:ind w:firstLine="720"/>
        <w:jc w:val="lowKashida"/>
        <w:rPr>
          <w:rFonts w:ascii="Sakkal Majalla" w:eastAsia="Times New Roman" w:hAnsi="Sakkal Majalla" w:cs="Sakkal Majalla"/>
          <w:sz w:val="32"/>
          <w:szCs w:val="32"/>
        </w:rPr>
      </w:pPr>
      <w:r w:rsidRPr="002D552F">
        <w:rPr>
          <w:rFonts w:ascii="Sakkal Majalla" w:eastAsia="Times New Roman" w:hAnsi="Sakkal Majalla" w:cs="Sakkal Majalla"/>
          <w:sz w:val="32"/>
          <w:szCs w:val="32"/>
          <w:rtl/>
        </w:rPr>
        <w:t>وانطلاقًا من ذلك، تتمثل الفجوة البحثية التي تسعى الدراسة الحالية إلى معالجتها في بناء نموذج متكامل لدراسة دور إدارة المخاطر بأبعادها المختلفة في تحسين الأداء المؤسسي داخل المنظمات الحديثة، من خلال قياس أثر كل من تحديد المخاطر، وتحليلها وتقييمها، والاستجابة لها ومتابعتها على الأداء المؤسسي، بما يوفر فهمًا أكثر شمولًا للعلاقة بين المتغيرين، ويسهم في تقديم نتائج يمكن الاستفادة منها في تطوير ممارسات إدارة المخاطر وتعزيز الأداء المؤسسي في المنظمات الحديثة، بما يتجاوز الحدود القطاعية الضيقة التي ركزت عليها الدراسات السابقة</w:t>
      </w:r>
      <w:r w:rsidRPr="002D552F">
        <w:rPr>
          <w:rFonts w:ascii="Sakkal Majalla" w:eastAsia="Times New Roman" w:hAnsi="Sakkal Majalla" w:cs="Sakkal Majalla"/>
          <w:sz w:val="32"/>
          <w:szCs w:val="32"/>
        </w:rPr>
        <w:t>.</w:t>
      </w:r>
    </w:p>
    <w:p w14:paraId="1C3DEF7E" w14:textId="77777777" w:rsidR="00D8496E" w:rsidRPr="00874F45" w:rsidRDefault="00D8496E" w:rsidP="00D8496E">
      <w:pPr>
        <w:bidi/>
        <w:spacing w:line="276" w:lineRule="auto"/>
        <w:ind w:firstLine="720"/>
        <w:jc w:val="lowKashida"/>
        <w:rPr>
          <w:rFonts w:ascii="Sakkal Majalla" w:eastAsia="Times New Roman" w:hAnsi="Sakkal Majalla" w:cs="Sakkal Majalla"/>
          <w:sz w:val="32"/>
          <w:szCs w:val="32"/>
          <w:rtl/>
        </w:rPr>
      </w:pPr>
    </w:p>
    <w:p w14:paraId="0F19772A" w14:textId="77777777" w:rsidR="00D8496E" w:rsidRDefault="00D8496E" w:rsidP="00D8496E">
      <w:pPr>
        <w:bidi/>
        <w:spacing w:line="276" w:lineRule="auto"/>
        <w:ind w:firstLine="720"/>
        <w:jc w:val="lowKashida"/>
        <w:rPr>
          <w:rFonts w:ascii="Sakkal Majalla" w:eastAsia="Times New Roman" w:hAnsi="Sakkal Majalla" w:cs="Sakkal Majalla"/>
          <w:sz w:val="32"/>
          <w:szCs w:val="32"/>
          <w:rtl/>
        </w:rPr>
      </w:pPr>
    </w:p>
    <w:p w14:paraId="7F387AA9" w14:textId="77777777" w:rsidR="00D8496E" w:rsidRDefault="00D8496E"/>
    <w:sectPr w:rsidR="00D849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405E7"/>
    <w:multiLevelType w:val="hybridMultilevel"/>
    <w:tmpl w:val="358EF5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D440ACB"/>
    <w:multiLevelType w:val="hybridMultilevel"/>
    <w:tmpl w:val="A2BC86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E5D241A"/>
    <w:multiLevelType w:val="hybridMultilevel"/>
    <w:tmpl w:val="5128D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02E3260"/>
    <w:multiLevelType w:val="hybridMultilevel"/>
    <w:tmpl w:val="A87622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A73419C"/>
    <w:multiLevelType w:val="hybridMultilevel"/>
    <w:tmpl w:val="64C68D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29101675">
    <w:abstractNumId w:val="3"/>
  </w:num>
  <w:num w:numId="2" w16cid:durableId="1878154393">
    <w:abstractNumId w:val="4"/>
  </w:num>
  <w:num w:numId="3" w16cid:durableId="541208031">
    <w:abstractNumId w:val="1"/>
  </w:num>
  <w:num w:numId="4" w16cid:durableId="1253509734">
    <w:abstractNumId w:val="0"/>
  </w:num>
  <w:num w:numId="5" w16cid:durableId="1970078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96E"/>
    <w:rsid w:val="007A4461"/>
    <w:rsid w:val="00D849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2F002"/>
  <w15:chartTrackingRefBased/>
  <w15:docId w15:val="{FE66D6FC-E46D-4D86-82E6-47FCDAB27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96E"/>
    <w:pPr>
      <w:spacing w:line="259" w:lineRule="auto"/>
    </w:pPr>
    <w:rPr>
      <w:kern w:val="0"/>
      <w:sz w:val="22"/>
      <w:szCs w:val="22"/>
      <w14:ligatures w14:val="none"/>
    </w:rPr>
  </w:style>
  <w:style w:type="paragraph" w:styleId="Heading1">
    <w:name w:val="heading 1"/>
    <w:basedOn w:val="Normal"/>
    <w:next w:val="Normal"/>
    <w:link w:val="Heading1Char"/>
    <w:uiPriority w:val="9"/>
    <w:qFormat/>
    <w:rsid w:val="00D849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49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49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49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49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49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9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9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9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9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849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849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49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49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49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9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9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96E"/>
    <w:rPr>
      <w:rFonts w:eastAsiaTheme="majorEastAsia" w:cstheme="majorBidi"/>
      <w:color w:val="272727" w:themeColor="text1" w:themeTint="D8"/>
    </w:rPr>
  </w:style>
  <w:style w:type="paragraph" w:styleId="Title">
    <w:name w:val="Title"/>
    <w:basedOn w:val="Normal"/>
    <w:next w:val="Normal"/>
    <w:link w:val="TitleChar"/>
    <w:uiPriority w:val="10"/>
    <w:qFormat/>
    <w:rsid w:val="00D849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9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9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9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96E"/>
    <w:pPr>
      <w:spacing w:before="160"/>
      <w:jc w:val="center"/>
    </w:pPr>
    <w:rPr>
      <w:i/>
      <w:iCs/>
      <w:color w:val="404040" w:themeColor="text1" w:themeTint="BF"/>
    </w:rPr>
  </w:style>
  <w:style w:type="character" w:customStyle="1" w:styleId="QuoteChar">
    <w:name w:val="Quote Char"/>
    <w:basedOn w:val="DefaultParagraphFont"/>
    <w:link w:val="Quote"/>
    <w:uiPriority w:val="29"/>
    <w:rsid w:val="00D8496E"/>
    <w:rPr>
      <w:i/>
      <w:iCs/>
      <w:color w:val="404040" w:themeColor="text1" w:themeTint="BF"/>
    </w:rPr>
  </w:style>
  <w:style w:type="paragraph" w:styleId="ListParagraph">
    <w:name w:val="List Paragraph"/>
    <w:basedOn w:val="Normal"/>
    <w:uiPriority w:val="34"/>
    <w:qFormat/>
    <w:rsid w:val="00D8496E"/>
    <w:pPr>
      <w:ind w:left="720"/>
      <w:contextualSpacing/>
    </w:pPr>
  </w:style>
  <w:style w:type="character" w:styleId="IntenseEmphasis">
    <w:name w:val="Intense Emphasis"/>
    <w:basedOn w:val="DefaultParagraphFont"/>
    <w:uiPriority w:val="21"/>
    <w:qFormat/>
    <w:rsid w:val="00D8496E"/>
    <w:rPr>
      <w:i/>
      <w:iCs/>
      <w:color w:val="2F5496" w:themeColor="accent1" w:themeShade="BF"/>
    </w:rPr>
  </w:style>
  <w:style w:type="paragraph" w:styleId="IntenseQuote">
    <w:name w:val="Intense Quote"/>
    <w:basedOn w:val="Normal"/>
    <w:next w:val="Normal"/>
    <w:link w:val="IntenseQuoteChar"/>
    <w:uiPriority w:val="30"/>
    <w:qFormat/>
    <w:rsid w:val="00D849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496E"/>
    <w:rPr>
      <w:i/>
      <w:iCs/>
      <w:color w:val="2F5496" w:themeColor="accent1" w:themeShade="BF"/>
    </w:rPr>
  </w:style>
  <w:style w:type="character" w:styleId="IntenseReference">
    <w:name w:val="Intense Reference"/>
    <w:basedOn w:val="DefaultParagraphFont"/>
    <w:uiPriority w:val="32"/>
    <w:qFormat/>
    <w:rsid w:val="00D8496E"/>
    <w:rPr>
      <w:b/>
      <w:bCs/>
      <w:smallCaps/>
      <w:color w:val="2F5496" w:themeColor="accent1" w:themeShade="BF"/>
      <w:spacing w:val="5"/>
    </w:rPr>
  </w:style>
  <w:style w:type="character" w:styleId="Strong">
    <w:name w:val="Strong"/>
    <w:basedOn w:val="DefaultParagraphFont"/>
    <w:uiPriority w:val="22"/>
    <w:qFormat/>
    <w:rsid w:val="00D849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7075</Words>
  <Characters>40329</Characters>
  <Application>Microsoft Office Word</Application>
  <DocSecurity>0</DocSecurity>
  <Lines>336</Lines>
  <Paragraphs>94</Paragraphs>
  <ScaleCrop>false</ScaleCrop>
  <Company/>
  <LinksUpToDate>false</LinksUpToDate>
  <CharactersWithSpaces>47310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Eanani</dc:creator>
  <cp:keywords/>
  <dc:description/>
  <cp:lastModifiedBy>Esraa Eanani</cp:lastModifiedBy>
  <cp:revision>1</cp:revision>
  <dcterms:created xsi:type="dcterms:W3CDTF">2026-07-13T10:24:00Z</dcterms:created>
  <dcterms:modified xsi:type="dcterms:W3CDTF">2026-07-13T10:26:00Z</dcterms:modified>
</cp:coreProperties>
</file>